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65F6C" w14:textId="77777777" w:rsidR="00934A26" w:rsidRPr="0023524A" w:rsidRDefault="00934A26" w:rsidP="00EC0FA7">
      <w:pPr>
        <w:pStyle w:val="Heading2"/>
        <w:numPr>
          <w:ilvl w:val="0"/>
          <w:numId w:val="0"/>
        </w:numPr>
        <w:spacing w:line="480" w:lineRule="auto"/>
        <w:rPr>
          <w:b w:val="0"/>
        </w:rPr>
      </w:pPr>
      <w:r w:rsidRPr="0023524A">
        <w:t>Abstract</w:t>
      </w:r>
    </w:p>
    <w:p w14:paraId="6B4F0025" w14:textId="6A8A81C3" w:rsidR="00815674" w:rsidRDefault="00934A26" w:rsidP="00EC0FA7">
      <w:pPr>
        <w:spacing w:line="480" w:lineRule="auto"/>
        <w:rPr>
          <w:rFonts w:cs="Times New Roman"/>
        </w:rPr>
      </w:pPr>
      <w:r w:rsidRPr="00A85FAF">
        <w:t>Topography affects the amount and spatial distribution of precipitation due to orographic lift mechanisms</w:t>
      </w:r>
      <w:r w:rsidR="00C228F4" w:rsidRPr="00A85FAF">
        <w:t xml:space="preserve"> </w:t>
      </w:r>
      <w:r w:rsidR="00682764">
        <w:t>and</w:t>
      </w:r>
      <w:r w:rsidR="00781836">
        <w:t>,</w:t>
      </w:r>
      <w:r w:rsidR="00682764" w:rsidRPr="00A85FAF">
        <w:t xml:space="preserve"> </w:t>
      </w:r>
      <w:r w:rsidR="00C228F4" w:rsidRPr="00A85FAF">
        <w:t xml:space="preserve">in </w:t>
      </w:r>
      <w:r w:rsidR="00B964D4" w:rsidRPr="00A85FAF">
        <w:t>turn</w:t>
      </w:r>
      <w:r w:rsidR="00781836">
        <w:t>,</w:t>
      </w:r>
      <w:r w:rsidR="00B964D4" w:rsidRPr="00A85FAF">
        <w:t xml:space="preserve"> influences </w:t>
      </w:r>
      <w:r w:rsidRPr="00A85FAF">
        <w:t>the prevailing climate and vegetation distribution.</w:t>
      </w:r>
      <w:r w:rsidRPr="00F77E84">
        <w:t xml:space="preserve"> </w:t>
      </w:r>
      <w:r w:rsidRPr="00D856A9">
        <w:rPr>
          <w:color w:val="000000" w:themeColor="text1"/>
        </w:rPr>
        <w:t>Previous studies have</w:t>
      </w:r>
      <w:r w:rsidR="00781836">
        <w:rPr>
          <w:color w:val="000000" w:themeColor="text1"/>
          <w:lang w:val="en-US"/>
        </w:rPr>
        <w:t xml:space="preserve"> predominantly</w:t>
      </w:r>
      <w:r w:rsidRPr="00D856A9">
        <w:rPr>
          <w:color w:val="000000" w:themeColor="text1"/>
          <w:lang w:val="en-US"/>
        </w:rPr>
        <w:t xml:space="preserve"> focused on </w:t>
      </w:r>
      <w:r w:rsidR="001C67D7" w:rsidRPr="00D856A9">
        <w:rPr>
          <w:color w:val="000000" w:themeColor="text1"/>
          <w:lang w:val="en-US"/>
        </w:rPr>
        <w:t>orographic</w:t>
      </w:r>
      <w:r w:rsidRPr="00D856A9">
        <w:rPr>
          <w:color w:val="000000" w:themeColor="text1"/>
          <w:lang w:val="en-US"/>
        </w:rPr>
        <w:t xml:space="preserve"> precipitation on</w:t>
      </w:r>
      <w:r w:rsidR="00682764">
        <w:rPr>
          <w:color w:val="000000" w:themeColor="text1"/>
          <w:lang w:val="en-US"/>
        </w:rPr>
        <w:t xml:space="preserve"> landform evolution for </w:t>
      </w:r>
      <w:r w:rsidRPr="00D856A9">
        <w:rPr>
          <w:color w:val="000000" w:themeColor="text1"/>
          <w:lang w:val="en-US"/>
        </w:rPr>
        <w:t>mo</w:t>
      </w:r>
      <w:r w:rsidR="0002491A">
        <w:rPr>
          <w:color w:val="000000" w:themeColor="text1"/>
          <w:lang w:val="en-US"/>
        </w:rPr>
        <w:t>untain chains along</w:t>
      </w:r>
      <w:r w:rsidR="00781836">
        <w:rPr>
          <w:color w:val="000000" w:themeColor="text1"/>
          <w:lang w:val="en-US"/>
        </w:rPr>
        <w:t>side</w:t>
      </w:r>
      <w:r w:rsidR="0002491A">
        <w:rPr>
          <w:color w:val="000000" w:themeColor="text1"/>
          <w:lang w:val="en-US"/>
        </w:rPr>
        <w:t xml:space="preserve"> oceans. </w:t>
      </w:r>
      <w:r w:rsidR="00D856A9" w:rsidRPr="00D856A9">
        <w:rPr>
          <w:color w:val="000000" w:themeColor="text1"/>
          <w:lang w:val="en-US"/>
        </w:rPr>
        <w:t xml:space="preserve">However, </w:t>
      </w:r>
      <w:r w:rsidR="00781836">
        <w:rPr>
          <w:color w:val="000000" w:themeColor="text1"/>
          <w:lang w:val="en-US"/>
        </w:rPr>
        <w:t>research</w:t>
      </w:r>
      <w:r w:rsidR="00D856A9" w:rsidRPr="00D856A9">
        <w:rPr>
          <w:color w:val="000000" w:themeColor="text1"/>
          <w:lang w:val="en-US"/>
        </w:rPr>
        <w:t xml:space="preserve"> on the effect of changes in precipitation regime</w:t>
      </w:r>
      <w:r w:rsidR="00781836">
        <w:rPr>
          <w:color w:val="000000" w:themeColor="text1"/>
          <w:lang w:val="en-US"/>
        </w:rPr>
        <w:t>s</w:t>
      </w:r>
      <w:r w:rsidR="00D856A9" w:rsidRPr="00D856A9">
        <w:rPr>
          <w:color w:val="000000" w:themeColor="text1"/>
          <w:lang w:val="en-US"/>
        </w:rPr>
        <w:t xml:space="preserve"> induced by elevation gradients </w:t>
      </w:r>
      <w:r w:rsidR="00781836">
        <w:rPr>
          <w:color w:val="000000" w:themeColor="text1"/>
          <w:lang w:val="en-US"/>
        </w:rPr>
        <w:t>(particularly</w:t>
      </w:r>
      <w:r w:rsidR="00D856A9" w:rsidRPr="00D856A9">
        <w:rPr>
          <w:color w:val="000000" w:themeColor="text1"/>
          <w:lang w:val="en-US"/>
        </w:rPr>
        <w:t xml:space="preserve"> in </w:t>
      </w:r>
      <w:r w:rsidR="00402DEB">
        <w:rPr>
          <w:color w:val="000000" w:themeColor="text1"/>
          <w:lang w:val="en-US"/>
        </w:rPr>
        <w:t>aspect-</w:t>
      </w:r>
      <w:r w:rsidR="0043629C">
        <w:rPr>
          <w:color w:val="000000" w:themeColor="text1"/>
          <w:lang w:val="en-US"/>
        </w:rPr>
        <w:t xml:space="preserve">controlled </w:t>
      </w:r>
      <w:r w:rsidR="00D856A9" w:rsidRPr="00D856A9">
        <w:rPr>
          <w:color w:val="000000" w:themeColor="text1"/>
          <w:lang w:val="en-US"/>
        </w:rPr>
        <w:t>semi-arid ecosystems</w:t>
      </w:r>
      <w:r w:rsidR="00781836">
        <w:rPr>
          <w:color w:val="000000" w:themeColor="text1"/>
          <w:lang w:val="en-US"/>
        </w:rPr>
        <w:t>)</w:t>
      </w:r>
      <w:r w:rsidR="00682764">
        <w:rPr>
          <w:color w:val="000000" w:themeColor="text1"/>
          <w:lang w:val="en-US"/>
        </w:rPr>
        <w:t xml:space="preserve"> and its consequences for coevolving vegetation and landform patterns</w:t>
      </w:r>
      <w:r w:rsidR="00781836">
        <w:rPr>
          <w:color w:val="000000" w:themeColor="text1"/>
          <w:lang w:val="en-US"/>
        </w:rPr>
        <w:t xml:space="preserve"> </w:t>
      </w:r>
      <w:r w:rsidR="0043629C">
        <w:rPr>
          <w:color w:val="000000" w:themeColor="text1"/>
          <w:lang w:val="en-US"/>
        </w:rPr>
        <w:t xml:space="preserve">are </w:t>
      </w:r>
      <w:r w:rsidR="00781836">
        <w:rPr>
          <w:color w:val="000000" w:themeColor="text1"/>
          <w:lang w:val="en-US"/>
        </w:rPr>
        <w:t>limited</w:t>
      </w:r>
      <w:r w:rsidR="00315EFC" w:rsidRPr="00D856A9">
        <w:rPr>
          <w:color w:val="000000" w:themeColor="text1"/>
        </w:rPr>
        <w:t xml:space="preserve">. </w:t>
      </w:r>
      <w:r w:rsidRPr="00D856A9">
        <w:rPr>
          <w:color w:val="000000" w:themeColor="text1"/>
        </w:rPr>
        <w:t>In th</w:t>
      </w:r>
      <w:r w:rsidR="0043629C">
        <w:rPr>
          <w:color w:val="000000" w:themeColor="text1"/>
        </w:rPr>
        <w:t>is</w:t>
      </w:r>
      <w:r w:rsidRPr="00D856A9">
        <w:rPr>
          <w:color w:val="000000" w:themeColor="text1"/>
        </w:rPr>
        <w:t xml:space="preserve"> study, the </w:t>
      </w:r>
      <w:r w:rsidR="008D1443" w:rsidRPr="00A25D61">
        <w:rPr>
          <w:color w:val="000000" w:themeColor="text1"/>
          <w:lang w:val="en-US"/>
        </w:rPr>
        <w:t>Channel-Hillslope Integrated Landscape Development</w:t>
      </w:r>
      <w:r w:rsidR="008D1443">
        <w:rPr>
          <w:color w:val="000000" w:themeColor="text1"/>
          <w:lang w:val="en-US"/>
        </w:rPr>
        <w:t xml:space="preserve"> (</w:t>
      </w:r>
      <w:r w:rsidRPr="00D856A9">
        <w:rPr>
          <w:color w:val="000000" w:themeColor="text1"/>
        </w:rPr>
        <w:t>CHILD</w:t>
      </w:r>
      <w:r w:rsidR="008D1443">
        <w:rPr>
          <w:color w:val="000000" w:themeColor="text1"/>
        </w:rPr>
        <w:t>)</w:t>
      </w:r>
      <w:r w:rsidRPr="00D856A9">
        <w:rPr>
          <w:color w:val="000000" w:themeColor="text1"/>
        </w:rPr>
        <w:t xml:space="preserve"> landscape evolution model </w:t>
      </w:r>
      <w:r w:rsidRPr="00D856A9">
        <w:rPr>
          <w:color w:val="000000" w:themeColor="text1"/>
          <w:lang w:val="en-US"/>
        </w:rPr>
        <w:t xml:space="preserve">(LEM) </w:t>
      </w:r>
      <w:r w:rsidR="008D1443" w:rsidRPr="008D1443">
        <w:rPr>
          <w:color w:val="000000" w:themeColor="text1"/>
          <w:lang w:val="en-US"/>
        </w:rPr>
        <w:t xml:space="preserve">coupled with the vegetation dynamics Bucket Grassland Model (BGM) </w:t>
      </w:r>
      <w:r w:rsidR="00682764">
        <w:rPr>
          <w:color w:val="000000" w:themeColor="text1"/>
          <w:lang w:val="en-US"/>
        </w:rPr>
        <w:t>was</w:t>
      </w:r>
      <w:r w:rsidR="00682764" w:rsidRPr="00D856A9">
        <w:rPr>
          <w:color w:val="000000" w:themeColor="text1"/>
          <w:lang w:val="en-US"/>
        </w:rPr>
        <w:t xml:space="preserve"> used</w:t>
      </w:r>
      <w:r w:rsidR="00682764">
        <w:rPr>
          <w:color w:val="000000" w:themeColor="text1"/>
          <w:lang w:val="en-US"/>
        </w:rPr>
        <w:t xml:space="preserve"> to analy</w:t>
      </w:r>
      <w:r w:rsidR="00781836">
        <w:rPr>
          <w:color w:val="000000" w:themeColor="text1"/>
          <w:lang w:val="en-US"/>
        </w:rPr>
        <w:t>s</w:t>
      </w:r>
      <w:r w:rsidR="00682764">
        <w:rPr>
          <w:color w:val="000000" w:themeColor="text1"/>
          <w:lang w:val="en-US"/>
        </w:rPr>
        <w:t>e the coevolution of semi</w:t>
      </w:r>
      <w:r w:rsidR="00781836">
        <w:rPr>
          <w:color w:val="000000" w:themeColor="text1"/>
          <w:lang w:val="en-US"/>
        </w:rPr>
        <w:t>-</w:t>
      </w:r>
      <w:r w:rsidR="00682764">
        <w:rPr>
          <w:color w:val="000000" w:themeColor="text1"/>
          <w:lang w:val="en-US"/>
        </w:rPr>
        <w:t>arid landform-vegetation ecosystems</w:t>
      </w:r>
      <w:r w:rsidRPr="00D856A9">
        <w:rPr>
          <w:color w:val="000000" w:themeColor="text1"/>
          <w:lang w:val="en-US"/>
        </w:rPr>
        <w:t xml:space="preserve">. </w:t>
      </w:r>
      <w:r w:rsidR="00990FDF" w:rsidRPr="00D856A9">
        <w:rPr>
          <w:color w:val="000000" w:themeColor="text1"/>
          <w:lang w:val="en-US"/>
        </w:rPr>
        <w:t xml:space="preserve">The CHILD+BGM model was run under different combinations of precipitation and </w:t>
      </w:r>
      <w:r w:rsidR="00B964D4" w:rsidRPr="00D856A9">
        <w:rPr>
          <w:color w:val="000000" w:themeColor="text1"/>
          <w:lang w:val="en-US"/>
        </w:rPr>
        <w:t xml:space="preserve">solar </w:t>
      </w:r>
      <w:r w:rsidR="00990FDF" w:rsidRPr="00D856A9">
        <w:rPr>
          <w:color w:val="000000" w:themeColor="text1"/>
          <w:lang w:val="en-US"/>
        </w:rPr>
        <w:t>radiation settings.</w:t>
      </w:r>
      <w:r w:rsidR="003B48AB" w:rsidRPr="00D856A9">
        <w:rPr>
          <w:color w:val="000000" w:themeColor="text1"/>
          <w:lang w:val="en-US"/>
        </w:rPr>
        <w:t xml:space="preserve"> The three precipitation settings</w:t>
      </w:r>
      <w:r w:rsidR="004F2E6E">
        <w:rPr>
          <w:color w:val="000000" w:themeColor="text1"/>
          <w:lang w:val="en-US"/>
        </w:rPr>
        <w:t xml:space="preserve"> considered </w:t>
      </w:r>
      <w:r w:rsidR="00682764">
        <w:rPr>
          <w:color w:val="000000" w:themeColor="text1"/>
          <w:lang w:val="en-US"/>
        </w:rPr>
        <w:t>were</w:t>
      </w:r>
      <w:r w:rsidR="004F2E6E">
        <w:rPr>
          <w:color w:val="000000" w:themeColor="text1"/>
          <w:lang w:val="en-US"/>
        </w:rPr>
        <w:t xml:space="preserve"> </w:t>
      </w:r>
      <w:r w:rsidRPr="00D856A9">
        <w:rPr>
          <w:color w:val="000000" w:themeColor="text1"/>
        </w:rPr>
        <w:t xml:space="preserve">uniform, </w:t>
      </w:r>
      <w:r w:rsidR="003B48AB" w:rsidRPr="00D856A9">
        <w:rPr>
          <w:color w:val="000000" w:themeColor="text1"/>
        </w:rPr>
        <w:t>elevation</w:t>
      </w:r>
      <w:r w:rsidR="00AE00F3">
        <w:rPr>
          <w:color w:val="000000" w:themeColor="text1"/>
        </w:rPr>
        <w:t xml:space="preserve"> </w:t>
      </w:r>
      <w:r w:rsidR="003B48AB" w:rsidRPr="00D856A9">
        <w:rPr>
          <w:color w:val="000000" w:themeColor="text1"/>
        </w:rPr>
        <w:t>control</w:t>
      </w:r>
      <w:r w:rsidRPr="00D856A9">
        <w:rPr>
          <w:color w:val="000000" w:themeColor="text1"/>
        </w:rPr>
        <w:t xml:space="preserve">, and </w:t>
      </w:r>
      <w:r w:rsidR="007634C5" w:rsidRPr="00D856A9">
        <w:rPr>
          <w:color w:val="000000" w:themeColor="text1"/>
        </w:rPr>
        <w:t>orographic</w:t>
      </w:r>
      <w:r w:rsidR="00AE00F3">
        <w:rPr>
          <w:color w:val="000000" w:themeColor="text1"/>
        </w:rPr>
        <w:t xml:space="preserve"> </w:t>
      </w:r>
      <w:r w:rsidR="003B48AB">
        <w:t xml:space="preserve">control precipitation; while the two radiation settings </w:t>
      </w:r>
      <w:r w:rsidR="004F2E6E">
        <w:t xml:space="preserve">used </w:t>
      </w:r>
      <w:r w:rsidR="00F57857">
        <w:t xml:space="preserve">were </w:t>
      </w:r>
      <w:r w:rsidR="003B48AB">
        <w:t>spatially</w:t>
      </w:r>
      <w:r w:rsidR="00AE00F3">
        <w:t xml:space="preserve"> </w:t>
      </w:r>
      <w:r w:rsidR="003B48AB">
        <w:t>uniform and spatially</w:t>
      </w:r>
      <w:r w:rsidR="00AE00F3">
        <w:t xml:space="preserve"> </w:t>
      </w:r>
      <w:r w:rsidR="003B48AB">
        <w:t>varied radiation.</w:t>
      </w:r>
      <w:r w:rsidRPr="00F77E84">
        <w:t xml:space="preserve"> </w:t>
      </w:r>
      <w:r w:rsidR="00E11FD3">
        <w:t xml:space="preserve">Based on these different precipitation and solar radiation settings, drainage network, aspect, and elevation control </w:t>
      </w:r>
      <w:r w:rsidR="00781836">
        <w:t>were</w:t>
      </w:r>
      <w:r w:rsidR="00E11FD3">
        <w:t xml:space="preserve"> identified as the major drivers of the distribution of vegetation cover on the landscapes. </w:t>
      </w:r>
      <w:r w:rsidR="00563C54">
        <w:t xml:space="preserve">Further, the combination of orographic precipitation and spatially varied solar radiation created </w:t>
      </w:r>
      <w:r w:rsidR="00C8653B">
        <w:t xml:space="preserve">the </w:t>
      </w:r>
      <w:r w:rsidR="00563C54">
        <w:t xml:space="preserve">highest divide migration due to the gentler windward side slopes than the leeward side of the domain. </w:t>
      </w:r>
      <w:r w:rsidR="00C8653B">
        <w:t>This</w:t>
      </w:r>
      <w:r w:rsidR="00563C54">
        <w:t xml:space="preserve"> suggests the erosive power of increasing runoff under orographic precipitation dominates the effect of </w:t>
      </w:r>
      <w:r w:rsidR="00563C54">
        <w:rPr>
          <w:rFonts w:cs="Times New Roman"/>
        </w:rPr>
        <w:t>vegetation protection on erosion on the windward side of the domain</w:t>
      </w:r>
      <w:r w:rsidR="00563C54" w:rsidRPr="00CA03AA">
        <w:rPr>
          <w:rFonts w:cs="Times New Roman"/>
        </w:rPr>
        <w:t>.</w:t>
      </w:r>
      <w:r w:rsidR="00340F8E">
        <w:rPr>
          <w:rFonts w:cs="Times New Roman"/>
        </w:rPr>
        <w:t xml:space="preserve"> The modelling outcomes from this study suggest that</w:t>
      </w:r>
      <w:r w:rsidR="00815674">
        <w:t xml:space="preserve"> </w:t>
      </w:r>
      <w:r w:rsidR="00C80253">
        <w:t>slope control radiation in combination with orographic precipitation</w:t>
      </w:r>
      <w:r w:rsidR="00522ECC">
        <w:t xml:space="preserve"> plays </w:t>
      </w:r>
      <w:r w:rsidR="00DA5D20">
        <w:t xml:space="preserve">a </w:t>
      </w:r>
      <w:r w:rsidR="00522ECC">
        <w:t>key role in</w:t>
      </w:r>
      <w:r w:rsidR="00C8653B">
        <w:t xml:space="preserve"> the</w:t>
      </w:r>
      <w:r w:rsidR="00522ECC">
        <w:t xml:space="preserve"> generation of topographic asymmetry</w:t>
      </w:r>
      <w:r w:rsidR="00C80253">
        <w:t xml:space="preserve"> </w:t>
      </w:r>
      <w:r w:rsidR="00815674">
        <w:rPr>
          <w:rFonts w:cs="Times New Roman"/>
        </w:rPr>
        <w:t xml:space="preserve">in semi-arid ecosystems. </w:t>
      </w:r>
    </w:p>
    <w:p w14:paraId="0966DAD3" w14:textId="49DDA17F" w:rsidR="00E31479" w:rsidRPr="00E31479" w:rsidRDefault="00E31479" w:rsidP="00EC0FA7">
      <w:pPr>
        <w:spacing w:line="480" w:lineRule="auto"/>
        <w:rPr>
          <w:rFonts w:cs="Times New Roman"/>
        </w:rPr>
      </w:pPr>
      <w:r w:rsidRPr="00E31479">
        <w:rPr>
          <w:rFonts w:cs="Times New Roman"/>
          <w:b/>
        </w:rPr>
        <w:lastRenderedPageBreak/>
        <w:t xml:space="preserve">Keywords: </w:t>
      </w:r>
      <w:r>
        <w:rPr>
          <w:rFonts w:cs="Times New Roman"/>
        </w:rPr>
        <w:t>Orographic precipitation, landscape evolution, topographic asymmetry, vegetation, s</w:t>
      </w:r>
      <w:r w:rsidRPr="00E31479">
        <w:rPr>
          <w:rFonts w:cs="Times New Roman"/>
        </w:rPr>
        <w:t>emi-arid e</w:t>
      </w:r>
      <w:r>
        <w:rPr>
          <w:rFonts w:cs="Times New Roman"/>
        </w:rPr>
        <w:t>cosystems</w:t>
      </w:r>
    </w:p>
    <w:p w14:paraId="03B2C5B2" w14:textId="13BF26C4" w:rsidR="007D5E11" w:rsidRDefault="007D5E11" w:rsidP="00EC0FA7">
      <w:pPr>
        <w:spacing w:line="480" w:lineRule="auto"/>
        <w:rPr>
          <w:rFonts w:cs="Times New Roman"/>
        </w:rPr>
      </w:pPr>
    </w:p>
    <w:p w14:paraId="273EEBB2" w14:textId="77777777" w:rsidR="007D5E11" w:rsidRDefault="007D5E11" w:rsidP="00EC0FA7">
      <w:pPr>
        <w:spacing w:line="480" w:lineRule="auto"/>
        <w:rPr>
          <w:rFonts w:cs="Times New Roman"/>
        </w:rPr>
      </w:pPr>
    </w:p>
    <w:p w14:paraId="1D2EA0E5" w14:textId="7BB5A9DD" w:rsidR="00E11FD3" w:rsidRDefault="00E11FD3" w:rsidP="00EC0FA7">
      <w:pPr>
        <w:spacing w:line="480" w:lineRule="auto"/>
      </w:pPr>
    </w:p>
    <w:p w14:paraId="50297CB6" w14:textId="691B47CA" w:rsidR="00CB2A04" w:rsidRDefault="00CB2A04" w:rsidP="00EC0FA7">
      <w:pPr>
        <w:spacing w:line="480" w:lineRule="auto"/>
        <w:rPr>
          <w:rFonts w:cs="Times New Roman"/>
          <w:color w:val="FF0000"/>
          <w:szCs w:val="24"/>
        </w:rPr>
      </w:pPr>
    </w:p>
    <w:p w14:paraId="569DEE31" w14:textId="799B3C05" w:rsidR="00CB2A04" w:rsidRDefault="00CB2A04" w:rsidP="00EC0FA7">
      <w:pPr>
        <w:spacing w:line="480" w:lineRule="auto"/>
        <w:rPr>
          <w:rFonts w:cs="Times New Roman"/>
          <w:color w:val="FF0000"/>
          <w:szCs w:val="24"/>
        </w:rPr>
      </w:pPr>
    </w:p>
    <w:p w14:paraId="535A802E" w14:textId="5903EE4A" w:rsidR="00AB067F" w:rsidRDefault="00AB067F" w:rsidP="00EC0FA7">
      <w:pPr>
        <w:spacing w:line="480" w:lineRule="auto"/>
        <w:rPr>
          <w:rFonts w:cs="Times New Roman"/>
          <w:color w:val="FF0000"/>
          <w:szCs w:val="24"/>
        </w:rPr>
      </w:pPr>
    </w:p>
    <w:p w14:paraId="06D96CB8" w14:textId="368223B7" w:rsidR="00605728" w:rsidRDefault="00605728" w:rsidP="00EC0FA7">
      <w:pPr>
        <w:spacing w:line="480" w:lineRule="auto"/>
        <w:rPr>
          <w:rFonts w:cs="Times New Roman"/>
          <w:color w:val="FF0000"/>
          <w:szCs w:val="24"/>
        </w:rPr>
      </w:pPr>
    </w:p>
    <w:p w14:paraId="39A0F4EE" w14:textId="15BF4B58" w:rsidR="00605728" w:rsidRDefault="00605728" w:rsidP="00EC0FA7">
      <w:pPr>
        <w:spacing w:line="480" w:lineRule="auto"/>
        <w:rPr>
          <w:rFonts w:cs="Times New Roman"/>
          <w:color w:val="FF0000"/>
          <w:szCs w:val="24"/>
        </w:rPr>
      </w:pPr>
    </w:p>
    <w:p w14:paraId="66BA2D75" w14:textId="5D2CEF69" w:rsidR="00605728" w:rsidRDefault="00605728" w:rsidP="00EC0FA7">
      <w:pPr>
        <w:spacing w:line="480" w:lineRule="auto"/>
        <w:rPr>
          <w:rFonts w:cs="Times New Roman"/>
          <w:color w:val="FF0000"/>
          <w:szCs w:val="24"/>
        </w:rPr>
      </w:pPr>
    </w:p>
    <w:p w14:paraId="1FE97E31" w14:textId="62B3FE96" w:rsidR="00605728" w:rsidRDefault="00605728" w:rsidP="00EC0FA7">
      <w:pPr>
        <w:spacing w:line="480" w:lineRule="auto"/>
        <w:rPr>
          <w:rFonts w:cs="Times New Roman"/>
          <w:color w:val="FF0000"/>
          <w:szCs w:val="24"/>
        </w:rPr>
      </w:pPr>
    </w:p>
    <w:p w14:paraId="2E3ABA67" w14:textId="3F9D1ABC" w:rsidR="00605728" w:rsidRDefault="00605728" w:rsidP="00EC0FA7">
      <w:pPr>
        <w:spacing w:line="480" w:lineRule="auto"/>
        <w:rPr>
          <w:rFonts w:cs="Times New Roman"/>
          <w:color w:val="FF0000"/>
          <w:szCs w:val="24"/>
        </w:rPr>
      </w:pPr>
    </w:p>
    <w:p w14:paraId="0917846E" w14:textId="77777777" w:rsidR="00605728" w:rsidRDefault="00605728" w:rsidP="00EC0FA7">
      <w:pPr>
        <w:spacing w:line="480" w:lineRule="auto"/>
        <w:rPr>
          <w:rFonts w:cs="Times New Roman"/>
          <w:color w:val="FF0000"/>
          <w:szCs w:val="24"/>
        </w:rPr>
      </w:pPr>
    </w:p>
    <w:p w14:paraId="3FD7F0C6" w14:textId="36F70D47" w:rsidR="00AB067F" w:rsidRDefault="00AB067F" w:rsidP="00EC0FA7">
      <w:pPr>
        <w:spacing w:line="480" w:lineRule="auto"/>
        <w:rPr>
          <w:rFonts w:cs="Times New Roman"/>
          <w:color w:val="FF0000"/>
          <w:szCs w:val="24"/>
        </w:rPr>
      </w:pPr>
    </w:p>
    <w:p w14:paraId="3EC529BF" w14:textId="53B48F36" w:rsidR="00AB067F" w:rsidRDefault="00AB067F" w:rsidP="00EC0FA7">
      <w:pPr>
        <w:spacing w:line="480" w:lineRule="auto"/>
        <w:rPr>
          <w:rFonts w:cs="Times New Roman"/>
          <w:color w:val="FF0000"/>
          <w:szCs w:val="24"/>
        </w:rPr>
      </w:pPr>
    </w:p>
    <w:p w14:paraId="24D04FFB" w14:textId="6BF4E33B" w:rsidR="00090077" w:rsidRPr="00CB2A04" w:rsidRDefault="00E97425" w:rsidP="00EC0FA7">
      <w:pPr>
        <w:pStyle w:val="Heading2"/>
        <w:spacing w:line="480" w:lineRule="auto"/>
        <w:rPr>
          <w:rFonts w:eastAsia="Calibri"/>
          <w:lang w:val="en-US"/>
        </w:rPr>
      </w:pPr>
      <w:r w:rsidRPr="00CB2A04">
        <w:rPr>
          <w:rFonts w:eastAsia="Calibri"/>
          <w:lang w:val="en-US"/>
        </w:rPr>
        <w:lastRenderedPageBreak/>
        <w:t>Introduction</w:t>
      </w:r>
    </w:p>
    <w:p w14:paraId="77966FFE" w14:textId="03459CEF" w:rsidR="00EF5499" w:rsidRPr="00F77E84" w:rsidRDefault="0000717B" w:rsidP="00EC0FA7">
      <w:pPr>
        <w:spacing w:line="480" w:lineRule="auto"/>
        <w:rPr>
          <w:rFonts w:eastAsia="Calibri"/>
          <w:lang w:val="en-US"/>
        </w:rPr>
      </w:pPr>
      <w:r w:rsidRPr="00F77E84">
        <w:t>Precipitation patterns in mountain ranges are strongly controlled by topography due to orographic lift mechanisms;</w:t>
      </w:r>
      <w:r w:rsidR="00BB4EF4" w:rsidRPr="00F77E84">
        <w:t xml:space="preserve"> and are</w:t>
      </w:r>
      <w:r w:rsidR="00C8653B">
        <w:t xml:space="preserve"> also</w:t>
      </w:r>
      <w:r w:rsidRPr="00F77E84">
        <w:t xml:space="preserve"> highly variable in space and persistent over </w:t>
      </w:r>
      <w:r w:rsidR="00BB4EF4" w:rsidRPr="00F77E84">
        <w:t xml:space="preserve">long </w:t>
      </w:r>
      <w:r w:rsidRPr="00F77E84">
        <w:t xml:space="preserve">timescales (Anders et al., 2008; </w:t>
      </w:r>
      <w:proofErr w:type="spellStart"/>
      <w:r w:rsidRPr="00F77E84">
        <w:t>Houze</w:t>
      </w:r>
      <w:proofErr w:type="spellEnd"/>
      <w:r w:rsidRPr="00F77E84">
        <w:t xml:space="preserve"> et al., 2012). </w:t>
      </w:r>
      <w:r w:rsidR="00C8653B">
        <w:t>The phenomenon of orographic precipitation</w:t>
      </w:r>
      <w:r w:rsidR="00BB4EF4" w:rsidRPr="00F77E84">
        <w:t xml:space="preserve"> </w:t>
      </w:r>
      <w:r w:rsidR="00904D04">
        <w:t xml:space="preserve">is </w:t>
      </w:r>
      <w:r w:rsidR="00BB4EF4" w:rsidRPr="00F77E84">
        <w:t xml:space="preserve">usually </w:t>
      </w:r>
      <w:r w:rsidR="00904D04">
        <w:t>more pronounced</w:t>
      </w:r>
      <w:r w:rsidR="00904D04" w:rsidRPr="00F77E84">
        <w:t xml:space="preserve"> </w:t>
      </w:r>
      <w:r w:rsidR="00BB4EF4" w:rsidRPr="00F77E84">
        <w:t xml:space="preserve">in mountain </w:t>
      </w:r>
      <w:r w:rsidR="00BB4EF4" w:rsidRPr="00D77AD2">
        <w:t>ranges at midlatitudes</w:t>
      </w:r>
      <w:r w:rsidR="00C8653B">
        <w:t>,</w:t>
      </w:r>
      <w:r w:rsidR="00BB4EF4" w:rsidRPr="00D77AD2">
        <w:t xml:space="preserve"> where the prevailing winds are perpendicular to the mountain</w:t>
      </w:r>
      <w:r w:rsidR="00904D04">
        <w:t>s</w:t>
      </w:r>
      <w:r w:rsidR="00BB4EF4" w:rsidRPr="00D77AD2">
        <w:t xml:space="preserve"> </w:t>
      </w:r>
      <w:r w:rsidR="00CF61C0" w:rsidRPr="00D77AD2">
        <w:t>(</w:t>
      </w:r>
      <w:r w:rsidR="004C0A71" w:rsidRPr="00D77AD2">
        <w:t>Roe et al., 2002</w:t>
      </w:r>
      <w:r w:rsidR="00C8653B">
        <w:t>,</w:t>
      </w:r>
      <w:r w:rsidR="004C0A71" w:rsidRPr="00D77AD2">
        <w:t xml:space="preserve"> 2003; </w:t>
      </w:r>
      <w:r w:rsidR="007216C5" w:rsidRPr="00D77AD2">
        <w:t>Roe, 2005</w:t>
      </w:r>
      <w:r w:rsidR="00871F9D" w:rsidRPr="00D77AD2">
        <w:t xml:space="preserve">; </w:t>
      </w:r>
      <w:proofErr w:type="spellStart"/>
      <w:r w:rsidR="00871F9D" w:rsidRPr="00D77AD2">
        <w:t>Chaboureau</w:t>
      </w:r>
      <w:proofErr w:type="spellEnd"/>
      <w:r w:rsidR="00871F9D" w:rsidRPr="00D77AD2">
        <w:t xml:space="preserve"> et al., 2008; Kirshbaum and Smith, 2008; Minder, 2010; </w:t>
      </w:r>
      <w:proofErr w:type="spellStart"/>
      <w:r w:rsidR="004C0A71" w:rsidRPr="00D77AD2">
        <w:t>Colberg</w:t>
      </w:r>
      <w:proofErr w:type="spellEnd"/>
      <w:r w:rsidR="004C0A71" w:rsidRPr="00D77AD2">
        <w:t xml:space="preserve"> and Anders, 2014; </w:t>
      </w:r>
      <w:r w:rsidR="00871F9D" w:rsidRPr="00D77AD2">
        <w:t xml:space="preserve">Shi and </w:t>
      </w:r>
      <w:proofErr w:type="spellStart"/>
      <w:r w:rsidR="00871F9D" w:rsidRPr="00D77AD2">
        <w:t>Durran</w:t>
      </w:r>
      <w:proofErr w:type="spellEnd"/>
      <w:r w:rsidR="00871F9D" w:rsidRPr="00D77AD2">
        <w:t>, 2015</w:t>
      </w:r>
      <w:r w:rsidR="00CF61C0" w:rsidRPr="00D77AD2">
        <w:t>)</w:t>
      </w:r>
      <w:r w:rsidR="00BB4EF4" w:rsidRPr="00D77AD2">
        <w:t xml:space="preserve">. </w:t>
      </w:r>
      <w:r w:rsidR="00C8653B">
        <w:rPr>
          <w:rFonts w:eastAsia="Calibri"/>
          <w:lang w:val="en-US"/>
        </w:rPr>
        <w:t>S</w:t>
      </w:r>
      <w:r w:rsidR="00BB4EF4" w:rsidRPr="00D77AD2">
        <w:rPr>
          <w:rFonts w:eastAsia="Calibri"/>
          <w:lang w:val="en-US"/>
        </w:rPr>
        <w:t xml:space="preserve">emi-arid regions </w:t>
      </w:r>
      <w:r w:rsidR="00BB4EF4" w:rsidRPr="00D77AD2">
        <w:t>are highly dependent on mountain water flow for their freshwater supply</w:t>
      </w:r>
      <w:r w:rsidR="00C8653B">
        <w:t>,</w:t>
      </w:r>
      <w:r w:rsidR="00BB4EF4" w:rsidRPr="00D77AD2">
        <w:t xml:space="preserve"> as a large proportion of the available runoff is due to precipitation from high-elevation areas </w:t>
      </w:r>
      <w:r w:rsidR="00BB4EF4" w:rsidRPr="00F77E84">
        <w:t>(</w:t>
      </w:r>
      <w:proofErr w:type="spellStart"/>
      <w:r w:rsidR="00BB4EF4" w:rsidRPr="00F77E84">
        <w:t>Viviroli</w:t>
      </w:r>
      <w:proofErr w:type="spellEnd"/>
      <w:r w:rsidR="00BB4EF4" w:rsidRPr="00F77E84">
        <w:t xml:space="preserve"> et al.</w:t>
      </w:r>
      <w:r w:rsidR="00C8653B">
        <w:t>,</w:t>
      </w:r>
      <w:r w:rsidR="00BB4EF4" w:rsidRPr="00F77E84">
        <w:t xml:space="preserve"> 2007; Scaff et al., </w:t>
      </w:r>
      <w:r w:rsidR="00AC5B9C">
        <w:t>2017</w:t>
      </w:r>
      <w:r w:rsidR="00BB4EF4" w:rsidRPr="00F77E84">
        <w:t xml:space="preserve">). </w:t>
      </w:r>
      <w:r w:rsidR="00D77AD2">
        <w:t xml:space="preserve">Henceforth, </w:t>
      </w:r>
      <w:r w:rsidR="00D77AD2">
        <w:rPr>
          <w:rFonts w:eastAsia="Calibri"/>
          <w:lang w:val="en-US"/>
        </w:rPr>
        <w:t>u</w:t>
      </w:r>
      <w:r w:rsidR="00BB4EF4" w:rsidRPr="00F77E84">
        <w:rPr>
          <w:rFonts w:eastAsia="Calibri"/>
          <w:lang w:val="en-US"/>
        </w:rPr>
        <w:t xml:space="preserve">nderstanding the influence of </w:t>
      </w:r>
      <w:r w:rsidR="00D02D78">
        <w:rPr>
          <w:rFonts w:eastAsia="Calibri"/>
          <w:lang w:val="en-US"/>
        </w:rPr>
        <w:t>precipitation</w:t>
      </w:r>
      <w:r w:rsidR="00BB4EF4" w:rsidRPr="00F77E84">
        <w:rPr>
          <w:rFonts w:eastAsia="Calibri"/>
          <w:lang w:val="en-US"/>
        </w:rPr>
        <w:t xml:space="preserve">-topography relationships in semi-arid </w:t>
      </w:r>
      <w:r w:rsidR="00D02D78">
        <w:rPr>
          <w:rFonts w:eastAsia="Calibri"/>
          <w:lang w:val="en-US"/>
        </w:rPr>
        <w:t>ecosystems</w:t>
      </w:r>
      <w:r w:rsidR="00BB4EF4" w:rsidRPr="00F77E84">
        <w:rPr>
          <w:rFonts w:eastAsia="Calibri"/>
          <w:lang w:val="en-US"/>
        </w:rPr>
        <w:t xml:space="preserve"> </w:t>
      </w:r>
      <w:r w:rsidR="00C8653B">
        <w:rPr>
          <w:rFonts w:eastAsia="Calibri"/>
          <w:lang w:val="en-US"/>
        </w:rPr>
        <w:t>is</w:t>
      </w:r>
      <w:r w:rsidR="00BB4EF4" w:rsidRPr="00F77E84">
        <w:rPr>
          <w:rFonts w:eastAsia="Calibri"/>
          <w:lang w:val="en-US"/>
        </w:rPr>
        <w:t xml:space="preserve"> critical </w:t>
      </w:r>
      <w:r w:rsidR="00C8653B">
        <w:rPr>
          <w:rFonts w:eastAsia="Calibri"/>
          <w:lang w:val="en-US"/>
        </w:rPr>
        <w:t>towards</w:t>
      </w:r>
      <w:r w:rsidR="00BB4EF4" w:rsidRPr="00F77E84">
        <w:rPr>
          <w:rFonts w:eastAsia="Calibri"/>
          <w:lang w:val="en-US"/>
        </w:rPr>
        <w:t xml:space="preserve"> quantifying the sensitivity of </w:t>
      </w:r>
      <w:r w:rsidR="00D02D78">
        <w:rPr>
          <w:rFonts w:eastAsia="Calibri"/>
          <w:lang w:val="en-US"/>
        </w:rPr>
        <w:t>landscapes</w:t>
      </w:r>
      <w:r w:rsidR="00BB4EF4" w:rsidRPr="00F77E84">
        <w:rPr>
          <w:rFonts w:eastAsia="Calibri"/>
          <w:lang w:val="en-US"/>
        </w:rPr>
        <w:t xml:space="preserve"> to changes in climate and vegetation</w:t>
      </w:r>
      <w:r w:rsidR="00D02D78">
        <w:rPr>
          <w:rFonts w:eastAsia="Calibri"/>
          <w:lang w:val="en-US"/>
        </w:rPr>
        <w:t xml:space="preserve"> cover</w:t>
      </w:r>
      <w:r w:rsidR="00BB4EF4" w:rsidRPr="00F77E84">
        <w:rPr>
          <w:rFonts w:eastAsia="Calibri"/>
          <w:lang w:val="en-US"/>
        </w:rPr>
        <w:t xml:space="preserve">. </w:t>
      </w:r>
    </w:p>
    <w:p w14:paraId="6E5ED244" w14:textId="14C06B87" w:rsidR="00D43A10" w:rsidRPr="00F77E84" w:rsidRDefault="0070219F" w:rsidP="00EC0FA7">
      <w:pPr>
        <w:spacing w:line="480" w:lineRule="auto"/>
        <w:rPr>
          <w:strike/>
        </w:rPr>
      </w:pPr>
      <w:r>
        <w:t xml:space="preserve">Due to the </w:t>
      </w:r>
      <w:r w:rsidR="00904D04">
        <w:t xml:space="preserve">effect of </w:t>
      </w:r>
      <w:r>
        <w:t>orographic precipitation, a</w:t>
      </w:r>
      <w:r w:rsidR="000250E5" w:rsidRPr="000250E5">
        <w:t xml:space="preserve"> wetter climate prevails on the windward side of a mountain flank compared </w:t>
      </w:r>
      <w:r w:rsidR="00B36BDD">
        <w:t>to</w:t>
      </w:r>
      <w:r w:rsidR="000250E5" w:rsidRPr="000250E5">
        <w:t xml:space="preserve"> the leeward side of the mountain flank, as it receives less precipitation than the windward flank</w:t>
      </w:r>
      <w:r w:rsidR="00CF61C0" w:rsidRPr="00F77E84">
        <w:t>.</w:t>
      </w:r>
      <w:r w:rsidR="00EF5499" w:rsidRPr="00F77E84">
        <w:t xml:space="preserve"> </w:t>
      </w:r>
      <w:r w:rsidR="00C8653B">
        <w:t>Additionally,</w:t>
      </w:r>
      <w:r w:rsidR="00904D04">
        <w:t xml:space="preserve"> </w:t>
      </w:r>
      <w:r>
        <w:t xml:space="preserve">elevation </w:t>
      </w:r>
      <w:r w:rsidR="00904D04">
        <w:t xml:space="preserve">also </w:t>
      </w:r>
      <w:r>
        <w:t>control</w:t>
      </w:r>
      <w:r w:rsidR="00904D04">
        <w:t xml:space="preserve">s </w:t>
      </w:r>
      <w:r>
        <w:t xml:space="preserve">precipitation </w:t>
      </w:r>
      <w:r w:rsidR="00904D04">
        <w:t xml:space="preserve">and </w:t>
      </w:r>
      <w:r>
        <w:t xml:space="preserve">enhances differences in </w:t>
      </w:r>
      <w:r w:rsidRPr="000250E5">
        <w:t>microclimat</w:t>
      </w:r>
      <w:r>
        <w:t>ic conditions</w:t>
      </w:r>
      <w:r w:rsidR="00904D04">
        <w:t>, as</w:t>
      </w:r>
      <w:r w:rsidRPr="00D77AD2">
        <w:t xml:space="preserve"> </w:t>
      </w:r>
      <w:r w:rsidR="00C8653B">
        <w:t xml:space="preserve">the </w:t>
      </w:r>
      <w:r w:rsidRPr="00D77AD2">
        <w:t xml:space="preserve">mean annual precipitation rate increases with </w:t>
      </w:r>
      <w:r w:rsidR="00B36BDD">
        <w:t>elevation</w:t>
      </w:r>
      <w:r w:rsidR="00B36BDD" w:rsidRPr="00D77AD2">
        <w:t xml:space="preserve"> </w:t>
      </w:r>
      <w:r w:rsidRPr="00F77E84">
        <w:t>(</w:t>
      </w:r>
      <w:r w:rsidR="00F36639" w:rsidRPr="00D77AD2">
        <w:t>Roe et al., 2002</w:t>
      </w:r>
      <w:r w:rsidR="00C8653B">
        <w:t>,</w:t>
      </w:r>
      <w:r w:rsidR="00F36639" w:rsidRPr="00D77AD2">
        <w:t xml:space="preserve"> 2003; </w:t>
      </w:r>
      <w:r w:rsidR="00F36639" w:rsidRPr="00F77E84">
        <w:t xml:space="preserve">Anders et al., 2006; </w:t>
      </w:r>
      <w:proofErr w:type="spellStart"/>
      <w:r w:rsidR="00F36639" w:rsidRPr="00D77AD2">
        <w:t>Colberg</w:t>
      </w:r>
      <w:proofErr w:type="spellEnd"/>
      <w:r w:rsidR="00F36639" w:rsidRPr="00D77AD2">
        <w:t xml:space="preserve"> and Anders, 2014</w:t>
      </w:r>
      <w:r w:rsidR="00F36639">
        <w:t xml:space="preserve">; </w:t>
      </w:r>
      <w:proofErr w:type="spellStart"/>
      <w:r w:rsidRPr="00F77E84">
        <w:t>Garreaud</w:t>
      </w:r>
      <w:proofErr w:type="spellEnd"/>
      <w:r w:rsidRPr="00F77E84">
        <w:t xml:space="preserve"> et al., 2016) across </w:t>
      </w:r>
      <w:r w:rsidR="00C8653B">
        <w:t>a</w:t>
      </w:r>
      <w:r w:rsidRPr="00F77E84">
        <w:t xml:space="preserve"> mountain </w:t>
      </w:r>
      <w:r w:rsidR="00904D04">
        <w:t>range</w:t>
      </w:r>
      <w:r w:rsidRPr="00F77E84">
        <w:t xml:space="preserve">. </w:t>
      </w:r>
      <w:r w:rsidR="007079A2">
        <w:t>M</w:t>
      </w:r>
      <w:r w:rsidR="000250E5" w:rsidRPr="000250E5">
        <w:t xml:space="preserve">any researchers have studied </w:t>
      </w:r>
      <w:r w:rsidR="007079A2">
        <w:t xml:space="preserve">the </w:t>
      </w:r>
      <w:r w:rsidR="007079A2" w:rsidRPr="00F77E84">
        <w:t xml:space="preserve">phenomenon of orographic precipitation </w:t>
      </w:r>
      <w:r w:rsidR="000250E5" w:rsidRPr="000250E5">
        <w:t>across various study sites</w:t>
      </w:r>
      <w:r w:rsidR="00904D04">
        <w:t xml:space="preserve"> </w:t>
      </w:r>
      <w:r w:rsidR="00C8653B">
        <w:t>worldwide</w:t>
      </w:r>
      <w:r w:rsidR="00F36639">
        <w:t>.</w:t>
      </w:r>
      <w:r w:rsidR="000250E5" w:rsidRPr="000250E5">
        <w:t xml:space="preserve"> </w:t>
      </w:r>
      <w:r w:rsidR="00F36639">
        <w:t>F</w:t>
      </w:r>
      <w:r w:rsidR="00FA3759" w:rsidRPr="00F77E84">
        <w:t>or example,</w:t>
      </w:r>
      <w:r w:rsidR="00C8653B">
        <w:t xml:space="preserve"> studies have been conducted on</w:t>
      </w:r>
      <w:r w:rsidR="00904D04">
        <w:t xml:space="preserve"> the </w:t>
      </w:r>
      <w:proofErr w:type="spellStart"/>
      <w:r w:rsidR="00FA3759" w:rsidRPr="00F77E84">
        <w:t>Cherrapunji</w:t>
      </w:r>
      <w:proofErr w:type="spellEnd"/>
      <w:r w:rsidR="00FA3759" w:rsidRPr="00F77E84">
        <w:t xml:space="preserve"> in the Khasi </w:t>
      </w:r>
      <w:r w:rsidR="00C8653B">
        <w:t>H</w:t>
      </w:r>
      <w:r w:rsidR="00FA3759" w:rsidRPr="00F77E84">
        <w:t>ills</w:t>
      </w:r>
      <w:r w:rsidR="00C8653B">
        <w:t xml:space="preserve">, India’s </w:t>
      </w:r>
      <w:r w:rsidR="00FA3759" w:rsidRPr="00F77E84">
        <w:t>Himalayan range (</w:t>
      </w:r>
      <w:r w:rsidR="00BE3446" w:rsidRPr="00F77E84">
        <w:t>Murata et al., 2007)</w:t>
      </w:r>
      <w:r w:rsidR="00FA3759" w:rsidRPr="00F77E84">
        <w:t xml:space="preserve">; </w:t>
      </w:r>
      <w:r w:rsidR="00C8653B">
        <w:t xml:space="preserve">the </w:t>
      </w:r>
      <w:r w:rsidR="00FA3759" w:rsidRPr="00F77E84">
        <w:t>high central valley of Atacama Desert</w:t>
      </w:r>
      <w:r w:rsidR="00C8653B">
        <w:t>,</w:t>
      </w:r>
      <w:r w:rsidR="00FA3759" w:rsidRPr="00F77E84">
        <w:t xml:space="preserve"> Chile (Houston and Hartley, 2003); </w:t>
      </w:r>
      <w:r w:rsidR="00C8653B">
        <w:t xml:space="preserve">the </w:t>
      </w:r>
      <w:r w:rsidR="00FA3759" w:rsidRPr="00F77E84">
        <w:t xml:space="preserve">Mauna Loa and Mauna Kea ranges over Hawaii (Carbone et al., 1998); </w:t>
      </w:r>
      <w:r w:rsidR="00C8653B">
        <w:t xml:space="preserve">in </w:t>
      </w:r>
      <w:r w:rsidR="0024514D">
        <w:t>semi-arid</w:t>
      </w:r>
      <w:r w:rsidR="007D0403" w:rsidRPr="00F77E84">
        <w:t xml:space="preserve"> northern New Mexico (Guan et al., 2005)</w:t>
      </w:r>
      <w:r w:rsidR="00020293" w:rsidRPr="00F77E84">
        <w:t xml:space="preserve">; </w:t>
      </w:r>
      <w:r w:rsidR="00F65AEC">
        <w:t xml:space="preserve">the </w:t>
      </w:r>
      <w:r w:rsidR="00FA3759" w:rsidRPr="00F77E84">
        <w:t>Southern Alps in New Zealand (</w:t>
      </w:r>
      <w:proofErr w:type="spellStart"/>
      <w:r w:rsidR="00FA3759" w:rsidRPr="00F77E84">
        <w:t>Wratt</w:t>
      </w:r>
      <w:proofErr w:type="spellEnd"/>
      <w:r w:rsidR="00FA3759" w:rsidRPr="00F77E84">
        <w:t xml:space="preserve"> et al., 1996)</w:t>
      </w:r>
      <w:r w:rsidR="00F65AEC">
        <w:t>;</w:t>
      </w:r>
      <w:r w:rsidR="00FA3759" w:rsidRPr="00F77E84">
        <w:t xml:space="preserve"> and across the Pacific Northwest </w:t>
      </w:r>
      <w:r w:rsidR="00904D04">
        <w:t xml:space="preserve">in the </w:t>
      </w:r>
      <w:r w:rsidR="00FA3759" w:rsidRPr="00F77E84">
        <w:t>United States (Luce et al., 2013)</w:t>
      </w:r>
      <w:r w:rsidR="009D5C63">
        <w:t>.</w:t>
      </w:r>
      <w:r w:rsidR="00FA3759" w:rsidRPr="00F77E84">
        <w:t xml:space="preserve"> </w:t>
      </w:r>
    </w:p>
    <w:p w14:paraId="1E1D76A4" w14:textId="244E689C" w:rsidR="00632CF7" w:rsidRPr="00F77E84" w:rsidRDefault="00904D04" w:rsidP="00EC0FA7">
      <w:pPr>
        <w:spacing w:line="480" w:lineRule="auto"/>
        <w:rPr>
          <w:rFonts w:cs="Times New Roman"/>
          <w:color w:val="000000" w:themeColor="text1"/>
          <w:szCs w:val="24"/>
        </w:rPr>
      </w:pPr>
      <w:r>
        <w:lastRenderedPageBreak/>
        <w:t>T</w:t>
      </w:r>
      <w:r w:rsidR="00F36639" w:rsidRPr="00F77E84">
        <w:t xml:space="preserve">he impacts of orographic precipitation on </w:t>
      </w:r>
      <w:r>
        <w:t>various earth</w:t>
      </w:r>
      <w:r w:rsidRPr="00F77E84">
        <w:t xml:space="preserve"> </w:t>
      </w:r>
      <w:r w:rsidR="00F36639" w:rsidRPr="00F77E84">
        <w:t>surface processes and landscape evolution ha</w:t>
      </w:r>
      <w:r w:rsidR="00F65AEC">
        <w:t>ve</w:t>
      </w:r>
      <w:r w:rsidR="00F36639" w:rsidRPr="00F77E84">
        <w:t xml:space="preserve"> been explored in previous studies </w:t>
      </w:r>
      <w:r>
        <w:t>using</w:t>
      </w:r>
      <w:r w:rsidRPr="00F77E84">
        <w:t xml:space="preserve"> </w:t>
      </w:r>
      <w:r w:rsidR="00F36639" w:rsidRPr="00F77E84">
        <w:t xml:space="preserve">both </w:t>
      </w:r>
      <w:r>
        <w:t xml:space="preserve">observational data on </w:t>
      </w:r>
      <w:r w:rsidR="00F36639" w:rsidRPr="00F77E84">
        <w:t>natural landscapes (</w:t>
      </w:r>
      <w:r w:rsidR="00C76727" w:rsidRPr="00F77E84">
        <w:t xml:space="preserve">Ferrier et al., 2013; </w:t>
      </w:r>
      <w:r w:rsidR="00F36639" w:rsidRPr="00F77E84">
        <w:t xml:space="preserve">Goren et al., 2014; Han et al., 2014) and numerical </w:t>
      </w:r>
      <w:r>
        <w:t>experiments</w:t>
      </w:r>
      <w:r w:rsidRPr="00F77E84">
        <w:t xml:space="preserve"> </w:t>
      </w:r>
      <w:r w:rsidR="00F36639" w:rsidRPr="00F77E84">
        <w:t>(Tucker and Slingerland, 1997; Whipple et al., 1999; Roe et al., 2002; Gasparini et al., 2008).</w:t>
      </w:r>
      <w:r>
        <w:t xml:space="preserve"> </w:t>
      </w:r>
      <w:proofErr w:type="spellStart"/>
      <w:r w:rsidR="009D06F4" w:rsidRPr="009D06F4">
        <w:t>Thiede</w:t>
      </w:r>
      <w:proofErr w:type="spellEnd"/>
      <w:r w:rsidR="009D06F4" w:rsidRPr="009D06F4">
        <w:t xml:space="preserve"> et al. (2004) show</w:t>
      </w:r>
      <w:r>
        <w:t>ed</w:t>
      </w:r>
      <w:r w:rsidR="009D06F4" w:rsidRPr="009D06F4">
        <w:t xml:space="preserve"> that orographic precipitation strongly influences erosion rates</w:t>
      </w:r>
      <w:r>
        <w:t>,</w:t>
      </w:r>
      <w:r w:rsidR="009D06F4" w:rsidRPr="009D06F4">
        <w:t xml:space="preserve"> </w:t>
      </w:r>
      <w:r w:rsidR="00622DC4">
        <w:t>affecting</w:t>
      </w:r>
      <w:r w:rsidR="00622DC4" w:rsidRPr="009D06F4">
        <w:t xml:space="preserve"> </w:t>
      </w:r>
      <w:r w:rsidR="009D06F4" w:rsidRPr="009D06F4">
        <w:t xml:space="preserve">the </w:t>
      </w:r>
      <w:r w:rsidR="00622DC4">
        <w:t xml:space="preserve">long term </w:t>
      </w:r>
      <w:r w:rsidR="009D06F4" w:rsidRPr="009D06F4">
        <w:t xml:space="preserve">evolution of </w:t>
      </w:r>
      <w:r w:rsidRPr="009D06F4">
        <w:t>topograph</w:t>
      </w:r>
      <w:r>
        <w:t>y</w:t>
      </w:r>
      <w:r w:rsidRPr="009D06F4">
        <w:t xml:space="preserve"> </w:t>
      </w:r>
      <w:r w:rsidR="009D06F4" w:rsidRPr="009D06F4">
        <w:t>in the Himalaya</w:t>
      </w:r>
      <w:r w:rsidR="00F65AEC">
        <w:t>s</w:t>
      </w:r>
      <w:r w:rsidR="009D06F4" w:rsidRPr="009D06F4">
        <w:t>.</w:t>
      </w:r>
      <w:r w:rsidR="009D06F4">
        <w:t xml:space="preserve"> </w:t>
      </w:r>
      <w:r w:rsidR="009D06F4" w:rsidRPr="00054F90">
        <w:t xml:space="preserve">Similar findings were </w:t>
      </w:r>
      <w:r w:rsidR="00622DC4">
        <w:t>reported</w:t>
      </w:r>
      <w:r w:rsidR="00622DC4" w:rsidRPr="00054F90">
        <w:t xml:space="preserve"> </w:t>
      </w:r>
      <w:r w:rsidR="009D06F4" w:rsidRPr="00054F90">
        <w:t>by Clift et al. (2008</w:t>
      </w:r>
      <w:r w:rsidR="006035D3" w:rsidRPr="00054F90">
        <w:t>)</w:t>
      </w:r>
      <w:r w:rsidR="00F65AEC">
        <w:t>, who</w:t>
      </w:r>
      <w:r w:rsidR="00622DC4">
        <w:t xml:space="preserve"> found</w:t>
      </w:r>
      <w:r w:rsidR="00622DC4" w:rsidRPr="00054F90">
        <w:t xml:space="preserve"> </w:t>
      </w:r>
      <w:r w:rsidR="009D06F4" w:rsidRPr="00054F90">
        <w:t>a clear correlation between Himalayan denudation rates and Asian monsoonal patterns.</w:t>
      </w:r>
      <w:r w:rsidR="003B3E89">
        <w:t xml:space="preserve"> </w:t>
      </w:r>
      <w:r w:rsidR="00FA3759" w:rsidRPr="00F77E84">
        <w:t xml:space="preserve">Anders et al. </w:t>
      </w:r>
      <w:r w:rsidR="00F65AEC">
        <w:t>(</w:t>
      </w:r>
      <w:r w:rsidR="00FA3759" w:rsidRPr="00F77E84">
        <w:t>2008</w:t>
      </w:r>
      <w:r w:rsidR="00F65AEC">
        <w:t>)</w:t>
      </w:r>
      <w:r w:rsidR="00FA3759" w:rsidRPr="00F77E84">
        <w:t xml:space="preserve"> and Han et al. </w:t>
      </w:r>
      <w:r w:rsidR="00F65AEC">
        <w:t>(</w:t>
      </w:r>
      <w:r w:rsidR="00FA3759" w:rsidRPr="00F77E84">
        <w:t>2015</w:t>
      </w:r>
      <w:r w:rsidR="00F65AEC">
        <w:t>)</w:t>
      </w:r>
      <w:r w:rsidR="00FA3759" w:rsidRPr="00F77E84">
        <w:t xml:space="preserve"> </w:t>
      </w:r>
      <w:r w:rsidR="00622DC4">
        <w:t>also reported</w:t>
      </w:r>
      <w:r w:rsidR="00FA3759" w:rsidRPr="00F77E84">
        <w:t xml:space="preserve"> that </w:t>
      </w:r>
      <w:r w:rsidR="00622DC4" w:rsidRPr="00F77E84">
        <w:t xml:space="preserve">river </w:t>
      </w:r>
      <w:r w:rsidR="00FA3759" w:rsidRPr="00F77E84">
        <w:t xml:space="preserve">network and elevation distribution are affected by the orographic influence of precipitation. </w:t>
      </w:r>
      <w:r w:rsidR="00622DC4">
        <w:rPr>
          <w:rFonts w:cs="Times New Roman"/>
          <w:color w:val="000000" w:themeColor="text1"/>
          <w:szCs w:val="24"/>
        </w:rPr>
        <w:t>N</w:t>
      </w:r>
      <w:r w:rsidR="009A5697">
        <w:rPr>
          <w:rFonts w:cs="Times New Roman"/>
          <w:color w:val="000000" w:themeColor="text1"/>
          <w:szCs w:val="24"/>
        </w:rPr>
        <w:t xml:space="preserve">umerical </w:t>
      </w:r>
      <w:r w:rsidR="00622DC4">
        <w:rPr>
          <w:rFonts w:cs="Times New Roman"/>
          <w:color w:val="000000" w:themeColor="text1"/>
          <w:szCs w:val="24"/>
        </w:rPr>
        <w:t xml:space="preserve">simulations conducted by </w:t>
      </w:r>
      <w:r w:rsidR="00622DC4" w:rsidRPr="00F77E84">
        <w:rPr>
          <w:rFonts w:cs="Times New Roman"/>
          <w:color w:val="000000" w:themeColor="text1"/>
          <w:szCs w:val="24"/>
        </w:rPr>
        <w:t xml:space="preserve">Goren et al. </w:t>
      </w:r>
      <w:r w:rsidR="00F65AEC">
        <w:rPr>
          <w:rFonts w:cs="Times New Roman"/>
          <w:color w:val="000000" w:themeColor="text1"/>
          <w:szCs w:val="24"/>
        </w:rPr>
        <w:t>(</w:t>
      </w:r>
      <w:r w:rsidR="00622DC4" w:rsidRPr="00F77E84">
        <w:rPr>
          <w:rFonts w:cs="Times New Roman"/>
          <w:color w:val="000000" w:themeColor="text1"/>
          <w:szCs w:val="24"/>
        </w:rPr>
        <w:t>2015</w:t>
      </w:r>
      <w:r w:rsidR="00F65AEC">
        <w:rPr>
          <w:rFonts w:cs="Times New Roman"/>
          <w:color w:val="000000" w:themeColor="text1"/>
          <w:szCs w:val="24"/>
        </w:rPr>
        <w:t>)</w:t>
      </w:r>
      <w:r w:rsidR="00622DC4">
        <w:rPr>
          <w:rFonts w:cs="Times New Roman"/>
          <w:color w:val="000000" w:themeColor="text1"/>
          <w:szCs w:val="24"/>
        </w:rPr>
        <w:t xml:space="preserve"> further showed orographic controls on landform evolution</w:t>
      </w:r>
      <w:r w:rsidR="00632CF7" w:rsidRPr="00F77E84">
        <w:rPr>
          <w:rFonts w:cs="Times New Roman"/>
          <w:color w:val="000000" w:themeColor="text1"/>
          <w:szCs w:val="24"/>
        </w:rPr>
        <w:t xml:space="preserve"> under the constant uplift</w:t>
      </w:r>
      <w:r w:rsidR="00622DC4">
        <w:rPr>
          <w:rFonts w:cs="Times New Roman"/>
          <w:color w:val="000000" w:themeColor="text1"/>
          <w:szCs w:val="24"/>
        </w:rPr>
        <w:t xml:space="preserve"> and</w:t>
      </w:r>
      <w:r w:rsidR="00632CF7" w:rsidRPr="00F77E84">
        <w:rPr>
          <w:rFonts w:cs="Times New Roman"/>
          <w:color w:val="000000" w:themeColor="text1"/>
          <w:szCs w:val="24"/>
        </w:rPr>
        <w:t xml:space="preserve"> no vegetation component, </w:t>
      </w:r>
      <w:r w:rsidR="00CE7D7A">
        <w:rPr>
          <w:rFonts w:cs="Times New Roman"/>
          <w:color w:val="000000" w:themeColor="text1"/>
          <w:szCs w:val="24"/>
        </w:rPr>
        <w:t>revealing</w:t>
      </w:r>
      <w:r w:rsidR="00622DC4">
        <w:rPr>
          <w:rFonts w:cs="Times New Roman"/>
          <w:color w:val="000000" w:themeColor="text1"/>
          <w:szCs w:val="24"/>
        </w:rPr>
        <w:t xml:space="preserve"> that </w:t>
      </w:r>
      <w:r w:rsidR="00632CF7" w:rsidRPr="00F77E84">
        <w:rPr>
          <w:rFonts w:cs="Times New Roman"/>
          <w:color w:val="000000" w:themeColor="text1"/>
          <w:szCs w:val="24"/>
        </w:rPr>
        <w:t xml:space="preserve">windward </w:t>
      </w:r>
      <w:r w:rsidR="00622DC4">
        <w:rPr>
          <w:rFonts w:cs="Times New Roman"/>
          <w:color w:val="000000" w:themeColor="text1"/>
          <w:szCs w:val="24"/>
        </w:rPr>
        <w:t xml:space="preserve">slopes are </w:t>
      </w:r>
      <w:r w:rsidR="00632CF7" w:rsidRPr="00F77E84">
        <w:rPr>
          <w:rFonts w:cs="Times New Roman"/>
          <w:color w:val="000000" w:themeColor="text1"/>
          <w:szCs w:val="24"/>
        </w:rPr>
        <w:t xml:space="preserve">longer and gentler than </w:t>
      </w:r>
      <w:r w:rsidR="00622DC4">
        <w:rPr>
          <w:rFonts w:cs="Times New Roman"/>
          <w:color w:val="000000" w:themeColor="text1"/>
          <w:szCs w:val="24"/>
        </w:rPr>
        <w:t xml:space="preserve">the </w:t>
      </w:r>
      <w:r w:rsidR="00632CF7" w:rsidRPr="00F77E84">
        <w:rPr>
          <w:rFonts w:cs="Times New Roman"/>
          <w:color w:val="000000" w:themeColor="text1"/>
          <w:szCs w:val="24"/>
        </w:rPr>
        <w:t xml:space="preserve">leeward </w:t>
      </w:r>
      <w:r w:rsidR="00622DC4">
        <w:rPr>
          <w:rFonts w:cs="Times New Roman"/>
          <w:color w:val="000000" w:themeColor="text1"/>
          <w:szCs w:val="24"/>
        </w:rPr>
        <w:t xml:space="preserve">ones, </w:t>
      </w:r>
      <w:r w:rsidR="00632CF7" w:rsidRPr="00F77E84">
        <w:rPr>
          <w:rFonts w:cs="Times New Roman"/>
          <w:color w:val="000000" w:themeColor="text1"/>
          <w:szCs w:val="24"/>
        </w:rPr>
        <w:t>due to</w:t>
      </w:r>
      <w:r w:rsidR="00D20665">
        <w:rPr>
          <w:rFonts w:cs="Times New Roman"/>
          <w:color w:val="000000" w:themeColor="text1"/>
          <w:szCs w:val="24"/>
        </w:rPr>
        <w:t xml:space="preserve"> the</w:t>
      </w:r>
      <w:r w:rsidR="00632CF7" w:rsidRPr="00F77E84">
        <w:rPr>
          <w:rFonts w:cs="Times New Roman"/>
          <w:color w:val="000000" w:themeColor="text1"/>
          <w:szCs w:val="24"/>
        </w:rPr>
        <w:t xml:space="preserve"> more runoff production which leads to </w:t>
      </w:r>
      <w:r w:rsidR="00622DC4">
        <w:rPr>
          <w:rFonts w:cs="Times New Roman"/>
          <w:color w:val="000000" w:themeColor="text1"/>
          <w:szCs w:val="24"/>
        </w:rPr>
        <w:t>enhanced</w:t>
      </w:r>
      <w:r w:rsidR="00622DC4" w:rsidRPr="00F77E84">
        <w:rPr>
          <w:rFonts w:cs="Times New Roman"/>
          <w:color w:val="000000" w:themeColor="text1"/>
          <w:szCs w:val="24"/>
        </w:rPr>
        <w:t xml:space="preserve"> </w:t>
      </w:r>
      <w:r w:rsidR="00632CF7" w:rsidRPr="00F77E84">
        <w:rPr>
          <w:rFonts w:cs="Times New Roman"/>
          <w:color w:val="000000" w:themeColor="text1"/>
          <w:szCs w:val="24"/>
        </w:rPr>
        <w:t xml:space="preserve">erosion. </w:t>
      </w:r>
      <w:r w:rsidR="00622DC4">
        <w:rPr>
          <w:rFonts w:cs="Times New Roman"/>
          <w:color w:val="000000" w:themeColor="text1"/>
          <w:szCs w:val="24"/>
        </w:rPr>
        <w:t>A key aspect</w:t>
      </w:r>
      <w:r w:rsidR="00632CF7" w:rsidRPr="00F77E84">
        <w:rPr>
          <w:rFonts w:cs="Times New Roman"/>
          <w:color w:val="000000" w:themeColor="text1"/>
          <w:szCs w:val="24"/>
        </w:rPr>
        <w:t xml:space="preserve"> missing from the</w:t>
      </w:r>
      <w:r w:rsidR="000B714F">
        <w:rPr>
          <w:rFonts w:cs="Times New Roman"/>
          <w:color w:val="000000" w:themeColor="text1"/>
          <w:szCs w:val="24"/>
        </w:rPr>
        <w:t>se</w:t>
      </w:r>
      <w:r w:rsidR="00632CF7" w:rsidRPr="00F77E84">
        <w:rPr>
          <w:rFonts w:cs="Times New Roman"/>
          <w:color w:val="000000" w:themeColor="text1"/>
          <w:szCs w:val="24"/>
        </w:rPr>
        <w:t xml:space="preserve"> previous landscape evolution studies</w:t>
      </w:r>
      <w:r w:rsidR="00D20665">
        <w:rPr>
          <w:rFonts w:cs="Times New Roman"/>
          <w:color w:val="000000" w:themeColor="text1"/>
          <w:szCs w:val="24"/>
        </w:rPr>
        <w:t>, however,</w:t>
      </w:r>
      <w:r w:rsidR="00632CF7" w:rsidRPr="00F77E84">
        <w:rPr>
          <w:rFonts w:cs="Times New Roman"/>
          <w:color w:val="000000" w:themeColor="text1"/>
          <w:szCs w:val="24"/>
        </w:rPr>
        <w:t xml:space="preserve"> is </w:t>
      </w:r>
      <w:r w:rsidR="00622DC4">
        <w:rPr>
          <w:rFonts w:cs="Times New Roman"/>
          <w:color w:val="000000" w:themeColor="text1"/>
          <w:szCs w:val="24"/>
        </w:rPr>
        <w:t>the effect</w:t>
      </w:r>
      <w:r w:rsidR="00622DC4" w:rsidRPr="00F77E84">
        <w:rPr>
          <w:rFonts w:cs="Times New Roman"/>
          <w:color w:val="000000" w:themeColor="text1"/>
          <w:szCs w:val="24"/>
        </w:rPr>
        <w:t xml:space="preserve"> </w:t>
      </w:r>
      <w:r w:rsidR="00632CF7" w:rsidRPr="00F77E84">
        <w:rPr>
          <w:rFonts w:cs="Times New Roman"/>
          <w:color w:val="000000" w:themeColor="text1"/>
          <w:szCs w:val="24"/>
        </w:rPr>
        <w:t xml:space="preserve">of </w:t>
      </w:r>
      <w:r w:rsidR="006035D3">
        <w:rPr>
          <w:rFonts w:cs="Times New Roman"/>
          <w:color w:val="000000" w:themeColor="text1"/>
          <w:szCs w:val="24"/>
        </w:rPr>
        <w:t>coevolving</w:t>
      </w:r>
      <w:r w:rsidR="00622DC4">
        <w:rPr>
          <w:rFonts w:cs="Times New Roman"/>
          <w:color w:val="000000" w:themeColor="text1"/>
          <w:szCs w:val="24"/>
        </w:rPr>
        <w:t xml:space="preserve"> </w:t>
      </w:r>
      <w:r w:rsidR="00632CF7" w:rsidRPr="00F77E84">
        <w:rPr>
          <w:rFonts w:cs="Times New Roman"/>
          <w:color w:val="000000" w:themeColor="text1"/>
          <w:szCs w:val="24"/>
        </w:rPr>
        <w:t xml:space="preserve">vegetation </w:t>
      </w:r>
      <w:r w:rsidR="00622DC4">
        <w:rPr>
          <w:rFonts w:cs="Times New Roman"/>
          <w:color w:val="000000" w:themeColor="text1"/>
          <w:szCs w:val="24"/>
        </w:rPr>
        <w:t>patterns under</w:t>
      </w:r>
      <w:r w:rsidR="00632CF7" w:rsidRPr="00F77E84">
        <w:rPr>
          <w:rFonts w:cs="Times New Roman"/>
          <w:color w:val="000000" w:themeColor="text1"/>
          <w:szCs w:val="24"/>
        </w:rPr>
        <w:t xml:space="preserve"> orographic precipitation</w:t>
      </w:r>
      <w:r w:rsidR="00622DC4">
        <w:rPr>
          <w:rFonts w:cs="Times New Roman"/>
          <w:color w:val="000000" w:themeColor="text1"/>
          <w:szCs w:val="24"/>
        </w:rPr>
        <w:t xml:space="preserve"> conditions</w:t>
      </w:r>
      <w:r w:rsidR="00632CF7" w:rsidRPr="00F77E84">
        <w:rPr>
          <w:rFonts w:cs="Times New Roman"/>
          <w:color w:val="000000" w:themeColor="text1"/>
          <w:szCs w:val="24"/>
        </w:rPr>
        <w:t xml:space="preserve">. It is </w:t>
      </w:r>
      <w:r w:rsidR="00632CF7">
        <w:rPr>
          <w:rFonts w:cs="Times New Roman"/>
          <w:color w:val="000000" w:themeColor="text1"/>
          <w:szCs w:val="24"/>
        </w:rPr>
        <w:t>essential</w:t>
      </w:r>
      <w:r w:rsidR="00632CF7" w:rsidRPr="00F77E84">
        <w:rPr>
          <w:rFonts w:cs="Times New Roman"/>
          <w:color w:val="000000" w:themeColor="text1"/>
          <w:szCs w:val="24"/>
        </w:rPr>
        <w:t xml:space="preserve"> to understand how vegetation</w:t>
      </w:r>
      <w:r w:rsidR="00894AAB">
        <w:rPr>
          <w:rFonts w:cs="Times New Roman"/>
          <w:color w:val="000000" w:themeColor="text1"/>
          <w:szCs w:val="24"/>
        </w:rPr>
        <w:t>-climate interactions</w:t>
      </w:r>
      <w:r w:rsidR="00632CF7" w:rsidRPr="00F77E84">
        <w:rPr>
          <w:rFonts w:cs="Times New Roman"/>
          <w:color w:val="000000" w:themeColor="text1"/>
          <w:szCs w:val="24"/>
        </w:rPr>
        <w:t xml:space="preserve"> can affect the </w:t>
      </w:r>
      <w:r w:rsidR="00622DC4">
        <w:rPr>
          <w:rFonts w:cs="Times New Roman"/>
          <w:color w:val="000000" w:themeColor="text1"/>
          <w:szCs w:val="24"/>
        </w:rPr>
        <w:t xml:space="preserve">landform </w:t>
      </w:r>
      <w:r w:rsidR="00632CF7" w:rsidRPr="00F77E84">
        <w:rPr>
          <w:rFonts w:cs="Times New Roman"/>
          <w:color w:val="000000" w:themeColor="text1"/>
          <w:szCs w:val="24"/>
        </w:rPr>
        <w:t>asymmetry</w:t>
      </w:r>
      <w:r w:rsidR="007C1A58">
        <w:rPr>
          <w:rFonts w:cs="Times New Roman"/>
          <w:color w:val="000000" w:themeColor="text1"/>
          <w:szCs w:val="24"/>
        </w:rPr>
        <w:t xml:space="preserve"> (Zavala et al., 2020; Smith and </w:t>
      </w:r>
      <w:proofErr w:type="spellStart"/>
      <w:r w:rsidR="007C1A58">
        <w:rPr>
          <w:rFonts w:cs="Times New Roman"/>
          <w:color w:val="000000" w:themeColor="text1"/>
          <w:szCs w:val="24"/>
        </w:rPr>
        <w:t>Bookhagen</w:t>
      </w:r>
      <w:proofErr w:type="spellEnd"/>
      <w:r w:rsidR="007C1A58">
        <w:rPr>
          <w:rFonts w:cs="Times New Roman"/>
          <w:color w:val="000000" w:themeColor="text1"/>
          <w:szCs w:val="24"/>
        </w:rPr>
        <w:t>, 202</w:t>
      </w:r>
      <w:r w:rsidR="00D85176">
        <w:rPr>
          <w:rFonts w:cs="Times New Roman"/>
          <w:color w:val="000000" w:themeColor="text1"/>
          <w:szCs w:val="24"/>
        </w:rPr>
        <w:t>1</w:t>
      </w:r>
      <w:r w:rsidR="007C1A58">
        <w:rPr>
          <w:rFonts w:cs="Times New Roman"/>
          <w:color w:val="000000" w:themeColor="text1"/>
          <w:szCs w:val="24"/>
        </w:rPr>
        <w:t>)</w:t>
      </w:r>
      <w:r w:rsidR="00632CF7" w:rsidRPr="00F77E84">
        <w:rPr>
          <w:rFonts w:cs="Times New Roman"/>
          <w:color w:val="000000" w:themeColor="text1"/>
          <w:szCs w:val="24"/>
        </w:rPr>
        <w:t xml:space="preserve">. </w:t>
      </w:r>
    </w:p>
    <w:p w14:paraId="74CF448C" w14:textId="3C6AED36" w:rsidR="00A745DB" w:rsidRDefault="00A745DB" w:rsidP="00EC0FA7">
      <w:pPr>
        <w:spacing w:line="480" w:lineRule="auto"/>
        <w:rPr>
          <w:rFonts w:cs="Times New Roman"/>
          <w:color w:val="000000" w:themeColor="text1"/>
          <w:szCs w:val="24"/>
        </w:rPr>
      </w:pPr>
      <w:r w:rsidRPr="006943F7">
        <w:rPr>
          <w:color w:val="000000" w:themeColor="text1"/>
        </w:rPr>
        <w:t xml:space="preserve">Vegetation </w:t>
      </w:r>
      <w:r w:rsidR="00622DC4">
        <w:rPr>
          <w:color w:val="000000" w:themeColor="text1"/>
        </w:rPr>
        <w:t>plays a key role in</w:t>
      </w:r>
      <w:r w:rsidRPr="006943F7">
        <w:rPr>
          <w:color w:val="000000" w:themeColor="text1"/>
        </w:rPr>
        <w:t xml:space="preserve"> landscape evolution</w:t>
      </w:r>
      <w:r w:rsidR="00CE7D7A">
        <w:rPr>
          <w:color w:val="000000" w:themeColor="text1"/>
        </w:rPr>
        <w:t>,</w:t>
      </w:r>
      <w:r w:rsidRPr="006943F7">
        <w:rPr>
          <w:color w:val="000000" w:themeColor="text1"/>
        </w:rPr>
        <w:t xml:space="preserve"> as it modulates geomorphic processes such as erosion and sediment transport (</w:t>
      </w:r>
      <w:proofErr w:type="spellStart"/>
      <w:r w:rsidRPr="006943F7">
        <w:rPr>
          <w:color w:val="000000" w:themeColor="text1"/>
        </w:rPr>
        <w:t>Langbein</w:t>
      </w:r>
      <w:proofErr w:type="spellEnd"/>
      <w:r w:rsidRPr="006943F7">
        <w:rPr>
          <w:color w:val="000000" w:themeColor="text1"/>
        </w:rPr>
        <w:t xml:space="preserve"> and Schumm, 1958; Wilson, 1973; Summerfield and </w:t>
      </w:r>
      <w:proofErr w:type="spellStart"/>
      <w:r w:rsidRPr="006943F7">
        <w:rPr>
          <w:color w:val="000000" w:themeColor="text1"/>
        </w:rPr>
        <w:t>Hulton</w:t>
      </w:r>
      <w:proofErr w:type="spellEnd"/>
      <w:r w:rsidRPr="006943F7">
        <w:rPr>
          <w:color w:val="000000" w:themeColor="text1"/>
        </w:rPr>
        <w:t>, 1994; Moglen et al.</w:t>
      </w:r>
      <w:r>
        <w:rPr>
          <w:color w:val="000000" w:themeColor="text1"/>
        </w:rPr>
        <w:t>,</w:t>
      </w:r>
      <w:r w:rsidRPr="006943F7">
        <w:rPr>
          <w:color w:val="000000" w:themeColor="text1"/>
        </w:rPr>
        <w:t xml:space="preserve"> 1998; Collins</w:t>
      </w:r>
      <w:r w:rsidR="00E925F4">
        <w:rPr>
          <w:color w:val="000000" w:themeColor="text1"/>
        </w:rPr>
        <w:t xml:space="preserve"> et al.</w:t>
      </w:r>
      <w:r w:rsidR="00C83C9A">
        <w:rPr>
          <w:color w:val="000000" w:themeColor="text1"/>
        </w:rPr>
        <w:t>,</w:t>
      </w:r>
      <w:r w:rsidRPr="006943F7">
        <w:rPr>
          <w:color w:val="000000" w:themeColor="text1"/>
        </w:rPr>
        <w:t xml:space="preserve"> 2004;</w:t>
      </w:r>
      <w:r w:rsidR="00EA67E9" w:rsidRPr="00EA67E9">
        <w:rPr>
          <w:color w:val="000000" w:themeColor="text1"/>
        </w:rPr>
        <w:t xml:space="preserve"> </w:t>
      </w:r>
      <w:r w:rsidR="00EA67E9" w:rsidRPr="006943F7">
        <w:rPr>
          <w:color w:val="000000" w:themeColor="text1"/>
        </w:rPr>
        <w:t xml:space="preserve">Dietrich and Perron, 2006; </w:t>
      </w:r>
      <w:r w:rsidRPr="006943F7">
        <w:rPr>
          <w:color w:val="000000" w:themeColor="text1"/>
        </w:rPr>
        <w:t xml:space="preserve">Saco et al., 2007; </w:t>
      </w:r>
      <w:r w:rsidR="00ED5606">
        <w:rPr>
          <w:color w:val="000000" w:themeColor="text1"/>
        </w:rPr>
        <w:t xml:space="preserve">Collins and Bras, 2008; </w:t>
      </w:r>
      <w:r w:rsidR="00EA67E9" w:rsidRPr="006943F7">
        <w:rPr>
          <w:color w:val="000000" w:themeColor="text1"/>
        </w:rPr>
        <w:t>Willgoose, 2018</w:t>
      </w:r>
      <w:r w:rsidR="00EA67E9">
        <w:rPr>
          <w:color w:val="000000" w:themeColor="text1"/>
        </w:rPr>
        <w:t xml:space="preserve">; </w:t>
      </w:r>
      <w:r w:rsidRPr="006943F7">
        <w:rPr>
          <w:color w:val="000000" w:themeColor="text1"/>
        </w:rPr>
        <w:t xml:space="preserve">Yetemen et al., 2015a, 2019). </w:t>
      </w:r>
      <w:r w:rsidR="00E57534">
        <w:rPr>
          <w:color w:val="000000" w:themeColor="text1"/>
        </w:rPr>
        <w:t xml:space="preserve">Early on, </w:t>
      </w:r>
      <w:proofErr w:type="spellStart"/>
      <w:r w:rsidRPr="006943F7">
        <w:rPr>
          <w:color w:val="000000" w:themeColor="text1"/>
        </w:rPr>
        <w:t>Langbein</w:t>
      </w:r>
      <w:proofErr w:type="spellEnd"/>
      <w:r w:rsidRPr="006943F7">
        <w:rPr>
          <w:color w:val="000000" w:themeColor="text1"/>
        </w:rPr>
        <w:t xml:space="preserve"> and </w:t>
      </w:r>
      <w:proofErr w:type="spellStart"/>
      <w:r w:rsidRPr="006943F7">
        <w:rPr>
          <w:color w:val="000000" w:themeColor="text1"/>
        </w:rPr>
        <w:t>Schumn</w:t>
      </w:r>
      <w:proofErr w:type="spellEnd"/>
      <w:r w:rsidRPr="006943F7">
        <w:rPr>
          <w:color w:val="000000" w:themeColor="text1"/>
        </w:rPr>
        <w:t xml:space="preserve"> (1958) quantified the non-linear relationship between precipitation and sediment yield</w:t>
      </w:r>
      <w:r w:rsidR="00AA1C89">
        <w:rPr>
          <w:color w:val="000000" w:themeColor="text1"/>
        </w:rPr>
        <w:t xml:space="preserve"> using </w:t>
      </w:r>
      <w:r w:rsidR="00CA6EB8">
        <w:rPr>
          <w:color w:val="000000" w:themeColor="text1"/>
        </w:rPr>
        <w:t xml:space="preserve">their </w:t>
      </w:r>
      <w:r w:rsidR="00D33D34">
        <w:rPr>
          <w:color w:val="000000" w:themeColor="text1"/>
        </w:rPr>
        <w:t>landscape evolution model (</w:t>
      </w:r>
      <w:r w:rsidR="00CE7D7A">
        <w:rPr>
          <w:color w:val="000000" w:themeColor="text1"/>
        </w:rPr>
        <w:t>LEM</w:t>
      </w:r>
      <w:r w:rsidR="00D33D34">
        <w:rPr>
          <w:color w:val="000000" w:themeColor="text1"/>
        </w:rPr>
        <w:t>)</w:t>
      </w:r>
      <w:r w:rsidRPr="006943F7">
        <w:rPr>
          <w:color w:val="000000" w:themeColor="text1"/>
        </w:rPr>
        <w:t>. They</w:t>
      </w:r>
      <w:r w:rsidR="00CE7D7A">
        <w:rPr>
          <w:color w:val="000000" w:themeColor="text1"/>
        </w:rPr>
        <w:t xml:space="preserve"> demonstrated</w:t>
      </w:r>
      <w:r w:rsidRPr="006943F7">
        <w:rPr>
          <w:color w:val="000000" w:themeColor="text1"/>
        </w:rPr>
        <w:t xml:space="preserve"> </w:t>
      </w:r>
      <w:r w:rsidR="00E57534">
        <w:rPr>
          <w:color w:val="000000" w:themeColor="text1"/>
        </w:rPr>
        <w:t xml:space="preserve">that </w:t>
      </w:r>
      <w:r w:rsidR="00E57534" w:rsidRPr="006943F7">
        <w:rPr>
          <w:color w:val="000000" w:themeColor="text1"/>
        </w:rPr>
        <w:t>vegetation and precipitation</w:t>
      </w:r>
      <w:r w:rsidR="00E57534">
        <w:rPr>
          <w:color w:val="000000" w:themeColor="text1"/>
        </w:rPr>
        <w:t xml:space="preserve"> exert competing effects</w:t>
      </w:r>
      <w:r>
        <w:rPr>
          <w:color w:val="000000" w:themeColor="text1"/>
        </w:rPr>
        <w:t>,</w:t>
      </w:r>
      <w:r w:rsidRPr="006943F7">
        <w:rPr>
          <w:color w:val="000000" w:themeColor="text1"/>
        </w:rPr>
        <w:t xml:space="preserve"> where precipitation increases erosion and </w:t>
      </w:r>
      <w:r w:rsidRPr="006943F7">
        <w:rPr>
          <w:color w:val="000000" w:themeColor="text1"/>
        </w:rPr>
        <w:lastRenderedPageBreak/>
        <w:t xml:space="preserve">vegetation inhibits erosion. Moglen et al. </w:t>
      </w:r>
      <w:r>
        <w:rPr>
          <w:color w:val="000000" w:themeColor="text1"/>
        </w:rPr>
        <w:t>(</w:t>
      </w:r>
      <w:r w:rsidRPr="006943F7">
        <w:rPr>
          <w:color w:val="000000" w:themeColor="text1"/>
        </w:rPr>
        <w:t>1998</w:t>
      </w:r>
      <w:r>
        <w:rPr>
          <w:color w:val="000000" w:themeColor="text1"/>
        </w:rPr>
        <w:t>)</w:t>
      </w:r>
      <w:r w:rsidRPr="006943F7">
        <w:rPr>
          <w:color w:val="000000" w:themeColor="text1"/>
        </w:rPr>
        <w:t xml:space="preserve"> </w:t>
      </w:r>
      <w:r w:rsidR="00E57534">
        <w:rPr>
          <w:color w:val="000000" w:themeColor="text1"/>
        </w:rPr>
        <w:t>extended</w:t>
      </w:r>
      <w:r>
        <w:rPr>
          <w:color w:val="000000" w:themeColor="text1"/>
        </w:rPr>
        <w:t xml:space="preserve"> </w:t>
      </w:r>
      <w:r w:rsidRPr="006943F7">
        <w:rPr>
          <w:color w:val="000000" w:themeColor="text1"/>
        </w:rPr>
        <w:t>th</w:t>
      </w:r>
      <w:r w:rsidR="00CE7D7A">
        <w:rPr>
          <w:color w:val="000000" w:themeColor="text1"/>
        </w:rPr>
        <w:t>is study</w:t>
      </w:r>
      <w:r w:rsidR="00E57534">
        <w:rPr>
          <w:color w:val="000000" w:themeColor="text1"/>
        </w:rPr>
        <w:t xml:space="preserve"> </w:t>
      </w:r>
      <w:r w:rsidR="00E57534" w:rsidRPr="006943F7">
        <w:rPr>
          <w:color w:val="000000" w:themeColor="text1"/>
        </w:rPr>
        <w:t>by developing empirical relationships</w:t>
      </w:r>
      <w:r w:rsidR="00E57534">
        <w:rPr>
          <w:color w:val="000000" w:themeColor="text1"/>
        </w:rPr>
        <w:t xml:space="preserve"> co</w:t>
      </w:r>
      <w:r w:rsidR="00E57534" w:rsidRPr="006943F7">
        <w:rPr>
          <w:color w:val="000000" w:themeColor="text1"/>
        </w:rPr>
        <w:t>ncerning erosion, vegetation, and climate</w:t>
      </w:r>
      <w:r w:rsidR="00E57534">
        <w:rPr>
          <w:color w:val="000000" w:themeColor="text1"/>
        </w:rPr>
        <w:t xml:space="preserve"> to investigate </w:t>
      </w:r>
      <w:r w:rsidR="00A11928">
        <w:rPr>
          <w:color w:val="000000" w:themeColor="text1"/>
        </w:rPr>
        <w:t>the</w:t>
      </w:r>
      <w:r w:rsidR="00A11928" w:rsidRPr="006943F7">
        <w:rPr>
          <w:color w:val="000000" w:themeColor="text1"/>
        </w:rPr>
        <w:t xml:space="preserve"> influence</w:t>
      </w:r>
      <w:r w:rsidRPr="006943F7">
        <w:rPr>
          <w:color w:val="000000" w:themeColor="text1"/>
        </w:rPr>
        <w:t xml:space="preserve"> of climate change on drainage density. </w:t>
      </w:r>
      <w:r w:rsidR="00E57534">
        <w:rPr>
          <w:color w:val="000000" w:themeColor="text1"/>
        </w:rPr>
        <w:t>Using these</w:t>
      </w:r>
      <w:r w:rsidRPr="006943F7">
        <w:rPr>
          <w:color w:val="000000" w:themeColor="text1"/>
        </w:rPr>
        <w:t xml:space="preserve"> empirical relationship</w:t>
      </w:r>
      <w:r w:rsidR="00E57534">
        <w:rPr>
          <w:color w:val="000000" w:themeColor="text1"/>
        </w:rPr>
        <w:t>s they</w:t>
      </w:r>
      <w:r w:rsidR="00CE7D7A">
        <w:rPr>
          <w:color w:val="000000" w:themeColor="text1"/>
        </w:rPr>
        <w:t xml:space="preserve"> illustrated</w:t>
      </w:r>
      <w:r w:rsidRPr="006943F7">
        <w:rPr>
          <w:color w:val="000000" w:themeColor="text1"/>
        </w:rPr>
        <w:t xml:space="preserve"> that</w:t>
      </w:r>
      <w:r w:rsidR="00CE7D7A">
        <w:rPr>
          <w:color w:val="000000" w:themeColor="text1"/>
        </w:rPr>
        <w:t>,</w:t>
      </w:r>
      <w:r w:rsidRPr="006943F7">
        <w:rPr>
          <w:color w:val="000000" w:themeColor="text1"/>
        </w:rPr>
        <w:t xml:space="preserve"> as the climate becomes wetter</w:t>
      </w:r>
      <w:r>
        <w:rPr>
          <w:color w:val="000000" w:themeColor="text1"/>
        </w:rPr>
        <w:t>,</w:t>
      </w:r>
      <w:r w:rsidRPr="006943F7">
        <w:rPr>
          <w:color w:val="000000" w:themeColor="text1"/>
        </w:rPr>
        <w:t xml:space="preserve"> vegetation</w:t>
      </w:r>
      <w:r w:rsidR="00E57534" w:rsidRPr="00E57534">
        <w:rPr>
          <w:color w:val="000000" w:themeColor="text1"/>
        </w:rPr>
        <w:t xml:space="preserve"> </w:t>
      </w:r>
      <w:r w:rsidR="00CE7D7A">
        <w:rPr>
          <w:color w:val="000000" w:themeColor="text1"/>
        </w:rPr>
        <w:t>becomes</w:t>
      </w:r>
      <w:r w:rsidR="00E57534">
        <w:rPr>
          <w:color w:val="000000" w:themeColor="text1"/>
        </w:rPr>
        <w:t xml:space="preserve"> </w:t>
      </w:r>
      <w:r w:rsidR="00E57534" w:rsidRPr="006943F7">
        <w:rPr>
          <w:color w:val="000000" w:themeColor="text1"/>
        </w:rPr>
        <w:t>denser</w:t>
      </w:r>
      <w:r>
        <w:rPr>
          <w:color w:val="000000" w:themeColor="text1"/>
        </w:rPr>
        <w:t xml:space="preserve">, </w:t>
      </w:r>
      <w:r w:rsidR="00AC3435" w:rsidRPr="00AC3435">
        <w:rPr>
          <w:color w:val="000000" w:themeColor="text1"/>
        </w:rPr>
        <w:t>offsetting the increase in</w:t>
      </w:r>
      <w:r w:rsidR="00AC3435">
        <w:rPr>
          <w:color w:val="000000" w:themeColor="text1"/>
        </w:rPr>
        <w:t xml:space="preserve"> </w:t>
      </w:r>
      <w:r w:rsidR="00AC3435" w:rsidRPr="00AC3435">
        <w:rPr>
          <w:color w:val="000000" w:themeColor="text1"/>
        </w:rPr>
        <w:t>erosion rate</w:t>
      </w:r>
      <w:r w:rsidR="00E57534">
        <w:rPr>
          <w:color w:val="000000" w:themeColor="text1"/>
        </w:rPr>
        <w:t>s</w:t>
      </w:r>
      <w:r w:rsidR="00AC3435" w:rsidRPr="00AC3435">
        <w:rPr>
          <w:color w:val="000000" w:themeColor="text1"/>
        </w:rPr>
        <w:t xml:space="preserve"> </w:t>
      </w:r>
      <w:r w:rsidR="00D20665">
        <w:rPr>
          <w:color w:val="000000" w:themeColor="text1"/>
        </w:rPr>
        <w:t>which</w:t>
      </w:r>
      <w:r w:rsidR="00AC3435" w:rsidRPr="00AC3435">
        <w:rPr>
          <w:color w:val="000000" w:themeColor="text1"/>
        </w:rPr>
        <w:t xml:space="preserve"> </w:t>
      </w:r>
      <w:r w:rsidR="00E57534">
        <w:rPr>
          <w:color w:val="000000" w:themeColor="text1"/>
        </w:rPr>
        <w:t xml:space="preserve">could potentially </w:t>
      </w:r>
      <w:r w:rsidR="00AC3435" w:rsidRPr="00AC3435">
        <w:rPr>
          <w:color w:val="000000" w:themeColor="text1"/>
        </w:rPr>
        <w:t xml:space="preserve">result </w:t>
      </w:r>
      <w:r w:rsidR="00E57534">
        <w:rPr>
          <w:color w:val="000000" w:themeColor="text1"/>
        </w:rPr>
        <w:t>from</w:t>
      </w:r>
      <w:r w:rsidR="00E57534" w:rsidRPr="00AC3435">
        <w:rPr>
          <w:color w:val="000000" w:themeColor="text1"/>
        </w:rPr>
        <w:t xml:space="preserve"> </w:t>
      </w:r>
      <w:r w:rsidR="00AC3435" w:rsidRPr="00AC3435">
        <w:rPr>
          <w:color w:val="000000" w:themeColor="text1"/>
        </w:rPr>
        <w:t>increased runoff</w:t>
      </w:r>
      <w:r w:rsidRPr="006943F7">
        <w:rPr>
          <w:color w:val="000000" w:themeColor="text1"/>
        </w:rPr>
        <w:t xml:space="preserve">. </w:t>
      </w:r>
      <w:r w:rsidR="00E57534">
        <w:rPr>
          <w:color w:val="000000" w:themeColor="text1"/>
        </w:rPr>
        <w:t xml:space="preserve">Further work </w:t>
      </w:r>
      <w:r w:rsidR="00E57534" w:rsidRPr="006943F7">
        <w:rPr>
          <w:color w:val="000000" w:themeColor="text1"/>
        </w:rPr>
        <w:t>incorporat</w:t>
      </w:r>
      <w:r w:rsidR="00E57534">
        <w:rPr>
          <w:color w:val="000000" w:themeColor="text1"/>
        </w:rPr>
        <w:t xml:space="preserve">ing the effect of </w:t>
      </w:r>
      <w:r w:rsidR="00A11928">
        <w:rPr>
          <w:color w:val="000000" w:themeColor="text1"/>
        </w:rPr>
        <w:t>vegetation in</w:t>
      </w:r>
      <w:r w:rsidR="00CE7D7A">
        <w:rPr>
          <w:color w:val="000000" w:themeColor="text1"/>
        </w:rPr>
        <w:t>to</w:t>
      </w:r>
      <w:r w:rsidR="00A11928">
        <w:rPr>
          <w:color w:val="000000" w:themeColor="text1"/>
        </w:rPr>
        <w:t xml:space="preserve"> </w:t>
      </w:r>
      <w:r w:rsidR="00CE7D7A">
        <w:rPr>
          <w:color w:val="000000" w:themeColor="text1"/>
        </w:rPr>
        <w:t>LEMs has revealed</w:t>
      </w:r>
      <w:r w:rsidR="00E57534">
        <w:rPr>
          <w:color w:val="000000" w:themeColor="text1"/>
        </w:rPr>
        <w:t xml:space="preserve"> an increase in dynamic equilibrium slopes with increase</w:t>
      </w:r>
      <w:r w:rsidR="00CE7D7A">
        <w:rPr>
          <w:color w:val="000000" w:themeColor="text1"/>
        </w:rPr>
        <w:t>d</w:t>
      </w:r>
      <w:r w:rsidR="00E57534">
        <w:rPr>
          <w:color w:val="000000" w:themeColor="text1"/>
        </w:rPr>
        <w:t xml:space="preserve"> vegetatio</w:t>
      </w:r>
      <w:r w:rsidR="00A11928">
        <w:rPr>
          <w:color w:val="000000" w:themeColor="text1"/>
        </w:rPr>
        <w:t>n</w:t>
      </w:r>
      <w:r>
        <w:rPr>
          <w:color w:val="000000" w:themeColor="text1"/>
        </w:rPr>
        <w:t>,</w:t>
      </w:r>
      <w:r w:rsidRPr="006943F7">
        <w:rPr>
          <w:color w:val="000000" w:themeColor="text1"/>
        </w:rPr>
        <w:t xml:space="preserve"> </w:t>
      </w:r>
      <w:r w:rsidR="00CE7D7A">
        <w:rPr>
          <w:color w:val="000000" w:themeColor="text1"/>
        </w:rPr>
        <w:t xml:space="preserve">which is </w:t>
      </w:r>
      <w:r w:rsidR="00E57534">
        <w:rPr>
          <w:color w:val="000000" w:themeColor="text1"/>
        </w:rPr>
        <w:t xml:space="preserve">due to </w:t>
      </w:r>
      <w:r w:rsidR="00CE7D7A">
        <w:rPr>
          <w:color w:val="000000" w:themeColor="text1"/>
        </w:rPr>
        <w:t>an</w:t>
      </w:r>
      <w:r w:rsidR="00E57534" w:rsidRPr="006943F7">
        <w:rPr>
          <w:color w:val="000000" w:themeColor="text1"/>
        </w:rPr>
        <w:t xml:space="preserve"> increas</w:t>
      </w:r>
      <w:r w:rsidR="00E57534">
        <w:rPr>
          <w:color w:val="000000" w:themeColor="text1"/>
        </w:rPr>
        <w:t>e in</w:t>
      </w:r>
      <w:r w:rsidRPr="006943F7">
        <w:rPr>
          <w:color w:val="000000" w:themeColor="text1"/>
        </w:rPr>
        <w:t xml:space="preserve"> resistance to sediment transport and erosion (Roering et al., 2003). </w:t>
      </w:r>
    </w:p>
    <w:p w14:paraId="34EDD4FA" w14:textId="7C096791" w:rsidR="00B9741A" w:rsidRPr="006943F7" w:rsidRDefault="0006462C" w:rsidP="00EC0FA7">
      <w:pPr>
        <w:spacing w:line="480" w:lineRule="auto"/>
        <w:rPr>
          <w:color w:val="000000" w:themeColor="text1"/>
        </w:rPr>
      </w:pPr>
      <w:r>
        <w:rPr>
          <w:color w:val="000000" w:themeColor="text1"/>
        </w:rPr>
        <w:t xml:space="preserve">The effect of spatially heterogeneous vegetation patterns can be of particular importance when </w:t>
      </w:r>
      <w:r w:rsidR="00CE7D7A">
        <w:rPr>
          <w:color w:val="000000" w:themeColor="text1"/>
        </w:rPr>
        <w:t>attempting</w:t>
      </w:r>
      <w:r>
        <w:rPr>
          <w:color w:val="000000" w:themeColor="text1"/>
        </w:rPr>
        <w:t xml:space="preserve"> to understand the </w:t>
      </w:r>
      <w:r w:rsidR="00A11928">
        <w:rPr>
          <w:color w:val="000000" w:themeColor="text1"/>
        </w:rPr>
        <w:t>effect</w:t>
      </w:r>
      <w:r>
        <w:rPr>
          <w:color w:val="000000" w:themeColor="text1"/>
        </w:rPr>
        <w:t xml:space="preserve"> of vegetation cover on erosion. An important example of </w:t>
      </w:r>
      <w:r w:rsidR="00C83C9A">
        <w:rPr>
          <w:color w:val="000000" w:themeColor="text1"/>
        </w:rPr>
        <w:t>h</w:t>
      </w:r>
      <w:r w:rsidR="00C83C9A" w:rsidRPr="00C83C9A">
        <w:rPr>
          <w:color w:val="000000" w:themeColor="text1"/>
        </w:rPr>
        <w:t xml:space="preserve">eterogeneous patterns due to aspect-controlled vegetation differences </w:t>
      </w:r>
      <w:r>
        <w:rPr>
          <w:color w:val="000000" w:themeColor="text1"/>
        </w:rPr>
        <w:t>are frequently</w:t>
      </w:r>
      <w:r w:rsidRPr="006943F7">
        <w:rPr>
          <w:color w:val="000000" w:themeColor="text1"/>
        </w:rPr>
        <w:t xml:space="preserve"> </w:t>
      </w:r>
      <w:r w:rsidR="00B9741A" w:rsidRPr="006943F7">
        <w:rPr>
          <w:color w:val="000000" w:themeColor="text1"/>
        </w:rPr>
        <w:t>observed on opposing hillslopes</w:t>
      </w:r>
      <w:r w:rsidR="00B9741A">
        <w:rPr>
          <w:color w:val="000000" w:themeColor="text1"/>
        </w:rPr>
        <w:t xml:space="preserve">, </w:t>
      </w:r>
      <w:r w:rsidR="00CE7D7A">
        <w:rPr>
          <w:color w:val="000000" w:themeColor="text1"/>
        </w:rPr>
        <w:t>and these</w:t>
      </w:r>
      <w:r>
        <w:rPr>
          <w:color w:val="000000" w:themeColor="text1"/>
        </w:rPr>
        <w:t xml:space="preserve"> can create</w:t>
      </w:r>
      <w:r w:rsidR="00B9741A" w:rsidRPr="006943F7">
        <w:rPr>
          <w:color w:val="000000" w:themeColor="text1"/>
        </w:rPr>
        <w:t xml:space="preserve"> variations </w:t>
      </w:r>
      <w:r w:rsidR="00B9741A">
        <w:rPr>
          <w:color w:val="000000" w:themeColor="text1"/>
        </w:rPr>
        <w:t xml:space="preserve">in </w:t>
      </w:r>
      <w:r w:rsidR="00B9741A" w:rsidRPr="006943F7">
        <w:rPr>
          <w:color w:val="000000" w:themeColor="text1"/>
        </w:rPr>
        <w:t>water</w:t>
      </w:r>
      <w:r w:rsidR="00B9741A">
        <w:rPr>
          <w:color w:val="000000" w:themeColor="text1"/>
        </w:rPr>
        <w:t>-</w:t>
      </w:r>
      <w:r w:rsidR="00B9741A" w:rsidRPr="006943F7">
        <w:rPr>
          <w:color w:val="000000" w:themeColor="text1"/>
        </w:rPr>
        <w:t>stress patterns across slopes</w:t>
      </w:r>
      <w:r>
        <w:rPr>
          <w:color w:val="000000" w:themeColor="text1"/>
        </w:rPr>
        <w:t>, particularly i</w:t>
      </w:r>
      <w:r w:rsidRPr="006943F7">
        <w:rPr>
          <w:color w:val="000000" w:themeColor="text1"/>
        </w:rPr>
        <w:t>n semi</w:t>
      </w:r>
      <w:r>
        <w:rPr>
          <w:color w:val="000000" w:themeColor="text1"/>
        </w:rPr>
        <w:t>-arid regions</w:t>
      </w:r>
      <w:r w:rsidRPr="006943F7">
        <w:rPr>
          <w:color w:val="000000" w:themeColor="text1"/>
        </w:rPr>
        <w:t xml:space="preserve"> </w:t>
      </w:r>
      <w:r w:rsidR="00B9741A" w:rsidRPr="006943F7">
        <w:rPr>
          <w:color w:val="000000" w:themeColor="text1"/>
        </w:rPr>
        <w:t>(Gutiérrez-Jurado et al., 2013; Zhou et al., 2013; Yetemen et al., 2015a; Bass et al., 2017</w:t>
      </w:r>
      <w:r w:rsidR="00B9741A">
        <w:rPr>
          <w:color w:val="000000" w:themeColor="text1"/>
        </w:rPr>
        <w:t xml:space="preserve">; </w:t>
      </w:r>
      <w:r w:rsidR="00B9741A" w:rsidRPr="006943F7">
        <w:rPr>
          <w:color w:val="000000" w:themeColor="text1"/>
        </w:rPr>
        <w:t>Kumari et al., 2020). The dense vegetation cover on</w:t>
      </w:r>
      <w:r w:rsidR="0062105A">
        <w:rPr>
          <w:color w:val="000000" w:themeColor="text1"/>
        </w:rPr>
        <w:t xml:space="preserve"> north-facing slopes</w:t>
      </w:r>
      <w:r w:rsidR="00B9741A" w:rsidRPr="006943F7">
        <w:rPr>
          <w:color w:val="000000" w:themeColor="text1"/>
        </w:rPr>
        <w:t xml:space="preserve"> </w:t>
      </w:r>
      <w:r w:rsidR="0062105A">
        <w:rPr>
          <w:color w:val="000000" w:themeColor="text1"/>
        </w:rPr>
        <w:t>(</w:t>
      </w:r>
      <w:r w:rsidR="00CE7D7A">
        <w:rPr>
          <w:color w:val="000000" w:themeColor="text1"/>
        </w:rPr>
        <w:t>NFS</w:t>
      </w:r>
      <w:r w:rsidR="0062105A">
        <w:rPr>
          <w:color w:val="000000" w:themeColor="text1"/>
        </w:rPr>
        <w:t>)</w:t>
      </w:r>
      <w:r w:rsidR="00EA5BEC">
        <w:rPr>
          <w:color w:val="000000" w:themeColor="text1"/>
        </w:rPr>
        <w:t xml:space="preserve"> </w:t>
      </w:r>
      <w:r w:rsidR="00B9741A" w:rsidRPr="006943F7">
        <w:rPr>
          <w:color w:val="000000" w:themeColor="text1"/>
        </w:rPr>
        <w:t xml:space="preserve">provides </w:t>
      </w:r>
      <w:r w:rsidR="00B9741A">
        <w:rPr>
          <w:color w:val="000000" w:themeColor="text1"/>
        </w:rPr>
        <w:t xml:space="preserve">a more </w:t>
      </w:r>
      <w:r w:rsidR="00B9741A" w:rsidRPr="006943F7">
        <w:rPr>
          <w:color w:val="000000" w:themeColor="text1"/>
        </w:rPr>
        <w:t>erosion</w:t>
      </w:r>
      <w:r w:rsidR="00B9741A">
        <w:rPr>
          <w:color w:val="000000" w:themeColor="text1"/>
        </w:rPr>
        <w:t>-</w:t>
      </w:r>
      <w:r w:rsidR="00B9741A" w:rsidRPr="006943F7">
        <w:rPr>
          <w:color w:val="000000" w:themeColor="text1"/>
        </w:rPr>
        <w:t>resistant surface</w:t>
      </w:r>
      <w:r w:rsidR="00CE7D7A">
        <w:rPr>
          <w:color w:val="000000" w:themeColor="text1"/>
        </w:rPr>
        <w:t>,</w:t>
      </w:r>
      <w:r w:rsidR="00B9741A" w:rsidRPr="006943F7">
        <w:rPr>
          <w:color w:val="000000" w:themeColor="text1"/>
        </w:rPr>
        <w:t xml:space="preserve"> </w:t>
      </w:r>
      <w:r w:rsidR="00B9741A">
        <w:rPr>
          <w:color w:val="000000" w:themeColor="text1"/>
        </w:rPr>
        <w:t>which</w:t>
      </w:r>
      <w:r w:rsidR="00B9741A" w:rsidRPr="006943F7">
        <w:rPr>
          <w:color w:val="000000" w:themeColor="text1"/>
        </w:rPr>
        <w:t xml:space="preserve"> minimi</w:t>
      </w:r>
      <w:r w:rsidR="00B9741A">
        <w:rPr>
          <w:color w:val="000000" w:themeColor="text1"/>
        </w:rPr>
        <w:t>s</w:t>
      </w:r>
      <w:r w:rsidR="00B9741A" w:rsidRPr="006943F7">
        <w:rPr>
          <w:color w:val="000000" w:themeColor="text1"/>
        </w:rPr>
        <w:t xml:space="preserve">es </w:t>
      </w:r>
      <w:r>
        <w:rPr>
          <w:color w:val="000000" w:themeColor="text1"/>
        </w:rPr>
        <w:t xml:space="preserve">the effect of </w:t>
      </w:r>
      <w:r w:rsidR="00B9741A" w:rsidRPr="006943F7">
        <w:rPr>
          <w:color w:val="000000" w:themeColor="text1"/>
        </w:rPr>
        <w:t xml:space="preserve">runoff. </w:t>
      </w:r>
      <w:r w:rsidR="00B9741A">
        <w:rPr>
          <w:color w:val="000000" w:themeColor="text1"/>
        </w:rPr>
        <w:t>O</w:t>
      </w:r>
      <w:r w:rsidR="00B9741A" w:rsidRPr="006943F7">
        <w:rPr>
          <w:color w:val="000000" w:themeColor="text1"/>
        </w:rPr>
        <w:t xml:space="preserve">n the other hand, </w:t>
      </w:r>
      <w:r w:rsidR="0062105A">
        <w:rPr>
          <w:color w:val="000000" w:themeColor="text1"/>
        </w:rPr>
        <w:t>south-facing slopes (</w:t>
      </w:r>
      <w:r w:rsidR="00CE7D7A">
        <w:rPr>
          <w:color w:val="000000" w:themeColor="text1"/>
        </w:rPr>
        <w:t>SFS</w:t>
      </w:r>
      <w:r w:rsidR="0062105A">
        <w:rPr>
          <w:color w:val="000000" w:themeColor="text1"/>
        </w:rPr>
        <w:t>)</w:t>
      </w:r>
      <w:r w:rsidR="00B9741A" w:rsidRPr="006943F7">
        <w:rPr>
          <w:color w:val="000000" w:themeColor="text1"/>
        </w:rPr>
        <w:t xml:space="preserve"> with sparser vegetation are prone to higher erosion (Istanbulluoglu et al., 2008). Such aspect-controlled vegetation differences have</w:t>
      </w:r>
      <w:r w:rsidR="00CE7D7A">
        <w:rPr>
          <w:color w:val="000000" w:themeColor="text1"/>
        </w:rPr>
        <w:t xml:space="preserve"> a</w:t>
      </w:r>
      <w:r w:rsidR="00B9741A" w:rsidRPr="006943F7">
        <w:rPr>
          <w:color w:val="000000" w:themeColor="text1"/>
        </w:rPr>
        <w:t xml:space="preserve"> pronounced influence on landscape morphology at</w:t>
      </w:r>
      <w:r w:rsidR="00B9741A">
        <w:rPr>
          <w:color w:val="000000" w:themeColor="text1"/>
        </w:rPr>
        <w:t xml:space="preserve"> the</w:t>
      </w:r>
      <w:r w:rsidR="00B9741A" w:rsidRPr="006943F7">
        <w:rPr>
          <w:color w:val="000000" w:themeColor="text1"/>
        </w:rPr>
        <w:t xml:space="preserve"> hillslope scale</w:t>
      </w:r>
      <w:r w:rsidR="00B9741A">
        <w:rPr>
          <w:color w:val="000000" w:themeColor="text1"/>
        </w:rPr>
        <w:t xml:space="preserve"> and</w:t>
      </w:r>
      <w:r w:rsidR="00B9741A" w:rsidRPr="006943F7">
        <w:rPr>
          <w:color w:val="000000" w:themeColor="text1"/>
        </w:rPr>
        <w:t xml:space="preserve"> can lead to </w:t>
      </w:r>
      <w:r w:rsidR="00B9741A">
        <w:rPr>
          <w:color w:val="000000" w:themeColor="text1"/>
        </w:rPr>
        <w:t xml:space="preserve">differences in </w:t>
      </w:r>
      <w:r w:rsidR="00CE7D7A">
        <w:rPr>
          <w:color w:val="000000" w:themeColor="text1"/>
        </w:rPr>
        <w:t xml:space="preserve">the </w:t>
      </w:r>
      <w:r w:rsidR="00B9741A">
        <w:rPr>
          <w:color w:val="000000" w:themeColor="text1"/>
        </w:rPr>
        <w:t>way topography evolve</w:t>
      </w:r>
      <w:r w:rsidR="00CE7D7A">
        <w:rPr>
          <w:color w:val="000000" w:themeColor="text1"/>
        </w:rPr>
        <w:t>s</w:t>
      </w:r>
      <w:r w:rsidR="00B9741A">
        <w:rPr>
          <w:color w:val="000000" w:themeColor="text1"/>
        </w:rPr>
        <w:t xml:space="preserve"> </w:t>
      </w:r>
      <w:r w:rsidR="00CE7D7A">
        <w:rPr>
          <w:color w:val="000000" w:themeColor="text1"/>
        </w:rPr>
        <w:t>over</w:t>
      </w:r>
      <w:r w:rsidR="00B9741A">
        <w:rPr>
          <w:color w:val="000000" w:themeColor="text1"/>
        </w:rPr>
        <w:t xml:space="preserve"> time</w:t>
      </w:r>
      <w:r w:rsidR="00B9741A" w:rsidRPr="006943F7">
        <w:rPr>
          <w:color w:val="000000" w:themeColor="text1"/>
        </w:rPr>
        <w:t xml:space="preserve"> (</w:t>
      </w:r>
      <w:r w:rsidR="008C0E6B">
        <w:rPr>
          <w:color w:val="000000" w:themeColor="text1"/>
        </w:rPr>
        <w:t xml:space="preserve">Carson and </w:t>
      </w:r>
      <w:r w:rsidR="00B9741A" w:rsidRPr="006943F7">
        <w:rPr>
          <w:color w:val="000000" w:themeColor="text1"/>
        </w:rPr>
        <w:t>Kirkby, 1972; McMahon, 1998; Istanbulluoglu et al., 2008; Yetemen et al., 2015</w:t>
      </w:r>
      <w:r w:rsidR="00114A05">
        <w:rPr>
          <w:color w:val="000000" w:themeColor="text1"/>
        </w:rPr>
        <w:t>; Srivastava et al., 2021</w:t>
      </w:r>
      <w:r w:rsidR="00B9741A" w:rsidRPr="006943F7">
        <w:rPr>
          <w:color w:val="000000" w:themeColor="text1"/>
        </w:rPr>
        <w:t xml:space="preserve">). </w:t>
      </w:r>
    </w:p>
    <w:p w14:paraId="0BABC994" w14:textId="67D97E22" w:rsidR="001B3E36" w:rsidRPr="006943F7" w:rsidRDefault="001B59EE" w:rsidP="00EC0FA7">
      <w:pPr>
        <w:spacing w:line="480" w:lineRule="auto"/>
        <w:rPr>
          <w:color w:val="000000" w:themeColor="text1"/>
        </w:rPr>
      </w:pPr>
      <w:r>
        <w:rPr>
          <w:color w:val="000000" w:themeColor="text1"/>
        </w:rPr>
        <w:t>Several</w:t>
      </w:r>
      <w:r w:rsidR="001B3E36" w:rsidRPr="006943F7">
        <w:rPr>
          <w:color w:val="000000" w:themeColor="text1"/>
        </w:rPr>
        <w:t xml:space="preserve"> mode</w:t>
      </w:r>
      <w:r w:rsidR="001B3E36">
        <w:rPr>
          <w:color w:val="000000" w:themeColor="text1"/>
        </w:rPr>
        <w:t>l</w:t>
      </w:r>
      <w:r w:rsidR="001B3E36" w:rsidRPr="006943F7">
        <w:rPr>
          <w:color w:val="000000" w:themeColor="text1"/>
        </w:rPr>
        <w:t>ling studies (</w:t>
      </w:r>
      <w:r w:rsidR="00745A77">
        <w:rPr>
          <w:color w:val="000000" w:themeColor="text1"/>
        </w:rPr>
        <w:t xml:space="preserve">Collins et al., 2004; </w:t>
      </w:r>
      <w:r w:rsidR="001B3E36" w:rsidRPr="006943F7">
        <w:rPr>
          <w:color w:val="000000" w:themeColor="text1"/>
        </w:rPr>
        <w:t>Istanbulluoglu and Bras, 2005;</w:t>
      </w:r>
      <w:r w:rsidR="0068764F">
        <w:rPr>
          <w:color w:val="000000" w:themeColor="text1"/>
        </w:rPr>
        <w:t xml:space="preserve"> Collin and Bras</w:t>
      </w:r>
      <w:r w:rsidR="00683077">
        <w:rPr>
          <w:color w:val="000000" w:themeColor="text1"/>
        </w:rPr>
        <w:t>,</w:t>
      </w:r>
      <w:r w:rsidR="0068764F">
        <w:rPr>
          <w:color w:val="000000" w:themeColor="text1"/>
        </w:rPr>
        <w:t xml:space="preserve"> 2008; Collins </w:t>
      </w:r>
      <w:r w:rsidR="000470C6">
        <w:rPr>
          <w:color w:val="000000" w:themeColor="text1"/>
        </w:rPr>
        <w:t>and Bras</w:t>
      </w:r>
      <w:r w:rsidR="0068764F">
        <w:rPr>
          <w:color w:val="000000" w:themeColor="text1"/>
        </w:rPr>
        <w:t>, 2010;</w:t>
      </w:r>
      <w:r w:rsidR="00264CA4">
        <w:rPr>
          <w:color w:val="000000" w:themeColor="text1"/>
        </w:rPr>
        <w:t xml:space="preserve"> Yetemen et al., 2015a</w:t>
      </w:r>
      <w:r w:rsidR="0068764F">
        <w:rPr>
          <w:color w:val="000000" w:themeColor="text1"/>
        </w:rPr>
        <w:t>, b</w:t>
      </w:r>
      <w:r w:rsidR="001B3E36" w:rsidRPr="006943F7">
        <w:rPr>
          <w:color w:val="000000" w:themeColor="text1"/>
        </w:rPr>
        <w:t xml:space="preserve">) </w:t>
      </w:r>
      <w:r w:rsidR="00CE7D7A">
        <w:rPr>
          <w:color w:val="000000" w:themeColor="text1"/>
        </w:rPr>
        <w:t>have been</w:t>
      </w:r>
      <w:r w:rsidR="001B3E36" w:rsidRPr="006943F7">
        <w:rPr>
          <w:color w:val="000000" w:themeColor="text1"/>
        </w:rPr>
        <w:t xml:space="preserve"> conducted in which the vegetation-erosion coupling in LEMs </w:t>
      </w:r>
      <w:r w:rsidR="001B3E36">
        <w:rPr>
          <w:color w:val="000000" w:themeColor="text1"/>
        </w:rPr>
        <w:t>w</w:t>
      </w:r>
      <w:r w:rsidR="001B3E36" w:rsidRPr="006943F7">
        <w:rPr>
          <w:color w:val="000000" w:themeColor="text1"/>
        </w:rPr>
        <w:t xml:space="preserve">as </w:t>
      </w:r>
      <w:r w:rsidR="0006462C">
        <w:rPr>
          <w:color w:val="000000" w:themeColor="text1"/>
        </w:rPr>
        <w:t>included</w:t>
      </w:r>
      <w:r w:rsidR="001B3E36" w:rsidRPr="006943F7">
        <w:rPr>
          <w:color w:val="000000" w:themeColor="text1"/>
        </w:rPr>
        <w:t xml:space="preserve">. </w:t>
      </w:r>
      <w:r w:rsidR="00745A77" w:rsidRPr="006943F7">
        <w:rPr>
          <w:color w:val="000000" w:themeColor="text1"/>
        </w:rPr>
        <w:t xml:space="preserve">Collins et al. </w:t>
      </w:r>
      <w:r w:rsidR="00745A77">
        <w:rPr>
          <w:color w:val="000000" w:themeColor="text1"/>
        </w:rPr>
        <w:t>(</w:t>
      </w:r>
      <w:r w:rsidR="00745A77" w:rsidRPr="006943F7">
        <w:rPr>
          <w:color w:val="000000" w:themeColor="text1"/>
        </w:rPr>
        <w:t>2004</w:t>
      </w:r>
      <w:r w:rsidR="00745A77">
        <w:rPr>
          <w:color w:val="000000" w:themeColor="text1"/>
        </w:rPr>
        <w:t>)</w:t>
      </w:r>
      <w:r w:rsidR="00745A77" w:rsidRPr="006943F7">
        <w:rPr>
          <w:color w:val="000000" w:themeColor="text1"/>
        </w:rPr>
        <w:t xml:space="preserve"> coupled the </w:t>
      </w:r>
      <w:r w:rsidR="00114A05" w:rsidRPr="00114A05">
        <w:rPr>
          <w:color w:val="000000" w:themeColor="text1"/>
        </w:rPr>
        <w:t xml:space="preserve">Channel-Hillslope Integrated Landscape Development </w:t>
      </w:r>
      <w:r w:rsidR="00114A05">
        <w:rPr>
          <w:color w:val="000000" w:themeColor="text1"/>
        </w:rPr>
        <w:t>(</w:t>
      </w:r>
      <w:r w:rsidR="0006462C" w:rsidRPr="006943F7">
        <w:rPr>
          <w:color w:val="000000" w:themeColor="text1"/>
        </w:rPr>
        <w:t>CHILD</w:t>
      </w:r>
      <w:r w:rsidR="00114A05">
        <w:rPr>
          <w:color w:val="000000" w:themeColor="text1"/>
        </w:rPr>
        <w:t>)</w:t>
      </w:r>
      <w:r w:rsidR="0006462C">
        <w:rPr>
          <w:color w:val="000000" w:themeColor="text1"/>
        </w:rPr>
        <w:t xml:space="preserve"> </w:t>
      </w:r>
      <w:r w:rsidR="00745A77">
        <w:rPr>
          <w:color w:val="000000" w:themeColor="text1"/>
        </w:rPr>
        <w:t>LEM</w:t>
      </w:r>
      <w:r w:rsidR="00745A77" w:rsidRPr="006943F7">
        <w:rPr>
          <w:color w:val="000000" w:themeColor="text1"/>
        </w:rPr>
        <w:t xml:space="preserve"> with vegetation-erosion </w:t>
      </w:r>
      <w:r w:rsidR="00745A77" w:rsidRPr="006943F7">
        <w:rPr>
          <w:color w:val="000000" w:themeColor="text1"/>
        </w:rPr>
        <w:lastRenderedPageBreak/>
        <w:t xml:space="preserve">dynamics </w:t>
      </w:r>
      <w:r w:rsidR="0006462C">
        <w:rPr>
          <w:color w:val="000000" w:themeColor="text1"/>
        </w:rPr>
        <w:t>and</w:t>
      </w:r>
      <w:r w:rsidR="00745A77" w:rsidRPr="006943F7">
        <w:rPr>
          <w:color w:val="000000" w:themeColor="text1"/>
        </w:rPr>
        <w:t xml:space="preserve"> found</w:t>
      </w:r>
      <w:r w:rsidR="00745A77">
        <w:rPr>
          <w:color w:val="000000" w:themeColor="text1"/>
        </w:rPr>
        <w:t xml:space="preserve"> that</w:t>
      </w:r>
      <w:r w:rsidR="00745A77" w:rsidRPr="006943F7">
        <w:rPr>
          <w:color w:val="000000" w:themeColor="text1"/>
        </w:rPr>
        <w:t xml:space="preserve"> incorporating the dynamic vegetation component improved the representation of </w:t>
      </w:r>
      <w:r w:rsidR="00745A77">
        <w:rPr>
          <w:color w:val="000000" w:themeColor="text1"/>
        </w:rPr>
        <w:t xml:space="preserve">the </w:t>
      </w:r>
      <w:r w:rsidR="00745A77" w:rsidRPr="006943F7">
        <w:rPr>
          <w:color w:val="000000" w:themeColor="text1"/>
        </w:rPr>
        <w:t>co-evolution of landforms</w:t>
      </w:r>
      <w:r w:rsidR="0006462C">
        <w:rPr>
          <w:color w:val="000000" w:themeColor="text1"/>
        </w:rPr>
        <w:t>.</w:t>
      </w:r>
      <w:r w:rsidR="00745A77" w:rsidRPr="006943F7">
        <w:rPr>
          <w:color w:val="000000" w:themeColor="text1"/>
        </w:rPr>
        <w:t xml:space="preserve"> </w:t>
      </w:r>
      <w:r w:rsidR="001B3E36" w:rsidRPr="006943F7">
        <w:rPr>
          <w:color w:val="000000" w:themeColor="text1"/>
        </w:rPr>
        <w:t xml:space="preserve">Istanbulluoglu and Bras </w:t>
      </w:r>
      <w:r w:rsidR="001B3E36">
        <w:rPr>
          <w:color w:val="000000" w:themeColor="text1"/>
        </w:rPr>
        <w:t>(</w:t>
      </w:r>
      <w:r w:rsidR="001B3E36" w:rsidRPr="006943F7">
        <w:rPr>
          <w:color w:val="000000" w:themeColor="text1"/>
        </w:rPr>
        <w:t>2005</w:t>
      </w:r>
      <w:r w:rsidR="001B3E36">
        <w:rPr>
          <w:color w:val="000000" w:themeColor="text1"/>
        </w:rPr>
        <w:t>)</w:t>
      </w:r>
      <w:r w:rsidR="001B3E36" w:rsidRPr="006943F7">
        <w:rPr>
          <w:color w:val="000000" w:themeColor="text1"/>
        </w:rPr>
        <w:t xml:space="preserve"> </w:t>
      </w:r>
      <w:r w:rsidR="002144CA">
        <w:rPr>
          <w:color w:val="000000" w:themeColor="text1"/>
        </w:rPr>
        <w:t>used</w:t>
      </w:r>
      <w:r w:rsidR="001B3E36" w:rsidRPr="006943F7">
        <w:rPr>
          <w:color w:val="000000" w:themeColor="text1"/>
        </w:rPr>
        <w:t xml:space="preserve"> CHILD</w:t>
      </w:r>
      <w:r w:rsidR="002144CA">
        <w:rPr>
          <w:color w:val="000000" w:themeColor="text1"/>
        </w:rPr>
        <w:t xml:space="preserve"> coupled</w:t>
      </w:r>
      <w:r w:rsidR="005F4770">
        <w:rPr>
          <w:color w:val="000000" w:themeColor="text1"/>
        </w:rPr>
        <w:t xml:space="preserve"> with</w:t>
      </w:r>
      <w:r w:rsidR="002144CA">
        <w:rPr>
          <w:color w:val="000000" w:themeColor="text1"/>
        </w:rPr>
        <w:t xml:space="preserve"> </w:t>
      </w:r>
      <w:r w:rsidR="001B3E36" w:rsidRPr="006943F7">
        <w:rPr>
          <w:color w:val="000000" w:themeColor="text1"/>
        </w:rPr>
        <w:t xml:space="preserve">dynamic vegetation </w:t>
      </w:r>
      <w:r w:rsidR="002144CA">
        <w:rPr>
          <w:color w:val="000000" w:themeColor="text1"/>
        </w:rPr>
        <w:t>and</w:t>
      </w:r>
      <w:r w:rsidR="001B3E36" w:rsidRPr="006943F7">
        <w:rPr>
          <w:color w:val="000000" w:themeColor="text1"/>
        </w:rPr>
        <w:t xml:space="preserve"> found that </w:t>
      </w:r>
      <w:r w:rsidR="001B3E36">
        <w:rPr>
          <w:color w:val="000000" w:themeColor="text1"/>
        </w:rPr>
        <w:t xml:space="preserve">a </w:t>
      </w:r>
      <w:r w:rsidR="001B3E36" w:rsidRPr="006943F7">
        <w:rPr>
          <w:color w:val="000000" w:themeColor="text1"/>
        </w:rPr>
        <w:t xml:space="preserve">landscape simulated with dynamic vegetation </w:t>
      </w:r>
      <w:r w:rsidR="001B3E36">
        <w:rPr>
          <w:color w:val="000000" w:themeColor="text1"/>
        </w:rPr>
        <w:t xml:space="preserve">closely </w:t>
      </w:r>
      <w:r w:rsidR="001B3E36" w:rsidRPr="006943F7">
        <w:rPr>
          <w:color w:val="000000" w:themeColor="text1"/>
        </w:rPr>
        <w:t>resemble</w:t>
      </w:r>
      <w:r w:rsidR="005F4770">
        <w:rPr>
          <w:color w:val="000000" w:themeColor="text1"/>
        </w:rPr>
        <w:t>s a</w:t>
      </w:r>
      <w:r w:rsidR="001B3E36" w:rsidRPr="006943F7">
        <w:rPr>
          <w:color w:val="000000" w:themeColor="text1"/>
        </w:rPr>
        <w:t xml:space="preserve"> natural landscape. </w:t>
      </w:r>
      <w:r w:rsidR="002144CA">
        <w:rPr>
          <w:color w:val="000000" w:themeColor="text1"/>
        </w:rPr>
        <w:t>Additional results from</w:t>
      </w:r>
      <w:r w:rsidR="001B3E36">
        <w:rPr>
          <w:color w:val="000000" w:themeColor="text1"/>
        </w:rPr>
        <w:t xml:space="preserve"> </w:t>
      </w:r>
      <w:r w:rsidR="001B3E36" w:rsidRPr="006943F7">
        <w:rPr>
          <w:color w:val="000000" w:themeColor="text1"/>
        </w:rPr>
        <w:t xml:space="preserve">Collin and Bras </w:t>
      </w:r>
      <w:r w:rsidR="001B3E36">
        <w:rPr>
          <w:color w:val="000000" w:themeColor="text1"/>
        </w:rPr>
        <w:t>(</w:t>
      </w:r>
      <w:r w:rsidR="001B3E36" w:rsidRPr="006943F7">
        <w:rPr>
          <w:color w:val="000000" w:themeColor="text1"/>
        </w:rPr>
        <w:t>2008</w:t>
      </w:r>
      <w:r w:rsidR="001B3E36">
        <w:rPr>
          <w:color w:val="000000" w:themeColor="text1"/>
        </w:rPr>
        <w:t>)</w:t>
      </w:r>
      <w:r w:rsidR="001B3E36" w:rsidRPr="006943F7">
        <w:rPr>
          <w:color w:val="000000" w:themeColor="text1"/>
        </w:rPr>
        <w:t xml:space="preserve"> </w:t>
      </w:r>
      <w:r w:rsidR="002144CA">
        <w:rPr>
          <w:color w:val="000000" w:themeColor="text1"/>
        </w:rPr>
        <w:t>using CHILD suggest an</w:t>
      </w:r>
      <w:r w:rsidR="001B3E36" w:rsidRPr="006943F7">
        <w:rPr>
          <w:color w:val="000000" w:themeColor="text1"/>
        </w:rPr>
        <w:t xml:space="preserve"> asymmetry in </w:t>
      </w:r>
      <w:r w:rsidR="001B3E36">
        <w:rPr>
          <w:color w:val="000000" w:themeColor="text1"/>
        </w:rPr>
        <w:t>vegetation recovery</w:t>
      </w:r>
      <w:r w:rsidR="001B3E36" w:rsidRPr="006943F7">
        <w:rPr>
          <w:color w:val="000000" w:themeColor="text1"/>
        </w:rPr>
        <w:t xml:space="preserve">. </w:t>
      </w:r>
      <w:r w:rsidR="002144CA">
        <w:rPr>
          <w:color w:val="000000" w:themeColor="text1"/>
        </w:rPr>
        <w:t>V</w:t>
      </w:r>
      <w:r w:rsidR="002144CA" w:rsidRPr="006943F7">
        <w:rPr>
          <w:color w:val="000000" w:themeColor="text1"/>
        </w:rPr>
        <w:t xml:space="preserve">egetation </w:t>
      </w:r>
      <w:r w:rsidR="001B3E36" w:rsidRPr="006943F7">
        <w:rPr>
          <w:color w:val="000000" w:themeColor="text1"/>
        </w:rPr>
        <w:t>growth rate</w:t>
      </w:r>
      <w:r w:rsidR="002144CA">
        <w:rPr>
          <w:color w:val="000000" w:themeColor="text1"/>
        </w:rPr>
        <w:t>s</w:t>
      </w:r>
      <w:r w:rsidR="001B3E36" w:rsidRPr="006943F7">
        <w:rPr>
          <w:color w:val="000000" w:themeColor="text1"/>
        </w:rPr>
        <w:t xml:space="preserve"> </w:t>
      </w:r>
      <w:r w:rsidR="002144CA">
        <w:rPr>
          <w:color w:val="000000" w:themeColor="text1"/>
        </w:rPr>
        <w:t>f</w:t>
      </w:r>
      <w:r w:rsidR="002144CA" w:rsidRPr="006943F7">
        <w:rPr>
          <w:color w:val="000000" w:themeColor="text1"/>
        </w:rPr>
        <w:t>or drier climate</w:t>
      </w:r>
      <w:r w:rsidR="002144CA">
        <w:rPr>
          <w:color w:val="000000" w:themeColor="text1"/>
        </w:rPr>
        <w:t>s, were</w:t>
      </w:r>
      <w:r w:rsidR="002144CA" w:rsidRPr="006943F7">
        <w:rPr>
          <w:color w:val="000000" w:themeColor="text1"/>
        </w:rPr>
        <w:t xml:space="preserve"> </w:t>
      </w:r>
      <w:r w:rsidR="001B3E36" w:rsidRPr="006943F7">
        <w:rPr>
          <w:color w:val="000000" w:themeColor="text1"/>
        </w:rPr>
        <w:t>slower than for wetter climate</w:t>
      </w:r>
      <w:r w:rsidR="001B3E36">
        <w:rPr>
          <w:color w:val="000000" w:themeColor="text1"/>
        </w:rPr>
        <w:t>s,</w:t>
      </w:r>
      <w:r w:rsidR="001B3E36" w:rsidRPr="006943F7">
        <w:rPr>
          <w:color w:val="000000" w:themeColor="text1"/>
        </w:rPr>
        <w:t xml:space="preserve"> </w:t>
      </w:r>
      <w:r w:rsidR="002144CA">
        <w:rPr>
          <w:color w:val="000000" w:themeColor="text1"/>
        </w:rPr>
        <w:t>due to</w:t>
      </w:r>
      <w:r w:rsidR="001B3E36" w:rsidRPr="006943F7">
        <w:rPr>
          <w:color w:val="000000" w:themeColor="text1"/>
        </w:rPr>
        <w:t xml:space="preserve"> limited by water availability. </w:t>
      </w:r>
      <w:r w:rsidR="00B9741A" w:rsidRPr="006943F7">
        <w:rPr>
          <w:color w:val="000000" w:themeColor="text1"/>
        </w:rPr>
        <w:t xml:space="preserve">Yetemen et al. </w:t>
      </w:r>
      <w:r w:rsidR="00B9741A">
        <w:rPr>
          <w:color w:val="000000" w:themeColor="text1"/>
        </w:rPr>
        <w:t>(</w:t>
      </w:r>
      <w:r w:rsidR="00B9741A" w:rsidRPr="006943F7">
        <w:rPr>
          <w:color w:val="000000" w:themeColor="text1"/>
        </w:rPr>
        <w:t>2015a,</w:t>
      </w:r>
      <w:r w:rsidR="00B9741A">
        <w:rPr>
          <w:color w:val="000000" w:themeColor="text1"/>
        </w:rPr>
        <w:t xml:space="preserve"> </w:t>
      </w:r>
      <w:r w:rsidR="00B9741A" w:rsidRPr="006943F7">
        <w:rPr>
          <w:color w:val="000000" w:themeColor="text1"/>
        </w:rPr>
        <w:t>b</w:t>
      </w:r>
      <w:r w:rsidR="00B9741A">
        <w:rPr>
          <w:color w:val="000000" w:themeColor="text1"/>
        </w:rPr>
        <w:t>)</w:t>
      </w:r>
      <w:r w:rsidR="00B9741A" w:rsidRPr="006943F7">
        <w:rPr>
          <w:color w:val="000000" w:themeColor="text1"/>
        </w:rPr>
        <w:t xml:space="preserve"> improved the</w:t>
      </w:r>
      <w:r w:rsidR="00B9741A">
        <w:rPr>
          <w:color w:val="000000" w:themeColor="text1"/>
        </w:rPr>
        <w:t xml:space="preserve"> </w:t>
      </w:r>
      <w:r w:rsidR="002144CA">
        <w:rPr>
          <w:color w:val="000000" w:themeColor="text1"/>
        </w:rPr>
        <w:t xml:space="preserve">LEM </w:t>
      </w:r>
      <w:r w:rsidR="00B9741A">
        <w:rPr>
          <w:color w:val="000000" w:themeColor="text1"/>
        </w:rPr>
        <w:t xml:space="preserve">framework </w:t>
      </w:r>
      <w:r w:rsidR="002144CA">
        <w:rPr>
          <w:color w:val="000000" w:themeColor="text1"/>
        </w:rPr>
        <w:t>developed by</w:t>
      </w:r>
      <w:r w:rsidR="00B9741A" w:rsidRPr="006943F7">
        <w:rPr>
          <w:color w:val="000000" w:themeColor="text1"/>
        </w:rPr>
        <w:t xml:space="preserve"> Istanbulluoglu and Bras </w:t>
      </w:r>
      <w:r w:rsidR="00B9741A">
        <w:rPr>
          <w:color w:val="000000" w:themeColor="text1"/>
        </w:rPr>
        <w:t>(</w:t>
      </w:r>
      <w:r w:rsidR="00B9741A" w:rsidRPr="006943F7">
        <w:rPr>
          <w:color w:val="000000" w:themeColor="text1"/>
        </w:rPr>
        <w:t>2005</w:t>
      </w:r>
      <w:r w:rsidR="00B9741A">
        <w:rPr>
          <w:color w:val="000000" w:themeColor="text1"/>
        </w:rPr>
        <w:t xml:space="preserve">) </w:t>
      </w:r>
      <w:r w:rsidR="00B9741A" w:rsidRPr="006943F7">
        <w:rPr>
          <w:color w:val="000000" w:themeColor="text1"/>
        </w:rPr>
        <w:t xml:space="preserve">and Collins and Bras </w:t>
      </w:r>
      <w:r w:rsidR="00B9741A">
        <w:rPr>
          <w:color w:val="000000" w:themeColor="text1"/>
        </w:rPr>
        <w:t>(</w:t>
      </w:r>
      <w:r w:rsidR="00B9741A" w:rsidRPr="006943F7">
        <w:rPr>
          <w:color w:val="000000" w:themeColor="text1"/>
        </w:rPr>
        <w:t>2010</w:t>
      </w:r>
      <w:r w:rsidR="00B9741A">
        <w:rPr>
          <w:color w:val="000000" w:themeColor="text1"/>
        </w:rPr>
        <w:t>)</w:t>
      </w:r>
      <w:r w:rsidR="002144CA">
        <w:rPr>
          <w:color w:val="000000" w:themeColor="text1"/>
        </w:rPr>
        <w:t>, by</w:t>
      </w:r>
      <w:r w:rsidR="00B9741A" w:rsidRPr="006943F7">
        <w:rPr>
          <w:color w:val="000000" w:themeColor="text1"/>
        </w:rPr>
        <w:t xml:space="preserve"> incorporat</w:t>
      </w:r>
      <w:r w:rsidR="002144CA">
        <w:rPr>
          <w:color w:val="000000" w:themeColor="text1"/>
        </w:rPr>
        <w:t xml:space="preserve">ing the effect of </w:t>
      </w:r>
      <w:r w:rsidR="00B9741A" w:rsidRPr="006943F7">
        <w:rPr>
          <w:color w:val="000000" w:themeColor="text1"/>
        </w:rPr>
        <w:t xml:space="preserve">spatial </w:t>
      </w:r>
      <w:r w:rsidR="00264CA4">
        <w:rPr>
          <w:color w:val="000000" w:themeColor="text1"/>
        </w:rPr>
        <w:t xml:space="preserve">varied solar </w:t>
      </w:r>
      <w:r w:rsidR="00B9741A" w:rsidRPr="006943F7">
        <w:rPr>
          <w:color w:val="000000" w:themeColor="text1"/>
        </w:rPr>
        <w:t>radiation</w:t>
      </w:r>
      <w:r w:rsidR="002144CA">
        <w:rPr>
          <w:color w:val="000000" w:themeColor="text1"/>
        </w:rPr>
        <w:t>, and</w:t>
      </w:r>
      <w:r w:rsidR="00D20472">
        <w:rPr>
          <w:color w:val="000000" w:themeColor="text1"/>
        </w:rPr>
        <w:t xml:space="preserve"> showed that solar radiation is </w:t>
      </w:r>
      <w:r w:rsidR="002144CA">
        <w:rPr>
          <w:color w:val="000000" w:themeColor="text1"/>
        </w:rPr>
        <w:t xml:space="preserve">a </w:t>
      </w:r>
      <w:r w:rsidR="00D20472">
        <w:rPr>
          <w:color w:val="000000" w:themeColor="text1"/>
        </w:rPr>
        <w:t xml:space="preserve">major driver of topographic asymmetry in </w:t>
      </w:r>
      <w:r w:rsidR="0024514D">
        <w:rPr>
          <w:color w:val="000000" w:themeColor="text1"/>
        </w:rPr>
        <w:t>semi-arid</w:t>
      </w:r>
      <w:r w:rsidR="00D20472">
        <w:rPr>
          <w:color w:val="000000" w:themeColor="text1"/>
        </w:rPr>
        <w:t xml:space="preserve"> landforms. </w:t>
      </w:r>
    </w:p>
    <w:p w14:paraId="67D4FA05" w14:textId="76288387" w:rsidR="00A745DB" w:rsidRDefault="0031695F" w:rsidP="00EC0FA7">
      <w:pPr>
        <w:spacing w:line="480" w:lineRule="auto"/>
        <w:rPr>
          <w:color w:val="000000" w:themeColor="text1"/>
        </w:rPr>
      </w:pPr>
      <w:r w:rsidRPr="006943F7">
        <w:rPr>
          <w:color w:val="000000" w:themeColor="text1"/>
        </w:rPr>
        <w:t xml:space="preserve">Despite the significant progress that has been made in relating </w:t>
      </w:r>
      <w:r w:rsidR="002144CA">
        <w:rPr>
          <w:color w:val="000000" w:themeColor="text1"/>
        </w:rPr>
        <w:t xml:space="preserve">earth </w:t>
      </w:r>
      <w:r w:rsidRPr="006943F7">
        <w:rPr>
          <w:color w:val="000000" w:themeColor="text1"/>
        </w:rPr>
        <w:t xml:space="preserve">surface processes and vegetation patterns to hillslope aspect and climate, </w:t>
      </w:r>
      <w:r w:rsidR="002144CA">
        <w:rPr>
          <w:color w:val="000000" w:themeColor="text1"/>
        </w:rPr>
        <w:t xml:space="preserve">the </w:t>
      </w:r>
      <w:r w:rsidRPr="006943F7">
        <w:rPr>
          <w:color w:val="000000" w:themeColor="text1"/>
        </w:rPr>
        <w:t>understanding of feedback mechanisms between vegetation and erosion in</w:t>
      </w:r>
      <w:r w:rsidR="005F4770">
        <w:rPr>
          <w:color w:val="000000" w:themeColor="text1"/>
        </w:rPr>
        <w:t xml:space="preserve"> LEMs</w:t>
      </w:r>
      <w:r>
        <w:rPr>
          <w:color w:val="000000" w:themeColor="text1"/>
        </w:rPr>
        <w:t xml:space="preserve"> </w:t>
      </w:r>
      <w:r w:rsidR="005F4770">
        <w:rPr>
          <w:color w:val="000000" w:themeColor="text1"/>
        </w:rPr>
        <w:t>remain limited</w:t>
      </w:r>
      <w:r w:rsidRPr="006943F7">
        <w:rPr>
          <w:color w:val="000000" w:themeColor="text1"/>
        </w:rPr>
        <w:t xml:space="preserve">. </w:t>
      </w:r>
      <w:r w:rsidR="002144CA">
        <w:rPr>
          <w:color w:val="000000" w:themeColor="text1"/>
        </w:rPr>
        <w:t>For example, a</w:t>
      </w:r>
      <w:r>
        <w:rPr>
          <w:color w:val="000000" w:themeColor="text1"/>
        </w:rPr>
        <w:t xml:space="preserve">ll </w:t>
      </w:r>
      <w:r w:rsidR="005F4770">
        <w:rPr>
          <w:color w:val="000000" w:themeColor="text1"/>
        </w:rPr>
        <w:t xml:space="preserve">of </w:t>
      </w:r>
      <w:r>
        <w:rPr>
          <w:color w:val="000000" w:themeColor="text1"/>
        </w:rPr>
        <w:t>the studies</w:t>
      </w:r>
      <w:r w:rsidRPr="006943F7">
        <w:rPr>
          <w:color w:val="000000" w:themeColor="text1"/>
        </w:rPr>
        <w:t xml:space="preserve"> </w:t>
      </w:r>
      <w:r w:rsidR="002144CA">
        <w:rPr>
          <w:color w:val="000000" w:themeColor="text1"/>
        </w:rPr>
        <w:t>modelling</w:t>
      </w:r>
      <w:r w:rsidRPr="006943F7">
        <w:rPr>
          <w:color w:val="000000" w:themeColor="text1"/>
        </w:rPr>
        <w:t xml:space="preserve"> landform evolution </w:t>
      </w:r>
      <w:r w:rsidR="002144CA">
        <w:rPr>
          <w:color w:val="000000" w:themeColor="text1"/>
        </w:rPr>
        <w:t>under</w:t>
      </w:r>
      <w:r w:rsidR="002144CA" w:rsidRPr="006943F7">
        <w:rPr>
          <w:color w:val="000000" w:themeColor="text1"/>
        </w:rPr>
        <w:t xml:space="preserve"> </w:t>
      </w:r>
      <w:r w:rsidRPr="006943F7">
        <w:rPr>
          <w:color w:val="000000" w:themeColor="text1"/>
        </w:rPr>
        <w:t>orographic precipitation</w:t>
      </w:r>
      <w:r w:rsidR="002144CA">
        <w:rPr>
          <w:color w:val="000000" w:themeColor="text1"/>
        </w:rPr>
        <w:t xml:space="preserve"> were performed under the</w:t>
      </w:r>
      <w:r>
        <w:rPr>
          <w:color w:val="000000" w:themeColor="text1"/>
        </w:rPr>
        <w:t xml:space="preserve"> assumption of </w:t>
      </w:r>
      <w:r w:rsidRPr="006943F7">
        <w:rPr>
          <w:color w:val="000000" w:themeColor="text1"/>
        </w:rPr>
        <w:t>bare</w:t>
      </w:r>
      <w:r>
        <w:rPr>
          <w:color w:val="000000" w:themeColor="text1"/>
        </w:rPr>
        <w:t>-</w:t>
      </w:r>
      <w:r w:rsidRPr="006943F7">
        <w:rPr>
          <w:color w:val="000000" w:themeColor="text1"/>
        </w:rPr>
        <w:t>soil conditions</w:t>
      </w:r>
      <w:r>
        <w:rPr>
          <w:color w:val="000000" w:themeColor="text1"/>
        </w:rPr>
        <w:t xml:space="preserve"> (e.g., </w:t>
      </w:r>
      <w:r w:rsidRPr="00F77E84">
        <w:rPr>
          <w:rFonts w:cs="Times New Roman"/>
          <w:color w:val="000000" w:themeColor="text1"/>
          <w:szCs w:val="24"/>
        </w:rPr>
        <w:t>Goren et al., 2014; Han et al., 2015; Zavala et al., 2020</w:t>
      </w:r>
      <w:r>
        <w:rPr>
          <w:color w:val="000000" w:themeColor="text1"/>
        </w:rPr>
        <w:t xml:space="preserve">). </w:t>
      </w:r>
      <w:r w:rsidR="007C3A9E">
        <w:rPr>
          <w:color w:val="000000" w:themeColor="text1"/>
        </w:rPr>
        <w:t>As mentioned in previous paragraphs</w:t>
      </w:r>
      <w:r w:rsidR="00751D7B">
        <w:rPr>
          <w:color w:val="000000" w:themeColor="text1"/>
        </w:rPr>
        <w:t>,</w:t>
      </w:r>
      <w:r>
        <w:rPr>
          <w:color w:val="000000" w:themeColor="text1"/>
        </w:rPr>
        <w:t xml:space="preserve"> </w:t>
      </w:r>
      <w:r w:rsidR="00632CF7" w:rsidRPr="006943F7">
        <w:rPr>
          <w:color w:val="000000" w:themeColor="text1"/>
        </w:rPr>
        <w:t xml:space="preserve">topographic asymmetry </w:t>
      </w:r>
      <w:r w:rsidR="007C3A9E">
        <w:rPr>
          <w:color w:val="000000" w:themeColor="text1"/>
        </w:rPr>
        <w:t xml:space="preserve">in these studies </w:t>
      </w:r>
      <w:r w:rsidR="005F4770">
        <w:rPr>
          <w:color w:val="000000" w:themeColor="text1"/>
        </w:rPr>
        <w:t>was</w:t>
      </w:r>
      <w:r w:rsidR="00632CF7" w:rsidRPr="006943F7">
        <w:rPr>
          <w:color w:val="000000" w:themeColor="text1"/>
        </w:rPr>
        <w:t xml:space="preserve"> </w:t>
      </w:r>
      <w:r w:rsidR="007C3A9E">
        <w:rPr>
          <w:color w:val="000000" w:themeColor="text1"/>
        </w:rPr>
        <w:t>triggered by</w:t>
      </w:r>
      <w:r w:rsidR="00632CF7" w:rsidRPr="006943F7">
        <w:rPr>
          <w:color w:val="000000" w:themeColor="text1"/>
        </w:rPr>
        <w:t xml:space="preserve"> variation</w:t>
      </w:r>
      <w:r w:rsidR="007C3A9E">
        <w:rPr>
          <w:color w:val="000000" w:themeColor="text1"/>
        </w:rPr>
        <w:t>s</w:t>
      </w:r>
      <w:r w:rsidR="00632CF7" w:rsidRPr="006943F7">
        <w:rPr>
          <w:color w:val="000000" w:themeColor="text1"/>
        </w:rPr>
        <w:t xml:space="preserve"> in precipitation </w:t>
      </w:r>
      <w:r w:rsidR="007C3A9E">
        <w:rPr>
          <w:color w:val="000000" w:themeColor="text1"/>
        </w:rPr>
        <w:t xml:space="preserve">between </w:t>
      </w:r>
      <w:r w:rsidR="005F4770">
        <w:rPr>
          <w:color w:val="000000" w:themeColor="text1"/>
        </w:rPr>
        <w:t xml:space="preserve">the </w:t>
      </w:r>
      <w:r w:rsidR="00632CF7" w:rsidRPr="006943F7">
        <w:rPr>
          <w:color w:val="000000" w:themeColor="text1"/>
        </w:rPr>
        <w:t>windward and leeward side</w:t>
      </w:r>
      <w:r w:rsidR="005C2E90">
        <w:rPr>
          <w:color w:val="000000" w:themeColor="text1"/>
        </w:rPr>
        <w:t>s</w:t>
      </w:r>
      <w:r w:rsidR="00632CF7" w:rsidRPr="006943F7">
        <w:rPr>
          <w:color w:val="000000" w:themeColor="text1"/>
        </w:rPr>
        <w:t xml:space="preserve"> of the mountain (i.e.</w:t>
      </w:r>
      <w:r w:rsidR="00632CF7">
        <w:rPr>
          <w:color w:val="000000" w:themeColor="text1"/>
        </w:rPr>
        <w:t>,</w:t>
      </w:r>
      <w:r w:rsidR="00632CF7" w:rsidRPr="006943F7">
        <w:rPr>
          <w:color w:val="000000" w:themeColor="text1"/>
        </w:rPr>
        <w:t xml:space="preserve"> in bare</w:t>
      </w:r>
      <w:r w:rsidR="00632CF7">
        <w:rPr>
          <w:color w:val="000000" w:themeColor="text1"/>
        </w:rPr>
        <w:t>-</w:t>
      </w:r>
      <w:r w:rsidR="00632CF7" w:rsidRPr="006943F7">
        <w:rPr>
          <w:color w:val="000000" w:themeColor="text1"/>
        </w:rPr>
        <w:t>soil conditions). However, prediction</w:t>
      </w:r>
      <w:r w:rsidR="005F4770">
        <w:rPr>
          <w:color w:val="000000" w:themeColor="text1"/>
        </w:rPr>
        <w:t>s</w:t>
      </w:r>
      <w:r w:rsidR="00632CF7">
        <w:rPr>
          <w:color w:val="000000" w:themeColor="text1"/>
        </w:rPr>
        <w:t xml:space="preserve"> around</w:t>
      </w:r>
      <w:r w:rsidR="00632CF7" w:rsidRPr="006943F7">
        <w:rPr>
          <w:color w:val="000000" w:themeColor="text1"/>
        </w:rPr>
        <w:t xml:space="preserve"> topograph</w:t>
      </w:r>
      <w:r w:rsidR="007C3A9E">
        <w:rPr>
          <w:color w:val="000000" w:themeColor="text1"/>
        </w:rPr>
        <w:t>ic</w:t>
      </w:r>
      <w:r w:rsidR="00632CF7" w:rsidRPr="006943F7">
        <w:rPr>
          <w:color w:val="000000" w:themeColor="text1"/>
        </w:rPr>
        <w:t xml:space="preserve"> asymmetry </w:t>
      </w:r>
      <w:r>
        <w:rPr>
          <w:color w:val="000000" w:themeColor="text1"/>
        </w:rPr>
        <w:t>can be</w:t>
      </w:r>
      <w:r w:rsidR="00632CF7" w:rsidRPr="006943F7">
        <w:rPr>
          <w:color w:val="000000" w:themeColor="text1"/>
        </w:rPr>
        <w:t xml:space="preserve"> complex </w:t>
      </w:r>
      <w:r w:rsidR="007C3A9E">
        <w:rPr>
          <w:color w:val="000000" w:themeColor="text1"/>
        </w:rPr>
        <w:t xml:space="preserve">and affected by the presence </w:t>
      </w:r>
      <w:r w:rsidR="00BC1ABA">
        <w:rPr>
          <w:color w:val="000000" w:themeColor="text1"/>
        </w:rPr>
        <w:t xml:space="preserve">of </w:t>
      </w:r>
      <w:r w:rsidR="00BC1ABA" w:rsidRPr="006943F7">
        <w:rPr>
          <w:color w:val="000000" w:themeColor="text1"/>
        </w:rPr>
        <w:t>vegetation</w:t>
      </w:r>
      <w:r w:rsidR="00632CF7" w:rsidRPr="006943F7">
        <w:rPr>
          <w:color w:val="000000" w:themeColor="text1"/>
        </w:rPr>
        <w:t xml:space="preserve"> </w:t>
      </w:r>
      <w:r w:rsidR="007C3A9E">
        <w:rPr>
          <w:color w:val="000000" w:themeColor="text1"/>
        </w:rPr>
        <w:t>cover</w:t>
      </w:r>
      <w:r w:rsidR="00632CF7" w:rsidRPr="006943F7">
        <w:rPr>
          <w:color w:val="000000" w:themeColor="text1"/>
        </w:rPr>
        <w:t xml:space="preserve">. </w:t>
      </w:r>
      <w:r w:rsidR="00632CF7">
        <w:rPr>
          <w:color w:val="000000" w:themeColor="text1"/>
        </w:rPr>
        <w:t>This is because</w:t>
      </w:r>
      <w:r w:rsidR="00632CF7" w:rsidRPr="006943F7">
        <w:rPr>
          <w:color w:val="000000" w:themeColor="text1"/>
        </w:rPr>
        <w:t xml:space="preserve"> there will be competition between shear stress due to increased runoff and vegetation protection on both </w:t>
      </w:r>
      <w:r w:rsidR="00632CF7">
        <w:rPr>
          <w:color w:val="000000" w:themeColor="text1"/>
        </w:rPr>
        <w:t xml:space="preserve">the </w:t>
      </w:r>
      <w:r w:rsidR="00632CF7" w:rsidRPr="006943F7">
        <w:rPr>
          <w:color w:val="000000" w:themeColor="text1"/>
        </w:rPr>
        <w:t xml:space="preserve">windward and leeward </w:t>
      </w:r>
      <w:r w:rsidR="007C3A9E" w:rsidRPr="006943F7">
        <w:rPr>
          <w:color w:val="000000" w:themeColor="text1"/>
        </w:rPr>
        <w:t>sid</w:t>
      </w:r>
      <w:r w:rsidR="00D2400E">
        <w:rPr>
          <w:color w:val="000000" w:themeColor="text1"/>
        </w:rPr>
        <w:t>e</w:t>
      </w:r>
      <w:r w:rsidR="007C3A9E">
        <w:rPr>
          <w:color w:val="000000" w:themeColor="text1"/>
        </w:rPr>
        <w:t>s</w:t>
      </w:r>
      <w:r w:rsidR="007C3A9E" w:rsidRPr="006943F7">
        <w:rPr>
          <w:color w:val="000000" w:themeColor="text1"/>
        </w:rPr>
        <w:t xml:space="preserve"> </w:t>
      </w:r>
      <w:r w:rsidR="00632CF7" w:rsidRPr="006943F7">
        <w:rPr>
          <w:color w:val="000000" w:themeColor="text1"/>
        </w:rPr>
        <w:t xml:space="preserve">of the mountain </w:t>
      </w:r>
      <w:r w:rsidR="00683077">
        <w:rPr>
          <w:color w:val="000000" w:themeColor="text1"/>
        </w:rPr>
        <w:t xml:space="preserve">that </w:t>
      </w:r>
      <w:r w:rsidR="007C3A9E">
        <w:rPr>
          <w:color w:val="000000" w:themeColor="text1"/>
        </w:rPr>
        <w:t>might</w:t>
      </w:r>
      <w:r w:rsidR="00632CF7" w:rsidRPr="006943F7">
        <w:rPr>
          <w:color w:val="000000" w:themeColor="text1"/>
        </w:rPr>
        <w:t xml:space="preserve"> affect topographic asymmetry</w:t>
      </w:r>
      <w:r w:rsidR="00632CF7">
        <w:rPr>
          <w:color w:val="000000" w:themeColor="text1"/>
        </w:rPr>
        <w:t xml:space="preserve"> (Willgoose, 2018).</w:t>
      </w:r>
      <w:r>
        <w:rPr>
          <w:color w:val="000000" w:themeColor="text1"/>
        </w:rPr>
        <w:t xml:space="preserve"> This </w:t>
      </w:r>
      <w:r w:rsidR="007C3A9E">
        <w:rPr>
          <w:color w:val="000000" w:themeColor="text1"/>
        </w:rPr>
        <w:t xml:space="preserve">type of effect can only be analysed in modelling studies by incorporating an </w:t>
      </w:r>
      <w:r>
        <w:rPr>
          <w:color w:val="000000" w:themeColor="text1"/>
        </w:rPr>
        <w:t>aspect</w:t>
      </w:r>
      <w:r w:rsidR="005F4770">
        <w:rPr>
          <w:color w:val="000000" w:themeColor="text1"/>
        </w:rPr>
        <w:t>-</w:t>
      </w:r>
      <w:r>
        <w:rPr>
          <w:color w:val="000000" w:themeColor="text1"/>
        </w:rPr>
        <w:t xml:space="preserve">controlled vegetation framework into LEMs </w:t>
      </w:r>
      <w:r w:rsidR="007C3A9E">
        <w:rPr>
          <w:color w:val="000000" w:themeColor="text1"/>
        </w:rPr>
        <w:t>and enabling the</w:t>
      </w:r>
      <w:r>
        <w:rPr>
          <w:color w:val="000000" w:themeColor="text1"/>
        </w:rPr>
        <w:t xml:space="preserve"> coevolution of landforms </w:t>
      </w:r>
      <w:r w:rsidR="007C3A9E">
        <w:rPr>
          <w:color w:val="000000" w:themeColor="text1"/>
        </w:rPr>
        <w:t xml:space="preserve">and vegetation under the effect of </w:t>
      </w:r>
      <w:r w:rsidRPr="00466289">
        <w:rPr>
          <w:color w:val="000000" w:themeColor="text1"/>
        </w:rPr>
        <w:t>orographic precipitation.</w:t>
      </w:r>
    </w:p>
    <w:p w14:paraId="07DC14B8" w14:textId="30873DDF" w:rsidR="00FA3759" w:rsidRPr="00BC1ABA" w:rsidRDefault="002820CE" w:rsidP="00EC0FA7">
      <w:pPr>
        <w:spacing w:line="480" w:lineRule="auto"/>
        <w:rPr>
          <w:rFonts w:cs="Times New Roman"/>
          <w:szCs w:val="24"/>
        </w:rPr>
      </w:pPr>
      <w:r w:rsidRPr="008D682B">
        <w:rPr>
          <w:rFonts w:cs="Times New Roman"/>
          <w:szCs w:val="24"/>
        </w:rPr>
        <w:lastRenderedPageBreak/>
        <w:t xml:space="preserve">This study constitutes the first </w:t>
      </w:r>
      <w:r w:rsidR="007C3A9E">
        <w:rPr>
          <w:rFonts w:cs="Times New Roman"/>
          <w:szCs w:val="24"/>
        </w:rPr>
        <w:t>attempt</w:t>
      </w:r>
      <w:r w:rsidR="007C3A9E" w:rsidRPr="008D682B">
        <w:rPr>
          <w:rFonts w:cs="Times New Roman"/>
          <w:szCs w:val="24"/>
        </w:rPr>
        <w:t xml:space="preserve"> </w:t>
      </w:r>
      <w:r w:rsidRPr="008D682B">
        <w:rPr>
          <w:rFonts w:cs="Times New Roman"/>
          <w:szCs w:val="24"/>
        </w:rPr>
        <w:t xml:space="preserve">to better understand </w:t>
      </w:r>
      <w:r w:rsidR="00893815">
        <w:rPr>
          <w:rFonts w:cs="Times New Roman"/>
          <w:szCs w:val="24"/>
        </w:rPr>
        <w:t xml:space="preserve">the </w:t>
      </w:r>
      <w:r w:rsidRPr="008D682B">
        <w:rPr>
          <w:rFonts w:cs="Times New Roman"/>
          <w:szCs w:val="24"/>
        </w:rPr>
        <w:t>role of orographic precipitation on the c</w:t>
      </w:r>
      <w:r w:rsidRPr="008D682B">
        <w:t xml:space="preserve">oevolution of landforms </w:t>
      </w:r>
      <w:r w:rsidR="00DE1446">
        <w:t>and</w:t>
      </w:r>
      <w:r w:rsidRPr="008D682B">
        <w:t xml:space="preserve"> </w:t>
      </w:r>
      <w:r w:rsidR="007C3A9E">
        <w:t xml:space="preserve">aspect-controlled </w:t>
      </w:r>
      <w:r w:rsidRPr="008D682B">
        <w:t xml:space="preserve">vegetation in </w:t>
      </w:r>
      <w:r w:rsidR="0024514D">
        <w:t>semi-arid</w:t>
      </w:r>
      <w:r w:rsidRPr="008D682B">
        <w:t xml:space="preserve"> ecosystems</w:t>
      </w:r>
      <w:r w:rsidRPr="008D682B">
        <w:rPr>
          <w:rFonts w:cs="Times New Roman"/>
          <w:szCs w:val="24"/>
        </w:rPr>
        <w:t xml:space="preserve">. </w:t>
      </w:r>
      <w:r w:rsidR="005F4770">
        <w:rPr>
          <w:rFonts w:cs="Times New Roman"/>
          <w:szCs w:val="24"/>
        </w:rPr>
        <w:t>To</w:t>
      </w:r>
      <w:r w:rsidR="007C3A9E">
        <w:rPr>
          <w:rFonts w:cs="Times New Roman"/>
          <w:szCs w:val="24"/>
        </w:rPr>
        <w:t xml:space="preserve"> </w:t>
      </w:r>
      <w:r w:rsidR="00EE63D5">
        <w:rPr>
          <w:rFonts w:cs="Times New Roman"/>
          <w:szCs w:val="24"/>
        </w:rPr>
        <w:t>achieve</w:t>
      </w:r>
      <w:r w:rsidR="007C3A9E">
        <w:rPr>
          <w:rFonts w:cs="Times New Roman"/>
          <w:szCs w:val="24"/>
        </w:rPr>
        <w:t xml:space="preserve"> this goal, </w:t>
      </w:r>
      <w:r w:rsidR="00EE63D5">
        <w:rPr>
          <w:rFonts w:cs="Times New Roman"/>
          <w:szCs w:val="24"/>
        </w:rPr>
        <w:t>the modelling framework</w:t>
      </w:r>
      <w:r w:rsidR="00BC1ABA">
        <w:rPr>
          <w:rFonts w:cs="Times New Roman"/>
          <w:szCs w:val="24"/>
        </w:rPr>
        <w:t xml:space="preserve"> of</w:t>
      </w:r>
      <w:r w:rsidR="00EE63D5">
        <w:rPr>
          <w:rFonts w:cs="Times New Roman"/>
          <w:szCs w:val="24"/>
        </w:rPr>
        <w:t xml:space="preserve"> </w:t>
      </w:r>
      <w:r w:rsidR="005F4770">
        <w:rPr>
          <w:rFonts w:cs="Times New Roman"/>
          <w:szCs w:val="24"/>
        </w:rPr>
        <w:t xml:space="preserve">the </w:t>
      </w:r>
      <w:r w:rsidR="00EE63D5">
        <w:rPr>
          <w:rFonts w:cs="Times New Roman"/>
          <w:szCs w:val="24"/>
        </w:rPr>
        <w:t>CHILD LEM (</w:t>
      </w:r>
      <w:r w:rsidR="00EE63D5" w:rsidRPr="008D682B" w:rsidDel="000B0A3C">
        <w:rPr>
          <w:rFonts w:cs="Times New Roman"/>
          <w:szCs w:val="24"/>
        </w:rPr>
        <w:t xml:space="preserve">Tucker et al., 2001) coupled with </w:t>
      </w:r>
      <w:r w:rsidR="005F4770">
        <w:rPr>
          <w:rFonts w:cs="Times New Roman"/>
          <w:szCs w:val="24"/>
        </w:rPr>
        <w:t xml:space="preserve">the </w:t>
      </w:r>
      <w:r w:rsidR="00672AA5" w:rsidRPr="00672AA5">
        <w:rPr>
          <w:rFonts w:cs="Times New Roman"/>
          <w:szCs w:val="24"/>
        </w:rPr>
        <w:t xml:space="preserve">vegetation dynamics component </w:t>
      </w:r>
      <w:r w:rsidR="00D20665">
        <w:rPr>
          <w:rFonts w:cs="Times New Roman"/>
          <w:szCs w:val="24"/>
        </w:rPr>
        <w:t>was modified</w:t>
      </w:r>
      <w:r w:rsidR="00EE63D5" w:rsidRPr="008D682B">
        <w:rPr>
          <w:rFonts w:cs="Times New Roman"/>
          <w:szCs w:val="24"/>
        </w:rPr>
        <w:t xml:space="preserve"> </w:t>
      </w:r>
      <w:r w:rsidR="00EE63D5">
        <w:rPr>
          <w:rFonts w:cs="Times New Roman"/>
          <w:szCs w:val="24"/>
        </w:rPr>
        <w:t>to incorporate</w:t>
      </w:r>
      <w:r w:rsidR="007C3A9E">
        <w:rPr>
          <w:rFonts w:cs="Times New Roman"/>
          <w:szCs w:val="24"/>
        </w:rPr>
        <w:t xml:space="preserve"> </w:t>
      </w:r>
      <w:r w:rsidR="00EE63D5">
        <w:rPr>
          <w:rFonts w:cs="Times New Roman"/>
          <w:szCs w:val="24"/>
        </w:rPr>
        <w:t xml:space="preserve">modules for orographic and elevation control on </w:t>
      </w:r>
      <w:r w:rsidRPr="008D682B">
        <w:rPr>
          <w:rFonts w:cs="Times New Roman"/>
          <w:szCs w:val="24"/>
        </w:rPr>
        <w:t xml:space="preserve">precipitation </w:t>
      </w:r>
      <w:r w:rsidR="00EE63D5">
        <w:rPr>
          <w:rFonts w:cs="Times New Roman"/>
          <w:szCs w:val="24"/>
        </w:rPr>
        <w:t>patterns, as well as</w:t>
      </w:r>
      <w:r w:rsidRPr="008D682B">
        <w:rPr>
          <w:rFonts w:cs="Times New Roman"/>
          <w:szCs w:val="24"/>
        </w:rPr>
        <w:t xml:space="preserve"> solar radiation </w:t>
      </w:r>
      <w:r w:rsidR="00EE63D5">
        <w:rPr>
          <w:rFonts w:cs="Times New Roman"/>
          <w:szCs w:val="24"/>
        </w:rPr>
        <w:t xml:space="preserve">patterns </w:t>
      </w:r>
      <w:r w:rsidRPr="008D682B">
        <w:rPr>
          <w:rFonts w:cs="Times New Roman"/>
          <w:szCs w:val="24"/>
        </w:rPr>
        <w:t>on vegetation and landscape evolution</w:t>
      </w:r>
      <w:r w:rsidR="006C78E1" w:rsidRPr="008D682B">
        <w:rPr>
          <w:rFonts w:cs="Times New Roman"/>
          <w:szCs w:val="24"/>
        </w:rPr>
        <w:t xml:space="preserve">. </w:t>
      </w:r>
      <w:r w:rsidR="00DC64D8" w:rsidRPr="008D682B">
        <w:rPr>
          <w:rFonts w:cs="Times New Roman"/>
          <w:szCs w:val="24"/>
        </w:rPr>
        <w:t>To elucidate the role of solar radiation and different precipitation</w:t>
      </w:r>
      <w:r w:rsidR="005F4770">
        <w:rPr>
          <w:rFonts w:cs="Times New Roman"/>
          <w:szCs w:val="24"/>
        </w:rPr>
        <w:t>,</w:t>
      </w:r>
      <w:r w:rsidR="00DC64D8" w:rsidRPr="008D682B">
        <w:rPr>
          <w:rFonts w:cs="Times New Roman"/>
          <w:szCs w:val="24"/>
        </w:rPr>
        <w:t xml:space="preserve"> several combination</w:t>
      </w:r>
      <w:r w:rsidR="00EE63D5">
        <w:rPr>
          <w:rFonts w:cs="Times New Roman"/>
          <w:szCs w:val="24"/>
        </w:rPr>
        <w:t>s</w:t>
      </w:r>
      <w:r w:rsidR="00DC64D8" w:rsidRPr="008D682B">
        <w:rPr>
          <w:rFonts w:cs="Times New Roman"/>
          <w:szCs w:val="24"/>
        </w:rPr>
        <w:t xml:space="preserve"> of precipitation and solar radiation </w:t>
      </w:r>
      <w:r w:rsidR="005F4770">
        <w:rPr>
          <w:rFonts w:cs="Times New Roman"/>
          <w:szCs w:val="24"/>
        </w:rPr>
        <w:t>were</w:t>
      </w:r>
      <w:r w:rsidR="00DC64D8" w:rsidRPr="008D682B">
        <w:rPr>
          <w:rFonts w:cs="Times New Roman"/>
          <w:szCs w:val="24"/>
        </w:rPr>
        <w:t xml:space="preserve"> used</w:t>
      </w:r>
      <w:r w:rsidR="005F4770">
        <w:rPr>
          <w:rFonts w:cs="Times New Roman"/>
          <w:szCs w:val="24"/>
        </w:rPr>
        <w:t xml:space="preserve">, which are discussed in the methodology section of this </w:t>
      </w:r>
      <w:r w:rsidR="00C04816">
        <w:rPr>
          <w:rFonts w:cs="Times New Roman"/>
          <w:szCs w:val="24"/>
        </w:rPr>
        <w:t>paper</w:t>
      </w:r>
      <w:r w:rsidR="00DC64D8" w:rsidRPr="008D682B">
        <w:rPr>
          <w:rFonts w:cs="Times New Roman"/>
          <w:szCs w:val="24"/>
        </w:rPr>
        <w:t xml:space="preserve">. </w:t>
      </w:r>
    </w:p>
    <w:p w14:paraId="04388E47" w14:textId="62F65015" w:rsidR="00EE1FA1" w:rsidRPr="00F77E84" w:rsidRDefault="00EE1FA1" w:rsidP="00EC0FA7">
      <w:pPr>
        <w:pStyle w:val="Heading2"/>
        <w:spacing w:line="480" w:lineRule="auto"/>
      </w:pPr>
      <w:r w:rsidRPr="00F77E84">
        <w:t>Detailed Model Structure</w:t>
      </w:r>
    </w:p>
    <w:p w14:paraId="08B6EB79" w14:textId="711D514C" w:rsidR="00EE1FA1" w:rsidRPr="00F77E84" w:rsidRDefault="00F40FA3" w:rsidP="00EC0FA7">
      <w:pPr>
        <w:spacing w:line="480" w:lineRule="auto"/>
      </w:pPr>
      <w:r>
        <w:t xml:space="preserve">The </w:t>
      </w:r>
      <w:r w:rsidR="00EE1FA1" w:rsidRPr="00F77E84">
        <w:t xml:space="preserve">CHILD LEM coupled with a vegetation dynamics component </w:t>
      </w:r>
      <w:r w:rsidR="00AF76BC">
        <w:t xml:space="preserve">(i.e., </w:t>
      </w:r>
      <w:r w:rsidR="00466289">
        <w:t>the Bucket Grassland Model [</w:t>
      </w:r>
      <w:r w:rsidR="00AF76BC">
        <w:t>BGM</w:t>
      </w:r>
      <w:r w:rsidR="00466289">
        <w:t>]</w:t>
      </w:r>
      <w:r w:rsidR="00AF76BC">
        <w:t>, which explicitly simulates above- and below-ground biomass)</w:t>
      </w:r>
      <w:r w:rsidR="00EE1FA1" w:rsidRPr="00F77E84">
        <w:t xml:space="preserve"> </w:t>
      </w:r>
      <w:r w:rsidR="00AF76BC">
        <w:t>was</w:t>
      </w:r>
      <w:r>
        <w:t xml:space="preserve"> used in this study</w:t>
      </w:r>
      <w:r w:rsidR="00EE1FA1" w:rsidRPr="00F77E84">
        <w:t>.</w:t>
      </w:r>
      <w:r w:rsidR="00AF76BC">
        <w:t xml:space="preserve"> A</w:t>
      </w:r>
      <w:r>
        <w:t xml:space="preserve"> detailed description </w:t>
      </w:r>
      <w:r w:rsidR="00AF76BC">
        <w:t xml:space="preserve">of </w:t>
      </w:r>
      <w:r>
        <w:t xml:space="preserve">the geomorphic process, vegetation dynamics, and climate forcing </w:t>
      </w:r>
      <w:r w:rsidR="005C2E90">
        <w:t xml:space="preserve">are </w:t>
      </w:r>
      <w:r w:rsidR="00AF76BC">
        <w:t>provided</w:t>
      </w:r>
      <w:r>
        <w:t xml:space="preserve"> in the following sub-sections.</w:t>
      </w:r>
    </w:p>
    <w:p w14:paraId="6C7444D7" w14:textId="1381E9CF" w:rsidR="00EE1FA1" w:rsidRPr="00F77E84" w:rsidRDefault="00F77E84" w:rsidP="00EC0FA7">
      <w:pPr>
        <w:pStyle w:val="Heading3"/>
        <w:spacing w:line="480" w:lineRule="auto"/>
      </w:pPr>
      <w:r>
        <w:t xml:space="preserve">2.1 </w:t>
      </w:r>
      <w:r w:rsidR="00EE1FA1" w:rsidRPr="00F77E84">
        <w:t>Geomorphic dynamics</w:t>
      </w:r>
    </w:p>
    <w:p w14:paraId="4381DBAC" w14:textId="2E215A5B" w:rsidR="00EE1FA1" w:rsidRPr="00F77E84" w:rsidRDefault="00EE1FA1" w:rsidP="00EC0FA7">
      <w:pPr>
        <w:spacing w:line="480" w:lineRule="auto"/>
        <w:rPr>
          <w:rFonts w:eastAsia="Calibri" w:cs="Times New Roman"/>
          <w:szCs w:val="24"/>
          <w:lang w:val="en-US"/>
        </w:rPr>
      </w:pPr>
      <w:r w:rsidRPr="00F77E84">
        <w:rPr>
          <w:rFonts w:eastAsia="Calibri" w:cs="Times New Roman"/>
          <w:szCs w:val="24"/>
          <w:lang w:val="en-US"/>
        </w:rPr>
        <w:t xml:space="preserve">Geomorphic processes are responsible for moving sediment across the basin. </w:t>
      </w:r>
      <w:r w:rsidR="00AF76BC">
        <w:rPr>
          <w:rFonts w:eastAsia="Calibri" w:cs="Times New Roman"/>
          <w:szCs w:val="24"/>
          <w:lang w:val="en-US"/>
        </w:rPr>
        <w:t xml:space="preserve">The </w:t>
      </w:r>
      <w:r w:rsidRPr="00F77E84">
        <w:rPr>
          <w:rFonts w:eastAsia="Calibri" w:cs="Times New Roman"/>
          <w:szCs w:val="24"/>
          <w:lang w:val="en-US"/>
        </w:rPr>
        <w:t>continuity</w:t>
      </w:r>
      <w:r w:rsidR="00D85176">
        <w:rPr>
          <w:rFonts w:eastAsia="Calibri" w:cs="Times New Roman"/>
          <w:szCs w:val="24"/>
          <w:lang w:val="en-US"/>
        </w:rPr>
        <w:t xml:space="preserve"> equation</w:t>
      </w:r>
      <w:r w:rsidRPr="00F77E84">
        <w:rPr>
          <w:rFonts w:eastAsia="Calibri" w:cs="Times New Roman"/>
          <w:szCs w:val="24"/>
          <w:lang w:val="en-US"/>
        </w:rPr>
        <w:t xml:space="preserve"> for sediment gives the rate of change in elevation after considering various geomorphic processes </w:t>
      </w:r>
      <w:r w:rsidR="00AF76BC">
        <w:rPr>
          <w:rFonts w:eastAsia="Calibri" w:cs="Times New Roman"/>
          <w:szCs w:val="24"/>
          <w:lang w:val="en-US"/>
        </w:rPr>
        <w:t>such as</w:t>
      </w:r>
      <w:r w:rsidRPr="00F77E84">
        <w:rPr>
          <w:rFonts w:eastAsia="Calibri" w:cs="Times New Roman"/>
          <w:szCs w:val="24"/>
          <w:lang w:val="en-US"/>
        </w:rPr>
        <w:t xml:space="preserve"> uplift, hillslope diffusion, and fluvial erosion</w:t>
      </w:r>
      <w:r w:rsidR="00763440">
        <w:rPr>
          <w:rFonts w:eastAsia="Calibri" w:cs="Times New Roman"/>
          <w:szCs w:val="24"/>
          <w:lang w:val="en-US"/>
        </w:rPr>
        <w:t xml:space="preserve"> (Tucker et al., 2001)</w:t>
      </w:r>
      <w:r w:rsidR="00AF76BC">
        <w:rPr>
          <w:rFonts w:eastAsia="Calibri" w:cs="Times New Roman"/>
          <w:szCs w:val="24"/>
          <w:lang w:val="en-US"/>
        </w:rPr>
        <w:t>, as follows</w:t>
      </w:r>
      <w:r w:rsidRPr="00F77E84">
        <w:rPr>
          <w:rFonts w:eastAsia="Calibri" w:cs="Times New Roman"/>
          <w:szCs w:val="24"/>
          <w:lang w:val="en-US"/>
        </w:rPr>
        <w:t>:</w:t>
      </w:r>
    </w:p>
    <w:p w14:paraId="67D54127" w14:textId="4053D803" w:rsidR="00EE1FA1" w:rsidRPr="00F77E84" w:rsidRDefault="00EE1FA1" w:rsidP="00EC0FA7">
      <w:pPr>
        <w:spacing w:line="480" w:lineRule="auto"/>
        <w:ind w:left="1440" w:firstLine="720"/>
        <w:rPr>
          <w:rFonts w:eastAsia="Calibri" w:cs="Times New Roman"/>
          <w:szCs w:val="24"/>
          <w:lang w:val="en-US"/>
        </w:rPr>
      </w:pPr>
      <w:r w:rsidRPr="00F77E84">
        <w:rPr>
          <w:rFonts w:eastAsia="Calibri" w:cs="Times New Roman"/>
          <w:position w:val="-22"/>
          <w:szCs w:val="24"/>
          <w:lang w:val="en-US"/>
        </w:rPr>
        <w:object w:dxaOrig="1680" w:dyaOrig="580" w14:anchorId="67E0CA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3pt;height:30.25pt" o:ole="">
            <v:imagedata r:id="rId8" o:title=""/>
          </v:shape>
          <o:OLEObject Type="Embed" ProgID="Equation.DSMT4" ShapeID="_x0000_i1025" DrawAspect="Content" ObjectID="_1715519699" r:id="rId9"/>
        </w:object>
      </w:r>
      <w:r w:rsidRPr="00F77E84">
        <w:rPr>
          <w:rFonts w:eastAsia="Calibri" w:cs="Times New Roman"/>
          <w:szCs w:val="24"/>
          <w:lang w:val="en-US"/>
        </w:rPr>
        <w:tab/>
      </w:r>
      <w:r w:rsidRPr="00F77E84">
        <w:rPr>
          <w:rFonts w:eastAsia="Calibri" w:cs="Times New Roman"/>
          <w:szCs w:val="24"/>
          <w:lang w:val="en-US"/>
        </w:rPr>
        <w:tab/>
      </w:r>
      <w:r w:rsidRPr="00F77E84">
        <w:rPr>
          <w:rFonts w:eastAsia="Calibri" w:cs="Times New Roman"/>
          <w:szCs w:val="24"/>
          <w:lang w:val="en-US"/>
        </w:rPr>
        <w:tab/>
        <w:t xml:space="preserve"> </w:t>
      </w:r>
      <w:r w:rsidRPr="00F77E84">
        <w:rPr>
          <w:rFonts w:eastAsia="Calibri" w:cs="Times New Roman"/>
          <w:szCs w:val="24"/>
          <w:lang w:val="en-US"/>
        </w:rPr>
        <w:tab/>
      </w:r>
      <w:r w:rsidRPr="00F77E84">
        <w:rPr>
          <w:rFonts w:eastAsia="Calibri" w:cs="Times New Roman"/>
          <w:szCs w:val="24"/>
          <w:lang w:val="en-US"/>
        </w:rPr>
        <w:tab/>
        <w:t xml:space="preserve">         </w:t>
      </w:r>
      <w:r w:rsidR="00AF76BC">
        <w:rPr>
          <w:rFonts w:eastAsia="Calibri" w:cs="Times New Roman"/>
          <w:szCs w:val="24"/>
          <w:lang w:val="en-US"/>
        </w:rPr>
        <w:t xml:space="preserve">      </w:t>
      </w:r>
      <w:r w:rsidRPr="00F77E84">
        <w:rPr>
          <w:rFonts w:eastAsia="Calibri" w:cs="Times New Roman"/>
          <w:szCs w:val="24"/>
          <w:lang w:val="en-US"/>
        </w:rPr>
        <w:t xml:space="preserve"> (</w:t>
      </w:r>
      <w:r w:rsidR="00AC4AC6">
        <w:rPr>
          <w:rFonts w:eastAsia="Calibri" w:cs="Times New Roman"/>
          <w:szCs w:val="24"/>
          <w:lang w:val="en-US"/>
        </w:rPr>
        <w:t xml:space="preserve">Eq. </w:t>
      </w:r>
      <w:r w:rsidRPr="00F77E84">
        <w:rPr>
          <w:rFonts w:eastAsia="Calibri" w:cs="Times New Roman"/>
          <w:szCs w:val="24"/>
          <w:lang w:val="en-US"/>
        </w:rPr>
        <w:t>1)</w:t>
      </w:r>
    </w:p>
    <w:p w14:paraId="7B31760B" w14:textId="51E1F458" w:rsidR="00EE1FA1" w:rsidRPr="00F77E84" w:rsidRDefault="00EE1FA1" w:rsidP="00EC0FA7">
      <w:pPr>
        <w:spacing w:line="480" w:lineRule="auto"/>
        <w:rPr>
          <w:rFonts w:cs="Times New Roman"/>
          <w:szCs w:val="24"/>
        </w:rPr>
      </w:pPr>
      <w:r w:rsidRPr="00F77E84">
        <w:rPr>
          <w:rFonts w:eastAsia="Calibri" w:cs="Times New Roman"/>
          <w:szCs w:val="24"/>
          <w:lang w:val="en-US"/>
        </w:rPr>
        <w:t xml:space="preserve">where </w:t>
      </w:r>
      <w:r w:rsidRPr="003E30E4">
        <w:rPr>
          <w:rFonts w:eastAsia="Calibri" w:cs="Times New Roman"/>
          <w:i/>
          <w:iCs/>
          <w:szCs w:val="24"/>
          <w:lang w:val="en-US"/>
        </w:rPr>
        <w:t>z</w:t>
      </w:r>
      <w:r w:rsidRPr="00F77E84">
        <w:rPr>
          <w:rFonts w:eastAsia="Calibri" w:cs="Times New Roman"/>
          <w:szCs w:val="24"/>
          <w:lang w:val="en-US"/>
        </w:rPr>
        <w:t xml:space="preserve"> [L] is elevation and </w:t>
      </w:r>
      <w:r w:rsidRPr="003E30E4">
        <w:rPr>
          <w:rFonts w:eastAsia="Calibri" w:cs="Times New Roman"/>
          <w:i/>
          <w:iCs/>
          <w:szCs w:val="24"/>
          <w:lang w:val="en-US"/>
        </w:rPr>
        <w:t>t</w:t>
      </w:r>
      <w:r w:rsidRPr="00F77E84">
        <w:rPr>
          <w:rFonts w:eastAsia="Calibri" w:cs="Times New Roman"/>
          <w:szCs w:val="24"/>
          <w:lang w:val="en-US"/>
        </w:rPr>
        <w:t xml:space="preserve"> [T] is time. The first term on the right gives the uplift, </w:t>
      </w:r>
      <w:r w:rsidRPr="00F82511">
        <w:rPr>
          <w:rFonts w:eastAsia="Calibri" w:cs="Times New Roman"/>
          <w:i/>
          <w:szCs w:val="24"/>
          <w:lang w:val="en-US"/>
        </w:rPr>
        <w:t>U</w:t>
      </w:r>
      <w:r w:rsidRPr="00F77E84">
        <w:rPr>
          <w:rFonts w:eastAsia="Calibri" w:cs="Times New Roman"/>
          <w:szCs w:val="24"/>
          <w:lang w:val="en-US"/>
        </w:rPr>
        <w:t xml:space="preserve"> [LT</w:t>
      </w:r>
      <w:r w:rsidRPr="00F77E84">
        <w:rPr>
          <w:rFonts w:eastAsia="Calibri" w:cs="Times New Roman"/>
          <w:szCs w:val="24"/>
          <w:vertAlign w:val="superscript"/>
          <w:lang w:val="en-US"/>
        </w:rPr>
        <w:t>-1</w:t>
      </w:r>
      <w:r w:rsidRPr="00F77E84">
        <w:rPr>
          <w:rFonts w:eastAsia="Calibri" w:cs="Times New Roman"/>
          <w:szCs w:val="24"/>
          <w:lang w:val="en-US"/>
        </w:rPr>
        <w:t xml:space="preserve">]; the second term states the divergence of volumetric sediment flux per unit width of hillslope </w:t>
      </w:r>
      <w:r w:rsidRPr="00F77E84">
        <w:rPr>
          <w:rFonts w:eastAsia="Calibri" w:cs="Times New Roman"/>
          <w:szCs w:val="24"/>
          <w:lang w:val="en-US"/>
        </w:rPr>
        <w:lastRenderedPageBreak/>
        <w:t>diffusion</w:t>
      </w:r>
      <w:r w:rsidR="00AF76BC">
        <w:rPr>
          <w:rFonts w:eastAsia="Calibri" w:cs="Times New Roman"/>
          <w:szCs w:val="24"/>
          <w:lang w:val="en-US"/>
        </w:rPr>
        <w:t>,</w:t>
      </w:r>
      <w:r w:rsidRPr="00F77E84">
        <w:rPr>
          <w:rFonts w:eastAsia="Calibri" w:cs="Times New Roman"/>
          <w:szCs w:val="24"/>
          <w:lang w:val="en-US"/>
        </w:rPr>
        <w:t xml:space="preserve"> </w:t>
      </w:r>
      <w:r w:rsidRPr="00F77E84">
        <w:rPr>
          <w:rFonts w:cs="Times New Roman"/>
          <w:position w:val="-12"/>
          <w:szCs w:val="24"/>
        </w:rPr>
        <w:object w:dxaOrig="279" w:dyaOrig="360" w14:anchorId="35C4AFFE">
          <v:shape id="_x0000_i1026" type="#_x0000_t75" style="width:15.15pt;height:17.55pt" o:ole="">
            <v:imagedata r:id="rId10" o:title=""/>
          </v:shape>
          <o:OLEObject Type="Embed" ProgID="Equation.DSMT4" ShapeID="_x0000_i1026" DrawAspect="Content" ObjectID="_1715519700" r:id="rId11"/>
        </w:object>
      </w:r>
      <w:r w:rsidRPr="00F77E84">
        <w:rPr>
          <w:rFonts w:eastAsia="Calibri" w:cs="Times New Roman"/>
          <w:szCs w:val="24"/>
          <w:lang w:val="en-US"/>
        </w:rPr>
        <w:t xml:space="preserve"> [LT</w:t>
      </w:r>
      <w:r w:rsidRPr="00F77E84">
        <w:rPr>
          <w:rFonts w:eastAsia="Calibri" w:cs="Times New Roman"/>
          <w:szCs w:val="24"/>
          <w:vertAlign w:val="superscript"/>
          <w:lang w:val="en-US"/>
        </w:rPr>
        <w:t>-1</w:t>
      </w:r>
      <w:r w:rsidRPr="00F77E84">
        <w:rPr>
          <w:rFonts w:eastAsia="Calibri" w:cs="Times New Roman"/>
          <w:szCs w:val="24"/>
          <w:lang w:val="en-US"/>
        </w:rPr>
        <w:t xml:space="preserve">]; and the </w:t>
      </w:r>
      <w:r w:rsidRPr="00F77E84">
        <w:rPr>
          <w:rFonts w:cs="Times New Roman"/>
          <w:szCs w:val="24"/>
        </w:rPr>
        <w:t>third term</w:t>
      </w:r>
      <w:r w:rsidR="00AF76BC">
        <w:rPr>
          <w:rFonts w:cs="Times New Roman"/>
          <w:szCs w:val="24"/>
        </w:rPr>
        <w:t>,</w:t>
      </w:r>
      <w:r w:rsidRPr="00F77E84">
        <w:rPr>
          <w:rFonts w:cs="Times New Roman"/>
          <w:szCs w:val="24"/>
        </w:rPr>
        <w:t xml:space="preserve"> </w:t>
      </w:r>
      <w:r w:rsidRPr="00F82511">
        <w:rPr>
          <w:rFonts w:cs="Times New Roman"/>
          <w:i/>
          <w:szCs w:val="24"/>
        </w:rPr>
        <w:t>F</w:t>
      </w:r>
      <w:r w:rsidRPr="00F77E84">
        <w:rPr>
          <w:rFonts w:cs="Times New Roman"/>
          <w:szCs w:val="24"/>
        </w:rPr>
        <w:t xml:space="preserve"> </w:t>
      </w:r>
      <w:r w:rsidRPr="00F77E84">
        <w:rPr>
          <w:rFonts w:eastAsia="Calibri" w:cs="Times New Roman"/>
          <w:szCs w:val="24"/>
          <w:lang w:val="en-US"/>
        </w:rPr>
        <w:t>[LT</w:t>
      </w:r>
      <w:r w:rsidRPr="00F77E84">
        <w:rPr>
          <w:rFonts w:eastAsia="Calibri" w:cs="Times New Roman"/>
          <w:szCs w:val="24"/>
          <w:vertAlign w:val="superscript"/>
          <w:lang w:val="en-US"/>
        </w:rPr>
        <w:t>-1</w:t>
      </w:r>
      <w:r w:rsidRPr="00F77E84">
        <w:rPr>
          <w:rFonts w:eastAsia="Calibri" w:cs="Times New Roman"/>
          <w:szCs w:val="24"/>
          <w:lang w:val="en-US"/>
        </w:rPr>
        <w:t>]</w:t>
      </w:r>
      <w:r w:rsidR="00AF76BC">
        <w:rPr>
          <w:rFonts w:eastAsia="Calibri" w:cs="Times New Roman"/>
          <w:szCs w:val="24"/>
          <w:lang w:val="en-US"/>
        </w:rPr>
        <w:t>,</w:t>
      </w:r>
      <w:r w:rsidRPr="00F77E84">
        <w:rPr>
          <w:rFonts w:cs="Times New Roman"/>
          <w:szCs w:val="24"/>
        </w:rPr>
        <w:t xml:space="preserve"> provides the fluvial erosion function. </w:t>
      </w:r>
      <w:r w:rsidRPr="00F77E84">
        <w:rPr>
          <w:rFonts w:eastAsia="Calibri" w:cs="Times New Roman"/>
          <w:szCs w:val="24"/>
          <w:lang w:val="en-US"/>
        </w:rPr>
        <w:t xml:space="preserve">The </w:t>
      </w:r>
      <w:r w:rsidRPr="00F77E84">
        <w:rPr>
          <w:rFonts w:cs="Times New Roman"/>
          <w:position w:val="-12"/>
          <w:szCs w:val="24"/>
        </w:rPr>
        <w:object w:dxaOrig="279" w:dyaOrig="360" w14:anchorId="55A07EE9">
          <v:shape id="_x0000_i1027" type="#_x0000_t75" style="width:15.15pt;height:17.55pt" o:ole="">
            <v:imagedata r:id="rId10" o:title=""/>
          </v:shape>
          <o:OLEObject Type="Embed" ProgID="Equation.DSMT4" ShapeID="_x0000_i1027" DrawAspect="Content" ObjectID="_1715519701" r:id="rId12"/>
        </w:object>
      </w:r>
      <w:r w:rsidR="00FD0EAB">
        <w:rPr>
          <w:rFonts w:eastAsia="Calibri" w:cs="Times New Roman"/>
          <w:szCs w:val="24"/>
          <w:lang w:val="en-US"/>
        </w:rPr>
        <w:t xml:space="preserve">varies with </w:t>
      </w:r>
      <w:r w:rsidR="00D85176">
        <w:rPr>
          <w:rFonts w:eastAsia="Calibri" w:cs="Times New Roman"/>
          <w:szCs w:val="24"/>
          <w:lang w:val="en-US"/>
        </w:rPr>
        <w:t xml:space="preserve">slope </w:t>
      </w:r>
      <w:r w:rsidR="00FD0EAB">
        <w:rPr>
          <w:rFonts w:eastAsia="Calibri" w:cs="Times New Roman"/>
          <w:szCs w:val="24"/>
          <w:lang w:val="en-US"/>
        </w:rPr>
        <w:t>(</w:t>
      </w:r>
      <w:proofErr w:type="spellStart"/>
      <w:r w:rsidR="00FD0EAB">
        <w:rPr>
          <w:rFonts w:eastAsia="Calibri" w:cs="Times New Roman"/>
          <w:szCs w:val="24"/>
          <w:lang w:val="en-US"/>
        </w:rPr>
        <w:t>Roering</w:t>
      </w:r>
      <w:proofErr w:type="spellEnd"/>
      <w:r w:rsidR="00FD0EAB">
        <w:rPr>
          <w:rFonts w:eastAsia="Calibri" w:cs="Times New Roman"/>
          <w:szCs w:val="24"/>
          <w:lang w:val="en-US"/>
        </w:rPr>
        <w:t xml:space="preserve"> et al., 1999)</w:t>
      </w:r>
      <w:r w:rsidR="00AF76BC">
        <w:rPr>
          <w:rFonts w:eastAsia="Calibri" w:cs="Times New Roman"/>
          <w:szCs w:val="24"/>
          <w:lang w:val="en-US"/>
        </w:rPr>
        <w:t>, as follows</w:t>
      </w:r>
      <w:r w:rsidRPr="00F77E84">
        <w:rPr>
          <w:rFonts w:eastAsia="Calibri" w:cs="Times New Roman"/>
          <w:szCs w:val="24"/>
          <w:lang w:val="en-US"/>
        </w:rPr>
        <w:t>:</w:t>
      </w:r>
    </w:p>
    <w:p w14:paraId="338A6E05" w14:textId="7A687B4F" w:rsidR="00EE1FA1" w:rsidRPr="00F77E84" w:rsidRDefault="00EE1FA1" w:rsidP="00EC0FA7">
      <w:pPr>
        <w:spacing w:line="480" w:lineRule="auto"/>
        <w:rPr>
          <w:rFonts w:eastAsia="Calibri" w:cs="Times New Roman"/>
          <w:szCs w:val="24"/>
          <w:lang w:val="en-US"/>
        </w:rPr>
      </w:pPr>
      <w:r w:rsidRPr="00F77E84">
        <w:rPr>
          <w:rFonts w:eastAsia="Calibri" w:cs="Times New Roman"/>
          <w:szCs w:val="24"/>
          <w:lang w:val="en-US"/>
        </w:rPr>
        <w:t xml:space="preserve"> </w:t>
      </w:r>
      <w:r w:rsidRPr="00F77E84">
        <w:rPr>
          <w:rFonts w:eastAsia="Calibri" w:cs="Times New Roman"/>
          <w:szCs w:val="24"/>
          <w:lang w:val="en-US"/>
        </w:rPr>
        <w:tab/>
      </w:r>
      <w:r w:rsidRPr="00F77E84">
        <w:rPr>
          <w:rFonts w:eastAsia="Calibri" w:cs="Times New Roman"/>
          <w:szCs w:val="24"/>
          <w:lang w:val="en-US"/>
        </w:rPr>
        <w:tab/>
      </w:r>
      <w:r w:rsidRPr="00F77E84">
        <w:rPr>
          <w:rFonts w:eastAsia="Calibri" w:cs="Times New Roman"/>
          <w:szCs w:val="24"/>
          <w:lang w:val="en-US"/>
        </w:rPr>
        <w:tab/>
      </w:r>
      <w:r w:rsidRPr="00F77E84">
        <w:rPr>
          <w:rFonts w:cs="Times New Roman"/>
          <w:position w:val="-78"/>
          <w:szCs w:val="24"/>
        </w:rPr>
        <w:object w:dxaOrig="1500" w:dyaOrig="1140" w14:anchorId="0931901B">
          <v:shape id="_x0000_i1028" type="#_x0000_t75" style="width:78.05pt;height:56.85pt" o:ole="">
            <v:imagedata r:id="rId13" o:title=""/>
          </v:shape>
          <o:OLEObject Type="Embed" ProgID="Equation.DSMT4" ShapeID="_x0000_i1028" DrawAspect="Content" ObjectID="_1715519702" r:id="rId14"/>
        </w:object>
      </w:r>
      <w:r w:rsidRPr="00F77E84">
        <w:rPr>
          <w:rFonts w:cs="Times New Roman"/>
          <w:szCs w:val="24"/>
        </w:rPr>
        <w:tab/>
      </w:r>
      <w:r w:rsidRPr="00F77E84">
        <w:rPr>
          <w:rFonts w:cs="Times New Roman"/>
          <w:szCs w:val="24"/>
        </w:rPr>
        <w:tab/>
      </w:r>
      <w:r w:rsidRPr="00F77E84">
        <w:rPr>
          <w:rFonts w:cs="Times New Roman"/>
          <w:szCs w:val="24"/>
        </w:rPr>
        <w:tab/>
      </w:r>
      <w:r w:rsidRPr="00F77E84">
        <w:rPr>
          <w:rFonts w:cs="Times New Roman"/>
          <w:szCs w:val="24"/>
        </w:rPr>
        <w:tab/>
      </w:r>
      <w:r w:rsidRPr="00F77E84">
        <w:rPr>
          <w:rFonts w:cs="Times New Roman"/>
          <w:szCs w:val="24"/>
        </w:rPr>
        <w:tab/>
        <w:t xml:space="preserve">         </w:t>
      </w:r>
      <w:r w:rsidR="00AF76BC">
        <w:rPr>
          <w:rFonts w:cs="Times New Roman"/>
          <w:szCs w:val="24"/>
        </w:rPr>
        <w:t xml:space="preserve">       </w:t>
      </w:r>
      <w:r w:rsidRPr="00F77E84">
        <w:rPr>
          <w:rFonts w:eastAsia="Calibri" w:cs="Times New Roman"/>
          <w:szCs w:val="24"/>
          <w:lang w:val="en-US"/>
        </w:rPr>
        <w:t>(</w:t>
      </w:r>
      <w:r w:rsidR="00AC4AC6">
        <w:rPr>
          <w:rFonts w:eastAsia="Calibri" w:cs="Times New Roman"/>
          <w:szCs w:val="24"/>
          <w:lang w:val="en-US"/>
        </w:rPr>
        <w:t xml:space="preserve">Eq. </w:t>
      </w:r>
      <w:r w:rsidRPr="00F77E84">
        <w:rPr>
          <w:rFonts w:eastAsia="Calibri" w:cs="Times New Roman"/>
          <w:szCs w:val="24"/>
          <w:lang w:val="en-US"/>
        </w:rPr>
        <w:t>2)</w:t>
      </w:r>
    </w:p>
    <w:p w14:paraId="60AB908E" w14:textId="55B8AF03" w:rsidR="00EE1FA1" w:rsidRPr="00F77E84" w:rsidRDefault="00EE1FA1" w:rsidP="00EC0FA7">
      <w:pPr>
        <w:spacing w:line="480" w:lineRule="auto"/>
        <w:rPr>
          <w:rFonts w:eastAsia="Calibri" w:cs="Times New Roman"/>
          <w:szCs w:val="24"/>
          <w:lang w:val="en-US"/>
        </w:rPr>
      </w:pPr>
      <w:r w:rsidRPr="00F77E84">
        <w:rPr>
          <w:rFonts w:eastAsia="Calibri" w:cs="Times New Roman"/>
          <w:szCs w:val="24"/>
          <w:lang w:val="en-US"/>
        </w:rPr>
        <w:t xml:space="preserve">where </w:t>
      </w:r>
      <w:proofErr w:type="spellStart"/>
      <w:r w:rsidRPr="00F82511">
        <w:rPr>
          <w:rFonts w:eastAsia="Calibri" w:cs="Times New Roman"/>
          <w:i/>
          <w:szCs w:val="24"/>
          <w:lang w:val="en-US"/>
        </w:rPr>
        <w:t>K</w:t>
      </w:r>
      <w:r w:rsidRPr="00F82511">
        <w:rPr>
          <w:rFonts w:eastAsia="Calibri" w:cs="Times New Roman"/>
          <w:i/>
          <w:szCs w:val="24"/>
          <w:vertAlign w:val="subscript"/>
          <w:lang w:val="en-US"/>
        </w:rPr>
        <w:t>d</w:t>
      </w:r>
      <w:proofErr w:type="spellEnd"/>
      <w:r w:rsidRPr="00F77E84">
        <w:rPr>
          <w:rFonts w:eastAsia="Calibri" w:cs="Times New Roman"/>
          <w:szCs w:val="24"/>
          <w:lang w:val="en-US"/>
        </w:rPr>
        <w:t xml:space="preserve"> is diffusivity [L</w:t>
      </w:r>
      <w:r w:rsidRPr="00F77E84">
        <w:rPr>
          <w:rFonts w:eastAsia="Calibri" w:cs="Times New Roman"/>
          <w:szCs w:val="24"/>
          <w:vertAlign w:val="superscript"/>
          <w:lang w:val="en-US"/>
        </w:rPr>
        <w:t>2</w:t>
      </w:r>
      <w:r w:rsidRPr="00F77E84">
        <w:rPr>
          <w:rFonts w:eastAsia="Calibri" w:cs="Times New Roman"/>
          <w:szCs w:val="24"/>
          <w:lang w:val="en-US"/>
        </w:rPr>
        <w:t>T</w:t>
      </w:r>
      <w:r w:rsidRPr="00F77E84">
        <w:rPr>
          <w:rFonts w:eastAsia="Calibri" w:cs="Times New Roman"/>
          <w:szCs w:val="24"/>
          <w:vertAlign w:val="superscript"/>
          <w:lang w:val="en-US"/>
        </w:rPr>
        <w:t>-1</w:t>
      </w:r>
      <w:r w:rsidRPr="00F77E84">
        <w:rPr>
          <w:rFonts w:eastAsia="Calibri" w:cs="Times New Roman"/>
          <w:szCs w:val="24"/>
          <w:lang w:val="en-US"/>
        </w:rPr>
        <w:t xml:space="preserve">] and </w:t>
      </w:r>
      <w:proofErr w:type="spellStart"/>
      <w:r w:rsidRPr="00F82511">
        <w:rPr>
          <w:rFonts w:eastAsia="Calibri" w:cs="Times New Roman"/>
          <w:i/>
          <w:szCs w:val="24"/>
          <w:lang w:val="en-US"/>
        </w:rPr>
        <w:t>S</w:t>
      </w:r>
      <w:r w:rsidRPr="00F82511">
        <w:rPr>
          <w:rFonts w:eastAsia="Calibri" w:cs="Times New Roman"/>
          <w:i/>
          <w:szCs w:val="24"/>
          <w:vertAlign w:val="subscript"/>
          <w:lang w:val="en-US"/>
        </w:rPr>
        <w:t>cr</w:t>
      </w:r>
      <w:proofErr w:type="spellEnd"/>
      <w:r w:rsidRPr="00F77E84">
        <w:rPr>
          <w:rFonts w:eastAsia="Calibri" w:cs="Times New Roman"/>
          <w:szCs w:val="24"/>
          <w:lang w:val="en-US"/>
        </w:rPr>
        <w:t xml:space="preserve"> is the critical hillslope gradient. The fluvial process, </w:t>
      </w:r>
      <w:r w:rsidRPr="003E30E4">
        <w:rPr>
          <w:rFonts w:eastAsia="Calibri" w:cs="Times New Roman"/>
          <w:i/>
          <w:iCs/>
          <w:szCs w:val="24"/>
          <w:lang w:val="en-US"/>
        </w:rPr>
        <w:t>F</w:t>
      </w:r>
      <w:r w:rsidR="00AF76BC">
        <w:rPr>
          <w:rFonts w:eastAsia="Calibri" w:cs="Times New Roman"/>
          <w:szCs w:val="24"/>
          <w:lang w:val="en-US"/>
        </w:rPr>
        <w:t>,</w:t>
      </w:r>
      <w:r w:rsidRPr="00F77E84">
        <w:rPr>
          <w:rFonts w:eastAsia="Calibri" w:cs="Times New Roman"/>
          <w:szCs w:val="24"/>
          <w:lang w:val="en-US"/>
        </w:rPr>
        <w:t xml:space="preserve"> is given as  </w:t>
      </w:r>
    </w:p>
    <w:p w14:paraId="30D57027" w14:textId="251054D7" w:rsidR="00EE1FA1" w:rsidRPr="00F77E84" w:rsidRDefault="00EE1FA1" w:rsidP="00EC0FA7">
      <w:pPr>
        <w:spacing w:line="480" w:lineRule="auto"/>
        <w:ind w:left="1440" w:firstLine="720"/>
        <w:rPr>
          <w:rFonts w:eastAsia="Calibri" w:cs="Times New Roman"/>
          <w:szCs w:val="24"/>
          <w:lang w:val="en-US"/>
        </w:rPr>
      </w:pPr>
      <w:r w:rsidRPr="00F77E84">
        <w:rPr>
          <w:rFonts w:cs="Times New Roman"/>
          <w:position w:val="-34"/>
          <w:szCs w:val="24"/>
        </w:rPr>
        <w:object w:dxaOrig="3460" w:dyaOrig="800" w14:anchorId="4D721F05">
          <v:shape id="_x0000_i1029" type="#_x0000_t75" style="width:170pt;height:41.75pt" o:ole="">
            <v:imagedata r:id="rId15" o:title=""/>
          </v:shape>
          <o:OLEObject Type="Embed" ProgID="Equation.DSMT4" ShapeID="_x0000_i1029" DrawAspect="Content" ObjectID="_1715519703" r:id="rId16"/>
        </w:object>
      </w:r>
      <w:r w:rsidRPr="00F77E84">
        <w:rPr>
          <w:rFonts w:cs="Times New Roman"/>
          <w:szCs w:val="24"/>
        </w:rPr>
        <w:tab/>
      </w:r>
      <w:r w:rsidRPr="00F77E84">
        <w:rPr>
          <w:rFonts w:cs="Times New Roman"/>
          <w:szCs w:val="24"/>
        </w:rPr>
        <w:tab/>
      </w:r>
      <w:r w:rsidRPr="00F77E84">
        <w:rPr>
          <w:rFonts w:cs="Times New Roman"/>
          <w:szCs w:val="24"/>
        </w:rPr>
        <w:tab/>
        <w:t xml:space="preserve">        </w:t>
      </w:r>
      <w:r w:rsidR="00A73A77">
        <w:rPr>
          <w:rFonts w:cs="Times New Roman"/>
          <w:szCs w:val="24"/>
        </w:rPr>
        <w:t xml:space="preserve">   </w:t>
      </w:r>
      <w:r w:rsidR="00AF76BC">
        <w:rPr>
          <w:rFonts w:cs="Times New Roman"/>
          <w:szCs w:val="24"/>
        </w:rPr>
        <w:t xml:space="preserve">     </w:t>
      </w:r>
      <w:r w:rsidRPr="00F77E84">
        <w:rPr>
          <w:rFonts w:eastAsia="Calibri" w:cs="Times New Roman"/>
          <w:szCs w:val="24"/>
          <w:lang w:val="en-US"/>
        </w:rPr>
        <w:t>(</w:t>
      </w:r>
      <w:r w:rsidR="00AC4AC6">
        <w:rPr>
          <w:rFonts w:eastAsia="Calibri" w:cs="Times New Roman"/>
          <w:szCs w:val="24"/>
          <w:lang w:val="en-US"/>
        </w:rPr>
        <w:t xml:space="preserve">Eq. </w:t>
      </w:r>
      <w:r w:rsidRPr="00F77E84">
        <w:rPr>
          <w:rFonts w:eastAsia="Calibri" w:cs="Times New Roman"/>
          <w:szCs w:val="24"/>
          <w:lang w:val="en-US"/>
        </w:rPr>
        <w:t>3)</w:t>
      </w:r>
    </w:p>
    <w:p w14:paraId="073C5679" w14:textId="6C53BD96" w:rsidR="00EE1FA1" w:rsidRPr="00F77E84" w:rsidRDefault="00EE1FA1" w:rsidP="00EC0FA7">
      <w:pPr>
        <w:spacing w:line="480" w:lineRule="auto"/>
        <w:rPr>
          <w:rFonts w:eastAsia="Calibri" w:cs="Times New Roman"/>
          <w:szCs w:val="24"/>
        </w:rPr>
      </w:pPr>
      <w:r w:rsidRPr="00F77E84">
        <w:rPr>
          <w:rFonts w:eastAsia="Calibri" w:cs="Times New Roman"/>
          <w:szCs w:val="24"/>
        </w:rPr>
        <w:t xml:space="preserve">where </w:t>
      </w:r>
      <w:r w:rsidRPr="00F77E84">
        <w:rPr>
          <w:rFonts w:cs="Times New Roman"/>
          <w:position w:val="-14"/>
          <w:szCs w:val="24"/>
        </w:rPr>
        <w:object w:dxaOrig="460" w:dyaOrig="380" w14:anchorId="2E1CDA09">
          <v:shape id="_x0000_i1030" type="#_x0000_t75" style="width:24.8pt;height:18.75pt" o:ole="">
            <v:imagedata r:id="rId17" o:title=""/>
          </v:shape>
          <o:OLEObject Type="Embed" ProgID="Equation.DSMT4" ShapeID="_x0000_i1030" DrawAspect="Content" ObjectID="_1715519704" r:id="rId18"/>
        </w:object>
      </w:r>
      <w:r w:rsidRPr="00F77E84">
        <w:rPr>
          <w:rFonts w:eastAsia="STIXMath-Regular" w:cs="Times New Roman"/>
          <w:szCs w:val="24"/>
        </w:rPr>
        <w:t xml:space="preserve"> </w:t>
      </w:r>
      <w:r w:rsidR="00AF76BC">
        <w:rPr>
          <w:rFonts w:eastAsia="Calibri" w:cs="Times New Roman"/>
          <w:szCs w:val="24"/>
        </w:rPr>
        <w:t>represents</w:t>
      </w:r>
      <w:r w:rsidRPr="00F77E84">
        <w:rPr>
          <w:rFonts w:eastAsia="Calibri" w:cs="Times New Roman"/>
          <w:szCs w:val="24"/>
        </w:rPr>
        <w:t xml:space="preserve"> net divergence of sediment flux per unit width </w:t>
      </w:r>
      <w:r w:rsidRPr="00F77E84">
        <w:rPr>
          <w:rFonts w:eastAsia="Calibri" w:cs="Times New Roman"/>
          <w:szCs w:val="24"/>
          <w:lang w:val="en-US"/>
        </w:rPr>
        <w:t>[LT</w:t>
      </w:r>
      <w:r w:rsidRPr="00F77E84">
        <w:rPr>
          <w:rFonts w:eastAsia="Calibri" w:cs="Times New Roman"/>
          <w:szCs w:val="24"/>
          <w:vertAlign w:val="superscript"/>
          <w:lang w:val="en-US"/>
        </w:rPr>
        <w:t>-1</w:t>
      </w:r>
      <w:r w:rsidRPr="00F77E84">
        <w:rPr>
          <w:rFonts w:eastAsia="Calibri" w:cs="Times New Roman"/>
          <w:szCs w:val="24"/>
          <w:lang w:val="en-US"/>
        </w:rPr>
        <w:t xml:space="preserve">] </w:t>
      </w:r>
      <w:r w:rsidRPr="00F77E84">
        <w:rPr>
          <w:rFonts w:eastAsia="Calibri" w:cs="Times New Roman"/>
          <w:szCs w:val="24"/>
        </w:rPr>
        <w:t xml:space="preserve">and </w:t>
      </w:r>
      <w:r w:rsidRPr="00F82511">
        <w:rPr>
          <w:rFonts w:eastAsia="Calibri" w:cs="Times New Roman"/>
          <w:i/>
          <w:szCs w:val="24"/>
        </w:rPr>
        <w:t>D</w:t>
      </w:r>
      <w:r w:rsidRPr="00F82511">
        <w:rPr>
          <w:rFonts w:eastAsia="Calibri" w:cs="Times New Roman"/>
          <w:i/>
          <w:szCs w:val="24"/>
          <w:vertAlign w:val="subscript"/>
        </w:rPr>
        <w:t>c</w:t>
      </w:r>
      <w:r w:rsidRPr="00F77E84">
        <w:rPr>
          <w:rFonts w:eastAsia="Calibri" w:cs="Times New Roman"/>
          <w:szCs w:val="24"/>
        </w:rPr>
        <w:t xml:space="preserve"> is the detachment capacity [</w:t>
      </w:r>
      <w:r w:rsidRPr="00F77E84">
        <w:rPr>
          <w:rFonts w:eastAsia="Calibri" w:cs="Times New Roman"/>
          <w:szCs w:val="24"/>
          <w:lang w:val="en-US"/>
        </w:rPr>
        <w:t>LT</w:t>
      </w:r>
      <w:r w:rsidRPr="00F77E84">
        <w:rPr>
          <w:rFonts w:eastAsia="Calibri" w:cs="Times New Roman"/>
          <w:szCs w:val="24"/>
          <w:vertAlign w:val="superscript"/>
          <w:lang w:val="en-US"/>
        </w:rPr>
        <w:t>-1</w:t>
      </w:r>
      <w:r w:rsidRPr="00F77E84">
        <w:rPr>
          <w:rFonts w:eastAsia="Calibri" w:cs="Times New Roman"/>
          <w:szCs w:val="24"/>
        </w:rPr>
        <w:t>]</w:t>
      </w:r>
      <w:r w:rsidR="00AF76BC">
        <w:rPr>
          <w:rFonts w:eastAsia="Calibri" w:cs="Times New Roman"/>
          <w:szCs w:val="24"/>
        </w:rPr>
        <w:t>,</w:t>
      </w:r>
      <w:r w:rsidRPr="00F77E84">
        <w:rPr>
          <w:rFonts w:eastAsia="Calibri" w:cs="Times New Roman"/>
          <w:szCs w:val="24"/>
        </w:rPr>
        <w:t xml:space="preserve"> which gives the maximum rate of local erosion. Both detachment (</w:t>
      </w:r>
      <w:r w:rsidRPr="00F82511">
        <w:rPr>
          <w:rFonts w:eastAsia="Calibri" w:cs="Times New Roman"/>
          <w:i/>
          <w:szCs w:val="24"/>
        </w:rPr>
        <w:t>D</w:t>
      </w:r>
      <w:r w:rsidRPr="00F82511">
        <w:rPr>
          <w:rFonts w:eastAsia="Calibri" w:cs="Times New Roman"/>
          <w:i/>
          <w:szCs w:val="24"/>
          <w:vertAlign w:val="subscript"/>
        </w:rPr>
        <w:t>c</w:t>
      </w:r>
      <w:r w:rsidRPr="00F77E84">
        <w:rPr>
          <w:rFonts w:eastAsia="Calibri" w:cs="Times New Roman"/>
          <w:szCs w:val="24"/>
        </w:rPr>
        <w:t xml:space="preserve">) and transport </w:t>
      </w:r>
      <w:r w:rsidR="00C635CA" w:rsidRPr="00A65098">
        <w:rPr>
          <w:rFonts w:cs="Times New Roman"/>
          <w:position w:val="-14"/>
          <w:szCs w:val="24"/>
        </w:rPr>
        <w:object w:dxaOrig="480" w:dyaOrig="380" w14:anchorId="23E54F3B">
          <v:shape id="_x0000_i1031" type="#_x0000_t75" style="width:23.6pt;height:21.2pt" o:ole="">
            <v:imagedata r:id="rId19" o:title=""/>
          </v:shape>
          <o:OLEObject Type="Embed" ProgID="Equation.DSMT4" ShapeID="_x0000_i1031" DrawAspect="Content" ObjectID="_1715519705" r:id="rId20"/>
        </w:object>
      </w:r>
      <w:r w:rsidRPr="00F77E84">
        <w:rPr>
          <w:rFonts w:eastAsia="Calibri" w:cs="Times New Roman"/>
          <w:szCs w:val="24"/>
        </w:rPr>
        <w:t xml:space="preserve"> capacity can be expressed as a power function of shear stress (Nearing et al., 1999</w:t>
      </w:r>
      <w:r w:rsidR="00FD0EAB">
        <w:rPr>
          <w:rFonts w:eastAsia="Calibri" w:cs="Times New Roman"/>
          <w:szCs w:val="24"/>
        </w:rPr>
        <w:t xml:space="preserve">; </w:t>
      </w:r>
      <w:proofErr w:type="gramStart"/>
      <w:r w:rsidR="00FD0EAB">
        <w:rPr>
          <w:rFonts w:eastAsia="Calibri" w:cs="Times New Roman"/>
          <w:szCs w:val="24"/>
        </w:rPr>
        <w:t>Meyer-Peter</w:t>
      </w:r>
      <w:proofErr w:type="gramEnd"/>
      <w:r w:rsidR="00FD0EAB">
        <w:rPr>
          <w:rFonts w:eastAsia="Calibri" w:cs="Times New Roman"/>
          <w:szCs w:val="24"/>
        </w:rPr>
        <w:t xml:space="preserve"> and Müller, </w:t>
      </w:r>
      <w:r w:rsidR="00FD0EAB" w:rsidRPr="00FD0EAB">
        <w:rPr>
          <w:rFonts w:eastAsia="Calibri" w:cs="Times New Roman"/>
          <w:szCs w:val="24"/>
        </w:rPr>
        <w:t>1948</w:t>
      </w:r>
      <w:r w:rsidRPr="00F77E84">
        <w:rPr>
          <w:rFonts w:eastAsia="Calibri" w:cs="Times New Roman"/>
          <w:szCs w:val="24"/>
        </w:rPr>
        <w:t xml:space="preserve">). The </w:t>
      </w:r>
      <w:r w:rsidRPr="00F82511">
        <w:rPr>
          <w:rFonts w:eastAsia="Calibri" w:cs="Times New Roman"/>
          <w:i/>
          <w:szCs w:val="24"/>
        </w:rPr>
        <w:t>D</w:t>
      </w:r>
      <w:r w:rsidRPr="00F82511">
        <w:rPr>
          <w:rFonts w:eastAsia="Calibri" w:cs="Times New Roman"/>
          <w:i/>
          <w:szCs w:val="24"/>
          <w:vertAlign w:val="subscript"/>
        </w:rPr>
        <w:t>c</w:t>
      </w:r>
      <w:r w:rsidRPr="00F77E84">
        <w:rPr>
          <w:rFonts w:eastAsia="Calibri" w:cs="Times New Roman"/>
          <w:szCs w:val="24"/>
        </w:rPr>
        <w:t xml:space="preserve"> and</w:t>
      </w:r>
      <w:r w:rsidRPr="00F77E84">
        <w:rPr>
          <w:rFonts w:cs="Times New Roman"/>
          <w:position w:val="-14"/>
          <w:szCs w:val="24"/>
        </w:rPr>
        <w:object w:dxaOrig="300" w:dyaOrig="380" w14:anchorId="2F1D5A9C">
          <v:shape id="_x0000_i1032" type="#_x0000_t75" style="width:17.55pt;height:18.75pt" o:ole="">
            <v:imagedata r:id="rId21" o:title=""/>
          </v:shape>
          <o:OLEObject Type="Embed" ProgID="Equation.DSMT4" ShapeID="_x0000_i1032" DrawAspect="Content" ObjectID="_1715519706" r:id="rId22"/>
        </w:object>
      </w:r>
      <w:r w:rsidRPr="00F77E84">
        <w:rPr>
          <w:rFonts w:eastAsia="Calibri" w:cs="Times New Roman"/>
          <w:szCs w:val="24"/>
        </w:rPr>
        <w:t xml:space="preserve">are given </w:t>
      </w:r>
      <w:r w:rsidR="00AF76BC">
        <w:rPr>
          <w:rFonts w:eastAsia="Calibri" w:cs="Times New Roman"/>
          <w:szCs w:val="24"/>
        </w:rPr>
        <w:t xml:space="preserve">via </w:t>
      </w:r>
      <w:r w:rsidR="00AC4AC6">
        <w:rPr>
          <w:rFonts w:eastAsia="Calibri" w:cs="Times New Roman"/>
          <w:szCs w:val="24"/>
        </w:rPr>
        <w:t xml:space="preserve">equations 4 and </w:t>
      </w:r>
      <w:r w:rsidRPr="00F77E84">
        <w:rPr>
          <w:rFonts w:eastAsia="Calibri" w:cs="Times New Roman"/>
          <w:szCs w:val="24"/>
        </w:rPr>
        <w:t>5</w:t>
      </w:r>
      <w:r w:rsidR="00AF76BC">
        <w:rPr>
          <w:rFonts w:eastAsia="Calibri" w:cs="Times New Roman"/>
          <w:szCs w:val="24"/>
        </w:rPr>
        <w:t>,</w:t>
      </w:r>
      <w:r w:rsidRPr="00F77E84">
        <w:rPr>
          <w:rFonts w:eastAsia="Calibri" w:cs="Times New Roman"/>
          <w:szCs w:val="24"/>
        </w:rPr>
        <w:t xml:space="preserve"> respectively. </w:t>
      </w:r>
    </w:p>
    <w:p w14:paraId="30CE0C51" w14:textId="7E81DB5E" w:rsidR="00EE1FA1" w:rsidRPr="00F77E84" w:rsidRDefault="00EE1FA1" w:rsidP="00EC0FA7">
      <w:pPr>
        <w:spacing w:line="480" w:lineRule="auto"/>
        <w:ind w:left="1440" w:firstLine="720"/>
        <w:rPr>
          <w:rFonts w:eastAsia="Calibri" w:cs="Times New Roman"/>
          <w:szCs w:val="24"/>
          <w:lang w:val="en-US"/>
        </w:rPr>
      </w:pPr>
      <w:r w:rsidRPr="00F77E84">
        <w:rPr>
          <w:rFonts w:cs="Times New Roman"/>
          <w:position w:val="-16"/>
          <w:szCs w:val="24"/>
        </w:rPr>
        <w:object w:dxaOrig="1820" w:dyaOrig="480" w14:anchorId="1429D3CA">
          <v:shape id="_x0000_i1033" type="#_x0000_t75" style="width:90.75pt;height:24.8pt" o:ole="">
            <v:imagedata r:id="rId23" o:title=""/>
          </v:shape>
          <o:OLEObject Type="Embed" ProgID="Equation.DSMT4" ShapeID="_x0000_i1033" DrawAspect="Content" ObjectID="_1715519707" r:id="rId24"/>
        </w:object>
      </w:r>
      <w:r w:rsidRPr="00F77E84">
        <w:rPr>
          <w:rFonts w:cs="Times New Roman"/>
          <w:szCs w:val="24"/>
        </w:rPr>
        <w:tab/>
      </w:r>
      <w:r w:rsidRPr="00F77E84">
        <w:rPr>
          <w:rFonts w:cs="Times New Roman"/>
          <w:szCs w:val="24"/>
        </w:rPr>
        <w:tab/>
      </w:r>
      <w:r w:rsidRPr="00F77E84">
        <w:rPr>
          <w:rFonts w:cs="Times New Roman"/>
          <w:szCs w:val="24"/>
        </w:rPr>
        <w:tab/>
      </w:r>
      <w:r w:rsidRPr="00F77E84">
        <w:rPr>
          <w:rFonts w:cs="Times New Roman"/>
          <w:szCs w:val="24"/>
        </w:rPr>
        <w:tab/>
      </w:r>
      <w:r w:rsidRPr="00F77E84">
        <w:rPr>
          <w:rFonts w:cs="Times New Roman"/>
          <w:szCs w:val="24"/>
        </w:rPr>
        <w:tab/>
        <w:t xml:space="preserve">           </w:t>
      </w:r>
      <w:r w:rsidR="00AF76BC">
        <w:rPr>
          <w:rFonts w:cs="Times New Roman"/>
          <w:szCs w:val="24"/>
        </w:rPr>
        <w:t xml:space="preserve">     </w:t>
      </w:r>
      <w:r w:rsidRPr="00F77E84">
        <w:rPr>
          <w:rFonts w:eastAsia="Calibri" w:cs="Times New Roman"/>
          <w:szCs w:val="24"/>
          <w:lang w:val="en-US"/>
        </w:rPr>
        <w:t>(</w:t>
      </w:r>
      <w:r w:rsidR="00AC4AC6">
        <w:rPr>
          <w:rFonts w:eastAsia="Calibri" w:cs="Times New Roman"/>
          <w:szCs w:val="24"/>
          <w:lang w:val="en-US"/>
        </w:rPr>
        <w:t xml:space="preserve">Eq. </w:t>
      </w:r>
      <w:r w:rsidRPr="00F77E84">
        <w:rPr>
          <w:rFonts w:eastAsia="Calibri" w:cs="Times New Roman"/>
          <w:szCs w:val="24"/>
          <w:lang w:val="en-US"/>
        </w:rPr>
        <w:t>4)</w:t>
      </w:r>
    </w:p>
    <w:p w14:paraId="6BBB4748" w14:textId="10A581C6" w:rsidR="00EE1FA1" w:rsidRPr="00F77E84" w:rsidRDefault="00EE1FA1" w:rsidP="00EC0FA7">
      <w:pPr>
        <w:spacing w:line="480" w:lineRule="auto"/>
        <w:ind w:left="1440" w:firstLine="720"/>
        <w:rPr>
          <w:rFonts w:eastAsia="Calibri" w:cs="Times New Roman"/>
          <w:szCs w:val="24"/>
          <w:lang w:val="en-US"/>
        </w:rPr>
      </w:pPr>
      <w:r w:rsidRPr="00F77E84">
        <w:rPr>
          <w:rFonts w:cs="Times New Roman"/>
          <w:position w:val="-16"/>
          <w:szCs w:val="24"/>
        </w:rPr>
        <w:object w:dxaOrig="1820" w:dyaOrig="480" w14:anchorId="23AE99F1">
          <v:shape id="_x0000_i1034" type="#_x0000_t75" style="width:90.75pt;height:24.8pt" o:ole="">
            <v:imagedata r:id="rId25" o:title=""/>
          </v:shape>
          <o:OLEObject Type="Embed" ProgID="Equation.DSMT4" ShapeID="_x0000_i1034" DrawAspect="Content" ObjectID="_1715519708" r:id="rId26"/>
        </w:object>
      </w:r>
      <w:r w:rsidRPr="00F77E84">
        <w:rPr>
          <w:rFonts w:cs="Times New Roman"/>
          <w:szCs w:val="24"/>
        </w:rPr>
        <w:tab/>
      </w:r>
      <w:r w:rsidRPr="00F77E84">
        <w:rPr>
          <w:rFonts w:cs="Times New Roman"/>
          <w:szCs w:val="24"/>
        </w:rPr>
        <w:tab/>
      </w:r>
      <w:r w:rsidRPr="00F77E84">
        <w:rPr>
          <w:rFonts w:cs="Times New Roman"/>
          <w:szCs w:val="24"/>
        </w:rPr>
        <w:tab/>
      </w:r>
      <w:r w:rsidRPr="00F77E84">
        <w:rPr>
          <w:rFonts w:cs="Times New Roman"/>
          <w:szCs w:val="24"/>
        </w:rPr>
        <w:tab/>
      </w:r>
      <w:r w:rsidRPr="00F77E84">
        <w:rPr>
          <w:rFonts w:cs="Times New Roman"/>
          <w:szCs w:val="24"/>
        </w:rPr>
        <w:tab/>
        <w:t xml:space="preserve">           </w:t>
      </w:r>
      <w:r w:rsidR="00AF76BC">
        <w:rPr>
          <w:rFonts w:cs="Times New Roman"/>
          <w:szCs w:val="24"/>
        </w:rPr>
        <w:t xml:space="preserve">     </w:t>
      </w:r>
      <w:r w:rsidRPr="00F77E84">
        <w:rPr>
          <w:rFonts w:eastAsia="Calibri" w:cs="Times New Roman"/>
          <w:szCs w:val="24"/>
          <w:lang w:val="en-US"/>
        </w:rPr>
        <w:t>(</w:t>
      </w:r>
      <w:r w:rsidR="00AC4AC6">
        <w:rPr>
          <w:rFonts w:eastAsia="Calibri" w:cs="Times New Roman"/>
          <w:szCs w:val="24"/>
          <w:lang w:val="en-US"/>
        </w:rPr>
        <w:t xml:space="preserve">Eq. </w:t>
      </w:r>
      <w:r w:rsidRPr="00F77E84">
        <w:rPr>
          <w:rFonts w:eastAsia="Calibri" w:cs="Times New Roman"/>
          <w:szCs w:val="24"/>
          <w:lang w:val="en-US"/>
        </w:rPr>
        <w:t>5)</w:t>
      </w:r>
    </w:p>
    <w:p w14:paraId="0AAA766B" w14:textId="366164EF" w:rsidR="00EE1FA1" w:rsidRPr="00F77E84" w:rsidRDefault="00EE1FA1" w:rsidP="00EC0FA7">
      <w:pPr>
        <w:spacing w:line="480" w:lineRule="auto"/>
        <w:rPr>
          <w:rFonts w:cs="Times New Roman"/>
          <w:szCs w:val="24"/>
        </w:rPr>
      </w:pPr>
      <w:r w:rsidRPr="00F77E84">
        <w:rPr>
          <w:rFonts w:eastAsia="Calibri" w:cs="Times New Roman"/>
          <w:szCs w:val="24"/>
        </w:rPr>
        <w:t xml:space="preserve">where </w:t>
      </w:r>
      <w:proofErr w:type="spellStart"/>
      <w:r w:rsidRPr="00F82511">
        <w:rPr>
          <w:rFonts w:eastAsia="Calibri" w:cs="Times New Roman"/>
          <w:i/>
          <w:szCs w:val="24"/>
        </w:rPr>
        <w:t>k</w:t>
      </w:r>
      <w:r w:rsidRPr="00F82511">
        <w:rPr>
          <w:rFonts w:eastAsia="Calibri" w:cs="Times New Roman"/>
          <w:i/>
          <w:szCs w:val="24"/>
          <w:vertAlign w:val="subscript"/>
        </w:rPr>
        <w:t>d</w:t>
      </w:r>
      <w:proofErr w:type="spellEnd"/>
      <w:r w:rsidRPr="00F77E84">
        <w:rPr>
          <w:rFonts w:eastAsia="Calibri" w:cs="Times New Roman"/>
          <w:szCs w:val="24"/>
        </w:rPr>
        <w:t xml:space="preserve"> and </w:t>
      </w:r>
      <w:r w:rsidRPr="00F82511">
        <w:rPr>
          <w:rFonts w:eastAsia="Calibri" w:cs="Times New Roman"/>
          <w:i/>
          <w:szCs w:val="24"/>
        </w:rPr>
        <w:t>d</w:t>
      </w:r>
      <w:r w:rsidR="009D702F" w:rsidRPr="00F82511">
        <w:rPr>
          <w:rFonts w:eastAsia="Calibri" w:cs="Times New Roman"/>
          <w:i/>
          <w:szCs w:val="24"/>
        </w:rPr>
        <w:t>c</w:t>
      </w:r>
      <w:r w:rsidRPr="00F77E84">
        <w:rPr>
          <w:rFonts w:eastAsia="Calibri" w:cs="Times New Roman"/>
          <w:szCs w:val="24"/>
        </w:rPr>
        <w:t xml:space="preserve"> are </w:t>
      </w:r>
      <w:r w:rsidR="00AF76BC">
        <w:rPr>
          <w:rFonts w:eastAsia="Calibri" w:cs="Times New Roman"/>
          <w:szCs w:val="24"/>
        </w:rPr>
        <w:t xml:space="preserve">the </w:t>
      </w:r>
      <w:r w:rsidRPr="00F77E84">
        <w:rPr>
          <w:rFonts w:eastAsia="Calibri" w:cs="Times New Roman"/>
          <w:szCs w:val="24"/>
        </w:rPr>
        <w:t>detachment-limited erodibility coefficient and exponent</w:t>
      </w:r>
      <w:r w:rsidR="00AF76BC">
        <w:rPr>
          <w:rFonts w:eastAsia="Calibri" w:cs="Times New Roman"/>
          <w:szCs w:val="24"/>
        </w:rPr>
        <w:t>,</w:t>
      </w:r>
      <w:r w:rsidRPr="00F77E84">
        <w:rPr>
          <w:rFonts w:eastAsia="Calibri" w:cs="Times New Roman"/>
          <w:szCs w:val="24"/>
        </w:rPr>
        <w:t xml:space="preserve"> respectively (Nearing et al., 1999)</w:t>
      </w:r>
      <w:r w:rsidR="00AF76BC">
        <w:rPr>
          <w:rFonts w:eastAsia="Calibri" w:cs="Times New Roman"/>
          <w:szCs w:val="24"/>
        </w:rPr>
        <w:t>;</w:t>
      </w:r>
      <w:r w:rsidRPr="00F77E84">
        <w:rPr>
          <w:rFonts w:eastAsia="Calibri" w:cs="Times New Roman"/>
          <w:szCs w:val="24"/>
        </w:rPr>
        <w:t xml:space="preserve"> </w:t>
      </w:r>
      <w:proofErr w:type="spellStart"/>
      <w:r w:rsidRPr="00F82511">
        <w:rPr>
          <w:rFonts w:eastAsia="Calibri" w:cs="Times New Roman"/>
          <w:i/>
          <w:szCs w:val="24"/>
        </w:rPr>
        <w:t>k</w:t>
      </w:r>
      <w:r w:rsidRPr="00F82511">
        <w:rPr>
          <w:rFonts w:eastAsia="Calibri" w:cs="Times New Roman"/>
          <w:i/>
          <w:szCs w:val="24"/>
          <w:vertAlign w:val="subscript"/>
        </w:rPr>
        <w:t>f</w:t>
      </w:r>
      <w:proofErr w:type="spellEnd"/>
      <w:r w:rsidRPr="00F77E84">
        <w:rPr>
          <w:rFonts w:eastAsia="Calibri" w:cs="Times New Roman"/>
          <w:szCs w:val="24"/>
        </w:rPr>
        <w:t xml:space="preserve"> and </w:t>
      </w:r>
      <w:r w:rsidRPr="00F82511">
        <w:rPr>
          <w:rFonts w:eastAsia="Calibri" w:cs="Times New Roman"/>
          <w:i/>
          <w:szCs w:val="24"/>
        </w:rPr>
        <w:t>f</w:t>
      </w:r>
      <w:r w:rsidR="009D702F" w:rsidRPr="00F82511">
        <w:rPr>
          <w:rFonts w:eastAsia="Calibri" w:cs="Times New Roman"/>
          <w:i/>
          <w:szCs w:val="24"/>
        </w:rPr>
        <w:t>c</w:t>
      </w:r>
      <w:r w:rsidRPr="00F77E84">
        <w:rPr>
          <w:rFonts w:eastAsia="Calibri" w:cs="Times New Roman"/>
          <w:szCs w:val="24"/>
        </w:rPr>
        <w:t xml:space="preserve"> </w:t>
      </w:r>
      <w:r w:rsidR="00AF76BC">
        <w:rPr>
          <w:rFonts w:eastAsia="Calibri" w:cs="Times New Roman"/>
          <w:szCs w:val="24"/>
        </w:rPr>
        <w:t>represent the</w:t>
      </w:r>
      <w:r w:rsidRPr="00F77E84">
        <w:rPr>
          <w:rFonts w:eastAsia="Calibri" w:cs="Times New Roman"/>
          <w:szCs w:val="24"/>
        </w:rPr>
        <w:t xml:space="preserve"> transport-limited erodibility coefficient and exponent</w:t>
      </w:r>
      <w:r w:rsidR="00AF76BC">
        <w:rPr>
          <w:rFonts w:eastAsia="Calibri" w:cs="Times New Roman"/>
          <w:szCs w:val="24"/>
        </w:rPr>
        <w:t>,</w:t>
      </w:r>
      <w:r w:rsidRPr="00F77E84">
        <w:rPr>
          <w:rFonts w:eastAsia="Calibri" w:cs="Times New Roman"/>
          <w:szCs w:val="24"/>
        </w:rPr>
        <w:t xml:space="preserve"> respectively (Meyer-Peter and Müller, 1948)</w:t>
      </w:r>
      <w:r w:rsidR="00AF76BC">
        <w:rPr>
          <w:rFonts w:eastAsia="Calibri" w:cs="Times New Roman"/>
          <w:szCs w:val="24"/>
        </w:rPr>
        <w:t>;</w:t>
      </w:r>
      <w:r w:rsidRPr="00F77E84">
        <w:rPr>
          <w:rFonts w:eastAsia="Calibri" w:cs="Times New Roman"/>
          <w:szCs w:val="24"/>
        </w:rPr>
        <w:t xml:space="preserve"> </w:t>
      </w:r>
      <w:r w:rsidR="009D702F" w:rsidRPr="00F77E84">
        <w:rPr>
          <w:rFonts w:cs="Times New Roman"/>
          <w:position w:val="-14"/>
          <w:szCs w:val="24"/>
        </w:rPr>
        <w:object w:dxaOrig="340" w:dyaOrig="360" w14:anchorId="7C5476CF">
          <v:shape id="_x0000_i1035" type="#_x0000_t75" style="width:18.75pt;height:18.75pt" o:ole="">
            <v:imagedata r:id="rId27" o:title=""/>
          </v:shape>
          <o:OLEObject Type="Embed" ProgID="Equation.DSMT4" ShapeID="_x0000_i1035" DrawAspect="Content" ObjectID="_1715519709" r:id="rId28"/>
        </w:object>
      </w:r>
      <w:r w:rsidRPr="00F77E84">
        <w:rPr>
          <w:rFonts w:eastAsia="Calibri" w:cs="Times New Roman"/>
          <w:szCs w:val="24"/>
        </w:rPr>
        <w:t xml:space="preserve">(Pa) represents the effective shear </w:t>
      </w:r>
      <w:r w:rsidRPr="00F77E84">
        <w:rPr>
          <w:rFonts w:eastAsia="Calibri" w:cs="Times New Roman"/>
          <w:szCs w:val="24"/>
        </w:rPr>
        <w:lastRenderedPageBreak/>
        <w:t>stress</w:t>
      </w:r>
      <w:r w:rsidR="00AF76BC">
        <w:rPr>
          <w:rFonts w:eastAsia="Calibri" w:cs="Times New Roman"/>
          <w:szCs w:val="24"/>
        </w:rPr>
        <w:t>;</w:t>
      </w:r>
      <w:r w:rsidRPr="00F77E84">
        <w:rPr>
          <w:rFonts w:eastAsia="Calibri" w:cs="Times New Roman"/>
          <w:szCs w:val="24"/>
        </w:rPr>
        <w:t xml:space="preserve"> </w:t>
      </w:r>
      <w:r w:rsidR="00C15EF1" w:rsidRPr="00F77E84">
        <w:rPr>
          <w:rFonts w:cs="Times New Roman"/>
          <w:position w:val="-10"/>
          <w:szCs w:val="24"/>
        </w:rPr>
        <w:object w:dxaOrig="300" w:dyaOrig="320" w14:anchorId="4F5ECF3F">
          <v:shape id="_x0000_i1036" type="#_x0000_t75" style="width:19.95pt;height:17.55pt" o:ole="">
            <v:imagedata r:id="rId29" o:title=""/>
          </v:shape>
          <o:OLEObject Type="Embed" ProgID="Equation.DSMT4" ShapeID="_x0000_i1036" DrawAspect="Content" ObjectID="_1715519710" r:id="rId30"/>
        </w:object>
      </w:r>
      <w:r w:rsidRPr="00F77E84">
        <w:rPr>
          <w:rFonts w:cs="Times New Roman"/>
          <w:szCs w:val="24"/>
        </w:rPr>
        <w:t xml:space="preserve">is </w:t>
      </w:r>
      <w:r w:rsidR="00AF76BC">
        <w:rPr>
          <w:rFonts w:cs="Times New Roman"/>
          <w:szCs w:val="24"/>
        </w:rPr>
        <w:t xml:space="preserve">the </w:t>
      </w:r>
      <w:r w:rsidRPr="00F77E84">
        <w:rPr>
          <w:rFonts w:eastAsia="Calibri" w:cs="Times New Roman"/>
          <w:szCs w:val="24"/>
        </w:rPr>
        <w:t>critical shear stress for sediment transport</w:t>
      </w:r>
      <w:r w:rsidR="00AF76BC">
        <w:rPr>
          <w:rFonts w:eastAsia="Calibri" w:cs="Times New Roman"/>
          <w:szCs w:val="24"/>
        </w:rPr>
        <w:t>; and, finally,</w:t>
      </w:r>
      <w:r w:rsidRPr="00F77E84">
        <w:rPr>
          <w:rFonts w:eastAsia="Calibri" w:cs="Times New Roman"/>
          <w:szCs w:val="24"/>
        </w:rPr>
        <w:t xml:space="preserve"> </w:t>
      </w:r>
      <w:r w:rsidR="00C15EF1" w:rsidRPr="00F77E84">
        <w:rPr>
          <w:rFonts w:cs="Times New Roman"/>
          <w:position w:val="-14"/>
          <w:szCs w:val="24"/>
        </w:rPr>
        <w:object w:dxaOrig="340" w:dyaOrig="360" w14:anchorId="03417B08">
          <v:shape id="_x0000_i1037" type="#_x0000_t75" style="width:21.2pt;height:19.95pt" o:ole="">
            <v:imagedata r:id="rId27" o:title=""/>
          </v:shape>
          <o:OLEObject Type="Embed" ProgID="Equation.DSMT4" ShapeID="_x0000_i1037" DrawAspect="Content" ObjectID="_1715519711" r:id="rId31"/>
        </w:object>
      </w:r>
      <w:r w:rsidRPr="00F77E84">
        <w:rPr>
          <w:rFonts w:cs="Times New Roman"/>
          <w:szCs w:val="24"/>
        </w:rPr>
        <w:t xml:space="preserve"> is represented by following </w:t>
      </w:r>
      <w:r w:rsidR="00AC4AC6">
        <w:rPr>
          <w:rFonts w:cs="Times New Roman"/>
          <w:szCs w:val="24"/>
        </w:rPr>
        <w:t xml:space="preserve">Equation </w:t>
      </w:r>
      <w:r w:rsidRPr="00F77E84">
        <w:rPr>
          <w:rFonts w:cs="Times New Roman"/>
          <w:szCs w:val="24"/>
        </w:rPr>
        <w:t>6</w:t>
      </w:r>
      <w:r w:rsidR="00AF76BC">
        <w:rPr>
          <w:rFonts w:cs="Times New Roman"/>
          <w:szCs w:val="24"/>
        </w:rPr>
        <w:t>, which is provided by</w:t>
      </w:r>
      <w:r w:rsidRPr="00F77E84">
        <w:rPr>
          <w:rFonts w:cs="Times New Roman"/>
          <w:szCs w:val="24"/>
        </w:rPr>
        <w:t xml:space="preserve"> </w:t>
      </w:r>
      <w:r w:rsidR="00AF76BC">
        <w:rPr>
          <w:rFonts w:cs="Times New Roman"/>
          <w:szCs w:val="24"/>
        </w:rPr>
        <w:t>I</w:t>
      </w:r>
      <w:r w:rsidRPr="00F77E84">
        <w:rPr>
          <w:rFonts w:cs="Times New Roman"/>
          <w:szCs w:val="24"/>
        </w:rPr>
        <w:t xml:space="preserve">stanbulluoglu et al. </w:t>
      </w:r>
      <w:r w:rsidR="00AF76BC">
        <w:rPr>
          <w:rFonts w:cs="Times New Roman"/>
          <w:szCs w:val="24"/>
        </w:rPr>
        <w:t>(</w:t>
      </w:r>
      <w:r w:rsidRPr="00F77E84">
        <w:rPr>
          <w:rFonts w:cs="Times New Roman"/>
          <w:szCs w:val="24"/>
        </w:rPr>
        <w:t>2002):</w:t>
      </w:r>
    </w:p>
    <w:p w14:paraId="488D91A8" w14:textId="45628C99" w:rsidR="00EE1FA1" w:rsidRPr="00F77E84" w:rsidRDefault="00EE1FA1" w:rsidP="00EC0FA7">
      <w:pPr>
        <w:spacing w:line="480" w:lineRule="auto"/>
        <w:rPr>
          <w:rFonts w:eastAsia="Calibri" w:cs="Times New Roman"/>
          <w:szCs w:val="24"/>
          <w:lang w:val="en-US"/>
        </w:rPr>
      </w:pPr>
      <w:r w:rsidRPr="00F77E84">
        <w:rPr>
          <w:rFonts w:eastAsia="Calibri" w:cs="Times New Roman"/>
          <w:szCs w:val="24"/>
          <w:lang w:val="en-US"/>
        </w:rPr>
        <w:t xml:space="preserve">                                     </w:t>
      </w:r>
      <w:r w:rsidRPr="00F77E84">
        <w:rPr>
          <w:rFonts w:eastAsia="Calibri" w:cs="Times New Roman"/>
          <w:position w:val="-24"/>
          <w:szCs w:val="24"/>
          <w:lang w:val="en-US"/>
        </w:rPr>
        <w:object w:dxaOrig="2640" w:dyaOrig="639" w14:anchorId="02199EE7">
          <v:shape id="_x0000_i1038" type="#_x0000_t75" style="width:136.75pt;height:32.65pt" o:ole="">
            <v:imagedata r:id="rId32" o:title=""/>
          </v:shape>
          <o:OLEObject Type="Embed" ProgID="Equation.DSMT4" ShapeID="_x0000_i1038" DrawAspect="Content" ObjectID="_1715519712" r:id="rId33"/>
        </w:object>
      </w:r>
      <w:r w:rsidRPr="00F77E84">
        <w:rPr>
          <w:rFonts w:eastAsia="Calibri" w:cs="Times New Roman"/>
          <w:szCs w:val="24"/>
          <w:lang w:val="en-US"/>
        </w:rPr>
        <w:t xml:space="preserve">             </w:t>
      </w:r>
      <w:r w:rsidRPr="00F77E84">
        <w:rPr>
          <w:rFonts w:eastAsia="Calibri" w:cs="Times New Roman"/>
          <w:szCs w:val="24"/>
          <w:lang w:val="en-US"/>
        </w:rPr>
        <w:tab/>
      </w:r>
      <w:r w:rsidRPr="00F77E84">
        <w:rPr>
          <w:rFonts w:eastAsia="Calibri" w:cs="Times New Roman"/>
          <w:szCs w:val="24"/>
          <w:lang w:val="en-US"/>
        </w:rPr>
        <w:tab/>
        <w:t xml:space="preserve">                   </w:t>
      </w:r>
      <w:r w:rsidR="00AF76BC">
        <w:rPr>
          <w:rFonts w:eastAsia="Calibri" w:cs="Times New Roman"/>
          <w:szCs w:val="24"/>
          <w:lang w:val="en-US"/>
        </w:rPr>
        <w:t xml:space="preserve">        </w:t>
      </w:r>
      <w:r w:rsidRPr="00F77E84">
        <w:rPr>
          <w:rFonts w:eastAsia="Calibri" w:cs="Times New Roman"/>
          <w:szCs w:val="24"/>
          <w:lang w:val="en-US"/>
        </w:rPr>
        <w:t xml:space="preserve"> (</w:t>
      </w:r>
      <w:r w:rsidR="00AC4AC6">
        <w:rPr>
          <w:rFonts w:eastAsia="Calibri" w:cs="Times New Roman"/>
          <w:szCs w:val="24"/>
          <w:lang w:val="en-US"/>
        </w:rPr>
        <w:t xml:space="preserve">Eq. </w:t>
      </w:r>
      <w:r w:rsidRPr="00F77E84">
        <w:rPr>
          <w:rFonts w:eastAsia="Calibri" w:cs="Times New Roman"/>
          <w:szCs w:val="24"/>
          <w:lang w:val="en-US"/>
        </w:rPr>
        <w:t>6)</w:t>
      </w:r>
    </w:p>
    <w:p w14:paraId="7A19A901" w14:textId="536F8458" w:rsidR="00EE1FA1" w:rsidRPr="00F77E84" w:rsidRDefault="00EE1FA1" w:rsidP="00EC0FA7">
      <w:pPr>
        <w:spacing w:line="480" w:lineRule="auto"/>
        <w:rPr>
          <w:rFonts w:cs="Times New Roman"/>
          <w:szCs w:val="24"/>
        </w:rPr>
      </w:pPr>
      <w:r w:rsidRPr="00F77E84">
        <w:rPr>
          <w:rFonts w:eastAsia="Calibri" w:cs="Times New Roman"/>
          <w:szCs w:val="24"/>
          <w:lang w:val="en-US"/>
        </w:rPr>
        <w:t xml:space="preserve">where </w:t>
      </w:r>
      <w:r w:rsidRPr="00F77E84">
        <w:rPr>
          <w:rFonts w:cs="Times New Roman"/>
          <w:position w:val="-10"/>
          <w:szCs w:val="24"/>
        </w:rPr>
        <w:object w:dxaOrig="300" w:dyaOrig="320" w14:anchorId="2BF1B1DA">
          <v:shape id="_x0000_i1039" type="#_x0000_t75" style="width:17.55pt;height:15.75pt" o:ole="">
            <v:imagedata r:id="rId34" o:title=""/>
          </v:shape>
          <o:OLEObject Type="Embed" ProgID="Equation.DSMT4" ShapeID="_x0000_i1039" DrawAspect="Content" ObjectID="_1715519713" r:id="rId35"/>
        </w:object>
      </w:r>
      <w:r w:rsidRPr="00F77E84">
        <w:rPr>
          <w:rFonts w:cs="Times New Roman"/>
          <w:szCs w:val="24"/>
        </w:rPr>
        <w:t>is the density of water</w:t>
      </w:r>
      <w:r w:rsidR="00AF76BC">
        <w:rPr>
          <w:rFonts w:cs="Times New Roman"/>
          <w:szCs w:val="24"/>
        </w:rPr>
        <w:t xml:space="preserve">; </w:t>
      </w:r>
      <w:r w:rsidRPr="00F77E84">
        <w:rPr>
          <w:rFonts w:cs="Times New Roman"/>
          <w:position w:val="-10"/>
          <w:szCs w:val="24"/>
        </w:rPr>
        <w:object w:dxaOrig="220" w:dyaOrig="240" w14:anchorId="7240CFEE">
          <v:shape id="_x0000_i1040" type="#_x0000_t75" style="width:8.45pt;height:12.7pt" o:ole="">
            <v:imagedata r:id="rId36" o:title=""/>
          </v:shape>
          <o:OLEObject Type="Embed" ProgID="Equation.DSMT4" ShapeID="_x0000_i1040" DrawAspect="Content" ObjectID="_1715519714" r:id="rId37"/>
        </w:object>
      </w:r>
      <w:r w:rsidR="00AF76BC">
        <w:rPr>
          <w:rFonts w:cs="Times New Roman"/>
          <w:szCs w:val="24"/>
        </w:rPr>
        <w:t xml:space="preserve"> </w:t>
      </w:r>
      <w:r w:rsidRPr="00F77E84">
        <w:rPr>
          <w:rFonts w:cs="Times New Roman"/>
          <w:szCs w:val="24"/>
        </w:rPr>
        <w:t>is acceleration due to gravity</w:t>
      </w:r>
      <w:r w:rsidR="00AF76BC">
        <w:rPr>
          <w:rFonts w:cs="Times New Roman"/>
          <w:szCs w:val="24"/>
        </w:rPr>
        <w:t>;</w:t>
      </w:r>
      <w:r w:rsidRPr="00F77E84">
        <w:rPr>
          <w:rFonts w:cs="Times New Roman"/>
          <w:szCs w:val="24"/>
        </w:rPr>
        <w:t xml:space="preserve"> </w:t>
      </w:r>
      <w:r w:rsidRPr="00F77E84">
        <w:rPr>
          <w:rFonts w:cs="Times New Roman"/>
          <w:position w:val="-6"/>
          <w:szCs w:val="24"/>
        </w:rPr>
        <w:object w:dxaOrig="240" w:dyaOrig="260" w14:anchorId="3B75CA8F">
          <v:shape id="_x0000_i1041" type="#_x0000_t75" style="width:12.7pt;height:12.7pt" o:ole="">
            <v:imagedata r:id="rId38" o:title=""/>
          </v:shape>
          <o:OLEObject Type="Embed" ProgID="Equation.DSMT4" ShapeID="_x0000_i1041" DrawAspect="Content" ObjectID="_1715519715" r:id="rId39"/>
        </w:object>
      </w:r>
      <w:r w:rsidRPr="00F77E84">
        <w:rPr>
          <w:rFonts w:eastAsia="Calibri" w:cs="Times New Roman"/>
          <w:szCs w:val="24"/>
          <w:lang w:val="en-US"/>
        </w:rPr>
        <w:t>is a shape constant and taken as 0.36 for parabolic cross-section</w:t>
      </w:r>
      <w:r w:rsidR="00AF76BC">
        <w:rPr>
          <w:rFonts w:eastAsia="Calibri" w:cs="Times New Roman"/>
          <w:szCs w:val="24"/>
          <w:lang w:val="en-US"/>
        </w:rPr>
        <w:t>;</w:t>
      </w:r>
      <w:r w:rsidRPr="00F77E84">
        <w:rPr>
          <w:rFonts w:eastAsia="Calibri" w:cs="Times New Roman"/>
          <w:szCs w:val="24"/>
          <w:lang w:val="en-US"/>
        </w:rPr>
        <w:t xml:space="preserve"> </w:t>
      </w:r>
      <w:r w:rsidRPr="00FD72D9">
        <w:rPr>
          <w:rFonts w:eastAsia="Calibri" w:cs="Times New Roman"/>
          <w:i/>
          <w:iCs/>
          <w:szCs w:val="24"/>
        </w:rPr>
        <w:t>Q</w:t>
      </w:r>
      <w:r w:rsidRPr="00F77E84">
        <w:rPr>
          <w:rFonts w:eastAsia="Calibri" w:cs="Times New Roman"/>
          <w:szCs w:val="24"/>
        </w:rPr>
        <w:t xml:space="preserve"> is runoff discharge</w:t>
      </w:r>
      <w:r w:rsidR="00AF76BC">
        <w:rPr>
          <w:rFonts w:eastAsia="Calibri" w:cs="Times New Roman"/>
          <w:szCs w:val="24"/>
        </w:rPr>
        <w:t>;</w:t>
      </w:r>
      <w:r w:rsidRPr="00F77E84">
        <w:rPr>
          <w:rFonts w:cs="Times New Roman"/>
          <w:szCs w:val="24"/>
        </w:rPr>
        <w:t xml:space="preserve"> </w:t>
      </w:r>
      <w:r w:rsidR="00AF76BC">
        <w:rPr>
          <w:rFonts w:cs="Times New Roman"/>
          <w:szCs w:val="24"/>
        </w:rPr>
        <w:t xml:space="preserve">and </w:t>
      </w:r>
      <w:r w:rsidRPr="00F77E84">
        <w:rPr>
          <w:rFonts w:cs="Times New Roman"/>
          <w:position w:val="-6"/>
          <w:szCs w:val="24"/>
        </w:rPr>
        <w:object w:dxaOrig="200" w:dyaOrig="260" w14:anchorId="30E89569">
          <v:shape id="_x0000_i1042" type="#_x0000_t75" style="width:8.45pt;height:12.7pt" o:ole="">
            <v:imagedata r:id="rId40" o:title=""/>
          </v:shape>
          <o:OLEObject Type="Embed" ProgID="Equation.DSMT4" ShapeID="_x0000_i1042" DrawAspect="Content" ObjectID="_1715519716" r:id="rId41"/>
        </w:object>
      </w:r>
      <w:r w:rsidRPr="00F77E84">
        <w:rPr>
          <w:rFonts w:cs="Times New Roman"/>
          <w:szCs w:val="24"/>
        </w:rPr>
        <w:t xml:space="preserve"> is local slope,</w:t>
      </w:r>
      <w:r w:rsidR="00AF76BC">
        <w:rPr>
          <w:rFonts w:cs="Times New Roman"/>
          <w:szCs w:val="24"/>
        </w:rPr>
        <w:t xml:space="preserve"> where</w:t>
      </w:r>
      <w:r w:rsidRPr="00F77E84">
        <w:rPr>
          <w:rFonts w:cs="Times New Roman"/>
          <w:szCs w:val="24"/>
        </w:rPr>
        <w:t xml:space="preserve"> </w:t>
      </w:r>
      <w:r w:rsidRPr="00F77E84">
        <w:rPr>
          <w:rFonts w:cs="Times New Roman"/>
          <w:position w:val="-10"/>
          <w:szCs w:val="24"/>
        </w:rPr>
        <w:object w:dxaOrig="4300" w:dyaOrig="300" w14:anchorId="65B89F3B">
          <v:shape id="_x0000_i1043" type="#_x0000_t75" style="width:3in;height:17.55pt" o:ole="">
            <v:imagedata r:id="rId42" o:title=""/>
          </v:shape>
          <o:OLEObject Type="Embed" ProgID="Equation.DSMT4" ShapeID="_x0000_i1043" DrawAspect="Content" ObjectID="_1715519717" r:id="rId43"/>
        </w:object>
      </w:r>
      <w:r w:rsidRPr="00F77E84">
        <w:rPr>
          <w:rFonts w:cs="Times New Roman"/>
          <w:szCs w:val="24"/>
        </w:rPr>
        <w:t xml:space="preserve">. </w:t>
      </w:r>
      <w:r w:rsidR="009D702F" w:rsidRPr="00F77E84">
        <w:rPr>
          <w:rFonts w:cs="Times New Roman"/>
          <w:position w:val="-14"/>
          <w:szCs w:val="24"/>
        </w:rPr>
        <w:object w:dxaOrig="340" w:dyaOrig="360" w14:anchorId="76C17C36">
          <v:shape id="_x0000_i1044" type="#_x0000_t75" style="width:19.95pt;height:18.75pt" o:ole="">
            <v:imagedata r:id="rId27" o:title=""/>
          </v:shape>
          <o:OLEObject Type="Embed" ProgID="Equation.DSMT4" ShapeID="_x0000_i1044" DrawAspect="Content" ObjectID="_1715519718" r:id="rId44"/>
        </w:object>
      </w:r>
      <w:r w:rsidRPr="00F77E84">
        <w:rPr>
          <w:rFonts w:eastAsia="Calibri" w:cs="Times New Roman"/>
          <w:szCs w:val="24"/>
        </w:rPr>
        <w:t>can also be approximated with the boundary shear stress</w:t>
      </w:r>
      <w:r w:rsidR="00167755">
        <w:rPr>
          <w:rFonts w:eastAsia="Calibri" w:cs="Times New Roman"/>
          <w:szCs w:val="24"/>
        </w:rPr>
        <w:t xml:space="preserve"> </w:t>
      </w:r>
      <w:r w:rsidR="00A713FC" w:rsidRPr="009E7D2C">
        <w:rPr>
          <w:position w:val="-14"/>
        </w:rPr>
        <w:object w:dxaOrig="620" w:dyaOrig="420" w14:anchorId="5B59091A">
          <v:shape id="_x0000_i1045" type="#_x0000_t75" style="width:30.85pt;height:21.2pt" o:ole="">
            <v:imagedata r:id="rId45" o:title=""/>
          </v:shape>
          <o:OLEObject Type="Embed" ProgID="Equation.DSMT4" ShapeID="_x0000_i1045" DrawAspect="Content" ObjectID="_1715519719" r:id="rId46"/>
        </w:object>
      </w:r>
      <w:r w:rsidRPr="00F77E84">
        <w:rPr>
          <w:rFonts w:eastAsia="Calibri" w:cs="Times New Roman"/>
          <w:szCs w:val="24"/>
        </w:rPr>
        <w:t xml:space="preserve"> and scaled using </w:t>
      </w:r>
      <w:r w:rsidR="00AF76BC">
        <w:rPr>
          <w:rFonts w:eastAsia="Calibri" w:cs="Times New Roman"/>
          <w:szCs w:val="24"/>
        </w:rPr>
        <w:t xml:space="preserve">the </w:t>
      </w:r>
      <w:r w:rsidRPr="00F77E84">
        <w:rPr>
          <w:rFonts w:eastAsia="Calibri" w:cs="Times New Roman"/>
          <w:szCs w:val="24"/>
        </w:rPr>
        <w:t>ratio of Manning’s roughness coefficient of vegetation</w:t>
      </w:r>
      <w:r w:rsidR="00AF76BC">
        <w:rPr>
          <w:rFonts w:eastAsia="Calibri" w:cs="Times New Roman"/>
          <w:szCs w:val="24"/>
        </w:rPr>
        <w:t xml:space="preserve"> </w:t>
      </w:r>
      <w:r w:rsidR="006578D2" w:rsidRPr="00F77E84">
        <w:rPr>
          <w:rFonts w:cs="Times New Roman"/>
          <w:position w:val="-14"/>
          <w:szCs w:val="24"/>
        </w:rPr>
        <w:object w:dxaOrig="480" w:dyaOrig="380" w14:anchorId="77C72564">
          <v:shape id="_x0000_i1046" type="#_x0000_t75" style="width:27.25pt;height:18.75pt" o:ole="">
            <v:imagedata r:id="rId47" o:title=""/>
          </v:shape>
          <o:OLEObject Type="Embed" ProgID="Equation.DSMT4" ShapeID="_x0000_i1046" DrawAspect="Content" ObjectID="_1715519720" r:id="rId48"/>
        </w:object>
      </w:r>
      <w:r w:rsidRPr="00F77E84">
        <w:rPr>
          <w:rFonts w:eastAsia="Calibri" w:cs="Times New Roman"/>
          <w:szCs w:val="24"/>
        </w:rPr>
        <w:t xml:space="preserve"> and bare soil </w:t>
      </w:r>
      <w:r w:rsidR="006578D2" w:rsidRPr="00F77E84">
        <w:rPr>
          <w:rFonts w:cs="Times New Roman"/>
          <w:position w:val="-14"/>
          <w:szCs w:val="24"/>
        </w:rPr>
        <w:object w:dxaOrig="480" w:dyaOrig="380" w14:anchorId="2DF25E3F">
          <v:shape id="_x0000_i1047" type="#_x0000_t75" style="width:27.25pt;height:18.75pt" o:ole="">
            <v:imagedata r:id="rId49" o:title=""/>
          </v:shape>
          <o:OLEObject Type="Embed" ProgID="Equation.DSMT4" ShapeID="_x0000_i1047" DrawAspect="Content" ObjectID="_1715519721" r:id="rId50"/>
        </w:object>
      </w:r>
      <w:r w:rsidR="00AF76BC">
        <w:rPr>
          <w:rFonts w:cs="Times New Roman"/>
          <w:szCs w:val="24"/>
        </w:rPr>
        <w:t xml:space="preserve">, as outlined by </w:t>
      </w:r>
      <w:proofErr w:type="spellStart"/>
      <w:r w:rsidR="00FD0EAB" w:rsidRPr="00FD0EAB">
        <w:rPr>
          <w:rFonts w:cs="Times New Roman"/>
          <w:szCs w:val="24"/>
        </w:rPr>
        <w:t>Laursen</w:t>
      </w:r>
      <w:proofErr w:type="spellEnd"/>
      <w:r w:rsidR="00FD0EAB" w:rsidRPr="00FD0EAB">
        <w:rPr>
          <w:rFonts w:cs="Times New Roman"/>
          <w:szCs w:val="24"/>
        </w:rPr>
        <w:t xml:space="preserve"> </w:t>
      </w:r>
      <w:r w:rsidR="00AF76BC">
        <w:rPr>
          <w:rFonts w:cs="Times New Roman"/>
          <w:szCs w:val="24"/>
        </w:rPr>
        <w:t>(</w:t>
      </w:r>
      <w:r w:rsidR="00FD0EAB" w:rsidRPr="00FD0EAB">
        <w:rPr>
          <w:rFonts w:cs="Times New Roman"/>
          <w:szCs w:val="24"/>
        </w:rPr>
        <w:t>1958</w:t>
      </w:r>
      <w:r w:rsidR="00AF76BC">
        <w:rPr>
          <w:rFonts w:cs="Times New Roman"/>
          <w:szCs w:val="24"/>
        </w:rPr>
        <w:t>) and</w:t>
      </w:r>
      <w:r w:rsidR="00FD0EAB" w:rsidRPr="00FD0EAB">
        <w:rPr>
          <w:rFonts w:cs="Times New Roman"/>
          <w:szCs w:val="24"/>
        </w:rPr>
        <w:t xml:space="preserve"> </w:t>
      </w:r>
      <w:proofErr w:type="spellStart"/>
      <w:r w:rsidR="00FD0EAB" w:rsidRPr="00FD0EAB">
        <w:rPr>
          <w:rFonts w:cs="Times New Roman"/>
          <w:szCs w:val="24"/>
        </w:rPr>
        <w:t>Istanbulluoglu</w:t>
      </w:r>
      <w:proofErr w:type="spellEnd"/>
      <w:r w:rsidR="00FD0EAB" w:rsidRPr="00FD0EAB">
        <w:rPr>
          <w:rFonts w:cs="Times New Roman"/>
          <w:szCs w:val="24"/>
        </w:rPr>
        <w:t xml:space="preserve"> and Bras </w:t>
      </w:r>
      <w:r w:rsidR="00AF76BC">
        <w:rPr>
          <w:rFonts w:cs="Times New Roman"/>
          <w:szCs w:val="24"/>
        </w:rPr>
        <w:t>(</w:t>
      </w:r>
      <w:r w:rsidR="00FD0EAB" w:rsidRPr="00FD0EAB">
        <w:rPr>
          <w:rFonts w:cs="Times New Roman"/>
          <w:szCs w:val="24"/>
        </w:rPr>
        <w:t>2005</w:t>
      </w:r>
      <w:r w:rsidR="00FD0EAB">
        <w:rPr>
          <w:rFonts w:cs="Times New Roman"/>
          <w:szCs w:val="24"/>
        </w:rPr>
        <w:t>)</w:t>
      </w:r>
      <w:r w:rsidR="00167755">
        <w:rPr>
          <w:rFonts w:cs="Times New Roman"/>
          <w:szCs w:val="24"/>
        </w:rPr>
        <w:t xml:space="preserve"> in Equation 7</w:t>
      </w:r>
      <w:r w:rsidRPr="00F77E84">
        <w:rPr>
          <w:rFonts w:cs="Times New Roman"/>
          <w:szCs w:val="24"/>
        </w:rPr>
        <w:t>:</w:t>
      </w:r>
    </w:p>
    <w:p w14:paraId="45757670" w14:textId="78144460" w:rsidR="00EE1FA1" w:rsidRPr="00F77E84" w:rsidRDefault="00EE1FA1" w:rsidP="00EC0FA7">
      <w:pPr>
        <w:spacing w:line="480" w:lineRule="auto"/>
        <w:ind w:left="1440" w:firstLine="720"/>
        <w:rPr>
          <w:rFonts w:eastAsia="Calibri" w:cs="Times New Roman"/>
          <w:szCs w:val="24"/>
          <w:lang w:val="en-US"/>
        </w:rPr>
      </w:pPr>
      <w:r w:rsidRPr="00F77E84">
        <w:rPr>
          <w:rFonts w:eastAsia="Calibri" w:cs="Times New Roman"/>
          <w:position w:val="-68"/>
          <w:szCs w:val="24"/>
          <w:lang w:val="en-US"/>
        </w:rPr>
        <w:object w:dxaOrig="2659" w:dyaOrig="1520" w14:anchorId="46166689">
          <v:shape id="_x0000_i1048" type="#_x0000_t75" style="width:102.25pt;height:59.3pt" o:ole="">
            <v:imagedata r:id="rId51" o:title=""/>
          </v:shape>
          <o:OLEObject Type="Embed" ProgID="Equation.DSMT4" ShapeID="_x0000_i1048" DrawAspect="Content" ObjectID="_1715519722" r:id="rId52"/>
        </w:object>
      </w:r>
      <w:r w:rsidRPr="00F77E84">
        <w:rPr>
          <w:rFonts w:eastAsia="Calibri" w:cs="Times New Roman"/>
          <w:szCs w:val="24"/>
          <w:lang w:val="en-US"/>
        </w:rPr>
        <w:t xml:space="preserve">    </w:t>
      </w:r>
      <w:r w:rsidRPr="00F77E84">
        <w:rPr>
          <w:rFonts w:eastAsia="Calibri" w:cs="Times New Roman"/>
          <w:szCs w:val="24"/>
          <w:lang w:val="en-US"/>
        </w:rPr>
        <w:tab/>
        <w:t xml:space="preserve">            </w:t>
      </w:r>
      <w:r w:rsidRPr="00F77E84">
        <w:rPr>
          <w:rFonts w:eastAsia="Calibri" w:cs="Times New Roman"/>
          <w:szCs w:val="24"/>
          <w:lang w:val="en-US"/>
        </w:rPr>
        <w:tab/>
        <w:t xml:space="preserve">                   </w:t>
      </w:r>
      <w:r w:rsidR="009A27C2">
        <w:rPr>
          <w:rFonts w:eastAsia="Calibri" w:cs="Times New Roman"/>
          <w:szCs w:val="24"/>
          <w:lang w:val="en-US"/>
        </w:rPr>
        <w:t xml:space="preserve">         </w:t>
      </w:r>
      <w:r w:rsidRPr="00F77E84">
        <w:rPr>
          <w:rFonts w:eastAsia="Calibri" w:cs="Times New Roman"/>
          <w:szCs w:val="24"/>
          <w:lang w:val="en-US"/>
        </w:rPr>
        <w:t>(</w:t>
      </w:r>
      <w:r w:rsidR="00AC4AC6">
        <w:rPr>
          <w:rFonts w:eastAsia="Calibri" w:cs="Times New Roman"/>
          <w:szCs w:val="24"/>
          <w:lang w:val="en-US"/>
        </w:rPr>
        <w:t xml:space="preserve">Eq. </w:t>
      </w:r>
      <w:r w:rsidRPr="00F77E84">
        <w:rPr>
          <w:rFonts w:eastAsia="Calibri" w:cs="Times New Roman"/>
          <w:szCs w:val="24"/>
          <w:lang w:val="en-US"/>
        </w:rPr>
        <w:t>7)</w:t>
      </w:r>
    </w:p>
    <w:p w14:paraId="464D6FE4" w14:textId="63215DD4" w:rsidR="00EE1FA1" w:rsidRPr="00F77E84" w:rsidRDefault="00EE1FA1" w:rsidP="00EC0FA7">
      <w:pPr>
        <w:spacing w:line="480" w:lineRule="auto"/>
        <w:rPr>
          <w:rFonts w:cs="Times New Roman"/>
          <w:szCs w:val="24"/>
        </w:rPr>
      </w:pPr>
      <w:r w:rsidRPr="00F77E84">
        <w:rPr>
          <w:rFonts w:cs="Times New Roman"/>
          <w:szCs w:val="24"/>
        </w:rPr>
        <w:t xml:space="preserve">Roughness due to </w:t>
      </w:r>
      <w:proofErr w:type="gramStart"/>
      <w:r w:rsidRPr="00F77E84">
        <w:rPr>
          <w:rFonts w:cs="Times New Roman"/>
          <w:szCs w:val="24"/>
        </w:rPr>
        <w:t>particular vegetation</w:t>
      </w:r>
      <w:proofErr w:type="gramEnd"/>
      <w:r w:rsidRPr="00F77E84">
        <w:rPr>
          <w:rFonts w:cs="Times New Roman"/>
          <w:szCs w:val="24"/>
        </w:rPr>
        <w:t xml:space="preserve"> (</w:t>
      </w:r>
      <w:r w:rsidRPr="0011724A">
        <w:rPr>
          <w:rFonts w:cs="Times New Roman"/>
          <w:i/>
          <w:szCs w:val="24"/>
        </w:rPr>
        <w:t>n</w:t>
      </w:r>
      <w:r w:rsidRPr="0011724A">
        <w:rPr>
          <w:rFonts w:cs="Times New Roman"/>
          <w:i/>
          <w:szCs w:val="24"/>
          <w:vertAlign w:val="subscript"/>
        </w:rPr>
        <w:t>v</w:t>
      </w:r>
      <w:r w:rsidRPr="00F77E84">
        <w:rPr>
          <w:rFonts w:cs="Times New Roman"/>
          <w:szCs w:val="24"/>
        </w:rPr>
        <w:t xml:space="preserve">) is represented as a power function of its reference vegetation cover, </w:t>
      </w:r>
      <w:r w:rsidRPr="00F77E84">
        <w:rPr>
          <w:rFonts w:cs="Times New Roman"/>
          <w:position w:val="-10"/>
          <w:szCs w:val="24"/>
        </w:rPr>
        <w:object w:dxaOrig="279" w:dyaOrig="320" w14:anchorId="646872D4">
          <v:shape id="_x0000_i1049" type="#_x0000_t75" style="width:15.15pt;height:15.75pt" o:ole="">
            <v:imagedata r:id="rId53" o:title=""/>
          </v:shape>
          <o:OLEObject Type="Embed" ProgID="Equation.DSMT4" ShapeID="_x0000_i1049" DrawAspect="Content" ObjectID="_1715519723" r:id="rId54"/>
        </w:object>
      </w:r>
      <w:r w:rsidRPr="00F77E84">
        <w:rPr>
          <w:rFonts w:cs="Times New Roman"/>
          <w:szCs w:val="24"/>
        </w:rPr>
        <w:t>= 0.95</w:t>
      </w:r>
      <w:r w:rsidR="009A27C2">
        <w:rPr>
          <w:rFonts w:cs="Times New Roman"/>
          <w:szCs w:val="24"/>
        </w:rPr>
        <w:t>,</w:t>
      </w:r>
      <w:r w:rsidRPr="00F77E84">
        <w:rPr>
          <w:rFonts w:cs="Times New Roman"/>
          <w:szCs w:val="24"/>
        </w:rPr>
        <w:t xml:space="preserve"> which has a roughness coefficient, </w:t>
      </w:r>
      <w:r w:rsidRPr="00F77E84">
        <w:rPr>
          <w:rFonts w:cs="Times New Roman"/>
          <w:position w:val="-10"/>
          <w:szCs w:val="24"/>
        </w:rPr>
        <w:object w:dxaOrig="340" w:dyaOrig="320" w14:anchorId="160A1FC9">
          <v:shape id="_x0000_i1050" type="#_x0000_t75" style="width:17.55pt;height:15.75pt" o:ole="">
            <v:imagedata r:id="rId55" o:title=""/>
          </v:shape>
          <o:OLEObject Type="Embed" ProgID="Equation.DSMT4" ShapeID="_x0000_i1050" DrawAspect="Content" ObjectID="_1715519724" r:id="rId56"/>
        </w:object>
      </w:r>
      <w:r w:rsidRPr="00F77E84">
        <w:rPr>
          <w:rFonts w:cs="Times New Roman"/>
          <w:szCs w:val="24"/>
        </w:rPr>
        <w:t>= 0.5 (</w:t>
      </w:r>
      <w:proofErr w:type="spellStart"/>
      <w:r w:rsidRPr="00F77E84">
        <w:rPr>
          <w:rFonts w:cs="Times New Roman"/>
          <w:szCs w:val="24"/>
        </w:rPr>
        <w:t>Istanbulluoglu</w:t>
      </w:r>
      <w:proofErr w:type="spellEnd"/>
      <w:r w:rsidRPr="00F77E84">
        <w:rPr>
          <w:rFonts w:cs="Times New Roman"/>
          <w:szCs w:val="24"/>
        </w:rPr>
        <w:t xml:space="preserve"> and Bras, 2005)</w:t>
      </w:r>
      <w:r w:rsidR="009A27C2">
        <w:rPr>
          <w:rFonts w:cs="Times New Roman"/>
          <w:szCs w:val="24"/>
        </w:rPr>
        <w:t>, as follows</w:t>
      </w:r>
      <w:r w:rsidRPr="00F77E84">
        <w:rPr>
          <w:rFonts w:cs="Times New Roman"/>
          <w:szCs w:val="24"/>
        </w:rPr>
        <w:t>:</w:t>
      </w:r>
    </w:p>
    <w:p w14:paraId="23CA696D" w14:textId="7D7EFB45" w:rsidR="00EE1FA1" w:rsidRPr="00F77E84" w:rsidRDefault="00EE1FA1" w:rsidP="00EC0FA7">
      <w:pPr>
        <w:spacing w:line="480" w:lineRule="auto"/>
        <w:ind w:left="1440" w:firstLine="720"/>
        <w:rPr>
          <w:rFonts w:eastAsia="Calibri" w:cs="Times New Roman"/>
          <w:szCs w:val="24"/>
          <w:lang w:val="en-US"/>
        </w:rPr>
      </w:pPr>
      <w:r w:rsidRPr="00F77E84">
        <w:rPr>
          <w:rFonts w:eastAsia="Calibri" w:cs="Times New Roman"/>
          <w:position w:val="-30"/>
          <w:szCs w:val="24"/>
          <w:lang w:val="en-US"/>
        </w:rPr>
        <w:object w:dxaOrig="1380" w:dyaOrig="760" w14:anchorId="1D7223A9">
          <v:shape id="_x0000_i1051" type="#_x0000_t75" style="width:1in;height:39.35pt" o:ole="">
            <v:imagedata r:id="rId57" o:title=""/>
          </v:shape>
          <o:OLEObject Type="Embed" ProgID="Equation.DSMT4" ShapeID="_x0000_i1051" DrawAspect="Content" ObjectID="_1715519725" r:id="rId58"/>
        </w:object>
      </w:r>
      <w:r w:rsidRPr="00F77E84">
        <w:rPr>
          <w:rFonts w:eastAsia="Calibri" w:cs="Times New Roman"/>
          <w:szCs w:val="24"/>
          <w:lang w:val="en-US"/>
        </w:rPr>
        <w:t xml:space="preserve">  </w:t>
      </w:r>
      <w:r w:rsidRPr="00F77E84">
        <w:rPr>
          <w:rFonts w:eastAsia="Calibri" w:cs="Times New Roman"/>
          <w:szCs w:val="24"/>
          <w:lang w:val="en-US"/>
        </w:rPr>
        <w:tab/>
      </w:r>
      <w:r w:rsidRPr="00F77E84">
        <w:rPr>
          <w:rFonts w:eastAsia="Calibri" w:cs="Times New Roman"/>
          <w:szCs w:val="24"/>
          <w:lang w:val="en-US"/>
        </w:rPr>
        <w:tab/>
      </w:r>
      <w:r w:rsidRPr="00F77E84">
        <w:rPr>
          <w:rFonts w:eastAsia="Calibri" w:cs="Times New Roman"/>
          <w:szCs w:val="24"/>
          <w:lang w:val="en-US"/>
        </w:rPr>
        <w:tab/>
      </w:r>
      <w:r w:rsidRPr="00F77E84">
        <w:rPr>
          <w:rFonts w:eastAsia="Calibri" w:cs="Times New Roman"/>
          <w:szCs w:val="24"/>
          <w:lang w:val="en-US"/>
        </w:rPr>
        <w:tab/>
        <w:t xml:space="preserve">                   </w:t>
      </w:r>
      <w:r w:rsidR="009A27C2">
        <w:rPr>
          <w:rFonts w:eastAsia="Calibri" w:cs="Times New Roman"/>
          <w:szCs w:val="24"/>
          <w:lang w:val="en-US"/>
        </w:rPr>
        <w:t xml:space="preserve">         </w:t>
      </w:r>
      <w:r w:rsidRPr="00F77E84">
        <w:rPr>
          <w:rFonts w:eastAsia="Calibri" w:cs="Times New Roman"/>
          <w:szCs w:val="24"/>
          <w:lang w:val="en-US"/>
        </w:rPr>
        <w:t>(</w:t>
      </w:r>
      <w:r w:rsidR="00AC4AC6">
        <w:rPr>
          <w:rFonts w:eastAsia="Calibri" w:cs="Times New Roman"/>
          <w:szCs w:val="24"/>
          <w:lang w:val="en-US"/>
        </w:rPr>
        <w:t xml:space="preserve">Eq. </w:t>
      </w:r>
      <w:r w:rsidRPr="00F77E84">
        <w:rPr>
          <w:rFonts w:eastAsia="Calibri" w:cs="Times New Roman"/>
          <w:szCs w:val="24"/>
          <w:lang w:val="en-US"/>
        </w:rPr>
        <w:t>8)</w:t>
      </w:r>
    </w:p>
    <w:p w14:paraId="273B4E25" w14:textId="5A0EF9CA" w:rsidR="00EE1FA1" w:rsidRPr="00F77E84" w:rsidRDefault="00437674" w:rsidP="00A27715">
      <w:pPr>
        <w:spacing w:line="480" w:lineRule="auto"/>
        <w:rPr>
          <w:rFonts w:cs="Times New Roman"/>
          <w:szCs w:val="24"/>
        </w:rPr>
      </w:pPr>
      <w:r>
        <w:rPr>
          <w:rFonts w:cs="Times New Roman"/>
          <w:szCs w:val="24"/>
        </w:rPr>
        <w:t>w</w:t>
      </w:r>
      <w:r w:rsidRPr="00F77E84">
        <w:rPr>
          <w:rFonts w:cs="Times New Roman"/>
          <w:szCs w:val="24"/>
        </w:rPr>
        <w:t>here</w:t>
      </w:r>
      <w:r>
        <w:rPr>
          <w:rFonts w:cs="Times New Roman"/>
          <w:szCs w:val="24"/>
        </w:rPr>
        <w:t xml:space="preserve"> </w:t>
      </w:r>
      <w:r w:rsidR="00EE1FA1" w:rsidRPr="00F77E84">
        <w:rPr>
          <w:rFonts w:cs="Times New Roman"/>
          <w:position w:val="-6"/>
          <w:szCs w:val="24"/>
        </w:rPr>
        <w:object w:dxaOrig="220" w:dyaOrig="220" w14:anchorId="3ECEC25E">
          <v:shape id="_x0000_i1052" type="#_x0000_t75" style="width:12.7pt;height:12.7pt" o:ole="">
            <v:imagedata r:id="rId59" o:title=""/>
          </v:shape>
          <o:OLEObject Type="Embed" ProgID="Equation.DSMT4" ShapeID="_x0000_i1052" DrawAspect="Content" ObjectID="_1715519726" r:id="rId60"/>
        </w:object>
      </w:r>
      <w:r w:rsidR="00EE1FA1" w:rsidRPr="00F77E84">
        <w:rPr>
          <w:rFonts w:cs="Times New Roman"/>
          <w:szCs w:val="24"/>
        </w:rPr>
        <w:t xml:space="preserve"> </w:t>
      </w:r>
      <w:r w:rsidR="00A27715">
        <w:rPr>
          <w:rFonts w:cs="Times New Roman"/>
          <w:szCs w:val="24"/>
        </w:rPr>
        <w:t>is the parameter that quantifies the relation between</w:t>
      </w:r>
      <w:r w:rsidR="00A27715" w:rsidRPr="00A27715">
        <w:rPr>
          <w:rFonts w:cs="Times New Roman"/>
          <w:szCs w:val="24"/>
        </w:rPr>
        <w:t xml:space="preserve"> vegetation roughness to surface vegetation</w:t>
      </w:r>
      <w:r w:rsidR="00A27715">
        <w:rPr>
          <w:rFonts w:cs="Times New Roman"/>
          <w:szCs w:val="24"/>
        </w:rPr>
        <w:t xml:space="preserve"> </w:t>
      </w:r>
      <w:proofErr w:type="gramStart"/>
      <w:r w:rsidR="00A27715" w:rsidRPr="00A27715">
        <w:rPr>
          <w:rFonts w:cs="Times New Roman"/>
          <w:szCs w:val="24"/>
        </w:rPr>
        <w:t>cover</w:t>
      </w:r>
      <w:r w:rsidR="00EE1FA1" w:rsidRPr="00F77E84">
        <w:rPr>
          <w:rFonts w:cs="Times New Roman"/>
          <w:szCs w:val="24"/>
        </w:rPr>
        <w:t>.</w:t>
      </w:r>
      <w:proofErr w:type="gramEnd"/>
    </w:p>
    <w:p w14:paraId="2931A939" w14:textId="58E93B84" w:rsidR="00EE1FA1" w:rsidRPr="00F77E84" w:rsidRDefault="00F77E84" w:rsidP="00EC0FA7">
      <w:pPr>
        <w:pStyle w:val="Heading3"/>
        <w:spacing w:line="480" w:lineRule="auto"/>
      </w:pPr>
      <w:r>
        <w:lastRenderedPageBreak/>
        <w:t xml:space="preserve">2.2 </w:t>
      </w:r>
      <w:r w:rsidR="00EE1FA1" w:rsidRPr="00F77E84">
        <w:t>Vegetation dynamics</w:t>
      </w:r>
    </w:p>
    <w:p w14:paraId="7135C9FE" w14:textId="1C9E760C" w:rsidR="00EE1FA1" w:rsidRPr="00F77E84" w:rsidRDefault="00EE1FA1" w:rsidP="00EC0FA7">
      <w:pPr>
        <w:spacing w:line="480" w:lineRule="auto"/>
        <w:rPr>
          <w:rFonts w:cs="Times New Roman"/>
          <w:szCs w:val="24"/>
        </w:rPr>
      </w:pPr>
      <w:r w:rsidRPr="00F77E84">
        <w:rPr>
          <w:rFonts w:eastAsia="Calibri" w:cs="Times New Roman"/>
          <w:szCs w:val="24"/>
          <w:lang w:val="en-US"/>
        </w:rPr>
        <w:t xml:space="preserve">Ecohydrologic vegetation dynamics in CHILD </w:t>
      </w:r>
      <w:r w:rsidR="00C6292A">
        <w:rPr>
          <w:rFonts w:eastAsia="Calibri" w:cs="Times New Roman"/>
          <w:szCs w:val="24"/>
          <w:lang w:val="en-US"/>
        </w:rPr>
        <w:t>were</w:t>
      </w:r>
      <w:r w:rsidRPr="00F77E84">
        <w:rPr>
          <w:rFonts w:eastAsia="Calibri" w:cs="Times New Roman"/>
          <w:szCs w:val="24"/>
          <w:lang w:val="en-US"/>
        </w:rPr>
        <w:t xml:space="preserve"> simulated</w:t>
      </w:r>
      <w:r w:rsidR="00C6292A">
        <w:rPr>
          <w:rFonts w:eastAsia="Calibri" w:cs="Times New Roman"/>
          <w:szCs w:val="24"/>
          <w:lang w:val="en-US"/>
        </w:rPr>
        <w:t xml:space="preserve"> in this study</w:t>
      </w:r>
      <w:r w:rsidRPr="00F77E84">
        <w:rPr>
          <w:rFonts w:eastAsia="Calibri" w:cs="Times New Roman"/>
          <w:szCs w:val="24"/>
          <w:lang w:val="en-US"/>
        </w:rPr>
        <w:t xml:space="preserve"> for </w:t>
      </w:r>
      <w:r w:rsidR="009A27C2">
        <w:rPr>
          <w:rFonts w:eastAsia="Calibri" w:cs="Times New Roman"/>
          <w:szCs w:val="24"/>
          <w:lang w:val="en-US"/>
        </w:rPr>
        <w:t xml:space="preserve">a </w:t>
      </w:r>
      <w:r w:rsidRPr="00F77E84">
        <w:rPr>
          <w:rFonts w:eastAsia="Calibri" w:cs="Times New Roman"/>
          <w:szCs w:val="24"/>
          <w:lang w:val="en-US"/>
        </w:rPr>
        <w:t xml:space="preserve">single plant functional type </w:t>
      </w:r>
      <w:r w:rsidR="009A27C2">
        <w:rPr>
          <w:rFonts w:eastAsia="Calibri" w:cs="Times New Roman"/>
          <w:szCs w:val="24"/>
          <w:lang w:val="en-US"/>
        </w:rPr>
        <w:t>(</w:t>
      </w:r>
      <w:r w:rsidRPr="00F77E84">
        <w:rPr>
          <w:rFonts w:eastAsia="Calibri" w:cs="Times New Roman"/>
          <w:szCs w:val="24"/>
          <w:lang w:val="en-US"/>
        </w:rPr>
        <w:t>i.e.</w:t>
      </w:r>
      <w:r w:rsidR="009A27C2">
        <w:rPr>
          <w:rFonts w:eastAsia="Calibri" w:cs="Times New Roman"/>
          <w:szCs w:val="24"/>
          <w:lang w:val="en-US"/>
        </w:rPr>
        <w:t>,</w:t>
      </w:r>
      <w:r w:rsidRPr="00F77E84">
        <w:rPr>
          <w:rFonts w:eastAsia="Calibri" w:cs="Times New Roman"/>
          <w:szCs w:val="24"/>
          <w:lang w:val="en-US"/>
        </w:rPr>
        <w:t xml:space="preserve"> grass</w:t>
      </w:r>
      <w:r w:rsidR="009A27C2">
        <w:rPr>
          <w:rFonts w:eastAsia="Calibri" w:cs="Times New Roman"/>
          <w:szCs w:val="24"/>
          <w:lang w:val="en-US"/>
        </w:rPr>
        <w:t>)</w:t>
      </w:r>
      <w:r w:rsidRPr="00F77E84">
        <w:rPr>
          <w:rFonts w:eastAsia="Calibri" w:cs="Times New Roman"/>
          <w:szCs w:val="24"/>
          <w:lang w:val="en-US"/>
        </w:rPr>
        <w:t xml:space="preserve"> by</w:t>
      </w:r>
      <w:r w:rsidR="007D6AA1" w:rsidRPr="00F77E84">
        <w:rPr>
          <w:rFonts w:eastAsia="Calibri" w:cs="Times New Roman"/>
          <w:szCs w:val="24"/>
          <w:lang w:val="en-US"/>
        </w:rPr>
        <w:t xml:space="preserve"> </w:t>
      </w:r>
      <w:r w:rsidRPr="00F77E84">
        <w:rPr>
          <w:rFonts w:eastAsia="Calibri" w:cs="Times New Roman"/>
          <w:szCs w:val="24"/>
          <w:lang w:val="en-US"/>
        </w:rPr>
        <w:t xml:space="preserve">using </w:t>
      </w:r>
      <w:r w:rsidR="009A27C2">
        <w:rPr>
          <w:rFonts w:eastAsia="Calibri" w:cs="Times New Roman"/>
          <w:szCs w:val="24"/>
          <w:lang w:val="en-US"/>
        </w:rPr>
        <w:t>the</w:t>
      </w:r>
      <w:r w:rsidRPr="00F77E84">
        <w:rPr>
          <w:rFonts w:eastAsia="Calibri" w:cs="Times New Roman"/>
          <w:szCs w:val="24"/>
          <w:lang w:val="en-US"/>
        </w:rPr>
        <w:t xml:space="preserve"> single‐layer BGM. </w:t>
      </w:r>
      <w:r w:rsidR="009A27C2">
        <w:rPr>
          <w:rFonts w:eastAsia="Calibri" w:cs="Times New Roman"/>
          <w:szCs w:val="24"/>
          <w:lang w:val="en-US"/>
        </w:rPr>
        <w:t xml:space="preserve">The </w:t>
      </w:r>
      <w:r w:rsidRPr="00F77E84">
        <w:rPr>
          <w:rFonts w:eastAsia="Calibri" w:cs="Times New Roman"/>
          <w:szCs w:val="24"/>
          <w:lang w:val="en-US"/>
        </w:rPr>
        <w:t xml:space="preserve">BGM represents uniform soil moisture within the root zone and </w:t>
      </w:r>
      <w:r w:rsidR="009A27C2">
        <w:rPr>
          <w:rFonts w:eastAsia="Calibri" w:cs="Times New Roman"/>
          <w:szCs w:val="24"/>
          <w:lang w:val="en-US"/>
        </w:rPr>
        <w:t xml:space="preserve">spatially </w:t>
      </w:r>
      <w:r w:rsidRPr="00F77E84">
        <w:rPr>
          <w:rFonts w:eastAsia="Calibri" w:cs="Times New Roman"/>
          <w:szCs w:val="24"/>
          <w:lang w:val="en-US"/>
        </w:rPr>
        <w:t xml:space="preserve">distributes using laterally connected elements in the direction of flow. Each model cell </w:t>
      </w:r>
      <w:r w:rsidR="00C6292A">
        <w:rPr>
          <w:rFonts w:eastAsia="Calibri" w:cs="Times New Roman"/>
          <w:szCs w:val="24"/>
          <w:lang w:val="en-US"/>
        </w:rPr>
        <w:t>was</w:t>
      </w:r>
      <w:r w:rsidRPr="00F77E84">
        <w:rPr>
          <w:rFonts w:eastAsia="Calibri" w:cs="Times New Roman"/>
          <w:szCs w:val="24"/>
          <w:lang w:val="en-US"/>
        </w:rPr>
        <w:t xml:space="preserve"> covered by grass (live and dead) and bare soil fractions </w:t>
      </w:r>
      <w:r w:rsidR="009A27C2">
        <w:rPr>
          <w:rFonts w:eastAsia="Calibri" w:cs="Times New Roman"/>
          <w:szCs w:val="24"/>
          <w:lang w:val="en-US"/>
        </w:rPr>
        <w:t>and</w:t>
      </w:r>
      <w:r w:rsidR="00C6292A">
        <w:rPr>
          <w:rFonts w:eastAsia="Calibri" w:cs="Times New Roman"/>
          <w:szCs w:val="24"/>
          <w:lang w:val="en-US"/>
        </w:rPr>
        <w:t xml:space="preserve"> </w:t>
      </w:r>
      <w:r w:rsidRPr="00F77E84">
        <w:rPr>
          <w:rFonts w:eastAsia="Calibri" w:cs="Times New Roman"/>
          <w:szCs w:val="24"/>
          <w:lang w:val="en-US"/>
        </w:rPr>
        <w:t xml:space="preserve">updated following every storm event. </w:t>
      </w:r>
      <w:r w:rsidR="009A27C2">
        <w:rPr>
          <w:rFonts w:eastAsia="Calibri" w:cs="Times New Roman"/>
          <w:szCs w:val="24"/>
          <w:lang w:val="en-US"/>
        </w:rPr>
        <w:t>The n</w:t>
      </w:r>
      <w:r w:rsidRPr="00F77E84">
        <w:rPr>
          <w:rFonts w:eastAsia="Calibri" w:cs="Times New Roman"/>
          <w:szCs w:val="24"/>
          <w:lang w:val="en-US"/>
        </w:rPr>
        <w:t xml:space="preserve">et </w:t>
      </w:r>
      <w:r w:rsidR="009A27C2">
        <w:rPr>
          <w:rFonts w:eastAsia="Calibri" w:cs="Times New Roman"/>
          <w:szCs w:val="24"/>
          <w:lang w:val="en-US"/>
        </w:rPr>
        <w:t>p</w:t>
      </w:r>
      <w:r w:rsidRPr="00F77E84">
        <w:rPr>
          <w:rFonts w:eastAsia="Calibri" w:cs="Times New Roman"/>
          <w:szCs w:val="24"/>
          <w:lang w:val="en-US"/>
        </w:rPr>
        <w:t xml:space="preserve">rimary </w:t>
      </w:r>
      <w:r w:rsidR="009A27C2">
        <w:rPr>
          <w:rFonts w:eastAsia="Calibri" w:cs="Times New Roman"/>
          <w:szCs w:val="24"/>
          <w:lang w:val="en-US"/>
        </w:rPr>
        <w:t>p</w:t>
      </w:r>
      <w:r w:rsidRPr="00F77E84">
        <w:rPr>
          <w:rFonts w:eastAsia="Calibri" w:cs="Times New Roman"/>
          <w:szCs w:val="24"/>
          <w:lang w:val="en-US"/>
        </w:rPr>
        <w:t>roductivity (</w:t>
      </w:r>
      <w:r w:rsidRPr="00F82511">
        <w:rPr>
          <w:rFonts w:eastAsia="Calibri" w:cs="Times New Roman"/>
          <w:i/>
          <w:szCs w:val="24"/>
          <w:lang w:val="en-US"/>
        </w:rPr>
        <w:t>NPP</w:t>
      </w:r>
      <w:r w:rsidRPr="00F77E84">
        <w:rPr>
          <w:rFonts w:eastAsia="Calibri" w:cs="Times New Roman"/>
          <w:szCs w:val="24"/>
          <w:lang w:val="en-US"/>
        </w:rPr>
        <w:t>) of grass biomass (g/m</w:t>
      </w:r>
      <w:r w:rsidRPr="00F77E84">
        <w:rPr>
          <w:rFonts w:eastAsia="Calibri" w:cs="Times New Roman"/>
          <w:szCs w:val="24"/>
          <w:vertAlign w:val="superscript"/>
          <w:lang w:val="en-US"/>
        </w:rPr>
        <w:t>2</w:t>
      </w:r>
      <w:r w:rsidRPr="00F77E84">
        <w:rPr>
          <w:rFonts w:eastAsia="Calibri" w:cs="Times New Roman"/>
          <w:szCs w:val="24"/>
          <w:lang w:val="en-US"/>
        </w:rPr>
        <w:t xml:space="preserve">) </w:t>
      </w:r>
      <w:r w:rsidR="00C6292A">
        <w:rPr>
          <w:rFonts w:eastAsia="Calibri" w:cs="Times New Roman"/>
          <w:szCs w:val="24"/>
          <w:lang w:val="en-US"/>
        </w:rPr>
        <w:t>was</w:t>
      </w:r>
      <w:r w:rsidRPr="00F77E84">
        <w:rPr>
          <w:rFonts w:eastAsia="Calibri" w:cs="Times New Roman"/>
          <w:szCs w:val="24"/>
          <w:lang w:val="en-US"/>
        </w:rPr>
        <w:t xml:space="preserve"> calculated as a function of </w:t>
      </w:r>
      <w:proofErr w:type="spellStart"/>
      <w:r w:rsidRPr="00F77E84">
        <w:rPr>
          <w:rFonts w:eastAsia="Calibri" w:cs="Times New Roman"/>
          <w:szCs w:val="24"/>
          <w:lang w:val="en-US"/>
        </w:rPr>
        <w:t>interstorm</w:t>
      </w:r>
      <w:proofErr w:type="spellEnd"/>
      <w:r w:rsidRPr="00F77E84">
        <w:rPr>
          <w:rFonts w:eastAsia="Calibri" w:cs="Times New Roman"/>
          <w:szCs w:val="24"/>
          <w:lang w:val="en-US"/>
        </w:rPr>
        <w:t xml:space="preserve"> </w:t>
      </w:r>
      <w:r w:rsidR="003C5438">
        <w:rPr>
          <w:rFonts w:eastAsia="Calibri" w:cs="Times New Roman"/>
          <w:szCs w:val="24"/>
          <w:lang w:val="en-US"/>
        </w:rPr>
        <w:t>evapotranspiration (</w:t>
      </w:r>
      <w:proofErr w:type="spellStart"/>
      <w:r w:rsidRPr="00F82511">
        <w:rPr>
          <w:rFonts w:eastAsia="Calibri" w:cs="Times New Roman"/>
          <w:i/>
          <w:szCs w:val="24"/>
          <w:lang w:val="en-US"/>
        </w:rPr>
        <w:t>E</w:t>
      </w:r>
      <w:r w:rsidR="003C5438" w:rsidRPr="00F82511">
        <w:rPr>
          <w:rFonts w:eastAsia="Calibri" w:cs="Times New Roman"/>
          <w:i/>
          <w:szCs w:val="24"/>
          <w:lang w:val="en-US"/>
        </w:rPr>
        <w:t>T</w:t>
      </w:r>
      <w:r w:rsidR="003C5438" w:rsidRPr="00F82511">
        <w:rPr>
          <w:rFonts w:eastAsia="Calibri" w:cs="Times New Roman"/>
          <w:i/>
          <w:szCs w:val="24"/>
          <w:vertAlign w:val="subscript"/>
          <w:lang w:val="en-US"/>
        </w:rPr>
        <w:t>a</w:t>
      </w:r>
      <w:proofErr w:type="spellEnd"/>
      <w:r w:rsidR="003C5438">
        <w:rPr>
          <w:rFonts w:eastAsia="Calibri" w:cs="Times New Roman"/>
          <w:szCs w:val="24"/>
          <w:lang w:val="en-US"/>
        </w:rPr>
        <w:t>)</w:t>
      </w:r>
      <w:r w:rsidRPr="00F77E84">
        <w:rPr>
          <w:rFonts w:eastAsia="Calibri" w:cs="Times New Roman"/>
          <w:szCs w:val="24"/>
          <w:lang w:val="en-US"/>
        </w:rPr>
        <w:t xml:space="preserve"> and </w:t>
      </w:r>
      <w:r w:rsidR="009A27C2">
        <w:rPr>
          <w:rFonts w:eastAsia="Calibri" w:cs="Times New Roman"/>
          <w:szCs w:val="24"/>
          <w:lang w:val="en-US"/>
        </w:rPr>
        <w:t>w</w:t>
      </w:r>
      <w:r w:rsidRPr="00F77E84">
        <w:rPr>
          <w:rFonts w:eastAsia="Calibri" w:cs="Times New Roman"/>
          <w:szCs w:val="24"/>
          <w:lang w:val="en-US"/>
        </w:rPr>
        <w:t xml:space="preserve">ater </w:t>
      </w:r>
      <w:r w:rsidR="009A27C2">
        <w:rPr>
          <w:rFonts w:eastAsia="Calibri" w:cs="Times New Roman"/>
          <w:szCs w:val="24"/>
          <w:lang w:val="en-US"/>
        </w:rPr>
        <w:t>u</w:t>
      </w:r>
      <w:r w:rsidRPr="00F77E84">
        <w:rPr>
          <w:rFonts w:eastAsia="Calibri" w:cs="Times New Roman"/>
          <w:szCs w:val="24"/>
          <w:lang w:val="en-US"/>
        </w:rPr>
        <w:t xml:space="preserve">se </w:t>
      </w:r>
      <w:r w:rsidR="009A27C2">
        <w:rPr>
          <w:rFonts w:eastAsia="Calibri" w:cs="Times New Roman"/>
          <w:szCs w:val="24"/>
          <w:lang w:val="en-US"/>
        </w:rPr>
        <w:t>e</w:t>
      </w:r>
      <w:r w:rsidRPr="00F77E84">
        <w:rPr>
          <w:rFonts w:eastAsia="Calibri" w:cs="Times New Roman"/>
          <w:szCs w:val="24"/>
          <w:lang w:val="en-US"/>
        </w:rPr>
        <w:t>fficiency (</w:t>
      </w:r>
      <w:r w:rsidRPr="00F82511">
        <w:rPr>
          <w:rFonts w:eastAsia="Calibri" w:cs="Times New Roman"/>
          <w:i/>
          <w:szCs w:val="24"/>
          <w:lang w:val="en-US"/>
        </w:rPr>
        <w:t>WUE</w:t>
      </w:r>
      <w:r w:rsidRPr="00F77E84">
        <w:rPr>
          <w:rFonts w:eastAsia="Calibri" w:cs="Times New Roman"/>
          <w:szCs w:val="24"/>
          <w:lang w:val="en-US"/>
        </w:rPr>
        <w:t>) and</w:t>
      </w:r>
      <w:r w:rsidR="009A27C2">
        <w:rPr>
          <w:rFonts w:eastAsia="Calibri" w:cs="Times New Roman"/>
          <w:szCs w:val="24"/>
          <w:lang w:val="en-US"/>
        </w:rPr>
        <w:t xml:space="preserve"> then</w:t>
      </w:r>
      <w:r w:rsidRPr="00F77E84">
        <w:rPr>
          <w:rFonts w:eastAsia="Calibri" w:cs="Times New Roman"/>
          <w:szCs w:val="24"/>
          <w:lang w:val="en-US"/>
        </w:rPr>
        <w:t xml:space="preserve"> allocated to aboveground and belowground biomass compartments</w:t>
      </w:r>
      <w:r w:rsidR="00FD0EAB">
        <w:rPr>
          <w:rFonts w:eastAsia="Calibri" w:cs="Times New Roman"/>
          <w:szCs w:val="24"/>
          <w:lang w:val="en-US"/>
        </w:rPr>
        <w:t xml:space="preserve"> (</w:t>
      </w:r>
      <w:r w:rsidR="00FD0EAB" w:rsidRPr="00FD0EAB">
        <w:rPr>
          <w:rFonts w:eastAsia="Calibri" w:cs="Times New Roman"/>
          <w:szCs w:val="24"/>
          <w:lang w:val="en-US"/>
        </w:rPr>
        <w:t>Swenson and Waring, 2006</w:t>
      </w:r>
      <w:r w:rsidR="00FD0EAB">
        <w:rPr>
          <w:rFonts w:eastAsia="Calibri" w:cs="Times New Roman"/>
          <w:szCs w:val="24"/>
          <w:lang w:val="en-US"/>
        </w:rPr>
        <w:t>)</w:t>
      </w:r>
      <w:r w:rsidR="009A27C2">
        <w:rPr>
          <w:rFonts w:eastAsia="Calibri" w:cs="Times New Roman"/>
          <w:szCs w:val="24"/>
          <w:lang w:val="en-US"/>
        </w:rPr>
        <w:t>, as follows:</w:t>
      </w:r>
      <w:r w:rsidRPr="00F77E84">
        <w:rPr>
          <w:rFonts w:cs="Times New Roman"/>
          <w:szCs w:val="24"/>
        </w:rPr>
        <w:t xml:space="preserve"> </w:t>
      </w:r>
    </w:p>
    <w:p w14:paraId="379310C2" w14:textId="759AC0F4" w:rsidR="00EE1FA1" w:rsidRPr="00F77E84" w:rsidRDefault="00EE1FA1" w:rsidP="00EC0FA7">
      <w:pPr>
        <w:spacing w:line="480" w:lineRule="auto"/>
        <w:rPr>
          <w:rFonts w:eastAsia="Calibri" w:cs="Times New Roman"/>
          <w:szCs w:val="24"/>
          <w:lang w:val="en-US"/>
        </w:rPr>
      </w:pPr>
      <w:r w:rsidRPr="00F77E84">
        <w:rPr>
          <w:rFonts w:eastAsia="Calibri" w:cs="Times New Roman"/>
          <w:szCs w:val="24"/>
          <w:lang w:val="en-US"/>
        </w:rPr>
        <w:t xml:space="preserve">                             </w:t>
      </w:r>
      <w:r w:rsidRPr="00F77E84">
        <w:rPr>
          <w:rFonts w:eastAsia="Calibri" w:cs="Times New Roman"/>
          <w:position w:val="-10"/>
          <w:szCs w:val="24"/>
          <w:lang w:val="en-US"/>
        </w:rPr>
        <w:object w:dxaOrig="3480" w:dyaOrig="320" w14:anchorId="1D035DED">
          <v:shape id="_x0000_i1053" type="#_x0000_t75" style="width:174.25pt;height:15.75pt" o:ole="">
            <v:imagedata r:id="rId61" o:title=""/>
          </v:shape>
          <o:OLEObject Type="Embed" ProgID="Equation.DSMT4" ShapeID="_x0000_i1053" DrawAspect="Content" ObjectID="_1715519727" r:id="rId62"/>
        </w:object>
      </w:r>
      <w:r w:rsidRPr="00F77E84">
        <w:rPr>
          <w:rFonts w:eastAsia="Calibri" w:cs="Times New Roman"/>
          <w:szCs w:val="24"/>
          <w:lang w:val="en-US"/>
        </w:rPr>
        <w:t xml:space="preserve">  </w:t>
      </w:r>
      <w:r w:rsidRPr="00F77E84">
        <w:rPr>
          <w:rFonts w:eastAsia="Calibri" w:cs="Times New Roman"/>
          <w:szCs w:val="24"/>
          <w:lang w:val="en-US"/>
        </w:rPr>
        <w:tab/>
      </w:r>
      <w:r w:rsidRPr="00F77E84">
        <w:rPr>
          <w:rFonts w:eastAsia="Calibri" w:cs="Times New Roman"/>
          <w:szCs w:val="24"/>
          <w:lang w:val="en-US"/>
        </w:rPr>
        <w:tab/>
      </w:r>
      <w:r w:rsidRPr="00F77E84">
        <w:rPr>
          <w:rFonts w:eastAsia="Calibri" w:cs="Times New Roman"/>
          <w:szCs w:val="24"/>
          <w:lang w:val="en-US"/>
        </w:rPr>
        <w:tab/>
      </w:r>
      <w:r w:rsidRPr="00F77E84">
        <w:rPr>
          <w:rFonts w:eastAsia="Calibri" w:cs="Times New Roman"/>
          <w:szCs w:val="24"/>
          <w:lang w:val="en-US"/>
        </w:rPr>
        <w:tab/>
      </w:r>
      <w:r w:rsidR="009A27C2">
        <w:rPr>
          <w:rFonts w:eastAsia="Calibri" w:cs="Times New Roman"/>
          <w:szCs w:val="24"/>
          <w:lang w:val="en-US"/>
        </w:rPr>
        <w:t xml:space="preserve">    </w:t>
      </w:r>
      <w:r w:rsidRPr="00F77E84">
        <w:rPr>
          <w:rFonts w:eastAsia="Calibri" w:cs="Times New Roman"/>
          <w:szCs w:val="24"/>
          <w:lang w:val="en-US"/>
        </w:rPr>
        <w:t>(</w:t>
      </w:r>
      <w:r w:rsidR="00AC4AC6">
        <w:rPr>
          <w:rFonts w:eastAsia="Calibri" w:cs="Times New Roman"/>
          <w:szCs w:val="24"/>
          <w:lang w:val="en-US"/>
        </w:rPr>
        <w:t xml:space="preserve">Eq. </w:t>
      </w:r>
      <w:r w:rsidRPr="00F77E84">
        <w:rPr>
          <w:rFonts w:eastAsia="Calibri" w:cs="Times New Roman"/>
          <w:szCs w:val="24"/>
          <w:lang w:val="en-US"/>
        </w:rPr>
        <w:t>9)</w:t>
      </w:r>
    </w:p>
    <w:p w14:paraId="1FF6A324" w14:textId="4BA91711" w:rsidR="00EE1FA1" w:rsidRPr="00F77E84" w:rsidRDefault="00EE1FA1" w:rsidP="00EC0FA7">
      <w:pPr>
        <w:spacing w:line="480" w:lineRule="auto"/>
        <w:rPr>
          <w:rFonts w:eastAsia="Calibri" w:cs="Times New Roman"/>
          <w:szCs w:val="24"/>
          <w:lang w:val="en-US"/>
        </w:rPr>
      </w:pPr>
      <w:r w:rsidRPr="00F77E84">
        <w:rPr>
          <w:rFonts w:eastAsia="Calibri" w:cs="Times New Roman"/>
          <w:szCs w:val="24"/>
          <w:lang w:val="en-US"/>
        </w:rPr>
        <w:t xml:space="preserve">where </w:t>
      </w:r>
      <w:r w:rsidRPr="00F77E84">
        <w:rPr>
          <w:rFonts w:cs="Times New Roman"/>
          <w:position w:val="-10"/>
          <w:szCs w:val="24"/>
        </w:rPr>
        <w:object w:dxaOrig="220" w:dyaOrig="240" w14:anchorId="25371568">
          <v:shape id="_x0000_i1054" type="#_x0000_t75" style="width:12.7pt;height:12.7pt" o:ole="">
            <v:imagedata r:id="rId63" o:title=""/>
          </v:shape>
          <o:OLEObject Type="Embed" ProgID="Equation.DSMT4" ShapeID="_x0000_i1054" DrawAspect="Content" ObjectID="_1715519728" r:id="rId64"/>
        </w:object>
      </w:r>
      <w:r w:rsidRPr="00F77E84">
        <w:rPr>
          <w:rFonts w:cs="Times New Roman"/>
          <w:szCs w:val="24"/>
        </w:rPr>
        <w:t xml:space="preserve"> is </w:t>
      </w:r>
      <w:r w:rsidR="009A27C2">
        <w:rPr>
          <w:rFonts w:cs="Times New Roman"/>
          <w:szCs w:val="24"/>
        </w:rPr>
        <w:t xml:space="preserve">the </w:t>
      </w:r>
      <w:r w:rsidRPr="00F77E84">
        <w:rPr>
          <w:rFonts w:cs="Times New Roman"/>
          <w:szCs w:val="24"/>
        </w:rPr>
        <w:t>ratio of exchange of CO</w:t>
      </w:r>
      <w:r w:rsidRPr="00F77E84">
        <w:rPr>
          <w:rFonts w:cs="Times New Roman"/>
          <w:szCs w:val="24"/>
          <w:vertAlign w:val="subscript"/>
        </w:rPr>
        <w:t>2</w:t>
      </w:r>
      <w:r w:rsidRPr="00F77E84">
        <w:rPr>
          <w:rFonts w:cs="Times New Roman"/>
          <w:szCs w:val="24"/>
        </w:rPr>
        <w:t xml:space="preserve"> from daytime </w:t>
      </w:r>
      <w:proofErr w:type="spellStart"/>
      <w:r w:rsidRPr="00F77E84">
        <w:rPr>
          <w:rFonts w:cs="Times New Roman"/>
          <w:szCs w:val="24"/>
        </w:rPr>
        <w:t>to night</w:t>
      </w:r>
      <w:proofErr w:type="spellEnd"/>
      <w:r w:rsidRPr="00F77E84">
        <w:rPr>
          <w:rFonts w:cs="Times New Roman"/>
          <w:szCs w:val="24"/>
        </w:rPr>
        <w:t xml:space="preserve"> time, </w:t>
      </w:r>
      <w:r w:rsidRPr="00F77E84">
        <w:rPr>
          <w:rFonts w:cs="Times New Roman"/>
          <w:position w:val="-10"/>
          <w:szCs w:val="24"/>
        </w:rPr>
        <w:object w:dxaOrig="300" w:dyaOrig="320" w14:anchorId="4D3CF51F">
          <v:shape id="_x0000_i1055" type="#_x0000_t75" style="width:17.55pt;height:15.75pt" o:ole="">
            <v:imagedata r:id="rId65" o:title=""/>
          </v:shape>
          <o:OLEObject Type="Embed" ProgID="Equation.DSMT4" ShapeID="_x0000_i1055" DrawAspect="Content" ObjectID="_1715519729" r:id="rId66"/>
        </w:object>
      </w:r>
      <w:r w:rsidRPr="00F77E84">
        <w:rPr>
          <w:rFonts w:cs="Times New Roman"/>
          <w:szCs w:val="24"/>
        </w:rPr>
        <w:t>is density of water,</w:t>
      </w:r>
      <w:r w:rsidR="009A27C2">
        <w:rPr>
          <w:rFonts w:cs="Times New Roman"/>
          <w:szCs w:val="24"/>
        </w:rPr>
        <w:t xml:space="preserve"> and</w:t>
      </w:r>
      <w:r w:rsidRPr="00F77E84">
        <w:rPr>
          <w:rFonts w:cs="Times New Roman"/>
          <w:szCs w:val="24"/>
        </w:rPr>
        <w:t xml:space="preserve"> </w:t>
      </w:r>
      <w:r w:rsidRPr="00F77E84">
        <w:rPr>
          <w:rFonts w:cs="Times New Roman"/>
          <w:position w:val="-6"/>
          <w:szCs w:val="24"/>
        </w:rPr>
        <w:object w:dxaOrig="220" w:dyaOrig="220" w14:anchorId="369484E6">
          <v:shape id="_x0000_i1056" type="#_x0000_t75" style="width:12.7pt;height:12.7pt" o:ole="">
            <v:imagedata r:id="rId59" o:title=""/>
          </v:shape>
          <o:OLEObject Type="Embed" ProgID="Equation.DSMT4" ShapeID="_x0000_i1056" DrawAspect="Content" ObjectID="_1715519730" r:id="rId67"/>
        </w:object>
      </w:r>
      <w:r w:rsidRPr="00F77E84">
        <w:rPr>
          <w:rFonts w:cs="Times New Roman"/>
          <w:szCs w:val="24"/>
        </w:rPr>
        <w:t xml:space="preserve"> is a conversion factor of CO</w:t>
      </w:r>
      <w:r w:rsidRPr="00F77E84">
        <w:rPr>
          <w:rFonts w:cs="Times New Roman"/>
          <w:szCs w:val="24"/>
          <w:vertAlign w:val="subscript"/>
        </w:rPr>
        <w:t>2</w:t>
      </w:r>
      <w:r w:rsidRPr="00F77E84">
        <w:rPr>
          <w:rFonts w:cs="Times New Roman"/>
          <w:szCs w:val="24"/>
        </w:rPr>
        <w:t xml:space="preserve"> to dry biomass (</w:t>
      </w:r>
      <w:r w:rsidRPr="00F77E84">
        <w:rPr>
          <w:rFonts w:eastAsia="Calibri" w:cs="Times New Roman"/>
          <w:szCs w:val="24"/>
          <w:lang w:val="en-US"/>
        </w:rPr>
        <w:t xml:space="preserve">kg </w:t>
      </w:r>
      <w:r w:rsidRPr="00F77E84">
        <w:rPr>
          <w:rFonts w:cs="Times New Roman"/>
          <w:szCs w:val="24"/>
        </w:rPr>
        <w:t>DM</w:t>
      </w:r>
      <w:r w:rsidRPr="00F77E84">
        <w:rPr>
          <w:rFonts w:eastAsia="Calibri" w:cs="Times New Roman"/>
          <w:szCs w:val="24"/>
          <w:lang w:val="en-US"/>
        </w:rPr>
        <w:t xml:space="preserve">/kg </w:t>
      </w:r>
      <w:r w:rsidRPr="00F77E84">
        <w:rPr>
          <w:rFonts w:cs="Times New Roman"/>
          <w:szCs w:val="24"/>
        </w:rPr>
        <w:t>CO</w:t>
      </w:r>
      <w:r w:rsidRPr="00F77E84">
        <w:rPr>
          <w:rFonts w:cs="Times New Roman"/>
          <w:szCs w:val="24"/>
          <w:vertAlign w:val="subscript"/>
        </w:rPr>
        <w:t>2</w:t>
      </w:r>
      <w:r w:rsidRPr="00F77E84">
        <w:rPr>
          <w:rFonts w:cs="Times New Roman"/>
          <w:szCs w:val="24"/>
        </w:rPr>
        <w:t xml:space="preserve">). </w:t>
      </w:r>
      <w:r w:rsidRPr="00F77E84">
        <w:rPr>
          <w:rFonts w:eastAsia="Calibri" w:cs="Times New Roman"/>
          <w:szCs w:val="24"/>
          <w:lang w:val="en-US"/>
        </w:rPr>
        <w:t xml:space="preserve">The production of the sum of above-ground and below-ground grass biomass at the ecosystem scale is related linearly with </w:t>
      </w:r>
      <w:r w:rsidRPr="00F77E84">
        <w:rPr>
          <w:rFonts w:cs="Times New Roman"/>
          <w:position w:val="-10"/>
          <w:szCs w:val="24"/>
        </w:rPr>
        <w:object w:dxaOrig="400" w:dyaOrig="320" w14:anchorId="7ABB2ED6">
          <v:shape id="_x0000_i1057" type="#_x0000_t75" style="width:21.2pt;height:15.75pt" o:ole="">
            <v:imagedata r:id="rId68" o:title=""/>
          </v:shape>
          <o:OLEObject Type="Embed" ProgID="Equation.DSMT4" ShapeID="_x0000_i1057" DrawAspect="Content" ObjectID="_1715519731" r:id="rId69"/>
        </w:object>
      </w:r>
      <w:proofErr w:type="gramStart"/>
      <w:r w:rsidRPr="00F77E84">
        <w:rPr>
          <w:rFonts w:eastAsia="Calibri" w:cs="Times New Roman"/>
          <w:szCs w:val="24"/>
          <w:lang w:val="en-US"/>
        </w:rPr>
        <w:t>through the use of</w:t>
      </w:r>
      <w:proofErr w:type="gramEnd"/>
      <w:r w:rsidRPr="00F77E84">
        <w:rPr>
          <w:rFonts w:eastAsia="Calibri" w:cs="Times New Roman"/>
          <w:szCs w:val="24"/>
          <w:lang w:val="en-US"/>
        </w:rPr>
        <w:t xml:space="preserve"> </w:t>
      </w:r>
      <w:r w:rsidR="009A27C2" w:rsidRPr="00F82511">
        <w:rPr>
          <w:rFonts w:eastAsia="Calibri" w:cs="Times New Roman"/>
          <w:i/>
          <w:szCs w:val="24"/>
          <w:lang w:val="en-US"/>
        </w:rPr>
        <w:t>WUE</w:t>
      </w:r>
      <w:r w:rsidRPr="00F77E84">
        <w:rPr>
          <w:rFonts w:eastAsia="Calibri" w:cs="Times New Roman"/>
          <w:szCs w:val="24"/>
          <w:lang w:val="en-US"/>
        </w:rPr>
        <w:t xml:space="preserve"> (</w:t>
      </w:r>
      <w:r w:rsidR="00E57DD6">
        <w:rPr>
          <w:rFonts w:eastAsia="Calibri" w:cs="Times New Roman"/>
          <w:szCs w:val="24"/>
          <w:lang w:val="en-US"/>
        </w:rPr>
        <w:t xml:space="preserve">the </w:t>
      </w:r>
      <w:r w:rsidRPr="00F77E84">
        <w:rPr>
          <w:rFonts w:eastAsia="Calibri" w:cs="Times New Roman"/>
          <w:szCs w:val="24"/>
          <w:lang w:val="en-US"/>
        </w:rPr>
        <w:t xml:space="preserve">ratio of biomass produced by the plants </w:t>
      </w:r>
      <w:r w:rsidR="00E57DD6">
        <w:rPr>
          <w:rFonts w:eastAsia="Calibri" w:cs="Times New Roman"/>
          <w:szCs w:val="24"/>
          <w:lang w:val="en-US"/>
        </w:rPr>
        <w:t>to</w:t>
      </w:r>
      <w:r w:rsidRPr="00F77E84">
        <w:rPr>
          <w:rFonts w:eastAsia="Calibri" w:cs="Times New Roman"/>
          <w:szCs w:val="24"/>
          <w:lang w:val="en-US"/>
        </w:rPr>
        <w:t xml:space="preserve"> the amount of water transpired by a plant)</w:t>
      </w:r>
      <w:r w:rsidR="009A27C2">
        <w:rPr>
          <w:rFonts w:eastAsia="Calibri" w:cs="Times New Roman"/>
          <w:szCs w:val="24"/>
          <w:lang w:val="en-US"/>
        </w:rPr>
        <w:t>. A</w:t>
      </w:r>
      <w:r w:rsidRPr="00F77E84">
        <w:rPr>
          <w:rFonts w:eastAsia="Calibri" w:cs="Times New Roman"/>
          <w:szCs w:val="24"/>
          <w:lang w:val="en-US"/>
        </w:rPr>
        <w:t>ccording to Fick’s law</w:t>
      </w:r>
      <w:r w:rsidR="009A27C2">
        <w:rPr>
          <w:rFonts w:eastAsia="Calibri" w:cs="Times New Roman"/>
          <w:szCs w:val="24"/>
          <w:lang w:val="en-US"/>
        </w:rPr>
        <w:t>,</w:t>
      </w:r>
      <w:r w:rsidRPr="00F77E84">
        <w:rPr>
          <w:rFonts w:eastAsia="Calibri" w:cs="Times New Roman"/>
          <w:szCs w:val="24"/>
          <w:lang w:val="en-US"/>
        </w:rPr>
        <w:t xml:space="preserve"> </w:t>
      </w:r>
      <w:r w:rsidRPr="00F82511">
        <w:rPr>
          <w:rFonts w:eastAsia="Calibri" w:cs="Times New Roman"/>
          <w:i/>
          <w:szCs w:val="24"/>
          <w:lang w:val="en-US"/>
        </w:rPr>
        <w:t>WUE</w:t>
      </w:r>
      <w:r w:rsidRPr="00F77E84">
        <w:rPr>
          <w:rFonts w:eastAsia="Calibri" w:cs="Times New Roman"/>
          <w:szCs w:val="24"/>
          <w:lang w:val="en-US"/>
        </w:rPr>
        <w:t xml:space="preserve"> (kg </w:t>
      </w:r>
      <w:r w:rsidRPr="00F77E84">
        <w:rPr>
          <w:rFonts w:cs="Times New Roman"/>
          <w:szCs w:val="24"/>
        </w:rPr>
        <w:t>CO</w:t>
      </w:r>
      <w:r w:rsidRPr="00F77E84">
        <w:rPr>
          <w:rFonts w:cs="Times New Roman"/>
          <w:szCs w:val="24"/>
          <w:vertAlign w:val="subscript"/>
        </w:rPr>
        <w:t>2</w:t>
      </w:r>
      <w:r w:rsidRPr="00F77E84">
        <w:rPr>
          <w:rFonts w:eastAsia="Calibri" w:cs="Times New Roman"/>
          <w:szCs w:val="24"/>
          <w:lang w:val="en-US"/>
        </w:rPr>
        <w:t>/kg H</w:t>
      </w:r>
      <w:r w:rsidRPr="00F77E84">
        <w:rPr>
          <w:rFonts w:eastAsia="Calibri" w:cs="Times New Roman"/>
          <w:szCs w:val="24"/>
          <w:vertAlign w:val="subscript"/>
          <w:lang w:val="en-US"/>
        </w:rPr>
        <w:t>2</w:t>
      </w:r>
      <w:r w:rsidRPr="00F77E84">
        <w:rPr>
          <w:rFonts w:eastAsia="Calibri" w:cs="Times New Roman"/>
          <w:szCs w:val="24"/>
          <w:lang w:val="en-US"/>
        </w:rPr>
        <w:t xml:space="preserve">O) can be represented </w:t>
      </w:r>
      <w:r w:rsidR="00C6292A">
        <w:rPr>
          <w:rFonts w:eastAsia="Calibri" w:cs="Times New Roman"/>
          <w:szCs w:val="24"/>
          <w:lang w:val="en-US"/>
        </w:rPr>
        <w:t xml:space="preserve">consistent with </w:t>
      </w:r>
      <w:r w:rsidR="00FD0EAB">
        <w:rPr>
          <w:rFonts w:eastAsia="Calibri" w:cs="Times New Roman"/>
          <w:szCs w:val="24"/>
          <w:lang w:val="en-US"/>
        </w:rPr>
        <w:t xml:space="preserve">Farquhar et al. </w:t>
      </w:r>
      <w:r w:rsidR="009A27C2">
        <w:rPr>
          <w:rFonts w:eastAsia="Calibri" w:cs="Times New Roman"/>
          <w:szCs w:val="24"/>
          <w:lang w:val="en-US"/>
        </w:rPr>
        <w:t>(</w:t>
      </w:r>
      <w:r w:rsidR="00FD0EAB">
        <w:rPr>
          <w:rFonts w:eastAsia="Calibri" w:cs="Times New Roman"/>
          <w:szCs w:val="24"/>
          <w:lang w:val="en-US"/>
        </w:rPr>
        <w:t>1989)</w:t>
      </w:r>
      <w:r w:rsidRPr="00F77E84">
        <w:rPr>
          <w:rFonts w:eastAsia="Calibri" w:cs="Times New Roman"/>
          <w:szCs w:val="24"/>
          <w:lang w:val="en-US"/>
        </w:rPr>
        <w:t>:</w:t>
      </w:r>
    </w:p>
    <w:p w14:paraId="53DD6C8D" w14:textId="2ACA0315" w:rsidR="00EE1FA1" w:rsidRPr="00F77E84" w:rsidRDefault="00EE1FA1" w:rsidP="00EC0FA7">
      <w:pPr>
        <w:spacing w:line="480" w:lineRule="auto"/>
        <w:rPr>
          <w:rFonts w:eastAsia="Calibri" w:cs="Times New Roman"/>
          <w:szCs w:val="24"/>
          <w:lang w:val="en-US"/>
        </w:rPr>
      </w:pPr>
      <w:r w:rsidRPr="00F77E84">
        <w:rPr>
          <w:rFonts w:eastAsia="Calibri" w:cs="Times New Roman"/>
          <w:szCs w:val="24"/>
          <w:lang w:val="en-US"/>
        </w:rPr>
        <w:t xml:space="preserve">                                            </w:t>
      </w:r>
      <w:r w:rsidRPr="00F77E84">
        <w:rPr>
          <w:rFonts w:eastAsia="Calibri" w:cs="Times New Roman"/>
          <w:position w:val="-22"/>
          <w:szCs w:val="24"/>
          <w:lang w:val="en-US"/>
        </w:rPr>
        <w:object w:dxaOrig="1820" w:dyaOrig="960" w14:anchorId="7A00CC4A">
          <v:shape id="_x0000_i1058" type="#_x0000_t75" style="width:90.75pt;height:47.2pt" o:ole="">
            <v:imagedata r:id="rId70" o:title=""/>
          </v:shape>
          <o:OLEObject Type="Embed" ProgID="Equation.DSMT4" ShapeID="_x0000_i1058" DrawAspect="Content" ObjectID="_1715519732" r:id="rId71"/>
        </w:object>
      </w:r>
      <w:r w:rsidRPr="00F77E84">
        <w:rPr>
          <w:rFonts w:eastAsia="Calibri" w:cs="Times New Roman"/>
          <w:szCs w:val="24"/>
          <w:lang w:val="en-US"/>
        </w:rPr>
        <w:tab/>
      </w:r>
      <w:r w:rsidRPr="00F77E84">
        <w:rPr>
          <w:rFonts w:eastAsia="Calibri" w:cs="Times New Roman"/>
          <w:szCs w:val="24"/>
          <w:lang w:val="en-US"/>
        </w:rPr>
        <w:tab/>
      </w:r>
      <w:r w:rsidRPr="00F77E84">
        <w:rPr>
          <w:rFonts w:eastAsia="Calibri" w:cs="Times New Roman"/>
          <w:szCs w:val="24"/>
          <w:lang w:val="en-US"/>
        </w:rPr>
        <w:tab/>
      </w:r>
      <w:r w:rsidRPr="00F77E84">
        <w:rPr>
          <w:rFonts w:eastAsia="Calibri" w:cs="Times New Roman"/>
          <w:szCs w:val="24"/>
          <w:lang w:val="en-US"/>
        </w:rPr>
        <w:tab/>
        <w:t xml:space="preserve">          </w:t>
      </w:r>
      <w:r w:rsidR="009A27C2">
        <w:rPr>
          <w:rFonts w:eastAsia="Calibri" w:cs="Times New Roman"/>
          <w:szCs w:val="24"/>
          <w:lang w:val="en-US"/>
        </w:rPr>
        <w:t xml:space="preserve">    </w:t>
      </w:r>
      <w:r w:rsidRPr="00F77E84">
        <w:rPr>
          <w:rFonts w:eastAsia="Calibri" w:cs="Times New Roman"/>
          <w:szCs w:val="24"/>
          <w:lang w:val="en-US"/>
        </w:rPr>
        <w:t>(</w:t>
      </w:r>
      <w:r w:rsidR="00AC4AC6">
        <w:rPr>
          <w:rFonts w:eastAsia="Calibri" w:cs="Times New Roman"/>
          <w:szCs w:val="24"/>
          <w:lang w:val="en-US"/>
        </w:rPr>
        <w:t xml:space="preserve">Eq. </w:t>
      </w:r>
      <w:r w:rsidRPr="00F77E84">
        <w:rPr>
          <w:rFonts w:eastAsia="Calibri" w:cs="Times New Roman"/>
          <w:szCs w:val="24"/>
          <w:lang w:val="en-US"/>
        </w:rPr>
        <w:t>10)</w:t>
      </w:r>
    </w:p>
    <w:p w14:paraId="709A3A35" w14:textId="1A1198A3" w:rsidR="00EE1FA1" w:rsidRPr="00F77E84" w:rsidRDefault="00EE1FA1" w:rsidP="00EC0FA7">
      <w:pPr>
        <w:spacing w:line="480" w:lineRule="auto"/>
        <w:rPr>
          <w:rFonts w:cs="Times New Roman"/>
          <w:szCs w:val="24"/>
        </w:rPr>
      </w:pPr>
      <w:r w:rsidRPr="00F77E84">
        <w:rPr>
          <w:rFonts w:eastAsia="Calibri" w:cs="Times New Roman"/>
          <w:szCs w:val="24"/>
          <w:lang w:val="en-US"/>
        </w:rPr>
        <w:t xml:space="preserve">where </w:t>
      </w:r>
      <w:r w:rsidRPr="00F77E84">
        <w:rPr>
          <w:rFonts w:cs="Times New Roman"/>
          <w:position w:val="-10"/>
          <w:szCs w:val="24"/>
        </w:rPr>
        <w:object w:dxaOrig="300" w:dyaOrig="320" w14:anchorId="0BAA192A">
          <v:shape id="_x0000_i1059" type="#_x0000_t75" style="width:17.55pt;height:15.75pt" o:ole="">
            <v:imagedata r:id="rId72" o:title=""/>
          </v:shape>
          <o:OLEObject Type="Embed" ProgID="Equation.DSMT4" ShapeID="_x0000_i1059" DrawAspect="Content" ObjectID="_1715519733" r:id="rId73"/>
        </w:object>
      </w:r>
      <w:r w:rsidRPr="00F77E84">
        <w:rPr>
          <w:rFonts w:cs="Times New Roman"/>
          <w:szCs w:val="24"/>
        </w:rPr>
        <w:t xml:space="preserve">and </w:t>
      </w:r>
      <w:r w:rsidRPr="00F77E84">
        <w:rPr>
          <w:rFonts w:cs="Times New Roman"/>
          <w:position w:val="-10"/>
          <w:szCs w:val="24"/>
        </w:rPr>
        <w:object w:dxaOrig="260" w:dyaOrig="320" w14:anchorId="1794117D">
          <v:shape id="_x0000_i1060" type="#_x0000_t75" style="width:12.7pt;height:15.75pt" o:ole="">
            <v:imagedata r:id="rId74" o:title=""/>
          </v:shape>
          <o:OLEObject Type="Embed" ProgID="Equation.DSMT4" ShapeID="_x0000_i1060" DrawAspect="Content" ObjectID="_1715519734" r:id="rId75"/>
        </w:object>
      </w:r>
      <w:r w:rsidRPr="00F77E84">
        <w:rPr>
          <w:rFonts w:cs="Times New Roman"/>
          <w:szCs w:val="24"/>
        </w:rPr>
        <w:t>are the ambient and intercellular partial pressures of CO</w:t>
      </w:r>
      <w:r w:rsidRPr="00F77E84">
        <w:rPr>
          <w:rFonts w:cs="Times New Roman"/>
          <w:szCs w:val="24"/>
          <w:vertAlign w:val="subscript"/>
        </w:rPr>
        <w:t>2</w:t>
      </w:r>
      <w:r w:rsidR="009A27C2" w:rsidRPr="00FD72D9">
        <w:rPr>
          <w:rFonts w:cs="Times New Roman"/>
          <w:szCs w:val="24"/>
        </w:rPr>
        <w:t>, respectively</w:t>
      </w:r>
      <w:r w:rsidR="009A27C2">
        <w:rPr>
          <w:rFonts w:cs="Times New Roman"/>
          <w:szCs w:val="24"/>
        </w:rPr>
        <w:t>; and</w:t>
      </w:r>
      <w:r w:rsidRPr="00F77E84">
        <w:rPr>
          <w:rFonts w:cs="Times New Roman"/>
          <w:position w:val="-6"/>
          <w:szCs w:val="24"/>
        </w:rPr>
        <w:object w:dxaOrig="300" w:dyaOrig="260" w14:anchorId="266FA8DA">
          <v:shape id="_x0000_i1061" type="#_x0000_t75" style="width:17.55pt;height:12.7pt" o:ole="">
            <v:imagedata r:id="rId76" o:title=""/>
          </v:shape>
          <o:OLEObject Type="Embed" ProgID="Equation.DSMT4" ShapeID="_x0000_i1061" DrawAspect="Content" ObjectID="_1715519735" r:id="rId77"/>
        </w:object>
      </w:r>
      <w:r w:rsidRPr="00F77E84">
        <w:rPr>
          <w:rFonts w:cs="Times New Roman"/>
          <w:szCs w:val="24"/>
        </w:rPr>
        <w:t>is the change in the water vapour pressure inside the leaf and in the air</w:t>
      </w:r>
      <w:r w:rsidR="009A27C2">
        <w:rPr>
          <w:rFonts w:cs="Times New Roman"/>
          <w:szCs w:val="24"/>
        </w:rPr>
        <w:t>, respectively</w:t>
      </w:r>
      <w:r w:rsidRPr="00F77E84">
        <w:rPr>
          <w:rFonts w:cs="Times New Roman"/>
          <w:szCs w:val="24"/>
        </w:rPr>
        <w:t>.</w:t>
      </w:r>
    </w:p>
    <w:p w14:paraId="67B7ED0D" w14:textId="1DAACD49" w:rsidR="00EE1FA1" w:rsidRPr="00F77E84" w:rsidRDefault="00EE1FA1" w:rsidP="00EC0FA7">
      <w:pPr>
        <w:spacing w:line="480" w:lineRule="auto"/>
        <w:rPr>
          <w:rFonts w:eastAsia="Calibri" w:cs="Times New Roman"/>
          <w:szCs w:val="24"/>
          <w:lang w:val="en-US"/>
        </w:rPr>
      </w:pPr>
      <w:r w:rsidRPr="00F77E84">
        <w:rPr>
          <w:rFonts w:eastAsia="Calibri" w:cs="Times New Roman"/>
          <w:szCs w:val="24"/>
          <w:lang w:val="en-US"/>
        </w:rPr>
        <w:t>Biomass (g DM m</w:t>
      </w:r>
      <w:r w:rsidRPr="00F77E84">
        <w:rPr>
          <w:rFonts w:eastAsia="Calibri" w:cs="Times New Roman"/>
          <w:szCs w:val="24"/>
          <w:vertAlign w:val="superscript"/>
          <w:lang w:val="en-US"/>
        </w:rPr>
        <w:t>-2</w:t>
      </w:r>
      <w:r w:rsidRPr="00F77E84">
        <w:rPr>
          <w:rFonts w:eastAsia="Calibri" w:cs="Times New Roman"/>
          <w:szCs w:val="24"/>
          <w:lang w:val="en-US"/>
        </w:rPr>
        <w:t xml:space="preserve">) decays following first‐order reaction kinetics, </w:t>
      </w:r>
      <w:r w:rsidR="00775C6D">
        <w:rPr>
          <w:rFonts w:eastAsia="Calibri" w:cs="Times New Roman"/>
          <w:szCs w:val="24"/>
          <w:lang w:val="en-US"/>
        </w:rPr>
        <w:t xml:space="preserve">which </w:t>
      </w:r>
      <w:r w:rsidR="005C2E90">
        <w:rPr>
          <w:rFonts w:eastAsia="Calibri" w:cs="Times New Roman"/>
          <w:szCs w:val="24"/>
          <w:lang w:val="en-US"/>
        </w:rPr>
        <w:t xml:space="preserve">is </w:t>
      </w:r>
      <w:r w:rsidRPr="00F77E84">
        <w:rPr>
          <w:rFonts w:eastAsia="Calibri" w:cs="Times New Roman"/>
          <w:szCs w:val="24"/>
          <w:lang w:val="en-US"/>
        </w:rPr>
        <w:t xml:space="preserve">regulated by water stress (Yetemen et al., 2015a). Two separate biomass states (compartments) </w:t>
      </w:r>
      <w:r w:rsidR="00C6292A">
        <w:rPr>
          <w:rFonts w:eastAsia="Calibri" w:cs="Times New Roman"/>
          <w:szCs w:val="24"/>
          <w:lang w:val="en-US"/>
        </w:rPr>
        <w:t>were</w:t>
      </w:r>
      <w:r w:rsidRPr="00F77E84">
        <w:rPr>
          <w:rFonts w:eastAsia="Calibri" w:cs="Times New Roman"/>
          <w:szCs w:val="24"/>
          <w:lang w:val="en-US"/>
        </w:rPr>
        <w:t xml:space="preserve"> tracked: </w:t>
      </w:r>
      <w:r w:rsidRPr="00F77E84">
        <w:rPr>
          <w:rFonts w:eastAsia="Calibri" w:cs="Times New Roman"/>
          <w:szCs w:val="24"/>
          <w:lang w:val="en-US"/>
        </w:rPr>
        <w:lastRenderedPageBreak/>
        <w:t xml:space="preserve">green aboveground </w:t>
      </w:r>
      <w:r w:rsidR="00A713FC" w:rsidRPr="00A713FC">
        <w:rPr>
          <w:rFonts w:cs="Times New Roman"/>
          <w:position w:val="-14"/>
          <w:szCs w:val="24"/>
        </w:rPr>
        <w:object w:dxaOrig="480" w:dyaOrig="360" w14:anchorId="24AD6EC4">
          <v:shape id="_x0000_i1062" type="#_x0000_t75" style="width:23.6pt;height:18.75pt" o:ole="">
            <v:imagedata r:id="rId78" o:title=""/>
          </v:shape>
          <o:OLEObject Type="Embed" ProgID="Equation.DSMT4" ShapeID="_x0000_i1062" DrawAspect="Content" ObjectID="_1715519736" r:id="rId79"/>
        </w:object>
      </w:r>
      <w:r w:rsidRPr="00F77E84">
        <w:rPr>
          <w:rFonts w:eastAsia="Calibri" w:cs="Times New Roman"/>
          <w:szCs w:val="24"/>
          <w:lang w:val="en-US"/>
        </w:rPr>
        <w:t>and dead biomass</w:t>
      </w:r>
      <w:r w:rsidR="0026386C" w:rsidRPr="0026386C">
        <w:rPr>
          <w:rFonts w:cs="Times New Roman"/>
          <w:position w:val="-10"/>
          <w:szCs w:val="24"/>
        </w:rPr>
        <w:object w:dxaOrig="480" w:dyaOrig="320" w14:anchorId="2C7F1831">
          <v:shape id="_x0000_i1063" type="#_x0000_t75" style="width:27.25pt;height:17.55pt" o:ole="">
            <v:imagedata r:id="rId80" o:title=""/>
          </v:shape>
          <o:OLEObject Type="Embed" ProgID="Equation.DSMT4" ShapeID="_x0000_i1063" DrawAspect="Content" ObjectID="_1715519737" r:id="rId81"/>
        </w:object>
      </w:r>
      <w:r w:rsidRPr="00F77E84">
        <w:rPr>
          <w:rFonts w:eastAsia="Calibri" w:cs="Times New Roman"/>
          <w:szCs w:val="24"/>
          <w:lang w:val="en-US"/>
        </w:rPr>
        <w:t>. Based on ordinary differential equations</w:t>
      </w:r>
      <w:r w:rsidR="00775C6D">
        <w:rPr>
          <w:rFonts w:eastAsia="Calibri" w:cs="Times New Roman"/>
          <w:szCs w:val="24"/>
          <w:lang w:val="en-US"/>
        </w:rPr>
        <w:t>,</w:t>
      </w:r>
      <w:r w:rsidRPr="00F77E84">
        <w:rPr>
          <w:rFonts w:eastAsia="Calibri" w:cs="Times New Roman"/>
          <w:szCs w:val="24"/>
          <w:lang w:val="en-US"/>
        </w:rPr>
        <w:t xml:space="preserve"> biomass components </w:t>
      </w:r>
      <w:r w:rsidR="00C6292A">
        <w:rPr>
          <w:rFonts w:eastAsia="Calibri" w:cs="Times New Roman"/>
          <w:szCs w:val="24"/>
          <w:lang w:val="en-US"/>
        </w:rPr>
        <w:t>were</w:t>
      </w:r>
      <w:r w:rsidRPr="00F77E84">
        <w:rPr>
          <w:rFonts w:eastAsia="Calibri" w:cs="Times New Roman"/>
          <w:szCs w:val="24"/>
          <w:lang w:val="en-US"/>
        </w:rPr>
        <w:t xml:space="preserve"> model</w:t>
      </w:r>
      <w:r w:rsidR="00775C6D">
        <w:rPr>
          <w:rFonts w:eastAsia="Calibri" w:cs="Times New Roman"/>
          <w:szCs w:val="24"/>
          <w:lang w:val="en-US"/>
        </w:rPr>
        <w:t>l</w:t>
      </w:r>
      <w:r w:rsidRPr="00F77E84">
        <w:rPr>
          <w:rFonts w:eastAsia="Calibri" w:cs="Times New Roman"/>
          <w:szCs w:val="24"/>
          <w:lang w:val="en-US"/>
        </w:rPr>
        <w:t xml:space="preserve">ed </w:t>
      </w:r>
      <w:r w:rsidR="00775C6D">
        <w:rPr>
          <w:rFonts w:eastAsia="Calibri" w:cs="Times New Roman"/>
          <w:szCs w:val="24"/>
          <w:lang w:val="en-US"/>
        </w:rPr>
        <w:t>consistent with</w:t>
      </w:r>
      <w:r w:rsidRPr="00F77E84">
        <w:rPr>
          <w:rFonts w:eastAsia="Calibri" w:cs="Times New Roman"/>
          <w:szCs w:val="24"/>
          <w:lang w:val="en-US"/>
        </w:rPr>
        <w:t xml:space="preserve"> </w:t>
      </w:r>
      <w:proofErr w:type="spellStart"/>
      <w:r w:rsidRPr="00F77E84">
        <w:rPr>
          <w:rFonts w:eastAsia="Calibri" w:cs="Times New Roman"/>
          <w:szCs w:val="24"/>
          <w:lang w:val="en-US"/>
        </w:rPr>
        <w:t>Montaldo</w:t>
      </w:r>
      <w:proofErr w:type="spellEnd"/>
      <w:r w:rsidRPr="00F77E84">
        <w:rPr>
          <w:rFonts w:eastAsia="Calibri" w:cs="Times New Roman"/>
          <w:szCs w:val="24"/>
          <w:lang w:val="en-US"/>
        </w:rPr>
        <w:t xml:space="preserve"> et al. </w:t>
      </w:r>
      <w:r w:rsidR="00775C6D">
        <w:rPr>
          <w:rFonts w:eastAsia="Calibri" w:cs="Times New Roman"/>
          <w:szCs w:val="24"/>
          <w:lang w:val="en-US"/>
        </w:rPr>
        <w:t>(</w:t>
      </w:r>
      <w:r w:rsidRPr="00F77E84">
        <w:rPr>
          <w:rFonts w:eastAsia="Calibri" w:cs="Times New Roman"/>
          <w:szCs w:val="24"/>
          <w:lang w:val="en-US"/>
        </w:rPr>
        <w:t>2005)</w:t>
      </w:r>
      <w:r w:rsidR="00775C6D">
        <w:rPr>
          <w:rFonts w:eastAsia="Calibri" w:cs="Times New Roman"/>
          <w:szCs w:val="24"/>
          <w:lang w:val="en-US"/>
        </w:rPr>
        <w:t>, as follows</w:t>
      </w:r>
      <w:r w:rsidRPr="00F77E84">
        <w:rPr>
          <w:rFonts w:eastAsia="Calibri" w:cs="Times New Roman"/>
          <w:szCs w:val="24"/>
          <w:lang w:val="en-US"/>
        </w:rPr>
        <w:t>:</w:t>
      </w:r>
    </w:p>
    <w:p w14:paraId="160DF7D9" w14:textId="577D59A0" w:rsidR="00EE1FA1" w:rsidRPr="00F77E84" w:rsidRDefault="00EE1FA1" w:rsidP="00EC0FA7">
      <w:pPr>
        <w:spacing w:line="480" w:lineRule="auto"/>
        <w:rPr>
          <w:rFonts w:eastAsia="Calibri" w:cs="Times New Roman"/>
          <w:szCs w:val="24"/>
          <w:lang w:val="en-US"/>
        </w:rPr>
      </w:pPr>
      <w:r w:rsidRPr="00F77E84">
        <w:rPr>
          <w:rFonts w:eastAsia="Calibri" w:cs="Times New Roman"/>
          <w:szCs w:val="24"/>
          <w:lang w:val="en-US"/>
        </w:rPr>
        <w:t xml:space="preserve">                                            </w:t>
      </w:r>
      <w:r w:rsidR="006020F5" w:rsidRPr="00F77E84">
        <w:rPr>
          <w:rFonts w:eastAsia="Calibri" w:cs="Times New Roman"/>
          <w:position w:val="-22"/>
          <w:szCs w:val="24"/>
          <w:lang w:val="en-US"/>
        </w:rPr>
        <w:object w:dxaOrig="2840" w:dyaOrig="620" w14:anchorId="22CFD21D">
          <v:shape id="_x0000_i1064" type="#_x0000_t75" style="width:146.4pt;height:30.85pt" o:ole="">
            <v:imagedata r:id="rId82" o:title=""/>
          </v:shape>
          <o:OLEObject Type="Embed" ProgID="Equation.DSMT4" ShapeID="_x0000_i1064" DrawAspect="Content" ObjectID="_1715519738" r:id="rId83"/>
        </w:object>
      </w:r>
      <w:r w:rsidRPr="00F77E84">
        <w:rPr>
          <w:rFonts w:eastAsia="Calibri" w:cs="Times New Roman"/>
          <w:szCs w:val="24"/>
          <w:lang w:val="en-US"/>
        </w:rPr>
        <w:tab/>
      </w:r>
      <w:r w:rsidRPr="00F77E84">
        <w:rPr>
          <w:rFonts w:eastAsia="Calibri" w:cs="Times New Roman"/>
          <w:szCs w:val="24"/>
          <w:lang w:val="en-US"/>
        </w:rPr>
        <w:tab/>
        <w:t xml:space="preserve">                     </w:t>
      </w:r>
      <w:r w:rsidR="00775C6D">
        <w:rPr>
          <w:rFonts w:eastAsia="Calibri" w:cs="Times New Roman"/>
          <w:szCs w:val="24"/>
          <w:lang w:val="en-US"/>
        </w:rPr>
        <w:t xml:space="preserve">    </w:t>
      </w:r>
      <w:r w:rsidRPr="00F77E84">
        <w:rPr>
          <w:rFonts w:eastAsia="Calibri" w:cs="Times New Roman"/>
          <w:szCs w:val="24"/>
          <w:lang w:val="en-US"/>
        </w:rPr>
        <w:t xml:space="preserve"> (</w:t>
      </w:r>
      <w:r w:rsidR="00AC4AC6">
        <w:rPr>
          <w:rFonts w:eastAsia="Calibri" w:cs="Times New Roman"/>
          <w:szCs w:val="24"/>
          <w:lang w:val="en-US"/>
        </w:rPr>
        <w:t xml:space="preserve">Eq. </w:t>
      </w:r>
      <w:r w:rsidRPr="00F77E84">
        <w:rPr>
          <w:rFonts w:eastAsia="Calibri" w:cs="Times New Roman"/>
          <w:szCs w:val="24"/>
          <w:lang w:val="en-US"/>
        </w:rPr>
        <w:t>11)</w:t>
      </w:r>
    </w:p>
    <w:p w14:paraId="30E9F76E" w14:textId="416083CE" w:rsidR="00EE1FA1" w:rsidRPr="00F77E84" w:rsidRDefault="00EE1FA1" w:rsidP="00EC0FA7">
      <w:pPr>
        <w:spacing w:line="480" w:lineRule="auto"/>
        <w:rPr>
          <w:rFonts w:eastAsia="Calibri" w:cs="Times New Roman"/>
          <w:szCs w:val="24"/>
          <w:lang w:val="en-US"/>
        </w:rPr>
      </w:pPr>
      <w:r w:rsidRPr="00F77E84">
        <w:rPr>
          <w:rFonts w:eastAsia="Calibri" w:cs="Times New Roman"/>
          <w:szCs w:val="24"/>
          <w:lang w:val="en-US"/>
        </w:rPr>
        <w:t xml:space="preserve">                                           </w:t>
      </w:r>
      <w:r w:rsidR="006020F5" w:rsidRPr="00F77E84">
        <w:rPr>
          <w:rFonts w:eastAsia="Calibri" w:cs="Times New Roman"/>
          <w:position w:val="-22"/>
          <w:szCs w:val="24"/>
          <w:lang w:val="en-US"/>
        </w:rPr>
        <w:object w:dxaOrig="1939" w:dyaOrig="580" w14:anchorId="19BC72DC">
          <v:shape id="_x0000_i1065" type="#_x0000_t75" style="width:98pt;height:30.25pt" o:ole="">
            <v:imagedata r:id="rId84" o:title=""/>
          </v:shape>
          <o:OLEObject Type="Embed" ProgID="Equation.DSMT4" ShapeID="_x0000_i1065" DrawAspect="Content" ObjectID="_1715519739" r:id="rId85"/>
        </w:object>
      </w:r>
      <w:r w:rsidRPr="00F77E84">
        <w:rPr>
          <w:rFonts w:eastAsia="Calibri" w:cs="Times New Roman"/>
          <w:szCs w:val="24"/>
          <w:lang w:val="en-US"/>
        </w:rPr>
        <w:tab/>
      </w:r>
      <w:r w:rsidRPr="00F77E84">
        <w:rPr>
          <w:rFonts w:eastAsia="Calibri" w:cs="Times New Roman"/>
          <w:szCs w:val="24"/>
          <w:lang w:val="en-US"/>
        </w:rPr>
        <w:tab/>
      </w:r>
      <w:r w:rsidRPr="00F77E84">
        <w:rPr>
          <w:rFonts w:eastAsia="Calibri" w:cs="Times New Roman"/>
          <w:szCs w:val="24"/>
          <w:lang w:val="en-US"/>
        </w:rPr>
        <w:tab/>
        <w:t xml:space="preserve">                      </w:t>
      </w:r>
      <w:r w:rsidR="00775C6D">
        <w:rPr>
          <w:rFonts w:eastAsia="Calibri" w:cs="Times New Roman"/>
          <w:szCs w:val="24"/>
          <w:lang w:val="en-US"/>
        </w:rPr>
        <w:t xml:space="preserve">    </w:t>
      </w:r>
      <w:r w:rsidRPr="00F77E84">
        <w:rPr>
          <w:rFonts w:eastAsia="Calibri" w:cs="Times New Roman"/>
          <w:szCs w:val="24"/>
          <w:lang w:val="en-US"/>
        </w:rPr>
        <w:t>(</w:t>
      </w:r>
      <w:r w:rsidR="00AC4AC6">
        <w:rPr>
          <w:rFonts w:eastAsia="Calibri" w:cs="Times New Roman"/>
          <w:szCs w:val="24"/>
          <w:lang w:val="en-US"/>
        </w:rPr>
        <w:t xml:space="preserve">Eq. </w:t>
      </w:r>
      <w:r w:rsidRPr="00F77E84">
        <w:rPr>
          <w:rFonts w:eastAsia="Calibri" w:cs="Times New Roman"/>
          <w:szCs w:val="24"/>
          <w:lang w:val="en-US"/>
        </w:rPr>
        <w:t>12)</w:t>
      </w:r>
    </w:p>
    <w:p w14:paraId="1AC60843" w14:textId="219159D3" w:rsidR="00EE1FA1" w:rsidRPr="00F77E84" w:rsidRDefault="00EE1FA1" w:rsidP="00EC0FA7">
      <w:pPr>
        <w:spacing w:line="480" w:lineRule="auto"/>
        <w:rPr>
          <w:rFonts w:eastAsia="Calibri" w:cs="Times New Roman"/>
          <w:szCs w:val="24"/>
          <w:lang w:val="en-US"/>
        </w:rPr>
      </w:pPr>
      <w:r w:rsidRPr="00F77E84">
        <w:rPr>
          <w:rFonts w:eastAsia="Calibri" w:cs="Times New Roman"/>
          <w:szCs w:val="24"/>
          <w:lang w:val="en-US"/>
        </w:rPr>
        <w:t>where</w:t>
      </w:r>
      <w:r w:rsidRPr="00F77E84">
        <w:rPr>
          <w:rFonts w:cs="Times New Roman"/>
          <w:position w:val="-10"/>
          <w:szCs w:val="24"/>
        </w:rPr>
        <w:object w:dxaOrig="260" w:dyaOrig="320" w14:anchorId="6D8F30F8">
          <v:shape id="_x0000_i1066" type="#_x0000_t75" style="width:12.7pt;height:15.75pt" o:ole="">
            <v:imagedata r:id="rId86" o:title=""/>
          </v:shape>
          <o:OLEObject Type="Embed" ProgID="Equation.DSMT4" ShapeID="_x0000_i1066" DrawAspect="Content" ObjectID="_1715519740" r:id="rId87"/>
        </w:object>
      </w:r>
      <w:r w:rsidRPr="00F77E84">
        <w:rPr>
          <w:rFonts w:cs="Times New Roman"/>
          <w:szCs w:val="24"/>
        </w:rPr>
        <w:t>is the allocation coefficient</w:t>
      </w:r>
      <w:r w:rsidR="00775C6D">
        <w:rPr>
          <w:rFonts w:cs="Times New Roman"/>
          <w:szCs w:val="24"/>
        </w:rPr>
        <w:t>;</w:t>
      </w:r>
      <w:r w:rsidRPr="00F77E84">
        <w:rPr>
          <w:rFonts w:cs="Times New Roman"/>
          <w:szCs w:val="24"/>
        </w:rPr>
        <w:t xml:space="preserve">  </w:t>
      </w:r>
      <w:r w:rsidRPr="00F77E84">
        <w:rPr>
          <w:rFonts w:cs="Times New Roman"/>
          <w:position w:val="-14"/>
          <w:szCs w:val="24"/>
        </w:rPr>
        <w:object w:dxaOrig="260" w:dyaOrig="360" w14:anchorId="29568C23">
          <v:shape id="_x0000_i1067" type="#_x0000_t75" style="width:12.7pt;height:17.55pt" o:ole="">
            <v:imagedata r:id="rId88" o:title=""/>
          </v:shape>
          <o:OLEObject Type="Embed" ProgID="Equation.DSMT4" ShapeID="_x0000_i1067" DrawAspect="Content" ObjectID="_1715519741" r:id="rId89"/>
        </w:object>
      </w:r>
      <w:r w:rsidRPr="00F77E84">
        <w:rPr>
          <w:rFonts w:cs="Times New Roman"/>
          <w:szCs w:val="24"/>
        </w:rPr>
        <w:t xml:space="preserve">and </w:t>
      </w:r>
      <w:r w:rsidR="006020F5" w:rsidRPr="00F77E84">
        <w:rPr>
          <w:rFonts w:cs="Times New Roman"/>
          <w:position w:val="-10"/>
          <w:szCs w:val="24"/>
        </w:rPr>
        <w:object w:dxaOrig="260" w:dyaOrig="320" w14:anchorId="784ADFDF">
          <v:shape id="_x0000_i1068" type="#_x0000_t75" style="width:12.7pt;height:15.75pt" o:ole="">
            <v:imagedata r:id="rId90" o:title=""/>
          </v:shape>
          <o:OLEObject Type="Embed" ProgID="Equation.DSMT4" ShapeID="_x0000_i1068" DrawAspect="Content" ObjectID="_1715519742" r:id="rId91"/>
        </w:object>
      </w:r>
      <w:r w:rsidR="00775C6D">
        <w:rPr>
          <w:rFonts w:cs="Times New Roman"/>
          <w:szCs w:val="24"/>
        </w:rPr>
        <w:t xml:space="preserve">represent </w:t>
      </w:r>
      <w:r w:rsidRPr="00F77E84">
        <w:rPr>
          <w:rFonts w:cs="Times New Roman"/>
          <w:szCs w:val="24"/>
        </w:rPr>
        <w:t>decay coefficients for green and dead biomass</w:t>
      </w:r>
      <w:r w:rsidR="00E57DD6">
        <w:rPr>
          <w:rFonts w:cs="Times New Roman"/>
          <w:szCs w:val="24"/>
        </w:rPr>
        <w:t>, respectively</w:t>
      </w:r>
      <w:r w:rsidR="00775C6D">
        <w:rPr>
          <w:rFonts w:cs="Times New Roman"/>
          <w:szCs w:val="24"/>
        </w:rPr>
        <w:t>;</w:t>
      </w:r>
      <w:r w:rsidRPr="00F77E84">
        <w:rPr>
          <w:rFonts w:cs="Times New Roman"/>
          <w:szCs w:val="24"/>
        </w:rPr>
        <w:t xml:space="preserve"> </w:t>
      </w:r>
      <w:r w:rsidR="006020F5" w:rsidRPr="006020F5">
        <w:rPr>
          <w:rFonts w:cs="Times New Roman"/>
          <w:position w:val="-10"/>
          <w:szCs w:val="24"/>
        </w:rPr>
        <w:object w:dxaOrig="220" w:dyaOrig="320" w14:anchorId="6B7B60F3">
          <v:shape id="_x0000_i1069" type="#_x0000_t75" style="width:10.9pt;height:15.75pt" o:ole="">
            <v:imagedata r:id="rId92" o:title=""/>
          </v:shape>
          <o:OLEObject Type="Embed" ProgID="Equation.DSMT4" ShapeID="_x0000_i1069" DrawAspect="Content" ObjectID="_1715519743" r:id="rId93"/>
        </w:object>
      </w:r>
      <w:r w:rsidRPr="00F77E84">
        <w:rPr>
          <w:rFonts w:cs="Times New Roman"/>
          <w:szCs w:val="24"/>
        </w:rPr>
        <w:t>is the coefficient for drought-induced foliage loss</w:t>
      </w:r>
      <w:r w:rsidR="00775C6D">
        <w:rPr>
          <w:rFonts w:cs="Times New Roman"/>
          <w:szCs w:val="24"/>
        </w:rPr>
        <w:t xml:space="preserve">; </w:t>
      </w:r>
      <w:r w:rsidRPr="00F77E84">
        <w:rPr>
          <w:rFonts w:cs="Times New Roman"/>
          <w:position w:val="-10"/>
          <w:szCs w:val="24"/>
        </w:rPr>
        <w:object w:dxaOrig="260" w:dyaOrig="320" w14:anchorId="77433CB1">
          <v:shape id="_x0000_i1070" type="#_x0000_t75" style="width:12.7pt;height:15.75pt" o:ole="">
            <v:imagedata r:id="rId94" o:title=""/>
          </v:shape>
          <o:OLEObject Type="Embed" ProgID="Equation.DSMT4" ShapeID="_x0000_i1070" DrawAspect="Content" ObjectID="_1715519744" r:id="rId95"/>
        </w:object>
      </w:r>
      <w:r w:rsidRPr="00F77E84">
        <w:rPr>
          <w:rFonts w:cs="Times New Roman"/>
          <w:szCs w:val="24"/>
        </w:rPr>
        <w:t>is a coefficient for climate influence on dead biomass</w:t>
      </w:r>
      <w:r w:rsidR="00775C6D">
        <w:rPr>
          <w:rFonts w:cs="Times New Roman"/>
          <w:szCs w:val="24"/>
        </w:rPr>
        <w:t>;</w:t>
      </w:r>
      <w:r w:rsidRPr="00F77E84">
        <w:rPr>
          <w:rFonts w:cs="Times New Roman"/>
          <w:szCs w:val="24"/>
        </w:rPr>
        <w:t xml:space="preserve"> and</w:t>
      </w:r>
      <w:r w:rsidRPr="00F77E84">
        <w:rPr>
          <w:rFonts w:cs="Times New Roman"/>
          <w:position w:val="-10"/>
          <w:szCs w:val="24"/>
        </w:rPr>
        <w:object w:dxaOrig="240" w:dyaOrig="320" w14:anchorId="697C3A39">
          <v:shape id="_x0000_i1071" type="#_x0000_t75" style="width:12.7pt;height:15.75pt" o:ole="">
            <v:imagedata r:id="rId96" o:title=""/>
          </v:shape>
          <o:OLEObject Type="Embed" ProgID="Equation.DSMT4" ShapeID="_x0000_i1071" DrawAspect="Content" ObjectID="_1715519745" r:id="rId97"/>
        </w:object>
      </w:r>
      <w:r w:rsidR="00775C6D">
        <w:rPr>
          <w:rFonts w:cs="Times New Roman"/>
          <w:szCs w:val="24"/>
        </w:rPr>
        <w:t xml:space="preserve"> </w:t>
      </w:r>
      <w:r w:rsidRPr="00F77E84">
        <w:rPr>
          <w:rFonts w:cs="Times New Roman"/>
          <w:szCs w:val="24"/>
        </w:rPr>
        <w:t xml:space="preserve">is </w:t>
      </w:r>
      <w:r w:rsidR="00775C6D">
        <w:rPr>
          <w:rFonts w:cs="Times New Roman"/>
          <w:szCs w:val="24"/>
        </w:rPr>
        <w:t xml:space="preserve">a </w:t>
      </w:r>
      <w:r w:rsidRPr="00F77E84">
        <w:rPr>
          <w:rFonts w:cs="Times New Roman"/>
          <w:szCs w:val="24"/>
        </w:rPr>
        <w:t>water stress function for green biomass</w:t>
      </w:r>
      <w:r w:rsidR="00775C6D">
        <w:rPr>
          <w:rFonts w:cs="Times New Roman"/>
          <w:szCs w:val="24"/>
        </w:rPr>
        <w:t xml:space="preserve">. This </w:t>
      </w:r>
      <w:r w:rsidR="00C6292A">
        <w:rPr>
          <w:rFonts w:cs="Times New Roman"/>
          <w:szCs w:val="24"/>
        </w:rPr>
        <w:t>was</w:t>
      </w:r>
      <w:r w:rsidR="00775C6D">
        <w:rPr>
          <w:rFonts w:cs="Times New Roman"/>
          <w:szCs w:val="24"/>
        </w:rPr>
        <w:t xml:space="preserve"> determined</w:t>
      </w:r>
      <w:r w:rsidRPr="00F77E84">
        <w:rPr>
          <w:rFonts w:cs="Times New Roman"/>
          <w:szCs w:val="24"/>
        </w:rPr>
        <w:t xml:space="preserve"> by following equation</w:t>
      </w:r>
      <w:r w:rsidR="00FD0EAB">
        <w:rPr>
          <w:rFonts w:cs="Times New Roman"/>
          <w:szCs w:val="24"/>
        </w:rPr>
        <w:t xml:space="preserve"> </w:t>
      </w:r>
      <w:r w:rsidR="00FD0EAB" w:rsidRPr="00FD0EAB">
        <w:rPr>
          <w:rFonts w:cs="Times New Roman"/>
          <w:szCs w:val="24"/>
        </w:rPr>
        <w:t>Laio et al.</w:t>
      </w:r>
      <w:r w:rsidR="00FD0EAB">
        <w:rPr>
          <w:rFonts w:cs="Times New Roman"/>
          <w:szCs w:val="24"/>
        </w:rPr>
        <w:t xml:space="preserve"> </w:t>
      </w:r>
      <w:r w:rsidR="00775C6D">
        <w:rPr>
          <w:rFonts w:cs="Times New Roman"/>
          <w:szCs w:val="24"/>
        </w:rPr>
        <w:t>(</w:t>
      </w:r>
      <w:r w:rsidR="00FD0EAB">
        <w:rPr>
          <w:rFonts w:cs="Times New Roman"/>
          <w:szCs w:val="24"/>
        </w:rPr>
        <w:t>2001)</w:t>
      </w:r>
      <w:r w:rsidRPr="00F77E84">
        <w:rPr>
          <w:rFonts w:cs="Times New Roman"/>
          <w:szCs w:val="24"/>
        </w:rPr>
        <w:t xml:space="preserve">. </w:t>
      </w:r>
    </w:p>
    <w:p w14:paraId="3A37A8E3" w14:textId="4FFDD73F" w:rsidR="00EE1FA1" w:rsidRPr="00F77E84" w:rsidRDefault="00EE1FA1" w:rsidP="00EC0FA7">
      <w:pPr>
        <w:spacing w:line="480" w:lineRule="auto"/>
        <w:rPr>
          <w:rFonts w:eastAsia="Calibri" w:cs="Times New Roman"/>
          <w:szCs w:val="24"/>
          <w:lang w:val="en-US"/>
        </w:rPr>
      </w:pPr>
      <w:r w:rsidRPr="00F77E84">
        <w:rPr>
          <w:rFonts w:eastAsia="Calibri" w:cs="Times New Roman"/>
          <w:szCs w:val="24"/>
          <w:lang w:val="en-US"/>
        </w:rPr>
        <w:t xml:space="preserve">                                  </w:t>
      </w:r>
      <w:r w:rsidRPr="00F77E84">
        <w:rPr>
          <w:rFonts w:eastAsia="Calibri" w:cs="Times New Roman"/>
          <w:position w:val="-78"/>
          <w:szCs w:val="24"/>
          <w:lang w:val="en-US"/>
        </w:rPr>
        <w:object w:dxaOrig="3739" w:dyaOrig="1680" w14:anchorId="5DD29A83">
          <v:shape id="_x0000_i1072" type="#_x0000_t75" style="width:190pt;height:82.3pt" o:ole="">
            <v:imagedata r:id="rId98" o:title=""/>
          </v:shape>
          <o:OLEObject Type="Embed" ProgID="Equation.DSMT4" ShapeID="_x0000_i1072" DrawAspect="Content" ObjectID="_1715519746" r:id="rId99"/>
        </w:object>
      </w:r>
      <w:r w:rsidRPr="00F77E84">
        <w:rPr>
          <w:rFonts w:eastAsia="Calibri" w:cs="Times New Roman"/>
          <w:szCs w:val="24"/>
          <w:lang w:val="en-US"/>
        </w:rPr>
        <w:tab/>
      </w:r>
      <w:r w:rsidRPr="00F77E84">
        <w:rPr>
          <w:rFonts w:eastAsia="Calibri" w:cs="Times New Roman"/>
          <w:szCs w:val="24"/>
          <w:lang w:val="en-US"/>
        </w:rPr>
        <w:tab/>
        <w:t xml:space="preserve">        </w:t>
      </w:r>
      <w:r w:rsidR="00775C6D">
        <w:rPr>
          <w:rFonts w:eastAsia="Calibri" w:cs="Times New Roman"/>
          <w:szCs w:val="24"/>
          <w:lang w:val="en-US"/>
        </w:rPr>
        <w:t xml:space="preserve">     </w:t>
      </w:r>
      <w:r w:rsidRPr="00F77E84">
        <w:rPr>
          <w:rFonts w:eastAsia="Calibri" w:cs="Times New Roman"/>
          <w:szCs w:val="24"/>
          <w:lang w:val="en-US"/>
        </w:rPr>
        <w:t xml:space="preserve"> (</w:t>
      </w:r>
      <w:r w:rsidR="00AC4AC6">
        <w:rPr>
          <w:rFonts w:eastAsia="Calibri" w:cs="Times New Roman"/>
          <w:szCs w:val="24"/>
          <w:lang w:val="en-US"/>
        </w:rPr>
        <w:t xml:space="preserve">Eq. </w:t>
      </w:r>
      <w:r w:rsidRPr="00F77E84">
        <w:rPr>
          <w:rFonts w:eastAsia="Calibri" w:cs="Times New Roman"/>
          <w:szCs w:val="24"/>
          <w:lang w:val="en-US"/>
        </w:rPr>
        <w:t>13)</w:t>
      </w:r>
    </w:p>
    <w:p w14:paraId="0456EF4D" w14:textId="4C2C06B5" w:rsidR="00EE1FA1" w:rsidRPr="00F77E84" w:rsidRDefault="0048387E" w:rsidP="00EC0FA7">
      <w:pPr>
        <w:spacing w:line="480" w:lineRule="auto"/>
        <w:rPr>
          <w:rFonts w:cs="Times New Roman"/>
          <w:szCs w:val="24"/>
        </w:rPr>
      </w:pPr>
      <w:r>
        <w:rPr>
          <w:rFonts w:eastAsia="Calibri" w:cs="Times New Roman"/>
          <w:szCs w:val="24"/>
          <w:lang w:val="en-US"/>
        </w:rPr>
        <w:t xml:space="preserve">where, </w:t>
      </w:r>
      <w:r w:rsidRPr="005C1C8A">
        <w:rPr>
          <w:rFonts w:eastAsia="Calibri" w:cs="Times New Roman"/>
          <w:i/>
          <w:szCs w:val="24"/>
          <w:lang w:val="en-US"/>
        </w:rPr>
        <w:t>s</w:t>
      </w:r>
      <w:r w:rsidRPr="005C1C8A">
        <w:rPr>
          <w:rFonts w:eastAsia="Calibri" w:cs="Times New Roman"/>
          <w:szCs w:val="24"/>
          <w:lang w:val="en-US"/>
        </w:rPr>
        <w:t xml:space="preserve"> [-] is degree of soil saturation</w:t>
      </w:r>
      <w:r>
        <w:rPr>
          <w:rFonts w:eastAsia="Calibri" w:cs="Times New Roman"/>
          <w:szCs w:val="24"/>
          <w:lang w:val="en-US"/>
        </w:rPr>
        <w:t xml:space="preserve">, </w:t>
      </w:r>
      <w:proofErr w:type="spellStart"/>
      <w:r w:rsidRPr="0048387E">
        <w:rPr>
          <w:rFonts w:cs="Times New Roman"/>
          <w:i/>
          <w:szCs w:val="24"/>
          <w:lang w:val="en-US"/>
        </w:rPr>
        <w:t>s</w:t>
      </w:r>
      <w:r w:rsidRPr="0048387E">
        <w:rPr>
          <w:rFonts w:cs="Times New Roman"/>
          <w:i/>
          <w:szCs w:val="24"/>
          <w:vertAlign w:val="subscript"/>
          <w:lang w:val="en-US"/>
        </w:rPr>
        <w:t>w</w:t>
      </w:r>
      <w:proofErr w:type="spellEnd"/>
      <w:r w:rsidRPr="0048387E">
        <w:rPr>
          <w:rFonts w:cs="Times New Roman"/>
          <w:szCs w:val="24"/>
          <w:lang w:val="en-US"/>
        </w:rPr>
        <w:t xml:space="preserve"> and </w:t>
      </w:r>
      <w:r w:rsidRPr="0048387E">
        <w:rPr>
          <w:rFonts w:cs="Times New Roman"/>
          <w:i/>
          <w:szCs w:val="24"/>
          <w:lang w:val="en-US"/>
        </w:rPr>
        <w:t>s</w:t>
      </w:r>
      <w:r w:rsidRPr="0048387E">
        <w:rPr>
          <w:rFonts w:cs="Times New Roman"/>
          <w:i/>
          <w:szCs w:val="24"/>
          <w:vertAlign w:val="superscript"/>
          <w:lang w:val="en-US"/>
        </w:rPr>
        <w:t>*</w:t>
      </w:r>
      <w:r w:rsidRPr="0048387E">
        <w:rPr>
          <w:rFonts w:cs="Times New Roman"/>
          <w:szCs w:val="24"/>
          <w:lang w:val="en-US"/>
        </w:rPr>
        <w:t xml:space="preserve"> are the soil moisture threshold levels for plant wilting point and reduced transpiration under plant water stress, respectively. </w:t>
      </w:r>
      <w:r w:rsidR="00775C6D">
        <w:rPr>
          <w:rFonts w:cs="Times New Roman"/>
          <w:szCs w:val="24"/>
        </w:rPr>
        <w:t>The a</w:t>
      </w:r>
      <w:r w:rsidR="00EE1FA1" w:rsidRPr="00F77E84">
        <w:rPr>
          <w:rFonts w:cs="Times New Roman"/>
          <w:szCs w:val="24"/>
        </w:rPr>
        <w:t xml:space="preserve">djustment coefficient </w:t>
      </w:r>
      <w:r w:rsidR="00C54110" w:rsidRPr="009E7D2C">
        <w:rPr>
          <w:position w:val="-12"/>
        </w:rPr>
        <w:object w:dxaOrig="460" w:dyaOrig="360" w14:anchorId="373EA90A">
          <v:shape id="_x0000_i1073" type="#_x0000_t75" style="width:23.6pt;height:18.75pt" o:ole="">
            <v:imagedata r:id="rId100" o:title=""/>
          </v:shape>
          <o:OLEObject Type="Embed" ProgID="Equation.DSMT4" ShapeID="_x0000_i1073" DrawAspect="Content" ObjectID="_1715519747" r:id="rId101"/>
        </w:object>
      </w:r>
      <w:r w:rsidR="00C54110">
        <w:t xml:space="preserve"> </w:t>
      </w:r>
      <w:r w:rsidR="00EE1FA1" w:rsidRPr="00F77E84">
        <w:rPr>
          <w:rFonts w:cs="Times New Roman"/>
          <w:szCs w:val="24"/>
        </w:rPr>
        <w:t>for dead biomass and the allocation coefficient</w:t>
      </w:r>
      <w:r w:rsidR="00775C6D">
        <w:rPr>
          <w:rFonts w:cs="Times New Roman"/>
          <w:szCs w:val="24"/>
        </w:rPr>
        <w:t xml:space="preserve"> </w:t>
      </w:r>
      <w:r w:rsidR="00EE1FA1" w:rsidRPr="00F77E84">
        <w:rPr>
          <w:rFonts w:cs="Times New Roman"/>
          <w:position w:val="-12"/>
          <w:szCs w:val="24"/>
        </w:rPr>
        <w:object w:dxaOrig="260" w:dyaOrig="360" w14:anchorId="737E6C74">
          <v:shape id="_x0000_i1074" type="#_x0000_t75" style="width:12.7pt;height:17.55pt" o:ole="">
            <v:imagedata r:id="rId102" o:title=""/>
          </v:shape>
          <o:OLEObject Type="Embed" ProgID="Equation.DSMT4" ShapeID="_x0000_i1074" DrawAspect="Content" ObjectID="_1715519748" r:id="rId103"/>
        </w:object>
      </w:r>
      <w:r w:rsidR="00EE1FA1" w:rsidRPr="00F77E84">
        <w:rPr>
          <w:rFonts w:cs="Times New Roman"/>
          <w:szCs w:val="24"/>
        </w:rPr>
        <w:t xml:space="preserve"> </w:t>
      </w:r>
      <w:r w:rsidR="00C6292A">
        <w:rPr>
          <w:rFonts w:cs="Times New Roman"/>
          <w:szCs w:val="24"/>
        </w:rPr>
        <w:t>were</w:t>
      </w:r>
      <w:r w:rsidR="00EE1FA1" w:rsidRPr="00F77E84">
        <w:rPr>
          <w:rFonts w:cs="Times New Roman"/>
          <w:szCs w:val="24"/>
        </w:rPr>
        <w:t xml:space="preserve"> calculated</w:t>
      </w:r>
      <w:r w:rsidR="00775C6D">
        <w:rPr>
          <w:rFonts w:cs="Times New Roman"/>
          <w:szCs w:val="24"/>
        </w:rPr>
        <w:t>, respectively,</w:t>
      </w:r>
      <w:r w:rsidR="00EE1FA1" w:rsidRPr="00F77E84">
        <w:rPr>
          <w:rFonts w:cs="Times New Roman"/>
          <w:szCs w:val="24"/>
        </w:rPr>
        <w:t xml:space="preserve"> using the equations</w:t>
      </w:r>
      <w:r w:rsidR="00775C6D">
        <w:rPr>
          <w:rFonts w:cs="Times New Roman"/>
          <w:szCs w:val="24"/>
        </w:rPr>
        <w:t xml:space="preserve"> outlined by</w:t>
      </w:r>
      <w:r w:rsidR="00FD0EAB">
        <w:rPr>
          <w:rFonts w:cs="Times New Roman"/>
          <w:szCs w:val="24"/>
        </w:rPr>
        <w:t xml:space="preserve"> Istanbulluoglu et al. </w:t>
      </w:r>
      <w:r w:rsidR="00775C6D">
        <w:rPr>
          <w:rFonts w:cs="Times New Roman"/>
          <w:szCs w:val="24"/>
        </w:rPr>
        <w:t>(</w:t>
      </w:r>
      <w:r w:rsidR="00FD0EAB">
        <w:rPr>
          <w:rFonts w:cs="Times New Roman"/>
          <w:szCs w:val="24"/>
        </w:rPr>
        <w:t>2012)</w:t>
      </w:r>
      <w:r w:rsidR="00EE1FA1" w:rsidRPr="00F77E84">
        <w:rPr>
          <w:rFonts w:cs="Times New Roman"/>
          <w:szCs w:val="24"/>
        </w:rPr>
        <w:t>:</w:t>
      </w:r>
    </w:p>
    <w:p w14:paraId="1627007E" w14:textId="60D33BE7" w:rsidR="00EE1FA1" w:rsidRPr="00F77E84" w:rsidRDefault="00EE1FA1" w:rsidP="00EC0FA7">
      <w:pPr>
        <w:spacing w:line="480" w:lineRule="auto"/>
        <w:rPr>
          <w:rFonts w:eastAsia="Calibri" w:cs="Times New Roman"/>
          <w:szCs w:val="24"/>
          <w:lang w:val="en-US"/>
        </w:rPr>
      </w:pPr>
      <w:r w:rsidRPr="00F77E84">
        <w:rPr>
          <w:rFonts w:eastAsia="Calibri" w:cs="Times New Roman"/>
          <w:szCs w:val="24"/>
          <w:lang w:val="en-US"/>
        </w:rPr>
        <w:t xml:space="preserve">                                    </w:t>
      </w:r>
      <w:r w:rsidRPr="00F77E84">
        <w:rPr>
          <w:rFonts w:eastAsia="Calibri" w:cs="Times New Roman"/>
          <w:position w:val="-32"/>
          <w:szCs w:val="24"/>
          <w:lang w:val="en-US"/>
        </w:rPr>
        <w:object w:dxaOrig="2200" w:dyaOrig="760" w14:anchorId="54138850">
          <v:shape id="_x0000_i1075" type="#_x0000_t75" style="width:111.35pt;height:39.35pt" o:ole="">
            <v:imagedata r:id="rId104" o:title=""/>
          </v:shape>
          <o:OLEObject Type="Embed" ProgID="Equation.DSMT4" ShapeID="_x0000_i1075" DrawAspect="Content" ObjectID="_1715519749" r:id="rId105"/>
        </w:object>
      </w:r>
      <w:r w:rsidRPr="00F77E84">
        <w:rPr>
          <w:rFonts w:eastAsia="Calibri" w:cs="Times New Roman"/>
          <w:szCs w:val="24"/>
          <w:lang w:val="en-US"/>
        </w:rPr>
        <w:t xml:space="preserve">    </w:t>
      </w:r>
      <w:r w:rsidRPr="00F77E84">
        <w:rPr>
          <w:rFonts w:eastAsia="Calibri" w:cs="Times New Roman"/>
          <w:szCs w:val="24"/>
          <w:lang w:val="en-US"/>
        </w:rPr>
        <w:tab/>
      </w:r>
      <w:r w:rsidRPr="00F77E84">
        <w:rPr>
          <w:rFonts w:eastAsia="Calibri" w:cs="Times New Roman"/>
          <w:szCs w:val="24"/>
          <w:lang w:val="en-US"/>
        </w:rPr>
        <w:tab/>
      </w:r>
      <w:r w:rsidRPr="00F77E84">
        <w:rPr>
          <w:rFonts w:eastAsia="Calibri" w:cs="Times New Roman"/>
          <w:szCs w:val="24"/>
          <w:lang w:val="en-US"/>
        </w:rPr>
        <w:tab/>
      </w:r>
      <w:r w:rsidRPr="00F77E84">
        <w:rPr>
          <w:rFonts w:eastAsia="Calibri" w:cs="Times New Roman"/>
          <w:szCs w:val="24"/>
          <w:lang w:val="en-US"/>
        </w:rPr>
        <w:tab/>
        <w:t xml:space="preserve">        </w:t>
      </w:r>
      <w:r w:rsidR="00775C6D">
        <w:rPr>
          <w:rFonts w:eastAsia="Calibri" w:cs="Times New Roman"/>
          <w:szCs w:val="24"/>
          <w:lang w:val="en-US"/>
        </w:rPr>
        <w:t xml:space="preserve">      </w:t>
      </w:r>
      <w:r w:rsidRPr="00F77E84">
        <w:rPr>
          <w:rFonts w:eastAsia="Calibri" w:cs="Times New Roman"/>
          <w:szCs w:val="24"/>
          <w:lang w:val="en-US"/>
        </w:rPr>
        <w:t>(</w:t>
      </w:r>
      <w:r w:rsidR="00AC4AC6">
        <w:rPr>
          <w:rFonts w:eastAsia="Calibri" w:cs="Times New Roman"/>
          <w:szCs w:val="24"/>
          <w:lang w:val="en-US"/>
        </w:rPr>
        <w:t xml:space="preserve">Eq. </w:t>
      </w:r>
      <w:r w:rsidRPr="00F77E84">
        <w:rPr>
          <w:rFonts w:eastAsia="Calibri" w:cs="Times New Roman"/>
          <w:szCs w:val="24"/>
          <w:lang w:val="en-US"/>
        </w:rPr>
        <w:t>14)</w:t>
      </w:r>
    </w:p>
    <w:p w14:paraId="714A98FE" w14:textId="08A4E22C" w:rsidR="00EE1FA1" w:rsidRPr="00F77E84" w:rsidRDefault="00EE1FA1" w:rsidP="00EC0FA7">
      <w:pPr>
        <w:spacing w:line="480" w:lineRule="auto"/>
        <w:rPr>
          <w:rFonts w:eastAsia="Calibri" w:cs="Times New Roman"/>
          <w:szCs w:val="24"/>
          <w:lang w:val="en-US"/>
        </w:rPr>
      </w:pPr>
      <w:r w:rsidRPr="00F77E84">
        <w:rPr>
          <w:rFonts w:eastAsia="Calibri" w:cs="Times New Roman"/>
          <w:szCs w:val="24"/>
          <w:lang w:val="en-US"/>
        </w:rPr>
        <w:t xml:space="preserve">                                </w:t>
      </w:r>
      <w:r w:rsidRPr="00F77E84">
        <w:rPr>
          <w:rFonts w:eastAsia="Calibri" w:cs="Times New Roman"/>
          <w:position w:val="-32"/>
          <w:szCs w:val="24"/>
          <w:lang w:val="en-US"/>
        </w:rPr>
        <w:object w:dxaOrig="2640" w:dyaOrig="760" w14:anchorId="0C614DBE">
          <v:shape id="_x0000_i1076" type="#_x0000_t75" style="width:136.75pt;height:39.35pt" o:ole="">
            <v:imagedata r:id="rId106" o:title=""/>
          </v:shape>
          <o:OLEObject Type="Embed" ProgID="Equation.DSMT4" ShapeID="_x0000_i1076" DrawAspect="Content" ObjectID="_1715519750" r:id="rId107"/>
        </w:object>
      </w:r>
      <w:r w:rsidRPr="00F77E84">
        <w:rPr>
          <w:rFonts w:eastAsia="Calibri" w:cs="Times New Roman"/>
          <w:szCs w:val="24"/>
          <w:lang w:val="en-US"/>
        </w:rPr>
        <w:tab/>
      </w:r>
      <w:r w:rsidRPr="00F77E84">
        <w:rPr>
          <w:rFonts w:eastAsia="Calibri" w:cs="Times New Roman"/>
          <w:szCs w:val="24"/>
          <w:lang w:val="en-US"/>
        </w:rPr>
        <w:tab/>
      </w:r>
      <w:r w:rsidRPr="00F77E84">
        <w:rPr>
          <w:rFonts w:eastAsia="Calibri" w:cs="Times New Roman"/>
          <w:szCs w:val="24"/>
          <w:lang w:val="en-US"/>
        </w:rPr>
        <w:tab/>
        <w:t xml:space="preserve">                   </w:t>
      </w:r>
      <w:r w:rsidR="00775C6D">
        <w:rPr>
          <w:rFonts w:eastAsia="Calibri" w:cs="Times New Roman"/>
          <w:szCs w:val="24"/>
          <w:lang w:val="en-US"/>
        </w:rPr>
        <w:t xml:space="preserve">      </w:t>
      </w:r>
      <w:r w:rsidRPr="00F77E84">
        <w:rPr>
          <w:rFonts w:eastAsia="Calibri" w:cs="Times New Roman"/>
          <w:szCs w:val="24"/>
          <w:lang w:val="en-US"/>
        </w:rPr>
        <w:t xml:space="preserve"> (</w:t>
      </w:r>
      <w:r w:rsidR="00AC4AC6">
        <w:rPr>
          <w:rFonts w:eastAsia="Calibri" w:cs="Times New Roman"/>
          <w:szCs w:val="24"/>
          <w:lang w:val="en-US"/>
        </w:rPr>
        <w:t xml:space="preserve">Eq. </w:t>
      </w:r>
      <w:r w:rsidRPr="00F77E84">
        <w:rPr>
          <w:rFonts w:eastAsia="Calibri" w:cs="Times New Roman"/>
          <w:szCs w:val="24"/>
          <w:lang w:val="en-US"/>
        </w:rPr>
        <w:t>15)</w:t>
      </w:r>
    </w:p>
    <w:p w14:paraId="55DC4374" w14:textId="5E404616" w:rsidR="00EE1FA1" w:rsidRPr="00F77E84" w:rsidRDefault="00EE1FA1" w:rsidP="00EC0FA7">
      <w:pPr>
        <w:spacing w:line="480" w:lineRule="auto"/>
        <w:rPr>
          <w:rFonts w:eastAsia="Calibri" w:cs="Times New Roman"/>
          <w:szCs w:val="24"/>
          <w:lang w:val="en-US"/>
        </w:rPr>
      </w:pPr>
      <w:r w:rsidRPr="00F77E84">
        <w:rPr>
          <w:rFonts w:cs="Times New Roman"/>
          <w:position w:val="-12"/>
          <w:szCs w:val="24"/>
        </w:rPr>
        <w:object w:dxaOrig="540" w:dyaOrig="360" w14:anchorId="0BF01BFD">
          <v:shape id="_x0000_i1077" type="#_x0000_t75" style="width:24.8pt;height:17.55pt" o:ole="">
            <v:imagedata r:id="rId108" o:title=""/>
          </v:shape>
          <o:OLEObject Type="Embed" ProgID="Equation.DSMT4" ShapeID="_x0000_i1077" DrawAspect="Content" ObjectID="_1715519751" r:id="rId109"/>
        </w:object>
      </w:r>
      <w:r w:rsidRPr="00F77E84">
        <w:rPr>
          <w:rFonts w:cs="Times New Roman"/>
          <w:szCs w:val="24"/>
        </w:rPr>
        <w:t xml:space="preserve"> </w:t>
      </w:r>
      <w:r w:rsidRPr="00F77E84">
        <w:rPr>
          <w:rFonts w:eastAsia="Calibri" w:cs="Times New Roman"/>
          <w:szCs w:val="24"/>
          <w:lang w:val="en-US"/>
        </w:rPr>
        <w:t xml:space="preserve">is PET on the modelled day, and </w:t>
      </w:r>
      <w:r w:rsidRPr="00F77E84">
        <w:rPr>
          <w:rFonts w:cs="Times New Roman"/>
          <w:position w:val="-12"/>
          <w:szCs w:val="24"/>
        </w:rPr>
        <w:object w:dxaOrig="840" w:dyaOrig="360" w14:anchorId="156E6199">
          <v:shape id="_x0000_i1078" type="#_x0000_t75" style="width:41.75pt;height:17.55pt" o:ole="">
            <v:imagedata r:id="rId110" o:title=""/>
          </v:shape>
          <o:OLEObject Type="Embed" ProgID="Equation.DSMT4" ShapeID="_x0000_i1078" DrawAspect="Content" ObjectID="_1715519752" r:id="rId111"/>
        </w:object>
      </w:r>
      <w:r w:rsidRPr="00F77E84">
        <w:rPr>
          <w:rFonts w:eastAsia="Calibri" w:cs="Times New Roman"/>
          <w:szCs w:val="24"/>
          <w:lang w:val="en-US"/>
        </w:rPr>
        <w:t xml:space="preserve">is a constant for dead biomass loss adjustment. The effect of temperature on the decomposition of dead biomass </w:t>
      </w:r>
      <w:r w:rsidR="00C6292A">
        <w:rPr>
          <w:rFonts w:eastAsia="Calibri" w:cs="Times New Roman"/>
          <w:szCs w:val="24"/>
          <w:lang w:val="en-US"/>
        </w:rPr>
        <w:t>was</w:t>
      </w:r>
      <w:r w:rsidRPr="00F77E84">
        <w:rPr>
          <w:rFonts w:eastAsia="Calibri" w:cs="Times New Roman"/>
          <w:szCs w:val="24"/>
          <w:lang w:val="en-US"/>
        </w:rPr>
        <w:t xml:space="preserve"> incorporated </w:t>
      </w:r>
      <w:r w:rsidR="00775C6D">
        <w:rPr>
          <w:rFonts w:eastAsia="Calibri" w:cs="Times New Roman"/>
          <w:szCs w:val="24"/>
          <w:lang w:val="en-US"/>
        </w:rPr>
        <w:t>via the</w:t>
      </w:r>
      <w:r w:rsidRPr="00F77E84">
        <w:rPr>
          <w:rFonts w:eastAsia="Calibri" w:cs="Times New Roman"/>
          <w:szCs w:val="24"/>
          <w:lang w:val="en-US"/>
        </w:rPr>
        <w:t xml:space="preserve"> ratio of </w:t>
      </w:r>
      <w:r w:rsidRPr="00F77E84">
        <w:rPr>
          <w:rFonts w:cs="Times New Roman"/>
          <w:position w:val="-30"/>
          <w:szCs w:val="24"/>
        </w:rPr>
        <w:object w:dxaOrig="900" w:dyaOrig="680" w14:anchorId="46A2F642">
          <v:shape id="_x0000_i1079" type="#_x0000_t75" style="width:47.2pt;height:32.65pt" o:ole="">
            <v:imagedata r:id="rId112" o:title=""/>
          </v:shape>
          <o:OLEObject Type="Embed" ProgID="Equation.DSMT4" ShapeID="_x0000_i1079" DrawAspect="Content" ObjectID="_1715519753" r:id="rId113"/>
        </w:object>
      </w:r>
      <w:r w:rsidRPr="00F77E84">
        <w:rPr>
          <w:rFonts w:eastAsia="Calibri" w:cs="Times New Roman"/>
          <w:szCs w:val="24"/>
          <w:lang w:val="en-US"/>
        </w:rPr>
        <w:t xml:space="preserve"> such that rate of decay is higher during warmer days. </w:t>
      </w:r>
    </w:p>
    <w:p w14:paraId="7E14AAA7" w14:textId="725E5425" w:rsidR="00EE1FA1" w:rsidRPr="00F77E84" w:rsidRDefault="00EE1FA1" w:rsidP="00EC0FA7">
      <w:pPr>
        <w:spacing w:line="480" w:lineRule="auto"/>
        <w:rPr>
          <w:rFonts w:eastAsia="Calibri" w:cs="Times New Roman"/>
          <w:szCs w:val="24"/>
          <w:lang w:val="en-US"/>
        </w:rPr>
      </w:pPr>
      <w:r w:rsidRPr="00F77E84">
        <w:rPr>
          <w:rFonts w:eastAsia="Calibri" w:cs="Times New Roman"/>
          <w:szCs w:val="24"/>
          <w:lang w:val="en-US"/>
        </w:rPr>
        <w:t xml:space="preserve">In </w:t>
      </w:r>
      <w:r w:rsidR="00AC4AC6">
        <w:rPr>
          <w:rFonts w:eastAsia="Calibri" w:cs="Times New Roman"/>
          <w:szCs w:val="24"/>
          <w:lang w:val="en-US"/>
        </w:rPr>
        <w:t xml:space="preserve">equations 16 and </w:t>
      </w:r>
      <w:r w:rsidRPr="00F77E84">
        <w:rPr>
          <w:rFonts w:eastAsia="Calibri" w:cs="Times New Roman"/>
          <w:szCs w:val="24"/>
          <w:lang w:val="en-US"/>
        </w:rPr>
        <w:t>17</w:t>
      </w:r>
      <w:r w:rsidR="00775C6D">
        <w:rPr>
          <w:rFonts w:eastAsia="Calibri" w:cs="Times New Roman"/>
          <w:szCs w:val="24"/>
          <w:lang w:val="en-US"/>
        </w:rPr>
        <w:t>,</w:t>
      </w:r>
      <w:r w:rsidRPr="00F77E84">
        <w:rPr>
          <w:rFonts w:eastAsia="Calibri" w:cs="Times New Roman"/>
          <w:szCs w:val="24"/>
          <w:lang w:val="en-US"/>
        </w:rPr>
        <w:t xml:space="preserve"> </w:t>
      </w:r>
      <w:r w:rsidRPr="00F77E84">
        <w:rPr>
          <w:rFonts w:cs="Times New Roman"/>
          <w:position w:val="-14"/>
          <w:szCs w:val="24"/>
        </w:rPr>
        <w:object w:dxaOrig="540" w:dyaOrig="380" w14:anchorId="74CE2D59">
          <v:shape id="_x0000_i1080" type="#_x0000_t75" style="width:24.8pt;height:18.75pt" o:ole="">
            <v:imagedata r:id="rId114" o:title=""/>
          </v:shape>
          <o:OLEObject Type="Embed" ProgID="Equation.DSMT4" ShapeID="_x0000_i1080" DrawAspect="Content" ObjectID="_1715519754" r:id="rId115"/>
        </w:object>
      </w:r>
      <w:r w:rsidRPr="00F77E84">
        <w:rPr>
          <w:rFonts w:eastAsia="Calibri" w:cs="Times New Roman"/>
          <w:szCs w:val="24"/>
          <w:lang w:val="en-US"/>
        </w:rPr>
        <w:t xml:space="preserve"> and </w:t>
      </w:r>
      <w:r w:rsidR="00CC63D2" w:rsidRPr="00F77E84">
        <w:rPr>
          <w:rFonts w:cs="Times New Roman"/>
          <w:position w:val="-12"/>
          <w:szCs w:val="24"/>
        </w:rPr>
        <w:object w:dxaOrig="540" w:dyaOrig="360" w14:anchorId="24AE9456">
          <v:shape id="_x0000_i1081" type="#_x0000_t75" style="width:24.8pt;height:18.75pt" o:ole="">
            <v:imagedata r:id="rId116" o:title=""/>
          </v:shape>
          <o:OLEObject Type="Embed" ProgID="Equation.DSMT4" ShapeID="_x0000_i1081" DrawAspect="Content" ObjectID="_1715519755" r:id="rId117"/>
        </w:object>
      </w:r>
      <w:r w:rsidRPr="00F77E84">
        <w:rPr>
          <w:rFonts w:eastAsia="Calibri" w:cs="Times New Roman"/>
          <w:szCs w:val="24"/>
          <w:lang w:val="en-US"/>
        </w:rPr>
        <w:t xml:space="preserve"> are green and dead LAI</w:t>
      </w:r>
      <w:r w:rsidR="00775C6D">
        <w:rPr>
          <w:rFonts w:eastAsia="Calibri" w:cs="Times New Roman"/>
          <w:szCs w:val="24"/>
          <w:lang w:val="en-US"/>
        </w:rPr>
        <w:t>,</w:t>
      </w:r>
      <w:r w:rsidRPr="00F77E84">
        <w:rPr>
          <w:rFonts w:eastAsia="Calibri" w:cs="Times New Roman"/>
          <w:szCs w:val="24"/>
          <w:lang w:val="en-US"/>
        </w:rPr>
        <w:t xml:space="preserve"> respectively</w:t>
      </w:r>
      <w:r w:rsidR="00775C6D">
        <w:rPr>
          <w:rFonts w:eastAsia="Calibri" w:cs="Times New Roman"/>
          <w:szCs w:val="24"/>
          <w:lang w:val="en-US"/>
        </w:rPr>
        <w:t>; and</w:t>
      </w:r>
      <w:r w:rsidRPr="00F77E84">
        <w:rPr>
          <w:rFonts w:eastAsia="Calibri" w:cs="Times New Roman"/>
          <w:szCs w:val="24"/>
          <w:lang w:val="en-US"/>
        </w:rPr>
        <w:t xml:space="preserve"> </w:t>
      </w:r>
      <w:r w:rsidRPr="00F77E84">
        <w:rPr>
          <w:rFonts w:cs="Times New Roman"/>
          <w:position w:val="-12"/>
          <w:szCs w:val="24"/>
        </w:rPr>
        <w:object w:dxaOrig="700" w:dyaOrig="360" w14:anchorId="587D7B63">
          <v:shape id="_x0000_i1082" type="#_x0000_t75" style="width:36.3pt;height:17.55pt" o:ole="">
            <v:imagedata r:id="rId118" o:title=""/>
          </v:shape>
          <o:OLEObject Type="Embed" ProgID="Equation.DSMT4" ShapeID="_x0000_i1082" DrawAspect="Content" ObjectID="_1715519756" r:id="rId119"/>
        </w:object>
      </w:r>
      <w:r w:rsidRPr="00F77E84">
        <w:rPr>
          <w:rFonts w:eastAsia="Calibri" w:cs="Times New Roman"/>
          <w:szCs w:val="24"/>
          <w:lang w:val="en-US"/>
        </w:rPr>
        <w:t xml:space="preserve"> is the maximum LAI for a fully vegetated surface. </w:t>
      </w:r>
      <w:r w:rsidR="00775C6D">
        <w:rPr>
          <w:rFonts w:eastAsia="Calibri" w:cs="Times New Roman"/>
          <w:szCs w:val="24"/>
          <w:lang w:val="en-US"/>
        </w:rPr>
        <w:t>The LAI</w:t>
      </w:r>
      <w:r w:rsidRPr="00F77E84">
        <w:rPr>
          <w:rFonts w:eastAsia="Calibri" w:cs="Times New Roman"/>
          <w:szCs w:val="24"/>
          <w:lang w:val="en-US"/>
        </w:rPr>
        <w:t xml:space="preserve"> values </w:t>
      </w:r>
      <w:r w:rsidR="00775C6D">
        <w:rPr>
          <w:rFonts w:eastAsia="Calibri" w:cs="Times New Roman"/>
          <w:szCs w:val="24"/>
          <w:lang w:val="en-US"/>
        </w:rPr>
        <w:t>were</w:t>
      </w:r>
      <w:r w:rsidRPr="00F77E84">
        <w:rPr>
          <w:rFonts w:eastAsia="Calibri" w:cs="Times New Roman"/>
          <w:szCs w:val="24"/>
          <w:lang w:val="en-US"/>
        </w:rPr>
        <w:t xml:space="preserve"> estimated from the biomass through</w:t>
      </w:r>
      <w:r w:rsidR="00775C6D">
        <w:rPr>
          <w:rFonts w:eastAsia="Calibri" w:cs="Times New Roman"/>
          <w:szCs w:val="24"/>
          <w:lang w:val="en-US"/>
        </w:rPr>
        <w:t xml:space="preserve"> the</w:t>
      </w:r>
      <w:r w:rsidRPr="00F77E84">
        <w:rPr>
          <w:rFonts w:eastAsia="Calibri" w:cs="Times New Roman"/>
          <w:szCs w:val="24"/>
          <w:lang w:val="en-US"/>
        </w:rPr>
        <w:t xml:space="preserve"> linear relationships</w:t>
      </w:r>
      <w:r w:rsidR="00C6292A">
        <w:rPr>
          <w:rFonts w:eastAsia="Calibri" w:cs="Times New Roman"/>
          <w:szCs w:val="24"/>
          <w:lang w:val="en-US"/>
        </w:rPr>
        <w:t>,</w:t>
      </w:r>
      <w:r w:rsidR="00775C6D">
        <w:rPr>
          <w:rFonts w:eastAsia="Calibri" w:cs="Times New Roman"/>
          <w:szCs w:val="24"/>
          <w:lang w:val="en-US"/>
        </w:rPr>
        <w:t xml:space="preserve"> consistent with</w:t>
      </w:r>
      <w:r w:rsidRPr="00F77E84">
        <w:rPr>
          <w:rFonts w:eastAsia="Calibri" w:cs="Times New Roman"/>
          <w:szCs w:val="24"/>
          <w:lang w:val="en-US"/>
        </w:rPr>
        <w:t xml:space="preserve"> Arora, </w:t>
      </w:r>
      <w:r w:rsidR="00775C6D">
        <w:rPr>
          <w:rFonts w:eastAsia="Calibri" w:cs="Times New Roman"/>
          <w:szCs w:val="24"/>
          <w:lang w:val="en-US"/>
        </w:rPr>
        <w:t>(</w:t>
      </w:r>
      <w:r w:rsidRPr="00F77E84">
        <w:rPr>
          <w:rFonts w:eastAsia="Calibri" w:cs="Times New Roman"/>
          <w:szCs w:val="24"/>
          <w:lang w:val="en-US"/>
        </w:rPr>
        <w:t>2003):</w:t>
      </w:r>
    </w:p>
    <w:p w14:paraId="79E3CFFC" w14:textId="7158889D" w:rsidR="00EE1FA1" w:rsidRPr="00F77E84" w:rsidRDefault="00EE1FA1" w:rsidP="00EC0FA7">
      <w:pPr>
        <w:spacing w:line="480" w:lineRule="auto"/>
        <w:rPr>
          <w:rFonts w:eastAsia="Calibri" w:cs="Times New Roman"/>
          <w:szCs w:val="24"/>
          <w:lang w:val="en-US"/>
        </w:rPr>
      </w:pPr>
      <w:r w:rsidRPr="00F77E84">
        <w:rPr>
          <w:rFonts w:eastAsia="Calibri" w:cs="Times New Roman"/>
          <w:szCs w:val="24"/>
          <w:lang w:val="en-US"/>
        </w:rPr>
        <w:t xml:space="preserve">                                        </w:t>
      </w:r>
      <w:r w:rsidRPr="00F77E84">
        <w:rPr>
          <w:rFonts w:eastAsia="Calibri" w:cs="Times New Roman"/>
          <w:position w:val="-14"/>
          <w:szCs w:val="24"/>
          <w:lang w:val="en-US"/>
        </w:rPr>
        <w:object w:dxaOrig="1780" w:dyaOrig="380" w14:anchorId="60F35E21">
          <v:shape id="_x0000_i1083" type="#_x0000_t75" style="width:87.75pt;height:18.75pt" o:ole="">
            <v:imagedata r:id="rId120" o:title=""/>
          </v:shape>
          <o:OLEObject Type="Embed" ProgID="Equation.DSMT4" ShapeID="_x0000_i1083" DrawAspect="Content" ObjectID="_1715519757" r:id="rId121"/>
        </w:object>
      </w:r>
      <w:r w:rsidRPr="00F77E84">
        <w:rPr>
          <w:rFonts w:eastAsia="Calibri" w:cs="Times New Roman"/>
          <w:szCs w:val="24"/>
          <w:lang w:val="en-US"/>
        </w:rPr>
        <w:tab/>
      </w:r>
      <w:r w:rsidRPr="00F77E84">
        <w:rPr>
          <w:rFonts w:eastAsia="Calibri" w:cs="Times New Roman"/>
          <w:szCs w:val="24"/>
          <w:lang w:val="en-US"/>
        </w:rPr>
        <w:tab/>
      </w:r>
      <w:r w:rsidRPr="00F77E84">
        <w:rPr>
          <w:rFonts w:eastAsia="Calibri" w:cs="Times New Roman"/>
          <w:szCs w:val="24"/>
          <w:lang w:val="en-US"/>
        </w:rPr>
        <w:tab/>
      </w:r>
      <w:r w:rsidRPr="00F77E84">
        <w:rPr>
          <w:rFonts w:eastAsia="Calibri" w:cs="Times New Roman"/>
          <w:szCs w:val="24"/>
          <w:lang w:val="en-US"/>
        </w:rPr>
        <w:tab/>
      </w:r>
      <w:r w:rsidRPr="00F77E84">
        <w:rPr>
          <w:rFonts w:eastAsia="Calibri" w:cs="Times New Roman"/>
          <w:szCs w:val="24"/>
          <w:lang w:val="en-US"/>
        </w:rPr>
        <w:tab/>
        <w:t xml:space="preserve">      </w:t>
      </w:r>
      <w:r w:rsidR="00775C6D">
        <w:rPr>
          <w:rFonts w:eastAsia="Calibri" w:cs="Times New Roman"/>
          <w:szCs w:val="24"/>
          <w:lang w:val="en-US"/>
        </w:rPr>
        <w:t xml:space="preserve">        </w:t>
      </w:r>
      <w:r w:rsidRPr="00F77E84">
        <w:rPr>
          <w:rFonts w:eastAsia="Calibri" w:cs="Times New Roman"/>
          <w:szCs w:val="24"/>
          <w:lang w:val="en-US"/>
        </w:rPr>
        <w:t>(</w:t>
      </w:r>
      <w:r w:rsidR="00AC4AC6">
        <w:rPr>
          <w:rFonts w:eastAsia="Calibri" w:cs="Times New Roman"/>
          <w:szCs w:val="24"/>
          <w:lang w:val="en-US"/>
        </w:rPr>
        <w:t xml:space="preserve">Eq. </w:t>
      </w:r>
      <w:r w:rsidRPr="00F77E84">
        <w:rPr>
          <w:rFonts w:eastAsia="Calibri" w:cs="Times New Roman"/>
          <w:szCs w:val="24"/>
          <w:lang w:val="en-US"/>
        </w:rPr>
        <w:t>16)</w:t>
      </w:r>
    </w:p>
    <w:p w14:paraId="33AEF88C" w14:textId="33E0050C" w:rsidR="00EE1FA1" w:rsidRPr="00F77E84" w:rsidRDefault="00EE1FA1" w:rsidP="00EC0FA7">
      <w:pPr>
        <w:spacing w:line="480" w:lineRule="auto"/>
        <w:rPr>
          <w:rFonts w:eastAsia="Calibri" w:cs="Times New Roman"/>
          <w:szCs w:val="24"/>
          <w:lang w:val="en-US"/>
        </w:rPr>
      </w:pPr>
      <w:r w:rsidRPr="00F77E84">
        <w:rPr>
          <w:rFonts w:eastAsia="Calibri" w:cs="Times New Roman"/>
          <w:szCs w:val="24"/>
          <w:lang w:val="en-US"/>
        </w:rPr>
        <w:t xml:space="preserve">                                        </w:t>
      </w:r>
      <w:r w:rsidRPr="00F77E84">
        <w:rPr>
          <w:rFonts w:eastAsia="Calibri" w:cs="Times New Roman"/>
          <w:position w:val="-12"/>
          <w:szCs w:val="24"/>
          <w:lang w:val="en-US"/>
        </w:rPr>
        <w:object w:dxaOrig="1780" w:dyaOrig="360" w14:anchorId="736EF7AB">
          <v:shape id="_x0000_i1084" type="#_x0000_t75" style="width:87.75pt;height:17.55pt" o:ole="">
            <v:imagedata r:id="rId122" o:title=""/>
          </v:shape>
          <o:OLEObject Type="Embed" ProgID="Equation.DSMT4" ShapeID="_x0000_i1084" DrawAspect="Content" ObjectID="_1715519758" r:id="rId123"/>
        </w:object>
      </w:r>
      <w:r w:rsidRPr="00F77E84">
        <w:rPr>
          <w:rFonts w:eastAsia="Calibri" w:cs="Times New Roman"/>
          <w:szCs w:val="24"/>
          <w:lang w:val="en-US"/>
        </w:rPr>
        <w:tab/>
      </w:r>
      <w:r w:rsidRPr="00F77E84">
        <w:rPr>
          <w:rFonts w:eastAsia="Calibri" w:cs="Times New Roman"/>
          <w:szCs w:val="24"/>
          <w:lang w:val="en-US"/>
        </w:rPr>
        <w:tab/>
      </w:r>
      <w:r w:rsidRPr="00F77E84">
        <w:rPr>
          <w:rFonts w:eastAsia="Calibri" w:cs="Times New Roman"/>
          <w:szCs w:val="24"/>
          <w:lang w:val="en-US"/>
        </w:rPr>
        <w:tab/>
      </w:r>
      <w:r w:rsidRPr="00F77E84">
        <w:rPr>
          <w:rFonts w:eastAsia="Calibri" w:cs="Times New Roman"/>
          <w:szCs w:val="24"/>
          <w:lang w:val="en-US"/>
        </w:rPr>
        <w:tab/>
      </w:r>
      <w:r w:rsidRPr="00F77E84">
        <w:rPr>
          <w:rFonts w:eastAsia="Calibri" w:cs="Times New Roman"/>
          <w:szCs w:val="24"/>
          <w:lang w:val="en-US"/>
        </w:rPr>
        <w:tab/>
        <w:t xml:space="preserve">      </w:t>
      </w:r>
      <w:r w:rsidR="00775C6D">
        <w:rPr>
          <w:rFonts w:eastAsia="Calibri" w:cs="Times New Roman"/>
          <w:szCs w:val="24"/>
          <w:lang w:val="en-US"/>
        </w:rPr>
        <w:t xml:space="preserve">        </w:t>
      </w:r>
      <w:r w:rsidRPr="00F77E84">
        <w:rPr>
          <w:rFonts w:eastAsia="Calibri" w:cs="Times New Roman"/>
          <w:szCs w:val="24"/>
          <w:lang w:val="en-US"/>
        </w:rPr>
        <w:t>(</w:t>
      </w:r>
      <w:r w:rsidR="00AC4AC6">
        <w:rPr>
          <w:rFonts w:eastAsia="Calibri" w:cs="Times New Roman"/>
          <w:szCs w:val="24"/>
          <w:lang w:val="en-US"/>
        </w:rPr>
        <w:t xml:space="preserve">Eq. </w:t>
      </w:r>
      <w:r w:rsidRPr="00F77E84">
        <w:rPr>
          <w:rFonts w:eastAsia="Calibri" w:cs="Times New Roman"/>
          <w:szCs w:val="24"/>
          <w:lang w:val="en-US"/>
        </w:rPr>
        <w:t>17)</w:t>
      </w:r>
    </w:p>
    <w:p w14:paraId="5A81F264" w14:textId="52956CD6" w:rsidR="00EE1FA1" w:rsidRPr="00F77E84" w:rsidRDefault="00C6292A" w:rsidP="00EC0FA7">
      <w:pPr>
        <w:spacing w:line="480" w:lineRule="auto"/>
        <w:rPr>
          <w:rFonts w:eastAsia="Calibri" w:cs="Times New Roman"/>
          <w:szCs w:val="24"/>
          <w:lang w:val="en-US"/>
        </w:rPr>
      </w:pPr>
      <w:r>
        <w:rPr>
          <w:rFonts w:eastAsia="Calibri" w:cs="Times New Roman"/>
          <w:szCs w:val="24"/>
          <w:lang w:val="en-US"/>
        </w:rPr>
        <w:t>w</w:t>
      </w:r>
      <w:r w:rsidR="00EE1FA1" w:rsidRPr="00F77E84">
        <w:rPr>
          <w:rFonts w:eastAsia="Calibri" w:cs="Times New Roman"/>
          <w:szCs w:val="24"/>
          <w:lang w:val="en-US"/>
        </w:rPr>
        <w:t xml:space="preserve">here </w:t>
      </w:r>
      <w:r w:rsidR="00EE1FA1" w:rsidRPr="00F77E84">
        <w:rPr>
          <w:rFonts w:cs="Times New Roman"/>
          <w:position w:val="-14"/>
          <w:szCs w:val="24"/>
        </w:rPr>
        <w:object w:dxaOrig="660" w:dyaOrig="380" w14:anchorId="0320599B">
          <v:shape id="_x0000_i1085" type="#_x0000_t75" style="width:32.65pt;height:18.75pt" o:ole="">
            <v:imagedata r:id="rId124" o:title=""/>
          </v:shape>
          <o:OLEObject Type="Embed" ProgID="Equation.DSMT4" ShapeID="_x0000_i1085" DrawAspect="Content" ObjectID="_1715519759" r:id="rId125"/>
        </w:object>
      </w:r>
      <w:r w:rsidR="00EE1FA1" w:rsidRPr="00F77E84">
        <w:rPr>
          <w:rFonts w:eastAsia="Calibri" w:cs="Times New Roman"/>
          <w:szCs w:val="24"/>
          <w:lang w:val="en-US"/>
        </w:rPr>
        <w:t xml:space="preserve"> and </w:t>
      </w:r>
      <w:r w:rsidR="00EE1FA1" w:rsidRPr="00F77E84">
        <w:rPr>
          <w:rFonts w:cs="Times New Roman"/>
          <w:position w:val="-12"/>
          <w:szCs w:val="24"/>
        </w:rPr>
        <w:object w:dxaOrig="660" w:dyaOrig="360" w14:anchorId="0B1A33CD">
          <v:shape id="_x0000_i1086" type="#_x0000_t75" style="width:32.65pt;height:17.55pt" o:ole="">
            <v:imagedata r:id="rId126" o:title=""/>
          </v:shape>
          <o:OLEObject Type="Embed" ProgID="Equation.DSMT4" ShapeID="_x0000_i1086" DrawAspect="Content" ObjectID="_1715519760" r:id="rId127"/>
        </w:object>
      </w:r>
      <w:r w:rsidR="00EE1FA1" w:rsidRPr="00F77E84">
        <w:rPr>
          <w:rFonts w:eastAsia="Calibri" w:cs="Times New Roman"/>
          <w:szCs w:val="24"/>
          <w:lang w:val="en-US"/>
        </w:rPr>
        <w:t xml:space="preserve"> are specific leaf area</w:t>
      </w:r>
      <w:r>
        <w:rPr>
          <w:rFonts w:eastAsia="Calibri" w:cs="Times New Roman"/>
          <w:szCs w:val="24"/>
          <w:lang w:val="en-US"/>
        </w:rPr>
        <w:t xml:space="preserve"> and</w:t>
      </w:r>
      <w:r w:rsidR="00EE1FA1" w:rsidRPr="00F77E84">
        <w:rPr>
          <w:rFonts w:eastAsia="Calibri" w:cs="Times New Roman"/>
          <w:szCs w:val="24"/>
          <w:lang w:val="en-US"/>
        </w:rPr>
        <w:t xml:space="preserve"> the green and dead leaf area index</w:t>
      </w:r>
      <w:r>
        <w:rPr>
          <w:rFonts w:eastAsia="Calibri" w:cs="Times New Roman"/>
          <w:szCs w:val="24"/>
          <w:lang w:val="en-US"/>
        </w:rPr>
        <w:t>,</w:t>
      </w:r>
      <w:r w:rsidR="00EE1FA1" w:rsidRPr="00F77E84">
        <w:rPr>
          <w:rFonts w:eastAsia="Calibri" w:cs="Times New Roman"/>
          <w:szCs w:val="24"/>
          <w:lang w:val="en-US"/>
        </w:rPr>
        <w:t xml:space="preserve"> respectively (Istanbulluoglu et al., 2012). The total leaf area index </w:t>
      </w:r>
      <w:r w:rsidR="001939A5" w:rsidRPr="001939A5">
        <w:rPr>
          <w:rFonts w:cs="Times New Roman"/>
          <w:position w:val="-12"/>
          <w:szCs w:val="24"/>
        </w:rPr>
        <w:object w:dxaOrig="499" w:dyaOrig="360" w14:anchorId="07420490">
          <v:shape id="_x0000_i1087" type="#_x0000_t75" style="width:26pt;height:18.75pt" o:ole="">
            <v:imagedata r:id="rId128" o:title=""/>
          </v:shape>
          <o:OLEObject Type="Embed" ProgID="Equation.DSMT4" ShapeID="_x0000_i1087" DrawAspect="Content" ObjectID="_1715519761" r:id="rId129"/>
        </w:object>
      </w:r>
      <w:r w:rsidR="00EE1FA1" w:rsidRPr="00F77E84">
        <w:rPr>
          <w:rFonts w:eastAsia="Calibri" w:cs="Times New Roman"/>
          <w:szCs w:val="24"/>
          <w:lang w:val="en-US"/>
        </w:rPr>
        <w:t xml:space="preserve"> </w:t>
      </w:r>
      <w:r>
        <w:rPr>
          <w:rFonts w:eastAsia="Calibri" w:cs="Times New Roman"/>
          <w:szCs w:val="24"/>
          <w:lang w:val="en-US"/>
        </w:rPr>
        <w:t>was</w:t>
      </w:r>
      <w:r w:rsidR="00EE1FA1" w:rsidRPr="00F77E84">
        <w:rPr>
          <w:rFonts w:eastAsia="Calibri" w:cs="Times New Roman"/>
          <w:szCs w:val="24"/>
          <w:lang w:val="en-US"/>
        </w:rPr>
        <w:t xml:space="preserve"> estimated by </w:t>
      </w:r>
    </w:p>
    <w:p w14:paraId="463CD6DF" w14:textId="73B14771" w:rsidR="00EE1FA1" w:rsidRPr="00F77E84" w:rsidRDefault="00EE1FA1" w:rsidP="00EC0FA7">
      <w:pPr>
        <w:spacing w:line="480" w:lineRule="auto"/>
        <w:rPr>
          <w:rFonts w:eastAsia="Calibri" w:cs="Times New Roman"/>
          <w:szCs w:val="24"/>
          <w:lang w:val="en-US"/>
        </w:rPr>
      </w:pPr>
      <w:r w:rsidRPr="00F77E84">
        <w:rPr>
          <w:rFonts w:eastAsia="Calibri" w:cs="Times New Roman"/>
          <w:szCs w:val="24"/>
          <w:lang w:val="en-US"/>
        </w:rPr>
        <w:t xml:space="preserve">                                      </w:t>
      </w:r>
      <w:r w:rsidRPr="00F77E84">
        <w:rPr>
          <w:rFonts w:eastAsia="Calibri" w:cs="Times New Roman"/>
          <w:position w:val="-14"/>
          <w:szCs w:val="24"/>
          <w:lang w:val="en-US"/>
        </w:rPr>
        <w:object w:dxaOrig="2180" w:dyaOrig="380" w14:anchorId="0AB5BE8E">
          <v:shape id="_x0000_i1088" type="#_x0000_t75" style="width:110.7pt;height:18.75pt" o:ole="">
            <v:imagedata r:id="rId130" o:title=""/>
          </v:shape>
          <o:OLEObject Type="Embed" ProgID="Equation.DSMT4" ShapeID="_x0000_i1088" DrawAspect="Content" ObjectID="_1715519762" r:id="rId131"/>
        </w:object>
      </w:r>
      <w:r w:rsidRPr="00F77E84">
        <w:rPr>
          <w:rFonts w:eastAsia="Calibri" w:cs="Times New Roman"/>
          <w:szCs w:val="24"/>
          <w:lang w:val="en-US"/>
        </w:rPr>
        <w:tab/>
      </w:r>
      <w:r w:rsidRPr="00F77E84">
        <w:rPr>
          <w:rFonts w:eastAsia="Calibri" w:cs="Times New Roman"/>
          <w:szCs w:val="24"/>
          <w:lang w:val="en-US"/>
        </w:rPr>
        <w:tab/>
      </w:r>
      <w:r w:rsidRPr="00F77E84">
        <w:rPr>
          <w:rFonts w:eastAsia="Calibri" w:cs="Times New Roman"/>
          <w:szCs w:val="24"/>
          <w:lang w:val="en-US"/>
        </w:rPr>
        <w:tab/>
        <w:t xml:space="preserve">                  </w:t>
      </w:r>
      <w:r w:rsidR="00C6292A">
        <w:rPr>
          <w:rFonts w:eastAsia="Calibri" w:cs="Times New Roman"/>
          <w:szCs w:val="24"/>
          <w:lang w:val="en-US"/>
        </w:rPr>
        <w:t xml:space="preserve">        </w:t>
      </w:r>
      <w:r w:rsidRPr="00F77E84">
        <w:rPr>
          <w:rFonts w:eastAsia="Calibri" w:cs="Times New Roman"/>
          <w:szCs w:val="24"/>
          <w:lang w:val="en-US"/>
        </w:rPr>
        <w:t>(</w:t>
      </w:r>
      <w:r w:rsidR="00AC4AC6">
        <w:rPr>
          <w:rFonts w:eastAsia="Calibri" w:cs="Times New Roman"/>
          <w:szCs w:val="24"/>
          <w:lang w:val="en-US"/>
        </w:rPr>
        <w:t xml:space="preserve">Eq. </w:t>
      </w:r>
      <w:r w:rsidRPr="00F77E84">
        <w:rPr>
          <w:rFonts w:eastAsia="Calibri" w:cs="Times New Roman"/>
          <w:szCs w:val="24"/>
          <w:lang w:val="en-US"/>
        </w:rPr>
        <w:t>18)</w:t>
      </w:r>
    </w:p>
    <w:p w14:paraId="270BFC1C" w14:textId="13FE3998" w:rsidR="00EE1FA1" w:rsidRPr="00F77E84" w:rsidRDefault="00EE1FA1" w:rsidP="00EC0FA7">
      <w:pPr>
        <w:spacing w:line="480" w:lineRule="auto"/>
        <w:rPr>
          <w:rFonts w:eastAsia="Calibri" w:cs="Times New Roman"/>
          <w:szCs w:val="24"/>
          <w:lang w:val="en-US"/>
        </w:rPr>
      </w:pPr>
      <w:r w:rsidRPr="00F77E84">
        <w:rPr>
          <w:rFonts w:eastAsia="Calibri" w:cs="Times New Roman"/>
          <w:szCs w:val="24"/>
          <w:lang w:val="en-US"/>
        </w:rPr>
        <w:t xml:space="preserve">The vegetation cover fraction, </w:t>
      </w:r>
      <w:r w:rsidRPr="00F77E84">
        <w:rPr>
          <w:rFonts w:cs="Times New Roman"/>
          <w:position w:val="-12"/>
          <w:szCs w:val="24"/>
        </w:rPr>
        <w:object w:dxaOrig="240" w:dyaOrig="360" w14:anchorId="795C0548">
          <v:shape id="_x0000_i1089" type="#_x0000_t75" style="width:12.7pt;height:17.55pt" o:ole="">
            <v:imagedata r:id="rId132" o:title=""/>
          </v:shape>
          <o:OLEObject Type="Embed" ProgID="Equation.DSMT4" ShapeID="_x0000_i1089" DrawAspect="Content" ObjectID="_1715519763" r:id="rId133"/>
        </w:object>
      </w:r>
      <w:r w:rsidRPr="00F77E84">
        <w:rPr>
          <w:rFonts w:cs="Times New Roman"/>
          <w:szCs w:val="24"/>
        </w:rPr>
        <w:t>[-],</w:t>
      </w:r>
      <w:r w:rsidRPr="00F77E84">
        <w:rPr>
          <w:rFonts w:eastAsia="Calibri" w:cs="Times New Roman"/>
          <w:szCs w:val="24"/>
          <w:lang w:val="en-US"/>
        </w:rPr>
        <w:t xml:space="preserve"> for total biomass is represented by an exponential function</w:t>
      </w:r>
      <w:r w:rsidR="00C6292A">
        <w:rPr>
          <w:rFonts w:eastAsia="Calibri" w:cs="Times New Roman"/>
          <w:szCs w:val="24"/>
          <w:lang w:val="en-US"/>
        </w:rPr>
        <w:t>, as outlined by</w:t>
      </w:r>
      <w:r w:rsidRPr="00F77E84">
        <w:rPr>
          <w:rFonts w:eastAsia="Calibri" w:cs="Times New Roman"/>
          <w:szCs w:val="24"/>
          <w:lang w:val="en-US"/>
        </w:rPr>
        <w:t xml:space="preserve"> Lee </w:t>
      </w:r>
      <w:r w:rsidR="00C6292A">
        <w:rPr>
          <w:rFonts w:eastAsia="Calibri" w:cs="Times New Roman"/>
          <w:szCs w:val="24"/>
          <w:lang w:val="en-US"/>
        </w:rPr>
        <w:t>(</w:t>
      </w:r>
      <w:r w:rsidRPr="00F77E84">
        <w:rPr>
          <w:rFonts w:eastAsia="Calibri" w:cs="Times New Roman"/>
          <w:szCs w:val="24"/>
          <w:lang w:val="en-US"/>
        </w:rPr>
        <w:t>1992):</w:t>
      </w:r>
    </w:p>
    <w:p w14:paraId="11D38282" w14:textId="13F884CC" w:rsidR="00EE1FA1" w:rsidRPr="00F77E84" w:rsidRDefault="00EE1FA1" w:rsidP="00EC0FA7">
      <w:pPr>
        <w:spacing w:line="480" w:lineRule="auto"/>
        <w:rPr>
          <w:rFonts w:eastAsia="Calibri" w:cs="Times New Roman"/>
          <w:szCs w:val="24"/>
          <w:lang w:val="en-US"/>
        </w:rPr>
      </w:pPr>
      <w:r w:rsidRPr="00F77E84">
        <w:rPr>
          <w:rFonts w:eastAsia="Calibri" w:cs="Times New Roman"/>
          <w:szCs w:val="24"/>
          <w:lang w:val="en-US"/>
        </w:rPr>
        <w:t xml:space="preserve">                                       </w:t>
      </w:r>
      <w:r w:rsidRPr="00F77E84">
        <w:rPr>
          <w:rFonts w:eastAsia="Calibri" w:cs="Times New Roman"/>
          <w:position w:val="-12"/>
          <w:szCs w:val="24"/>
          <w:lang w:val="en-US"/>
        </w:rPr>
        <w:object w:dxaOrig="2439" w:dyaOrig="360" w14:anchorId="5A43A131">
          <v:shape id="_x0000_i1090" type="#_x0000_t75" style="width:125.25pt;height:17.55pt" o:ole="">
            <v:imagedata r:id="rId134" o:title=""/>
          </v:shape>
          <o:OLEObject Type="Embed" ProgID="Equation.DSMT4" ShapeID="_x0000_i1090" DrawAspect="Content" ObjectID="_1715519764" r:id="rId135"/>
        </w:object>
      </w:r>
      <w:r w:rsidRPr="00F77E84">
        <w:rPr>
          <w:rFonts w:eastAsia="Calibri" w:cs="Times New Roman"/>
          <w:szCs w:val="24"/>
          <w:lang w:val="en-US"/>
        </w:rPr>
        <w:tab/>
      </w:r>
      <w:r w:rsidRPr="00F77E84">
        <w:rPr>
          <w:rFonts w:eastAsia="Calibri" w:cs="Times New Roman"/>
          <w:szCs w:val="24"/>
          <w:lang w:val="en-US"/>
        </w:rPr>
        <w:tab/>
      </w:r>
      <w:r w:rsidRPr="00F77E84">
        <w:rPr>
          <w:rFonts w:eastAsia="Calibri" w:cs="Times New Roman"/>
          <w:szCs w:val="24"/>
          <w:lang w:val="en-US"/>
        </w:rPr>
        <w:tab/>
      </w:r>
      <w:r w:rsidRPr="00F77E84">
        <w:rPr>
          <w:rFonts w:eastAsia="Calibri" w:cs="Times New Roman"/>
          <w:szCs w:val="24"/>
          <w:lang w:val="en-US"/>
        </w:rPr>
        <w:tab/>
        <w:t xml:space="preserve">     </w:t>
      </w:r>
      <w:r w:rsidR="00C6292A">
        <w:rPr>
          <w:rFonts w:eastAsia="Calibri" w:cs="Times New Roman"/>
          <w:szCs w:val="24"/>
          <w:lang w:val="en-US"/>
        </w:rPr>
        <w:t xml:space="preserve">         </w:t>
      </w:r>
      <w:r w:rsidRPr="00F77E84">
        <w:rPr>
          <w:rFonts w:eastAsia="Calibri" w:cs="Times New Roman"/>
          <w:szCs w:val="24"/>
          <w:lang w:val="en-US"/>
        </w:rPr>
        <w:t>(</w:t>
      </w:r>
      <w:r w:rsidR="00AC4AC6">
        <w:rPr>
          <w:rFonts w:eastAsia="Calibri" w:cs="Times New Roman"/>
          <w:szCs w:val="24"/>
          <w:lang w:val="en-US"/>
        </w:rPr>
        <w:t xml:space="preserve">Eq. </w:t>
      </w:r>
      <w:r w:rsidRPr="00F77E84">
        <w:rPr>
          <w:rFonts w:eastAsia="Calibri" w:cs="Times New Roman"/>
          <w:szCs w:val="24"/>
          <w:lang w:val="en-US"/>
        </w:rPr>
        <w:t>19)</w:t>
      </w:r>
    </w:p>
    <w:p w14:paraId="7A4281E0" w14:textId="77777777" w:rsidR="00EE1FA1" w:rsidRPr="00F77E84" w:rsidRDefault="00EE1FA1" w:rsidP="00EC0FA7">
      <w:pPr>
        <w:spacing w:line="480" w:lineRule="auto"/>
        <w:rPr>
          <w:rFonts w:cs="Times New Roman"/>
          <w:szCs w:val="24"/>
        </w:rPr>
      </w:pPr>
    </w:p>
    <w:p w14:paraId="647D679B" w14:textId="33D09D56" w:rsidR="00EE1FA1" w:rsidRPr="00F77E84" w:rsidRDefault="00F77E84" w:rsidP="00EC0FA7">
      <w:pPr>
        <w:pStyle w:val="Heading3"/>
        <w:spacing w:line="480" w:lineRule="auto"/>
      </w:pPr>
      <w:r>
        <w:t xml:space="preserve">2.3 </w:t>
      </w:r>
      <w:r w:rsidR="00EE1FA1" w:rsidRPr="00F77E84">
        <w:t>Rainfall input</w:t>
      </w:r>
    </w:p>
    <w:p w14:paraId="39FCA19E" w14:textId="47FA400A" w:rsidR="00EE1FA1" w:rsidRPr="00F77E84" w:rsidRDefault="00EE1FA1" w:rsidP="00EC0FA7">
      <w:pPr>
        <w:spacing w:line="480" w:lineRule="auto"/>
        <w:rPr>
          <w:rFonts w:eastAsia="Calibri" w:cs="Times New Roman"/>
          <w:color w:val="000000" w:themeColor="text1"/>
          <w:szCs w:val="24"/>
          <w:lang w:val="en-US"/>
        </w:rPr>
      </w:pPr>
      <w:r w:rsidRPr="00F77E84">
        <w:rPr>
          <w:rFonts w:eastAsia="Calibri" w:cs="Times New Roman"/>
          <w:color w:val="000000" w:themeColor="text1"/>
          <w:szCs w:val="24"/>
          <w:lang w:val="en-US"/>
        </w:rPr>
        <w:t xml:space="preserve">The Poisson rectangular pulse (PRP) rainfall model </w:t>
      </w:r>
      <w:r w:rsidR="00C6292A">
        <w:rPr>
          <w:rFonts w:eastAsia="Calibri" w:cs="Times New Roman"/>
          <w:color w:val="000000" w:themeColor="text1"/>
          <w:szCs w:val="24"/>
          <w:lang w:val="en-US"/>
        </w:rPr>
        <w:t>was</w:t>
      </w:r>
      <w:r w:rsidRPr="00F77E84">
        <w:rPr>
          <w:rFonts w:eastAsia="Calibri" w:cs="Times New Roman"/>
          <w:color w:val="000000" w:themeColor="text1"/>
          <w:szCs w:val="24"/>
          <w:lang w:val="en-US"/>
        </w:rPr>
        <w:t xml:space="preserve"> modified to incorporate into the CHILD model to generate the stochastic rainfall forcing (</w:t>
      </w:r>
      <w:proofErr w:type="spellStart"/>
      <w:r w:rsidRPr="00F77E84">
        <w:rPr>
          <w:rFonts w:eastAsia="Calibri" w:cs="Times New Roman"/>
          <w:color w:val="000000" w:themeColor="text1"/>
          <w:szCs w:val="24"/>
          <w:lang w:val="en-US"/>
        </w:rPr>
        <w:t>Eagleson</w:t>
      </w:r>
      <w:proofErr w:type="spellEnd"/>
      <w:r w:rsidRPr="00F77E84">
        <w:rPr>
          <w:rFonts w:eastAsia="Calibri" w:cs="Times New Roman"/>
          <w:color w:val="000000" w:themeColor="text1"/>
          <w:szCs w:val="24"/>
          <w:lang w:val="en-US"/>
        </w:rPr>
        <w:t xml:space="preserve">, 1978). Every storm event </w:t>
      </w:r>
      <w:r w:rsidRPr="00F77E84">
        <w:rPr>
          <w:rFonts w:eastAsia="Calibri" w:cs="Times New Roman"/>
          <w:color w:val="000000" w:themeColor="text1"/>
          <w:szCs w:val="24"/>
          <w:lang w:val="en-US"/>
        </w:rPr>
        <w:lastRenderedPageBreak/>
        <w:t>is considered to have three essential characteristics</w:t>
      </w:r>
      <w:r w:rsidR="009C5F49">
        <w:rPr>
          <w:rFonts w:eastAsia="Calibri" w:cs="Times New Roman"/>
          <w:color w:val="000000" w:themeColor="text1"/>
          <w:szCs w:val="24"/>
          <w:lang w:val="en-US"/>
        </w:rPr>
        <w:t>:</w:t>
      </w:r>
      <w:r w:rsidRPr="00F77E84">
        <w:rPr>
          <w:rFonts w:eastAsia="Calibri" w:cs="Times New Roman"/>
          <w:color w:val="000000" w:themeColor="text1"/>
          <w:szCs w:val="24"/>
          <w:lang w:val="en-US"/>
        </w:rPr>
        <w:t xml:space="preserve"> storm intensity </w:t>
      </w:r>
      <w:r w:rsidR="001939A5" w:rsidRPr="001939A5">
        <w:rPr>
          <w:rFonts w:cs="Times New Roman"/>
          <w:color w:val="000000" w:themeColor="text1"/>
          <w:position w:val="-10"/>
          <w:szCs w:val="24"/>
        </w:rPr>
        <w:object w:dxaOrig="400" w:dyaOrig="320" w14:anchorId="6F8BC411">
          <v:shape id="_x0000_i1091" type="#_x0000_t75" style="width:19.95pt;height:17.55pt" o:ole="">
            <v:imagedata r:id="rId136" o:title=""/>
          </v:shape>
          <o:OLEObject Type="Embed" ProgID="Equation.DSMT4" ShapeID="_x0000_i1091" DrawAspect="Content" ObjectID="_1715519765" r:id="rId137"/>
        </w:object>
      </w:r>
      <w:r w:rsidRPr="00F77E84">
        <w:rPr>
          <w:rFonts w:eastAsia="Calibri" w:cs="Times New Roman"/>
          <w:color w:val="000000" w:themeColor="text1"/>
          <w:szCs w:val="24"/>
          <w:lang w:val="en-US"/>
        </w:rPr>
        <w:t xml:space="preserve"> [LT</w:t>
      </w:r>
      <w:r w:rsidRPr="00F77E84">
        <w:rPr>
          <w:rFonts w:eastAsia="Calibri" w:cs="Times New Roman"/>
          <w:color w:val="000000" w:themeColor="text1"/>
          <w:szCs w:val="24"/>
          <w:vertAlign w:val="superscript"/>
          <w:lang w:val="en-US"/>
        </w:rPr>
        <w:t>-1</w:t>
      </w:r>
      <w:r w:rsidRPr="00F77E84">
        <w:rPr>
          <w:rFonts w:eastAsia="Calibri" w:cs="Times New Roman"/>
          <w:color w:val="000000" w:themeColor="text1"/>
          <w:szCs w:val="24"/>
          <w:lang w:val="en-US"/>
        </w:rPr>
        <w:t>]</w:t>
      </w:r>
      <w:r w:rsidR="009C5F49">
        <w:rPr>
          <w:rFonts w:eastAsia="Calibri" w:cs="Times New Roman"/>
          <w:color w:val="000000" w:themeColor="text1"/>
          <w:szCs w:val="24"/>
          <w:lang w:val="en-US"/>
        </w:rPr>
        <w:t>;</w:t>
      </w:r>
      <w:r w:rsidRPr="00F77E84">
        <w:rPr>
          <w:rFonts w:eastAsia="Calibri" w:cs="Times New Roman"/>
          <w:color w:val="000000" w:themeColor="text1"/>
          <w:szCs w:val="24"/>
          <w:lang w:val="en-US"/>
        </w:rPr>
        <w:t xml:space="preserve"> storm duration, </w:t>
      </w:r>
      <w:r w:rsidRPr="00F77E84">
        <w:rPr>
          <w:rFonts w:cs="Times New Roman"/>
          <w:position w:val="-12"/>
          <w:szCs w:val="24"/>
        </w:rPr>
        <w:object w:dxaOrig="240" w:dyaOrig="360" w14:anchorId="5FEDB643">
          <v:shape id="_x0000_i1092" type="#_x0000_t75" style="width:12.7pt;height:17.55pt" o:ole="">
            <v:imagedata r:id="rId138" o:title=""/>
          </v:shape>
          <o:OLEObject Type="Embed" ProgID="Equation.DSMT4" ShapeID="_x0000_i1092" DrawAspect="Content" ObjectID="_1715519766" r:id="rId139"/>
        </w:object>
      </w:r>
      <w:r w:rsidRPr="00F77E84">
        <w:rPr>
          <w:rFonts w:eastAsia="Calibri" w:cs="Times New Roman"/>
          <w:color w:val="000000" w:themeColor="text1"/>
          <w:szCs w:val="24"/>
          <w:lang w:val="en-US"/>
        </w:rPr>
        <w:t xml:space="preserve"> [T]</w:t>
      </w:r>
      <w:r w:rsidR="009C5F49">
        <w:rPr>
          <w:rFonts w:eastAsia="Calibri" w:cs="Times New Roman"/>
          <w:color w:val="000000" w:themeColor="text1"/>
          <w:szCs w:val="24"/>
          <w:lang w:val="en-US"/>
        </w:rPr>
        <w:t>;</w:t>
      </w:r>
      <w:r w:rsidRPr="00F77E84">
        <w:rPr>
          <w:rFonts w:eastAsia="Calibri" w:cs="Times New Roman"/>
          <w:color w:val="000000" w:themeColor="text1"/>
          <w:szCs w:val="24"/>
          <w:lang w:val="en-US"/>
        </w:rPr>
        <w:t xml:space="preserve"> and </w:t>
      </w:r>
      <w:proofErr w:type="spellStart"/>
      <w:r w:rsidRPr="00F77E84">
        <w:rPr>
          <w:rFonts w:eastAsia="Calibri" w:cs="Times New Roman"/>
          <w:color w:val="000000" w:themeColor="text1"/>
          <w:szCs w:val="24"/>
          <w:lang w:val="en-US"/>
        </w:rPr>
        <w:t>interstorm</w:t>
      </w:r>
      <w:proofErr w:type="spellEnd"/>
      <w:r w:rsidRPr="00F77E84">
        <w:rPr>
          <w:rFonts w:eastAsia="Calibri" w:cs="Times New Roman"/>
          <w:color w:val="000000" w:themeColor="text1"/>
          <w:szCs w:val="24"/>
          <w:lang w:val="en-US"/>
        </w:rPr>
        <w:t xml:space="preserve"> period, </w:t>
      </w:r>
      <w:r w:rsidRPr="00F77E84">
        <w:rPr>
          <w:rFonts w:cs="Times New Roman"/>
          <w:position w:val="-12"/>
          <w:szCs w:val="24"/>
        </w:rPr>
        <w:object w:dxaOrig="260" w:dyaOrig="360" w14:anchorId="3D760C5F">
          <v:shape id="_x0000_i1093" type="#_x0000_t75" style="width:12.7pt;height:17.55pt" o:ole="">
            <v:imagedata r:id="rId140" o:title=""/>
          </v:shape>
          <o:OLEObject Type="Embed" ProgID="Equation.DSMT4" ShapeID="_x0000_i1093" DrawAspect="Content" ObjectID="_1715519767" r:id="rId141"/>
        </w:object>
      </w:r>
      <w:r w:rsidRPr="00F77E84">
        <w:rPr>
          <w:rFonts w:eastAsia="Calibri" w:cs="Times New Roman"/>
          <w:color w:val="000000" w:themeColor="text1"/>
          <w:szCs w:val="24"/>
          <w:lang w:val="en-US"/>
        </w:rPr>
        <w:t xml:space="preserve">[T]. All three characteristics of </w:t>
      </w:r>
      <w:r w:rsidR="009C5F49">
        <w:rPr>
          <w:rFonts w:eastAsia="Calibri" w:cs="Times New Roman"/>
          <w:color w:val="000000" w:themeColor="text1"/>
          <w:szCs w:val="24"/>
          <w:lang w:val="en-US"/>
        </w:rPr>
        <w:t xml:space="preserve">the </w:t>
      </w:r>
      <w:r w:rsidRPr="00F77E84">
        <w:rPr>
          <w:rFonts w:eastAsia="Calibri" w:cs="Times New Roman"/>
          <w:color w:val="000000" w:themeColor="text1"/>
          <w:szCs w:val="24"/>
          <w:lang w:val="en-US"/>
        </w:rPr>
        <w:t xml:space="preserve">PRP model are best described by the exponential distribution given by </w:t>
      </w:r>
      <w:proofErr w:type="spellStart"/>
      <w:r w:rsidRPr="00F77E84">
        <w:rPr>
          <w:rFonts w:eastAsia="Calibri" w:cs="Times New Roman"/>
          <w:color w:val="000000" w:themeColor="text1"/>
          <w:szCs w:val="24"/>
          <w:lang w:val="en-US"/>
        </w:rPr>
        <w:t>Eagleson</w:t>
      </w:r>
      <w:proofErr w:type="spellEnd"/>
      <w:r w:rsidRPr="00F77E84">
        <w:rPr>
          <w:rFonts w:eastAsia="Calibri" w:cs="Times New Roman"/>
          <w:color w:val="000000" w:themeColor="text1"/>
          <w:szCs w:val="24"/>
          <w:lang w:val="en-US"/>
        </w:rPr>
        <w:t xml:space="preserve"> </w:t>
      </w:r>
      <w:r w:rsidR="009C5F49">
        <w:rPr>
          <w:rFonts w:eastAsia="Calibri" w:cs="Times New Roman"/>
          <w:color w:val="000000" w:themeColor="text1"/>
          <w:szCs w:val="24"/>
          <w:lang w:val="en-US"/>
        </w:rPr>
        <w:t>(</w:t>
      </w:r>
      <w:r w:rsidRPr="00F77E84">
        <w:rPr>
          <w:rFonts w:eastAsia="Calibri" w:cs="Times New Roman"/>
          <w:color w:val="000000" w:themeColor="text1"/>
          <w:szCs w:val="24"/>
          <w:lang w:val="en-US"/>
        </w:rPr>
        <w:t>1978):</w:t>
      </w:r>
    </w:p>
    <w:p w14:paraId="2BD0EAFD" w14:textId="0D281914" w:rsidR="00EE1FA1" w:rsidRPr="00F77E84" w:rsidRDefault="00EE1FA1" w:rsidP="00EC0FA7">
      <w:pPr>
        <w:spacing w:line="480" w:lineRule="auto"/>
        <w:ind w:firstLine="720"/>
        <w:rPr>
          <w:rFonts w:eastAsia="Calibri" w:cs="Times New Roman"/>
          <w:color w:val="000000" w:themeColor="text1"/>
          <w:szCs w:val="24"/>
          <w:lang w:val="en-US"/>
        </w:rPr>
      </w:pPr>
      <w:r w:rsidRPr="00F77E84">
        <w:rPr>
          <w:rFonts w:eastAsia="Calibri" w:cs="Times New Roman"/>
          <w:color w:val="000000" w:themeColor="text1"/>
          <w:szCs w:val="24"/>
          <w:lang w:val="en-US"/>
        </w:rPr>
        <w:t xml:space="preserve">                           </w:t>
      </w:r>
      <w:r w:rsidRPr="00F77E84">
        <w:rPr>
          <w:rFonts w:eastAsia="Calibri" w:cs="Times New Roman"/>
          <w:color w:val="000000" w:themeColor="text1"/>
          <w:position w:val="-32"/>
          <w:szCs w:val="24"/>
          <w:lang w:val="en-US"/>
        </w:rPr>
        <w:object w:dxaOrig="2060" w:dyaOrig="760" w14:anchorId="74C55ECB">
          <v:shape id="_x0000_i1094" type="#_x0000_t75" style="width:102.25pt;height:32.65pt" o:ole="">
            <v:imagedata r:id="rId142" o:title=""/>
          </v:shape>
          <o:OLEObject Type="Embed" ProgID="Equation.DSMT4" ShapeID="_x0000_i1094" DrawAspect="Content" ObjectID="_1715519768" r:id="rId143"/>
        </w:object>
      </w:r>
      <w:r w:rsidRPr="00F77E84">
        <w:rPr>
          <w:rFonts w:eastAsia="Calibri" w:cs="Times New Roman"/>
          <w:color w:val="000000" w:themeColor="text1"/>
          <w:szCs w:val="24"/>
          <w:lang w:val="en-US"/>
        </w:rPr>
        <w:tab/>
      </w:r>
      <w:r w:rsidRPr="00F77E84">
        <w:rPr>
          <w:rFonts w:eastAsia="Calibri" w:cs="Times New Roman"/>
          <w:color w:val="000000" w:themeColor="text1"/>
          <w:szCs w:val="24"/>
          <w:lang w:val="en-US"/>
        </w:rPr>
        <w:tab/>
      </w:r>
      <w:r w:rsidRPr="00F77E84">
        <w:rPr>
          <w:rFonts w:eastAsia="Calibri" w:cs="Times New Roman"/>
          <w:color w:val="000000" w:themeColor="text1"/>
          <w:szCs w:val="24"/>
          <w:lang w:val="en-US"/>
        </w:rPr>
        <w:tab/>
      </w:r>
      <w:r w:rsidRPr="00F77E84">
        <w:rPr>
          <w:rFonts w:eastAsia="Calibri" w:cs="Times New Roman"/>
          <w:color w:val="000000" w:themeColor="text1"/>
          <w:szCs w:val="24"/>
          <w:lang w:val="en-US"/>
        </w:rPr>
        <w:tab/>
      </w:r>
      <w:r w:rsidRPr="00F77E84">
        <w:rPr>
          <w:rFonts w:eastAsia="Calibri" w:cs="Times New Roman"/>
          <w:color w:val="000000" w:themeColor="text1"/>
          <w:szCs w:val="24"/>
          <w:lang w:val="en-US"/>
        </w:rPr>
        <w:tab/>
      </w:r>
      <w:r w:rsidR="009C5F49">
        <w:rPr>
          <w:rFonts w:eastAsia="Calibri" w:cs="Times New Roman"/>
          <w:color w:val="000000" w:themeColor="text1"/>
          <w:szCs w:val="24"/>
          <w:lang w:val="en-US"/>
        </w:rPr>
        <w:t xml:space="preserve">  </w:t>
      </w:r>
      <w:r w:rsidRPr="00F77E84">
        <w:rPr>
          <w:rFonts w:eastAsia="Calibri" w:cs="Times New Roman"/>
          <w:color w:val="000000" w:themeColor="text1"/>
          <w:szCs w:val="24"/>
          <w:lang w:val="en-US"/>
        </w:rPr>
        <w:t>(</w:t>
      </w:r>
      <w:r w:rsidR="00AC4AC6">
        <w:rPr>
          <w:rFonts w:eastAsia="Calibri" w:cs="Times New Roman"/>
          <w:color w:val="000000" w:themeColor="text1"/>
          <w:szCs w:val="24"/>
          <w:lang w:val="en-US"/>
        </w:rPr>
        <w:t xml:space="preserve">Eq. </w:t>
      </w:r>
      <w:r w:rsidRPr="00F77E84">
        <w:rPr>
          <w:rFonts w:eastAsia="Calibri" w:cs="Times New Roman"/>
          <w:color w:val="000000" w:themeColor="text1"/>
          <w:szCs w:val="24"/>
          <w:lang w:val="en-US"/>
        </w:rPr>
        <w:t>20)</w:t>
      </w:r>
    </w:p>
    <w:p w14:paraId="08D3B56B" w14:textId="586DAA63" w:rsidR="00EE1FA1" w:rsidRPr="00F77E84" w:rsidRDefault="00EE1FA1" w:rsidP="00EC0FA7">
      <w:pPr>
        <w:spacing w:line="480" w:lineRule="auto"/>
        <w:ind w:firstLine="720"/>
        <w:rPr>
          <w:rFonts w:eastAsia="Calibri" w:cs="Times New Roman"/>
          <w:color w:val="000000" w:themeColor="text1"/>
          <w:szCs w:val="24"/>
          <w:lang w:val="en-US"/>
        </w:rPr>
      </w:pPr>
      <w:r w:rsidRPr="00F77E84">
        <w:rPr>
          <w:rFonts w:eastAsia="Calibri" w:cs="Times New Roman"/>
          <w:color w:val="000000" w:themeColor="text1"/>
          <w:szCs w:val="24"/>
          <w:lang w:val="en-US"/>
        </w:rPr>
        <w:t xml:space="preserve">                          </w:t>
      </w:r>
      <w:r w:rsidRPr="00F77E84">
        <w:rPr>
          <w:rFonts w:eastAsia="Calibri" w:cs="Times New Roman"/>
          <w:color w:val="000000" w:themeColor="text1"/>
          <w:position w:val="-34"/>
          <w:szCs w:val="24"/>
          <w:lang w:val="en-US"/>
        </w:rPr>
        <w:object w:dxaOrig="2160" w:dyaOrig="800" w14:anchorId="52D27A1F">
          <v:shape id="_x0000_i1095" type="#_x0000_t75" style="width:108.3pt;height:36.3pt" o:ole="">
            <v:imagedata r:id="rId144" o:title=""/>
          </v:shape>
          <o:OLEObject Type="Embed" ProgID="Equation.DSMT4" ShapeID="_x0000_i1095" DrawAspect="Content" ObjectID="_1715519769" r:id="rId145"/>
        </w:object>
      </w:r>
      <w:r w:rsidRPr="00F77E84">
        <w:rPr>
          <w:rFonts w:eastAsia="Calibri" w:cs="Times New Roman"/>
          <w:color w:val="000000" w:themeColor="text1"/>
          <w:szCs w:val="24"/>
          <w:lang w:val="en-US"/>
        </w:rPr>
        <w:tab/>
      </w:r>
      <w:r w:rsidRPr="00F77E84">
        <w:rPr>
          <w:rFonts w:eastAsia="Calibri" w:cs="Times New Roman"/>
          <w:color w:val="000000" w:themeColor="text1"/>
          <w:szCs w:val="24"/>
          <w:lang w:val="en-US"/>
        </w:rPr>
        <w:tab/>
      </w:r>
      <w:r w:rsidRPr="00F77E84">
        <w:rPr>
          <w:rFonts w:eastAsia="Calibri" w:cs="Times New Roman"/>
          <w:color w:val="000000" w:themeColor="text1"/>
          <w:szCs w:val="24"/>
          <w:lang w:val="en-US"/>
        </w:rPr>
        <w:tab/>
      </w:r>
      <w:r w:rsidRPr="00F77E84">
        <w:rPr>
          <w:rFonts w:eastAsia="Calibri" w:cs="Times New Roman"/>
          <w:color w:val="000000" w:themeColor="text1"/>
          <w:szCs w:val="24"/>
          <w:lang w:val="en-US"/>
        </w:rPr>
        <w:tab/>
      </w:r>
      <w:r w:rsidRPr="00F77E84">
        <w:rPr>
          <w:rFonts w:eastAsia="Calibri" w:cs="Times New Roman"/>
          <w:color w:val="000000" w:themeColor="text1"/>
          <w:szCs w:val="24"/>
          <w:lang w:val="en-US"/>
        </w:rPr>
        <w:tab/>
      </w:r>
      <w:r w:rsidR="009C5F49">
        <w:rPr>
          <w:rFonts w:eastAsia="Calibri" w:cs="Times New Roman"/>
          <w:color w:val="000000" w:themeColor="text1"/>
          <w:szCs w:val="24"/>
          <w:lang w:val="en-US"/>
        </w:rPr>
        <w:t xml:space="preserve">  </w:t>
      </w:r>
      <w:r w:rsidRPr="00F77E84">
        <w:rPr>
          <w:rFonts w:eastAsia="Calibri" w:cs="Times New Roman"/>
          <w:color w:val="000000" w:themeColor="text1"/>
          <w:szCs w:val="24"/>
          <w:lang w:val="en-US"/>
        </w:rPr>
        <w:t>(</w:t>
      </w:r>
      <w:r w:rsidR="00AC4AC6">
        <w:rPr>
          <w:rFonts w:eastAsia="Calibri" w:cs="Times New Roman"/>
          <w:color w:val="000000" w:themeColor="text1"/>
          <w:szCs w:val="24"/>
          <w:lang w:val="en-US"/>
        </w:rPr>
        <w:t xml:space="preserve">Eq. </w:t>
      </w:r>
      <w:r w:rsidRPr="00F77E84">
        <w:rPr>
          <w:rFonts w:eastAsia="Calibri" w:cs="Times New Roman"/>
          <w:color w:val="000000" w:themeColor="text1"/>
          <w:szCs w:val="24"/>
          <w:lang w:val="en-US"/>
        </w:rPr>
        <w:t>21)</w:t>
      </w:r>
    </w:p>
    <w:p w14:paraId="3CE3849E" w14:textId="4BD371DE" w:rsidR="00EE1FA1" w:rsidRPr="00F77E84" w:rsidRDefault="00EE1FA1" w:rsidP="00EC0FA7">
      <w:pPr>
        <w:spacing w:line="480" w:lineRule="auto"/>
        <w:ind w:firstLine="720"/>
        <w:rPr>
          <w:rFonts w:eastAsia="Calibri" w:cs="Times New Roman"/>
          <w:color w:val="000000" w:themeColor="text1"/>
          <w:szCs w:val="24"/>
          <w:lang w:val="en-US"/>
        </w:rPr>
      </w:pPr>
      <w:r w:rsidRPr="00F77E84">
        <w:rPr>
          <w:rFonts w:eastAsia="Calibri" w:cs="Times New Roman"/>
          <w:color w:val="000000" w:themeColor="text1"/>
          <w:szCs w:val="24"/>
          <w:lang w:val="en-US"/>
        </w:rPr>
        <w:t xml:space="preserve">                          </w:t>
      </w:r>
      <w:r w:rsidRPr="00F77E84">
        <w:rPr>
          <w:rFonts w:eastAsia="Calibri" w:cs="Times New Roman"/>
          <w:color w:val="000000" w:themeColor="text1"/>
          <w:position w:val="-32"/>
          <w:szCs w:val="24"/>
          <w:lang w:val="en-US"/>
        </w:rPr>
        <w:object w:dxaOrig="2240" w:dyaOrig="720" w14:anchorId="6FA3D226">
          <v:shape id="_x0000_i1096" type="#_x0000_t75" style="width:107.7pt;height:33.3pt" o:ole="">
            <v:imagedata r:id="rId146" o:title=""/>
          </v:shape>
          <o:OLEObject Type="Embed" ProgID="Equation.DSMT4" ShapeID="_x0000_i1096" DrawAspect="Content" ObjectID="_1715519770" r:id="rId147"/>
        </w:object>
      </w:r>
      <w:r w:rsidRPr="00F77E84">
        <w:rPr>
          <w:rFonts w:eastAsia="Calibri" w:cs="Times New Roman"/>
          <w:color w:val="000000" w:themeColor="text1"/>
          <w:szCs w:val="24"/>
          <w:lang w:val="en-US"/>
        </w:rPr>
        <w:tab/>
      </w:r>
      <w:r w:rsidRPr="00F77E84">
        <w:rPr>
          <w:rFonts w:eastAsia="Calibri" w:cs="Times New Roman"/>
          <w:color w:val="000000" w:themeColor="text1"/>
          <w:szCs w:val="24"/>
          <w:lang w:val="en-US"/>
        </w:rPr>
        <w:tab/>
      </w:r>
      <w:r w:rsidRPr="00F77E84">
        <w:rPr>
          <w:rFonts w:eastAsia="Calibri" w:cs="Times New Roman"/>
          <w:color w:val="000000" w:themeColor="text1"/>
          <w:szCs w:val="24"/>
          <w:lang w:val="en-US"/>
        </w:rPr>
        <w:tab/>
        <w:t xml:space="preserve">             </w:t>
      </w:r>
      <w:r w:rsidRPr="00F77E84">
        <w:rPr>
          <w:rFonts w:eastAsia="Calibri" w:cs="Times New Roman"/>
          <w:color w:val="000000" w:themeColor="text1"/>
          <w:szCs w:val="24"/>
          <w:lang w:val="en-US"/>
        </w:rPr>
        <w:tab/>
      </w:r>
      <w:r w:rsidR="009C5F49">
        <w:rPr>
          <w:rFonts w:eastAsia="Calibri" w:cs="Times New Roman"/>
          <w:color w:val="000000" w:themeColor="text1"/>
          <w:szCs w:val="24"/>
          <w:lang w:val="en-US"/>
        </w:rPr>
        <w:t xml:space="preserve">  </w:t>
      </w:r>
      <w:r w:rsidRPr="00F77E84">
        <w:rPr>
          <w:rFonts w:eastAsia="Calibri" w:cs="Times New Roman"/>
          <w:color w:val="000000" w:themeColor="text1"/>
          <w:szCs w:val="24"/>
          <w:lang w:val="en-US"/>
        </w:rPr>
        <w:t>(</w:t>
      </w:r>
      <w:r w:rsidR="00AC4AC6">
        <w:rPr>
          <w:rFonts w:eastAsia="Calibri" w:cs="Times New Roman"/>
          <w:color w:val="000000" w:themeColor="text1"/>
          <w:szCs w:val="24"/>
          <w:lang w:val="en-US"/>
        </w:rPr>
        <w:t xml:space="preserve">Eq. </w:t>
      </w:r>
      <w:r w:rsidRPr="00F77E84">
        <w:rPr>
          <w:rFonts w:eastAsia="Calibri" w:cs="Times New Roman"/>
          <w:color w:val="000000" w:themeColor="text1"/>
          <w:szCs w:val="24"/>
          <w:lang w:val="en-US"/>
        </w:rPr>
        <w:t>22)</w:t>
      </w:r>
    </w:p>
    <w:p w14:paraId="7F636475" w14:textId="2F8724B8" w:rsidR="00EE1FA1" w:rsidRPr="00F77E84" w:rsidRDefault="00EE1FA1" w:rsidP="00EC0FA7">
      <w:pPr>
        <w:spacing w:line="480" w:lineRule="auto"/>
        <w:rPr>
          <w:rFonts w:eastAsia="Calibri" w:cs="Times New Roman"/>
          <w:color w:val="000000" w:themeColor="text1"/>
          <w:szCs w:val="24"/>
          <w:lang w:val="en-US"/>
        </w:rPr>
      </w:pPr>
      <w:r w:rsidRPr="00F77E84">
        <w:rPr>
          <w:rFonts w:eastAsia="Calibri" w:cs="Times New Roman"/>
          <w:color w:val="000000" w:themeColor="text1"/>
          <w:szCs w:val="24"/>
          <w:lang w:val="en-US"/>
        </w:rPr>
        <w:t xml:space="preserve">where </w:t>
      </w:r>
      <w:r w:rsidR="009C5F49" w:rsidRPr="00F77E84">
        <w:rPr>
          <w:rFonts w:cs="Times New Roman"/>
          <w:color w:val="000000" w:themeColor="text1"/>
          <w:position w:val="-10"/>
          <w:szCs w:val="24"/>
        </w:rPr>
        <w:object w:dxaOrig="240" w:dyaOrig="380" w14:anchorId="7AC1E24E">
          <v:shape id="_x0000_i1097" type="#_x0000_t75" style="width:15.75pt;height:22.4pt" o:ole="">
            <v:imagedata r:id="rId148" o:title=""/>
          </v:shape>
          <o:OLEObject Type="Embed" ProgID="Equation.DSMT4" ShapeID="_x0000_i1097" DrawAspect="Content" ObjectID="_1715519771" r:id="rId149"/>
        </w:object>
      </w:r>
      <w:r w:rsidRPr="00F77E84">
        <w:rPr>
          <w:rFonts w:cs="Times New Roman"/>
          <w:color w:val="000000" w:themeColor="text1"/>
          <w:szCs w:val="24"/>
        </w:rPr>
        <w:t>,</w:t>
      </w:r>
      <w:r w:rsidR="009C5F49">
        <w:rPr>
          <w:rFonts w:cs="Times New Roman"/>
          <w:color w:val="000000" w:themeColor="text1"/>
          <w:szCs w:val="24"/>
        </w:rPr>
        <w:t xml:space="preserve"> </w:t>
      </w:r>
      <w:r w:rsidRPr="00F77E84">
        <w:rPr>
          <w:rFonts w:cs="Times New Roman"/>
          <w:color w:val="000000" w:themeColor="text1"/>
          <w:position w:val="-12"/>
          <w:szCs w:val="24"/>
        </w:rPr>
        <w:object w:dxaOrig="279" w:dyaOrig="400" w14:anchorId="7B13B6C1">
          <v:shape id="_x0000_i1098" type="#_x0000_t75" style="width:15.15pt;height:21.2pt" o:ole="">
            <v:imagedata r:id="rId150" o:title=""/>
          </v:shape>
          <o:OLEObject Type="Embed" ProgID="Equation.DSMT4" ShapeID="_x0000_i1098" DrawAspect="Content" ObjectID="_1715519772" r:id="rId151"/>
        </w:object>
      </w:r>
      <w:r w:rsidRPr="00F77E84">
        <w:rPr>
          <w:rFonts w:cs="Times New Roman"/>
          <w:color w:val="000000" w:themeColor="text1"/>
          <w:szCs w:val="24"/>
        </w:rPr>
        <w:t xml:space="preserve">, and </w:t>
      </w:r>
      <w:r w:rsidRPr="00F77E84">
        <w:rPr>
          <w:rFonts w:cs="Times New Roman"/>
          <w:color w:val="000000" w:themeColor="text1"/>
          <w:position w:val="-12"/>
          <w:szCs w:val="24"/>
        </w:rPr>
        <w:object w:dxaOrig="279" w:dyaOrig="400" w14:anchorId="3E570406">
          <v:shape id="_x0000_i1099" type="#_x0000_t75" style="width:15.15pt;height:21.2pt" o:ole="">
            <v:imagedata r:id="rId152" o:title=""/>
          </v:shape>
          <o:OLEObject Type="Embed" ProgID="Equation.DSMT4" ShapeID="_x0000_i1099" DrawAspect="Content" ObjectID="_1715519773" r:id="rId153"/>
        </w:object>
      </w:r>
      <w:r w:rsidRPr="00F77E84">
        <w:rPr>
          <w:rFonts w:cs="Times New Roman"/>
          <w:color w:val="000000" w:themeColor="text1"/>
          <w:szCs w:val="24"/>
        </w:rPr>
        <w:t xml:space="preserve"> </w:t>
      </w:r>
      <w:r w:rsidR="009C5F49">
        <w:rPr>
          <w:rFonts w:cs="Times New Roman"/>
          <w:color w:val="000000" w:themeColor="text1"/>
          <w:szCs w:val="24"/>
        </w:rPr>
        <w:t>represent the</w:t>
      </w:r>
      <w:r w:rsidRPr="00F77E84">
        <w:rPr>
          <w:rFonts w:cs="Times New Roman"/>
          <w:color w:val="000000" w:themeColor="text1"/>
          <w:szCs w:val="24"/>
        </w:rPr>
        <w:t xml:space="preserve"> mean distribution of </w:t>
      </w:r>
      <w:r w:rsidRPr="00F77E84">
        <w:rPr>
          <w:rFonts w:eastAsia="Calibri" w:cs="Times New Roman"/>
          <w:color w:val="000000" w:themeColor="text1"/>
          <w:szCs w:val="24"/>
          <w:lang w:val="en-US"/>
        </w:rPr>
        <w:t xml:space="preserve">storm intensity </w:t>
      </w:r>
      <w:r w:rsidR="001939A5" w:rsidRPr="001939A5">
        <w:rPr>
          <w:rFonts w:cs="Times New Roman"/>
          <w:color w:val="000000" w:themeColor="text1"/>
          <w:position w:val="-10"/>
          <w:szCs w:val="24"/>
        </w:rPr>
        <w:object w:dxaOrig="400" w:dyaOrig="320" w14:anchorId="2B42220A">
          <v:shape id="_x0000_i1100" type="#_x0000_t75" style="width:19.95pt;height:17.55pt" o:ole="">
            <v:imagedata r:id="rId154" o:title=""/>
          </v:shape>
          <o:OLEObject Type="Embed" ProgID="Equation.DSMT4" ShapeID="_x0000_i1100" DrawAspect="Content" ObjectID="_1715519774" r:id="rId155"/>
        </w:object>
      </w:r>
      <w:r w:rsidRPr="00F77E84">
        <w:rPr>
          <w:rFonts w:eastAsia="Calibri" w:cs="Times New Roman"/>
          <w:color w:val="000000" w:themeColor="text1"/>
          <w:szCs w:val="24"/>
          <w:lang w:val="en-US"/>
        </w:rPr>
        <w:t xml:space="preserve">, storm duration </w:t>
      </w:r>
      <w:r w:rsidR="001939A5" w:rsidRPr="001939A5">
        <w:rPr>
          <w:rFonts w:cs="Times New Roman"/>
          <w:color w:val="000000" w:themeColor="text1"/>
          <w:position w:val="-12"/>
          <w:szCs w:val="24"/>
        </w:rPr>
        <w:object w:dxaOrig="440" w:dyaOrig="360" w14:anchorId="23209487">
          <v:shape id="_x0000_i1101" type="#_x0000_t75" style="width:23.6pt;height:18.75pt" o:ole="">
            <v:imagedata r:id="rId156" o:title=""/>
          </v:shape>
          <o:OLEObject Type="Embed" ProgID="Equation.DSMT4" ShapeID="_x0000_i1101" DrawAspect="Content" ObjectID="_1715519775" r:id="rId157"/>
        </w:object>
      </w:r>
      <w:r w:rsidRPr="00F77E84">
        <w:rPr>
          <w:rFonts w:eastAsia="Calibri" w:cs="Times New Roman"/>
          <w:color w:val="000000" w:themeColor="text1"/>
          <w:szCs w:val="24"/>
          <w:lang w:val="en-US"/>
        </w:rPr>
        <w:t xml:space="preserve">, and </w:t>
      </w:r>
      <w:proofErr w:type="spellStart"/>
      <w:r w:rsidRPr="00F77E84">
        <w:rPr>
          <w:rFonts w:eastAsia="Calibri" w:cs="Times New Roman"/>
          <w:color w:val="000000" w:themeColor="text1"/>
          <w:szCs w:val="24"/>
          <w:lang w:val="en-US"/>
        </w:rPr>
        <w:t>interstorm</w:t>
      </w:r>
      <w:proofErr w:type="spellEnd"/>
      <w:r w:rsidRPr="00F77E84">
        <w:rPr>
          <w:rFonts w:eastAsia="Calibri" w:cs="Times New Roman"/>
          <w:color w:val="000000" w:themeColor="text1"/>
          <w:szCs w:val="24"/>
          <w:lang w:val="en-US"/>
        </w:rPr>
        <w:t xml:space="preserve"> period </w:t>
      </w:r>
      <w:r w:rsidR="001939A5" w:rsidRPr="001939A5">
        <w:rPr>
          <w:rFonts w:cs="Times New Roman"/>
          <w:color w:val="000000" w:themeColor="text1"/>
          <w:position w:val="-12"/>
          <w:szCs w:val="24"/>
        </w:rPr>
        <w:object w:dxaOrig="260" w:dyaOrig="360" w14:anchorId="33EED00B">
          <v:shape id="_x0000_i1102" type="#_x0000_t75" style="width:13.3pt;height:18.75pt" o:ole="">
            <v:imagedata r:id="rId158" o:title=""/>
          </v:shape>
          <o:OLEObject Type="Embed" ProgID="Equation.DSMT4" ShapeID="_x0000_i1102" DrawAspect="Content" ObjectID="_1715519776" r:id="rId159"/>
        </w:object>
      </w:r>
      <w:r w:rsidRPr="00F77E84">
        <w:rPr>
          <w:rFonts w:eastAsia="Calibri" w:cs="Times New Roman"/>
          <w:color w:val="000000" w:themeColor="text1"/>
          <w:szCs w:val="24"/>
          <w:lang w:val="en-US"/>
        </w:rPr>
        <w:t>. The mean annual precipitation</w:t>
      </w:r>
      <w:r w:rsidR="009C5F49">
        <w:rPr>
          <w:rFonts w:eastAsia="Calibri" w:cs="Times New Roman"/>
          <w:color w:val="000000" w:themeColor="text1"/>
          <w:szCs w:val="24"/>
          <w:lang w:val="en-US"/>
        </w:rPr>
        <w:t xml:space="preserve"> </w:t>
      </w:r>
      <w:r w:rsidR="001939A5" w:rsidRPr="00F77E84">
        <w:rPr>
          <w:rFonts w:cs="Times New Roman"/>
          <w:color w:val="000000" w:themeColor="text1"/>
          <w:position w:val="-10"/>
          <w:szCs w:val="24"/>
        </w:rPr>
        <w:object w:dxaOrig="400" w:dyaOrig="380" w14:anchorId="6BAFF708">
          <v:shape id="_x0000_i1103" type="#_x0000_t75" style="width:21.2pt;height:18.75pt" o:ole="">
            <v:imagedata r:id="rId160" o:title=""/>
          </v:shape>
          <o:OLEObject Type="Embed" ProgID="Equation.DSMT4" ShapeID="_x0000_i1103" DrawAspect="Content" ObjectID="_1715519777" r:id="rId161"/>
        </w:object>
      </w:r>
      <w:r w:rsidR="009C5F49">
        <w:rPr>
          <w:rFonts w:cs="Times New Roman"/>
          <w:color w:val="000000" w:themeColor="text1"/>
          <w:szCs w:val="24"/>
        </w:rPr>
        <w:t xml:space="preserve"> </w:t>
      </w:r>
      <w:r w:rsidRPr="00F77E84">
        <w:rPr>
          <w:rFonts w:eastAsia="Calibri" w:cs="Times New Roman"/>
          <w:color w:val="000000" w:themeColor="text1"/>
          <w:szCs w:val="24"/>
          <w:lang w:val="en-US"/>
        </w:rPr>
        <w:t xml:space="preserve">is expressed </w:t>
      </w:r>
      <w:r w:rsidR="009C5F49">
        <w:rPr>
          <w:rFonts w:eastAsia="Calibri" w:cs="Times New Roman"/>
          <w:color w:val="000000" w:themeColor="text1"/>
          <w:szCs w:val="24"/>
          <w:lang w:val="en-US"/>
        </w:rPr>
        <w:t xml:space="preserve">consistent with </w:t>
      </w:r>
      <w:r w:rsidR="00FD0EAB" w:rsidRPr="00FD0EAB">
        <w:rPr>
          <w:rFonts w:eastAsia="Calibri" w:cs="Times New Roman"/>
          <w:color w:val="000000" w:themeColor="text1"/>
          <w:szCs w:val="24"/>
          <w:lang w:val="en-US"/>
        </w:rPr>
        <w:t xml:space="preserve">Collins and Bras </w:t>
      </w:r>
      <w:r w:rsidR="009C5F49">
        <w:rPr>
          <w:rFonts w:eastAsia="Calibri" w:cs="Times New Roman"/>
          <w:color w:val="000000" w:themeColor="text1"/>
          <w:szCs w:val="24"/>
          <w:lang w:val="en-US"/>
        </w:rPr>
        <w:t>(</w:t>
      </w:r>
      <w:r w:rsidR="00FD0EAB" w:rsidRPr="00FD0EAB">
        <w:rPr>
          <w:rFonts w:eastAsia="Calibri" w:cs="Times New Roman"/>
          <w:color w:val="000000" w:themeColor="text1"/>
          <w:szCs w:val="24"/>
          <w:lang w:val="en-US"/>
        </w:rPr>
        <w:t>2010</w:t>
      </w:r>
      <w:r w:rsidR="00FD0EAB">
        <w:rPr>
          <w:rFonts w:eastAsia="Calibri" w:cs="Times New Roman"/>
          <w:color w:val="000000" w:themeColor="text1"/>
          <w:szCs w:val="24"/>
          <w:lang w:val="en-US"/>
        </w:rPr>
        <w:t>)</w:t>
      </w:r>
      <w:r w:rsidRPr="00F77E84">
        <w:rPr>
          <w:rFonts w:eastAsia="Calibri" w:cs="Times New Roman"/>
          <w:color w:val="000000" w:themeColor="text1"/>
          <w:szCs w:val="24"/>
          <w:lang w:val="en-US"/>
        </w:rPr>
        <w:t>:</w:t>
      </w:r>
    </w:p>
    <w:p w14:paraId="2311CC26" w14:textId="479CADE0" w:rsidR="00EE1FA1" w:rsidRPr="00F77E84" w:rsidRDefault="00EE1FA1" w:rsidP="00EC0FA7">
      <w:pPr>
        <w:spacing w:line="480" w:lineRule="auto"/>
        <w:rPr>
          <w:rFonts w:eastAsia="Calibri" w:cs="Times New Roman"/>
          <w:color w:val="000000" w:themeColor="text1"/>
          <w:szCs w:val="24"/>
          <w:lang w:val="en-US"/>
        </w:rPr>
      </w:pPr>
      <w:r w:rsidRPr="00F77E84">
        <w:rPr>
          <w:rFonts w:eastAsia="Calibri" w:cs="Times New Roman"/>
          <w:color w:val="000000" w:themeColor="text1"/>
          <w:szCs w:val="24"/>
          <w:lang w:val="en-US"/>
        </w:rPr>
        <w:t xml:space="preserve">                                              </w:t>
      </w:r>
      <w:r w:rsidRPr="00F77E84">
        <w:rPr>
          <w:rFonts w:eastAsia="Calibri" w:cs="Times New Roman"/>
          <w:color w:val="000000" w:themeColor="text1"/>
          <w:position w:val="-12"/>
          <w:szCs w:val="24"/>
          <w:lang w:val="en-US"/>
        </w:rPr>
        <w:object w:dxaOrig="1300" w:dyaOrig="400" w14:anchorId="58A4E138">
          <v:shape id="_x0000_i1104" type="#_x0000_t75" style="width:63.55pt;height:17.55pt" o:ole="">
            <v:imagedata r:id="rId162" o:title=""/>
          </v:shape>
          <o:OLEObject Type="Embed" ProgID="Equation.DSMT4" ShapeID="_x0000_i1104" DrawAspect="Content" ObjectID="_1715519778" r:id="rId163"/>
        </w:object>
      </w:r>
      <w:r w:rsidRPr="00F77E84">
        <w:rPr>
          <w:rFonts w:eastAsia="Calibri" w:cs="Times New Roman"/>
          <w:color w:val="000000" w:themeColor="text1"/>
          <w:szCs w:val="24"/>
          <w:lang w:val="en-US"/>
        </w:rPr>
        <w:t xml:space="preserve"> </w:t>
      </w:r>
      <w:r w:rsidRPr="00F77E84">
        <w:rPr>
          <w:rFonts w:eastAsia="Calibri" w:cs="Times New Roman"/>
          <w:color w:val="000000" w:themeColor="text1"/>
          <w:szCs w:val="24"/>
          <w:lang w:val="en-US"/>
        </w:rPr>
        <w:tab/>
      </w:r>
      <w:r w:rsidRPr="00F77E84">
        <w:rPr>
          <w:rFonts w:eastAsia="Calibri" w:cs="Times New Roman"/>
          <w:color w:val="000000" w:themeColor="text1"/>
          <w:szCs w:val="24"/>
          <w:lang w:val="en-US"/>
        </w:rPr>
        <w:tab/>
      </w:r>
      <w:r w:rsidRPr="00F77E84">
        <w:rPr>
          <w:rFonts w:eastAsia="Calibri" w:cs="Times New Roman"/>
          <w:color w:val="000000" w:themeColor="text1"/>
          <w:szCs w:val="24"/>
          <w:lang w:val="en-US"/>
        </w:rPr>
        <w:tab/>
      </w:r>
      <w:r w:rsidRPr="00F77E84">
        <w:rPr>
          <w:rFonts w:eastAsia="Calibri" w:cs="Times New Roman"/>
          <w:color w:val="000000" w:themeColor="text1"/>
          <w:szCs w:val="24"/>
          <w:lang w:val="en-US"/>
        </w:rPr>
        <w:tab/>
      </w:r>
      <w:r w:rsidRPr="00F77E84">
        <w:rPr>
          <w:rFonts w:eastAsia="Calibri" w:cs="Times New Roman"/>
          <w:color w:val="000000" w:themeColor="text1"/>
          <w:szCs w:val="24"/>
          <w:lang w:val="en-US"/>
        </w:rPr>
        <w:tab/>
        <w:t xml:space="preserve">           </w:t>
      </w:r>
      <w:r w:rsidR="009C5F49">
        <w:rPr>
          <w:rFonts w:eastAsia="Calibri" w:cs="Times New Roman"/>
          <w:color w:val="000000" w:themeColor="text1"/>
          <w:szCs w:val="24"/>
          <w:lang w:val="en-US"/>
        </w:rPr>
        <w:t xml:space="preserve">   </w:t>
      </w:r>
      <w:r w:rsidRPr="00F77E84">
        <w:rPr>
          <w:rFonts w:eastAsia="Calibri" w:cs="Times New Roman"/>
          <w:color w:val="000000" w:themeColor="text1"/>
          <w:szCs w:val="24"/>
          <w:lang w:val="en-US"/>
        </w:rPr>
        <w:t>(</w:t>
      </w:r>
      <w:r w:rsidR="00AC4AC6">
        <w:rPr>
          <w:rFonts w:eastAsia="Calibri" w:cs="Times New Roman"/>
          <w:color w:val="000000" w:themeColor="text1"/>
          <w:szCs w:val="24"/>
          <w:lang w:val="en-US"/>
        </w:rPr>
        <w:t xml:space="preserve">Eq. </w:t>
      </w:r>
      <w:r w:rsidRPr="00F77E84">
        <w:rPr>
          <w:rFonts w:eastAsia="Calibri" w:cs="Times New Roman"/>
          <w:color w:val="000000" w:themeColor="text1"/>
          <w:szCs w:val="24"/>
          <w:lang w:val="en-US"/>
        </w:rPr>
        <w:t>23)</w:t>
      </w:r>
    </w:p>
    <w:p w14:paraId="7CD19A27" w14:textId="585083DD" w:rsidR="00EE1FA1" w:rsidRPr="00F77E84" w:rsidRDefault="00EE1FA1" w:rsidP="00EC0FA7">
      <w:pPr>
        <w:spacing w:line="480" w:lineRule="auto"/>
        <w:rPr>
          <w:rFonts w:eastAsia="Calibri" w:cs="Times New Roman"/>
          <w:color w:val="000000" w:themeColor="text1"/>
          <w:szCs w:val="24"/>
          <w:lang w:val="en-US"/>
        </w:rPr>
      </w:pPr>
      <w:r w:rsidRPr="00F77E84">
        <w:rPr>
          <w:rFonts w:eastAsia="Calibri" w:cs="Times New Roman"/>
          <w:color w:val="000000" w:themeColor="text1"/>
          <w:szCs w:val="24"/>
          <w:lang w:val="en-US"/>
        </w:rPr>
        <w:t xml:space="preserve">where </w:t>
      </w:r>
      <w:r w:rsidRPr="0029555D">
        <w:rPr>
          <w:rFonts w:eastAsia="Calibri" w:cs="Times New Roman"/>
          <w:i/>
          <w:color w:val="000000" w:themeColor="text1"/>
          <w:szCs w:val="24"/>
          <w:lang w:val="en-US"/>
        </w:rPr>
        <w:t>N</w:t>
      </w:r>
      <w:r w:rsidRPr="0029555D">
        <w:rPr>
          <w:rFonts w:eastAsia="Calibri" w:cs="Times New Roman"/>
          <w:i/>
          <w:color w:val="000000" w:themeColor="text1"/>
          <w:szCs w:val="24"/>
          <w:vertAlign w:val="subscript"/>
          <w:lang w:val="en-US"/>
        </w:rPr>
        <w:t>s</w:t>
      </w:r>
      <w:r w:rsidRPr="00F77E84">
        <w:rPr>
          <w:rFonts w:eastAsia="Calibri" w:cs="Times New Roman"/>
          <w:color w:val="000000" w:themeColor="text1"/>
          <w:szCs w:val="24"/>
          <w:lang w:val="en-US"/>
        </w:rPr>
        <w:t xml:space="preserve"> [-] is</w:t>
      </w:r>
      <w:r w:rsidR="009C5F49">
        <w:rPr>
          <w:rFonts w:eastAsia="Calibri" w:cs="Times New Roman"/>
          <w:color w:val="000000" w:themeColor="text1"/>
          <w:szCs w:val="24"/>
          <w:lang w:val="en-US"/>
        </w:rPr>
        <w:t xml:space="preserve"> the</w:t>
      </w:r>
      <w:r w:rsidRPr="00F77E84">
        <w:rPr>
          <w:rFonts w:eastAsia="Calibri" w:cs="Times New Roman"/>
          <w:color w:val="000000" w:themeColor="text1"/>
          <w:szCs w:val="24"/>
          <w:lang w:val="en-US"/>
        </w:rPr>
        <w:t xml:space="preserve"> number of storms in a year</w:t>
      </w:r>
      <w:r w:rsidR="009C5F49">
        <w:rPr>
          <w:rFonts w:eastAsia="Calibri" w:cs="Times New Roman"/>
          <w:color w:val="000000" w:themeColor="text1"/>
          <w:szCs w:val="24"/>
          <w:lang w:val="en-US"/>
        </w:rPr>
        <w:t xml:space="preserve"> and is</w:t>
      </w:r>
      <w:r w:rsidRPr="00F77E84">
        <w:rPr>
          <w:rFonts w:eastAsia="Calibri" w:cs="Times New Roman"/>
          <w:color w:val="000000" w:themeColor="text1"/>
          <w:szCs w:val="24"/>
          <w:lang w:val="en-US"/>
        </w:rPr>
        <w:t xml:space="preserve"> given by</w:t>
      </w:r>
    </w:p>
    <w:p w14:paraId="1013CDE5" w14:textId="58571ABA" w:rsidR="00EE1FA1" w:rsidRPr="00F77E84" w:rsidRDefault="00EE1FA1" w:rsidP="00EC0FA7">
      <w:pPr>
        <w:spacing w:line="480" w:lineRule="auto"/>
        <w:rPr>
          <w:rFonts w:eastAsia="Calibri" w:cs="Times New Roman"/>
          <w:color w:val="000000" w:themeColor="text1"/>
          <w:szCs w:val="24"/>
          <w:lang w:val="en-US"/>
        </w:rPr>
      </w:pPr>
      <w:r w:rsidRPr="00F77E84">
        <w:rPr>
          <w:rFonts w:eastAsia="Calibri" w:cs="Times New Roman"/>
          <w:color w:val="000000" w:themeColor="text1"/>
          <w:szCs w:val="24"/>
          <w:lang w:val="en-US"/>
        </w:rPr>
        <w:t xml:space="preserve">                                             </w:t>
      </w:r>
      <w:r w:rsidRPr="00F77E84">
        <w:rPr>
          <w:rFonts w:eastAsia="Calibri" w:cs="Times New Roman"/>
          <w:color w:val="000000" w:themeColor="text1"/>
          <w:position w:val="-30"/>
          <w:szCs w:val="24"/>
          <w:lang w:val="en-US"/>
        </w:rPr>
        <w:object w:dxaOrig="1240" w:dyaOrig="680" w14:anchorId="4861102A">
          <v:shape id="_x0000_i1105" type="#_x0000_t75" style="width:61.7pt;height:30.25pt" o:ole="">
            <v:imagedata r:id="rId164" o:title=""/>
          </v:shape>
          <o:OLEObject Type="Embed" ProgID="Equation.DSMT4" ShapeID="_x0000_i1105" DrawAspect="Content" ObjectID="_1715519779" r:id="rId165"/>
        </w:object>
      </w:r>
      <w:r w:rsidRPr="00F77E84">
        <w:rPr>
          <w:rFonts w:eastAsia="Calibri" w:cs="Times New Roman"/>
          <w:color w:val="000000" w:themeColor="text1"/>
          <w:szCs w:val="24"/>
          <w:lang w:val="en-US"/>
        </w:rPr>
        <w:t xml:space="preserve">        </w:t>
      </w:r>
      <w:r w:rsidRPr="00F77E84">
        <w:rPr>
          <w:rFonts w:eastAsia="Calibri" w:cs="Times New Roman"/>
          <w:color w:val="000000" w:themeColor="text1"/>
          <w:szCs w:val="24"/>
          <w:lang w:val="en-US"/>
        </w:rPr>
        <w:tab/>
      </w:r>
      <w:r w:rsidRPr="00F77E84">
        <w:rPr>
          <w:rFonts w:eastAsia="Calibri" w:cs="Times New Roman"/>
          <w:color w:val="000000" w:themeColor="text1"/>
          <w:szCs w:val="24"/>
          <w:lang w:val="en-US"/>
        </w:rPr>
        <w:tab/>
      </w:r>
      <w:r w:rsidRPr="00F77E84">
        <w:rPr>
          <w:rFonts w:eastAsia="Calibri" w:cs="Times New Roman"/>
          <w:color w:val="000000" w:themeColor="text1"/>
          <w:szCs w:val="24"/>
          <w:lang w:val="en-US"/>
        </w:rPr>
        <w:tab/>
      </w:r>
      <w:r w:rsidRPr="00F77E84">
        <w:rPr>
          <w:rFonts w:eastAsia="Calibri" w:cs="Times New Roman"/>
          <w:color w:val="000000" w:themeColor="text1"/>
          <w:szCs w:val="24"/>
          <w:lang w:val="en-US"/>
        </w:rPr>
        <w:tab/>
      </w:r>
      <w:r w:rsidRPr="00F77E84">
        <w:rPr>
          <w:rFonts w:eastAsia="Calibri" w:cs="Times New Roman"/>
          <w:color w:val="000000" w:themeColor="text1"/>
          <w:szCs w:val="24"/>
          <w:lang w:val="en-US"/>
        </w:rPr>
        <w:tab/>
      </w:r>
      <w:r w:rsidR="009C5F49">
        <w:rPr>
          <w:rFonts w:eastAsia="Calibri" w:cs="Times New Roman"/>
          <w:color w:val="000000" w:themeColor="text1"/>
          <w:szCs w:val="24"/>
          <w:lang w:val="en-US"/>
        </w:rPr>
        <w:t xml:space="preserve">  </w:t>
      </w:r>
      <w:r w:rsidRPr="00F77E84">
        <w:rPr>
          <w:rFonts w:eastAsia="Calibri" w:cs="Times New Roman"/>
          <w:color w:val="000000" w:themeColor="text1"/>
          <w:szCs w:val="24"/>
          <w:lang w:val="en-US"/>
        </w:rPr>
        <w:t>(</w:t>
      </w:r>
      <w:r w:rsidR="00AC4AC6">
        <w:rPr>
          <w:rFonts w:eastAsia="Calibri" w:cs="Times New Roman"/>
          <w:color w:val="000000" w:themeColor="text1"/>
          <w:szCs w:val="24"/>
          <w:lang w:val="en-US"/>
        </w:rPr>
        <w:t xml:space="preserve">Eq. </w:t>
      </w:r>
      <w:r w:rsidRPr="00F77E84">
        <w:rPr>
          <w:rFonts w:eastAsia="Calibri" w:cs="Times New Roman"/>
          <w:color w:val="000000" w:themeColor="text1"/>
          <w:szCs w:val="24"/>
          <w:lang w:val="en-US"/>
        </w:rPr>
        <w:t>24)</w:t>
      </w:r>
    </w:p>
    <w:p w14:paraId="62CE8A41" w14:textId="68D787D5" w:rsidR="00EE1FA1" w:rsidRPr="00F77E84" w:rsidRDefault="00EE1FA1" w:rsidP="00EC0FA7">
      <w:pPr>
        <w:pStyle w:val="Heading2"/>
        <w:spacing w:line="480" w:lineRule="auto"/>
        <w:rPr>
          <w:rFonts w:eastAsia="Calibri"/>
          <w:lang w:val="en-US"/>
        </w:rPr>
      </w:pPr>
      <w:r w:rsidRPr="00F77E84">
        <w:rPr>
          <w:rFonts w:eastAsia="Calibri"/>
          <w:lang w:val="en-US"/>
        </w:rPr>
        <w:t>Methodology</w:t>
      </w:r>
    </w:p>
    <w:p w14:paraId="289AC511" w14:textId="473B4E5C" w:rsidR="00EE1FA1" w:rsidRPr="00F77E84" w:rsidRDefault="00C04816" w:rsidP="00EC0FA7">
      <w:pPr>
        <w:spacing w:line="480" w:lineRule="auto"/>
        <w:rPr>
          <w:rFonts w:eastAsia="Calibri" w:cs="Times New Roman"/>
          <w:color w:val="000000" w:themeColor="text1"/>
          <w:szCs w:val="24"/>
          <w:lang w:val="en-US"/>
        </w:rPr>
      </w:pPr>
      <w:r>
        <w:rPr>
          <w:rFonts w:eastAsia="Calibri" w:cs="Times New Roman"/>
          <w:color w:val="000000" w:themeColor="text1"/>
          <w:szCs w:val="24"/>
          <w:lang w:val="en-US"/>
        </w:rPr>
        <w:t>T</w:t>
      </w:r>
      <w:r w:rsidR="00EE1FA1" w:rsidRPr="00F77E84">
        <w:rPr>
          <w:rFonts w:eastAsia="Calibri" w:cs="Times New Roman"/>
          <w:color w:val="000000" w:themeColor="text1"/>
          <w:szCs w:val="24"/>
          <w:lang w:val="en-US"/>
        </w:rPr>
        <w:t xml:space="preserve">he role of </w:t>
      </w:r>
      <w:r w:rsidR="00DF6BC8">
        <w:rPr>
          <w:rFonts w:eastAsia="Calibri" w:cs="Times New Roman"/>
          <w:color w:val="000000" w:themeColor="text1"/>
          <w:szCs w:val="24"/>
          <w:lang w:val="en-US"/>
        </w:rPr>
        <w:t xml:space="preserve">different </w:t>
      </w:r>
      <w:r w:rsidR="00EE1FA1" w:rsidRPr="00F77E84">
        <w:rPr>
          <w:rFonts w:eastAsia="Calibri" w:cs="Times New Roman"/>
          <w:color w:val="000000" w:themeColor="text1"/>
          <w:szCs w:val="24"/>
          <w:lang w:val="en-US"/>
        </w:rPr>
        <w:t xml:space="preserve">precipitation </w:t>
      </w:r>
      <w:r w:rsidR="00DF6BC8">
        <w:rPr>
          <w:rFonts w:eastAsia="Calibri" w:cs="Times New Roman"/>
          <w:color w:val="000000" w:themeColor="text1"/>
          <w:szCs w:val="24"/>
          <w:lang w:val="en-US"/>
        </w:rPr>
        <w:t xml:space="preserve">settings </w:t>
      </w:r>
      <w:r w:rsidR="00EE1FA1" w:rsidRPr="00F77E84">
        <w:rPr>
          <w:rFonts w:eastAsia="Calibri" w:cs="Times New Roman"/>
          <w:color w:val="000000" w:themeColor="text1"/>
          <w:szCs w:val="24"/>
          <w:lang w:val="en-US"/>
        </w:rPr>
        <w:t>on</w:t>
      </w:r>
      <w:r w:rsidR="009F6DD8">
        <w:rPr>
          <w:rFonts w:eastAsia="Calibri" w:cs="Times New Roman"/>
          <w:color w:val="000000" w:themeColor="text1"/>
          <w:szCs w:val="24"/>
          <w:lang w:val="en-US"/>
        </w:rPr>
        <w:t xml:space="preserve"> co-evolving</w:t>
      </w:r>
      <w:r w:rsidR="00EE1FA1" w:rsidRPr="00F77E84">
        <w:rPr>
          <w:rFonts w:eastAsia="Calibri" w:cs="Times New Roman"/>
          <w:color w:val="000000" w:themeColor="text1"/>
          <w:szCs w:val="24"/>
          <w:lang w:val="en-US"/>
        </w:rPr>
        <w:t xml:space="preserve"> landforms with vegetation cover</w:t>
      </w:r>
      <w:r w:rsidR="009F6DD8">
        <w:rPr>
          <w:rFonts w:eastAsia="Calibri" w:cs="Times New Roman"/>
          <w:color w:val="000000" w:themeColor="text1"/>
          <w:szCs w:val="24"/>
          <w:lang w:val="en-US"/>
        </w:rPr>
        <w:t xml:space="preserve"> is </w:t>
      </w:r>
      <w:r w:rsidR="009C5F49">
        <w:rPr>
          <w:rFonts w:eastAsia="Calibri" w:cs="Times New Roman"/>
          <w:color w:val="000000" w:themeColor="text1"/>
          <w:szCs w:val="24"/>
          <w:lang w:val="en-US"/>
        </w:rPr>
        <w:t>outlined</w:t>
      </w:r>
      <w:r>
        <w:rPr>
          <w:rFonts w:eastAsia="Calibri" w:cs="Times New Roman"/>
          <w:color w:val="000000" w:themeColor="text1"/>
          <w:szCs w:val="24"/>
          <w:lang w:val="en-US"/>
        </w:rPr>
        <w:t xml:space="preserve"> in this study</w:t>
      </w:r>
      <w:r w:rsidR="00EE1FA1" w:rsidRPr="00F77E84">
        <w:rPr>
          <w:rFonts w:eastAsia="Calibri" w:cs="Times New Roman"/>
          <w:color w:val="000000" w:themeColor="text1"/>
          <w:szCs w:val="24"/>
          <w:lang w:val="en-US"/>
        </w:rPr>
        <w:t xml:space="preserve">. To achieve </w:t>
      </w:r>
      <w:r w:rsidR="00DD61F4" w:rsidRPr="00F77E84">
        <w:rPr>
          <w:rFonts w:eastAsia="Calibri" w:cs="Times New Roman"/>
          <w:color w:val="000000" w:themeColor="text1"/>
          <w:szCs w:val="24"/>
          <w:lang w:val="en-US"/>
        </w:rPr>
        <w:t>th</w:t>
      </w:r>
      <w:r w:rsidR="00DD61F4">
        <w:rPr>
          <w:rFonts w:eastAsia="Calibri" w:cs="Times New Roman"/>
          <w:color w:val="000000" w:themeColor="text1"/>
          <w:szCs w:val="24"/>
          <w:lang w:val="en-US"/>
        </w:rPr>
        <w:t>is</w:t>
      </w:r>
      <w:r w:rsidR="00DD61F4" w:rsidRPr="00F77E84">
        <w:rPr>
          <w:rFonts w:eastAsia="Calibri" w:cs="Times New Roman"/>
          <w:color w:val="000000" w:themeColor="text1"/>
          <w:szCs w:val="24"/>
          <w:lang w:val="en-US"/>
        </w:rPr>
        <w:t xml:space="preserve"> </w:t>
      </w:r>
      <w:r w:rsidR="00EE1FA1" w:rsidRPr="00F77E84">
        <w:rPr>
          <w:rFonts w:eastAsia="Calibri" w:cs="Times New Roman"/>
          <w:color w:val="000000" w:themeColor="text1"/>
          <w:szCs w:val="24"/>
          <w:lang w:val="en-US"/>
        </w:rPr>
        <w:t xml:space="preserve">goal, </w:t>
      </w:r>
      <w:r w:rsidR="009F6DD8">
        <w:rPr>
          <w:rFonts w:eastAsia="Calibri" w:cs="Times New Roman"/>
          <w:color w:val="000000" w:themeColor="text1"/>
          <w:szCs w:val="24"/>
          <w:lang w:val="en-US"/>
        </w:rPr>
        <w:t xml:space="preserve">the CHILD+BGM model </w:t>
      </w:r>
      <w:r w:rsidR="009C5F49">
        <w:rPr>
          <w:rFonts w:eastAsia="Calibri" w:cs="Times New Roman"/>
          <w:color w:val="000000" w:themeColor="text1"/>
          <w:szCs w:val="24"/>
          <w:lang w:val="en-US"/>
        </w:rPr>
        <w:t>was</w:t>
      </w:r>
      <w:r w:rsidR="009F6DD8">
        <w:rPr>
          <w:rFonts w:eastAsia="Calibri" w:cs="Times New Roman"/>
          <w:color w:val="000000" w:themeColor="text1"/>
          <w:szCs w:val="24"/>
          <w:lang w:val="en-US"/>
        </w:rPr>
        <w:t xml:space="preserve"> used</w:t>
      </w:r>
      <w:r w:rsidR="00DD61F4">
        <w:rPr>
          <w:rFonts w:eastAsia="Calibri" w:cs="Times New Roman"/>
          <w:color w:val="000000" w:themeColor="text1"/>
          <w:szCs w:val="24"/>
          <w:lang w:val="en-US"/>
        </w:rPr>
        <w:t>,</w:t>
      </w:r>
      <w:r w:rsidR="009F6DD8">
        <w:rPr>
          <w:rFonts w:eastAsia="Calibri" w:cs="Times New Roman"/>
          <w:color w:val="000000" w:themeColor="text1"/>
          <w:szCs w:val="24"/>
          <w:lang w:val="en-US"/>
        </w:rPr>
        <w:t xml:space="preserve"> </w:t>
      </w:r>
      <w:r w:rsidR="009C5F49">
        <w:rPr>
          <w:rFonts w:eastAsia="Calibri" w:cs="Times New Roman"/>
          <w:color w:val="000000" w:themeColor="text1"/>
          <w:szCs w:val="24"/>
          <w:lang w:val="en-US"/>
        </w:rPr>
        <w:t xml:space="preserve">which was </w:t>
      </w:r>
      <w:r w:rsidR="00EE1FA1" w:rsidRPr="00F77E84">
        <w:rPr>
          <w:rFonts w:eastAsia="Calibri" w:cs="Times New Roman"/>
          <w:color w:val="000000" w:themeColor="text1"/>
          <w:szCs w:val="24"/>
          <w:lang w:val="en-US"/>
        </w:rPr>
        <w:t xml:space="preserve">previously calibrated and validated using soil moisture, runoff, and satellite-based </w:t>
      </w:r>
      <w:r w:rsidR="009C5F49">
        <w:rPr>
          <w:rFonts w:eastAsia="Calibri" w:cs="Times New Roman"/>
          <w:color w:val="000000" w:themeColor="text1"/>
          <w:szCs w:val="24"/>
          <w:lang w:val="en-US"/>
        </w:rPr>
        <w:t>LAI</w:t>
      </w:r>
      <w:r w:rsidR="00EE1FA1" w:rsidRPr="00F77E84">
        <w:rPr>
          <w:rFonts w:eastAsia="Calibri" w:cs="Times New Roman"/>
          <w:color w:val="000000" w:themeColor="text1"/>
          <w:szCs w:val="24"/>
          <w:lang w:val="en-US"/>
        </w:rPr>
        <w:t xml:space="preserve"> data </w:t>
      </w:r>
      <w:r w:rsidR="009C5F49">
        <w:rPr>
          <w:rFonts w:eastAsia="Calibri" w:cs="Times New Roman"/>
          <w:color w:val="000000" w:themeColor="text1"/>
          <w:szCs w:val="24"/>
          <w:lang w:val="en-US"/>
        </w:rPr>
        <w:t>for</w:t>
      </w:r>
      <w:r w:rsidR="00EE1FA1" w:rsidRPr="00F77E84">
        <w:rPr>
          <w:rFonts w:eastAsia="Calibri" w:cs="Times New Roman"/>
          <w:color w:val="000000" w:themeColor="text1"/>
          <w:szCs w:val="24"/>
          <w:lang w:val="en-US"/>
        </w:rPr>
        <w:t xml:space="preserve"> the Sevilleta National Wildlife Refuge (SNWR) in central </w:t>
      </w:r>
      <w:r w:rsidR="009C5F49">
        <w:rPr>
          <w:rFonts w:eastAsia="Calibri" w:cs="Times New Roman"/>
          <w:color w:val="000000" w:themeColor="text1"/>
          <w:szCs w:val="24"/>
          <w:lang w:val="en-US"/>
        </w:rPr>
        <w:t xml:space="preserve">New </w:t>
      </w:r>
      <w:r>
        <w:rPr>
          <w:rFonts w:eastAsia="Calibri" w:cs="Times New Roman"/>
          <w:color w:val="000000" w:themeColor="text1"/>
          <w:szCs w:val="24"/>
          <w:lang w:val="en-US"/>
        </w:rPr>
        <w:t>Mexico</w:t>
      </w:r>
      <w:r w:rsidR="00DF6BC8">
        <w:rPr>
          <w:rFonts w:eastAsia="Calibri" w:cs="Times New Roman"/>
          <w:color w:val="000000" w:themeColor="text1"/>
          <w:szCs w:val="24"/>
          <w:lang w:val="en-US"/>
        </w:rPr>
        <w:t xml:space="preserve"> </w:t>
      </w:r>
      <w:r w:rsidR="00DF6BC8" w:rsidRPr="00F77E84">
        <w:rPr>
          <w:rFonts w:eastAsia="Calibri" w:cs="Times New Roman"/>
          <w:color w:val="000000" w:themeColor="text1"/>
          <w:szCs w:val="24"/>
          <w:lang w:val="en-US"/>
        </w:rPr>
        <w:t>(Yetemen et al., 2015a</w:t>
      </w:r>
      <w:r w:rsidR="00DF6BC8">
        <w:rPr>
          <w:rFonts w:eastAsia="Calibri" w:cs="Times New Roman"/>
          <w:color w:val="000000" w:themeColor="text1"/>
          <w:szCs w:val="24"/>
          <w:lang w:val="en-US"/>
        </w:rPr>
        <w:t xml:space="preserve">, </w:t>
      </w:r>
      <w:r w:rsidR="00DF6BC8" w:rsidRPr="00F77E84">
        <w:rPr>
          <w:rFonts w:eastAsia="Calibri" w:cs="Times New Roman"/>
          <w:color w:val="000000" w:themeColor="text1"/>
          <w:szCs w:val="24"/>
          <w:lang w:val="en-US"/>
        </w:rPr>
        <w:lastRenderedPageBreak/>
        <w:t>b)</w:t>
      </w:r>
      <w:r w:rsidR="00E3283F">
        <w:rPr>
          <w:rFonts w:eastAsia="Calibri" w:cs="Times New Roman"/>
          <w:color w:val="000000" w:themeColor="text1"/>
          <w:szCs w:val="24"/>
          <w:lang w:val="en-US"/>
        </w:rPr>
        <w:t xml:space="preserve">. </w:t>
      </w:r>
      <w:r w:rsidR="009C5F49">
        <w:rPr>
          <w:rFonts w:eastAsia="Calibri" w:cs="Times New Roman"/>
          <w:color w:val="000000" w:themeColor="text1"/>
          <w:szCs w:val="24"/>
          <w:lang w:val="en-US"/>
        </w:rPr>
        <w:t>A</w:t>
      </w:r>
      <w:r w:rsidR="00DD61F4" w:rsidRPr="00F77E84">
        <w:rPr>
          <w:rFonts w:eastAsia="Calibri" w:cs="Times New Roman"/>
          <w:color w:val="000000" w:themeColor="text1"/>
          <w:szCs w:val="24"/>
          <w:lang w:val="en-US"/>
        </w:rPr>
        <w:t xml:space="preserve"> </w:t>
      </w:r>
      <w:r w:rsidR="00EE1FA1" w:rsidRPr="00F77E84">
        <w:rPr>
          <w:rFonts w:eastAsia="Calibri" w:cs="Times New Roman"/>
          <w:color w:val="000000" w:themeColor="text1"/>
          <w:szCs w:val="24"/>
          <w:lang w:val="en-US"/>
        </w:rPr>
        <w:t xml:space="preserve">brief overview of the synthetic domains and the design of </w:t>
      </w:r>
      <w:r w:rsidR="009C5F49">
        <w:rPr>
          <w:rFonts w:eastAsia="Calibri" w:cs="Times New Roman"/>
          <w:color w:val="000000" w:themeColor="text1"/>
          <w:szCs w:val="24"/>
          <w:lang w:val="en-US"/>
        </w:rPr>
        <w:t xml:space="preserve">the </w:t>
      </w:r>
      <w:r w:rsidR="00EE1FA1" w:rsidRPr="00F77E84">
        <w:rPr>
          <w:rFonts w:eastAsia="Calibri" w:cs="Times New Roman"/>
          <w:color w:val="000000" w:themeColor="text1"/>
          <w:szCs w:val="24"/>
          <w:lang w:val="en-US"/>
        </w:rPr>
        <w:t xml:space="preserve">numerical experiments used in this </w:t>
      </w:r>
      <w:r>
        <w:rPr>
          <w:rFonts w:eastAsia="Calibri" w:cs="Times New Roman"/>
          <w:color w:val="000000" w:themeColor="text1"/>
          <w:szCs w:val="24"/>
          <w:lang w:val="en-US"/>
        </w:rPr>
        <w:t>study</w:t>
      </w:r>
      <w:r w:rsidR="009C5F49">
        <w:rPr>
          <w:rFonts w:eastAsia="Calibri" w:cs="Times New Roman"/>
          <w:color w:val="000000" w:themeColor="text1"/>
          <w:szCs w:val="24"/>
          <w:lang w:val="en-US"/>
        </w:rPr>
        <w:t xml:space="preserve"> is presented below</w:t>
      </w:r>
      <w:r w:rsidR="00EE1FA1" w:rsidRPr="00F77E84">
        <w:rPr>
          <w:rFonts w:eastAsia="Calibri" w:cs="Times New Roman"/>
          <w:color w:val="000000" w:themeColor="text1"/>
          <w:szCs w:val="24"/>
          <w:lang w:val="en-US"/>
        </w:rPr>
        <w:t>.</w:t>
      </w:r>
    </w:p>
    <w:p w14:paraId="5486F4C4" w14:textId="1EFE750F" w:rsidR="00EE1FA1" w:rsidRPr="00F77E84" w:rsidRDefault="00F77E84" w:rsidP="00EC0FA7">
      <w:pPr>
        <w:pStyle w:val="Heading3"/>
        <w:spacing w:line="480" w:lineRule="auto"/>
        <w:rPr>
          <w:rFonts w:eastAsia="Calibri"/>
          <w:lang w:val="en-US"/>
        </w:rPr>
      </w:pPr>
      <w:r>
        <w:rPr>
          <w:rFonts w:eastAsia="Calibri"/>
          <w:lang w:val="en-US"/>
        </w:rPr>
        <w:t xml:space="preserve">3.1 </w:t>
      </w:r>
      <w:r w:rsidR="00EE1FA1" w:rsidRPr="00F77E84">
        <w:rPr>
          <w:rFonts w:eastAsia="Calibri"/>
          <w:lang w:val="en-US"/>
        </w:rPr>
        <w:t>Synthetic domain</w:t>
      </w:r>
    </w:p>
    <w:p w14:paraId="5868EA01" w14:textId="0812C0F4" w:rsidR="00A94237" w:rsidRDefault="005B03E3" w:rsidP="00EC0FA7">
      <w:pPr>
        <w:spacing w:line="480" w:lineRule="auto"/>
        <w:rPr>
          <w:rFonts w:eastAsia="Calibri" w:cs="Times New Roman"/>
          <w:color w:val="000000" w:themeColor="text1"/>
          <w:szCs w:val="24"/>
          <w:lang w:val="en-US"/>
        </w:rPr>
      </w:pPr>
      <w:r>
        <w:rPr>
          <w:rFonts w:eastAsia="Calibri" w:cs="Times New Roman"/>
          <w:bCs/>
          <w:color w:val="000000" w:themeColor="text1"/>
          <w:szCs w:val="24"/>
          <w:lang w:val="en-US"/>
        </w:rPr>
        <w:t>Figure 1</w:t>
      </w:r>
      <w:r w:rsidR="00147FDC">
        <w:rPr>
          <w:rFonts w:eastAsia="Calibri" w:cs="Times New Roman"/>
          <w:color w:val="000000" w:themeColor="text1"/>
          <w:szCs w:val="24"/>
          <w:lang w:val="en-US"/>
        </w:rPr>
        <w:t xml:space="preserve"> shows </w:t>
      </w:r>
      <w:r w:rsidR="00DD61F4">
        <w:rPr>
          <w:rFonts w:eastAsia="Calibri" w:cs="Times New Roman"/>
          <w:color w:val="000000" w:themeColor="text1"/>
          <w:szCs w:val="24"/>
          <w:lang w:val="en-US"/>
        </w:rPr>
        <w:t>the</w:t>
      </w:r>
      <w:r w:rsidR="00DD61F4" w:rsidRPr="00F77E84">
        <w:rPr>
          <w:rFonts w:eastAsia="Calibri" w:cs="Times New Roman"/>
          <w:color w:val="000000" w:themeColor="text1"/>
          <w:szCs w:val="24"/>
          <w:lang w:val="en-US"/>
        </w:rPr>
        <w:t xml:space="preserve"> </w:t>
      </w:r>
      <w:r w:rsidR="00EE1FA1" w:rsidRPr="00F77E84">
        <w:rPr>
          <w:rFonts w:eastAsia="Calibri" w:cs="Times New Roman"/>
          <w:color w:val="000000" w:themeColor="text1"/>
          <w:szCs w:val="24"/>
          <w:lang w:val="en-US"/>
        </w:rPr>
        <w:t xml:space="preserve">two-dimensional (2D) </w:t>
      </w:r>
      <w:r w:rsidR="00147FDC">
        <w:rPr>
          <w:rFonts w:eastAsia="Calibri" w:cs="Times New Roman"/>
          <w:color w:val="000000" w:themeColor="text1"/>
          <w:szCs w:val="24"/>
          <w:lang w:val="en-US"/>
        </w:rPr>
        <w:t>synthetic domain</w:t>
      </w:r>
      <w:r w:rsidR="00EE1FA1" w:rsidRPr="00F77E84">
        <w:rPr>
          <w:rFonts w:eastAsia="Calibri" w:cs="Times New Roman"/>
          <w:color w:val="000000" w:themeColor="text1"/>
          <w:szCs w:val="24"/>
          <w:lang w:val="en-US"/>
        </w:rPr>
        <w:t xml:space="preserve"> </w:t>
      </w:r>
      <w:r w:rsidR="00B371F9">
        <w:rPr>
          <w:rFonts w:eastAsia="Calibri" w:cs="Times New Roman"/>
          <w:color w:val="000000" w:themeColor="text1"/>
          <w:szCs w:val="24"/>
          <w:lang w:val="en-US"/>
        </w:rPr>
        <w:t xml:space="preserve">used </w:t>
      </w:r>
      <w:r w:rsidR="00EE1FA1" w:rsidRPr="00F77E84">
        <w:rPr>
          <w:rFonts w:eastAsia="Calibri" w:cs="Times New Roman"/>
          <w:color w:val="000000" w:themeColor="text1"/>
          <w:szCs w:val="24"/>
          <w:lang w:val="en-US"/>
        </w:rPr>
        <w:t>in</w:t>
      </w:r>
      <w:r w:rsidR="009C5F49">
        <w:rPr>
          <w:rFonts w:eastAsia="Calibri" w:cs="Times New Roman"/>
          <w:color w:val="000000" w:themeColor="text1"/>
          <w:szCs w:val="24"/>
          <w:lang w:val="en-US"/>
        </w:rPr>
        <w:t xml:space="preserve"> the</w:t>
      </w:r>
      <w:r w:rsidR="00EE1FA1" w:rsidRPr="00F77E84">
        <w:rPr>
          <w:rFonts w:eastAsia="Calibri" w:cs="Times New Roman"/>
          <w:color w:val="000000" w:themeColor="text1"/>
          <w:szCs w:val="24"/>
          <w:lang w:val="en-US"/>
        </w:rPr>
        <w:t xml:space="preserve"> CHILD</w:t>
      </w:r>
      <w:r w:rsidR="00147FDC">
        <w:rPr>
          <w:rFonts w:eastAsia="Calibri" w:cs="Times New Roman"/>
          <w:color w:val="000000" w:themeColor="text1"/>
          <w:szCs w:val="24"/>
          <w:lang w:val="en-US"/>
        </w:rPr>
        <w:t>+BGM</w:t>
      </w:r>
      <w:r w:rsidR="00EE1FA1" w:rsidRPr="00F77E84">
        <w:rPr>
          <w:rFonts w:eastAsia="Calibri" w:cs="Times New Roman"/>
          <w:color w:val="000000" w:themeColor="text1"/>
          <w:szCs w:val="24"/>
          <w:lang w:val="en-US"/>
        </w:rPr>
        <w:t xml:space="preserve"> numerical </w:t>
      </w:r>
      <w:r w:rsidR="009C5F49">
        <w:rPr>
          <w:rFonts w:eastAsia="Calibri" w:cs="Times New Roman"/>
          <w:color w:val="000000" w:themeColor="text1"/>
          <w:szCs w:val="24"/>
          <w:lang w:val="en-US"/>
        </w:rPr>
        <w:t>LEM</w:t>
      </w:r>
      <w:r w:rsidR="00C16676">
        <w:rPr>
          <w:rFonts w:eastAsia="Calibri" w:cs="Times New Roman"/>
          <w:color w:val="000000" w:themeColor="text1"/>
          <w:szCs w:val="24"/>
          <w:lang w:val="en-US"/>
        </w:rPr>
        <w:t xml:space="preserve"> to </w:t>
      </w:r>
      <w:r w:rsidR="00EE1FA1" w:rsidRPr="00F77E84">
        <w:rPr>
          <w:rFonts w:eastAsia="Calibri" w:cs="Times New Roman"/>
          <w:color w:val="000000" w:themeColor="text1"/>
          <w:szCs w:val="24"/>
          <w:lang w:val="en-US"/>
        </w:rPr>
        <w:t xml:space="preserve">explore the </w:t>
      </w:r>
      <w:r w:rsidR="00147FDC">
        <w:rPr>
          <w:rFonts w:eastAsia="Calibri" w:cs="Times New Roman"/>
          <w:color w:val="000000" w:themeColor="text1"/>
          <w:szCs w:val="24"/>
          <w:lang w:val="en-US"/>
        </w:rPr>
        <w:t>role of different rainfall settings on</w:t>
      </w:r>
      <w:r w:rsidR="008C6E16">
        <w:rPr>
          <w:rFonts w:eastAsia="Calibri" w:cs="Times New Roman"/>
          <w:color w:val="000000" w:themeColor="text1"/>
          <w:szCs w:val="24"/>
          <w:lang w:val="en-US"/>
        </w:rPr>
        <w:t xml:space="preserve"> vegetation and</w:t>
      </w:r>
      <w:r w:rsidR="00147FDC">
        <w:rPr>
          <w:rFonts w:eastAsia="Calibri" w:cs="Times New Roman"/>
          <w:color w:val="000000" w:themeColor="text1"/>
          <w:szCs w:val="24"/>
          <w:lang w:val="en-US"/>
        </w:rPr>
        <w:t xml:space="preserve"> </w:t>
      </w:r>
      <w:r w:rsidR="009C5F49">
        <w:rPr>
          <w:rFonts w:eastAsia="Calibri" w:cs="Times New Roman"/>
          <w:color w:val="000000" w:themeColor="text1"/>
          <w:szCs w:val="24"/>
          <w:lang w:val="en-US"/>
        </w:rPr>
        <w:t xml:space="preserve">landform </w:t>
      </w:r>
      <w:r w:rsidR="00EE1FA1" w:rsidRPr="00F77E84">
        <w:rPr>
          <w:rFonts w:eastAsia="Calibri" w:cs="Times New Roman"/>
          <w:color w:val="000000" w:themeColor="text1"/>
          <w:szCs w:val="24"/>
          <w:lang w:val="en-US"/>
        </w:rPr>
        <w:t>co-evolution.</w:t>
      </w:r>
      <w:r w:rsidR="008A520D">
        <w:rPr>
          <w:rFonts w:eastAsia="Calibri" w:cs="Times New Roman"/>
          <w:color w:val="000000" w:themeColor="text1"/>
          <w:szCs w:val="24"/>
          <w:lang w:val="en-US"/>
        </w:rPr>
        <w:t xml:space="preserve"> </w:t>
      </w:r>
      <w:r w:rsidR="008A520D">
        <w:rPr>
          <w:rFonts w:eastAsia="Calibri" w:cs="Times New Roman"/>
          <w:color w:val="000000" w:themeColor="text1"/>
          <w:lang w:val="en-US"/>
        </w:rPr>
        <w:t xml:space="preserve">This domain displays the main channels in the east-west direction </w:t>
      </w:r>
      <w:r w:rsidR="008A520D" w:rsidRPr="00A10135">
        <w:rPr>
          <w:rFonts w:eastAsia="Calibri" w:cs="Times New Roman"/>
          <w:color w:val="000000" w:themeColor="text1"/>
          <w:lang w:val="en-US"/>
        </w:rPr>
        <w:t>in agreement with the</w:t>
      </w:r>
      <w:r w:rsidR="008A520D">
        <w:rPr>
          <w:rFonts w:eastAsia="Calibri" w:cs="Times New Roman"/>
          <w:color w:val="000000" w:themeColor="text1"/>
          <w:lang w:val="en-US"/>
        </w:rPr>
        <w:t xml:space="preserve"> general features of the</w:t>
      </w:r>
      <w:r w:rsidR="008A520D" w:rsidRPr="00A10135">
        <w:rPr>
          <w:rFonts w:eastAsia="Calibri" w:cs="Times New Roman"/>
          <w:color w:val="000000" w:themeColor="text1"/>
          <w:lang w:val="en-US"/>
        </w:rPr>
        <w:t xml:space="preserve"> SNWR </w:t>
      </w:r>
      <w:r w:rsidR="008A520D" w:rsidRPr="00A10135">
        <w:rPr>
          <w:rFonts w:eastAsia="Times New Roman" w:cs="Times New Roman"/>
          <w:color w:val="000000" w:themeColor="text1"/>
          <w:szCs w:val="21"/>
        </w:rPr>
        <w:t xml:space="preserve">(Gutiérrez-Jurado et al., </w:t>
      </w:r>
      <w:r w:rsidR="008A520D">
        <w:rPr>
          <w:rFonts w:eastAsia="Times New Roman" w:cs="Times New Roman"/>
          <w:color w:val="000000" w:themeColor="text1"/>
          <w:szCs w:val="21"/>
        </w:rPr>
        <w:t xml:space="preserve">2007, </w:t>
      </w:r>
      <w:r w:rsidR="008A520D" w:rsidRPr="00A10135">
        <w:rPr>
          <w:rFonts w:eastAsia="Times New Roman" w:cs="Times New Roman"/>
          <w:color w:val="000000" w:themeColor="text1"/>
          <w:szCs w:val="21"/>
        </w:rPr>
        <w:t>2013; Yetemen et al., 2015a; 2015b; Bass et al., 201</w:t>
      </w:r>
      <w:r w:rsidR="008A520D">
        <w:rPr>
          <w:rFonts w:eastAsia="Times New Roman" w:cs="Times New Roman"/>
          <w:color w:val="000000" w:themeColor="text1"/>
          <w:szCs w:val="21"/>
        </w:rPr>
        <w:t>7; Srivastava et al., 2021</w:t>
      </w:r>
      <w:r w:rsidR="008A520D" w:rsidRPr="00A10135">
        <w:rPr>
          <w:rFonts w:eastAsia="Times New Roman" w:cs="Times New Roman"/>
          <w:color w:val="000000" w:themeColor="text1"/>
          <w:szCs w:val="21"/>
        </w:rPr>
        <w:t>)</w:t>
      </w:r>
      <w:r w:rsidR="008A520D" w:rsidRPr="00A10135">
        <w:rPr>
          <w:rFonts w:eastAsia="Calibri" w:cs="Times New Roman"/>
          <w:color w:val="000000" w:themeColor="text1"/>
          <w:lang w:val="en-US"/>
        </w:rPr>
        <w:t xml:space="preserve">. </w:t>
      </w:r>
      <w:r w:rsidR="00EE1FA1" w:rsidRPr="00F77E84">
        <w:rPr>
          <w:rFonts w:eastAsia="Calibri" w:cs="Times New Roman"/>
          <w:color w:val="000000" w:themeColor="text1"/>
          <w:szCs w:val="24"/>
          <w:lang w:val="en-US"/>
        </w:rPr>
        <w:t xml:space="preserve"> The CHILD model </w:t>
      </w:r>
      <w:r w:rsidR="009C5F49">
        <w:rPr>
          <w:rFonts w:eastAsia="Calibri" w:cs="Times New Roman"/>
          <w:color w:val="000000" w:themeColor="text1"/>
          <w:szCs w:val="24"/>
          <w:lang w:val="en-US"/>
        </w:rPr>
        <w:t>was</w:t>
      </w:r>
      <w:r w:rsidR="00EE1FA1" w:rsidRPr="00F77E84">
        <w:rPr>
          <w:rFonts w:eastAsia="Calibri" w:cs="Times New Roman"/>
          <w:color w:val="000000" w:themeColor="text1"/>
          <w:szCs w:val="24"/>
          <w:lang w:val="en-US"/>
        </w:rPr>
        <w:t xml:space="preserve"> r</w:t>
      </w:r>
      <w:r w:rsidR="009C5F49">
        <w:rPr>
          <w:rFonts w:eastAsia="Calibri" w:cs="Times New Roman"/>
          <w:color w:val="000000" w:themeColor="text1"/>
          <w:szCs w:val="24"/>
          <w:lang w:val="en-US"/>
        </w:rPr>
        <w:t>un</w:t>
      </w:r>
      <w:r w:rsidR="00EE1FA1" w:rsidRPr="00F77E84">
        <w:rPr>
          <w:rFonts w:eastAsia="Calibri" w:cs="Times New Roman"/>
          <w:color w:val="000000" w:themeColor="text1"/>
          <w:szCs w:val="24"/>
          <w:lang w:val="en-US"/>
        </w:rPr>
        <w:t xml:space="preserve"> on a 1000</w:t>
      </w:r>
      <w:r w:rsidR="00072F51">
        <w:rPr>
          <w:rFonts w:eastAsia="Calibri" w:cs="Times New Roman"/>
          <w:color w:val="000000" w:themeColor="text1"/>
          <w:szCs w:val="24"/>
          <w:lang w:val="en-US"/>
        </w:rPr>
        <w:t>×</w:t>
      </w:r>
      <w:r w:rsidR="00EE1FA1" w:rsidRPr="00F77E84">
        <w:rPr>
          <w:rFonts w:eastAsia="Calibri" w:cs="Times New Roman"/>
          <w:color w:val="000000" w:themeColor="text1"/>
          <w:szCs w:val="24"/>
          <w:lang w:val="en-US"/>
        </w:rPr>
        <w:t xml:space="preserve">4000 m triangulated irregular network domain constructed using 50 m regularly spaced nodes such that the fluxes of surface runoff and sediment </w:t>
      </w:r>
      <w:r w:rsidR="009C5F49">
        <w:rPr>
          <w:rFonts w:eastAsia="Calibri" w:cs="Times New Roman"/>
          <w:color w:val="000000" w:themeColor="text1"/>
          <w:szCs w:val="24"/>
          <w:lang w:val="en-US"/>
        </w:rPr>
        <w:t>were</w:t>
      </w:r>
      <w:r w:rsidR="00EE1FA1" w:rsidRPr="00F77E84">
        <w:rPr>
          <w:rFonts w:eastAsia="Calibri" w:cs="Times New Roman"/>
          <w:color w:val="000000" w:themeColor="text1"/>
          <w:szCs w:val="24"/>
          <w:lang w:val="en-US"/>
        </w:rPr>
        <w:t xml:space="preserve"> permitted through two open boundary downslope edges</w:t>
      </w:r>
      <w:r w:rsidR="008A7AC0">
        <w:rPr>
          <w:rFonts w:eastAsia="Calibri" w:cs="Times New Roman"/>
          <w:color w:val="000000" w:themeColor="text1"/>
          <w:szCs w:val="24"/>
          <w:lang w:val="en-US"/>
        </w:rPr>
        <w:t>.</w:t>
      </w:r>
      <w:r w:rsidR="00EE1FA1" w:rsidRPr="00F77E84">
        <w:rPr>
          <w:rFonts w:eastAsia="Calibri" w:cs="Times New Roman"/>
          <w:color w:val="000000" w:themeColor="text1"/>
          <w:szCs w:val="24"/>
          <w:lang w:val="en-US"/>
        </w:rPr>
        <w:t xml:space="preserve"> </w:t>
      </w:r>
      <w:r w:rsidR="005B3A93">
        <w:rPr>
          <w:rFonts w:eastAsia="Calibri" w:cs="Times New Roman"/>
          <w:noProof/>
          <w:szCs w:val="24"/>
          <w:lang w:val="en-US"/>
        </w:rPr>
        <w:t xml:space="preserve">As shown in </w:t>
      </w:r>
      <w:r>
        <w:rPr>
          <w:rFonts w:eastAsia="Calibri" w:cs="Times New Roman"/>
          <w:noProof/>
          <w:szCs w:val="24"/>
          <w:lang w:val="en-US"/>
        </w:rPr>
        <w:t xml:space="preserve">Figure </w:t>
      </w:r>
      <w:r w:rsidR="00ED2B1E">
        <w:rPr>
          <w:rFonts w:eastAsia="Calibri" w:cs="Times New Roman"/>
          <w:noProof/>
          <w:szCs w:val="24"/>
          <w:lang w:val="en-US"/>
        </w:rPr>
        <w:t>S</w:t>
      </w:r>
      <w:r>
        <w:rPr>
          <w:rFonts w:eastAsia="Calibri" w:cs="Times New Roman"/>
          <w:noProof/>
          <w:szCs w:val="24"/>
          <w:lang w:val="en-US"/>
        </w:rPr>
        <w:t>1</w:t>
      </w:r>
      <w:r w:rsidR="008A520D">
        <w:rPr>
          <w:rFonts w:eastAsia="Calibri" w:cs="Times New Roman"/>
          <w:noProof/>
          <w:szCs w:val="24"/>
          <w:lang w:val="en-US"/>
        </w:rPr>
        <w:t xml:space="preserve"> </w:t>
      </w:r>
      <w:r w:rsidR="00ED2B1E">
        <w:rPr>
          <w:rFonts w:eastAsia="Calibri" w:cs="Times New Roman"/>
          <w:noProof/>
          <w:szCs w:val="24"/>
          <w:lang w:val="en-US"/>
        </w:rPr>
        <w:t>of the supplemen</w:t>
      </w:r>
      <w:r w:rsidR="005C2E90">
        <w:rPr>
          <w:rFonts w:eastAsia="Calibri" w:cs="Times New Roman"/>
          <w:noProof/>
          <w:szCs w:val="24"/>
          <w:lang w:val="en-US"/>
        </w:rPr>
        <w:t>ta</w:t>
      </w:r>
      <w:r w:rsidR="00ED2B1E">
        <w:rPr>
          <w:rFonts w:eastAsia="Calibri" w:cs="Times New Roman"/>
          <w:noProof/>
          <w:szCs w:val="24"/>
          <w:lang w:val="en-US"/>
        </w:rPr>
        <w:t>ry material</w:t>
      </w:r>
      <w:r w:rsidR="005B3A93">
        <w:rPr>
          <w:rFonts w:eastAsia="Calibri" w:cs="Times New Roman"/>
          <w:noProof/>
          <w:szCs w:val="24"/>
          <w:lang w:val="en-US"/>
        </w:rPr>
        <w:t xml:space="preserve">, the elevation </w:t>
      </w:r>
      <w:r w:rsidR="009C5F49">
        <w:rPr>
          <w:rFonts w:eastAsia="Calibri" w:cs="Times New Roman"/>
          <w:noProof/>
          <w:szCs w:val="24"/>
          <w:lang w:val="en-US"/>
        </w:rPr>
        <w:t>was</w:t>
      </w:r>
      <w:r w:rsidR="00DD61F4">
        <w:rPr>
          <w:rFonts w:eastAsia="Calibri" w:cs="Times New Roman"/>
          <w:noProof/>
          <w:szCs w:val="24"/>
          <w:lang w:val="en-US"/>
        </w:rPr>
        <w:t xml:space="preserve"> highest at</w:t>
      </w:r>
      <w:r w:rsidR="005B3A93">
        <w:rPr>
          <w:rFonts w:eastAsia="Calibri" w:cs="Times New Roman"/>
          <w:noProof/>
          <w:szCs w:val="24"/>
          <w:lang w:val="en-US"/>
        </w:rPr>
        <w:t xml:space="preserve"> 2000</w:t>
      </w:r>
      <w:r w:rsidR="008C6E16">
        <w:rPr>
          <w:rFonts w:eastAsia="Calibri" w:cs="Times New Roman"/>
          <w:noProof/>
          <w:szCs w:val="24"/>
          <w:lang w:val="en-US"/>
        </w:rPr>
        <w:t xml:space="preserve"> </w:t>
      </w:r>
      <w:r w:rsidR="005B3A93">
        <w:rPr>
          <w:rFonts w:eastAsia="Calibri" w:cs="Times New Roman"/>
          <w:noProof/>
          <w:szCs w:val="24"/>
          <w:lang w:val="en-US"/>
        </w:rPr>
        <w:t xml:space="preserve">m. </w:t>
      </w:r>
      <w:r w:rsidR="00DD61F4">
        <w:rPr>
          <w:rFonts w:eastAsia="Calibri" w:cs="Times New Roman"/>
          <w:color w:val="000000" w:themeColor="text1"/>
          <w:szCs w:val="24"/>
          <w:lang w:val="en-US"/>
        </w:rPr>
        <w:t>All</w:t>
      </w:r>
      <w:r w:rsidR="00DD61F4" w:rsidRPr="00F77E84">
        <w:rPr>
          <w:rFonts w:eastAsia="Calibri" w:cs="Times New Roman"/>
          <w:color w:val="000000" w:themeColor="text1"/>
          <w:szCs w:val="24"/>
          <w:lang w:val="en-US"/>
        </w:rPr>
        <w:t xml:space="preserve"> </w:t>
      </w:r>
      <w:r w:rsidR="00EE1FA1" w:rsidRPr="00F77E84">
        <w:rPr>
          <w:rFonts w:eastAsia="Calibri" w:cs="Times New Roman"/>
          <w:color w:val="000000" w:themeColor="text1"/>
          <w:szCs w:val="24"/>
          <w:lang w:val="en-US"/>
        </w:rPr>
        <w:t xml:space="preserve">model simulations </w:t>
      </w:r>
      <w:r w:rsidR="009C5F49">
        <w:rPr>
          <w:rFonts w:eastAsia="Calibri" w:cs="Times New Roman"/>
          <w:color w:val="000000" w:themeColor="text1"/>
          <w:szCs w:val="24"/>
          <w:lang w:val="en-US"/>
        </w:rPr>
        <w:t>were</w:t>
      </w:r>
      <w:r w:rsidR="00EE1FA1" w:rsidRPr="00F77E84">
        <w:rPr>
          <w:rFonts w:eastAsia="Calibri" w:cs="Times New Roman"/>
          <w:color w:val="000000" w:themeColor="text1"/>
          <w:szCs w:val="24"/>
          <w:lang w:val="en-US"/>
        </w:rPr>
        <w:t xml:space="preserve"> run for 800,000 years</w:t>
      </w:r>
      <w:r w:rsidR="00DD61F4">
        <w:rPr>
          <w:rFonts w:eastAsia="Calibri" w:cs="Times New Roman"/>
          <w:color w:val="000000" w:themeColor="text1"/>
          <w:szCs w:val="24"/>
          <w:lang w:val="en-US"/>
        </w:rPr>
        <w:t xml:space="preserve"> so that</w:t>
      </w:r>
      <w:r w:rsidR="00EE1FA1" w:rsidRPr="00F77E84">
        <w:rPr>
          <w:rFonts w:eastAsia="Calibri" w:cs="Times New Roman"/>
          <w:color w:val="000000" w:themeColor="text1"/>
          <w:szCs w:val="24"/>
          <w:lang w:val="en-US"/>
        </w:rPr>
        <w:t xml:space="preserve"> </w:t>
      </w:r>
      <w:r w:rsidR="00147FDC">
        <w:rPr>
          <w:rFonts w:eastAsia="Calibri" w:cs="Times New Roman"/>
          <w:color w:val="000000" w:themeColor="text1"/>
          <w:szCs w:val="24"/>
          <w:lang w:val="en-US"/>
        </w:rPr>
        <w:t>the s</w:t>
      </w:r>
      <w:r w:rsidR="00147FDC" w:rsidRPr="00F77E84">
        <w:rPr>
          <w:rFonts w:eastAsia="Calibri" w:cs="Times New Roman"/>
          <w:color w:val="000000" w:themeColor="text1"/>
          <w:szCs w:val="24"/>
          <w:lang w:val="en-US"/>
        </w:rPr>
        <w:t xml:space="preserve">imulated landscapes </w:t>
      </w:r>
      <w:r w:rsidR="00147FDC">
        <w:rPr>
          <w:rFonts w:eastAsia="Calibri" w:cs="Times New Roman"/>
          <w:color w:val="000000" w:themeColor="text1"/>
          <w:szCs w:val="24"/>
          <w:lang w:val="en-US"/>
        </w:rPr>
        <w:t>attain</w:t>
      </w:r>
      <w:r w:rsidR="009C5F49">
        <w:rPr>
          <w:rFonts w:eastAsia="Calibri" w:cs="Times New Roman"/>
          <w:color w:val="000000" w:themeColor="text1"/>
          <w:szCs w:val="24"/>
          <w:lang w:val="en-US"/>
        </w:rPr>
        <w:t>ed</w:t>
      </w:r>
      <w:r w:rsidR="00147FDC" w:rsidRPr="00F77E84">
        <w:rPr>
          <w:rFonts w:eastAsia="Calibri" w:cs="Times New Roman"/>
          <w:color w:val="000000" w:themeColor="text1"/>
          <w:szCs w:val="24"/>
          <w:lang w:val="en-US"/>
        </w:rPr>
        <w:t xml:space="preserve"> dynamic equilibrium between erosion (</w:t>
      </w:r>
      <w:r w:rsidR="00147FDC" w:rsidRPr="00DF6BC8">
        <w:rPr>
          <w:rFonts w:eastAsia="Calibri" w:cs="Times New Roman"/>
          <w:i/>
          <w:color w:val="000000" w:themeColor="text1"/>
          <w:szCs w:val="24"/>
          <w:lang w:val="en-US"/>
        </w:rPr>
        <w:t>E</w:t>
      </w:r>
      <w:r w:rsidR="00147FDC" w:rsidRPr="00F77E84">
        <w:rPr>
          <w:rFonts w:eastAsia="Calibri" w:cs="Times New Roman"/>
          <w:color w:val="000000" w:themeColor="text1"/>
          <w:szCs w:val="24"/>
          <w:lang w:val="en-US"/>
        </w:rPr>
        <w:t>) and uplift (</w:t>
      </w:r>
      <w:r w:rsidR="00147FDC" w:rsidRPr="00DF6BC8">
        <w:rPr>
          <w:rFonts w:eastAsia="Calibri" w:cs="Times New Roman"/>
          <w:i/>
          <w:color w:val="000000" w:themeColor="text1"/>
          <w:szCs w:val="24"/>
          <w:lang w:val="en-US"/>
        </w:rPr>
        <w:t xml:space="preserve">E </w:t>
      </w:r>
      <w:r w:rsidR="00147FDC" w:rsidRPr="00DF6BC8">
        <w:rPr>
          <w:rFonts w:ascii="Cambria Math" w:eastAsia="Calibri" w:hAnsi="Cambria Math" w:cs="Cambria Math"/>
          <w:i/>
          <w:color w:val="000000" w:themeColor="text1"/>
          <w:szCs w:val="24"/>
          <w:lang w:val="en-US"/>
        </w:rPr>
        <w:t>≅</w:t>
      </w:r>
      <w:r w:rsidR="00147FDC" w:rsidRPr="00DF6BC8">
        <w:rPr>
          <w:rFonts w:eastAsia="Calibri" w:cs="Times New Roman"/>
          <w:i/>
          <w:color w:val="000000" w:themeColor="text1"/>
          <w:szCs w:val="24"/>
          <w:lang w:val="en-US"/>
        </w:rPr>
        <w:t xml:space="preserve"> U</w:t>
      </w:r>
      <w:r w:rsidR="00147FDC" w:rsidRPr="00F77E84">
        <w:rPr>
          <w:rFonts w:eastAsia="Calibri" w:cs="Times New Roman"/>
          <w:color w:val="000000" w:themeColor="text1"/>
          <w:szCs w:val="24"/>
          <w:lang w:val="en-US"/>
        </w:rPr>
        <w:t xml:space="preserve">), driven by </w:t>
      </w:r>
      <w:r w:rsidR="00147FDC" w:rsidRPr="00DF6BC8">
        <w:rPr>
          <w:rFonts w:eastAsia="Calibri" w:cs="Times New Roman"/>
          <w:i/>
          <w:color w:val="000000" w:themeColor="text1"/>
          <w:szCs w:val="24"/>
          <w:lang w:val="en-US"/>
        </w:rPr>
        <w:t>U</w:t>
      </w:r>
      <w:r w:rsidR="00147FDC" w:rsidRPr="00F77E84">
        <w:rPr>
          <w:rFonts w:eastAsia="Calibri" w:cs="Times New Roman"/>
          <w:color w:val="000000" w:themeColor="text1"/>
          <w:szCs w:val="24"/>
          <w:lang w:val="en-US"/>
        </w:rPr>
        <w:t xml:space="preserve"> = 0.1 mm/year. </w:t>
      </w:r>
      <w:r w:rsidR="00EE1FA1" w:rsidRPr="00F77E84">
        <w:rPr>
          <w:rFonts w:eastAsia="Calibri" w:cs="Times New Roman"/>
          <w:color w:val="000000" w:themeColor="text1"/>
          <w:szCs w:val="24"/>
          <w:lang w:val="en-US"/>
        </w:rPr>
        <w:t xml:space="preserve"> T</w:t>
      </w:r>
      <w:r w:rsidR="005B497A" w:rsidRPr="00F77E84">
        <w:rPr>
          <w:rFonts w:eastAsia="Calibri" w:cs="Times New Roman"/>
          <w:color w:val="000000" w:themeColor="text1"/>
          <w:szCs w:val="24"/>
          <w:lang w:val="en-US"/>
        </w:rPr>
        <w:t>he last 100</w:t>
      </w:r>
      <w:r w:rsidR="009C5F49">
        <w:rPr>
          <w:rFonts w:eastAsia="Calibri" w:cs="Times New Roman"/>
          <w:color w:val="000000" w:themeColor="text1"/>
          <w:szCs w:val="24"/>
          <w:lang w:val="en-US"/>
        </w:rPr>
        <w:t>-</w:t>
      </w:r>
      <w:r w:rsidR="005B497A" w:rsidRPr="00F77E84">
        <w:rPr>
          <w:rFonts w:eastAsia="Calibri" w:cs="Times New Roman"/>
          <w:color w:val="000000" w:themeColor="text1"/>
          <w:szCs w:val="24"/>
          <w:lang w:val="en-US"/>
        </w:rPr>
        <w:t>year</w:t>
      </w:r>
      <w:r w:rsidR="009C5F49">
        <w:rPr>
          <w:rFonts w:eastAsia="Calibri" w:cs="Times New Roman"/>
          <w:color w:val="000000" w:themeColor="text1"/>
          <w:szCs w:val="24"/>
          <w:lang w:val="en-US"/>
        </w:rPr>
        <w:t xml:space="preserve"> period</w:t>
      </w:r>
      <w:r w:rsidR="005B497A" w:rsidRPr="00F77E84">
        <w:rPr>
          <w:rFonts w:eastAsia="Calibri" w:cs="Times New Roman"/>
          <w:color w:val="000000" w:themeColor="text1"/>
          <w:szCs w:val="24"/>
          <w:lang w:val="en-US"/>
        </w:rPr>
        <w:t xml:space="preserve"> of </w:t>
      </w:r>
      <w:r w:rsidR="00E3283F">
        <w:rPr>
          <w:rFonts w:eastAsia="Calibri" w:cs="Times New Roman"/>
          <w:color w:val="000000" w:themeColor="text1"/>
          <w:szCs w:val="24"/>
          <w:lang w:val="en-US"/>
        </w:rPr>
        <w:t>elevation</w:t>
      </w:r>
      <w:r w:rsidR="00181E07">
        <w:rPr>
          <w:rFonts w:eastAsia="Calibri" w:cs="Times New Roman"/>
          <w:color w:val="000000" w:themeColor="text1"/>
          <w:szCs w:val="24"/>
          <w:lang w:val="en-US"/>
        </w:rPr>
        <w:t xml:space="preserve">, erosion, and </w:t>
      </w:r>
      <w:r w:rsidR="005B497A" w:rsidRPr="00F77E84">
        <w:rPr>
          <w:rFonts w:eastAsia="Calibri" w:cs="Times New Roman"/>
          <w:color w:val="000000" w:themeColor="text1"/>
          <w:szCs w:val="24"/>
          <w:lang w:val="en-US"/>
        </w:rPr>
        <w:t>vegetation cover fraction (</w:t>
      </w:r>
      <w:r w:rsidR="005B497A" w:rsidRPr="00DF6BC8">
        <w:rPr>
          <w:rFonts w:eastAsia="Calibri" w:cs="Times New Roman"/>
          <w:i/>
          <w:color w:val="000000" w:themeColor="text1"/>
          <w:szCs w:val="24"/>
          <w:lang w:val="en-US"/>
        </w:rPr>
        <w:t>V</w:t>
      </w:r>
      <w:r w:rsidR="005B497A" w:rsidRPr="00DF6BC8">
        <w:rPr>
          <w:rFonts w:eastAsia="Calibri" w:cs="Times New Roman"/>
          <w:i/>
          <w:color w:val="000000" w:themeColor="text1"/>
          <w:szCs w:val="24"/>
          <w:vertAlign w:val="subscript"/>
          <w:lang w:val="en-US"/>
        </w:rPr>
        <w:t>t</w:t>
      </w:r>
      <w:r w:rsidR="005B497A" w:rsidRPr="00F77E84">
        <w:rPr>
          <w:rFonts w:eastAsia="Calibri" w:cs="Times New Roman"/>
          <w:color w:val="000000" w:themeColor="text1"/>
          <w:szCs w:val="24"/>
          <w:lang w:val="en-US"/>
        </w:rPr>
        <w:t xml:space="preserve">) </w:t>
      </w:r>
      <w:r w:rsidR="00181E07">
        <w:rPr>
          <w:rFonts w:eastAsia="Calibri" w:cs="Times New Roman"/>
          <w:color w:val="000000" w:themeColor="text1"/>
          <w:szCs w:val="24"/>
          <w:lang w:val="en-US"/>
        </w:rPr>
        <w:t>in</w:t>
      </w:r>
      <w:r w:rsidR="00181E07" w:rsidRPr="00F77E84">
        <w:rPr>
          <w:rFonts w:eastAsia="Calibri" w:cs="Times New Roman"/>
          <w:color w:val="000000" w:themeColor="text1"/>
          <w:szCs w:val="24"/>
          <w:lang w:val="en-US"/>
        </w:rPr>
        <w:t xml:space="preserve"> </w:t>
      </w:r>
      <w:r w:rsidR="005B497A" w:rsidRPr="00F77E84">
        <w:rPr>
          <w:rFonts w:eastAsia="Calibri" w:cs="Times New Roman"/>
          <w:color w:val="000000" w:themeColor="text1"/>
          <w:szCs w:val="24"/>
          <w:lang w:val="en-US"/>
        </w:rPr>
        <w:t xml:space="preserve">each grid cell </w:t>
      </w:r>
      <w:r w:rsidR="009C5F49">
        <w:rPr>
          <w:rFonts w:eastAsia="Calibri" w:cs="Times New Roman"/>
          <w:color w:val="000000" w:themeColor="text1"/>
          <w:szCs w:val="24"/>
          <w:lang w:val="en-US"/>
        </w:rPr>
        <w:t xml:space="preserve">was </w:t>
      </w:r>
      <w:r w:rsidR="005B497A">
        <w:rPr>
          <w:rFonts w:eastAsia="Calibri" w:cs="Times New Roman"/>
          <w:color w:val="000000" w:themeColor="text1"/>
          <w:szCs w:val="24"/>
          <w:lang w:val="en-US"/>
        </w:rPr>
        <w:t>used</w:t>
      </w:r>
      <w:r w:rsidR="00EE1FA1" w:rsidRPr="00F77E84">
        <w:rPr>
          <w:rFonts w:eastAsia="Calibri" w:cs="Times New Roman"/>
          <w:color w:val="000000" w:themeColor="text1"/>
          <w:szCs w:val="24"/>
          <w:lang w:val="en-US"/>
        </w:rPr>
        <w:t xml:space="preserve"> to examine </w:t>
      </w:r>
      <w:r w:rsidR="001B5DA8">
        <w:rPr>
          <w:rFonts w:eastAsia="Calibri" w:cs="Times New Roman"/>
          <w:color w:val="000000" w:themeColor="text1"/>
          <w:szCs w:val="24"/>
          <w:lang w:val="en-US"/>
        </w:rPr>
        <w:t>differences in</w:t>
      </w:r>
      <w:r w:rsidR="001B5DA8" w:rsidRPr="00F77E84">
        <w:rPr>
          <w:rFonts w:eastAsia="Calibri" w:cs="Times New Roman"/>
          <w:color w:val="000000" w:themeColor="text1"/>
          <w:szCs w:val="24"/>
          <w:lang w:val="en-US"/>
        </w:rPr>
        <w:t xml:space="preserve"> </w:t>
      </w:r>
      <w:r w:rsidR="001B5DA8">
        <w:rPr>
          <w:rFonts w:eastAsia="Calibri" w:cs="Times New Roman"/>
          <w:color w:val="000000" w:themeColor="text1"/>
          <w:szCs w:val="24"/>
          <w:lang w:val="en-US"/>
        </w:rPr>
        <w:t>landform</w:t>
      </w:r>
      <w:r w:rsidR="00181E07">
        <w:rPr>
          <w:rFonts w:eastAsia="Calibri" w:cs="Times New Roman"/>
          <w:color w:val="000000" w:themeColor="text1"/>
          <w:szCs w:val="24"/>
          <w:lang w:val="en-US"/>
        </w:rPr>
        <w:t>, erosion,</w:t>
      </w:r>
      <w:r w:rsidR="001B5DA8">
        <w:rPr>
          <w:rFonts w:eastAsia="Calibri" w:cs="Times New Roman"/>
          <w:color w:val="000000" w:themeColor="text1"/>
          <w:szCs w:val="24"/>
          <w:lang w:val="en-US"/>
        </w:rPr>
        <w:t xml:space="preserve"> and </w:t>
      </w:r>
      <w:r w:rsidR="00EE1FA1" w:rsidRPr="00F77E84">
        <w:rPr>
          <w:rFonts w:eastAsia="Calibri" w:cs="Times New Roman"/>
          <w:color w:val="000000" w:themeColor="text1"/>
          <w:szCs w:val="24"/>
          <w:lang w:val="en-US"/>
        </w:rPr>
        <w:t xml:space="preserve">vegetation </w:t>
      </w:r>
      <w:r w:rsidR="001B5DA8">
        <w:rPr>
          <w:rFonts w:eastAsia="Calibri" w:cs="Times New Roman"/>
          <w:color w:val="000000" w:themeColor="text1"/>
          <w:szCs w:val="24"/>
          <w:lang w:val="en-US"/>
        </w:rPr>
        <w:t>patterns resulting</w:t>
      </w:r>
      <w:r w:rsidR="00EE1FA1" w:rsidRPr="00F77E84">
        <w:rPr>
          <w:rFonts w:eastAsia="Calibri" w:cs="Times New Roman"/>
          <w:color w:val="000000" w:themeColor="text1"/>
          <w:szCs w:val="24"/>
          <w:lang w:val="en-US"/>
        </w:rPr>
        <w:t xml:space="preserve"> </w:t>
      </w:r>
      <w:r w:rsidR="001B5DA8">
        <w:rPr>
          <w:rFonts w:eastAsia="Calibri" w:cs="Times New Roman"/>
          <w:color w:val="000000" w:themeColor="text1"/>
          <w:szCs w:val="24"/>
          <w:lang w:val="en-US"/>
        </w:rPr>
        <w:t xml:space="preserve">from the different </w:t>
      </w:r>
      <w:r w:rsidR="00EE1FA1" w:rsidRPr="00F77E84">
        <w:rPr>
          <w:rFonts w:eastAsia="Calibri" w:cs="Times New Roman"/>
          <w:color w:val="000000" w:themeColor="text1"/>
          <w:szCs w:val="24"/>
          <w:lang w:val="en-US"/>
        </w:rPr>
        <w:t xml:space="preserve">precipitation </w:t>
      </w:r>
      <w:r w:rsidR="001B5DA8">
        <w:rPr>
          <w:rFonts w:eastAsia="Calibri" w:cs="Times New Roman"/>
          <w:color w:val="000000" w:themeColor="text1"/>
          <w:szCs w:val="24"/>
          <w:lang w:val="en-US"/>
        </w:rPr>
        <w:t xml:space="preserve">and insolation </w:t>
      </w:r>
      <w:r w:rsidR="00EE1FA1" w:rsidRPr="00F77E84">
        <w:rPr>
          <w:rFonts w:eastAsia="Calibri" w:cs="Times New Roman"/>
          <w:color w:val="000000" w:themeColor="text1"/>
          <w:szCs w:val="24"/>
          <w:lang w:val="en-US"/>
        </w:rPr>
        <w:t>settings</w:t>
      </w:r>
      <w:r w:rsidR="005B497A">
        <w:rPr>
          <w:rFonts w:eastAsia="Calibri" w:cs="Times New Roman"/>
          <w:color w:val="000000" w:themeColor="text1"/>
          <w:szCs w:val="24"/>
          <w:lang w:val="en-US"/>
        </w:rPr>
        <w:t>.</w:t>
      </w:r>
      <w:r w:rsidR="00EE1FA1" w:rsidRPr="00F77E84">
        <w:rPr>
          <w:rFonts w:eastAsia="Calibri" w:cs="Times New Roman"/>
          <w:color w:val="000000" w:themeColor="text1"/>
          <w:szCs w:val="24"/>
          <w:lang w:val="en-US"/>
        </w:rPr>
        <w:t xml:space="preserve"> </w:t>
      </w:r>
    </w:p>
    <w:p w14:paraId="2B6F238C" w14:textId="77777777" w:rsidR="00FC1EEE" w:rsidRPr="00F77E84" w:rsidRDefault="00FC1EEE" w:rsidP="00FC1EEE">
      <w:pPr>
        <w:ind w:firstLine="720"/>
        <w:jc w:val="center"/>
        <w:rPr>
          <w:rFonts w:eastAsia="Calibri" w:cs="Times New Roman"/>
          <w:color w:val="000000" w:themeColor="text1"/>
          <w:szCs w:val="24"/>
          <w:lang w:val="en-US"/>
        </w:rPr>
      </w:pPr>
      <w:r w:rsidRPr="00354E72">
        <w:rPr>
          <w:rFonts w:eastAsia="Calibri" w:cs="Times New Roman"/>
          <w:noProof/>
          <w:color w:val="000000" w:themeColor="text1"/>
          <w:szCs w:val="24"/>
          <w:lang w:eastAsia="en-AU"/>
        </w:rPr>
        <w:lastRenderedPageBreak/>
        <w:drawing>
          <wp:inline distT="0" distB="0" distL="0" distR="0" wp14:anchorId="3F006F57" wp14:editId="0EBC2943">
            <wp:extent cx="4171950" cy="3252938"/>
            <wp:effectExtent l="0" t="0" r="0" b="508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6"/>
                    <a:stretch>
                      <a:fillRect/>
                    </a:stretch>
                  </pic:blipFill>
                  <pic:spPr>
                    <a:xfrm>
                      <a:off x="0" y="0"/>
                      <a:ext cx="4171950" cy="3252938"/>
                    </a:xfrm>
                    <a:prstGeom prst="rect">
                      <a:avLst/>
                    </a:prstGeom>
                  </pic:spPr>
                </pic:pic>
              </a:graphicData>
            </a:graphic>
          </wp:inline>
        </w:drawing>
      </w:r>
    </w:p>
    <w:p w14:paraId="61B384F4" w14:textId="77777777" w:rsidR="00FC1EEE" w:rsidRPr="003F2854" w:rsidRDefault="00FC1EEE" w:rsidP="00934DFE">
      <w:pPr>
        <w:spacing w:line="480" w:lineRule="auto"/>
        <w:rPr>
          <w:rFonts w:cs="Times New Roman"/>
          <w:i/>
          <w:szCs w:val="24"/>
        </w:rPr>
      </w:pPr>
      <w:r w:rsidRPr="003F2854">
        <w:rPr>
          <w:rFonts w:eastAsia="Calibri" w:cs="Times New Roman"/>
          <w:b/>
          <w:i/>
          <w:color w:val="000000" w:themeColor="text1"/>
          <w:szCs w:val="24"/>
          <w:lang w:val="en-US"/>
        </w:rPr>
        <w:t xml:space="preserve">Figure 1: </w:t>
      </w:r>
      <w:r w:rsidRPr="003F2854">
        <w:rPr>
          <w:rFonts w:eastAsia="Calibri" w:cs="Times New Roman"/>
          <w:i/>
          <w:color w:val="000000" w:themeColor="text1"/>
          <w:szCs w:val="24"/>
          <w:lang w:val="en-US"/>
        </w:rPr>
        <w:t>Two-sided synthetic domain (showing contributing drainage area in m</w:t>
      </w:r>
      <w:r w:rsidRPr="003F2854">
        <w:rPr>
          <w:rFonts w:eastAsia="Calibri" w:cs="Times New Roman"/>
          <w:i/>
          <w:color w:val="000000" w:themeColor="text1"/>
          <w:szCs w:val="24"/>
          <w:vertAlign w:val="superscript"/>
          <w:lang w:val="en-US"/>
        </w:rPr>
        <w:t>2</w:t>
      </w:r>
      <w:r w:rsidRPr="003F2854">
        <w:rPr>
          <w:rFonts w:eastAsia="Calibri" w:cs="Times New Roman"/>
          <w:i/>
          <w:color w:val="000000" w:themeColor="text1"/>
          <w:szCs w:val="24"/>
          <w:lang w:val="en-US"/>
        </w:rPr>
        <w:t>) used in the design of the numerical experiments</w:t>
      </w:r>
      <w:r w:rsidRPr="003F2854">
        <w:rPr>
          <w:rFonts w:cs="Times New Roman"/>
          <w:i/>
          <w:szCs w:val="24"/>
        </w:rPr>
        <w:t xml:space="preserve"> in the current study. </w:t>
      </w:r>
    </w:p>
    <w:p w14:paraId="6B8D57E4" w14:textId="5615A9BB" w:rsidR="00EE1FA1" w:rsidRPr="00F77E84" w:rsidRDefault="00F77E84" w:rsidP="00EC0FA7">
      <w:pPr>
        <w:pStyle w:val="Heading3"/>
        <w:spacing w:line="480" w:lineRule="auto"/>
      </w:pPr>
      <w:r w:rsidRPr="00F77E84">
        <w:rPr>
          <w:rStyle w:val="Heading3Char"/>
          <w:i/>
        </w:rPr>
        <w:t xml:space="preserve">3.2 </w:t>
      </w:r>
      <w:r w:rsidR="00EE1FA1" w:rsidRPr="00F77E84">
        <w:rPr>
          <w:rStyle w:val="Heading3Char"/>
          <w:i/>
        </w:rPr>
        <w:t>Numerical experiment</w:t>
      </w:r>
      <w:r w:rsidR="009C5F49">
        <w:rPr>
          <w:rStyle w:val="Heading3Char"/>
          <w:i/>
        </w:rPr>
        <w:t>al</w:t>
      </w:r>
      <w:r w:rsidR="00EE1FA1" w:rsidRPr="00F77E84">
        <w:rPr>
          <w:rStyle w:val="Heading3Char"/>
          <w:i/>
        </w:rPr>
        <w:t xml:space="preserve"> settings</w:t>
      </w:r>
    </w:p>
    <w:p w14:paraId="2871BC84" w14:textId="21CC805E" w:rsidR="00EE1FA1" w:rsidRPr="00F77E84" w:rsidRDefault="00241305" w:rsidP="00EC0FA7">
      <w:pPr>
        <w:spacing w:line="480" w:lineRule="auto"/>
        <w:rPr>
          <w:rFonts w:eastAsia="Calibri" w:cs="Times New Roman"/>
          <w:szCs w:val="24"/>
          <w:lang w:val="en-US"/>
        </w:rPr>
      </w:pPr>
      <w:r>
        <w:rPr>
          <w:rFonts w:eastAsia="Calibri" w:cs="Times New Roman"/>
          <w:color w:val="000000" w:themeColor="text1"/>
          <w:lang w:val="en-US"/>
        </w:rPr>
        <w:t xml:space="preserve">Several </w:t>
      </w:r>
      <w:r w:rsidRPr="00A10135">
        <w:rPr>
          <w:rFonts w:eastAsia="Calibri" w:cs="Times New Roman"/>
          <w:color w:val="000000" w:themeColor="text1"/>
          <w:lang w:val="en-US"/>
        </w:rPr>
        <w:t xml:space="preserve">simulations </w:t>
      </w:r>
      <w:r w:rsidR="009C5F49">
        <w:rPr>
          <w:rFonts w:eastAsia="Calibri" w:cs="Times New Roman"/>
          <w:color w:val="000000" w:themeColor="text1"/>
          <w:lang w:val="en-US"/>
        </w:rPr>
        <w:t>were</w:t>
      </w:r>
      <w:r>
        <w:rPr>
          <w:rFonts w:eastAsia="Calibri" w:cs="Times New Roman"/>
          <w:color w:val="000000" w:themeColor="text1"/>
          <w:lang w:val="en-US"/>
        </w:rPr>
        <w:t xml:space="preserve"> conducted </w:t>
      </w:r>
      <w:r w:rsidRPr="00A10135">
        <w:rPr>
          <w:rFonts w:eastAsia="Calibri" w:cs="Times New Roman"/>
          <w:color w:val="000000" w:themeColor="text1"/>
          <w:lang w:val="en-US"/>
        </w:rPr>
        <w:t xml:space="preserve">using </w:t>
      </w:r>
      <w:r>
        <w:rPr>
          <w:rFonts w:eastAsia="Calibri" w:cs="Times New Roman"/>
          <w:color w:val="000000" w:themeColor="text1"/>
          <w:lang w:val="en-US"/>
        </w:rPr>
        <w:t>CHILD+</w:t>
      </w:r>
      <w:r w:rsidRPr="00A10135">
        <w:rPr>
          <w:rFonts w:eastAsia="Calibri" w:cs="Times New Roman"/>
          <w:color w:val="000000" w:themeColor="text1"/>
          <w:lang w:val="en-US"/>
        </w:rPr>
        <w:t xml:space="preserve">BGM on the synthetic domain shown in </w:t>
      </w:r>
      <w:r w:rsidR="005B03E3">
        <w:rPr>
          <w:rFonts w:eastAsia="Calibri" w:cs="Times New Roman"/>
          <w:color w:val="000000" w:themeColor="text1"/>
          <w:lang w:val="en-US"/>
        </w:rPr>
        <w:t>Figure 1</w:t>
      </w:r>
      <w:r w:rsidR="0009759F">
        <w:rPr>
          <w:rFonts w:eastAsia="Calibri" w:cs="Times New Roman"/>
          <w:color w:val="000000" w:themeColor="text1"/>
          <w:lang w:val="en-US"/>
        </w:rPr>
        <w:t xml:space="preserve">. </w:t>
      </w:r>
      <w:r w:rsidR="009C5F49">
        <w:rPr>
          <w:rFonts w:eastAsia="Calibri" w:cs="Times New Roman"/>
          <w:szCs w:val="24"/>
          <w:lang w:val="en-US"/>
        </w:rPr>
        <w:t>Notably,</w:t>
      </w:r>
      <w:r w:rsidR="00EE1FA1" w:rsidRPr="00F77E84">
        <w:rPr>
          <w:rFonts w:eastAsia="Calibri" w:cs="Times New Roman"/>
          <w:szCs w:val="24"/>
          <w:lang w:val="en-US"/>
        </w:rPr>
        <w:t xml:space="preserve"> in each simulation, soil and vegetation parameters were considered uniform over the entire domain. </w:t>
      </w:r>
      <w:r>
        <w:rPr>
          <w:rFonts w:eastAsia="Calibri" w:cs="Times New Roman"/>
          <w:szCs w:val="24"/>
          <w:lang w:val="en-US"/>
        </w:rPr>
        <w:t>These</w:t>
      </w:r>
      <w:r w:rsidRPr="00F77E84">
        <w:rPr>
          <w:rFonts w:eastAsia="Calibri" w:cs="Times New Roman"/>
          <w:szCs w:val="24"/>
          <w:lang w:val="en-US"/>
        </w:rPr>
        <w:t xml:space="preserve"> </w:t>
      </w:r>
      <w:r w:rsidR="00EE1FA1" w:rsidRPr="00F77E84">
        <w:rPr>
          <w:rFonts w:eastAsia="Calibri" w:cs="Times New Roman"/>
          <w:szCs w:val="24"/>
          <w:lang w:val="en-US"/>
        </w:rPr>
        <w:t>simulations</w:t>
      </w:r>
      <w:r w:rsidR="009C5F49">
        <w:rPr>
          <w:rFonts w:eastAsia="Calibri" w:cs="Times New Roman"/>
          <w:szCs w:val="24"/>
          <w:lang w:val="en-US"/>
        </w:rPr>
        <w:t xml:space="preserve"> were</w:t>
      </w:r>
      <w:r w:rsidR="00EE1FA1" w:rsidRPr="00F77E84">
        <w:rPr>
          <w:rFonts w:eastAsia="Calibri" w:cs="Times New Roman"/>
          <w:szCs w:val="24"/>
          <w:lang w:val="en-US"/>
        </w:rPr>
        <w:t xml:space="preserve"> conducted to understand the combined role of solar radiation and different precipitation settings </w:t>
      </w:r>
      <w:r w:rsidR="0009759F">
        <w:rPr>
          <w:rFonts w:eastAsia="Calibri" w:cs="Times New Roman"/>
          <w:szCs w:val="24"/>
          <w:lang w:val="en-US"/>
        </w:rPr>
        <w:t>on</w:t>
      </w:r>
      <w:r w:rsidR="009C5F49">
        <w:rPr>
          <w:rFonts w:eastAsia="Calibri" w:cs="Times New Roman"/>
          <w:szCs w:val="24"/>
          <w:lang w:val="en-US"/>
        </w:rPr>
        <w:t xml:space="preserve"> the</w:t>
      </w:r>
      <w:r w:rsidR="00EE1FA1" w:rsidRPr="00F77E84">
        <w:rPr>
          <w:rFonts w:eastAsia="Calibri" w:cs="Times New Roman"/>
          <w:color w:val="000000" w:themeColor="text1"/>
          <w:szCs w:val="24"/>
          <w:lang w:val="en-US"/>
        </w:rPr>
        <w:t xml:space="preserve"> co-evolution of </w:t>
      </w:r>
      <w:r w:rsidR="0009759F" w:rsidRPr="00F77E84">
        <w:rPr>
          <w:rFonts w:eastAsia="Calibri" w:cs="Times New Roman"/>
          <w:szCs w:val="24"/>
          <w:lang w:val="en-US"/>
        </w:rPr>
        <w:t xml:space="preserve">vegetation patterns </w:t>
      </w:r>
      <w:r w:rsidR="0009759F">
        <w:rPr>
          <w:rFonts w:eastAsia="Calibri" w:cs="Times New Roman"/>
          <w:color w:val="000000" w:themeColor="text1"/>
          <w:szCs w:val="24"/>
          <w:lang w:val="en-US"/>
        </w:rPr>
        <w:t>and s</w:t>
      </w:r>
      <w:r w:rsidR="00EE1FA1" w:rsidRPr="00F77E84">
        <w:rPr>
          <w:rFonts w:eastAsia="Calibri" w:cs="Times New Roman"/>
          <w:color w:val="000000" w:themeColor="text1"/>
          <w:szCs w:val="24"/>
          <w:lang w:val="en-US"/>
        </w:rPr>
        <w:t>emi-arid land</w:t>
      </w:r>
      <w:r w:rsidR="009C5F49">
        <w:rPr>
          <w:rFonts w:eastAsia="Calibri" w:cs="Times New Roman"/>
          <w:color w:val="000000" w:themeColor="text1"/>
          <w:szCs w:val="24"/>
          <w:lang w:val="en-US"/>
        </w:rPr>
        <w:t>forms</w:t>
      </w:r>
      <w:r w:rsidR="00EE1FA1" w:rsidRPr="00F77E84">
        <w:rPr>
          <w:rFonts w:eastAsia="Calibri" w:cs="Times New Roman"/>
          <w:szCs w:val="24"/>
          <w:lang w:val="en-US"/>
        </w:rPr>
        <w:t xml:space="preserve">. In total, six different </w:t>
      </w:r>
      <w:r>
        <w:rPr>
          <w:rFonts w:eastAsia="Calibri" w:cs="Times New Roman"/>
          <w:szCs w:val="24"/>
          <w:lang w:val="en-US"/>
        </w:rPr>
        <w:t xml:space="preserve">scenarios </w:t>
      </w:r>
      <w:r w:rsidR="009C5F49">
        <w:rPr>
          <w:rFonts w:eastAsia="Calibri" w:cs="Times New Roman"/>
          <w:szCs w:val="24"/>
          <w:lang w:val="en-US"/>
        </w:rPr>
        <w:t>were</w:t>
      </w:r>
      <w:r w:rsidRPr="00F77E84">
        <w:rPr>
          <w:rFonts w:eastAsia="Calibri" w:cs="Times New Roman"/>
          <w:szCs w:val="24"/>
          <w:lang w:val="en-US"/>
        </w:rPr>
        <w:t xml:space="preserve"> </w:t>
      </w:r>
      <w:r w:rsidR="00EE1FA1" w:rsidRPr="00F77E84">
        <w:rPr>
          <w:rFonts w:eastAsia="Calibri" w:cs="Times New Roman"/>
          <w:szCs w:val="24"/>
          <w:lang w:val="en-US"/>
        </w:rPr>
        <w:t>designed using</w:t>
      </w:r>
      <w:r>
        <w:rPr>
          <w:rFonts w:eastAsia="Calibri" w:cs="Times New Roman"/>
          <w:szCs w:val="24"/>
          <w:lang w:val="en-US"/>
        </w:rPr>
        <w:t xml:space="preserve"> </w:t>
      </w:r>
      <w:r w:rsidR="009C5F49">
        <w:rPr>
          <w:rFonts w:eastAsia="Calibri" w:cs="Times New Roman"/>
          <w:szCs w:val="24"/>
          <w:lang w:val="en-US"/>
        </w:rPr>
        <w:t>a</w:t>
      </w:r>
      <w:r>
        <w:rPr>
          <w:rFonts w:eastAsia="Calibri" w:cs="Times New Roman"/>
          <w:szCs w:val="24"/>
          <w:lang w:val="en-US"/>
        </w:rPr>
        <w:t xml:space="preserve"> combination of</w:t>
      </w:r>
      <w:r w:rsidR="00EE1FA1" w:rsidRPr="00F77E84">
        <w:rPr>
          <w:rFonts w:eastAsia="Calibri" w:cs="Times New Roman"/>
          <w:szCs w:val="24"/>
          <w:lang w:val="en-US"/>
        </w:rPr>
        <w:t xml:space="preserve"> two different solar radiation </w:t>
      </w:r>
      <w:r>
        <w:rPr>
          <w:rFonts w:eastAsia="Calibri" w:cs="Times New Roman"/>
          <w:szCs w:val="24"/>
          <w:lang w:val="en-US"/>
        </w:rPr>
        <w:t xml:space="preserve">conditions </w:t>
      </w:r>
      <w:r w:rsidR="0037423E">
        <w:rPr>
          <w:rFonts w:eastAsia="Calibri" w:cs="Times New Roman"/>
          <w:szCs w:val="24"/>
          <w:lang w:val="en-US"/>
        </w:rPr>
        <w:t xml:space="preserve">and </w:t>
      </w:r>
      <w:r w:rsidR="00EE1FA1" w:rsidRPr="00F77E84">
        <w:rPr>
          <w:rFonts w:eastAsia="Calibri" w:cs="Times New Roman"/>
          <w:szCs w:val="24"/>
          <w:lang w:val="en-US"/>
        </w:rPr>
        <w:t>three different precipitation settings</w:t>
      </w:r>
      <w:r w:rsidR="009C5F49">
        <w:rPr>
          <w:rFonts w:eastAsia="Calibri" w:cs="Times New Roman"/>
          <w:szCs w:val="24"/>
          <w:lang w:val="en-US"/>
        </w:rPr>
        <w:t>,</w:t>
      </w:r>
      <w:r w:rsidR="00EE1FA1" w:rsidRPr="00F77E84">
        <w:rPr>
          <w:rFonts w:eastAsia="Calibri" w:cs="Times New Roman"/>
          <w:szCs w:val="24"/>
          <w:lang w:val="en-US"/>
        </w:rPr>
        <w:t xml:space="preserve"> as described below.</w:t>
      </w:r>
    </w:p>
    <w:p w14:paraId="2E59E301" w14:textId="749FCE5C" w:rsidR="00EE1FA1" w:rsidRPr="00F77E84" w:rsidRDefault="00EE1FA1" w:rsidP="00EC0FA7">
      <w:pPr>
        <w:spacing w:line="480" w:lineRule="auto"/>
        <w:rPr>
          <w:rFonts w:eastAsia="Calibri" w:cs="Times New Roman"/>
          <w:szCs w:val="24"/>
        </w:rPr>
      </w:pPr>
      <w:r w:rsidRPr="00F77E84">
        <w:rPr>
          <w:rFonts w:eastAsia="Calibri" w:cs="Times New Roman"/>
          <w:szCs w:val="24"/>
          <w:lang w:val="en-US"/>
        </w:rPr>
        <w:t xml:space="preserve">To elucidate the role of solar radiation </w:t>
      </w:r>
      <w:r w:rsidR="004751ED">
        <w:rPr>
          <w:rFonts w:eastAsia="Calibri" w:cs="Times New Roman"/>
          <w:szCs w:val="24"/>
          <w:lang w:val="en-US"/>
        </w:rPr>
        <w:t>on the</w:t>
      </w:r>
      <w:r w:rsidRPr="00F77E84">
        <w:rPr>
          <w:rFonts w:eastAsia="Calibri" w:cs="Times New Roman"/>
          <w:szCs w:val="24"/>
          <w:lang w:val="en-US"/>
        </w:rPr>
        <w:t xml:space="preserve"> spatial distribution of vegetation cover, two different scenarios </w:t>
      </w:r>
      <w:r w:rsidR="009C5F49">
        <w:rPr>
          <w:rFonts w:eastAsia="Calibri" w:cs="Times New Roman"/>
          <w:szCs w:val="24"/>
          <w:lang w:val="en-US"/>
        </w:rPr>
        <w:t>were</w:t>
      </w:r>
      <w:r w:rsidRPr="00F77E84">
        <w:rPr>
          <w:rFonts w:eastAsia="Calibri" w:cs="Times New Roman"/>
          <w:szCs w:val="24"/>
          <w:lang w:val="en-US"/>
        </w:rPr>
        <w:t xml:space="preserve"> used: </w:t>
      </w:r>
      <w:proofErr w:type="spellStart"/>
      <w:r w:rsidRPr="00F77E84">
        <w:rPr>
          <w:rFonts w:eastAsia="Calibri" w:cs="Times New Roman"/>
          <w:szCs w:val="24"/>
          <w:lang w:val="en-US"/>
        </w:rPr>
        <w:t>i</w:t>
      </w:r>
      <w:proofErr w:type="spellEnd"/>
      <w:r w:rsidRPr="00F77E84">
        <w:rPr>
          <w:rFonts w:eastAsia="Calibri" w:cs="Times New Roman"/>
          <w:szCs w:val="24"/>
          <w:lang w:val="en-US"/>
        </w:rPr>
        <w:t xml:space="preserve">) </w:t>
      </w:r>
      <w:r w:rsidR="004751ED" w:rsidRPr="00F77E84">
        <w:rPr>
          <w:rFonts w:eastAsia="Calibri" w:cs="Times New Roman"/>
          <w:szCs w:val="24"/>
          <w:lang w:val="en-US"/>
        </w:rPr>
        <w:t xml:space="preserve">uniform radiation </w:t>
      </w:r>
      <w:r w:rsidRPr="00F77E84">
        <w:rPr>
          <w:rFonts w:eastAsia="Calibri" w:cs="Times New Roman"/>
          <w:szCs w:val="24"/>
          <w:lang w:val="en-US"/>
        </w:rPr>
        <w:t xml:space="preserve">and ii) </w:t>
      </w:r>
      <w:r w:rsidR="004751ED" w:rsidRPr="00F77E84">
        <w:rPr>
          <w:rFonts w:eastAsia="Calibri" w:cs="Times New Roman"/>
          <w:szCs w:val="24"/>
          <w:lang w:val="en-US"/>
        </w:rPr>
        <w:t xml:space="preserve">slope control </w:t>
      </w:r>
      <w:r w:rsidR="004751ED">
        <w:rPr>
          <w:rFonts w:eastAsia="Calibri" w:cs="Times New Roman"/>
          <w:szCs w:val="24"/>
          <w:lang w:val="en-US"/>
        </w:rPr>
        <w:t xml:space="preserve">on </w:t>
      </w:r>
      <w:r w:rsidR="004751ED" w:rsidRPr="00F77E84">
        <w:rPr>
          <w:rFonts w:eastAsia="Calibri" w:cs="Times New Roman"/>
          <w:szCs w:val="24"/>
          <w:lang w:val="en-US"/>
        </w:rPr>
        <w:t>radiation</w:t>
      </w:r>
      <w:r w:rsidR="004751ED">
        <w:rPr>
          <w:rFonts w:eastAsia="Calibri" w:cs="Times New Roman"/>
          <w:szCs w:val="24"/>
          <w:lang w:val="en-US"/>
        </w:rPr>
        <w:t xml:space="preserve">. </w:t>
      </w:r>
      <w:r w:rsidR="009C5F49">
        <w:rPr>
          <w:rFonts w:eastAsia="Calibri" w:cs="Times New Roman"/>
          <w:szCs w:val="24"/>
        </w:rPr>
        <w:t>For</w:t>
      </w:r>
      <w:r w:rsidR="004751ED" w:rsidRPr="00F77E84">
        <w:rPr>
          <w:rFonts w:eastAsia="Calibri" w:cs="Times New Roman"/>
          <w:szCs w:val="24"/>
        </w:rPr>
        <w:t xml:space="preserve"> uniform radiation, solar radiation </w:t>
      </w:r>
      <w:r w:rsidR="009C5F49">
        <w:rPr>
          <w:rFonts w:eastAsia="Calibri" w:cs="Times New Roman"/>
          <w:szCs w:val="24"/>
        </w:rPr>
        <w:t>was</w:t>
      </w:r>
      <w:r w:rsidR="004751ED" w:rsidRPr="00F77E84">
        <w:rPr>
          <w:rFonts w:eastAsia="Calibri" w:cs="Times New Roman"/>
          <w:szCs w:val="24"/>
        </w:rPr>
        <w:t xml:space="preserve"> uniformly distributed as a function of day of</w:t>
      </w:r>
      <w:r w:rsidR="00F67BFF">
        <w:rPr>
          <w:rFonts w:eastAsia="Calibri" w:cs="Times New Roman"/>
          <w:szCs w:val="24"/>
        </w:rPr>
        <w:t xml:space="preserve"> the</w:t>
      </w:r>
      <w:r w:rsidR="004751ED" w:rsidRPr="00F77E84">
        <w:rPr>
          <w:rFonts w:eastAsia="Calibri" w:cs="Times New Roman"/>
          <w:szCs w:val="24"/>
        </w:rPr>
        <w:t xml:space="preserve"> year </w:t>
      </w:r>
      <w:r w:rsidR="004751ED" w:rsidRPr="00F77E84">
        <w:rPr>
          <w:rFonts w:eastAsia="Calibri" w:cs="Times New Roman"/>
          <w:szCs w:val="24"/>
        </w:rPr>
        <w:lastRenderedPageBreak/>
        <w:t xml:space="preserve">and latitude throughout the domain. In this scenario, every </w:t>
      </w:r>
      <w:r w:rsidR="004751ED">
        <w:rPr>
          <w:rFonts w:eastAsia="Calibri" w:cs="Times New Roman"/>
          <w:szCs w:val="24"/>
        </w:rPr>
        <w:t>cell</w:t>
      </w:r>
      <w:r w:rsidR="004751ED" w:rsidRPr="00F77E84">
        <w:rPr>
          <w:rFonts w:eastAsia="Calibri" w:cs="Times New Roman"/>
          <w:szCs w:val="24"/>
        </w:rPr>
        <w:t xml:space="preserve"> receive</w:t>
      </w:r>
      <w:r w:rsidR="00F67BFF">
        <w:rPr>
          <w:rFonts w:eastAsia="Calibri" w:cs="Times New Roman"/>
          <w:szCs w:val="24"/>
        </w:rPr>
        <w:t>d</w:t>
      </w:r>
      <w:r w:rsidR="004751ED" w:rsidRPr="00F77E84">
        <w:rPr>
          <w:rFonts w:eastAsia="Calibri" w:cs="Times New Roman"/>
          <w:szCs w:val="24"/>
        </w:rPr>
        <w:t xml:space="preserve"> the same amount of solar radiation </w:t>
      </w:r>
      <w:r w:rsidR="004751ED">
        <w:rPr>
          <w:rFonts w:eastAsia="Calibri" w:cs="Times New Roman"/>
          <w:szCs w:val="24"/>
        </w:rPr>
        <w:t>corresponding to that of a</w:t>
      </w:r>
      <w:r w:rsidR="004751ED" w:rsidRPr="00F77E84">
        <w:rPr>
          <w:rFonts w:eastAsia="Calibri" w:cs="Times New Roman"/>
          <w:szCs w:val="24"/>
        </w:rPr>
        <w:t xml:space="preserve"> flat surface on that day. </w:t>
      </w:r>
      <w:r w:rsidRPr="00F77E84">
        <w:rPr>
          <w:rFonts w:eastAsia="Calibri" w:cs="Times New Roman"/>
          <w:szCs w:val="24"/>
          <w:lang w:val="en-US"/>
        </w:rPr>
        <w:t xml:space="preserve">In the spatial radiation case (slope control), </w:t>
      </w:r>
      <w:r w:rsidRPr="00F77E84">
        <w:rPr>
          <w:rFonts w:eastAsia="Calibri" w:cs="Times New Roman"/>
          <w:szCs w:val="24"/>
        </w:rPr>
        <w:t xml:space="preserve">solar radiation </w:t>
      </w:r>
      <w:r w:rsidR="00F67BFF">
        <w:rPr>
          <w:rFonts w:eastAsia="Calibri" w:cs="Times New Roman"/>
          <w:szCs w:val="24"/>
        </w:rPr>
        <w:t xml:space="preserve">was </w:t>
      </w:r>
      <w:r w:rsidRPr="00F77E84">
        <w:rPr>
          <w:rFonts w:eastAsia="Calibri" w:cs="Times New Roman"/>
          <w:szCs w:val="24"/>
        </w:rPr>
        <w:t>spatially varied as a function of day of</w:t>
      </w:r>
      <w:r w:rsidR="00F67BFF">
        <w:rPr>
          <w:rFonts w:eastAsia="Calibri" w:cs="Times New Roman"/>
          <w:szCs w:val="24"/>
        </w:rPr>
        <w:t xml:space="preserve"> the</w:t>
      </w:r>
      <w:r w:rsidRPr="00F77E84">
        <w:rPr>
          <w:rFonts w:eastAsia="Calibri" w:cs="Times New Roman"/>
          <w:szCs w:val="24"/>
        </w:rPr>
        <w:t xml:space="preserve"> year, latitude, aspect, and slope throughout the domain. </w:t>
      </w:r>
    </w:p>
    <w:p w14:paraId="4966690A" w14:textId="2D208E33" w:rsidR="00EE1FA1" w:rsidRPr="00F77E84" w:rsidRDefault="00F67BFF" w:rsidP="00EC0FA7">
      <w:pPr>
        <w:spacing w:line="480" w:lineRule="auto"/>
        <w:rPr>
          <w:rFonts w:eastAsia="Calibri" w:cs="Times New Roman"/>
          <w:noProof/>
          <w:szCs w:val="24"/>
          <w:lang w:val="en-US"/>
        </w:rPr>
      </w:pPr>
      <w:r>
        <w:rPr>
          <w:rFonts w:eastAsia="Calibri" w:cs="Times New Roman"/>
          <w:noProof/>
          <w:szCs w:val="24"/>
          <w:lang w:val="en-US"/>
        </w:rPr>
        <w:t>To</w:t>
      </w:r>
      <w:r w:rsidR="00EE1FA1" w:rsidRPr="00F77E84">
        <w:rPr>
          <w:rFonts w:eastAsia="Calibri" w:cs="Times New Roman"/>
          <w:noProof/>
          <w:szCs w:val="24"/>
          <w:lang w:val="en-US"/>
        </w:rPr>
        <w:t xml:space="preserve"> investigate the role of different precipitation settings on the </w:t>
      </w:r>
      <w:r w:rsidR="004751ED">
        <w:rPr>
          <w:rFonts w:eastAsia="Calibri" w:cs="Times New Roman"/>
          <w:noProof/>
          <w:szCs w:val="24"/>
          <w:lang w:val="en-US"/>
        </w:rPr>
        <w:t xml:space="preserve">coevolution of </w:t>
      </w:r>
      <w:r w:rsidR="00EE1FA1" w:rsidRPr="00F77E84">
        <w:rPr>
          <w:rFonts w:eastAsia="Calibri" w:cs="Times New Roman"/>
          <w:noProof/>
          <w:szCs w:val="24"/>
          <w:lang w:val="en-US"/>
        </w:rPr>
        <w:t xml:space="preserve">vegetation </w:t>
      </w:r>
      <w:r w:rsidR="004751ED">
        <w:rPr>
          <w:rFonts w:eastAsia="Calibri" w:cs="Times New Roman"/>
          <w:noProof/>
          <w:szCs w:val="24"/>
          <w:lang w:val="en-US"/>
        </w:rPr>
        <w:t>and</w:t>
      </w:r>
      <w:r w:rsidR="00EE1FA1" w:rsidRPr="00F77E84">
        <w:rPr>
          <w:rFonts w:eastAsia="Calibri" w:cs="Times New Roman"/>
          <w:noProof/>
          <w:szCs w:val="24"/>
          <w:lang w:val="en-US"/>
        </w:rPr>
        <w:t xml:space="preserve"> landform</w:t>
      </w:r>
      <w:r w:rsidR="004751ED">
        <w:rPr>
          <w:rFonts w:eastAsia="Calibri" w:cs="Times New Roman"/>
          <w:noProof/>
          <w:szCs w:val="24"/>
          <w:lang w:val="en-US"/>
        </w:rPr>
        <w:t xml:space="preserve"> patterns</w:t>
      </w:r>
      <w:r w:rsidR="00EE1FA1" w:rsidRPr="00F77E84">
        <w:rPr>
          <w:rFonts w:eastAsia="Calibri" w:cs="Times New Roman"/>
          <w:noProof/>
          <w:szCs w:val="24"/>
          <w:lang w:val="en-US"/>
        </w:rPr>
        <w:t xml:space="preserve">, three different scenarios </w:t>
      </w:r>
      <w:r>
        <w:rPr>
          <w:rFonts w:eastAsia="Calibri" w:cs="Times New Roman"/>
          <w:noProof/>
          <w:szCs w:val="24"/>
          <w:lang w:val="en-US"/>
        </w:rPr>
        <w:t>were</w:t>
      </w:r>
      <w:r w:rsidR="00EE1FA1" w:rsidRPr="00F77E84">
        <w:rPr>
          <w:rFonts w:eastAsia="Calibri" w:cs="Times New Roman"/>
          <w:noProof/>
          <w:szCs w:val="24"/>
          <w:lang w:val="en-US"/>
        </w:rPr>
        <w:t xml:space="preserve"> designed: i) uniform precipitation, ii) elevation control</w:t>
      </w:r>
      <w:r w:rsidR="00720199">
        <w:rPr>
          <w:rFonts w:eastAsia="Calibri" w:cs="Times New Roman"/>
          <w:noProof/>
          <w:szCs w:val="24"/>
          <w:lang w:val="en-US"/>
        </w:rPr>
        <w:t>led</w:t>
      </w:r>
      <w:r w:rsidR="004751ED">
        <w:rPr>
          <w:rFonts w:eastAsia="Calibri" w:cs="Times New Roman"/>
          <w:noProof/>
          <w:szCs w:val="24"/>
          <w:lang w:val="en-US"/>
        </w:rPr>
        <w:t xml:space="preserve"> </w:t>
      </w:r>
      <w:r w:rsidR="00EE1FA1" w:rsidRPr="00F77E84">
        <w:rPr>
          <w:rFonts w:eastAsia="Calibri" w:cs="Times New Roman"/>
          <w:noProof/>
          <w:szCs w:val="24"/>
          <w:lang w:val="en-US"/>
        </w:rPr>
        <w:t xml:space="preserve">precipitation, and iii) orographic precipitation. </w:t>
      </w:r>
      <w:r w:rsidR="005B03E3">
        <w:rPr>
          <w:rFonts w:eastAsia="Calibri" w:cs="Times New Roman"/>
          <w:bCs/>
          <w:noProof/>
          <w:szCs w:val="24"/>
          <w:lang w:val="en-US"/>
        </w:rPr>
        <w:t>Figure 2</w:t>
      </w:r>
      <w:r w:rsidR="006D714E">
        <w:rPr>
          <w:rFonts w:eastAsia="Calibri" w:cs="Times New Roman"/>
          <w:noProof/>
          <w:szCs w:val="24"/>
          <w:lang w:val="en-US"/>
        </w:rPr>
        <w:t xml:space="preserve"> shows </w:t>
      </w:r>
      <w:r w:rsidR="004751ED">
        <w:rPr>
          <w:rFonts w:eastAsia="Calibri" w:cs="Times New Roman"/>
          <w:noProof/>
          <w:szCs w:val="24"/>
          <w:lang w:val="en-US"/>
        </w:rPr>
        <w:t>a schematic</w:t>
      </w:r>
      <w:r w:rsidR="006D714E">
        <w:rPr>
          <w:rFonts w:eastAsia="Calibri" w:cs="Times New Roman"/>
          <w:noProof/>
          <w:szCs w:val="24"/>
          <w:lang w:val="en-US"/>
        </w:rPr>
        <w:t xml:space="preserve"> diagram for </w:t>
      </w:r>
      <w:r w:rsidR="004751ED">
        <w:rPr>
          <w:rFonts w:eastAsia="Calibri" w:cs="Times New Roman"/>
          <w:noProof/>
          <w:szCs w:val="24"/>
          <w:lang w:val="en-US"/>
        </w:rPr>
        <w:t xml:space="preserve">the spatial distribution of </w:t>
      </w:r>
      <w:r w:rsidR="006D714E">
        <w:rPr>
          <w:rFonts w:eastAsia="Calibri" w:cs="Times New Roman"/>
          <w:noProof/>
          <w:szCs w:val="24"/>
          <w:lang w:val="en-US"/>
        </w:rPr>
        <w:t>precipitation with distance across the synthetic domain</w:t>
      </w:r>
      <w:r w:rsidR="00720199">
        <w:rPr>
          <w:rFonts w:eastAsia="Calibri" w:cs="Times New Roman"/>
          <w:noProof/>
          <w:szCs w:val="24"/>
          <w:lang w:val="en-US"/>
        </w:rPr>
        <w:t xml:space="preserve"> for the three scenarios</w:t>
      </w:r>
      <w:r w:rsidR="006D714E">
        <w:rPr>
          <w:rFonts w:eastAsia="Calibri" w:cs="Times New Roman"/>
          <w:noProof/>
          <w:szCs w:val="24"/>
          <w:lang w:val="en-US"/>
        </w:rPr>
        <w:t xml:space="preserve">. </w:t>
      </w:r>
      <w:r w:rsidR="00EE1FA1" w:rsidRPr="00F77E84">
        <w:rPr>
          <w:rFonts w:eastAsia="Calibri" w:cs="Times New Roman"/>
          <w:noProof/>
          <w:szCs w:val="24"/>
          <w:lang w:val="en-US"/>
        </w:rPr>
        <w:t xml:space="preserve">In </w:t>
      </w:r>
      <w:r w:rsidR="00720199">
        <w:rPr>
          <w:rFonts w:eastAsia="Calibri" w:cs="Times New Roman"/>
          <w:noProof/>
          <w:szCs w:val="24"/>
          <w:lang w:val="en-US"/>
        </w:rPr>
        <w:t xml:space="preserve">the </w:t>
      </w:r>
      <w:r w:rsidR="00EE1FA1" w:rsidRPr="00F77E84">
        <w:rPr>
          <w:rFonts w:eastAsia="Calibri" w:cs="Times New Roman"/>
          <w:noProof/>
          <w:szCs w:val="24"/>
          <w:lang w:val="en-US"/>
        </w:rPr>
        <w:t>uniform precipitation case</w:t>
      </w:r>
      <w:r w:rsidR="002C47A6">
        <w:rPr>
          <w:rFonts w:eastAsia="Calibri" w:cs="Times New Roman"/>
          <w:noProof/>
          <w:szCs w:val="24"/>
          <w:lang w:val="en-US"/>
        </w:rPr>
        <w:t>,</w:t>
      </w:r>
      <w:r w:rsidR="00EE1FA1" w:rsidRPr="00F77E84">
        <w:rPr>
          <w:rFonts w:eastAsia="Calibri" w:cs="Times New Roman"/>
          <w:noProof/>
          <w:szCs w:val="24"/>
          <w:lang w:val="en-US"/>
        </w:rPr>
        <w:t xml:space="preserve"> </w:t>
      </w:r>
      <w:r w:rsidR="00C46890">
        <w:rPr>
          <w:rFonts w:eastAsia="Calibri" w:cs="Times New Roman"/>
          <w:noProof/>
          <w:szCs w:val="24"/>
          <w:lang w:val="en-US"/>
        </w:rPr>
        <w:t>all</w:t>
      </w:r>
      <w:r w:rsidR="005B3A93">
        <w:rPr>
          <w:rFonts w:eastAsia="Calibri" w:cs="Times New Roman"/>
          <w:noProof/>
          <w:szCs w:val="24"/>
          <w:lang w:val="en-US"/>
        </w:rPr>
        <w:t xml:space="preserve"> grid cell</w:t>
      </w:r>
      <w:r w:rsidR="00C46890">
        <w:rPr>
          <w:rFonts w:eastAsia="Calibri" w:cs="Times New Roman"/>
          <w:noProof/>
          <w:szCs w:val="24"/>
          <w:lang w:val="en-US"/>
        </w:rPr>
        <w:t>s</w:t>
      </w:r>
      <w:r w:rsidR="005B3A93">
        <w:rPr>
          <w:rFonts w:eastAsia="Calibri" w:cs="Times New Roman"/>
          <w:noProof/>
          <w:szCs w:val="24"/>
          <w:lang w:val="en-US"/>
        </w:rPr>
        <w:t xml:space="preserve"> recieve</w:t>
      </w:r>
      <w:r>
        <w:rPr>
          <w:rFonts w:eastAsia="Calibri" w:cs="Times New Roman"/>
          <w:noProof/>
          <w:szCs w:val="24"/>
          <w:lang w:val="en-US"/>
        </w:rPr>
        <w:t>d</w:t>
      </w:r>
      <w:r w:rsidR="005B3A93">
        <w:rPr>
          <w:rFonts w:eastAsia="Calibri" w:cs="Times New Roman"/>
          <w:noProof/>
          <w:szCs w:val="24"/>
          <w:lang w:val="en-US"/>
        </w:rPr>
        <w:t xml:space="preserve"> </w:t>
      </w:r>
      <w:r w:rsidR="00720199">
        <w:rPr>
          <w:rFonts w:eastAsia="Calibri" w:cs="Times New Roman"/>
          <w:noProof/>
          <w:szCs w:val="24"/>
          <w:lang w:val="en-US"/>
        </w:rPr>
        <w:t xml:space="preserve">the </w:t>
      </w:r>
      <w:r w:rsidR="005B3A93">
        <w:rPr>
          <w:rFonts w:eastAsia="Calibri" w:cs="Times New Roman"/>
          <w:noProof/>
          <w:szCs w:val="24"/>
          <w:lang w:val="en-US"/>
        </w:rPr>
        <w:t>same amount of precipitation</w:t>
      </w:r>
      <w:r>
        <w:rPr>
          <w:rFonts w:eastAsia="Calibri" w:cs="Times New Roman"/>
          <w:noProof/>
          <w:szCs w:val="24"/>
          <w:lang w:val="en-US"/>
        </w:rPr>
        <w:t>,</w:t>
      </w:r>
      <w:r w:rsidR="005B3A93">
        <w:rPr>
          <w:rFonts w:eastAsia="Calibri" w:cs="Times New Roman"/>
          <w:noProof/>
          <w:szCs w:val="24"/>
          <w:lang w:val="en-US"/>
        </w:rPr>
        <w:t xml:space="preserve"> </w:t>
      </w:r>
      <w:r w:rsidR="00EE1FA1" w:rsidRPr="00F77E84">
        <w:rPr>
          <w:rFonts w:eastAsia="Calibri" w:cs="Times New Roman"/>
          <w:noProof/>
          <w:szCs w:val="24"/>
          <w:lang w:val="en-US"/>
        </w:rPr>
        <w:t xml:space="preserve">as shown in </w:t>
      </w:r>
      <w:r w:rsidR="005B03E3">
        <w:rPr>
          <w:rFonts w:eastAsia="Calibri" w:cs="Times New Roman"/>
          <w:bCs/>
          <w:noProof/>
          <w:szCs w:val="24"/>
          <w:lang w:val="en-US"/>
        </w:rPr>
        <w:t>Figure 2</w:t>
      </w:r>
      <w:r w:rsidR="002C47A6" w:rsidRPr="000F6D2B">
        <w:rPr>
          <w:rFonts w:eastAsia="Calibri" w:cs="Times New Roman"/>
          <w:bCs/>
          <w:noProof/>
          <w:szCs w:val="24"/>
          <w:lang w:val="en-US"/>
        </w:rPr>
        <w:t>a</w:t>
      </w:r>
      <w:r w:rsidR="00EE1FA1" w:rsidRPr="00F77E84">
        <w:rPr>
          <w:rFonts w:eastAsia="Calibri" w:cs="Times New Roman"/>
          <w:noProof/>
          <w:szCs w:val="24"/>
          <w:lang w:val="en-US"/>
        </w:rPr>
        <w:t xml:space="preserve">. In </w:t>
      </w:r>
      <w:r w:rsidR="00720199">
        <w:rPr>
          <w:rFonts w:eastAsia="Calibri" w:cs="Times New Roman"/>
          <w:noProof/>
          <w:szCs w:val="24"/>
          <w:lang w:val="en-US"/>
        </w:rPr>
        <w:t xml:space="preserve">the </w:t>
      </w:r>
      <w:r w:rsidR="005B3A93">
        <w:rPr>
          <w:rFonts w:eastAsia="Calibri" w:cs="Times New Roman"/>
          <w:noProof/>
          <w:szCs w:val="24"/>
          <w:lang w:val="en-US"/>
        </w:rPr>
        <w:t>elevation</w:t>
      </w:r>
      <w:r w:rsidR="00720199">
        <w:rPr>
          <w:rFonts w:eastAsia="Calibri" w:cs="Times New Roman"/>
          <w:noProof/>
          <w:szCs w:val="24"/>
          <w:lang w:val="en-US"/>
        </w:rPr>
        <w:t xml:space="preserve"> </w:t>
      </w:r>
      <w:r w:rsidR="005B3A93">
        <w:rPr>
          <w:rFonts w:eastAsia="Calibri" w:cs="Times New Roman"/>
          <w:noProof/>
          <w:szCs w:val="24"/>
          <w:lang w:val="en-US"/>
        </w:rPr>
        <w:t>control</w:t>
      </w:r>
      <w:r w:rsidR="00720199">
        <w:rPr>
          <w:rFonts w:eastAsia="Calibri" w:cs="Times New Roman"/>
          <w:noProof/>
          <w:szCs w:val="24"/>
          <w:lang w:val="en-US"/>
        </w:rPr>
        <w:t>led</w:t>
      </w:r>
      <w:r w:rsidR="005B3A93">
        <w:rPr>
          <w:rFonts w:eastAsia="Calibri" w:cs="Times New Roman"/>
          <w:noProof/>
          <w:szCs w:val="24"/>
          <w:lang w:val="en-US"/>
        </w:rPr>
        <w:t xml:space="preserve"> </w:t>
      </w:r>
      <w:r w:rsidR="00EE1FA1" w:rsidRPr="00F77E84">
        <w:rPr>
          <w:rFonts w:eastAsia="Calibri" w:cs="Times New Roman"/>
          <w:noProof/>
          <w:szCs w:val="24"/>
          <w:lang w:val="en-US"/>
        </w:rPr>
        <w:t xml:space="preserve">precipitation case, precipitation </w:t>
      </w:r>
      <w:r>
        <w:rPr>
          <w:rFonts w:eastAsia="Calibri" w:cs="Times New Roman"/>
          <w:noProof/>
          <w:szCs w:val="24"/>
          <w:lang w:val="en-US"/>
        </w:rPr>
        <w:t>was</w:t>
      </w:r>
      <w:r w:rsidR="00EE1FA1" w:rsidRPr="00F77E84">
        <w:rPr>
          <w:rFonts w:eastAsia="Calibri" w:cs="Times New Roman"/>
          <w:noProof/>
          <w:szCs w:val="24"/>
          <w:lang w:val="en-US"/>
        </w:rPr>
        <w:t xml:space="preserve"> spatially varied as a function of elevation on both sides of the domain (</w:t>
      </w:r>
      <w:r w:rsidR="005B03E3">
        <w:rPr>
          <w:rFonts w:eastAsia="Calibri" w:cs="Times New Roman"/>
          <w:bCs/>
          <w:noProof/>
          <w:szCs w:val="24"/>
          <w:lang w:val="en-US"/>
        </w:rPr>
        <w:t>Figure 2</w:t>
      </w:r>
      <w:r w:rsidR="005B3A93" w:rsidRPr="000F6D2B">
        <w:rPr>
          <w:rFonts w:eastAsia="Calibri" w:cs="Times New Roman"/>
          <w:bCs/>
          <w:noProof/>
          <w:szCs w:val="24"/>
          <w:lang w:val="en-US"/>
        </w:rPr>
        <w:t>b</w:t>
      </w:r>
      <w:r w:rsidR="00EE1FA1" w:rsidRPr="00F77E84">
        <w:rPr>
          <w:rFonts w:eastAsia="Calibri" w:cs="Times New Roman"/>
          <w:noProof/>
          <w:szCs w:val="24"/>
          <w:lang w:val="en-US"/>
        </w:rPr>
        <w:t>). In the orographic precipitation scenario, the precipitation varie</w:t>
      </w:r>
      <w:r>
        <w:rPr>
          <w:rFonts w:eastAsia="Calibri" w:cs="Times New Roman"/>
          <w:noProof/>
          <w:szCs w:val="24"/>
          <w:lang w:val="en-US"/>
        </w:rPr>
        <w:t>d</w:t>
      </w:r>
      <w:r w:rsidR="00EE1FA1" w:rsidRPr="00F77E84">
        <w:rPr>
          <w:rFonts w:eastAsia="Calibri" w:cs="Times New Roman"/>
          <w:noProof/>
          <w:szCs w:val="24"/>
          <w:lang w:val="en-US"/>
        </w:rPr>
        <w:t xml:space="preserve"> as a function of elevation differently on the windward and leeward side</w:t>
      </w:r>
      <w:r w:rsidR="005C2E90">
        <w:rPr>
          <w:rFonts w:eastAsia="Calibri" w:cs="Times New Roman"/>
          <w:noProof/>
          <w:szCs w:val="24"/>
          <w:lang w:val="en-US"/>
        </w:rPr>
        <w:t>s</w:t>
      </w:r>
      <w:r w:rsidR="00EE1FA1" w:rsidRPr="00F77E84">
        <w:rPr>
          <w:rFonts w:eastAsia="Calibri" w:cs="Times New Roman"/>
          <w:noProof/>
          <w:szCs w:val="24"/>
          <w:lang w:val="en-US"/>
        </w:rPr>
        <w:t xml:space="preserve"> of the domain. To distribute the </w:t>
      </w:r>
      <w:r w:rsidR="00C6780B">
        <w:rPr>
          <w:rFonts w:eastAsia="Calibri" w:cs="Times New Roman"/>
          <w:noProof/>
          <w:szCs w:val="24"/>
          <w:lang w:val="en-US"/>
        </w:rPr>
        <w:t>precipitation</w:t>
      </w:r>
      <w:r w:rsidR="00EE1FA1" w:rsidRPr="00F77E84">
        <w:rPr>
          <w:rFonts w:eastAsia="Calibri" w:cs="Times New Roman"/>
          <w:noProof/>
          <w:szCs w:val="24"/>
          <w:lang w:val="en-US"/>
        </w:rPr>
        <w:t xml:space="preserve"> over the landscape (</w:t>
      </w:r>
      <w:r w:rsidR="005B03E3">
        <w:rPr>
          <w:rFonts w:eastAsia="Calibri" w:cs="Times New Roman"/>
          <w:bCs/>
          <w:noProof/>
          <w:szCs w:val="24"/>
          <w:lang w:val="en-US"/>
        </w:rPr>
        <w:t>Figure 2</w:t>
      </w:r>
      <w:r w:rsidR="005B3A93" w:rsidRPr="000F6D2B">
        <w:rPr>
          <w:rFonts w:eastAsia="Calibri" w:cs="Times New Roman"/>
          <w:bCs/>
          <w:noProof/>
          <w:szCs w:val="24"/>
          <w:lang w:val="en-US"/>
        </w:rPr>
        <w:t>c</w:t>
      </w:r>
      <w:r w:rsidR="00EE1FA1" w:rsidRPr="00F77E84">
        <w:rPr>
          <w:rFonts w:eastAsia="Calibri" w:cs="Times New Roman"/>
          <w:noProof/>
          <w:szCs w:val="24"/>
          <w:lang w:val="en-US"/>
        </w:rPr>
        <w:t xml:space="preserve">), </w:t>
      </w:r>
      <w:r w:rsidR="00C46890">
        <w:rPr>
          <w:rFonts w:eastAsia="Calibri" w:cs="Times New Roman"/>
          <w:noProof/>
          <w:szCs w:val="24"/>
          <w:lang w:val="en-US"/>
        </w:rPr>
        <w:t xml:space="preserve">the </w:t>
      </w:r>
      <w:r w:rsidR="00C6780B">
        <w:rPr>
          <w:rFonts w:eastAsia="Calibri" w:cs="Times New Roman"/>
          <w:noProof/>
          <w:szCs w:val="24"/>
          <w:lang w:val="en-US"/>
        </w:rPr>
        <w:t>precipitation</w:t>
      </w:r>
      <w:r w:rsidR="00EE1FA1" w:rsidRPr="00F77E84">
        <w:rPr>
          <w:rFonts w:eastAsia="Calibri" w:cs="Times New Roman"/>
          <w:noProof/>
          <w:szCs w:val="24"/>
          <w:lang w:val="en-US"/>
        </w:rPr>
        <w:t xml:space="preserve"> </w:t>
      </w:r>
      <w:r>
        <w:rPr>
          <w:rFonts w:eastAsia="Calibri" w:cs="Times New Roman"/>
          <w:noProof/>
          <w:szCs w:val="24"/>
          <w:lang w:val="en-US"/>
        </w:rPr>
        <w:t>was</w:t>
      </w:r>
      <w:r w:rsidR="00EE1FA1" w:rsidRPr="00F77E84">
        <w:rPr>
          <w:rFonts w:eastAsia="Calibri" w:cs="Times New Roman"/>
          <w:noProof/>
          <w:szCs w:val="24"/>
          <w:lang w:val="en-US"/>
        </w:rPr>
        <w:t xml:space="preserve"> adjust</w:t>
      </w:r>
      <w:r w:rsidR="00C46890">
        <w:rPr>
          <w:rFonts w:eastAsia="Calibri" w:cs="Times New Roman"/>
          <w:noProof/>
          <w:szCs w:val="24"/>
          <w:lang w:val="en-US"/>
        </w:rPr>
        <w:t>ed</w:t>
      </w:r>
      <w:r w:rsidR="00EE1FA1" w:rsidRPr="00F77E84">
        <w:rPr>
          <w:rFonts w:eastAsia="Calibri" w:cs="Times New Roman"/>
          <w:noProof/>
          <w:szCs w:val="24"/>
          <w:lang w:val="en-US"/>
        </w:rPr>
        <w:t xml:space="preserve"> </w:t>
      </w:r>
      <w:r>
        <w:rPr>
          <w:rFonts w:eastAsia="Calibri" w:cs="Times New Roman"/>
          <w:noProof/>
          <w:szCs w:val="24"/>
          <w:lang w:val="en-US"/>
        </w:rPr>
        <w:t>for</w:t>
      </w:r>
      <w:r w:rsidR="00C46890">
        <w:rPr>
          <w:rFonts w:eastAsia="Calibri" w:cs="Times New Roman"/>
          <w:noProof/>
          <w:szCs w:val="24"/>
          <w:lang w:val="en-US"/>
        </w:rPr>
        <w:t xml:space="preserve"> the</w:t>
      </w:r>
      <w:r w:rsidR="00EE1FA1" w:rsidRPr="00F77E84">
        <w:rPr>
          <w:rFonts w:eastAsia="Calibri" w:cs="Times New Roman"/>
          <w:noProof/>
          <w:szCs w:val="24"/>
          <w:lang w:val="en-US"/>
        </w:rPr>
        <w:t xml:space="preserve"> windward and leeward side</w:t>
      </w:r>
      <w:r w:rsidR="00C46890">
        <w:rPr>
          <w:rFonts w:eastAsia="Calibri" w:cs="Times New Roman"/>
          <w:noProof/>
          <w:szCs w:val="24"/>
          <w:lang w:val="en-US"/>
        </w:rPr>
        <w:t>s</w:t>
      </w:r>
      <w:r w:rsidR="00EE1FA1" w:rsidRPr="00F77E84">
        <w:rPr>
          <w:rFonts w:eastAsia="Calibri" w:cs="Times New Roman"/>
          <w:noProof/>
          <w:szCs w:val="24"/>
          <w:lang w:val="en-US"/>
        </w:rPr>
        <w:t xml:space="preserve"> </w:t>
      </w:r>
      <w:r w:rsidR="00C46890">
        <w:rPr>
          <w:rFonts w:eastAsia="Calibri" w:cs="Times New Roman"/>
          <w:noProof/>
          <w:szCs w:val="24"/>
          <w:lang w:val="en-US"/>
        </w:rPr>
        <w:t>using</w:t>
      </w:r>
      <w:r w:rsidR="00C46890" w:rsidRPr="00F77E84">
        <w:rPr>
          <w:rFonts w:eastAsia="Calibri" w:cs="Times New Roman"/>
          <w:noProof/>
          <w:szCs w:val="24"/>
          <w:lang w:val="en-US"/>
        </w:rPr>
        <w:t xml:space="preserve"> </w:t>
      </w:r>
      <w:r w:rsidR="00EE1FA1" w:rsidRPr="00F77E84">
        <w:rPr>
          <w:rFonts w:eastAsia="Calibri" w:cs="Times New Roman"/>
          <w:noProof/>
          <w:szCs w:val="24"/>
          <w:lang w:val="en-US"/>
        </w:rPr>
        <w:t xml:space="preserve">a linear </w:t>
      </w:r>
      <w:r w:rsidR="00C46890">
        <w:rPr>
          <w:rFonts w:eastAsia="Calibri" w:cs="Times New Roman"/>
          <w:noProof/>
          <w:szCs w:val="24"/>
          <w:lang w:val="en-US"/>
        </w:rPr>
        <w:t>relation.</w:t>
      </w:r>
      <w:r w:rsidR="00AC7291">
        <w:rPr>
          <w:rFonts w:eastAsia="Calibri" w:cs="Times New Roman"/>
          <w:noProof/>
          <w:szCs w:val="24"/>
          <w:lang w:val="en-US"/>
        </w:rPr>
        <w:t xml:space="preserve"> </w:t>
      </w:r>
      <w:r w:rsidR="00C46890">
        <w:rPr>
          <w:rFonts w:cs="Times New Roman"/>
          <w:szCs w:val="24"/>
        </w:rPr>
        <w:t>L</w:t>
      </w:r>
      <w:r w:rsidR="00C46890" w:rsidRPr="00F77E84">
        <w:rPr>
          <w:rFonts w:cs="Times New Roman"/>
          <w:szCs w:val="24"/>
        </w:rPr>
        <w:t xml:space="preserve">inear </w:t>
      </w:r>
      <w:r w:rsidR="00C46890">
        <w:rPr>
          <w:rFonts w:cs="Times New Roman"/>
          <w:szCs w:val="24"/>
        </w:rPr>
        <w:t xml:space="preserve">models for </w:t>
      </w:r>
      <w:r w:rsidR="00C46890" w:rsidRPr="00F77E84">
        <w:rPr>
          <w:rFonts w:cs="Times New Roman"/>
          <w:szCs w:val="24"/>
        </w:rPr>
        <w:t xml:space="preserve">orographic </w:t>
      </w:r>
      <w:r w:rsidR="00C46890">
        <w:rPr>
          <w:rFonts w:cs="Times New Roman"/>
          <w:szCs w:val="24"/>
        </w:rPr>
        <w:t>control</w:t>
      </w:r>
      <w:r w:rsidR="00C46890" w:rsidRPr="00F77E84">
        <w:rPr>
          <w:rFonts w:cs="Times New Roman"/>
          <w:szCs w:val="24"/>
        </w:rPr>
        <w:t xml:space="preserve"> </w:t>
      </w:r>
      <w:r w:rsidR="00C46890">
        <w:rPr>
          <w:rFonts w:cs="Times New Roman"/>
          <w:szCs w:val="24"/>
        </w:rPr>
        <w:t xml:space="preserve">on </w:t>
      </w:r>
      <w:r w:rsidR="00C46890" w:rsidRPr="00F77E84">
        <w:rPr>
          <w:rFonts w:cs="Times New Roman"/>
          <w:szCs w:val="24"/>
        </w:rPr>
        <w:t>precipitation</w:t>
      </w:r>
      <w:r w:rsidR="00C46890">
        <w:rPr>
          <w:rFonts w:cs="Times New Roman"/>
          <w:szCs w:val="24"/>
        </w:rPr>
        <w:t xml:space="preserve"> are simple and have </w:t>
      </w:r>
      <w:r>
        <w:rPr>
          <w:rFonts w:cs="Times New Roman"/>
          <w:szCs w:val="24"/>
        </w:rPr>
        <w:t>previously been used</w:t>
      </w:r>
      <w:r w:rsidR="00C46890">
        <w:rPr>
          <w:rFonts w:cs="Times New Roman"/>
          <w:szCs w:val="24"/>
        </w:rPr>
        <w:t xml:space="preserve"> in the literature</w:t>
      </w:r>
      <w:r w:rsidR="00C46890" w:rsidRPr="00F77E84">
        <w:rPr>
          <w:rFonts w:cs="Times New Roman"/>
          <w:szCs w:val="24"/>
        </w:rPr>
        <w:t xml:space="preserve"> </w:t>
      </w:r>
      <w:r w:rsidR="00C46890">
        <w:rPr>
          <w:rFonts w:cs="Times New Roman"/>
          <w:szCs w:val="24"/>
        </w:rPr>
        <w:t>(</w:t>
      </w:r>
      <w:r w:rsidR="00C46890" w:rsidRPr="00F77E84">
        <w:rPr>
          <w:rFonts w:eastAsia="Calibri" w:cs="Times New Roman"/>
          <w:szCs w:val="24"/>
          <w:lang w:val="en-US"/>
        </w:rPr>
        <w:t>Osborn, 1984; Wainwright, 2005; Nearing et al., 2015</w:t>
      </w:r>
      <w:r w:rsidR="00C46890">
        <w:rPr>
          <w:rFonts w:eastAsia="Calibri" w:cs="Times New Roman"/>
          <w:szCs w:val="24"/>
          <w:lang w:val="en-US"/>
        </w:rPr>
        <w:t>)</w:t>
      </w:r>
      <w:r w:rsidR="00C46890">
        <w:rPr>
          <w:rFonts w:cs="Times New Roman"/>
          <w:szCs w:val="24"/>
        </w:rPr>
        <w:t xml:space="preserve">. </w:t>
      </w:r>
      <w:r w:rsidR="00EE1FA1" w:rsidRPr="00F77E84">
        <w:rPr>
          <w:rFonts w:eastAsia="Calibri" w:cs="Times New Roman"/>
          <w:noProof/>
          <w:szCs w:val="24"/>
          <w:lang w:val="en-US"/>
        </w:rPr>
        <w:t xml:space="preserve">The modelled precipitation </w:t>
      </w:r>
      <w:r w:rsidR="00EE1FA1" w:rsidRPr="00C6780B">
        <w:rPr>
          <w:rFonts w:eastAsia="Calibri" w:cs="Times New Roman"/>
          <w:i/>
          <w:noProof/>
          <w:szCs w:val="24"/>
          <w:lang w:val="en-US"/>
        </w:rPr>
        <w:t>P</w:t>
      </w:r>
      <w:r w:rsidR="00EE1FA1" w:rsidRPr="00C6780B">
        <w:rPr>
          <w:rFonts w:eastAsia="Calibri" w:cs="Times New Roman"/>
          <w:i/>
          <w:noProof/>
          <w:szCs w:val="24"/>
          <w:vertAlign w:val="subscript"/>
          <w:lang w:val="en-US"/>
        </w:rPr>
        <w:t>z</w:t>
      </w:r>
      <w:r w:rsidR="00C6780B">
        <w:rPr>
          <w:rFonts w:eastAsia="Calibri" w:cs="Times New Roman"/>
          <w:noProof/>
          <w:szCs w:val="24"/>
          <w:lang w:val="en-US"/>
        </w:rPr>
        <w:t xml:space="preserve"> </w:t>
      </w:r>
      <w:r w:rsidR="00EE1FA1" w:rsidRPr="00F77E84">
        <w:rPr>
          <w:rFonts w:eastAsia="Calibri" w:cs="Times New Roman"/>
          <w:noProof/>
          <w:szCs w:val="24"/>
          <w:lang w:val="en-US"/>
        </w:rPr>
        <w:t xml:space="preserve">at </w:t>
      </w:r>
      <w:r w:rsidR="00C46890">
        <w:rPr>
          <w:rFonts w:eastAsia="Calibri" w:cs="Times New Roman"/>
          <w:noProof/>
          <w:szCs w:val="24"/>
          <w:lang w:val="en-US"/>
        </w:rPr>
        <w:t xml:space="preserve">a cell with </w:t>
      </w:r>
      <w:r w:rsidR="00EE1FA1" w:rsidRPr="00F77E84">
        <w:rPr>
          <w:rFonts w:eastAsia="Calibri" w:cs="Times New Roman"/>
          <w:noProof/>
          <w:szCs w:val="24"/>
          <w:lang w:val="en-US"/>
        </w:rPr>
        <w:t xml:space="preserve">elevation </w:t>
      </w:r>
      <w:r w:rsidR="00C46890">
        <w:rPr>
          <w:rFonts w:eastAsia="Calibri" w:cs="Times New Roman"/>
          <w:noProof/>
          <w:szCs w:val="24"/>
          <w:lang w:val="en-US"/>
        </w:rPr>
        <w:t>(</w:t>
      </w:r>
      <w:r w:rsidR="0042793A" w:rsidRPr="0042793A">
        <w:rPr>
          <w:rFonts w:eastAsia="Calibri" w:cs="Times New Roman"/>
          <w:i/>
          <w:noProof/>
          <w:szCs w:val="24"/>
          <w:lang w:val="en-US"/>
        </w:rPr>
        <w:t>Z</w:t>
      </w:r>
      <w:r w:rsidR="0042793A" w:rsidRPr="0042793A">
        <w:rPr>
          <w:rFonts w:eastAsia="Calibri" w:cs="Times New Roman"/>
          <w:i/>
          <w:noProof/>
          <w:szCs w:val="24"/>
          <w:vertAlign w:val="subscript"/>
          <w:lang w:val="en-US"/>
        </w:rPr>
        <w:t>i</w:t>
      </w:r>
      <w:r w:rsidR="00C46890">
        <w:rPr>
          <w:rFonts w:eastAsia="Calibri" w:cs="Times New Roman"/>
          <w:noProof/>
          <w:szCs w:val="24"/>
          <w:lang w:val="en-US"/>
        </w:rPr>
        <w:t>)</w:t>
      </w:r>
      <w:r w:rsidR="00EE1FA1" w:rsidRPr="00F77E84">
        <w:rPr>
          <w:rFonts w:eastAsia="Calibri" w:cs="Times New Roman"/>
          <w:noProof/>
          <w:szCs w:val="24"/>
          <w:lang w:val="en-US"/>
        </w:rPr>
        <w:t xml:space="preserve"> </w:t>
      </w:r>
      <w:r>
        <w:rPr>
          <w:rFonts w:eastAsia="Calibri" w:cs="Times New Roman"/>
          <w:noProof/>
          <w:szCs w:val="24"/>
          <w:lang w:val="en-US"/>
        </w:rPr>
        <w:t>was</w:t>
      </w:r>
      <w:r w:rsidR="00C46890">
        <w:rPr>
          <w:rFonts w:eastAsia="Calibri" w:cs="Times New Roman"/>
          <w:noProof/>
          <w:szCs w:val="24"/>
          <w:lang w:val="en-US"/>
        </w:rPr>
        <w:t xml:space="preserve"> obtained </w:t>
      </w:r>
      <w:r>
        <w:rPr>
          <w:rFonts w:eastAsia="Calibri" w:cs="Times New Roman"/>
          <w:noProof/>
          <w:szCs w:val="24"/>
          <w:lang w:val="en-US"/>
        </w:rPr>
        <w:t>using the following equation:</w:t>
      </w:r>
    </w:p>
    <w:p w14:paraId="78D89000" w14:textId="184326AB" w:rsidR="00EE1FA1" w:rsidRPr="00F77E84" w:rsidRDefault="00EE1FA1" w:rsidP="00EC0FA7">
      <w:pPr>
        <w:spacing w:line="480" w:lineRule="auto"/>
        <w:rPr>
          <w:rFonts w:cs="Times New Roman"/>
          <w:szCs w:val="24"/>
        </w:rPr>
      </w:pPr>
      <w:r w:rsidRPr="00F77E84">
        <w:rPr>
          <w:rFonts w:cs="Times New Roman"/>
          <w:position w:val="-34"/>
          <w:szCs w:val="24"/>
        </w:rPr>
        <w:object w:dxaOrig="5120" w:dyaOrig="800" w14:anchorId="5B83944B">
          <v:shape id="_x0000_i1106" type="#_x0000_t75" style="width:250.5pt;height:43.55pt" o:ole="" fillcolor="window">
            <v:imagedata r:id="rId167" o:title=""/>
          </v:shape>
          <o:OLEObject Type="Embed" ProgID="Equation.DSMT4" ShapeID="_x0000_i1106" DrawAspect="Content" ObjectID="_1715519780" r:id="rId168"/>
        </w:object>
      </w:r>
      <w:r w:rsidRPr="00F77E84">
        <w:rPr>
          <w:rFonts w:cs="Times New Roman"/>
          <w:szCs w:val="24"/>
        </w:rPr>
        <w:tab/>
      </w:r>
      <w:r w:rsidRPr="00F77E84">
        <w:rPr>
          <w:rFonts w:cs="Times New Roman"/>
          <w:szCs w:val="24"/>
        </w:rPr>
        <w:tab/>
      </w:r>
      <w:r w:rsidRPr="00F77E84">
        <w:rPr>
          <w:rFonts w:cs="Times New Roman"/>
          <w:szCs w:val="24"/>
        </w:rPr>
        <w:tab/>
      </w:r>
      <w:r w:rsidRPr="00F77E84">
        <w:rPr>
          <w:rFonts w:cs="Times New Roman"/>
          <w:szCs w:val="24"/>
        </w:rPr>
        <w:tab/>
        <w:t xml:space="preserve">              (</w:t>
      </w:r>
      <w:r w:rsidR="00AC4AC6">
        <w:rPr>
          <w:rFonts w:cs="Times New Roman"/>
          <w:szCs w:val="24"/>
        </w:rPr>
        <w:t xml:space="preserve">Eq. </w:t>
      </w:r>
      <w:r w:rsidRPr="00F77E84">
        <w:rPr>
          <w:rFonts w:cs="Times New Roman"/>
          <w:szCs w:val="24"/>
        </w:rPr>
        <w:t>25)</w:t>
      </w:r>
    </w:p>
    <w:p w14:paraId="27195B5E" w14:textId="64CCCBD1" w:rsidR="00EE1FA1" w:rsidRPr="00F77E84" w:rsidRDefault="00EE1FA1" w:rsidP="00EC0FA7">
      <w:pPr>
        <w:spacing w:line="480" w:lineRule="auto"/>
        <w:rPr>
          <w:rFonts w:eastAsia="Calibri" w:cs="Times New Roman"/>
          <w:noProof/>
          <w:szCs w:val="24"/>
          <w:lang w:val="en-US"/>
        </w:rPr>
      </w:pPr>
      <w:r w:rsidRPr="00F77E84">
        <w:rPr>
          <w:rFonts w:eastAsia="Calibri" w:cs="Times New Roman"/>
          <w:noProof/>
          <w:szCs w:val="24"/>
          <w:lang w:val="en-US"/>
        </w:rPr>
        <w:t xml:space="preserve">where </w:t>
      </w:r>
      <w:r w:rsidR="00DB6977" w:rsidRPr="00F0154D">
        <w:rPr>
          <w:rFonts w:cs="Times New Roman"/>
          <w:i/>
          <w:szCs w:val="24"/>
        </w:rPr>
        <w:t>P</w:t>
      </w:r>
      <w:r w:rsidR="00DB6977">
        <w:rPr>
          <w:rFonts w:cs="Times New Roman"/>
          <w:szCs w:val="24"/>
        </w:rPr>
        <w:t xml:space="preserve"> </w:t>
      </w:r>
      <w:r w:rsidR="00C46890">
        <w:rPr>
          <w:rFonts w:eastAsia="Calibri" w:cs="Times New Roman"/>
          <w:noProof/>
          <w:szCs w:val="24"/>
          <w:lang w:val="en-US"/>
        </w:rPr>
        <w:t>is the</w:t>
      </w:r>
      <w:r w:rsidR="00C46890" w:rsidRPr="00F77E84">
        <w:rPr>
          <w:rFonts w:eastAsia="Calibri" w:cs="Times New Roman"/>
          <w:noProof/>
          <w:szCs w:val="24"/>
          <w:lang w:val="en-US"/>
        </w:rPr>
        <w:t xml:space="preserve"> precipitation</w:t>
      </w:r>
      <w:r w:rsidR="0042793A">
        <w:rPr>
          <w:rFonts w:eastAsia="Calibri" w:cs="Times New Roman"/>
          <w:noProof/>
          <w:szCs w:val="24"/>
          <w:lang w:val="en-US"/>
        </w:rPr>
        <w:t xml:space="preserve"> at </w:t>
      </w:r>
      <w:r w:rsidR="0042793A" w:rsidRPr="0042793A">
        <w:rPr>
          <w:rFonts w:eastAsia="Calibri" w:cs="Times New Roman"/>
          <w:i/>
          <w:noProof/>
          <w:szCs w:val="24"/>
          <w:lang w:val="en-US"/>
        </w:rPr>
        <w:t>Z</w:t>
      </w:r>
      <w:r w:rsidR="0042793A" w:rsidRPr="0042793A">
        <w:rPr>
          <w:rFonts w:eastAsia="Calibri" w:cs="Times New Roman"/>
          <w:i/>
          <w:noProof/>
          <w:szCs w:val="24"/>
          <w:vertAlign w:val="subscript"/>
          <w:lang w:val="en-US"/>
        </w:rPr>
        <w:t>o</w:t>
      </w:r>
      <w:r w:rsidR="00F67BFF">
        <w:rPr>
          <w:rFonts w:eastAsia="Calibri" w:cs="Times New Roman"/>
          <w:noProof/>
          <w:szCs w:val="24"/>
          <w:lang w:val="en-US"/>
        </w:rPr>
        <w:t>,</w:t>
      </w:r>
      <w:r w:rsidRPr="00F77E84">
        <w:rPr>
          <w:rFonts w:eastAsia="Calibri" w:cs="Times New Roman"/>
          <w:noProof/>
          <w:szCs w:val="24"/>
          <w:lang w:val="en-US"/>
        </w:rPr>
        <w:t xml:space="preserve"> </w:t>
      </w:r>
      <w:r w:rsidR="0042793A" w:rsidRPr="00F77E84">
        <w:rPr>
          <w:rFonts w:cs="Times New Roman"/>
          <w:position w:val="-12"/>
          <w:szCs w:val="24"/>
        </w:rPr>
        <w:object w:dxaOrig="480" w:dyaOrig="360" w14:anchorId="5D5316A8">
          <v:shape id="_x0000_i1107" type="#_x0000_t75" style="width:28.45pt;height:18.75pt" o:ole="">
            <v:imagedata r:id="rId169" o:title=""/>
          </v:shape>
          <o:OLEObject Type="Embed" ProgID="Equation.DSMT4" ShapeID="_x0000_i1107" DrawAspect="Content" ObjectID="_1715519781" r:id="rId170"/>
        </w:object>
      </w:r>
      <w:r w:rsidR="00C46890" w:rsidRPr="00F77E84">
        <w:rPr>
          <w:rFonts w:eastAsia="Calibri" w:cs="Times New Roman"/>
          <w:noProof/>
          <w:szCs w:val="24"/>
          <w:lang w:val="en-US"/>
        </w:rPr>
        <w:t xml:space="preserve"> [m</w:t>
      </w:r>
      <w:r w:rsidR="00C46890" w:rsidRPr="00F77E84">
        <w:rPr>
          <w:rFonts w:eastAsia="Calibri" w:cs="Times New Roman"/>
          <w:noProof/>
          <w:szCs w:val="24"/>
          <w:vertAlign w:val="superscript"/>
          <w:lang w:val="en-US"/>
        </w:rPr>
        <w:t>-1</w:t>
      </w:r>
      <w:r w:rsidR="00C46890" w:rsidRPr="00F77E84">
        <w:rPr>
          <w:rFonts w:eastAsia="Calibri" w:cs="Times New Roman"/>
          <w:noProof/>
          <w:szCs w:val="24"/>
          <w:lang w:val="en-US"/>
        </w:rPr>
        <w:t>]</w:t>
      </w:r>
      <w:r w:rsidR="00C46890">
        <w:rPr>
          <w:rFonts w:eastAsia="Calibri" w:cs="Times New Roman"/>
          <w:noProof/>
          <w:szCs w:val="24"/>
          <w:lang w:val="en-US"/>
        </w:rPr>
        <w:t xml:space="preserve"> is the </w:t>
      </w:r>
      <w:r w:rsidRPr="00F77E84">
        <w:rPr>
          <w:rFonts w:eastAsia="Calibri" w:cs="Times New Roman"/>
          <w:noProof/>
          <w:szCs w:val="24"/>
          <w:lang w:val="en-US"/>
        </w:rPr>
        <w:t>windward orographic precipitation</w:t>
      </w:r>
      <w:r w:rsidR="00F43DB0">
        <w:rPr>
          <w:rFonts w:eastAsia="Calibri" w:cs="Times New Roman"/>
          <w:noProof/>
          <w:szCs w:val="24"/>
          <w:lang w:val="en-US"/>
        </w:rPr>
        <w:t xml:space="preserve"> fraction</w:t>
      </w:r>
      <w:r w:rsidRPr="00F77E84">
        <w:rPr>
          <w:rFonts w:eastAsia="Calibri" w:cs="Times New Roman"/>
          <w:noProof/>
          <w:szCs w:val="24"/>
          <w:lang w:val="en-US"/>
        </w:rPr>
        <w:t>,</w:t>
      </w:r>
      <w:r w:rsidR="00F67BFF">
        <w:rPr>
          <w:rFonts w:eastAsia="Calibri" w:cs="Times New Roman"/>
          <w:noProof/>
          <w:szCs w:val="24"/>
          <w:lang w:val="en-US"/>
        </w:rPr>
        <w:t xml:space="preserve"> and</w:t>
      </w:r>
      <w:r w:rsidRPr="00F77E84">
        <w:rPr>
          <w:rFonts w:eastAsia="Calibri" w:cs="Times New Roman"/>
          <w:noProof/>
          <w:szCs w:val="24"/>
          <w:lang w:val="en-US"/>
        </w:rPr>
        <w:t xml:space="preserve"> </w:t>
      </w:r>
      <w:r w:rsidR="0042793A" w:rsidRPr="00F77E84">
        <w:rPr>
          <w:rFonts w:cs="Times New Roman"/>
          <w:position w:val="-12"/>
          <w:szCs w:val="24"/>
        </w:rPr>
        <w:object w:dxaOrig="360" w:dyaOrig="360" w14:anchorId="4434FDE6">
          <v:shape id="_x0000_i1108" type="#_x0000_t75" style="width:18.75pt;height:18.75pt" o:ole="">
            <v:imagedata r:id="rId171" o:title=""/>
          </v:shape>
          <o:OLEObject Type="Embed" ProgID="Equation.DSMT4" ShapeID="_x0000_i1108" DrawAspect="Content" ObjectID="_1715519782" r:id="rId172"/>
        </w:object>
      </w:r>
      <w:r w:rsidR="00C46890" w:rsidRPr="00F77E84">
        <w:rPr>
          <w:rFonts w:eastAsia="Calibri" w:cs="Times New Roman"/>
          <w:noProof/>
          <w:szCs w:val="24"/>
          <w:lang w:val="en-US"/>
        </w:rPr>
        <w:t>[ m</w:t>
      </w:r>
      <w:r w:rsidR="00C46890" w:rsidRPr="00F77E84">
        <w:rPr>
          <w:rFonts w:eastAsia="Calibri" w:cs="Times New Roman"/>
          <w:noProof/>
          <w:szCs w:val="24"/>
          <w:vertAlign w:val="superscript"/>
          <w:lang w:val="en-US"/>
        </w:rPr>
        <w:t>-1</w:t>
      </w:r>
      <w:r w:rsidR="00C46890" w:rsidRPr="00F77E84">
        <w:rPr>
          <w:rFonts w:eastAsia="Calibri" w:cs="Times New Roman"/>
          <w:noProof/>
          <w:szCs w:val="24"/>
          <w:lang w:val="en-US"/>
        </w:rPr>
        <w:t>]</w:t>
      </w:r>
      <w:r w:rsidR="00C46890">
        <w:rPr>
          <w:rFonts w:eastAsia="Calibri" w:cs="Times New Roman"/>
          <w:noProof/>
          <w:szCs w:val="24"/>
          <w:lang w:val="en-US"/>
        </w:rPr>
        <w:t xml:space="preserve"> is the </w:t>
      </w:r>
      <w:r w:rsidRPr="00F77E84">
        <w:rPr>
          <w:rFonts w:eastAsia="Calibri" w:cs="Times New Roman"/>
          <w:noProof/>
          <w:szCs w:val="24"/>
          <w:lang w:val="en-US"/>
        </w:rPr>
        <w:t>leeward orographic precipitation</w:t>
      </w:r>
      <w:r w:rsidR="00F43DB0">
        <w:rPr>
          <w:rFonts w:eastAsia="Calibri" w:cs="Times New Roman"/>
          <w:noProof/>
          <w:szCs w:val="24"/>
          <w:lang w:val="en-US"/>
        </w:rPr>
        <w:t xml:space="preserve"> fraction</w:t>
      </w:r>
      <w:r w:rsidRPr="00F77E84">
        <w:rPr>
          <w:rFonts w:eastAsia="Calibri" w:cs="Times New Roman"/>
          <w:noProof/>
          <w:szCs w:val="24"/>
          <w:lang w:val="en-US"/>
        </w:rPr>
        <w:t xml:space="preserve">. </w:t>
      </w:r>
      <w:r w:rsidR="00C46890" w:rsidRPr="00F77E84">
        <w:rPr>
          <w:rFonts w:cs="Times New Roman"/>
          <w:szCs w:val="24"/>
        </w:rPr>
        <w:t xml:space="preserve">The precipitation </w:t>
      </w:r>
      <w:r w:rsidR="00F67BFF">
        <w:rPr>
          <w:rFonts w:cs="Times New Roman"/>
          <w:szCs w:val="24"/>
        </w:rPr>
        <w:t>was</w:t>
      </w:r>
      <w:r w:rsidR="00C46890" w:rsidRPr="00F77E84">
        <w:rPr>
          <w:rFonts w:cs="Times New Roman"/>
          <w:szCs w:val="24"/>
        </w:rPr>
        <w:t xml:space="preserve"> scaled linearly as a function of </w:t>
      </w:r>
      <w:r w:rsidR="00F67BFF">
        <w:rPr>
          <w:rFonts w:cs="Times New Roman"/>
          <w:szCs w:val="24"/>
        </w:rPr>
        <w:t xml:space="preserve">the </w:t>
      </w:r>
      <w:r w:rsidR="00C46890" w:rsidRPr="00F77E84">
        <w:rPr>
          <w:rFonts w:cs="Times New Roman"/>
          <w:szCs w:val="24"/>
        </w:rPr>
        <w:t xml:space="preserve">elevation and </w:t>
      </w:r>
      <w:r w:rsidR="00C46890">
        <w:rPr>
          <w:rFonts w:cs="Times New Roman"/>
          <w:szCs w:val="24"/>
        </w:rPr>
        <w:t>windward and leeward fractions</w:t>
      </w:r>
      <w:r w:rsidR="00C46890" w:rsidRPr="00F77E84">
        <w:rPr>
          <w:rFonts w:cs="Times New Roman"/>
          <w:szCs w:val="24"/>
        </w:rPr>
        <w:t xml:space="preserve"> (</w:t>
      </w:r>
      <w:r w:rsidR="0042793A" w:rsidRPr="00F77E84">
        <w:rPr>
          <w:rFonts w:cs="Times New Roman"/>
          <w:position w:val="-12"/>
          <w:szCs w:val="24"/>
        </w:rPr>
        <w:object w:dxaOrig="480" w:dyaOrig="360" w14:anchorId="76F9A25B">
          <v:shape id="_x0000_i1109" type="#_x0000_t75" style="width:24.8pt;height:17.55pt" o:ole="">
            <v:imagedata r:id="rId169" o:title=""/>
          </v:shape>
          <o:OLEObject Type="Embed" ProgID="Equation.DSMT4" ShapeID="_x0000_i1109" DrawAspect="Content" ObjectID="_1715519783" r:id="rId173"/>
        </w:object>
      </w:r>
      <w:r w:rsidR="00C46890" w:rsidRPr="00F77E84">
        <w:rPr>
          <w:rFonts w:cs="Times New Roman"/>
          <w:szCs w:val="24"/>
        </w:rPr>
        <w:t>= 1</w:t>
      </w:r>
      <w:r w:rsidR="00C46890" w:rsidRPr="00F77E84">
        <w:rPr>
          <w:rFonts w:eastAsia="Calibri" w:cs="Times New Roman"/>
          <w:noProof/>
          <w:szCs w:val="24"/>
          <w:lang w:val="en-US"/>
        </w:rPr>
        <w:t xml:space="preserve"> and </w:t>
      </w:r>
      <w:r w:rsidR="0042793A" w:rsidRPr="00F77E84">
        <w:rPr>
          <w:rFonts w:cs="Times New Roman"/>
          <w:position w:val="-12"/>
          <w:szCs w:val="24"/>
        </w:rPr>
        <w:object w:dxaOrig="360" w:dyaOrig="360" w14:anchorId="61D6844D">
          <v:shape id="_x0000_i1110" type="#_x0000_t75" style="width:17.55pt;height:17.55pt" o:ole="">
            <v:imagedata r:id="rId171" o:title=""/>
          </v:shape>
          <o:OLEObject Type="Embed" ProgID="Equation.DSMT4" ShapeID="_x0000_i1110" DrawAspect="Content" ObjectID="_1715519784" r:id="rId174"/>
        </w:object>
      </w:r>
      <w:r w:rsidR="00C46890" w:rsidRPr="00F77E84">
        <w:rPr>
          <w:rFonts w:cs="Times New Roman"/>
          <w:szCs w:val="24"/>
        </w:rPr>
        <w:t xml:space="preserve">= </w:t>
      </w:r>
      <w:r w:rsidR="00C46890" w:rsidRPr="00F77E84">
        <w:rPr>
          <w:rFonts w:cs="Times New Roman"/>
          <w:szCs w:val="24"/>
        </w:rPr>
        <w:lastRenderedPageBreak/>
        <w:t>0.5)</w:t>
      </w:r>
      <w:r w:rsidR="00F67BFF">
        <w:rPr>
          <w:rFonts w:cs="Times New Roman"/>
          <w:szCs w:val="24"/>
        </w:rPr>
        <w:t>,</w:t>
      </w:r>
      <w:r w:rsidR="00C46890" w:rsidRPr="00F77E84">
        <w:rPr>
          <w:rFonts w:cs="Times New Roman"/>
          <w:szCs w:val="24"/>
        </w:rPr>
        <w:t xml:space="preserve"> as shown in </w:t>
      </w:r>
      <w:r w:rsidR="005B03E3">
        <w:rPr>
          <w:rFonts w:cs="Times New Roman"/>
          <w:szCs w:val="24"/>
        </w:rPr>
        <w:t>Figure 2</w:t>
      </w:r>
      <w:r w:rsidR="00C46890" w:rsidRPr="00F77E84">
        <w:rPr>
          <w:rFonts w:cs="Times New Roman"/>
          <w:szCs w:val="24"/>
        </w:rPr>
        <w:t>c.</w:t>
      </w:r>
      <w:r w:rsidR="00C46890">
        <w:rPr>
          <w:rFonts w:cs="Times New Roman"/>
          <w:szCs w:val="24"/>
        </w:rPr>
        <w:t xml:space="preserve"> </w:t>
      </w:r>
      <w:r w:rsidR="0042793A" w:rsidRPr="00F77E84">
        <w:rPr>
          <w:rFonts w:cs="Times New Roman"/>
          <w:position w:val="-12"/>
          <w:szCs w:val="24"/>
        </w:rPr>
        <w:object w:dxaOrig="260" w:dyaOrig="360" w14:anchorId="6F0D6BCD">
          <v:shape id="_x0000_i1111" type="#_x0000_t75" style="width:13.3pt;height:18.75pt" o:ole="">
            <v:imagedata r:id="rId175" o:title=""/>
          </v:shape>
          <o:OLEObject Type="Embed" ProgID="Equation.DSMT4" ShapeID="_x0000_i1111" DrawAspect="Content" ObjectID="_1715519785" r:id="rId176"/>
        </w:object>
      </w:r>
      <w:r w:rsidRPr="00F77E84">
        <w:rPr>
          <w:rFonts w:eastAsia="Calibri" w:cs="Times New Roman"/>
          <w:noProof/>
          <w:szCs w:val="24"/>
          <w:lang w:val="en-US"/>
        </w:rPr>
        <w:t xml:space="preserve"> </w:t>
      </w:r>
      <w:r w:rsidR="00F67BFF">
        <w:rPr>
          <w:rFonts w:eastAsia="Calibri" w:cs="Times New Roman"/>
          <w:noProof/>
          <w:szCs w:val="24"/>
          <w:lang w:val="en-US"/>
        </w:rPr>
        <w:t>represents</w:t>
      </w:r>
      <w:r w:rsidRPr="00F77E84">
        <w:rPr>
          <w:rFonts w:eastAsia="Calibri" w:cs="Times New Roman"/>
          <w:noProof/>
          <w:szCs w:val="24"/>
          <w:lang w:val="en-US"/>
        </w:rPr>
        <w:t xml:space="preserve"> the </w:t>
      </w:r>
      <w:r w:rsidR="00ED1997">
        <w:rPr>
          <w:rFonts w:eastAsia="Calibri" w:cs="Times New Roman"/>
          <w:noProof/>
          <w:szCs w:val="24"/>
          <w:lang w:val="en-US"/>
        </w:rPr>
        <w:t>cell</w:t>
      </w:r>
      <w:r w:rsidR="00ED1997" w:rsidRPr="00F77E84">
        <w:rPr>
          <w:rFonts w:eastAsia="Calibri" w:cs="Times New Roman"/>
          <w:noProof/>
          <w:szCs w:val="24"/>
          <w:lang w:val="en-US"/>
        </w:rPr>
        <w:t xml:space="preserve"> </w:t>
      </w:r>
      <w:r w:rsidRPr="00F77E84">
        <w:rPr>
          <w:rFonts w:eastAsia="Calibri" w:cs="Times New Roman"/>
          <w:noProof/>
          <w:szCs w:val="24"/>
          <w:lang w:val="en-US"/>
        </w:rPr>
        <w:t xml:space="preserve">elevation [m], </w:t>
      </w:r>
      <w:r w:rsidRPr="00F77E84">
        <w:rPr>
          <w:rFonts w:cs="Times New Roman"/>
          <w:position w:val="-12"/>
          <w:szCs w:val="24"/>
        </w:rPr>
        <w:object w:dxaOrig="300" w:dyaOrig="360" w14:anchorId="70ED9C3E">
          <v:shape id="_x0000_i1112" type="#_x0000_t75" style="width:17.55pt;height:18.75pt" o:ole="">
            <v:imagedata r:id="rId177" o:title=""/>
          </v:shape>
          <o:OLEObject Type="Embed" ProgID="Equation.DSMT4" ShapeID="_x0000_i1112" DrawAspect="Content" ObjectID="_1715519786" r:id="rId178"/>
        </w:object>
      </w:r>
      <w:r w:rsidRPr="00F77E84">
        <w:rPr>
          <w:rFonts w:eastAsia="Calibri" w:cs="Times New Roman"/>
          <w:noProof/>
          <w:szCs w:val="24"/>
          <w:lang w:val="en-US"/>
        </w:rPr>
        <w:t xml:space="preserve">is the initial elevation [m], </w:t>
      </w:r>
      <w:r w:rsidR="00F67BFF">
        <w:rPr>
          <w:rFonts w:eastAsia="Calibri" w:cs="Times New Roman"/>
          <w:noProof/>
          <w:szCs w:val="24"/>
          <w:lang w:val="en-US"/>
        </w:rPr>
        <w:t xml:space="preserve">and </w:t>
      </w:r>
      <w:r w:rsidR="0042793A" w:rsidRPr="00F77E84">
        <w:rPr>
          <w:rFonts w:cs="Times New Roman"/>
          <w:position w:val="-12"/>
          <w:szCs w:val="24"/>
        </w:rPr>
        <w:object w:dxaOrig="480" w:dyaOrig="360" w14:anchorId="668FF1A1">
          <v:shape id="_x0000_i1113" type="#_x0000_t75" style="width:27.25pt;height:18.75pt" o:ole="">
            <v:imagedata r:id="rId179" o:title=""/>
          </v:shape>
          <o:OLEObject Type="Embed" ProgID="Equation.DSMT4" ShapeID="_x0000_i1113" DrawAspect="Content" ObjectID="_1715519787" r:id="rId180"/>
        </w:object>
      </w:r>
      <w:r w:rsidRPr="00F77E84">
        <w:rPr>
          <w:rFonts w:eastAsia="Calibri" w:cs="Times New Roman"/>
          <w:noProof/>
          <w:szCs w:val="24"/>
          <w:lang w:val="en-US"/>
        </w:rPr>
        <w:t xml:space="preserve">is the maximum elevation [m]. </w:t>
      </w:r>
      <w:r w:rsidR="0042793A" w:rsidRPr="00F77E84">
        <w:rPr>
          <w:rFonts w:cs="Times New Roman"/>
          <w:position w:val="-10"/>
          <w:szCs w:val="24"/>
        </w:rPr>
        <w:object w:dxaOrig="620" w:dyaOrig="320" w14:anchorId="3B35981D">
          <v:shape id="_x0000_i1114" type="#_x0000_t75" style="width:30.85pt;height:18.75pt" o:ole="">
            <v:imagedata r:id="rId181" o:title=""/>
          </v:shape>
          <o:OLEObject Type="Embed" ProgID="Equation.DSMT4" ShapeID="_x0000_i1114" DrawAspect="Content" ObjectID="_1715519788" r:id="rId182"/>
        </w:object>
      </w:r>
      <w:r w:rsidRPr="00F77E84">
        <w:rPr>
          <w:rFonts w:eastAsia="Calibri" w:cs="Times New Roman"/>
          <w:noProof/>
          <w:szCs w:val="24"/>
          <w:lang w:val="en-US"/>
        </w:rPr>
        <w:t xml:space="preserve">is </w:t>
      </w:r>
      <w:r w:rsidR="005C2E90">
        <w:rPr>
          <w:rFonts w:eastAsia="Calibri" w:cs="Times New Roman"/>
          <w:noProof/>
          <w:szCs w:val="24"/>
          <w:lang w:val="en-US"/>
        </w:rPr>
        <w:t xml:space="preserve">a </w:t>
      </w:r>
      <w:r w:rsidRPr="00F77E84">
        <w:rPr>
          <w:rFonts w:eastAsia="Calibri" w:cs="Times New Roman"/>
          <w:noProof/>
          <w:szCs w:val="24"/>
          <w:lang w:val="en-US"/>
        </w:rPr>
        <w:t>factor [-]</w:t>
      </w:r>
      <w:r w:rsidR="00F67BFF">
        <w:rPr>
          <w:rFonts w:eastAsia="Calibri" w:cs="Times New Roman"/>
          <w:noProof/>
          <w:szCs w:val="24"/>
          <w:lang w:val="en-US"/>
        </w:rPr>
        <w:t>,</w:t>
      </w:r>
      <w:r w:rsidRPr="00F77E84">
        <w:rPr>
          <w:rFonts w:eastAsia="Calibri" w:cs="Times New Roman"/>
          <w:noProof/>
          <w:szCs w:val="24"/>
          <w:lang w:val="en-US"/>
        </w:rPr>
        <w:t xml:space="preserve"> which defines </w:t>
      </w:r>
      <w:r w:rsidR="00F67BFF">
        <w:rPr>
          <w:rFonts w:eastAsia="Calibri" w:cs="Times New Roman"/>
          <w:noProof/>
          <w:szCs w:val="24"/>
          <w:lang w:val="en-US"/>
        </w:rPr>
        <w:t xml:space="preserve">on </w:t>
      </w:r>
      <w:r w:rsidRPr="00F77E84">
        <w:rPr>
          <w:rFonts w:eastAsia="Calibri" w:cs="Times New Roman"/>
          <w:noProof/>
          <w:szCs w:val="24"/>
          <w:lang w:val="en-US"/>
        </w:rPr>
        <w:t>which side of the mountain range</w:t>
      </w:r>
      <w:r w:rsidR="00ED1997">
        <w:rPr>
          <w:rFonts w:eastAsia="Calibri" w:cs="Times New Roman"/>
          <w:noProof/>
          <w:szCs w:val="24"/>
          <w:lang w:val="en-US"/>
        </w:rPr>
        <w:t xml:space="preserve"> the cell is</w:t>
      </w:r>
      <w:r w:rsidRPr="00F77E84">
        <w:rPr>
          <w:rFonts w:eastAsia="Calibri" w:cs="Times New Roman"/>
          <w:noProof/>
          <w:szCs w:val="24"/>
          <w:lang w:val="en-US"/>
        </w:rPr>
        <w:t xml:space="preserve"> </w:t>
      </w:r>
      <w:r w:rsidR="00F67BFF">
        <w:rPr>
          <w:rFonts w:eastAsia="Calibri" w:cs="Times New Roman"/>
          <w:noProof/>
          <w:szCs w:val="24"/>
          <w:lang w:val="en-US"/>
        </w:rPr>
        <w:t>(</w:t>
      </w:r>
      <w:r w:rsidRPr="00F77E84">
        <w:rPr>
          <w:rFonts w:eastAsia="Calibri" w:cs="Times New Roman"/>
          <w:noProof/>
          <w:szCs w:val="24"/>
          <w:lang w:val="en-US"/>
        </w:rPr>
        <w:t>i.e., windward or leeward</w:t>
      </w:r>
      <w:r w:rsidR="00F67BFF">
        <w:rPr>
          <w:rFonts w:eastAsia="Calibri" w:cs="Times New Roman"/>
          <w:noProof/>
          <w:szCs w:val="24"/>
          <w:lang w:val="en-US"/>
        </w:rPr>
        <w:t>)</w:t>
      </w:r>
      <w:r w:rsidRPr="00F77E84">
        <w:rPr>
          <w:rFonts w:eastAsia="Calibri" w:cs="Times New Roman"/>
          <w:noProof/>
          <w:szCs w:val="24"/>
          <w:lang w:val="en-US"/>
        </w:rPr>
        <w:t>,</w:t>
      </w:r>
      <w:r w:rsidR="00F67BFF">
        <w:rPr>
          <w:rFonts w:eastAsia="Calibri" w:cs="Times New Roman"/>
          <w:noProof/>
          <w:szCs w:val="24"/>
          <w:lang w:val="en-US"/>
        </w:rPr>
        <w:t xml:space="preserve"> where</w:t>
      </w:r>
      <w:r w:rsidRPr="00F77E84">
        <w:rPr>
          <w:rFonts w:eastAsia="Calibri" w:cs="Times New Roman"/>
          <w:noProof/>
          <w:szCs w:val="24"/>
          <w:lang w:val="en-US"/>
        </w:rPr>
        <w:t xml:space="preserve"> </w:t>
      </w:r>
      <w:r w:rsidR="001B6A3C" w:rsidRPr="00DF6BC8">
        <w:rPr>
          <w:rFonts w:eastAsia="Calibri" w:cs="Times New Roman"/>
          <w:i/>
          <w:noProof/>
          <w:szCs w:val="24"/>
          <w:lang w:val="en-US"/>
        </w:rPr>
        <w:t>Asp</w:t>
      </w:r>
      <w:r w:rsidR="00F43DB0" w:rsidRPr="00DF6BC8">
        <w:rPr>
          <w:rFonts w:eastAsia="Calibri" w:cs="Times New Roman"/>
          <w:i/>
          <w:noProof/>
          <w:szCs w:val="24"/>
          <w:lang w:val="en-US"/>
        </w:rPr>
        <w:t>F</w:t>
      </w:r>
      <w:r w:rsidRPr="00F77E84">
        <w:rPr>
          <w:rFonts w:eastAsia="Calibri" w:cs="Times New Roman"/>
          <w:noProof/>
          <w:szCs w:val="24"/>
          <w:lang w:val="en-US"/>
        </w:rPr>
        <w:t xml:space="preserve"> is</w:t>
      </w:r>
    </w:p>
    <w:p w14:paraId="12D2F94C" w14:textId="77777777" w:rsidR="00EE1FA1" w:rsidRPr="00F77E84" w:rsidRDefault="00EE1FA1" w:rsidP="00EC0FA7">
      <w:pPr>
        <w:spacing w:line="480" w:lineRule="auto"/>
        <w:rPr>
          <w:rFonts w:eastAsia="Calibri" w:cs="Times New Roman"/>
          <w:noProof/>
          <w:szCs w:val="24"/>
          <w:lang w:val="en-US"/>
        </w:rPr>
      </w:pPr>
      <w:r w:rsidRPr="00F77E84">
        <w:rPr>
          <w:rFonts w:eastAsia="Calibri" w:cs="Times New Roman"/>
          <w:noProof/>
          <w:szCs w:val="24"/>
          <w:lang w:val="en-US"/>
        </w:rPr>
        <w:object w:dxaOrig="2160" w:dyaOrig="720" w14:anchorId="12195639">
          <v:shape id="_x0000_i1115" type="#_x0000_t75" style="width:108.3pt;height:36.3pt" o:ole="" fillcolor="window">
            <v:imagedata r:id="rId183" o:title=""/>
          </v:shape>
          <o:OLEObject Type="Embed" ProgID="Equation.DSMT4" ShapeID="_x0000_i1115" DrawAspect="Content" ObjectID="_1715519789" r:id="rId184"/>
        </w:object>
      </w:r>
      <w:r w:rsidRPr="00F77E84">
        <w:rPr>
          <w:rFonts w:eastAsia="Calibri" w:cs="Times New Roman"/>
          <w:noProof/>
          <w:szCs w:val="24"/>
          <w:lang w:val="en-US"/>
        </w:rPr>
        <w:tab/>
      </w:r>
      <w:r w:rsidRPr="00F77E84">
        <w:rPr>
          <w:rFonts w:eastAsia="Calibri" w:cs="Times New Roman"/>
          <w:noProof/>
          <w:szCs w:val="24"/>
          <w:lang w:val="en-US"/>
        </w:rPr>
        <w:tab/>
      </w:r>
      <w:r w:rsidRPr="00F77E84">
        <w:rPr>
          <w:rFonts w:eastAsia="Calibri" w:cs="Times New Roman"/>
          <w:noProof/>
          <w:szCs w:val="24"/>
          <w:lang w:val="en-US"/>
        </w:rPr>
        <w:tab/>
      </w:r>
    </w:p>
    <w:p w14:paraId="42B28B69" w14:textId="1FB40AFC" w:rsidR="00EE1FA1" w:rsidRPr="00F77E84" w:rsidRDefault="00EE1FA1" w:rsidP="00EC0FA7">
      <w:pPr>
        <w:spacing w:line="480" w:lineRule="auto"/>
        <w:rPr>
          <w:rFonts w:cs="Times New Roman"/>
          <w:szCs w:val="24"/>
        </w:rPr>
      </w:pPr>
      <w:r w:rsidRPr="00424776">
        <w:rPr>
          <w:rFonts w:eastAsia="Calibri" w:cs="Times New Roman"/>
          <w:noProof/>
          <w:szCs w:val="24"/>
          <w:lang w:val="en-US"/>
        </w:rPr>
        <w:t xml:space="preserve">Based on the </w:t>
      </w:r>
      <w:r w:rsidR="00AC4AC6">
        <w:rPr>
          <w:rFonts w:eastAsia="Calibri" w:cs="Times New Roman"/>
          <w:noProof/>
          <w:szCs w:val="24"/>
          <w:lang w:val="en-US"/>
        </w:rPr>
        <w:t xml:space="preserve">Equation </w:t>
      </w:r>
      <w:r w:rsidRPr="00424776">
        <w:rPr>
          <w:rFonts w:eastAsia="Calibri" w:cs="Times New Roman"/>
          <w:noProof/>
          <w:szCs w:val="24"/>
          <w:lang w:val="en-US"/>
        </w:rPr>
        <w:t>25</w:t>
      </w:r>
      <w:r w:rsidR="00F67BFF" w:rsidRPr="00424776">
        <w:rPr>
          <w:rFonts w:eastAsia="Calibri" w:cs="Times New Roman"/>
          <w:noProof/>
          <w:szCs w:val="24"/>
          <w:lang w:val="en-US"/>
        </w:rPr>
        <w:t>,</w:t>
      </w:r>
      <w:r w:rsidRPr="00424776">
        <w:rPr>
          <w:rFonts w:eastAsia="Calibri" w:cs="Times New Roman"/>
          <w:noProof/>
          <w:szCs w:val="24"/>
          <w:lang w:val="en-US"/>
        </w:rPr>
        <w:t xml:space="preserve"> the distribution</w:t>
      </w:r>
      <w:r w:rsidR="004D19FD">
        <w:rPr>
          <w:rFonts w:eastAsia="Calibri" w:cs="Times New Roman"/>
          <w:noProof/>
          <w:szCs w:val="24"/>
          <w:lang w:val="en-US"/>
        </w:rPr>
        <w:t>s</w:t>
      </w:r>
      <w:r w:rsidRPr="00424776">
        <w:rPr>
          <w:rFonts w:eastAsia="Calibri" w:cs="Times New Roman"/>
          <w:noProof/>
          <w:szCs w:val="24"/>
          <w:lang w:val="en-US"/>
        </w:rPr>
        <w:t xml:space="preserve"> of </w:t>
      </w:r>
      <w:r w:rsidR="004D19FD">
        <w:rPr>
          <w:rFonts w:eastAsia="Calibri" w:cs="Times New Roman"/>
          <w:noProof/>
          <w:szCs w:val="24"/>
          <w:lang w:val="en-US"/>
        </w:rPr>
        <w:t xml:space="preserve">the </w:t>
      </w:r>
      <w:r w:rsidRPr="00424776">
        <w:rPr>
          <w:rFonts w:eastAsia="Calibri" w:cs="Times New Roman"/>
          <w:noProof/>
          <w:szCs w:val="24"/>
          <w:lang w:val="en-US"/>
        </w:rPr>
        <w:t xml:space="preserve">modelled precipitation cases </w:t>
      </w:r>
      <w:r w:rsidR="00483B52" w:rsidRPr="004B04E6">
        <w:rPr>
          <w:rFonts w:eastAsia="Calibri" w:cs="Times New Roman"/>
          <w:noProof/>
          <w:szCs w:val="24"/>
          <w:lang w:val="en-US"/>
        </w:rPr>
        <w:t xml:space="preserve">which were considered in the simulations </w:t>
      </w:r>
      <w:r w:rsidR="005D4F88" w:rsidRPr="00424776">
        <w:rPr>
          <w:rFonts w:eastAsia="Calibri" w:cs="Times New Roman"/>
          <w:noProof/>
          <w:szCs w:val="24"/>
          <w:lang w:val="en-US"/>
        </w:rPr>
        <w:t>are</w:t>
      </w:r>
      <w:r w:rsidR="00F275F9" w:rsidRPr="00424776">
        <w:rPr>
          <w:rFonts w:eastAsia="Calibri" w:cs="Times New Roman"/>
          <w:noProof/>
          <w:szCs w:val="24"/>
          <w:lang w:val="en-US"/>
        </w:rPr>
        <w:t xml:space="preserve"> shown </w:t>
      </w:r>
      <w:r w:rsidRPr="00424776">
        <w:rPr>
          <w:rFonts w:eastAsia="Calibri" w:cs="Times New Roman"/>
          <w:noProof/>
          <w:szCs w:val="24"/>
          <w:lang w:val="en-US"/>
        </w:rPr>
        <w:t>on the landscape</w:t>
      </w:r>
      <w:r w:rsidR="00F275F9" w:rsidRPr="00424776">
        <w:rPr>
          <w:rFonts w:eastAsia="Calibri" w:cs="Times New Roman"/>
          <w:noProof/>
          <w:szCs w:val="24"/>
          <w:lang w:val="en-US"/>
        </w:rPr>
        <w:t>s</w:t>
      </w:r>
      <w:r w:rsidRPr="00424776">
        <w:rPr>
          <w:rFonts w:eastAsia="Calibri" w:cs="Times New Roman"/>
          <w:noProof/>
          <w:szCs w:val="24"/>
          <w:lang w:val="en-US"/>
        </w:rPr>
        <w:t xml:space="preserve"> </w:t>
      </w:r>
      <w:r w:rsidR="00F275F9" w:rsidRPr="00424776">
        <w:rPr>
          <w:rFonts w:eastAsia="Calibri" w:cs="Times New Roman"/>
          <w:noProof/>
          <w:szCs w:val="24"/>
          <w:lang w:val="en-US"/>
        </w:rPr>
        <w:t>i</w:t>
      </w:r>
      <w:r w:rsidRPr="00424776">
        <w:rPr>
          <w:rFonts w:eastAsia="Calibri" w:cs="Times New Roman"/>
          <w:noProof/>
          <w:szCs w:val="24"/>
          <w:lang w:val="en-US"/>
        </w:rPr>
        <w:t>n</w:t>
      </w:r>
      <w:r w:rsidR="00F275F9" w:rsidRPr="00424776">
        <w:rPr>
          <w:rFonts w:eastAsia="Calibri" w:cs="Times New Roman"/>
          <w:noProof/>
          <w:szCs w:val="24"/>
          <w:lang w:val="en-US"/>
        </w:rPr>
        <w:t xml:space="preserve"> </w:t>
      </w:r>
      <w:r w:rsidR="008A520D">
        <w:rPr>
          <w:rFonts w:eastAsia="Calibri" w:cs="Times New Roman"/>
          <w:noProof/>
          <w:szCs w:val="24"/>
          <w:lang w:val="en-US"/>
        </w:rPr>
        <w:t xml:space="preserve">Figure 2 and </w:t>
      </w:r>
      <w:r w:rsidRPr="00424776">
        <w:rPr>
          <w:rFonts w:eastAsia="Calibri" w:cs="Times New Roman"/>
          <w:noProof/>
          <w:szCs w:val="24"/>
          <w:lang w:val="en-US"/>
        </w:rPr>
        <w:t xml:space="preserve">Figure </w:t>
      </w:r>
      <w:r w:rsidR="005371EB">
        <w:rPr>
          <w:rFonts w:eastAsia="Calibri" w:cs="Times New Roman"/>
          <w:noProof/>
          <w:szCs w:val="24"/>
          <w:lang w:val="en-US"/>
        </w:rPr>
        <w:t>S</w:t>
      </w:r>
      <w:r w:rsidR="00F275F9" w:rsidRPr="00424776">
        <w:rPr>
          <w:rFonts w:eastAsia="Calibri" w:cs="Times New Roman"/>
          <w:noProof/>
          <w:szCs w:val="24"/>
          <w:lang w:val="en-US"/>
        </w:rPr>
        <w:t xml:space="preserve">1 </w:t>
      </w:r>
      <w:r w:rsidR="005D4F88" w:rsidRPr="00424776">
        <w:rPr>
          <w:rFonts w:eastAsia="Calibri" w:cs="Times New Roman"/>
          <w:noProof/>
          <w:szCs w:val="24"/>
          <w:lang w:val="en-US"/>
        </w:rPr>
        <w:t>(</w:t>
      </w:r>
      <w:r w:rsidR="00F275F9" w:rsidRPr="00424776">
        <w:rPr>
          <w:rFonts w:eastAsia="Calibri" w:cs="Times New Roman"/>
          <w:noProof/>
          <w:szCs w:val="24"/>
          <w:lang w:val="en-US"/>
        </w:rPr>
        <w:t xml:space="preserve">in the </w:t>
      </w:r>
      <w:r w:rsidR="005C2E90">
        <w:rPr>
          <w:rFonts w:eastAsia="Calibri" w:cs="Times New Roman"/>
          <w:noProof/>
          <w:szCs w:val="24"/>
          <w:lang w:val="en-US"/>
        </w:rPr>
        <w:t xml:space="preserve">Supplementary </w:t>
      </w:r>
      <w:r w:rsidR="005371EB">
        <w:rPr>
          <w:rFonts w:eastAsia="Calibri" w:cs="Times New Roman"/>
          <w:noProof/>
          <w:szCs w:val="24"/>
          <w:lang w:val="en-US"/>
        </w:rPr>
        <w:t>material</w:t>
      </w:r>
      <w:r w:rsidR="00483B52" w:rsidRPr="004B04E6">
        <w:rPr>
          <w:rFonts w:eastAsia="Calibri" w:cs="Times New Roman"/>
          <w:noProof/>
          <w:szCs w:val="24"/>
          <w:lang w:val="en-US"/>
        </w:rPr>
        <w:t>)</w:t>
      </w:r>
      <w:r w:rsidRPr="00F77E84">
        <w:rPr>
          <w:rFonts w:eastAsia="Calibri" w:cs="Times New Roman"/>
          <w:noProof/>
          <w:szCs w:val="24"/>
          <w:lang w:val="en-US"/>
        </w:rPr>
        <w:t xml:space="preserve">. </w:t>
      </w:r>
      <w:r w:rsidR="00C46890" w:rsidRPr="00424776">
        <w:rPr>
          <w:rFonts w:cs="Times New Roman"/>
          <w:szCs w:val="24"/>
        </w:rPr>
        <w:t xml:space="preserve">In this case, </w:t>
      </w:r>
      <w:r w:rsidR="00483B52" w:rsidRPr="00424776">
        <w:rPr>
          <w:rFonts w:cs="Times New Roman"/>
          <w:szCs w:val="24"/>
        </w:rPr>
        <w:t>where</w:t>
      </w:r>
      <w:r w:rsidR="0042793A" w:rsidRPr="00424776">
        <w:rPr>
          <w:rFonts w:cs="Times New Roman"/>
          <w:szCs w:val="24"/>
        </w:rPr>
        <w:t xml:space="preserve"> precipitation at</w:t>
      </w:r>
      <w:r w:rsidR="00483B52" w:rsidRPr="00424776">
        <w:rPr>
          <w:rFonts w:cs="Times New Roman"/>
          <w:szCs w:val="24"/>
        </w:rPr>
        <w:t xml:space="preserve"> the</w:t>
      </w:r>
      <w:r w:rsidR="0042793A" w:rsidRPr="00424776">
        <w:rPr>
          <w:rFonts w:cs="Times New Roman"/>
          <w:szCs w:val="24"/>
        </w:rPr>
        <w:t xml:space="preserve"> initial elevation</w:t>
      </w:r>
      <w:r w:rsidR="00102561" w:rsidRPr="00424776">
        <w:rPr>
          <w:rFonts w:cs="Times New Roman"/>
          <w:szCs w:val="24"/>
        </w:rPr>
        <w:t xml:space="preserve"> </w:t>
      </w:r>
      <w:r w:rsidR="00424776">
        <w:rPr>
          <w:rFonts w:cs="Times New Roman"/>
          <w:szCs w:val="24"/>
        </w:rPr>
        <w:t>was</w:t>
      </w:r>
      <w:r w:rsidR="00102561" w:rsidRPr="00424776">
        <w:rPr>
          <w:rFonts w:cs="Times New Roman"/>
          <w:szCs w:val="24"/>
        </w:rPr>
        <w:t xml:space="preserve"> 400 mm, </w:t>
      </w:r>
      <w:r w:rsidR="00483B52" w:rsidRPr="00424776">
        <w:rPr>
          <w:rFonts w:cs="Times New Roman"/>
          <w:szCs w:val="24"/>
        </w:rPr>
        <w:t>it</w:t>
      </w:r>
      <w:r w:rsidR="00C46890" w:rsidRPr="00424776">
        <w:rPr>
          <w:rFonts w:cs="Times New Roman"/>
          <w:szCs w:val="24"/>
        </w:rPr>
        <w:t xml:space="preserve"> increase</w:t>
      </w:r>
      <w:r w:rsidR="00424776">
        <w:rPr>
          <w:rFonts w:cs="Times New Roman"/>
          <w:szCs w:val="24"/>
        </w:rPr>
        <w:t>d</w:t>
      </w:r>
      <w:r w:rsidR="00C46890" w:rsidRPr="00424776">
        <w:rPr>
          <w:rFonts w:cs="Times New Roman"/>
          <w:szCs w:val="24"/>
        </w:rPr>
        <w:t xml:space="preserve"> </w:t>
      </w:r>
      <w:r w:rsidR="00102561" w:rsidRPr="00424776">
        <w:rPr>
          <w:rFonts w:cs="Times New Roman"/>
          <w:szCs w:val="24"/>
        </w:rPr>
        <w:t xml:space="preserve">as </w:t>
      </w:r>
      <w:r w:rsidR="00C46890" w:rsidRPr="00424776">
        <w:rPr>
          <w:rFonts w:cs="Times New Roman"/>
          <w:szCs w:val="24"/>
        </w:rPr>
        <w:t>a function of elevation</w:t>
      </w:r>
      <w:r w:rsidR="00483B52" w:rsidRPr="00424776">
        <w:rPr>
          <w:rFonts w:cs="Times New Roman"/>
          <w:szCs w:val="24"/>
        </w:rPr>
        <w:t>,</w:t>
      </w:r>
      <w:r w:rsidR="00C46890" w:rsidRPr="00424776">
        <w:rPr>
          <w:rFonts w:cs="Times New Roman"/>
          <w:szCs w:val="24"/>
        </w:rPr>
        <w:t xml:space="preserve"> leading to a maximum precipitation of 800 mm at the highest elevation.</w:t>
      </w:r>
      <w:r w:rsidR="00C46890" w:rsidRPr="00F77E84">
        <w:rPr>
          <w:rFonts w:cs="Times New Roman"/>
          <w:szCs w:val="24"/>
        </w:rPr>
        <w:t xml:space="preserve"> </w:t>
      </w:r>
      <w:r w:rsidR="00C6780B" w:rsidRPr="00F77E84">
        <w:rPr>
          <w:rFonts w:cs="Times New Roman"/>
          <w:position w:val="-12"/>
          <w:szCs w:val="24"/>
        </w:rPr>
        <w:object w:dxaOrig="360" w:dyaOrig="360" w14:anchorId="07400CF5">
          <v:shape id="_x0000_i1116" type="#_x0000_t75" style="width:17.55pt;height:17.55pt" o:ole="">
            <v:imagedata r:id="rId171" o:title=""/>
          </v:shape>
          <o:OLEObject Type="Embed" ProgID="Equation.DSMT4" ShapeID="_x0000_i1116" DrawAspect="Content" ObjectID="_1715519790" r:id="rId185"/>
        </w:object>
      </w:r>
      <w:r w:rsidR="009018C7" w:rsidRPr="00F77E84">
        <w:rPr>
          <w:rFonts w:cs="Times New Roman"/>
          <w:szCs w:val="24"/>
        </w:rPr>
        <w:t xml:space="preserve"> </w:t>
      </w:r>
      <w:r w:rsidR="00483B52">
        <w:rPr>
          <w:rFonts w:cs="Times New Roman"/>
          <w:szCs w:val="24"/>
        </w:rPr>
        <w:t>was found to be</w:t>
      </w:r>
      <w:r w:rsidR="009018C7" w:rsidRPr="00F77E84">
        <w:rPr>
          <w:rFonts w:cs="Times New Roman"/>
          <w:szCs w:val="24"/>
        </w:rPr>
        <w:t xml:space="preserve"> </w:t>
      </w:r>
      <w:r w:rsidR="00ED1997" w:rsidRPr="00F77E84">
        <w:rPr>
          <w:rFonts w:cs="Times New Roman"/>
          <w:szCs w:val="24"/>
        </w:rPr>
        <w:t>l</w:t>
      </w:r>
      <w:r w:rsidR="00ED1997">
        <w:rPr>
          <w:rFonts w:cs="Times New Roman"/>
          <w:szCs w:val="24"/>
        </w:rPr>
        <w:t>ower</w:t>
      </w:r>
      <w:r w:rsidR="00ED1997" w:rsidRPr="00F77E84">
        <w:rPr>
          <w:rFonts w:cs="Times New Roman"/>
          <w:szCs w:val="24"/>
        </w:rPr>
        <w:t xml:space="preserve"> </w:t>
      </w:r>
      <w:r w:rsidR="009018C7" w:rsidRPr="00F77E84">
        <w:rPr>
          <w:rFonts w:cs="Times New Roman"/>
          <w:szCs w:val="24"/>
        </w:rPr>
        <w:t xml:space="preserve">than the </w:t>
      </w:r>
      <w:r w:rsidR="00DC7CF7" w:rsidRPr="00F77E84">
        <w:rPr>
          <w:rFonts w:cs="Times New Roman"/>
          <w:position w:val="-12"/>
          <w:szCs w:val="24"/>
        </w:rPr>
        <w:object w:dxaOrig="480" w:dyaOrig="360" w14:anchorId="3F3DC4E8">
          <v:shape id="_x0000_i1117" type="#_x0000_t75" style="width:24.8pt;height:17.55pt" o:ole="">
            <v:imagedata r:id="rId169" o:title=""/>
          </v:shape>
          <o:OLEObject Type="Embed" ProgID="Equation.DSMT4" ShapeID="_x0000_i1117" DrawAspect="Content" ObjectID="_1715519791" r:id="rId186"/>
        </w:object>
      </w:r>
      <w:r w:rsidR="009018C7">
        <w:rPr>
          <w:rFonts w:cs="Times New Roman"/>
          <w:szCs w:val="24"/>
        </w:rPr>
        <w:t>,</w:t>
      </w:r>
      <w:r w:rsidR="00102561">
        <w:rPr>
          <w:rFonts w:cs="Times New Roman"/>
          <w:szCs w:val="24"/>
        </w:rPr>
        <w:t xml:space="preserve"> </w:t>
      </w:r>
      <w:r w:rsidR="009018C7" w:rsidRPr="00F77E84">
        <w:rPr>
          <w:rFonts w:cs="Times New Roman"/>
          <w:szCs w:val="24"/>
        </w:rPr>
        <w:t xml:space="preserve">which </w:t>
      </w:r>
      <w:r w:rsidR="00483B52">
        <w:rPr>
          <w:rFonts w:cs="Times New Roman"/>
          <w:szCs w:val="24"/>
        </w:rPr>
        <w:t>indicates</w:t>
      </w:r>
      <w:r w:rsidR="009018C7" w:rsidRPr="00F77E84">
        <w:rPr>
          <w:rFonts w:cs="Times New Roman"/>
          <w:szCs w:val="24"/>
        </w:rPr>
        <w:t xml:space="preserve"> </w:t>
      </w:r>
      <w:r w:rsidR="00483B52">
        <w:rPr>
          <w:rFonts w:cs="Times New Roman"/>
          <w:szCs w:val="24"/>
        </w:rPr>
        <w:t xml:space="preserve">that </w:t>
      </w:r>
      <w:r w:rsidR="009018C7" w:rsidRPr="00F77E84">
        <w:rPr>
          <w:rFonts w:cs="Times New Roman"/>
          <w:szCs w:val="24"/>
        </w:rPr>
        <w:t xml:space="preserve">the </w:t>
      </w:r>
      <w:r w:rsidR="00ED1997" w:rsidRPr="00F77E84">
        <w:rPr>
          <w:rFonts w:cs="Times New Roman"/>
          <w:szCs w:val="24"/>
        </w:rPr>
        <w:t xml:space="preserve">low </w:t>
      </w:r>
      <w:r w:rsidR="009018C7" w:rsidRPr="00F77E84">
        <w:rPr>
          <w:rFonts w:cs="Times New Roman"/>
          <w:szCs w:val="24"/>
        </w:rPr>
        <w:t xml:space="preserve">elevations </w:t>
      </w:r>
      <w:r w:rsidR="00483B52">
        <w:rPr>
          <w:rFonts w:cs="Times New Roman"/>
          <w:szCs w:val="24"/>
        </w:rPr>
        <w:t>on</w:t>
      </w:r>
      <w:r w:rsidR="00ED1997">
        <w:rPr>
          <w:rFonts w:cs="Times New Roman"/>
          <w:szCs w:val="24"/>
        </w:rPr>
        <w:t xml:space="preserve"> the</w:t>
      </w:r>
      <w:r w:rsidR="00ED1997" w:rsidRPr="00F77E84">
        <w:rPr>
          <w:rFonts w:cs="Times New Roman"/>
          <w:szCs w:val="24"/>
        </w:rPr>
        <w:t xml:space="preserve"> </w:t>
      </w:r>
      <w:r w:rsidR="009018C7" w:rsidRPr="00F77E84">
        <w:rPr>
          <w:rFonts w:cs="Times New Roman"/>
          <w:szCs w:val="24"/>
        </w:rPr>
        <w:t xml:space="preserve">leeward </w:t>
      </w:r>
      <w:r w:rsidR="00ED1997">
        <w:rPr>
          <w:rFonts w:cs="Times New Roman"/>
          <w:szCs w:val="24"/>
        </w:rPr>
        <w:t>side</w:t>
      </w:r>
      <w:r w:rsidR="00ED1997" w:rsidRPr="00F77E84">
        <w:rPr>
          <w:rFonts w:cs="Times New Roman"/>
          <w:szCs w:val="24"/>
        </w:rPr>
        <w:t xml:space="preserve"> </w:t>
      </w:r>
      <w:r w:rsidR="009018C7" w:rsidRPr="00424776">
        <w:rPr>
          <w:rFonts w:cs="Times New Roman"/>
          <w:szCs w:val="24"/>
        </w:rPr>
        <w:t>receive</w:t>
      </w:r>
      <w:r w:rsidR="00424776">
        <w:rPr>
          <w:rFonts w:cs="Times New Roman"/>
          <w:szCs w:val="24"/>
        </w:rPr>
        <w:t>d</w:t>
      </w:r>
      <w:r w:rsidR="009018C7" w:rsidRPr="00424776">
        <w:rPr>
          <w:rFonts w:cs="Times New Roman"/>
          <w:szCs w:val="24"/>
        </w:rPr>
        <w:t xml:space="preserve"> l</w:t>
      </w:r>
      <w:r w:rsidR="009018C7" w:rsidRPr="00F77E84">
        <w:rPr>
          <w:rFonts w:cs="Times New Roman"/>
          <w:szCs w:val="24"/>
        </w:rPr>
        <w:t>ess precipitation</w:t>
      </w:r>
      <w:r w:rsidR="00102561">
        <w:rPr>
          <w:rFonts w:cs="Times New Roman"/>
          <w:szCs w:val="24"/>
        </w:rPr>
        <w:t xml:space="preserve"> (200 mm)</w:t>
      </w:r>
      <w:r w:rsidR="009018C7" w:rsidRPr="00F77E84">
        <w:rPr>
          <w:rFonts w:cs="Times New Roman"/>
          <w:szCs w:val="24"/>
        </w:rPr>
        <w:t xml:space="preserve"> </w:t>
      </w:r>
      <w:r w:rsidR="00483B52">
        <w:rPr>
          <w:rFonts w:cs="Times New Roman"/>
          <w:szCs w:val="24"/>
        </w:rPr>
        <w:t>compared with those on</w:t>
      </w:r>
      <w:r w:rsidR="00ED1997">
        <w:rPr>
          <w:rFonts w:cs="Times New Roman"/>
          <w:szCs w:val="24"/>
        </w:rPr>
        <w:t xml:space="preserve"> the </w:t>
      </w:r>
      <w:r w:rsidR="009018C7" w:rsidRPr="00F77E84">
        <w:rPr>
          <w:rFonts w:cs="Times New Roman"/>
          <w:szCs w:val="24"/>
        </w:rPr>
        <w:t xml:space="preserve">windward </w:t>
      </w:r>
      <w:r w:rsidR="00ED1997">
        <w:rPr>
          <w:rFonts w:cs="Times New Roman"/>
          <w:szCs w:val="24"/>
        </w:rPr>
        <w:t>side</w:t>
      </w:r>
      <w:r w:rsidR="009018C7" w:rsidRPr="00F77E84">
        <w:rPr>
          <w:rFonts w:cs="Times New Roman"/>
          <w:szCs w:val="24"/>
        </w:rPr>
        <w:t>.</w:t>
      </w:r>
      <w:r w:rsidR="009018C7">
        <w:rPr>
          <w:rFonts w:cs="Times New Roman"/>
          <w:szCs w:val="24"/>
        </w:rPr>
        <w:t xml:space="preserve"> </w:t>
      </w:r>
      <w:r w:rsidRPr="00F77E84">
        <w:rPr>
          <w:rFonts w:cs="Times New Roman"/>
          <w:szCs w:val="24"/>
        </w:rPr>
        <w:t>The linear orographic precipitation model provides an ideali</w:t>
      </w:r>
      <w:r w:rsidR="00483B52">
        <w:rPr>
          <w:rFonts w:cs="Times New Roman"/>
          <w:szCs w:val="24"/>
        </w:rPr>
        <w:t>s</w:t>
      </w:r>
      <w:r w:rsidRPr="00F77E84">
        <w:rPr>
          <w:rFonts w:cs="Times New Roman"/>
          <w:szCs w:val="24"/>
        </w:rPr>
        <w:t xml:space="preserve">ed representation of the relationship between precipitation and topography </w:t>
      </w:r>
      <w:r w:rsidR="00E0002E" w:rsidRPr="00F77E84">
        <w:rPr>
          <w:rFonts w:cs="Times New Roman"/>
          <w:szCs w:val="24"/>
        </w:rPr>
        <w:t xml:space="preserve">and has </w:t>
      </w:r>
      <w:r w:rsidR="00A41E7F">
        <w:rPr>
          <w:rFonts w:cs="Times New Roman"/>
          <w:szCs w:val="24"/>
        </w:rPr>
        <w:t>successfully</w:t>
      </w:r>
      <w:r w:rsidR="00483B52">
        <w:rPr>
          <w:rFonts w:cs="Times New Roman"/>
          <w:szCs w:val="24"/>
        </w:rPr>
        <w:t xml:space="preserve"> been</w:t>
      </w:r>
      <w:r w:rsidR="00A41E7F">
        <w:rPr>
          <w:rFonts w:cs="Times New Roman"/>
          <w:szCs w:val="24"/>
        </w:rPr>
        <w:t xml:space="preserve"> used</w:t>
      </w:r>
      <w:r w:rsidR="00E0002E" w:rsidRPr="00F77E84">
        <w:rPr>
          <w:rFonts w:cs="Times New Roman"/>
          <w:szCs w:val="24"/>
        </w:rPr>
        <w:t xml:space="preserve"> in many climatological </w:t>
      </w:r>
      <w:r w:rsidR="00A41E7F">
        <w:rPr>
          <w:rFonts w:cs="Times New Roman"/>
          <w:szCs w:val="24"/>
        </w:rPr>
        <w:t>studies</w:t>
      </w:r>
      <w:r w:rsidR="00A41E7F" w:rsidRPr="00F77E84">
        <w:rPr>
          <w:rFonts w:cs="Times New Roman"/>
          <w:szCs w:val="24"/>
        </w:rPr>
        <w:t xml:space="preserve"> </w:t>
      </w:r>
      <w:r w:rsidRPr="00F77E84">
        <w:rPr>
          <w:rFonts w:cs="Times New Roman"/>
          <w:szCs w:val="24"/>
        </w:rPr>
        <w:t>(</w:t>
      </w:r>
      <w:r w:rsidR="00E0002E" w:rsidRPr="00F77E84">
        <w:rPr>
          <w:rFonts w:cs="Times New Roman"/>
          <w:szCs w:val="24"/>
        </w:rPr>
        <w:t xml:space="preserve">Smith et al., 2003; </w:t>
      </w:r>
      <w:r w:rsidRPr="00F77E84">
        <w:rPr>
          <w:rFonts w:cs="Times New Roman"/>
          <w:szCs w:val="24"/>
        </w:rPr>
        <w:t xml:space="preserve">Smith and </w:t>
      </w:r>
      <w:proofErr w:type="spellStart"/>
      <w:r w:rsidRPr="00F77E84">
        <w:rPr>
          <w:rFonts w:cs="Times New Roman"/>
          <w:szCs w:val="24"/>
        </w:rPr>
        <w:t>Barstad</w:t>
      </w:r>
      <w:proofErr w:type="spellEnd"/>
      <w:r w:rsidRPr="00F77E84">
        <w:rPr>
          <w:rFonts w:cs="Times New Roman"/>
          <w:szCs w:val="24"/>
        </w:rPr>
        <w:t>, 2004</w:t>
      </w:r>
      <w:r w:rsidR="00E0002E" w:rsidRPr="00F77E84">
        <w:rPr>
          <w:rFonts w:cs="Times New Roman"/>
          <w:szCs w:val="24"/>
        </w:rPr>
        <w:t xml:space="preserve">; </w:t>
      </w:r>
      <w:r w:rsidR="006C60C9" w:rsidRPr="00F77E84">
        <w:rPr>
          <w:rFonts w:cs="Times New Roman"/>
          <w:szCs w:val="24"/>
        </w:rPr>
        <w:t>Anders et al., 2006</w:t>
      </w:r>
      <w:r w:rsidR="00E0002E" w:rsidRPr="00F77E84">
        <w:rPr>
          <w:rFonts w:cs="Times New Roman"/>
          <w:szCs w:val="24"/>
        </w:rPr>
        <w:t>; Minder, 2010</w:t>
      </w:r>
      <w:r w:rsidR="00E448D6" w:rsidRPr="00F77E84">
        <w:rPr>
          <w:rFonts w:cs="Times New Roman"/>
          <w:szCs w:val="24"/>
        </w:rPr>
        <w:t>; Lundquist et al., 2010</w:t>
      </w:r>
      <w:r w:rsidRPr="00F77E84">
        <w:rPr>
          <w:rFonts w:cs="Times New Roman"/>
          <w:szCs w:val="24"/>
        </w:rPr>
        <w:t xml:space="preserve">). </w:t>
      </w:r>
    </w:p>
    <w:p w14:paraId="018E5636" w14:textId="7CB434F2" w:rsidR="00EE1FA1" w:rsidRDefault="004D7B3A" w:rsidP="00EC0FA7">
      <w:pPr>
        <w:spacing w:line="480" w:lineRule="auto"/>
        <w:rPr>
          <w:rFonts w:eastAsia="Calibri" w:cs="Times New Roman"/>
          <w:color w:val="000000" w:themeColor="text1"/>
          <w:szCs w:val="24"/>
        </w:rPr>
      </w:pPr>
      <w:r>
        <w:rPr>
          <w:rFonts w:eastAsia="Calibri" w:cs="Times New Roman"/>
          <w:color w:val="000000" w:themeColor="text1"/>
          <w:szCs w:val="24"/>
          <w:lang w:val="en-US"/>
        </w:rPr>
        <w:t>The</w:t>
      </w:r>
      <w:r w:rsidR="00EE1FA1" w:rsidRPr="00F77E84">
        <w:rPr>
          <w:rFonts w:eastAsia="Calibri" w:cs="Times New Roman"/>
          <w:color w:val="000000" w:themeColor="text1"/>
          <w:szCs w:val="24"/>
          <w:lang w:val="en-US"/>
        </w:rPr>
        <w:t xml:space="preserve"> experiments </w:t>
      </w:r>
      <w:r w:rsidR="00483B52">
        <w:rPr>
          <w:rFonts w:eastAsia="Calibri" w:cs="Times New Roman"/>
          <w:color w:val="000000" w:themeColor="text1"/>
          <w:szCs w:val="24"/>
          <w:lang w:val="en-US"/>
        </w:rPr>
        <w:t>were</w:t>
      </w:r>
      <w:r>
        <w:rPr>
          <w:rFonts w:eastAsia="Calibri" w:cs="Times New Roman"/>
          <w:color w:val="000000" w:themeColor="text1"/>
          <w:szCs w:val="24"/>
          <w:lang w:val="en-US"/>
        </w:rPr>
        <w:t xml:space="preserve"> carried out </w:t>
      </w:r>
      <w:r w:rsidR="00A41E7F">
        <w:rPr>
          <w:rFonts w:eastAsia="Calibri" w:cs="Times New Roman"/>
          <w:color w:val="000000" w:themeColor="text1"/>
          <w:szCs w:val="24"/>
          <w:lang w:val="en-US"/>
        </w:rPr>
        <w:t>by combining the</w:t>
      </w:r>
      <w:r>
        <w:rPr>
          <w:rFonts w:eastAsia="Calibri" w:cs="Times New Roman"/>
          <w:color w:val="000000" w:themeColor="text1"/>
          <w:szCs w:val="24"/>
          <w:lang w:val="en-US"/>
        </w:rPr>
        <w:t xml:space="preserve"> three</w:t>
      </w:r>
      <w:r w:rsidRPr="00F77E84">
        <w:rPr>
          <w:rFonts w:eastAsia="Calibri" w:cs="Times New Roman"/>
          <w:color w:val="000000" w:themeColor="text1"/>
          <w:szCs w:val="24"/>
          <w:lang w:val="en-US"/>
        </w:rPr>
        <w:t xml:space="preserve"> </w:t>
      </w:r>
      <w:r w:rsidR="00EE1FA1" w:rsidRPr="00F77E84">
        <w:rPr>
          <w:rFonts w:eastAsia="Calibri" w:cs="Times New Roman"/>
          <w:color w:val="000000" w:themeColor="text1"/>
          <w:szCs w:val="24"/>
          <w:lang w:val="en-US"/>
        </w:rPr>
        <w:t xml:space="preserve">precipitation settings and </w:t>
      </w:r>
      <w:r>
        <w:rPr>
          <w:rFonts w:eastAsia="Calibri" w:cs="Times New Roman"/>
          <w:color w:val="000000" w:themeColor="text1"/>
          <w:szCs w:val="24"/>
          <w:lang w:val="en-US"/>
        </w:rPr>
        <w:t xml:space="preserve">two </w:t>
      </w:r>
      <w:r w:rsidR="00EE1FA1" w:rsidRPr="00F77E84">
        <w:rPr>
          <w:rFonts w:eastAsia="Calibri" w:cs="Times New Roman"/>
          <w:color w:val="000000" w:themeColor="text1"/>
          <w:szCs w:val="24"/>
          <w:lang w:val="en-US"/>
        </w:rPr>
        <w:t>solar</w:t>
      </w:r>
      <w:r w:rsidR="004F7ED0">
        <w:rPr>
          <w:rFonts w:eastAsia="Calibri" w:cs="Times New Roman"/>
          <w:color w:val="000000" w:themeColor="text1"/>
          <w:szCs w:val="24"/>
          <w:lang w:val="en-US"/>
        </w:rPr>
        <w:t xml:space="preserve"> </w:t>
      </w:r>
      <w:r w:rsidR="00EE1FA1" w:rsidRPr="00F77E84">
        <w:rPr>
          <w:rFonts w:eastAsia="Calibri" w:cs="Times New Roman"/>
          <w:color w:val="000000" w:themeColor="text1"/>
          <w:szCs w:val="24"/>
          <w:lang w:val="en-US"/>
        </w:rPr>
        <w:t>radiation</w:t>
      </w:r>
      <w:r>
        <w:rPr>
          <w:rFonts w:eastAsia="Calibri" w:cs="Times New Roman"/>
          <w:color w:val="000000" w:themeColor="text1"/>
          <w:szCs w:val="24"/>
          <w:lang w:val="en-US"/>
        </w:rPr>
        <w:t xml:space="preserve"> conditions</w:t>
      </w:r>
      <w:r w:rsidR="00EE1FA1" w:rsidRPr="00F77E84">
        <w:rPr>
          <w:rFonts w:eastAsia="Calibri" w:cs="Times New Roman"/>
          <w:color w:val="000000" w:themeColor="text1"/>
          <w:szCs w:val="24"/>
          <w:lang w:val="en-US"/>
        </w:rPr>
        <w:t xml:space="preserve">. To quantify how the landscape </w:t>
      </w:r>
      <w:r w:rsidR="00483B52">
        <w:rPr>
          <w:rFonts w:eastAsia="Calibri" w:cs="Times New Roman"/>
          <w:color w:val="000000" w:themeColor="text1"/>
          <w:szCs w:val="24"/>
          <w:lang w:val="en-US"/>
        </w:rPr>
        <w:t xml:space="preserve">would </w:t>
      </w:r>
      <w:r w:rsidR="00A41E7F">
        <w:rPr>
          <w:rFonts w:eastAsia="Calibri" w:cs="Times New Roman"/>
          <w:color w:val="000000" w:themeColor="text1"/>
          <w:szCs w:val="24"/>
          <w:lang w:val="en-US"/>
        </w:rPr>
        <w:t>evolve in response to</w:t>
      </w:r>
      <w:r w:rsidR="00EE1FA1" w:rsidRPr="00F77E84">
        <w:rPr>
          <w:rFonts w:eastAsia="Calibri" w:cs="Times New Roman"/>
          <w:color w:val="000000" w:themeColor="text1"/>
          <w:szCs w:val="24"/>
          <w:lang w:val="en-US"/>
        </w:rPr>
        <w:t xml:space="preserve"> different precipitation patterns</w:t>
      </w:r>
      <w:r>
        <w:rPr>
          <w:rFonts w:eastAsia="Calibri" w:cs="Times New Roman"/>
          <w:color w:val="000000" w:themeColor="text1"/>
          <w:szCs w:val="24"/>
          <w:lang w:val="en-US"/>
        </w:rPr>
        <w:t xml:space="preserve"> only</w:t>
      </w:r>
      <w:r w:rsidR="00EE1FA1" w:rsidRPr="00F77E84">
        <w:rPr>
          <w:rFonts w:eastAsia="Calibri" w:cs="Times New Roman"/>
          <w:color w:val="000000" w:themeColor="text1"/>
          <w:szCs w:val="24"/>
          <w:lang w:val="en-US"/>
        </w:rPr>
        <w:t>, a set of experiments with uniform</w:t>
      </w:r>
      <w:r>
        <w:rPr>
          <w:rFonts w:eastAsia="Calibri" w:cs="Times New Roman"/>
          <w:color w:val="000000" w:themeColor="text1"/>
          <w:szCs w:val="24"/>
          <w:lang w:val="en-US"/>
        </w:rPr>
        <w:t xml:space="preserve"> solar</w:t>
      </w:r>
      <w:r w:rsidR="00EE1FA1" w:rsidRPr="00F77E84">
        <w:rPr>
          <w:rFonts w:eastAsia="Calibri" w:cs="Times New Roman"/>
          <w:color w:val="000000" w:themeColor="text1"/>
          <w:szCs w:val="24"/>
          <w:lang w:val="en-US"/>
        </w:rPr>
        <w:t xml:space="preserve"> radiation </w:t>
      </w:r>
      <w:r>
        <w:rPr>
          <w:rFonts w:eastAsia="Calibri" w:cs="Times New Roman"/>
          <w:color w:val="000000" w:themeColor="text1"/>
          <w:szCs w:val="24"/>
          <w:lang w:val="en-US"/>
        </w:rPr>
        <w:t>were run using</w:t>
      </w:r>
      <w:r w:rsidR="00EE1FA1" w:rsidRPr="00F77E84">
        <w:rPr>
          <w:rFonts w:eastAsia="Calibri" w:cs="Times New Roman"/>
          <w:color w:val="000000" w:themeColor="text1"/>
          <w:szCs w:val="24"/>
          <w:lang w:val="en-US"/>
        </w:rPr>
        <w:t xml:space="preserve"> a) uniform, b) elevation control, and c) orographic precipitation. </w:t>
      </w:r>
      <w:r w:rsidR="00483B52">
        <w:rPr>
          <w:rFonts w:eastAsia="Calibri" w:cs="Times New Roman"/>
          <w:color w:val="000000" w:themeColor="text1"/>
          <w:szCs w:val="24"/>
          <w:lang w:val="en-US"/>
        </w:rPr>
        <w:t>A</w:t>
      </w:r>
      <w:r w:rsidR="00F37F13">
        <w:rPr>
          <w:rFonts w:eastAsia="Calibri" w:cs="Times New Roman"/>
          <w:color w:val="000000" w:themeColor="text1"/>
          <w:szCs w:val="24"/>
          <w:lang w:val="en-US"/>
        </w:rPr>
        <w:t xml:space="preserve"> </w:t>
      </w:r>
      <w:r w:rsidR="00EE1FA1" w:rsidRPr="00F77E84">
        <w:rPr>
          <w:rFonts w:eastAsia="Calibri" w:cs="Times New Roman"/>
          <w:color w:val="000000" w:themeColor="text1"/>
          <w:szCs w:val="24"/>
          <w:lang w:val="en-US"/>
        </w:rPr>
        <w:t xml:space="preserve">set of </w:t>
      </w:r>
      <w:r w:rsidR="00F37F13" w:rsidRPr="00F77E84">
        <w:rPr>
          <w:rFonts w:eastAsia="Calibri" w:cs="Times New Roman"/>
          <w:color w:val="000000" w:themeColor="text1"/>
          <w:szCs w:val="24"/>
          <w:lang w:val="en-US"/>
        </w:rPr>
        <w:t xml:space="preserve">three </w:t>
      </w:r>
      <w:r w:rsidR="00EE1FA1" w:rsidRPr="00F77E84">
        <w:rPr>
          <w:rFonts w:eastAsia="Calibri" w:cs="Times New Roman"/>
          <w:color w:val="000000" w:themeColor="text1"/>
          <w:szCs w:val="24"/>
          <w:lang w:val="en-US"/>
        </w:rPr>
        <w:t xml:space="preserve">experiments </w:t>
      </w:r>
      <w:r w:rsidR="00483B52">
        <w:rPr>
          <w:rFonts w:eastAsia="Calibri" w:cs="Times New Roman"/>
          <w:color w:val="000000" w:themeColor="text1"/>
          <w:szCs w:val="24"/>
          <w:lang w:val="en-US"/>
        </w:rPr>
        <w:t xml:space="preserve">were also conducted </w:t>
      </w:r>
      <w:r w:rsidR="00EE1FA1" w:rsidRPr="00F77E84">
        <w:rPr>
          <w:rFonts w:eastAsia="Calibri" w:cs="Times New Roman"/>
          <w:color w:val="000000" w:themeColor="text1"/>
          <w:szCs w:val="24"/>
          <w:lang w:val="en-US"/>
        </w:rPr>
        <w:t xml:space="preserve">with slope control </w:t>
      </w:r>
      <w:r w:rsidR="00F37F13">
        <w:rPr>
          <w:rFonts w:eastAsia="Calibri" w:cs="Times New Roman"/>
          <w:color w:val="000000" w:themeColor="text1"/>
          <w:szCs w:val="24"/>
          <w:lang w:val="en-US"/>
        </w:rPr>
        <w:t xml:space="preserve">on </w:t>
      </w:r>
      <w:r w:rsidR="00EE1FA1" w:rsidRPr="00F77E84">
        <w:rPr>
          <w:rFonts w:eastAsia="Calibri" w:cs="Times New Roman"/>
          <w:color w:val="000000" w:themeColor="text1"/>
          <w:szCs w:val="24"/>
          <w:lang w:val="en-US"/>
        </w:rPr>
        <w:t>radiation driven by d) uniform, e) elevat</w:t>
      </w:r>
      <w:r w:rsidR="00763440">
        <w:rPr>
          <w:rFonts w:eastAsia="Calibri" w:cs="Times New Roman"/>
          <w:color w:val="000000" w:themeColor="text1"/>
          <w:szCs w:val="24"/>
          <w:lang w:val="en-US"/>
        </w:rPr>
        <w:t>ion control, and f) orographic</w:t>
      </w:r>
      <w:r w:rsidR="00EE1FA1" w:rsidRPr="00F77E84">
        <w:rPr>
          <w:rFonts w:eastAsia="Calibri" w:cs="Times New Roman"/>
          <w:color w:val="000000" w:themeColor="text1"/>
          <w:szCs w:val="24"/>
          <w:lang w:val="en-US"/>
        </w:rPr>
        <w:t xml:space="preserve"> precipitation. </w:t>
      </w:r>
      <w:r w:rsidR="00F37F13">
        <w:rPr>
          <w:rFonts w:eastAsia="Calibri" w:cs="Times New Roman"/>
          <w:color w:val="000000" w:themeColor="text1"/>
          <w:szCs w:val="24"/>
          <w:lang w:val="en-US"/>
        </w:rPr>
        <w:t xml:space="preserve">The experiment with </w:t>
      </w:r>
      <w:r w:rsidR="00EE1FA1" w:rsidRPr="00F77E84">
        <w:rPr>
          <w:rFonts w:eastAsia="Calibri" w:cs="Times New Roman"/>
          <w:color w:val="000000" w:themeColor="text1"/>
          <w:szCs w:val="24"/>
          <w:lang w:val="en-US"/>
        </w:rPr>
        <w:t xml:space="preserve">slope control </w:t>
      </w:r>
      <w:r w:rsidR="00F37F13">
        <w:rPr>
          <w:rFonts w:eastAsia="Calibri" w:cs="Times New Roman"/>
          <w:color w:val="000000" w:themeColor="text1"/>
          <w:szCs w:val="24"/>
          <w:lang w:val="en-US"/>
        </w:rPr>
        <w:t xml:space="preserve">on </w:t>
      </w:r>
      <w:r w:rsidR="00EE1FA1" w:rsidRPr="00F77E84">
        <w:rPr>
          <w:rFonts w:eastAsia="Calibri" w:cs="Times New Roman"/>
          <w:color w:val="000000" w:themeColor="text1"/>
          <w:szCs w:val="24"/>
          <w:lang w:val="en-US"/>
        </w:rPr>
        <w:t>radiation and uniform precipitation</w:t>
      </w:r>
      <w:r w:rsidR="00F37F13">
        <w:rPr>
          <w:rFonts w:eastAsia="Calibri" w:cs="Times New Roman"/>
          <w:color w:val="000000" w:themeColor="text1"/>
          <w:szCs w:val="24"/>
          <w:lang w:val="en-US"/>
        </w:rPr>
        <w:t xml:space="preserve"> was pursued to </w:t>
      </w:r>
      <w:r w:rsidR="00F37F13" w:rsidRPr="004963CE">
        <w:rPr>
          <w:rFonts w:eastAsia="Calibri" w:cs="Times New Roman"/>
          <w:color w:val="000000" w:themeColor="text1"/>
          <w:szCs w:val="24"/>
          <w:lang w:val="en-US"/>
        </w:rPr>
        <w:t xml:space="preserve">single </w:t>
      </w:r>
      <w:r w:rsidR="00AC7291" w:rsidRPr="004963CE">
        <w:rPr>
          <w:rFonts w:eastAsia="Calibri" w:cs="Times New Roman"/>
          <w:color w:val="000000" w:themeColor="text1"/>
          <w:szCs w:val="24"/>
          <w:lang w:val="en-US"/>
        </w:rPr>
        <w:t>out the</w:t>
      </w:r>
      <w:r w:rsidR="00E337C8" w:rsidRPr="004963CE">
        <w:rPr>
          <w:rFonts w:eastAsia="Calibri" w:cs="Times New Roman"/>
          <w:color w:val="000000" w:themeColor="text1"/>
          <w:szCs w:val="24"/>
          <w:lang w:val="en-US"/>
        </w:rPr>
        <w:t xml:space="preserve"> role of aspect</w:t>
      </w:r>
      <w:r w:rsidR="00F37F13" w:rsidRPr="004963CE">
        <w:rPr>
          <w:rFonts w:eastAsia="Calibri" w:cs="Times New Roman"/>
          <w:color w:val="000000" w:themeColor="text1"/>
          <w:szCs w:val="24"/>
          <w:lang w:val="en-US"/>
        </w:rPr>
        <w:t xml:space="preserve"> on the</w:t>
      </w:r>
      <w:r w:rsidR="00F37F13">
        <w:rPr>
          <w:rFonts w:eastAsia="Calibri" w:cs="Times New Roman"/>
          <w:color w:val="000000" w:themeColor="text1"/>
          <w:szCs w:val="24"/>
          <w:lang w:val="en-US"/>
        </w:rPr>
        <w:t xml:space="preserve"> coevolving landscape.</w:t>
      </w:r>
      <w:r w:rsidR="00763440">
        <w:rPr>
          <w:rFonts w:eastAsia="Calibri" w:cs="Times New Roman"/>
          <w:color w:val="000000" w:themeColor="text1"/>
          <w:szCs w:val="24"/>
          <w:lang w:val="en-US"/>
        </w:rPr>
        <w:t xml:space="preserve"> </w:t>
      </w:r>
      <w:r w:rsidR="00F37F13">
        <w:rPr>
          <w:rFonts w:eastAsia="Calibri" w:cs="Times New Roman"/>
          <w:color w:val="000000" w:themeColor="text1"/>
          <w:szCs w:val="24"/>
          <w:lang w:val="en-US"/>
        </w:rPr>
        <w:t>The</w:t>
      </w:r>
      <w:r w:rsidR="00CC22AD">
        <w:rPr>
          <w:rFonts w:eastAsia="Calibri" w:cs="Times New Roman"/>
          <w:color w:val="000000" w:themeColor="text1"/>
          <w:szCs w:val="24"/>
          <w:lang w:val="en-US"/>
        </w:rPr>
        <w:t xml:space="preserve"> results for the </w:t>
      </w:r>
      <w:r w:rsidR="00EE1FA1" w:rsidRPr="00F77E84">
        <w:rPr>
          <w:rFonts w:eastAsia="Calibri" w:cs="Times New Roman"/>
          <w:color w:val="000000" w:themeColor="text1"/>
          <w:szCs w:val="24"/>
          <w:lang w:val="en-US"/>
        </w:rPr>
        <w:t xml:space="preserve">six </w:t>
      </w:r>
      <w:r w:rsidR="00CC22AD">
        <w:rPr>
          <w:rFonts w:eastAsia="Calibri" w:cs="Times New Roman"/>
          <w:color w:val="000000" w:themeColor="text1"/>
          <w:szCs w:val="24"/>
          <w:lang w:val="en-US"/>
        </w:rPr>
        <w:t xml:space="preserve">scenarios </w:t>
      </w:r>
      <w:r w:rsidR="00CC22AD">
        <w:rPr>
          <w:rFonts w:eastAsia="Calibri" w:cs="Times New Roman"/>
          <w:color w:val="000000" w:themeColor="text1"/>
          <w:szCs w:val="24"/>
        </w:rPr>
        <w:t xml:space="preserve">are </w:t>
      </w:r>
      <w:r w:rsidR="00483B52">
        <w:rPr>
          <w:rFonts w:eastAsia="Calibri" w:cs="Times New Roman"/>
          <w:color w:val="000000" w:themeColor="text1"/>
          <w:szCs w:val="24"/>
        </w:rPr>
        <w:t>outlined</w:t>
      </w:r>
      <w:r w:rsidR="00CC22AD">
        <w:rPr>
          <w:rFonts w:eastAsia="Calibri" w:cs="Times New Roman"/>
          <w:color w:val="000000" w:themeColor="text1"/>
          <w:szCs w:val="24"/>
        </w:rPr>
        <w:t xml:space="preserve"> </w:t>
      </w:r>
      <w:r w:rsidR="00483B52">
        <w:rPr>
          <w:rFonts w:eastAsia="Calibri" w:cs="Times New Roman"/>
          <w:color w:val="000000" w:themeColor="text1"/>
          <w:szCs w:val="24"/>
        </w:rPr>
        <w:t>in the following section.</w:t>
      </w:r>
      <w:r w:rsidR="00EE1FA1" w:rsidRPr="00F77E84">
        <w:rPr>
          <w:rFonts w:eastAsia="Calibri" w:cs="Times New Roman"/>
          <w:color w:val="000000" w:themeColor="text1"/>
          <w:szCs w:val="24"/>
        </w:rPr>
        <w:t xml:space="preserve"> </w:t>
      </w:r>
    </w:p>
    <w:p w14:paraId="7F2AD79F" w14:textId="77777777" w:rsidR="00FC1EEE" w:rsidRPr="00F77E84" w:rsidRDefault="00FC1EEE" w:rsidP="00FC1EEE">
      <w:pPr>
        <w:jc w:val="center"/>
        <w:rPr>
          <w:rFonts w:cs="Times New Roman"/>
          <w:szCs w:val="24"/>
        </w:rPr>
      </w:pPr>
      <w:r>
        <w:rPr>
          <w:rFonts w:cs="Times New Roman"/>
          <w:noProof/>
          <w:szCs w:val="24"/>
          <w:lang w:eastAsia="en-AU"/>
        </w:rPr>
        <w:lastRenderedPageBreak/>
        <w:drawing>
          <wp:inline distT="0" distB="0" distL="0" distR="0" wp14:anchorId="52CEF9A1" wp14:editId="694B7C96">
            <wp:extent cx="4450080" cy="6893780"/>
            <wp:effectExtent l="38100" t="38100" r="45720" b="406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tif"/>
                    <pic:cNvPicPr/>
                  </pic:nvPicPr>
                  <pic:blipFill rotWithShape="1">
                    <a:blip r:embed="rId187">
                      <a:extLst>
                        <a:ext uri="{28A0092B-C50C-407E-A947-70E740481C1C}">
                          <a14:useLocalDpi xmlns:a14="http://schemas.microsoft.com/office/drawing/2010/main" val="0"/>
                        </a:ext>
                      </a:extLst>
                    </a:blip>
                    <a:srcRect l="23446" r="41456"/>
                    <a:stretch/>
                  </pic:blipFill>
                  <pic:spPr bwMode="auto">
                    <a:xfrm>
                      <a:off x="0" y="0"/>
                      <a:ext cx="4474589" cy="6931748"/>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r w:rsidRPr="00763440">
        <w:rPr>
          <w:rFonts w:cs="Times New Roman"/>
          <w:noProof/>
          <w:szCs w:val="24"/>
          <w:lang w:eastAsia="en-AU"/>
        </w:rPr>
        <w:t xml:space="preserve"> </w:t>
      </w:r>
    </w:p>
    <w:p w14:paraId="299EF94E" w14:textId="77777777" w:rsidR="00FC1EEE" w:rsidRPr="00863C2E" w:rsidRDefault="00FC1EEE" w:rsidP="00934DFE">
      <w:pPr>
        <w:spacing w:line="480" w:lineRule="auto"/>
        <w:rPr>
          <w:rFonts w:cs="Times New Roman"/>
          <w:b/>
          <w:i/>
          <w:color w:val="000000" w:themeColor="text1"/>
          <w:szCs w:val="24"/>
        </w:rPr>
      </w:pPr>
      <w:r w:rsidRPr="00863C2E">
        <w:rPr>
          <w:rFonts w:cs="Times New Roman"/>
          <w:b/>
          <w:i/>
          <w:color w:val="000000" w:themeColor="text1"/>
          <w:szCs w:val="24"/>
        </w:rPr>
        <w:t>Figure 2:</w:t>
      </w:r>
      <w:r w:rsidRPr="00863C2E">
        <w:rPr>
          <w:rFonts w:cs="Times New Roman"/>
          <w:i/>
          <w:color w:val="000000" w:themeColor="text1"/>
          <w:szCs w:val="24"/>
        </w:rPr>
        <w:t xml:space="preserve"> Spatial distribution of three different precipitation settings: a) uniform precipitation, b) elevation controlled precipitation, and c) orographic precipitation at a particular time step of the year. </w:t>
      </w:r>
    </w:p>
    <w:p w14:paraId="2860305C" w14:textId="77777777" w:rsidR="00FC1EEE" w:rsidRPr="00F77E84" w:rsidRDefault="00FC1EEE" w:rsidP="00EC0FA7">
      <w:pPr>
        <w:spacing w:line="480" w:lineRule="auto"/>
        <w:rPr>
          <w:rFonts w:eastAsia="Calibri" w:cs="Times New Roman"/>
          <w:color w:val="000000" w:themeColor="text1"/>
          <w:szCs w:val="24"/>
        </w:rPr>
      </w:pPr>
    </w:p>
    <w:p w14:paraId="4C8DF456" w14:textId="0C367BBC" w:rsidR="0021230C" w:rsidRPr="00F77E84" w:rsidRDefault="0021230C" w:rsidP="00EC0FA7">
      <w:pPr>
        <w:pStyle w:val="Heading2"/>
        <w:spacing w:line="480" w:lineRule="auto"/>
      </w:pPr>
      <w:r w:rsidRPr="00F77E84">
        <w:lastRenderedPageBreak/>
        <w:t xml:space="preserve">Results </w:t>
      </w:r>
    </w:p>
    <w:p w14:paraId="3286888A" w14:textId="0408F7B4" w:rsidR="0021230C" w:rsidRDefault="00962742" w:rsidP="00EC0FA7">
      <w:pPr>
        <w:pStyle w:val="Heading3"/>
        <w:spacing w:line="480" w:lineRule="auto"/>
        <w:rPr>
          <w:rFonts w:eastAsia="Calibri"/>
        </w:rPr>
      </w:pPr>
      <w:r>
        <w:rPr>
          <w:rFonts w:eastAsia="Calibri"/>
        </w:rPr>
        <w:t>4</w:t>
      </w:r>
      <w:r w:rsidR="0021230C" w:rsidRPr="00F77E84">
        <w:rPr>
          <w:rFonts w:eastAsia="Calibri"/>
        </w:rPr>
        <w:t xml:space="preserve">.1 </w:t>
      </w:r>
      <w:r w:rsidR="00FC2A97">
        <w:rPr>
          <w:rFonts w:eastAsia="Calibri"/>
        </w:rPr>
        <w:t xml:space="preserve">Influence of different precipitation and radiation patterns on </w:t>
      </w:r>
      <w:r w:rsidR="00CC22AD">
        <w:rPr>
          <w:rFonts w:eastAsia="Calibri"/>
        </w:rPr>
        <w:t xml:space="preserve">the </w:t>
      </w:r>
      <w:r w:rsidR="00FC2A97">
        <w:rPr>
          <w:rFonts w:eastAsia="Calibri"/>
        </w:rPr>
        <w:t xml:space="preserve">spatial distribution of vegetation </w:t>
      </w:r>
      <w:r w:rsidR="00CC22AD">
        <w:rPr>
          <w:rFonts w:eastAsia="Calibri"/>
        </w:rPr>
        <w:t>cover</w:t>
      </w:r>
    </w:p>
    <w:p w14:paraId="2ADEBE1D" w14:textId="5D946743" w:rsidR="00CC22AD" w:rsidRPr="00CC22AD" w:rsidRDefault="00E925E7" w:rsidP="00EC0FA7">
      <w:pPr>
        <w:spacing w:line="480" w:lineRule="auto"/>
        <w:rPr>
          <w:rFonts w:eastAsia="Calibri" w:cs="Times New Roman"/>
          <w:b/>
          <w:color w:val="000000" w:themeColor="text1"/>
          <w:szCs w:val="24"/>
        </w:rPr>
      </w:pPr>
      <w:r>
        <w:rPr>
          <w:rFonts w:eastAsia="Calibri" w:cs="Times New Roman"/>
          <w:color w:val="000000" w:themeColor="text1"/>
          <w:szCs w:val="24"/>
          <w:lang w:val="en-US"/>
        </w:rPr>
        <w:t>The spatial patterns o</w:t>
      </w:r>
      <w:r w:rsidR="00CC22AD">
        <w:rPr>
          <w:rFonts w:eastAsia="Calibri" w:cs="Times New Roman"/>
          <w:color w:val="000000" w:themeColor="text1"/>
          <w:szCs w:val="24"/>
          <w:lang w:val="en-US"/>
        </w:rPr>
        <w:t xml:space="preserve">f </w:t>
      </w:r>
      <w:r w:rsidR="0021230C" w:rsidRPr="00F77E84">
        <w:rPr>
          <w:rFonts w:eastAsia="Calibri" w:cs="Times New Roman"/>
          <w:color w:val="000000" w:themeColor="text1"/>
          <w:szCs w:val="24"/>
          <w:lang w:val="en-US"/>
        </w:rPr>
        <w:t xml:space="preserve">simulated vegetation cover for the </w:t>
      </w:r>
      <w:r w:rsidR="00CC22AD">
        <w:rPr>
          <w:rFonts w:eastAsia="Calibri" w:cs="Times New Roman"/>
          <w:color w:val="000000" w:themeColor="text1"/>
          <w:szCs w:val="24"/>
          <w:lang w:val="en-US"/>
        </w:rPr>
        <w:t xml:space="preserve">six combinations of </w:t>
      </w:r>
      <w:r w:rsidR="0021230C" w:rsidRPr="00F77E84">
        <w:rPr>
          <w:rFonts w:eastAsia="Calibri" w:cs="Times New Roman"/>
          <w:color w:val="000000" w:themeColor="text1"/>
          <w:szCs w:val="24"/>
          <w:lang w:val="en-US"/>
        </w:rPr>
        <w:t xml:space="preserve">precipitation and radiation </w:t>
      </w:r>
      <w:r w:rsidR="00CC22AD">
        <w:rPr>
          <w:rFonts w:eastAsia="Calibri" w:cs="Times New Roman"/>
          <w:color w:val="000000" w:themeColor="text1"/>
          <w:szCs w:val="24"/>
          <w:lang w:val="en-US"/>
        </w:rPr>
        <w:t xml:space="preserve">scenarios are </w:t>
      </w:r>
      <w:r w:rsidR="00E33CEB">
        <w:rPr>
          <w:rFonts w:eastAsia="Calibri" w:cs="Times New Roman"/>
          <w:color w:val="000000" w:themeColor="text1"/>
          <w:szCs w:val="24"/>
          <w:lang w:val="en-US"/>
        </w:rPr>
        <w:t>provided</w:t>
      </w:r>
      <w:r w:rsidR="00CC22AD">
        <w:rPr>
          <w:rFonts w:eastAsia="Calibri" w:cs="Times New Roman"/>
          <w:color w:val="000000" w:themeColor="text1"/>
          <w:szCs w:val="24"/>
          <w:lang w:val="en-US"/>
        </w:rPr>
        <w:t xml:space="preserve"> in </w:t>
      </w:r>
      <w:r w:rsidR="005B03E3">
        <w:rPr>
          <w:rFonts w:eastAsia="Calibri" w:cs="Times New Roman"/>
          <w:bCs/>
          <w:color w:val="000000" w:themeColor="text1"/>
          <w:szCs w:val="24"/>
          <w:lang w:val="en-US"/>
        </w:rPr>
        <w:t>Figure 3</w:t>
      </w:r>
      <w:r w:rsidR="00CC22AD" w:rsidRPr="00F77E84">
        <w:rPr>
          <w:rFonts w:eastAsia="Calibri" w:cs="Times New Roman"/>
          <w:b/>
          <w:color w:val="000000" w:themeColor="text1"/>
          <w:szCs w:val="24"/>
          <w:lang w:val="en-US"/>
        </w:rPr>
        <w:t xml:space="preserve"> </w:t>
      </w:r>
      <w:r w:rsidR="00CC22AD">
        <w:rPr>
          <w:rFonts w:eastAsia="Calibri" w:cs="Times New Roman"/>
          <w:color w:val="000000" w:themeColor="text1"/>
          <w:szCs w:val="24"/>
          <w:lang w:val="en-US"/>
        </w:rPr>
        <w:t>(</w:t>
      </w:r>
      <w:r w:rsidR="001D4C88">
        <w:rPr>
          <w:rFonts w:eastAsia="Calibri" w:cs="Times New Roman"/>
          <w:color w:val="000000" w:themeColor="text1"/>
          <w:szCs w:val="24"/>
          <w:lang w:val="en-US"/>
        </w:rPr>
        <w:t xml:space="preserve">3-dimensional plots of spatial vegetation cover for these settings are provided in </w:t>
      </w:r>
      <w:r w:rsidR="001D4C88" w:rsidRPr="005802AE">
        <w:rPr>
          <w:rFonts w:eastAsia="Calibri" w:cs="Times New Roman"/>
          <w:color w:val="000000" w:themeColor="text1"/>
          <w:szCs w:val="24"/>
          <w:lang w:val="en-US"/>
        </w:rPr>
        <w:t xml:space="preserve">Figure </w:t>
      </w:r>
      <w:r w:rsidR="005371EB">
        <w:rPr>
          <w:rFonts w:eastAsia="Calibri" w:cs="Times New Roman"/>
          <w:color w:val="000000" w:themeColor="text1"/>
          <w:szCs w:val="24"/>
          <w:lang w:val="en-US"/>
        </w:rPr>
        <w:t>S</w:t>
      </w:r>
      <w:r w:rsidR="00F275F9">
        <w:rPr>
          <w:rFonts w:eastAsia="Calibri" w:cs="Times New Roman"/>
          <w:color w:val="000000" w:themeColor="text1"/>
          <w:szCs w:val="24"/>
          <w:lang w:val="en-US"/>
        </w:rPr>
        <w:t>2</w:t>
      </w:r>
      <w:r w:rsidR="00E33CEB">
        <w:rPr>
          <w:rFonts w:eastAsia="Calibri" w:cs="Times New Roman"/>
          <w:color w:val="000000" w:themeColor="text1"/>
          <w:szCs w:val="24"/>
          <w:lang w:val="en-US"/>
        </w:rPr>
        <w:t>,</w:t>
      </w:r>
      <w:r w:rsidR="00F535D7">
        <w:rPr>
          <w:rFonts w:eastAsia="Calibri" w:cs="Times New Roman"/>
          <w:color w:val="000000" w:themeColor="text1"/>
          <w:szCs w:val="24"/>
          <w:lang w:val="en-US"/>
        </w:rPr>
        <w:t xml:space="preserve"> in the </w:t>
      </w:r>
      <w:r w:rsidR="005371EB">
        <w:rPr>
          <w:rFonts w:eastAsia="Calibri" w:cs="Times New Roman"/>
          <w:color w:val="000000" w:themeColor="text1"/>
          <w:szCs w:val="24"/>
          <w:lang w:val="en-US"/>
        </w:rPr>
        <w:t>Supplementary material</w:t>
      </w:r>
      <w:r w:rsidR="00CC22AD">
        <w:rPr>
          <w:rFonts w:eastAsia="Calibri" w:cs="Times New Roman"/>
          <w:color w:val="000000" w:themeColor="text1"/>
          <w:szCs w:val="24"/>
          <w:lang w:val="en-US"/>
        </w:rPr>
        <w:t>)</w:t>
      </w:r>
      <w:r w:rsidR="001D4C88">
        <w:rPr>
          <w:rFonts w:eastAsia="Calibri" w:cs="Times New Roman"/>
          <w:color w:val="000000" w:themeColor="text1"/>
          <w:szCs w:val="24"/>
          <w:lang w:val="en-US"/>
        </w:rPr>
        <w:t xml:space="preserve">. </w:t>
      </w:r>
      <w:r w:rsidR="00CC22AD">
        <w:rPr>
          <w:rFonts w:eastAsia="Calibri" w:cs="Times New Roman"/>
          <w:color w:val="000000" w:themeColor="text1"/>
          <w:szCs w:val="24"/>
          <w:lang w:val="en-US"/>
        </w:rPr>
        <w:t>T</w:t>
      </w:r>
      <w:r w:rsidR="00CC22AD" w:rsidRPr="00F77E84">
        <w:rPr>
          <w:rFonts w:eastAsia="Calibri" w:cs="Times New Roman"/>
          <w:color w:val="000000" w:themeColor="text1"/>
          <w:szCs w:val="24"/>
          <w:lang w:val="en-US"/>
        </w:rPr>
        <w:t xml:space="preserve">he spatial pattern of simulated vegetation cover </w:t>
      </w:r>
      <w:r w:rsidR="00CC22AD">
        <w:rPr>
          <w:rFonts w:eastAsia="Calibri" w:cs="Times New Roman"/>
          <w:color w:val="000000" w:themeColor="text1"/>
          <w:szCs w:val="24"/>
          <w:lang w:val="en-US"/>
        </w:rPr>
        <w:t>for the uniform solar radiation and uniform precipitation scenario is shown in</w:t>
      </w:r>
      <w:r w:rsidR="00CC22AD" w:rsidRPr="00F77E84">
        <w:rPr>
          <w:rFonts w:eastAsia="Calibri" w:cs="Times New Roman"/>
          <w:b/>
          <w:color w:val="000000" w:themeColor="text1"/>
          <w:szCs w:val="24"/>
          <w:lang w:val="en-US"/>
        </w:rPr>
        <w:t xml:space="preserve"> </w:t>
      </w:r>
      <w:r w:rsidR="005B03E3">
        <w:rPr>
          <w:rFonts w:eastAsia="Calibri" w:cs="Times New Roman"/>
          <w:bCs/>
          <w:color w:val="000000" w:themeColor="text1"/>
          <w:szCs w:val="24"/>
          <w:lang w:val="en-US"/>
        </w:rPr>
        <w:t>Figure 3</w:t>
      </w:r>
      <w:r w:rsidR="0021230C" w:rsidRPr="00BD5078">
        <w:rPr>
          <w:rFonts w:eastAsia="Calibri" w:cs="Times New Roman"/>
          <w:bCs/>
          <w:color w:val="000000" w:themeColor="text1"/>
          <w:szCs w:val="24"/>
          <w:lang w:val="en-US"/>
        </w:rPr>
        <w:t>a</w:t>
      </w:r>
      <w:r w:rsidR="0021230C" w:rsidRPr="00F77E84">
        <w:rPr>
          <w:rFonts w:eastAsia="Calibri" w:cs="Times New Roman"/>
          <w:color w:val="000000" w:themeColor="text1"/>
          <w:szCs w:val="24"/>
          <w:lang w:val="en-US"/>
        </w:rPr>
        <w:t xml:space="preserve">. </w:t>
      </w:r>
      <w:r w:rsidR="00E33CEB">
        <w:rPr>
          <w:rFonts w:eastAsia="Calibri" w:cs="Times New Roman"/>
          <w:color w:val="000000" w:themeColor="text1"/>
          <w:szCs w:val="24"/>
          <w:lang w:val="en-US"/>
        </w:rPr>
        <w:t>The v</w:t>
      </w:r>
      <w:r w:rsidR="00F62413">
        <w:rPr>
          <w:rFonts w:eastAsia="Calibri" w:cs="Times New Roman"/>
          <w:color w:val="000000" w:themeColor="text1"/>
          <w:szCs w:val="24"/>
          <w:lang w:val="en-US"/>
        </w:rPr>
        <w:t>egetation cover fraction</w:t>
      </w:r>
      <w:r w:rsidR="00E33CEB">
        <w:rPr>
          <w:rFonts w:eastAsia="Calibri" w:cs="Times New Roman"/>
          <w:color w:val="000000" w:themeColor="text1"/>
          <w:szCs w:val="24"/>
          <w:lang w:val="en-US"/>
        </w:rPr>
        <w:t xml:space="preserve"> was found to</w:t>
      </w:r>
      <w:r w:rsidR="00F62413">
        <w:rPr>
          <w:rFonts w:eastAsia="Calibri" w:cs="Times New Roman"/>
          <w:color w:val="000000" w:themeColor="text1"/>
          <w:szCs w:val="24"/>
          <w:lang w:val="en-US"/>
        </w:rPr>
        <w:t xml:space="preserve"> reach </w:t>
      </w:r>
      <w:r w:rsidR="00CC22AD">
        <w:rPr>
          <w:rFonts w:eastAsia="Calibri" w:cs="Times New Roman"/>
          <w:color w:val="000000" w:themeColor="text1"/>
          <w:szCs w:val="24"/>
          <w:lang w:val="en-US"/>
        </w:rPr>
        <w:t xml:space="preserve">a value of </w:t>
      </w:r>
      <w:r w:rsidR="00F62413">
        <w:rPr>
          <w:rFonts w:eastAsia="Calibri" w:cs="Times New Roman"/>
          <w:color w:val="000000" w:themeColor="text1"/>
          <w:szCs w:val="24"/>
          <w:lang w:val="en-US"/>
        </w:rPr>
        <w:t xml:space="preserve">0.45 in this scenario. </w:t>
      </w:r>
      <w:r>
        <w:rPr>
          <w:rFonts w:eastAsia="Calibri" w:cs="Times New Roman"/>
          <w:color w:val="000000" w:themeColor="text1"/>
          <w:szCs w:val="24"/>
          <w:lang w:val="en-US"/>
        </w:rPr>
        <w:t>The</w:t>
      </w:r>
      <w:r w:rsidR="00CC22AD" w:rsidRPr="00CC22AD">
        <w:rPr>
          <w:rFonts w:eastAsia="Calibri" w:cs="Times New Roman"/>
          <w:color w:val="000000" w:themeColor="text1"/>
          <w:szCs w:val="24"/>
          <w:lang w:val="en-US"/>
        </w:rPr>
        <w:t xml:space="preserve"> higher </w:t>
      </w:r>
      <w:r>
        <w:rPr>
          <w:rFonts w:eastAsia="Calibri" w:cs="Times New Roman"/>
          <w:color w:val="000000" w:themeColor="text1"/>
          <w:szCs w:val="24"/>
          <w:lang w:val="en-US"/>
        </w:rPr>
        <w:t xml:space="preserve">values of </w:t>
      </w:r>
      <w:r w:rsidR="00E33CEB">
        <w:rPr>
          <w:rFonts w:eastAsia="Calibri" w:cs="Times New Roman"/>
          <w:color w:val="000000" w:themeColor="text1"/>
          <w:szCs w:val="24"/>
          <w:lang w:val="en-US"/>
        </w:rPr>
        <w:t xml:space="preserve">the </w:t>
      </w:r>
      <w:r w:rsidR="00CC22AD" w:rsidRPr="00CC22AD">
        <w:rPr>
          <w:rFonts w:eastAsia="Calibri" w:cs="Times New Roman"/>
          <w:color w:val="000000" w:themeColor="text1"/>
          <w:szCs w:val="24"/>
          <w:lang w:val="en-US"/>
        </w:rPr>
        <w:t xml:space="preserve">vegetation cover fraction </w:t>
      </w:r>
      <w:r>
        <w:rPr>
          <w:rFonts w:eastAsia="Calibri" w:cs="Times New Roman"/>
          <w:color w:val="000000" w:themeColor="text1"/>
          <w:szCs w:val="24"/>
          <w:lang w:val="en-US"/>
        </w:rPr>
        <w:t>occur</w:t>
      </w:r>
      <w:r w:rsidR="00E33CEB">
        <w:rPr>
          <w:rFonts w:eastAsia="Calibri" w:cs="Times New Roman"/>
          <w:color w:val="000000" w:themeColor="text1"/>
          <w:szCs w:val="24"/>
          <w:lang w:val="en-US"/>
        </w:rPr>
        <w:t>red</w:t>
      </w:r>
      <w:r>
        <w:rPr>
          <w:rFonts w:eastAsia="Calibri" w:cs="Times New Roman"/>
          <w:color w:val="000000" w:themeColor="text1"/>
          <w:szCs w:val="24"/>
          <w:lang w:val="en-US"/>
        </w:rPr>
        <w:t xml:space="preserve"> </w:t>
      </w:r>
      <w:r w:rsidR="00CC22AD" w:rsidRPr="00CC22AD">
        <w:rPr>
          <w:rFonts w:eastAsia="Calibri" w:cs="Times New Roman"/>
          <w:color w:val="000000" w:themeColor="text1"/>
          <w:szCs w:val="24"/>
          <w:lang w:val="en-US"/>
        </w:rPr>
        <w:t>in the channels (higher contributing areas)</w:t>
      </w:r>
      <w:r>
        <w:rPr>
          <w:rFonts w:eastAsia="Calibri" w:cs="Times New Roman"/>
          <w:color w:val="000000" w:themeColor="text1"/>
          <w:szCs w:val="24"/>
          <w:lang w:val="en-US"/>
        </w:rPr>
        <w:t>.</w:t>
      </w:r>
      <w:r w:rsidR="00CC22AD" w:rsidRPr="00CC22AD">
        <w:rPr>
          <w:rFonts w:eastAsia="Calibri" w:cs="Times New Roman"/>
          <w:color w:val="000000" w:themeColor="text1"/>
          <w:szCs w:val="24"/>
          <w:lang w:val="en-US"/>
        </w:rPr>
        <w:t xml:space="preserve"> This </w:t>
      </w:r>
      <w:r>
        <w:rPr>
          <w:rFonts w:eastAsia="Calibri" w:cs="Times New Roman"/>
          <w:color w:val="000000" w:themeColor="text1"/>
          <w:szCs w:val="24"/>
          <w:lang w:val="en-US"/>
        </w:rPr>
        <w:t>highlights a dominant</w:t>
      </w:r>
      <w:r w:rsidR="00CC22AD" w:rsidRPr="00CC22AD">
        <w:rPr>
          <w:rFonts w:eastAsia="Calibri" w:cs="Times New Roman"/>
          <w:color w:val="000000" w:themeColor="text1"/>
          <w:szCs w:val="24"/>
          <w:lang w:val="en-US"/>
        </w:rPr>
        <w:t xml:space="preserve"> network control </w:t>
      </w:r>
      <w:r>
        <w:rPr>
          <w:rFonts w:eastAsia="Calibri" w:cs="Times New Roman"/>
          <w:color w:val="000000" w:themeColor="text1"/>
          <w:szCs w:val="24"/>
          <w:lang w:val="en-US"/>
        </w:rPr>
        <w:t>on</w:t>
      </w:r>
      <w:r w:rsidR="00CC22AD" w:rsidRPr="00CC22AD">
        <w:rPr>
          <w:rFonts w:eastAsia="Calibri" w:cs="Times New Roman"/>
          <w:color w:val="000000" w:themeColor="text1"/>
          <w:szCs w:val="24"/>
          <w:lang w:val="en-US"/>
        </w:rPr>
        <w:t xml:space="preserve"> vegetation patterns </w:t>
      </w:r>
      <w:r>
        <w:rPr>
          <w:rFonts w:eastAsia="Calibri" w:cs="Times New Roman"/>
          <w:color w:val="000000" w:themeColor="text1"/>
          <w:szCs w:val="24"/>
          <w:lang w:val="en-US"/>
        </w:rPr>
        <w:t>for this scenario, s</w:t>
      </w:r>
      <w:r w:rsidR="00CC22AD" w:rsidRPr="00CC22AD">
        <w:rPr>
          <w:rFonts w:eastAsia="Calibri" w:cs="Times New Roman"/>
          <w:color w:val="000000" w:themeColor="text1"/>
          <w:szCs w:val="24"/>
          <w:lang w:val="en-US"/>
        </w:rPr>
        <w:t xml:space="preserve">ince the incoming solar radiation and precipitation </w:t>
      </w:r>
      <w:r w:rsidR="00E33CEB">
        <w:rPr>
          <w:rFonts w:eastAsia="Calibri" w:cs="Times New Roman"/>
          <w:color w:val="000000" w:themeColor="text1"/>
          <w:szCs w:val="24"/>
          <w:lang w:val="en-US"/>
        </w:rPr>
        <w:t xml:space="preserve">were </w:t>
      </w:r>
      <w:r w:rsidR="00CC22AD" w:rsidRPr="00CC22AD">
        <w:rPr>
          <w:rFonts w:eastAsia="Calibri" w:cs="Times New Roman"/>
          <w:color w:val="000000" w:themeColor="text1"/>
          <w:szCs w:val="24"/>
          <w:lang w:val="en-US"/>
        </w:rPr>
        <w:t>uniform</w:t>
      </w:r>
      <w:r>
        <w:rPr>
          <w:rFonts w:eastAsia="Calibri" w:cs="Times New Roman"/>
          <w:color w:val="000000" w:themeColor="text1"/>
          <w:szCs w:val="24"/>
          <w:lang w:val="en-US"/>
        </w:rPr>
        <w:t xml:space="preserve">. Therefore, </w:t>
      </w:r>
      <w:r w:rsidR="00CC22AD" w:rsidRPr="00CC22AD">
        <w:rPr>
          <w:rFonts w:eastAsia="Calibri" w:cs="Times New Roman"/>
          <w:color w:val="000000" w:themeColor="text1"/>
          <w:szCs w:val="24"/>
          <w:lang w:val="en-US"/>
        </w:rPr>
        <w:t>the</w:t>
      </w:r>
      <w:r>
        <w:rPr>
          <w:rFonts w:eastAsia="Calibri" w:cs="Times New Roman"/>
          <w:color w:val="000000" w:themeColor="text1"/>
          <w:szCs w:val="24"/>
          <w:lang w:val="en-US"/>
        </w:rPr>
        <w:t xml:space="preserve"> only observed spatial variability in vegetation distribution in this case </w:t>
      </w:r>
      <w:r w:rsidR="00E33CEB">
        <w:rPr>
          <w:rFonts w:eastAsia="Calibri" w:cs="Times New Roman"/>
          <w:color w:val="000000" w:themeColor="text1"/>
          <w:szCs w:val="24"/>
          <w:lang w:val="en-US"/>
        </w:rPr>
        <w:t>was</w:t>
      </w:r>
      <w:r>
        <w:rPr>
          <w:rFonts w:eastAsia="Calibri" w:cs="Times New Roman"/>
          <w:color w:val="000000" w:themeColor="text1"/>
          <w:szCs w:val="24"/>
          <w:lang w:val="en-US"/>
        </w:rPr>
        <w:t xml:space="preserve"> due to the effect of enhanced soil moisture in areas of flow concentration.</w:t>
      </w:r>
      <w:r w:rsidR="00CC22AD" w:rsidRPr="00CC22AD">
        <w:rPr>
          <w:rFonts w:eastAsia="Calibri" w:cs="Times New Roman"/>
          <w:b/>
          <w:color w:val="000000" w:themeColor="text1"/>
          <w:szCs w:val="24"/>
        </w:rPr>
        <w:t xml:space="preserve"> </w:t>
      </w:r>
    </w:p>
    <w:p w14:paraId="01E4713E" w14:textId="66957C28" w:rsidR="00E40E99" w:rsidRDefault="0066241A" w:rsidP="00EC0FA7">
      <w:pPr>
        <w:spacing w:line="480" w:lineRule="auto"/>
        <w:rPr>
          <w:lang w:val="en-US"/>
        </w:rPr>
      </w:pPr>
      <w:r>
        <w:rPr>
          <w:lang w:val="en-US"/>
        </w:rPr>
        <w:t>T</w:t>
      </w:r>
      <w:r w:rsidR="0021230C" w:rsidRPr="00F77E84">
        <w:rPr>
          <w:lang w:val="en-US"/>
        </w:rPr>
        <w:t xml:space="preserve">he spatial pattern of </w:t>
      </w:r>
      <w:r w:rsidR="00E33CEB">
        <w:rPr>
          <w:lang w:val="en-US"/>
        </w:rPr>
        <w:t xml:space="preserve">the </w:t>
      </w:r>
      <w:r w:rsidR="0021230C" w:rsidRPr="00F77E84">
        <w:rPr>
          <w:lang w:val="en-US"/>
        </w:rPr>
        <w:t>mean simulated vegetation cover</w:t>
      </w:r>
      <w:r w:rsidR="00166275">
        <w:rPr>
          <w:lang w:val="en-US"/>
        </w:rPr>
        <w:t xml:space="preserve"> fraction</w:t>
      </w:r>
      <w:r w:rsidR="0021230C" w:rsidRPr="00F77E84">
        <w:rPr>
          <w:lang w:val="en-US"/>
        </w:rPr>
        <w:t xml:space="preserve"> </w:t>
      </w:r>
      <w:r w:rsidR="00582B4B">
        <w:rPr>
          <w:lang w:val="en-US"/>
        </w:rPr>
        <w:t>for the</w:t>
      </w:r>
      <w:r w:rsidR="0021230C" w:rsidRPr="00F77E84">
        <w:rPr>
          <w:lang w:val="en-US"/>
        </w:rPr>
        <w:t xml:space="preserve"> </w:t>
      </w:r>
      <w:r w:rsidR="00746BAD">
        <w:rPr>
          <w:lang w:val="en-US"/>
        </w:rPr>
        <w:t>u</w:t>
      </w:r>
      <w:r w:rsidR="0021230C" w:rsidRPr="00F77E84">
        <w:rPr>
          <w:lang w:val="en-US"/>
        </w:rPr>
        <w:t xml:space="preserve">niform </w:t>
      </w:r>
      <w:r w:rsidR="00CF3853">
        <w:rPr>
          <w:lang w:val="en-US"/>
        </w:rPr>
        <w:t xml:space="preserve">solar </w:t>
      </w:r>
      <w:r w:rsidR="0021230C" w:rsidRPr="00F77E84">
        <w:rPr>
          <w:lang w:val="en-US"/>
        </w:rPr>
        <w:t>radiation</w:t>
      </w:r>
      <w:r w:rsidR="00CF3853">
        <w:rPr>
          <w:lang w:val="en-US"/>
        </w:rPr>
        <w:t xml:space="preserve"> setting</w:t>
      </w:r>
      <w:r w:rsidR="003915AA">
        <w:rPr>
          <w:lang w:val="en-US"/>
        </w:rPr>
        <w:t xml:space="preserve"> in combination with </w:t>
      </w:r>
      <w:r w:rsidR="003915AA" w:rsidRPr="00F77E84">
        <w:rPr>
          <w:lang w:val="en-US"/>
        </w:rPr>
        <w:t>elevation control precipitation</w:t>
      </w:r>
      <w:r w:rsidRPr="0066241A">
        <w:rPr>
          <w:b/>
          <w:lang w:val="en-US"/>
        </w:rPr>
        <w:t xml:space="preserve"> </w:t>
      </w:r>
      <w:r w:rsidRPr="00F90D9F">
        <w:rPr>
          <w:lang w:val="en-US"/>
        </w:rPr>
        <w:t>is shown</w:t>
      </w:r>
      <w:r>
        <w:rPr>
          <w:b/>
          <w:lang w:val="en-US"/>
        </w:rPr>
        <w:t xml:space="preserve"> </w:t>
      </w:r>
      <w:r w:rsidRPr="00F90D9F">
        <w:rPr>
          <w:lang w:val="en-US"/>
        </w:rPr>
        <w:t>in</w:t>
      </w:r>
      <w:r>
        <w:rPr>
          <w:b/>
          <w:lang w:val="en-US"/>
        </w:rPr>
        <w:t xml:space="preserve"> </w:t>
      </w:r>
      <w:r w:rsidR="005B03E3">
        <w:rPr>
          <w:bCs/>
          <w:lang w:val="en-US"/>
        </w:rPr>
        <w:t>Figure 3</w:t>
      </w:r>
      <w:r w:rsidRPr="00185079">
        <w:rPr>
          <w:bCs/>
          <w:lang w:val="en-US"/>
        </w:rPr>
        <w:t>b</w:t>
      </w:r>
      <w:r w:rsidR="003A1619">
        <w:rPr>
          <w:lang w:val="en-US"/>
        </w:rPr>
        <w:t xml:space="preserve">. </w:t>
      </w:r>
      <w:r w:rsidR="00E33CEB">
        <w:rPr>
          <w:lang w:val="en-US"/>
        </w:rPr>
        <w:t>H</w:t>
      </w:r>
      <w:r w:rsidR="003A1619">
        <w:rPr>
          <w:lang w:val="en-US"/>
        </w:rPr>
        <w:t>igher vegetation cover</w:t>
      </w:r>
      <w:r w:rsidR="0044118A">
        <w:rPr>
          <w:lang w:val="en-US"/>
        </w:rPr>
        <w:t xml:space="preserve"> </w:t>
      </w:r>
      <w:r w:rsidR="003A1619">
        <w:rPr>
          <w:lang w:val="en-US"/>
        </w:rPr>
        <w:t>(</w:t>
      </w:r>
      <w:r w:rsidR="0021230C" w:rsidRPr="00F77E84">
        <w:rPr>
          <w:lang w:val="en-US"/>
        </w:rPr>
        <w:t xml:space="preserve">darker </w:t>
      </w:r>
      <w:r w:rsidR="00B73233">
        <w:rPr>
          <w:lang w:val="en-US"/>
        </w:rPr>
        <w:t xml:space="preserve">green </w:t>
      </w:r>
      <w:r w:rsidR="0021230C" w:rsidRPr="00F77E84">
        <w:rPr>
          <w:lang w:val="en-US"/>
        </w:rPr>
        <w:t>pixels</w:t>
      </w:r>
      <w:r w:rsidR="003A1619">
        <w:rPr>
          <w:lang w:val="en-US"/>
        </w:rPr>
        <w:t>)</w:t>
      </w:r>
      <w:r w:rsidR="0021230C" w:rsidRPr="00F77E84">
        <w:rPr>
          <w:lang w:val="en-US"/>
        </w:rPr>
        <w:t xml:space="preserve"> </w:t>
      </w:r>
      <w:r w:rsidR="00E33CEB">
        <w:rPr>
          <w:lang w:val="en-US"/>
        </w:rPr>
        <w:t>can be seen in</w:t>
      </w:r>
      <w:r w:rsidR="0026707B">
        <w:rPr>
          <w:lang w:val="en-US"/>
        </w:rPr>
        <w:t xml:space="preserve"> </w:t>
      </w:r>
      <w:r w:rsidR="0021230C" w:rsidRPr="00F77E84">
        <w:rPr>
          <w:lang w:val="en-US"/>
        </w:rPr>
        <w:t xml:space="preserve">the middle of the domain </w:t>
      </w:r>
      <w:r w:rsidR="00CA2D2D">
        <w:rPr>
          <w:lang w:val="en-US"/>
        </w:rPr>
        <w:t>(~1500</w:t>
      </w:r>
      <w:r w:rsidR="00E33CEB">
        <w:rPr>
          <w:lang w:val="en-US"/>
        </w:rPr>
        <w:t>–</w:t>
      </w:r>
      <w:r w:rsidR="00CA2D2D">
        <w:rPr>
          <w:lang w:val="en-US"/>
        </w:rPr>
        <w:t>2500</w:t>
      </w:r>
      <w:r w:rsidR="009F3AC6">
        <w:rPr>
          <w:lang w:val="en-US"/>
        </w:rPr>
        <w:t xml:space="preserve"> </w:t>
      </w:r>
      <w:r w:rsidR="00CA2D2D">
        <w:rPr>
          <w:lang w:val="en-US"/>
        </w:rPr>
        <w:t xml:space="preserve">m) </w:t>
      </w:r>
      <w:r w:rsidR="0021230C" w:rsidRPr="00F77E84">
        <w:rPr>
          <w:lang w:val="en-US"/>
        </w:rPr>
        <w:t>where elevation is high.</w:t>
      </w:r>
      <w:r w:rsidR="00391BFD">
        <w:rPr>
          <w:lang w:val="en-US"/>
        </w:rPr>
        <w:t xml:space="preserve"> </w:t>
      </w:r>
      <w:r w:rsidR="0021230C" w:rsidRPr="00F77E84">
        <w:rPr>
          <w:lang w:val="en-US"/>
        </w:rPr>
        <w:t xml:space="preserve">This shows </w:t>
      </w:r>
      <w:r w:rsidR="00B73233">
        <w:rPr>
          <w:lang w:val="en-US"/>
        </w:rPr>
        <w:t xml:space="preserve">the elevation control </w:t>
      </w:r>
      <w:r w:rsidR="0044118A">
        <w:rPr>
          <w:lang w:val="en-US"/>
        </w:rPr>
        <w:t xml:space="preserve">on </w:t>
      </w:r>
      <w:r w:rsidR="00B73233">
        <w:rPr>
          <w:lang w:val="en-US"/>
        </w:rPr>
        <w:t xml:space="preserve">the vegetation </w:t>
      </w:r>
      <w:r w:rsidR="0026707B">
        <w:rPr>
          <w:lang w:val="en-US"/>
        </w:rPr>
        <w:t>cover</w:t>
      </w:r>
      <w:r w:rsidR="0044118A" w:rsidRPr="0044118A">
        <w:rPr>
          <w:lang w:val="en-US"/>
        </w:rPr>
        <w:t xml:space="preserve"> </w:t>
      </w:r>
      <w:r w:rsidR="0044118A">
        <w:rPr>
          <w:lang w:val="en-US"/>
        </w:rPr>
        <w:t>pattern</w:t>
      </w:r>
      <w:r w:rsidR="0021230C" w:rsidRPr="00F77E84">
        <w:t xml:space="preserve">, </w:t>
      </w:r>
      <w:r w:rsidR="0044118A">
        <w:t xml:space="preserve">as </w:t>
      </w:r>
      <w:r w:rsidR="0021230C" w:rsidRPr="00F77E84">
        <w:t>vegetation cover increase</w:t>
      </w:r>
      <w:r w:rsidR="00E33CEB">
        <w:t>d</w:t>
      </w:r>
      <w:r w:rsidR="0021230C" w:rsidRPr="00F77E84">
        <w:t xml:space="preserve"> </w:t>
      </w:r>
      <w:r w:rsidR="0044118A">
        <w:t xml:space="preserve">in areas of high </w:t>
      </w:r>
      <w:r w:rsidR="00B73233">
        <w:t>precipitation</w:t>
      </w:r>
      <w:r w:rsidR="0021230C" w:rsidRPr="00F77E84">
        <w:t>.</w:t>
      </w:r>
      <w:r w:rsidR="0021230C" w:rsidRPr="00F77E84">
        <w:rPr>
          <w:lang w:val="en-US"/>
        </w:rPr>
        <w:t xml:space="preserve"> </w:t>
      </w:r>
      <w:r w:rsidR="00A14B72">
        <w:rPr>
          <w:lang w:val="en-US"/>
        </w:rPr>
        <w:t xml:space="preserve">This is also reflected </w:t>
      </w:r>
      <w:r w:rsidR="00E33CEB">
        <w:rPr>
          <w:lang w:val="en-US"/>
        </w:rPr>
        <w:t>in</w:t>
      </w:r>
      <w:r w:rsidR="0044118A">
        <w:rPr>
          <w:lang w:val="en-US"/>
        </w:rPr>
        <w:t xml:space="preserve"> the</w:t>
      </w:r>
      <w:r w:rsidR="00A14B72">
        <w:rPr>
          <w:lang w:val="en-US"/>
        </w:rPr>
        <w:t xml:space="preserve"> highe</w:t>
      </w:r>
      <w:r w:rsidR="0044118A">
        <w:rPr>
          <w:lang w:val="en-US"/>
        </w:rPr>
        <w:t>r</w:t>
      </w:r>
      <w:r w:rsidR="00A14B72">
        <w:rPr>
          <w:lang w:val="en-US"/>
        </w:rPr>
        <w:t xml:space="preserve"> amount of vegetation cover </w:t>
      </w:r>
      <w:r w:rsidR="0044118A">
        <w:rPr>
          <w:lang w:val="en-US"/>
        </w:rPr>
        <w:t>fraction</w:t>
      </w:r>
      <w:r w:rsidR="007E0D3C">
        <w:rPr>
          <w:lang w:val="en-US"/>
        </w:rPr>
        <w:t xml:space="preserve"> which</w:t>
      </w:r>
      <w:r w:rsidR="00E33CEB">
        <w:rPr>
          <w:lang w:val="en-US"/>
        </w:rPr>
        <w:t>,</w:t>
      </w:r>
      <w:r w:rsidR="0044118A">
        <w:rPr>
          <w:lang w:val="en-US"/>
        </w:rPr>
        <w:t xml:space="preserve"> </w:t>
      </w:r>
      <w:r w:rsidR="007E0D3C">
        <w:rPr>
          <w:lang w:val="en-US"/>
        </w:rPr>
        <w:t>for this scenario, reache</w:t>
      </w:r>
      <w:r w:rsidR="00E33CEB">
        <w:rPr>
          <w:lang w:val="en-US"/>
        </w:rPr>
        <w:t>d</w:t>
      </w:r>
      <w:r w:rsidR="007E0D3C">
        <w:rPr>
          <w:lang w:val="en-US"/>
        </w:rPr>
        <w:t xml:space="preserve"> ~0.65</w:t>
      </w:r>
      <w:r w:rsidR="007E0D3C" w:rsidRPr="0044118A">
        <w:rPr>
          <w:lang w:val="en-US"/>
        </w:rPr>
        <w:t xml:space="preserve"> </w:t>
      </w:r>
      <w:r w:rsidR="0044118A">
        <w:rPr>
          <w:lang w:val="en-US"/>
        </w:rPr>
        <w:t>a</w:t>
      </w:r>
      <w:r w:rsidR="007E0D3C">
        <w:rPr>
          <w:lang w:val="en-US"/>
        </w:rPr>
        <w:t>t high elevations</w:t>
      </w:r>
      <w:r w:rsidR="00A14B72">
        <w:rPr>
          <w:lang w:val="en-US"/>
        </w:rPr>
        <w:t>.</w:t>
      </w:r>
      <w:r w:rsidR="00B73233">
        <w:rPr>
          <w:lang w:val="en-US"/>
        </w:rPr>
        <w:t xml:space="preserve"> </w:t>
      </w:r>
      <w:r w:rsidR="007E0D3C">
        <w:rPr>
          <w:lang w:val="en-US"/>
        </w:rPr>
        <w:t>Areas with</w:t>
      </w:r>
      <w:r w:rsidR="0021230C" w:rsidRPr="00F77E84">
        <w:rPr>
          <w:lang w:val="en-US"/>
        </w:rPr>
        <w:t xml:space="preserve"> lower elevations </w:t>
      </w:r>
      <w:r w:rsidR="007E0D3C">
        <w:rPr>
          <w:lang w:val="en-US"/>
        </w:rPr>
        <w:t xml:space="preserve">on both sides of the domain, </w:t>
      </w:r>
      <w:r w:rsidR="00E33CEB">
        <w:rPr>
          <w:lang w:val="en-US"/>
        </w:rPr>
        <w:t>which</w:t>
      </w:r>
      <w:r w:rsidR="007E0D3C" w:rsidRPr="00F77E84">
        <w:rPr>
          <w:lang w:val="en-US"/>
        </w:rPr>
        <w:t xml:space="preserve"> </w:t>
      </w:r>
      <w:r w:rsidR="0021230C" w:rsidRPr="00F77E84">
        <w:rPr>
          <w:lang w:val="en-US"/>
        </w:rPr>
        <w:t>receive</w:t>
      </w:r>
      <w:r w:rsidR="00E33CEB">
        <w:rPr>
          <w:lang w:val="en-US"/>
        </w:rPr>
        <w:t>d</w:t>
      </w:r>
      <w:r w:rsidR="0021230C" w:rsidRPr="00F77E84">
        <w:rPr>
          <w:lang w:val="en-US"/>
        </w:rPr>
        <w:t xml:space="preserve"> </w:t>
      </w:r>
      <w:r w:rsidR="00B73233">
        <w:rPr>
          <w:lang w:val="en-US"/>
        </w:rPr>
        <w:t xml:space="preserve">comparatively </w:t>
      </w:r>
      <w:r w:rsidR="0021230C" w:rsidRPr="00F77E84">
        <w:rPr>
          <w:lang w:val="en-US"/>
        </w:rPr>
        <w:t xml:space="preserve">less </w:t>
      </w:r>
      <w:r w:rsidR="0026707B">
        <w:rPr>
          <w:lang w:val="en-US"/>
        </w:rPr>
        <w:t>precipitation</w:t>
      </w:r>
      <w:r w:rsidR="00B73233">
        <w:rPr>
          <w:lang w:val="en-US"/>
        </w:rPr>
        <w:t xml:space="preserve">, </w:t>
      </w:r>
      <w:r w:rsidR="00E33CEB">
        <w:rPr>
          <w:lang w:val="en-US"/>
        </w:rPr>
        <w:t>were found to have</w:t>
      </w:r>
      <w:r w:rsidR="00B73233">
        <w:rPr>
          <w:lang w:val="en-US"/>
        </w:rPr>
        <w:t xml:space="preserve"> </w:t>
      </w:r>
      <w:r w:rsidR="007E0D3C">
        <w:rPr>
          <w:lang w:val="en-US"/>
        </w:rPr>
        <w:t xml:space="preserve">a </w:t>
      </w:r>
      <w:r w:rsidR="00B73233">
        <w:rPr>
          <w:lang w:val="en-US"/>
        </w:rPr>
        <w:t>lower</w:t>
      </w:r>
      <w:r w:rsidR="0021230C" w:rsidRPr="00F77E84">
        <w:rPr>
          <w:lang w:val="en-US"/>
        </w:rPr>
        <w:t xml:space="preserve"> vegetation cover</w:t>
      </w:r>
      <w:r w:rsidR="007E0D3C">
        <w:rPr>
          <w:lang w:val="en-US"/>
        </w:rPr>
        <w:t xml:space="preserve"> </w:t>
      </w:r>
      <w:r w:rsidR="00E33CEB">
        <w:rPr>
          <w:lang w:val="en-US"/>
        </w:rPr>
        <w:t xml:space="preserve">(i.e., </w:t>
      </w:r>
      <w:r w:rsidR="0082416C">
        <w:rPr>
          <w:lang w:val="en-US"/>
        </w:rPr>
        <w:t>~0.45</w:t>
      </w:r>
      <w:r w:rsidR="00E33CEB">
        <w:rPr>
          <w:lang w:val="en-US"/>
        </w:rPr>
        <w:t>)</w:t>
      </w:r>
      <w:r w:rsidR="0021230C" w:rsidRPr="00F77E84">
        <w:rPr>
          <w:lang w:val="en-US"/>
        </w:rPr>
        <w:t>.</w:t>
      </w:r>
      <w:r w:rsidR="00F77E84">
        <w:rPr>
          <w:lang w:val="en-US"/>
        </w:rPr>
        <w:t xml:space="preserve"> </w:t>
      </w:r>
      <w:r w:rsidR="00E33CEB">
        <w:rPr>
          <w:lang w:val="en-US"/>
        </w:rPr>
        <w:t>Notably,</w:t>
      </w:r>
      <w:r w:rsidR="007E0D3C">
        <w:rPr>
          <w:lang w:val="en-US"/>
        </w:rPr>
        <w:t xml:space="preserve"> this pattern </w:t>
      </w:r>
      <w:r w:rsidR="00E33CEB">
        <w:rPr>
          <w:lang w:val="en-US"/>
        </w:rPr>
        <w:t>of</w:t>
      </w:r>
      <w:r w:rsidR="007E0D3C">
        <w:rPr>
          <w:lang w:val="en-US"/>
        </w:rPr>
        <w:t xml:space="preserve"> elevation </w:t>
      </w:r>
      <w:r w:rsidR="00402615">
        <w:rPr>
          <w:lang w:val="en-US"/>
        </w:rPr>
        <w:t xml:space="preserve">control </w:t>
      </w:r>
      <w:r w:rsidR="00E33CEB">
        <w:rPr>
          <w:lang w:val="en-US"/>
        </w:rPr>
        <w:t>was found to be</w:t>
      </w:r>
      <w:r w:rsidR="00402615">
        <w:rPr>
          <w:lang w:val="en-US"/>
        </w:rPr>
        <w:t xml:space="preserve"> so strong that it completely counteract</w:t>
      </w:r>
      <w:r w:rsidR="00E33CEB">
        <w:rPr>
          <w:lang w:val="en-US"/>
        </w:rPr>
        <w:t>ed</w:t>
      </w:r>
      <w:r w:rsidR="00402615">
        <w:rPr>
          <w:lang w:val="en-US"/>
        </w:rPr>
        <w:t xml:space="preserve"> the effect of the network.</w:t>
      </w:r>
      <w:r w:rsidR="00063870">
        <w:rPr>
          <w:lang w:val="en-US"/>
        </w:rPr>
        <w:t xml:space="preserve"> </w:t>
      </w:r>
    </w:p>
    <w:p w14:paraId="22677996" w14:textId="77777777" w:rsidR="0081077E" w:rsidRDefault="0081077E" w:rsidP="00934DFE">
      <w:pPr>
        <w:jc w:val="center"/>
        <w:rPr>
          <w:rFonts w:eastAsia="Calibri" w:cs="Times New Roman"/>
          <w:b/>
          <w:noProof/>
          <w:color w:val="000000" w:themeColor="text1"/>
          <w:szCs w:val="24"/>
          <w:lang w:eastAsia="en-AU"/>
        </w:rPr>
      </w:pPr>
      <w:r>
        <w:rPr>
          <w:rFonts w:eastAsia="Calibri" w:cs="Times New Roman"/>
          <w:b/>
          <w:noProof/>
          <w:color w:val="000000" w:themeColor="text1"/>
          <w:szCs w:val="24"/>
          <w:lang w:eastAsia="en-AU"/>
        </w:rPr>
        <w:lastRenderedPageBreak/>
        <w:drawing>
          <wp:inline distT="0" distB="0" distL="0" distR="0" wp14:anchorId="6108F56F" wp14:editId="1E9CB85B">
            <wp:extent cx="5325466" cy="5943210"/>
            <wp:effectExtent l="38100" t="38100" r="46990" b="387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3.tif"/>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5331911" cy="5950403"/>
                    </a:xfrm>
                    <a:prstGeom prst="rect">
                      <a:avLst/>
                    </a:prstGeom>
                    <a:ln w="28575">
                      <a:solidFill>
                        <a:schemeClr val="tx1"/>
                      </a:solidFill>
                    </a:ln>
                  </pic:spPr>
                </pic:pic>
              </a:graphicData>
            </a:graphic>
          </wp:inline>
        </w:drawing>
      </w:r>
    </w:p>
    <w:p w14:paraId="76B035B2" w14:textId="77777777" w:rsidR="0081077E" w:rsidRPr="00DF581C" w:rsidRDefault="0081077E" w:rsidP="00934DFE">
      <w:pPr>
        <w:spacing w:line="480" w:lineRule="auto"/>
        <w:contextualSpacing/>
        <w:rPr>
          <w:rFonts w:eastAsia="Calibri" w:cs="Times New Roman"/>
          <w:b/>
          <w:i/>
          <w:color w:val="000000" w:themeColor="text1"/>
          <w:szCs w:val="24"/>
          <w:lang w:val="en-US"/>
        </w:rPr>
      </w:pPr>
      <w:r w:rsidRPr="00DF581C">
        <w:rPr>
          <w:rFonts w:cs="Times New Roman"/>
          <w:b/>
          <w:i/>
          <w:szCs w:val="24"/>
        </w:rPr>
        <w:t>Figure 3:</w:t>
      </w:r>
      <w:r w:rsidRPr="00DF581C">
        <w:rPr>
          <w:rFonts w:cs="Times New Roman"/>
          <w:i/>
          <w:szCs w:val="24"/>
        </w:rPr>
        <w:t xml:space="preserve"> Spatial patterns of the simulated vegetation cover fraction (mean values over the last 100-year period) for the different precipitation and solar radiation scenarios. The left panel (first column) shows the results for the uniform solar radiation scenario for a) uniform precipitation, b) elevation control precipitation, and c) orographic precipitation. The right panel (second column) shows the spatially varied solar radiation scenario for the three precipitation patterns. Note that the range of values (colour bands) varies for different scenarios, which was necessary for pattern visualisation.</w:t>
      </w:r>
    </w:p>
    <w:p w14:paraId="2FA61418" w14:textId="44D3EF4E" w:rsidR="0021230C" w:rsidRPr="00F90D9F" w:rsidRDefault="005B03E3" w:rsidP="00EC0FA7">
      <w:pPr>
        <w:spacing w:line="480" w:lineRule="auto"/>
        <w:rPr>
          <w:lang w:val="en-US"/>
        </w:rPr>
      </w:pPr>
      <w:r>
        <w:rPr>
          <w:bCs/>
          <w:lang w:val="en-US"/>
        </w:rPr>
        <w:lastRenderedPageBreak/>
        <w:t>Figure 3</w:t>
      </w:r>
      <w:r w:rsidR="0021230C" w:rsidRPr="00173BC6">
        <w:rPr>
          <w:bCs/>
          <w:lang w:val="en-US"/>
        </w:rPr>
        <w:t>c</w:t>
      </w:r>
      <w:r w:rsidR="0021230C" w:rsidRPr="00F77E84">
        <w:rPr>
          <w:lang w:val="en-US"/>
        </w:rPr>
        <w:t xml:space="preserve"> shows the spatial pattern of </w:t>
      </w:r>
      <w:r w:rsidR="00E33CEB">
        <w:rPr>
          <w:lang w:val="en-US"/>
        </w:rPr>
        <w:t xml:space="preserve">the </w:t>
      </w:r>
      <w:r w:rsidR="0021230C" w:rsidRPr="00F77E84">
        <w:rPr>
          <w:lang w:val="en-US"/>
        </w:rPr>
        <w:t xml:space="preserve">mean vegetation cover </w:t>
      </w:r>
      <w:r w:rsidR="00FE6ABD">
        <w:rPr>
          <w:lang w:val="en-US"/>
        </w:rPr>
        <w:t xml:space="preserve">fraction </w:t>
      </w:r>
      <w:r w:rsidR="00B73233">
        <w:rPr>
          <w:lang w:val="en-US"/>
        </w:rPr>
        <w:t xml:space="preserve">for </w:t>
      </w:r>
      <w:r w:rsidR="00105CA7" w:rsidRPr="00F77E84">
        <w:rPr>
          <w:lang w:val="en-US"/>
        </w:rPr>
        <w:t>simulat</w:t>
      </w:r>
      <w:r w:rsidR="00105CA7">
        <w:rPr>
          <w:lang w:val="en-US"/>
        </w:rPr>
        <w:t>ions with</w:t>
      </w:r>
      <w:r w:rsidR="0021230C" w:rsidRPr="00F77E84">
        <w:rPr>
          <w:lang w:val="en-US"/>
        </w:rPr>
        <w:t xml:space="preserve"> </w:t>
      </w:r>
      <w:r w:rsidR="00402615" w:rsidRPr="00F77E84">
        <w:rPr>
          <w:lang w:val="en-US"/>
        </w:rPr>
        <w:t>orograph</w:t>
      </w:r>
      <w:r w:rsidR="00402615">
        <w:rPr>
          <w:lang w:val="en-US"/>
        </w:rPr>
        <w:t xml:space="preserve">ic </w:t>
      </w:r>
      <w:r w:rsidR="0021230C" w:rsidRPr="00F77E84">
        <w:rPr>
          <w:lang w:val="en-US"/>
        </w:rPr>
        <w:t xml:space="preserve">precipitation and uniform </w:t>
      </w:r>
      <w:r w:rsidR="00B73233">
        <w:rPr>
          <w:lang w:val="en-US"/>
        </w:rPr>
        <w:t xml:space="preserve">solar </w:t>
      </w:r>
      <w:r w:rsidR="0021230C" w:rsidRPr="00F77E84">
        <w:rPr>
          <w:lang w:val="en-US"/>
        </w:rPr>
        <w:t>radiation</w:t>
      </w:r>
      <w:r w:rsidR="00105CA7">
        <w:rPr>
          <w:lang w:val="en-US"/>
        </w:rPr>
        <w:t xml:space="preserve"> inputs</w:t>
      </w:r>
      <w:r w:rsidR="0021230C" w:rsidRPr="00F77E84">
        <w:rPr>
          <w:lang w:val="en-US"/>
        </w:rPr>
        <w:t xml:space="preserve">. </w:t>
      </w:r>
      <w:r w:rsidR="00B73233">
        <w:rPr>
          <w:lang w:val="en-US"/>
        </w:rPr>
        <w:t xml:space="preserve">Unlike the previous two settings, the </w:t>
      </w:r>
      <w:r w:rsidR="00105CA7">
        <w:rPr>
          <w:lang w:val="en-US"/>
        </w:rPr>
        <w:t xml:space="preserve">amount </w:t>
      </w:r>
      <w:r w:rsidR="00B73233">
        <w:rPr>
          <w:lang w:val="en-US"/>
        </w:rPr>
        <w:t xml:space="preserve">of </w:t>
      </w:r>
      <w:r w:rsidR="00B73233" w:rsidRPr="00F77E84">
        <w:t>vegetation</w:t>
      </w:r>
      <w:r w:rsidR="0021230C" w:rsidRPr="00F77E84">
        <w:t xml:space="preserve"> cover</w:t>
      </w:r>
      <w:r w:rsidR="00B73233">
        <w:t xml:space="preserve"> </w:t>
      </w:r>
      <w:r w:rsidR="00E33CEB">
        <w:t>was found to be</w:t>
      </w:r>
      <w:r w:rsidR="0021230C" w:rsidRPr="00F77E84">
        <w:t xml:space="preserve"> higher on the windward side</w:t>
      </w:r>
      <w:r w:rsidR="00B73233">
        <w:t xml:space="preserve"> of the domain </w:t>
      </w:r>
      <w:r w:rsidR="009F3AC6">
        <w:t>(0</w:t>
      </w:r>
      <w:r w:rsidR="00E33CEB">
        <w:t>–</w:t>
      </w:r>
      <w:r w:rsidR="009F3AC6">
        <w:t>2000</w:t>
      </w:r>
      <w:r w:rsidR="007836BF">
        <w:t xml:space="preserve"> </w:t>
      </w:r>
      <w:r w:rsidR="009F3AC6">
        <w:t xml:space="preserve">m) </w:t>
      </w:r>
      <w:r w:rsidR="00105CA7">
        <w:t>than in</w:t>
      </w:r>
      <w:r w:rsidR="00B73233">
        <w:t xml:space="preserve"> the leeward side</w:t>
      </w:r>
      <w:r w:rsidR="0021230C" w:rsidRPr="00F77E84">
        <w:t xml:space="preserve"> </w:t>
      </w:r>
      <w:r w:rsidR="009F3AC6">
        <w:t>(2000</w:t>
      </w:r>
      <w:r w:rsidR="006F610D">
        <w:t>–</w:t>
      </w:r>
      <w:r w:rsidR="009F3AC6">
        <w:t xml:space="preserve">4000 m) </w:t>
      </w:r>
      <w:r w:rsidR="0021230C" w:rsidRPr="00F77E84">
        <w:t>due to</w:t>
      </w:r>
      <w:r w:rsidR="00105CA7">
        <w:t xml:space="preserve"> the</w:t>
      </w:r>
      <w:r w:rsidR="0021230C" w:rsidRPr="00F77E84">
        <w:t xml:space="preserve"> </w:t>
      </w:r>
      <w:r w:rsidR="00105CA7" w:rsidRPr="00F77E84">
        <w:t>orograph</w:t>
      </w:r>
      <w:r w:rsidR="00105CA7">
        <w:t>y</w:t>
      </w:r>
      <w:r w:rsidR="00105CA7" w:rsidRPr="00F77E84">
        <w:t xml:space="preserve"> </w:t>
      </w:r>
      <w:r w:rsidR="00105CA7">
        <w:t>effect, a</w:t>
      </w:r>
      <w:r w:rsidR="0021230C" w:rsidRPr="00F77E84">
        <w:t xml:space="preserve">s there </w:t>
      </w:r>
      <w:r w:rsidR="006F610D">
        <w:t>was</w:t>
      </w:r>
      <w:r w:rsidR="0021230C" w:rsidRPr="00F77E84">
        <w:t xml:space="preserve"> </w:t>
      </w:r>
      <w:r w:rsidR="00CE186C">
        <w:t>higher</w:t>
      </w:r>
      <w:r w:rsidR="0021230C" w:rsidRPr="00F77E84">
        <w:t xml:space="preserve"> rainfall on </w:t>
      </w:r>
      <w:r w:rsidR="00D755C9">
        <w:t xml:space="preserve">the </w:t>
      </w:r>
      <w:r w:rsidR="0021230C" w:rsidRPr="00F77E84">
        <w:t>windward side</w:t>
      </w:r>
      <w:r w:rsidR="006F610D">
        <w:t xml:space="preserve"> </w:t>
      </w:r>
      <w:r w:rsidR="00105CA7">
        <w:t>(t</w:t>
      </w:r>
      <w:r w:rsidR="00C26636">
        <w:t xml:space="preserve">his is also visible </w:t>
      </w:r>
      <w:r w:rsidR="00105CA7">
        <w:t xml:space="preserve">in </w:t>
      </w:r>
      <w:r w:rsidR="00C26636">
        <w:t>the 3-dimensional plots</w:t>
      </w:r>
      <w:r w:rsidR="006F610D">
        <w:t>, as</w:t>
      </w:r>
      <w:r w:rsidR="00C26636">
        <w:t xml:space="preserve"> shown in Figure </w:t>
      </w:r>
      <w:r w:rsidR="005371EB">
        <w:t>S</w:t>
      </w:r>
      <w:r w:rsidR="00545EED">
        <w:t>1</w:t>
      </w:r>
      <w:r w:rsidR="00C26636">
        <w:t>c</w:t>
      </w:r>
      <w:r w:rsidR="00F40D04">
        <w:t xml:space="preserve"> in the </w:t>
      </w:r>
      <w:r w:rsidR="005371EB">
        <w:t>Supplementary material</w:t>
      </w:r>
      <w:r w:rsidR="00105CA7">
        <w:t>)</w:t>
      </w:r>
      <w:r w:rsidR="00C26636">
        <w:t xml:space="preserve">. </w:t>
      </w:r>
      <w:r w:rsidR="00105CA7">
        <w:t xml:space="preserve">As in the previous case, the effect of increased vegetation in higher </w:t>
      </w:r>
      <w:r w:rsidR="00741DA8">
        <w:t>elevation</w:t>
      </w:r>
      <w:r w:rsidR="00033ED1">
        <w:t xml:space="preserve"> </w:t>
      </w:r>
      <w:r w:rsidR="00105CA7">
        <w:t>(with higher precipitation) also characterises this pattern.</w:t>
      </w:r>
    </w:p>
    <w:p w14:paraId="684BEF3E" w14:textId="5992EEC1" w:rsidR="00F134A3" w:rsidRDefault="00063870" w:rsidP="00EC0FA7">
      <w:pPr>
        <w:spacing w:line="480" w:lineRule="auto"/>
      </w:pPr>
      <w:r>
        <w:t>T</w:t>
      </w:r>
      <w:r w:rsidR="0021230C" w:rsidRPr="00F77E84">
        <w:t xml:space="preserve">he spatial pattern of mean simulated vegetation cover </w:t>
      </w:r>
      <w:r>
        <w:t>for</w:t>
      </w:r>
      <w:r w:rsidRPr="00F77E84">
        <w:t xml:space="preserve"> </w:t>
      </w:r>
      <w:r w:rsidR="0021230C" w:rsidRPr="00F77E84">
        <w:t xml:space="preserve">spatially varied solar radiation </w:t>
      </w:r>
      <w:r w:rsidR="00CF695C">
        <w:t>in combination with</w:t>
      </w:r>
      <w:r w:rsidR="0021230C" w:rsidRPr="00F77E84">
        <w:t xml:space="preserve"> uniform precipitation</w:t>
      </w:r>
      <w:r>
        <w:t xml:space="preserve"> is presented in </w:t>
      </w:r>
      <w:r w:rsidR="005B03E3">
        <w:rPr>
          <w:bCs/>
        </w:rPr>
        <w:t>Figure 3</w:t>
      </w:r>
      <w:r w:rsidRPr="00A25F6B">
        <w:rPr>
          <w:bCs/>
        </w:rPr>
        <w:t>d</w:t>
      </w:r>
      <w:r w:rsidR="0021230C" w:rsidRPr="00F77E84">
        <w:t xml:space="preserve">. </w:t>
      </w:r>
      <w:r>
        <w:t>A</w:t>
      </w:r>
      <w:r w:rsidR="00F134A3">
        <w:t xml:space="preserve"> higher range of vegetation </w:t>
      </w:r>
      <w:r>
        <w:t xml:space="preserve">cover </w:t>
      </w:r>
      <w:r w:rsidR="00F134A3">
        <w:t>fraction</w:t>
      </w:r>
      <w:r>
        <w:t xml:space="preserve"> values</w:t>
      </w:r>
      <w:r w:rsidR="00F134A3">
        <w:t xml:space="preserve"> (~0.3</w:t>
      </w:r>
      <w:r w:rsidR="00446502">
        <w:t>–</w:t>
      </w:r>
      <w:r w:rsidR="00F134A3">
        <w:t xml:space="preserve">0.6) </w:t>
      </w:r>
      <w:r w:rsidR="00446502">
        <w:t>was</w:t>
      </w:r>
      <w:r w:rsidR="00F134A3">
        <w:t xml:space="preserve"> </w:t>
      </w:r>
      <w:r>
        <w:t xml:space="preserve">obtained </w:t>
      </w:r>
      <w:r w:rsidR="00F134A3">
        <w:t xml:space="preserve">in this </w:t>
      </w:r>
      <w:r w:rsidR="0074145B">
        <w:t>case when</w:t>
      </w:r>
      <w:r>
        <w:t xml:space="preserve"> compared </w:t>
      </w:r>
      <w:r w:rsidR="00446502">
        <w:t>with</w:t>
      </w:r>
      <w:r>
        <w:t xml:space="preserve"> those from </w:t>
      </w:r>
      <w:r w:rsidR="00F134A3">
        <w:t>th</w:t>
      </w:r>
      <w:r w:rsidR="0049674F">
        <w:t>e uniform solar radiation scenario</w:t>
      </w:r>
      <w:r w:rsidR="00F134A3">
        <w:t xml:space="preserve">. </w:t>
      </w:r>
      <w:r w:rsidR="00E40E99">
        <w:t>The d</w:t>
      </w:r>
      <w:r w:rsidR="0021230C" w:rsidRPr="00F77E84">
        <w:t xml:space="preserve">istinct differences </w:t>
      </w:r>
      <w:r w:rsidR="00E40E99">
        <w:t>between the patterns shown in</w:t>
      </w:r>
      <w:r w:rsidR="0021230C" w:rsidRPr="00F77E84">
        <w:t xml:space="preserve"> </w:t>
      </w:r>
      <w:r w:rsidR="001E7A82">
        <w:t>F</w:t>
      </w:r>
      <w:r w:rsidR="0021230C" w:rsidRPr="00F77E84">
        <w:t>igure</w:t>
      </w:r>
      <w:r w:rsidR="00E40E99">
        <w:t>s</w:t>
      </w:r>
      <w:r w:rsidR="0021230C" w:rsidRPr="00F77E84">
        <w:t xml:space="preserve"> 3a and 3d suggest that the spatial variability of solar radiation</w:t>
      </w:r>
      <w:r w:rsidR="00E40E99">
        <w:t xml:space="preserve"> and its associated aspect-driven effects dominate</w:t>
      </w:r>
      <w:r w:rsidR="00446502">
        <w:t>d</w:t>
      </w:r>
      <w:r w:rsidR="00E40E99">
        <w:t xml:space="preserve"> the </w:t>
      </w:r>
      <w:r w:rsidR="0021230C" w:rsidRPr="00F77E84">
        <w:t xml:space="preserve">vegetation </w:t>
      </w:r>
      <w:r w:rsidR="00E40E99">
        <w:t>response</w:t>
      </w:r>
      <w:r w:rsidR="000B6ED2">
        <w:t xml:space="preserve"> (the aspect distribution is shown in Figure S3 in the Supplementary material)</w:t>
      </w:r>
      <w:r w:rsidR="00406B96">
        <w:t xml:space="preserve">. </w:t>
      </w:r>
      <w:r w:rsidR="00E40E99">
        <w:t>A s</w:t>
      </w:r>
      <w:r w:rsidR="00A20D2F">
        <w:t xml:space="preserve">imilar </w:t>
      </w:r>
      <w:r w:rsidR="00E40E99">
        <w:t xml:space="preserve">spatial </w:t>
      </w:r>
      <w:r w:rsidR="00A20D2F">
        <w:t xml:space="preserve">pattern </w:t>
      </w:r>
      <w:r w:rsidR="00E40E99">
        <w:t xml:space="preserve">of vegetation </w:t>
      </w:r>
      <w:r w:rsidR="00446502">
        <w:t>was</w:t>
      </w:r>
      <w:r w:rsidR="00E40E99">
        <w:t xml:space="preserve"> </w:t>
      </w:r>
      <w:r w:rsidR="00A20D2F">
        <w:t>observed in the case of spatially</w:t>
      </w:r>
      <w:r w:rsidR="000933C5">
        <w:t xml:space="preserve"> </w:t>
      </w:r>
      <w:r w:rsidR="00A20D2F">
        <w:t>varied solar radiation combined with elevation control</w:t>
      </w:r>
      <w:r w:rsidR="00E40E99">
        <w:t>led</w:t>
      </w:r>
      <w:r w:rsidR="00A20D2F">
        <w:t xml:space="preserve"> precipitation</w:t>
      </w:r>
      <w:r w:rsidR="00446502">
        <w:t>,</w:t>
      </w:r>
      <w:r w:rsidR="00A20D2F">
        <w:t xml:space="preserve"> as shown in </w:t>
      </w:r>
      <w:r w:rsidR="005B03E3">
        <w:rPr>
          <w:bCs/>
        </w:rPr>
        <w:t>Figure 3</w:t>
      </w:r>
      <w:r w:rsidR="00A20D2F" w:rsidRPr="00A25F6B">
        <w:rPr>
          <w:bCs/>
        </w:rPr>
        <w:t>e</w:t>
      </w:r>
      <w:r w:rsidR="00A20D2F" w:rsidRPr="00446502">
        <w:rPr>
          <w:bCs/>
        </w:rPr>
        <w:t>.</w:t>
      </w:r>
      <w:r w:rsidR="00A20D2F">
        <w:t xml:space="preserve"> </w:t>
      </w:r>
      <w:r w:rsidR="00E40E99">
        <w:t xml:space="preserve">However, in </w:t>
      </w:r>
      <w:r w:rsidR="00A20D2F">
        <w:t xml:space="preserve">this case, </w:t>
      </w:r>
      <w:r w:rsidR="00E40E99">
        <w:t>the</w:t>
      </w:r>
      <w:r w:rsidR="00A20D2F">
        <w:t xml:space="preserve"> pattern</w:t>
      </w:r>
      <w:r w:rsidR="00446502">
        <w:t xml:space="preserve"> was found to</w:t>
      </w:r>
      <w:r w:rsidR="00A20D2F">
        <w:t xml:space="preserve"> </w:t>
      </w:r>
      <w:r w:rsidR="00E40E99">
        <w:t>clearly</w:t>
      </w:r>
      <w:r w:rsidR="00E40E99" w:rsidDel="00E40E99">
        <w:t xml:space="preserve"> </w:t>
      </w:r>
      <w:r w:rsidR="00E40E99">
        <w:t>reflect not only the radiation control but also the elevation control on precipitation</w:t>
      </w:r>
      <w:r w:rsidR="00A20D2F">
        <w:t xml:space="preserve">. </w:t>
      </w:r>
      <w:r w:rsidR="00E40E99">
        <w:t>T</w:t>
      </w:r>
      <w:r w:rsidR="00406B96">
        <w:t>he a</w:t>
      </w:r>
      <w:r w:rsidR="0021230C" w:rsidRPr="00F77E84">
        <w:t xml:space="preserve">spect control </w:t>
      </w:r>
      <w:r w:rsidR="00406B96">
        <w:t>is reflected</w:t>
      </w:r>
      <w:r w:rsidR="0021230C" w:rsidRPr="00F77E84">
        <w:t xml:space="preserve"> </w:t>
      </w:r>
      <w:r w:rsidR="00406B96">
        <w:t>by</w:t>
      </w:r>
      <w:r w:rsidR="0021230C" w:rsidRPr="00F77E84">
        <w:t xml:space="preserve"> the presence of </w:t>
      </w:r>
      <w:r w:rsidR="00446502">
        <w:t xml:space="preserve">a </w:t>
      </w:r>
      <w:r w:rsidR="00A20D2F">
        <w:t xml:space="preserve">higher vegetation cover fraction </w:t>
      </w:r>
      <w:r w:rsidR="0021230C" w:rsidRPr="00F77E84">
        <w:t xml:space="preserve">on </w:t>
      </w:r>
      <w:r w:rsidR="00E40E99">
        <w:t xml:space="preserve">the </w:t>
      </w:r>
      <w:r w:rsidR="0021230C" w:rsidRPr="00F77E84">
        <w:t>NFS</w:t>
      </w:r>
      <w:r w:rsidR="00446502">
        <w:t>; in this case, however,</w:t>
      </w:r>
      <w:r w:rsidR="00BF793D">
        <w:t xml:space="preserve"> </w:t>
      </w:r>
      <w:r w:rsidR="00446502">
        <w:t xml:space="preserve">a </w:t>
      </w:r>
      <w:r w:rsidR="00501B6E">
        <w:t xml:space="preserve">higher vegetation cover fraction </w:t>
      </w:r>
      <w:r w:rsidR="00446502">
        <w:t>can be</w:t>
      </w:r>
      <w:r w:rsidR="00501B6E">
        <w:t xml:space="preserve"> observed </w:t>
      </w:r>
      <w:r w:rsidR="0021230C" w:rsidRPr="00F77E84">
        <w:t>at higher elevations</w:t>
      </w:r>
      <w:r w:rsidR="00BF793D">
        <w:t xml:space="preserve">. This last observation becomes evident when </w:t>
      </w:r>
      <w:r w:rsidR="00A25F6B">
        <w:t>F</w:t>
      </w:r>
      <w:r w:rsidR="00BF793D">
        <w:t>igures 3e to 3d</w:t>
      </w:r>
      <w:r w:rsidR="00446502">
        <w:t xml:space="preserve"> </w:t>
      </w:r>
      <w:r w:rsidR="00D755C9">
        <w:t>are</w:t>
      </w:r>
      <w:r w:rsidR="00446502">
        <w:t xml:space="preserve"> compared.</w:t>
      </w:r>
      <w:r w:rsidR="0021230C" w:rsidRPr="00F77E84">
        <w:t xml:space="preserve"> </w:t>
      </w:r>
    </w:p>
    <w:p w14:paraId="7B2A0FD3" w14:textId="440B85EC" w:rsidR="0021230C" w:rsidRPr="00F77E84" w:rsidRDefault="00446502" w:rsidP="00EC0FA7">
      <w:pPr>
        <w:spacing w:line="480" w:lineRule="auto"/>
      </w:pPr>
      <w:r w:rsidRPr="003C0B5D">
        <w:rPr>
          <w:bCs/>
        </w:rPr>
        <w:t>Lastly,</w:t>
      </w:r>
      <w:r>
        <w:rPr>
          <w:b/>
        </w:rPr>
        <w:t xml:space="preserve"> </w:t>
      </w:r>
      <w:r w:rsidR="005B03E3">
        <w:rPr>
          <w:bCs/>
        </w:rPr>
        <w:t>Figure 3</w:t>
      </w:r>
      <w:r w:rsidR="007B59CE" w:rsidRPr="003C0B5D">
        <w:rPr>
          <w:bCs/>
        </w:rPr>
        <w:t>f</w:t>
      </w:r>
      <w:r w:rsidR="007B59CE">
        <w:t xml:space="preserve"> shows the spatial pattern of simulated vegetation cover fraction for</w:t>
      </w:r>
      <w:r>
        <w:t xml:space="preserve"> the</w:t>
      </w:r>
      <w:r w:rsidR="007B59CE">
        <w:t xml:space="preserve"> </w:t>
      </w:r>
      <w:r w:rsidR="00406B96">
        <w:t xml:space="preserve">spatially varied solar radiation </w:t>
      </w:r>
      <w:r w:rsidR="00BF793D">
        <w:t>under</w:t>
      </w:r>
      <w:r w:rsidR="00406B96">
        <w:t xml:space="preserve"> </w:t>
      </w:r>
      <w:r w:rsidR="00995CD9">
        <w:t>orographic</w:t>
      </w:r>
      <w:r w:rsidR="007B59CE">
        <w:t xml:space="preserve"> precipitation </w:t>
      </w:r>
      <w:r w:rsidR="00BF793D">
        <w:t>input</w:t>
      </w:r>
      <w:r w:rsidR="007B59CE">
        <w:t xml:space="preserve">. </w:t>
      </w:r>
      <w:r w:rsidR="00F134A3">
        <w:t xml:space="preserve">In this case, </w:t>
      </w:r>
      <w:r w:rsidR="00BF793D">
        <w:t xml:space="preserve">the pattern </w:t>
      </w:r>
      <w:r>
        <w:t xml:space="preserve">can be seen to </w:t>
      </w:r>
      <w:r w:rsidR="00BF793D">
        <w:t>resemble the same features in the two previous cases (</w:t>
      </w:r>
      <w:r w:rsidR="001E7A82">
        <w:t>F</w:t>
      </w:r>
      <w:r w:rsidR="00BF793D">
        <w:t>igures 3e and 3d)</w:t>
      </w:r>
      <w:r>
        <w:t xml:space="preserve"> but</w:t>
      </w:r>
      <w:r w:rsidR="00BF793D">
        <w:t xml:space="preserve"> with the effect induced by the existence of higher precipitation </w:t>
      </w:r>
      <w:r>
        <w:t>on</w:t>
      </w:r>
      <w:r w:rsidR="00BF793D">
        <w:t xml:space="preserve"> the windward side.</w:t>
      </w:r>
      <w:r w:rsidR="00F134A3">
        <w:t xml:space="preserve"> First, the </w:t>
      </w:r>
      <w:r w:rsidR="00995CD9">
        <w:lastRenderedPageBreak/>
        <w:t>windward side</w:t>
      </w:r>
      <w:r>
        <w:t xml:space="preserve"> was found to</w:t>
      </w:r>
      <w:r w:rsidR="00406B96">
        <w:t xml:space="preserve"> have</w:t>
      </w:r>
      <w:r>
        <w:t xml:space="preserve"> </w:t>
      </w:r>
      <w:r w:rsidR="00406B96">
        <w:t xml:space="preserve">higher vegetation </w:t>
      </w:r>
      <w:r w:rsidR="00F134A3">
        <w:t xml:space="preserve">cover fraction </w:t>
      </w:r>
      <w:r w:rsidR="00406B96">
        <w:t xml:space="preserve">compared </w:t>
      </w:r>
      <w:r>
        <w:t>with</w:t>
      </w:r>
      <w:r w:rsidR="00406B96">
        <w:t xml:space="preserve"> the </w:t>
      </w:r>
      <w:r w:rsidR="00F134A3">
        <w:t>leeward side of the domain</w:t>
      </w:r>
      <w:r w:rsidR="00406B96">
        <w:t>.</w:t>
      </w:r>
      <w:r w:rsidR="001517DD">
        <w:t xml:space="preserve"> Second,</w:t>
      </w:r>
      <w:r w:rsidR="00995CD9">
        <w:t xml:space="preserve"> the a</w:t>
      </w:r>
      <w:r w:rsidR="0021230C" w:rsidRPr="00F77E84">
        <w:t xml:space="preserve">spect control </w:t>
      </w:r>
      <w:r w:rsidR="00397E9B">
        <w:t xml:space="preserve">of solar radiation </w:t>
      </w:r>
      <w:r>
        <w:t>was</w:t>
      </w:r>
      <w:r w:rsidR="00397E9B">
        <w:t xml:space="preserve"> also </w:t>
      </w:r>
      <w:r w:rsidR="00BF793D">
        <w:t xml:space="preserve">evident </w:t>
      </w:r>
      <w:r w:rsidR="00397E9B">
        <w:t xml:space="preserve">in this </w:t>
      </w:r>
      <w:r w:rsidR="00BF793D">
        <w:t>pattern</w:t>
      </w:r>
      <w:r w:rsidR="000B6ED2">
        <w:t xml:space="preserve">. </w:t>
      </w:r>
      <w:r w:rsidR="00397E9B">
        <w:t>Moreover</w:t>
      </w:r>
      <w:r w:rsidR="0021230C" w:rsidRPr="00F77E84">
        <w:t xml:space="preserve">, </w:t>
      </w:r>
      <w:r w:rsidR="00995CD9">
        <w:t xml:space="preserve">it </w:t>
      </w:r>
      <w:r w:rsidR="00BF793D">
        <w:t>can also be observed</w:t>
      </w:r>
      <w:r w:rsidR="00995CD9">
        <w:t xml:space="preserve"> that </w:t>
      </w:r>
      <w:r w:rsidR="00BF793D">
        <w:t xml:space="preserve">the </w:t>
      </w:r>
      <w:r w:rsidR="0021230C" w:rsidRPr="00F77E84">
        <w:t xml:space="preserve">NFS on </w:t>
      </w:r>
      <w:r w:rsidR="00BF793D">
        <w:t xml:space="preserve">the </w:t>
      </w:r>
      <w:r w:rsidR="0021230C" w:rsidRPr="00F77E84">
        <w:t xml:space="preserve">windward side </w:t>
      </w:r>
      <w:r w:rsidR="00397E9B">
        <w:t>ha</w:t>
      </w:r>
      <w:r>
        <w:t>s a</w:t>
      </w:r>
      <w:r w:rsidR="00397E9B">
        <w:t xml:space="preserve"> higher vegetation cover fraction </w:t>
      </w:r>
      <w:r>
        <w:t>compared with the</w:t>
      </w:r>
      <w:r w:rsidR="00397E9B">
        <w:t xml:space="preserve"> NFS on the leeward side due to the </w:t>
      </w:r>
      <w:r w:rsidR="00F47554">
        <w:t xml:space="preserve">effect of </w:t>
      </w:r>
      <w:r w:rsidR="00995CD9">
        <w:t>orographic precipitation</w:t>
      </w:r>
      <w:r w:rsidR="0021230C" w:rsidRPr="00F77E84">
        <w:t>.</w:t>
      </w:r>
      <w:r w:rsidR="00793F4C">
        <w:t xml:space="preserve"> The role of aspect and elevation on the simulated vegetation cover fraction</w:t>
      </w:r>
      <w:r w:rsidR="007A1E38">
        <w:t xml:space="preserve"> on different precipitation settings</w:t>
      </w:r>
      <w:r w:rsidR="00793F4C">
        <w:t xml:space="preserve"> </w:t>
      </w:r>
      <w:r>
        <w:t>is described</w:t>
      </w:r>
      <w:r w:rsidR="009B06C8">
        <w:t xml:space="preserve"> in more detail</w:t>
      </w:r>
      <w:r w:rsidR="00F47554">
        <w:t xml:space="preserve"> </w:t>
      </w:r>
      <w:r w:rsidR="00793F4C">
        <w:t>in the next sub-section.</w:t>
      </w:r>
    </w:p>
    <w:p w14:paraId="17AE05F2" w14:textId="780106D6" w:rsidR="0021230C" w:rsidRPr="00F77E84" w:rsidRDefault="00962742" w:rsidP="00EC0FA7">
      <w:pPr>
        <w:pStyle w:val="Heading3"/>
        <w:spacing w:line="480" w:lineRule="auto"/>
        <w:rPr>
          <w:rFonts w:eastAsia="Calibri"/>
        </w:rPr>
      </w:pPr>
      <w:r>
        <w:rPr>
          <w:rFonts w:eastAsia="Calibri"/>
        </w:rPr>
        <w:t>4</w:t>
      </w:r>
      <w:r w:rsidR="0021230C" w:rsidRPr="00F77E84">
        <w:rPr>
          <w:rFonts w:eastAsia="Calibri"/>
        </w:rPr>
        <w:t xml:space="preserve">.2 Vegetation cover fraction as a function of elevation </w:t>
      </w:r>
      <w:r w:rsidR="00FC2A97">
        <w:rPr>
          <w:rFonts w:eastAsia="Calibri"/>
        </w:rPr>
        <w:t>and aspect</w:t>
      </w:r>
    </w:p>
    <w:p w14:paraId="3848DD5E" w14:textId="24B8E230" w:rsidR="00AA069B" w:rsidRDefault="009B06C8" w:rsidP="00EC0FA7">
      <w:pPr>
        <w:spacing w:line="480" w:lineRule="auto"/>
        <w:rPr>
          <w:rFonts w:cs="Times New Roman"/>
          <w:szCs w:val="24"/>
        </w:rPr>
      </w:pPr>
      <w:r>
        <w:rPr>
          <w:rFonts w:cs="Times New Roman"/>
          <w:szCs w:val="24"/>
        </w:rPr>
        <w:t>To</w:t>
      </w:r>
      <w:r w:rsidR="00F76B29" w:rsidRPr="00F77E84">
        <w:rPr>
          <w:rFonts w:cs="Times New Roman"/>
          <w:szCs w:val="24"/>
        </w:rPr>
        <w:t xml:space="preserve"> explore the effect of aspect, the pixels </w:t>
      </w:r>
      <w:r w:rsidR="00F76B29">
        <w:rPr>
          <w:rFonts w:cs="Times New Roman"/>
          <w:szCs w:val="24"/>
        </w:rPr>
        <w:t>were</w:t>
      </w:r>
      <w:r w:rsidR="00F76B29" w:rsidRPr="00F77E84">
        <w:rPr>
          <w:rFonts w:cs="Times New Roman"/>
          <w:szCs w:val="24"/>
        </w:rPr>
        <w:t xml:space="preserve"> classified as North</w:t>
      </w:r>
      <w:r>
        <w:rPr>
          <w:rFonts w:cs="Times New Roman"/>
          <w:szCs w:val="24"/>
        </w:rPr>
        <w:t xml:space="preserve"> </w:t>
      </w:r>
      <w:r w:rsidR="00F76B29" w:rsidRPr="00F77E84">
        <w:rPr>
          <w:rFonts w:cs="Times New Roman"/>
          <w:szCs w:val="24"/>
        </w:rPr>
        <w:t>=</w:t>
      </w:r>
      <w:r>
        <w:rPr>
          <w:rFonts w:cs="Times New Roman"/>
          <w:szCs w:val="24"/>
        </w:rPr>
        <w:t xml:space="preserve"> </w:t>
      </w:r>
      <w:r w:rsidR="00F76B29" w:rsidRPr="00F77E84">
        <w:rPr>
          <w:rFonts w:cs="Times New Roman"/>
          <w:szCs w:val="24"/>
        </w:rPr>
        <w:t>315°</w:t>
      </w:r>
      <w:r>
        <w:rPr>
          <w:rFonts w:cs="Times New Roman"/>
          <w:szCs w:val="24"/>
        </w:rPr>
        <w:softHyphen/>
        <w:t>–</w:t>
      </w:r>
      <w:r w:rsidR="00F76B29" w:rsidRPr="00F77E84">
        <w:rPr>
          <w:rFonts w:cs="Times New Roman"/>
          <w:szCs w:val="24"/>
        </w:rPr>
        <w:t>360° and 0°</w:t>
      </w:r>
      <w:r>
        <w:rPr>
          <w:rFonts w:cs="Times New Roman"/>
          <w:szCs w:val="24"/>
        </w:rPr>
        <w:softHyphen/>
        <w:t>–</w:t>
      </w:r>
      <w:r>
        <w:rPr>
          <w:rFonts w:cs="Times New Roman"/>
          <w:szCs w:val="24"/>
        </w:rPr>
        <w:softHyphen/>
      </w:r>
      <w:r w:rsidR="00F76B29" w:rsidRPr="00F77E84">
        <w:rPr>
          <w:rFonts w:cs="Times New Roman"/>
          <w:szCs w:val="24"/>
        </w:rPr>
        <w:t>45°</w:t>
      </w:r>
      <w:r>
        <w:rPr>
          <w:rFonts w:cs="Times New Roman"/>
          <w:szCs w:val="24"/>
        </w:rPr>
        <w:t>,</w:t>
      </w:r>
      <w:r w:rsidR="00F76B29" w:rsidRPr="00F77E84">
        <w:rPr>
          <w:rFonts w:cs="Times New Roman"/>
          <w:szCs w:val="24"/>
        </w:rPr>
        <w:t xml:space="preserve"> East</w:t>
      </w:r>
      <w:r>
        <w:rPr>
          <w:rFonts w:cs="Times New Roman"/>
          <w:szCs w:val="24"/>
        </w:rPr>
        <w:t xml:space="preserve"> </w:t>
      </w:r>
      <w:r w:rsidR="00F76B29" w:rsidRPr="00F77E84">
        <w:rPr>
          <w:rFonts w:cs="Times New Roman"/>
          <w:szCs w:val="24"/>
        </w:rPr>
        <w:t>=</w:t>
      </w:r>
      <w:r>
        <w:rPr>
          <w:rFonts w:cs="Times New Roman"/>
          <w:szCs w:val="24"/>
        </w:rPr>
        <w:t xml:space="preserve"> </w:t>
      </w:r>
      <w:r w:rsidR="00F76B29" w:rsidRPr="00F77E84">
        <w:rPr>
          <w:rFonts w:cs="Times New Roman"/>
          <w:szCs w:val="24"/>
        </w:rPr>
        <w:t>45°</w:t>
      </w:r>
      <w:r>
        <w:rPr>
          <w:rFonts w:cs="Times New Roman"/>
          <w:szCs w:val="24"/>
        </w:rPr>
        <w:softHyphen/>
        <w:t>–</w:t>
      </w:r>
      <w:r w:rsidR="00F76B29" w:rsidRPr="00F77E84">
        <w:rPr>
          <w:rFonts w:cs="Times New Roman"/>
          <w:szCs w:val="24"/>
        </w:rPr>
        <w:t>135°</w:t>
      </w:r>
      <w:r>
        <w:rPr>
          <w:rFonts w:cs="Times New Roman"/>
          <w:szCs w:val="24"/>
        </w:rPr>
        <w:t>,</w:t>
      </w:r>
      <w:r w:rsidR="00F76B29" w:rsidRPr="00F77E84">
        <w:rPr>
          <w:rFonts w:cs="Times New Roman"/>
          <w:szCs w:val="24"/>
        </w:rPr>
        <w:t xml:space="preserve"> South</w:t>
      </w:r>
      <w:r>
        <w:rPr>
          <w:rFonts w:cs="Times New Roman"/>
          <w:szCs w:val="24"/>
        </w:rPr>
        <w:t xml:space="preserve"> </w:t>
      </w:r>
      <w:r w:rsidR="00F76B29" w:rsidRPr="00F77E84">
        <w:rPr>
          <w:rFonts w:cs="Times New Roman"/>
          <w:szCs w:val="24"/>
        </w:rPr>
        <w:t>=</w:t>
      </w:r>
      <w:r>
        <w:rPr>
          <w:rFonts w:cs="Times New Roman"/>
          <w:szCs w:val="24"/>
        </w:rPr>
        <w:t xml:space="preserve"> </w:t>
      </w:r>
      <w:r w:rsidR="00F76B29" w:rsidRPr="00F77E84">
        <w:rPr>
          <w:rFonts w:cs="Times New Roman"/>
          <w:szCs w:val="24"/>
        </w:rPr>
        <w:t>135°</w:t>
      </w:r>
      <w:r>
        <w:rPr>
          <w:rFonts w:cs="Times New Roman"/>
          <w:szCs w:val="24"/>
        </w:rPr>
        <w:softHyphen/>
        <w:t>–</w:t>
      </w:r>
      <w:r w:rsidR="00F76B29" w:rsidRPr="00F77E84">
        <w:rPr>
          <w:rFonts w:cs="Times New Roman"/>
          <w:szCs w:val="24"/>
        </w:rPr>
        <w:t>225°</w:t>
      </w:r>
      <w:r>
        <w:rPr>
          <w:rFonts w:cs="Times New Roman"/>
          <w:szCs w:val="24"/>
        </w:rPr>
        <w:t>,</w:t>
      </w:r>
      <w:r w:rsidR="00F76B29" w:rsidRPr="00F77E84">
        <w:rPr>
          <w:rFonts w:cs="Times New Roman"/>
          <w:szCs w:val="24"/>
        </w:rPr>
        <w:t xml:space="preserve"> and West</w:t>
      </w:r>
      <w:r>
        <w:rPr>
          <w:rFonts w:cs="Times New Roman"/>
          <w:szCs w:val="24"/>
        </w:rPr>
        <w:t xml:space="preserve"> </w:t>
      </w:r>
      <w:r w:rsidR="00F76B29" w:rsidRPr="00F77E84">
        <w:rPr>
          <w:rFonts w:cs="Times New Roman"/>
          <w:szCs w:val="24"/>
        </w:rPr>
        <w:t>=</w:t>
      </w:r>
      <w:r>
        <w:rPr>
          <w:rFonts w:cs="Times New Roman"/>
          <w:szCs w:val="24"/>
        </w:rPr>
        <w:t xml:space="preserve"> </w:t>
      </w:r>
      <w:r w:rsidR="00F76B29" w:rsidRPr="00F77E84">
        <w:rPr>
          <w:rFonts w:cs="Times New Roman"/>
          <w:szCs w:val="24"/>
        </w:rPr>
        <w:t>225°</w:t>
      </w:r>
      <w:r>
        <w:rPr>
          <w:rFonts w:cs="Times New Roman"/>
          <w:szCs w:val="24"/>
        </w:rPr>
        <w:softHyphen/>
        <w:t>–</w:t>
      </w:r>
      <w:r w:rsidR="00F76B29" w:rsidRPr="00F77E84">
        <w:rPr>
          <w:rFonts w:cs="Times New Roman"/>
          <w:szCs w:val="24"/>
        </w:rPr>
        <w:t xml:space="preserve">315°. </w:t>
      </w:r>
      <w:r w:rsidR="005B03E3">
        <w:rPr>
          <w:rFonts w:cs="Times New Roman"/>
          <w:bCs/>
          <w:szCs w:val="24"/>
        </w:rPr>
        <w:t>Figure 4</w:t>
      </w:r>
      <w:r w:rsidR="00962742" w:rsidRPr="00F77E84">
        <w:rPr>
          <w:rFonts w:cs="Times New Roman"/>
          <w:szCs w:val="24"/>
        </w:rPr>
        <w:t xml:space="preserve"> shows </w:t>
      </w:r>
      <w:r w:rsidR="004E6E78">
        <w:rPr>
          <w:rFonts w:cs="Times New Roman"/>
          <w:szCs w:val="24"/>
        </w:rPr>
        <w:t>scatter plot</w:t>
      </w:r>
      <w:r w:rsidR="00F76B29">
        <w:rPr>
          <w:rFonts w:cs="Times New Roman"/>
          <w:szCs w:val="24"/>
        </w:rPr>
        <w:t>s</w:t>
      </w:r>
      <w:r w:rsidR="004E6E78">
        <w:rPr>
          <w:rFonts w:cs="Times New Roman"/>
          <w:szCs w:val="24"/>
        </w:rPr>
        <w:t xml:space="preserve"> of </w:t>
      </w:r>
      <w:r>
        <w:rPr>
          <w:rFonts w:cs="Times New Roman"/>
          <w:szCs w:val="24"/>
        </w:rPr>
        <w:t xml:space="preserve">the </w:t>
      </w:r>
      <w:r w:rsidR="00962742" w:rsidRPr="00F77E84">
        <w:rPr>
          <w:rFonts w:cs="Times New Roman"/>
          <w:szCs w:val="24"/>
        </w:rPr>
        <w:t>mean total vegetation cover</w:t>
      </w:r>
      <w:r w:rsidR="00FC663D">
        <w:rPr>
          <w:rFonts w:cs="Times New Roman"/>
          <w:szCs w:val="24"/>
        </w:rPr>
        <w:t xml:space="preserve"> fraction</w:t>
      </w:r>
      <w:r w:rsidR="00962742" w:rsidRPr="00F77E84">
        <w:rPr>
          <w:rFonts w:cs="Times New Roman"/>
          <w:szCs w:val="24"/>
        </w:rPr>
        <w:t xml:space="preserve"> as a function of elevation for </w:t>
      </w:r>
      <w:r w:rsidR="00F76B29">
        <w:rPr>
          <w:rFonts w:cs="Times New Roman"/>
          <w:szCs w:val="24"/>
        </w:rPr>
        <w:t>the three different precipitation distributions (</w:t>
      </w:r>
      <w:r>
        <w:rPr>
          <w:rFonts w:cs="Times New Roman"/>
          <w:szCs w:val="24"/>
        </w:rPr>
        <w:t xml:space="preserve">i.e., </w:t>
      </w:r>
      <w:r w:rsidR="00F76B29">
        <w:rPr>
          <w:rFonts w:cs="Times New Roman"/>
          <w:szCs w:val="24"/>
        </w:rPr>
        <w:t>uniform, elevation control, and orographic) c</w:t>
      </w:r>
      <w:r w:rsidR="002C0554">
        <w:rPr>
          <w:rFonts w:cs="Times New Roman"/>
          <w:szCs w:val="24"/>
        </w:rPr>
        <w:t>onsidering spatial variability in solar radiation.</w:t>
      </w:r>
    </w:p>
    <w:p w14:paraId="60E0D203" w14:textId="7250AA5C" w:rsidR="003C22F4" w:rsidRDefault="009B06C8" w:rsidP="00EC0FA7">
      <w:pPr>
        <w:spacing w:line="480" w:lineRule="auto"/>
        <w:rPr>
          <w:rFonts w:cs="Times New Roman"/>
          <w:szCs w:val="24"/>
        </w:rPr>
      </w:pPr>
      <w:r>
        <w:rPr>
          <w:rFonts w:cs="Times New Roman"/>
          <w:szCs w:val="24"/>
        </w:rPr>
        <w:t>The m</w:t>
      </w:r>
      <w:r w:rsidR="00F76B29">
        <w:rPr>
          <w:rFonts w:cs="Times New Roman"/>
          <w:szCs w:val="24"/>
        </w:rPr>
        <w:t>ean</w:t>
      </w:r>
      <w:r w:rsidR="00552F8C">
        <w:rPr>
          <w:rFonts w:cs="Times New Roman"/>
          <w:szCs w:val="24"/>
        </w:rPr>
        <w:t xml:space="preserve"> total vegetation cover as a function of elevation for</w:t>
      </w:r>
      <w:r>
        <w:rPr>
          <w:rFonts w:cs="Times New Roman"/>
          <w:szCs w:val="24"/>
        </w:rPr>
        <w:t xml:space="preserve"> the</w:t>
      </w:r>
      <w:r w:rsidR="00552F8C">
        <w:rPr>
          <w:rFonts w:cs="Times New Roman"/>
          <w:szCs w:val="24"/>
        </w:rPr>
        <w:t xml:space="preserve"> NFS and SFS </w:t>
      </w:r>
      <w:r w:rsidR="00F76B29">
        <w:rPr>
          <w:rFonts w:cs="Times New Roman"/>
          <w:szCs w:val="24"/>
        </w:rPr>
        <w:t>for the</w:t>
      </w:r>
      <w:r w:rsidR="00552F8C">
        <w:rPr>
          <w:rFonts w:cs="Times New Roman"/>
          <w:szCs w:val="24"/>
        </w:rPr>
        <w:t xml:space="preserve"> </w:t>
      </w:r>
      <w:r w:rsidR="00F37F13">
        <w:rPr>
          <w:rFonts w:cs="Times New Roman"/>
          <w:szCs w:val="24"/>
        </w:rPr>
        <w:t xml:space="preserve">scenario with </w:t>
      </w:r>
      <w:r w:rsidR="00552F8C">
        <w:rPr>
          <w:rFonts w:cs="Times New Roman"/>
          <w:szCs w:val="24"/>
        </w:rPr>
        <w:t xml:space="preserve">uniform precipitation </w:t>
      </w:r>
      <w:r w:rsidR="00F76B29">
        <w:rPr>
          <w:rFonts w:cs="Times New Roman"/>
          <w:szCs w:val="24"/>
        </w:rPr>
        <w:t xml:space="preserve">is </w:t>
      </w:r>
      <w:r>
        <w:rPr>
          <w:rFonts w:cs="Times New Roman"/>
          <w:szCs w:val="24"/>
        </w:rPr>
        <w:t>presented</w:t>
      </w:r>
      <w:r w:rsidR="00F76B29">
        <w:rPr>
          <w:rFonts w:cs="Times New Roman"/>
          <w:szCs w:val="24"/>
        </w:rPr>
        <w:t xml:space="preserve"> in </w:t>
      </w:r>
      <w:r w:rsidR="005B03E3">
        <w:rPr>
          <w:rFonts w:cs="Times New Roman"/>
          <w:bCs/>
          <w:szCs w:val="24"/>
        </w:rPr>
        <w:t>Figure 4</w:t>
      </w:r>
      <w:r w:rsidR="00F76B29" w:rsidRPr="007A6C5A">
        <w:rPr>
          <w:rFonts w:cs="Times New Roman"/>
          <w:bCs/>
          <w:szCs w:val="24"/>
        </w:rPr>
        <w:t>a</w:t>
      </w:r>
      <w:r w:rsidR="00552F8C">
        <w:rPr>
          <w:rFonts w:cs="Times New Roman"/>
          <w:szCs w:val="24"/>
        </w:rPr>
        <w:t xml:space="preserve">. </w:t>
      </w:r>
      <w:r w:rsidR="00F37F13">
        <w:rPr>
          <w:rFonts w:cs="Times New Roman"/>
          <w:szCs w:val="24"/>
        </w:rPr>
        <w:t>V</w:t>
      </w:r>
      <w:r w:rsidR="00552F8C">
        <w:rPr>
          <w:rFonts w:cs="Times New Roman"/>
          <w:szCs w:val="24"/>
        </w:rPr>
        <w:t xml:space="preserve">egetation cover </w:t>
      </w:r>
      <w:r w:rsidR="00F37F13">
        <w:rPr>
          <w:rFonts w:cs="Times New Roman"/>
          <w:szCs w:val="24"/>
        </w:rPr>
        <w:t>in this case d</w:t>
      </w:r>
      <w:r w:rsidR="00C64161">
        <w:rPr>
          <w:rFonts w:cs="Times New Roman"/>
          <w:szCs w:val="24"/>
        </w:rPr>
        <w:t>id</w:t>
      </w:r>
      <w:r w:rsidR="00F37F13">
        <w:rPr>
          <w:rFonts w:cs="Times New Roman"/>
          <w:szCs w:val="24"/>
        </w:rPr>
        <w:t xml:space="preserve"> not change significantly with</w:t>
      </w:r>
      <w:r w:rsidR="00552F8C">
        <w:rPr>
          <w:rFonts w:cs="Times New Roman"/>
          <w:szCs w:val="24"/>
        </w:rPr>
        <w:t xml:space="preserve"> elevation </w:t>
      </w:r>
      <w:r w:rsidR="00741DA8">
        <w:rPr>
          <w:rFonts w:cs="Times New Roman"/>
          <w:szCs w:val="24"/>
        </w:rPr>
        <w:t xml:space="preserve">as </w:t>
      </w:r>
      <w:r w:rsidR="00552F8C">
        <w:rPr>
          <w:rFonts w:cs="Times New Roman"/>
          <w:szCs w:val="24"/>
        </w:rPr>
        <w:t>precipitation</w:t>
      </w:r>
      <w:r w:rsidR="00F37F13">
        <w:rPr>
          <w:rFonts w:cs="Times New Roman"/>
          <w:szCs w:val="24"/>
        </w:rPr>
        <w:t xml:space="preserve"> </w:t>
      </w:r>
      <w:r w:rsidR="00741DA8">
        <w:rPr>
          <w:rFonts w:cs="Times New Roman"/>
          <w:szCs w:val="24"/>
        </w:rPr>
        <w:t>wa</w:t>
      </w:r>
      <w:r w:rsidR="00F37F13">
        <w:rPr>
          <w:rFonts w:cs="Times New Roman"/>
          <w:szCs w:val="24"/>
        </w:rPr>
        <w:t>s</w:t>
      </w:r>
      <w:r w:rsidR="00552F8C">
        <w:rPr>
          <w:rFonts w:cs="Times New Roman"/>
          <w:szCs w:val="24"/>
        </w:rPr>
        <w:t xml:space="preserve"> </w:t>
      </w:r>
      <w:r w:rsidR="00F37F13">
        <w:rPr>
          <w:rFonts w:cs="Times New Roman"/>
          <w:szCs w:val="24"/>
        </w:rPr>
        <w:t xml:space="preserve">uniformly distributed. </w:t>
      </w:r>
      <w:r w:rsidR="00962742" w:rsidRPr="00F77E84">
        <w:rPr>
          <w:rFonts w:cs="Times New Roman"/>
          <w:szCs w:val="24"/>
        </w:rPr>
        <w:t xml:space="preserve">These trends are produced by the effect of slope angle. As a result of </w:t>
      </w:r>
      <w:r w:rsidR="00F37F13">
        <w:rPr>
          <w:rFonts w:cs="Times New Roman"/>
          <w:szCs w:val="24"/>
        </w:rPr>
        <w:t xml:space="preserve">differences in </w:t>
      </w:r>
      <w:r w:rsidR="00962742" w:rsidRPr="00F77E84">
        <w:rPr>
          <w:rFonts w:cs="Times New Roman"/>
          <w:szCs w:val="24"/>
        </w:rPr>
        <w:t>insolation, NFS</w:t>
      </w:r>
      <w:r w:rsidR="005F28AE">
        <w:rPr>
          <w:rFonts w:cs="Times New Roman"/>
          <w:szCs w:val="24"/>
        </w:rPr>
        <w:t xml:space="preserve"> (which have lower evapotranspiration)</w:t>
      </w:r>
      <w:r w:rsidR="00962742" w:rsidRPr="00F77E84">
        <w:rPr>
          <w:rFonts w:cs="Times New Roman"/>
          <w:szCs w:val="24"/>
        </w:rPr>
        <w:t xml:space="preserve"> </w:t>
      </w:r>
      <w:r w:rsidR="00C64161">
        <w:rPr>
          <w:rFonts w:cs="Times New Roman"/>
          <w:szCs w:val="24"/>
        </w:rPr>
        <w:t xml:space="preserve">were found to have a </w:t>
      </w:r>
      <w:r w:rsidR="00962742" w:rsidRPr="00F77E84">
        <w:rPr>
          <w:rFonts w:cs="Times New Roman"/>
          <w:szCs w:val="24"/>
        </w:rPr>
        <w:t xml:space="preserve">denser canopy </w:t>
      </w:r>
      <w:r w:rsidR="00C64161">
        <w:rPr>
          <w:rFonts w:cs="Times New Roman"/>
          <w:szCs w:val="24"/>
        </w:rPr>
        <w:t>compared with</w:t>
      </w:r>
      <w:r w:rsidR="00962742" w:rsidRPr="00F77E84">
        <w:rPr>
          <w:rFonts w:cs="Times New Roman"/>
          <w:szCs w:val="24"/>
        </w:rPr>
        <w:t xml:space="preserve"> SFS. </w:t>
      </w:r>
      <w:r w:rsidR="00C64161">
        <w:rPr>
          <w:rFonts w:cs="Times New Roman"/>
          <w:szCs w:val="24"/>
        </w:rPr>
        <w:t>U</w:t>
      </w:r>
      <w:r w:rsidR="00962742" w:rsidRPr="00F77E84">
        <w:rPr>
          <w:rFonts w:cs="Times New Roman"/>
          <w:szCs w:val="24"/>
        </w:rPr>
        <w:t>pper hillslope areas</w:t>
      </w:r>
      <w:r w:rsidR="005F28AE">
        <w:rPr>
          <w:rFonts w:cs="Times New Roman"/>
          <w:szCs w:val="24"/>
        </w:rPr>
        <w:t xml:space="preserve"> are usually steeper (as will b</w:t>
      </w:r>
      <w:r w:rsidR="00C64161">
        <w:rPr>
          <w:rFonts w:cs="Times New Roman"/>
          <w:szCs w:val="24"/>
        </w:rPr>
        <w:t>e</w:t>
      </w:r>
      <w:r w:rsidR="005F28AE">
        <w:rPr>
          <w:rFonts w:cs="Times New Roman"/>
          <w:szCs w:val="24"/>
        </w:rPr>
        <w:t xml:space="preserve"> discussed</w:t>
      </w:r>
      <w:r w:rsidR="00C64161">
        <w:rPr>
          <w:rFonts w:cs="Times New Roman"/>
          <w:szCs w:val="24"/>
        </w:rPr>
        <w:t xml:space="preserve"> in more detail</w:t>
      </w:r>
      <w:r w:rsidR="005F28AE">
        <w:rPr>
          <w:rFonts w:cs="Times New Roman"/>
          <w:szCs w:val="24"/>
        </w:rPr>
        <w:t xml:space="preserve"> in later sections), </w:t>
      </w:r>
      <w:r w:rsidR="00962742" w:rsidRPr="00F77E84">
        <w:rPr>
          <w:rFonts w:cs="Times New Roman"/>
          <w:szCs w:val="24"/>
        </w:rPr>
        <w:t xml:space="preserve">which affects insolation. Steep NFS have lower insolation than </w:t>
      </w:r>
      <w:r w:rsidR="00B2593C">
        <w:rPr>
          <w:rFonts w:cs="Times New Roman"/>
          <w:szCs w:val="24"/>
        </w:rPr>
        <w:t xml:space="preserve">gentle </w:t>
      </w:r>
      <w:r w:rsidR="00962742" w:rsidRPr="00F77E84">
        <w:rPr>
          <w:rFonts w:cs="Times New Roman"/>
          <w:szCs w:val="24"/>
        </w:rPr>
        <w:t xml:space="preserve">slopes, while steep SFS have higher insolation than </w:t>
      </w:r>
      <w:r w:rsidR="00B2593C">
        <w:rPr>
          <w:rFonts w:cs="Times New Roman"/>
          <w:szCs w:val="24"/>
        </w:rPr>
        <w:t xml:space="preserve">gentle </w:t>
      </w:r>
      <w:r w:rsidR="00962742" w:rsidRPr="00F77E84">
        <w:rPr>
          <w:rFonts w:cs="Times New Roman"/>
          <w:szCs w:val="24"/>
        </w:rPr>
        <w:t>ones</w:t>
      </w:r>
      <w:r w:rsidR="00B2593C">
        <w:rPr>
          <w:rFonts w:cs="Times New Roman"/>
          <w:szCs w:val="24"/>
        </w:rPr>
        <w:t xml:space="preserve"> which </w:t>
      </w:r>
      <w:r w:rsidR="00962742" w:rsidRPr="00F77E84">
        <w:rPr>
          <w:rFonts w:cs="Times New Roman"/>
          <w:szCs w:val="24"/>
        </w:rPr>
        <w:t xml:space="preserve">explains the trends </w:t>
      </w:r>
      <w:r w:rsidR="00B2593C">
        <w:rPr>
          <w:rFonts w:cs="Times New Roman"/>
          <w:szCs w:val="24"/>
        </w:rPr>
        <w:t xml:space="preserve">observed for higher elevations, </w:t>
      </w:r>
      <w:r w:rsidR="00962742" w:rsidRPr="00F77E84">
        <w:rPr>
          <w:rFonts w:cs="Times New Roman"/>
          <w:szCs w:val="24"/>
        </w:rPr>
        <w:t xml:space="preserve">as areas with higher insolation have </w:t>
      </w:r>
      <w:r w:rsidR="00B2593C">
        <w:rPr>
          <w:rFonts w:cs="Times New Roman"/>
          <w:szCs w:val="24"/>
        </w:rPr>
        <w:t>higher</w:t>
      </w:r>
      <w:r w:rsidR="00B2593C" w:rsidRPr="00F77E84">
        <w:rPr>
          <w:rFonts w:cs="Times New Roman"/>
          <w:szCs w:val="24"/>
        </w:rPr>
        <w:t xml:space="preserve"> </w:t>
      </w:r>
      <w:r w:rsidR="00962742" w:rsidRPr="00F77E84">
        <w:rPr>
          <w:rFonts w:cs="Times New Roman"/>
          <w:szCs w:val="24"/>
        </w:rPr>
        <w:t>evaporation</w:t>
      </w:r>
      <w:r w:rsidR="00B2593C">
        <w:rPr>
          <w:rFonts w:cs="Times New Roman"/>
          <w:szCs w:val="24"/>
        </w:rPr>
        <w:t xml:space="preserve"> and lower soil moisture</w:t>
      </w:r>
      <w:r w:rsidR="00C64161">
        <w:rPr>
          <w:rFonts w:cs="Times New Roman"/>
          <w:szCs w:val="24"/>
        </w:rPr>
        <w:t>,</w:t>
      </w:r>
      <w:r w:rsidR="00B2593C">
        <w:rPr>
          <w:rFonts w:cs="Times New Roman"/>
          <w:szCs w:val="24"/>
        </w:rPr>
        <w:t xml:space="preserve"> which therefore sustains reduced </w:t>
      </w:r>
      <w:r w:rsidR="00962742" w:rsidRPr="00F77E84">
        <w:rPr>
          <w:rFonts w:cs="Times New Roman"/>
          <w:szCs w:val="24"/>
        </w:rPr>
        <w:t xml:space="preserve">vegetation cover. </w:t>
      </w:r>
      <w:r w:rsidR="005B03E3">
        <w:rPr>
          <w:rFonts w:cs="Times New Roman"/>
          <w:bCs/>
          <w:szCs w:val="24"/>
        </w:rPr>
        <w:t>Figure 4</w:t>
      </w:r>
      <w:r w:rsidR="00962742" w:rsidRPr="007A6C5A">
        <w:rPr>
          <w:rFonts w:cs="Times New Roman"/>
          <w:bCs/>
          <w:szCs w:val="24"/>
        </w:rPr>
        <w:t>b</w:t>
      </w:r>
      <w:r w:rsidR="00962742" w:rsidRPr="00F77E84">
        <w:rPr>
          <w:rFonts w:cs="Times New Roman"/>
          <w:szCs w:val="24"/>
        </w:rPr>
        <w:t xml:space="preserve"> </w:t>
      </w:r>
      <w:r w:rsidR="009A7929">
        <w:rPr>
          <w:rFonts w:cs="Times New Roman"/>
          <w:szCs w:val="24"/>
        </w:rPr>
        <w:t xml:space="preserve">shows the mean vegetation cover as a function of elevation </w:t>
      </w:r>
      <w:r w:rsidR="00B2593C">
        <w:rPr>
          <w:rFonts w:cs="Times New Roman"/>
          <w:szCs w:val="24"/>
        </w:rPr>
        <w:t xml:space="preserve">under </w:t>
      </w:r>
      <w:r w:rsidR="009A7929">
        <w:rPr>
          <w:rFonts w:cs="Times New Roman"/>
          <w:szCs w:val="24"/>
        </w:rPr>
        <w:t xml:space="preserve">the </w:t>
      </w:r>
      <w:r w:rsidR="00AC563B">
        <w:rPr>
          <w:rFonts w:cs="Times New Roman"/>
          <w:szCs w:val="24"/>
        </w:rPr>
        <w:t xml:space="preserve">combined </w:t>
      </w:r>
      <w:r w:rsidR="00B2593C">
        <w:rPr>
          <w:rFonts w:cs="Times New Roman"/>
          <w:szCs w:val="24"/>
        </w:rPr>
        <w:t xml:space="preserve">effect </w:t>
      </w:r>
      <w:r w:rsidR="00AC563B">
        <w:rPr>
          <w:rFonts w:cs="Times New Roman"/>
          <w:szCs w:val="24"/>
        </w:rPr>
        <w:t>of spatial</w:t>
      </w:r>
      <w:r w:rsidR="00B2593C">
        <w:rPr>
          <w:rFonts w:cs="Times New Roman"/>
          <w:szCs w:val="24"/>
        </w:rPr>
        <w:t xml:space="preserve">ly </w:t>
      </w:r>
      <w:r w:rsidR="001E3E0E">
        <w:rPr>
          <w:rFonts w:cs="Times New Roman"/>
          <w:szCs w:val="24"/>
        </w:rPr>
        <w:t>var</w:t>
      </w:r>
      <w:r w:rsidR="00C64161">
        <w:rPr>
          <w:rFonts w:cs="Times New Roman"/>
          <w:szCs w:val="24"/>
        </w:rPr>
        <w:t>ied</w:t>
      </w:r>
      <w:r w:rsidR="001E3E0E">
        <w:rPr>
          <w:rFonts w:cs="Times New Roman"/>
          <w:szCs w:val="24"/>
        </w:rPr>
        <w:t xml:space="preserve"> radiation</w:t>
      </w:r>
      <w:r w:rsidR="00AC563B">
        <w:rPr>
          <w:rFonts w:cs="Times New Roman"/>
          <w:szCs w:val="24"/>
        </w:rPr>
        <w:t xml:space="preserve"> </w:t>
      </w:r>
      <w:r w:rsidR="00B2593C">
        <w:rPr>
          <w:rFonts w:cs="Times New Roman"/>
          <w:szCs w:val="24"/>
        </w:rPr>
        <w:t xml:space="preserve">and </w:t>
      </w:r>
      <w:r w:rsidR="009A7929">
        <w:rPr>
          <w:rFonts w:cs="Times New Roman"/>
          <w:szCs w:val="24"/>
        </w:rPr>
        <w:t>elevation control</w:t>
      </w:r>
      <w:r w:rsidR="00AC563B">
        <w:rPr>
          <w:rFonts w:cs="Times New Roman"/>
          <w:szCs w:val="24"/>
        </w:rPr>
        <w:t xml:space="preserve"> </w:t>
      </w:r>
      <w:r w:rsidR="00B2593C">
        <w:rPr>
          <w:rFonts w:cs="Times New Roman"/>
          <w:szCs w:val="24"/>
        </w:rPr>
        <w:t xml:space="preserve">on </w:t>
      </w:r>
      <w:r w:rsidR="00AC563B">
        <w:rPr>
          <w:rFonts w:cs="Times New Roman"/>
          <w:szCs w:val="24"/>
        </w:rPr>
        <w:lastRenderedPageBreak/>
        <w:t xml:space="preserve">precipitation. </w:t>
      </w:r>
      <w:r w:rsidR="00C3490B">
        <w:rPr>
          <w:rFonts w:cs="Times New Roman"/>
          <w:szCs w:val="24"/>
        </w:rPr>
        <w:t>Similar to the previous scenario, NFS ha</w:t>
      </w:r>
      <w:r w:rsidR="00240BEF">
        <w:rPr>
          <w:rFonts w:cs="Times New Roman"/>
          <w:szCs w:val="24"/>
        </w:rPr>
        <w:t>d</w:t>
      </w:r>
      <w:r w:rsidR="00C3490B">
        <w:rPr>
          <w:rFonts w:cs="Times New Roman"/>
          <w:szCs w:val="24"/>
        </w:rPr>
        <w:t xml:space="preserve"> higher vegetation cover than the SFS</w:t>
      </w:r>
      <w:r w:rsidR="00B2593C">
        <w:rPr>
          <w:rFonts w:cs="Times New Roman"/>
          <w:szCs w:val="24"/>
        </w:rPr>
        <w:t>, but in this case</w:t>
      </w:r>
      <w:r w:rsidR="00C64161">
        <w:rPr>
          <w:rFonts w:cs="Times New Roman"/>
          <w:szCs w:val="24"/>
        </w:rPr>
        <w:t>,</w:t>
      </w:r>
      <w:r w:rsidR="00B2593C">
        <w:rPr>
          <w:rFonts w:cs="Times New Roman"/>
          <w:szCs w:val="24"/>
        </w:rPr>
        <w:t xml:space="preserve"> </w:t>
      </w:r>
      <w:r w:rsidR="00C3490B">
        <w:rPr>
          <w:rFonts w:cs="Times New Roman"/>
          <w:szCs w:val="24"/>
        </w:rPr>
        <w:t>vegetation cover increase</w:t>
      </w:r>
      <w:r w:rsidR="00C64161">
        <w:rPr>
          <w:rFonts w:cs="Times New Roman"/>
          <w:szCs w:val="24"/>
        </w:rPr>
        <w:t xml:space="preserve">d </w:t>
      </w:r>
      <w:r w:rsidR="00C3490B">
        <w:rPr>
          <w:rFonts w:cs="Times New Roman"/>
          <w:szCs w:val="24"/>
        </w:rPr>
        <w:t>as a function of elevation</w:t>
      </w:r>
      <w:r w:rsidR="00B2593C">
        <w:rPr>
          <w:rFonts w:cs="Times New Roman"/>
          <w:szCs w:val="24"/>
        </w:rPr>
        <w:t>. Mean</w:t>
      </w:r>
      <w:r w:rsidR="00042EA1">
        <w:rPr>
          <w:rFonts w:cs="Times New Roman"/>
          <w:szCs w:val="24"/>
        </w:rPr>
        <w:t xml:space="preserve"> vegetation cover range</w:t>
      </w:r>
      <w:r w:rsidR="00C64161">
        <w:rPr>
          <w:rFonts w:cs="Times New Roman"/>
          <w:szCs w:val="24"/>
        </w:rPr>
        <w:t>d</w:t>
      </w:r>
      <w:r w:rsidR="00042EA1">
        <w:rPr>
          <w:rFonts w:cs="Times New Roman"/>
          <w:szCs w:val="24"/>
        </w:rPr>
        <w:t xml:space="preserve"> from 0.32 to 0.5 </w:t>
      </w:r>
      <w:r w:rsidR="00C64161">
        <w:rPr>
          <w:rFonts w:cs="Times New Roman"/>
          <w:szCs w:val="24"/>
        </w:rPr>
        <w:t>for</w:t>
      </w:r>
      <w:r w:rsidR="00B2593C">
        <w:rPr>
          <w:rFonts w:cs="Times New Roman"/>
          <w:szCs w:val="24"/>
        </w:rPr>
        <w:t xml:space="preserve"> the </w:t>
      </w:r>
      <w:r w:rsidR="00042EA1">
        <w:rPr>
          <w:rFonts w:cs="Times New Roman"/>
          <w:szCs w:val="24"/>
        </w:rPr>
        <w:t>NFS</w:t>
      </w:r>
      <w:r w:rsidR="00B2593C">
        <w:rPr>
          <w:rFonts w:cs="Times New Roman"/>
          <w:szCs w:val="24"/>
        </w:rPr>
        <w:t xml:space="preserve">, </w:t>
      </w:r>
      <w:r w:rsidR="00042EA1">
        <w:rPr>
          <w:rFonts w:cs="Times New Roman"/>
          <w:szCs w:val="24"/>
        </w:rPr>
        <w:t xml:space="preserve">while </w:t>
      </w:r>
      <w:r w:rsidR="00C64161">
        <w:rPr>
          <w:rFonts w:cs="Times New Roman"/>
          <w:szCs w:val="24"/>
        </w:rPr>
        <w:t>it ranged from</w:t>
      </w:r>
      <w:r w:rsidR="00B2593C">
        <w:rPr>
          <w:rFonts w:cs="Times New Roman"/>
          <w:szCs w:val="24"/>
        </w:rPr>
        <w:t xml:space="preserve"> </w:t>
      </w:r>
      <w:r w:rsidR="00042EA1">
        <w:rPr>
          <w:rFonts w:cs="Times New Roman"/>
          <w:szCs w:val="24"/>
        </w:rPr>
        <w:t xml:space="preserve">0.32 to 0.41 </w:t>
      </w:r>
      <w:r w:rsidR="00C64161">
        <w:rPr>
          <w:rFonts w:cs="Times New Roman"/>
          <w:szCs w:val="24"/>
        </w:rPr>
        <w:t>for the</w:t>
      </w:r>
      <w:r w:rsidR="00B2593C">
        <w:rPr>
          <w:rFonts w:cs="Times New Roman"/>
          <w:szCs w:val="24"/>
        </w:rPr>
        <w:t xml:space="preserve"> </w:t>
      </w:r>
      <w:r w:rsidR="00042EA1">
        <w:rPr>
          <w:rFonts w:cs="Times New Roman"/>
          <w:szCs w:val="24"/>
        </w:rPr>
        <w:t xml:space="preserve">SFS. </w:t>
      </w:r>
    </w:p>
    <w:p w14:paraId="362B3619" w14:textId="18611A94" w:rsidR="00C341C3" w:rsidRDefault="00C64161" w:rsidP="00EC0FA7">
      <w:pPr>
        <w:spacing w:line="480" w:lineRule="auto"/>
        <w:rPr>
          <w:rFonts w:cs="Times New Roman"/>
          <w:szCs w:val="24"/>
          <w:lang w:val="en-US"/>
        </w:rPr>
      </w:pPr>
      <w:r>
        <w:rPr>
          <w:rFonts w:cs="Times New Roman"/>
          <w:szCs w:val="24"/>
        </w:rPr>
        <w:t>The m</w:t>
      </w:r>
      <w:r w:rsidR="00042EA1" w:rsidRPr="005D57E0">
        <w:rPr>
          <w:rFonts w:cs="Times New Roman"/>
          <w:szCs w:val="24"/>
        </w:rPr>
        <w:t>ean vegetation cover</w:t>
      </w:r>
      <w:r w:rsidR="005D57E0" w:rsidRPr="005D57E0">
        <w:rPr>
          <w:rFonts w:cs="Times New Roman"/>
          <w:szCs w:val="24"/>
        </w:rPr>
        <w:t xml:space="preserve"> fraction as a function of </w:t>
      </w:r>
      <w:r w:rsidR="00042EA1" w:rsidRPr="005D57E0">
        <w:rPr>
          <w:rFonts w:cs="Times New Roman"/>
          <w:szCs w:val="24"/>
        </w:rPr>
        <w:t xml:space="preserve">elevation for </w:t>
      </w:r>
      <w:r w:rsidR="00B2593C">
        <w:rPr>
          <w:rFonts w:cs="Times New Roman"/>
          <w:szCs w:val="24"/>
        </w:rPr>
        <w:t xml:space="preserve">the </w:t>
      </w:r>
      <w:r w:rsidR="00933152">
        <w:rPr>
          <w:rFonts w:cs="Times New Roman"/>
          <w:szCs w:val="24"/>
        </w:rPr>
        <w:t xml:space="preserve">case of </w:t>
      </w:r>
      <w:r w:rsidR="00042EA1" w:rsidRPr="005D57E0">
        <w:rPr>
          <w:rFonts w:cs="Times New Roman"/>
          <w:szCs w:val="24"/>
        </w:rPr>
        <w:t xml:space="preserve">orographic precipitation </w:t>
      </w:r>
      <w:r w:rsidR="005C2E90">
        <w:rPr>
          <w:rFonts w:cs="Times New Roman"/>
          <w:szCs w:val="24"/>
        </w:rPr>
        <w:t xml:space="preserve">and spatially varied radiation </w:t>
      </w:r>
      <w:r w:rsidR="00B2593C">
        <w:rPr>
          <w:rFonts w:cs="Times New Roman"/>
          <w:szCs w:val="24"/>
        </w:rPr>
        <w:t xml:space="preserve">is shown in </w:t>
      </w:r>
      <w:r w:rsidR="005B03E3">
        <w:rPr>
          <w:rFonts w:cs="Times New Roman"/>
          <w:bCs/>
          <w:szCs w:val="24"/>
        </w:rPr>
        <w:t>Figure 4</w:t>
      </w:r>
      <w:r w:rsidR="00B2593C" w:rsidRPr="00915FF1">
        <w:rPr>
          <w:rFonts w:cs="Times New Roman"/>
          <w:bCs/>
          <w:szCs w:val="24"/>
        </w:rPr>
        <w:t>c</w:t>
      </w:r>
      <w:r w:rsidR="00933152">
        <w:rPr>
          <w:rFonts w:cs="Times New Roman"/>
          <w:szCs w:val="24"/>
        </w:rPr>
        <w:t xml:space="preserve">, which </w:t>
      </w:r>
      <w:r w:rsidR="001E3E0E">
        <w:rPr>
          <w:rFonts w:cs="Times New Roman"/>
          <w:szCs w:val="24"/>
        </w:rPr>
        <w:t>displays</w:t>
      </w:r>
      <w:r w:rsidR="00933152">
        <w:rPr>
          <w:rFonts w:cs="Times New Roman"/>
          <w:szCs w:val="24"/>
        </w:rPr>
        <w:t xml:space="preserve"> differences for the</w:t>
      </w:r>
      <w:r w:rsidR="00042EA1">
        <w:rPr>
          <w:rFonts w:cs="Times New Roman"/>
          <w:szCs w:val="24"/>
        </w:rPr>
        <w:t xml:space="preserve"> </w:t>
      </w:r>
      <w:r w:rsidR="00DC6698">
        <w:rPr>
          <w:rFonts w:cs="Times New Roman"/>
          <w:szCs w:val="24"/>
        </w:rPr>
        <w:t xml:space="preserve">NFS and SFS </w:t>
      </w:r>
      <w:r>
        <w:rPr>
          <w:rFonts w:cs="Times New Roman"/>
          <w:szCs w:val="24"/>
        </w:rPr>
        <w:t>on</w:t>
      </w:r>
      <w:r w:rsidR="00933152">
        <w:rPr>
          <w:rFonts w:cs="Times New Roman"/>
          <w:szCs w:val="24"/>
        </w:rPr>
        <w:t xml:space="preserve"> the </w:t>
      </w:r>
      <w:r w:rsidR="00DC6698">
        <w:rPr>
          <w:rFonts w:cs="Times New Roman"/>
          <w:szCs w:val="24"/>
        </w:rPr>
        <w:t>windward and leeward side</w:t>
      </w:r>
      <w:r w:rsidR="00933152">
        <w:rPr>
          <w:rFonts w:cs="Times New Roman"/>
          <w:szCs w:val="24"/>
        </w:rPr>
        <w:t>s</w:t>
      </w:r>
      <w:r w:rsidR="00DC6698">
        <w:rPr>
          <w:rFonts w:cs="Times New Roman"/>
          <w:szCs w:val="24"/>
        </w:rPr>
        <w:t xml:space="preserve"> of the domain. </w:t>
      </w:r>
      <w:r w:rsidR="00933152">
        <w:rPr>
          <w:rFonts w:cs="Times New Roman"/>
          <w:szCs w:val="24"/>
        </w:rPr>
        <w:t>The h</w:t>
      </w:r>
      <w:r w:rsidR="00DC6698">
        <w:rPr>
          <w:rFonts w:cs="Times New Roman"/>
          <w:szCs w:val="24"/>
        </w:rPr>
        <w:t xml:space="preserve">ighest </w:t>
      </w:r>
      <w:r w:rsidR="00933152">
        <w:rPr>
          <w:rFonts w:cs="Times New Roman"/>
          <w:szCs w:val="24"/>
        </w:rPr>
        <w:t xml:space="preserve">values </w:t>
      </w:r>
      <w:r>
        <w:rPr>
          <w:rFonts w:cs="Times New Roman"/>
          <w:szCs w:val="24"/>
        </w:rPr>
        <w:t>for the</w:t>
      </w:r>
      <w:r w:rsidR="00933152">
        <w:rPr>
          <w:rFonts w:cs="Times New Roman"/>
          <w:szCs w:val="24"/>
        </w:rPr>
        <w:t xml:space="preserve"> </w:t>
      </w:r>
      <w:r w:rsidR="00DC6698">
        <w:rPr>
          <w:rFonts w:cs="Times New Roman"/>
          <w:szCs w:val="24"/>
        </w:rPr>
        <w:t xml:space="preserve">vegetation cover fraction </w:t>
      </w:r>
      <w:r>
        <w:rPr>
          <w:rFonts w:cs="Times New Roman"/>
          <w:szCs w:val="24"/>
        </w:rPr>
        <w:t>were found</w:t>
      </w:r>
      <w:r w:rsidR="00DC6698">
        <w:rPr>
          <w:rFonts w:cs="Times New Roman"/>
          <w:szCs w:val="24"/>
        </w:rPr>
        <w:t xml:space="preserve"> for </w:t>
      </w:r>
      <w:r w:rsidR="00933152">
        <w:rPr>
          <w:rFonts w:cs="Times New Roman"/>
          <w:szCs w:val="24"/>
        </w:rPr>
        <w:t>cells with</w:t>
      </w:r>
      <w:r>
        <w:rPr>
          <w:rFonts w:cs="Times New Roman"/>
          <w:szCs w:val="24"/>
        </w:rPr>
        <w:t xml:space="preserve"> a</w:t>
      </w:r>
      <w:r w:rsidR="00933152">
        <w:rPr>
          <w:rFonts w:cs="Times New Roman"/>
          <w:szCs w:val="24"/>
        </w:rPr>
        <w:t xml:space="preserve"> n</w:t>
      </w:r>
      <w:r w:rsidR="00DC6698">
        <w:rPr>
          <w:rFonts w:cs="Times New Roman"/>
          <w:szCs w:val="24"/>
        </w:rPr>
        <w:t xml:space="preserve">orth </w:t>
      </w:r>
      <w:r w:rsidR="001E3E0E">
        <w:rPr>
          <w:rFonts w:cs="Times New Roman"/>
          <w:szCs w:val="24"/>
        </w:rPr>
        <w:t>windward</w:t>
      </w:r>
      <w:r w:rsidR="00DC6698">
        <w:rPr>
          <w:rFonts w:cs="Times New Roman"/>
          <w:szCs w:val="24"/>
        </w:rPr>
        <w:t xml:space="preserve"> (~0.5</w:t>
      </w:r>
      <w:r w:rsidR="00933152">
        <w:rPr>
          <w:rFonts w:cs="Times New Roman"/>
          <w:szCs w:val="24"/>
        </w:rPr>
        <w:t>) position</w:t>
      </w:r>
      <w:r>
        <w:rPr>
          <w:rFonts w:cs="Times New Roman"/>
          <w:szCs w:val="24"/>
        </w:rPr>
        <w:t>.</w:t>
      </w:r>
      <w:r w:rsidR="00DC6698">
        <w:rPr>
          <w:rFonts w:cs="Times New Roman"/>
          <w:szCs w:val="24"/>
        </w:rPr>
        <w:t xml:space="preserve"> </w:t>
      </w:r>
      <w:r>
        <w:rPr>
          <w:rFonts w:cs="Times New Roman"/>
          <w:szCs w:val="24"/>
        </w:rPr>
        <w:t>T</w:t>
      </w:r>
      <w:r w:rsidR="00933152">
        <w:rPr>
          <w:rFonts w:cs="Times New Roman"/>
          <w:szCs w:val="24"/>
        </w:rPr>
        <w:t xml:space="preserve">hese values </w:t>
      </w:r>
      <w:r>
        <w:rPr>
          <w:rFonts w:cs="Times New Roman"/>
          <w:szCs w:val="24"/>
        </w:rPr>
        <w:t>were</w:t>
      </w:r>
      <w:r w:rsidR="00933152">
        <w:rPr>
          <w:rFonts w:cs="Times New Roman"/>
          <w:szCs w:val="24"/>
        </w:rPr>
        <w:t xml:space="preserve"> always </w:t>
      </w:r>
      <w:r w:rsidR="00DC6698">
        <w:rPr>
          <w:rFonts w:cs="Times New Roman"/>
          <w:szCs w:val="24"/>
        </w:rPr>
        <w:t xml:space="preserve">above </w:t>
      </w:r>
      <w:r w:rsidR="00933152">
        <w:rPr>
          <w:rFonts w:cs="Times New Roman"/>
          <w:szCs w:val="24"/>
        </w:rPr>
        <w:t xml:space="preserve">those for cells with the same elevation but located </w:t>
      </w:r>
      <w:r>
        <w:rPr>
          <w:rFonts w:cs="Times New Roman"/>
          <w:szCs w:val="24"/>
        </w:rPr>
        <w:t>in the</w:t>
      </w:r>
      <w:r w:rsidR="00933152">
        <w:rPr>
          <w:rFonts w:cs="Times New Roman"/>
          <w:szCs w:val="24"/>
        </w:rPr>
        <w:t xml:space="preserve"> n</w:t>
      </w:r>
      <w:r w:rsidR="00DC6698">
        <w:rPr>
          <w:rFonts w:cs="Times New Roman"/>
          <w:szCs w:val="24"/>
        </w:rPr>
        <w:t xml:space="preserve">orth </w:t>
      </w:r>
      <w:r w:rsidR="00933152">
        <w:rPr>
          <w:rFonts w:cs="Times New Roman"/>
          <w:szCs w:val="24"/>
        </w:rPr>
        <w:t>l</w:t>
      </w:r>
      <w:r w:rsidR="00DC6698">
        <w:rPr>
          <w:rFonts w:cs="Times New Roman"/>
          <w:szCs w:val="24"/>
        </w:rPr>
        <w:t>ee</w:t>
      </w:r>
      <w:r w:rsidR="00933152">
        <w:rPr>
          <w:rFonts w:cs="Times New Roman"/>
          <w:szCs w:val="24"/>
        </w:rPr>
        <w:t>ward</w:t>
      </w:r>
      <w:r w:rsidR="00DC6698">
        <w:rPr>
          <w:rFonts w:cs="Times New Roman"/>
          <w:szCs w:val="24"/>
        </w:rPr>
        <w:t xml:space="preserve">, </w:t>
      </w:r>
      <w:r w:rsidR="00933152">
        <w:rPr>
          <w:rFonts w:cs="Times New Roman"/>
          <w:szCs w:val="24"/>
        </w:rPr>
        <w:t>s</w:t>
      </w:r>
      <w:r w:rsidR="00DC6698">
        <w:rPr>
          <w:rFonts w:cs="Times New Roman"/>
          <w:szCs w:val="24"/>
        </w:rPr>
        <w:t xml:space="preserve">outh </w:t>
      </w:r>
      <w:r w:rsidR="001E3E0E">
        <w:rPr>
          <w:rFonts w:cs="Times New Roman"/>
          <w:szCs w:val="24"/>
        </w:rPr>
        <w:t>windward</w:t>
      </w:r>
      <w:r w:rsidR="00DC6698">
        <w:rPr>
          <w:rFonts w:cs="Times New Roman"/>
          <w:szCs w:val="24"/>
        </w:rPr>
        <w:t xml:space="preserve">, and </w:t>
      </w:r>
      <w:r w:rsidR="00933152">
        <w:rPr>
          <w:rFonts w:cs="Times New Roman"/>
          <w:szCs w:val="24"/>
        </w:rPr>
        <w:t>s</w:t>
      </w:r>
      <w:r w:rsidR="00DC6698">
        <w:rPr>
          <w:rFonts w:cs="Times New Roman"/>
          <w:szCs w:val="24"/>
        </w:rPr>
        <w:t xml:space="preserve">outh </w:t>
      </w:r>
      <w:r w:rsidR="00933152">
        <w:rPr>
          <w:rFonts w:cs="Times New Roman"/>
          <w:szCs w:val="24"/>
        </w:rPr>
        <w:t>l</w:t>
      </w:r>
      <w:r w:rsidR="00DC6698">
        <w:rPr>
          <w:rFonts w:cs="Times New Roman"/>
          <w:szCs w:val="24"/>
        </w:rPr>
        <w:t>ee</w:t>
      </w:r>
      <w:r w:rsidR="00933152">
        <w:rPr>
          <w:rFonts w:cs="Times New Roman"/>
          <w:szCs w:val="24"/>
        </w:rPr>
        <w:t>ward positions</w:t>
      </w:r>
      <w:r w:rsidR="00DC6698">
        <w:rPr>
          <w:rFonts w:cs="Times New Roman"/>
          <w:szCs w:val="24"/>
        </w:rPr>
        <w:t xml:space="preserve">. </w:t>
      </w:r>
      <w:r w:rsidR="00C341C3">
        <w:rPr>
          <w:rFonts w:cs="Times New Roman"/>
          <w:szCs w:val="24"/>
        </w:rPr>
        <w:t xml:space="preserve">Unlike the previous two </w:t>
      </w:r>
      <w:r w:rsidR="00DC6698">
        <w:rPr>
          <w:rFonts w:cs="Times New Roman"/>
          <w:szCs w:val="24"/>
        </w:rPr>
        <w:t>precipitation settings</w:t>
      </w:r>
      <w:r w:rsidR="00C341C3">
        <w:rPr>
          <w:rFonts w:cs="Times New Roman"/>
          <w:szCs w:val="24"/>
        </w:rPr>
        <w:t xml:space="preserve">, </w:t>
      </w:r>
      <w:r w:rsidR="00475A25">
        <w:rPr>
          <w:rFonts w:cs="Times New Roman"/>
          <w:szCs w:val="24"/>
        </w:rPr>
        <w:t xml:space="preserve">the </w:t>
      </w:r>
      <w:r w:rsidR="00C341C3">
        <w:rPr>
          <w:rFonts w:cs="Times New Roman"/>
          <w:szCs w:val="24"/>
        </w:rPr>
        <w:t>relation</w:t>
      </w:r>
      <w:r>
        <w:rPr>
          <w:rFonts w:cs="Times New Roman"/>
          <w:szCs w:val="24"/>
        </w:rPr>
        <w:t>ship</w:t>
      </w:r>
      <w:r w:rsidR="00C341C3">
        <w:rPr>
          <w:rFonts w:cs="Times New Roman"/>
          <w:szCs w:val="24"/>
        </w:rPr>
        <w:t xml:space="preserve"> between the vegetation cover and elevation </w:t>
      </w:r>
      <w:r w:rsidR="00F475E7">
        <w:rPr>
          <w:rFonts w:cs="Times New Roman"/>
          <w:szCs w:val="24"/>
        </w:rPr>
        <w:t>was</w:t>
      </w:r>
      <w:r w:rsidR="00475A25">
        <w:rPr>
          <w:rFonts w:cs="Times New Roman"/>
          <w:szCs w:val="24"/>
        </w:rPr>
        <w:t xml:space="preserve"> more complex</w:t>
      </w:r>
      <w:r w:rsidR="00F475E7">
        <w:rPr>
          <w:rFonts w:cs="Times New Roman"/>
          <w:szCs w:val="24"/>
        </w:rPr>
        <w:t xml:space="preserve"> for this scenario</w:t>
      </w:r>
      <w:r w:rsidR="00475A25">
        <w:rPr>
          <w:rFonts w:cs="Times New Roman"/>
          <w:szCs w:val="24"/>
        </w:rPr>
        <w:t xml:space="preserve"> </w:t>
      </w:r>
      <w:r w:rsidR="00C341C3">
        <w:rPr>
          <w:rFonts w:cs="Times New Roman"/>
          <w:szCs w:val="24"/>
        </w:rPr>
        <w:t xml:space="preserve">due to competition between </w:t>
      </w:r>
      <w:r w:rsidR="00475A25">
        <w:rPr>
          <w:rFonts w:cs="Times New Roman"/>
          <w:szCs w:val="24"/>
        </w:rPr>
        <w:t xml:space="preserve">solar radiation and </w:t>
      </w:r>
      <w:r w:rsidR="00C341C3">
        <w:rPr>
          <w:rFonts w:cs="Times New Roman"/>
          <w:szCs w:val="24"/>
        </w:rPr>
        <w:t xml:space="preserve">precipitation </w:t>
      </w:r>
      <w:r w:rsidR="00DC6698">
        <w:rPr>
          <w:rFonts w:cs="Times New Roman"/>
          <w:szCs w:val="24"/>
        </w:rPr>
        <w:t>on the windward and leeward side</w:t>
      </w:r>
      <w:r w:rsidR="00475A25">
        <w:rPr>
          <w:rFonts w:cs="Times New Roman"/>
          <w:szCs w:val="24"/>
        </w:rPr>
        <w:t>s</w:t>
      </w:r>
      <w:r w:rsidR="00DC6698">
        <w:rPr>
          <w:rFonts w:cs="Times New Roman"/>
          <w:szCs w:val="24"/>
        </w:rPr>
        <w:t xml:space="preserve"> of the domain</w:t>
      </w:r>
      <w:r w:rsidR="001E3E0E">
        <w:rPr>
          <w:rFonts w:cs="Times New Roman"/>
          <w:szCs w:val="24"/>
        </w:rPr>
        <w:t xml:space="preserve">. </w:t>
      </w:r>
      <w:r w:rsidR="00475A25">
        <w:rPr>
          <w:rFonts w:cs="Times New Roman"/>
          <w:szCs w:val="24"/>
        </w:rPr>
        <w:t xml:space="preserve">The </w:t>
      </w:r>
      <w:r w:rsidR="00895EC8">
        <w:rPr>
          <w:rFonts w:cs="Times New Roman"/>
          <w:szCs w:val="24"/>
        </w:rPr>
        <w:t>lowest</w:t>
      </w:r>
      <w:r w:rsidR="003C22F4">
        <w:rPr>
          <w:rFonts w:cs="Times New Roman"/>
          <w:szCs w:val="24"/>
        </w:rPr>
        <w:t xml:space="preserve"> vegetation cover fraction </w:t>
      </w:r>
      <w:r w:rsidR="00F475E7">
        <w:rPr>
          <w:rFonts w:cs="Times New Roman"/>
          <w:szCs w:val="24"/>
        </w:rPr>
        <w:t>was</w:t>
      </w:r>
      <w:r w:rsidR="003C22F4">
        <w:rPr>
          <w:rFonts w:cs="Times New Roman"/>
          <w:szCs w:val="24"/>
        </w:rPr>
        <w:t xml:space="preserve"> observed on the SFS at </w:t>
      </w:r>
      <w:r w:rsidR="00895EC8">
        <w:rPr>
          <w:rFonts w:cs="Times New Roman"/>
          <w:szCs w:val="24"/>
        </w:rPr>
        <w:t xml:space="preserve">the </w:t>
      </w:r>
      <w:r w:rsidR="003C22F4">
        <w:rPr>
          <w:rFonts w:cs="Times New Roman"/>
          <w:szCs w:val="24"/>
        </w:rPr>
        <w:t xml:space="preserve">leeward side of the domain due to </w:t>
      </w:r>
      <w:r w:rsidR="00475A25">
        <w:rPr>
          <w:rFonts w:cs="Times New Roman"/>
          <w:szCs w:val="24"/>
        </w:rPr>
        <w:t xml:space="preserve">soil moisture </w:t>
      </w:r>
      <w:r w:rsidR="003C22F4">
        <w:rPr>
          <w:rFonts w:cs="Times New Roman"/>
          <w:szCs w:val="24"/>
        </w:rPr>
        <w:t xml:space="preserve">stress </w:t>
      </w:r>
      <w:r w:rsidR="00475A25">
        <w:rPr>
          <w:rFonts w:cs="Times New Roman"/>
          <w:szCs w:val="24"/>
        </w:rPr>
        <w:t xml:space="preserve">induced by </w:t>
      </w:r>
      <w:r w:rsidR="003C22F4">
        <w:rPr>
          <w:rFonts w:cs="Times New Roman"/>
          <w:szCs w:val="24"/>
        </w:rPr>
        <w:t xml:space="preserve">solar radiation and </w:t>
      </w:r>
      <w:r w:rsidR="00475A25">
        <w:rPr>
          <w:rFonts w:cs="Times New Roman"/>
          <w:szCs w:val="24"/>
        </w:rPr>
        <w:t xml:space="preserve">the </w:t>
      </w:r>
      <w:r w:rsidR="003C22F4">
        <w:rPr>
          <w:rFonts w:cs="Times New Roman"/>
          <w:szCs w:val="24"/>
        </w:rPr>
        <w:t xml:space="preserve">orographic </w:t>
      </w:r>
      <w:r w:rsidR="00475A25">
        <w:rPr>
          <w:rFonts w:cs="Times New Roman"/>
          <w:szCs w:val="24"/>
        </w:rPr>
        <w:t>shade effect</w:t>
      </w:r>
      <w:r w:rsidR="003C22F4">
        <w:rPr>
          <w:rFonts w:cs="Times New Roman"/>
          <w:szCs w:val="24"/>
        </w:rPr>
        <w:t xml:space="preserve">. </w:t>
      </w:r>
      <w:r w:rsidR="00895EC8">
        <w:rPr>
          <w:rFonts w:cs="Times New Roman"/>
          <w:szCs w:val="24"/>
        </w:rPr>
        <w:t xml:space="preserve">It </w:t>
      </w:r>
      <w:r w:rsidR="00F475E7">
        <w:rPr>
          <w:rFonts w:cs="Times New Roman"/>
          <w:szCs w:val="24"/>
        </w:rPr>
        <w:t>was also found</w:t>
      </w:r>
      <w:r w:rsidR="00895EC8">
        <w:rPr>
          <w:rFonts w:cs="Times New Roman"/>
          <w:szCs w:val="24"/>
        </w:rPr>
        <w:t xml:space="preserve"> that the </w:t>
      </w:r>
      <w:r w:rsidR="00DC6698" w:rsidRPr="00F77E84">
        <w:rPr>
          <w:rFonts w:cs="Times New Roman"/>
          <w:szCs w:val="24"/>
        </w:rPr>
        <w:t xml:space="preserve">lower elevation </w:t>
      </w:r>
      <w:r w:rsidR="00895EC8">
        <w:rPr>
          <w:rFonts w:cs="Times New Roman"/>
          <w:szCs w:val="24"/>
        </w:rPr>
        <w:t xml:space="preserve">of </w:t>
      </w:r>
      <w:r w:rsidR="00DC6698" w:rsidRPr="00F77E84">
        <w:rPr>
          <w:rFonts w:cs="Times New Roman"/>
          <w:szCs w:val="24"/>
        </w:rPr>
        <w:t xml:space="preserve">the NFS on </w:t>
      </w:r>
      <w:r w:rsidR="00895EC8">
        <w:rPr>
          <w:rFonts w:cs="Times New Roman"/>
          <w:szCs w:val="24"/>
        </w:rPr>
        <w:t xml:space="preserve">the </w:t>
      </w:r>
      <w:r w:rsidR="00DC6698" w:rsidRPr="00F77E84">
        <w:rPr>
          <w:rFonts w:cs="Times New Roman"/>
          <w:szCs w:val="24"/>
        </w:rPr>
        <w:t>leeward side</w:t>
      </w:r>
      <w:r w:rsidR="001E3E0E">
        <w:rPr>
          <w:rFonts w:cs="Times New Roman"/>
          <w:szCs w:val="24"/>
        </w:rPr>
        <w:t xml:space="preserve"> </w:t>
      </w:r>
      <w:r w:rsidR="001E3E0E" w:rsidRPr="00F77E84">
        <w:rPr>
          <w:rFonts w:cs="Times New Roman"/>
          <w:szCs w:val="24"/>
        </w:rPr>
        <w:t>ha</w:t>
      </w:r>
      <w:r w:rsidR="00F475E7">
        <w:rPr>
          <w:rFonts w:cs="Times New Roman"/>
          <w:szCs w:val="24"/>
        </w:rPr>
        <w:t>d a</w:t>
      </w:r>
      <w:r w:rsidR="00DC6698" w:rsidRPr="00F77E84">
        <w:rPr>
          <w:rFonts w:cs="Times New Roman"/>
          <w:szCs w:val="24"/>
        </w:rPr>
        <w:t xml:space="preserve"> </w:t>
      </w:r>
      <w:r w:rsidR="00DF0EE8" w:rsidRPr="00F77E84">
        <w:rPr>
          <w:rFonts w:cs="Times New Roman"/>
          <w:szCs w:val="24"/>
        </w:rPr>
        <w:t>l</w:t>
      </w:r>
      <w:r w:rsidR="00DF0EE8">
        <w:rPr>
          <w:rFonts w:cs="Times New Roman"/>
          <w:szCs w:val="24"/>
        </w:rPr>
        <w:t>ower</w:t>
      </w:r>
      <w:r w:rsidR="00DF0EE8" w:rsidRPr="00F77E84">
        <w:rPr>
          <w:rFonts w:cs="Times New Roman"/>
          <w:szCs w:val="24"/>
        </w:rPr>
        <w:t xml:space="preserve"> </w:t>
      </w:r>
      <w:r w:rsidR="00DC6698" w:rsidRPr="00F77E84">
        <w:rPr>
          <w:rFonts w:cs="Times New Roman"/>
          <w:szCs w:val="24"/>
        </w:rPr>
        <w:t xml:space="preserve">vegetation cover </w:t>
      </w:r>
      <w:r w:rsidR="00DC6698">
        <w:rPr>
          <w:rFonts w:cs="Times New Roman"/>
          <w:szCs w:val="24"/>
        </w:rPr>
        <w:t>fraction</w:t>
      </w:r>
      <w:r w:rsidR="001D66F7">
        <w:rPr>
          <w:rFonts w:cs="Times New Roman"/>
          <w:szCs w:val="24"/>
        </w:rPr>
        <w:t>, while</w:t>
      </w:r>
      <w:r w:rsidR="00F475E7">
        <w:rPr>
          <w:rFonts w:cs="Times New Roman"/>
          <w:szCs w:val="24"/>
        </w:rPr>
        <w:t xml:space="preserve"> the</w:t>
      </w:r>
      <w:r w:rsidR="001D66F7">
        <w:rPr>
          <w:rFonts w:cs="Times New Roman"/>
          <w:szCs w:val="24"/>
        </w:rPr>
        <w:t xml:space="preserve"> SFS on </w:t>
      </w:r>
      <w:r w:rsidR="00F475E7">
        <w:rPr>
          <w:rFonts w:cs="Times New Roman"/>
          <w:szCs w:val="24"/>
        </w:rPr>
        <w:t xml:space="preserve">the </w:t>
      </w:r>
      <w:r w:rsidR="001D66F7">
        <w:rPr>
          <w:rFonts w:cs="Times New Roman"/>
          <w:szCs w:val="24"/>
        </w:rPr>
        <w:t>windward side</w:t>
      </w:r>
      <w:r w:rsidR="00DF0EE8">
        <w:rPr>
          <w:rFonts w:cs="Times New Roman"/>
          <w:szCs w:val="24"/>
        </w:rPr>
        <w:t xml:space="preserve"> </w:t>
      </w:r>
      <w:r w:rsidR="001D66F7">
        <w:rPr>
          <w:rFonts w:cs="Times New Roman"/>
          <w:szCs w:val="24"/>
        </w:rPr>
        <w:t>h</w:t>
      </w:r>
      <w:r w:rsidR="00F475E7">
        <w:rPr>
          <w:rFonts w:cs="Times New Roman"/>
          <w:szCs w:val="24"/>
        </w:rPr>
        <w:t>ad a</w:t>
      </w:r>
      <w:r w:rsidR="001D66F7">
        <w:rPr>
          <w:rFonts w:cs="Times New Roman"/>
          <w:szCs w:val="24"/>
        </w:rPr>
        <w:t xml:space="preserve"> </w:t>
      </w:r>
      <w:r w:rsidR="00DF0EE8">
        <w:rPr>
          <w:rFonts w:cs="Times New Roman"/>
          <w:szCs w:val="24"/>
        </w:rPr>
        <w:t xml:space="preserve">higher </w:t>
      </w:r>
      <w:r w:rsidR="001D66F7">
        <w:rPr>
          <w:rFonts w:cs="Times New Roman"/>
          <w:szCs w:val="24"/>
        </w:rPr>
        <w:t>vegetation cover fraction. This is due to the effect of orographic precipitation</w:t>
      </w:r>
      <w:r w:rsidR="00DF0EE8">
        <w:rPr>
          <w:rFonts w:cs="Times New Roman"/>
          <w:szCs w:val="24"/>
        </w:rPr>
        <w:t xml:space="preserve"> in the case analysed (due to the assumed wind direction)</w:t>
      </w:r>
      <w:r w:rsidR="001D66F7">
        <w:rPr>
          <w:rFonts w:cs="Times New Roman"/>
          <w:szCs w:val="24"/>
        </w:rPr>
        <w:t xml:space="preserve">. However, at higher elevations (&gt; 30 m), </w:t>
      </w:r>
      <w:r w:rsidR="00F475E7">
        <w:rPr>
          <w:rFonts w:cs="Times New Roman"/>
          <w:szCs w:val="24"/>
        </w:rPr>
        <w:t xml:space="preserve">the </w:t>
      </w:r>
      <w:r w:rsidR="001D66F7">
        <w:rPr>
          <w:rFonts w:cs="Times New Roman"/>
          <w:szCs w:val="24"/>
        </w:rPr>
        <w:t>NFS on the leeward side ha</w:t>
      </w:r>
      <w:r w:rsidR="00F475E7">
        <w:rPr>
          <w:rFonts w:cs="Times New Roman"/>
          <w:szCs w:val="24"/>
        </w:rPr>
        <w:t>d a</w:t>
      </w:r>
      <w:r w:rsidR="001D66F7">
        <w:rPr>
          <w:rFonts w:cs="Times New Roman"/>
          <w:szCs w:val="24"/>
        </w:rPr>
        <w:t xml:space="preserve"> higher vegetation cover fraction than the SFS on the windward side of the domain. </w:t>
      </w:r>
      <w:r w:rsidR="00DF0EE8">
        <w:rPr>
          <w:rFonts w:cs="Times New Roman"/>
          <w:szCs w:val="24"/>
        </w:rPr>
        <w:t>This occur</w:t>
      </w:r>
      <w:r w:rsidR="004F7E65">
        <w:rPr>
          <w:rFonts w:cs="Times New Roman"/>
          <w:szCs w:val="24"/>
        </w:rPr>
        <w:t>red</w:t>
      </w:r>
      <w:r w:rsidR="00DF0EE8">
        <w:rPr>
          <w:rFonts w:cs="Times New Roman"/>
          <w:szCs w:val="24"/>
        </w:rPr>
        <w:t xml:space="preserve"> because</w:t>
      </w:r>
      <w:r w:rsidR="00F475E7">
        <w:rPr>
          <w:rFonts w:cs="Times New Roman"/>
          <w:szCs w:val="24"/>
        </w:rPr>
        <w:t>,</w:t>
      </w:r>
      <w:r w:rsidR="00DF0EE8">
        <w:rPr>
          <w:rFonts w:cs="Times New Roman"/>
          <w:szCs w:val="24"/>
        </w:rPr>
        <w:t xml:space="preserve"> </w:t>
      </w:r>
      <w:r w:rsidR="003C22F4">
        <w:rPr>
          <w:rFonts w:cs="Times New Roman"/>
          <w:szCs w:val="24"/>
        </w:rPr>
        <w:t>at higher elevation</w:t>
      </w:r>
      <w:r w:rsidR="00F475E7">
        <w:rPr>
          <w:rFonts w:cs="Times New Roman"/>
          <w:szCs w:val="24"/>
        </w:rPr>
        <w:t>s,</w:t>
      </w:r>
      <w:r w:rsidR="003C22F4">
        <w:rPr>
          <w:rFonts w:cs="Times New Roman"/>
          <w:szCs w:val="24"/>
        </w:rPr>
        <w:t xml:space="preserve"> the precipitation </w:t>
      </w:r>
      <w:r w:rsidR="004F7E65">
        <w:rPr>
          <w:rFonts w:cs="Times New Roman"/>
          <w:szCs w:val="24"/>
        </w:rPr>
        <w:t>was</w:t>
      </w:r>
      <w:r w:rsidR="00DF0EE8">
        <w:rPr>
          <w:rFonts w:cs="Times New Roman"/>
          <w:szCs w:val="24"/>
        </w:rPr>
        <w:t xml:space="preserve"> similar </w:t>
      </w:r>
      <w:r w:rsidR="003C22F4">
        <w:rPr>
          <w:rFonts w:cs="Times New Roman"/>
          <w:szCs w:val="24"/>
        </w:rPr>
        <w:t>on both side</w:t>
      </w:r>
      <w:r w:rsidR="00DF0EE8">
        <w:rPr>
          <w:rFonts w:cs="Times New Roman"/>
          <w:szCs w:val="24"/>
        </w:rPr>
        <w:t>s,</w:t>
      </w:r>
      <w:r w:rsidR="003C22F4">
        <w:rPr>
          <w:rFonts w:cs="Times New Roman"/>
          <w:szCs w:val="24"/>
        </w:rPr>
        <w:t xml:space="preserve"> </w:t>
      </w:r>
      <w:r w:rsidR="00DF0EE8">
        <w:rPr>
          <w:rFonts w:cs="Times New Roman"/>
          <w:szCs w:val="24"/>
        </w:rPr>
        <w:t>and</w:t>
      </w:r>
      <w:r w:rsidR="003C22F4">
        <w:rPr>
          <w:rFonts w:cs="Times New Roman"/>
          <w:szCs w:val="24"/>
        </w:rPr>
        <w:t xml:space="preserve"> the</w:t>
      </w:r>
      <w:r w:rsidR="001D66F7">
        <w:rPr>
          <w:rFonts w:cs="Times New Roman"/>
          <w:szCs w:val="24"/>
        </w:rPr>
        <w:t xml:space="preserve"> role of solar radiation intensifie</w:t>
      </w:r>
      <w:r w:rsidR="004F7E65">
        <w:rPr>
          <w:rFonts w:cs="Times New Roman"/>
          <w:szCs w:val="24"/>
        </w:rPr>
        <w:t>d</w:t>
      </w:r>
      <w:r w:rsidR="004963CE">
        <w:rPr>
          <w:rFonts w:cs="Times New Roman"/>
          <w:szCs w:val="24"/>
        </w:rPr>
        <w:t>.</w:t>
      </w:r>
      <w:r w:rsidR="001D66F7">
        <w:rPr>
          <w:rFonts w:cs="Times New Roman"/>
          <w:szCs w:val="24"/>
        </w:rPr>
        <w:t xml:space="preserve"> </w:t>
      </w:r>
      <w:r w:rsidR="00962742" w:rsidRPr="00F77E84">
        <w:rPr>
          <w:rFonts w:cs="Times New Roman"/>
          <w:szCs w:val="24"/>
          <w:lang w:val="en-US"/>
        </w:rPr>
        <w:t xml:space="preserve">Overall, vegetation patterns are strongly affected by rainfall patterns and variability in solar radiation. </w:t>
      </w:r>
    </w:p>
    <w:p w14:paraId="5710B2F9" w14:textId="77777777" w:rsidR="0081077E" w:rsidRPr="00F77E84" w:rsidRDefault="0081077E" w:rsidP="00C636B4">
      <w:pPr>
        <w:jc w:val="center"/>
        <w:rPr>
          <w:rFonts w:cs="Times New Roman"/>
          <w:szCs w:val="24"/>
        </w:rPr>
      </w:pPr>
      <w:r>
        <w:rPr>
          <w:rFonts w:cs="Times New Roman"/>
          <w:noProof/>
          <w:szCs w:val="24"/>
          <w:lang w:eastAsia="en-AU"/>
        </w:rPr>
        <w:lastRenderedPageBreak/>
        <w:drawing>
          <wp:inline distT="0" distB="0" distL="0" distR="0" wp14:anchorId="6E270CD1" wp14:editId="04DE64CF">
            <wp:extent cx="5365764" cy="5727801"/>
            <wp:effectExtent l="19050" t="19050" r="2540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4.jpg"/>
                    <pic:cNvPicPr/>
                  </pic:nvPicPr>
                  <pic:blipFill>
                    <a:blip r:embed="rId189">
                      <a:extLst>
                        <a:ext uri="{28A0092B-C50C-407E-A947-70E740481C1C}">
                          <a14:useLocalDpi xmlns:a14="http://schemas.microsoft.com/office/drawing/2010/main" val="0"/>
                        </a:ext>
                      </a:extLst>
                    </a:blip>
                    <a:stretch>
                      <a:fillRect/>
                    </a:stretch>
                  </pic:blipFill>
                  <pic:spPr>
                    <a:xfrm>
                      <a:off x="0" y="0"/>
                      <a:ext cx="5372738" cy="5735245"/>
                    </a:xfrm>
                    <a:prstGeom prst="rect">
                      <a:avLst/>
                    </a:prstGeom>
                    <a:ln w="19050">
                      <a:solidFill>
                        <a:schemeClr val="tx1"/>
                      </a:solidFill>
                    </a:ln>
                  </pic:spPr>
                </pic:pic>
              </a:graphicData>
            </a:graphic>
          </wp:inline>
        </w:drawing>
      </w:r>
    </w:p>
    <w:p w14:paraId="36AEE229" w14:textId="77777777" w:rsidR="0081077E" w:rsidRPr="00385DAA" w:rsidRDefault="0081077E" w:rsidP="00C636B4">
      <w:pPr>
        <w:spacing w:line="480" w:lineRule="auto"/>
        <w:rPr>
          <w:rFonts w:cs="Times New Roman"/>
          <w:i/>
          <w:szCs w:val="24"/>
        </w:rPr>
      </w:pPr>
      <w:r w:rsidRPr="00385DAA">
        <w:rPr>
          <w:rFonts w:cs="Times New Roman"/>
          <w:b/>
          <w:i/>
          <w:szCs w:val="24"/>
        </w:rPr>
        <w:t>Figure 4:</w:t>
      </w:r>
      <w:r w:rsidRPr="00385DAA">
        <w:rPr>
          <w:rFonts w:cs="Times New Roman"/>
          <w:i/>
          <w:szCs w:val="24"/>
        </w:rPr>
        <w:t xml:space="preserve"> Simulated mean total vegetation cover as a function of elevation on NFS and SFS (first panel) and EFS and WFS (second panel) for different precipitation settings: a) uniform precipitation, b) elevation control precipitation, c) orographic precipitation. The NFS and SFS on the windward side are represented by ‘North Wind’ and ‘South Wind’, respectively. While the NFS and SFS on the leeward side of the synthetic domain are illustrated by ‘North Lee’ and ‘South Lee’, respectively. The EFS and WFS on the windward side are represented by ‘East Wind’ and ‘West Wind’, respectively, and the EFS and WFS on the leeward side of the synthetic domain are illustrated by ‘East Lee’ and ‘West Lee’, respectively.</w:t>
      </w:r>
    </w:p>
    <w:p w14:paraId="1F6B941B" w14:textId="46C97E36" w:rsidR="00AA069B" w:rsidRDefault="005B03E3" w:rsidP="00EC0FA7">
      <w:pPr>
        <w:spacing w:line="480" w:lineRule="auto"/>
        <w:rPr>
          <w:rFonts w:cs="Times New Roman"/>
          <w:szCs w:val="24"/>
        </w:rPr>
      </w:pPr>
      <w:r>
        <w:rPr>
          <w:rFonts w:cs="Times New Roman"/>
          <w:bCs/>
          <w:szCs w:val="24"/>
          <w:lang w:val="en-US"/>
        </w:rPr>
        <w:lastRenderedPageBreak/>
        <w:t>Figure 4</w:t>
      </w:r>
      <w:r w:rsidR="00962742" w:rsidRPr="005871BA">
        <w:rPr>
          <w:rFonts w:cs="Times New Roman"/>
          <w:bCs/>
          <w:szCs w:val="24"/>
        </w:rPr>
        <w:t>d</w:t>
      </w:r>
      <w:r w:rsidR="00962742" w:rsidRPr="00F77E84">
        <w:rPr>
          <w:rFonts w:cs="Times New Roman"/>
          <w:szCs w:val="24"/>
        </w:rPr>
        <w:t xml:space="preserve"> </w:t>
      </w:r>
      <w:r w:rsidR="000B690E">
        <w:rPr>
          <w:rFonts w:cs="Times New Roman"/>
          <w:szCs w:val="24"/>
        </w:rPr>
        <w:t>shows the mean vegetation cover as a function of elevation for east</w:t>
      </w:r>
      <w:r w:rsidR="00AA069B">
        <w:rPr>
          <w:rFonts w:cs="Times New Roman"/>
          <w:szCs w:val="24"/>
        </w:rPr>
        <w:t>-facing slopes (EFS)</w:t>
      </w:r>
      <w:r w:rsidR="000B690E">
        <w:rPr>
          <w:rFonts w:cs="Times New Roman"/>
          <w:szCs w:val="24"/>
        </w:rPr>
        <w:t xml:space="preserve"> and</w:t>
      </w:r>
      <w:r w:rsidR="00AA069B">
        <w:rPr>
          <w:rFonts w:cs="Times New Roman"/>
          <w:szCs w:val="24"/>
        </w:rPr>
        <w:t xml:space="preserve"> west-</w:t>
      </w:r>
      <w:r w:rsidR="000B690E">
        <w:rPr>
          <w:rFonts w:cs="Times New Roman"/>
          <w:szCs w:val="24"/>
        </w:rPr>
        <w:t>facing slopes</w:t>
      </w:r>
      <w:r w:rsidR="00AA069B">
        <w:rPr>
          <w:rFonts w:cs="Times New Roman"/>
          <w:szCs w:val="24"/>
        </w:rPr>
        <w:t xml:space="preserve"> (WFS)</w:t>
      </w:r>
      <w:r w:rsidR="000B690E">
        <w:rPr>
          <w:rFonts w:cs="Times New Roman"/>
          <w:szCs w:val="24"/>
        </w:rPr>
        <w:t xml:space="preserve"> for </w:t>
      </w:r>
      <w:r w:rsidR="00F475E7">
        <w:rPr>
          <w:rFonts w:cs="Times New Roman"/>
          <w:szCs w:val="24"/>
        </w:rPr>
        <w:t xml:space="preserve">the </w:t>
      </w:r>
      <w:r w:rsidR="000B690E">
        <w:rPr>
          <w:rFonts w:cs="Times New Roman"/>
          <w:szCs w:val="24"/>
        </w:rPr>
        <w:t xml:space="preserve">uniform precipitation and spatially varied solar radiation setting. </w:t>
      </w:r>
      <w:r w:rsidR="005871BA">
        <w:rPr>
          <w:rFonts w:cs="Times New Roman"/>
          <w:szCs w:val="24"/>
        </w:rPr>
        <w:t>EFS and WFS</w:t>
      </w:r>
      <w:r w:rsidR="000B690E">
        <w:rPr>
          <w:rFonts w:cs="Times New Roman"/>
          <w:szCs w:val="24"/>
        </w:rPr>
        <w:t xml:space="preserve"> ha</w:t>
      </w:r>
      <w:r w:rsidR="00F475E7">
        <w:rPr>
          <w:rFonts w:cs="Times New Roman"/>
          <w:szCs w:val="24"/>
        </w:rPr>
        <w:t>d a</w:t>
      </w:r>
      <w:r w:rsidR="000B690E">
        <w:rPr>
          <w:rFonts w:cs="Times New Roman"/>
          <w:szCs w:val="24"/>
        </w:rPr>
        <w:t xml:space="preserve"> similar amount of</w:t>
      </w:r>
      <w:r w:rsidR="00F475E7">
        <w:rPr>
          <w:rFonts w:cs="Times New Roman"/>
          <w:szCs w:val="24"/>
        </w:rPr>
        <w:t xml:space="preserve"> the</w:t>
      </w:r>
      <w:r w:rsidR="000B690E">
        <w:rPr>
          <w:rFonts w:cs="Times New Roman"/>
          <w:szCs w:val="24"/>
        </w:rPr>
        <w:t xml:space="preserve"> vegetation cover fraction (~0.31) across </w:t>
      </w:r>
      <w:r w:rsidR="00F475E7">
        <w:rPr>
          <w:rFonts w:cs="Times New Roman"/>
          <w:szCs w:val="24"/>
        </w:rPr>
        <w:t>the whole</w:t>
      </w:r>
      <w:r w:rsidR="000B690E">
        <w:rPr>
          <w:rFonts w:cs="Times New Roman"/>
          <w:szCs w:val="24"/>
        </w:rPr>
        <w:t xml:space="preserve"> elevation</w:t>
      </w:r>
      <w:r w:rsidR="00DF0EE8">
        <w:rPr>
          <w:rFonts w:cs="Times New Roman"/>
          <w:szCs w:val="24"/>
        </w:rPr>
        <w:t xml:space="preserve"> range</w:t>
      </w:r>
      <w:r w:rsidR="000B690E">
        <w:rPr>
          <w:rFonts w:cs="Times New Roman"/>
          <w:szCs w:val="24"/>
        </w:rPr>
        <w:t>. T</w:t>
      </w:r>
      <w:r w:rsidR="00962742" w:rsidRPr="00F77E84">
        <w:rPr>
          <w:rFonts w:cs="Times New Roman"/>
          <w:szCs w:val="24"/>
        </w:rPr>
        <w:t xml:space="preserve">he role of aspect </w:t>
      </w:r>
      <w:r w:rsidR="00F475E7">
        <w:rPr>
          <w:rFonts w:cs="Times New Roman"/>
          <w:szCs w:val="24"/>
        </w:rPr>
        <w:t>was not significant</w:t>
      </w:r>
      <w:r w:rsidR="00962742" w:rsidRPr="00F77E84">
        <w:rPr>
          <w:rFonts w:cs="Times New Roman"/>
          <w:szCs w:val="24"/>
        </w:rPr>
        <w:t xml:space="preserve"> </w:t>
      </w:r>
      <w:r w:rsidR="005871BA">
        <w:rPr>
          <w:rFonts w:cs="Times New Roman"/>
          <w:szCs w:val="24"/>
        </w:rPr>
        <w:t>on the EFS and WFS</w:t>
      </w:r>
      <w:r w:rsidR="00962742" w:rsidRPr="00F77E84">
        <w:rPr>
          <w:rFonts w:cs="Times New Roman"/>
          <w:szCs w:val="24"/>
        </w:rPr>
        <w:t xml:space="preserve"> </w:t>
      </w:r>
      <w:r w:rsidR="00DF0EE8">
        <w:rPr>
          <w:rFonts w:cs="Times New Roman"/>
          <w:szCs w:val="24"/>
        </w:rPr>
        <w:t xml:space="preserve">and </w:t>
      </w:r>
      <w:r w:rsidR="00F475E7">
        <w:rPr>
          <w:rFonts w:cs="Times New Roman"/>
          <w:szCs w:val="24"/>
        </w:rPr>
        <w:t xml:space="preserve">was </w:t>
      </w:r>
      <w:r w:rsidR="00DF0EE8">
        <w:rPr>
          <w:rFonts w:cs="Times New Roman"/>
          <w:szCs w:val="24"/>
        </w:rPr>
        <w:t xml:space="preserve">similar to that </w:t>
      </w:r>
      <w:r w:rsidR="00962742" w:rsidRPr="00F77E84">
        <w:rPr>
          <w:rFonts w:cs="Times New Roman"/>
          <w:szCs w:val="24"/>
        </w:rPr>
        <w:t xml:space="preserve">for a flat surface. </w:t>
      </w:r>
      <w:r>
        <w:rPr>
          <w:rFonts w:cs="Times New Roman"/>
          <w:bCs/>
          <w:szCs w:val="24"/>
        </w:rPr>
        <w:t>Figure 4</w:t>
      </w:r>
      <w:r w:rsidR="00962742" w:rsidRPr="005F1F21">
        <w:rPr>
          <w:rFonts w:cs="Times New Roman"/>
          <w:bCs/>
          <w:szCs w:val="24"/>
        </w:rPr>
        <w:t>e</w:t>
      </w:r>
      <w:r w:rsidR="00962742" w:rsidRPr="00F77E84">
        <w:rPr>
          <w:rFonts w:cs="Times New Roman"/>
          <w:szCs w:val="24"/>
        </w:rPr>
        <w:t xml:space="preserve"> shows</w:t>
      </w:r>
      <w:r w:rsidR="00F475E7">
        <w:rPr>
          <w:rFonts w:cs="Times New Roman"/>
          <w:szCs w:val="24"/>
        </w:rPr>
        <w:t xml:space="preserve"> the</w:t>
      </w:r>
      <w:r w:rsidR="00962742" w:rsidRPr="00F77E84">
        <w:rPr>
          <w:rFonts w:cs="Times New Roman"/>
          <w:szCs w:val="24"/>
        </w:rPr>
        <w:t xml:space="preserve"> mean vegetation cover </w:t>
      </w:r>
      <w:r w:rsidR="000B690E">
        <w:rPr>
          <w:rFonts w:cs="Times New Roman"/>
          <w:szCs w:val="24"/>
        </w:rPr>
        <w:t>fraction plotted as a function of elevation for</w:t>
      </w:r>
      <w:r w:rsidR="00F475E7">
        <w:rPr>
          <w:rFonts w:cs="Times New Roman"/>
          <w:szCs w:val="24"/>
        </w:rPr>
        <w:t xml:space="preserve"> the</w:t>
      </w:r>
      <w:r w:rsidR="000B690E">
        <w:rPr>
          <w:rFonts w:cs="Times New Roman"/>
          <w:szCs w:val="24"/>
        </w:rPr>
        <w:t xml:space="preserve"> elevation control precipitation and spatial </w:t>
      </w:r>
      <w:r w:rsidR="00D130D7">
        <w:rPr>
          <w:rFonts w:cs="Times New Roman"/>
          <w:szCs w:val="24"/>
        </w:rPr>
        <w:t>varied solar radiation setting</w:t>
      </w:r>
      <w:r w:rsidR="00DF0EE8">
        <w:rPr>
          <w:rFonts w:cs="Times New Roman"/>
          <w:szCs w:val="24"/>
        </w:rPr>
        <w:t xml:space="preserve">, which </w:t>
      </w:r>
      <w:r w:rsidR="001E3E0E">
        <w:rPr>
          <w:rFonts w:cs="Times New Roman"/>
          <w:szCs w:val="24"/>
        </w:rPr>
        <w:t>reflects the</w:t>
      </w:r>
      <w:r w:rsidR="002D3E88">
        <w:rPr>
          <w:rFonts w:cs="Times New Roman"/>
          <w:szCs w:val="24"/>
        </w:rPr>
        <w:t xml:space="preserve"> increase in rainfall with elevation</w:t>
      </w:r>
      <w:r w:rsidR="00F475E7">
        <w:rPr>
          <w:rFonts w:cs="Times New Roman"/>
          <w:szCs w:val="24"/>
        </w:rPr>
        <w:t>,</w:t>
      </w:r>
      <w:r w:rsidR="002D3E88">
        <w:rPr>
          <w:rFonts w:cs="Times New Roman"/>
          <w:szCs w:val="24"/>
        </w:rPr>
        <w:t xml:space="preserve"> but</w:t>
      </w:r>
      <w:r w:rsidR="00F475E7">
        <w:rPr>
          <w:rFonts w:cs="Times New Roman"/>
          <w:szCs w:val="24"/>
        </w:rPr>
        <w:t>,</w:t>
      </w:r>
      <w:r w:rsidR="002D3E88">
        <w:rPr>
          <w:rFonts w:cs="Times New Roman"/>
          <w:szCs w:val="24"/>
        </w:rPr>
        <w:t xml:space="preserve"> </w:t>
      </w:r>
      <w:r w:rsidR="00DF0EE8">
        <w:rPr>
          <w:rFonts w:cs="Times New Roman"/>
          <w:szCs w:val="24"/>
        </w:rPr>
        <w:t>again</w:t>
      </w:r>
      <w:r w:rsidR="00F475E7">
        <w:rPr>
          <w:rFonts w:cs="Times New Roman"/>
          <w:szCs w:val="24"/>
        </w:rPr>
        <w:t>,</w:t>
      </w:r>
      <w:r w:rsidR="00DF0EE8">
        <w:rPr>
          <w:rFonts w:cs="Times New Roman"/>
          <w:szCs w:val="24"/>
        </w:rPr>
        <w:t xml:space="preserve"> shows no </w:t>
      </w:r>
      <w:r w:rsidR="002D3E88">
        <w:rPr>
          <w:rFonts w:cs="Times New Roman"/>
          <w:szCs w:val="24"/>
        </w:rPr>
        <w:t>differences in</w:t>
      </w:r>
      <w:r w:rsidR="00DF0EE8">
        <w:rPr>
          <w:rFonts w:cs="Times New Roman"/>
          <w:szCs w:val="24"/>
        </w:rPr>
        <w:t xml:space="preserve"> vegetation </w:t>
      </w:r>
      <w:r w:rsidR="001E3E0E">
        <w:rPr>
          <w:rFonts w:cs="Times New Roman"/>
          <w:szCs w:val="24"/>
        </w:rPr>
        <w:t>cover between</w:t>
      </w:r>
      <w:r w:rsidR="00DF0EE8">
        <w:rPr>
          <w:rFonts w:cs="Times New Roman"/>
          <w:szCs w:val="24"/>
        </w:rPr>
        <w:t xml:space="preserve"> </w:t>
      </w:r>
      <w:r w:rsidR="00AA069B">
        <w:rPr>
          <w:rFonts w:cs="Times New Roman"/>
          <w:szCs w:val="24"/>
        </w:rPr>
        <w:t>EFS and WFS</w:t>
      </w:r>
      <w:r w:rsidR="00DF0EE8">
        <w:rPr>
          <w:rFonts w:cs="Times New Roman"/>
          <w:szCs w:val="24"/>
        </w:rPr>
        <w:t xml:space="preserve"> at the same elevation</w:t>
      </w:r>
      <w:r w:rsidR="001E3E0E">
        <w:rPr>
          <w:rFonts w:cs="Times New Roman"/>
          <w:szCs w:val="24"/>
        </w:rPr>
        <w:t>.</w:t>
      </w:r>
      <w:r w:rsidR="00962742" w:rsidRPr="00F77E84">
        <w:rPr>
          <w:rFonts w:cs="Times New Roman"/>
          <w:szCs w:val="24"/>
        </w:rPr>
        <w:t xml:space="preserve"> </w:t>
      </w:r>
      <w:r>
        <w:rPr>
          <w:rFonts w:cs="Times New Roman"/>
          <w:bCs/>
          <w:szCs w:val="24"/>
        </w:rPr>
        <w:t>Figure 4</w:t>
      </w:r>
      <w:r w:rsidR="00AA069B" w:rsidRPr="005F1F21">
        <w:rPr>
          <w:rFonts w:cs="Times New Roman"/>
          <w:bCs/>
          <w:szCs w:val="24"/>
        </w:rPr>
        <w:t>f</w:t>
      </w:r>
      <w:r w:rsidR="00AA069B">
        <w:rPr>
          <w:rFonts w:cs="Times New Roman"/>
          <w:szCs w:val="24"/>
        </w:rPr>
        <w:t xml:space="preserve"> shows </w:t>
      </w:r>
      <w:r w:rsidR="002D3E88">
        <w:rPr>
          <w:rFonts w:cs="Times New Roman"/>
          <w:szCs w:val="24"/>
        </w:rPr>
        <w:t>that when considering the effect of</w:t>
      </w:r>
      <w:r w:rsidR="00AA069B">
        <w:rPr>
          <w:rFonts w:cs="Times New Roman"/>
          <w:szCs w:val="24"/>
        </w:rPr>
        <w:t xml:space="preserve"> orographic precipitation</w:t>
      </w:r>
      <w:r w:rsidR="002D3E88">
        <w:rPr>
          <w:rFonts w:cs="Times New Roman"/>
          <w:szCs w:val="24"/>
        </w:rPr>
        <w:t>, it can be</w:t>
      </w:r>
      <w:r w:rsidR="00AA069B">
        <w:rPr>
          <w:rFonts w:cs="Times New Roman"/>
          <w:szCs w:val="24"/>
        </w:rPr>
        <w:t xml:space="preserve"> observed that </w:t>
      </w:r>
      <w:r w:rsidR="00F475E7">
        <w:rPr>
          <w:rFonts w:cs="Times New Roman"/>
          <w:szCs w:val="24"/>
        </w:rPr>
        <w:t>al</w:t>
      </w:r>
      <w:r w:rsidR="00AA069B">
        <w:rPr>
          <w:rFonts w:cs="Times New Roman"/>
          <w:szCs w:val="24"/>
        </w:rPr>
        <w:t xml:space="preserve">though there </w:t>
      </w:r>
      <w:r w:rsidR="00F475E7">
        <w:rPr>
          <w:rFonts w:cs="Times New Roman"/>
          <w:szCs w:val="24"/>
        </w:rPr>
        <w:t>was</w:t>
      </w:r>
      <w:r w:rsidR="00AA069B">
        <w:rPr>
          <w:rFonts w:cs="Times New Roman"/>
          <w:szCs w:val="24"/>
        </w:rPr>
        <w:t xml:space="preserve"> no difference in the vegetation c</w:t>
      </w:r>
      <w:r w:rsidR="007B72D0">
        <w:rPr>
          <w:rFonts w:cs="Times New Roman"/>
          <w:szCs w:val="24"/>
        </w:rPr>
        <w:t xml:space="preserve">over at </w:t>
      </w:r>
      <w:r w:rsidR="00F475E7">
        <w:rPr>
          <w:rFonts w:cs="Times New Roman"/>
          <w:szCs w:val="24"/>
        </w:rPr>
        <w:t xml:space="preserve">the </w:t>
      </w:r>
      <w:r w:rsidR="007B72D0">
        <w:rPr>
          <w:rFonts w:cs="Times New Roman"/>
          <w:szCs w:val="24"/>
        </w:rPr>
        <w:t xml:space="preserve">EFS and WFS within the </w:t>
      </w:r>
      <w:r w:rsidR="00AA069B">
        <w:rPr>
          <w:rFonts w:cs="Times New Roman"/>
          <w:szCs w:val="24"/>
        </w:rPr>
        <w:t>windward and leeward side</w:t>
      </w:r>
      <w:r w:rsidR="0005170C">
        <w:rPr>
          <w:rFonts w:cs="Times New Roman"/>
          <w:szCs w:val="24"/>
        </w:rPr>
        <w:t>s</w:t>
      </w:r>
      <w:r w:rsidR="00AA069B">
        <w:rPr>
          <w:rFonts w:cs="Times New Roman"/>
          <w:szCs w:val="24"/>
        </w:rPr>
        <w:t xml:space="preserve"> of the domain, </w:t>
      </w:r>
      <w:r w:rsidR="007B72D0">
        <w:rPr>
          <w:rFonts w:cs="Times New Roman"/>
          <w:szCs w:val="24"/>
        </w:rPr>
        <w:t>vegetation cover increase</w:t>
      </w:r>
      <w:r w:rsidR="00F475E7">
        <w:rPr>
          <w:rFonts w:cs="Times New Roman"/>
          <w:szCs w:val="24"/>
        </w:rPr>
        <w:t>d</w:t>
      </w:r>
      <w:r w:rsidR="007B72D0">
        <w:rPr>
          <w:rFonts w:cs="Times New Roman"/>
          <w:szCs w:val="24"/>
        </w:rPr>
        <w:t xml:space="preserve"> </w:t>
      </w:r>
      <w:r w:rsidR="002D3E88">
        <w:rPr>
          <w:rFonts w:cs="Times New Roman"/>
          <w:szCs w:val="24"/>
        </w:rPr>
        <w:t>with</w:t>
      </w:r>
      <w:r w:rsidR="007B72D0">
        <w:rPr>
          <w:rFonts w:cs="Times New Roman"/>
          <w:szCs w:val="24"/>
        </w:rPr>
        <w:t xml:space="preserve"> elevation. Additionally, EFS and WFS on</w:t>
      </w:r>
      <w:r w:rsidR="00F475E7">
        <w:rPr>
          <w:rFonts w:cs="Times New Roman"/>
          <w:szCs w:val="24"/>
        </w:rPr>
        <w:t xml:space="preserve"> the</w:t>
      </w:r>
      <w:r w:rsidR="007B72D0">
        <w:rPr>
          <w:rFonts w:cs="Times New Roman"/>
          <w:szCs w:val="24"/>
        </w:rPr>
        <w:t xml:space="preserve"> windward</w:t>
      </w:r>
      <w:r w:rsidR="00F475E7">
        <w:rPr>
          <w:rFonts w:cs="Times New Roman"/>
          <w:szCs w:val="24"/>
        </w:rPr>
        <w:t xml:space="preserve"> side</w:t>
      </w:r>
      <w:r w:rsidR="007B72D0">
        <w:rPr>
          <w:rFonts w:cs="Times New Roman"/>
          <w:szCs w:val="24"/>
        </w:rPr>
        <w:t xml:space="preserve"> </w:t>
      </w:r>
      <w:r w:rsidR="00F475E7">
        <w:rPr>
          <w:rFonts w:cs="Times New Roman"/>
          <w:szCs w:val="24"/>
        </w:rPr>
        <w:t>were found to support</w:t>
      </w:r>
      <w:r w:rsidR="007B72D0">
        <w:rPr>
          <w:rFonts w:cs="Times New Roman"/>
          <w:szCs w:val="24"/>
        </w:rPr>
        <w:t xml:space="preserve"> higher vegetation cover than the EFS and WFS on the leeward side of the domain due to </w:t>
      </w:r>
      <w:r w:rsidR="002D3E88">
        <w:rPr>
          <w:rFonts w:cs="Times New Roman"/>
          <w:szCs w:val="24"/>
        </w:rPr>
        <w:t xml:space="preserve">the </w:t>
      </w:r>
      <w:r w:rsidR="007B72D0">
        <w:rPr>
          <w:rFonts w:cs="Times New Roman"/>
          <w:szCs w:val="24"/>
        </w:rPr>
        <w:t xml:space="preserve">influence of orographic precipitation. </w:t>
      </w:r>
    </w:p>
    <w:p w14:paraId="127B9367" w14:textId="7F921661" w:rsidR="00292449" w:rsidRPr="003F0D27" w:rsidRDefault="00E41553" w:rsidP="00EC0FA7">
      <w:pPr>
        <w:pStyle w:val="Heading3"/>
        <w:spacing w:line="480" w:lineRule="auto"/>
        <w:rPr>
          <w:rFonts w:eastAsia="Calibri" w:cs="Times New Roman"/>
          <w:b/>
          <w:lang w:val="en-US"/>
        </w:rPr>
      </w:pPr>
      <w:r w:rsidRPr="000E25CB">
        <w:rPr>
          <w:rFonts w:eastAsia="Calibri"/>
        </w:rPr>
        <w:t xml:space="preserve">4.3 </w:t>
      </w:r>
      <w:r w:rsidR="003D3E44" w:rsidRPr="00ED2C72">
        <w:rPr>
          <w:rFonts w:eastAsia="Calibri"/>
        </w:rPr>
        <w:t>Influence of different precipitation and solar radiation settings on d</w:t>
      </w:r>
      <w:r w:rsidR="006466A2" w:rsidRPr="00ED2C72">
        <w:rPr>
          <w:rFonts w:eastAsia="Calibri"/>
        </w:rPr>
        <w:t>ivide migration</w:t>
      </w:r>
      <w:r w:rsidR="006466A2">
        <w:rPr>
          <w:rFonts w:eastAsia="Calibri"/>
        </w:rPr>
        <w:t xml:space="preserve"> </w:t>
      </w:r>
    </w:p>
    <w:p w14:paraId="20F84483" w14:textId="5C8E1512" w:rsidR="00503593" w:rsidRDefault="005B03E3" w:rsidP="00EC0FA7">
      <w:pPr>
        <w:spacing w:line="480" w:lineRule="auto"/>
        <w:ind w:firstLine="720"/>
        <w:rPr>
          <w:rFonts w:eastAsia="Calibri" w:cs="Times New Roman"/>
          <w:color w:val="000000" w:themeColor="text1"/>
          <w:szCs w:val="24"/>
          <w:lang w:val="en-US"/>
        </w:rPr>
      </w:pPr>
      <w:r>
        <w:rPr>
          <w:rFonts w:eastAsia="Calibri" w:cs="Times New Roman"/>
          <w:bCs/>
          <w:color w:val="000000" w:themeColor="text1"/>
          <w:szCs w:val="24"/>
          <w:lang w:val="en-US"/>
        </w:rPr>
        <w:t>Figure 5</w:t>
      </w:r>
      <w:r w:rsidR="00764D79">
        <w:rPr>
          <w:rFonts w:eastAsia="Calibri" w:cs="Times New Roman"/>
          <w:b/>
          <w:color w:val="000000" w:themeColor="text1"/>
          <w:szCs w:val="24"/>
          <w:lang w:val="en-US"/>
        </w:rPr>
        <w:t xml:space="preserve"> </w:t>
      </w:r>
      <w:r w:rsidR="009570F6">
        <w:rPr>
          <w:rFonts w:eastAsia="Calibri" w:cs="Times New Roman"/>
          <w:color w:val="000000" w:themeColor="text1"/>
          <w:szCs w:val="24"/>
          <w:lang w:val="en-US"/>
        </w:rPr>
        <w:t xml:space="preserve">displays </w:t>
      </w:r>
      <w:r w:rsidR="00764D79">
        <w:rPr>
          <w:rFonts w:eastAsia="Calibri" w:cs="Times New Roman"/>
          <w:color w:val="000000" w:themeColor="text1"/>
          <w:szCs w:val="24"/>
          <w:lang w:val="en-US"/>
        </w:rPr>
        <w:t xml:space="preserve">the </w:t>
      </w:r>
      <w:r w:rsidR="009570F6">
        <w:rPr>
          <w:rFonts w:eastAsia="Calibri" w:cs="Times New Roman"/>
          <w:color w:val="000000" w:themeColor="text1"/>
          <w:szCs w:val="24"/>
          <w:lang w:val="en-US"/>
        </w:rPr>
        <w:t>development of</w:t>
      </w:r>
      <w:r w:rsidR="00764D79">
        <w:rPr>
          <w:rFonts w:eastAsia="Calibri" w:cs="Times New Roman"/>
          <w:color w:val="000000" w:themeColor="text1"/>
          <w:szCs w:val="24"/>
          <w:lang w:val="en-US"/>
        </w:rPr>
        <w:t xml:space="preserve"> topograph</w:t>
      </w:r>
      <w:r w:rsidR="009570F6">
        <w:rPr>
          <w:rFonts w:eastAsia="Calibri" w:cs="Times New Roman"/>
          <w:color w:val="000000" w:themeColor="text1"/>
          <w:szCs w:val="24"/>
          <w:lang w:val="en-US"/>
        </w:rPr>
        <w:t>ic</w:t>
      </w:r>
      <w:r w:rsidR="00764D79">
        <w:rPr>
          <w:rFonts w:eastAsia="Calibri" w:cs="Times New Roman"/>
          <w:color w:val="000000" w:themeColor="text1"/>
          <w:szCs w:val="24"/>
          <w:lang w:val="en-US"/>
        </w:rPr>
        <w:t xml:space="preserve"> </w:t>
      </w:r>
      <w:r w:rsidR="009570F6">
        <w:rPr>
          <w:rFonts w:eastAsia="Calibri" w:cs="Times New Roman"/>
          <w:color w:val="000000" w:themeColor="text1"/>
          <w:szCs w:val="24"/>
          <w:lang w:val="en-US"/>
        </w:rPr>
        <w:t xml:space="preserve">asymmetry </w:t>
      </w:r>
      <w:r w:rsidR="00764D79">
        <w:rPr>
          <w:rFonts w:eastAsia="Calibri" w:cs="Times New Roman"/>
          <w:color w:val="000000" w:themeColor="text1"/>
          <w:szCs w:val="24"/>
          <w:lang w:val="en-US"/>
        </w:rPr>
        <w:t xml:space="preserve">over the </w:t>
      </w:r>
      <w:r w:rsidR="00DF10A8">
        <w:rPr>
          <w:rFonts w:eastAsia="Calibri" w:cs="Times New Roman"/>
          <w:color w:val="000000" w:themeColor="text1"/>
          <w:szCs w:val="24"/>
          <w:lang w:val="en-US"/>
        </w:rPr>
        <w:t>geologic</w:t>
      </w:r>
      <w:r w:rsidR="00764D79">
        <w:rPr>
          <w:rFonts w:eastAsia="Calibri" w:cs="Times New Roman"/>
          <w:color w:val="000000" w:themeColor="text1"/>
          <w:szCs w:val="24"/>
          <w:lang w:val="en-US"/>
        </w:rPr>
        <w:t xml:space="preserve"> time scales</w:t>
      </w:r>
      <w:r w:rsidR="009570F6">
        <w:rPr>
          <w:rFonts w:eastAsia="Calibri" w:cs="Times New Roman"/>
          <w:color w:val="000000" w:themeColor="text1"/>
          <w:szCs w:val="24"/>
          <w:lang w:val="en-US"/>
        </w:rPr>
        <w:t xml:space="preserve"> for all </w:t>
      </w:r>
      <w:r w:rsidR="004F7E65">
        <w:rPr>
          <w:rFonts w:eastAsia="Calibri" w:cs="Times New Roman"/>
          <w:color w:val="000000" w:themeColor="text1"/>
          <w:szCs w:val="24"/>
          <w:lang w:val="en-US"/>
        </w:rPr>
        <w:t xml:space="preserve">of </w:t>
      </w:r>
      <w:r w:rsidR="009570F6">
        <w:rPr>
          <w:rFonts w:eastAsia="Calibri" w:cs="Times New Roman"/>
          <w:color w:val="000000" w:themeColor="text1"/>
          <w:szCs w:val="24"/>
          <w:lang w:val="en-US"/>
        </w:rPr>
        <w:t>the study cases.</w:t>
      </w:r>
      <w:r w:rsidR="0031778A">
        <w:rPr>
          <w:rFonts w:eastAsia="Calibri" w:cs="Times New Roman"/>
          <w:color w:val="000000" w:themeColor="text1"/>
          <w:szCs w:val="24"/>
          <w:lang w:val="en-US"/>
        </w:rPr>
        <w:t xml:space="preserve"> </w:t>
      </w:r>
      <w:r>
        <w:rPr>
          <w:rFonts w:eastAsia="Calibri" w:cs="Times New Roman"/>
          <w:bCs/>
          <w:color w:val="000000" w:themeColor="text1"/>
          <w:szCs w:val="24"/>
          <w:lang w:val="en-US"/>
        </w:rPr>
        <w:t>Figure 5</w:t>
      </w:r>
      <w:r w:rsidR="00B55191" w:rsidRPr="0084640C">
        <w:rPr>
          <w:rFonts w:eastAsia="Calibri" w:cs="Times New Roman"/>
          <w:bCs/>
          <w:color w:val="000000" w:themeColor="text1"/>
          <w:szCs w:val="24"/>
          <w:lang w:val="en-US"/>
        </w:rPr>
        <w:t>a</w:t>
      </w:r>
      <w:r w:rsidR="00764D79" w:rsidRPr="00E84103">
        <w:rPr>
          <w:rFonts w:eastAsia="Calibri" w:cs="Times New Roman"/>
          <w:color w:val="000000" w:themeColor="text1"/>
          <w:szCs w:val="24"/>
          <w:lang w:val="en-US"/>
        </w:rPr>
        <w:t xml:space="preserve"> </w:t>
      </w:r>
      <w:r w:rsidR="00764D79">
        <w:rPr>
          <w:rFonts w:eastAsia="Calibri" w:cs="Times New Roman"/>
          <w:color w:val="000000" w:themeColor="text1"/>
          <w:szCs w:val="24"/>
          <w:lang w:val="en-US"/>
        </w:rPr>
        <w:t>show</w:t>
      </w:r>
      <w:r w:rsidR="008A7AC0">
        <w:rPr>
          <w:rFonts w:eastAsia="Calibri" w:cs="Times New Roman"/>
          <w:color w:val="000000" w:themeColor="text1"/>
          <w:szCs w:val="24"/>
          <w:lang w:val="en-US"/>
        </w:rPr>
        <w:t>s</w:t>
      </w:r>
      <w:r w:rsidR="00764D79">
        <w:rPr>
          <w:rFonts w:eastAsia="Calibri" w:cs="Times New Roman"/>
          <w:color w:val="000000" w:themeColor="text1"/>
          <w:szCs w:val="24"/>
          <w:lang w:val="en-US"/>
        </w:rPr>
        <w:t xml:space="preserve"> the </w:t>
      </w:r>
      <w:r w:rsidR="009570F6">
        <w:rPr>
          <w:rFonts w:eastAsia="Calibri" w:cs="Times New Roman"/>
          <w:color w:val="000000" w:themeColor="text1"/>
          <w:szCs w:val="24"/>
          <w:lang w:val="en-US"/>
        </w:rPr>
        <w:t xml:space="preserve">case with </w:t>
      </w:r>
      <w:r w:rsidR="00764D79">
        <w:rPr>
          <w:rFonts w:eastAsia="Calibri" w:cs="Times New Roman"/>
          <w:color w:val="000000" w:themeColor="text1"/>
          <w:szCs w:val="24"/>
          <w:lang w:val="en-US"/>
        </w:rPr>
        <w:t>u</w:t>
      </w:r>
      <w:r w:rsidR="00764D79" w:rsidRPr="00E84103">
        <w:rPr>
          <w:rFonts w:eastAsia="Calibri" w:cs="Times New Roman"/>
          <w:color w:val="000000" w:themeColor="text1"/>
          <w:szCs w:val="24"/>
          <w:lang w:val="en-US"/>
        </w:rPr>
        <w:t xml:space="preserve">niform precipitation </w:t>
      </w:r>
      <w:r w:rsidR="009570F6">
        <w:rPr>
          <w:rFonts w:eastAsia="Calibri" w:cs="Times New Roman"/>
          <w:color w:val="000000" w:themeColor="text1"/>
          <w:szCs w:val="24"/>
          <w:lang w:val="en-US"/>
        </w:rPr>
        <w:t>and</w:t>
      </w:r>
      <w:r w:rsidR="009570F6" w:rsidRPr="00E84103">
        <w:rPr>
          <w:rFonts w:eastAsia="Calibri" w:cs="Times New Roman"/>
          <w:color w:val="000000" w:themeColor="text1"/>
          <w:szCs w:val="24"/>
          <w:lang w:val="en-US"/>
        </w:rPr>
        <w:t xml:space="preserve"> </w:t>
      </w:r>
      <w:r w:rsidR="00764D79" w:rsidRPr="00E84103">
        <w:rPr>
          <w:rFonts w:eastAsia="Calibri" w:cs="Times New Roman"/>
          <w:color w:val="000000" w:themeColor="text1"/>
          <w:szCs w:val="24"/>
          <w:lang w:val="en-US"/>
        </w:rPr>
        <w:t>uniform radia</w:t>
      </w:r>
      <w:r w:rsidR="00764D79">
        <w:rPr>
          <w:rFonts w:eastAsia="Calibri" w:cs="Times New Roman"/>
          <w:color w:val="000000" w:themeColor="text1"/>
          <w:szCs w:val="24"/>
          <w:lang w:val="en-US"/>
        </w:rPr>
        <w:t>tion, where no divide</w:t>
      </w:r>
      <w:r w:rsidR="00CE50DD">
        <w:rPr>
          <w:rFonts w:eastAsia="Calibri" w:cs="Times New Roman"/>
          <w:color w:val="000000" w:themeColor="text1"/>
          <w:szCs w:val="24"/>
          <w:lang w:val="en-US"/>
        </w:rPr>
        <w:t xml:space="preserve"> </w:t>
      </w:r>
      <w:r w:rsidR="00764D79">
        <w:rPr>
          <w:rFonts w:eastAsia="Calibri" w:cs="Times New Roman"/>
          <w:color w:val="000000" w:themeColor="text1"/>
          <w:szCs w:val="24"/>
          <w:lang w:val="en-US"/>
        </w:rPr>
        <w:t>migration is visible</w:t>
      </w:r>
      <w:r w:rsidR="004F7E65">
        <w:rPr>
          <w:rFonts w:eastAsia="Calibri" w:cs="Times New Roman"/>
          <w:color w:val="000000" w:themeColor="text1"/>
          <w:szCs w:val="24"/>
          <w:lang w:val="en-US"/>
        </w:rPr>
        <w:t>,</w:t>
      </w:r>
      <w:r w:rsidR="00764D79">
        <w:rPr>
          <w:rFonts w:eastAsia="Calibri" w:cs="Times New Roman"/>
          <w:color w:val="000000" w:themeColor="text1"/>
          <w:szCs w:val="24"/>
          <w:lang w:val="en-US"/>
        </w:rPr>
        <w:t xml:space="preserve"> as</w:t>
      </w:r>
      <w:r w:rsidR="00764D79" w:rsidRPr="00E84103">
        <w:rPr>
          <w:rFonts w:eastAsia="Calibri" w:cs="Times New Roman"/>
          <w:color w:val="000000" w:themeColor="text1"/>
          <w:szCs w:val="24"/>
          <w:lang w:val="en-US"/>
        </w:rPr>
        <w:t xml:space="preserve"> </w:t>
      </w:r>
      <w:r w:rsidR="009570F6">
        <w:rPr>
          <w:rFonts w:eastAsia="Calibri" w:cs="Times New Roman"/>
          <w:color w:val="000000" w:themeColor="text1"/>
          <w:szCs w:val="24"/>
          <w:lang w:val="en-US"/>
        </w:rPr>
        <w:t xml:space="preserve">an </w:t>
      </w:r>
      <w:r w:rsidR="00764D79">
        <w:rPr>
          <w:rFonts w:eastAsia="Calibri" w:cs="Times New Roman"/>
          <w:color w:val="000000" w:themeColor="text1"/>
          <w:szCs w:val="24"/>
          <w:lang w:val="en-US"/>
        </w:rPr>
        <w:t>almost negligible</w:t>
      </w:r>
      <w:r w:rsidR="00764D79" w:rsidRPr="00E84103">
        <w:rPr>
          <w:rFonts w:eastAsia="Calibri" w:cs="Times New Roman"/>
          <w:color w:val="000000" w:themeColor="text1"/>
          <w:szCs w:val="24"/>
          <w:lang w:val="en-US"/>
        </w:rPr>
        <w:t xml:space="preserve"> </w:t>
      </w:r>
      <w:r w:rsidR="009570F6">
        <w:rPr>
          <w:rFonts w:eastAsia="Calibri" w:cs="Times New Roman"/>
          <w:color w:val="000000" w:themeColor="text1"/>
          <w:szCs w:val="24"/>
          <w:lang w:val="en-US"/>
        </w:rPr>
        <w:t xml:space="preserve">number of </w:t>
      </w:r>
      <w:r w:rsidR="00764D79" w:rsidRPr="00E84103">
        <w:rPr>
          <w:rFonts w:eastAsia="Calibri" w:cs="Times New Roman"/>
          <w:color w:val="000000" w:themeColor="text1"/>
          <w:szCs w:val="24"/>
          <w:lang w:val="en-US"/>
        </w:rPr>
        <w:t>pixels</w:t>
      </w:r>
      <w:r w:rsidR="009570F6" w:rsidRPr="00E84103">
        <w:rPr>
          <w:rFonts w:eastAsia="Calibri" w:cs="Times New Roman"/>
          <w:color w:val="000000" w:themeColor="text1"/>
          <w:szCs w:val="24"/>
          <w:lang w:val="en-US"/>
        </w:rPr>
        <w:t xml:space="preserve"> </w:t>
      </w:r>
      <w:r w:rsidR="00764D79" w:rsidRPr="00E84103">
        <w:rPr>
          <w:rFonts w:eastAsia="Calibri" w:cs="Times New Roman"/>
          <w:color w:val="000000" w:themeColor="text1"/>
          <w:szCs w:val="24"/>
          <w:lang w:val="en-US"/>
        </w:rPr>
        <w:t>shifted</w:t>
      </w:r>
      <w:r w:rsidR="00764D79">
        <w:rPr>
          <w:rFonts w:eastAsia="Calibri" w:cs="Times New Roman"/>
          <w:color w:val="000000" w:themeColor="text1"/>
          <w:szCs w:val="24"/>
          <w:lang w:val="en-US"/>
        </w:rPr>
        <w:t xml:space="preserve">. </w:t>
      </w:r>
      <w:r w:rsidR="009570F6">
        <w:rPr>
          <w:rFonts w:eastAsia="Calibri" w:cs="Times New Roman"/>
          <w:color w:val="000000" w:themeColor="text1"/>
          <w:szCs w:val="24"/>
          <w:lang w:val="en-US"/>
        </w:rPr>
        <w:t>On the other hand</w:t>
      </w:r>
      <w:r w:rsidR="00764D79">
        <w:rPr>
          <w:rFonts w:eastAsia="Calibri" w:cs="Times New Roman"/>
          <w:color w:val="000000" w:themeColor="text1"/>
          <w:szCs w:val="24"/>
          <w:lang w:val="en-US"/>
        </w:rPr>
        <w:t xml:space="preserve">, </w:t>
      </w:r>
      <w:r w:rsidR="009570F6">
        <w:rPr>
          <w:rFonts w:eastAsia="Calibri" w:cs="Times New Roman"/>
          <w:color w:val="000000" w:themeColor="text1"/>
          <w:szCs w:val="24"/>
          <w:lang w:val="en-US"/>
        </w:rPr>
        <w:t xml:space="preserve">when precipitation is uniform but </w:t>
      </w:r>
      <w:r w:rsidR="009570F6" w:rsidRPr="00E84103">
        <w:rPr>
          <w:rFonts w:eastAsia="Calibri" w:cs="Times New Roman"/>
          <w:color w:val="000000" w:themeColor="text1"/>
          <w:szCs w:val="24"/>
          <w:lang w:val="en-US"/>
        </w:rPr>
        <w:t xml:space="preserve">solar radiation </w:t>
      </w:r>
      <w:r w:rsidR="009570F6">
        <w:rPr>
          <w:rFonts w:eastAsia="Calibri" w:cs="Times New Roman"/>
          <w:color w:val="000000" w:themeColor="text1"/>
          <w:szCs w:val="24"/>
          <w:lang w:val="en-US"/>
        </w:rPr>
        <w:t>varies spatially due to the effect of aspect (</w:t>
      </w:r>
      <w:r>
        <w:rPr>
          <w:rFonts w:eastAsia="Calibri" w:cs="Times New Roman"/>
          <w:bCs/>
          <w:color w:val="000000" w:themeColor="text1"/>
          <w:szCs w:val="24"/>
          <w:lang w:val="en-US"/>
        </w:rPr>
        <w:t>Figure 5</w:t>
      </w:r>
      <w:r w:rsidR="001B776E" w:rsidRPr="0084640C">
        <w:rPr>
          <w:rFonts w:eastAsia="Calibri" w:cs="Times New Roman"/>
          <w:bCs/>
          <w:color w:val="000000" w:themeColor="text1"/>
          <w:szCs w:val="24"/>
          <w:lang w:val="en-US"/>
        </w:rPr>
        <w:t>d</w:t>
      </w:r>
      <w:r w:rsidR="009570F6" w:rsidRPr="0084640C">
        <w:rPr>
          <w:rFonts w:eastAsia="Calibri" w:cs="Times New Roman"/>
          <w:bCs/>
          <w:color w:val="000000" w:themeColor="text1"/>
          <w:szCs w:val="24"/>
          <w:lang w:val="en-US"/>
        </w:rPr>
        <w:t>),</w:t>
      </w:r>
      <w:r w:rsidR="001B776E">
        <w:rPr>
          <w:rFonts w:eastAsia="Calibri" w:cs="Times New Roman"/>
          <w:color w:val="000000" w:themeColor="text1"/>
          <w:szCs w:val="24"/>
          <w:lang w:val="en-US"/>
        </w:rPr>
        <w:t xml:space="preserve"> </w:t>
      </w:r>
      <w:r w:rsidR="00CE50DD">
        <w:rPr>
          <w:rFonts w:eastAsia="Calibri" w:cs="Times New Roman"/>
          <w:color w:val="000000" w:themeColor="text1"/>
          <w:szCs w:val="24"/>
          <w:lang w:val="en-US"/>
        </w:rPr>
        <w:t xml:space="preserve">it can be seen that </w:t>
      </w:r>
      <w:r w:rsidR="009570F6">
        <w:rPr>
          <w:rFonts w:eastAsia="Calibri" w:cs="Times New Roman"/>
          <w:color w:val="000000" w:themeColor="text1"/>
          <w:szCs w:val="24"/>
          <w:lang w:val="en-US"/>
        </w:rPr>
        <w:t>a few pixels tend to migrate. This is likely</w:t>
      </w:r>
      <w:r w:rsidR="00916058">
        <w:rPr>
          <w:rFonts w:eastAsia="Calibri" w:cs="Times New Roman"/>
          <w:color w:val="000000" w:themeColor="text1"/>
          <w:szCs w:val="24"/>
          <w:lang w:val="en-US"/>
        </w:rPr>
        <w:t xml:space="preserve"> </w:t>
      </w:r>
      <w:r w:rsidR="00916058" w:rsidRPr="00E84103">
        <w:rPr>
          <w:rFonts w:eastAsia="Calibri" w:cs="Times New Roman"/>
          <w:color w:val="000000" w:themeColor="text1"/>
          <w:szCs w:val="24"/>
          <w:lang w:val="en-US"/>
        </w:rPr>
        <w:t>due</w:t>
      </w:r>
      <w:r w:rsidR="00764D79" w:rsidRPr="00E84103">
        <w:rPr>
          <w:rFonts w:eastAsia="Calibri" w:cs="Times New Roman"/>
          <w:color w:val="000000" w:themeColor="text1"/>
          <w:szCs w:val="24"/>
          <w:lang w:val="en-US"/>
        </w:rPr>
        <w:t xml:space="preserve"> to the role of </w:t>
      </w:r>
      <w:r w:rsidR="009570F6">
        <w:rPr>
          <w:rFonts w:eastAsia="Calibri" w:cs="Times New Roman"/>
          <w:color w:val="000000" w:themeColor="text1"/>
          <w:szCs w:val="24"/>
          <w:lang w:val="en-US"/>
        </w:rPr>
        <w:t xml:space="preserve">differences in radiation </w:t>
      </w:r>
      <w:r w:rsidR="00CE50DD">
        <w:rPr>
          <w:rFonts w:eastAsia="Calibri" w:cs="Times New Roman"/>
          <w:color w:val="000000" w:themeColor="text1"/>
          <w:szCs w:val="24"/>
          <w:lang w:val="en-US"/>
        </w:rPr>
        <w:t>which</w:t>
      </w:r>
      <w:r w:rsidR="00764D79" w:rsidRPr="00E84103">
        <w:rPr>
          <w:rFonts w:eastAsia="Calibri" w:cs="Times New Roman"/>
          <w:color w:val="000000" w:themeColor="text1"/>
          <w:szCs w:val="24"/>
          <w:lang w:val="en-US"/>
        </w:rPr>
        <w:t xml:space="preserve"> creates differences in vegetation distribution on </w:t>
      </w:r>
      <w:r w:rsidR="00491546">
        <w:rPr>
          <w:rFonts w:eastAsia="Calibri" w:cs="Times New Roman"/>
          <w:color w:val="000000" w:themeColor="text1"/>
          <w:szCs w:val="24"/>
          <w:lang w:val="en-US"/>
        </w:rPr>
        <w:t xml:space="preserve">hillslopes with </w:t>
      </w:r>
      <w:r w:rsidR="00764D79" w:rsidRPr="00E84103">
        <w:rPr>
          <w:rFonts w:eastAsia="Calibri" w:cs="Times New Roman"/>
          <w:color w:val="000000" w:themeColor="text1"/>
          <w:szCs w:val="24"/>
          <w:lang w:val="en-US"/>
        </w:rPr>
        <w:t xml:space="preserve">different aspects. </w:t>
      </w:r>
      <w:r w:rsidR="00B93B0C" w:rsidRPr="0084640C">
        <w:rPr>
          <w:rFonts w:eastAsia="Calibri" w:cs="Times New Roman"/>
          <w:bCs/>
          <w:color w:val="000000" w:themeColor="text1"/>
          <w:szCs w:val="24"/>
          <w:lang w:val="en-US"/>
        </w:rPr>
        <w:t>Figure</w:t>
      </w:r>
      <w:r w:rsidR="00491546" w:rsidRPr="0084640C">
        <w:rPr>
          <w:rFonts w:eastAsia="Calibri" w:cs="Times New Roman"/>
          <w:bCs/>
          <w:color w:val="000000" w:themeColor="text1"/>
          <w:szCs w:val="24"/>
          <w:lang w:val="en-US"/>
        </w:rPr>
        <w:t>s</w:t>
      </w:r>
      <w:r>
        <w:rPr>
          <w:rFonts w:eastAsia="Calibri" w:cs="Times New Roman"/>
          <w:bCs/>
          <w:color w:val="000000" w:themeColor="text1"/>
          <w:szCs w:val="24"/>
          <w:lang w:val="en-US"/>
        </w:rPr>
        <w:t xml:space="preserve"> </w:t>
      </w:r>
      <w:r w:rsidR="00B93B0C" w:rsidRPr="0084640C">
        <w:rPr>
          <w:rFonts w:eastAsia="Calibri" w:cs="Times New Roman"/>
          <w:bCs/>
          <w:color w:val="000000" w:themeColor="text1"/>
          <w:szCs w:val="24"/>
          <w:lang w:val="en-US"/>
        </w:rPr>
        <w:t>5</w:t>
      </w:r>
      <w:r w:rsidR="00764D79" w:rsidRPr="0084640C">
        <w:rPr>
          <w:rFonts w:eastAsia="Calibri" w:cs="Times New Roman"/>
          <w:bCs/>
          <w:color w:val="000000" w:themeColor="text1"/>
          <w:szCs w:val="24"/>
          <w:lang w:val="en-US"/>
        </w:rPr>
        <w:t xml:space="preserve">b and </w:t>
      </w:r>
      <w:r w:rsidR="00E04DF8" w:rsidRPr="0084640C">
        <w:rPr>
          <w:rFonts w:eastAsia="Calibri" w:cs="Times New Roman"/>
          <w:bCs/>
          <w:color w:val="000000" w:themeColor="text1"/>
          <w:szCs w:val="24"/>
          <w:lang w:val="en-US"/>
        </w:rPr>
        <w:t>5e</w:t>
      </w:r>
      <w:r w:rsidR="00E04DF8">
        <w:rPr>
          <w:rFonts w:eastAsia="Calibri" w:cs="Times New Roman"/>
          <w:color w:val="000000" w:themeColor="text1"/>
          <w:szCs w:val="24"/>
          <w:lang w:val="en-US"/>
        </w:rPr>
        <w:t xml:space="preserve"> </w:t>
      </w:r>
      <w:r w:rsidR="00764D79">
        <w:rPr>
          <w:rFonts w:eastAsia="Calibri" w:cs="Times New Roman"/>
          <w:color w:val="000000" w:themeColor="text1"/>
          <w:szCs w:val="24"/>
          <w:lang w:val="en-US"/>
        </w:rPr>
        <w:t xml:space="preserve">show </w:t>
      </w:r>
      <w:r w:rsidR="00491546">
        <w:rPr>
          <w:rFonts w:eastAsia="Calibri" w:cs="Times New Roman"/>
          <w:color w:val="000000" w:themeColor="text1"/>
          <w:szCs w:val="24"/>
          <w:lang w:val="en-US"/>
        </w:rPr>
        <w:t xml:space="preserve">a </w:t>
      </w:r>
      <w:r w:rsidR="00764D79">
        <w:rPr>
          <w:rFonts w:eastAsia="Calibri" w:cs="Times New Roman"/>
          <w:color w:val="000000" w:themeColor="text1"/>
          <w:szCs w:val="24"/>
          <w:lang w:val="en-US"/>
        </w:rPr>
        <w:t>s</w:t>
      </w:r>
      <w:r w:rsidR="00764D79" w:rsidRPr="00E84103">
        <w:rPr>
          <w:rFonts w:eastAsia="Calibri" w:cs="Times New Roman"/>
          <w:color w:val="000000" w:themeColor="text1"/>
          <w:szCs w:val="24"/>
          <w:lang w:val="en-US"/>
        </w:rPr>
        <w:t xml:space="preserve">imilar </w:t>
      </w:r>
      <w:r w:rsidR="00764D79">
        <w:rPr>
          <w:rFonts w:eastAsia="Calibri" w:cs="Times New Roman"/>
          <w:color w:val="000000" w:themeColor="text1"/>
          <w:szCs w:val="24"/>
          <w:lang w:val="en-US"/>
        </w:rPr>
        <w:t xml:space="preserve">pattern </w:t>
      </w:r>
      <w:r w:rsidR="00764D79" w:rsidRPr="00E84103">
        <w:rPr>
          <w:rFonts w:eastAsia="Calibri" w:cs="Times New Roman"/>
          <w:color w:val="000000" w:themeColor="text1"/>
          <w:szCs w:val="24"/>
          <w:lang w:val="en-US"/>
        </w:rPr>
        <w:t xml:space="preserve">for </w:t>
      </w:r>
      <w:r w:rsidR="00DF10A8">
        <w:rPr>
          <w:rFonts w:eastAsia="Calibri" w:cs="Times New Roman"/>
          <w:color w:val="000000" w:themeColor="text1"/>
          <w:szCs w:val="24"/>
          <w:lang w:val="en-US"/>
        </w:rPr>
        <w:t>elevation</w:t>
      </w:r>
      <w:r w:rsidR="0084640C">
        <w:rPr>
          <w:rFonts w:eastAsia="Calibri" w:cs="Times New Roman"/>
          <w:color w:val="000000" w:themeColor="text1"/>
          <w:szCs w:val="24"/>
          <w:lang w:val="en-US"/>
        </w:rPr>
        <w:t xml:space="preserve"> </w:t>
      </w:r>
      <w:r w:rsidR="00DF10A8">
        <w:rPr>
          <w:rFonts w:eastAsia="Calibri" w:cs="Times New Roman"/>
          <w:color w:val="000000" w:themeColor="text1"/>
          <w:szCs w:val="24"/>
          <w:lang w:val="en-US"/>
        </w:rPr>
        <w:t>control</w:t>
      </w:r>
      <w:r w:rsidR="00491546">
        <w:rPr>
          <w:rFonts w:eastAsia="Calibri" w:cs="Times New Roman"/>
          <w:color w:val="000000" w:themeColor="text1"/>
          <w:szCs w:val="24"/>
          <w:lang w:val="en-US"/>
        </w:rPr>
        <w:t>led</w:t>
      </w:r>
      <w:r w:rsidR="00764D79" w:rsidRPr="00E84103">
        <w:rPr>
          <w:rFonts w:eastAsia="Calibri" w:cs="Times New Roman"/>
          <w:color w:val="000000" w:themeColor="text1"/>
          <w:szCs w:val="24"/>
          <w:lang w:val="en-US"/>
        </w:rPr>
        <w:t xml:space="preserve"> precipitation</w:t>
      </w:r>
      <w:r w:rsidR="00491546">
        <w:rPr>
          <w:rFonts w:eastAsia="Calibri" w:cs="Times New Roman"/>
          <w:color w:val="000000" w:themeColor="text1"/>
          <w:szCs w:val="24"/>
          <w:lang w:val="en-US"/>
        </w:rPr>
        <w:t xml:space="preserve"> but with</w:t>
      </w:r>
      <w:r w:rsidR="004F7E65">
        <w:rPr>
          <w:rFonts w:eastAsia="Calibri" w:cs="Times New Roman"/>
          <w:color w:val="000000" w:themeColor="text1"/>
          <w:szCs w:val="24"/>
          <w:lang w:val="en-US"/>
        </w:rPr>
        <w:t xml:space="preserve"> a</w:t>
      </w:r>
      <w:r w:rsidR="00491546">
        <w:rPr>
          <w:rFonts w:eastAsia="Calibri" w:cs="Times New Roman"/>
          <w:color w:val="000000" w:themeColor="text1"/>
          <w:szCs w:val="24"/>
          <w:lang w:val="en-US"/>
        </w:rPr>
        <w:t xml:space="preserve"> larger number of pixels shifting. In this case</w:t>
      </w:r>
      <w:r w:rsidR="00CE50DD">
        <w:rPr>
          <w:rFonts w:eastAsia="Calibri" w:cs="Times New Roman"/>
          <w:color w:val="000000" w:themeColor="text1"/>
          <w:szCs w:val="24"/>
          <w:lang w:val="en-US"/>
        </w:rPr>
        <w:t>,</w:t>
      </w:r>
      <w:r w:rsidR="00764D79" w:rsidRPr="00E84103">
        <w:rPr>
          <w:rFonts w:eastAsia="Calibri" w:cs="Times New Roman"/>
          <w:color w:val="000000" w:themeColor="text1"/>
          <w:szCs w:val="24"/>
          <w:lang w:val="en-US"/>
        </w:rPr>
        <w:t xml:space="preserve"> the role of spatially varied solar radiation </w:t>
      </w:r>
      <w:r w:rsidR="00CE50DD">
        <w:rPr>
          <w:rFonts w:eastAsia="Calibri" w:cs="Times New Roman"/>
          <w:color w:val="000000" w:themeColor="text1"/>
          <w:szCs w:val="24"/>
          <w:lang w:val="en-US"/>
        </w:rPr>
        <w:t>intensifie</w:t>
      </w:r>
      <w:r w:rsidR="004F7E65">
        <w:rPr>
          <w:rFonts w:eastAsia="Calibri" w:cs="Times New Roman"/>
          <w:color w:val="000000" w:themeColor="text1"/>
          <w:szCs w:val="24"/>
          <w:lang w:val="en-US"/>
        </w:rPr>
        <w:t>d</w:t>
      </w:r>
      <w:r w:rsidR="00764D79" w:rsidRPr="00E84103">
        <w:rPr>
          <w:rFonts w:eastAsia="Calibri" w:cs="Times New Roman"/>
          <w:color w:val="000000" w:themeColor="text1"/>
          <w:szCs w:val="24"/>
          <w:lang w:val="en-US"/>
        </w:rPr>
        <w:t xml:space="preserve"> </w:t>
      </w:r>
      <w:r w:rsidR="00491546">
        <w:rPr>
          <w:rFonts w:eastAsia="Calibri" w:cs="Times New Roman"/>
          <w:color w:val="000000" w:themeColor="text1"/>
          <w:szCs w:val="24"/>
          <w:lang w:val="en-US"/>
        </w:rPr>
        <w:t>(</w:t>
      </w:r>
      <w:r>
        <w:rPr>
          <w:rFonts w:eastAsia="Calibri" w:cs="Times New Roman"/>
          <w:color w:val="000000" w:themeColor="text1"/>
          <w:szCs w:val="24"/>
          <w:lang w:val="en-US"/>
        </w:rPr>
        <w:t>Figure 5</w:t>
      </w:r>
      <w:r w:rsidR="00491546">
        <w:rPr>
          <w:rFonts w:eastAsia="Calibri" w:cs="Times New Roman"/>
          <w:color w:val="000000" w:themeColor="text1"/>
          <w:szCs w:val="24"/>
          <w:lang w:val="en-US"/>
        </w:rPr>
        <w:t>e)</w:t>
      </w:r>
      <w:r w:rsidR="00CE50DD">
        <w:rPr>
          <w:rFonts w:eastAsia="Calibri" w:cs="Times New Roman"/>
          <w:color w:val="000000" w:themeColor="text1"/>
          <w:szCs w:val="24"/>
          <w:lang w:val="en-US"/>
        </w:rPr>
        <w:t>,</w:t>
      </w:r>
      <w:r w:rsidR="00491546">
        <w:rPr>
          <w:rFonts w:eastAsia="Calibri" w:cs="Times New Roman"/>
          <w:color w:val="000000" w:themeColor="text1"/>
          <w:szCs w:val="24"/>
          <w:lang w:val="en-US"/>
        </w:rPr>
        <w:t xml:space="preserve"> inducing higher</w:t>
      </w:r>
      <w:r w:rsidR="00764D79" w:rsidRPr="00E84103">
        <w:rPr>
          <w:rFonts w:eastAsia="Calibri" w:cs="Times New Roman"/>
          <w:color w:val="000000" w:themeColor="text1"/>
          <w:szCs w:val="24"/>
          <w:lang w:val="en-US"/>
        </w:rPr>
        <w:t xml:space="preserve"> divide migration than </w:t>
      </w:r>
      <w:r w:rsidR="00491546">
        <w:rPr>
          <w:rFonts w:eastAsia="Calibri" w:cs="Times New Roman"/>
          <w:color w:val="000000" w:themeColor="text1"/>
          <w:szCs w:val="24"/>
          <w:lang w:val="en-US"/>
        </w:rPr>
        <w:t xml:space="preserve">in the case of </w:t>
      </w:r>
      <w:r w:rsidR="00764D79" w:rsidRPr="00E84103">
        <w:rPr>
          <w:rFonts w:eastAsia="Calibri" w:cs="Times New Roman"/>
          <w:color w:val="000000" w:themeColor="text1"/>
          <w:szCs w:val="24"/>
          <w:lang w:val="en-US"/>
        </w:rPr>
        <w:t xml:space="preserve">the </w:t>
      </w:r>
      <w:r w:rsidR="00365D96">
        <w:rPr>
          <w:rFonts w:eastAsia="Calibri" w:cs="Times New Roman"/>
          <w:color w:val="000000" w:themeColor="text1"/>
          <w:szCs w:val="24"/>
          <w:lang w:val="en-US"/>
        </w:rPr>
        <w:t xml:space="preserve">elevation </w:t>
      </w:r>
      <w:r w:rsidR="00916058">
        <w:rPr>
          <w:rFonts w:eastAsia="Calibri" w:cs="Times New Roman"/>
          <w:color w:val="000000" w:themeColor="text1"/>
          <w:szCs w:val="24"/>
          <w:lang w:val="en-US"/>
        </w:rPr>
        <w:t>controlled</w:t>
      </w:r>
      <w:r w:rsidR="00764D79" w:rsidRPr="00E84103">
        <w:rPr>
          <w:rFonts w:eastAsia="Calibri" w:cs="Times New Roman"/>
          <w:color w:val="000000" w:themeColor="text1"/>
          <w:szCs w:val="24"/>
          <w:lang w:val="en-US"/>
        </w:rPr>
        <w:t xml:space="preserve"> precipitation with uniform </w:t>
      </w:r>
      <w:r w:rsidR="00DF10A8">
        <w:rPr>
          <w:rFonts w:eastAsia="Calibri" w:cs="Times New Roman"/>
          <w:color w:val="000000" w:themeColor="text1"/>
          <w:szCs w:val="24"/>
          <w:lang w:val="en-US"/>
        </w:rPr>
        <w:t xml:space="preserve">solar </w:t>
      </w:r>
      <w:r w:rsidR="00764D79" w:rsidRPr="00E84103">
        <w:rPr>
          <w:rFonts w:eastAsia="Calibri" w:cs="Times New Roman"/>
          <w:color w:val="000000" w:themeColor="text1"/>
          <w:szCs w:val="24"/>
          <w:lang w:val="en-US"/>
        </w:rPr>
        <w:t xml:space="preserve">radiation </w:t>
      </w:r>
      <w:r w:rsidR="00491546">
        <w:rPr>
          <w:rFonts w:eastAsia="Calibri" w:cs="Times New Roman"/>
          <w:color w:val="000000" w:themeColor="text1"/>
          <w:szCs w:val="24"/>
          <w:lang w:val="en-US"/>
        </w:rPr>
        <w:t>(</w:t>
      </w:r>
      <w:r>
        <w:rPr>
          <w:rFonts w:eastAsia="Calibri" w:cs="Times New Roman"/>
          <w:color w:val="000000" w:themeColor="text1"/>
          <w:szCs w:val="24"/>
          <w:lang w:val="en-US"/>
        </w:rPr>
        <w:t xml:space="preserve">Figure </w:t>
      </w:r>
      <w:r>
        <w:rPr>
          <w:rFonts w:eastAsia="Calibri" w:cs="Times New Roman"/>
          <w:color w:val="000000" w:themeColor="text1"/>
          <w:szCs w:val="24"/>
          <w:lang w:val="en-US"/>
        </w:rPr>
        <w:lastRenderedPageBreak/>
        <w:t>5</w:t>
      </w:r>
      <w:r w:rsidR="00491546">
        <w:rPr>
          <w:rFonts w:eastAsia="Calibri" w:cs="Times New Roman"/>
          <w:color w:val="000000" w:themeColor="text1"/>
          <w:szCs w:val="24"/>
          <w:lang w:val="en-US"/>
        </w:rPr>
        <w:t>b)</w:t>
      </w:r>
      <w:r w:rsidR="00764D79" w:rsidRPr="00E84103">
        <w:rPr>
          <w:rFonts w:eastAsia="Calibri" w:cs="Times New Roman"/>
          <w:color w:val="000000" w:themeColor="text1"/>
          <w:szCs w:val="24"/>
          <w:lang w:val="en-US"/>
        </w:rPr>
        <w:t xml:space="preserve">. </w:t>
      </w:r>
      <w:r w:rsidR="00B93B0C" w:rsidRPr="0084640C">
        <w:rPr>
          <w:rFonts w:eastAsia="Calibri" w:cs="Times New Roman"/>
          <w:bCs/>
          <w:color w:val="000000" w:themeColor="text1"/>
          <w:szCs w:val="24"/>
          <w:lang w:val="en-US"/>
        </w:rPr>
        <w:t>Figure</w:t>
      </w:r>
      <w:r w:rsidR="00491546" w:rsidRPr="0084640C">
        <w:rPr>
          <w:rFonts w:eastAsia="Calibri" w:cs="Times New Roman"/>
          <w:bCs/>
          <w:color w:val="000000" w:themeColor="text1"/>
          <w:szCs w:val="24"/>
          <w:lang w:val="en-US"/>
        </w:rPr>
        <w:t>s</w:t>
      </w:r>
      <w:r w:rsidR="00B93B0C" w:rsidRPr="0084640C">
        <w:rPr>
          <w:rFonts w:eastAsia="Calibri" w:cs="Times New Roman"/>
          <w:bCs/>
          <w:color w:val="000000" w:themeColor="text1"/>
          <w:szCs w:val="24"/>
          <w:lang w:val="en-US"/>
        </w:rPr>
        <w:t xml:space="preserve"> 5</w:t>
      </w:r>
      <w:r w:rsidR="00764D79" w:rsidRPr="0084640C">
        <w:rPr>
          <w:rFonts w:eastAsia="Calibri" w:cs="Times New Roman"/>
          <w:bCs/>
          <w:color w:val="000000" w:themeColor="text1"/>
          <w:szCs w:val="24"/>
          <w:lang w:val="en-US"/>
        </w:rPr>
        <w:t xml:space="preserve">c and </w:t>
      </w:r>
      <w:r w:rsidR="00E04DF8" w:rsidRPr="0084640C">
        <w:rPr>
          <w:rFonts w:eastAsia="Calibri" w:cs="Times New Roman"/>
          <w:bCs/>
          <w:color w:val="000000" w:themeColor="text1"/>
          <w:szCs w:val="24"/>
          <w:lang w:val="en-US"/>
        </w:rPr>
        <w:t>5f</w:t>
      </w:r>
      <w:r w:rsidR="00E04DF8" w:rsidRPr="00E84103">
        <w:rPr>
          <w:rFonts w:eastAsia="Calibri" w:cs="Times New Roman"/>
          <w:color w:val="000000" w:themeColor="text1"/>
          <w:szCs w:val="24"/>
          <w:lang w:val="en-US"/>
        </w:rPr>
        <w:t xml:space="preserve"> </w:t>
      </w:r>
      <w:r w:rsidR="00335CDF">
        <w:rPr>
          <w:rFonts w:eastAsia="Calibri" w:cs="Times New Roman"/>
          <w:color w:val="000000" w:themeColor="text1"/>
          <w:szCs w:val="24"/>
          <w:lang w:val="en-US"/>
        </w:rPr>
        <w:t xml:space="preserve">show that </w:t>
      </w:r>
      <w:r w:rsidR="00764D79">
        <w:rPr>
          <w:rFonts w:eastAsia="Calibri" w:cs="Times New Roman"/>
          <w:color w:val="000000" w:themeColor="text1"/>
          <w:szCs w:val="24"/>
          <w:lang w:val="en-US"/>
        </w:rPr>
        <w:t xml:space="preserve">the divide </w:t>
      </w:r>
      <w:r w:rsidR="00764D79" w:rsidRPr="00E84103">
        <w:rPr>
          <w:rFonts w:eastAsia="Calibri" w:cs="Times New Roman"/>
          <w:color w:val="000000" w:themeColor="text1"/>
          <w:szCs w:val="24"/>
          <w:lang w:val="en-US"/>
        </w:rPr>
        <w:t xml:space="preserve">migration is more pronounced for </w:t>
      </w:r>
      <w:r w:rsidR="00491546">
        <w:rPr>
          <w:rFonts w:eastAsia="Calibri" w:cs="Times New Roman"/>
          <w:color w:val="000000" w:themeColor="text1"/>
          <w:szCs w:val="24"/>
          <w:lang w:val="en-US"/>
        </w:rPr>
        <w:t xml:space="preserve">the </w:t>
      </w:r>
      <w:r w:rsidR="00764D79" w:rsidRPr="00E84103">
        <w:rPr>
          <w:rFonts w:eastAsia="Calibri" w:cs="Times New Roman"/>
          <w:color w:val="000000" w:themeColor="text1"/>
          <w:szCs w:val="24"/>
          <w:lang w:val="en-US"/>
        </w:rPr>
        <w:t xml:space="preserve">orographic precipitation case </w:t>
      </w:r>
      <w:r w:rsidR="00491546">
        <w:rPr>
          <w:rFonts w:eastAsia="Calibri" w:cs="Times New Roman"/>
          <w:color w:val="000000" w:themeColor="text1"/>
          <w:szCs w:val="24"/>
          <w:lang w:val="en-US"/>
        </w:rPr>
        <w:t>with</w:t>
      </w:r>
      <w:r w:rsidR="00491546" w:rsidRPr="00E84103">
        <w:rPr>
          <w:rFonts w:eastAsia="Calibri" w:cs="Times New Roman"/>
          <w:color w:val="000000" w:themeColor="text1"/>
          <w:szCs w:val="24"/>
          <w:lang w:val="en-US"/>
        </w:rPr>
        <w:t xml:space="preserve"> </w:t>
      </w:r>
      <w:r w:rsidR="00764D79" w:rsidRPr="00E84103">
        <w:rPr>
          <w:rFonts w:eastAsia="Calibri" w:cs="Times New Roman"/>
          <w:color w:val="000000" w:themeColor="text1"/>
          <w:szCs w:val="24"/>
          <w:lang w:val="en-US"/>
        </w:rPr>
        <w:t>both spatial and uniform</w:t>
      </w:r>
      <w:r w:rsidR="00335CDF">
        <w:rPr>
          <w:rFonts w:eastAsia="Calibri" w:cs="Times New Roman"/>
          <w:color w:val="000000" w:themeColor="text1"/>
          <w:szCs w:val="24"/>
          <w:lang w:val="en-US"/>
        </w:rPr>
        <w:t xml:space="preserve"> solar</w:t>
      </w:r>
      <w:r w:rsidR="00764D79" w:rsidRPr="00E84103">
        <w:rPr>
          <w:rFonts w:eastAsia="Calibri" w:cs="Times New Roman"/>
          <w:color w:val="000000" w:themeColor="text1"/>
          <w:szCs w:val="24"/>
          <w:lang w:val="en-US"/>
        </w:rPr>
        <w:t xml:space="preserve"> radiation. However, among </w:t>
      </w:r>
      <w:r w:rsidR="00491546">
        <w:rPr>
          <w:rFonts w:eastAsia="Calibri" w:cs="Times New Roman"/>
          <w:color w:val="000000" w:themeColor="text1"/>
          <w:szCs w:val="24"/>
          <w:lang w:val="en-US"/>
        </w:rPr>
        <w:t>these last two</w:t>
      </w:r>
      <w:r w:rsidR="00A3599A">
        <w:rPr>
          <w:rFonts w:eastAsia="Calibri" w:cs="Times New Roman"/>
          <w:color w:val="000000" w:themeColor="text1"/>
          <w:szCs w:val="24"/>
          <w:lang w:val="en-US"/>
        </w:rPr>
        <w:t xml:space="preserve"> </w:t>
      </w:r>
      <w:r w:rsidR="00764D79" w:rsidRPr="00E84103">
        <w:rPr>
          <w:rFonts w:eastAsia="Calibri" w:cs="Times New Roman"/>
          <w:color w:val="000000" w:themeColor="text1"/>
          <w:szCs w:val="24"/>
          <w:lang w:val="en-US"/>
        </w:rPr>
        <w:t>cases</w:t>
      </w:r>
      <w:r w:rsidR="00A3599A">
        <w:rPr>
          <w:rFonts w:eastAsia="Calibri" w:cs="Times New Roman"/>
          <w:color w:val="000000" w:themeColor="text1"/>
          <w:szCs w:val="24"/>
          <w:lang w:val="en-US"/>
        </w:rPr>
        <w:t xml:space="preserve">, </w:t>
      </w:r>
      <w:r w:rsidR="00491546">
        <w:rPr>
          <w:rFonts w:eastAsia="Calibri" w:cs="Times New Roman"/>
          <w:color w:val="000000" w:themeColor="text1"/>
          <w:szCs w:val="24"/>
          <w:lang w:val="en-US"/>
        </w:rPr>
        <w:t xml:space="preserve">the </w:t>
      </w:r>
      <w:r w:rsidR="00764D79" w:rsidRPr="00E84103">
        <w:rPr>
          <w:rFonts w:eastAsia="Calibri" w:cs="Times New Roman"/>
          <w:color w:val="000000" w:themeColor="text1"/>
          <w:szCs w:val="24"/>
          <w:lang w:val="en-US"/>
        </w:rPr>
        <w:t xml:space="preserve">divide migration phenomenon </w:t>
      </w:r>
      <w:r w:rsidR="004F7E65">
        <w:rPr>
          <w:rFonts w:eastAsia="Calibri" w:cs="Times New Roman"/>
          <w:color w:val="000000" w:themeColor="text1"/>
          <w:szCs w:val="24"/>
          <w:lang w:val="en-US"/>
        </w:rPr>
        <w:t>was</w:t>
      </w:r>
      <w:r w:rsidR="00764D79" w:rsidRPr="00E84103">
        <w:rPr>
          <w:rFonts w:eastAsia="Calibri" w:cs="Times New Roman"/>
          <w:color w:val="000000" w:themeColor="text1"/>
          <w:szCs w:val="24"/>
          <w:lang w:val="en-US"/>
        </w:rPr>
        <w:t xml:space="preserve"> </w:t>
      </w:r>
      <w:r w:rsidR="00491546">
        <w:rPr>
          <w:rFonts w:eastAsia="Calibri" w:cs="Times New Roman"/>
          <w:color w:val="000000" w:themeColor="text1"/>
          <w:szCs w:val="24"/>
          <w:lang w:val="en-US"/>
        </w:rPr>
        <w:t xml:space="preserve">again </w:t>
      </w:r>
      <w:r w:rsidR="00A3599A">
        <w:rPr>
          <w:rFonts w:eastAsia="Calibri" w:cs="Times New Roman"/>
          <w:color w:val="000000" w:themeColor="text1"/>
          <w:szCs w:val="24"/>
          <w:lang w:val="en-US"/>
        </w:rPr>
        <w:t>enhanced</w:t>
      </w:r>
      <w:r w:rsidR="00764D79" w:rsidRPr="00E84103">
        <w:rPr>
          <w:rFonts w:eastAsia="Calibri" w:cs="Times New Roman"/>
          <w:color w:val="000000" w:themeColor="text1"/>
          <w:szCs w:val="24"/>
          <w:lang w:val="en-US"/>
        </w:rPr>
        <w:t xml:space="preserve"> </w:t>
      </w:r>
      <w:r w:rsidR="00491546">
        <w:rPr>
          <w:rFonts w:eastAsia="Calibri" w:cs="Times New Roman"/>
          <w:color w:val="000000" w:themeColor="text1"/>
          <w:szCs w:val="24"/>
          <w:lang w:val="en-US"/>
        </w:rPr>
        <w:t>when</w:t>
      </w:r>
      <w:r w:rsidR="00764D79" w:rsidRPr="00E84103">
        <w:rPr>
          <w:rFonts w:eastAsia="Calibri" w:cs="Times New Roman"/>
          <w:color w:val="000000" w:themeColor="text1"/>
          <w:szCs w:val="24"/>
          <w:lang w:val="en-US"/>
        </w:rPr>
        <w:t xml:space="preserve"> </w:t>
      </w:r>
      <w:r w:rsidR="00491546">
        <w:rPr>
          <w:rFonts w:eastAsia="Calibri" w:cs="Times New Roman"/>
          <w:color w:val="000000" w:themeColor="text1"/>
          <w:szCs w:val="24"/>
          <w:lang w:val="en-US"/>
        </w:rPr>
        <w:t>the effect of aspect</w:t>
      </w:r>
      <w:r w:rsidR="006410C1">
        <w:rPr>
          <w:rFonts w:eastAsia="Calibri" w:cs="Times New Roman"/>
          <w:color w:val="000000" w:themeColor="text1"/>
          <w:szCs w:val="24"/>
          <w:lang w:val="en-US"/>
        </w:rPr>
        <w:t>-</w:t>
      </w:r>
      <w:r w:rsidR="00491546">
        <w:rPr>
          <w:rFonts w:eastAsia="Calibri" w:cs="Times New Roman"/>
          <w:color w:val="000000" w:themeColor="text1"/>
          <w:szCs w:val="24"/>
          <w:lang w:val="en-US"/>
        </w:rPr>
        <w:t>controlled</w:t>
      </w:r>
      <w:r w:rsidR="00491546" w:rsidRPr="00E84103">
        <w:rPr>
          <w:rFonts w:eastAsia="Calibri" w:cs="Times New Roman"/>
          <w:color w:val="000000" w:themeColor="text1"/>
          <w:szCs w:val="24"/>
          <w:lang w:val="en-US"/>
        </w:rPr>
        <w:t xml:space="preserve"> </w:t>
      </w:r>
      <w:r w:rsidR="00A3599A">
        <w:rPr>
          <w:rFonts w:eastAsia="Calibri" w:cs="Times New Roman"/>
          <w:color w:val="000000" w:themeColor="text1"/>
          <w:szCs w:val="24"/>
          <w:lang w:val="en-US"/>
        </w:rPr>
        <w:t xml:space="preserve">solar </w:t>
      </w:r>
      <w:r w:rsidR="00764D79" w:rsidRPr="00E84103">
        <w:rPr>
          <w:rFonts w:eastAsia="Calibri" w:cs="Times New Roman"/>
          <w:color w:val="000000" w:themeColor="text1"/>
          <w:szCs w:val="24"/>
          <w:lang w:val="en-US"/>
        </w:rPr>
        <w:t xml:space="preserve">radiation </w:t>
      </w:r>
      <w:r w:rsidR="004F7E65">
        <w:rPr>
          <w:rFonts w:eastAsia="Calibri" w:cs="Times New Roman"/>
          <w:color w:val="000000" w:themeColor="text1"/>
          <w:szCs w:val="24"/>
          <w:lang w:val="en-US"/>
        </w:rPr>
        <w:t>was</w:t>
      </w:r>
      <w:r w:rsidR="00491546">
        <w:rPr>
          <w:rFonts w:eastAsia="Calibri" w:cs="Times New Roman"/>
          <w:color w:val="000000" w:themeColor="text1"/>
          <w:szCs w:val="24"/>
          <w:lang w:val="en-US"/>
        </w:rPr>
        <w:t xml:space="preserve"> considered (</w:t>
      </w:r>
      <w:r>
        <w:rPr>
          <w:rFonts w:eastAsia="Calibri" w:cs="Times New Roman"/>
          <w:color w:val="000000" w:themeColor="text1"/>
          <w:szCs w:val="24"/>
          <w:lang w:val="en-US"/>
        </w:rPr>
        <w:t>Figure 5</w:t>
      </w:r>
      <w:r w:rsidR="00916058">
        <w:rPr>
          <w:rFonts w:eastAsia="Calibri" w:cs="Times New Roman"/>
          <w:color w:val="000000" w:themeColor="text1"/>
          <w:szCs w:val="24"/>
          <w:lang w:val="en-US"/>
        </w:rPr>
        <w:t>f</w:t>
      </w:r>
      <w:r w:rsidR="00491546">
        <w:rPr>
          <w:rFonts w:eastAsia="Calibri" w:cs="Times New Roman"/>
          <w:color w:val="000000" w:themeColor="text1"/>
          <w:szCs w:val="24"/>
          <w:lang w:val="en-US"/>
        </w:rPr>
        <w:t>)</w:t>
      </w:r>
      <w:r w:rsidR="004F7E65">
        <w:rPr>
          <w:rFonts w:eastAsia="Calibri" w:cs="Times New Roman"/>
          <w:color w:val="000000" w:themeColor="text1"/>
          <w:szCs w:val="24"/>
          <w:lang w:val="en-US"/>
        </w:rPr>
        <w:t>. This is</w:t>
      </w:r>
      <w:r w:rsidR="00491546">
        <w:rPr>
          <w:rFonts w:eastAsia="Calibri" w:cs="Times New Roman"/>
          <w:color w:val="000000" w:themeColor="text1"/>
          <w:szCs w:val="24"/>
          <w:lang w:val="en-US"/>
        </w:rPr>
        <w:t xml:space="preserve"> </w:t>
      </w:r>
      <w:r w:rsidR="00764D79" w:rsidRPr="00E84103">
        <w:rPr>
          <w:rFonts w:eastAsia="Calibri" w:cs="Times New Roman"/>
          <w:color w:val="000000" w:themeColor="text1"/>
          <w:szCs w:val="24"/>
          <w:lang w:val="en-US"/>
        </w:rPr>
        <w:t>due to</w:t>
      </w:r>
      <w:r w:rsidR="00CE50DD">
        <w:rPr>
          <w:rFonts w:eastAsia="Calibri" w:cs="Times New Roman"/>
          <w:color w:val="000000" w:themeColor="text1"/>
          <w:szCs w:val="24"/>
          <w:lang w:val="en-US"/>
        </w:rPr>
        <w:t xml:space="preserve"> the</w:t>
      </w:r>
      <w:r w:rsidR="00764D79" w:rsidRPr="00E84103">
        <w:rPr>
          <w:rFonts w:eastAsia="Calibri" w:cs="Times New Roman"/>
          <w:color w:val="000000" w:themeColor="text1"/>
          <w:szCs w:val="24"/>
          <w:lang w:val="en-US"/>
        </w:rPr>
        <w:t xml:space="preserve"> combined </w:t>
      </w:r>
      <w:r w:rsidR="00916058">
        <w:rPr>
          <w:rFonts w:eastAsia="Calibri" w:cs="Times New Roman"/>
          <w:color w:val="000000" w:themeColor="text1"/>
          <w:szCs w:val="24"/>
          <w:lang w:val="en-US"/>
        </w:rPr>
        <w:t xml:space="preserve">effect </w:t>
      </w:r>
      <w:r w:rsidR="00764D79" w:rsidRPr="00E84103">
        <w:rPr>
          <w:rFonts w:eastAsia="Calibri" w:cs="Times New Roman"/>
          <w:color w:val="000000" w:themeColor="text1"/>
          <w:szCs w:val="24"/>
          <w:lang w:val="en-US"/>
        </w:rPr>
        <w:t>of aspect driven vegetation differences and rain shadow effect</w:t>
      </w:r>
      <w:r w:rsidR="00491546">
        <w:rPr>
          <w:rFonts w:eastAsia="Calibri" w:cs="Times New Roman"/>
          <w:color w:val="000000" w:themeColor="text1"/>
          <w:szCs w:val="24"/>
          <w:lang w:val="en-US"/>
        </w:rPr>
        <w:t>s</w:t>
      </w:r>
      <w:r w:rsidR="00764D79" w:rsidRPr="00E84103">
        <w:rPr>
          <w:rFonts w:eastAsia="Calibri" w:cs="Times New Roman"/>
          <w:color w:val="000000" w:themeColor="text1"/>
          <w:szCs w:val="24"/>
          <w:lang w:val="en-US"/>
        </w:rPr>
        <w:t xml:space="preserve">. </w:t>
      </w:r>
      <w:r w:rsidR="00A3599A">
        <w:rPr>
          <w:rFonts w:eastAsia="Calibri" w:cs="Times New Roman"/>
          <w:color w:val="000000" w:themeColor="text1"/>
          <w:szCs w:val="24"/>
          <w:lang w:val="en-US"/>
        </w:rPr>
        <w:t xml:space="preserve">This shows that </w:t>
      </w:r>
      <w:r w:rsidR="00491546">
        <w:rPr>
          <w:rFonts w:eastAsia="Calibri" w:cs="Times New Roman"/>
          <w:color w:val="000000" w:themeColor="text1"/>
          <w:szCs w:val="24"/>
          <w:lang w:val="en-US"/>
        </w:rPr>
        <w:t xml:space="preserve">the </w:t>
      </w:r>
      <w:r w:rsidR="00A3599A">
        <w:rPr>
          <w:rFonts w:eastAsia="Calibri" w:cs="Times New Roman"/>
          <w:color w:val="000000" w:themeColor="text1"/>
          <w:szCs w:val="24"/>
          <w:lang w:val="en-US"/>
        </w:rPr>
        <w:t>a</w:t>
      </w:r>
      <w:r w:rsidR="00764D79" w:rsidRPr="0008370A">
        <w:rPr>
          <w:rFonts w:eastAsia="Calibri" w:cs="Times New Roman"/>
          <w:color w:val="000000" w:themeColor="text1"/>
          <w:szCs w:val="24"/>
          <w:lang w:val="en-US"/>
        </w:rPr>
        <w:t>spect influence on</w:t>
      </w:r>
      <w:r w:rsidR="00764D79">
        <w:rPr>
          <w:rFonts w:eastAsia="Calibri" w:cs="Times New Roman"/>
          <w:color w:val="000000" w:themeColor="text1"/>
          <w:szCs w:val="24"/>
          <w:lang w:val="en-US"/>
        </w:rPr>
        <w:t xml:space="preserve"> topograph</w:t>
      </w:r>
      <w:r w:rsidR="000C54C8">
        <w:rPr>
          <w:rFonts w:eastAsia="Calibri" w:cs="Times New Roman"/>
          <w:color w:val="000000" w:themeColor="text1"/>
          <w:szCs w:val="24"/>
          <w:lang w:val="en-US"/>
        </w:rPr>
        <w:t>ic</w:t>
      </w:r>
      <w:r w:rsidR="00764D79" w:rsidRPr="0008370A">
        <w:rPr>
          <w:rFonts w:eastAsia="Calibri" w:cs="Times New Roman"/>
          <w:color w:val="000000" w:themeColor="text1"/>
          <w:szCs w:val="24"/>
          <w:lang w:val="en-US"/>
        </w:rPr>
        <w:t xml:space="preserve"> asymmetry </w:t>
      </w:r>
      <w:r w:rsidR="00764D79">
        <w:rPr>
          <w:rFonts w:eastAsia="Calibri" w:cs="Times New Roman"/>
          <w:color w:val="000000" w:themeColor="text1"/>
          <w:szCs w:val="24"/>
          <w:lang w:val="en-US"/>
        </w:rPr>
        <w:t xml:space="preserve">is more pronounced </w:t>
      </w:r>
      <w:r w:rsidR="00A3599A">
        <w:rPr>
          <w:rFonts w:eastAsia="Calibri" w:cs="Times New Roman"/>
          <w:color w:val="000000" w:themeColor="text1"/>
          <w:szCs w:val="24"/>
          <w:lang w:val="en-US"/>
        </w:rPr>
        <w:t>in combination with</w:t>
      </w:r>
      <w:r w:rsidR="00CE50DD">
        <w:rPr>
          <w:rFonts w:eastAsia="Calibri" w:cs="Times New Roman"/>
          <w:color w:val="000000" w:themeColor="text1"/>
          <w:szCs w:val="24"/>
          <w:lang w:val="en-US"/>
        </w:rPr>
        <w:t xml:space="preserve"> the</w:t>
      </w:r>
      <w:r w:rsidR="00764D79">
        <w:rPr>
          <w:rFonts w:eastAsia="Calibri" w:cs="Times New Roman"/>
          <w:color w:val="000000" w:themeColor="text1"/>
          <w:szCs w:val="24"/>
          <w:lang w:val="en-US"/>
        </w:rPr>
        <w:t xml:space="preserve"> </w:t>
      </w:r>
      <w:r w:rsidR="00491546">
        <w:rPr>
          <w:rFonts w:eastAsia="Calibri" w:cs="Times New Roman"/>
          <w:color w:val="000000" w:themeColor="text1"/>
          <w:szCs w:val="24"/>
          <w:lang w:val="en-US"/>
        </w:rPr>
        <w:t xml:space="preserve">influence of </w:t>
      </w:r>
      <w:r w:rsidR="00764D79">
        <w:rPr>
          <w:rFonts w:eastAsia="Calibri" w:cs="Times New Roman"/>
          <w:color w:val="000000" w:themeColor="text1"/>
          <w:szCs w:val="24"/>
          <w:lang w:val="en-US"/>
        </w:rPr>
        <w:t>orographic precipitation.</w:t>
      </w:r>
      <w:r w:rsidR="00503593">
        <w:rPr>
          <w:rFonts w:eastAsia="Calibri" w:cs="Times New Roman"/>
          <w:color w:val="000000" w:themeColor="text1"/>
          <w:szCs w:val="24"/>
          <w:lang w:val="en-US"/>
        </w:rPr>
        <w:t xml:space="preserve"> </w:t>
      </w:r>
      <w:r w:rsidR="00491546">
        <w:rPr>
          <w:rFonts w:eastAsia="Calibri" w:cs="Times New Roman"/>
          <w:color w:val="000000" w:themeColor="text1"/>
          <w:szCs w:val="24"/>
          <w:lang w:val="en-US"/>
        </w:rPr>
        <w:t>T</w:t>
      </w:r>
      <w:r w:rsidR="00E04DF8">
        <w:rPr>
          <w:rFonts w:eastAsia="Times New Roman" w:cs="Times New Roman"/>
          <w:szCs w:val="24"/>
          <w:lang w:val="en-US" w:eastAsia="de-DE"/>
        </w:rPr>
        <w:t xml:space="preserve">he </w:t>
      </w:r>
      <w:r w:rsidR="00491546">
        <w:rPr>
          <w:rFonts w:eastAsia="Times New Roman" w:cs="Times New Roman"/>
          <w:szCs w:val="24"/>
          <w:lang w:val="en-US" w:eastAsia="de-DE"/>
        </w:rPr>
        <w:t xml:space="preserve">effect </w:t>
      </w:r>
      <w:r w:rsidR="00E04DF8">
        <w:rPr>
          <w:rFonts w:eastAsia="Times New Roman" w:cs="Times New Roman"/>
          <w:szCs w:val="24"/>
          <w:lang w:val="en-US" w:eastAsia="de-DE"/>
        </w:rPr>
        <w:t>of topograph</w:t>
      </w:r>
      <w:r w:rsidR="00491546">
        <w:rPr>
          <w:rFonts w:eastAsia="Times New Roman" w:cs="Times New Roman"/>
          <w:szCs w:val="24"/>
          <w:lang w:val="en-US" w:eastAsia="de-DE"/>
        </w:rPr>
        <w:t>ic</w:t>
      </w:r>
      <w:r w:rsidR="00E04DF8">
        <w:rPr>
          <w:rFonts w:eastAsia="Times New Roman" w:cs="Times New Roman"/>
          <w:szCs w:val="24"/>
          <w:lang w:val="en-US" w:eastAsia="de-DE"/>
        </w:rPr>
        <w:t xml:space="preserve"> asymmetry </w:t>
      </w:r>
      <w:r w:rsidR="00271956">
        <w:rPr>
          <w:rFonts w:eastAsia="Times New Roman" w:cs="Times New Roman"/>
          <w:szCs w:val="24"/>
          <w:lang w:val="en-US" w:eastAsia="de-DE"/>
        </w:rPr>
        <w:t xml:space="preserve">presented in </w:t>
      </w:r>
      <w:r>
        <w:rPr>
          <w:rFonts w:eastAsia="Times New Roman" w:cs="Times New Roman"/>
          <w:szCs w:val="24"/>
          <w:lang w:val="en-US" w:eastAsia="de-DE"/>
        </w:rPr>
        <w:t>Figure 5</w:t>
      </w:r>
      <w:r w:rsidR="00CE50DD">
        <w:rPr>
          <w:rFonts w:eastAsia="Times New Roman" w:cs="Times New Roman"/>
          <w:szCs w:val="24"/>
          <w:lang w:val="en-US" w:eastAsia="de-DE"/>
        </w:rPr>
        <w:t xml:space="preserve"> is</w:t>
      </w:r>
      <w:r w:rsidR="00491546">
        <w:rPr>
          <w:rFonts w:eastAsia="Times New Roman" w:cs="Times New Roman"/>
          <w:szCs w:val="24"/>
          <w:lang w:val="en-US" w:eastAsia="de-DE"/>
        </w:rPr>
        <w:t xml:space="preserve"> further explored</w:t>
      </w:r>
      <w:r w:rsidR="00271956">
        <w:rPr>
          <w:rFonts w:eastAsia="Times New Roman" w:cs="Times New Roman"/>
          <w:szCs w:val="24"/>
          <w:lang w:val="en-US" w:eastAsia="de-DE"/>
        </w:rPr>
        <w:t xml:space="preserve"> by examining</w:t>
      </w:r>
      <w:r w:rsidR="00E04DF8">
        <w:rPr>
          <w:rFonts w:eastAsia="Times New Roman" w:cs="Times New Roman"/>
          <w:szCs w:val="24"/>
          <w:lang w:val="en-US" w:eastAsia="de-DE"/>
        </w:rPr>
        <w:t xml:space="preserve"> the elevation maps</w:t>
      </w:r>
      <w:r w:rsidR="00A35084">
        <w:rPr>
          <w:rFonts w:eastAsia="Times New Roman" w:cs="Times New Roman"/>
          <w:szCs w:val="24"/>
          <w:lang w:val="en-US" w:eastAsia="de-DE"/>
        </w:rPr>
        <w:t xml:space="preserve"> (</w:t>
      </w:r>
      <w:r>
        <w:rPr>
          <w:rFonts w:eastAsia="Times New Roman" w:cs="Times New Roman"/>
          <w:bCs/>
          <w:szCs w:val="24"/>
          <w:lang w:val="en-US" w:eastAsia="de-DE"/>
        </w:rPr>
        <w:t>Figure 6</w:t>
      </w:r>
      <w:r w:rsidR="00A35084">
        <w:rPr>
          <w:rFonts w:eastAsia="Times New Roman" w:cs="Times New Roman"/>
          <w:szCs w:val="24"/>
          <w:lang w:val="en-US" w:eastAsia="de-DE"/>
        </w:rPr>
        <w:t>)</w:t>
      </w:r>
      <w:r w:rsidR="00E04DF8">
        <w:rPr>
          <w:rFonts w:eastAsia="Times New Roman" w:cs="Times New Roman"/>
          <w:szCs w:val="24"/>
          <w:lang w:val="en-US" w:eastAsia="de-DE"/>
        </w:rPr>
        <w:t xml:space="preserve"> </w:t>
      </w:r>
      <w:r w:rsidR="00A35084">
        <w:rPr>
          <w:rFonts w:eastAsia="Times New Roman" w:cs="Times New Roman"/>
          <w:szCs w:val="24"/>
          <w:lang w:val="en-US" w:eastAsia="de-DE"/>
        </w:rPr>
        <w:t>and slope-area diagrams (</w:t>
      </w:r>
      <w:r>
        <w:rPr>
          <w:rFonts w:eastAsia="Times New Roman" w:cs="Times New Roman"/>
          <w:bCs/>
          <w:szCs w:val="24"/>
          <w:lang w:val="en-US" w:eastAsia="de-DE"/>
        </w:rPr>
        <w:t>Figure 7</w:t>
      </w:r>
      <w:r w:rsidR="00A35084">
        <w:rPr>
          <w:rFonts w:eastAsia="Times New Roman" w:cs="Times New Roman"/>
          <w:szCs w:val="24"/>
          <w:lang w:val="en-US" w:eastAsia="de-DE"/>
        </w:rPr>
        <w:t>)</w:t>
      </w:r>
      <w:r w:rsidR="00CE50DD">
        <w:rPr>
          <w:rFonts w:eastAsia="Times New Roman" w:cs="Times New Roman"/>
          <w:szCs w:val="24"/>
          <w:lang w:val="en-US" w:eastAsia="de-DE"/>
        </w:rPr>
        <w:t>,</w:t>
      </w:r>
      <w:r w:rsidR="00A35084">
        <w:rPr>
          <w:rFonts w:eastAsia="Times New Roman" w:cs="Times New Roman"/>
          <w:szCs w:val="24"/>
          <w:lang w:val="en-US" w:eastAsia="de-DE"/>
        </w:rPr>
        <w:t xml:space="preserve"> as discussed below</w:t>
      </w:r>
      <w:r w:rsidR="00E04DF8">
        <w:rPr>
          <w:rFonts w:eastAsia="Times New Roman" w:cs="Times New Roman"/>
          <w:szCs w:val="24"/>
          <w:lang w:val="en-US" w:eastAsia="de-DE"/>
        </w:rPr>
        <w:t xml:space="preserve">. </w:t>
      </w:r>
    </w:p>
    <w:p w14:paraId="4A5FD150" w14:textId="77777777" w:rsidR="0081077E" w:rsidRPr="00F77E84" w:rsidRDefault="0081077E" w:rsidP="0081077E">
      <w:pPr>
        <w:rPr>
          <w:rFonts w:cs="Times New Roman"/>
          <w:szCs w:val="24"/>
        </w:rPr>
      </w:pPr>
      <w:r>
        <w:rPr>
          <w:rFonts w:cs="Times New Roman"/>
          <w:noProof/>
          <w:szCs w:val="24"/>
          <w:lang w:eastAsia="en-AU"/>
        </w:rPr>
        <w:lastRenderedPageBreak/>
        <w:drawing>
          <wp:inline distT="0" distB="0" distL="0" distR="0" wp14:anchorId="13E8E4CA" wp14:editId="689DDC24">
            <wp:extent cx="5373511" cy="5958205"/>
            <wp:effectExtent l="38100" t="38100" r="36830" b="425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5.jpg"/>
                    <pic:cNvPicPr/>
                  </pic:nvPicPr>
                  <pic:blipFill rotWithShape="1">
                    <a:blip r:embed="rId190">
                      <a:extLst>
                        <a:ext uri="{28A0092B-C50C-407E-A947-70E740481C1C}">
                          <a14:useLocalDpi xmlns:a14="http://schemas.microsoft.com/office/drawing/2010/main" val="0"/>
                        </a:ext>
                      </a:extLst>
                    </a:blip>
                    <a:srcRect t="13043"/>
                    <a:stretch/>
                  </pic:blipFill>
                  <pic:spPr bwMode="auto">
                    <a:xfrm>
                      <a:off x="0" y="0"/>
                      <a:ext cx="5387124" cy="597330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58EDB9EF" w14:textId="77777777" w:rsidR="0081077E" w:rsidRPr="009C5BF0" w:rsidRDefault="0081077E" w:rsidP="00C636B4">
      <w:pPr>
        <w:spacing w:line="480" w:lineRule="auto"/>
        <w:contextualSpacing/>
        <w:rPr>
          <w:rFonts w:cs="Times New Roman"/>
          <w:i/>
          <w:szCs w:val="24"/>
        </w:rPr>
      </w:pPr>
      <w:r w:rsidRPr="009C5BF0">
        <w:rPr>
          <w:rFonts w:cs="Times New Roman"/>
          <w:b/>
          <w:i/>
          <w:szCs w:val="24"/>
        </w:rPr>
        <w:t>Figure 5:</w:t>
      </w:r>
      <w:r w:rsidRPr="009C5BF0">
        <w:rPr>
          <w:rFonts w:cs="Times New Roman"/>
          <w:i/>
          <w:szCs w:val="24"/>
        </w:rPr>
        <w:t xml:space="preserve"> Modelled divide migration map from CHILD for different precipitation and solar radiation cases. The left column of the diagram shows the uniform solar radiation cases for a) uniform precipitation, b) elevation control precipitation, and c) orographic precipitation. The right column of the diagram shows the spatial radiation cases for d) uniform precipitation, e) elevation control precipitation, and f) orographic precipitation. Green represents the windward side of the domain and yellow represents the leeward side with respect to orographic precipitation. Finally, the light green indicates the migration of the pixels.</w:t>
      </w:r>
    </w:p>
    <w:p w14:paraId="71D24264" w14:textId="45FC3C76" w:rsidR="00306ADA" w:rsidRDefault="00306ADA" w:rsidP="00EC0FA7">
      <w:pPr>
        <w:spacing w:line="480" w:lineRule="auto"/>
        <w:rPr>
          <w:rFonts w:cs="Times New Roman"/>
          <w:szCs w:val="24"/>
        </w:rPr>
      </w:pPr>
      <w:r>
        <w:rPr>
          <w:rFonts w:eastAsia="Times New Roman" w:cs="Times New Roman"/>
          <w:szCs w:val="24"/>
          <w:lang w:val="en-US" w:eastAsia="de-DE"/>
        </w:rPr>
        <w:lastRenderedPageBreak/>
        <w:t xml:space="preserve">Elevation </w:t>
      </w:r>
      <w:r w:rsidR="00F84D70">
        <w:rPr>
          <w:rFonts w:eastAsia="Times New Roman" w:cs="Times New Roman"/>
          <w:szCs w:val="24"/>
          <w:lang w:val="en-US" w:eastAsia="de-DE"/>
        </w:rPr>
        <w:t>was found to increase</w:t>
      </w:r>
      <w:r w:rsidR="00AA39D9">
        <w:rPr>
          <w:rFonts w:eastAsia="Times New Roman" w:cs="Times New Roman"/>
          <w:szCs w:val="24"/>
          <w:lang w:val="en-US" w:eastAsia="de-DE"/>
        </w:rPr>
        <w:t xml:space="preserve"> </w:t>
      </w:r>
      <w:r>
        <w:rPr>
          <w:rFonts w:eastAsia="Times New Roman" w:cs="Times New Roman"/>
          <w:szCs w:val="24"/>
          <w:lang w:val="en-US" w:eastAsia="de-DE"/>
        </w:rPr>
        <w:t xml:space="preserve">to ~45 m for </w:t>
      </w:r>
      <w:r w:rsidR="00E32600">
        <w:rPr>
          <w:rFonts w:eastAsia="Times New Roman" w:cs="Times New Roman"/>
          <w:szCs w:val="24"/>
          <w:lang w:val="en-US" w:eastAsia="de-DE"/>
        </w:rPr>
        <w:t xml:space="preserve">the cases of </w:t>
      </w:r>
      <w:r>
        <w:rPr>
          <w:rFonts w:eastAsia="Times New Roman" w:cs="Times New Roman"/>
          <w:szCs w:val="24"/>
          <w:lang w:val="en-US" w:eastAsia="de-DE"/>
        </w:rPr>
        <w:t xml:space="preserve">uniform and elevation control precipitation </w:t>
      </w:r>
      <w:r w:rsidR="00E32600">
        <w:rPr>
          <w:rFonts w:eastAsia="Times New Roman" w:cs="Times New Roman"/>
          <w:szCs w:val="24"/>
          <w:lang w:val="en-US" w:eastAsia="de-DE"/>
        </w:rPr>
        <w:t xml:space="preserve">with </w:t>
      </w:r>
      <w:r>
        <w:rPr>
          <w:rFonts w:eastAsia="Times New Roman" w:cs="Times New Roman"/>
          <w:szCs w:val="24"/>
          <w:lang w:val="en-US" w:eastAsia="de-DE"/>
        </w:rPr>
        <w:t xml:space="preserve">uniform </w:t>
      </w:r>
      <w:r w:rsidR="00C450AD">
        <w:rPr>
          <w:rFonts w:eastAsia="Times New Roman" w:cs="Times New Roman"/>
          <w:szCs w:val="24"/>
          <w:lang w:val="en-US" w:eastAsia="de-DE"/>
        </w:rPr>
        <w:t>radiation, which</w:t>
      </w:r>
      <w:r w:rsidR="004F7E65">
        <w:rPr>
          <w:rFonts w:eastAsia="Times New Roman" w:cs="Times New Roman"/>
          <w:szCs w:val="24"/>
          <w:lang w:val="en-US" w:eastAsia="de-DE"/>
        </w:rPr>
        <w:t xml:space="preserve"> were found to have</w:t>
      </w:r>
      <w:r>
        <w:rPr>
          <w:rFonts w:eastAsia="Times New Roman" w:cs="Times New Roman"/>
          <w:szCs w:val="24"/>
          <w:lang w:val="en-US" w:eastAsia="de-DE"/>
        </w:rPr>
        <w:t xml:space="preserve"> almost no divide migration (</w:t>
      </w:r>
      <w:r w:rsidR="005D0565">
        <w:rPr>
          <w:rFonts w:eastAsia="Times New Roman" w:cs="Times New Roman"/>
          <w:bCs/>
          <w:szCs w:val="24"/>
          <w:lang w:val="en-US" w:eastAsia="de-DE"/>
        </w:rPr>
        <w:t>F</w:t>
      </w:r>
      <w:r w:rsidRPr="003F6E60">
        <w:rPr>
          <w:rFonts w:eastAsia="Times New Roman" w:cs="Times New Roman"/>
          <w:bCs/>
          <w:szCs w:val="24"/>
          <w:lang w:val="en-US" w:eastAsia="de-DE"/>
        </w:rPr>
        <w:t>igure</w:t>
      </w:r>
      <w:r w:rsidR="00E32600" w:rsidRPr="003F6E60">
        <w:rPr>
          <w:rFonts w:eastAsia="Times New Roman" w:cs="Times New Roman"/>
          <w:bCs/>
          <w:szCs w:val="24"/>
          <w:lang w:val="en-US" w:eastAsia="de-DE"/>
        </w:rPr>
        <w:t>s</w:t>
      </w:r>
      <w:r w:rsidRPr="003F6E60">
        <w:rPr>
          <w:rFonts w:eastAsia="Times New Roman" w:cs="Times New Roman"/>
          <w:bCs/>
          <w:szCs w:val="24"/>
          <w:lang w:val="en-US" w:eastAsia="de-DE"/>
        </w:rPr>
        <w:t xml:space="preserve"> 6a </w:t>
      </w:r>
      <w:r w:rsidRPr="00F84D70">
        <w:rPr>
          <w:rFonts w:eastAsia="Times New Roman" w:cs="Times New Roman"/>
          <w:bCs/>
          <w:szCs w:val="24"/>
          <w:lang w:val="en-US" w:eastAsia="de-DE"/>
        </w:rPr>
        <w:t>and</w:t>
      </w:r>
      <w:r w:rsidRPr="003F6E60">
        <w:rPr>
          <w:rFonts w:eastAsia="Times New Roman" w:cs="Times New Roman"/>
          <w:bCs/>
          <w:szCs w:val="24"/>
          <w:lang w:val="en-US" w:eastAsia="de-DE"/>
        </w:rPr>
        <w:t xml:space="preserve"> 6b</w:t>
      </w:r>
      <w:r>
        <w:rPr>
          <w:rFonts w:eastAsia="Times New Roman" w:cs="Times New Roman"/>
          <w:szCs w:val="24"/>
          <w:lang w:val="en-US" w:eastAsia="de-DE"/>
        </w:rPr>
        <w:t xml:space="preserve">). It </w:t>
      </w:r>
      <w:r w:rsidR="00F84D70">
        <w:rPr>
          <w:rFonts w:eastAsia="Times New Roman" w:cs="Times New Roman"/>
          <w:szCs w:val="24"/>
          <w:lang w:val="en-US" w:eastAsia="de-DE"/>
        </w:rPr>
        <w:t>can also be</w:t>
      </w:r>
      <w:r>
        <w:rPr>
          <w:rFonts w:eastAsia="Times New Roman" w:cs="Times New Roman"/>
          <w:szCs w:val="24"/>
          <w:lang w:val="en-US" w:eastAsia="de-DE"/>
        </w:rPr>
        <w:t xml:space="preserve"> observed that there </w:t>
      </w:r>
      <w:r w:rsidR="00F84D70">
        <w:rPr>
          <w:rFonts w:eastAsia="Times New Roman" w:cs="Times New Roman"/>
          <w:szCs w:val="24"/>
          <w:lang w:val="en-US" w:eastAsia="de-DE"/>
        </w:rPr>
        <w:t>were</w:t>
      </w:r>
      <w:r w:rsidR="00E32600">
        <w:rPr>
          <w:rFonts w:eastAsia="Times New Roman" w:cs="Times New Roman"/>
          <w:szCs w:val="24"/>
          <w:lang w:val="en-US" w:eastAsia="de-DE"/>
        </w:rPr>
        <w:t xml:space="preserve"> </w:t>
      </w:r>
      <w:r>
        <w:rPr>
          <w:rFonts w:eastAsia="Times New Roman" w:cs="Times New Roman"/>
          <w:szCs w:val="24"/>
          <w:lang w:val="en-US" w:eastAsia="de-DE"/>
        </w:rPr>
        <w:t>negligible differences in the mean slopes at both sides of the domain (</w:t>
      </w:r>
      <w:r w:rsidR="005D0565">
        <w:rPr>
          <w:rFonts w:eastAsia="Times New Roman" w:cs="Times New Roman"/>
          <w:bCs/>
          <w:szCs w:val="24"/>
          <w:lang w:val="en-US" w:eastAsia="de-DE"/>
        </w:rPr>
        <w:t>F</w:t>
      </w:r>
      <w:r w:rsidRPr="003F6E60">
        <w:rPr>
          <w:rFonts w:eastAsia="Times New Roman" w:cs="Times New Roman"/>
          <w:bCs/>
          <w:szCs w:val="24"/>
          <w:lang w:val="en-US" w:eastAsia="de-DE"/>
        </w:rPr>
        <w:t>igure</w:t>
      </w:r>
      <w:r w:rsidR="00E32600" w:rsidRPr="003F6E60">
        <w:rPr>
          <w:rFonts w:eastAsia="Times New Roman" w:cs="Times New Roman"/>
          <w:bCs/>
          <w:szCs w:val="24"/>
          <w:lang w:val="en-US" w:eastAsia="de-DE"/>
        </w:rPr>
        <w:t>s</w:t>
      </w:r>
      <w:r w:rsidRPr="003F6E60">
        <w:rPr>
          <w:rFonts w:eastAsia="Times New Roman" w:cs="Times New Roman"/>
          <w:bCs/>
          <w:szCs w:val="24"/>
          <w:lang w:val="en-US" w:eastAsia="de-DE"/>
        </w:rPr>
        <w:t xml:space="preserve"> 7a and 7b</w:t>
      </w:r>
      <w:r>
        <w:rPr>
          <w:rFonts w:eastAsia="Times New Roman" w:cs="Times New Roman"/>
          <w:szCs w:val="24"/>
          <w:lang w:val="en-US" w:eastAsia="de-DE"/>
        </w:rPr>
        <w:t xml:space="preserve">) in both of these cases. Though there </w:t>
      </w:r>
      <w:r w:rsidR="00F84D70">
        <w:rPr>
          <w:rFonts w:eastAsia="Times New Roman" w:cs="Times New Roman"/>
          <w:szCs w:val="24"/>
          <w:lang w:val="en-US" w:eastAsia="de-DE"/>
        </w:rPr>
        <w:t>was</w:t>
      </w:r>
      <w:r>
        <w:rPr>
          <w:rFonts w:eastAsia="Times New Roman" w:cs="Times New Roman"/>
          <w:szCs w:val="24"/>
          <w:lang w:val="en-US" w:eastAsia="de-DE"/>
        </w:rPr>
        <w:t xml:space="preserve"> </w:t>
      </w:r>
      <w:r w:rsidR="00F84D70">
        <w:rPr>
          <w:rFonts w:eastAsia="Times New Roman" w:cs="Times New Roman"/>
          <w:szCs w:val="24"/>
          <w:lang w:val="en-US" w:eastAsia="de-DE"/>
        </w:rPr>
        <w:t>minimal</w:t>
      </w:r>
      <w:r>
        <w:rPr>
          <w:rFonts w:eastAsia="Times New Roman" w:cs="Times New Roman"/>
          <w:szCs w:val="24"/>
          <w:lang w:val="en-US" w:eastAsia="de-DE"/>
        </w:rPr>
        <w:t xml:space="preserve"> difference in the elevation for uniform </w:t>
      </w:r>
      <w:r w:rsidR="00470B54">
        <w:rPr>
          <w:rFonts w:eastAsia="Times New Roman" w:cs="Times New Roman"/>
          <w:szCs w:val="24"/>
          <w:lang w:val="en-US" w:eastAsia="de-DE"/>
        </w:rPr>
        <w:t xml:space="preserve">precipitation </w:t>
      </w:r>
      <w:r>
        <w:rPr>
          <w:rFonts w:eastAsia="Times New Roman" w:cs="Times New Roman"/>
          <w:szCs w:val="24"/>
          <w:lang w:val="en-US" w:eastAsia="de-DE"/>
        </w:rPr>
        <w:t>and elevation control precipitation for</w:t>
      </w:r>
      <w:r w:rsidR="00F84D70">
        <w:rPr>
          <w:rFonts w:eastAsia="Times New Roman" w:cs="Times New Roman"/>
          <w:szCs w:val="24"/>
          <w:lang w:val="en-US" w:eastAsia="de-DE"/>
        </w:rPr>
        <w:t xml:space="preserve"> the</w:t>
      </w:r>
      <w:r>
        <w:rPr>
          <w:rFonts w:eastAsia="Times New Roman" w:cs="Times New Roman"/>
          <w:szCs w:val="24"/>
          <w:lang w:val="en-US" w:eastAsia="de-DE"/>
        </w:rPr>
        <w:t xml:space="preserve"> spatially</w:t>
      </w:r>
      <w:r w:rsidR="00AE00F3">
        <w:rPr>
          <w:rFonts w:eastAsia="Times New Roman" w:cs="Times New Roman"/>
          <w:szCs w:val="24"/>
          <w:lang w:val="en-US" w:eastAsia="de-DE"/>
        </w:rPr>
        <w:t xml:space="preserve"> </w:t>
      </w:r>
      <w:r>
        <w:rPr>
          <w:rFonts w:eastAsia="Times New Roman" w:cs="Times New Roman"/>
          <w:szCs w:val="24"/>
          <w:lang w:val="en-US" w:eastAsia="de-DE"/>
        </w:rPr>
        <w:t>varied radiation case (</w:t>
      </w:r>
      <w:r w:rsidR="005B03E3">
        <w:rPr>
          <w:rFonts w:eastAsia="Times New Roman" w:cs="Times New Roman"/>
          <w:bCs/>
          <w:szCs w:val="24"/>
          <w:lang w:val="en-US" w:eastAsia="de-DE"/>
        </w:rPr>
        <w:t>Figure 6</w:t>
      </w:r>
      <w:r w:rsidRPr="003F6E60">
        <w:rPr>
          <w:rFonts w:eastAsia="Times New Roman" w:cs="Times New Roman"/>
          <w:bCs/>
          <w:szCs w:val="24"/>
          <w:lang w:val="en-US" w:eastAsia="de-DE"/>
        </w:rPr>
        <w:t>d</w:t>
      </w:r>
      <w:r w:rsidR="00F84D70">
        <w:rPr>
          <w:rFonts w:eastAsia="Times New Roman" w:cs="Times New Roman"/>
          <w:bCs/>
          <w:szCs w:val="24"/>
          <w:lang w:val="en-US" w:eastAsia="de-DE"/>
        </w:rPr>
        <w:t>–</w:t>
      </w:r>
      <w:r w:rsidRPr="003F6E60">
        <w:rPr>
          <w:rFonts w:eastAsia="Times New Roman" w:cs="Times New Roman"/>
          <w:bCs/>
          <w:szCs w:val="24"/>
          <w:lang w:val="en-US" w:eastAsia="de-DE"/>
        </w:rPr>
        <w:t>e</w:t>
      </w:r>
      <w:r w:rsidRPr="00F84D70">
        <w:rPr>
          <w:rFonts w:eastAsia="Times New Roman" w:cs="Times New Roman"/>
          <w:bCs/>
          <w:szCs w:val="24"/>
          <w:lang w:val="en-US" w:eastAsia="de-DE"/>
        </w:rPr>
        <w:t xml:space="preserve">), </w:t>
      </w:r>
      <w:r w:rsidR="005D0565">
        <w:rPr>
          <w:rFonts w:cs="Times New Roman"/>
          <w:bCs/>
          <w:szCs w:val="24"/>
        </w:rPr>
        <w:t>F</w:t>
      </w:r>
      <w:r w:rsidRPr="003F6E60">
        <w:rPr>
          <w:rFonts w:cs="Times New Roman"/>
          <w:bCs/>
          <w:szCs w:val="24"/>
        </w:rPr>
        <w:t>igure</w:t>
      </w:r>
      <w:r w:rsidR="00F84D70">
        <w:rPr>
          <w:rFonts w:cs="Times New Roman"/>
          <w:bCs/>
          <w:szCs w:val="24"/>
        </w:rPr>
        <w:t>s</w:t>
      </w:r>
      <w:r w:rsidRPr="003F6E60">
        <w:rPr>
          <w:rFonts w:cs="Times New Roman"/>
          <w:bCs/>
          <w:szCs w:val="24"/>
        </w:rPr>
        <w:t xml:space="preserve"> 7d</w:t>
      </w:r>
      <w:r w:rsidRPr="00F84D70">
        <w:rPr>
          <w:rFonts w:cs="Times New Roman"/>
          <w:bCs/>
          <w:szCs w:val="24"/>
        </w:rPr>
        <w:t xml:space="preserve"> and </w:t>
      </w:r>
      <w:r w:rsidRPr="003F6E60">
        <w:rPr>
          <w:rFonts w:cs="Times New Roman"/>
          <w:bCs/>
          <w:szCs w:val="24"/>
        </w:rPr>
        <w:t>7e</w:t>
      </w:r>
      <w:r>
        <w:rPr>
          <w:rFonts w:cs="Times New Roman"/>
          <w:szCs w:val="24"/>
        </w:rPr>
        <w:t xml:space="preserve"> </w:t>
      </w:r>
      <w:r w:rsidR="00E32600">
        <w:rPr>
          <w:rFonts w:cs="Times New Roman"/>
          <w:szCs w:val="24"/>
        </w:rPr>
        <w:t>show</w:t>
      </w:r>
      <w:r>
        <w:rPr>
          <w:rFonts w:cs="Times New Roman"/>
          <w:szCs w:val="24"/>
        </w:rPr>
        <w:t xml:space="preserve"> </w:t>
      </w:r>
      <w:r w:rsidR="00E32600">
        <w:rPr>
          <w:rFonts w:cs="Times New Roman"/>
          <w:szCs w:val="24"/>
        </w:rPr>
        <w:t xml:space="preserve">some subtle differences, with </w:t>
      </w:r>
      <w:r>
        <w:rPr>
          <w:rFonts w:cs="Times New Roman"/>
          <w:szCs w:val="24"/>
        </w:rPr>
        <w:t>the slope</w:t>
      </w:r>
      <w:r w:rsidR="00E32600">
        <w:rPr>
          <w:rFonts w:cs="Times New Roman"/>
          <w:szCs w:val="24"/>
        </w:rPr>
        <w:t>s</w:t>
      </w:r>
      <w:r>
        <w:rPr>
          <w:rFonts w:cs="Times New Roman"/>
          <w:szCs w:val="24"/>
        </w:rPr>
        <w:t xml:space="preserve"> </w:t>
      </w:r>
      <w:r w:rsidR="00F84D70">
        <w:rPr>
          <w:rFonts w:cs="Times New Roman"/>
          <w:szCs w:val="24"/>
        </w:rPr>
        <w:t xml:space="preserve">on </w:t>
      </w:r>
      <w:r>
        <w:rPr>
          <w:rFonts w:cs="Times New Roman"/>
          <w:szCs w:val="24"/>
        </w:rPr>
        <w:t xml:space="preserve">the leeward side </w:t>
      </w:r>
      <w:r w:rsidR="00E32600">
        <w:rPr>
          <w:rFonts w:cs="Times New Roman"/>
          <w:szCs w:val="24"/>
        </w:rPr>
        <w:t xml:space="preserve">being </w:t>
      </w:r>
      <w:r>
        <w:rPr>
          <w:rFonts w:cs="Times New Roman"/>
          <w:szCs w:val="24"/>
        </w:rPr>
        <w:t xml:space="preserve">slightly steeper than </w:t>
      </w:r>
      <w:r w:rsidR="00E32600">
        <w:rPr>
          <w:rFonts w:cs="Times New Roman"/>
          <w:szCs w:val="24"/>
        </w:rPr>
        <w:t xml:space="preserve">those </w:t>
      </w:r>
      <w:r w:rsidR="00F84D70">
        <w:rPr>
          <w:rFonts w:cs="Times New Roman"/>
          <w:szCs w:val="24"/>
        </w:rPr>
        <w:t>on</w:t>
      </w:r>
      <w:r w:rsidR="00E32600">
        <w:rPr>
          <w:rFonts w:cs="Times New Roman"/>
          <w:szCs w:val="24"/>
        </w:rPr>
        <w:t xml:space="preserve"> </w:t>
      </w:r>
      <w:r>
        <w:rPr>
          <w:rFonts w:cs="Times New Roman"/>
          <w:szCs w:val="24"/>
        </w:rPr>
        <w:t>the windward side of the domain</w:t>
      </w:r>
      <w:r w:rsidR="00E32600">
        <w:rPr>
          <w:rFonts w:cs="Times New Roman"/>
          <w:szCs w:val="24"/>
        </w:rPr>
        <w:t>, particularly for the case that accounts for aspect driven radiation effects (</w:t>
      </w:r>
      <w:r w:rsidR="00F84D70">
        <w:rPr>
          <w:rFonts w:cs="Times New Roman"/>
          <w:szCs w:val="24"/>
        </w:rPr>
        <w:t>displaying a</w:t>
      </w:r>
      <w:r w:rsidR="00E32600">
        <w:rPr>
          <w:rFonts w:cs="Times New Roman"/>
          <w:szCs w:val="24"/>
        </w:rPr>
        <w:t xml:space="preserve"> higher number of migrating pixels in </w:t>
      </w:r>
      <w:r w:rsidR="005B03E3">
        <w:rPr>
          <w:rFonts w:cs="Times New Roman"/>
          <w:szCs w:val="24"/>
        </w:rPr>
        <w:t>Figure 5</w:t>
      </w:r>
      <w:r w:rsidR="00E32600">
        <w:rPr>
          <w:rFonts w:cs="Times New Roman"/>
          <w:szCs w:val="24"/>
        </w:rPr>
        <w:t>)</w:t>
      </w:r>
      <w:r>
        <w:rPr>
          <w:rFonts w:cs="Times New Roman"/>
          <w:szCs w:val="24"/>
        </w:rPr>
        <w:t xml:space="preserve">. </w:t>
      </w:r>
      <w:r w:rsidR="00E32600">
        <w:rPr>
          <w:rFonts w:eastAsia="Times New Roman" w:cs="Times New Roman"/>
          <w:szCs w:val="24"/>
          <w:lang w:val="en-US" w:eastAsia="de-DE"/>
        </w:rPr>
        <w:t xml:space="preserve">When </w:t>
      </w:r>
      <w:r w:rsidR="00E32600" w:rsidRPr="00F77E84">
        <w:rPr>
          <w:rFonts w:eastAsia="Times New Roman" w:cs="Times New Roman"/>
          <w:szCs w:val="24"/>
          <w:lang w:val="en-US" w:eastAsia="de-DE"/>
        </w:rPr>
        <w:t xml:space="preserve">orographic </w:t>
      </w:r>
      <w:r w:rsidR="00C450AD">
        <w:rPr>
          <w:rFonts w:eastAsia="Times New Roman" w:cs="Times New Roman"/>
          <w:szCs w:val="24"/>
          <w:lang w:val="en-US" w:eastAsia="de-DE"/>
        </w:rPr>
        <w:t xml:space="preserve">precipitation </w:t>
      </w:r>
      <w:r w:rsidR="00F84D70">
        <w:rPr>
          <w:rFonts w:eastAsia="Times New Roman" w:cs="Times New Roman"/>
          <w:szCs w:val="24"/>
          <w:lang w:val="en-US" w:eastAsia="de-DE"/>
        </w:rPr>
        <w:t>was</w:t>
      </w:r>
      <w:r w:rsidR="00E32600">
        <w:rPr>
          <w:rFonts w:eastAsia="Times New Roman" w:cs="Times New Roman"/>
          <w:szCs w:val="24"/>
          <w:lang w:val="en-US" w:eastAsia="de-DE"/>
        </w:rPr>
        <w:t xml:space="preserve"> considered (</w:t>
      </w:r>
      <w:r w:rsidR="00FB38F0">
        <w:rPr>
          <w:rFonts w:eastAsia="Times New Roman" w:cs="Times New Roman"/>
          <w:bCs/>
          <w:szCs w:val="24"/>
          <w:lang w:val="en-US" w:eastAsia="de-DE"/>
        </w:rPr>
        <w:t>F</w:t>
      </w:r>
      <w:r w:rsidR="00E32600" w:rsidRPr="003E58E0">
        <w:rPr>
          <w:rFonts w:eastAsia="Times New Roman" w:cs="Times New Roman"/>
          <w:bCs/>
          <w:szCs w:val="24"/>
          <w:lang w:val="en-US" w:eastAsia="de-DE"/>
        </w:rPr>
        <w:t>igures 6c</w:t>
      </w:r>
      <w:r w:rsidR="00E32600" w:rsidRPr="00F84D70">
        <w:rPr>
          <w:rFonts w:eastAsia="Times New Roman" w:cs="Times New Roman"/>
          <w:bCs/>
          <w:szCs w:val="24"/>
          <w:lang w:val="en-US" w:eastAsia="de-DE"/>
        </w:rPr>
        <w:t xml:space="preserve"> and </w:t>
      </w:r>
      <w:r w:rsidR="00E32600" w:rsidRPr="003E58E0">
        <w:rPr>
          <w:rFonts w:eastAsia="Times New Roman" w:cs="Times New Roman"/>
          <w:bCs/>
          <w:szCs w:val="24"/>
          <w:lang w:val="en-US" w:eastAsia="de-DE"/>
        </w:rPr>
        <w:t>6f</w:t>
      </w:r>
      <w:r w:rsidR="00E32600">
        <w:rPr>
          <w:rFonts w:eastAsia="Times New Roman" w:cs="Times New Roman"/>
          <w:szCs w:val="24"/>
          <w:lang w:val="en-US" w:eastAsia="de-DE"/>
        </w:rPr>
        <w:t xml:space="preserve">), </w:t>
      </w:r>
      <w:r w:rsidRPr="00F77E84">
        <w:rPr>
          <w:rFonts w:eastAsia="Times New Roman" w:cs="Times New Roman"/>
          <w:szCs w:val="24"/>
          <w:lang w:val="en-US" w:eastAsia="de-DE"/>
        </w:rPr>
        <w:t xml:space="preserve">the </w:t>
      </w:r>
      <w:r w:rsidR="00622D6B" w:rsidRPr="00F77E84">
        <w:rPr>
          <w:rFonts w:eastAsia="Times New Roman" w:cs="Times New Roman"/>
          <w:szCs w:val="24"/>
          <w:lang w:val="en-US" w:eastAsia="de-DE"/>
        </w:rPr>
        <w:t>simulat</w:t>
      </w:r>
      <w:r w:rsidR="00622D6B">
        <w:rPr>
          <w:rFonts w:eastAsia="Times New Roman" w:cs="Times New Roman"/>
          <w:szCs w:val="24"/>
          <w:lang w:val="en-US" w:eastAsia="de-DE"/>
        </w:rPr>
        <w:t>ed</w:t>
      </w:r>
      <w:r w:rsidR="00622D6B" w:rsidRPr="00F77E84">
        <w:rPr>
          <w:rFonts w:eastAsia="Times New Roman" w:cs="Times New Roman"/>
          <w:szCs w:val="24"/>
          <w:lang w:val="en-US" w:eastAsia="de-DE"/>
        </w:rPr>
        <w:t xml:space="preserve"> </w:t>
      </w:r>
      <w:r w:rsidRPr="00F77E84">
        <w:rPr>
          <w:rFonts w:eastAsia="Times New Roman" w:cs="Times New Roman"/>
          <w:szCs w:val="24"/>
          <w:lang w:val="en-US" w:eastAsia="de-DE"/>
        </w:rPr>
        <w:t>elevation</w:t>
      </w:r>
      <w:r w:rsidR="00622D6B">
        <w:rPr>
          <w:rFonts w:eastAsia="Times New Roman" w:cs="Times New Roman"/>
          <w:szCs w:val="24"/>
          <w:lang w:val="en-US" w:eastAsia="de-DE"/>
        </w:rPr>
        <w:t>s at the divide tend</w:t>
      </w:r>
      <w:r w:rsidR="00F84D70">
        <w:rPr>
          <w:rFonts w:eastAsia="Times New Roman" w:cs="Times New Roman"/>
          <w:szCs w:val="24"/>
          <w:lang w:val="en-US" w:eastAsia="de-DE"/>
        </w:rPr>
        <w:t>ed</w:t>
      </w:r>
      <w:r w:rsidR="00622D6B">
        <w:rPr>
          <w:rFonts w:eastAsia="Times New Roman" w:cs="Times New Roman"/>
          <w:szCs w:val="24"/>
          <w:lang w:val="en-US" w:eastAsia="de-DE"/>
        </w:rPr>
        <w:t xml:space="preserve"> </w:t>
      </w:r>
      <w:r w:rsidR="00C450AD">
        <w:rPr>
          <w:rFonts w:eastAsia="Times New Roman" w:cs="Times New Roman"/>
          <w:szCs w:val="24"/>
          <w:lang w:val="en-US" w:eastAsia="de-DE"/>
        </w:rPr>
        <w:t xml:space="preserve">to be </w:t>
      </w:r>
      <w:r w:rsidRPr="00F77E84">
        <w:rPr>
          <w:rFonts w:eastAsia="Times New Roman" w:cs="Times New Roman"/>
          <w:szCs w:val="24"/>
          <w:lang w:val="en-US" w:eastAsia="de-DE"/>
        </w:rPr>
        <w:t xml:space="preserve">higher than </w:t>
      </w:r>
      <w:r w:rsidR="00622D6B">
        <w:rPr>
          <w:rFonts w:eastAsia="Times New Roman" w:cs="Times New Roman"/>
          <w:szCs w:val="24"/>
          <w:lang w:val="en-US" w:eastAsia="de-DE"/>
        </w:rPr>
        <w:t xml:space="preserve">those from the </w:t>
      </w:r>
      <w:r w:rsidRPr="00F77E84">
        <w:rPr>
          <w:rFonts w:eastAsia="Times New Roman" w:cs="Times New Roman"/>
          <w:szCs w:val="24"/>
          <w:lang w:val="en-US" w:eastAsia="de-DE"/>
        </w:rPr>
        <w:t>other precipitation scenarios</w:t>
      </w:r>
      <w:r w:rsidR="00622D6B">
        <w:rPr>
          <w:rFonts w:eastAsia="Times New Roman" w:cs="Times New Roman"/>
          <w:szCs w:val="24"/>
          <w:lang w:val="en-US" w:eastAsia="de-DE"/>
        </w:rPr>
        <w:t xml:space="preserve">, </w:t>
      </w:r>
      <w:r w:rsidR="00F84D70">
        <w:rPr>
          <w:rFonts w:eastAsia="Times New Roman" w:cs="Times New Roman"/>
          <w:szCs w:val="24"/>
          <w:lang w:val="en-US" w:eastAsia="de-DE"/>
        </w:rPr>
        <w:t>increasing</w:t>
      </w:r>
      <w:r>
        <w:rPr>
          <w:rFonts w:eastAsia="Times New Roman" w:cs="Times New Roman"/>
          <w:szCs w:val="24"/>
          <w:lang w:val="en-US" w:eastAsia="de-DE"/>
        </w:rPr>
        <w:t xml:space="preserve"> </w:t>
      </w:r>
      <w:r w:rsidRPr="00F77E84">
        <w:rPr>
          <w:rFonts w:eastAsia="Times New Roman" w:cs="Times New Roman"/>
          <w:szCs w:val="24"/>
          <w:lang w:val="en-US" w:eastAsia="de-DE"/>
        </w:rPr>
        <w:t xml:space="preserve">to </w:t>
      </w:r>
      <w:r>
        <w:rPr>
          <w:rFonts w:eastAsia="Times New Roman" w:cs="Times New Roman"/>
          <w:szCs w:val="24"/>
          <w:lang w:val="en-US" w:eastAsia="de-DE"/>
        </w:rPr>
        <w:t>~</w:t>
      </w:r>
      <w:r w:rsidRPr="00F77E84">
        <w:rPr>
          <w:rFonts w:eastAsia="Times New Roman" w:cs="Times New Roman"/>
          <w:szCs w:val="24"/>
          <w:lang w:val="en-US" w:eastAsia="de-DE"/>
        </w:rPr>
        <w:t xml:space="preserve">60 m </w:t>
      </w:r>
      <w:r>
        <w:rPr>
          <w:rFonts w:eastAsia="Times New Roman" w:cs="Times New Roman"/>
          <w:szCs w:val="24"/>
          <w:lang w:val="en-US" w:eastAsia="de-DE"/>
        </w:rPr>
        <w:t xml:space="preserve">for </w:t>
      </w:r>
      <w:r w:rsidR="00622D6B">
        <w:rPr>
          <w:rFonts w:eastAsia="Times New Roman" w:cs="Times New Roman"/>
          <w:szCs w:val="24"/>
          <w:lang w:val="en-US" w:eastAsia="de-DE"/>
        </w:rPr>
        <w:t xml:space="preserve">both simulations with </w:t>
      </w:r>
      <w:r>
        <w:rPr>
          <w:rFonts w:eastAsia="Times New Roman" w:cs="Times New Roman"/>
          <w:szCs w:val="24"/>
          <w:lang w:val="en-US" w:eastAsia="de-DE"/>
        </w:rPr>
        <w:t>uniform and spatially varied solar radiation</w:t>
      </w:r>
      <w:r w:rsidRPr="00F77E84">
        <w:rPr>
          <w:rFonts w:eastAsia="Times New Roman" w:cs="Times New Roman"/>
          <w:szCs w:val="24"/>
          <w:lang w:val="en-US" w:eastAsia="de-DE"/>
        </w:rPr>
        <w:t>.</w:t>
      </w:r>
      <w:r w:rsidR="00622D6B">
        <w:rPr>
          <w:rFonts w:eastAsia="Times New Roman" w:cs="Times New Roman"/>
          <w:szCs w:val="24"/>
          <w:lang w:val="en-US" w:eastAsia="de-DE"/>
        </w:rPr>
        <w:t xml:space="preserve"> </w:t>
      </w:r>
      <w:r w:rsidRPr="003E58E0">
        <w:rPr>
          <w:rFonts w:eastAsia="Times New Roman" w:cs="Times New Roman"/>
          <w:bCs/>
          <w:szCs w:val="24"/>
          <w:lang w:val="en-US" w:eastAsia="de-DE"/>
        </w:rPr>
        <w:t>Figure</w:t>
      </w:r>
      <w:r w:rsidR="00F84D70">
        <w:rPr>
          <w:rFonts w:eastAsia="Times New Roman" w:cs="Times New Roman"/>
          <w:bCs/>
          <w:szCs w:val="24"/>
          <w:lang w:val="en-US" w:eastAsia="de-DE"/>
        </w:rPr>
        <w:t>s</w:t>
      </w:r>
      <w:r w:rsidR="005B03E3">
        <w:rPr>
          <w:rFonts w:eastAsia="Times New Roman" w:cs="Times New Roman"/>
          <w:bCs/>
          <w:szCs w:val="24"/>
          <w:lang w:val="en-US" w:eastAsia="de-DE"/>
        </w:rPr>
        <w:t xml:space="preserve"> </w:t>
      </w:r>
      <w:r w:rsidRPr="003E58E0">
        <w:rPr>
          <w:rFonts w:eastAsia="Times New Roman" w:cs="Times New Roman"/>
          <w:bCs/>
          <w:szCs w:val="24"/>
          <w:lang w:val="en-US" w:eastAsia="de-DE"/>
        </w:rPr>
        <w:t>7c</w:t>
      </w:r>
      <w:r w:rsidRPr="00F84D70">
        <w:rPr>
          <w:rFonts w:eastAsia="Times New Roman" w:cs="Times New Roman"/>
          <w:bCs/>
          <w:szCs w:val="24"/>
          <w:lang w:val="en-US" w:eastAsia="de-DE"/>
        </w:rPr>
        <w:t xml:space="preserve"> and </w:t>
      </w:r>
      <w:r w:rsidRPr="003E58E0">
        <w:rPr>
          <w:rFonts w:eastAsia="Times New Roman" w:cs="Times New Roman"/>
          <w:bCs/>
          <w:szCs w:val="24"/>
          <w:lang w:val="en-US" w:eastAsia="de-DE"/>
        </w:rPr>
        <w:t>7f</w:t>
      </w:r>
      <w:r>
        <w:rPr>
          <w:rFonts w:eastAsia="Times New Roman" w:cs="Times New Roman"/>
          <w:szCs w:val="24"/>
          <w:lang w:val="en-US" w:eastAsia="de-DE"/>
        </w:rPr>
        <w:t xml:space="preserve"> </w:t>
      </w:r>
      <w:r w:rsidR="00622D6B">
        <w:rPr>
          <w:rFonts w:eastAsia="Times New Roman" w:cs="Times New Roman"/>
          <w:szCs w:val="24"/>
          <w:lang w:val="en-US" w:eastAsia="de-DE"/>
        </w:rPr>
        <w:t xml:space="preserve">show </w:t>
      </w:r>
      <w:r>
        <w:rPr>
          <w:rFonts w:eastAsia="Times New Roman" w:cs="Times New Roman"/>
          <w:szCs w:val="24"/>
          <w:lang w:val="en-US" w:eastAsia="de-DE"/>
        </w:rPr>
        <w:t xml:space="preserve">that the slopes of </w:t>
      </w:r>
      <w:r w:rsidR="00622D6B">
        <w:rPr>
          <w:rFonts w:eastAsia="Times New Roman" w:cs="Times New Roman"/>
          <w:szCs w:val="24"/>
          <w:lang w:val="en-US" w:eastAsia="de-DE"/>
        </w:rPr>
        <w:t xml:space="preserve">the </w:t>
      </w:r>
      <w:r>
        <w:rPr>
          <w:rFonts w:eastAsia="Times New Roman" w:cs="Times New Roman"/>
          <w:szCs w:val="24"/>
          <w:lang w:val="en-US" w:eastAsia="de-DE"/>
        </w:rPr>
        <w:t xml:space="preserve">leeward </w:t>
      </w:r>
      <w:r w:rsidR="00622D6B">
        <w:rPr>
          <w:rFonts w:eastAsia="Times New Roman" w:cs="Times New Roman"/>
          <w:szCs w:val="24"/>
          <w:lang w:val="en-US" w:eastAsia="de-DE"/>
        </w:rPr>
        <w:t xml:space="preserve">face </w:t>
      </w:r>
      <w:r w:rsidR="00F84D70">
        <w:rPr>
          <w:rFonts w:eastAsia="Times New Roman" w:cs="Times New Roman"/>
          <w:szCs w:val="24"/>
          <w:lang w:val="en-US" w:eastAsia="de-DE"/>
        </w:rPr>
        <w:t>were</w:t>
      </w:r>
      <w:r>
        <w:rPr>
          <w:rFonts w:eastAsia="Times New Roman" w:cs="Times New Roman"/>
          <w:szCs w:val="24"/>
          <w:lang w:val="en-US" w:eastAsia="de-DE"/>
        </w:rPr>
        <w:t xml:space="preserve"> steeper than </w:t>
      </w:r>
      <w:r w:rsidR="00622D6B">
        <w:rPr>
          <w:rFonts w:eastAsia="Times New Roman" w:cs="Times New Roman"/>
          <w:szCs w:val="24"/>
          <w:lang w:val="en-US" w:eastAsia="de-DE"/>
        </w:rPr>
        <w:t xml:space="preserve">the </w:t>
      </w:r>
      <w:r>
        <w:rPr>
          <w:rFonts w:eastAsia="Times New Roman" w:cs="Times New Roman"/>
          <w:szCs w:val="24"/>
          <w:lang w:val="en-US" w:eastAsia="de-DE"/>
        </w:rPr>
        <w:t>windward s</w:t>
      </w:r>
      <w:r w:rsidR="00470B54">
        <w:rPr>
          <w:rFonts w:eastAsia="Times New Roman" w:cs="Times New Roman"/>
          <w:szCs w:val="24"/>
          <w:lang w:val="en-US" w:eastAsia="de-DE"/>
        </w:rPr>
        <w:t>lopes of the domain. Among the two cases of orographic precipitation</w:t>
      </w:r>
      <w:r>
        <w:rPr>
          <w:rFonts w:eastAsia="Times New Roman" w:cs="Times New Roman"/>
          <w:szCs w:val="24"/>
          <w:lang w:val="en-US" w:eastAsia="de-DE"/>
        </w:rPr>
        <w:t>, the</w:t>
      </w:r>
      <w:r>
        <w:rPr>
          <w:rFonts w:cs="Times New Roman"/>
          <w:szCs w:val="24"/>
        </w:rPr>
        <w:t xml:space="preserve"> differences </w:t>
      </w:r>
      <w:r w:rsidR="00F84D70">
        <w:rPr>
          <w:rFonts w:cs="Times New Roman"/>
          <w:szCs w:val="24"/>
        </w:rPr>
        <w:t>on</w:t>
      </w:r>
      <w:r>
        <w:rPr>
          <w:rFonts w:cs="Times New Roman"/>
          <w:szCs w:val="24"/>
        </w:rPr>
        <w:t xml:space="preserve"> the</w:t>
      </w:r>
      <w:r w:rsidR="00470B54">
        <w:rPr>
          <w:rFonts w:cs="Times New Roman"/>
          <w:szCs w:val="24"/>
        </w:rPr>
        <w:t xml:space="preserve"> windward and leeward</w:t>
      </w:r>
      <w:r>
        <w:rPr>
          <w:rFonts w:cs="Times New Roman"/>
          <w:szCs w:val="24"/>
        </w:rPr>
        <w:t xml:space="preserve"> slopes </w:t>
      </w:r>
      <w:r w:rsidR="00F84D70">
        <w:rPr>
          <w:rFonts w:cs="Times New Roman"/>
          <w:szCs w:val="24"/>
        </w:rPr>
        <w:t>were found to be</w:t>
      </w:r>
      <w:r>
        <w:rPr>
          <w:rFonts w:cs="Times New Roman"/>
          <w:szCs w:val="24"/>
        </w:rPr>
        <w:t xml:space="preserve"> more pronounced in the spatially</w:t>
      </w:r>
      <w:r w:rsidR="00AE00F3">
        <w:rPr>
          <w:rFonts w:cs="Times New Roman"/>
          <w:szCs w:val="24"/>
        </w:rPr>
        <w:t xml:space="preserve"> </w:t>
      </w:r>
      <w:r>
        <w:rPr>
          <w:rFonts w:cs="Times New Roman"/>
          <w:szCs w:val="24"/>
        </w:rPr>
        <w:t xml:space="preserve">varied </w:t>
      </w:r>
      <w:r w:rsidR="00470B54">
        <w:rPr>
          <w:rFonts w:cs="Times New Roman"/>
          <w:szCs w:val="24"/>
        </w:rPr>
        <w:t>solar radiation</w:t>
      </w:r>
      <w:r>
        <w:rPr>
          <w:rFonts w:cs="Times New Roman"/>
          <w:szCs w:val="24"/>
        </w:rPr>
        <w:t xml:space="preserve"> case. </w:t>
      </w:r>
    </w:p>
    <w:p w14:paraId="0F9F1F77" w14:textId="77777777" w:rsidR="0081077E" w:rsidRDefault="00F84D70" w:rsidP="00EC0FA7">
      <w:pPr>
        <w:spacing w:line="480" w:lineRule="auto"/>
      </w:pPr>
      <w:r>
        <w:rPr>
          <w:rFonts w:eastAsia="Calibri" w:cs="Times New Roman"/>
          <w:szCs w:val="24"/>
          <w:lang w:val="en-US"/>
        </w:rPr>
        <w:t>T</w:t>
      </w:r>
      <w:r w:rsidR="00622D6B">
        <w:rPr>
          <w:rFonts w:eastAsia="Calibri" w:cs="Times New Roman"/>
          <w:szCs w:val="24"/>
          <w:lang w:val="en-US"/>
        </w:rPr>
        <w:t xml:space="preserve">o </w:t>
      </w:r>
      <w:r w:rsidR="00622D6B" w:rsidRPr="001D2CB2">
        <w:rPr>
          <w:rFonts w:eastAsia="Calibri" w:cs="Times New Roman"/>
          <w:szCs w:val="24"/>
          <w:lang w:val="en-US"/>
        </w:rPr>
        <w:t>capture</w:t>
      </w:r>
      <w:r>
        <w:rPr>
          <w:rFonts w:eastAsia="Calibri" w:cs="Times New Roman"/>
          <w:szCs w:val="24"/>
          <w:lang w:val="en-US"/>
        </w:rPr>
        <w:t xml:space="preserve"> and compare</w:t>
      </w:r>
      <w:r w:rsidR="00622D6B" w:rsidRPr="001D2CB2">
        <w:rPr>
          <w:rFonts w:eastAsia="Calibri" w:cs="Times New Roman"/>
          <w:szCs w:val="24"/>
          <w:lang w:val="en-US"/>
        </w:rPr>
        <w:t xml:space="preserve"> the trends </w:t>
      </w:r>
      <w:r w:rsidR="00622D6B">
        <w:rPr>
          <w:rFonts w:eastAsia="Calibri" w:cs="Times New Roman"/>
          <w:szCs w:val="24"/>
          <w:lang w:val="en-US"/>
        </w:rPr>
        <w:t>in</w:t>
      </w:r>
      <w:r w:rsidR="00622D6B" w:rsidRPr="001D2CB2">
        <w:rPr>
          <w:rFonts w:eastAsia="Calibri" w:cs="Times New Roman"/>
          <w:szCs w:val="24"/>
          <w:lang w:val="en-US"/>
        </w:rPr>
        <w:t xml:space="preserve"> divide migration simulated </w:t>
      </w:r>
      <w:r w:rsidR="00622D6B">
        <w:rPr>
          <w:rFonts w:eastAsia="Calibri" w:cs="Times New Roman"/>
          <w:szCs w:val="24"/>
          <w:lang w:val="en-US"/>
        </w:rPr>
        <w:t xml:space="preserve">and discussed </w:t>
      </w:r>
      <w:r w:rsidR="00622D6B" w:rsidRPr="001D2CB2">
        <w:rPr>
          <w:rFonts w:eastAsia="Calibri" w:cs="Times New Roman"/>
          <w:szCs w:val="24"/>
          <w:lang w:val="en-US"/>
        </w:rPr>
        <w:t xml:space="preserve">in previous studies </w:t>
      </w:r>
      <w:r w:rsidR="00C85EF0" w:rsidRPr="001D2CB2">
        <w:rPr>
          <w:rFonts w:eastAsia="Calibri" w:cs="Times New Roman"/>
          <w:szCs w:val="24"/>
          <w:lang w:val="en-US"/>
        </w:rPr>
        <w:t>(Goren et al., 2014; Han et al., 2015</w:t>
      </w:r>
      <w:r w:rsidR="00622D6B">
        <w:rPr>
          <w:rFonts w:eastAsia="Calibri" w:cs="Times New Roman"/>
          <w:szCs w:val="24"/>
          <w:lang w:val="en-US"/>
        </w:rPr>
        <w:t xml:space="preserve">) with the </w:t>
      </w:r>
      <w:r>
        <w:rPr>
          <w:rFonts w:eastAsia="Calibri" w:cs="Times New Roman"/>
          <w:szCs w:val="24"/>
          <w:lang w:val="en-US"/>
        </w:rPr>
        <w:t xml:space="preserve">results obtained in the current study </w:t>
      </w:r>
      <w:r w:rsidR="00D63270">
        <w:rPr>
          <w:rFonts w:eastAsia="Calibri" w:cs="Times New Roman"/>
          <w:szCs w:val="24"/>
          <w:lang w:val="en-US"/>
        </w:rPr>
        <w:t xml:space="preserve">(which </w:t>
      </w:r>
      <w:r>
        <w:rPr>
          <w:rFonts w:eastAsia="Calibri" w:cs="Times New Roman"/>
          <w:szCs w:val="24"/>
          <w:lang w:val="en-US"/>
        </w:rPr>
        <w:t>account</w:t>
      </w:r>
      <w:r w:rsidR="00D63270">
        <w:rPr>
          <w:rFonts w:eastAsia="Calibri" w:cs="Times New Roman"/>
          <w:szCs w:val="24"/>
          <w:lang w:val="en-US"/>
        </w:rPr>
        <w:t>ed</w:t>
      </w:r>
      <w:r>
        <w:rPr>
          <w:rFonts w:eastAsia="Calibri" w:cs="Times New Roman"/>
          <w:szCs w:val="24"/>
          <w:lang w:val="en-US"/>
        </w:rPr>
        <w:t xml:space="preserve"> for</w:t>
      </w:r>
      <w:r w:rsidR="00622D6B">
        <w:rPr>
          <w:rFonts w:eastAsia="Calibri" w:cs="Times New Roman"/>
          <w:szCs w:val="24"/>
          <w:lang w:val="en-US"/>
        </w:rPr>
        <w:t xml:space="preserve"> vegetated landscapes</w:t>
      </w:r>
      <w:r w:rsidR="00D63270">
        <w:rPr>
          <w:rFonts w:eastAsia="Calibri" w:cs="Times New Roman"/>
          <w:szCs w:val="24"/>
          <w:lang w:val="en-US"/>
        </w:rPr>
        <w:t>)</w:t>
      </w:r>
      <w:r>
        <w:rPr>
          <w:rFonts w:eastAsia="Calibri" w:cs="Times New Roman"/>
          <w:szCs w:val="24"/>
          <w:lang w:val="en-US"/>
        </w:rPr>
        <w:t>,</w:t>
      </w:r>
      <w:r w:rsidR="000357D4">
        <w:rPr>
          <w:rFonts w:eastAsia="Calibri" w:cs="Times New Roman"/>
          <w:szCs w:val="24"/>
          <w:lang w:val="en-US"/>
        </w:rPr>
        <w:t xml:space="preserve"> </w:t>
      </w:r>
      <w:r w:rsidR="00622D6B" w:rsidRPr="001D2CB2">
        <w:rPr>
          <w:rFonts w:eastAsia="Calibri" w:cs="Times New Roman"/>
          <w:szCs w:val="24"/>
          <w:lang w:val="en-US"/>
        </w:rPr>
        <w:t xml:space="preserve">simulations </w:t>
      </w:r>
      <w:r w:rsidR="007A310E">
        <w:rPr>
          <w:rFonts w:eastAsia="Calibri" w:cs="Times New Roman"/>
          <w:szCs w:val="24"/>
          <w:lang w:val="en-US"/>
        </w:rPr>
        <w:t xml:space="preserve">for </w:t>
      </w:r>
      <w:r w:rsidR="00622D6B" w:rsidRPr="001D2CB2">
        <w:rPr>
          <w:rFonts w:eastAsia="Calibri" w:cs="Times New Roman"/>
          <w:szCs w:val="24"/>
          <w:lang w:val="en-US"/>
        </w:rPr>
        <w:t>bare soil</w:t>
      </w:r>
      <w:r w:rsidR="00622D6B">
        <w:rPr>
          <w:rFonts w:eastAsia="Calibri" w:cs="Times New Roman"/>
          <w:szCs w:val="24"/>
          <w:lang w:val="en-US"/>
        </w:rPr>
        <w:t xml:space="preserve"> conditions</w:t>
      </w:r>
      <w:r w:rsidR="000357D4">
        <w:rPr>
          <w:rFonts w:eastAsia="Calibri" w:cs="Times New Roman"/>
          <w:szCs w:val="24"/>
          <w:lang w:val="en-US"/>
        </w:rPr>
        <w:t xml:space="preserve"> were also run</w:t>
      </w:r>
      <w:r w:rsidR="00C85EF0" w:rsidRPr="001D2CB2">
        <w:rPr>
          <w:rFonts w:eastAsia="Calibri" w:cs="Times New Roman"/>
          <w:szCs w:val="24"/>
          <w:lang w:val="en-US"/>
        </w:rPr>
        <w:t xml:space="preserve">. </w:t>
      </w:r>
      <w:r>
        <w:rPr>
          <w:rFonts w:eastAsia="Calibri" w:cs="Times New Roman"/>
          <w:szCs w:val="24"/>
          <w:lang w:val="en-US"/>
        </w:rPr>
        <w:t>Importantly,</w:t>
      </w:r>
      <w:r w:rsidR="00B93B0C" w:rsidRPr="001D2CB2">
        <w:rPr>
          <w:rFonts w:eastAsia="Calibri" w:cs="Times New Roman"/>
          <w:szCs w:val="24"/>
          <w:lang w:val="en-US"/>
        </w:rPr>
        <w:t xml:space="preserve"> </w:t>
      </w:r>
      <w:r w:rsidR="00115E7F">
        <w:rPr>
          <w:rFonts w:eastAsia="Calibri" w:cs="Times New Roman"/>
          <w:szCs w:val="24"/>
          <w:lang w:val="en-US"/>
        </w:rPr>
        <w:t xml:space="preserve">the </w:t>
      </w:r>
      <w:r w:rsidR="00115E7F" w:rsidRPr="001D2CB2">
        <w:rPr>
          <w:rFonts w:eastAsia="Calibri" w:cs="Times New Roman"/>
          <w:szCs w:val="24"/>
          <w:lang w:val="en-US"/>
        </w:rPr>
        <w:t xml:space="preserve">simulations </w:t>
      </w:r>
      <w:r w:rsidR="00115E7F">
        <w:rPr>
          <w:rFonts w:eastAsia="Calibri" w:cs="Times New Roman"/>
          <w:szCs w:val="24"/>
          <w:lang w:val="en-US"/>
        </w:rPr>
        <w:t xml:space="preserve">with </w:t>
      </w:r>
      <w:r w:rsidR="00B93B0C" w:rsidRPr="001D2CB2">
        <w:rPr>
          <w:rFonts w:eastAsia="Calibri" w:cs="Times New Roman"/>
          <w:szCs w:val="24"/>
          <w:lang w:val="en-US"/>
        </w:rPr>
        <w:t>bare soil</w:t>
      </w:r>
      <w:r w:rsidR="00115E7F">
        <w:rPr>
          <w:rFonts w:eastAsia="Calibri" w:cs="Times New Roman"/>
          <w:szCs w:val="24"/>
          <w:lang w:val="en-US"/>
        </w:rPr>
        <w:t>, using</w:t>
      </w:r>
      <w:r w:rsidR="00B93B0C" w:rsidRPr="001D2CB2">
        <w:rPr>
          <w:rFonts w:eastAsia="Calibri" w:cs="Times New Roman"/>
          <w:szCs w:val="24"/>
          <w:lang w:val="en-US"/>
        </w:rPr>
        <w:t xml:space="preserve"> spatially</w:t>
      </w:r>
      <w:r w:rsidR="00AE00F3">
        <w:rPr>
          <w:rFonts w:eastAsia="Calibri" w:cs="Times New Roman"/>
          <w:szCs w:val="24"/>
          <w:lang w:val="en-US"/>
        </w:rPr>
        <w:t xml:space="preserve"> </w:t>
      </w:r>
      <w:r w:rsidR="00B93B0C" w:rsidRPr="001D2CB2">
        <w:rPr>
          <w:rFonts w:eastAsia="Calibri" w:cs="Times New Roman"/>
          <w:szCs w:val="24"/>
          <w:lang w:val="en-US"/>
        </w:rPr>
        <w:t>varied radiation and orographic precipitation setting</w:t>
      </w:r>
      <w:r w:rsidR="00115E7F">
        <w:rPr>
          <w:rFonts w:eastAsia="Calibri" w:cs="Times New Roman"/>
          <w:szCs w:val="24"/>
          <w:lang w:val="en-US"/>
        </w:rPr>
        <w:t>s</w:t>
      </w:r>
      <w:r>
        <w:rPr>
          <w:rFonts w:eastAsia="Calibri" w:cs="Times New Roman"/>
          <w:szCs w:val="24"/>
          <w:lang w:val="en-US"/>
        </w:rPr>
        <w:t>,</w:t>
      </w:r>
      <w:r w:rsidR="00B93B0C" w:rsidRPr="001D2CB2">
        <w:rPr>
          <w:rFonts w:eastAsia="Calibri" w:cs="Times New Roman"/>
          <w:szCs w:val="24"/>
          <w:lang w:val="en-US"/>
        </w:rPr>
        <w:t xml:space="preserve"> </w:t>
      </w:r>
      <w:r w:rsidR="00115E7F">
        <w:rPr>
          <w:rFonts w:eastAsia="Calibri" w:cs="Times New Roman"/>
          <w:szCs w:val="24"/>
          <w:lang w:val="en-US"/>
        </w:rPr>
        <w:t>display</w:t>
      </w:r>
      <w:r>
        <w:rPr>
          <w:rFonts w:eastAsia="Calibri" w:cs="Times New Roman"/>
          <w:szCs w:val="24"/>
          <w:lang w:val="en-US"/>
        </w:rPr>
        <w:t>ed</w:t>
      </w:r>
      <w:r w:rsidR="00115E7F" w:rsidRPr="001D2CB2">
        <w:rPr>
          <w:rFonts w:eastAsia="Calibri" w:cs="Times New Roman"/>
          <w:szCs w:val="24"/>
          <w:lang w:val="en-US"/>
        </w:rPr>
        <w:t xml:space="preserve"> </w:t>
      </w:r>
      <w:r w:rsidR="00B93B0C" w:rsidRPr="001D2CB2">
        <w:rPr>
          <w:rFonts w:eastAsia="Calibri" w:cs="Times New Roman"/>
          <w:szCs w:val="24"/>
          <w:lang w:val="en-US"/>
        </w:rPr>
        <w:t>less divide migration than the simulation</w:t>
      </w:r>
      <w:r w:rsidR="00115E7F">
        <w:rPr>
          <w:rFonts w:eastAsia="Calibri" w:cs="Times New Roman"/>
          <w:szCs w:val="24"/>
          <w:lang w:val="en-US"/>
        </w:rPr>
        <w:t>s u</w:t>
      </w:r>
      <w:r w:rsidR="00E524FC">
        <w:rPr>
          <w:rFonts w:eastAsia="Calibri" w:cs="Times New Roman"/>
          <w:szCs w:val="24"/>
          <w:lang w:val="en-US"/>
        </w:rPr>
        <w:t>s</w:t>
      </w:r>
      <w:r w:rsidR="00115E7F">
        <w:rPr>
          <w:rFonts w:eastAsia="Calibri" w:cs="Times New Roman"/>
          <w:szCs w:val="24"/>
          <w:lang w:val="en-US"/>
        </w:rPr>
        <w:t xml:space="preserve">ing the same scenario but including dynamic </w:t>
      </w:r>
      <w:r w:rsidR="00B93B0C" w:rsidRPr="001D2CB2">
        <w:rPr>
          <w:rFonts w:eastAsia="Calibri" w:cs="Times New Roman"/>
          <w:szCs w:val="24"/>
          <w:lang w:val="en-US"/>
        </w:rPr>
        <w:t xml:space="preserve">vegetation cover (Figure </w:t>
      </w:r>
      <w:r w:rsidR="005371EB">
        <w:rPr>
          <w:rFonts w:eastAsia="Calibri" w:cs="Times New Roman"/>
          <w:szCs w:val="24"/>
          <w:lang w:val="en-US"/>
        </w:rPr>
        <w:t>S</w:t>
      </w:r>
      <w:r w:rsidR="00B93B0C" w:rsidRPr="001D2CB2">
        <w:rPr>
          <w:rFonts w:eastAsia="Calibri" w:cs="Times New Roman"/>
          <w:szCs w:val="24"/>
          <w:lang w:val="en-US"/>
        </w:rPr>
        <w:t xml:space="preserve">4 in the </w:t>
      </w:r>
      <w:r w:rsidR="005371EB">
        <w:rPr>
          <w:rFonts w:eastAsia="Calibri" w:cs="Times New Roman"/>
          <w:szCs w:val="24"/>
          <w:lang w:val="en-US"/>
        </w:rPr>
        <w:t>Supplementary material</w:t>
      </w:r>
      <w:r w:rsidR="00B93B0C" w:rsidRPr="001D2CB2">
        <w:rPr>
          <w:rFonts w:eastAsia="Calibri" w:cs="Times New Roman"/>
          <w:szCs w:val="24"/>
          <w:lang w:val="en-US"/>
        </w:rPr>
        <w:t>).</w:t>
      </w:r>
      <w:r w:rsidR="00B93B0C" w:rsidRPr="001D2CB2">
        <w:t xml:space="preserve"> </w:t>
      </w:r>
    </w:p>
    <w:p w14:paraId="46459B8F" w14:textId="77777777" w:rsidR="0081077E" w:rsidRPr="00F77E84" w:rsidRDefault="0081077E" w:rsidP="0081077E">
      <w:pPr>
        <w:jc w:val="center"/>
        <w:rPr>
          <w:rFonts w:eastAsia="Times New Roman" w:cs="Times New Roman"/>
          <w:szCs w:val="24"/>
          <w:lang w:val="en-US" w:eastAsia="de-DE"/>
        </w:rPr>
      </w:pPr>
      <w:r>
        <w:rPr>
          <w:rFonts w:eastAsia="Times New Roman" w:cs="Times New Roman"/>
          <w:noProof/>
          <w:szCs w:val="24"/>
          <w:lang w:eastAsia="en-AU"/>
        </w:rPr>
        <w:lastRenderedPageBreak/>
        <w:drawing>
          <wp:inline distT="0" distB="0" distL="0" distR="0" wp14:anchorId="40D74538" wp14:editId="0EBEA2FE">
            <wp:extent cx="5457139" cy="6413015"/>
            <wp:effectExtent l="38100" t="38100" r="29845" b="450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6.jpg"/>
                    <pic:cNvPicPr/>
                  </pic:nvPicPr>
                  <pic:blipFill>
                    <a:blip r:embed="rId191">
                      <a:extLst>
                        <a:ext uri="{28A0092B-C50C-407E-A947-70E740481C1C}">
                          <a14:useLocalDpi xmlns:a14="http://schemas.microsoft.com/office/drawing/2010/main" val="0"/>
                        </a:ext>
                      </a:extLst>
                    </a:blip>
                    <a:stretch>
                      <a:fillRect/>
                    </a:stretch>
                  </pic:blipFill>
                  <pic:spPr>
                    <a:xfrm>
                      <a:off x="0" y="0"/>
                      <a:ext cx="5462010" cy="6418739"/>
                    </a:xfrm>
                    <a:prstGeom prst="rect">
                      <a:avLst/>
                    </a:prstGeom>
                    <a:ln w="28575">
                      <a:solidFill>
                        <a:schemeClr val="tx1"/>
                      </a:solidFill>
                    </a:ln>
                  </pic:spPr>
                </pic:pic>
              </a:graphicData>
            </a:graphic>
          </wp:inline>
        </w:drawing>
      </w:r>
    </w:p>
    <w:p w14:paraId="776D8D6B" w14:textId="67166E76" w:rsidR="0081077E" w:rsidRPr="00A538FE" w:rsidRDefault="0081077E" w:rsidP="00C636B4">
      <w:pPr>
        <w:spacing w:line="480" w:lineRule="auto"/>
        <w:contextualSpacing/>
        <w:rPr>
          <w:rFonts w:cs="Times New Roman"/>
          <w:i/>
          <w:szCs w:val="24"/>
        </w:rPr>
      </w:pPr>
      <w:r w:rsidRPr="00A538FE">
        <w:rPr>
          <w:rFonts w:cs="Times New Roman"/>
          <w:b/>
          <w:i/>
          <w:szCs w:val="24"/>
        </w:rPr>
        <w:t>Figure 6:</w:t>
      </w:r>
      <w:r w:rsidRPr="00A538FE">
        <w:rPr>
          <w:rFonts w:cs="Times New Roman"/>
          <w:i/>
          <w:szCs w:val="24"/>
        </w:rPr>
        <w:t xml:space="preserve"> Three-dimensional views of modelled elevation map from the CHILD model for different precipitation and solar radiation cases. The modelled elevation map is plotted on evolved topography, where the left column of the diagram shows the uniform solar radiation cases for a) uniform precipitation, b) elevation control precipitation, and c) orographic precipitation. The right column of the diagram shows the spatially varied solar radiation cases for d) uniform precipitation, e) elevation control precipitation, and f) orographic precipitation. </w:t>
      </w:r>
    </w:p>
    <w:p w14:paraId="33B93275" w14:textId="637E4B62" w:rsidR="0081077E" w:rsidRDefault="0081077E" w:rsidP="0081077E">
      <w:pPr>
        <w:contextualSpacing/>
        <w:jc w:val="center"/>
        <w:rPr>
          <w:rFonts w:cs="Times New Roman"/>
          <w:szCs w:val="24"/>
        </w:rPr>
      </w:pPr>
      <w:r>
        <w:rPr>
          <w:rFonts w:cs="Times New Roman"/>
          <w:noProof/>
          <w:szCs w:val="24"/>
          <w:lang w:eastAsia="en-AU"/>
        </w:rPr>
        <w:lastRenderedPageBreak/>
        <w:drawing>
          <wp:inline distT="0" distB="0" distL="0" distR="0" wp14:anchorId="6D71C522" wp14:editId="40A4897C">
            <wp:extent cx="4601531" cy="5861050"/>
            <wp:effectExtent l="38100" t="38100" r="46990" b="444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192">
                      <a:extLst>
                        <a:ext uri="{28A0092B-C50C-407E-A947-70E740481C1C}">
                          <a14:useLocalDpi xmlns:a14="http://schemas.microsoft.com/office/drawing/2010/main" val="0"/>
                        </a:ext>
                      </a:extLst>
                    </a:blip>
                    <a:srcRect l="2096" r="14178"/>
                    <a:stretch/>
                  </pic:blipFill>
                  <pic:spPr bwMode="auto">
                    <a:xfrm>
                      <a:off x="0" y="0"/>
                      <a:ext cx="4601531" cy="5861050"/>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7F1ED314" w14:textId="77777777" w:rsidR="00DD0963" w:rsidRDefault="00DD0963" w:rsidP="0081077E">
      <w:pPr>
        <w:contextualSpacing/>
        <w:jc w:val="center"/>
        <w:rPr>
          <w:rFonts w:cs="Times New Roman"/>
          <w:szCs w:val="24"/>
        </w:rPr>
      </w:pPr>
    </w:p>
    <w:p w14:paraId="62D18094" w14:textId="77777777" w:rsidR="0081077E" w:rsidRPr="006E1C4E" w:rsidRDefault="0081077E" w:rsidP="00C636B4">
      <w:pPr>
        <w:spacing w:line="480" w:lineRule="auto"/>
        <w:contextualSpacing/>
        <w:rPr>
          <w:rFonts w:cs="Times New Roman"/>
          <w:i/>
          <w:color w:val="000000" w:themeColor="text1"/>
          <w:szCs w:val="24"/>
        </w:rPr>
      </w:pPr>
      <w:r w:rsidRPr="006E1C4E">
        <w:rPr>
          <w:rFonts w:cs="Times New Roman"/>
          <w:b/>
          <w:i/>
          <w:color w:val="000000" w:themeColor="text1"/>
          <w:szCs w:val="24"/>
        </w:rPr>
        <w:t>Figure 7:</w:t>
      </w:r>
      <w:r w:rsidRPr="006E1C4E">
        <w:rPr>
          <w:rFonts w:cs="Times New Roman"/>
          <w:i/>
          <w:color w:val="000000" w:themeColor="text1"/>
          <w:szCs w:val="24"/>
        </w:rPr>
        <w:t xml:space="preserve"> Slope-area relationship of the modelled landscapes for different precipitation and solar radiation cases. The left column of the diagram shows the uniform solar radiation cases for a) uniform precipitation, b) elevation control precipitation, and c) orographic precipitation. The right column of the diagram shows the spatially varied solar radiation cases for d) uniform precipitation, e) elevation control precipitation, and f) orographic precipitation. </w:t>
      </w:r>
    </w:p>
    <w:p w14:paraId="1A3E91F3" w14:textId="77777777" w:rsidR="0081077E" w:rsidRPr="00306ADA" w:rsidRDefault="0081077E" w:rsidP="0081077E">
      <w:pPr>
        <w:contextualSpacing/>
        <w:rPr>
          <w:rFonts w:eastAsia="Calibri" w:cs="Times New Roman"/>
          <w:b/>
          <w:color w:val="FF0000"/>
          <w:szCs w:val="24"/>
          <w:lang w:val="en-US"/>
        </w:rPr>
      </w:pPr>
    </w:p>
    <w:p w14:paraId="5B680A9D" w14:textId="0D0D48AA" w:rsidR="00C636B4" w:rsidRDefault="00C636B4" w:rsidP="0081077E">
      <w:pPr>
        <w:contextualSpacing/>
        <w:rPr>
          <w:rFonts w:cs="Times New Roman"/>
          <w:szCs w:val="24"/>
        </w:rPr>
      </w:pPr>
    </w:p>
    <w:p w14:paraId="38ED36DF" w14:textId="3B3F8A08" w:rsidR="00F83B99" w:rsidRDefault="005B03E3" w:rsidP="00EC0FA7">
      <w:pPr>
        <w:spacing w:line="480" w:lineRule="auto"/>
        <w:rPr>
          <w:rFonts w:cs="Times New Roman"/>
          <w:szCs w:val="24"/>
        </w:rPr>
      </w:pPr>
      <w:r>
        <w:rPr>
          <w:rFonts w:cs="Times New Roman"/>
          <w:bCs/>
          <w:szCs w:val="24"/>
        </w:rPr>
        <w:lastRenderedPageBreak/>
        <w:t>Figure 8</w:t>
      </w:r>
      <w:r w:rsidR="004036DF" w:rsidRPr="001D2CB2">
        <w:rPr>
          <w:rFonts w:cs="Times New Roman"/>
          <w:szCs w:val="24"/>
        </w:rPr>
        <w:t xml:space="preserve"> </w:t>
      </w:r>
      <w:r w:rsidR="00115E7F">
        <w:rPr>
          <w:rFonts w:cs="Times New Roman"/>
          <w:szCs w:val="24"/>
        </w:rPr>
        <w:t>displays the results for</w:t>
      </w:r>
      <w:r w:rsidR="00115E7F" w:rsidRPr="001D2CB2">
        <w:rPr>
          <w:rFonts w:cs="Times New Roman"/>
          <w:szCs w:val="24"/>
        </w:rPr>
        <w:t xml:space="preserve"> </w:t>
      </w:r>
      <w:r w:rsidR="00F83B99" w:rsidRPr="001D2CB2">
        <w:rPr>
          <w:rFonts w:cs="Times New Roman"/>
          <w:szCs w:val="24"/>
        </w:rPr>
        <w:t>the slope-area diagram for the orographic precipitation and spatially</w:t>
      </w:r>
      <w:r w:rsidR="00AE00F3">
        <w:rPr>
          <w:rFonts w:cs="Times New Roman"/>
          <w:szCs w:val="24"/>
        </w:rPr>
        <w:t xml:space="preserve"> </w:t>
      </w:r>
      <w:r w:rsidR="00F83B99" w:rsidRPr="001D2CB2">
        <w:rPr>
          <w:rFonts w:cs="Times New Roman"/>
          <w:szCs w:val="24"/>
        </w:rPr>
        <w:t xml:space="preserve">varied solar radiation scenario for </w:t>
      </w:r>
      <w:r w:rsidR="00115E7F">
        <w:rPr>
          <w:rFonts w:cs="Times New Roman"/>
          <w:szCs w:val="24"/>
        </w:rPr>
        <w:t xml:space="preserve">both </w:t>
      </w:r>
      <w:r w:rsidR="00115E7F" w:rsidRPr="001D2CB2">
        <w:rPr>
          <w:rFonts w:cs="Times New Roman"/>
          <w:szCs w:val="24"/>
        </w:rPr>
        <w:t>vegetat</w:t>
      </w:r>
      <w:r w:rsidR="00115E7F">
        <w:rPr>
          <w:rFonts w:cs="Times New Roman"/>
          <w:szCs w:val="24"/>
        </w:rPr>
        <w:t>ed</w:t>
      </w:r>
      <w:r w:rsidR="00115E7F" w:rsidRPr="001D2CB2">
        <w:rPr>
          <w:rFonts w:cs="Times New Roman"/>
          <w:szCs w:val="24"/>
        </w:rPr>
        <w:t xml:space="preserve"> </w:t>
      </w:r>
      <w:r w:rsidR="00F83B99" w:rsidRPr="001D2CB2">
        <w:rPr>
          <w:rFonts w:cs="Times New Roman"/>
          <w:szCs w:val="24"/>
        </w:rPr>
        <w:t>and bare soil condition</w:t>
      </w:r>
      <w:r w:rsidR="00115E7F">
        <w:rPr>
          <w:rFonts w:cs="Times New Roman"/>
          <w:szCs w:val="24"/>
        </w:rPr>
        <w:t>s</w:t>
      </w:r>
      <w:r w:rsidR="00F83B99" w:rsidRPr="001D2CB2">
        <w:rPr>
          <w:rFonts w:cs="Times New Roman"/>
          <w:szCs w:val="24"/>
        </w:rPr>
        <w:t xml:space="preserve">. </w:t>
      </w:r>
      <w:r w:rsidR="00F83B99" w:rsidRPr="00831EEA">
        <w:rPr>
          <w:rFonts w:cs="Times New Roman"/>
          <w:szCs w:val="24"/>
        </w:rPr>
        <w:t xml:space="preserve">It </w:t>
      </w:r>
      <w:r w:rsidR="00F84D70">
        <w:rPr>
          <w:rFonts w:cs="Times New Roman"/>
          <w:szCs w:val="24"/>
        </w:rPr>
        <w:t>was</w:t>
      </w:r>
      <w:r w:rsidR="00F83B99" w:rsidRPr="00831EEA">
        <w:rPr>
          <w:rFonts w:cs="Times New Roman"/>
          <w:szCs w:val="24"/>
        </w:rPr>
        <w:t xml:space="preserve"> </w:t>
      </w:r>
      <w:r w:rsidR="00D63270">
        <w:rPr>
          <w:rFonts w:cs="Times New Roman"/>
          <w:szCs w:val="24"/>
        </w:rPr>
        <w:t xml:space="preserve">found </w:t>
      </w:r>
      <w:r w:rsidR="00831EEA" w:rsidRPr="00831EEA">
        <w:rPr>
          <w:rFonts w:cs="Times New Roman"/>
          <w:szCs w:val="24"/>
        </w:rPr>
        <w:t xml:space="preserve">that the slopes </w:t>
      </w:r>
      <w:r w:rsidR="00F84D70">
        <w:rPr>
          <w:rFonts w:cs="Times New Roman"/>
          <w:szCs w:val="24"/>
        </w:rPr>
        <w:t>on the</w:t>
      </w:r>
      <w:r w:rsidR="00831EEA" w:rsidRPr="00831EEA">
        <w:rPr>
          <w:rFonts w:cs="Times New Roman"/>
          <w:szCs w:val="24"/>
        </w:rPr>
        <w:t xml:space="preserve"> windward and leeward side</w:t>
      </w:r>
      <w:r w:rsidR="00115E7F">
        <w:rPr>
          <w:rFonts w:cs="Times New Roman"/>
          <w:szCs w:val="24"/>
        </w:rPr>
        <w:t>s</w:t>
      </w:r>
      <w:r w:rsidR="00831EEA" w:rsidRPr="00831EEA">
        <w:rPr>
          <w:rFonts w:cs="Times New Roman"/>
          <w:szCs w:val="24"/>
        </w:rPr>
        <w:t xml:space="preserve"> </w:t>
      </w:r>
      <w:r w:rsidR="00F83B99" w:rsidRPr="00831EEA">
        <w:rPr>
          <w:rFonts w:cs="Times New Roman"/>
          <w:szCs w:val="24"/>
        </w:rPr>
        <w:t xml:space="preserve">of </w:t>
      </w:r>
      <w:r w:rsidR="00115E7F">
        <w:rPr>
          <w:rFonts w:cs="Times New Roman"/>
          <w:szCs w:val="24"/>
        </w:rPr>
        <w:t xml:space="preserve">the </w:t>
      </w:r>
      <w:r w:rsidR="00F83B99" w:rsidRPr="00831EEA">
        <w:rPr>
          <w:rFonts w:cs="Times New Roman"/>
          <w:szCs w:val="24"/>
        </w:rPr>
        <w:t xml:space="preserve">domain </w:t>
      </w:r>
      <w:r w:rsidR="00115E7F">
        <w:rPr>
          <w:rFonts w:cs="Times New Roman"/>
          <w:szCs w:val="24"/>
        </w:rPr>
        <w:t>with vegetation cover</w:t>
      </w:r>
      <w:r w:rsidR="00115E7F" w:rsidRPr="00831EEA">
        <w:rPr>
          <w:rFonts w:cs="Times New Roman"/>
          <w:szCs w:val="24"/>
        </w:rPr>
        <w:t xml:space="preserve"> </w:t>
      </w:r>
      <w:r w:rsidR="00F84D70">
        <w:rPr>
          <w:rFonts w:cs="Times New Roman"/>
          <w:szCs w:val="24"/>
        </w:rPr>
        <w:t>were</w:t>
      </w:r>
      <w:r w:rsidR="00115E7F" w:rsidRPr="00831EEA">
        <w:rPr>
          <w:rFonts w:cs="Times New Roman"/>
          <w:szCs w:val="24"/>
        </w:rPr>
        <w:t xml:space="preserve"> </w:t>
      </w:r>
      <w:r w:rsidR="00F83B99" w:rsidRPr="00831EEA">
        <w:rPr>
          <w:rFonts w:cs="Times New Roman"/>
          <w:szCs w:val="24"/>
        </w:rPr>
        <w:t xml:space="preserve">always higher than the windward and leeward slopes of </w:t>
      </w:r>
      <w:r w:rsidR="00115E7F">
        <w:rPr>
          <w:rFonts w:cs="Times New Roman"/>
          <w:szCs w:val="24"/>
        </w:rPr>
        <w:t xml:space="preserve">the </w:t>
      </w:r>
      <w:r w:rsidR="00F83B99" w:rsidRPr="00831EEA">
        <w:rPr>
          <w:rFonts w:cs="Times New Roman"/>
          <w:szCs w:val="24"/>
        </w:rPr>
        <w:t xml:space="preserve">bare soil domain. </w:t>
      </w:r>
      <w:r w:rsidR="00115E7F">
        <w:rPr>
          <w:rFonts w:cs="Times New Roman"/>
          <w:szCs w:val="24"/>
        </w:rPr>
        <w:t xml:space="preserve">As discussed in previous </w:t>
      </w:r>
      <w:r w:rsidR="00F84D70">
        <w:rPr>
          <w:rFonts w:cs="Times New Roman"/>
          <w:szCs w:val="24"/>
        </w:rPr>
        <w:t>sections</w:t>
      </w:r>
      <w:r w:rsidR="00115E7F">
        <w:rPr>
          <w:rFonts w:cs="Times New Roman"/>
          <w:szCs w:val="24"/>
        </w:rPr>
        <w:t xml:space="preserve">, </w:t>
      </w:r>
      <w:r w:rsidR="00F83B99" w:rsidRPr="00831EEA">
        <w:rPr>
          <w:rFonts w:cs="Times New Roman"/>
          <w:szCs w:val="24"/>
        </w:rPr>
        <w:t xml:space="preserve">the leeward slopes </w:t>
      </w:r>
      <w:r w:rsidR="00115E7F">
        <w:rPr>
          <w:rFonts w:cs="Times New Roman"/>
          <w:szCs w:val="24"/>
        </w:rPr>
        <w:t>for</w:t>
      </w:r>
      <w:r w:rsidR="00115E7F" w:rsidRPr="00831EEA">
        <w:rPr>
          <w:rFonts w:cs="Times New Roman"/>
          <w:szCs w:val="24"/>
        </w:rPr>
        <w:t xml:space="preserve"> </w:t>
      </w:r>
      <w:r w:rsidR="00115E7F">
        <w:rPr>
          <w:rFonts w:cs="Times New Roman"/>
          <w:szCs w:val="24"/>
        </w:rPr>
        <w:t xml:space="preserve">the </w:t>
      </w:r>
      <w:r w:rsidR="00115E7F" w:rsidRPr="00831EEA">
        <w:rPr>
          <w:rFonts w:cs="Times New Roman"/>
          <w:szCs w:val="24"/>
        </w:rPr>
        <w:t>vegetat</w:t>
      </w:r>
      <w:r w:rsidR="00115E7F">
        <w:rPr>
          <w:rFonts w:cs="Times New Roman"/>
          <w:szCs w:val="24"/>
        </w:rPr>
        <w:t>ed</w:t>
      </w:r>
      <w:r w:rsidR="00115E7F" w:rsidRPr="00831EEA">
        <w:rPr>
          <w:rFonts w:cs="Times New Roman"/>
          <w:szCs w:val="24"/>
        </w:rPr>
        <w:t xml:space="preserve"> </w:t>
      </w:r>
      <w:r w:rsidR="00115E7F">
        <w:rPr>
          <w:rFonts w:cs="Times New Roman"/>
          <w:szCs w:val="24"/>
        </w:rPr>
        <w:t>domain</w:t>
      </w:r>
      <w:r w:rsidR="00115E7F" w:rsidRPr="00831EEA">
        <w:rPr>
          <w:rFonts w:cs="Times New Roman"/>
          <w:szCs w:val="24"/>
        </w:rPr>
        <w:t xml:space="preserve"> </w:t>
      </w:r>
      <w:r w:rsidR="00F84D70">
        <w:rPr>
          <w:rFonts w:cs="Times New Roman"/>
          <w:szCs w:val="24"/>
        </w:rPr>
        <w:t>were</w:t>
      </w:r>
      <w:r w:rsidR="00F83B99" w:rsidRPr="00831EEA">
        <w:rPr>
          <w:rFonts w:cs="Times New Roman"/>
          <w:szCs w:val="24"/>
        </w:rPr>
        <w:t xml:space="preserve"> steeper than </w:t>
      </w:r>
      <w:r w:rsidR="00115E7F">
        <w:rPr>
          <w:rFonts w:cs="Times New Roman"/>
          <w:szCs w:val="24"/>
        </w:rPr>
        <w:t xml:space="preserve">the </w:t>
      </w:r>
      <w:r w:rsidR="00F83B99" w:rsidRPr="00831EEA">
        <w:rPr>
          <w:rFonts w:cs="Times New Roman"/>
          <w:szCs w:val="24"/>
        </w:rPr>
        <w:t xml:space="preserve">windward slopes. In a similar fashion, the </w:t>
      </w:r>
      <w:r w:rsidR="00115E7F" w:rsidRPr="00831EEA">
        <w:rPr>
          <w:rFonts w:cs="Times New Roman"/>
          <w:szCs w:val="24"/>
        </w:rPr>
        <w:t xml:space="preserve">leeward slopes </w:t>
      </w:r>
      <w:r w:rsidR="00115E7F">
        <w:rPr>
          <w:rFonts w:cs="Times New Roman"/>
          <w:szCs w:val="24"/>
        </w:rPr>
        <w:t xml:space="preserve">of the </w:t>
      </w:r>
      <w:r w:rsidR="00F83B99" w:rsidRPr="00831EEA">
        <w:rPr>
          <w:rFonts w:cs="Times New Roman"/>
          <w:szCs w:val="24"/>
        </w:rPr>
        <w:t xml:space="preserve">bare soil domain </w:t>
      </w:r>
      <w:r w:rsidR="00F84D70">
        <w:rPr>
          <w:rFonts w:cs="Times New Roman"/>
          <w:szCs w:val="24"/>
        </w:rPr>
        <w:t>were found to be</w:t>
      </w:r>
      <w:r w:rsidR="00F83B99" w:rsidRPr="00831EEA">
        <w:rPr>
          <w:rFonts w:cs="Times New Roman"/>
          <w:szCs w:val="24"/>
        </w:rPr>
        <w:t xml:space="preserve"> steeper than </w:t>
      </w:r>
      <w:r w:rsidR="00115E7F">
        <w:rPr>
          <w:rFonts w:cs="Times New Roman"/>
          <w:szCs w:val="24"/>
        </w:rPr>
        <w:t xml:space="preserve">those </w:t>
      </w:r>
      <w:r w:rsidR="00F84D70">
        <w:rPr>
          <w:rFonts w:cs="Times New Roman"/>
          <w:szCs w:val="24"/>
        </w:rPr>
        <w:t>at</w:t>
      </w:r>
      <w:r w:rsidR="00115E7F">
        <w:rPr>
          <w:rFonts w:cs="Times New Roman"/>
          <w:szCs w:val="24"/>
        </w:rPr>
        <w:t xml:space="preserve"> the </w:t>
      </w:r>
      <w:r w:rsidR="00F83B99" w:rsidRPr="00831EEA">
        <w:rPr>
          <w:rFonts w:cs="Times New Roman"/>
          <w:szCs w:val="24"/>
        </w:rPr>
        <w:t xml:space="preserve">windward flank throughout the domain. </w:t>
      </w:r>
    </w:p>
    <w:p w14:paraId="0AD25206" w14:textId="77777777" w:rsidR="0081077E" w:rsidRPr="00F77E84" w:rsidRDefault="0081077E" w:rsidP="0081077E">
      <w:pPr>
        <w:jc w:val="center"/>
        <w:rPr>
          <w:rFonts w:cs="Times New Roman"/>
          <w:szCs w:val="24"/>
        </w:rPr>
      </w:pPr>
      <w:r w:rsidRPr="00354E72">
        <w:rPr>
          <w:rFonts w:cs="Times New Roman"/>
          <w:noProof/>
          <w:szCs w:val="24"/>
          <w:lang w:eastAsia="en-AU"/>
        </w:rPr>
        <w:drawing>
          <wp:inline distT="0" distB="0" distL="0" distR="0" wp14:anchorId="65AA2A86" wp14:editId="4C2E3B62">
            <wp:extent cx="3507474" cy="2797561"/>
            <wp:effectExtent l="38100" t="38100" r="36195" b="4127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93" cstate="print">
                      <a:extLst>
                        <a:ext uri="{28A0092B-C50C-407E-A947-70E740481C1C}">
                          <a14:useLocalDpi xmlns:a14="http://schemas.microsoft.com/office/drawing/2010/main" val="0"/>
                        </a:ext>
                      </a:extLst>
                    </a:blip>
                    <a:srcRect l="3281" t="4696" r="5147" b="-893"/>
                    <a:stretch/>
                  </pic:blipFill>
                  <pic:spPr bwMode="auto">
                    <a:xfrm>
                      <a:off x="0" y="0"/>
                      <a:ext cx="3513650" cy="2802487"/>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41A15798" w14:textId="77777777" w:rsidR="0081077E" w:rsidRPr="00C636B4" w:rsidRDefault="0081077E" w:rsidP="00C636B4">
      <w:pPr>
        <w:spacing w:line="480" w:lineRule="auto"/>
        <w:rPr>
          <w:rFonts w:cs="Times New Roman"/>
          <w:i/>
          <w:szCs w:val="24"/>
        </w:rPr>
      </w:pPr>
      <w:r w:rsidRPr="00C636B4">
        <w:rPr>
          <w:rFonts w:cs="Times New Roman"/>
          <w:b/>
          <w:i/>
          <w:szCs w:val="24"/>
        </w:rPr>
        <w:t>Figure 8:</w:t>
      </w:r>
      <w:r w:rsidRPr="00C636B4">
        <w:rPr>
          <w:rFonts w:cs="Times New Roman"/>
          <w:i/>
          <w:szCs w:val="24"/>
        </w:rPr>
        <w:t xml:space="preserve"> Slope-area plot for orographic precipitation with bare soil and vegetated domains for the windward and leeward slopes. ‘Lee B’ and ‘Wind B’ represent the mean slopes of the bare soil on the leeward and windward sides of the domain, respectively, and ‘Wind V’ and ‘Lee V’ represent the mean slopes of the windward and leeward sides of the domain, respectively.</w:t>
      </w:r>
    </w:p>
    <w:p w14:paraId="2662F672" w14:textId="27AE48EB" w:rsidR="008D1238" w:rsidRDefault="005B03E3" w:rsidP="00EC0FA7">
      <w:pPr>
        <w:spacing w:line="480" w:lineRule="auto"/>
        <w:ind w:firstLine="720"/>
        <w:rPr>
          <w:rFonts w:cs="Times New Roman"/>
          <w:szCs w:val="24"/>
        </w:rPr>
      </w:pPr>
      <w:r>
        <w:rPr>
          <w:rFonts w:cs="Times New Roman"/>
          <w:bCs/>
          <w:szCs w:val="24"/>
        </w:rPr>
        <w:t>Figure 9</w:t>
      </w:r>
      <w:r w:rsidR="008D1238" w:rsidRPr="00831EEA">
        <w:rPr>
          <w:rFonts w:cs="Times New Roman"/>
          <w:szCs w:val="24"/>
        </w:rPr>
        <w:t xml:space="preserve"> shows the discharge for </w:t>
      </w:r>
      <w:r w:rsidR="008D1238">
        <w:rPr>
          <w:rFonts w:cs="Times New Roman"/>
          <w:szCs w:val="24"/>
        </w:rPr>
        <w:t xml:space="preserve">the </w:t>
      </w:r>
      <w:r w:rsidR="008D1238" w:rsidRPr="00831EEA">
        <w:rPr>
          <w:rFonts w:cs="Times New Roman"/>
          <w:szCs w:val="24"/>
        </w:rPr>
        <w:t>windward and leeward side</w:t>
      </w:r>
      <w:r w:rsidR="008D1238">
        <w:rPr>
          <w:rFonts w:cs="Times New Roman"/>
          <w:szCs w:val="24"/>
        </w:rPr>
        <w:t>s</w:t>
      </w:r>
      <w:r w:rsidR="008D1238" w:rsidRPr="00831EEA">
        <w:rPr>
          <w:rFonts w:cs="Times New Roman"/>
          <w:szCs w:val="24"/>
        </w:rPr>
        <w:t xml:space="preserve"> </w:t>
      </w:r>
      <w:r w:rsidR="008D1238">
        <w:rPr>
          <w:rFonts w:cs="Times New Roman"/>
          <w:szCs w:val="24"/>
        </w:rPr>
        <w:t xml:space="preserve">using the </w:t>
      </w:r>
      <w:r w:rsidR="008D1238" w:rsidRPr="00831EEA">
        <w:rPr>
          <w:rFonts w:cs="Times New Roman"/>
          <w:szCs w:val="24"/>
        </w:rPr>
        <w:t>orographic precipitation with</w:t>
      </w:r>
      <w:r w:rsidR="005B398B">
        <w:rPr>
          <w:rFonts w:cs="Times New Roman"/>
          <w:szCs w:val="24"/>
        </w:rPr>
        <w:t xml:space="preserve"> the</w:t>
      </w:r>
      <w:r w:rsidR="008D1238" w:rsidRPr="00831EEA">
        <w:rPr>
          <w:rFonts w:cs="Times New Roman"/>
          <w:szCs w:val="24"/>
        </w:rPr>
        <w:t xml:space="preserve"> spatially</w:t>
      </w:r>
      <w:r w:rsidR="00AE00F3">
        <w:rPr>
          <w:rFonts w:cs="Times New Roman"/>
          <w:szCs w:val="24"/>
        </w:rPr>
        <w:t xml:space="preserve"> </w:t>
      </w:r>
      <w:r w:rsidR="008D1238" w:rsidRPr="00831EEA">
        <w:rPr>
          <w:rFonts w:cs="Times New Roman"/>
          <w:szCs w:val="24"/>
        </w:rPr>
        <w:t>varied solar radiation</w:t>
      </w:r>
      <w:r w:rsidR="008D1238">
        <w:rPr>
          <w:rFonts w:cs="Times New Roman"/>
          <w:szCs w:val="24"/>
        </w:rPr>
        <w:t xml:space="preserve"> setting</w:t>
      </w:r>
      <w:r w:rsidR="008D1238" w:rsidRPr="00831EEA">
        <w:rPr>
          <w:rFonts w:cs="Times New Roman"/>
          <w:szCs w:val="24"/>
        </w:rPr>
        <w:t xml:space="preserve"> for </w:t>
      </w:r>
      <w:r w:rsidR="008D1238">
        <w:rPr>
          <w:rFonts w:cs="Times New Roman"/>
          <w:szCs w:val="24"/>
        </w:rPr>
        <w:t xml:space="preserve">both the </w:t>
      </w:r>
      <w:r w:rsidR="008D1238" w:rsidRPr="00831EEA">
        <w:rPr>
          <w:rFonts w:cs="Times New Roman"/>
          <w:szCs w:val="24"/>
        </w:rPr>
        <w:t>vegetat</w:t>
      </w:r>
      <w:r w:rsidR="008D1238">
        <w:rPr>
          <w:rFonts w:cs="Times New Roman"/>
          <w:szCs w:val="24"/>
        </w:rPr>
        <w:t>ed</w:t>
      </w:r>
      <w:r w:rsidR="008D1238" w:rsidRPr="00831EEA">
        <w:rPr>
          <w:rFonts w:cs="Times New Roman"/>
          <w:szCs w:val="24"/>
        </w:rPr>
        <w:t xml:space="preserve"> and bare</w:t>
      </w:r>
      <w:r w:rsidR="00815C66">
        <w:rPr>
          <w:rFonts w:cs="Times New Roman"/>
          <w:szCs w:val="24"/>
        </w:rPr>
        <w:t xml:space="preserve"> </w:t>
      </w:r>
      <w:r w:rsidR="008D1238" w:rsidRPr="00831EEA">
        <w:rPr>
          <w:rFonts w:cs="Times New Roman"/>
          <w:szCs w:val="24"/>
        </w:rPr>
        <w:t>soil domain</w:t>
      </w:r>
      <w:r w:rsidR="008D1238">
        <w:rPr>
          <w:rFonts w:cs="Times New Roman"/>
          <w:szCs w:val="24"/>
        </w:rPr>
        <w:t>s</w:t>
      </w:r>
      <w:r w:rsidR="008D1238" w:rsidRPr="00831EEA">
        <w:rPr>
          <w:rFonts w:cs="Times New Roman"/>
          <w:szCs w:val="24"/>
        </w:rPr>
        <w:t xml:space="preserve">. The discharge for </w:t>
      </w:r>
      <w:r w:rsidR="008D1238">
        <w:rPr>
          <w:rFonts w:cs="Times New Roman"/>
          <w:szCs w:val="24"/>
        </w:rPr>
        <w:t xml:space="preserve">the </w:t>
      </w:r>
      <w:r w:rsidR="008D1238" w:rsidRPr="00831EEA">
        <w:rPr>
          <w:rFonts w:cs="Times New Roman"/>
          <w:szCs w:val="24"/>
        </w:rPr>
        <w:t xml:space="preserve">windward side of the bare soil domain </w:t>
      </w:r>
      <w:r w:rsidR="005B398B">
        <w:rPr>
          <w:rFonts w:cs="Times New Roman"/>
          <w:szCs w:val="24"/>
        </w:rPr>
        <w:t>was found to be</w:t>
      </w:r>
      <w:r w:rsidR="008D1238" w:rsidRPr="00831EEA">
        <w:rPr>
          <w:rFonts w:cs="Times New Roman"/>
          <w:szCs w:val="24"/>
        </w:rPr>
        <w:t xml:space="preserve"> </w:t>
      </w:r>
      <w:r w:rsidR="008D1238" w:rsidRPr="00831EEA">
        <w:rPr>
          <w:rFonts w:cs="Times New Roman"/>
          <w:szCs w:val="24"/>
        </w:rPr>
        <w:lastRenderedPageBreak/>
        <w:t>higher than</w:t>
      </w:r>
      <w:r w:rsidR="005B398B">
        <w:rPr>
          <w:rFonts w:cs="Times New Roman"/>
          <w:szCs w:val="24"/>
        </w:rPr>
        <w:t xml:space="preserve"> the</w:t>
      </w:r>
      <w:r w:rsidR="008D1238" w:rsidRPr="00831EEA">
        <w:rPr>
          <w:rFonts w:cs="Times New Roman"/>
          <w:szCs w:val="24"/>
        </w:rPr>
        <w:t xml:space="preserve"> windward side of the vegetat</w:t>
      </w:r>
      <w:r w:rsidR="00815C66">
        <w:rPr>
          <w:rFonts w:cs="Times New Roman"/>
          <w:szCs w:val="24"/>
        </w:rPr>
        <w:t>ed</w:t>
      </w:r>
      <w:r w:rsidR="008D1238" w:rsidRPr="00831EEA">
        <w:rPr>
          <w:rFonts w:cs="Times New Roman"/>
          <w:szCs w:val="24"/>
        </w:rPr>
        <w:t xml:space="preserve"> soil domain.</w:t>
      </w:r>
      <w:r w:rsidR="008D1238" w:rsidRPr="00F56926">
        <w:rPr>
          <w:rFonts w:cs="Times New Roman"/>
          <w:color w:val="FF0000"/>
          <w:szCs w:val="24"/>
        </w:rPr>
        <w:t xml:space="preserve"> </w:t>
      </w:r>
      <w:r w:rsidR="008D1238" w:rsidRPr="001921B8">
        <w:rPr>
          <w:rFonts w:cs="Times New Roman"/>
          <w:szCs w:val="24"/>
        </w:rPr>
        <w:t xml:space="preserve">Discharge for </w:t>
      </w:r>
      <w:r w:rsidR="008D1238">
        <w:rPr>
          <w:rFonts w:cs="Times New Roman"/>
          <w:szCs w:val="24"/>
        </w:rPr>
        <w:t xml:space="preserve">the </w:t>
      </w:r>
      <w:r w:rsidR="008D1238" w:rsidRPr="001921B8">
        <w:rPr>
          <w:rFonts w:cs="Times New Roman"/>
          <w:szCs w:val="24"/>
        </w:rPr>
        <w:t xml:space="preserve">leeward side of the bare soil </w:t>
      </w:r>
      <w:r w:rsidR="00815C66">
        <w:rPr>
          <w:rFonts w:cs="Times New Roman"/>
          <w:szCs w:val="24"/>
        </w:rPr>
        <w:t xml:space="preserve">case </w:t>
      </w:r>
      <w:r w:rsidR="005B398B">
        <w:rPr>
          <w:rFonts w:cs="Times New Roman"/>
          <w:szCs w:val="24"/>
        </w:rPr>
        <w:t>was</w:t>
      </w:r>
      <w:r w:rsidR="008D1238" w:rsidRPr="001921B8">
        <w:rPr>
          <w:rFonts w:cs="Times New Roman"/>
          <w:szCs w:val="24"/>
        </w:rPr>
        <w:t xml:space="preserve"> higher than </w:t>
      </w:r>
      <w:r w:rsidR="008D1238">
        <w:rPr>
          <w:rFonts w:cs="Times New Roman"/>
          <w:szCs w:val="24"/>
        </w:rPr>
        <w:t xml:space="preserve">the </w:t>
      </w:r>
      <w:r w:rsidR="008D1238" w:rsidRPr="001921B8">
        <w:rPr>
          <w:rFonts w:cs="Times New Roman"/>
          <w:szCs w:val="24"/>
        </w:rPr>
        <w:t xml:space="preserve">discharge </w:t>
      </w:r>
      <w:r w:rsidR="008D1238">
        <w:rPr>
          <w:rFonts w:cs="Times New Roman"/>
          <w:szCs w:val="24"/>
        </w:rPr>
        <w:t>of the</w:t>
      </w:r>
      <w:r w:rsidR="008D1238" w:rsidRPr="001921B8">
        <w:rPr>
          <w:rFonts w:cs="Times New Roman"/>
          <w:szCs w:val="24"/>
        </w:rPr>
        <w:t xml:space="preserve"> leeward side </w:t>
      </w:r>
      <w:r w:rsidR="008D1238">
        <w:rPr>
          <w:rFonts w:cs="Times New Roman"/>
          <w:szCs w:val="24"/>
        </w:rPr>
        <w:t>for</w:t>
      </w:r>
      <w:r w:rsidR="008D1238" w:rsidRPr="001921B8">
        <w:rPr>
          <w:rFonts w:cs="Times New Roman"/>
          <w:szCs w:val="24"/>
        </w:rPr>
        <w:t xml:space="preserve"> the vegetat</w:t>
      </w:r>
      <w:r w:rsidR="008D1238">
        <w:rPr>
          <w:rFonts w:cs="Times New Roman"/>
          <w:szCs w:val="24"/>
        </w:rPr>
        <w:t>ed</w:t>
      </w:r>
      <w:r w:rsidR="008D1238" w:rsidRPr="001921B8">
        <w:rPr>
          <w:rFonts w:cs="Times New Roman"/>
          <w:szCs w:val="24"/>
        </w:rPr>
        <w:t xml:space="preserve"> soil</w:t>
      </w:r>
      <w:r w:rsidR="008D1238">
        <w:rPr>
          <w:rFonts w:cs="Times New Roman"/>
          <w:szCs w:val="24"/>
        </w:rPr>
        <w:t xml:space="preserve"> case</w:t>
      </w:r>
      <w:r w:rsidR="008D1238" w:rsidRPr="001921B8">
        <w:rPr>
          <w:rFonts w:cs="Times New Roman"/>
          <w:szCs w:val="24"/>
        </w:rPr>
        <w:t xml:space="preserve">. </w:t>
      </w:r>
      <w:r w:rsidR="005B398B">
        <w:rPr>
          <w:rFonts w:cs="Times New Roman"/>
          <w:szCs w:val="24"/>
        </w:rPr>
        <w:t>The d</w:t>
      </w:r>
      <w:r w:rsidR="008D1238" w:rsidRPr="001921B8">
        <w:rPr>
          <w:rFonts w:cs="Times New Roman"/>
          <w:szCs w:val="24"/>
        </w:rPr>
        <w:t xml:space="preserve">ischarge </w:t>
      </w:r>
      <w:r w:rsidR="005B398B">
        <w:rPr>
          <w:rFonts w:cs="Times New Roman"/>
          <w:szCs w:val="24"/>
        </w:rPr>
        <w:t>was</w:t>
      </w:r>
      <w:r w:rsidR="008D1238" w:rsidRPr="001921B8">
        <w:rPr>
          <w:rFonts w:cs="Times New Roman"/>
          <w:szCs w:val="24"/>
        </w:rPr>
        <w:t xml:space="preserve"> </w:t>
      </w:r>
      <w:r w:rsidR="008D1238">
        <w:rPr>
          <w:rFonts w:cs="Times New Roman"/>
          <w:szCs w:val="24"/>
        </w:rPr>
        <w:t xml:space="preserve">also </w:t>
      </w:r>
      <w:r w:rsidR="008D1238" w:rsidRPr="001921B8">
        <w:rPr>
          <w:rFonts w:cs="Times New Roman"/>
          <w:szCs w:val="24"/>
        </w:rPr>
        <w:t xml:space="preserve">higher on </w:t>
      </w:r>
      <w:r w:rsidR="005B398B">
        <w:rPr>
          <w:rFonts w:cs="Times New Roman"/>
          <w:szCs w:val="24"/>
        </w:rPr>
        <w:t xml:space="preserve">the </w:t>
      </w:r>
      <w:r w:rsidR="008D1238" w:rsidRPr="001921B8">
        <w:rPr>
          <w:rFonts w:cs="Times New Roman"/>
          <w:szCs w:val="24"/>
        </w:rPr>
        <w:t xml:space="preserve">windward side for both </w:t>
      </w:r>
      <w:r w:rsidR="005B398B">
        <w:rPr>
          <w:rFonts w:cs="Times New Roman"/>
          <w:szCs w:val="24"/>
        </w:rPr>
        <w:t xml:space="preserve">the </w:t>
      </w:r>
      <w:r w:rsidR="008D1238" w:rsidRPr="001921B8">
        <w:rPr>
          <w:rFonts w:cs="Times New Roman"/>
          <w:szCs w:val="24"/>
        </w:rPr>
        <w:t>bare soil domain and vegetat</w:t>
      </w:r>
      <w:r w:rsidR="00815C66">
        <w:rPr>
          <w:rFonts w:cs="Times New Roman"/>
          <w:szCs w:val="24"/>
        </w:rPr>
        <w:t>ed</w:t>
      </w:r>
      <w:r w:rsidR="008D1238" w:rsidRPr="001921B8">
        <w:rPr>
          <w:rFonts w:cs="Times New Roman"/>
          <w:szCs w:val="24"/>
        </w:rPr>
        <w:t xml:space="preserve"> domain in comparison to their respective leeward sides. </w:t>
      </w:r>
      <w:r w:rsidR="005B398B">
        <w:rPr>
          <w:rFonts w:cs="Times New Roman"/>
          <w:szCs w:val="24"/>
        </w:rPr>
        <w:t>F</w:t>
      </w:r>
      <w:r w:rsidR="008D1238" w:rsidRPr="001921B8">
        <w:rPr>
          <w:rFonts w:cs="Times New Roman"/>
          <w:szCs w:val="24"/>
        </w:rPr>
        <w:t xml:space="preserve">rom Figure </w:t>
      </w:r>
      <w:r w:rsidR="005371EB">
        <w:rPr>
          <w:rFonts w:cs="Times New Roman"/>
          <w:szCs w:val="24"/>
        </w:rPr>
        <w:t>S</w:t>
      </w:r>
      <w:r w:rsidR="008D1238" w:rsidRPr="001921B8">
        <w:rPr>
          <w:rFonts w:cs="Times New Roman"/>
          <w:szCs w:val="24"/>
        </w:rPr>
        <w:t xml:space="preserve">5 </w:t>
      </w:r>
      <w:r w:rsidR="005B398B">
        <w:rPr>
          <w:rFonts w:cs="Times New Roman"/>
          <w:szCs w:val="24"/>
        </w:rPr>
        <w:t xml:space="preserve">(in </w:t>
      </w:r>
      <w:r w:rsidR="008D1238" w:rsidRPr="001921B8">
        <w:rPr>
          <w:rFonts w:cs="Times New Roman"/>
          <w:szCs w:val="24"/>
        </w:rPr>
        <w:t xml:space="preserve">the </w:t>
      </w:r>
      <w:r w:rsidR="005371EB">
        <w:rPr>
          <w:rFonts w:cs="Times New Roman"/>
          <w:szCs w:val="24"/>
        </w:rPr>
        <w:t>Supplementary material</w:t>
      </w:r>
      <w:r w:rsidR="005B398B">
        <w:rPr>
          <w:rFonts w:cs="Times New Roman"/>
          <w:szCs w:val="24"/>
        </w:rPr>
        <w:t>), it can be seen</w:t>
      </w:r>
      <w:r w:rsidR="008D1238" w:rsidRPr="001921B8">
        <w:rPr>
          <w:rFonts w:cs="Times New Roman"/>
          <w:szCs w:val="24"/>
        </w:rPr>
        <w:t xml:space="preserve"> that the windward side of </w:t>
      </w:r>
      <w:r w:rsidR="005B398B">
        <w:rPr>
          <w:rFonts w:cs="Times New Roman"/>
          <w:szCs w:val="24"/>
        </w:rPr>
        <w:t xml:space="preserve">the </w:t>
      </w:r>
      <w:r w:rsidR="00815C66">
        <w:rPr>
          <w:rFonts w:cs="Times New Roman"/>
          <w:szCs w:val="24"/>
        </w:rPr>
        <w:t xml:space="preserve">vegetated </w:t>
      </w:r>
      <w:r w:rsidR="008D1238" w:rsidRPr="001921B8">
        <w:rPr>
          <w:rFonts w:cs="Times New Roman"/>
          <w:szCs w:val="24"/>
        </w:rPr>
        <w:t>domain ha</w:t>
      </w:r>
      <w:r w:rsidR="005B398B">
        <w:rPr>
          <w:rFonts w:cs="Times New Roman"/>
          <w:szCs w:val="24"/>
        </w:rPr>
        <w:t>d a</w:t>
      </w:r>
      <w:r w:rsidR="008D1238" w:rsidRPr="001921B8">
        <w:rPr>
          <w:rFonts w:cs="Times New Roman"/>
          <w:szCs w:val="24"/>
        </w:rPr>
        <w:t xml:space="preserve"> higher contributing area than leeward side</w:t>
      </w:r>
      <w:r w:rsidR="005B398B">
        <w:rPr>
          <w:rFonts w:cs="Times New Roman"/>
          <w:szCs w:val="24"/>
        </w:rPr>
        <w:t>,</w:t>
      </w:r>
      <w:r w:rsidR="008D1238" w:rsidRPr="001921B8">
        <w:rPr>
          <w:rFonts w:cs="Times New Roman"/>
          <w:szCs w:val="24"/>
        </w:rPr>
        <w:t xml:space="preserve"> </w:t>
      </w:r>
      <w:r w:rsidR="008D1238">
        <w:rPr>
          <w:rFonts w:cs="Times New Roman"/>
          <w:szCs w:val="24"/>
        </w:rPr>
        <w:t>impl</w:t>
      </w:r>
      <w:r w:rsidR="005B398B">
        <w:rPr>
          <w:rFonts w:cs="Times New Roman"/>
          <w:szCs w:val="24"/>
        </w:rPr>
        <w:t>ying</w:t>
      </w:r>
      <w:r w:rsidR="008D1238" w:rsidRPr="001921B8">
        <w:rPr>
          <w:rFonts w:cs="Times New Roman"/>
          <w:szCs w:val="24"/>
        </w:rPr>
        <w:t xml:space="preserve"> that </w:t>
      </w:r>
      <w:r w:rsidR="008D1238">
        <w:rPr>
          <w:rFonts w:cs="Times New Roman"/>
          <w:szCs w:val="24"/>
        </w:rPr>
        <w:t xml:space="preserve">the </w:t>
      </w:r>
      <w:r w:rsidR="008D1238" w:rsidRPr="001921B8">
        <w:rPr>
          <w:rFonts w:cs="Times New Roman"/>
          <w:szCs w:val="24"/>
        </w:rPr>
        <w:t xml:space="preserve">windward is gentler than leeward </w:t>
      </w:r>
      <w:r w:rsidR="008D1238">
        <w:rPr>
          <w:rFonts w:cs="Times New Roman"/>
          <w:szCs w:val="24"/>
        </w:rPr>
        <w:t>for</w:t>
      </w:r>
      <w:r w:rsidR="008D1238" w:rsidRPr="001921B8">
        <w:rPr>
          <w:rFonts w:cs="Times New Roman"/>
          <w:szCs w:val="24"/>
        </w:rPr>
        <w:t xml:space="preserve"> the case of orographic precipitation. </w:t>
      </w:r>
    </w:p>
    <w:p w14:paraId="6FD01686" w14:textId="77777777" w:rsidR="0081077E" w:rsidRPr="00F77E84" w:rsidRDefault="0081077E" w:rsidP="0081077E">
      <w:pPr>
        <w:jc w:val="center"/>
        <w:rPr>
          <w:rFonts w:cs="Times New Roman"/>
          <w:szCs w:val="24"/>
        </w:rPr>
      </w:pPr>
      <w:r w:rsidRPr="00F273A7">
        <w:rPr>
          <w:rFonts w:cs="Times New Roman"/>
          <w:noProof/>
          <w:szCs w:val="24"/>
          <w:lang w:eastAsia="en-AU"/>
        </w:rPr>
        <w:drawing>
          <wp:inline distT="0" distB="0" distL="0" distR="0" wp14:anchorId="3306C2A5" wp14:editId="2565F9A0">
            <wp:extent cx="3568889" cy="3070225"/>
            <wp:effectExtent l="38100" t="38100" r="31750" b="34925"/>
            <wp:docPr id="4" name="Picture 4" descr="E:\OROGRAPHY\Z_MATCODE\Oro_mat_figures\Discharge\Discharge_08D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OROGRAPHY\Z_MATCODE\Oro_mat_figures\Discharge\Discharge_08Dec.tif"/>
                    <pic:cNvPicPr>
                      <a:picLocks noChangeAspect="1" noChangeArrowheads="1"/>
                    </pic:cNvPicPr>
                  </pic:nvPicPr>
                  <pic:blipFill rotWithShape="1">
                    <a:blip r:embed="rId194">
                      <a:extLst>
                        <a:ext uri="{28A0092B-C50C-407E-A947-70E740481C1C}">
                          <a14:useLocalDpi xmlns:a14="http://schemas.microsoft.com/office/drawing/2010/main" val="0"/>
                        </a:ext>
                      </a:extLst>
                    </a:blip>
                    <a:srcRect l="357" t="5511" r="6776"/>
                    <a:stretch/>
                  </pic:blipFill>
                  <pic:spPr bwMode="auto">
                    <a:xfrm>
                      <a:off x="0" y="0"/>
                      <a:ext cx="3591212" cy="3089429"/>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1CFD0DCA" w14:textId="77777777" w:rsidR="0081077E" w:rsidRPr="00C636B4" w:rsidRDefault="0081077E" w:rsidP="00C636B4">
      <w:pPr>
        <w:spacing w:line="480" w:lineRule="auto"/>
        <w:rPr>
          <w:i/>
        </w:rPr>
      </w:pPr>
      <w:r w:rsidRPr="00C636B4">
        <w:rPr>
          <w:rFonts w:cs="Times New Roman"/>
          <w:b/>
          <w:i/>
          <w:szCs w:val="24"/>
        </w:rPr>
        <w:t>Figure 9:</w:t>
      </w:r>
      <w:r w:rsidRPr="00C636B4">
        <w:rPr>
          <w:rFonts w:cs="Times New Roman"/>
          <w:i/>
          <w:szCs w:val="24"/>
        </w:rPr>
        <w:t xml:space="preserve"> Mean discharge-area plot for orographic precipitation with bare soil and vegetated domain. ‘Lee B’ and ‘Wind B’ represent the mean discharge on the leeward and windward sides of the bare soil domain, respectively, and ‘Wind V’ and ‘Lee V’ represent the mean discharge of the windward and leeward sides of the vegetated domain, respectively.</w:t>
      </w:r>
    </w:p>
    <w:p w14:paraId="6001D0B8" w14:textId="17B047D6" w:rsidR="0021230C" w:rsidRDefault="0021230C" w:rsidP="00EC0FA7">
      <w:pPr>
        <w:pStyle w:val="Heading2"/>
        <w:spacing w:line="480" w:lineRule="auto"/>
      </w:pPr>
      <w:r w:rsidRPr="000B3211">
        <w:t>Discussion</w:t>
      </w:r>
    </w:p>
    <w:p w14:paraId="55EC70F5" w14:textId="75DBB771" w:rsidR="002D38F4" w:rsidRDefault="00174C3E" w:rsidP="00EC0FA7">
      <w:pPr>
        <w:spacing w:line="480" w:lineRule="auto"/>
        <w:rPr>
          <w:rFonts w:eastAsia="Calibri" w:cs="Times New Roman"/>
          <w:b/>
          <w:noProof/>
          <w:color w:val="000000" w:themeColor="text1"/>
          <w:szCs w:val="24"/>
          <w:lang w:eastAsia="en-AU"/>
        </w:rPr>
      </w:pPr>
      <w:r>
        <w:t>Based on the</w:t>
      </w:r>
      <w:r w:rsidR="00A43637">
        <w:t xml:space="preserve"> simulations presented in previous sections, drainage n</w:t>
      </w:r>
      <w:r w:rsidR="00334A15">
        <w:t>etwork, aspect, and elevation control</w:t>
      </w:r>
      <w:r w:rsidR="00200C26">
        <w:t>s</w:t>
      </w:r>
      <w:r w:rsidR="00334A15">
        <w:t xml:space="preserve"> </w:t>
      </w:r>
      <w:r w:rsidR="005B398B">
        <w:t>were</w:t>
      </w:r>
      <w:r w:rsidR="00334A15">
        <w:t xml:space="preserve"> identified as the three main drivers of vegetation </w:t>
      </w:r>
      <w:r w:rsidR="00200C26">
        <w:t xml:space="preserve">patterns </w:t>
      </w:r>
      <w:r w:rsidR="00334A15">
        <w:t xml:space="preserve">on the </w:t>
      </w:r>
      <w:r w:rsidR="00334A15">
        <w:lastRenderedPageBreak/>
        <w:t xml:space="preserve">landscape </w:t>
      </w:r>
      <w:r w:rsidR="005B398B">
        <w:t>following the use of six</w:t>
      </w:r>
      <w:r w:rsidR="00200C26">
        <w:t xml:space="preserve"> different scenarios </w:t>
      </w:r>
      <w:r w:rsidR="00BE3C41">
        <w:t xml:space="preserve">corresponding to the </w:t>
      </w:r>
      <w:r w:rsidR="00200C26">
        <w:t>combin</w:t>
      </w:r>
      <w:r w:rsidR="00BE3C41">
        <w:t>ation of</w:t>
      </w:r>
      <w:r w:rsidR="00200C26">
        <w:t xml:space="preserve"> </w:t>
      </w:r>
      <w:r w:rsidR="00334A15">
        <w:t>uniform and spatially</w:t>
      </w:r>
      <w:r w:rsidR="00AE00F3">
        <w:t xml:space="preserve"> </w:t>
      </w:r>
      <w:r w:rsidR="00334A15">
        <w:t xml:space="preserve">varied solar radiation </w:t>
      </w:r>
      <w:r w:rsidR="00BE3C41">
        <w:t xml:space="preserve">with </w:t>
      </w:r>
      <w:r w:rsidR="00334A15">
        <w:t xml:space="preserve">uniform, elevation control, and orographic precipitation. </w:t>
      </w:r>
      <w:r w:rsidR="005B398B">
        <w:t xml:space="preserve">A </w:t>
      </w:r>
      <w:r w:rsidR="005B398B">
        <w:rPr>
          <w:rFonts w:eastAsia="Calibri" w:cs="Times New Roman"/>
          <w:color w:val="000000" w:themeColor="text1"/>
          <w:szCs w:val="24"/>
          <w:lang w:val="en-US"/>
        </w:rPr>
        <w:t>h</w:t>
      </w:r>
      <w:r w:rsidR="00334A15" w:rsidRPr="00F77E84">
        <w:rPr>
          <w:rFonts w:eastAsia="Calibri" w:cs="Times New Roman"/>
          <w:color w:val="000000" w:themeColor="text1"/>
          <w:szCs w:val="24"/>
          <w:lang w:val="en-US"/>
        </w:rPr>
        <w:t xml:space="preserve">igher </w:t>
      </w:r>
      <w:r w:rsidR="00BE3C41">
        <w:rPr>
          <w:rFonts w:eastAsia="Calibri" w:cs="Times New Roman"/>
          <w:color w:val="000000" w:themeColor="text1"/>
          <w:szCs w:val="24"/>
          <w:lang w:val="en-US"/>
        </w:rPr>
        <w:t xml:space="preserve">simulated </w:t>
      </w:r>
      <w:r w:rsidR="00334A15" w:rsidRPr="00F77E84">
        <w:rPr>
          <w:rFonts w:eastAsia="Calibri" w:cs="Times New Roman"/>
          <w:color w:val="000000" w:themeColor="text1"/>
          <w:szCs w:val="24"/>
          <w:lang w:val="en-US"/>
        </w:rPr>
        <w:t xml:space="preserve">vegetation cover </w:t>
      </w:r>
      <w:r w:rsidR="00334A15">
        <w:rPr>
          <w:rFonts w:eastAsia="Calibri" w:cs="Times New Roman"/>
          <w:color w:val="000000" w:themeColor="text1"/>
          <w:szCs w:val="24"/>
          <w:lang w:val="en-US"/>
        </w:rPr>
        <w:t xml:space="preserve">fraction </w:t>
      </w:r>
      <w:r w:rsidR="00BE3C41">
        <w:rPr>
          <w:rFonts w:eastAsia="Calibri" w:cs="Times New Roman"/>
          <w:color w:val="000000" w:themeColor="text1"/>
          <w:szCs w:val="24"/>
          <w:lang w:val="en-US"/>
        </w:rPr>
        <w:t>was obtained</w:t>
      </w:r>
      <w:r w:rsidR="00334A15" w:rsidRPr="00F77E84">
        <w:rPr>
          <w:rFonts w:eastAsia="Calibri" w:cs="Times New Roman"/>
          <w:color w:val="000000" w:themeColor="text1"/>
          <w:szCs w:val="24"/>
          <w:lang w:val="en-US"/>
        </w:rPr>
        <w:t xml:space="preserve"> </w:t>
      </w:r>
      <w:r w:rsidR="005B398B">
        <w:rPr>
          <w:rFonts w:eastAsia="Calibri" w:cs="Times New Roman"/>
          <w:color w:val="000000" w:themeColor="text1"/>
          <w:szCs w:val="24"/>
          <w:lang w:val="en-US"/>
        </w:rPr>
        <w:t>for</w:t>
      </w:r>
      <w:r w:rsidR="00334A15" w:rsidRPr="00F77E84">
        <w:rPr>
          <w:rFonts w:eastAsia="Calibri" w:cs="Times New Roman"/>
          <w:color w:val="000000" w:themeColor="text1"/>
          <w:szCs w:val="24"/>
          <w:lang w:val="en-US"/>
        </w:rPr>
        <w:t xml:space="preserve"> the channels </w:t>
      </w:r>
      <w:r w:rsidR="00334A15">
        <w:rPr>
          <w:rFonts w:eastAsia="Calibri" w:cs="Times New Roman"/>
          <w:color w:val="000000" w:themeColor="text1"/>
          <w:szCs w:val="24"/>
          <w:lang w:val="en-US"/>
        </w:rPr>
        <w:t>(</w:t>
      </w:r>
      <w:r w:rsidR="00334A15" w:rsidRPr="00F77E84">
        <w:rPr>
          <w:rFonts w:eastAsia="Calibri" w:cs="Times New Roman"/>
          <w:color w:val="000000" w:themeColor="text1"/>
          <w:szCs w:val="24"/>
          <w:lang w:val="en-US"/>
        </w:rPr>
        <w:t xml:space="preserve">higher </w:t>
      </w:r>
      <w:r w:rsidR="00334A15">
        <w:rPr>
          <w:rFonts w:eastAsia="Calibri" w:cs="Times New Roman"/>
          <w:color w:val="000000" w:themeColor="text1"/>
          <w:szCs w:val="24"/>
          <w:lang w:val="en-US"/>
        </w:rPr>
        <w:t>drainage ar</w:t>
      </w:r>
      <w:r w:rsidR="00334A15" w:rsidRPr="00F77E84">
        <w:rPr>
          <w:rFonts w:eastAsia="Calibri" w:cs="Times New Roman"/>
          <w:color w:val="000000" w:themeColor="text1"/>
          <w:szCs w:val="24"/>
          <w:lang w:val="en-US"/>
        </w:rPr>
        <w:t>eas) than the hillslopes</w:t>
      </w:r>
      <w:r w:rsidR="00BE3C41">
        <w:rPr>
          <w:rFonts w:eastAsia="Calibri" w:cs="Times New Roman"/>
          <w:color w:val="000000" w:themeColor="text1"/>
          <w:szCs w:val="24"/>
          <w:lang w:val="en-US"/>
        </w:rPr>
        <w:t xml:space="preserve"> for the case of</w:t>
      </w:r>
      <w:r w:rsidR="00334A15">
        <w:rPr>
          <w:rFonts w:eastAsia="Calibri" w:cs="Times New Roman"/>
          <w:color w:val="000000" w:themeColor="text1"/>
          <w:szCs w:val="24"/>
          <w:lang w:val="en-US"/>
        </w:rPr>
        <w:t xml:space="preserve"> uniform solar radiation and uniform precipitation settings</w:t>
      </w:r>
      <w:r w:rsidR="00334A15" w:rsidRPr="00F77E84">
        <w:rPr>
          <w:rFonts w:eastAsia="Calibri" w:cs="Times New Roman"/>
          <w:color w:val="000000" w:themeColor="text1"/>
          <w:szCs w:val="24"/>
          <w:lang w:val="en-US"/>
        </w:rPr>
        <w:t>.</w:t>
      </w:r>
      <w:r w:rsidR="00334A15">
        <w:rPr>
          <w:rFonts w:eastAsia="Calibri" w:cs="Times New Roman"/>
          <w:color w:val="000000" w:themeColor="text1"/>
          <w:szCs w:val="24"/>
          <w:lang w:val="en-US"/>
        </w:rPr>
        <w:t xml:space="preserve"> </w:t>
      </w:r>
      <w:r w:rsidR="002D38F4" w:rsidRPr="00F77E84">
        <w:rPr>
          <w:rFonts w:eastAsia="Calibri" w:cs="Times New Roman"/>
          <w:color w:val="000000" w:themeColor="text1"/>
          <w:szCs w:val="24"/>
          <w:lang w:val="en-US"/>
        </w:rPr>
        <w:t xml:space="preserve">This </w:t>
      </w:r>
      <w:r w:rsidR="00BE3C41">
        <w:rPr>
          <w:rFonts w:eastAsia="Calibri" w:cs="Times New Roman"/>
          <w:color w:val="000000" w:themeColor="text1"/>
          <w:szCs w:val="24"/>
          <w:lang w:val="en-US"/>
        </w:rPr>
        <w:t>highlights</w:t>
      </w:r>
      <w:r w:rsidR="00BE3C41" w:rsidRPr="00F77E84">
        <w:rPr>
          <w:rFonts w:eastAsia="Calibri" w:cs="Times New Roman"/>
          <w:color w:val="000000" w:themeColor="text1"/>
          <w:szCs w:val="24"/>
          <w:lang w:val="en-US"/>
        </w:rPr>
        <w:t xml:space="preserve"> </w:t>
      </w:r>
      <w:r w:rsidR="00BE3C41">
        <w:rPr>
          <w:rFonts w:eastAsia="Calibri" w:cs="Times New Roman"/>
          <w:color w:val="000000" w:themeColor="text1"/>
          <w:szCs w:val="24"/>
          <w:lang w:val="en-US"/>
        </w:rPr>
        <w:t>the strong</w:t>
      </w:r>
      <w:r w:rsidR="002D38F4" w:rsidRPr="00F77E84">
        <w:rPr>
          <w:rFonts w:eastAsia="Calibri" w:cs="Times New Roman"/>
          <w:color w:val="000000" w:themeColor="text1"/>
          <w:szCs w:val="24"/>
          <w:lang w:val="en-US"/>
        </w:rPr>
        <w:t xml:space="preserve"> </w:t>
      </w:r>
      <w:r w:rsidR="00BE3C41" w:rsidRPr="00F77E84">
        <w:rPr>
          <w:rFonts w:eastAsia="Calibri" w:cs="Times New Roman"/>
          <w:color w:val="000000" w:themeColor="text1"/>
          <w:szCs w:val="24"/>
          <w:lang w:val="en-US"/>
        </w:rPr>
        <w:t xml:space="preserve">control </w:t>
      </w:r>
      <w:r w:rsidR="00BE3C41">
        <w:rPr>
          <w:rFonts w:eastAsia="Calibri" w:cs="Times New Roman"/>
          <w:color w:val="000000" w:themeColor="text1"/>
          <w:szCs w:val="24"/>
          <w:lang w:val="en-US"/>
        </w:rPr>
        <w:t xml:space="preserve">of </w:t>
      </w:r>
      <w:r w:rsidR="002D38F4" w:rsidRPr="00F77E84">
        <w:rPr>
          <w:rFonts w:eastAsia="Calibri" w:cs="Times New Roman"/>
          <w:color w:val="000000" w:themeColor="text1"/>
          <w:szCs w:val="24"/>
          <w:lang w:val="en-US"/>
        </w:rPr>
        <w:t xml:space="preserve">network </w:t>
      </w:r>
      <w:r w:rsidR="00334A15">
        <w:rPr>
          <w:rFonts w:eastAsia="Calibri" w:cs="Times New Roman"/>
          <w:color w:val="000000" w:themeColor="text1"/>
          <w:szCs w:val="24"/>
          <w:lang w:val="en-US"/>
        </w:rPr>
        <w:t xml:space="preserve">patterns </w:t>
      </w:r>
      <w:r w:rsidR="00BE3C41">
        <w:rPr>
          <w:rFonts w:eastAsia="Calibri" w:cs="Times New Roman"/>
          <w:color w:val="000000" w:themeColor="text1"/>
          <w:szCs w:val="24"/>
          <w:lang w:val="en-US"/>
        </w:rPr>
        <w:t>on</w:t>
      </w:r>
      <w:r w:rsidR="00BE3C41" w:rsidRPr="00F77E84">
        <w:rPr>
          <w:rFonts w:eastAsia="Calibri" w:cs="Times New Roman"/>
          <w:color w:val="000000" w:themeColor="text1"/>
          <w:szCs w:val="24"/>
          <w:lang w:val="en-US"/>
        </w:rPr>
        <w:t xml:space="preserve"> </w:t>
      </w:r>
      <w:r w:rsidR="002D38F4" w:rsidRPr="00F77E84">
        <w:rPr>
          <w:rFonts w:eastAsia="Calibri" w:cs="Times New Roman"/>
          <w:color w:val="000000" w:themeColor="text1"/>
          <w:szCs w:val="24"/>
          <w:lang w:val="en-US"/>
        </w:rPr>
        <w:t xml:space="preserve">vegetation </w:t>
      </w:r>
      <w:r w:rsidR="00334A15">
        <w:rPr>
          <w:rFonts w:eastAsia="Calibri" w:cs="Times New Roman"/>
          <w:color w:val="000000" w:themeColor="text1"/>
          <w:szCs w:val="24"/>
          <w:lang w:val="en-US"/>
        </w:rPr>
        <w:t xml:space="preserve">cover </w:t>
      </w:r>
      <w:r w:rsidR="002D38F4" w:rsidRPr="00F77E84">
        <w:rPr>
          <w:rFonts w:eastAsia="Calibri" w:cs="Times New Roman"/>
          <w:color w:val="000000" w:themeColor="text1"/>
          <w:szCs w:val="24"/>
          <w:lang w:val="en-US"/>
        </w:rPr>
        <w:t xml:space="preserve">due to </w:t>
      </w:r>
      <w:r w:rsidR="005B398B">
        <w:rPr>
          <w:rFonts w:eastAsia="Calibri" w:cs="Times New Roman"/>
          <w:color w:val="000000" w:themeColor="text1"/>
          <w:szCs w:val="24"/>
          <w:lang w:val="en-US"/>
        </w:rPr>
        <w:t xml:space="preserve">the </w:t>
      </w:r>
      <w:r w:rsidR="002D38F4" w:rsidRPr="00F77E84">
        <w:rPr>
          <w:rFonts w:eastAsia="Calibri" w:cs="Times New Roman"/>
          <w:color w:val="000000" w:themeColor="text1"/>
          <w:szCs w:val="24"/>
          <w:lang w:val="en-US"/>
        </w:rPr>
        <w:t>flow concentration</w:t>
      </w:r>
      <w:r w:rsidR="00BE3C41">
        <w:rPr>
          <w:rFonts w:eastAsia="Calibri" w:cs="Times New Roman"/>
          <w:color w:val="000000" w:themeColor="text1"/>
          <w:szCs w:val="24"/>
          <w:lang w:val="en-US"/>
        </w:rPr>
        <w:t xml:space="preserve"> for this case</w:t>
      </w:r>
      <w:r w:rsidR="002D38F4" w:rsidRPr="00F77E84">
        <w:rPr>
          <w:rFonts w:eastAsia="Calibri" w:cs="Times New Roman"/>
          <w:color w:val="000000" w:themeColor="text1"/>
          <w:szCs w:val="24"/>
          <w:lang w:val="en-US"/>
        </w:rPr>
        <w:t xml:space="preserve">. Since the incoming solar radiation and precipitation </w:t>
      </w:r>
      <w:r w:rsidR="005B398B">
        <w:rPr>
          <w:rFonts w:eastAsia="Calibri" w:cs="Times New Roman"/>
          <w:color w:val="000000" w:themeColor="text1"/>
          <w:szCs w:val="24"/>
          <w:lang w:val="en-US"/>
        </w:rPr>
        <w:t>were</w:t>
      </w:r>
      <w:r w:rsidR="00BE3C41" w:rsidRPr="00F77E84">
        <w:rPr>
          <w:rFonts w:eastAsia="Calibri" w:cs="Times New Roman"/>
          <w:color w:val="000000" w:themeColor="text1"/>
          <w:szCs w:val="24"/>
          <w:lang w:val="en-US"/>
        </w:rPr>
        <w:t xml:space="preserve"> </w:t>
      </w:r>
      <w:r w:rsidR="002D38F4" w:rsidRPr="00F77E84">
        <w:rPr>
          <w:rFonts w:eastAsia="Calibri" w:cs="Times New Roman"/>
          <w:color w:val="000000" w:themeColor="text1"/>
          <w:szCs w:val="24"/>
          <w:lang w:val="en-US"/>
        </w:rPr>
        <w:t>uniform</w:t>
      </w:r>
      <w:r w:rsidR="002D38F4">
        <w:rPr>
          <w:rFonts w:eastAsia="Calibri" w:cs="Times New Roman"/>
          <w:color w:val="000000" w:themeColor="text1"/>
          <w:szCs w:val="24"/>
          <w:lang w:val="en-US"/>
        </w:rPr>
        <w:t xml:space="preserve"> in this scenario</w:t>
      </w:r>
      <w:r w:rsidR="002D38F4" w:rsidRPr="00F77E84">
        <w:rPr>
          <w:rFonts w:eastAsia="Calibri" w:cs="Times New Roman"/>
          <w:color w:val="000000" w:themeColor="text1"/>
          <w:szCs w:val="24"/>
          <w:lang w:val="en-US"/>
        </w:rPr>
        <w:t xml:space="preserve"> </w:t>
      </w:r>
      <w:r w:rsidR="005B398B">
        <w:rPr>
          <w:rFonts w:eastAsia="Calibri" w:cs="Times New Roman"/>
          <w:color w:val="000000" w:themeColor="text1"/>
          <w:szCs w:val="24"/>
          <w:lang w:val="en-US"/>
        </w:rPr>
        <w:t>(</w:t>
      </w:r>
      <w:r w:rsidR="00BE3C41">
        <w:rPr>
          <w:rFonts w:eastAsia="Calibri" w:cs="Times New Roman"/>
          <w:color w:val="000000" w:themeColor="text1"/>
          <w:szCs w:val="24"/>
          <w:lang w:val="en-US"/>
        </w:rPr>
        <w:t xml:space="preserve">except for the </w:t>
      </w:r>
      <w:r w:rsidR="002D38F4" w:rsidRPr="00F77E84">
        <w:rPr>
          <w:rFonts w:eastAsia="Calibri" w:cs="Times New Roman"/>
          <w:color w:val="000000" w:themeColor="text1"/>
          <w:szCs w:val="24"/>
          <w:lang w:val="en-US"/>
        </w:rPr>
        <w:t xml:space="preserve">channels </w:t>
      </w:r>
      <w:r w:rsidR="00BE3C41">
        <w:rPr>
          <w:rFonts w:eastAsia="Calibri" w:cs="Times New Roman"/>
          <w:color w:val="000000" w:themeColor="text1"/>
          <w:szCs w:val="24"/>
          <w:lang w:val="en-US"/>
        </w:rPr>
        <w:t xml:space="preserve">that have </w:t>
      </w:r>
      <w:r w:rsidR="002D38F4" w:rsidRPr="00F77E84">
        <w:rPr>
          <w:rFonts w:eastAsia="Calibri" w:cs="Times New Roman"/>
          <w:color w:val="000000" w:themeColor="text1"/>
          <w:szCs w:val="24"/>
          <w:lang w:val="en-US"/>
        </w:rPr>
        <w:t>higher contributing areas</w:t>
      </w:r>
      <w:r w:rsidR="00BE3C41">
        <w:rPr>
          <w:rFonts w:eastAsia="Calibri" w:cs="Times New Roman"/>
          <w:color w:val="000000" w:themeColor="text1"/>
          <w:szCs w:val="24"/>
          <w:lang w:val="en-US"/>
        </w:rPr>
        <w:t>,</w:t>
      </w:r>
      <w:r w:rsidR="002D38F4" w:rsidRPr="00F77E84">
        <w:rPr>
          <w:rFonts w:eastAsia="Calibri" w:cs="Times New Roman"/>
          <w:color w:val="000000" w:themeColor="text1"/>
          <w:szCs w:val="24"/>
          <w:lang w:val="en-US"/>
        </w:rPr>
        <w:t xml:space="preserve"> there </w:t>
      </w:r>
      <w:r w:rsidR="005B398B">
        <w:rPr>
          <w:rFonts w:eastAsia="Calibri" w:cs="Times New Roman"/>
          <w:color w:val="000000" w:themeColor="text1"/>
          <w:szCs w:val="24"/>
          <w:lang w:val="en-US"/>
        </w:rPr>
        <w:t>was</w:t>
      </w:r>
      <w:r w:rsidR="00BE3C41" w:rsidRPr="00F77E84">
        <w:rPr>
          <w:rFonts w:eastAsia="Calibri" w:cs="Times New Roman"/>
          <w:color w:val="000000" w:themeColor="text1"/>
          <w:szCs w:val="24"/>
          <w:lang w:val="en-US"/>
        </w:rPr>
        <w:t xml:space="preserve"> </w:t>
      </w:r>
      <w:r w:rsidR="005B398B">
        <w:rPr>
          <w:rFonts w:eastAsia="Calibri" w:cs="Times New Roman"/>
          <w:color w:val="000000" w:themeColor="text1"/>
          <w:szCs w:val="24"/>
          <w:lang w:val="en-US"/>
        </w:rPr>
        <w:t>little</w:t>
      </w:r>
      <w:r w:rsidR="002D38F4" w:rsidRPr="00F77E84">
        <w:rPr>
          <w:rFonts w:eastAsia="Calibri" w:cs="Times New Roman"/>
          <w:color w:val="000000" w:themeColor="text1"/>
          <w:szCs w:val="24"/>
          <w:lang w:val="en-US"/>
        </w:rPr>
        <w:t xml:space="preserve"> variation in vegetation cover</w:t>
      </w:r>
      <w:r w:rsidR="002D38F4">
        <w:rPr>
          <w:rFonts w:eastAsia="Calibri" w:cs="Times New Roman"/>
          <w:color w:val="000000" w:themeColor="text1"/>
          <w:szCs w:val="24"/>
          <w:lang w:val="en-US"/>
        </w:rPr>
        <w:t xml:space="preserve"> across the </w:t>
      </w:r>
      <w:r w:rsidR="00BE3C41">
        <w:rPr>
          <w:rFonts w:eastAsia="Calibri" w:cs="Times New Roman"/>
          <w:color w:val="000000" w:themeColor="text1"/>
          <w:szCs w:val="24"/>
          <w:lang w:val="en-US"/>
        </w:rPr>
        <w:t xml:space="preserve">rest of the </w:t>
      </w:r>
      <w:r w:rsidR="002D38F4">
        <w:rPr>
          <w:rFonts w:eastAsia="Calibri" w:cs="Times New Roman"/>
          <w:color w:val="000000" w:themeColor="text1"/>
          <w:szCs w:val="24"/>
          <w:lang w:val="en-US"/>
        </w:rPr>
        <w:t>domain</w:t>
      </w:r>
      <w:r w:rsidR="00BE3C41">
        <w:rPr>
          <w:rFonts w:eastAsia="Calibri" w:cs="Times New Roman"/>
          <w:color w:val="000000" w:themeColor="text1"/>
          <w:szCs w:val="24"/>
          <w:lang w:val="en-US"/>
        </w:rPr>
        <w:t>,</w:t>
      </w:r>
      <w:r w:rsidR="002D38F4">
        <w:rPr>
          <w:rFonts w:eastAsia="Calibri" w:cs="Times New Roman"/>
          <w:color w:val="000000" w:themeColor="text1"/>
          <w:szCs w:val="24"/>
          <w:lang w:val="en-US"/>
        </w:rPr>
        <w:t xml:space="preserve"> </w:t>
      </w:r>
      <w:r w:rsidR="00AD40DB">
        <w:rPr>
          <w:rFonts w:eastAsia="Calibri" w:cs="Times New Roman"/>
          <w:color w:val="000000" w:themeColor="text1"/>
          <w:szCs w:val="24"/>
          <w:lang w:val="en-US"/>
        </w:rPr>
        <w:t>which is consistent with</w:t>
      </w:r>
      <w:r w:rsidR="005B398B">
        <w:rPr>
          <w:rFonts w:eastAsia="Calibri" w:cs="Times New Roman"/>
          <w:color w:val="000000" w:themeColor="text1"/>
          <w:szCs w:val="24"/>
          <w:lang w:val="en-US"/>
        </w:rPr>
        <w:t xml:space="preserve"> findings of</w:t>
      </w:r>
      <w:r w:rsidR="00AD40DB">
        <w:rPr>
          <w:rFonts w:eastAsia="Calibri" w:cs="Times New Roman"/>
          <w:color w:val="000000" w:themeColor="text1"/>
          <w:szCs w:val="24"/>
          <w:lang w:val="en-US"/>
        </w:rPr>
        <w:t xml:space="preserve"> previous studies </w:t>
      </w:r>
      <w:r w:rsidR="002D38F4">
        <w:rPr>
          <w:rFonts w:eastAsia="Calibri" w:cs="Times New Roman"/>
          <w:color w:val="000000" w:themeColor="text1"/>
          <w:szCs w:val="24"/>
          <w:lang w:val="en-US"/>
        </w:rPr>
        <w:t>(</w:t>
      </w:r>
      <w:r w:rsidR="00334A15">
        <w:rPr>
          <w:rFonts w:eastAsia="Calibri" w:cs="Times New Roman"/>
          <w:color w:val="000000" w:themeColor="text1"/>
          <w:szCs w:val="24"/>
          <w:lang w:val="en-US"/>
        </w:rPr>
        <w:t xml:space="preserve">Istanbulluoglu et al., 2008; Yetemen et al., 2010 </w:t>
      </w:r>
      <w:r w:rsidR="002D38F4">
        <w:rPr>
          <w:rFonts w:eastAsia="Calibri" w:cs="Times New Roman"/>
          <w:color w:val="000000" w:themeColor="text1"/>
          <w:szCs w:val="24"/>
          <w:lang w:val="en-US"/>
        </w:rPr>
        <w:t>Yetemen et al., 2015a)</w:t>
      </w:r>
      <w:r w:rsidR="002D38F4" w:rsidRPr="00F77E84">
        <w:rPr>
          <w:rFonts w:eastAsia="Calibri" w:cs="Times New Roman"/>
          <w:color w:val="000000" w:themeColor="text1"/>
          <w:szCs w:val="24"/>
          <w:lang w:val="en-US"/>
        </w:rPr>
        <w:t>.</w:t>
      </w:r>
      <w:r w:rsidR="002D38F4" w:rsidRPr="00F77E84">
        <w:rPr>
          <w:rFonts w:eastAsia="Calibri" w:cs="Times New Roman"/>
          <w:b/>
          <w:noProof/>
          <w:color w:val="000000" w:themeColor="text1"/>
          <w:szCs w:val="24"/>
          <w:lang w:eastAsia="en-AU"/>
        </w:rPr>
        <w:t xml:space="preserve"> </w:t>
      </w:r>
    </w:p>
    <w:p w14:paraId="2D744BAC" w14:textId="0EB29B98" w:rsidR="00EB5783" w:rsidRDefault="00BE3C41" w:rsidP="00EC0FA7">
      <w:pPr>
        <w:spacing w:line="480" w:lineRule="auto"/>
        <w:rPr>
          <w:rFonts w:cs="Times New Roman"/>
          <w:szCs w:val="24"/>
        </w:rPr>
      </w:pPr>
      <w:r>
        <w:rPr>
          <w:rFonts w:cs="Times New Roman"/>
          <w:szCs w:val="24"/>
        </w:rPr>
        <w:t>The c</w:t>
      </w:r>
      <w:r w:rsidR="00EB5783" w:rsidRPr="00F77E84">
        <w:rPr>
          <w:rFonts w:cs="Times New Roman"/>
          <w:szCs w:val="24"/>
        </w:rPr>
        <w:t xml:space="preserve">ontrol of aspect and slope on solar radiation </w:t>
      </w:r>
      <w:r w:rsidR="005B398B">
        <w:rPr>
          <w:rFonts w:cs="Times New Roman"/>
          <w:szCs w:val="24"/>
        </w:rPr>
        <w:t>was found to have</w:t>
      </w:r>
      <w:r w:rsidR="00EB5783" w:rsidRPr="00F77E84">
        <w:rPr>
          <w:rFonts w:cs="Times New Roman"/>
          <w:szCs w:val="24"/>
        </w:rPr>
        <w:t xml:space="preserve"> a significant impact on vegetation cover for all</w:t>
      </w:r>
      <w:r w:rsidR="005B398B">
        <w:rPr>
          <w:rFonts w:cs="Times New Roman"/>
          <w:szCs w:val="24"/>
        </w:rPr>
        <w:t xml:space="preserve"> of</w:t>
      </w:r>
      <w:r w:rsidR="00EB5783" w:rsidRPr="00F77E84">
        <w:rPr>
          <w:rFonts w:cs="Times New Roman"/>
          <w:szCs w:val="24"/>
        </w:rPr>
        <w:t xml:space="preserve"> the precipi</w:t>
      </w:r>
      <w:r w:rsidR="00EB5783">
        <w:rPr>
          <w:rFonts w:cs="Times New Roman"/>
          <w:szCs w:val="24"/>
        </w:rPr>
        <w:t xml:space="preserve">tation settings </w:t>
      </w:r>
      <w:r>
        <w:rPr>
          <w:rFonts w:cs="Times New Roman"/>
          <w:szCs w:val="24"/>
        </w:rPr>
        <w:t>(</w:t>
      </w:r>
      <w:r w:rsidR="005B398B">
        <w:rPr>
          <w:rFonts w:cs="Times New Roman"/>
          <w:szCs w:val="24"/>
        </w:rPr>
        <w:t xml:space="preserve">i.e., </w:t>
      </w:r>
      <w:r w:rsidR="00EB5783">
        <w:rPr>
          <w:rFonts w:cs="Times New Roman"/>
          <w:szCs w:val="24"/>
        </w:rPr>
        <w:t>uniform, elevation control</w:t>
      </w:r>
      <w:r w:rsidR="00EB5783" w:rsidRPr="00F77E84">
        <w:rPr>
          <w:rFonts w:cs="Times New Roman"/>
          <w:szCs w:val="24"/>
        </w:rPr>
        <w:t>, and orographic precipitation</w:t>
      </w:r>
      <w:r>
        <w:rPr>
          <w:rFonts w:cs="Times New Roman"/>
          <w:szCs w:val="24"/>
        </w:rPr>
        <w:t>) analysed</w:t>
      </w:r>
      <w:r w:rsidR="00EB5783">
        <w:rPr>
          <w:rFonts w:cs="Times New Roman"/>
          <w:szCs w:val="24"/>
        </w:rPr>
        <w:t>.</w:t>
      </w:r>
      <w:r w:rsidR="00EB5783" w:rsidRPr="00F77E84">
        <w:rPr>
          <w:rFonts w:cs="Times New Roman"/>
          <w:szCs w:val="24"/>
        </w:rPr>
        <w:t xml:space="preserve"> </w:t>
      </w:r>
      <w:r>
        <w:rPr>
          <w:rFonts w:cs="Times New Roman"/>
          <w:szCs w:val="24"/>
        </w:rPr>
        <w:t>D</w:t>
      </w:r>
      <w:r w:rsidR="00EB5783">
        <w:rPr>
          <w:rFonts w:cs="Times New Roman"/>
          <w:szCs w:val="24"/>
        </w:rPr>
        <w:t xml:space="preserve">ifferences in incoming solar radiation on </w:t>
      </w:r>
      <w:r w:rsidR="005B398B">
        <w:rPr>
          <w:rFonts w:cs="Times New Roman"/>
          <w:szCs w:val="24"/>
        </w:rPr>
        <w:t xml:space="preserve">the </w:t>
      </w:r>
      <w:r w:rsidR="00EB5783">
        <w:rPr>
          <w:rFonts w:cs="Times New Roman"/>
          <w:szCs w:val="24"/>
        </w:rPr>
        <w:t xml:space="preserve">NFS and SFS </w:t>
      </w:r>
      <w:r>
        <w:rPr>
          <w:rFonts w:cs="Times New Roman"/>
          <w:szCs w:val="24"/>
        </w:rPr>
        <w:t>le</w:t>
      </w:r>
      <w:r w:rsidR="005B398B">
        <w:rPr>
          <w:rFonts w:cs="Times New Roman"/>
          <w:szCs w:val="24"/>
        </w:rPr>
        <w:t>d</w:t>
      </w:r>
      <w:r>
        <w:rPr>
          <w:rFonts w:cs="Times New Roman"/>
          <w:szCs w:val="24"/>
        </w:rPr>
        <w:t xml:space="preserve"> to</w:t>
      </w:r>
      <w:r w:rsidR="00EB5783">
        <w:rPr>
          <w:rFonts w:cs="Times New Roman"/>
          <w:szCs w:val="24"/>
        </w:rPr>
        <w:t xml:space="preserve"> </w:t>
      </w:r>
      <w:r w:rsidR="00E22155">
        <w:rPr>
          <w:rFonts w:cs="Times New Roman"/>
          <w:szCs w:val="24"/>
        </w:rPr>
        <w:t xml:space="preserve">differences in </w:t>
      </w:r>
      <w:r w:rsidR="00EB5783">
        <w:rPr>
          <w:rFonts w:cs="Times New Roman"/>
          <w:szCs w:val="24"/>
        </w:rPr>
        <w:t xml:space="preserve">vegetation cover on </w:t>
      </w:r>
      <w:r w:rsidR="005B398B">
        <w:rPr>
          <w:rFonts w:cs="Times New Roman"/>
          <w:szCs w:val="24"/>
        </w:rPr>
        <w:t>these slopes</w:t>
      </w:r>
      <w:r w:rsidR="00EB5783">
        <w:rPr>
          <w:rFonts w:cs="Times New Roman"/>
          <w:szCs w:val="24"/>
        </w:rPr>
        <w:t xml:space="preserve">. </w:t>
      </w:r>
      <w:r w:rsidR="00EB5783" w:rsidRPr="00F77E84">
        <w:rPr>
          <w:rFonts w:cs="Times New Roman"/>
          <w:szCs w:val="24"/>
        </w:rPr>
        <w:t xml:space="preserve">The </w:t>
      </w:r>
      <w:r>
        <w:rPr>
          <w:rFonts w:cs="Times New Roman"/>
          <w:szCs w:val="24"/>
        </w:rPr>
        <w:t xml:space="preserve">strong </w:t>
      </w:r>
      <w:r w:rsidR="00EB5783" w:rsidRPr="00F77E84">
        <w:rPr>
          <w:rFonts w:cs="Times New Roman"/>
          <w:szCs w:val="24"/>
        </w:rPr>
        <w:t>role of aspect</w:t>
      </w:r>
      <w:r>
        <w:rPr>
          <w:rFonts w:cs="Times New Roman"/>
          <w:szCs w:val="24"/>
        </w:rPr>
        <w:t xml:space="preserve"> on</w:t>
      </w:r>
      <w:r w:rsidR="00EB5783" w:rsidRPr="00F77E84">
        <w:rPr>
          <w:rFonts w:cs="Times New Roman"/>
          <w:szCs w:val="24"/>
        </w:rPr>
        <w:t xml:space="preserve"> vegetation </w:t>
      </w:r>
      <w:r>
        <w:rPr>
          <w:rFonts w:cs="Times New Roman"/>
          <w:szCs w:val="24"/>
        </w:rPr>
        <w:t xml:space="preserve">pattern </w:t>
      </w:r>
      <w:r w:rsidR="00EB5783" w:rsidRPr="00F77E84">
        <w:rPr>
          <w:rFonts w:cs="Times New Roman"/>
          <w:szCs w:val="24"/>
        </w:rPr>
        <w:t xml:space="preserve">differences </w:t>
      </w:r>
      <w:r>
        <w:rPr>
          <w:rFonts w:cs="Times New Roman"/>
          <w:szCs w:val="24"/>
        </w:rPr>
        <w:t>is</w:t>
      </w:r>
      <w:r w:rsidRPr="00F77E84">
        <w:rPr>
          <w:rFonts w:cs="Times New Roman"/>
          <w:szCs w:val="24"/>
        </w:rPr>
        <w:t xml:space="preserve"> </w:t>
      </w:r>
      <w:r w:rsidR="00EB5783" w:rsidRPr="00F77E84">
        <w:rPr>
          <w:rFonts w:cs="Times New Roman"/>
          <w:szCs w:val="24"/>
        </w:rPr>
        <w:t xml:space="preserve">consistent with </w:t>
      </w:r>
      <w:r>
        <w:rPr>
          <w:rFonts w:cs="Times New Roman"/>
          <w:szCs w:val="24"/>
        </w:rPr>
        <w:t>that reported in</w:t>
      </w:r>
      <w:r w:rsidRPr="00F77E84">
        <w:rPr>
          <w:rFonts w:cs="Times New Roman"/>
          <w:szCs w:val="24"/>
        </w:rPr>
        <w:t xml:space="preserve"> </w:t>
      </w:r>
      <w:r w:rsidR="00EB5783" w:rsidRPr="00F77E84">
        <w:rPr>
          <w:rFonts w:cs="Times New Roman"/>
          <w:szCs w:val="24"/>
        </w:rPr>
        <w:t xml:space="preserve">previous studies </w:t>
      </w:r>
      <w:r>
        <w:rPr>
          <w:rFonts w:cs="Times New Roman"/>
          <w:szCs w:val="24"/>
        </w:rPr>
        <w:t>showing</w:t>
      </w:r>
      <w:r w:rsidR="00EB5783" w:rsidRPr="00F77E84">
        <w:rPr>
          <w:rFonts w:cs="Times New Roman"/>
          <w:szCs w:val="24"/>
        </w:rPr>
        <w:t xml:space="preserve"> that incoming solar radiation </w:t>
      </w:r>
      <w:r w:rsidR="00915174">
        <w:rPr>
          <w:rFonts w:cs="Times New Roman"/>
          <w:szCs w:val="24"/>
        </w:rPr>
        <w:t xml:space="preserve">leads to </w:t>
      </w:r>
      <w:r w:rsidR="00EB5783" w:rsidRPr="00F77E84">
        <w:rPr>
          <w:rFonts w:cs="Times New Roman"/>
          <w:szCs w:val="24"/>
        </w:rPr>
        <w:t xml:space="preserve">sparser vegetation cover on the </w:t>
      </w:r>
      <w:r w:rsidR="00EB5783">
        <w:rPr>
          <w:rFonts w:cs="Times New Roman"/>
          <w:szCs w:val="24"/>
        </w:rPr>
        <w:t xml:space="preserve">SFS </w:t>
      </w:r>
      <w:r>
        <w:rPr>
          <w:rFonts w:cs="Times New Roman"/>
          <w:szCs w:val="24"/>
        </w:rPr>
        <w:t xml:space="preserve">than in the NFS </w:t>
      </w:r>
      <w:r w:rsidR="00EB5783">
        <w:rPr>
          <w:rFonts w:cs="Times New Roman"/>
          <w:szCs w:val="24"/>
        </w:rPr>
        <w:t>(</w:t>
      </w:r>
      <w:r w:rsidR="00EB5783" w:rsidRPr="00EB5783">
        <w:rPr>
          <w:rFonts w:cs="Times New Roman"/>
          <w:szCs w:val="24"/>
        </w:rPr>
        <w:t>Broza et al., 2004;</w:t>
      </w:r>
      <w:r w:rsidR="00EB5783">
        <w:rPr>
          <w:rFonts w:cs="Times New Roman"/>
          <w:szCs w:val="24"/>
        </w:rPr>
        <w:t xml:space="preserve"> </w:t>
      </w:r>
      <w:r w:rsidR="00EB5783" w:rsidRPr="00EB5783">
        <w:rPr>
          <w:rFonts w:cs="Times New Roman"/>
          <w:szCs w:val="24"/>
        </w:rPr>
        <w:t>Caylor et al., 2004;</w:t>
      </w:r>
      <w:r w:rsidR="00EB5783">
        <w:rPr>
          <w:rFonts w:cs="Times New Roman"/>
          <w:szCs w:val="24"/>
        </w:rPr>
        <w:t xml:space="preserve"> </w:t>
      </w:r>
      <w:r w:rsidR="00EB5783" w:rsidRPr="00F77E84">
        <w:rPr>
          <w:rFonts w:cs="Times New Roman"/>
          <w:szCs w:val="24"/>
        </w:rPr>
        <w:t xml:space="preserve">Zou et al., 2007; Gutiérrez-Jurado et al., 2013; </w:t>
      </w:r>
      <w:r w:rsidR="00EB5783" w:rsidRPr="00EB5783">
        <w:rPr>
          <w:rFonts w:cs="Times New Roman"/>
          <w:szCs w:val="24"/>
        </w:rPr>
        <w:t>Hinckley et al., 2014</w:t>
      </w:r>
      <w:r w:rsidR="00EB5783">
        <w:rPr>
          <w:rFonts w:cs="Times New Roman"/>
          <w:szCs w:val="24"/>
        </w:rPr>
        <w:t xml:space="preserve">; </w:t>
      </w:r>
      <w:r w:rsidR="00EB5783" w:rsidRPr="00EB5783">
        <w:rPr>
          <w:rFonts w:cs="Times New Roman"/>
          <w:szCs w:val="24"/>
        </w:rPr>
        <w:t>Flores‐Cervantes et al., 2014</w:t>
      </w:r>
      <w:r w:rsidR="00EB5783">
        <w:rPr>
          <w:rFonts w:cs="Times New Roman"/>
          <w:szCs w:val="24"/>
        </w:rPr>
        <w:t xml:space="preserve">; </w:t>
      </w:r>
      <w:r w:rsidR="00EB5783" w:rsidRPr="00F77E84">
        <w:rPr>
          <w:rFonts w:cs="Times New Roman"/>
          <w:szCs w:val="24"/>
        </w:rPr>
        <w:t>Yetemen et al., 2015a</w:t>
      </w:r>
      <w:r w:rsidR="00EB5783">
        <w:rPr>
          <w:rFonts w:cs="Times New Roman"/>
          <w:szCs w:val="24"/>
        </w:rPr>
        <w:t xml:space="preserve">; Bass et al., 2017; </w:t>
      </w:r>
      <w:r w:rsidR="00A01AD4">
        <w:rPr>
          <w:rFonts w:cs="Times New Roman"/>
          <w:szCs w:val="24"/>
        </w:rPr>
        <w:t xml:space="preserve">Kumari et al., 2019; </w:t>
      </w:r>
      <w:r w:rsidR="00EB5783">
        <w:rPr>
          <w:rFonts w:cs="Times New Roman"/>
          <w:szCs w:val="24"/>
        </w:rPr>
        <w:t>Srivastava et al., 20</w:t>
      </w:r>
      <w:r w:rsidR="000D573D">
        <w:rPr>
          <w:rFonts w:cs="Times New Roman"/>
          <w:szCs w:val="24"/>
        </w:rPr>
        <w:t>19</w:t>
      </w:r>
      <w:r w:rsidR="00EB5783">
        <w:rPr>
          <w:rFonts w:cs="Times New Roman"/>
          <w:szCs w:val="24"/>
        </w:rPr>
        <w:t>)</w:t>
      </w:r>
      <w:r w:rsidR="00EB5783" w:rsidRPr="00F77E84">
        <w:rPr>
          <w:rFonts w:cs="Times New Roman"/>
          <w:szCs w:val="24"/>
        </w:rPr>
        <w:t>.</w:t>
      </w:r>
      <w:r w:rsidR="00EB5783">
        <w:rPr>
          <w:rFonts w:cs="Times New Roman"/>
          <w:szCs w:val="24"/>
        </w:rPr>
        <w:t xml:space="preserve"> </w:t>
      </w:r>
    </w:p>
    <w:p w14:paraId="60114C55" w14:textId="604424D2" w:rsidR="0005170C" w:rsidRDefault="00ED7794" w:rsidP="00EC0FA7">
      <w:pPr>
        <w:autoSpaceDE w:val="0"/>
        <w:autoSpaceDN w:val="0"/>
        <w:adjustRightInd w:val="0"/>
        <w:spacing w:line="480" w:lineRule="auto"/>
        <w:rPr>
          <w:rFonts w:cs="Times New Roman"/>
          <w:szCs w:val="24"/>
        </w:rPr>
      </w:pPr>
      <w:r>
        <w:rPr>
          <w:rFonts w:cs="Times New Roman"/>
          <w:szCs w:val="24"/>
        </w:rPr>
        <w:t>The</w:t>
      </w:r>
      <w:r w:rsidRPr="00F77E84">
        <w:rPr>
          <w:rFonts w:cs="Times New Roman"/>
          <w:szCs w:val="24"/>
        </w:rPr>
        <w:t xml:space="preserve"> </w:t>
      </w:r>
      <w:r w:rsidR="001037B6">
        <w:rPr>
          <w:rFonts w:cs="Times New Roman"/>
          <w:szCs w:val="24"/>
        </w:rPr>
        <w:t xml:space="preserve">elevation </w:t>
      </w:r>
      <w:r w:rsidR="001037B6" w:rsidRPr="00F77E84">
        <w:rPr>
          <w:rFonts w:cs="Times New Roman"/>
          <w:szCs w:val="24"/>
        </w:rPr>
        <w:t>and orographic precipitation</w:t>
      </w:r>
      <w:r w:rsidRPr="00ED7794">
        <w:rPr>
          <w:rFonts w:cs="Times New Roman"/>
          <w:szCs w:val="24"/>
        </w:rPr>
        <w:t xml:space="preserve"> </w:t>
      </w:r>
      <w:r>
        <w:rPr>
          <w:rFonts w:cs="Times New Roman"/>
          <w:szCs w:val="24"/>
        </w:rPr>
        <w:t>controls le</w:t>
      </w:r>
      <w:r w:rsidR="005B398B">
        <w:rPr>
          <w:rFonts w:cs="Times New Roman"/>
          <w:szCs w:val="24"/>
        </w:rPr>
        <w:t>d</w:t>
      </w:r>
      <w:r>
        <w:rPr>
          <w:rFonts w:cs="Times New Roman"/>
          <w:szCs w:val="24"/>
        </w:rPr>
        <w:t xml:space="preserve"> to</w:t>
      </w:r>
      <w:r w:rsidR="001037B6" w:rsidRPr="00F77E84">
        <w:rPr>
          <w:rFonts w:cs="Times New Roman"/>
          <w:szCs w:val="24"/>
        </w:rPr>
        <w:t xml:space="preserve"> higher vegetation cover </w:t>
      </w:r>
      <w:r w:rsidR="00AD40DB">
        <w:rPr>
          <w:rFonts w:cs="Times New Roman"/>
          <w:szCs w:val="24"/>
        </w:rPr>
        <w:t>at higher elevation</w:t>
      </w:r>
      <w:r>
        <w:rPr>
          <w:rFonts w:cs="Times New Roman"/>
          <w:szCs w:val="24"/>
        </w:rPr>
        <w:t>s</w:t>
      </w:r>
      <w:r w:rsidR="001037B6" w:rsidRPr="00F77E84">
        <w:rPr>
          <w:rFonts w:cs="Times New Roman"/>
          <w:szCs w:val="24"/>
        </w:rPr>
        <w:t xml:space="preserve"> due to </w:t>
      </w:r>
      <w:r w:rsidR="00A63687">
        <w:rPr>
          <w:rFonts w:cs="Times New Roman"/>
          <w:szCs w:val="24"/>
        </w:rPr>
        <w:t>an</w:t>
      </w:r>
      <w:r>
        <w:rPr>
          <w:rFonts w:cs="Times New Roman"/>
          <w:szCs w:val="24"/>
        </w:rPr>
        <w:t xml:space="preserve"> increase in</w:t>
      </w:r>
      <w:r w:rsidRPr="00F77E84">
        <w:rPr>
          <w:rFonts w:cs="Times New Roman"/>
          <w:szCs w:val="24"/>
        </w:rPr>
        <w:t xml:space="preserve"> </w:t>
      </w:r>
      <w:r w:rsidR="001037B6" w:rsidRPr="00F77E84">
        <w:rPr>
          <w:rFonts w:cs="Times New Roman"/>
          <w:szCs w:val="24"/>
        </w:rPr>
        <w:t>precipitation</w:t>
      </w:r>
      <w:r>
        <w:rPr>
          <w:rFonts w:cs="Times New Roman"/>
          <w:szCs w:val="24"/>
        </w:rPr>
        <w:t xml:space="preserve"> with </w:t>
      </w:r>
      <w:r w:rsidR="00E22155">
        <w:rPr>
          <w:rFonts w:cs="Times New Roman"/>
          <w:szCs w:val="24"/>
        </w:rPr>
        <w:t>elevation</w:t>
      </w:r>
      <w:r w:rsidR="002A636E">
        <w:rPr>
          <w:rFonts w:cs="Times New Roman"/>
          <w:szCs w:val="24"/>
        </w:rPr>
        <w:t>.</w:t>
      </w:r>
      <w:r w:rsidR="001037B6" w:rsidRPr="00F77E84">
        <w:rPr>
          <w:rFonts w:cs="Times New Roman"/>
          <w:szCs w:val="24"/>
        </w:rPr>
        <w:t xml:space="preserve"> </w:t>
      </w:r>
      <w:r w:rsidR="00A63687">
        <w:rPr>
          <w:rFonts w:cs="Times New Roman"/>
          <w:szCs w:val="24"/>
        </w:rPr>
        <w:t>This is</w:t>
      </w:r>
      <w:r>
        <w:rPr>
          <w:rFonts w:cs="Times New Roman"/>
          <w:szCs w:val="24"/>
        </w:rPr>
        <w:t xml:space="preserve"> based on </w:t>
      </w:r>
      <w:r w:rsidR="001037B6" w:rsidRPr="00F77E84">
        <w:rPr>
          <w:rFonts w:cs="Times New Roman"/>
          <w:szCs w:val="24"/>
        </w:rPr>
        <w:t xml:space="preserve">the </w:t>
      </w:r>
      <w:r>
        <w:rPr>
          <w:rFonts w:cs="Times New Roman"/>
          <w:szCs w:val="24"/>
        </w:rPr>
        <w:t>observation</w:t>
      </w:r>
      <w:r w:rsidR="001037B6" w:rsidRPr="00F77E84">
        <w:rPr>
          <w:rFonts w:cs="Times New Roman"/>
          <w:szCs w:val="24"/>
        </w:rPr>
        <w:t xml:space="preserve"> that orographic effects on </w:t>
      </w:r>
      <w:r w:rsidRPr="00F77E84">
        <w:rPr>
          <w:rFonts w:cs="Times New Roman"/>
          <w:szCs w:val="24"/>
        </w:rPr>
        <w:t xml:space="preserve">clouds </w:t>
      </w:r>
      <w:r>
        <w:rPr>
          <w:rFonts w:cs="Times New Roman"/>
          <w:szCs w:val="24"/>
        </w:rPr>
        <w:t xml:space="preserve">and </w:t>
      </w:r>
      <w:r w:rsidR="001037B6" w:rsidRPr="00F77E84">
        <w:rPr>
          <w:rFonts w:cs="Times New Roman"/>
          <w:szCs w:val="24"/>
        </w:rPr>
        <w:t>precipitating often results in greater precipitation at higher elevations</w:t>
      </w:r>
      <w:r>
        <w:rPr>
          <w:rFonts w:cs="Times New Roman"/>
          <w:szCs w:val="24"/>
        </w:rPr>
        <w:t>,</w:t>
      </w:r>
      <w:r w:rsidR="001037B6" w:rsidRPr="00F77E84">
        <w:rPr>
          <w:rFonts w:cs="Times New Roman"/>
          <w:szCs w:val="24"/>
        </w:rPr>
        <w:t xml:space="preserve"> where temperature</w:t>
      </w:r>
      <w:r>
        <w:rPr>
          <w:rFonts w:cs="Times New Roman"/>
          <w:szCs w:val="24"/>
        </w:rPr>
        <w:t>s</w:t>
      </w:r>
      <w:r w:rsidR="001037B6" w:rsidRPr="00F77E84">
        <w:rPr>
          <w:rFonts w:cs="Times New Roman"/>
          <w:szCs w:val="24"/>
        </w:rPr>
        <w:t xml:space="preserve"> are cooler and more </w:t>
      </w:r>
      <w:r w:rsidRPr="00F77E84">
        <w:rPr>
          <w:rFonts w:cs="Times New Roman"/>
          <w:szCs w:val="24"/>
        </w:rPr>
        <w:t>precipita</w:t>
      </w:r>
      <w:r>
        <w:rPr>
          <w:rFonts w:cs="Times New Roman"/>
          <w:szCs w:val="24"/>
        </w:rPr>
        <w:t>ble water</w:t>
      </w:r>
      <w:r w:rsidRPr="00F77E84">
        <w:rPr>
          <w:rFonts w:cs="Times New Roman"/>
          <w:szCs w:val="24"/>
        </w:rPr>
        <w:t xml:space="preserve"> </w:t>
      </w:r>
      <w:r w:rsidR="001037B6" w:rsidRPr="00F77E84">
        <w:rPr>
          <w:rFonts w:cs="Times New Roman"/>
          <w:szCs w:val="24"/>
        </w:rPr>
        <w:t xml:space="preserve">can accumulate (Roe, 2003; </w:t>
      </w:r>
      <w:proofErr w:type="spellStart"/>
      <w:r w:rsidR="001037B6" w:rsidRPr="00F77E84">
        <w:rPr>
          <w:rFonts w:cs="Times New Roman"/>
          <w:szCs w:val="24"/>
        </w:rPr>
        <w:t>Giambelluca</w:t>
      </w:r>
      <w:proofErr w:type="spellEnd"/>
      <w:r w:rsidR="001037B6" w:rsidRPr="00F77E84">
        <w:rPr>
          <w:rFonts w:cs="Times New Roman"/>
          <w:szCs w:val="24"/>
        </w:rPr>
        <w:t xml:space="preserve"> et al., 201</w:t>
      </w:r>
      <w:r w:rsidR="001037B6">
        <w:rPr>
          <w:rFonts w:cs="Times New Roman"/>
          <w:szCs w:val="24"/>
        </w:rPr>
        <w:t>1</w:t>
      </w:r>
      <w:r w:rsidR="001037B6" w:rsidRPr="00F77E84">
        <w:rPr>
          <w:rFonts w:cs="Times New Roman"/>
          <w:szCs w:val="24"/>
        </w:rPr>
        <w:t xml:space="preserve">; </w:t>
      </w:r>
      <w:proofErr w:type="spellStart"/>
      <w:r w:rsidR="001037B6" w:rsidRPr="00F77E84">
        <w:rPr>
          <w:rFonts w:cs="Times New Roman"/>
          <w:szCs w:val="24"/>
        </w:rPr>
        <w:t>Houze</w:t>
      </w:r>
      <w:proofErr w:type="spellEnd"/>
      <w:r w:rsidR="001037B6" w:rsidRPr="00F77E84">
        <w:rPr>
          <w:rFonts w:cs="Times New Roman"/>
          <w:szCs w:val="24"/>
        </w:rPr>
        <w:t xml:space="preserve">, 2012). Field and modelling studies have shown </w:t>
      </w:r>
      <w:r w:rsidRPr="00F77E84">
        <w:rPr>
          <w:rFonts w:cs="Times New Roman"/>
          <w:szCs w:val="24"/>
        </w:rPr>
        <w:t>th</w:t>
      </w:r>
      <w:r>
        <w:rPr>
          <w:rFonts w:cs="Times New Roman"/>
          <w:szCs w:val="24"/>
        </w:rPr>
        <w:t>is</w:t>
      </w:r>
      <w:r w:rsidRPr="00F77E84">
        <w:rPr>
          <w:rFonts w:cs="Times New Roman"/>
          <w:szCs w:val="24"/>
        </w:rPr>
        <w:t xml:space="preserve"> </w:t>
      </w:r>
      <w:r w:rsidR="001037B6" w:rsidRPr="00F77E84">
        <w:rPr>
          <w:rFonts w:cs="Times New Roman"/>
          <w:szCs w:val="24"/>
        </w:rPr>
        <w:lastRenderedPageBreak/>
        <w:t xml:space="preserve">strong orographic effect </w:t>
      </w:r>
      <w:r>
        <w:rPr>
          <w:rFonts w:cs="Times New Roman"/>
          <w:szCs w:val="24"/>
        </w:rPr>
        <w:t>on</w:t>
      </w:r>
      <w:r w:rsidRPr="00F77E84">
        <w:rPr>
          <w:rFonts w:cs="Times New Roman"/>
          <w:szCs w:val="24"/>
        </w:rPr>
        <w:t xml:space="preserve"> </w:t>
      </w:r>
      <w:r w:rsidR="001037B6" w:rsidRPr="00F77E84">
        <w:rPr>
          <w:rFonts w:cs="Times New Roman"/>
          <w:szCs w:val="24"/>
        </w:rPr>
        <w:t>precipitation as a function of elevation at various locations (Hay and Mc</w:t>
      </w:r>
      <w:r w:rsidR="00814767">
        <w:rPr>
          <w:rFonts w:cs="Times New Roman"/>
          <w:szCs w:val="24"/>
        </w:rPr>
        <w:t>C</w:t>
      </w:r>
      <w:r w:rsidR="001037B6" w:rsidRPr="00F77E84">
        <w:rPr>
          <w:rFonts w:cs="Times New Roman"/>
          <w:szCs w:val="24"/>
        </w:rPr>
        <w:t xml:space="preserve">abe, 1998; Hanson, 2001; </w:t>
      </w:r>
      <w:proofErr w:type="spellStart"/>
      <w:r w:rsidR="001037B6" w:rsidRPr="00F77E84">
        <w:rPr>
          <w:rFonts w:cs="Times New Roman"/>
          <w:szCs w:val="24"/>
        </w:rPr>
        <w:t>Dettinger</w:t>
      </w:r>
      <w:proofErr w:type="spellEnd"/>
      <w:r w:rsidR="001037B6" w:rsidRPr="00F77E84">
        <w:rPr>
          <w:rFonts w:cs="Times New Roman"/>
          <w:szCs w:val="24"/>
        </w:rPr>
        <w:t xml:space="preserve"> et al., 2004; </w:t>
      </w:r>
      <w:proofErr w:type="spellStart"/>
      <w:r w:rsidR="001037B6" w:rsidRPr="00F77E84">
        <w:rPr>
          <w:rFonts w:cs="Times New Roman"/>
          <w:szCs w:val="24"/>
        </w:rPr>
        <w:t>Girotto</w:t>
      </w:r>
      <w:proofErr w:type="spellEnd"/>
      <w:r w:rsidR="001037B6" w:rsidRPr="00F77E84">
        <w:rPr>
          <w:rFonts w:cs="Times New Roman"/>
          <w:szCs w:val="24"/>
        </w:rPr>
        <w:t xml:space="preserve"> et al., 2014; Kirchner et al., 2014; Knowles et al.</w:t>
      </w:r>
      <w:r w:rsidR="004C25D7">
        <w:rPr>
          <w:rFonts w:cs="Times New Roman"/>
          <w:szCs w:val="24"/>
        </w:rPr>
        <w:t>,</w:t>
      </w:r>
      <w:r w:rsidR="001037B6" w:rsidRPr="00F77E84">
        <w:rPr>
          <w:rFonts w:cs="Times New Roman"/>
          <w:szCs w:val="24"/>
        </w:rPr>
        <w:t xml:space="preserve"> 2015). </w:t>
      </w:r>
      <w:r w:rsidR="001037B6">
        <w:rPr>
          <w:rFonts w:cs="Times New Roman"/>
          <w:szCs w:val="24"/>
        </w:rPr>
        <w:t xml:space="preserve">For instance, </w:t>
      </w:r>
      <w:proofErr w:type="spellStart"/>
      <w:r w:rsidR="001037B6" w:rsidRPr="00F77E84">
        <w:rPr>
          <w:rFonts w:cs="Times New Roman"/>
          <w:szCs w:val="24"/>
        </w:rPr>
        <w:t>Dettinger</w:t>
      </w:r>
      <w:proofErr w:type="spellEnd"/>
      <w:r w:rsidR="001037B6" w:rsidRPr="00F77E84">
        <w:rPr>
          <w:rFonts w:cs="Times New Roman"/>
          <w:szCs w:val="24"/>
        </w:rPr>
        <w:t xml:space="preserve"> et al. </w:t>
      </w:r>
      <w:r w:rsidR="00A63687">
        <w:rPr>
          <w:rFonts w:cs="Times New Roman"/>
          <w:szCs w:val="24"/>
        </w:rPr>
        <w:t>(</w:t>
      </w:r>
      <w:r w:rsidR="001037B6" w:rsidRPr="00F77E84">
        <w:rPr>
          <w:rFonts w:cs="Times New Roman"/>
          <w:szCs w:val="24"/>
        </w:rPr>
        <w:t>2004</w:t>
      </w:r>
      <w:r w:rsidR="00A63687">
        <w:rPr>
          <w:rFonts w:cs="Times New Roman"/>
          <w:szCs w:val="24"/>
        </w:rPr>
        <w:t>)</w:t>
      </w:r>
      <w:r w:rsidR="001037B6" w:rsidRPr="00F77E84">
        <w:rPr>
          <w:rFonts w:cs="Times New Roman"/>
          <w:szCs w:val="24"/>
        </w:rPr>
        <w:t xml:space="preserve"> show</w:t>
      </w:r>
      <w:r>
        <w:rPr>
          <w:rFonts w:cs="Times New Roman"/>
          <w:szCs w:val="24"/>
        </w:rPr>
        <w:t xml:space="preserve">ed </w:t>
      </w:r>
      <w:r w:rsidR="001037B6" w:rsidRPr="00F77E84">
        <w:rPr>
          <w:rFonts w:cs="Times New Roman"/>
          <w:szCs w:val="24"/>
        </w:rPr>
        <w:t xml:space="preserve">that precipitation at higher elevation can be as much as 30 times more than at the base of the range. </w:t>
      </w:r>
      <w:r w:rsidR="00DD5C2C">
        <w:rPr>
          <w:rFonts w:cs="Times New Roman"/>
          <w:szCs w:val="24"/>
        </w:rPr>
        <w:t xml:space="preserve">In </w:t>
      </w:r>
      <w:r w:rsidR="00E22155">
        <w:rPr>
          <w:rFonts w:cs="Times New Roman"/>
          <w:szCs w:val="24"/>
        </w:rPr>
        <w:t>this</w:t>
      </w:r>
      <w:r w:rsidR="00A63687">
        <w:rPr>
          <w:rFonts w:cs="Times New Roman"/>
          <w:szCs w:val="24"/>
        </w:rPr>
        <w:t xml:space="preserve"> study</w:t>
      </w:r>
      <w:r w:rsidR="00DD5C2C">
        <w:rPr>
          <w:rFonts w:cs="Times New Roman"/>
          <w:szCs w:val="24"/>
        </w:rPr>
        <w:t xml:space="preserve">, </w:t>
      </w:r>
      <w:r w:rsidR="00BC63EB">
        <w:rPr>
          <w:rFonts w:cs="Times New Roman"/>
          <w:szCs w:val="24"/>
        </w:rPr>
        <w:t xml:space="preserve">the effect of </w:t>
      </w:r>
      <w:r w:rsidR="00190373">
        <w:rPr>
          <w:rFonts w:cs="Times New Roman"/>
          <w:szCs w:val="24"/>
        </w:rPr>
        <w:t>orographic</w:t>
      </w:r>
      <w:r w:rsidR="00190373" w:rsidRPr="00F77E84">
        <w:rPr>
          <w:rFonts w:cs="Times New Roman"/>
          <w:szCs w:val="24"/>
        </w:rPr>
        <w:t xml:space="preserve"> precipitation </w:t>
      </w:r>
      <w:r w:rsidR="00BC63EB">
        <w:rPr>
          <w:rFonts w:cs="Times New Roman"/>
          <w:szCs w:val="24"/>
        </w:rPr>
        <w:t>le</w:t>
      </w:r>
      <w:r w:rsidR="00A63687">
        <w:rPr>
          <w:rFonts w:cs="Times New Roman"/>
          <w:szCs w:val="24"/>
        </w:rPr>
        <w:t>d</w:t>
      </w:r>
      <w:r w:rsidR="00BC63EB">
        <w:rPr>
          <w:rFonts w:cs="Times New Roman"/>
          <w:szCs w:val="24"/>
        </w:rPr>
        <w:t xml:space="preserve"> to </w:t>
      </w:r>
      <w:r w:rsidR="00BC63EB" w:rsidRPr="00F77E84">
        <w:rPr>
          <w:rFonts w:cs="Times New Roman"/>
          <w:szCs w:val="24"/>
        </w:rPr>
        <w:t>significant differences in vegetation cover</w:t>
      </w:r>
      <w:r w:rsidR="00BC63EB">
        <w:rPr>
          <w:rFonts w:cs="Times New Roman"/>
          <w:szCs w:val="24"/>
        </w:rPr>
        <w:t xml:space="preserve">, particularly for the case in which </w:t>
      </w:r>
      <w:r w:rsidR="00BC63EB" w:rsidRPr="00F77E84">
        <w:rPr>
          <w:rFonts w:cs="Times New Roman"/>
          <w:szCs w:val="24"/>
        </w:rPr>
        <w:t>slope control</w:t>
      </w:r>
      <w:r w:rsidR="00A63687">
        <w:rPr>
          <w:rFonts w:cs="Times New Roman"/>
          <w:szCs w:val="24"/>
        </w:rPr>
        <w:t>led</w:t>
      </w:r>
      <w:r w:rsidR="00BC63EB" w:rsidRPr="00F77E84">
        <w:rPr>
          <w:rFonts w:cs="Times New Roman"/>
          <w:szCs w:val="24"/>
        </w:rPr>
        <w:t xml:space="preserve"> radiation </w:t>
      </w:r>
      <w:r w:rsidR="00BC63EB">
        <w:rPr>
          <w:rFonts w:cs="Times New Roman"/>
          <w:szCs w:val="24"/>
        </w:rPr>
        <w:t>area</w:t>
      </w:r>
      <w:r w:rsidR="00A63687">
        <w:rPr>
          <w:rFonts w:cs="Times New Roman"/>
          <w:szCs w:val="24"/>
        </w:rPr>
        <w:t xml:space="preserve"> was</w:t>
      </w:r>
      <w:r w:rsidR="00BC63EB">
        <w:rPr>
          <w:rFonts w:cs="Times New Roman"/>
          <w:szCs w:val="24"/>
        </w:rPr>
        <w:t xml:space="preserve"> considered. For this case, </w:t>
      </w:r>
      <w:r w:rsidR="00190373">
        <w:rPr>
          <w:rFonts w:cs="Times New Roman"/>
          <w:szCs w:val="24"/>
        </w:rPr>
        <w:t>the</w:t>
      </w:r>
      <w:r w:rsidR="001037B6" w:rsidRPr="00F77E84">
        <w:rPr>
          <w:rFonts w:cs="Times New Roman"/>
          <w:szCs w:val="24"/>
        </w:rPr>
        <w:t xml:space="preserve"> </w:t>
      </w:r>
      <w:r w:rsidR="002A636E">
        <w:rPr>
          <w:rFonts w:cs="Times New Roman"/>
          <w:szCs w:val="24"/>
        </w:rPr>
        <w:t>NFS</w:t>
      </w:r>
      <w:r w:rsidR="001037B6" w:rsidRPr="00F77E84">
        <w:rPr>
          <w:rFonts w:cs="Times New Roman"/>
          <w:szCs w:val="24"/>
        </w:rPr>
        <w:t xml:space="preserve"> and </w:t>
      </w:r>
      <w:r w:rsidR="002A636E">
        <w:rPr>
          <w:rFonts w:cs="Times New Roman"/>
          <w:szCs w:val="24"/>
        </w:rPr>
        <w:t>SFS</w:t>
      </w:r>
      <w:r w:rsidR="001037B6" w:rsidRPr="00F77E84">
        <w:rPr>
          <w:rFonts w:cs="Times New Roman"/>
          <w:szCs w:val="24"/>
        </w:rPr>
        <w:t xml:space="preserve"> on </w:t>
      </w:r>
      <w:r w:rsidR="00BC63EB">
        <w:rPr>
          <w:rFonts w:cs="Times New Roman"/>
          <w:szCs w:val="24"/>
        </w:rPr>
        <w:t xml:space="preserve">the </w:t>
      </w:r>
      <w:r w:rsidR="001037B6" w:rsidRPr="00F77E84">
        <w:rPr>
          <w:rFonts w:cs="Times New Roman"/>
          <w:szCs w:val="24"/>
        </w:rPr>
        <w:t xml:space="preserve">windward and leeward slopes </w:t>
      </w:r>
      <w:r w:rsidR="00BC63EB">
        <w:rPr>
          <w:rFonts w:cs="Times New Roman"/>
          <w:szCs w:val="24"/>
        </w:rPr>
        <w:t>display</w:t>
      </w:r>
      <w:r w:rsidR="00A63687">
        <w:rPr>
          <w:rFonts w:cs="Times New Roman"/>
          <w:szCs w:val="24"/>
        </w:rPr>
        <w:t>ed</w:t>
      </w:r>
      <w:r w:rsidR="00BC63EB">
        <w:rPr>
          <w:rFonts w:cs="Times New Roman"/>
          <w:szCs w:val="24"/>
        </w:rPr>
        <w:t xml:space="preserve"> highly distinct vegetation cover values as a function of</w:t>
      </w:r>
      <w:r w:rsidR="001037B6" w:rsidRPr="00F77E84">
        <w:rPr>
          <w:rFonts w:cs="Times New Roman"/>
          <w:szCs w:val="24"/>
        </w:rPr>
        <w:t xml:space="preserve"> </w:t>
      </w:r>
      <w:r w:rsidR="00BC63EB">
        <w:rPr>
          <w:rFonts w:cs="Times New Roman"/>
          <w:szCs w:val="24"/>
        </w:rPr>
        <w:t>varia</w:t>
      </w:r>
      <w:r w:rsidR="00BC63EB" w:rsidRPr="00F77E84">
        <w:rPr>
          <w:rFonts w:cs="Times New Roman"/>
          <w:szCs w:val="24"/>
        </w:rPr>
        <w:t>t</w:t>
      </w:r>
      <w:r w:rsidR="00BC63EB">
        <w:rPr>
          <w:rFonts w:cs="Times New Roman"/>
          <w:szCs w:val="24"/>
        </w:rPr>
        <w:t>ions</w:t>
      </w:r>
      <w:r w:rsidR="00BC63EB" w:rsidRPr="00F77E84">
        <w:rPr>
          <w:rFonts w:cs="Times New Roman"/>
          <w:szCs w:val="24"/>
        </w:rPr>
        <w:t xml:space="preserve"> </w:t>
      </w:r>
      <w:r w:rsidR="001037B6" w:rsidRPr="00F77E84">
        <w:rPr>
          <w:rFonts w:cs="Times New Roman"/>
          <w:szCs w:val="24"/>
        </w:rPr>
        <w:t xml:space="preserve">in </w:t>
      </w:r>
      <w:r w:rsidR="00BC63EB">
        <w:rPr>
          <w:rFonts w:cs="Times New Roman"/>
          <w:szCs w:val="24"/>
        </w:rPr>
        <w:t xml:space="preserve">both </w:t>
      </w:r>
      <w:r w:rsidR="001037B6" w:rsidRPr="00F77E84">
        <w:rPr>
          <w:rFonts w:cs="Times New Roman"/>
          <w:szCs w:val="24"/>
        </w:rPr>
        <w:t>elevation and aspect</w:t>
      </w:r>
      <w:r w:rsidR="00BC63EB">
        <w:rPr>
          <w:rFonts w:cs="Times New Roman"/>
          <w:szCs w:val="24"/>
        </w:rPr>
        <w:t xml:space="preserve">, which is consistent with results reported in previous studies </w:t>
      </w:r>
      <w:r w:rsidR="001E418F">
        <w:rPr>
          <w:rFonts w:cs="Times New Roman"/>
          <w:szCs w:val="24"/>
        </w:rPr>
        <w:t xml:space="preserve">(Elder et al., 1991; </w:t>
      </w:r>
      <w:proofErr w:type="spellStart"/>
      <w:r w:rsidR="001037B6" w:rsidRPr="00F77E84">
        <w:rPr>
          <w:rFonts w:cs="Times New Roman"/>
          <w:szCs w:val="24"/>
        </w:rPr>
        <w:t>Winstral</w:t>
      </w:r>
      <w:proofErr w:type="spellEnd"/>
      <w:r w:rsidR="001037B6" w:rsidRPr="00F77E84">
        <w:rPr>
          <w:rFonts w:cs="Times New Roman"/>
          <w:szCs w:val="24"/>
        </w:rPr>
        <w:t xml:space="preserve"> et al., 2013; Yetemen et al., 2015a). </w:t>
      </w:r>
      <w:r w:rsidR="00252F21" w:rsidRPr="00F77E84">
        <w:rPr>
          <w:rFonts w:cs="Times New Roman"/>
          <w:szCs w:val="24"/>
        </w:rPr>
        <w:t xml:space="preserve">Our results </w:t>
      </w:r>
      <w:r w:rsidR="00BC63EB">
        <w:rPr>
          <w:rFonts w:cs="Times New Roman"/>
          <w:szCs w:val="24"/>
        </w:rPr>
        <w:t xml:space="preserve">accounting for </w:t>
      </w:r>
      <w:r w:rsidR="00BC63EB" w:rsidRPr="00F77E84">
        <w:rPr>
          <w:rFonts w:cs="Times New Roman"/>
          <w:szCs w:val="24"/>
        </w:rPr>
        <w:t xml:space="preserve">orographic rainfall </w:t>
      </w:r>
      <w:r w:rsidR="000D153F">
        <w:rPr>
          <w:rFonts w:cs="Times New Roman"/>
          <w:szCs w:val="24"/>
        </w:rPr>
        <w:t>effects that led to higher vegetation cover on</w:t>
      </w:r>
      <w:r w:rsidR="00A63687">
        <w:rPr>
          <w:rFonts w:cs="Times New Roman"/>
          <w:szCs w:val="24"/>
        </w:rPr>
        <w:t xml:space="preserve"> the</w:t>
      </w:r>
      <w:r w:rsidR="000D153F">
        <w:rPr>
          <w:rFonts w:cs="Times New Roman"/>
          <w:szCs w:val="24"/>
        </w:rPr>
        <w:t xml:space="preserve"> windward side</w:t>
      </w:r>
      <w:r w:rsidR="00252F21" w:rsidRPr="00F77E84">
        <w:rPr>
          <w:rFonts w:cs="Times New Roman"/>
          <w:szCs w:val="24"/>
        </w:rPr>
        <w:t xml:space="preserve"> </w:t>
      </w:r>
      <w:r w:rsidR="00D1269A">
        <w:rPr>
          <w:rFonts w:cs="Times New Roman"/>
          <w:szCs w:val="24"/>
        </w:rPr>
        <w:t>are also consistent with observations</w:t>
      </w:r>
      <w:r w:rsidR="00A63687">
        <w:rPr>
          <w:rFonts w:cs="Times New Roman"/>
          <w:szCs w:val="24"/>
        </w:rPr>
        <w:t xml:space="preserve"> in</w:t>
      </w:r>
      <w:r w:rsidR="00252F21" w:rsidRPr="00F77E84">
        <w:rPr>
          <w:rFonts w:cs="Times New Roman"/>
          <w:szCs w:val="24"/>
        </w:rPr>
        <w:t xml:space="preserve"> field-based studies (Chen et al., 1997; </w:t>
      </w:r>
      <w:proofErr w:type="spellStart"/>
      <w:r w:rsidR="00252F21" w:rsidRPr="00F77E84">
        <w:rPr>
          <w:rFonts w:cs="Times New Roman"/>
          <w:szCs w:val="24"/>
        </w:rPr>
        <w:t>Giambelluca</w:t>
      </w:r>
      <w:proofErr w:type="spellEnd"/>
      <w:r w:rsidR="00252F21" w:rsidRPr="00F77E84">
        <w:rPr>
          <w:rFonts w:cs="Times New Roman"/>
          <w:szCs w:val="24"/>
        </w:rPr>
        <w:t xml:space="preserve"> et al., 201</w:t>
      </w:r>
      <w:r w:rsidR="00252F21">
        <w:rPr>
          <w:rFonts w:cs="Times New Roman"/>
          <w:szCs w:val="24"/>
        </w:rPr>
        <w:t>1</w:t>
      </w:r>
      <w:r w:rsidR="00252F21" w:rsidRPr="00F77E84">
        <w:rPr>
          <w:rFonts w:cs="Times New Roman"/>
          <w:szCs w:val="24"/>
        </w:rPr>
        <w:t xml:space="preserve">). </w:t>
      </w:r>
    </w:p>
    <w:p w14:paraId="38EE19BB" w14:textId="402DDDA2" w:rsidR="00334B6C" w:rsidRDefault="00A63687" w:rsidP="00EC0FA7">
      <w:pPr>
        <w:autoSpaceDE w:val="0"/>
        <w:autoSpaceDN w:val="0"/>
        <w:adjustRightInd w:val="0"/>
        <w:spacing w:line="480" w:lineRule="auto"/>
        <w:rPr>
          <w:rFonts w:cs="Times New Roman"/>
          <w:szCs w:val="24"/>
        </w:rPr>
      </w:pPr>
      <w:r>
        <w:rPr>
          <w:rFonts w:cs="Times New Roman"/>
          <w:szCs w:val="24"/>
        </w:rPr>
        <w:t xml:space="preserve">Indeed, </w:t>
      </w:r>
      <w:r w:rsidR="00D1269A">
        <w:rPr>
          <w:rFonts w:cs="Times New Roman"/>
          <w:szCs w:val="24"/>
        </w:rPr>
        <w:t xml:space="preserve">the </w:t>
      </w:r>
      <w:r w:rsidR="00252F21" w:rsidRPr="00F77E84">
        <w:rPr>
          <w:rFonts w:cs="Times New Roman"/>
          <w:szCs w:val="24"/>
        </w:rPr>
        <w:t xml:space="preserve">asymmetry caused by insolation </w:t>
      </w:r>
      <w:r>
        <w:rPr>
          <w:rFonts w:cs="Times New Roman"/>
          <w:szCs w:val="24"/>
        </w:rPr>
        <w:t>was also found to be</w:t>
      </w:r>
      <w:r w:rsidR="00252F21" w:rsidRPr="00F77E84">
        <w:rPr>
          <w:rFonts w:cs="Times New Roman"/>
          <w:szCs w:val="24"/>
        </w:rPr>
        <w:t xml:space="preserve"> </w:t>
      </w:r>
      <w:r w:rsidR="00D1269A">
        <w:rPr>
          <w:rFonts w:cs="Times New Roman"/>
          <w:szCs w:val="24"/>
        </w:rPr>
        <w:t xml:space="preserve">an </w:t>
      </w:r>
      <w:r w:rsidR="00252F21" w:rsidRPr="00F77E84">
        <w:rPr>
          <w:rFonts w:cs="Times New Roman"/>
          <w:szCs w:val="24"/>
        </w:rPr>
        <w:t xml:space="preserve">effective </w:t>
      </w:r>
      <w:r w:rsidR="00D1269A">
        <w:rPr>
          <w:rFonts w:cs="Times New Roman"/>
          <w:szCs w:val="24"/>
        </w:rPr>
        <w:t>variable</w:t>
      </w:r>
      <w:r w:rsidR="00D1269A" w:rsidRPr="00F77E84">
        <w:rPr>
          <w:rFonts w:cs="Times New Roman"/>
          <w:szCs w:val="24"/>
        </w:rPr>
        <w:t xml:space="preserve"> driv</w:t>
      </w:r>
      <w:r w:rsidR="00D1269A">
        <w:rPr>
          <w:rFonts w:cs="Times New Roman"/>
          <w:szCs w:val="24"/>
        </w:rPr>
        <w:t>ing</w:t>
      </w:r>
      <w:r w:rsidR="00D1269A" w:rsidRPr="00F77E84">
        <w:rPr>
          <w:rFonts w:cs="Times New Roman"/>
          <w:szCs w:val="24"/>
        </w:rPr>
        <w:t xml:space="preserve"> </w:t>
      </w:r>
      <w:r w:rsidR="00252F21" w:rsidRPr="00F77E84">
        <w:rPr>
          <w:rFonts w:cs="Times New Roman"/>
          <w:szCs w:val="24"/>
        </w:rPr>
        <w:t>the vegetation pattern on</w:t>
      </w:r>
      <w:r>
        <w:rPr>
          <w:rFonts w:cs="Times New Roman"/>
          <w:szCs w:val="24"/>
        </w:rPr>
        <w:t xml:space="preserve"> the</w:t>
      </w:r>
      <w:r w:rsidR="00252F21" w:rsidRPr="00F77E84">
        <w:rPr>
          <w:rFonts w:cs="Times New Roman"/>
          <w:szCs w:val="24"/>
        </w:rPr>
        <w:t xml:space="preserve"> windward and leeward side</w:t>
      </w:r>
      <w:r w:rsidR="00D1269A">
        <w:rPr>
          <w:rFonts w:cs="Times New Roman"/>
          <w:szCs w:val="24"/>
        </w:rPr>
        <w:t>s</w:t>
      </w:r>
      <w:r w:rsidR="00252F21" w:rsidRPr="00F77E84">
        <w:rPr>
          <w:rFonts w:cs="Times New Roman"/>
          <w:szCs w:val="24"/>
        </w:rPr>
        <w:t xml:space="preserve"> (</w:t>
      </w:r>
      <w:proofErr w:type="spellStart"/>
      <w:r w:rsidR="00252F21" w:rsidRPr="00F77E84">
        <w:rPr>
          <w:rFonts w:cs="Times New Roman"/>
          <w:szCs w:val="24"/>
        </w:rPr>
        <w:t>Rozas</w:t>
      </w:r>
      <w:proofErr w:type="spellEnd"/>
      <w:r w:rsidR="00252F21" w:rsidRPr="00F77E84">
        <w:rPr>
          <w:rFonts w:cs="Times New Roman"/>
          <w:szCs w:val="24"/>
        </w:rPr>
        <w:t xml:space="preserve"> et al., 2011).</w:t>
      </w:r>
      <w:r w:rsidR="00726306">
        <w:rPr>
          <w:rFonts w:cs="Times New Roman"/>
          <w:szCs w:val="24"/>
        </w:rPr>
        <w:t xml:space="preserve"> </w:t>
      </w:r>
      <w:r w:rsidR="00D1269A">
        <w:rPr>
          <w:rFonts w:cs="Times New Roman"/>
          <w:szCs w:val="24"/>
        </w:rPr>
        <w:t xml:space="preserve">The results from this study </w:t>
      </w:r>
      <w:r w:rsidR="00D1269A">
        <w:rPr>
          <w:rFonts w:cs="Times New Roman"/>
          <w:color w:val="000000" w:themeColor="text1"/>
          <w:szCs w:val="24"/>
        </w:rPr>
        <w:t>also highlight that it is very</w:t>
      </w:r>
      <w:r w:rsidR="00D1269A" w:rsidRPr="00726306">
        <w:rPr>
          <w:rFonts w:cs="Times New Roman"/>
          <w:color w:val="000000" w:themeColor="text1"/>
          <w:szCs w:val="24"/>
        </w:rPr>
        <w:t xml:space="preserve"> </w:t>
      </w:r>
      <w:r w:rsidR="00B800B4" w:rsidRPr="00726306">
        <w:rPr>
          <w:rFonts w:cs="Times New Roman"/>
          <w:color w:val="000000" w:themeColor="text1"/>
          <w:szCs w:val="24"/>
        </w:rPr>
        <w:t xml:space="preserve">important to </w:t>
      </w:r>
      <w:r w:rsidR="00D1269A">
        <w:rPr>
          <w:rFonts w:cs="Times New Roman"/>
          <w:color w:val="000000" w:themeColor="text1"/>
          <w:szCs w:val="24"/>
        </w:rPr>
        <w:t xml:space="preserve">understand and </w:t>
      </w:r>
      <w:r w:rsidR="00B800B4" w:rsidRPr="00726306">
        <w:rPr>
          <w:rFonts w:cs="Times New Roman"/>
          <w:color w:val="000000" w:themeColor="text1"/>
          <w:szCs w:val="24"/>
        </w:rPr>
        <w:t>recogni</w:t>
      </w:r>
      <w:r>
        <w:rPr>
          <w:rFonts w:cs="Times New Roman"/>
          <w:color w:val="000000" w:themeColor="text1"/>
          <w:szCs w:val="24"/>
        </w:rPr>
        <w:t>s</w:t>
      </w:r>
      <w:r w:rsidR="00B800B4" w:rsidRPr="00726306">
        <w:rPr>
          <w:rFonts w:cs="Times New Roman"/>
          <w:color w:val="000000" w:themeColor="text1"/>
          <w:szCs w:val="24"/>
        </w:rPr>
        <w:t xml:space="preserve">e the </w:t>
      </w:r>
      <w:r w:rsidR="00D1269A">
        <w:rPr>
          <w:rFonts w:cs="Times New Roman"/>
          <w:color w:val="000000" w:themeColor="text1"/>
          <w:szCs w:val="24"/>
        </w:rPr>
        <w:t xml:space="preserve">combined effects </w:t>
      </w:r>
      <w:r w:rsidR="00B800B4" w:rsidRPr="00726306">
        <w:rPr>
          <w:rFonts w:cs="Times New Roman"/>
          <w:color w:val="000000" w:themeColor="text1"/>
          <w:szCs w:val="24"/>
        </w:rPr>
        <w:t xml:space="preserve">of slope </w:t>
      </w:r>
      <w:r w:rsidR="00D1269A" w:rsidRPr="00726306">
        <w:rPr>
          <w:rFonts w:cs="Times New Roman"/>
          <w:color w:val="000000" w:themeColor="text1"/>
          <w:szCs w:val="24"/>
        </w:rPr>
        <w:t xml:space="preserve">aspect </w:t>
      </w:r>
      <w:r w:rsidR="00D1269A">
        <w:rPr>
          <w:rFonts w:cs="Times New Roman"/>
          <w:color w:val="000000" w:themeColor="text1"/>
          <w:szCs w:val="24"/>
        </w:rPr>
        <w:t xml:space="preserve">and </w:t>
      </w:r>
      <w:r w:rsidR="00B800B4" w:rsidRPr="00726306">
        <w:rPr>
          <w:rFonts w:cs="Times New Roman"/>
          <w:color w:val="000000" w:themeColor="text1"/>
          <w:szCs w:val="24"/>
        </w:rPr>
        <w:t xml:space="preserve">predominant wind direction. </w:t>
      </w:r>
      <w:r>
        <w:rPr>
          <w:rFonts w:cs="Times New Roman"/>
          <w:color w:val="000000" w:themeColor="text1"/>
          <w:szCs w:val="24"/>
        </w:rPr>
        <w:t>This study demonstrated that</w:t>
      </w:r>
      <w:r w:rsidR="00A3053F">
        <w:rPr>
          <w:rFonts w:cs="Times New Roman"/>
          <w:color w:val="000000" w:themeColor="text1"/>
          <w:szCs w:val="24"/>
        </w:rPr>
        <w:t xml:space="preserve"> the NFS on the leeward side of the mountain flank h</w:t>
      </w:r>
      <w:r w:rsidR="00FC3E03">
        <w:rPr>
          <w:rFonts w:cs="Times New Roman"/>
          <w:color w:val="000000" w:themeColor="text1"/>
          <w:szCs w:val="24"/>
        </w:rPr>
        <w:t>o</w:t>
      </w:r>
      <w:r>
        <w:rPr>
          <w:rFonts w:cs="Times New Roman"/>
          <w:color w:val="000000" w:themeColor="text1"/>
          <w:szCs w:val="24"/>
        </w:rPr>
        <w:t>ld a</w:t>
      </w:r>
      <w:r w:rsidR="00A3053F">
        <w:rPr>
          <w:rFonts w:cs="Times New Roman"/>
          <w:color w:val="000000" w:themeColor="text1"/>
          <w:szCs w:val="24"/>
        </w:rPr>
        <w:t xml:space="preserve"> lower vegetation cover fraction</w:t>
      </w:r>
      <w:r w:rsidR="00093AD4">
        <w:rPr>
          <w:rFonts w:cs="Times New Roman"/>
          <w:color w:val="000000" w:themeColor="text1"/>
          <w:szCs w:val="24"/>
        </w:rPr>
        <w:t xml:space="preserve"> than the NFS on</w:t>
      </w:r>
      <w:r>
        <w:rPr>
          <w:rFonts w:cs="Times New Roman"/>
          <w:color w:val="000000" w:themeColor="text1"/>
          <w:szCs w:val="24"/>
        </w:rPr>
        <w:t xml:space="preserve"> the</w:t>
      </w:r>
      <w:r w:rsidR="00093AD4">
        <w:rPr>
          <w:rFonts w:cs="Times New Roman"/>
          <w:color w:val="000000" w:themeColor="text1"/>
          <w:szCs w:val="24"/>
        </w:rPr>
        <w:t xml:space="preserve"> windward side</w:t>
      </w:r>
      <w:r w:rsidR="00A3053F">
        <w:rPr>
          <w:rFonts w:cs="Times New Roman"/>
          <w:color w:val="000000" w:themeColor="text1"/>
          <w:szCs w:val="24"/>
        </w:rPr>
        <w:t>. However, denser vegetation cover exist</w:t>
      </w:r>
      <w:r>
        <w:rPr>
          <w:rFonts w:cs="Times New Roman"/>
          <w:color w:val="000000" w:themeColor="text1"/>
          <w:szCs w:val="24"/>
        </w:rPr>
        <w:t>ed</w:t>
      </w:r>
      <w:r w:rsidR="00A3053F">
        <w:rPr>
          <w:rFonts w:cs="Times New Roman"/>
          <w:color w:val="000000" w:themeColor="text1"/>
          <w:szCs w:val="24"/>
        </w:rPr>
        <w:t xml:space="preserve"> on the SFS of the windward side of the mountain flank</w:t>
      </w:r>
      <w:r>
        <w:rPr>
          <w:rFonts w:cs="Times New Roman"/>
          <w:color w:val="000000" w:themeColor="text1"/>
          <w:szCs w:val="24"/>
        </w:rPr>
        <w:t>—this</w:t>
      </w:r>
      <w:r w:rsidR="00A3053F">
        <w:rPr>
          <w:rFonts w:cs="Times New Roman"/>
          <w:color w:val="000000" w:themeColor="text1"/>
          <w:szCs w:val="24"/>
        </w:rPr>
        <w:t xml:space="preserve"> is due to </w:t>
      </w:r>
      <w:r w:rsidR="003932CB">
        <w:rPr>
          <w:rFonts w:cs="Times New Roman"/>
          <w:color w:val="000000" w:themeColor="text1"/>
          <w:szCs w:val="24"/>
        </w:rPr>
        <w:t>the direction of wind</w:t>
      </w:r>
      <w:r>
        <w:rPr>
          <w:rFonts w:cs="Times New Roman"/>
          <w:color w:val="000000" w:themeColor="text1"/>
          <w:szCs w:val="24"/>
        </w:rPr>
        <w:t>, which</w:t>
      </w:r>
      <w:r w:rsidR="003932CB">
        <w:rPr>
          <w:rFonts w:cs="Times New Roman"/>
          <w:color w:val="000000" w:themeColor="text1"/>
          <w:szCs w:val="24"/>
        </w:rPr>
        <w:t xml:space="preserve"> is assumed to come from South direction. </w:t>
      </w:r>
      <w:r w:rsidR="00DE301B" w:rsidRPr="00726306">
        <w:rPr>
          <w:rFonts w:cs="Times New Roman"/>
          <w:color w:val="000000" w:themeColor="text1"/>
          <w:szCs w:val="24"/>
        </w:rPr>
        <w:t xml:space="preserve">The </w:t>
      </w:r>
      <w:r w:rsidR="0005170C">
        <w:rPr>
          <w:rFonts w:cs="Times New Roman"/>
          <w:color w:val="000000" w:themeColor="text1"/>
          <w:szCs w:val="24"/>
        </w:rPr>
        <w:t xml:space="preserve">effect </w:t>
      </w:r>
      <w:r>
        <w:rPr>
          <w:rFonts w:cs="Times New Roman"/>
          <w:color w:val="000000" w:themeColor="text1"/>
          <w:szCs w:val="24"/>
        </w:rPr>
        <w:t xml:space="preserve">of the </w:t>
      </w:r>
      <w:r w:rsidR="00DE301B" w:rsidRPr="00726306">
        <w:rPr>
          <w:rFonts w:cs="Times New Roman"/>
          <w:color w:val="000000" w:themeColor="text1"/>
          <w:szCs w:val="24"/>
        </w:rPr>
        <w:t xml:space="preserve">windward </w:t>
      </w:r>
      <w:r w:rsidR="0005170C">
        <w:rPr>
          <w:rFonts w:cs="Times New Roman"/>
          <w:color w:val="000000" w:themeColor="text1"/>
          <w:szCs w:val="24"/>
        </w:rPr>
        <w:t>versus leeward location</w:t>
      </w:r>
      <w:r w:rsidR="0005170C" w:rsidRPr="00726306">
        <w:rPr>
          <w:rFonts w:cs="Times New Roman"/>
          <w:color w:val="000000" w:themeColor="text1"/>
          <w:szCs w:val="24"/>
        </w:rPr>
        <w:t xml:space="preserve"> </w:t>
      </w:r>
      <w:r w:rsidR="0005170C">
        <w:rPr>
          <w:rFonts w:cs="Times New Roman"/>
          <w:color w:val="000000" w:themeColor="text1"/>
          <w:szCs w:val="24"/>
        </w:rPr>
        <w:t>can sometimes be more important than location in terms of aspect</w:t>
      </w:r>
      <w:r>
        <w:rPr>
          <w:rFonts w:cs="Times New Roman"/>
          <w:color w:val="000000" w:themeColor="text1"/>
          <w:szCs w:val="24"/>
        </w:rPr>
        <w:t>,</w:t>
      </w:r>
      <w:r w:rsidR="0005170C">
        <w:rPr>
          <w:rFonts w:cs="Times New Roman"/>
          <w:color w:val="000000" w:themeColor="text1"/>
          <w:szCs w:val="24"/>
        </w:rPr>
        <w:t xml:space="preserve"> </w:t>
      </w:r>
      <w:r w:rsidR="00334B6C">
        <w:rPr>
          <w:rFonts w:cs="Times New Roman"/>
          <w:color w:val="000000" w:themeColor="text1"/>
          <w:szCs w:val="24"/>
        </w:rPr>
        <w:t xml:space="preserve">as </w:t>
      </w:r>
      <w:r w:rsidR="00334B6C" w:rsidRPr="00FC381C">
        <w:rPr>
          <w:rFonts w:cs="Times New Roman"/>
          <w:color w:val="000000" w:themeColor="text1"/>
          <w:szCs w:val="24"/>
        </w:rPr>
        <w:t xml:space="preserve">shown in </w:t>
      </w:r>
      <w:r w:rsidRPr="00FC381C">
        <w:rPr>
          <w:rFonts w:cs="Times New Roman"/>
          <w:szCs w:val="24"/>
        </w:rPr>
        <w:t>the</w:t>
      </w:r>
      <w:r w:rsidR="00D1269A" w:rsidRPr="00FC381C">
        <w:rPr>
          <w:rFonts w:cs="Times New Roman"/>
          <w:szCs w:val="24"/>
        </w:rPr>
        <w:t xml:space="preserve"> </w:t>
      </w:r>
      <w:r w:rsidR="00334B6C" w:rsidRPr="00FC381C">
        <w:rPr>
          <w:rFonts w:cs="Times New Roman"/>
          <w:szCs w:val="24"/>
        </w:rPr>
        <w:t>stud</w:t>
      </w:r>
      <w:r w:rsidR="00D63270" w:rsidRPr="00FC381C">
        <w:rPr>
          <w:rFonts w:cs="Times New Roman"/>
          <w:szCs w:val="24"/>
        </w:rPr>
        <w:t>ies</w:t>
      </w:r>
      <w:r w:rsidRPr="00FC381C">
        <w:rPr>
          <w:rFonts w:cs="Times New Roman"/>
          <w:szCs w:val="24"/>
        </w:rPr>
        <w:t xml:space="preserve"> by</w:t>
      </w:r>
      <w:r w:rsidR="00334B6C" w:rsidRPr="00FC381C">
        <w:rPr>
          <w:rFonts w:cs="Times New Roman"/>
          <w:szCs w:val="24"/>
        </w:rPr>
        <w:t xml:space="preserve"> </w:t>
      </w:r>
      <w:proofErr w:type="spellStart"/>
      <w:r w:rsidR="00334B6C" w:rsidRPr="00FC381C">
        <w:rPr>
          <w:rFonts w:cs="Times New Roman"/>
          <w:szCs w:val="24"/>
        </w:rPr>
        <w:t>Dettinger</w:t>
      </w:r>
      <w:proofErr w:type="spellEnd"/>
      <w:r w:rsidR="00334B6C" w:rsidRPr="00FC381C">
        <w:rPr>
          <w:rFonts w:cs="Times New Roman"/>
          <w:szCs w:val="24"/>
        </w:rPr>
        <w:t xml:space="preserve"> et al.</w:t>
      </w:r>
      <w:r w:rsidR="00D1269A" w:rsidRPr="00FC381C">
        <w:rPr>
          <w:rFonts w:cs="Times New Roman"/>
          <w:szCs w:val="24"/>
        </w:rPr>
        <w:t xml:space="preserve"> (</w:t>
      </w:r>
      <w:r w:rsidR="00334B6C" w:rsidRPr="00FC381C">
        <w:rPr>
          <w:rFonts w:cs="Times New Roman"/>
          <w:szCs w:val="24"/>
        </w:rPr>
        <w:t>2004</w:t>
      </w:r>
      <w:r w:rsidR="00D1269A" w:rsidRPr="00FC381C">
        <w:rPr>
          <w:rFonts w:cs="Times New Roman"/>
          <w:szCs w:val="24"/>
        </w:rPr>
        <w:t>)</w:t>
      </w:r>
      <w:r w:rsidR="00334B6C" w:rsidRPr="00FC381C">
        <w:rPr>
          <w:rFonts w:cs="Times New Roman"/>
          <w:szCs w:val="24"/>
        </w:rPr>
        <w:t xml:space="preserve"> and Lundquist et al.</w:t>
      </w:r>
      <w:r w:rsidR="00D1269A" w:rsidRPr="00FC381C">
        <w:rPr>
          <w:rFonts w:cs="Times New Roman"/>
          <w:szCs w:val="24"/>
        </w:rPr>
        <w:t xml:space="preserve"> (</w:t>
      </w:r>
      <w:r w:rsidR="00334B6C" w:rsidRPr="00FC381C">
        <w:rPr>
          <w:rFonts w:cs="Times New Roman"/>
          <w:szCs w:val="24"/>
        </w:rPr>
        <w:t>2010</w:t>
      </w:r>
      <w:r w:rsidR="00D1269A" w:rsidRPr="00FC381C">
        <w:rPr>
          <w:rFonts w:cs="Times New Roman"/>
          <w:szCs w:val="24"/>
        </w:rPr>
        <w:t>)</w:t>
      </w:r>
      <w:r w:rsidR="00334B6C" w:rsidRPr="00FC381C">
        <w:rPr>
          <w:rFonts w:cs="Times New Roman"/>
          <w:szCs w:val="24"/>
        </w:rPr>
        <w:t xml:space="preserve"> at Sierra Nevada of California</w:t>
      </w:r>
      <w:r w:rsidR="00334B6C" w:rsidRPr="00CD02A5">
        <w:rPr>
          <w:rFonts w:cs="Times New Roman"/>
          <w:szCs w:val="24"/>
        </w:rPr>
        <w:t xml:space="preserve">. </w:t>
      </w:r>
    </w:p>
    <w:p w14:paraId="7E09FFE6" w14:textId="77777777" w:rsidR="00977A49" w:rsidRDefault="00AE7438" w:rsidP="00EC0FA7">
      <w:pPr>
        <w:autoSpaceDE w:val="0"/>
        <w:autoSpaceDN w:val="0"/>
        <w:adjustRightInd w:val="0"/>
        <w:spacing w:line="480" w:lineRule="auto"/>
        <w:rPr>
          <w:rFonts w:cs="Times New Roman"/>
          <w:color w:val="000000" w:themeColor="text1"/>
          <w:szCs w:val="24"/>
        </w:rPr>
      </w:pPr>
      <w:r w:rsidRPr="005C457B">
        <w:rPr>
          <w:rFonts w:cs="Times New Roman"/>
          <w:color w:val="000000" w:themeColor="text1"/>
          <w:szCs w:val="24"/>
        </w:rPr>
        <w:t>The results from</w:t>
      </w:r>
      <w:r w:rsidR="00A63687">
        <w:rPr>
          <w:rFonts w:cs="Times New Roman"/>
          <w:color w:val="000000" w:themeColor="text1"/>
          <w:szCs w:val="24"/>
        </w:rPr>
        <w:t xml:space="preserve"> the</w:t>
      </w:r>
      <w:r w:rsidRPr="005C457B">
        <w:rPr>
          <w:rFonts w:cs="Times New Roman"/>
          <w:color w:val="000000" w:themeColor="text1"/>
          <w:szCs w:val="24"/>
        </w:rPr>
        <w:t xml:space="preserve"> bare</w:t>
      </w:r>
      <w:r w:rsidR="00466289">
        <w:rPr>
          <w:rFonts w:cs="Times New Roman"/>
          <w:color w:val="000000" w:themeColor="text1"/>
          <w:szCs w:val="24"/>
        </w:rPr>
        <w:t>-</w:t>
      </w:r>
      <w:r w:rsidRPr="005C457B">
        <w:rPr>
          <w:rFonts w:cs="Times New Roman"/>
          <w:color w:val="000000" w:themeColor="text1"/>
          <w:szCs w:val="24"/>
        </w:rPr>
        <w:t xml:space="preserve">soil simulation show that the windward side of the domain </w:t>
      </w:r>
      <w:r w:rsidR="00A63687">
        <w:rPr>
          <w:rFonts w:cs="Times New Roman"/>
          <w:color w:val="000000" w:themeColor="text1"/>
          <w:szCs w:val="24"/>
        </w:rPr>
        <w:t xml:space="preserve">was </w:t>
      </w:r>
      <w:r w:rsidRPr="005C457B">
        <w:rPr>
          <w:rFonts w:cs="Times New Roman"/>
          <w:color w:val="000000" w:themeColor="text1"/>
          <w:szCs w:val="24"/>
        </w:rPr>
        <w:t>gentler</w:t>
      </w:r>
      <w:r w:rsidR="00A63687">
        <w:rPr>
          <w:rFonts w:cs="Times New Roman"/>
          <w:color w:val="000000" w:themeColor="text1"/>
          <w:szCs w:val="24"/>
        </w:rPr>
        <w:t xml:space="preserve"> compared with</w:t>
      </w:r>
      <w:r w:rsidRPr="005C457B">
        <w:rPr>
          <w:rFonts w:cs="Times New Roman"/>
          <w:color w:val="000000" w:themeColor="text1"/>
          <w:szCs w:val="24"/>
        </w:rPr>
        <w:t xml:space="preserve"> </w:t>
      </w:r>
      <w:r w:rsidR="00D036C4">
        <w:rPr>
          <w:rFonts w:cs="Times New Roman"/>
          <w:color w:val="000000" w:themeColor="text1"/>
          <w:szCs w:val="24"/>
        </w:rPr>
        <w:t xml:space="preserve">the </w:t>
      </w:r>
      <w:r w:rsidRPr="005C457B">
        <w:rPr>
          <w:rFonts w:cs="Times New Roman"/>
          <w:color w:val="000000" w:themeColor="text1"/>
          <w:szCs w:val="24"/>
        </w:rPr>
        <w:t>leeward side</w:t>
      </w:r>
      <w:r w:rsidR="00D036C4">
        <w:rPr>
          <w:rFonts w:cs="Times New Roman"/>
          <w:color w:val="000000" w:themeColor="text1"/>
          <w:szCs w:val="24"/>
        </w:rPr>
        <w:t>,</w:t>
      </w:r>
      <w:r w:rsidRPr="005C457B">
        <w:rPr>
          <w:rFonts w:cs="Times New Roman"/>
          <w:color w:val="000000" w:themeColor="text1"/>
          <w:szCs w:val="24"/>
        </w:rPr>
        <w:t xml:space="preserve"> which is consistent with the previous</w:t>
      </w:r>
      <w:r w:rsidR="00497688" w:rsidRPr="005C457B">
        <w:rPr>
          <w:rFonts w:cs="Times New Roman"/>
          <w:color w:val="000000" w:themeColor="text1"/>
          <w:szCs w:val="24"/>
        </w:rPr>
        <w:t xml:space="preserve"> modelling </w:t>
      </w:r>
      <w:r w:rsidR="00C66916">
        <w:rPr>
          <w:rFonts w:cs="Times New Roman"/>
          <w:color w:val="000000" w:themeColor="text1"/>
          <w:szCs w:val="24"/>
        </w:rPr>
        <w:t xml:space="preserve">studies </w:t>
      </w:r>
      <w:r w:rsidR="001224E5" w:rsidRPr="005C457B">
        <w:rPr>
          <w:rFonts w:cs="Times New Roman"/>
          <w:color w:val="000000" w:themeColor="text1"/>
          <w:szCs w:val="24"/>
        </w:rPr>
        <w:lastRenderedPageBreak/>
        <w:t>in which the influence of orographic precipitation</w:t>
      </w:r>
      <w:r w:rsidRPr="005C457B">
        <w:rPr>
          <w:rFonts w:cs="Times New Roman"/>
          <w:color w:val="000000" w:themeColor="text1"/>
          <w:szCs w:val="24"/>
        </w:rPr>
        <w:t xml:space="preserve"> </w:t>
      </w:r>
      <w:r w:rsidR="00D036C4">
        <w:rPr>
          <w:rFonts w:cs="Times New Roman"/>
          <w:color w:val="000000" w:themeColor="text1"/>
          <w:szCs w:val="24"/>
        </w:rPr>
        <w:t xml:space="preserve">was </w:t>
      </w:r>
      <w:r w:rsidR="00D036C4" w:rsidRPr="005C457B">
        <w:rPr>
          <w:rFonts w:cs="Times New Roman"/>
          <w:color w:val="000000" w:themeColor="text1"/>
          <w:szCs w:val="24"/>
        </w:rPr>
        <w:t>simulated</w:t>
      </w:r>
      <w:r w:rsidR="00D036C4">
        <w:rPr>
          <w:rFonts w:cs="Times New Roman"/>
          <w:color w:val="000000" w:themeColor="text1"/>
          <w:szCs w:val="24"/>
        </w:rPr>
        <w:t xml:space="preserve"> for bare landscapes</w:t>
      </w:r>
      <w:r w:rsidR="00D036C4" w:rsidRPr="005C457B">
        <w:rPr>
          <w:rFonts w:cs="Times New Roman"/>
          <w:color w:val="000000" w:themeColor="text1"/>
          <w:szCs w:val="24"/>
        </w:rPr>
        <w:t xml:space="preserve"> </w:t>
      </w:r>
      <w:r w:rsidRPr="005C457B">
        <w:rPr>
          <w:rFonts w:cs="Times New Roman"/>
          <w:color w:val="000000" w:themeColor="text1"/>
          <w:szCs w:val="24"/>
        </w:rPr>
        <w:t>(Goren et al., 2014; Han et al., 2015; Zavala et al., 2020</w:t>
      </w:r>
      <w:r w:rsidR="0035234E">
        <w:rPr>
          <w:rFonts w:cs="Times New Roman"/>
          <w:color w:val="000000" w:themeColor="text1"/>
          <w:szCs w:val="24"/>
        </w:rPr>
        <w:t>;</w:t>
      </w:r>
      <w:r w:rsidR="002C28E3">
        <w:rPr>
          <w:rFonts w:cs="Times New Roman"/>
          <w:color w:val="000000" w:themeColor="text1"/>
          <w:szCs w:val="24"/>
        </w:rPr>
        <w:t xml:space="preserve"> Paik and Kim, 2020</w:t>
      </w:r>
      <w:r w:rsidRPr="005C457B">
        <w:rPr>
          <w:rFonts w:cs="Times New Roman"/>
          <w:color w:val="000000" w:themeColor="text1"/>
          <w:szCs w:val="24"/>
        </w:rPr>
        <w:t>)</w:t>
      </w:r>
      <w:r w:rsidR="001224E5" w:rsidRPr="005C457B">
        <w:rPr>
          <w:rFonts w:cs="Times New Roman"/>
          <w:color w:val="000000" w:themeColor="text1"/>
          <w:szCs w:val="24"/>
        </w:rPr>
        <w:t xml:space="preserve">. </w:t>
      </w:r>
      <w:r w:rsidR="0097164D" w:rsidRPr="005C457B">
        <w:rPr>
          <w:rFonts w:cs="Times New Roman"/>
          <w:color w:val="000000" w:themeColor="text1"/>
          <w:szCs w:val="24"/>
        </w:rPr>
        <w:t>The study conducted by Goren et al.</w:t>
      </w:r>
      <w:r w:rsidR="00D036C4">
        <w:rPr>
          <w:rFonts w:cs="Times New Roman"/>
          <w:color w:val="000000" w:themeColor="text1"/>
          <w:szCs w:val="24"/>
        </w:rPr>
        <w:t xml:space="preserve"> (</w:t>
      </w:r>
      <w:r w:rsidR="0097164D" w:rsidRPr="005C457B">
        <w:rPr>
          <w:rFonts w:cs="Times New Roman"/>
          <w:color w:val="000000" w:themeColor="text1"/>
          <w:szCs w:val="24"/>
        </w:rPr>
        <w:t>2014</w:t>
      </w:r>
      <w:r w:rsidR="00D036C4">
        <w:rPr>
          <w:rFonts w:cs="Times New Roman"/>
          <w:color w:val="000000" w:themeColor="text1"/>
          <w:szCs w:val="24"/>
        </w:rPr>
        <w:t>)</w:t>
      </w:r>
      <w:r w:rsidR="0097164D" w:rsidRPr="005C457B">
        <w:rPr>
          <w:rFonts w:cs="Times New Roman"/>
          <w:color w:val="000000" w:themeColor="text1"/>
          <w:szCs w:val="24"/>
        </w:rPr>
        <w:t xml:space="preserve"> showed that </w:t>
      </w:r>
      <w:r w:rsidR="00D036C4">
        <w:rPr>
          <w:rFonts w:cs="Times New Roman"/>
          <w:color w:val="000000" w:themeColor="text1"/>
          <w:szCs w:val="24"/>
        </w:rPr>
        <w:t xml:space="preserve">the </w:t>
      </w:r>
      <w:r w:rsidR="0097164D" w:rsidRPr="005C457B">
        <w:rPr>
          <w:rFonts w:cs="Times New Roman"/>
          <w:color w:val="000000" w:themeColor="text1"/>
          <w:szCs w:val="24"/>
        </w:rPr>
        <w:t xml:space="preserve">windward side </w:t>
      </w:r>
      <w:r w:rsidR="00A63687">
        <w:rPr>
          <w:rFonts w:cs="Times New Roman"/>
          <w:color w:val="000000" w:themeColor="text1"/>
          <w:szCs w:val="24"/>
        </w:rPr>
        <w:t>was</w:t>
      </w:r>
      <w:r w:rsidR="0097164D" w:rsidRPr="005C457B">
        <w:rPr>
          <w:rFonts w:cs="Times New Roman"/>
          <w:color w:val="000000" w:themeColor="text1"/>
          <w:szCs w:val="24"/>
        </w:rPr>
        <w:t xml:space="preserve"> longer than the leeward side of the mountain </w:t>
      </w:r>
      <w:r w:rsidR="00A63687">
        <w:rPr>
          <w:rFonts w:cs="Times New Roman"/>
          <w:color w:val="000000" w:themeColor="text1"/>
          <w:szCs w:val="24"/>
        </w:rPr>
        <w:t>due to</w:t>
      </w:r>
      <w:r w:rsidR="0097164D" w:rsidRPr="005C457B">
        <w:rPr>
          <w:rFonts w:cs="Times New Roman"/>
          <w:color w:val="000000" w:themeColor="text1"/>
          <w:szCs w:val="24"/>
        </w:rPr>
        <w:t xml:space="preserve"> higher rainfall </w:t>
      </w:r>
      <w:r w:rsidR="00D036C4">
        <w:rPr>
          <w:rFonts w:cs="Times New Roman"/>
          <w:color w:val="000000" w:themeColor="text1"/>
          <w:szCs w:val="24"/>
        </w:rPr>
        <w:t>lead</w:t>
      </w:r>
      <w:r w:rsidR="00A63687">
        <w:rPr>
          <w:rFonts w:cs="Times New Roman"/>
          <w:color w:val="000000" w:themeColor="text1"/>
          <w:szCs w:val="24"/>
        </w:rPr>
        <w:t>ing</w:t>
      </w:r>
      <w:r w:rsidR="00D036C4">
        <w:rPr>
          <w:rFonts w:cs="Times New Roman"/>
          <w:color w:val="000000" w:themeColor="text1"/>
          <w:szCs w:val="24"/>
        </w:rPr>
        <w:t xml:space="preserve"> to</w:t>
      </w:r>
      <w:r w:rsidR="0097164D" w:rsidRPr="005C457B">
        <w:rPr>
          <w:rFonts w:cs="Times New Roman"/>
          <w:color w:val="000000" w:themeColor="text1"/>
          <w:szCs w:val="24"/>
        </w:rPr>
        <w:t xml:space="preserve"> higher erosion rates</w:t>
      </w:r>
      <w:r w:rsidR="00934C96">
        <w:rPr>
          <w:rFonts w:cs="Times New Roman"/>
          <w:color w:val="000000" w:themeColor="text1"/>
          <w:szCs w:val="24"/>
        </w:rPr>
        <w:t>. T</w:t>
      </w:r>
      <w:r w:rsidR="00A63687">
        <w:rPr>
          <w:rFonts w:cs="Times New Roman"/>
          <w:color w:val="000000" w:themeColor="text1"/>
          <w:szCs w:val="24"/>
        </w:rPr>
        <w:t>herefore,</w:t>
      </w:r>
      <w:r w:rsidR="0097164D" w:rsidRPr="005C457B">
        <w:rPr>
          <w:rFonts w:cs="Times New Roman"/>
          <w:color w:val="000000" w:themeColor="text1"/>
          <w:szCs w:val="24"/>
        </w:rPr>
        <w:t xml:space="preserve"> </w:t>
      </w:r>
      <w:r w:rsidR="00934C96">
        <w:rPr>
          <w:rFonts w:cs="Times New Roman"/>
          <w:color w:val="000000" w:themeColor="text1"/>
          <w:szCs w:val="24"/>
        </w:rPr>
        <w:t xml:space="preserve">it was found </w:t>
      </w:r>
      <w:r w:rsidR="0097164D" w:rsidRPr="005C457B">
        <w:rPr>
          <w:rFonts w:cs="Times New Roman"/>
          <w:color w:val="000000" w:themeColor="text1"/>
          <w:szCs w:val="24"/>
        </w:rPr>
        <w:t xml:space="preserve">that </w:t>
      </w:r>
      <w:r w:rsidR="000C54C8">
        <w:rPr>
          <w:rFonts w:cs="Times New Roman"/>
          <w:color w:val="000000" w:themeColor="text1"/>
          <w:szCs w:val="24"/>
        </w:rPr>
        <w:t xml:space="preserve">windward </w:t>
      </w:r>
      <w:r w:rsidR="0097164D" w:rsidRPr="005C457B">
        <w:rPr>
          <w:rFonts w:cs="Times New Roman"/>
          <w:color w:val="000000" w:themeColor="text1"/>
          <w:szCs w:val="24"/>
        </w:rPr>
        <w:t>side of the mountain becomes gentler</w:t>
      </w:r>
      <w:r w:rsidR="00934C96">
        <w:rPr>
          <w:rFonts w:cs="Times New Roman"/>
          <w:color w:val="000000" w:themeColor="text1"/>
          <w:szCs w:val="24"/>
        </w:rPr>
        <w:t>,</w:t>
      </w:r>
      <w:r w:rsidR="0097164D" w:rsidRPr="005C457B">
        <w:rPr>
          <w:rFonts w:cs="Times New Roman"/>
          <w:color w:val="000000" w:themeColor="text1"/>
          <w:szCs w:val="24"/>
        </w:rPr>
        <w:t xml:space="preserve"> whereas the other side (leeward) receives less rainfall</w:t>
      </w:r>
      <w:r w:rsidR="00934C96">
        <w:rPr>
          <w:rFonts w:cs="Times New Roman"/>
          <w:color w:val="000000" w:themeColor="text1"/>
          <w:szCs w:val="24"/>
        </w:rPr>
        <w:t>, in turn</w:t>
      </w:r>
      <w:r w:rsidR="0097164D" w:rsidRPr="005C457B">
        <w:rPr>
          <w:rFonts w:cs="Times New Roman"/>
          <w:color w:val="000000" w:themeColor="text1"/>
          <w:szCs w:val="24"/>
        </w:rPr>
        <w:t xml:space="preserve"> </w:t>
      </w:r>
      <w:r w:rsidR="006D60D7">
        <w:rPr>
          <w:rFonts w:cs="Times New Roman"/>
          <w:color w:val="000000" w:themeColor="text1"/>
          <w:szCs w:val="24"/>
        </w:rPr>
        <w:t>leading to</w:t>
      </w:r>
      <w:r w:rsidR="006D60D7" w:rsidRPr="005C457B">
        <w:rPr>
          <w:rFonts w:cs="Times New Roman"/>
          <w:color w:val="000000" w:themeColor="text1"/>
          <w:szCs w:val="24"/>
        </w:rPr>
        <w:t xml:space="preserve"> </w:t>
      </w:r>
      <w:r w:rsidR="0097164D" w:rsidRPr="005C457B">
        <w:rPr>
          <w:rFonts w:cs="Times New Roman"/>
          <w:color w:val="000000" w:themeColor="text1"/>
          <w:szCs w:val="24"/>
        </w:rPr>
        <w:t>steeper slopes</w:t>
      </w:r>
      <w:r w:rsidR="00A43637">
        <w:rPr>
          <w:rFonts w:cs="Times New Roman"/>
          <w:color w:val="000000" w:themeColor="text1"/>
          <w:szCs w:val="24"/>
        </w:rPr>
        <w:t xml:space="preserve"> under landform evolution equilibrium conditions (i.e., when erosion equals tectonic uplift)</w:t>
      </w:r>
      <w:r w:rsidR="0097164D" w:rsidRPr="005C457B">
        <w:rPr>
          <w:rFonts w:cs="Times New Roman"/>
          <w:color w:val="000000" w:themeColor="text1"/>
          <w:szCs w:val="24"/>
        </w:rPr>
        <w:t xml:space="preserve">. </w:t>
      </w:r>
    </w:p>
    <w:p w14:paraId="34CC4EA3" w14:textId="6FB496CC" w:rsidR="00726306" w:rsidRDefault="00AE7438" w:rsidP="00EC0FA7">
      <w:pPr>
        <w:autoSpaceDE w:val="0"/>
        <w:autoSpaceDN w:val="0"/>
        <w:adjustRightInd w:val="0"/>
        <w:spacing w:line="480" w:lineRule="auto"/>
        <w:rPr>
          <w:rFonts w:cs="Times New Roman"/>
          <w:color w:val="000000" w:themeColor="text1"/>
          <w:szCs w:val="24"/>
        </w:rPr>
      </w:pPr>
      <w:r w:rsidRPr="005C457B">
        <w:rPr>
          <w:rFonts w:cs="Times New Roman"/>
          <w:color w:val="000000" w:themeColor="text1"/>
          <w:szCs w:val="24"/>
        </w:rPr>
        <w:t xml:space="preserve">Further, </w:t>
      </w:r>
      <w:r w:rsidR="00934C96">
        <w:rPr>
          <w:rFonts w:cs="Times New Roman"/>
          <w:color w:val="000000" w:themeColor="text1"/>
          <w:szCs w:val="24"/>
        </w:rPr>
        <w:t>the current study</w:t>
      </w:r>
      <w:r w:rsidRPr="005C457B">
        <w:rPr>
          <w:rFonts w:cs="Times New Roman"/>
          <w:color w:val="000000" w:themeColor="text1"/>
          <w:szCs w:val="24"/>
        </w:rPr>
        <w:t xml:space="preserve"> also </w:t>
      </w:r>
      <w:r w:rsidR="001224E5" w:rsidRPr="005C457B">
        <w:rPr>
          <w:rFonts w:cs="Times New Roman"/>
          <w:color w:val="000000" w:themeColor="text1"/>
          <w:szCs w:val="24"/>
        </w:rPr>
        <w:t>compare</w:t>
      </w:r>
      <w:r w:rsidR="00934C96">
        <w:rPr>
          <w:rFonts w:cs="Times New Roman"/>
          <w:color w:val="000000" w:themeColor="text1"/>
          <w:szCs w:val="24"/>
        </w:rPr>
        <w:t>d</w:t>
      </w:r>
      <w:r w:rsidR="001224E5" w:rsidRPr="005C457B">
        <w:rPr>
          <w:rFonts w:cs="Times New Roman"/>
          <w:color w:val="000000" w:themeColor="text1"/>
          <w:szCs w:val="24"/>
        </w:rPr>
        <w:t xml:space="preserve"> and contrast</w:t>
      </w:r>
      <w:r w:rsidR="00934C96">
        <w:rPr>
          <w:rFonts w:cs="Times New Roman"/>
          <w:color w:val="000000" w:themeColor="text1"/>
          <w:szCs w:val="24"/>
        </w:rPr>
        <w:t>ed</w:t>
      </w:r>
      <w:r w:rsidR="001224E5" w:rsidRPr="005C457B">
        <w:rPr>
          <w:rFonts w:cs="Times New Roman"/>
          <w:color w:val="000000" w:themeColor="text1"/>
          <w:szCs w:val="24"/>
        </w:rPr>
        <w:t xml:space="preserve"> the differences in divide migration for </w:t>
      </w:r>
      <w:r w:rsidR="006D60D7">
        <w:rPr>
          <w:rFonts w:cs="Times New Roman"/>
          <w:color w:val="000000" w:themeColor="text1"/>
          <w:szCs w:val="24"/>
        </w:rPr>
        <w:t xml:space="preserve">a </w:t>
      </w:r>
      <w:r w:rsidR="006D60D7" w:rsidRPr="005C457B">
        <w:rPr>
          <w:rFonts w:cs="Times New Roman"/>
          <w:color w:val="000000" w:themeColor="text1"/>
          <w:szCs w:val="24"/>
        </w:rPr>
        <w:t>vegetat</w:t>
      </w:r>
      <w:r w:rsidR="006D60D7">
        <w:rPr>
          <w:rFonts w:cs="Times New Roman"/>
          <w:color w:val="000000" w:themeColor="text1"/>
          <w:szCs w:val="24"/>
        </w:rPr>
        <w:t>ed</w:t>
      </w:r>
      <w:r w:rsidR="006D60D7" w:rsidRPr="005C457B">
        <w:rPr>
          <w:rFonts w:cs="Times New Roman"/>
          <w:color w:val="000000" w:themeColor="text1"/>
          <w:szCs w:val="24"/>
        </w:rPr>
        <w:t xml:space="preserve"> </w:t>
      </w:r>
      <w:r w:rsidRPr="005C457B">
        <w:rPr>
          <w:rFonts w:cs="Times New Roman"/>
          <w:color w:val="000000" w:themeColor="text1"/>
          <w:szCs w:val="24"/>
        </w:rPr>
        <w:t>domain</w:t>
      </w:r>
      <w:r w:rsidR="001224E5" w:rsidRPr="005C457B">
        <w:rPr>
          <w:rFonts w:cs="Times New Roman"/>
          <w:color w:val="000000" w:themeColor="text1"/>
          <w:szCs w:val="24"/>
        </w:rPr>
        <w:t xml:space="preserve">. </w:t>
      </w:r>
      <w:r w:rsidR="00934C96">
        <w:rPr>
          <w:rFonts w:cs="Times New Roman"/>
          <w:color w:val="000000" w:themeColor="text1"/>
          <w:szCs w:val="24"/>
        </w:rPr>
        <w:t>Notably,</w:t>
      </w:r>
      <w:r w:rsidRPr="005C457B">
        <w:rPr>
          <w:rFonts w:cs="Times New Roman"/>
          <w:color w:val="000000" w:themeColor="text1"/>
          <w:szCs w:val="24"/>
        </w:rPr>
        <w:t xml:space="preserve"> t</w:t>
      </w:r>
      <w:r w:rsidR="00B81585" w:rsidRPr="005C457B">
        <w:rPr>
          <w:rFonts w:cs="Times New Roman"/>
          <w:color w:val="000000" w:themeColor="text1"/>
          <w:szCs w:val="24"/>
        </w:rPr>
        <w:t>he pattern</w:t>
      </w:r>
      <w:r w:rsidR="00497688" w:rsidRPr="005C457B">
        <w:rPr>
          <w:rFonts w:cs="Times New Roman"/>
          <w:color w:val="000000" w:themeColor="text1"/>
          <w:szCs w:val="24"/>
        </w:rPr>
        <w:t xml:space="preserve"> </w:t>
      </w:r>
      <w:r w:rsidR="0078609D" w:rsidRPr="005C457B">
        <w:rPr>
          <w:rFonts w:cs="Times New Roman"/>
          <w:color w:val="000000" w:themeColor="text1"/>
          <w:szCs w:val="24"/>
        </w:rPr>
        <w:t xml:space="preserve">found </w:t>
      </w:r>
      <w:r w:rsidR="00B81585" w:rsidRPr="005C457B">
        <w:rPr>
          <w:rFonts w:cs="Times New Roman"/>
          <w:color w:val="000000" w:themeColor="text1"/>
          <w:szCs w:val="24"/>
        </w:rPr>
        <w:t xml:space="preserve">from the modelling results </w:t>
      </w:r>
      <w:r w:rsidR="00934C96">
        <w:rPr>
          <w:rFonts w:cs="Times New Roman"/>
          <w:color w:val="000000" w:themeColor="text1"/>
          <w:szCs w:val="24"/>
        </w:rPr>
        <w:t>for the</w:t>
      </w:r>
      <w:r w:rsidRPr="005C457B">
        <w:rPr>
          <w:rFonts w:cs="Times New Roman"/>
          <w:color w:val="000000" w:themeColor="text1"/>
          <w:szCs w:val="24"/>
        </w:rPr>
        <w:t xml:space="preserve"> </w:t>
      </w:r>
      <w:r w:rsidR="006C725D" w:rsidRPr="005C457B">
        <w:rPr>
          <w:rFonts w:cs="Times New Roman"/>
          <w:color w:val="000000" w:themeColor="text1"/>
          <w:szCs w:val="24"/>
        </w:rPr>
        <w:t>vegetat</w:t>
      </w:r>
      <w:r w:rsidR="006C725D">
        <w:rPr>
          <w:rFonts w:cs="Times New Roman"/>
          <w:color w:val="000000" w:themeColor="text1"/>
          <w:szCs w:val="24"/>
        </w:rPr>
        <w:t>ed</w:t>
      </w:r>
      <w:r w:rsidR="006C725D" w:rsidRPr="005C457B">
        <w:rPr>
          <w:rFonts w:cs="Times New Roman"/>
          <w:color w:val="000000" w:themeColor="text1"/>
          <w:szCs w:val="24"/>
        </w:rPr>
        <w:t xml:space="preserve"> </w:t>
      </w:r>
      <w:r w:rsidRPr="005C457B">
        <w:rPr>
          <w:rFonts w:cs="Times New Roman"/>
          <w:color w:val="000000" w:themeColor="text1"/>
          <w:szCs w:val="24"/>
        </w:rPr>
        <w:t>domain remain</w:t>
      </w:r>
      <w:r w:rsidR="00934C96">
        <w:rPr>
          <w:rFonts w:cs="Times New Roman"/>
          <w:color w:val="000000" w:themeColor="text1"/>
          <w:szCs w:val="24"/>
        </w:rPr>
        <w:t>ed</w:t>
      </w:r>
      <w:r w:rsidRPr="005C457B">
        <w:rPr>
          <w:rFonts w:cs="Times New Roman"/>
          <w:color w:val="000000" w:themeColor="text1"/>
          <w:szCs w:val="24"/>
        </w:rPr>
        <w:t xml:space="preserve"> consistent with </w:t>
      </w:r>
      <w:r w:rsidR="006C725D">
        <w:rPr>
          <w:rFonts w:cs="Times New Roman"/>
          <w:color w:val="000000" w:themeColor="text1"/>
          <w:szCs w:val="24"/>
        </w:rPr>
        <w:t>that for the</w:t>
      </w:r>
      <w:r w:rsidRPr="005C457B">
        <w:rPr>
          <w:rFonts w:cs="Times New Roman"/>
          <w:color w:val="000000" w:themeColor="text1"/>
          <w:szCs w:val="24"/>
        </w:rPr>
        <w:t xml:space="preserve"> bare</w:t>
      </w:r>
      <w:r w:rsidR="00466289">
        <w:rPr>
          <w:rFonts w:cs="Times New Roman"/>
          <w:color w:val="000000" w:themeColor="text1"/>
          <w:szCs w:val="24"/>
        </w:rPr>
        <w:t>-</w:t>
      </w:r>
      <w:r w:rsidRPr="005C457B">
        <w:rPr>
          <w:rFonts w:cs="Times New Roman"/>
          <w:color w:val="000000" w:themeColor="text1"/>
          <w:szCs w:val="24"/>
        </w:rPr>
        <w:t>soil domain, such that</w:t>
      </w:r>
      <w:r w:rsidR="0078609D" w:rsidRPr="005C457B">
        <w:rPr>
          <w:rFonts w:cs="Times New Roman"/>
          <w:color w:val="000000" w:themeColor="text1"/>
          <w:szCs w:val="24"/>
        </w:rPr>
        <w:t xml:space="preserve"> the </w:t>
      </w:r>
      <w:r w:rsidR="0097164D" w:rsidRPr="005C457B">
        <w:rPr>
          <w:rFonts w:cs="Times New Roman"/>
          <w:color w:val="000000" w:themeColor="text1"/>
          <w:szCs w:val="24"/>
        </w:rPr>
        <w:t xml:space="preserve">windward side of the domain </w:t>
      </w:r>
      <w:r w:rsidR="00934C96">
        <w:rPr>
          <w:rFonts w:cs="Times New Roman"/>
          <w:color w:val="000000" w:themeColor="text1"/>
          <w:szCs w:val="24"/>
        </w:rPr>
        <w:t>was found to be</w:t>
      </w:r>
      <w:r w:rsidR="0097164D" w:rsidRPr="005C457B">
        <w:rPr>
          <w:rFonts w:cs="Times New Roman"/>
          <w:color w:val="000000" w:themeColor="text1"/>
          <w:szCs w:val="24"/>
        </w:rPr>
        <w:t xml:space="preserve"> gentler</w:t>
      </w:r>
      <w:r w:rsidR="009A51BF" w:rsidRPr="005C457B">
        <w:rPr>
          <w:rFonts w:cs="Times New Roman"/>
          <w:color w:val="000000" w:themeColor="text1"/>
          <w:szCs w:val="24"/>
        </w:rPr>
        <w:t xml:space="preserve">. </w:t>
      </w:r>
      <w:r w:rsidR="001224E5" w:rsidRPr="005C457B">
        <w:rPr>
          <w:rFonts w:cs="Times New Roman"/>
          <w:color w:val="000000" w:themeColor="text1"/>
          <w:szCs w:val="24"/>
        </w:rPr>
        <w:t xml:space="preserve">One potential explanation for this pattern </w:t>
      </w:r>
      <w:r w:rsidR="006C725D">
        <w:rPr>
          <w:rFonts w:cs="Times New Roman"/>
          <w:color w:val="000000" w:themeColor="text1"/>
          <w:szCs w:val="24"/>
        </w:rPr>
        <w:t>is that, though the windward side ha</w:t>
      </w:r>
      <w:r w:rsidR="00934C96">
        <w:rPr>
          <w:rFonts w:cs="Times New Roman"/>
          <w:color w:val="000000" w:themeColor="text1"/>
          <w:szCs w:val="24"/>
        </w:rPr>
        <w:t>d</w:t>
      </w:r>
      <w:r w:rsidR="006C725D">
        <w:rPr>
          <w:rFonts w:cs="Times New Roman"/>
          <w:color w:val="000000" w:themeColor="text1"/>
          <w:szCs w:val="24"/>
        </w:rPr>
        <w:t xml:space="preserve"> denser vegetation cover, the runoff </w:t>
      </w:r>
      <w:r w:rsidR="006C725D" w:rsidRPr="005C457B">
        <w:rPr>
          <w:rFonts w:cs="Times New Roman"/>
          <w:color w:val="000000" w:themeColor="text1"/>
          <w:szCs w:val="24"/>
        </w:rPr>
        <w:t xml:space="preserve">discharge </w:t>
      </w:r>
      <w:r w:rsidR="00934C96">
        <w:rPr>
          <w:rFonts w:cs="Times New Roman"/>
          <w:color w:val="000000" w:themeColor="text1"/>
          <w:szCs w:val="24"/>
        </w:rPr>
        <w:t>was</w:t>
      </w:r>
      <w:r w:rsidR="006C725D">
        <w:rPr>
          <w:rFonts w:cs="Times New Roman"/>
          <w:color w:val="000000" w:themeColor="text1"/>
          <w:szCs w:val="24"/>
        </w:rPr>
        <w:t xml:space="preserve"> </w:t>
      </w:r>
      <w:r w:rsidRPr="005C457B">
        <w:rPr>
          <w:rFonts w:cs="Times New Roman"/>
          <w:color w:val="000000" w:themeColor="text1"/>
          <w:szCs w:val="24"/>
        </w:rPr>
        <w:t>higher</w:t>
      </w:r>
      <w:r w:rsidR="001224E5" w:rsidRPr="005C457B">
        <w:rPr>
          <w:rFonts w:cs="Times New Roman"/>
          <w:color w:val="000000" w:themeColor="text1"/>
          <w:szCs w:val="24"/>
        </w:rPr>
        <w:t xml:space="preserve"> on </w:t>
      </w:r>
      <w:r w:rsidR="006C725D">
        <w:rPr>
          <w:rFonts w:cs="Times New Roman"/>
          <w:color w:val="000000" w:themeColor="text1"/>
          <w:szCs w:val="24"/>
        </w:rPr>
        <w:t>that side as compared to the</w:t>
      </w:r>
      <w:r w:rsidR="001224E5" w:rsidRPr="005C457B">
        <w:rPr>
          <w:rFonts w:cs="Times New Roman"/>
          <w:color w:val="000000" w:themeColor="text1"/>
          <w:szCs w:val="24"/>
        </w:rPr>
        <w:t xml:space="preserve"> leeward side (</w:t>
      </w:r>
      <w:r w:rsidR="005B03E3">
        <w:rPr>
          <w:rFonts w:cs="Times New Roman"/>
          <w:color w:val="000000" w:themeColor="text1"/>
          <w:szCs w:val="24"/>
        </w:rPr>
        <w:t>Figure 9</w:t>
      </w:r>
      <w:r w:rsidR="001224E5" w:rsidRPr="005C457B">
        <w:rPr>
          <w:rFonts w:cs="Times New Roman"/>
          <w:color w:val="000000" w:themeColor="text1"/>
          <w:szCs w:val="24"/>
        </w:rPr>
        <w:t>)</w:t>
      </w:r>
      <w:r w:rsidR="00B81585" w:rsidRPr="005C457B">
        <w:rPr>
          <w:rFonts w:cs="Times New Roman"/>
          <w:color w:val="000000" w:themeColor="text1"/>
          <w:szCs w:val="24"/>
        </w:rPr>
        <w:t>.</w:t>
      </w:r>
      <w:r w:rsidR="001224E5" w:rsidRPr="005C457B">
        <w:rPr>
          <w:rFonts w:cs="Times New Roman"/>
          <w:color w:val="000000" w:themeColor="text1"/>
          <w:szCs w:val="24"/>
        </w:rPr>
        <w:t xml:space="preserve"> </w:t>
      </w:r>
      <w:r w:rsidR="00B81585" w:rsidRPr="005C457B">
        <w:rPr>
          <w:rFonts w:cs="Times New Roman"/>
          <w:color w:val="000000" w:themeColor="text1"/>
          <w:szCs w:val="24"/>
        </w:rPr>
        <w:t>This</w:t>
      </w:r>
      <w:r w:rsidR="00934C96">
        <w:rPr>
          <w:rFonts w:cs="Times New Roman"/>
          <w:color w:val="000000" w:themeColor="text1"/>
          <w:szCs w:val="24"/>
        </w:rPr>
        <w:t xml:space="preserve"> can</w:t>
      </w:r>
      <w:r w:rsidR="001224E5" w:rsidRPr="005C457B">
        <w:rPr>
          <w:rFonts w:cs="Times New Roman"/>
          <w:color w:val="000000" w:themeColor="text1"/>
          <w:szCs w:val="24"/>
        </w:rPr>
        <w:t xml:space="preserve"> lead to </w:t>
      </w:r>
      <w:r w:rsidR="00352AB6" w:rsidRPr="005C457B">
        <w:rPr>
          <w:rFonts w:cs="Times New Roman"/>
          <w:color w:val="000000" w:themeColor="text1"/>
          <w:szCs w:val="24"/>
        </w:rPr>
        <w:t>higher shear stress due to increased runoff</w:t>
      </w:r>
      <w:r w:rsidR="006C725D">
        <w:rPr>
          <w:rFonts w:cs="Times New Roman"/>
          <w:color w:val="000000" w:themeColor="text1"/>
          <w:szCs w:val="24"/>
        </w:rPr>
        <w:t>, with the results suggesting that the effect of higher shear stress dominate</w:t>
      </w:r>
      <w:r w:rsidR="00934C96">
        <w:rPr>
          <w:rFonts w:cs="Times New Roman"/>
          <w:color w:val="000000" w:themeColor="text1"/>
          <w:szCs w:val="24"/>
        </w:rPr>
        <w:t>s</w:t>
      </w:r>
      <w:r w:rsidR="006C725D">
        <w:rPr>
          <w:rFonts w:cs="Times New Roman"/>
          <w:color w:val="000000" w:themeColor="text1"/>
          <w:szCs w:val="24"/>
        </w:rPr>
        <w:t xml:space="preserve"> those of</w:t>
      </w:r>
      <w:r w:rsidR="00352AB6" w:rsidRPr="005C457B">
        <w:rPr>
          <w:rFonts w:cs="Times New Roman"/>
          <w:color w:val="000000" w:themeColor="text1"/>
          <w:szCs w:val="24"/>
        </w:rPr>
        <w:t xml:space="preserve"> vegetation protection on the windward side </w:t>
      </w:r>
      <w:r w:rsidR="00934C96">
        <w:rPr>
          <w:rFonts w:cs="Times New Roman"/>
          <w:color w:val="000000" w:themeColor="text1"/>
          <w:szCs w:val="24"/>
        </w:rPr>
        <w:t>and leads</w:t>
      </w:r>
      <w:r w:rsidR="006C725D">
        <w:rPr>
          <w:rFonts w:cs="Times New Roman"/>
          <w:color w:val="000000" w:themeColor="text1"/>
          <w:szCs w:val="24"/>
        </w:rPr>
        <w:t xml:space="preserve"> to a</w:t>
      </w:r>
      <w:r w:rsidR="001224E5" w:rsidRPr="005C457B">
        <w:rPr>
          <w:rFonts w:cs="Times New Roman"/>
          <w:color w:val="000000" w:themeColor="text1"/>
          <w:szCs w:val="24"/>
        </w:rPr>
        <w:t xml:space="preserve"> decrease in topographic slope</w:t>
      </w:r>
      <w:r w:rsidR="00934C96">
        <w:rPr>
          <w:rFonts w:cs="Times New Roman"/>
          <w:color w:val="000000" w:themeColor="text1"/>
          <w:szCs w:val="24"/>
        </w:rPr>
        <w:t>,</w:t>
      </w:r>
      <w:r w:rsidR="001224E5" w:rsidRPr="005C457B">
        <w:rPr>
          <w:rFonts w:cs="Times New Roman"/>
          <w:color w:val="000000" w:themeColor="text1"/>
          <w:szCs w:val="24"/>
        </w:rPr>
        <w:t xml:space="preserve"> </w:t>
      </w:r>
      <w:r w:rsidR="00B81585" w:rsidRPr="005C457B">
        <w:rPr>
          <w:rFonts w:cs="Times New Roman"/>
          <w:color w:val="000000" w:themeColor="text1"/>
          <w:szCs w:val="24"/>
        </w:rPr>
        <w:t xml:space="preserve">as shown in </w:t>
      </w:r>
      <w:r w:rsidR="005B03E3">
        <w:rPr>
          <w:rFonts w:cs="Times New Roman"/>
          <w:color w:val="000000" w:themeColor="text1"/>
          <w:szCs w:val="24"/>
        </w:rPr>
        <w:t>Figure 8</w:t>
      </w:r>
      <w:r w:rsidR="0097164D" w:rsidRPr="005C457B">
        <w:rPr>
          <w:rFonts w:cs="Times New Roman"/>
          <w:color w:val="000000" w:themeColor="text1"/>
          <w:szCs w:val="24"/>
        </w:rPr>
        <w:t xml:space="preserve"> (</w:t>
      </w:r>
      <w:r w:rsidR="00B81585" w:rsidRPr="005C457B">
        <w:rPr>
          <w:rFonts w:cs="Times New Roman"/>
          <w:color w:val="000000" w:themeColor="text1"/>
          <w:szCs w:val="24"/>
        </w:rPr>
        <w:t xml:space="preserve">Istanbulluoglu and Bras, 2005; </w:t>
      </w:r>
      <w:r w:rsidR="00497688" w:rsidRPr="005C457B">
        <w:rPr>
          <w:rFonts w:cs="Times New Roman"/>
          <w:color w:val="000000" w:themeColor="text1"/>
          <w:szCs w:val="24"/>
        </w:rPr>
        <w:t>Istanbulluoglu</w:t>
      </w:r>
      <w:r w:rsidR="0097164D" w:rsidRPr="005C457B">
        <w:rPr>
          <w:rFonts w:cs="Times New Roman"/>
          <w:color w:val="000000" w:themeColor="text1"/>
          <w:szCs w:val="24"/>
        </w:rPr>
        <w:t xml:space="preserve"> et al., 2008; Yetemen et al., 2015a).</w:t>
      </w:r>
      <w:r w:rsidR="001224E5" w:rsidRPr="005C457B">
        <w:rPr>
          <w:rFonts w:cs="Times New Roman"/>
          <w:color w:val="000000" w:themeColor="text1"/>
          <w:szCs w:val="24"/>
        </w:rPr>
        <w:t xml:space="preserve"> </w:t>
      </w:r>
      <w:r w:rsidR="00B81585" w:rsidRPr="005C457B">
        <w:rPr>
          <w:rFonts w:cs="Times New Roman"/>
          <w:color w:val="000000" w:themeColor="text1"/>
          <w:szCs w:val="24"/>
        </w:rPr>
        <w:t>H</w:t>
      </w:r>
      <w:r w:rsidR="001224E5" w:rsidRPr="005C457B">
        <w:rPr>
          <w:rFonts w:cs="Times New Roman"/>
          <w:color w:val="000000" w:themeColor="text1"/>
          <w:szCs w:val="24"/>
        </w:rPr>
        <w:t xml:space="preserve">igher slopes </w:t>
      </w:r>
      <w:r w:rsidR="000E2187">
        <w:rPr>
          <w:rFonts w:cs="Times New Roman"/>
          <w:color w:val="000000" w:themeColor="text1"/>
          <w:szCs w:val="24"/>
        </w:rPr>
        <w:t>were</w:t>
      </w:r>
      <w:r w:rsidR="001224E5" w:rsidRPr="005C457B">
        <w:rPr>
          <w:rFonts w:cs="Times New Roman"/>
          <w:color w:val="000000" w:themeColor="text1"/>
          <w:szCs w:val="24"/>
        </w:rPr>
        <w:t xml:space="preserve"> observed for</w:t>
      </w:r>
      <w:r w:rsidR="000E2187">
        <w:rPr>
          <w:rFonts w:cs="Times New Roman"/>
          <w:color w:val="000000" w:themeColor="text1"/>
          <w:szCs w:val="24"/>
        </w:rPr>
        <w:t xml:space="preserve"> the</w:t>
      </w:r>
      <w:r w:rsidR="001224E5" w:rsidRPr="005C457B">
        <w:rPr>
          <w:rFonts w:cs="Times New Roman"/>
          <w:color w:val="000000" w:themeColor="text1"/>
          <w:szCs w:val="24"/>
        </w:rPr>
        <w:t xml:space="preserve"> leeward side </w:t>
      </w:r>
      <w:r w:rsidR="000E2187">
        <w:rPr>
          <w:rFonts w:cs="Times New Roman"/>
          <w:color w:val="000000" w:themeColor="text1"/>
          <w:szCs w:val="24"/>
        </w:rPr>
        <w:t>of the</w:t>
      </w:r>
      <w:r w:rsidR="001224E5" w:rsidRPr="005C457B">
        <w:rPr>
          <w:rFonts w:cs="Times New Roman"/>
          <w:color w:val="000000" w:themeColor="text1"/>
          <w:szCs w:val="24"/>
        </w:rPr>
        <w:t xml:space="preserve"> </w:t>
      </w:r>
      <w:r w:rsidR="006C725D" w:rsidRPr="005C457B">
        <w:rPr>
          <w:rFonts w:cs="Times New Roman"/>
          <w:color w:val="000000" w:themeColor="text1"/>
          <w:szCs w:val="24"/>
        </w:rPr>
        <w:t>vegetat</w:t>
      </w:r>
      <w:r w:rsidR="006C725D">
        <w:rPr>
          <w:rFonts w:cs="Times New Roman"/>
          <w:color w:val="000000" w:themeColor="text1"/>
          <w:szCs w:val="24"/>
        </w:rPr>
        <w:t>ed</w:t>
      </w:r>
      <w:r w:rsidR="006C725D" w:rsidRPr="005C457B">
        <w:rPr>
          <w:rFonts w:cs="Times New Roman"/>
          <w:color w:val="000000" w:themeColor="text1"/>
          <w:szCs w:val="24"/>
        </w:rPr>
        <w:t xml:space="preserve"> </w:t>
      </w:r>
      <w:r w:rsidR="006C725D">
        <w:rPr>
          <w:rFonts w:cs="Times New Roman"/>
          <w:color w:val="000000" w:themeColor="text1"/>
          <w:szCs w:val="24"/>
        </w:rPr>
        <w:t>landscape</w:t>
      </w:r>
      <w:r w:rsidR="000E2187">
        <w:rPr>
          <w:rFonts w:cs="Times New Roman"/>
          <w:color w:val="000000" w:themeColor="text1"/>
          <w:szCs w:val="24"/>
        </w:rPr>
        <w:t>,</w:t>
      </w:r>
      <w:r w:rsidR="006C725D" w:rsidRPr="005C457B">
        <w:rPr>
          <w:rFonts w:cs="Times New Roman"/>
          <w:color w:val="000000" w:themeColor="text1"/>
          <w:szCs w:val="24"/>
        </w:rPr>
        <w:t xml:space="preserve"> </w:t>
      </w:r>
      <w:r w:rsidR="001224E5" w:rsidRPr="005C457B">
        <w:rPr>
          <w:rFonts w:cs="Times New Roman"/>
          <w:color w:val="000000" w:themeColor="text1"/>
          <w:szCs w:val="24"/>
        </w:rPr>
        <w:t>whereas lower slopes</w:t>
      </w:r>
      <w:r w:rsidR="000E2187">
        <w:rPr>
          <w:rFonts w:cs="Times New Roman"/>
          <w:color w:val="000000" w:themeColor="text1"/>
          <w:szCs w:val="24"/>
        </w:rPr>
        <w:t xml:space="preserve"> were</w:t>
      </w:r>
      <w:r w:rsidR="001224E5" w:rsidRPr="005C457B">
        <w:rPr>
          <w:rFonts w:cs="Times New Roman"/>
          <w:color w:val="000000" w:themeColor="text1"/>
          <w:szCs w:val="24"/>
        </w:rPr>
        <w:t xml:space="preserve"> observed for</w:t>
      </w:r>
      <w:r w:rsidR="000E2187">
        <w:rPr>
          <w:rFonts w:cs="Times New Roman"/>
          <w:color w:val="000000" w:themeColor="text1"/>
          <w:szCs w:val="24"/>
        </w:rPr>
        <w:t xml:space="preserve"> the</w:t>
      </w:r>
      <w:r w:rsidR="001224E5" w:rsidRPr="005C457B">
        <w:rPr>
          <w:rFonts w:cs="Times New Roman"/>
          <w:color w:val="000000" w:themeColor="text1"/>
          <w:szCs w:val="24"/>
        </w:rPr>
        <w:t xml:space="preserve"> windward side. </w:t>
      </w:r>
      <w:r w:rsidR="00726306" w:rsidRPr="005C457B">
        <w:rPr>
          <w:rFonts w:cs="Times New Roman"/>
          <w:color w:val="000000" w:themeColor="text1"/>
          <w:szCs w:val="24"/>
        </w:rPr>
        <w:t xml:space="preserve">This topographic asymmetry </w:t>
      </w:r>
      <w:r w:rsidR="006C725D">
        <w:rPr>
          <w:rFonts w:cs="Times New Roman"/>
          <w:color w:val="000000" w:themeColor="text1"/>
          <w:szCs w:val="24"/>
        </w:rPr>
        <w:t>between</w:t>
      </w:r>
      <w:r w:rsidR="000E2187">
        <w:rPr>
          <w:rFonts w:cs="Times New Roman"/>
          <w:color w:val="000000" w:themeColor="text1"/>
          <w:szCs w:val="24"/>
        </w:rPr>
        <w:t xml:space="preserve"> the</w:t>
      </w:r>
      <w:r w:rsidR="006C725D">
        <w:rPr>
          <w:rFonts w:cs="Times New Roman"/>
          <w:color w:val="000000" w:themeColor="text1"/>
          <w:szCs w:val="24"/>
        </w:rPr>
        <w:t xml:space="preserve"> leeward and windward sides </w:t>
      </w:r>
      <w:r w:rsidR="000E2187">
        <w:rPr>
          <w:rFonts w:cs="Times New Roman"/>
          <w:color w:val="000000" w:themeColor="text1"/>
          <w:szCs w:val="24"/>
        </w:rPr>
        <w:t>was found to be</w:t>
      </w:r>
      <w:r w:rsidR="00726306" w:rsidRPr="005C457B">
        <w:rPr>
          <w:rFonts w:cs="Times New Roman"/>
          <w:color w:val="000000" w:themeColor="text1"/>
          <w:szCs w:val="24"/>
        </w:rPr>
        <w:t xml:space="preserve"> more pronounced </w:t>
      </w:r>
      <w:r w:rsidR="00A43637">
        <w:rPr>
          <w:rFonts w:cs="Times New Roman"/>
          <w:color w:val="000000" w:themeColor="text1"/>
          <w:szCs w:val="24"/>
        </w:rPr>
        <w:t>for</w:t>
      </w:r>
      <w:r w:rsidR="00A43637" w:rsidRPr="005C457B">
        <w:rPr>
          <w:rFonts w:cs="Times New Roman"/>
          <w:color w:val="000000" w:themeColor="text1"/>
          <w:szCs w:val="24"/>
        </w:rPr>
        <w:t xml:space="preserve"> </w:t>
      </w:r>
      <w:r w:rsidR="00726306" w:rsidRPr="005C457B">
        <w:rPr>
          <w:rFonts w:cs="Times New Roman"/>
          <w:color w:val="000000" w:themeColor="text1"/>
          <w:szCs w:val="24"/>
        </w:rPr>
        <w:t>aspect</w:t>
      </w:r>
      <w:r w:rsidR="000E2187">
        <w:rPr>
          <w:rFonts w:cs="Times New Roman"/>
          <w:color w:val="000000" w:themeColor="text1"/>
          <w:szCs w:val="24"/>
        </w:rPr>
        <w:t>-</w:t>
      </w:r>
      <w:r w:rsidR="00726306" w:rsidRPr="005C457B">
        <w:rPr>
          <w:rFonts w:cs="Times New Roman"/>
          <w:color w:val="000000" w:themeColor="text1"/>
          <w:szCs w:val="24"/>
        </w:rPr>
        <w:t>controlled and orographic</w:t>
      </w:r>
      <w:r w:rsidR="000E2187">
        <w:rPr>
          <w:rFonts w:cs="Times New Roman"/>
          <w:color w:val="000000" w:themeColor="text1"/>
          <w:szCs w:val="24"/>
        </w:rPr>
        <w:t>-</w:t>
      </w:r>
      <w:r w:rsidR="00726306" w:rsidRPr="005C457B">
        <w:rPr>
          <w:rFonts w:cs="Times New Roman"/>
          <w:color w:val="000000" w:themeColor="text1"/>
          <w:szCs w:val="24"/>
        </w:rPr>
        <w:t xml:space="preserve">precipitation conditions. </w:t>
      </w:r>
      <w:r w:rsidR="00352AB6" w:rsidRPr="005C457B">
        <w:rPr>
          <w:rFonts w:cs="Times New Roman"/>
          <w:color w:val="000000" w:themeColor="text1"/>
          <w:szCs w:val="24"/>
        </w:rPr>
        <w:t xml:space="preserve">This is because </w:t>
      </w:r>
      <w:r w:rsidR="00A43637">
        <w:rPr>
          <w:rFonts w:cs="Times New Roman"/>
          <w:color w:val="000000" w:themeColor="text1"/>
          <w:szCs w:val="24"/>
        </w:rPr>
        <w:t xml:space="preserve">the effect of increased </w:t>
      </w:r>
      <w:r w:rsidR="00A43637" w:rsidRPr="005C457B">
        <w:rPr>
          <w:rFonts w:cs="Times New Roman"/>
          <w:color w:val="000000" w:themeColor="text1"/>
          <w:szCs w:val="24"/>
        </w:rPr>
        <w:t>runoff</w:t>
      </w:r>
      <w:r w:rsidR="00A43637">
        <w:rPr>
          <w:rFonts w:cs="Times New Roman"/>
          <w:color w:val="000000" w:themeColor="text1"/>
          <w:szCs w:val="24"/>
        </w:rPr>
        <w:t xml:space="preserve"> dominates that of </w:t>
      </w:r>
      <w:r w:rsidR="00352AB6" w:rsidRPr="005C457B">
        <w:rPr>
          <w:rFonts w:cs="Times New Roman"/>
          <w:color w:val="000000" w:themeColor="text1"/>
          <w:szCs w:val="24"/>
        </w:rPr>
        <w:t xml:space="preserve">vegetation protection on </w:t>
      </w:r>
      <w:r w:rsidR="001C5D01">
        <w:rPr>
          <w:rFonts w:cs="Times New Roman"/>
          <w:color w:val="000000" w:themeColor="text1"/>
          <w:szCs w:val="24"/>
        </w:rPr>
        <w:t xml:space="preserve">erosion on </w:t>
      </w:r>
      <w:r w:rsidR="00352AB6" w:rsidRPr="005C457B">
        <w:rPr>
          <w:rFonts w:cs="Times New Roman"/>
          <w:color w:val="000000" w:themeColor="text1"/>
          <w:szCs w:val="24"/>
        </w:rPr>
        <w:t>the windward side of the domain.</w:t>
      </w:r>
    </w:p>
    <w:p w14:paraId="69B2CDBE" w14:textId="77777777" w:rsidR="00BE5A93" w:rsidRPr="005C457B" w:rsidRDefault="00BE5A93" w:rsidP="00EC0FA7">
      <w:pPr>
        <w:autoSpaceDE w:val="0"/>
        <w:autoSpaceDN w:val="0"/>
        <w:adjustRightInd w:val="0"/>
        <w:spacing w:line="480" w:lineRule="auto"/>
        <w:ind w:firstLine="720"/>
        <w:rPr>
          <w:rFonts w:cs="Times New Roman"/>
          <w:color w:val="000000" w:themeColor="text1"/>
          <w:szCs w:val="24"/>
        </w:rPr>
      </w:pPr>
    </w:p>
    <w:p w14:paraId="604B8E91" w14:textId="366D1E9F" w:rsidR="002B659C" w:rsidRPr="006B00DC" w:rsidRDefault="002B659C" w:rsidP="005A184C">
      <w:pPr>
        <w:pStyle w:val="Heading2"/>
        <w:spacing w:line="480" w:lineRule="auto"/>
      </w:pPr>
      <w:r w:rsidRPr="006B00DC">
        <w:lastRenderedPageBreak/>
        <w:t>Conclusions</w:t>
      </w:r>
    </w:p>
    <w:p w14:paraId="2980A99A" w14:textId="23879630" w:rsidR="006B00DC" w:rsidRDefault="006B00DC" w:rsidP="00EC0FA7">
      <w:pPr>
        <w:spacing w:line="480" w:lineRule="auto"/>
        <w:rPr>
          <w:rFonts w:cs="Times New Roman"/>
          <w:szCs w:val="24"/>
        </w:rPr>
      </w:pPr>
      <w:r w:rsidRPr="005A184C">
        <w:rPr>
          <w:rFonts w:cs="Times New Roman"/>
        </w:rPr>
        <w:t>In this study</w:t>
      </w:r>
      <w:r w:rsidR="0024514D" w:rsidRPr="005A184C">
        <w:rPr>
          <w:rFonts w:cs="Times New Roman"/>
        </w:rPr>
        <w:t>,</w:t>
      </w:r>
      <w:r w:rsidRPr="005A184C">
        <w:rPr>
          <w:rFonts w:cs="Times New Roman"/>
        </w:rPr>
        <w:t xml:space="preserve"> </w:t>
      </w:r>
      <w:r w:rsidR="000E2187" w:rsidRPr="005A184C">
        <w:rPr>
          <w:rFonts w:cs="Times New Roman"/>
        </w:rPr>
        <w:t xml:space="preserve">the </w:t>
      </w:r>
      <w:r w:rsidRPr="005A184C">
        <w:rPr>
          <w:rFonts w:cs="Times New Roman"/>
        </w:rPr>
        <w:t xml:space="preserve">CHILD LEM coupled with </w:t>
      </w:r>
      <w:r w:rsidR="000E2187" w:rsidRPr="005A184C">
        <w:rPr>
          <w:rFonts w:cs="Times New Roman"/>
        </w:rPr>
        <w:t>the</w:t>
      </w:r>
      <w:r w:rsidRPr="005A184C">
        <w:rPr>
          <w:rFonts w:cs="Times New Roman"/>
        </w:rPr>
        <w:t xml:space="preserve"> vegetation dynamic component BGM </w:t>
      </w:r>
      <w:r w:rsidR="004E0EC6" w:rsidRPr="005A184C">
        <w:rPr>
          <w:rFonts w:cs="Times New Roman"/>
        </w:rPr>
        <w:t xml:space="preserve">was used to </w:t>
      </w:r>
      <w:r w:rsidR="009B44F5" w:rsidRPr="005A184C">
        <w:rPr>
          <w:rFonts w:cs="Times New Roman"/>
          <w:szCs w:val="24"/>
        </w:rPr>
        <w:t>better understand the role of elevation controlled and orographic precipitation on the c</w:t>
      </w:r>
      <w:r w:rsidR="009B44F5" w:rsidRPr="008D682B">
        <w:t xml:space="preserve">oevolution of landforms </w:t>
      </w:r>
      <w:r w:rsidR="009B44F5">
        <w:t>and</w:t>
      </w:r>
      <w:r w:rsidR="009B44F5" w:rsidRPr="008D682B">
        <w:t xml:space="preserve"> </w:t>
      </w:r>
      <w:r w:rsidR="009B44F5">
        <w:t xml:space="preserve">aspect-controlled </w:t>
      </w:r>
      <w:r w:rsidR="009B44F5" w:rsidRPr="008D682B">
        <w:t xml:space="preserve">vegetation in </w:t>
      </w:r>
      <w:r w:rsidR="009B44F5">
        <w:t>semi-arid</w:t>
      </w:r>
      <w:r w:rsidR="009B44F5" w:rsidRPr="008D682B">
        <w:t xml:space="preserve"> ecosystems</w:t>
      </w:r>
      <w:r w:rsidR="00DD5C2C" w:rsidRPr="005A184C">
        <w:rPr>
          <w:rFonts w:cs="Times New Roman"/>
        </w:rPr>
        <w:t>.</w:t>
      </w:r>
      <w:r w:rsidRPr="005A184C">
        <w:rPr>
          <w:rFonts w:cs="Times New Roman"/>
        </w:rPr>
        <w:t xml:space="preserve"> </w:t>
      </w:r>
      <w:r w:rsidR="000E2187">
        <w:rPr>
          <w:rFonts w:cs="Times New Roman"/>
          <w:szCs w:val="24"/>
        </w:rPr>
        <w:t>The r</w:t>
      </w:r>
      <w:r w:rsidR="009B44F5">
        <w:rPr>
          <w:rFonts w:cs="Times New Roman"/>
          <w:szCs w:val="24"/>
        </w:rPr>
        <w:t>esults from the simulations showed that f</w:t>
      </w:r>
      <w:r>
        <w:rPr>
          <w:rFonts w:cs="Times New Roman"/>
          <w:szCs w:val="24"/>
        </w:rPr>
        <w:t>or uniform precipitation and uniform solar radiatio</w:t>
      </w:r>
      <w:r w:rsidR="005E5ACA">
        <w:rPr>
          <w:rFonts w:cs="Times New Roman"/>
          <w:szCs w:val="24"/>
        </w:rPr>
        <w:t>n</w:t>
      </w:r>
      <w:r>
        <w:rPr>
          <w:rFonts w:cs="Times New Roman"/>
          <w:szCs w:val="24"/>
        </w:rPr>
        <w:t xml:space="preserve">, </w:t>
      </w:r>
      <w:r w:rsidR="009B44F5">
        <w:rPr>
          <w:rFonts w:cs="Times New Roman"/>
          <w:szCs w:val="24"/>
        </w:rPr>
        <w:t xml:space="preserve">the vegetation pattern </w:t>
      </w:r>
      <w:r w:rsidR="000E2187">
        <w:rPr>
          <w:rFonts w:cs="Times New Roman"/>
          <w:szCs w:val="24"/>
        </w:rPr>
        <w:t>was</w:t>
      </w:r>
      <w:r w:rsidR="009B44F5">
        <w:rPr>
          <w:rFonts w:cs="Times New Roman"/>
          <w:szCs w:val="24"/>
        </w:rPr>
        <w:t xml:space="preserve"> controlled by the </w:t>
      </w:r>
      <w:r w:rsidR="005E5ACA">
        <w:rPr>
          <w:rFonts w:cs="Times New Roman"/>
          <w:szCs w:val="24"/>
        </w:rPr>
        <w:t xml:space="preserve">effect of the </w:t>
      </w:r>
      <w:r w:rsidR="009B44F5">
        <w:rPr>
          <w:rFonts w:cs="Times New Roman"/>
          <w:szCs w:val="24"/>
        </w:rPr>
        <w:t>drainage network</w:t>
      </w:r>
      <w:r w:rsidR="000E2187">
        <w:rPr>
          <w:rFonts w:cs="Times New Roman"/>
          <w:szCs w:val="24"/>
        </w:rPr>
        <w:t>,</w:t>
      </w:r>
      <w:r w:rsidR="009B44F5">
        <w:rPr>
          <w:rFonts w:cs="Times New Roman"/>
          <w:szCs w:val="24"/>
        </w:rPr>
        <w:t xml:space="preserve"> as </w:t>
      </w:r>
      <w:r>
        <w:rPr>
          <w:rFonts w:cs="Times New Roman"/>
          <w:szCs w:val="24"/>
        </w:rPr>
        <w:t xml:space="preserve">higher vegetation </w:t>
      </w:r>
      <w:r w:rsidR="000E2187">
        <w:rPr>
          <w:rFonts w:cs="Times New Roman"/>
          <w:szCs w:val="24"/>
        </w:rPr>
        <w:t>was</w:t>
      </w:r>
      <w:r>
        <w:rPr>
          <w:rFonts w:cs="Times New Roman"/>
          <w:szCs w:val="24"/>
        </w:rPr>
        <w:t xml:space="preserve"> observed in the channels. However, </w:t>
      </w:r>
      <w:r w:rsidR="009B44F5">
        <w:rPr>
          <w:rFonts w:cs="Times New Roman"/>
          <w:szCs w:val="24"/>
        </w:rPr>
        <w:t>when</w:t>
      </w:r>
      <w:r>
        <w:rPr>
          <w:rFonts w:cs="Times New Roman"/>
          <w:szCs w:val="24"/>
        </w:rPr>
        <w:t xml:space="preserve"> </w:t>
      </w:r>
      <w:r w:rsidR="009B44F5">
        <w:rPr>
          <w:rFonts w:cs="Times New Roman"/>
          <w:szCs w:val="24"/>
        </w:rPr>
        <w:t>the effect of aspect on</w:t>
      </w:r>
      <w:r>
        <w:rPr>
          <w:rFonts w:cs="Times New Roman"/>
          <w:szCs w:val="24"/>
        </w:rPr>
        <w:t xml:space="preserve"> radiation </w:t>
      </w:r>
      <w:r w:rsidR="000E2187">
        <w:rPr>
          <w:rFonts w:cs="Times New Roman"/>
          <w:szCs w:val="24"/>
        </w:rPr>
        <w:t>was</w:t>
      </w:r>
      <w:r w:rsidR="009B44F5">
        <w:rPr>
          <w:rFonts w:cs="Times New Roman"/>
          <w:szCs w:val="24"/>
        </w:rPr>
        <w:t xml:space="preserve"> considered</w:t>
      </w:r>
      <w:r w:rsidR="00BF5F7F">
        <w:rPr>
          <w:rFonts w:cs="Times New Roman"/>
          <w:szCs w:val="24"/>
        </w:rPr>
        <w:t>, this</w:t>
      </w:r>
      <w:r w:rsidR="009B44F5">
        <w:rPr>
          <w:rFonts w:cs="Times New Roman"/>
          <w:szCs w:val="24"/>
        </w:rPr>
        <w:t xml:space="preserve"> effect bec</w:t>
      </w:r>
      <w:r w:rsidR="000E2187">
        <w:rPr>
          <w:rFonts w:cs="Times New Roman"/>
          <w:szCs w:val="24"/>
        </w:rPr>
        <w:t>ame</w:t>
      </w:r>
      <w:r w:rsidR="009B44F5">
        <w:rPr>
          <w:rFonts w:cs="Times New Roman"/>
          <w:szCs w:val="24"/>
        </w:rPr>
        <w:t xml:space="preserve"> dominant</w:t>
      </w:r>
      <w:r>
        <w:rPr>
          <w:rFonts w:cs="Times New Roman"/>
          <w:szCs w:val="24"/>
        </w:rPr>
        <w:t xml:space="preserve">. </w:t>
      </w:r>
      <w:r w:rsidR="009B44F5">
        <w:rPr>
          <w:rFonts w:cs="Times New Roman"/>
          <w:szCs w:val="24"/>
        </w:rPr>
        <w:t>When</w:t>
      </w:r>
      <w:r>
        <w:rPr>
          <w:rFonts w:cs="Times New Roman"/>
          <w:szCs w:val="24"/>
        </w:rPr>
        <w:t xml:space="preserve"> elevation control </w:t>
      </w:r>
      <w:r w:rsidR="009B44F5">
        <w:rPr>
          <w:rFonts w:cs="Times New Roman"/>
          <w:szCs w:val="24"/>
        </w:rPr>
        <w:t xml:space="preserve">on </w:t>
      </w:r>
      <w:r>
        <w:rPr>
          <w:rFonts w:cs="Times New Roman"/>
          <w:szCs w:val="24"/>
        </w:rPr>
        <w:t xml:space="preserve">precipitation </w:t>
      </w:r>
      <w:r w:rsidR="000E2187">
        <w:rPr>
          <w:rFonts w:cs="Times New Roman"/>
          <w:szCs w:val="24"/>
        </w:rPr>
        <w:t>was</w:t>
      </w:r>
      <w:r w:rsidR="009B44F5">
        <w:rPr>
          <w:rFonts w:cs="Times New Roman"/>
          <w:szCs w:val="24"/>
        </w:rPr>
        <w:t xml:space="preserve"> considered under the assumption of</w:t>
      </w:r>
      <w:r>
        <w:rPr>
          <w:rFonts w:cs="Times New Roman"/>
          <w:szCs w:val="24"/>
        </w:rPr>
        <w:t xml:space="preserve"> uniform solar radiation, higher vegetation </w:t>
      </w:r>
      <w:r w:rsidR="00DC5B05">
        <w:rPr>
          <w:rFonts w:cs="Times New Roman"/>
          <w:szCs w:val="24"/>
        </w:rPr>
        <w:t xml:space="preserve">cover </w:t>
      </w:r>
      <w:r w:rsidR="000E2187">
        <w:rPr>
          <w:rFonts w:cs="Times New Roman"/>
          <w:szCs w:val="24"/>
        </w:rPr>
        <w:t>was</w:t>
      </w:r>
      <w:r>
        <w:rPr>
          <w:rFonts w:cs="Times New Roman"/>
          <w:szCs w:val="24"/>
        </w:rPr>
        <w:t xml:space="preserve"> observed at </w:t>
      </w:r>
      <w:r w:rsidR="000E2187">
        <w:rPr>
          <w:rFonts w:cs="Times New Roman"/>
          <w:szCs w:val="24"/>
        </w:rPr>
        <w:t xml:space="preserve">a </w:t>
      </w:r>
      <w:r>
        <w:rPr>
          <w:rFonts w:cs="Times New Roman"/>
          <w:szCs w:val="24"/>
        </w:rPr>
        <w:t xml:space="preserve">higher elevation. However, </w:t>
      </w:r>
      <w:r w:rsidR="009B44F5">
        <w:rPr>
          <w:rFonts w:cs="Times New Roman"/>
          <w:szCs w:val="24"/>
        </w:rPr>
        <w:t xml:space="preserve">when </w:t>
      </w:r>
      <w:r>
        <w:rPr>
          <w:rFonts w:cs="Times New Roman"/>
          <w:szCs w:val="24"/>
        </w:rPr>
        <w:t xml:space="preserve">elevation control precipitation </w:t>
      </w:r>
      <w:r w:rsidR="000E2187">
        <w:rPr>
          <w:rFonts w:cs="Times New Roman"/>
          <w:szCs w:val="24"/>
        </w:rPr>
        <w:t>was</w:t>
      </w:r>
      <w:r w:rsidR="00DF5A93">
        <w:rPr>
          <w:rFonts w:cs="Times New Roman"/>
          <w:szCs w:val="24"/>
        </w:rPr>
        <w:t xml:space="preserve"> combined with the effect of </w:t>
      </w:r>
      <w:r>
        <w:rPr>
          <w:rFonts w:cs="Times New Roman"/>
          <w:szCs w:val="24"/>
        </w:rPr>
        <w:t>spatially</w:t>
      </w:r>
      <w:r w:rsidR="00AE00F3">
        <w:rPr>
          <w:rFonts w:cs="Times New Roman"/>
          <w:szCs w:val="24"/>
        </w:rPr>
        <w:t xml:space="preserve"> </w:t>
      </w:r>
      <w:r>
        <w:rPr>
          <w:rFonts w:cs="Times New Roman"/>
          <w:szCs w:val="24"/>
        </w:rPr>
        <w:t xml:space="preserve">varied solar radiation, the role of aspect </w:t>
      </w:r>
      <w:r w:rsidR="000E2187">
        <w:rPr>
          <w:rFonts w:cs="Times New Roman"/>
          <w:szCs w:val="24"/>
        </w:rPr>
        <w:t>was</w:t>
      </w:r>
      <w:r>
        <w:rPr>
          <w:rFonts w:cs="Times New Roman"/>
          <w:szCs w:val="24"/>
        </w:rPr>
        <w:t xml:space="preserve"> seen in addition to the elevation</w:t>
      </w:r>
      <w:r w:rsidR="00AE00F3">
        <w:rPr>
          <w:rFonts w:cs="Times New Roman"/>
          <w:szCs w:val="24"/>
        </w:rPr>
        <w:t xml:space="preserve"> </w:t>
      </w:r>
      <w:r>
        <w:rPr>
          <w:rFonts w:cs="Times New Roman"/>
          <w:szCs w:val="24"/>
        </w:rPr>
        <w:t xml:space="preserve">control phenomenon. </w:t>
      </w:r>
    </w:p>
    <w:p w14:paraId="7EEB12E3" w14:textId="77D7F125" w:rsidR="00F12F9E" w:rsidRDefault="00DC1C25" w:rsidP="00EC0FA7">
      <w:pPr>
        <w:spacing w:line="480" w:lineRule="auto"/>
        <w:rPr>
          <w:rFonts w:cs="Times New Roman"/>
          <w:szCs w:val="24"/>
        </w:rPr>
      </w:pPr>
      <w:r>
        <w:rPr>
          <w:rFonts w:cs="Times New Roman"/>
          <w:szCs w:val="24"/>
        </w:rPr>
        <w:t xml:space="preserve">Unlike previous simulations, </w:t>
      </w:r>
      <w:r w:rsidR="000E2187">
        <w:rPr>
          <w:rFonts w:cs="Times New Roman"/>
          <w:szCs w:val="24"/>
        </w:rPr>
        <w:t xml:space="preserve">the </w:t>
      </w:r>
      <w:r>
        <w:rPr>
          <w:rFonts w:cs="Times New Roman"/>
          <w:szCs w:val="24"/>
        </w:rPr>
        <w:t xml:space="preserve">results </w:t>
      </w:r>
      <w:r w:rsidR="00247F4A">
        <w:rPr>
          <w:rFonts w:cs="Times New Roman"/>
          <w:szCs w:val="24"/>
        </w:rPr>
        <w:t>accounting for the</w:t>
      </w:r>
      <w:r w:rsidR="006B00DC">
        <w:rPr>
          <w:rFonts w:cs="Times New Roman"/>
          <w:szCs w:val="24"/>
        </w:rPr>
        <w:t xml:space="preserve"> orographic </w:t>
      </w:r>
      <w:r w:rsidR="00247F4A">
        <w:rPr>
          <w:rFonts w:cs="Times New Roman"/>
          <w:szCs w:val="24"/>
        </w:rPr>
        <w:t xml:space="preserve">effect on </w:t>
      </w:r>
      <w:r w:rsidR="006B00DC">
        <w:rPr>
          <w:rFonts w:cs="Times New Roman"/>
          <w:szCs w:val="24"/>
        </w:rPr>
        <w:t xml:space="preserve">precipitation </w:t>
      </w:r>
      <w:r w:rsidR="00247F4A">
        <w:rPr>
          <w:rFonts w:cs="Times New Roman"/>
          <w:szCs w:val="24"/>
        </w:rPr>
        <w:t xml:space="preserve">and assuming </w:t>
      </w:r>
      <w:r w:rsidR="006B00DC">
        <w:rPr>
          <w:rFonts w:cs="Times New Roman"/>
          <w:szCs w:val="24"/>
        </w:rPr>
        <w:t xml:space="preserve">uniform </w:t>
      </w:r>
      <w:r>
        <w:rPr>
          <w:rFonts w:cs="Times New Roman"/>
          <w:szCs w:val="24"/>
        </w:rPr>
        <w:t xml:space="preserve">solar </w:t>
      </w:r>
      <w:r w:rsidR="006B00DC">
        <w:rPr>
          <w:rFonts w:cs="Times New Roman"/>
          <w:szCs w:val="24"/>
        </w:rPr>
        <w:t xml:space="preserve">radiation </w:t>
      </w:r>
      <w:r w:rsidR="000E2187">
        <w:rPr>
          <w:rFonts w:cs="Times New Roman"/>
          <w:szCs w:val="24"/>
        </w:rPr>
        <w:t>showed</w:t>
      </w:r>
      <w:r w:rsidR="00247F4A">
        <w:rPr>
          <w:rFonts w:cs="Times New Roman"/>
          <w:szCs w:val="24"/>
        </w:rPr>
        <w:t xml:space="preserve"> denser vegetation cover </w:t>
      </w:r>
      <w:r w:rsidR="000E2187">
        <w:rPr>
          <w:rFonts w:cs="Times New Roman"/>
          <w:szCs w:val="24"/>
        </w:rPr>
        <w:t>on the</w:t>
      </w:r>
      <w:r w:rsidR="00247F4A">
        <w:rPr>
          <w:rFonts w:cs="Times New Roman"/>
          <w:szCs w:val="24"/>
        </w:rPr>
        <w:t xml:space="preserve"> </w:t>
      </w:r>
      <w:r w:rsidR="006B00DC">
        <w:rPr>
          <w:rFonts w:cs="Times New Roman"/>
          <w:szCs w:val="24"/>
        </w:rPr>
        <w:t xml:space="preserve">windward </w:t>
      </w:r>
      <w:r w:rsidR="00247F4A">
        <w:rPr>
          <w:rFonts w:cs="Times New Roman"/>
          <w:szCs w:val="24"/>
        </w:rPr>
        <w:t xml:space="preserve">than in the </w:t>
      </w:r>
      <w:r w:rsidR="006B00DC">
        <w:rPr>
          <w:rFonts w:cs="Times New Roman"/>
          <w:szCs w:val="24"/>
        </w:rPr>
        <w:t>leeward side of the domain</w:t>
      </w:r>
      <w:r w:rsidR="0078495F">
        <w:rPr>
          <w:rFonts w:cs="Times New Roman"/>
          <w:szCs w:val="24"/>
        </w:rPr>
        <w:t>.</w:t>
      </w:r>
      <w:r w:rsidR="006B00DC">
        <w:rPr>
          <w:rFonts w:cs="Times New Roman"/>
          <w:szCs w:val="24"/>
        </w:rPr>
        <w:t xml:space="preserve"> </w:t>
      </w:r>
      <w:r w:rsidR="000E2187">
        <w:rPr>
          <w:rFonts w:cs="Times New Roman"/>
          <w:szCs w:val="24"/>
        </w:rPr>
        <w:t>On</w:t>
      </w:r>
      <w:r w:rsidR="006B00DC">
        <w:rPr>
          <w:rFonts w:cs="Times New Roman"/>
          <w:szCs w:val="24"/>
        </w:rPr>
        <w:t xml:space="preserve"> the other hand, </w:t>
      </w:r>
      <w:r w:rsidR="00F23CED">
        <w:rPr>
          <w:rFonts w:cs="Times New Roman"/>
          <w:szCs w:val="24"/>
        </w:rPr>
        <w:t xml:space="preserve">when </w:t>
      </w:r>
      <w:r w:rsidR="000B6D6F">
        <w:rPr>
          <w:rFonts w:cs="Times New Roman"/>
          <w:szCs w:val="24"/>
        </w:rPr>
        <w:t xml:space="preserve">considering the effects of both </w:t>
      </w:r>
      <w:r w:rsidR="006B00DC">
        <w:rPr>
          <w:rFonts w:cs="Times New Roman"/>
          <w:szCs w:val="24"/>
        </w:rPr>
        <w:t xml:space="preserve">orographic precipitation </w:t>
      </w:r>
      <w:r w:rsidR="000B6D6F">
        <w:rPr>
          <w:rFonts w:cs="Times New Roman"/>
          <w:szCs w:val="24"/>
        </w:rPr>
        <w:t>and</w:t>
      </w:r>
      <w:r w:rsidR="00F23CED">
        <w:rPr>
          <w:rFonts w:cs="Times New Roman"/>
          <w:szCs w:val="24"/>
        </w:rPr>
        <w:t xml:space="preserve"> </w:t>
      </w:r>
      <w:r w:rsidR="006B00DC">
        <w:rPr>
          <w:rFonts w:cs="Times New Roman"/>
          <w:szCs w:val="24"/>
        </w:rPr>
        <w:t>spatially</w:t>
      </w:r>
      <w:r w:rsidR="00AE00F3">
        <w:rPr>
          <w:rFonts w:cs="Times New Roman"/>
          <w:szCs w:val="24"/>
        </w:rPr>
        <w:t xml:space="preserve"> </w:t>
      </w:r>
      <w:r w:rsidR="006B00DC">
        <w:rPr>
          <w:rFonts w:cs="Times New Roman"/>
          <w:szCs w:val="24"/>
        </w:rPr>
        <w:t xml:space="preserve">varied solar radiation, </w:t>
      </w:r>
      <w:r w:rsidR="005627FC">
        <w:rPr>
          <w:rFonts w:cs="Times New Roman"/>
          <w:szCs w:val="24"/>
        </w:rPr>
        <w:t>a more complex relation</w:t>
      </w:r>
      <w:r w:rsidR="000E2187">
        <w:rPr>
          <w:rFonts w:cs="Times New Roman"/>
          <w:szCs w:val="24"/>
        </w:rPr>
        <w:t>ship was</w:t>
      </w:r>
      <w:r w:rsidR="005627FC">
        <w:rPr>
          <w:rFonts w:cs="Times New Roman"/>
          <w:szCs w:val="24"/>
        </w:rPr>
        <w:t xml:space="preserve"> observed between vegetation and elevation</w:t>
      </w:r>
      <w:r w:rsidR="000E2187">
        <w:rPr>
          <w:rFonts w:cs="Times New Roman"/>
          <w:szCs w:val="24"/>
        </w:rPr>
        <w:t>,</w:t>
      </w:r>
      <w:r w:rsidR="005627FC">
        <w:rPr>
          <w:rFonts w:cs="Times New Roman"/>
          <w:szCs w:val="24"/>
        </w:rPr>
        <w:t xml:space="preserve"> as there </w:t>
      </w:r>
      <w:r w:rsidR="000E2187">
        <w:rPr>
          <w:rFonts w:cs="Times New Roman"/>
          <w:szCs w:val="24"/>
        </w:rPr>
        <w:t>was</w:t>
      </w:r>
      <w:r w:rsidR="000B6D6F">
        <w:rPr>
          <w:rFonts w:cs="Times New Roman"/>
          <w:szCs w:val="24"/>
        </w:rPr>
        <w:t xml:space="preserve"> </w:t>
      </w:r>
      <w:r w:rsidR="005627FC">
        <w:rPr>
          <w:rFonts w:cs="Times New Roman"/>
          <w:szCs w:val="24"/>
        </w:rPr>
        <w:t xml:space="preserve">competition between </w:t>
      </w:r>
      <w:r w:rsidR="000B6D6F">
        <w:rPr>
          <w:rFonts w:cs="Times New Roman"/>
          <w:szCs w:val="24"/>
        </w:rPr>
        <w:t xml:space="preserve">the effects of </w:t>
      </w:r>
      <w:r w:rsidR="005627FC">
        <w:rPr>
          <w:rFonts w:cs="Times New Roman"/>
          <w:szCs w:val="24"/>
        </w:rPr>
        <w:t>slope</w:t>
      </w:r>
      <w:r w:rsidR="000B6D6F">
        <w:rPr>
          <w:rFonts w:cs="Times New Roman"/>
          <w:szCs w:val="24"/>
        </w:rPr>
        <w:t xml:space="preserve">-controlled </w:t>
      </w:r>
      <w:r w:rsidR="005627FC">
        <w:rPr>
          <w:rFonts w:cs="Times New Roman"/>
          <w:szCs w:val="24"/>
        </w:rPr>
        <w:t xml:space="preserve">solar radiation and </w:t>
      </w:r>
      <w:r w:rsidR="00F12F9E">
        <w:rPr>
          <w:rFonts w:cs="Times New Roman"/>
          <w:szCs w:val="24"/>
        </w:rPr>
        <w:t>orographic precipitation on both side</w:t>
      </w:r>
      <w:r w:rsidR="0078495F">
        <w:rPr>
          <w:rFonts w:cs="Times New Roman"/>
          <w:szCs w:val="24"/>
        </w:rPr>
        <w:t>s</w:t>
      </w:r>
      <w:r w:rsidR="00F12F9E">
        <w:rPr>
          <w:rFonts w:cs="Times New Roman"/>
          <w:szCs w:val="24"/>
        </w:rPr>
        <w:t xml:space="preserve"> of the domain. However, at higher elevation</w:t>
      </w:r>
      <w:r w:rsidR="000B6D6F">
        <w:rPr>
          <w:rFonts w:cs="Times New Roman"/>
          <w:szCs w:val="24"/>
        </w:rPr>
        <w:t>s,</w:t>
      </w:r>
      <w:r w:rsidR="0078495F">
        <w:rPr>
          <w:rFonts w:cs="Times New Roman"/>
          <w:szCs w:val="24"/>
        </w:rPr>
        <w:t xml:space="preserve"> where precipitation </w:t>
      </w:r>
      <w:r w:rsidR="00424776">
        <w:rPr>
          <w:rFonts w:cs="Times New Roman"/>
          <w:szCs w:val="24"/>
        </w:rPr>
        <w:t>was</w:t>
      </w:r>
      <w:r w:rsidR="0078495F">
        <w:rPr>
          <w:rFonts w:cs="Times New Roman"/>
          <w:szCs w:val="24"/>
        </w:rPr>
        <w:t xml:space="preserve"> similar on both sides,</w:t>
      </w:r>
      <w:r w:rsidR="00424776">
        <w:rPr>
          <w:rFonts w:cs="Times New Roman"/>
          <w:szCs w:val="24"/>
        </w:rPr>
        <w:t xml:space="preserve"> the</w:t>
      </w:r>
      <w:r w:rsidR="0078495F">
        <w:rPr>
          <w:rFonts w:cs="Times New Roman"/>
          <w:szCs w:val="24"/>
        </w:rPr>
        <w:t xml:space="preserve"> slope control solar radiation effect </w:t>
      </w:r>
      <w:r w:rsidR="000B6D6F">
        <w:rPr>
          <w:rFonts w:cs="Times New Roman"/>
          <w:szCs w:val="24"/>
        </w:rPr>
        <w:t>dominate</w:t>
      </w:r>
      <w:r w:rsidR="00424776">
        <w:rPr>
          <w:rFonts w:cs="Times New Roman"/>
          <w:szCs w:val="24"/>
        </w:rPr>
        <w:t>d</w:t>
      </w:r>
      <w:r w:rsidR="000B6D6F">
        <w:rPr>
          <w:rFonts w:cs="Times New Roman"/>
          <w:szCs w:val="24"/>
        </w:rPr>
        <w:t>, leading to</w:t>
      </w:r>
      <w:r w:rsidR="0078495F">
        <w:rPr>
          <w:rFonts w:cs="Times New Roman"/>
          <w:szCs w:val="24"/>
        </w:rPr>
        <w:t xml:space="preserve"> </w:t>
      </w:r>
      <w:r w:rsidR="000B6D6F">
        <w:rPr>
          <w:rFonts w:cs="Times New Roman"/>
          <w:szCs w:val="24"/>
        </w:rPr>
        <w:t xml:space="preserve">denser vegetation cover </w:t>
      </w:r>
      <w:r w:rsidR="00424776">
        <w:rPr>
          <w:rFonts w:cs="Times New Roman"/>
          <w:szCs w:val="24"/>
        </w:rPr>
        <w:t>on the</w:t>
      </w:r>
      <w:r w:rsidR="000B6D6F">
        <w:rPr>
          <w:rFonts w:cs="Times New Roman"/>
          <w:szCs w:val="24"/>
        </w:rPr>
        <w:t xml:space="preserve"> </w:t>
      </w:r>
      <w:r w:rsidR="0078495F">
        <w:rPr>
          <w:rFonts w:cs="Times New Roman"/>
          <w:szCs w:val="24"/>
        </w:rPr>
        <w:t xml:space="preserve">NFS on </w:t>
      </w:r>
      <w:r w:rsidR="000B6D6F">
        <w:rPr>
          <w:rFonts w:cs="Times New Roman"/>
          <w:szCs w:val="24"/>
        </w:rPr>
        <w:t xml:space="preserve">the </w:t>
      </w:r>
      <w:r w:rsidR="0078495F">
        <w:rPr>
          <w:rFonts w:cs="Times New Roman"/>
          <w:szCs w:val="24"/>
        </w:rPr>
        <w:t>leeward</w:t>
      </w:r>
      <w:r w:rsidR="000B6D6F">
        <w:rPr>
          <w:rFonts w:cs="Times New Roman"/>
          <w:szCs w:val="24"/>
        </w:rPr>
        <w:t xml:space="preserve"> side</w:t>
      </w:r>
      <w:r w:rsidR="0078495F">
        <w:rPr>
          <w:rFonts w:cs="Times New Roman"/>
          <w:szCs w:val="24"/>
        </w:rPr>
        <w:t xml:space="preserve"> </w:t>
      </w:r>
      <w:r w:rsidR="00424776">
        <w:rPr>
          <w:rFonts w:cs="Times New Roman"/>
          <w:szCs w:val="24"/>
        </w:rPr>
        <w:t>compared with the</w:t>
      </w:r>
      <w:r w:rsidR="0078495F">
        <w:rPr>
          <w:rFonts w:cs="Times New Roman"/>
          <w:szCs w:val="24"/>
        </w:rPr>
        <w:t xml:space="preserve"> SFS on </w:t>
      </w:r>
      <w:r w:rsidR="00424776">
        <w:rPr>
          <w:rFonts w:cs="Times New Roman"/>
          <w:szCs w:val="24"/>
        </w:rPr>
        <w:t xml:space="preserve">the </w:t>
      </w:r>
      <w:r w:rsidR="0078495F">
        <w:rPr>
          <w:rFonts w:cs="Times New Roman"/>
          <w:szCs w:val="24"/>
        </w:rPr>
        <w:t xml:space="preserve">windward side of domain. </w:t>
      </w:r>
    </w:p>
    <w:p w14:paraId="65CA303D" w14:textId="490FDBE2" w:rsidR="006C1560" w:rsidRDefault="00D45FCB" w:rsidP="00EC0FA7">
      <w:pPr>
        <w:spacing w:line="480" w:lineRule="auto"/>
        <w:rPr>
          <w:rFonts w:cs="Times New Roman"/>
        </w:rPr>
      </w:pPr>
      <w:r>
        <w:rPr>
          <w:rFonts w:cs="Times New Roman"/>
        </w:rPr>
        <w:t>D</w:t>
      </w:r>
      <w:r w:rsidR="00F23CED">
        <w:rPr>
          <w:rFonts w:cs="Times New Roman"/>
        </w:rPr>
        <w:t>ifferences</w:t>
      </w:r>
      <w:r w:rsidR="00CE06A9">
        <w:rPr>
          <w:rFonts w:cs="Times New Roman"/>
        </w:rPr>
        <w:t xml:space="preserve"> in the</w:t>
      </w:r>
      <w:r w:rsidR="00F23CED">
        <w:rPr>
          <w:rFonts w:cs="Times New Roman"/>
        </w:rPr>
        <w:t xml:space="preserve"> coevolution </w:t>
      </w:r>
      <w:r w:rsidR="00783FDB">
        <w:rPr>
          <w:rFonts w:cs="Times New Roman"/>
        </w:rPr>
        <w:t xml:space="preserve">of </w:t>
      </w:r>
      <w:r w:rsidR="00F23CED">
        <w:rPr>
          <w:rFonts w:cs="Times New Roman"/>
        </w:rPr>
        <w:t>landforms under different precipitation and solar radiation settings</w:t>
      </w:r>
      <w:r>
        <w:rPr>
          <w:rFonts w:cs="Times New Roman"/>
        </w:rPr>
        <w:t xml:space="preserve"> were also significant and led to various degrees of topographic asymmetry</w:t>
      </w:r>
      <w:r w:rsidR="00F23CED">
        <w:rPr>
          <w:rFonts w:cs="Times New Roman"/>
        </w:rPr>
        <w:t xml:space="preserve">. </w:t>
      </w:r>
      <w:r w:rsidR="00B76C84">
        <w:rPr>
          <w:rFonts w:cs="Times New Roman"/>
        </w:rPr>
        <w:t xml:space="preserve">There was </w:t>
      </w:r>
      <w:r w:rsidR="00B76C84">
        <w:rPr>
          <w:rFonts w:cs="Times New Roman"/>
        </w:rPr>
        <w:lastRenderedPageBreak/>
        <w:t>negligible d</w:t>
      </w:r>
      <w:r w:rsidR="00D00937">
        <w:rPr>
          <w:rFonts w:cs="Times New Roman"/>
        </w:rPr>
        <w:t xml:space="preserve">ivide migration </w:t>
      </w:r>
      <w:r>
        <w:rPr>
          <w:rFonts w:cs="Times New Roman"/>
        </w:rPr>
        <w:t xml:space="preserve">for </w:t>
      </w:r>
      <w:r w:rsidR="00D00937">
        <w:rPr>
          <w:rFonts w:cs="Times New Roman"/>
        </w:rPr>
        <w:t xml:space="preserve">the case of uniform precipitation and uniform </w:t>
      </w:r>
      <w:r w:rsidR="00B76C84">
        <w:rPr>
          <w:rFonts w:cs="Times New Roman"/>
        </w:rPr>
        <w:t xml:space="preserve">solar </w:t>
      </w:r>
      <w:r w:rsidR="00D00937">
        <w:rPr>
          <w:rFonts w:cs="Times New Roman"/>
        </w:rPr>
        <w:t>radiation</w:t>
      </w:r>
      <w:r w:rsidR="00424776">
        <w:rPr>
          <w:rFonts w:cs="Times New Roman"/>
        </w:rPr>
        <w:t>;</w:t>
      </w:r>
      <w:r w:rsidR="00D00937">
        <w:rPr>
          <w:rFonts w:cs="Times New Roman"/>
        </w:rPr>
        <w:t xml:space="preserve"> </w:t>
      </w:r>
      <w:r w:rsidR="00B76C84">
        <w:rPr>
          <w:rFonts w:cs="Times New Roman"/>
        </w:rPr>
        <w:t>h</w:t>
      </w:r>
      <w:r w:rsidR="00D00937">
        <w:rPr>
          <w:rFonts w:cs="Times New Roman"/>
        </w:rPr>
        <w:t xml:space="preserve">owever, </w:t>
      </w:r>
      <w:r w:rsidR="00424776">
        <w:rPr>
          <w:rFonts w:cs="Times New Roman"/>
        </w:rPr>
        <w:t xml:space="preserve">a </w:t>
      </w:r>
      <w:r w:rsidR="00B76C84">
        <w:rPr>
          <w:rFonts w:cs="Times New Roman"/>
        </w:rPr>
        <w:t xml:space="preserve">slight shifting </w:t>
      </w:r>
      <w:r w:rsidR="0078495F">
        <w:rPr>
          <w:rFonts w:cs="Times New Roman"/>
        </w:rPr>
        <w:t xml:space="preserve">of the </w:t>
      </w:r>
      <w:r w:rsidR="00B76C84">
        <w:rPr>
          <w:rFonts w:cs="Times New Roman"/>
        </w:rPr>
        <w:t xml:space="preserve">divide </w:t>
      </w:r>
      <w:r w:rsidR="00D00937">
        <w:rPr>
          <w:rFonts w:cs="Times New Roman"/>
        </w:rPr>
        <w:t xml:space="preserve">was seen </w:t>
      </w:r>
      <w:r>
        <w:rPr>
          <w:rFonts w:cs="Times New Roman"/>
        </w:rPr>
        <w:t>when accounting for the effect of</w:t>
      </w:r>
      <w:r w:rsidR="00D00937">
        <w:rPr>
          <w:rFonts w:cs="Times New Roman"/>
        </w:rPr>
        <w:t xml:space="preserve"> spatially varied solar radiation. </w:t>
      </w:r>
      <w:r w:rsidR="00B76C84">
        <w:rPr>
          <w:rFonts w:cs="Times New Roman"/>
        </w:rPr>
        <w:t xml:space="preserve">This </w:t>
      </w:r>
      <w:r>
        <w:rPr>
          <w:rFonts w:cs="Times New Roman"/>
        </w:rPr>
        <w:t xml:space="preserve">is </w:t>
      </w:r>
      <w:r w:rsidR="00D00937">
        <w:rPr>
          <w:rFonts w:cs="Times New Roman"/>
        </w:rPr>
        <w:t xml:space="preserve">due to the fact </w:t>
      </w:r>
      <w:r>
        <w:rPr>
          <w:rFonts w:cs="Times New Roman"/>
        </w:rPr>
        <w:t xml:space="preserve">that </w:t>
      </w:r>
      <w:r w:rsidR="00D00937">
        <w:rPr>
          <w:rFonts w:cs="Times New Roman"/>
        </w:rPr>
        <w:t xml:space="preserve">aspect </w:t>
      </w:r>
      <w:r>
        <w:rPr>
          <w:rFonts w:cs="Times New Roman"/>
        </w:rPr>
        <w:t xml:space="preserve">drives </w:t>
      </w:r>
      <w:r w:rsidR="00D00937">
        <w:rPr>
          <w:rFonts w:cs="Times New Roman"/>
        </w:rPr>
        <w:t>vegetation differences that lead to topographic asymmetry</w:t>
      </w:r>
      <w:r w:rsidR="00B76C84">
        <w:rPr>
          <w:rFonts w:cs="Times New Roman"/>
        </w:rPr>
        <w:t xml:space="preserve"> across the domain</w:t>
      </w:r>
      <w:r w:rsidR="00D00937">
        <w:rPr>
          <w:rFonts w:cs="Times New Roman"/>
        </w:rPr>
        <w:t xml:space="preserve">. </w:t>
      </w:r>
      <w:r>
        <w:rPr>
          <w:rFonts w:cs="Times New Roman"/>
        </w:rPr>
        <w:t>A n</w:t>
      </w:r>
      <w:r w:rsidR="00725470">
        <w:rPr>
          <w:rFonts w:cs="Times New Roman"/>
        </w:rPr>
        <w:t xml:space="preserve">oticeable amount of shifting in the divide </w:t>
      </w:r>
      <w:r w:rsidR="00424776">
        <w:rPr>
          <w:rFonts w:cs="Times New Roman"/>
        </w:rPr>
        <w:t>was</w:t>
      </w:r>
      <w:r w:rsidR="00725470">
        <w:rPr>
          <w:rFonts w:cs="Times New Roman"/>
        </w:rPr>
        <w:t xml:space="preserve"> observed in</w:t>
      </w:r>
      <w:r w:rsidR="00D00937">
        <w:rPr>
          <w:rFonts w:cs="Times New Roman"/>
        </w:rPr>
        <w:t xml:space="preserve"> the case of elevation controlled precipitation with spatially varied solar radiation. </w:t>
      </w:r>
      <w:r w:rsidR="00725470">
        <w:rPr>
          <w:rFonts w:cs="Times New Roman"/>
        </w:rPr>
        <w:t>Among all</w:t>
      </w:r>
      <w:r w:rsidR="00424776">
        <w:rPr>
          <w:rFonts w:cs="Times New Roman"/>
        </w:rPr>
        <w:t xml:space="preserve"> of</w:t>
      </w:r>
      <w:r w:rsidR="00725470">
        <w:rPr>
          <w:rFonts w:cs="Times New Roman"/>
        </w:rPr>
        <w:t xml:space="preserve"> the simulations, </w:t>
      </w:r>
      <w:r w:rsidR="00424776">
        <w:rPr>
          <w:rFonts w:cs="Times New Roman"/>
        </w:rPr>
        <w:t xml:space="preserve">the </w:t>
      </w:r>
      <w:r w:rsidR="00725470">
        <w:rPr>
          <w:rFonts w:cs="Times New Roman"/>
        </w:rPr>
        <w:t xml:space="preserve">highest </w:t>
      </w:r>
      <w:r w:rsidR="00D00937">
        <w:rPr>
          <w:rFonts w:cs="Times New Roman"/>
        </w:rPr>
        <w:t xml:space="preserve">divide migration was </w:t>
      </w:r>
      <w:r w:rsidR="00C17857">
        <w:rPr>
          <w:rFonts w:cs="Times New Roman"/>
        </w:rPr>
        <w:t>observed</w:t>
      </w:r>
      <w:r w:rsidR="00D00937">
        <w:rPr>
          <w:rFonts w:cs="Times New Roman"/>
        </w:rPr>
        <w:t xml:space="preserve"> for the orographic </w:t>
      </w:r>
      <w:r w:rsidR="00725470">
        <w:rPr>
          <w:rFonts w:cs="Times New Roman"/>
        </w:rPr>
        <w:t xml:space="preserve">precipitation combined with spatially varied solar radiation. </w:t>
      </w:r>
      <w:r w:rsidR="0078495F">
        <w:rPr>
          <w:rFonts w:cs="Times New Roman"/>
        </w:rPr>
        <w:t>This is because</w:t>
      </w:r>
      <w:r w:rsidR="00854450">
        <w:rPr>
          <w:rFonts w:cs="Times New Roman"/>
        </w:rPr>
        <w:t xml:space="preserve"> the slopes of the windward side of the mountain flank are gentler than the leeward slopes of the mountain flank that leads to highest divide migration. </w:t>
      </w:r>
      <w:r w:rsidR="006C1560">
        <w:rPr>
          <w:rFonts w:cs="Times New Roman"/>
        </w:rPr>
        <w:t xml:space="preserve">Further, it </w:t>
      </w:r>
      <w:r w:rsidR="00424776">
        <w:rPr>
          <w:rFonts w:cs="Times New Roman"/>
        </w:rPr>
        <w:t>was</w:t>
      </w:r>
      <w:r w:rsidR="006C1560">
        <w:rPr>
          <w:rFonts w:cs="Times New Roman"/>
        </w:rPr>
        <w:t xml:space="preserve"> found that the divide migration in the v</w:t>
      </w:r>
      <w:r w:rsidR="00854450">
        <w:rPr>
          <w:rFonts w:cs="Times New Roman"/>
        </w:rPr>
        <w:t xml:space="preserve">egetated landscapes </w:t>
      </w:r>
      <w:r w:rsidR="00424776">
        <w:rPr>
          <w:rFonts w:cs="Times New Roman"/>
        </w:rPr>
        <w:t>was</w:t>
      </w:r>
      <w:r w:rsidR="006C1560">
        <w:rPr>
          <w:rFonts w:cs="Times New Roman"/>
        </w:rPr>
        <w:t xml:space="preserve"> consistent with </w:t>
      </w:r>
      <w:r>
        <w:rPr>
          <w:rFonts w:cs="Times New Roman"/>
        </w:rPr>
        <w:t>that obtained for</w:t>
      </w:r>
      <w:r w:rsidR="00854450">
        <w:rPr>
          <w:rFonts w:cs="Times New Roman"/>
        </w:rPr>
        <w:t xml:space="preserve"> bare soil landscapes</w:t>
      </w:r>
      <w:r w:rsidR="006C1560" w:rsidRPr="005C457B">
        <w:rPr>
          <w:rFonts w:cs="Times New Roman"/>
          <w:color w:val="000000" w:themeColor="text1"/>
          <w:szCs w:val="24"/>
        </w:rPr>
        <w:t>.</w:t>
      </w:r>
      <w:r w:rsidR="00854450">
        <w:rPr>
          <w:rFonts w:cs="Times New Roman"/>
        </w:rPr>
        <w:t xml:space="preserve"> </w:t>
      </w:r>
      <w:r>
        <w:rPr>
          <w:rFonts w:cs="Times New Roman"/>
        </w:rPr>
        <w:t xml:space="preserve">This </w:t>
      </w:r>
      <w:r w:rsidR="00F57857">
        <w:rPr>
          <w:rFonts w:cs="Times New Roman"/>
        </w:rPr>
        <w:t>suggests</w:t>
      </w:r>
      <w:r>
        <w:rPr>
          <w:rFonts w:cs="Times New Roman"/>
        </w:rPr>
        <w:t xml:space="preserve"> that</w:t>
      </w:r>
      <w:r w:rsidR="00FE54DF">
        <w:rPr>
          <w:rFonts w:cs="Times New Roman"/>
        </w:rPr>
        <w:t xml:space="preserve"> the effect of vegetation protection on erosion on the windward side </w:t>
      </w:r>
      <w:r>
        <w:rPr>
          <w:rFonts w:cs="Times New Roman"/>
        </w:rPr>
        <w:t>is not as important as the erosive power of</w:t>
      </w:r>
      <w:r w:rsidR="00DD0C3D">
        <w:rPr>
          <w:rFonts w:cs="Times New Roman"/>
        </w:rPr>
        <w:t xml:space="preserve"> </w:t>
      </w:r>
      <w:r w:rsidR="00FE54DF">
        <w:rPr>
          <w:rFonts w:cs="Times New Roman"/>
        </w:rPr>
        <w:t xml:space="preserve">increasing </w:t>
      </w:r>
      <w:r w:rsidR="006C1560">
        <w:rPr>
          <w:rFonts w:cs="Times New Roman"/>
        </w:rPr>
        <w:t xml:space="preserve">runoff </w:t>
      </w:r>
      <w:r>
        <w:rPr>
          <w:rFonts w:cs="Times New Roman"/>
        </w:rPr>
        <w:t>under</w:t>
      </w:r>
      <w:r w:rsidR="00F57857">
        <w:rPr>
          <w:rFonts w:cs="Times New Roman"/>
        </w:rPr>
        <w:t xml:space="preserve"> </w:t>
      </w:r>
      <w:r w:rsidR="006C1560">
        <w:rPr>
          <w:rFonts w:cs="Times New Roman"/>
        </w:rPr>
        <w:t>orographic precipitation conditions</w:t>
      </w:r>
      <w:r w:rsidR="00CA03AA" w:rsidRPr="00CA03AA">
        <w:rPr>
          <w:rFonts w:cs="Times New Roman"/>
        </w:rPr>
        <w:t>.</w:t>
      </w:r>
    </w:p>
    <w:p w14:paraId="40A98182" w14:textId="5B76D8DA" w:rsidR="006C1560" w:rsidRDefault="006C1560" w:rsidP="00EC0FA7">
      <w:pPr>
        <w:spacing w:line="480" w:lineRule="auto"/>
        <w:rPr>
          <w:rFonts w:cs="Times New Roman"/>
        </w:rPr>
      </w:pPr>
      <w:r>
        <w:rPr>
          <w:rFonts w:cs="Times New Roman"/>
        </w:rPr>
        <w:t>Th</w:t>
      </w:r>
      <w:r w:rsidR="00D45FCB">
        <w:rPr>
          <w:rFonts w:cs="Times New Roman"/>
        </w:rPr>
        <w:t>e</w:t>
      </w:r>
      <w:r w:rsidR="00CA03AA">
        <w:rPr>
          <w:rFonts w:cs="Times New Roman"/>
        </w:rPr>
        <w:t xml:space="preserve"> </w:t>
      </w:r>
      <w:r w:rsidR="00CA03AA" w:rsidRPr="00CA03AA">
        <w:rPr>
          <w:rFonts w:cs="Times New Roman"/>
        </w:rPr>
        <w:t>key contribution of this model</w:t>
      </w:r>
      <w:r>
        <w:rPr>
          <w:rFonts w:cs="Times New Roman"/>
        </w:rPr>
        <w:t>l</w:t>
      </w:r>
      <w:r w:rsidR="00CA03AA" w:rsidRPr="00CA03AA">
        <w:rPr>
          <w:rFonts w:cs="Times New Roman"/>
        </w:rPr>
        <w:t xml:space="preserve">ing study </w:t>
      </w:r>
      <w:r w:rsidR="00424776">
        <w:rPr>
          <w:rFonts w:cs="Times New Roman"/>
        </w:rPr>
        <w:t>is the advancement in</w:t>
      </w:r>
      <w:r w:rsidR="00CA03AA" w:rsidRPr="00CA03AA">
        <w:rPr>
          <w:rFonts w:cs="Times New Roman"/>
        </w:rPr>
        <w:t xml:space="preserve"> knowledge</w:t>
      </w:r>
      <w:r w:rsidR="00CA03AA">
        <w:rPr>
          <w:rFonts w:cs="Times New Roman"/>
        </w:rPr>
        <w:t xml:space="preserve"> of </w:t>
      </w:r>
      <w:r w:rsidR="00CA03AA" w:rsidRPr="00CA03AA">
        <w:rPr>
          <w:rFonts w:cs="Times New Roman"/>
        </w:rPr>
        <w:t xml:space="preserve">the distribution of </w:t>
      </w:r>
      <w:r w:rsidR="00424776">
        <w:rPr>
          <w:rFonts w:cs="Times New Roman"/>
        </w:rPr>
        <w:t xml:space="preserve">the </w:t>
      </w:r>
      <w:r w:rsidR="00CA03AA" w:rsidRPr="00CA03AA">
        <w:rPr>
          <w:rFonts w:cs="Times New Roman"/>
        </w:rPr>
        <w:t>vegetation</w:t>
      </w:r>
      <w:r w:rsidR="00FE54DF">
        <w:rPr>
          <w:rFonts w:cs="Times New Roman"/>
        </w:rPr>
        <w:t xml:space="preserve"> cover fraction</w:t>
      </w:r>
      <w:r w:rsidR="00CA03AA" w:rsidRPr="00CA03AA">
        <w:rPr>
          <w:rFonts w:cs="Times New Roman"/>
        </w:rPr>
        <w:t xml:space="preserve"> </w:t>
      </w:r>
      <w:r w:rsidR="00CA03AA">
        <w:rPr>
          <w:rFonts w:cs="Times New Roman"/>
        </w:rPr>
        <w:t>on</w:t>
      </w:r>
      <w:r w:rsidR="00CA03AA" w:rsidRPr="00CA03AA">
        <w:rPr>
          <w:rFonts w:cs="Times New Roman"/>
        </w:rPr>
        <w:t xml:space="preserve"> </w:t>
      </w:r>
      <w:r w:rsidR="00424776">
        <w:rPr>
          <w:rFonts w:cs="Times New Roman"/>
        </w:rPr>
        <w:t xml:space="preserve">the </w:t>
      </w:r>
      <w:r w:rsidR="00FE54DF">
        <w:rPr>
          <w:rFonts w:cs="Times New Roman"/>
        </w:rPr>
        <w:t>windward and leeward side</w:t>
      </w:r>
      <w:r w:rsidR="00424776">
        <w:rPr>
          <w:rFonts w:cs="Times New Roman"/>
        </w:rPr>
        <w:t>s</w:t>
      </w:r>
      <w:r w:rsidR="00FE54DF">
        <w:rPr>
          <w:rFonts w:cs="Times New Roman"/>
        </w:rPr>
        <w:t xml:space="preserve"> of the domain under the influence of</w:t>
      </w:r>
      <w:r w:rsidR="00CA03AA">
        <w:rPr>
          <w:rFonts w:cs="Times New Roman"/>
        </w:rPr>
        <w:t xml:space="preserve"> orographic precipitation in semi-</w:t>
      </w:r>
      <w:r w:rsidR="00FE54DF">
        <w:rPr>
          <w:rFonts w:cs="Times New Roman"/>
        </w:rPr>
        <w:t xml:space="preserve">arid ecosystems. </w:t>
      </w:r>
      <w:r>
        <w:rPr>
          <w:rFonts w:cs="Times New Roman"/>
        </w:rPr>
        <w:t>This modelling study finds that spatially</w:t>
      </w:r>
      <w:r w:rsidR="00372DE1">
        <w:rPr>
          <w:rFonts w:cs="Times New Roman"/>
        </w:rPr>
        <w:t xml:space="preserve"> </w:t>
      </w:r>
      <w:r>
        <w:rPr>
          <w:rFonts w:cs="Times New Roman"/>
        </w:rPr>
        <w:t xml:space="preserve">varied solar radiation and non-uniform precipitation plays </w:t>
      </w:r>
      <w:r w:rsidR="00D45FCB">
        <w:rPr>
          <w:rFonts w:cs="Times New Roman"/>
        </w:rPr>
        <w:t xml:space="preserve">a fundamental </w:t>
      </w:r>
      <w:r>
        <w:rPr>
          <w:rFonts w:cs="Times New Roman"/>
        </w:rPr>
        <w:t xml:space="preserve">role in </w:t>
      </w:r>
      <w:r w:rsidR="00D45FCB">
        <w:rPr>
          <w:rFonts w:cs="Times New Roman"/>
        </w:rPr>
        <w:t xml:space="preserve">the </w:t>
      </w:r>
      <w:r>
        <w:rPr>
          <w:rFonts w:cs="Times New Roman"/>
        </w:rPr>
        <w:t xml:space="preserve">generation of topographic asymmetry in semi-arid ecosystems. </w:t>
      </w:r>
    </w:p>
    <w:p w14:paraId="18DA53A4" w14:textId="10010F0D" w:rsidR="00F6242A" w:rsidRPr="00F6242A" w:rsidRDefault="00F6242A" w:rsidP="00F6242A">
      <w:pPr>
        <w:spacing w:line="480" w:lineRule="auto"/>
        <w:rPr>
          <w:rFonts w:cs="Times New Roman"/>
          <w:b/>
        </w:rPr>
      </w:pPr>
      <w:r w:rsidRPr="00F6242A">
        <w:rPr>
          <w:rFonts w:cs="Times New Roman"/>
          <w:b/>
        </w:rPr>
        <w:t>Acknowledgments</w:t>
      </w:r>
    </w:p>
    <w:p w14:paraId="0AC77241" w14:textId="06A2A602" w:rsidR="00F6242A" w:rsidRPr="00F6242A" w:rsidRDefault="00F6242A" w:rsidP="00F6242A">
      <w:pPr>
        <w:spacing w:line="480" w:lineRule="auto"/>
        <w:rPr>
          <w:rFonts w:cs="Times New Roman"/>
        </w:rPr>
      </w:pPr>
      <w:r w:rsidRPr="00F6242A">
        <w:rPr>
          <w:rFonts w:cs="Times New Roman"/>
        </w:rPr>
        <w:t>This research was funded by the Australian Research Council through grants FT140100610</w:t>
      </w:r>
    </w:p>
    <w:p w14:paraId="2076D985" w14:textId="64F74BAF" w:rsidR="00F6242A" w:rsidRPr="00F6242A" w:rsidRDefault="00F6242A" w:rsidP="00F6242A">
      <w:pPr>
        <w:spacing w:line="480" w:lineRule="auto"/>
        <w:rPr>
          <w:rFonts w:cs="Times New Roman"/>
        </w:rPr>
      </w:pPr>
      <w:r w:rsidRPr="00F6242A">
        <w:rPr>
          <w:rFonts w:cs="Times New Roman"/>
        </w:rPr>
        <w:t>and DP140104178 (P.M. Saco) and the Scientific and Technological Research Council of</w:t>
      </w:r>
    </w:p>
    <w:p w14:paraId="73561C5F" w14:textId="5BCD6971" w:rsidR="00F6242A" w:rsidRDefault="00F6242A" w:rsidP="00F6242A">
      <w:pPr>
        <w:spacing w:line="480" w:lineRule="auto"/>
        <w:rPr>
          <w:rFonts w:cs="Times New Roman"/>
        </w:rPr>
      </w:pPr>
      <w:r w:rsidRPr="00F6242A">
        <w:rPr>
          <w:rFonts w:cs="Times New Roman"/>
        </w:rPr>
        <w:t>Turkey (TUBITAK) through grant 118C329 (O. Yetemen).</w:t>
      </w:r>
    </w:p>
    <w:p w14:paraId="0781F177" w14:textId="7C98896F" w:rsidR="00517DF0" w:rsidRPr="00F77E84" w:rsidRDefault="00197832" w:rsidP="00EC0FA7">
      <w:pPr>
        <w:pStyle w:val="Heading2"/>
        <w:numPr>
          <w:ilvl w:val="0"/>
          <w:numId w:val="0"/>
        </w:numPr>
        <w:spacing w:line="480" w:lineRule="auto"/>
        <w:ind w:left="357" w:hanging="357"/>
      </w:pPr>
      <w:r w:rsidRPr="00F77E84">
        <w:lastRenderedPageBreak/>
        <w:t>References</w:t>
      </w:r>
    </w:p>
    <w:p w14:paraId="666986CF" w14:textId="09751985"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Anders, A.M., Ne, A., Roe, G.H., Montgomery, D.R.</w:t>
      </w:r>
      <w:r w:rsidR="00DF7B7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2008. Influence </w:t>
      </w:r>
      <w:r w:rsidR="00283667" w:rsidRPr="00052623">
        <w:rPr>
          <w:rFonts w:eastAsia="Times New Roman" w:cs="Times New Roman"/>
          <w:color w:val="000000" w:themeColor="text1"/>
          <w:szCs w:val="24"/>
          <w:lang w:eastAsia="en-AU"/>
        </w:rPr>
        <w:t>of</w:t>
      </w:r>
      <w:r w:rsidRPr="00052623">
        <w:rPr>
          <w:rFonts w:eastAsia="Times New Roman" w:cs="Times New Roman"/>
          <w:color w:val="000000" w:themeColor="text1"/>
          <w:szCs w:val="24"/>
          <w:lang w:eastAsia="en-AU"/>
        </w:rPr>
        <w:t xml:space="preserve"> </w:t>
      </w:r>
      <w:r w:rsidR="00DF7B7D">
        <w:rPr>
          <w:rFonts w:eastAsia="Times New Roman" w:cs="Times New Roman"/>
          <w:color w:val="000000" w:themeColor="text1"/>
          <w:szCs w:val="24"/>
          <w:lang w:eastAsia="en-AU"/>
        </w:rPr>
        <w:t>p</w:t>
      </w:r>
      <w:r w:rsidRPr="00052623">
        <w:rPr>
          <w:rFonts w:eastAsia="Times New Roman" w:cs="Times New Roman"/>
          <w:color w:val="000000" w:themeColor="text1"/>
          <w:szCs w:val="24"/>
          <w:lang w:eastAsia="en-AU"/>
        </w:rPr>
        <w:t xml:space="preserve">recipitation </w:t>
      </w:r>
      <w:r w:rsidR="00DF7B7D">
        <w:rPr>
          <w:rFonts w:eastAsia="Times New Roman" w:cs="Times New Roman"/>
          <w:color w:val="000000" w:themeColor="text1"/>
          <w:szCs w:val="24"/>
          <w:lang w:eastAsia="en-AU"/>
        </w:rPr>
        <w:t>p</w:t>
      </w:r>
      <w:r w:rsidRPr="00052623">
        <w:rPr>
          <w:rFonts w:eastAsia="Times New Roman" w:cs="Times New Roman"/>
          <w:color w:val="000000" w:themeColor="text1"/>
          <w:szCs w:val="24"/>
          <w:lang w:eastAsia="en-AU"/>
        </w:rPr>
        <w:t xml:space="preserve">hase </w:t>
      </w:r>
      <w:r w:rsidR="00283667" w:rsidRPr="00052623">
        <w:rPr>
          <w:rFonts w:eastAsia="Times New Roman" w:cs="Times New Roman"/>
          <w:color w:val="000000" w:themeColor="text1"/>
          <w:szCs w:val="24"/>
          <w:lang w:eastAsia="en-AU"/>
        </w:rPr>
        <w:t>on</w:t>
      </w:r>
      <w:r w:rsidRPr="00052623">
        <w:rPr>
          <w:rFonts w:eastAsia="Times New Roman" w:cs="Times New Roman"/>
          <w:color w:val="000000" w:themeColor="text1"/>
          <w:szCs w:val="24"/>
          <w:lang w:eastAsia="en-AU"/>
        </w:rPr>
        <w:t xml:space="preserve"> </w:t>
      </w:r>
      <w:r w:rsidR="00283667" w:rsidRPr="00052623">
        <w:rPr>
          <w:rFonts w:eastAsia="Times New Roman" w:cs="Times New Roman"/>
          <w:color w:val="000000" w:themeColor="text1"/>
          <w:szCs w:val="24"/>
          <w:lang w:eastAsia="en-AU"/>
        </w:rPr>
        <w:t>the</w:t>
      </w:r>
      <w:r w:rsidR="009A51BF">
        <w:rPr>
          <w:rFonts w:eastAsia="Times New Roman" w:cs="Times New Roman"/>
          <w:color w:val="000000" w:themeColor="text1"/>
          <w:szCs w:val="24"/>
          <w:lang w:eastAsia="en-AU"/>
        </w:rPr>
        <w:t xml:space="preserve"> </w:t>
      </w:r>
      <w:r w:rsidR="00DF7B7D">
        <w:rPr>
          <w:rFonts w:eastAsia="Times New Roman" w:cs="Times New Roman"/>
          <w:color w:val="000000" w:themeColor="text1"/>
          <w:szCs w:val="24"/>
          <w:lang w:eastAsia="en-AU"/>
        </w:rPr>
        <w:t>f</w:t>
      </w:r>
      <w:r w:rsidR="009A51BF">
        <w:rPr>
          <w:rFonts w:eastAsia="Times New Roman" w:cs="Times New Roman"/>
          <w:color w:val="000000" w:themeColor="text1"/>
          <w:szCs w:val="24"/>
          <w:lang w:eastAsia="en-AU"/>
        </w:rPr>
        <w:t>orm o</w:t>
      </w:r>
      <w:r w:rsidRPr="00052623">
        <w:rPr>
          <w:rFonts w:eastAsia="Times New Roman" w:cs="Times New Roman"/>
          <w:color w:val="000000" w:themeColor="text1"/>
          <w:szCs w:val="24"/>
          <w:lang w:eastAsia="en-AU"/>
        </w:rPr>
        <w:t xml:space="preserve">f </w:t>
      </w:r>
      <w:r w:rsidR="00DF7B7D">
        <w:rPr>
          <w:rFonts w:eastAsia="Times New Roman" w:cs="Times New Roman"/>
          <w:color w:val="000000" w:themeColor="text1"/>
          <w:szCs w:val="24"/>
          <w:lang w:eastAsia="en-AU"/>
        </w:rPr>
        <w:t>m</w:t>
      </w:r>
      <w:r w:rsidRPr="00052623">
        <w:rPr>
          <w:rFonts w:eastAsia="Times New Roman" w:cs="Times New Roman"/>
          <w:color w:val="000000" w:themeColor="text1"/>
          <w:szCs w:val="24"/>
          <w:lang w:eastAsia="en-AU"/>
        </w:rPr>
        <w:t xml:space="preserve">ountain </w:t>
      </w:r>
      <w:r w:rsidR="00DF7B7D">
        <w:rPr>
          <w:rFonts w:eastAsia="Times New Roman" w:cs="Times New Roman"/>
          <w:color w:val="000000" w:themeColor="text1"/>
          <w:szCs w:val="24"/>
          <w:lang w:eastAsia="en-AU"/>
        </w:rPr>
        <w:t>r</w:t>
      </w:r>
      <w:r w:rsidRPr="00052623">
        <w:rPr>
          <w:rFonts w:eastAsia="Times New Roman" w:cs="Times New Roman"/>
          <w:color w:val="000000" w:themeColor="text1"/>
          <w:szCs w:val="24"/>
          <w:lang w:eastAsia="en-AU"/>
        </w:rPr>
        <w:t xml:space="preserve">anges. </w:t>
      </w:r>
      <w:r w:rsidRPr="00052623">
        <w:rPr>
          <w:rFonts w:eastAsia="Times New Roman" w:cs="Times New Roman"/>
          <w:iCs/>
          <w:color w:val="000000" w:themeColor="text1"/>
          <w:szCs w:val="24"/>
          <w:lang w:eastAsia="en-AU"/>
        </w:rPr>
        <w:t>Geology</w:t>
      </w:r>
      <w:r w:rsidRPr="00052623">
        <w:rPr>
          <w:rFonts w:eastAsia="Times New Roman" w:cs="Times New Roman"/>
          <w:color w:val="000000" w:themeColor="text1"/>
          <w:szCs w:val="24"/>
          <w:lang w:eastAsia="en-AU"/>
        </w:rPr>
        <w:t xml:space="preserve"> (6), 479–482. </w:t>
      </w:r>
    </w:p>
    <w:p w14:paraId="796591FB" w14:textId="330BA051"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Anders, A</w:t>
      </w:r>
      <w:r w:rsidR="00DF7B7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M.</w:t>
      </w:r>
      <w:r w:rsidR="00DF7B7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Roe, G.H., </w:t>
      </w:r>
      <w:proofErr w:type="spellStart"/>
      <w:r w:rsidRPr="00052623">
        <w:rPr>
          <w:rFonts w:eastAsia="Times New Roman" w:cs="Times New Roman"/>
          <w:color w:val="000000" w:themeColor="text1"/>
          <w:szCs w:val="24"/>
          <w:lang w:eastAsia="en-AU"/>
        </w:rPr>
        <w:t>Durran</w:t>
      </w:r>
      <w:proofErr w:type="spellEnd"/>
      <w:r w:rsidRPr="00052623">
        <w:rPr>
          <w:rFonts w:eastAsia="Times New Roman" w:cs="Times New Roman"/>
          <w:color w:val="000000" w:themeColor="text1"/>
          <w:szCs w:val="24"/>
          <w:lang w:eastAsia="en-AU"/>
        </w:rPr>
        <w:t>, D.R., Minder, J.R.</w:t>
      </w:r>
      <w:r w:rsidR="00DF7B7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2006. </w:t>
      </w:r>
      <w:r w:rsidR="00DF7B7D">
        <w:rPr>
          <w:rFonts w:eastAsia="Times New Roman" w:cs="Times New Roman"/>
          <w:color w:val="000000" w:themeColor="text1"/>
          <w:szCs w:val="24"/>
          <w:lang w:eastAsia="en-AU"/>
        </w:rPr>
        <w:t>S</w:t>
      </w:r>
      <w:r w:rsidR="00DF7B7D" w:rsidRPr="00052623">
        <w:rPr>
          <w:rFonts w:eastAsia="Times New Roman" w:cs="Times New Roman"/>
          <w:color w:val="000000" w:themeColor="text1"/>
          <w:szCs w:val="24"/>
          <w:lang w:eastAsia="en-AU"/>
        </w:rPr>
        <w:t xml:space="preserve">mall-scale spatial gradients in climatological precipitation on the </w:t>
      </w:r>
      <w:r w:rsidR="00DF7B7D">
        <w:rPr>
          <w:rFonts w:eastAsia="Times New Roman" w:cs="Times New Roman"/>
          <w:color w:val="000000" w:themeColor="text1"/>
          <w:szCs w:val="24"/>
          <w:lang w:eastAsia="en-AU"/>
        </w:rPr>
        <w:t>O</w:t>
      </w:r>
      <w:r w:rsidR="00DF7B7D" w:rsidRPr="00052623">
        <w:rPr>
          <w:rFonts w:eastAsia="Times New Roman" w:cs="Times New Roman"/>
          <w:color w:val="000000" w:themeColor="text1"/>
          <w:szCs w:val="24"/>
          <w:lang w:eastAsia="en-AU"/>
        </w:rPr>
        <w:t>lympic peninsula</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Journal of Hydrometeorology</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8</w:t>
      </w:r>
      <w:r w:rsidRPr="00052623">
        <w:rPr>
          <w:rFonts w:eastAsia="Times New Roman" w:cs="Times New Roman"/>
          <w:color w:val="000000" w:themeColor="text1"/>
          <w:szCs w:val="24"/>
          <w:lang w:eastAsia="en-AU"/>
        </w:rPr>
        <w:t xml:space="preserve">, 1068–1081. </w:t>
      </w:r>
    </w:p>
    <w:p w14:paraId="489E41C5" w14:textId="5EB0F3CB" w:rsidR="00F54568" w:rsidRDefault="00F54568" w:rsidP="00EC0FA7">
      <w:pPr>
        <w:spacing w:before="0" w:after="0" w:line="480" w:lineRule="auto"/>
        <w:ind w:left="480" w:hanging="480"/>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Arora, V.K.</w:t>
      </w:r>
      <w:r w:rsidR="00DF7B7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2003. Simulating energy and carbon fluxes over winter wheat using coupled land surface and terrestrial ecosystem models. </w:t>
      </w:r>
      <w:r w:rsidRPr="00052623">
        <w:rPr>
          <w:rFonts w:eastAsia="Times New Roman" w:cs="Times New Roman"/>
          <w:iCs/>
          <w:color w:val="000000" w:themeColor="text1"/>
          <w:szCs w:val="24"/>
          <w:lang w:eastAsia="en-AU"/>
        </w:rPr>
        <w:t>Agricultural and Forest Meteorology</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118</w:t>
      </w:r>
      <w:r w:rsidR="00DF7B7D">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 xml:space="preserve">(1–2), 21–47. </w:t>
      </w:r>
    </w:p>
    <w:p w14:paraId="4CE8BA60" w14:textId="743DD830" w:rsidR="00541F31" w:rsidRPr="00052623" w:rsidRDefault="00541F31" w:rsidP="00EC0FA7">
      <w:pPr>
        <w:spacing w:before="0" w:after="0" w:line="480" w:lineRule="auto"/>
        <w:ind w:left="480" w:hanging="480"/>
        <w:rPr>
          <w:rFonts w:eastAsia="Times New Roman" w:cs="Times New Roman"/>
          <w:color w:val="000000" w:themeColor="text1"/>
          <w:szCs w:val="24"/>
          <w:lang w:eastAsia="en-AU"/>
        </w:rPr>
      </w:pPr>
      <w:r w:rsidRPr="00541F31">
        <w:rPr>
          <w:rFonts w:eastAsia="Times New Roman" w:cs="Times New Roman"/>
          <w:color w:val="000000" w:themeColor="text1"/>
          <w:szCs w:val="24"/>
          <w:lang w:eastAsia="en-AU"/>
        </w:rPr>
        <w:t xml:space="preserve">Bass, B., Cardenas, M.B., </w:t>
      </w:r>
      <w:proofErr w:type="spellStart"/>
      <w:r w:rsidRPr="00541F31">
        <w:rPr>
          <w:rFonts w:eastAsia="Times New Roman" w:cs="Times New Roman"/>
          <w:color w:val="000000" w:themeColor="text1"/>
          <w:szCs w:val="24"/>
          <w:lang w:eastAsia="en-AU"/>
        </w:rPr>
        <w:t>Befus</w:t>
      </w:r>
      <w:proofErr w:type="spellEnd"/>
      <w:r w:rsidRPr="00541F31">
        <w:rPr>
          <w:rFonts w:eastAsia="Times New Roman" w:cs="Times New Roman"/>
          <w:color w:val="000000" w:themeColor="text1"/>
          <w:szCs w:val="24"/>
          <w:lang w:eastAsia="en-AU"/>
        </w:rPr>
        <w:t>, K.M., 2017. Seasonal shifts in soil moisture throughout a semiarid hillslope ecotone during drought: A geoelectrical view. Vadose Zone Journal 16 (2), 1-17.</w:t>
      </w:r>
    </w:p>
    <w:p w14:paraId="558EB587" w14:textId="67A41FB7" w:rsidR="00F641F1" w:rsidRDefault="00F641F1" w:rsidP="00EC0FA7">
      <w:pPr>
        <w:spacing w:before="0" w:after="0" w:line="480" w:lineRule="auto"/>
        <w:ind w:left="482" w:hanging="482"/>
        <w:rPr>
          <w:rFonts w:eastAsia="Times New Roman" w:cs="Times New Roman"/>
          <w:color w:val="000000" w:themeColor="text1"/>
          <w:szCs w:val="24"/>
          <w:lang w:eastAsia="en-AU"/>
        </w:rPr>
      </w:pPr>
      <w:r w:rsidRPr="00F641F1">
        <w:rPr>
          <w:rFonts w:eastAsia="Times New Roman" w:cs="Times New Roman"/>
          <w:color w:val="000000" w:themeColor="text1"/>
          <w:szCs w:val="24"/>
          <w:lang w:eastAsia="en-AU"/>
        </w:rPr>
        <w:t xml:space="preserve">Broza, M., </w:t>
      </w:r>
      <w:proofErr w:type="spellStart"/>
      <w:r w:rsidRPr="00F641F1">
        <w:rPr>
          <w:rFonts w:eastAsia="Times New Roman" w:cs="Times New Roman"/>
          <w:color w:val="000000" w:themeColor="text1"/>
          <w:szCs w:val="24"/>
          <w:lang w:eastAsia="en-AU"/>
        </w:rPr>
        <w:t>Poliakov</w:t>
      </w:r>
      <w:proofErr w:type="spellEnd"/>
      <w:r w:rsidRPr="00F641F1">
        <w:rPr>
          <w:rFonts w:eastAsia="Times New Roman" w:cs="Times New Roman"/>
          <w:color w:val="000000" w:themeColor="text1"/>
          <w:szCs w:val="24"/>
          <w:lang w:eastAsia="en-AU"/>
        </w:rPr>
        <w:t xml:space="preserve">, D., </w:t>
      </w:r>
      <w:proofErr w:type="spellStart"/>
      <w:r w:rsidRPr="00F641F1">
        <w:rPr>
          <w:rFonts w:eastAsia="Times New Roman" w:cs="Times New Roman"/>
          <w:color w:val="000000" w:themeColor="text1"/>
          <w:szCs w:val="24"/>
          <w:lang w:eastAsia="en-AU"/>
        </w:rPr>
        <w:t>Gruia</w:t>
      </w:r>
      <w:proofErr w:type="spellEnd"/>
      <w:r w:rsidRPr="00F641F1">
        <w:rPr>
          <w:rFonts w:eastAsia="Times New Roman" w:cs="Times New Roman"/>
          <w:color w:val="000000" w:themeColor="text1"/>
          <w:szCs w:val="24"/>
          <w:lang w:eastAsia="en-AU"/>
        </w:rPr>
        <w:t xml:space="preserve">, M., </w:t>
      </w:r>
      <w:proofErr w:type="spellStart"/>
      <w:r w:rsidRPr="00F641F1">
        <w:rPr>
          <w:rFonts w:eastAsia="Times New Roman" w:cs="Times New Roman"/>
          <w:color w:val="000000" w:themeColor="text1"/>
          <w:szCs w:val="24"/>
          <w:lang w:eastAsia="en-AU"/>
        </w:rPr>
        <w:t>Bretfeld</w:t>
      </w:r>
      <w:proofErr w:type="spellEnd"/>
      <w:r w:rsidRPr="00F641F1">
        <w:rPr>
          <w:rFonts w:eastAsia="Times New Roman" w:cs="Times New Roman"/>
          <w:color w:val="000000" w:themeColor="text1"/>
          <w:szCs w:val="24"/>
          <w:lang w:eastAsia="en-AU"/>
        </w:rPr>
        <w:t>, G. 2004. Soil collembolan communities on north</w:t>
      </w:r>
      <w:r>
        <w:rPr>
          <w:rFonts w:eastAsia="Times New Roman" w:cs="Times New Roman"/>
          <w:color w:val="000000" w:themeColor="text1"/>
          <w:szCs w:val="24"/>
          <w:lang w:eastAsia="en-AU"/>
        </w:rPr>
        <w:t>-</w:t>
      </w:r>
      <w:r w:rsidRPr="00F641F1">
        <w:rPr>
          <w:rFonts w:eastAsia="Times New Roman" w:cs="Times New Roman"/>
          <w:color w:val="000000" w:themeColor="text1"/>
          <w:szCs w:val="24"/>
          <w:lang w:eastAsia="en-AU"/>
        </w:rPr>
        <w:t>and south</w:t>
      </w:r>
      <w:r>
        <w:rPr>
          <w:rFonts w:eastAsia="Times New Roman" w:cs="Times New Roman" w:hint="eastAsia"/>
          <w:color w:val="000000" w:themeColor="text1"/>
          <w:szCs w:val="24"/>
          <w:lang w:eastAsia="en-AU"/>
        </w:rPr>
        <w:t>-</w:t>
      </w:r>
      <w:r w:rsidRPr="00F641F1">
        <w:rPr>
          <w:rFonts w:eastAsia="Times New Roman" w:cs="Times New Roman"/>
          <w:color w:val="000000" w:themeColor="text1"/>
          <w:szCs w:val="24"/>
          <w:lang w:eastAsia="en-AU"/>
        </w:rPr>
        <w:t>facing slopes of an eastern</w:t>
      </w:r>
      <w:r w:rsidR="00CF52EF">
        <w:rPr>
          <w:rFonts w:eastAsia="Times New Roman" w:cs="Times New Roman"/>
          <w:color w:val="000000" w:themeColor="text1"/>
          <w:szCs w:val="24"/>
          <w:lang w:eastAsia="en-AU"/>
        </w:rPr>
        <w:t xml:space="preserve"> </w:t>
      </w:r>
      <w:r w:rsidRPr="00F641F1">
        <w:rPr>
          <w:rFonts w:eastAsia="Times New Roman" w:cs="Times New Roman"/>
          <w:color w:val="000000" w:themeColor="text1"/>
          <w:szCs w:val="24"/>
          <w:lang w:eastAsia="en-AU"/>
        </w:rPr>
        <w:t xml:space="preserve">Mediterranean valley. </w:t>
      </w:r>
      <w:proofErr w:type="spellStart"/>
      <w:r w:rsidRPr="00F641F1">
        <w:rPr>
          <w:rFonts w:eastAsia="Times New Roman" w:cs="Times New Roman"/>
          <w:color w:val="000000" w:themeColor="text1"/>
          <w:szCs w:val="24"/>
          <w:lang w:eastAsia="en-AU"/>
        </w:rPr>
        <w:t>Pedobiologia</w:t>
      </w:r>
      <w:proofErr w:type="spellEnd"/>
      <w:r w:rsidRPr="00F641F1">
        <w:rPr>
          <w:rFonts w:eastAsia="Times New Roman" w:cs="Times New Roman"/>
          <w:color w:val="000000" w:themeColor="text1"/>
          <w:szCs w:val="24"/>
          <w:lang w:eastAsia="en-AU"/>
        </w:rPr>
        <w:t xml:space="preserve">, 48(5–6), 537–543. </w:t>
      </w:r>
    </w:p>
    <w:p w14:paraId="63B3005D" w14:textId="0494A51B"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Carbone, R.E.</w:t>
      </w:r>
      <w:r w:rsidR="00ED5606">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Tuttle, J.D.</w:t>
      </w:r>
      <w:r w:rsidR="00ED5606">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Cooper, W.A.</w:t>
      </w:r>
      <w:r w:rsidR="00ED5606">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w:t>
      </w:r>
      <w:proofErr w:type="spellStart"/>
      <w:r w:rsidR="00B4461C" w:rsidRPr="00B4461C">
        <w:rPr>
          <w:rFonts w:eastAsia="Times New Roman" w:cs="Times New Roman"/>
          <w:color w:val="000000" w:themeColor="text1"/>
          <w:szCs w:val="24"/>
          <w:lang w:eastAsia="en-AU"/>
        </w:rPr>
        <w:t>Grubišić</w:t>
      </w:r>
      <w:proofErr w:type="spellEnd"/>
      <w:r w:rsidRPr="00052623">
        <w:rPr>
          <w:rFonts w:eastAsia="Times New Roman" w:cs="Times New Roman"/>
          <w:color w:val="000000" w:themeColor="text1"/>
          <w:szCs w:val="24"/>
          <w:lang w:eastAsia="en-AU"/>
        </w:rPr>
        <w:t>, V.</w:t>
      </w:r>
      <w:r w:rsidR="00ED5606">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Lee, W. C.</w:t>
      </w:r>
      <w:r w:rsidR="00DF7B7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1998. </w:t>
      </w:r>
      <w:r w:rsidR="00DF7B7D">
        <w:rPr>
          <w:rFonts w:eastAsia="Times New Roman" w:cs="Times New Roman"/>
          <w:color w:val="000000" w:themeColor="text1"/>
          <w:szCs w:val="24"/>
          <w:lang w:eastAsia="en-AU"/>
        </w:rPr>
        <w:t>Tr</w:t>
      </w:r>
      <w:r w:rsidR="00DF7B7D" w:rsidRPr="00052623">
        <w:rPr>
          <w:rFonts w:eastAsia="Times New Roman" w:cs="Times New Roman"/>
          <w:color w:val="000000" w:themeColor="text1"/>
          <w:szCs w:val="24"/>
          <w:lang w:eastAsia="en-AU"/>
        </w:rPr>
        <w:t xml:space="preserve">ade wind rainfall near the windward coast of </w:t>
      </w:r>
      <w:r w:rsidR="00DF7B7D">
        <w:rPr>
          <w:rFonts w:eastAsia="Times New Roman" w:cs="Times New Roman"/>
          <w:color w:val="000000" w:themeColor="text1"/>
          <w:szCs w:val="24"/>
          <w:lang w:eastAsia="en-AU"/>
        </w:rPr>
        <w:t>H</w:t>
      </w:r>
      <w:r w:rsidR="00DF7B7D" w:rsidRPr="00052623">
        <w:rPr>
          <w:rFonts w:eastAsia="Times New Roman" w:cs="Times New Roman"/>
          <w:color w:val="000000" w:themeColor="text1"/>
          <w:szCs w:val="24"/>
          <w:lang w:eastAsia="en-AU"/>
        </w:rPr>
        <w:t>awaii</w:t>
      </w:r>
      <w:r w:rsidR="00DF7B7D">
        <w:rPr>
          <w:rFonts w:eastAsia="Times New Roman" w:cs="Times New Roman"/>
          <w:color w:val="000000" w:themeColor="text1"/>
          <w:szCs w:val="24"/>
          <w:lang w:eastAsia="en-AU"/>
        </w:rPr>
        <w:t>.</w:t>
      </w:r>
      <w:r w:rsidR="00DF4AFC" w:rsidRPr="00DF4AFC">
        <w:t xml:space="preserve"> </w:t>
      </w:r>
      <w:r w:rsidR="00DF4AFC" w:rsidRPr="00DF4AFC">
        <w:rPr>
          <w:rFonts w:eastAsia="Times New Roman" w:cs="Times New Roman"/>
          <w:color w:val="000000" w:themeColor="text1"/>
          <w:szCs w:val="24"/>
          <w:lang w:eastAsia="en-AU"/>
        </w:rPr>
        <w:t>Monthly weather review</w:t>
      </w:r>
      <w:r w:rsidRPr="00052623">
        <w:rPr>
          <w:rFonts w:eastAsia="Times New Roman" w:cs="Times New Roman"/>
          <w:color w:val="000000" w:themeColor="text1"/>
          <w:szCs w:val="24"/>
          <w:lang w:eastAsia="en-AU"/>
        </w:rPr>
        <w:t xml:space="preserve"> </w:t>
      </w:r>
      <w:r w:rsidR="00B4461C" w:rsidRPr="00B4461C">
        <w:rPr>
          <w:rFonts w:eastAsia="Times New Roman" w:cs="Times New Roman"/>
          <w:color w:val="000000" w:themeColor="text1"/>
          <w:szCs w:val="24"/>
          <w:lang w:eastAsia="en-AU"/>
        </w:rPr>
        <w:t>126</w:t>
      </w:r>
      <w:r w:rsidR="00DF7B7D">
        <w:rPr>
          <w:rFonts w:eastAsia="Times New Roman" w:cs="Times New Roman"/>
          <w:color w:val="000000" w:themeColor="text1"/>
          <w:szCs w:val="24"/>
          <w:lang w:eastAsia="en-AU"/>
        </w:rPr>
        <w:t xml:space="preserve"> </w:t>
      </w:r>
      <w:r w:rsidR="00B4461C" w:rsidRPr="00B4461C">
        <w:rPr>
          <w:rFonts w:eastAsia="Times New Roman" w:cs="Times New Roman"/>
          <w:color w:val="000000" w:themeColor="text1"/>
          <w:szCs w:val="24"/>
          <w:lang w:eastAsia="en-AU"/>
        </w:rPr>
        <w:t>(11), 2847</w:t>
      </w:r>
      <w:r w:rsidR="00DF7B7D" w:rsidRPr="00052623">
        <w:rPr>
          <w:rFonts w:eastAsia="Times New Roman" w:cs="Times New Roman"/>
          <w:color w:val="000000" w:themeColor="text1"/>
          <w:szCs w:val="24"/>
          <w:lang w:eastAsia="en-AU"/>
        </w:rPr>
        <w:t>–</w:t>
      </w:r>
      <w:r w:rsidR="00B4461C" w:rsidRPr="00B4461C">
        <w:rPr>
          <w:rFonts w:eastAsia="Times New Roman" w:cs="Times New Roman"/>
          <w:color w:val="000000" w:themeColor="text1"/>
          <w:szCs w:val="24"/>
          <w:lang w:eastAsia="en-AU"/>
        </w:rPr>
        <w:t>2863</w:t>
      </w:r>
      <w:r w:rsidRPr="00052623">
        <w:rPr>
          <w:rFonts w:eastAsia="Times New Roman" w:cs="Times New Roman"/>
          <w:color w:val="000000" w:themeColor="text1"/>
          <w:szCs w:val="24"/>
          <w:lang w:eastAsia="en-AU"/>
        </w:rPr>
        <w:t>.</w:t>
      </w:r>
    </w:p>
    <w:p w14:paraId="47301B64" w14:textId="05751CBD" w:rsidR="00492669" w:rsidRDefault="00492669"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Carson, M.A., Kirkby, M.J.</w:t>
      </w:r>
      <w:r w:rsidR="00DF7B7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1972. Hillslope form and process.</w:t>
      </w:r>
      <w:r w:rsidR="00ED5606" w:rsidRPr="00ED5606">
        <w:t xml:space="preserve"> </w:t>
      </w:r>
      <w:r w:rsidR="00ED5606" w:rsidRPr="00ED5606">
        <w:rPr>
          <w:rFonts w:eastAsia="Times New Roman" w:cs="Times New Roman"/>
          <w:color w:val="000000" w:themeColor="text1"/>
          <w:szCs w:val="24"/>
          <w:lang w:eastAsia="en-AU"/>
        </w:rPr>
        <w:t>Cambridge</w:t>
      </w:r>
      <w:r w:rsidR="00ED5606">
        <w:rPr>
          <w:rFonts w:eastAsia="Times New Roman" w:cs="Times New Roman"/>
          <w:color w:val="000000" w:themeColor="text1"/>
          <w:szCs w:val="24"/>
          <w:lang w:eastAsia="en-AU"/>
        </w:rPr>
        <w:t xml:space="preserve"> </w:t>
      </w:r>
      <w:r w:rsidR="00ED5606" w:rsidRPr="00ED5606">
        <w:rPr>
          <w:rFonts w:eastAsia="Times New Roman" w:cs="Times New Roman"/>
          <w:color w:val="000000" w:themeColor="text1"/>
          <w:szCs w:val="24"/>
          <w:lang w:eastAsia="en-AU"/>
        </w:rPr>
        <w:t>University Press: Cambridge.</w:t>
      </w:r>
    </w:p>
    <w:p w14:paraId="78DC29D1" w14:textId="35003333" w:rsidR="00F641F1" w:rsidRPr="00052623" w:rsidRDefault="00F641F1" w:rsidP="00EC0FA7">
      <w:pPr>
        <w:spacing w:before="0" w:after="0" w:line="480" w:lineRule="auto"/>
        <w:ind w:left="482" w:hanging="482"/>
        <w:rPr>
          <w:rFonts w:eastAsia="Times New Roman" w:cs="Times New Roman"/>
          <w:color w:val="000000" w:themeColor="text1"/>
          <w:szCs w:val="24"/>
          <w:lang w:eastAsia="en-AU"/>
        </w:rPr>
      </w:pPr>
      <w:r w:rsidRPr="00F641F1">
        <w:rPr>
          <w:rFonts w:eastAsia="Times New Roman" w:cs="Times New Roman"/>
          <w:color w:val="000000" w:themeColor="text1"/>
          <w:szCs w:val="24"/>
          <w:lang w:eastAsia="en-AU"/>
        </w:rPr>
        <w:t>Caylor, K. K., Scanlon, T. M., Rodriguez</w:t>
      </w:r>
      <w:r>
        <w:rPr>
          <w:rFonts w:eastAsia="Times New Roman" w:cs="Times New Roman"/>
          <w:color w:val="000000" w:themeColor="text1"/>
          <w:szCs w:val="24"/>
          <w:lang w:eastAsia="en-AU"/>
        </w:rPr>
        <w:t>-</w:t>
      </w:r>
      <w:r w:rsidRPr="00F641F1">
        <w:rPr>
          <w:rFonts w:eastAsia="Times New Roman" w:cs="Times New Roman"/>
          <w:color w:val="000000" w:themeColor="text1"/>
          <w:szCs w:val="24"/>
          <w:lang w:eastAsia="en-AU"/>
        </w:rPr>
        <w:t xml:space="preserve">Iturbe, I. </w:t>
      </w:r>
      <w:r>
        <w:rPr>
          <w:rFonts w:eastAsia="Times New Roman" w:cs="Times New Roman"/>
          <w:color w:val="000000" w:themeColor="text1"/>
          <w:szCs w:val="24"/>
          <w:lang w:eastAsia="en-AU"/>
        </w:rPr>
        <w:t>2004</w:t>
      </w:r>
      <w:r w:rsidRPr="00F641F1">
        <w:rPr>
          <w:rFonts w:eastAsia="Times New Roman" w:cs="Times New Roman"/>
          <w:color w:val="000000" w:themeColor="text1"/>
          <w:szCs w:val="24"/>
          <w:lang w:eastAsia="en-AU"/>
        </w:rPr>
        <w:t>. Feasible optimality of vegetation patterns in river basins. Geophysical Research</w:t>
      </w:r>
      <w:r>
        <w:rPr>
          <w:rFonts w:eastAsia="Times New Roman" w:cs="Times New Roman"/>
          <w:color w:val="000000" w:themeColor="text1"/>
          <w:szCs w:val="24"/>
          <w:lang w:eastAsia="en-AU"/>
        </w:rPr>
        <w:t xml:space="preserve"> </w:t>
      </w:r>
      <w:r w:rsidRPr="00F641F1">
        <w:rPr>
          <w:rFonts w:eastAsia="Times New Roman" w:cs="Times New Roman"/>
          <w:color w:val="000000" w:themeColor="text1"/>
          <w:szCs w:val="24"/>
          <w:lang w:eastAsia="en-AU"/>
        </w:rPr>
        <w:t>Letters, 31, L13502.</w:t>
      </w:r>
    </w:p>
    <w:p w14:paraId="6521DED4" w14:textId="6E44A12F"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proofErr w:type="spellStart"/>
      <w:r w:rsidRPr="00052623">
        <w:rPr>
          <w:rFonts w:eastAsia="Times New Roman" w:cs="Times New Roman"/>
          <w:color w:val="000000" w:themeColor="text1"/>
          <w:szCs w:val="24"/>
          <w:lang w:eastAsia="en-AU"/>
        </w:rPr>
        <w:t>Chaboureau</w:t>
      </w:r>
      <w:proofErr w:type="spellEnd"/>
      <w:r w:rsidRPr="00052623">
        <w:rPr>
          <w:rFonts w:eastAsia="Times New Roman" w:cs="Times New Roman"/>
          <w:color w:val="000000" w:themeColor="text1"/>
          <w:szCs w:val="24"/>
          <w:lang w:eastAsia="en-AU"/>
        </w:rPr>
        <w:t>, J.-P.</w:t>
      </w:r>
      <w:r w:rsidR="00DF7B7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2008. </w:t>
      </w:r>
      <w:r w:rsidR="00DF7B7D">
        <w:rPr>
          <w:rFonts w:eastAsia="Times New Roman" w:cs="Times New Roman"/>
          <w:color w:val="000000" w:themeColor="text1"/>
          <w:szCs w:val="24"/>
          <w:lang w:eastAsia="en-AU"/>
        </w:rPr>
        <w:t>A</w:t>
      </w:r>
      <w:r w:rsidR="00DF7B7D" w:rsidRPr="00052623">
        <w:rPr>
          <w:rFonts w:eastAsia="Times New Roman" w:cs="Times New Roman"/>
          <w:color w:val="000000" w:themeColor="text1"/>
          <w:szCs w:val="24"/>
          <w:lang w:eastAsia="en-AU"/>
        </w:rPr>
        <w:t xml:space="preserve"> midlatitude precipitating cloud database validated with satellite observations.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 xml:space="preserve">Journal </w:t>
      </w:r>
      <w:r w:rsidR="00DF7B7D">
        <w:rPr>
          <w:rFonts w:eastAsia="Times New Roman" w:cs="Times New Roman"/>
          <w:iCs/>
          <w:color w:val="000000" w:themeColor="text1"/>
          <w:szCs w:val="24"/>
          <w:lang w:eastAsia="en-AU"/>
        </w:rPr>
        <w:t>o</w:t>
      </w:r>
      <w:r w:rsidRPr="00052623">
        <w:rPr>
          <w:rFonts w:eastAsia="Times New Roman" w:cs="Times New Roman"/>
          <w:iCs/>
          <w:color w:val="000000" w:themeColor="text1"/>
          <w:szCs w:val="24"/>
          <w:lang w:eastAsia="en-AU"/>
        </w:rPr>
        <w:t xml:space="preserve">f Applied Meteorology </w:t>
      </w:r>
      <w:r w:rsidR="00DF7B7D">
        <w:rPr>
          <w:rFonts w:eastAsia="Times New Roman" w:cs="Times New Roman"/>
          <w:iCs/>
          <w:color w:val="000000" w:themeColor="text1"/>
          <w:szCs w:val="24"/>
          <w:lang w:eastAsia="en-AU"/>
        </w:rPr>
        <w:t>a</w:t>
      </w:r>
      <w:r w:rsidRPr="00052623">
        <w:rPr>
          <w:rFonts w:eastAsia="Times New Roman" w:cs="Times New Roman"/>
          <w:iCs/>
          <w:color w:val="000000" w:themeColor="text1"/>
          <w:szCs w:val="24"/>
          <w:lang w:eastAsia="en-AU"/>
        </w:rPr>
        <w:t>nd Climatology</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47</w:t>
      </w:r>
      <w:r w:rsidRPr="00052623">
        <w:rPr>
          <w:rFonts w:eastAsia="Times New Roman" w:cs="Times New Roman"/>
          <w:color w:val="000000" w:themeColor="text1"/>
          <w:szCs w:val="24"/>
          <w:lang w:eastAsia="en-AU"/>
        </w:rPr>
        <w:t xml:space="preserve">, 1337–1353. </w:t>
      </w:r>
    </w:p>
    <w:p w14:paraId="5F6E4C32" w14:textId="717E235E" w:rsidR="00F54568" w:rsidRPr="00052623" w:rsidRDefault="00F54568" w:rsidP="00EC0FA7">
      <w:pPr>
        <w:spacing w:before="0" w:after="0" w:line="480" w:lineRule="auto"/>
        <w:ind w:left="480" w:hanging="480"/>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lastRenderedPageBreak/>
        <w:t>Chen, Z.S., Hsieh, C.F., Jiang, F.Y., Hsieh, T.H., Sun, I.F.</w:t>
      </w:r>
      <w:r w:rsidR="00DF7B7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1997. Relations of soil properties to topography and vegetation in a subtropical rain forest in southern Taiwan. </w:t>
      </w:r>
      <w:r w:rsidRPr="00052623">
        <w:rPr>
          <w:rFonts w:eastAsia="Times New Roman" w:cs="Times New Roman"/>
          <w:iCs/>
          <w:color w:val="000000" w:themeColor="text1"/>
          <w:szCs w:val="24"/>
          <w:lang w:eastAsia="en-AU"/>
        </w:rPr>
        <w:t>Plant Ecology</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132</w:t>
      </w:r>
      <w:r w:rsidR="00DF7B7D">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 xml:space="preserve">(2), 229–241. </w:t>
      </w:r>
    </w:p>
    <w:p w14:paraId="256E0A8F" w14:textId="360B451D"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Clift, P.D., Hodges, K.I.P.V, Heslop, D., Hannigan, R., Long, H.V.A.N., Calves, G.</w:t>
      </w:r>
      <w:r w:rsidR="00DF7B7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2008. </w:t>
      </w:r>
      <w:r w:rsidR="00DF7B7D">
        <w:rPr>
          <w:rFonts w:eastAsia="Times New Roman" w:cs="Times New Roman"/>
          <w:color w:val="000000" w:themeColor="text1"/>
          <w:szCs w:val="24"/>
          <w:lang w:eastAsia="en-AU"/>
        </w:rPr>
        <w:t>C</w:t>
      </w:r>
      <w:r w:rsidR="00DF7B7D" w:rsidRPr="00052623">
        <w:rPr>
          <w:rFonts w:eastAsia="Times New Roman" w:cs="Times New Roman"/>
          <w:color w:val="000000" w:themeColor="text1"/>
          <w:szCs w:val="24"/>
          <w:lang w:eastAsia="en-AU"/>
        </w:rPr>
        <w:t xml:space="preserve">orrelation of </w:t>
      </w:r>
      <w:r w:rsidR="00DF7B7D">
        <w:rPr>
          <w:rFonts w:eastAsia="Times New Roman" w:cs="Times New Roman"/>
          <w:color w:val="000000" w:themeColor="text1"/>
          <w:szCs w:val="24"/>
          <w:lang w:eastAsia="en-AU"/>
        </w:rPr>
        <w:t>H</w:t>
      </w:r>
      <w:r w:rsidR="00DF7B7D" w:rsidRPr="00052623">
        <w:rPr>
          <w:rFonts w:eastAsia="Times New Roman" w:cs="Times New Roman"/>
          <w:color w:val="000000" w:themeColor="text1"/>
          <w:szCs w:val="24"/>
          <w:lang w:eastAsia="en-AU"/>
        </w:rPr>
        <w:t xml:space="preserve">imalayan exhumation rates and </w:t>
      </w:r>
      <w:r w:rsidR="00DF7B7D">
        <w:rPr>
          <w:rFonts w:eastAsia="Times New Roman" w:cs="Times New Roman"/>
          <w:color w:val="000000" w:themeColor="text1"/>
          <w:szCs w:val="24"/>
          <w:lang w:eastAsia="en-AU"/>
        </w:rPr>
        <w:t>A</w:t>
      </w:r>
      <w:r w:rsidR="00DF7B7D" w:rsidRPr="00052623">
        <w:rPr>
          <w:rFonts w:eastAsia="Times New Roman" w:cs="Times New Roman"/>
          <w:color w:val="000000" w:themeColor="text1"/>
          <w:szCs w:val="24"/>
          <w:lang w:eastAsia="en-AU"/>
        </w:rPr>
        <w:t xml:space="preserve">sian monsoon intensity. </w:t>
      </w:r>
      <w:r w:rsidRPr="00052623">
        <w:rPr>
          <w:rFonts w:eastAsia="Times New Roman" w:cs="Times New Roman"/>
          <w:iCs/>
          <w:color w:val="000000" w:themeColor="text1"/>
          <w:szCs w:val="24"/>
          <w:lang w:eastAsia="en-AU"/>
        </w:rPr>
        <w:t>Nature Geoscience</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17</w:t>
      </w:r>
      <w:r w:rsidRPr="00052623">
        <w:rPr>
          <w:rFonts w:eastAsia="Times New Roman" w:cs="Times New Roman"/>
          <w:color w:val="000000" w:themeColor="text1"/>
          <w:szCs w:val="24"/>
          <w:lang w:eastAsia="en-AU"/>
        </w:rPr>
        <w:t>, 875–880.</w:t>
      </w:r>
    </w:p>
    <w:p w14:paraId="0997D51D" w14:textId="668AA504" w:rsidR="00F54568" w:rsidRDefault="00F54568" w:rsidP="00EC0FA7">
      <w:pPr>
        <w:spacing w:before="0" w:after="0" w:line="480" w:lineRule="auto"/>
        <w:ind w:left="482" w:hanging="482"/>
        <w:rPr>
          <w:rFonts w:eastAsia="Times New Roman" w:cs="Times New Roman"/>
          <w:color w:val="000000" w:themeColor="text1"/>
          <w:szCs w:val="24"/>
          <w:lang w:eastAsia="en-AU"/>
        </w:rPr>
      </w:pPr>
      <w:proofErr w:type="spellStart"/>
      <w:r w:rsidRPr="00052623">
        <w:rPr>
          <w:rFonts w:eastAsia="Times New Roman" w:cs="Times New Roman"/>
          <w:color w:val="000000" w:themeColor="text1"/>
          <w:szCs w:val="24"/>
          <w:lang w:eastAsia="en-AU"/>
        </w:rPr>
        <w:t>Colberg</w:t>
      </w:r>
      <w:proofErr w:type="spellEnd"/>
      <w:r w:rsidRPr="00052623">
        <w:rPr>
          <w:rFonts w:eastAsia="Times New Roman" w:cs="Times New Roman"/>
          <w:color w:val="000000" w:themeColor="text1"/>
          <w:szCs w:val="24"/>
          <w:lang w:eastAsia="en-AU"/>
        </w:rPr>
        <w:t>, J.S.,</w:t>
      </w:r>
      <w:r w:rsidR="00DF7B7D">
        <w:rPr>
          <w:rFonts w:eastAsia="Times New Roman" w:cs="Times New Roman"/>
          <w:color w:val="000000" w:themeColor="text1"/>
          <w:szCs w:val="24"/>
          <w:lang w:eastAsia="en-AU"/>
        </w:rPr>
        <w:t xml:space="preserve"> </w:t>
      </w:r>
      <w:r w:rsidRPr="00052623">
        <w:rPr>
          <w:rFonts w:eastAsia="Times New Roman" w:cs="Times New Roman"/>
          <w:color w:val="000000" w:themeColor="text1"/>
          <w:szCs w:val="24"/>
          <w:lang w:eastAsia="en-AU"/>
        </w:rPr>
        <w:t>Anders, A.M.</w:t>
      </w:r>
      <w:r w:rsidR="00DF7B7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2014. </w:t>
      </w:r>
      <w:r w:rsidR="00DF7B7D">
        <w:rPr>
          <w:rFonts w:eastAsia="Times New Roman" w:cs="Times New Roman"/>
          <w:color w:val="000000" w:themeColor="text1"/>
          <w:szCs w:val="24"/>
          <w:lang w:eastAsia="en-AU"/>
        </w:rPr>
        <w:t>G</w:t>
      </w:r>
      <w:r w:rsidR="00DF7B7D" w:rsidRPr="00052623">
        <w:rPr>
          <w:rFonts w:eastAsia="Times New Roman" w:cs="Times New Roman"/>
          <w:color w:val="000000" w:themeColor="text1"/>
          <w:szCs w:val="24"/>
          <w:lang w:eastAsia="en-AU"/>
        </w:rPr>
        <w:t xml:space="preserve">eomorphology numerical </w:t>
      </w:r>
      <w:r w:rsidR="00DF7B7D">
        <w:rPr>
          <w:rFonts w:eastAsia="Times New Roman" w:cs="Times New Roman"/>
          <w:color w:val="000000" w:themeColor="text1"/>
          <w:szCs w:val="24"/>
          <w:lang w:eastAsia="en-AU"/>
        </w:rPr>
        <w:t>modelling</w:t>
      </w:r>
      <w:r w:rsidR="00DF7B7D" w:rsidRPr="00052623">
        <w:rPr>
          <w:rFonts w:eastAsia="Times New Roman" w:cs="Times New Roman"/>
          <w:color w:val="000000" w:themeColor="text1"/>
          <w:szCs w:val="24"/>
          <w:lang w:eastAsia="en-AU"/>
        </w:rPr>
        <w:t xml:space="preserve"> of spatially-variable precipitation and passive margin escarpment evolution</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Geomorphology</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207</w:t>
      </w:r>
      <w:r w:rsidRPr="00052623">
        <w:rPr>
          <w:rFonts w:eastAsia="Times New Roman" w:cs="Times New Roman"/>
          <w:color w:val="000000" w:themeColor="text1"/>
          <w:szCs w:val="24"/>
          <w:lang w:eastAsia="en-AU"/>
        </w:rPr>
        <w:t xml:space="preserve">, 203–212. </w:t>
      </w:r>
    </w:p>
    <w:p w14:paraId="5D15A2BA" w14:textId="4777207B" w:rsidR="00E925F4" w:rsidRPr="00052623" w:rsidRDefault="00E925F4" w:rsidP="00EC0FA7">
      <w:pPr>
        <w:spacing w:before="0" w:after="0" w:line="480" w:lineRule="auto"/>
        <w:ind w:left="482" w:hanging="482"/>
        <w:rPr>
          <w:rFonts w:eastAsia="Times New Roman" w:cs="Times New Roman"/>
          <w:color w:val="000000" w:themeColor="text1"/>
          <w:szCs w:val="24"/>
          <w:lang w:eastAsia="en-AU"/>
        </w:rPr>
      </w:pPr>
      <w:r w:rsidRPr="00E925F4">
        <w:rPr>
          <w:rFonts w:eastAsia="Times New Roman" w:cs="Times New Roman"/>
          <w:color w:val="000000" w:themeColor="text1"/>
          <w:szCs w:val="24"/>
          <w:lang w:eastAsia="en-AU"/>
        </w:rPr>
        <w:t>Collins, D. B. G., R. L. Bras, and G. E. Tucker (2004), Modeling the effects of vegetation-erosion</w:t>
      </w:r>
      <w:r>
        <w:rPr>
          <w:rFonts w:eastAsia="Times New Roman" w:cs="Times New Roman"/>
          <w:color w:val="000000" w:themeColor="text1"/>
          <w:szCs w:val="24"/>
          <w:lang w:eastAsia="en-AU"/>
        </w:rPr>
        <w:t xml:space="preserve"> </w:t>
      </w:r>
      <w:r w:rsidRPr="00E925F4">
        <w:rPr>
          <w:rFonts w:eastAsia="Times New Roman" w:cs="Times New Roman"/>
          <w:color w:val="000000" w:themeColor="text1"/>
          <w:szCs w:val="24"/>
          <w:lang w:eastAsia="en-AU"/>
        </w:rPr>
        <w:t>coupling on landscape evolution, Journal of Geophysical Research Earth Surface, 109, F03004</w:t>
      </w:r>
    </w:p>
    <w:p w14:paraId="018114A8" w14:textId="4986131C"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Collins, D.B.G.,</w:t>
      </w:r>
      <w:r w:rsidR="00DF7B7D">
        <w:rPr>
          <w:rFonts w:eastAsia="Times New Roman" w:cs="Times New Roman"/>
          <w:color w:val="000000" w:themeColor="text1"/>
          <w:szCs w:val="24"/>
          <w:lang w:eastAsia="en-AU"/>
        </w:rPr>
        <w:t xml:space="preserve"> </w:t>
      </w:r>
      <w:r w:rsidRPr="00052623">
        <w:rPr>
          <w:rFonts w:eastAsia="Times New Roman" w:cs="Times New Roman"/>
          <w:color w:val="000000" w:themeColor="text1"/>
          <w:szCs w:val="24"/>
          <w:lang w:eastAsia="en-AU"/>
        </w:rPr>
        <w:t>Bras, R.L.</w:t>
      </w:r>
      <w:r w:rsidR="00DF7B7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2008. </w:t>
      </w:r>
      <w:r w:rsidR="00DF7B7D">
        <w:rPr>
          <w:rFonts w:eastAsia="Times New Roman" w:cs="Times New Roman"/>
          <w:color w:val="000000" w:themeColor="text1"/>
          <w:szCs w:val="24"/>
          <w:lang w:eastAsia="en-AU"/>
        </w:rPr>
        <w:t>C</w:t>
      </w:r>
      <w:r w:rsidR="00DF7B7D" w:rsidRPr="00052623">
        <w:rPr>
          <w:rFonts w:eastAsia="Times New Roman" w:cs="Times New Roman"/>
          <w:color w:val="000000" w:themeColor="text1"/>
          <w:szCs w:val="24"/>
          <w:lang w:eastAsia="en-AU"/>
        </w:rPr>
        <w:t xml:space="preserve">limatic control </w:t>
      </w:r>
      <w:r w:rsidR="00DF7B7D">
        <w:rPr>
          <w:rFonts w:eastAsia="Times New Roman" w:cs="Times New Roman"/>
          <w:color w:val="000000" w:themeColor="text1"/>
          <w:szCs w:val="24"/>
          <w:lang w:eastAsia="en-AU"/>
        </w:rPr>
        <w:t>o</w:t>
      </w:r>
      <w:r w:rsidR="00DF7B7D" w:rsidRPr="00052623">
        <w:rPr>
          <w:rFonts w:eastAsia="Times New Roman" w:cs="Times New Roman"/>
          <w:color w:val="000000" w:themeColor="text1"/>
          <w:szCs w:val="24"/>
          <w:lang w:eastAsia="en-AU"/>
        </w:rPr>
        <w:t>f sediment yield in dry lands following climate and land cover change</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Water Resour</w:t>
      </w:r>
      <w:r w:rsidR="00DF7B7D">
        <w:rPr>
          <w:rFonts w:eastAsia="Times New Roman" w:cs="Times New Roman"/>
          <w:iCs/>
          <w:color w:val="000000" w:themeColor="text1"/>
          <w:szCs w:val="24"/>
          <w:lang w:eastAsia="en-AU"/>
        </w:rPr>
        <w:t>.</w:t>
      </w:r>
      <w:r w:rsidRPr="00052623">
        <w:rPr>
          <w:rFonts w:eastAsia="Times New Roman" w:cs="Times New Roman"/>
          <w:iCs/>
          <w:color w:val="000000" w:themeColor="text1"/>
          <w:szCs w:val="24"/>
          <w:lang w:eastAsia="en-AU"/>
        </w:rPr>
        <w:t xml:space="preserve"> Res</w:t>
      </w:r>
      <w:r w:rsidR="00DF7B7D">
        <w:rPr>
          <w:rFonts w:eastAsia="Times New Roman" w:cs="Times New Roman"/>
          <w:iCs/>
          <w:color w:val="000000" w:themeColor="text1"/>
          <w:szCs w:val="24"/>
          <w:lang w:eastAsia="en-AU"/>
        </w:rPr>
        <w:t>.</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44</w:t>
      </w:r>
      <w:r w:rsidR="00DF7B7D">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 xml:space="preserve">(June), 1–8. </w:t>
      </w:r>
    </w:p>
    <w:p w14:paraId="50022495" w14:textId="63FB81B8"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Collins, D.B.G., Bras, R.L.</w:t>
      </w:r>
      <w:r w:rsidR="00DF7B7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2010. </w:t>
      </w:r>
      <w:r w:rsidR="00DF7B7D">
        <w:rPr>
          <w:rFonts w:eastAsia="Times New Roman" w:cs="Times New Roman"/>
          <w:color w:val="000000" w:themeColor="text1"/>
          <w:szCs w:val="24"/>
          <w:lang w:eastAsia="en-AU"/>
        </w:rPr>
        <w:t>C</w:t>
      </w:r>
      <w:r w:rsidR="00DF7B7D" w:rsidRPr="00052623">
        <w:rPr>
          <w:rFonts w:eastAsia="Times New Roman" w:cs="Times New Roman"/>
          <w:color w:val="000000" w:themeColor="text1"/>
          <w:szCs w:val="24"/>
          <w:lang w:eastAsia="en-AU"/>
        </w:rPr>
        <w:t xml:space="preserve">limatic </w:t>
      </w:r>
      <w:r w:rsidR="00DF7B7D">
        <w:rPr>
          <w:rFonts w:eastAsia="Times New Roman" w:cs="Times New Roman"/>
          <w:color w:val="000000" w:themeColor="text1"/>
          <w:szCs w:val="24"/>
          <w:lang w:eastAsia="en-AU"/>
        </w:rPr>
        <w:t>a</w:t>
      </w:r>
      <w:r w:rsidR="00DF7B7D" w:rsidRPr="00052623">
        <w:rPr>
          <w:rFonts w:eastAsia="Times New Roman" w:cs="Times New Roman"/>
          <w:color w:val="000000" w:themeColor="text1"/>
          <w:szCs w:val="24"/>
          <w:lang w:eastAsia="en-AU"/>
        </w:rPr>
        <w:t>nd ecological controls of equilibrium drainage density, relief, and channel concavity in dry lands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Water Resour</w:t>
      </w:r>
      <w:r w:rsidR="00DF7B7D">
        <w:rPr>
          <w:rFonts w:eastAsia="Times New Roman" w:cs="Times New Roman"/>
          <w:iCs/>
          <w:color w:val="000000" w:themeColor="text1"/>
          <w:szCs w:val="24"/>
          <w:lang w:eastAsia="en-AU"/>
        </w:rPr>
        <w:t>.</w:t>
      </w:r>
      <w:r w:rsidRPr="00052623">
        <w:rPr>
          <w:rFonts w:eastAsia="Times New Roman" w:cs="Times New Roman"/>
          <w:iCs/>
          <w:color w:val="000000" w:themeColor="text1"/>
          <w:szCs w:val="24"/>
          <w:lang w:eastAsia="en-AU"/>
        </w:rPr>
        <w:t xml:space="preserve"> Res</w:t>
      </w:r>
      <w:r w:rsidR="00DF7B7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46</w:t>
      </w:r>
      <w:r w:rsidR="00DF7B7D">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 xml:space="preserve">(4), 1–18. </w:t>
      </w:r>
    </w:p>
    <w:p w14:paraId="71BBA64C" w14:textId="2DBD2AEB" w:rsidR="00F54568" w:rsidRPr="00052623" w:rsidRDefault="00F54568" w:rsidP="00EC0FA7">
      <w:pPr>
        <w:spacing w:before="0" w:after="0" w:line="480" w:lineRule="auto"/>
        <w:ind w:left="480" w:hanging="480"/>
        <w:rPr>
          <w:rFonts w:eastAsia="Times New Roman" w:cs="Times New Roman"/>
          <w:color w:val="000000" w:themeColor="text1"/>
          <w:szCs w:val="24"/>
          <w:lang w:eastAsia="en-AU"/>
        </w:rPr>
      </w:pPr>
      <w:proofErr w:type="spellStart"/>
      <w:r w:rsidRPr="00052623">
        <w:rPr>
          <w:rFonts w:eastAsia="Times New Roman" w:cs="Times New Roman"/>
          <w:color w:val="000000" w:themeColor="text1"/>
          <w:szCs w:val="24"/>
          <w:lang w:eastAsia="en-AU"/>
        </w:rPr>
        <w:t>Dettinger</w:t>
      </w:r>
      <w:proofErr w:type="spellEnd"/>
      <w:r w:rsidRPr="00052623">
        <w:rPr>
          <w:rFonts w:eastAsia="Times New Roman" w:cs="Times New Roman"/>
          <w:color w:val="000000" w:themeColor="text1"/>
          <w:szCs w:val="24"/>
          <w:lang w:eastAsia="en-AU"/>
        </w:rPr>
        <w:t>, M., Redmond, K., Cayan, D.</w:t>
      </w:r>
      <w:r w:rsidR="00DF7B7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2004. </w:t>
      </w:r>
      <w:r w:rsidR="00DF7B7D">
        <w:rPr>
          <w:rFonts w:eastAsia="Times New Roman" w:cs="Times New Roman"/>
          <w:color w:val="000000" w:themeColor="text1"/>
          <w:szCs w:val="24"/>
          <w:lang w:eastAsia="en-AU"/>
        </w:rPr>
        <w:t>W</w:t>
      </w:r>
      <w:r w:rsidR="00DF7B7D" w:rsidRPr="00052623">
        <w:rPr>
          <w:rFonts w:eastAsia="Times New Roman" w:cs="Times New Roman"/>
          <w:color w:val="000000" w:themeColor="text1"/>
          <w:szCs w:val="24"/>
          <w:lang w:eastAsia="en-AU"/>
        </w:rPr>
        <w:t>inter orographic precipitatio</w:t>
      </w:r>
      <w:r w:rsidR="00DF7B7D">
        <w:rPr>
          <w:rFonts w:eastAsia="Times New Roman" w:cs="Times New Roman"/>
          <w:color w:val="000000" w:themeColor="text1"/>
          <w:szCs w:val="24"/>
          <w:lang w:eastAsia="en-AU"/>
        </w:rPr>
        <w:t>n ratios in the Sierra Nevada - L</w:t>
      </w:r>
      <w:r w:rsidR="00DF7B7D" w:rsidRPr="00052623">
        <w:rPr>
          <w:rFonts w:eastAsia="Times New Roman" w:cs="Times New Roman"/>
          <w:color w:val="000000" w:themeColor="text1"/>
          <w:szCs w:val="24"/>
          <w:lang w:eastAsia="en-AU"/>
        </w:rPr>
        <w:t>arge-scale atmospheric circulations and hydrologic consequences</w:t>
      </w:r>
      <w:r w:rsidR="00DF7B7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w:t>
      </w:r>
      <w:r w:rsidR="00F37C5E" w:rsidRPr="00F37C5E">
        <w:rPr>
          <w:rFonts w:eastAsia="Times New Roman" w:cs="Times New Roman"/>
          <w:color w:val="000000" w:themeColor="text1"/>
          <w:szCs w:val="24"/>
          <w:lang w:eastAsia="en-AU"/>
        </w:rPr>
        <w:t>Journal of Hydrometeorology</w:t>
      </w:r>
      <w:r w:rsidR="00F37C5E">
        <w:rPr>
          <w:rFonts w:eastAsia="Times New Roman" w:cs="Times New Roman"/>
          <w:color w:val="000000" w:themeColor="text1"/>
          <w:szCs w:val="24"/>
          <w:lang w:eastAsia="en-AU"/>
        </w:rPr>
        <w:t xml:space="preserve"> 5(6)</w:t>
      </w:r>
      <w:r w:rsidRPr="00052623">
        <w:rPr>
          <w:rFonts w:eastAsia="Times New Roman" w:cs="Times New Roman"/>
          <w:color w:val="000000" w:themeColor="text1"/>
          <w:szCs w:val="24"/>
          <w:lang w:eastAsia="en-AU"/>
        </w:rPr>
        <w:t>, 1102–1116.</w:t>
      </w:r>
    </w:p>
    <w:p w14:paraId="46E79EA1" w14:textId="3F8AE431"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Dietrich, W.E., Perron, J.T.</w:t>
      </w:r>
      <w:r w:rsidR="00DF7B7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2006. </w:t>
      </w:r>
      <w:r w:rsidR="00DF7B7D">
        <w:rPr>
          <w:rFonts w:eastAsia="Times New Roman" w:cs="Times New Roman"/>
          <w:color w:val="000000" w:themeColor="text1"/>
          <w:szCs w:val="24"/>
          <w:lang w:eastAsia="en-AU"/>
        </w:rPr>
        <w:t>T</w:t>
      </w:r>
      <w:r w:rsidR="00DF7B7D" w:rsidRPr="00052623">
        <w:rPr>
          <w:rFonts w:eastAsia="Times New Roman" w:cs="Times New Roman"/>
          <w:color w:val="000000" w:themeColor="text1"/>
          <w:szCs w:val="24"/>
          <w:lang w:eastAsia="en-AU"/>
        </w:rPr>
        <w:t xml:space="preserve">he search for a topographic signature of life. </w:t>
      </w:r>
      <w:r w:rsidRPr="00052623">
        <w:rPr>
          <w:rFonts w:eastAsia="Times New Roman" w:cs="Times New Roman"/>
          <w:iCs/>
          <w:color w:val="000000" w:themeColor="text1"/>
          <w:szCs w:val="24"/>
          <w:lang w:eastAsia="en-AU"/>
        </w:rPr>
        <w:t>Nature</w:t>
      </w:r>
      <w:r w:rsidR="002A3468">
        <w:rPr>
          <w:rFonts w:eastAsia="Times New Roman" w:cs="Times New Roman"/>
          <w:color w:val="000000" w:themeColor="text1"/>
          <w:szCs w:val="24"/>
          <w:lang w:eastAsia="en-AU"/>
        </w:rPr>
        <w:t xml:space="preserve"> </w:t>
      </w:r>
      <w:r w:rsidR="00F37C5E" w:rsidRPr="00F37C5E">
        <w:rPr>
          <w:rFonts w:eastAsia="Times New Roman" w:cs="Times New Roman"/>
          <w:color w:val="000000" w:themeColor="text1"/>
          <w:szCs w:val="24"/>
          <w:lang w:eastAsia="en-AU"/>
        </w:rPr>
        <w:t>439(7075), 411-418.</w:t>
      </w:r>
    </w:p>
    <w:p w14:paraId="3EBD6B6B" w14:textId="1F5CA349" w:rsidR="00F54568" w:rsidRPr="00052623" w:rsidRDefault="00F54568" w:rsidP="00EC0FA7">
      <w:pPr>
        <w:spacing w:before="0" w:after="0" w:line="480" w:lineRule="auto"/>
        <w:ind w:left="480" w:hanging="480"/>
        <w:rPr>
          <w:rFonts w:eastAsia="Times New Roman" w:cs="Times New Roman"/>
          <w:color w:val="000000" w:themeColor="text1"/>
          <w:szCs w:val="24"/>
          <w:lang w:eastAsia="en-AU"/>
        </w:rPr>
      </w:pPr>
      <w:proofErr w:type="spellStart"/>
      <w:r w:rsidRPr="00052623">
        <w:rPr>
          <w:rFonts w:eastAsia="Times New Roman" w:cs="Times New Roman"/>
          <w:color w:val="000000" w:themeColor="text1"/>
          <w:szCs w:val="24"/>
          <w:lang w:eastAsia="en-AU"/>
        </w:rPr>
        <w:t>Eagleson</w:t>
      </w:r>
      <w:proofErr w:type="spellEnd"/>
      <w:r w:rsidRPr="00052623">
        <w:rPr>
          <w:rFonts w:eastAsia="Times New Roman" w:cs="Times New Roman"/>
          <w:color w:val="000000" w:themeColor="text1"/>
          <w:szCs w:val="24"/>
          <w:lang w:eastAsia="en-AU"/>
        </w:rPr>
        <w:t>, P.</w:t>
      </w:r>
      <w:r w:rsidR="00DF7B7D">
        <w:rPr>
          <w:rFonts w:eastAsia="Times New Roman" w:cs="Times New Roman"/>
          <w:color w:val="000000" w:themeColor="text1"/>
          <w:szCs w:val="24"/>
          <w:lang w:eastAsia="en-AU"/>
        </w:rPr>
        <w:t xml:space="preserve">, </w:t>
      </w:r>
      <w:r w:rsidRPr="00052623">
        <w:rPr>
          <w:rFonts w:eastAsia="Times New Roman" w:cs="Times New Roman"/>
          <w:color w:val="000000" w:themeColor="text1"/>
          <w:szCs w:val="24"/>
          <w:lang w:eastAsia="en-AU"/>
        </w:rPr>
        <w:t xml:space="preserve">1978. </w:t>
      </w:r>
      <w:r w:rsidR="00DF7B7D">
        <w:rPr>
          <w:rFonts w:eastAsia="Times New Roman" w:cs="Times New Roman"/>
          <w:color w:val="000000" w:themeColor="text1"/>
          <w:szCs w:val="24"/>
          <w:lang w:eastAsia="en-AU"/>
        </w:rPr>
        <w:t>I</w:t>
      </w:r>
      <w:r w:rsidR="00DF7B7D" w:rsidRPr="00052623">
        <w:rPr>
          <w:rFonts w:eastAsia="Times New Roman" w:cs="Times New Roman"/>
          <w:color w:val="000000" w:themeColor="text1"/>
          <w:szCs w:val="24"/>
          <w:lang w:eastAsia="en-AU"/>
        </w:rPr>
        <w:t>ntroduction to water balance dynamics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Water Resour</w:t>
      </w:r>
      <w:r w:rsidR="00856B3D">
        <w:rPr>
          <w:rFonts w:eastAsia="Times New Roman" w:cs="Times New Roman"/>
          <w:iCs/>
          <w:color w:val="000000" w:themeColor="text1"/>
          <w:szCs w:val="24"/>
          <w:lang w:eastAsia="en-AU"/>
        </w:rPr>
        <w:t>.</w:t>
      </w:r>
      <w:r w:rsidRPr="00052623">
        <w:rPr>
          <w:rFonts w:eastAsia="Times New Roman" w:cs="Times New Roman"/>
          <w:iCs/>
          <w:color w:val="000000" w:themeColor="text1"/>
          <w:szCs w:val="24"/>
          <w:lang w:eastAsia="en-AU"/>
        </w:rPr>
        <w:t xml:space="preserve"> Res</w:t>
      </w:r>
      <w:r w:rsidR="00856B3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14</w:t>
      </w:r>
      <w:r w:rsidR="00856B3D">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 xml:space="preserve">(5), 705–712. </w:t>
      </w:r>
    </w:p>
    <w:p w14:paraId="03CEB50D" w14:textId="259D72B4" w:rsidR="00F54568" w:rsidRPr="00FD0EAB" w:rsidRDefault="00B4461C" w:rsidP="00EC0FA7">
      <w:pPr>
        <w:spacing w:before="0" w:after="0" w:line="480" w:lineRule="auto"/>
        <w:ind w:left="480" w:hanging="480"/>
        <w:rPr>
          <w:rFonts w:eastAsia="Times New Roman" w:cs="Times New Roman"/>
          <w:color w:val="000000" w:themeColor="text1"/>
          <w:szCs w:val="24"/>
          <w:lang w:eastAsia="en-AU"/>
        </w:rPr>
      </w:pPr>
      <w:r w:rsidRPr="00FD0EAB">
        <w:rPr>
          <w:rFonts w:eastAsia="Times New Roman" w:cs="Times New Roman"/>
          <w:color w:val="000000" w:themeColor="text1"/>
          <w:szCs w:val="24"/>
          <w:lang w:eastAsia="en-AU"/>
        </w:rPr>
        <w:t>Elder, K., Dozier, J.,</w:t>
      </w:r>
      <w:r w:rsidR="00F54568" w:rsidRPr="00FD0EAB">
        <w:rPr>
          <w:rFonts w:eastAsia="Times New Roman" w:cs="Times New Roman"/>
          <w:color w:val="000000" w:themeColor="text1"/>
          <w:szCs w:val="24"/>
          <w:lang w:eastAsia="en-AU"/>
        </w:rPr>
        <w:t xml:space="preserve"> </w:t>
      </w:r>
      <w:proofErr w:type="spellStart"/>
      <w:r w:rsidR="00F54568" w:rsidRPr="00FD0EAB">
        <w:rPr>
          <w:rFonts w:eastAsia="Times New Roman" w:cs="Times New Roman"/>
          <w:color w:val="000000" w:themeColor="text1"/>
          <w:szCs w:val="24"/>
          <w:lang w:eastAsia="en-AU"/>
        </w:rPr>
        <w:t>Michaelsen</w:t>
      </w:r>
      <w:proofErr w:type="spellEnd"/>
      <w:r w:rsidR="00F54568" w:rsidRPr="00FD0EAB">
        <w:rPr>
          <w:rFonts w:eastAsia="Times New Roman" w:cs="Times New Roman"/>
          <w:color w:val="000000" w:themeColor="text1"/>
          <w:szCs w:val="24"/>
          <w:lang w:eastAsia="en-AU"/>
        </w:rPr>
        <w:t>, J.</w:t>
      </w:r>
      <w:r w:rsidR="00856B3D">
        <w:rPr>
          <w:rFonts w:eastAsia="Times New Roman" w:cs="Times New Roman"/>
          <w:color w:val="000000" w:themeColor="text1"/>
          <w:szCs w:val="24"/>
          <w:lang w:eastAsia="en-AU"/>
        </w:rPr>
        <w:t>,</w:t>
      </w:r>
      <w:r w:rsidR="00F54568" w:rsidRPr="00FD0EAB">
        <w:rPr>
          <w:rFonts w:eastAsia="Times New Roman" w:cs="Times New Roman"/>
          <w:color w:val="000000" w:themeColor="text1"/>
          <w:szCs w:val="24"/>
          <w:lang w:eastAsia="en-AU"/>
        </w:rPr>
        <w:t xml:space="preserve"> 1991. Snow accumulation and distribution in an Alpine Watershed. </w:t>
      </w:r>
      <w:r w:rsidR="00F54568" w:rsidRPr="00FD0EAB">
        <w:rPr>
          <w:rFonts w:eastAsia="Times New Roman" w:cs="Times New Roman"/>
          <w:iCs/>
          <w:color w:val="000000" w:themeColor="text1"/>
          <w:szCs w:val="24"/>
          <w:lang w:eastAsia="en-AU"/>
        </w:rPr>
        <w:t>Water Resour</w:t>
      </w:r>
      <w:r w:rsidR="00856B3D">
        <w:rPr>
          <w:rFonts w:eastAsia="Times New Roman" w:cs="Times New Roman"/>
          <w:iCs/>
          <w:color w:val="000000" w:themeColor="text1"/>
          <w:szCs w:val="24"/>
          <w:lang w:eastAsia="en-AU"/>
        </w:rPr>
        <w:t>.</w:t>
      </w:r>
      <w:r w:rsidR="00F54568" w:rsidRPr="00FD0EAB">
        <w:rPr>
          <w:rFonts w:eastAsia="Times New Roman" w:cs="Times New Roman"/>
          <w:iCs/>
          <w:color w:val="000000" w:themeColor="text1"/>
          <w:szCs w:val="24"/>
          <w:lang w:eastAsia="en-AU"/>
        </w:rPr>
        <w:t xml:space="preserve"> Res</w:t>
      </w:r>
      <w:r w:rsidR="00856B3D">
        <w:rPr>
          <w:rFonts w:eastAsia="Times New Roman" w:cs="Times New Roman"/>
          <w:iCs/>
          <w:color w:val="000000" w:themeColor="text1"/>
          <w:szCs w:val="24"/>
          <w:lang w:eastAsia="en-AU"/>
        </w:rPr>
        <w:t>.</w:t>
      </w:r>
      <w:r w:rsidR="00F54568" w:rsidRPr="00FD0EAB">
        <w:rPr>
          <w:rFonts w:eastAsia="Times New Roman" w:cs="Times New Roman"/>
          <w:color w:val="000000" w:themeColor="text1"/>
          <w:szCs w:val="24"/>
          <w:lang w:eastAsia="en-AU"/>
        </w:rPr>
        <w:t xml:space="preserve"> </w:t>
      </w:r>
      <w:r w:rsidR="00F54568" w:rsidRPr="00FD0EAB">
        <w:rPr>
          <w:rFonts w:eastAsia="Times New Roman" w:cs="Times New Roman"/>
          <w:iCs/>
          <w:color w:val="000000" w:themeColor="text1"/>
          <w:szCs w:val="24"/>
          <w:lang w:eastAsia="en-AU"/>
        </w:rPr>
        <w:t>27</w:t>
      </w:r>
      <w:r w:rsidR="00856B3D">
        <w:rPr>
          <w:rFonts w:eastAsia="Times New Roman" w:cs="Times New Roman"/>
          <w:iCs/>
          <w:color w:val="000000" w:themeColor="text1"/>
          <w:szCs w:val="24"/>
          <w:lang w:eastAsia="en-AU"/>
        </w:rPr>
        <w:t xml:space="preserve"> </w:t>
      </w:r>
      <w:r w:rsidR="00F54568" w:rsidRPr="00FD0EAB">
        <w:rPr>
          <w:rFonts w:eastAsia="Times New Roman" w:cs="Times New Roman"/>
          <w:color w:val="000000" w:themeColor="text1"/>
          <w:szCs w:val="24"/>
          <w:lang w:eastAsia="en-AU"/>
        </w:rPr>
        <w:t xml:space="preserve">(7), 1541–1552. </w:t>
      </w:r>
    </w:p>
    <w:p w14:paraId="24E61BFE" w14:textId="24461897" w:rsidR="00FD0EAB" w:rsidRPr="00FD0EAB" w:rsidRDefault="00FD0EAB" w:rsidP="00EC0FA7">
      <w:pPr>
        <w:spacing w:before="0" w:after="0" w:line="480" w:lineRule="auto"/>
        <w:ind w:left="480" w:hanging="480"/>
        <w:rPr>
          <w:rFonts w:eastAsia="Times New Roman" w:cs="Times New Roman"/>
          <w:color w:val="000000" w:themeColor="text1"/>
          <w:szCs w:val="24"/>
          <w:lang w:eastAsia="en-AU"/>
        </w:rPr>
      </w:pPr>
      <w:r w:rsidRPr="00FD0EAB">
        <w:rPr>
          <w:rFonts w:eastAsia="Times New Roman" w:cs="Times New Roman"/>
          <w:color w:val="000000" w:themeColor="text1"/>
          <w:szCs w:val="24"/>
          <w:lang w:eastAsia="en-AU"/>
        </w:rPr>
        <w:lastRenderedPageBreak/>
        <w:t>Farquhar</w:t>
      </w:r>
      <w:r w:rsidR="00856B3D">
        <w:rPr>
          <w:rFonts w:eastAsia="Times New Roman" w:cs="Times New Roman"/>
          <w:color w:val="000000" w:themeColor="text1"/>
          <w:szCs w:val="24"/>
          <w:lang w:eastAsia="en-AU"/>
        </w:rPr>
        <w:t>,</w:t>
      </w:r>
      <w:r w:rsidRPr="00FD0EAB">
        <w:rPr>
          <w:rFonts w:eastAsia="Times New Roman" w:cs="Times New Roman"/>
          <w:color w:val="000000" w:themeColor="text1"/>
          <w:szCs w:val="24"/>
          <w:lang w:eastAsia="en-AU"/>
        </w:rPr>
        <w:t xml:space="preserve"> G</w:t>
      </w:r>
      <w:r w:rsidR="00856B3D">
        <w:rPr>
          <w:rFonts w:eastAsia="Times New Roman" w:cs="Times New Roman"/>
          <w:color w:val="000000" w:themeColor="text1"/>
          <w:szCs w:val="24"/>
          <w:lang w:eastAsia="en-AU"/>
        </w:rPr>
        <w:t>.</w:t>
      </w:r>
      <w:r w:rsidRPr="00FD0EAB">
        <w:rPr>
          <w:rFonts w:eastAsia="Times New Roman" w:cs="Times New Roman"/>
          <w:color w:val="000000" w:themeColor="text1"/>
          <w:szCs w:val="24"/>
          <w:lang w:eastAsia="en-AU"/>
        </w:rPr>
        <w:t>D</w:t>
      </w:r>
      <w:r w:rsidR="00856B3D">
        <w:rPr>
          <w:rFonts w:eastAsia="Times New Roman" w:cs="Times New Roman"/>
          <w:color w:val="000000" w:themeColor="text1"/>
          <w:szCs w:val="24"/>
          <w:lang w:eastAsia="en-AU"/>
        </w:rPr>
        <w:t>.</w:t>
      </w:r>
      <w:r w:rsidRPr="00FD0EAB">
        <w:rPr>
          <w:rFonts w:eastAsia="Times New Roman" w:cs="Times New Roman"/>
          <w:color w:val="000000" w:themeColor="text1"/>
          <w:szCs w:val="24"/>
          <w:lang w:eastAsia="en-AU"/>
        </w:rPr>
        <w:t xml:space="preserve">, </w:t>
      </w:r>
      <w:proofErr w:type="spellStart"/>
      <w:r w:rsidRPr="00FD0EAB">
        <w:rPr>
          <w:rFonts w:eastAsia="Times New Roman" w:cs="Times New Roman"/>
          <w:color w:val="000000" w:themeColor="text1"/>
          <w:szCs w:val="24"/>
          <w:lang w:eastAsia="en-AU"/>
        </w:rPr>
        <w:t>Ehleringer</w:t>
      </w:r>
      <w:proofErr w:type="spellEnd"/>
      <w:r w:rsidR="00856B3D">
        <w:rPr>
          <w:rFonts w:eastAsia="Times New Roman" w:cs="Times New Roman"/>
          <w:color w:val="000000" w:themeColor="text1"/>
          <w:szCs w:val="24"/>
          <w:lang w:eastAsia="en-AU"/>
        </w:rPr>
        <w:t>,</w:t>
      </w:r>
      <w:r w:rsidRPr="00FD0EAB">
        <w:rPr>
          <w:rFonts w:eastAsia="Times New Roman" w:cs="Times New Roman"/>
          <w:color w:val="000000" w:themeColor="text1"/>
          <w:szCs w:val="24"/>
          <w:lang w:eastAsia="en-AU"/>
        </w:rPr>
        <w:t xml:space="preserve"> J</w:t>
      </w:r>
      <w:r w:rsidR="00856B3D">
        <w:rPr>
          <w:rFonts w:eastAsia="Times New Roman" w:cs="Times New Roman"/>
          <w:color w:val="000000" w:themeColor="text1"/>
          <w:szCs w:val="24"/>
          <w:lang w:eastAsia="en-AU"/>
        </w:rPr>
        <w:t>.</w:t>
      </w:r>
      <w:r w:rsidRPr="00FD0EAB">
        <w:rPr>
          <w:rFonts w:eastAsia="Times New Roman" w:cs="Times New Roman"/>
          <w:color w:val="000000" w:themeColor="text1"/>
          <w:szCs w:val="24"/>
          <w:lang w:eastAsia="en-AU"/>
        </w:rPr>
        <w:t>R</w:t>
      </w:r>
      <w:r w:rsidR="00856B3D">
        <w:rPr>
          <w:rFonts w:eastAsia="Times New Roman" w:cs="Times New Roman"/>
          <w:color w:val="000000" w:themeColor="text1"/>
          <w:szCs w:val="24"/>
          <w:lang w:eastAsia="en-AU"/>
        </w:rPr>
        <w:t>.</w:t>
      </w:r>
      <w:r w:rsidRPr="00FD0EAB">
        <w:rPr>
          <w:rFonts w:eastAsia="Times New Roman" w:cs="Times New Roman"/>
          <w:color w:val="000000" w:themeColor="text1"/>
          <w:szCs w:val="24"/>
          <w:lang w:eastAsia="en-AU"/>
        </w:rPr>
        <w:t xml:space="preserve">, </w:t>
      </w:r>
      <w:proofErr w:type="spellStart"/>
      <w:r w:rsidRPr="00FD0EAB">
        <w:rPr>
          <w:rFonts w:eastAsia="Times New Roman" w:cs="Times New Roman"/>
          <w:color w:val="000000" w:themeColor="text1"/>
          <w:szCs w:val="24"/>
          <w:lang w:eastAsia="en-AU"/>
        </w:rPr>
        <w:t>Hubick</w:t>
      </w:r>
      <w:proofErr w:type="spellEnd"/>
      <w:r w:rsidR="00856B3D">
        <w:rPr>
          <w:rFonts w:eastAsia="Times New Roman" w:cs="Times New Roman"/>
          <w:color w:val="000000" w:themeColor="text1"/>
          <w:szCs w:val="24"/>
          <w:lang w:eastAsia="en-AU"/>
        </w:rPr>
        <w:t>,</w:t>
      </w:r>
      <w:r w:rsidRPr="00FD0EAB">
        <w:rPr>
          <w:rFonts w:eastAsia="Times New Roman" w:cs="Times New Roman"/>
          <w:color w:val="000000" w:themeColor="text1"/>
          <w:szCs w:val="24"/>
          <w:lang w:eastAsia="en-AU"/>
        </w:rPr>
        <w:t xml:space="preserve"> K</w:t>
      </w:r>
      <w:r w:rsidR="00856B3D">
        <w:rPr>
          <w:rFonts w:eastAsia="Times New Roman" w:cs="Times New Roman"/>
          <w:color w:val="000000" w:themeColor="text1"/>
          <w:szCs w:val="24"/>
          <w:lang w:eastAsia="en-AU"/>
        </w:rPr>
        <w:t>.</w:t>
      </w:r>
      <w:r w:rsidRPr="00FD0EAB">
        <w:rPr>
          <w:rFonts w:eastAsia="Times New Roman" w:cs="Times New Roman"/>
          <w:color w:val="000000" w:themeColor="text1"/>
          <w:szCs w:val="24"/>
          <w:lang w:eastAsia="en-AU"/>
        </w:rPr>
        <w:t>T.</w:t>
      </w:r>
      <w:r w:rsidR="00856B3D">
        <w:rPr>
          <w:rFonts w:eastAsia="Times New Roman" w:cs="Times New Roman"/>
          <w:color w:val="000000" w:themeColor="text1"/>
          <w:szCs w:val="24"/>
          <w:lang w:eastAsia="en-AU"/>
        </w:rPr>
        <w:t>,</w:t>
      </w:r>
      <w:r w:rsidRPr="00FD0EAB">
        <w:rPr>
          <w:rFonts w:eastAsia="Times New Roman" w:cs="Times New Roman"/>
          <w:color w:val="000000" w:themeColor="text1"/>
          <w:szCs w:val="24"/>
          <w:lang w:eastAsia="en-AU"/>
        </w:rPr>
        <w:t xml:space="preserve"> 1989. Carbon isotope discrimination and photosynthesis. </w:t>
      </w:r>
      <w:r w:rsidRPr="00FD0EAB">
        <w:rPr>
          <w:rFonts w:eastAsia="Times New Roman" w:cs="Times New Roman"/>
          <w:iCs/>
          <w:color w:val="000000" w:themeColor="text1"/>
          <w:szCs w:val="24"/>
          <w:lang w:eastAsia="en-AU"/>
        </w:rPr>
        <w:t xml:space="preserve">Annual Review of Plant Physiology and Plant Molecular Biology </w:t>
      </w:r>
      <w:r w:rsidRPr="00F37C5E">
        <w:rPr>
          <w:rFonts w:eastAsia="Times New Roman" w:cs="Times New Roman"/>
          <w:color w:val="000000" w:themeColor="text1"/>
          <w:szCs w:val="24"/>
          <w:lang w:eastAsia="en-AU"/>
        </w:rPr>
        <w:t>40</w:t>
      </w:r>
      <w:r w:rsidR="00856B3D">
        <w:rPr>
          <w:rFonts w:eastAsia="Times New Roman" w:cs="Times New Roman"/>
          <w:color w:val="000000" w:themeColor="text1"/>
          <w:szCs w:val="24"/>
          <w:lang w:eastAsia="en-AU"/>
        </w:rPr>
        <w:t>,</w:t>
      </w:r>
      <w:r w:rsidRPr="00FD0EAB">
        <w:rPr>
          <w:rFonts w:eastAsia="Times New Roman" w:cs="Times New Roman"/>
          <w:color w:val="000000" w:themeColor="text1"/>
          <w:szCs w:val="24"/>
          <w:lang w:eastAsia="en-AU"/>
        </w:rPr>
        <w:t xml:space="preserve"> 503–537.</w:t>
      </w:r>
    </w:p>
    <w:p w14:paraId="2C046AA6" w14:textId="2ABA761C" w:rsidR="00F54568" w:rsidRPr="00FD0EAB" w:rsidRDefault="00F54568" w:rsidP="00EC0FA7">
      <w:pPr>
        <w:spacing w:before="0" w:after="0" w:line="480" w:lineRule="auto"/>
        <w:ind w:left="482" w:hanging="482"/>
        <w:rPr>
          <w:rFonts w:eastAsia="Times New Roman" w:cs="Times New Roman"/>
          <w:color w:val="000000" w:themeColor="text1"/>
          <w:szCs w:val="24"/>
          <w:lang w:eastAsia="en-AU"/>
        </w:rPr>
      </w:pPr>
      <w:r w:rsidRPr="00FD0EAB">
        <w:rPr>
          <w:rFonts w:eastAsia="Times New Roman" w:cs="Times New Roman"/>
          <w:color w:val="000000" w:themeColor="text1"/>
          <w:szCs w:val="24"/>
          <w:lang w:eastAsia="en-AU"/>
        </w:rPr>
        <w:t>Ferrier, K.L., Huppert, K.L.,</w:t>
      </w:r>
      <w:r w:rsidR="00856B3D">
        <w:rPr>
          <w:rFonts w:eastAsia="Times New Roman" w:cs="Times New Roman"/>
          <w:color w:val="000000" w:themeColor="text1"/>
          <w:szCs w:val="24"/>
          <w:lang w:eastAsia="en-AU"/>
        </w:rPr>
        <w:t xml:space="preserve"> </w:t>
      </w:r>
      <w:r w:rsidRPr="00FD0EAB">
        <w:rPr>
          <w:rFonts w:eastAsia="Times New Roman" w:cs="Times New Roman"/>
          <w:color w:val="000000" w:themeColor="text1"/>
          <w:szCs w:val="24"/>
          <w:lang w:eastAsia="en-AU"/>
        </w:rPr>
        <w:t>Perron, J.T.</w:t>
      </w:r>
      <w:r w:rsidR="00856B3D">
        <w:rPr>
          <w:rFonts w:eastAsia="Times New Roman" w:cs="Times New Roman"/>
          <w:color w:val="000000" w:themeColor="text1"/>
          <w:szCs w:val="24"/>
          <w:lang w:eastAsia="en-AU"/>
        </w:rPr>
        <w:t xml:space="preserve">, </w:t>
      </w:r>
      <w:r w:rsidRPr="00FD0EAB">
        <w:rPr>
          <w:rFonts w:eastAsia="Times New Roman" w:cs="Times New Roman"/>
          <w:color w:val="000000" w:themeColor="text1"/>
          <w:szCs w:val="24"/>
          <w:lang w:eastAsia="en-AU"/>
        </w:rPr>
        <w:t>N.D.</w:t>
      </w:r>
      <w:r w:rsidR="002A3468">
        <w:rPr>
          <w:rFonts w:eastAsia="Times New Roman" w:cs="Times New Roman"/>
          <w:color w:val="000000" w:themeColor="text1"/>
          <w:szCs w:val="24"/>
          <w:lang w:eastAsia="en-AU"/>
        </w:rPr>
        <w:t>, 2013.</w:t>
      </w:r>
      <w:r w:rsidRPr="00FD0EAB">
        <w:rPr>
          <w:rFonts w:eastAsia="Times New Roman" w:cs="Times New Roman"/>
          <w:color w:val="000000" w:themeColor="text1"/>
          <w:szCs w:val="24"/>
          <w:lang w:eastAsia="en-AU"/>
        </w:rPr>
        <w:t xml:space="preserve"> </w:t>
      </w:r>
      <w:r w:rsidR="00856B3D">
        <w:rPr>
          <w:rFonts w:eastAsia="Times New Roman" w:cs="Times New Roman"/>
          <w:color w:val="000000" w:themeColor="text1"/>
          <w:szCs w:val="24"/>
          <w:lang w:eastAsia="en-AU"/>
        </w:rPr>
        <w:t>C</w:t>
      </w:r>
      <w:r w:rsidR="00856B3D" w:rsidRPr="00FD0EAB">
        <w:rPr>
          <w:rFonts w:eastAsia="Times New Roman" w:cs="Times New Roman"/>
          <w:color w:val="000000" w:themeColor="text1"/>
          <w:szCs w:val="24"/>
          <w:lang w:eastAsia="en-AU"/>
        </w:rPr>
        <w:t>limatic control of bedrock river incision</w:t>
      </w:r>
      <w:r w:rsidRPr="00FD0EAB">
        <w:rPr>
          <w:rFonts w:eastAsia="Times New Roman" w:cs="Times New Roman"/>
          <w:color w:val="000000" w:themeColor="text1"/>
          <w:szCs w:val="24"/>
          <w:lang w:eastAsia="en-AU"/>
        </w:rPr>
        <w:t xml:space="preserve">. </w:t>
      </w:r>
      <w:r w:rsidRPr="00FD0EAB">
        <w:rPr>
          <w:rFonts w:eastAsia="Times New Roman" w:cs="Times New Roman"/>
          <w:iCs/>
          <w:color w:val="000000" w:themeColor="text1"/>
          <w:szCs w:val="24"/>
          <w:lang w:eastAsia="en-AU"/>
        </w:rPr>
        <w:t>Nature</w:t>
      </w:r>
      <w:r w:rsidRPr="00FD0EAB">
        <w:rPr>
          <w:rFonts w:eastAsia="Times New Roman" w:cs="Times New Roman"/>
          <w:color w:val="000000" w:themeColor="text1"/>
          <w:szCs w:val="24"/>
          <w:lang w:eastAsia="en-AU"/>
        </w:rPr>
        <w:t xml:space="preserve">, 1–6. </w:t>
      </w:r>
    </w:p>
    <w:p w14:paraId="2DA280ED" w14:textId="0A2C2499" w:rsidR="00F54568" w:rsidRPr="00FD0EAB" w:rsidRDefault="00F54568" w:rsidP="00EC0FA7">
      <w:pPr>
        <w:spacing w:before="0" w:after="0" w:line="480" w:lineRule="auto"/>
        <w:ind w:left="482" w:hanging="482"/>
        <w:rPr>
          <w:rFonts w:eastAsia="Times New Roman" w:cs="Times New Roman"/>
          <w:color w:val="000000" w:themeColor="text1"/>
          <w:szCs w:val="24"/>
          <w:lang w:eastAsia="en-AU"/>
        </w:rPr>
      </w:pPr>
      <w:proofErr w:type="spellStart"/>
      <w:r w:rsidRPr="00FD0EAB">
        <w:rPr>
          <w:rFonts w:eastAsia="Times New Roman" w:cs="Times New Roman"/>
          <w:color w:val="000000" w:themeColor="text1"/>
          <w:szCs w:val="24"/>
          <w:lang w:eastAsia="en-AU"/>
        </w:rPr>
        <w:t>Garreaud</w:t>
      </w:r>
      <w:proofErr w:type="spellEnd"/>
      <w:r w:rsidRPr="00FD0EAB">
        <w:rPr>
          <w:rFonts w:eastAsia="Times New Roman" w:cs="Times New Roman"/>
          <w:color w:val="000000" w:themeColor="text1"/>
          <w:szCs w:val="24"/>
          <w:lang w:eastAsia="en-AU"/>
        </w:rPr>
        <w:t>, R</w:t>
      </w:r>
      <w:r w:rsidR="00856B3D">
        <w:rPr>
          <w:rFonts w:eastAsia="Times New Roman" w:cs="Times New Roman"/>
          <w:color w:val="000000" w:themeColor="text1"/>
          <w:szCs w:val="24"/>
          <w:lang w:eastAsia="en-AU"/>
        </w:rPr>
        <w:t>.,</w:t>
      </w:r>
      <w:r w:rsidRPr="00FD0EAB">
        <w:rPr>
          <w:rFonts w:eastAsia="Times New Roman" w:cs="Times New Roman"/>
          <w:color w:val="000000" w:themeColor="text1"/>
          <w:szCs w:val="24"/>
          <w:lang w:eastAsia="en-AU"/>
        </w:rPr>
        <w:t xml:space="preserve"> Falvey, M</w:t>
      </w:r>
      <w:r w:rsidR="00856B3D">
        <w:rPr>
          <w:rFonts w:eastAsia="Times New Roman" w:cs="Times New Roman"/>
          <w:color w:val="000000" w:themeColor="text1"/>
          <w:szCs w:val="24"/>
          <w:lang w:eastAsia="en-AU"/>
        </w:rPr>
        <w:t>.,</w:t>
      </w:r>
      <w:r w:rsidRPr="00FD0EAB">
        <w:rPr>
          <w:rFonts w:eastAsia="Times New Roman" w:cs="Times New Roman"/>
          <w:color w:val="000000" w:themeColor="text1"/>
          <w:szCs w:val="24"/>
          <w:lang w:eastAsia="en-AU"/>
        </w:rPr>
        <w:t xml:space="preserve"> </w:t>
      </w:r>
      <w:proofErr w:type="spellStart"/>
      <w:r w:rsidRPr="00FD0EAB">
        <w:rPr>
          <w:rFonts w:eastAsia="Times New Roman" w:cs="Times New Roman"/>
          <w:color w:val="000000" w:themeColor="text1"/>
          <w:szCs w:val="24"/>
          <w:lang w:eastAsia="en-AU"/>
        </w:rPr>
        <w:t>Montecinos</w:t>
      </w:r>
      <w:proofErr w:type="spellEnd"/>
      <w:r w:rsidRPr="00FD0EAB">
        <w:rPr>
          <w:rFonts w:eastAsia="Times New Roman" w:cs="Times New Roman"/>
          <w:color w:val="000000" w:themeColor="text1"/>
          <w:szCs w:val="24"/>
          <w:lang w:eastAsia="en-AU"/>
        </w:rPr>
        <w:t>, A.</w:t>
      </w:r>
      <w:r w:rsidR="00856B3D">
        <w:rPr>
          <w:rFonts w:eastAsia="Times New Roman" w:cs="Times New Roman"/>
          <w:color w:val="000000" w:themeColor="text1"/>
          <w:szCs w:val="24"/>
          <w:lang w:eastAsia="en-AU"/>
        </w:rPr>
        <w:t>,</w:t>
      </w:r>
      <w:r w:rsidRPr="00FD0EAB">
        <w:rPr>
          <w:rFonts w:eastAsia="Times New Roman" w:cs="Times New Roman"/>
          <w:color w:val="000000" w:themeColor="text1"/>
          <w:szCs w:val="24"/>
          <w:lang w:eastAsia="en-AU"/>
        </w:rPr>
        <w:t xml:space="preserve"> 2016. </w:t>
      </w:r>
      <w:r w:rsidR="00856B3D">
        <w:rPr>
          <w:rFonts w:eastAsia="Times New Roman" w:cs="Times New Roman"/>
          <w:color w:val="000000" w:themeColor="text1"/>
          <w:szCs w:val="24"/>
          <w:lang w:eastAsia="en-AU"/>
        </w:rPr>
        <w:t>O</w:t>
      </w:r>
      <w:r w:rsidR="00856B3D" w:rsidRPr="00FD0EAB">
        <w:rPr>
          <w:rFonts w:eastAsia="Times New Roman" w:cs="Times New Roman"/>
          <w:color w:val="000000" w:themeColor="text1"/>
          <w:szCs w:val="24"/>
          <w:lang w:eastAsia="en-AU"/>
        </w:rPr>
        <w:t xml:space="preserve">rographic precipitation in coastal southern </w:t>
      </w:r>
      <w:r w:rsidR="00856B3D">
        <w:rPr>
          <w:rFonts w:eastAsia="Times New Roman" w:cs="Times New Roman"/>
          <w:color w:val="000000" w:themeColor="text1"/>
          <w:szCs w:val="24"/>
          <w:lang w:eastAsia="en-AU"/>
        </w:rPr>
        <w:t>C</w:t>
      </w:r>
      <w:r w:rsidR="00856B3D" w:rsidRPr="00FD0EAB">
        <w:rPr>
          <w:rFonts w:eastAsia="Times New Roman" w:cs="Times New Roman"/>
          <w:color w:val="000000" w:themeColor="text1"/>
          <w:szCs w:val="24"/>
          <w:lang w:eastAsia="en-AU"/>
        </w:rPr>
        <w:t xml:space="preserve">hile: </w:t>
      </w:r>
      <w:r w:rsidR="00856B3D">
        <w:rPr>
          <w:rFonts w:eastAsia="Times New Roman" w:cs="Times New Roman"/>
          <w:color w:val="000000" w:themeColor="text1"/>
          <w:szCs w:val="24"/>
          <w:lang w:eastAsia="en-AU"/>
        </w:rPr>
        <w:t>M</w:t>
      </w:r>
      <w:r w:rsidR="00856B3D" w:rsidRPr="00FD0EAB">
        <w:rPr>
          <w:rFonts w:eastAsia="Times New Roman" w:cs="Times New Roman"/>
          <w:color w:val="000000" w:themeColor="text1"/>
          <w:szCs w:val="24"/>
          <w:lang w:eastAsia="en-AU"/>
        </w:rPr>
        <w:t>ean distribution, temporal variability, and linear contribution</w:t>
      </w:r>
      <w:r w:rsidR="00856B3D">
        <w:rPr>
          <w:rFonts w:eastAsia="Times New Roman" w:cs="Times New Roman"/>
          <w:color w:val="000000" w:themeColor="text1"/>
          <w:szCs w:val="24"/>
          <w:lang w:eastAsia="en-AU"/>
        </w:rPr>
        <w:t>.</w:t>
      </w:r>
      <w:r w:rsidR="002A3468" w:rsidRPr="002A3468">
        <w:t xml:space="preserve"> </w:t>
      </w:r>
      <w:r w:rsidR="002A3468" w:rsidRPr="002A3468">
        <w:rPr>
          <w:rFonts w:eastAsia="Times New Roman" w:cs="Times New Roman"/>
          <w:color w:val="000000" w:themeColor="text1"/>
          <w:szCs w:val="24"/>
          <w:lang w:eastAsia="en-AU"/>
        </w:rPr>
        <w:t xml:space="preserve">Journal of Hydrometeorology </w:t>
      </w:r>
      <w:r w:rsidRPr="00FD0EAB">
        <w:rPr>
          <w:rFonts w:eastAsia="Times New Roman" w:cs="Times New Roman"/>
          <w:iCs/>
          <w:color w:val="000000" w:themeColor="text1"/>
          <w:szCs w:val="24"/>
          <w:lang w:eastAsia="en-AU"/>
        </w:rPr>
        <w:t>17</w:t>
      </w:r>
      <w:r w:rsidRPr="00FD0EAB">
        <w:rPr>
          <w:rFonts w:eastAsia="Times New Roman" w:cs="Times New Roman"/>
          <w:color w:val="000000" w:themeColor="text1"/>
          <w:szCs w:val="24"/>
          <w:lang w:eastAsia="en-AU"/>
        </w:rPr>
        <w:t xml:space="preserve">, 1185–1202. </w:t>
      </w:r>
    </w:p>
    <w:p w14:paraId="75D37E78" w14:textId="6B68C966" w:rsidR="00ED4E1C" w:rsidRPr="00FD0EAB" w:rsidRDefault="00ED4E1C" w:rsidP="00EC0FA7">
      <w:pPr>
        <w:spacing w:before="0" w:after="0" w:line="480" w:lineRule="auto"/>
        <w:ind w:left="482" w:hanging="482"/>
        <w:rPr>
          <w:rFonts w:eastAsia="Times New Roman" w:cs="Times New Roman"/>
          <w:color w:val="000000" w:themeColor="text1"/>
          <w:szCs w:val="24"/>
          <w:lang w:eastAsia="en-AU"/>
        </w:rPr>
      </w:pPr>
      <w:r w:rsidRPr="00FD0EAB">
        <w:rPr>
          <w:rFonts w:eastAsia="Times New Roman" w:cs="Times New Roman"/>
          <w:color w:val="000000" w:themeColor="text1"/>
          <w:szCs w:val="24"/>
          <w:lang w:eastAsia="en-AU"/>
        </w:rPr>
        <w:t>Gasparini, N.M., Bras, R.L., Tucker, G.E., Rice, S.P., Roy, A.G., Rhoads, B.L.</w:t>
      </w:r>
      <w:r w:rsidR="00856B3D">
        <w:rPr>
          <w:rFonts w:eastAsia="Times New Roman" w:cs="Times New Roman"/>
          <w:color w:val="000000" w:themeColor="text1"/>
          <w:szCs w:val="24"/>
          <w:lang w:eastAsia="en-AU"/>
        </w:rPr>
        <w:t>,</w:t>
      </w:r>
      <w:r w:rsidRPr="00FD0EAB">
        <w:rPr>
          <w:rFonts w:eastAsia="Times New Roman" w:cs="Times New Roman"/>
          <w:color w:val="000000" w:themeColor="text1"/>
          <w:szCs w:val="24"/>
          <w:lang w:eastAsia="en-AU"/>
        </w:rPr>
        <w:t xml:space="preserve"> 2008. Numerical predictions of the sensitivity of grain size and channel slope to an increase in precipitation. River </w:t>
      </w:r>
      <w:r w:rsidR="00ED25D6">
        <w:rPr>
          <w:rFonts w:eastAsia="Times New Roman" w:cs="Times New Roman"/>
          <w:color w:val="000000" w:themeColor="text1"/>
          <w:szCs w:val="24"/>
          <w:lang w:eastAsia="en-AU"/>
        </w:rPr>
        <w:t>c</w:t>
      </w:r>
      <w:r w:rsidRPr="00FD0EAB">
        <w:rPr>
          <w:rFonts w:eastAsia="Times New Roman" w:cs="Times New Roman"/>
          <w:color w:val="000000" w:themeColor="text1"/>
          <w:szCs w:val="24"/>
          <w:lang w:eastAsia="en-AU"/>
        </w:rPr>
        <w:t xml:space="preserve">onfluences, </w:t>
      </w:r>
      <w:r w:rsidR="00ED25D6">
        <w:rPr>
          <w:rFonts w:eastAsia="Times New Roman" w:cs="Times New Roman"/>
          <w:color w:val="000000" w:themeColor="text1"/>
          <w:szCs w:val="24"/>
          <w:lang w:eastAsia="en-AU"/>
        </w:rPr>
        <w:t>t</w:t>
      </w:r>
      <w:r w:rsidRPr="00FD0EAB">
        <w:rPr>
          <w:rFonts w:eastAsia="Times New Roman" w:cs="Times New Roman"/>
          <w:color w:val="000000" w:themeColor="text1"/>
          <w:szCs w:val="24"/>
          <w:lang w:eastAsia="en-AU"/>
        </w:rPr>
        <w:t xml:space="preserve">ributaries and the </w:t>
      </w:r>
      <w:r w:rsidR="00ED25D6">
        <w:rPr>
          <w:rFonts w:eastAsia="Times New Roman" w:cs="Times New Roman"/>
          <w:color w:val="000000" w:themeColor="text1"/>
          <w:szCs w:val="24"/>
          <w:lang w:eastAsia="en-AU"/>
        </w:rPr>
        <w:t>f</w:t>
      </w:r>
      <w:r w:rsidRPr="00FD0EAB">
        <w:rPr>
          <w:rFonts w:eastAsia="Times New Roman" w:cs="Times New Roman"/>
          <w:color w:val="000000" w:themeColor="text1"/>
          <w:szCs w:val="24"/>
          <w:lang w:eastAsia="en-AU"/>
        </w:rPr>
        <w:t xml:space="preserve">luvial </w:t>
      </w:r>
      <w:r w:rsidR="00ED25D6">
        <w:rPr>
          <w:rFonts w:eastAsia="Times New Roman" w:cs="Times New Roman"/>
          <w:color w:val="000000" w:themeColor="text1"/>
          <w:szCs w:val="24"/>
          <w:lang w:eastAsia="en-AU"/>
        </w:rPr>
        <w:t>n</w:t>
      </w:r>
      <w:r w:rsidRPr="00FD0EAB">
        <w:rPr>
          <w:rFonts w:eastAsia="Times New Roman" w:cs="Times New Roman"/>
          <w:color w:val="000000" w:themeColor="text1"/>
          <w:szCs w:val="24"/>
          <w:lang w:eastAsia="en-AU"/>
        </w:rPr>
        <w:t>etwork</w:t>
      </w:r>
      <w:r w:rsidR="00ED25D6">
        <w:rPr>
          <w:rFonts w:eastAsia="Times New Roman" w:cs="Times New Roman"/>
          <w:color w:val="000000" w:themeColor="text1"/>
          <w:szCs w:val="24"/>
          <w:lang w:eastAsia="en-AU"/>
        </w:rPr>
        <w:t>.</w:t>
      </w:r>
      <w:r w:rsidRPr="00FD0EAB">
        <w:rPr>
          <w:rFonts w:eastAsia="Times New Roman" w:cs="Times New Roman"/>
          <w:color w:val="000000" w:themeColor="text1"/>
          <w:szCs w:val="24"/>
          <w:lang w:eastAsia="en-AU"/>
        </w:rPr>
        <w:t xml:space="preserve"> John </w:t>
      </w:r>
      <w:r w:rsidRPr="00ED25D6">
        <w:rPr>
          <w:rFonts w:eastAsia="Times New Roman" w:cs="Times New Roman"/>
          <w:color w:val="000000" w:themeColor="text1"/>
          <w:szCs w:val="24"/>
          <w:lang w:eastAsia="en-AU"/>
        </w:rPr>
        <w:t>Wiley &amp; Sons</w:t>
      </w:r>
      <w:r w:rsidR="00ED25D6">
        <w:rPr>
          <w:rFonts w:eastAsia="Times New Roman" w:cs="Times New Roman"/>
          <w:color w:val="000000" w:themeColor="text1"/>
          <w:szCs w:val="24"/>
          <w:lang w:eastAsia="en-AU"/>
        </w:rPr>
        <w:t xml:space="preserve"> Ltd., New York, NY.</w:t>
      </w:r>
      <w:r w:rsidRPr="00ED25D6">
        <w:rPr>
          <w:rFonts w:eastAsia="Times New Roman" w:cs="Times New Roman"/>
          <w:color w:val="000000" w:themeColor="text1"/>
          <w:szCs w:val="24"/>
          <w:lang w:eastAsia="en-AU"/>
        </w:rPr>
        <w:t xml:space="preserve"> 367</w:t>
      </w:r>
      <w:r w:rsidR="00856B3D" w:rsidRPr="00ED25D6">
        <w:rPr>
          <w:rFonts w:eastAsia="Times New Roman" w:cs="Times New Roman"/>
          <w:color w:val="000000" w:themeColor="text1"/>
          <w:szCs w:val="24"/>
          <w:lang w:eastAsia="en-AU"/>
        </w:rPr>
        <w:t>–</w:t>
      </w:r>
      <w:r w:rsidRPr="00ED25D6">
        <w:rPr>
          <w:rFonts w:eastAsia="Times New Roman" w:cs="Times New Roman"/>
          <w:color w:val="000000" w:themeColor="text1"/>
          <w:szCs w:val="24"/>
          <w:lang w:eastAsia="en-AU"/>
        </w:rPr>
        <w:t>394.</w:t>
      </w:r>
    </w:p>
    <w:p w14:paraId="25961AA2" w14:textId="09621A6A" w:rsidR="0083460D" w:rsidRPr="00FD0EAB" w:rsidRDefault="0083460D" w:rsidP="00EC0FA7">
      <w:pPr>
        <w:spacing w:before="0" w:after="0" w:line="480" w:lineRule="auto"/>
        <w:ind w:left="482" w:hanging="482"/>
        <w:rPr>
          <w:rFonts w:eastAsia="Times New Roman" w:cs="Times New Roman"/>
          <w:color w:val="000000" w:themeColor="text1"/>
          <w:szCs w:val="24"/>
          <w:lang w:eastAsia="en-AU"/>
        </w:rPr>
      </w:pPr>
      <w:r w:rsidRPr="00FD0EAB">
        <w:rPr>
          <w:rFonts w:eastAsia="Times New Roman" w:cs="Times New Roman"/>
          <w:color w:val="000000" w:themeColor="text1"/>
          <w:szCs w:val="24"/>
          <w:lang w:eastAsia="en-AU"/>
        </w:rPr>
        <w:t>Gasparini, N.M., Whipple, K.X.</w:t>
      </w:r>
      <w:r w:rsidR="00856B3D">
        <w:rPr>
          <w:rFonts w:eastAsia="Times New Roman" w:cs="Times New Roman"/>
          <w:color w:val="000000" w:themeColor="text1"/>
          <w:szCs w:val="24"/>
          <w:lang w:eastAsia="en-AU"/>
        </w:rPr>
        <w:t>,</w:t>
      </w:r>
      <w:r w:rsidRPr="00FD0EAB">
        <w:rPr>
          <w:rFonts w:eastAsia="Times New Roman" w:cs="Times New Roman"/>
          <w:color w:val="000000" w:themeColor="text1"/>
          <w:szCs w:val="24"/>
          <w:lang w:eastAsia="en-AU"/>
        </w:rPr>
        <w:t xml:space="preserve"> 2014. Diagnosing climatic and tectonic controls on topography: Eastern flank of the northern Bolivian Andes. </w:t>
      </w:r>
      <w:r w:rsidRPr="00FD0EAB">
        <w:rPr>
          <w:rFonts w:eastAsia="Times New Roman" w:cs="Times New Roman"/>
          <w:iCs/>
          <w:color w:val="000000" w:themeColor="text1"/>
          <w:szCs w:val="24"/>
          <w:lang w:eastAsia="en-AU"/>
        </w:rPr>
        <w:t>Lithosphere</w:t>
      </w:r>
      <w:r w:rsidRPr="00FD0EAB">
        <w:rPr>
          <w:rFonts w:eastAsia="Times New Roman" w:cs="Times New Roman"/>
          <w:color w:val="000000" w:themeColor="text1"/>
          <w:szCs w:val="24"/>
          <w:lang w:eastAsia="en-AU"/>
        </w:rPr>
        <w:t> </w:t>
      </w:r>
      <w:r w:rsidRPr="00FD0EAB">
        <w:rPr>
          <w:rFonts w:eastAsia="Times New Roman" w:cs="Times New Roman"/>
          <w:iCs/>
          <w:color w:val="000000" w:themeColor="text1"/>
          <w:szCs w:val="24"/>
          <w:lang w:eastAsia="en-AU"/>
        </w:rPr>
        <w:t>6</w:t>
      </w:r>
      <w:r w:rsidR="00856B3D">
        <w:rPr>
          <w:rFonts w:eastAsia="Times New Roman" w:cs="Times New Roman"/>
          <w:iCs/>
          <w:color w:val="000000" w:themeColor="text1"/>
          <w:szCs w:val="24"/>
          <w:lang w:eastAsia="en-AU"/>
        </w:rPr>
        <w:t xml:space="preserve"> </w:t>
      </w:r>
      <w:r w:rsidRPr="00FD0EAB">
        <w:rPr>
          <w:rFonts w:eastAsia="Times New Roman" w:cs="Times New Roman"/>
          <w:color w:val="000000" w:themeColor="text1"/>
          <w:szCs w:val="24"/>
          <w:lang w:eastAsia="en-AU"/>
        </w:rPr>
        <w:t>(4), 230</w:t>
      </w:r>
      <w:r w:rsidR="00856B3D" w:rsidRPr="00FD0EAB">
        <w:rPr>
          <w:rFonts w:eastAsia="Times New Roman" w:cs="Times New Roman"/>
          <w:color w:val="000000" w:themeColor="text1"/>
          <w:szCs w:val="24"/>
          <w:lang w:eastAsia="en-AU"/>
        </w:rPr>
        <w:t>–</w:t>
      </w:r>
      <w:r w:rsidRPr="00FD0EAB">
        <w:rPr>
          <w:rFonts w:eastAsia="Times New Roman" w:cs="Times New Roman"/>
          <w:color w:val="000000" w:themeColor="text1"/>
          <w:szCs w:val="24"/>
          <w:lang w:eastAsia="en-AU"/>
        </w:rPr>
        <w:t>250.</w:t>
      </w:r>
    </w:p>
    <w:p w14:paraId="1F568CB0" w14:textId="69EEDF46" w:rsidR="00B4461C" w:rsidRPr="00FD0EAB" w:rsidRDefault="00B4461C" w:rsidP="00EC0FA7">
      <w:pPr>
        <w:spacing w:before="0" w:after="0" w:line="480" w:lineRule="auto"/>
        <w:ind w:left="482" w:hanging="482"/>
        <w:rPr>
          <w:rFonts w:eastAsia="Times New Roman" w:cs="Times New Roman"/>
          <w:color w:val="000000" w:themeColor="text1"/>
          <w:szCs w:val="24"/>
          <w:lang w:eastAsia="en-AU"/>
        </w:rPr>
      </w:pPr>
      <w:proofErr w:type="spellStart"/>
      <w:r w:rsidRPr="00FD0EAB">
        <w:rPr>
          <w:rFonts w:eastAsia="Times New Roman" w:cs="Times New Roman"/>
          <w:color w:val="000000" w:themeColor="text1"/>
          <w:szCs w:val="24"/>
          <w:lang w:eastAsia="en-AU"/>
        </w:rPr>
        <w:t>Giambelluca</w:t>
      </w:r>
      <w:proofErr w:type="spellEnd"/>
      <w:r w:rsidRPr="00FD0EAB">
        <w:rPr>
          <w:rFonts w:eastAsia="Times New Roman" w:cs="Times New Roman"/>
          <w:color w:val="000000" w:themeColor="text1"/>
          <w:szCs w:val="24"/>
          <w:lang w:eastAsia="en-AU"/>
        </w:rPr>
        <w:t xml:space="preserve">, T.W., DeLay, J.K., </w:t>
      </w:r>
      <w:proofErr w:type="spellStart"/>
      <w:r w:rsidRPr="00FD0EAB">
        <w:rPr>
          <w:rFonts w:eastAsia="Times New Roman" w:cs="Times New Roman"/>
          <w:color w:val="000000" w:themeColor="text1"/>
          <w:szCs w:val="24"/>
          <w:lang w:eastAsia="en-AU"/>
        </w:rPr>
        <w:t>Nullet</w:t>
      </w:r>
      <w:proofErr w:type="spellEnd"/>
      <w:r w:rsidRPr="00FD0EAB">
        <w:rPr>
          <w:rFonts w:eastAsia="Times New Roman" w:cs="Times New Roman"/>
          <w:color w:val="000000" w:themeColor="text1"/>
          <w:szCs w:val="24"/>
          <w:lang w:eastAsia="en-AU"/>
        </w:rPr>
        <w:t>, M.A., Scholl, M.A., Gingerich, S.B.</w:t>
      </w:r>
      <w:r w:rsidR="00856B3D">
        <w:rPr>
          <w:rFonts w:eastAsia="Times New Roman" w:cs="Times New Roman"/>
          <w:color w:val="000000" w:themeColor="text1"/>
          <w:szCs w:val="24"/>
          <w:lang w:eastAsia="en-AU"/>
        </w:rPr>
        <w:t>,</w:t>
      </w:r>
      <w:r w:rsidRPr="00FD0EAB">
        <w:rPr>
          <w:rFonts w:eastAsia="Times New Roman" w:cs="Times New Roman"/>
          <w:color w:val="000000" w:themeColor="text1"/>
          <w:szCs w:val="24"/>
          <w:lang w:eastAsia="en-AU"/>
        </w:rPr>
        <w:t xml:space="preserve"> 2011. Canopy water balance of windward and leeward Hawaiian cloud forests on </w:t>
      </w:r>
      <w:proofErr w:type="spellStart"/>
      <w:r w:rsidRPr="00FD0EAB">
        <w:rPr>
          <w:rFonts w:eastAsia="Times New Roman" w:cs="Times New Roman"/>
          <w:color w:val="000000" w:themeColor="text1"/>
          <w:szCs w:val="24"/>
          <w:lang w:eastAsia="en-AU"/>
        </w:rPr>
        <w:t>Haleakalā</w:t>
      </w:r>
      <w:proofErr w:type="spellEnd"/>
      <w:r w:rsidRPr="00FD0EAB">
        <w:rPr>
          <w:rFonts w:eastAsia="Times New Roman" w:cs="Times New Roman"/>
          <w:color w:val="000000" w:themeColor="text1"/>
          <w:szCs w:val="24"/>
          <w:lang w:eastAsia="en-AU"/>
        </w:rPr>
        <w:t>, Maui, Hawai'i. Hydrological Processes 25</w:t>
      </w:r>
      <w:r w:rsidR="00856B3D">
        <w:rPr>
          <w:rFonts w:eastAsia="Times New Roman" w:cs="Times New Roman"/>
          <w:color w:val="000000" w:themeColor="text1"/>
          <w:szCs w:val="24"/>
          <w:lang w:eastAsia="en-AU"/>
        </w:rPr>
        <w:t xml:space="preserve"> </w:t>
      </w:r>
      <w:r w:rsidRPr="00FD0EAB">
        <w:rPr>
          <w:rFonts w:eastAsia="Times New Roman" w:cs="Times New Roman"/>
          <w:color w:val="000000" w:themeColor="text1"/>
          <w:szCs w:val="24"/>
          <w:lang w:eastAsia="en-AU"/>
        </w:rPr>
        <w:t>(3), 438</w:t>
      </w:r>
      <w:r w:rsidR="00856B3D" w:rsidRPr="00FD0EAB">
        <w:rPr>
          <w:rFonts w:eastAsia="Times New Roman" w:cs="Times New Roman"/>
          <w:color w:val="000000" w:themeColor="text1"/>
          <w:szCs w:val="24"/>
          <w:lang w:eastAsia="en-AU"/>
        </w:rPr>
        <w:t>–</w:t>
      </w:r>
      <w:r w:rsidRPr="00FD0EAB">
        <w:rPr>
          <w:rFonts w:eastAsia="Times New Roman" w:cs="Times New Roman"/>
          <w:color w:val="000000" w:themeColor="text1"/>
          <w:szCs w:val="24"/>
          <w:lang w:eastAsia="en-AU"/>
        </w:rPr>
        <w:t>447.</w:t>
      </w:r>
    </w:p>
    <w:p w14:paraId="7348B8A7" w14:textId="479076E3"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proofErr w:type="spellStart"/>
      <w:r w:rsidRPr="00FD0EAB">
        <w:rPr>
          <w:rFonts w:eastAsia="Times New Roman" w:cs="Times New Roman"/>
          <w:color w:val="000000" w:themeColor="text1"/>
          <w:szCs w:val="24"/>
          <w:lang w:eastAsia="en-AU"/>
        </w:rPr>
        <w:t>Girotto</w:t>
      </w:r>
      <w:proofErr w:type="spellEnd"/>
      <w:r w:rsidRPr="00FD0EAB">
        <w:rPr>
          <w:rFonts w:eastAsia="Times New Roman" w:cs="Times New Roman"/>
          <w:color w:val="000000" w:themeColor="text1"/>
          <w:szCs w:val="24"/>
          <w:lang w:eastAsia="en-AU"/>
        </w:rPr>
        <w:t>, M., Cortés, G., Margulis, S.A., Durand, M.</w:t>
      </w:r>
      <w:r w:rsidR="00856B3D">
        <w:rPr>
          <w:rFonts w:eastAsia="Times New Roman" w:cs="Times New Roman"/>
          <w:color w:val="000000" w:themeColor="text1"/>
          <w:szCs w:val="24"/>
          <w:lang w:eastAsia="en-AU"/>
        </w:rPr>
        <w:t>,</w:t>
      </w:r>
      <w:r w:rsidRPr="00FD0EAB">
        <w:rPr>
          <w:rFonts w:eastAsia="Times New Roman" w:cs="Times New Roman"/>
          <w:color w:val="000000" w:themeColor="text1"/>
          <w:szCs w:val="24"/>
          <w:lang w:eastAsia="en-AU"/>
        </w:rPr>
        <w:t xml:space="preserve"> 2014. Exam</w:t>
      </w:r>
      <w:r w:rsidRPr="00052623">
        <w:rPr>
          <w:rFonts w:eastAsia="Times New Roman" w:cs="Times New Roman"/>
          <w:color w:val="000000" w:themeColor="text1"/>
          <w:szCs w:val="24"/>
          <w:lang w:eastAsia="en-AU"/>
        </w:rPr>
        <w:t>ining spatial and temporal variability in snow water equivalen</w:t>
      </w:r>
      <w:r w:rsidR="001B7FEB">
        <w:rPr>
          <w:rFonts w:eastAsia="Times New Roman" w:cs="Times New Roman"/>
          <w:color w:val="000000" w:themeColor="text1"/>
          <w:szCs w:val="24"/>
          <w:lang w:eastAsia="en-AU"/>
        </w:rPr>
        <w:t>t using a 27</w:t>
      </w:r>
      <w:r w:rsidR="00856B3D">
        <w:rPr>
          <w:rFonts w:eastAsia="Times New Roman" w:cs="Times New Roman"/>
          <w:color w:val="000000" w:themeColor="text1"/>
          <w:szCs w:val="24"/>
          <w:lang w:eastAsia="en-AU"/>
        </w:rPr>
        <w:t>-</w:t>
      </w:r>
      <w:r w:rsidR="001B7FEB">
        <w:rPr>
          <w:rFonts w:eastAsia="Times New Roman" w:cs="Times New Roman"/>
          <w:color w:val="000000" w:themeColor="text1"/>
          <w:szCs w:val="24"/>
          <w:lang w:eastAsia="en-AU"/>
        </w:rPr>
        <w:t>year reanalysis: K</w:t>
      </w:r>
      <w:r w:rsidRPr="00052623">
        <w:rPr>
          <w:rFonts w:eastAsia="Times New Roman" w:cs="Times New Roman"/>
          <w:color w:val="000000" w:themeColor="text1"/>
          <w:szCs w:val="24"/>
          <w:lang w:eastAsia="en-AU"/>
        </w:rPr>
        <w:t>ern River watershed, S</w:t>
      </w:r>
      <w:r w:rsidR="001B7FEB">
        <w:rPr>
          <w:rFonts w:eastAsia="Times New Roman" w:cs="Times New Roman"/>
          <w:color w:val="000000" w:themeColor="text1"/>
          <w:szCs w:val="24"/>
          <w:lang w:eastAsia="en-AU"/>
        </w:rPr>
        <w:t>ierra N</w:t>
      </w:r>
      <w:r w:rsidRPr="00052623">
        <w:rPr>
          <w:rFonts w:eastAsia="Times New Roman" w:cs="Times New Roman"/>
          <w:color w:val="000000" w:themeColor="text1"/>
          <w:szCs w:val="24"/>
          <w:lang w:eastAsia="en-AU"/>
        </w:rPr>
        <w:t>evada. Water Resour</w:t>
      </w:r>
      <w:r w:rsidR="00856B3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Res</w:t>
      </w:r>
      <w:r w:rsidR="00856B3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50</w:t>
      </w:r>
      <w:r w:rsidR="00856B3D">
        <w:rPr>
          <w:rFonts w:eastAsia="Times New Roman" w:cs="Times New Roman"/>
          <w:color w:val="000000" w:themeColor="text1"/>
          <w:szCs w:val="24"/>
          <w:lang w:eastAsia="en-AU"/>
        </w:rPr>
        <w:t xml:space="preserve"> </w:t>
      </w:r>
      <w:r w:rsidRPr="00052623">
        <w:rPr>
          <w:rFonts w:eastAsia="Times New Roman" w:cs="Times New Roman"/>
          <w:color w:val="000000" w:themeColor="text1"/>
          <w:szCs w:val="24"/>
          <w:lang w:eastAsia="en-AU"/>
        </w:rPr>
        <w:t>(8), 6713</w:t>
      </w:r>
      <w:r w:rsidR="00856B3D" w:rsidRPr="00FD0EAB">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6734.</w:t>
      </w:r>
    </w:p>
    <w:p w14:paraId="47E0E71D" w14:textId="683FE87D"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Goren, L., Willett, S.D., Braun, J.</w:t>
      </w:r>
      <w:r w:rsidR="00856B3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2014. </w:t>
      </w:r>
      <w:r w:rsidR="00856B3D">
        <w:rPr>
          <w:rFonts w:eastAsia="Times New Roman" w:cs="Times New Roman"/>
          <w:color w:val="000000" w:themeColor="text1"/>
          <w:szCs w:val="24"/>
          <w:lang w:eastAsia="en-AU"/>
        </w:rPr>
        <w:t>C</w:t>
      </w:r>
      <w:r w:rsidR="00856B3D" w:rsidRPr="00052623">
        <w:rPr>
          <w:rFonts w:eastAsia="Times New Roman" w:cs="Times New Roman"/>
          <w:color w:val="000000" w:themeColor="text1"/>
          <w:szCs w:val="24"/>
          <w:lang w:eastAsia="en-AU"/>
        </w:rPr>
        <w:t xml:space="preserve">oupled numerical – </w:t>
      </w:r>
      <w:r w:rsidR="00856B3D">
        <w:rPr>
          <w:rFonts w:eastAsia="Times New Roman" w:cs="Times New Roman"/>
          <w:color w:val="000000" w:themeColor="text1"/>
          <w:szCs w:val="24"/>
          <w:lang w:eastAsia="en-AU"/>
        </w:rPr>
        <w:t>A</w:t>
      </w:r>
      <w:r w:rsidR="00856B3D" w:rsidRPr="00052623">
        <w:rPr>
          <w:rFonts w:eastAsia="Times New Roman" w:cs="Times New Roman"/>
          <w:color w:val="000000" w:themeColor="text1"/>
          <w:szCs w:val="24"/>
          <w:lang w:eastAsia="en-AU"/>
        </w:rPr>
        <w:t xml:space="preserve">nalytical approach to landscape evolution </w:t>
      </w:r>
      <w:r w:rsidR="00856B3D">
        <w:rPr>
          <w:rFonts w:eastAsia="Times New Roman" w:cs="Times New Roman"/>
          <w:color w:val="000000" w:themeColor="text1"/>
          <w:szCs w:val="24"/>
          <w:lang w:eastAsia="en-AU"/>
        </w:rPr>
        <w:t>modelling</w:t>
      </w:r>
      <w:r w:rsidR="00856B3D" w:rsidRPr="0005262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 xml:space="preserve">Earth Surface Processes </w:t>
      </w:r>
      <w:r w:rsidR="001B7FEB">
        <w:rPr>
          <w:rFonts w:eastAsia="Times New Roman" w:cs="Times New Roman"/>
          <w:iCs/>
          <w:color w:val="000000" w:themeColor="text1"/>
          <w:szCs w:val="24"/>
          <w:lang w:eastAsia="en-AU"/>
        </w:rPr>
        <w:t>a</w:t>
      </w:r>
      <w:r w:rsidRPr="00052623">
        <w:rPr>
          <w:rFonts w:eastAsia="Times New Roman" w:cs="Times New Roman"/>
          <w:iCs/>
          <w:color w:val="000000" w:themeColor="text1"/>
          <w:szCs w:val="24"/>
          <w:lang w:eastAsia="en-AU"/>
        </w:rPr>
        <w:t>nd Landforms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545</w:t>
      </w:r>
      <w:r w:rsidR="00856B3D">
        <w:rPr>
          <w:rFonts w:eastAsia="Times New Roman" w:cs="Times New Roman"/>
          <w:iCs/>
          <w:color w:val="000000" w:themeColor="text1"/>
          <w:szCs w:val="24"/>
          <w:lang w:eastAsia="en-AU"/>
        </w:rPr>
        <w:t xml:space="preserve"> </w:t>
      </w:r>
      <w:r w:rsidR="00395711">
        <w:rPr>
          <w:rFonts w:eastAsia="Times New Roman" w:cs="Times New Roman"/>
          <w:color w:val="000000" w:themeColor="text1"/>
          <w:szCs w:val="24"/>
          <w:lang w:eastAsia="en-AU"/>
        </w:rPr>
        <w:t xml:space="preserve">(January), 522–545. </w:t>
      </w:r>
    </w:p>
    <w:p w14:paraId="1A0F1489" w14:textId="0DD34F59"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Guan, H., Wilson, J</w:t>
      </w:r>
      <w:r w:rsidR="00856B3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L.</w:t>
      </w:r>
      <w:r w:rsidR="00856B3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w:t>
      </w:r>
      <w:proofErr w:type="spellStart"/>
      <w:r w:rsidRPr="00052623">
        <w:rPr>
          <w:rFonts w:eastAsia="Times New Roman" w:cs="Times New Roman"/>
          <w:color w:val="000000" w:themeColor="text1"/>
          <w:szCs w:val="24"/>
          <w:lang w:eastAsia="en-AU"/>
        </w:rPr>
        <w:t>Makhnin</w:t>
      </w:r>
      <w:proofErr w:type="spellEnd"/>
      <w:r w:rsidRPr="00052623">
        <w:rPr>
          <w:rFonts w:eastAsia="Times New Roman" w:cs="Times New Roman"/>
          <w:color w:val="000000" w:themeColor="text1"/>
          <w:szCs w:val="24"/>
          <w:lang w:eastAsia="en-AU"/>
        </w:rPr>
        <w:t>, O.</w:t>
      </w:r>
      <w:r w:rsidR="00856B3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2005. </w:t>
      </w:r>
      <w:r w:rsidR="00856B3D">
        <w:rPr>
          <w:rFonts w:eastAsia="Times New Roman" w:cs="Times New Roman"/>
          <w:color w:val="000000" w:themeColor="text1"/>
          <w:szCs w:val="24"/>
          <w:lang w:eastAsia="en-AU"/>
        </w:rPr>
        <w:t>G</w:t>
      </w:r>
      <w:r w:rsidR="00856B3D" w:rsidRPr="00052623">
        <w:rPr>
          <w:rFonts w:eastAsia="Times New Roman" w:cs="Times New Roman"/>
          <w:color w:val="000000" w:themeColor="text1"/>
          <w:szCs w:val="24"/>
          <w:lang w:eastAsia="en-AU"/>
        </w:rPr>
        <w:t xml:space="preserve">eostatistical mapping </w:t>
      </w:r>
      <w:r w:rsidR="00856B3D">
        <w:rPr>
          <w:rFonts w:eastAsia="Times New Roman" w:cs="Times New Roman"/>
          <w:color w:val="000000" w:themeColor="text1"/>
          <w:szCs w:val="24"/>
          <w:lang w:eastAsia="en-AU"/>
        </w:rPr>
        <w:t>o</w:t>
      </w:r>
      <w:r w:rsidR="00856B3D" w:rsidRPr="00052623">
        <w:rPr>
          <w:rFonts w:eastAsia="Times New Roman" w:cs="Times New Roman"/>
          <w:color w:val="000000" w:themeColor="text1"/>
          <w:szCs w:val="24"/>
          <w:lang w:eastAsia="en-AU"/>
        </w:rPr>
        <w:t>f mountain precipitation incorporating auto</w:t>
      </w:r>
      <w:r w:rsidR="00856B3D">
        <w:rPr>
          <w:rFonts w:eastAsia="Times New Roman" w:cs="Times New Roman"/>
          <w:color w:val="000000" w:themeColor="text1"/>
          <w:szCs w:val="24"/>
          <w:lang w:eastAsia="en-AU"/>
        </w:rPr>
        <w:t xml:space="preserve"> </w:t>
      </w:r>
      <w:r w:rsidR="00856B3D" w:rsidRPr="00052623">
        <w:rPr>
          <w:rFonts w:eastAsia="Times New Roman" w:cs="Times New Roman"/>
          <w:color w:val="000000" w:themeColor="text1"/>
          <w:szCs w:val="24"/>
          <w:lang w:eastAsia="en-AU"/>
        </w:rPr>
        <w:t>searched effects.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 xml:space="preserve">Journal </w:t>
      </w:r>
      <w:r w:rsidR="001B7FEB">
        <w:rPr>
          <w:rFonts w:eastAsia="Times New Roman" w:cs="Times New Roman"/>
          <w:iCs/>
          <w:color w:val="000000" w:themeColor="text1"/>
          <w:szCs w:val="24"/>
          <w:lang w:eastAsia="en-AU"/>
        </w:rPr>
        <w:t>o</w:t>
      </w:r>
      <w:r w:rsidRPr="00052623">
        <w:rPr>
          <w:rFonts w:eastAsia="Times New Roman" w:cs="Times New Roman"/>
          <w:iCs/>
          <w:color w:val="000000" w:themeColor="text1"/>
          <w:szCs w:val="24"/>
          <w:lang w:eastAsia="en-AU"/>
        </w:rPr>
        <w:t>f Hydrometeorology</w:t>
      </w:r>
      <w:r w:rsidR="002A3468">
        <w:rPr>
          <w:rFonts w:eastAsia="Times New Roman" w:cs="Times New Roman"/>
          <w:iCs/>
          <w:color w:val="000000" w:themeColor="text1"/>
          <w:szCs w:val="24"/>
          <w:lang w:eastAsia="en-AU"/>
        </w:rPr>
        <w:t xml:space="preserve"> </w:t>
      </w:r>
      <w:r w:rsidR="002A3468" w:rsidRPr="002A3468">
        <w:rPr>
          <w:rFonts w:eastAsia="Times New Roman" w:cs="Times New Roman"/>
          <w:iCs/>
          <w:color w:val="000000" w:themeColor="text1"/>
          <w:szCs w:val="24"/>
          <w:lang w:eastAsia="en-AU"/>
        </w:rPr>
        <w:t>6(6),</w:t>
      </w:r>
      <w:r w:rsidRPr="00052623">
        <w:rPr>
          <w:rFonts w:eastAsia="Times New Roman" w:cs="Times New Roman"/>
          <w:color w:val="000000" w:themeColor="text1"/>
          <w:szCs w:val="24"/>
          <w:lang w:eastAsia="en-AU"/>
        </w:rPr>
        <w:t xml:space="preserve"> 1018–1031.</w:t>
      </w:r>
    </w:p>
    <w:p w14:paraId="4F938CCF" w14:textId="0AC10F78" w:rsidR="00F54568" w:rsidRPr="00052623" w:rsidRDefault="00F54568" w:rsidP="00EC0FA7">
      <w:pPr>
        <w:spacing w:before="0" w:after="0" w:line="480" w:lineRule="auto"/>
        <w:ind w:left="480" w:hanging="480"/>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lastRenderedPageBreak/>
        <w:t xml:space="preserve">Gutiérrez-Jurado, H.A., </w:t>
      </w:r>
      <w:proofErr w:type="spellStart"/>
      <w:r w:rsidRPr="00052623">
        <w:rPr>
          <w:rFonts w:eastAsia="Times New Roman" w:cs="Times New Roman"/>
          <w:color w:val="000000" w:themeColor="text1"/>
          <w:szCs w:val="24"/>
          <w:lang w:eastAsia="en-AU"/>
        </w:rPr>
        <w:t>Vivoni</w:t>
      </w:r>
      <w:proofErr w:type="spellEnd"/>
      <w:r w:rsidRPr="00052623">
        <w:rPr>
          <w:rFonts w:eastAsia="Times New Roman" w:cs="Times New Roman"/>
          <w:color w:val="000000" w:themeColor="text1"/>
          <w:szCs w:val="24"/>
          <w:lang w:eastAsia="en-AU"/>
        </w:rPr>
        <w:t xml:space="preserve">, E.R., </w:t>
      </w:r>
      <w:proofErr w:type="spellStart"/>
      <w:r w:rsidRPr="00052623">
        <w:rPr>
          <w:rFonts w:eastAsia="Times New Roman" w:cs="Times New Roman"/>
          <w:color w:val="000000" w:themeColor="text1"/>
          <w:szCs w:val="24"/>
          <w:lang w:eastAsia="en-AU"/>
        </w:rPr>
        <w:t>Cikoski</w:t>
      </w:r>
      <w:proofErr w:type="spellEnd"/>
      <w:r w:rsidRPr="00052623">
        <w:rPr>
          <w:rFonts w:eastAsia="Times New Roman" w:cs="Times New Roman"/>
          <w:color w:val="000000" w:themeColor="text1"/>
          <w:szCs w:val="24"/>
          <w:lang w:eastAsia="en-AU"/>
        </w:rPr>
        <w:t>, C., Harrison, B.J., Bras, R.L., Istanbulluoglu, E.</w:t>
      </w:r>
      <w:r w:rsidR="00856B3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2013. On the observed ecohydrologic dynamics of a </w:t>
      </w:r>
      <w:r w:rsidR="0024514D">
        <w:rPr>
          <w:rFonts w:eastAsia="Times New Roman" w:cs="Times New Roman"/>
          <w:color w:val="000000" w:themeColor="text1"/>
          <w:szCs w:val="24"/>
          <w:lang w:eastAsia="en-AU"/>
        </w:rPr>
        <w:t>semi-arid</w:t>
      </w:r>
      <w:r w:rsidRPr="00052623">
        <w:rPr>
          <w:rFonts w:eastAsia="Times New Roman" w:cs="Times New Roman"/>
          <w:color w:val="000000" w:themeColor="text1"/>
          <w:szCs w:val="24"/>
          <w:lang w:eastAsia="en-AU"/>
        </w:rPr>
        <w:t xml:space="preserve"> basin with aspect-delimited ecosystems. </w:t>
      </w:r>
      <w:r w:rsidRPr="00052623">
        <w:rPr>
          <w:rFonts w:eastAsia="Times New Roman" w:cs="Times New Roman"/>
          <w:iCs/>
          <w:color w:val="000000" w:themeColor="text1"/>
          <w:szCs w:val="24"/>
          <w:lang w:eastAsia="en-AU"/>
        </w:rPr>
        <w:t>Water Resour</w:t>
      </w:r>
      <w:r w:rsidR="00856B3D">
        <w:rPr>
          <w:rFonts w:eastAsia="Times New Roman" w:cs="Times New Roman"/>
          <w:iCs/>
          <w:color w:val="000000" w:themeColor="text1"/>
          <w:szCs w:val="24"/>
          <w:lang w:eastAsia="en-AU"/>
        </w:rPr>
        <w:t>.</w:t>
      </w:r>
      <w:r w:rsidRPr="00052623">
        <w:rPr>
          <w:rFonts w:eastAsia="Times New Roman" w:cs="Times New Roman"/>
          <w:iCs/>
          <w:color w:val="000000" w:themeColor="text1"/>
          <w:szCs w:val="24"/>
          <w:lang w:eastAsia="en-AU"/>
        </w:rPr>
        <w:t xml:space="preserve"> Res</w:t>
      </w:r>
      <w:r w:rsidR="00856B3D">
        <w:rPr>
          <w:rFonts w:eastAsia="Times New Roman" w:cs="Times New Roman"/>
          <w:iCs/>
          <w:color w:val="000000" w:themeColor="text1"/>
          <w:szCs w:val="24"/>
          <w:lang w:eastAsia="en-AU"/>
        </w:rPr>
        <w:t>.</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49</w:t>
      </w:r>
      <w:r w:rsidR="00856B3D">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 xml:space="preserve">(12), 8263–8284. </w:t>
      </w:r>
    </w:p>
    <w:p w14:paraId="6A8DAE26" w14:textId="4FD55D6C" w:rsidR="00F54568" w:rsidRPr="00052623" w:rsidRDefault="00F54568" w:rsidP="00EC0FA7">
      <w:pPr>
        <w:spacing w:before="0" w:after="0" w:line="480" w:lineRule="auto"/>
        <w:ind w:left="480" w:hanging="480"/>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Gutiérrez-Jurado, H.A., Vivoni, E.R., Istanbulluoglu, E.,</w:t>
      </w:r>
      <w:r w:rsidR="00856B3D">
        <w:rPr>
          <w:rFonts w:eastAsia="Times New Roman" w:cs="Times New Roman"/>
          <w:color w:val="000000" w:themeColor="text1"/>
          <w:szCs w:val="24"/>
          <w:lang w:eastAsia="en-AU"/>
        </w:rPr>
        <w:t xml:space="preserve"> </w:t>
      </w:r>
      <w:r w:rsidRPr="00052623">
        <w:rPr>
          <w:rFonts w:eastAsia="Times New Roman" w:cs="Times New Roman"/>
          <w:color w:val="000000" w:themeColor="text1"/>
          <w:szCs w:val="24"/>
          <w:lang w:eastAsia="en-AU"/>
        </w:rPr>
        <w:t>Bras, R.L.</w:t>
      </w:r>
      <w:r w:rsidR="00856B3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2007. Ecohydrological response to a </w:t>
      </w:r>
      <w:proofErr w:type="spellStart"/>
      <w:r w:rsidRPr="00052623">
        <w:rPr>
          <w:rFonts w:eastAsia="Times New Roman" w:cs="Times New Roman"/>
          <w:color w:val="000000" w:themeColor="text1"/>
          <w:szCs w:val="24"/>
          <w:lang w:eastAsia="en-AU"/>
        </w:rPr>
        <w:t>geomorphically</w:t>
      </w:r>
      <w:proofErr w:type="spellEnd"/>
      <w:r w:rsidRPr="00052623">
        <w:rPr>
          <w:rFonts w:eastAsia="Times New Roman" w:cs="Times New Roman"/>
          <w:color w:val="000000" w:themeColor="text1"/>
          <w:szCs w:val="24"/>
          <w:lang w:eastAsia="en-AU"/>
        </w:rPr>
        <w:t xml:space="preserve"> significant flood event in a </w:t>
      </w:r>
      <w:r w:rsidR="0024514D">
        <w:rPr>
          <w:rFonts w:eastAsia="Times New Roman" w:cs="Times New Roman"/>
          <w:color w:val="000000" w:themeColor="text1"/>
          <w:szCs w:val="24"/>
          <w:lang w:eastAsia="en-AU"/>
        </w:rPr>
        <w:t>semi-arid</w:t>
      </w:r>
      <w:r w:rsidRPr="00052623">
        <w:rPr>
          <w:rFonts w:eastAsia="Times New Roman" w:cs="Times New Roman"/>
          <w:color w:val="000000" w:themeColor="text1"/>
          <w:szCs w:val="24"/>
          <w:lang w:eastAsia="en-AU"/>
        </w:rPr>
        <w:t xml:space="preserve"> catchment with contrasting ecosystems. </w:t>
      </w:r>
      <w:r w:rsidRPr="00052623">
        <w:rPr>
          <w:rFonts w:eastAsia="Times New Roman" w:cs="Times New Roman"/>
          <w:iCs/>
          <w:color w:val="000000" w:themeColor="text1"/>
          <w:szCs w:val="24"/>
          <w:lang w:eastAsia="en-AU"/>
        </w:rPr>
        <w:t>Geophysical Research Letters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34</w:t>
      </w:r>
      <w:r w:rsidR="00856B3D">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 xml:space="preserve">(24), 1–7. </w:t>
      </w:r>
    </w:p>
    <w:p w14:paraId="585ED68C" w14:textId="2F216F31"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904D04">
        <w:rPr>
          <w:rFonts w:eastAsia="Times New Roman" w:cs="Times New Roman"/>
          <w:color w:val="000000" w:themeColor="text1"/>
          <w:szCs w:val="24"/>
          <w:lang w:eastAsia="en-AU"/>
        </w:rPr>
        <w:t>Han, J., Gasparini, N.M., Johnson, J.P.L.</w:t>
      </w:r>
      <w:r w:rsidR="00856B3D">
        <w:rPr>
          <w:rFonts w:eastAsia="Times New Roman" w:cs="Times New Roman"/>
          <w:color w:val="000000" w:themeColor="text1"/>
          <w:szCs w:val="24"/>
          <w:lang w:eastAsia="en-AU"/>
        </w:rPr>
        <w:t>,</w:t>
      </w:r>
      <w:r w:rsidRPr="00904D04">
        <w:rPr>
          <w:rFonts w:eastAsia="Times New Roman" w:cs="Times New Roman"/>
          <w:color w:val="000000" w:themeColor="text1"/>
          <w:szCs w:val="24"/>
          <w:lang w:eastAsia="en-AU"/>
        </w:rPr>
        <w:t xml:space="preserve"> 2015. </w:t>
      </w:r>
      <w:r w:rsidR="00856B3D">
        <w:rPr>
          <w:rFonts w:eastAsia="Times New Roman" w:cs="Times New Roman"/>
          <w:color w:val="000000" w:themeColor="text1"/>
          <w:szCs w:val="24"/>
          <w:lang w:eastAsia="en-AU"/>
        </w:rPr>
        <w:t>M</w:t>
      </w:r>
      <w:r w:rsidR="00856B3D" w:rsidRPr="00052623">
        <w:rPr>
          <w:rFonts w:eastAsia="Times New Roman" w:cs="Times New Roman"/>
          <w:color w:val="000000" w:themeColor="text1"/>
          <w:szCs w:val="24"/>
          <w:lang w:eastAsia="en-AU"/>
        </w:rPr>
        <w:t>easuring the imprint of orographic rainfall gradients on the morphology of steady-state numerical fluvial landscapes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Earth Surface Processes and Landforms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1350</w:t>
      </w:r>
      <w:r w:rsidR="00856B3D">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 xml:space="preserve">(March), 1334–1350. </w:t>
      </w:r>
    </w:p>
    <w:p w14:paraId="4959A488" w14:textId="4FD1DE91"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Han, J</w:t>
      </w:r>
      <w:r w:rsidR="00C84F96">
        <w:rPr>
          <w:rFonts w:eastAsia="Times New Roman" w:cs="Times New Roman"/>
          <w:color w:val="000000" w:themeColor="text1"/>
          <w:szCs w:val="24"/>
          <w:lang w:eastAsia="en-AU"/>
        </w:rPr>
        <w:t xml:space="preserve">., </w:t>
      </w:r>
      <w:r w:rsidRPr="00052623">
        <w:rPr>
          <w:rFonts w:eastAsia="Times New Roman" w:cs="Times New Roman"/>
          <w:color w:val="000000" w:themeColor="text1"/>
          <w:szCs w:val="24"/>
          <w:lang w:eastAsia="en-AU"/>
        </w:rPr>
        <w:t>Gasparini, N</w:t>
      </w:r>
      <w:r w:rsidR="00C84F96">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M.</w:t>
      </w:r>
      <w:r w:rsidR="00C84F96">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Johnson, J</w:t>
      </w:r>
      <w:r w:rsidR="00C84F96">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P.L.</w:t>
      </w:r>
      <w:r w:rsidR="00C84F96">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Murphy, B.P.</w:t>
      </w:r>
      <w:r w:rsidR="00856B3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2014. </w:t>
      </w:r>
      <w:r w:rsidR="00DC5024" w:rsidRPr="00DC5024">
        <w:rPr>
          <w:rFonts w:eastAsia="Times New Roman" w:cs="Times New Roman"/>
          <w:color w:val="000000" w:themeColor="text1"/>
          <w:szCs w:val="24"/>
          <w:lang w:eastAsia="en-AU"/>
        </w:rPr>
        <w:t>Modeling the influence of rainfall gradients on discharge, bedrock erodibility, and river profile evolution, with application to the Big Island, Hawai'i.</w:t>
      </w:r>
      <w:r w:rsidR="00DC5024">
        <w:rPr>
          <w:rFonts w:eastAsia="Times New Roman" w:cs="Times New Roman"/>
          <w:color w:val="000000" w:themeColor="text1"/>
          <w:szCs w:val="24"/>
          <w:lang w:eastAsia="en-AU"/>
        </w:rPr>
        <w:t xml:space="preserve"> </w:t>
      </w:r>
      <w:r w:rsidRPr="00052623">
        <w:rPr>
          <w:rFonts w:eastAsia="Times New Roman" w:cs="Times New Roman"/>
          <w:color w:val="000000" w:themeColor="text1"/>
          <w:szCs w:val="24"/>
          <w:lang w:eastAsia="en-AU"/>
        </w:rPr>
        <w:t xml:space="preserve">Journal </w:t>
      </w:r>
      <w:r w:rsidR="00856B3D">
        <w:rPr>
          <w:rFonts w:eastAsia="Times New Roman" w:cs="Times New Roman"/>
          <w:color w:val="000000" w:themeColor="text1"/>
          <w:szCs w:val="24"/>
          <w:lang w:eastAsia="en-AU"/>
        </w:rPr>
        <w:t>o</w:t>
      </w:r>
      <w:r w:rsidRPr="00052623">
        <w:rPr>
          <w:rFonts w:eastAsia="Times New Roman" w:cs="Times New Roman"/>
          <w:color w:val="000000" w:themeColor="text1"/>
          <w:szCs w:val="24"/>
          <w:lang w:eastAsia="en-AU"/>
        </w:rPr>
        <w:t xml:space="preserve">f Geophysical Research: Earth Surface, </w:t>
      </w:r>
      <w:r w:rsidR="00DC5024" w:rsidRPr="00DC5024">
        <w:rPr>
          <w:rFonts w:eastAsia="Times New Roman" w:cs="Times New Roman"/>
          <w:color w:val="000000" w:themeColor="text1"/>
          <w:szCs w:val="24"/>
          <w:lang w:eastAsia="en-AU"/>
        </w:rPr>
        <w:t>119(6), 1418-1440.</w:t>
      </w:r>
    </w:p>
    <w:p w14:paraId="0F09CFEC" w14:textId="2387639E" w:rsidR="00F54568" w:rsidRPr="00052623" w:rsidRDefault="00F54568" w:rsidP="00EC0FA7">
      <w:pPr>
        <w:spacing w:before="0" w:after="0" w:line="480" w:lineRule="auto"/>
        <w:ind w:left="480" w:hanging="480"/>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Hanson, C.</w:t>
      </w:r>
      <w:r w:rsidR="00856B3D">
        <w:rPr>
          <w:rFonts w:eastAsia="Times New Roman" w:cs="Times New Roman"/>
          <w:color w:val="000000" w:themeColor="text1"/>
          <w:szCs w:val="24"/>
          <w:lang w:eastAsia="en-AU"/>
        </w:rPr>
        <w:t xml:space="preserve">L., </w:t>
      </w:r>
      <w:r w:rsidRPr="00052623">
        <w:rPr>
          <w:rFonts w:eastAsia="Times New Roman" w:cs="Times New Roman"/>
          <w:color w:val="000000" w:themeColor="text1"/>
          <w:szCs w:val="24"/>
          <w:lang w:eastAsia="en-AU"/>
        </w:rPr>
        <w:t xml:space="preserve">2001. Long-term climate database, Reynolds Creek Experimental Watershed, Idaho, United States. </w:t>
      </w:r>
      <w:r w:rsidRPr="00052623">
        <w:rPr>
          <w:rFonts w:eastAsia="Times New Roman" w:cs="Times New Roman"/>
          <w:iCs/>
          <w:color w:val="000000" w:themeColor="text1"/>
          <w:szCs w:val="24"/>
          <w:lang w:eastAsia="en-AU"/>
        </w:rPr>
        <w:t>Water Reso</w:t>
      </w:r>
      <w:r w:rsidR="00856B3D">
        <w:rPr>
          <w:rFonts w:eastAsia="Times New Roman" w:cs="Times New Roman"/>
          <w:iCs/>
          <w:color w:val="000000" w:themeColor="text1"/>
          <w:szCs w:val="24"/>
          <w:lang w:eastAsia="en-AU"/>
        </w:rPr>
        <w:t>ur.</w:t>
      </w:r>
      <w:r w:rsidRPr="00052623">
        <w:rPr>
          <w:rFonts w:eastAsia="Times New Roman" w:cs="Times New Roman"/>
          <w:iCs/>
          <w:color w:val="000000" w:themeColor="text1"/>
          <w:szCs w:val="24"/>
          <w:lang w:eastAsia="en-AU"/>
        </w:rPr>
        <w:t xml:space="preserve"> Res</w:t>
      </w:r>
      <w:r w:rsidR="00856B3D">
        <w:rPr>
          <w:rFonts w:eastAsia="Times New Roman" w:cs="Times New Roman"/>
          <w:iCs/>
          <w:color w:val="000000" w:themeColor="text1"/>
          <w:szCs w:val="24"/>
          <w:lang w:eastAsia="en-AU"/>
        </w:rPr>
        <w:t>.</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37</w:t>
      </w:r>
      <w:r w:rsidR="00856B3D">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 xml:space="preserve">(11), 2839–2841. </w:t>
      </w:r>
    </w:p>
    <w:p w14:paraId="067A5466" w14:textId="4AF64BFC" w:rsidR="00F54568" w:rsidRPr="00052623" w:rsidRDefault="00F54568" w:rsidP="00EC0FA7">
      <w:pPr>
        <w:spacing w:before="0" w:after="0" w:line="480" w:lineRule="auto"/>
        <w:ind w:left="480" w:hanging="480"/>
        <w:rPr>
          <w:rFonts w:eastAsia="Times New Roman" w:cs="Times New Roman"/>
          <w:color w:val="000000" w:themeColor="text1"/>
          <w:szCs w:val="24"/>
          <w:lang w:eastAsia="en-AU"/>
        </w:rPr>
      </w:pPr>
      <w:r w:rsidRPr="00904D04">
        <w:rPr>
          <w:rFonts w:eastAsia="Times New Roman" w:cs="Times New Roman"/>
          <w:color w:val="000000" w:themeColor="text1"/>
          <w:szCs w:val="24"/>
          <w:lang w:eastAsia="en-AU"/>
        </w:rPr>
        <w:t>Hay, L.E., Mc</w:t>
      </w:r>
      <w:r w:rsidR="00856B3D">
        <w:rPr>
          <w:rFonts w:eastAsia="Times New Roman" w:cs="Times New Roman"/>
          <w:color w:val="000000" w:themeColor="text1"/>
          <w:szCs w:val="24"/>
          <w:lang w:eastAsia="en-AU"/>
        </w:rPr>
        <w:t>C</w:t>
      </w:r>
      <w:r w:rsidRPr="00904D04">
        <w:rPr>
          <w:rFonts w:eastAsia="Times New Roman" w:cs="Times New Roman"/>
          <w:color w:val="000000" w:themeColor="text1"/>
          <w:szCs w:val="24"/>
          <w:lang w:eastAsia="en-AU"/>
        </w:rPr>
        <w:t>abe, G.J.</w:t>
      </w:r>
      <w:r w:rsidR="00856B3D">
        <w:rPr>
          <w:rFonts w:eastAsia="Times New Roman" w:cs="Times New Roman"/>
          <w:color w:val="000000" w:themeColor="text1"/>
          <w:szCs w:val="24"/>
          <w:lang w:eastAsia="en-AU"/>
        </w:rPr>
        <w:t>,</w:t>
      </w:r>
      <w:r w:rsidRPr="00904D04">
        <w:rPr>
          <w:rFonts w:eastAsia="Times New Roman" w:cs="Times New Roman"/>
          <w:color w:val="000000" w:themeColor="text1"/>
          <w:szCs w:val="24"/>
          <w:lang w:eastAsia="en-AU"/>
        </w:rPr>
        <w:t xml:space="preserve"> 1998. </w:t>
      </w:r>
      <w:r w:rsidR="001B7FEB" w:rsidRPr="00052623">
        <w:rPr>
          <w:rFonts w:eastAsia="Times New Roman" w:cs="Times New Roman"/>
          <w:color w:val="000000" w:themeColor="text1"/>
          <w:szCs w:val="24"/>
          <w:lang w:eastAsia="en-AU"/>
        </w:rPr>
        <w:t xml:space="preserve">Verification </w:t>
      </w:r>
      <w:r w:rsidR="00856B3D">
        <w:rPr>
          <w:rFonts w:eastAsia="Times New Roman" w:cs="Times New Roman"/>
          <w:color w:val="000000" w:themeColor="text1"/>
          <w:szCs w:val="24"/>
          <w:lang w:eastAsia="en-AU"/>
        </w:rPr>
        <w:t>o</w:t>
      </w:r>
      <w:r w:rsidR="001B7FEB" w:rsidRPr="00052623">
        <w:rPr>
          <w:rFonts w:eastAsia="Times New Roman" w:cs="Times New Roman"/>
          <w:color w:val="000000" w:themeColor="text1"/>
          <w:szCs w:val="24"/>
          <w:lang w:eastAsia="en-AU"/>
        </w:rPr>
        <w:t xml:space="preserve">f </w:t>
      </w:r>
      <w:r w:rsidR="00856B3D">
        <w:rPr>
          <w:rFonts w:eastAsia="Times New Roman" w:cs="Times New Roman"/>
          <w:color w:val="000000" w:themeColor="text1"/>
          <w:szCs w:val="24"/>
          <w:lang w:eastAsia="en-AU"/>
        </w:rPr>
        <w:t>t</w:t>
      </w:r>
      <w:r w:rsidR="001B7FEB" w:rsidRPr="00052623">
        <w:rPr>
          <w:rFonts w:eastAsia="Times New Roman" w:cs="Times New Roman"/>
          <w:color w:val="000000" w:themeColor="text1"/>
          <w:szCs w:val="24"/>
          <w:lang w:eastAsia="en-AU"/>
        </w:rPr>
        <w:t>he Rhea-Orographic-Precipitation Model</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 xml:space="preserve">Journal </w:t>
      </w:r>
      <w:r w:rsidR="001B7FEB">
        <w:rPr>
          <w:rFonts w:eastAsia="Times New Roman" w:cs="Times New Roman"/>
          <w:iCs/>
          <w:color w:val="000000" w:themeColor="text1"/>
          <w:szCs w:val="24"/>
          <w:lang w:eastAsia="en-AU"/>
        </w:rPr>
        <w:t>o</w:t>
      </w:r>
      <w:r w:rsidRPr="00052623">
        <w:rPr>
          <w:rFonts w:eastAsia="Times New Roman" w:cs="Times New Roman"/>
          <w:iCs/>
          <w:color w:val="000000" w:themeColor="text1"/>
          <w:szCs w:val="24"/>
          <w:lang w:eastAsia="en-AU"/>
        </w:rPr>
        <w:t xml:space="preserve">f </w:t>
      </w:r>
      <w:r w:rsidR="00856B3D">
        <w:rPr>
          <w:rFonts w:eastAsia="Times New Roman" w:cs="Times New Roman"/>
          <w:iCs/>
          <w:color w:val="000000" w:themeColor="text1"/>
          <w:szCs w:val="24"/>
          <w:lang w:eastAsia="en-AU"/>
        </w:rPr>
        <w:t>t</w:t>
      </w:r>
      <w:r w:rsidRPr="00052623">
        <w:rPr>
          <w:rFonts w:eastAsia="Times New Roman" w:cs="Times New Roman"/>
          <w:iCs/>
          <w:color w:val="000000" w:themeColor="text1"/>
          <w:szCs w:val="24"/>
          <w:lang w:eastAsia="en-AU"/>
        </w:rPr>
        <w:t>he American Water Resources Association</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34</w:t>
      </w:r>
      <w:r w:rsidR="00856B3D">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(1), 103–112.</w:t>
      </w:r>
    </w:p>
    <w:p w14:paraId="5721FDDD" w14:textId="5B88F4F7" w:rsidR="00F641F1" w:rsidRDefault="00F641F1" w:rsidP="00EC0FA7">
      <w:pPr>
        <w:spacing w:before="0" w:after="0" w:line="480" w:lineRule="auto"/>
        <w:ind w:left="482" w:hanging="482"/>
        <w:rPr>
          <w:rFonts w:eastAsia="Times New Roman" w:cs="Times New Roman"/>
          <w:color w:val="000000" w:themeColor="text1"/>
          <w:szCs w:val="24"/>
          <w:lang w:eastAsia="en-AU"/>
        </w:rPr>
      </w:pPr>
      <w:r w:rsidRPr="00F641F1">
        <w:rPr>
          <w:rFonts w:eastAsia="Times New Roman" w:cs="Times New Roman"/>
          <w:color w:val="000000" w:themeColor="text1"/>
          <w:szCs w:val="24"/>
          <w:lang w:eastAsia="en-AU"/>
        </w:rPr>
        <w:t xml:space="preserve">Hinckley, E. L. S., </w:t>
      </w:r>
      <w:proofErr w:type="spellStart"/>
      <w:r w:rsidRPr="00F641F1">
        <w:rPr>
          <w:rFonts w:eastAsia="Times New Roman" w:cs="Times New Roman"/>
          <w:color w:val="000000" w:themeColor="text1"/>
          <w:szCs w:val="24"/>
          <w:lang w:eastAsia="en-AU"/>
        </w:rPr>
        <w:t>Ebel</w:t>
      </w:r>
      <w:proofErr w:type="spellEnd"/>
      <w:r w:rsidRPr="00F641F1">
        <w:rPr>
          <w:rFonts w:eastAsia="Times New Roman" w:cs="Times New Roman"/>
          <w:color w:val="000000" w:themeColor="text1"/>
          <w:szCs w:val="24"/>
          <w:lang w:eastAsia="en-AU"/>
        </w:rPr>
        <w:t>, B. A., Barnes, R. T., Anderson, R. S., Williams, M. W., Anderson, S. P. (2014). Aspect control of water movement</w:t>
      </w:r>
      <w:r>
        <w:rPr>
          <w:rFonts w:eastAsia="Times New Roman" w:cs="Times New Roman"/>
          <w:color w:val="000000" w:themeColor="text1"/>
          <w:szCs w:val="24"/>
          <w:lang w:eastAsia="en-AU"/>
        </w:rPr>
        <w:t xml:space="preserve"> </w:t>
      </w:r>
      <w:r w:rsidRPr="00F641F1">
        <w:rPr>
          <w:rFonts w:eastAsia="Times New Roman" w:cs="Times New Roman"/>
          <w:color w:val="000000" w:themeColor="text1"/>
          <w:szCs w:val="24"/>
          <w:lang w:eastAsia="en-AU"/>
        </w:rPr>
        <w:t>on hillslopes near the rain</w:t>
      </w:r>
      <w:r>
        <w:rPr>
          <w:rFonts w:eastAsia="Times New Roman" w:cs="Times New Roman" w:hint="eastAsia"/>
          <w:color w:val="000000" w:themeColor="text1"/>
          <w:szCs w:val="24"/>
          <w:lang w:eastAsia="en-AU"/>
        </w:rPr>
        <w:t>-</w:t>
      </w:r>
      <w:r w:rsidRPr="00F641F1">
        <w:rPr>
          <w:rFonts w:eastAsia="Times New Roman" w:cs="Times New Roman"/>
          <w:color w:val="000000" w:themeColor="text1"/>
          <w:szCs w:val="24"/>
          <w:lang w:eastAsia="en-AU"/>
        </w:rPr>
        <w:t>snow transition of the Colorado Front Range. Hydrological Processes, 28(1), 74–85.</w:t>
      </w:r>
    </w:p>
    <w:p w14:paraId="1E04815B" w14:textId="0F374A17"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Houston, J., Hartley, A.J.</w:t>
      </w:r>
      <w:r w:rsidR="00856B3D">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2003. The Central Andean </w:t>
      </w:r>
      <w:r w:rsidR="001C48D4">
        <w:rPr>
          <w:rFonts w:eastAsia="Times New Roman" w:cs="Times New Roman"/>
          <w:color w:val="000000" w:themeColor="text1"/>
          <w:szCs w:val="24"/>
          <w:lang w:eastAsia="en-AU"/>
        </w:rPr>
        <w:t>w</w:t>
      </w:r>
      <w:r w:rsidRPr="00052623">
        <w:rPr>
          <w:rFonts w:eastAsia="Times New Roman" w:cs="Times New Roman"/>
          <w:color w:val="000000" w:themeColor="text1"/>
          <w:szCs w:val="24"/>
          <w:lang w:eastAsia="en-AU"/>
        </w:rPr>
        <w:t>est-</w:t>
      </w:r>
      <w:r w:rsidR="001C48D4">
        <w:rPr>
          <w:rFonts w:eastAsia="Times New Roman" w:cs="Times New Roman"/>
          <w:color w:val="000000" w:themeColor="text1"/>
          <w:szCs w:val="24"/>
          <w:lang w:eastAsia="en-AU"/>
        </w:rPr>
        <w:t>s</w:t>
      </w:r>
      <w:r w:rsidRPr="00052623">
        <w:rPr>
          <w:rFonts w:eastAsia="Times New Roman" w:cs="Times New Roman"/>
          <w:color w:val="000000" w:themeColor="text1"/>
          <w:szCs w:val="24"/>
          <w:lang w:eastAsia="en-AU"/>
        </w:rPr>
        <w:t xml:space="preserve">lope </w:t>
      </w:r>
      <w:proofErr w:type="spellStart"/>
      <w:r w:rsidR="001C48D4">
        <w:rPr>
          <w:rFonts w:eastAsia="Times New Roman" w:cs="Times New Roman"/>
          <w:color w:val="000000" w:themeColor="text1"/>
          <w:szCs w:val="24"/>
          <w:lang w:eastAsia="en-AU"/>
        </w:rPr>
        <w:t>r</w:t>
      </w:r>
      <w:r w:rsidRPr="00052623">
        <w:rPr>
          <w:rFonts w:eastAsia="Times New Roman" w:cs="Times New Roman"/>
          <w:color w:val="000000" w:themeColor="text1"/>
          <w:szCs w:val="24"/>
          <w:lang w:eastAsia="en-AU"/>
        </w:rPr>
        <w:t>ainshadow</w:t>
      </w:r>
      <w:proofErr w:type="spellEnd"/>
      <w:r w:rsidRPr="00052623">
        <w:rPr>
          <w:rFonts w:eastAsia="Times New Roman" w:cs="Times New Roman"/>
          <w:color w:val="000000" w:themeColor="text1"/>
          <w:szCs w:val="24"/>
          <w:lang w:eastAsia="en-AU"/>
        </w:rPr>
        <w:t xml:space="preserve"> </w:t>
      </w:r>
      <w:r w:rsidR="001B7FEB">
        <w:rPr>
          <w:rFonts w:eastAsia="Times New Roman" w:cs="Times New Roman"/>
          <w:color w:val="000000" w:themeColor="text1"/>
          <w:szCs w:val="24"/>
          <w:lang w:eastAsia="en-AU"/>
        </w:rPr>
        <w:t>a</w:t>
      </w:r>
      <w:r w:rsidRPr="00052623">
        <w:rPr>
          <w:rFonts w:eastAsia="Times New Roman" w:cs="Times New Roman"/>
          <w:color w:val="000000" w:themeColor="text1"/>
          <w:szCs w:val="24"/>
          <w:lang w:eastAsia="en-AU"/>
        </w:rPr>
        <w:t xml:space="preserve">nd </w:t>
      </w:r>
      <w:r w:rsidR="001C48D4">
        <w:rPr>
          <w:rFonts w:eastAsia="Times New Roman" w:cs="Times New Roman"/>
          <w:color w:val="000000" w:themeColor="text1"/>
          <w:szCs w:val="24"/>
          <w:lang w:eastAsia="en-AU"/>
        </w:rPr>
        <w:t>i</w:t>
      </w:r>
      <w:r w:rsidRPr="00052623">
        <w:rPr>
          <w:rFonts w:eastAsia="Times New Roman" w:cs="Times New Roman"/>
          <w:color w:val="000000" w:themeColor="text1"/>
          <w:szCs w:val="24"/>
          <w:lang w:eastAsia="en-AU"/>
        </w:rPr>
        <w:t xml:space="preserve">ts </w:t>
      </w:r>
      <w:r w:rsidR="001C48D4" w:rsidRPr="00052623">
        <w:rPr>
          <w:rFonts w:eastAsia="Times New Roman" w:cs="Times New Roman"/>
          <w:color w:val="000000" w:themeColor="text1"/>
          <w:szCs w:val="24"/>
          <w:lang w:eastAsia="en-AU"/>
        </w:rPr>
        <w:t>potential contribution to the origin of hyper-aridity in</w:t>
      </w:r>
      <w:r w:rsidRPr="00052623">
        <w:rPr>
          <w:rFonts w:eastAsia="Times New Roman" w:cs="Times New Roman"/>
          <w:color w:val="000000" w:themeColor="text1"/>
          <w:szCs w:val="24"/>
          <w:lang w:eastAsia="en-AU"/>
        </w:rPr>
        <w:t xml:space="preserve"> </w:t>
      </w:r>
      <w:r w:rsidR="001C48D4">
        <w:rPr>
          <w:rFonts w:eastAsia="Times New Roman" w:cs="Times New Roman"/>
          <w:color w:val="000000" w:themeColor="text1"/>
          <w:szCs w:val="24"/>
          <w:lang w:eastAsia="en-AU"/>
        </w:rPr>
        <w:t>t</w:t>
      </w:r>
      <w:r w:rsidRPr="00052623">
        <w:rPr>
          <w:rFonts w:eastAsia="Times New Roman" w:cs="Times New Roman"/>
          <w:color w:val="000000" w:themeColor="text1"/>
          <w:szCs w:val="24"/>
          <w:lang w:eastAsia="en-AU"/>
        </w:rPr>
        <w:t>he Atacama Desert</w:t>
      </w:r>
      <w:r w:rsidR="001C48D4">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w:t>
      </w:r>
      <w:r w:rsidR="00DC5024" w:rsidRPr="00DC5024">
        <w:rPr>
          <w:rFonts w:eastAsia="Times New Roman" w:cs="Times New Roman"/>
          <w:iCs/>
          <w:color w:val="000000" w:themeColor="text1"/>
          <w:szCs w:val="24"/>
          <w:lang w:eastAsia="en-AU"/>
        </w:rPr>
        <w:t>International Journal of Climatology: A Journal of the Royal Meteorological Society, 23(12), 1453-1464.</w:t>
      </w:r>
    </w:p>
    <w:p w14:paraId="2DE351A8" w14:textId="32729396" w:rsidR="00F54568" w:rsidRPr="00052623" w:rsidRDefault="00F54568" w:rsidP="00EC0FA7">
      <w:pPr>
        <w:spacing w:before="0" w:after="0" w:line="480" w:lineRule="auto"/>
        <w:ind w:left="480" w:hanging="480"/>
        <w:rPr>
          <w:rFonts w:eastAsia="Times New Roman" w:cs="Times New Roman"/>
          <w:color w:val="000000" w:themeColor="text1"/>
          <w:szCs w:val="24"/>
          <w:lang w:eastAsia="en-AU"/>
        </w:rPr>
      </w:pPr>
      <w:proofErr w:type="spellStart"/>
      <w:r w:rsidRPr="00052623">
        <w:rPr>
          <w:rFonts w:eastAsia="Times New Roman" w:cs="Times New Roman"/>
          <w:color w:val="000000" w:themeColor="text1"/>
          <w:szCs w:val="24"/>
          <w:lang w:eastAsia="en-AU"/>
        </w:rPr>
        <w:t>Houze</w:t>
      </w:r>
      <w:proofErr w:type="spellEnd"/>
      <w:r w:rsidRPr="00052623">
        <w:rPr>
          <w:rFonts w:eastAsia="Times New Roman" w:cs="Times New Roman"/>
          <w:color w:val="000000" w:themeColor="text1"/>
          <w:szCs w:val="24"/>
          <w:lang w:eastAsia="en-AU"/>
        </w:rPr>
        <w:t xml:space="preserve"> Jr</w:t>
      </w:r>
      <w:r w:rsidR="001C48D4">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R.A.</w:t>
      </w:r>
      <w:r w:rsidR="001C48D4">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2012. </w:t>
      </w:r>
      <w:r w:rsidR="001C48D4">
        <w:rPr>
          <w:rFonts w:eastAsia="Times New Roman" w:cs="Times New Roman"/>
          <w:color w:val="000000" w:themeColor="text1"/>
          <w:szCs w:val="24"/>
          <w:lang w:eastAsia="en-AU"/>
        </w:rPr>
        <w:t>O</w:t>
      </w:r>
      <w:r w:rsidR="001C48D4" w:rsidRPr="00052623">
        <w:rPr>
          <w:rFonts w:eastAsia="Times New Roman" w:cs="Times New Roman"/>
          <w:color w:val="000000" w:themeColor="text1"/>
          <w:szCs w:val="24"/>
          <w:lang w:eastAsia="en-AU"/>
        </w:rPr>
        <w:t xml:space="preserve">rographic effects </w:t>
      </w:r>
      <w:r w:rsidR="001C48D4">
        <w:rPr>
          <w:rFonts w:eastAsia="Times New Roman" w:cs="Times New Roman"/>
          <w:color w:val="000000" w:themeColor="text1"/>
          <w:szCs w:val="24"/>
          <w:lang w:eastAsia="en-AU"/>
        </w:rPr>
        <w:t>o</w:t>
      </w:r>
      <w:r w:rsidR="001C48D4" w:rsidRPr="00052623">
        <w:rPr>
          <w:rFonts w:eastAsia="Times New Roman" w:cs="Times New Roman"/>
          <w:color w:val="000000" w:themeColor="text1"/>
          <w:szCs w:val="24"/>
          <w:lang w:eastAsia="en-AU"/>
        </w:rPr>
        <w:t>n precipitating clouds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Reviews of Geophysics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50</w:t>
      </w:r>
      <w:r w:rsidR="001C48D4">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 xml:space="preserve">(2012), 1–47. </w:t>
      </w:r>
    </w:p>
    <w:p w14:paraId="04C06C75" w14:textId="69683174"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904D04">
        <w:rPr>
          <w:rFonts w:eastAsia="Times New Roman" w:cs="Times New Roman"/>
          <w:color w:val="000000" w:themeColor="text1"/>
          <w:szCs w:val="24"/>
          <w:lang w:eastAsia="en-AU"/>
        </w:rPr>
        <w:lastRenderedPageBreak/>
        <w:t>Istanbulluoglu, E., Bras, R.L.</w:t>
      </w:r>
      <w:r w:rsidR="001C48D4">
        <w:rPr>
          <w:rFonts w:eastAsia="Times New Roman" w:cs="Times New Roman"/>
          <w:color w:val="000000" w:themeColor="text1"/>
          <w:szCs w:val="24"/>
          <w:lang w:eastAsia="en-AU"/>
        </w:rPr>
        <w:t>,</w:t>
      </w:r>
      <w:r w:rsidRPr="00904D04">
        <w:rPr>
          <w:rFonts w:eastAsia="Times New Roman" w:cs="Times New Roman"/>
          <w:color w:val="000000" w:themeColor="text1"/>
          <w:szCs w:val="24"/>
          <w:lang w:eastAsia="en-AU"/>
        </w:rPr>
        <w:t xml:space="preserve"> 2005. </w:t>
      </w:r>
      <w:r w:rsidR="001C48D4">
        <w:rPr>
          <w:rFonts w:eastAsia="Times New Roman" w:cs="Times New Roman"/>
          <w:color w:val="000000" w:themeColor="text1"/>
          <w:szCs w:val="24"/>
          <w:lang w:eastAsia="en-AU"/>
        </w:rPr>
        <w:t>V</w:t>
      </w:r>
      <w:r w:rsidR="001C48D4" w:rsidRPr="00052623">
        <w:rPr>
          <w:rFonts w:eastAsia="Times New Roman" w:cs="Times New Roman"/>
          <w:color w:val="000000" w:themeColor="text1"/>
          <w:szCs w:val="24"/>
          <w:lang w:eastAsia="en-AU"/>
        </w:rPr>
        <w:t xml:space="preserve">egetation-modulated landscape evolution: </w:t>
      </w:r>
      <w:r w:rsidR="001C48D4">
        <w:rPr>
          <w:rFonts w:eastAsia="Times New Roman" w:cs="Times New Roman"/>
          <w:color w:val="000000" w:themeColor="text1"/>
          <w:szCs w:val="24"/>
          <w:lang w:eastAsia="en-AU"/>
        </w:rPr>
        <w:t>E</w:t>
      </w:r>
      <w:r w:rsidR="001C48D4" w:rsidRPr="00052623">
        <w:rPr>
          <w:rFonts w:eastAsia="Times New Roman" w:cs="Times New Roman"/>
          <w:color w:val="000000" w:themeColor="text1"/>
          <w:szCs w:val="24"/>
          <w:lang w:eastAsia="en-AU"/>
        </w:rPr>
        <w:t>ffects of ve</w:t>
      </w:r>
      <w:r w:rsidR="001C48D4">
        <w:rPr>
          <w:rFonts w:eastAsia="Times New Roman" w:cs="Times New Roman"/>
          <w:color w:val="000000" w:themeColor="text1"/>
          <w:szCs w:val="24"/>
          <w:lang w:eastAsia="en-AU"/>
        </w:rPr>
        <w:t>getation on landscape processes, drainage density</w:t>
      </w:r>
      <w:r w:rsidR="001C48D4" w:rsidRPr="00052623">
        <w:rPr>
          <w:rFonts w:eastAsia="Times New Roman" w:cs="Times New Roman"/>
          <w:color w:val="000000" w:themeColor="text1"/>
          <w:szCs w:val="24"/>
          <w:lang w:eastAsia="en-AU"/>
        </w:rPr>
        <w:t xml:space="preserve">, </w:t>
      </w:r>
      <w:r w:rsidR="001C48D4">
        <w:rPr>
          <w:rFonts w:eastAsia="Times New Roman" w:cs="Times New Roman"/>
          <w:color w:val="000000" w:themeColor="text1"/>
          <w:szCs w:val="24"/>
          <w:lang w:eastAsia="en-AU"/>
        </w:rPr>
        <w:t>a</w:t>
      </w:r>
      <w:r w:rsidR="001C48D4" w:rsidRPr="00052623">
        <w:rPr>
          <w:rFonts w:eastAsia="Times New Roman" w:cs="Times New Roman"/>
          <w:color w:val="000000" w:themeColor="text1"/>
          <w:szCs w:val="24"/>
          <w:lang w:eastAsia="en-AU"/>
        </w:rPr>
        <w:t>nd topography</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 xml:space="preserve">Journal </w:t>
      </w:r>
      <w:r w:rsidR="001B7FEB">
        <w:rPr>
          <w:rFonts w:eastAsia="Times New Roman" w:cs="Times New Roman"/>
          <w:iCs/>
          <w:color w:val="000000" w:themeColor="text1"/>
          <w:szCs w:val="24"/>
          <w:lang w:eastAsia="en-AU"/>
        </w:rPr>
        <w:t>o</w:t>
      </w:r>
      <w:r w:rsidRPr="00052623">
        <w:rPr>
          <w:rFonts w:eastAsia="Times New Roman" w:cs="Times New Roman"/>
          <w:iCs/>
          <w:color w:val="000000" w:themeColor="text1"/>
          <w:szCs w:val="24"/>
          <w:lang w:eastAsia="en-AU"/>
        </w:rPr>
        <w:t>f Geophysical Research Earth Surface</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110</w:t>
      </w:r>
      <w:r w:rsidRPr="00052623">
        <w:rPr>
          <w:rFonts w:eastAsia="Times New Roman" w:cs="Times New Roman"/>
          <w:color w:val="000000" w:themeColor="text1"/>
          <w:szCs w:val="24"/>
          <w:lang w:eastAsia="en-AU"/>
        </w:rPr>
        <w:t xml:space="preserve">, 1–19. </w:t>
      </w:r>
    </w:p>
    <w:p w14:paraId="4FA136CA" w14:textId="407A0034" w:rsidR="00F54568" w:rsidRPr="00052623" w:rsidRDefault="00F54568" w:rsidP="00EC0FA7">
      <w:pPr>
        <w:spacing w:before="0" w:after="0" w:line="480" w:lineRule="auto"/>
        <w:ind w:left="480" w:hanging="480"/>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 xml:space="preserve">Istanbulluoglu, E., </w:t>
      </w:r>
      <w:proofErr w:type="spellStart"/>
      <w:r w:rsidRPr="00052623">
        <w:rPr>
          <w:rFonts w:eastAsia="Times New Roman" w:cs="Times New Roman"/>
          <w:color w:val="000000" w:themeColor="text1"/>
          <w:szCs w:val="24"/>
          <w:lang w:eastAsia="en-AU"/>
        </w:rPr>
        <w:t>Tarboton</w:t>
      </w:r>
      <w:proofErr w:type="spellEnd"/>
      <w:r w:rsidRPr="00052623">
        <w:rPr>
          <w:rFonts w:eastAsia="Times New Roman" w:cs="Times New Roman"/>
          <w:color w:val="000000" w:themeColor="text1"/>
          <w:szCs w:val="24"/>
          <w:lang w:eastAsia="en-AU"/>
        </w:rPr>
        <w:t>, D.G., Pack, R.T., Luce, C.</w:t>
      </w:r>
      <w:r w:rsidR="001C48D4">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2002. A probabilistic approach for channel initiation. </w:t>
      </w:r>
      <w:r w:rsidRPr="00052623">
        <w:rPr>
          <w:rFonts w:eastAsia="Times New Roman" w:cs="Times New Roman"/>
          <w:iCs/>
          <w:color w:val="000000" w:themeColor="text1"/>
          <w:szCs w:val="24"/>
          <w:lang w:eastAsia="en-AU"/>
        </w:rPr>
        <w:t>Water Resour</w:t>
      </w:r>
      <w:r w:rsidR="001C48D4">
        <w:rPr>
          <w:rFonts w:eastAsia="Times New Roman" w:cs="Times New Roman"/>
          <w:iCs/>
          <w:color w:val="000000" w:themeColor="text1"/>
          <w:szCs w:val="24"/>
          <w:lang w:eastAsia="en-AU"/>
        </w:rPr>
        <w:t>.</w:t>
      </w:r>
      <w:r w:rsidRPr="00052623">
        <w:rPr>
          <w:rFonts w:eastAsia="Times New Roman" w:cs="Times New Roman"/>
          <w:iCs/>
          <w:color w:val="000000" w:themeColor="text1"/>
          <w:szCs w:val="24"/>
          <w:lang w:eastAsia="en-AU"/>
        </w:rPr>
        <w:t xml:space="preserve"> Res</w:t>
      </w:r>
      <w:r w:rsidR="001C48D4">
        <w:rPr>
          <w:rFonts w:eastAsia="Times New Roman" w:cs="Times New Roman"/>
          <w:iCs/>
          <w:color w:val="000000" w:themeColor="text1"/>
          <w:szCs w:val="24"/>
          <w:lang w:eastAsia="en-AU"/>
        </w:rPr>
        <w:t>.</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38</w:t>
      </w:r>
      <w:r w:rsidR="001C48D4">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 xml:space="preserve">(12), </w:t>
      </w:r>
      <w:r w:rsidR="00DC5024" w:rsidRPr="00DC5024">
        <w:rPr>
          <w:rFonts w:eastAsia="Times New Roman" w:cs="Times New Roman"/>
          <w:color w:val="000000" w:themeColor="text1"/>
          <w:szCs w:val="24"/>
          <w:lang w:eastAsia="en-AU"/>
        </w:rPr>
        <w:t>1325</w:t>
      </w:r>
      <w:r w:rsidRPr="00052623">
        <w:rPr>
          <w:rFonts w:eastAsia="Times New Roman" w:cs="Times New Roman"/>
          <w:color w:val="000000" w:themeColor="text1"/>
          <w:szCs w:val="24"/>
          <w:lang w:eastAsia="en-AU"/>
        </w:rPr>
        <w:t xml:space="preserve">. </w:t>
      </w:r>
    </w:p>
    <w:p w14:paraId="76BFB2E1" w14:textId="04EB348D" w:rsidR="00F54568" w:rsidRPr="00052623" w:rsidRDefault="00F54568" w:rsidP="00EC0FA7">
      <w:pPr>
        <w:spacing w:before="0" w:after="0" w:line="480" w:lineRule="auto"/>
        <w:ind w:left="480" w:hanging="480"/>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 xml:space="preserve">Istanbulluoglu, E., Wang, T., </w:t>
      </w:r>
      <w:proofErr w:type="spellStart"/>
      <w:r w:rsidRPr="00052623">
        <w:rPr>
          <w:rFonts w:eastAsia="Times New Roman" w:cs="Times New Roman"/>
          <w:color w:val="000000" w:themeColor="text1"/>
          <w:szCs w:val="24"/>
          <w:lang w:eastAsia="en-AU"/>
        </w:rPr>
        <w:t>Wedin</w:t>
      </w:r>
      <w:proofErr w:type="spellEnd"/>
      <w:r w:rsidRPr="00052623">
        <w:rPr>
          <w:rFonts w:eastAsia="Times New Roman" w:cs="Times New Roman"/>
          <w:color w:val="000000" w:themeColor="text1"/>
          <w:szCs w:val="24"/>
          <w:lang w:eastAsia="en-AU"/>
        </w:rPr>
        <w:t>, D.A.</w:t>
      </w:r>
      <w:r w:rsidR="001C48D4">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2012. Evaluation of ecohydrologic model parsimony at local and regional scales in a </w:t>
      </w:r>
      <w:r w:rsidR="0024514D">
        <w:rPr>
          <w:rFonts w:eastAsia="Times New Roman" w:cs="Times New Roman"/>
          <w:color w:val="000000" w:themeColor="text1"/>
          <w:szCs w:val="24"/>
          <w:lang w:eastAsia="en-AU"/>
        </w:rPr>
        <w:t>semi-arid</w:t>
      </w:r>
      <w:r w:rsidRPr="00052623">
        <w:rPr>
          <w:rFonts w:eastAsia="Times New Roman" w:cs="Times New Roman"/>
          <w:color w:val="000000" w:themeColor="text1"/>
          <w:szCs w:val="24"/>
          <w:lang w:eastAsia="en-AU"/>
        </w:rPr>
        <w:t xml:space="preserve"> grassland ecosystem. Ecohydrology 5</w:t>
      </w:r>
      <w:r w:rsidR="001C48D4">
        <w:rPr>
          <w:rFonts w:eastAsia="Times New Roman" w:cs="Times New Roman"/>
          <w:color w:val="000000" w:themeColor="text1"/>
          <w:szCs w:val="24"/>
          <w:lang w:eastAsia="en-AU"/>
        </w:rPr>
        <w:t xml:space="preserve"> </w:t>
      </w:r>
      <w:r w:rsidRPr="00052623">
        <w:rPr>
          <w:rFonts w:eastAsia="Times New Roman" w:cs="Times New Roman"/>
          <w:color w:val="000000" w:themeColor="text1"/>
          <w:szCs w:val="24"/>
          <w:lang w:eastAsia="en-AU"/>
        </w:rPr>
        <w:t>(1), 121</w:t>
      </w:r>
      <w:r w:rsidR="001C48D4" w:rsidRPr="0005262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142.</w:t>
      </w:r>
    </w:p>
    <w:p w14:paraId="333E573A" w14:textId="1FE44C9D"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904D04">
        <w:rPr>
          <w:rFonts w:eastAsia="Times New Roman" w:cs="Times New Roman"/>
          <w:color w:val="000000" w:themeColor="text1"/>
          <w:szCs w:val="24"/>
          <w:lang w:eastAsia="en-AU"/>
        </w:rPr>
        <w:t xml:space="preserve">Istanbulluoglu, E., Yetemen, O., </w:t>
      </w:r>
      <w:proofErr w:type="spellStart"/>
      <w:r w:rsidRPr="00904D04">
        <w:rPr>
          <w:rFonts w:eastAsia="Times New Roman" w:cs="Times New Roman"/>
          <w:color w:val="000000" w:themeColor="text1"/>
          <w:szCs w:val="24"/>
          <w:lang w:eastAsia="en-AU"/>
        </w:rPr>
        <w:t>Vivoni</w:t>
      </w:r>
      <w:proofErr w:type="spellEnd"/>
      <w:r w:rsidRPr="00904D04">
        <w:rPr>
          <w:rFonts w:eastAsia="Times New Roman" w:cs="Times New Roman"/>
          <w:color w:val="000000" w:themeColor="text1"/>
          <w:szCs w:val="24"/>
          <w:lang w:eastAsia="en-AU"/>
        </w:rPr>
        <w:t xml:space="preserve">, E.R., </w:t>
      </w:r>
      <w:proofErr w:type="spellStart"/>
      <w:r w:rsidRPr="00904D04">
        <w:rPr>
          <w:rFonts w:eastAsia="Times New Roman" w:cs="Times New Roman"/>
          <w:color w:val="000000" w:themeColor="text1"/>
          <w:szCs w:val="24"/>
          <w:lang w:eastAsia="en-AU"/>
        </w:rPr>
        <w:t>Gutie</w:t>
      </w:r>
      <w:proofErr w:type="spellEnd"/>
      <w:r w:rsidRPr="00904D04">
        <w:rPr>
          <w:rFonts w:eastAsia="Times New Roman" w:cs="Times New Roman"/>
          <w:color w:val="000000" w:themeColor="text1"/>
          <w:szCs w:val="24"/>
          <w:lang w:eastAsia="en-AU"/>
        </w:rPr>
        <w:t>, H.A., Bras, R.L.</w:t>
      </w:r>
      <w:r w:rsidR="001C48D4">
        <w:rPr>
          <w:rFonts w:eastAsia="Times New Roman" w:cs="Times New Roman"/>
          <w:color w:val="000000" w:themeColor="text1"/>
          <w:szCs w:val="24"/>
          <w:lang w:eastAsia="en-AU"/>
        </w:rPr>
        <w:t>,</w:t>
      </w:r>
      <w:r w:rsidRPr="00904D04">
        <w:rPr>
          <w:rFonts w:eastAsia="Times New Roman" w:cs="Times New Roman"/>
          <w:color w:val="000000" w:themeColor="text1"/>
          <w:szCs w:val="24"/>
          <w:lang w:eastAsia="en-AU"/>
        </w:rPr>
        <w:t xml:space="preserve"> 2008. </w:t>
      </w:r>
      <w:r w:rsidR="001C48D4">
        <w:rPr>
          <w:rFonts w:eastAsia="Times New Roman" w:cs="Times New Roman"/>
          <w:color w:val="000000" w:themeColor="text1"/>
          <w:szCs w:val="24"/>
          <w:lang w:eastAsia="en-AU"/>
        </w:rPr>
        <w:t>E</w:t>
      </w:r>
      <w:r w:rsidR="001C48D4" w:rsidRPr="00052623">
        <w:rPr>
          <w:rFonts w:eastAsia="Times New Roman" w:cs="Times New Roman"/>
          <w:color w:val="000000" w:themeColor="text1"/>
          <w:szCs w:val="24"/>
          <w:lang w:eastAsia="en-AU"/>
        </w:rPr>
        <w:t xml:space="preserve">co-geomorphic implications </w:t>
      </w:r>
      <w:r w:rsidR="001C48D4">
        <w:rPr>
          <w:rFonts w:eastAsia="Times New Roman" w:cs="Times New Roman"/>
          <w:color w:val="000000" w:themeColor="text1"/>
          <w:szCs w:val="24"/>
          <w:lang w:eastAsia="en-AU"/>
        </w:rPr>
        <w:t>o</w:t>
      </w:r>
      <w:r w:rsidR="001C48D4" w:rsidRPr="00052623">
        <w:rPr>
          <w:rFonts w:eastAsia="Times New Roman" w:cs="Times New Roman"/>
          <w:color w:val="000000" w:themeColor="text1"/>
          <w:szCs w:val="24"/>
          <w:lang w:eastAsia="en-AU"/>
        </w:rPr>
        <w:t xml:space="preserve">f hillslope aspect: </w:t>
      </w:r>
      <w:r w:rsidR="001C48D4">
        <w:rPr>
          <w:rFonts w:eastAsia="Times New Roman" w:cs="Times New Roman"/>
          <w:color w:val="000000" w:themeColor="text1"/>
          <w:szCs w:val="24"/>
          <w:lang w:eastAsia="en-AU"/>
        </w:rPr>
        <w:t>In</w:t>
      </w:r>
      <w:r w:rsidR="001C48D4" w:rsidRPr="00052623">
        <w:rPr>
          <w:rFonts w:eastAsia="Times New Roman" w:cs="Times New Roman"/>
          <w:color w:val="000000" w:themeColor="text1"/>
          <w:szCs w:val="24"/>
          <w:lang w:eastAsia="en-AU"/>
        </w:rPr>
        <w:t xml:space="preserve">ferences from analysis of landscape morphology in </w:t>
      </w:r>
      <w:r w:rsidRPr="00052623">
        <w:rPr>
          <w:rFonts w:eastAsia="Times New Roman" w:cs="Times New Roman"/>
          <w:color w:val="000000" w:themeColor="text1"/>
          <w:szCs w:val="24"/>
          <w:lang w:eastAsia="en-AU"/>
        </w:rPr>
        <w:t xml:space="preserve">Central New Mexico. </w:t>
      </w:r>
      <w:r w:rsidRPr="00052623">
        <w:rPr>
          <w:rFonts w:eastAsia="Times New Roman" w:cs="Times New Roman"/>
          <w:iCs/>
          <w:color w:val="000000" w:themeColor="text1"/>
          <w:szCs w:val="24"/>
          <w:lang w:eastAsia="en-AU"/>
        </w:rPr>
        <w:t>Geophysical Research Letters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35</w:t>
      </w:r>
      <w:r w:rsidR="001C48D4">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 xml:space="preserve">(2), 1–6. </w:t>
      </w:r>
    </w:p>
    <w:p w14:paraId="79A51EB7" w14:textId="63BA2921" w:rsidR="00F54568" w:rsidRPr="00052623" w:rsidRDefault="00F54568" w:rsidP="00EC0FA7">
      <w:pPr>
        <w:spacing w:before="0" w:after="0" w:line="480" w:lineRule="auto"/>
        <w:ind w:left="480" w:hanging="480"/>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 xml:space="preserve">Kirchner, P.B., Bales, R.C., </w:t>
      </w:r>
      <w:proofErr w:type="spellStart"/>
      <w:r w:rsidRPr="00052623">
        <w:rPr>
          <w:rFonts w:eastAsia="Times New Roman" w:cs="Times New Roman"/>
          <w:color w:val="000000" w:themeColor="text1"/>
          <w:szCs w:val="24"/>
          <w:lang w:eastAsia="en-AU"/>
        </w:rPr>
        <w:t>Molotch</w:t>
      </w:r>
      <w:proofErr w:type="spellEnd"/>
      <w:r w:rsidRPr="00052623">
        <w:rPr>
          <w:rFonts w:eastAsia="Times New Roman" w:cs="Times New Roman"/>
          <w:color w:val="000000" w:themeColor="text1"/>
          <w:szCs w:val="24"/>
          <w:lang w:eastAsia="en-AU"/>
        </w:rPr>
        <w:t>, N.P., Flanagan, J.,</w:t>
      </w:r>
      <w:r w:rsidR="001C48D4">
        <w:rPr>
          <w:rFonts w:eastAsia="Times New Roman" w:cs="Times New Roman"/>
          <w:color w:val="000000" w:themeColor="text1"/>
          <w:szCs w:val="24"/>
          <w:lang w:eastAsia="en-AU"/>
        </w:rPr>
        <w:t xml:space="preserve"> </w:t>
      </w:r>
      <w:r w:rsidRPr="00052623">
        <w:rPr>
          <w:rFonts w:eastAsia="Times New Roman" w:cs="Times New Roman"/>
          <w:color w:val="000000" w:themeColor="text1"/>
          <w:szCs w:val="24"/>
          <w:lang w:eastAsia="en-AU"/>
        </w:rPr>
        <w:t>Guo, Q.</w:t>
      </w:r>
      <w:r w:rsidR="001C48D4">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2014. LiDAR measurement of seasonal snow accumulation along an elevation gradient in the southern Sierra Nevada, California. </w:t>
      </w:r>
      <w:r w:rsidRPr="00052623">
        <w:rPr>
          <w:rFonts w:eastAsia="Times New Roman" w:cs="Times New Roman"/>
          <w:iCs/>
          <w:color w:val="000000" w:themeColor="text1"/>
          <w:szCs w:val="24"/>
          <w:lang w:eastAsia="en-AU"/>
        </w:rPr>
        <w:t>Hydrology and Earth System Sciences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18</w:t>
      </w:r>
      <w:r w:rsidR="001C48D4">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 xml:space="preserve">(10), 4261–4275. </w:t>
      </w:r>
    </w:p>
    <w:p w14:paraId="4E9839BB" w14:textId="190AF25F"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Kirshbaum, D.J.,</w:t>
      </w:r>
      <w:r w:rsidR="001C48D4">
        <w:rPr>
          <w:rFonts w:eastAsia="Times New Roman" w:cs="Times New Roman"/>
          <w:color w:val="000000" w:themeColor="text1"/>
          <w:szCs w:val="24"/>
          <w:lang w:eastAsia="en-AU"/>
        </w:rPr>
        <w:t xml:space="preserve"> </w:t>
      </w:r>
      <w:r w:rsidRPr="00052623">
        <w:rPr>
          <w:rFonts w:eastAsia="Times New Roman" w:cs="Times New Roman"/>
          <w:color w:val="000000" w:themeColor="text1"/>
          <w:szCs w:val="24"/>
          <w:lang w:eastAsia="en-AU"/>
        </w:rPr>
        <w:t>Smith, R.B.</w:t>
      </w:r>
      <w:r w:rsidR="001C48D4">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2008. </w:t>
      </w:r>
      <w:r w:rsidR="001C48D4">
        <w:rPr>
          <w:rFonts w:eastAsia="Times New Roman" w:cs="Times New Roman"/>
          <w:color w:val="000000" w:themeColor="text1"/>
          <w:szCs w:val="24"/>
          <w:lang w:eastAsia="en-AU"/>
        </w:rPr>
        <w:t>T</w:t>
      </w:r>
      <w:r w:rsidR="001C48D4" w:rsidRPr="00052623">
        <w:rPr>
          <w:rFonts w:eastAsia="Times New Roman" w:cs="Times New Roman"/>
          <w:color w:val="000000" w:themeColor="text1"/>
          <w:szCs w:val="24"/>
          <w:lang w:eastAsia="en-AU"/>
        </w:rPr>
        <w:t>emperature and moist-stability effects on midlatitude orographic precipitation.</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 xml:space="preserve">Quarterly Journal </w:t>
      </w:r>
      <w:r w:rsidR="001C48D4">
        <w:rPr>
          <w:rFonts w:eastAsia="Times New Roman" w:cs="Times New Roman"/>
          <w:iCs/>
          <w:color w:val="000000" w:themeColor="text1"/>
          <w:szCs w:val="24"/>
          <w:lang w:eastAsia="en-AU"/>
        </w:rPr>
        <w:t>o</w:t>
      </w:r>
      <w:r w:rsidRPr="00052623">
        <w:rPr>
          <w:rFonts w:eastAsia="Times New Roman" w:cs="Times New Roman"/>
          <w:iCs/>
          <w:color w:val="000000" w:themeColor="text1"/>
          <w:szCs w:val="24"/>
          <w:lang w:eastAsia="en-AU"/>
        </w:rPr>
        <w:t xml:space="preserve">f </w:t>
      </w:r>
      <w:r w:rsidR="001C48D4">
        <w:rPr>
          <w:rFonts w:eastAsia="Times New Roman" w:cs="Times New Roman"/>
          <w:iCs/>
          <w:color w:val="000000" w:themeColor="text1"/>
          <w:szCs w:val="24"/>
          <w:lang w:eastAsia="en-AU"/>
        </w:rPr>
        <w:t>t</w:t>
      </w:r>
      <w:r w:rsidRPr="00052623">
        <w:rPr>
          <w:rFonts w:eastAsia="Times New Roman" w:cs="Times New Roman"/>
          <w:iCs/>
          <w:color w:val="000000" w:themeColor="text1"/>
          <w:szCs w:val="24"/>
          <w:lang w:eastAsia="en-AU"/>
        </w:rPr>
        <w:t>he Royal Meteorological Society</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1199</w:t>
      </w:r>
      <w:r w:rsidR="001C48D4">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 xml:space="preserve">(July), 1183–1199. </w:t>
      </w:r>
    </w:p>
    <w:p w14:paraId="40EBA076" w14:textId="528F15E1" w:rsidR="00F54568" w:rsidRDefault="00F54568" w:rsidP="00EC0FA7">
      <w:pPr>
        <w:spacing w:before="0" w:after="0" w:line="480" w:lineRule="auto"/>
        <w:ind w:left="480" w:hanging="480"/>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 xml:space="preserve">Knowles, J.F., </w:t>
      </w:r>
      <w:proofErr w:type="spellStart"/>
      <w:r w:rsidRPr="00052623">
        <w:rPr>
          <w:rFonts w:eastAsia="Times New Roman" w:cs="Times New Roman"/>
          <w:color w:val="000000" w:themeColor="text1"/>
          <w:szCs w:val="24"/>
          <w:lang w:eastAsia="en-AU"/>
        </w:rPr>
        <w:t>Harpold</w:t>
      </w:r>
      <w:proofErr w:type="spellEnd"/>
      <w:r w:rsidRPr="00052623">
        <w:rPr>
          <w:rFonts w:eastAsia="Times New Roman" w:cs="Times New Roman"/>
          <w:color w:val="000000" w:themeColor="text1"/>
          <w:szCs w:val="24"/>
          <w:lang w:eastAsia="en-AU"/>
        </w:rPr>
        <w:t xml:space="preserve">, A.A., Cowie, R., </w:t>
      </w:r>
      <w:proofErr w:type="spellStart"/>
      <w:r w:rsidRPr="00052623">
        <w:rPr>
          <w:rFonts w:eastAsia="Times New Roman" w:cs="Times New Roman"/>
          <w:color w:val="000000" w:themeColor="text1"/>
          <w:szCs w:val="24"/>
          <w:lang w:eastAsia="en-AU"/>
        </w:rPr>
        <w:t>Zeliff</w:t>
      </w:r>
      <w:proofErr w:type="spellEnd"/>
      <w:r w:rsidRPr="00052623">
        <w:rPr>
          <w:rFonts w:eastAsia="Times New Roman" w:cs="Times New Roman"/>
          <w:color w:val="000000" w:themeColor="text1"/>
          <w:szCs w:val="24"/>
          <w:lang w:eastAsia="en-AU"/>
        </w:rPr>
        <w:t>, M., Barnard, H.R., Burns, S.P., et al.</w:t>
      </w:r>
      <w:r w:rsidR="001C48D4">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2015. The relative contributions of alpine and subalpine ecosystems to the water balance of a mountainous, headwater catchment. </w:t>
      </w:r>
      <w:r w:rsidRPr="00052623">
        <w:rPr>
          <w:rFonts w:eastAsia="Times New Roman" w:cs="Times New Roman"/>
          <w:iCs/>
          <w:color w:val="000000" w:themeColor="text1"/>
          <w:szCs w:val="24"/>
          <w:lang w:eastAsia="en-AU"/>
        </w:rPr>
        <w:t>Hydrological Processes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29</w:t>
      </w:r>
      <w:r w:rsidR="001C48D4">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 xml:space="preserve">(22), 4794–4808. </w:t>
      </w:r>
    </w:p>
    <w:p w14:paraId="5647411D" w14:textId="2BADB3DB" w:rsidR="00263EC4" w:rsidRPr="00052623" w:rsidRDefault="00263EC4" w:rsidP="00EC0FA7">
      <w:pPr>
        <w:spacing w:before="0" w:after="0" w:line="480" w:lineRule="auto"/>
        <w:ind w:left="480" w:hanging="480"/>
        <w:rPr>
          <w:rFonts w:eastAsia="Times New Roman" w:cs="Times New Roman"/>
          <w:color w:val="000000" w:themeColor="text1"/>
          <w:szCs w:val="24"/>
          <w:lang w:eastAsia="en-AU"/>
        </w:rPr>
      </w:pPr>
      <w:r w:rsidRPr="00263EC4">
        <w:rPr>
          <w:rFonts w:eastAsia="Times New Roman" w:cs="Times New Roman"/>
          <w:color w:val="000000" w:themeColor="text1"/>
          <w:szCs w:val="24"/>
          <w:lang w:eastAsia="en-AU"/>
        </w:rPr>
        <w:t>Kumari, N., Yetemen, O., Srivastava, A., Rodriguez, J.F., and Saco, P.M.</w:t>
      </w:r>
      <w:r>
        <w:rPr>
          <w:rFonts w:eastAsia="Times New Roman" w:cs="Times New Roman"/>
          <w:color w:val="000000" w:themeColor="text1"/>
          <w:szCs w:val="24"/>
          <w:lang w:eastAsia="en-AU"/>
        </w:rPr>
        <w:t>,</w:t>
      </w:r>
      <w:r w:rsidRPr="00263EC4">
        <w:rPr>
          <w:rFonts w:eastAsia="Times New Roman" w:cs="Times New Roman"/>
          <w:color w:val="000000" w:themeColor="text1"/>
          <w:szCs w:val="24"/>
          <w:lang w:eastAsia="en-AU"/>
        </w:rPr>
        <w:t xml:space="preserve"> 2019. The spatio-temporal NDVI analysis for two different Australian catchments. 23rd International Congress on Modelling and Simulation (MODSIM2019), Canberra, Australia, 958-964.</w:t>
      </w:r>
    </w:p>
    <w:p w14:paraId="2A77AD6E" w14:textId="6AEBB792" w:rsidR="00F54568" w:rsidRPr="00052623" w:rsidRDefault="00D7029D" w:rsidP="00EC0FA7">
      <w:pPr>
        <w:spacing w:before="0" w:after="0" w:line="480" w:lineRule="auto"/>
        <w:ind w:left="482" w:hanging="482"/>
        <w:rPr>
          <w:rFonts w:eastAsia="Times New Roman" w:cs="Times New Roman"/>
          <w:color w:val="000000" w:themeColor="text1"/>
          <w:szCs w:val="24"/>
          <w:lang w:eastAsia="en-AU"/>
        </w:rPr>
      </w:pPr>
      <w:r w:rsidRPr="00D7029D">
        <w:rPr>
          <w:rFonts w:eastAsia="Times New Roman" w:cs="Times New Roman"/>
          <w:color w:val="000000" w:themeColor="text1"/>
          <w:szCs w:val="24"/>
          <w:lang w:eastAsia="en-AU"/>
        </w:rPr>
        <w:t>Kumari, N., Saco, P. M., Rodriguez, J. F., Johnstone, S. A., Srivastava, A., Chun, K. P., Yetemen, O.</w:t>
      </w:r>
      <w:r>
        <w:rPr>
          <w:rFonts w:eastAsia="Times New Roman" w:cs="Times New Roman"/>
          <w:color w:val="000000" w:themeColor="text1"/>
          <w:szCs w:val="24"/>
          <w:lang w:eastAsia="en-AU"/>
        </w:rPr>
        <w:t>, 2020.</w:t>
      </w:r>
      <w:r w:rsidR="00F54568" w:rsidRPr="00904D04">
        <w:rPr>
          <w:rFonts w:eastAsia="Times New Roman" w:cs="Times New Roman"/>
          <w:color w:val="000000" w:themeColor="text1"/>
          <w:szCs w:val="24"/>
          <w:lang w:eastAsia="en-AU"/>
        </w:rPr>
        <w:t xml:space="preserve"> </w:t>
      </w:r>
      <w:r w:rsidR="001C48D4">
        <w:rPr>
          <w:rFonts w:eastAsia="Times New Roman" w:cs="Times New Roman"/>
          <w:color w:val="000000" w:themeColor="text1"/>
          <w:szCs w:val="24"/>
          <w:lang w:eastAsia="en-AU"/>
        </w:rPr>
        <w:t>T</w:t>
      </w:r>
      <w:r w:rsidR="001C48D4" w:rsidRPr="00052623">
        <w:rPr>
          <w:rFonts w:eastAsia="Times New Roman" w:cs="Times New Roman"/>
          <w:color w:val="000000" w:themeColor="text1"/>
          <w:szCs w:val="24"/>
          <w:lang w:eastAsia="en-AU"/>
        </w:rPr>
        <w:t xml:space="preserve">he grass is not always greener on the other side: </w:t>
      </w:r>
      <w:r w:rsidR="001C48D4">
        <w:rPr>
          <w:rFonts w:eastAsia="Times New Roman" w:cs="Times New Roman"/>
          <w:color w:val="000000" w:themeColor="text1"/>
          <w:szCs w:val="24"/>
          <w:lang w:eastAsia="en-AU"/>
        </w:rPr>
        <w:t>S</w:t>
      </w:r>
      <w:r w:rsidR="001C48D4" w:rsidRPr="00052623">
        <w:rPr>
          <w:rFonts w:eastAsia="Times New Roman" w:cs="Times New Roman"/>
          <w:color w:val="000000" w:themeColor="text1"/>
          <w:szCs w:val="24"/>
          <w:lang w:eastAsia="en-AU"/>
        </w:rPr>
        <w:t xml:space="preserve">easonal reversal </w:t>
      </w:r>
      <w:r w:rsidR="001C48D4" w:rsidRPr="00052623">
        <w:rPr>
          <w:rFonts w:eastAsia="Times New Roman" w:cs="Times New Roman"/>
          <w:color w:val="000000" w:themeColor="text1"/>
          <w:szCs w:val="24"/>
          <w:lang w:eastAsia="en-AU"/>
        </w:rPr>
        <w:lastRenderedPageBreak/>
        <w:t xml:space="preserve">of vegetation greenness in aspect‐driven </w:t>
      </w:r>
      <w:r w:rsidR="001C48D4">
        <w:rPr>
          <w:rFonts w:eastAsia="Times New Roman" w:cs="Times New Roman"/>
          <w:color w:val="000000" w:themeColor="text1"/>
          <w:szCs w:val="24"/>
          <w:lang w:eastAsia="en-AU"/>
        </w:rPr>
        <w:t>semi-arid</w:t>
      </w:r>
      <w:r w:rsidR="001C48D4" w:rsidRPr="00052623">
        <w:rPr>
          <w:rFonts w:eastAsia="Times New Roman" w:cs="Times New Roman"/>
          <w:color w:val="000000" w:themeColor="text1"/>
          <w:szCs w:val="24"/>
          <w:lang w:eastAsia="en-AU"/>
        </w:rPr>
        <w:t xml:space="preserve"> ecosystems</w:t>
      </w:r>
      <w:r w:rsidR="00F54568" w:rsidRPr="00052623">
        <w:rPr>
          <w:rFonts w:eastAsia="Times New Roman" w:cs="Times New Roman"/>
          <w:color w:val="000000" w:themeColor="text1"/>
          <w:szCs w:val="24"/>
          <w:lang w:eastAsia="en-AU"/>
        </w:rPr>
        <w:t xml:space="preserve">. </w:t>
      </w:r>
      <w:r w:rsidR="00F54568" w:rsidRPr="00052623">
        <w:rPr>
          <w:rFonts w:eastAsia="Times New Roman" w:cs="Times New Roman"/>
          <w:iCs/>
          <w:color w:val="000000" w:themeColor="text1"/>
          <w:szCs w:val="24"/>
          <w:lang w:eastAsia="en-AU"/>
        </w:rPr>
        <w:t>Geophysical Research Letters</w:t>
      </w:r>
      <w:r w:rsidR="00F54568" w:rsidRPr="00052623">
        <w:rPr>
          <w:rFonts w:eastAsia="Times New Roman" w:cs="Times New Roman"/>
          <w:color w:val="000000" w:themeColor="text1"/>
          <w:szCs w:val="24"/>
          <w:lang w:eastAsia="en-AU"/>
        </w:rPr>
        <w:t xml:space="preserve"> </w:t>
      </w:r>
      <w:r w:rsidR="00D371C9" w:rsidRPr="00D371C9">
        <w:rPr>
          <w:rFonts w:eastAsia="Times New Roman" w:cs="Times New Roman"/>
          <w:color w:val="000000" w:themeColor="text1"/>
          <w:szCs w:val="24"/>
          <w:lang w:eastAsia="en-AU"/>
        </w:rPr>
        <w:t>47</w:t>
      </w:r>
      <w:r>
        <w:rPr>
          <w:rFonts w:eastAsia="Times New Roman" w:cs="Times New Roman"/>
          <w:color w:val="000000" w:themeColor="text1"/>
          <w:szCs w:val="24"/>
          <w:lang w:eastAsia="en-AU"/>
        </w:rPr>
        <w:t>(15)</w:t>
      </w:r>
      <w:r w:rsidR="00D371C9" w:rsidRPr="00D371C9">
        <w:rPr>
          <w:rFonts w:eastAsia="Times New Roman" w:cs="Times New Roman"/>
          <w:color w:val="000000" w:themeColor="text1"/>
          <w:szCs w:val="24"/>
          <w:lang w:eastAsia="en-AU"/>
        </w:rPr>
        <w:t>, e2020GL088918</w:t>
      </w:r>
      <w:r w:rsidR="00F54568" w:rsidRPr="00052623">
        <w:rPr>
          <w:rFonts w:eastAsia="Times New Roman" w:cs="Times New Roman"/>
          <w:color w:val="000000" w:themeColor="text1"/>
          <w:szCs w:val="24"/>
          <w:lang w:eastAsia="en-AU"/>
        </w:rPr>
        <w:t xml:space="preserve">. </w:t>
      </w:r>
    </w:p>
    <w:p w14:paraId="4C451147" w14:textId="1A718CE8" w:rsidR="00F54568" w:rsidRDefault="001B7FEB" w:rsidP="00EC0FA7">
      <w:pPr>
        <w:spacing w:before="0" w:after="0" w:line="480" w:lineRule="auto"/>
        <w:ind w:left="482" w:hanging="482"/>
        <w:rPr>
          <w:rFonts w:eastAsia="Times New Roman" w:cs="Times New Roman"/>
          <w:color w:val="000000" w:themeColor="text1"/>
          <w:szCs w:val="24"/>
          <w:lang w:eastAsia="en-AU"/>
        </w:rPr>
      </w:pPr>
      <w:proofErr w:type="spellStart"/>
      <w:r>
        <w:rPr>
          <w:rFonts w:eastAsia="Times New Roman" w:cs="Times New Roman"/>
          <w:color w:val="000000" w:themeColor="text1"/>
          <w:szCs w:val="24"/>
          <w:lang w:eastAsia="en-AU"/>
        </w:rPr>
        <w:t>Langbein</w:t>
      </w:r>
      <w:proofErr w:type="spellEnd"/>
      <w:r>
        <w:rPr>
          <w:rFonts w:eastAsia="Times New Roman" w:cs="Times New Roman"/>
          <w:color w:val="000000" w:themeColor="text1"/>
          <w:szCs w:val="24"/>
          <w:lang w:eastAsia="en-AU"/>
        </w:rPr>
        <w:t>, W.B.</w:t>
      </w:r>
      <w:r w:rsidR="001C48D4">
        <w:rPr>
          <w:rFonts w:eastAsia="Times New Roman" w:cs="Times New Roman"/>
          <w:color w:val="000000" w:themeColor="text1"/>
          <w:szCs w:val="24"/>
          <w:lang w:eastAsia="en-AU"/>
        </w:rPr>
        <w:t>,</w:t>
      </w:r>
      <w:r>
        <w:rPr>
          <w:rFonts w:eastAsia="Times New Roman" w:cs="Times New Roman"/>
          <w:color w:val="000000" w:themeColor="text1"/>
          <w:szCs w:val="24"/>
          <w:lang w:eastAsia="en-AU"/>
        </w:rPr>
        <w:t xml:space="preserve"> Schumm, S.</w:t>
      </w:r>
      <w:r w:rsidR="001C48D4">
        <w:rPr>
          <w:rFonts w:eastAsia="Times New Roman" w:cs="Times New Roman"/>
          <w:color w:val="000000" w:themeColor="text1"/>
          <w:szCs w:val="24"/>
          <w:lang w:eastAsia="en-AU"/>
        </w:rPr>
        <w:t>,</w:t>
      </w:r>
      <w:r>
        <w:rPr>
          <w:rFonts w:eastAsia="Times New Roman" w:cs="Times New Roman"/>
          <w:color w:val="000000" w:themeColor="text1"/>
          <w:szCs w:val="24"/>
          <w:lang w:eastAsia="en-AU"/>
        </w:rPr>
        <w:t xml:space="preserve"> </w:t>
      </w:r>
      <w:r w:rsidR="00F54568" w:rsidRPr="00052623">
        <w:rPr>
          <w:rFonts w:eastAsia="Times New Roman" w:cs="Times New Roman"/>
          <w:color w:val="000000" w:themeColor="text1"/>
          <w:szCs w:val="24"/>
          <w:lang w:eastAsia="en-AU"/>
        </w:rPr>
        <w:t xml:space="preserve">1958. </w:t>
      </w:r>
      <w:r w:rsidR="001C48D4">
        <w:rPr>
          <w:rFonts w:eastAsia="Times New Roman" w:cs="Times New Roman"/>
          <w:color w:val="000000" w:themeColor="text1"/>
          <w:szCs w:val="24"/>
          <w:lang w:eastAsia="en-AU"/>
        </w:rPr>
        <w:t>Y</w:t>
      </w:r>
      <w:r w:rsidR="001C48D4" w:rsidRPr="00052623">
        <w:rPr>
          <w:rFonts w:eastAsia="Times New Roman" w:cs="Times New Roman"/>
          <w:color w:val="000000" w:themeColor="text1"/>
          <w:szCs w:val="24"/>
          <w:lang w:eastAsia="en-AU"/>
        </w:rPr>
        <w:t>ield of sediment in relation to mean annual precipitation.</w:t>
      </w:r>
      <w:r w:rsidR="00F54568" w:rsidRPr="00052623">
        <w:rPr>
          <w:rFonts w:eastAsia="Times New Roman" w:cs="Times New Roman"/>
          <w:color w:val="000000" w:themeColor="text1"/>
          <w:szCs w:val="24"/>
          <w:lang w:eastAsia="en-AU"/>
        </w:rPr>
        <w:t xml:space="preserve"> </w:t>
      </w:r>
      <w:r w:rsidR="00F54568" w:rsidRPr="00052623">
        <w:rPr>
          <w:rFonts w:eastAsia="Times New Roman" w:cs="Times New Roman"/>
          <w:iCs/>
          <w:color w:val="000000" w:themeColor="text1"/>
          <w:szCs w:val="24"/>
          <w:lang w:eastAsia="en-AU"/>
        </w:rPr>
        <w:t>Transactions, American Geophysical Union</w:t>
      </w:r>
      <w:r w:rsidR="00F54568" w:rsidRPr="00052623">
        <w:rPr>
          <w:rFonts w:eastAsia="Times New Roman" w:cs="Times New Roman"/>
          <w:color w:val="000000" w:themeColor="text1"/>
          <w:szCs w:val="24"/>
          <w:lang w:eastAsia="en-AU"/>
        </w:rPr>
        <w:t xml:space="preserve"> </w:t>
      </w:r>
      <w:r w:rsidR="00F54568" w:rsidRPr="00052623">
        <w:rPr>
          <w:rFonts w:eastAsia="Times New Roman" w:cs="Times New Roman"/>
          <w:iCs/>
          <w:color w:val="000000" w:themeColor="text1"/>
          <w:szCs w:val="24"/>
          <w:lang w:eastAsia="en-AU"/>
        </w:rPr>
        <w:t>39</w:t>
      </w:r>
      <w:r w:rsidR="00F54568" w:rsidRPr="00052623">
        <w:rPr>
          <w:rFonts w:eastAsia="Times New Roman" w:cs="Times New Roman"/>
          <w:color w:val="000000" w:themeColor="text1"/>
          <w:szCs w:val="24"/>
          <w:lang w:eastAsia="en-AU"/>
        </w:rPr>
        <w:t>.</w:t>
      </w:r>
    </w:p>
    <w:p w14:paraId="4F7D51EA" w14:textId="74B37D83" w:rsidR="00902AAC" w:rsidRDefault="00902AAC" w:rsidP="00EC0FA7">
      <w:pPr>
        <w:spacing w:before="0" w:after="0" w:line="480" w:lineRule="auto"/>
        <w:ind w:left="482" w:hanging="482"/>
        <w:rPr>
          <w:rFonts w:eastAsia="Times New Roman" w:cs="Times New Roman"/>
          <w:color w:val="000000" w:themeColor="text1"/>
          <w:szCs w:val="24"/>
          <w:lang w:eastAsia="en-AU"/>
        </w:rPr>
      </w:pPr>
      <w:proofErr w:type="spellStart"/>
      <w:r w:rsidRPr="00902AAC">
        <w:rPr>
          <w:rFonts w:eastAsia="Times New Roman" w:cs="Times New Roman"/>
          <w:color w:val="000000" w:themeColor="text1"/>
          <w:szCs w:val="24"/>
          <w:lang w:eastAsia="en-AU"/>
        </w:rPr>
        <w:t>Laursen</w:t>
      </w:r>
      <w:proofErr w:type="spellEnd"/>
      <w:r w:rsidRPr="00902AAC">
        <w:rPr>
          <w:rFonts w:eastAsia="Times New Roman" w:cs="Times New Roman"/>
          <w:color w:val="000000" w:themeColor="text1"/>
          <w:szCs w:val="24"/>
          <w:lang w:eastAsia="en-AU"/>
        </w:rPr>
        <w:t>, E.M.</w:t>
      </w:r>
      <w:r w:rsidR="001C48D4">
        <w:rPr>
          <w:rFonts w:eastAsia="Times New Roman" w:cs="Times New Roman"/>
          <w:color w:val="000000" w:themeColor="text1"/>
          <w:szCs w:val="24"/>
          <w:lang w:eastAsia="en-AU"/>
        </w:rPr>
        <w:t>,</w:t>
      </w:r>
      <w:r w:rsidRPr="00902AAC">
        <w:rPr>
          <w:rFonts w:eastAsia="Times New Roman" w:cs="Times New Roman"/>
          <w:color w:val="000000" w:themeColor="text1"/>
          <w:szCs w:val="24"/>
          <w:lang w:eastAsia="en-AU"/>
        </w:rPr>
        <w:t xml:space="preserve"> 1958</w:t>
      </w:r>
      <w:r w:rsidR="001C48D4">
        <w:rPr>
          <w:rFonts w:eastAsia="Times New Roman" w:cs="Times New Roman"/>
          <w:color w:val="000000" w:themeColor="text1"/>
          <w:szCs w:val="24"/>
          <w:lang w:eastAsia="en-AU"/>
        </w:rPr>
        <w:t>.</w:t>
      </w:r>
      <w:r w:rsidRPr="00902AAC">
        <w:rPr>
          <w:rFonts w:eastAsia="Times New Roman" w:cs="Times New Roman"/>
          <w:color w:val="000000" w:themeColor="text1"/>
          <w:szCs w:val="24"/>
          <w:lang w:eastAsia="en-AU"/>
        </w:rPr>
        <w:t xml:space="preserve"> The total sediment load of streams</w:t>
      </w:r>
      <w:r w:rsidR="009235A3">
        <w:rPr>
          <w:rFonts w:eastAsia="Times New Roman" w:cs="Times New Roman"/>
          <w:color w:val="000000" w:themeColor="text1"/>
          <w:szCs w:val="24"/>
          <w:lang w:eastAsia="en-AU"/>
        </w:rPr>
        <w:t>.</w:t>
      </w:r>
      <w:r w:rsidRPr="00902AAC">
        <w:rPr>
          <w:rFonts w:eastAsia="Times New Roman" w:cs="Times New Roman"/>
          <w:color w:val="000000" w:themeColor="text1"/>
          <w:szCs w:val="24"/>
          <w:lang w:eastAsia="en-AU"/>
        </w:rPr>
        <w:t xml:space="preserve"> J. </w:t>
      </w:r>
      <w:proofErr w:type="spellStart"/>
      <w:r w:rsidRPr="00902AAC">
        <w:rPr>
          <w:rFonts w:eastAsia="Times New Roman" w:cs="Times New Roman"/>
          <w:color w:val="000000" w:themeColor="text1"/>
          <w:szCs w:val="24"/>
          <w:lang w:eastAsia="en-AU"/>
        </w:rPr>
        <w:t>Hydraul</w:t>
      </w:r>
      <w:proofErr w:type="spellEnd"/>
      <w:r w:rsidRPr="00902AAC">
        <w:rPr>
          <w:rFonts w:eastAsia="Times New Roman" w:cs="Times New Roman"/>
          <w:color w:val="000000" w:themeColor="text1"/>
          <w:szCs w:val="24"/>
          <w:lang w:eastAsia="en-AU"/>
        </w:rPr>
        <w:t>. Div. Am. Soc. Civ. Eng. 84 (1530), 1–6.</w:t>
      </w:r>
    </w:p>
    <w:p w14:paraId="3F312F15" w14:textId="23A44638" w:rsidR="00B74A5A" w:rsidRPr="00052623" w:rsidRDefault="00B74A5A" w:rsidP="00EC0FA7">
      <w:pPr>
        <w:spacing w:before="0" w:after="0" w:line="480" w:lineRule="auto"/>
        <w:ind w:left="482" w:hanging="482"/>
        <w:rPr>
          <w:rFonts w:eastAsia="Times New Roman" w:cs="Times New Roman"/>
          <w:color w:val="000000" w:themeColor="text1"/>
          <w:szCs w:val="24"/>
          <w:lang w:eastAsia="en-AU"/>
        </w:rPr>
      </w:pPr>
      <w:r w:rsidRPr="00B74A5A">
        <w:rPr>
          <w:rFonts w:eastAsia="Times New Roman" w:cs="Times New Roman"/>
          <w:color w:val="000000" w:themeColor="text1"/>
          <w:szCs w:val="24"/>
          <w:lang w:eastAsia="en-AU"/>
        </w:rPr>
        <w:t>Lee, T.J., 1992. The impact of vegetation on the atmospheric boundary layer and convective storms, doctoral thesis, Colorado State University, Fort Collins, Colorado.</w:t>
      </w:r>
    </w:p>
    <w:p w14:paraId="10B4B31A" w14:textId="435BF6D4"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Luce, C.H.</w:t>
      </w:r>
      <w:r w:rsidR="009235A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w:t>
      </w:r>
      <w:proofErr w:type="spellStart"/>
      <w:r w:rsidRPr="00052623">
        <w:rPr>
          <w:rFonts w:eastAsia="Times New Roman" w:cs="Times New Roman"/>
          <w:color w:val="000000" w:themeColor="text1"/>
          <w:szCs w:val="24"/>
          <w:lang w:eastAsia="en-AU"/>
        </w:rPr>
        <w:t>Abatzoglou</w:t>
      </w:r>
      <w:proofErr w:type="spellEnd"/>
      <w:r w:rsidRPr="00052623">
        <w:rPr>
          <w:rFonts w:eastAsia="Times New Roman" w:cs="Times New Roman"/>
          <w:color w:val="000000" w:themeColor="text1"/>
          <w:szCs w:val="24"/>
          <w:lang w:eastAsia="en-AU"/>
        </w:rPr>
        <w:t>, J.T.</w:t>
      </w:r>
      <w:r w:rsidR="009235A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Holden, Z.A.</w:t>
      </w:r>
      <w:r w:rsidR="009235A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2013. </w:t>
      </w:r>
      <w:r w:rsidR="009235A3">
        <w:rPr>
          <w:rFonts w:eastAsia="Times New Roman" w:cs="Times New Roman"/>
          <w:color w:val="000000" w:themeColor="text1"/>
          <w:szCs w:val="24"/>
          <w:lang w:eastAsia="en-AU"/>
        </w:rPr>
        <w:t>T</w:t>
      </w:r>
      <w:r w:rsidR="009235A3" w:rsidRPr="00052623">
        <w:rPr>
          <w:rFonts w:eastAsia="Times New Roman" w:cs="Times New Roman"/>
          <w:color w:val="000000" w:themeColor="text1"/>
          <w:szCs w:val="24"/>
          <w:lang w:eastAsia="en-AU"/>
        </w:rPr>
        <w:t xml:space="preserve">he missing mountain water: </w:t>
      </w:r>
      <w:r w:rsidR="009235A3">
        <w:rPr>
          <w:rFonts w:eastAsia="Times New Roman" w:cs="Times New Roman"/>
          <w:color w:val="000000" w:themeColor="text1"/>
          <w:szCs w:val="24"/>
          <w:lang w:eastAsia="en-AU"/>
        </w:rPr>
        <w:t>S</w:t>
      </w:r>
      <w:r w:rsidR="009235A3" w:rsidRPr="00052623">
        <w:rPr>
          <w:rFonts w:eastAsia="Times New Roman" w:cs="Times New Roman"/>
          <w:color w:val="000000" w:themeColor="text1"/>
          <w:szCs w:val="24"/>
          <w:lang w:eastAsia="en-AU"/>
        </w:rPr>
        <w:t xml:space="preserve">lower. </w:t>
      </w:r>
      <w:r w:rsidRPr="00052623">
        <w:rPr>
          <w:rFonts w:eastAsia="Times New Roman" w:cs="Times New Roman"/>
          <w:iCs/>
          <w:color w:val="000000" w:themeColor="text1"/>
          <w:szCs w:val="24"/>
          <w:lang w:eastAsia="en-AU"/>
        </w:rPr>
        <w:t>Science</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342</w:t>
      </w:r>
      <w:r w:rsidR="009235A3">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(December), 1360–1365.</w:t>
      </w:r>
    </w:p>
    <w:p w14:paraId="7F47ABE8" w14:textId="16B146B0" w:rsidR="00F54568" w:rsidRPr="00052623" w:rsidRDefault="00F54568" w:rsidP="00EC0FA7">
      <w:pPr>
        <w:spacing w:before="0" w:after="0" w:line="480" w:lineRule="auto"/>
        <w:ind w:left="480" w:hanging="480"/>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Lundquist, J.D., Minder, J.R., Neiman, P.J.,</w:t>
      </w:r>
      <w:r w:rsidR="009235A3">
        <w:rPr>
          <w:rFonts w:eastAsia="Times New Roman" w:cs="Times New Roman"/>
          <w:color w:val="000000" w:themeColor="text1"/>
          <w:szCs w:val="24"/>
          <w:lang w:eastAsia="en-AU"/>
        </w:rPr>
        <w:t xml:space="preserve"> </w:t>
      </w:r>
      <w:proofErr w:type="spellStart"/>
      <w:r w:rsidRPr="00052623">
        <w:rPr>
          <w:rFonts w:eastAsia="Times New Roman" w:cs="Times New Roman"/>
          <w:color w:val="000000" w:themeColor="text1"/>
          <w:szCs w:val="24"/>
          <w:lang w:eastAsia="en-AU"/>
        </w:rPr>
        <w:t>Sukovich</w:t>
      </w:r>
      <w:proofErr w:type="spellEnd"/>
      <w:r w:rsidRPr="00052623">
        <w:rPr>
          <w:rFonts w:eastAsia="Times New Roman" w:cs="Times New Roman"/>
          <w:color w:val="000000" w:themeColor="text1"/>
          <w:szCs w:val="24"/>
          <w:lang w:eastAsia="en-AU"/>
        </w:rPr>
        <w:t>, E.</w:t>
      </w:r>
      <w:r w:rsidR="009235A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2010. Relationships between barrier jet heights, orographic precipitation gradients, and streamflow in the Northern Sierra Nevada. </w:t>
      </w:r>
      <w:r w:rsidRPr="00052623">
        <w:rPr>
          <w:rFonts w:eastAsia="Times New Roman" w:cs="Times New Roman"/>
          <w:iCs/>
          <w:color w:val="000000" w:themeColor="text1"/>
          <w:szCs w:val="24"/>
          <w:lang w:eastAsia="en-AU"/>
        </w:rPr>
        <w:t>Journal of Hydrometeorology</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11</w:t>
      </w:r>
      <w:r w:rsidR="009235A3">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 xml:space="preserve">(5), 1141–1156. </w:t>
      </w:r>
    </w:p>
    <w:p w14:paraId="7B9ADDB6" w14:textId="31B07890"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Mc</w:t>
      </w:r>
      <w:r w:rsidR="00C84F96">
        <w:rPr>
          <w:rFonts w:eastAsia="Times New Roman" w:cs="Times New Roman"/>
          <w:color w:val="000000" w:themeColor="text1"/>
          <w:szCs w:val="24"/>
          <w:lang w:eastAsia="en-AU"/>
        </w:rPr>
        <w:t>M</w:t>
      </w:r>
      <w:r w:rsidRPr="00052623">
        <w:rPr>
          <w:rFonts w:eastAsia="Times New Roman" w:cs="Times New Roman"/>
          <w:color w:val="000000" w:themeColor="text1"/>
          <w:szCs w:val="24"/>
          <w:lang w:eastAsia="en-AU"/>
        </w:rPr>
        <w:t>ahon, D.R.</w:t>
      </w:r>
      <w:r w:rsidR="009235A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1998</w:t>
      </w:r>
      <w:r w:rsidR="009235A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w:t>
      </w:r>
      <w:r w:rsidR="009235A3">
        <w:rPr>
          <w:rFonts w:eastAsia="Times New Roman" w:cs="Times New Roman"/>
          <w:color w:val="000000" w:themeColor="text1"/>
          <w:szCs w:val="24"/>
          <w:lang w:eastAsia="en-AU"/>
        </w:rPr>
        <w:t>S</w:t>
      </w:r>
      <w:r w:rsidR="009235A3" w:rsidRPr="00052623">
        <w:rPr>
          <w:rFonts w:eastAsia="Times New Roman" w:cs="Times New Roman"/>
          <w:color w:val="000000" w:themeColor="text1"/>
          <w:szCs w:val="24"/>
          <w:lang w:eastAsia="en-AU"/>
        </w:rPr>
        <w:t xml:space="preserve">oil, landscape and vegetation interactions in small semi-arid drainage basin: </w:t>
      </w:r>
      <w:r w:rsidRPr="00052623">
        <w:rPr>
          <w:rFonts w:eastAsia="Times New Roman" w:cs="Times New Roman"/>
          <w:color w:val="000000" w:themeColor="text1"/>
          <w:szCs w:val="24"/>
          <w:lang w:eastAsia="en-AU"/>
        </w:rPr>
        <w:t xml:space="preserve">Sevilleta National Wildlife Refuge, New Mexico, </w:t>
      </w:r>
      <w:proofErr w:type="spellStart"/>
      <w:r w:rsidRPr="00052623">
        <w:rPr>
          <w:rFonts w:eastAsia="Times New Roman" w:cs="Times New Roman"/>
          <w:color w:val="000000" w:themeColor="text1"/>
          <w:szCs w:val="24"/>
          <w:lang w:eastAsia="en-AU"/>
        </w:rPr>
        <w:t>Nmtech</w:t>
      </w:r>
      <w:proofErr w:type="spellEnd"/>
      <w:r w:rsidRPr="00052623">
        <w:rPr>
          <w:rFonts w:eastAsia="Times New Roman" w:cs="Times New Roman"/>
          <w:color w:val="000000" w:themeColor="text1"/>
          <w:szCs w:val="24"/>
          <w:lang w:eastAsia="en-AU"/>
        </w:rPr>
        <w:t>, Socorro, N.M</w:t>
      </w:r>
      <w:r w:rsidR="009235A3">
        <w:rPr>
          <w:rFonts w:eastAsia="Times New Roman" w:cs="Times New Roman"/>
          <w:color w:val="000000" w:themeColor="text1"/>
          <w:szCs w:val="24"/>
          <w:lang w:eastAsia="en-AU"/>
        </w:rPr>
        <w:t>.</w:t>
      </w:r>
    </w:p>
    <w:p w14:paraId="7F3887D3" w14:textId="636ACD24" w:rsidR="00F54568" w:rsidRPr="00C84F96" w:rsidRDefault="00F54568" w:rsidP="00EC0FA7">
      <w:pPr>
        <w:spacing w:before="0" w:after="0" w:line="480" w:lineRule="auto"/>
        <w:ind w:left="480" w:hanging="480"/>
        <w:rPr>
          <w:rFonts w:eastAsia="Times New Roman" w:cs="Times New Roman"/>
          <w:color w:val="000000" w:themeColor="text1"/>
          <w:szCs w:val="24"/>
          <w:lang w:eastAsia="en-AU"/>
        </w:rPr>
      </w:pPr>
      <w:r w:rsidRPr="00ED25D6">
        <w:rPr>
          <w:rFonts w:eastAsia="Times New Roman" w:cs="Times New Roman"/>
          <w:color w:val="000000" w:themeColor="text1"/>
          <w:szCs w:val="24"/>
          <w:lang w:eastAsia="en-AU"/>
        </w:rPr>
        <w:t>Meyer-Peter, E., Müller, R.</w:t>
      </w:r>
      <w:r w:rsidR="009235A3" w:rsidRPr="00ED25D6">
        <w:rPr>
          <w:rFonts w:eastAsia="Times New Roman" w:cs="Times New Roman"/>
          <w:color w:val="000000" w:themeColor="text1"/>
          <w:szCs w:val="24"/>
          <w:lang w:eastAsia="en-AU"/>
        </w:rPr>
        <w:t>,</w:t>
      </w:r>
      <w:r w:rsidRPr="00ED25D6">
        <w:rPr>
          <w:rFonts w:eastAsia="Times New Roman" w:cs="Times New Roman"/>
          <w:color w:val="000000" w:themeColor="text1"/>
          <w:szCs w:val="24"/>
          <w:lang w:eastAsia="en-AU"/>
        </w:rPr>
        <w:t xml:space="preserve"> 1948. </w:t>
      </w:r>
      <w:r w:rsidRPr="00C84F96">
        <w:rPr>
          <w:rFonts w:eastAsia="Times New Roman" w:cs="Times New Roman"/>
          <w:color w:val="000000" w:themeColor="text1"/>
          <w:szCs w:val="24"/>
          <w:lang w:eastAsia="en-AU"/>
        </w:rPr>
        <w:t>Formulas for bed-load transport. In IAHSR 2nd meeting, Stockholm, appendix 2. IAHR.</w:t>
      </w:r>
    </w:p>
    <w:p w14:paraId="36BF9B78" w14:textId="41F77E80"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 xml:space="preserve">Minder, J.R., Mote, P.W., </w:t>
      </w:r>
      <w:r w:rsidR="009235A3">
        <w:rPr>
          <w:rFonts w:eastAsia="Times New Roman" w:cs="Times New Roman"/>
          <w:color w:val="000000" w:themeColor="text1"/>
          <w:szCs w:val="24"/>
          <w:lang w:eastAsia="en-AU"/>
        </w:rPr>
        <w:t>L</w:t>
      </w:r>
      <w:r w:rsidRPr="00052623">
        <w:rPr>
          <w:rFonts w:eastAsia="Times New Roman" w:cs="Times New Roman"/>
          <w:color w:val="000000" w:themeColor="text1"/>
          <w:szCs w:val="24"/>
          <w:lang w:eastAsia="en-AU"/>
        </w:rPr>
        <w:t>undquist, J.D.</w:t>
      </w:r>
      <w:r w:rsidR="009235A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2010. </w:t>
      </w:r>
      <w:r w:rsidR="009235A3">
        <w:rPr>
          <w:rFonts w:eastAsia="Times New Roman" w:cs="Times New Roman"/>
          <w:color w:val="000000" w:themeColor="text1"/>
          <w:szCs w:val="24"/>
          <w:lang w:eastAsia="en-AU"/>
        </w:rPr>
        <w:t>S</w:t>
      </w:r>
      <w:r w:rsidR="009235A3" w:rsidRPr="00052623">
        <w:rPr>
          <w:rFonts w:eastAsia="Times New Roman" w:cs="Times New Roman"/>
          <w:color w:val="000000" w:themeColor="text1"/>
          <w:szCs w:val="24"/>
          <w:lang w:eastAsia="en-AU"/>
        </w:rPr>
        <w:t xml:space="preserve">urface temperature lapse rates over complex terrain: </w:t>
      </w:r>
      <w:r w:rsidR="009235A3">
        <w:rPr>
          <w:rFonts w:eastAsia="Times New Roman" w:cs="Times New Roman"/>
          <w:color w:val="000000" w:themeColor="text1"/>
          <w:szCs w:val="24"/>
          <w:lang w:eastAsia="en-AU"/>
        </w:rPr>
        <w:t>L</w:t>
      </w:r>
      <w:r w:rsidR="009235A3" w:rsidRPr="00052623">
        <w:rPr>
          <w:rFonts w:eastAsia="Times New Roman" w:cs="Times New Roman"/>
          <w:color w:val="000000" w:themeColor="text1"/>
          <w:szCs w:val="24"/>
          <w:lang w:eastAsia="en-AU"/>
        </w:rPr>
        <w:t>essons from the cascade</w:t>
      </w:r>
      <w:r w:rsidR="00D371C9">
        <w:rPr>
          <w:rFonts w:eastAsia="Times New Roman" w:cs="Times New Roman"/>
          <w:color w:val="000000" w:themeColor="text1"/>
          <w:szCs w:val="24"/>
          <w:lang w:eastAsia="en-AU"/>
        </w:rPr>
        <w:t xml:space="preserve"> </w:t>
      </w:r>
      <w:r w:rsidR="009235A3" w:rsidRPr="00052623">
        <w:rPr>
          <w:rFonts w:eastAsia="Times New Roman" w:cs="Times New Roman"/>
          <w:color w:val="000000" w:themeColor="text1"/>
          <w:szCs w:val="24"/>
          <w:lang w:eastAsia="en-AU"/>
        </w:rPr>
        <w:t>mountains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 xml:space="preserve">Journal </w:t>
      </w:r>
      <w:r w:rsidR="009235A3">
        <w:rPr>
          <w:rFonts w:eastAsia="Times New Roman" w:cs="Times New Roman"/>
          <w:iCs/>
          <w:color w:val="000000" w:themeColor="text1"/>
          <w:szCs w:val="24"/>
          <w:lang w:eastAsia="en-AU"/>
        </w:rPr>
        <w:t>o</w:t>
      </w:r>
      <w:r w:rsidRPr="00052623">
        <w:rPr>
          <w:rFonts w:eastAsia="Times New Roman" w:cs="Times New Roman"/>
          <w:iCs/>
          <w:color w:val="000000" w:themeColor="text1"/>
          <w:szCs w:val="24"/>
          <w:lang w:eastAsia="en-AU"/>
        </w:rPr>
        <w:t>f Geophysical Research Atmospheres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115</w:t>
      </w:r>
      <w:r w:rsidRPr="00052623">
        <w:rPr>
          <w:rFonts w:eastAsia="Times New Roman" w:cs="Times New Roman"/>
          <w:color w:val="000000" w:themeColor="text1"/>
          <w:szCs w:val="24"/>
          <w:lang w:eastAsia="en-AU"/>
        </w:rPr>
        <w:t xml:space="preserve">, 1–13. </w:t>
      </w:r>
    </w:p>
    <w:p w14:paraId="6FBC2122" w14:textId="36B725F6"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Moglen, G.E., Parsons, R.M.</w:t>
      </w:r>
      <w:r w:rsidR="009235A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1998. </w:t>
      </w:r>
      <w:r w:rsidR="009235A3">
        <w:rPr>
          <w:rFonts w:eastAsia="Times New Roman" w:cs="Times New Roman"/>
          <w:color w:val="000000" w:themeColor="text1"/>
          <w:szCs w:val="24"/>
          <w:lang w:eastAsia="en-AU"/>
        </w:rPr>
        <w:t>O</w:t>
      </w:r>
      <w:r w:rsidR="009235A3" w:rsidRPr="00052623">
        <w:rPr>
          <w:rFonts w:eastAsia="Times New Roman" w:cs="Times New Roman"/>
          <w:color w:val="000000" w:themeColor="text1"/>
          <w:szCs w:val="24"/>
          <w:lang w:eastAsia="en-AU"/>
        </w:rPr>
        <w:t>n the sensitivity of drainage density to climate change</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Water Resour</w:t>
      </w:r>
      <w:r w:rsidR="009235A3">
        <w:rPr>
          <w:rFonts w:eastAsia="Times New Roman" w:cs="Times New Roman"/>
          <w:iCs/>
          <w:color w:val="000000" w:themeColor="text1"/>
          <w:szCs w:val="24"/>
          <w:lang w:eastAsia="en-AU"/>
        </w:rPr>
        <w:t>.</w:t>
      </w:r>
      <w:r w:rsidRPr="00052623">
        <w:rPr>
          <w:rFonts w:eastAsia="Times New Roman" w:cs="Times New Roman"/>
          <w:iCs/>
          <w:color w:val="000000" w:themeColor="text1"/>
          <w:szCs w:val="24"/>
          <w:lang w:eastAsia="en-AU"/>
        </w:rPr>
        <w:t xml:space="preserve"> Res</w:t>
      </w:r>
      <w:r w:rsidR="009235A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34</w:t>
      </w:r>
      <w:r w:rsidR="009235A3">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(4), 855–862.</w:t>
      </w:r>
    </w:p>
    <w:p w14:paraId="1F500DB0" w14:textId="162F55F3" w:rsidR="00F54568" w:rsidRPr="00052623" w:rsidRDefault="00F54568" w:rsidP="00EC0FA7">
      <w:pPr>
        <w:spacing w:before="0" w:after="0" w:line="480" w:lineRule="auto"/>
        <w:ind w:left="480" w:hanging="480"/>
        <w:rPr>
          <w:rFonts w:eastAsia="Times New Roman" w:cs="Times New Roman"/>
          <w:color w:val="000000" w:themeColor="text1"/>
          <w:szCs w:val="24"/>
          <w:lang w:eastAsia="en-AU"/>
        </w:rPr>
      </w:pPr>
      <w:proofErr w:type="spellStart"/>
      <w:r w:rsidRPr="00052623">
        <w:rPr>
          <w:rFonts w:eastAsia="Times New Roman" w:cs="Times New Roman"/>
          <w:color w:val="000000" w:themeColor="text1"/>
          <w:szCs w:val="24"/>
          <w:lang w:eastAsia="en-AU"/>
        </w:rPr>
        <w:t>Montaldo</w:t>
      </w:r>
      <w:proofErr w:type="spellEnd"/>
      <w:r w:rsidRPr="00052623">
        <w:rPr>
          <w:rFonts w:eastAsia="Times New Roman" w:cs="Times New Roman"/>
          <w:color w:val="000000" w:themeColor="text1"/>
          <w:szCs w:val="24"/>
          <w:lang w:eastAsia="en-AU"/>
        </w:rPr>
        <w:t xml:space="preserve">, N., </w:t>
      </w:r>
      <w:proofErr w:type="spellStart"/>
      <w:r w:rsidRPr="00052623">
        <w:rPr>
          <w:rFonts w:eastAsia="Times New Roman" w:cs="Times New Roman"/>
          <w:color w:val="000000" w:themeColor="text1"/>
          <w:szCs w:val="24"/>
          <w:lang w:eastAsia="en-AU"/>
        </w:rPr>
        <w:t>Rondena</w:t>
      </w:r>
      <w:proofErr w:type="spellEnd"/>
      <w:r w:rsidRPr="00052623">
        <w:rPr>
          <w:rFonts w:eastAsia="Times New Roman" w:cs="Times New Roman"/>
          <w:color w:val="000000" w:themeColor="text1"/>
          <w:szCs w:val="24"/>
          <w:lang w:eastAsia="en-AU"/>
        </w:rPr>
        <w:t>, R., Albertson, J.D., Mancini, M.</w:t>
      </w:r>
      <w:r w:rsidR="009235A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2005. Parsimonious </w:t>
      </w:r>
      <w:r w:rsidR="00D24E7B">
        <w:rPr>
          <w:rFonts w:eastAsia="Times New Roman" w:cs="Times New Roman"/>
          <w:color w:val="000000" w:themeColor="text1"/>
          <w:szCs w:val="24"/>
          <w:lang w:eastAsia="en-AU"/>
        </w:rPr>
        <w:t>modelling</w:t>
      </w:r>
      <w:r w:rsidRPr="00052623">
        <w:rPr>
          <w:rFonts w:eastAsia="Times New Roman" w:cs="Times New Roman"/>
          <w:color w:val="000000" w:themeColor="text1"/>
          <w:szCs w:val="24"/>
          <w:lang w:eastAsia="en-AU"/>
        </w:rPr>
        <w:t xml:space="preserve"> of vegetation dynamics for ecohydrologic studies of water-limited ecosystems. </w:t>
      </w:r>
      <w:r w:rsidRPr="00052623">
        <w:rPr>
          <w:rFonts w:eastAsia="Times New Roman" w:cs="Times New Roman"/>
          <w:iCs/>
          <w:color w:val="000000" w:themeColor="text1"/>
          <w:szCs w:val="24"/>
          <w:lang w:eastAsia="en-AU"/>
        </w:rPr>
        <w:t>Water Resour</w:t>
      </w:r>
      <w:r w:rsidR="009235A3">
        <w:rPr>
          <w:rFonts w:eastAsia="Times New Roman" w:cs="Times New Roman"/>
          <w:iCs/>
          <w:color w:val="000000" w:themeColor="text1"/>
          <w:szCs w:val="24"/>
          <w:lang w:eastAsia="en-AU"/>
        </w:rPr>
        <w:t xml:space="preserve">. </w:t>
      </w:r>
      <w:r w:rsidRPr="00052623">
        <w:rPr>
          <w:rFonts w:eastAsia="Times New Roman" w:cs="Times New Roman"/>
          <w:iCs/>
          <w:color w:val="000000" w:themeColor="text1"/>
          <w:szCs w:val="24"/>
          <w:lang w:eastAsia="en-AU"/>
        </w:rPr>
        <w:t>Res</w:t>
      </w:r>
      <w:r w:rsidR="009235A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41</w:t>
      </w:r>
      <w:r w:rsidR="009235A3">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(10), 1–16.</w:t>
      </w:r>
      <w:r w:rsidR="001B7FEB" w:rsidRPr="00052623">
        <w:rPr>
          <w:rFonts w:eastAsia="Times New Roman" w:cs="Times New Roman"/>
          <w:color w:val="000000" w:themeColor="text1"/>
          <w:szCs w:val="24"/>
          <w:lang w:eastAsia="en-AU"/>
        </w:rPr>
        <w:t xml:space="preserve"> </w:t>
      </w:r>
    </w:p>
    <w:p w14:paraId="5D29E7FC" w14:textId="120F862C"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904D04">
        <w:rPr>
          <w:rFonts w:eastAsia="Times New Roman" w:cs="Times New Roman"/>
          <w:color w:val="000000" w:themeColor="text1"/>
          <w:szCs w:val="24"/>
          <w:lang w:eastAsia="en-AU"/>
        </w:rPr>
        <w:lastRenderedPageBreak/>
        <w:t>Murata, F., Hayashi, Æ.T., Matsumoto, Æ.J.</w:t>
      </w:r>
      <w:r w:rsidR="009235A3">
        <w:rPr>
          <w:rFonts w:eastAsia="Times New Roman" w:cs="Times New Roman"/>
          <w:color w:val="000000" w:themeColor="text1"/>
          <w:szCs w:val="24"/>
          <w:lang w:eastAsia="en-AU"/>
        </w:rPr>
        <w:t>,</w:t>
      </w:r>
      <w:r w:rsidRPr="00904D04">
        <w:rPr>
          <w:rFonts w:eastAsia="Times New Roman" w:cs="Times New Roman"/>
          <w:color w:val="000000" w:themeColor="text1"/>
          <w:szCs w:val="24"/>
          <w:lang w:eastAsia="en-AU"/>
        </w:rPr>
        <w:t xml:space="preserve"> 2007. </w:t>
      </w:r>
      <w:r w:rsidRPr="00052623">
        <w:rPr>
          <w:rFonts w:eastAsia="Times New Roman" w:cs="Times New Roman"/>
          <w:color w:val="000000" w:themeColor="text1"/>
          <w:szCs w:val="24"/>
          <w:lang w:eastAsia="en-AU"/>
        </w:rPr>
        <w:t xml:space="preserve">Rainfall </w:t>
      </w:r>
      <w:r w:rsidR="00B4461C">
        <w:rPr>
          <w:rFonts w:eastAsia="Times New Roman" w:cs="Times New Roman"/>
          <w:color w:val="000000" w:themeColor="text1"/>
          <w:szCs w:val="24"/>
          <w:lang w:eastAsia="en-AU"/>
        </w:rPr>
        <w:t>o</w:t>
      </w:r>
      <w:r w:rsidRPr="00052623">
        <w:rPr>
          <w:rFonts w:eastAsia="Times New Roman" w:cs="Times New Roman"/>
          <w:color w:val="000000" w:themeColor="text1"/>
          <w:szCs w:val="24"/>
          <w:lang w:eastAsia="en-AU"/>
        </w:rPr>
        <w:t xml:space="preserve">n </w:t>
      </w:r>
      <w:r w:rsidR="00276740" w:rsidRPr="00052623">
        <w:rPr>
          <w:rFonts w:eastAsia="Times New Roman" w:cs="Times New Roman"/>
          <w:color w:val="000000" w:themeColor="text1"/>
          <w:szCs w:val="24"/>
          <w:lang w:eastAsia="en-AU"/>
        </w:rPr>
        <w:t>the</w:t>
      </w:r>
      <w:r w:rsidRPr="00052623">
        <w:rPr>
          <w:rFonts w:eastAsia="Times New Roman" w:cs="Times New Roman"/>
          <w:color w:val="000000" w:themeColor="text1"/>
          <w:szCs w:val="24"/>
          <w:lang w:eastAsia="en-AU"/>
        </w:rPr>
        <w:t xml:space="preserve"> Meghalaya Plateau </w:t>
      </w:r>
      <w:r w:rsidR="009235A3">
        <w:rPr>
          <w:rFonts w:eastAsia="Times New Roman" w:cs="Times New Roman"/>
          <w:color w:val="000000" w:themeColor="text1"/>
          <w:szCs w:val="24"/>
          <w:lang w:eastAsia="en-AU"/>
        </w:rPr>
        <w:t>i</w:t>
      </w:r>
      <w:r w:rsidRPr="00052623">
        <w:rPr>
          <w:rFonts w:eastAsia="Times New Roman" w:cs="Times New Roman"/>
          <w:color w:val="000000" w:themeColor="text1"/>
          <w:szCs w:val="24"/>
          <w:lang w:eastAsia="en-AU"/>
        </w:rPr>
        <w:t xml:space="preserve">n </w:t>
      </w:r>
      <w:proofErr w:type="spellStart"/>
      <w:r w:rsidRPr="00052623">
        <w:rPr>
          <w:rFonts w:eastAsia="Times New Roman" w:cs="Times New Roman"/>
          <w:color w:val="000000" w:themeColor="text1"/>
          <w:szCs w:val="24"/>
          <w:lang w:eastAsia="en-AU"/>
        </w:rPr>
        <w:t>Northeastern</w:t>
      </w:r>
      <w:proofErr w:type="spellEnd"/>
      <w:r w:rsidRPr="00052623">
        <w:rPr>
          <w:rFonts w:eastAsia="Times New Roman" w:cs="Times New Roman"/>
          <w:color w:val="000000" w:themeColor="text1"/>
          <w:szCs w:val="24"/>
          <w:lang w:eastAsia="en-AU"/>
        </w:rPr>
        <w:t xml:space="preserve"> India—</w:t>
      </w:r>
      <w:r w:rsidR="009235A3" w:rsidRPr="00052623">
        <w:rPr>
          <w:rFonts w:eastAsia="Times New Roman" w:cs="Times New Roman"/>
          <w:color w:val="000000" w:themeColor="text1"/>
          <w:szCs w:val="24"/>
          <w:lang w:eastAsia="en-AU"/>
        </w:rPr>
        <w:t>one of the rainiest places in the world</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Natural Hazards</w:t>
      </w:r>
      <w:r w:rsidRPr="00052623">
        <w:rPr>
          <w:rFonts w:eastAsia="Times New Roman" w:cs="Times New Roman"/>
          <w:color w:val="000000" w:themeColor="text1"/>
          <w:szCs w:val="24"/>
          <w:lang w:eastAsia="en-AU"/>
        </w:rPr>
        <w:t xml:space="preserve"> 391–399. </w:t>
      </w:r>
    </w:p>
    <w:p w14:paraId="2BB5A097" w14:textId="604F331D" w:rsidR="00F54568" w:rsidRPr="00052623" w:rsidRDefault="00F54568" w:rsidP="00EC0FA7">
      <w:pPr>
        <w:spacing w:before="0" w:after="0" w:line="480" w:lineRule="auto"/>
        <w:ind w:left="480" w:hanging="480"/>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 xml:space="preserve">Nearing, M.A., </w:t>
      </w:r>
      <w:proofErr w:type="spellStart"/>
      <w:r w:rsidRPr="00052623">
        <w:rPr>
          <w:rFonts w:eastAsia="Times New Roman" w:cs="Times New Roman"/>
          <w:color w:val="000000" w:themeColor="text1"/>
          <w:szCs w:val="24"/>
          <w:lang w:eastAsia="en-AU"/>
        </w:rPr>
        <w:t>Simanton</w:t>
      </w:r>
      <w:proofErr w:type="spellEnd"/>
      <w:r w:rsidRPr="00052623">
        <w:rPr>
          <w:rFonts w:eastAsia="Times New Roman" w:cs="Times New Roman"/>
          <w:color w:val="000000" w:themeColor="text1"/>
          <w:szCs w:val="24"/>
          <w:lang w:eastAsia="en-AU"/>
        </w:rPr>
        <w:t xml:space="preserve">, J.R., Norton, L.D., </w:t>
      </w:r>
      <w:proofErr w:type="spellStart"/>
      <w:r w:rsidRPr="00052623">
        <w:rPr>
          <w:rFonts w:eastAsia="Times New Roman" w:cs="Times New Roman"/>
          <w:color w:val="000000" w:themeColor="text1"/>
          <w:szCs w:val="24"/>
          <w:lang w:eastAsia="en-AU"/>
        </w:rPr>
        <w:t>Bulygin</w:t>
      </w:r>
      <w:proofErr w:type="spellEnd"/>
      <w:r w:rsidRPr="00052623">
        <w:rPr>
          <w:rFonts w:eastAsia="Times New Roman" w:cs="Times New Roman"/>
          <w:color w:val="000000" w:themeColor="text1"/>
          <w:szCs w:val="24"/>
          <w:lang w:eastAsia="en-AU"/>
        </w:rPr>
        <w:t>, S.J., Stone, J.</w:t>
      </w:r>
      <w:r w:rsidR="009235A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1999. Soil erosion by surface water flow on a stony, </w:t>
      </w:r>
      <w:r w:rsidR="0024514D">
        <w:rPr>
          <w:rFonts w:eastAsia="Times New Roman" w:cs="Times New Roman"/>
          <w:color w:val="000000" w:themeColor="text1"/>
          <w:szCs w:val="24"/>
          <w:lang w:eastAsia="en-AU"/>
        </w:rPr>
        <w:t>semi-arid</w:t>
      </w:r>
      <w:r w:rsidRPr="00052623">
        <w:rPr>
          <w:rFonts w:eastAsia="Times New Roman" w:cs="Times New Roman"/>
          <w:color w:val="000000" w:themeColor="text1"/>
          <w:szCs w:val="24"/>
          <w:lang w:eastAsia="en-AU"/>
        </w:rPr>
        <w:t xml:space="preserve"> hillslope. </w:t>
      </w:r>
      <w:r w:rsidRPr="00052623">
        <w:rPr>
          <w:rFonts w:eastAsia="Times New Roman" w:cs="Times New Roman"/>
          <w:iCs/>
          <w:color w:val="000000" w:themeColor="text1"/>
          <w:szCs w:val="24"/>
          <w:lang w:eastAsia="en-AU"/>
        </w:rPr>
        <w:t>Earth Surface Processes and Landforms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24</w:t>
      </w:r>
      <w:r w:rsidR="009235A3">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 xml:space="preserve">(8), 677–686. </w:t>
      </w:r>
    </w:p>
    <w:p w14:paraId="71DE85DD" w14:textId="71F3D941" w:rsidR="00F54568" w:rsidRPr="00052623" w:rsidRDefault="00F54568" w:rsidP="00EC0FA7">
      <w:pPr>
        <w:spacing w:before="0" w:after="0" w:line="480" w:lineRule="auto"/>
        <w:ind w:left="480" w:hanging="480"/>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Nearing, M.A., Unkrich, C.L., Go</w:t>
      </w:r>
      <w:r w:rsidR="00B4461C">
        <w:rPr>
          <w:rFonts w:eastAsia="Times New Roman" w:cs="Times New Roman"/>
          <w:color w:val="000000" w:themeColor="text1"/>
          <w:szCs w:val="24"/>
          <w:lang w:eastAsia="en-AU"/>
        </w:rPr>
        <w:t>odrich, D.C., Nichols, M.H.</w:t>
      </w:r>
      <w:r w:rsidR="00276740">
        <w:rPr>
          <w:rFonts w:eastAsia="Times New Roman" w:cs="Times New Roman"/>
          <w:color w:val="000000" w:themeColor="text1"/>
          <w:szCs w:val="24"/>
          <w:lang w:eastAsia="en-AU"/>
        </w:rPr>
        <w:t xml:space="preserve">, </w:t>
      </w:r>
      <w:r w:rsidR="00276740" w:rsidRPr="00052623">
        <w:rPr>
          <w:rFonts w:eastAsia="Times New Roman" w:cs="Times New Roman"/>
          <w:color w:val="000000" w:themeColor="text1"/>
          <w:szCs w:val="24"/>
          <w:lang w:eastAsia="en-AU"/>
        </w:rPr>
        <w:t>Keefer</w:t>
      </w:r>
      <w:r w:rsidRPr="00052623">
        <w:rPr>
          <w:rFonts w:eastAsia="Times New Roman" w:cs="Times New Roman"/>
          <w:color w:val="000000" w:themeColor="text1"/>
          <w:szCs w:val="24"/>
          <w:lang w:eastAsia="en-AU"/>
        </w:rPr>
        <w:t>, T.O.</w:t>
      </w:r>
      <w:r w:rsidR="009235A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2015. Temporal and elevation trends in rainfall erosivity on a 149 km2 watershed in a semi-arid region of the American Southwest. </w:t>
      </w:r>
      <w:r w:rsidRPr="00052623">
        <w:rPr>
          <w:rFonts w:eastAsia="Times New Roman" w:cs="Times New Roman"/>
          <w:iCs/>
          <w:color w:val="000000" w:themeColor="text1"/>
          <w:szCs w:val="24"/>
          <w:lang w:eastAsia="en-AU"/>
        </w:rPr>
        <w:t>International Soil and Water Conservation Research</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3</w:t>
      </w:r>
      <w:r w:rsidR="009235A3">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 xml:space="preserve">(2), 77–85. </w:t>
      </w:r>
    </w:p>
    <w:p w14:paraId="4F853613" w14:textId="1D8C0203" w:rsidR="00395711"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Osborn, H.B.</w:t>
      </w:r>
      <w:r w:rsidR="009235A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1984. Estimating precipitation in mountainous regions. J. </w:t>
      </w:r>
      <w:proofErr w:type="spellStart"/>
      <w:r w:rsidRPr="00052623">
        <w:rPr>
          <w:rFonts w:eastAsia="Times New Roman" w:cs="Times New Roman"/>
          <w:color w:val="000000" w:themeColor="text1"/>
          <w:szCs w:val="24"/>
          <w:lang w:eastAsia="en-AU"/>
        </w:rPr>
        <w:t>Hydraul</w:t>
      </w:r>
      <w:proofErr w:type="spellEnd"/>
      <w:r w:rsidRPr="00052623">
        <w:rPr>
          <w:rFonts w:eastAsia="Times New Roman" w:cs="Times New Roman"/>
          <w:color w:val="000000" w:themeColor="text1"/>
          <w:szCs w:val="24"/>
          <w:lang w:eastAsia="en-AU"/>
        </w:rPr>
        <w:t>. Eng. 110</w:t>
      </w:r>
      <w:r w:rsidR="009235A3">
        <w:rPr>
          <w:rFonts w:eastAsia="Times New Roman" w:cs="Times New Roman"/>
          <w:color w:val="000000" w:themeColor="text1"/>
          <w:szCs w:val="24"/>
          <w:lang w:eastAsia="en-AU"/>
        </w:rPr>
        <w:t xml:space="preserve"> </w:t>
      </w:r>
      <w:r w:rsidRPr="00052623">
        <w:rPr>
          <w:rFonts w:eastAsia="Times New Roman" w:cs="Times New Roman"/>
          <w:color w:val="000000" w:themeColor="text1"/>
          <w:szCs w:val="24"/>
          <w:lang w:eastAsia="en-AU"/>
        </w:rPr>
        <w:t>(12), 1859</w:t>
      </w:r>
      <w:r w:rsidR="009235A3" w:rsidRPr="0005262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1863. </w:t>
      </w:r>
    </w:p>
    <w:p w14:paraId="1F35E331" w14:textId="447AF398" w:rsidR="00AE01B7" w:rsidRDefault="00AE01B7" w:rsidP="00EC0FA7">
      <w:pPr>
        <w:spacing w:before="0" w:after="0" w:line="480" w:lineRule="auto"/>
        <w:ind w:left="482" w:hanging="482"/>
        <w:rPr>
          <w:rFonts w:eastAsia="Times New Roman" w:cs="Times New Roman"/>
          <w:color w:val="000000" w:themeColor="text1"/>
          <w:szCs w:val="24"/>
          <w:lang w:eastAsia="en-AU"/>
        </w:rPr>
      </w:pPr>
      <w:r w:rsidRPr="00AE01B7">
        <w:rPr>
          <w:rFonts w:eastAsia="Times New Roman" w:cs="Times New Roman"/>
          <w:color w:val="000000" w:themeColor="text1"/>
          <w:szCs w:val="24"/>
          <w:lang w:eastAsia="en-AU"/>
        </w:rPr>
        <w:t xml:space="preserve">Paik, K., Kim, W. 2020. Simulating the evolution of the topography-climate coupled system. </w:t>
      </w:r>
      <w:proofErr w:type="spellStart"/>
      <w:r w:rsidRPr="00AE01B7">
        <w:rPr>
          <w:rFonts w:eastAsia="Times New Roman" w:cs="Times New Roman"/>
          <w:color w:val="000000" w:themeColor="text1"/>
          <w:szCs w:val="24"/>
          <w:lang w:eastAsia="en-AU"/>
        </w:rPr>
        <w:t>Hydrol</w:t>
      </w:r>
      <w:proofErr w:type="spellEnd"/>
      <w:r w:rsidRPr="00AE01B7">
        <w:rPr>
          <w:rFonts w:eastAsia="Times New Roman" w:cs="Times New Roman"/>
          <w:color w:val="000000" w:themeColor="text1"/>
          <w:szCs w:val="24"/>
          <w:lang w:eastAsia="en-AU"/>
        </w:rPr>
        <w:t>. Earth Syst. Sci. Discuss</w:t>
      </w:r>
      <w:r>
        <w:rPr>
          <w:rFonts w:eastAsia="Times New Roman" w:cs="Times New Roman"/>
          <w:color w:val="000000" w:themeColor="text1"/>
          <w:szCs w:val="24"/>
          <w:lang w:eastAsia="en-AU"/>
        </w:rPr>
        <w:t>.</w:t>
      </w:r>
      <w:r w:rsidRPr="00AE01B7">
        <w:rPr>
          <w:rFonts w:eastAsia="Times New Roman" w:cs="Times New Roman"/>
          <w:color w:val="000000" w:themeColor="text1"/>
          <w:szCs w:val="24"/>
          <w:lang w:eastAsia="en-AU"/>
        </w:rPr>
        <w:t xml:space="preserve"> 1-24 </w:t>
      </w:r>
      <w:r>
        <w:rPr>
          <w:rFonts w:eastAsia="Times New Roman" w:cs="Times New Roman"/>
          <w:color w:val="000000" w:themeColor="text1"/>
          <w:szCs w:val="24"/>
          <w:lang w:eastAsia="en-AU"/>
        </w:rPr>
        <w:t>(</w:t>
      </w:r>
      <w:r w:rsidRPr="00AE01B7">
        <w:rPr>
          <w:rFonts w:eastAsia="Times New Roman" w:cs="Times New Roman"/>
          <w:color w:val="000000" w:themeColor="text1"/>
          <w:szCs w:val="24"/>
          <w:lang w:eastAsia="en-AU"/>
        </w:rPr>
        <w:t>in review</w:t>
      </w:r>
      <w:r>
        <w:rPr>
          <w:rFonts w:eastAsia="Times New Roman" w:cs="Times New Roman"/>
          <w:color w:val="000000" w:themeColor="text1"/>
          <w:szCs w:val="24"/>
          <w:lang w:eastAsia="en-AU"/>
        </w:rPr>
        <w:t>)</w:t>
      </w:r>
      <w:r w:rsidRPr="00AE01B7">
        <w:rPr>
          <w:rFonts w:eastAsia="Times New Roman" w:cs="Times New Roman"/>
          <w:color w:val="000000" w:themeColor="text1"/>
          <w:szCs w:val="24"/>
          <w:lang w:eastAsia="en-AU"/>
        </w:rPr>
        <w:t>.</w:t>
      </w:r>
    </w:p>
    <w:p w14:paraId="3A286F07" w14:textId="4EA7E731"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Roe, G.H.</w:t>
      </w:r>
      <w:r w:rsidR="009235A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2005. </w:t>
      </w:r>
      <w:r w:rsidR="009235A3">
        <w:rPr>
          <w:rFonts w:eastAsia="Times New Roman" w:cs="Times New Roman"/>
          <w:color w:val="000000" w:themeColor="text1"/>
          <w:szCs w:val="24"/>
          <w:lang w:eastAsia="en-AU"/>
        </w:rPr>
        <w:t>O</w:t>
      </w:r>
      <w:r w:rsidR="009235A3" w:rsidRPr="00052623">
        <w:rPr>
          <w:rFonts w:eastAsia="Times New Roman" w:cs="Times New Roman"/>
          <w:color w:val="000000" w:themeColor="text1"/>
          <w:szCs w:val="24"/>
          <w:lang w:eastAsia="en-AU"/>
        </w:rPr>
        <w:t>rographic precipitation</w:t>
      </w:r>
      <w:r w:rsidRPr="00052623">
        <w:rPr>
          <w:rFonts w:eastAsia="Times New Roman" w:cs="Times New Roman"/>
          <w:color w:val="000000" w:themeColor="text1"/>
          <w:szCs w:val="24"/>
          <w:lang w:eastAsia="en-AU"/>
        </w:rPr>
        <w:t xml:space="preserve">. </w:t>
      </w:r>
      <w:proofErr w:type="spellStart"/>
      <w:r w:rsidRPr="00052623">
        <w:rPr>
          <w:rFonts w:eastAsia="Times New Roman" w:cs="Times New Roman"/>
          <w:iCs/>
          <w:color w:val="000000" w:themeColor="text1"/>
          <w:szCs w:val="24"/>
          <w:lang w:eastAsia="en-AU"/>
        </w:rPr>
        <w:t>Annu</w:t>
      </w:r>
      <w:proofErr w:type="spellEnd"/>
      <w:r w:rsidRPr="00052623">
        <w:rPr>
          <w:rFonts w:eastAsia="Times New Roman" w:cs="Times New Roman"/>
          <w:iCs/>
          <w:color w:val="000000" w:themeColor="text1"/>
          <w:szCs w:val="24"/>
          <w:lang w:eastAsia="en-AU"/>
        </w:rPr>
        <w:t>. Rev. Earth Planet. Sci</w:t>
      </w:r>
      <w:r w:rsidR="009235A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33</w:t>
      </w:r>
      <w:r w:rsidRPr="00052623">
        <w:rPr>
          <w:rFonts w:eastAsia="Times New Roman" w:cs="Times New Roman"/>
          <w:color w:val="000000" w:themeColor="text1"/>
          <w:szCs w:val="24"/>
          <w:lang w:eastAsia="en-AU"/>
        </w:rPr>
        <w:t xml:space="preserve">, 645–671. </w:t>
      </w:r>
    </w:p>
    <w:p w14:paraId="3C3838B6" w14:textId="3926D573"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Roe, G.H., Montgomery, D.R.</w:t>
      </w:r>
      <w:r w:rsidR="009235A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2002. </w:t>
      </w:r>
      <w:proofErr w:type="gramStart"/>
      <w:r w:rsidR="009235A3">
        <w:rPr>
          <w:rFonts w:eastAsia="Times New Roman" w:cs="Times New Roman"/>
          <w:color w:val="000000" w:themeColor="text1"/>
          <w:szCs w:val="24"/>
          <w:lang w:eastAsia="en-AU"/>
        </w:rPr>
        <w:t>S</w:t>
      </w:r>
      <w:r w:rsidR="009235A3" w:rsidRPr="00052623">
        <w:rPr>
          <w:rFonts w:eastAsia="Times New Roman" w:cs="Times New Roman"/>
          <w:color w:val="000000" w:themeColor="text1"/>
          <w:szCs w:val="24"/>
          <w:lang w:eastAsia="en-AU"/>
        </w:rPr>
        <w:t>teady-state river</w:t>
      </w:r>
      <w:proofErr w:type="gramEnd"/>
      <w:r w:rsidR="009235A3" w:rsidRPr="00052623">
        <w:rPr>
          <w:rFonts w:eastAsia="Times New Roman" w:cs="Times New Roman"/>
          <w:color w:val="000000" w:themeColor="text1"/>
          <w:szCs w:val="24"/>
          <w:lang w:eastAsia="en-AU"/>
        </w:rPr>
        <w:t xml:space="preserve"> profiles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Geology</w:t>
      </w:r>
      <w:r w:rsidRPr="00052623">
        <w:rPr>
          <w:rFonts w:eastAsia="Times New Roman" w:cs="Times New Roman"/>
          <w:color w:val="000000" w:themeColor="text1"/>
          <w:szCs w:val="24"/>
          <w:lang w:eastAsia="en-AU"/>
        </w:rPr>
        <w:t xml:space="preserve"> (2), 143–146. </w:t>
      </w:r>
    </w:p>
    <w:p w14:paraId="53E462E7" w14:textId="7CF65821" w:rsidR="00F54568"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 xml:space="preserve">Roe, G.H., Montgomery, D.R., </w:t>
      </w:r>
      <w:proofErr w:type="spellStart"/>
      <w:r w:rsidRPr="00052623">
        <w:rPr>
          <w:rFonts w:eastAsia="Times New Roman" w:cs="Times New Roman"/>
          <w:color w:val="000000" w:themeColor="text1"/>
          <w:szCs w:val="24"/>
          <w:lang w:eastAsia="en-AU"/>
        </w:rPr>
        <w:t>Hallet</w:t>
      </w:r>
      <w:proofErr w:type="spellEnd"/>
      <w:r w:rsidRPr="00052623">
        <w:rPr>
          <w:rFonts w:eastAsia="Times New Roman" w:cs="Times New Roman"/>
          <w:color w:val="000000" w:themeColor="text1"/>
          <w:szCs w:val="24"/>
          <w:lang w:eastAsia="en-AU"/>
        </w:rPr>
        <w:t>, B.</w:t>
      </w:r>
      <w:r w:rsidR="009235A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2003. </w:t>
      </w:r>
      <w:r w:rsidR="009235A3">
        <w:rPr>
          <w:rFonts w:eastAsia="Times New Roman" w:cs="Times New Roman"/>
          <w:color w:val="000000" w:themeColor="text1"/>
          <w:szCs w:val="24"/>
          <w:lang w:eastAsia="en-AU"/>
        </w:rPr>
        <w:t>O</w:t>
      </w:r>
      <w:r w:rsidR="009235A3" w:rsidRPr="00052623">
        <w:rPr>
          <w:rFonts w:eastAsia="Times New Roman" w:cs="Times New Roman"/>
          <w:color w:val="000000" w:themeColor="text1"/>
          <w:szCs w:val="24"/>
          <w:lang w:eastAsia="en-AU"/>
        </w:rPr>
        <w:t>rographic precipitation and the relief of mountain ranges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 xml:space="preserve">Journal </w:t>
      </w:r>
      <w:r w:rsidR="00276740" w:rsidRPr="00052623">
        <w:rPr>
          <w:rFonts w:eastAsia="Times New Roman" w:cs="Times New Roman"/>
          <w:iCs/>
          <w:color w:val="000000" w:themeColor="text1"/>
          <w:szCs w:val="24"/>
          <w:lang w:eastAsia="en-AU"/>
        </w:rPr>
        <w:t>of</w:t>
      </w:r>
      <w:r w:rsidRPr="00052623">
        <w:rPr>
          <w:rFonts w:eastAsia="Times New Roman" w:cs="Times New Roman"/>
          <w:iCs/>
          <w:color w:val="000000" w:themeColor="text1"/>
          <w:szCs w:val="24"/>
          <w:lang w:eastAsia="en-AU"/>
        </w:rPr>
        <w:t xml:space="preserve"> Geophysical Research Solid Earth</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108</w:t>
      </w:r>
      <w:r w:rsidR="00D371C9" w:rsidRPr="00D371C9">
        <w:t xml:space="preserve"> </w:t>
      </w:r>
      <w:r w:rsidR="00D371C9" w:rsidRPr="00D371C9">
        <w:rPr>
          <w:rFonts w:eastAsia="Times New Roman" w:cs="Times New Roman"/>
          <w:iCs/>
          <w:color w:val="000000" w:themeColor="text1"/>
          <w:szCs w:val="24"/>
          <w:lang w:eastAsia="en-AU"/>
        </w:rPr>
        <w:t>(B6)</w:t>
      </w:r>
      <w:r w:rsidR="00276740">
        <w:rPr>
          <w:rFonts w:eastAsia="Times New Roman" w:cs="Times New Roman"/>
          <w:iCs/>
          <w:color w:val="000000" w:themeColor="text1"/>
          <w:szCs w:val="24"/>
          <w:lang w:eastAsia="en-AU"/>
        </w:rPr>
        <w:t>.</w:t>
      </w:r>
    </w:p>
    <w:p w14:paraId="0B2A73EC" w14:textId="5DD17415" w:rsidR="00276740" w:rsidRPr="00052623" w:rsidRDefault="00276740" w:rsidP="00EC0FA7">
      <w:pPr>
        <w:spacing w:before="0" w:after="0" w:line="480" w:lineRule="auto"/>
        <w:ind w:left="482" w:hanging="482"/>
        <w:rPr>
          <w:rFonts w:eastAsia="Times New Roman" w:cs="Times New Roman"/>
          <w:color w:val="000000" w:themeColor="text1"/>
          <w:szCs w:val="24"/>
          <w:lang w:eastAsia="en-AU"/>
        </w:rPr>
      </w:pPr>
      <w:r w:rsidRPr="00276740">
        <w:rPr>
          <w:rFonts w:eastAsia="Times New Roman" w:cs="Times New Roman"/>
          <w:color w:val="000000" w:themeColor="text1"/>
          <w:szCs w:val="24"/>
          <w:lang w:eastAsia="en-AU"/>
        </w:rPr>
        <w:t>Roering, J.J., Kirchner,</w:t>
      </w:r>
      <w:r w:rsidR="009235A3">
        <w:rPr>
          <w:rFonts w:eastAsia="Times New Roman" w:cs="Times New Roman"/>
          <w:color w:val="000000" w:themeColor="text1"/>
          <w:szCs w:val="24"/>
          <w:lang w:eastAsia="en-AU"/>
        </w:rPr>
        <w:t xml:space="preserve"> J.W.,</w:t>
      </w:r>
      <w:r w:rsidRPr="00276740">
        <w:rPr>
          <w:rFonts w:eastAsia="Times New Roman" w:cs="Times New Roman"/>
          <w:color w:val="000000" w:themeColor="text1"/>
          <w:szCs w:val="24"/>
          <w:lang w:eastAsia="en-AU"/>
        </w:rPr>
        <w:t xml:space="preserve"> Dietrich</w:t>
      </w:r>
      <w:r w:rsidR="009235A3">
        <w:rPr>
          <w:rFonts w:eastAsia="Times New Roman" w:cs="Times New Roman"/>
          <w:color w:val="000000" w:themeColor="text1"/>
          <w:szCs w:val="24"/>
          <w:lang w:eastAsia="en-AU"/>
        </w:rPr>
        <w:t>, W.E.,</w:t>
      </w:r>
      <w:r w:rsidRPr="00276740">
        <w:rPr>
          <w:rFonts w:eastAsia="Times New Roman" w:cs="Times New Roman"/>
          <w:color w:val="000000" w:themeColor="text1"/>
          <w:szCs w:val="24"/>
          <w:lang w:eastAsia="en-AU"/>
        </w:rPr>
        <w:t xml:space="preserve"> 1999</w:t>
      </w:r>
      <w:r w:rsidR="009235A3">
        <w:rPr>
          <w:rFonts w:eastAsia="Times New Roman" w:cs="Times New Roman"/>
          <w:color w:val="000000" w:themeColor="text1"/>
          <w:szCs w:val="24"/>
          <w:lang w:eastAsia="en-AU"/>
        </w:rPr>
        <w:t>.</w:t>
      </w:r>
      <w:r w:rsidRPr="00276740">
        <w:rPr>
          <w:rFonts w:eastAsia="Times New Roman" w:cs="Times New Roman"/>
          <w:color w:val="000000" w:themeColor="text1"/>
          <w:szCs w:val="24"/>
          <w:lang w:eastAsia="en-AU"/>
        </w:rPr>
        <w:t xml:space="preserve"> Evidence for nonlinear, diffusive sediment transport on hillslopes and implications</w:t>
      </w:r>
      <w:r>
        <w:rPr>
          <w:rFonts w:eastAsia="Times New Roman" w:cs="Times New Roman"/>
          <w:color w:val="000000" w:themeColor="text1"/>
          <w:szCs w:val="24"/>
          <w:lang w:eastAsia="en-AU"/>
        </w:rPr>
        <w:t xml:space="preserve"> </w:t>
      </w:r>
      <w:r w:rsidRPr="00276740">
        <w:rPr>
          <w:rFonts w:eastAsia="Times New Roman" w:cs="Times New Roman"/>
          <w:color w:val="000000" w:themeColor="text1"/>
          <w:szCs w:val="24"/>
          <w:lang w:eastAsia="en-AU"/>
        </w:rPr>
        <w:t>for landscape morphology</w:t>
      </w:r>
      <w:r w:rsidR="009235A3">
        <w:rPr>
          <w:rFonts w:eastAsia="Times New Roman" w:cs="Times New Roman"/>
          <w:color w:val="000000" w:themeColor="text1"/>
          <w:szCs w:val="24"/>
          <w:lang w:eastAsia="en-AU"/>
        </w:rPr>
        <w:t>.</w:t>
      </w:r>
      <w:r w:rsidRPr="00276740">
        <w:rPr>
          <w:rFonts w:eastAsia="Times New Roman" w:cs="Times New Roman"/>
          <w:color w:val="000000" w:themeColor="text1"/>
          <w:szCs w:val="24"/>
          <w:lang w:eastAsia="en-AU"/>
        </w:rPr>
        <w:t xml:space="preserve"> Water Resour. Res. 35</w:t>
      </w:r>
      <w:r w:rsidR="009235A3">
        <w:rPr>
          <w:rFonts w:eastAsia="Times New Roman" w:cs="Times New Roman"/>
          <w:color w:val="000000" w:themeColor="text1"/>
          <w:szCs w:val="24"/>
          <w:lang w:eastAsia="en-AU"/>
        </w:rPr>
        <w:t xml:space="preserve"> </w:t>
      </w:r>
      <w:r w:rsidRPr="00276740">
        <w:rPr>
          <w:rFonts w:eastAsia="Times New Roman" w:cs="Times New Roman"/>
          <w:color w:val="000000" w:themeColor="text1"/>
          <w:szCs w:val="24"/>
          <w:lang w:eastAsia="en-AU"/>
        </w:rPr>
        <w:t>(3), 853–870,</w:t>
      </w:r>
    </w:p>
    <w:p w14:paraId="7BB30803" w14:textId="7043947C"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Roering, J.J., Schmidt, K.M., Stock, J.D., Dietrich, W.E., Montgomery, D.R.</w:t>
      </w:r>
      <w:r w:rsidR="009235A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2003. </w:t>
      </w:r>
      <w:r w:rsidR="009235A3">
        <w:rPr>
          <w:rFonts w:eastAsia="Times New Roman" w:cs="Times New Roman"/>
          <w:color w:val="000000" w:themeColor="text1"/>
          <w:szCs w:val="24"/>
          <w:lang w:eastAsia="en-AU"/>
        </w:rPr>
        <w:t>S</w:t>
      </w:r>
      <w:r w:rsidR="009235A3" w:rsidRPr="00052623">
        <w:rPr>
          <w:rFonts w:eastAsia="Times New Roman" w:cs="Times New Roman"/>
          <w:color w:val="000000" w:themeColor="text1"/>
          <w:szCs w:val="24"/>
          <w:lang w:eastAsia="en-AU"/>
        </w:rPr>
        <w:t>hallow landsliding, root reinforcement, and the range</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Canadian Geotechnical Journal</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253</w:t>
      </w:r>
      <w:r w:rsidRPr="00052623">
        <w:rPr>
          <w:rFonts w:eastAsia="Times New Roman" w:cs="Times New Roman"/>
          <w:color w:val="000000" w:themeColor="text1"/>
          <w:szCs w:val="24"/>
          <w:lang w:eastAsia="en-AU"/>
        </w:rPr>
        <w:t xml:space="preserve">, 237–253. </w:t>
      </w:r>
    </w:p>
    <w:p w14:paraId="1E4761F7" w14:textId="20D15392" w:rsidR="00F54568" w:rsidRPr="00052623" w:rsidRDefault="00F54568" w:rsidP="00EC0FA7">
      <w:pPr>
        <w:spacing w:before="0" w:after="0" w:line="480" w:lineRule="auto"/>
        <w:ind w:left="480" w:hanging="480"/>
        <w:rPr>
          <w:rFonts w:eastAsia="Times New Roman" w:cs="Times New Roman"/>
          <w:color w:val="000000" w:themeColor="text1"/>
          <w:szCs w:val="24"/>
          <w:lang w:eastAsia="en-AU"/>
        </w:rPr>
      </w:pPr>
      <w:r w:rsidRPr="00904D04">
        <w:rPr>
          <w:rFonts w:eastAsia="Times New Roman" w:cs="Times New Roman"/>
          <w:color w:val="000000" w:themeColor="text1"/>
          <w:szCs w:val="24"/>
          <w:lang w:val="es-AR" w:eastAsia="en-AU"/>
        </w:rPr>
        <w:lastRenderedPageBreak/>
        <w:t>Rozas, V., Pérez-de-Lis, G., García-González, I., Arévalo, J.R.</w:t>
      </w:r>
      <w:r w:rsidR="009235A3">
        <w:rPr>
          <w:rFonts w:eastAsia="Times New Roman" w:cs="Times New Roman"/>
          <w:color w:val="000000" w:themeColor="text1"/>
          <w:szCs w:val="24"/>
          <w:lang w:val="es-AR" w:eastAsia="en-AU"/>
        </w:rPr>
        <w:t>,</w:t>
      </w:r>
      <w:r w:rsidRPr="00904D04">
        <w:rPr>
          <w:rFonts w:eastAsia="Times New Roman" w:cs="Times New Roman"/>
          <w:color w:val="000000" w:themeColor="text1"/>
          <w:szCs w:val="24"/>
          <w:lang w:val="es-AR" w:eastAsia="en-AU"/>
        </w:rPr>
        <w:t xml:space="preserve"> 2011. </w:t>
      </w:r>
      <w:r w:rsidRPr="00052623">
        <w:rPr>
          <w:rFonts w:eastAsia="Times New Roman" w:cs="Times New Roman"/>
          <w:color w:val="000000" w:themeColor="text1"/>
          <w:szCs w:val="24"/>
          <w:lang w:eastAsia="en-AU"/>
        </w:rPr>
        <w:t xml:space="preserve">Contrasting effects of wildfire and climate on radial growth of Pinus </w:t>
      </w:r>
      <w:proofErr w:type="spellStart"/>
      <w:r w:rsidRPr="00052623">
        <w:rPr>
          <w:rFonts w:eastAsia="Times New Roman" w:cs="Times New Roman"/>
          <w:color w:val="000000" w:themeColor="text1"/>
          <w:szCs w:val="24"/>
          <w:lang w:eastAsia="en-AU"/>
        </w:rPr>
        <w:t>canariensis</w:t>
      </w:r>
      <w:proofErr w:type="spellEnd"/>
      <w:r w:rsidRPr="00052623">
        <w:rPr>
          <w:rFonts w:eastAsia="Times New Roman" w:cs="Times New Roman"/>
          <w:color w:val="000000" w:themeColor="text1"/>
          <w:szCs w:val="24"/>
          <w:lang w:eastAsia="en-AU"/>
        </w:rPr>
        <w:t xml:space="preserve"> on windward and leeward slopes on Tenerife, Canary Islands. </w:t>
      </w:r>
      <w:r w:rsidRPr="00052623">
        <w:rPr>
          <w:rFonts w:eastAsia="Times New Roman" w:cs="Times New Roman"/>
          <w:iCs/>
          <w:color w:val="000000" w:themeColor="text1"/>
          <w:szCs w:val="24"/>
          <w:lang w:eastAsia="en-AU"/>
        </w:rPr>
        <w:t>Trees - Structure and Function</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25</w:t>
      </w:r>
      <w:r w:rsidR="009235A3">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 xml:space="preserve">(5), 895–905. </w:t>
      </w:r>
    </w:p>
    <w:p w14:paraId="3385F269" w14:textId="6F18BDA5"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 xml:space="preserve">Saco, P.M., Willgoose, G.R., Hancock, G.R., Saco, P.M., Willgoose, G.R., 2007. </w:t>
      </w:r>
      <w:r w:rsidR="009235A3">
        <w:rPr>
          <w:rFonts w:eastAsia="Times New Roman" w:cs="Times New Roman"/>
          <w:color w:val="000000" w:themeColor="text1"/>
          <w:szCs w:val="24"/>
          <w:lang w:eastAsia="en-AU"/>
        </w:rPr>
        <w:t>E</w:t>
      </w:r>
      <w:r w:rsidR="009235A3" w:rsidRPr="00052623">
        <w:rPr>
          <w:rFonts w:eastAsia="Times New Roman" w:cs="Times New Roman"/>
          <w:color w:val="000000" w:themeColor="text1"/>
          <w:szCs w:val="24"/>
          <w:lang w:eastAsia="en-AU"/>
        </w:rPr>
        <w:t>co-geomorphology of banded vegetation patterns in arid and semi-arid regions.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 xml:space="preserve">Hydrology </w:t>
      </w:r>
      <w:r w:rsidR="001B7FEB">
        <w:rPr>
          <w:rFonts w:eastAsia="Times New Roman" w:cs="Times New Roman"/>
          <w:iCs/>
          <w:color w:val="000000" w:themeColor="text1"/>
          <w:szCs w:val="24"/>
          <w:lang w:eastAsia="en-AU"/>
        </w:rPr>
        <w:t>a</w:t>
      </w:r>
      <w:r w:rsidRPr="00052623">
        <w:rPr>
          <w:rFonts w:eastAsia="Times New Roman" w:cs="Times New Roman"/>
          <w:iCs/>
          <w:color w:val="000000" w:themeColor="text1"/>
          <w:szCs w:val="24"/>
          <w:lang w:eastAsia="en-AU"/>
        </w:rPr>
        <w:t>nd Earth System Sciences Discussions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11</w:t>
      </w:r>
      <w:r w:rsidRPr="00052623">
        <w:rPr>
          <w:rFonts w:eastAsia="Times New Roman" w:cs="Times New Roman"/>
          <w:color w:val="000000" w:themeColor="text1"/>
          <w:szCs w:val="24"/>
          <w:lang w:eastAsia="en-AU"/>
        </w:rPr>
        <w:t>, 1717–1730.</w:t>
      </w:r>
    </w:p>
    <w:p w14:paraId="4A6A2787" w14:textId="2AB7A943" w:rsidR="00AC5B9C" w:rsidRDefault="00AC5B9C" w:rsidP="00EC0FA7">
      <w:pPr>
        <w:spacing w:before="0" w:after="0" w:line="480" w:lineRule="auto"/>
        <w:ind w:left="482" w:hanging="482"/>
        <w:rPr>
          <w:rFonts w:eastAsia="Times New Roman" w:cs="Times New Roman"/>
          <w:color w:val="000000" w:themeColor="text1"/>
          <w:szCs w:val="24"/>
          <w:lang w:eastAsia="en-AU"/>
        </w:rPr>
      </w:pPr>
      <w:r w:rsidRPr="00AC5B9C">
        <w:rPr>
          <w:rFonts w:eastAsia="Times New Roman" w:cs="Times New Roman"/>
          <w:color w:val="000000" w:themeColor="text1"/>
          <w:szCs w:val="24"/>
          <w:lang w:eastAsia="en-AU"/>
        </w:rPr>
        <w:t xml:space="preserve">Scaff, L., </w:t>
      </w:r>
      <w:proofErr w:type="spellStart"/>
      <w:r w:rsidRPr="00AC5B9C">
        <w:rPr>
          <w:rFonts w:eastAsia="Times New Roman" w:cs="Times New Roman"/>
          <w:color w:val="000000" w:themeColor="text1"/>
          <w:szCs w:val="24"/>
          <w:lang w:eastAsia="en-AU"/>
        </w:rPr>
        <w:t>Rutllant</w:t>
      </w:r>
      <w:proofErr w:type="spellEnd"/>
      <w:r w:rsidRPr="00AC5B9C">
        <w:rPr>
          <w:rFonts w:eastAsia="Times New Roman" w:cs="Times New Roman"/>
          <w:color w:val="000000" w:themeColor="text1"/>
          <w:szCs w:val="24"/>
          <w:lang w:eastAsia="en-AU"/>
        </w:rPr>
        <w:t xml:space="preserve">, J. A., </w:t>
      </w:r>
      <w:proofErr w:type="spellStart"/>
      <w:r w:rsidRPr="00AC5B9C">
        <w:rPr>
          <w:rFonts w:eastAsia="Times New Roman" w:cs="Times New Roman"/>
          <w:color w:val="000000" w:themeColor="text1"/>
          <w:szCs w:val="24"/>
          <w:lang w:eastAsia="en-AU"/>
        </w:rPr>
        <w:t>Rahn</w:t>
      </w:r>
      <w:proofErr w:type="spellEnd"/>
      <w:r w:rsidRPr="00AC5B9C">
        <w:rPr>
          <w:rFonts w:eastAsia="Times New Roman" w:cs="Times New Roman"/>
          <w:color w:val="000000" w:themeColor="text1"/>
          <w:szCs w:val="24"/>
          <w:lang w:eastAsia="en-AU"/>
        </w:rPr>
        <w:t xml:space="preserve">, D., </w:t>
      </w:r>
      <w:proofErr w:type="spellStart"/>
      <w:r w:rsidRPr="00AC5B9C">
        <w:rPr>
          <w:rFonts w:eastAsia="Times New Roman" w:cs="Times New Roman"/>
          <w:color w:val="000000" w:themeColor="text1"/>
          <w:szCs w:val="24"/>
          <w:lang w:eastAsia="en-AU"/>
        </w:rPr>
        <w:t>Gascoin</w:t>
      </w:r>
      <w:proofErr w:type="spellEnd"/>
      <w:r w:rsidRPr="00AC5B9C">
        <w:rPr>
          <w:rFonts w:eastAsia="Times New Roman" w:cs="Times New Roman"/>
          <w:color w:val="000000" w:themeColor="text1"/>
          <w:szCs w:val="24"/>
          <w:lang w:eastAsia="en-AU"/>
        </w:rPr>
        <w:t>, S.,</w:t>
      </w:r>
      <w:r w:rsidR="00C6457B">
        <w:rPr>
          <w:rFonts w:eastAsia="Times New Roman" w:cs="Times New Roman"/>
          <w:color w:val="000000" w:themeColor="text1"/>
          <w:szCs w:val="24"/>
          <w:lang w:eastAsia="en-AU"/>
        </w:rPr>
        <w:t xml:space="preserve"> </w:t>
      </w:r>
      <w:proofErr w:type="spellStart"/>
      <w:r w:rsidRPr="00AC5B9C">
        <w:rPr>
          <w:rFonts w:eastAsia="Times New Roman" w:cs="Times New Roman"/>
          <w:color w:val="000000" w:themeColor="text1"/>
          <w:szCs w:val="24"/>
          <w:lang w:eastAsia="en-AU"/>
        </w:rPr>
        <w:t>Rondanelli</w:t>
      </w:r>
      <w:proofErr w:type="spellEnd"/>
      <w:r w:rsidRPr="00AC5B9C">
        <w:rPr>
          <w:rFonts w:eastAsia="Times New Roman" w:cs="Times New Roman"/>
          <w:color w:val="000000" w:themeColor="text1"/>
          <w:szCs w:val="24"/>
          <w:lang w:eastAsia="en-AU"/>
        </w:rPr>
        <w:t>, R. (2017). Meteorological interpretation of orographic precipitation gradients along an Andes west slope basin at 30° S (</w:t>
      </w:r>
      <w:proofErr w:type="spellStart"/>
      <w:r w:rsidRPr="00AC5B9C">
        <w:rPr>
          <w:rFonts w:eastAsia="Times New Roman" w:cs="Times New Roman"/>
          <w:color w:val="000000" w:themeColor="text1"/>
          <w:szCs w:val="24"/>
          <w:lang w:eastAsia="en-AU"/>
        </w:rPr>
        <w:t>Elqui</w:t>
      </w:r>
      <w:proofErr w:type="spellEnd"/>
      <w:r w:rsidRPr="00AC5B9C">
        <w:rPr>
          <w:rFonts w:eastAsia="Times New Roman" w:cs="Times New Roman"/>
          <w:color w:val="000000" w:themeColor="text1"/>
          <w:szCs w:val="24"/>
          <w:lang w:eastAsia="en-AU"/>
        </w:rPr>
        <w:t xml:space="preserve"> Valley, Chile). Journal of Hydrometeorology, 18(3), 713-727.</w:t>
      </w:r>
    </w:p>
    <w:p w14:paraId="153D7E1D" w14:textId="2DA9D2E4"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 xml:space="preserve">Shi, X., </w:t>
      </w:r>
      <w:proofErr w:type="spellStart"/>
      <w:r w:rsidR="008D1443">
        <w:rPr>
          <w:rFonts w:eastAsia="Times New Roman" w:cs="Times New Roman"/>
          <w:color w:val="000000" w:themeColor="text1"/>
          <w:szCs w:val="24"/>
          <w:lang w:eastAsia="en-AU"/>
        </w:rPr>
        <w:t>Durran</w:t>
      </w:r>
      <w:proofErr w:type="spellEnd"/>
      <w:r w:rsidRPr="00052623">
        <w:rPr>
          <w:rFonts w:eastAsia="Times New Roman" w:cs="Times New Roman"/>
          <w:color w:val="000000" w:themeColor="text1"/>
          <w:szCs w:val="24"/>
          <w:lang w:eastAsia="en-AU"/>
        </w:rPr>
        <w:t>, D.R.</w:t>
      </w:r>
      <w:r w:rsidR="009235A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2015. </w:t>
      </w:r>
      <w:r w:rsidR="009235A3">
        <w:rPr>
          <w:rFonts w:eastAsia="Times New Roman" w:cs="Times New Roman"/>
          <w:color w:val="000000" w:themeColor="text1"/>
          <w:szCs w:val="24"/>
          <w:lang w:eastAsia="en-AU"/>
        </w:rPr>
        <w:t>E</w:t>
      </w:r>
      <w:r w:rsidR="009235A3" w:rsidRPr="00052623">
        <w:rPr>
          <w:rFonts w:eastAsia="Times New Roman" w:cs="Times New Roman"/>
          <w:color w:val="000000" w:themeColor="text1"/>
          <w:szCs w:val="24"/>
          <w:lang w:eastAsia="en-AU"/>
        </w:rPr>
        <w:t>stimating the response of extreme precipitation over midlatitude mountains to global warming</w:t>
      </w:r>
      <w:r w:rsidRPr="00052623">
        <w:rPr>
          <w:rFonts w:eastAsia="Times New Roman" w:cs="Times New Roman"/>
          <w:color w:val="000000" w:themeColor="text1"/>
          <w:szCs w:val="24"/>
          <w:lang w:eastAsia="en-AU"/>
        </w:rPr>
        <w:t xml:space="preserve">. </w:t>
      </w:r>
      <w:r w:rsidR="00085458" w:rsidRPr="00052623">
        <w:rPr>
          <w:rFonts w:eastAsia="Times New Roman" w:cs="Times New Roman"/>
          <w:iCs/>
          <w:color w:val="000000" w:themeColor="text1"/>
          <w:szCs w:val="24"/>
          <w:lang w:eastAsia="en-AU"/>
        </w:rPr>
        <w:t>Journal o</w:t>
      </w:r>
      <w:r w:rsidRPr="00052623">
        <w:rPr>
          <w:rFonts w:eastAsia="Times New Roman" w:cs="Times New Roman"/>
          <w:iCs/>
          <w:color w:val="000000" w:themeColor="text1"/>
          <w:szCs w:val="24"/>
          <w:lang w:eastAsia="en-AU"/>
        </w:rPr>
        <w:t>f Climate</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28</w:t>
      </w:r>
      <w:r w:rsidRPr="00052623">
        <w:rPr>
          <w:rFonts w:eastAsia="Times New Roman" w:cs="Times New Roman"/>
          <w:color w:val="000000" w:themeColor="text1"/>
          <w:szCs w:val="24"/>
          <w:lang w:eastAsia="en-AU"/>
        </w:rPr>
        <w:t xml:space="preserve">, 4246–4262. </w:t>
      </w:r>
    </w:p>
    <w:p w14:paraId="731BE3C4" w14:textId="1A167AD2" w:rsidR="00F54568" w:rsidRPr="00052623" w:rsidRDefault="00F54568" w:rsidP="00EC0FA7">
      <w:pPr>
        <w:spacing w:before="0" w:after="0" w:line="480" w:lineRule="auto"/>
        <w:ind w:left="480" w:hanging="480"/>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Smith, R.B.</w:t>
      </w:r>
      <w:r w:rsidR="009235A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2003. A linear upslope-time-delay model for orographic precipitation. </w:t>
      </w:r>
      <w:r w:rsidRPr="00052623">
        <w:rPr>
          <w:rFonts w:eastAsia="Times New Roman" w:cs="Times New Roman"/>
          <w:iCs/>
          <w:color w:val="000000" w:themeColor="text1"/>
          <w:szCs w:val="24"/>
          <w:lang w:eastAsia="en-AU"/>
        </w:rPr>
        <w:t>Journal of Hydrology</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282</w:t>
      </w:r>
      <w:r w:rsidR="009235A3">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(1–4), 2–9.</w:t>
      </w:r>
    </w:p>
    <w:p w14:paraId="0FFDD01D" w14:textId="10EA63BE" w:rsidR="00F54568" w:rsidRDefault="00F54568" w:rsidP="00EC0FA7">
      <w:pPr>
        <w:spacing w:before="0" w:after="0" w:line="480" w:lineRule="auto"/>
        <w:ind w:left="480" w:hanging="480"/>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 xml:space="preserve">Smith, R.B., </w:t>
      </w:r>
      <w:proofErr w:type="spellStart"/>
      <w:r w:rsidRPr="00052623">
        <w:rPr>
          <w:rFonts w:eastAsia="Times New Roman" w:cs="Times New Roman"/>
          <w:color w:val="000000" w:themeColor="text1"/>
          <w:szCs w:val="24"/>
          <w:lang w:eastAsia="en-AU"/>
        </w:rPr>
        <w:t>Barstad</w:t>
      </w:r>
      <w:proofErr w:type="spellEnd"/>
      <w:r w:rsidRPr="00052623">
        <w:rPr>
          <w:rFonts w:eastAsia="Times New Roman" w:cs="Times New Roman"/>
          <w:color w:val="000000" w:themeColor="text1"/>
          <w:szCs w:val="24"/>
          <w:lang w:eastAsia="en-AU"/>
        </w:rPr>
        <w:t>, I.</w:t>
      </w:r>
      <w:r w:rsidR="009235A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2004. A linear theory of orographic precipitation. </w:t>
      </w:r>
      <w:r w:rsidRPr="00052623">
        <w:rPr>
          <w:rFonts w:eastAsia="Times New Roman" w:cs="Times New Roman"/>
          <w:iCs/>
          <w:color w:val="000000" w:themeColor="text1"/>
          <w:szCs w:val="24"/>
          <w:lang w:eastAsia="en-AU"/>
        </w:rPr>
        <w:t>Journal of the Atmospheric Sciences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61</w:t>
      </w:r>
      <w:r w:rsidR="009235A3">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(12), 1377–1391.</w:t>
      </w:r>
    </w:p>
    <w:p w14:paraId="049116EC" w14:textId="2C064B07" w:rsidR="00053316" w:rsidRPr="00052623" w:rsidRDefault="00053316" w:rsidP="00EC0FA7">
      <w:pPr>
        <w:spacing w:before="0" w:after="0" w:line="480" w:lineRule="auto"/>
        <w:ind w:left="480" w:hanging="480"/>
        <w:rPr>
          <w:rFonts w:eastAsia="Times New Roman" w:cs="Times New Roman"/>
          <w:color w:val="000000" w:themeColor="text1"/>
          <w:szCs w:val="24"/>
          <w:lang w:eastAsia="en-AU"/>
        </w:rPr>
      </w:pPr>
      <w:r w:rsidRPr="00053316">
        <w:rPr>
          <w:rFonts w:eastAsia="Times New Roman" w:cs="Times New Roman"/>
          <w:color w:val="000000" w:themeColor="text1"/>
          <w:szCs w:val="24"/>
          <w:lang w:eastAsia="en-AU"/>
        </w:rPr>
        <w:t xml:space="preserve">Smith, T., </w:t>
      </w:r>
      <w:proofErr w:type="spellStart"/>
      <w:r w:rsidRPr="00053316">
        <w:rPr>
          <w:rFonts w:eastAsia="Times New Roman" w:cs="Times New Roman"/>
          <w:color w:val="000000" w:themeColor="text1"/>
          <w:szCs w:val="24"/>
          <w:lang w:eastAsia="en-AU"/>
        </w:rPr>
        <w:t>Bookhagen</w:t>
      </w:r>
      <w:proofErr w:type="spellEnd"/>
      <w:r w:rsidRPr="00053316">
        <w:rPr>
          <w:rFonts w:eastAsia="Times New Roman" w:cs="Times New Roman"/>
          <w:color w:val="000000" w:themeColor="text1"/>
          <w:szCs w:val="24"/>
          <w:lang w:eastAsia="en-AU"/>
        </w:rPr>
        <w:t xml:space="preserve">, B. </w:t>
      </w:r>
      <w:r w:rsidR="00D85176">
        <w:rPr>
          <w:rFonts w:eastAsia="Times New Roman" w:cs="Times New Roman"/>
          <w:color w:val="000000" w:themeColor="text1"/>
          <w:szCs w:val="24"/>
          <w:lang w:eastAsia="en-AU"/>
        </w:rPr>
        <w:t>2021.</w:t>
      </w:r>
      <w:r w:rsidR="00D371C9">
        <w:rPr>
          <w:rFonts w:eastAsia="Times New Roman" w:cs="Times New Roman"/>
          <w:color w:val="000000" w:themeColor="text1"/>
          <w:szCs w:val="24"/>
          <w:lang w:eastAsia="en-AU"/>
        </w:rPr>
        <w:t xml:space="preserve"> </w:t>
      </w:r>
      <w:r w:rsidR="009235A3">
        <w:rPr>
          <w:rFonts w:eastAsia="Times New Roman" w:cs="Times New Roman"/>
          <w:color w:val="000000" w:themeColor="text1"/>
          <w:szCs w:val="24"/>
          <w:lang w:eastAsia="en-AU"/>
        </w:rPr>
        <w:t>C</w:t>
      </w:r>
      <w:r w:rsidR="009235A3" w:rsidRPr="00053316">
        <w:rPr>
          <w:rFonts w:eastAsia="Times New Roman" w:cs="Times New Roman"/>
          <w:color w:val="000000" w:themeColor="text1"/>
          <w:szCs w:val="24"/>
          <w:lang w:eastAsia="en-AU"/>
        </w:rPr>
        <w:t>limatic and biotic controls on topographic asymmetry at the global scale</w:t>
      </w:r>
      <w:r w:rsidRPr="00053316">
        <w:rPr>
          <w:rFonts w:eastAsia="Times New Roman" w:cs="Times New Roman"/>
          <w:color w:val="000000" w:themeColor="text1"/>
          <w:szCs w:val="24"/>
          <w:lang w:eastAsia="en-AU"/>
        </w:rPr>
        <w:t>. Journal of Geophysical Research: Earth Surface, e2020JF005692.</w:t>
      </w:r>
    </w:p>
    <w:p w14:paraId="1725B065" w14:textId="17D2ABD3" w:rsidR="00F54568" w:rsidRDefault="00F54568" w:rsidP="00EC0FA7">
      <w:pPr>
        <w:spacing w:before="0" w:after="0" w:line="480" w:lineRule="auto"/>
        <w:ind w:left="480" w:hanging="480"/>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Srivastava, A., Yetemen, O., Kumari, N., Saco, P.M.</w:t>
      </w:r>
      <w:r w:rsidR="009235A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2019. Aspect-controlled spatial and temporal soil moisture patterns across three different latitudes. </w:t>
      </w:r>
      <w:r w:rsidRPr="00052623">
        <w:rPr>
          <w:rFonts w:eastAsia="Times New Roman" w:cs="Times New Roman"/>
          <w:iCs/>
          <w:color w:val="000000" w:themeColor="text1"/>
          <w:szCs w:val="24"/>
          <w:lang w:eastAsia="en-AU"/>
        </w:rPr>
        <w:t>23rd International Congress on Modelling and Simulation - Supporting Evidence-Based Decision Making: The Role of Modelling and Simulation, MODSIM 2019</w:t>
      </w:r>
      <w:r w:rsidRPr="00052623">
        <w:rPr>
          <w:rFonts w:eastAsia="Times New Roman" w:cs="Times New Roman"/>
          <w:color w:val="000000" w:themeColor="text1"/>
          <w:szCs w:val="24"/>
          <w:lang w:eastAsia="en-AU"/>
        </w:rPr>
        <w:t xml:space="preserve"> (December), 979–985. </w:t>
      </w:r>
    </w:p>
    <w:p w14:paraId="70D7B2FC" w14:textId="3E5F8A59" w:rsidR="00751D7B" w:rsidRPr="00052623" w:rsidRDefault="00751D7B" w:rsidP="00EC0FA7">
      <w:pPr>
        <w:spacing w:before="0" w:after="0" w:line="480" w:lineRule="auto"/>
        <w:ind w:left="720" w:hanging="720"/>
        <w:rPr>
          <w:rFonts w:eastAsia="Times New Roman" w:cs="Times New Roman"/>
          <w:color w:val="000000" w:themeColor="text1"/>
          <w:szCs w:val="24"/>
          <w:lang w:eastAsia="en-AU"/>
        </w:rPr>
      </w:pPr>
      <w:r w:rsidRPr="00751D7B">
        <w:rPr>
          <w:rFonts w:eastAsia="Times New Roman" w:cs="Times New Roman"/>
          <w:color w:val="000000" w:themeColor="text1"/>
          <w:szCs w:val="24"/>
          <w:lang w:eastAsia="en-AU"/>
        </w:rPr>
        <w:t>Srivastava</w:t>
      </w:r>
      <w:r>
        <w:rPr>
          <w:rFonts w:eastAsia="Times New Roman" w:cs="Times New Roman"/>
          <w:color w:val="000000" w:themeColor="text1"/>
          <w:szCs w:val="24"/>
          <w:lang w:eastAsia="en-AU"/>
        </w:rPr>
        <w:t>,</w:t>
      </w:r>
      <w:r w:rsidRPr="00751D7B">
        <w:rPr>
          <w:rFonts w:eastAsia="Times New Roman" w:cs="Times New Roman"/>
          <w:color w:val="000000" w:themeColor="text1"/>
          <w:szCs w:val="24"/>
          <w:lang w:eastAsia="en-AU"/>
        </w:rPr>
        <w:t xml:space="preserve"> A</w:t>
      </w:r>
      <w:r>
        <w:rPr>
          <w:rFonts w:eastAsia="Times New Roman" w:cs="Times New Roman"/>
          <w:color w:val="000000" w:themeColor="text1"/>
          <w:szCs w:val="24"/>
          <w:lang w:eastAsia="en-AU"/>
        </w:rPr>
        <w:t>.</w:t>
      </w:r>
      <w:r w:rsidRPr="00751D7B">
        <w:rPr>
          <w:rFonts w:eastAsia="Times New Roman" w:cs="Times New Roman"/>
          <w:color w:val="000000" w:themeColor="text1"/>
          <w:szCs w:val="24"/>
          <w:lang w:eastAsia="en-AU"/>
        </w:rPr>
        <w:t>, Saco</w:t>
      </w:r>
      <w:r>
        <w:rPr>
          <w:rFonts w:eastAsia="Times New Roman" w:cs="Times New Roman"/>
          <w:color w:val="000000" w:themeColor="text1"/>
          <w:szCs w:val="24"/>
          <w:lang w:eastAsia="en-AU"/>
        </w:rPr>
        <w:t>,</w:t>
      </w:r>
      <w:r w:rsidRPr="00751D7B">
        <w:rPr>
          <w:rFonts w:eastAsia="Times New Roman" w:cs="Times New Roman"/>
          <w:color w:val="000000" w:themeColor="text1"/>
          <w:szCs w:val="24"/>
          <w:lang w:eastAsia="en-AU"/>
        </w:rPr>
        <w:t xml:space="preserve"> P</w:t>
      </w:r>
      <w:r>
        <w:rPr>
          <w:rFonts w:eastAsia="Times New Roman" w:cs="Times New Roman"/>
          <w:color w:val="000000" w:themeColor="text1"/>
          <w:szCs w:val="24"/>
          <w:lang w:eastAsia="en-AU"/>
        </w:rPr>
        <w:t>.</w:t>
      </w:r>
      <w:r w:rsidRPr="00751D7B">
        <w:rPr>
          <w:rFonts w:eastAsia="Times New Roman" w:cs="Times New Roman"/>
          <w:color w:val="000000" w:themeColor="text1"/>
          <w:szCs w:val="24"/>
          <w:lang w:eastAsia="en-AU"/>
        </w:rPr>
        <w:t>M</w:t>
      </w:r>
      <w:r>
        <w:rPr>
          <w:rFonts w:eastAsia="Times New Roman" w:cs="Times New Roman"/>
          <w:color w:val="000000" w:themeColor="text1"/>
          <w:szCs w:val="24"/>
          <w:lang w:eastAsia="en-AU"/>
        </w:rPr>
        <w:t>.</w:t>
      </w:r>
      <w:r w:rsidRPr="00751D7B">
        <w:rPr>
          <w:rFonts w:eastAsia="Times New Roman" w:cs="Times New Roman"/>
          <w:color w:val="000000" w:themeColor="text1"/>
          <w:szCs w:val="24"/>
          <w:lang w:eastAsia="en-AU"/>
        </w:rPr>
        <w:t>, Rodriguez</w:t>
      </w:r>
      <w:r>
        <w:rPr>
          <w:rFonts w:eastAsia="Times New Roman" w:cs="Times New Roman"/>
          <w:color w:val="000000" w:themeColor="text1"/>
          <w:szCs w:val="24"/>
          <w:lang w:eastAsia="en-AU"/>
        </w:rPr>
        <w:t>,</w:t>
      </w:r>
      <w:r w:rsidRPr="00751D7B">
        <w:rPr>
          <w:rFonts w:eastAsia="Times New Roman" w:cs="Times New Roman"/>
          <w:color w:val="000000" w:themeColor="text1"/>
          <w:szCs w:val="24"/>
          <w:lang w:eastAsia="en-AU"/>
        </w:rPr>
        <w:t xml:space="preserve"> J</w:t>
      </w:r>
      <w:r>
        <w:rPr>
          <w:rFonts w:eastAsia="Times New Roman" w:cs="Times New Roman"/>
          <w:color w:val="000000" w:themeColor="text1"/>
          <w:szCs w:val="24"/>
          <w:lang w:eastAsia="en-AU"/>
        </w:rPr>
        <w:t>.</w:t>
      </w:r>
      <w:r w:rsidRPr="00751D7B">
        <w:rPr>
          <w:rFonts w:eastAsia="Times New Roman" w:cs="Times New Roman"/>
          <w:color w:val="000000" w:themeColor="text1"/>
          <w:szCs w:val="24"/>
          <w:lang w:eastAsia="en-AU"/>
        </w:rPr>
        <w:t>F</w:t>
      </w:r>
      <w:r>
        <w:rPr>
          <w:rFonts w:eastAsia="Times New Roman" w:cs="Times New Roman"/>
          <w:color w:val="000000" w:themeColor="text1"/>
          <w:szCs w:val="24"/>
          <w:lang w:eastAsia="en-AU"/>
        </w:rPr>
        <w:t>.</w:t>
      </w:r>
      <w:r w:rsidRPr="00751D7B">
        <w:rPr>
          <w:rFonts w:eastAsia="Times New Roman" w:cs="Times New Roman"/>
          <w:color w:val="000000" w:themeColor="text1"/>
          <w:szCs w:val="24"/>
          <w:lang w:eastAsia="en-AU"/>
        </w:rPr>
        <w:t>,</w:t>
      </w:r>
      <w:r>
        <w:rPr>
          <w:rFonts w:eastAsia="Times New Roman" w:cs="Times New Roman"/>
          <w:color w:val="000000" w:themeColor="text1"/>
          <w:szCs w:val="24"/>
          <w:lang w:eastAsia="en-AU"/>
        </w:rPr>
        <w:t xml:space="preserve"> </w:t>
      </w:r>
      <w:r w:rsidRPr="00751D7B">
        <w:rPr>
          <w:rFonts w:eastAsia="Times New Roman" w:cs="Times New Roman"/>
          <w:color w:val="000000" w:themeColor="text1"/>
          <w:szCs w:val="24"/>
          <w:lang w:eastAsia="en-AU"/>
        </w:rPr>
        <w:t>Kumari</w:t>
      </w:r>
      <w:r>
        <w:rPr>
          <w:rFonts w:eastAsia="Times New Roman" w:cs="Times New Roman"/>
          <w:color w:val="000000" w:themeColor="text1"/>
          <w:szCs w:val="24"/>
          <w:lang w:eastAsia="en-AU"/>
        </w:rPr>
        <w:t>,</w:t>
      </w:r>
      <w:r w:rsidRPr="00751D7B">
        <w:rPr>
          <w:rFonts w:eastAsia="Times New Roman" w:cs="Times New Roman"/>
          <w:color w:val="000000" w:themeColor="text1"/>
          <w:szCs w:val="24"/>
          <w:lang w:eastAsia="en-AU"/>
        </w:rPr>
        <w:t xml:space="preserve"> N</w:t>
      </w:r>
      <w:r>
        <w:rPr>
          <w:rFonts w:eastAsia="Times New Roman" w:cs="Times New Roman"/>
          <w:color w:val="000000" w:themeColor="text1"/>
          <w:szCs w:val="24"/>
          <w:lang w:eastAsia="en-AU"/>
        </w:rPr>
        <w:t>.</w:t>
      </w:r>
      <w:r w:rsidRPr="00751D7B">
        <w:rPr>
          <w:rFonts w:eastAsia="Times New Roman" w:cs="Times New Roman"/>
          <w:color w:val="000000" w:themeColor="text1"/>
          <w:szCs w:val="24"/>
          <w:lang w:eastAsia="en-AU"/>
        </w:rPr>
        <w:t xml:space="preserve">, </w:t>
      </w:r>
      <w:r>
        <w:rPr>
          <w:rFonts w:eastAsia="Times New Roman" w:cs="Times New Roman"/>
          <w:color w:val="000000" w:themeColor="text1"/>
          <w:szCs w:val="24"/>
          <w:lang w:eastAsia="en-AU"/>
        </w:rPr>
        <w:t>Chun K</w:t>
      </w:r>
      <w:r w:rsidR="00F27C3F">
        <w:rPr>
          <w:rFonts w:eastAsia="Times New Roman" w:cs="Times New Roman"/>
          <w:color w:val="000000" w:themeColor="text1"/>
          <w:szCs w:val="24"/>
          <w:lang w:eastAsia="en-AU"/>
        </w:rPr>
        <w:t>.</w:t>
      </w:r>
      <w:r>
        <w:rPr>
          <w:rFonts w:eastAsia="Times New Roman" w:cs="Times New Roman"/>
          <w:color w:val="000000" w:themeColor="text1"/>
          <w:szCs w:val="24"/>
          <w:lang w:eastAsia="en-AU"/>
        </w:rPr>
        <w:t>P</w:t>
      </w:r>
      <w:r w:rsidR="00F27C3F">
        <w:rPr>
          <w:rFonts w:eastAsia="Times New Roman" w:cs="Times New Roman"/>
          <w:color w:val="000000" w:themeColor="text1"/>
          <w:szCs w:val="24"/>
          <w:lang w:eastAsia="en-AU"/>
        </w:rPr>
        <w:t>.</w:t>
      </w:r>
      <w:r>
        <w:rPr>
          <w:rFonts w:eastAsia="Times New Roman" w:cs="Times New Roman"/>
          <w:color w:val="000000" w:themeColor="text1"/>
          <w:szCs w:val="24"/>
          <w:lang w:eastAsia="en-AU"/>
        </w:rPr>
        <w:t>, Yetemen</w:t>
      </w:r>
      <w:r w:rsidR="0080225C">
        <w:rPr>
          <w:rFonts w:eastAsia="Times New Roman" w:cs="Times New Roman"/>
          <w:color w:val="000000" w:themeColor="text1"/>
          <w:szCs w:val="24"/>
          <w:lang w:eastAsia="en-AU"/>
        </w:rPr>
        <w:t>, O., 2021</w:t>
      </w:r>
      <w:r w:rsidR="00F27C3F">
        <w:rPr>
          <w:rFonts w:eastAsia="Times New Roman" w:cs="Times New Roman"/>
          <w:color w:val="000000" w:themeColor="text1"/>
          <w:szCs w:val="24"/>
          <w:lang w:eastAsia="en-AU"/>
        </w:rPr>
        <w:t>.</w:t>
      </w:r>
      <w:r>
        <w:rPr>
          <w:rFonts w:eastAsia="Times New Roman" w:cs="Times New Roman"/>
          <w:color w:val="000000" w:themeColor="text1"/>
          <w:szCs w:val="24"/>
          <w:lang w:eastAsia="en-AU"/>
        </w:rPr>
        <w:t xml:space="preserve"> The role of </w:t>
      </w:r>
      <w:r w:rsidRPr="00751D7B">
        <w:rPr>
          <w:rFonts w:eastAsia="Times New Roman" w:cs="Times New Roman"/>
          <w:color w:val="000000" w:themeColor="text1"/>
          <w:szCs w:val="24"/>
          <w:lang w:eastAsia="en-AU"/>
        </w:rPr>
        <w:t>landscape</w:t>
      </w:r>
      <w:r>
        <w:rPr>
          <w:rFonts w:eastAsia="Times New Roman" w:cs="Times New Roman"/>
          <w:color w:val="000000" w:themeColor="text1"/>
          <w:szCs w:val="24"/>
          <w:lang w:eastAsia="en-AU"/>
        </w:rPr>
        <w:t xml:space="preserve"> </w:t>
      </w:r>
      <w:r w:rsidRPr="00751D7B">
        <w:rPr>
          <w:rFonts w:eastAsia="Times New Roman" w:cs="Times New Roman"/>
          <w:color w:val="000000" w:themeColor="text1"/>
          <w:szCs w:val="24"/>
          <w:lang w:eastAsia="en-AU"/>
        </w:rPr>
        <w:t>morphology on soil moisture variability in semi-arid</w:t>
      </w:r>
      <w:r>
        <w:rPr>
          <w:rFonts w:eastAsia="Times New Roman" w:cs="Times New Roman"/>
          <w:color w:val="000000" w:themeColor="text1"/>
          <w:szCs w:val="24"/>
          <w:lang w:eastAsia="en-AU"/>
        </w:rPr>
        <w:t xml:space="preserve"> </w:t>
      </w:r>
      <w:r w:rsidRPr="00751D7B">
        <w:rPr>
          <w:rFonts w:eastAsia="Times New Roman" w:cs="Times New Roman"/>
          <w:color w:val="000000" w:themeColor="text1"/>
          <w:szCs w:val="24"/>
          <w:lang w:eastAsia="en-AU"/>
        </w:rPr>
        <w:t>ecosystems.</w:t>
      </w:r>
      <w:r>
        <w:rPr>
          <w:rFonts w:eastAsia="Times New Roman" w:cs="Times New Roman"/>
          <w:color w:val="000000" w:themeColor="text1"/>
          <w:szCs w:val="24"/>
          <w:lang w:eastAsia="en-AU"/>
        </w:rPr>
        <w:t xml:space="preserve"> </w:t>
      </w:r>
      <w:r w:rsidRPr="00751D7B">
        <w:rPr>
          <w:rFonts w:eastAsia="Times New Roman" w:cs="Times New Roman"/>
          <w:color w:val="000000" w:themeColor="text1"/>
          <w:szCs w:val="24"/>
          <w:lang w:eastAsia="en-AU"/>
        </w:rPr>
        <w:t>Hydrological Processes</w:t>
      </w:r>
      <w:r w:rsidR="00F27C3F">
        <w:rPr>
          <w:rFonts w:eastAsia="Times New Roman" w:cs="Times New Roman"/>
          <w:color w:val="000000" w:themeColor="text1"/>
          <w:szCs w:val="24"/>
          <w:lang w:eastAsia="en-AU"/>
        </w:rPr>
        <w:t xml:space="preserve">, </w:t>
      </w:r>
      <w:r w:rsidR="0080225C" w:rsidRPr="0080225C">
        <w:rPr>
          <w:rFonts w:eastAsia="Times New Roman" w:cs="Times New Roman"/>
          <w:color w:val="000000" w:themeColor="text1"/>
          <w:szCs w:val="24"/>
          <w:lang w:eastAsia="en-AU"/>
        </w:rPr>
        <w:t>35:e13990</w:t>
      </w:r>
    </w:p>
    <w:p w14:paraId="1BECCD96" w14:textId="2639E9BB" w:rsidR="00F54568"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lastRenderedPageBreak/>
        <w:t>S</w:t>
      </w:r>
      <w:r w:rsidR="001B7FEB">
        <w:rPr>
          <w:rFonts w:eastAsia="Times New Roman" w:cs="Times New Roman"/>
          <w:color w:val="000000" w:themeColor="text1"/>
          <w:szCs w:val="24"/>
          <w:lang w:eastAsia="en-AU"/>
        </w:rPr>
        <w:t>ummerfield, M</w:t>
      </w:r>
      <w:r w:rsidR="00F27C3F">
        <w:rPr>
          <w:rFonts w:eastAsia="Times New Roman" w:cs="Times New Roman"/>
          <w:color w:val="000000" w:themeColor="text1"/>
          <w:szCs w:val="24"/>
          <w:lang w:eastAsia="en-AU"/>
        </w:rPr>
        <w:t>.</w:t>
      </w:r>
      <w:r w:rsidR="001B7FEB">
        <w:rPr>
          <w:rFonts w:eastAsia="Times New Roman" w:cs="Times New Roman"/>
          <w:color w:val="000000" w:themeColor="text1"/>
          <w:szCs w:val="24"/>
          <w:lang w:eastAsia="en-AU"/>
        </w:rPr>
        <w:t>A</w:t>
      </w:r>
      <w:r w:rsidR="00F27C3F">
        <w:rPr>
          <w:rFonts w:eastAsia="Times New Roman" w:cs="Times New Roman"/>
          <w:color w:val="000000" w:themeColor="text1"/>
          <w:szCs w:val="24"/>
          <w:lang w:eastAsia="en-AU"/>
        </w:rPr>
        <w:t>.,</w:t>
      </w:r>
      <w:r w:rsidR="001B7FEB">
        <w:rPr>
          <w:rFonts w:eastAsia="Times New Roman" w:cs="Times New Roman"/>
          <w:color w:val="000000" w:themeColor="text1"/>
          <w:szCs w:val="24"/>
          <w:lang w:eastAsia="en-AU"/>
        </w:rPr>
        <w:t xml:space="preserve"> </w:t>
      </w:r>
      <w:proofErr w:type="spellStart"/>
      <w:r w:rsidR="001B7FEB">
        <w:rPr>
          <w:rFonts w:eastAsia="Times New Roman" w:cs="Times New Roman"/>
          <w:color w:val="000000" w:themeColor="text1"/>
          <w:szCs w:val="24"/>
          <w:lang w:eastAsia="en-AU"/>
        </w:rPr>
        <w:t>Hulton</w:t>
      </w:r>
      <w:proofErr w:type="spellEnd"/>
      <w:r w:rsidR="001B7FEB">
        <w:rPr>
          <w:rFonts w:eastAsia="Times New Roman" w:cs="Times New Roman"/>
          <w:color w:val="000000" w:themeColor="text1"/>
          <w:szCs w:val="24"/>
          <w:lang w:eastAsia="en-AU"/>
        </w:rPr>
        <w:t>, N.</w:t>
      </w:r>
      <w:r w:rsidR="00F27C3F">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1994. </w:t>
      </w:r>
      <w:r w:rsidR="00F27C3F" w:rsidRPr="00052623">
        <w:rPr>
          <w:rFonts w:eastAsia="Times New Roman" w:cs="Times New Roman"/>
          <w:color w:val="000000" w:themeColor="text1"/>
          <w:szCs w:val="24"/>
          <w:lang w:eastAsia="en-AU"/>
        </w:rPr>
        <w:t xml:space="preserve">Natural </w:t>
      </w:r>
      <w:r w:rsidR="00F27C3F">
        <w:rPr>
          <w:rFonts w:eastAsia="Times New Roman" w:cs="Times New Roman"/>
          <w:color w:val="000000" w:themeColor="text1"/>
          <w:szCs w:val="24"/>
          <w:lang w:eastAsia="en-AU"/>
        </w:rPr>
        <w:t>c</w:t>
      </w:r>
      <w:r w:rsidR="00F27C3F" w:rsidRPr="00052623">
        <w:rPr>
          <w:rFonts w:eastAsia="Times New Roman" w:cs="Times New Roman"/>
          <w:color w:val="000000" w:themeColor="text1"/>
          <w:szCs w:val="24"/>
          <w:lang w:eastAsia="en-AU"/>
        </w:rPr>
        <w:t xml:space="preserve">ontrols </w:t>
      </w:r>
      <w:r w:rsidR="00F27C3F">
        <w:rPr>
          <w:rFonts w:eastAsia="Times New Roman" w:cs="Times New Roman"/>
          <w:color w:val="000000" w:themeColor="text1"/>
          <w:szCs w:val="24"/>
          <w:lang w:eastAsia="en-AU"/>
        </w:rPr>
        <w:t>o</w:t>
      </w:r>
      <w:r w:rsidR="00F27C3F" w:rsidRPr="00052623">
        <w:rPr>
          <w:rFonts w:eastAsia="Times New Roman" w:cs="Times New Roman"/>
          <w:color w:val="000000" w:themeColor="text1"/>
          <w:szCs w:val="24"/>
          <w:lang w:eastAsia="en-AU"/>
        </w:rPr>
        <w:t xml:space="preserve">f </w:t>
      </w:r>
      <w:r w:rsidR="00F27C3F">
        <w:rPr>
          <w:rFonts w:eastAsia="Times New Roman" w:cs="Times New Roman"/>
          <w:color w:val="000000" w:themeColor="text1"/>
          <w:szCs w:val="24"/>
          <w:lang w:eastAsia="en-AU"/>
        </w:rPr>
        <w:t>f</w:t>
      </w:r>
      <w:r w:rsidR="00F27C3F" w:rsidRPr="00052623">
        <w:rPr>
          <w:rFonts w:eastAsia="Times New Roman" w:cs="Times New Roman"/>
          <w:color w:val="000000" w:themeColor="text1"/>
          <w:szCs w:val="24"/>
          <w:lang w:eastAsia="en-AU"/>
        </w:rPr>
        <w:t xml:space="preserve">luvial </w:t>
      </w:r>
      <w:r w:rsidR="00F27C3F">
        <w:rPr>
          <w:rFonts w:eastAsia="Times New Roman" w:cs="Times New Roman"/>
          <w:color w:val="000000" w:themeColor="text1"/>
          <w:szCs w:val="24"/>
          <w:lang w:eastAsia="en-AU"/>
        </w:rPr>
        <w:t>d</w:t>
      </w:r>
      <w:r w:rsidR="00F27C3F" w:rsidRPr="00052623">
        <w:rPr>
          <w:rFonts w:eastAsia="Times New Roman" w:cs="Times New Roman"/>
          <w:color w:val="000000" w:themeColor="text1"/>
          <w:szCs w:val="24"/>
          <w:lang w:eastAsia="en-AU"/>
        </w:rPr>
        <w:t xml:space="preserve">enudation </w:t>
      </w:r>
      <w:r w:rsidR="00F27C3F">
        <w:rPr>
          <w:rFonts w:eastAsia="Times New Roman" w:cs="Times New Roman"/>
          <w:color w:val="000000" w:themeColor="text1"/>
          <w:szCs w:val="24"/>
          <w:lang w:eastAsia="en-AU"/>
        </w:rPr>
        <w:t>r</w:t>
      </w:r>
      <w:r w:rsidR="00F27C3F" w:rsidRPr="00052623">
        <w:rPr>
          <w:rFonts w:eastAsia="Times New Roman" w:cs="Times New Roman"/>
          <w:color w:val="000000" w:themeColor="text1"/>
          <w:szCs w:val="24"/>
          <w:lang w:eastAsia="en-AU"/>
        </w:rPr>
        <w:t xml:space="preserve">ates </w:t>
      </w:r>
      <w:r w:rsidR="00F27C3F">
        <w:rPr>
          <w:rFonts w:eastAsia="Times New Roman" w:cs="Times New Roman"/>
          <w:color w:val="000000" w:themeColor="text1"/>
          <w:szCs w:val="24"/>
          <w:lang w:eastAsia="en-AU"/>
        </w:rPr>
        <w:t>i</w:t>
      </w:r>
      <w:r w:rsidR="00F27C3F" w:rsidRPr="00052623">
        <w:rPr>
          <w:rFonts w:eastAsia="Times New Roman" w:cs="Times New Roman"/>
          <w:color w:val="000000" w:themeColor="text1"/>
          <w:szCs w:val="24"/>
          <w:lang w:eastAsia="en-AU"/>
        </w:rPr>
        <w:t xml:space="preserve">n </w:t>
      </w:r>
      <w:r w:rsidR="00F27C3F">
        <w:rPr>
          <w:rFonts w:eastAsia="Times New Roman" w:cs="Times New Roman"/>
          <w:color w:val="000000" w:themeColor="text1"/>
          <w:szCs w:val="24"/>
          <w:lang w:eastAsia="en-AU"/>
        </w:rPr>
        <w:t>m</w:t>
      </w:r>
      <w:r w:rsidR="00F27C3F" w:rsidRPr="00052623">
        <w:rPr>
          <w:rFonts w:eastAsia="Times New Roman" w:cs="Times New Roman"/>
          <w:color w:val="000000" w:themeColor="text1"/>
          <w:szCs w:val="24"/>
          <w:lang w:eastAsia="en-AU"/>
        </w:rPr>
        <w:t xml:space="preserve">ajor </w:t>
      </w:r>
      <w:r w:rsidR="00F27C3F">
        <w:rPr>
          <w:rFonts w:eastAsia="Times New Roman" w:cs="Times New Roman"/>
          <w:color w:val="000000" w:themeColor="text1"/>
          <w:szCs w:val="24"/>
          <w:lang w:eastAsia="en-AU"/>
        </w:rPr>
        <w:t>w</w:t>
      </w:r>
      <w:r w:rsidR="00F27C3F" w:rsidRPr="00052623">
        <w:rPr>
          <w:rFonts w:eastAsia="Times New Roman" w:cs="Times New Roman"/>
          <w:color w:val="000000" w:themeColor="text1"/>
          <w:szCs w:val="24"/>
          <w:lang w:eastAsia="en-AU"/>
        </w:rPr>
        <w:t xml:space="preserve">orld </w:t>
      </w:r>
      <w:r w:rsidR="00F27C3F">
        <w:rPr>
          <w:rFonts w:eastAsia="Times New Roman" w:cs="Times New Roman"/>
          <w:color w:val="000000" w:themeColor="text1"/>
          <w:szCs w:val="24"/>
          <w:lang w:eastAsia="en-AU"/>
        </w:rPr>
        <w:t>d</w:t>
      </w:r>
      <w:r w:rsidR="00F27C3F" w:rsidRPr="00052623">
        <w:rPr>
          <w:rFonts w:eastAsia="Times New Roman" w:cs="Times New Roman"/>
          <w:color w:val="000000" w:themeColor="text1"/>
          <w:szCs w:val="24"/>
          <w:lang w:eastAsia="en-AU"/>
        </w:rPr>
        <w:t xml:space="preserve">rainage </w:t>
      </w:r>
      <w:r w:rsidR="00F27C3F">
        <w:rPr>
          <w:rFonts w:eastAsia="Times New Roman" w:cs="Times New Roman"/>
          <w:color w:val="000000" w:themeColor="text1"/>
          <w:szCs w:val="24"/>
          <w:lang w:eastAsia="en-AU"/>
        </w:rPr>
        <w:t>b</w:t>
      </w:r>
      <w:r w:rsidR="00F27C3F" w:rsidRPr="00052623">
        <w:rPr>
          <w:rFonts w:eastAsia="Times New Roman" w:cs="Times New Roman"/>
          <w:color w:val="000000" w:themeColor="text1"/>
          <w:szCs w:val="24"/>
          <w:lang w:eastAsia="en-AU"/>
        </w:rPr>
        <w:t>asins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 xml:space="preserve">Journal </w:t>
      </w:r>
      <w:r w:rsidR="00F27C3F">
        <w:rPr>
          <w:rFonts w:eastAsia="Times New Roman" w:cs="Times New Roman"/>
          <w:iCs/>
          <w:color w:val="000000" w:themeColor="text1"/>
          <w:szCs w:val="24"/>
          <w:lang w:eastAsia="en-AU"/>
        </w:rPr>
        <w:t>o</w:t>
      </w:r>
      <w:r w:rsidRPr="00052623">
        <w:rPr>
          <w:rFonts w:eastAsia="Times New Roman" w:cs="Times New Roman"/>
          <w:iCs/>
          <w:color w:val="000000" w:themeColor="text1"/>
          <w:szCs w:val="24"/>
          <w:lang w:eastAsia="en-AU"/>
        </w:rPr>
        <w:t>f Geophysical Research Solid Earth</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99</w:t>
      </w:r>
      <w:r w:rsidRPr="00052623">
        <w:rPr>
          <w:rFonts w:eastAsia="Times New Roman" w:cs="Times New Roman"/>
          <w:color w:val="000000" w:themeColor="text1"/>
          <w:szCs w:val="24"/>
          <w:lang w:eastAsia="en-AU"/>
        </w:rPr>
        <w:t>, 871–883.</w:t>
      </w:r>
    </w:p>
    <w:p w14:paraId="4C47A63F" w14:textId="67FDEBD8" w:rsidR="00391C9D" w:rsidRPr="00052623" w:rsidRDefault="00391C9D" w:rsidP="00EC0FA7">
      <w:pPr>
        <w:spacing w:before="0" w:after="0" w:line="480" w:lineRule="auto"/>
        <w:ind w:left="482" w:hanging="482"/>
        <w:rPr>
          <w:rFonts w:eastAsia="Times New Roman" w:cs="Times New Roman"/>
          <w:color w:val="000000" w:themeColor="text1"/>
          <w:szCs w:val="24"/>
          <w:lang w:eastAsia="en-AU"/>
        </w:rPr>
      </w:pPr>
      <w:r w:rsidRPr="00391C9D">
        <w:rPr>
          <w:rFonts w:eastAsia="Times New Roman" w:cs="Times New Roman"/>
          <w:color w:val="000000" w:themeColor="text1"/>
          <w:szCs w:val="24"/>
          <w:lang w:eastAsia="en-AU"/>
        </w:rPr>
        <w:t>Swenson, J.J., Waring</w:t>
      </w:r>
      <w:r w:rsidR="00F27C3F">
        <w:rPr>
          <w:rFonts w:eastAsia="Times New Roman" w:cs="Times New Roman"/>
          <w:color w:val="000000" w:themeColor="text1"/>
          <w:szCs w:val="24"/>
          <w:lang w:eastAsia="en-AU"/>
        </w:rPr>
        <w:t>, R.H.,</w:t>
      </w:r>
      <w:r w:rsidRPr="00391C9D">
        <w:rPr>
          <w:rFonts w:eastAsia="Times New Roman" w:cs="Times New Roman"/>
          <w:color w:val="000000" w:themeColor="text1"/>
          <w:szCs w:val="24"/>
          <w:lang w:eastAsia="en-AU"/>
        </w:rPr>
        <w:t xml:space="preserve"> 2006</w:t>
      </w:r>
      <w:r w:rsidR="00F27C3F">
        <w:rPr>
          <w:rFonts w:eastAsia="Times New Roman" w:cs="Times New Roman"/>
          <w:color w:val="000000" w:themeColor="text1"/>
          <w:szCs w:val="24"/>
          <w:lang w:eastAsia="en-AU"/>
        </w:rPr>
        <w:t>.</w:t>
      </w:r>
      <w:r w:rsidRPr="00391C9D">
        <w:rPr>
          <w:rFonts w:eastAsia="Times New Roman" w:cs="Times New Roman"/>
          <w:color w:val="000000" w:themeColor="text1"/>
          <w:szCs w:val="24"/>
          <w:lang w:eastAsia="en-AU"/>
        </w:rPr>
        <w:t xml:space="preserve"> Modelled photosynthesis predicts woody plant richness at three geographic scales across the</w:t>
      </w:r>
      <w:r>
        <w:rPr>
          <w:rFonts w:eastAsia="Times New Roman" w:cs="Times New Roman"/>
          <w:color w:val="000000" w:themeColor="text1"/>
          <w:szCs w:val="24"/>
          <w:lang w:eastAsia="en-AU"/>
        </w:rPr>
        <w:t xml:space="preserve"> </w:t>
      </w:r>
      <w:r w:rsidRPr="00391C9D">
        <w:rPr>
          <w:rFonts w:eastAsia="Times New Roman" w:cs="Times New Roman"/>
          <w:color w:val="000000" w:themeColor="text1"/>
          <w:szCs w:val="24"/>
          <w:lang w:eastAsia="en-AU"/>
        </w:rPr>
        <w:t>north-western United States</w:t>
      </w:r>
      <w:r w:rsidR="00F27C3F">
        <w:rPr>
          <w:rFonts w:eastAsia="Times New Roman" w:cs="Times New Roman"/>
          <w:color w:val="000000" w:themeColor="text1"/>
          <w:szCs w:val="24"/>
          <w:lang w:eastAsia="en-AU"/>
        </w:rPr>
        <w:t>.</w:t>
      </w:r>
      <w:r w:rsidRPr="00391C9D">
        <w:rPr>
          <w:rFonts w:eastAsia="Times New Roman" w:cs="Times New Roman"/>
          <w:color w:val="000000" w:themeColor="text1"/>
          <w:szCs w:val="24"/>
          <w:lang w:eastAsia="en-AU"/>
        </w:rPr>
        <w:t xml:space="preserve"> Global Ecol. </w:t>
      </w:r>
      <w:proofErr w:type="spellStart"/>
      <w:r w:rsidRPr="00391C9D">
        <w:rPr>
          <w:rFonts w:eastAsia="Times New Roman" w:cs="Times New Roman"/>
          <w:color w:val="000000" w:themeColor="text1"/>
          <w:szCs w:val="24"/>
          <w:lang w:eastAsia="en-AU"/>
        </w:rPr>
        <w:t>Biogeogr</w:t>
      </w:r>
      <w:proofErr w:type="spellEnd"/>
      <w:r w:rsidRPr="00391C9D">
        <w:rPr>
          <w:rFonts w:eastAsia="Times New Roman" w:cs="Times New Roman"/>
          <w:color w:val="000000" w:themeColor="text1"/>
          <w:szCs w:val="24"/>
          <w:lang w:eastAsia="en-AU"/>
        </w:rPr>
        <w:t>. 15</w:t>
      </w:r>
      <w:r w:rsidR="00F27C3F">
        <w:rPr>
          <w:rFonts w:eastAsia="Times New Roman" w:cs="Times New Roman"/>
          <w:color w:val="000000" w:themeColor="text1"/>
          <w:szCs w:val="24"/>
          <w:lang w:eastAsia="en-AU"/>
        </w:rPr>
        <w:t xml:space="preserve"> </w:t>
      </w:r>
      <w:r w:rsidRPr="00391C9D">
        <w:rPr>
          <w:rFonts w:eastAsia="Times New Roman" w:cs="Times New Roman"/>
          <w:color w:val="000000" w:themeColor="text1"/>
          <w:szCs w:val="24"/>
          <w:lang w:eastAsia="en-AU"/>
        </w:rPr>
        <w:t>(5), 470–485</w:t>
      </w:r>
    </w:p>
    <w:p w14:paraId="4B26EC8B" w14:textId="2E7F4F1F" w:rsidR="0073243F" w:rsidRPr="00052623" w:rsidRDefault="0073243F" w:rsidP="00EC0FA7">
      <w:pPr>
        <w:spacing w:before="0" w:after="0" w:line="480" w:lineRule="auto"/>
        <w:ind w:left="480" w:hanging="480"/>
        <w:rPr>
          <w:rFonts w:eastAsia="Times New Roman" w:cs="Times New Roman"/>
          <w:color w:val="000000" w:themeColor="text1"/>
          <w:szCs w:val="24"/>
          <w:lang w:eastAsia="en-AU"/>
        </w:rPr>
      </w:pPr>
      <w:proofErr w:type="spellStart"/>
      <w:r w:rsidRPr="00052623">
        <w:rPr>
          <w:rFonts w:eastAsia="Times New Roman" w:cs="Times New Roman"/>
          <w:color w:val="000000" w:themeColor="text1"/>
          <w:szCs w:val="24"/>
          <w:lang w:eastAsia="en-AU"/>
        </w:rPr>
        <w:t>Thiede</w:t>
      </w:r>
      <w:proofErr w:type="spellEnd"/>
      <w:r w:rsidRPr="00052623">
        <w:rPr>
          <w:rFonts w:eastAsia="Times New Roman" w:cs="Times New Roman"/>
          <w:color w:val="000000" w:themeColor="text1"/>
          <w:szCs w:val="24"/>
          <w:lang w:eastAsia="en-AU"/>
        </w:rPr>
        <w:t xml:space="preserve">, R.C., </w:t>
      </w:r>
      <w:proofErr w:type="spellStart"/>
      <w:r w:rsidRPr="00052623">
        <w:rPr>
          <w:rFonts w:eastAsia="Times New Roman" w:cs="Times New Roman"/>
          <w:color w:val="000000" w:themeColor="text1"/>
          <w:szCs w:val="24"/>
          <w:lang w:eastAsia="en-AU"/>
        </w:rPr>
        <w:t>Bookhagen</w:t>
      </w:r>
      <w:proofErr w:type="spellEnd"/>
      <w:r w:rsidRPr="00052623">
        <w:rPr>
          <w:rFonts w:eastAsia="Times New Roman" w:cs="Times New Roman"/>
          <w:color w:val="000000" w:themeColor="text1"/>
          <w:szCs w:val="24"/>
          <w:lang w:eastAsia="en-AU"/>
        </w:rPr>
        <w:t>, B., Arrowsmith, J.R., Sobel, E.R., Strecker, M.R.</w:t>
      </w:r>
      <w:r w:rsidR="00F27C3F">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2004. Climatic control on rapid exhumation along the Southern Himalayan Front. Earth and Planetary Science Letters 222</w:t>
      </w:r>
      <w:r w:rsidR="00F27C3F">
        <w:rPr>
          <w:rFonts w:eastAsia="Times New Roman" w:cs="Times New Roman"/>
          <w:color w:val="000000" w:themeColor="text1"/>
          <w:szCs w:val="24"/>
          <w:lang w:eastAsia="en-AU"/>
        </w:rPr>
        <w:t xml:space="preserve"> </w:t>
      </w:r>
      <w:r w:rsidRPr="00052623">
        <w:rPr>
          <w:rFonts w:eastAsia="Times New Roman" w:cs="Times New Roman"/>
          <w:color w:val="000000" w:themeColor="text1"/>
          <w:szCs w:val="24"/>
          <w:lang w:eastAsia="en-AU"/>
        </w:rPr>
        <w:t>(3</w:t>
      </w:r>
      <w:r w:rsidR="00F27C3F" w:rsidRPr="0005262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4), 791</w:t>
      </w:r>
      <w:r w:rsidR="00F27C3F" w:rsidRPr="0005262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806.</w:t>
      </w:r>
    </w:p>
    <w:p w14:paraId="6759D6CF" w14:textId="2479E613"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Tucker, G.E., Parsons, R.M., Slingerland, R.</w:t>
      </w:r>
      <w:r w:rsidR="00F27C3F">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1997. </w:t>
      </w:r>
      <w:r w:rsidR="00F27C3F">
        <w:rPr>
          <w:rFonts w:eastAsia="Times New Roman" w:cs="Times New Roman"/>
          <w:color w:val="000000" w:themeColor="text1"/>
          <w:szCs w:val="24"/>
          <w:lang w:eastAsia="en-AU"/>
        </w:rPr>
        <w:t>D</w:t>
      </w:r>
      <w:r w:rsidR="00F27C3F" w:rsidRPr="00052623">
        <w:rPr>
          <w:rFonts w:eastAsia="Times New Roman" w:cs="Times New Roman"/>
          <w:color w:val="000000" w:themeColor="text1"/>
          <w:szCs w:val="24"/>
          <w:lang w:eastAsia="en-AU"/>
        </w:rPr>
        <w:t>rainage basin responses to climate change.</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Water Resour</w:t>
      </w:r>
      <w:r w:rsidR="00F27C3F">
        <w:rPr>
          <w:rFonts w:eastAsia="Times New Roman" w:cs="Times New Roman"/>
          <w:iCs/>
          <w:color w:val="000000" w:themeColor="text1"/>
          <w:szCs w:val="24"/>
          <w:lang w:eastAsia="en-AU"/>
        </w:rPr>
        <w:t>.</w:t>
      </w:r>
      <w:r w:rsidRPr="00052623">
        <w:rPr>
          <w:rFonts w:eastAsia="Times New Roman" w:cs="Times New Roman"/>
          <w:iCs/>
          <w:color w:val="000000" w:themeColor="text1"/>
          <w:szCs w:val="24"/>
          <w:lang w:eastAsia="en-AU"/>
        </w:rPr>
        <w:t xml:space="preserve"> Res</w:t>
      </w:r>
      <w:r w:rsidR="00F27C3F">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33</w:t>
      </w:r>
      <w:r w:rsidR="00F27C3F">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(8), 2031–2047.</w:t>
      </w:r>
    </w:p>
    <w:p w14:paraId="7C92B683" w14:textId="3A5617F3" w:rsidR="00F54568" w:rsidRPr="00052623" w:rsidRDefault="00F54568" w:rsidP="00EC0FA7">
      <w:pPr>
        <w:spacing w:before="0" w:after="0" w:line="480" w:lineRule="auto"/>
        <w:ind w:left="480" w:hanging="480"/>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Tucker, G., Lancaster, S., Gasparini, N., Bras, R.</w:t>
      </w:r>
      <w:r w:rsidR="00ED25D6">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2001. </w:t>
      </w:r>
      <w:r w:rsidRPr="00052623">
        <w:rPr>
          <w:rFonts w:eastAsia="Times New Roman" w:cs="Times New Roman"/>
          <w:iCs/>
          <w:color w:val="000000" w:themeColor="text1"/>
          <w:szCs w:val="24"/>
          <w:lang w:eastAsia="en-AU"/>
        </w:rPr>
        <w:t>The Channel-Hillslope Integrated Landscape Development Model (CHILD)</w:t>
      </w:r>
      <w:r w:rsidRPr="00052623">
        <w:rPr>
          <w:rFonts w:eastAsia="Times New Roman" w:cs="Times New Roman"/>
          <w:color w:val="000000" w:themeColor="text1"/>
          <w:szCs w:val="24"/>
          <w:lang w:eastAsia="en-AU"/>
        </w:rPr>
        <w:t xml:space="preserve">. Boston, MA: Springer. </w:t>
      </w:r>
    </w:p>
    <w:p w14:paraId="2370AE56" w14:textId="0FDB58EA"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proofErr w:type="spellStart"/>
      <w:r w:rsidRPr="00052623">
        <w:rPr>
          <w:rFonts w:eastAsia="Times New Roman" w:cs="Times New Roman"/>
          <w:color w:val="000000" w:themeColor="text1"/>
          <w:szCs w:val="24"/>
          <w:lang w:eastAsia="en-AU"/>
        </w:rPr>
        <w:t>Viviroli</w:t>
      </w:r>
      <w:proofErr w:type="spellEnd"/>
      <w:r w:rsidRPr="00052623">
        <w:rPr>
          <w:rFonts w:eastAsia="Times New Roman" w:cs="Times New Roman"/>
          <w:color w:val="000000" w:themeColor="text1"/>
          <w:szCs w:val="24"/>
          <w:lang w:eastAsia="en-AU"/>
        </w:rPr>
        <w:t xml:space="preserve">, D., Du, H.H., Messerli, B., </w:t>
      </w:r>
      <w:proofErr w:type="spellStart"/>
      <w:r w:rsidRPr="00052623">
        <w:rPr>
          <w:rFonts w:eastAsia="Times New Roman" w:cs="Times New Roman"/>
          <w:color w:val="000000" w:themeColor="text1"/>
          <w:szCs w:val="24"/>
          <w:lang w:eastAsia="en-AU"/>
        </w:rPr>
        <w:t>Meybeck</w:t>
      </w:r>
      <w:proofErr w:type="spellEnd"/>
      <w:r w:rsidRPr="00052623">
        <w:rPr>
          <w:rFonts w:eastAsia="Times New Roman" w:cs="Times New Roman"/>
          <w:color w:val="000000" w:themeColor="text1"/>
          <w:szCs w:val="24"/>
          <w:lang w:eastAsia="en-AU"/>
        </w:rPr>
        <w:t xml:space="preserve">, M., </w:t>
      </w:r>
      <w:proofErr w:type="spellStart"/>
      <w:r w:rsidRPr="00052623">
        <w:rPr>
          <w:rFonts w:eastAsia="Times New Roman" w:cs="Times New Roman"/>
          <w:color w:val="000000" w:themeColor="text1"/>
          <w:szCs w:val="24"/>
          <w:lang w:eastAsia="en-AU"/>
        </w:rPr>
        <w:t>Weingartner</w:t>
      </w:r>
      <w:proofErr w:type="spellEnd"/>
      <w:r w:rsidRPr="00052623">
        <w:rPr>
          <w:rFonts w:eastAsia="Times New Roman" w:cs="Times New Roman"/>
          <w:color w:val="000000" w:themeColor="text1"/>
          <w:szCs w:val="24"/>
          <w:lang w:eastAsia="en-AU"/>
        </w:rPr>
        <w:t>, R.</w:t>
      </w:r>
      <w:r w:rsidR="00ED25D6">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2007. </w:t>
      </w:r>
      <w:r w:rsidR="00ED25D6">
        <w:rPr>
          <w:rFonts w:eastAsia="Times New Roman" w:cs="Times New Roman"/>
          <w:color w:val="000000" w:themeColor="text1"/>
          <w:szCs w:val="24"/>
          <w:lang w:eastAsia="en-AU"/>
        </w:rPr>
        <w:t>M</w:t>
      </w:r>
      <w:r w:rsidR="00ED25D6" w:rsidRPr="00052623">
        <w:rPr>
          <w:rFonts w:eastAsia="Times New Roman" w:cs="Times New Roman"/>
          <w:color w:val="000000" w:themeColor="text1"/>
          <w:szCs w:val="24"/>
          <w:lang w:eastAsia="en-AU"/>
        </w:rPr>
        <w:t xml:space="preserve">ountains of the world, water towers for humanity: </w:t>
      </w:r>
      <w:r w:rsidR="00ED25D6">
        <w:rPr>
          <w:rFonts w:eastAsia="Times New Roman" w:cs="Times New Roman"/>
          <w:color w:val="000000" w:themeColor="text1"/>
          <w:szCs w:val="24"/>
          <w:lang w:eastAsia="en-AU"/>
        </w:rPr>
        <w:t>T</w:t>
      </w:r>
      <w:r w:rsidR="00ED25D6" w:rsidRPr="00052623">
        <w:rPr>
          <w:rFonts w:eastAsia="Times New Roman" w:cs="Times New Roman"/>
          <w:color w:val="000000" w:themeColor="text1"/>
          <w:szCs w:val="24"/>
          <w:lang w:eastAsia="en-AU"/>
        </w:rPr>
        <w:t xml:space="preserve">ypology, mapping, and global significance. </w:t>
      </w:r>
      <w:r w:rsidRPr="00052623">
        <w:rPr>
          <w:rFonts w:eastAsia="Times New Roman" w:cs="Times New Roman"/>
          <w:iCs/>
          <w:color w:val="000000" w:themeColor="text1"/>
          <w:szCs w:val="24"/>
          <w:lang w:eastAsia="en-AU"/>
        </w:rPr>
        <w:t>Water Resour</w:t>
      </w:r>
      <w:r w:rsidR="00ED25D6">
        <w:rPr>
          <w:rFonts w:eastAsia="Times New Roman" w:cs="Times New Roman"/>
          <w:iCs/>
          <w:color w:val="000000" w:themeColor="text1"/>
          <w:szCs w:val="24"/>
          <w:lang w:eastAsia="en-AU"/>
        </w:rPr>
        <w:t>.</w:t>
      </w:r>
      <w:r w:rsidRPr="00052623">
        <w:rPr>
          <w:rFonts w:eastAsia="Times New Roman" w:cs="Times New Roman"/>
          <w:iCs/>
          <w:color w:val="000000" w:themeColor="text1"/>
          <w:szCs w:val="24"/>
          <w:lang w:eastAsia="en-AU"/>
        </w:rPr>
        <w:t xml:space="preserve"> Re</w:t>
      </w:r>
      <w:r w:rsidR="00ED25D6">
        <w:rPr>
          <w:rFonts w:eastAsia="Times New Roman" w:cs="Times New Roman"/>
          <w:color w:val="000000" w:themeColor="text1"/>
          <w:szCs w:val="24"/>
          <w:lang w:eastAsia="en-AU"/>
        </w:rPr>
        <w:t>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43</w:t>
      </w:r>
      <w:r w:rsidRPr="00052623">
        <w:rPr>
          <w:rFonts w:eastAsia="Times New Roman" w:cs="Times New Roman"/>
          <w:color w:val="000000" w:themeColor="text1"/>
          <w:szCs w:val="24"/>
          <w:lang w:eastAsia="en-AU"/>
        </w:rPr>
        <w:t xml:space="preserve">, 1–13. </w:t>
      </w:r>
    </w:p>
    <w:p w14:paraId="34DCDEB4" w14:textId="1EAEF22E" w:rsidR="00F54568"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Wainwright, J.</w:t>
      </w:r>
      <w:r w:rsidR="00ED25D6">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2005. Climate and climatological variations in the </w:t>
      </w:r>
      <w:proofErr w:type="spellStart"/>
      <w:r w:rsidRPr="00052623">
        <w:rPr>
          <w:rFonts w:eastAsia="Times New Roman" w:cs="Times New Roman"/>
          <w:color w:val="000000" w:themeColor="text1"/>
          <w:szCs w:val="24"/>
          <w:lang w:eastAsia="en-AU"/>
        </w:rPr>
        <w:t>Jornada</w:t>
      </w:r>
      <w:proofErr w:type="spellEnd"/>
      <w:r w:rsidRPr="00052623">
        <w:rPr>
          <w:rFonts w:eastAsia="Times New Roman" w:cs="Times New Roman"/>
          <w:color w:val="000000" w:themeColor="text1"/>
          <w:szCs w:val="24"/>
          <w:lang w:eastAsia="en-AU"/>
        </w:rPr>
        <w:t xml:space="preserve"> Experimental Range and neighbouring areas of the US Southwest. Adv. Environ. </w:t>
      </w:r>
      <w:proofErr w:type="spellStart"/>
      <w:r w:rsidRPr="00052623">
        <w:rPr>
          <w:rFonts w:eastAsia="Times New Roman" w:cs="Times New Roman"/>
          <w:color w:val="000000" w:themeColor="text1"/>
          <w:szCs w:val="24"/>
          <w:lang w:eastAsia="en-AU"/>
        </w:rPr>
        <w:t>Monit</w:t>
      </w:r>
      <w:proofErr w:type="spellEnd"/>
      <w:r w:rsidRPr="00052623">
        <w:rPr>
          <w:rFonts w:eastAsia="Times New Roman" w:cs="Times New Roman"/>
          <w:color w:val="000000" w:themeColor="text1"/>
          <w:szCs w:val="24"/>
          <w:lang w:eastAsia="en-AU"/>
        </w:rPr>
        <w:t>. Model. 2, 39</w:t>
      </w:r>
      <w:r w:rsidR="00ED25D6" w:rsidRPr="00052623">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110</w:t>
      </w:r>
    </w:p>
    <w:p w14:paraId="31E6A389" w14:textId="05F78684" w:rsidR="00C84F96" w:rsidRDefault="00C84F96"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Whipple, K.X., Kirby, E., Brocklehurst, S.H.</w:t>
      </w:r>
      <w:r>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1999. </w:t>
      </w:r>
      <w:r>
        <w:rPr>
          <w:rFonts w:eastAsia="Times New Roman" w:cs="Times New Roman"/>
          <w:color w:val="000000" w:themeColor="text1"/>
          <w:szCs w:val="24"/>
          <w:lang w:eastAsia="en-AU"/>
        </w:rPr>
        <w:t>G</w:t>
      </w:r>
      <w:r w:rsidRPr="00052623">
        <w:rPr>
          <w:rFonts w:eastAsia="Times New Roman" w:cs="Times New Roman"/>
          <w:color w:val="000000" w:themeColor="text1"/>
          <w:szCs w:val="24"/>
          <w:lang w:eastAsia="en-AU"/>
        </w:rPr>
        <w:t xml:space="preserve">eomorphic limits to climate-induced increases in topographic relief. </w:t>
      </w:r>
      <w:r w:rsidRPr="00052623">
        <w:rPr>
          <w:rFonts w:eastAsia="Times New Roman" w:cs="Times New Roman"/>
          <w:iCs/>
          <w:color w:val="000000" w:themeColor="text1"/>
          <w:szCs w:val="24"/>
          <w:lang w:eastAsia="en-AU"/>
        </w:rPr>
        <w:t>Nature</w:t>
      </w:r>
      <w:r w:rsidRPr="00052623">
        <w:rPr>
          <w:rFonts w:eastAsia="Times New Roman" w:cs="Times New Roman"/>
          <w:color w:val="000000" w:themeColor="text1"/>
          <w:szCs w:val="24"/>
          <w:lang w:eastAsia="en-AU"/>
        </w:rPr>
        <w:t xml:space="preserve"> </w:t>
      </w:r>
      <w:r w:rsidR="007D52C0" w:rsidRPr="007D52C0">
        <w:rPr>
          <w:rFonts w:eastAsia="Times New Roman" w:cs="Times New Roman"/>
          <w:color w:val="000000" w:themeColor="text1"/>
          <w:szCs w:val="24"/>
          <w:lang w:eastAsia="en-AU"/>
        </w:rPr>
        <w:t>401(6748)</w:t>
      </w:r>
      <w:r w:rsidR="007D52C0">
        <w:rPr>
          <w:rFonts w:eastAsia="Times New Roman" w:cs="Times New Roman"/>
          <w:color w:val="000000" w:themeColor="text1"/>
          <w:szCs w:val="24"/>
          <w:lang w:eastAsia="en-AU"/>
        </w:rPr>
        <w:t>,</w:t>
      </w:r>
      <w:r w:rsidR="007D52C0" w:rsidRPr="007D52C0">
        <w:rPr>
          <w:rFonts w:eastAsia="Times New Roman" w:cs="Times New Roman"/>
          <w:color w:val="000000" w:themeColor="text1"/>
          <w:szCs w:val="24"/>
          <w:lang w:eastAsia="en-AU"/>
        </w:rPr>
        <w:t xml:space="preserve"> </w:t>
      </w:r>
      <w:r w:rsidRPr="00052623">
        <w:rPr>
          <w:rFonts w:eastAsia="Times New Roman" w:cs="Times New Roman"/>
          <w:color w:val="000000" w:themeColor="text1"/>
          <w:szCs w:val="24"/>
          <w:lang w:eastAsia="en-AU"/>
        </w:rPr>
        <w:t xml:space="preserve">39–43. </w:t>
      </w:r>
    </w:p>
    <w:p w14:paraId="1248D775" w14:textId="7F81AF49" w:rsidR="00C84F96" w:rsidRDefault="00C84F96" w:rsidP="00EC0FA7">
      <w:pPr>
        <w:pStyle w:val="NormalWeb"/>
        <w:spacing w:before="0" w:beforeAutospacing="0" w:after="0" w:afterAutospacing="0" w:line="480" w:lineRule="auto"/>
        <w:ind w:left="480" w:hanging="480"/>
        <w:rPr>
          <w:color w:val="000000" w:themeColor="text1"/>
        </w:rPr>
      </w:pPr>
      <w:r w:rsidRPr="00956D7D">
        <w:rPr>
          <w:color w:val="000000" w:themeColor="text1"/>
        </w:rPr>
        <w:t xml:space="preserve">Willgoose, G.R., 2018. Principles of </w:t>
      </w:r>
      <w:proofErr w:type="spellStart"/>
      <w:r w:rsidRPr="00956D7D">
        <w:rPr>
          <w:color w:val="000000" w:themeColor="text1"/>
        </w:rPr>
        <w:t>soilscape</w:t>
      </w:r>
      <w:proofErr w:type="spellEnd"/>
      <w:r w:rsidRPr="00956D7D">
        <w:rPr>
          <w:color w:val="000000" w:themeColor="text1"/>
        </w:rPr>
        <w:t xml:space="preserve"> and landscape evolution</w:t>
      </w:r>
      <w:r>
        <w:rPr>
          <w:color w:val="000000" w:themeColor="text1"/>
        </w:rPr>
        <w:t>.</w:t>
      </w:r>
      <w:r w:rsidRPr="00956D7D">
        <w:rPr>
          <w:color w:val="000000" w:themeColor="text1"/>
        </w:rPr>
        <w:t xml:space="preserve"> Cambridge University Press, Cambridge</w:t>
      </w:r>
      <w:r>
        <w:rPr>
          <w:color w:val="000000" w:themeColor="text1"/>
        </w:rPr>
        <w:t>.</w:t>
      </w:r>
    </w:p>
    <w:p w14:paraId="794DFF7F" w14:textId="73B46CA3" w:rsidR="006C5001" w:rsidRDefault="006C5001" w:rsidP="00EC0FA7">
      <w:pPr>
        <w:pStyle w:val="NormalWeb"/>
        <w:spacing w:before="0" w:beforeAutospacing="0" w:after="0" w:afterAutospacing="0" w:line="480" w:lineRule="auto"/>
        <w:ind w:left="480" w:hanging="480"/>
        <w:rPr>
          <w:color w:val="000000" w:themeColor="text1"/>
        </w:rPr>
      </w:pPr>
      <w:proofErr w:type="spellStart"/>
      <w:r w:rsidRPr="00052623">
        <w:rPr>
          <w:color w:val="000000" w:themeColor="text1"/>
        </w:rPr>
        <w:t>Winstral</w:t>
      </w:r>
      <w:proofErr w:type="spellEnd"/>
      <w:r w:rsidRPr="00052623">
        <w:rPr>
          <w:color w:val="000000" w:themeColor="text1"/>
        </w:rPr>
        <w:t>, A., Marks, D., Gurney, R.</w:t>
      </w:r>
      <w:r w:rsidR="00ED25D6">
        <w:rPr>
          <w:color w:val="000000" w:themeColor="text1"/>
        </w:rPr>
        <w:t>,</w:t>
      </w:r>
      <w:r w:rsidRPr="00052623">
        <w:rPr>
          <w:color w:val="000000" w:themeColor="text1"/>
        </w:rPr>
        <w:t xml:space="preserve"> 2013. Simulating wind-affected snow accumulations at catchment to basin scales. </w:t>
      </w:r>
      <w:r w:rsidRPr="00052623">
        <w:rPr>
          <w:iCs/>
          <w:color w:val="000000" w:themeColor="text1"/>
        </w:rPr>
        <w:t>Advances in Water Resources</w:t>
      </w:r>
      <w:r w:rsidRPr="00052623">
        <w:rPr>
          <w:color w:val="000000" w:themeColor="text1"/>
        </w:rPr>
        <w:t xml:space="preserve"> </w:t>
      </w:r>
      <w:r w:rsidRPr="00052623">
        <w:rPr>
          <w:iCs/>
          <w:color w:val="000000" w:themeColor="text1"/>
        </w:rPr>
        <w:t>55</w:t>
      </w:r>
      <w:r w:rsidRPr="00052623">
        <w:rPr>
          <w:color w:val="000000" w:themeColor="text1"/>
        </w:rPr>
        <w:t xml:space="preserve">, 64–79. </w:t>
      </w:r>
    </w:p>
    <w:p w14:paraId="08BF617B" w14:textId="282CEB9C"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proofErr w:type="spellStart"/>
      <w:r w:rsidRPr="00052623">
        <w:rPr>
          <w:rFonts w:eastAsia="Times New Roman" w:cs="Times New Roman"/>
          <w:color w:val="000000" w:themeColor="text1"/>
          <w:szCs w:val="24"/>
          <w:lang w:eastAsia="en-AU"/>
        </w:rPr>
        <w:lastRenderedPageBreak/>
        <w:t>Wratt</w:t>
      </w:r>
      <w:proofErr w:type="spellEnd"/>
      <w:r w:rsidRPr="00052623">
        <w:rPr>
          <w:rFonts w:eastAsia="Times New Roman" w:cs="Times New Roman"/>
          <w:color w:val="000000" w:themeColor="text1"/>
          <w:szCs w:val="24"/>
          <w:lang w:eastAsia="en-AU"/>
        </w:rPr>
        <w:t xml:space="preserve">, D.S., Ridley, R.N., Sinclair, M.R., Larsen, H., Thompson, S.M., Austin, R.H.G.L., </w:t>
      </w:r>
      <w:r w:rsidR="00ED25D6">
        <w:rPr>
          <w:rFonts w:eastAsia="Times New Roman" w:cs="Times New Roman"/>
          <w:color w:val="000000" w:themeColor="text1"/>
          <w:szCs w:val="24"/>
          <w:lang w:eastAsia="en-AU"/>
        </w:rPr>
        <w:t>e</w:t>
      </w:r>
      <w:r w:rsidRPr="00052623">
        <w:rPr>
          <w:rFonts w:eastAsia="Times New Roman" w:cs="Times New Roman"/>
          <w:color w:val="000000" w:themeColor="text1"/>
          <w:szCs w:val="24"/>
          <w:lang w:eastAsia="en-AU"/>
        </w:rPr>
        <w:t xml:space="preserve">t </w:t>
      </w:r>
      <w:r w:rsidR="00ED25D6">
        <w:rPr>
          <w:rFonts w:eastAsia="Times New Roman" w:cs="Times New Roman"/>
          <w:color w:val="000000" w:themeColor="text1"/>
          <w:szCs w:val="24"/>
          <w:lang w:eastAsia="en-AU"/>
        </w:rPr>
        <w:t>a</w:t>
      </w:r>
      <w:r w:rsidRPr="00052623">
        <w:rPr>
          <w:rFonts w:eastAsia="Times New Roman" w:cs="Times New Roman"/>
          <w:color w:val="000000" w:themeColor="text1"/>
          <w:szCs w:val="24"/>
          <w:lang w:eastAsia="en-AU"/>
        </w:rPr>
        <w:t>l.</w:t>
      </w:r>
      <w:r w:rsidR="00ED25D6">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1995. The New Zealand Southern Alps Experiment. </w:t>
      </w:r>
      <w:r w:rsidRPr="00052623">
        <w:rPr>
          <w:rFonts w:eastAsia="Times New Roman" w:cs="Times New Roman"/>
          <w:iCs/>
          <w:color w:val="000000" w:themeColor="text1"/>
          <w:szCs w:val="24"/>
          <w:lang w:eastAsia="en-AU"/>
        </w:rPr>
        <w:t>Bull. Amer. Meteor. Soc.</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77</w:t>
      </w:r>
      <w:r w:rsidRPr="00052623">
        <w:rPr>
          <w:rFonts w:eastAsia="Times New Roman" w:cs="Times New Roman"/>
          <w:color w:val="000000" w:themeColor="text1"/>
          <w:szCs w:val="24"/>
          <w:lang w:eastAsia="en-AU"/>
        </w:rPr>
        <w:t>, 683–692.</w:t>
      </w:r>
    </w:p>
    <w:p w14:paraId="7BBACED5" w14:textId="504A9819" w:rsidR="00EB0E3D" w:rsidRDefault="00EB0E3D" w:rsidP="00EC0FA7">
      <w:pPr>
        <w:spacing w:before="0" w:after="0" w:line="480" w:lineRule="auto"/>
        <w:ind w:left="482" w:hanging="482"/>
        <w:rPr>
          <w:rFonts w:eastAsia="Times New Roman" w:cs="Times New Roman"/>
          <w:color w:val="000000" w:themeColor="text1"/>
          <w:szCs w:val="24"/>
          <w:lang w:eastAsia="en-AU"/>
        </w:rPr>
      </w:pPr>
      <w:r w:rsidRPr="00EB0E3D">
        <w:rPr>
          <w:rFonts w:eastAsia="Times New Roman" w:cs="Times New Roman"/>
          <w:color w:val="000000" w:themeColor="text1"/>
          <w:szCs w:val="24"/>
          <w:lang w:eastAsia="en-AU"/>
        </w:rPr>
        <w:t>Yetemen, O., Istanbulluoglu, E., Flores-Cervantes, J.H., Vivoni, E.R., Bras, R.L., 2015a. Ecohydrologic role of solar radiation on landscape evolution. Water Resources Research 51 (2), 1127–1157.</w:t>
      </w:r>
    </w:p>
    <w:p w14:paraId="24C7E63B" w14:textId="77777777" w:rsidR="00B20B84" w:rsidRPr="00052623" w:rsidRDefault="00B20B84" w:rsidP="00EC0FA7">
      <w:pPr>
        <w:spacing w:before="0" w:after="0" w:line="480" w:lineRule="auto"/>
        <w:ind w:left="480" w:hanging="480"/>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Yetemen, O., Istanbulluoglu, E., Duvall, A.R.</w:t>
      </w:r>
      <w:r>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2015</w:t>
      </w:r>
      <w:r>
        <w:rPr>
          <w:rFonts w:eastAsia="Times New Roman" w:cs="Times New Roman"/>
          <w:color w:val="000000" w:themeColor="text1"/>
          <w:szCs w:val="24"/>
          <w:lang w:eastAsia="en-AU"/>
        </w:rPr>
        <w:t>b</w:t>
      </w:r>
      <w:r w:rsidRPr="00052623">
        <w:rPr>
          <w:rFonts w:eastAsia="Times New Roman" w:cs="Times New Roman"/>
          <w:color w:val="000000" w:themeColor="text1"/>
          <w:szCs w:val="24"/>
          <w:lang w:eastAsia="en-AU"/>
        </w:rPr>
        <w:t xml:space="preserve">. Solar radiation as a global driver of hillslope asymmetry: Insights from an </w:t>
      </w:r>
      <w:proofErr w:type="spellStart"/>
      <w:r w:rsidRPr="00052623">
        <w:rPr>
          <w:rFonts w:eastAsia="Times New Roman" w:cs="Times New Roman"/>
          <w:color w:val="000000" w:themeColor="text1"/>
          <w:szCs w:val="24"/>
          <w:lang w:eastAsia="en-AU"/>
        </w:rPr>
        <w:t>ecogeomorphic</w:t>
      </w:r>
      <w:proofErr w:type="spellEnd"/>
      <w:r w:rsidRPr="00052623">
        <w:rPr>
          <w:rFonts w:eastAsia="Times New Roman" w:cs="Times New Roman"/>
          <w:color w:val="000000" w:themeColor="text1"/>
          <w:szCs w:val="24"/>
          <w:lang w:eastAsia="en-AU"/>
        </w:rPr>
        <w:t xml:space="preserve"> landscape evolution model. Water Resour</w:t>
      </w:r>
      <w:r>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Res</w:t>
      </w:r>
      <w:r>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51</w:t>
      </w:r>
      <w:r>
        <w:rPr>
          <w:rFonts w:eastAsia="Times New Roman" w:cs="Times New Roman"/>
          <w:color w:val="000000" w:themeColor="text1"/>
          <w:szCs w:val="24"/>
          <w:lang w:eastAsia="en-AU"/>
        </w:rPr>
        <w:t xml:space="preserve"> </w:t>
      </w:r>
      <w:r w:rsidRPr="00052623">
        <w:rPr>
          <w:rFonts w:eastAsia="Times New Roman" w:cs="Times New Roman"/>
          <w:color w:val="000000" w:themeColor="text1"/>
          <w:szCs w:val="24"/>
          <w:lang w:eastAsia="en-AU"/>
        </w:rPr>
        <w:t>(12), 9843–9861.</w:t>
      </w:r>
    </w:p>
    <w:p w14:paraId="44B2339F" w14:textId="38143ED2" w:rsidR="00F54568" w:rsidRPr="00052623" w:rsidRDefault="00F54568"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Yetemen, O., Saco, P.M., Istanbulluoglu, E.</w:t>
      </w:r>
      <w:r w:rsidR="00ED25D6">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2019. </w:t>
      </w:r>
      <w:r w:rsidR="00ED25D6">
        <w:rPr>
          <w:rFonts w:eastAsia="Times New Roman" w:cs="Times New Roman"/>
          <w:color w:val="000000" w:themeColor="text1"/>
          <w:szCs w:val="24"/>
          <w:lang w:eastAsia="en-AU"/>
        </w:rPr>
        <w:t>E</w:t>
      </w:r>
      <w:r w:rsidR="00ED25D6" w:rsidRPr="00052623">
        <w:rPr>
          <w:rFonts w:eastAsia="Times New Roman" w:cs="Times New Roman"/>
          <w:color w:val="000000" w:themeColor="text1"/>
          <w:szCs w:val="24"/>
          <w:lang w:eastAsia="en-AU"/>
        </w:rPr>
        <w:t>cohydrology controls the geomorphic response to climate change geophysical research letters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Geophysical Research Letters</w:t>
      </w:r>
      <w:r w:rsidRPr="00052623">
        <w:rPr>
          <w:rFonts w:eastAsia="Times New Roman" w:cs="Times New Roman"/>
          <w:color w:val="000000" w:themeColor="text1"/>
          <w:szCs w:val="24"/>
          <w:lang w:eastAsia="en-AU"/>
        </w:rPr>
        <w:t xml:space="preserve"> 8852–8861. </w:t>
      </w:r>
    </w:p>
    <w:p w14:paraId="03733C9F" w14:textId="1B9E0313" w:rsidR="00F54568" w:rsidRPr="00052623" w:rsidRDefault="00E772ED" w:rsidP="00EC0FA7">
      <w:pPr>
        <w:spacing w:before="0" w:after="0" w:line="480" w:lineRule="auto"/>
        <w:ind w:left="482" w:hanging="482"/>
        <w:rPr>
          <w:rFonts w:eastAsia="Times New Roman" w:cs="Times New Roman"/>
          <w:color w:val="000000" w:themeColor="text1"/>
          <w:szCs w:val="24"/>
          <w:lang w:eastAsia="en-AU"/>
        </w:rPr>
      </w:pPr>
      <w:r w:rsidRPr="00052623">
        <w:rPr>
          <w:rFonts w:eastAsia="Times New Roman" w:cs="Times New Roman"/>
          <w:color w:val="000000" w:themeColor="text1"/>
          <w:szCs w:val="24"/>
          <w:lang w:eastAsia="en-AU"/>
        </w:rPr>
        <w:t xml:space="preserve">Zavala, V., </w:t>
      </w:r>
      <w:proofErr w:type="spellStart"/>
      <w:r w:rsidRPr="00052623">
        <w:rPr>
          <w:rFonts w:eastAsia="Times New Roman" w:cs="Times New Roman"/>
          <w:color w:val="000000" w:themeColor="text1"/>
          <w:szCs w:val="24"/>
          <w:lang w:eastAsia="en-AU"/>
        </w:rPr>
        <w:t>Carretier</w:t>
      </w:r>
      <w:proofErr w:type="spellEnd"/>
      <w:r w:rsidRPr="00052623">
        <w:rPr>
          <w:rFonts w:eastAsia="Times New Roman" w:cs="Times New Roman"/>
          <w:color w:val="000000" w:themeColor="text1"/>
          <w:szCs w:val="24"/>
          <w:lang w:eastAsia="en-AU"/>
        </w:rPr>
        <w:t>, S., Bonnet, S.</w:t>
      </w:r>
      <w:r w:rsidR="00ED25D6">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2020. Influence of orographic precipitation on the topographic and erosional evolution of mountain ranges.</w:t>
      </w:r>
      <w:r w:rsidR="00F54568" w:rsidRPr="00052623">
        <w:rPr>
          <w:rFonts w:eastAsia="Times New Roman" w:cs="Times New Roman"/>
          <w:color w:val="000000" w:themeColor="text1"/>
          <w:szCs w:val="24"/>
          <w:lang w:eastAsia="en-AU"/>
        </w:rPr>
        <w:t xml:space="preserve"> </w:t>
      </w:r>
      <w:r w:rsidR="00F54568" w:rsidRPr="00052623">
        <w:rPr>
          <w:rFonts w:eastAsia="Times New Roman" w:cs="Times New Roman"/>
          <w:iCs/>
          <w:color w:val="000000" w:themeColor="text1"/>
          <w:szCs w:val="24"/>
          <w:lang w:eastAsia="en-AU"/>
        </w:rPr>
        <w:t>Basin Research</w:t>
      </w:r>
      <w:r w:rsidR="00F54568" w:rsidRPr="00052623">
        <w:rPr>
          <w:rFonts w:eastAsia="Times New Roman" w:cs="Times New Roman"/>
          <w:color w:val="000000" w:themeColor="text1"/>
          <w:szCs w:val="24"/>
          <w:lang w:eastAsia="en-AU"/>
        </w:rPr>
        <w:t xml:space="preserve"> (February), 1–26. </w:t>
      </w:r>
    </w:p>
    <w:p w14:paraId="02DD5B8B" w14:textId="7E382682" w:rsidR="00F54568" w:rsidRPr="006A4EBC" w:rsidRDefault="00F54568" w:rsidP="00EC0FA7">
      <w:pPr>
        <w:spacing w:before="0" w:after="0" w:line="480" w:lineRule="auto"/>
        <w:ind w:left="482" w:hanging="482"/>
        <w:rPr>
          <w:rFonts w:cs="Times New Roman"/>
          <w:b/>
          <w:szCs w:val="24"/>
        </w:rPr>
      </w:pPr>
      <w:r w:rsidRPr="00052623">
        <w:rPr>
          <w:rFonts w:eastAsia="Times New Roman" w:cs="Times New Roman"/>
          <w:color w:val="000000" w:themeColor="text1"/>
          <w:szCs w:val="24"/>
          <w:lang w:eastAsia="en-AU"/>
        </w:rPr>
        <w:t xml:space="preserve">Zou, C.B., Barron-Gafford, G.A., </w:t>
      </w:r>
      <w:proofErr w:type="spellStart"/>
      <w:r w:rsidRPr="00052623">
        <w:rPr>
          <w:rFonts w:eastAsia="Times New Roman" w:cs="Times New Roman"/>
          <w:color w:val="000000" w:themeColor="text1"/>
          <w:szCs w:val="24"/>
          <w:lang w:eastAsia="en-AU"/>
        </w:rPr>
        <w:t>Breshears</w:t>
      </w:r>
      <w:proofErr w:type="spellEnd"/>
      <w:r w:rsidRPr="00052623">
        <w:rPr>
          <w:rFonts w:eastAsia="Times New Roman" w:cs="Times New Roman"/>
          <w:color w:val="000000" w:themeColor="text1"/>
          <w:szCs w:val="24"/>
          <w:lang w:eastAsia="en-AU"/>
        </w:rPr>
        <w:t>, D.D.</w:t>
      </w:r>
      <w:r w:rsidR="00ED25D6">
        <w:rPr>
          <w:rFonts w:eastAsia="Times New Roman" w:cs="Times New Roman"/>
          <w:color w:val="000000" w:themeColor="text1"/>
          <w:szCs w:val="24"/>
          <w:lang w:eastAsia="en-AU"/>
        </w:rPr>
        <w:t>,</w:t>
      </w:r>
      <w:r w:rsidRPr="00052623">
        <w:rPr>
          <w:rFonts w:eastAsia="Times New Roman" w:cs="Times New Roman"/>
          <w:color w:val="000000" w:themeColor="text1"/>
          <w:szCs w:val="24"/>
          <w:lang w:eastAsia="en-AU"/>
        </w:rPr>
        <w:t xml:space="preserve"> 2007. Effects of topography and woody plant canopy cover on near-ground solar radiation: Relevant energy inputs for ecohydrology and hydropedology. </w:t>
      </w:r>
      <w:r w:rsidRPr="00052623">
        <w:rPr>
          <w:rFonts w:eastAsia="Times New Roman" w:cs="Times New Roman"/>
          <w:iCs/>
          <w:color w:val="000000" w:themeColor="text1"/>
          <w:szCs w:val="24"/>
          <w:lang w:eastAsia="en-AU"/>
        </w:rPr>
        <w:t>Geophysical Research Letters</w:t>
      </w:r>
      <w:r w:rsidRPr="00052623">
        <w:rPr>
          <w:rFonts w:eastAsia="Times New Roman" w:cs="Times New Roman"/>
          <w:color w:val="000000" w:themeColor="text1"/>
          <w:szCs w:val="24"/>
          <w:lang w:eastAsia="en-AU"/>
        </w:rPr>
        <w:t xml:space="preserve"> </w:t>
      </w:r>
      <w:r w:rsidRPr="00052623">
        <w:rPr>
          <w:rFonts w:eastAsia="Times New Roman" w:cs="Times New Roman"/>
          <w:iCs/>
          <w:color w:val="000000" w:themeColor="text1"/>
          <w:szCs w:val="24"/>
          <w:lang w:eastAsia="en-AU"/>
        </w:rPr>
        <w:t>34</w:t>
      </w:r>
      <w:r w:rsidR="00ED25D6">
        <w:rPr>
          <w:rFonts w:eastAsia="Times New Roman" w:cs="Times New Roman"/>
          <w:iCs/>
          <w:color w:val="000000" w:themeColor="text1"/>
          <w:szCs w:val="24"/>
          <w:lang w:eastAsia="en-AU"/>
        </w:rPr>
        <w:t xml:space="preserve"> </w:t>
      </w:r>
      <w:r w:rsidRPr="00052623">
        <w:rPr>
          <w:rFonts w:eastAsia="Times New Roman" w:cs="Times New Roman"/>
          <w:color w:val="000000" w:themeColor="text1"/>
          <w:szCs w:val="24"/>
          <w:lang w:eastAsia="en-AU"/>
        </w:rPr>
        <w:t xml:space="preserve">(24), 1–6. </w:t>
      </w:r>
    </w:p>
    <w:sectPr w:rsidR="00F54568" w:rsidRPr="006A4EBC" w:rsidSect="00EC0FA7">
      <w:footerReference w:type="default" r:id="rId195"/>
      <w:pgSz w:w="11906" w:h="16838"/>
      <w:pgMar w:top="1440" w:right="1440" w:bottom="1440" w:left="1440" w:header="708" w:footer="708" w:gutter="0"/>
      <w:lnNumType w:countBy="1" w:restart="continuou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B3C83" w14:textId="77777777" w:rsidR="00AC3B37" w:rsidRDefault="00AC3B37" w:rsidP="006A43F5">
      <w:pPr>
        <w:spacing w:after="0" w:line="240" w:lineRule="auto"/>
      </w:pPr>
      <w:r>
        <w:separator/>
      </w:r>
    </w:p>
  </w:endnote>
  <w:endnote w:type="continuationSeparator" w:id="0">
    <w:p w14:paraId="699EC068" w14:textId="77777777" w:rsidR="00AC3B37" w:rsidRDefault="00AC3B37" w:rsidP="006A4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TIXMath-Regular">
    <w:altName w:val="Arial Unicode MS"/>
    <w:panose1 w:val="00000000000000000000"/>
    <w:charset w:val="86"/>
    <w:family w:val="auto"/>
    <w:notTrueType/>
    <w:pitch w:val="default"/>
    <w:sig w:usb0="00000000"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403211"/>
      <w:docPartObj>
        <w:docPartGallery w:val="Page Numbers (Bottom of Page)"/>
        <w:docPartUnique/>
      </w:docPartObj>
    </w:sdtPr>
    <w:sdtEndPr/>
    <w:sdtContent>
      <w:sdt>
        <w:sdtPr>
          <w:id w:val="-1769616900"/>
          <w:docPartObj>
            <w:docPartGallery w:val="Page Numbers (Top of Page)"/>
            <w:docPartUnique/>
          </w:docPartObj>
        </w:sdtPr>
        <w:sdtEndPr/>
        <w:sdtContent>
          <w:p w14:paraId="065C1A48" w14:textId="135012E9" w:rsidR="00003398" w:rsidRDefault="00003398">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DD0963">
              <w:rPr>
                <w:b/>
                <w:bCs/>
                <w:noProof/>
              </w:rPr>
              <w:t>44</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DD0963">
              <w:rPr>
                <w:b/>
                <w:bCs/>
                <w:noProof/>
              </w:rPr>
              <w:t>48</w:t>
            </w:r>
            <w:r>
              <w:rPr>
                <w:b/>
                <w:bCs/>
                <w:szCs w:val="24"/>
              </w:rPr>
              <w:fldChar w:fldCharType="end"/>
            </w:r>
          </w:p>
        </w:sdtContent>
      </w:sdt>
    </w:sdtContent>
  </w:sdt>
  <w:p w14:paraId="1D51F0DE" w14:textId="3D7A2120" w:rsidR="00003398" w:rsidRDefault="00003398" w:rsidP="0066380D">
    <w:pPr>
      <w:pStyle w:val="Footer"/>
      <w:tabs>
        <w:tab w:val="clear" w:pos="4513"/>
        <w:tab w:val="clear" w:pos="9026"/>
        <w:tab w:val="left" w:pos="378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30D45" w14:textId="77777777" w:rsidR="00AC3B37" w:rsidRDefault="00AC3B37" w:rsidP="006A43F5">
      <w:pPr>
        <w:spacing w:after="0" w:line="240" w:lineRule="auto"/>
      </w:pPr>
      <w:r>
        <w:separator/>
      </w:r>
    </w:p>
  </w:footnote>
  <w:footnote w:type="continuationSeparator" w:id="0">
    <w:p w14:paraId="58543F4C" w14:textId="77777777" w:rsidR="00AC3B37" w:rsidRDefault="00AC3B37" w:rsidP="006A43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DF0ACD"/>
    <w:multiLevelType w:val="hybridMultilevel"/>
    <w:tmpl w:val="EC06221A"/>
    <w:lvl w:ilvl="0" w:tplc="3200AE5E">
      <w:start w:val="5"/>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AA37A43"/>
    <w:multiLevelType w:val="hybridMultilevel"/>
    <w:tmpl w:val="4C9EDAD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3FA14403"/>
    <w:multiLevelType w:val="multilevel"/>
    <w:tmpl w:val="F1D4EBE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4814794A"/>
    <w:multiLevelType w:val="hybridMultilevel"/>
    <w:tmpl w:val="5710601C"/>
    <w:lvl w:ilvl="0" w:tplc="DCF40F0A">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36929081">
    <w:abstractNumId w:val="2"/>
  </w:num>
  <w:num w:numId="2" w16cid:durableId="41173088">
    <w:abstractNumId w:val="0"/>
  </w:num>
  <w:num w:numId="3" w16cid:durableId="176963542">
    <w:abstractNumId w:val="1"/>
  </w:num>
  <w:num w:numId="4" w16cid:durableId="19274236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activeWritingStyle w:appName="MSWord" w:lang="es-A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1NTMztjQ3NbMwtjRT0lEKTi0uzszPAykwtawFAI91+zgtAAAA"/>
  </w:docVars>
  <w:rsids>
    <w:rsidRoot w:val="00E97425"/>
    <w:rsid w:val="00002777"/>
    <w:rsid w:val="00002A1E"/>
    <w:rsid w:val="00003398"/>
    <w:rsid w:val="0000717B"/>
    <w:rsid w:val="000200FE"/>
    <w:rsid w:val="00020293"/>
    <w:rsid w:val="00020470"/>
    <w:rsid w:val="000212BF"/>
    <w:rsid w:val="00023F66"/>
    <w:rsid w:val="0002491A"/>
    <w:rsid w:val="00024CE6"/>
    <w:rsid w:val="000250E5"/>
    <w:rsid w:val="00033948"/>
    <w:rsid w:val="00033ED1"/>
    <w:rsid w:val="00034967"/>
    <w:rsid w:val="00034FAF"/>
    <w:rsid w:val="000357D4"/>
    <w:rsid w:val="00042EA1"/>
    <w:rsid w:val="00042F94"/>
    <w:rsid w:val="00045372"/>
    <w:rsid w:val="000458A0"/>
    <w:rsid w:val="0004649E"/>
    <w:rsid w:val="000466AF"/>
    <w:rsid w:val="000470C6"/>
    <w:rsid w:val="0005054D"/>
    <w:rsid w:val="0005170C"/>
    <w:rsid w:val="00051D6D"/>
    <w:rsid w:val="00052623"/>
    <w:rsid w:val="00053316"/>
    <w:rsid w:val="000565AE"/>
    <w:rsid w:val="00056C9E"/>
    <w:rsid w:val="00060306"/>
    <w:rsid w:val="00063870"/>
    <w:rsid w:val="0006462C"/>
    <w:rsid w:val="00064C0C"/>
    <w:rsid w:val="00064C11"/>
    <w:rsid w:val="000666CB"/>
    <w:rsid w:val="00067B4E"/>
    <w:rsid w:val="000700EF"/>
    <w:rsid w:val="00071CF1"/>
    <w:rsid w:val="00072F51"/>
    <w:rsid w:val="00073F4F"/>
    <w:rsid w:val="000741F9"/>
    <w:rsid w:val="00076ECF"/>
    <w:rsid w:val="00080D11"/>
    <w:rsid w:val="00082465"/>
    <w:rsid w:val="0008370A"/>
    <w:rsid w:val="00085458"/>
    <w:rsid w:val="00085FC0"/>
    <w:rsid w:val="00086C12"/>
    <w:rsid w:val="00090077"/>
    <w:rsid w:val="00092927"/>
    <w:rsid w:val="000930F0"/>
    <w:rsid w:val="000933C5"/>
    <w:rsid w:val="00093AD4"/>
    <w:rsid w:val="00093F0B"/>
    <w:rsid w:val="0009759F"/>
    <w:rsid w:val="00097D00"/>
    <w:rsid w:val="000A54C2"/>
    <w:rsid w:val="000B0A3C"/>
    <w:rsid w:val="000B0B2D"/>
    <w:rsid w:val="000B27F5"/>
    <w:rsid w:val="000B3211"/>
    <w:rsid w:val="000B3B8E"/>
    <w:rsid w:val="000B3BDF"/>
    <w:rsid w:val="000B4202"/>
    <w:rsid w:val="000B5CCD"/>
    <w:rsid w:val="000B690E"/>
    <w:rsid w:val="000B6D6F"/>
    <w:rsid w:val="000B6ED2"/>
    <w:rsid w:val="000B714F"/>
    <w:rsid w:val="000C1D6A"/>
    <w:rsid w:val="000C51F0"/>
    <w:rsid w:val="000C54C8"/>
    <w:rsid w:val="000C5CE4"/>
    <w:rsid w:val="000D153F"/>
    <w:rsid w:val="000D267B"/>
    <w:rsid w:val="000D2700"/>
    <w:rsid w:val="000D3A5D"/>
    <w:rsid w:val="000D4EA8"/>
    <w:rsid w:val="000D4F90"/>
    <w:rsid w:val="000D573D"/>
    <w:rsid w:val="000D6975"/>
    <w:rsid w:val="000D7401"/>
    <w:rsid w:val="000D7421"/>
    <w:rsid w:val="000E0669"/>
    <w:rsid w:val="000E2187"/>
    <w:rsid w:val="000E25CB"/>
    <w:rsid w:val="000F094B"/>
    <w:rsid w:val="000F225B"/>
    <w:rsid w:val="000F6D2B"/>
    <w:rsid w:val="000F7573"/>
    <w:rsid w:val="0010147A"/>
    <w:rsid w:val="00102561"/>
    <w:rsid w:val="001037B6"/>
    <w:rsid w:val="00103B14"/>
    <w:rsid w:val="00103FE3"/>
    <w:rsid w:val="00105CA7"/>
    <w:rsid w:val="00110B3F"/>
    <w:rsid w:val="00114316"/>
    <w:rsid w:val="00114A05"/>
    <w:rsid w:val="00114B07"/>
    <w:rsid w:val="00115E7F"/>
    <w:rsid w:val="0011724A"/>
    <w:rsid w:val="001207C8"/>
    <w:rsid w:val="001224E5"/>
    <w:rsid w:val="00122AE2"/>
    <w:rsid w:val="00122DC7"/>
    <w:rsid w:val="001234BD"/>
    <w:rsid w:val="001239F9"/>
    <w:rsid w:val="00124D2F"/>
    <w:rsid w:val="00127142"/>
    <w:rsid w:val="00127204"/>
    <w:rsid w:val="001304BE"/>
    <w:rsid w:val="00130AB7"/>
    <w:rsid w:val="001356AB"/>
    <w:rsid w:val="00136026"/>
    <w:rsid w:val="00140093"/>
    <w:rsid w:val="00140C1C"/>
    <w:rsid w:val="001411A0"/>
    <w:rsid w:val="00142CFF"/>
    <w:rsid w:val="00147FDC"/>
    <w:rsid w:val="001513ED"/>
    <w:rsid w:val="001517DD"/>
    <w:rsid w:val="00155789"/>
    <w:rsid w:val="00156B1A"/>
    <w:rsid w:val="001649CC"/>
    <w:rsid w:val="00166275"/>
    <w:rsid w:val="00166CC7"/>
    <w:rsid w:val="00167755"/>
    <w:rsid w:val="00171789"/>
    <w:rsid w:val="00173BC6"/>
    <w:rsid w:val="00174C3E"/>
    <w:rsid w:val="00176018"/>
    <w:rsid w:val="001777D5"/>
    <w:rsid w:val="00181E07"/>
    <w:rsid w:val="001822BC"/>
    <w:rsid w:val="00185079"/>
    <w:rsid w:val="00190373"/>
    <w:rsid w:val="0019103F"/>
    <w:rsid w:val="001921B8"/>
    <w:rsid w:val="001939A5"/>
    <w:rsid w:val="0019691C"/>
    <w:rsid w:val="00197832"/>
    <w:rsid w:val="001A483F"/>
    <w:rsid w:val="001A6C9A"/>
    <w:rsid w:val="001A6D49"/>
    <w:rsid w:val="001A7E3B"/>
    <w:rsid w:val="001B12F5"/>
    <w:rsid w:val="001B179A"/>
    <w:rsid w:val="001B211A"/>
    <w:rsid w:val="001B2EFC"/>
    <w:rsid w:val="001B31E4"/>
    <w:rsid w:val="001B3279"/>
    <w:rsid w:val="001B391E"/>
    <w:rsid w:val="001B3E36"/>
    <w:rsid w:val="001B3EC7"/>
    <w:rsid w:val="001B59EE"/>
    <w:rsid w:val="001B5DA8"/>
    <w:rsid w:val="001B6A3C"/>
    <w:rsid w:val="001B6AD9"/>
    <w:rsid w:val="001B713B"/>
    <w:rsid w:val="001B7210"/>
    <w:rsid w:val="001B776E"/>
    <w:rsid w:val="001B7FEB"/>
    <w:rsid w:val="001C046F"/>
    <w:rsid w:val="001C3335"/>
    <w:rsid w:val="001C3926"/>
    <w:rsid w:val="001C48D4"/>
    <w:rsid w:val="001C4DAE"/>
    <w:rsid w:val="001C5D01"/>
    <w:rsid w:val="001C67D7"/>
    <w:rsid w:val="001C74F4"/>
    <w:rsid w:val="001D1EBE"/>
    <w:rsid w:val="001D253A"/>
    <w:rsid w:val="001D2CB2"/>
    <w:rsid w:val="001D3202"/>
    <w:rsid w:val="001D32F3"/>
    <w:rsid w:val="001D4C88"/>
    <w:rsid w:val="001D4F37"/>
    <w:rsid w:val="001D66F7"/>
    <w:rsid w:val="001E044E"/>
    <w:rsid w:val="001E177C"/>
    <w:rsid w:val="001E1E3D"/>
    <w:rsid w:val="001E34EA"/>
    <w:rsid w:val="001E35FB"/>
    <w:rsid w:val="001E3E0E"/>
    <w:rsid w:val="001E418F"/>
    <w:rsid w:val="001E7A13"/>
    <w:rsid w:val="001E7A82"/>
    <w:rsid w:val="001F03DE"/>
    <w:rsid w:val="001F5B2E"/>
    <w:rsid w:val="001F7A2D"/>
    <w:rsid w:val="00200C26"/>
    <w:rsid w:val="00203310"/>
    <w:rsid w:val="00204FD0"/>
    <w:rsid w:val="00206BC1"/>
    <w:rsid w:val="00206C6E"/>
    <w:rsid w:val="0021071F"/>
    <w:rsid w:val="00211A18"/>
    <w:rsid w:val="0021230C"/>
    <w:rsid w:val="002144CA"/>
    <w:rsid w:val="00214AEF"/>
    <w:rsid w:val="0022109B"/>
    <w:rsid w:val="00221140"/>
    <w:rsid w:val="00222906"/>
    <w:rsid w:val="0022516A"/>
    <w:rsid w:val="0022570D"/>
    <w:rsid w:val="00226BE0"/>
    <w:rsid w:val="002272EB"/>
    <w:rsid w:val="00227F69"/>
    <w:rsid w:val="0023524A"/>
    <w:rsid w:val="0023559B"/>
    <w:rsid w:val="002358CB"/>
    <w:rsid w:val="00240BEF"/>
    <w:rsid w:val="00241305"/>
    <w:rsid w:val="00244AE9"/>
    <w:rsid w:val="0024514D"/>
    <w:rsid w:val="0024616A"/>
    <w:rsid w:val="00246A7A"/>
    <w:rsid w:val="00247F4A"/>
    <w:rsid w:val="00252F21"/>
    <w:rsid w:val="00253E2E"/>
    <w:rsid w:val="00255FDC"/>
    <w:rsid w:val="00256F1E"/>
    <w:rsid w:val="002616EC"/>
    <w:rsid w:val="00261A67"/>
    <w:rsid w:val="0026252D"/>
    <w:rsid w:val="0026386C"/>
    <w:rsid w:val="00263EC4"/>
    <w:rsid w:val="002645E1"/>
    <w:rsid w:val="00264CA4"/>
    <w:rsid w:val="0026526B"/>
    <w:rsid w:val="0026707B"/>
    <w:rsid w:val="00267B9A"/>
    <w:rsid w:val="00271956"/>
    <w:rsid w:val="00274442"/>
    <w:rsid w:val="002746A4"/>
    <w:rsid w:val="00275C4D"/>
    <w:rsid w:val="00276740"/>
    <w:rsid w:val="00280BB1"/>
    <w:rsid w:val="002816C2"/>
    <w:rsid w:val="002820CE"/>
    <w:rsid w:val="00283667"/>
    <w:rsid w:val="0029012D"/>
    <w:rsid w:val="00292449"/>
    <w:rsid w:val="00294D6F"/>
    <w:rsid w:val="0029555D"/>
    <w:rsid w:val="002975AB"/>
    <w:rsid w:val="002A1C24"/>
    <w:rsid w:val="002A3468"/>
    <w:rsid w:val="002A636E"/>
    <w:rsid w:val="002B082F"/>
    <w:rsid w:val="002B1057"/>
    <w:rsid w:val="002B3D4E"/>
    <w:rsid w:val="002B4819"/>
    <w:rsid w:val="002B4DD3"/>
    <w:rsid w:val="002B5970"/>
    <w:rsid w:val="002B659C"/>
    <w:rsid w:val="002C0554"/>
    <w:rsid w:val="002C28E3"/>
    <w:rsid w:val="002C47A6"/>
    <w:rsid w:val="002C55BC"/>
    <w:rsid w:val="002C60D7"/>
    <w:rsid w:val="002C6B38"/>
    <w:rsid w:val="002C7A85"/>
    <w:rsid w:val="002D0F35"/>
    <w:rsid w:val="002D2DBE"/>
    <w:rsid w:val="002D38F4"/>
    <w:rsid w:val="002D3AEC"/>
    <w:rsid w:val="002D3E88"/>
    <w:rsid w:val="002D66E0"/>
    <w:rsid w:val="002E086D"/>
    <w:rsid w:val="002E0E55"/>
    <w:rsid w:val="002E7363"/>
    <w:rsid w:val="002F0C23"/>
    <w:rsid w:val="002F11C2"/>
    <w:rsid w:val="002F2615"/>
    <w:rsid w:val="002F286E"/>
    <w:rsid w:val="002F496E"/>
    <w:rsid w:val="002F4CCB"/>
    <w:rsid w:val="002F58D9"/>
    <w:rsid w:val="002F76C0"/>
    <w:rsid w:val="00300A7A"/>
    <w:rsid w:val="0030228F"/>
    <w:rsid w:val="00303D1B"/>
    <w:rsid w:val="00306ADA"/>
    <w:rsid w:val="00313EFC"/>
    <w:rsid w:val="003145B0"/>
    <w:rsid w:val="00314940"/>
    <w:rsid w:val="00315EFC"/>
    <w:rsid w:val="0031695F"/>
    <w:rsid w:val="00317457"/>
    <w:rsid w:val="0031778A"/>
    <w:rsid w:val="00322D17"/>
    <w:rsid w:val="00323273"/>
    <w:rsid w:val="00325BD6"/>
    <w:rsid w:val="0033034E"/>
    <w:rsid w:val="00334A15"/>
    <w:rsid w:val="00334B6C"/>
    <w:rsid w:val="0033535C"/>
    <w:rsid w:val="00335CDF"/>
    <w:rsid w:val="00336EB3"/>
    <w:rsid w:val="00337E61"/>
    <w:rsid w:val="003407B9"/>
    <w:rsid w:val="00340F8E"/>
    <w:rsid w:val="00341CAB"/>
    <w:rsid w:val="0034242B"/>
    <w:rsid w:val="00343EDD"/>
    <w:rsid w:val="00343F93"/>
    <w:rsid w:val="00350055"/>
    <w:rsid w:val="0035234E"/>
    <w:rsid w:val="00352AB6"/>
    <w:rsid w:val="00354E72"/>
    <w:rsid w:val="00355A1E"/>
    <w:rsid w:val="00360D70"/>
    <w:rsid w:val="0036112A"/>
    <w:rsid w:val="00365D96"/>
    <w:rsid w:val="00367C65"/>
    <w:rsid w:val="00372DE1"/>
    <w:rsid w:val="0037423E"/>
    <w:rsid w:val="00374575"/>
    <w:rsid w:val="003754F4"/>
    <w:rsid w:val="003756E6"/>
    <w:rsid w:val="00375CCF"/>
    <w:rsid w:val="0038248A"/>
    <w:rsid w:val="00385DAA"/>
    <w:rsid w:val="003915AA"/>
    <w:rsid w:val="00391BFD"/>
    <w:rsid w:val="00391C9D"/>
    <w:rsid w:val="0039248D"/>
    <w:rsid w:val="003932CB"/>
    <w:rsid w:val="0039331A"/>
    <w:rsid w:val="00395489"/>
    <w:rsid w:val="00395711"/>
    <w:rsid w:val="00396818"/>
    <w:rsid w:val="00397C98"/>
    <w:rsid w:val="00397E9B"/>
    <w:rsid w:val="003A1619"/>
    <w:rsid w:val="003A1831"/>
    <w:rsid w:val="003A3F6B"/>
    <w:rsid w:val="003B09DD"/>
    <w:rsid w:val="003B1B5D"/>
    <w:rsid w:val="003B2AD8"/>
    <w:rsid w:val="003B3E89"/>
    <w:rsid w:val="003B4001"/>
    <w:rsid w:val="003B42B8"/>
    <w:rsid w:val="003B4799"/>
    <w:rsid w:val="003B48AB"/>
    <w:rsid w:val="003B5B0D"/>
    <w:rsid w:val="003C0B5D"/>
    <w:rsid w:val="003C1A99"/>
    <w:rsid w:val="003C22F4"/>
    <w:rsid w:val="003C5438"/>
    <w:rsid w:val="003C64CA"/>
    <w:rsid w:val="003C7680"/>
    <w:rsid w:val="003D2BFD"/>
    <w:rsid w:val="003D3093"/>
    <w:rsid w:val="003D3E44"/>
    <w:rsid w:val="003D47C5"/>
    <w:rsid w:val="003D4DDF"/>
    <w:rsid w:val="003E2BE2"/>
    <w:rsid w:val="003E30E4"/>
    <w:rsid w:val="003E4D9F"/>
    <w:rsid w:val="003E5210"/>
    <w:rsid w:val="003E525C"/>
    <w:rsid w:val="003E58E0"/>
    <w:rsid w:val="003E70BF"/>
    <w:rsid w:val="003E763B"/>
    <w:rsid w:val="003F0D27"/>
    <w:rsid w:val="003F2854"/>
    <w:rsid w:val="003F2E17"/>
    <w:rsid w:val="003F35DE"/>
    <w:rsid w:val="003F3D15"/>
    <w:rsid w:val="003F6E60"/>
    <w:rsid w:val="004009ED"/>
    <w:rsid w:val="00402615"/>
    <w:rsid w:val="00402DEB"/>
    <w:rsid w:val="00402F0E"/>
    <w:rsid w:val="004036DF"/>
    <w:rsid w:val="004038F6"/>
    <w:rsid w:val="00404AA6"/>
    <w:rsid w:val="00404ED7"/>
    <w:rsid w:val="00404FE3"/>
    <w:rsid w:val="004051FA"/>
    <w:rsid w:val="00405534"/>
    <w:rsid w:val="00406B96"/>
    <w:rsid w:val="00407A4B"/>
    <w:rsid w:val="00410C38"/>
    <w:rsid w:val="00411B45"/>
    <w:rsid w:val="00415819"/>
    <w:rsid w:val="00416DBE"/>
    <w:rsid w:val="00416F7D"/>
    <w:rsid w:val="00417725"/>
    <w:rsid w:val="0042040E"/>
    <w:rsid w:val="00424776"/>
    <w:rsid w:val="0042600C"/>
    <w:rsid w:val="0042793A"/>
    <w:rsid w:val="0043054E"/>
    <w:rsid w:val="0043358F"/>
    <w:rsid w:val="00434FB3"/>
    <w:rsid w:val="00435B82"/>
    <w:rsid w:val="0043629C"/>
    <w:rsid w:val="00437674"/>
    <w:rsid w:val="00440EF2"/>
    <w:rsid w:val="0044118A"/>
    <w:rsid w:val="00446502"/>
    <w:rsid w:val="00451284"/>
    <w:rsid w:val="004601AF"/>
    <w:rsid w:val="00466289"/>
    <w:rsid w:val="00470AB1"/>
    <w:rsid w:val="00470B54"/>
    <w:rsid w:val="00471424"/>
    <w:rsid w:val="004751ED"/>
    <w:rsid w:val="00475A25"/>
    <w:rsid w:val="00476E1E"/>
    <w:rsid w:val="004770F9"/>
    <w:rsid w:val="00477360"/>
    <w:rsid w:val="0048083B"/>
    <w:rsid w:val="004809C0"/>
    <w:rsid w:val="00480C1E"/>
    <w:rsid w:val="00483413"/>
    <w:rsid w:val="0048387E"/>
    <w:rsid w:val="00483B52"/>
    <w:rsid w:val="00491546"/>
    <w:rsid w:val="00492669"/>
    <w:rsid w:val="00494FCB"/>
    <w:rsid w:val="004963CE"/>
    <w:rsid w:val="0049674F"/>
    <w:rsid w:val="00497688"/>
    <w:rsid w:val="004979D0"/>
    <w:rsid w:val="00497A35"/>
    <w:rsid w:val="00497B40"/>
    <w:rsid w:val="004A2290"/>
    <w:rsid w:val="004A5409"/>
    <w:rsid w:val="004A55A1"/>
    <w:rsid w:val="004A6880"/>
    <w:rsid w:val="004A6ADC"/>
    <w:rsid w:val="004B04E6"/>
    <w:rsid w:val="004B1851"/>
    <w:rsid w:val="004B30FF"/>
    <w:rsid w:val="004B49D5"/>
    <w:rsid w:val="004B52FC"/>
    <w:rsid w:val="004B724A"/>
    <w:rsid w:val="004B7837"/>
    <w:rsid w:val="004B7E94"/>
    <w:rsid w:val="004C0A71"/>
    <w:rsid w:val="004C142A"/>
    <w:rsid w:val="004C2518"/>
    <w:rsid w:val="004C25D7"/>
    <w:rsid w:val="004C40DA"/>
    <w:rsid w:val="004D095B"/>
    <w:rsid w:val="004D19FD"/>
    <w:rsid w:val="004D31C5"/>
    <w:rsid w:val="004D3AEE"/>
    <w:rsid w:val="004D4885"/>
    <w:rsid w:val="004D5546"/>
    <w:rsid w:val="004D671B"/>
    <w:rsid w:val="004D7B3A"/>
    <w:rsid w:val="004E0EC6"/>
    <w:rsid w:val="004E5D91"/>
    <w:rsid w:val="004E6E78"/>
    <w:rsid w:val="004E78F4"/>
    <w:rsid w:val="004F08CC"/>
    <w:rsid w:val="004F0B2A"/>
    <w:rsid w:val="004F2E6E"/>
    <w:rsid w:val="004F3F85"/>
    <w:rsid w:val="004F6AB3"/>
    <w:rsid w:val="004F7BEF"/>
    <w:rsid w:val="004F7E65"/>
    <w:rsid w:val="004F7ED0"/>
    <w:rsid w:val="00500230"/>
    <w:rsid w:val="00500B2D"/>
    <w:rsid w:val="00501810"/>
    <w:rsid w:val="00501B6E"/>
    <w:rsid w:val="00503252"/>
    <w:rsid w:val="00503593"/>
    <w:rsid w:val="005040FA"/>
    <w:rsid w:val="0050497E"/>
    <w:rsid w:val="00504D4F"/>
    <w:rsid w:val="00506EEF"/>
    <w:rsid w:val="005075C4"/>
    <w:rsid w:val="00510C98"/>
    <w:rsid w:val="005179C3"/>
    <w:rsid w:val="00517DF0"/>
    <w:rsid w:val="00520DD3"/>
    <w:rsid w:val="005211C1"/>
    <w:rsid w:val="00522ECC"/>
    <w:rsid w:val="00532617"/>
    <w:rsid w:val="005371EB"/>
    <w:rsid w:val="00537E30"/>
    <w:rsid w:val="00541F31"/>
    <w:rsid w:val="005433F1"/>
    <w:rsid w:val="00545B44"/>
    <w:rsid w:val="00545EED"/>
    <w:rsid w:val="00550FE6"/>
    <w:rsid w:val="00551448"/>
    <w:rsid w:val="00551B40"/>
    <w:rsid w:val="00552F8C"/>
    <w:rsid w:val="005560A8"/>
    <w:rsid w:val="00556D32"/>
    <w:rsid w:val="005627FC"/>
    <w:rsid w:val="00563510"/>
    <w:rsid w:val="00563C54"/>
    <w:rsid w:val="00564D68"/>
    <w:rsid w:val="005650E0"/>
    <w:rsid w:val="00567E0C"/>
    <w:rsid w:val="005738A6"/>
    <w:rsid w:val="00576E99"/>
    <w:rsid w:val="0057719B"/>
    <w:rsid w:val="005802AE"/>
    <w:rsid w:val="00582B4B"/>
    <w:rsid w:val="00582E40"/>
    <w:rsid w:val="0058716A"/>
    <w:rsid w:val="005871BA"/>
    <w:rsid w:val="00590DDC"/>
    <w:rsid w:val="005927B5"/>
    <w:rsid w:val="00593C9C"/>
    <w:rsid w:val="00594594"/>
    <w:rsid w:val="00595B61"/>
    <w:rsid w:val="005A00D8"/>
    <w:rsid w:val="005A184C"/>
    <w:rsid w:val="005B03E3"/>
    <w:rsid w:val="005B0753"/>
    <w:rsid w:val="005B398B"/>
    <w:rsid w:val="005B3A93"/>
    <w:rsid w:val="005B497A"/>
    <w:rsid w:val="005C2E90"/>
    <w:rsid w:val="005C372C"/>
    <w:rsid w:val="005C3ED2"/>
    <w:rsid w:val="005C3FE8"/>
    <w:rsid w:val="005C457B"/>
    <w:rsid w:val="005C59C1"/>
    <w:rsid w:val="005D052E"/>
    <w:rsid w:val="005D0565"/>
    <w:rsid w:val="005D3ECB"/>
    <w:rsid w:val="005D4F88"/>
    <w:rsid w:val="005D536B"/>
    <w:rsid w:val="005D57E0"/>
    <w:rsid w:val="005D69E0"/>
    <w:rsid w:val="005D7FC9"/>
    <w:rsid w:val="005E24E4"/>
    <w:rsid w:val="005E5ACA"/>
    <w:rsid w:val="005E7D55"/>
    <w:rsid w:val="005F1F21"/>
    <w:rsid w:val="005F28AE"/>
    <w:rsid w:val="005F4770"/>
    <w:rsid w:val="005F5A64"/>
    <w:rsid w:val="006020F5"/>
    <w:rsid w:val="006035D3"/>
    <w:rsid w:val="00605728"/>
    <w:rsid w:val="00607F1C"/>
    <w:rsid w:val="00612109"/>
    <w:rsid w:val="006151D4"/>
    <w:rsid w:val="00616D22"/>
    <w:rsid w:val="00617062"/>
    <w:rsid w:val="00620ADA"/>
    <w:rsid w:val="0062105A"/>
    <w:rsid w:val="00622D6B"/>
    <w:rsid w:val="00622DC4"/>
    <w:rsid w:val="00625D6D"/>
    <w:rsid w:val="00625FD0"/>
    <w:rsid w:val="00626F22"/>
    <w:rsid w:val="0063032D"/>
    <w:rsid w:val="00630EDB"/>
    <w:rsid w:val="006317D8"/>
    <w:rsid w:val="00632CF7"/>
    <w:rsid w:val="0063425B"/>
    <w:rsid w:val="006410C1"/>
    <w:rsid w:val="006422B6"/>
    <w:rsid w:val="00644032"/>
    <w:rsid w:val="006466A2"/>
    <w:rsid w:val="006508F9"/>
    <w:rsid w:val="006578D2"/>
    <w:rsid w:val="00660E54"/>
    <w:rsid w:val="0066241A"/>
    <w:rsid w:val="00662CEF"/>
    <w:rsid w:val="0066380D"/>
    <w:rsid w:val="00670664"/>
    <w:rsid w:val="006706F8"/>
    <w:rsid w:val="00672AA5"/>
    <w:rsid w:val="00675289"/>
    <w:rsid w:val="006753C1"/>
    <w:rsid w:val="00675F8C"/>
    <w:rsid w:val="0068001C"/>
    <w:rsid w:val="00682764"/>
    <w:rsid w:val="00683077"/>
    <w:rsid w:val="006843D1"/>
    <w:rsid w:val="00686C44"/>
    <w:rsid w:val="0068764F"/>
    <w:rsid w:val="00687B90"/>
    <w:rsid w:val="00690722"/>
    <w:rsid w:val="006927B3"/>
    <w:rsid w:val="006928B5"/>
    <w:rsid w:val="00693595"/>
    <w:rsid w:val="006A02A6"/>
    <w:rsid w:val="006A0E1D"/>
    <w:rsid w:val="006A43F5"/>
    <w:rsid w:val="006A4EBC"/>
    <w:rsid w:val="006B00DC"/>
    <w:rsid w:val="006B27A7"/>
    <w:rsid w:val="006B4EBC"/>
    <w:rsid w:val="006C1173"/>
    <w:rsid w:val="006C1560"/>
    <w:rsid w:val="006C4ECC"/>
    <w:rsid w:val="006C5001"/>
    <w:rsid w:val="006C60C9"/>
    <w:rsid w:val="006C725D"/>
    <w:rsid w:val="006C78E1"/>
    <w:rsid w:val="006D4E9C"/>
    <w:rsid w:val="006D5A6C"/>
    <w:rsid w:val="006D60D7"/>
    <w:rsid w:val="006D714E"/>
    <w:rsid w:val="006E1C4E"/>
    <w:rsid w:val="006E6CF6"/>
    <w:rsid w:val="006F0566"/>
    <w:rsid w:val="006F4FD4"/>
    <w:rsid w:val="006F610D"/>
    <w:rsid w:val="006F7B80"/>
    <w:rsid w:val="00700B61"/>
    <w:rsid w:val="0070219F"/>
    <w:rsid w:val="007071AF"/>
    <w:rsid w:val="007079A2"/>
    <w:rsid w:val="00713588"/>
    <w:rsid w:val="0071419C"/>
    <w:rsid w:val="007141C2"/>
    <w:rsid w:val="00714C62"/>
    <w:rsid w:val="00715E66"/>
    <w:rsid w:val="00720199"/>
    <w:rsid w:val="007216C5"/>
    <w:rsid w:val="007228C5"/>
    <w:rsid w:val="00722C00"/>
    <w:rsid w:val="00723F0B"/>
    <w:rsid w:val="00725470"/>
    <w:rsid w:val="007256D9"/>
    <w:rsid w:val="00726306"/>
    <w:rsid w:val="00732106"/>
    <w:rsid w:val="0073243F"/>
    <w:rsid w:val="0074145B"/>
    <w:rsid w:val="00741C9C"/>
    <w:rsid w:val="00741DA8"/>
    <w:rsid w:val="00742390"/>
    <w:rsid w:val="00743B33"/>
    <w:rsid w:val="00745A77"/>
    <w:rsid w:val="00746BAD"/>
    <w:rsid w:val="007475C9"/>
    <w:rsid w:val="00751D7B"/>
    <w:rsid w:val="007616EB"/>
    <w:rsid w:val="00763440"/>
    <w:rsid w:val="007634C5"/>
    <w:rsid w:val="00764CF0"/>
    <w:rsid w:val="00764D79"/>
    <w:rsid w:val="007666F0"/>
    <w:rsid w:val="0077051E"/>
    <w:rsid w:val="007730CB"/>
    <w:rsid w:val="00773999"/>
    <w:rsid w:val="00774B78"/>
    <w:rsid w:val="0077511D"/>
    <w:rsid w:val="00775C6D"/>
    <w:rsid w:val="00775F5F"/>
    <w:rsid w:val="007777D8"/>
    <w:rsid w:val="007800D9"/>
    <w:rsid w:val="00781836"/>
    <w:rsid w:val="007827B2"/>
    <w:rsid w:val="00782E5B"/>
    <w:rsid w:val="007836BF"/>
    <w:rsid w:val="00783FDB"/>
    <w:rsid w:val="0078495F"/>
    <w:rsid w:val="0078609D"/>
    <w:rsid w:val="00786A7B"/>
    <w:rsid w:val="007877CD"/>
    <w:rsid w:val="00787942"/>
    <w:rsid w:val="00790EDC"/>
    <w:rsid w:val="007933EF"/>
    <w:rsid w:val="00793F4C"/>
    <w:rsid w:val="007969C7"/>
    <w:rsid w:val="007A1933"/>
    <w:rsid w:val="007A1E38"/>
    <w:rsid w:val="007A310E"/>
    <w:rsid w:val="007A31CC"/>
    <w:rsid w:val="007A4C7C"/>
    <w:rsid w:val="007A6C5A"/>
    <w:rsid w:val="007A7616"/>
    <w:rsid w:val="007B20ED"/>
    <w:rsid w:val="007B59CE"/>
    <w:rsid w:val="007B5D61"/>
    <w:rsid w:val="007B72D0"/>
    <w:rsid w:val="007B78BF"/>
    <w:rsid w:val="007C0EEC"/>
    <w:rsid w:val="007C1A58"/>
    <w:rsid w:val="007C2A38"/>
    <w:rsid w:val="007C2CDB"/>
    <w:rsid w:val="007C3A9E"/>
    <w:rsid w:val="007C5AF3"/>
    <w:rsid w:val="007D0403"/>
    <w:rsid w:val="007D31DD"/>
    <w:rsid w:val="007D52C0"/>
    <w:rsid w:val="007D5E11"/>
    <w:rsid w:val="007D66F1"/>
    <w:rsid w:val="007D69C2"/>
    <w:rsid w:val="007D6AA1"/>
    <w:rsid w:val="007E0AAD"/>
    <w:rsid w:val="007E0BFF"/>
    <w:rsid w:val="007E0D3C"/>
    <w:rsid w:val="007F1A7C"/>
    <w:rsid w:val="007F24F6"/>
    <w:rsid w:val="007F3E8E"/>
    <w:rsid w:val="007F6EFA"/>
    <w:rsid w:val="007F737A"/>
    <w:rsid w:val="0080225C"/>
    <w:rsid w:val="00806DD9"/>
    <w:rsid w:val="008077E3"/>
    <w:rsid w:val="0081077E"/>
    <w:rsid w:val="00812FC6"/>
    <w:rsid w:val="00813220"/>
    <w:rsid w:val="0081382C"/>
    <w:rsid w:val="00814767"/>
    <w:rsid w:val="00815674"/>
    <w:rsid w:val="008159C9"/>
    <w:rsid w:val="00815C66"/>
    <w:rsid w:val="00815DEE"/>
    <w:rsid w:val="0081603C"/>
    <w:rsid w:val="00816DD6"/>
    <w:rsid w:val="008229E3"/>
    <w:rsid w:val="0082416C"/>
    <w:rsid w:val="00831483"/>
    <w:rsid w:val="00831EEA"/>
    <w:rsid w:val="00831FCD"/>
    <w:rsid w:val="00833629"/>
    <w:rsid w:val="0083460D"/>
    <w:rsid w:val="0083497C"/>
    <w:rsid w:val="00836F5D"/>
    <w:rsid w:val="00841A80"/>
    <w:rsid w:val="00841E00"/>
    <w:rsid w:val="00843B68"/>
    <w:rsid w:val="00845DCE"/>
    <w:rsid w:val="0084640C"/>
    <w:rsid w:val="00851124"/>
    <w:rsid w:val="0085254F"/>
    <w:rsid w:val="00854450"/>
    <w:rsid w:val="0085459C"/>
    <w:rsid w:val="00856B3D"/>
    <w:rsid w:val="00857411"/>
    <w:rsid w:val="00862B74"/>
    <w:rsid w:val="00863C2E"/>
    <w:rsid w:val="00863EE5"/>
    <w:rsid w:val="0086566F"/>
    <w:rsid w:val="008676A4"/>
    <w:rsid w:val="00871F9D"/>
    <w:rsid w:val="00872208"/>
    <w:rsid w:val="0087322C"/>
    <w:rsid w:val="0087387F"/>
    <w:rsid w:val="0087507F"/>
    <w:rsid w:val="00877060"/>
    <w:rsid w:val="00885A0E"/>
    <w:rsid w:val="00886A3E"/>
    <w:rsid w:val="008913A4"/>
    <w:rsid w:val="008933ED"/>
    <w:rsid w:val="00893815"/>
    <w:rsid w:val="00894AAB"/>
    <w:rsid w:val="008950C2"/>
    <w:rsid w:val="00895EC8"/>
    <w:rsid w:val="008A1450"/>
    <w:rsid w:val="008A42D9"/>
    <w:rsid w:val="008A520D"/>
    <w:rsid w:val="008A5F09"/>
    <w:rsid w:val="008A7AC0"/>
    <w:rsid w:val="008B3D99"/>
    <w:rsid w:val="008B4A4A"/>
    <w:rsid w:val="008B4DE9"/>
    <w:rsid w:val="008B5ADE"/>
    <w:rsid w:val="008B76BF"/>
    <w:rsid w:val="008C0E6B"/>
    <w:rsid w:val="008C1589"/>
    <w:rsid w:val="008C3A59"/>
    <w:rsid w:val="008C6E16"/>
    <w:rsid w:val="008D0492"/>
    <w:rsid w:val="008D1238"/>
    <w:rsid w:val="008D1443"/>
    <w:rsid w:val="008D39C5"/>
    <w:rsid w:val="008D682B"/>
    <w:rsid w:val="008E1CB1"/>
    <w:rsid w:val="008E7821"/>
    <w:rsid w:val="008F1D8A"/>
    <w:rsid w:val="008F3D35"/>
    <w:rsid w:val="008F6018"/>
    <w:rsid w:val="008F6049"/>
    <w:rsid w:val="009018C7"/>
    <w:rsid w:val="00902AAC"/>
    <w:rsid w:val="00904BB0"/>
    <w:rsid w:val="00904D04"/>
    <w:rsid w:val="00906104"/>
    <w:rsid w:val="00906F0C"/>
    <w:rsid w:val="00915174"/>
    <w:rsid w:val="009155A0"/>
    <w:rsid w:val="00915FF1"/>
    <w:rsid w:val="00916058"/>
    <w:rsid w:val="00916735"/>
    <w:rsid w:val="009235A3"/>
    <w:rsid w:val="009311B8"/>
    <w:rsid w:val="00932FC8"/>
    <w:rsid w:val="00933152"/>
    <w:rsid w:val="009345E6"/>
    <w:rsid w:val="00934A26"/>
    <w:rsid w:val="00934C96"/>
    <w:rsid w:val="00934DFE"/>
    <w:rsid w:val="0093627F"/>
    <w:rsid w:val="009403CF"/>
    <w:rsid w:val="00943A57"/>
    <w:rsid w:val="0095273A"/>
    <w:rsid w:val="00953144"/>
    <w:rsid w:val="009532A2"/>
    <w:rsid w:val="00956D7D"/>
    <w:rsid w:val="009570F6"/>
    <w:rsid w:val="00961931"/>
    <w:rsid w:val="00962742"/>
    <w:rsid w:val="00965706"/>
    <w:rsid w:val="0097164D"/>
    <w:rsid w:val="00973785"/>
    <w:rsid w:val="00976143"/>
    <w:rsid w:val="009767A4"/>
    <w:rsid w:val="00977A49"/>
    <w:rsid w:val="00980AA5"/>
    <w:rsid w:val="00986187"/>
    <w:rsid w:val="009876AF"/>
    <w:rsid w:val="00987B53"/>
    <w:rsid w:val="00990FDF"/>
    <w:rsid w:val="00995CD9"/>
    <w:rsid w:val="00996002"/>
    <w:rsid w:val="009961FB"/>
    <w:rsid w:val="009976BB"/>
    <w:rsid w:val="009A27C2"/>
    <w:rsid w:val="009A3F6E"/>
    <w:rsid w:val="009A4AEB"/>
    <w:rsid w:val="009A51BF"/>
    <w:rsid w:val="009A5697"/>
    <w:rsid w:val="009A697C"/>
    <w:rsid w:val="009A69C4"/>
    <w:rsid w:val="009A6EFF"/>
    <w:rsid w:val="009A7929"/>
    <w:rsid w:val="009B06C8"/>
    <w:rsid w:val="009B1D40"/>
    <w:rsid w:val="009B44F5"/>
    <w:rsid w:val="009B7603"/>
    <w:rsid w:val="009B7E20"/>
    <w:rsid w:val="009C21AE"/>
    <w:rsid w:val="009C44C7"/>
    <w:rsid w:val="009C5BF0"/>
    <w:rsid w:val="009C5F49"/>
    <w:rsid w:val="009C64D0"/>
    <w:rsid w:val="009D06F4"/>
    <w:rsid w:val="009D5C63"/>
    <w:rsid w:val="009D702F"/>
    <w:rsid w:val="009D7421"/>
    <w:rsid w:val="009E2D7C"/>
    <w:rsid w:val="009E3487"/>
    <w:rsid w:val="009E693F"/>
    <w:rsid w:val="009E699E"/>
    <w:rsid w:val="009F00BC"/>
    <w:rsid w:val="009F2562"/>
    <w:rsid w:val="009F3AC6"/>
    <w:rsid w:val="009F476E"/>
    <w:rsid w:val="009F54AE"/>
    <w:rsid w:val="009F5A75"/>
    <w:rsid w:val="009F60B3"/>
    <w:rsid w:val="009F6DCE"/>
    <w:rsid w:val="009F6DD8"/>
    <w:rsid w:val="00A00801"/>
    <w:rsid w:val="00A01AD4"/>
    <w:rsid w:val="00A10A77"/>
    <w:rsid w:val="00A10E09"/>
    <w:rsid w:val="00A11928"/>
    <w:rsid w:val="00A14B72"/>
    <w:rsid w:val="00A156C0"/>
    <w:rsid w:val="00A16675"/>
    <w:rsid w:val="00A20455"/>
    <w:rsid w:val="00A20D2F"/>
    <w:rsid w:val="00A217F0"/>
    <w:rsid w:val="00A25F6B"/>
    <w:rsid w:val="00A26E80"/>
    <w:rsid w:val="00A27715"/>
    <w:rsid w:val="00A30038"/>
    <w:rsid w:val="00A3053F"/>
    <w:rsid w:val="00A31330"/>
    <w:rsid w:val="00A332FC"/>
    <w:rsid w:val="00A3381B"/>
    <w:rsid w:val="00A35084"/>
    <w:rsid w:val="00A3599A"/>
    <w:rsid w:val="00A36175"/>
    <w:rsid w:val="00A40058"/>
    <w:rsid w:val="00A41E7F"/>
    <w:rsid w:val="00A43637"/>
    <w:rsid w:val="00A43BD3"/>
    <w:rsid w:val="00A457CB"/>
    <w:rsid w:val="00A45ADF"/>
    <w:rsid w:val="00A45D17"/>
    <w:rsid w:val="00A4651C"/>
    <w:rsid w:val="00A5271C"/>
    <w:rsid w:val="00A538FE"/>
    <w:rsid w:val="00A617DB"/>
    <w:rsid w:val="00A63687"/>
    <w:rsid w:val="00A6496D"/>
    <w:rsid w:val="00A65098"/>
    <w:rsid w:val="00A66825"/>
    <w:rsid w:val="00A66C2D"/>
    <w:rsid w:val="00A713FC"/>
    <w:rsid w:val="00A73A77"/>
    <w:rsid w:val="00A73F08"/>
    <w:rsid w:val="00A745DB"/>
    <w:rsid w:val="00A8091A"/>
    <w:rsid w:val="00A821A3"/>
    <w:rsid w:val="00A84788"/>
    <w:rsid w:val="00A849D3"/>
    <w:rsid w:val="00A85FAF"/>
    <w:rsid w:val="00A861EC"/>
    <w:rsid w:val="00A94101"/>
    <w:rsid w:val="00A94237"/>
    <w:rsid w:val="00A94DBE"/>
    <w:rsid w:val="00A9772E"/>
    <w:rsid w:val="00AA069B"/>
    <w:rsid w:val="00AA1C89"/>
    <w:rsid w:val="00AA39D9"/>
    <w:rsid w:val="00AA3DF6"/>
    <w:rsid w:val="00AB067F"/>
    <w:rsid w:val="00AB27C5"/>
    <w:rsid w:val="00AB308F"/>
    <w:rsid w:val="00AB317D"/>
    <w:rsid w:val="00AB7A90"/>
    <w:rsid w:val="00AC3435"/>
    <w:rsid w:val="00AC36ED"/>
    <w:rsid w:val="00AC3890"/>
    <w:rsid w:val="00AC3B37"/>
    <w:rsid w:val="00AC4AC6"/>
    <w:rsid w:val="00AC563B"/>
    <w:rsid w:val="00AC5B9C"/>
    <w:rsid w:val="00AC7291"/>
    <w:rsid w:val="00AC7CE4"/>
    <w:rsid w:val="00AD05C4"/>
    <w:rsid w:val="00AD40DB"/>
    <w:rsid w:val="00AD4AD8"/>
    <w:rsid w:val="00AD7553"/>
    <w:rsid w:val="00AE00F3"/>
    <w:rsid w:val="00AE01B7"/>
    <w:rsid w:val="00AE1B8A"/>
    <w:rsid w:val="00AE27BF"/>
    <w:rsid w:val="00AE3416"/>
    <w:rsid w:val="00AE3735"/>
    <w:rsid w:val="00AE509E"/>
    <w:rsid w:val="00AE7438"/>
    <w:rsid w:val="00AF0006"/>
    <w:rsid w:val="00AF031F"/>
    <w:rsid w:val="00AF431C"/>
    <w:rsid w:val="00AF76BC"/>
    <w:rsid w:val="00B01DF0"/>
    <w:rsid w:val="00B02ECE"/>
    <w:rsid w:val="00B0428D"/>
    <w:rsid w:val="00B07EB9"/>
    <w:rsid w:val="00B12697"/>
    <w:rsid w:val="00B12A65"/>
    <w:rsid w:val="00B20B84"/>
    <w:rsid w:val="00B2413F"/>
    <w:rsid w:val="00B2540E"/>
    <w:rsid w:val="00B2593C"/>
    <w:rsid w:val="00B34516"/>
    <w:rsid w:val="00B3491C"/>
    <w:rsid w:val="00B36BDD"/>
    <w:rsid w:val="00B36CFE"/>
    <w:rsid w:val="00B371F9"/>
    <w:rsid w:val="00B408D5"/>
    <w:rsid w:val="00B43223"/>
    <w:rsid w:val="00B4461C"/>
    <w:rsid w:val="00B46092"/>
    <w:rsid w:val="00B468C6"/>
    <w:rsid w:val="00B5019F"/>
    <w:rsid w:val="00B50AC8"/>
    <w:rsid w:val="00B512F3"/>
    <w:rsid w:val="00B55191"/>
    <w:rsid w:val="00B5594C"/>
    <w:rsid w:val="00B55976"/>
    <w:rsid w:val="00B615D3"/>
    <w:rsid w:val="00B651EB"/>
    <w:rsid w:val="00B65E79"/>
    <w:rsid w:val="00B67FBF"/>
    <w:rsid w:val="00B700F1"/>
    <w:rsid w:val="00B73233"/>
    <w:rsid w:val="00B746F1"/>
    <w:rsid w:val="00B74A5A"/>
    <w:rsid w:val="00B7504F"/>
    <w:rsid w:val="00B75AB8"/>
    <w:rsid w:val="00B76C84"/>
    <w:rsid w:val="00B800B4"/>
    <w:rsid w:val="00B81585"/>
    <w:rsid w:val="00B83B0A"/>
    <w:rsid w:val="00B92346"/>
    <w:rsid w:val="00B93900"/>
    <w:rsid w:val="00B939F1"/>
    <w:rsid w:val="00B93B0C"/>
    <w:rsid w:val="00B964D4"/>
    <w:rsid w:val="00B9741A"/>
    <w:rsid w:val="00BA009C"/>
    <w:rsid w:val="00BA33F4"/>
    <w:rsid w:val="00BA36BA"/>
    <w:rsid w:val="00BA5023"/>
    <w:rsid w:val="00BA55DA"/>
    <w:rsid w:val="00BA65F4"/>
    <w:rsid w:val="00BB0349"/>
    <w:rsid w:val="00BB221C"/>
    <w:rsid w:val="00BB4DD3"/>
    <w:rsid w:val="00BB4E38"/>
    <w:rsid w:val="00BB4EF4"/>
    <w:rsid w:val="00BB5578"/>
    <w:rsid w:val="00BB7A36"/>
    <w:rsid w:val="00BC1ABA"/>
    <w:rsid w:val="00BC469D"/>
    <w:rsid w:val="00BC5A85"/>
    <w:rsid w:val="00BC63EB"/>
    <w:rsid w:val="00BC7D03"/>
    <w:rsid w:val="00BD0C41"/>
    <w:rsid w:val="00BD1749"/>
    <w:rsid w:val="00BD5078"/>
    <w:rsid w:val="00BD53E6"/>
    <w:rsid w:val="00BD74EC"/>
    <w:rsid w:val="00BD7BA8"/>
    <w:rsid w:val="00BD7EC6"/>
    <w:rsid w:val="00BE0325"/>
    <w:rsid w:val="00BE3446"/>
    <w:rsid w:val="00BE3B37"/>
    <w:rsid w:val="00BE3C41"/>
    <w:rsid w:val="00BE5A93"/>
    <w:rsid w:val="00BF0A34"/>
    <w:rsid w:val="00BF2A24"/>
    <w:rsid w:val="00BF5F33"/>
    <w:rsid w:val="00BF5F7F"/>
    <w:rsid w:val="00BF793D"/>
    <w:rsid w:val="00C04816"/>
    <w:rsid w:val="00C0506E"/>
    <w:rsid w:val="00C0509E"/>
    <w:rsid w:val="00C05683"/>
    <w:rsid w:val="00C1142D"/>
    <w:rsid w:val="00C12E27"/>
    <w:rsid w:val="00C15EF1"/>
    <w:rsid w:val="00C1627B"/>
    <w:rsid w:val="00C16676"/>
    <w:rsid w:val="00C172A8"/>
    <w:rsid w:val="00C17857"/>
    <w:rsid w:val="00C228F4"/>
    <w:rsid w:val="00C23AE5"/>
    <w:rsid w:val="00C2533B"/>
    <w:rsid w:val="00C26636"/>
    <w:rsid w:val="00C27810"/>
    <w:rsid w:val="00C278C0"/>
    <w:rsid w:val="00C30330"/>
    <w:rsid w:val="00C3104D"/>
    <w:rsid w:val="00C3262D"/>
    <w:rsid w:val="00C341C3"/>
    <w:rsid w:val="00C344DE"/>
    <w:rsid w:val="00C3490B"/>
    <w:rsid w:val="00C34B05"/>
    <w:rsid w:val="00C40978"/>
    <w:rsid w:val="00C41949"/>
    <w:rsid w:val="00C44F2D"/>
    <w:rsid w:val="00C450AD"/>
    <w:rsid w:val="00C46890"/>
    <w:rsid w:val="00C523BA"/>
    <w:rsid w:val="00C54110"/>
    <w:rsid w:val="00C6292A"/>
    <w:rsid w:val="00C635CA"/>
    <w:rsid w:val="00C636B4"/>
    <w:rsid w:val="00C64161"/>
    <w:rsid w:val="00C644C3"/>
    <w:rsid w:val="00C6457B"/>
    <w:rsid w:val="00C65889"/>
    <w:rsid w:val="00C66916"/>
    <w:rsid w:val="00C6780B"/>
    <w:rsid w:val="00C70017"/>
    <w:rsid w:val="00C74E50"/>
    <w:rsid w:val="00C75598"/>
    <w:rsid w:val="00C76727"/>
    <w:rsid w:val="00C80253"/>
    <w:rsid w:val="00C80711"/>
    <w:rsid w:val="00C81490"/>
    <w:rsid w:val="00C83846"/>
    <w:rsid w:val="00C83C9A"/>
    <w:rsid w:val="00C83E54"/>
    <w:rsid w:val="00C84B43"/>
    <w:rsid w:val="00C84F96"/>
    <w:rsid w:val="00C85EF0"/>
    <w:rsid w:val="00C8625E"/>
    <w:rsid w:val="00C8653B"/>
    <w:rsid w:val="00C87E2A"/>
    <w:rsid w:val="00C900B2"/>
    <w:rsid w:val="00C90647"/>
    <w:rsid w:val="00C9243D"/>
    <w:rsid w:val="00C9251E"/>
    <w:rsid w:val="00C94081"/>
    <w:rsid w:val="00CA03AA"/>
    <w:rsid w:val="00CA2D2D"/>
    <w:rsid w:val="00CA2F59"/>
    <w:rsid w:val="00CA38B7"/>
    <w:rsid w:val="00CA6EB8"/>
    <w:rsid w:val="00CB2332"/>
    <w:rsid w:val="00CB2A04"/>
    <w:rsid w:val="00CB2A1B"/>
    <w:rsid w:val="00CB4E18"/>
    <w:rsid w:val="00CB6F06"/>
    <w:rsid w:val="00CB7768"/>
    <w:rsid w:val="00CC083C"/>
    <w:rsid w:val="00CC0D32"/>
    <w:rsid w:val="00CC22AD"/>
    <w:rsid w:val="00CC2490"/>
    <w:rsid w:val="00CC63D2"/>
    <w:rsid w:val="00CD02A5"/>
    <w:rsid w:val="00CD5D6D"/>
    <w:rsid w:val="00CE06A9"/>
    <w:rsid w:val="00CE186C"/>
    <w:rsid w:val="00CE2BED"/>
    <w:rsid w:val="00CE30AA"/>
    <w:rsid w:val="00CE50DD"/>
    <w:rsid w:val="00CE51B7"/>
    <w:rsid w:val="00CE7D7A"/>
    <w:rsid w:val="00CF2E60"/>
    <w:rsid w:val="00CF3853"/>
    <w:rsid w:val="00CF4207"/>
    <w:rsid w:val="00CF52EF"/>
    <w:rsid w:val="00CF5C86"/>
    <w:rsid w:val="00CF61C0"/>
    <w:rsid w:val="00CF695C"/>
    <w:rsid w:val="00D00937"/>
    <w:rsid w:val="00D0100A"/>
    <w:rsid w:val="00D027A1"/>
    <w:rsid w:val="00D02D78"/>
    <w:rsid w:val="00D036C4"/>
    <w:rsid w:val="00D04D73"/>
    <w:rsid w:val="00D073BA"/>
    <w:rsid w:val="00D1269A"/>
    <w:rsid w:val="00D12873"/>
    <w:rsid w:val="00D130D7"/>
    <w:rsid w:val="00D14496"/>
    <w:rsid w:val="00D15BFC"/>
    <w:rsid w:val="00D1710F"/>
    <w:rsid w:val="00D20472"/>
    <w:rsid w:val="00D20665"/>
    <w:rsid w:val="00D21EA1"/>
    <w:rsid w:val="00D23761"/>
    <w:rsid w:val="00D23DA2"/>
    <w:rsid w:val="00D2400E"/>
    <w:rsid w:val="00D24E7B"/>
    <w:rsid w:val="00D26252"/>
    <w:rsid w:val="00D3091F"/>
    <w:rsid w:val="00D3357E"/>
    <w:rsid w:val="00D33D34"/>
    <w:rsid w:val="00D347A2"/>
    <w:rsid w:val="00D34BC8"/>
    <w:rsid w:val="00D3691A"/>
    <w:rsid w:val="00D371C9"/>
    <w:rsid w:val="00D43A10"/>
    <w:rsid w:val="00D44077"/>
    <w:rsid w:val="00D45063"/>
    <w:rsid w:val="00D45FCB"/>
    <w:rsid w:val="00D50B08"/>
    <w:rsid w:val="00D50F47"/>
    <w:rsid w:val="00D52490"/>
    <w:rsid w:val="00D54217"/>
    <w:rsid w:val="00D63270"/>
    <w:rsid w:val="00D63BC0"/>
    <w:rsid w:val="00D7029D"/>
    <w:rsid w:val="00D73526"/>
    <w:rsid w:val="00D73611"/>
    <w:rsid w:val="00D73818"/>
    <w:rsid w:val="00D746D6"/>
    <w:rsid w:val="00D747D6"/>
    <w:rsid w:val="00D755C9"/>
    <w:rsid w:val="00D76E8C"/>
    <w:rsid w:val="00D77AD2"/>
    <w:rsid w:val="00D82D89"/>
    <w:rsid w:val="00D83B12"/>
    <w:rsid w:val="00D841AD"/>
    <w:rsid w:val="00D85146"/>
    <w:rsid w:val="00D85176"/>
    <w:rsid w:val="00D856A9"/>
    <w:rsid w:val="00D86385"/>
    <w:rsid w:val="00D86B38"/>
    <w:rsid w:val="00D92E51"/>
    <w:rsid w:val="00D93EB0"/>
    <w:rsid w:val="00D93FAE"/>
    <w:rsid w:val="00D95AF5"/>
    <w:rsid w:val="00D96552"/>
    <w:rsid w:val="00DA2EF9"/>
    <w:rsid w:val="00DA3AB1"/>
    <w:rsid w:val="00DA472E"/>
    <w:rsid w:val="00DA4E4D"/>
    <w:rsid w:val="00DA5D20"/>
    <w:rsid w:val="00DA6D94"/>
    <w:rsid w:val="00DA716D"/>
    <w:rsid w:val="00DA7CC7"/>
    <w:rsid w:val="00DB2A76"/>
    <w:rsid w:val="00DB42E0"/>
    <w:rsid w:val="00DB538F"/>
    <w:rsid w:val="00DB6977"/>
    <w:rsid w:val="00DC1C25"/>
    <w:rsid w:val="00DC3604"/>
    <w:rsid w:val="00DC4725"/>
    <w:rsid w:val="00DC5024"/>
    <w:rsid w:val="00DC5B05"/>
    <w:rsid w:val="00DC64D8"/>
    <w:rsid w:val="00DC6698"/>
    <w:rsid w:val="00DC75BE"/>
    <w:rsid w:val="00DC7CF7"/>
    <w:rsid w:val="00DD0963"/>
    <w:rsid w:val="00DD0C3D"/>
    <w:rsid w:val="00DD1A7F"/>
    <w:rsid w:val="00DD3D73"/>
    <w:rsid w:val="00DD484A"/>
    <w:rsid w:val="00DD5C2C"/>
    <w:rsid w:val="00DD5FE1"/>
    <w:rsid w:val="00DD61F4"/>
    <w:rsid w:val="00DE0ED3"/>
    <w:rsid w:val="00DE139D"/>
    <w:rsid w:val="00DE1446"/>
    <w:rsid w:val="00DE1A10"/>
    <w:rsid w:val="00DE301B"/>
    <w:rsid w:val="00DE6324"/>
    <w:rsid w:val="00DF0B6E"/>
    <w:rsid w:val="00DF0EE8"/>
    <w:rsid w:val="00DF10A8"/>
    <w:rsid w:val="00DF22B7"/>
    <w:rsid w:val="00DF40D1"/>
    <w:rsid w:val="00DF4AFC"/>
    <w:rsid w:val="00DF581C"/>
    <w:rsid w:val="00DF5A93"/>
    <w:rsid w:val="00DF6BC8"/>
    <w:rsid w:val="00DF7B7D"/>
    <w:rsid w:val="00E0002E"/>
    <w:rsid w:val="00E01AF7"/>
    <w:rsid w:val="00E01EEB"/>
    <w:rsid w:val="00E022F2"/>
    <w:rsid w:val="00E0475E"/>
    <w:rsid w:val="00E04DF8"/>
    <w:rsid w:val="00E06B15"/>
    <w:rsid w:val="00E11FD3"/>
    <w:rsid w:val="00E129F6"/>
    <w:rsid w:val="00E16E57"/>
    <w:rsid w:val="00E17396"/>
    <w:rsid w:val="00E22155"/>
    <w:rsid w:val="00E23FD1"/>
    <w:rsid w:val="00E242E9"/>
    <w:rsid w:val="00E245CC"/>
    <w:rsid w:val="00E31479"/>
    <w:rsid w:val="00E32600"/>
    <w:rsid w:val="00E3283F"/>
    <w:rsid w:val="00E337C8"/>
    <w:rsid w:val="00E33CEB"/>
    <w:rsid w:val="00E34B81"/>
    <w:rsid w:val="00E36727"/>
    <w:rsid w:val="00E40E99"/>
    <w:rsid w:val="00E41553"/>
    <w:rsid w:val="00E4225C"/>
    <w:rsid w:val="00E42A5A"/>
    <w:rsid w:val="00E43932"/>
    <w:rsid w:val="00E43FD7"/>
    <w:rsid w:val="00E448D6"/>
    <w:rsid w:val="00E474DD"/>
    <w:rsid w:val="00E51D20"/>
    <w:rsid w:val="00E524FC"/>
    <w:rsid w:val="00E52833"/>
    <w:rsid w:val="00E54B5B"/>
    <w:rsid w:val="00E57534"/>
    <w:rsid w:val="00E57DD6"/>
    <w:rsid w:val="00E6447D"/>
    <w:rsid w:val="00E65C35"/>
    <w:rsid w:val="00E67390"/>
    <w:rsid w:val="00E772ED"/>
    <w:rsid w:val="00E804FF"/>
    <w:rsid w:val="00E8104D"/>
    <w:rsid w:val="00E81DCE"/>
    <w:rsid w:val="00E82B1A"/>
    <w:rsid w:val="00E82E67"/>
    <w:rsid w:val="00E84103"/>
    <w:rsid w:val="00E925E7"/>
    <w:rsid w:val="00E925F4"/>
    <w:rsid w:val="00E94053"/>
    <w:rsid w:val="00E940D9"/>
    <w:rsid w:val="00E96937"/>
    <w:rsid w:val="00E97425"/>
    <w:rsid w:val="00EA0007"/>
    <w:rsid w:val="00EA2603"/>
    <w:rsid w:val="00EA2C41"/>
    <w:rsid w:val="00EA40B5"/>
    <w:rsid w:val="00EA5BEC"/>
    <w:rsid w:val="00EA5E5D"/>
    <w:rsid w:val="00EA67E9"/>
    <w:rsid w:val="00EB0E3D"/>
    <w:rsid w:val="00EB44AC"/>
    <w:rsid w:val="00EB5783"/>
    <w:rsid w:val="00EB7EE2"/>
    <w:rsid w:val="00EC0B49"/>
    <w:rsid w:val="00EC0FA7"/>
    <w:rsid w:val="00EC1423"/>
    <w:rsid w:val="00EC6B11"/>
    <w:rsid w:val="00ED1997"/>
    <w:rsid w:val="00ED25D6"/>
    <w:rsid w:val="00ED2B1E"/>
    <w:rsid w:val="00ED2C72"/>
    <w:rsid w:val="00ED39CF"/>
    <w:rsid w:val="00ED4E1C"/>
    <w:rsid w:val="00ED5606"/>
    <w:rsid w:val="00ED7794"/>
    <w:rsid w:val="00EE0A87"/>
    <w:rsid w:val="00EE1FA1"/>
    <w:rsid w:val="00EE3622"/>
    <w:rsid w:val="00EE53FD"/>
    <w:rsid w:val="00EE63D5"/>
    <w:rsid w:val="00EE7FE4"/>
    <w:rsid w:val="00EF0B09"/>
    <w:rsid w:val="00EF220C"/>
    <w:rsid w:val="00EF2610"/>
    <w:rsid w:val="00EF32C7"/>
    <w:rsid w:val="00EF5499"/>
    <w:rsid w:val="00EF7026"/>
    <w:rsid w:val="00F0154D"/>
    <w:rsid w:val="00F015FD"/>
    <w:rsid w:val="00F02FB0"/>
    <w:rsid w:val="00F04FB3"/>
    <w:rsid w:val="00F057D2"/>
    <w:rsid w:val="00F05BDD"/>
    <w:rsid w:val="00F06013"/>
    <w:rsid w:val="00F069A4"/>
    <w:rsid w:val="00F12F9E"/>
    <w:rsid w:val="00F134A3"/>
    <w:rsid w:val="00F1366D"/>
    <w:rsid w:val="00F15407"/>
    <w:rsid w:val="00F20EF1"/>
    <w:rsid w:val="00F21735"/>
    <w:rsid w:val="00F23CED"/>
    <w:rsid w:val="00F273A7"/>
    <w:rsid w:val="00F275F9"/>
    <w:rsid w:val="00F27C3F"/>
    <w:rsid w:val="00F31F2F"/>
    <w:rsid w:val="00F34397"/>
    <w:rsid w:val="00F36639"/>
    <w:rsid w:val="00F37C5E"/>
    <w:rsid w:val="00F37F13"/>
    <w:rsid w:val="00F40D04"/>
    <w:rsid w:val="00F40FA3"/>
    <w:rsid w:val="00F43DB0"/>
    <w:rsid w:val="00F43E69"/>
    <w:rsid w:val="00F43F71"/>
    <w:rsid w:val="00F4532D"/>
    <w:rsid w:val="00F47554"/>
    <w:rsid w:val="00F475E7"/>
    <w:rsid w:val="00F50B84"/>
    <w:rsid w:val="00F50E12"/>
    <w:rsid w:val="00F535D7"/>
    <w:rsid w:val="00F54568"/>
    <w:rsid w:val="00F567C4"/>
    <w:rsid w:val="00F56926"/>
    <w:rsid w:val="00F57857"/>
    <w:rsid w:val="00F61A33"/>
    <w:rsid w:val="00F62413"/>
    <w:rsid w:val="00F6242A"/>
    <w:rsid w:val="00F641F1"/>
    <w:rsid w:val="00F65AEC"/>
    <w:rsid w:val="00F674E5"/>
    <w:rsid w:val="00F67BFF"/>
    <w:rsid w:val="00F70B63"/>
    <w:rsid w:val="00F7227E"/>
    <w:rsid w:val="00F745F7"/>
    <w:rsid w:val="00F75C3E"/>
    <w:rsid w:val="00F76B29"/>
    <w:rsid w:val="00F77E84"/>
    <w:rsid w:val="00F80125"/>
    <w:rsid w:val="00F8097C"/>
    <w:rsid w:val="00F810C7"/>
    <w:rsid w:val="00F82511"/>
    <w:rsid w:val="00F83181"/>
    <w:rsid w:val="00F83B99"/>
    <w:rsid w:val="00F84D70"/>
    <w:rsid w:val="00F857FD"/>
    <w:rsid w:val="00F8690F"/>
    <w:rsid w:val="00F90D9F"/>
    <w:rsid w:val="00F916DD"/>
    <w:rsid w:val="00F94C12"/>
    <w:rsid w:val="00F95737"/>
    <w:rsid w:val="00FA03FA"/>
    <w:rsid w:val="00FA3759"/>
    <w:rsid w:val="00FA695E"/>
    <w:rsid w:val="00FB00A3"/>
    <w:rsid w:val="00FB0BED"/>
    <w:rsid w:val="00FB15D4"/>
    <w:rsid w:val="00FB1CF7"/>
    <w:rsid w:val="00FB38F0"/>
    <w:rsid w:val="00FC1EEE"/>
    <w:rsid w:val="00FC2A97"/>
    <w:rsid w:val="00FC381C"/>
    <w:rsid w:val="00FC3E03"/>
    <w:rsid w:val="00FC4171"/>
    <w:rsid w:val="00FC663D"/>
    <w:rsid w:val="00FD0669"/>
    <w:rsid w:val="00FD0EAB"/>
    <w:rsid w:val="00FD1D8C"/>
    <w:rsid w:val="00FD61AC"/>
    <w:rsid w:val="00FD7170"/>
    <w:rsid w:val="00FD72D9"/>
    <w:rsid w:val="00FE2901"/>
    <w:rsid w:val="00FE54DF"/>
    <w:rsid w:val="00FE6ABD"/>
    <w:rsid w:val="00FF1D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DDFD9"/>
  <w14:defaultImageDpi w14:val="330"/>
  <w15:docId w15:val="{5A067D28-C690-4573-9817-FC21A0DA1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487"/>
    <w:pPr>
      <w:spacing w:before="240" w:after="24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F77E84"/>
    <w:pPr>
      <w:keepNext/>
      <w:keepLines/>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5B03E3"/>
    <w:pPr>
      <w:keepNext/>
      <w:keepLines/>
      <w:numPr>
        <w:numId w:val="4"/>
      </w:numPr>
      <w:ind w:left="357" w:hanging="357"/>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F77E84"/>
    <w:pPr>
      <w:keepNext/>
      <w:keepLines/>
      <w:outlineLvl w:val="2"/>
    </w:pPr>
    <w:rPr>
      <w:rFonts w:eastAsiaTheme="majorEastAsia" w:cstheme="majorBidi"/>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1FA1"/>
    <w:pPr>
      <w:ind w:left="720"/>
      <w:contextualSpacing/>
    </w:pPr>
  </w:style>
  <w:style w:type="paragraph" w:styleId="Header">
    <w:name w:val="header"/>
    <w:basedOn w:val="Normal"/>
    <w:link w:val="HeaderChar"/>
    <w:uiPriority w:val="99"/>
    <w:unhideWhenUsed/>
    <w:rsid w:val="006A43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43F5"/>
  </w:style>
  <w:style w:type="paragraph" w:styleId="Footer">
    <w:name w:val="footer"/>
    <w:basedOn w:val="Normal"/>
    <w:link w:val="FooterChar"/>
    <w:uiPriority w:val="99"/>
    <w:unhideWhenUsed/>
    <w:rsid w:val="006A43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43F5"/>
  </w:style>
  <w:style w:type="paragraph" w:styleId="BalloonText">
    <w:name w:val="Balloon Text"/>
    <w:basedOn w:val="Normal"/>
    <w:link w:val="BalloonTextChar"/>
    <w:uiPriority w:val="99"/>
    <w:semiHidden/>
    <w:unhideWhenUsed/>
    <w:rsid w:val="00DD1A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A7F"/>
    <w:rPr>
      <w:rFonts w:ascii="Segoe UI" w:hAnsi="Segoe UI" w:cs="Segoe UI"/>
      <w:sz w:val="18"/>
      <w:szCs w:val="18"/>
    </w:rPr>
  </w:style>
  <w:style w:type="character" w:styleId="CommentReference">
    <w:name w:val="annotation reference"/>
    <w:basedOn w:val="DefaultParagraphFont"/>
    <w:uiPriority w:val="99"/>
    <w:semiHidden/>
    <w:unhideWhenUsed/>
    <w:rsid w:val="00BB7A36"/>
    <w:rPr>
      <w:sz w:val="16"/>
      <w:szCs w:val="16"/>
    </w:rPr>
  </w:style>
  <w:style w:type="paragraph" w:styleId="CommentText">
    <w:name w:val="annotation text"/>
    <w:basedOn w:val="Normal"/>
    <w:link w:val="CommentTextChar"/>
    <w:uiPriority w:val="99"/>
    <w:semiHidden/>
    <w:unhideWhenUsed/>
    <w:rsid w:val="00BB7A36"/>
    <w:pPr>
      <w:spacing w:line="240" w:lineRule="auto"/>
    </w:pPr>
    <w:rPr>
      <w:sz w:val="20"/>
      <w:szCs w:val="20"/>
    </w:rPr>
  </w:style>
  <w:style w:type="character" w:customStyle="1" w:styleId="CommentTextChar">
    <w:name w:val="Comment Text Char"/>
    <w:basedOn w:val="DefaultParagraphFont"/>
    <w:link w:val="CommentText"/>
    <w:uiPriority w:val="99"/>
    <w:semiHidden/>
    <w:rsid w:val="00BB7A36"/>
    <w:rPr>
      <w:sz w:val="20"/>
      <w:szCs w:val="20"/>
    </w:rPr>
  </w:style>
  <w:style w:type="paragraph" w:styleId="CommentSubject">
    <w:name w:val="annotation subject"/>
    <w:basedOn w:val="CommentText"/>
    <w:next w:val="CommentText"/>
    <w:link w:val="CommentSubjectChar"/>
    <w:uiPriority w:val="99"/>
    <w:semiHidden/>
    <w:unhideWhenUsed/>
    <w:rsid w:val="00BB7A36"/>
    <w:rPr>
      <w:b/>
      <w:bCs/>
    </w:rPr>
  </w:style>
  <w:style w:type="character" w:customStyle="1" w:styleId="CommentSubjectChar">
    <w:name w:val="Comment Subject Char"/>
    <w:basedOn w:val="CommentTextChar"/>
    <w:link w:val="CommentSubject"/>
    <w:uiPriority w:val="99"/>
    <w:semiHidden/>
    <w:rsid w:val="00BB7A36"/>
    <w:rPr>
      <w:b/>
      <w:bCs/>
      <w:sz w:val="20"/>
      <w:szCs w:val="20"/>
    </w:rPr>
  </w:style>
  <w:style w:type="paragraph" w:styleId="NormalWeb">
    <w:name w:val="Normal (Web)"/>
    <w:basedOn w:val="Normal"/>
    <w:uiPriority w:val="99"/>
    <w:unhideWhenUsed/>
    <w:rsid w:val="00197832"/>
    <w:pPr>
      <w:spacing w:before="100" w:beforeAutospacing="1" w:after="100" w:afterAutospacing="1" w:line="240" w:lineRule="auto"/>
    </w:pPr>
    <w:rPr>
      <w:rFonts w:eastAsia="Times New Roman" w:cs="Times New Roman"/>
      <w:szCs w:val="24"/>
      <w:lang w:eastAsia="en-AU"/>
    </w:rPr>
  </w:style>
  <w:style w:type="character" w:styleId="Hyperlink">
    <w:name w:val="Hyperlink"/>
    <w:basedOn w:val="DefaultParagraphFont"/>
    <w:uiPriority w:val="99"/>
    <w:unhideWhenUsed/>
    <w:rsid w:val="00197832"/>
    <w:rPr>
      <w:color w:val="0563C1" w:themeColor="hyperlink"/>
      <w:u w:val="single"/>
    </w:rPr>
  </w:style>
  <w:style w:type="character" w:customStyle="1" w:styleId="Heading1Char">
    <w:name w:val="Heading 1 Char"/>
    <w:basedOn w:val="DefaultParagraphFont"/>
    <w:link w:val="Heading1"/>
    <w:uiPriority w:val="9"/>
    <w:rsid w:val="00F77E84"/>
    <w:rPr>
      <w:rFonts w:ascii="Times New Roman" w:eastAsiaTheme="majorEastAsia" w:hAnsi="Times New Roman" w:cstheme="majorBidi"/>
      <w:color w:val="000000" w:themeColor="text1"/>
      <w:sz w:val="32"/>
      <w:szCs w:val="32"/>
    </w:rPr>
  </w:style>
  <w:style w:type="character" w:customStyle="1" w:styleId="Heading2Char">
    <w:name w:val="Heading 2 Char"/>
    <w:basedOn w:val="DefaultParagraphFont"/>
    <w:link w:val="Heading2"/>
    <w:uiPriority w:val="9"/>
    <w:rsid w:val="005B03E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F77E84"/>
    <w:rPr>
      <w:rFonts w:ascii="Times New Roman" w:eastAsiaTheme="majorEastAsia" w:hAnsi="Times New Roman" w:cstheme="majorBidi"/>
      <w:i/>
      <w:sz w:val="24"/>
      <w:szCs w:val="24"/>
    </w:rPr>
  </w:style>
  <w:style w:type="paragraph" w:styleId="Revision">
    <w:name w:val="Revision"/>
    <w:hidden/>
    <w:uiPriority w:val="99"/>
    <w:semiHidden/>
    <w:rsid w:val="007C3A9E"/>
    <w:pPr>
      <w:spacing w:after="0" w:line="240" w:lineRule="auto"/>
    </w:pPr>
    <w:rPr>
      <w:rFonts w:ascii="Times New Roman" w:hAnsi="Times New Roman"/>
      <w:sz w:val="24"/>
    </w:rPr>
  </w:style>
  <w:style w:type="character" w:styleId="LineNumber">
    <w:name w:val="line number"/>
    <w:basedOn w:val="DefaultParagraphFont"/>
    <w:uiPriority w:val="99"/>
    <w:semiHidden/>
    <w:unhideWhenUsed/>
    <w:rsid w:val="00EC0FA7"/>
  </w:style>
  <w:style w:type="character" w:styleId="PlaceholderText">
    <w:name w:val="Placeholder Text"/>
    <w:basedOn w:val="DefaultParagraphFont"/>
    <w:uiPriority w:val="99"/>
    <w:semiHidden/>
    <w:rsid w:val="001939A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751747">
      <w:bodyDiv w:val="1"/>
      <w:marLeft w:val="0"/>
      <w:marRight w:val="0"/>
      <w:marTop w:val="0"/>
      <w:marBottom w:val="0"/>
      <w:divBdr>
        <w:top w:val="none" w:sz="0" w:space="0" w:color="auto"/>
        <w:left w:val="none" w:sz="0" w:space="0" w:color="auto"/>
        <w:bottom w:val="none" w:sz="0" w:space="0" w:color="auto"/>
        <w:right w:val="none" w:sz="0" w:space="0" w:color="auto"/>
      </w:divBdr>
      <w:divsChild>
        <w:div w:id="302124220">
          <w:marLeft w:val="0"/>
          <w:marRight w:val="0"/>
          <w:marTop w:val="0"/>
          <w:marBottom w:val="0"/>
          <w:divBdr>
            <w:top w:val="none" w:sz="0" w:space="0" w:color="auto"/>
            <w:left w:val="none" w:sz="0" w:space="0" w:color="auto"/>
            <w:bottom w:val="none" w:sz="0" w:space="0" w:color="auto"/>
            <w:right w:val="none" w:sz="0" w:space="0" w:color="auto"/>
          </w:divBdr>
        </w:div>
      </w:divsChild>
    </w:div>
    <w:div w:id="1110318568">
      <w:bodyDiv w:val="1"/>
      <w:marLeft w:val="0"/>
      <w:marRight w:val="0"/>
      <w:marTop w:val="0"/>
      <w:marBottom w:val="0"/>
      <w:divBdr>
        <w:top w:val="none" w:sz="0" w:space="0" w:color="auto"/>
        <w:left w:val="none" w:sz="0" w:space="0" w:color="auto"/>
        <w:bottom w:val="none" w:sz="0" w:space="0" w:color="auto"/>
        <w:right w:val="none" w:sz="0" w:space="0" w:color="auto"/>
      </w:divBdr>
    </w:div>
    <w:div w:id="1217160415">
      <w:bodyDiv w:val="1"/>
      <w:marLeft w:val="0"/>
      <w:marRight w:val="0"/>
      <w:marTop w:val="0"/>
      <w:marBottom w:val="0"/>
      <w:divBdr>
        <w:top w:val="none" w:sz="0" w:space="0" w:color="auto"/>
        <w:left w:val="none" w:sz="0" w:space="0" w:color="auto"/>
        <w:bottom w:val="none" w:sz="0" w:space="0" w:color="auto"/>
        <w:right w:val="none" w:sz="0" w:space="0" w:color="auto"/>
      </w:divBdr>
    </w:div>
    <w:div w:id="170539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image" Target="media/image7.wmf"/><Relationship Id="rId42" Type="http://schemas.openxmlformats.org/officeDocument/2006/relationships/image" Target="media/image17.wmf"/><Relationship Id="rId63" Type="http://schemas.openxmlformats.org/officeDocument/2006/relationships/image" Target="media/image27.wmf"/><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oleObject" Target="embeddings/oleObject78.bin"/><Relationship Id="rId170" Type="http://schemas.openxmlformats.org/officeDocument/2006/relationships/oleObject" Target="embeddings/oleObject83.bin"/><Relationship Id="rId191" Type="http://schemas.openxmlformats.org/officeDocument/2006/relationships/image" Target="media/image91.jpg"/><Relationship Id="rId107" Type="http://schemas.openxmlformats.org/officeDocument/2006/relationships/oleObject" Target="embeddings/oleObject52.bin"/><Relationship Id="rId11" Type="http://schemas.openxmlformats.org/officeDocument/2006/relationships/oleObject" Target="embeddings/oleObject2.bin"/><Relationship Id="rId32" Type="http://schemas.openxmlformats.org/officeDocument/2006/relationships/image" Target="media/image12.wmf"/><Relationship Id="rId53" Type="http://schemas.openxmlformats.org/officeDocument/2006/relationships/image" Target="media/image22.wmf"/><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oleObject73.bin"/><Relationship Id="rId5" Type="http://schemas.openxmlformats.org/officeDocument/2006/relationships/webSettings" Target="webSettings.xml"/><Relationship Id="rId95" Type="http://schemas.openxmlformats.org/officeDocument/2006/relationships/oleObject" Target="embeddings/oleObject46.bin"/><Relationship Id="rId160" Type="http://schemas.openxmlformats.org/officeDocument/2006/relationships/image" Target="media/image75.wmf"/><Relationship Id="rId181" Type="http://schemas.openxmlformats.org/officeDocument/2006/relationships/image" Target="media/image85.wmf"/><Relationship Id="rId22" Type="http://schemas.openxmlformats.org/officeDocument/2006/relationships/oleObject" Target="embeddings/oleObject8.bin"/><Relationship Id="rId43" Type="http://schemas.openxmlformats.org/officeDocument/2006/relationships/oleObject" Target="embeddings/oleObject19.bin"/><Relationship Id="rId64" Type="http://schemas.openxmlformats.org/officeDocument/2006/relationships/oleObject" Target="embeddings/oleObject30.bin"/><Relationship Id="rId118" Type="http://schemas.openxmlformats.org/officeDocument/2006/relationships/image" Target="media/image54.wmf"/><Relationship Id="rId139" Type="http://schemas.openxmlformats.org/officeDocument/2006/relationships/oleObject" Target="embeddings/oleObject68.bin"/><Relationship Id="rId85" Type="http://schemas.openxmlformats.org/officeDocument/2006/relationships/oleObject" Target="embeddings/oleObject41.bin"/><Relationship Id="rId150" Type="http://schemas.openxmlformats.org/officeDocument/2006/relationships/image" Target="media/image70.wmf"/><Relationship Id="rId171" Type="http://schemas.openxmlformats.org/officeDocument/2006/relationships/image" Target="media/image81.wmf"/><Relationship Id="rId192" Type="http://schemas.openxmlformats.org/officeDocument/2006/relationships/image" Target="media/image92.png"/><Relationship Id="rId12" Type="http://schemas.openxmlformats.org/officeDocument/2006/relationships/oleObject" Target="embeddings/oleObject3.bin"/><Relationship Id="rId33" Type="http://schemas.openxmlformats.org/officeDocument/2006/relationships/oleObject" Target="embeddings/oleObject14.bin"/><Relationship Id="rId108" Type="http://schemas.openxmlformats.org/officeDocument/2006/relationships/image" Target="media/image49.wmf"/><Relationship Id="rId129" Type="http://schemas.openxmlformats.org/officeDocument/2006/relationships/oleObject" Target="embeddings/oleObject63.bin"/><Relationship Id="rId54" Type="http://schemas.openxmlformats.org/officeDocument/2006/relationships/oleObject" Target="embeddings/oleObject25.bin"/><Relationship Id="rId75" Type="http://schemas.openxmlformats.org/officeDocument/2006/relationships/oleObject" Target="embeddings/oleObject36.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79.bin"/><Relationship Id="rId182" Type="http://schemas.openxmlformats.org/officeDocument/2006/relationships/oleObject" Target="embeddings/oleObject90.bin"/><Relationship Id="rId6" Type="http://schemas.openxmlformats.org/officeDocument/2006/relationships/footnotes" Target="footnotes.xml"/><Relationship Id="rId23" Type="http://schemas.openxmlformats.org/officeDocument/2006/relationships/image" Target="media/image8.wmf"/><Relationship Id="rId119" Type="http://schemas.openxmlformats.org/officeDocument/2006/relationships/oleObject" Target="embeddings/oleObject58.bin"/><Relationship Id="rId44" Type="http://schemas.openxmlformats.org/officeDocument/2006/relationships/oleObject" Target="embeddings/oleObject20.bin"/><Relationship Id="rId65" Type="http://schemas.openxmlformats.org/officeDocument/2006/relationships/image" Target="media/image28.wmf"/><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74.bin"/><Relationship Id="rId172" Type="http://schemas.openxmlformats.org/officeDocument/2006/relationships/oleObject" Target="embeddings/oleObject84.bin"/><Relationship Id="rId193" Type="http://schemas.openxmlformats.org/officeDocument/2006/relationships/image" Target="media/image93.tiff"/><Relationship Id="rId13" Type="http://schemas.openxmlformats.org/officeDocument/2006/relationships/image" Target="media/image3.wmf"/><Relationship Id="rId109" Type="http://schemas.openxmlformats.org/officeDocument/2006/relationships/oleObject" Target="embeddings/oleObject53.bin"/><Relationship Id="rId34" Type="http://schemas.openxmlformats.org/officeDocument/2006/relationships/image" Target="media/image13.wmf"/><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47.bin"/><Relationship Id="rId120" Type="http://schemas.openxmlformats.org/officeDocument/2006/relationships/image" Target="media/image55.wmf"/><Relationship Id="rId141" Type="http://schemas.openxmlformats.org/officeDocument/2006/relationships/oleObject" Target="embeddings/oleObject69.bin"/><Relationship Id="rId7" Type="http://schemas.openxmlformats.org/officeDocument/2006/relationships/endnotes" Target="endnotes.xml"/><Relationship Id="rId71" Type="http://schemas.openxmlformats.org/officeDocument/2006/relationships/oleObject" Target="embeddings/oleObject34.bin"/><Relationship Id="rId92" Type="http://schemas.openxmlformats.org/officeDocument/2006/relationships/image" Target="media/image41.wmf"/><Relationship Id="rId162" Type="http://schemas.openxmlformats.org/officeDocument/2006/relationships/image" Target="media/image76.wmf"/><Relationship Id="rId183" Type="http://schemas.openxmlformats.org/officeDocument/2006/relationships/image" Target="media/image86.w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9.bin"/><Relationship Id="rId40" Type="http://schemas.openxmlformats.org/officeDocument/2006/relationships/image" Target="media/image16.wmf"/><Relationship Id="rId45" Type="http://schemas.openxmlformats.org/officeDocument/2006/relationships/image" Target="media/image18.wmf"/><Relationship Id="rId66" Type="http://schemas.openxmlformats.org/officeDocument/2006/relationships/oleObject" Target="embeddings/oleObject31.bin"/><Relationship Id="rId87" Type="http://schemas.openxmlformats.org/officeDocument/2006/relationships/oleObject" Target="embeddings/oleObject42.bin"/><Relationship Id="rId110" Type="http://schemas.openxmlformats.org/officeDocument/2006/relationships/image" Target="media/image50.wmf"/><Relationship Id="rId115" Type="http://schemas.openxmlformats.org/officeDocument/2006/relationships/oleObject" Target="embeddings/oleObject56.bin"/><Relationship Id="rId131" Type="http://schemas.openxmlformats.org/officeDocument/2006/relationships/oleObject" Target="embeddings/oleObject64.bin"/><Relationship Id="rId136" Type="http://schemas.openxmlformats.org/officeDocument/2006/relationships/image" Target="media/image63.wmf"/><Relationship Id="rId157" Type="http://schemas.openxmlformats.org/officeDocument/2006/relationships/oleObject" Target="embeddings/oleObject77.bin"/><Relationship Id="rId178" Type="http://schemas.openxmlformats.org/officeDocument/2006/relationships/oleObject" Target="embeddings/oleObject88.bin"/><Relationship Id="rId61" Type="http://schemas.openxmlformats.org/officeDocument/2006/relationships/image" Target="media/image26.wmf"/><Relationship Id="rId82" Type="http://schemas.openxmlformats.org/officeDocument/2006/relationships/image" Target="media/image36.wmf"/><Relationship Id="rId152" Type="http://schemas.openxmlformats.org/officeDocument/2006/relationships/image" Target="media/image71.wmf"/><Relationship Id="rId173" Type="http://schemas.openxmlformats.org/officeDocument/2006/relationships/oleObject" Target="embeddings/oleObject85.bin"/><Relationship Id="rId194" Type="http://schemas.openxmlformats.org/officeDocument/2006/relationships/image" Target="media/image94.tiff"/><Relationship Id="rId19" Type="http://schemas.openxmlformats.org/officeDocument/2006/relationships/image" Target="media/image6.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oleObject" Target="embeddings/oleObject15.bin"/><Relationship Id="rId56" Type="http://schemas.openxmlformats.org/officeDocument/2006/relationships/oleObject" Target="embeddings/oleObject26.bin"/><Relationship Id="rId77" Type="http://schemas.openxmlformats.org/officeDocument/2006/relationships/oleObject" Target="embeddings/oleObject37.bin"/><Relationship Id="rId100" Type="http://schemas.openxmlformats.org/officeDocument/2006/relationships/image" Target="media/image45.wmf"/><Relationship Id="rId105" Type="http://schemas.openxmlformats.org/officeDocument/2006/relationships/oleObject" Target="embeddings/oleObject51.bin"/><Relationship Id="rId126" Type="http://schemas.openxmlformats.org/officeDocument/2006/relationships/image" Target="media/image58.wmf"/><Relationship Id="rId147" Type="http://schemas.openxmlformats.org/officeDocument/2006/relationships/oleObject" Target="embeddings/oleObject72.bin"/><Relationship Id="rId168" Type="http://schemas.openxmlformats.org/officeDocument/2006/relationships/oleObject" Target="embeddings/oleObject82.bin"/><Relationship Id="rId8" Type="http://schemas.openxmlformats.org/officeDocument/2006/relationships/image" Target="media/image1.wmf"/><Relationship Id="rId51" Type="http://schemas.openxmlformats.org/officeDocument/2006/relationships/image" Target="media/image21.wmf"/><Relationship Id="rId72" Type="http://schemas.openxmlformats.org/officeDocument/2006/relationships/image" Target="media/image31.wmf"/><Relationship Id="rId93" Type="http://schemas.openxmlformats.org/officeDocument/2006/relationships/oleObject" Target="embeddings/oleObject45.bin"/><Relationship Id="rId98" Type="http://schemas.openxmlformats.org/officeDocument/2006/relationships/image" Target="media/image44.wmf"/><Relationship Id="rId121" Type="http://schemas.openxmlformats.org/officeDocument/2006/relationships/oleObject" Target="embeddings/oleObject59.bin"/><Relationship Id="rId142" Type="http://schemas.openxmlformats.org/officeDocument/2006/relationships/image" Target="media/image66.wmf"/><Relationship Id="rId163" Type="http://schemas.openxmlformats.org/officeDocument/2006/relationships/oleObject" Target="embeddings/oleObject80.bin"/><Relationship Id="rId184" Type="http://schemas.openxmlformats.org/officeDocument/2006/relationships/oleObject" Target="embeddings/oleObject91.bin"/><Relationship Id="rId189" Type="http://schemas.openxmlformats.org/officeDocument/2006/relationships/image" Target="media/image89.jpg"/><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21.bin"/><Relationship Id="rId67" Type="http://schemas.openxmlformats.org/officeDocument/2006/relationships/oleObject" Target="embeddings/oleObject32.bin"/><Relationship Id="rId116" Type="http://schemas.openxmlformats.org/officeDocument/2006/relationships/image" Target="media/image53.wmf"/><Relationship Id="rId137" Type="http://schemas.openxmlformats.org/officeDocument/2006/relationships/oleObject" Target="embeddings/oleObject67.bin"/><Relationship Id="rId158" Type="http://schemas.openxmlformats.org/officeDocument/2006/relationships/image" Target="media/image74.wmf"/><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oleObject" Target="embeddings/oleObject29.bin"/><Relationship Id="rId83" Type="http://schemas.openxmlformats.org/officeDocument/2006/relationships/oleObject" Target="embeddings/oleObject40.bin"/><Relationship Id="rId88" Type="http://schemas.openxmlformats.org/officeDocument/2006/relationships/image" Target="media/image39.wmf"/><Relationship Id="rId111" Type="http://schemas.openxmlformats.org/officeDocument/2006/relationships/oleObject" Target="embeddings/oleObject54.bin"/><Relationship Id="rId132" Type="http://schemas.openxmlformats.org/officeDocument/2006/relationships/image" Target="media/image61.wmf"/><Relationship Id="rId153" Type="http://schemas.openxmlformats.org/officeDocument/2006/relationships/oleObject" Target="embeddings/oleObject75.bin"/><Relationship Id="rId174" Type="http://schemas.openxmlformats.org/officeDocument/2006/relationships/oleObject" Target="embeddings/oleObject86.bin"/><Relationship Id="rId179" Type="http://schemas.openxmlformats.org/officeDocument/2006/relationships/image" Target="media/image84.wmf"/><Relationship Id="rId195" Type="http://schemas.openxmlformats.org/officeDocument/2006/relationships/footer" Target="footer1.xml"/><Relationship Id="rId190" Type="http://schemas.openxmlformats.org/officeDocument/2006/relationships/image" Target="media/image90.jpg"/><Relationship Id="rId15" Type="http://schemas.openxmlformats.org/officeDocument/2006/relationships/image" Target="media/image4.wmf"/><Relationship Id="rId36" Type="http://schemas.openxmlformats.org/officeDocument/2006/relationships/image" Target="media/image14.wmf"/><Relationship Id="rId57" Type="http://schemas.openxmlformats.org/officeDocument/2006/relationships/image" Target="media/image24.wmf"/><Relationship Id="rId106" Type="http://schemas.openxmlformats.org/officeDocument/2006/relationships/image" Target="media/image48.wmf"/><Relationship Id="rId127" Type="http://schemas.openxmlformats.org/officeDocument/2006/relationships/oleObject" Target="embeddings/oleObject62.bin"/><Relationship Id="rId10" Type="http://schemas.openxmlformats.org/officeDocument/2006/relationships/image" Target="media/image2.wmf"/><Relationship Id="rId31" Type="http://schemas.openxmlformats.org/officeDocument/2006/relationships/oleObject" Target="embeddings/oleObject13.bin"/><Relationship Id="rId52" Type="http://schemas.openxmlformats.org/officeDocument/2006/relationships/oleObject" Target="embeddings/oleObject24.bin"/><Relationship Id="rId73" Type="http://schemas.openxmlformats.org/officeDocument/2006/relationships/oleObject" Target="embeddings/oleObject35.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image" Target="media/image56.wmf"/><Relationship Id="rId143" Type="http://schemas.openxmlformats.org/officeDocument/2006/relationships/oleObject" Target="embeddings/oleObject70.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image" Target="media/image80.wmf"/><Relationship Id="rId185" Type="http://schemas.openxmlformats.org/officeDocument/2006/relationships/oleObject" Target="embeddings/oleObject92.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9.bin"/><Relationship Id="rId26" Type="http://schemas.openxmlformats.org/officeDocument/2006/relationships/oleObject" Target="embeddings/oleObject10.bin"/><Relationship Id="rId47" Type="http://schemas.openxmlformats.org/officeDocument/2006/relationships/image" Target="media/image19.wmf"/><Relationship Id="rId68" Type="http://schemas.openxmlformats.org/officeDocument/2006/relationships/image" Target="media/image29.wmf"/><Relationship Id="rId89" Type="http://schemas.openxmlformats.org/officeDocument/2006/relationships/oleObject" Target="embeddings/oleObject43.bin"/><Relationship Id="rId112" Type="http://schemas.openxmlformats.org/officeDocument/2006/relationships/image" Target="media/image51.wmf"/><Relationship Id="rId133" Type="http://schemas.openxmlformats.org/officeDocument/2006/relationships/oleObject" Target="embeddings/oleObject65.bin"/><Relationship Id="rId154" Type="http://schemas.openxmlformats.org/officeDocument/2006/relationships/image" Target="media/image72.wmf"/><Relationship Id="rId175" Type="http://schemas.openxmlformats.org/officeDocument/2006/relationships/image" Target="media/image82.wmf"/><Relationship Id="rId196" Type="http://schemas.openxmlformats.org/officeDocument/2006/relationships/fontTable" Target="fontTable.xml"/><Relationship Id="rId16" Type="http://schemas.openxmlformats.org/officeDocument/2006/relationships/oleObject" Target="embeddings/oleObject5.bin"/><Relationship Id="rId37" Type="http://schemas.openxmlformats.org/officeDocument/2006/relationships/oleObject" Target="embeddings/oleObject16.bin"/><Relationship Id="rId58" Type="http://schemas.openxmlformats.org/officeDocument/2006/relationships/oleObject" Target="embeddings/oleObject27.bin"/><Relationship Id="rId79" Type="http://schemas.openxmlformats.org/officeDocument/2006/relationships/oleObject" Target="embeddings/oleObject38.bin"/><Relationship Id="rId102" Type="http://schemas.openxmlformats.org/officeDocument/2006/relationships/image" Target="media/image46.wmf"/><Relationship Id="rId123" Type="http://schemas.openxmlformats.org/officeDocument/2006/relationships/oleObject" Target="embeddings/oleObject60.bin"/><Relationship Id="rId144" Type="http://schemas.openxmlformats.org/officeDocument/2006/relationships/image" Target="media/image67.wmf"/><Relationship Id="rId90" Type="http://schemas.openxmlformats.org/officeDocument/2006/relationships/image" Target="media/image40.wmf"/><Relationship Id="rId165" Type="http://schemas.openxmlformats.org/officeDocument/2006/relationships/oleObject" Target="embeddings/oleObject81.bin"/><Relationship Id="rId186" Type="http://schemas.openxmlformats.org/officeDocument/2006/relationships/oleObject" Target="embeddings/oleObject93.bin"/><Relationship Id="rId27" Type="http://schemas.openxmlformats.org/officeDocument/2006/relationships/image" Target="media/image10.wmf"/><Relationship Id="rId48" Type="http://schemas.openxmlformats.org/officeDocument/2006/relationships/oleObject" Target="embeddings/oleObject22.bin"/><Relationship Id="rId69" Type="http://schemas.openxmlformats.org/officeDocument/2006/relationships/oleObject" Target="embeddings/oleObject33.bin"/><Relationship Id="rId113" Type="http://schemas.openxmlformats.org/officeDocument/2006/relationships/oleObject" Target="embeddings/oleObject55.bin"/><Relationship Id="rId134" Type="http://schemas.openxmlformats.org/officeDocument/2006/relationships/image" Target="media/image62.wmf"/><Relationship Id="rId80" Type="http://schemas.openxmlformats.org/officeDocument/2006/relationships/image" Target="media/image35.wmf"/><Relationship Id="rId155" Type="http://schemas.openxmlformats.org/officeDocument/2006/relationships/oleObject" Target="embeddings/oleObject76.bin"/><Relationship Id="rId176" Type="http://schemas.openxmlformats.org/officeDocument/2006/relationships/oleObject" Target="embeddings/oleObject87.bin"/><Relationship Id="rId197" Type="http://schemas.openxmlformats.org/officeDocument/2006/relationships/theme" Target="theme/theme1.xml"/><Relationship Id="rId17" Type="http://schemas.openxmlformats.org/officeDocument/2006/relationships/image" Target="media/image5.wmf"/><Relationship Id="rId38" Type="http://schemas.openxmlformats.org/officeDocument/2006/relationships/image" Target="media/image15.wmf"/><Relationship Id="rId59" Type="http://schemas.openxmlformats.org/officeDocument/2006/relationships/image" Target="media/image25.wmf"/><Relationship Id="rId103" Type="http://schemas.openxmlformats.org/officeDocument/2006/relationships/oleObject" Target="embeddings/oleObject50.bin"/><Relationship Id="rId124" Type="http://schemas.openxmlformats.org/officeDocument/2006/relationships/image" Target="media/image57.wmf"/><Relationship Id="rId70" Type="http://schemas.openxmlformats.org/officeDocument/2006/relationships/image" Target="media/image30.wmf"/><Relationship Id="rId91" Type="http://schemas.openxmlformats.org/officeDocument/2006/relationships/oleObject" Target="embeddings/oleObject44.bin"/><Relationship Id="rId145" Type="http://schemas.openxmlformats.org/officeDocument/2006/relationships/oleObject" Target="embeddings/oleObject71.bin"/><Relationship Id="rId166" Type="http://schemas.openxmlformats.org/officeDocument/2006/relationships/image" Target="media/image78.png"/><Relationship Id="rId187" Type="http://schemas.openxmlformats.org/officeDocument/2006/relationships/image" Target="media/image87.tif"/><Relationship Id="rId1" Type="http://schemas.openxmlformats.org/officeDocument/2006/relationships/customXml" Target="../customXml/item1.xml"/><Relationship Id="rId28" Type="http://schemas.openxmlformats.org/officeDocument/2006/relationships/oleObject" Target="embeddings/oleObject11.bin"/><Relationship Id="rId49" Type="http://schemas.openxmlformats.org/officeDocument/2006/relationships/image" Target="media/image20.wmf"/><Relationship Id="rId114" Type="http://schemas.openxmlformats.org/officeDocument/2006/relationships/image" Target="media/image52.wmf"/><Relationship Id="rId60" Type="http://schemas.openxmlformats.org/officeDocument/2006/relationships/oleObject" Target="embeddings/oleObject28.bin"/><Relationship Id="rId81" Type="http://schemas.openxmlformats.org/officeDocument/2006/relationships/oleObject" Target="embeddings/oleObject39.bin"/><Relationship Id="rId135" Type="http://schemas.openxmlformats.org/officeDocument/2006/relationships/oleObject" Target="embeddings/oleObject66.bin"/><Relationship Id="rId156" Type="http://schemas.openxmlformats.org/officeDocument/2006/relationships/image" Target="media/image73.wmf"/><Relationship Id="rId177" Type="http://schemas.openxmlformats.org/officeDocument/2006/relationships/image" Target="media/image83.wmf"/><Relationship Id="rId18" Type="http://schemas.openxmlformats.org/officeDocument/2006/relationships/oleObject" Target="embeddings/oleObject6.bin"/><Relationship Id="rId39" Type="http://schemas.openxmlformats.org/officeDocument/2006/relationships/oleObject" Target="embeddings/oleObject17.bin"/><Relationship Id="rId50" Type="http://schemas.openxmlformats.org/officeDocument/2006/relationships/oleObject" Target="embeddings/oleObject23.bin"/><Relationship Id="rId104" Type="http://schemas.openxmlformats.org/officeDocument/2006/relationships/image" Target="media/image47.wmf"/><Relationship Id="rId125" Type="http://schemas.openxmlformats.org/officeDocument/2006/relationships/oleObject" Target="embeddings/oleObject61.bin"/><Relationship Id="rId146" Type="http://schemas.openxmlformats.org/officeDocument/2006/relationships/image" Target="media/image68.wmf"/><Relationship Id="rId167" Type="http://schemas.openxmlformats.org/officeDocument/2006/relationships/image" Target="media/image79.wmf"/><Relationship Id="rId188" Type="http://schemas.openxmlformats.org/officeDocument/2006/relationships/image" Target="media/image8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26BD5-5980-4383-95C1-2303036DF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10953</Words>
  <Characters>62437</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The University of Newcastle</Company>
  <LinksUpToDate>false</LinksUpToDate>
  <CharactersWithSpaces>73244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Ankur Srivastava</dc:creator>
  <cp:lastModifiedBy>Dan Heatley</cp:lastModifiedBy>
  <cp:revision>2</cp:revision>
  <cp:lastPrinted>2021-01-15T00:02:00Z</cp:lastPrinted>
  <dcterms:created xsi:type="dcterms:W3CDTF">2022-05-31T15:27:00Z</dcterms:created>
  <dcterms:modified xsi:type="dcterms:W3CDTF">2022-05-31T15:27:00Z</dcterms:modified>
</cp:coreProperties>
</file>