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2C028" w14:textId="51452686" w:rsidR="009F1D28" w:rsidRDefault="00FC3F55">
      <w:pPr>
        <w:rPr>
          <w:rFonts w:ascii="Arial" w:hAnsi="Arial"/>
          <w:noProof w:val="0"/>
        </w:rPr>
      </w:pPr>
      <w:bookmarkStart w:id="0" w:name="_GoBack"/>
      <w:bookmarkEnd w:id="0"/>
      <w:r>
        <w:rPr>
          <w:rFonts w:ascii="Arial" w:hAnsi="Arial"/>
          <w:noProof w:val="0"/>
        </w:rPr>
        <w:t xml:space="preserve">UWE </w:t>
      </w:r>
      <w:r w:rsidR="00A93B62">
        <w:rPr>
          <w:rFonts w:ascii="Arial" w:hAnsi="Arial"/>
          <w:noProof w:val="0"/>
        </w:rPr>
        <w:t xml:space="preserve">ESD </w:t>
      </w:r>
      <w:r w:rsidR="0079722A">
        <w:rPr>
          <w:rFonts w:ascii="Arial" w:hAnsi="Arial"/>
          <w:noProof w:val="0"/>
        </w:rPr>
        <w:t>VIGNETTE</w:t>
      </w:r>
    </w:p>
    <w:p w14:paraId="684C46CD" w14:textId="77777777" w:rsidR="00A93B62" w:rsidRDefault="00A93B62">
      <w:pPr>
        <w:rPr>
          <w:rFonts w:ascii="Arial" w:hAnsi="Arial"/>
          <w:noProof w:val="0"/>
        </w:rPr>
      </w:pPr>
    </w:p>
    <w:p w14:paraId="3F5D8C32" w14:textId="77777777" w:rsidR="00360891" w:rsidRPr="00360891" w:rsidRDefault="00DF23F1" w:rsidP="00360891">
      <w:pPr>
        <w:pStyle w:val="BodyText"/>
        <w:rPr>
          <w:rFonts w:ascii="Arial" w:hAnsi="Arial"/>
          <w:b w:val="0"/>
          <w:noProof w:val="0"/>
        </w:rPr>
      </w:pPr>
      <w:r w:rsidRPr="00360891">
        <w:rPr>
          <w:rFonts w:ascii="Arial" w:hAnsi="Arial"/>
          <w:b w:val="0"/>
          <w:noProof w:val="0"/>
        </w:rPr>
        <w:t>Published in</w:t>
      </w:r>
      <w:r w:rsidR="00360891" w:rsidRPr="00360891">
        <w:rPr>
          <w:rFonts w:ascii="Arial" w:hAnsi="Arial"/>
          <w:b w:val="0"/>
          <w:noProof w:val="0"/>
        </w:rPr>
        <w:t>:</w:t>
      </w:r>
    </w:p>
    <w:p w14:paraId="4204A75C" w14:textId="42C9AFD4" w:rsidR="00360891" w:rsidRPr="00360891" w:rsidRDefault="00360891" w:rsidP="00360891">
      <w:pPr>
        <w:pStyle w:val="BodyText"/>
        <w:rPr>
          <w:rFonts w:ascii="Arial" w:hAnsi="Arial"/>
          <w:b w:val="0"/>
          <w:noProof w:val="0"/>
        </w:rPr>
      </w:pPr>
      <w:r w:rsidRPr="00360891">
        <w:rPr>
          <w:rFonts w:ascii="Arial" w:hAnsi="Arial"/>
          <w:b w:val="0"/>
          <w:noProof w:val="0"/>
        </w:rPr>
        <w:t xml:space="preserve">Stirling, S., </w:t>
      </w:r>
      <w:proofErr w:type="gramStart"/>
      <w:r w:rsidRPr="00360891">
        <w:rPr>
          <w:rFonts w:ascii="Arial" w:hAnsi="Arial"/>
          <w:b w:val="0"/>
          <w:noProof w:val="0"/>
        </w:rPr>
        <w:t>Maxey .</w:t>
      </w:r>
      <w:proofErr w:type="gramEnd"/>
      <w:r w:rsidRPr="00360891">
        <w:rPr>
          <w:rFonts w:ascii="Arial" w:hAnsi="Arial"/>
          <w:b w:val="0"/>
          <w:noProof w:val="0"/>
        </w:rPr>
        <w:t xml:space="preserve"> </w:t>
      </w:r>
      <w:proofErr w:type="gramStart"/>
      <w:r w:rsidRPr="00360891">
        <w:rPr>
          <w:rFonts w:ascii="Arial" w:hAnsi="Arial"/>
          <w:b w:val="0"/>
          <w:noProof w:val="0"/>
        </w:rPr>
        <w:t>L, Luna, Heather (Eds.), 2013.</w:t>
      </w:r>
      <w:proofErr w:type="gramEnd"/>
      <w:r w:rsidRPr="00360891">
        <w:rPr>
          <w:rFonts w:ascii="Arial" w:hAnsi="Arial"/>
          <w:b w:val="0"/>
          <w:noProof w:val="0"/>
        </w:rPr>
        <w:t xml:space="preserve"> </w:t>
      </w:r>
      <w:proofErr w:type="gramStart"/>
      <w:r w:rsidRPr="00360891">
        <w:rPr>
          <w:rFonts w:ascii="Arial" w:hAnsi="Arial"/>
          <w:b w:val="0"/>
          <w:i/>
          <w:noProof w:val="0"/>
        </w:rPr>
        <w:t>The Sustainable University - Process and Prospects</w:t>
      </w:r>
      <w:r w:rsidRPr="00360891">
        <w:rPr>
          <w:rFonts w:ascii="Arial" w:hAnsi="Arial"/>
          <w:b w:val="0"/>
          <w:noProof w:val="0"/>
        </w:rPr>
        <w:t>.</w:t>
      </w:r>
      <w:proofErr w:type="gramEnd"/>
      <w:r w:rsidRPr="00360891">
        <w:rPr>
          <w:rFonts w:ascii="Arial" w:hAnsi="Arial"/>
          <w:b w:val="0"/>
          <w:noProof w:val="0"/>
        </w:rPr>
        <w:t xml:space="preserve"> Abingdon:</w:t>
      </w:r>
      <w:r w:rsidR="00FA596F">
        <w:rPr>
          <w:rFonts w:ascii="Arial" w:hAnsi="Arial"/>
          <w:b w:val="0"/>
          <w:noProof w:val="0"/>
        </w:rPr>
        <w:t xml:space="preserve"> </w:t>
      </w:r>
      <w:r w:rsidRPr="00360891">
        <w:rPr>
          <w:rFonts w:ascii="Arial" w:hAnsi="Arial"/>
          <w:b w:val="0"/>
          <w:noProof w:val="0"/>
        </w:rPr>
        <w:t>Routledge, pp252-253.</w:t>
      </w:r>
    </w:p>
    <w:p w14:paraId="7EE710A4" w14:textId="7EB0E067" w:rsidR="00360891" w:rsidRPr="00360891" w:rsidRDefault="00360891" w:rsidP="00360891">
      <w:pPr>
        <w:pStyle w:val="BodyText"/>
        <w:rPr>
          <w:rFonts w:ascii="Arial" w:hAnsi="Arial"/>
          <w:b w:val="0"/>
          <w:noProof w:val="0"/>
        </w:rPr>
      </w:pPr>
      <w:r w:rsidRPr="00360891">
        <w:rPr>
          <w:rFonts w:ascii="Arial" w:hAnsi="Arial"/>
          <w:b w:val="0"/>
          <w:noProof w:val="0"/>
        </w:rPr>
        <w:t>As a case study in Chapter 12 - Whole institutional change towards sustainable universities</w:t>
      </w:r>
    </w:p>
    <w:p w14:paraId="44046AD4" w14:textId="23DFAEDC" w:rsidR="00DF23F1" w:rsidRDefault="00DF23F1">
      <w:pPr>
        <w:rPr>
          <w:rFonts w:ascii="Arial" w:hAnsi="Arial"/>
          <w:noProof w:val="0"/>
        </w:rPr>
      </w:pPr>
    </w:p>
    <w:p w14:paraId="64E3CCC7" w14:textId="77777777" w:rsidR="00A93B62" w:rsidRDefault="00A93B62">
      <w:pPr>
        <w:rPr>
          <w:rFonts w:ascii="Arial" w:hAnsi="Arial"/>
          <w:noProof w:val="0"/>
        </w:rPr>
      </w:pPr>
    </w:p>
    <w:p w14:paraId="611B0B49" w14:textId="17C36DF2" w:rsidR="00FC3F55" w:rsidRPr="0079722A" w:rsidRDefault="00360891">
      <w:pPr>
        <w:rPr>
          <w:rFonts w:ascii="Arial" w:hAnsi="Arial"/>
          <w:noProof w:val="0"/>
        </w:rPr>
      </w:pPr>
      <w:r>
        <w:rPr>
          <w:rFonts w:ascii="Arial" w:hAnsi="Arial"/>
          <w:noProof w:val="0"/>
        </w:rPr>
        <w:t xml:space="preserve">Full reference: </w:t>
      </w:r>
    </w:p>
    <w:p w14:paraId="647FECB0" w14:textId="571124E3" w:rsidR="00360891" w:rsidRPr="00360891" w:rsidRDefault="00360891" w:rsidP="00360891">
      <w:pPr>
        <w:rPr>
          <w:rFonts w:ascii="Arial" w:hAnsi="Arial"/>
          <w:noProof w:val="0"/>
        </w:rPr>
      </w:pPr>
      <w:proofErr w:type="gramStart"/>
      <w:r>
        <w:rPr>
          <w:rFonts w:ascii="Arial" w:hAnsi="Arial"/>
          <w:noProof w:val="0"/>
        </w:rPr>
        <w:t>Grant, M., 2013.</w:t>
      </w:r>
      <w:proofErr w:type="gramEnd"/>
      <w:r>
        <w:rPr>
          <w:rFonts w:ascii="Arial" w:hAnsi="Arial"/>
          <w:noProof w:val="0"/>
        </w:rPr>
        <w:t xml:space="preserve"> </w:t>
      </w:r>
      <w:r w:rsidRPr="00360891">
        <w:rPr>
          <w:rFonts w:ascii="Arial" w:hAnsi="Arial"/>
          <w:i/>
          <w:noProof w:val="0"/>
        </w:rPr>
        <w:t>Strategic approaches to ESD and sustainability at the University of the West of England</w:t>
      </w:r>
      <w:r>
        <w:rPr>
          <w:rFonts w:ascii="Arial" w:hAnsi="Arial"/>
          <w:i/>
          <w:noProof w:val="0"/>
        </w:rPr>
        <w:t>.</w:t>
      </w:r>
      <w:r w:rsidRPr="00360891">
        <w:rPr>
          <w:rFonts w:ascii="Arial" w:hAnsi="Arial"/>
          <w:noProof w:val="0"/>
        </w:rPr>
        <w:t xml:space="preserve"> In Stirling, S., </w:t>
      </w:r>
      <w:proofErr w:type="gramStart"/>
      <w:r w:rsidRPr="00360891">
        <w:rPr>
          <w:rFonts w:ascii="Arial" w:hAnsi="Arial"/>
          <w:noProof w:val="0"/>
        </w:rPr>
        <w:t>Maxey</w:t>
      </w:r>
      <w:r>
        <w:rPr>
          <w:rFonts w:ascii="Arial" w:hAnsi="Arial"/>
          <w:noProof w:val="0"/>
        </w:rPr>
        <w:t xml:space="preserve"> .</w:t>
      </w:r>
      <w:proofErr w:type="gramEnd"/>
      <w:r>
        <w:rPr>
          <w:rFonts w:ascii="Arial" w:hAnsi="Arial"/>
          <w:noProof w:val="0"/>
        </w:rPr>
        <w:t xml:space="preserve"> L, Luna, Heather (Eds.)</w:t>
      </w:r>
      <w:r w:rsidRPr="00360891">
        <w:rPr>
          <w:rFonts w:ascii="Arial" w:hAnsi="Arial"/>
          <w:noProof w:val="0"/>
        </w:rPr>
        <w:t xml:space="preserve">. </w:t>
      </w:r>
      <w:proofErr w:type="gramStart"/>
      <w:r w:rsidRPr="00360891">
        <w:rPr>
          <w:rFonts w:ascii="Arial" w:hAnsi="Arial"/>
          <w:noProof w:val="0"/>
        </w:rPr>
        <w:t>The Sustainable University - Process and Prospects.</w:t>
      </w:r>
      <w:proofErr w:type="gramEnd"/>
      <w:r w:rsidRPr="00360891">
        <w:rPr>
          <w:rFonts w:ascii="Arial" w:hAnsi="Arial"/>
          <w:noProof w:val="0"/>
        </w:rPr>
        <w:t xml:space="preserve"> </w:t>
      </w:r>
      <w:proofErr w:type="spellStart"/>
      <w:r w:rsidRPr="00360891">
        <w:rPr>
          <w:rFonts w:ascii="Arial" w:hAnsi="Arial"/>
          <w:noProof w:val="0"/>
        </w:rPr>
        <w:t>Abingdon</w:t>
      </w:r>
      <w:proofErr w:type="gramStart"/>
      <w:r w:rsidRPr="00360891">
        <w:rPr>
          <w:rFonts w:ascii="Arial" w:hAnsi="Arial"/>
          <w:noProof w:val="0"/>
        </w:rPr>
        <w:t>:Routledge</w:t>
      </w:r>
      <w:proofErr w:type="spellEnd"/>
      <w:proofErr w:type="gramEnd"/>
      <w:r w:rsidRPr="00360891">
        <w:rPr>
          <w:rFonts w:ascii="Arial" w:hAnsi="Arial"/>
          <w:noProof w:val="0"/>
        </w:rPr>
        <w:t>, pp252-253</w:t>
      </w:r>
    </w:p>
    <w:p w14:paraId="5B0FA328" w14:textId="267C4EB9" w:rsidR="00FC3F55" w:rsidRDefault="00FC3F55">
      <w:pPr>
        <w:rPr>
          <w:rFonts w:ascii="Arial" w:hAnsi="Arial"/>
          <w:noProof w:val="0"/>
        </w:rPr>
      </w:pPr>
    </w:p>
    <w:p w14:paraId="54505632" w14:textId="77777777" w:rsidR="00360891" w:rsidRDefault="00360891">
      <w:pPr>
        <w:rPr>
          <w:rFonts w:ascii="Arial" w:hAnsi="Arial"/>
          <w:noProof w:val="0"/>
        </w:rPr>
      </w:pPr>
    </w:p>
    <w:p w14:paraId="01F32ACC" w14:textId="77777777" w:rsidR="00FC3F55" w:rsidRDefault="00FC3F55">
      <w:pPr>
        <w:rPr>
          <w:rFonts w:ascii="Arial" w:hAnsi="Arial"/>
          <w:noProof w:val="0"/>
        </w:rPr>
      </w:pPr>
    </w:p>
    <w:p w14:paraId="68BD91D9" w14:textId="77777777" w:rsidR="0079722A" w:rsidRPr="00360891" w:rsidRDefault="00EC5726">
      <w:pPr>
        <w:rPr>
          <w:rFonts w:ascii="Arial" w:hAnsi="Arial"/>
          <w:b/>
          <w:noProof w:val="0"/>
          <w:sz w:val="28"/>
        </w:rPr>
      </w:pPr>
      <w:r w:rsidRPr="00360891">
        <w:rPr>
          <w:rFonts w:ascii="Arial" w:hAnsi="Arial"/>
          <w:b/>
          <w:noProof w:val="0"/>
          <w:sz w:val="28"/>
        </w:rPr>
        <w:t>Strategic approaches to ESD and sustainability a</w:t>
      </w:r>
      <w:r w:rsidR="00FB4603" w:rsidRPr="00360891">
        <w:rPr>
          <w:rFonts w:ascii="Arial" w:hAnsi="Arial"/>
          <w:b/>
          <w:noProof w:val="0"/>
          <w:sz w:val="28"/>
        </w:rPr>
        <w:t>t the University of the West of England</w:t>
      </w:r>
    </w:p>
    <w:p w14:paraId="39834306" w14:textId="77777777" w:rsidR="00DF23F1" w:rsidRPr="0009737D" w:rsidRDefault="00DF23F1">
      <w:pPr>
        <w:rPr>
          <w:rFonts w:ascii="Arial" w:hAnsi="Arial"/>
          <w:noProof w:val="0"/>
          <w:u w:val="single"/>
        </w:rPr>
      </w:pPr>
    </w:p>
    <w:p w14:paraId="4B912573" w14:textId="423A3C36" w:rsidR="004A1290" w:rsidRDefault="00FB4603">
      <w:pPr>
        <w:rPr>
          <w:rFonts w:ascii="Arial" w:hAnsi="Arial"/>
          <w:noProof w:val="0"/>
        </w:rPr>
      </w:pPr>
      <w:r>
        <w:rPr>
          <w:rFonts w:ascii="Arial" w:hAnsi="Arial"/>
          <w:noProof w:val="0"/>
        </w:rPr>
        <w:t>The University of the West of England</w:t>
      </w:r>
      <w:r w:rsidR="00372F17">
        <w:rPr>
          <w:rFonts w:ascii="Arial" w:hAnsi="Arial"/>
          <w:noProof w:val="0"/>
        </w:rPr>
        <w:t>, Bristol</w:t>
      </w:r>
      <w:r>
        <w:rPr>
          <w:rFonts w:ascii="Arial" w:hAnsi="Arial"/>
          <w:noProof w:val="0"/>
        </w:rPr>
        <w:t xml:space="preserve"> </w:t>
      </w:r>
      <w:r w:rsidR="004A1290">
        <w:rPr>
          <w:rFonts w:ascii="Arial" w:hAnsi="Arial"/>
          <w:noProof w:val="0"/>
        </w:rPr>
        <w:t xml:space="preserve">(UWE) </w:t>
      </w:r>
      <w:r>
        <w:rPr>
          <w:rFonts w:ascii="Arial" w:hAnsi="Arial"/>
          <w:noProof w:val="0"/>
        </w:rPr>
        <w:t xml:space="preserve">is a large </w:t>
      </w:r>
      <w:r w:rsidR="00F90268">
        <w:rPr>
          <w:rFonts w:ascii="Arial" w:hAnsi="Arial"/>
          <w:noProof w:val="0"/>
        </w:rPr>
        <w:t>modern university</w:t>
      </w:r>
      <w:r>
        <w:rPr>
          <w:rFonts w:ascii="Arial" w:hAnsi="Arial"/>
          <w:noProof w:val="0"/>
        </w:rPr>
        <w:t xml:space="preserve">, </w:t>
      </w:r>
      <w:r w:rsidR="00372F17">
        <w:rPr>
          <w:rFonts w:ascii="Arial" w:hAnsi="Arial"/>
          <w:noProof w:val="0"/>
        </w:rPr>
        <w:t xml:space="preserve">located </w:t>
      </w:r>
      <w:r>
        <w:rPr>
          <w:rFonts w:ascii="Arial" w:hAnsi="Arial"/>
          <w:noProof w:val="0"/>
        </w:rPr>
        <w:t>in</w:t>
      </w:r>
      <w:r w:rsidR="00372F17">
        <w:rPr>
          <w:rFonts w:ascii="Arial" w:hAnsi="Arial"/>
          <w:noProof w:val="0"/>
        </w:rPr>
        <w:t xml:space="preserve"> </w:t>
      </w:r>
      <w:r>
        <w:rPr>
          <w:rFonts w:ascii="Arial" w:hAnsi="Arial"/>
          <w:noProof w:val="0"/>
        </w:rPr>
        <w:t>Bristol</w:t>
      </w:r>
      <w:r w:rsidR="00372F17">
        <w:rPr>
          <w:rFonts w:ascii="Arial" w:hAnsi="Arial"/>
          <w:noProof w:val="0"/>
        </w:rPr>
        <w:t>, one of Europe’s greenest cities</w:t>
      </w:r>
      <w:r w:rsidR="00DB0A56">
        <w:rPr>
          <w:rFonts w:ascii="Arial" w:hAnsi="Arial"/>
          <w:noProof w:val="0"/>
        </w:rPr>
        <w:t>.</w:t>
      </w:r>
      <w:r w:rsidR="00372F17">
        <w:rPr>
          <w:rFonts w:ascii="Arial" w:hAnsi="Arial"/>
          <w:noProof w:val="0"/>
        </w:rPr>
        <w:t xml:space="preserve"> </w:t>
      </w:r>
      <w:r>
        <w:rPr>
          <w:rFonts w:ascii="Arial" w:hAnsi="Arial"/>
          <w:noProof w:val="0"/>
        </w:rPr>
        <w:t xml:space="preserve">It has approximately 30,000 </w:t>
      </w:r>
      <w:r w:rsidR="00E2168B">
        <w:rPr>
          <w:rFonts w:ascii="Arial" w:hAnsi="Arial"/>
          <w:noProof w:val="0"/>
        </w:rPr>
        <w:t>students and 3</w:t>
      </w:r>
      <w:r w:rsidR="00DF23F1">
        <w:rPr>
          <w:rFonts w:ascii="Arial" w:hAnsi="Arial"/>
          <w:noProof w:val="0"/>
        </w:rPr>
        <w:t>,</w:t>
      </w:r>
      <w:r w:rsidR="00E2168B">
        <w:rPr>
          <w:rFonts w:ascii="Arial" w:hAnsi="Arial"/>
          <w:noProof w:val="0"/>
        </w:rPr>
        <w:t>5</w:t>
      </w:r>
      <w:r>
        <w:rPr>
          <w:rFonts w:ascii="Arial" w:hAnsi="Arial"/>
          <w:noProof w:val="0"/>
        </w:rPr>
        <w:t>00 staff provid</w:t>
      </w:r>
      <w:r w:rsidR="00372F17">
        <w:rPr>
          <w:rFonts w:ascii="Arial" w:hAnsi="Arial"/>
          <w:noProof w:val="0"/>
        </w:rPr>
        <w:t>ing</w:t>
      </w:r>
      <w:r>
        <w:rPr>
          <w:rFonts w:ascii="Arial" w:hAnsi="Arial"/>
          <w:noProof w:val="0"/>
        </w:rPr>
        <w:t xml:space="preserve"> a range of UG, PG and CPD courses</w:t>
      </w:r>
      <w:r w:rsidR="00EC5726">
        <w:rPr>
          <w:rFonts w:ascii="Arial" w:hAnsi="Arial"/>
          <w:noProof w:val="0"/>
        </w:rPr>
        <w:t xml:space="preserve"> plus extensive</w:t>
      </w:r>
      <w:r>
        <w:rPr>
          <w:rFonts w:ascii="Arial" w:hAnsi="Arial"/>
          <w:noProof w:val="0"/>
        </w:rPr>
        <w:t xml:space="preserve"> research and knowledge </w:t>
      </w:r>
      <w:r w:rsidR="00B17529">
        <w:rPr>
          <w:rFonts w:ascii="Arial" w:hAnsi="Arial"/>
          <w:noProof w:val="0"/>
        </w:rPr>
        <w:t>exchange</w:t>
      </w:r>
      <w:r>
        <w:rPr>
          <w:rFonts w:ascii="Arial" w:hAnsi="Arial"/>
          <w:noProof w:val="0"/>
        </w:rPr>
        <w:t xml:space="preserve"> activity </w:t>
      </w:r>
      <w:r w:rsidR="00B17529">
        <w:rPr>
          <w:rFonts w:ascii="Arial" w:hAnsi="Arial"/>
          <w:noProof w:val="0"/>
        </w:rPr>
        <w:t>across four campuses. In 2007, a ‘</w:t>
      </w:r>
      <w:r w:rsidR="00DB0A56">
        <w:rPr>
          <w:rFonts w:ascii="Arial" w:hAnsi="Arial"/>
          <w:noProof w:val="0"/>
        </w:rPr>
        <w:t>cross-</w:t>
      </w:r>
      <w:r w:rsidR="00B02A4E">
        <w:rPr>
          <w:rFonts w:ascii="Arial" w:hAnsi="Arial"/>
          <w:noProof w:val="0"/>
        </w:rPr>
        <w:t xml:space="preserve">university </w:t>
      </w:r>
      <w:r w:rsidR="00B17529">
        <w:rPr>
          <w:rFonts w:ascii="Arial" w:hAnsi="Arial"/>
          <w:noProof w:val="0"/>
        </w:rPr>
        <w:t>sustainability board was constituted, chaired by a pro-vice chancellor</w:t>
      </w:r>
      <w:r w:rsidR="00B02A4E">
        <w:rPr>
          <w:rFonts w:ascii="Arial" w:hAnsi="Arial"/>
          <w:noProof w:val="0"/>
        </w:rPr>
        <w:t xml:space="preserve">, </w:t>
      </w:r>
      <w:r w:rsidR="00F90268">
        <w:rPr>
          <w:rFonts w:ascii="Arial" w:hAnsi="Arial"/>
          <w:noProof w:val="0"/>
        </w:rPr>
        <w:t>reporting to</w:t>
      </w:r>
      <w:r w:rsidR="00B02A4E">
        <w:rPr>
          <w:rFonts w:ascii="Arial" w:hAnsi="Arial"/>
          <w:noProof w:val="0"/>
        </w:rPr>
        <w:t xml:space="preserve"> the </w:t>
      </w:r>
      <w:r w:rsidR="001A5371">
        <w:rPr>
          <w:rFonts w:ascii="Arial" w:hAnsi="Arial"/>
          <w:noProof w:val="0"/>
        </w:rPr>
        <w:t>Academic</w:t>
      </w:r>
      <w:r w:rsidR="00B02A4E">
        <w:rPr>
          <w:rFonts w:ascii="Arial" w:hAnsi="Arial"/>
          <w:noProof w:val="0"/>
        </w:rPr>
        <w:t xml:space="preserve"> Board and Board of Governors</w:t>
      </w:r>
      <w:r w:rsidR="00B17529">
        <w:rPr>
          <w:rFonts w:ascii="Arial" w:hAnsi="Arial"/>
          <w:noProof w:val="0"/>
        </w:rPr>
        <w:t xml:space="preserve">. Acknowledging unnecessary environmental impacts from the organisation’s operation, the board was charged with developing a five-year sustainability strategy and action plan. </w:t>
      </w:r>
      <w:r w:rsidR="001A5371">
        <w:rPr>
          <w:rFonts w:ascii="Arial" w:hAnsi="Arial"/>
          <w:noProof w:val="0"/>
        </w:rPr>
        <w:t>Crucially the</w:t>
      </w:r>
      <w:r w:rsidR="004A1290">
        <w:rPr>
          <w:rFonts w:ascii="Arial" w:hAnsi="Arial"/>
          <w:noProof w:val="0"/>
        </w:rPr>
        <w:t xml:space="preserve"> board recognised that </w:t>
      </w:r>
      <w:r w:rsidR="00A86653">
        <w:rPr>
          <w:rFonts w:ascii="Arial" w:hAnsi="Arial"/>
          <w:noProof w:val="0"/>
        </w:rPr>
        <w:t xml:space="preserve">the university’s </w:t>
      </w:r>
      <w:r w:rsidR="00B02A4E">
        <w:rPr>
          <w:rFonts w:ascii="Arial" w:hAnsi="Arial"/>
          <w:noProof w:val="0"/>
        </w:rPr>
        <w:t xml:space="preserve">major </w:t>
      </w:r>
      <w:r w:rsidR="001A5371">
        <w:rPr>
          <w:rFonts w:ascii="Arial" w:hAnsi="Arial"/>
          <w:noProof w:val="0"/>
        </w:rPr>
        <w:t>impact</w:t>
      </w:r>
      <w:r w:rsidR="00B02A4E">
        <w:rPr>
          <w:rFonts w:ascii="Arial" w:hAnsi="Arial"/>
          <w:noProof w:val="0"/>
        </w:rPr>
        <w:t xml:space="preserve"> on </w:t>
      </w:r>
      <w:r w:rsidR="001A5371">
        <w:rPr>
          <w:rFonts w:ascii="Arial" w:hAnsi="Arial"/>
          <w:noProof w:val="0"/>
        </w:rPr>
        <w:t>sustainable</w:t>
      </w:r>
      <w:r w:rsidR="00B02A4E">
        <w:rPr>
          <w:rFonts w:ascii="Arial" w:hAnsi="Arial"/>
          <w:noProof w:val="0"/>
        </w:rPr>
        <w:t xml:space="preserve"> development would be in educating its students, whatever </w:t>
      </w:r>
      <w:r w:rsidR="001A5371">
        <w:rPr>
          <w:rFonts w:ascii="Arial" w:hAnsi="Arial"/>
          <w:noProof w:val="0"/>
        </w:rPr>
        <w:t>their</w:t>
      </w:r>
      <w:r w:rsidR="00B02A4E">
        <w:rPr>
          <w:rFonts w:ascii="Arial" w:hAnsi="Arial"/>
          <w:noProof w:val="0"/>
        </w:rPr>
        <w:t xml:space="preserve"> </w:t>
      </w:r>
      <w:r w:rsidR="001A5371">
        <w:rPr>
          <w:rFonts w:ascii="Arial" w:hAnsi="Arial"/>
          <w:noProof w:val="0"/>
        </w:rPr>
        <w:t>discipline</w:t>
      </w:r>
      <w:r w:rsidR="00B02A4E">
        <w:rPr>
          <w:rFonts w:ascii="Arial" w:hAnsi="Arial"/>
          <w:noProof w:val="0"/>
        </w:rPr>
        <w:t xml:space="preserve"> and </w:t>
      </w:r>
      <w:r w:rsidR="00DB0A56">
        <w:rPr>
          <w:rFonts w:ascii="Arial" w:hAnsi="Arial"/>
          <w:noProof w:val="0"/>
        </w:rPr>
        <w:t>so education</w:t>
      </w:r>
      <w:r w:rsidR="004A1290">
        <w:rPr>
          <w:rFonts w:ascii="Arial" w:hAnsi="Arial"/>
          <w:noProof w:val="0"/>
        </w:rPr>
        <w:t xml:space="preserve"> for sustainable </w:t>
      </w:r>
      <w:r w:rsidR="00182643">
        <w:rPr>
          <w:rFonts w:ascii="Arial" w:hAnsi="Arial"/>
          <w:noProof w:val="0"/>
        </w:rPr>
        <w:t>development (ESD)</w:t>
      </w:r>
      <w:r w:rsidR="004A1290">
        <w:rPr>
          <w:rFonts w:ascii="Arial" w:hAnsi="Arial"/>
          <w:noProof w:val="0"/>
        </w:rPr>
        <w:t xml:space="preserve">, </w:t>
      </w:r>
      <w:r w:rsidR="00B02A4E">
        <w:rPr>
          <w:rFonts w:ascii="Arial" w:hAnsi="Arial"/>
          <w:noProof w:val="0"/>
        </w:rPr>
        <w:t xml:space="preserve">would </w:t>
      </w:r>
      <w:r w:rsidR="004A1290">
        <w:rPr>
          <w:rFonts w:ascii="Arial" w:hAnsi="Arial"/>
          <w:noProof w:val="0"/>
        </w:rPr>
        <w:t xml:space="preserve">be at the core of the UWE approach. </w:t>
      </w:r>
    </w:p>
    <w:p w14:paraId="1A5681AC" w14:textId="77777777" w:rsidR="004A1290" w:rsidRDefault="004A1290">
      <w:pPr>
        <w:rPr>
          <w:rFonts w:ascii="Arial" w:hAnsi="Arial"/>
          <w:noProof w:val="0"/>
        </w:rPr>
      </w:pPr>
    </w:p>
    <w:p w14:paraId="03B9759C" w14:textId="77777777" w:rsidR="00A6240E" w:rsidRDefault="00A86653">
      <w:pPr>
        <w:rPr>
          <w:rFonts w:ascii="Arial" w:hAnsi="Arial"/>
          <w:noProof w:val="0"/>
        </w:rPr>
      </w:pPr>
      <w:r>
        <w:rPr>
          <w:rFonts w:ascii="Arial" w:hAnsi="Arial"/>
          <w:noProof w:val="0"/>
        </w:rPr>
        <w:t>The ambition for the</w:t>
      </w:r>
      <w:r w:rsidR="004A1290">
        <w:rPr>
          <w:rFonts w:ascii="Arial" w:hAnsi="Arial"/>
          <w:noProof w:val="0"/>
        </w:rPr>
        <w:t xml:space="preserve"> initiative </w:t>
      </w:r>
      <w:r>
        <w:rPr>
          <w:rFonts w:ascii="Arial" w:hAnsi="Arial"/>
          <w:noProof w:val="0"/>
        </w:rPr>
        <w:t xml:space="preserve">was </w:t>
      </w:r>
      <w:r w:rsidR="004A1290">
        <w:rPr>
          <w:rFonts w:ascii="Arial" w:hAnsi="Arial"/>
          <w:noProof w:val="0"/>
        </w:rPr>
        <w:t xml:space="preserve">given voice and commitment </w:t>
      </w:r>
      <w:r>
        <w:rPr>
          <w:rFonts w:ascii="Arial" w:hAnsi="Arial"/>
          <w:noProof w:val="0"/>
        </w:rPr>
        <w:t xml:space="preserve">through </w:t>
      </w:r>
      <w:r w:rsidR="004A1290">
        <w:rPr>
          <w:rFonts w:ascii="Arial" w:hAnsi="Arial"/>
          <w:noProof w:val="0"/>
        </w:rPr>
        <w:t>a five year plan, the ‘Sustainability Strategy 2008/2012’. This articulated the vision that ‘by 2012 UWE will be recognised by its students, staff and wider stakeholders as one of the leading universities in the UK for its sustainability performance’. A deliberately inspiring statement, which helped to galvanise the sustaina</w:t>
      </w:r>
      <w:r w:rsidR="00013234">
        <w:rPr>
          <w:rFonts w:ascii="Arial" w:hAnsi="Arial"/>
          <w:noProof w:val="0"/>
        </w:rPr>
        <w:t>bility board and led to success and reco</w:t>
      </w:r>
      <w:r w:rsidR="00DB0A56">
        <w:rPr>
          <w:rFonts w:ascii="Arial" w:hAnsi="Arial"/>
          <w:noProof w:val="0"/>
        </w:rPr>
        <w:t xml:space="preserve">gnition in several key areas. </w:t>
      </w:r>
      <w:r w:rsidR="004A1290">
        <w:rPr>
          <w:rFonts w:ascii="Arial" w:hAnsi="Arial"/>
          <w:noProof w:val="0"/>
        </w:rPr>
        <w:t>Th</w:t>
      </w:r>
      <w:r w:rsidR="00431741">
        <w:rPr>
          <w:rFonts w:ascii="Arial" w:hAnsi="Arial"/>
          <w:noProof w:val="0"/>
        </w:rPr>
        <w:t>is</w:t>
      </w:r>
      <w:r w:rsidR="004A1290">
        <w:rPr>
          <w:rFonts w:ascii="Arial" w:hAnsi="Arial"/>
          <w:noProof w:val="0"/>
        </w:rPr>
        <w:t xml:space="preserve"> </w:t>
      </w:r>
      <w:r w:rsidR="00A6240E">
        <w:rPr>
          <w:rFonts w:ascii="Arial" w:hAnsi="Arial"/>
          <w:noProof w:val="0"/>
        </w:rPr>
        <w:t>strategic goal was un</w:t>
      </w:r>
      <w:r w:rsidR="004A1290">
        <w:rPr>
          <w:rFonts w:ascii="Arial" w:hAnsi="Arial"/>
          <w:noProof w:val="0"/>
        </w:rPr>
        <w:t xml:space="preserve">derpinned </w:t>
      </w:r>
      <w:r w:rsidR="00A6240E">
        <w:rPr>
          <w:rFonts w:ascii="Arial" w:hAnsi="Arial"/>
          <w:noProof w:val="0"/>
        </w:rPr>
        <w:t>by objectives and performance targets in leadership and management and in nine thematic areas. Regular meetings of the board</w:t>
      </w:r>
      <w:r w:rsidR="00431741">
        <w:rPr>
          <w:rFonts w:ascii="Arial" w:hAnsi="Arial"/>
          <w:noProof w:val="0"/>
        </w:rPr>
        <w:t xml:space="preserve">, with </w:t>
      </w:r>
      <w:r w:rsidR="00A6240E">
        <w:rPr>
          <w:rFonts w:ascii="Arial" w:hAnsi="Arial"/>
          <w:noProof w:val="0"/>
        </w:rPr>
        <w:t>reports against targets</w:t>
      </w:r>
      <w:r w:rsidR="00431741">
        <w:rPr>
          <w:rFonts w:ascii="Arial" w:hAnsi="Arial"/>
          <w:noProof w:val="0"/>
        </w:rPr>
        <w:t>,</w:t>
      </w:r>
      <w:r w:rsidR="00A6240E">
        <w:rPr>
          <w:rFonts w:ascii="Arial" w:hAnsi="Arial"/>
          <w:noProof w:val="0"/>
        </w:rPr>
        <w:t xml:space="preserve"> kept up momentum</w:t>
      </w:r>
      <w:r w:rsidR="00431741">
        <w:rPr>
          <w:rFonts w:ascii="Arial" w:hAnsi="Arial"/>
          <w:noProof w:val="0"/>
        </w:rPr>
        <w:t>; all the original targets were comprehensively revised in 2011</w:t>
      </w:r>
      <w:r w:rsidR="00A6240E">
        <w:rPr>
          <w:rFonts w:ascii="Arial" w:hAnsi="Arial"/>
          <w:noProof w:val="0"/>
        </w:rPr>
        <w:t>.</w:t>
      </w:r>
    </w:p>
    <w:p w14:paraId="7CE19824" w14:textId="77777777" w:rsidR="00A6240E" w:rsidRDefault="00A6240E">
      <w:pPr>
        <w:rPr>
          <w:rFonts w:ascii="Arial" w:hAnsi="Arial"/>
          <w:noProof w:val="0"/>
        </w:rPr>
      </w:pPr>
    </w:p>
    <w:p w14:paraId="75969F4D" w14:textId="77777777" w:rsidR="00FB4603" w:rsidRDefault="00A6240E">
      <w:pPr>
        <w:rPr>
          <w:rFonts w:ascii="Arial" w:hAnsi="Arial"/>
          <w:noProof w:val="0"/>
        </w:rPr>
      </w:pPr>
      <w:r>
        <w:rPr>
          <w:rFonts w:ascii="Arial" w:hAnsi="Arial"/>
          <w:noProof w:val="0"/>
        </w:rPr>
        <w:t>In parallel to this high level activity, two internal stakeholder networks were established</w:t>
      </w:r>
      <w:r w:rsidR="00182643">
        <w:rPr>
          <w:rFonts w:ascii="Arial" w:hAnsi="Arial"/>
          <w:noProof w:val="0"/>
        </w:rPr>
        <w:t xml:space="preserve"> to extend commitment and activity across the institution</w:t>
      </w:r>
      <w:r>
        <w:rPr>
          <w:rFonts w:ascii="Arial" w:hAnsi="Arial"/>
          <w:noProof w:val="0"/>
        </w:rPr>
        <w:t>. On the operational</w:t>
      </w:r>
      <w:r w:rsidR="00182643">
        <w:rPr>
          <w:rFonts w:ascii="Arial" w:hAnsi="Arial"/>
          <w:noProof w:val="0"/>
        </w:rPr>
        <w:t xml:space="preserve"> side, </w:t>
      </w:r>
      <w:r>
        <w:rPr>
          <w:rFonts w:ascii="Arial" w:hAnsi="Arial"/>
          <w:noProof w:val="0"/>
        </w:rPr>
        <w:t xml:space="preserve">sustainability </w:t>
      </w:r>
      <w:r w:rsidR="00611478">
        <w:rPr>
          <w:rFonts w:ascii="Arial" w:hAnsi="Arial"/>
          <w:noProof w:val="0"/>
        </w:rPr>
        <w:t xml:space="preserve">leads </w:t>
      </w:r>
      <w:r w:rsidR="00627C74">
        <w:rPr>
          <w:rFonts w:ascii="Arial" w:hAnsi="Arial"/>
          <w:noProof w:val="0"/>
        </w:rPr>
        <w:t xml:space="preserve">were identified in each faculty </w:t>
      </w:r>
      <w:r w:rsidR="009A0009">
        <w:rPr>
          <w:rFonts w:ascii="Arial" w:hAnsi="Arial"/>
          <w:noProof w:val="0"/>
        </w:rPr>
        <w:t xml:space="preserve">and service </w:t>
      </w:r>
      <w:r w:rsidR="00182643">
        <w:rPr>
          <w:rFonts w:ascii="Arial" w:hAnsi="Arial"/>
          <w:noProof w:val="0"/>
        </w:rPr>
        <w:t xml:space="preserve">to marshal action through </w:t>
      </w:r>
      <w:r w:rsidR="00627C74">
        <w:rPr>
          <w:rFonts w:ascii="Arial" w:hAnsi="Arial"/>
          <w:noProof w:val="0"/>
        </w:rPr>
        <w:t>conven</w:t>
      </w:r>
      <w:r w:rsidR="00182643">
        <w:rPr>
          <w:rFonts w:ascii="Arial" w:hAnsi="Arial"/>
          <w:noProof w:val="0"/>
        </w:rPr>
        <w:t>ing</w:t>
      </w:r>
      <w:r w:rsidR="00627C74">
        <w:rPr>
          <w:rFonts w:ascii="Arial" w:hAnsi="Arial"/>
          <w:noProof w:val="0"/>
        </w:rPr>
        <w:t xml:space="preserve"> regular </w:t>
      </w:r>
      <w:r w:rsidR="00182643">
        <w:rPr>
          <w:rFonts w:ascii="Arial" w:hAnsi="Arial"/>
          <w:noProof w:val="0"/>
        </w:rPr>
        <w:t xml:space="preserve">representative </w:t>
      </w:r>
      <w:r w:rsidR="0098677A">
        <w:rPr>
          <w:rFonts w:ascii="Arial" w:hAnsi="Arial"/>
          <w:noProof w:val="0"/>
        </w:rPr>
        <w:t>sustainability groups</w:t>
      </w:r>
      <w:r w:rsidR="00627C74">
        <w:rPr>
          <w:rFonts w:ascii="Arial" w:hAnsi="Arial"/>
          <w:noProof w:val="0"/>
        </w:rPr>
        <w:t xml:space="preserve">. On the ESD side, a baseline study of sustainability </w:t>
      </w:r>
      <w:r w:rsidR="00627C74">
        <w:rPr>
          <w:rFonts w:ascii="Arial" w:hAnsi="Arial"/>
          <w:noProof w:val="0"/>
        </w:rPr>
        <w:lastRenderedPageBreak/>
        <w:t xml:space="preserve">content in all modules was undertaken to identify the extent, quality and nature of provision. </w:t>
      </w:r>
      <w:r w:rsidR="00372F17">
        <w:rPr>
          <w:rFonts w:ascii="Arial" w:hAnsi="Arial"/>
          <w:noProof w:val="0"/>
        </w:rPr>
        <w:t xml:space="preserve">The study also involved in depth interviews with academics across the whole </w:t>
      </w:r>
      <w:r w:rsidR="00DB0A56">
        <w:rPr>
          <w:rFonts w:ascii="Arial" w:hAnsi="Arial"/>
          <w:noProof w:val="0"/>
        </w:rPr>
        <w:t>university</w:t>
      </w:r>
      <w:r w:rsidR="00372F17">
        <w:rPr>
          <w:rFonts w:ascii="Arial" w:hAnsi="Arial"/>
          <w:noProof w:val="0"/>
        </w:rPr>
        <w:t xml:space="preserve">. </w:t>
      </w:r>
      <w:r w:rsidR="00627C74">
        <w:rPr>
          <w:rFonts w:ascii="Arial" w:hAnsi="Arial"/>
          <w:noProof w:val="0"/>
        </w:rPr>
        <w:t xml:space="preserve">This report, with its 10 recommendations, </w:t>
      </w:r>
      <w:r w:rsidR="00611478">
        <w:rPr>
          <w:rFonts w:ascii="Arial" w:hAnsi="Arial"/>
          <w:noProof w:val="0"/>
        </w:rPr>
        <w:t xml:space="preserve">initiated </w:t>
      </w:r>
      <w:r w:rsidR="00627C74">
        <w:rPr>
          <w:rFonts w:ascii="Arial" w:hAnsi="Arial"/>
          <w:noProof w:val="0"/>
        </w:rPr>
        <w:t xml:space="preserve">an ongoing </w:t>
      </w:r>
      <w:r w:rsidR="00611478">
        <w:rPr>
          <w:rFonts w:ascii="Arial" w:hAnsi="Arial"/>
          <w:noProof w:val="0"/>
        </w:rPr>
        <w:t xml:space="preserve">university wide </w:t>
      </w:r>
      <w:r w:rsidR="00627C74">
        <w:rPr>
          <w:rFonts w:ascii="Arial" w:hAnsi="Arial"/>
          <w:noProof w:val="0"/>
        </w:rPr>
        <w:t>ESD programme. This</w:t>
      </w:r>
      <w:r w:rsidR="00E65FCD">
        <w:rPr>
          <w:rFonts w:ascii="Arial" w:hAnsi="Arial"/>
          <w:noProof w:val="0"/>
        </w:rPr>
        <w:t xml:space="preserve"> has seen the establishment, and embedding within the formal </w:t>
      </w:r>
      <w:r w:rsidR="00182643">
        <w:rPr>
          <w:rFonts w:ascii="Arial" w:hAnsi="Arial"/>
          <w:noProof w:val="0"/>
        </w:rPr>
        <w:t>reporting s</w:t>
      </w:r>
      <w:r w:rsidR="00E65FCD">
        <w:rPr>
          <w:rFonts w:ascii="Arial" w:hAnsi="Arial"/>
          <w:noProof w:val="0"/>
        </w:rPr>
        <w:t>tructure, of an internal knowledge exchange group</w:t>
      </w:r>
      <w:r w:rsidR="00182643">
        <w:rPr>
          <w:rFonts w:ascii="Arial" w:hAnsi="Arial"/>
          <w:noProof w:val="0"/>
        </w:rPr>
        <w:t xml:space="preserve"> for ESD. It has also led to: </w:t>
      </w:r>
      <w:r w:rsidR="00E65FCD">
        <w:rPr>
          <w:rFonts w:ascii="Arial" w:hAnsi="Arial"/>
          <w:noProof w:val="0"/>
        </w:rPr>
        <w:t xml:space="preserve">an annual sustainability conference </w:t>
      </w:r>
      <w:r w:rsidR="00182643">
        <w:rPr>
          <w:rFonts w:ascii="Arial" w:hAnsi="Arial"/>
          <w:noProof w:val="0"/>
        </w:rPr>
        <w:t xml:space="preserve">for all staff </w:t>
      </w:r>
      <w:r w:rsidR="00E65FCD">
        <w:rPr>
          <w:rFonts w:ascii="Arial" w:hAnsi="Arial"/>
          <w:noProof w:val="0"/>
        </w:rPr>
        <w:t>linking ESD and operational sustainability</w:t>
      </w:r>
      <w:r w:rsidR="00182643">
        <w:rPr>
          <w:rFonts w:ascii="Arial" w:hAnsi="Arial"/>
          <w:noProof w:val="0"/>
        </w:rPr>
        <w:t>;</w:t>
      </w:r>
      <w:r w:rsidR="00E65FCD">
        <w:rPr>
          <w:rFonts w:ascii="Arial" w:hAnsi="Arial"/>
          <w:noProof w:val="0"/>
        </w:rPr>
        <w:t xml:space="preserve"> an ESD employability report</w:t>
      </w:r>
      <w:r w:rsidR="00182643">
        <w:rPr>
          <w:rFonts w:ascii="Arial" w:hAnsi="Arial"/>
          <w:noProof w:val="0"/>
        </w:rPr>
        <w:t>;</w:t>
      </w:r>
      <w:r w:rsidR="00E65FCD">
        <w:rPr>
          <w:rFonts w:ascii="Arial" w:hAnsi="Arial"/>
          <w:noProof w:val="0"/>
        </w:rPr>
        <w:t xml:space="preserve"> production of sustainability content for university wide programmes</w:t>
      </w:r>
      <w:r w:rsidR="00182643">
        <w:rPr>
          <w:rFonts w:ascii="Arial" w:hAnsi="Arial"/>
          <w:noProof w:val="0"/>
        </w:rPr>
        <w:t>;</w:t>
      </w:r>
      <w:r w:rsidR="00E65FCD">
        <w:rPr>
          <w:rFonts w:ascii="Arial" w:hAnsi="Arial"/>
          <w:noProof w:val="0"/>
        </w:rPr>
        <w:t xml:space="preserve"> an induction for ESD for all new academic staff</w:t>
      </w:r>
      <w:r w:rsidR="00182643">
        <w:rPr>
          <w:rFonts w:ascii="Arial" w:hAnsi="Arial"/>
          <w:noProof w:val="0"/>
        </w:rPr>
        <w:t>;</w:t>
      </w:r>
      <w:r w:rsidR="00E65FCD">
        <w:rPr>
          <w:rFonts w:ascii="Arial" w:hAnsi="Arial"/>
          <w:noProof w:val="0"/>
        </w:rPr>
        <w:t xml:space="preserve"> </w:t>
      </w:r>
      <w:r w:rsidR="009A0009">
        <w:rPr>
          <w:rFonts w:ascii="Arial" w:hAnsi="Arial"/>
          <w:noProof w:val="0"/>
        </w:rPr>
        <w:t xml:space="preserve">incorporation of sustainable development into the new lecturer </w:t>
      </w:r>
      <w:r w:rsidR="00372F17">
        <w:rPr>
          <w:rFonts w:ascii="Arial" w:hAnsi="Arial"/>
          <w:noProof w:val="0"/>
        </w:rPr>
        <w:t>programme, and</w:t>
      </w:r>
      <w:r w:rsidR="00E65FCD">
        <w:rPr>
          <w:rFonts w:ascii="Arial" w:hAnsi="Arial"/>
          <w:noProof w:val="0"/>
        </w:rPr>
        <w:t xml:space="preserve"> the development of a unique cross-faculty Masters programme ‘Sustainable Development in Practice’.</w:t>
      </w:r>
    </w:p>
    <w:p w14:paraId="10C441AD" w14:textId="77777777" w:rsidR="00DF23F1" w:rsidRDefault="00DF23F1">
      <w:pPr>
        <w:rPr>
          <w:rFonts w:ascii="Arial" w:hAnsi="Arial"/>
          <w:noProof w:val="0"/>
        </w:rPr>
      </w:pPr>
    </w:p>
    <w:p w14:paraId="2E6A417D" w14:textId="541845CA" w:rsidR="00E65FCD" w:rsidRDefault="00E65FCD">
      <w:pPr>
        <w:rPr>
          <w:rFonts w:ascii="Arial" w:hAnsi="Arial"/>
          <w:noProof w:val="0"/>
        </w:rPr>
      </w:pPr>
      <w:r>
        <w:rPr>
          <w:rFonts w:ascii="Arial" w:hAnsi="Arial"/>
          <w:noProof w:val="0"/>
        </w:rPr>
        <w:t xml:space="preserve">Recognition has been patchy, but not without </w:t>
      </w:r>
      <w:r w:rsidR="00182643">
        <w:rPr>
          <w:rFonts w:ascii="Arial" w:hAnsi="Arial"/>
          <w:noProof w:val="0"/>
        </w:rPr>
        <w:t xml:space="preserve">considerable </w:t>
      </w:r>
      <w:r>
        <w:rPr>
          <w:rFonts w:ascii="Arial" w:hAnsi="Arial"/>
          <w:noProof w:val="0"/>
        </w:rPr>
        <w:t xml:space="preserve">high points, such as </w:t>
      </w:r>
      <w:r w:rsidR="003633CD">
        <w:rPr>
          <w:rFonts w:ascii="Arial" w:hAnsi="Arial"/>
          <w:noProof w:val="0"/>
        </w:rPr>
        <w:t xml:space="preserve">being </w:t>
      </w:r>
      <w:r w:rsidR="003633CD" w:rsidRPr="003633CD">
        <w:rPr>
          <w:rFonts w:ascii="Arial" w:hAnsi="Arial"/>
          <w:noProof w:val="0"/>
        </w:rPr>
        <w:t xml:space="preserve">consistently rated as </w:t>
      </w:r>
      <w:r w:rsidR="00611478">
        <w:rPr>
          <w:rFonts w:ascii="Arial" w:hAnsi="Arial"/>
          <w:noProof w:val="0"/>
        </w:rPr>
        <w:t>Good Honours</w:t>
      </w:r>
      <w:r w:rsidR="003633CD" w:rsidRPr="003633CD">
        <w:rPr>
          <w:rFonts w:ascii="Arial" w:hAnsi="Arial"/>
          <w:noProof w:val="0"/>
        </w:rPr>
        <w:t xml:space="preserve"> in the</w:t>
      </w:r>
      <w:r w:rsidR="003633CD">
        <w:rPr>
          <w:rFonts w:ascii="Arial" w:hAnsi="Arial"/>
          <w:noProof w:val="0"/>
        </w:rPr>
        <w:t xml:space="preserve"> People and Planet Green League</w:t>
      </w:r>
      <w:r w:rsidR="00182643">
        <w:rPr>
          <w:rFonts w:ascii="Arial" w:hAnsi="Arial"/>
          <w:noProof w:val="0"/>
        </w:rPr>
        <w:t>;</w:t>
      </w:r>
      <w:r w:rsidR="00611478">
        <w:rPr>
          <w:rFonts w:ascii="Arial" w:hAnsi="Arial"/>
          <w:noProof w:val="0"/>
        </w:rPr>
        <w:t xml:space="preserve"> </w:t>
      </w:r>
      <w:r w:rsidR="00DF23F1">
        <w:rPr>
          <w:rFonts w:ascii="Arial" w:hAnsi="Arial"/>
          <w:noProof w:val="0"/>
        </w:rPr>
        <w:t>shortlisting</w:t>
      </w:r>
      <w:r w:rsidR="00611478">
        <w:rPr>
          <w:rFonts w:ascii="Arial" w:hAnsi="Arial"/>
          <w:noProof w:val="0"/>
        </w:rPr>
        <w:t xml:space="preserve"> </w:t>
      </w:r>
      <w:r w:rsidR="00DF23F1">
        <w:rPr>
          <w:rFonts w:ascii="Arial" w:hAnsi="Arial"/>
          <w:noProof w:val="0"/>
        </w:rPr>
        <w:t>by the</w:t>
      </w:r>
      <w:r w:rsidR="00611478">
        <w:rPr>
          <w:rFonts w:ascii="Arial" w:hAnsi="Arial"/>
          <w:noProof w:val="0"/>
        </w:rPr>
        <w:t xml:space="preserve"> </w:t>
      </w:r>
      <w:r w:rsidR="00611478" w:rsidRPr="00DF23F1">
        <w:rPr>
          <w:rFonts w:ascii="Arial" w:hAnsi="Arial"/>
          <w:i/>
          <w:noProof w:val="0"/>
        </w:rPr>
        <w:t>T</w:t>
      </w:r>
      <w:r w:rsidR="00DF23F1" w:rsidRPr="00DF23F1">
        <w:rPr>
          <w:rFonts w:ascii="Arial" w:hAnsi="Arial"/>
          <w:i/>
          <w:noProof w:val="0"/>
        </w:rPr>
        <w:t xml:space="preserve">imes </w:t>
      </w:r>
      <w:r w:rsidR="00611478" w:rsidRPr="00DF23F1">
        <w:rPr>
          <w:rFonts w:ascii="Arial" w:hAnsi="Arial"/>
          <w:i/>
          <w:noProof w:val="0"/>
        </w:rPr>
        <w:t>H</w:t>
      </w:r>
      <w:r w:rsidR="00DF23F1" w:rsidRPr="00DF23F1">
        <w:rPr>
          <w:rFonts w:ascii="Arial" w:hAnsi="Arial"/>
          <w:i/>
          <w:noProof w:val="0"/>
        </w:rPr>
        <w:t>igher Education</w:t>
      </w:r>
      <w:r w:rsidR="003633CD">
        <w:rPr>
          <w:rFonts w:ascii="Arial" w:hAnsi="Arial"/>
          <w:noProof w:val="0"/>
        </w:rPr>
        <w:t xml:space="preserve"> </w:t>
      </w:r>
      <w:r w:rsidR="00611478" w:rsidRPr="00DB0A56">
        <w:rPr>
          <w:rFonts w:ascii="Arial" w:hAnsi="Arial"/>
          <w:bCs/>
          <w:noProof w:val="0"/>
        </w:rPr>
        <w:t>for Outstanding Contribution to Sustainable Development</w:t>
      </w:r>
      <w:r w:rsidR="00DB0A56">
        <w:rPr>
          <w:rFonts w:ascii="Arial" w:hAnsi="Arial"/>
          <w:bCs/>
          <w:noProof w:val="0"/>
        </w:rPr>
        <w:t xml:space="preserve">; </w:t>
      </w:r>
      <w:r w:rsidR="003633CD" w:rsidRPr="003633CD">
        <w:rPr>
          <w:rFonts w:ascii="Arial" w:hAnsi="Arial"/>
          <w:noProof w:val="0"/>
        </w:rPr>
        <w:t>gaining a Carbon Trust Standard mark of excellence</w:t>
      </w:r>
      <w:r w:rsidR="00182643">
        <w:rPr>
          <w:rFonts w:ascii="Arial" w:hAnsi="Arial"/>
          <w:noProof w:val="0"/>
        </w:rPr>
        <w:t>;</w:t>
      </w:r>
      <w:r w:rsidR="003633CD" w:rsidRPr="003633CD">
        <w:rPr>
          <w:rFonts w:ascii="Arial" w:hAnsi="Arial"/>
          <w:noProof w:val="0"/>
        </w:rPr>
        <w:t xml:space="preserve"> and </w:t>
      </w:r>
      <w:r w:rsidR="003633CD">
        <w:rPr>
          <w:rFonts w:ascii="Arial" w:hAnsi="Arial"/>
          <w:noProof w:val="0"/>
        </w:rPr>
        <w:t xml:space="preserve">winning the Green Gown award in 2010 for </w:t>
      </w:r>
      <w:r w:rsidR="000D3734">
        <w:rPr>
          <w:rFonts w:ascii="Arial" w:hAnsi="Arial"/>
          <w:noProof w:val="0"/>
        </w:rPr>
        <w:t>‘</w:t>
      </w:r>
      <w:r w:rsidR="003633CD" w:rsidRPr="003633CD">
        <w:rPr>
          <w:rFonts w:ascii="Arial" w:hAnsi="Arial"/>
          <w:noProof w:val="0"/>
        </w:rPr>
        <w:t>Continuous Improvement – Institutional Change</w:t>
      </w:r>
      <w:r w:rsidR="000D3734">
        <w:rPr>
          <w:rFonts w:ascii="Arial" w:hAnsi="Arial"/>
          <w:noProof w:val="0"/>
        </w:rPr>
        <w:t>’</w:t>
      </w:r>
      <w:r w:rsidR="003633CD">
        <w:rPr>
          <w:rFonts w:ascii="Arial" w:hAnsi="Arial"/>
          <w:noProof w:val="0"/>
        </w:rPr>
        <w:t>. On the other hand</w:t>
      </w:r>
      <w:r w:rsidR="000D3734">
        <w:rPr>
          <w:rFonts w:ascii="Arial" w:hAnsi="Arial"/>
          <w:noProof w:val="0"/>
        </w:rPr>
        <w:t>,</w:t>
      </w:r>
      <w:r w:rsidR="003633CD">
        <w:rPr>
          <w:rFonts w:ascii="Arial" w:hAnsi="Arial"/>
          <w:noProof w:val="0"/>
        </w:rPr>
        <w:t xml:space="preserve"> there is </w:t>
      </w:r>
      <w:r w:rsidR="000D3734">
        <w:rPr>
          <w:rFonts w:ascii="Arial" w:hAnsi="Arial"/>
          <w:noProof w:val="0"/>
        </w:rPr>
        <w:t xml:space="preserve">work </w:t>
      </w:r>
      <w:r w:rsidR="003633CD">
        <w:rPr>
          <w:rFonts w:ascii="Arial" w:hAnsi="Arial"/>
          <w:noProof w:val="0"/>
        </w:rPr>
        <w:t xml:space="preserve">to be done </w:t>
      </w:r>
      <w:r w:rsidR="000D3734">
        <w:rPr>
          <w:rFonts w:ascii="Arial" w:hAnsi="Arial"/>
          <w:noProof w:val="0"/>
        </w:rPr>
        <w:t xml:space="preserve">in </w:t>
      </w:r>
      <w:r w:rsidR="003633CD">
        <w:rPr>
          <w:rFonts w:ascii="Arial" w:hAnsi="Arial"/>
          <w:noProof w:val="0"/>
        </w:rPr>
        <w:t>extend</w:t>
      </w:r>
      <w:r w:rsidR="000D3734">
        <w:rPr>
          <w:rFonts w:ascii="Arial" w:hAnsi="Arial"/>
          <w:noProof w:val="0"/>
        </w:rPr>
        <w:t>ing</w:t>
      </w:r>
      <w:r w:rsidR="003633CD">
        <w:rPr>
          <w:rFonts w:ascii="Arial" w:hAnsi="Arial"/>
          <w:noProof w:val="0"/>
        </w:rPr>
        <w:t xml:space="preserve"> good practice, join</w:t>
      </w:r>
      <w:r w:rsidR="000D3734">
        <w:rPr>
          <w:rFonts w:ascii="Arial" w:hAnsi="Arial"/>
          <w:noProof w:val="0"/>
        </w:rPr>
        <w:t>ing</w:t>
      </w:r>
      <w:r w:rsidR="003633CD">
        <w:rPr>
          <w:rFonts w:ascii="Arial" w:hAnsi="Arial"/>
          <w:noProof w:val="0"/>
        </w:rPr>
        <w:t xml:space="preserve">-up better across the institution and </w:t>
      </w:r>
      <w:r w:rsidR="00C66563">
        <w:rPr>
          <w:rFonts w:ascii="Arial" w:hAnsi="Arial"/>
          <w:noProof w:val="0"/>
        </w:rPr>
        <w:t>more fully involv</w:t>
      </w:r>
      <w:r w:rsidR="000D3734">
        <w:rPr>
          <w:rFonts w:ascii="Arial" w:hAnsi="Arial"/>
          <w:noProof w:val="0"/>
        </w:rPr>
        <w:t>ing</w:t>
      </w:r>
      <w:r w:rsidR="00C66563">
        <w:rPr>
          <w:rFonts w:ascii="Arial" w:hAnsi="Arial"/>
          <w:noProof w:val="0"/>
        </w:rPr>
        <w:t xml:space="preserve"> students in the initiative. For example a </w:t>
      </w:r>
      <w:r w:rsidR="003633CD">
        <w:rPr>
          <w:rFonts w:ascii="Arial" w:hAnsi="Arial"/>
          <w:noProof w:val="0"/>
        </w:rPr>
        <w:t xml:space="preserve">recent </w:t>
      </w:r>
      <w:r w:rsidR="00C66563">
        <w:rPr>
          <w:rFonts w:ascii="Arial" w:hAnsi="Arial"/>
          <w:noProof w:val="0"/>
        </w:rPr>
        <w:t xml:space="preserve">survey of all </w:t>
      </w:r>
      <w:r w:rsidR="003633CD">
        <w:rPr>
          <w:rFonts w:ascii="Arial" w:hAnsi="Arial"/>
          <w:noProof w:val="0"/>
        </w:rPr>
        <w:t>heads of de</w:t>
      </w:r>
      <w:r w:rsidR="00C66563">
        <w:rPr>
          <w:rFonts w:ascii="Arial" w:hAnsi="Arial"/>
          <w:noProof w:val="0"/>
        </w:rPr>
        <w:t>partment shed some light on weaknesses in monitoring and information flow of ESD activity</w:t>
      </w:r>
      <w:r w:rsidR="000D3734">
        <w:rPr>
          <w:rFonts w:ascii="Arial" w:hAnsi="Arial"/>
          <w:noProof w:val="0"/>
        </w:rPr>
        <w:t xml:space="preserve"> across the organisation</w:t>
      </w:r>
      <w:r w:rsidR="00C66563">
        <w:rPr>
          <w:rFonts w:ascii="Arial" w:hAnsi="Arial"/>
          <w:noProof w:val="0"/>
        </w:rPr>
        <w:t xml:space="preserve">. </w:t>
      </w:r>
    </w:p>
    <w:p w14:paraId="3D5F1D45" w14:textId="77777777" w:rsidR="00E65FCD" w:rsidRDefault="00E65FCD">
      <w:pPr>
        <w:rPr>
          <w:rFonts w:ascii="Arial" w:hAnsi="Arial"/>
          <w:noProof w:val="0"/>
        </w:rPr>
      </w:pPr>
    </w:p>
    <w:p w14:paraId="04F2B723" w14:textId="77777777" w:rsidR="00E65FCD" w:rsidRDefault="003633CD">
      <w:pPr>
        <w:rPr>
          <w:rFonts w:ascii="Arial" w:hAnsi="Arial"/>
          <w:noProof w:val="0"/>
        </w:rPr>
      </w:pPr>
      <w:r>
        <w:rPr>
          <w:rFonts w:ascii="Arial" w:hAnsi="Arial"/>
          <w:noProof w:val="0"/>
        </w:rPr>
        <w:t>Coming to the end of the first five year sustainability strategy is allowing UWE to take stock</w:t>
      </w:r>
      <w:r w:rsidR="000D3734">
        <w:rPr>
          <w:rFonts w:ascii="Arial" w:hAnsi="Arial"/>
          <w:noProof w:val="0"/>
        </w:rPr>
        <w:t>. T</w:t>
      </w:r>
      <w:r>
        <w:rPr>
          <w:rFonts w:ascii="Arial" w:hAnsi="Arial"/>
          <w:noProof w:val="0"/>
        </w:rPr>
        <w:t xml:space="preserve">here is strong commitment in the </w:t>
      </w:r>
      <w:r w:rsidR="009A0009">
        <w:rPr>
          <w:rFonts w:ascii="Arial" w:hAnsi="Arial"/>
          <w:noProof w:val="0"/>
        </w:rPr>
        <w:t>Vice Chancellor’s E</w:t>
      </w:r>
      <w:r>
        <w:rPr>
          <w:rFonts w:ascii="Arial" w:hAnsi="Arial"/>
          <w:noProof w:val="0"/>
        </w:rPr>
        <w:t xml:space="preserve">xecutive </w:t>
      </w:r>
      <w:r w:rsidR="00B02A4E">
        <w:rPr>
          <w:rFonts w:ascii="Arial" w:hAnsi="Arial"/>
          <w:noProof w:val="0"/>
        </w:rPr>
        <w:t xml:space="preserve">and Board of </w:t>
      </w:r>
      <w:r w:rsidR="001A5371">
        <w:rPr>
          <w:rFonts w:ascii="Arial" w:hAnsi="Arial"/>
          <w:noProof w:val="0"/>
        </w:rPr>
        <w:t>Governors and</w:t>
      </w:r>
      <w:r>
        <w:rPr>
          <w:rFonts w:ascii="Arial" w:hAnsi="Arial"/>
          <w:noProof w:val="0"/>
        </w:rPr>
        <w:t xml:space="preserve"> UWE will</w:t>
      </w:r>
      <w:r w:rsidR="000D3734">
        <w:rPr>
          <w:rFonts w:ascii="Arial" w:hAnsi="Arial"/>
          <w:noProof w:val="0"/>
        </w:rPr>
        <w:t xml:space="preserve"> re-challenge itself with a new </w:t>
      </w:r>
      <w:r>
        <w:rPr>
          <w:rFonts w:ascii="Arial" w:hAnsi="Arial"/>
          <w:noProof w:val="0"/>
        </w:rPr>
        <w:t>five year strategy.</w:t>
      </w:r>
      <w:r w:rsidR="00C66563">
        <w:rPr>
          <w:rFonts w:ascii="Arial" w:hAnsi="Arial"/>
          <w:noProof w:val="0"/>
        </w:rPr>
        <w:t xml:space="preserve"> </w:t>
      </w:r>
      <w:r w:rsidR="009A0009">
        <w:rPr>
          <w:rFonts w:ascii="Arial" w:hAnsi="Arial"/>
          <w:noProof w:val="0"/>
        </w:rPr>
        <w:t xml:space="preserve">In reflecting on its achievements and remaining </w:t>
      </w:r>
      <w:r w:rsidR="00372F17">
        <w:rPr>
          <w:rFonts w:ascii="Arial" w:hAnsi="Arial"/>
          <w:noProof w:val="0"/>
        </w:rPr>
        <w:t>challenges the</w:t>
      </w:r>
      <w:r w:rsidR="009A0009">
        <w:rPr>
          <w:rFonts w:ascii="Arial" w:hAnsi="Arial"/>
          <w:noProof w:val="0"/>
        </w:rPr>
        <w:t xml:space="preserve"> University will need to determine </w:t>
      </w:r>
      <w:r w:rsidR="001B732F">
        <w:rPr>
          <w:rFonts w:ascii="Arial" w:hAnsi="Arial"/>
          <w:noProof w:val="0"/>
        </w:rPr>
        <w:t xml:space="preserve">how </w:t>
      </w:r>
      <w:r w:rsidR="00372F17">
        <w:rPr>
          <w:rFonts w:ascii="Arial" w:hAnsi="Arial"/>
          <w:noProof w:val="0"/>
        </w:rPr>
        <w:t>it wishes</w:t>
      </w:r>
      <w:r w:rsidR="009A0009">
        <w:rPr>
          <w:rFonts w:ascii="Arial" w:hAnsi="Arial"/>
          <w:noProof w:val="0"/>
        </w:rPr>
        <w:t xml:space="preserve"> to</w:t>
      </w:r>
      <w:r w:rsidR="00F90268">
        <w:rPr>
          <w:rFonts w:ascii="Arial" w:hAnsi="Arial"/>
          <w:noProof w:val="0"/>
        </w:rPr>
        <w:t xml:space="preserve"> further </w:t>
      </w:r>
      <w:r w:rsidR="009A0009">
        <w:rPr>
          <w:rFonts w:ascii="Arial" w:hAnsi="Arial"/>
          <w:noProof w:val="0"/>
        </w:rPr>
        <w:t xml:space="preserve">embed sustainable development into </w:t>
      </w:r>
      <w:r w:rsidR="00372F17">
        <w:rPr>
          <w:rFonts w:ascii="Arial" w:hAnsi="Arial"/>
          <w:noProof w:val="0"/>
        </w:rPr>
        <w:t>its entire</w:t>
      </w:r>
      <w:r w:rsidR="009A0009">
        <w:rPr>
          <w:rFonts w:ascii="Arial" w:hAnsi="Arial"/>
          <w:noProof w:val="0"/>
        </w:rPr>
        <w:t xml:space="preserve"> strategic and operational decision making. </w:t>
      </w:r>
      <w:r w:rsidR="00372F17">
        <w:rPr>
          <w:rFonts w:ascii="Arial" w:hAnsi="Arial"/>
          <w:noProof w:val="0"/>
        </w:rPr>
        <w:t>The university has made great strides in developing its whole institutional approach but recognises that there is still much to be done strategically, operationally and in wining hearts and minds for the whole institutional change offer of the university.</w:t>
      </w:r>
    </w:p>
    <w:p w14:paraId="6E686FBC" w14:textId="77777777" w:rsidR="00FC3F55" w:rsidRDefault="00FC3F55">
      <w:pPr>
        <w:rPr>
          <w:rFonts w:ascii="Arial" w:hAnsi="Arial"/>
          <w:noProof w:val="0"/>
        </w:rPr>
      </w:pPr>
    </w:p>
    <w:p w14:paraId="47C100D7" w14:textId="77777777" w:rsidR="00360891" w:rsidRDefault="00360891">
      <w:pPr>
        <w:rPr>
          <w:rFonts w:ascii="Arial" w:hAnsi="Arial"/>
          <w:noProof w:val="0"/>
        </w:rPr>
      </w:pPr>
    </w:p>
    <w:p w14:paraId="7D0871EB" w14:textId="4EE89C33" w:rsidR="00DF23F1" w:rsidRPr="00360891" w:rsidRDefault="00DF23F1">
      <w:pPr>
        <w:rPr>
          <w:rFonts w:ascii="Arial" w:hAnsi="Arial"/>
          <w:i/>
          <w:noProof w:val="0"/>
        </w:rPr>
      </w:pPr>
      <w:r w:rsidRPr="00360891">
        <w:rPr>
          <w:rFonts w:ascii="Arial" w:hAnsi="Arial"/>
          <w:i/>
          <w:noProof w:val="0"/>
        </w:rPr>
        <w:t xml:space="preserve">Marcus Grant is Associate Professor at the Institute for Sustainability Health and Environment and a member of Sustainability Board, University of the West of England, Bristol.   </w:t>
      </w:r>
    </w:p>
    <w:p w14:paraId="48074732" w14:textId="77777777" w:rsidR="00DF23F1" w:rsidRDefault="00DF23F1">
      <w:pPr>
        <w:rPr>
          <w:rFonts w:ascii="Arial" w:hAnsi="Arial"/>
          <w:noProof w:val="0"/>
        </w:rPr>
      </w:pPr>
    </w:p>
    <w:p w14:paraId="524A12EB" w14:textId="77777777" w:rsidR="00360891" w:rsidRDefault="00360891">
      <w:pPr>
        <w:rPr>
          <w:rFonts w:ascii="Arial" w:hAnsi="Arial"/>
          <w:noProof w:val="0"/>
        </w:rPr>
      </w:pPr>
    </w:p>
    <w:p w14:paraId="37937E14" w14:textId="77777777" w:rsidR="00FC3F55" w:rsidRDefault="00FC3F55">
      <w:pPr>
        <w:rPr>
          <w:rFonts w:ascii="Arial" w:hAnsi="Arial"/>
          <w:noProof w:val="0"/>
        </w:rPr>
      </w:pPr>
      <w:r>
        <w:rPr>
          <w:rFonts w:ascii="Arial" w:hAnsi="Arial"/>
          <w:noProof w:val="0"/>
        </w:rPr>
        <w:t>Marcus Grant</w:t>
      </w:r>
    </w:p>
    <w:p w14:paraId="305885A1" w14:textId="77777777" w:rsidR="00FC3F55" w:rsidRDefault="00DB0A56">
      <w:pPr>
        <w:rPr>
          <w:rFonts w:ascii="Arial" w:hAnsi="Arial"/>
          <w:noProof w:val="0"/>
        </w:rPr>
      </w:pPr>
      <w:r>
        <w:rPr>
          <w:rFonts w:ascii="Arial" w:hAnsi="Arial"/>
          <w:noProof w:val="0"/>
        </w:rPr>
        <w:t>22</w:t>
      </w:r>
      <w:r w:rsidR="00FC3F55">
        <w:rPr>
          <w:rFonts w:ascii="Arial" w:hAnsi="Arial"/>
          <w:noProof w:val="0"/>
        </w:rPr>
        <w:t xml:space="preserve"> April 12</w:t>
      </w:r>
    </w:p>
    <w:p w14:paraId="4F0B4C73" w14:textId="77777777" w:rsidR="00E65FCD" w:rsidRDefault="00E65FCD">
      <w:pPr>
        <w:rPr>
          <w:rFonts w:ascii="Arial" w:hAnsi="Arial"/>
          <w:noProof w:val="0"/>
        </w:rPr>
      </w:pPr>
    </w:p>
    <w:p w14:paraId="7F80C53E" w14:textId="77777777" w:rsidR="00A6240E" w:rsidRPr="0079722A" w:rsidRDefault="00A6240E">
      <w:pPr>
        <w:rPr>
          <w:rFonts w:ascii="Arial" w:hAnsi="Arial"/>
          <w:noProof w:val="0"/>
        </w:rPr>
      </w:pPr>
    </w:p>
    <w:sectPr w:rsidR="00A6240E" w:rsidRPr="0079722A" w:rsidSect="00021A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8" w:nlCheck="1" w:checkStyle="1"/>
  <w:activeWritingStyle w:appName="MSWord" w:lang="en-US" w:vendorID="64" w:dllVersion="131078" w:nlCheck="1" w:checkStyle="1"/>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F5D"/>
    <w:rsid w:val="00013234"/>
    <w:rsid w:val="00021A7C"/>
    <w:rsid w:val="0009737D"/>
    <w:rsid w:val="000D3734"/>
    <w:rsid w:val="00182643"/>
    <w:rsid w:val="00197367"/>
    <w:rsid w:val="001A5371"/>
    <w:rsid w:val="001B732F"/>
    <w:rsid w:val="00253DCF"/>
    <w:rsid w:val="00360891"/>
    <w:rsid w:val="003633CD"/>
    <w:rsid w:val="00372F17"/>
    <w:rsid w:val="003F3F5D"/>
    <w:rsid w:val="00431741"/>
    <w:rsid w:val="004A1290"/>
    <w:rsid w:val="004D1A51"/>
    <w:rsid w:val="00554100"/>
    <w:rsid w:val="00611478"/>
    <w:rsid w:val="00627C74"/>
    <w:rsid w:val="00744D8D"/>
    <w:rsid w:val="007663F3"/>
    <w:rsid w:val="00783F25"/>
    <w:rsid w:val="0079722A"/>
    <w:rsid w:val="0082118D"/>
    <w:rsid w:val="0098677A"/>
    <w:rsid w:val="009A0009"/>
    <w:rsid w:val="009E4EE0"/>
    <w:rsid w:val="009F1D28"/>
    <w:rsid w:val="00A53760"/>
    <w:rsid w:val="00A6240E"/>
    <w:rsid w:val="00A86653"/>
    <w:rsid w:val="00A93B62"/>
    <w:rsid w:val="00B02A4E"/>
    <w:rsid w:val="00B17529"/>
    <w:rsid w:val="00C13E4D"/>
    <w:rsid w:val="00C36DD5"/>
    <w:rsid w:val="00C66563"/>
    <w:rsid w:val="00DB0A56"/>
    <w:rsid w:val="00DF23F1"/>
    <w:rsid w:val="00E2168B"/>
    <w:rsid w:val="00E65FCD"/>
    <w:rsid w:val="00EC5726"/>
    <w:rsid w:val="00F90268"/>
    <w:rsid w:val="00FA596F"/>
    <w:rsid w:val="00FB4603"/>
    <w:rsid w:val="00FC3F55"/>
    <w:rsid w:val="00FF38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C8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21A7C"/>
    <w:rPr>
      <w:noProof/>
      <w:sz w:val="24"/>
      <w:szCs w:val="24"/>
      <w:lang w:eastAsia="en-US"/>
    </w:rPr>
  </w:style>
  <w:style w:type="paragraph" w:styleId="Heading1">
    <w:name w:val="heading 1"/>
    <w:basedOn w:val="Normal"/>
    <w:next w:val="Normal"/>
    <w:qFormat/>
    <w:rsid w:val="00021A7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21A7C"/>
    <w:rPr>
      <w:b/>
      <w:bCs/>
    </w:rPr>
  </w:style>
  <w:style w:type="character" w:styleId="CommentReference">
    <w:name w:val="annotation reference"/>
    <w:basedOn w:val="DefaultParagraphFont"/>
    <w:uiPriority w:val="99"/>
    <w:semiHidden/>
    <w:unhideWhenUsed/>
    <w:rsid w:val="001A5371"/>
    <w:rPr>
      <w:sz w:val="16"/>
      <w:szCs w:val="16"/>
    </w:rPr>
  </w:style>
  <w:style w:type="paragraph" w:styleId="CommentText">
    <w:name w:val="annotation text"/>
    <w:basedOn w:val="Normal"/>
    <w:link w:val="CommentTextChar"/>
    <w:uiPriority w:val="99"/>
    <w:semiHidden/>
    <w:unhideWhenUsed/>
    <w:rsid w:val="001A5371"/>
    <w:rPr>
      <w:sz w:val="20"/>
      <w:szCs w:val="20"/>
    </w:rPr>
  </w:style>
  <w:style w:type="character" w:customStyle="1" w:styleId="CommentTextChar">
    <w:name w:val="Comment Text Char"/>
    <w:basedOn w:val="DefaultParagraphFont"/>
    <w:link w:val="CommentText"/>
    <w:uiPriority w:val="99"/>
    <w:semiHidden/>
    <w:rsid w:val="001A5371"/>
    <w:rPr>
      <w:noProof/>
      <w:lang w:eastAsia="en-US"/>
    </w:rPr>
  </w:style>
  <w:style w:type="paragraph" w:styleId="CommentSubject">
    <w:name w:val="annotation subject"/>
    <w:basedOn w:val="CommentText"/>
    <w:next w:val="CommentText"/>
    <w:link w:val="CommentSubjectChar"/>
    <w:uiPriority w:val="99"/>
    <w:semiHidden/>
    <w:unhideWhenUsed/>
    <w:rsid w:val="001A5371"/>
    <w:rPr>
      <w:b/>
      <w:bCs/>
    </w:rPr>
  </w:style>
  <w:style w:type="character" w:customStyle="1" w:styleId="CommentSubjectChar">
    <w:name w:val="Comment Subject Char"/>
    <w:basedOn w:val="CommentTextChar"/>
    <w:link w:val="CommentSubject"/>
    <w:uiPriority w:val="99"/>
    <w:semiHidden/>
    <w:rsid w:val="001A5371"/>
    <w:rPr>
      <w:b/>
      <w:bCs/>
      <w:noProof/>
      <w:lang w:eastAsia="en-US"/>
    </w:rPr>
  </w:style>
  <w:style w:type="paragraph" w:styleId="BalloonText">
    <w:name w:val="Balloon Text"/>
    <w:basedOn w:val="Normal"/>
    <w:link w:val="BalloonTextChar"/>
    <w:uiPriority w:val="99"/>
    <w:semiHidden/>
    <w:unhideWhenUsed/>
    <w:rsid w:val="001A5371"/>
    <w:rPr>
      <w:rFonts w:ascii="Tahoma" w:hAnsi="Tahoma" w:cs="Tahoma"/>
      <w:sz w:val="16"/>
      <w:szCs w:val="16"/>
    </w:rPr>
  </w:style>
  <w:style w:type="character" w:customStyle="1" w:styleId="BalloonTextChar">
    <w:name w:val="Balloon Text Char"/>
    <w:basedOn w:val="DefaultParagraphFont"/>
    <w:link w:val="BalloonText"/>
    <w:uiPriority w:val="99"/>
    <w:semiHidden/>
    <w:rsid w:val="001A5371"/>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21A7C"/>
    <w:rPr>
      <w:noProof/>
      <w:sz w:val="24"/>
      <w:szCs w:val="24"/>
      <w:lang w:eastAsia="en-US"/>
    </w:rPr>
  </w:style>
  <w:style w:type="paragraph" w:styleId="Heading1">
    <w:name w:val="heading 1"/>
    <w:basedOn w:val="Normal"/>
    <w:next w:val="Normal"/>
    <w:qFormat/>
    <w:rsid w:val="00021A7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21A7C"/>
    <w:rPr>
      <w:b/>
      <w:bCs/>
    </w:rPr>
  </w:style>
  <w:style w:type="character" w:styleId="CommentReference">
    <w:name w:val="annotation reference"/>
    <w:basedOn w:val="DefaultParagraphFont"/>
    <w:uiPriority w:val="99"/>
    <w:semiHidden/>
    <w:unhideWhenUsed/>
    <w:rsid w:val="001A5371"/>
    <w:rPr>
      <w:sz w:val="16"/>
      <w:szCs w:val="16"/>
    </w:rPr>
  </w:style>
  <w:style w:type="paragraph" w:styleId="CommentText">
    <w:name w:val="annotation text"/>
    <w:basedOn w:val="Normal"/>
    <w:link w:val="CommentTextChar"/>
    <w:uiPriority w:val="99"/>
    <w:semiHidden/>
    <w:unhideWhenUsed/>
    <w:rsid w:val="001A5371"/>
    <w:rPr>
      <w:sz w:val="20"/>
      <w:szCs w:val="20"/>
    </w:rPr>
  </w:style>
  <w:style w:type="character" w:customStyle="1" w:styleId="CommentTextChar">
    <w:name w:val="Comment Text Char"/>
    <w:basedOn w:val="DefaultParagraphFont"/>
    <w:link w:val="CommentText"/>
    <w:uiPriority w:val="99"/>
    <w:semiHidden/>
    <w:rsid w:val="001A5371"/>
    <w:rPr>
      <w:noProof/>
      <w:lang w:eastAsia="en-US"/>
    </w:rPr>
  </w:style>
  <w:style w:type="paragraph" w:styleId="CommentSubject">
    <w:name w:val="annotation subject"/>
    <w:basedOn w:val="CommentText"/>
    <w:next w:val="CommentText"/>
    <w:link w:val="CommentSubjectChar"/>
    <w:uiPriority w:val="99"/>
    <w:semiHidden/>
    <w:unhideWhenUsed/>
    <w:rsid w:val="001A5371"/>
    <w:rPr>
      <w:b/>
      <w:bCs/>
    </w:rPr>
  </w:style>
  <w:style w:type="character" w:customStyle="1" w:styleId="CommentSubjectChar">
    <w:name w:val="Comment Subject Char"/>
    <w:basedOn w:val="CommentTextChar"/>
    <w:link w:val="CommentSubject"/>
    <w:uiPriority w:val="99"/>
    <w:semiHidden/>
    <w:rsid w:val="001A5371"/>
    <w:rPr>
      <w:b/>
      <w:bCs/>
      <w:noProof/>
      <w:lang w:eastAsia="en-US"/>
    </w:rPr>
  </w:style>
  <w:style w:type="paragraph" w:styleId="BalloonText">
    <w:name w:val="Balloon Text"/>
    <w:basedOn w:val="Normal"/>
    <w:link w:val="BalloonTextChar"/>
    <w:uiPriority w:val="99"/>
    <w:semiHidden/>
    <w:unhideWhenUsed/>
    <w:rsid w:val="001A5371"/>
    <w:rPr>
      <w:rFonts w:ascii="Tahoma" w:hAnsi="Tahoma" w:cs="Tahoma"/>
      <w:sz w:val="16"/>
      <w:szCs w:val="16"/>
    </w:rPr>
  </w:style>
  <w:style w:type="character" w:customStyle="1" w:styleId="BalloonTextChar">
    <w:name w:val="Balloon Text Char"/>
    <w:basedOn w:val="DefaultParagraphFont"/>
    <w:link w:val="BalloonText"/>
    <w:uiPriority w:val="99"/>
    <w:semiHidden/>
    <w:rsid w:val="001A5371"/>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D8387-AD23-4503-AFC2-5188DE50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4368</Characters>
  <Application>Microsoft Office Word</Application>
  <DocSecurity>0</DocSecurity>
  <Lines>94</Lines>
  <Paragraphs>17</Paragraphs>
  <ScaleCrop>false</ScaleCrop>
  <HeadingPairs>
    <vt:vector size="2" baseType="variant">
      <vt:variant>
        <vt:lpstr>Title</vt:lpstr>
      </vt:variant>
      <vt:variant>
        <vt:i4>1</vt:i4>
      </vt:variant>
    </vt:vector>
  </HeadingPairs>
  <TitlesOfParts>
    <vt:vector size="1" baseType="lpstr">
      <vt:lpstr>REVIEW</vt:lpstr>
    </vt:vector>
  </TitlesOfParts>
  <Company>University of the West of England</Company>
  <LinksUpToDate>false</LinksUpToDate>
  <CharactersWithSpaces>5109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dc:title>
  <dc:creator>Marcus Grant</dc:creator>
  <cp:lastModifiedBy>Anna Lawson</cp:lastModifiedBy>
  <cp:revision>2</cp:revision>
  <dcterms:created xsi:type="dcterms:W3CDTF">2013-10-18T07:58:00Z</dcterms:created>
  <dcterms:modified xsi:type="dcterms:W3CDTF">2013-10-18T07:58:00Z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