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2FF0" w:rsidRDefault="00DA2FF0" w:rsidP="003054D6">
      <w:pPr>
        <w:spacing w:line="240" w:lineRule="auto"/>
        <w:rPr>
          <w:bCs/>
          <w:sz w:val="24"/>
          <w:szCs w:val="24"/>
        </w:rPr>
      </w:pPr>
      <w:bookmarkStart w:id="0" w:name="_GoBack"/>
      <w:bookmarkEnd w:id="0"/>
      <w:r w:rsidRPr="00DA2FF0">
        <w:rPr>
          <w:bCs/>
          <w:sz w:val="24"/>
          <w:szCs w:val="24"/>
        </w:rPr>
        <w:t>Griffiths, C. (2013) Patient satisfaction: The importance of support in the decision-making process. Journal of Aesthetic Nursing, 2 (10). pp. 498-500.</w:t>
      </w:r>
    </w:p>
    <w:p w:rsidR="00DA2FF0" w:rsidRPr="00DA2FF0" w:rsidRDefault="00DA2FF0" w:rsidP="003054D6">
      <w:pPr>
        <w:spacing w:line="240" w:lineRule="auto"/>
        <w:rPr>
          <w:bCs/>
          <w:sz w:val="24"/>
          <w:szCs w:val="24"/>
        </w:rPr>
      </w:pPr>
    </w:p>
    <w:p w:rsidR="00CA50B2" w:rsidRDefault="00CA50B2" w:rsidP="003054D6">
      <w:pPr>
        <w:spacing w:line="240" w:lineRule="auto"/>
        <w:rPr>
          <w:b/>
          <w:bCs/>
          <w:sz w:val="24"/>
          <w:szCs w:val="24"/>
          <w:u w:val="single"/>
        </w:rPr>
      </w:pPr>
      <w:r w:rsidRPr="00C30E87">
        <w:rPr>
          <w:b/>
          <w:bCs/>
          <w:sz w:val="24"/>
          <w:szCs w:val="24"/>
          <w:u w:val="single"/>
        </w:rPr>
        <w:t>P</w:t>
      </w:r>
      <w:r w:rsidR="00DA2FF0">
        <w:rPr>
          <w:b/>
          <w:bCs/>
          <w:sz w:val="24"/>
          <w:szCs w:val="24"/>
          <w:u w:val="single"/>
        </w:rPr>
        <w:t>atient satisfaction</w:t>
      </w:r>
      <w:r w:rsidRPr="00C30E87">
        <w:rPr>
          <w:b/>
          <w:bCs/>
          <w:sz w:val="24"/>
          <w:szCs w:val="24"/>
          <w:u w:val="single"/>
        </w:rPr>
        <w:t xml:space="preserve">: the importance of </w:t>
      </w:r>
      <w:r>
        <w:rPr>
          <w:b/>
          <w:bCs/>
          <w:sz w:val="24"/>
          <w:szCs w:val="24"/>
          <w:u w:val="single"/>
        </w:rPr>
        <w:t>supporting patients in the decision making process</w:t>
      </w:r>
    </w:p>
    <w:p w:rsidR="00CA50B2" w:rsidRDefault="00DC11B7" w:rsidP="003054D6">
      <w:pPr>
        <w:spacing w:line="240" w:lineRule="auto"/>
        <w:rPr>
          <w:b/>
          <w:bCs/>
          <w:sz w:val="24"/>
          <w:szCs w:val="24"/>
          <w:u w:val="single"/>
        </w:rPr>
      </w:pPr>
      <w:r>
        <w:rPr>
          <w:b/>
          <w:bCs/>
          <w:sz w:val="24"/>
          <w:szCs w:val="24"/>
          <w:u w:val="single"/>
        </w:rPr>
        <w:t>Abstract (150)</w:t>
      </w:r>
    </w:p>
    <w:p w:rsidR="00DC11B7" w:rsidRPr="00DC11B7" w:rsidRDefault="00DC11B7" w:rsidP="003054D6">
      <w:pPr>
        <w:spacing w:line="240" w:lineRule="auto"/>
        <w:rPr>
          <w:bCs/>
          <w:sz w:val="24"/>
          <w:szCs w:val="24"/>
        </w:rPr>
      </w:pPr>
      <w:r>
        <w:rPr>
          <w:bCs/>
          <w:sz w:val="24"/>
          <w:szCs w:val="24"/>
        </w:rPr>
        <w:t xml:space="preserve">The development of surgical medicine has seen the number of surgical procedures available to patients increase significantly. </w:t>
      </w:r>
      <w:r w:rsidR="00F55AF3">
        <w:rPr>
          <w:bCs/>
          <w:sz w:val="24"/>
          <w:szCs w:val="24"/>
        </w:rPr>
        <w:t>However</w:t>
      </w:r>
      <w:r>
        <w:rPr>
          <w:bCs/>
          <w:sz w:val="24"/>
          <w:szCs w:val="24"/>
        </w:rPr>
        <w:t xml:space="preserve"> despite fewer reported complications and greater access to surgical procedures, satisfaction with the National Health Service surgical </w:t>
      </w:r>
      <w:r w:rsidR="00710F7E">
        <w:rPr>
          <w:bCs/>
          <w:sz w:val="24"/>
          <w:szCs w:val="24"/>
        </w:rPr>
        <w:t>services</w:t>
      </w:r>
      <w:r>
        <w:rPr>
          <w:bCs/>
          <w:sz w:val="24"/>
          <w:szCs w:val="24"/>
        </w:rPr>
        <w:t xml:space="preserve"> has decreased and a significant number of patients report post-operative regret. Unfulfilled or unrealistic expectations and dissatisfaction with preparatory information are factors that have been associated with surgical regret and surgery satisfaction. </w:t>
      </w:r>
      <w:r w:rsidR="00710F7E">
        <w:rPr>
          <w:bCs/>
          <w:sz w:val="24"/>
          <w:szCs w:val="24"/>
        </w:rPr>
        <w:t>Improving the way that patients are supported during the decision making process may increase their satisfaction</w:t>
      </w:r>
      <w:r w:rsidR="006F7582">
        <w:rPr>
          <w:bCs/>
          <w:sz w:val="24"/>
          <w:szCs w:val="24"/>
        </w:rPr>
        <w:t xml:space="preserve"> with surgery and reduce the likelihood of surgical regret. Patient decision-making aids (PDAs) can be used to assist patients in the decision making process. Research </w:t>
      </w:r>
      <w:r w:rsidR="000B5B65">
        <w:rPr>
          <w:bCs/>
          <w:sz w:val="24"/>
          <w:szCs w:val="24"/>
        </w:rPr>
        <w:t>indicates</w:t>
      </w:r>
      <w:r w:rsidR="006F7582">
        <w:rPr>
          <w:bCs/>
          <w:sz w:val="24"/>
          <w:szCs w:val="24"/>
        </w:rPr>
        <w:t xml:space="preserve"> that when PDAs are used for ma</w:t>
      </w:r>
      <w:r w:rsidR="006F7582">
        <w:rPr>
          <w:sz w:val="24"/>
          <w:szCs w:val="24"/>
          <w:shd w:val="clear" w:color="auto" w:fill="FFFFFF"/>
        </w:rPr>
        <w:t>king healthcare decisions, patients are</w:t>
      </w:r>
      <w:r w:rsidR="006F7582" w:rsidRPr="00C30E87">
        <w:rPr>
          <w:sz w:val="24"/>
          <w:szCs w:val="24"/>
          <w:shd w:val="clear" w:color="auto" w:fill="FFFFFF"/>
        </w:rPr>
        <w:t xml:space="preserve"> more actively involved in decision making, </w:t>
      </w:r>
      <w:r w:rsidR="006F7582">
        <w:rPr>
          <w:rFonts w:cs="AdvPS70E4"/>
          <w:sz w:val="24"/>
          <w:szCs w:val="24"/>
        </w:rPr>
        <w:t>have increased</w:t>
      </w:r>
      <w:r w:rsidR="006F7582" w:rsidRPr="00C30E87">
        <w:rPr>
          <w:rFonts w:cs="AdvPS70E4"/>
          <w:sz w:val="24"/>
          <w:szCs w:val="24"/>
        </w:rPr>
        <w:t xml:space="preserve"> knowledge, </w:t>
      </w:r>
      <w:r w:rsidR="006F7582">
        <w:rPr>
          <w:rFonts w:cs="AdvPS70E4"/>
          <w:sz w:val="24"/>
          <w:szCs w:val="24"/>
        </w:rPr>
        <w:t xml:space="preserve">develop more accurate risk perceptions </w:t>
      </w:r>
      <w:r w:rsidR="006F7582" w:rsidRPr="00C30E87">
        <w:rPr>
          <w:rFonts w:cs="AdvPS70E4"/>
          <w:sz w:val="24"/>
          <w:szCs w:val="24"/>
        </w:rPr>
        <w:t>and</w:t>
      </w:r>
      <w:r w:rsidR="000B5B65">
        <w:rPr>
          <w:rFonts w:cs="AdvPS70E4"/>
          <w:sz w:val="24"/>
          <w:szCs w:val="24"/>
        </w:rPr>
        <w:t xml:space="preserve"> make decisions that match</w:t>
      </w:r>
      <w:r w:rsidR="006F7582" w:rsidRPr="00C30E87">
        <w:rPr>
          <w:rFonts w:cs="AdvPS70E4"/>
          <w:sz w:val="24"/>
          <w:szCs w:val="24"/>
        </w:rPr>
        <w:t xml:space="preserve"> their values</w:t>
      </w:r>
      <w:r w:rsidR="006F7582">
        <w:rPr>
          <w:rFonts w:cs="AdvPS70E4"/>
          <w:sz w:val="24"/>
          <w:szCs w:val="24"/>
        </w:rPr>
        <w:t xml:space="preserve">. </w:t>
      </w:r>
    </w:p>
    <w:p w:rsidR="00A64590" w:rsidRDefault="00A64590" w:rsidP="003054D6">
      <w:pPr>
        <w:spacing w:line="240" w:lineRule="auto"/>
        <w:rPr>
          <w:b/>
          <w:bCs/>
          <w:sz w:val="24"/>
          <w:szCs w:val="24"/>
        </w:rPr>
      </w:pPr>
    </w:p>
    <w:p w:rsidR="00CA50B2" w:rsidRPr="00597C1A" w:rsidRDefault="00CA50B2" w:rsidP="003054D6">
      <w:pPr>
        <w:spacing w:line="240" w:lineRule="auto"/>
        <w:rPr>
          <w:bCs/>
          <w:sz w:val="24"/>
          <w:szCs w:val="24"/>
        </w:rPr>
      </w:pPr>
      <w:r w:rsidRPr="00986169">
        <w:rPr>
          <w:b/>
          <w:bCs/>
          <w:sz w:val="24"/>
          <w:szCs w:val="24"/>
        </w:rPr>
        <w:t>Keywords</w:t>
      </w:r>
      <w:r w:rsidRPr="00597C1A">
        <w:rPr>
          <w:bCs/>
          <w:sz w:val="24"/>
          <w:szCs w:val="24"/>
        </w:rPr>
        <w:t>:</w:t>
      </w:r>
      <w:r>
        <w:rPr>
          <w:bCs/>
          <w:sz w:val="24"/>
          <w:szCs w:val="24"/>
        </w:rPr>
        <w:t xml:space="preserve"> surgery, patient satisfaction, decisional regret, decision-making aids</w:t>
      </w:r>
    </w:p>
    <w:p w:rsidR="00BC07D9" w:rsidRDefault="00BC07D9" w:rsidP="003054D6">
      <w:pPr>
        <w:autoSpaceDE w:val="0"/>
        <w:autoSpaceDN w:val="0"/>
        <w:adjustRightInd w:val="0"/>
        <w:spacing w:after="0" w:line="240" w:lineRule="auto"/>
        <w:rPr>
          <w:sz w:val="24"/>
          <w:szCs w:val="24"/>
          <w:shd w:val="clear" w:color="auto" w:fill="FFFFFF"/>
        </w:rPr>
      </w:pPr>
    </w:p>
    <w:p w:rsidR="00CA50B2" w:rsidRPr="00C30E87" w:rsidRDefault="00CA50B2" w:rsidP="003054D6">
      <w:pPr>
        <w:autoSpaceDE w:val="0"/>
        <w:autoSpaceDN w:val="0"/>
        <w:adjustRightInd w:val="0"/>
        <w:spacing w:after="0" w:line="240" w:lineRule="auto"/>
        <w:rPr>
          <w:sz w:val="24"/>
          <w:szCs w:val="24"/>
          <w:shd w:val="clear" w:color="auto" w:fill="FFFFFF"/>
        </w:rPr>
      </w:pPr>
      <w:r w:rsidRPr="00C30E87">
        <w:rPr>
          <w:sz w:val="24"/>
          <w:szCs w:val="24"/>
          <w:shd w:val="clear" w:color="auto" w:fill="FFFFFF"/>
        </w:rPr>
        <w:t>Recent years has seen significant progress in surgical medicine resulting in an ever growing number of surgical procedures available to patients with medical conditions. Undergoing certain types of surgery can benefit patients in terms of reducing psychological distress, anxiety, depression, appearance concerns and improving quality of life (</w:t>
      </w:r>
      <w:proofErr w:type="spellStart"/>
      <w:r w:rsidRPr="00C30E87">
        <w:rPr>
          <w:rFonts w:cs="HelveticaNeue-Light"/>
          <w:sz w:val="24"/>
          <w:szCs w:val="24"/>
        </w:rPr>
        <w:t>Reaby</w:t>
      </w:r>
      <w:proofErr w:type="spellEnd"/>
      <w:r w:rsidRPr="00C30E87">
        <w:rPr>
          <w:rFonts w:cs="HelveticaNeue-Light"/>
          <w:sz w:val="24"/>
          <w:szCs w:val="24"/>
        </w:rPr>
        <w:t>, 2002</w:t>
      </w:r>
      <w:r>
        <w:rPr>
          <w:rFonts w:cs="HelveticaNeue-Light"/>
          <w:sz w:val="24"/>
          <w:szCs w:val="24"/>
        </w:rPr>
        <w:t>;</w:t>
      </w:r>
      <w:r w:rsidRPr="00C30E87">
        <w:rPr>
          <w:rFonts w:cs="HelveticaNeue-Light"/>
          <w:sz w:val="24"/>
          <w:szCs w:val="24"/>
        </w:rPr>
        <w:t xml:space="preserve"> Moss &amp; Harris, 2009)</w:t>
      </w:r>
      <w:r w:rsidRPr="00C30E87">
        <w:rPr>
          <w:sz w:val="24"/>
          <w:szCs w:val="24"/>
          <w:shd w:val="clear" w:color="auto" w:fill="FFFFFF"/>
        </w:rPr>
        <w:t>. However despite more rapid access to surgical procedures and fewer reported complications</w:t>
      </w:r>
      <w:r>
        <w:rPr>
          <w:sz w:val="24"/>
          <w:szCs w:val="24"/>
          <w:shd w:val="clear" w:color="auto" w:fill="FFFFFF"/>
        </w:rPr>
        <w:t>,</w:t>
      </w:r>
      <w:r w:rsidRPr="00C30E87">
        <w:rPr>
          <w:sz w:val="24"/>
          <w:szCs w:val="24"/>
          <w:shd w:val="clear" w:color="auto" w:fill="FFFFFF"/>
        </w:rPr>
        <w:t xml:space="preserve"> satisfaction with the National Health Service (NHS) surgical services has recently decreased (Appleby et al, 2012). Similarly some individuals report </w:t>
      </w:r>
      <w:r>
        <w:rPr>
          <w:sz w:val="24"/>
          <w:szCs w:val="24"/>
          <w:shd w:val="clear" w:color="auto" w:fill="FFFFFF"/>
        </w:rPr>
        <w:t xml:space="preserve">post- operative </w:t>
      </w:r>
      <w:r w:rsidRPr="00C30E87">
        <w:rPr>
          <w:sz w:val="24"/>
          <w:szCs w:val="24"/>
          <w:shd w:val="clear" w:color="auto" w:fill="FFFFFF"/>
        </w:rPr>
        <w:t>regret which can impact their quality of life and for some individuals, regret can still be felt up to 5 years later (</w:t>
      </w:r>
      <w:proofErr w:type="spellStart"/>
      <w:r w:rsidRPr="00C30E87">
        <w:rPr>
          <w:sz w:val="24"/>
          <w:szCs w:val="24"/>
          <w:shd w:val="clear" w:color="auto" w:fill="FFFFFF"/>
        </w:rPr>
        <w:t>Diefenbach</w:t>
      </w:r>
      <w:proofErr w:type="spellEnd"/>
      <w:r w:rsidRPr="00C30E87">
        <w:rPr>
          <w:sz w:val="24"/>
          <w:szCs w:val="24"/>
          <w:shd w:val="clear" w:color="auto" w:fill="FFFFFF"/>
        </w:rPr>
        <w:t xml:space="preserve"> et al, 2008; </w:t>
      </w:r>
      <w:proofErr w:type="spellStart"/>
      <w:r w:rsidRPr="00C30E87">
        <w:rPr>
          <w:sz w:val="24"/>
          <w:szCs w:val="24"/>
          <w:shd w:val="clear" w:color="auto" w:fill="FFFFFF"/>
        </w:rPr>
        <w:t>Fernades</w:t>
      </w:r>
      <w:proofErr w:type="spellEnd"/>
      <w:r w:rsidRPr="00C30E87">
        <w:rPr>
          <w:sz w:val="24"/>
          <w:szCs w:val="24"/>
          <w:shd w:val="clear" w:color="auto" w:fill="FFFFFF"/>
        </w:rPr>
        <w:t>-Taylor et al, 2011). Studies with patients receiving a variety of different surgical procedures including cancer treatments and surgical sterilisation have shown that patients are more likely to regret the surgical procedure if they have unrealistic expectations regarding the surgical outcome</w:t>
      </w:r>
      <w:r>
        <w:rPr>
          <w:sz w:val="24"/>
          <w:szCs w:val="24"/>
          <w:shd w:val="clear" w:color="auto" w:fill="FFFFFF"/>
        </w:rPr>
        <w:t xml:space="preserve"> and</w:t>
      </w:r>
      <w:r w:rsidRPr="00C30E87">
        <w:rPr>
          <w:sz w:val="24"/>
          <w:szCs w:val="24"/>
          <w:shd w:val="clear" w:color="auto" w:fill="FFFFFF"/>
        </w:rPr>
        <w:t xml:space="preserve"> are dissatisfied with the preparatory information received (Ballou &amp; Bryson, 1983; </w:t>
      </w:r>
      <w:proofErr w:type="spellStart"/>
      <w:r w:rsidRPr="00C30E87">
        <w:rPr>
          <w:sz w:val="24"/>
          <w:szCs w:val="24"/>
          <w:shd w:val="clear" w:color="auto" w:fill="FFFFFF"/>
        </w:rPr>
        <w:t>Brehaut</w:t>
      </w:r>
      <w:proofErr w:type="spellEnd"/>
      <w:r w:rsidRPr="00C30E87">
        <w:rPr>
          <w:sz w:val="24"/>
          <w:szCs w:val="24"/>
          <w:shd w:val="clear" w:color="auto" w:fill="FFFFFF"/>
        </w:rPr>
        <w:t xml:space="preserve">, et al 2003; Harcourt et al, 2011; </w:t>
      </w:r>
      <w:proofErr w:type="spellStart"/>
      <w:r w:rsidRPr="00C30E87">
        <w:rPr>
          <w:rFonts w:cs="HelveticaNeue-Light"/>
          <w:sz w:val="24"/>
          <w:szCs w:val="24"/>
        </w:rPr>
        <w:t>Rolnick</w:t>
      </w:r>
      <w:proofErr w:type="spellEnd"/>
      <w:r>
        <w:rPr>
          <w:sz w:val="24"/>
          <w:szCs w:val="24"/>
          <w:shd w:val="clear" w:color="auto" w:fill="FFFFFF"/>
        </w:rPr>
        <w:t xml:space="preserve"> </w:t>
      </w:r>
      <w:r w:rsidRPr="00C30E87">
        <w:rPr>
          <w:sz w:val="24"/>
          <w:szCs w:val="24"/>
          <w:shd w:val="clear" w:color="auto" w:fill="FFFFFF"/>
        </w:rPr>
        <w:t>et al, 2007; S</w:t>
      </w:r>
      <w:r>
        <w:rPr>
          <w:sz w:val="24"/>
          <w:szCs w:val="24"/>
          <w:shd w:val="clear" w:color="auto" w:fill="FFFFFF"/>
        </w:rPr>
        <w:t>hee</w:t>
      </w:r>
      <w:r w:rsidRPr="00C30E87">
        <w:rPr>
          <w:sz w:val="24"/>
          <w:szCs w:val="24"/>
          <w:shd w:val="clear" w:color="auto" w:fill="FFFFFF"/>
        </w:rPr>
        <w:t xml:space="preserve">han, et al 2007).  Similarly patients who have an involuntarily passive role in healthcare decision making are more likely to experience greater regret (Mancini, et al, 2012). These findings suggest that </w:t>
      </w:r>
      <w:r>
        <w:rPr>
          <w:sz w:val="24"/>
          <w:szCs w:val="24"/>
          <w:shd w:val="clear" w:color="auto" w:fill="FFFFFF"/>
        </w:rPr>
        <w:t>providing patients with better support in the decision making process</w:t>
      </w:r>
      <w:r w:rsidRPr="00C30E87">
        <w:rPr>
          <w:sz w:val="24"/>
          <w:szCs w:val="24"/>
          <w:shd w:val="clear" w:color="auto" w:fill="FFFFFF"/>
        </w:rPr>
        <w:t xml:space="preserve"> may increase</w:t>
      </w:r>
      <w:r>
        <w:rPr>
          <w:sz w:val="24"/>
          <w:szCs w:val="24"/>
          <w:shd w:val="clear" w:color="auto" w:fill="FFFFFF"/>
        </w:rPr>
        <w:t xml:space="preserve"> patient satisfaction with surgery, satisfaction with the preparatory</w:t>
      </w:r>
      <w:r w:rsidRPr="00C30E87">
        <w:rPr>
          <w:sz w:val="24"/>
          <w:szCs w:val="24"/>
          <w:shd w:val="clear" w:color="auto" w:fill="FFFFFF"/>
        </w:rPr>
        <w:t xml:space="preserve"> information and reduce the likelihood of post-surgical regret. </w:t>
      </w:r>
    </w:p>
    <w:p w:rsidR="00CA50B2" w:rsidRDefault="00CA50B2" w:rsidP="003054D6">
      <w:pPr>
        <w:spacing w:line="240" w:lineRule="auto"/>
        <w:rPr>
          <w:sz w:val="24"/>
          <w:szCs w:val="24"/>
          <w:shd w:val="clear" w:color="auto" w:fill="FFFFFF"/>
        </w:rPr>
      </w:pPr>
    </w:p>
    <w:p w:rsidR="00CA50B2" w:rsidRPr="00C30E87" w:rsidRDefault="00CA50B2" w:rsidP="003054D6">
      <w:pPr>
        <w:spacing w:line="240" w:lineRule="auto"/>
        <w:rPr>
          <w:b/>
          <w:i/>
          <w:sz w:val="24"/>
          <w:szCs w:val="24"/>
          <w:shd w:val="clear" w:color="auto" w:fill="FFFFFF"/>
        </w:rPr>
      </w:pPr>
      <w:r>
        <w:rPr>
          <w:b/>
          <w:i/>
          <w:sz w:val="24"/>
          <w:szCs w:val="24"/>
          <w:shd w:val="clear" w:color="auto" w:fill="FFFFFF"/>
        </w:rPr>
        <w:t>How is satisfaction with surgery assessed?</w:t>
      </w:r>
    </w:p>
    <w:p w:rsidR="00CA50B2" w:rsidRPr="00C30E87" w:rsidRDefault="00CA50B2" w:rsidP="003054D6">
      <w:pPr>
        <w:spacing w:line="240" w:lineRule="auto"/>
        <w:rPr>
          <w:sz w:val="24"/>
          <w:szCs w:val="24"/>
          <w:shd w:val="clear" w:color="auto" w:fill="FFFFFF"/>
        </w:rPr>
      </w:pPr>
      <w:r w:rsidRPr="00C30E87">
        <w:rPr>
          <w:sz w:val="24"/>
          <w:szCs w:val="24"/>
          <w:shd w:val="clear" w:color="auto" w:fill="FFFFFF"/>
        </w:rPr>
        <w:lastRenderedPageBreak/>
        <w:t xml:space="preserve">Historically research on patient expectations and satisfaction with surgery was based on the opinions of the surgeon rather than the patient receiving the procedure. However research indicates that there are significant differences in the perceptions of surgical outcomes and satisfaction between patients and their surgeons (Dawn et al, 2004, Lattig et al 2013). Patients </w:t>
      </w:r>
      <w:r>
        <w:rPr>
          <w:sz w:val="24"/>
          <w:szCs w:val="24"/>
          <w:shd w:val="clear" w:color="auto" w:fill="FFFFFF"/>
        </w:rPr>
        <w:t xml:space="preserve">can </w:t>
      </w:r>
      <w:r w:rsidRPr="00C30E87">
        <w:rPr>
          <w:sz w:val="24"/>
          <w:szCs w:val="24"/>
          <w:shd w:val="clear" w:color="auto" w:fill="FFFFFF"/>
        </w:rPr>
        <w:t>often have higher expectations of the surgical outcome than surgeons (Jourdan, et al, 2012; Lattig et al, 2013), making it more likely that their expectations will be left unmet. The use of clinician reported objective outcome measures on their own is no longer appropriate for identifying the success of surgery (Kenton et al, 2007).  There is now greater focus on the role of patient expectations and patient satisfaction in identifying the success of surgery (</w:t>
      </w:r>
      <w:r w:rsidRPr="00C30E87">
        <w:rPr>
          <w:rFonts w:cs="HelveticaNeue-Light"/>
          <w:sz w:val="24"/>
          <w:szCs w:val="24"/>
        </w:rPr>
        <w:t xml:space="preserve">Mancuso, et al, 1997; Wilson, et al, 1998). </w:t>
      </w:r>
    </w:p>
    <w:p w:rsidR="00CA50B2" w:rsidRPr="00C30E87" w:rsidRDefault="00CA50B2" w:rsidP="003054D6">
      <w:pPr>
        <w:autoSpaceDE w:val="0"/>
        <w:autoSpaceDN w:val="0"/>
        <w:adjustRightInd w:val="0"/>
        <w:spacing w:after="0" w:line="240" w:lineRule="auto"/>
        <w:rPr>
          <w:sz w:val="24"/>
          <w:szCs w:val="24"/>
          <w:shd w:val="clear" w:color="auto" w:fill="FFFFFF"/>
        </w:rPr>
      </w:pPr>
      <w:r w:rsidRPr="00C30E87">
        <w:rPr>
          <w:sz w:val="24"/>
          <w:szCs w:val="24"/>
          <w:shd w:val="clear" w:color="auto" w:fill="FFFFFF"/>
        </w:rPr>
        <w:t xml:space="preserve">Patient reported outcome measures (PROMs) are health-related </w:t>
      </w:r>
      <w:r>
        <w:rPr>
          <w:sz w:val="24"/>
          <w:szCs w:val="24"/>
          <w:shd w:val="clear" w:color="auto" w:fill="FFFFFF"/>
        </w:rPr>
        <w:t>questionnaires</w:t>
      </w:r>
      <w:r w:rsidRPr="00C30E87">
        <w:rPr>
          <w:sz w:val="24"/>
          <w:szCs w:val="24"/>
          <w:shd w:val="clear" w:color="auto" w:fill="FFFFFF"/>
        </w:rPr>
        <w:t xml:space="preserve"> which patients complete themselves; questions can relate to </w:t>
      </w:r>
      <w:r w:rsidR="004D1FB7">
        <w:rPr>
          <w:sz w:val="24"/>
          <w:szCs w:val="24"/>
          <w:shd w:val="clear" w:color="auto" w:fill="FFFFFF"/>
        </w:rPr>
        <w:t xml:space="preserve">various aspects of </w:t>
      </w:r>
      <w:r w:rsidRPr="00C30E87">
        <w:rPr>
          <w:sz w:val="24"/>
          <w:szCs w:val="24"/>
          <w:shd w:val="clear" w:color="auto" w:fill="FFFFFF"/>
        </w:rPr>
        <w:t xml:space="preserve">health, </w:t>
      </w:r>
      <w:r w:rsidR="004D1FB7">
        <w:rPr>
          <w:sz w:val="24"/>
          <w:szCs w:val="24"/>
          <w:shd w:val="clear" w:color="auto" w:fill="FFFFFF"/>
        </w:rPr>
        <w:t xml:space="preserve">including </w:t>
      </w:r>
      <w:r w:rsidRPr="00C30E87">
        <w:rPr>
          <w:sz w:val="24"/>
          <w:szCs w:val="24"/>
          <w:shd w:val="clear" w:color="auto" w:fill="FFFFFF"/>
        </w:rPr>
        <w:t xml:space="preserve">quality of life, appearance satisfaction, mood and functionality. Many surgical teams are now including PROMS in their pre and </w:t>
      </w:r>
      <w:proofErr w:type="spellStart"/>
      <w:r w:rsidRPr="00C30E87">
        <w:rPr>
          <w:sz w:val="24"/>
          <w:szCs w:val="24"/>
          <w:shd w:val="clear" w:color="auto" w:fill="FFFFFF"/>
        </w:rPr>
        <w:t>post surgery</w:t>
      </w:r>
      <w:proofErr w:type="spellEnd"/>
      <w:r w:rsidRPr="00C30E87">
        <w:rPr>
          <w:sz w:val="24"/>
          <w:szCs w:val="24"/>
          <w:shd w:val="clear" w:color="auto" w:fill="FFFFFF"/>
        </w:rPr>
        <w:t xml:space="preserve"> patient consultations in order to better identify patients’ needs and satisfaction with surgery. In addition to more generic PROMS which assess aspects of health or the service more generally, an increasing number of condition/ surgery specific PROMS have been developed which investigate patients’ health in relation to their </w:t>
      </w:r>
      <w:r>
        <w:rPr>
          <w:sz w:val="24"/>
          <w:szCs w:val="24"/>
          <w:shd w:val="clear" w:color="auto" w:fill="FFFFFF"/>
        </w:rPr>
        <w:t xml:space="preserve">particular </w:t>
      </w:r>
      <w:r w:rsidRPr="00C30E87">
        <w:rPr>
          <w:sz w:val="24"/>
          <w:szCs w:val="24"/>
          <w:shd w:val="clear" w:color="auto" w:fill="FFFFFF"/>
        </w:rPr>
        <w:t xml:space="preserve">condition or surgical procedure. Recently a number of condition/surgery specific PROMS have been developed for patient groups such as </w:t>
      </w:r>
      <w:r>
        <w:rPr>
          <w:sz w:val="24"/>
          <w:szCs w:val="24"/>
          <w:shd w:val="clear" w:color="auto" w:fill="FFFFFF"/>
        </w:rPr>
        <w:t xml:space="preserve">those undergoing </w:t>
      </w:r>
      <w:r w:rsidRPr="00C30E87">
        <w:rPr>
          <w:sz w:val="24"/>
          <w:szCs w:val="24"/>
          <w:shd w:val="clear" w:color="auto" w:fill="FFFFFF"/>
        </w:rPr>
        <w:t>breast reconstruction, facial aesthetics, cleft lip and palate and general plastic surgery (</w:t>
      </w:r>
      <w:proofErr w:type="spellStart"/>
      <w:r w:rsidRPr="00C30E87">
        <w:rPr>
          <w:rFonts w:cs="AdvPS459F36"/>
          <w:sz w:val="24"/>
          <w:szCs w:val="24"/>
        </w:rPr>
        <w:t>Marcusson</w:t>
      </w:r>
      <w:proofErr w:type="spellEnd"/>
      <w:r w:rsidRPr="00C30E87">
        <w:rPr>
          <w:sz w:val="24"/>
          <w:szCs w:val="24"/>
          <w:shd w:val="clear" w:color="auto" w:fill="FFFFFF"/>
        </w:rPr>
        <w:t xml:space="preserve">  et al, 2000; </w:t>
      </w:r>
      <w:r>
        <w:rPr>
          <w:rFonts w:cs="AdvPS459F36"/>
          <w:sz w:val="24"/>
          <w:szCs w:val="24"/>
        </w:rPr>
        <w:t xml:space="preserve">Harris D &amp; </w:t>
      </w:r>
      <w:proofErr w:type="spellStart"/>
      <w:r>
        <w:rPr>
          <w:rFonts w:cs="AdvPS459F36"/>
          <w:sz w:val="24"/>
          <w:szCs w:val="24"/>
        </w:rPr>
        <w:t>Carr</w:t>
      </w:r>
      <w:proofErr w:type="spellEnd"/>
      <w:r>
        <w:rPr>
          <w:rFonts w:cs="AdvPS459F36"/>
          <w:sz w:val="24"/>
          <w:szCs w:val="24"/>
        </w:rPr>
        <w:t xml:space="preserve">, 2001; </w:t>
      </w:r>
      <w:proofErr w:type="spellStart"/>
      <w:r w:rsidRPr="00C30E87">
        <w:rPr>
          <w:sz w:val="24"/>
          <w:szCs w:val="24"/>
          <w:shd w:val="clear" w:color="auto" w:fill="FFFFFF"/>
        </w:rPr>
        <w:t>Pusic</w:t>
      </w:r>
      <w:proofErr w:type="spellEnd"/>
      <w:r w:rsidRPr="00C30E87">
        <w:rPr>
          <w:sz w:val="24"/>
          <w:szCs w:val="24"/>
          <w:shd w:val="clear" w:color="auto" w:fill="FFFFFF"/>
        </w:rPr>
        <w:t xml:space="preserve"> et al, 2009; </w:t>
      </w:r>
      <w:proofErr w:type="spellStart"/>
      <w:r w:rsidRPr="00C30E87">
        <w:rPr>
          <w:sz w:val="24"/>
          <w:szCs w:val="24"/>
          <w:shd w:val="clear" w:color="auto" w:fill="FFFFFF"/>
        </w:rPr>
        <w:t>Pusic</w:t>
      </w:r>
      <w:proofErr w:type="spellEnd"/>
      <w:r w:rsidRPr="00C30E87">
        <w:rPr>
          <w:sz w:val="24"/>
          <w:szCs w:val="24"/>
          <w:shd w:val="clear" w:color="auto" w:fill="FFFFFF"/>
        </w:rPr>
        <w:t xml:space="preserve"> et al, 2013). The inclusion of PROMS and the development of condition/surgery specific PROMS are a significant way forward for increasing patient centred care, and for identifying patients’ pre-operative needs and satisfaction with surgical outcomes. However the process of patients completing a questionnaire on their pre-surgical needs and health might not necessarily be a sufficient tool on its own for surgeons to elicit the most accurate patient expectations for surgery. Improvements in </w:t>
      </w:r>
      <w:r>
        <w:rPr>
          <w:sz w:val="24"/>
          <w:szCs w:val="24"/>
          <w:shd w:val="clear" w:color="auto" w:fill="FFFFFF"/>
        </w:rPr>
        <w:t>supporting patients with the decision making process</w:t>
      </w:r>
      <w:r w:rsidRPr="00C30E87">
        <w:rPr>
          <w:sz w:val="24"/>
          <w:szCs w:val="24"/>
          <w:shd w:val="clear" w:color="auto" w:fill="FFFFFF"/>
        </w:rPr>
        <w:t xml:space="preserve"> may also be beneficial. </w:t>
      </w:r>
    </w:p>
    <w:p w:rsidR="00CA50B2" w:rsidRPr="00C30E87" w:rsidRDefault="00CA50B2" w:rsidP="003054D6">
      <w:pPr>
        <w:autoSpaceDE w:val="0"/>
        <w:autoSpaceDN w:val="0"/>
        <w:adjustRightInd w:val="0"/>
        <w:spacing w:after="0" w:line="240" w:lineRule="auto"/>
        <w:rPr>
          <w:sz w:val="24"/>
          <w:szCs w:val="24"/>
          <w:shd w:val="clear" w:color="auto" w:fill="FFFFFF"/>
        </w:rPr>
      </w:pPr>
    </w:p>
    <w:p w:rsidR="00CA50B2" w:rsidRPr="00C30E87" w:rsidRDefault="00CA50B2" w:rsidP="003054D6">
      <w:pPr>
        <w:autoSpaceDE w:val="0"/>
        <w:autoSpaceDN w:val="0"/>
        <w:adjustRightInd w:val="0"/>
        <w:spacing w:after="0" w:line="240" w:lineRule="auto"/>
        <w:rPr>
          <w:sz w:val="24"/>
          <w:szCs w:val="24"/>
          <w:shd w:val="clear" w:color="auto" w:fill="FFFFFF"/>
        </w:rPr>
      </w:pPr>
    </w:p>
    <w:p w:rsidR="00CA50B2" w:rsidRPr="00C30E87" w:rsidRDefault="00CA50B2" w:rsidP="003054D6">
      <w:pPr>
        <w:autoSpaceDE w:val="0"/>
        <w:autoSpaceDN w:val="0"/>
        <w:adjustRightInd w:val="0"/>
        <w:spacing w:after="0" w:line="240" w:lineRule="auto"/>
        <w:rPr>
          <w:b/>
          <w:i/>
          <w:sz w:val="24"/>
          <w:szCs w:val="24"/>
          <w:shd w:val="clear" w:color="auto" w:fill="FFFFFF"/>
        </w:rPr>
      </w:pPr>
      <w:r w:rsidRPr="00C30E87">
        <w:rPr>
          <w:b/>
          <w:i/>
          <w:sz w:val="24"/>
          <w:szCs w:val="24"/>
          <w:shd w:val="clear" w:color="auto" w:fill="FFFFFF"/>
        </w:rPr>
        <w:t>What predicts patients’ satisfaction with surgical outcomes?</w:t>
      </w:r>
    </w:p>
    <w:p w:rsidR="00CA50B2" w:rsidRPr="00C30E87" w:rsidRDefault="00CA50B2" w:rsidP="003054D6">
      <w:pPr>
        <w:autoSpaceDE w:val="0"/>
        <w:autoSpaceDN w:val="0"/>
        <w:adjustRightInd w:val="0"/>
        <w:spacing w:after="0" w:line="240" w:lineRule="auto"/>
        <w:rPr>
          <w:sz w:val="24"/>
          <w:szCs w:val="24"/>
          <w:shd w:val="clear" w:color="auto" w:fill="FFFFFF"/>
        </w:rPr>
      </w:pPr>
    </w:p>
    <w:p w:rsidR="00CA50B2" w:rsidRPr="00C30E87" w:rsidRDefault="00CA50B2" w:rsidP="003054D6">
      <w:pPr>
        <w:autoSpaceDE w:val="0"/>
        <w:autoSpaceDN w:val="0"/>
        <w:adjustRightInd w:val="0"/>
        <w:spacing w:after="0" w:line="240" w:lineRule="auto"/>
        <w:rPr>
          <w:sz w:val="24"/>
          <w:szCs w:val="24"/>
          <w:shd w:val="clear" w:color="auto" w:fill="FFFFFF"/>
        </w:rPr>
      </w:pPr>
      <w:r>
        <w:rPr>
          <w:sz w:val="24"/>
          <w:szCs w:val="24"/>
          <w:shd w:val="clear" w:color="auto" w:fill="FFFFFF"/>
        </w:rPr>
        <w:t>Although there have been many factors associated with satisfaction of</w:t>
      </w:r>
      <w:r w:rsidRPr="00383EFE">
        <w:rPr>
          <w:sz w:val="24"/>
          <w:szCs w:val="24"/>
          <w:shd w:val="clear" w:color="auto" w:fill="FFFFFF"/>
        </w:rPr>
        <w:t xml:space="preserve"> </w:t>
      </w:r>
      <w:r>
        <w:rPr>
          <w:sz w:val="24"/>
          <w:szCs w:val="24"/>
          <w:shd w:val="clear" w:color="auto" w:fill="FFFFFF"/>
        </w:rPr>
        <w:t>surgery, s</w:t>
      </w:r>
      <w:r w:rsidRPr="00C30E87">
        <w:rPr>
          <w:sz w:val="24"/>
          <w:szCs w:val="24"/>
          <w:shd w:val="clear" w:color="auto" w:fill="FFFFFF"/>
        </w:rPr>
        <w:t xml:space="preserve">atisfaction with pre-operative information and the meeting of pre-operative expectations have been found to be significant predictors of surgery satisfaction in a variety of different patient types (Barker et al, 2008; </w:t>
      </w:r>
      <w:proofErr w:type="spellStart"/>
      <w:r w:rsidRPr="00C30E87">
        <w:rPr>
          <w:rFonts w:cs="Sabon-Roman"/>
          <w:sz w:val="24"/>
          <w:szCs w:val="24"/>
        </w:rPr>
        <w:t>Kadzielski</w:t>
      </w:r>
      <w:proofErr w:type="spellEnd"/>
      <w:r w:rsidRPr="00C30E87">
        <w:rPr>
          <w:rFonts w:cs="Sabon-Roman"/>
          <w:sz w:val="24"/>
          <w:szCs w:val="24"/>
        </w:rPr>
        <w:t xml:space="preserve"> et al, 2008; Rowland et al, 1993). </w:t>
      </w:r>
      <w:r w:rsidRPr="00C30E87">
        <w:rPr>
          <w:sz w:val="24"/>
          <w:szCs w:val="24"/>
          <w:shd w:val="clear" w:color="auto" w:fill="FFFFFF"/>
        </w:rPr>
        <w:t xml:space="preserve"> In some studies a strong correlation between patient satisfaction</w:t>
      </w:r>
      <w:r>
        <w:rPr>
          <w:sz w:val="24"/>
          <w:szCs w:val="24"/>
          <w:shd w:val="clear" w:color="auto" w:fill="FFFFFF"/>
        </w:rPr>
        <w:t xml:space="preserve"> and</w:t>
      </w:r>
      <w:r w:rsidRPr="00C30E87">
        <w:rPr>
          <w:sz w:val="24"/>
          <w:szCs w:val="24"/>
          <w:shd w:val="clear" w:color="auto" w:fill="FFFFFF"/>
        </w:rPr>
        <w:t xml:space="preserve"> patient expectations </w:t>
      </w:r>
      <w:r>
        <w:rPr>
          <w:sz w:val="24"/>
          <w:szCs w:val="24"/>
          <w:shd w:val="clear" w:color="auto" w:fill="FFFFFF"/>
        </w:rPr>
        <w:t>has been identified</w:t>
      </w:r>
      <w:r w:rsidRPr="00C30E87">
        <w:rPr>
          <w:sz w:val="24"/>
          <w:szCs w:val="24"/>
          <w:shd w:val="clear" w:color="auto" w:fill="FFFFFF"/>
        </w:rPr>
        <w:t xml:space="preserve">, </w:t>
      </w:r>
      <w:r>
        <w:rPr>
          <w:sz w:val="24"/>
          <w:szCs w:val="24"/>
          <w:shd w:val="clear" w:color="auto" w:fill="FFFFFF"/>
        </w:rPr>
        <w:t>indicating</w:t>
      </w:r>
      <w:r w:rsidRPr="00C30E87">
        <w:rPr>
          <w:sz w:val="24"/>
          <w:szCs w:val="24"/>
          <w:shd w:val="clear" w:color="auto" w:fill="FFFFFF"/>
        </w:rPr>
        <w:t xml:space="preserve"> that unfulfilled expectations are associated with </w:t>
      </w:r>
      <w:r>
        <w:rPr>
          <w:sz w:val="24"/>
          <w:szCs w:val="24"/>
          <w:shd w:val="clear" w:color="auto" w:fill="FFFFFF"/>
        </w:rPr>
        <w:t xml:space="preserve">dissatisfaction with surgery </w:t>
      </w:r>
      <w:r w:rsidRPr="00C30E87">
        <w:rPr>
          <w:sz w:val="24"/>
          <w:szCs w:val="24"/>
          <w:shd w:val="clear" w:color="auto" w:fill="FFFFFF"/>
        </w:rPr>
        <w:t>(Hamilton et al, 2013; Mancuso, et al, 2003). As well as being dissatisfied with surgical outcomes, a significant number of patients report surgical regret. For example, S</w:t>
      </w:r>
      <w:r>
        <w:rPr>
          <w:sz w:val="24"/>
          <w:szCs w:val="24"/>
          <w:shd w:val="clear" w:color="auto" w:fill="FFFFFF"/>
        </w:rPr>
        <w:t>hee</w:t>
      </w:r>
      <w:r w:rsidRPr="00C30E87">
        <w:rPr>
          <w:sz w:val="24"/>
          <w:szCs w:val="24"/>
          <w:shd w:val="clear" w:color="auto" w:fill="FFFFFF"/>
        </w:rPr>
        <w:t xml:space="preserve">han et al (2007) found that around 40% of breast reconstruction patients regretted their surgery to some extent. </w:t>
      </w:r>
      <w:r>
        <w:rPr>
          <w:sz w:val="24"/>
          <w:szCs w:val="24"/>
          <w:shd w:val="clear" w:color="auto" w:fill="FFFFFF"/>
        </w:rPr>
        <w:t>Surgical regret</w:t>
      </w:r>
      <w:r w:rsidRPr="00C30E87">
        <w:rPr>
          <w:sz w:val="24"/>
          <w:szCs w:val="24"/>
          <w:shd w:val="clear" w:color="auto" w:fill="FFFFFF"/>
        </w:rPr>
        <w:t xml:space="preserve"> been observed in patients receiving surgery for a number of </w:t>
      </w:r>
      <w:r w:rsidRPr="00397339">
        <w:rPr>
          <w:sz w:val="24"/>
          <w:szCs w:val="24"/>
          <w:shd w:val="clear" w:color="auto" w:fill="FFFFFF"/>
        </w:rPr>
        <w:t xml:space="preserve">different patient groups (Lin, 2011; </w:t>
      </w:r>
      <w:r w:rsidRPr="00397339">
        <w:rPr>
          <w:sz w:val="24"/>
          <w:szCs w:val="24"/>
        </w:rPr>
        <w:t>Swisher, et al 2001</w:t>
      </w:r>
      <w:r w:rsidRPr="00397339">
        <w:rPr>
          <w:sz w:val="24"/>
          <w:szCs w:val="24"/>
          <w:shd w:val="clear" w:color="auto" w:fill="FFFFFF"/>
        </w:rPr>
        <w:t xml:space="preserve">). </w:t>
      </w:r>
    </w:p>
    <w:p w:rsidR="00CA50B2" w:rsidRPr="00C30E87" w:rsidRDefault="00CA50B2" w:rsidP="003054D6">
      <w:pPr>
        <w:autoSpaceDE w:val="0"/>
        <w:autoSpaceDN w:val="0"/>
        <w:adjustRightInd w:val="0"/>
        <w:spacing w:after="0" w:line="240" w:lineRule="auto"/>
        <w:rPr>
          <w:sz w:val="24"/>
          <w:szCs w:val="24"/>
          <w:shd w:val="clear" w:color="auto" w:fill="FFFFFF"/>
        </w:rPr>
      </w:pPr>
    </w:p>
    <w:p w:rsidR="00CA50B2" w:rsidRPr="00C30E87" w:rsidRDefault="00CA50B2" w:rsidP="003054D6">
      <w:pPr>
        <w:autoSpaceDE w:val="0"/>
        <w:autoSpaceDN w:val="0"/>
        <w:adjustRightInd w:val="0"/>
        <w:spacing w:after="0" w:line="240" w:lineRule="auto"/>
        <w:rPr>
          <w:sz w:val="24"/>
          <w:szCs w:val="24"/>
          <w:shd w:val="clear" w:color="auto" w:fill="FFFFFF"/>
        </w:rPr>
      </w:pPr>
      <w:r w:rsidRPr="00C30E87">
        <w:rPr>
          <w:sz w:val="24"/>
          <w:szCs w:val="24"/>
          <w:shd w:val="clear" w:color="auto" w:fill="FFFFFF"/>
        </w:rPr>
        <w:lastRenderedPageBreak/>
        <w:t xml:space="preserve">These findings suggest that there are potential improvements that can be made to the </w:t>
      </w:r>
      <w:r>
        <w:rPr>
          <w:sz w:val="24"/>
          <w:szCs w:val="24"/>
          <w:shd w:val="clear" w:color="auto" w:fill="FFFFFF"/>
        </w:rPr>
        <w:t>information that patients receive before surgery</w:t>
      </w:r>
      <w:r w:rsidRPr="00C30E87">
        <w:rPr>
          <w:sz w:val="24"/>
          <w:szCs w:val="24"/>
          <w:shd w:val="clear" w:color="auto" w:fill="FFFFFF"/>
        </w:rPr>
        <w:t xml:space="preserve"> that might increase patient satisfaction and reduce the likelihood of surgical regret. </w:t>
      </w:r>
    </w:p>
    <w:p w:rsidR="00CA50B2" w:rsidRPr="00C30E87" w:rsidRDefault="00CA50B2" w:rsidP="003054D6">
      <w:pPr>
        <w:spacing w:line="240" w:lineRule="auto"/>
        <w:rPr>
          <w:rFonts w:cs="HelveticaNeue-Light"/>
          <w:b/>
          <w:i/>
          <w:sz w:val="24"/>
          <w:szCs w:val="24"/>
        </w:rPr>
      </w:pPr>
    </w:p>
    <w:p w:rsidR="00CA50B2" w:rsidRPr="00C30E87" w:rsidRDefault="00CA50B2" w:rsidP="003054D6">
      <w:pPr>
        <w:spacing w:line="240" w:lineRule="auto"/>
        <w:rPr>
          <w:rFonts w:cs="HelveticaNeue-Light"/>
          <w:b/>
          <w:i/>
          <w:sz w:val="24"/>
          <w:szCs w:val="24"/>
        </w:rPr>
      </w:pPr>
      <w:r w:rsidRPr="00C30E87">
        <w:rPr>
          <w:rFonts w:cs="HelveticaNeue-Light"/>
          <w:b/>
          <w:i/>
          <w:sz w:val="24"/>
          <w:szCs w:val="24"/>
        </w:rPr>
        <w:t>Why is it important for surgeons to understand patient expectations?</w:t>
      </w:r>
    </w:p>
    <w:p w:rsidR="00CA50B2" w:rsidRPr="00C30E87" w:rsidRDefault="00CA50B2" w:rsidP="003054D6">
      <w:pPr>
        <w:autoSpaceDE w:val="0"/>
        <w:autoSpaceDN w:val="0"/>
        <w:adjustRightInd w:val="0"/>
        <w:spacing w:after="0" w:line="240" w:lineRule="auto"/>
        <w:rPr>
          <w:rFonts w:cs="NewBaskerville-Roman"/>
          <w:sz w:val="24"/>
          <w:szCs w:val="24"/>
        </w:rPr>
      </w:pPr>
      <w:r w:rsidRPr="00C30E87">
        <w:rPr>
          <w:sz w:val="24"/>
          <w:szCs w:val="24"/>
          <w:shd w:val="clear" w:color="auto" w:fill="FFFFFF"/>
        </w:rPr>
        <w:t xml:space="preserve">By </w:t>
      </w:r>
      <w:r>
        <w:rPr>
          <w:sz w:val="24"/>
          <w:szCs w:val="24"/>
          <w:shd w:val="clear" w:color="auto" w:fill="FFFFFF"/>
        </w:rPr>
        <w:t>accurately</w:t>
      </w:r>
      <w:r w:rsidRPr="00C30E87">
        <w:rPr>
          <w:sz w:val="24"/>
          <w:szCs w:val="24"/>
          <w:shd w:val="clear" w:color="auto" w:fill="FFFFFF"/>
        </w:rPr>
        <w:t xml:space="preserve"> understanding patient expectations, it allows surgeons to identify patients who </w:t>
      </w:r>
      <w:r>
        <w:rPr>
          <w:sz w:val="24"/>
          <w:szCs w:val="24"/>
          <w:shd w:val="clear" w:color="auto" w:fill="FFFFFF"/>
        </w:rPr>
        <w:t xml:space="preserve">may </w:t>
      </w:r>
      <w:r w:rsidRPr="00C30E87">
        <w:rPr>
          <w:sz w:val="24"/>
          <w:szCs w:val="24"/>
          <w:shd w:val="clear" w:color="auto" w:fill="FFFFFF"/>
        </w:rPr>
        <w:t>have unrealistic expectations and address their issues before surgery</w:t>
      </w:r>
      <w:r>
        <w:rPr>
          <w:sz w:val="24"/>
          <w:szCs w:val="24"/>
          <w:shd w:val="clear" w:color="auto" w:fill="FFFFFF"/>
        </w:rPr>
        <w:t xml:space="preserve"> (Dawn &amp; Lee, 2004)</w:t>
      </w:r>
      <w:r w:rsidRPr="00C30E87">
        <w:rPr>
          <w:sz w:val="24"/>
          <w:szCs w:val="24"/>
          <w:shd w:val="clear" w:color="auto" w:fill="FFFFFF"/>
        </w:rPr>
        <w:t>. This will increase the likelihood</w:t>
      </w:r>
      <w:r w:rsidR="00710F7E">
        <w:rPr>
          <w:sz w:val="24"/>
          <w:szCs w:val="24"/>
          <w:shd w:val="clear" w:color="auto" w:fill="FFFFFF"/>
        </w:rPr>
        <w:t xml:space="preserve"> that</w:t>
      </w:r>
      <w:r w:rsidR="002E11CF">
        <w:rPr>
          <w:sz w:val="24"/>
          <w:szCs w:val="24"/>
          <w:shd w:val="clear" w:color="auto" w:fill="FFFFFF"/>
        </w:rPr>
        <w:t xml:space="preserve"> expectations will be realistic and fulfilled after surgery, increasingly the likelihood of satisfaction with the s</w:t>
      </w:r>
      <w:r w:rsidRPr="00C30E87">
        <w:rPr>
          <w:sz w:val="24"/>
          <w:szCs w:val="24"/>
          <w:shd w:val="clear" w:color="auto" w:fill="FFFFFF"/>
        </w:rPr>
        <w:t xml:space="preserve">urgical outcome. </w:t>
      </w:r>
    </w:p>
    <w:p w:rsidR="00CA50B2" w:rsidRPr="00C30E87" w:rsidRDefault="00CA50B2" w:rsidP="003054D6">
      <w:pPr>
        <w:autoSpaceDE w:val="0"/>
        <w:autoSpaceDN w:val="0"/>
        <w:adjustRightInd w:val="0"/>
        <w:spacing w:after="0" w:line="240" w:lineRule="auto"/>
        <w:rPr>
          <w:rFonts w:cs="NewBaskerville-Roman"/>
          <w:sz w:val="24"/>
          <w:szCs w:val="24"/>
        </w:rPr>
      </w:pPr>
    </w:p>
    <w:p w:rsidR="00CA50B2" w:rsidRPr="00C30E87" w:rsidRDefault="00CA50B2" w:rsidP="003054D6">
      <w:pPr>
        <w:pStyle w:val="NoSpacing"/>
        <w:rPr>
          <w:sz w:val="24"/>
          <w:szCs w:val="24"/>
          <w:shd w:val="clear" w:color="auto" w:fill="FFFFFF"/>
        </w:rPr>
      </w:pPr>
      <w:r w:rsidRPr="00C30E87">
        <w:rPr>
          <w:sz w:val="24"/>
          <w:szCs w:val="24"/>
          <w:shd w:val="clear" w:color="auto" w:fill="FFFFFF"/>
        </w:rPr>
        <w:t>It is also important for surgeons to identify and understand patients’ expectations to ensure that they are providing the correct procedures that are line with the patient’s beliefs and needs</w:t>
      </w:r>
      <w:r>
        <w:rPr>
          <w:sz w:val="24"/>
          <w:szCs w:val="24"/>
          <w:shd w:val="clear" w:color="auto" w:fill="FFFFFF"/>
        </w:rPr>
        <w:t xml:space="preserve"> (Dawn &amp; Lee, 2004).</w:t>
      </w:r>
      <w:r w:rsidRPr="00C30E87">
        <w:rPr>
          <w:sz w:val="24"/>
          <w:szCs w:val="24"/>
          <w:shd w:val="clear" w:color="auto" w:fill="FFFFFF"/>
        </w:rPr>
        <w:t xml:space="preserve"> The only way to provide the most effective care is for surgeons to engage patients in communication about their needs so they can elicit, understand and negotiate their expectations (</w:t>
      </w:r>
      <w:r>
        <w:rPr>
          <w:sz w:val="24"/>
          <w:szCs w:val="24"/>
          <w:shd w:val="clear" w:color="auto" w:fill="FFFFFF"/>
        </w:rPr>
        <w:t>Snell et al, 2010</w:t>
      </w:r>
      <w:r w:rsidRPr="00C30E87">
        <w:rPr>
          <w:sz w:val="24"/>
          <w:szCs w:val="24"/>
          <w:shd w:val="clear" w:color="auto" w:fill="FFFFFF"/>
        </w:rPr>
        <w:t xml:space="preserve">). </w:t>
      </w:r>
      <w:r>
        <w:rPr>
          <w:sz w:val="24"/>
          <w:szCs w:val="24"/>
          <w:shd w:val="clear" w:color="auto" w:fill="FFFFFF"/>
        </w:rPr>
        <w:t xml:space="preserve">Although it can be difficult for surgeons to </w:t>
      </w:r>
      <w:r>
        <w:rPr>
          <w:rFonts w:cs="NewBaskerville-Roman"/>
          <w:sz w:val="24"/>
          <w:szCs w:val="24"/>
        </w:rPr>
        <w:t>engage in detailed</w:t>
      </w:r>
      <w:r w:rsidRPr="00C30E87">
        <w:rPr>
          <w:rFonts w:cs="NewBaskerville-Roman"/>
          <w:sz w:val="24"/>
          <w:szCs w:val="24"/>
        </w:rPr>
        <w:t xml:space="preserve"> communication with a patient</w:t>
      </w:r>
      <w:r>
        <w:rPr>
          <w:rFonts w:cs="NewBaskerville-Roman"/>
          <w:sz w:val="24"/>
          <w:szCs w:val="24"/>
        </w:rPr>
        <w:t xml:space="preserve"> during busy clinics;</w:t>
      </w:r>
      <w:r w:rsidRPr="00C30E87">
        <w:rPr>
          <w:rFonts w:cs="NewBaskerville-Roman"/>
          <w:sz w:val="24"/>
          <w:szCs w:val="24"/>
        </w:rPr>
        <w:t xml:space="preserve"> it is important that patients are provided with clear, accurate and appropriate information</w:t>
      </w:r>
      <w:r>
        <w:rPr>
          <w:rFonts w:cs="NewBaskerville-Roman"/>
          <w:sz w:val="24"/>
          <w:szCs w:val="24"/>
        </w:rPr>
        <w:t xml:space="preserve"> in pre-operative consultations (Snell et al, 2010).</w:t>
      </w:r>
      <w:r w:rsidRPr="00C30E87">
        <w:rPr>
          <w:rFonts w:cs="NewBaskerville-Roman"/>
          <w:sz w:val="24"/>
          <w:szCs w:val="24"/>
        </w:rPr>
        <w:t xml:space="preserve"> For this to happen, the surgical team needs to understand what information the patient needs to know (</w:t>
      </w:r>
      <w:r>
        <w:rPr>
          <w:rFonts w:cs="NewBaskerville-Roman"/>
          <w:sz w:val="24"/>
          <w:szCs w:val="24"/>
        </w:rPr>
        <w:t>Snell et al, 2010</w:t>
      </w:r>
      <w:r w:rsidRPr="00C30E87">
        <w:rPr>
          <w:rFonts w:cs="NewBaskerville-Roman"/>
          <w:sz w:val="24"/>
          <w:szCs w:val="24"/>
        </w:rPr>
        <w:t xml:space="preserve">). </w:t>
      </w:r>
    </w:p>
    <w:p w:rsidR="00CA50B2" w:rsidRPr="00C30E87" w:rsidRDefault="00CA50B2" w:rsidP="003054D6">
      <w:pPr>
        <w:pStyle w:val="NoSpacing"/>
        <w:rPr>
          <w:sz w:val="24"/>
          <w:szCs w:val="24"/>
          <w:shd w:val="clear" w:color="auto" w:fill="FFFFFF"/>
        </w:rPr>
      </w:pPr>
    </w:p>
    <w:p w:rsidR="00CA50B2" w:rsidRPr="00855796" w:rsidRDefault="00CA50B2" w:rsidP="003054D6">
      <w:pPr>
        <w:spacing w:line="240" w:lineRule="auto"/>
        <w:rPr>
          <w:b/>
          <w:i/>
          <w:sz w:val="24"/>
          <w:szCs w:val="24"/>
          <w:shd w:val="clear" w:color="auto" w:fill="FFFFFF"/>
        </w:rPr>
      </w:pPr>
      <w:r>
        <w:rPr>
          <w:b/>
          <w:i/>
          <w:sz w:val="24"/>
          <w:szCs w:val="24"/>
          <w:shd w:val="clear" w:color="auto" w:fill="FFFFFF"/>
        </w:rPr>
        <w:t>How can</w:t>
      </w:r>
      <w:r w:rsidRPr="00855796">
        <w:rPr>
          <w:b/>
          <w:i/>
          <w:sz w:val="24"/>
          <w:szCs w:val="24"/>
          <w:shd w:val="clear" w:color="auto" w:fill="FFFFFF"/>
        </w:rPr>
        <w:t xml:space="preserve"> </w:t>
      </w:r>
      <w:r>
        <w:rPr>
          <w:b/>
          <w:i/>
          <w:sz w:val="24"/>
          <w:szCs w:val="24"/>
          <w:shd w:val="clear" w:color="auto" w:fill="FFFFFF"/>
        </w:rPr>
        <w:t>surgical teams help patients in the decision making process?</w:t>
      </w:r>
    </w:p>
    <w:p w:rsidR="00CA50B2" w:rsidRPr="00C30E87" w:rsidRDefault="00CA50B2" w:rsidP="003054D6">
      <w:pPr>
        <w:spacing w:line="240" w:lineRule="auto"/>
        <w:rPr>
          <w:sz w:val="24"/>
          <w:szCs w:val="24"/>
          <w:shd w:val="clear" w:color="auto" w:fill="FFFFFF"/>
        </w:rPr>
      </w:pPr>
      <w:r w:rsidRPr="00C30E87">
        <w:rPr>
          <w:sz w:val="24"/>
          <w:szCs w:val="24"/>
          <w:shd w:val="clear" w:color="auto" w:fill="FFFFFF"/>
        </w:rPr>
        <w:t xml:space="preserve">Although there are many leaflets, flyers and websites which offer patients information about surgical procedures, the quality of such information is not necessarily correct nor verified as </w:t>
      </w:r>
      <w:r w:rsidR="00197F77">
        <w:rPr>
          <w:sz w:val="24"/>
          <w:szCs w:val="24"/>
          <w:shd w:val="clear" w:color="auto" w:fill="FFFFFF"/>
        </w:rPr>
        <w:t>often quality checks are not conducted</w:t>
      </w:r>
      <w:r w:rsidRPr="00C30E87">
        <w:rPr>
          <w:sz w:val="24"/>
          <w:szCs w:val="24"/>
          <w:shd w:val="clear" w:color="auto" w:fill="FFFFFF"/>
        </w:rPr>
        <w:t xml:space="preserve"> (</w:t>
      </w:r>
      <w:proofErr w:type="spellStart"/>
      <w:r w:rsidRPr="00C30E87">
        <w:rPr>
          <w:sz w:val="24"/>
          <w:szCs w:val="24"/>
          <w:shd w:val="clear" w:color="auto" w:fill="FFFFFF"/>
        </w:rPr>
        <w:t>Aning</w:t>
      </w:r>
      <w:proofErr w:type="spellEnd"/>
      <w:r w:rsidRPr="00C30E87">
        <w:rPr>
          <w:sz w:val="24"/>
          <w:szCs w:val="24"/>
          <w:shd w:val="clear" w:color="auto" w:fill="FFFFFF"/>
        </w:rPr>
        <w:t>, et al, 2012). Patients may also misinterpret this information</w:t>
      </w:r>
      <w:r>
        <w:rPr>
          <w:sz w:val="24"/>
          <w:szCs w:val="24"/>
          <w:shd w:val="clear" w:color="auto" w:fill="FFFFFF"/>
        </w:rPr>
        <w:t xml:space="preserve"> </w:t>
      </w:r>
      <w:r w:rsidRPr="00C30E87">
        <w:rPr>
          <w:sz w:val="24"/>
          <w:szCs w:val="24"/>
          <w:shd w:val="clear" w:color="auto" w:fill="FFFFFF"/>
        </w:rPr>
        <w:t xml:space="preserve">and there is little evidence that this information has any benefit in improving </w:t>
      </w:r>
      <w:r>
        <w:rPr>
          <w:sz w:val="24"/>
          <w:szCs w:val="24"/>
          <w:shd w:val="clear" w:color="auto" w:fill="FFFFFF"/>
        </w:rPr>
        <w:t>decision making</w:t>
      </w:r>
      <w:r w:rsidRPr="00C30E87">
        <w:rPr>
          <w:sz w:val="24"/>
          <w:szCs w:val="24"/>
          <w:shd w:val="clear" w:color="auto" w:fill="FFFFFF"/>
        </w:rPr>
        <w:t xml:space="preserve"> or </w:t>
      </w:r>
      <w:r>
        <w:rPr>
          <w:sz w:val="24"/>
          <w:szCs w:val="24"/>
          <w:shd w:val="clear" w:color="auto" w:fill="FFFFFF"/>
        </w:rPr>
        <w:t>decreasing surgical</w:t>
      </w:r>
      <w:r w:rsidRPr="00C30E87">
        <w:rPr>
          <w:sz w:val="24"/>
          <w:szCs w:val="24"/>
          <w:shd w:val="clear" w:color="auto" w:fill="FFFFFF"/>
        </w:rPr>
        <w:t xml:space="preserve"> regret (</w:t>
      </w:r>
      <w:proofErr w:type="spellStart"/>
      <w:r w:rsidRPr="00C30E87">
        <w:rPr>
          <w:sz w:val="24"/>
          <w:szCs w:val="24"/>
          <w:shd w:val="clear" w:color="auto" w:fill="FFFFFF"/>
        </w:rPr>
        <w:t>Aning</w:t>
      </w:r>
      <w:proofErr w:type="spellEnd"/>
      <w:r w:rsidRPr="00C30E87">
        <w:rPr>
          <w:sz w:val="24"/>
          <w:szCs w:val="24"/>
          <w:shd w:val="clear" w:color="auto" w:fill="FFFFFF"/>
        </w:rPr>
        <w:t>, et al, 2012</w:t>
      </w:r>
      <w:r>
        <w:rPr>
          <w:sz w:val="24"/>
          <w:szCs w:val="24"/>
          <w:shd w:val="clear" w:color="auto" w:fill="FFFFFF"/>
        </w:rPr>
        <w:t>;</w:t>
      </w:r>
      <w:r w:rsidRPr="00CA5EF0">
        <w:rPr>
          <w:sz w:val="24"/>
          <w:szCs w:val="24"/>
          <w:shd w:val="clear" w:color="auto" w:fill="FFFFFF"/>
        </w:rPr>
        <w:t xml:space="preserve"> </w:t>
      </w:r>
      <w:r>
        <w:rPr>
          <w:sz w:val="24"/>
          <w:szCs w:val="24"/>
          <w:shd w:val="clear" w:color="auto" w:fill="FFFFFF"/>
        </w:rPr>
        <w:t>Rot et al, 2012</w:t>
      </w:r>
      <w:r w:rsidRPr="00C30E87">
        <w:rPr>
          <w:sz w:val="24"/>
          <w:szCs w:val="24"/>
          <w:shd w:val="clear" w:color="auto" w:fill="FFFFFF"/>
        </w:rPr>
        <w:t xml:space="preserve">). </w:t>
      </w:r>
      <w:r>
        <w:rPr>
          <w:sz w:val="24"/>
          <w:szCs w:val="24"/>
          <w:shd w:val="clear" w:color="auto" w:fill="FFFFFF"/>
        </w:rPr>
        <w:t>Generally</w:t>
      </w:r>
      <w:r w:rsidRPr="00C30E87">
        <w:rPr>
          <w:sz w:val="24"/>
          <w:szCs w:val="24"/>
          <w:shd w:val="clear" w:color="auto" w:fill="FFFFFF"/>
        </w:rPr>
        <w:t xml:space="preserve"> clinicians</w:t>
      </w:r>
      <w:r>
        <w:rPr>
          <w:sz w:val="24"/>
          <w:szCs w:val="24"/>
          <w:shd w:val="clear" w:color="auto" w:fill="FFFFFF"/>
        </w:rPr>
        <w:t xml:space="preserve"> </w:t>
      </w:r>
      <w:r w:rsidR="00197F77">
        <w:rPr>
          <w:sz w:val="24"/>
          <w:szCs w:val="24"/>
          <w:shd w:val="clear" w:color="auto" w:fill="FFFFFF"/>
        </w:rPr>
        <w:t xml:space="preserve">are the most commonly </w:t>
      </w:r>
      <w:r>
        <w:rPr>
          <w:sz w:val="24"/>
          <w:szCs w:val="24"/>
          <w:shd w:val="clear" w:color="auto" w:fill="FFFFFF"/>
        </w:rPr>
        <w:t xml:space="preserve">reported </w:t>
      </w:r>
      <w:r w:rsidRPr="00C30E87">
        <w:rPr>
          <w:sz w:val="24"/>
          <w:szCs w:val="24"/>
          <w:shd w:val="clear" w:color="auto" w:fill="FFFFFF"/>
        </w:rPr>
        <w:t>information source</w:t>
      </w:r>
      <w:r>
        <w:rPr>
          <w:sz w:val="24"/>
          <w:szCs w:val="24"/>
          <w:shd w:val="clear" w:color="auto" w:fill="FFFFFF"/>
        </w:rPr>
        <w:t xml:space="preserve"> </w:t>
      </w:r>
      <w:r w:rsidR="00197F77">
        <w:rPr>
          <w:sz w:val="24"/>
          <w:szCs w:val="24"/>
          <w:shd w:val="clear" w:color="auto" w:fill="FFFFFF"/>
        </w:rPr>
        <w:t xml:space="preserve">by patients </w:t>
      </w:r>
      <w:r w:rsidRPr="00C30E87">
        <w:rPr>
          <w:sz w:val="24"/>
          <w:szCs w:val="24"/>
          <w:shd w:val="clear" w:color="auto" w:fill="FFFFFF"/>
        </w:rPr>
        <w:t xml:space="preserve">and </w:t>
      </w:r>
      <w:r>
        <w:rPr>
          <w:sz w:val="24"/>
          <w:szCs w:val="24"/>
          <w:shd w:val="clear" w:color="auto" w:fill="FFFFFF"/>
        </w:rPr>
        <w:t xml:space="preserve">they </w:t>
      </w:r>
      <w:r w:rsidRPr="00C30E87">
        <w:rPr>
          <w:sz w:val="24"/>
          <w:szCs w:val="24"/>
          <w:shd w:val="clear" w:color="auto" w:fill="FFFFFF"/>
        </w:rPr>
        <w:t xml:space="preserve">depend on their </w:t>
      </w:r>
      <w:r>
        <w:rPr>
          <w:sz w:val="24"/>
          <w:szCs w:val="24"/>
          <w:shd w:val="clear" w:color="auto" w:fill="FFFFFF"/>
        </w:rPr>
        <w:t xml:space="preserve">specialist </w:t>
      </w:r>
      <w:r w:rsidRPr="00C30E87">
        <w:rPr>
          <w:sz w:val="24"/>
          <w:szCs w:val="24"/>
          <w:shd w:val="clear" w:color="auto" w:fill="FFFFFF"/>
        </w:rPr>
        <w:t xml:space="preserve">to provide them with information about treatment options and outcomes (Hoffman et al 2009). </w:t>
      </w:r>
    </w:p>
    <w:p w:rsidR="00CA50B2" w:rsidRPr="00C30E87" w:rsidRDefault="00CA50B2" w:rsidP="003054D6">
      <w:pPr>
        <w:spacing w:line="240" w:lineRule="auto"/>
        <w:rPr>
          <w:sz w:val="24"/>
          <w:szCs w:val="24"/>
          <w:shd w:val="clear" w:color="auto" w:fill="FFFFFF"/>
        </w:rPr>
      </w:pPr>
      <w:r w:rsidRPr="00C30E87">
        <w:rPr>
          <w:sz w:val="24"/>
          <w:szCs w:val="24"/>
          <w:shd w:val="clear" w:color="auto" w:fill="FFFFFF"/>
        </w:rPr>
        <w:t>Studies on patient</w:t>
      </w:r>
      <w:r>
        <w:rPr>
          <w:sz w:val="24"/>
          <w:szCs w:val="24"/>
          <w:shd w:val="clear" w:color="auto" w:fill="FFFFFF"/>
        </w:rPr>
        <w:t>-</w:t>
      </w:r>
      <w:r w:rsidRPr="00C30E87">
        <w:rPr>
          <w:sz w:val="24"/>
          <w:szCs w:val="24"/>
          <w:shd w:val="clear" w:color="auto" w:fill="FFFFFF"/>
        </w:rPr>
        <w:t>clinician communication suggest that patients prefer to take an active or collaborative role with their doctor in the decision making</w:t>
      </w:r>
      <w:r>
        <w:rPr>
          <w:sz w:val="24"/>
          <w:szCs w:val="24"/>
          <w:shd w:val="clear" w:color="auto" w:fill="FFFFFF"/>
        </w:rPr>
        <w:t xml:space="preserve"> process</w:t>
      </w:r>
      <w:r w:rsidRPr="00C30E87">
        <w:rPr>
          <w:sz w:val="24"/>
          <w:szCs w:val="24"/>
          <w:shd w:val="clear" w:color="auto" w:fill="FFFFFF"/>
        </w:rPr>
        <w:t xml:space="preserve">, with important information preferences including treatment options and side effects (Davison et al, 2002). Although intuitively it might seem beneficial for </w:t>
      </w:r>
      <w:r>
        <w:rPr>
          <w:sz w:val="24"/>
          <w:szCs w:val="24"/>
          <w:shd w:val="clear" w:color="auto" w:fill="FFFFFF"/>
        </w:rPr>
        <w:t>surgeons</w:t>
      </w:r>
      <w:r w:rsidRPr="00C30E87">
        <w:rPr>
          <w:sz w:val="24"/>
          <w:szCs w:val="24"/>
          <w:shd w:val="clear" w:color="auto" w:fill="FFFFFF"/>
        </w:rPr>
        <w:t xml:space="preserve"> to take more time and care to counsel patients in pre-surgical consultations</w:t>
      </w:r>
      <w:r>
        <w:rPr>
          <w:sz w:val="24"/>
          <w:szCs w:val="24"/>
          <w:shd w:val="clear" w:color="auto" w:fill="FFFFFF"/>
        </w:rPr>
        <w:t>,</w:t>
      </w:r>
      <w:r w:rsidRPr="00C30E87">
        <w:rPr>
          <w:sz w:val="24"/>
          <w:szCs w:val="24"/>
          <w:shd w:val="clear" w:color="auto" w:fill="FFFFFF"/>
        </w:rPr>
        <w:t xml:space="preserve"> evidence indicates this may not be sufficient to reduce u</w:t>
      </w:r>
      <w:r>
        <w:rPr>
          <w:sz w:val="24"/>
          <w:szCs w:val="24"/>
          <w:shd w:val="clear" w:color="auto" w:fill="FFFFFF"/>
        </w:rPr>
        <w:t xml:space="preserve">nrealistic patient expectations </w:t>
      </w:r>
      <w:r w:rsidRPr="00C30E87">
        <w:rPr>
          <w:sz w:val="24"/>
          <w:szCs w:val="24"/>
          <w:shd w:val="clear" w:color="auto" w:fill="FFFFFF"/>
        </w:rPr>
        <w:t xml:space="preserve">(Wittman et al, 2011). </w:t>
      </w:r>
    </w:p>
    <w:p w:rsidR="00CA50B2" w:rsidRPr="00C30E87" w:rsidRDefault="00CA50B2" w:rsidP="003054D6">
      <w:pPr>
        <w:autoSpaceDE w:val="0"/>
        <w:autoSpaceDN w:val="0"/>
        <w:adjustRightInd w:val="0"/>
        <w:spacing w:after="0" w:line="240" w:lineRule="auto"/>
        <w:rPr>
          <w:rFonts w:cs="TimesNewRomanPSMT"/>
          <w:b/>
          <w:i/>
          <w:sz w:val="24"/>
          <w:szCs w:val="24"/>
        </w:rPr>
      </w:pPr>
      <w:r>
        <w:rPr>
          <w:rFonts w:cs="TimesNewRomanPSMT"/>
          <w:b/>
          <w:i/>
          <w:sz w:val="24"/>
          <w:szCs w:val="24"/>
        </w:rPr>
        <w:t>The role of d</w:t>
      </w:r>
      <w:r w:rsidRPr="00C30E87">
        <w:rPr>
          <w:rFonts w:cs="TimesNewRomanPSMT"/>
          <w:b/>
          <w:i/>
          <w:sz w:val="24"/>
          <w:szCs w:val="24"/>
        </w:rPr>
        <w:t>ecision-making aids</w:t>
      </w:r>
    </w:p>
    <w:p w:rsidR="00CA50B2" w:rsidRPr="00C30E87" w:rsidRDefault="00CA50B2" w:rsidP="003054D6">
      <w:pPr>
        <w:autoSpaceDE w:val="0"/>
        <w:autoSpaceDN w:val="0"/>
        <w:adjustRightInd w:val="0"/>
        <w:spacing w:after="0" w:line="240" w:lineRule="auto"/>
        <w:rPr>
          <w:rFonts w:cs="TimesNewRomanPSMT"/>
          <w:sz w:val="24"/>
          <w:szCs w:val="24"/>
        </w:rPr>
      </w:pPr>
    </w:p>
    <w:p w:rsidR="00CA50B2" w:rsidRDefault="00CA50B2" w:rsidP="003054D6">
      <w:pPr>
        <w:spacing w:line="240" w:lineRule="auto"/>
        <w:rPr>
          <w:color w:val="FF0000"/>
          <w:sz w:val="24"/>
          <w:szCs w:val="24"/>
          <w:shd w:val="clear" w:color="auto" w:fill="FFFFFF"/>
        </w:rPr>
      </w:pPr>
      <w:r w:rsidRPr="00C30E87">
        <w:rPr>
          <w:sz w:val="24"/>
          <w:szCs w:val="24"/>
          <w:shd w:val="clear" w:color="auto" w:fill="FFFFFF"/>
        </w:rPr>
        <w:t>One way to improve patient</w:t>
      </w:r>
      <w:r>
        <w:rPr>
          <w:sz w:val="24"/>
          <w:szCs w:val="24"/>
          <w:shd w:val="clear" w:color="auto" w:fill="FFFFFF"/>
        </w:rPr>
        <w:t>-surgeon</w:t>
      </w:r>
      <w:r w:rsidRPr="00C30E87">
        <w:rPr>
          <w:sz w:val="24"/>
          <w:szCs w:val="24"/>
          <w:shd w:val="clear" w:color="auto" w:fill="FFFFFF"/>
        </w:rPr>
        <w:t xml:space="preserve"> communication in pre-</w:t>
      </w:r>
      <w:r>
        <w:rPr>
          <w:sz w:val="24"/>
          <w:szCs w:val="24"/>
          <w:shd w:val="clear" w:color="auto" w:fill="FFFFFF"/>
        </w:rPr>
        <w:t>operative</w:t>
      </w:r>
      <w:r w:rsidRPr="00C30E87">
        <w:rPr>
          <w:sz w:val="24"/>
          <w:szCs w:val="24"/>
          <w:shd w:val="clear" w:color="auto" w:fill="FFFFFF"/>
        </w:rPr>
        <w:t xml:space="preserve"> consultatio</w:t>
      </w:r>
      <w:r w:rsidR="007C61EA">
        <w:rPr>
          <w:sz w:val="24"/>
          <w:szCs w:val="24"/>
          <w:shd w:val="clear" w:color="auto" w:fill="FFFFFF"/>
        </w:rPr>
        <w:t>ns is to use a patient decision-</w:t>
      </w:r>
      <w:r w:rsidRPr="00C30E87">
        <w:rPr>
          <w:sz w:val="24"/>
          <w:szCs w:val="24"/>
          <w:shd w:val="clear" w:color="auto" w:fill="FFFFFF"/>
        </w:rPr>
        <w:t>making aid</w:t>
      </w:r>
      <w:r w:rsidR="007C61EA">
        <w:rPr>
          <w:sz w:val="24"/>
          <w:szCs w:val="24"/>
          <w:shd w:val="clear" w:color="auto" w:fill="FFFFFF"/>
        </w:rPr>
        <w:t xml:space="preserve"> (PDA)</w:t>
      </w:r>
      <w:r w:rsidRPr="00C30E87">
        <w:rPr>
          <w:sz w:val="24"/>
          <w:szCs w:val="24"/>
          <w:shd w:val="clear" w:color="auto" w:fill="FFFFFF"/>
        </w:rPr>
        <w:t xml:space="preserve">.  </w:t>
      </w:r>
      <w:r w:rsidR="007C61EA">
        <w:rPr>
          <w:sz w:val="24"/>
          <w:szCs w:val="24"/>
          <w:shd w:val="clear" w:color="auto" w:fill="FFFFFF"/>
        </w:rPr>
        <w:t>PDAs</w:t>
      </w:r>
      <w:r>
        <w:rPr>
          <w:sz w:val="24"/>
          <w:szCs w:val="24"/>
          <w:shd w:val="clear" w:color="auto" w:fill="FFFFFF"/>
        </w:rPr>
        <w:t xml:space="preserve"> </w:t>
      </w:r>
      <w:r w:rsidRPr="00C30E87">
        <w:rPr>
          <w:sz w:val="24"/>
          <w:szCs w:val="24"/>
          <w:shd w:val="clear" w:color="auto" w:fill="FFFFFF"/>
        </w:rPr>
        <w:t xml:space="preserve">are tools that help prepare patients to participate in decisions such that involve risks and benefits </w:t>
      </w:r>
      <w:r>
        <w:rPr>
          <w:sz w:val="24"/>
          <w:szCs w:val="24"/>
          <w:shd w:val="clear" w:color="auto" w:fill="FFFFFF"/>
        </w:rPr>
        <w:t xml:space="preserve">such </w:t>
      </w:r>
      <w:r w:rsidRPr="00C30E87">
        <w:rPr>
          <w:sz w:val="24"/>
          <w:szCs w:val="24"/>
          <w:shd w:val="clear" w:color="auto" w:fill="FFFFFF"/>
        </w:rPr>
        <w:t xml:space="preserve">as </w:t>
      </w:r>
      <w:r>
        <w:rPr>
          <w:sz w:val="24"/>
          <w:szCs w:val="24"/>
          <w:shd w:val="clear" w:color="auto" w:fill="FFFFFF"/>
        </w:rPr>
        <w:t xml:space="preserve">those associated with </w:t>
      </w:r>
      <w:r w:rsidRPr="00C30E87">
        <w:rPr>
          <w:sz w:val="24"/>
          <w:szCs w:val="24"/>
          <w:shd w:val="clear" w:color="auto" w:fill="FFFFFF"/>
        </w:rPr>
        <w:t>surgery. A good decision will reflect the patien</w:t>
      </w:r>
      <w:r>
        <w:rPr>
          <w:sz w:val="24"/>
          <w:szCs w:val="24"/>
          <w:shd w:val="clear" w:color="auto" w:fill="FFFFFF"/>
        </w:rPr>
        <w:t>t’s beliefs and values and is likely to not result high levels of</w:t>
      </w:r>
      <w:r w:rsidRPr="00C30E87">
        <w:rPr>
          <w:sz w:val="24"/>
          <w:szCs w:val="24"/>
          <w:shd w:val="clear" w:color="auto" w:fill="FFFFFF"/>
        </w:rPr>
        <w:t xml:space="preserve"> regret </w:t>
      </w:r>
      <w:r>
        <w:rPr>
          <w:sz w:val="24"/>
          <w:szCs w:val="24"/>
          <w:shd w:val="clear" w:color="auto" w:fill="FFFFFF"/>
        </w:rPr>
        <w:t>at the time of the decision and after the decision has been made</w:t>
      </w:r>
      <w:r w:rsidRPr="00C30E87">
        <w:rPr>
          <w:sz w:val="24"/>
          <w:szCs w:val="24"/>
          <w:shd w:val="clear" w:color="auto" w:fill="FFFFFF"/>
        </w:rPr>
        <w:t xml:space="preserve"> (</w:t>
      </w:r>
      <w:proofErr w:type="spellStart"/>
      <w:r w:rsidRPr="00C30E87">
        <w:rPr>
          <w:sz w:val="24"/>
          <w:szCs w:val="24"/>
          <w:shd w:val="clear" w:color="auto" w:fill="FFFFFF"/>
        </w:rPr>
        <w:t>Aning</w:t>
      </w:r>
      <w:proofErr w:type="spellEnd"/>
      <w:r w:rsidRPr="00C30E87">
        <w:rPr>
          <w:sz w:val="24"/>
          <w:szCs w:val="24"/>
          <w:shd w:val="clear" w:color="auto" w:fill="FFFFFF"/>
        </w:rPr>
        <w:t>, et al, 2012).</w:t>
      </w:r>
      <w:r w:rsidRPr="00C30E87">
        <w:rPr>
          <w:color w:val="FF0000"/>
          <w:sz w:val="24"/>
          <w:szCs w:val="24"/>
          <w:shd w:val="clear" w:color="auto" w:fill="FFFFFF"/>
        </w:rPr>
        <w:t xml:space="preserve"> </w:t>
      </w:r>
    </w:p>
    <w:p w:rsidR="00CA50B2" w:rsidRPr="006C4C11" w:rsidRDefault="007C61EA" w:rsidP="003054D6">
      <w:pPr>
        <w:autoSpaceDE w:val="0"/>
        <w:autoSpaceDN w:val="0"/>
        <w:adjustRightInd w:val="0"/>
        <w:spacing w:after="0" w:line="240" w:lineRule="auto"/>
        <w:rPr>
          <w:rFonts w:ascii="AdvPS70E4" w:hAnsi="AdvPS70E4" w:cs="AdvPS70E4"/>
          <w:sz w:val="24"/>
          <w:szCs w:val="24"/>
        </w:rPr>
      </w:pPr>
      <w:r>
        <w:rPr>
          <w:sz w:val="24"/>
          <w:szCs w:val="24"/>
          <w:shd w:val="clear" w:color="auto" w:fill="FFFFFF"/>
        </w:rPr>
        <w:lastRenderedPageBreak/>
        <w:t>PDAs</w:t>
      </w:r>
      <w:r w:rsidRPr="006C4C11">
        <w:rPr>
          <w:sz w:val="24"/>
          <w:szCs w:val="24"/>
          <w:shd w:val="clear" w:color="auto" w:fill="FFFFFF"/>
        </w:rPr>
        <w:t xml:space="preserve"> </w:t>
      </w:r>
      <w:r w:rsidR="00CA50B2" w:rsidRPr="006C4C11">
        <w:rPr>
          <w:sz w:val="24"/>
          <w:szCs w:val="24"/>
          <w:shd w:val="clear" w:color="auto" w:fill="FFFFFF"/>
        </w:rPr>
        <w:t xml:space="preserve">specify the decision/s being considered and involve a personalised approach to the </w:t>
      </w:r>
      <w:r w:rsidR="00CA50B2">
        <w:rPr>
          <w:rFonts w:cs="AdvPS70E4"/>
          <w:sz w:val="24"/>
          <w:szCs w:val="24"/>
        </w:rPr>
        <w:t>benefits and</w:t>
      </w:r>
      <w:r w:rsidR="00CA50B2" w:rsidRPr="006C4C11">
        <w:rPr>
          <w:rFonts w:cs="AdvPS70E4"/>
          <w:sz w:val="24"/>
          <w:szCs w:val="24"/>
        </w:rPr>
        <w:t xml:space="preserve"> risks </w:t>
      </w:r>
      <w:r w:rsidR="00CA50B2">
        <w:rPr>
          <w:rFonts w:cs="AdvPS70E4"/>
          <w:sz w:val="24"/>
          <w:szCs w:val="24"/>
        </w:rPr>
        <w:t xml:space="preserve">of the decision </w:t>
      </w:r>
      <w:r w:rsidR="00CA50B2" w:rsidRPr="006C4C11">
        <w:rPr>
          <w:rFonts w:cs="AdvPS70E4"/>
          <w:sz w:val="24"/>
          <w:szCs w:val="24"/>
        </w:rPr>
        <w:t xml:space="preserve">and help patients identify </w:t>
      </w:r>
      <w:r w:rsidR="00CA50B2">
        <w:rPr>
          <w:rFonts w:cs="AdvPS70E4"/>
          <w:sz w:val="24"/>
          <w:szCs w:val="24"/>
        </w:rPr>
        <w:t xml:space="preserve">their </w:t>
      </w:r>
      <w:r w:rsidR="00CA50B2" w:rsidRPr="006C4C11">
        <w:rPr>
          <w:rFonts w:cs="AdvPS70E4"/>
          <w:sz w:val="24"/>
          <w:szCs w:val="24"/>
        </w:rPr>
        <w:t>values for outcomes of</w:t>
      </w:r>
      <w:r w:rsidR="00CA50B2">
        <w:rPr>
          <w:rFonts w:cs="AdvPS70E4"/>
          <w:sz w:val="24"/>
          <w:szCs w:val="24"/>
        </w:rPr>
        <w:t xml:space="preserve"> the</w:t>
      </w:r>
      <w:r w:rsidR="00CA50B2" w:rsidRPr="006C4C11">
        <w:rPr>
          <w:rFonts w:cs="AdvPS70E4"/>
          <w:sz w:val="24"/>
          <w:szCs w:val="24"/>
        </w:rPr>
        <w:t xml:space="preserve"> options</w:t>
      </w:r>
      <w:r w:rsidR="00CA50B2">
        <w:rPr>
          <w:rFonts w:cs="AdvPS70E4"/>
          <w:sz w:val="24"/>
          <w:szCs w:val="24"/>
        </w:rPr>
        <w:t xml:space="preserve"> (Stacey et al, 2011)</w:t>
      </w:r>
      <w:r w:rsidR="00CA50B2" w:rsidRPr="006C4C11">
        <w:rPr>
          <w:rFonts w:cs="AdvPS70E4"/>
          <w:sz w:val="24"/>
          <w:szCs w:val="24"/>
        </w:rPr>
        <w:t xml:space="preserve">. </w:t>
      </w:r>
      <w:r w:rsidR="00CA50B2" w:rsidRPr="006C4C11">
        <w:rPr>
          <w:sz w:val="24"/>
          <w:szCs w:val="24"/>
          <w:shd w:val="clear" w:color="auto" w:fill="FFFFFF"/>
        </w:rPr>
        <w:t xml:space="preserve">They often involve a decision sheet whereby patients outline their needs and weigh up the benefits and risks of a particular decision.  </w:t>
      </w:r>
      <w:r>
        <w:rPr>
          <w:sz w:val="24"/>
          <w:szCs w:val="24"/>
          <w:shd w:val="clear" w:color="auto" w:fill="FFFFFF"/>
        </w:rPr>
        <w:t>PDAs</w:t>
      </w:r>
      <w:r w:rsidRPr="006C4C11">
        <w:rPr>
          <w:sz w:val="24"/>
          <w:szCs w:val="24"/>
          <w:shd w:val="clear" w:color="auto" w:fill="FFFFFF"/>
        </w:rPr>
        <w:t xml:space="preserve"> </w:t>
      </w:r>
      <w:r w:rsidR="00CA50B2" w:rsidRPr="006C4C11">
        <w:rPr>
          <w:sz w:val="24"/>
          <w:szCs w:val="24"/>
          <w:shd w:val="clear" w:color="auto" w:fill="FFFFFF"/>
        </w:rPr>
        <w:t>can be helpful tools for patients when there is more than one option available, each with its own advantages, disadvantages and side effects.</w:t>
      </w:r>
      <w:r w:rsidR="00CA50B2" w:rsidRPr="006C4C11">
        <w:rPr>
          <w:rFonts w:cs="AdvPS70E4"/>
          <w:sz w:val="24"/>
          <w:szCs w:val="24"/>
        </w:rPr>
        <w:t xml:space="preserve"> </w:t>
      </w:r>
      <w:r>
        <w:rPr>
          <w:sz w:val="24"/>
          <w:szCs w:val="24"/>
          <w:shd w:val="clear" w:color="auto" w:fill="FFFFFF"/>
        </w:rPr>
        <w:t>PDAs</w:t>
      </w:r>
      <w:r>
        <w:rPr>
          <w:rFonts w:cs="AdvPS70E4"/>
          <w:sz w:val="24"/>
          <w:szCs w:val="24"/>
        </w:rPr>
        <w:t xml:space="preserve"> </w:t>
      </w:r>
      <w:r w:rsidR="00CA50B2">
        <w:rPr>
          <w:rFonts w:cs="AdvPS70E4"/>
          <w:sz w:val="24"/>
          <w:szCs w:val="24"/>
        </w:rPr>
        <w:t xml:space="preserve">can </w:t>
      </w:r>
      <w:r w:rsidR="00710F7E">
        <w:rPr>
          <w:rFonts w:cs="AdvPS70E4"/>
          <w:sz w:val="24"/>
          <w:szCs w:val="24"/>
        </w:rPr>
        <w:t xml:space="preserve">be </w:t>
      </w:r>
      <w:r w:rsidR="00CA50B2">
        <w:rPr>
          <w:rFonts w:cs="AdvPS70E4"/>
          <w:sz w:val="24"/>
          <w:szCs w:val="24"/>
        </w:rPr>
        <w:t xml:space="preserve">employed in different ways depending on the patient population and healthcare setting. Some require patients to </w:t>
      </w:r>
      <w:r w:rsidR="00710F7E">
        <w:rPr>
          <w:rFonts w:cs="AdvPS70E4"/>
          <w:sz w:val="24"/>
          <w:szCs w:val="24"/>
        </w:rPr>
        <w:t xml:space="preserve">independently </w:t>
      </w:r>
      <w:r w:rsidR="00CA50B2">
        <w:rPr>
          <w:rFonts w:cs="AdvPS70E4"/>
          <w:sz w:val="24"/>
          <w:szCs w:val="24"/>
        </w:rPr>
        <w:t xml:space="preserve">complete them </w:t>
      </w:r>
      <w:r w:rsidR="00710F7E">
        <w:rPr>
          <w:rFonts w:cs="AdvPS70E4"/>
          <w:sz w:val="24"/>
          <w:szCs w:val="24"/>
        </w:rPr>
        <w:t>and then bring them</w:t>
      </w:r>
      <w:r w:rsidR="00CA50B2">
        <w:rPr>
          <w:rFonts w:cs="AdvPS70E4"/>
          <w:sz w:val="24"/>
          <w:szCs w:val="24"/>
        </w:rPr>
        <w:t xml:space="preserve"> to the consultation with the surgeon, whereas patients complete other aids in collaboration with a clinician. </w:t>
      </w:r>
    </w:p>
    <w:p w:rsidR="00CA50B2" w:rsidRPr="00C30E87" w:rsidRDefault="00CA50B2" w:rsidP="003054D6">
      <w:pPr>
        <w:autoSpaceDE w:val="0"/>
        <w:autoSpaceDN w:val="0"/>
        <w:adjustRightInd w:val="0"/>
        <w:spacing w:after="0" w:line="240" w:lineRule="auto"/>
        <w:rPr>
          <w:rFonts w:cs="AdvPS70E4"/>
          <w:sz w:val="24"/>
          <w:szCs w:val="24"/>
        </w:rPr>
      </w:pPr>
    </w:p>
    <w:p w:rsidR="00CA50B2" w:rsidRPr="00C30E87" w:rsidRDefault="007C61EA" w:rsidP="003054D6">
      <w:pPr>
        <w:autoSpaceDE w:val="0"/>
        <w:autoSpaceDN w:val="0"/>
        <w:adjustRightInd w:val="0"/>
        <w:spacing w:after="0" w:line="240" w:lineRule="auto"/>
        <w:rPr>
          <w:rFonts w:cs="AdvPS70E4"/>
          <w:sz w:val="24"/>
          <w:szCs w:val="24"/>
        </w:rPr>
      </w:pPr>
      <w:r>
        <w:rPr>
          <w:sz w:val="24"/>
          <w:szCs w:val="24"/>
          <w:shd w:val="clear" w:color="auto" w:fill="FFFFFF"/>
        </w:rPr>
        <w:t>PDAs</w:t>
      </w:r>
      <w:r w:rsidRPr="00C30E87">
        <w:rPr>
          <w:sz w:val="24"/>
          <w:szCs w:val="24"/>
          <w:shd w:val="clear" w:color="auto" w:fill="FFFFFF"/>
        </w:rPr>
        <w:t xml:space="preserve"> </w:t>
      </w:r>
      <w:r w:rsidR="00CA50B2" w:rsidRPr="00C30E87">
        <w:rPr>
          <w:sz w:val="24"/>
          <w:szCs w:val="24"/>
          <w:shd w:val="clear" w:color="auto" w:fill="FFFFFF"/>
        </w:rPr>
        <w:t xml:space="preserve">have been found to </w:t>
      </w:r>
      <w:r w:rsidR="006F7582">
        <w:rPr>
          <w:sz w:val="24"/>
          <w:szCs w:val="24"/>
          <w:shd w:val="clear" w:color="auto" w:fill="FFFFFF"/>
        </w:rPr>
        <w:t>increase patient knowledge and decrease</w:t>
      </w:r>
      <w:r w:rsidR="00CA50B2" w:rsidRPr="00C30E87">
        <w:rPr>
          <w:sz w:val="24"/>
          <w:szCs w:val="24"/>
          <w:shd w:val="clear" w:color="auto" w:fill="FFFFFF"/>
        </w:rPr>
        <w:t xml:space="preserve"> decisional conflict </w:t>
      </w:r>
      <w:r w:rsidR="00CA50B2">
        <w:rPr>
          <w:sz w:val="24"/>
          <w:szCs w:val="24"/>
          <w:shd w:val="clear" w:color="auto" w:fill="FFFFFF"/>
        </w:rPr>
        <w:t>due</w:t>
      </w:r>
      <w:r w:rsidR="00CA50B2" w:rsidRPr="00C30E87">
        <w:rPr>
          <w:sz w:val="24"/>
          <w:szCs w:val="24"/>
          <w:shd w:val="clear" w:color="auto" w:fill="FFFFFF"/>
        </w:rPr>
        <w:t xml:space="preserve"> to feeling un-informed (Sherman et al, 2012; Stacey et al, 2011; Volk, et al, 2007). In two Cochrane reviews </w:t>
      </w:r>
      <w:r w:rsidR="006F7582">
        <w:rPr>
          <w:sz w:val="24"/>
          <w:szCs w:val="24"/>
          <w:shd w:val="clear" w:color="auto" w:fill="FFFFFF"/>
        </w:rPr>
        <w:t>which investigated the use of</w:t>
      </w:r>
      <w:r w:rsidR="00CA50B2" w:rsidRPr="00C30E87">
        <w:rPr>
          <w:sz w:val="24"/>
          <w:szCs w:val="24"/>
          <w:shd w:val="clear" w:color="auto" w:fill="FFFFFF"/>
        </w:rPr>
        <w:t xml:space="preserve"> </w:t>
      </w:r>
      <w:r>
        <w:rPr>
          <w:sz w:val="24"/>
          <w:szCs w:val="24"/>
          <w:shd w:val="clear" w:color="auto" w:fill="FFFFFF"/>
        </w:rPr>
        <w:t>PDAs</w:t>
      </w:r>
      <w:r w:rsidRPr="00C30E87">
        <w:rPr>
          <w:sz w:val="24"/>
          <w:szCs w:val="24"/>
          <w:shd w:val="clear" w:color="auto" w:fill="FFFFFF"/>
        </w:rPr>
        <w:t xml:space="preserve"> </w:t>
      </w:r>
      <w:r w:rsidR="00CA50B2" w:rsidRPr="00C30E87">
        <w:rPr>
          <w:sz w:val="24"/>
          <w:szCs w:val="24"/>
          <w:shd w:val="clear" w:color="auto" w:fill="FFFFFF"/>
        </w:rPr>
        <w:t xml:space="preserve">for </w:t>
      </w:r>
      <w:r w:rsidR="00CA50B2">
        <w:rPr>
          <w:sz w:val="24"/>
          <w:szCs w:val="24"/>
          <w:shd w:val="clear" w:color="auto" w:fill="FFFFFF"/>
        </w:rPr>
        <w:t xml:space="preserve">making </w:t>
      </w:r>
      <w:r w:rsidR="00CA50B2" w:rsidRPr="00C30E87">
        <w:rPr>
          <w:sz w:val="24"/>
          <w:szCs w:val="24"/>
          <w:shd w:val="clear" w:color="auto" w:fill="FFFFFF"/>
        </w:rPr>
        <w:t xml:space="preserve">healthcare decisions, the results showed that </w:t>
      </w:r>
      <w:r>
        <w:rPr>
          <w:sz w:val="24"/>
          <w:szCs w:val="24"/>
          <w:shd w:val="clear" w:color="auto" w:fill="FFFFFF"/>
        </w:rPr>
        <w:t xml:space="preserve">PDAs </w:t>
      </w:r>
      <w:r w:rsidR="00CA50B2">
        <w:rPr>
          <w:sz w:val="24"/>
          <w:szCs w:val="24"/>
          <w:shd w:val="clear" w:color="auto" w:fill="FFFFFF"/>
        </w:rPr>
        <w:t>encouraged</w:t>
      </w:r>
      <w:r w:rsidR="00CA50B2" w:rsidRPr="00C30E87">
        <w:rPr>
          <w:sz w:val="24"/>
          <w:szCs w:val="24"/>
          <w:shd w:val="clear" w:color="auto" w:fill="FFFFFF"/>
        </w:rPr>
        <w:t xml:space="preserve"> patients to be more actively involved in decision making, </w:t>
      </w:r>
      <w:r w:rsidR="00CA50B2" w:rsidRPr="00C30E87">
        <w:rPr>
          <w:rFonts w:cs="AdvPS70E4"/>
          <w:sz w:val="24"/>
          <w:szCs w:val="24"/>
        </w:rPr>
        <w:t xml:space="preserve">increased </w:t>
      </w:r>
      <w:r w:rsidR="00CA50B2">
        <w:rPr>
          <w:rFonts w:cs="AdvPS70E4"/>
          <w:sz w:val="24"/>
          <w:szCs w:val="24"/>
        </w:rPr>
        <w:t>their</w:t>
      </w:r>
      <w:r w:rsidR="00CA50B2" w:rsidRPr="00C30E87">
        <w:rPr>
          <w:rFonts w:cs="AdvPS70E4"/>
          <w:sz w:val="24"/>
          <w:szCs w:val="24"/>
        </w:rPr>
        <w:t xml:space="preserve"> knowledge, encouraged </w:t>
      </w:r>
      <w:r w:rsidR="00CA50B2">
        <w:rPr>
          <w:rFonts w:cs="AdvPS70E4"/>
          <w:sz w:val="24"/>
          <w:szCs w:val="24"/>
        </w:rPr>
        <w:t>them</w:t>
      </w:r>
      <w:r w:rsidR="00CA50B2" w:rsidRPr="00C30E87">
        <w:rPr>
          <w:rFonts w:cs="AdvPS70E4"/>
          <w:sz w:val="24"/>
          <w:szCs w:val="24"/>
        </w:rPr>
        <w:t xml:space="preserve"> to have a more accurate perception of the risks and helped </w:t>
      </w:r>
      <w:r w:rsidR="00CA50B2">
        <w:rPr>
          <w:rFonts w:cs="AdvPS70E4"/>
          <w:sz w:val="24"/>
          <w:szCs w:val="24"/>
        </w:rPr>
        <w:t>them</w:t>
      </w:r>
      <w:r w:rsidR="00CA50B2" w:rsidRPr="00C30E87">
        <w:rPr>
          <w:rFonts w:cs="AdvPS70E4"/>
          <w:sz w:val="24"/>
          <w:szCs w:val="24"/>
        </w:rPr>
        <w:t xml:space="preserve"> make decisions that matched their values (O’Connor et al, 1999; Stacey, et al, 2011). When patient decision making has been evaluated</w:t>
      </w:r>
      <w:r w:rsidR="00CA50B2">
        <w:rPr>
          <w:rFonts w:cs="AdvPS70E4"/>
          <w:sz w:val="24"/>
          <w:szCs w:val="24"/>
        </w:rPr>
        <w:t xml:space="preserve"> with and without a </w:t>
      </w:r>
      <w:r>
        <w:rPr>
          <w:sz w:val="24"/>
          <w:szCs w:val="24"/>
          <w:shd w:val="clear" w:color="auto" w:fill="FFFFFF"/>
        </w:rPr>
        <w:t>PDAs</w:t>
      </w:r>
      <w:r>
        <w:rPr>
          <w:rFonts w:cs="AdvPS70E4"/>
          <w:sz w:val="24"/>
          <w:szCs w:val="24"/>
        </w:rPr>
        <w:t xml:space="preserve">, </w:t>
      </w:r>
      <w:r w:rsidR="00CA50B2" w:rsidRPr="00C30E87">
        <w:rPr>
          <w:rFonts w:cs="AdvPS70E4"/>
          <w:sz w:val="24"/>
          <w:szCs w:val="24"/>
        </w:rPr>
        <w:t xml:space="preserve">patients using a </w:t>
      </w:r>
      <w:r>
        <w:rPr>
          <w:sz w:val="24"/>
          <w:szCs w:val="24"/>
          <w:shd w:val="clear" w:color="auto" w:fill="FFFFFF"/>
        </w:rPr>
        <w:t>PDA</w:t>
      </w:r>
      <w:r w:rsidR="00CA50B2" w:rsidRPr="00C30E87">
        <w:rPr>
          <w:rFonts w:cs="AdvPS70E4"/>
          <w:sz w:val="24"/>
          <w:szCs w:val="24"/>
        </w:rPr>
        <w:t xml:space="preserve"> reported an increased sense of involvement in the decision and developed more realistic expectations of the outcome without any observed negative effects (Stacey, et al, 2011). </w:t>
      </w:r>
    </w:p>
    <w:p w:rsidR="00CA50B2" w:rsidRPr="00C30E87" w:rsidRDefault="00CA50B2" w:rsidP="003054D6">
      <w:pPr>
        <w:spacing w:line="240" w:lineRule="auto"/>
        <w:rPr>
          <w:b/>
          <w:sz w:val="24"/>
          <w:szCs w:val="24"/>
          <w:shd w:val="clear" w:color="auto" w:fill="FFFFFF"/>
        </w:rPr>
      </w:pPr>
    </w:p>
    <w:p w:rsidR="00CA50B2" w:rsidRPr="003054D6" w:rsidRDefault="00CA50B2" w:rsidP="003054D6">
      <w:pPr>
        <w:spacing w:line="240" w:lineRule="auto"/>
        <w:rPr>
          <w:b/>
          <w:i/>
          <w:sz w:val="24"/>
          <w:szCs w:val="24"/>
          <w:shd w:val="clear" w:color="auto" w:fill="FFFFFF"/>
        </w:rPr>
      </w:pPr>
      <w:r w:rsidRPr="003054D6">
        <w:rPr>
          <w:b/>
          <w:i/>
          <w:sz w:val="24"/>
          <w:szCs w:val="24"/>
          <w:shd w:val="clear" w:color="auto" w:fill="FFFFFF"/>
        </w:rPr>
        <w:t xml:space="preserve">What increases the effectiveness of </w:t>
      </w:r>
      <w:r w:rsidR="007C61EA">
        <w:rPr>
          <w:b/>
          <w:i/>
          <w:sz w:val="24"/>
          <w:szCs w:val="24"/>
          <w:shd w:val="clear" w:color="auto" w:fill="FFFFFF"/>
        </w:rPr>
        <w:t xml:space="preserve">patient </w:t>
      </w:r>
      <w:r w:rsidRPr="003054D6">
        <w:rPr>
          <w:b/>
          <w:i/>
          <w:sz w:val="24"/>
          <w:szCs w:val="24"/>
          <w:shd w:val="clear" w:color="auto" w:fill="FFFFFF"/>
        </w:rPr>
        <w:t>decision-making aids?</w:t>
      </w:r>
    </w:p>
    <w:p w:rsidR="00CA50B2" w:rsidRPr="00C30E87" w:rsidRDefault="007C61EA" w:rsidP="003054D6">
      <w:pPr>
        <w:spacing w:line="240" w:lineRule="auto"/>
        <w:rPr>
          <w:sz w:val="24"/>
          <w:szCs w:val="24"/>
          <w:shd w:val="clear" w:color="auto" w:fill="FFFFFF"/>
        </w:rPr>
      </w:pPr>
      <w:r>
        <w:rPr>
          <w:sz w:val="24"/>
          <w:szCs w:val="24"/>
          <w:shd w:val="clear" w:color="auto" w:fill="FFFFFF"/>
        </w:rPr>
        <w:t>PDAs</w:t>
      </w:r>
      <w:r w:rsidRPr="00C30E87">
        <w:rPr>
          <w:sz w:val="24"/>
          <w:szCs w:val="24"/>
          <w:shd w:val="clear" w:color="auto" w:fill="FFFFFF"/>
        </w:rPr>
        <w:t xml:space="preserve"> </w:t>
      </w:r>
      <w:r w:rsidR="00CA50B2" w:rsidRPr="00C30E87">
        <w:rPr>
          <w:sz w:val="24"/>
          <w:szCs w:val="24"/>
          <w:shd w:val="clear" w:color="auto" w:fill="FFFFFF"/>
        </w:rPr>
        <w:t xml:space="preserve">come in many different forms including paper-based, video and internet-based formats that appeal to different patient needs. There is some evidence to suggest that more detailed </w:t>
      </w:r>
      <w:r>
        <w:rPr>
          <w:sz w:val="24"/>
          <w:szCs w:val="24"/>
          <w:shd w:val="clear" w:color="auto" w:fill="FFFFFF"/>
        </w:rPr>
        <w:t>PDAs</w:t>
      </w:r>
      <w:r w:rsidR="00CA50B2" w:rsidRPr="00C30E87">
        <w:rPr>
          <w:sz w:val="24"/>
          <w:szCs w:val="24"/>
          <w:shd w:val="clear" w:color="auto" w:fill="FFFFFF"/>
        </w:rPr>
        <w:t xml:space="preserve"> show a small significant increase in the knowledge gained by patients compared to simpler </w:t>
      </w:r>
      <w:r>
        <w:rPr>
          <w:sz w:val="24"/>
          <w:szCs w:val="24"/>
          <w:shd w:val="clear" w:color="auto" w:fill="FFFFFF"/>
        </w:rPr>
        <w:t>PDAs</w:t>
      </w:r>
      <w:r w:rsidR="00CA50B2" w:rsidRPr="00C30E87">
        <w:rPr>
          <w:sz w:val="24"/>
          <w:szCs w:val="24"/>
          <w:shd w:val="clear" w:color="auto" w:fill="FFFFFF"/>
        </w:rPr>
        <w:t xml:space="preserve"> (Stacey et al, 2011). However,</w:t>
      </w:r>
      <w:r w:rsidR="00CA50B2">
        <w:rPr>
          <w:sz w:val="24"/>
          <w:szCs w:val="24"/>
          <w:shd w:val="clear" w:color="auto" w:fill="FFFFFF"/>
        </w:rPr>
        <w:t xml:space="preserve"> too detailed </w:t>
      </w:r>
      <w:r>
        <w:rPr>
          <w:sz w:val="24"/>
          <w:szCs w:val="24"/>
          <w:shd w:val="clear" w:color="auto" w:fill="FFFFFF"/>
        </w:rPr>
        <w:t>PDAs</w:t>
      </w:r>
      <w:r w:rsidR="00CA50B2" w:rsidRPr="00C30E87">
        <w:rPr>
          <w:sz w:val="24"/>
          <w:szCs w:val="24"/>
          <w:shd w:val="clear" w:color="auto" w:fill="FFFFFF"/>
        </w:rPr>
        <w:t xml:space="preserve"> might be unsuitable for less literate patient groups</w:t>
      </w:r>
      <w:r w:rsidR="00CA50B2">
        <w:rPr>
          <w:sz w:val="24"/>
          <w:szCs w:val="24"/>
          <w:shd w:val="clear" w:color="auto" w:fill="FFFFFF"/>
        </w:rPr>
        <w:t xml:space="preserve"> (</w:t>
      </w:r>
      <w:proofErr w:type="spellStart"/>
      <w:r w:rsidR="00CA50B2">
        <w:rPr>
          <w:sz w:val="24"/>
          <w:szCs w:val="24"/>
          <w:shd w:val="clear" w:color="auto" w:fill="FFFFFF"/>
        </w:rPr>
        <w:t>Aning</w:t>
      </w:r>
      <w:proofErr w:type="spellEnd"/>
      <w:r w:rsidR="00CA50B2">
        <w:rPr>
          <w:sz w:val="24"/>
          <w:szCs w:val="24"/>
          <w:shd w:val="clear" w:color="auto" w:fill="FFFFFF"/>
        </w:rPr>
        <w:t xml:space="preserve"> et al, 2012)</w:t>
      </w:r>
      <w:r w:rsidR="00CA50B2" w:rsidRPr="00C30E87">
        <w:rPr>
          <w:sz w:val="24"/>
          <w:szCs w:val="24"/>
          <w:shd w:val="clear" w:color="auto" w:fill="FFFFFF"/>
        </w:rPr>
        <w:t xml:space="preserve">. </w:t>
      </w:r>
      <w:r>
        <w:rPr>
          <w:sz w:val="24"/>
          <w:szCs w:val="24"/>
          <w:shd w:val="clear" w:color="auto" w:fill="FFFFFF"/>
        </w:rPr>
        <w:t>PDAs</w:t>
      </w:r>
      <w:r w:rsidRPr="00C30E87">
        <w:rPr>
          <w:sz w:val="24"/>
          <w:szCs w:val="24"/>
          <w:shd w:val="clear" w:color="auto" w:fill="FFFFFF"/>
        </w:rPr>
        <w:t xml:space="preserve"> </w:t>
      </w:r>
      <w:r w:rsidR="00CA50B2" w:rsidRPr="00C30E87">
        <w:rPr>
          <w:sz w:val="24"/>
          <w:szCs w:val="24"/>
          <w:shd w:val="clear" w:color="auto" w:fill="FFFFFF"/>
        </w:rPr>
        <w:t xml:space="preserve">which include the probabilities of success of the different decisions </w:t>
      </w:r>
      <w:r w:rsidR="00CA50B2">
        <w:rPr>
          <w:sz w:val="24"/>
          <w:szCs w:val="24"/>
          <w:shd w:val="clear" w:color="auto" w:fill="FFFFFF"/>
        </w:rPr>
        <w:t>in numbers, rather</w:t>
      </w:r>
      <w:r w:rsidR="00CA50B2" w:rsidRPr="00C30E87">
        <w:rPr>
          <w:sz w:val="24"/>
          <w:szCs w:val="24"/>
          <w:shd w:val="clear" w:color="auto" w:fill="FFFFFF"/>
        </w:rPr>
        <w:t xml:space="preserve"> than words are associated with patients </w:t>
      </w:r>
      <w:r w:rsidR="00CA50B2">
        <w:rPr>
          <w:sz w:val="24"/>
          <w:szCs w:val="24"/>
          <w:shd w:val="clear" w:color="auto" w:fill="FFFFFF"/>
        </w:rPr>
        <w:t xml:space="preserve">having </w:t>
      </w:r>
      <w:r w:rsidR="00CA50B2" w:rsidRPr="00C30E87">
        <w:rPr>
          <w:sz w:val="24"/>
          <w:szCs w:val="24"/>
          <w:shd w:val="clear" w:color="auto" w:fill="FFFFFF"/>
        </w:rPr>
        <w:t xml:space="preserve">more accurate risk perceptions (Volk et al, 2007, Stacey et al, 2011). </w:t>
      </w:r>
      <w:r>
        <w:rPr>
          <w:sz w:val="24"/>
          <w:szCs w:val="24"/>
          <w:shd w:val="clear" w:color="auto" w:fill="FFFFFF"/>
        </w:rPr>
        <w:t>PDAs</w:t>
      </w:r>
      <w:r w:rsidR="00CA50B2" w:rsidRPr="00C30E87">
        <w:rPr>
          <w:sz w:val="24"/>
          <w:szCs w:val="24"/>
          <w:shd w:val="clear" w:color="auto" w:fill="FFFFFF"/>
        </w:rPr>
        <w:t xml:space="preserve"> which include </w:t>
      </w:r>
      <w:r w:rsidR="00CA50B2" w:rsidRPr="00C30E87">
        <w:rPr>
          <w:i/>
          <w:sz w:val="24"/>
          <w:szCs w:val="24"/>
          <w:shd w:val="clear" w:color="auto" w:fill="FFFFFF"/>
        </w:rPr>
        <w:t>explicit values clarification</w:t>
      </w:r>
      <w:r w:rsidR="00CA50B2" w:rsidRPr="00C30E87">
        <w:rPr>
          <w:sz w:val="24"/>
          <w:szCs w:val="24"/>
          <w:shd w:val="clear" w:color="auto" w:fill="FFFFFF"/>
        </w:rPr>
        <w:t xml:space="preserve"> have also been found to </w:t>
      </w:r>
      <w:r w:rsidR="00CA50B2">
        <w:rPr>
          <w:sz w:val="24"/>
          <w:szCs w:val="24"/>
          <w:shd w:val="clear" w:color="auto" w:fill="FFFFFF"/>
        </w:rPr>
        <w:t xml:space="preserve">result in patients feeling </w:t>
      </w:r>
      <w:r w:rsidR="00CA50B2" w:rsidRPr="00C30E87">
        <w:rPr>
          <w:sz w:val="24"/>
          <w:szCs w:val="24"/>
          <w:shd w:val="clear" w:color="auto" w:fill="FFFFFF"/>
        </w:rPr>
        <w:t>better prepare</w:t>
      </w:r>
      <w:r w:rsidR="00CA50B2">
        <w:rPr>
          <w:sz w:val="24"/>
          <w:szCs w:val="24"/>
          <w:shd w:val="clear" w:color="auto" w:fill="FFFFFF"/>
        </w:rPr>
        <w:t xml:space="preserve">d </w:t>
      </w:r>
      <w:r w:rsidR="00CA50B2" w:rsidRPr="00C30E87">
        <w:rPr>
          <w:sz w:val="24"/>
          <w:szCs w:val="24"/>
          <w:shd w:val="clear" w:color="auto" w:fill="FFFFFF"/>
        </w:rPr>
        <w:t xml:space="preserve">for decision making and </w:t>
      </w:r>
      <w:r w:rsidR="00CA50B2">
        <w:rPr>
          <w:sz w:val="24"/>
          <w:szCs w:val="24"/>
          <w:shd w:val="clear" w:color="auto" w:fill="FFFFFF"/>
        </w:rPr>
        <w:t>result in a reduction in</w:t>
      </w:r>
      <w:r w:rsidR="00CA50B2" w:rsidRPr="00C30E87">
        <w:rPr>
          <w:sz w:val="24"/>
          <w:szCs w:val="24"/>
          <w:shd w:val="clear" w:color="auto" w:fill="FFFFFF"/>
        </w:rPr>
        <w:t xml:space="preserve"> decision</w:t>
      </w:r>
      <w:r w:rsidR="00CA50B2">
        <w:rPr>
          <w:sz w:val="24"/>
          <w:szCs w:val="24"/>
          <w:shd w:val="clear" w:color="auto" w:fill="FFFFFF"/>
        </w:rPr>
        <w:t>al</w:t>
      </w:r>
      <w:r w:rsidR="00CA50B2" w:rsidRPr="00C30E87">
        <w:rPr>
          <w:sz w:val="24"/>
          <w:szCs w:val="24"/>
          <w:shd w:val="clear" w:color="auto" w:fill="FFFFFF"/>
        </w:rPr>
        <w:t xml:space="preserve"> regret after the decision has been made (Feldman-Stewart, et al, 2012).  Explicit values clarification involves encouraging patients to explore their </w:t>
      </w:r>
      <w:r w:rsidR="00CA50B2">
        <w:rPr>
          <w:sz w:val="24"/>
          <w:szCs w:val="24"/>
          <w:shd w:val="clear" w:color="auto" w:fill="FFFFFF"/>
        </w:rPr>
        <w:t xml:space="preserve">own </w:t>
      </w:r>
      <w:r w:rsidR="00CA50B2" w:rsidRPr="00C30E87">
        <w:rPr>
          <w:sz w:val="24"/>
          <w:szCs w:val="24"/>
          <w:shd w:val="clear" w:color="auto" w:fill="FFFFFF"/>
        </w:rPr>
        <w:t xml:space="preserve">values and beliefs in relation to the surgery </w:t>
      </w:r>
      <w:r w:rsidR="00CA50B2">
        <w:rPr>
          <w:sz w:val="24"/>
          <w:szCs w:val="24"/>
          <w:shd w:val="clear" w:color="auto" w:fill="FFFFFF"/>
        </w:rPr>
        <w:t xml:space="preserve">being considered, </w:t>
      </w:r>
      <w:r w:rsidR="00CA50B2" w:rsidRPr="00C30E87">
        <w:rPr>
          <w:sz w:val="24"/>
          <w:szCs w:val="24"/>
          <w:shd w:val="clear" w:color="auto" w:fill="FFFFFF"/>
        </w:rPr>
        <w:t>identify any competing values and weigh up what values are more important in relation to the</w:t>
      </w:r>
      <w:r w:rsidR="00CA50B2">
        <w:rPr>
          <w:sz w:val="24"/>
          <w:szCs w:val="24"/>
          <w:shd w:val="clear" w:color="auto" w:fill="FFFFFF"/>
        </w:rPr>
        <w:t xml:space="preserve"> particular</w:t>
      </w:r>
      <w:r w:rsidR="00CA50B2" w:rsidRPr="00C30E87">
        <w:rPr>
          <w:sz w:val="24"/>
          <w:szCs w:val="24"/>
          <w:shd w:val="clear" w:color="auto" w:fill="FFFFFF"/>
        </w:rPr>
        <w:t xml:space="preserve"> decision</w:t>
      </w:r>
      <w:r w:rsidR="00CA50B2">
        <w:rPr>
          <w:sz w:val="24"/>
          <w:szCs w:val="24"/>
          <w:shd w:val="clear" w:color="auto" w:fill="FFFFFF"/>
        </w:rPr>
        <w:t xml:space="preserve"> in question</w:t>
      </w:r>
      <w:r w:rsidR="00CA50B2" w:rsidRPr="00C30E87">
        <w:rPr>
          <w:sz w:val="24"/>
          <w:szCs w:val="24"/>
          <w:shd w:val="clear" w:color="auto" w:fill="FFFFFF"/>
        </w:rPr>
        <w:t xml:space="preserve">. </w:t>
      </w:r>
    </w:p>
    <w:p w:rsidR="00CA50B2" w:rsidRPr="003054D6" w:rsidRDefault="00CA50B2" w:rsidP="003054D6">
      <w:pPr>
        <w:spacing w:line="240" w:lineRule="auto"/>
        <w:rPr>
          <w:b/>
          <w:i/>
          <w:sz w:val="24"/>
          <w:szCs w:val="24"/>
          <w:shd w:val="clear" w:color="auto" w:fill="FFFFFF"/>
        </w:rPr>
      </w:pPr>
      <w:r w:rsidRPr="003054D6">
        <w:rPr>
          <w:b/>
          <w:i/>
          <w:sz w:val="24"/>
          <w:szCs w:val="24"/>
          <w:shd w:val="clear" w:color="auto" w:fill="FFFFFF"/>
        </w:rPr>
        <w:t>Summary</w:t>
      </w:r>
      <w:r>
        <w:rPr>
          <w:b/>
          <w:i/>
          <w:sz w:val="24"/>
          <w:szCs w:val="24"/>
          <w:shd w:val="clear" w:color="auto" w:fill="FFFFFF"/>
        </w:rPr>
        <w:t xml:space="preserve"> sentences</w:t>
      </w:r>
    </w:p>
    <w:p w:rsidR="00CA50B2" w:rsidRPr="00C30E87" w:rsidRDefault="00CA50B2" w:rsidP="003054D6">
      <w:pPr>
        <w:spacing w:line="240" w:lineRule="auto"/>
        <w:rPr>
          <w:sz w:val="24"/>
          <w:szCs w:val="24"/>
          <w:shd w:val="clear" w:color="auto" w:fill="FFFFFF"/>
        </w:rPr>
      </w:pPr>
      <w:r w:rsidRPr="00C30E87">
        <w:rPr>
          <w:sz w:val="24"/>
          <w:szCs w:val="24"/>
          <w:shd w:val="clear" w:color="auto" w:fill="FFFFFF"/>
        </w:rPr>
        <w:t>Patient-surgeon collaboration is vital for patients making surgical decisions. The inc</w:t>
      </w:r>
      <w:r w:rsidR="00A64590">
        <w:rPr>
          <w:sz w:val="24"/>
          <w:szCs w:val="24"/>
          <w:shd w:val="clear" w:color="auto" w:fill="FFFFFF"/>
        </w:rPr>
        <w:t>lusion of PROMS in pre and post-</w:t>
      </w:r>
      <w:r w:rsidRPr="00C30E87">
        <w:rPr>
          <w:sz w:val="24"/>
          <w:szCs w:val="24"/>
          <w:shd w:val="clear" w:color="auto" w:fill="FFFFFF"/>
        </w:rPr>
        <w:t xml:space="preserve">surgery consultations is important to identify surgery satisfaction and success.  Patients </w:t>
      </w:r>
      <w:r>
        <w:rPr>
          <w:sz w:val="24"/>
          <w:szCs w:val="24"/>
          <w:shd w:val="clear" w:color="auto" w:fill="FFFFFF"/>
        </w:rPr>
        <w:t xml:space="preserve">also </w:t>
      </w:r>
      <w:r w:rsidRPr="00C30E87">
        <w:rPr>
          <w:sz w:val="24"/>
          <w:szCs w:val="24"/>
          <w:shd w:val="clear" w:color="auto" w:fill="FFFFFF"/>
        </w:rPr>
        <w:t xml:space="preserve">need </w:t>
      </w:r>
      <w:r>
        <w:rPr>
          <w:sz w:val="24"/>
          <w:szCs w:val="24"/>
          <w:shd w:val="clear" w:color="auto" w:fill="FFFFFF"/>
        </w:rPr>
        <w:t xml:space="preserve">access </w:t>
      </w:r>
      <w:r w:rsidRPr="00C30E87">
        <w:rPr>
          <w:sz w:val="24"/>
          <w:szCs w:val="24"/>
          <w:shd w:val="clear" w:color="auto" w:fill="FFFFFF"/>
        </w:rPr>
        <w:t xml:space="preserve">to </w:t>
      </w:r>
      <w:r w:rsidR="00A64590">
        <w:rPr>
          <w:sz w:val="24"/>
          <w:szCs w:val="24"/>
          <w:shd w:val="clear" w:color="auto" w:fill="FFFFFF"/>
        </w:rPr>
        <w:t>clear,</w:t>
      </w:r>
      <w:r w:rsidRPr="00C30E87">
        <w:rPr>
          <w:sz w:val="24"/>
          <w:szCs w:val="24"/>
          <w:shd w:val="clear" w:color="auto" w:fill="FFFFFF"/>
        </w:rPr>
        <w:t xml:space="preserve"> accurate and appropriate information in order to make a decision that reflects their </w:t>
      </w:r>
      <w:r>
        <w:rPr>
          <w:sz w:val="24"/>
          <w:szCs w:val="24"/>
          <w:shd w:val="clear" w:color="auto" w:fill="FFFFFF"/>
        </w:rPr>
        <w:t xml:space="preserve">own </w:t>
      </w:r>
      <w:r w:rsidRPr="00C30E87">
        <w:rPr>
          <w:sz w:val="24"/>
          <w:szCs w:val="24"/>
          <w:shd w:val="clear" w:color="auto" w:fill="FFFFFF"/>
        </w:rPr>
        <w:t xml:space="preserve">values and needs. </w:t>
      </w:r>
      <w:r w:rsidR="007C61EA">
        <w:rPr>
          <w:sz w:val="24"/>
          <w:szCs w:val="24"/>
          <w:shd w:val="clear" w:color="auto" w:fill="FFFFFF"/>
        </w:rPr>
        <w:t>PDAs</w:t>
      </w:r>
      <w:r w:rsidR="007C61EA" w:rsidRPr="00C30E87">
        <w:rPr>
          <w:sz w:val="24"/>
          <w:szCs w:val="24"/>
          <w:shd w:val="clear" w:color="auto" w:fill="FFFFFF"/>
        </w:rPr>
        <w:t xml:space="preserve"> </w:t>
      </w:r>
      <w:r w:rsidRPr="00C30E87">
        <w:rPr>
          <w:sz w:val="24"/>
          <w:szCs w:val="24"/>
          <w:shd w:val="clear" w:color="auto" w:fill="FFFFFF"/>
        </w:rPr>
        <w:t xml:space="preserve">can </w:t>
      </w:r>
      <w:r>
        <w:rPr>
          <w:sz w:val="24"/>
          <w:szCs w:val="24"/>
          <w:shd w:val="clear" w:color="auto" w:fill="FFFFFF"/>
        </w:rPr>
        <w:t xml:space="preserve">help those that are faced with complex decisions. </w:t>
      </w:r>
      <w:r w:rsidRPr="00C30E87">
        <w:rPr>
          <w:sz w:val="24"/>
          <w:szCs w:val="24"/>
          <w:shd w:val="clear" w:color="auto" w:fill="FFFFFF"/>
        </w:rPr>
        <w:t xml:space="preserve"> </w:t>
      </w:r>
      <w:r>
        <w:rPr>
          <w:sz w:val="24"/>
          <w:szCs w:val="24"/>
          <w:shd w:val="clear" w:color="auto" w:fill="FFFFFF"/>
        </w:rPr>
        <w:t>As well as helping a patient to clarify their own values, t</w:t>
      </w:r>
      <w:r w:rsidRPr="00C30E87">
        <w:rPr>
          <w:sz w:val="24"/>
          <w:szCs w:val="24"/>
          <w:shd w:val="clear" w:color="auto" w:fill="FFFFFF"/>
        </w:rPr>
        <w:t xml:space="preserve">hey can </w:t>
      </w:r>
      <w:r>
        <w:rPr>
          <w:sz w:val="24"/>
          <w:szCs w:val="24"/>
          <w:shd w:val="clear" w:color="auto" w:fill="FFFFFF"/>
        </w:rPr>
        <w:t xml:space="preserve">also </w:t>
      </w:r>
      <w:r w:rsidRPr="00C30E87">
        <w:rPr>
          <w:sz w:val="24"/>
          <w:szCs w:val="24"/>
          <w:shd w:val="clear" w:color="auto" w:fill="FFFFFF"/>
        </w:rPr>
        <w:t xml:space="preserve">offer surgeons an opportunity to explore, identify and negotiate patient expectations, </w:t>
      </w:r>
      <w:r>
        <w:rPr>
          <w:sz w:val="24"/>
          <w:szCs w:val="24"/>
          <w:shd w:val="clear" w:color="auto" w:fill="FFFFFF"/>
        </w:rPr>
        <w:t xml:space="preserve">with the potential of </w:t>
      </w:r>
      <w:r w:rsidRPr="00C30E87">
        <w:rPr>
          <w:sz w:val="24"/>
          <w:szCs w:val="24"/>
          <w:shd w:val="clear" w:color="auto" w:fill="FFFFFF"/>
        </w:rPr>
        <w:t xml:space="preserve">reducing the likelihood of </w:t>
      </w:r>
      <w:r>
        <w:rPr>
          <w:sz w:val="24"/>
          <w:szCs w:val="24"/>
          <w:shd w:val="clear" w:color="auto" w:fill="FFFFFF"/>
        </w:rPr>
        <w:t>post-</w:t>
      </w:r>
      <w:r w:rsidRPr="00C30E87">
        <w:rPr>
          <w:sz w:val="24"/>
          <w:szCs w:val="24"/>
          <w:shd w:val="clear" w:color="auto" w:fill="FFFFFF"/>
        </w:rPr>
        <w:t xml:space="preserve">surgical regret. </w:t>
      </w:r>
    </w:p>
    <w:p w:rsidR="00CA50B2" w:rsidRDefault="00CA50B2">
      <w:pPr>
        <w:rPr>
          <w:sz w:val="24"/>
          <w:szCs w:val="24"/>
          <w:shd w:val="clear" w:color="auto" w:fill="FFFFFF"/>
        </w:rPr>
      </w:pPr>
    </w:p>
    <w:p w:rsidR="00A64590" w:rsidRDefault="00A64590">
      <w:pPr>
        <w:rPr>
          <w:sz w:val="24"/>
          <w:szCs w:val="24"/>
          <w:shd w:val="clear" w:color="auto" w:fill="FFFFFF"/>
        </w:rPr>
      </w:pPr>
    </w:p>
    <w:p w:rsidR="00A64590" w:rsidRDefault="00A64590">
      <w:pPr>
        <w:rPr>
          <w:sz w:val="24"/>
          <w:szCs w:val="24"/>
          <w:shd w:val="clear" w:color="auto" w:fill="FFFFFF"/>
        </w:rPr>
      </w:pPr>
    </w:p>
    <w:p w:rsidR="007C61EA" w:rsidRDefault="007C61EA" w:rsidP="00397339">
      <w:pPr>
        <w:spacing w:line="240" w:lineRule="auto"/>
        <w:jc w:val="center"/>
        <w:rPr>
          <w:b/>
          <w:sz w:val="24"/>
          <w:szCs w:val="24"/>
          <w:u w:val="single"/>
          <w:shd w:val="clear" w:color="auto" w:fill="FFFFFF"/>
        </w:rPr>
      </w:pPr>
    </w:p>
    <w:p w:rsidR="00CA50B2" w:rsidRPr="00A64590" w:rsidRDefault="00CA50B2" w:rsidP="00397339">
      <w:pPr>
        <w:spacing w:line="240" w:lineRule="auto"/>
        <w:jc w:val="center"/>
        <w:rPr>
          <w:b/>
          <w:sz w:val="24"/>
          <w:szCs w:val="24"/>
          <w:u w:val="single"/>
          <w:shd w:val="clear" w:color="auto" w:fill="FFFFFF"/>
        </w:rPr>
      </w:pPr>
      <w:r w:rsidRPr="00A64590">
        <w:rPr>
          <w:b/>
          <w:sz w:val="24"/>
          <w:szCs w:val="24"/>
          <w:u w:val="single"/>
          <w:shd w:val="clear" w:color="auto" w:fill="FFFFFF"/>
        </w:rPr>
        <w:t>References</w:t>
      </w:r>
    </w:p>
    <w:p w:rsidR="00CA50B2" w:rsidRPr="00397339" w:rsidRDefault="00CA50B2" w:rsidP="005956F1">
      <w:pPr>
        <w:spacing w:line="240" w:lineRule="auto"/>
        <w:rPr>
          <w:b/>
          <w:sz w:val="24"/>
          <w:szCs w:val="24"/>
          <w:shd w:val="clear" w:color="auto" w:fill="FFFFFF"/>
        </w:rPr>
      </w:pPr>
      <w:proofErr w:type="spellStart"/>
      <w:r w:rsidRPr="00397339">
        <w:rPr>
          <w:rFonts w:cs="Arial"/>
          <w:sz w:val="24"/>
          <w:szCs w:val="24"/>
          <w:shd w:val="clear" w:color="auto" w:fill="FFFFFF"/>
        </w:rPr>
        <w:t>Aning</w:t>
      </w:r>
      <w:proofErr w:type="spellEnd"/>
      <w:r>
        <w:rPr>
          <w:rFonts w:cs="Arial"/>
          <w:sz w:val="24"/>
          <w:szCs w:val="24"/>
          <w:shd w:val="clear" w:color="auto" w:fill="FFFFFF"/>
        </w:rPr>
        <w:t>,</w:t>
      </w:r>
      <w:r w:rsidRPr="00397339">
        <w:rPr>
          <w:rFonts w:cs="Arial"/>
          <w:sz w:val="24"/>
          <w:szCs w:val="24"/>
          <w:shd w:val="clear" w:color="auto" w:fill="FFFFFF"/>
        </w:rPr>
        <w:t xml:space="preserve"> JJ, </w:t>
      </w:r>
      <w:proofErr w:type="spellStart"/>
      <w:r w:rsidRPr="00397339">
        <w:rPr>
          <w:rFonts w:cs="Arial"/>
          <w:sz w:val="24"/>
          <w:szCs w:val="24"/>
          <w:shd w:val="clear" w:color="auto" w:fill="FFFFFF"/>
        </w:rPr>
        <w:t>Wassersug</w:t>
      </w:r>
      <w:proofErr w:type="spellEnd"/>
      <w:r w:rsidRPr="00397339">
        <w:rPr>
          <w:rFonts w:cs="Arial"/>
          <w:sz w:val="24"/>
          <w:szCs w:val="24"/>
          <w:shd w:val="clear" w:color="auto" w:fill="FFFFFF"/>
        </w:rPr>
        <w:t>, RJ &amp; Goldenberg, S L (2012). Patient preference and the impact of decision-making aids on prostate cancer treatment choic</w:t>
      </w:r>
      <w:r>
        <w:rPr>
          <w:rFonts w:cs="Arial"/>
          <w:sz w:val="24"/>
          <w:szCs w:val="24"/>
          <w:shd w:val="clear" w:color="auto" w:fill="FFFFFF"/>
        </w:rPr>
        <w:t>es and post-intervention regret,</w:t>
      </w:r>
      <w:r w:rsidRPr="00397339">
        <w:rPr>
          <w:rStyle w:val="apple-converted-space"/>
          <w:rFonts w:cs="Arial"/>
          <w:sz w:val="24"/>
          <w:szCs w:val="24"/>
          <w:shd w:val="clear" w:color="auto" w:fill="FFFFFF"/>
        </w:rPr>
        <w:t> </w:t>
      </w:r>
      <w:r w:rsidRPr="00397339">
        <w:rPr>
          <w:rFonts w:cs="Arial"/>
          <w:i/>
          <w:iCs/>
          <w:sz w:val="24"/>
          <w:szCs w:val="24"/>
          <w:shd w:val="clear" w:color="auto" w:fill="FFFFFF"/>
        </w:rPr>
        <w:t>Current Oncology</w:t>
      </w:r>
      <w:r w:rsidRPr="00397339">
        <w:rPr>
          <w:rFonts w:cs="Arial"/>
          <w:sz w:val="24"/>
          <w:szCs w:val="24"/>
          <w:shd w:val="clear" w:color="auto" w:fill="FFFFFF"/>
        </w:rPr>
        <w:t>,</w:t>
      </w:r>
      <w:r w:rsidRPr="00397339">
        <w:rPr>
          <w:rStyle w:val="apple-converted-space"/>
          <w:rFonts w:cs="Arial"/>
          <w:sz w:val="24"/>
          <w:szCs w:val="24"/>
          <w:shd w:val="clear" w:color="auto" w:fill="FFFFFF"/>
        </w:rPr>
        <w:t> </w:t>
      </w:r>
      <w:r w:rsidRPr="00397339">
        <w:rPr>
          <w:rFonts w:cs="Arial"/>
          <w:i/>
          <w:iCs/>
          <w:sz w:val="24"/>
          <w:szCs w:val="24"/>
          <w:shd w:val="clear" w:color="auto" w:fill="FFFFFF"/>
        </w:rPr>
        <w:t>19</w:t>
      </w:r>
      <w:r>
        <w:rPr>
          <w:rFonts w:cs="Arial"/>
          <w:i/>
          <w:iCs/>
          <w:sz w:val="24"/>
          <w:szCs w:val="24"/>
          <w:shd w:val="clear" w:color="auto" w:fill="FFFFFF"/>
        </w:rPr>
        <w:t xml:space="preserve"> </w:t>
      </w:r>
      <w:r w:rsidRPr="00397339">
        <w:rPr>
          <w:rFonts w:cs="Arial"/>
          <w:sz w:val="24"/>
          <w:szCs w:val="24"/>
          <w:shd w:val="clear" w:color="auto" w:fill="FFFFFF"/>
        </w:rPr>
        <w:t>(Supplement 3), S37.</w:t>
      </w:r>
    </w:p>
    <w:p w:rsidR="00CA50B2" w:rsidRPr="00397339" w:rsidRDefault="00CA50B2" w:rsidP="00397339">
      <w:pPr>
        <w:autoSpaceDE w:val="0"/>
        <w:autoSpaceDN w:val="0"/>
        <w:adjustRightInd w:val="0"/>
        <w:spacing w:after="0" w:line="240" w:lineRule="auto"/>
        <w:rPr>
          <w:rFonts w:cs="AdvOT82c4f4c4"/>
          <w:sz w:val="24"/>
          <w:szCs w:val="24"/>
        </w:rPr>
      </w:pPr>
      <w:r w:rsidRPr="00397339">
        <w:rPr>
          <w:rFonts w:cs="AdvOT82c4f4c4"/>
          <w:sz w:val="24"/>
          <w:szCs w:val="24"/>
        </w:rPr>
        <w:t xml:space="preserve">Appleby, JA &amp; Lee, L (2012) </w:t>
      </w:r>
      <w:r w:rsidRPr="00397339">
        <w:rPr>
          <w:rFonts w:cs="AdvOT82c4f4c4"/>
          <w:i/>
          <w:sz w:val="24"/>
          <w:szCs w:val="24"/>
        </w:rPr>
        <w:t>Health care in Britain: is there a problem and what needs to change?</w:t>
      </w:r>
      <w:r w:rsidRPr="00397339">
        <w:rPr>
          <w:rFonts w:cs="AdvOT82c4f4c4"/>
          <w:sz w:val="24"/>
          <w:szCs w:val="24"/>
        </w:rPr>
        <w:t xml:space="preserve">  In: Park A, </w:t>
      </w:r>
      <w:proofErr w:type="spellStart"/>
      <w:r w:rsidRPr="00397339">
        <w:rPr>
          <w:rFonts w:cs="AdvOT82c4f4c4"/>
          <w:sz w:val="24"/>
          <w:szCs w:val="24"/>
        </w:rPr>
        <w:t>Clery</w:t>
      </w:r>
      <w:proofErr w:type="spellEnd"/>
      <w:r w:rsidRPr="00397339">
        <w:rPr>
          <w:rFonts w:cs="AdvOT82c4f4c4"/>
          <w:sz w:val="24"/>
          <w:szCs w:val="24"/>
        </w:rPr>
        <w:t xml:space="preserve"> E, </w:t>
      </w:r>
      <w:proofErr w:type="spellStart"/>
      <w:r w:rsidRPr="00397339">
        <w:rPr>
          <w:rFonts w:cs="AdvOT82c4f4c4"/>
          <w:sz w:val="24"/>
          <w:szCs w:val="24"/>
        </w:rPr>
        <w:t>Curtice</w:t>
      </w:r>
      <w:proofErr w:type="spellEnd"/>
      <w:r w:rsidRPr="00397339">
        <w:rPr>
          <w:rFonts w:cs="AdvOT82c4f4c4"/>
          <w:sz w:val="24"/>
          <w:szCs w:val="24"/>
        </w:rPr>
        <w:t xml:space="preserve"> J, Phillips M, </w:t>
      </w:r>
      <w:proofErr w:type="spellStart"/>
      <w:r w:rsidRPr="00397339">
        <w:rPr>
          <w:rFonts w:cs="AdvOT82c4f4c4"/>
          <w:sz w:val="24"/>
          <w:szCs w:val="24"/>
        </w:rPr>
        <w:t>Utting</w:t>
      </w:r>
      <w:proofErr w:type="spellEnd"/>
      <w:r w:rsidRPr="00397339">
        <w:rPr>
          <w:rFonts w:cs="AdvOT82c4f4c4"/>
          <w:sz w:val="24"/>
          <w:szCs w:val="24"/>
        </w:rPr>
        <w:t xml:space="preserve"> D, eds. </w:t>
      </w:r>
      <w:r w:rsidRPr="00397339">
        <w:rPr>
          <w:rFonts w:cs="AdvOTeeb42827.I"/>
          <w:sz w:val="24"/>
          <w:szCs w:val="24"/>
        </w:rPr>
        <w:t xml:space="preserve">British Social Attitudes: the 29th report </w:t>
      </w:r>
      <w:r w:rsidRPr="00397339">
        <w:rPr>
          <w:rFonts w:cs="AdvOT82c4f4c4"/>
          <w:sz w:val="24"/>
          <w:szCs w:val="24"/>
        </w:rPr>
        <w:t xml:space="preserve">[online] London: </w:t>
      </w:r>
      <w:proofErr w:type="spellStart"/>
      <w:r w:rsidRPr="00397339">
        <w:rPr>
          <w:rFonts w:cs="AdvOT82c4f4c4"/>
          <w:sz w:val="24"/>
          <w:szCs w:val="24"/>
        </w:rPr>
        <w:t>NatCen</w:t>
      </w:r>
      <w:proofErr w:type="spellEnd"/>
      <w:r w:rsidRPr="00397339">
        <w:rPr>
          <w:rFonts w:cs="AdvOT82c4f4c4"/>
          <w:sz w:val="24"/>
          <w:szCs w:val="24"/>
        </w:rPr>
        <w:t xml:space="preserve"> Social Research, 2012. http://www.bsa-29.natcen.</w:t>
      </w:r>
    </w:p>
    <w:p w:rsidR="00CA50B2" w:rsidRPr="00397339" w:rsidRDefault="00CA50B2" w:rsidP="00397339">
      <w:pPr>
        <w:spacing w:line="240" w:lineRule="auto"/>
        <w:rPr>
          <w:rFonts w:cs="AdvOT82c4f4c4"/>
          <w:sz w:val="24"/>
          <w:szCs w:val="24"/>
        </w:rPr>
      </w:pPr>
      <w:r w:rsidRPr="00397339">
        <w:rPr>
          <w:rFonts w:cs="AdvOT82c4f4c4"/>
          <w:sz w:val="24"/>
          <w:szCs w:val="24"/>
        </w:rPr>
        <w:t xml:space="preserve">ac.uk </w:t>
      </w:r>
    </w:p>
    <w:p w:rsidR="00CA50B2" w:rsidRPr="00397339" w:rsidRDefault="00CA50B2" w:rsidP="00397339">
      <w:pPr>
        <w:spacing w:line="240" w:lineRule="auto"/>
        <w:rPr>
          <w:sz w:val="24"/>
          <w:szCs w:val="24"/>
          <w:shd w:val="clear" w:color="auto" w:fill="FFFFFF"/>
        </w:rPr>
      </w:pPr>
      <w:r>
        <w:rPr>
          <w:sz w:val="24"/>
          <w:szCs w:val="24"/>
          <w:shd w:val="clear" w:color="auto" w:fill="FFFFFF"/>
        </w:rPr>
        <w:t xml:space="preserve">Ballou, J &amp; </w:t>
      </w:r>
      <w:r w:rsidRPr="00397339">
        <w:rPr>
          <w:sz w:val="24"/>
          <w:szCs w:val="24"/>
          <w:shd w:val="clear" w:color="auto" w:fill="FFFFFF"/>
        </w:rPr>
        <w:t>Bryson</w:t>
      </w:r>
      <w:r>
        <w:rPr>
          <w:sz w:val="24"/>
          <w:szCs w:val="24"/>
          <w:shd w:val="clear" w:color="auto" w:fill="FFFFFF"/>
        </w:rPr>
        <w:t>,</w:t>
      </w:r>
      <w:r w:rsidRPr="00397339">
        <w:rPr>
          <w:sz w:val="24"/>
          <w:szCs w:val="24"/>
          <w:shd w:val="clear" w:color="auto" w:fill="FFFFFF"/>
        </w:rPr>
        <w:t xml:space="preserve"> J. </w:t>
      </w:r>
      <w:r>
        <w:rPr>
          <w:sz w:val="24"/>
          <w:szCs w:val="24"/>
          <w:shd w:val="clear" w:color="auto" w:fill="FFFFFF"/>
        </w:rPr>
        <w:t xml:space="preserve">(1983). </w:t>
      </w:r>
      <w:r w:rsidRPr="00397339">
        <w:rPr>
          <w:sz w:val="24"/>
          <w:szCs w:val="24"/>
          <w:shd w:val="clear" w:color="auto" w:fill="FFFFFF"/>
        </w:rPr>
        <w:t>The doing and undoing of surgical sterilization: a psychosocial proﬁle of the tubal rei</w:t>
      </w:r>
      <w:r>
        <w:rPr>
          <w:sz w:val="24"/>
          <w:szCs w:val="24"/>
          <w:shd w:val="clear" w:color="auto" w:fill="FFFFFF"/>
        </w:rPr>
        <w:t xml:space="preserve">mplantation patient. </w:t>
      </w:r>
      <w:r w:rsidRPr="00397339">
        <w:rPr>
          <w:i/>
          <w:sz w:val="24"/>
          <w:szCs w:val="24"/>
          <w:shd w:val="clear" w:color="auto" w:fill="FFFFFF"/>
        </w:rPr>
        <w:t>Psychiatry, 46</w:t>
      </w:r>
      <w:r>
        <w:rPr>
          <w:sz w:val="24"/>
          <w:szCs w:val="24"/>
          <w:shd w:val="clear" w:color="auto" w:fill="FFFFFF"/>
        </w:rPr>
        <w:t xml:space="preserve">, </w:t>
      </w:r>
      <w:r w:rsidRPr="00397339">
        <w:rPr>
          <w:sz w:val="24"/>
          <w:szCs w:val="24"/>
          <w:shd w:val="clear" w:color="auto" w:fill="FFFFFF"/>
        </w:rPr>
        <w:t>161–171.</w:t>
      </w:r>
    </w:p>
    <w:p w:rsidR="00CA50B2" w:rsidRPr="00397339" w:rsidRDefault="00CA50B2" w:rsidP="00397339">
      <w:pPr>
        <w:autoSpaceDE w:val="0"/>
        <w:autoSpaceDN w:val="0"/>
        <w:adjustRightInd w:val="0"/>
        <w:spacing w:after="0" w:line="240" w:lineRule="auto"/>
        <w:rPr>
          <w:rFonts w:cs="Sabon-Roman"/>
          <w:sz w:val="24"/>
          <w:szCs w:val="24"/>
        </w:rPr>
      </w:pPr>
      <w:r>
        <w:rPr>
          <w:rFonts w:cs="Sabon-Roman"/>
          <w:sz w:val="24"/>
          <w:szCs w:val="24"/>
        </w:rPr>
        <w:t xml:space="preserve">Barker, JH &amp; </w:t>
      </w:r>
      <w:proofErr w:type="spellStart"/>
      <w:r w:rsidRPr="00397339">
        <w:rPr>
          <w:rFonts w:cs="Sabon-Roman"/>
          <w:sz w:val="24"/>
          <w:szCs w:val="24"/>
        </w:rPr>
        <w:t>Furr</w:t>
      </w:r>
      <w:proofErr w:type="spellEnd"/>
      <w:r>
        <w:rPr>
          <w:rFonts w:cs="Sabon-Roman"/>
          <w:sz w:val="24"/>
          <w:szCs w:val="24"/>
        </w:rPr>
        <w:t>, LA &amp;</w:t>
      </w:r>
      <w:r w:rsidRPr="00397339">
        <w:rPr>
          <w:rFonts w:cs="Sabon-Roman"/>
          <w:sz w:val="24"/>
          <w:szCs w:val="24"/>
        </w:rPr>
        <w:t xml:space="preserve"> McGuire</w:t>
      </w:r>
      <w:r>
        <w:rPr>
          <w:rFonts w:cs="Sabon-Roman"/>
          <w:sz w:val="24"/>
          <w:szCs w:val="24"/>
        </w:rPr>
        <w:t>,</w:t>
      </w:r>
      <w:r w:rsidRPr="00397339">
        <w:rPr>
          <w:rFonts w:cs="Sabon-Roman"/>
          <w:sz w:val="24"/>
          <w:szCs w:val="24"/>
        </w:rPr>
        <w:t xml:space="preserve"> </w:t>
      </w:r>
      <w:proofErr w:type="gramStart"/>
      <w:r w:rsidRPr="00397339">
        <w:rPr>
          <w:rFonts w:cs="Sabon-Roman"/>
          <w:sz w:val="24"/>
          <w:szCs w:val="24"/>
        </w:rPr>
        <w:t>S ,</w:t>
      </w:r>
      <w:proofErr w:type="gramEnd"/>
      <w:r w:rsidRPr="00397339">
        <w:rPr>
          <w:rFonts w:cs="Sabon-Roman"/>
          <w:sz w:val="24"/>
          <w:szCs w:val="24"/>
        </w:rPr>
        <w:t xml:space="preserve"> et al. </w:t>
      </w:r>
      <w:r>
        <w:rPr>
          <w:rFonts w:cs="Sabon-Roman"/>
          <w:sz w:val="24"/>
          <w:szCs w:val="24"/>
        </w:rPr>
        <w:t xml:space="preserve">(2008). </w:t>
      </w:r>
      <w:r w:rsidRPr="00397339">
        <w:rPr>
          <w:rFonts w:cs="Sabon-Roman"/>
          <w:sz w:val="24"/>
          <w:szCs w:val="24"/>
        </w:rPr>
        <w:t>Patient expectations in facial</w:t>
      </w:r>
    </w:p>
    <w:p w:rsidR="00CA50B2" w:rsidRPr="00397339" w:rsidRDefault="00CA50B2" w:rsidP="00397339">
      <w:pPr>
        <w:spacing w:line="240" w:lineRule="auto"/>
        <w:rPr>
          <w:sz w:val="24"/>
          <w:szCs w:val="24"/>
          <w:shd w:val="clear" w:color="auto" w:fill="FFFFFF"/>
        </w:rPr>
      </w:pPr>
      <w:r>
        <w:rPr>
          <w:rFonts w:cs="Sabon-Roman"/>
          <w:sz w:val="24"/>
          <w:szCs w:val="24"/>
        </w:rPr>
        <w:t xml:space="preserve">Transplantation, </w:t>
      </w:r>
      <w:r w:rsidRPr="00397339">
        <w:rPr>
          <w:rFonts w:cs="Sabon-Italic"/>
          <w:i/>
          <w:iCs/>
          <w:sz w:val="24"/>
          <w:szCs w:val="24"/>
        </w:rPr>
        <w:t>Annals of Plastic Surgery</w:t>
      </w:r>
      <w:r>
        <w:rPr>
          <w:rFonts w:cs="Sabon-Italic"/>
          <w:i/>
          <w:iCs/>
          <w:sz w:val="24"/>
          <w:szCs w:val="24"/>
        </w:rPr>
        <w:t xml:space="preserve">, </w:t>
      </w:r>
      <w:r w:rsidRPr="00397339">
        <w:rPr>
          <w:rFonts w:cs="Sabon-Roman"/>
          <w:i/>
          <w:sz w:val="24"/>
          <w:szCs w:val="24"/>
        </w:rPr>
        <w:t>61</w:t>
      </w:r>
      <w:r>
        <w:rPr>
          <w:rFonts w:cs="Sabon-Roman"/>
          <w:sz w:val="24"/>
          <w:szCs w:val="24"/>
        </w:rPr>
        <w:t xml:space="preserve">, </w:t>
      </w:r>
      <w:r w:rsidRPr="00397339">
        <w:rPr>
          <w:rFonts w:cs="Sabon-Roman"/>
          <w:sz w:val="24"/>
          <w:szCs w:val="24"/>
        </w:rPr>
        <w:t>68 – 72.</w:t>
      </w:r>
    </w:p>
    <w:p w:rsidR="00CA50B2" w:rsidRPr="00397339" w:rsidRDefault="00CA50B2" w:rsidP="00397339">
      <w:pPr>
        <w:spacing w:line="240" w:lineRule="auto"/>
        <w:rPr>
          <w:sz w:val="24"/>
          <w:szCs w:val="24"/>
          <w:shd w:val="clear" w:color="auto" w:fill="FFFFFF"/>
        </w:rPr>
      </w:pPr>
      <w:proofErr w:type="spellStart"/>
      <w:r w:rsidRPr="00397339">
        <w:rPr>
          <w:sz w:val="24"/>
          <w:szCs w:val="24"/>
          <w:shd w:val="clear" w:color="auto" w:fill="FFFFFF"/>
        </w:rPr>
        <w:t>Brehaut</w:t>
      </w:r>
      <w:proofErr w:type="spellEnd"/>
      <w:r>
        <w:rPr>
          <w:sz w:val="24"/>
          <w:szCs w:val="24"/>
          <w:shd w:val="clear" w:color="auto" w:fill="FFFFFF"/>
        </w:rPr>
        <w:t>,</w:t>
      </w:r>
      <w:r w:rsidRPr="00397339">
        <w:rPr>
          <w:sz w:val="24"/>
          <w:szCs w:val="24"/>
          <w:shd w:val="clear" w:color="auto" w:fill="FFFFFF"/>
        </w:rPr>
        <w:t xml:space="preserve"> JC, O’Connor</w:t>
      </w:r>
      <w:r>
        <w:rPr>
          <w:sz w:val="24"/>
          <w:szCs w:val="24"/>
          <w:shd w:val="clear" w:color="auto" w:fill="FFFFFF"/>
        </w:rPr>
        <w:t>, AM, Wood TJ et al (2003).</w:t>
      </w:r>
      <w:r w:rsidRPr="00397339">
        <w:rPr>
          <w:sz w:val="24"/>
          <w:szCs w:val="24"/>
          <w:shd w:val="clear" w:color="auto" w:fill="FFFFFF"/>
        </w:rPr>
        <w:t xml:space="preserve"> Validation of a decision regre</w:t>
      </w:r>
      <w:r>
        <w:rPr>
          <w:sz w:val="24"/>
          <w:szCs w:val="24"/>
          <w:shd w:val="clear" w:color="auto" w:fill="FFFFFF"/>
        </w:rPr>
        <w:t xml:space="preserve">t </w:t>
      </w:r>
      <w:proofErr w:type="gramStart"/>
      <w:r>
        <w:rPr>
          <w:sz w:val="24"/>
          <w:szCs w:val="24"/>
          <w:shd w:val="clear" w:color="auto" w:fill="FFFFFF"/>
        </w:rPr>
        <w:t xml:space="preserve">scale, </w:t>
      </w:r>
      <w:r w:rsidRPr="00397339">
        <w:rPr>
          <w:sz w:val="24"/>
          <w:szCs w:val="24"/>
          <w:shd w:val="clear" w:color="auto" w:fill="FFFFFF"/>
        </w:rPr>
        <w:t xml:space="preserve"> </w:t>
      </w:r>
      <w:r w:rsidRPr="00397339">
        <w:rPr>
          <w:i/>
          <w:sz w:val="24"/>
          <w:szCs w:val="24"/>
          <w:shd w:val="clear" w:color="auto" w:fill="FFFFFF"/>
        </w:rPr>
        <w:t>Medical</w:t>
      </w:r>
      <w:proofErr w:type="gramEnd"/>
      <w:r w:rsidRPr="00397339">
        <w:rPr>
          <w:i/>
          <w:sz w:val="24"/>
          <w:szCs w:val="24"/>
          <w:shd w:val="clear" w:color="auto" w:fill="FFFFFF"/>
        </w:rPr>
        <w:t xml:space="preserve"> Decision Making, 23</w:t>
      </w:r>
      <w:r>
        <w:rPr>
          <w:sz w:val="24"/>
          <w:szCs w:val="24"/>
          <w:shd w:val="clear" w:color="auto" w:fill="FFFFFF"/>
        </w:rPr>
        <w:t xml:space="preserve">, </w:t>
      </w:r>
      <w:r w:rsidRPr="00397339">
        <w:rPr>
          <w:sz w:val="24"/>
          <w:szCs w:val="24"/>
          <w:shd w:val="clear" w:color="auto" w:fill="FFFFFF"/>
        </w:rPr>
        <w:t>281–292</w:t>
      </w:r>
    </w:p>
    <w:p w:rsidR="00CA50B2" w:rsidRPr="00397339" w:rsidRDefault="00CA50B2" w:rsidP="00397339">
      <w:pPr>
        <w:autoSpaceDE w:val="0"/>
        <w:autoSpaceDN w:val="0"/>
        <w:adjustRightInd w:val="0"/>
        <w:spacing w:after="0" w:line="240" w:lineRule="auto"/>
        <w:rPr>
          <w:rFonts w:cs="HelveticaNeue-Light"/>
          <w:sz w:val="24"/>
          <w:szCs w:val="24"/>
        </w:rPr>
      </w:pPr>
    </w:p>
    <w:p w:rsidR="00CA50B2" w:rsidRDefault="00CA50B2" w:rsidP="005956F1">
      <w:pPr>
        <w:autoSpaceDE w:val="0"/>
        <w:autoSpaceDN w:val="0"/>
        <w:adjustRightInd w:val="0"/>
        <w:spacing w:after="0" w:line="240" w:lineRule="auto"/>
        <w:rPr>
          <w:rFonts w:cs="TimesNewRomanPSMT"/>
          <w:sz w:val="24"/>
          <w:szCs w:val="24"/>
        </w:rPr>
      </w:pPr>
      <w:r w:rsidRPr="00397339">
        <w:rPr>
          <w:rFonts w:cs="TimesNewRomanPSMT"/>
          <w:sz w:val="24"/>
          <w:szCs w:val="24"/>
        </w:rPr>
        <w:t>Davison</w:t>
      </w:r>
      <w:r>
        <w:rPr>
          <w:rFonts w:cs="TimesNewRomanPSMT"/>
          <w:sz w:val="24"/>
          <w:szCs w:val="24"/>
        </w:rPr>
        <w:t>,</w:t>
      </w:r>
      <w:r w:rsidRPr="00397339">
        <w:rPr>
          <w:rFonts w:cs="TimesNewRomanPSMT"/>
          <w:sz w:val="24"/>
          <w:szCs w:val="24"/>
        </w:rPr>
        <w:t xml:space="preserve"> BJ, </w:t>
      </w:r>
      <w:proofErr w:type="spellStart"/>
      <w:r w:rsidRPr="00397339">
        <w:rPr>
          <w:rFonts w:cs="TimesNewRomanPSMT"/>
          <w:sz w:val="24"/>
          <w:szCs w:val="24"/>
        </w:rPr>
        <w:t>Gleave</w:t>
      </w:r>
      <w:proofErr w:type="spellEnd"/>
      <w:r>
        <w:rPr>
          <w:rFonts w:cs="TimesNewRomanPSMT"/>
          <w:sz w:val="24"/>
          <w:szCs w:val="24"/>
        </w:rPr>
        <w:t>,</w:t>
      </w:r>
      <w:r w:rsidRPr="00397339">
        <w:rPr>
          <w:rFonts w:cs="TimesNewRomanPSMT"/>
          <w:sz w:val="24"/>
          <w:szCs w:val="24"/>
        </w:rPr>
        <w:t xml:space="preserve"> ME, Go</w:t>
      </w:r>
      <w:r>
        <w:rPr>
          <w:rFonts w:cs="TimesNewRomanPSMT"/>
          <w:sz w:val="24"/>
          <w:szCs w:val="24"/>
        </w:rPr>
        <w:t xml:space="preserve">ldenberg, SL, </w:t>
      </w:r>
      <w:proofErr w:type="spellStart"/>
      <w:r>
        <w:rPr>
          <w:rFonts w:cs="TimesNewRomanPSMT"/>
          <w:sz w:val="24"/>
          <w:szCs w:val="24"/>
        </w:rPr>
        <w:t>Degner</w:t>
      </w:r>
      <w:proofErr w:type="spellEnd"/>
      <w:r>
        <w:rPr>
          <w:rFonts w:cs="TimesNewRomanPSMT"/>
          <w:sz w:val="24"/>
          <w:szCs w:val="24"/>
        </w:rPr>
        <w:t xml:space="preserve">, LF, </w:t>
      </w:r>
      <w:proofErr w:type="spellStart"/>
      <w:r>
        <w:rPr>
          <w:rFonts w:cs="TimesNewRomanPSMT"/>
          <w:sz w:val="24"/>
          <w:szCs w:val="24"/>
        </w:rPr>
        <w:t>Hoffart</w:t>
      </w:r>
      <w:proofErr w:type="spellEnd"/>
      <w:r>
        <w:rPr>
          <w:rFonts w:cs="TimesNewRomanPSMT"/>
          <w:sz w:val="24"/>
          <w:szCs w:val="24"/>
        </w:rPr>
        <w:t xml:space="preserve">, </w:t>
      </w:r>
      <w:r w:rsidRPr="00397339">
        <w:rPr>
          <w:rFonts w:cs="TimesNewRomanPSMT"/>
          <w:sz w:val="24"/>
          <w:szCs w:val="24"/>
        </w:rPr>
        <w:t xml:space="preserve">D </w:t>
      </w:r>
      <w:r>
        <w:rPr>
          <w:rFonts w:cs="TimesNewRomanPSMT"/>
          <w:sz w:val="24"/>
          <w:szCs w:val="24"/>
        </w:rPr>
        <w:t>&amp; Berkowitz J (2002).</w:t>
      </w:r>
      <w:r w:rsidRPr="00397339">
        <w:rPr>
          <w:rFonts w:cs="TimesNewRomanPSMT"/>
          <w:sz w:val="24"/>
          <w:szCs w:val="24"/>
        </w:rPr>
        <w:t xml:space="preserve"> Assessing information and decision preferenc</w:t>
      </w:r>
      <w:r>
        <w:rPr>
          <w:rFonts w:cs="TimesNewRomanPSMT"/>
          <w:sz w:val="24"/>
          <w:szCs w:val="24"/>
        </w:rPr>
        <w:t xml:space="preserve">es </w:t>
      </w:r>
      <w:r w:rsidRPr="00397339">
        <w:rPr>
          <w:rFonts w:cs="TimesNewRomanPSMT"/>
          <w:sz w:val="24"/>
          <w:szCs w:val="24"/>
        </w:rPr>
        <w:t xml:space="preserve">of men with prostate cancer and their partners. </w:t>
      </w:r>
      <w:r w:rsidRPr="00397339">
        <w:rPr>
          <w:rFonts w:cs="TimesNewRomanPS-ItalicMT"/>
          <w:i/>
          <w:iCs/>
          <w:sz w:val="24"/>
          <w:szCs w:val="24"/>
        </w:rPr>
        <w:t>Cancer</w:t>
      </w:r>
      <w:r>
        <w:rPr>
          <w:rFonts w:cs="TimesNewRomanPSMT"/>
          <w:sz w:val="24"/>
          <w:szCs w:val="24"/>
        </w:rPr>
        <w:t xml:space="preserve"> </w:t>
      </w:r>
      <w:r>
        <w:rPr>
          <w:rFonts w:cs="TimesNewRomanPS-ItalicMT"/>
          <w:i/>
          <w:iCs/>
          <w:sz w:val="24"/>
          <w:szCs w:val="24"/>
        </w:rPr>
        <w:t>Nursing,</w:t>
      </w:r>
      <w:r w:rsidRPr="00397339">
        <w:rPr>
          <w:rFonts w:cs="TimesNewRomanPS-ItalicMT"/>
          <w:i/>
          <w:iCs/>
          <w:sz w:val="24"/>
          <w:szCs w:val="24"/>
        </w:rPr>
        <w:t xml:space="preserve"> </w:t>
      </w:r>
      <w:r w:rsidRPr="00397339">
        <w:rPr>
          <w:rFonts w:cs="TimesNewRomanPSMT"/>
          <w:i/>
          <w:sz w:val="24"/>
          <w:szCs w:val="24"/>
        </w:rPr>
        <w:t>25</w:t>
      </w:r>
      <w:r>
        <w:rPr>
          <w:rFonts w:cs="TimesNewRomanPSMT"/>
          <w:sz w:val="24"/>
          <w:szCs w:val="24"/>
        </w:rPr>
        <w:t xml:space="preserve">, </w:t>
      </w:r>
      <w:r w:rsidRPr="00397339">
        <w:rPr>
          <w:rFonts w:cs="TimesNewRomanPSMT"/>
          <w:sz w:val="24"/>
          <w:szCs w:val="24"/>
        </w:rPr>
        <w:t>42–9.</w:t>
      </w:r>
    </w:p>
    <w:p w:rsidR="00CA50B2" w:rsidRPr="00397339" w:rsidRDefault="00CA50B2" w:rsidP="005956F1">
      <w:pPr>
        <w:autoSpaceDE w:val="0"/>
        <w:autoSpaceDN w:val="0"/>
        <w:adjustRightInd w:val="0"/>
        <w:spacing w:after="0" w:line="240" w:lineRule="auto"/>
        <w:rPr>
          <w:rFonts w:cs="TimesNewRomanPSMT"/>
          <w:sz w:val="24"/>
          <w:szCs w:val="24"/>
        </w:rPr>
      </w:pPr>
    </w:p>
    <w:p w:rsidR="00CA50B2" w:rsidRPr="00397339" w:rsidRDefault="00CA50B2" w:rsidP="00397339">
      <w:pPr>
        <w:autoSpaceDE w:val="0"/>
        <w:autoSpaceDN w:val="0"/>
        <w:adjustRightInd w:val="0"/>
        <w:spacing w:after="0" w:line="240" w:lineRule="auto"/>
        <w:rPr>
          <w:rFonts w:cs="HelveticaNeue-Light"/>
          <w:sz w:val="24"/>
          <w:szCs w:val="24"/>
        </w:rPr>
      </w:pPr>
      <w:r w:rsidRPr="00397339">
        <w:rPr>
          <w:rFonts w:cs="HelveticaNeue-Light"/>
          <w:sz w:val="24"/>
          <w:szCs w:val="24"/>
        </w:rPr>
        <w:t>Dawn</w:t>
      </w:r>
      <w:r>
        <w:rPr>
          <w:rFonts w:cs="HelveticaNeue-Light"/>
          <w:sz w:val="24"/>
          <w:szCs w:val="24"/>
        </w:rPr>
        <w:t xml:space="preserve">, AG &amp; </w:t>
      </w:r>
      <w:r w:rsidRPr="00397339">
        <w:rPr>
          <w:rFonts w:cs="HelveticaNeue-Light"/>
          <w:sz w:val="24"/>
          <w:szCs w:val="24"/>
        </w:rPr>
        <w:t>Lee</w:t>
      </w:r>
      <w:r>
        <w:rPr>
          <w:rFonts w:cs="HelveticaNeue-Light"/>
          <w:sz w:val="24"/>
          <w:szCs w:val="24"/>
        </w:rPr>
        <w:t>, PP (2004).</w:t>
      </w:r>
      <w:r w:rsidRPr="00397339">
        <w:rPr>
          <w:rFonts w:cs="HelveticaNeue-Light"/>
          <w:sz w:val="24"/>
          <w:szCs w:val="24"/>
        </w:rPr>
        <w:t xml:space="preserve"> Patient expectations for medical and surgical care: a review of the literature and applications to ophthalmology. </w:t>
      </w:r>
      <w:r w:rsidRPr="00397339">
        <w:rPr>
          <w:rFonts w:cs="HelveticaNeue-Light"/>
          <w:i/>
          <w:sz w:val="24"/>
          <w:szCs w:val="24"/>
        </w:rPr>
        <w:t>Survey of Ophthalmology, 49</w:t>
      </w:r>
      <w:r>
        <w:rPr>
          <w:rFonts w:cs="HelveticaNeue-Light"/>
          <w:sz w:val="24"/>
          <w:szCs w:val="24"/>
        </w:rPr>
        <w:t xml:space="preserve">, </w:t>
      </w:r>
      <w:r w:rsidRPr="00397339">
        <w:rPr>
          <w:rFonts w:cs="HelveticaNeue-Light"/>
          <w:sz w:val="24"/>
          <w:szCs w:val="24"/>
        </w:rPr>
        <w:t>513-24.</w:t>
      </w:r>
    </w:p>
    <w:p w:rsidR="00CA50B2" w:rsidRPr="00397339" w:rsidRDefault="00CA50B2" w:rsidP="00397339">
      <w:pPr>
        <w:autoSpaceDE w:val="0"/>
        <w:autoSpaceDN w:val="0"/>
        <w:adjustRightInd w:val="0"/>
        <w:spacing w:after="0" w:line="240" w:lineRule="auto"/>
        <w:rPr>
          <w:rFonts w:cs="HelveticaNeue-Light"/>
          <w:sz w:val="24"/>
          <w:szCs w:val="24"/>
        </w:rPr>
      </w:pPr>
    </w:p>
    <w:p w:rsidR="00CA50B2" w:rsidRPr="00397339" w:rsidRDefault="00CA50B2" w:rsidP="00397339">
      <w:pPr>
        <w:autoSpaceDE w:val="0"/>
        <w:autoSpaceDN w:val="0"/>
        <w:adjustRightInd w:val="0"/>
        <w:spacing w:after="0" w:line="240" w:lineRule="auto"/>
        <w:rPr>
          <w:rFonts w:cs="TimesNewRomanPSMT"/>
          <w:sz w:val="24"/>
          <w:szCs w:val="24"/>
        </w:rPr>
      </w:pPr>
      <w:proofErr w:type="spellStart"/>
      <w:r w:rsidRPr="00397339">
        <w:rPr>
          <w:rFonts w:cs="TimesNewRomanPSMT"/>
          <w:sz w:val="24"/>
          <w:szCs w:val="24"/>
        </w:rPr>
        <w:t>Diefenbach</w:t>
      </w:r>
      <w:proofErr w:type="spellEnd"/>
      <w:r>
        <w:rPr>
          <w:rFonts w:cs="TimesNewRomanPSMT"/>
          <w:sz w:val="24"/>
          <w:szCs w:val="24"/>
        </w:rPr>
        <w:t>,</w:t>
      </w:r>
      <w:r w:rsidRPr="00397339">
        <w:rPr>
          <w:rFonts w:cs="TimesNewRomanPSMT"/>
          <w:sz w:val="24"/>
          <w:szCs w:val="24"/>
        </w:rPr>
        <w:t xml:space="preserve"> M, Mohamed</w:t>
      </w:r>
      <w:r>
        <w:rPr>
          <w:rFonts w:cs="TimesNewRomanPSMT"/>
          <w:sz w:val="24"/>
          <w:szCs w:val="24"/>
        </w:rPr>
        <w:t>,</w:t>
      </w:r>
      <w:r w:rsidRPr="00397339">
        <w:rPr>
          <w:rFonts w:cs="TimesNewRomanPSMT"/>
          <w:sz w:val="24"/>
          <w:szCs w:val="24"/>
        </w:rPr>
        <w:t xml:space="preserve"> NE, Horwitz</w:t>
      </w:r>
      <w:r>
        <w:rPr>
          <w:rFonts w:cs="TimesNewRomanPSMT"/>
          <w:sz w:val="24"/>
          <w:szCs w:val="24"/>
        </w:rPr>
        <w:t>, E &amp; Pollack A</w:t>
      </w:r>
      <w:r w:rsidRPr="00397339">
        <w:rPr>
          <w:rFonts w:cs="TimesNewRomanPSMT"/>
          <w:sz w:val="24"/>
          <w:szCs w:val="24"/>
        </w:rPr>
        <w:t xml:space="preserve"> </w:t>
      </w:r>
      <w:r>
        <w:rPr>
          <w:rFonts w:cs="TimesNewRomanPSMT"/>
          <w:sz w:val="24"/>
          <w:szCs w:val="24"/>
        </w:rPr>
        <w:t xml:space="preserve">(2008). </w:t>
      </w:r>
      <w:r w:rsidRPr="00397339">
        <w:rPr>
          <w:rFonts w:cs="TimesNewRomanPSMT"/>
          <w:sz w:val="24"/>
          <w:szCs w:val="24"/>
        </w:rPr>
        <w:t>Longitudinal associations among quality of life and its predictors in patients treated for prostate cancer: the moderating role of</w:t>
      </w:r>
      <w:r>
        <w:rPr>
          <w:rFonts w:cs="TimesNewRomanPSMT"/>
          <w:sz w:val="24"/>
          <w:szCs w:val="24"/>
        </w:rPr>
        <w:t xml:space="preserve"> </w:t>
      </w:r>
      <w:r w:rsidRPr="00397339">
        <w:rPr>
          <w:rFonts w:cs="TimesNewRomanPSMT"/>
          <w:sz w:val="24"/>
          <w:szCs w:val="24"/>
        </w:rPr>
        <w:t xml:space="preserve">age. </w:t>
      </w:r>
      <w:r>
        <w:rPr>
          <w:rFonts w:cs="TimesNewRomanPS-ItalicMT"/>
          <w:i/>
          <w:iCs/>
          <w:sz w:val="24"/>
          <w:szCs w:val="24"/>
        </w:rPr>
        <w:t>Psychology, Health and Medicine</w:t>
      </w:r>
      <w:r w:rsidRPr="00397339">
        <w:rPr>
          <w:rFonts w:cs="TimesNewRomanPS-ItalicMT"/>
          <w:iCs/>
          <w:sz w:val="24"/>
          <w:szCs w:val="24"/>
        </w:rPr>
        <w:t xml:space="preserve">, </w:t>
      </w:r>
      <w:r w:rsidRPr="00397339">
        <w:rPr>
          <w:rFonts w:cs="TimesNewRomanPSMT"/>
          <w:sz w:val="24"/>
          <w:szCs w:val="24"/>
        </w:rPr>
        <w:t>13,</w:t>
      </w:r>
      <w:r>
        <w:rPr>
          <w:rFonts w:cs="TimesNewRomanPSMT"/>
          <w:sz w:val="24"/>
          <w:szCs w:val="24"/>
        </w:rPr>
        <w:t xml:space="preserve"> 146-</w:t>
      </w:r>
      <w:r w:rsidRPr="00397339">
        <w:rPr>
          <w:rFonts w:cs="TimesNewRomanPSMT"/>
          <w:sz w:val="24"/>
          <w:szCs w:val="24"/>
        </w:rPr>
        <w:t>61.</w:t>
      </w:r>
    </w:p>
    <w:p w:rsidR="00CA50B2" w:rsidRPr="00397339" w:rsidRDefault="00CA50B2" w:rsidP="00397339">
      <w:pPr>
        <w:autoSpaceDE w:val="0"/>
        <w:autoSpaceDN w:val="0"/>
        <w:adjustRightInd w:val="0"/>
        <w:spacing w:after="0" w:line="240" w:lineRule="auto"/>
        <w:rPr>
          <w:rFonts w:cs="TimesNewRomanPSMT"/>
          <w:sz w:val="24"/>
          <w:szCs w:val="24"/>
        </w:rPr>
      </w:pPr>
    </w:p>
    <w:p w:rsidR="00CA50B2" w:rsidRPr="00397339" w:rsidRDefault="00CA50B2" w:rsidP="00397339">
      <w:pPr>
        <w:autoSpaceDE w:val="0"/>
        <w:autoSpaceDN w:val="0"/>
        <w:adjustRightInd w:val="0"/>
        <w:spacing w:after="0" w:line="240" w:lineRule="auto"/>
        <w:rPr>
          <w:rFonts w:cs="TimesNewRomanPSMT"/>
          <w:sz w:val="24"/>
          <w:szCs w:val="24"/>
        </w:rPr>
      </w:pPr>
      <w:r>
        <w:rPr>
          <w:rFonts w:cs="Arial"/>
          <w:sz w:val="24"/>
          <w:szCs w:val="24"/>
          <w:shd w:val="clear" w:color="auto" w:fill="FFFFFF"/>
        </w:rPr>
        <w:t>Feldman-Stewart, D, Tong, C, Siemens, R, Alibhai, S, Pickles, T, Robinson, J &amp; Brundage, MD</w:t>
      </w:r>
      <w:r w:rsidRPr="00397339">
        <w:rPr>
          <w:rFonts w:cs="Arial"/>
          <w:sz w:val="24"/>
          <w:szCs w:val="24"/>
          <w:shd w:val="clear" w:color="auto" w:fill="FFFFFF"/>
        </w:rPr>
        <w:t xml:space="preserve"> (2012). The Impact of Explicit Values Clarification Exercises in a Patient Decision Aid Emerges After the Decision Is Actually Made Evidence From a Randomized Controlled Trial.</w:t>
      </w:r>
      <w:r w:rsidRPr="00397339">
        <w:rPr>
          <w:rStyle w:val="apple-converted-space"/>
          <w:rFonts w:cs="Arial"/>
          <w:sz w:val="24"/>
          <w:szCs w:val="24"/>
          <w:shd w:val="clear" w:color="auto" w:fill="FFFFFF"/>
        </w:rPr>
        <w:t> </w:t>
      </w:r>
      <w:r w:rsidRPr="00397339">
        <w:rPr>
          <w:rFonts w:cs="Arial"/>
          <w:i/>
          <w:iCs/>
          <w:sz w:val="24"/>
          <w:szCs w:val="24"/>
          <w:shd w:val="clear" w:color="auto" w:fill="FFFFFF"/>
        </w:rPr>
        <w:t>Medical Decision Making</w:t>
      </w:r>
      <w:r w:rsidRPr="00397339">
        <w:rPr>
          <w:rFonts w:cs="Arial"/>
          <w:sz w:val="24"/>
          <w:szCs w:val="24"/>
          <w:shd w:val="clear" w:color="auto" w:fill="FFFFFF"/>
        </w:rPr>
        <w:t>,</w:t>
      </w:r>
      <w:r>
        <w:rPr>
          <w:rFonts w:cs="Arial"/>
          <w:sz w:val="24"/>
          <w:szCs w:val="24"/>
          <w:shd w:val="clear" w:color="auto" w:fill="FFFFFF"/>
        </w:rPr>
        <w:t xml:space="preserve"> </w:t>
      </w:r>
      <w:r w:rsidRPr="00B16CB5">
        <w:rPr>
          <w:rFonts w:cs="Arial"/>
          <w:i/>
          <w:iCs/>
          <w:sz w:val="24"/>
          <w:szCs w:val="24"/>
          <w:shd w:val="clear" w:color="auto" w:fill="FFFFFF"/>
        </w:rPr>
        <w:t>32</w:t>
      </w:r>
      <w:r>
        <w:rPr>
          <w:rFonts w:cs="Arial"/>
          <w:sz w:val="24"/>
          <w:szCs w:val="24"/>
          <w:shd w:val="clear" w:color="auto" w:fill="FFFFFF"/>
        </w:rPr>
        <w:t xml:space="preserve">, </w:t>
      </w:r>
      <w:r w:rsidRPr="00397339">
        <w:rPr>
          <w:rFonts w:cs="Arial"/>
          <w:sz w:val="24"/>
          <w:szCs w:val="24"/>
          <w:shd w:val="clear" w:color="auto" w:fill="FFFFFF"/>
        </w:rPr>
        <w:t>616-626.</w:t>
      </w:r>
    </w:p>
    <w:p w:rsidR="00CA50B2" w:rsidRPr="00397339" w:rsidRDefault="00CA50B2" w:rsidP="00397339">
      <w:pPr>
        <w:autoSpaceDE w:val="0"/>
        <w:autoSpaceDN w:val="0"/>
        <w:adjustRightInd w:val="0"/>
        <w:spacing w:after="0" w:line="240" w:lineRule="auto"/>
        <w:rPr>
          <w:rFonts w:cs="TimesNewRomanPSMT"/>
          <w:sz w:val="24"/>
          <w:szCs w:val="24"/>
        </w:rPr>
      </w:pPr>
    </w:p>
    <w:p w:rsidR="00CA50B2" w:rsidRPr="00397339" w:rsidRDefault="00CA50B2" w:rsidP="00397339">
      <w:pPr>
        <w:autoSpaceDE w:val="0"/>
        <w:autoSpaceDN w:val="0"/>
        <w:adjustRightInd w:val="0"/>
        <w:spacing w:after="0" w:line="240" w:lineRule="auto"/>
        <w:rPr>
          <w:rStyle w:val="citation-flpages"/>
          <w:sz w:val="24"/>
          <w:szCs w:val="24"/>
        </w:rPr>
      </w:pPr>
      <w:proofErr w:type="spellStart"/>
      <w:r w:rsidRPr="00397339">
        <w:rPr>
          <w:rFonts w:cs="TimesNewRomanPSMT"/>
          <w:sz w:val="24"/>
          <w:szCs w:val="24"/>
        </w:rPr>
        <w:t>Fernades</w:t>
      </w:r>
      <w:proofErr w:type="spellEnd"/>
      <w:r w:rsidRPr="00397339">
        <w:rPr>
          <w:rFonts w:cs="TimesNewRomanPSMT"/>
          <w:sz w:val="24"/>
          <w:szCs w:val="24"/>
        </w:rPr>
        <w:t xml:space="preserve">-Taylor, S. &amp; Bloom, J.R (2011). </w:t>
      </w:r>
      <w:r>
        <w:rPr>
          <w:rFonts w:cs="TimesNewRomanPSMT"/>
          <w:sz w:val="24"/>
          <w:szCs w:val="24"/>
        </w:rPr>
        <w:t>Post-treatment regret among young breast cancer survivors</w:t>
      </w:r>
      <w:r w:rsidRPr="00397339">
        <w:rPr>
          <w:sz w:val="24"/>
          <w:szCs w:val="24"/>
        </w:rPr>
        <w:t xml:space="preserve">. </w:t>
      </w:r>
      <w:hyperlink r:id="rId5" w:tgtFrame="pmc_ext" w:history="1">
        <w:proofErr w:type="spellStart"/>
        <w:r w:rsidRPr="00B16CB5">
          <w:rPr>
            <w:rStyle w:val="citation-abbreviation"/>
            <w:i/>
            <w:sz w:val="24"/>
            <w:szCs w:val="24"/>
          </w:rPr>
          <w:t>Psychooncology</w:t>
        </w:r>
        <w:proofErr w:type="spellEnd"/>
        <w:r>
          <w:rPr>
            <w:rStyle w:val="citation-abbreviation"/>
            <w:sz w:val="24"/>
            <w:szCs w:val="24"/>
          </w:rPr>
          <w:t xml:space="preserve">, </w:t>
        </w:r>
        <w:r w:rsidRPr="00397339">
          <w:rPr>
            <w:rStyle w:val="citation-volume"/>
            <w:sz w:val="24"/>
            <w:szCs w:val="24"/>
          </w:rPr>
          <w:t>20</w:t>
        </w:r>
        <w:r>
          <w:rPr>
            <w:rStyle w:val="citation-issue"/>
            <w:sz w:val="24"/>
            <w:szCs w:val="24"/>
          </w:rPr>
          <w:t xml:space="preserve">, </w:t>
        </w:r>
        <w:r w:rsidRPr="00397339">
          <w:rPr>
            <w:rStyle w:val="citation-flpages"/>
            <w:sz w:val="24"/>
            <w:szCs w:val="24"/>
          </w:rPr>
          <w:t xml:space="preserve">506–516. </w:t>
        </w:r>
      </w:hyperlink>
    </w:p>
    <w:p w:rsidR="00CA50B2" w:rsidRPr="00397339" w:rsidRDefault="00CA50B2" w:rsidP="00397339">
      <w:pPr>
        <w:autoSpaceDE w:val="0"/>
        <w:autoSpaceDN w:val="0"/>
        <w:adjustRightInd w:val="0"/>
        <w:spacing w:after="0" w:line="240" w:lineRule="auto"/>
        <w:rPr>
          <w:rStyle w:val="citation-flpages"/>
          <w:sz w:val="24"/>
          <w:szCs w:val="24"/>
        </w:rPr>
      </w:pPr>
    </w:p>
    <w:p w:rsidR="00CA50B2" w:rsidRPr="00397339" w:rsidRDefault="00CA50B2" w:rsidP="00397339">
      <w:pPr>
        <w:autoSpaceDE w:val="0"/>
        <w:autoSpaceDN w:val="0"/>
        <w:adjustRightInd w:val="0"/>
        <w:spacing w:after="0" w:line="240" w:lineRule="auto"/>
        <w:rPr>
          <w:sz w:val="24"/>
          <w:szCs w:val="24"/>
        </w:rPr>
      </w:pPr>
      <w:r>
        <w:rPr>
          <w:rFonts w:cs="Arial"/>
          <w:sz w:val="24"/>
          <w:szCs w:val="24"/>
          <w:shd w:val="clear" w:color="auto" w:fill="FFFFFF"/>
        </w:rPr>
        <w:t>Hamilton, DF, Lane, JV, Gaston, P, Patton, JT, MacDonald, D, Simpson, A</w:t>
      </w:r>
      <w:r w:rsidRPr="00397339">
        <w:rPr>
          <w:rFonts w:cs="Arial"/>
          <w:sz w:val="24"/>
          <w:szCs w:val="24"/>
          <w:shd w:val="clear" w:color="auto" w:fill="FFFFFF"/>
        </w:rPr>
        <w:t xml:space="preserve">HRW &amp; </w:t>
      </w:r>
      <w:r>
        <w:rPr>
          <w:rFonts w:cs="Arial"/>
          <w:sz w:val="24"/>
          <w:szCs w:val="24"/>
          <w:shd w:val="clear" w:color="auto" w:fill="FFFFFF"/>
        </w:rPr>
        <w:t>Howie, CR</w:t>
      </w:r>
      <w:r w:rsidRPr="00397339">
        <w:rPr>
          <w:rFonts w:cs="Arial"/>
          <w:sz w:val="24"/>
          <w:szCs w:val="24"/>
          <w:shd w:val="clear" w:color="auto" w:fill="FFFFFF"/>
        </w:rPr>
        <w:t xml:space="preserve"> (2013). What determines patient satisfaction with surgery? A prospective cohort study of 4709 patients following total joint replacement</w:t>
      </w:r>
      <w:r w:rsidRPr="00A93267">
        <w:rPr>
          <w:rFonts w:cs="Arial"/>
          <w:i/>
          <w:sz w:val="24"/>
          <w:szCs w:val="24"/>
          <w:shd w:val="clear" w:color="auto" w:fill="FFFFFF"/>
        </w:rPr>
        <w:t>.</w:t>
      </w:r>
      <w:r w:rsidRPr="00A93267">
        <w:rPr>
          <w:rStyle w:val="apple-converted-space"/>
          <w:rFonts w:cs="Arial"/>
          <w:i/>
          <w:sz w:val="24"/>
          <w:szCs w:val="24"/>
          <w:shd w:val="clear" w:color="auto" w:fill="FFFFFF"/>
        </w:rPr>
        <w:t xml:space="preserve"> British </w:t>
      </w:r>
      <w:r>
        <w:rPr>
          <w:rStyle w:val="apple-converted-space"/>
          <w:rFonts w:cs="Arial"/>
          <w:i/>
          <w:sz w:val="24"/>
          <w:szCs w:val="24"/>
          <w:shd w:val="clear" w:color="auto" w:fill="FFFFFF"/>
        </w:rPr>
        <w:t>M</w:t>
      </w:r>
      <w:r w:rsidRPr="00A93267">
        <w:rPr>
          <w:rStyle w:val="apple-converted-space"/>
          <w:rFonts w:cs="Arial"/>
          <w:i/>
          <w:sz w:val="24"/>
          <w:szCs w:val="24"/>
          <w:shd w:val="clear" w:color="auto" w:fill="FFFFFF"/>
        </w:rPr>
        <w:t>edical Jour</w:t>
      </w:r>
      <w:r>
        <w:rPr>
          <w:rStyle w:val="apple-converted-space"/>
          <w:rFonts w:cs="Arial"/>
          <w:i/>
          <w:sz w:val="24"/>
          <w:szCs w:val="24"/>
          <w:shd w:val="clear" w:color="auto" w:fill="FFFFFF"/>
        </w:rPr>
        <w:t xml:space="preserve">nal Open, </w:t>
      </w:r>
      <w:r w:rsidRPr="00397339">
        <w:rPr>
          <w:rFonts w:cs="Arial"/>
          <w:i/>
          <w:iCs/>
          <w:sz w:val="24"/>
          <w:szCs w:val="24"/>
          <w:shd w:val="clear" w:color="auto" w:fill="FFFFFF"/>
        </w:rPr>
        <w:t>3</w:t>
      </w:r>
      <w:r>
        <w:rPr>
          <w:rFonts w:cs="Arial"/>
          <w:i/>
          <w:iCs/>
          <w:sz w:val="24"/>
          <w:szCs w:val="24"/>
          <w:shd w:val="clear" w:color="auto" w:fill="FFFFFF"/>
        </w:rPr>
        <w:t xml:space="preserve">, </w:t>
      </w:r>
      <w:r>
        <w:rPr>
          <w:rFonts w:cs="Arial"/>
          <w:sz w:val="24"/>
          <w:szCs w:val="24"/>
          <w:shd w:val="clear" w:color="auto" w:fill="FFFFFF"/>
        </w:rPr>
        <w:t xml:space="preserve">1-7. </w:t>
      </w:r>
    </w:p>
    <w:p w:rsidR="00CA50B2" w:rsidRPr="00397339" w:rsidRDefault="00CA50B2" w:rsidP="00397339">
      <w:pPr>
        <w:autoSpaceDE w:val="0"/>
        <w:autoSpaceDN w:val="0"/>
        <w:adjustRightInd w:val="0"/>
        <w:spacing w:after="0" w:line="240" w:lineRule="auto"/>
        <w:rPr>
          <w:rFonts w:cs="TimesNewRomanPSMT"/>
          <w:sz w:val="24"/>
          <w:szCs w:val="24"/>
        </w:rPr>
      </w:pPr>
    </w:p>
    <w:p w:rsidR="00CA50B2" w:rsidRPr="00397339" w:rsidRDefault="00CA50B2" w:rsidP="00397339">
      <w:pPr>
        <w:autoSpaceDE w:val="0"/>
        <w:autoSpaceDN w:val="0"/>
        <w:adjustRightInd w:val="0"/>
        <w:spacing w:after="0" w:line="240" w:lineRule="auto"/>
        <w:rPr>
          <w:rFonts w:cs="Arial"/>
          <w:sz w:val="24"/>
          <w:szCs w:val="24"/>
          <w:shd w:val="clear" w:color="auto" w:fill="FFFFFF"/>
        </w:rPr>
      </w:pPr>
      <w:r w:rsidRPr="00397339">
        <w:rPr>
          <w:rFonts w:cs="Arial"/>
          <w:sz w:val="24"/>
          <w:szCs w:val="24"/>
          <w:shd w:val="clear" w:color="auto" w:fill="FFFFFF"/>
        </w:rPr>
        <w:lastRenderedPageBreak/>
        <w:t>Harcourt, D</w:t>
      </w:r>
      <w:r>
        <w:rPr>
          <w:rFonts w:cs="Arial"/>
          <w:sz w:val="24"/>
          <w:szCs w:val="24"/>
          <w:shd w:val="clear" w:color="auto" w:fill="FFFFFF"/>
        </w:rPr>
        <w:t>, Russell, C, Hughes, J, White, P, Nduka, C &amp; Smith, R</w:t>
      </w:r>
      <w:r w:rsidRPr="00397339">
        <w:rPr>
          <w:rFonts w:cs="Arial"/>
          <w:sz w:val="24"/>
          <w:szCs w:val="24"/>
          <w:shd w:val="clear" w:color="auto" w:fill="FFFFFF"/>
        </w:rPr>
        <w:t xml:space="preserve"> (2011). Patient satisfaction in relation to nipple reconstruction: The importance of information provision.</w:t>
      </w:r>
      <w:r w:rsidRPr="00397339">
        <w:rPr>
          <w:rStyle w:val="apple-converted-space"/>
          <w:rFonts w:cs="Arial"/>
          <w:sz w:val="24"/>
          <w:szCs w:val="24"/>
          <w:shd w:val="clear" w:color="auto" w:fill="FFFFFF"/>
        </w:rPr>
        <w:t> </w:t>
      </w:r>
      <w:r w:rsidRPr="00397339">
        <w:rPr>
          <w:rFonts w:cs="Arial"/>
          <w:i/>
          <w:iCs/>
          <w:sz w:val="24"/>
          <w:szCs w:val="24"/>
          <w:shd w:val="clear" w:color="auto" w:fill="FFFFFF"/>
        </w:rPr>
        <w:t>Journal of Plastic, Reconstructive &amp; Aesthetic Surgery</w:t>
      </w:r>
      <w:r w:rsidRPr="00397339">
        <w:rPr>
          <w:rFonts w:cs="Arial"/>
          <w:sz w:val="24"/>
          <w:szCs w:val="24"/>
          <w:shd w:val="clear" w:color="auto" w:fill="FFFFFF"/>
        </w:rPr>
        <w:t>,</w:t>
      </w:r>
      <w:r>
        <w:rPr>
          <w:rFonts w:cs="Arial"/>
          <w:sz w:val="24"/>
          <w:szCs w:val="24"/>
          <w:shd w:val="clear" w:color="auto" w:fill="FFFFFF"/>
        </w:rPr>
        <w:t xml:space="preserve"> </w:t>
      </w:r>
      <w:r w:rsidRPr="00397339">
        <w:rPr>
          <w:rFonts w:cs="Arial"/>
          <w:i/>
          <w:iCs/>
          <w:sz w:val="24"/>
          <w:szCs w:val="24"/>
          <w:shd w:val="clear" w:color="auto" w:fill="FFFFFF"/>
        </w:rPr>
        <w:t>64</w:t>
      </w:r>
      <w:r>
        <w:rPr>
          <w:rFonts w:cs="Arial"/>
          <w:sz w:val="24"/>
          <w:szCs w:val="24"/>
          <w:shd w:val="clear" w:color="auto" w:fill="FFFFFF"/>
        </w:rPr>
        <w:t xml:space="preserve">, </w:t>
      </w:r>
      <w:r w:rsidRPr="00397339">
        <w:rPr>
          <w:rFonts w:cs="Arial"/>
          <w:sz w:val="24"/>
          <w:szCs w:val="24"/>
          <w:shd w:val="clear" w:color="auto" w:fill="FFFFFF"/>
        </w:rPr>
        <w:t>494-499.</w:t>
      </w:r>
    </w:p>
    <w:p w:rsidR="00CA50B2" w:rsidRPr="00397339" w:rsidRDefault="00CA50B2" w:rsidP="00397339">
      <w:pPr>
        <w:autoSpaceDE w:val="0"/>
        <w:autoSpaceDN w:val="0"/>
        <w:adjustRightInd w:val="0"/>
        <w:spacing w:after="0" w:line="240" w:lineRule="auto"/>
        <w:rPr>
          <w:rFonts w:cs="TimesNewRomanPSMT"/>
          <w:sz w:val="24"/>
          <w:szCs w:val="24"/>
        </w:rPr>
      </w:pPr>
    </w:p>
    <w:p w:rsidR="00CA50B2" w:rsidRPr="00397339" w:rsidRDefault="00CA50B2" w:rsidP="00397339">
      <w:pPr>
        <w:autoSpaceDE w:val="0"/>
        <w:autoSpaceDN w:val="0"/>
        <w:adjustRightInd w:val="0"/>
        <w:spacing w:after="0" w:line="240" w:lineRule="auto"/>
        <w:rPr>
          <w:rFonts w:cs="AdvPS459F36"/>
          <w:sz w:val="24"/>
          <w:szCs w:val="24"/>
        </w:rPr>
      </w:pPr>
      <w:r w:rsidRPr="00397339">
        <w:rPr>
          <w:rFonts w:cs="AdvPS459F36"/>
          <w:sz w:val="24"/>
          <w:szCs w:val="24"/>
        </w:rPr>
        <w:t>Harris</w:t>
      </w:r>
      <w:r>
        <w:rPr>
          <w:rFonts w:cs="AdvPS459F36"/>
          <w:sz w:val="24"/>
          <w:szCs w:val="24"/>
        </w:rPr>
        <w:t>,</w:t>
      </w:r>
      <w:r w:rsidRPr="00397339">
        <w:rPr>
          <w:rFonts w:cs="AdvPS459F36"/>
          <w:sz w:val="24"/>
          <w:szCs w:val="24"/>
        </w:rPr>
        <w:t xml:space="preserve"> D, </w:t>
      </w:r>
      <w:r>
        <w:rPr>
          <w:rFonts w:cs="AdvPS459F36"/>
          <w:sz w:val="24"/>
          <w:szCs w:val="24"/>
        </w:rPr>
        <w:t xml:space="preserve">&amp; Carr, A (2001). </w:t>
      </w:r>
      <w:r w:rsidRPr="00397339">
        <w:rPr>
          <w:rFonts w:cs="AdvPS459F36"/>
          <w:sz w:val="24"/>
          <w:szCs w:val="24"/>
        </w:rPr>
        <w:t xml:space="preserve">The Derriford Appearance Scale (DAS59): a new psychometric scale for the evaluation of patients with disfigurements and aesthetic problems of appearance. </w:t>
      </w:r>
      <w:r w:rsidRPr="009423E5">
        <w:rPr>
          <w:rFonts w:cs="AdvPS459F37"/>
          <w:i/>
          <w:sz w:val="24"/>
          <w:szCs w:val="24"/>
        </w:rPr>
        <w:t>British Journal of Plastic Surgery</w:t>
      </w:r>
      <w:r>
        <w:rPr>
          <w:rFonts w:cs="AdvPS459F36"/>
          <w:sz w:val="24"/>
          <w:szCs w:val="24"/>
        </w:rPr>
        <w:t xml:space="preserve">, </w:t>
      </w:r>
      <w:r w:rsidRPr="009423E5">
        <w:rPr>
          <w:rFonts w:cs="AdvPS459F38"/>
          <w:i/>
          <w:sz w:val="24"/>
          <w:szCs w:val="24"/>
        </w:rPr>
        <w:t>54</w:t>
      </w:r>
      <w:r>
        <w:rPr>
          <w:rFonts w:cs="AdvPS459F36"/>
          <w:sz w:val="24"/>
          <w:szCs w:val="24"/>
        </w:rPr>
        <w:t>, 216-</w:t>
      </w:r>
      <w:r w:rsidRPr="00397339">
        <w:rPr>
          <w:rFonts w:cs="AdvPS459F36"/>
          <w:sz w:val="24"/>
          <w:szCs w:val="24"/>
        </w:rPr>
        <w:t>22.</w:t>
      </w:r>
    </w:p>
    <w:p w:rsidR="00CA50B2" w:rsidRPr="00397339" w:rsidRDefault="00CA50B2" w:rsidP="00397339">
      <w:pPr>
        <w:autoSpaceDE w:val="0"/>
        <w:autoSpaceDN w:val="0"/>
        <w:adjustRightInd w:val="0"/>
        <w:spacing w:after="0" w:line="240" w:lineRule="auto"/>
        <w:rPr>
          <w:rFonts w:cs="AdvPS459F36"/>
          <w:sz w:val="24"/>
          <w:szCs w:val="24"/>
        </w:rPr>
      </w:pPr>
    </w:p>
    <w:p w:rsidR="00CA50B2" w:rsidRPr="00397339" w:rsidRDefault="00CA50B2" w:rsidP="00397339">
      <w:pPr>
        <w:autoSpaceDE w:val="0"/>
        <w:autoSpaceDN w:val="0"/>
        <w:adjustRightInd w:val="0"/>
        <w:spacing w:after="0" w:line="240" w:lineRule="auto"/>
        <w:rPr>
          <w:rFonts w:cs="TimesNewRomanPSMT"/>
          <w:sz w:val="24"/>
          <w:szCs w:val="24"/>
        </w:rPr>
      </w:pPr>
      <w:r w:rsidRPr="00397339">
        <w:rPr>
          <w:rFonts w:cs="TimesNewRomanPSMT"/>
          <w:sz w:val="24"/>
          <w:szCs w:val="24"/>
        </w:rPr>
        <w:t>Hoffman</w:t>
      </w:r>
      <w:r>
        <w:rPr>
          <w:rFonts w:cs="TimesNewRomanPSMT"/>
          <w:sz w:val="24"/>
          <w:szCs w:val="24"/>
        </w:rPr>
        <w:t>,</w:t>
      </w:r>
      <w:r w:rsidRPr="00397339">
        <w:rPr>
          <w:rFonts w:cs="TimesNewRomanPSMT"/>
          <w:sz w:val="24"/>
          <w:szCs w:val="24"/>
        </w:rPr>
        <w:t xml:space="preserve"> RM, Couper</w:t>
      </w:r>
      <w:r>
        <w:rPr>
          <w:rFonts w:cs="TimesNewRomanPSMT"/>
          <w:sz w:val="24"/>
          <w:szCs w:val="24"/>
        </w:rPr>
        <w:t>,</w:t>
      </w:r>
      <w:r w:rsidRPr="00397339">
        <w:rPr>
          <w:rFonts w:cs="TimesNewRomanPSMT"/>
          <w:sz w:val="24"/>
          <w:szCs w:val="24"/>
        </w:rPr>
        <w:t xml:space="preserve"> MP, </w:t>
      </w:r>
      <w:proofErr w:type="spellStart"/>
      <w:r w:rsidRPr="00397339">
        <w:rPr>
          <w:rFonts w:cs="TimesNewRomanPSMT"/>
          <w:sz w:val="24"/>
          <w:szCs w:val="24"/>
        </w:rPr>
        <w:t>Zikmund</w:t>
      </w:r>
      <w:proofErr w:type="spellEnd"/>
      <w:r w:rsidRPr="00397339">
        <w:rPr>
          <w:rFonts w:cs="TimesNewRomanPSMT"/>
          <w:sz w:val="24"/>
          <w:szCs w:val="24"/>
        </w:rPr>
        <w:t>–Fisher</w:t>
      </w:r>
      <w:r>
        <w:rPr>
          <w:rFonts w:cs="TimesNewRomanPSMT"/>
          <w:sz w:val="24"/>
          <w:szCs w:val="24"/>
        </w:rPr>
        <w:t>,</w:t>
      </w:r>
      <w:r w:rsidRPr="00397339">
        <w:rPr>
          <w:rFonts w:cs="TimesNewRomanPSMT"/>
          <w:sz w:val="24"/>
          <w:szCs w:val="24"/>
        </w:rPr>
        <w:t xml:space="preserve"> BJ, </w:t>
      </w:r>
      <w:r w:rsidRPr="00397339">
        <w:rPr>
          <w:rFonts w:cs="TimesNewRomanPS-ItalicMT"/>
          <w:i/>
          <w:iCs/>
          <w:sz w:val="24"/>
          <w:szCs w:val="24"/>
        </w:rPr>
        <w:t xml:space="preserve">et al. </w:t>
      </w:r>
      <w:r>
        <w:rPr>
          <w:rFonts w:cs="TimesNewRomanPS-ItalicMT"/>
          <w:i/>
          <w:iCs/>
          <w:sz w:val="24"/>
          <w:szCs w:val="24"/>
        </w:rPr>
        <w:t xml:space="preserve">(2009). </w:t>
      </w:r>
      <w:r w:rsidRPr="00397339">
        <w:rPr>
          <w:rFonts w:cs="TimesNewRomanPSMT"/>
          <w:sz w:val="24"/>
          <w:szCs w:val="24"/>
        </w:rPr>
        <w:t>Prostate</w:t>
      </w:r>
      <w:r>
        <w:rPr>
          <w:rFonts w:cs="TimesNewRomanPSMT"/>
          <w:sz w:val="24"/>
          <w:szCs w:val="24"/>
        </w:rPr>
        <w:t xml:space="preserve"> </w:t>
      </w:r>
      <w:r w:rsidRPr="00397339">
        <w:rPr>
          <w:rFonts w:cs="TimesNewRomanPSMT"/>
          <w:sz w:val="24"/>
          <w:szCs w:val="24"/>
        </w:rPr>
        <w:t>cancer screening decisions: results from the national survey</w:t>
      </w:r>
      <w:r>
        <w:rPr>
          <w:rFonts w:cs="TimesNewRomanPSMT"/>
          <w:sz w:val="24"/>
          <w:szCs w:val="24"/>
        </w:rPr>
        <w:t xml:space="preserve"> </w:t>
      </w:r>
      <w:r w:rsidRPr="00397339">
        <w:rPr>
          <w:rFonts w:cs="TimesNewRomanPSMT"/>
          <w:sz w:val="24"/>
          <w:szCs w:val="24"/>
        </w:rPr>
        <w:t>of medical decisions (</w:t>
      </w:r>
      <w:r w:rsidRPr="00397339">
        <w:rPr>
          <w:rFonts w:cs="TimesNewRomanPSMT-SC700"/>
          <w:sz w:val="24"/>
          <w:szCs w:val="24"/>
        </w:rPr>
        <w:t xml:space="preserve">decisions </w:t>
      </w:r>
      <w:r w:rsidRPr="00397339">
        <w:rPr>
          <w:rFonts w:cs="TimesNewRomanPSMT"/>
          <w:sz w:val="24"/>
          <w:szCs w:val="24"/>
        </w:rPr>
        <w:t xml:space="preserve">study). </w:t>
      </w:r>
      <w:r w:rsidRPr="009423E5">
        <w:rPr>
          <w:rFonts w:cs="TimesNewRomanPS-ItalicMT"/>
          <w:i/>
          <w:iCs/>
          <w:sz w:val="24"/>
          <w:szCs w:val="24"/>
        </w:rPr>
        <w:t>Archives of Internal Medicine</w:t>
      </w:r>
      <w:r>
        <w:rPr>
          <w:rFonts w:cs="TimesNewRomanPS-ItalicMT"/>
          <w:i/>
          <w:iCs/>
          <w:sz w:val="24"/>
          <w:szCs w:val="24"/>
        </w:rPr>
        <w:t xml:space="preserve">, </w:t>
      </w:r>
      <w:r w:rsidRPr="00397339">
        <w:rPr>
          <w:rFonts w:cs="TimesNewRomanPSMT"/>
          <w:sz w:val="24"/>
          <w:szCs w:val="24"/>
        </w:rPr>
        <w:t>169</w:t>
      </w:r>
      <w:r>
        <w:rPr>
          <w:rFonts w:cs="TimesNewRomanPSMT"/>
          <w:sz w:val="24"/>
          <w:szCs w:val="24"/>
        </w:rPr>
        <w:t xml:space="preserve">, </w:t>
      </w:r>
      <w:r w:rsidRPr="00397339">
        <w:rPr>
          <w:rFonts w:cs="TimesNewRomanPSMT"/>
          <w:sz w:val="24"/>
          <w:szCs w:val="24"/>
        </w:rPr>
        <w:t>1611–18.</w:t>
      </w:r>
    </w:p>
    <w:p w:rsidR="00CA50B2" w:rsidRPr="00397339" w:rsidRDefault="00CA50B2" w:rsidP="00397339">
      <w:pPr>
        <w:autoSpaceDE w:val="0"/>
        <w:autoSpaceDN w:val="0"/>
        <w:adjustRightInd w:val="0"/>
        <w:spacing w:after="0" w:line="240" w:lineRule="auto"/>
        <w:rPr>
          <w:rFonts w:cs="HelveticaNeue-Light"/>
          <w:sz w:val="24"/>
          <w:szCs w:val="24"/>
        </w:rPr>
      </w:pPr>
    </w:p>
    <w:p w:rsidR="00CA50B2" w:rsidRDefault="00CA50B2" w:rsidP="00397339">
      <w:pPr>
        <w:autoSpaceDE w:val="0"/>
        <w:autoSpaceDN w:val="0"/>
        <w:adjustRightInd w:val="0"/>
        <w:spacing w:after="0" w:line="240" w:lineRule="auto"/>
        <w:rPr>
          <w:rFonts w:cs="HelveticaNeue-Light"/>
          <w:sz w:val="24"/>
          <w:szCs w:val="24"/>
        </w:rPr>
      </w:pPr>
      <w:r w:rsidRPr="00397339">
        <w:rPr>
          <w:rFonts w:cs="HelveticaNeue-Light"/>
          <w:sz w:val="24"/>
          <w:szCs w:val="24"/>
        </w:rPr>
        <w:t>Jourdan</w:t>
      </w:r>
      <w:r>
        <w:rPr>
          <w:rFonts w:cs="HelveticaNeue-Light"/>
          <w:sz w:val="24"/>
          <w:szCs w:val="24"/>
        </w:rPr>
        <w:t>,</w:t>
      </w:r>
      <w:r w:rsidRPr="00397339">
        <w:rPr>
          <w:rFonts w:cs="HelveticaNeue-Light"/>
          <w:sz w:val="24"/>
          <w:szCs w:val="24"/>
        </w:rPr>
        <w:t xml:space="preserve"> C, </w:t>
      </w:r>
      <w:proofErr w:type="spellStart"/>
      <w:r w:rsidRPr="00397339">
        <w:rPr>
          <w:rFonts w:cs="HelveticaNeue-Light"/>
          <w:sz w:val="24"/>
          <w:szCs w:val="24"/>
        </w:rPr>
        <w:t>Poiraudeau</w:t>
      </w:r>
      <w:proofErr w:type="spellEnd"/>
      <w:r>
        <w:rPr>
          <w:rFonts w:cs="HelveticaNeue-Light"/>
          <w:sz w:val="24"/>
          <w:szCs w:val="24"/>
        </w:rPr>
        <w:t>,</w:t>
      </w:r>
      <w:r w:rsidRPr="00397339">
        <w:rPr>
          <w:rFonts w:cs="HelveticaNeue-Light"/>
          <w:sz w:val="24"/>
          <w:szCs w:val="24"/>
        </w:rPr>
        <w:t xml:space="preserve"> S, Descamps</w:t>
      </w:r>
      <w:r>
        <w:rPr>
          <w:rFonts w:cs="HelveticaNeue-Light"/>
          <w:sz w:val="24"/>
          <w:szCs w:val="24"/>
        </w:rPr>
        <w:t>,</w:t>
      </w:r>
      <w:r w:rsidRPr="00397339">
        <w:rPr>
          <w:rFonts w:cs="HelveticaNeue-Light"/>
          <w:sz w:val="24"/>
          <w:szCs w:val="24"/>
        </w:rPr>
        <w:t xml:space="preserve"> S, </w:t>
      </w:r>
      <w:proofErr w:type="spellStart"/>
      <w:r w:rsidRPr="00397339">
        <w:rPr>
          <w:rFonts w:cs="HelveticaNeue-Light"/>
          <w:sz w:val="24"/>
          <w:szCs w:val="24"/>
        </w:rPr>
        <w:t>Nizard</w:t>
      </w:r>
      <w:proofErr w:type="spellEnd"/>
      <w:r>
        <w:rPr>
          <w:rFonts w:cs="HelveticaNeue-Light"/>
          <w:sz w:val="24"/>
          <w:szCs w:val="24"/>
        </w:rPr>
        <w:t>,</w:t>
      </w:r>
      <w:r w:rsidRPr="00397339">
        <w:rPr>
          <w:rFonts w:cs="HelveticaNeue-Light"/>
          <w:sz w:val="24"/>
          <w:szCs w:val="24"/>
        </w:rPr>
        <w:t xml:space="preserve"> R, </w:t>
      </w:r>
      <w:proofErr w:type="spellStart"/>
      <w:r w:rsidRPr="00397339">
        <w:rPr>
          <w:rFonts w:cs="HelveticaNeue-Light"/>
          <w:sz w:val="24"/>
          <w:szCs w:val="24"/>
        </w:rPr>
        <w:t>Hamadouche</w:t>
      </w:r>
      <w:proofErr w:type="spellEnd"/>
      <w:r>
        <w:rPr>
          <w:rFonts w:cs="HelveticaNeue-Light"/>
          <w:sz w:val="24"/>
          <w:szCs w:val="24"/>
        </w:rPr>
        <w:t>,</w:t>
      </w:r>
      <w:r w:rsidRPr="00397339">
        <w:rPr>
          <w:rFonts w:cs="HelveticaNeue-Light"/>
          <w:sz w:val="24"/>
          <w:szCs w:val="24"/>
        </w:rPr>
        <w:t xml:space="preserve"> M, et al. (2012) Comparison of Patient and Surgeon Expectations of Total Hip Arthr</w:t>
      </w:r>
      <w:r>
        <w:rPr>
          <w:rFonts w:cs="HelveticaNeue-Light"/>
          <w:sz w:val="24"/>
          <w:szCs w:val="24"/>
        </w:rPr>
        <w:t xml:space="preserve">oplasty. </w:t>
      </w:r>
      <w:proofErr w:type="spellStart"/>
      <w:r w:rsidRPr="00CA335B">
        <w:rPr>
          <w:rFonts w:cs="HelveticaNeue-Light"/>
          <w:i/>
          <w:sz w:val="24"/>
          <w:szCs w:val="24"/>
        </w:rPr>
        <w:t>PLoS</w:t>
      </w:r>
      <w:proofErr w:type="spellEnd"/>
      <w:r w:rsidRPr="00CA335B">
        <w:rPr>
          <w:rFonts w:cs="HelveticaNeue-Light"/>
          <w:i/>
          <w:sz w:val="24"/>
          <w:szCs w:val="24"/>
        </w:rPr>
        <w:t xml:space="preserve"> ONE, 7,</w:t>
      </w:r>
      <w:r>
        <w:rPr>
          <w:rFonts w:cs="HelveticaNeue-Light"/>
          <w:sz w:val="24"/>
          <w:szCs w:val="24"/>
        </w:rPr>
        <w:t xml:space="preserve"> 1-9. </w:t>
      </w:r>
    </w:p>
    <w:p w:rsidR="00CA50B2" w:rsidRPr="00397339" w:rsidRDefault="00CA50B2" w:rsidP="00397339">
      <w:pPr>
        <w:autoSpaceDE w:val="0"/>
        <w:autoSpaceDN w:val="0"/>
        <w:adjustRightInd w:val="0"/>
        <w:spacing w:after="0" w:line="240" w:lineRule="auto"/>
        <w:rPr>
          <w:rFonts w:cs="HelveticaNeue-Light"/>
          <w:sz w:val="24"/>
          <w:szCs w:val="24"/>
        </w:rPr>
      </w:pPr>
    </w:p>
    <w:p w:rsidR="00CA50B2" w:rsidRPr="00CA335B" w:rsidRDefault="00CA50B2" w:rsidP="00397339">
      <w:pPr>
        <w:autoSpaceDE w:val="0"/>
        <w:autoSpaceDN w:val="0"/>
        <w:adjustRightInd w:val="0"/>
        <w:spacing w:after="0" w:line="240" w:lineRule="auto"/>
        <w:rPr>
          <w:rFonts w:cs="Sabon-Roman"/>
          <w:sz w:val="24"/>
          <w:szCs w:val="24"/>
        </w:rPr>
      </w:pPr>
      <w:proofErr w:type="spellStart"/>
      <w:r w:rsidRPr="00397339">
        <w:rPr>
          <w:rFonts w:cs="Sabon-Roman"/>
          <w:sz w:val="24"/>
          <w:szCs w:val="24"/>
        </w:rPr>
        <w:t>Kadzielski</w:t>
      </w:r>
      <w:proofErr w:type="spellEnd"/>
      <w:r>
        <w:rPr>
          <w:rFonts w:cs="Sabon-Roman"/>
          <w:sz w:val="24"/>
          <w:szCs w:val="24"/>
        </w:rPr>
        <w:t>,</w:t>
      </w:r>
      <w:r w:rsidRPr="00397339">
        <w:rPr>
          <w:rFonts w:cs="Sabon-Roman"/>
          <w:sz w:val="24"/>
          <w:szCs w:val="24"/>
        </w:rPr>
        <w:t xml:space="preserve"> </w:t>
      </w:r>
      <w:proofErr w:type="gramStart"/>
      <w:r w:rsidRPr="00397339">
        <w:rPr>
          <w:rFonts w:cs="Sabon-Roman"/>
          <w:sz w:val="24"/>
          <w:szCs w:val="24"/>
        </w:rPr>
        <w:t>J ,</w:t>
      </w:r>
      <w:proofErr w:type="gramEnd"/>
      <w:r w:rsidRPr="00397339">
        <w:rPr>
          <w:rFonts w:cs="Sabon-Roman"/>
          <w:sz w:val="24"/>
          <w:szCs w:val="24"/>
        </w:rPr>
        <w:t xml:space="preserve"> Malhotra</w:t>
      </w:r>
      <w:r>
        <w:rPr>
          <w:rFonts w:cs="Sabon-Roman"/>
          <w:sz w:val="24"/>
          <w:szCs w:val="24"/>
        </w:rPr>
        <w:t>,</w:t>
      </w:r>
      <w:r w:rsidRPr="00397339">
        <w:rPr>
          <w:rFonts w:cs="Sabon-Roman"/>
          <w:sz w:val="24"/>
          <w:szCs w:val="24"/>
        </w:rPr>
        <w:t xml:space="preserve"> LR , </w:t>
      </w:r>
      <w:proofErr w:type="spellStart"/>
      <w:r w:rsidRPr="00397339">
        <w:rPr>
          <w:rFonts w:cs="Sabon-Roman"/>
          <w:sz w:val="24"/>
          <w:szCs w:val="24"/>
        </w:rPr>
        <w:t>Zurakowski</w:t>
      </w:r>
      <w:proofErr w:type="spellEnd"/>
      <w:r>
        <w:rPr>
          <w:rFonts w:cs="Sabon-Roman"/>
          <w:sz w:val="24"/>
          <w:szCs w:val="24"/>
        </w:rPr>
        <w:t>,</w:t>
      </w:r>
      <w:r w:rsidRPr="00397339">
        <w:rPr>
          <w:rFonts w:cs="Sabon-Roman"/>
          <w:sz w:val="24"/>
          <w:szCs w:val="24"/>
        </w:rPr>
        <w:t xml:space="preserve"> D , et al. </w:t>
      </w:r>
      <w:r>
        <w:rPr>
          <w:rFonts w:cs="Sabon-Roman"/>
          <w:sz w:val="24"/>
          <w:szCs w:val="24"/>
        </w:rPr>
        <w:t xml:space="preserve">(2008) </w:t>
      </w:r>
      <w:r w:rsidRPr="00397339">
        <w:rPr>
          <w:rFonts w:cs="Sabon-Roman"/>
          <w:sz w:val="24"/>
          <w:szCs w:val="24"/>
        </w:rPr>
        <w:t>Evaluation of preoperative</w:t>
      </w:r>
      <w:r>
        <w:rPr>
          <w:rFonts w:cs="Sabon-Roman"/>
          <w:sz w:val="24"/>
          <w:szCs w:val="24"/>
        </w:rPr>
        <w:t xml:space="preserve"> </w:t>
      </w:r>
      <w:r w:rsidRPr="00397339">
        <w:rPr>
          <w:rFonts w:cs="Sabon-Roman"/>
          <w:sz w:val="24"/>
          <w:szCs w:val="24"/>
        </w:rPr>
        <w:t>expectations and patient satisfaction after carpal tunnel</w:t>
      </w:r>
      <w:r>
        <w:rPr>
          <w:rFonts w:cs="Sabon-Roman"/>
          <w:sz w:val="24"/>
          <w:szCs w:val="24"/>
        </w:rPr>
        <w:t xml:space="preserve"> </w:t>
      </w:r>
      <w:r w:rsidRPr="00397339">
        <w:rPr>
          <w:rFonts w:cs="Sabon-Roman"/>
          <w:sz w:val="24"/>
          <w:szCs w:val="24"/>
        </w:rPr>
        <w:t xml:space="preserve">release . </w:t>
      </w:r>
      <w:r w:rsidRPr="00397339">
        <w:rPr>
          <w:rFonts w:cs="Sabon-Italic"/>
          <w:i/>
          <w:iCs/>
          <w:sz w:val="24"/>
          <w:szCs w:val="24"/>
        </w:rPr>
        <w:t>J</w:t>
      </w:r>
      <w:r>
        <w:rPr>
          <w:rFonts w:cs="Sabon-Italic"/>
          <w:i/>
          <w:iCs/>
          <w:sz w:val="24"/>
          <w:szCs w:val="24"/>
        </w:rPr>
        <w:t>ournal</w:t>
      </w:r>
      <w:r w:rsidRPr="00397339">
        <w:rPr>
          <w:rFonts w:cs="Sabon-Italic"/>
          <w:i/>
          <w:iCs/>
          <w:sz w:val="24"/>
          <w:szCs w:val="24"/>
        </w:rPr>
        <w:t xml:space="preserve"> Hand </w:t>
      </w:r>
      <w:r w:rsidRPr="00CA335B">
        <w:rPr>
          <w:rFonts w:cs="Sabon-Italic"/>
          <w:i/>
          <w:iCs/>
          <w:sz w:val="24"/>
          <w:szCs w:val="24"/>
        </w:rPr>
        <w:t xml:space="preserve">Surgery, </w:t>
      </w:r>
      <w:r w:rsidRPr="00CA335B">
        <w:rPr>
          <w:rFonts w:cs="Sabon-Roman"/>
          <w:i/>
          <w:sz w:val="24"/>
          <w:szCs w:val="24"/>
        </w:rPr>
        <w:t>33A</w:t>
      </w:r>
      <w:r>
        <w:rPr>
          <w:rFonts w:cs="Sabon-Roman"/>
          <w:sz w:val="24"/>
          <w:szCs w:val="24"/>
        </w:rPr>
        <w:t xml:space="preserve">, </w:t>
      </w:r>
      <w:r w:rsidRPr="00397339">
        <w:rPr>
          <w:rFonts w:cs="Sabon-Roman"/>
          <w:sz w:val="24"/>
          <w:szCs w:val="24"/>
        </w:rPr>
        <w:t>1783 – 8.</w:t>
      </w:r>
    </w:p>
    <w:p w:rsidR="00CA50B2" w:rsidRPr="00397339" w:rsidRDefault="00CA50B2" w:rsidP="00397339">
      <w:pPr>
        <w:autoSpaceDE w:val="0"/>
        <w:autoSpaceDN w:val="0"/>
        <w:adjustRightInd w:val="0"/>
        <w:spacing w:after="0" w:line="240" w:lineRule="auto"/>
        <w:rPr>
          <w:rFonts w:cs="HelveticaNeue-Light"/>
          <w:sz w:val="24"/>
          <w:szCs w:val="24"/>
        </w:rPr>
      </w:pPr>
    </w:p>
    <w:p w:rsidR="00CA50B2" w:rsidRPr="00397339" w:rsidRDefault="00CA50B2" w:rsidP="00397339">
      <w:pPr>
        <w:shd w:val="clear" w:color="auto" w:fill="FFFFFF"/>
        <w:spacing w:after="0" w:line="240" w:lineRule="auto"/>
        <w:rPr>
          <w:rFonts w:cs="Arial"/>
          <w:sz w:val="24"/>
          <w:szCs w:val="24"/>
          <w:shd w:val="clear" w:color="auto" w:fill="FFFFFF"/>
        </w:rPr>
      </w:pPr>
      <w:r w:rsidRPr="00397339">
        <w:rPr>
          <w:rFonts w:cs="Arial"/>
          <w:sz w:val="24"/>
          <w:szCs w:val="24"/>
          <w:shd w:val="clear" w:color="auto" w:fill="FFFFFF"/>
        </w:rPr>
        <w:t>Kenton, K., Pham, T., Mueller, E., &amp; Brubaker, L. (2007). Patient preparedness: an important predictor of surgical outcome.</w:t>
      </w:r>
      <w:r w:rsidRPr="00397339">
        <w:rPr>
          <w:rStyle w:val="apple-converted-space"/>
          <w:rFonts w:cs="Arial"/>
          <w:sz w:val="24"/>
          <w:szCs w:val="24"/>
          <w:shd w:val="clear" w:color="auto" w:fill="FFFFFF"/>
        </w:rPr>
        <w:t> </w:t>
      </w:r>
      <w:r>
        <w:rPr>
          <w:rFonts w:cs="Arial"/>
          <w:i/>
          <w:iCs/>
          <w:sz w:val="24"/>
          <w:szCs w:val="24"/>
          <w:shd w:val="clear" w:color="auto" w:fill="FFFFFF"/>
        </w:rPr>
        <w:t xml:space="preserve">American Journal of Obstetrics and </w:t>
      </w:r>
      <w:proofErr w:type="spellStart"/>
      <w:r>
        <w:rPr>
          <w:rFonts w:cs="Arial"/>
          <w:i/>
          <w:iCs/>
          <w:sz w:val="24"/>
          <w:szCs w:val="24"/>
          <w:shd w:val="clear" w:color="auto" w:fill="FFFFFF"/>
        </w:rPr>
        <w:t>G</w:t>
      </w:r>
      <w:r w:rsidRPr="00397339">
        <w:rPr>
          <w:rFonts w:cs="Arial"/>
          <w:i/>
          <w:iCs/>
          <w:sz w:val="24"/>
          <w:szCs w:val="24"/>
          <w:shd w:val="clear" w:color="auto" w:fill="FFFFFF"/>
        </w:rPr>
        <w:t>ynecology</w:t>
      </w:r>
      <w:proofErr w:type="spellEnd"/>
      <w:r w:rsidRPr="00397339">
        <w:rPr>
          <w:rFonts w:cs="Arial"/>
          <w:sz w:val="24"/>
          <w:szCs w:val="24"/>
          <w:shd w:val="clear" w:color="auto" w:fill="FFFFFF"/>
        </w:rPr>
        <w:t>,</w:t>
      </w:r>
      <w:r w:rsidRPr="00397339">
        <w:rPr>
          <w:rStyle w:val="apple-converted-space"/>
          <w:rFonts w:cs="Arial"/>
          <w:sz w:val="24"/>
          <w:szCs w:val="24"/>
          <w:shd w:val="clear" w:color="auto" w:fill="FFFFFF"/>
        </w:rPr>
        <w:t> </w:t>
      </w:r>
      <w:r w:rsidRPr="00397339">
        <w:rPr>
          <w:rFonts w:cs="Arial"/>
          <w:i/>
          <w:iCs/>
          <w:sz w:val="24"/>
          <w:szCs w:val="24"/>
          <w:shd w:val="clear" w:color="auto" w:fill="FFFFFF"/>
        </w:rPr>
        <w:t>197</w:t>
      </w:r>
      <w:r>
        <w:rPr>
          <w:rFonts w:cs="Arial"/>
          <w:sz w:val="24"/>
          <w:szCs w:val="24"/>
          <w:shd w:val="clear" w:color="auto" w:fill="FFFFFF"/>
        </w:rPr>
        <w:t>,</w:t>
      </w:r>
      <w:r w:rsidRPr="00397339">
        <w:rPr>
          <w:rFonts w:cs="Arial"/>
          <w:sz w:val="24"/>
          <w:szCs w:val="24"/>
          <w:shd w:val="clear" w:color="auto" w:fill="FFFFFF"/>
        </w:rPr>
        <w:t xml:space="preserve"> 654-e1.</w:t>
      </w:r>
    </w:p>
    <w:p w:rsidR="00CA50B2" w:rsidRDefault="00CA50B2" w:rsidP="00397339">
      <w:pPr>
        <w:shd w:val="clear" w:color="auto" w:fill="FFFFFF"/>
        <w:spacing w:after="0" w:line="240" w:lineRule="auto"/>
        <w:rPr>
          <w:sz w:val="24"/>
          <w:szCs w:val="24"/>
          <w:shd w:val="clear" w:color="auto" w:fill="FFFFFF"/>
        </w:rPr>
      </w:pPr>
      <w:r w:rsidRPr="00397339">
        <w:rPr>
          <w:b/>
          <w:bCs/>
          <w:sz w:val="24"/>
          <w:szCs w:val="24"/>
          <w:lang w:eastAsia="en-GB"/>
        </w:rPr>
        <w:br/>
      </w:r>
    </w:p>
    <w:p w:rsidR="00CA50B2" w:rsidRPr="00397339" w:rsidRDefault="00CA50B2" w:rsidP="00397339">
      <w:pPr>
        <w:shd w:val="clear" w:color="auto" w:fill="FFFFFF"/>
        <w:spacing w:after="0" w:line="240" w:lineRule="auto"/>
        <w:rPr>
          <w:sz w:val="24"/>
          <w:szCs w:val="24"/>
          <w:lang w:eastAsia="en-GB"/>
        </w:rPr>
      </w:pPr>
      <w:proofErr w:type="spellStart"/>
      <w:r>
        <w:rPr>
          <w:sz w:val="24"/>
          <w:szCs w:val="24"/>
          <w:shd w:val="clear" w:color="auto" w:fill="FFFFFF"/>
        </w:rPr>
        <w:t>Lattig</w:t>
      </w:r>
      <w:proofErr w:type="spellEnd"/>
      <w:r>
        <w:rPr>
          <w:sz w:val="24"/>
          <w:szCs w:val="24"/>
          <w:shd w:val="clear" w:color="auto" w:fill="FFFFFF"/>
        </w:rPr>
        <w:t xml:space="preserve">, F, </w:t>
      </w:r>
      <w:proofErr w:type="spellStart"/>
      <w:r>
        <w:rPr>
          <w:sz w:val="24"/>
          <w:szCs w:val="24"/>
          <w:shd w:val="clear" w:color="auto" w:fill="FFFFFF"/>
        </w:rPr>
        <w:t>Fekete</w:t>
      </w:r>
      <w:proofErr w:type="spellEnd"/>
      <w:r>
        <w:rPr>
          <w:sz w:val="24"/>
          <w:szCs w:val="24"/>
          <w:shd w:val="clear" w:color="auto" w:fill="FFFFFF"/>
        </w:rPr>
        <w:t xml:space="preserve">, TF, </w:t>
      </w:r>
      <w:proofErr w:type="spellStart"/>
      <w:r>
        <w:rPr>
          <w:sz w:val="24"/>
          <w:szCs w:val="24"/>
          <w:shd w:val="clear" w:color="auto" w:fill="FFFFFF"/>
        </w:rPr>
        <w:t>O'Riordan</w:t>
      </w:r>
      <w:proofErr w:type="spellEnd"/>
      <w:r>
        <w:rPr>
          <w:sz w:val="24"/>
          <w:szCs w:val="24"/>
          <w:shd w:val="clear" w:color="auto" w:fill="FFFFFF"/>
        </w:rPr>
        <w:t xml:space="preserve">, D, </w:t>
      </w:r>
      <w:proofErr w:type="spellStart"/>
      <w:r>
        <w:rPr>
          <w:sz w:val="24"/>
          <w:szCs w:val="24"/>
          <w:shd w:val="clear" w:color="auto" w:fill="FFFFFF"/>
        </w:rPr>
        <w:t>Kleinstück</w:t>
      </w:r>
      <w:proofErr w:type="spellEnd"/>
      <w:r>
        <w:rPr>
          <w:sz w:val="24"/>
          <w:szCs w:val="24"/>
          <w:shd w:val="clear" w:color="auto" w:fill="FFFFFF"/>
        </w:rPr>
        <w:t xml:space="preserve">, FS, </w:t>
      </w:r>
      <w:proofErr w:type="spellStart"/>
      <w:r>
        <w:rPr>
          <w:sz w:val="24"/>
          <w:szCs w:val="24"/>
          <w:shd w:val="clear" w:color="auto" w:fill="FFFFFF"/>
        </w:rPr>
        <w:t>Jeszenszky</w:t>
      </w:r>
      <w:proofErr w:type="spellEnd"/>
      <w:r>
        <w:rPr>
          <w:sz w:val="24"/>
          <w:szCs w:val="24"/>
          <w:shd w:val="clear" w:color="auto" w:fill="FFFFFF"/>
        </w:rPr>
        <w:t xml:space="preserve">, D, </w:t>
      </w:r>
      <w:proofErr w:type="spellStart"/>
      <w:r>
        <w:rPr>
          <w:sz w:val="24"/>
          <w:szCs w:val="24"/>
          <w:shd w:val="clear" w:color="auto" w:fill="FFFFFF"/>
        </w:rPr>
        <w:t>Porchet</w:t>
      </w:r>
      <w:proofErr w:type="spellEnd"/>
      <w:r>
        <w:rPr>
          <w:sz w:val="24"/>
          <w:szCs w:val="24"/>
          <w:shd w:val="clear" w:color="auto" w:fill="FFFFFF"/>
        </w:rPr>
        <w:t>, F</w:t>
      </w:r>
      <w:r w:rsidRPr="00397339">
        <w:rPr>
          <w:sz w:val="24"/>
          <w:szCs w:val="24"/>
          <w:shd w:val="clear" w:color="auto" w:fill="FFFFFF"/>
        </w:rPr>
        <w:t>, M</w:t>
      </w:r>
      <w:r>
        <w:rPr>
          <w:sz w:val="24"/>
          <w:szCs w:val="24"/>
          <w:shd w:val="clear" w:color="auto" w:fill="FFFFFF"/>
        </w:rPr>
        <w:t>utter, U</w:t>
      </w:r>
      <w:r w:rsidRPr="00397339">
        <w:rPr>
          <w:sz w:val="24"/>
          <w:szCs w:val="24"/>
          <w:shd w:val="clear" w:color="auto" w:fill="FFFFFF"/>
        </w:rPr>
        <w:t xml:space="preserve">, </w:t>
      </w:r>
      <w:r>
        <w:rPr>
          <w:sz w:val="24"/>
          <w:szCs w:val="24"/>
          <w:shd w:val="clear" w:color="auto" w:fill="FFFFFF"/>
        </w:rPr>
        <w:t xml:space="preserve">Mannion, AF </w:t>
      </w:r>
      <w:r w:rsidRPr="00397339">
        <w:rPr>
          <w:sz w:val="24"/>
          <w:szCs w:val="24"/>
          <w:shd w:val="clear" w:color="auto" w:fill="FFFFFF"/>
        </w:rPr>
        <w:t>(2013).  A Comparison of Patient and Surgeon Preoperative Expectations of Spinal Surgery</w:t>
      </w:r>
      <w:r w:rsidRPr="00397339">
        <w:rPr>
          <w:b/>
          <w:bCs/>
          <w:sz w:val="24"/>
          <w:szCs w:val="24"/>
          <w:lang w:eastAsia="en-GB"/>
        </w:rPr>
        <w:t xml:space="preserve">. </w:t>
      </w:r>
      <w:r w:rsidRPr="00397339">
        <w:rPr>
          <w:bCs/>
          <w:i/>
          <w:sz w:val="24"/>
          <w:szCs w:val="24"/>
          <w:lang w:eastAsia="en-GB"/>
        </w:rPr>
        <w:t>Spine</w:t>
      </w:r>
      <w:r w:rsidRPr="00397339">
        <w:rPr>
          <w:sz w:val="24"/>
          <w:szCs w:val="24"/>
          <w:shd w:val="clear" w:color="auto" w:fill="FFFFFF"/>
        </w:rPr>
        <w:t xml:space="preserve">, </w:t>
      </w:r>
      <w:r w:rsidRPr="00397339">
        <w:rPr>
          <w:sz w:val="24"/>
          <w:szCs w:val="24"/>
          <w:lang w:eastAsia="en-GB"/>
        </w:rPr>
        <w:t xml:space="preserve">38, 1040–1048. </w:t>
      </w:r>
    </w:p>
    <w:p w:rsidR="00CA50B2" w:rsidRPr="00397339" w:rsidRDefault="00050B81" w:rsidP="00397339">
      <w:pPr>
        <w:pStyle w:val="Heading1"/>
        <w:shd w:val="clear" w:color="auto" w:fill="FFFFFF"/>
        <w:spacing w:line="240" w:lineRule="auto"/>
        <w:rPr>
          <w:rFonts w:ascii="Calibri" w:hAnsi="Calibri" w:cs="Arial"/>
          <w:color w:val="auto"/>
          <w:sz w:val="24"/>
          <w:szCs w:val="24"/>
        </w:rPr>
      </w:pPr>
      <w:hyperlink r:id="rId6" w:history="1">
        <w:r w:rsidR="00CA50B2">
          <w:rPr>
            <w:rFonts w:ascii="Calibri" w:hAnsi="Calibri" w:cs="Arial"/>
            <w:b w:val="0"/>
            <w:color w:val="auto"/>
            <w:sz w:val="24"/>
            <w:szCs w:val="24"/>
          </w:rPr>
          <w:t>Lin,</w:t>
        </w:r>
        <w:r w:rsidR="00CA50B2" w:rsidRPr="00397339">
          <w:rPr>
            <w:rFonts w:ascii="Calibri" w:hAnsi="Calibri" w:cs="Arial"/>
            <w:b w:val="0"/>
            <w:color w:val="auto"/>
            <w:sz w:val="24"/>
            <w:szCs w:val="24"/>
          </w:rPr>
          <w:t xml:space="preserve"> YH</w:t>
        </w:r>
      </w:hyperlink>
      <w:r w:rsidR="00CA50B2" w:rsidRPr="00397339">
        <w:rPr>
          <w:rFonts w:ascii="Calibri" w:hAnsi="Calibri" w:cs="Arial"/>
          <w:b w:val="0"/>
          <w:color w:val="auto"/>
          <w:sz w:val="24"/>
          <w:szCs w:val="24"/>
        </w:rPr>
        <w:t xml:space="preserve"> (2011). Treatment </w:t>
      </w:r>
      <w:r w:rsidR="00CA50B2" w:rsidRPr="00397339">
        <w:rPr>
          <w:rStyle w:val="highlight"/>
          <w:rFonts w:ascii="Calibri" w:hAnsi="Calibri" w:cs="Arial"/>
          <w:b w:val="0"/>
          <w:color w:val="auto"/>
          <w:sz w:val="24"/>
          <w:szCs w:val="24"/>
        </w:rPr>
        <w:t>decision regret</w:t>
      </w:r>
      <w:r w:rsidR="00CA50B2" w:rsidRPr="00397339">
        <w:rPr>
          <w:rFonts w:ascii="Calibri" w:hAnsi="Calibri" w:cs="Arial"/>
          <w:b w:val="0"/>
          <w:color w:val="auto"/>
          <w:sz w:val="24"/>
          <w:szCs w:val="24"/>
        </w:rPr>
        <w:t xml:space="preserve"> and re</w:t>
      </w:r>
      <w:r w:rsidR="00CA50B2">
        <w:rPr>
          <w:rFonts w:ascii="Calibri" w:hAnsi="Calibri" w:cs="Arial"/>
          <w:b w:val="0"/>
          <w:color w:val="auto"/>
          <w:sz w:val="24"/>
          <w:szCs w:val="24"/>
        </w:rPr>
        <w:t xml:space="preserve">lated factors following radical </w:t>
      </w:r>
      <w:r w:rsidR="00CA50B2" w:rsidRPr="00397339">
        <w:rPr>
          <w:rFonts w:ascii="Calibri" w:hAnsi="Calibri" w:cs="Arial"/>
          <w:b w:val="0"/>
          <w:color w:val="auto"/>
          <w:sz w:val="24"/>
          <w:szCs w:val="24"/>
        </w:rPr>
        <w:t xml:space="preserve">prostatectomy. </w:t>
      </w:r>
      <w:hyperlink r:id="rId7" w:tooltip="Cancer nursing." w:history="1">
        <w:r w:rsidR="00CA50B2" w:rsidRPr="00CA335B">
          <w:rPr>
            <w:rFonts w:ascii="Calibri" w:hAnsi="Calibri" w:cs="Arial"/>
            <w:b w:val="0"/>
            <w:i/>
            <w:color w:val="auto"/>
            <w:sz w:val="24"/>
            <w:szCs w:val="24"/>
          </w:rPr>
          <w:t>Cancer Nursing</w:t>
        </w:r>
      </w:hyperlink>
      <w:r w:rsidR="00CA50B2" w:rsidRPr="00CA335B">
        <w:rPr>
          <w:rFonts w:ascii="Calibri" w:hAnsi="Calibri" w:cs="Arial"/>
          <w:b w:val="0"/>
          <w:i/>
          <w:color w:val="auto"/>
          <w:sz w:val="24"/>
          <w:szCs w:val="24"/>
        </w:rPr>
        <w:t>, 34</w:t>
      </w:r>
      <w:r w:rsidR="00CA50B2">
        <w:rPr>
          <w:rFonts w:ascii="Calibri" w:hAnsi="Calibri" w:cs="Arial"/>
          <w:b w:val="0"/>
          <w:color w:val="auto"/>
          <w:sz w:val="24"/>
          <w:szCs w:val="24"/>
        </w:rPr>
        <w:t xml:space="preserve">, </w:t>
      </w:r>
      <w:r w:rsidR="00CA50B2" w:rsidRPr="00397339">
        <w:rPr>
          <w:rFonts w:ascii="Calibri" w:hAnsi="Calibri" w:cs="Arial"/>
          <w:b w:val="0"/>
          <w:color w:val="auto"/>
          <w:sz w:val="24"/>
          <w:szCs w:val="24"/>
        </w:rPr>
        <w:t xml:space="preserve">417-22. </w:t>
      </w:r>
    </w:p>
    <w:p w:rsidR="00CA50B2" w:rsidRPr="00083665" w:rsidRDefault="00CA50B2" w:rsidP="00397339">
      <w:pPr>
        <w:autoSpaceDE w:val="0"/>
        <w:autoSpaceDN w:val="0"/>
        <w:adjustRightInd w:val="0"/>
        <w:spacing w:after="0" w:line="240" w:lineRule="auto"/>
        <w:rPr>
          <w:rFonts w:cs="HelveticaNeue-Light"/>
          <w:color w:val="FF0000"/>
          <w:sz w:val="24"/>
          <w:szCs w:val="24"/>
        </w:rPr>
      </w:pPr>
    </w:p>
    <w:p w:rsidR="00CA50B2" w:rsidRPr="00B0227E" w:rsidRDefault="00CA50B2" w:rsidP="00397339">
      <w:pPr>
        <w:autoSpaceDE w:val="0"/>
        <w:autoSpaceDN w:val="0"/>
        <w:adjustRightInd w:val="0"/>
        <w:spacing w:after="0" w:line="240" w:lineRule="auto"/>
        <w:rPr>
          <w:rFonts w:cs="HelveticaNeue-Light"/>
          <w:sz w:val="24"/>
          <w:szCs w:val="24"/>
        </w:rPr>
      </w:pPr>
      <w:r w:rsidRPr="00B0227E">
        <w:rPr>
          <w:rFonts w:cs="Arial"/>
          <w:sz w:val="24"/>
          <w:szCs w:val="24"/>
          <w:shd w:val="clear" w:color="auto" w:fill="FFFFFF"/>
        </w:rPr>
        <w:t xml:space="preserve">Mancini, J, Genre, D, </w:t>
      </w:r>
      <w:proofErr w:type="spellStart"/>
      <w:r w:rsidRPr="00B0227E">
        <w:rPr>
          <w:rFonts w:cs="Arial"/>
          <w:sz w:val="24"/>
          <w:szCs w:val="24"/>
          <w:shd w:val="clear" w:color="auto" w:fill="FFFFFF"/>
        </w:rPr>
        <w:t>Dalenc</w:t>
      </w:r>
      <w:proofErr w:type="spellEnd"/>
      <w:r w:rsidRPr="00B0227E">
        <w:rPr>
          <w:rFonts w:cs="Arial"/>
          <w:sz w:val="24"/>
          <w:szCs w:val="24"/>
          <w:shd w:val="clear" w:color="auto" w:fill="FFFFFF"/>
        </w:rPr>
        <w:t xml:space="preserve">, F, Ferrero, JM, </w:t>
      </w:r>
      <w:proofErr w:type="spellStart"/>
      <w:r w:rsidRPr="00B0227E">
        <w:rPr>
          <w:rFonts w:cs="Arial"/>
          <w:sz w:val="24"/>
          <w:szCs w:val="24"/>
          <w:shd w:val="clear" w:color="auto" w:fill="FFFFFF"/>
        </w:rPr>
        <w:t>Kerbrat</w:t>
      </w:r>
      <w:proofErr w:type="spellEnd"/>
      <w:r w:rsidRPr="00B0227E">
        <w:rPr>
          <w:rFonts w:cs="Arial"/>
          <w:sz w:val="24"/>
          <w:szCs w:val="24"/>
          <w:shd w:val="clear" w:color="auto" w:fill="FFFFFF"/>
        </w:rPr>
        <w:t>, P, Martin, AL</w:t>
      </w:r>
      <w:r w:rsidRPr="0040425F">
        <w:rPr>
          <w:rFonts w:cs="Arial"/>
          <w:sz w:val="24"/>
          <w:szCs w:val="24"/>
          <w:shd w:val="clear" w:color="auto" w:fill="FFFFFF"/>
        </w:rPr>
        <w:t xml:space="preserve">, </w:t>
      </w:r>
      <w:proofErr w:type="spellStart"/>
      <w:r w:rsidRPr="0040425F">
        <w:rPr>
          <w:rFonts w:cs="Arial"/>
          <w:sz w:val="24"/>
          <w:szCs w:val="24"/>
          <w:shd w:val="clear" w:color="auto" w:fill="FFFFFF"/>
        </w:rPr>
        <w:t>Roché</w:t>
      </w:r>
      <w:proofErr w:type="spellEnd"/>
      <w:r>
        <w:rPr>
          <w:rFonts w:cs="Arial"/>
          <w:sz w:val="24"/>
          <w:szCs w:val="24"/>
          <w:shd w:val="clear" w:color="auto" w:fill="FFFFFF"/>
        </w:rPr>
        <w:t>, H</w:t>
      </w:r>
      <w:r w:rsidRPr="0040425F">
        <w:rPr>
          <w:rFonts w:cs="Arial"/>
          <w:sz w:val="24"/>
          <w:szCs w:val="24"/>
          <w:shd w:val="clear" w:color="auto" w:fill="FFFFFF"/>
        </w:rPr>
        <w:t xml:space="preserve">, </w:t>
      </w:r>
      <w:proofErr w:type="spellStart"/>
      <w:r w:rsidRPr="0040425F">
        <w:rPr>
          <w:rFonts w:cs="Arial"/>
          <w:sz w:val="24"/>
          <w:szCs w:val="24"/>
          <w:shd w:val="clear" w:color="auto" w:fill="FFFFFF"/>
        </w:rPr>
        <w:t>Maylevin</w:t>
      </w:r>
      <w:proofErr w:type="spellEnd"/>
      <w:r>
        <w:rPr>
          <w:rFonts w:cs="Arial"/>
          <w:sz w:val="24"/>
          <w:szCs w:val="24"/>
          <w:shd w:val="clear" w:color="auto" w:fill="FFFFFF"/>
        </w:rPr>
        <w:t>, F</w:t>
      </w:r>
      <w:r w:rsidRPr="0040425F">
        <w:rPr>
          <w:rFonts w:cs="Arial"/>
          <w:sz w:val="24"/>
          <w:szCs w:val="24"/>
          <w:shd w:val="clear" w:color="auto" w:fill="FFFFFF"/>
        </w:rPr>
        <w:t xml:space="preserve">, </w:t>
      </w:r>
      <w:proofErr w:type="spellStart"/>
      <w:r w:rsidRPr="0040425F">
        <w:rPr>
          <w:rFonts w:cs="Arial"/>
          <w:sz w:val="24"/>
          <w:szCs w:val="24"/>
          <w:shd w:val="clear" w:color="auto" w:fill="FFFFFF"/>
        </w:rPr>
        <w:t>Tarpin</w:t>
      </w:r>
      <w:proofErr w:type="spellEnd"/>
      <w:r>
        <w:rPr>
          <w:rFonts w:cs="Arial"/>
          <w:sz w:val="24"/>
          <w:szCs w:val="24"/>
          <w:shd w:val="clear" w:color="auto" w:fill="FFFFFF"/>
        </w:rPr>
        <w:t>, C</w:t>
      </w:r>
      <w:r w:rsidRPr="0040425F">
        <w:rPr>
          <w:rFonts w:cs="Arial"/>
          <w:sz w:val="24"/>
          <w:szCs w:val="24"/>
          <w:shd w:val="clear" w:color="auto" w:fill="FFFFFF"/>
        </w:rPr>
        <w:t xml:space="preserve">, </w:t>
      </w:r>
      <w:proofErr w:type="spellStart"/>
      <w:r w:rsidRPr="0040425F">
        <w:rPr>
          <w:rFonts w:cs="Arial"/>
          <w:sz w:val="24"/>
          <w:szCs w:val="24"/>
          <w:shd w:val="clear" w:color="auto" w:fill="FFFFFF"/>
        </w:rPr>
        <w:t>Viens</w:t>
      </w:r>
      <w:proofErr w:type="spellEnd"/>
      <w:r>
        <w:rPr>
          <w:rFonts w:cs="Arial"/>
          <w:sz w:val="24"/>
          <w:szCs w:val="24"/>
          <w:shd w:val="clear" w:color="auto" w:fill="FFFFFF"/>
        </w:rPr>
        <w:t>, P</w:t>
      </w:r>
      <w:r w:rsidRPr="0040425F">
        <w:rPr>
          <w:rFonts w:cs="Arial"/>
          <w:sz w:val="24"/>
          <w:szCs w:val="24"/>
          <w:shd w:val="clear" w:color="auto" w:fill="FFFFFF"/>
        </w:rPr>
        <w:t xml:space="preserve">, </w:t>
      </w:r>
      <w:proofErr w:type="spellStart"/>
      <w:r w:rsidRPr="0040425F">
        <w:rPr>
          <w:rFonts w:cs="Arial"/>
          <w:sz w:val="24"/>
          <w:szCs w:val="24"/>
          <w:shd w:val="clear" w:color="auto" w:fill="FFFFFF"/>
        </w:rPr>
        <w:t>Gamet</w:t>
      </w:r>
      <w:proofErr w:type="spellEnd"/>
      <w:r>
        <w:rPr>
          <w:rFonts w:cs="Arial"/>
          <w:sz w:val="24"/>
          <w:szCs w:val="24"/>
          <w:shd w:val="clear" w:color="auto" w:fill="FFFFFF"/>
        </w:rPr>
        <w:t>,</w:t>
      </w:r>
      <w:r w:rsidRPr="0040425F">
        <w:rPr>
          <w:rFonts w:cs="Arial"/>
          <w:sz w:val="24"/>
          <w:szCs w:val="24"/>
          <w:shd w:val="clear" w:color="auto" w:fill="FFFFFF"/>
        </w:rPr>
        <w:t xml:space="preserve"> C</w:t>
      </w:r>
      <w:r>
        <w:rPr>
          <w:rFonts w:cs="Arial"/>
          <w:sz w:val="24"/>
          <w:szCs w:val="24"/>
          <w:shd w:val="clear" w:color="auto" w:fill="FFFFFF"/>
        </w:rPr>
        <w:t xml:space="preserve"> &amp; Julian-</w:t>
      </w:r>
      <w:proofErr w:type="spellStart"/>
      <w:r>
        <w:rPr>
          <w:rFonts w:cs="Arial"/>
          <w:sz w:val="24"/>
          <w:szCs w:val="24"/>
          <w:shd w:val="clear" w:color="auto" w:fill="FFFFFF"/>
        </w:rPr>
        <w:t>Reynier</w:t>
      </w:r>
      <w:proofErr w:type="spellEnd"/>
      <w:r>
        <w:rPr>
          <w:rFonts w:cs="Arial"/>
          <w:sz w:val="24"/>
          <w:szCs w:val="24"/>
          <w:shd w:val="clear" w:color="auto" w:fill="FFFFFF"/>
        </w:rPr>
        <w:t xml:space="preserve">, C </w:t>
      </w:r>
      <w:r w:rsidRPr="00B0227E">
        <w:rPr>
          <w:rFonts w:cs="Arial"/>
          <w:sz w:val="24"/>
          <w:szCs w:val="24"/>
          <w:shd w:val="clear" w:color="auto" w:fill="FFFFFF"/>
        </w:rPr>
        <w:t>(2012). Patients’ regrets after participating in a randomized controlled trial depended on their involvement in the decision making.</w:t>
      </w:r>
      <w:r w:rsidRPr="00B0227E">
        <w:rPr>
          <w:rStyle w:val="apple-converted-space"/>
          <w:rFonts w:cs="Arial"/>
          <w:sz w:val="24"/>
          <w:szCs w:val="24"/>
          <w:shd w:val="clear" w:color="auto" w:fill="FFFFFF"/>
        </w:rPr>
        <w:t> </w:t>
      </w:r>
      <w:r>
        <w:rPr>
          <w:rFonts w:cs="Arial"/>
          <w:i/>
          <w:iCs/>
          <w:sz w:val="24"/>
          <w:szCs w:val="24"/>
          <w:shd w:val="clear" w:color="auto" w:fill="FFFFFF"/>
        </w:rPr>
        <w:t>Journal of Clinical E</w:t>
      </w:r>
      <w:r w:rsidRPr="00B0227E">
        <w:rPr>
          <w:rFonts w:cs="Arial"/>
          <w:i/>
          <w:iCs/>
          <w:sz w:val="24"/>
          <w:szCs w:val="24"/>
          <w:shd w:val="clear" w:color="auto" w:fill="FFFFFF"/>
        </w:rPr>
        <w:t>pidemiology</w:t>
      </w:r>
      <w:r w:rsidRPr="00B0227E">
        <w:rPr>
          <w:rFonts w:cs="Arial"/>
          <w:sz w:val="24"/>
          <w:szCs w:val="24"/>
          <w:shd w:val="clear" w:color="auto" w:fill="FFFFFF"/>
        </w:rPr>
        <w:t>,</w:t>
      </w:r>
      <w:r w:rsidRPr="00B0227E">
        <w:rPr>
          <w:rStyle w:val="apple-converted-space"/>
          <w:rFonts w:cs="Arial"/>
          <w:sz w:val="24"/>
          <w:szCs w:val="24"/>
          <w:shd w:val="clear" w:color="auto" w:fill="FFFFFF"/>
        </w:rPr>
        <w:t> </w:t>
      </w:r>
      <w:r w:rsidRPr="00B0227E">
        <w:rPr>
          <w:rFonts w:cs="Arial"/>
          <w:i/>
          <w:iCs/>
          <w:sz w:val="24"/>
          <w:szCs w:val="24"/>
          <w:shd w:val="clear" w:color="auto" w:fill="FFFFFF"/>
        </w:rPr>
        <w:t>65</w:t>
      </w:r>
      <w:r w:rsidRPr="00B0227E">
        <w:rPr>
          <w:rFonts w:cs="Arial"/>
          <w:sz w:val="24"/>
          <w:szCs w:val="24"/>
          <w:shd w:val="clear" w:color="auto" w:fill="FFFFFF"/>
        </w:rPr>
        <w:t>, 635-642.</w:t>
      </w:r>
    </w:p>
    <w:p w:rsidR="00CA50B2" w:rsidRPr="00397339" w:rsidRDefault="00CA50B2" w:rsidP="00397339">
      <w:pPr>
        <w:autoSpaceDE w:val="0"/>
        <w:autoSpaceDN w:val="0"/>
        <w:adjustRightInd w:val="0"/>
        <w:spacing w:after="0" w:line="240" w:lineRule="auto"/>
        <w:rPr>
          <w:rFonts w:cs="HelveticaNeue-Light"/>
          <w:sz w:val="24"/>
          <w:szCs w:val="24"/>
        </w:rPr>
      </w:pPr>
    </w:p>
    <w:p w:rsidR="00CA50B2" w:rsidRPr="00397339" w:rsidRDefault="00CA50B2" w:rsidP="00397339">
      <w:pPr>
        <w:autoSpaceDE w:val="0"/>
        <w:autoSpaceDN w:val="0"/>
        <w:adjustRightInd w:val="0"/>
        <w:spacing w:after="0" w:line="240" w:lineRule="auto"/>
        <w:rPr>
          <w:rFonts w:cs="HelveticaNeue-Light"/>
          <w:sz w:val="24"/>
          <w:szCs w:val="24"/>
        </w:rPr>
      </w:pPr>
      <w:r w:rsidRPr="00397339">
        <w:rPr>
          <w:rFonts w:cs="HelveticaNeue-Light"/>
          <w:sz w:val="24"/>
          <w:szCs w:val="24"/>
        </w:rPr>
        <w:t>Mancuso</w:t>
      </w:r>
      <w:r>
        <w:rPr>
          <w:rFonts w:cs="HelveticaNeue-Light"/>
          <w:sz w:val="24"/>
          <w:szCs w:val="24"/>
        </w:rPr>
        <w:t>,</w:t>
      </w:r>
      <w:r w:rsidRPr="00397339">
        <w:rPr>
          <w:rFonts w:cs="HelveticaNeue-Light"/>
          <w:sz w:val="24"/>
          <w:szCs w:val="24"/>
        </w:rPr>
        <w:t xml:space="preserve"> CA, </w:t>
      </w:r>
      <w:proofErr w:type="spellStart"/>
      <w:r w:rsidRPr="00397339">
        <w:rPr>
          <w:rFonts w:cs="HelveticaNeue-Light"/>
          <w:sz w:val="24"/>
          <w:szCs w:val="24"/>
        </w:rPr>
        <w:t>Salvati</w:t>
      </w:r>
      <w:proofErr w:type="spellEnd"/>
      <w:r>
        <w:rPr>
          <w:rFonts w:cs="HelveticaNeue-Light"/>
          <w:sz w:val="24"/>
          <w:szCs w:val="24"/>
        </w:rPr>
        <w:t>,</w:t>
      </w:r>
      <w:r w:rsidRPr="00397339">
        <w:rPr>
          <w:rFonts w:cs="HelveticaNeue-Light"/>
          <w:sz w:val="24"/>
          <w:szCs w:val="24"/>
        </w:rPr>
        <w:t xml:space="preserve"> EA, </w:t>
      </w:r>
      <w:proofErr w:type="spellStart"/>
      <w:r w:rsidRPr="00397339">
        <w:rPr>
          <w:rFonts w:cs="HelveticaNeue-Light"/>
          <w:sz w:val="24"/>
          <w:szCs w:val="24"/>
        </w:rPr>
        <w:t>Johanson</w:t>
      </w:r>
      <w:proofErr w:type="spellEnd"/>
      <w:r>
        <w:rPr>
          <w:rFonts w:cs="HelveticaNeue-Light"/>
          <w:sz w:val="24"/>
          <w:szCs w:val="24"/>
        </w:rPr>
        <w:t>,</w:t>
      </w:r>
      <w:r w:rsidRPr="00397339">
        <w:rPr>
          <w:rFonts w:cs="HelveticaNeue-Light"/>
          <w:sz w:val="24"/>
          <w:szCs w:val="24"/>
        </w:rPr>
        <w:t xml:space="preserve"> NA,</w:t>
      </w:r>
      <w:r>
        <w:rPr>
          <w:rFonts w:cs="HelveticaNeue-Light"/>
          <w:sz w:val="24"/>
          <w:szCs w:val="24"/>
        </w:rPr>
        <w:t xml:space="preserve"> </w:t>
      </w:r>
      <w:r w:rsidRPr="00397339">
        <w:rPr>
          <w:rFonts w:cs="HelveticaNeue-Light"/>
          <w:sz w:val="24"/>
          <w:szCs w:val="24"/>
        </w:rPr>
        <w:t>Peterson</w:t>
      </w:r>
      <w:r>
        <w:rPr>
          <w:rFonts w:cs="HelveticaNeue-Light"/>
          <w:sz w:val="24"/>
          <w:szCs w:val="24"/>
        </w:rPr>
        <w:t xml:space="preserve">, MG &amp; </w:t>
      </w:r>
      <w:proofErr w:type="spellStart"/>
      <w:r>
        <w:rPr>
          <w:rFonts w:cs="HelveticaNeue-Light"/>
          <w:sz w:val="24"/>
          <w:szCs w:val="24"/>
        </w:rPr>
        <w:t>Charlson</w:t>
      </w:r>
      <w:proofErr w:type="spellEnd"/>
      <w:r>
        <w:rPr>
          <w:rFonts w:cs="HelveticaNeue-Light"/>
          <w:sz w:val="24"/>
          <w:szCs w:val="24"/>
        </w:rPr>
        <w:t xml:space="preserve"> ME</w:t>
      </w:r>
      <w:r w:rsidRPr="00397339">
        <w:rPr>
          <w:rFonts w:cs="HelveticaNeue-Light"/>
          <w:sz w:val="24"/>
          <w:szCs w:val="24"/>
        </w:rPr>
        <w:t xml:space="preserve"> (1997). Patients’ expectations and satisfaction with total hip arthroplasty.</w:t>
      </w:r>
      <w:r>
        <w:rPr>
          <w:rFonts w:cs="HelveticaNeue-Light"/>
          <w:sz w:val="24"/>
          <w:szCs w:val="24"/>
        </w:rPr>
        <w:t xml:space="preserve"> </w:t>
      </w:r>
      <w:r w:rsidRPr="00083665">
        <w:rPr>
          <w:rFonts w:cs="HelveticaNeue-Light"/>
          <w:i/>
          <w:sz w:val="24"/>
          <w:szCs w:val="24"/>
        </w:rPr>
        <w:t>The Journal of Arthroplasty</w:t>
      </w:r>
      <w:r>
        <w:rPr>
          <w:rFonts w:cs="HelveticaNeue-Light"/>
          <w:sz w:val="24"/>
          <w:szCs w:val="24"/>
        </w:rPr>
        <w:t xml:space="preserve">, </w:t>
      </w:r>
      <w:r w:rsidRPr="00083665">
        <w:rPr>
          <w:rFonts w:cs="HelveticaNeue-Light"/>
          <w:i/>
          <w:sz w:val="24"/>
          <w:szCs w:val="24"/>
        </w:rPr>
        <w:t>12</w:t>
      </w:r>
      <w:r>
        <w:rPr>
          <w:rFonts w:cs="HelveticaNeue-Light"/>
          <w:sz w:val="24"/>
          <w:szCs w:val="24"/>
        </w:rPr>
        <w:t xml:space="preserve">, </w:t>
      </w:r>
      <w:r w:rsidRPr="00397339">
        <w:rPr>
          <w:rFonts w:cs="HelveticaNeue-Light"/>
          <w:sz w:val="24"/>
          <w:szCs w:val="24"/>
        </w:rPr>
        <w:t>387-96.</w:t>
      </w:r>
    </w:p>
    <w:p w:rsidR="00CA50B2" w:rsidRPr="00397339" w:rsidRDefault="00CA50B2" w:rsidP="00397339">
      <w:pPr>
        <w:autoSpaceDE w:val="0"/>
        <w:autoSpaceDN w:val="0"/>
        <w:adjustRightInd w:val="0"/>
        <w:spacing w:after="0" w:line="240" w:lineRule="auto"/>
        <w:rPr>
          <w:rFonts w:cs="HelveticaNeue-Light"/>
          <w:sz w:val="24"/>
          <w:szCs w:val="24"/>
        </w:rPr>
      </w:pPr>
    </w:p>
    <w:p w:rsidR="00CA50B2" w:rsidRPr="00397339" w:rsidRDefault="00CA50B2" w:rsidP="00397339">
      <w:pPr>
        <w:autoSpaceDE w:val="0"/>
        <w:autoSpaceDN w:val="0"/>
        <w:adjustRightInd w:val="0"/>
        <w:spacing w:after="0" w:line="240" w:lineRule="auto"/>
        <w:rPr>
          <w:rFonts w:cs="AdvPS459F36"/>
          <w:sz w:val="24"/>
          <w:szCs w:val="24"/>
        </w:rPr>
      </w:pPr>
      <w:proofErr w:type="spellStart"/>
      <w:r w:rsidRPr="00397339">
        <w:rPr>
          <w:rFonts w:cs="AdvPS459F36"/>
          <w:sz w:val="24"/>
          <w:szCs w:val="24"/>
        </w:rPr>
        <w:t>Marcusson</w:t>
      </w:r>
      <w:proofErr w:type="spellEnd"/>
      <w:r>
        <w:rPr>
          <w:rFonts w:cs="AdvPS459F36"/>
          <w:sz w:val="24"/>
          <w:szCs w:val="24"/>
        </w:rPr>
        <w:t>,</w:t>
      </w:r>
      <w:r w:rsidRPr="00397339">
        <w:rPr>
          <w:rFonts w:cs="AdvPS459F36"/>
          <w:sz w:val="24"/>
          <w:szCs w:val="24"/>
        </w:rPr>
        <w:t xml:space="preserve"> A, List</w:t>
      </w:r>
      <w:r>
        <w:rPr>
          <w:rFonts w:cs="AdvPS459F36"/>
          <w:sz w:val="24"/>
          <w:szCs w:val="24"/>
        </w:rPr>
        <w:t>,</w:t>
      </w:r>
      <w:r w:rsidRPr="00397339">
        <w:rPr>
          <w:rFonts w:cs="AdvPS459F36"/>
          <w:sz w:val="24"/>
          <w:szCs w:val="24"/>
        </w:rPr>
        <w:t xml:space="preserve"> T, Paulin</w:t>
      </w:r>
      <w:r>
        <w:rPr>
          <w:rFonts w:cs="AdvPS459F36"/>
          <w:sz w:val="24"/>
          <w:szCs w:val="24"/>
        </w:rPr>
        <w:t>, G &amp;</w:t>
      </w:r>
      <w:r w:rsidRPr="00397339">
        <w:rPr>
          <w:rFonts w:cs="AdvPS459F36"/>
          <w:sz w:val="24"/>
          <w:szCs w:val="24"/>
        </w:rPr>
        <w:t xml:space="preserve"> </w:t>
      </w:r>
      <w:proofErr w:type="spellStart"/>
      <w:r w:rsidRPr="00397339">
        <w:rPr>
          <w:rFonts w:cs="AdvPS459F36"/>
          <w:sz w:val="24"/>
          <w:szCs w:val="24"/>
        </w:rPr>
        <w:t>Akerlind</w:t>
      </w:r>
      <w:proofErr w:type="spellEnd"/>
      <w:r>
        <w:rPr>
          <w:rFonts w:cs="AdvPS459F36"/>
          <w:sz w:val="24"/>
          <w:szCs w:val="24"/>
        </w:rPr>
        <w:t>,</w:t>
      </w:r>
      <w:r w:rsidRPr="00397339">
        <w:rPr>
          <w:rFonts w:cs="AdvPS459F36"/>
          <w:sz w:val="24"/>
          <w:szCs w:val="24"/>
        </w:rPr>
        <w:t xml:space="preserve"> I</w:t>
      </w:r>
      <w:r>
        <w:rPr>
          <w:rFonts w:cs="AdvPS459F36"/>
          <w:sz w:val="24"/>
          <w:szCs w:val="24"/>
        </w:rPr>
        <w:t xml:space="preserve"> (2001)</w:t>
      </w:r>
      <w:r w:rsidRPr="00397339">
        <w:rPr>
          <w:rFonts w:cs="AdvPS459F36"/>
          <w:sz w:val="24"/>
          <w:szCs w:val="24"/>
        </w:rPr>
        <w:t xml:space="preserve">. Reliability of a multidimensional questionnaire for adults with treated complete cleft and palate. </w:t>
      </w:r>
      <w:r w:rsidRPr="00D83025">
        <w:rPr>
          <w:rFonts w:cs="AdvPS459F37"/>
          <w:i/>
          <w:sz w:val="24"/>
          <w:szCs w:val="24"/>
        </w:rPr>
        <w:t>Scandinavian Journal of Plastic and Reconstructive Surgery and Hand Surgery, 3</w:t>
      </w:r>
      <w:r w:rsidRPr="00D83025">
        <w:rPr>
          <w:rFonts w:cs="AdvPS459F38"/>
          <w:i/>
          <w:sz w:val="24"/>
          <w:szCs w:val="24"/>
        </w:rPr>
        <w:t>5</w:t>
      </w:r>
      <w:r>
        <w:rPr>
          <w:rFonts w:cs="AdvPS459F38"/>
          <w:sz w:val="24"/>
          <w:szCs w:val="24"/>
        </w:rPr>
        <w:t xml:space="preserve">, </w:t>
      </w:r>
      <w:r>
        <w:rPr>
          <w:rFonts w:cs="AdvPS459F36"/>
          <w:sz w:val="24"/>
          <w:szCs w:val="24"/>
        </w:rPr>
        <w:t>271-</w:t>
      </w:r>
      <w:r w:rsidRPr="00397339">
        <w:rPr>
          <w:rFonts w:cs="AdvPS459F36"/>
          <w:sz w:val="24"/>
          <w:szCs w:val="24"/>
        </w:rPr>
        <w:t>8.</w:t>
      </w:r>
    </w:p>
    <w:p w:rsidR="00CA50B2" w:rsidRPr="00397339" w:rsidRDefault="00CA50B2" w:rsidP="00397339">
      <w:pPr>
        <w:autoSpaceDE w:val="0"/>
        <w:autoSpaceDN w:val="0"/>
        <w:adjustRightInd w:val="0"/>
        <w:spacing w:after="0" w:line="240" w:lineRule="auto"/>
        <w:rPr>
          <w:rFonts w:cs="AdvPS459F36"/>
          <w:sz w:val="24"/>
          <w:szCs w:val="24"/>
        </w:rPr>
      </w:pPr>
    </w:p>
    <w:p w:rsidR="00CA50B2" w:rsidRPr="00397339" w:rsidRDefault="00CA50B2" w:rsidP="00397339">
      <w:pPr>
        <w:autoSpaceDE w:val="0"/>
        <w:autoSpaceDN w:val="0"/>
        <w:adjustRightInd w:val="0"/>
        <w:spacing w:after="0" w:line="240" w:lineRule="auto"/>
        <w:rPr>
          <w:rFonts w:cs="Trebuchet MS"/>
          <w:sz w:val="24"/>
          <w:szCs w:val="24"/>
        </w:rPr>
      </w:pPr>
      <w:r>
        <w:rPr>
          <w:rFonts w:cs="Trebuchet MS"/>
          <w:sz w:val="24"/>
          <w:szCs w:val="24"/>
        </w:rPr>
        <w:t>Moss, TP &amp; Harris, D</w:t>
      </w:r>
      <w:r w:rsidRPr="00397339">
        <w:rPr>
          <w:rFonts w:cs="Trebuchet MS"/>
          <w:sz w:val="24"/>
          <w:szCs w:val="24"/>
        </w:rPr>
        <w:t>L (2009)</w:t>
      </w:r>
      <w:r>
        <w:rPr>
          <w:rFonts w:cs="Trebuchet MS"/>
          <w:sz w:val="24"/>
          <w:szCs w:val="24"/>
        </w:rPr>
        <w:t>.</w:t>
      </w:r>
      <w:r w:rsidRPr="00397339">
        <w:rPr>
          <w:rFonts w:cs="Trebuchet MS"/>
          <w:sz w:val="24"/>
          <w:szCs w:val="24"/>
        </w:rPr>
        <w:t xml:space="preserve"> Psychological change after aesthetic plastic surgery: A prospective controlled outcome study, </w:t>
      </w:r>
      <w:r w:rsidRPr="009C3FBB">
        <w:rPr>
          <w:rFonts w:cs="Trebuchet MS"/>
          <w:i/>
          <w:sz w:val="24"/>
          <w:szCs w:val="24"/>
        </w:rPr>
        <w:t>Psychology, Health &amp; Medicine, 14,</w:t>
      </w:r>
      <w:r>
        <w:rPr>
          <w:rFonts w:cs="Trebuchet MS"/>
          <w:sz w:val="24"/>
          <w:szCs w:val="24"/>
        </w:rPr>
        <w:t xml:space="preserve"> </w:t>
      </w:r>
      <w:r w:rsidRPr="00397339">
        <w:rPr>
          <w:rFonts w:cs="Trebuchet MS"/>
          <w:sz w:val="24"/>
          <w:szCs w:val="24"/>
        </w:rPr>
        <w:t>567-572,</w:t>
      </w:r>
    </w:p>
    <w:p w:rsidR="00CA50B2" w:rsidRPr="00397339" w:rsidRDefault="00CA50B2" w:rsidP="00397339">
      <w:pPr>
        <w:autoSpaceDE w:val="0"/>
        <w:autoSpaceDN w:val="0"/>
        <w:adjustRightInd w:val="0"/>
        <w:spacing w:after="0" w:line="240" w:lineRule="auto"/>
        <w:rPr>
          <w:rFonts w:cs="HelveticaNeue-Light"/>
          <w:sz w:val="24"/>
          <w:szCs w:val="24"/>
        </w:rPr>
      </w:pPr>
    </w:p>
    <w:p w:rsidR="00CA50B2" w:rsidRPr="000A4464" w:rsidRDefault="00CA50B2" w:rsidP="00397339">
      <w:pPr>
        <w:autoSpaceDE w:val="0"/>
        <w:autoSpaceDN w:val="0"/>
        <w:adjustRightInd w:val="0"/>
        <w:spacing w:after="0" w:line="240" w:lineRule="auto"/>
        <w:rPr>
          <w:rFonts w:cs="AdvPS70E4"/>
          <w:sz w:val="24"/>
          <w:szCs w:val="24"/>
        </w:rPr>
      </w:pPr>
      <w:r w:rsidRPr="00397339">
        <w:rPr>
          <w:rFonts w:cs="AdvPS70E4"/>
          <w:sz w:val="24"/>
          <w:szCs w:val="24"/>
        </w:rPr>
        <w:lastRenderedPageBreak/>
        <w:t>O’Connor</w:t>
      </w:r>
      <w:r>
        <w:rPr>
          <w:rFonts w:cs="AdvPS70E4"/>
          <w:sz w:val="24"/>
          <w:szCs w:val="24"/>
        </w:rPr>
        <w:t>,</w:t>
      </w:r>
      <w:r w:rsidRPr="00397339">
        <w:rPr>
          <w:rFonts w:cs="AdvPS70E4"/>
          <w:sz w:val="24"/>
          <w:szCs w:val="24"/>
        </w:rPr>
        <w:t xml:space="preserve"> AM, </w:t>
      </w:r>
      <w:proofErr w:type="spellStart"/>
      <w:r w:rsidRPr="00397339">
        <w:rPr>
          <w:rFonts w:cs="AdvPS70E4"/>
          <w:sz w:val="24"/>
          <w:szCs w:val="24"/>
        </w:rPr>
        <w:t>Rostom</w:t>
      </w:r>
      <w:proofErr w:type="spellEnd"/>
      <w:r>
        <w:rPr>
          <w:rFonts w:cs="AdvPS70E4"/>
          <w:sz w:val="24"/>
          <w:szCs w:val="24"/>
        </w:rPr>
        <w:t>,</w:t>
      </w:r>
      <w:r w:rsidRPr="00397339">
        <w:rPr>
          <w:rFonts w:cs="AdvPS70E4"/>
          <w:sz w:val="24"/>
          <w:szCs w:val="24"/>
        </w:rPr>
        <w:t xml:space="preserve"> A, </w:t>
      </w:r>
      <w:proofErr w:type="spellStart"/>
      <w:r w:rsidRPr="00397339">
        <w:rPr>
          <w:rFonts w:cs="AdvPS70E4"/>
          <w:sz w:val="24"/>
          <w:szCs w:val="24"/>
        </w:rPr>
        <w:t>Fiset</w:t>
      </w:r>
      <w:proofErr w:type="spellEnd"/>
      <w:r>
        <w:rPr>
          <w:rFonts w:cs="AdvPS70E4"/>
          <w:sz w:val="24"/>
          <w:szCs w:val="24"/>
        </w:rPr>
        <w:t>,</w:t>
      </w:r>
      <w:r w:rsidRPr="00397339">
        <w:rPr>
          <w:rFonts w:cs="AdvPS70E4"/>
          <w:sz w:val="24"/>
          <w:szCs w:val="24"/>
        </w:rPr>
        <w:t xml:space="preserve"> V, </w:t>
      </w:r>
      <w:proofErr w:type="spellStart"/>
      <w:r w:rsidRPr="00397339">
        <w:rPr>
          <w:rFonts w:cs="AdvPS70E4"/>
          <w:sz w:val="24"/>
          <w:szCs w:val="24"/>
        </w:rPr>
        <w:t>Tetroe</w:t>
      </w:r>
      <w:proofErr w:type="spellEnd"/>
      <w:r>
        <w:rPr>
          <w:rFonts w:cs="AdvPS70E4"/>
          <w:sz w:val="24"/>
          <w:szCs w:val="24"/>
        </w:rPr>
        <w:t>,</w:t>
      </w:r>
      <w:r w:rsidRPr="00397339">
        <w:rPr>
          <w:rFonts w:cs="AdvPS70E4"/>
          <w:sz w:val="24"/>
          <w:szCs w:val="24"/>
        </w:rPr>
        <w:t xml:space="preserve"> J, </w:t>
      </w:r>
      <w:proofErr w:type="spellStart"/>
      <w:r w:rsidRPr="00397339">
        <w:rPr>
          <w:rFonts w:cs="AdvPS70E4"/>
          <w:sz w:val="24"/>
          <w:szCs w:val="24"/>
        </w:rPr>
        <w:t>Entwistle</w:t>
      </w:r>
      <w:proofErr w:type="spellEnd"/>
      <w:r>
        <w:rPr>
          <w:rFonts w:cs="AdvPS70E4"/>
          <w:sz w:val="24"/>
          <w:szCs w:val="24"/>
        </w:rPr>
        <w:t>, V &amp; Llewellyn-Thomas, H</w:t>
      </w:r>
      <w:r w:rsidRPr="00397339">
        <w:rPr>
          <w:rFonts w:cs="AdvPS70E4"/>
          <w:sz w:val="24"/>
          <w:szCs w:val="24"/>
        </w:rPr>
        <w:t xml:space="preserve"> </w:t>
      </w:r>
      <w:r>
        <w:rPr>
          <w:rFonts w:cs="AdvPS70E4"/>
          <w:sz w:val="24"/>
          <w:szCs w:val="24"/>
        </w:rPr>
        <w:t xml:space="preserve">(1999). </w:t>
      </w:r>
      <w:r w:rsidRPr="00397339">
        <w:rPr>
          <w:rFonts w:cs="AdvPS70E4"/>
          <w:sz w:val="24"/>
          <w:szCs w:val="24"/>
        </w:rPr>
        <w:t>Decision aids for patients facing health</w:t>
      </w:r>
      <w:r>
        <w:rPr>
          <w:rFonts w:cs="AdvPS70E4"/>
          <w:sz w:val="24"/>
          <w:szCs w:val="24"/>
        </w:rPr>
        <w:t xml:space="preserve"> </w:t>
      </w:r>
      <w:r w:rsidRPr="00397339">
        <w:rPr>
          <w:rFonts w:cs="AdvPS70E4"/>
          <w:sz w:val="24"/>
          <w:szCs w:val="24"/>
        </w:rPr>
        <w:t>treatment or screening decisions: a Cochrane systematic review.</w:t>
      </w:r>
      <w:r>
        <w:rPr>
          <w:rFonts w:cs="AdvPS70E4"/>
          <w:sz w:val="24"/>
          <w:szCs w:val="24"/>
        </w:rPr>
        <w:t xml:space="preserve"> </w:t>
      </w:r>
      <w:r w:rsidRPr="000A4464">
        <w:rPr>
          <w:rFonts w:cs="AdvPS70E4"/>
          <w:i/>
          <w:sz w:val="24"/>
          <w:szCs w:val="24"/>
        </w:rPr>
        <w:t>British Medical Journal,</w:t>
      </w:r>
      <w:r>
        <w:rPr>
          <w:rFonts w:cs="AdvPS70E4"/>
          <w:i/>
          <w:sz w:val="24"/>
          <w:szCs w:val="24"/>
        </w:rPr>
        <w:t xml:space="preserve"> </w:t>
      </w:r>
      <w:r w:rsidRPr="000A4464">
        <w:rPr>
          <w:rFonts w:cs="AdvPS70E4"/>
          <w:i/>
          <w:sz w:val="24"/>
          <w:szCs w:val="24"/>
        </w:rPr>
        <w:t>319</w:t>
      </w:r>
      <w:r>
        <w:rPr>
          <w:rFonts w:cs="AdvPS70E4"/>
          <w:sz w:val="24"/>
          <w:szCs w:val="24"/>
        </w:rPr>
        <w:t xml:space="preserve">, </w:t>
      </w:r>
      <w:r w:rsidRPr="00397339">
        <w:rPr>
          <w:rFonts w:cs="AdvPS70E4"/>
          <w:sz w:val="24"/>
          <w:szCs w:val="24"/>
        </w:rPr>
        <w:t>731–4.</w:t>
      </w:r>
    </w:p>
    <w:p w:rsidR="00CA50B2" w:rsidRPr="00397339" w:rsidRDefault="00CA50B2" w:rsidP="00397339">
      <w:pPr>
        <w:autoSpaceDE w:val="0"/>
        <w:autoSpaceDN w:val="0"/>
        <w:adjustRightInd w:val="0"/>
        <w:spacing w:after="0" w:line="240" w:lineRule="auto"/>
        <w:rPr>
          <w:rFonts w:cs="HelveticaNeue-Light"/>
          <w:sz w:val="24"/>
          <w:szCs w:val="24"/>
        </w:rPr>
      </w:pPr>
    </w:p>
    <w:p w:rsidR="00CA50B2" w:rsidRPr="00397339" w:rsidRDefault="00CA50B2" w:rsidP="00397339">
      <w:pPr>
        <w:autoSpaceDE w:val="0"/>
        <w:autoSpaceDN w:val="0"/>
        <w:adjustRightInd w:val="0"/>
        <w:spacing w:after="0" w:line="240" w:lineRule="auto"/>
        <w:rPr>
          <w:rFonts w:cs="Arial"/>
          <w:sz w:val="24"/>
          <w:szCs w:val="24"/>
          <w:shd w:val="clear" w:color="auto" w:fill="FFFFFF"/>
        </w:rPr>
      </w:pPr>
      <w:proofErr w:type="spellStart"/>
      <w:r>
        <w:rPr>
          <w:rFonts w:cs="Arial"/>
          <w:sz w:val="24"/>
          <w:szCs w:val="24"/>
          <w:shd w:val="clear" w:color="auto" w:fill="FFFFFF"/>
        </w:rPr>
        <w:t>Pusic</w:t>
      </w:r>
      <w:proofErr w:type="spellEnd"/>
      <w:r>
        <w:rPr>
          <w:rFonts w:cs="Arial"/>
          <w:sz w:val="24"/>
          <w:szCs w:val="24"/>
          <w:shd w:val="clear" w:color="auto" w:fill="FFFFFF"/>
        </w:rPr>
        <w:t xml:space="preserve">, AL, </w:t>
      </w:r>
      <w:proofErr w:type="spellStart"/>
      <w:r>
        <w:rPr>
          <w:rFonts w:cs="Arial"/>
          <w:sz w:val="24"/>
          <w:szCs w:val="24"/>
          <w:shd w:val="clear" w:color="auto" w:fill="FFFFFF"/>
        </w:rPr>
        <w:t>Klassen</w:t>
      </w:r>
      <w:proofErr w:type="spellEnd"/>
      <w:r>
        <w:rPr>
          <w:rFonts w:cs="Arial"/>
          <w:sz w:val="24"/>
          <w:szCs w:val="24"/>
          <w:shd w:val="clear" w:color="auto" w:fill="FFFFFF"/>
        </w:rPr>
        <w:t>, AF, Scott, AM &amp; Cano, SJ</w:t>
      </w:r>
      <w:r w:rsidRPr="00397339">
        <w:rPr>
          <w:rFonts w:cs="Arial"/>
          <w:sz w:val="24"/>
          <w:szCs w:val="24"/>
          <w:shd w:val="clear" w:color="auto" w:fill="FFFFFF"/>
        </w:rPr>
        <w:t xml:space="preserve"> (2013). Development and Psychometric Evaluation of the FACE-Q Satisfaction with Appearance Scale: A New Patient-Reported Outcome Instrument for Facial Aesthetics Patients.</w:t>
      </w:r>
      <w:r w:rsidRPr="00397339">
        <w:rPr>
          <w:rStyle w:val="apple-converted-space"/>
          <w:rFonts w:cs="Arial"/>
          <w:sz w:val="24"/>
          <w:szCs w:val="24"/>
          <w:shd w:val="clear" w:color="auto" w:fill="FFFFFF"/>
        </w:rPr>
        <w:t> </w:t>
      </w:r>
      <w:r>
        <w:rPr>
          <w:rFonts w:cs="Arial"/>
          <w:i/>
          <w:iCs/>
          <w:sz w:val="24"/>
          <w:szCs w:val="24"/>
          <w:shd w:val="clear" w:color="auto" w:fill="FFFFFF"/>
        </w:rPr>
        <w:t>Clinics in Plastic S</w:t>
      </w:r>
      <w:r w:rsidRPr="00397339">
        <w:rPr>
          <w:rFonts w:cs="Arial"/>
          <w:i/>
          <w:iCs/>
          <w:sz w:val="24"/>
          <w:szCs w:val="24"/>
          <w:shd w:val="clear" w:color="auto" w:fill="FFFFFF"/>
        </w:rPr>
        <w:t>urgery</w:t>
      </w:r>
      <w:r w:rsidRPr="00397339">
        <w:rPr>
          <w:rFonts w:cs="Arial"/>
          <w:sz w:val="24"/>
          <w:szCs w:val="24"/>
          <w:shd w:val="clear" w:color="auto" w:fill="FFFFFF"/>
        </w:rPr>
        <w:t>,</w:t>
      </w:r>
      <w:r w:rsidRPr="00397339">
        <w:rPr>
          <w:rStyle w:val="apple-converted-space"/>
          <w:rFonts w:cs="Arial"/>
          <w:sz w:val="24"/>
          <w:szCs w:val="24"/>
          <w:shd w:val="clear" w:color="auto" w:fill="FFFFFF"/>
        </w:rPr>
        <w:t> </w:t>
      </w:r>
      <w:r w:rsidRPr="00397339">
        <w:rPr>
          <w:rFonts w:cs="Arial"/>
          <w:i/>
          <w:iCs/>
          <w:sz w:val="24"/>
          <w:szCs w:val="24"/>
          <w:shd w:val="clear" w:color="auto" w:fill="FFFFFF"/>
        </w:rPr>
        <w:t>40</w:t>
      </w:r>
      <w:r>
        <w:rPr>
          <w:rFonts w:cs="Arial"/>
          <w:sz w:val="24"/>
          <w:szCs w:val="24"/>
          <w:shd w:val="clear" w:color="auto" w:fill="FFFFFF"/>
        </w:rPr>
        <w:t>,</w:t>
      </w:r>
      <w:r w:rsidRPr="00397339">
        <w:rPr>
          <w:rFonts w:cs="Arial"/>
          <w:sz w:val="24"/>
          <w:szCs w:val="24"/>
          <w:shd w:val="clear" w:color="auto" w:fill="FFFFFF"/>
        </w:rPr>
        <w:t xml:space="preserve"> 249-260.</w:t>
      </w:r>
    </w:p>
    <w:p w:rsidR="00CA50B2" w:rsidRPr="00397339" w:rsidRDefault="00CA50B2" w:rsidP="00397339">
      <w:pPr>
        <w:autoSpaceDE w:val="0"/>
        <w:autoSpaceDN w:val="0"/>
        <w:adjustRightInd w:val="0"/>
        <w:spacing w:after="0" w:line="240" w:lineRule="auto"/>
        <w:rPr>
          <w:rFonts w:cs="Arial"/>
          <w:sz w:val="24"/>
          <w:szCs w:val="24"/>
          <w:shd w:val="clear" w:color="auto" w:fill="FFFFFF"/>
        </w:rPr>
      </w:pPr>
    </w:p>
    <w:p w:rsidR="00CA50B2" w:rsidRPr="00397339" w:rsidRDefault="00CA50B2" w:rsidP="00397339">
      <w:pPr>
        <w:autoSpaceDE w:val="0"/>
        <w:autoSpaceDN w:val="0"/>
        <w:adjustRightInd w:val="0"/>
        <w:spacing w:after="0" w:line="240" w:lineRule="auto"/>
        <w:rPr>
          <w:rFonts w:cs="Arial"/>
          <w:sz w:val="24"/>
          <w:szCs w:val="24"/>
          <w:shd w:val="clear" w:color="auto" w:fill="FFFFFF"/>
        </w:rPr>
      </w:pPr>
      <w:proofErr w:type="spellStart"/>
      <w:r>
        <w:rPr>
          <w:rFonts w:cs="Arial"/>
          <w:sz w:val="24"/>
          <w:szCs w:val="24"/>
          <w:shd w:val="clear" w:color="auto" w:fill="FFFFFF"/>
        </w:rPr>
        <w:t>Pusic</w:t>
      </w:r>
      <w:proofErr w:type="spellEnd"/>
      <w:r>
        <w:rPr>
          <w:rFonts w:cs="Arial"/>
          <w:sz w:val="24"/>
          <w:szCs w:val="24"/>
          <w:shd w:val="clear" w:color="auto" w:fill="FFFFFF"/>
        </w:rPr>
        <w:t xml:space="preserve">, AL, </w:t>
      </w:r>
      <w:proofErr w:type="spellStart"/>
      <w:r>
        <w:rPr>
          <w:rFonts w:cs="Arial"/>
          <w:sz w:val="24"/>
          <w:szCs w:val="24"/>
          <w:shd w:val="clear" w:color="auto" w:fill="FFFFFF"/>
        </w:rPr>
        <w:t>Klassen</w:t>
      </w:r>
      <w:proofErr w:type="spellEnd"/>
      <w:r>
        <w:rPr>
          <w:rFonts w:cs="Arial"/>
          <w:sz w:val="24"/>
          <w:szCs w:val="24"/>
          <w:shd w:val="clear" w:color="auto" w:fill="FFFFFF"/>
        </w:rPr>
        <w:t xml:space="preserve">, AF, Scott, AM, </w:t>
      </w:r>
      <w:proofErr w:type="spellStart"/>
      <w:r>
        <w:rPr>
          <w:rFonts w:cs="Arial"/>
          <w:sz w:val="24"/>
          <w:szCs w:val="24"/>
          <w:shd w:val="clear" w:color="auto" w:fill="FFFFFF"/>
        </w:rPr>
        <w:t>Klok</w:t>
      </w:r>
      <w:proofErr w:type="spellEnd"/>
      <w:r>
        <w:rPr>
          <w:rFonts w:cs="Arial"/>
          <w:sz w:val="24"/>
          <w:szCs w:val="24"/>
          <w:shd w:val="clear" w:color="auto" w:fill="FFFFFF"/>
        </w:rPr>
        <w:t xml:space="preserve">, JA, </w:t>
      </w:r>
      <w:proofErr w:type="spellStart"/>
      <w:r>
        <w:rPr>
          <w:rFonts w:cs="Arial"/>
          <w:sz w:val="24"/>
          <w:szCs w:val="24"/>
          <w:shd w:val="clear" w:color="auto" w:fill="FFFFFF"/>
        </w:rPr>
        <w:t>Cordeiro</w:t>
      </w:r>
      <w:proofErr w:type="spellEnd"/>
      <w:r>
        <w:rPr>
          <w:rFonts w:cs="Arial"/>
          <w:sz w:val="24"/>
          <w:szCs w:val="24"/>
          <w:shd w:val="clear" w:color="auto" w:fill="FFFFFF"/>
        </w:rPr>
        <w:t>, PG &amp; Cano, SJ</w:t>
      </w:r>
      <w:r w:rsidRPr="00397339">
        <w:rPr>
          <w:rFonts w:cs="Arial"/>
          <w:sz w:val="24"/>
          <w:szCs w:val="24"/>
          <w:shd w:val="clear" w:color="auto" w:fill="FFFFFF"/>
        </w:rPr>
        <w:t xml:space="preserve"> (2009). Development of a new patient-reported outcome measure for breast surgery: the BREAST-Q.</w:t>
      </w:r>
      <w:r w:rsidRPr="00397339">
        <w:rPr>
          <w:rStyle w:val="apple-converted-space"/>
          <w:rFonts w:cs="Arial"/>
          <w:sz w:val="24"/>
          <w:szCs w:val="24"/>
          <w:shd w:val="clear" w:color="auto" w:fill="FFFFFF"/>
        </w:rPr>
        <w:t> </w:t>
      </w:r>
      <w:r w:rsidRPr="00397339">
        <w:rPr>
          <w:rFonts w:cs="Arial"/>
          <w:i/>
          <w:iCs/>
          <w:sz w:val="24"/>
          <w:szCs w:val="24"/>
          <w:shd w:val="clear" w:color="auto" w:fill="FFFFFF"/>
        </w:rPr>
        <w:t>Plastic and reconstructive surgery</w:t>
      </w:r>
      <w:r w:rsidRPr="00397339">
        <w:rPr>
          <w:rFonts w:cs="Arial"/>
          <w:sz w:val="24"/>
          <w:szCs w:val="24"/>
          <w:shd w:val="clear" w:color="auto" w:fill="FFFFFF"/>
        </w:rPr>
        <w:t>,</w:t>
      </w:r>
      <w:r w:rsidRPr="00397339">
        <w:rPr>
          <w:rStyle w:val="apple-converted-space"/>
          <w:rFonts w:cs="Arial"/>
          <w:sz w:val="24"/>
          <w:szCs w:val="24"/>
          <w:shd w:val="clear" w:color="auto" w:fill="FFFFFF"/>
        </w:rPr>
        <w:t> </w:t>
      </w:r>
      <w:r w:rsidRPr="00397339">
        <w:rPr>
          <w:rFonts w:cs="Arial"/>
          <w:i/>
          <w:iCs/>
          <w:sz w:val="24"/>
          <w:szCs w:val="24"/>
          <w:shd w:val="clear" w:color="auto" w:fill="FFFFFF"/>
        </w:rPr>
        <w:t>124</w:t>
      </w:r>
      <w:r>
        <w:rPr>
          <w:rFonts w:cs="Arial"/>
          <w:sz w:val="24"/>
          <w:szCs w:val="24"/>
          <w:shd w:val="clear" w:color="auto" w:fill="FFFFFF"/>
        </w:rPr>
        <w:t>,</w:t>
      </w:r>
      <w:r w:rsidRPr="00397339">
        <w:rPr>
          <w:rFonts w:cs="Arial"/>
          <w:sz w:val="24"/>
          <w:szCs w:val="24"/>
          <w:shd w:val="clear" w:color="auto" w:fill="FFFFFF"/>
        </w:rPr>
        <w:t xml:space="preserve"> 345-353.</w:t>
      </w:r>
    </w:p>
    <w:p w:rsidR="00CA50B2" w:rsidRPr="00397339" w:rsidRDefault="00CA50B2" w:rsidP="00397339">
      <w:pPr>
        <w:autoSpaceDE w:val="0"/>
        <w:autoSpaceDN w:val="0"/>
        <w:adjustRightInd w:val="0"/>
        <w:spacing w:after="0" w:line="240" w:lineRule="auto"/>
        <w:rPr>
          <w:bCs/>
          <w:i/>
          <w:iCs/>
          <w:sz w:val="24"/>
          <w:szCs w:val="24"/>
          <w:lang w:eastAsia="en-GB"/>
        </w:rPr>
      </w:pPr>
    </w:p>
    <w:p w:rsidR="00CA50B2" w:rsidRDefault="00CA50B2" w:rsidP="00397339">
      <w:pPr>
        <w:autoSpaceDE w:val="0"/>
        <w:autoSpaceDN w:val="0"/>
        <w:adjustRightInd w:val="0"/>
        <w:spacing w:after="0" w:line="240" w:lineRule="auto"/>
        <w:rPr>
          <w:rFonts w:cs="HelveticaNeue-Light"/>
          <w:sz w:val="24"/>
          <w:szCs w:val="24"/>
        </w:rPr>
      </w:pPr>
      <w:proofErr w:type="spellStart"/>
      <w:r w:rsidRPr="00397339">
        <w:rPr>
          <w:rFonts w:cs="HelveticaNeue-Light"/>
          <w:sz w:val="24"/>
          <w:szCs w:val="24"/>
        </w:rPr>
        <w:t>Reaby</w:t>
      </w:r>
      <w:proofErr w:type="spellEnd"/>
      <w:r>
        <w:rPr>
          <w:rFonts w:cs="HelveticaNeue-Light"/>
          <w:sz w:val="24"/>
          <w:szCs w:val="24"/>
        </w:rPr>
        <w:t>, LL (2002).</w:t>
      </w:r>
      <w:r w:rsidRPr="00397339">
        <w:rPr>
          <w:rFonts w:cs="HelveticaNeue-Light"/>
          <w:sz w:val="24"/>
          <w:szCs w:val="24"/>
        </w:rPr>
        <w:t xml:space="preserve"> Women’s perceptions regarding the advantages and disadvantages of postmastectomy breast restoration alternatives. </w:t>
      </w:r>
      <w:r w:rsidRPr="00167BDE">
        <w:rPr>
          <w:rFonts w:cs="HelveticaNeue-Light"/>
          <w:i/>
          <w:sz w:val="24"/>
          <w:szCs w:val="24"/>
        </w:rPr>
        <w:t>International Journal of Cosmetic Surgery and Aesthetic Dermatology, 2</w:t>
      </w:r>
      <w:r>
        <w:rPr>
          <w:rFonts w:cs="HelveticaNeue-Light"/>
          <w:sz w:val="24"/>
          <w:szCs w:val="24"/>
        </w:rPr>
        <w:t>, 133-</w:t>
      </w:r>
      <w:r w:rsidRPr="00397339">
        <w:rPr>
          <w:rFonts w:cs="HelveticaNeue-Light"/>
          <w:sz w:val="24"/>
          <w:szCs w:val="24"/>
        </w:rPr>
        <w:t>140</w:t>
      </w:r>
      <w:r>
        <w:rPr>
          <w:rFonts w:cs="HelveticaNeue-Light"/>
          <w:sz w:val="24"/>
          <w:szCs w:val="24"/>
        </w:rPr>
        <w:t xml:space="preserve">. </w:t>
      </w:r>
    </w:p>
    <w:p w:rsidR="00CA50B2" w:rsidRPr="00397339" w:rsidRDefault="00CA50B2" w:rsidP="00397339">
      <w:pPr>
        <w:autoSpaceDE w:val="0"/>
        <w:autoSpaceDN w:val="0"/>
        <w:adjustRightInd w:val="0"/>
        <w:spacing w:after="0" w:line="240" w:lineRule="auto"/>
        <w:rPr>
          <w:rFonts w:cs="HelveticaNeue-Light"/>
          <w:sz w:val="24"/>
          <w:szCs w:val="24"/>
        </w:rPr>
      </w:pPr>
    </w:p>
    <w:p w:rsidR="00CA50B2" w:rsidRDefault="00CA50B2" w:rsidP="00AA25CB">
      <w:pPr>
        <w:autoSpaceDE w:val="0"/>
        <w:autoSpaceDN w:val="0"/>
        <w:adjustRightInd w:val="0"/>
        <w:spacing w:after="0" w:line="240" w:lineRule="auto"/>
        <w:rPr>
          <w:rFonts w:cs="HelveticaNeue-Light"/>
          <w:sz w:val="24"/>
          <w:szCs w:val="24"/>
        </w:rPr>
      </w:pPr>
      <w:proofErr w:type="spellStart"/>
      <w:r w:rsidRPr="0034689F">
        <w:rPr>
          <w:rFonts w:cs="HelveticaNeue-Light"/>
          <w:sz w:val="24"/>
          <w:szCs w:val="24"/>
        </w:rPr>
        <w:t>Rolnick</w:t>
      </w:r>
      <w:proofErr w:type="spellEnd"/>
      <w:r>
        <w:rPr>
          <w:rFonts w:cs="HelveticaNeue-Light"/>
          <w:sz w:val="24"/>
          <w:szCs w:val="24"/>
        </w:rPr>
        <w:t>,</w:t>
      </w:r>
      <w:r w:rsidRPr="0034689F">
        <w:rPr>
          <w:rFonts w:cs="HelveticaNeue-Light"/>
          <w:sz w:val="24"/>
          <w:szCs w:val="24"/>
        </w:rPr>
        <w:t xml:space="preserve"> SJ, </w:t>
      </w:r>
      <w:proofErr w:type="spellStart"/>
      <w:r w:rsidRPr="0034689F">
        <w:rPr>
          <w:rFonts w:cs="HelveticaNeue-Light"/>
          <w:sz w:val="24"/>
          <w:szCs w:val="24"/>
        </w:rPr>
        <w:t>Altschuler</w:t>
      </w:r>
      <w:proofErr w:type="spellEnd"/>
      <w:r>
        <w:rPr>
          <w:rFonts w:cs="HelveticaNeue-Light"/>
          <w:sz w:val="24"/>
          <w:szCs w:val="24"/>
        </w:rPr>
        <w:t>,</w:t>
      </w:r>
      <w:r w:rsidRPr="0034689F">
        <w:rPr>
          <w:rFonts w:cs="HelveticaNeue-Light"/>
          <w:sz w:val="24"/>
          <w:szCs w:val="24"/>
        </w:rPr>
        <w:t xml:space="preserve"> A, </w:t>
      </w:r>
      <w:proofErr w:type="spellStart"/>
      <w:r w:rsidRPr="0034689F">
        <w:rPr>
          <w:rFonts w:cs="HelveticaNeue-Light"/>
          <w:sz w:val="24"/>
          <w:szCs w:val="24"/>
        </w:rPr>
        <w:t>Nekhlyudov</w:t>
      </w:r>
      <w:proofErr w:type="spellEnd"/>
      <w:r>
        <w:rPr>
          <w:rFonts w:cs="HelveticaNeue-Light"/>
          <w:sz w:val="24"/>
          <w:szCs w:val="24"/>
        </w:rPr>
        <w:t>,</w:t>
      </w:r>
      <w:r w:rsidRPr="0034689F">
        <w:rPr>
          <w:rFonts w:cs="HelveticaNeue-Light"/>
          <w:sz w:val="24"/>
          <w:szCs w:val="24"/>
        </w:rPr>
        <w:t xml:space="preserve"> L, Elmore</w:t>
      </w:r>
      <w:r>
        <w:rPr>
          <w:rFonts w:cs="HelveticaNeue-Light"/>
          <w:sz w:val="24"/>
          <w:szCs w:val="24"/>
        </w:rPr>
        <w:t>,</w:t>
      </w:r>
      <w:r w:rsidRPr="0034689F">
        <w:rPr>
          <w:rFonts w:cs="HelveticaNeue-Light"/>
          <w:sz w:val="24"/>
          <w:szCs w:val="24"/>
        </w:rPr>
        <w:t xml:space="preserve"> JG, Greene</w:t>
      </w:r>
      <w:r>
        <w:rPr>
          <w:rFonts w:cs="HelveticaNeue-Light"/>
          <w:sz w:val="24"/>
          <w:szCs w:val="24"/>
        </w:rPr>
        <w:t>,</w:t>
      </w:r>
      <w:r w:rsidRPr="0034689F">
        <w:rPr>
          <w:rFonts w:cs="HelveticaNeue-Light"/>
          <w:sz w:val="24"/>
          <w:szCs w:val="24"/>
        </w:rPr>
        <w:t xml:space="preserve"> SM, Harris</w:t>
      </w:r>
      <w:r>
        <w:rPr>
          <w:rFonts w:cs="HelveticaNeue-Light"/>
          <w:sz w:val="24"/>
          <w:szCs w:val="24"/>
        </w:rPr>
        <w:t>,</w:t>
      </w:r>
      <w:r w:rsidRPr="0034689F">
        <w:rPr>
          <w:rFonts w:cs="HelveticaNeue-Light"/>
          <w:sz w:val="24"/>
          <w:szCs w:val="24"/>
        </w:rPr>
        <w:t xml:space="preserve"> EL, </w:t>
      </w:r>
      <w:proofErr w:type="spellStart"/>
      <w:r w:rsidRPr="0034689F">
        <w:rPr>
          <w:rFonts w:cs="HelveticaNeue-Light"/>
          <w:sz w:val="24"/>
          <w:szCs w:val="24"/>
        </w:rPr>
        <w:t>Herrinton</w:t>
      </w:r>
      <w:proofErr w:type="spellEnd"/>
      <w:r>
        <w:rPr>
          <w:rFonts w:cs="HelveticaNeue-Light"/>
          <w:sz w:val="24"/>
          <w:szCs w:val="24"/>
        </w:rPr>
        <w:t>,</w:t>
      </w:r>
      <w:r w:rsidRPr="0034689F">
        <w:rPr>
          <w:rFonts w:cs="HelveticaNeue-Light"/>
          <w:sz w:val="24"/>
          <w:szCs w:val="24"/>
        </w:rPr>
        <w:t xml:space="preserve"> LJ, Barton</w:t>
      </w:r>
      <w:r>
        <w:rPr>
          <w:rFonts w:cs="HelveticaNeue-Light"/>
          <w:sz w:val="24"/>
          <w:szCs w:val="24"/>
        </w:rPr>
        <w:t>,</w:t>
      </w:r>
      <w:r w:rsidRPr="0034689F">
        <w:rPr>
          <w:rFonts w:cs="HelveticaNeue-Light"/>
          <w:sz w:val="24"/>
          <w:szCs w:val="24"/>
        </w:rPr>
        <w:t xml:space="preserve"> MB, </w:t>
      </w:r>
      <w:r>
        <w:rPr>
          <w:rFonts w:cs="HelveticaNeue-Light"/>
          <w:sz w:val="24"/>
          <w:szCs w:val="24"/>
        </w:rPr>
        <w:t xml:space="preserve"> Geiger, AM &amp; Fletcher, SW</w:t>
      </w:r>
      <w:r w:rsidRPr="0034689F">
        <w:rPr>
          <w:rFonts w:cs="HelveticaNeue-Light"/>
          <w:sz w:val="24"/>
          <w:szCs w:val="24"/>
        </w:rPr>
        <w:t xml:space="preserve"> </w:t>
      </w:r>
      <w:r>
        <w:rPr>
          <w:rFonts w:cs="HelveticaNeue-Light"/>
          <w:sz w:val="24"/>
          <w:szCs w:val="24"/>
        </w:rPr>
        <w:t xml:space="preserve">(2007). </w:t>
      </w:r>
      <w:r w:rsidRPr="0034689F">
        <w:rPr>
          <w:rFonts w:cs="HelveticaNeue-Light"/>
          <w:sz w:val="24"/>
          <w:szCs w:val="24"/>
        </w:rPr>
        <w:t>What women wis</w:t>
      </w:r>
      <w:r>
        <w:rPr>
          <w:rFonts w:cs="HelveticaNeue-Light"/>
          <w:sz w:val="24"/>
          <w:szCs w:val="24"/>
        </w:rPr>
        <w:t xml:space="preserve">h they knew before prophylactic </w:t>
      </w:r>
      <w:r w:rsidRPr="0034689F">
        <w:rPr>
          <w:rFonts w:cs="HelveticaNeue-Light"/>
          <w:sz w:val="24"/>
          <w:szCs w:val="24"/>
        </w:rPr>
        <w:t xml:space="preserve">mastectomy. </w:t>
      </w:r>
      <w:r w:rsidRPr="0034689F">
        <w:rPr>
          <w:rFonts w:cs="HelveticaNeue-Light"/>
          <w:i/>
          <w:sz w:val="24"/>
          <w:szCs w:val="24"/>
        </w:rPr>
        <w:t>Cancer Nursing</w:t>
      </w:r>
      <w:r>
        <w:rPr>
          <w:rFonts w:cs="HelveticaNeue-Light"/>
          <w:sz w:val="24"/>
          <w:szCs w:val="24"/>
        </w:rPr>
        <w:t xml:space="preserve">, </w:t>
      </w:r>
      <w:r w:rsidRPr="0034689F">
        <w:rPr>
          <w:rFonts w:cs="HelveticaNeue-Light"/>
          <w:i/>
          <w:sz w:val="24"/>
          <w:szCs w:val="24"/>
        </w:rPr>
        <w:t>30,</w:t>
      </w:r>
      <w:r>
        <w:rPr>
          <w:rFonts w:cs="HelveticaNeue-Light"/>
          <w:sz w:val="24"/>
          <w:szCs w:val="24"/>
        </w:rPr>
        <w:t xml:space="preserve"> </w:t>
      </w:r>
      <w:r w:rsidRPr="0034689F">
        <w:rPr>
          <w:rFonts w:cs="HelveticaNeue-Light"/>
          <w:sz w:val="24"/>
          <w:szCs w:val="24"/>
        </w:rPr>
        <w:t>285-91.</w:t>
      </w:r>
    </w:p>
    <w:p w:rsidR="00CA50B2" w:rsidRDefault="00CA50B2" w:rsidP="00AA25CB">
      <w:pPr>
        <w:autoSpaceDE w:val="0"/>
        <w:autoSpaceDN w:val="0"/>
        <w:adjustRightInd w:val="0"/>
        <w:spacing w:after="0" w:line="240" w:lineRule="auto"/>
        <w:rPr>
          <w:rFonts w:cs="HelveticaNeue-Light"/>
          <w:sz w:val="24"/>
          <w:szCs w:val="24"/>
        </w:rPr>
      </w:pPr>
    </w:p>
    <w:p w:rsidR="00CA50B2" w:rsidRPr="00C76394" w:rsidRDefault="00CA50B2" w:rsidP="00AA25CB">
      <w:pPr>
        <w:autoSpaceDE w:val="0"/>
        <w:autoSpaceDN w:val="0"/>
        <w:adjustRightInd w:val="0"/>
        <w:spacing w:after="0" w:line="240" w:lineRule="auto"/>
        <w:rPr>
          <w:rFonts w:cs="TimesNewRomanPSMT"/>
          <w:sz w:val="24"/>
          <w:szCs w:val="24"/>
        </w:rPr>
      </w:pPr>
      <w:r w:rsidRPr="00397339">
        <w:rPr>
          <w:rFonts w:cs="TimesNewRomanPSMT"/>
          <w:sz w:val="24"/>
          <w:szCs w:val="24"/>
        </w:rPr>
        <w:t>Rot</w:t>
      </w:r>
      <w:r>
        <w:rPr>
          <w:rFonts w:cs="TimesNewRomanPSMT"/>
          <w:sz w:val="24"/>
          <w:szCs w:val="24"/>
        </w:rPr>
        <w:t>,</w:t>
      </w:r>
      <w:r w:rsidRPr="00397339">
        <w:rPr>
          <w:rFonts w:cs="TimesNewRomanPSMT"/>
          <w:sz w:val="24"/>
          <w:szCs w:val="24"/>
        </w:rPr>
        <w:t xml:space="preserve"> I, </w:t>
      </w:r>
      <w:proofErr w:type="spellStart"/>
      <w:r w:rsidRPr="00397339">
        <w:rPr>
          <w:rFonts w:cs="TimesNewRomanPSMT"/>
          <w:sz w:val="24"/>
          <w:szCs w:val="24"/>
        </w:rPr>
        <w:t>Ogah</w:t>
      </w:r>
      <w:proofErr w:type="spellEnd"/>
      <w:r>
        <w:rPr>
          <w:rFonts w:cs="TimesNewRomanPSMT"/>
          <w:sz w:val="24"/>
          <w:szCs w:val="24"/>
        </w:rPr>
        <w:t>, I &amp;</w:t>
      </w:r>
      <w:r w:rsidRPr="00397339">
        <w:rPr>
          <w:rFonts w:cs="TimesNewRomanPSMT"/>
          <w:sz w:val="24"/>
          <w:szCs w:val="24"/>
        </w:rPr>
        <w:t xml:space="preserve"> </w:t>
      </w:r>
      <w:proofErr w:type="spellStart"/>
      <w:r w:rsidRPr="00397339">
        <w:rPr>
          <w:rFonts w:cs="TimesNewRomanPSMT"/>
          <w:sz w:val="24"/>
          <w:szCs w:val="24"/>
        </w:rPr>
        <w:t>Wassersug</w:t>
      </w:r>
      <w:proofErr w:type="spellEnd"/>
      <w:r>
        <w:rPr>
          <w:rFonts w:cs="TimesNewRomanPSMT"/>
          <w:sz w:val="24"/>
          <w:szCs w:val="24"/>
        </w:rPr>
        <w:t>, RJ (2012).</w:t>
      </w:r>
      <w:r w:rsidRPr="00397339">
        <w:rPr>
          <w:rFonts w:cs="TimesNewRomanPSMT"/>
          <w:sz w:val="24"/>
          <w:szCs w:val="24"/>
        </w:rPr>
        <w:t xml:space="preserve"> The language of prostate cancer</w:t>
      </w:r>
      <w:r>
        <w:rPr>
          <w:rFonts w:cs="TimesNewRomanPSMT"/>
          <w:sz w:val="24"/>
          <w:szCs w:val="24"/>
        </w:rPr>
        <w:t xml:space="preserve"> </w:t>
      </w:r>
      <w:r w:rsidRPr="00397339">
        <w:rPr>
          <w:rFonts w:cs="TimesNewRomanPSMT"/>
          <w:sz w:val="24"/>
          <w:szCs w:val="24"/>
        </w:rPr>
        <w:t>treatments and implications for informed decision making by</w:t>
      </w:r>
      <w:r>
        <w:rPr>
          <w:rFonts w:cs="TimesNewRomanPSMT"/>
          <w:sz w:val="24"/>
          <w:szCs w:val="24"/>
        </w:rPr>
        <w:t xml:space="preserve"> </w:t>
      </w:r>
      <w:r w:rsidRPr="00397339">
        <w:rPr>
          <w:rFonts w:cs="TimesNewRomanPSMT"/>
          <w:sz w:val="24"/>
          <w:szCs w:val="24"/>
        </w:rPr>
        <w:t xml:space="preserve">patients. </w:t>
      </w:r>
      <w:r>
        <w:rPr>
          <w:rFonts w:cs="TimesNewRomanPS-ItalicMT"/>
          <w:i/>
          <w:iCs/>
          <w:sz w:val="24"/>
          <w:szCs w:val="24"/>
        </w:rPr>
        <w:t>European Journal of Cancer C</w:t>
      </w:r>
      <w:r w:rsidRPr="00C76394">
        <w:rPr>
          <w:rFonts w:cs="TimesNewRomanPS-ItalicMT"/>
          <w:i/>
          <w:iCs/>
          <w:sz w:val="24"/>
          <w:szCs w:val="24"/>
        </w:rPr>
        <w:t>are</w:t>
      </w:r>
      <w:r>
        <w:rPr>
          <w:rFonts w:cs="TimesNewRomanPSMT"/>
          <w:sz w:val="24"/>
          <w:szCs w:val="24"/>
        </w:rPr>
        <w:t xml:space="preserve">, 21, </w:t>
      </w:r>
      <w:r w:rsidRPr="00397339">
        <w:rPr>
          <w:rFonts w:cs="TimesNewRomanPSMT"/>
          <w:sz w:val="24"/>
          <w:szCs w:val="24"/>
        </w:rPr>
        <w:t>766–75.</w:t>
      </w:r>
    </w:p>
    <w:p w:rsidR="00CA50B2" w:rsidRPr="00397339" w:rsidRDefault="00CA50B2" w:rsidP="00AA25CB">
      <w:pPr>
        <w:autoSpaceDE w:val="0"/>
        <w:autoSpaceDN w:val="0"/>
        <w:adjustRightInd w:val="0"/>
        <w:spacing w:after="0" w:line="240" w:lineRule="auto"/>
        <w:rPr>
          <w:rFonts w:cs="HelveticaNeue-Light"/>
          <w:sz w:val="24"/>
          <w:szCs w:val="24"/>
        </w:rPr>
      </w:pPr>
    </w:p>
    <w:p w:rsidR="00CA50B2" w:rsidRPr="000B43CC" w:rsidRDefault="00CA50B2" w:rsidP="00AA25CB">
      <w:pPr>
        <w:autoSpaceDE w:val="0"/>
        <w:autoSpaceDN w:val="0"/>
        <w:adjustRightInd w:val="0"/>
        <w:spacing w:after="0" w:line="240" w:lineRule="auto"/>
        <w:rPr>
          <w:rFonts w:cs="NewBaskerville-Roman"/>
          <w:sz w:val="24"/>
          <w:szCs w:val="24"/>
        </w:rPr>
      </w:pPr>
      <w:r w:rsidRPr="00397339">
        <w:rPr>
          <w:rFonts w:cs="NewBaskerville-Roman"/>
          <w:sz w:val="24"/>
          <w:szCs w:val="24"/>
        </w:rPr>
        <w:t>Rowland</w:t>
      </w:r>
      <w:r>
        <w:rPr>
          <w:rFonts w:cs="NewBaskerville-Roman"/>
          <w:sz w:val="24"/>
          <w:szCs w:val="24"/>
        </w:rPr>
        <w:t>,</w:t>
      </w:r>
      <w:r w:rsidRPr="00397339">
        <w:rPr>
          <w:rFonts w:cs="NewBaskerville-Roman"/>
          <w:sz w:val="24"/>
          <w:szCs w:val="24"/>
        </w:rPr>
        <w:t xml:space="preserve"> JH, Hol</w:t>
      </w:r>
      <w:r>
        <w:rPr>
          <w:rFonts w:cs="NewBaskerville-Roman"/>
          <w:sz w:val="24"/>
          <w:szCs w:val="24"/>
        </w:rPr>
        <w:t xml:space="preserve">land, JC, </w:t>
      </w:r>
      <w:proofErr w:type="spellStart"/>
      <w:r>
        <w:rPr>
          <w:rFonts w:cs="NewBaskerville-Roman"/>
          <w:sz w:val="24"/>
          <w:szCs w:val="24"/>
        </w:rPr>
        <w:t>Chaglassian</w:t>
      </w:r>
      <w:proofErr w:type="spellEnd"/>
      <w:r>
        <w:rPr>
          <w:rFonts w:cs="NewBaskerville-Roman"/>
          <w:sz w:val="24"/>
          <w:szCs w:val="24"/>
        </w:rPr>
        <w:t xml:space="preserve">, T &amp; </w:t>
      </w:r>
      <w:proofErr w:type="spellStart"/>
      <w:r>
        <w:rPr>
          <w:rFonts w:cs="NewBaskerville-Roman"/>
          <w:sz w:val="24"/>
          <w:szCs w:val="24"/>
        </w:rPr>
        <w:t>Kinne</w:t>
      </w:r>
      <w:proofErr w:type="spellEnd"/>
      <w:r>
        <w:rPr>
          <w:rFonts w:cs="NewBaskerville-Roman"/>
          <w:sz w:val="24"/>
          <w:szCs w:val="24"/>
        </w:rPr>
        <w:t>, D (1993).</w:t>
      </w:r>
      <w:r w:rsidRPr="00397339">
        <w:rPr>
          <w:rFonts w:cs="NewBaskerville-Roman"/>
          <w:sz w:val="24"/>
          <w:szCs w:val="24"/>
        </w:rPr>
        <w:t xml:space="preserve"> Psychological</w:t>
      </w:r>
      <w:r>
        <w:rPr>
          <w:rFonts w:cs="NewBaskerville-Roman"/>
          <w:sz w:val="24"/>
          <w:szCs w:val="24"/>
        </w:rPr>
        <w:t xml:space="preserve"> </w:t>
      </w:r>
      <w:r w:rsidRPr="00397339">
        <w:rPr>
          <w:rFonts w:cs="NewBaskerville-Roman"/>
          <w:sz w:val="24"/>
          <w:szCs w:val="24"/>
        </w:rPr>
        <w:t>response to breast reconstruction: Expectations for and</w:t>
      </w:r>
      <w:r>
        <w:rPr>
          <w:rFonts w:cs="NewBaskerville-Roman"/>
          <w:sz w:val="24"/>
          <w:szCs w:val="24"/>
        </w:rPr>
        <w:t xml:space="preserve"> </w:t>
      </w:r>
      <w:r w:rsidRPr="00397339">
        <w:rPr>
          <w:rFonts w:cs="NewBaskerville-Roman"/>
          <w:sz w:val="24"/>
          <w:szCs w:val="24"/>
        </w:rPr>
        <w:t>impact on postmastectomy functioning.</w:t>
      </w:r>
      <w:r>
        <w:rPr>
          <w:rFonts w:cs="NewBaskerville-Roman"/>
          <w:sz w:val="24"/>
          <w:szCs w:val="24"/>
        </w:rPr>
        <w:t xml:space="preserve"> </w:t>
      </w:r>
      <w:r w:rsidRPr="00397339">
        <w:rPr>
          <w:rFonts w:cs="NewBaskerville-Italic"/>
          <w:i/>
          <w:iCs/>
          <w:sz w:val="24"/>
          <w:szCs w:val="24"/>
        </w:rPr>
        <w:t>Psychosomatics</w:t>
      </w:r>
      <w:r>
        <w:rPr>
          <w:rFonts w:cs="NewBaskerville-Italic"/>
          <w:i/>
          <w:iCs/>
          <w:sz w:val="24"/>
          <w:szCs w:val="24"/>
        </w:rPr>
        <w:t xml:space="preserve">, </w:t>
      </w:r>
      <w:r>
        <w:rPr>
          <w:rFonts w:cs="NewBaskerville-Roman"/>
          <w:sz w:val="24"/>
          <w:szCs w:val="24"/>
        </w:rPr>
        <w:t xml:space="preserve">34, </w:t>
      </w:r>
      <w:r w:rsidRPr="00397339">
        <w:rPr>
          <w:rFonts w:cs="NewBaskerville-Roman"/>
          <w:sz w:val="24"/>
          <w:szCs w:val="24"/>
        </w:rPr>
        <w:t>241–250.</w:t>
      </w:r>
    </w:p>
    <w:p w:rsidR="00CA50B2" w:rsidRPr="00397339" w:rsidRDefault="00CA50B2" w:rsidP="00397339">
      <w:pPr>
        <w:autoSpaceDE w:val="0"/>
        <w:autoSpaceDN w:val="0"/>
        <w:adjustRightInd w:val="0"/>
        <w:spacing w:after="0" w:line="240" w:lineRule="auto"/>
        <w:rPr>
          <w:rFonts w:cs="HelveticaNeue-Light"/>
          <w:sz w:val="24"/>
          <w:szCs w:val="24"/>
        </w:rPr>
      </w:pPr>
    </w:p>
    <w:p w:rsidR="00CA50B2" w:rsidRPr="00397339" w:rsidRDefault="00CA50B2" w:rsidP="00397339">
      <w:pPr>
        <w:autoSpaceDE w:val="0"/>
        <w:autoSpaceDN w:val="0"/>
        <w:adjustRightInd w:val="0"/>
        <w:spacing w:after="0" w:line="240" w:lineRule="auto"/>
        <w:rPr>
          <w:rFonts w:cs="HelveticaNeue-Light"/>
          <w:sz w:val="24"/>
          <w:szCs w:val="24"/>
        </w:rPr>
      </w:pPr>
      <w:r>
        <w:rPr>
          <w:rFonts w:cs="HelveticaNeue-Light"/>
          <w:sz w:val="24"/>
          <w:szCs w:val="24"/>
        </w:rPr>
        <w:t xml:space="preserve">Sheehan, J, Sherman, K, Lam, T &amp; </w:t>
      </w:r>
      <w:proofErr w:type="spellStart"/>
      <w:r>
        <w:rPr>
          <w:rFonts w:cs="HelveticaNeue-Light"/>
          <w:sz w:val="24"/>
          <w:szCs w:val="24"/>
        </w:rPr>
        <w:t>Boyages</w:t>
      </w:r>
      <w:proofErr w:type="spellEnd"/>
      <w:r>
        <w:rPr>
          <w:rFonts w:cs="HelveticaNeue-Light"/>
          <w:sz w:val="24"/>
          <w:szCs w:val="24"/>
        </w:rPr>
        <w:t>, J</w:t>
      </w:r>
      <w:r w:rsidRPr="00397339">
        <w:rPr>
          <w:rFonts w:cs="HelveticaNeue-Light"/>
          <w:sz w:val="24"/>
          <w:szCs w:val="24"/>
        </w:rPr>
        <w:t xml:space="preserve"> (2007). Association of information satisfaction, psychological distress and monitoring coping style with post-decision regret following breast reconstruction. </w:t>
      </w:r>
      <w:r w:rsidRPr="0073614F">
        <w:rPr>
          <w:rFonts w:cs="HelveticaNeue-Light"/>
          <w:i/>
          <w:sz w:val="24"/>
          <w:szCs w:val="24"/>
        </w:rPr>
        <w:t>Psycho-Oncology, 16</w:t>
      </w:r>
      <w:r>
        <w:rPr>
          <w:rFonts w:cs="HelveticaNeue-Light"/>
          <w:sz w:val="24"/>
          <w:szCs w:val="24"/>
        </w:rPr>
        <w:t xml:space="preserve">, 342–351. </w:t>
      </w:r>
    </w:p>
    <w:p w:rsidR="00CA50B2" w:rsidRPr="00397339" w:rsidRDefault="00CA50B2" w:rsidP="00397339">
      <w:pPr>
        <w:autoSpaceDE w:val="0"/>
        <w:autoSpaceDN w:val="0"/>
        <w:adjustRightInd w:val="0"/>
        <w:spacing w:after="0" w:line="240" w:lineRule="auto"/>
        <w:rPr>
          <w:rFonts w:cs="HelveticaNeue-Light"/>
          <w:sz w:val="24"/>
          <w:szCs w:val="24"/>
        </w:rPr>
      </w:pPr>
    </w:p>
    <w:p w:rsidR="00CA50B2" w:rsidRPr="00397339" w:rsidRDefault="00CA50B2" w:rsidP="00397339">
      <w:pPr>
        <w:autoSpaceDE w:val="0"/>
        <w:autoSpaceDN w:val="0"/>
        <w:adjustRightInd w:val="0"/>
        <w:spacing w:after="0" w:line="240" w:lineRule="auto"/>
        <w:rPr>
          <w:rFonts w:cs="HelveticaNeue-Light"/>
          <w:sz w:val="24"/>
          <w:szCs w:val="24"/>
        </w:rPr>
      </w:pPr>
      <w:r w:rsidRPr="00397339">
        <w:rPr>
          <w:rFonts w:cs="Lucida Sans Unicode"/>
          <w:bCs/>
          <w:sz w:val="24"/>
          <w:szCs w:val="24"/>
          <w:lang w:eastAsia="en-GB"/>
        </w:rPr>
        <w:t>Sherman, KA</w:t>
      </w:r>
      <w:r>
        <w:rPr>
          <w:rFonts w:cs="Lucida Sans Unicode"/>
          <w:bCs/>
          <w:sz w:val="24"/>
          <w:szCs w:val="24"/>
          <w:lang w:eastAsia="en-GB"/>
        </w:rPr>
        <w:t xml:space="preserve">, </w:t>
      </w:r>
      <w:r w:rsidRPr="00397339">
        <w:rPr>
          <w:rFonts w:cs="Lucida Sans Unicode"/>
          <w:bCs/>
          <w:sz w:val="24"/>
          <w:szCs w:val="24"/>
          <w:lang w:eastAsia="en-GB"/>
        </w:rPr>
        <w:t>Harcourt</w:t>
      </w:r>
      <w:r>
        <w:rPr>
          <w:rFonts w:cs="Lucida Sans Unicode"/>
          <w:bCs/>
          <w:sz w:val="24"/>
          <w:szCs w:val="24"/>
          <w:lang w:eastAsia="en-GB"/>
        </w:rPr>
        <w:t>,</w:t>
      </w:r>
      <w:r w:rsidRPr="008C1F9C">
        <w:rPr>
          <w:rFonts w:cs="Lucida Sans Unicode"/>
          <w:bCs/>
          <w:sz w:val="24"/>
          <w:szCs w:val="24"/>
          <w:lang w:eastAsia="en-GB"/>
        </w:rPr>
        <w:t xml:space="preserve"> </w:t>
      </w:r>
      <w:r w:rsidRPr="00397339">
        <w:rPr>
          <w:rFonts w:cs="Lucida Sans Unicode"/>
          <w:bCs/>
          <w:sz w:val="24"/>
          <w:szCs w:val="24"/>
          <w:lang w:eastAsia="en-GB"/>
        </w:rPr>
        <w:t xml:space="preserve">D, Lam, </w:t>
      </w:r>
      <w:r>
        <w:rPr>
          <w:rFonts w:cs="Lucida Sans Unicode"/>
          <w:bCs/>
          <w:sz w:val="24"/>
          <w:szCs w:val="24"/>
          <w:lang w:eastAsia="en-GB"/>
        </w:rPr>
        <w:t>T &amp;</w:t>
      </w:r>
      <w:r w:rsidRPr="00397339">
        <w:rPr>
          <w:rFonts w:cs="Lucida Sans Unicode"/>
          <w:bCs/>
          <w:sz w:val="24"/>
          <w:szCs w:val="24"/>
          <w:lang w:eastAsia="en-GB"/>
        </w:rPr>
        <w:t xml:space="preserve"> </w:t>
      </w:r>
      <w:proofErr w:type="spellStart"/>
      <w:r w:rsidRPr="00397339">
        <w:rPr>
          <w:rFonts w:cs="Lucida Sans Unicode"/>
          <w:bCs/>
          <w:sz w:val="24"/>
          <w:szCs w:val="24"/>
          <w:lang w:eastAsia="en-GB"/>
        </w:rPr>
        <w:t>Boyages</w:t>
      </w:r>
      <w:proofErr w:type="spellEnd"/>
      <w:r>
        <w:rPr>
          <w:rFonts w:cs="Lucida Sans Unicode"/>
          <w:bCs/>
          <w:sz w:val="24"/>
          <w:szCs w:val="24"/>
          <w:lang w:eastAsia="en-GB"/>
        </w:rPr>
        <w:t>, J.</w:t>
      </w:r>
      <w:r w:rsidRPr="00397339">
        <w:rPr>
          <w:rFonts w:cs="HelveticaNeue-Light"/>
          <w:sz w:val="24"/>
          <w:szCs w:val="24"/>
        </w:rPr>
        <w:t xml:space="preserve"> (2012) </w:t>
      </w:r>
      <w:r w:rsidRPr="00397339">
        <w:rPr>
          <w:rFonts w:cs="Lucida Sans Unicode"/>
          <w:bCs/>
          <w:i/>
          <w:iCs/>
          <w:sz w:val="24"/>
          <w:szCs w:val="24"/>
          <w:lang w:eastAsia="en-GB"/>
        </w:rPr>
        <w:t>BRECONDA</w:t>
      </w:r>
      <w:r w:rsidRPr="00397339">
        <w:rPr>
          <w:rFonts w:cs="Lucida Sans Unicode"/>
          <w:bCs/>
          <w:sz w:val="24"/>
          <w:szCs w:val="24"/>
          <w:lang w:eastAsia="en-GB"/>
        </w:rPr>
        <w:t xml:space="preserve">: Development and acceptability of an interactive decisional support tool for women considering breast reconstruction. </w:t>
      </w:r>
      <w:r w:rsidRPr="008C1F9C">
        <w:rPr>
          <w:rFonts w:cs="Lucida Sans Unicode"/>
          <w:bCs/>
          <w:i/>
          <w:sz w:val="24"/>
          <w:szCs w:val="24"/>
          <w:lang w:eastAsia="en-GB"/>
        </w:rPr>
        <w:t>Cancer Research, 72</w:t>
      </w:r>
      <w:r w:rsidRPr="00397339">
        <w:rPr>
          <w:rFonts w:cs="Lucida Sans Unicode"/>
          <w:bCs/>
          <w:sz w:val="24"/>
          <w:szCs w:val="24"/>
          <w:lang w:eastAsia="en-GB"/>
        </w:rPr>
        <w:t>, S3</w:t>
      </w:r>
    </w:p>
    <w:p w:rsidR="00CA50B2" w:rsidRPr="00397339" w:rsidRDefault="00CA50B2" w:rsidP="00397339">
      <w:pPr>
        <w:autoSpaceDE w:val="0"/>
        <w:autoSpaceDN w:val="0"/>
        <w:adjustRightInd w:val="0"/>
        <w:spacing w:after="0" w:line="240" w:lineRule="auto"/>
        <w:rPr>
          <w:rFonts w:cs="HelveticaNeue-Light"/>
          <w:sz w:val="24"/>
          <w:szCs w:val="24"/>
        </w:rPr>
      </w:pPr>
    </w:p>
    <w:p w:rsidR="00CA50B2" w:rsidRPr="00397339" w:rsidRDefault="00CA50B2" w:rsidP="00397339">
      <w:pPr>
        <w:autoSpaceDE w:val="0"/>
        <w:autoSpaceDN w:val="0"/>
        <w:adjustRightInd w:val="0"/>
        <w:spacing w:after="0" w:line="240" w:lineRule="auto"/>
        <w:rPr>
          <w:rFonts w:cs="Arial"/>
          <w:sz w:val="24"/>
          <w:szCs w:val="24"/>
          <w:shd w:val="clear" w:color="auto" w:fill="FFFFFF"/>
        </w:rPr>
      </w:pPr>
      <w:r>
        <w:rPr>
          <w:rFonts w:cs="Arial"/>
          <w:sz w:val="24"/>
          <w:szCs w:val="24"/>
          <w:shd w:val="clear" w:color="auto" w:fill="FFFFFF"/>
        </w:rPr>
        <w:t>Snell, L</w:t>
      </w:r>
      <w:r w:rsidRPr="00397339">
        <w:rPr>
          <w:rFonts w:cs="Arial"/>
          <w:sz w:val="24"/>
          <w:szCs w:val="24"/>
          <w:shd w:val="clear" w:color="auto" w:fill="FFFFFF"/>
        </w:rPr>
        <w:t xml:space="preserve">, </w:t>
      </w:r>
      <w:r>
        <w:rPr>
          <w:rFonts w:cs="Arial"/>
          <w:sz w:val="24"/>
          <w:szCs w:val="24"/>
          <w:shd w:val="clear" w:color="auto" w:fill="FFFFFF"/>
        </w:rPr>
        <w:t>McCarthy, C, Klassen, A, Cano, S</w:t>
      </w:r>
      <w:r w:rsidRPr="00397339">
        <w:rPr>
          <w:rFonts w:cs="Arial"/>
          <w:sz w:val="24"/>
          <w:szCs w:val="24"/>
          <w:shd w:val="clear" w:color="auto" w:fill="FFFFFF"/>
        </w:rPr>
        <w:t>, Rubin, L</w:t>
      </w:r>
      <w:r>
        <w:rPr>
          <w:rFonts w:cs="Arial"/>
          <w:sz w:val="24"/>
          <w:szCs w:val="24"/>
          <w:shd w:val="clear" w:color="auto" w:fill="FFFFFF"/>
        </w:rPr>
        <w:t>, Hurley, K</w:t>
      </w:r>
      <w:r w:rsidRPr="00397339">
        <w:rPr>
          <w:rFonts w:cs="Arial"/>
          <w:sz w:val="24"/>
          <w:szCs w:val="24"/>
          <w:shd w:val="clear" w:color="auto" w:fill="FFFFFF"/>
        </w:rPr>
        <w:t>,</w:t>
      </w:r>
      <w:r>
        <w:rPr>
          <w:rFonts w:cs="Arial"/>
          <w:sz w:val="24"/>
          <w:szCs w:val="24"/>
          <w:shd w:val="clear" w:color="auto" w:fill="FFFFFF"/>
        </w:rPr>
        <w:t xml:space="preserve"> Montgomery, GH, </w:t>
      </w:r>
      <w:proofErr w:type="spellStart"/>
      <w:r>
        <w:rPr>
          <w:rFonts w:cs="Arial"/>
          <w:sz w:val="24"/>
          <w:szCs w:val="24"/>
          <w:shd w:val="clear" w:color="auto" w:fill="FFFFFF"/>
        </w:rPr>
        <w:t>Corderio</w:t>
      </w:r>
      <w:proofErr w:type="spellEnd"/>
      <w:r>
        <w:rPr>
          <w:rFonts w:cs="Arial"/>
          <w:sz w:val="24"/>
          <w:szCs w:val="24"/>
          <w:shd w:val="clear" w:color="auto" w:fill="FFFFFF"/>
        </w:rPr>
        <w:t xml:space="preserve">, PG &amp; </w:t>
      </w:r>
      <w:proofErr w:type="spellStart"/>
      <w:r>
        <w:rPr>
          <w:rFonts w:cs="Arial"/>
          <w:sz w:val="24"/>
          <w:szCs w:val="24"/>
          <w:shd w:val="clear" w:color="auto" w:fill="FFFFFF"/>
        </w:rPr>
        <w:t>Pusic</w:t>
      </w:r>
      <w:proofErr w:type="spellEnd"/>
      <w:r>
        <w:rPr>
          <w:rFonts w:cs="Arial"/>
          <w:sz w:val="24"/>
          <w:szCs w:val="24"/>
          <w:shd w:val="clear" w:color="auto" w:fill="FFFFFF"/>
        </w:rPr>
        <w:t xml:space="preserve">, A </w:t>
      </w:r>
      <w:r w:rsidRPr="00397339">
        <w:rPr>
          <w:rFonts w:cs="Arial"/>
          <w:sz w:val="24"/>
          <w:szCs w:val="24"/>
          <w:shd w:val="clear" w:color="auto" w:fill="FFFFFF"/>
        </w:rPr>
        <w:t>(2010). Clarifying the expectations of patients undergoing implant breast reconstruction: a qualitative study.</w:t>
      </w:r>
      <w:r w:rsidRPr="00397339">
        <w:rPr>
          <w:rStyle w:val="apple-converted-space"/>
          <w:rFonts w:cs="Arial"/>
          <w:sz w:val="24"/>
          <w:szCs w:val="24"/>
          <w:shd w:val="clear" w:color="auto" w:fill="FFFFFF"/>
        </w:rPr>
        <w:t> </w:t>
      </w:r>
      <w:r w:rsidRPr="00397339">
        <w:rPr>
          <w:rFonts w:cs="Arial"/>
          <w:i/>
          <w:iCs/>
          <w:sz w:val="24"/>
          <w:szCs w:val="24"/>
          <w:shd w:val="clear" w:color="auto" w:fill="FFFFFF"/>
        </w:rPr>
        <w:t>Plastic and reconstructive surgery</w:t>
      </w:r>
      <w:r w:rsidRPr="00397339">
        <w:rPr>
          <w:rFonts w:cs="Arial"/>
          <w:sz w:val="24"/>
          <w:szCs w:val="24"/>
          <w:shd w:val="clear" w:color="auto" w:fill="FFFFFF"/>
        </w:rPr>
        <w:t>,</w:t>
      </w:r>
      <w:r w:rsidRPr="00397339">
        <w:rPr>
          <w:rFonts w:cs="Arial"/>
          <w:i/>
          <w:iCs/>
          <w:sz w:val="24"/>
          <w:szCs w:val="24"/>
          <w:shd w:val="clear" w:color="auto" w:fill="FFFFFF"/>
        </w:rPr>
        <w:t>126</w:t>
      </w:r>
      <w:r>
        <w:rPr>
          <w:rFonts w:cs="Arial"/>
          <w:sz w:val="24"/>
          <w:szCs w:val="24"/>
          <w:shd w:val="clear" w:color="auto" w:fill="FFFFFF"/>
        </w:rPr>
        <w:t>,</w:t>
      </w:r>
      <w:r w:rsidRPr="00397339">
        <w:rPr>
          <w:rFonts w:cs="Arial"/>
          <w:sz w:val="24"/>
          <w:szCs w:val="24"/>
          <w:shd w:val="clear" w:color="auto" w:fill="FFFFFF"/>
        </w:rPr>
        <w:t xml:space="preserve"> 1825-1830.</w:t>
      </w:r>
    </w:p>
    <w:p w:rsidR="00CA50B2" w:rsidRPr="00397339" w:rsidRDefault="00CA50B2" w:rsidP="00397339">
      <w:pPr>
        <w:autoSpaceDE w:val="0"/>
        <w:autoSpaceDN w:val="0"/>
        <w:adjustRightInd w:val="0"/>
        <w:spacing w:after="0" w:line="240" w:lineRule="auto"/>
        <w:rPr>
          <w:rFonts w:cs="HelveticaNeue-Light"/>
          <w:sz w:val="24"/>
          <w:szCs w:val="24"/>
        </w:rPr>
      </w:pPr>
    </w:p>
    <w:p w:rsidR="00CA50B2" w:rsidRDefault="00CA50B2" w:rsidP="00AA25CB">
      <w:pPr>
        <w:autoSpaceDE w:val="0"/>
        <w:autoSpaceDN w:val="0"/>
        <w:adjustRightInd w:val="0"/>
        <w:spacing w:after="0" w:line="240" w:lineRule="auto"/>
        <w:rPr>
          <w:rFonts w:cs="TimesNewRomanPSMT"/>
          <w:sz w:val="24"/>
          <w:szCs w:val="24"/>
        </w:rPr>
      </w:pPr>
      <w:r w:rsidRPr="00397339">
        <w:rPr>
          <w:rFonts w:cs="TimesNewRomanPSMT"/>
          <w:sz w:val="24"/>
          <w:szCs w:val="24"/>
        </w:rPr>
        <w:t>Stacey</w:t>
      </w:r>
      <w:r>
        <w:rPr>
          <w:rFonts w:cs="TimesNewRomanPSMT"/>
          <w:sz w:val="24"/>
          <w:szCs w:val="24"/>
        </w:rPr>
        <w:t>,</w:t>
      </w:r>
      <w:r w:rsidRPr="00397339">
        <w:rPr>
          <w:rFonts w:cs="TimesNewRomanPSMT"/>
          <w:sz w:val="24"/>
          <w:szCs w:val="24"/>
        </w:rPr>
        <w:t xml:space="preserve"> D, Bennett</w:t>
      </w:r>
      <w:r>
        <w:rPr>
          <w:rFonts w:cs="TimesNewRomanPSMT"/>
          <w:sz w:val="24"/>
          <w:szCs w:val="24"/>
        </w:rPr>
        <w:t>,</w:t>
      </w:r>
      <w:r w:rsidRPr="00397339">
        <w:rPr>
          <w:rFonts w:cs="TimesNewRomanPSMT"/>
          <w:sz w:val="24"/>
          <w:szCs w:val="24"/>
        </w:rPr>
        <w:t xml:space="preserve"> CL, Barry</w:t>
      </w:r>
      <w:r>
        <w:rPr>
          <w:rFonts w:cs="TimesNewRomanPSMT"/>
          <w:sz w:val="24"/>
          <w:szCs w:val="24"/>
        </w:rPr>
        <w:t>,</w:t>
      </w:r>
      <w:r w:rsidRPr="00397339">
        <w:rPr>
          <w:rFonts w:cs="TimesNewRomanPSMT"/>
          <w:sz w:val="24"/>
          <w:szCs w:val="24"/>
        </w:rPr>
        <w:t xml:space="preserve"> MJ, </w:t>
      </w:r>
      <w:r w:rsidRPr="002107A4">
        <w:rPr>
          <w:rFonts w:cs="TimesNewRomanPS-ItalicMT"/>
          <w:iCs/>
          <w:sz w:val="24"/>
          <w:szCs w:val="24"/>
        </w:rPr>
        <w:t>Col</w:t>
      </w:r>
      <w:r>
        <w:rPr>
          <w:rFonts w:cs="TimesNewRomanPS-ItalicMT"/>
          <w:iCs/>
          <w:sz w:val="24"/>
          <w:szCs w:val="24"/>
        </w:rPr>
        <w:t>,</w:t>
      </w:r>
      <w:r w:rsidRPr="002107A4">
        <w:rPr>
          <w:rFonts w:cs="TimesNewRomanPS-ItalicMT"/>
          <w:iCs/>
          <w:sz w:val="24"/>
          <w:szCs w:val="24"/>
        </w:rPr>
        <w:t xml:space="preserve"> NF, Eden</w:t>
      </w:r>
      <w:r>
        <w:rPr>
          <w:rFonts w:cs="TimesNewRomanPS-ItalicMT"/>
          <w:iCs/>
          <w:sz w:val="24"/>
          <w:szCs w:val="24"/>
        </w:rPr>
        <w:t>,</w:t>
      </w:r>
      <w:r w:rsidRPr="002107A4">
        <w:rPr>
          <w:rFonts w:cs="TimesNewRomanPS-ItalicMT"/>
          <w:iCs/>
          <w:sz w:val="24"/>
          <w:szCs w:val="24"/>
        </w:rPr>
        <w:t xml:space="preserve"> KB, Holmes-</w:t>
      </w:r>
      <w:proofErr w:type="spellStart"/>
      <w:r w:rsidRPr="002107A4">
        <w:rPr>
          <w:rFonts w:cs="TimesNewRomanPS-ItalicMT"/>
          <w:iCs/>
          <w:sz w:val="24"/>
          <w:szCs w:val="24"/>
        </w:rPr>
        <w:t>Rovner</w:t>
      </w:r>
      <w:proofErr w:type="spellEnd"/>
      <w:r>
        <w:rPr>
          <w:rFonts w:cs="TimesNewRomanPS-ItalicMT"/>
          <w:iCs/>
          <w:sz w:val="24"/>
          <w:szCs w:val="24"/>
        </w:rPr>
        <w:t>,</w:t>
      </w:r>
      <w:r w:rsidRPr="002107A4">
        <w:rPr>
          <w:rFonts w:cs="TimesNewRomanPS-ItalicMT"/>
          <w:iCs/>
          <w:sz w:val="24"/>
          <w:szCs w:val="24"/>
        </w:rPr>
        <w:t xml:space="preserve"> M, Llewellyn-Thomas</w:t>
      </w:r>
      <w:r>
        <w:rPr>
          <w:rFonts w:cs="TimesNewRomanPS-ItalicMT"/>
          <w:iCs/>
          <w:sz w:val="24"/>
          <w:szCs w:val="24"/>
        </w:rPr>
        <w:t>,</w:t>
      </w:r>
      <w:r w:rsidRPr="002107A4">
        <w:rPr>
          <w:rFonts w:cs="TimesNewRomanPS-ItalicMT"/>
          <w:iCs/>
          <w:sz w:val="24"/>
          <w:szCs w:val="24"/>
        </w:rPr>
        <w:t xml:space="preserve"> H, </w:t>
      </w:r>
      <w:proofErr w:type="spellStart"/>
      <w:r w:rsidRPr="002107A4">
        <w:rPr>
          <w:rFonts w:cs="TimesNewRomanPS-ItalicMT"/>
          <w:iCs/>
          <w:sz w:val="24"/>
          <w:szCs w:val="24"/>
        </w:rPr>
        <w:t>Lyddiatt</w:t>
      </w:r>
      <w:proofErr w:type="spellEnd"/>
      <w:r>
        <w:rPr>
          <w:rFonts w:cs="TimesNewRomanPS-ItalicMT"/>
          <w:iCs/>
          <w:sz w:val="24"/>
          <w:szCs w:val="24"/>
        </w:rPr>
        <w:t>,</w:t>
      </w:r>
      <w:r w:rsidRPr="002107A4">
        <w:rPr>
          <w:rFonts w:cs="TimesNewRomanPS-ItalicMT"/>
          <w:iCs/>
          <w:sz w:val="24"/>
          <w:szCs w:val="24"/>
        </w:rPr>
        <w:t xml:space="preserve"> A, </w:t>
      </w:r>
      <w:proofErr w:type="spellStart"/>
      <w:r w:rsidRPr="002107A4">
        <w:rPr>
          <w:rFonts w:cs="TimesNewRomanPS-ItalicMT"/>
          <w:iCs/>
          <w:sz w:val="24"/>
          <w:szCs w:val="24"/>
        </w:rPr>
        <w:t>Légaré</w:t>
      </w:r>
      <w:proofErr w:type="spellEnd"/>
      <w:r>
        <w:rPr>
          <w:rFonts w:cs="TimesNewRomanPS-ItalicMT"/>
          <w:iCs/>
          <w:sz w:val="24"/>
          <w:szCs w:val="24"/>
        </w:rPr>
        <w:t>,</w:t>
      </w:r>
      <w:r w:rsidRPr="002107A4">
        <w:rPr>
          <w:rFonts w:cs="TimesNewRomanPS-ItalicMT"/>
          <w:iCs/>
          <w:sz w:val="24"/>
          <w:szCs w:val="24"/>
        </w:rPr>
        <w:t xml:space="preserve"> F, Thomson</w:t>
      </w:r>
      <w:r>
        <w:rPr>
          <w:rFonts w:cs="TimesNewRomanPS-ItalicMT"/>
          <w:iCs/>
          <w:sz w:val="24"/>
          <w:szCs w:val="24"/>
        </w:rPr>
        <w:t xml:space="preserve">, R </w:t>
      </w:r>
      <w:r w:rsidRPr="002107A4">
        <w:rPr>
          <w:rFonts w:cs="TimesNewRomanPS-ItalicMT"/>
          <w:iCs/>
          <w:sz w:val="24"/>
          <w:szCs w:val="24"/>
        </w:rPr>
        <w:t>(2011).</w:t>
      </w:r>
      <w:r w:rsidRPr="00397339">
        <w:rPr>
          <w:rFonts w:cs="TimesNewRomanPS-ItalicMT"/>
          <w:i/>
          <w:iCs/>
          <w:sz w:val="24"/>
          <w:szCs w:val="24"/>
        </w:rPr>
        <w:t xml:space="preserve"> </w:t>
      </w:r>
      <w:r w:rsidRPr="00397339">
        <w:rPr>
          <w:rFonts w:cs="TimesNewRomanPSMT"/>
          <w:sz w:val="24"/>
          <w:szCs w:val="24"/>
        </w:rPr>
        <w:t>Decision aids for people</w:t>
      </w:r>
      <w:r>
        <w:rPr>
          <w:rFonts w:cs="TimesNewRomanPSMT"/>
          <w:sz w:val="24"/>
          <w:szCs w:val="24"/>
        </w:rPr>
        <w:t xml:space="preserve"> </w:t>
      </w:r>
      <w:r w:rsidRPr="00397339">
        <w:rPr>
          <w:rFonts w:cs="TimesNewRomanPSMT"/>
          <w:sz w:val="24"/>
          <w:szCs w:val="24"/>
        </w:rPr>
        <w:t xml:space="preserve">facing health treatment or screening decisions. </w:t>
      </w:r>
      <w:r w:rsidRPr="00397339">
        <w:rPr>
          <w:rFonts w:cs="TimesNewRomanPS-ItalicMT"/>
          <w:i/>
          <w:iCs/>
          <w:sz w:val="24"/>
          <w:szCs w:val="24"/>
        </w:rPr>
        <w:t>Cochrane</w:t>
      </w:r>
      <w:r>
        <w:rPr>
          <w:rFonts w:cs="TimesNewRomanPSMT"/>
          <w:sz w:val="24"/>
          <w:szCs w:val="24"/>
        </w:rPr>
        <w:t xml:space="preserve"> </w:t>
      </w:r>
      <w:r w:rsidRPr="00397339">
        <w:rPr>
          <w:rFonts w:cs="TimesNewRomanPS-ItalicMT"/>
          <w:i/>
          <w:iCs/>
          <w:sz w:val="24"/>
          <w:szCs w:val="24"/>
        </w:rPr>
        <w:t xml:space="preserve">Database </w:t>
      </w:r>
      <w:r>
        <w:rPr>
          <w:rFonts w:cs="TimesNewRomanPS-ItalicMT"/>
          <w:i/>
          <w:iCs/>
          <w:sz w:val="24"/>
          <w:szCs w:val="24"/>
        </w:rPr>
        <w:t xml:space="preserve">of </w:t>
      </w:r>
      <w:r w:rsidRPr="00397339">
        <w:rPr>
          <w:rFonts w:cs="TimesNewRomanPS-ItalicMT"/>
          <w:i/>
          <w:iCs/>
          <w:sz w:val="24"/>
          <w:szCs w:val="24"/>
        </w:rPr>
        <w:t>Syst</w:t>
      </w:r>
      <w:r>
        <w:rPr>
          <w:rFonts w:cs="TimesNewRomanPS-ItalicMT"/>
          <w:i/>
          <w:iCs/>
          <w:sz w:val="24"/>
          <w:szCs w:val="24"/>
        </w:rPr>
        <w:t>ematic</w:t>
      </w:r>
      <w:r w:rsidRPr="00397339">
        <w:rPr>
          <w:rFonts w:cs="TimesNewRomanPS-ItalicMT"/>
          <w:i/>
          <w:iCs/>
          <w:sz w:val="24"/>
          <w:szCs w:val="24"/>
        </w:rPr>
        <w:t xml:space="preserve"> Rev</w:t>
      </w:r>
      <w:r>
        <w:rPr>
          <w:rFonts w:cs="TimesNewRomanPS-ItalicMT"/>
          <w:i/>
          <w:iCs/>
          <w:sz w:val="24"/>
          <w:szCs w:val="24"/>
        </w:rPr>
        <w:t>iews,</w:t>
      </w:r>
      <w:r>
        <w:rPr>
          <w:rFonts w:cs="TimesNewRomanPSMT"/>
          <w:sz w:val="24"/>
          <w:szCs w:val="24"/>
        </w:rPr>
        <w:t xml:space="preserve">10. </w:t>
      </w:r>
    </w:p>
    <w:p w:rsidR="00CA50B2" w:rsidRPr="00397339" w:rsidRDefault="00CA50B2" w:rsidP="00AA25CB">
      <w:pPr>
        <w:autoSpaceDE w:val="0"/>
        <w:autoSpaceDN w:val="0"/>
        <w:adjustRightInd w:val="0"/>
        <w:spacing w:after="0" w:line="240" w:lineRule="auto"/>
        <w:rPr>
          <w:rFonts w:cs="TimesNewRomanPSMT"/>
          <w:sz w:val="24"/>
          <w:szCs w:val="24"/>
        </w:rPr>
      </w:pPr>
    </w:p>
    <w:p w:rsidR="00CA50B2" w:rsidRPr="00397339" w:rsidRDefault="00CA50B2" w:rsidP="00397339">
      <w:pPr>
        <w:autoSpaceDE w:val="0"/>
        <w:autoSpaceDN w:val="0"/>
        <w:adjustRightInd w:val="0"/>
        <w:spacing w:after="0" w:line="240" w:lineRule="auto"/>
        <w:rPr>
          <w:sz w:val="24"/>
          <w:szCs w:val="24"/>
        </w:rPr>
      </w:pPr>
      <w:r w:rsidRPr="00397339">
        <w:rPr>
          <w:sz w:val="24"/>
          <w:szCs w:val="24"/>
        </w:rPr>
        <w:t>Swisher</w:t>
      </w:r>
      <w:r>
        <w:rPr>
          <w:sz w:val="24"/>
          <w:szCs w:val="24"/>
        </w:rPr>
        <w:t>, EM</w:t>
      </w:r>
      <w:r w:rsidRPr="00397339">
        <w:rPr>
          <w:sz w:val="24"/>
          <w:szCs w:val="24"/>
        </w:rPr>
        <w:t>, Babb</w:t>
      </w:r>
      <w:r>
        <w:rPr>
          <w:sz w:val="24"/>
          <w:szCs w:val="24"/>
        </w:rPr>
        <w:t>,</w:t>
      </w:r>
      <w:r w:rsidRPr="00397339">
        <w:rPr>
          <w:sz w:val="24"/>
          <w:szCs w:val="24"/>
        </w:rPr>
        <w:t xml:space="preserve"> S, Whelan</w:t>
      </w:r>
      <w:r>
        <w:rPr>
          <w:sz w:val="24"/>
          <w:szCs w:val="24"/>
        </w:rPr>
        <w:t>,</w:t>
      </w:r>
      <w:r w:rsidRPr="00397339">
        <w:rPr>
          <w:sz w:val="24"/>
          <w:szCs w:val="24"/>
        </w:rPr>
        <w:t xml:space="preserve"> A, </w:t>
      </w:r>
      <w:proofErr w:type="spellStart"/>
      <w:r w:rsidRPr="00397339">
        <w:rPr>
          <w:sz w:val="24"/>
          <w:szCs w:val="24"/>
        </w:rPr>
        <w:t>Mutch</w:t>
      </w:r>
      <w:proofErr w:type="spellEnd"/>
      <w:r>
        <w:rPr>
          <w:sz w:val="24"/>
          <w:szCs w:val="24"/>
        </w:rPr>
        <w:t>, DG &amp;</w:t>
      </w:r>
      <w:r w:rsidRPr="00397339">
        <w:rPr>
          <w:sz w:val="24"/>
          <w:szCs w:val="24"/>
        </w:rPr>
        <w:t xml:space="preserve"> Rader JS (2001). </w:t>
      </w:r>
      <w:r w:rsidRPr="00397339">
        <w:rPr>
          <w:rStyle w:val="abscitationtitle"/>
          <w:sz w:val="24"/>
          <w:szCs w:val="24"/>
        </w:rPr>
        <w:t>Prophylactic oophorectomy and ovarian cancer surveillance. Patient perceptions and satisfaction</w:t>
      </w:r>
      <w:r>
        <w:rPr>
          <w:rStyle w:val="abscitationtitle"/>
          <w:sz w:val="24"/>
          <w:szCs w:val="24"/>
        </w:rPr>
        <w:t>,</w:t>
      </w:r>
      <w:r w:rsidRPr="00397339">
        <w:rPr>
          <w:sz w:val="24"/>
          <w:szCs w:val="24"/>
        </w:rPr>
        <w:t xml:space="preserve"> </w:t>
      </w:r>
      <w:r w:rsidRPr="00CD6C32">
        <w:rPr>
          <w:i/>
          <w:sz w:val="24"/>
          <w:szCs w:val="24"/>
        </w:rPr>
        <w:t>The Journal of Reproductive Medicine</w:t>
      </w:r>
      <w:r>
        <w:rPr>
          <w:rStyle w:val="absnonlinkmetadata"/>
          <w:sz w:val="24"/>
          <w:szCs w:val="24"/>
        </w:rPr>
        <w:t xml:space="preserve">, 46, </w:t>
      </w:r>
      <w:r w:rsidRPr="00397339">
        <w:rPr>
          <w:rStyle w:val="absnonlinkmetadata"/>
          <w:sz w:val="24"/>
          <w:szCs w:val="24"/>
        </w:rPr>
        <w:t>87-94</w:t>
      </w:r>
      <w:r>
        <w:rPr>
          <w:rStyle w:val="absnonlinkmetadata"/>
          <w:sz w:val="24"/>
          <w:szCs w:val="24"/>
        </w:rPr>
        <w:t xml:space="preserve">. </w:t>
      </w:r>
    </w:p>
    <w:p w:rsidR="00CA50B2" w:rsidRPr="00397339" w:rsidRDefault="00CA50B2" w:rsidP="00397339">
      <w:pPr>
        <w:autoSpaceDE w:val="0"/>
        <w:autoSpaceDN w:val="0"/>
        <w:adjustRightInd w:val="0"/>
        <w:spacing w:after="0" w:line="240" w:lineRule="auto"/>
        <w:rPr>
          <w:rFonts w:cs="HelveticaNeue-Light"/>
          <w:sz w:val="24"/>
          <w:szCs w:val="24"/>
        </w:rPr>
      </w:pPr>
    </w:p>
    <w:p w:rsidR="00CA50B2" w:rsidRPr="00397339" w:rsidRDefault="00CA50B2" w:rsidP="00397339">
      <w:pPr>
        <w:autoSpaceDE w:val="0"/>
        <w:autoSpaceDN w:val="0"/>
        <w:adjustRightInd w:val="0"/>
        <w:spacing w:after="0" w:line="240" w:lineRule="auto"/>
        <w:rPr>
          <w:rFonts w:cs="TimesNewRomanPSMT"/>
          <w:sz w:val="24"/>
          <w:szCs w:val="24"/>
        </w:rPr>
      </w:pPr>
      <w:r w:rsidRPr="00397339">
        <w:rPr>
          <w:rFonts w:cs="TimesNewRomanPSMT"/>
          <w:sz w:val="24"/>
          <w:szCs w:val="24"/>
        </w:rPr>
        <w:t>Volk</w:t>
      </w:r>
      <w:r>
        <w:rPr>
          <w:rFonts w:cs="TimesNewRomanPSMT"/>
          <w:sz w:val="24"/>
          <w:szCs w:val="24"/>
        </w:rPr>
        <w:t>,</w:t>
      </w:r>
      <w:r w:rsidRPr="00397339">
        <w:rPr>
          <w:rFonts w:cs="TimesNewRomanPSMT"/>
          <w:sz w:val="24"/>
          <w:szCs w:val="24"/>
        </w:rPr>
        <w:t xml:space="preserve"> RJ, Hawley</w:t>
      </w:r>
      <w:r>
        <w:rPr>
          <w:rFonts w:cs="TimesNewRomanPSMT"/>
          <w:sz w:val="24"/>
          <w:szCs w:val="24"/>
        </w:rPr>
        <w:t>,</w:t>
      </w:r>
      <w:r w:rsidRPr="00397339">
        <w:rPr>
          <w:rFonts w:cs="TimesNewRomanPSMT"/>
          <w:sz w:val="24"/>
          <w:szCs w:val="24"/>
        </w:rPr>
        <w:t xml:space="preserve"> ST</w:t>
      </w:r>
      <w:r w:rsidRPr="00080706">
        <w:rPr>
          <w:rFonts w:cs="TimesNewRomanPSMT"/>
          <w:sz w:val="24"/>
          <w:szCs w:val="24"/>
        </w:rPr>
        <w:t xml:space="preserve">, </w:t>
      </w:r>
      <w:proofErr w:type="spellStart"/>
      <w:r w:rsidRPr="00080706">
        <w:rPr>
          <w:rFonts w:cs="TimesNewRomanPSMT"/>
          <w:sz w:val="24"/>
          <w:szCs w:val="24"/>
        </w:rPr>
        <w:t>Kneuper</w:t>
      </w:r>
      <w:proofErr w:type="spellEnd"/>
      <w:r>
        <w:rPr>
          <w:rFonts w:cs="TimesNewRomanPSMT"/>
          <w:sz w:val="24"/>
          <w:szCs w:val="24"/>
        </w:rPr>
        <w:t>,</w:t>
      </w:r>
      <w:r w:rsidRPr="00080706">
        <w:rPr>
          <w:rFonts w:cs="TimesNewRomanPSMT"/>
          <w:sz w:val="24"/>
          <w:szCs w:val="24"/>
        </w:rPr>
        <w:t xml:space="preserve"> S, </w:t>
      </w:r>
      <w:r w:rsidRPr="00080706">
        <w:rPr>
          <w:rFonts w:cs="TimesNewRomanPS-ItalicMT"/>
          <w:iCs/>
          <w:sz w:val="24"/>
          <w:szCs w:val="24"/>
        </w:rPr>
        <w:t>Holden</w:t>
      </w:r>
      <w:r>
        <w:rPr>
          <w:rFonts w:cs="TimesNewRomanPS-ItalicMT"/>
          <w:iCs/>
          <w:sz w:val="24"/>
          <w:szCs w:val="24"/>
        </w:rPr>
        <w:t>,</w:t>
      </w:r>
      <w:r w:rsidRPr="00080706">
        <w:rPr>
          <w:rFonts w:cs="TimesNewRomanPS-ItalicMT"/>
          <w:iCs/>
          <w:sz w:val="24"/>
          <w:szCs w:val="24"/>
        </w:rPr>
        <w:t xml:space="preserve"> EW, Stroud</w:t>
      </w:r>
      <w:r>
        <w:rPr>
          <w:rFonts w:cs="TimesNewRomanPS-ItalicMT"/>
          <w:iCs/>
          <w:sz w:val="24"/>
          <w:szCs w:val="24"/>
        </w:rPr>
        <w:t>,</w:t>
      </w:r>
      <w:r w:rsidRPr="00080706">
        <w:rPr>
          <w:rFonts w:cs="TimesNewRomanPS-ItalicMT"/>
          <w:iCs/>
          <w:sz w:val="24"/>
          <w:szCs w:val="24"/>
        </w:rPr>
        <w:t xml:space="preserve"> LA, Cooper</w:t>
      </w:r>
      <w:r>
        <w:rPr>
          <w:rFonts w:cs="TimesNewRomanPS-ItalicMT"/>
          <w:iCs/>
          <w:sz w:val="24"/>
          <w:szCs w:val="24"/>
        </w:rPr>
        <w:t>,</w:t>
      </w:r>
      <w:r w:rsidRPr="00080706">
        <w:rPr>
          <w:rFonts w:cs="TimesNewRomanPS-ItalicMT"/>
          <w:iCs/>
          <w:sz w:val="24"/>
          <w:szCs w:val="24"/>
        </w:rPr>
        <w:t xml:space="preserve"> CP, Berkowitz</w:t>
      </w:r>
      <w:r>
        <w:rPr>
          <w:rFonts w:cs="TimesNewRomanPS-ItalicMT"/>
          <w:iCs/>
          <w:sz w:val="24"/>
          <w:szCs w:val="24"/>
        </w:rPr>
        <w:t>,</w:t>
      </w:r>
      <w:r w:rsidRPr="00080706">
        <w:rPr>
          <w:rFonts w:cs="TimesNewRomanPS-ItalicMT"/>
          <w:iCs/>
          <w:sz w:val="24"/>
          <w:szCs w:val="24"/>
        </w:rPr>
        <w:t xml:space="preserve"> JM, Sc</w:t>
      </w:r>
      <w:r>
        <w:rPr>
          <w:rFonts w:cs="TimesNewRomanPS-ItalicMT"/>
          <w:iCs/>
          <w:sz w:val="24"/>
          <w:szCs w:val="24"/>
        </w:rPr>
        <w:t xml:space="preserve">holl, LE, </w:t>
      </w:r>
      <w:proofErr w:type="spellStart"/>
      <w:r>
        <w:rPr>
          <w:rFonts w:cs="TimesNewRomanPS-ItalicMT"/>
          <w:iCs/>
          <w:sz w:val="24"/>
          <w:szCs w:val="24"/>
        </w:rPr>
        <w:t>Saraykar</w:t>
      </w:r>
      <w:proofErr w:type="spellEnd"/>
      <w:r>
        <w:rPr>
          <w:rFonts w:cs="TimesNewRomanPS-ItalicMT"/>
          <w:iCs/>
          <w:sz w:val="24"/>
          <w:szCs w:val="24"/>
        </w:rPr>
        <w:t xml:space="preserve">, SS &amp; </w:t>
      </w:r>
      <w:proofErr w:type="spellStart"/>
      <w:r w:rsidRPr="00080706">
        <w:rPr>
          <w:rFonts w:cs="TimesNewRomanPS-ItalicMT"/>
          <w:iCs/>
          <w:sz w:val="24"/>
          <w:szCs w:val="24"/>
        </w:rPr>
        <w:t>Pavlik</w:t>
      </w:r>
      <w:proofErr w:type="spellEnd"/>
      <w:r>
        <w:rPr>
          <w:rFonts w:cs="TimesNewRomanPS-ItalicMT"/>
          <w:iCs/>
          <w:sz w:val="24"/>
          <w:szCs w:val="24"/>
        </w:rPr>
        <w:t>,</w:t>
      </w:r>
      <w:r w:rsidRPr="00080706">
        <w:rPr>
          <w:rFonts w:cs="TimesNewRomanPS-ItalicMT"/>
          <w:iCs/>
          <w:sz w:val="24"/>
          <w:szCs w:val="24"/>
        </w:rPr>
        <w:t xml:space="preserve"> VN (2007). </w:t>
      </w:r>
      <w:r w:rsidRPr="00397339">
        <w:rPr>
          <w:rFonts w:cs="TimesNewRomanPSMT"/>
          <w:sz w:val="24"/>
          <w:szCs w:val="24"/>
        </w:rPr>
        <w:t>Trials of decision aids</w:t>
      </w:r>
      <w:r>
        <w:rPr>
          <w:rFonts w:cs="TimesNewRomanPSMT"/>
          <w:sz w:val="24"/>
          <w:szCs w:val="24"/>
        </w:rPr>
        <w:t xml:space="preserve"> </w:t>
      </w:r>
      <w:r w:rsidRPr="00397339">
        <w:rPr>
          <w:rFonts w:cs="TimesNewRomanPSMT"/>
          <w:sz w:val="24"/>
          <w:szCs w:val="24"/>
        </w:rPr>
        <w:t xml:space="preserve">for prostate cancer screening: a systematic review. </w:t>
      </w:r>
      <w:r w:rsidRPr="00080706">
        <w:rPr>
          <w:rFonts w:cs="TimesNewRomanPSMT"/>
          <w:i/>
          <w:sz w:val="24"/>
          <w:szCs w:val="24"/>
        </w:rPr>
        <w:t>American Journal of Preventive Medicine,</w:t>
      </w:r>
      <w:r w:rsidRPr="00080706">
        <w:rPr>
          <w:rFonts w:cs="TimesNewRomanPS-ItalicMT"/>
          <w:i/>
          <w:iCs/>
          <w:sz w:val="24"/>
          <w:szCs w:val="24"/>
        </w:rPr>
        <w:t xml:space="preserve"> </w:t>
      </w:r>
      <w:r w:rsidRPr="00080706">
        <w:rPr>
          <w:rFonts w:cs="TimesNewRomanPSMT"/>
          <w:i/>
          <w:sz w:val="24"/>
          <w:szCs w:val="24"/>
        </w:rPr>
        <w:t>33</w:t>
      </w:r>
      <w:r>
        <w:rPr>
          <w:rFonts w:cs="TimesNewRomanPSMT"/>
          <w:sz w:val="24"/>
          <w:szCs w:val="24"/>
        </w:rPr>
        <w:t xml:space="preserve">, </w:t>
      </w:r>
      <w:r w:rsidRPr="00397339">
        <w:rPr>
          <w:rFonts w:cs="TimesNewRomanPSMT"/>
          <w:sz w:val="24"/>
          <w:szCs w:val="24"/>
        </w:rPr>
        <w:t>428–34.</w:t>
      </w:r>
    </w:p>
    <w:p w:rsidR="00CA50B2" w:rsidRPr="00397339" w:rsidRDefault="00CA50B2" w:rsidP="00397339">
      <w:pPr>
        <w:autoSpaceDE w:val="0"/>
        <w:autoSpaceDN w:val="0"/>
        <w:adjustRightInd w:val="0"/>
        <w:spacing w:after="0" w:line="240" w:lineRule="auto"/>
        <w:rPr>
          <w:rFonts w:cs="HelveticaNeue-Light"/>
          <w:sz w:val="24"/>
          <w:szCs w:val="24"/>
        </w:rPr>
      </w:pPr>
    </w:p>
    <w:p w:rsidR="00CA50B2" w:rsidRPr="008A0250" w:rsidRDefault="00CA50B2" w:rsidP="00397339">
      <w:pPr>
        <w:autoSpaceDE w:val="0"/>
        <w:autoSpaceDN w:val="0"/>
        <w:adjustRightInd w:val="0"/>
        <w:spacing w:after="0" w:line="240" w:lineRule="auto"/>
        <w:rPr>
          <w:rFonts w:cs="TimesNewRomanPSMT"/>
          <w:sz w:val="24"/>
          <w:szCs w:val="24"/>
        </w:rPr>
      </w:pPr>
      <w:r w:rsidRPr="00397339">
        <w:rPr>
          <w:rFonts w:cs="TimesNewRomanPSMT"/>
          <w:sz w:val="24"/>
          <w:szCs w:val="24"/>
        </w:rPr>
        <w:t>Wittmann</w:t>
      </w:r>
      <w:r>
        <w:rPr>
          <w:rFonts w:cs="TimesNewRomanPSMT"/>
          <w:sz w:val="24"/>
          <w:szCs w:val="24"/>
        </w:rPr>
        <w:t>,</w:t>
      </w:r>
      <w:r w:rsidRPr="00397339">
        <w:rPr>
          <w:rFonts w:cs="TimesNewRomanPSMT"/>
          <w:sz w:val="24"/>
          <w:szCs w:val="24"/>
        </w:rPr>
        <w:t xml:space="preserve"> D, He</w:t>
      </w:r>
      <w:r>
        <w:rPr>
          <w:rFonts w:cs="TimesNewRomanPSMT"/>
          <w:sz w:val="24"/>
          <w:szCs w:val="24"/>
        </w:rPr>
        <w:t>,</w:t>
      </w:r>
      <w:r w:rsidRPr="00397339">
        <w:rPr>
          <w:rFonts w:cs="TimesNewRomanPSMT"/>
          <w:sz w:val="24"/>
          <w:szCs w:val="24"/>
        </w:rPr>
        <w:t xml:space="preserve"> C, Coelho</w:t>
      </w:r>
      <w:r>
        <w:rPr>
          <w:rFonts w:cs="TimesNewRomanPSMT"/>
          <w:sz w:val="24"/>
          <w:szCs w:val="24"/>
        </w:rPr>
        <w:t>,</w:t>
      </w:r>
      <w:r w:rsidRPr="00397339">
        <w:rPr>
          <w:rFonts w:cs="TimesNewRomanPSMT"/>
          <w:sz w:val="24"/>
          <w:szCs w:val="24"/>
        </w:rPr>
        <w:t xml:space="preserve"> M, Hollenbeck</w:t>
      </w:r>
      <w:r>
        <w:rPr>
          <w:rFonts w:cs="TimesNewRomanPSMT"/>
          <w:sz w:val="24"/>
          <w:szCs w:val="24"/>
        </w:rPr>
        <w:t>,</w:t>
      </w:r>
      <w:r w:rsidRPr="00397339">
        <w:rPr>
          <w:rFonts w:cs="TimesNewRomanPSMT"/>
          <w:sz w:val="24"/>
          <w:szCs w:val="24"/>
        </w:rPr>
        <w:t xml:space="preserve"> B, </w:t>
      </w:r>
      <w:proofErr w:type="spellStart"/>
      <w:r w:rsidRPr="00397339">
        <w:rPr>
          <w:rFonts w:cs="TimesNewRomanPSMT"/>
          <w:sz w:val="24"/>
          <w:szCs w:val="24"/>
        </w:rPr>
        <w:t>Montie</w:t>
      </w:r>
      <w:proofErr w:type="spellEnd"/>
      <w:r>
        <w:rPr>
          <w:rFonts w:cs="TimesNewRomanPSMT"/>
          <w:sz w:val="24"/>
          <w:szCs w:val="24"/>
        </w:rPr>
        <w:t>, JE &amp;</w:t>
      </w:r>
      <w:r w:rsidRPr="00397339">
        <w:rPr>
          <w:rFonts w:cs="TimesNewRomanPSMT"/>
          <w:sz w:val="24"/>
          <w:szCs w:val="24"/>
        </w:rPr>
        <w:t>Wood</w:t>
      </w:r>
      <w:r>
        <w:rPr>
          <w:rFonts w:cs="TimesNewRomanPSMT"/>
          <w:sz w:val="24"/>
          <w:szCs w:val="24"/>
        </w:rPr>
        <w:t>, DP (2011).</w:t>
      </w:r>
      <w:r w:rsidRPr="00397339">
        <w:rPr>
          <w:rFonts w:cs="TimesNewRomanPSMT"/>
          <w:sz w:val="24"/>
          <w:szCs w:val="24"/>
        </w:rPr>
        <w:t xml:space="preserve"> Patient preoperative expectations of urinary, bowel, hormonal</w:t>
      </w:r>
      <w:r>
        <w:rPr>
          <w:rFonts w:cs="TimesNewRomanPSMT"/>
          <w:sz w:val="24"/>
          <w:szCs w:val="24"/>
        </w:rPr>
        <w:t xml:space="preserve"> </w:t>
      </w:r>
      <w:r w:rsidRPr="00397339">
        <w:rPr>
          <w:rFonts w:cs="TimesNewRomanPSMT"/>
          <w:sz w:val="24"/>
          <w:szCs w:val="24"/>
        </w:rPr>
        <w:t>and sexual functioning do not match actual outcomes</w:t>
      </w:r>
      <w:r>
        <w:rPr>
          <w:rFonts w:cs="TimesNewRomanPSMT"/>
          <w:sz w:val="24"/>
          <w:szCs w:val="24"/>
        </w:rPr>
        <w:t xml:space="preserve"> </w:t>
      </w:r>
      <w:r w:rsidRPr="00397339">
        <w:rPr>
          <w:rFonts w:cs="TimesNewRomanPSMT"/>
          <w:sz w:val="24"/>
          <w:szCs w:val="24"/>
        </w:rPr>
        <w:t xml:space="preserve">1 year after radical prostatectomy. </w:t>
      </w:r>
      <w:r w:rsidRPr="007C2AE2">
        <w:rPr>
          <w:rFonts w:cs="TimesNewRomanPS-ItalicMT"/>
          <w:i/>
          <w:iCs/>
          <w:sz w:val="24"/>
          <w:szCs w:val="24"/>
        </w:rPr>
        <w:t>Journal of Urology</w:t>
      </w:r>
      <w:r>
        <w:rPr>
          <w:rFonts w:cs="TimesNewRomanPS-ItalicMT"/>
          <w:i/>
          <w:iCs/>
          <w:sz w:val="24"/>
          <w:szCs w:val="24"/>
        </w:rPr>
        <w:t xml:space="preserve">, </w:t>
      </w:r>
      <w:r>
        <w:rPr>
          <w:rFonts w:cs="TimesNewRomanPSMT"/>
          <w:sz w:val="24"/>
          <w:szCs w:val="24"/>
        </w:rPr>
        <w:t>186, 494-</w:t>
      </w:r>
      <w:r w:rsidRPr="00397339">
        <w:rPr>
          <w:rFonts w:cs="TimesNewRomanPSMT"/>
          <w:sz w:val="24"/>
          <w:szCs w:val="24"/>
        </w:rPr>
        <w:t>9.</w:t>
      </w:r>
    </w:p>
    <w:sectPr w:rsidR="00CA50B2" w:rsidRPr="008A0250" w:rsidSect="009B685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dvPS70E4">
    <w:altName w:val="Cambria"/>
    <w:panose1 w:val="00000000000000000000"/>
    <w:charset w:val="00"/>
    <w:family w:val="roman"/>
    <w:notTrueType/>
    <w:pitch w:val="default"/>
    <w:sig w:usb0="00000003" w:usb1="00000000" w:usb2="00000000" w:usb3="00000000" w:csb0="00000001" w:csb1="00000000"/>
  </w:font>
  <w:font w:name="HelveticaNeue-Light">
    <w:panose1 w:val="00000000000000000000"/>
    <w:charset w:val="00"/>
    <w:family w:val="swiss"/>
    <w:notTrueType/>
    <w:pitch w:val="default"/>
    <w:sig w:usb0="00000003" w:usb1="00000000" w:usb2="00000000" w:usb3="00000000" w:csb0="00000001" w:csb1="00000000"/>
  </w:font>
  <w:font w:name="AdvPS459F36">
    <w:panose1 w:val="00000000000000000000"/>
    <w:charset w:val="00"/>
    <w:family w:val="roman"/>
    <w:notTrueType/>
    <w:pitch w:val="default"/>
    <w:sig w:usb0="00000003" w:usb1="00000000" w:usb2="00000000" w:usb3="00000000" w:csb0="00000001" w:csb1="00000000"/>
  </w:font>
  <w:font w:name="Sabon-Roman">
    <w:panose1 w:val="00000000000000000000"/>
    <w:charset w:val="00"/>
    <w:family w:val="roman"/>
    <w:notTrueType/>
    <w:pitch w:val="default"/>
    <w:sig w:usb0="00000003" w:usb1="00000000" w:usb2="00000000" w:usb3="00000000" w:csb0="00000001" w:csb1="00000000"/>
  </w:font>
  <w:font w:name="NewBaskerville-Roman">
    <w:panose1 w:val="00000000000000000000"/>
    <w:charset w:val="00"/>
    <w:family w:val="roman"/>
    <w:notTrueType/>
    <w:pitch w:val="default"/>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AdvOT82c4f4c4">
    <w:panose1 w:val="00000000000000000000"/>
    <w:charset w:val="00"/>
    <w:family w:val="roman"/>
    <w:notTrueType/>
    <w:pitch w:val="default"/>
    <w:sig w:usb0="00000003" w:usb1="00000000" w:usb2="00000000" w:usb3="00000000" w:csb0="00000001" w:csb1="00000000"/>
  </w:font>
  <w:font w:name="AdvOTeeb42827.I">
    <w:panose1 w:val="00000000000000000000"/>
    <w:charset w:val="00"/>
    <w:family w:val="swiss"/>
    <w:notTrueType/>
    <w:pitch w:val="default"/>
    <w:sig w:usb0="00000003" w:usb1="00000000" w:usb2="00000000" w:usb3="00000000" w:csb0="00000001" w:csb1="00000000"/>
  </w:font>
  <w:font w:name="Sabon-Italic">
    <w:panose1 w:val="00000000000000000000"/>
    <w:charset w:val="00"/>
    <w:family w:val="roman"/>
    <w:notTrueType/>
    <w:pitch w:val="default"/>
    <w:sig w:usb0="00000003" w:usb1="00000000" w:usb2="00000000" w:usb3="00000000" w:csb0="00000001" w:csb1="00000000"/>
  </w:font>
  <w:font w:name="TimesNewRomanPS-ItalicMT">
    <w:panose1 w:val="00000000000000000000"/>
    <w:charset w:val="00"/>
    <w:family w:val="roman"/>
    <w:notTrueType/>
    <w:pitch w:val="default"/>
    <w:sig w:usb0="00000003" w:usb1="00000000" w:usb2="00000000" w:usb3="00000000" w:csb0="00000001" w:csb1="00000000"/>
  </w:font>
  <w:font w:name="AdvPS459F37">
    <w:panose1 w:val="00000000000000000000"/>
    <w:charset w:val="00"/>
    <w:family w:val="roman"/>
    <w:notTrueType/>
    <w:pitch w:val="default"/>
    <w:sig w:usb0="00000003" w:usb1="00000000" w:usb2="00000000" w:usb3="00000000" w:csb0="00000001" w:csb1="00000000"/>
  </w:font>
  <w:font w:name="AdvPS459F38">
    <w:panose1 w:val="00000000000000000000"/>
    <w:charset w:val="00"/>
    <w:family w:val="roman"/>
    <w:notTrueType/>
    <w:pitch w:val="default"/>
    <w:sig w:usb0="00000003" w:usb1="00000000" w:usb2="00000000" w:usb3="00000000" w:csb0="00000001" w:csb1="00000000"/>
  </w:font>
  <w:font w:name="TimesNewRomanPSMT-SC700">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NewBaskerville-Italic">
    <w:panose1 w:val="00000000000000000000"/>
    <w:charset w:val="00"/>
    <w:family w:val="roman"/>
    <w:notTrueType/>
    <w:pitch w:val="default"/>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in;height:3in" o:bullet="t">
        <v:imagedata r:id="rId1" o:title=""/>
      </v:shape>
    </w:pict>
  </w:numPicBullet>
  <w:abstractNum w:abstractNumId="0" w15:restartNumberingAfterBreak="0">
    <w:nsid w:val="612170C6"/>
    <w:multiLevelType w:val="multilevel"/>
    <w:tmpl w:val="63AAF33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3CF"/>
    <w:rsid w:val="00006A7B"/>
    <w:rsid w:val="00007B62"/>
    <w:rsid w:val="000171CC"/>
    <w:rsid w:val="00026E58"/>
    <w:rsid w:val="00050B81"/>
    <w:rsid w:val="00052236"/>
    <w:rsid w:val="00054FEA"/>
    <w:rsid w:val="00065C2A"/>
    <w:rsid w:val="0007029B"/>
    <w:rsid w:val="00076B70"/>
    <w:rsid w:val="00080706"/>
    <w:rsid w:val="00083665"/>
    <w:rsid w:val="000862A3"/>
    <w:rsid w:val="000A4464"/>
    <w:rsid w:val="000B43CC"/>
    <w:rsid w:val="000B4B7C"/>
    <w:rsid w:val="000B5B65"/>
    <w:rsid w:val="000C4F33"/>
    <w:rsid w:val="000E59D2"/>
    <w:rsid w:val="000F64AC"/>
    <w:rsid w:val="000F6972"/>
    <w:rsid w:val="00100370"/>
    <w:rsid w:val="001108A1"/>
    <w:rsid w:val="00114FD4"/>
    <w:rsid w:val="00126D12"/>
    <w:rsid w:val="00132CE5"/>
    <w:rsid w:val="00151563"/>
    <w:rsid w:val="0015752C"/>
    <w:rsid w:val="00167BDE"/>
    <w:rsid w:val="0017174D"/>
    <w:rsid w:val="0018034D"/>
    <w:rsid w:val="001911B1"/>
    <w:rsid w:val="00196234"/>
    <w:rsid w:val="00197F77"/>
    <w:rsid w:val="001A5A4C"/>
    <w:rsid w:val="001B0D45"/>
    <w:rsid w:val="001B2BFE"/>
    <w:rsid w:val="001C6C87"/>
    <w:rsid w:val="001D0030"/>
    <w:rsid w:val="001D0036"/>
    <w:rsid w:val="001D5C84"/>
    <w:rsid w:val="001F105B"/>
    <w:rsid w:val="001F198E"/>
    <w:rsid w:val="0020659D"/>
    <w:rsid w:val="002107A4"/>
    <w:rsid w:val="002172B5"/>
    <w:rsid w:val="0022586D"/>
    <w:rsid w:val="0023011B"/>
    <w:rsid w:val="00234820"/>
    <w:rsid w:val="002352C6"/>
    <w:rsid w:val="00251886"/>
    <w:rsid w:val="002650D0"/>
    <w:rsid w:val="00271653"/>
    <w:rsid w:val="0027755D"/>
    <w:rsid w:val="0028124B"/>
    <w:rsid w:val="00282B78"/>
    <w:rsid w:val="002A622E"/>
    <w:rsid w:val="002D242B"/>
    <w:rsid w:val="002E0403"/>
    <w:rsid w:val="002E11CF"/>
    <w:rsid w:val="002E603C"/>
    <w:rsid w:val="002F313E"/>
    <w:rsid w:val="003054D6"/>
    <w:rsid w:val="00306442"/>
    <w:rsid w:val="00311823"/>
    <w:rsid w:val="00311CC4"/>
    <w:rsid w:val="00314E82"/>
    <w:rsid w:val="00320493"/>
    <w:rsid w:val="003361C9"/>
    <w:rsid w:val="0034689F"/>
    <w:rsid w:val="00372460"/>
    <w:rsid w:val="0038244E"/>
    <w:rsid w:val="00382DF9"/>
    <w:rsid w:val="00383EFE"/>
    <w:rsid w:val="003859BC"/>
    <w:rsid w:val="003878E2"/>
    <w:rsid w:val="00391069"/>
    <w:rsid w:val="00394145"/>
    <w:rsid w:val="00397339"/>
    <w:rsid w:val="003A7CF0"/>
    <w:rsid w:val="003D3101"/>
    <w:rsid w:val="0040425F"/>
    <w:rsid w:val="00412B4C"/>
    <w:rsid w:val="00415B09"/>
    <w:rsid w:val="00424A06"/>
    <w:rsid w:val="00424D9D"/>
    <w:rsid w:val="004279ED"/>
    <w:rsid w:val="00446732"/>
    <w:rsid w:val="004508BC"/>
    <w:rsid w:val="00454497"/>
    <w:rsid w:val="004557F3"/>
    <w:rsid w:val="00467A48"/>
    <w:rsid w:val="0047297C"/>
    <w:rsid w:val="00475E09"/>
    <w:rsid w:val="004A3423"/>
    <w:rsid w:val="004B2600"/>
    <w:rsid w:val="004B653D"/>
    <w:rsid w:val="004B6C43"/>
    <w:rsid w:val="004C2CFD"/>
    <w:rsid w:val="004C355F"/>
    <w:rsid w:val="004C4752"/>
    <w:rsid w:val="004D1FB7"/>
    <w:rsid w:val="004D51FD"/>
    <w:rsid w:val="004E66DE"/>
    <w:rsid w:val="005007C1"/>
    <w:rsid w:val="0050423D"/>
    <w:rsid w:val="00505D01"/>
    <w:rsid w:val="0050799C"/>
    <w:rsid w:val="00512B14"/>
    <w:rsid w:val="0051702B"/>
    <w:rsid w:val="00522932"/>
    <w:rsid w:val="00530AD9"/>
    <w:rsid w:val="005418D0"/>
    <w:rsid w:val="00544A36"/>
    <w:rsid w:val="00546E73"/>
    <w:rsid w:val="0056759B"/>
    <w:rsid w:val="005754B8"/>
    <w:rsid w:val="005956F1"/>
    <w:rsid w:val="00597C1A"/>
    <w:rsid w:val="005B30FE"/>
    <w:rsid w:val="005B6358"/>
    <w:rsid w:val="005D1394"/>
    <w:rsid w:val="005D1402"/>
    <w:rsid w:val="005D4537"/>
    <w:rsid w:val="005E159F"/>
    <w:rsid w:val="005E22F2"/>
    <w:rsid w:val="005E5423"/>
    <w:rsid w:val="005E73CB"/>
    <w:rsid w:val="005F2550"/>
    <w:rsid w:val="005F6459"/>
    <w:rsid w:val="006064E0"/>
    <w:rsid w:val="00616AE7"/>
    <w:rsid w:val="006207F5"/>
    <w:rsid w:val="00630B35"/>
    <w:rsid w:val="00630E0E"/>
    <w:rsid w:val="00634C44"/>
    <w:rsid w:val="00643846"/>
    <w:rsid w:val="006527F3"/>
    <w:rsid w:val="006904C5"/>
    <w:rsid w:val="0069420B"/>
    <w:rsid w:val="006B105D"/>
    <w:rsid w:val="006C4042"/>
    <w:rsid w:val="006C4C11"/>
    <w:rsid w:val="006C5B9F"/>
    <w:rsid w:val="006C7C8A"/>
    <w:rsid w:val="006D0C6F"/>
    <w:rsid w:val="006F5DDE"/>
    <w:rsid w:val="006F7582"/>
    <w:rsid w:val="00706812"/>
    <w:rsid w:val="00710F7E"/>
    <w:rsid w:val="007152DD"/>
    <w:rsid w:val="00724142"/>
    <w:rsid w:val="007265E1"/>
    <w:rsid w:val="0073614F"/>
    <w:rsid w:val="00741955"/>
    <w:rsid w:val="007464BA"/>
    <w:rsid w:val="007522E7"/>
    <w:rsid w:val="0075329D"/>
    <w:rsid w:val="0079474D"/>
    <w:rsid w:val="007B1E23"/>
    <w:rsid w:val="007B298B"/>
    <w:rsid w:val="007C2AE2"/>
    <w:rsid w:val="007C61EA"/>
    <w:rsid w:val="007E4519"/>
    <w:rsid w:val="00802092"/>
    <w:rsid w:val="008025DF"/>
    <w:rsid w:val="0080296D"/>
    <w:rsid w:val="00802F2E"/>
    <w:rsid w:val="008111CD"/>
    <w:rsid w:val="008278C9"/>
    <w:rsid w:val="008334E4"/>
    <w:rsid w:val="0083526C"/>
    <w:rsid w:val="00846BDF"/>
    <w:rsid w:val="00854483"/>
    <w:rsid w:val="00855796"/>
    <w:rsid w:val="00855CFA"/>
    <w:rsid w:val="008566ED"/>
    <w:rsid w:val="008625AC"/>
    <w:rsid w:val="00863B96"/>
    <w:rsid w:val="00865BDC"/>
    <w:rsid w:val="00872968"/>
    <w:rsid w:val="0087454E"/>
    <w:rsid w:val="00877613"/>
    <w:rsid w:val="0089208F"/>
    <w:rsid w:val="00897489"/>
    <w:rsid w:val="00897EC8"/>
    <w:rsid w:val="008A0250"/>
    <w:rsid w:val="008A60A4"/>
    <w:rsid w:val="008A70B7"/>
    <w:rsid w:val="008B00C5"/>
    <w:rsid w:val="008B1BEF"/>
    <w:rsid w:val="008B5166"/>
    <w:rsid w:val="008B7F43"/>
    <w:rsid w:val="008C1BA8"/>
    <w:rsid w:val="008C1F9C"/>
    <w:rsid w:val="008D1431"/>
    <w:rsid w:val="008E08BF"/>
    <w:rsid w:val="00902288"/>
    <w:rsid w:val="0090783B"/>
    <w:rsid w:val="00910B81"/>
    <w:rsid w:val="00921312"/>
    <w:rsid w:val="00921875"/>
    <w:rsid w:val="0092677E"/>
    <w:rsid w:val="0093147F"/>
    <w:rsid w:val="009423E5"/>
    <w:rsid w:val="00942A7E"/>
    <w:rsid w:val="0095002A"/>
    <w:rsid w:val="00972B9D"/>
    <w:rsid w:val="00973366"/>
    <w:rsid w:val="00981EC0"/>
    <w:rsid w:val="00986169"/>
    <w:rsid w:val="009A3886"/>
    <w:rsid w:val="009A3F95"/>
    <w:rsid w:val="009A6B86"/>
    <w:rsid w:val="009B2939"/>
    <w:rsid w:val="009B685E"/>
    <w:rsid w:val="009C3FBB"/>
    <w:rsid w:val="009D131F"/>
    <w:rsid w:val="009F2B7C"/>
    <w:rsid w:val="009F3402"/>
    <w:rsid w:val="00A21F10"/>
    <w:rsid w:val="00A23744"/>
    <w:rsid w:val="00A276BB"/>
    <w:rsid w:val="00A37722"/>
    <w:rsid w:val="00A400B9"/>
    <w:rsid w:val="00A456D8"/>
    <w:rsid w:val="00A45D88"/>
    <w:rsid w:val="00A51B0D"/>
    <w:rsid w:val="00A615D0"/>
    <w:rsid w:val="00A61F70"/>
    <w:rsid w:val="00A64590"/>
    <w:rsid w:val="00A65154"/>
    <w:rsid w:val="00A74BC5"/>
    <w:rsid w:val="00A84AA5"/>
    <w:rsid w:val="00A85B05"/>
    <w:rsid w:val="00A93267"/>
    <w:rsid w:val="00AA0125"/>
    <w:rsid w:val="00AA25CB"/>
    <w:rsid w:val="00AA7E14"/>
    <w:rsid w:val="00AA7E90"/>
    <w:rsid w:val="00AC5BAE"/>
    <w:rsid w:val="00AC7D9E"/>
    <w:rsid w:val="00AE02EE"/>
    <w:rsid w:val="00AE226F"/>
    <w:rsid w:val="00AE62D1"/>
    <w:rsid w:val="00B0227E"/>
    <w:rsid w:val="00B16CB5"/>
    <w:rsid w:val="00B25B0A"/>
    <w:rsid w:val="00B310CE"/>
    <w:rsid w:val="00B375D1"/>
    <w:rsid w:val="00B40FC4"/>
    <w:rsid w:val="00B45188"/>
    <w:rsid w:val="00B60B07"/>
    <w:rsid w:val="00B627AA"/>
    <w:rsid w:val="00B63FDA"/>
    <w:rsid w:val="00B659B4"/>
    <w:rsid w:val="00B7360E"/>
    <w:rsid w:val="00B80CAA"/>
    <w:rsid w:val="00B87B27"/>
    <w:rsid w:val="00BA627D"/>
    <w:rsid w:val="00BB2CA2"/>
    <w:rsid w:val="00BC07D9"/>
    <w:rsid w:val="00BC4AE5"/>
    <w:rsid w:val="00BC5DBC"/>
    <w:rsid w:val="00BE0791"/>
    <w:rsid w:val="00BF118E"/>
    <w:rsid w:val="00C020D8"/>
    <w:rsid w:val="00C1112E"/>
    <w:rsid w:val="00C14F92"/>
    <w:rsid w:val="00C246EF"/>
    <w:rsid w:val="00C2796F"/>
    <w:rsid w:val="00C30E87"/>
    <w:rsid w:val="00C31CED"/>
    <w:rsid w:val="00C3659B"/>
    <w:rsid w:val="00C468B4"/>
    <w:rsid w:val="00C56BB2"/>
    <w:rsid w:val="00C57B1D"/>
    <w:rsid w:val="00C76394"/>
    <w:rsid w:val="00C865F6"/>
    <w:rsid w:val="00C933CF"/>
    <w:rsid w:val="00CA335B"/>
    <w:rsid w:val="00CA50B2"/>
    <w:rsid w:val="00CA520C"/>
    <w:rsid w:val="00CA5EF0"/>
    <w:rsid w:val="00CC02E5"/>
    <w:rsid w:val="00CD6C32"/>
    <w:rsid w:val="00D21DBF"/>
    <w:rsid w:val="00D3172F"/>
    <w:rsid w:val="00D4480F"/>
    <w:rsid w:val="00D53561"/>
    <w:rsid w:val="00D5684F"/>
    <w:rsid w:val="00D76E68"/>
    <w:rsid w:val="00D83025"/>
    <w:rsid w:val="00D917B6"/>
    <w:rsid w:val="00D94B20"/>
    <w:rsid w:val="00DA2FF0"/>
    <w:rsid w:val="00DC0961"/>
    <w:rsid w:val="00DC11B7"/>
    <w:rsid w:val="00DF0999"/>
    <w:rsid w:val="00DF7568"/>
    <w:rsid w:val="00DF7CC6"/>
    <w:rsid w:val="00E05685"/>
    <w:rsid w:val="00E11E2A"/>
    <w:rsid w:val="00E1461E"/>
    <w:rsid w:val="00E31315"/>
    <w:rsid w:val="00E36A81"/>
    <w:rsid w:val="00E61EB2"/>
    <w:rsid w:val="00E63554"/>
    <w:rsid w:val="00E641DB"/>
    <w:rsid w:val="00E86A8C"/>
    <w:rsid w:val="00E95247"/>
    <w:rsid w:val="00E962D4"/>
    <w:rsid w:val="00EB72A6"/>
    <w:rsid w:val="00EB7F97"/>
    <w:rsid w:val="00ED379B"/>
    <w:rsid w:val="00EE7632"/>
    <w:rsid w:val="00F124C6"/>
    <w:rsid w:val="00F1748C"/>
    <w:rsid w:val="00F22EBB"/>
    <w:rsid w:val="00F24FB2"/>
    <w:rsid w:val="00F25C36"/>
    <w:rsid w:val="00F37BD7"/>
    <w:rsid w:val="00F519E6"/>
    <w:rsid w:val="00F55AF3"/>
    <w:rsid w:val="00F609C7"/>
    <w:rsid w:val="00F63DEA"/>
    <w:rsid w:val="00FA4DB3"/>
    <w:rsid w:val="00FA5765"/>
    <w:rsid w:val="00FA5DE9"/>
    <w:rsid w:val="00FB17FC"/>
    <w:rsid w:val="00FB2523"/>
    <w:rsid w:val="00FE336C"/>
    <w:rsid w:val="00FF33E0"/>
    <w:rsid w:val="00FF7D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8C4D84EA-1F48-4581-BACC-5C7D0D5AF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33CF"/>
    <w:pPr>
      <w:spacing w:after="200" w:line="276" w:lineRule="auto"/>
    </w:pPr>
    <w:rPr>
      <w:lang w:eastAsia="en-US"/>
    </w:rPr>
  </w:style>
  <w:style w:type="paragraph" w:styleId="Heading1">
    <w:name w:val="heading 1"/>
    <w:basedOn w:val="Normal"/>
    <w:next w:val="Normal"/>
    <w:link w:val="Heading1Char"/>
    <w:uiPriority w:val="99"/>
    <w:qFormat/>
    <w:rsid w:val="008111CD"/>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link w:val="Heading2Char"/>
    <w:uiPriority w:val="99"/>
    <w:qFormat/>
    <w:rsid w:val="008025DF"/>
    <w:pPr>
      <w:spacing w:before="100" w:beforeAutospacing="1" w:after="100" w:afterAutospacing="1" w:line="240" w:lineRule="auto"/>
      <w:outlineLvl w:val="1"/>
    </w:pPr>
    <w:rPr>
      <w:rFonts w:ascii="Times New Roman" w:eastAsia="Times New Roman" w:hAnsi="Times New Roman"/>
      <w:b/>
      <w:bCs/>
      <w:sz w:val="36"/>
      <w:szCs w:val="36"/>
      <w:lang w:eastAsia="en-GB"/>
    </w:rPr>
  </w:style>
  <w:style w:type="paragraph" w:styleId="Heading3">
    <w:name w:val="heading 3"/>
    <w:basedOn w:val="Normal"/>
    <w:next w:val="Normal"/>
    <w:link w:val="Heading3Char"/>
    <w:uiPriority w:val="99"/>
    <w:qFormat/>
    <w:rsid w:val="00397339"/>
    <w:pPr>
      <w:keepNext/>
      <w:keepLines/>
      <w:spacing w:before="200" w:after="0"/>
      <w:outlineLvl w:val="2"/>
    </w:pPr>
    <w:rPr>
      <w:rFonts w:ascii="Cambria" w:eastAsia="Times New Roman"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111CD"/>
    <w:rPr>
      <w:rFonts w:ascii="Cambria" w:hAnsi="Cambria" w:cs="Times New Roman"/>
      <w:b/>
      <w:bCs/>
      <w:color w:val="365F91"/>
      <w:sz w:val="28"/>
      <w:szCs w:val="28"/>
    </w:rPr>
  </w:style>
  <w:style w:type="character" w:customStyle="1" w:styleId="Heading2Char">
    <w:name w:val="Heading 2 Char"/>
    <w:basedOn w:val="DefaultParagraphFont"/>
    <w:link w:val="Heading2"/>
    <w:uiPriority w:val="99"/>
    <w:locked/>
    <w:rsid w:val="008025DF"/>
    <w:rPr>
      <w:rFonts w:ascii="Times New Roman" w:hAnsi="Times New Roman" w:cs="Times New Roman"/>
      <w:b/>
      <w:bCs/>
      <w:sz w:val="36"/>
      <w:szCs w:val="36"/>
      <w:lang w:eastAsia="en-GB"/>
    </w:rPr>
  </w:style>
  <w:style w:type="character" w:customStyle="1" w:styleId="Heading3Char">
    <w:name w:val="Heading 3 Char"/>
    <w:basedOn w:val="DefaultParagraphFont"/>
    <w:link w:val="Heading3"/>
    <w:uiPriority w:val="99"/>
    <w:semiHidden/>
    <w:locked/>
    <w:rsid w:val="00397339"/>
    <w:rPr>
      <w:rFonts w:ascii="Cambria" w:hAnsi="Cambria" w:cs="Times New Roman"/>
      <w:b/>
      <w:bCs/>
      <w:color w:val="4F81BD"/>
    </w:rPr>
  </w:style>
  <w:style w:type="character" w:customStyle="1" w:styleId="apple-converted-space">
    <w:name w:val="apple-converted-space"/>
    <w:basedOn w:val="DefaultParagraphFont"/>
    <w:uiPriority w:val="99"/>
    <w:rsid w:val="0092677E"/>
    <w:rPr>
      <w:rFonts w:cs="Times New Roman"/>
    </w:rPr>
  </w:style>
  <w:style w:type="paragraph" w:styleId="NoSpacing">
    <w:name w:val="No Spacing"/>
    <w:uiPriority w:val="99"/>
    <w:qFormat/>
    <w:rsid w:val="00BC5DBC"/>
    <w:rPr>
      <w:lang w:eastAsia="en-US"/>
    </w:rPr>
  </w:style>
  <w:style w:type="character" w:styleId="Emphasis">
    <w:name w:val="Emphasis"/>
    <w:basedOn w:val="DefaultParagraphFont"/>
    <w:uiPriority w:val="99"/>
    <w:qFormat/>
    <w:rsid w:val="008025DF"/>
    <w:rPr>
      <w:rFonts w:cs="Times New Roman"/>
      <w:i/>
      <w:iCs/>
    </w:rPr>
  </w:style>
  <w:style w:type="character" w:styleId="Strong">
    <w:name w:val="Strong"/>
    <w:basedOn w:val="DefaultParagraphFont"/>
    <w:uiPriority w:val="99"/>
    <w:qFormat/>
    <w:rsid w:val="008025DF"/>
    <w:rPr>
      <w:rFonts w:cs="Times New Roman"/>
      <w:b/>
      <w:bCs/>
    </w:rPr>
  </w:style>
  <w:style w:type="character" w:customStyle="1" w:styleId="citation-abbreviation">
    <w:name w:val="citation-abbreviation"/>
    <w:basedOn w:val="DefaultParagraphFont"/>
    <w:uiPriority w:val="99"/>
    <w:rsid w:val="00512B14"/>
    <w:rPr>
      <w:rFonts w:cs="Times New Roman"/>
    </w:rPr>
  </w:style>
  <w:style w:type="character" w:customStyle="1" w:styleId="citation-publication-date">
    <w:name w:val="citation-publication-date"/>
    <w:basedOn w:val="DefaultParagraphFont"/>
    <w:uiPriority w:val="99"/>
    <w:rsid w:val="00512B14"/>
    <w:rPr>
      <w:rFonts w:cs="Times New Roman"/>
    </w:rPr>
  </w:style>
  <w:style w:type="character" w:customStyle="1" w:styleId="citation-volume">
    <w:name w:val="citation-volume"/>
    <w:basedOn w:val="DefaultParagraphFont"/>
    <w:uiPriority w:val="99"/>
    <w:rsid w:val="00512B14"/>
    <w:rPr>
      <w:rFonts w:cs="Times New Roman"/>
    </w:rPr>
  </w:style>
  <w:style w:type="character" w:customStyle="1" w:styleId="citation-issue">
    <w:name w:val="citation-issue"/>
    <w:basedOn w:val="DefaultParagraphFont"/>
    <w:uiPriority w:val="99"/>
    <w:rsid w:val="00512B14"/>
    <w:rPr>
      <w:rFonts w:cs="Times New Roman"/>
    </w:rPr>
  </w:style>
  <w:style w:type="character" w:customStyle="1" w:styleId="citation-flpages">
    <w:name w:val="citation-flpages"/>
    <w:basedOn w:val="DefaultParagraphFont"/>
    <w:uiPriority w:val="99"/>
    <w:rsid w:val="00512B14"/>
    <w:rPr>
      <w:rFonts w:cs="Times New Roman"/>
    </w:rPr>
  </w:style>
  <w:style w:type="character" w:customStyle="1" w:styleId="name">
    <w:name w:val="name"/>
    <w:basedOn w:val="DefaultParagraphFont"/>
    <w:uiPriority w:val="99"/>
    <w:rsid w:val="00C468B4"/>
    <w:rPr>
      <w:rFonts w:cs="Times New Roman"/>
    </w:rPr>
  </w:style>
  <w:style w:type="character" w:styleId="Hyperlink">
    <w:name w:val="Hyperlink"/>
    <w:basedOn w:val="DefaultParagraphFont"/>
    <w:uiPriority w:val="99"/>
    <w:semiHidden/>
    <w:rsid w:val="00052236"/>
    <w:rPr>
      <w:rFonts w:cs="Times New Roman"/>
      <w:color w:val="0000FF"/>
      <w:u w:val="single"/>
    </w:rPr>
  </w:style>
  <w:style w:type="character" w:customStyle="1" w:styleId="absnonlinkmetadata">
    <w:name w:val="abs_nonlink_metadata"/>
    <w:basedOn w:val="DefaultParagraphFont"/>
    <w:uiPriority w:val="99"/>
    <w:rsid w:val="00052236"/>
    <w:rPr>
      <w:rFonts w:cs="Times New Roman"/>
    </w:rPr>
  </w:style>
  <w:style w:type="character" w:customStyle="1" w:styleId="abscitationtitle">
    <w:name w:val="abs_citation_title"/>
    <w:basedOn w:val="DefaultParagraphFont"/>
    <w:uiPriority w:val="99"/>
    <w:rsid w:val="00052236"/>
    <w:rPr>
      <w:rFonts w:cs="Times New Roman"/>
    </w:rPr>
  </w:style>
  <w:style w:type="character" w:customStyle="1" w:styleId="highlight">
    <w:name w:val="highlight"/>
    <w:basedOn w:val="DefaultParagraphFont"/>
    <w:uiPriority w:val="99"/>
    <w:rsid w:val="008111CD"/>
    <w:rPr>
      <w:rFonts w:cs="Times New Roman"/>
    </w:rPr>
  </w:style>
  <w:style w:type="character" w:styleId="CommentReference">
    <w:name w:val="annotation reference"/>
    <w:basedOn w:val="DefaultParagraphFont"/>
    <w:uiPriority w:val="99"/>
    <w:semiHidden/>
    <w:rsid w:val="00DC0961"/>
    <w:rPr>
      <w:rFonts w:cs="Times New Roman"/>
      <w:sz w:val="16"/>
      <w:szCs w:val="16"/>
    </w:rPr>
  </w:style>
  <w:style w:type="paragraph" w:styleId="CommentText">
    <w:name w:val="annotation text"/>
    <w:basedOn w:val="Normal"/>
    <w:link w:val="CommentTextChar"/>
    <w:uiPriority w:val="99"/>
    <w:semiHidden/>
    <w:rsid w:val="00DC0961"/>
    <w:pPr>
      <w:spacing w:line="240" w:lineRule="auto"/>
    </w:pPr>
    <w:rPr>
      <w:sz w:val="20"/>
      <w:szCs w:val="20"/>
    </w:rPr>
  </w:style>
  <w:style w:type="character" w:customStyle="1" w:styleId="CommentTextChar">
    <w:name w:val="Comment Text Char"/>
    <w:basedOn w:val="DefaultParagraphFont"/>
    <w:link w:val="CommentText"/>
    <w:uiPriority w:val="99"/>
    <w:semiHidden/>
    <w:locked/>
    <w:rsid w:val="00DC0961"/>
    <w:rPr>
      <w:rFonts w:cs="Times New Roman"/>
      <w:sz w:val="20"/>
      <w:szCs w:val="20"/>
    </w:rPr>
  </w:style>
  <w:style w:type="paragraph" w:styleId="CommentSubject">
    <w:name w:val="annotation subject"/>
    <w:basedOn w:val="CommentText"/>
    <w:next w:val="CommentText"/>
    <w:link w:val="CommentSubjectChar"/>
    <w:uiPriority w:val="99"/>
    <w:semiHidden/>
    <w:rsid w:val="00DC0961"/>
    <w:rPr>
      <w:b/>
      <w:bCs/>
    </w:rPr>
  </w:style>
  <w:style w:type="character" w:customStyle="1" w:styleId="CommentSubjectChar">
    <w:name w:val="Comment Subject Char"/>
    <w:basedOn w:val="CommentTextChar"/>
    <w:link w:val="CommentSubject"/>
    <w:uiPriority w:val="99"/>
    <w:semiHidden/>
    <w:locked/>
    <w:rsid w:val="00DC0961"/>
    <w:rPr>
      <w:rFonts w:cs="Times New Roman"/>
      <w:b/>
      <w:bCs/>
      <w:sz w:val="20"/>
      <w:szCs w:val="20"/>
    </w:rPr>
  </w:style>
  <w:style w:type="paragraph" w:styleId="BalloonText">
    <w:name w:val="Balloon Text"/>
    <w:basedOn w:val="Normal"/>
    <w:link w:val="BalloonTextChar"/>
    <w:uiPriority w:val="99"/>
    <w:semiHidden/>
    <w:rsid w:val="00DC09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C0961"/>
    <w:rPr>
      <w:rFonts w:ascii="Tahoma" w:hAnsi="Tahoma" w:cs="Tahoma"/>
      <w:sz w:val="16"/>
      <w:szCs w:val="16"/>
    </w:rPr>
  </w:style>
  <w:style w:type="character" w:styleId="FollowedHyperlink">
    <w:name w:val="FollowedHyperlink"/>
    <w:basedOn w:val="DefaultParagraphFont"/>
    <w:uiPriority w:val="99"/>
    <w:rsid w:val="00CD6C32"/>
    <w:rPr>
      <w:rFonts w:cs="Times New Roman"/>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3160434">
      <w:marLeft w:val="0"/>
      <w:marRight w:val="0"/>
      <w:marTop w:val="0"/>
      <w:marBottom w:val="240"/>
      <w:divBdr>
        <w:top w:val="none" w:sz="0" w:space="0" w:color="auto"/>
        <w:left w:val="none" w:sz="0" w:space="0" w:color="auto"/>
        <w:bottom w:val="none" w:sz="0" w:space="0" w:color="auto"/>
        <w:right w:val="none" w:sz="0" w:space="0" w:color="auto"/>
      </w:divBdr>
      <w:divsChild>
        <w:div w:id="1163160465">
          <w:marLeft w:val="0"/>
          <w:marRight w:val="0"/>
          <w:marTop w:val="150"/>
          <w:marBottom w:val="300"/>
          <w:divBdr>
            <w:top w:val="none" w:sz="0" w:space="0" w:color="auto"/>
            <w:left w:val="none" w:sz="0" w:space="0" w:color="auto"/>
            <w:bottom w:val="none" w:sz="0" w:space="0" w:color="auto"/>
            <w:right w:val="none" w:sz="0" w:space="0" w:color="auto"/>
          </w:divBdr>
          <w:divsChild>
            <w:div w:id="1163160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160435">
      <w:marLeft w:val="0"/>
      <w:marRight w:val="0"/>
      <w:marTop w:val="0"/>
      <w:marBottom w:val="0"/>
      <w:divBdr>
        <w:top w:val="none" w:sz="0" w:space="0" w:color="auto"/>
        <w:left w:val="none" w:sz="0" w:space="0" w:color="auto"/>
        <w:bottom w:val="none" w:sz="0" w:space="0" w:color="auto"/>
        <w:right w:val="none" w:sz="0" w:space="0" w:color="auto"/>
      </w:divBdr>
      <w:divsChild>
        <w:div w:id="1163160442">
          <w:marLeft w:val="0"/>
          <w:marRight w:val="0"/>
          <w:marTop w:val="0"/>
          <w:marBottom w:val="0"/>
          <w:divBdr>
            <w:top w:val="none" w:sz="0" w:space="0" w:color="auto"/>
            <w:left w:val="none" w:sz="0" w:space="0" w:color="auto"/>
            <w:bottom w:val="none" w:sz="0" w:space="0" w:color="auto"/>
            <w:right w:val="none" w:sz="0" w:space="0" w:color="auto"/>
          </w:divBdr>
        </w:div>
        <w:div w:id="1163160470">
          <w:marLeft w:val="0"/>
          <w:marRight w:val="0"/>
          <w:marTop w:val="0"/>
          <w:marBottom w:val="0"/>
          <w:divBdr>
            <w:top w:val="none" w:sz="0" w:space="0" w:color="auto"/>
            <w:left w:val="none" w:sz="0" w:space="0" w:color="auto"/>
            <w:bottom w:val="none" w:sz="0" w:space="0" w:color="auto"/>
            <w:right w:val="none" w:sz="0" w:space="0" w:color="auto"/>
          </w:divBdr>
        </w:div>
      </w:divsChild>
    </w:div>
    <w:div w:id="1163160457">
      <w:marLeft w:val="0"/>
      <w:marRight w:val="0"/>
      <w:marTop w:val="0"/>
      <w:marBottom w:val="0"/>
      <w:divBdr>
        <w:top w:val="none" w:sz="0" w:space="0" w:color="auto"/>
        <w:left w:val="none" w:sz="0" w:space="0" w:color="auto"/>
        <w:bottom w:val="none" w:sz="0" w:space="0" w:color="auto"/>
        <w:right w:val="none" w:sz="0" w:space="0" w:color="auto"/>
      </w:divBdr>
    </w:div>
    <w:div w:id="1163160461">
      <w:marLeft w:val="0"/>
      <w:marRight w:val="0"/>
      <w:marTop w:val="0"/>
      <w:marBottom w:val="0"/>
      <w:divBdr>
        <w:top w:val="none" w:sz="0" w:space="0" w:color="auto"/>
        <w:left w:val="none" w:sz="0" w:space="0" w:color="auto"/>
        <w:bottom w:val="none" w:sz="0" w:space="0" w:color="auto"/>
        <w:right w:val="none" w:sz="0" w:space="0" w:color="auto"/>
      </w:divBdr>
      <w:divsChild>
        <w:div w:id="1163160483">
          <w:marLeft w:val="0"/>
          <w:marRight w:val="0"/>
          <w:marTop w:val="100"/>
          <w:marBottom w:val="0"/>
          <w:divBdr>
            <w:top w:val="none" w:sz="0" w:space="0" w:color="auto"/>
            <w:left w:val="none" w:sz="0" w:space="0" w:color="auto"/>
            <w:bottom w:val="none" w:sz="0" w:space="0" w:color="auto"/>
            <w:right w:val="none" w:sz="0" w:space="0" w:color="auto"/>
          </w:divBdr>
          <w:divsChild>
            <w:div w:id="1163160477">
              <w:marLeft w:val="0"/>
              <w:marRight w:val="0"/>
              <w:marTop w:val="0"/>
              <w:marBottom w:val="0"/>
              <w:divBdr>
                <w:top w:val="none" w:sz="0" w:space="0" w:color="auto"/>
                <w:left w:val="none" w:sz="0" w:space="0" w:color="auto"/>
                <w:bottom w:val="none" w:sz="0" w:space="0" w:color="auto"/>
                <w:right w:val="none" w:sz="0" w:space="0" w:color="auto"/>
              </w:divBdr>
              <w:divsChild>
                <w:div w:id="1163160436">
                  <w:marLeft w:val="0"/>
                  <w:marRight w:val="0"/>
                  <w:marTop w:val="0"/>
                  <w:marBottom w:val="0"/>
                  <w:divBdr>
                    <w:top w:val="none" w:sz="0" w:space="0" w:color="auto"/>
                    <w:left w:val="none" w:sz="0" w:space="0" w:color="auto"/>
                    <w:bottom w:val="none" w:sz="0" w:space="0" w:color="auto"/>
                    <w:right w:val="none" w:sz="0" w:space="0" w:color="auto"/>
                  </w:divBdr>
                  <w:divsChild>
                    <w:div w:id="116316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3160469">
      <w:marLeft w:val="0"/>
      <w:marRight w:val="0"/>
      <w:marTop w:val="0"/>
      <w:marBottom w:val="0"/>
      <w:divBdr>
        <w:top w:val="none" w:sz="0" w:space="0" w:color="auto"/>
        <w:left w:val="none" w:sz="0" w:space="0" w:color="auto"/>
        <w:bottom w:val="none" w:sz="0" w:space="0" w:color="auto"/>
        <w:right w:val="none" w:sz="0" w:space="0" w:color="auto"/>
      </w:divBdr>
      <w:divsChild>
        <w:div w:id="1163160456">
          <w:marLeft w:val="0"/>
          <w:marRight w:val="0"/>
          <w:marTop w:val="100"/>
          <w:marBottom w:val="0"/>
          <w:divBdr>
            <w:top w:val="none" w:sz="0" w:space="0" w:color="auto"/>
            <w:left w:val="none" w:sz="0" w:space="0" w:color="auto"/>
            <w:bottom w:val="none" w:sz="0" w:space="0" w:color="auto"/>
            <w:right w:val="none" w:sz="0" w:space="0" w:color="auto"/>
          </w:divBdr>
          <w:divsChild>
            <w:div w:id="1163160440">
              <w:marLeft w:val="-200"/>
              <w:marRight w:val="0"/>
              <w:marTop w:val="0"/>
              <w:marBottom w:val="0"/>
              <w:divBdr>
                <w:top w:val="none" w:sz="0" w:space="0" w:color="auto"/>
                <w:left w:val="none" w:sz="0" w:space="0" w:color="auto"/>
                <w:bottom w:val="none" w:sz="0" w:space="0" w:color="auto"/>
                <w:right w:val="none" w:sz="0" w:space="0" w:color="auto"/>
              </w:divBdr>
            </w:div>
            <w:div w:id="1163160452">
              <w:marLeft w:val="0"/>
              <w:marRight w:val="0"/>
              <w:marTop w:val="0"/>
              <w:marBottom w:val="0"/>
              <w:divBdr>
                <w:top w:val="none" w:sz="0" w:space="0" w:color="auto"/>
                <w:left w:val="none" w:sz="0" w:space="0" w:color="auto"/>
                <w:bottom w:val="none" w:sz="0" w:space="0" w:color="auto"/>
                <w:right w:val="none" w:sz="0" w:space="0" w:color="auto"/>
              </w:divBdr>
              <w:divsChild>
                <w:div w:id="1163160468">
                  <w:marLeft w:val="0"/>
                  <w:marRight w:val="0"/>
                  <w:marTop w:val="0"/>
                  <w:marBottom w:val="0"/>
                  <w:divBdr>
                    <w:top w:val="none" w:sz="0" w:space="0" w:color="auto"/>
                    <w:left w:val="none" w:sz="0" w:space="0" w:color="auto"/>
                    <w:bottom w:val="none" w:sz="0" w:space="0" w:color="auto"/>
                    <w:right w:val="none" w:sz="0" w:space="0" w:color="auto"/>
                  </w:divBdr>
                  <w:divsChild>
                    <w:div w:id="116316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160466">
              <w:marLeft w:val="0"/>
              <w:marRight w:val="0"/>
              <w:marTop w:val="0"/>
              <w:marBottom w:val="0"/>
              <w:divBdr>
                <w:top w:val="none" w:sz="0" w:space="0" w:color="auto"/>
                <w:left w:val="none" w:sz="0" w:space="0" w:color="auto"/>
                <w:bottom w:val="none" w:sz="0" w:space="0" w:color="auto"/>
                <w:right w:val="none" w:sz="0" w:space="0" w:color="auto"/>
              </w:divBdr>
              <w:divsChild>
                <w:div w:id="1163160443">
                  <w:marLeft w:val="0"/>
                  <w:marRight w:val="0"/>
                  <w:marTop w:val="360"/>
                  <w:marBottom w:val="350"/>
                  <w:divBdr>
                    <w:top w:val="none" w:sz="0" w:space="0" w:color="auto"/>
                    <w:left w:val="none" w:sz="0" w:space="0" w:color="auto"/>
                    <w:bottom w:val="none" w:sz="0" w:space="0" w:color="auto"/>
                    <w:right w:val="none" w:sz="0" w:space="0" w:color="auto"/>
                  </w:divBdr>
                </w:div>
                <w:div w:id="1163160481">
                  <w:marLeft w:val="0"/>
                  <w:marRight w:val="0"/>
                  <w:marTop w:val="0"/>
                  <w:marBottom w:val="0"/>
                  <w:divBdr>
                    <w:top w:val="none" w:sz="0" w:space="0" w:color="auto"/>
                    <w:left w:val="dashed" w:sz="4" w:space="0" w:color="C8C8C8"/>
                    <w:bottom w:val="none" w:sz="0" w:space="0" w:color="auto"/>
                    <w:right w:val="none" w:sz="0" w:space="0" w:color="auto"/>
                  </w:divBdr>
                  <w:divsChild>
                    <w:div w:id="1163160437">
                      <w:marLeft w:val="0"/>
                      <w:marRight w:val="0"/>
                      <w:marTop w:val="0"/>
                      <w:marBottom w:val="0"/>
                      <w:divBdr>
                        <w:top w:val="none" w:sz="0" w:space="0" w:color="auto"/>
                        <w:left w:val="none" w:sz="0" w:space="0" w:color="auto"/>
                        <w:bottom w:val="none" w:sz="0" w:space="0" w:color="auto"/>
                        <w:right w:val="none" w:sz="0" w:space="0" w:color="auto"/>
                      </w:divBdr>
                    </w:div>
                  </w:divsChild>
                </w:div>
                <w:div w:id="1163160487">
                  <w:marLeft w:val="0"/>
                  <w:marRight w:val="0"/>
                  <w:marTop w:val="0"/>
                  <w:marBottom w:val="0"/>
                  <w:divBdr>
                    <w:top w:val="none" w:sz="0" w:space="0" w:color="auto"/>
                    <w:left w:val="none" w:sz="0" w:space="0" w:color="auto"/>
                    <w:bottom w:val="none" w:sz="0" w:space="0" w:color="auto"/>
                    <w:right w:val="none" w:sz="0" w:space="0" w:color="auto"/>
                  </w:divBdr>
                  <w:divsChild>
                    <w:div w:id="1163160462">
                      <w:marLeft w:val="0"/>
                      <w:marRight w:val="0"/>
                      <w:marTop w:val="0"/>
                      <w:marBottom w:val="0"/>
                      <w:divBdr>
                        <w:top w:val="none" w:sz="0" w:space="0" w:color="auto"/>
                        <w:left w:val="dashed" w:sz="4" w:space="0" w:color="C8C8C8"/>
                        <w:bottom w:val="none" w:sz="0" w:space="0" w:color="auto"/>
                        <w:right w:val="none" w:sz="0" w:space="0" w:color="auto"/>
                      </w:divBdr>
                      <w:divsChild>
                        <w:div w:id="1163160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3160472">
      <w:marLeft w:val="0"/>
      <w:marRight w:val="0"/>
      <w:marTop w:val="0"/>
      <w:marBottom w:val="0"/>
      <w:divBdr>
        <w:top w:val="none" w:sz="0" w:space="0" w:color="auto"/>
        <w:left w:val="none" w:sz="0" w:space="0" w:color="auto"/>
        <w:bottom w:val="none" w:sz="0" w:space="0" w:color="auto"/>
        <w:right w:val="none" w:sz="0" w:space="0" w:color="auto"/>
      </w:divBdr>
    </w:div>
    <w:div w:id="1163160480">
      <w:marLeft w:val="0"/>
      <w:marRight w:val="0"/>
      <w:marTop w:val="0"/>
      <w:marBottom w:val="0"/>
      <w:divBdr>
        <w:top w:val="none" w:sz="0" w:space="0" w:color="auto"/>
        <w:left w:val="none" w:sz="0" w:space="0" w:color="auto"/>
        <w:bottom w:val="none" w:sz="0" w:space="0" w:color="auto"/>
        <w:right w:val="none" w:sz="0" w:space="0" w:color="auto"/>
      </w:divBdr>
      <w:divsChild>
        <w:div w:id="1163160449">
          <w:marLeft w:val="0"/>
          <w:marRight w:val="0"/>
          <w:marTop w:val="0"/>
          <w:marBottom w:val="0"/>
          <w:divBdr>
            <w:top w:val="none" w:sz="0" w:space="0" w:color="auto"/>
            <w:left w:val="none" w:sz="0" w:space="0" w:color="auto"/>
            <w:bottom w:val="none" w:sz="0" w:space="0" w:color="auto"/>
            <w:right w:val="none" w:sz="0" w:space="0" w:color="auto"/>
          </w:divBdr>
          <w:divsChild>
            <w:div w:id="1163160431">
              <w:marLeft w:val="0"/>
              <w:marRight w:val="0"/>
              <w:marTop w:val="0"/>
              <w:marBottom w:val="0"/>
              <w:divBdr>
                <w:top w:val="none" w:sz="0" w:space="0" w:color="auto"/>
                <w:left w:val="none" w:sz="0" w:space="0" w:color="auto"/>
                <w:bottom w:val="none" w:sz="0" w:space="0" w:color="auto"/>
                <w:right w:val="none" w:sz="0" w:space="0" w:color="auto"/>
              </w:divBdr>
              <w:divsChild>
                <w:div w:id="1163160464">
                  <w:marLeft w:val="0"/>
                  <w:marRight w:val="0"/>
                  <w:marTop w:val="0"/>
                  <w:marBottom w:val="0"/>
                  <w:divBdr>
                    <w:top w:val="none" w:sz="0" w:space="0" w:color="auto"/>
                    <w:left w:val="none" w:sz="0" w:space="0" w:color="auto"/>
                    <w:bottom w:val="none" w:sz="0" w:space="0" w:color="auto"/>
                    <w:right w:val="none" w:sz="0" w:space="0" w:color="auto"/>
                  </w:divBdr>
                  <w:divsChild>
                    <w:div w:id="1163160454">
                      <w:marLeft w:val="0"/>
                      <w:marRight w:val="0"/>
                      <w:marTop w:val="0"/>
                      <w:marBottom w:val="0"/>
                      <w:divBdr>
                        <w:top w:val="none" w:sz="0" w:space="0" w:color="auto"/>
                        <w:left w:val="none" w:sz="0" w:space="0" w:color="auto"/>
                        <w:bottom w:val="none" w:sz="0" w:space="0" w:color="auto"/>
                        <w:right w:val="none" w:sz="0" w:space="0" w:color="auto"/>
                      </w:divBdr>
                      <w:divsChild>
                        <w:div w:id="1163160479">
                          <w:marLeft w:val="0"/>
                          <w:marRight w:val="0"/>
                          <w:marTop w:val="0"/>
                          <w:marBottom w:val="0"/>
                          <w:divBdr>
                            <w:top w:val="none" w:sz="0" w:space="0" w:color="auto"/>
                            <w:left w:val="none" w:sz="0" w:space="0" w:color="auto"/>
                            <w:bottom w:val="none" w:sz="0" w:space="0" w:color="auto"/>
                            <w:right w:val="none" w:sz="0" w:space="0" w:color="auto"/>
                          </w:divBdr>
                          <w:divsChild>
                            <w:div w:id="1163160475">
                              <w:marLeft w:val="0"/>
                              <w:marRight w:val="0"/>
                              <w:marTop w:val="0"/>
                              <w:marBottom w:val="0"/>
                              <w:divBdr>
                                <w:top w:val="none" w:sz="0" w:space="0" w:color="auto"/>
                                <w:left w:val="none" w:sz="0" w:space="0" w:color="auto"/>
                                <w:bottom w:val="none" w:sz="0" w:space="0" w:color="auto"/>
                                <w:right w:val="none" w:sz="0" w:space="0" w:color="auto"/>
                              </w:divBdr>
                              <w:divsChild>
                                <w:div w:id="1163160488">
                                  <w:marLeft w:val="0"/>
                                  <w:marRight w:val="0"/>
                                  <w:marTop w:val="0"/>
                                  <w:marBottom w:val="0"/>
                                  <w:divBdr>
                                    <w:top w:val="single" w:sz="4" w:space="12" w:color="97A5B0"/>
                                    <w:left w:val="none" w:sz="0" w:space="0" w:color="auto"/>
                                    <w:bottom w:val="none" w:sz="0" w:space="0" w:color="auto"/>
                                    <w:right w:val="none" w:sz="0" w:space="0" w:color="auto"/>
                                  </w:divBdr>
                                  <w:divsChild>
                                    <w:div w:id="1163160471">
                                      <w:marLeft w:val="0"/>
                                      <w:marRight w:val="0"/>
                                      <w:marTop w:val="0"/>
                                      <w:marBottom w:val="0"/>
                                      <w:divBdr>
                                        <w:top w:val="none" w:sz="0" w:space="0" w:color="auto"/>
                                        <w:left w:val="none" w:sz="0" w:space="0" w:color="auto"/>
                                        <w:bottom w:val="none" w:sz="0" w:space="0" w:color="auto"/>
                                        <w:right w:val="none" w:sz="0" w:space="0" w:color="auto"/>
                                      </w:divBdr>
                                      <w:divsChild>
                                        <w:div w:id="1163160458">
                                          <w:marLeft w:val="0"/>
                                          <w:marRight w:val="0"/>
                                          <w:marTop w:val="0"/>
                                          <w:marBottom w:val="0"/>
                                          <w:divBdr>
                                            <w:top w:val="none" w:sz="0" w:space="0" w:color="auto"/>
                                            <w:left w:val="none" w:sz="0" w:space="0" w:color="auto"/>
                                            <w:bottom w:val="none" w:sz="0" w:space="0" w:color="auto"/>
                                            <w:right w:val="none" w:sz="0" w:space="0" w:color="auto"/>
                                          </w:divBdr>
                                          <w:divsChild>
                                            <w:div w:id="1163160438">
                                              <w:marLeft w:val="0"/>
                                              <w:marRight w:val="0"/>
                                              <w:marTop w:val="0"/>
                                              <w:marBottom w:val="0"/>
                                              <w:divBdr>
                                                <w:top w:val="none" w:sz="0" w:space="0" w:color="auto"/>
                                                <w:left w:val="none" w:sz="0" w:space="0" w:color="auto"/>
                                                <w:bottom w:val="none" w:sz="0" w:space="0" w:color="auto"/>
                                                <w:right w:val="none" w:sz="0" w:space="0" w:color="auto"/>
                                              </w:divBdr>
                                              <w:divsChild>
                                                <w:div w:id="1163160445">
                                                  <w:marLeft w:val="0"/>
                                                  <w:marRight w:val="0"/>
                                                  <w:marTop w:val="0"/>
                                                  <w:marBottom w:val="0"/>
                                                  <w:divBdr>
                                                    <w:top w:val="none" w:sz="0" w:space="0" w:color="auto"/>
                                                    <w:left w:val="none" w:sz="0" w:space="0" w:color="auto"/>
                                                    <w:bottom w:val="none" w:sz="0" w:space="0" w:color="auto"/>
                                                    <w:right w:val="none" w:sz="0" w:space="0" w:color="auto"/>
                                                  </w:divBdr>
                                                </w:div>
                                                <w:div w:id="1163160485">
                                                  <w:marLeft w:val="0"/>
                                                  <w:marRight w:val="0"/>
                                                  <w:marTop w:val="0"/>
                                                  <w:marBottom w:val="0"/>
                                                  <w:divBdr>
                                                    <w:top w:val="none" w:sz="0" w:space="0" w:color="auto"/>
                                                    <w:left w:val="none" w:sz="0" w:space="0" w:color="auto"/>
                                                    <w:bottom w:val="none" w:sz="0" w:space="0" w:color="auto"/>
                                                    <w:right w:val="none" w:sz="0" w:space="0" w:color="auto"/>
                                                  </w:divBdr>
                                                </w:div>
                                              </w:divsChild>
                                            </w:div>
                                            <w:div w:id="1163160460">
                                              <w:marLeft w:val="0"/>
                                              <w:marRight w:val="0"/>
                                              <w:marTop w:val="0"/>
                                              <w:marBottom w:val="0"/>
                                              <w:divBdr>
                                                <w:top w:val="none" w:sz="0" w:space="0" w:color="auto"/>
                                                <w:left w:val="none" w:sz="0" w:space="0" w:color="auto"/>
                                                <w:bottom w:val="none" w:sz="0" w:space="0" w:color="auto"/>
                                                <w:right w:val="none" w:sz="0" w:space="0" w:color="auto"/>
                                              </w:divBdr>
                                              <w:divsChild>
                                                <w:div w:id="1163160450">
                                                  <w:marLeft w:val="0"/>
                                                  <w:marRight w:val="0"/>
                                                  <w:marTop w:val="0"/>
                                                  <w:marBottom w:val="0"/>
                                                  <w:divBdr>
                                                    <w:top w:val="none" w:sz="0" w:space="0" w:color="auto"/>
                                                    <w:left w:val="none" w:sz="0" w:space="0" w:color="auto"/>
                                                    <w:bottom w:val="none" w:sz="0" w:space="0" w:color="auto"/>
                                                    <w:right w:val="none" w:sz="0" w:space="0" w:color="auto"/>
                                                  </w:divBdr>
                                                </w:div>
                                                <w:div w:id="1163160453">
                                                  <w:marLeft w:val="0"/>
                                                  <w:marRight w:val="0"/>
                                                  <w:marTop w:val="0"/>
                                                  <w:marBottom w:val="0"/>
                                                  <w:divBdr>
                                                    <w:top w:val="none" w:sz="0" w:space="0" w:color="auto"/>
                                                    <w:left w:val="none" w:sz="0" w:space="0" w:color="auto"/>
                                                    <w:bottom w:val="none" w:sz="0" w:space="0" w:color="auto"/>
                                                    <w:right w:val="none" w:sz="0" w:space="0" w:color="auto"/>
                                                  </w:divBdr>
                                                </w:div>
                                              </w:divsChild>
                                            </w:div>
                                            <w:div w:id="1163160476">
                                              <w:marLeft w:val="0"/>
                                              <w:marRight w:val="0"/>
                                              <w:marTop w:val="0"/>
                                              <w:marBottom w:val="0"/>
                                              <w:divBdr>
                                                <w:top w:val="none" w:sz="0" w:space="0" w:color="auto"/>
                                                <w:left w:val="none" w:sz="0" w:space="0" w:color="auto"/>
                                                <w:bottom w:val="none" w:sz="0" w:space="0" w:color="auto"/>
                                                <w:right w:val="none" w:sz="0" w:space="0" w:color="auto"/>
                                              </w:divBdr>
                                              <w:divsChild>
                                                <w:div w:id="1163160448">
                                                  <w:marLeft w:val="0"/>
                                                  <w:marRight w:val="0"/>
                                                  <w:marTop w:val="0"/>
                                                  <w:marBottom w:val="0"/>
                                                  <w:divBdr>
                                                    <w:top w:val="none" w:sz="0" w:space="0" w:color="auto"/>
                                                    <w:left w:val="none" w:sz="0" w:space="0" w:color="auto"/>
                                                    <w:bottom w:val="none" w:sz="0" w:space="0" w:color="auto"/>
                                                    <w:right w:val="none" w:sz="0" w:space="0" w:color="auto"/>
                                                  </w:divBdr>
                                                </w:div>
                                                <w:div w:id="1163160459">
                                                  <w:marLeft w:val="0"/>
                                                  <w:marRight w:val="0"/>
                                                  <w:marTop w:val="0"/>
                                                  <w:marBottom w:val="0"/>
                                                  <w:divBdr>
                                                    <w:top w:val="none" w:sz="0" w:space="0" w:color="auto"/>
                                                    <w:left w:val="none" w:sz="0" w:space="0" w:color="auto"/>
                                                    <w:bottom w:val="none" w:sz="0" w:space="0" w:color="auto"/>
                                                    <w:right w:val="none" w:sz="0" w:space="0" w:color="auto"/>
                                                  </w:divBdr>
                                                </w:div>
                                              </w:divsChild>
                                            </w:div>
                                            <w:div w:id="1163160478">
                                              <w:marLeft w:val="0"/>
                                              <w:marRight w:val="0"/>
                                              <w:marTop w:val="0"/>
                                              <w:marBottom w:val="0"/>
                                              <w:divBdr>
                                                <w:top w:val="none" w:sz="0" w:space="0" w:color="auto"/>
                                                <w:left w:val="none" w:sz="0" w:space="0" w:color="auto"/>
                                                <w:bottom w:val="none" w:sz="0" w:space="0" w:color="auto"/>
                                                <w:right w:val="none" w:sz="0" w:space="0" w:color="auto"/>
                                              </w:divBdr>
                                              <w:divsChild>
                                                <w:div w:id="1163160433">
                                                  <w:marLeft w:val="0"/>
                                                  <w:marRight w:val="0"/>
                                                  <w:marTop w:val="0"/>
                                                  <w:marBottom w:val="0"/>
                                                  <w:divBdr>
                                                    <w:top w:val="none" w:sz="0" w:space="0" w:color="auto"/>
                                                    <w:left w:val="none" w:sz="0" w:space="0" w:color="auto"/>
                                                    <w:bottom w:val="none" w:sz="0" w:space="0" w:color="auto"/>
                                                    <w:right w:val="none" w:sz="0" w:space="0" w:color="auto"/>
                                                  </w:divBdr>
                                                </w:div>
                                                <w:div w:id="1163160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63160482">
      <w:marLeft w:val="0"/>
      <w:marRight w:val="0"/>
      <w:marTop w:val="0"/>
      <w:marBottom w:val="0"/>
      <w:divBdr>
        <w:top w:val="none" w:sz="0" w:space="0" w:color="auto"/>
        <w:left w:val="none" w:sz="0" w:space="0" w:color="auto"/>
        <w:bottom w:val="none" w:sz="0" w:space="0" w:color="auto"/>
        <w:right w:val="none" w:sz="0" w:space="0" w:color="auto"/>
      </w:divBdr>
      <w:divsChild>
        <w:div w:id="1163160439">
          <w:marLeft w:val="0"/>
          <w:marRight w:val="1"/>
          <w:marTop w:val="0"/>
          <w:marBottom w:val="0"/>
          <w:divBdr>
            <w:top w:val="none" w:sz="0" w:space="0" w:color="auto"/>
            <w:left w:val="none" w:sz="0" w:space="0" w:color="auto"/>
            <w:bottom w:val="none" w:sz="0" w:space="0" w:color="auto"/>
            <w:right w:val="none" w:sz="0" w:space="0" w:color="auto"/>
          </w:divBdr>
          <w:divsChild>
            <w:div w:id="1163160444">
              <w:marLeft w:val="0"/>
              <w:marRight w:val="0"/>
              <w:marTop w:val="0"/>
              <w:marBottom w:val="0"/>
              <w:divBdr>
                <w:top w:val="none" w:sz="0" w:space="0" w:color="auto"/>
                <w:left w:val="none" w:sz="0" w:space="0" w:color="auto"/>
                <w:bottom w:val="none" w:sz="0" w:space="0" w:color="auto"/>
                <w:right w:val="none" w:sz="0" w:space="0" w:color="auto"/>
              </w:divBdr>
              <w:divsChild>
                <w:div w:id="1163160463">
                  <w:marLeft w:val="0"/>
                  <w:marRight w:val="1"/>
                  <w:marTop w:val="0"/>
                  <w:marBottom w:val="0"/>
                  <w:divBdr>
                    <w:top w:val="none" w:sz="0" w:space="0" w:color="auto"/>
                    <w:left w:val="none" w:sz="0" w:space="0" w:color="auto"/>
                    <w:bottom w:val="none" w:sz="0" w:space="0" w:color="auto"/>
                    <w:right w:val="none" w:sz="0" w:space="0" w:color="auto"/>
                  </w:divBdr>
                  <w:divsChild>
                    <w:div w:id="1163160484">
                      <w:marLeft w:val="0"/>
                      <w:marRight w:val="0"/>
                      <w:marTop w:val="0"/>
                      <w:marBottom w:val="0"/>
                      <w:divBdr>
                        <w:top w:val="none" w:sz="0" w:space="0" w:color="auto"/>
                        <w:left w:val="none" w:sz="0" w:space="0" w:color="auto"/>
                        <w:bottom w:val="none" w:sz="0" w:space="0" w:color="auto"/>
                        <w:right w:val="none" w:sz="0" w:space="0" w:color="auto"/>
                      </w:divBdr>
                      <w:divsChild>
                        <w:div w:id="1163160446">
                          <w:marLeft w:val="0"/>
                          <w:marRight w:val="0"/>
                          <w:marTop w:val="0"/>
                          <w:marBottom w:val="0"/>
                          <w:divBdr>
                            <w:top w:val="none" w:sz="0" w:space="0" w:color="auto"/>
                            <w:left w:val="none" w:sz="0" w:space="0" w:color="auto"/>
                            <w:bottom w:val="none" w:sz="0" w:space="0" w:color="auto"/>
                            <w:right w:val="none" w:sz="0" w:space="0" w:color="auto"/>
                          </w:divBdr>
                          <w:divsChild>
                            <w:div w:id="1163160441">
                              <w:marLeft w:val="0"/>
                              <w:marRight w:val="0"/>
                              <w:marTop w:val="120"/>
                              <w:marBottom w:val="360"/>
                              <w:divBdr>
                                <w:top w:val="none" w:sz="0" w:space="0" w:color="auto"/>
                                <w:left w:val="none" w:sz="0" w:space="0" w:color="auto"/>
                                <w:bottom w:val="none" w:sz="0" w:space="0" w:color="auto"/>
                                <w:right w:val="none" w:sz="0" w:space="0" w:color="auto"/>
                              </w:divBdr>
                              <w:divsChild>
                                <w:div w:id="1163160447">
                                  <w:marLeft w:val="0"/>
                                  <w:marRight w:val="0"/>
                                  <w:marTop w:val="0"/>
                                  <w:marBottom w:val="0"/>
                                  <w:divBdr>
                                    <w:top w:val="none" w:sz="0" w:space="0" w:color="auto"/>
                                    <w:left w:val="none" w:sz="0" w:space="0" w:color="auto"/>
                                    <w:bottom w:val="none" w:sz="0" w:space="0" w:color="auto"/>
                                    <w:right w:val="none" w:sz="0" w:space="0" w:color="auto"/>
                                  </w:divBdr>
                                </w:div>
                                <w:div w:id="116316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3160486">
      <w:marLeft w:val="0"/>
      <w:marRight w:val="0"/>
      <w:marTop w:val="0"/>
      <w:marBottom w:val="0"/>
      <w:divBdr>
        <w:top w:val="none" w:sz="0" w:space="0" w:color="auto"/>
        <w:left w:val="none" w:sz="0" w:space="0" w:color="auto"/>
        <w:bottom w:val="none" w:sz="0" w:space="0" w:color="auto"/>
        <w:right w:val="none" w:sz="0" w:space="0" w:color="auto"/>
      </w:divBdr>
    </w:div>
    <w:div w:id="116316048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ncbi.nlm.nih.gov/pubmed/2124276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cbi.nlm.nih.gov/pubmed?term=Lin%20YH%5BAuthor%5D&amp;cauthor=true&amp;cauthor_uid=21242766" TargetMode="External"/><Relationship Id="rId5" Type="http://schemas.openxmlformats.org/officeDocument/2006/relationships/hyperlink" Target="http://www.ncbi.nlm.nih.gov/entrez/eutils/elink.fcgi?dbfrom=pubmed&amp;retmode=ref&amp;cmd=prlinks&amp;id=20878843" TargetMode="Externa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3219</Words>
  <Characters>18350</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Patient satisfaction with surgery: the importance of supporting patients in the decision making process</vt:lpstr>
    </vt:vector>
  </TitlesOfParts>
  <Company>University of the West of England</Company>
  <LinksUpToDate>false</LinksUpToDate>
  <CharactersWithSpaces>21526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Patient satisfaction with surgery: the importance of supporting patients in the decision making process</dc:title>
  <dc:creator>Catrin Griffiths</dc:creator>
  <cp:lastModifiedBy>Lisa Hacker</cp:lastModifiedBy>
  <cp:revision>2</cp:revision>
  <cp:lastPrinted>2013-10-01T15:06:00Z</cp:lastPrinted>
  <dcterms:created xsi:type="dcterms:W3CDTF">2018-10-11T10:16:00Z</dcterms:created>
  <dcterms:modified xsi:type="dcterms:W3CDTF">2018-10-11T10:16:00Z</dcterms:modified>
</cp:coreProperties>
</file>