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9B5E" w14:textId="77777777" w:rsidR="000300C2" w:rsidRPr="00946ABD" w:rsidRDefault="000300C2" w:rsidP="00482146">
      <w:pPr>
        <w:spacing w:before="0" w:beforeAutospacing="0" w:after="0" w:afterAutospacing="0"/>
        <w:contextualSpacing/>
        <w:jc w:val="center"/>
        <w:rPr>
          <w:rFonts w:ascii="Cambria Math" w:hAnsi="Cambria Math"/>
          <w:b/>
          <w:lang w:val="en-US"/>
        </w:rPr>
      </w:pPr>
      <w:r w:rsidRPr="00946ABD">
        <w:rPr>
          <w:rFonts w:ascii="Cambria Math" w:hAnsi="Cambria Math"/>
          <w:b/>
          <w:lang w:val="en-US"/>
        </w:rPr>
        <w:t xml:space="preserve">Ontology and the Current </w:t>
      </w:r>
      <w:r w:rsidR="00B94747">
        <w:rPr>
          <w:rFonts w:ascii="Cambria Math" w:hAnsi="Cambria Math"/>
          <w:b/>
          <w:lang w:val="en-US"/>
        </w:rPr>
        <w:t xml:space="preserve">Economic </w:t>
      </w:r>
      <w:r w:rsidRPr="00946ABD">
        <w:rPr>
          <w:rFonts w:ascii="Cambria Math" w:hAnsi="Cambria Math"/>
          <w:b/>
          <w:lang w:val="en-US"/>
        </w:rPr>
        <w:t>Crisis</w:t>
      </w:r>
    </w:p>
    <w:p w14:paraId="1C8B3FF7" w14:textId="77777777" w:rsidR="00A57AB2" w:rsidRPr="00946ABD" w:rsidRDefault="00A57AB2" w:rsidP="00482146">
      <w:pPr>
        <w:spacing w:before="0" w:beforeAutospacing="0" w:after="0" w:afterAutospacing="0"/>
        <w:contextualSpacing/>
        <w:jc w:val="center"/>
        <w:rPr>
          <w:rFonts w:ascii="Cambria Math" w:hAnsi="Cambria Math"/>
          <w:b/>
          <w:lang w:val="en-US"/>
        </w:rPr>
      </w:pPr>
    </w:p>
    <w:p w14:paraId="25219FE7" w14:textId="77777777" w:rsidR="00DC4223" w:rsidRPr="00946ABD" w:rsidRDefault="000300C2" w:rsidP="00482146">
      <w:pPr>
        <w:spacing w:before="0" w:beforeAutospacing="0" w:after="0" w:afterAutospacing="0"/>
        <w:contextualSpacing/>
        <w:jc w:val="center"/>
        <w:rPr>
          <w:rFonts w:ascii="Cambria Math" w:hAnsi="Cambria Math"/>
          <w:b/>
          <w:lang w:val="en-US"/>
        </w:rPr>
      </w:pPr>
      <w:r w:rsidRPr="00946ABD">
        <w:rPr>
          <w:rFonts w:ascii="Cambria Math" w:hAnsi="Cambria Math"/>
          <w:b/>
          <w:lang w:val="en-US"/>
        </w:rPr>
        <w:t>Steve Fleetwood</w:t>
      </w:r>
      <w:r w:rsidR="001F18DA">
        <w:rPr>
          <w:rStyle w:val="FootnoteReference"/>
          <w:rFonts w:ascii="Cambria Math" w:hAnsi="Cambria Math"/>
          <w:b/>
          <w:lang w:val="en-US"/>
        </w:rPr>
        <w:footnoteReference w:id="1"/>
      </w:r>
    </w:p>
    <w:p w14:paraId="16002B1A" w14:textId="77777777" w:rsidR="00A43E47" w:rsidRPr="00946ABD" w:rsidRDefault="00A43E47" w:rsidP="00482146">
      <w:pPr>
        <w:spacing w:before="0" w:beforeAutospacing="0" w:after="0" w:afterAutospacing="0"/>
        <w:contextualSpacing/>
        <w:rPr>
          <w:rFonts w:ascii="Cambria Math" w:hAnsi="Cambria Math"/>
          <w:b/>
          <w:lang w:val="en-US"/>
        </w:rPr>
      </w:pPr>
    </w:p>
    <w:p w14:paraId="1F82312E" w14:textId="77777777" w:rsidR="00A43E47" w:rsidRPr="00946ABD" w:rsidRDefault="00A43E47" w:rsidP="00482146">
      <w:pPr>
        <w:spacing w:before="0" w:beforeAutospacing="0" w:after="0" w:afterAutospacing="0"/>
        <w:contextualSpacing/>
        <w:rPr>
          <w:rFonts w:ascii="Cambria Math" w:hAnsi="Cambria Math"/>
          <w:b/>
          <w:lang w:val="en-US"/>
        </w:rPr>
      </w:pPr>
    </w:p>
    <w:p w14:paraId="60A5760B" w14:textId="77777777" w:rsidR="00DC4223" w:rsidRPr="00946ABD" w:rsidRDefault="0025556E" w:rsidP="00482146">
      <w:pPr>
        <w:spacing w:before="0" w:beforeAutospacing="0" w:after="0" w:afterAutospacing="0"/>
        <w:contextualSpacing/>
        <w:rPr>
          <w:rFonts w:ascii="Cambria Math" w:hAnsi="Cambria Math"/>
          <w:b/>
          <w:lang w:val="en-US"/>
        </w:rPr>
      </w:pPr>
      <w:r w:rsidRPr="00946ABD">
        <w:rPr>
          <w:rFonts w:ascii="Cambria Math" w:hAnsi="Cambria Math"/>
          <w:b/>
          <w:lang w:val="en-US"/>
        </w:rPr>
        <w:t>Introduction</w:t>
      </w:r>
    </w:p>
    <w:p w14:paraId="46AE7703" w14:textId="77777777" w:rsidR="00553605" w:rsidRPr="00946ABD" w:rsidRDefault="0025556E" w:rsidP="00482146">
      <w:pPr>
        <w:spacing w:before="0" w:beforeAutospacing="0" w:after="0" w:afterAutospacing="0"/>
        <w:contextualSpacing/>
        <w:rPr>
          <w:rFonts w:ascii="Cambria Math" w:hAnsi="Cambria Math"/>
          <w:spacing w:val="-3"/>
          <w:lang w:val="en-US"/>
        </w:rPr>
      </w:pPr>
      <w:r w:rsidRPr="00946ABD">
        <w:rPr>
          <w:rFonts w:ascii="Cambria Math" w:hAnsi="Cambria Math"/>
          <w:lang w:val="en-US"/>
        </w:rPr>
        <w:t xml:space="preserve">There are, </w:t>
      </w:r>
      <w:r w:rsidRPr="00946ABD">
        <w:rPr>
          <w:rFonts w:ascii="Cambria Math" w:hAnsi="Cambria Math"/>
          <w:i/>
          <w:lang w:val="en-US"/>
        </w:rPr>
        <w:t>meta-theoretically</w:t>
      </w:r>
      <w:r w:rsidRPr="00946ABD">
        <w:rPr>
          <w:rFonts w:ascii="Cambria Math" w:hAnsi="Cambria Math"/>
          <w:lang w:val="en-US"/>
        </w:rPr>
        <w:t xml:space="preserve"> speaking, two main ways to investigate socio-economic phenomena in general and the current economic crisis in particular, each one rooted in its own ontology. The first, </w:t>
      </w:r>
      <w:r w:rsidR="00BD090D" w:rsidRPr="00946ABD">
        <w:rPr>
          <w:rFonts w:ascii="Cambria Math" w:hAnsi="Cambria Math"/>
          <w:lang w:val="en-US"/>
        </w:rPr>
        <w:t xml:space="preserve">which I </w:t>
      </w:r>
      <w:r w:rsidRPr="00946ABD">
        <w:rPr>
          <w:rFonts w:ascii="Cambria Math" w:hAnsi="Cambria Math"/>
          <w:lang w:val="en-US"/>
        </w:rPr>
        <w:t>refer to as `</w:t>
      </w:r>
      <w:r w:rsidR="009E2236" w:rsidRPr="00946ABD">
        <w:rPr>
          <w:rFonts w:ascii="Cambria Math" w:hAnsi="Cambria Math"/>
          <w:i/>
          <w:lang w:val="en-US"/>
        </w:rPr>
        <w:t>scientistic-oriented economics</w:t>
      </w:r>
      <w:r w:rsidR="009E2236" w:rsidRPr="00946ABD">
        <w:rPr>
          <w:rFonts w:ascii="Cambria Math" w:hAnsi="Cambria Math"/>
          <w:lang w:val="en-US"/>
        </w:rPr>
        <w:t xml:space="preserve"> </w:t>
      </w:r>
      <w:r w:rsidRPr="00946ABD">
        <w:rPr>
          <w:rFonts w:ascii="Cambria Math" w:hAnsi="Cambria Math"/>
          <w:lang w:val="en-US"/>
        </w:rPr>
        <w:t xml:space="preserve">´ </w:t>
      </w:r>
      <w:r w:rsidR="00BD090D" w:rsidRPr="00946ABD">
        <w:rPr>
          <w:rFonts w:ascii="Cambria Math" w:hAnsi="Cambria Math"/>
          <w:lang w:val="en-US"/>
        </w:rPr>
        <w:t>is rooted in an ontology of atomistic, observable events and event regularities. The second, which I refer to as `</w:t>
      </w:r>
      <w:r w:rsidR="00BD090D" w:rsidRPr="00946ABD">
        <w:rPr>
          <w:rFonts w:ascii="Cambria Math" w:hAnsi="Cambria Math"/>
          <w:i/>
          <w:lang w:val="en-US"/>
        </w:rPr>
        <w:t>political-economics</w:t>
      </w:r>
      <w:r w:rsidR="0052313D" w:rsidRPr="00946ABD">
        <w:rPr>
          <w:rFonts w:ascii="Cambria Math" w:hAnsi="Cambria Math"/>
          <w:lang w:val="en-US"/>
        </w:rPr>
        <w:t xml:space="preserve">´, can be </w:t>
      </w:r>
      <w:r w:rsidR="00BD090D" w:rsidRPr="00946ABD">
        <w:rPr>
          <w:rFonts w:ascii="Cambria Math" w:hAnsi="Cambria Math"/>
          <w:lang w:val="en-US"/>
        </w:rPr>
        <w:t>rooted in an ontology</w:t>
      </w:r>
      <w:r w:rsidR="00BD090D" w:rsidRPr="00946ABD">
        <w:rPr>
          <w:rFonts w:ascii="Cambria Math" w:hAnsi="Cambria Math"/>
          <w:spacing w:val="-2"/>
          <w:lang w:val="en-US"/>
        </w:rPr>
        <w:t xml:space="preserve"> </w:t>
      </w:r>
      <w:r w:rsidR="00CF2C65" w:rsidRPr="00946ABD">
        <w:rPr>
          <w:rFonts w:ascii="Cambria Math" w:hAnsi="Cambria Math"/>
          <w:spacing w:val="-2"/>
          <w:lang w:val="en-US"/>
        </w:rPr>
        <w:t>wh</w:t>
      </w:r>
      <w:r w:rsidR="00DE4056">
        <w:rPr>
          <w:rFonts w:ascii="Cambria Math" w:hAnsi="Cambria Math"/>
          <w:spacing w:val="-2"/>
          <w:lang w:val="en-US"/>
        </w:rPr>
        <w:t>ich</w:t>
      </w:r>
      <w:r w:rsidR="00CF2C65" w:rsidRPr="00946ABD">
        <w:rPr>
          <w:rFonts w:ascii="Cambria Math" w:hAnsi="Cambria Math"/>
          <w:spacing w:val="-2"/>
          <w:lang w:val="en-US"/>
        </w:rPr>
        <w:t xml:space="preserve"> I will abbreviate to </w:t>
      </w:r>
      <w:r w:rsidR="005B69E0" w:rsidRPr="00946ABD">
        <w:rPr>
          <w:rFonts w:ascii="Cambria Math" w:hAnsi="Cambria Math"/>
          <w:i/>
          <w:spacing w:val="-2"/>
          <w:lang w:val="en-US"/>
        </w:rPr>
        <w:t xml:space="preserve">structures </w:t>
      </w:r>
      <w:r w:rsidR="00CF2C65" w:rsidRPr="00946ABD">
        <w:rPr>
          <w:rFonts w:ascii="Cambria Math" w:hAnsi="Cambria Math"/>
          <w:i/>
          <w:spacing w:val="-2"/>
          <w:lang w:val="en-US"/>
        </w:rPr>
        <w:t>and mechanisms</w:t>
      </w:r>
      <w:r w:rsidR="00CF2C65" w:rsidRPr="00946ABD">
        <w:rPr>
          <w:rFonts w:ascii="Cambria Math" w:hAnsi="Cambria Math"/>
          <w:spacing w:val="-2"/>
          <w:lang w:val="en-US"/>
        </w:rPr>
        <w:t xml:space="preserve"> </w:t>
      </w:r>
      <w:r w:rsidR="00BD090D" w:rsidRPr="00946ABD">
        <w:rPr>
          <w:rFonts w:ascii="Cambria Math" w:hAnsi="Cambria Math"/>
          <w:spacing w:val="-2"/>
          <w:lang w:val="en-US"/>
        </w:rPr>
        <w:t xml:space="preserve">that </w:t>
      </w:r>
      <w:r w:rsidR="005B69E0" w:rsidRPr="00946ABD">
        <w:rPr>
          <w:rFonts w:ascii="Cambria Math" w:hAnsi="Cambria Math"/>
          <w:spacing w:val="-2"/>
          <w:lang w:val="en-US"/>
        </w:rPr>
        <w:t>are reproduced and transformed by human agents</w:t>
      </w:r>
      <w:r w:rsidR="007071C8">
        <w:rPr>
          <w:rFonts w:ascii="Cambria Math" w:hAnsi="Cambria Math"/>
          <w:spacing w:val="-2"/>
          <w:lang w:val="en-US"/>
        </w:rPr>
        <w:t xml:space="preserve">. This ontology has been advocated by critical realists (CRs). </w:t>
      </w:r>
      <w:r w:rsidR="005B69E0" w:rsidRPr="00946ABD">
        <w:rPr>
          <w:rFonts w:ascii="Cambria Math" w:hAnsi="Cambria Math"/>
          <w:spacing w:val="-3"/>
          <w:lang w:val="en-US"/>
        </w:rPr>
        <w:t>Th</w:t>
      </w:r>
      <w:r w:rsidR="0052313D" w:rsidRPr="00946ABD">
        <w:rPr>
          <w:rFonts w:ascii="Cambria Math" w:hAnsi="Cambria Math"/>
          <w:spacing w:val="-3"/>
          <w:lang w:val="en-US"/>
        </w:rPr>
        <w:t xml:space="preserve">e </w:t>
      </w:r>
      <w:r w:rsidR="007071C8">
        <w:rPr>
          <w:rFonts w:ascii="Cambria Math" w:hAnsi="Cambria Math"/>
          <w:spacing w:val="-3"/>
          <w:lang w:val="en-US"/>
        </w:rPr>
        <w:t xml:space="preserve">version of </w:t>
      </w:r>
      <w:r w:rsidR="0052313D" w:rsidRPr="00946ABD">
        <w:rPr>
          <w:rFonts w:ascii="Cambria Math" w:hAnsi="Cambria Math"/>
          <w:spacing w:val="-3"/>
          <w:lang w:val="en-US"/>
        </w:rPr>
        <w:t>political economy</w:t>
      </w:r>
      <w:r w:rsidR="00B94747" w:rsidRPr="00946ABD">
        <w:rPr>
          <w:rStyle w:val="FootnoteReference"/>
          <w:rFonts w:ascii="Cambria Math" w:hAnsi="Cambria Math"/>
          <w:spacing w:val="-3"/>
          <w:lang w:val="en-US"/>
        </w:rPr>
        <w:footnoteReference w:id="2"/>
      </w:r>
      <w:r w:rsidR="0052313D" w:rsidRPr="00946ABD">
        <w:rPr>
          <w:rFonts w:ascii="Cambria Math" w:hAnsi="Cambria Math"/>
          <w:spacing w:val="-3"/>
          <w:lang w:val="en-US"/>
        </w:rPr>
        <w:t xml:space="preserve"> I advocate</w:t>
      </w:r>
      <w:r w:rsidR="007071C8">
        <w:rPr>
          <w:rFonts w:ascii="Cambria Math" w:hAnsi="Cambria Math"/>
          <w:spacing w:val="-3"/>
          <w:lang w:val="en-US"/>
        </w:rPr>
        <w:t>, therefore,</w:t>
      </w:r>
      <w:r w:rsidR="0052313D" w:rsidRPr="00946ABD">
        <w:rPr>
          <w:rFonts w:ascii="Cambria Math" w:hAnsi="Cambria Math"/>
          <w:spacing w:val="-3"/>
          <w:lang w:val="en-US"/>
        </w:rPr>
        <w:t xml:space="preserve"> is a critical realist-oriented political economy</w:t>
      </w:r>
      <w:r w:rsidR="005B69E0" w:rsidRPr="00946ABD">
        <w:rPr>
          <w:rFonts w:ascii="Cambria Math" w:hAnsi="Cambria Math"/>
          <w:spacing w:val="-3"/>
          <w:lang w:val="en-US"/>
        </w:rPr>
        <w:t xml:space="preserve"> (CR).</w:t>
      </w:r>
      <w:r w:rsidR="00B94747">
        <w:rPr>
          <w:rStyle w:val="FootnoteReference"/>
          <w:rFonts w:ascii="Cambria Math" w:hAnsi="Cambria Math"/>
          <w:spacing w:val="-3"/>
          <w:lang w:val="en-US"/>
        </w:rPr>
        <w:footnoteReference w:id="3"/>
      </w:r>
      <w:r w:rsidR="005B69E0" w:rsidRPr="00946ABD">
        <w:rPr>
          <w:rFonts w:ascii="Cambria Math" w:hAnsi="Cambria Math"/>
          <w:spacing w:val="-3"/>
          <w:lang w:val="en-US"/>
        </w:rPr>
        <w:t xml:space="preserve"> </w:t>
      </w:r>
    </w:p>
    <w:p w14:paraId="2E1880F6" w14:textId="77777777" w:rsidR="007B7E78" w:rsidRDefault="007B7E78" w:rsidP="00482146">
      <w:pPr>
        <w:spacing w:before="0" w:beforeAutospacing="0" w:after="0" w:afterAutospacing="0"/>
        <w:contextualSpacing/>
        <w:rPr>
          <w:rFonts w:ascii="Cambria Math" w:hAnsi="Cambria Math"/>
          <w:spacing w:val="-3"/>
          <w:lang w:val="en-US"/>
        </w:rPr>
      </w:pPr>
    </w:p>
    <w:p w14:paraId="7D183328" w14:textId="77777777" w:rsidR="005B69E0" w:rsidRPr="00946ABD" w:rsidRDefault="00E50233" w:rsidP="00482146">
      <w:pPr>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 xml:space="preserve">This </w:t>
      </w:r>
      <w:r w:rsidR="005B69E0" w:rsidRPr="00946ABD">
        <w:rPr>
          <w:rFonts w:ascii="Cambria Math" w:hAnsi="Cambria Math"/>
          <w:spacing w:val="-3"/>
          <w:lang w:val="en-US"/>
        </w:rPr>
        <w:t>paper</w:t>
      </w:r>
      <w:r w:rsidRPr="00946ABD">
        <w:rPr>
          <w:rFonts w:ascii="Cambria Math" w:hAnsi="Cambria Math"/>
          <w:spacing w:val="-3"/>
          <w:lang w:val="en-US"/>
        </w:rPr>
        <w:t xml:space="preserve"> tries to show that </w:t>
      </w:r>
      <w:r w:rsidR="009E2236" w:rsidRPr="00946ABD">
        <w:rPr>
          <w:rFonts w:ascii="Cambria Math" w:hAnsi="Cambria Math"/>
          <w:lang w:val="en-US"/>
        </w:rPr>
        <w:t>scientistic-oriented economics</w:t>
      </w:r>
      <w:r w:rsidRPr="00946ABD">
        <w:rPr>
          <w:rFonts w:ascii="Cambria Math" w:hAnsi="Cambria Math"/>
          <w:spacing w:val="-3"/>
          <w:lang w:val="en-US"/>
        </w:rPr>
        <w:t xml:space="preserve"> is</w:t>
      </w:r>
      <w:r w:rsidR="00C259F7">
        <w:rPr>
          <w:rFonts w:ascii="Cambria Math" w:hAnsi="Cambria Math"/>
          <w:spacing w:val="-3"/>
          <w:lang w:val="en-US"/>
        </w:rPr>
        <w:t>, quite literally,</w:t>
      </w:r>
      <w:r w:rsidRPr="00946ABD">
        <w:rPr>
          <w:rFonts w:ascii="Cambria Math" w:hAnsi="Cambria Math"/>
          <w:spacing w:val="-3"/>
          <w:lang w:val="en-US"/>
        </w:rPr>
        <w:t xml:space="preserve"> useless in explaining the current crisis, and locates the source of this uselessness in </w:t>
      </w:r>
      <w:r w:rsidR="0052313D" w:rsidRPr="00946ABD">
        <w:rPr>
          <w:rFonts w:ascii="Cambria Math" w:hAnsi="Cambria Math"/>
          <w:spacing w:val="-3"/>
          <w:lang w:val="en-US"/>
        </w:rPr>
        <w:t>its</w:t>
      </w:r>
      <w:r w:rsidRPr="00946ABD">
        <w:rPr>
          <w:rFonts w:ascii="Cambria Math" w:hAnsi="Cambria Math"/>
          <w:spacing w:val="-3"/>
          <w:lang w:val="en-US"/>
        </w:rPr>
        <w:t xml:space="preserve"> underlying ontology. </w:t>
      </w:r>
      <w:r w:rsidR="007B7E78" w:rsidRPr="00946ABD">
        <w:rPr>
          <w:rFonts w:ascii="Cambria Math" w:hAnsi="Cambria Math"/>
          <w:spacing w:val="-3"/>
          <w:lang w:val="en-US"/>
        </w:rPr>
        <w:t>Political economy</w:t>
      </w:r>
      <w:r w:rsidRPr="00946ABD">
        <w:rPr>
          <w:rFonts w:ascii="Cambria Math" w:hAnsi="Cambria Math"/>
          <w:spacing w:val="-3"/>
          <w:lang w:val="en-US"/>
        </w:rPr>
        <w:t xml:space="preserve">, by contrast, </w:t>
      </w:r>
      <w:r w:rsidR="007071C8">
        <w:rPr>
          <w:rFonts w:ascii="Cambria Math" w:hAnsi="Cambria Math"/>
          <w:spacing w:val="-3"/>
          <w:lang w:val="en-US"/>
        </w:rPr>
        <w:t xml:space="preserve">can be far more </w:t>
      </w:r>
      <w:r w:rsidRPr="00946ABD">
        <w:rPr>
          <w:rFonts w:ascii="Cambria Math" w:hAnsi="Cambria Math"/>
          <w:spacing w:val="-3"/>
          <w:lang w:val="en-US"/>
        </w:rPr>
        <w:t xml:space="preserve">useful in explaining the crisis, and the source of this usefulness is the underlying ontology. </w:t>
      </w:r>
      <w:r w:rsidR="00C259F7">
        <w:rPr>
          <w:rFonts w:ascii="Cambria Math" w:hAnsi="Cambria Math"/>
          <w:spacing w:val="-3"/>
          <w:lang w:val="en-US"/>
        </w:rPr>
        <w:t xml:space="preserve">This does not, of course, mean that there is a direct line from a </w:t>
      </w:r>
      <w:r w:rsidR="00C259F7" w:rsidRPr="00C259F7">
        <w:rPr>
          <w:rFonts w:ascii="Cambria Math" w:hAnsi="Cambria Math"/>
          <w:i/>
          <w:spacing w:val="-3"/>
          <w:lang w:val="en-US"/>
        </w:rPr>
        <w:t>correct</w:t>
      </w:r>
      <w:r w:rsidR="00DE4056">
        <w:rPr>
          <w:rFonts w:ascii="Cambria Math" w:hAnsi="Cambria Math"/>
          <w:i/>
          <w:spacing w:val="-3"/>
          <w:lang w:val="en-US"/>
        </w:rPr>
        <w:t xml:space="preserve"> </w:t>
      </w:r>
      <w:r w:rsidR="00C259F7">
        <w:rPr>
          <w:rFonts w:ascii="Cambria Math" w:hAnsi="Cambria Math"/>
          <w:spacing w:val="-3"/>
          <w:lang w:val="en-US"/>
        </w:rPr>
        <w:t xml:space="preserve">ontology to a </w:t>
      </w:r>
      <w:r w:rsidR="00C259F7" w:rsidRPr="00C259F7">
        <w:rPr>
          <w:rFonts w:ascii="Cambria Math" w:hAnsi="Cambria Math"/>
          <w:i/>
          <w:spacing w:val="-3"/>
          <w:lang w:val="en-US"/>
        </w:rPr>
        <w:t>correct</w:t>
      </w:r>
      <w:r w:rsidR="00C259F7">
        <w:rPr>
          <w:rFonts w:ascii="Cambria Math" w:hAnsi="Cambria Math"/>
          <w:spacing w:val="-3"/>
          <w:lang w:val="en-US"/>
        </w:rPr>
        <w:t xml:space="preserve"> explanation, but there may well be a direct line from </w:t>
      </w:r>
      <w:r w:rsidR="00C259F7" w:rsidRPr="00C259F7">
        <w:rPr>
          <w:rFonts w:ascii="Cambria Math" w:hAnsi="Cambria Math"/>
          <w:i/>
          <w:spacing w:val="-3"/>
          <w:lang w:val="en-US"/>
        </w:rPr>
        <w:t>incorrect</w:t>
      </w:r>
      <w:r w:rsidR="00C259F7">
        <w:rPr>
          <w:rFonts w:ascii="Cambria Math" w:hAnsi="Cambria Math"/>
          <w:spacing w:val="-3"/>
          <w:lang w:val="en-US"/>
        </w:rPr>
        <w:t xml:space="preserve"> ontology to </w:t>
      </w:r>
      <w:r w:rsidR="00C259F7" w:rsidRPr="00C259F7">
        <w:rPr>
          <w:rFonts w:ascii="Cambria Math" w:hAnsi="Cambria Math"/>
          <w:i/>
          <w:spacing w:val="-3"/>
          <w:lang w:val="en-US"/>
        </w:rPr>
        <w:t>incorrect</w:t>
      </w:r>
      <w:r w:rsidR="00C259F7">
        <w:rPr>
          <w:rFonts w:ascii="Cambria Math" w:hAnsi="Cambria Math"/>
          <w:spacing w:val="-3"/>
          <w:lang w:val="en-US"/>
        </w:rPr>
        <w:t xml:space="preserve"> explanation.</w:t>
      </w:r>
    </w:p>
    <w:p w14:paraId="246F84E9" w14:textId="77777777" w:rsidR="00FD5267" w:rsidRPr="00946ABD" w:rsidRDefault="00FD5267" w:rsidP="00482146">
      <w:pPr>
        <w:spacing w:before="0" w:beforeAutospacing="0" w:after="0" w:afterAutospacing="0"/>
        <w:contextualSpacing/>
        <w:rPr>
          <w:rFonts w:ascii="Cambria Math" w:hAnsi="Cambria Math"/>
          <w:spacing w:val="-2"/>
          <w:lang w:val="en-US"/>
        </w:rPr>
      </w:pPr>
    </w:p>
    <w:p w14:paraId="654AB064" w14:textId="77777777" w:rsidR="0081095F" w:rsidRPr="00946ABD" w:rsidRDefault="00FD5267" w:rsidP="00482146">
      <w:pPr>
        <w:spacing w:before="0" w:beforeAutospacing="0" w:after="0" w:afterAutospacing="0"/>
        <w:contextualSpacing/>
        <w:rPr>
          <w:rFonts w:ascii="Cambria Math" w:hAnsi="Cambria Math"/>
          <w:lang w:val="en-US"/>
        </w:rPr>
      </w:pPr>
      <w:r w:rsidRPr="00946ABD">
        <w:rPr>
          <w:rFonts w:ascii="Cambria Math" w:hAnsi="Cambria Math"/>
          <w:spacing w:val="-3"/>
          <w:lang w:val="en-US"/>
        </w:rPr>
        <w:t>The paper has 5</w:t>
      </w:r>
      <w:r w:rsidR="00E50233" w:rsidRPr="00946ABD">
        <w:rPr>
          <w:rFonts w:ascii="Cambria Math" w:hAnsi="Cambria Math"/>
          <w:spacing w:val="-3"/>
          <w:lang w:val="en-US"/>
        </w:rPr>
        <w:t xml:space="preserve"> parts. </w:t>
      </w:r>
      <w:r w:rsidR="00B94747">
        <w:rPr>
          <w:rFonts w:ascii="Cambria Math" w:hAnsi="Cambria Math"/>
          <w:spacing w:val="-3"/>
          <w:lang w:val="en-US"/>
        </w:rPr>
        <w:t>Part one sets out t</w:t>
      </w:r>
      <w:r w:rsidR="0081095F" w:rsidRPr="00946ABD">
        <w:rPr>
          <w:rFonts w:ascii="Cambria Math" w:hAnsi="Cambria Math"/>
          <w:lang w:val="en-US"/>
        </w:rPr>
        <w:t>wo competing ontologies of the economy</w:t>
      </w:r>
      <w:r w:rsidR="00B94747">
        <w:rPr>
          <w:rFonts w:ascii="Cambria Math" w:hAnsi="Cambria Math"/>
          <w:lang w:val="en-US"/>
        </w:rPr>
        <w:t>. Part two introduces s</w:t>
      </w:r>
      <w:r w:rsidR="009E2236" w:rsidRPr="00946ABD">
        <w:rPr>
          <w:rFonts w:ascii="Cambria Math" w:hAnsi="Cambria Math"/>
          <w:lang w:val="en-US"/>
        </w:rPr>
        <w:t xml:space="preserve">cientistic-oriented economics </w:t>
      </w:r>
      <w:r w:rsidR="0081095F" w:rsidRPr="00946ABD">
        <w:rPr>
          <w:rFonts w:ascii="Cambria Math" w:hAnsi="Cambria Math"/>
          <w:lang w:val="en-US"/>
        </w:rPr>
        <w:t xml:space="preserve">and </w:t>
      </w:r>
      <w:r w:rsidR="00B94747">
        <w:rPr>
          <w:rFonts w:ascii="Cambria Math" w:hAnsi="Cambria Math"/>
          <w:lang w:val="en-US"/>
        </w:rPr>
        <w:t xml:space="preserve">explains </w:t>
      </w:r>
      <w:r w:rsidR="0081095F" w:rsidRPr="00946ABD">
        <w:rPr>
          <w:rFonts w:ascii="Cambria Math" w:hAnsi="Cambria Math"/>
          <w:lang w:val="en-US"/>
        </w:rPr>
        <w:t>its ontological roots</w:t>
      </w:r>
      <w:r w:rsidR="00B94747">
        <w:rPr>
          <w:rFonts w:ascii="Cambria Math" w:hAnsi="Cambria Math"/>
          <w:lang w:val="en-US"/>
        </w:rPr>
        <w:t xml:space="preserve">. </w:t>
      </w:r>
      <w:r w:rsidR="007B7E78" w:rsidRPr="00946ABD">
        <w:rPr>
          <w:rFonts w:ascii="Cambria Math" w:hAnsi="Cambria Math"/>
          <w:lang w:val="en-US"/>
        </w:rPr>
        <w:t>P</w:t>
      </w:r>
      <w:r w:rsidR="00B94747">
        <w:rPr>
          <w:rFonts w:ascii="Cambria Math" w:hAnsi="Cambria Math"/>
          <w:lang w:val="en-US"/>
        </w:rPr>
        <w:t>art three introduces p</w:t>
      </w:r>
      <w:r w:rsidR="007B7E78" w:rsidRPr="00946ABD">
        <w:rPr>
          <w:rFonts w:ascii="Cambria Math" w:hAnsi="Cambria Math"/>
          <w:lang w:val="en-US"/>
        </w:rPr>
        <w:t>olitical economy</w:t>
      </w:r>
      <w:r w:rsidR="0081095F" w:rsidRPr="00946ABD">
        <w:rPr>
          <w:rFonts w:ascii="Cambria Math" w:hAnsi="Cambria Math"/>
          <w:lang w:val="en-US"/>
        </w:rPr>
        <w:t xml:space="preserve"> and</w:t>
      </w:r>
      <w:r w:rsidR="00B94747">
        <w:rPr>
          <w:rFonts w:ascii="Cambria Math" w:hAnsi="Cambria Math"/>
          <w:lang w:val="en-US"/>
        </w:rPr>
        <w:t xml:space="preserve"> uses CR to</w:t>
      </w:r>
      <w:r w:rsidR="0081095F" w:rsidRPr="00946ABD">
        <w:rPr>
          <w:rFonts w:ascii="Cambria Math" w:hAnsi="Cambria Math"/>
          <w:lang w:val="en-US"/>
        </w:rPr>
        <w:t xml:space="preserve"> </w:t>
      </w:r>
      <w:r w:rsidR="00B94747">
        <w:rPr>
          <w:rFonts w:ascii="Cambria Math" w:hAnsi="Cambria Math"/>
          <w:lang w:val="en-US"/>
        </w:rPr>
        <w:t xml:space="preserve">explain its </w:t>
      </w:r>
      <w:r w:rsidR="0081095F" w:rsidRPr="00946ABD">
        <w:rPr>
          <w:rFonts w:ascii="Cambria Math" w:hAnsi="Cambria Math"/>
          <w:lang w:val="en-US"/>
        </w:rPr>
        <w:t>ontological roots</w:t>
      </w:r>
      <w:r w:rsidR="00B94747">
        <w:rPr>
          <w:rFonts w:ascii="Cambria Math" w:hAnsi="Cambria Math"/>
          <w:lang w:val="en-US"/>
        </w:rPr>
        <w:t xml:space="preserve">. Part four then turns attention to the </w:t>
      </w:r>
      <w:r w:rsidR="0081095F" w:rsidRPr="00946ABD">
        <w:rPr>
          <w:rFonts w:ascii="Cambria Math" w:hAnsi="Cambria Math"/>
          <w:lang w:val="en-US"/>
        </w:rPr>
        <w:t>current (European) crisis</w:t>
      </w:r>
      <w:r w:rsidR="00B94747">
        <w:rPr>
          <w:rFonts w:ascii="Cambria Math" w:hAnsi="Cambria Math"/>
          <w:lang w:val="en-US"/>
        </w:rPr>
        <w:t xml:space="preserve">. Part five draws all the strands together to show the </w:t>
      </w:r>
      <w:r w:rsidR="0081095F" w:rsidRPr="00946ABD">
        <w:rPr>
          <w:rFonts w:ascii="Cambria Math" w:hAnsi="Cambria Math"/>
          <w:lang w:val="en-US"/>
        </w:rPr>
        <w:t xml:space="preserve">uselessness of </w:t>
      </w:r>
      <w:r w:rsidR="009E2236" w:rsidRPr="00946ABD">
        <w:rPr>
          <w:rFonts w:ascii="Cambria Math" w:hAnsi="Cambria Math"/>
          <w:lang w:val="en-US"/>
        </w:rPr>
        <w:t>scientistic-oriented economics</w:t>
      </w:r>
      <w:r w:rsidR="0081095F" w:rsidRPr="00946ABD">
        <w:rPr>
          <w:rFonts w:ascii="Cambria Math" w:hAnsi="Cambria Math"/>
          <w:lang w:val="en-US"/>
        </w:rPr>
        <w:t xml:space="preserve"> </w:t>
      </w:r>
      <w:r w:rsidR="00DA6128" w:rsidRPr="00946ABD">
        <w:rPr>
          <w:rFonts w:ascii="Cambria Math" w:hAnsi="Cambria Math"/>
          <w:lang w:val="en-US"/>
        </w:rPr>
        <w:t>in explaining the crisis</w:t>
      </w:r>
      <w:r w:rsidR="00DE4056">
        <w:rPr>
          <w:rFonts w:ascii="Cambria Math" w:hAnsi="Cambria Math"/>
          <w:lang w:val="en-US"/>
        </w:rPr>
        <w:t>.</w:t>
      </w:r>
    </w:p>
    <w:p w14:paraId="7D5DCCAF" w14:textId="77777777" w:rsidR="005B69E0" w:rsidRPr="00946ABD" w:rsidRDefault="00FD5267" w:rsidP="00482146">
      <w:pPr>
        <w:spacing w:before="0" w:beforeAutospacing="0" w:after="0" w:afterAutospacing="0"/>
        <w:contextualSpacing/>
        <w:rPr>
          <w:rFonts w:ascii="Cambria Math" w:hAnsi="Cambria Math"/>
          <w:spacing w:val="-2"/>
          <w:lang w:val="en-US"/>
        </w:rPr>
      </w:pPr>
      <w:r w:rsidRPr="00946ABD">
        <w:rPr>
          <w:rFonts w:ascii="Cambria Math" w:hAnsi="Cambria Math"/>
          <w:spacing w:val="-2"/>
          <w:lang w:val="en-US"/>
        </w:rPr>
        <w:t xml:space="preserve"> </w:t>
      </w:r>
    </w:p>
    <w:p w14:paraId="1282460B" w14:textId="77777777" w:rsidR="00A57AB2" w:rsidRPr="00946ABD" w:rsidRDefault="00E50233" w:rsidP="00482146">
      <w:pPr>
        <w:spacing w:before="0" w:beforeAutospacing="0" w:after="0" w:afterAutospacing="0"/>
        <w:contextualSpacing/>
        <w:rPr>
          <w:rFonts w:ascii="Cambria Math" w:hAnsi="Cambria Math"/>
          <w:b/>
          <w:lang w:val="en-US"/>
        </w:rPr>
      </w:pPr>
      <w:r w:rsidRPr="00946ABD">
        <w:rPr>
          <w:rFonts w:ascii="Cambria Math" w:hAnsi="Cambria Math"/>
          <w:b/>
          <w:lang w:val="en-US"/>
        </w:rPr>
        <w:t>1.  Tw</w:t>
      </w:r>
      <w:r w:rsidR="00A57AB2" w:rsidRPr="00946ABD">
        <w:rPr>
          <w:rFonts w:ascii="Cambria Math" w:hAnsi="Cambria Math"/>
          <w:b/>
          <w:lang w:val="en-US"/>
        </w:rPr>
        <w:t>o competing ontologies of the economy</w:t>
      </w:r>
    </w:p>
    <w:p w14:paraId="2AC5E033" w14:textId="77777777" w:rsidR="00113FC7" w:rsidRPr="00946ABD" w:rsidRDefault="00274817"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All orthodox (mainstream or neoclassical) economic theory, research (and policy) is </w:t>
      </w:r>
      <w:r w:rsidR="00CF11FD" w:rsidRPr="00946ABD">
        <w:rPr>
          <w:rFonts w:ascii="Cambria Math" w:hAnsi="Cambria Math"/>
          <w:lang w:val="en-US"/>
        </w:rPr>
        <w:t xml:space="preserve">explicitly </w:t>
      </w:r>
      <w:r w:rsidRPr="00946ABD">
        <w:rPr>
          <w:rFonts w:ascii="Cambria Math" w:hAnsi="Cambria Math"/>
          <w:lang w:val="en-US"/>
        </w:rPr>
        <w:t xml:space="preserve">based upon the application of </w:t>
      </w:r>
      <w:r w:rsidR="00CF11FD" w:rsidRPr="00946ABD">
        <w:rPr>
          <w:rFonts w:ascii="Cambria Math" w:hAnsi="Cambria Math"/>
          <w:lang w:val="en-US"/>
        </w:rPr>
        <w:t xml:space="preserve">what </w:t>
      </w:r>
      <w:r w:rsidR="00363698" w:rsidRPr="00946ABD">
        <w:rPr>
          <w:rFonts w:ascii="Cambria Math" w:hAnsi="Cambria Math"/>
          <w:lang w:val="en-US"/>
        </w:rPr>
        <w:t xml:space="preserve">is commonly </w:t>
      </w:r>
      <w:r w:rsidR="00CF11FD" w:rsidRPr="00946ABD">
        <w:rPr>
          <w:rFonts w:ascii="Cambria Math" w:hAnsi="Cambria Math"/>
          <w:lang w:val="en-US"/>
        </w:rPr>
        <w:t>refer</w:t>
      </w:r>
      <w:r w:rsidR="00363698" w:rsidRPr="00946ABD">
        <w:rPr>
          <w:rFonts w:ascii="Cambria Math" w:hAnsi="Cambria Math"/>
          <w:lang w:val="en-US"/>
        </w:rPr>
        <w:t xml:space="preserve">red </w:t>
      </w:r>
      <w:r w:rsidR="00CF11FD" w:rsidRPr="00946ABD">
        <w:rPr>
          <w:rFonts w:ascii="Cambria Math" w:hAnsi="Cambria Math"/>
          <w:lang w:val="en-US"/>
        </w:rPr>
        <w:t xml:space="preserve">to as </w:t>
      </w:r>
      <w:r w:rsidRPr="00946ABD">
        <w:rPr>
          <w:rFonts w:ascii="Cambria Math" w:hAnsi="Cambria Math"/>
          <w:lang w:val="en-US"/>
        </w:rPr>
        <w:t xml:space="preserve">the `scientific´ method. </w:t>
      </w:r>
      <w:r w:rsidR="00363698" w:rsidRPr="00946ABD">
        <w:rPr>
          <w:rFonts w:ascii="Cambria Math" w:hAnsi="Cambria Math"/>
          <w:lang w:val="en-US"/>
        </w:rPr>
        <w:t xml:space="preserve">Because orthodox economists rarely reflect upon their method (or meta-theory more generally) what they end up with </w:t>
      </w:r>
      <w:r w:rsidR="00DE4056">
        <w:rPr>
          <w:rFonts w:ascii="Cambria Math" w:hAnsi="Cambria Math"/>
          <w:lang w:val="en-US"/>
        </w:rPr>
        <w:t xml:space="preserve">is </w:t>
      </w:r>
      <w:r w:rsidR="00CF11FD" w:rsidRPr="00946ABD">
        <w:rPr>
          <w:rFonts w:ascii="Cambria Math" w:hAnsi="Cambria Math"/>
          <w:lang w:val="en-US"/>
        </w:rPr>
        <w:t xml:space="preserve">an ill-conceived jumble of the deductive nomological (D-N), hypothetico-deductive (H-D), </w:t>
      </w:r>
      <w:r w:rsidR="00CF11FD" w:rsidRPr="00946ABD">
        <w:rPr>
          <w:rFonts w:ascii="Cambria Math" w:hAnsi="Cambria Math"/>
          <w:spacing w:val="-3"/>
          <w:lang w:val="en-US"/>
        </w:rPr>
        <w:t>inductive-statistical (IS), and/</w:t>
      </w:r>
      <w:r w:rsidR="00CF11FD" w:rsidRPr="00946ABD">
        <w:rPr>
          <w:rFonts w:ascii="Cambria Math" w:hAnsi="Cambria Math"/>
          <w:lang w:val="en-US"/>
        </w:rPr>
        <w:t>or covering law models of explanation.</w:t>
      </w:r>
      <w:r w:rsidR="00F27DF8" w:rsidRPr="00946ABD">
        <w:rPr>
          <w:rFonts w:ascii="Cambria Math" w:hAnsi="Cambria Math"/>
          <w:lang w:val="en-US"/>
        </w:rPr>
        <w:t xml:space="preserve"> </w:t>
      </w:r>
      <w:r w:rsidR="00363698" w:rsidRPr="00946ABD">
        <w:rPr>
          <w:rFonts w:ascii="Cambria Math" w:hAnsi="Cambria Math"/>
          <w:lang w:val="en-US"/>
        </w:rPr>
        <w:t>From this</w:t>
      </w:r>
      <w:r w:rsidR="00DF490F" w:rsidRPr="00946ABD">
        <w:rPr>
          <w:rFonts w:ascii="Cambria Math" w:hAnsi="Cambria Math"/>
          <w:lang w:val="en-US"/>
        </w:rPr>
        <w:t xml:space="preserve"> perspective</w:t>
      </w:r>
      <w:r w:rsidR="00EE3436" w:rsidRPr="00946ABD">
        <w:rPr>
          <w:rFonts w:ascii="Cambria Math" w:hAnsi="Cambria Math"/>
          <w:lang w:val="en-US"/>
        </w:rPr>
        <w:t>(s)</w:t>
      </w:r>
      <w:r w:rsidR="00DF490F" w:rsidRPr="00946ABD">
        <w:rPr>
          <w:rFonts w:ascii="Cambria Math" w:hAnsi="Cambria Math"/>
          <w:lang w:val="en-US"/>
        </w:rPr>
        <w:t xml:space="preserve"> t</w:t>
      </w:r>
      <w:r w:rsidR="00CF11FD" w:rsidRPr="00946ABD">
        <w:rPr>
          <w:rFonts w:ascii="Cambria Math" w:hAnsi="Cambria Math"/>
          <w:lang w:val="en-US"/>
        </w:rPr>
        <w:t>o explain something is to predict a claim about that something, as a deduction from a set of initial conditions, assumptions, axioms and law(s). The prediction, stated as a hypothesis</w:t>
      </w:r>
      <w:r w:rsidR="00F27DF8" w:rsidRPr="00946ABD">
        <w:rPr>
          <w:rFonts w:ascii="Cambria Math" w:hAnsi="Cambria Math"/>
          <w:lang w:val="en-US"/>
        </w:rPr>
        <w:t>,</w:t>
      </w:r>
      <w:r w:rsidR="00CF11FD" w:rsidRPr="00946ABD">
        <w:rPr>
          <w:rFonts w:ascii="Cambria Math" w:hAnsi="Cambria Math"/>
          <w:lang w:val="en-US"/>
        </w:rPr>
        <w:t xml:space="preserve"> might </w:t>
      </w:r>
      <w:r w:rsidR="00363698" w:rsidRPr="00946ABD">
        <w:rPr>
          <w:rFonts w:ascii="Cambria Math" w:hAnsi="Cambria Math"/>
          <w:lang w:val="en-US"/>
        </w:rPr>
        <w:t>for example be</w:t>
      </w:r>
      <w:r w:rsidR="00CF11FD" w:rsidRPr="00946ABD">
        <w:rPr>
          <w:rFonts w:ascii="Cambria Math" w:hAnsi="Cambria Math"/>
          <w:lang w:val="en-US"/>
        </w:rPr>
        <w:t xml:space="preserve">: `an increase in the </w:t>
      </w:r>
      <w:r w:rsidR="000300C2" w:rsidRPr="00946ABD">
        <w:rPr>
          <w:rFonts w:ascii="Cambria Math" w:hAnsi="Cambria Math"/>
          <w:lang w:val="en-US"/>
        </w:rPr>
        <w:t xml:space="preserve">density of trade union membership </w:t>
      </w:r>
      <w:r w:rsidR="00CF11FD" w:rsidRPr="00946ABD">
        <w:rPr>
          <w:rFonts w:ascii="Cambria Math" w:hAnsi="Cambria Math"/>
          <w:lang w:val="en-US"/>
        </w:rPr>
        <w:t xml:space="preserve">(event x) is associated with a decrease </w:t>
      </w:r>
      <w:r w:rsidR="00CF11FD" w:rsidRPr="00946ABD">
        <w:rPr>
          <w:rFonts w:ascii="Cambria Math" w:hAnsi="Cambria Math"/>
          <w:lang w:val="en-US"/>
        </w:rPr>
        <w:lastRenderedPageBreak/>
        <w:t xml:space="preserve">in </w:t>
      </w:r>
      <w:r w:rsidR="000300C2" w:rsidRPr="00946ABD">
        <w:rPr>
          <w:rFonts w:ascii="Cambria Math" w:hAnsi="Cambria Math"/>
          <w:lang w:val="en-US"/>
        </w:rPr>
        <w:t>macroeconomic performance</w:t>
      </w:r>
      <w:r w:rsidR="00CF11FD" w:rsidRPr="00946ABD">
        <w:rPr>
          <w:rFonts w:ascii="Cambria Math" w:hAnsi="Cambria Math"/>
          <w:lang w:val="en-US"/>
        </w:rPr>
        <w:t xml:space="preserve"> (event y)´. The hypothesis can </w:t>
      </w:r>
      <w:r w:rsidR="00363698" w:rsidRPr="00946ABD">
        <w:rPr>
          <w:rFonts w:ascii="Cambria Math" w:hAnsi="Cambria Math"/>
          <w:lang w:val="en-US"/>
        </w:rPr>
        <w:t xml:space="preserve">(although in the case of `toy´ models, often is not) </w:t>
      </w:r>
      <w:r w:rsidR="00CF11FD" w:rsidRPr="00946ABD">
        <w:rPr>
          <w:rFonts w:ascii="Cambria Math" w:hAnsi="Cambria Math"/>
          <w:lang w:val="en-US"/>
        </w:rPr>
        <w:t xml:space="preserve">then be tested using a variety of statistical techniques. </w:t>
      </w:r>
    </w:p>
    <w:p w14:paraId="0436D3F5" w14:textId="77777777" w:rsidR="00C86C2E" w:rsidRPr="00946ABD" w:rsidRDefault="00C86C2E" w:rsidP="00482146">
      <w:pPr>
        <w:spacing w:before="0" w:beforeAutospacing="0" w:after="0" w:afterAutospacing="0"/>
        <w:contextualSpacing/>
        <w:rPr>
          <w:rFonts w:ascii="Cambria Math" w:hAnsi="Cambria Math"/>
          <w:lang w:val="en-US"/>
        </w:rPr>
      </w:pPr>
    </w:p>
    <w:p w14:paraId="466DFFCC" w14:textId="77777777" w:rsidR="00363698" w:rsidRPr="00946ABD" w:rsidRDefault="00C86C2E" w:rsidP="00482146">
      <w:pPr>
        <w:spacing w:before="0" w:beforeAutospacing="0" w:after="0" w:afterAutospacing="0"/>
        <w:contextualSpacing/>
        <w:rPr>
          <w:rFonts w:ascii="Cambria Math" w:hAnsi="Cambria Math"/>
          <w:lang w:val="en-US"/>
        </w:rPr>
      </w:pPr>
      <w:r w:rsidRPr="00946ABD">
        <w:rPr>
          <w:rFonts w:ascii="Cambria Math" w:hAnsi="Cambria Math"/>
          <w:lang w:val="en-US"/>
        </w:rPr>
        <w:t>T</w:t>
      </w:r>
      <w:r w:rsidR="00F27DF8" w:rsidRPr="00946ABD">
        <w:rPr>
          <w:rFonts w:ascii="Cambria Math" w:hAnsi="Cambria Math"/>
          <w:lang w:val="en-US"/>
        </w:rPr>
        <w:t>h</w:t>
      </w:r>
      <w:r w:rsidRPr="00946ABD">
        <w:rPr>
          <w:rFonts w:ascii="Cambria Math" w:hAnsi="Cambria Math"/>
          <w:lang w:val="en-US"/>
        </w:rPr>
        <w:t xml:space="preserve">is conception of the </w:t>
      </w:r>
      <w:r w:rsidR="00F27DF8" w:rsidRPr="00946ABD">
        <w:rPr>
          <w:rFonts w:ascii="Cambria Math" w:hAnsi="Cambria Math"/>
          <w:lang w:val="en-US"/>
        </w:rPr>
        <w:t>`scientific method´ is</w:t>
      </w:r>
      <w:r w:rsidRPr="00946ABD">
        <w:rPr>
          <w:rFonts w:ascii="Cambria Math" w:hAnsi="Cambria Math"/>
          <w:lang w:val="en-US"/>
        </w:rPr>
        <w:t xml:space="preserve">, however, </w:t>
      </w:r>
      <w:r w:rsidR="000300C2" w:rsidRPr="00946ABD">
        <w:rPr>
          <w:rFonts w:ascii="Cambria Math" w:hAnsi="Cambria Math"/>
          <w:lang w:val="en-US"/>
        </w:rPr>
        <w:t>no</w:t>
      </w:r>
      <w:r w:rsidR="00C259F7">
        <w:rPr>
          <w:rFonts w:ascii="Cambria Math" w:hAnsi="Cambria Math"/>
          <w:lang w:val="en-US"/>
        </w:rPr>
        <w:t>t</w:t>
      </w:r>
      <w:r w:rsidR="000300C2" w:rsidRPr="00946ABD">
        <w:rPr>
          <w:rFonts w:ascii="Cambria Math" w:hAnsi="Cambria Math"/>
          <w:lang w:val="en-US"/>
        </w:rPr>
        <w:t xml:space="preserve"> genuine</w:t>
      </w:r>
      <w:r w:rsidR="00C259F7">
        <w:rPr>
          <w:rFonts w:ascii="Cambria Math" w:hAnsi="Cambria Math"/>
          <w:lang w:val="en-US"/>
        </w:rPr>
        <w:t xml:space="preserve"> science</w:t>
      </w:r>
      <w:r w:rsidR="000300C2" w:rsidRPr="00946ABD">
        <w:rPr>
          <w:rFonts w:ascii="Cambria Math" w:hAnsi="Cambria Math"/>
          <w:lang w:val="en-US"/>
        </w:rPr>
        <w:t xml:space="preserve">, but </w:t>
      </w:r>
      <w:r w:rsidRPr="00946ABD">
        <w:rPr>
          <w:rFonts w:ascii="Cambria Math" w:hAnsi="Cambria Math"/>
          <w:lang w:val="en-US"/>
        </w:rPr>
        <w:t>spurious or bogus science (Fleetwood &amp; Hesketh 2010). Indeed</w:t>
      </w:r>
      <w:r w:rsidR="00DE4056">
        <w:rPr>
          <w:rFonts w:ascii="Cambria Math" w:hAnsi="Cambria Math"/>
          <w:lang w:val="en-US"/>
        </w:rPr>
        <w:t>,</w:t>
      </w:r>
      <w:r w:rsidRPr="00946ABD">
        <w:rPr>
          <w:rFonts w:ascii="Cambria Math" w:hAnsi="Cambria Math"/>
          <w:lang w:val="en-US"/>
        </w:rPr>
        <w:t xml:space="preserve"> it is more accurate and less mislead</w:t>
      </w:r>
      <w:r w:rsidR="00D66FA0" w:rsidRPr="00946ABD">
        <w:rPr>
          <w:rFonts w:ascii="Cambria Math" w:hAnsi="Cambria Math"/>
          <w:lang w:val="en-US"/>
        </w:rPr>
        <w:t>ing</w:t>
      </w:r>
      <w:r w:rsidRPr="00946ABD">
        <w:rPr>
          <w:rFonts w:ascii="Cambria Math" w:hAnsi="Cambria Math"/>
          <w:lang w:val="en-US"/>
        </w:rPr>
        <w:t xml:space="preserve"> </w:t>
      </w:r>
      <w:r w:rsidR="000300C2" w:rsidRPr="00946ABD">
        <w:rPr>
          <w:rFonts w:ascii="Cambria Math" w:hAnsi="Cambria Math"/>
          <w:lang w:val="en-US"/>
        </w:rPr>
        <w:t xml:space="preserve">to </w:t>
      </w:r>
      <w:r w:rsidR="00F27DF8" w:rsidRPr="00946ABD">
        <w:rPr>
          <w:rFonts w:ascii="Cambria Math" w:hAnsi="Cambria Math"/>
          <w:lang w:val="en-US"/>
        </w:rPr>
        <w:t xml:space="preserve">refer to </w:t>
      </w:r>
      <w:r w:rsidR="000300C2" w:rsidRPr="00946ABD">
        <w:rPr>
          <w:rFonts w:ascii="Cambria Math" w:hAnsi="Cambria Math"/>
          <w:lang w:val="en-US"/>
        </w:rPr>
        <w:t xml:space="preserve">it </w:t>
      </w:r>
      <w:r w:rsidR="00F27DF8" w:rsidRPr="00946ABD">
        <w:rPr>
          <w:rFonts w:ascii="Cambria Math" w:hAnsi="Cambria Math"/>
          <w:lang w:val="en-US"/>
        </w:rPr>
        <w:t>as the `</w:t>
      </w:r>
      <w:r w:rsidR="00F27DF8" w:rsidRPr="00946ABD">
        <w:rPr>
          <w:rFonts w:ascii="Cambria Math" w:hAnsi="Cambria Math"/>
          <w:i/>
          <w:lang w:val="en-US"/>
        </w:rPr>
        <w:t>scientistic method</w:t>
      </w:r>
      <w:r w:rsidRPr="00946ABD">
        <w:rPr>
          <w:rFonts w:ascii="Cambria Math" w:hAnsi="Cambria Math"/>
          <w:lang w:val="en-US"/>
        </w:rPr>
        <w:t>´</w:t>
      </w:r>
      <w:r w:rsidR="00DE4056">
        <w:rPr>
          <w:rFonts w:ascii="Cambria Math" w:hAnsi="Cambria Math"/>
          <w:lang w:val="en-US"/>
        </w:rPr>
        <w:t>´</w:t>
      </w:r>
      <w:r w:rsidRPr="00946ABD">
        <w:rPr>
          <w:rFonts w:ascii="Cambria Math" w:hAnsi="Cambria Math"/>
          <w:lang w:val="en-US"/>
        </w:rPr>
        <w:t xml:space="preserve">.  </w:t>
      </w:r>
    </w:p>
    <w:p w14:paraId="04FB0BE1" w14:textId="77777777" w:rsidR="00E50233" w:rsidRPr="00946ABD" w:rsidRDefault="00E50233" w:rsidP="00482146">
      <w:pPr>
        <w:spacing w:before="0" w:beforeAutospacing="0" w:after="0" w:afterAutospacing="0"/>
        <w:contextualSpacing/>
        <w:rPr>
          <w:rFonts w:ascii="Cambria Math" w:hAnsi="Cambria Math"/>
          <w:lang w:val="en-US"/>
        </w:rPr>
      </w:pPr>
    </w:p>
    <w:p w14:paraId="2E037741" w14:textId="77777777" w:rsidR="00CF11FD" w:rsidRPr="00946ABD" w:rsidRDefault="000300C2"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What is not always appreciated by heterodox economists is </w:t>
      </w:r>
      <w:r w:rsidR="00C86C2E" w:rsidRPr="00946ABD">
        <w:rPr>
          <w:rFonts w:ascii="Cambria Math" w:hAnsi="Cambria Math"/>
          <w:lang w:val="en-US"/>
        </w:rPr>
        <w:t xml:space="preserve">that </w:t>
      </w:r>
      <w:r w:rsidRPr="00946ABD">
        <w:rPr>
          <w:rFonts w:ascii="Cambria Math" w:hAnsi="Cambria Math"/>
          <w:lang w:val="en-US"/>
        </w:rPr>
        <w:t xml:space="preserve">a </w:t>
      </w:r>
      <w:r w:rsidR="00274817" w:rsidRPr="00946ABD">
        <w:rPr>
          <w:rFonts w:ascii="Cambria Math" w:hAnsi="Cambria Math"/>
          <w:lang w:val="en-US"/>
        </w:rPr>
        <w:t>great deal of heterodox economic</w:t>
      </w:r>
      <w:r w:rsidR="0052313D" w:rsidRPr="00946ABD">
        <w:rPr>
          <w:rFonts w:ascii="Cambria Math" w:hAnsi="Cambria Math"/>
          <w:lang w:val="en-US"/>
        </w:rPr>
        <w:t>s</w:t>
      </w:r>
      <w:r w:rsidR="00EE3436" w:rsidRPr="00946ABD">
        <w:rPr>
          <w:rFonts w:ascii="Cambria Math" w:hAnsi="Cambria Math"/>
          <w:lang w:val="en-US"/>
        </w:rPr>
        <w:t>,</w:t>
      </w:r>
      <w:r w:rsidR="00274817" w:rsidRPr="00946ABD">
        <w:rPr>
          <w:rFonts w:ascii="Cambria Math" w:hAnsi="Cambria Math"/>
          <w:lang w:val="en-US"/>
        </w:rPr>
        <w:t xml:space="preserve"> including some Marxist </w:t>
      </w:r>
      <w:r w:rsidR="0052313D" w:rsidRPr="00946ABD">
        <w:rPr>
          <w:rFonts w:ascii="Cambria Math" w:hAnsi="Cambria Math"/>
          <w:lang w:val="en-US"/>
        </w:rPr>
        <w:t>economics</w:t>
      </w:r>
      <w:r w:rsidR="00EE3436" w:rsidRPr="00946ABD">
        <w:rPr>
          <w:rFonts w:ascii="Cambria Math" w:hAnsi="Cambria Math"/>
          <w:lang w:val="en-US"/>
        </w:rPr>
        <w:t>,</w:t>
      </w:r>
      <w:r w:rsidR="00CF11FD" w:rsidRPr="00946ABD">
        <w:rPr>
          <w:rFonts w:ascii="Cambria Math" w:hAnsi="Cambria Math"/>
          <w:lang w:val="en-US"/>
        </w:rPr>
        <w:t xml:space="preserve"> </w:t>
      </w:r>
      <w:r w:rsidR="00274817" w:rsidRPr="00946ABD">
        <w:rPr>
          <w:rFonts w:ascii="Cambria Math" w:hAnsi="Cambria Math"/>
          <w:lang w:val="en-US"/>
        </w:rPr>
        <w:t>is also based upon the application of the `scien</w:t>
      </w:r>
      <w:r w:rsidR="00F27DF8" w:rsidRPr="00946ABD">
        <w:rPr>
          <w:rFonts w:ascii="Cambria Math" w:hAnsi="Cambria Math"/>
          <w:lang w:val="en-US"/>
        </w:rPr>
        <w:t>tis</w:t>
      </w:r>
      <w:r w:rsidR="00274817" w:rsidRPr="00946ABD">
        <w:rPr>
          <w:rFonts w:ascii="Cambria Math" w:hAnsi="Cambria Math"/>
          <w:lang w:val="en-US"/>
        </w:rPr>
        <w:t>ti</w:t>
      </w:r>
      <w:r w:rsidR="00F27DF8" w:rsidRPr="00946ABD">
        <w:rPr>
          <w:rFonts w:ascii="Cambria Math" w:hAnsi="Cambria Math"/>
          <w:lang w:val="en-US"/>
        </w:rPr>
        <w:t>c</w:t>
      </w:r>
      <w:r w:rsidR="00274817" w:rsidRPr="00946ABD">
        <w:rPr>
          <w:rFonts w:ascii="Cambria Math" w:hAnsi="Cambria Math"/>
          <w:lang w:val="en-US"/>
        </w:rPr>
        <w:t>´ method</w:t>
      </w:r>
      <w:r w:rsidR="007071C8">
        <w:rPr>
          <w:rFonts w:ascii="Cambria Math" w:hAnsi="Cambria Math"/>
          <w:lang w:val="en-US"/>
        </w:rPr>
        <w:t>. S</w:t>
      </w:r>
      <w:r w:rsidR="00FD5267" w:rsidRPr="00946ABD">
        <w:rPr>
          <w:rFonts w:ascii="Cambria Math" w:hAnsi="Cambria Math"/>
          <w:lang w:val="en-US"/>
        </w:rPr>
        <w:t xml:space="preserve">imply referring to it as `Marxist </w:t>
      </w:r>
      <w:r w:rsidR="00C259F7">
        <w:rPr>
          <w:rFonts w:ascii="Cambria Math" w:hAnsi="Cambria Math"/>
          <w:lang w:val="en-US"/>
        </w:rPr>
        <w:t>p</w:t>
      </w:r>
      <w:r w:rsidR="007B7E78" w:rsidRPr="00946ABD">
        <w:rPr>
          <w:rFonts w:ascii="Cambria Math" w:hAnsi="Cambria Math"/>
          <w:lang w:val="en-US"/>
        </w:rPr>
        <w:t>olitical economy</w:t>
      </w:r>
      <w:r w:rsidR="00FD5267" w:rsidRPr="00946ABD">
        <w:rPr>
          <w:rFonts w:ascii="Cambria Math" w:hAnsi="Cambria Math"/>
          <w:lang w:val="en-US"/>
        </w:rPr>
        <w:t>´</w:t>
      </w:r>
      <w:r w:rsidR="0052313D" w:rsidRPr="00946ABD">
        <w:rPr>
          <w:rFonts w:ascii="Cambria Math" w:hAnsi="Cambria Math"/>
          <w:lang w:val="en-US"/>
        </w:rPr>
        <w:t>, or using `Marxist´</w:t>
      </w:r>
      <w:r w:rsidR="00C259F7">
        <w:rPr>
          <w:rFonts w:ascii="Cambria Math" w:hAnsi="Cambria Math"/>
          <w:lang w:val="en-US"/>
        </w:rPr>
        <w:t xml:space="preserve"> </w:t>
      </w:r>
      <w:r w:rsidR="0052313D" w:rsidRPr="00946ABD">
        <w:rPr>
          <w:rFonts w:ascii="Cambria Math" w:hAnsi="Cambria Math"/>
          <w:lang w:val="en-US"/>
        </w:rPr>
        <w:t xml:space="preserve">variables, </w:t>
      </w:r>
      <w:r w:rsidR="00FD5267" w:rsidRPr="00946ABD">
        <w:rPr>
          <w:rFonts w:ascii="Cambria Math" w:hAnsi="Cambria Math"/>
          <w:lang w:val="en-US"/>
        </w:rPr>
        <w:t>changes nothing</w:t>
      </w:r>
      <w:r w:rsidR="00274817" w:rsidRPr="00946ABD">
        <w:rPr>
          <w:rFonts w:ascii="Cambria Math" w:hAnsi="Cambria Math"/>
          <w:lang w:val="en-US"/>
        </w:rPr>
        <w:t xml:space="preserve">. </w:t>
      </w:r>
      <w:r w:rsidR="00CF11FD" w:rsidRPr="00946ABD">
        <w:rPr>
          <w:rFonts w:ascii="Cambria Math" w:hAnsi="Cambria Math"/>
          <w:lang w:val="en-US"/>
        </w:rPr>
        <w:t>I will, therefore, use the term `</w:t>
      </w:r>
      <w:r w:rsidR="009E2236" w:rsidRPr="00946ABD">
        <w:rPr>
          <w:rFonts w:ascii="Cambria Math" w:hAnsi="Cambria Math"/>
          <w:i/>
          <w:lang w:val="en-US"/>
        </w:rPr>
        <w:t xml:space="preserve">scientistic-oriented economics </w:t>
      </w:r>
      <w:r w:rsidR="00CF11FD" w:rsidRPr="00946ABD">
        <w:rPr>
          <w:rFonts w:ascii="Cambria Math" w:hAnsi="Cambria Math"/>
          <w:lang w:val="en-US"/>
        </w:rPr>
        <w:t xml:space="preserve">´ </w:t>
      </w:r>
      <w:r w:rsidR="00F27DF8" w:rsidRPr="00946ABD">
        <w:rPr>
          <w:rFonts w:ascii="Cambria Math" w:hAnsi="Cambria Math"/>
          <w:lang w:val="en-US"/>
        </w:rPr>
        <w:t xml:space="preserve">to refer to </w:t>
      </w:r>
      <w:r w:rsidR="00B94747">
        <w:rPr>
          <w:rFonts w:ascii="Cambria Math" w:hAnsi="Cambria Math"/>
          <w:lang w:val="en-US"/>
        </w:rPr>
        <w:t>any school of economics</w:t>
      </w:r>
      <w:r w:rsidR="00F27DF8" w:rsidRPr="00946ABD">
        <w:rPr>
          <w:rFonts w:ascii="Cambria Math" w:hAnsi="Cambria Math"/>
          <w:lang w:val="en-US"/>
        </w:rPr>
        <w:t xml:space="preserve"> that uses the </w:t>
      </w:r>
      <w:r w:rsidR="00F27DF8" w:rsidRPr="00946ABD">
        <w:rPr>
          <w:rFonts w:ascii="Cambria Math" w:hAnsi="Cambria Math"/>
          <w:i/>
          <w:lang w:val="en-US"/>
        </w:rPr>
        <w:t>scientistic method</w:t>
      </w:r>
      <w:r w:rsidR="00F27DF8" w:rsidRPr="00946ABD">
        <w:rPr>
          <w:rFonts w:ascii="Cambria Math" w:hAnsi="Cambria Math"/>
          <w:lang w:val="en-US"/>
        </w:rPr>
        <w:t xml:space="preserve"> – this </w:t>
      </w:r>
      <w:r w:rsidR="00435136" w:rsidRPr="00946ABD">
        <w:rPr>
          <w:rFonts w:ascii="Cambria Math" w:hAnsi="Cambria Math"/>
          <w:lang w:val="en-US"/>
        </w:rPr>
        <w:t>goes</w:t>
      </w:r>
      <w:r w:rsidR="00C86C2E" w:rsidRPr="00946ABD">
        <w:rPr>
          <w:rFonts w:ascii="Cambria Math" w:hAnsi="Cambria Math"/>
          <w:lang w:val="en-US"/>
        </w:rPr>
        <w:t xml:space="preserve">, </w:t>
      </w:r>
      <w:r w:rsidR="00C86C2E" w:rsidRPr="00946ABD">
        <w:rPr>
          <w:rFonts w:ascii="Cambria Math" w:hAnsi="Cambria Math"/>
          <w:i/>
          <w:lang w:val="en-US"/>
        </w:rPr>
        <w:t>inter alia</w:t>
      </w:r>
      <w:r w:rsidR="00C86C2E" w:rsidRPr="00946ABD">
        <w:rPr>
          <w:rFonts w:ascii="Cambria Math" w:hAnsi="Cambria Math"/>
          <w:lang w:val="en-US"/>
        </w:rPr>
        <w:t>,</w:t>
      </w:r>
      <w:r w:rsidR="00435136" w:rsidRPr="00946ABD">
        <w:rPr>
          <w:rFonts w:ascii="Cambria Math" w:hAnsi="Cambria Math"/>
          <w:lang w:val="en-US"/>
        </w:rPr>
        <w:t xml:space="preserve"> for </w:t>
      </w:r>
      <w:r w:rsidR="00DF490F" w:rsidRPr="00946ABD">
        <w:rPr>
          <w:rFonts w:ascii="Cambria Math" w:hAnsi="Cambria Math"/>
          <w:i/>
          <w:lang w:val="en-US"/>
        </w:rPr>
        <w:t>some</w:t>
      </w:r>
      <w:r w:rsidR="00DF490F" w:rsidRPr="00946ABD">
        <w:rPr>
          <w:rFonts w:ascii="Cambria Math" w:hAnsi="Cambria Math"/>
          <w:lang w:val="en-US"/>
        </w:rPr>
        <w:t xml:space="preserve"> Austrian</w:t>
      </w:r>
      <w:r w:rsidR="00F27DF8" w:rsidRPr="00946ABD">
        <w:rPr>
          <w:rFonts w:ascii="Cambria Math" w:hAnsi="Cambria Math"/>
          <w:lang w:val="en-US"/>
        </w:rPr>
        <w:t>, Evolutionary</w:t>
      </w:r>
      <w:r w:rsidR="00DF490F" w:rsidRPr="00946ABD">
        <w:rPr>
          <w:rFonts w:ascii="Cambria Math" w:hAnsi="Cambria Math"/>
          <w:lang w:val="en-US"/>
        </w:rPr>
        <w:t>,</w:t>
      </w:r>
      <w:r w:rsidR="00F27DF8" w:rsidRPr="00946ABD">
        <w:rPr>
          <w:rFonts w:ascii="Cambria Math" w:hAnsi="Cambria Math"/>
          <w:lang w:val="en-US"/>
        </w:rPr>
        <w:t xml:space="preserve"> Feminist, Institutionalist</w:t>
      </w:r>
      <w:r w:rsidR="00DF490F" w:rsidRPr="00946ABD">
        <w:rPr>
          <w:rFonts w:ascii="Cambria Math" w:hAnsi="Cambria Math"/>
          <w:lang w:val="en-US"/>
        </w:rPr>
        <w:t>,</w:t>
      </w:r>
      <w:r w:rsidR="00F27DF8" w:rsidRPr="00946ABD">
        <w:rPr>
          <w:rFonts w:ascii="Cambria Math" w:hAnsi="Cambria Math"/>
          <w:lang w:val="en-US"/>
        </w:rPr>
        <w:t xml:space="preserve"> </w:t>
      </w:r>
      <w:r w:rsidR="00DF490F" w:rsidRPr="00946ABD">
        <w:rPr>
          <w:rFonts w:ascii="Cambria Math" w:hAnsi="Cambria Math"/>
          <w:lang w:val="en-US"/>
        </w:rPr>
        <w:t>Post-Keynesian</w:t>
      </w:r>
      <w:r w:rsidR="00F27DF8" w:rsidRPr="00946ABD">
        <w:rPr>
          <w:rFonts w:ascii="Cambria Math" w:hAnsi="Cambria Math"/>
          <w:lang w:val="en-US"/>
        </w:rPr>
        <w:t xml:space="preserve">, Marxist </w:t>
      </w:r>
      <w:r w:rsidR="00DF490F" w:rsidRPr="00946ABD">
        <w:rPr>
          <w:rFonts w:ascii="Cambria Math" w:hAnsi="Cambria Math"/>
          <w:lang w:val="en-US"/>
        </w:rPr>
        <w:t xml:space="preserve">and </w:t>
      </w:r>
      <w:r w:rsidR="00F27DF8" w:rsidRPr="00946ABD">
        <w:rPr>
          <w:rFonts w:ascii="Cambria Math" w:hAnsi="Cambria Math"/>
          <w:lang w:val="en-US"/>
        </w:rPr>
        <w:t xml:space="preserve">Radical economics. </w:t>
      </w:r>
      <w:r w:rsidR="007071C8">
        <w:rPr>
          <w:rFonts w:ascii="Cambria Math" w:hAnsi="Cambria Math"/>
          <w:lang w:val="en-US"/>
        </w:rPr>
        <w:t xml:space="preserve">I will return to Marxist economics in part </w:t>
      </w:r>
      <w:r w:rsidR="00B94747">
        <w:rPr>
          <w:rFonts w:ascii="Cambria Math" w:hAnsi="Cambria Math"/>
          <w:lang w:val="en-US"/>
        </w:rPr>
        <w:t>three</w:t>
      </w:r>
      <w:r w:rsidR="007071C8">
        <w:rPr>
          <w:rFonts w:ascii="Cambria Math" w:hAnsi="Cambria Math"/>
          <w:lang w:val="en-US"/>
        </w:rPr>
        <w:t>.</w:t>
      </w:r>
    </w:p>
    <w:p w14:paraId="5602BB26" w14:textId="77777777" w:rsidR="00113FC7" w:rsidRPr="00946ABD" w:rsidRDefault="00113FC7" w:rsidP="00482146">
      <w:pPr>
        <w:spacing w:before="0" w:beforeAutospacing="0" w:after="0" w:afterAutospacing="0"/>
        <w:contextualSpacing/>
        <w:rPr>
          <w:rFonts w:ascii="Cambria Math" w:hAnsi="Cambria Math"/>
          <w:lang w:val="en-US"/>
        </w:rPr>
      </w:pPr>
    </w:p>
    <w:p w14:paraId="41D28608" w14:textId="77777777" w:rsidR="00EE3436" w:rsidRPr="00946ABD" w:rsidRDefault="00E50233" w:rsidP="00482146">
      <w:pPr>
        <w:pStyle w:val="EndnoteText"/>
        <w:spacing w:beforeAutospacing="0" w:afterAutospacing="0" w:line="276" w:lineRule="auto"/>
        <w:contextualSpacing/>
        <w:rPr>
          <w:rFonts w:ascii="Cambria Math" w:hAnsi="Cambria Math"/>
          <w:b/>
          <w:sz w:val="22"/>
          <w:szCs w:val="22"/>
          <w:lang w:val="en-US"/>
        </w:rPr>
      </w:pPr>
      <w:r w:rsidRPr="00946ABD">
        <w:rPr>
          <w:rFonts w:ascii="Cambria Math" w:hAnsi="Cambria Math"/>
          <w:b/>
          <w:sz w:val="22"/>
          <w:szCs w:val="22"/>
          <w:lang w:val="en-US"/>
        </w:rPr>
        <w:t xml:space="preserve">2. </w:t>
      </w:r>
      <w:r w:rsidR="009E2236" w:rsidRPr="00946ABD">
        <w:rPr>
          <w:rFonts w:ascii="Cambria Math" w:hAnsi="Cambria Math"/>
          <w:b/>
          <w:sz w:val="22"/>
          <w:szCs w:val="22"/>
          <w:lang w:val="en-US"/>
        </w:rPr>
        <w:t>Scientistic-oriented economics</w:t>
      </w:r>
      <w:r w:rsidRPr="00946ABD">
        <w:rPr>
          <w:rFonts w:ascii="Cambria Math" w:hAnsi="Cambria Math"/>
          <w:b/>
          <w:sz w:val="22"/>
          <w:szCs w:val="22"/>
          <w:lang w:val="en-US"/>
        </w:rPr>
        <w:t xml:space="preserve"> and its ontological roots</w:t>
      </w:r>
    </w:p>
    <w:p w14:paraId="446CC9F5" w14:textId="77777777" w:rsidR="009C47D1" w:rsidRPr="00946ABD" w:rsidRDefault="009C47D1"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Ontology is the general inquiry into being, existence, or more simply the study of </w:t>
      </w:r>
      <w:r w:rsidRPr="00946ABD">
        <w:rPr>
          <w:rFonts w:ascii="Cambria Math" w:hAnsi="Cambria Math"/>
          <w:i/>
          <w:lang w:val="en-US"/>
        </w:rPr>
        <w:t>the way the world is</w:t>
      </w:r>
      <w:r w:rsidRPr="00946ABD">
        <w:rPr>
          <w:rFonts w:ascii="Cambria Math" w:hAnsi="Cambria Math"/>
          <w:lang w:val="en-US"/>
        </w:rPr>
        <w:t xml:space="preserve">. </w:t>
      </w:r>
      <w:r w:rsidRPr="00946ABD">
        <w:rPr>
          <w:rFonts w:ascii="Cambria Math" w:hAnsi="Cambria Math"/>
          <w:i/>
          <w:lang w:val="en-US"/>
        </w:rPr>
        <w:t xml:space="preserve">Social </w:t>
      </w:r>
      <w:r w:rsidRPr="00946ABD">
        <w:rPr>
          <w:rFonts w:ascii="Cambria Math" w:hAnsi="Cambria Math"/>
          <w:lang w:val="en-US"/>
        </w:rPr>
        <w:t xml:space="preserve">ontology is the general inquiry into the way the </w:t>
      </w:r>
      <w:r w:rsidRPr="00946ABD">
        <w:rPr>
          <w:rFonts w:ascii="Cambria Math" w:hAnsi="Cambria Math"/>
          <w:i/>
          <w:lang w:val="en-US"/>
        </w:rPr>
        <w:t xml:space="preserve">social </w:t>
      </w:r>
      <w:r w:rsidRPr="00946ABD">
        <w:rPr>
          <w:rFonts w:ascii="Cambria Math" w:hAnsi="Cambria Math"/>
          <w:lang w:val="en-US"/>
        </w:rPr>
        <w:t xml:space="preserve">world is and </w:t>
      </w:r>
      <w:r w:rsidRPr="00946ABD">
        <w:rPr>
          <w:rFonts w:ascii="Cambria Math" w:hAnsi="Cambria Math"/>
          <w:i/>
          <w:lang w:val="en-US"/>
        </w:rPr>
        <w:t>economic</w:t>
      </w:r>
      <w:r w:rsidRPr="00946ABD">
        <w:rPr>
          <w:rFonts w:ascii="Cambria Math" w:hAnsi="Cambria Math"/>
          <w:lang w:val="en-US"/>
        </w:rPr>
        <w:t xml:space="preserve"> ontology is the general inquiry of the way the </w:t>
      </w:r>
      <w:r w:rsidRPr="00946ABD">
        <w:rPr>
          <w:rFonts w:ascii="Cambria Math" w:hAnsi="Cambria Math"/>
          <w:i/>
          <w:lang w:val="en-US"/>
        </w:rPr>
        <w:t>economy</w:t>
      </w:r>
      <w:r w:rsidRPr="00946ABD">
        <w:rPr>
          <w:rFonts w:ascii="Cambria Math" w:hAnsi="Cambria Math"/>
          <w:lang w:val="en-US"/>
        </w:rPr>
        <w:t xml:space="preserve"> is. </w:t>
      </w:r>
    </w:p>
    <w:p w14:paraId="1C8C88CF" w14:textId="77777777" w:rsidR="009C47D1" w:rsidRPr="00946ABD" w:rsidRDefault="009C47D1" w:rsidP="00482146">
      <w:pPr>
        <w:spacing w:before="0" w:beforeAutospacing="0" w:after="0" w:afterAutospacing="0"/>
        <w:contextualSpacing/>
        <w:rPr>
          <w:rFonts w:ascii="Cambria Math" w:hAnsi="Cambria Math"/>
          <w:lang w:val="en-US"/>
        </w:rPr>
      </w:pPr>
    </w:p>
    <w:p w14:paraId="566927A4" w14:textId="77777777" w:rsidR="00DC4223" w:rsidRPr="00946ABD" w:rsidRDefault="00EE3436"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Like all methods, </w:t>
      </w:r>
      <w:r w:rsidR="00435136" w:rsidRPr="00946ABD">
        <w:rPr>
          <w:rFonts w:ascii="Cambria Math" w:hAnsi="Cambria Math"/>
          <w:lang w:val="en-US"/>
        </w:rPr>
        <w:t>t</w:t>
      </w:r>
      <w:r w:rsidR="00274817" w:rsidRPr="00946ABD">
        <w:rPr>
          <w:rFonts w:ascii="Cambria Math" w:hAnsi="Cambria Math"/>
          <w:lang w:val="en-US"/>
        </w:rPr>
        <w:t>he scienti</w:t>
      </w:r>
      <w:r w:rsidR="00435136" w:rsidRPr="00946ABD">
        <w:rPr>
          <w:rFonts w:ascii="Cambria Math" w:hAnsi="Cambria Math"/>
          <w:lang w:val="en-US"/>
        </w:rPr>
        <w:t>stic</w:t>
      </w:r>
      <w:r w:rsidR="00274817" w:rsidRPr="00946ABD">
        <w:rPr>
          <w:rFonts w:ascii="Cambria Math" w:hAnsi="Cambria Math"/>
          <w:lang w:val="en-US"/>
        </w:rPr>
        <w:t xml:space="preserve"> method</w:t>
      </w:r>
      <w:r w:rsidR="00CF11FD" w:rsidRPr="00946ABD">
        <w:rPr>
          <w:rFonts w:ascii="Cambria Math" w:hAnsi="Cambria Math"/>
          <w:lang w:val="en-US"/>
        </w:rPr>
        <w:t xml:space="preserve"> presupposes an </w:t>
      </w:r>
      <w:r w:rsidR="00274817" w:rsidRPr="00946ABD">
        <w:rPr>
          <w:rFonts w:ascii="Cambria Math" w:hAnsi="Cambria Math"/>
          <w:lang w:val="en-US"/>
        </w:rPr>
        <w:t>ontology</w:t>
      </w:r>
      <w:r w:rsidR="009C47D1" w:rsidRPr="00946ABD">
        <w:rPr>
          <w:rFonts w:ascii="Cambria Math" w:hAnsi="Cambria Math"/>
          <w:lang w:val="en-US"/>
        </w:rPr>
        <w:t xml:space="preserve">. This </w:t>
      </w:r>
      <w:r w:rsidR="00435136" w:rsidRPr="00946ABD">
        <w:rPr>
          <w:rFonts w:ascii="Cambria Math" w:hAnsi="Cambria Math"/>
          <w:lang w:val="en-US"/>
        </w:rPr>
        <w:t xml:space="preserve">ontology </w:t>
      </w:r>
      <w:r w:rsidR="009C47D1" w:rsidRPr="00946ABD">
        <w:rPr>
          <w:rFonts w:ascii="Cambria Math" w:hAnsi="Cambria Math"/>
          <w:lang w:val="en-US"/>
        </w:rPr>
        <w:t>is one of atomistic, obse</w:t>
      </w:r>
      <w:r w:rsidR="00435136" w:rsidRPr="00946ABD">
        <w:rPr>
          <w:rFonts w:ascii="Cambria Math" w:hAnsi="Cambria Math"/>
          <w:lang w:val="en-US"/>
        </w:rPr>
        <w:t xml:space="preserve">rvable events and event regularities. </w:t>
      </w:r>
      <w:r w:rsidR="00DC4223" w:rsidRPr="00946ABD">
        <w:rPr>
          <w:rFonts w:ascii="Cambria Math" w:hAnsi="Cambria Math"/>
          <w:lang w:val="en-US"/>
        </w:rPr>
        <w:t xml:space="preserve">Observed events are the ultimate phenomena about which </w:t>
      </w:r>
      <w:r w:rsidR="00546371" w:rsidRPr="00946ABD">
        <w:rPr>
          <w:rFonts w:ascii="Cambria Math" w:hAnsi="Cambria Math"/>
          <w:i/>
          <w:lang w:val="en-US"/>
        </w:rPr>
        <w:t>scientistic-oriented economists</w:t>
      </w:r>
      <w:r w:rsidR="00DF490F" w:rsidRPr="00946ABD">
        <w:rPr>
          <w:rFonts w:ascii="Cambria Math" w:hAnsi="Cambria Math"/>
          <w:lang w:val="en-US"/>
        </w:rPr>
        <w:t xml:space="preserve"> (as I will call them) </w:t>
      </w:r>
      <w:r w:rsidR="00DC4223" w:rsidRPr="00946ABD">
        <w:rPr>
          <w:rFonts w:ascii="Cambria Math" w:hAnsi="Cambria Math"/>
          <w:lang w:val="en-US"/>
        </w:rPr>
        <w:t xml:space="preserve">collect data – e.g. </w:t>
      </w:r>
      <w:r w:rsidR="00DF490F" w:rsidRPr="00946ABD">
        <w:rPr>
          <w:rFonts w:ascii="Cambria Math" w:hAnsi="Cambria Math"/>
          <w:lang w:val="en-US"/>
        </w:rPr>
        <w:t>unemployment, inflation, growth rate</w:t>
      </w:r>
      <w:r w:rsidR="009C47D1" w:rsidRPr="00946ABD">
        <w:rPr>
          <w:rFonts w:ascii="Cambria Math" w:hAnsi="Cambria Math"/>
          <w:lang w:val="en-US"/>
        </w:rPr>
        <w:t>s</w:t>
      </w:r>
      <w:r w:rsidR="00DF490F" w:rsidRPr="00946ABD">
        <w:rPr>
          <w:rFonts w:ascii="Cambria Math" w:hAnsi="Cambria Math"/>
          <w:lang w:val="en-US"/>
        </w:rPr>
        <w:t xml:space="preserve">, </w:t>
      </w:r>
      <w:r w:rsidR="009C47D1" w:rsidRPr="00946ABD">
        <w:rPr>
          <w:rFonts w:ascii="Cambria Math" w:hAnsi="Cambria Math"/>
          <w:lang w:val="en-US"/>
        </w:rPr>
        <w:t xml:space="preserve">wage rates, </w:t>
      </w:r>
      <w:r w:rsidR="00DF490F" w:rsidRPr="00946ABD">
        <w:rPr>
          <w:rFonts w:ascii="Cambria Math" w:hAnsi="Cambria Math"/>
          <w:lang w:val="en-US"/>
        </w:rPr>
        <w:t>and so on</w:t>
      </w:r>
      <w:r w:rsidR="00DC4223" w:rsidRPr="00946ABD">
        <w:rPr>
          <w:rFonts w:ascii="Cambria Math" w:hAnsi="Cambria Math"/>
          <w:lang w:val="en-US"/>
        </w:rPr>
        <w:t xml:space="preserve">. If these events are observed (or proxied) in terms of quantity or degree they become variables – i.e. </w:t>
      </w:r>
      <w:r w:rsidR="00DC4223" w:rsidRPr="00946ABD">
        <w:rPr>
          <w:rFonts w:ascii="Cambria Math" w:hAnsi="Cambria Math"/>
          <w:i/>
          <w:lang w:val="en-US"/>
        </w:rPr>
        <w:t>quantified events</w:t>
      </w:r>
      <w:r w:rsidR="00DC4223" w:rsidRPr="00946ABD">
        <w:rPr>
          <w:rFonts w:ascii="Cambria Math" w:hAnsi="Cambria Math"/>
          <w:lang w:val="en-US"/>
        </w:rPr>
        <w:t xml:space="preserve">. </w:t>
      </w:r>
      <w:r w:rsidR="00DC4223" w:rsidRPr="00946ABD">
        <w:rPr>
          <w:rFonts w:ascii="Cambria Math" w:hAnsi="Cambria Math"/>
          <w:spacing w:val="-3"/>
          <w:lang w:val="en-US"/>
        </w:rPr>
        <w:t xml:space="preserve">The ontology consists, therefore, of </w:t>
      </w:r>
      <w:r w:rsidR="00DC4223" w:rsidRPr="00946ABD">
        <w:rPr>
          <w:rFonts w:ascii="Cambria Math" w:hAnsi="Cambria Math"/>
          <w:i/>
          <w:spacing w:val="-3"/>
          <w:lang w:val="en-US"/>
        </w:rPr>
        <w:t>observed</w:t>
      </w:r>
      <w:r w:rsidR="00DC4223" w:rsidRPr="00946ABD">
        <w:rPr>
          <w:rFonts w:ascii="Cambria Math" w:hAnsi="Cambria Math"/>
          <w:spacing w:val="-3"/>
          <w:lang w:val="en-US"/>
        </w:rPr>
        <w:t xml:space="preserve"> events that are unique, unconnected or </w:t>
      </w:r>
      <w:r w:rsidR="00DC4223" w:rsidRPr="00946ABD">
        <w:rPr>
          <w:rFonts w:ascii="Cambria Math" w:hAnsi="Cambria Math"/>
          <w:i/>
          <w:spacing w:val="-3"/>
          <w:lang w:val="en-US"/>
        </w:rPr>
        <w:t>atomistic</w:t>
      </w:r>
      <w:r w:rsidR="00DC4223" w:rsidRPr="00946ABD">
        <w:rPr>
          <w:rFonts w:ascii="Cambria Math" w:hAnsi="Cambria Math"/>
          <w:spacing w:val="-3"/>
          <w:lang w:val="en-US"/>
        </w:rPr>
        <w:t xml:space="preserve">. </w:t>
      </w:r>
    </w:p>
    <w:p w14:paraId="1B22B27F" w14:textId="77777777" w:rsidR="00F75DDA" w:rsidRPr="00946ABD" w:rsidRDefault="00F75DDA" w:rsidP="00482146">
      <w:pPr>
        <w:spacing w:before="0" w:beforeAutospacing="0" w:after="0" w:afterAutospacing="0"/>
        <w:contextualSpacing/>
        <w:rPr>
          <w:rFonts w:ascii="Cambria Math" w:hAnsi="Cambria Math"/>
          <w:spacing w:val="-3"/>
          <w:lang w:val="en-US"/>
        </w:rPr>
      </w:pPr>
    </w:p>
    <w:p w14:paraId="1D26658A" w14:textId="77777777" w:rsidR="00DC4223" w:rsidRPr="00946ABD" w:rsidRDefault="00DC4223" w:rsidP="00482146">
      <w:pPr>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 xml:space="preserve">The part of the world amenable to ‘scientific’ enquiry is presumed </w:t>
      </w:r>
      <w:r w:rsidRPr="00946ABD">
        <w:rPr>
          <w:rFonts w:ascii="Cambria Math" w:hAnsi="Cambria Math"/>
          <w:i/>
          <w:spacing w:val="-3"/>
          <w:lang w:val="en-US"/>
        </w:rPr>
        <w:t xml:space="preserve">exhausted by </w:t>
      </w:r>
      <w:r w:rsidRPr="00946ABD">
        <w:rPr>
          <w:rFonts w:ascii="Cambria Math" w:hAnsi="Cambria Math"/>
          <w:spacing w:val="-3"/>
          <w:lang w:val="en-US"/>
        </w:rPr>
        <w:t xml:space="preserve">observable phenomena, and the latter is presumed fused with the events that underlie, and give rise to, observations. This boils down to a commitment to observation of events as a reliable, indeed as the </w:t>
      </w:r>
      <w:r w:rsidRPr="00946ABD">
        <w:rPr>
          <w:rFonts w:ascii="Cambria Math" w:hAnsi="Cambria Math"/>
          <w:i/>
          <w:spacing w:val="-3"/>
          <w:lang w:val="en-US"/>
        </w:rPr>
        <w:t>only</w:t>
      </w:r>
      <w:r w:rsidRPr="00946ABD">
        <w:rPr>
          <w:rFonts w:ascii="Cambria Math" w:hAnsi="Cambria Math"/>
          <w:spacing w:val="-3"/>
          <w:lang w:val="en-US"/>
        </w:rPr>
        <w:t xml:space="preserve">, pathway to knowledge. This ontology (schematised in </w:t>
      </w:r>
      <w:r w:rsidRPr="00482146">
        <w:rPr>
          <w:rFonts w:ascii="Cambria Math" w:hAnsi="Cambria Math"/>
          <w:spacing w:val="-3"/>
          <w:lang w:val="en-US"/>
        </w:rPr>
        <w:t>figure 1</w:t>
      </w:r>
      <w:r w:rsidRPr="00946ABD">
        <w:rPr>
          <w:rFonts w:ascii="Cambria Math" w:hAnsi="Cambria Math"/>
          <w:spacing w:val="-3"/>
          <w:lang w:val="en-US"/>
        </w:rPr>
        <w:t>) is referred to by CRs as ‘flat’</w:t>
      </w:r>
      <w:r w:rsidR="00DD3618">
        <w:rPr>
          <w:rFonts w:ascii="Cambria Math" w:hAnsi="Cambria Math"/>
          <w:spacing w:val="-3"/>
          <w:lang w:val="en-US"/>
        </w:rPr>
        <w:t>,</w:t>
      </w:r>
      <w:r w:rsidRPr="00946ABD">
        <w:rPr>
          <w:rFonts w:ascii="Cambria Math" w:hAnsi="Cambria Math"/>
          <w:spacing w:val="-3"/>
          <w:lang w:val="en-US"/>
        </w:rPr>
        <w:t xml:space="preserve"> partly because of the fusion of the empirical and actual domains and partly because it lacks ‘depth’ – discussed </w:t>
      </w:r>
      <w:r w:rsidR="00113FC7" w:rsidRPr="00946ABD">
        <w:rPr>
          <w:rFonts w:ascii="Cambria Math" w:hAnsi="Cambria Math"/>
          <w:spacing w:val="-3"/>
          <w:lang w:val="en-US"/>
        </w:rPr>
        <w:t>below</w:t>
      </w:r>
      <w:r w:rsidRPr="00946ABD">
        <w:rPr>
          <w:rFonts w:ascii="Cambria Math" w:hAnsi="Cambria Math"/>
          <w:spacing w:val="-3"/>
          <w:lang w:val="en-US"/>
        </w:rPr>
        <w:t xml:space="preserve">. </w:t>
      </w:r>
    </w:p>
    <w:p w14:paraId="651229D6" w14:textId="77777777" w:rsidR="00DC4223" w:rsidRPr="00946ABD" w:rsidRDefault="00DC4223" w:rsidP="00482146">
      <w:pPr>
        <w:spacing w:before="0" w:beforeAutospacing="0" w:after="0" w:afterAutospacing="0"/>
        <w:contextualSpacing/>
        <w:rPr>
          <w:rFonts w:ascii="Cambria Math" w:hAnsi="Cambria Math"/>
          <w:spacing w:val="-3"/>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2835"/>
      </w:tblGrid>
      <w:tr w:rsidR="00DC4223" w:rsidRPr="00946ABD" w14:paraId="130E9782" w14:textId="77777777" w:rsidTr="00B86F3E">
        <w:trPr>
          <w:jc w:val="center"/>
        </w:trPr>
        <w:tc>
          <w:tcPr>
            <w:tcW w:w="1560" w:type="dxa"/>
          </w:tcPr>
          <w:p w14:paraId="04DBD442"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b/>
                <w:spacing w:val="-2"/>
              </w:rPr>
            </w:pPr>
            <w:r w:rsidRPr="00946ABD">
              <w:rPr>
                <w:rFonts w:ascii="Cambria Math" w:hAnsi="Cambria Math"/>
                <w:b/>
                <w:spacing w:val="-2"/>
              </w:rPr>
              <w:t>Domain</w:t>
            </w:r>
          </w:p>
        </w:tc>
        <w:tc>
          <w:tcPr>
            <w:tcW w:w="2835" w:type="dxa"/>
          </w:tcPr>
          <w:p w14:paraId="006A8F78"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b/>
                <w:spacing w:val="-2"/>
              </w:rPr>
            </w:pPr>
            <w:r w:rsidRPr="00946ABD">
              <w:rPr>
                <w:rFonts w:ascii="Cambria Math" w:hAnsi="Cambria Math"/>
                <w:b/>
                <w:spacing w:val="-2"/>
              </w:rPr>
              <w:t>Entity</w:t>
            </w:r>
          </w:p>
        </w:tc>
      </w:tr>
      <w:tr w:rsidR="00DC4223" w:rsidRPr="00946ABD" w14:paraId="419B8583" w14:textId="77777777" w:rsidTr="00B86F3E">
        <w:trPr>
          <w:jc w:val="center"/>
        </w:trPr>
        <w:tc>
          <w:tcPr>
            <w:tcW w:w="1560" w:type="dxa"/>
          </w:tcPr>
          <w:p w14:paraId="31D71073"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Empirical</w:t>
            </w:r>
          </w:p>
        </w:tc>
        <w:tc>
          <w:tcPr>
            <w:tcW w:w="2835" w:type="dxa"/>
          </w:tcPr>
          <w:p w14:paraId="229ECFED"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Experiences &amp; observations</w:t>
            </w:r>
          </w:p>
        </w:tc>
      </w:tr>
      <w:tr w:rsidR="00DC4223" w:rsidRPr="00946ABD" w14:paraId="264B596F" w14:textId="77777777" w:rsidTr="00B86F3E">
        <w:trPr>
          <w:jc w:val="center"/>
        </w:trPr>
        <w:tc>
          <w:tcPr>
            <w:tcW w:w="1560" w:type="dxa"/>
          </w:tcPr>
          <w:p w14:paraId="065DBC96"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Actual</w:t>
            </w:r>
          </w:p>
        </w:tc>
        <w:tc>
          <w:tcPr>
            <w:tcW w:w="2835" w:type="dxa"/>
          </w:tcPr>
          <w:p w14:paraId="551874F2"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Events &amp; Actions</w:t>
            </w:r>
          </w:p>
        </w:tc>
      </w:tr>
    </w:tbl>
    <w:p w14:paraId="33B2B1EB" w14:textId="77777777" w:rsidR="00DC4223" w:rsidRPr="00946ABD" w:rsidRDefault="00DC4223" w:rsidP="00482146">
      <w:pPr>
        <w:spacing w:before="0" w:beforeAutospacing="0" w:after="0" w:afterAutospacing="0"/>
        <w:contextualSpacing/>
        <w:rPr>
          <w:rFonts w:ascii="Cambria Math" w:hAnsi="Cambria Math"/>
          <w:i/>
          <w:spacing w:val="-3"/>
        </w:rPr>
      </w:pPr>
    </w:p>
    <w:p w14:paraId="69605FDB" w14:textId="77777777" w:rsidR="00DC4223" w:rsidRPr="00946ABD" w:rsidRDefault="00DC4223" w:rsidP="00482146">
      <w:pPr>
        <w:spacing w:before="0" w:beforeAutospacing="0" w:after="0" w:afterAutospacing="0"/>
        <w:contextualSpacing/>
        <w:jc w:val="center"/>
        <w:rPr>
          <w:rFonts w:ascii="Cambria Math" w:hAnsi="Cambria Math"/>
          <w:i/>
          <w:spacing w:val="-3"/>
          <w:lang w:val="en-US"/>
        </w:rPr>
      </w:pPr>
      <w:r w:rsidRPr="00482146">
        <w:rPr>
          <w:rFonts w:ascii="Cambria Math" w:hAnsi="Cambria Math"/>
          <w:i/>
          <w:spacing w:val="-3"/>
          <w:lang w:val="en-US"/>
        </w:rPr>
        <w:t>Figure</w:t>
      </w:r>
      <w:r w:rsidR="00DF490F" w:rsidRPr="00482146">
        <w:rPr>
          <w:rFonts w:ascii="Cambria Math" w:hAnsi="Cambria Math"/>
          <w:i/>
          <w:spacing w:val="-3"/>
          <w:lang w:val="en-US"/>
        </w:rPr>
        <w:t xml:space="preserve"> 1</w:t>
      </w:r>
      <w:r w:rsidR="00482146" w:rsidRPr="00482146">
        <w:rPr>
          <w:rFonts w:ascii="Cambria Math" w:hAnsi="Cambria Math"/>
          <w:i/>
          <w:spacing w:val="-3"/>
          <w:lang w:val="en-US"/>
        </w:rPr>
        <w:t>. F</w:t>
      </w:r>
      <w:r w:rsidR="00DF490F" w:rsidRPr="00482146">
        <w:rPr>
          <w:rFonts w:ascii="Cambria Math" w:hAnsi="Cambria Math"/>
          <w:i/>
          <w:spacing w:val="-3"/>
          <w:lang w:val="en-US"/>
        </w:rPr>
        <w:t>lat ontology</w:t>
      </w:r>
    </w:p>
    <w:p w14:paraId="314A4C72" w14:textId="77777777" w:rsidR="00DC4223" w:rsidRPr="00946ABD" w:rsidRDefault="00DC4223" w:rsidP="00482146">
      <w:pPr>
        <w:spacing w:before="0" w:beforeAutospacing="0" w:after="0" w:afterAutospacing="0"/>
        <w:contextualSpacing/>
        <w:rPr>
          <w:rFonts w:ascii="Cambria Math" w:hAnsi="Cambria Math"/>
          <w:b/>
          <w:i/>
          <w:lang w:val="en-US"/>
        </w:rPr>
      </w:pPr>
    </w:p>
    <w:p w14:paraId="0A637CDF" w14:textId="77777777" w:rsidR="00DC4223" w:rsidRPr="00946ABD" w:rsidRDefault="00DC4223" w:rsidP="00482146">
      <w:pPr>
        <w:spacing w:before="0" w:beforeAutospacing="0" w:after="0" w:afterAutospacing="0"/>
        <w:contextualSpacing/>
        <w:rPr>
          <w:rFonts w:ascii="Cambria Math" w:hAnsi="Cambria Math"/>
          <w:i/>
          <w:lang w:val="en-US"/>
        </w:rPr>
      </w:pPr>
      <w:r w:rsidRPr="00946ABD">
        <w:rPr>
          <w:rFonts w:ascii="Cambria Math" w:hAnsi="Cambria Math"/>
          <w:b/>
          <w:i/>
          <w:lang w:val="en-US"/>
        </w:rPr>
        <w:t>Epistemology</w:t>
      </w:r>
    </w:p>
    <w:p w14:paraId="25BA271E" w14:textId="77777777" w:rsidR="00EE3436" w:rsidRPr="00946ABD" w:rsidRDefault="00DC4223" w:rsidP="00482146">
      <w:pPr>
        <w:autoSpaceDE w:val="0"/>
        <w:autoSpaceDN w:val="0"/>
        <w:adjustRightInd w:val="0"/>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 xml:space="preserve">For </w:t>
      </w:r>
      <w:r w:rsidR="00546371" w:rsidRPr="00946ABD">
        <w:rPr>
          <w:rFonts w:ascii="Cambria Math" w:hAnsi="Cambria Math"/>
          <w:spacing w:val="-3"/>
          <w:lang w:val="en-US"/>
        </w:rPr>
        <w:t>scientistic-oriented economists</w:t>
      </w:r>
      <w:r w:rsidRPr="00946ABD">
        <w:rPr>
          <w:rFonts w:ascii="Cambria Math" w:hAnsi="Cambria Math"/>
          <w:spacing w:val="-3"/>
          <w:lang w:val="en-US"/>
        </w:rPr>
        <w:t xml:space="preserve">, particular knowledge is gained through observing events, but more </w:t>
      </w:r>
      <w:r w:rsidRPr="00946ABD">
        <w:rPr>
          <w:rFonts w:ascii="Cambria Math" w:hAnsi="Cambria Math"/>
          <w:i/>
          <w:spacing w:val="-3"/>
          <w:lang w:val="en-US"/>
        </w:rPr>
        <w:t>general</w:t>
      </w:r>
      <w:r w:rsidRPr="00946ABD">
        <w:rPr>
          <w:rFonts w:ascii="Cambria Math" w:hAnsi="Cambria Math"/>
          <w:spacing w:val="-3"/>
          <w:lang w:val="en-US"/>
        </w:rPr>
        <w:t xml:space="preserve"> </w:t>
      </w:r>
      <w:r w:rsidR="005E47AD">
        <w:rPr>
          <w:rFonts w:ascii="Cambria Math" w:hAnsi="Cambria Math"/>
          <w:spacing w:val="-3"/>
          <w:lang w:val="en-US"/>
        </w:rPr>
        <w:t>o</w:t>
      </w:r>
      <w:r w:rsidRPr="00946ABD">
        <w:rPr>
          <w:rFonts w:ascii="Cambria Math" w:hAnsi="Cambria Math"/>
          <w:spacing w:val="-3"/>
          <w:lang w:val="en-US"/>
        </w:rPr>
        <w:t xml:space="preserve">r </w:t>
      </w:r>
      <w:r w:rsidR="00DF490F" w:rsidRPr="00946ABD">
        <w:rPr>
          <w:rFonts w:ascii="Cambria Math" w:hAnsi="Cambria Math"/>
          <w:spacing w:val="-3"/>
          <w:lang w:val="en-US"/>
        </w:rPr>
        <w:t>(</w:t>
      </w:r>
      <w:r w:rsidR="00EE3436" w:rsidRPr="00946ABD">
        <w:rPr>
          <w:rFonts w:ascii="Cambria Math" w:hAnsi="Cambria Math"/>
          <w:spacing w:val="-3"/>
          <w:lang w:val="en-US"/>
        </w:rPr>
        <w:t>allegedly</w:t>
      </w:r>
      <w:r w:rsidR="00DF490F" w:rsidRPr="00946ABD">
        <w:rPr>
          <w:rFonts w:ascii="Cambria Math" w:hAnsi="Cambria Math"/>
          <w:spacing w:val="-3"/>
          <w:lang w:val="en-US"/>
        </w:rPr>
        <w:t xml:space="preserve">) </w:t>
      </w:r>
      <w:r w:rsidRPr="00946ABD">
        <w:rPr>
          <w:rFonts w:ascii="Cambria Math" w:hAnsi="Cambria Math"/>
          <w:spacing w:val="-3"/>
          <w:lang w:val="en-US"/>
        </w:rPr>
        <w:t xml:space="preserve">‘scientific’ knowledge is gained only if these events manifest themselves in </w:t>
      </w:r>
      <w:r w:rsidR="00EE3436" w:rsidRPr="00946ABD">
        <w:rPr>
          <w:rFonts w:ascii="Cambria Math" w:hAnsi="Cambria Math"/>
          <w:spacing w:val="-3"/>
          <w:lang w:val="en-US"/>
        </w:rPr>
        <w:t xml:space="preserve">some </w:t>
      </w:r>
      <w:r w:rsidR="005E47AD">
        <w:rPr>
          <w:rFonts w:ascii="Cambria Math" w:hAnsi="Cambria Math"/>
          <w:spacing w:val="-3"/>
          <w:lang w:val="en-US"/>
        </w:rPr>
        <w:t>sort</w:t>
      </w:r>
      <w:r w:rsidR="00EE3436" w:rsidRPr="00946ABD">
        <w:rPr>
          <w:rFonts w:ascii="Cambria Math" w:hAnsi="Cambria Math"/>
          <w:spacing w:val="-3"/>
          <w:lang w:val="en-US"/>
        </w:rPr>
        <w:t xml:space="preserve"> of </w:t>
      </w:r>
      <w:r w:rsidRPr="00946ABD">
        <w:rPr>
          <w:rFonts w:ascii="Cambria Math" w:hAnsi="Cambria Math"/>
          <w:spacing w:val="-3"/>
          <w:lang w:val="en-US"/>
        </w:rPr>
        <w:t>pattern</w:t>
      </w:r>
      <w:r w:rsidR="00EE3436" w:rsidRPr="00946ABD">
        <w:rPr>
          <w:rFonts w:ascii="Cambria Math" w:hAnsi="Cambria Math"/>
          <w:spacing w:val="-3"/>
          <w:lang w:val="en-US"/>
        </w:rPr>
        <w:t xml:space="preserve">. This pattern is one of </w:t>
      </w:r>
      <w:r w:rsidR="00EE3436" w:rsidRPr="00946ABD">
        <w:rPr>
          <w:rFonts w:ascii="Cambria Math" w:hAnsi="Cambria Math"/>
          <w:i/>
          <w:spacing w:val="-3"/>
          <w:lang w:val="en-US"/>
        </w:rPr>
        <w:t xml:space="preserve">event regularities – </w:t>
      </w:r>
      <w:r w:rsidR="00EE3436" w:rsidRPr="00946ABD">
        <w:rPr>
          <w:rFonts w:ascii="Cambria Math" w:hAnsi="Cambria Math"/>
          <w:spacing w:val="-3"/>
          <w:lang w:val="en-US"/>
        </w:rPr>
        <w:t>i.e. where the oc</w:t>
      </w:r>
      <w:r w:rsidR="005E47AD">
        <w:rPr>
          <w:rFonts w:ascii="Cambria Math" w:hAnsi="Cambria Math"/>
          <w:spacing w:val="-3"/>
          <w:lang w:val="en-US"/>
        </w:rPr>
        <w:t>c</w:t>
      </w:r>
      <w:r w:rsidR="00EE3436" w:rsidRPr="00946ABD">
        <w:rPr>
          <w:rFonts w:ascii="Cambria Math" w:hAnsi="Cambria Math"/>
          <w:spacing w:val="-3"/>
          <w:lang w:val="en-US"/>
        </w:rPr>
        <w:t>ur</w:t>
      </w:r>
      <w:r w:rsidR="005E47AD">
        <w:rPr>
          <w:rFonts w:ascii="Cambria Math" w:hAnsi="Cambria Math"/>
          <w:spacing w:val="-3"/>
          <w:lang w:val="en-US"/>
        </w:rPr>
        <w:t>re</w:t>
      </w:r>
      <w:r w:rsidR="00EE3436" w:rsidRPr="00946ABD">
        <w:rPr>
          <w:rFonts w:ascii="Cambria Math" w:hAnsi="Cambria Math"/>
          <w:spacing w:val="-3"/>
          <w:lang w:val="en-US"/>
        </w:rPr>
        <w:t xml:space="preserve">nce of one event is </w:t>
      </w:r>
      <w:r w:rsidR="00C259F7">
        <w:rPr>
          <w:rFonts w:ascii="Cambria Math" w:hAnsi="Cambria Math"/>
          <w:spacing w:val="-3"/>
          <w:lang w:val="en-US"/>
        </w:rPr>
        <w:t>regularly followed by the occur</w:t>
      </w:r>
      <w:r w:rsidR="005E47AD">
        <w:rPr>
          <w:rFonts w:ascii="Cambria Math" w:hAnsi="Cambria Math"/>
          <w:spacing w:val="-3"/>
          <w:lang w:val="en-US"/>
        </w:rPr>
        <w:t>re</w:t>
      </w:r>
      <w:r w:rsidR="00EE3436" w:rsidRPr="00946ABD">
        <w:rPr>
          <w:rFonts w:ascii="Cambria Math" w:hAnsi="Cambria Math"/>
          <w:spacing w:val="-3"/>
          <w:lang w:val="en-US"/>
        </w:rPr>
        <w:t>nce of another event. A</w:t>
      </w:r>
      <w:r w:rsidR="005E47AD">
        <w:rPr>
          <w:rFonts w:ascii="Cambria Math" w:hAnsi="Cambria Math"/>
          <w:spacing w:val="-3"/>
          <w:lang w:val="en-US"/>
        </w:rPr>
        <w:t xml:space="preserve"> </w:t>
      </w:r>
      <w:r w:rsidR="00EE3436" w:rsidRPr="00946ABD">
        <w:rPr>
          <w:rFonts w:ascii="Cambria Math" w:hAnsi="Cambria Math"/>
          <w:spacing w:val="-3"/>
          <w:lang w:val="en-US"/>
        </w:rPr>
        <w:t>typical (alleged) event regularity would be one whereby the occur</w:t>
      </w:r>
      <w:r w:rsidR="005E47AD">
        <w:rPr>
          <w:rFonts w:ascii="Cambria Math" w:hAnsi="Cambria Math"/>
          <w:spacing w:val="-3"/>
          <w:lang w:val="en-US"/>
        </w:rPr>
        <w:t>re</w:t>
      </w:r>
      <w:r w:rsidR="00EE3436" w:rsidRPr="00946ABD">
        <w:rPr>
          <w:rFonts w:ascii="Cambria Math" w:hAnsi="Cambria Math"/>
          <w:spacing w:val="-3"/>
          <w:lang w:val="en-US"/>
        </w:rPr>
        <w:t xml:space="preserve">nce of a wage increase </w:t>
      </w:r>
      <w:r w:rsidR="00EE3436" w:rsidRPr="00946ABD">
        <w:rPr>
          <w:rFonts w:ascii="Cambria Math" w:hAnsi="Cambria Math"/>
          <w:spacing w:val="-3"/>
          <w:lang w:val="en-US"/>
        </w:rPr>
        <w:lastRenderedPageBreak/>
        <w:t>(one event) is regularly followed by the occur</w:t>
      </w:r>
      <w:r w:rsidR="005E47AD">
        <w:rPr>
          <w:rFonts w:ascii="Cambria Math" w:hAnsi="Cambria Math"/>
          <w:spacing w:val="-3"/>
          <w:lang w:val="en-US"/>
        </w:rPr>
        <w:t>re</w:t>
      </w:r>
      <w:r w:rsidR="00EE3436" w:rsidRPr="00946ABD">
        <w:rPr>
          <w:rFonts w:ascii="Cambria Math" w:hAnsi="Cambria Math"/>
          <w:spacing w:val="-3"/>
          <w:lang w:val="en-US"/>
        </w:rPr>
        <w:t xml:space="preserve">nce of a fall in the demand for labour (another event). Event regularities can be conceived of as deterministic or stochastic – i.e. probabilistic. </w:t>
      </w:r>
    </w:p>
    <w:p w14:paraId="717B74E6" w14:textId="77777777" w:rsidR="00EE3436" w:rsidRPr="00946ABD" w:rsidRDefault="00EE3436" w:rsidP="00482146">
      <w:pPr>
        <w:autoSpaceDE w:val="0"/>
        <w:autoSpaceDN w:val="0"/>
        <w:adjustRightInd w:val="0"/>
        <w:spacing w:before="0" w:beforeAutospacing="0" w:after="0" w:afterAutospacing="0"/>
        <w:contextualSpacing/>
        <w:rPr>
          <w:rFonts w:ascii="Cambria Math" w:hAnsi="Cambria Math"/>
          <w:spacing w:val="-3"/>
          <w:lang w:val="en-US"/>
        </w:rPr>
      </w:pPr>
    </w:p>
    <w:p w14:paraId="284094F1" w14:textId="77777777" w:rsidR="00EE3436" w:rsidRPr="00946ABD" w:rsidRDefault="00DC4223" w:rsidP="00482146">
      <w:pPr>
        <w:pStyle w:val="ListParagraph"/>
        <w:numPr>
          <w:ilvl w:val="0"/>
          <w:numId w:val="15"/>
        </w:numPr>
        <w:autoSpaceDE w:val="0"/>
        <w:autoSpaceDN w:val="0"/>
        <w:adjustRightInd w:val="0"/>
        <w:spacing w:line="276" w:lineRule="auto"/>
        <w:rPr>
          <w:rFonts w:ascii="Cambria Math" w:hAnsi="Cambria Math"/>
          <w:sz w:val="22"/>
          <w:szCs w:val="22"/>
          <w:lang w:val="en-US"/>
        </w:rPr>
      </w:pPr>
      <w:r w:rsidRPr="00946ABD">
        <w:rPr>
          <w:rFonts w:ascii="Cambria Math" w:hAnsi="Cambria Math"/>
          <w:i/>
          <w:spacing w:val="-3"/>
          <w:sz w:val="22"/>
          <w:szCs w:val="22"/>
          <w:lang w:val="en-US"/>
        </w:rPr>
        <w:t>Deterministic</w:t>
      </w:r>
      <w:r w:rsidRPr="00946ABD">
        <w:rPr>
          <w:rFonts w:ascii="Cambria Math" w:hAnsi="Cambria Math"/>
          <w:spacing w:val="-3"/>
          <w:sz w:val="22"/>
          <w:szCs w:val="22"/>
          <w:lang w:val="en-US"/>
        </w:rPr>
        <w:t xml:space="preserve"> event regularities can be styled</w:t>
      </w:r>
      <w:r w:rsidRPr="00946ABD">
        <w:rPr>
          <w:rFonts w:ascii="Cambria Math" w:hAnsi="Cambria Math"/>
          <w:i/>
          <w:spacing w:val="-3"/>
          <w:sz w:val="22"/>
          <w:szCs w:val="22"/>
          <w:lang w:val="en-US"/>
        </w:rPr>
        <w:t xml:space="preserve">: </w:t>
      </w:r>
      <w:r w:rsidRPr="00946ABD">
        <w:rPr>
          <w:rFonts w:ascii="Cambria Math" w:hAnsi="Cambria Math"/>
          <w:sz w:val="22"/>
          <w:szCs w:val="22"/>
          <w:lang w:val="en-US"/>
        </w:rPr>
        <w:t>`whenever event x then event y’; ‘whenever event x</w:t>
      </w:r>
      <w:r w:rsidRPr="00946ABD">
        <w:rPr>
          <w:rFonts w:ascii="Cambria Math" w:hAnsi="Cambria Math"/>
          <w:sz w:val="22"/>
          <w:szCs w:val="22"/>
          <w:vertAlign w:val="subscript"/>
          <w:lang w:val="en-US"/>
        </w:rPr>
        <w:t>1</w:t>
      </w:r>
      <w:r w:rsidRPr="00946ABD">
        <w:rPr>
          <w:rFonts w:ascii="Cambria Math" w:hAnsi="Cambria Math"/>
          <w:sz w:val="22"/>
          <w:szCs w:val="22"/>
          <w:lang w:val="en-US"/>
        </w:rPr>
        <w:t>….x</w:t>
      </w:r>
      <w:r w:rsidRPr="00946ABD">
        <w:rPr>
          <w:rFonts w:ascii="Cambria Math" w:hAnsi="Cambria Math"/>
          <w:sz w:val="22"/>
          <w:szCs w:val="22"/>
          <w:vertAlign w:val="subscript"/>
          <w:lang w:val="en-US"/>
        </w:rPr>
        <w:t>n</w:t>
      </w:r>
      <w:r w:rsidRPr="00946ABD">
        <w:rPr>
          <w:rFonts w:ascii="Cambria Math" w:hAnsi="Cambria Math"/>
          <w:sz w:val="22"/>
          <w:szCs w:val="22"/>
          <w:lang w:val="en-US"/>
        </w:rPr>
        <w:t xml:space="preserve"> then event y’; y = </w:t>
      </w:r>
      <w:r w:rsidRPr="00946ABD">
        <w:rPr>
          <w:rFonts w:ascii="Cambria Math" w:hAnsi="Cambria Math"/>
          <w:i/>
          <w:sz w:val="22"/>
          <w:szCs w:val="22"/>
          <w:lang w:val="en-US"/>
        </w:rPr>
        <w:t>f</w:t>
      </w:r>
      <w:r w:rsidRPr="00946ABD">
        <w:rPr>
          <w:rFonts w:ascii="Cambria Math" w:hAnsi="Cambria Math"/>
          <w:sz w:val="22"/>
          <w:szCs w:val="22"/>
          <w:lang w:val="en-US"/>
        </w:rPr>
        <w:t>(x) or y</w:t>
      </w:r>
      <w:r w:rsidRPr="00946ABD">
        <w:rPr>
          <w:rFonts w:ascii="Cambria Math" w:hAnsi="Cambria Math"/>
          <w:i/>
          <w:sz w:val="22"/>
          <w:szCs w:val="22"/>
          <w:lang w:val="en-US"/>
        </w:rPr>
        <w:t xml:space="preserve"> = </w:t>
      </w:r>
      <w:r w:rsidRPr="00946ABD">
        <w:rPr>
          <w:rFonts w:ascii="Cambria Math" w:hAnsi="Cambria Math"/>
          <w:sz w:val="22"/>
          <w:szCs w:val="22"/>
          <w:lang w:val="en-US"/>
        </w:rPr>
        <w:t>f(</w:t>
      </w:r>
      <w:r w:rsidRPr="00946ABD">
        <w:rPr>
          <w:rFonts w:ascii="Cambria Math" w:hAnsi="Cambria Math"/>
          <w:i/>
          <w:sz w:val="22"/>
          <w:szCs w:val="22"/>
          <w:lang w:val="en-US"/>
        </w:rPr>
        <w:t>x</w:t>
      </w:r>
      <w:r w:rsidRPr="00946ABD">
        <w:rPr>
          <w:rFonts w:ascii="Cambria Math" w:hAnsi="Cambria Math"/>
          <w:i/>
          <w:sz w:val="22"/>
          <w:szCs w:val="22"/>
          <w:vertAlign w:val="subscript"/>
          <w:lang w:val="en-US"/>
        </w:rPr>
        <w:t>1</w:t>
      </w:r>
      <w:r w:rsidRPr="00946ABD">
        <w:rPr>
          <w:rFonts w:ascii="Cambria Math" w:hAnsi="Cambria Math"/>
          <w:i/>
          <w:sz w:val="22"/>
          <w:szCs w:val="22"/>
          <w:lang w:val="en-US"/>
        </w:rPr>
        <w:t>….x</w:t>
      </w:r>
      <w:r w:rsidRPr="00946ABD">
        <w:rPr>
          <w:rFonts w:ascii="Cambria Math" w:hAnsi="Cambria Math"/>
          <w:i/>
          <w:sz w:val="22"/>
          <w:szCs w:val="22"/>
          <w:vertAlign w:val="subscript"/>
          <w:lang w:val="en-US"/>
        </w:rPr>
        <w:t>n</w:t>
      </w:r>
      <w:r w:rsidRPr="00946ABD">
        <w:rPr>
          <w:rFonts w:ascii="Cambria Math" w:hAnsi="Cambria Math"/>
          <w:sz w:val="22"/>
          <w:szCs w:val="22"/>
          <w:lang w:val="en-US"/>
        </w:rPr>
        <w:t xml:space="preserve">). </w:t>
      </w:r>
    </w:p>
    <w:p w14:paraId="509E9EEB" w14:textId="77777777" w:rsidR="00EE3436" w:rsidRPr="00946ABD" w:rsidRDefault="00EE3436" w:rsidP="00482146">
      <w:pPr>
        <w:autoSpaceDE w:val="0"/>
        <w:autoSpaceDN w:val="0"/>
        <w:adjustRightInd w:val="0"/>
        <w:spacing w:before="0" w:beforeAutospacing="0" w:after="0" w:afterAutospacing="0"/>
        <w:contextualSpacing/>
        <w:rPr>
          <w:rFonts w:ascii="Cambria Math" w:hAnsi="Cambria Math"/>
          <w:lang w:val="en-US"/>
        </w:rPr>
      </w:pPr>
    </w:p>
    <w:p w14:paraId="70436E24" w14:textId="77777777" w:rsidR="00EE3436" w:rsidRPr="00946ABD" w:rsidRDefault="00DC4223" w:rsidP="00482146">
      <w:pPr>
        <w:pStyle w:val="ListParagraph"/>
        <w:numPr>
          <w:ilvl w:val="0"/>
          <w:numId w:val="15"/>
        </w:numPr>
        <w:autoSpaceDE w:val="0"/>
        <w:autoSpaceDN w:val="0"/>
        <w:adjustRightInd w:val="0"/>
        <w:spacing w:line="276" w:lineRule="auto"/>
        <w:rPr>
          <w:rFonts w:ascii="Cambria Math" w:hAnsi="Cambria Math"/>
          <w:sz w:val="22"/>
          <w:szCs w:val="22"/>
          <w:lang w:val="en-US"/>
        </w:rPr>
      </w:pPr>
      <w:r w:rsidRPr="00946ABD">
        <w:rPr>
          <w:rFonts w:ascii="Cambria Math" w:hAnsi="Cambria Math"/>
          <w:i/>
          <w:sz w:val="22"/>
          <w:szCs w:val="22"/>
          <w:lang w:val="en-US"/>
        </w:rPr>
        <w:t>Stochastic</w:t>
      </w:r>
      <w:r w:rsidRPr="00946ABD">
        <w:rPr>
          <w:rFonts w:ascii="Cambria Math" w:hAnsi="Cambria Math"/>
          <w:sz w:val="22"/>
          <w:szCs w:val="22"/>
          <w:lang w:val="en-US"/>
        </w:rPr>
        <w:t xml:space="preserve"> event regularities can be styled: ‘whenever the mean value of events x</w:t>
      </w:r>
      <w:r w:rsidRPr="00946ABD">
        <w:rPr>
          <w:rFonts w:ascii="Cambria Math" w:hAnsi="Cambria Math"/>
          <w:sz w:val="22"/>
          <w:szCs w:val="22"/>
          <w:vertAlign w:val="subscript"/>
          <w:lang w:val="en-US"/>
        </w:rPr>
        <w:t>1</w:t>
      </w:r>
      <w:r w:rsidRPr="00946ABD">
        <w:rPr>
          <w:rFonts w:ascii="Cambria Math" w:hAnsi="Cambria Math"/>
          <w:sz w:val="22"/>
          <w:szCs w:val="22"/>
          <w:lang w:val="en-US"/>
        </w:rPr>
        <w:t>, x</w:t>
      </w:r>
      <w:r w:rsidRPr="00946ABD">
        <w:rPr>
          <w:rFonts w:ascii="Cambria Math" w:hAnsi="Cambria Math"/>
          <w:sz w:val="22"/>
          <w:szCs w:val="22"/>
          <w:vertAlign w:val="subscript"/>
          <w:lang w:val="en-US"/>
        </w:rPr>
        <w:t>2</w:t>
      </w:r>
      <w:r w:rsidRPr="00946ABD">
        <w:rPr>
          <w:rFonts w:ascii="Cambria Math" w:hAnsi="Cambria Math"/>
          <w:sz w:val="22"/>
          <w:szCs w:val="22"/>
          <w:lang w:val="en-US"/>
        </w:rPr>
        <w:t>, x</w:t>
      </w:r>
      <w:r w:rsidRPr="00946ABD">
        <w:rPr>
          <w:rFonts w:ascii="Cambria Math" w:hAnsi="Cambria Math"/>
          <w:sz w:val="22"/>
          <w:szCs w:val="22"/>
          <w:vertAlign w:val="subscript"/>
          <w:lang w:val="en-US"/>
        </w:rPr>
        <w:t>3</w:t>
      </w:r>
      <w:r w:rsidRPr="00946ABD">
        <w:rPr>
          <w:rFonts w:ascii="Cambria Math" w:hAnsi="Cambria Math"/>
          <w:sz w:val="22"/>
          <w:szCs w:val="22"/>
          <w:lang w:val="en-US"/>
        </w:rPr>
        <w:t>, x</w:t>
      </w:r>
      <w:r w:rsidRPr="00946ABD">
        <w:rPr>
          <w:rFonts w:ascii="Cambria Math" w:hAnsi="Cambria Math"/>
          <w:sz w:val="22"/>
          <w:szCs w:val="22"/>
          <w:vertAlign w:val="subscript"/>
          <w:lang w:val="en-US"/>
        </w:rPr>
        <w:t>4</w:t>
      </w:r>
      <w:r w:rsidRPr="00946ABD">
        <w:rPr>
          <w:rFonts w:ascii="Cambria Math" w:hAnsi="Cambria Math"/>
          <w:sz w:val="22"/>
          <w:szCs w:val="22"/>
          <w:lang w:val="en-US"/>
        </w:rPr>
        <w:t>,</w:t>
      </w:r>
      <w:r w:rsidRPr="00946ABD">
        <w:rPr>
          <w:rFonts w:ascii="Cambria Math" w:hAnsi="Cambria Math"/>
          <w:sz w:val="22"/>
          <w:szCs w:val="22"/>
          <w:vertAlign w:val="subscript"/>
          <w:lang w:val="en-US"/>
        </w:rPr>
        <w:t>…</w:t>
      </w:r>
      <w:r w:rsidRPr="00946ABD">
        <w:rPr>
          <w:rFonts w:ascii="Cambria Math" w:hAnsi="Cambria Math"/>
          <w:sz w:val="22"/>
          <w:szCs w:val="22"/>
          <w:lang w:val="en-US"/>
        </w:rPr>
        <w:t>x</w:t>
      </w:r>
      <w:r w:rsidRPr="00946ABD">
        <w:rPr>
          <w:rFonts w:ascii="Cambria Math" w:hAnsi="Cambria Math"/>
          <w:sz w:val="22"/>
          <w:szCs w:val="22"/>
          <w:vertAlign w:val="subscript"/>
          <w:lang w:val="en-US"/>
        </w:rPr>
        <w:t>n</w:t>
      </w:r>
      <w:r w:rsidRPr="00946ABD">
        <w:rPr>
          <w:rFonts w:ascii="Cambria Math" w:hAnsi="Cambria Math"/>
          <w:sz w:val="22"/>
          <w:szCs w:val="22"/>
          <w:lang w:val="en-US"/>
        </w:rPr>
        <w:t xml:space="preserve"> then the mean value of event y’. </w:t>
      </w:r>
    </w:p>
    <w:p w14:paraId="65E553EF" w14:textId="77777777" w:rsidR="00EE3436" w:rsidRPr="00946ABD" w:rsidRDefault="00EE3436" w:rsidP="00482146">
      <w:pPr>
        <w:autoSpaceDE w:val="0"/>
        <w:autoSpaceDN w:val="0"/>
        <w:adjustRightInd w:val="0"/>
        <w:spacing w:before="0" w:beforeAutospacing="0" w:after="0" w:afterAutospacing="0"/>
        <w:contextualSpacing/>
        <w:rPr>
          <w:rFonts w:ascii="Cambria Math" w:hAnsi="Cambria Math"/>
          <w:lang w:val="en-US"/>
        </w:rPr>
      </w:pPr>
    </w:p>
    <w:p w14:paraId="29D1F794" w14:textId="77777777" w:rsidR="00DC4223" w:rsidRPr="00946ABD" w:rsidRDefault="00DC4223" w:rsidP="00482146">
      <w:pPr>
        <w:autoSpaceDE w:val="0"/>
        <w:autoSpaceDN w:val="0"/>
        <w:adjustRightInd w:val="0"/>
        <w:spacing w:before="0" w:beforeAutospacing="0" w:after="0" w:afterAutospacing="0"/>
        <w:contextualSpacing/>
        <w:rPr>
          <w:rFonts w:ascii="Cambria Math" w:hAnsi="Cambria Math"/>
          <w:lang w:val="en-US"/>
        </w:rPr>
      </w:pPr>
      <w:r w:rsidRPr="00946ABD">
        <w:rPr>
          <w:rFonts w:ascii="Cambria Math" w:hAnsi="Cambria Math"/>
          <w:lang w:val="en-US"/>
        </w:rPr>
        <w:t>A (generic) econometric equation reflecting this stochastic inflection would be:</w:t>
      </w:r>
    </w:p>
    <w:p w14:paraId="7713B6FD" w14:textId="77777777" w:rsidR="00DC4223" w:rsidRPr="00946ABD" w:rsidRDefault="00DC4223" w:rsidP="00482146">
      <w:pPr>
        <w:autoSpaceDE w:val="0"/>
        <w:autoSpaceDN w:val="0"/>
        <w:adjustRightInd w:val="0"/>
        <w:spacing w:before="0" w:beforeAutospacing="0" w:after="0" w:afterAutospacing="0"/>
        <w:contextualSpacing/>
        <w:rPr>
          <w:rFonts w:ascii="Cambria Math" w:hAnsi="Cambria Math"/>
          <w:i/>
          <w:lang w:val="en-US"/>
        </w:rPr>
      </w:pPr>
    </w:p>
    <w:p w14:paraId="4A5FFA07" w14:textId="77777777" w:rsidR="00DC4223" w:rsidRPr="00946ABD" w:rsidRDefault="00DC4223" w:rsidP="00482146">
      <w:pPr>
        <w:autoSpaceDE w:val="0"/>
        <w:autoSpaceDN w:val="0"/>
        <w:adjustRightInd w:val="0"/>
        <w:spacing w:before="0" w:beforeAutospacing="0" w:after="0" w:afterAutospacing="0"/>
        <w:contextualSpacing/>
        <w:rPr>
          <w:rFonts w:ascii="Cambria Math" w:hAnsi="Cambria Math"/>
          <w:lang w:val="en-US"/>
        </w:rPr>
      </w:pPr>
      <w:r w:rsidRPr="00946ABD">
        <w:rPr>
          <w:rFonts w:ascii="Cambria Math" w:hAnsi="Cambria Math"/>
          <w:lang w:val="en-US"/>
        </w:rPr>
        <w:t>(1)</w:t>
      </w:r>
      <w:r w:rsidRPr="00946ABD">
        <w:rPr>
          <w:rFonts w:ascii="Cambria Math" w:hAnsi="Cambria Math"/>
          <w:lang w:val="en-US"/>
        </w:rPr>
        <w:tab/>
      </w:r>
      <w:r w:rsidRPr="00946ABD">
        <w:rPr>
          <w:rFonts w:ascii="Cambria Math" w:hAnsi="Cambria Math"/>
          <w:i/>
          <w:lang w:val="en-US"/>
        </w:rPr>
        <w:t>y</w:t>
      </w:r>
      <w:r w:rsidRPr="00946ABD">
        <w:rPr>
          <w:rFonts w:ascii="Cambria Math" w:hAnsi="Cambria Math"/>
          <w:lang w:val="en-US"/>
        </w:rPr>
        <w:t xml:space="preserve"> </w:t>
      </w:r>
      <w:r w:rsidRPr="00946ABD">
        <w:rPr>
          <w:rFonts w:ascii="Cambria Math" w:hAnsi="Cambria Math"/>
          <w:i/>
          <w:lang w:val="en-US"/>
        </w:rPr>
        <w:t xml:space="preserve">=  </w:t>
      </w:r>
      <w:r w:rsidRPr="00946ABD">
        <w:rPr>
          <w:rFonts w:ascii="Cambria Math" w:hAnsi="Cambria Math"/>
          <w:i/>
        </w:rPr>
        <w:t>α</w:t>
      </w:r>
      <w:r w:rsidRPr="00946ABD">
        <w:rPr>
          <w:rFonts w:ascii="Cambria Math" w:hAnsi="Cambria Math"/>
          <w:i/>
          <w:lang w:val="en-US"/>
        </w:rPr>
        <w:t xml:space="preserve"> + </w:t>
      </w:r>
      <w:r w:rsidRPr="00946ABD">
        <w:rPr>
          <w:rFonts w:ascii="Cambria Math" w:hAnsi="Cambria Math"/>
          <w:i/>
        </w:rPr>
        <w:t>β</w:t>
      </w:r>
      <w:r w:rsidRPr="00946ABD">
        <w:rPr>
          <w:rFonts w:ascii="Cambria Math" w:hAnsi="Cambria Math"/>
          <w:i/>
          <w:vertAlign w:val="subscript"/>
          <w:lang w:val="en-US"/>
        </w:rPr>
        <w:t>1</w:t>
      </w:r>
      <w:r w:rsidRPr="00946ABD">
        <w:rPr>
          <w:rFonts w:ascii="Cambria Math" w:hAnsi="Cambria Math"/>
          <w:i/>
          <w:lang w:val="en-US"/>
        </w:rPr>
        <w:t>X</w:t>
      </w:r>
      <w:r w:rsidRPr="00946ABD">
        <w:rPr>
          <w:rFonts w:ascii="Cambria Math" w:hAnsi="Cambria Math"/>
          <w:i/>
          <w:vertAlign w:val="subscript"/>
          <w:lang w:val="en-US"/>
        </w:rPr>
        <w:t>1</w:t>
      </w:r>
      <w:r w:rsidRPr="00946ABD">
        <w:rPr>
          <w:rFonts w:ascii="Cambria Math" w:hAnsi="Cambria Math"/>
          <w:i/>
          <w:lang w:val="en-US"/>
        </w:rPr>
        <w:t xml:space="preserve"> + </w:t>
      </w:r>
      <w:r w:rsidRPr="00946ABD">
        <w:rPr>
          <w:rFonts w:ascii="Cambria Math" w:hAnsi="Cambria Math"/>
          <w:i/>
        </w:rPr>
        <w:t>β</w:t>
      </w:r>
      <w:r w:rsidRPr="00946ABD">
        <w:rPr>
          <w:rFonts w:ascii="Cambria Math" w:hAnsi="Cambria Math"/>
          <w:i/>
          <w:vertAlign w:val="subscript"/>
          <w:lang w:val="en-US"/>
        </w:rPr>
        <w:t>2</w:t>
      </w:r>
      <w:r w:rsidRPr="00946ABD">
        <w:rPr>
          <w:rFonts w:ascii="Cambria Math" w:hAnsi="Cambria Math"/>
          <w:i/>
          <w:lang w:val="en-US"/>
        </w:rPr>
        <w:t>X</w:t>
      </w:r>
      <w:r w:rsidRPr="00946ABD">
        <w:rPr>
          <w:rFonts w:ascii="Cambria Math" w:hAnsi="Cambria Math"/>
          <w:i/>
          <w:vertAlign w:val="subscript"/>
          <w:lang w:val="en-US"/>
        </w:rPr>
        <w:t>2</w:t>
      </w:r>
      <w:r w:rsidRPr="00946ABD">
        <w:rPr>
          <w:rFonts w:ascii="Cambria Math" w:hAnsi="Cambria Math"/>
          <w:i/>
          <w:lang w:val="en-US"/>
        </w:rPr>
        <w:t xml:space="preserve">, +  </w:t>
      </w:r>
      <w:r w:rsidRPr="00946ABD">
        <w:rPr>
          <w:rFonts w:ascii="Cambria Math" w:hAnsi="Cambria Math"/>
          <w:i/>
        </w:rPr>
        <w:t>β</w:t>
      </w:r>
      <w:r w:rsidRPr="00946ABD">
        <w:rPr>
          <w:rFonts w:ascii="Cambria Math" w:hAnsi="Cambria Math"/>
          <w:i/>
          <w:vertAlign w:val="subscript"/>
          <w:lang w:val="en-US"/>
        </w:rPr>
        <w:t>3</w:t>
      </w:r>
      <w:r w:rsidRPr="00946ABD">
        <w:rPr>
          <w:rFonts w:ascii="Cambria Math" w:hAnsi="Cambria Math"/>
          <w:i/>
          <w:lang w:val="en-US"/>
        </w:rPr>
        <w:t>X</w:t>
      </w:r>
      <w:r w:rsidRPr="00946ABD">
        <w:rPr>
          <w:rFonts w:ascii="Cambria Math" w:hAnsi="Cambria Math"/>
          <w:i/>
          <w:vertAlign w:val="subscript"/>
          <w:lang w:val="en-US"/>
        </w:rPr>
        <w:t>3</w:t>
      </w:r>
      <w:r w:rsidRPr="00946ABD">
        <w:rPr>
          <w:rFonts w:ascii="Cambria Math" w:hAnsi="Cambria Math"/>
          <w:i/>
          <w:lang w:val="en-US"/>
        </w:rPr>
        <w:t xml:space="preserve"> + </w:t>
      </w:r>
      <w:r w:rsidRPr="00946ABD">
        <w:rPr>
          <w:rFonts w:ascii="Cambria Math" w:hAnsi="Cambria Math"/>
          <w:i/>
        </w:rPr>
        <w:t>β</w:t>
      </w:r>
      <w:r w:rsidRPr="00946ABD">
        <w:rPr>
          <w:rFonts w:ascii="Cambria Math" w:hAnsi="Cambria Math"/>
          <w:i/>
          <w:vertAlign w:val="subscript"/>
          <w:lang w:val="en-US"/>
        </w:rPr>
        <w:t>4</w:t>
      </w:r>
      <w:r w:rsidRPr="00946ABD">
        <w:rPr>
          <w:rFonts w:ascii="Cambria Math" w:hAnsi="Cambria Math"/>
          <w:i/>
          <w:lang w:val="en-US"/>
        </w:rPr>
        <w:t>X</w:t>
      </w:r>
      <w:r w:rsidRPr="00946ABD">
        <w:rPr>
          <w:rFonts w:ascii="Cambria Math" w:hAnsi="Cambria Math"/>
          <w:i/>
          <w:vertAlign w:val="subscript"/>
          <w:lang w:val="en-US"/>
        </w:rPr>
        <w:t>4…</w:t>
      </w:r>
      <w:r w:rsidRPr="00946ABD">
        <w:rPr>
          <w:rFonts w:ascii="Cambria Math" w:hAnsi="Cambria Math"/>
          <w:i/>
          <w:lang w:val="en-US"/>
        </w:rPr>
        <w:t xml:space="preserve">+… </w:t>
      </w:r>
      <w:r w:rsidRPr="00946ABD">
        <w:rPr>
          <w:rFonts w:ascii="Cambria Math" w:hAnsi="Cambria Math"/>
          <w:i/>
        </w:rPr>
        <w:t>β</w:t>
      </w:r>
      <w:r w:rsidRPr="00946ABD">
        <w:rPr>
          <w:rFonts w:ascii="Cambria Math" w:hAnsi="Cambria Math"/>
          <w:i/>
          <w:vertAlign w:val="subscript"/>
          <w:lang w:val="en-US"/>
        </w:rPr>
        <w:t>n</w:t>
      </w:r>
      <w:r w:rsidRPr="00946ABD">
        <w:rPr>
          <w:rFonts w:ascii="Cambria Math" w:hAnsi="Cambria Math"/>
          <w:i/>
          <w:lang w:val="en-US"/>
        </w:rPr>
        <w:t>X</w:t>
      </w:r>
      <w:r w:rsidRPr="00946ABD">
        <w:rPr>
          <w:rFonts w:ascii="Cambria Math" w:hAnsi="Cambria Math"/>
          <w:i/>
          <w:vertAlign w:val="subscript"/>
          <w:lang w:val="en-US"/>
        </w:rPr>
        <w:t>n</w:t>
      </w:r>
      <w:r w:rsidRPr="00946ABD">
        <w:rPr>
          <w:rFonts w:ascii="Cambria Math" w:hAnsi="Cambria Math"/>
          <w:i/>
          <w:lang w:val="en-US"/>
        </w:rPr>
        <w:t xml:space="preserve"> + </w:t>
      </w:r>
      <w:r w:rsidRPr="00946ABD">
        <w:rPr>
          <w:rFonts w:ascii="Cambria Math" w:hAnsi="Cambria Math"/>
          <w:i/>
        </w:rPr>
        <w:t>ε</w:t>
      </w:r>
      <w:r w:rsidRPr="00946ABD">
        <w:rPr>
          <w:rFonts w:ascii="Cambria Math" w:hAnsi="Cambria Math"/>
          <w:i/>
          <w:lang w:val="en-US"/>
        </w:rPr>
        <w:t xml:space="preserve"> </w:t>
      </w:r>
      <w:r w:rsidRPr="00946ABD">
        <w:rPr>
          <w:rFonts w:ascii="Cambria Math" w:hAnsi="Cambria Math"/>
          <w:lang w:val="en-US"/>
        </w:rPr>
        <w:t xml:space="preserve"> </w:t>
      </w:r>
    </w:p>
    <w:p w14:paraId="5F07AA98" w14:textId="77777777" w:rsidR="00DC4223" w:rsidRPr="00946ABD" w:rsidRDefault="00DC4223" w:rsidP="00482146">
      <w:pPr>
        <w:autoSpaceDE w:val="0"/>
        <w:autoSpaceDN w:val="0"/>
        <w:adjustRightInd w:val="0"/>
        <w:spacing w:before="0" w:beforeAutospacing="0" w:after="0" w:afterAutospacing="0"/>
        <w:contextualSpacing/>
        <w:rPr>
          <w:rFonts w:ascii="Cambria Math" w:hAnsi="Cambria Math"/>
          <w:lang w:val="en-US"/>
        </w:rPr>
      </w:pPr>
    </w:p>
    <w:p w14:paraId="44287112" w14:textId="77777777" w:rsidR="00DC4223" w:rsidRPr="00B94747" w:rsidRDefault="00DC4223" w:rsidP="00482146">
      <w:pPr>
        <w:spacing w:before="0" w:beforeAutospacing="0" w:after="0" w:afterAutospacing="0"/>
        <w:contextualSpacing/>
        <w:rPr>
          <w:rFonts w:ascii="Cambria Math" w:hAnsi="Cambria Math"/>
          <w:lang w:val="en-US"/>
        </w:rPr>
      </w:pPr>
      <w:r w:rsidRPr="00946ABD">
        <w:rPr>
          <w:rFonts w:ascii="Cambria Math" w:hAnsi="Cambria Math"/>
          <w:spacing w:val="-3"/>
          <w:lang w:val="en-US"/>
        </w:rPr>
        <w:t>The following things are noteworthy here</w:t>
      </w:r>
      <w:r w:rsidR="00B94747">
        <w:rPr>
          <w:rFonts w:ascii="Cambria Math" w:hAnsi="Cambria Math"/>
          <w:spacing w:val="-3"/>
          <w:lang w:val="en-US"/>
        </w:rPr>
        <w:t xml:space="preserve">. </w:t>
      </w:r>
      <w:r w:rsidRPr="00B94747">
        <w:rPr>
          <w:rFonts w:ascii="Cambria Math" w:hAnsi="Cambria Math"/>
          <w:spacing w:val="-3"/>
          <w:lang w:val="en-US"/>
        </w:rPr>
        <w:t xml:space="preserve">Deterministic or stochastic </w:t>
      </w:r>
      <w:r w:rsidRPr="00B94747">
        <w:rPr>
          <w:rFonts w:ascii="Cambria Math" w:hAnsi="Cambria Math"/>
          <w:i/>
          <w:spacing w:val="-3"/>
          <w:lang w:val="en-US"/>
        </w:rPr>
        <w:t>events</w:t>
      </w:r>
      <w:r w:rsidRPr="00B94747">
        <w:rPr>
          <w:rFonts w:ascii="Cambria Math" w:hAnsi="Cambria Math"/>
          <w:spacing w:val="-3"/>
          <w:lang w:val="en-US"/>
        </w:rPr>
        <w:t xml:space="preserve"> and their </w:t>
      </w:r>
      <w:r w:rsidRPr="00B94747">
        <w:rPr>
          <w:rFonts w:ascii="Cambria Math" w:hAnsi="Cambria Math"/>
          <w:i/>
          <w:spacing w:val="-3"/>
          <w:lang w:val="en-US"/>
        </w:rPr>
        <w:t xml:space="preserve">regularities </w:t>
      </w:r>
      <w:r w:rsidRPr="00B94747">
        <w:rPr>
          <w:rFonts w:ascii="Cambria Math" w:hAnsi="Cambria Math"/>
          <w:spacing w:val="-3"/>
          <w:lang w:val="en-US"/>
        </w:rPr>
        <w:t xml:space="preserve">are fundamental to </w:t>
      </w:r>
      <w:r w:rsidR="00DF490F" w:rsidRPr="00B94747">
        <w:rPr>
          <w:rFonts w:ascii="Cambria Math" w:hAnsi="Cambria Math"/>
          <w:spacing w:val="-3"/>
          <w:lang w:val="en-US"/>
        </w:rPr>
        <w:t>scientism</w:t>
      </w:r>
      <w:r w:rsidRPr="00B94747">
        <w:rPr>
          <w:rFonts w:ascii="Cambria Math" w:hAnsi="Cambria Math"/>
          <w:spacing w:val="-3"/>
          <w:lang w:val="en-US"/>
        </w:rPr>
        <w:t xml:space="preserve"> because they are the basis upon which </w:t>
      </w:r>
      <w:r w:rsidRPr="00DE4056">
        <w:rPr>
          <w:rFonts w:ascii="Cambria Math" w:hAnsi="Cambria Math"/>
          <w:lang w:val="en-GB"/>
        </w:rPr>
        <w:t xml:space="preserve">laws or law-like statements are derived. </w:t>
      </w:r>
      <w:r w:rsidR="00B94747" w:rsidRPr="00DE4056">
        <w:rPr>
          <w:rFonts w:ascii="Cambria Math" w:hAnsi="Cambria Math"/>
          <w:lang w:val="en-GB"/>
        </w:rPr>
        <w:t>T</w:t>
      </w:r>
      <w:r w:rsidRPr="00DE4056">
        <w:rPr>
          <w:rFonts w:ascii="Cambria Math" w:hAnsi="Cambria Math"/>
          <w:lang w:val="en-GB"/>
        </w:rPr>
        <w:t xml:space="preserve">his approach lends itself to mathematical expression. The functional relation is the `workhorse´ of mathematics and statistics. </w:t>
      </w:r>
      <w:r w:rsidR="00DF490F" w:rsidRPr="00B94747">
        <w:rPr>
          <w:rFonts w:ascii="Cambria Math" w:hAnsi="Cambria Math"/>
          <w:spacing w:val="-3"/>
          <w:lang w:val="en-US"/>
        </w:rPr>
        <w:t xml:space="preserve">Only </w:t>
      </w:r>
      <w:r w:rsidR="00FA57AA">
        <w:rPr>
          <w:rFonts w:ascii="Cambria Math" w:hAnsi="Cambria Math"/>
          <w:spacing w:val="-3"/>
          <w:lang w:val="en-US"/>
        </w:rPr>
        <w:t xml:space="preserve">that which </w:t>
      </w:r>
      <w:r w:rsidR="00DF490F" w:rsidRPr="00B94747">
        <w:rPr>
          <w:rFonts w:ascii="Cambria Math" w:hAnsi="Cambria Math"/>
          <w:spacing w:val="-3"/>
          <w:lang w:val="en-US"/>
        </w:rPr>
        <w:t xml:space="preserve">can be </w:t>
      </w:r>
      <w:r w:rsidR="009B5FC0" w:rsidRPr="00B94747">
        <w:rPr>
          <w:rFonts w:ascii="Cambria Math" w:hAnsi="Cambria Math"/>
          <w:spacing w:val="-3"/>
          <w:lang w:val="en-US"/>
        </w:rPr>
        <w:t xml:space="preserve">quantified </w:t>
      </w:r>
      <w:r w:rsidR="00DF490F" w:rsidRPr="00B94747">
        <w:rPr>
          <w:rFonts w:ascii="Cambria Math" w:hAnsi="Cambria Math"/>
          <w:spacing w:val="-3"/>
          <w:lang w:val="en-US"/>
        </w:rPr>
        <w:t xml:space="preserve">can appear </w:t>
      </w:r>
      <w:r w:rsidR="009B5FC0" w:rsidRPr="00B94747">
        <w:rPr>
          <w:rFonts w:ascii="Cambria Math" w:hAnsi="Cambria Math"/>
          <w:spacing w:val="-3"/>
          <w:lang w:val="en-US"/>
        </w:rPr>
        <w:t xml:space="preserve">as a term in </w:t>
      </w:r>
      <w:r w:rsidR="00DF490F" w:rsidRPr="00B94747">
        <w:rPr>
          <w:rFonts w:ascii="Cambria Math" w:hAnsi="Cambria Math"/>
          <w:spacing w:val="-3"/>
          <w:lang w:val="en-US"/>
        </w:rPr>
        <w:t>a functional r</w:t>
      </w:r>
      <w:r w:rsidR="009B5FC0" w:rsidRPr="00B94747">
        <w:rPr>
          <w:rFonts w:ascii="Cambria Math" w:hAnsi="Cambria Math"/>
          <w:spacing w:val="-3"/>
          <w:lang w:val="en-US"/>
        </w:rPr>
        <w:t>e</w:t>
      </w:r>
      <w:r w:rsidR="00DF490F" w:rsidRPr="00B94747">
        <w:rPr>
          <w:rFonts w:ascii="Cambria Math" w:hAnsi="Cambria Math"/>
          <w:spacing w:val="-3"/>
          <w:lang w:val="en-US"/>
        </w:rPr>
        <w:t>lation. Indeed if it cannot be quantified</w:t>
      </w:r>
      <w:r w:rsidR="009B5FC0" w:rsidRPr="00B94747">
        <w:rPr>
          <w:rFonts w:ascii="Cambria Math" w:hAnsi="Cambria Math"/>
          <w:spacing w:val="-3"/>
          <w:lang w:val="en-US"/>
        </w:rPr>
        <w:t xml:space="preserve"> i</w:t>
      </w:r>
      <w:r w:rsidR="00FA57AA">
        <w:rPr>
          <w:rFonts w:ascii="Cambria Math" w:hAnsi="Cambria Math"/>
          <w:spacing w:val="-3"/>
          <w:lang w:val="en-US"/>
        </w:rPr>
        <w:t>t</w:t>
      </w:r>
      <w:r w:rsidR="009B5FC0" w:rsidRPr="00B94747">
        <w:rPr>
          <w:rFonts w:ascii="Cambria Math" w:hAnsi="Cambria Math"/>
          <w:spacing w:val="-3"/>
          <w:lang w:val="en-US"/>
        </w:rPr>
        <w:t xml:space="preserve"> cannot be part of the theory or model and cannot, therefore</w:t>
      </w:r>
      <w:r w:rsidR="007F09D8" w:rsidRPr="00B94747">
        <w:rPr>
          <w:rFonts w:ascii="Cambria Math" w:hAnsi="Cambria Math"/>
          <w:spacing w:val="-3"/>
          <w:lang w:val="en-US"/>
        </w:rPr>
        <w:t>,</w:t>
      </w:r>
      <w:r w:rsidR="009B5FC0" w:rsidRPr="00B94747">
        <w:rPr>
          <w:rFonts w:ascii="Cambria Math" w:hAnsi="Cambria Math"/>
          <w:spacing w:val="-3"/>
          <w:lang w:val="en-US"/>
        </w:rPr>
        <w:t xml:space="preserve"> be investigated.</w:t>
      </w:r>
    </w:p>
    <w:p w14:paraId="5E868FF0" w14:textId="77777777" w:rsidR="00DC4223" w:rsidRPr="00946ABD" w:rsidRDefault="00DC4223" w:rsidP="00482146">
      <w:pPr>
        <w:pStyle w:val="ListParagraph"/>
        <w:autoSpaceDE w:val="0"/>
        <w:autoSpaceDN w:val="0"/>
        <w:adjustRightInd w:val="0"/>
        <w:spacing w:line="276" w:lineRule="auto"/>
        <w:ind w:left="0"/>
        <w:jc w:val="both"/>
        <w:rPr>
          <w:rFonts w:ascii="Cambria Math" w:hAnsi="Cambria Math"/>
          <w:sz w:val="22"/>
          <w:szCs w:val="22"/>
          <w:lang w:val="en-US"/>
        </w:rPr>
      </w:pPr>
    </w:p>
    <w:p w14:paraId="6B4CC034" w14:textId="77777777" w:rsidR="00DC4223" w:rsidRPr="00946ABD" w:rsidRDefault="00DC4223"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Aetiology</w:t>
      </w:r>
    </w:p>
    <w:p w14:paraId="7A7678CF" w14:textId="77777777" w:rsidR="00DC4223" w:rsidRPr="00946ABD" w:rsidRDefault="00C259F7" w:rsidP="00482146">
      <w:pPr>
        <w:spacing w:before="0" w:beforeAutospacing="0" w:after="0" w:afterAutospacing="0"/>
        <w:contextualSpacing/>
        <w:rPr>
          <w:rFonts w:ascii="Cambria Math" w:hAnsi="Cambria Math"/>
          <w:spacing w:val="-3"/>
          <w:lang w:val="en-US"/>
        </w:rPr>
      </w:pPr>
      <w:r>
        <w:rPr>
          <w:rFonts w:ascii="Cambria Math" w:hAnsi="Cambria Math"/>
          <w:spacing w:val="-3"/>
          <w:lang w:val="en-US"/>
        </w:rPr>
        <w:t xml:space="preserve">Aetiology (the study of causality) is a sub-species of ontology. </w:t>
      </w:r>
      <w:r w:rsidR="00DF490F" w:rsidRPr="00946ABD">
        <w:rPr>
          <w:rFonts w:ascii="Cambria Math" w:hAnsi="Cambria Math"/>
          <w:spacing w:val="-3"/>
          <w:lang w:val="en-US"/>
        </w:rPr>
        <w:t>Scientism</w:t>
      </w:r>
      <w:r w:rsidR="00DC4223" w:rsidRPr="00946ABD">
        <w:rPr>
          <w:rFonts w:ascii="Cambria Math" w:hAnsi="Cambria Math"/>
          <w:spacing w:val="-3"/>
          <w:lang w:val="en-US"/>
        </w:rPr>
        <w:t>´s notion of causation derives from the18</w:t>
      </w:r>
      <w:r w:rsidR="00DC4223" w:rsidRPr="00946ABD">
        <w:rPr>
          <w:rFonts w:ascii="Cambria Math" w:hAnsi="Cambria Math"/>
          <w:spacing w:val="-3"/>
          <w:vertAlign w:val="superscript"/>
          <w:lang w:val="en-US"/>
        </w:rPr>
        <w:t>th</w:t>
      </w:r>
      <w:r w:rsidR="00DC4223" w:rsidRPr="00946ABD">
        <w:rPr>
          <w:rFonts w:ascii="Cambria Math" w:hAnsi="Cambria Math"/>
          <w:spacing w:val="-3"/>
          <w:lang w:val="en-US"/>
        </w:rPr>
        <w:t xml:space="preserve"> century philosopher David Hume and is, unsurprisingly, referred to as </w:t>
      </w:r>
      <w:r w:rsidR="00DC4223" w:rsidRPr="00946ABD">
        <w:rPr>
          <w:rFonts w:ascii="Cambria Math" w:hAnsi="Cambria Math"/>
          <w:i/>
          <w:spacing w:val="-3"/>
          <w:lang w:val="en-US"/>
        </w:rPr>
        <w:t>Humean regularity</w:t>
      </w:r>
      <w:r w:rsidR="00DC4223" w:rsidRPr="00946ABD">
        <w:rPr>
          <w:rFonts w:ascii="Cambria Math" w:hAnsi="Cambria Math"/>
          <w:spacing w:val="-3"/>
          <w:lang w:val="en-US"/>
        </w:rPr>
        <w:t xml:space="preserve">, or the </w:t>
      </w:r>
      <w:r w:rsidR="00DC4223" w:rsidRPr="00946ABD">
        <w:rPr>
          <w:rFonts w:ascii="Cambria Math" w:hAnsi="Cambria Math"/>
          <w:i/>
          <w:spacing w:val="-3"/>
          <w:lang w:val="en-US"/>
        </w:rPr>
        <w:t xml:space="preserve">regularity view of causation </w:t>
      </w:r>
      <w:r w:rsidR="00DC4223" w:rsidRPr="00946ABD">
        <w:rPr>
          <w:rFonts w:ascii="Cambria Math" w:hAnsi="Cambria Math"/>
          <w:spacing w:val="-3"/>
          <w:lang w:val="en-US"/>
        </w:rPr>
        <w:t>(Psillos 2002)</w:t>
      </w:r>
      <w:r w:rsidR="00DC4223" w:rsidRPr="00946ABD">
        <w:rPr>
          <w:rFonts w:ascii="Cambria Math" w:hAnsi="Cambria Math"/>
          <w:i/>
          <w:spacing w:val="-3"/>
          <w:lang w:val="en-US"/>
        </w:rPr>
        <w:t>.</w:t>
      </w:r>
      <w:r w:rsidR="00DC4223" w:rsidRPr="00946ABD">
        <w:rPr>
          <w:rFonts w:ascii="Cambria Math" w:hAnsi="Cambria Math"/>
          <w:spacing w:val="-3"/>
          <w:lang w:val="en-US"/>
        </w:rPr>
        <w:t xml:space="preserve"> It is inextricably bound up with the </w:t>
      </w:r>
      <w:r w:rsidR="00DC4223" w:rsidRPr="00946ABD">
        <w:rPr>
          <w:rFonts w:ascii="Cambria Math" w:hAnsi="Cambria Math"/>
          <w:i/>
          <w:spacing w:val="-3"/>
          <w:lang w:val="en-US"/>
        </w:rPr>
        <w:t>regularity view of law</w:t>
      </w:r>
      <w:r w:rsidR="00DC4223" w:rsidRPr="00946ABD">
        <w:rPr>
          <w:rFonts w:ascii="Cambria Math" w:hAnsi="Cambria Math"/>
          <w:spacing w:val="-3"/>
          <w:lang w:val="en-US"/>
        </w:rPr>
        <w:t xml:space="preserve">, whereby </w:t>
      </w:r>
      <w:r>
        <w:rPr>
          <w:rFonts w:ascii="Cambria Math" w:hAnsi="Cambria Math"/>
          <w:spacing w:val="-3"/>
          <w:lang w:val="en-US"/>
        </w:rPr>
        <w:t xml:space="preserve">a ‘law’ is an event regularity, thus: </w:t>
      </w:r>
      <w:r w:rsidR="00DC4223" w:rsidRPr="00946ABD">
        <w:rPr>
          <w:rFonts w:ascii="Cambria Math" w:hAnsi="Cambria Math"/>
          <w:spacing w:val="-3"/>
          <w:lang w:val="en-US"/>
        </w:rPr>
        <w:t xml:space="preserve">  </w:t>
      </w:r>
    </w:p>
    <w:p w14:paraId="2E058906" w14:textId="77777777" w:rsidR="00DC4223" w:rsidRPr="00946ABD" w:rsidRDefault="00DC4223" w:rsidP="00482146">
      <w:pPr>
        <w:spacing w:before="0" w:beforeAutospacing="0" w:after="0" w:afterAutospacing="0"/>
        <w:contextualSpacing/>
        <w:rPr>
          <w:rFonts w:ascii="Cambria Math" w:hAnsi="Cambria Math"/>
          <w:spacing w:val="-3"/>
          <w:lang w:val="en-US"/>
        </w:rPr>
      </w:pPr>
    </w:p>
    <w:p w14:paraId="25666D58" w14:textId="77777777" w:rsidR="003F0555" w:rsidRPr="00946ABD" w:rsidRDefault="00DC4223" w:rsidP="00482146">
      <w:pPr>
        <w:pStyle w:val="ListParagraph"/>
        <w:numPr>
          <w:ilvl w:val="0"/>
          <w:numId w:val="16"/>
        </w:numPr>
        <w:tabs>
          <w:tab w:val="left" w:pos="-720"/>
        </w:tabs>
        <w:suppressAutoHyphens/>
        <w:spacing w:line="276" w:lineRule="auto"/>
        <w:rPr>
          <w:rFonts w:ascii="Cambria Math" w:hAnsi="Cambria Math"/>
          <w:spacing w:val="-3"/>
          <w:sz w:val="22"/>
          <w:szCs w:val="22"/>
          <w:lang w:val="en-US"/>
        </w:rPr>
      </w:pPr>
      <w:r w:rsidRPr="00946ABD">
        <w:rPr>
          <w:rFonts w:ascii="Cambria Math" w:hAnsi="Cambria Math"/>
          <w:spacing w:val="-3"/>
          <w:sz w:val="22"/>
          <w:szCs w:val="22"/>
          <w:lang w:val="en-US"/>
        </w:rPr>
        <w:t xml:space="preserve">Law as </w:t>
      </w:r>
      <w:r w:rsidRPr="00946ABD">
        <w:rPr>
          <w:rFonts w:ascii="Cambria Math" w:hAnsi="Cambria Math"/>
          <w:i/>
          <w:spacing w:val="-3"/>
          <w:sz w:val="22"/>
          <w:szCs w:val="22"/>
          <w:lang w:val="en-US"/>
        </w:rPr>
        <w:t>event regularity</w:t>
      </w:r>
      <w:r w:rsidRPr="00946ABD">
        <w:rPr>
          <w:rFonts w:ascii="Cambria Math" w:hAnsi="Cambria Math"/>
          <w:spacing w:val="-3"/>
          <w:sz w:val="22"/>
          <w:szCs w:val="22"/>
          <w:lang w:val="en-US"/>
        </w:rPr>
        <w:t xml:space="preserve">. </w:t>
      </w:r>
    </w:p>
    <w:p w14:paraId="657D8B5A" w14:textId="77777777" w:rsidR="003F0555" w:rsidRPr="00946ABD" w:rsidRDefault="003F0555" w:rsidP="00482146">
      <w:pPr>
        <w:tabs>
          <w:tab w:val="left" w:pos="-720"/>
        </w:tabs>
        <w:suppressAutoHyphens/>
        <w:spacing w:before="0" w:beforeAutospacing="0" w:after="0" w:afterAutospacing="0"/>
        <w:contextualSpacing/>
        <w:rPr>
          <w:rFonts w:ascii="Cambria Math" w:hAnsi="Cambria Math"/>
          <w:spacing w:val="-3"/>
          <w:lang w:val="en-US"/>
        </w:rPr>
      </w:pPr>
    </w:p>
    <w:p w14:paraId="1C57F95A" w14:textId="77777777" w:rsidR="003F0555" w:rsidRPr="00946ABD" w:rsidRDefault="003F0555" w:rsidP="00482146">
      <w:pPr>
        <w:tabs>
          <w:tab w:val="left" w:pos="-720"/>
        </w:tabs>
        <w:suppressAutoHyphens/>
        <w:spacing w:before="0" w:beforeAutospacing="0" w:after="0" w:afterAutospacing="0"/>
        <w:contextualSpacing/>
        <w:rPr>
          <w:rFonts w:ascii="Cambria Math" w:hAnsi="Cambria Math"/>
          <w:i/>
          <w:spacing w:val="-3"/>
          <w:lang w:val="en-US"/>
        </w:rPr>
      </w:pPr>
      <w:r w:rsidRPr="00946ABD">
        <w:rPr>
          <w:rFonts w:ascii="Cambria Math" w:hAnsi="Cambria Math"/>
          <w:spacing w:val="-3"/>
          <w:lang w:val="en-US"/>
        </w:rPr>
        <w:t>T</w:t>
      </w:r>
      <w:r w:rsidR="00DC4223" w:rsidRPr="00946ABD">
        <w:rPr>
          <w:rFonts w:ascii="Cambria Math" w:hAnsi="Cambria Math"/>
          <w:spacing w:val="-3"/>
          <w:lang w:val="en-US"/>
        </w:rPr>
        <w:t xml:space="preserve">his conception is rooted in the </w:t>
      </w:r>
      <w:r w:rsidR="00DC4223" w:rsidRPr="00946ABD">
        <w:rPr>
          <w:rFonts w:ascii="Cambria Math" w:hAnsi="Cambria Math"/>
          <w:i/>
          <w:spacing w:val="-3"/>
          <w:lang w:val="en-US"/>
        </w:rPr>
        <w:t xml:space="preserve">regularity view of causation. </w:t>
      </w:r>
    </w:p>
    <w:p w14:paraId="7605BC9F" w14:textId="77777777" w:rsidR="003F0555" w:rsidRPr="00946ABD" w:rsidRDefault="003F0555" w:rsidP="00482146">
      <w:pPr>
        <w:tabs>
          <w:tab w:val="left" w:pos="-720"/>
        </w:tabs>
        <w:suppressAutoHyphens/>
        <w:spacing w:before="0" w:beforeAutospacing="0" w:after="0" w:afterAutospacing="0"/>
        <w:contextualSpacing/>
        <w:rPr>
          <w:rFonts w:ascii="Cambria Math" w:hAnsi="Cambria Math"/>
          <w:i/>
          <w:spacing w:val="-3"/>
          <w:lang w:val="en-US"/>
        </w:rPr>
      </w:pPr>
    </w:p>
    <w:p w14:paraId="5522122D"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The concept of `tendency´ is often (mis)used to refer to an event regularity that is not strictly regular. The most plausible (although in my view incorrect) version of this invokes probability such that ‘whenever event</w:t>
      </w:r>
      <w:r w:rsidR="00FA57AA">
        <w:rPr>
          <w:rFonts w:ascii="Cambria Math" w:hAnsi="Cambria Math"/>
          <w:spacing w:val="-3"/>
          <w:lang w:val="en-US"/>
        </w:rPr>
        <w:t xml:space="preserve"> </w:t>
      </w:r>
      <w:r w:rsidRPr="00946ABD">
        <w:rPr>
          <w:rFonts w:ascii="Cambria Math" w:hAnsi="Cambria Math"/>
          <w:spacing w:val="-3"/>
          <w:lang w:val="en-US"/>
        </w:rPr>
        <w:t>x occurs, there is a high probability it will be followed by event y’. This gives rise to probabilistic (or stochastic) law</w:t>
      </w:r>
      <w:r w:rsidR="00C259F7">
        <w:rPr>
          <w:rFonts w:ascii="Cambria Math" w:hAnsi="Cambria Math"/>
          <w:spacing w:val="-3"/>
          <w:lang w:val="en-US"/>
        </w:rPr>
        <w:t>, thus</w:t>
      </w:r>
      <w:r w:rsidRPr="00946ABD">
        <w:rPr>
          <w:rFonts w:ascii="Cambria Math" w:hAnsi="Cambria Math"/>
          <w:spacing w:val="-3"/>
          <w:lang w:val="en-US"/>
        </w:rPr>
        <w:t>:</w:t>
      </w:r>
    </w:p>
    <w:p w14:paraId="17203047"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3"/>
          <w:lang w:val="en-US"/>
        </w:rPr>
      </w:pPr>
    </w:p>
    <w:p w14:paraId="48E8C4CC" w14:textId="77777777" w:rsidR="003F0555" w:rsidRPr="00946ABD" w:rsidRDefault="00DC4223" w:rsidP="00482146">
      <w:pPr>
        <w:pStyle w:val="ListParagraph"/>
        <w:numPr>
          <w:ilvl w:val="0"/>
          <w:numId w:val="16"/>
        </w:numPr>
        <w:tabs>
          <w:tab w:val="left" w:pos="-720"/>
        </w:tabs>
        <w:suppressAutoHyphens/>
        <w:spacing w:line="276" w:lineRule="auto"/>
        <w:rPr>
          <w:rFonts w:ascii="Cambria Math" w:hAnsi="Cambria Math"/>
          <w:spacing w:val="-3"/>
          <w:sz w:val="22"/>
          <w:szCs w:val="22"/>
          <w:lang w:val="en-US"/>
        </w:rPr>
      </w:pPr>
      <w:r w:rsidRPr="00946ABD">
        <w:rPr>
          <w:rFonts w:ascii="Cambria Math" w:hAnsi="Cambria Math"/>
          <w:spacing w:val="-3"/>
          <w:sz w:val="22"/>
          <w:szCs w:val="22"/>
          <w:lang w:val="en-US"/>
        </w:rPr>
        <w:t xml:space="preserve">Law as </w:t>
      </w:r>
      <w:r w:rsidRPr="00946ABD">
        <w:rPr>
          <w:rFonts w:ascii="Cambria Math" w:hAnsi="Cambria Math"/>
          <w:i/>
          <w:spacing w:val="-3"/>
          <w:sz w:val="22"/>
          <w:szCs w:val="22"/>
          <w:lang w:val="en-US"/>
        </w:rPr>
        <w:t>event regularity/tendency</w:t>
      </w:r>
      <w:r w:rsidRPr="00946ABD">
        <w:rPr>
          <w:rFonts w:ascii="Cambria Math" w:hAnsi="Cambria Math"/>
          <w:spacing w:val="-3"/>
          <w:sz w:val="22"/>
          <w:szCs w:val="22"/>
          <w:lang w:val="en-US"/>
        </w:rPr>
        <w:t xml:space="preserve">. </w:t>
      </w:r>
    </w:p>
    <w:p w14:paraId="24D29802" w14:textId="77777777" w:rsidR="003F0555" w:rsidRPr="00946ABD" w:rsidRDefault="003F0555" w:rsidP="00482146">
      <w:pPr>
        <w:tabs>
          <w:tab w:val="left" w:pos="-720"/>
        </w:tabs>
        <w:suppressAutoHyphens/>
        <w:spacing w:before="0" w:beforeAutospacing="0" w:after="0" w:afterAutospacing="0"/>
        <w:contextualSpacing/>
        <w:rPr>
          <w:rFonts w:ascii="Cambria Math" w:hAnsi="Cambria Math"/>
          <w:spacing w:val="-3"/>
          <w:lang w:val="en-US"/>
        </w:rPr>
      </w:pPr>
    </w:p>
    <w:p w14:paraId="3E1E4CA8" w14:textId="77777777" w:rsidR="00DC4223" w:rsidRPr="00946ABD" w:rsidRDefault="00DC4223" w:rsidP="00482146">
      <w:pPr>
        <w:tabs>
          <w:tab w:val="left" w:pos="-720"/>
        </w:tabs>
        <w:suppressAutoHyphens/>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 xml:space="preserve">This conception is also rooted in the </w:t>
      </w:r>
      <w:r w:rsidRPr="00946ABD">
        <w:rPr>
          <w:rFonts w:ascii="Cambria Math" w:hAnsi="Cambria Math"/>
          <w:i/>
          <w:spacing w:val="-3"/>
          <w:lang w:val="en-US"/>
        </w:rPr>
        <w:t>regularity view of causation</w:t>
      </w:r>
      <w:r w:rsidRPr="00946ABD">
        <w:rPr>
          <w:rFonts w:ascii="Cambria Math" w:hAnsi="Cambria Math"/>
          <w:spacing w:val="-3"/>
          <w:lang w:val="en-US"/>
        </w:rPr>
        <w:t xml:space="preserve">, but this is not obvious because the term `tendency´ </w:t>
      </w:r>
      <w:r w:rsidRPr="00946ABD">
        <w:rPr>
          <w:rFonts w:ascii="Cambria Math" w:hAnsi="Cambria Math"/>
          <w:i/>
          <w:spacing w:val="-3"/>
          <w:lang w:val="en-US"/>
        </w:rPr>
        <w:t>appears</w:t>
      </w:r>
      <w:r w:rsidRPr="00946ABD">
        <w:rPr>
          <w:rFonts w:ascii="Cambria Math" w:hAnsi="Cambria Math"/>
          <w:spacing w:val="-3"/>
          <w:lang w:val="en-US"/>
        </w:rPr>
        <w:t xml:space="preserve"> to modify the term `law´, giving the </w:t>
      </w:r>
      <w:r w:rsidRPr="00946ABD">
        <w:rPr>
          <w:rFonts w:ascii="Cambria Math" w:hAnsi="Cambria Math"/>
          <w:i/>
          <w:spacing w:val="-3"/>
          <w:lang w:val="en-US"/>
        </w:rPr>
        <w:t>appearance</w:t>
      </w:r>
      <w:r w:rsidRPr="00946ABD">
        <w:rPr>
          <w:rFonts w:ascii="Cambria Math" w:hAnsi="Cambria Math"/>
          <w:spacing w:val="-3"/>
          <w:lang w:val="en-US"/>
        </w:rPr>
        <w:t xml:space="preserve"> that (a) and (b) are different when they are not.</w:t>
      </w:r>
      <w:r w:rsidR="00C259F7">
        <w:rPr>
          <w:rStyle w:val="FootnoteReference"/>
          <w:rFonts w:ascii="Cambria Math" w:hAnsi="Cambria Math"/>
          <w:spacing w:val="-3"/>
          <w:lang w:val="en-US"/>
        </w:rPr>
        <w:footnoteReference w:id="4"/>
      </w:r>
      <w:r w:rsidRPr="00946ABD">
        <w:rPr>
          <w:rFonts w:ascii="Cambria Math" w:hAnsi="Cambria Math"/>
          <w:spacing w:val="-3"/>
          <w:lang w:val="en-US"/>
        </w:rPr>
        <w:t xml:space="preserve"> </w:t>
      </w:r>
    </w:p>
    <w:p w14:paraId="2B6FB142" w14:textId="77777777" w:rsidR="00DC4223" w:rsidRPr="00946ABD" w:rsidRDefault="00DC4223" w:rsidP="00482146">
      <w:pPr>
        <w:autoSpaceDE w:val="0"/>
        <w:autoSpaceDN w:val="0"/>
        <w:adjustRightInd w:val="0"/>
        <w:spacing w:before="0" w:beforeAutospacing="0" w:after="0" w:afterAutospacing="0"/>
        <w:contextualSpacing/>
        <w:rPr>
          <w:rFonts w:ascii="Cambria Math" w:hAnsi="Cambria Math"/>
          <w:lang w:val="en-US"/>
        </w:rPr>
      </w:pPr>
    </w:p>
    <w:p w14:paraId="76EFFDDA" w14:textId="77777777" w:rsidR="00DC4223" w:rsidRDefault="00DC4223" w:rsidP="00482146">
      <w:pPr>
        <w:autoSpaceDE w:val="0"/>
        <w:autoSpaceDN w:val="0"/>
        <w:adjustRightInd w:val="0"/>
        <w:spacing w:before="0" w:beforeAutospacing="0" w:after="0" w:afterAutospacing="0"/>
        <w:contextualSpacing/>
        <w:rPr>
          <w:rFonts w:ascii="Cambria Math" w:hAnsi="Cambria Math"/>
          <w:spacing w:val="-2"/>
          <w:lang w:val="en-US"/>
        </w:rPr>
      </w:pPr>
      <w:r w:rsidRPr="00946ABD">
        <w:rPr>
          <w:rFonts w:ascii="Cambria Math" w:hAnsi="Cambria Math"/>
          <w:lang w:val="en-US"/>
        </w:rPr>
        <w:t xml:space="preserve">Notice that this aetiology is influenced by ontology. If one has an ontology of observed atomistic events, one´s concept of causality cannot be conceived of in terms of anything </w:t>
      </w:r>
      <w:r w:rsidRPr="00946ABD">
        <w:rPr>
          <w:rFonts w:ascii="Cambria Math" w:hAnsi="Cambria Math"/>
          <w:lang w:val="en-US"/>
        </w:rPr>
        <w:lastRenderedPageBreak/>
        <w:t xml:space="preserve">other than </w:t>
      </w:r>
      <w:r w:rsidR="00E82BFE">
        <w:rPr>
          <w:rFonts w:ascii="Cambria Math" w:hAnsi="Cambria Math"/>
          <w:lang w:val="en-US"/>
        </w:rPr>
        <w:t xml:space="preserve">atomistic </w:t>
      </w:r>
      <w:r w:rsidRPr="00946ABD">
        <w:rPr>
          <w:rFonts w:ascii="Cambria Math" w:hAnsi="Cambria Math"/>
          <w:lang w:val="en-US"/>
        </w:rPr>
        <w:t xml:space="preserve">events and </w:t>
      </w:r>
      <w:r w:rsidR="00E82BFE">
        <w:rPr>
          <w:rFonts w:ascii="Cambria Math" w:hAnsi="Cambria Math"/>
          <w:lang w:val="en-US"/>
        </w:rPr>
        <w:t xml:space="preserve">any </w:t>
      </w:r>
      <w:r w:rsidRPr="00946ABD">
        <w:rPr>
          <w:rFonts w:ascii="Cambria Math" w:hAnsi="Cambria Math"/>
          <w:lang w:val="en-US"/>
        </w:rPr>
        <w:t>regularity</w:t>
      </w:r>
      <w:r w:rsidR="00E82BFE">
        <w:rPr>
          <w:rFonts w:ascii="Cambria Math" w:hAnsi="Cambria Math"/>
          <w:lang w:val="en-US"/>
        </w:rPr>
        <w:t xml:space="preserve"> they manifest</w:t>
      </w:r>
      <w:r w:rsidRPr="00946ABD">
        <w:rPr>
          <w:rFonts w:ascii="Cambria Math" w:hAnsi="Cambria Math"/>
          <w:lang w:val="en-US"/>
        </w:rPr>
        <w:t>. The caus</w:t>
      </w:r>
      <w:r w:rsidR="00E82BFE">
        <w:rPr>
          <w:rFonts w:ascii="Cambria Math" w:hAnsi="Cambria Math"/>
          <w:lang w:val="en-US"/>
        </w:rPr>
        <w:t xml:space="preserve">e of event x must be some prior, and regularly occurring, </w:t>
      </w:r>
      <w:r w:rsidRPr="00946ABD">
        <w:rPr>
          <w:rFonts w:ascii="Cambria Math" w:hAnsi="Cambria Math"/>
          <w:lang w:val="en-US"/>
        </w:rPr>
        <w:t xml:space="preserve">event </w:t>
      </w:r>
      <w:r w:rsidRPr="00946ABD">
        <w:rPr>
          <w:rFonts w:ascii="Cambria Math" w:hAnsi="Cambria Math"/>
          <w:i/>
          <w:lang w:val="en-US"/>
        </w:rPr>
        <w:t>y</w:t>
      </w:r>
      <w:r w:rsidRPr="00946ABD">
        <w:rPr>
          <w:rFonts w:ascii="Cambria Math" w:hAnsi="Cambria Math"/>
          <w:lang w:val="en-US"/>
        </w:rPr>
        <w:t xml:space="preserve">. And if the epistemology is one whereby knowledge </w:t>
      </w:r>
      <w:r w:rsidRPr="00946ABD">
        <w:rPr>
          <w:rFonts w:ascii="Cambria Math" w:hAnsi="Cambria Math"/>
          <w:spacing w:val="-3"/>
          <w:lang w:val="en-US"/>
        </w:rPr>
        <w:t xml:space="preserve">is reliant upon identifying event regularities, then knowing the cause of something requires one to know about event regularities. To know the cause of event x, requires us to know (no more than) that event x, or events </w:t>
      </w:r>
      <w:r w:rsidRPr="00946ABD">
        <w:rPr>
          <w:rFonts w:ascii="Cambria Math" w:hAnsi="Cambria Math"/>
          <w:lang w:val="en-US"/>
        </w:rPr>
        <w:t>x</w:t>
      </w:r>
      <w:r w:rsidRPr="00946ABD">
        <w:rPr>
          <w:rFonts w:ascii="Cambria Math" w:hAnsi="Cambria Math"/>
          <w:vertAlign w:val="subscript"/>
          <w:lang w:val="en-US"/>
        </w:rPr>
        <w:t>1</w:t>
      </w:r>
      <w:r w:rsidRPr="00946ABD">
        <w:rPr>
          <w:rFonts w:ascii="Cambria Math" w:hAnsi="Cambria Math"/>
          <w:lang w:val="en-US"/>
        </w:rPr>
        <w:t>, x</w:t>
      </w:r>
      <w:r w:rsidRPr="00946ABD">
        <w:rPr>
          <w:rFonts w:ascii="Cambria Math" w:hAnsi="Cambria Math"/>
          <w:vertAlign w:val="subscript"/>
          <w:lang w:val="en-US"/>
        </w:rPr>
        <w:t>2</w:t>
      </w:r>
      <w:r w:rsidRPr="00946ABD">
        <w:rPr>
          <w:rFonts w:ascii="Cambria Math" w:hAnsi="Cambria Math"/>
          <w:lang w:val="en-US"/>
        </w:rPr>
        <w:t>...x</w:t>
      </w:r>
      <w:r w:rsidRPr="00946ABD">
        <w:rPr>
          <w:rFonts w:ascii="Cambria Math" w:hAnsi="Cambria Math"/>
          <w:vertAlign w:val="subscript"/>
          <w:lang w:val="en-US"/>
        </w:rPr>
        <w:t>n</w:t>
      </w:r>
      <w:r w:rsidRPr="00946ABD">
        <w:rPr>
          <w:rFonts w:ascii="Cambria Math" w:hAnsi="Cambria Math"/>
          <w:lang w:val="en-US"/>
        </w:rPr>
        <w:t xml:space="preserve">, </w:t>
      </w:r>
      <w:r w:rsidRPr="00946ABD">
        <w:rPr>
          <w:rFonts w:ascii="Cambria Math" w:hAnsi="Cambria Math"/>
          <w:spacing w:val="-3"/>
          <w:lang w:val="en-US"/>
        </w:rPr>
        <w:t>is/are regularly conjoined to event y.</w:t>
      </w:r>
      <w:r w:rsidRPr="00946ABD">
        <w:rPr>
          <w:rFonts w:ascii="Cambria Math" w:hAnsi="Cambria Math"/>
          <w:b/>
          <w:i/>
          <w:lang w:val="en-US"/>
        </w:rPr>
        <w:t xml:space="preserve"> </w:t>
      </w:r>
      <w:r w:rsidRPr="00946ABD">
        <w:rPr>
          <w:rFonts w:ascii="Cambria Math" w:hAnsi="Cambria Math"/>
          <w:lang w:val="en-US"/>
        </w:rPr>
        <w:t xml:space="preserve">The cause of </w:t>
      </w:r>
      <w:r w:rsidR="00C259F7">
        <w:rPr>
          <w:rFonts w:ascii="Cambria Math" w:hAnsi="Cambria Math"/>
          <w:lang w:val="en-US"/>
        </w:rPr>
        <w:t>a</w:t>
      </w:r>
      <w:r w:rsidRPr="00946ABD">
        <w:rPr>
          <w:rFonts w:ascii="Cambria Math" w:hAnsi="Cambria Math"/>
          <w:spacing w:val="-2"/>
          <w:lang w:val="en-US"/>
        </w:rPr>
        <w:t xml:space="preserve"> lamp’s illumination is the finger that flicks the light switch</w:t>
      </w:r>
      <w:r w:rsidR="00C259F7">
        <w:rPr>
          <w:rFonts w:ascii="Cambria Math" w:hAnsi="Cambria Math"/>
          <w:spacing w:val="-2"/>
          <w:lang w:val="en-US"/>
        </w:rPr>
        <w:t>; and t</w:t>
      </w:r>
      <w:r w:rsidRPr="00946ABD">
        <w:rPr>
          <w:rFonts w:ascii="Cambria Math" w:hAnsi="Cambria Math"/>
          <w:spacing w:val="-2"/>
          <w:lang w:val="en-US"/>
        </w:rPr>
        <w:t xml:space="preserve">he cause of </w:t>
      </w:r>
      <w:r w:rsidR="00C259F7">
        <w:rPr>
          <w:rFonts w:ascii="Cambria Math" w:hAnsi="Cambria Math"/>
          <w:spacing w:val="-2"/>
          <w:lang w:val="en-US"/>
        </w:rPr>
        <w:t xml:space="preserve">unemployment is (according to orthodoxy economic theory) </w:t>
      </w:r>
      <w:r w:rsidRPr="00946ABD">
        <w:rPr>
          <w:rFonts w:ascii="Cambria Math" w:hAnsi="Cambria Math"/>
          <w:spacing w:val="-2"/>
          <w:lang w:val="en-US"/>
        </w:rPr>
        <w:t>increase</w:t>
      </w:r>
      <w:r w:rsidR="00C259F7">
        <w:rPr>
          <w:rFonts w:ascii="Cambria Math" w:hAnsi="Cambria Math"/>
          <w:spacing w:val="-2"/>
          <w:lang w:val="en-US"/>
        </w:rPr>
        <w:t>d</w:t>
      </w:r>
      <w:r w:rsidRPr="00946ABD">
        <w:rPr>
          <w:rFonts w:ascii="Cambria Math" w:hAnsi="Cambria Math"/>
          <w:spacing w:val="-2"/>
          <w:lang w:val="en-US"/>
        </w:rPr>
        <w:t xml:space="preserve"> </w:t>
      </w:r>
      <w:r w:rsidR="00C259F7">
        <w:rPr>
          <w:rFonts w:ascii="Cambria Math" w:hAnsi="Cambria Math"/>
          <w:spacing w:val="-2"/>
          <w:lang w:val="en-US"/>
        </w:rPr>
        <w:t>wage rates.</w:t>
      </w:r>
      <w:r w:rsidRPr="00946ABD">
        <w:rPr>
          <w:rFonts w:ascii="Cambria Math" w:hAnsi="Cambria Math"/>
          <w:spacing w:val="-2"/>
          <w:lang w:val="en-US"/>
        </w:rPr>
        <w:t xml:space="preserve"> </w:t>
      </w:r>
    </w:p>
    <w:p w14:paraId="6FEA7BF8" w14:textId="77777777" w:rsidR="009074C7" w:rsidRDefault="009074C7" w:rsidP="00482146">
      <w:pPr>
        <w:autoSpaceDE w:val="0"/>
        <w:autoSpaceDN w:val="0"/>
        <w:adjustRightInd w:val="0"/>
        <w:spacing w:before="0" w:beforeAutospacing="0" w:after="0" w:afterAutospacing="0"/>
        <w:contextualSpacing/>
        <w:rPr>
          <w:rFonts w:ascii="Cambria Math" w:hAnsi="Cambria Math"/>
          <w:spacing w:val="-2"/>
          <w:lang w:val="en-US"/>
        </w:rPr>
      </w:pPr>
    </w:p>
    <w:p w14:paraId="11A2C8F7" w14:textId="77777777" w:rsidR="009074C7" w:rsidRPr="007F09D8" w:rsidRDefault="007F09D8" w:rsidP="00482146">
      <w:pPr>
        <w:autoSpaceDE w:val="0"/>
        <w:autoSpaceDN w:val="0"/>
        <w:adjustRightInd w:val="0"/>
        <w:spacing w:before="0" w:beforeAutospacing="0" w:after="0" w:afterAutospacing="0"/>
        <w:contextualSpacing/>
        <w:rPr>
          <w:rFonts w:ascii="Cambria Math" w:hAnsi="Cambria Math"/>
          <w:b/>
          <w:i/>
          <w:spacing w:val="-3"/>
          <w:lang w:val="en-US"/>
        </w:rPr>
      </w:pPr>
      <w:r>
        <w:rPr>
          <w:rFonts w:ascii="Cambria Math" w:hAnsi="Cambria Math" w:cs="TimesLTStd-Roman"/>
          <w:b/>
          <w:i/>
          <w:lang w:val="en-US"/>
        </w:rPr>
        <w:t>Lessons from t</w:t>
      </w:r>
      <w:r w:rsidR="009074C7" w:rsidRPr="007F09D8">
        <w:rPr>
          <w:rFonts w:ascii="Cambria Math" w:hAnsi="Cambria Math" w:cs="TimesLTStd-Roman"/>
          <w:b/>
          <w:i/>
          <w:lang w:val="en-US"/>
        </w:rPr>
        <w:t>he Reinhart &amp; Rogoff controversy</w:t>
      </w:r>
    </w:p>
    <w:p w14:paraId="2D04668D" w14:textId="77777777" w:rsidR="00E82BFE" w:rsidRDefault="007F09D8" w:rsidP="00482146">
      <w:pPr>
        <w:autoSpaceDE w:val="0"/>
        <w:autoSpaceDN w:val="0"/>
        <w:adjustRightInd w:val="0"/>
        <w:spacing w:before="0" w:beforeAutospacing="0" w:after="0" w:afterAutospacing="0"/>
        <w:contextualSpacing/>
        <w:rPr>
          <w:rFonts w:ascii="Cambria Math" w:hAnsi="Cambria Math" w:cs="TimesLTStd-Roman"/>
          <w:lang w:val="en-US"/>
        </w:rPr>
      </w:pPr>
      <w:r>
        <w:rPr>
          <w:rFonts w:ascii="Cambria Math" w:hAnsi="Cambria Math" w:cs="TimesLTStd-Roman"/>
          <w:lang w:val="en-US"/>
        </w:rPr>
        <w:t xml:space="preserve">In 2010 </w:t>
      </w:r>
      <w:r w:rsidR="009074C7" w:rsidRPr="007F09D8">
        <w:rPr>
          <w:rFonts w:ascii="Cambria Math" w:hAnsi="Cambria Math" w:cs="TimesLTStd-Roman"/>
          <w:lang w:val="en-US"/>
        </w:rPr>
        <w:t xml:space="preserve">Reinhart &amp; Rogoff </w:t>
      </w:r>
      <w:r>
        <w:rPr>
          <w:rFonts w:ascii="Cambria Math" w:hAnsi="Cambria Math" w:cs="TimesLTStd-Roman"/>
          <w:lang w:val="en-US"/>
        </w:rPr>
        <w:t>published</w:t>
      </w:r>
      <w:r w:rsidR="00E82BFE">
        <w:rPr>
          <w:rFonts w:ascii="Cambria Math" w:hAnsi="Cambria Math" w:cs="TimesLTStd-Roman"/>
          <w:lang w:val="en-US"/>
        </w:rPr>
        <w:t>, what became</w:t>
      </w:r>
      <w:r>
        <w:rPr>
          <w:rFonts w:ascii="Cambria Math" w:hAnsi="Cambria Math" w:cs="TimesLTStd-Roman"/>
          <w:lang w:val="en-US"/>
        </w:rPr>
        <w:t xml:space="preserve"> a </w:t>
      </w:r>
      <w:r w:rsidR="00E82BFE">
        <w:rPr>
          <w:rFonts w:ascii="Cambria Math" w:hAnsi="Cambria Math" w:cs="TimesLTStd-Roman"/>
          <w:lang w:val="en-US"/>
        </w:rPr>
        <w:t xml:space="preserve">highly controversial </w:t>
      </w:r>
      <w:r w:rsidR="009074C7" w:rsidRPr="007F09D8">
        <w:rPr>
          <w:rFonts w:ascii="Cambria Math" w:hAnsi="Cambria Math" w:cs="TimesLTStd-Roman"/>
          <w:lang w:val="en-US"/>
        </w:rPr>
        <w:t>paper</w:t>
      </w:r>
      <w:r w:rsidR="00E82BFE">
        <w:rPr>
          <w:rFonts w:ascii="Cambria Math" w:hAnsi="Cambria Math" w:cs="TimesLTStd-Roman"/>
          <w:lang w:val="en-US"/>
        </w:rPr>
        <w:t>,</w:t>
      </w:r>
      <w:r w:rsidR="009074C7" w:rsidRPr="007F09D8">
        <w:rPr>
          <w:rFonts w:ascii="Cambria Math" w:hAnsi="Cambria Math" w:cs="TimesLTStd-Roman"/>
          <w:lang w:val="en-US"/>
        </w:rPr>
        <w:t xml:space="preserve"> </w:t>
      </w:r>
      <w:r>
        <w:rPr>
          <w:rFonts w:ascii="Cambria Math" w:hAnsi="Cambria Math" w:cs="TimesLTStd-Roman"/>
          <w:lang w:val="en-US"/>
        </w:rPr>
        <w:t xml:space="preserve">claiming to have found a </w:t>
      </w:r>
      <w:r w:rsidRPr="007F09D8">
        <w:rPr>
          <w:rFonts w:ascii="Cambria Math" w:hAnsi="Cambria Math" w:cs="TimesLTStd-Roman"/>
          <w:lang w:val="en-US"/>
        </w:rPr>
        <w:t xml:space="preserve">systemic relationship between high public debt </w:t>
      </w:r>
      <w:r>
        <w:rPr>
          <w:rFonts w:ascii="Cambria Math" w:hAnsi="Cambria Math" w:cs="TimesLTStd-Roman"/>
          <w:lang w:val="en-US"/>
        </w:rPr>
        <w:t xml:space="preserve">levels and economic </w:t>
      </w:r>
      <w:r w:rsidRPr="007F09D8">
        <w:rPr>
          <w:rFonts w:ascii="Cambria Math" w:hAnsi="Cambria Math" w:cs="TimesLTStd-Roman"/>
          <w:lang w:val="en-US"/>
        </w:rPr>
        <w:t>growth</w:t>
      </w:r>
      <w:r w:rsidR="0035379F">
        <w:rPr>
          <w:rFonts w:ascii="Cambria Math" w:hAnsi="Cambria Math" w:cs="TimesLTStd-Roman"/>
          <w:lang w:val="en-US"/>
        </w:rPr>
        <w:t xml:space="preserve"> - t</w:t>
      </w:r>
      <w:r>
        <w:rPr>
          <w:rFonts w:ascii="Cambria Math" w:hAnsi="Cambria Math" w:cs="TimesLTStd-Roman"/>
          <w:lang w:val="en-US"/>
        </w:rPr>
        <w:t xml:space="preserve">he implication being that </w:t>
      </w:r>
      <w:r w:rsidR="0035379F">
        <w:rPr>
          <w:rFonts w:ascii="Cambria Math" w:hAnsi="Cambria Math" w:cs="TimesLTStd-Roman"/>
          <w:lang w:val="en-US"/>
        </w:rPr>
        <w:t xml:space="preserve">the former causes the latter. </w:t>
      </w:r>
      <w:r w:rsidR="001F3975" w:rsidRPr="007F09D8">
        <w:rPr>
          <w:rFonts w:ascii="Cambria Math" w:hAnsi="Cambria Math" w:cs="TimesLTStd-Roman"/>
          <w:lang w:val="en-US"/>
        </w:rPr>
        <w:t>T</w:t>
      </w:r>
      <w:r w:rsidR="009074C7" w:rsidRPr="007F09D8">
        <w:rPr>
          <w:rFonts w:ascii="Cambria Math" w:hAnsi="Cambria Math" w:cs="TimesLTStd-Roman"/>
          <w:lang w:val="en-US"/>
        </w:rPr>
        <w:t xml:space="preserve">heir </w:t>
      </w:r>
      <w:r w:rsidR="0035379F">
        <w:rPr>
          <w:rFonts w:ascii="Cambria Math" w:hAnsi="Cambria Math" w:cs="TimesLTStd-Roman"/>
          <w:lang w:val="en-US"/>
        </w:rPr>
        <w:t xml:space="preserve">stated aim was </w:t>
      </w:r>
      <w:r w:rsidR="009074C7" w:rsidRPr="007F09D8">
        <w:rPr>
          <w:rFonts w:ascii="Cambria Math" w:hAnsi="Cambria Math" w:cs="TimesLTStd-Roman"/>
          <w:lang w:val="en-US"/>
        </w:rPr>
        <w:t>to `search for a systemic relationship between high public debt levels, growth and inflation´ (573).</w:t>
      </w:r>
      <w:r w:rsidR="001E2998" w:rsidRPr="007F09D8">
        <w:rPr>
          <w:rFonts w:ascii="Cambria Math" w:hAnsi="Cambria Math" w:cs="TimesLTStd-Roman"/>
          <w:lang w:val="en-US"/>
        </w:rPr>
        <w:t xml:space="preserve"> In my terminology, </w:t>
      </w:r>
      <w:r w:rsidR="00B96645" w:rsidRPr="007F09D8">
        <w:rPr>
          <w:rFonts w:ascii="Cambria Math" w:hAnsi="Cambria Math" w:cs="TimesLTStd-Roman"/>
          <w:lang w:val="en-US"/>
        </w:rPr>
        <w:t xml:space="preserve">reference to </w:t>
      </w:r>
      <w:r w:rsidR="001E2998" w:rsidRPr="007F09D8">
        <w:rPr>
          <w:rFonts w:ascii="Cambria Math" w:hAnsi="Cambria Math" w:cs="TimesLTStd-Roman"/>
          <w:lang w:val="en-US"/>
        </w:rPr>
        <w:t xml:space="preserve">a systemic relationship between high public debt and economic growth is </w:t>
      </w:r>
      <w:r w:rsidR="00B96645" w:rsidRPr="007F09D8">
        <w:rPr>
          <w:rFonts w:ascii="Cambria Math" w:hAnsi="Cambria Math" w:cs="TimesLTStd-Roman"/>
          <w:lang w:val="en-US"/>
        </w:rPr>
        <w:t xml:space="preserve">reference to </w:t>
      </w:r>
      <w:r w:rsidR="001E2998" w:rsidRPr="007F09D8">
        <w:rPr>
          <w:rFonts w:ascii="Cambria Math" w:hAnsi="Cambria Math" w:cs="TimesLTStd-Roman"/>
          <w:lang w:val="en-US"/>
        </w:rPr>
        <w:t>a law-like relation</w:t>
      </w:r>
      <w:r w:rsidR="00E82BFE">
        <w:rPr>
          <w:rFonts w:ascii="Cambria Math" w:hAnsi="Cambria Math" w:cs="TimesLTStd-Roman"/>
          <w:lang w:val="en-US"/>
        </w:rPr>
        <w:t>ship</w:t>
      </w:r>
      <w:r w:rsidR="001E2998" w:rsidRPr="007F09D8">
        <w:rPr>
          <w:rFonts w:ascii="Cambria Math" w:hAnsi="Cambria Math" w:cs="TimesLTStd-Roman"/>
          <w:lang w:val="en-US"/>
        </w:rPr>
        <w:t>.</w:t>
      </w:r>
      <w:r w:rsidR="00B96645" w:rsidRPr="007F09D8">
        <w:rPr>
          <w:rFonts w:ascii="Cambria Math" w:hAnsi="Cambria Math" w:cs="TimesLTStd-Roman"/>
          <w:lang w:val="en-US"/>
        </w:rPr>
        <w:t xml:space="preserve"> </w:t>
      </w:r>
      <w:r w:rsidR="001F3975" w:rsidRPr="007F09D8">
        <w:rPr>
          <w:rFonts w:ascii="Cambria Math" w:hAnsi="Cambria Math" w:cs="TimesLTStd-Roman"/>
          <w:lang w:val="en-US"/>
        </w:rPr>
        <w:t>Th</w:t>
      </w:r>
      <w:r w:rsidR="001E2998" w:rsidRPr="007F09D8">
        <w:rPr>
          <w:rFonts w:ascii="Cambria Math" w:hAnsi="Cambria Math" w:cs="TimesLTStd-Roman"/>
          <w:lang w:val="en-US"/>
        </w:rPr>
        <w:t xml:space="preserve">e controversy </w:t>
      </w:r>
      <w:r w:rsidR="00E82BFE">
        <w:rPr>
          <w:rFonts w:ascii="Cambria Math" w:hAnsi="Cambria Math" w:cs="TimesLTStd-Roman"/>
          <w:lang w:val="en-US"/>
        </w:rPr>
        <w:t>focused upon the discovery</w:t>
      </w:r>
      <w:r w:rsidR="00F14582">
        <w:rPr>
          <w:rFonts w:ascii="Cambria Math" w:hAnsi="Cambria Math" w:cs="TimesLTStd-Roman"/>
          <w:lang w:val="en-US"/>
        </w:rPr>
        <w:t xml:space="preserve"> of</w:t>
      </w:r>
      <w:r w:rsidR="00E82BFE">
        <w:rPr>
          <w:rFonts w:ascii="Cambria Math" w:hAnsi="Cambria Math" w:cs="TimesLTStd-Roman"/>
          <w:lang w:val="en-US"/>
        </w:rPr>
        <w:t xml:space="preserve"> some </w:t>
      </w:r>
      <w:r w:rsidR="001F3975" w:rsidRPr="007F09D8">
        <w:rPr>
          <w:rFonts w:ascii="Cambria Math" w:hAnsi="Cambria Math" w:cs="TimesLTStd-Roman"/>
          <w:lang w:val="en-US"/>
        </w:rPr>
        <w:t>relatively simple mista</w:t>
      </w:r>
      <w:r w:rsidR="001E2998" w:rsidRPr="007F09D8">
        <w:rPr>
          <w:rFonts w:ascii="Cambria Math" w:hAnsi="Cambria Math" w:cs="TimesLTStd-Roman"/>
          <w:lang w:val="en-US"/>
        </w:rPr>
        <w:t>kes</w:t>
      </w:r>
      <w:r w:rsidR="0035379F">
        <w:rPr>
          <w:rFonts w:ascii="Cambria Math" w:hAnsi="Cambria Math" w:cs="TimesLTStd-Roman"/>
          <w:lang w:val="en-US"/>
        </w:rPr>
        <w:t xml:space="preserve"> which, when </w:t>
      </w:r>
      <w:r w:rsidR="001E2998" w:rsidRPr="007F09D8">
        <w:rPr>
          <w:rFonts w:ascii="Cambria Math" w:hAnsi="Cambria Math" w:cs="TimesLTStd-Roman"/>
          <w:lang w:val="en-US"/>
        </w:rPr>
        <w:t xml:space="preserve">corrected, </w:t>
      </w:r>
      <w:r w:rsidR="0035379F">
        <w:rPr>
          <w:rFonts w:ascii="Cambria Math" w:hAnsi="Cambria Math" w:cs="TimesLTStd-Roman"/>
          <w:lang w:val="en-US"/>
        </w:rPr>
        <w:t>overturn</w:t>
      </w:r>
      <w:r w:rsidR="00F14582">
        <w:rPr>
          <w:rFonts w:ascii="Cambria Math" w:hAnsi="Cambria Math" w:cs="TimesLTStd-Roman"/>
          <w:lang w:val="en-US"/>
        </w:rPr>
        <w:t>ed</w:t>
      </w:r>
      <w:r w:rsidR="0035379F">
        <w:rPr>
          <w:rFonts w:ascii="Cambria Math" w:hAnsi="Cambria Math" w:cs="TimesLTStd-Roman"/>
          <w:lang w:val="en-US"/>
        </w:rPr>
        <w:t xml:space="preserve"> their conclusions</w:t>
      </w:r>
      <w:r w:rsidR="001E2998" w:rsidRPr="007F09D8">
        <w:rPr>
          <w:rFonts w:ascii="Cambria Math" w:hAnsi="Cambria Math" w:cs="TimesLTStd-Roman"/>
          <w:lang w:val="en-US"/>
        </w:rPr>
        <w:t xml:space="preserve">. </w:t>
      </w:r>
      <w:r w:rsidR="00E82BFE">
        <w:rPr>
          <w:rFonts w:ascii="Cambria Math" w:hAnsi="Cambria Math" w:cs="TimesLTStd-Roman"/>
          <w:lang w:val="en-US"/>
        </w:rPr>
        <w:t xml:space="preserve">The reason I raise this example is not to discuss their mistakes, but because it serves as an important lesson. It illustrates </w:t>
      </w:r>
      <w:r w:rsidR="00E82BFE" w:rsidRPr="007F09D8">
        <w:rPr>
          <w:rFonts w:ascii="Cambria Math" w:hAnsi="Cambria Math" w:cs="TimesLTStd-Roman"/>
          <w:lang w:val="en-US"/>
        </w:rPr>
        <w:t xml:space="preserve">the </w:t>
      </w:r>
      <w:r w:rsidR="00E82BFE">
        <w:rPr>
          <w:rFonts w:ascii="Cambria Math" w:hAnsi="Cambria Math" w:cs="TimesLTStd-Roman"/>
          <w:lang w:val="en-US"/>
        </w:rPr>
        <w:t xml:space="preserve">fact that, whilst economists might doubt the existence of </w:t>
      </w:r>
      <w:r w:rsidR="00BB08F1">
        <w:rPr>
          <w:rFonts w:ascii="Cambria Math" w:hAnsi="Cambria Math" w:cs="TimesLTStd-Roman"/>
          <w:lang w:val="en-US"/>
        </w:rPr>
        <w:t xml:space="preserve">some </w:t>
      </w:r>
      <w:r w:rsidR="00E82BFE" w:rsidRPr="00BB08F1">
        <w:rPr>
          <w:rFonts w:ascii="Cambria Math" w:hAnsi="Cambria Math" w:cs="TimesLTStd-Roman"/>
          <w:i/>
          <w:lang w:val="en-US"/>
        </w:rPr>
        <w:t>particular</w:t>
      </w:r>
      <w:r w:rsidR="00E82BFE">
        <w:rPr>
          <w:rFonts w:ascii="Cambria Math" w:hAnsi="Cambria Math" w:cs="TimesLTStd-Roman"/>
          <w:lang w:val="en-US"/>
        </w:rPr>
        <w:t xml:space="preserve"> law-like relationship, they do not doubt the existence of law-like relationships in </w:t>
      </w:r>
      <w:r w:rsidR="00E82BFE" w:rsidRPr="00BB08F1">
        <w:rPr>
          <w:rFonts w:ascii="Cambria Math" w:hAnsi="Cambria Math" w:cs="TimesLTStd-Roman"/>
          <w:i/>
          <w:lang w:val="en-US"/>
        </w:rPr>
        <w:t>general</w:t>
      </w:r>
      <w:r w:rsidR="00E82BFE">
        <w:rPr>
          <w:rFonts w:ascii="Cambria Math" w:hAnsi="Cambria Math" w:cs="TimesLTStd-Roman"/>
          <w:lang w:val="en-US"/>
        </w:rPr>
        <w:t xml:space="preserve">. </w:t>
      </w:r>
      <w:r w:rsidR="00BB08F1">
        <w:rPr>
          <w:rFonts w:ascii="Cambria Math" w:hAnsi="Cambria Math" w:cs="TimesLTStd-Roman"/>
          <w:lang w:val="en-US"/>
        </w:rPr>
        <w:t xml:space="preserve">The point I am making here can be fully grasped by noting how I differ from these economists. The reason I doubt the existence </w:t>
      </w:r>
      <w:r w:rsidR="00F14582">
        <w:rPr>
          <w:rFonts w:ascii="Cambria Math" w:hAnsi="Cambria Math" w:cs="TimesLTStd-Roman"/>
          <w:lang w:val="en-US"/>
        </w:rPr>
        <w:t xml:space="preserve">of </w:t>
      </w:r>
      <w:r w:rsidR="00BB08F1">
        <w:rPr>
          <w:rFonts w:ascii="Cambria Math" w:hAnsi="Cambria Math" w:cs="TimesLTStd-Roman"/>
          <w:lang w:val="en-US"/>
        </w:rPr>
        <w:t xml:space="preserve">some </w:t>
      </w:r>
      <w:r w:rsidR="00BB08F1" w:rsidRPr="00BB08F1">
        <w:rPr>
          <w:rFonts w:ascii="Cambria Math" w:hAnsi="Cambria Math" w:cs="TimesLTStd-Roman"/>
          <w:i/>
          <w:lang w:val="en-US"/>
        </w:rPr>
        <w:t>particular</w:t>
      </w:r>
      <w:r w:rsidR="00BB08F1">
        <w:rPr>
          <w:rFonts w:ascii="Cambria Math" w:hAnsi="Cambria Math" w:cs="TimesLTStd-Roman"/>
          <w:lang w:val="en-US"/>
        </w:rPr>
        <w:t xml:space="preserve"> law-like relationship, is because I doubt the existence of law-like relationships in </w:t>
      </w:r>
      <w:r w:rsidR="00BB08F1" w:rsidRPr="00BB08F1">
        <w:rPr>
          <w:rFonts w:ascii="Cambria Math" w:hAnsi="Cambria Math" w:cs="TimesLTStd-Roman"/>
          <w:i/>
          <w:lang w:val="en-US"/>
        </w:rPr>
        <w:t>general</w:t>
      </w:r>
      <w:r w:rsidR="00BB08F1">
        <w:rPr>
          <w:rFonts w:ascii="Cambria Math" w:hAnsi="Cambria Math" w:cs="TimesLTStd-Roman"/>
          <w:lang w:val="en-US"/>
        </w:rPr>
        <w:t xml:space="preserve">.  </w:t>
      </w:r>
    </w:p>
    <w:p w14:paraId="1CDEF941" w14:textId="77777777" w:rsidR="00E82BFE" w:rsidRDefault="00E82BFE" w:rsidP="00482146">
      <w:pPr>
        <w:autoSpaceDE w:val="0"/>
        <w:autoSpaceDN w:val="0"/>
        <w:adjustRightInd w:val="0"/>
        <w:spacing w:before="0" w:beforeAutospacing="0" w:after="0" w:afterAutospacing="0"/>
        <w:contextualSpacing/>
        <w:rPr>
          <w:rFonts w:ascii="Cambria Math" w:hAnsi="Cambria Math" w:cs="TimesLTStd-Roman"/>
          <w:lang w:val="en-US"/>
        </w:rPr>
      </w:pPr>
    </w:p>
    <w:p w14:paraId="310CF7C6" w14:textId="77777777" w:rsidR="001E2998" w:rsidRPr="007F09D8" w:rsidRDefault="0035379F" w:rsidP="00482146">
      <w:pPr>
        <w:autoSpaceDE w:val="0"/>
        <w:autoSpaceDN w:val="0"/>
        <w:adjustRightInd w:val="0"/>
        <w:spacing w:before="0" w:beforeAutospacing="0" w:after="0" w:afterAutospacing="0"/>
        <w:contextualSpacing/>
        <w:rPr>
          <w:rFonts w:ascii="Cambria Math" w:hAnsi="Cambria Math"/>
          <w:spacing w:val="-3"/>
          <w:lang w:val="en-US"/>
        </w:rPr>
      </w:pPr>
      <w:r>
        <w:rPr>
          <w:rFonts w:ascii="Cambria Math" w:hAnsi="Cambria Math" w:cs="TimesLTStd-Roman"/>
          <w:lang w:val="en-US"/>
        </w:rPr>
        <w:t xml:space="preserve">Let us consider </w:t>
      </w:r>
      <w:r w:rsidR="001E2998" w:rsidRPr="007F09D8">
        <w:rPr>
          <w:rFonts w:ascii="Cambria Math" w:hAnsi="Cambria Math" w:cs="TimesLTStd-Roman"/>
          <w:lang w:val="en-US"/>
        </w:rPr>
        <w:t>the most recent article</w:t>
      </w:r>
      <w:r>
        <w:rPr>
          <w:rFonts w:ascii="Cambria Math" w:hAnsi="Cambria Math" w:cs="TimesLTStd-Roman"/>
          <w:lang w:val="en-US"/>
        </w:rPr>
        <w:t xml:space="preserve"> (available as I write) surveying empirical research on the relation between public debt and growth.</w:t>
      </w:r>
    </w:p>
    <w:p w14:paraId="598A3381" w14:textId="77777777" w:rsidR="001E2998" w:rsidRPr="007F09D8" w:rsidRDefault="001E2998" w:rsidP="00482146">
      <w:pPr>
        <w:autoSpaceDE w:val="0"/>
        <w:autoSpaceDN w:val="0"/>
        <w:adjustRightInd w:val="0"/>
        <w:spacing w:before="0" w:beforeAutospacing="0" w:after="0" w:afterAutospacing="0"/>
        <w:contextualSpacing/>
        <w:rPr>
          <w:rFonts w:ascii="Cambria Math" w:hAnsi="Cambria Math" w:cs="TimesLTStd-Roman"/>
          <w:lang w:val="en-US"/>
        </w:rPr>
      </w:pPr>
    </w:p>
    <w:p w14:paraId="25E6CE21" w14:textId="77777777" w:rsidR="001F3975" w:rsidRDefault="0035379F" w:rsidP="00482146">
      <w:pPr>
        <w:autoSpaceDE w:val="0"/>
        <w:autoSpaceDN w:val="0"/>
        <w:adjustRightInd w:val="0"/>
        <w:spacing w:before="0" w:beforeAutospacing="0" w:after="0" w:afterAutospacing="0"/>
        <w:ind w:left="567" w:right="567"/>
        <w:contextualSpacing/>
        <w:rPr>
          <w:rFonts w:ascii="Cambria Math" w:hAnsi="Cambria Math" w:cs="URWPalladioL-Roma"/>
          <w:lang w:val="en-US"/>
        </w:rPr>
      </w:pPr>
      <w:r>
        <w:rPr>
          <w:rFonts w:ascii="Cambria Math" w:hAnsi="Cambria Math" w:cs="URWPalladioL-Roma"/>
          <w:lang w:val="en-US"/>
        </w:rPr>
        <w:t>[W]</w:t>
      </w:r>
      <w:r w:rsidR="007E0B0D" w:rsidRPr="001F3975">
        <w:rPr>
          <w:rFonts w:ascii="Cambria Math" w:hAnsi="Cambria Math" w:cs="URWPalladioL-Roma"/>
          <w:lang w:val="en-US"/>
        </w:rPr>
        <w:t>e survey the theoretical and empirical literature that studies the relationship</w:t>
      </w:r>
      <w:r w:rsidR="001F3975" w:rsidRPr="001F3975">
        <w:rPr>
          <w:rFonts w:ascii="Cambria Math" w:hAnsi="Cambria Math" w:cs="URWPalladioL-Roma"/>
          <w:lang w:val="en-US"/>
        </w:rPr>
        <w:t xml:space="preserve"> </w:t>
      </w:r>
      <w:r w:rsidR="007E0B0D" w:rsidRPr="001F3975">
        <w:rPr>
          <w:rFonts w:ascii="Cambria Math" w:hAnsi="Cambria Math" w:cs="URWPalladioL-Roma"/>
          <w:lang w:val="en-US"/>
        </w:rPr>
        <w:t>between public debt and economic growth in advanced economies. We conclude that the case</w:t>
      </w:r>
      <w:r w:rsidR="001F3975" w:rsidRPr="001F3975">
        <w:rPr>
          <w:rFonts w:ascii="Cambria Math" w:hAnsi="Cambria Math" w:cs="URWPalladioL-Roma"/>
          <w:lang w:val="en-US"/>
        </w:rPr>
        <w:t xml:space="preserve"> </w:t>
      </w:r>
      <w:r w:rsidR="007E0B0D" w:rsidRPr="001F3975">
        <w:rPr>
          <w:rFonts w:ascii="Cambria Math" w:hAnsi="Cambria Math" w:cs="URWPalladioL-Roma"/>
          <w:lang w:val="en-US"/>
        </w:rPr>
        <w:t>for a causal effect running from high debt to low growth still needs to be made. Apart from</w:t>
      </w:r>
      <w:r w:rsidR="001F3975" w:rsidRPr="001F3975">
        <w:rPr>
          <w:rFonts w:ascii="Cambria Math" w:hAnsi="Cambria Math" w:cs="URWPalladioL-Roma"/>
          <w:lang w:val="en-US"/>
        </w:rPr>
        <w:t xml:space="preserve"> </w:t>
      </w:r>
      <w:r w:rsidR="007E0B0D" w:rsidRPr="001F3975">
        <w:rPr>
          <w:rFonts w:ascii="Cambria Math" w:hAnsi="Cambria Math" w:cs="URWPalladioL-Roma"/>
          <w:lang w:val="en-US"/>
        </w:rPr>
        <w:t>causality issues, we also show that the evidence of a common debt threshold above which</w:t>
      </w:r>
      <w:r w:rsidR="001F3975" w:rsidRPr="001F3975">
        <w:rPr>
          <w:rFonts w:ascii="Cambria Math" w:hAnsi="Cambria Math" w:cs="URWPalladioL-Roma"/>
          <w:lang w:val="en-US"/>
        </w:rPr>
        <w:t xml:space="preserve"> </w:t>
      </w:r>
      <w:r w:rsidR="007E0B0D" w:rsidRPr="001F3975">
        <w:rPr>
          <w:rFonts w:ascii="Cambria Math" w:hAnsi="Cambria Math" w:cs="URWPalladioL-Roma"/>
          <w:lang w:val="en-US"/>
        </w:rPr>
        <w:t>growth collapses is far from being robust</w:t>
      </w:r>
      <w:r w:rsidR="007F09D8">
        <w:rPr>
          <w:rFonts w:ascii="Cambria Math" w:hAnsi="Cambria Math" w:cs="URWPalladioL-Roma"/>
          <w:lang w:val="en-US"/>
        </w:rPr>
        <w:t>…</w:t>
      </w:r>
    </w:p>
    <w:p w14:paraId="227EA1E8" w14:textId="77777777" w:rsidR="007F09D8" w:rsidRPr="001F3975" w:rsidRDefault="007F09D8" w:rsidP="00482146">
      <w:pPr>
        <w:autoSpaceDE w:val="0"/>
        <w:autoSpaceDN w:val="0"/>
        <w:adjustRightInd w:val="0"/>
        <w:spacing w:before="0" w:beforeAutospacing="0" w:after="0" w:afterAutospacing="0"/>
        <w:ind w:left="567" w:right="567"/>
        <w:contextualSpacing/>
        <w:rPr>
          <w:rFonts w:ascii="Cambria Math" w:hAnsi="Cambria Math" w:cs="URWPalladioL-Roma"/>
          <w:lang w:val="en-US"/>
        </w:rPr>
      </w:pPr>
    </w:p>
    <w:p w14:paraId="6F15F38E" w14:textId="77777777" w:rsidR="001F3975" w:rsidRPr="001F3975" w:rsidRDefault="001F3975" w:rsidP="00482146">
      <w:pPr>
        <w:autoSpaceDE w:val="0"/>
        <w:autoSpaceDN w:val="0"/>
        <w:adjustRightInd w:val="0"/>
        <w:spacing w:before="0" w:beforeAutospacing="0" w:after="0" w:afterAutospacing="0"/>
        <w:ind w:left="567" w:right="567"/>
        <w:contextualSpacing/>
        <w:rPr>
          <w:rFonts w:ascii="Cambria Math" w:hAnsi="Cambria Math" w:cs="URWPalladioL-Roma"/>
          <w:lang w:val="en-US"/>
        </w:rPr>
      </w:pPr>
      <w:r w:rsidRPr="001F3975">
        <w:rPr>
          <w:rFonts w:ascii="Cambria Math" w:hAnsi="Cambria Math" w:cs="URWPalladioL-Roma"/>
          <w:lang w:val="en-US"/>
        </w:rPr>
        <w:t>In our view, future research on the links between public debt and economic growth should focus on cross-country heterogeneity and on the mechanisms and transmission channels through which public debt may hinder economic growth. Addressing the latter point would require a unified theory aimed at explaining under what conditions and through which mechanisms debt may reduce economic growth</w:t>
      </w:r>
      <w:r w:rsidR="007F09D8">
        <w:rPr>
          <w:rFonts w:ascii="Cambria Math" w:hAnsi="Cambria Math" w:cs="URWPalladioL-Roma"/>
          <w:lang w:val="en-US"/>
        </w:rPr>
        <w:t>..</w:t>
      </w:r>
      <w:r w:rsidRPr="001F3975">
        <w:rPr>
          <w:rFonts w:ascii="Cambria Math" w:hAnsi="Cambria Math" w:cs="URWPalladioL-Roma"/>
          <w:lang w:val="en-US"/>
        </w:rPr>
        <w:t>.</w:t>
      </w:r>
    </w:p>
    <w:p w14:paraId="382D8A38" w14:textId="77777777" w:rsidR="001F3975" w:rsidRPr="001F3975" w:rsidRDefault="001F3975" w:rsidP="00482146">
      <w:pPr>
        <w:autoSpaceDE w:val="0"/>
        <w:autoSpaceDN w:val="0"/>
        <w:adjustRightInd w:val="0"/>
        <w:spacing w:before="0" w:beforeAutospacing="0" w:after="0" w:afterAutospacing="0"/>
        <w:ind w:left="567" w:right="567"/>
        <w:contextualSpacing/>
        <w:rPr>
          <w:rFonts w:ascii="Cambria Math" w:hAnsi="Cambria Math" w:cs="URWPalladioL-Roma"/>
          <w:lang w:val="en-US"/>
        </w:rPr>
      </w:pPr>
    </w:p>
    <w:p w14:paraId="461C5518" w14:textId="77777777" w:rsidR="001F3975" w:rsidRPr="001F3975" w:rsidRDefault="001F3975" w:rsidP="00482146">
      <w:pPr>
        <w:autoSpaceDE w:val="0"/>
        <w:autoSpaceDN w:val="0"/>
        <w:adjustRightInd w:val="0"/>
        <w:spacing w:before="0" w:beforeAutospacing="0" w:after="0" w:afterAutospacing="0"/>
        <w:ind w:left="567" w:right="567"/>
        <w:contextualSpacing/>
        <w:rPr>
          <w:rFonts w:ascii="Cambria Math" w:hAnsi="Cambria Math"/>
          <w:color w:val="7030A0"/>
          <w:spacing w:val="-3"/>
          <w:lang w:val="en-US"/>
        </w:rPr>
      </w:pPr>
      <w:r w:rsidRPr="001F3975">
        <w:rPr>
          <w:rFonts w:ascii="Cambria Math" w:hAnsi="Cambria Math" w:cs="URWPalladioL-Roma"/>
          <w:color w:val="000000"/>
          <w:lang w:val="en-US"/>
        </w:rPr>
        <w:t>The relationship between debt and growth is characterized by large cross country heterogeneity</w:t>
      </w:r>
      <w:r w:rsidR="001E2998">
        <w:rPr>
          <w:rFonts w:ascii="Cambria Math" w:hAnsi="Cambria Math" w:cs="URWPalladioL-Roma"/>
          <w:color w:val="000000"/>
          <w:lang w:val="en-US"/>
        </w:rPr>
        <w:t>…</w:t>
      </w:r>
      <w:r w:rsidRPr="001F3975">
        <w:rPr>
          <w:rFonts w:ascii="Cambria Math" w:hAnsi="Cambria Math" w:cs="URWPalladioL-Roma"/>
          <w:color w:val="000000"/>
          <w:lang w:val="en-US"/>
        </w:rPr>
        <w:t xml:space="preserve">and may also vary over time within countries. The way in which debt affects growth may depend on institutional quality, on the dimension of the public sector, on how and why debt has been accumulated, </w:t>
      </w:r>
      <w:r w:rsidRPr="001F3975">
        <w:rPr>
          <w:rFonts w:ascii="Cambria Math" w:hAnsi="Cambria Math" w:cs="URWPalladioL-Roma"/>
          <w:color w:val="000000"/>
          <w:lang w:val="en-US"/>
        </w:rPr>
        <w:lastRenderedPageBreak/>
        <w:t xml:space="preserve">and on the structure and composition of public debt </w:t>
      </w:r>
      <w:r>
        <w:rPr>
          <w:rFonts w:ascii="Cambria Math" w:hAnsi="Cambria Math" w:cs="URWPalladioL-Roma"/>
          <w:color w:val="000000"/>
          <w:lang w:val="en-US"/>
        </w:rPr>
        <w:t>(Panizza &amp; Presbitero 2013:</w:t>
      </w:r>
      <w:r w:rsidRPr="001F3975">
        <w:rPr>
          <w:rFonts w:ascii="Cambria Math" w:hAnsi="Cambria Math" w:cs="URWPalladioL-Roma"/>
          <w:color w:val="000000"/>
          <w:lang w:val="en-US"/>
        </w:rPr>
        <w:t>18</w:t>
      </w:r>
      <w:r w:rsidR="001E2998">
        <w:rPr>
          <w:rFonts w:ascii="Cambria Math" w:hAnsi="Cambria Math" w:cs="URWPalladioL-Roma"/>
          <w:color w:val="000000"/>
          <w:lang w:val="en-US"/>
        </w:rPr>
        <w:t>).</w:t>
      </w:r>
    </w:p>
    <w:p w14:paraId="47F94FE3" w14:textId="77777777" w:rsidR="0035379F" w:rsidRDefault="0035379F" w:rsidP="00482146">
      <w:pPr>
        <w:autoSpaceDE w:val="0"/>
        <w:autoSpaceDN w:val="0"/>
        <w:adjustRightInd w:val="0"/>
        <w:spacing w:before="0" w:beforeAutospacing="0" w:after="0" w:afterAutospacing="0"/>
        <w:contextualSpacing/>
        <w:rPr>
          <w:rFonts w:ascii="Cambria Math" w:hAnsi="Cambria Math" w:cs="URWPalladioL-Roma"/>
          <w:lang w:val="en-US"/>
        </w:rPr>
      </w:pPr>
    </w:p>
    <w:p w14:paraId="427A8CF5" w14:textId="77777777" w:rsidR="003E2C04" w:rsidRPr="007F09D8" w:rsidRDefault="0035379F" w:rsidP="00482146">
      <w:pPr>
        <w:autoSpaceDE w:val="0"/>
        <w:autoSpaceDN w:val="0"/>
        <w:adjustRightInd w:val="0"/>
        <w:spacing w:before="0" w:beforeAutospacing="0" w:after="0" w:afterAutospacing="0"/>
        <w:contextualSpacing/>
        <w:rPr>
          <w:rFonts w:ascii="Cambria Math" w:hAnsi="Cambria Math" w:cs="URWPalladioL-Roma"/>
          <w:lang w:val="en-US"/>
        </w:rPr>
      </w:pPr>
      <w:r>
        <w:rPr>
          <w:rFonts w:ascii="Cambria Math" w:hAnsi="Cambria Math" w:cs="URWPalladioL-Roma"/>
          <w:lang w:val="en-US"/>
        </w:rPr>
        <w:t>T</w:t>
      </w:r>
      <w:r w:rsidR="003E2C04" w:rsidRPr="007F09D8">
        <w:rPr>
          <w:rFonts w:ascii="Cambria Math" w:hAnsi="Cambria Math" w:cs="URWPalladioL-Roma"/>
          <w:lang w:val="en-US"/>
        </w:rPr>
        <w:t>he point to note is that neither Panizza &amp; Presbitero (2013</w:t>
      </w:r>
      <w:r w:rsidR="00EA16C2">
        <w:rPr>
          <w:rFonts w:ascii="Cambria Math" w:hAnsi="Cambria Math" w:cs="URWPalladioL-Roma"/>
          <w:lang w:val="en-US"/>
        </w:rPr>
        <w:t>)</w:t>
      </w:r>
      <w:r w:rsidR="003E2C04" w:rsidRPr="007F09D8">
        <w:rPr>
          <w:rFonts w:ascii="Cambria Math" w:hAnsi="Cambria Math" w:cs="URWPalladioL-Roma"/>
          <w:lang w:val="en-US"/>
        </w:rPr>
        <w:t xml:space="preserve"> </w:t>
      </w:r>
      <w:r w:rsidR="00F14582">
        <w:rPr>
          <w:rFonts w:ascii="Cambria Math" w:hAnsi="Cambria Math" w:cs="URWPalladioL-Roma"/>
          <w:lang w:val="en-US"/>
        </w:rPr>
        <w:t>n</w:t>
      </w:r>
      <w:r w:rsidR="003E2C04" w:rsidRPr="007F09D8">
        <w:rPr>
          <w:rFonts w:ascii="Cambria Math" w:hAnsi="Cambria Math" w:cs="URWPalladioL-Roma"/>
          <w:lang w:val="en-US"/>
        </w:rPr>
        <w:t>or the other economists they cite in their survey</w:t>
      </w:r>
      <w:r w:rsidR="00EA16C2">
        <w:rPr>
          <w:rFonts w:ascii="Cambria Math" w:hAnsi="Cambria Math" w:cs="URWPalladioL-Roma"/>
          <w:lang w:val="en-US"/>
        </w:rPr>
        <w:t>,</w:t>
      </w:r>
      <w:r w:rsidR="003E2C04" w:rsidRPr="007F09D8">
        <w:rPr>
          <w:rFonts w:ascii="Cambria Math" w:hAnsi="Cambria Math" w:cs="URWPalladioL-Roma"/>
          <w:lang w:val="en-US"/>
        </w:rPr>
        <w:t xml:space="preserve"> doubt the </w:t>
      </w:r>
      <w:r w:rsidR="007F09D8">
        <w:rPr>
          <w:rFonts w:ascii="Cambria Math" w:hAnsi="Cambria Math" w:cs="URWPalladioL-Roma"/>
          <w:lang w:val="en-US"/>
        </w:rPr>
        <w:t xml:space="preserve">existence of </w:t>
      </w:r>
      <w:r w:rsidR="003E2C04" w:rsidRPr="007F09D8">
        <w:rPr>
          <w:rFonts w:ascii="Cambria Math" w:hAnsi="Cambria Math" w:cs="URWPalladioL-Roma"/>
          <w:lang w:val="en-US"/>
        </w:rPr>
        <w:t>law-like relationship</w:t>
      </w:r>
      <w:r w:rsidR="00BB08F1">
        <w:rPr>
          <w:rFonts w:ascii="Cambria Math" w:hAnsi="Cambria Math" w:cs="URWPalladioL-Roma"/>
          <w:lang w:val="en-US"/>
        </w:rPr>
        <w:t xml:space="preserve">s in general. Moreover, in this case, they do not </w:t>
      </w:r>
      <w:r w:rsidR="00BB08F1" w:rsidRPr="007F09D8">
        <w:rPr>
          <w:rFonts w:ascii="Cambria Math" w:hAnsi="Cambria Math" w:cs="URWPalladioL-Roma"/>
          <w:lang w:val="en-US"/>
        </w:rPr>
        <w:t xml:space="preserve">doubt the </w:t>
      </w:r>
      <w:r w:rsidR="00BB08F1">
        <w:rPr>
          <w:rFonts w:ascii="Cambria Math" w:hAnsi="Cambria Math" w:cs="URWPalladioL-Roma"/>
          <w:lang w:val="en-US"/>
        </w:rPr>
        <w:t xml:space="preserve">existence of a </w:t>
      </w:r>
      <w:r w:rsidR="00BB08F1" w:rsidRPr="007F09D8">
        <w:rPr>
          <w:rFonts w:ascii="Cambria Math" w:hAnsi="Cambria Math" w:cs="URWPalladioL-Roma"/>
          <w:lang w:val="en-US"/>
        </w:rPr>
        <w:t>law-like relationship</w:t>
      </w:r>
      <w:r w:rsidR="003E2C04" w:rsidRPr="007F09D8">
        <w:rPr>
          <w:rFonts w:ascii="Cambria Math" w:hAnsi="Cambria Math" w:cs="URWPalladioL-Roma"/>
          <w:lang w:val="en-US"/>
        </w:rPr>
        <w:t xml:space="preserve"> </w:t>
      </w:r>
      <w:r w:rsidR="00BB08F1">
        <w:rPr>
          <w:rFonts w:ascii="Cambria Math" w:hAnsi="Cambria Math" w:cs="URWPalladioL-Roma"/>
          <w:lang w:val="en-US"/>
        </w:rPr>
        <w:t xml:space="preserve">between </w:t>
      </w:r>
      <w:r w:rsidR="007F09D8" w:rsidRPr="007F09D8">
        <w:rPr>
          <w:rFonts w:ascii="Cambria Math" w:hAnsi="Cambria Math" w:cs="TimesLTStd-Roman"/>
          <w:lang w:val="en-US"/>
        </w:rPr>
        <w:t>public debt and economic growth</w:t>
      </w:r>
      <w:r w:rsidR="00BB08F1">
        <w:rPr>
          <w:rFonts w:ascii="Cambria Math" w:hAnsi="Cambria Math" w:cs="TimesLTStd-Roman"/>
          <w:lang w:val="en-US"/>
        </w:rPr>
        <w:t xml:space="preserve"> – with control variables</w:t>
      </w:r>
      <w:r w:rsidR="007F09D8">
        <w:rPr>
          <w:rFonts w:ascii="Cambria Math" w:hAnsi="Cambria Math" w:cs="URWPalladioL-Roma"/>
          <w:lang w:val="en-US"/>
        </w:rPr>
        <w:t xml:space="preserve">. Their objection appears to be (a) that no-one has managed to find it yet, perhaps because (b) it is complicated by </w:t>
      </w:r>
      <w:r w:rsidR="007F09D8" w:rsidRPr="001F3975">
        <w:rPr>
          <w:rFonts w:ascii="Cambria Math" w:hAnsi="Cambria Math" w:cs="URWPalladioL-Roma"/>
          <w:color w:val="000000"/>
          <w:lang w:val="en-US"/>
        </w:rPr>
        <w:t>cross country heterogeneity</w:t>
      </w:r>
      <w:r w:rsidR="007F09D8">
        <w:rPr>
          <w:rFonts w:ascii="Cambria Math" w:hAnsi="Cambria Math" w:cs="URWPalladioL-Roma"/>
          <w:color w:val="000000"/>
          <w:lang w:val="en-US"/>
        </w:rPr>
        <w:t xml:space="preserve">, </w:t>
      </w:r>
      <w:r w:rsidR="007F09D8" w:rsidRPr="001F3975">
        <w:rPr>
          <w:rFonts w:ascii="Cambria Math" w:hAnsi="Cambria Math" w:cs="URWPalladioL-Roma"/>
          <w:color w:val="000000"/>
          <w:lang w:val="en-US"/>
        </w:rPr>
        <w:t>time</w:t>
      </w:r>
      <w:r w:rsidR="007F09D8">
        <w:rPr>
          <w:rFonts w:ascii="Cambria Math" w:hAnsi="Cambria Math" w:cs="URWPalladioL-Roma"/>
          <w:color w:val="000000"/>
          <w:lang w:val="en-US"/>
        </w:rPr>
        <w:t xml:space="preserve">, </w:t>
      </w:r>
      <w:r w:rsidR="007F09D8" w:rsidRPr="001F3975">
        <w:rPr>
          <w:rFonts w:ascii="Cambria Math" w:hAnsi="Cambria Math" w:cs="URWPalladioL-Roma"/>
          <w:color w:val="000000"/>
          <w:lang w:val="en-US"/>
        </w:rPr>
        <w:t>institutional quality, the dimension of the public sector, how and why debt has been accumulated, and the structure and composition of public debt</w:t>
      </w:r>
      <w:r w:rsidR="007F09D8">
        <w:rPr>
          <w:rFonts w:ascii="Cambria Math" w:hAnsi="Cambria Math" w:cs="URWPalladioL-Roma"/>
          <w:color w:val="000000"/>
          <w:lang w:val="en-US"/>
        </w:rPr>
        <w:t xml:space="preserve">. </w:t>
      </w:r>
      <w:r w:rsidR="00BB08F1">
        <w:rPr>
          <w:rFonts w:ascii="Cambria Math" w:hAnsi="Cambria Math" w:cs="URWPalladioL-Roma"/>
          <w:color w:val="000000"/>
          <w:lang w:val="en-US"/>
        </w:rPr>
        <w:t>Believing a law-like relationship is there to be discovered, e</w:t>
      </w:r>
      <w:r w:rsidR="007F09D8">
        <w:rPr>
          <w:rFonts w:ascii="Cambria Math" w:hAnsi="Cambria Math" w:cs="URWPalladioL-Roma"/>
          <w:color w:val="000000"/>
          <w:lang w:val="en-US"/>
        </w:rPr>
        <w:t xml:space="preserve">conomists have tried to </w:t>
      </w:r>
      <w:r w:rsidR="003E2C04" w:rsidRPr="007F09D8">
        <w:rPr>
          <w:rFonts w:ascii="Cambria Math" w:hAnsi="Cambria Math" w:cs="URWPalladioL-Roma"/>
          <w:lang w:val="en-US"/>
        </w:rPr>
        <w:t>estimat</w:t>
      </w:r>
      <w:r w:rsidR="007F09D8">
        <w:rPr>
          <w:rFonts w:ascii="Cambria Math" w:hAnsi="Cambria Math" w:cs="URWPalladioL-Roma"/>
          <w:lang w:val="en-US"/>
        </w:rPr>
        <w:t>e</w:t>
      </w:r>
      <w:r w:rsidR="003E2C04" w:rsidRPr="007F09D8">
        <w:rPr>
          <w:rFonts w:ascii="Cambria Math" w:hAnsi="Cambria Math" w:cs="URWPalladioL-Roma"/>
          <w:lang w:val="en-US"/>
        </w:rPr>
        <w:t xml:space="preserve"> alternative versions of the following dynamic growth model:</w:t>
      </w:r>
    </w:p>
    <w:p w14:paraId="727E7682" w14:textId="77777777" w:rsidR="003E2C04" w:rsidRPr="007F09D8" w:rsidRDefault="003E2C04" w:rsidP="00482146">
      <w:pPr>
        <w:autoSpaceDE w:val="0"/>
        <w:autoSpaceDN w:val="0"/>
        <w:adjustRightInd w:val="0"/>
        <w:spacing w:before="0" w:beforeAutospacing="0" w:after="0" w:afterAutospacing="0"/>
        <w:contextualSpacing/>
        <w:rPr>
          <w:rFonts w:ascii="Cambria Math" w:hAnsi="Cambria Math" w:cs="URWPalladioL-Roma"/>
          <w:lang w:val="en-US"/>
        </w:rPr>
      </w:pPr>
    </w:p>
    <w:p w14:paraId="78953B74" w14:textId="77777777" w:rsidR="003E2C04" w:rsidRPr="00672990" w:rsidRDefault="007F09D8" w:rsidP="00482146">
      <w:pPr>
        <w:autoSpaceDE w:val="0"/>
        <w:autoSpaceDN w:val="0"/>
        <w:adjustRightInd w:val="0"/>
        <w:spacing w:before="0" w:beforeAutospacing="0" w:after="0" w:afterAutospacing="0"/>
        <w:contextualSpacing/>
        <w:jc w:val="left"/>
        <w:rPr>
          <w:rFonts w:ascii="Cambria Math" w:hAnsi="Cambria Math" w:cs="URWPalladioL-Roma"/>
          <w:i/>
          <w:lang w:val="de-DE"/>
        </w:rPr>
      </w:pPr>
      <w:r w:rsidRPr="00672990">
        <w:rPr>
          <w:rFonts w:ascii="Cambria Math" w:hAnsi="Cambria Math" w:cs="URWPalladioL-Ital"/>
          <w:lang w:val="de-DE"/>
        </w:rPr>
        <w:t>(2)</w:t>
      </w:r>
      <w:r w:rsidRPr="00672990">
        <w:rPr>
          <w:rFonts w:ascii="Cambria Math" w:hAnsi="Cambria Math" w:cs="URWPalladioL-Ital"/>
          <w:lang w:val="de-DE"/>
        </w:rPr>
        <w:tab/>
      </w:r>
      <w:r w:rsidR="003E2C04" w:rsidRPr="00672990">
        <w:rPr>
          <w:rFonts w:ascii="Cambria Math" w:hAnsi="Cambria Math" w:cs="URWPalladioL-Ital"/>
          <w:i/>
          <w:lang w:val="de-DE"/>
        </w:rPr>
        <w:t>GROWTH</w:t>
      </w:r>
      <w:r w:rsidR="003E2C04" w:rsidRPr="00672990">
        <w:rPr>
          <w:rFonts w:ascii="Cambria Math" w:hAnsi="Cambria Math" w:cs="URWPalladioL-Ital"/>
          <w:i/>
          <w:vertAlign w:val="subscript"/>
          <w:lang w:val="de-DE"/>
        </w:rPr>
        <w:t>i</w:t>
      </w:r>
      <w:r w:rsidR="003E2C04" w:rsidRPr="00672990">
        <w:rPr>
          <w:rFonts w:ascii="Cambria Math" w:hAnsi="Cambria Math" w:cs="URWPalladioL-Roma"/>
          <w:i/>
          <w:vertAlign w:val="subscript"/>
          <w:lang w:val="de-DE"/>
        </w:rPr>
        <w:t>,</w:t>
      </w:r>
      <w:r w:rsidR="003E2C04" w:rsidRPr="00672990">
        <w:rPr>
          <w:rFonts w:ascii="Cambria Math" w:hAnsi="Cambria Math" w:cs="URWPalladioL-Ital"/>
          <w:i/>
          <w:vertAlign w:val="subscript"/>
          <w:lang w:val="de-DE"/>
        </w:rPr>
        <w:t>t</w:t>
      </w:r>
      <w:r w:rsidR="00B96645" w:rsidRPr="00672990">
        <w:rPr>
          <w:rFonts w:ascii="Cambria Math" w:hAnsi="Cambria Math" w:cs="Cambria Math"/>
          <w:i/>
          <w:vertAlign w:val="subscript"/>
          <w:lang w:val="de-DE"/>
        </w:rPr>
        <w:t>-</w:t>
      </w:r>
      <w:r w:rsidR="003E2C04" w:rsidRPr="00672990">
        <w:rPr>
          <w:rFonts w:ascii="Cambria Math" w:hAnsi="Cambria Math" w:cs="CMR10"/>
          <w:i/>
          <w:vertAlign w:val="subscript"/>
          <w:lang w:val="de-DE"/>
        </w:rPr>
        <w:t>(</w:t>
      </w:r>
      <w:r w:rsidR="003E2C04" w:rsidRPr="00672990">
        <w:rPr>
          <w:rFonts w:ascii="Cambria Math" w:hAnsi="Cambria Math" w:cs="URWPalladioL-Ital"/>
          <w:i/>
          <w:vertAlign w:val="subscript"/>
          <w:lang w:val="de-DE"/>
        </w:rPr>
        <w:t>t</w:t>
      </w:r>
      <w:r w:rsidR="00B96645" w:rsidRPr="00672990">
        <w:rPr>
          <w:rFonts w:ascii="Cambria Math" w:hAnsi="Cambria Math" w:cs="URWPalladioL-Ital"/>
          <w:i/>
          <w:vertAlign w:val="subscript"/>
          <w:lang w:val="de-DE"/>
        </w:rPr>
        <w:t>-</w:t>
      </w:r>
      <w:r w:rsidR="003E2C04" w:rsidRPr="00672990">
        <w:rPr>
          <w:rFonts w:ascii="Cambria Math" w:hAnsi="Cambria Math" w:cs="URWPalladioL-Ital"/>
          <w:i/>
          <w:vertAlign w:val="subscript"/>
          <w:lang w:val="de-DE"/>
        </w:rPr>
        <w:t>n</w:t>
      </w:r>
      <w:r w:rsidR="003E2C04" w:rsidRPr="00672990">
        <w:rPr>
          <w:rFonts w:ascii="Cambria Math" w:hAnsi="Cambria Math" w:cs="CMR10"/>
          <w:i/>
          <w:vertAlign w:val="subscript"/>
          <w:lang w:val="de-DE"/>
        </w:rPr>
        <w:t>)</w:t>
      </w:r>
      <w:r w:rsidR="003E2C04" w:rsidRPr="00672990">
        <w:rPr>
          <w:rFonts w:ascii="Cambria Math" w:hAnsi="Cambria Math" w:cs="CMR10"/>
          <w:i/>
          <w:lang w:val="de-DE"/>
        </w:rPr>
        <w:t xml:space="preserve"> = </w:t>
      </w:r>
      <w:r w:rsidR="00B96645" w:rsidRPr="007F09D8">
        <w:rPr>
          <w:rFonts w:ascii="Cambria Math" w:hAnsi="Cambria Math" w:cs="CMR10"/>
          <w:i/>
          <w:lang w:val="en-US"/>
        </w:rPr>
        <w:t>α</w:t>
      </w:r>
      <w:r w:rsidR="003E2C04" w:rsidRPr="00672990">
        <w:rPr>
          <w:rFonts w:ascii="Cambria Math" w:hAnsi="Cambria Math" w:cs="URWPalladioL-Ital"/>
          <w:i/>
          <w:lang w:val="de-DE"/>
        </w:rPr>
        <w:t>ln</w:t>
      </w:r>
      <w:r w:rsidR="003E2C04" w:rsidRPr="00672990">
        <w:rPr>
          <w:rFonts w:ascii="Cambria Math" w:hAnsi="Cambria Math" w:cs="CMR10"/>
          <w:i/>
          <w:lang w:val="de-DE"/>
        </w:rPr>
        <w:t>(</w:t>
      </w:r>
      <w:r w:rsidR="003E2C04" w:rsidRPr="00672990">
        <w:rPr>
          <w:rFonts w:ascii="Cambria Math" w:hAnsi="Cambria Math" w:cs="URWPalladioL-Ital"/>
          <w:i/>
          <w:lang w:val="de-DE"/>
        </w:rPr>
        <w:t>GDP</w:t>
      </w:r>
      <w:r w:rsidR="003E2C04" w:rsidRPr="00672990">
        <w:rPr>
          <w:rFonts w:ascii="Cambria Math" w:hAnsi="Cambria Math" w:cs="CMR10"/>
          <w:i/>
          <w:lang w:val="de-DE"/>
        </w:rPr>
        <w:t>)</w:t>
      </w:r>
      <w:r w:rsidR="003E2C04" w:rsidRPr="00672990">
        <w:rPr>
          <w:rFonts w:ascii="Cambria Math" w:hAnsi="Cambria Math" w:cs="URWPalladioL-Ital"/>
          <w:i/>
          <w:vertAlign w:val="subscript"/>
          <w:lang w:val="de-DE"/>
        </w:rPr>
        <w:t>i</w:t>
      </w:r>
      <w:r w:rsidR="003E2C04" w:rsidRPr="00672990">
        <w:rPr>
          <w:rFonts w:ascii="Cambria Math" w:hAnsi="Cambria Math" w:cs="URWPalladioL-Roma"/>
          <w:i/>
          <w:vertAlign w:val="subscript"/>
          <w:lang w:val="de-DE"/>
        </w:rPr>
        <w:t>,</w:t>
      </w:r>
      <w:r w:rsidR="003E2C04" w:rsidRPr="00672990">
        <w:rPr>
          <w:rFonts w:ascii="Cambria Math" w:hAnsi="Cambria Math" w:cs="URWPalladioL-Ital"/>
          <w:i/>
          <w:vertAlign w:val="subscript"/>
          <w:lang w:val="de-DE"/>
        </w:rPr>
        <w:t>t</w:t>
      </w:r>
      <w:r w:rsidR="00B96645" w:rsidRPr="00672990">
        <w:rPr>
          <w:rFonts w:ascii="Cambria Math" w:hAnsi="Cambria Math" w:cs="URWPalladioL-Ital"/>
          <w:i/>
          <w:vertAlign w:val="subscript"/>
          <w:lang w:val="de-DE"/>
        </w:rPr>
        <w:t>-</w:t>
      </w:r>
      <w:r w:rsidR="003E2C04" w:rsidRPr="00672990">
        <w:rPr>
          <w:rFonts w:ascii="Cambria Math" w:hAnsi="Cambria Math" w:cs="URWPalladioL-Ital"/>
          <w:i/>
          <w:vertAlign w:val="subscript"/>
          <w:lang w:val="de-DE"/>
        </w:rPr>
        <w:t>n</w:t>
      </w:r>
      <w:r w:rsidR="003E2C04" w:rsidRPr="00672990">
        <w:rPr>
          <w:rFonts w:ascii="Cambria Math" w:hAnsi="Cambria Math" w:cs="URWPalladioL-Ital"/>
          <w:i/>
          <w:lang w:val="de-DE"/>
        </w:rPr>
        <w:t xml:space="preserve"> </w:t>
      </w:r>
      <w:r w:rsidR="003E2C04" w:rsidRPr="00672990">
        <w:rPr>
          <w:rFonts w:ascii="Cambria Math" w:hAnsi="Cambria Math" w:cs="CMR10"/>
          <w:i/>
          <w:lang w:val="de-DE"/>
        </w:rPr>
        <w:t xml:space="preserve">+ </w:t>
      </w:r>
      <w:r w:rsidR="00B96645" w:rsidRPr="007F09D8">
        <w:rPr>
          <w:rFonts w:ascii="Cambria Math" w:hAnsi="Cambria Math" w:cs="CMR10"/>
          <w:i/>
          <w:lang w:val="en-US"/>
        </w:rPr>
        <w:t>β</w:t>
      </w:r>
      <w:r w:rsidR="003E2C04" w:rsidRPr="00672990">
        <w:rPr>
          <w:rFonts w:ascii="Cambria Math" w:hAnsi="Cambria Math" w:cs="URWPalladioL-Ital"/>
          <w:i/>
          <w:lang w:val="de-DE"/>
        </w:rPr>
        <w:t>DEBT</w:t>
      </w:r>
      <w:r w:rsidR="003E2C04" w:rsidRPr="00672990">
        <w:rPr>
          <w:rFonts w:ascii="Cambria Math" w:hAnsi="Cambria Math" w:cs="URWPalladioL-Ital"/>
          <w:i/>
          <w:vertAlign w:val="subscript"/>
          <w:lang w:val="de-DE"/>
        </w:rPr>
        <w:t>i</w:t>
      </w:r>
      <w:r w:rsidR="003E2C04" w:rsidRPr="00672990">
        <w:rPr>
          <w:rFonts w:ascii="Cambria Math" w:hAnsi="Cambria Math" w:cs="URWPalladioL-Roma"/>
          <w:i/>
          <w:vertAlign w:val="subscript"/>
          <w:lang w:val="de-DE"/>
        </w:rPr>
        <w:t>,</w:t>
      </w:r>
      <w:r w:rsidR="003E2C04" w:rsidRPr="00672990">
        <w:rPr>
          <w:rFonts w:ascii="Cambria Math" w:hAnsi="Cambria Math" w:cs="URWPalladioL-Ital"/>
          <w:i/>
          <w:vertAlign w:val="subscript"/>
          <w:lang w:val="de-DE"/>
        </w:rPr>
        <w:t>t</w:t>
      </w:r>
      <w:r w:rsidR="00B96645" w:rsidRPr="00672990">
        <w:rPr>
          <w:rFonts w:ascii="Cambria Math" w:hAnsi="Cambria Math" w:cs="Cambria Math"/>
          <w:i/>
          <w:vertAlign w:val="subscript"/>
          <w:lang w:val="de-DE"/>
        </w:rPr>
        <w:t>-</w:t>
      </w:r>
      <w:r w:rsidR="003E2C04" w:rsidRPr="00672990">
        <w:rPr>
          <w:rFonts w:ascii="Cambria Math" w:hAnsi="Cambria Math" w:cs="URWPalladioL-Ital"/>
          <w:i/>
          <w:vertAlign w:val="subscript"/>
          <w:lang w:val="de-DE"/>
        </w:rPr>
        <w:t xml:space="preserve">n </w:t>
      </w:r>
      <w:r w:rsidR="003E2C04" w:rsidRPr="00672990">
        <w:rPr>
          <w:rFonts w:ascii="Cambria Math" w:hAnsi="Cambria Math" w:cs="CMR10"/>
          <w:i/>
          <w:lang w:val="de-DE"/>
        </w:rPr>
        <w:t xml:space="preserve">+ </w:t>
      </w:r>
      <w:r w:rsidR="00B96645" w:rsidRPr="007F09D8">
        <w:rPr>
          <w:rFonts w:ascii="Cambria Math" w:hAnsi="Cambria Math" w:cs="PazoMath-Italic"/>
          <w:i/>
          <w:iCs/>
          <w:lang w:val="en-US"/>
        </w:rPr>
        <w:t>γ</w:t>
      </w:r>
      <w:r w:rsidR="003E2C04" w:rsidRPr="00672990">
        <w:rPr>
          <w:rFonts w:ascii="Cambria Math" w:hAnsi="Cambria Math" w:cs="URWPalladioL-Bold"/>
          <w:b/>
          <w:bCs/>
          <w:i/>
          <w:lang w:val="de-DE"/>
        </w:rPr>
        <w:t>X</w:t>
      </w:r>
      <w:r w:rsidR="003E2C04" w:rsidRPr="00672990">
        <w:rPr>
          <w:rFonts w:ascii="Cambria Math" w:hAnsi="Cambria Math" w:cs="URWPalladioL-Ital"/>
          <w:i/>
          <w:lang w:val="de-DE"/>
        </w:rPr>
        <w:t>i</w:t>
      </w:r>
      <w:r w:rsidR="003E2C04" w:rsidRPr="00672990">
        <w:rPr>
          <w:rFonts w:ascii="Cambria Math" w:hAnsi="Cambria Math" w:cs="URWPalladioL-Roma"/>
          <w:i/>
          <w:lang w:val="de-DE"/>
        </w:rPr>
        <w:t>,</w:t>
      </w:r>
      <w:r w:rsidR="003E2C04" w:rsidRPr="00672990">
        <w:rPr>
          <w:rFonts w:ascii="Cambria Math" w:hAnsi="Cambria Math" w:cs="URWPalladioL-Ital"/>
          <w:i/>
          <w:vertAlign w:val="subscript"/>
          <w:lang w:val="de-DE"/>
        </w:rPr>
        <w:t>t</w:t>
      </w:r>
      <w:r w:rsidR="00B96645" w:rsidRPr="00672990">
        <w:rPr>
          <w:rFonts w:ascii="Cambria Math" w:hAnsi="Cambria Math" w:cs="Cambria Math"/>
          <w:i/>
          <w:vertAlign w:val="subscript"/>
          <w:lang w:val="de-DE"/>
        </w:rPr>
        <w:t>-</w:t>
      </w:r>
      <w:r w:rsidR="003E2C04" w:rsidRPr="00672990">
        <w:rPr>
          <w:rFonts w:ascii="Cambria Math" w:hAnsi="Cambria Math" w:cs="URWPalladioL-Ital"/>
          <w:i/>
          <w:vertAlign w:val="subscript"/>
          <w:lang w:val="de-DE"/>
        </w:rPr>
        <w:t>n</w:t>
      </w:r>
      <w:r w:rsidR="003E2C04" w:rsidRPr="00672990">
        <w:rPr>
          <w:rFonts w:ascii="Cambria Math" w:hAnsi="Cambria Math" w:cs="URWPalladioL-Ital"/>
          <w:i/>
          <w:lang w:val="de-DE"/>
        </w:rPr>
        <w:t xml:space="preserve"> </w:t>
      </w:r>
      <w:r w:rsidR="003E2C04" w:rsidRPr="00672990">
        <w:rPr>
          <w:rFonts w:ascii="Cambria Math" w:hAnsi="Cambria Math" w:cs="CMR10"/>
          <w:i/>
          <w:lang w:val="de-DE"/>
        </w:rPr>
        <w:t xml:space="preserve">+ </w:t>
      </w:r>
      <w:r w:rsidR="00B96645" w:rsidRPr="007F09D8">
        <w:rPr>
          <w:rFonts w:ascii="Cambria Math" w:hAnsi="Cambria Math" w:cs="URWPalladioL-Ital"/>
          <w:i/>
          <w:lang w:val="en-US"/>
        </w:rPr>
        <w:t>τ</w:t>
      </w:r>
      <w:r w:rsidR="00B96645" w:rsidRPr="00672990">
        <w:rPr>
          <w:rFonts w:ascii="Cambria Math" w:hAnsi="Cambria Math" w:cs="URWPalladioL-Ital"/>
          <w:i/>
          <w:vertAlign w:val="subscript"/>
          <w:lang w:val="de-DE"/>
        </w:rPr>
        <w:t>t</w:t>
      </w:r>
      <w:r w:rsidR="003E2C04" w:rsidRPr="00672990">
        <w:rPr>
          <w:rFonts w:ascii="Cambria Math" w:hAnsi="Cambria Math" w:cs="URWPalladioL-Ital"/>
          <w:i/>
          <w:lang w:val="de-DE"/>
        </w:rPr>
        <w:t xml:space="preserve"> </w:t>
      </w:r>
      <w:r w:rsidR="003E2C04" w:rsidRPr="00672990">
        <w:rPr>
          <w:rFonts w:ascii="Cambria Math" w:hAnsi="Cambria Math" w:cs="CMR10"/>
          <w:i/>
          <w:lang w:val="de-DE"/>
        </w:rPr>
        <w:t xml:space="preserve">+ </w:t>
      </w:r>
      <w:r w:rsidR="0035379F">
        <w:rPr>
          <w:rFonts w:ascii="Cambria Math" w:hAnsi="Cambria Math" w:cs="CMR10"/>
          <w:i/>
          <w:lang w:val="en-US"/>
        </w:rPr>
        <w:t>η</w:t>
      </w:r>
      <w:r w:rsidR="003E2C04" w:rsidRPr="00672990">
        <w:rPr>
          <w:rFonts w:ascii="Cambria Math" w:hAnsi="Cambria Math" w:cs="URWPalladioL-Ital"/>
          <w:i/>
          <w:vertAlign w:val="subscript"/>
          <w:lang w:val="de-DE"/>
        </w:rPr>
        <w:t>i</w:t>
      </w:r>
      <w:r w:rsidR="003E2C04" w:rsidRPr="00672990">
        <w:rPr>
          <w:rFonts w:ascii="Cambria Math" w:hAnsi="Cambria Math" w:cs="URWPalladioL-Ital"/>
          <w:i/>
          <w:lang w:val="de-DE"/>
        </w:rPr>
        <w:t xml:space="preserve"> </w:t>
      </w:r>
      <w:r w:rsidR="003E2C04" w:rsidRPr="00672990">
        <w:rPr>
          <w:rFonts w:ascii="Cambria Math" w:hAnsi="Cambria Math" w:cs="CMR10"/>
          <w:i/>
          <w:lang w:val="de-DE"/>
        </w:rPr>
        <w:t xml:space="preserve">+ </w:t>
      </w:r>
      <w:r w:rsidR="00B96645" w:rsidRPr="007F09D8">
        <w:rPr>
          <w:rFonts w:ascii="Cambria Math" w:hAnsi="Cambria Math" w:cs="CMR10"/>
          <w:i/>
          <w:lang w:val="en-US"/>
        </w:rPr>
        <w:t>ε</w:t>
      </w:r>
      <w:r w:rsidR="003E2C04" w:rsidRPr="00672990">
        <w:rPr>
          <w:rFonts w:ascii="Cambria Math" w:hAnsi="Cambria Math" w:cs="URWPalladioL-Ital"/>
          <w:i/>
          <w:vertAlign w:val="subscript"/>
          <w:lang w:val="de-DE"/>
        </w:rPr>
        <w:t>i</w:t>
      </w:r>
      <w:r w:rsidR="003E2C04" w:rsidRPr="00672990">
        <w:rPr>
          <w:rFonts w:ascii="Cambria Math" w:hAnsi="Cambria Math" w:cs="URWPalladioL-Roma"/>
          <w:i/>
          <w:vertAlign w:val="subscript"/>
          <w:lang w:val="de-DE"/>
        </w:rPr>
        <w:t>,</w:t>
      </w:r>
      <w:r w:rsidR="003E2C04" w:rsidRPr="00672990">
        <w:rPr>
          <w:rFonts w:ascii="Cambria Math" w:hAnsi="Cambria Math" w:cs="URWPalladioL-Ital"/>
          <w:i/>
          <w:vertAlign w:val="subscript"/>
          <w:lang w:val="de-DE"/>
        </w:rPr>
        <w:t>t</w:t>
      </w:r>
      <w:r w:rsidR="003E2C04" w:rsidRPr="00672990">
        <w:rPr>
          <w:rFonts w:ascii="Cambria Math" w:hAnsi="Cambria Math" w:cs="URWPalladioL-Ital"/>
          <w:i/>
          <w:lang w:val="de-DE"/>
        </w:rPr>
        <w:t xml:space="preserve"> </w:t>
      </w:r>
      <w:r w:rsidR="00B96645" w:rsidRPr="00672990">
        <w:rPr>
          <w:rFonts w:ascii="Cambria Math" w:hAnsi="Cambria Math" w:cs="URWPalladioL-Ital"/>
          <w:i/>
          <w:lang w:val="de-DE"/>
        </w:rPr>
        <w:tab/>
      </w:r>
    </w:p>
    <w:p w14:paraId="1016D671" w14:textId="77777777" w:rsidR="003E2C04" w:rsidRPr="00672990" w:rsidRDefault="003E2C04" w:rsidP="00482146">
      <w:pPr>
        <w:autoSpaceDE w:val="0"/>
        <w:autoSpaceDN w:val="0"/>
        <w:adjustRightInd w:val="0"/>
        <w:spacing w:before="0" w:beforeAutospacing="0" w:after="0" w:afterAutospacing="0"/>
        <w:contextualSpacing/>
        <w:jc w:val="left"/>
        <w:rPr>
          <w:rFonts w:ascii="Cambria Math" w:hAnsi="Cambria Math" w:cs="URWPalladioL-Roma"/>
          <w:lang w:val="de-DE"/>
        </w:rPr>
      </w:pPr>
    </w:p>
    <w:p w14:paraId="572D65EC" w14:textId="77777777" w:rsidR="003E2C04" w:rsidRPr="007F09D8" w:rsidRDefault="003E2C04" w:rsidP="00482146">
      <w:pPr>
        <w:autoSpaceDE w:val="0"/>
        <w:autoSpaceDN w:val="0"/>
        <w:adjustRightInd w:val="0"/>
        <w:spacing w:before="0" w:beforeAutospacing="0" w:after="0" w:afterAutospacing="0"/>
        <w:ind w:left="567" w:right="567"/>
        <w:contextualSpacing/>
        <w:rPr>
          <w:rFonts w:ascii="Cambria Math" w:hAnsi="Cambria Math"/>
          <w:b/>
          <w:i/>
          <w:lang w:val="en-US"/>
        </w:rPr>
      </w:pPr>
      <w:r w:rsidRPr="007F09D8">
        <w:rPr>
          <w:rFonts w:ascii="Cambria Math" w:hAnsi="Cambria Math" w:cs="URWPalladioL-Roma"/>
          <w:lang w:val="en-US"/>
        </w:rPr>
        <w:t>per-capita GDP growth (</w:t>
      </w:r>
      <w:r w:rsidRPr="007F09D8">
        <w:rPr>
          <w:rFonts w:ascii="Cambria Math" w:hAnsi="Cambria Math" w:cs="URWPalladioL-Ital"/>
          <w:lang w:val="en-US"/>
        </w:rPr>
        <w:t>GROWTH</w:t>
      </w:r>
      <w:r w:rsidRPr="007F09D8">
        <w:rPr>
          <w:rFonts w:ascii="Cambria Math" w:hAnsi="Cambria Math" w:cs="URWPalladioL-Roma"/>
          <w:lang w:val="en-US"/>
        </w:rPr>
        <w:t xml:space="preserve">) of country </w:t>
      </w:r>
      <w:r w:rsidRPr="007F09D8">
        <w:rPr>
          <w:rFonts w:ascii="Cambria Math" w:hAnsi="Cambria Math" w:cs="URWPalladioL-Ital"/>
          <w:lang w:val="en-US"/>
        </w:rPr>
        <w:t xml:space="preserve">i </w:t>
      </w:r>
      <w:r w:rsidRPr="007F09D8">
        <w:rPr>
          <w:rFonts w:ascii="Cambria Math" w:hAnsi="Cambria Math" w:cs="URWPalladioL-Roma"/>
          <w:lang w:val="en-US"/>
        </w:rPr>
        <w:t xml:space="preserve">over period </w:t>
      </w:r>
      <w:r w:rsidR="00B96645" w:rsidRPr="007F09D8">
        <w:rPr>
          <w:rFonts w:ascii="Cambria Math" w:hAnsi="Cambria Math" w:cs="URWPalladioL-Ital"/>
          <w:lang w:val="en-US"/>
        </w:rPr>
        <w:t>t-</w:t>
      </w:r>
      <w:r w:rsidRPr="007F09D8">
        <w:rPr>
          <w:rFonts w:ascii="Cambria Math" w:hAnsi="Cambria Math" w:cs="URWPalladioL-Ital"/>
          <w:lang w:val="en-US"/>
        </w:rPr>
        <w:t xml:space="preserve">n </w:t>
      </w:r>
      <w:r w:rsidRPr="007F09D8">
        <w:rPr>
          <w:rFonts w:ascii="Cambria Math" w:hAnsi="Cambria Math" w:cs="URWPalladioL-Roma"/>
          <w:lang w:val="en-US"/>
        </w:rPr>
        <w:t xml:space="preserve">and </w:t>
      </w:r>
      <w:r w:rsidRPr="007F09D8">
        <w:rPr>
          <w:rFonts w:ascii="Cambria Math" w:hAnsi="Cambria Math" w:cs="URWPalladioL-Ital"/>
          <w:lang w:val="en-US"/>
        </w:rPr>
        <w:t xml:space="preserve">t </w:t>
      </w:r>
      <w:r w:rsidRPr="007F09D8">
        <w:rPr>
          <w:rFonts w:ascii="Cambria Math" w:hAnsi="Cambria Math" w:cs="URWPalladioL-Roma"/>
          <w:lang w:val="en-US"/>
        </w:rPr>
        <w:t xml:space="preserve">(with </w:t>
      </w:r>
      <w:r w:rsidRPr="007F09D8">
        <w:rPr>
          <w:rFonts w:ascii="Cambria Math" w:hAnsi="Cambria Math" w:cs="URWPalladioL-Ital"/>
          <w:lang w:val="en-US"/>
        </w:rPr>
        <w:t xml:space="preserve">n </w:t>
      </w:r>
      <w:r w:rsidRPr="007F09D8">
        <w:rPr>
          <w:rFonts w:ascii="Cambria Math" w:hAnsi="Cambria Math" w:cs="URWPalladioL-Roma"/>
          <w:lang w:val="en-US"/>
        </w:rPr>
        <w:t>ranging between 1 and 5) is regressed on the initial level of per capita GDP, the ratio of public debt over GDP (</w:t>
      </w:r>
      <w:r w:rsidRPr="007F09D8">
        <w:rPr>
          <w:rFonts w:ascii="Cambria Math" w:hAnsi="Cambria Math" w:cs="URWPalladioL-Ital"/>
          <w:lang w:val="en-US"/>
        </w:rPr>
        <w:t>DEBT</w:t>
      </w:r>
      <w:r w:rsidRPr="007F09D8">
        <w:rPr>
          <w:rFonts w:ascii="Cambria Math" w:hAnsi="Cambria Math" w:cs="URWPalladioL-Roma"/>
          <w:lang w:val="en-US"/>
        </w:rPr>
        <w:t xml:space="preserve">), and a set of controls </w:t>
      </w:r>
      <w:r w:rsidRPr="007F09D8">
        <w:rPr>
          <w:rFonts w:ascii="Cambria Math" w:hAnsi="Cambria Math" w:cs="URWPalladioL-Bold"/>
          <w:b/>
          <w:bCs/>
          <w:lang w:val="en-US"/>
        </w:rPr>
        <w:t>X</w:t>
      </w:r>
      <w:r w:rsidR="00B96645" w:rsidRPr="007F09D8">
        <w:rPr>
          <w:rFonts w:ascii="Cambria Math" w:hAnsi="Cambria Math" w:cs="URWPalladioL-Bold"/>
          <w:b/>
          <w:bCs/>
          <w:lang w:val="en-US"/>
        </w:rPr>
        <w:t xml:space="preserve"> – </w:t>
      </w:r>
      <w:r w:rsidR="00B96645" w:rsidRPr="007F09D8">
        <w:rPr>
          <w:rFonts w:ascii="Cambria Math" w:hAnsi="Cambria Math" w:cs="URWPalladioL-Bold"/>
          <w:bCs/>
          <w:lang w:val="en-US"/>
        </w:rPr>
        <w:t>[which]</w:t>
      </w:r>
      <w:r w:rsidR="007F09D8">
        <w:rPr>
          <w:rFonts w:ascii="Cambria Math" w:hAnsi="Cambria Math" w:cs="URWPalladioL-Roma"/>
          <w:lang w:val="en-US"/>
        </w:rPr>
        <w:t xml:space="preserve"> varies across studies, [and] </w:t>
      </w:r>
      <w:r w:rsidR="00B96645" w:rsidRPr="007F09D8">
        <w:rPr>
          <w:rFonts w:ascii="Cambria Math" w:hAnsi="Cambria Math" w:cs="URWPalladioL-Roma"/>
          <w:lang w:val="en-US"/>
        </w:rPr>
        <w:t>includes population growth, the ratio of investment over GDP, and a measure of the stock of human capital.</w:t>
      </w:r>
    </w:p>
    <w:p w14:paraId="03ABE368" w14:textId="77777777" w:rsidR="003E2C04" w:rsidRPr="007F09D8" w:rsidRDefault="003E2C04" w:rsidP="00482146">
      <w:pPr>
        <w:spacing w:before="0" w:beforeAutospacing="0" w:after="0" w:afterAutospacing="0"/>
        <w:contextualSpacing/>
        <w:rPr>
          <w:rFonts w:ascii="Cambria Math" w:hAnsi="Cambria Math"/>
          <w:b/>
          <w:i/>
          <w:lang w:val="en-US"/>
        </w:rPr>
      </w:pPr>
    </w:p>
    <w:p w14:paraId="743FC9FF" w14:textId="77777777" w:rsidR="001F3975" w:rsidRPr="007F09D8" w:rsidRDefault="007F09D8" w:rsidP="00482146">
      <w:pPr>
        <w:spacing w:before="0" w:beforeAutospacing="0" w:after="0" w:afterAutospacing="0"/>
        <w:contextualSpacing/>
        <w:rPr>
          <w:rFonts w:ascii="Cambria Math" w:hAnsi="Cambria Math"/>
          <w:lang w:val="en-US"/>
        </w:rPr>
      </w:pPr>
      <w:r>
        <w:rPr>
          <w:rFonts w:ascii="Cambria Math" w:hAnsi="Cambria Math"/>
          <w:lang w:val="en-US"/>
        </w:rPr>
        <w:t>Notice that equation (2) expresses th</w:t>
      </w:r>
      <w:r w:rsidR="00E82BFE">
        <w:rPr>
          <w:rFonts w:ascii="Cambria Math" w:hAnsi="Cambria Math"/>
          <w:lang w:val="en-US"/>
        </w:rPr>
        <w:t>e same sentiments as equation (</w:t>
      </w:r>
      <w:r>
        <w:rPr>
          <w:rFonts w:ascii="Cambria Math" w:hAnsi="Cambria Math"/>
          <w:lang w:val="en-US"/>
        </w:rPr>
        <w:t xml:space="preserve">1) above vis-à-vis events, event regularities, causality as regularity and causal law. </w:t>
      </w:r>
      <w:r w:rsidR="0035379F">
        <w:rPr>
          <w:rFonts w:ascii="Cambria Math" w:hAnsi="Cambria Math"/>
          <w:lang w:val="en-US"/>
        </w:rPr>
        <w:t>This is entirely to be expected, because it follows from orthodox economists</w:t>
      </w:r>
      <w:r w:rsidR="00EA16C2">
        <w:rPr>
          <w:rFonts w:ascii="Cambria Math" w:hAnsi="Cambria Math"/>
          <w:lang w:val="en-US"/>
        </w:rPr>
        <w:t>’</w:t>
      </w:r>
      <w:r w:rsidR="0035379F">
        <w:rPr>
          <w:rFonts w:ascii="Cambria Math" w:hAnsi="Cambria Math"/>
          <w:lang w:val="en-US"/>
        </w:rPr>
        <w:t xml:space="preserve"> methodology, and therefore, from their ontology, epistemology and aetiology. </w:t>
      </w:r>
    </w:p>
    <w:p w14:paraId="4E3524D6" w14:textId="77777777" w:rsidR="001F3975" w:rsidRPr="007F09D8" w:rsidRDefault="001F3975" w:rsidP="00482146">
      <w:pPr>
        <w:spacing w:before="0" w:beforeAutospacing="0" w:after="0" w:afterAutospacing="0"/>
        <w:contextualSpacing/>
        <w:rPr>
          <w:rFonts w:ascii="Cambria Math" w:hAnsi="Cambria Math"/>
          <w:b/>
          <w:i/>
          <w:lang w:val="en-US"/>
        </w:rPr>
      </w:pPr>
    </w:p>
    <w:p w14:paraId="67D3007A" w14:textId="77777777" w:rsidR="00687AB6" w:rsidRPr="00946ABD" w:rsidRDefault="00687AB6"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Agency</w:t>
      </w:r>
    </w:p>
    <w:p w14:paraId="24C64740" w14:textId="77777777" w:rsidR="00687AB6" w:rsidRPr="00946ABD" w:rsidRDefault="00687AB6" w:rsidP="00482146">
      <w:pPr>
        <w:spacing w:before="0" w:beforeAutospacing="0" w:after="0" w:afterAutospacing="0"/>
        <w:contextualSpacing/>
        <w:rPr>
          <w:rFonts w:ascii="Cambria Math" w:hAnsi="Cambria Math"/>
          <w:spacing w:val="-3"/>
          <w:lang w:val="en-US"/>
        </w:rPr>
      </w:pPr>
      <w:r w:rsidRPr="00946ABD">
        <w:rPr>
          <w:rFonts w:ascii="Cambria Math" w:hAnsi="Cambria Math"/>
          <w:lang w:val="en-US"/>
        </w:rPr>
        <w:t xml:space="preserve">The concept of agency </w:t>
      </w:r>
      <w:r w:rsidR="0052313D" w:rsidRPr="00946ABD">
        <w:rPr>
          <w:rFonts w:ascii="Cambria Math" w:hAnsi="Cambria Math"/>
          <w:lang w:val="en-US"/>
        </w:rPr>
        <w:t xml:space="preserve">used </w:t>
      </w:r>
      <w:r w:rsidRPr="00946ABD">
        <w:rPr>
          <w:rFonts w:ascii="Cambria Math" w:hAnsi="Cambria Math"/>
          <w:lang w:val="en-US"/>
        </w:rPr>
        <w:t xml:space="preserve">by </w:t>
      </w:r>
      <w:r w:rsidR="00546371" w:rsidRPr="00946ABD">
        <w:rPr>
          <w:rFonts w:ascii="Cambria Math" w:hAnsi="Cambria Math"/>
          <w:lang w:val="en-US"/>
        </w:rPr>
        <w:t>scientistic-oriented economists</w:t>
      </w:r>
      <w:r w:rsidRPr="00946ABD">
        <w:rPr>
          <w:rFonts w:ascii="Cambria Math" w:hAnsi="Cambria Math"/>
          <w:lang w:val="en-US"/>
        </w:rPr>
        <w:t xml:space="preserve"> is </w:t>
      </w:r>
      <w:r w:rsidRPr="00946ABD">
        <w:rPr>
          <w:rFonts w:ascii="Cambria Math" w:hAnsi="Cambria Math"/>
          <w:i/>
          <w:lang w:val="en-US"/>
        </w:rPr>
        <w:t>the rational individual</w:t>
      </w:r>
      <w:r w:rsidRPr="00946ABD">
        <w:rPr>
          <w:rFonts w:ascii="Cambria Math" w:hAnsi="Cambria Math"/>
          <w:lang w:val="en-US"/>
        </w:rPr>
        <w:t xml:space="preserve"> - i.e. an atomistic bundle of preferences. Some use the</w:t>
      </w:r>
      <w:r w:rsidRPr="00946ABD">
        <w:rPr>
          <w:rFonts w:ascii="Cambria Math" w:hAnsi="Cambria Math"/>
          <w:i/>
          <w:lang w:val="en-US"/>
        </w:rPr>
        <w:t xml:space="preserve"> </w:t>
      </w:r>
      <w:r w:rsidRPr="00946ABD">
        <w:rPr>
          <w:rFonts w:ascii="Cambria Math" w:hAnsi="Cambria Math"/>
          <w:lang w:val="en-US"/>
        </w:rPr>
        <w:t xml:space="preserve">rational individual because it is considered to be a fair representation of real people, whereas others use it because it provides mathematical tractability. Moreover, as ontological </w:t>
      </w:r>
      <w:r w:rsidR="0052313D" w:rsidRPr="00946ABD">
        <w:rPr>
          <w:rFonts w:ascii="Cambria Math" w:hAnsi="Cambria Math"/>
          <w:lang w:val="en-US"/>
        </w:rPr>
        <w:t xml:space="preserve">and methodological </w:t>
      </w:r>
      <w:r w:rsidRPr="00946ABD">
        <w:rPr>
          <w:rFonts w:ascii="Cambria Math" w:hAnsi="Cambria Math"/>
          <w:lang w:val="en-US"/>
        </w:rPr>
        <w:t xml:space="preserve">individualists, </w:t>
      </w:r>
      <w:r w:rsidR="00546371" w:rsidRPr="00946ABD">
        <w:rPr>
          <w:rFonts w:ascii="Cambria Math" w:hAnsi="Cambria Math"/>
          <w:lang w:val="en-US"/>
        </w:rPr>
        <w:t>scientistic-oriented economists</w:t>
      </w:r>
      <w:r w:rsidRPr="00946ABD">
        <w:rPr>
          <w:rFonts w:ascii="Cambria Math" w:hAnsi="Cambria Math"/>
          <w:lang w:val="en-US"/>
        </w:rPr>
        <w:t xml:space="preserve"> (should) have no conception of anything (e.g. social structures</w:t>
      </w:r>
      <w:r w:rsidR="00C259F7">
        <w:rPr>
          <w:rFonts w:ascii="Cambria Math" w:hAnsi="Cambria Math"/>
          <w:lang w:val="en-US"/>
        </w:rPr>
        <w:t xml:space="preserve"> and mechanisms</w:t>
      </w:r>
      <w:r w:rsidRPr="00946ABD">
        <w:rPr>
          <w:rFonts w:ascii="Cambria Math" w:hAnsi="Cambria Math"/>
          <w:lang w:val="en-US"/>
        </w:rPr>
        <w:t xml:space="preserve">) existing </w:t>
      </w:r>
      <w:r w:rsidRPr="00946ABD">
        <w:rPr>
          <w:rFonts w:ascii="Cambria Math" w:hAnsi="Cambria Math"/>
          <w:i/>
          <w:lang w:val="en-US"/>
        </w:rPr>
        <w:t>independently of agents</w:t>
      </w:r>
      <w:r w:rsidRPr="00946ABD">
        <w:rPr>
          <w:rFonts w:ascii="Cambria Math" w:hAnsi="Cambria Math"/>
          <w:lang w:val="en-US"/>
        </w:rPr>
        <w:t xml:space="preserve"> that enables and constrains their actions. </w:t>
      </w:r>
      <w:r w:rsidR="00C259F7">
        <w:rPr>
          <w:rFonts w:ascii="Cambria Math" w:hAnsi="Cambria Math"/>
          <w:lang w:val="en-US"/>
        </w:rPr>
        <w:t>From this perspective, s</w:t>
      </w:r>
      <w:r w:rsidRPr="00946ABD">
        <w:rPr>
          <w:rFonts w:ascii="Cambria Math" w:hAnsi="Cambria Math"/>
          <w:lang w:val="en-US"/>
        </w:rPr>
        <w:t xml:space="preserve">tructures and mechanisms are nothing more than the outcome of agents´ actions, meaning </w:t>
      </w:r>
      <w:r w:rsidRPr="00946ABD">
        <w:rPr>
          <w:rFonts w:ascii="Cambria Math" w:hAnsi="Cambria Math"/>
          <w:spacing w:val="-3"/>
          <w:lang w:val="en-US"/>
        </w:rPr>
        <w:t xml:space="preserve">structures and mechanisms are collapsed into agency. </w:t>
      </w:r>
      <w:r w:rsidRPr="00946ABD">
        <w:rPr>
          <w:rFonts w:ascii="Cambria Math" w:hAnsi="Cambria Math"/>
          <w:lang w:val="en-US"/>
        </w:rPr>
        <w:t xml:space="preserve">Instead of an </w:t>
      </w:r>
      <w:r w:rsidRPr="00946ABD">
        <w:rPr>
          <w:rFonts w:ascii="Cambria Math" w:hAnsi="Cambria Math"/>
          <w:i/>
          <w:lang w:val="en-US"/>
        </w:rPr>
        <w:t>agency-structure</w:t>
      </w:r>
      <w:r w:rsidRPr="00946ABD">
        <w:rPr>
          <w:rFonts w:ascii="Cambria Math" w:hAnsi="Cambria Math"/>
          <w:lang w:val="en-US"/>
        </w:rPr>
        <w:t xml:space="preserve"> relation, </w:t>
      </w:r>
      <w:r w:rsidR="00546371" w:rsidRPr="00946ABD">
        <w:rPr>
          <w:rFonts w:ascii="Cambria Math" w:hAnsi="Cambria Math"/>
          <w:lang w:val="en-US"/>
        </w:rPr>
        <w:t>scientistic-oriented economists</w:t>
      </w:r>
      <w:r w:rsidRPr="00946ABD">
        <w:rPr>
          <w:rFonts w:ascii="Cambria Math" w:hAnsi="Cambria Math"/>
          <w:lang w:val="en-US"/>
        </w:rPr>
        <w:t xml:space="preserve"> have only an </w:t>
      </w:r>
      <w:r w:rsidRPr="00946ABD">
        <w:rPr>
          <w:rFonts w:ascii="Cambria Math" w:hAnsi="Cambria Math"/>
          <w:i/>
          <w:lang w:val="en-US"/>
        </w:rPr>
        <w:t>agency-agency</w:t>
      </w:r>
      <w:r w:rsidRPr="00946ABD">
        <w:rPr>
          <w:rFonts w:ascii="Cambria Math" w:hAnsi="Cambria Math"/>
          <w:lang w:val="en-US"/>
        </w:rPr>
        <w:t xml:space="preserve"> relation.</w:t>
      </w:r>
      <w:r w:rsidRPr="00946ABD">
        <w:rPr>
          <w:rFonts w:ascii="Cambria Math" w:hAnsi="Cambria Math"/>
          <w:spacing w:val="-3"/>
          <w:lang w:val="en-US"/>
        </w:rPr>
        <w:t xml:space="preserve"> </w:t>
      </w:r>
    </w:p>
    <w:p w14:paraId="65A8308C" w14:textId="77777777" w:rsidR="0085331A" w:rsidRPr="00946ABD" w:rsidRDefault="0085331A" w:rsidP="00482146">
      <w:pPr>
        <w:spacing w:before="0" w:beforeAutospacing="0" w:after="0" w:afterAutospacing="0"/>
        <w:contextualSpacing/>
        <w:rPr>
          <w:rFonts w:ascii="Cambria Math" w:hAnsi="Cambria Math"/>
          <w:spacing w:val="-3"/>
          <w:lang w:val="en-US"/>
        </w:rPr>
      </w:pPr>
    </w:p>
    <w:p w14:paraId="005B63F3" w14:textId="77777777" w:rsidR="0085331A" w:rsidRPr="00946ABD" w:rsidRDefault="005C41AD" w:rsidP="00482146">
      <w:pPr>
        <w:autoSpaceDE w:val="0"/>
        <w:autoSpaceDN w:val="0"/>
        <w:adjustRightInd w:val="0"/>
        <w:spacing w:before="0" w:beforeAutospacing="0" w:after="0" w:afterAutospacing="0"/>
        <w:contextualSpacing/>
        <w:rPr>
          <w:rFonts w:ascii="Cambria Math" w:hAnsi="Cambria Math"/>
          <w:b/>
          <w:i/>
          <w:lang w:val="en-US"/>
        </w:rPr>
      </w:pPr>
      <w:r w:rsidRPr="00946ABD">
        <w:rPr>
          <w:rFonts w:ascii="Cambria Math" w:hAnsi="Cambria Math"/>
          <w:b/>
          <w:i/>
          <w:lang w:val="en-US"/>
        </w:rPr>
        <w:t>Digression: s</w:t>
      </w:r>
      <w:r w:rsidR="00CF2C65" w:rsidRPr="00946ABD">
        <w:rPr>
          <w:rFonts w:ascii="Cambria Math" w:hAnsi="Cambria Math"/>
          <w:b/>
          <w:i/>
          <w:lang w:val="en-US"/>
        </w:rPr>
        <w:t xml:space="preserve">ome versions of Marxist </w:t>
      </w:r>
      <w:r w:rsidR="007071C8">
        <w:rPr>
          <w:rFonts w:ascii="Cambria Math" w:hAnsi="Cambria Math"/>
          <w:b/>
          <w:i/>
          <w:lang w:val="en-US"/>
        </w:rPr>
        <w:t>economics</w:t>
      </w:r>
    </w:p>
    <w:p w14:paraId="4D1602C5" w14:textId="77777777" w:rsidR="0085331A" w:rsidRDefault="0052313D" w:rsidP="00482146">
      <w:pPr>
        <w:autoSpaceDE w:val="0"/>
        <w:autoSpaceDN w:val="0"/>
        <w:adjustRightInd w:val="0"/>
        <w:spacing w:before="0" w:beforeAutospacing="0" w:after="0" w:afterAutospacing="0"/>
        <w:contextualSpacing/>
        <w:rPr>
          <w:rFonts w:ascii="Cambria Math" w:hAnsi="Cambria Math"/>
          <w:spacing w:val="-3"/>
          <w:lang w:val="en-US"/>
        </w:rPr>
      </w:pPr>
      <w:r w:rsidRPr="00946ABD">
        <w:rPr>
          <w:rFonts w:ascii="Cambria Math" w:hAnsi="Cambria Math"/>
          <w:lang w:val="en-US"/>
        </w:rPr>
        <w:t xml:space="preserve">Note, </w:t>
      </w:r>
      <w:r w:rsidR="00695A01">
        <w:rPr>
          <w:rFonts w:ascii="Cambria Math" w:hAnsi="Cambria Math"/>
          <w:lang w:val="en-US"/>
        </w:rPr>
        <w:t>in parentheses</w:t>
      </w:r>
      <w:r w:rsidRPr="00946ABD">
        <w:rPr>
          <w:rFonts w:ascii="Cambria Math" w:hAnsi="Cambria Math"/>
          <w:lang w:val="en-US"/>
        </w:rPr>
        <w:t>, that</w:t>
      </w:r>
      <w:r w:rsidR="00695A01">
        <w:rPr>
          <w:rFonts w:ascii="Cambria Math" w:hAnsi="Cambria Math"/>
          <w:lang w:val="en-US"/>
        </w:rPr>
        <w:t xml:space="preserve"> t</w:t>
      </w:r>
      <w:r w:rsidR="0035379F">
        <w:rPr>
          <w:rFonts w:ascii="Cambria Math" w:hAnsi="Cambria Math"/>
          <w:lang w:val="en-US"/>
        </w:rPr>
        <w:t xml:space="preserve">he same kind of </w:t>
      </w:r>
      <w:r w:rsidR="0085331A" w:rsidRPr="00946ABD">
        <w:rPr>
          <w:rFonts w:ascii="Cambria Math" w:hAnsi="Cambria Math"/>
          <w:lang w:val="en-US"/>
        </w:rPr>
        <w:t>econometric equation</w:t>
      </w:r>
      <w:r w:rsidR="0035379F">
        <w:rPr>
          <w:rFonts w:ascii="Cambria Math" w:hAnsi="Cambria Math"/>
          <w:lang w:val="en-US"/>
        </w:rPr>
        <w:t xml:space="preserve">s as (1) and (2) </w:t>
      </w:r>
      <w:r w:rsidR="0085331A" w:rsidRPr="00946ABD">
        <w:rPr>
          <w:rFonts w:ascii="Cambria Math" w:hAnsi="Cambria Math"/>
          <w:spacing w:val="-3"/>
          <w:lang w:val="en-US"/>
        </w:rPr>
        <w:t xml:space="preserve">can be found in </w:t>
      </w:r>
      <w:r w:rsidR="0035379F">
        <w:rPr>
          <w:rFonts w:ascii="Cambria Math" w:hAnsi="Cambria Math"/>
          <w:spacing w:val="-3"/>
          <w:lang w:val="en-US"/>
        </w:rPr>
        <w:t xml:space="preserve">the work of some </w:t>
      </w:r>
      <w:r w:rsidR="0085331A" w:rsidRPr="00946ABD">
        <w:rPr>
          <w:rFonts w:ascii="Cambria Math" w:hAnsi="Cambria Math"/>
          <w:spacing w:val="-3"/>
          <w:lang w:val="en-US"/>
        </w:rPr>
        <w:t>Marxist econom</w:t>
      </w:r>
      <w:r w:rsidR="007071C8">
        <w:rPr>
          <w:rFonts w:ascii="Cambria Math" w:hAnsi="Cambria Math"/>
          <w:spacing w:val="-3"/>
          <w:lang w:val="en-US"/>
        </w:rPr>
        <w:t>ists</w:t>
      </w:r>
      <w:r w:rsidR="0085331A" w:rsidRPr="00946ABD">
        <w:rPr>
          <w:rFonts w:ascii="Cambria Math" w:hAnsi="Cambria Math"/>
          <w:spacing w:val="-3"/>
          <w:lang w:val="en-US"/>
        </w:rPr>
        <w:t>.</w:t>
      </w:r>
      <w:r w:rsidR="003D7266">
        <w:rPr>
          <w:rStyle w:val="FootnoteReference"/>
          <w:rFonts w:ascii="Cambria Math" w:hAnsi="Cambria Math"/>
          <w:spacing w:val="-3"/>
          <w:lang w:val="en-US"/>
        </w:rPr>
        <w:footnoteReference w:id="5"/>
      </w:r>
      <w:r w:rsidR="0085331A" w:rsidRPr="00946ABD">
        <w:rPr>
          <w:rFonts w:ascii="Cambria Math" w:hAnsi="Cambria Math"/>
          <w:spacing w:val="-3"/>
          <w:lang w:val="en-US"/>
        </w:rPr>
        <w:t xml:space="preserve"> </w:t>
      </w:r>
      <w:r w:rsidR="00695A01">
        <w:rPr>
          <w:rFonts w:ascii="Cambria Math" w:hAnsi="Cambria Math"/>
          <w:spacing w:val="-3"/>
          <w:lang w:val="en-US"/>
        </w:rPr>
        <w:t xml:space="preserve">Basu &amp; Manolakos (2012: 11), for example, </w:t>
      </w:r>
      <w:r w:rsidR="0035379F">
        <w:rPr>
          <w:rFonts w:ascii="Cambria Math" w:hAnsi="Cambria Math"/>
          <w:spacing w:val="-3"/>
          <w:lang w:val="en-US"/>
        </w:rPr>
        <w:lastRenderedPageBreak/>
        <w:t xml:space="preserve">test Marx´s hypothesis about the </w:t>
      </w:r>
      <w:r w:rsidR="00695A01">
        <w:rPr>
          <w:rFonts w:ascii="Cambria Math" w:hAnsi="Cambria Math"/>
          <w:spacing w:val="-3"/>
          <w:lang w:val="en-US"/>
        </w:rPr>
        <w:t>long run tendency of the falling rate of profit with the following equation:</w:t>
      </w:r>
    </w:p>
    <w:p w14:paraId="607520D3" w14:textId="77777777" w:rsidR="00695A01" w:rsidRDefault="00695A01" w:rsidP="00482146">
      <w:pPr>
        <w:autoSpaceDE w:val="0"/>
        <w:autoSpaceDN w:val="0"/>
        <w:adjustRightInd w:val="0"/>
        <w:spacing w:before="0" w:beforeAutospacing="0" w:after="0" w:afterAutospacing="0"/>
        <w:contextualSpacing/>
        <w:rPr>
          <w:rFonts w:ascii="Cambria Math" w:hAnsi="Cambria Math"/>
          <w:spacing w:val="-3"/>
          <w:lang w:val="en-US"/>
        </w:rPr>
      </w:pPr>
    </w:p>
    <w:p w14:paraId="08791E0A" w14:textId="77777777" w:rsidR="00695A01" w:rsidRPr="0035379F" w:rsidRDefault="001A64DA" w:rsidP="00482146">
      <w:pPr>
        <w:pStyle w:val="EndnoteText"/>
        <w:spacing w:beforeAutospacing="0" w:afterAutospacing="0" w:line="276" w:lineRule="auto"/>
        <w:contextualSpacing/>
        <w:rPr>
          <w:rFonts w:ascii="Cambria Math" w:hAnsi="Cambria Math"/>
          <w:i/>
          <w:sz w:val="22"/>
          <w:szCs w:val="22"/>
          <w:lang w:val="en-US"/>
        </w:rPr>
      </w:pPr>
      <w:r>
        <w:rPr>
          <w:rFonts w:ascii="Cambria Math" w:hAnsi="Cambria Math"/>
          <w:i/>
          <w:sz w:val="22"/>
          <w:szCs w:val="22"/>
          <w:lang w:val="en-US"/>
        </w:rPr>
        <w:t>(3)</w:t>
      </w:r>
      <w:r>
        <w:rPr>
          <w:rFonts w:ascii="Cambria Math" w:hAnsi="Cambria Math"/>
          <w:i/>
          <w:sz w:val="22"/>
          <w:szCs w:val="22"/>
          <w:lang w:val="en-US"/>
        </w:rPr>
        <w:tab/>
      </w:r>
      <w:r w:rsidR="00695A01" w:rsidRPr="0035379F">
        <w:rPr>
          <w:rFonts w:ascii="Cambria Math" w:hAnsi="Cambria Math"/>
          <w:i/>
          <w:sz w:val="22"/>
          <w:szCs w:val="22"/>
          <w:lang w:val="en-US"/>
        </w:rPr>
        <w:t>Log (r</w:t>
      </w:r>
      <w:r w:rsidR="00695A01" w:rsidRPr="0035379F">
        <w:rPr>
          <w:rFonts w:ascii="Cambria Math" w:hAnsi="Cambria Math"/>
          <w:i/>
          <w:sz w:val="22"/>
          <w:szCs w:val="22"/>
          <w:vertAlign w:val="subscript"/>
          <w:lang w:val="en-US"/>
        </w:rPr>
        <w:t>t</w:t>
      </w:r>
      <w:r w:rsidR="00695A01" w:rsidRPr="0035379F">
        <w:rPr>
          <w:rFonts w:ascii="Cambria Math" w:hAnsi="Cambria Math"/>
          <w:i/>
          <w:sz w:val="22"/>
          <w:szCs w:val="22"/>
          <w:lang w:val="en-US"/>
        </w:rPr>
        <w:t>) =α + β</w:t>
      </w:r>
      <w:r w:rsidR="00695A01" w:rsidRPr="0035379F">
        <w:rPr>
          <w:rFonts w:ascii="Cambria Math" w:hAnsi="Cambria Math"/>
          <w:i/>
          <w:sz w:val="22"/>
          <w:szCs w:val="22"/>
          <w:vertAlign w:val="subscript"/>
          <w:lang w:val="en-US"/>
        </w:rPr>
        <w:t>t</w:t>
      </w:r>
      <w:r w:rsidR="00695A01" w:rsidRPr="0035379F">
        <w:rPr>
          <w:rFonts w:ascii="Cambria Math" w:hAnsi="Cambria Math"/>
          <w:i/>
          <w:sz w:val="22"/>
          <w:szCs w:val="22"/>
          <w:lang w:val="en-US"/>
        </w:rPr>
        <w:t xml:space="preserve"> + </w:t>
      </w:r>
      <w:r w:rsidR="00695A01">
        <w:rPr>
          <w:rFonts w:ascii="Cambria Math" w:hAnsi="Cambria Math"/>
          <w:i/>
          <w:sz w:val="22"/>
          <w:szCs w:val="22"/>
          <w:lang w:val="en-US"/>
        </w:rPr>
        <w:t>γ</w:t>
      </w:r>
      <w:r w:rsidR="00695A01" w:rsidRPr="0035379F">
        <w:rPr>
          <w:rFonts w:ascii="Cambria Math" w:hAnsi="Cambria Math"/>
          <w:i/>
          <w:sz w:val="22"/>
          <w:szCs w:val="22"/>
          <w:vertAlign w:val="subscript"/>
          <w:lang w:val="en-US"/>
        </w:rPr>
        <w:t>1</w:t>
      </w:r>
      <w:r w:rsidR="00695A01">
        <w:rPr>
          <w:rFonts w:ascii="Cambria Math" w:hAnsi="Cambria Math"/>
          <w:i/>
          <w:sz w:val="22"/>
          <w:szCs w:val="22"/>
          <w:lang w:val="en-US"/>
        </w:rPr>
        <w:t>𝓏</w:t>
      </w:r>
      <w:r w:rsidR="00695A01" w:rsidRPr="0035379F">
        <w:rPr>
          <w:rFonts w:ascii="Cambria Math" w:hAnsi="Cambria Math"/>
          <w:i/>
          <w:sz w:val="22"/>
          <w:szCs w:val="22"/>
          <w:vertAlign w:val="subscript"/>
          <w:lang w:val="en-US"/>
        </w:rPr>
        <w:t>1</w:t>
      </w:r>
      <w:r w:rsidR="00695A01">
        <w:rPr>
          <w:rFonts w:ascii="Cambria Math" w:hAnsi="Cambria Math"/>
          <w:i/>
          <w:sz w:val="22"/>
          <w:szCs w:val="22"/>
          <w:vertAlign w:val="subscript"/>
          <w:lang w:val="en-US"/>
        </w:rPr>
        <w:t>t</w:t>
      </w:r>
      <w:r w:rsidR="00695A01">
        <w:rPr>
          <w:rFonts w:ascii="Cambria Math" w:hAnsi="Cambria Math"/>
          <w:i/>
          <w:sz w:val="22"/>
          <w:szCs w:val="22"/>
          <w:lang w:val="en-US"/>
        </w:rPr>
        <w:t xml:space="preserve"> </w:t>
      </w:r>
      <w:r w:rsidR="00695A01">
        <w:rPr>
          <w:rFonts w:ascii="Cambria Math" w:hAnsi="Cambria Math"/>
          <w:sz w:val="22"/>
          <w:szCs w:val="22"/>
          <w:lang w:val="en-US"/>
        </w:rPr>
        <w:t xml:space="preserve">+ </w:t>
      </w:r>
      <w:r w:rsidR="00695A01">
        <w:rPr>
          <w:rFonts w:ascii="Cambria Math" w:hAnsi="Cambria Math"/>
          <w:i/>
          <w:sz w:val="22"/>
          <w:szCs w:val="22"/>
          <w:lang w:val="en-US"/>
        </w:rPr>
        <w:t>γ</w:t>
      </w:r>
      <w:r w:rsidR="00695A01">
        <w:rPr>
          <w:rFonts w:ascii="Cambria Math" w:hAnsi="Cambria Math"/>
          <w:i/>
          <w:sz w:val="22"/>
          <w:szCs w:val="22"/>
          <w:vertAlign w:val="subscript"/>
          <w:lang w:val="en-US"/>
        </w:rPr>
        <w:t>2</w:t>
      </w:r>
      <w:r w:rsidR="00695A01">
        <w:rPr>
          <w:rFonts w:ascii="Cambria Math" w:hAnsi="Cambria Math"/>
          <w:i/>
          <w:sz w:val="22"/>
          <w:szCs w:val="22"/>
          <w:lang w:val="en-US"/>
        </w:rPr>
        <w:t>𝓏</w:t>
      </w:r>
      <w:r w:rsidR="00695A01">
        <w:rPr>
          <w:rFonts w:ascii="Cambria Math" w:hAnsi="Cambria Math"/>
          <w:i/>
          <w:sz w:val="22"/>
          <w:szCs w:val="22"/>
          <w:vertAlign w:val="subscript"/>
          <w:lang w:val="en-US"/>
        </w:rPr>
        <w:t>2t</w:t>
      </w:r>
      <w:r w:rsidR="00695A01">
        <w:rPr>
          <w:rFonts w:ascii="Cambria Math" w:hAnsi="Cambria Math"/>
          <w:i/>
          <w:sz w:val="22"/>
          <w:szCs w:val="22"/>
          <w:lang w:val="en-US"/>
        </w:rPr>
        <w:t xml:space="preserve"> </w:t>
      </w:r>
      <w:r w:rsidR="00695A01">
        <w:rPr>
          <w:rFonts w:ascii="Cambria Math" w:hAnsi="Cambria Math"/>
          <w:sz w:val="22"/>
          <w:szCs w:val="22"/>
          <w:lang w:val="en-US"/>
        </w:rPr>
        <w:t>+</w:t>
      </w:r>
      <w:r w:rsidR="00695A01" w:rsidRPr="0035379F">
        <w:rPr>
          <w:rFonts w:ascii="Cambria Math" w:hAnsi="Cambria Math"/>
          <w:i/>
          <w:sz w:val="22"/>
          <w:szCs w:val="22"/>
          <w:lang w:val="en-US"/>
        </w:rPr>
        <w:t xml:space="preserve"> </w:t>
      </w:r>
      <w:r w:rsidR="00695A01">
        <w:rPr>
          <w:rFonts w:ascii="Cambria Math" w:hAnsi="Cambria Math"/>
          <w:i/>
          <w:sz w:val="22"/>
          <w:szCs w:val="22"/>
          <w:lang w:val="en-US"/>
        </w:rPr>
        <w:t>γ</w:t>
      </w:r>
      <w:r w:rsidR="00695A01">
        <w:rPr>
          <w:rFonts w:ascii="Cambria Math" w:hAnsi="Cambria Math"/>
          <w:i/>
          <w:sz w:val="22"/>
          <w:szCs w:val="22"/>
          <w:vertAlign w:val="subscript"/>
          <w:lang w:val="en-US"/>
        </w:rPr>
        <w:t>3</w:t>
      </w:r>
      <w:r w:rsidR="00695A01">
        <w:rPr>
          <w:rFonts w:ascii="Cambria Math" w:hAnsi="Cambria Math"/>
          <w:i/>
          <w:sz w:val="22"/>
          <w:szCs w:val="22"/>
          <w:lang w:val="en-US"/>
        </w:rPr>
        <w:t>𝓏</w:t>
      </w:r>
      <w:r w:rsidR="00695A01">
        <w:rPr>
          <w:rFonts w:ascii="Cambria Math" w:hAnsi="Cambria Math"/>
          <w:i/>
          <w:sz w:val="22"/>
          <w:szCs w:val="22"/>
          <w:vertAlign w:val="subscript"/>
          <w:lang w:val="en-US"/>
        </w:rPr>
        <w:t>3t</w:t>
      </w:r>
      <w:r w:rsidR="00695A01">
        <w:rPr>
          <w:rFonts w:ascii="Cambria Math" w:hAnsi="Cambria Math"/>
          <w:i/>
          <w:sz w:val="22"/>
          <w:szCs w:val="22"/>
          <w:lang w:val="en-US"/>
        </w:rPr>
        <w:t xml:space="preserve"> </w:t>
      </w:r>
      <w:r w:rsidR="00695A01">
        <w:rPr>
          <w:rFonts w:ascii="Cambria Math" w:hAnsi="Cambria Math"/>
          <w:sz w:val="22"/>
          <w:szCs w:val="22"/>
          <w:lang w:val="en-US"/>
        </w:rPr>
        <w:t>+</w:t>
      </w:r>
      <w:r w:rsidR="00695A01" w:rsidRPr="0035379F">
        <w:rPr>
          <w:rFonts w:ascii="Cambria Math" w:hAnsi="Cambria Math"/>
          <w:i/>
          <w:sz w:val="22"/>
          <w:szCs w:val="22"/>
          <w:lang w:val="en-US"/>
        </w:rPr>
        <w:t xml:space="preserve"> </w:t>
      </w:r>
      <w:r w:rsidR="00695A01">
        <w:rPr>
          <w:rFonts w:ascii="Cambria Math" w:hAnsi="Cambria Math"/>
          <w:i/>
          <w:sz w:val="22"/>
          <w:szCs w:val="22"/>
          <w:lang w:val="en-US"/>
        </w:rPr>
        <w:t>γ</w:t>
      </w:r>
      <w:r w:rsidR="00695A01">
        <w:rPr>
          <w:rFonts w:ascii="Cambria Math" w:hAnsi="Cambria Math"/>
          <w:i/>
          <w:sz w:val="22"/>
          <w:szCs w:val="22"/>
          <w:vertAlign w:val="subscript"/>
          <w:lang w:val="en-US"/>
        </w:rPr>
        <w:t>4</w:t>
      </w:r>
      <w:r w:rsidR="00695A01">
        <w:rPr>
          <w:rFonts w:ascii="Cambria Math" w:hAnsi="Cambria Math"/>
          <w:i/>
          <w:sz w:val="22"/>
          <w:szCs w:val="22"/>
          <w:lang w:val="en-US"/>
        </w:rPr>
        <w:t>𝓏</w:t>
      </w:r>
      <w:r w:rsidR="00695A01">
        <w:rPr>
          <w:rFonts w:ascii="Cambria Math" w:hAnsi="Cambria Math"/>
          <w:i/>
          <w:sz w:val="22"/>
          <w:szCs w:val="22"/>
          <w:vertAlign w:val="subscript"/>
          <w:lang w:val="en-US"/>
        </w:rPr>
        <w:t>4t</w:t>
      </w:r>
      <w:r w:rsidR="00695A01">
        <w:rPr>
          <w:rFonts w:ascii="Cambria Math" w:hAnsi="Cambria Math"/>
          <w:i/>
          <w:sz w:val="22"/>
          <w:szCs w:val="22"/>
          <w:lang w:val="en-US"/>
        </w:rPr>
        <w:t xml:space="preserve"> </w:t>
      </w:r>
      <w:r w:rsidR="00695A01">
        <w:rPr>
          <w:rFonts w:ascii="Cambria Math" w:hAnsi="Cambria Math"/>
          <w:sz w:val="22"/>
          <w:szCs w:val="22"/>
          <w:lang w:val="en-US"/>
        </w:rPr>
        <w:t xml:space="preserve">+ </w:t>
      </w:r>
      <w:r w:rsidR="00695A01" w:rsidRPr="00695A01">
        <w:rPr>
          <w:rFonts w:ascii="Cambria Math" w:hAnsi="Cambria Math"/>
          <w:i/>
          <w:sz w:val="22"/>
          <w:szCs w:val="22"/>
          <w:lang w:val="en-US"/>
        </w:rPr>
        <w:t>μ</w:t>
      </w:r>
      <w:r w:rsidR="00695A01" w:rsidRPr="00695A01">
        <w:rPr>
          <w:rFonts w:ascii="Cambria Math" w:hAnsi="Cambria Math"/>
          <w:i/>
          <w:sz w:val="22"/>
          <w:szCs w:val="22"/>
          <w:vertAlign w:val="subscript"/>
          <w:lang w:val="en-US"/>
        </w:rPr>
        <w:t>t</w:t>
      </w:r>
    </w:p>
    <w:p w14:paraId="298221E0" w14:textId="77777777" w:rsidR="00695A01" w:rsidRPr="00946ABD" w:rsidRDefault="00695A01" w:rsidP="00482146">
      <w:pPr>
        <w:autoSpaceDE w:val="0"/>
        <w:autoSpaceDN w:val="0"/>
        <w:adjustRightInd w:val="0"/>
        <w:spacing w:before="0" w:beforeAutospacing="0" w:after="0" w:afterAutospacing="0"/>
        <w:contextualSpacing/>
        <w:rPr>
          <w:rFonts w:ascii="Cambria Math" w:hAnsi="Cambria Math"/>
          <w:spacing w:val="-3"/>
          <w:lang w:val="en-US"/>
        </w:rPr>
      </w:pPr>
    </w:p>
    <w:p w14:paraId="005A69B8" w14:textId="77777777" w:rsidR="00482146" w:rsidRDefault="00482146" w:rsidP="00482146">
      <w:pPr>
        <w:pStyle w:val="EndnoteText"/>
        <w:spacing w:beforeAutospacing="0" w:afterAutospacing="0" w:line="276" w:lineRule="auto"/>
        <w:contextualSpacing/>
        <w:rPr>
          <w:rFonts w:ascii="Cambria Math" w:hAnsi="Cambria Math"/>
          <w:i/>
          <w:sz w:val="22"/>
          <w:szCs w:val="22"/>
          <w:lang w:val="en-US"/>
        </w:rPr>
      </w:pPr>
    </w:p>
    <w:p w14:paraId="27965511" w14:textId="77777777" w:rsidR="00695A01" w:rsidRPr="00695A01" w:rsidRDefault="00695A01" w:rsidP="00482146">
      <w:pPr>
        <w:pStyle w:val="EndnoteText"/>
        <w:spacing w:beforeAutospacing="0" w:afterAutospacing="0" w:line="276" w:lineRule="auto"/>
        <w:contextualSpacing/>
        <w:rPr>
          <w:rFonts w:ascii="Cambria Math" w:hAnsi="Cambria Math"/>
          <w:sz w:val="22"/>
          <w:szCs w:val="22"/>
          <w:lang w:val="en-US"/>
        </w:rPr>
      </w:pPr>
      <w:r w:rsidRPr="00695A01">
        <w:rPr>
          <w:rFonts w:ascii="Cambria Math" w:hAnsi="Cambria Math"/>
          <w:i/>
          <w:sz w:val="22"/>
          <w:szCs w:val="22"/>
          <w:lang w:val="en-US"/>
        </w:rPr>
        <w:t>r</w:t>
      </w:r>
      <w:r w:rsidRPr="00695A01">
        <w:rPr>
          <w:rFonts w:ascii="Cambria Math" w:hAnsi="Cambria Math"/>
          <w:sz w:val="22"/>
          <w:szCs w:val="22"/>
          <w:lang w:val="en-US"/>
        </w:rPr>
        <w:t xml:space="preserve"> is the rate of profit</w:t>
      </w:r>
    </w:p>
    <w:p w14:paraId="4D4A40DF" w14:textId="77777777" w:rsidR="00695A01" w:rsidRPr="00695A01" w:rsidRDefault="00695A01" w:rsidP="00482146">
      <w:pPr>
        <w:pStyle w:val="EndnoteText"/>
        <w:spacing w:beforeAutospacing="0" w:afterAutospacing="0" w:line="276" w:lineRule="auto"/>
        <w:contextualSpacing/>
        <w:rPr>
          <w:rFonts w:ascii="Cambria Math" w:hAnsi="Cambria Math"/>
          <w:sz w:val="22"/>
          <w:szCs w:val="22"/>
          <w:lang w:val="en-US"/>
        </w:rPr>
      </w:pPr>
      <w:r w:rsidRPr="00695A01">
        <w:rPr>
          <w:rFonts w:ascii="Cambria Math" w:hAnsi="Cambria Math"/>
          <w:i/>
          <w:sz w:val="22"/>
          <w:szCs w:val="22"/>
          <w:lang w:val="en-US"/>
        </w:rPr>
        <w:t>𝓏</w:t>
      </w:r>
      <w:r w:rsidRPr="00695A01">
        <w:rPr>
          <w:rFonts w:ascii="Cambria Math" w:hAnsi="Cambria Math"/>
          <w:i/>
          <w:sz w:val="22"/>
          <w:szCs w:val="22"/>
          <w:vertAlign w:val="subscript"/>
          <w:lang w:val="en-US"/>
        </w:rPr>
        <w:t>1t</w:t>
      </w:r>
      <w:r w:rsidRPr="00695A01">
        <w:rPr>
          <w:rFonts w:ascii="Cambria Math" w:hAnsi="Cambria Math"/>
          <w:sz w:val="22"/>
          <w:szCs w:val="22"/>
          <w:lang w:val="en-US"/>
        </w:rPr>
        <w:t xml:space="preserve"> is a measure of the intensity of exploitation of labo</w:t>
      </w:r>
      <w:r w:rsidR="00EA16C2">
        <w:rPr>
          <w:rFonts w:ascii="Cambria Math" w:hAnsi="Cambria Math"/>
          <w:sz w:val="22"/>
          <w:szCs w:val="22"/>
          <w:lang w:val="en-US"/>
        </w:rPr>
        <w:t>u</w:t>
      </w:r>
      <w:r w:rsidRPr="00695A01">
        <w:rPr>
          <w:rFonts w:ascii="Cambria Math" w:hAnsi="Cambria Math"/>
          <w:sz w:val="22"/>
          <w:szCs w:val="22"/>
          <w:lang w:val="en-US"/>
        </w:rPr>
        <w:t>r by capital</w:t>
      </w:r>
    </w:p>
    <w:p w14:paraId="34A78F1E" w14:textId="77777777" w:rsidR="00695A01" w:rsidRPr="00695A01" w:rsidRDefault="00695A01" w:rsidP="00482146">
      <w:pPr>
        <w:pStyle w:val="EndnoteText"/>
        <w:spacing w:beforeAutospacing="0" w:afterAutospacing="0" w:line="276" w:lineRule="auto"/>
        <w:contextualSpacing/>
        <w:rPr>
          <w:rFonts w:ascii="Cambria Math" w:hAnsi="Cambria Math"/>
          <w:sz w:val="22"/>
          <w:szCs w:val="22"/>
          <w:lang w:val="en-US"/>
        </w:rPr>
      </w:pPr>
      <w:r w:rsidRPr="00695A01">
        <w:rPr>
          <w:rFonts w:ascii="Cambria Math" w:hAnsi="Cambria Math"/>
          <w:sz w:val="22"/>
          <w:szCs w:val="22"/>
          <w:lang w:val="en-US"/>
        </w:rPr>
        <w:t>𝓏</w:t>
      </w:r>
      <w:r w:rsidRPr="007071C8">
        <w:rPr>
          <w:rFonts w:ascii="Cambria Math" w:hAnsi="Cambria Math"/>
          <w:i/>
          <w:sz w:val="22"/>
          <w:szCs w:val="22"/>
          <w:vertAlign w:val="subscript"/>
          <w:lang w:val="en-US"/>
        </w:rPr>
        <w:t>2t</w:t>
      </w:r>
      <w:r w:rsidRPr="00695A01">
        <w:rPr>
          <w:rFonts w:ascii="Cambria Math" w:hAnsi="Cambria Math"/>
          <w:sz w:val="22"/>
          <w:szCs w:val="22"/>
          <w:lang w:val="en-US"/>
        </w:rPr>
        <w:t xml:space="preserve"> is a measure of the deviation of the wage rate from the value of labo</w:t>
      </w:r>
      <w:r w:rsidR="00EA16C2">
        <w:rPr>
          <w:rFonts w:ascii="Cambria Math" w:hAnsi="Cambria Math"/>
          <w:sz w:val="22"/>
          <w:szCs w:val="22"/>
          <w:lang w:val="en-US"/>
        </w:rPr>
        <w:t>u</w:t>
      </w:r>
      <w:r w:rsidRPr="00695A01">
        <w:rPr>
          <w:rFonts w:ascii="Cambria Math" w:hAnsi="Cambria Math"/>
          <w:sz w:val="22"/>
          <w:szCs w:val="22"/>
          <w:lang w:val="en-US"/>
        </w:rPr>
        <w:t>r power</w:t>
      </w:r>
    </w:p>
    <w:p w14:paraId="1B2A3F27" w14:textId="77777777" w:rsidR="00695A01" w:rsidRPr="00695A01" w:rsidRDefault="00695A01" w:rsidP="00482146">
      <w:pPr>
        <w:pStyle w:val="EndnoteText"/>
        <w:spacing w:beforeAutospacing="0" w:afterAutospacing="0" w:line="276" w:lineRule="auto"/>
        <w:contextualSpacing/>
        <w:rPr>
          <w:rFonts w:ascii="Cambria Math" w:hAnsi="Cambria Math"/>
          <w:sz w:val="22"/>
          <w:szCs w:val="22"/>
          <w:lang w:val="en-US"/>
        </w:rPr>
      </w:pPr>
      <w:r w:rsidRPr="00695A01">
        <w:rPr>
          <w:rFonts w:ascii="Cambria Math" w:hAnsi="Cambria Math"/>
          <w:i/>
          <w:sz w:val="22"/>
          <w:szCs w:val="22"/>
          <w:lang w:val="en-US"/>
        </w:rPr>
        <w:t>𝓏</w:t>
      </w:r>
      <w:r w:rsidRPr="00695A01">
        <w:rPr>
          <w:rFonts w:ascii="Cambria Math" w:hAnsi="Cambria Math"/>
          <w:i/>
          <w:sz w:val="22"/>
          <w:szCs w:val="22"/>
          <w:vertAlign w:val="subscript"/>
          <w:lang w:val="en-US"/>
        </w:rPr>
        <w:t>3t</w:t>
      </w:r>
      <w:r w:rsidRPr="00695A01">
        <w:rPr>
          <w:rFonts w:ascii="Cambria Math" w:hAnsi="Cambria Math"/>
          <w:sz w:val="22"/>
          <w:szCs w:val="22"/>
          <w:lang w:val="en-US"/>
        </w:rPr>
        <w:t xml:space="preserve"> is a measure of the overpopulation in the economy</w:t>
      </w:r>
    </w:p>
    <w:p w14:paraId="3EC5790F" w14:textId="77777777" w:rsidR="00695A01" w:rsidRPr="00695A01" w:rsidRDefault="00695A01" w:rsidP="00482146">
      <w:pPr>
        <w:pStyle w:val="EndnoteText"/>
        <w:spacing w:beforeAutospacing="0" w:afterAutospacing="0" w:line="276" w:lineRule="auto"/>
        <w:contextualSpacing/>
        <w:rPr>
          <w:rFonts w:ascii="Cambria Math" w:hAnsi="Cambria Math"/>
          <w:sz w:val="22"/>
          <w:szCs w:val="22"/>
          <w:lang w:val="en-US"/>
        </w:rPr>
      </w:pPr>
      <w:r w:rsidRPr="00695A01">
        <w:rPr>
          <w:rFonts w:ascii="Cambria Math" w:hAnsi="Cambria Math"/>
          <w:i/>
          <w:sz w:val="22"/>
          <w:szCs w:val="22"/>
          <w:lang w:val="en-US"/>
        </w:rPr>
        <w:t>𝓏</w:t>
      </w:r>
      <w:r w:rsidRPr="00695A01">
        <w:rPr>
          <w:rFonts w:ascii="Cambria Math" w:hAnsi="Cambria Math"/>
          <w:i/>
          <w:sz w:val="22"/>
          <w:szCs w:val="22"/>
          <w:vertAlign w:val="subscript"/>
          <w:lang w:val="en-US"/>
        </w:rPr>
        <w:t>4t</w:t>
      </w:r>
      <w:r w:rsidRPr="00695A01">
        <w:rPr>
          <w:rFonts w:ascii="Cambria Math" w:hAnsi="Cambria Math"/>
          <w:sz w:val="22"/>
          <w:szCs w:val="22"/>
          <w:lang w:val="en-US"/>
        </w:rPr>
        <w:t xml:space="preserve"> is a measure of the relative price of constant capital </w:t>
      </w:r>
    </w:p>
    <w:p w14:paraId="38C20FA3" w14:textId="77777777" w:rsidR="00695A01" w:rsidRPr="00695A01" w:rsidRDefault="00695A01" w:rsidP="00482146">
      <w:pPr>
        <w:pStyle w:val="EndnoteText"/>
        <w:spacing w:beforeAutospacing="0" w:afterAutospacing="0" w:line="276" w:lineRule="auto"/>
        <w:contextualSpacing/>
        <w:rPr>
          <w:rFonts w:ascii="Cambria Math" w:hAnsi="Cambria Math"/>
          <w:sz w:val="22"/>
          <w:szCs w:val="22"/>
          <w:lang w:val="en-US"/>
        </w:rPr>
      </w:pPr>
      <w:r w:rsidRPr="00695A01">
        <w:rPr>
          <w:rFonts w:ascii="Cambria Math" w:hAnsi="Cambria Math"/>
          <w:i/>
          <w:sz w:val="22"/>
          <w:szCs w:val="22"/>
          <w:lang w:val="en-US"/>
        </w:rPr>
        <w:t>t</w:t>
      </w:r>
      <w:r w:rsidRPr="00695A01">
        <w:rPr>
          <w:rFonts w:ascii="Cambria Math" w:hAnsi="Cambria Math"/>
          <w:sz w:val="22"/>
          <w:szCs w:val="22"/>
          <w:lang w:val="en-US"/>
        </w:rPr>
        <w:t xml:space="preserve"> </w:t>
      </w:r>
      <w:r>
        <w:rPr>
          <w:rFonts w:ascii="Cambria Math" w:hAnsi="Cambria Math"/>
          <w:sz w:val="22"/>
          <w:szCs w:val="22"/>
          <w:lang w:val="en-US"/>
        </w:rPr>
        <w:t xml:space="preserve"> </w:t>
      </w:r>
      <w:r w:rsidR="007071C8">
        <w:rPr>
          <w:rFonts w:ascii="Cambria Math" w:hAnsi="Cambria Math"/>
          <w:sz w:val="22"/>
          <w:szCs w:val="22"/>
          <w:lang w:val="en-US"/>
        </w:rPr>
        <w:t xml:space="preserve">   </w:t>
      </w:r>
      <w:r w:rsidRPr="00695A01">
        <w:rPr>
          <w:rFonts w:ascii="Cambria Math" w:hAnsi="Cambria Math"/>
          <w:sz w:val="22"/>
          <w:szCs w:val="22"/>
          <w:lang w:val="en-US"/>
        </w:rPr>
        <w:t>is a deterministic time trend</w:t>
      </w:r>
    </w:p>
    <w:p w14:paraId="07DEBC3B" w14:textId="77777777" w:rsidR="00695A01" w:rsidRDefault="00695A01" w:rsidP="00482146">
      <w:pPr>
        <w:spacing w:before="0" w:beforeAutospacing="0" w:after="0" w:afterAutospacing="0"/>
        <w:contextualSpacing/>
        <w:rPr>
          <w:rFonts w:ascii="Cambria Math" w:hAnsi="Cambria Math"/>
          <w:lang w:val="en-US"/>
        </w:rPr>
      </w:pPr>
    </w:p>
    <w:p w14:paraId="06E7D903" w14:textId="77777777" w:rsidR="0035379F" w:rsidRDefault="0035379F" w:rsidP="00482146">
      <w:pPr>
        <w:spacing w:before="0" w:beforeAutospacing="0" w:after="0" w:afterAutospacing="0"/>
        <w:contextualSpacing/>
        <w:rPr>
          <w:rFonts w:ascii="Cambria Math" w:hAnsi="Cambria Math"/>
          <w:lang w:val="en-US"/>
        </w:rPr>
      </w:pPr>
      <w:r>
        <w:rPr>
          <w:rFonts w:ascii="Cambria Math" w:hAnsi="Cambria Math"/>
          <w:lang w:val="en-US"/>
        </w:rPr>
        <w:t xml:space="preserve">Marxist political economists should be </w:t>
      </w:r>
      <w:r w:rsidR="00695A01">
        <w:rPr>
          <w:rFonts w:ascii="Cambria Math" w:hAnsi="Cambria Math"/>
          <w:lang w:val="en-US"/>
        </w:rPr>
        <w:t xml:space="preserve">very </w:t>
      </w:r>
      <w:r>
        <w:rPr>
          <w:rFonts w:ascii="Cambria Math" w:hAnsi="Cambria Math"/>
          <w:lang w:val="en-US"/>
        </w:rPr>
        <w:t>concerned that th</w:t>
      </w:r>
      <w:r w:rsidR="00695A01">
        <w:rPr>
          <w:rFonts w:ascii="Cambria Math" w:hAnsi="Cambria Math"/>
          <w:lang w:val="en-US"/>
        </w:rPr>
        <w:t>e</w:t>
      </w:r>
      <w:r>
        <w:rPr>
          <w:rFonts w:ascii="Cambria Math" w:hAnsi="Cambria Math"/>
          <w:lang w:val="en-US"/>
        </w:rPr>
        <w:t xml:space="preserve"> </w:t>
      </w:r>
      <w:r w:rsidR="00695A01">
        <w:rPr>
          <w:rFonts w:ascii="Cambria Math" w:hAnsi="Cambria Math"/>
          <w:lang w:val="en-US"/>
        </w:rPr>
        <w:t xml:space="preserve">`scientific method´ used here </w:t>
      </w:r>
      <w:r>
        <w:rPr>
          <w:rFonts w:ascii="Cambria Math" w:hAnsi="Cambria Math"/>
          <w:lang w:val="en-US"/>
        </w:rPr>
        <w:t>is identical to that of orthodox economists and rests on the same flawed ontology</w:t>
      </w:r>
      <w:r w:rsidR="007071C8">
        <w:rPr>
          <w:rFonts w:ascii="Cambria Math" w:hAnsi="Cambria Math"/>
          <w:lang w:val="en-US"/>
        </w:rPr>
        <w:t>.</w:t>
      </w:r>
    </w:p>
    <w:p w14:paraId="077CF6B3" w14:textId="77777777" w:rsidR="001A64DA" w:rsidRDefault="001A64DA" w:rsidP="00482146">
      <w:pPr>
        <w:spacing w:before="0" w:beforeAutospacing="0" w:after="0" w:afterAutospacing="0"/>
        <w:contextualSpacing/>
        <w:rPr>
          <w:rFonts w:ascii="Cambria Math" w:hAnsi="Cambria Math"/>
          <w:lang w:val="en-US"/>
        </w:rPr>
      </w:pPr>
    </w:p>
    <w:p w14:paraId="6010E3C1" w14:textId="77777777" w:rsidR="00823BAC" w:rsidRPr="00823BAC" w:rsidRDefault="00823BAC" w:rsidP="00482146">
      <w:pPr>
        <w:spacing w:before="0" w:beforeAutospacing="0" w:after="0" w:afterAutospacing="0"/>
        <w:contextualSpacing/>
        <w:rPr>
          <w:rFonts w:ascii="Cambria Math" w:hAnsi="Cambria Math"/>
          <w:b/>
          <w:i/>
          <w:lang w:val="en-US"/>
        </w:rPr>
      </w:pPr>
      <w:r w:rsidRPr="00823BAC">
        <w:rPr>
          <w:rFonts w:ascii="Cambria Math" w:hAnsi="Cambria Math"/>
          <w:b/>
          <w:i/>
          <w:lang w:val="en-US"/>
        </w:rPr>
        <w:t>Summary</w:t>
      </w:r>
    </w:p>
    <w:p w14:paraId="02FE3BD5" w14:textId="77777777" w:rsidR="001A64DA" w:rsidRPr="00946ABD" w:rsidRDefault="001A64DA" w:rsidP="00482146">
      <w:pPr>
        <w:spacing w:before="0" w:beforeAutospacing="0" w:after="0" w:afterAutospacing="0"/>
        <w:contextualSpacing/>
        <w:rPr>
          <w:rFonts w:ascii="Cambria Math" w:hAnsi="Cambria Math"/>
          <w:lang w:val="en-US"/>
        </w:rPr>
      </w:pPr>
      <w:r w:rsidRPr="00946ABD">
        <w:rPr>
          <w:rFonts w:ascii="Cambria Math" w:hAnsi="Cambria Math"/>
          <w:lang w:val="en-US"/>
        </w:rPr>
        <w:t>Scientistic orientated economists ask: what are the variables and what are the law-like relations between them</w:t>
      </w:r>
      <w:r w:rsidR="00EA16C2">
        <w:rPr>
          <w:rFonts w:ascii="Cambria Math" w:hAnsi="Cambria Math"/>
          <w:lang w:val="en-US"/>
        </w:rPr>
        <w:t>?</w:t>
      </w:r>
      <w:r w:rsidRPr="00946ABD">
        <w:rPr>
          <w:rFonts w:ascii="Cambria Math" w:hAnsi="Cambria Math"/>
          <w:lang w:val="en-US"/>
        </w:rPr>
        <w:t xml:space="preserve"> With an</w:t>
      </w:r>
      <w:r w:rsidR="00EA16C2">
        <w:rPr>
          <w:rFonts w:ascii="Cambria Math" w:hAnsi="Cambria Math"/>
          <w:lang w:val="en-US"/>
        </w:rPr>
        <w:t xml:space="preserve"> </w:t>
      </w:r>
      <w:r w:rsidRPr="00946ABD">
        <w:rPr>
          <w:rFonts w:ascii="Cambria Math" w:hAnsi="Cambria Math"/>
          <w:lang w:val="en-US"/>
        </w:rPr>
        <w:t>ontology of events end their regularities, and a</w:t>
      </w:r>
      <w:r w:rsidR="00BB08F1">
        <w:rPr>
          <w:rFonts w:ascii="Cambria Math" w:hAnsi="Cambria Math"/>
          <w:lang w:val="en-US"/>
        </w:rPr>
        <w:t xml:space="preserve">n associated aetiology of causal </w:t>
      </w:r>
      <w:r w:rsidRPr="00946ABD">
        <w:rPr>
          <w:rFonts w:ascii="Cambria Math" w:hAnsi="Cambria Math"/>
          <w:lang w:val="en-US"/>
        </w:rPr>
        <w:t>law as regularity law, asking this makes perfect sense. But</w:t>
      </w:r>
      <w:r w:rsidR="00823BAC">
        <w:rPr>
          <w:rFonts w:ascii="Cambria Math" w:hAnsi="Cambria Math"/>
          <w:lang w:val="en-US"/>
        </w:rPr>
        <w:t xml:space="preserve">, as we will see blow, </w:t>
      </w:r>
      <w:r w:rsidRPr="00946ABD">
        <w:rPr>
          <w:rFonts w:ascii="Cambria Math" w:hAnsi="Cambria Math"/>
          <w:lang w:val="en-US"/>
        </w:rPr>
        <w:t>i</w:t>
      </w:r>
      <w:r w:rsidR="00823BAC">
        <w:rPr>
          <w:rFonts w:ascii="Cambria Math" w:hAnsi="Cambria Math"/>
          <w:lang w:val="en-US"/>
        </w:rPr>
        <w:t>t</w:t>
      </w:r>
      <w:r w:rsidRPr="00946ABD">
        <w:rPr>
          <w:rFonts w:ascii="Cambria Math" w:hAnsi="Cambria Math"/>
          <w:lang w:val="en-US"/>
        </w:rPr>
        <w:t xml:space="preserve"> also means </w:t>
      </w:r>
      <w:r w:rsidRPr="00BB08F1">
        <w:rPr>
          <w:rFonts w:ascii="Cambria Math" w:hAnsi="Cambria Math"/>
          <w:i/>
          <w:lang w:val="en-US"/>
        </w:rPr>
        <w:t xml:space="preserve">not </w:t>
      </w:r>
      <w:r w:rsidRPr="00946ABD">
        <w:rPr>
          <w:rFonts w:ascii="Cambria Math" w:hAnsi="Cambria Math"/>
          <w:lang w:val="en-US"/>
        </w:rPr>
        <w:t xml:space="preserve">asking certain questions, or </w:t>
      </w:r>
      <w:r w:rsidR="00BB08F1">
        <w:rPr>
          <w:rFonts w:ascii="Cambria Math" w:hAnsi="Cambria Math"/>
          <w:lang w:val="en-US"/>
        </w:rPr>
        <w:t xml:space="preserve">at least </w:t>
      </w:r>
      <w:r w:rsidRPr="00946ABD">
        <w:rPr>
          <w:rFonts w:ascii="Cambria Math" w:hAnsi="Cambria Math"/>
          <w:lang w:val="en-US"/>
        </w:rPr>
        <w:t xml:space="preserve">not being able to ask them properly. </w:t>
      </w:r>
    </w:p>
    <w:p w14:paraId="6E4A1040" w14:textId="77777777" w:rsidR="001A64DA" w:rsidRDefault="001A64DA" w:rsidP="00482146">
      <w:pPr>
        <w:spacing w:before="0" w:beforeAutospacing="0" w:after="0" w:afterAutospacing="0"/>
        <w:contextualSpacing/>
        <w:rPr>
          <w:rFonts w:ascii="Cambria Math" w:hAnsi="Cambria Math"/>
          <w:lang w:val="en-US"/>
        </w:rPr>
      </w:pPr>
    </w:p>
    <w:p w14:paraId="2A5E5819" w14:textId="77777777" w:rsidR="00687AB6" w:rsidRPr="00946ABD" w:rsidRDefault="00E50233" w:rsidP="00482146">
      <w:pPr>
        <w:pStyle w:val="EndnoteText"/>
        <w:spacing w:beforeAutospacing="0" w:afterAutospacing="0" w:line="276" w:lineRule="auto"/>
        <w:contextualSpacing/>
        <w:rPr>
          <w:rFonts w:ascii="Cambria Math" w:hAnsi="Cambria Math"/>
          <w:b/>
          <w:sz w:val="22"/>
          <w:szCs w:val="22"/>
          <w:lang w:val="en-US"/>
        </w:rPr>
      </w:pPr>
      <w:r w:rsidRPr="00946ABD">
        <w:rPr>
          <w:rFonts w:ascii="Cambria Math" w:hAnsi="Cambria Math"/>
          <w:b/>
          <w:sz w:val="22"/>
          <w:szCs w:val="22"/>
          <w:lang w:val="en-US"/>
        </w:rPr>
        <w:t xml:space="preserve">3.  </w:t>
      </w:r>
      <w:r w:rsidR="007B7E78" w:rsidRPr="00946ABD">
        <w:rPr>
          <w:rFonts w:ascii="Cambria Math" w:hAnsi="Cambria Math"/>
          <w:b/>
          <w:sz w:val="22"/>
          <w:szCs w:val="22"/>
          <w:lang w:val="en-US"/>
        </w:rPr>
        <w:t>Political economy</w:t>
      </w:r>
      <w:r w:rsidRPr="00946ABD">
        <w:rPr>
          <w:rFonts w:ascii="Cambria Math" w:hAnsi="Cambria Math"/>
          <w:b/>
          <w:sz w:val="22"/>
          <w:szCs w:val="22"/>
          <w:lang w:val="en-US"/>
        </w:rPr>
        <w:t xml:space="preserve"> and </w:t>
      </w:r>
      <w:r w:rsidR="00182450" w:rsidRPr="00946ABD">
        <w:rPr>
          <w:rFonts w:ascii="Cambria Math" w:hAnsi="Cambria Math"/>
          <w:b/>
          <w:sz w:val="22"/>
          <w:szCs w:val="22"/>
          <w:lang w:val="en-US"/>
        </w:rPr>
        <w:t>critical realist-oriented economics</w:t>
      </w:r>
      <w:r w:rsidRPr="00946ABD">
        <w:rPr>
          <w:rFonts w:ascii="Cambria Math" w:hAnsi="Cambria Math"/>
          <w:b/>
          <w:sz w:val="22"/>
          <w:szCs w:val="22"/>
          <w:lang w:val="en-US"/>
        </w:rPr>
        <w:t xml:space="preserve"> </w:t>
      </w:r>
    </w:p>
    <w:p w14:paraId="00667068" w14:textId="77777777" w:rsidR="00687AB6" w:rsidRPr="007071C8" w:rsidRDefault="00687AB6" w:rsidP="00482146">
      <w:pPr>
        <w:spacing w:before="0" w:beforeAutospacing="0" w:after="0" w:afterAutospacing="0"/>
        <w:contextualSpacing/>
        <w:rPr>
          <w:rFonts w:ascii="Cambria Math" w:hAnsi="Cambria Math"/>
          <w:spacing w:val="-3"/>
          <w:lang w:val="en-US"/>
        </w:rPr>
      </w:pPr>
      <w:r w:rsidRPr="00946ABD">
        <w:rPr>
          <w:rFonts w:ascii="Cambria Math" w:hAnsi="Cambria Math"/>
          <w:spacing w:val="-2"/>
          <w:lang w:val="en-US"/>
        </w:rPr>
        <w:t>In the last</w:t>
      </w:r>
      <w:r w:rsidR="007071C8">
        <w:rPr>
          <w:rFonts w:ascii="Cambria Math" w:hAnsi="Cambria Math"/>
          <w:spacing w:val="-2"/>
          <w:lang w:val="en-US"/>
        </w:rPr>
        <w:t xml:space="preserve"> two or three decades, various CRs</w:t>
      </w:r>
      <w:r w:rsidRPr="00946ABD">
        <w:rPr>
          <w:rFonts w:ascii="Cambria Math" w:hAnsi="Cambria Math"/>
          <w:spacing w:val="-2"/>
          <w:lang w:val="en-US"/>
        </w:rPr>
        <w:t xml:space="preserve">, across several social science disciplines, have gradually been assembling a social ontology, a set of statements about how the social world is. There is significant, although not total, agreement between CR´s. The following section offers a sketch of this ontology vis-à-vis the </w:t>
      </w:r>
      <w:r w:rsidR="007B7E78" w:rsidRPr="00946ABD">
        <w:rPr>
          <w:rFonts w:ascii="Cambria Math" w:hAnsi="Cambria Math"/>
          <w:spacing w:val="-2"/>
          <w:lang w:val="en-US"/>
        </w:rPr>
        <w:t>political economy</w:t>
      </w:r>
      <w:r w:rsidRPr="00946ABD">
        <w:rPr>
          <w:rFonts w:ascii="Cambria Math" w:hAnsi="Cambria Math"/>
          <w:spacing w:val="-2"/>
          <w:lang w:val="en-US"/>
        </w:rPr>
        <w:t xml:space="preserve"> - i.e. a sketch of how the </w:t>
      </w:r>
      <w:r w:rsidR="007B7E78" w:rsidRPr="00946ABD">
        <w:rPr>
          <w:rFonts w:ascii="Cambria Math" w:hAnsi="Cambria Math"/>
          <w:spacing w:val="-2"/>
          <w:lang w:val="en-US"/>
        </w:rPr>
        <w:t>political economy</w:t>
      </w:r>
      <w:r w:rsidRPr="00946ABD">
        <w:rPr>
          <w:rFonts w:ascii="Cambria Math" w:hAnsi="Cambria Math"/>
          <w:spacing w:val="-2"/>
          <w:lang w:val="en-US"/>
        </w:rPr>
        <w:t xml:space="preserve"> is. Briefly</w:t>
      </w:r>
      <w:r w:rsidR="007071C8">
        <w:rPr>
          <w:rFonts w:ascii="Cambria Math" w:hAnsi="Cambria Math"/>
          <w:spacing w:val="-2"/>
          <w:lang w:val="en-US"/>
        </w:rPr>
        <w:t xml:space="preserve"> stated</w:t>
      </w:r>
      <w:r w:rsidRPr="00946ABD">
        <w:rPr>
          <w:rFonts w:ascii="Cambria Math" w:hAnsi="Cambria Math"/>
          <w:spacing w:val="-2"/>
          <w:lang w:val="en-US"/>
        </w:rPr>
        <w:t xml:space="preserve">, </w:t>
      </w:r>
      <w:r w:rsidR="00553605" w:rsidRPr="00946ABD">
        <w:rPr>
          <w:rFonts w:ascii="Cambria Math" w:hAnsi="Cambria Math"/>
          <w:spacing w:val="-2"/>
          <w:lang w:val="en-US"/>
        </w:rPr>
        <w:t xml:space="preserve">the </w:t>
      </w:r>
      <w:r w:rsidR="007B7E78" w:rsidRPr="00946ABD">
        <w:rPr>
          <w:rFonts w:ascii="Cambria Math" w:hAnsi="Cambria Math"/>
          <w:spacing w:val="-2"/>
          <w:lang w:val="en-US"/>
        </w:rPr>
        <w:t>political economy</w:t>
      </w:r>
      <w:r w:rsidRPr="00946ABD">
        <w:rPr>
          <w:rFonts w:ascii="Cambria Math" w:hAnsi="Cambria Math"/>
          <w:spacing w:val="-2"/>
          <w:lang w:val="en-US"/>
        </w:rPr>
        <w:t xml:space="preserve"> is constituted by </w:t>
      </w:r>
      <w:r w:rsidR="00BD090D" w:rsidRPr="00946ABD">
        <w:rPr>
          <w:rFonts w:ascii="Cambria Math" w:hAnsi="Cambria Math"/>
          <w:spacing w:val="-2"/>
          <w:lang w:val="en-US"/>
        </w:rPr>
        <w:t xml:space="preserve">agents who reproduce or transform </w:t>
      </w:r>
      <w:r w:rsidRPr="00946ABD">
        <w:rPr>
          <w:rFonts w:ascii="Cambria Math" w:hAnsi="Cambria Math"/>
          <w:i/>
          <w:spacing w:val="-2"/>
          <w:lang w:val="en-US"/>
        </w:rPr>
        <w:t>structures and mechanisms</w:t>
      </w:r>
      <w:r w:rsidR="00546371" w:rsidRPr="00946ABD">
        <w:rPr>
          <w:rFonts w:ascii="Cambria Math" w:hAnsi="Cambria Math"/>
          <w:spacing w:val="-2"/>
          <w:lang w:val="en-US"/>
        </w:rPr>
        <w:t xml:space="preserve"> </w:t>
      </w:r>
      <w:r w:rsidR="007071C8">
        <w:rPr>
          <w:rFonts w:ascii="Cambria Math" w:hAnsi="Cambria Math"/>
          <w:spacing w:val="-2"/>
          <w:lang w:val="en-US"/>
        </w:rPr>
        <w:t>(</w:t>
      </w:r>
      <w:r w:rsidR="00546371" w:rsidRPr="00946ABD">
        <w:rPr>
          <w:rFonts w:ascii="Cambria Math" w:hAnsi="Cambria Math"/>
          <w:spacing w:val="-2"/>
          <w:lang w:val="en-US"/>
        </w:rPr>
        <w:t>a place-holder for a whole variety</w:t>
      </w:r>
      <w:r w:rsidR="00F63E02">
        <w:rPr>
          <w:rFonts w:ascii="Cambria Math" w:hAnsi="Cambria Math"/>
          <w:spacing w:val="-2"/>
          <w:lang w:val="en-US"/>
        </w:rPr>
        <w:t xml:space="preserve"> of</w:t>
      </w:r>
      <w:r w:rsidR="00546371" w:rsidRPr="00946ABD">
        <w:rPr>
          <w:rFonts w:ascii="Cambria Math" w:hAnsi="Cambria Math"/>
          <w:spacing w:val="-2"/>
          <w:lang w:val="en-US"/>
        </w:rPr>
        <w:t xml:space="preserve"> non-agential phenomena including </w:t>
      </w:r>
      <w:r w:rsidR="003A24AA" w:rsidRPr="00946ABD">
        <w:rPr>
          <w:rFonts w:ascii="Cambria Math" w:hAnsi="Cambria Math"/>
          <w:spacing w:val="-2"/>
          <w:lang w:val="en-US"/>
        </w:rPr>
        <w:t>social and cultural structures, rules, norms</w:t>
      </w:r>
      <w:r w:rsidR="003C0174" w:rsidRPr="00946ABD">
        <w:rPr>
          <w:rFonts w:ascii="Cambria Math" w:hAnsi="Cambria Math"/>
          <w:spacing w:val="-2"/>
          <w:lang w:val="en-US"/>
        </w:rPr>
        <w:t xml:space="preserve"> and </w:t>
      </w:r>
      <w:r w:rsidR="003A24AA" w:rsidRPr="00946ABD">
        <w:rPr>
          <w:rFonts w:ascii="Cambria Math" w:hAnsi="Cambria Math"/>
          <w:spacing w:val="-2"/>
          <w:lang w:val="en-US"/>
        </w:rPr>
        <w:t>conventions</w:t>
      </w:r>
      <w:r w:rsidR="007071C8">
        <w:rPr>
          <w:rFonts w:ascii="Cambria Math" w:hAnsi="Cambria Math"/>
          <w:spacing w:val="-2"/>
          <w:lang w:val="en-US"/>
        </w:rPr>
        <w:t>) and i</w:t>
      </w:r>
      <w:r w:rsidR="0081095F" w:rsidRPr="00946ABD">
        <w:rPr>
          <w:rFonts w:ascii="Cambria Math" w:hAnsi="Cambria Math"/>
          <w:spacing w:val="-2"/>
          <w:lang w:val="en-US"/>
        </w:rPr>
        <w:t xml:space="preserve">s </w:t>
      </w:r>
      <w:r w:rsidR="007071C8">
        <w:rPr>
          <w:rFonts w:ascii="Cambria Math" w:hAnsi="Cambria Math"/>
          <w:spacing w:val="-2"/>
          <w:lang w:val="en-US"/>
        </w:rPr>
        <w:t xml:space="preserve">also </w:t>
      </w:r>
      <w:r w:rsidR="00BD090D" w:rsidRPr="00946ABD">
        <w:rPr>
          <w:rFonts w:ascii="Cambria Math" w:hAnsi="Cambria Math"/>
          <w:spacing w:val="-2"/>
          <w:lang w:val="en-US"/>
        </w:rPr>
        <w:t xml:space="preserve">open, </w:t>
      </w:r>
      <w:r w:rsidRPr="00946ABD">
        <w:rPr>
          <w:rFonts w:ascii="Cambria Math" w:hAnsi="Cambria Math"/>
          <w:spacing w:val="-2"/>
          <w:lang w:val="en-US"/>
        </w:rPr>
        <w:t xml:space="preserve">multiply caused, complex, stratified, emergent </w:t>
      </w:r>
      <w:r w:rsidRPr="00946ABD">
        <w:rPr>
          <w:rFonts w:ascii="Cambria Math" w:hAnsi="Cambria Math"/>
          <w:spacing w:val="-3"/>
          <w:lang w:val="en-US"/>
        </w:rPr>
        <w:t>and transformational via human agen</w:t>
      </w:r>
      <w:r w:rsidR="0081095F" w:rsidRPr="00946ABD">
        <w:rPr>
          <w:rFonts w:ascii="Cambria Math" w:hAnsi="Cambria Math"/>
          <w:spacing w:val="-3"/>
          <w:lang w:val="en-US"/>
        </w:rPr>
        <w:t>cy</w:t>
      </w:r>
      <w:r w:rsidRPr="00946ABD">
        <w:rPr>
          <w:rFonts w:ascii="Cambria Math" w:hAnsi="Cambria Math"/>
          <w:spacing w:val="-3"/>
          <w:lang w:val="en-US"/>
        </w:rPr>
        <w:t>.</w:t>
      </w:r>
      <w:r w:rsidRPr="00946ABD">
        <w:rPr>
          <w:rFonts w:ascii="Cambria Math" w:hAnsi="Cambria Math"/>
          <w:b/>
          <w:i/>
          <w:spacing w:val="-3"/>
          <w:lang w:val="en-US"/>
        </w:rPr>
        <w:t xml:space="preserve"> </w:t>
      </w:r>
      <w:r w:rsidR="007071C8">
        <w:rPr>
          <w:rFonts w:ascii="Cambria Math" w:hAnsi="Cambria Math"/>
          <w:spacing w:val="-3"/>
          <w:lang w:val="en-US"/>
        </w:rPr>
        <w:t xml:space="preserve">Let </w:t>
      </w:r>
      <w:r w:rsidR="00F63E02">
        <w:rPr>
          <w:rFonts w:ascii="Cambria Math" w:hAnsi="Cambria Math"/>
          <w:spacing w:val="-3"/>
          <w:lang w:val="en-US"/>
        </w:rPr>
        <w:t>m</w:t>
      </w:r>
      <w:r w:rsidR="007071C8">
        <w:rPr>
          <w:rFonts w:ascii="Cambria Math" w:hAnsi="Cambria Math"/>
          <w:spacing w:val="-3"/>
          <w:lang w:val="en-US"/>
        </w:rPr>
        <w:t>e elaborate.</w:t>
      </w:r>
    </w:p>
    <w:p w14:paraId="74F2F788"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3"/>
          <w:lang w:val="en-US"/>
        </w:rPr>
      </w:pPr>
    </w:p>
    <w:p w14:paraId="280F0DA0" w14:textId="77777777" w:rsidR="00687AB6" w:rsidRPr="00946ABD" w:rsidRDefault="00687AB6" w:rsidP="00482146">
      <w:pPr>
        <w:pStyle w:val="EndnoteText"/>
        <w:spacing w:beforeAutospacing="0" w:afterAutospacing="0" w:line="276" w:lineRule="auto"/>
        <w:contextualSpacing/>
        <w:rPr>
          <w:rFonts w:ascii="Cambria Math" w:hAnsi="Cambria Math"/>
          <w:b/>
          <w:i/>
          <w:sz w:val="22"/>
          <w:szCs w:val="22"/>
          <w:lang w:val="en-US"/>
        </w:rPr>
      </w:pPr>
      <w:r w:rsidRPr="00946ABD">
        <w:rPr>
          <w:rFonts w:ascii="Cambria Math" w:hAnsi="Cambria Math"/>
          <w:b/>
          <w:i/>
          <w:sz w:val="22"/>
          <w:szCs w:val="22"/>
          <w:lang w:val="en-US"/>
        </w:rPr>
        <w:t>Multiple causality</w:t>
      </w:r>
    </w:p>
    <w:p w14:paraId="648A86AB" w14:textId="77777777" w:rsidR="00687AB6" w:rsidRPr="00946ABD" w:rsidRDefault="00687AB6"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z w:val="22"/>
          <w:szCs w:val="22"/>
          <w:lang w:val="en-US"/>
        </w:rPr>
        <w:t xml:space="preserve">The </w:t>
      </w:r>
      <w:r w:rsidR="007B7E78" w:rsidRPr="00946ABD">
        <w:rPr>
          <w:rFonts w:ascii="Cambria Math" w:hAnsi="Cambria Math"/>
          <w:sz w:val="22"/>
          <w:szCs w:val="22"/>
          <w:lang w:val="en-US"/>
        </w:rPr>
        <w:t>political economy</w:t>
      </w:r>
      <w:r w:rsidRPr="00946ABD">
        <w:rPr>
          <w:rFonts w:ascii="Cambria Math" w:hAnsi="Cambria Math"/>
          <w:sz w:val="22"/>
          <w:szCs w:val="22"/>
          <w:lang w:val="en-US"/>
        </w:rPr>
        <w:t xml:space="preserve"> is </w:t>
      </w:r>
      <w:r w:rsidRPr="00946ABD">
        <w:rPr>
          <w:rFonts w:ascii="Cambria Math" w:hAnsi="Cambria Math"/>
          <w:i/>
          <w:sz w:val="22"/>
          <w:szCs w:val="22"/>
          <w:lang w:val="en-US"/>
        </w:rPr>
        <w:t>multiply caused</w:t>
      </w:r>
      <w:r w:rsidRPr="00946ABD">
        <w:rPr>
          <w:rFonts w:ascii="Cambria Math" w:hAnsi="Cambria Math"/>
          <w:sz w:val="22"/>
          <w:szCs w:val="22"/>
          <w:lang w:val="en-US"/>
        </w:rPr>
        <w:t>. For example, changes in the quantities of labo</w:t>
      </w:r>
      <w:r w:rsidR="00F63E02">
        <w:rPr>
          <w:rFonts w:ascii="Cambria Math" w:hAnsi="Cambria Math"/>
          <w:sz w:val="22"/>
          <w:szCs w:val="22"/>
          <w:lang w:val="en-US"/>
        </w:rPr>
        <w:t>u</w:t>
      </w:r>
      <w:r w:rsidRPr="00946ABD">
        <w:rPr>
          <w:rFonts w:ascii="Cambria Math" w:hAnsi="Cambria Math"/>
          <w:sz w:val="22"/>
          <w:szCs w:val="22"/>
          <w:lang w:val="en-US"/>
        </w:rPr>
        <w:t xml:space="preserve">ring services supplied and demanded are not the only causes of changes in wage rates. Wage rates are also caused by scores of </w:t>
      </w:r>
      <w:r w:rsidRPr="00946ABD">
        <w:rPr>
          <w:rFonts w:ascii="Cambria Math" w:hAnsi="Cambria Math"/>
          <w:i/>
          <w:sz w:val="22"/>
          <w:szCs w:val="22"/>
          <w:lang w:val="en-US"/>
        </w:rPr>
        <w:t>socio-economic phenomena</w:t>
      </w:r>
      <w:r w:rsidRPr="00946ABD">
        <w:rPr>
          <w:rFonts w:ascii="Cambria Math" w:hAnsi="Cambria Math"/>
          <w:sz w:val="22"/>
          <w:szCs w:val="22"/>
          <w:lang w:val="en-US"/>
        </w:rPr>
        <w:t>. Not only are there a large number of these phenomena, each with differing levels of influence, they interact with one another to create complex causal chains. Orthodox labo</w:t>
      </w:r>
      <w:r w:rsidR="00F63E02">
        <w:rPr>
          <w:rFonts w:ascii="Cambria Math" w:hAnsi="Cambria Math"/>
          <w:sz w:val="22"/>
          <w:szCs w:val="22"/>
          <w:lang w:val="en-US"/>
        </w:rPr>
        <w:t>u</w:t>
      </w:r>
      <w:r w:rsidRPr="00946ABD">
        <w:rPr>
          <w:rFonts w:ascii="Cambria Math" w:hAnsi="Cambria Math"/>
          <w:sz w:val="22"/>
          <w:szCs w:val="22"/>
          <w:lang w:val="en-US"/>
        </w:rPr>
        <w:t xml:space="preserve">r economists know full well that wages are </w:t>
      </w:r>
      <w:r w:rsidRPr="00946ABD">
        <w:rPr>
          <w:rFonts w:ascii="Cambria Math" w:hAnsi="Cambria Math"/>
          <w:i/>
          <w:sz w:val="22"/>
          <w:szCs w:val="22"/>
          <w:lang w:val="en-US"/>
        </w:rPr>
        <w:t xml:space="preserve">multiply caused </w:t>
      </w:r>
      <w:r w:rsidRPr="00946ABD">
        <w:rPr>
          <w:rFonts w:ascii="Cambria Math" w:hAnsi="Cambria Math"/>
          <w:sz w:val="22"/>
          <w:szCs w:val="22"/>
          <w:lang w:val="en-US"/>
        </w:rPr>
        <w:t>by `economic´ factors such as productivity, education, training and shirking. But why stop there? Wages are also caused by `non-economic´ factors such as gender, race, class, notions of fairness and justice, social and organi</w:t>
      </w:r>
      <w:r w:rsidR="00F63E02">
        <w:rPr>
          <w:rFonts w:ascii="Cambria Math" w:hAnsi="Cambria Math"/>
          <w:sz w:val="22"/>
          <w:szCs w:val="22"/>
          <w:lang w:val="en-US"/>
        </w:rPr>
        <w:t>s</w:t>
      </w:r>
      <w:r w:rsidRPr="00946ABD">
        <w:rPr>
          <w:rFonts w:ascii="Cambria Math" w:hAnsi="Cambria Math"/>
          <w:sz w:val="22"/>
          <w:szCs w:val="22"/>
          <w:lang w:val="en-US"/>
        </w:rPr>
        <w:t>ational culture, the politics of the workplace, political ideology and so on. The more multiple socio-economic causes are at work in labo</w:t>
      </w:r>
      <w:r w:rsidR="00F63E02">
        <w:rPr>
          <w:rFonts w:ascii="Cambria Math" w:hAnsi="Cambria Math"/>
          <w:sz w:val="22"/>
          <w:szCs w:val="22"/>
          <w:lang w:val="en-US"/>
        </w:rPr>
        <w:t>u</w:t>
      </w:r>
      <w:r w:rsidRPr="00946ABD">
        <w:rPr>
          <w:rFonts w:ascii="Cambria Math" w:hAnsi="Cambria Math"/>
          <w:sz w:val="22"/>
          <w:szCs w:val="22"/>
          <w:lang w:val="en-US"/>
        </w:rPr>
        <w:t xml:space="preserve">r markets, the more frictions, or rigidities will impinge upon </w:t>
      </w:r>
      <w:r w:rsidRPr="00946ABD">
        <w:rPr>
          <w:rFonts w:ascii="Cambria Math" w:hAnsi="Cambria Math"/>
          <w:spacing w:val="-3"/>
          <w:sz w:val="22"/>
          <w:szCs w:val="22"/>
          <w:lang w:val="en-US"/>
        </w:rPr>
        <w:t xml:space="preserve">the </w:t>
      </w:r>
      <w:r w:rsidRPr="00946ABD">
        <w:rPr>
          <w:rFonts w:ascii="Cambria Math" w:hAnsi="Cambria Math"/>
          <w:sz w:val="22"/>
          <w:szCs w:val="22"/>
          <w:lang w:val="en-US"/>
        </w:rPr>
        <w:t>relationships between labo</w:t>
      </w:r>
      <w:r w:rsidR="00F63E02">
        <w:rPr>
          <w:rFonts w:ascii="Cambria Math" w:hAnsi="Cambria Math"/>
          <w:sz w:val="22"/>
          <w:szCs w:val="22"/>
          <w:lang w:val="en-US"/>
        </w:rPr>
        <w:t>u</w:t>
      </w:r>
      <w:r w:rsidRPr="00946ABD">
        <w:rPr>
          <w:rFonts w:ascii="Cambria Math" w:hAnsi="Cambria Math"/>
          <w:sz w:val="22"/>
          <w:szCs w:val="22"/>
          <w:lang w:val="en-US"/>
        </w:rPr>
        <w:t xml:space="preserve">r supply and demand, and changes in the wage rate (and </w:t>
      </w:r>
      <w:r w:rsidRPr="00946ABD">
        <w:rPr>
          <w:rFonts w:ascii="Cambria Math" w:hAnsi="Cambria Math"/>
          <w:i/>
          <w:sz w:val="22"/>
          <w:szCs w:val="22"/>
          <w:lang w:val="en-US"/>
        </w:rPr>
        <w:t>vice versa</w:t>
      </w:r>
      <w:r w:rsidRPr="00946ABD">
        <w:rPr>
          <w:rFonts w:ascii="Cambria Math" w:hAnsi="Cambria Math"/>
          <w:sz w:val="22"/>
          <w:szCs w:val="22"/>
          <w:lang w:val="en-US"/>
        </w:rPr>
        <w:t xml:space="preserve">); the more these relationships will be </w:t>
      </w:r>
      <w:r w:rsidR="00BB08F1">
        <w:rPr>
          <w:rFonts w:ascii="Cambria Math" w:hAnsi="Cambria Math"/>
          <w:sz w:val="22"/>
          <w:szCs w:val="22"/>
          <w:lang w:val="en-US"/>
        </w:rPr>
        <w:lastRenderedPageBreak/>
        <w:t xml:space="preserve">idiosyncratic or </w:t>
      </w:r>
      <w:r w:rsidR="00BB08F1" w:rsidRPr="00BB08F1">
        <w:rPr>
          <w:rFonts w:ascii="Cambria Math" w:hAnsi="Cambria Math"/>
          <w:i/>
          <w:sz w:val="22"/>
          <w:szCs w:val="22"/>
          <w:lang w:val="en-US"/>
        </w:rPr>
        <w:t>ad hoc</w:t>
      </w:r>
      <w:r w:rsidRPr="00946ABD">
        <w:rPr>
          <w:rFonts w:ascii="Cambria Math" w:hAnsi="Cambria Math"/>
          <w:sz w:val="22"/>
          <w:szCs w:val="22"/>
          <w:lang w:val="en-US"/>
        </w:rPr>
        <w:t xml:space="preserve"> rather than law-like. Nb. Orthodox economists often respond by simply adding in more variables. </w:t>
      </w:r>
    </w:p>
    <w:p w14:paraId="315D3C44" w14:textId="77777777" w:rsidR="00687AB6" w:rsidRPr="00946ABD" w:rsidRDefault="00687AB6" w:rsidP="00482146">
      <w:pPr>
        <w:pStyle w:val="EndnoteText"/>
        <w:spacing w:beforeAutospacing="0" w:afterAutospacing="0" w:line="276" w:lineRule="auto"/>
        <w:contextualSpacing/>
        <w:rPr>
          <w:rFonts w:ascii="Cambria Math" w:hAnsi="Cambria Math"/>
          <w:sz w:val="22"/>
          <w:szCs w:val="22"/>
          <w:lang w:val="en-US"/>
        </w:rPr>
      </w:pPr>
    </w:p>
    <w:p w14:paraId="60DDD6FD" w14:textId="77777777" w:rsidR="00687AB6" w:rsidRPr="00946ABD" w:rsidRDefault="00687AB6" w:rsidP="00482146">
      <w:pPr>
        <w:tabs>
          <w:tab w:val="left" w:pos="-720"/>
          <w:tab w:val="left" w:pos="0"/>
        </w:tabs>
        <w:suppressAutoHyphens/>
        <w:spacing w:before="0" w:beforeAutospacing="0" w:after="0" w:afterAutospacing="0"/>
        <w:contextualSpacing/>
        <w:rPr>
          <w:rFonts w:ascii="Cambria Math" w:hAnsi="Cambria Math"/>
          <w:b/>
          <w:i/>
          <w:lang w:val="en-US"/>
        </w:rPr>
      </w:pPr>
      <w:r w:rsidRPr="00946ABD">
        <w:rPr>
          <w:rFonts w:ascii="Cambria Math" w:hAnsi="Cambria Math"/>
          <w:b/>
          <w:i/>
          <w:lang w:val="en-US"/>
        </w:rPr>
        <w:t xml:space="preserve">Complexity </w:t>
      </w:r>
    </w:p>
    <w:p w14:paraId="398DA365" w14:textId="77777777" w:rsidR="00687AB6" w:rsidRPr="00946ABD" w:rsidRDefault="00687AB6"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z w:val="22"/>
          <w:szCs w:val="22"/>
          <w:lang w:val="en-US"/>
        </w:rPr>
        <w:t xml:space="preserve">The </w:t>
      </w:r>
      <w:r w:rsidR="002579BF">
        <w:rPr>
          <w:rFonts w:ascii="Cambria Math" w:hAnsi="Cambria Math"/>
          <w:sz w:val="22"/>
          <w:szCs w:val="22"/>
          <w:lang w:val="en-US"/>
        </w:rPr>
        <w:t xml:space="preserve">political economy </w:t>
      </w:r>
      <w:r w:rsidRPr="00946ABD">
        <w:rPr>
          <w:rFonts w:ascii="Cambria Math" w:hAnsi="Cambria Math"/>
          <w:sz w:val="22"/>
          <w:szCs w:val="22"/>
          <w:lang w:val="en-US"/>
        </w:rPr>
        <w:t xml:space="preserve">is </w:t>
      </w:r>
      <w:r w:rsidRPr="00946ABD">
        <w:rPr>
          <w:rFonts w:ascii="Cambria Math" w:hAnsi="Cambria Math"/>
          <w:i/>
          <w:sz w:val="22"/>
          <w:szCs w:val="22"/>
          <w:lang w:val="en-US"/>
        </w:rPr>
        <w:t>complex</w:t>
      </w:r>
      <w:r w:rsidRPr="00946ABD">
        <w:rPr>
          <w:rFonts w:ascii="Cambria Math" w:hAnsi="Cambria Math"/>
          <w:sz w:val="22"/>
          <w:szCs w:val="22"/>
          <w:lang w:val="en-US"/>
        </w:rPr>
        <w:t xml:space="preserve"> in the sense that it generates changes which then feedback to alter it. Consider a labo</w:t>
      </w:r>
      <w:r w:rsidR="00F63E02">
        <w:rPr>
          <w:rFonts w:ascii="Cambria Math" w:hAnsi="Cambria Math"/>
          <w:sz w:val="22"/>
          <w:szCs w:val="22"/>
          <w:lang w:val="en-US"/>
        </w:rPr>
        <w:t>u</w:t>
      </w:r>
      <w:r w:rsidRPr="00946ABD">
        <w:rPr>
          <w:rFonts w:ascii="Cambria Math" w:hAnsi="Cambria Math"/>
          <w:sz w:val="22"/>
          <w:szCs w:val="22"/>
          <w:lang w:val="en-US"/>
        </w:rPr>
        <w:t>r market involving a large local employer offering `family friendly´ working practices such as term-time working for its working mothers. Whatever the merits of this policy, the unintended consequence is to produce, reproduce and re-enforce the discourse or ideology among all those engaged in the hiring-process that women´s primary orientation is towards domestic commitments. And this in turn creates a labo</w:t>
      </w:r>
      <w:r w:rsidR="002579BF">
        <w:rPr>
          <w:rFonts w:ascii="Cambria Math" w:hAnsi="Cambria Math"/>
          <w:sz w:val="22"/>
          <w:szCs w:val="22"/>
          <w:lang w:val="en-US"/>
        </w:rPr>
        <w:t>u</w:t>
      </w:r>
      <w:r w:rsidRPr="00946ABD">
        <w:rPr>
          <w:rFonts w:ascii="Cambria Math" w:hAnsi="Cambria Math"/>
          <w:sz w:val="22"/>
          <w:szCs w:val="22"/>
          <w:lang w:val="en-US"/>
        </w:rPr>
        <w:t>r market segregated along gender lines: one segment with full-time jobs reserved for men and another segment with part-time jobs reserved for women. The more complexity generating phenomena like discourses and ideology are at work in labo</w:t>
      </w:r>
      <w:r w:rsidR="002579BF">
        <w:rPr>
          <w:rFonts w:ascii="Cambria Math" w:hAnsi="Cambria Math"/>
          <w:sz w:val="22"/>
          <w:szCs w:val="22"/>
          <w:lang w:val="en-US"/>
        </w:rPr>
        <w:t>u</w:t>
      </w:r>
      <w:r w:rsidRPr="00946ABD">
        <w:rPr>
          <w:rFonts w:ascii="Cambria Math" w:hAnsi="Cambria Math"/>
          <w:sz w:val="22"/>
          <w:szCs w:val="22"/>
          <w:lang w:val="en-US"/>
        </w:rPr>
        <w:t xml:space="preserve">r markets, the more these relationships will be </w:t>
      </w:r>
      <w:r w:rsidR="00BB08F1">
        <w:rPr>
          <w:rFonts w:ascii="Cambria Math" w:hAnsi="Cambria Math"/>
          <w:sz w:val="22"/>
          <w:szCs w:val="22"/>
          <w:lang w:val="en-US"/>
        </w:rPr>
        <w:t>idiosyncratic or ad hoc</w:t>
      </w:r>
      <w:r w:rsidRPr="00946ABD">
        <w:rPr>
          <w:rFonts w:ascii="Cambria Math" w:hAnsi="Cambria Math"/>
          <w:sz w:val="22"/>
          <w:szCs w:val="22"/>
          <w:lang w:val="en-US"/>
        </w:rPr>
        <w:t xml:space="preserve"> rather than law-like.</w:t>
      </w:r>
    </w:p>
    <w:p w14:paraId="09C21A5C" w14:textId="77777777" w:rsidR="00687AB6" w:rsidRPr="00946ABD" w:rsidRDefault="00687AB6" w:rsidP="00482146">
      <w:pPr>
        <w:pStyle w:val="EndnoteText"/>
        <w:spacing w:beforeAutospacing="0" w:afterAutospacing="0" w:line="276" w:lineRule="auto"/>
        <w:contextualSpacing/>
        <w:rPr>
          <w:rFonts w:ascii="Cambria Math" w:hAnsi="Cambria Math"/>
          <w:sz w:val="22"/>
          <w:szCs w:val="22"/>
          <w:lang w:val="en-US"/>
        </w:rPr>
      </w:pPr>
    </w:p>
    <w:p w14:paraId="7679E587" w14:textId="77777777" w:rsidR="00687AB6" w:rsidRPr="00946ABD" w:rsidRDefault="00687AB6" w:rsidP="00482146">
      <w:pPr>
        <w:tabs>
          <w:tab w:val="left" w:pos="-720"/>
          <w:tab w:val="left" w:pos="0"/>
        </w:tabs>
        <w:suppressAutoHyphens/>
        <w:spacing w:before="0" w:beforeAutospacing="0" w:after="0" w:afterAutospacing="0"/>
        <w:contextualSpacing/>
        <w:rPr>
          <w:rFonts w:ascii="Cambria Math" w:hAnsi="Cambria Math"/>
          <w:b/>
          <w:i/>
          <w:lang w:val="en-US"/>
        </w:rPr>
      </w:pPr>
      <w:r w:rsidRPr="00946ABD">
        <w:rPr>
          <w:rFonts w:ascii="Cambria Math" w:hAnsi="Cambria Math"/>
          <w:b/>
          <w:i/>
          <w:lang w:val="en-US"/>
        </w:rPr>
        <w:t xml:space="preserve">Stratification </w:t>
      </w:r>
    </w:p>
    <w:p w14:paraId="3D676F65"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2"/>
          <w:lang w:val="en-US"/>
        </w:rPr>
      </w:pPr>
      <w:r w:rsidRPr="00946ABD">
        <w:rPr>
          <w:rFonts w:ascii="Cambria Math" w:hAnsi="Cambria Math"/>
          <w:lang w:val="en-US"/>
        </w:rPr>
        <w:t xml:space="preserve">The </w:t>
      </w:r>
      <w:r w:rsidR="007B7E78" w:rsidRPr="00946ABD">
        <w:rPr>
          <w:rFonts w:ascii="Cambria Math" w:hAnsi="Cambria Math"/>
          <w:lang w:val="en-US"/>
        </w:rPr>
        <w:t>political economy</w:t>
      </w:r>
      <w:r w:rsidRPr="00946ABD">
        <w:rPr>
          <w:rFonts w:ascii="Cambria Math" w:hAnsi="Cambria Math"/>
          <w:lang w:val="en-US"/>
        </w:rPr>
        <w:t xml:space="preserve"> is stratified</w:t>
      </w:r>
      <w:r w:rsidRPr="00946ABD">
        <w:rPr>
          <w:rFonts w:ascii="Cambria Math" w:hAnsi="Cambria Math"/>
          <w:spacing w:val="-3"/>
          <w:lang w:val="en-US"/>
        </w:rPr>
        <w:t xml:space="preserve">. Stratification is often depicted in the following </w:t>
      </w:r>
      <w:r w:rsidR="00482146" w:rsidRPr="00482146">
        <w:rPr>
          <w:rFonts w:ascii="Cambria Math" w:hAnsi="Cambria Math"/>
          <w:spacing w:val="-2"/>
          <w:lang w:val="en-US"/>
        </w:rPr>
        <w:t>figure 2</w:t>
      </w:r>
      <w:r w:rsidRPr="00482146">
        <w:rPr>
          <w:rFonts w:ascii="Cambria Math" w:hAnsi="Cambria Math"/>
          <w:spacing w:val="-2"/>
          <w:lang w:val="en-US"/>
        </w:rPr>
        <w:t>.</w:t>
      </w:r>
    </w:p>
    <w:p w14:paraId="44293934" w14:textId="77777777" w:rsidR="00687AB6" w:rsidRPr="00946ABD" w:rsidRDefault="00687AB6" w:rsidP="00482146">
      <w:pPr>
        <w:pStyle w:val="EndnoteText"/>
        <w:spacing w:beforeAutospacing="0" w:afterAutospacing="0" w:line="276" w:lineRule="auto"/>
        <w:contextualSpacing/>
        <w:rPr>
          <w:rFonts w:ascii="Cambria Math" w:hAnsi="Cambria Math"/>
          <w:spacing w:val="-2"/>
          <w:sz w:val="22"/>
          <w:szCs w:val="22"/>
          <w:lang w:val="en-US"/>
        </w:rPr>
      </w:pPr>
    </w:p>
    <w:p w14:paraId="7C844C9D" w14:textId="77777777" w:rsidR="00687AB6" w:rsidRPr="00946ABD" w:rsidRDefault="00687AB6" w:rsidP="00482146">
      <w:pPr>
        <w:pStyle w:val="EndnoteText"/>
        <w:spacing w:beforeAutospacing="0" w:afterAutospacing="0" w:line="276" w:lineRule="auto"/>
        <w:contextualSpacing/>
        <w:rPr>
          <w:rFonts w:ascii="Cambria Math" w:hAnsi="Cambria Math"/>
          <w:spacing w:val="-2"/>
          <w:sz w:val="22"/>
          <w:szCs w:val="22"/>
          <w:lang w:val="en-US"/>
        </w:rPr>
      </w:pPr>
    </w:p>
    <w:tbl>
      <w:tblPr>
        <w:tblW w:w="0" w:type="auto"/>
        <w:tblInd w:w="1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4377"/>
      </w:tblGrid>
      <w:tr w:rsidR="00687AB6" w:rsidRPr="00946ABD" w14:paraId="22D620B7" w14:textId="77777777" w:rsidTr="00B86F3E">
        <w:tc>
          <w:tcPr>
            <w:tcW w:w="1800" w:type="dxa"/>
          </w:tcPr>
          <w:p w14:paraId="7A7C233C"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b/>
                <w:spacing w:val="-2"/>
              </w:rPr>
            </w:pPr>
            <w:r w:rsidRPr="00946ABD">
              <w:rPr>
                <w:rFonts w:ascii="Cambria Math" w:hAnsi="Cambria Math"/>
                <w:b/>
                <w:spacing w:val="-2"/>
              </w:rPr>
              <w:t>Domain</w:t>
            </w:r>
          </w:p>
        </w:tc>
        <w:tc>
          <w:tcPr>
            <w:tcW w:w="4377" w:type="dxa"/>
          </w:tcPr>
          <w:p w14:paraId="0760ACE9"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b/>
                <w:spacing w:val="-2"/>
              </w:rPr>
            </w:pPr>
            <w:r w:rsidRPr="00946ABD">
              <w:rPr>
                <w:rFonts w:ascii="Cambria Math" w:hAnsi="Cambria Math"/>
                <w:b/>
                <w:spacing w:val="-2"/>
              </w:rPr>
              <w:t>Entity</w:t>
            </w:r>
          </w:p>
        </w:tc>
      </w:tr>
      <w:tr w:rsidR="00687AB6" w:rsidRPr="00946ABD" w14:paraId="668C880C" w14:textId="77777777" w:rsidTr="00B86F3E">
        <w:tc>
          <w:tcPr>
            <w:tcW w:w="1800" w:type="dxa"/>
          </w:tcPr>
          <w:p w14:paraId="0BB1DD8E"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Empirical</w:t>
            </w:r>
          </w:p>
        </w:tc>
        <w:tc>
          <w:tcPr>
            <w:tcW w:w="4377" w:type="dxa"/>
          </w:tcPr>
          <w:p w14:paraId="418D5898"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Experiences, perceptions &amp; observations</w:t>
            </w:r>
          </w:p>
        </w:tc>
      </w:tr>
      <w:tr w:rsidR="00687AB6" w:rsidRPr="00946ABD" w14:paraId="1D31D2DE" w14:textId="77777777" w:rsidTr="00B86F3E">
        <w:tc>
          <w:tcPr>
            <w:tcW w:w="1800" w:type="dxa"/>
          </w:tcPr>
          <w:p w14:paraId="384C237B"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Actual</w:t>
            </w:r>
          </w:p>
        </w:tc>
        <w:tc>
          <w:tcPr>
            <w:tcW w:w="4377" w:type="dxa"/>
          </w:tcPr>
          <w:p w14:paraId="5BF9E778"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Events &amp; actions</w:t>
            </w:r>
          </w:p>
        </w:tc>
      </w:tr>
      <w:tr w:rsidR="00687AB6" w:rsidRPr="00946ABD" w14:paraId="414EC7A6" w14:textId="77777777" w:rsidTr="00B86F3E">
        <w:tc>
          <w:tcPr>
            <w:tcW w:w="1800" w:type="dxa"/>
          </w:tcPr>
          <w:p w14:paraId="1B73542F" w14:textId="77777777" w:rsidR="00687AB6" w:rsidRPr="00946ABD" w:rsidRDefault="00687AB6" w:rsidP="001F18DA">
            <w:pPr>
              <w:tabs>
                <w:tab w:val="left" w:pos="-720"/>
              </w:tabs>
              <w:suppressAutoHyphens/>
              <w:spacing w:before="0" w:beforeAutospacing="0" w:after="0" w:afterAutospacing="0"/>
              <w:contextualSpacing/>
              <w:rPr>
                <w:rFonts w:ascii="Cambria Math" w:hAnsi="Cambria Math"/>
                <w:spacing w:val="-2"/>
              </w:rPr>
            </w:pPr>
            <w:r w:rsidRPr="00946ABD">
              <w:rPr>
                <w:rFonts w:ascii="Cambria Math" w:hAnsi="Cambria Math"/>
                <w:spacing w:val="-2"/>
              </w:rPr>
              <w:t>‘Deep’</w:t>
            </w:r>
            <w:r w:rsidR="001F18DA">
              <w:rPr>
                <w:rStyle w:val="FootnoteReference"/>
                <w:rFonts w:ascii="Cambria Math" w:hAnsi="Cambria Math"/>
                <w:spacing w:val="-2"/>
              </w:rPr>
              <w:footnoteReference w:id="6"/>
            </w:r>
          </w:p>
        </w:tc>
        <w:tc>
          <w:tcPr>
            <w:tcW w:w="4377" w:type="dxa"/>
          </w:tcPr>
          <w:p w14:paraId="32715821" w14:textId="77777777" w:rsidR="00687AB6" w:rsidRPr="00946ABD" w:rsidRDefault="00687AB6" w:rsidP="00482146">
            <w:pPr>
              <w:tabs>
                <w:tab w:val="left" w:pos="-720"/>
              </w:tabs>
              <w:suppressAutoHyphens/>
              <w:spacing w:before="0" w:beforeAutospacing="0" w:after="0" w:afterAutospacing="0"/>
              <w:contextualSpacing/>
              <w:rPr>
                <w:rFonts w:ascii="Cambria Math" w:hAnsi="Cambria Math"/>
                <w:spacing w:val="-2"/>
                <w:lang w:val="en-US"/>
              </w:rPr>
            </w:pPr>
            <w:r w:rsidRPr="00946ABD">
              <w:rPr>
                <w:rFonts w:ascii="Cambria Math" w:hAnsi="Cambria Math"/>
                <w:spacing w:val="-2"/>
                <w:lang w:val="en-US"/>
              </w:rPr>
              <w:t>Structures &amp; mechanis</w:t>
            </w:r>
            <w:bookmarkStart w:id="0" w:name="_GoBack"/>
            <w:bookmarkEnd w:id="0"/>
            <w:r w:rsidRPr="00946ABD">
              <w:rPr>
                <w:rFonts w:ascii="Cambria Math" w:hAnsi="Cambria Math"/>
                <w:spacing w:val="-2"/>
                <w:lang w:val="en-US"/>
              </w:rPr>
              <w:t xml:space="preserve">ms </w:t>
            </w:r>
          </w:p>
        </w:tc>
      </w:tr>
    </w:tbl>
    <w:p w14:paraId="064E0718" w14:textId="77777777" w:rsidR="00687AB6" w:rsidRPr="00946ABD" w:rsidRDefault="00687AB6" w:rsidP="00482146">
      <w:pPr>
        <w:pStyle w:val="EndnoteText"/>
        <w:spacing w:beforeAutospacing="0" w:afterAutospacing="0" w:line="276" w:lineRule="auto"/>
        <w:contextualSpacing/>
        <w:rPr>
          <w:rFonts w:ascii="Cambria Math" w:hAnsi="Cambria Math"/>
          <w:i/>
          <w:spacing w:val="-3"/>
          <w:sz w:val="22"/>
          <w:szCs w:val="22"/>
        </w:rPr>
      </w:pPr>
    </w:p>
    <w:p w14:paraId="7A72EABF" w14:textId="77777777" w:rsidR="00687AB6" w:rsidRPr="00946ABD" w:rsidRDefault="00482146" w:rsidP="00482146">
      <w:pPr>
        <w:pStyle w:val="EndnoteText"/>
        <w:spacing w:beforeAutospacing="0" w:afterAutospacing="0" w:line="276" w:lineRule="auto"/>
        <w:contextualSpacing/>
        <w:jc w:val="center"/>
        <w:rPr>
          <w:rFonts w:ascii="Cambria Math" w:hAnsi="Cambria Math"/>
          <w:spacing w:val="-2"/>
          <w:sz w:val="22"/>
          <w:szCs w:val="22"/>
          <w:lang w:val="en-US"/>
        </w:rPr>
      </w:pPr>
      <w:r w:rsidRPr="00482146">
        <w:rPr>
          <w:rFonts w:ascii="Cambria Math" w:hAnsi="Cambria Math"/>
          <w:i/>
          <w:spacing w:val="-3"/>
          <w:sz w:val="22"/>
          <w:szCs w:val="22"/>
        </w:rPr>
        <w:t>Figure 2</w:t>
      </w:r>
      <w:r w:rsidR="00687AB6" w:rsidRPr="00482146">
        <w:rPr>
          <w:rFonts w:ascii="Cambria Math" w:hAnsi="Cambria Math"/>
          <w:i/>
          <w:spacing w:val="-3"/>
          <w:sz w:val="22"/>
          <w:szCs w:val="22"/>
        </w:rPr>
        <w:t>. A stratified ontology</w:t>
      </w:r>
    </w:p>
    <w:p w14:paraId="25A4A915" w14:textId="77777777" w:rsidR="00687AB6" w:rsidRPr="00946ABD" w:rsidRDefault="00687AB6" w:rsidP="00482146">
      <w:pPr>
        <w:pStyle w:val="EndnoteText"/>
        <w:spacing w:beforeAutospacing="0" w:afterAutospacing="0" w:line="276" w:lineRule="auto"/>
        <w:contextualSpacing/>
        <w:rPr>
          <w:rFonts w:ascii="Cambria Math" w:hAnsi="Cambria Math"/>
          <w:spacing w:val="-2"/>
          <w:sz w:val="22"/>
          <w:szCs w:val="22"/>
          <w:lang w:val="en-US"/>
        </w:rPr>
      </w:pPr>
    </w:p>
    <w:p w14:paraId="38F762AC" w14:textId="77777777" w:rsidR="00687AB6" w:rsidRPr="00946ABD" w:rsidRDefault="00687AB6" w:rsidP="00482146">
      <w:pPr>
        <w:pStyle w:val="EndnoteText"/>
        <w:spacing w:beforeAutospacing="0" w:afterAutospacing="0" w:line="276" w:lineRule="auto"/>
        <w:contextualSpacing/>
        <w:rPr>
          <w:rFonts w:ascii="Cambria Math" w:hAnsi="Cambria Math"/>
          <w:spacing w:val="-2"/>
          <w:sz w:val="22"/>
          <w:szCs w:val="22"/>
          <w:lang w:val="en-US"/>
        </w:rPr>
      </w:pPr>
    </w:p>
    <w:p w14:paraId="05912460" w14:textId="77777777" w:rsidR="00687AB6" w:rsidRPr="00946ABD" w:rsidRDefault="003C0174"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pacing w:val="-2"/>
          <w:sz w:val="22"/>
          <w:szCs w:val="22"/>
          <w:lang w:val="en-US"/>
        </w:rPr>
        <w:t xml:space="preserve">Structures and mechanisms </w:t>
      </w:r>
      <w:r w:rsidR="00687AB6" w:rsidRPr="00946ABD">
        <w:rPr>
          <w:rFonts w:ascii="Cambria Math" w:hAnsi="Cambria Math"/>
          <w:i/>
          <w:spacing w:val="-2"/>
          <w:sz w:val="22"/>
          <w:szCs w:val="22"/>
          <w:lang w:val="en-US"/>
        </w:rPr>
        <w:t>causally govern, but do not determine, events and observations</w:t>
      </w:r>
      <w:r w:rsidR="00687AB6" w:rsidRPr="00946ABD">
        <w:rPr>
          <w:rFonts w:ascii="Cambria Math" w:hAnsi="Cambria Math"/>
          <w:spacing w:val="-2"/>
          <w:sz w:val="22"/>
          <w:szCs w:val="22"/>
          <w:lang w:val="en-US"/>
        </w:rPr>
        <w:t>. Gendered s</w:t>
      </w:r>
      <w:r w:rsidR="00687AB6" w:rsidRPr="00946ABD">
        <w:rPr>
          <w:rFonts w:ascii="Cambria Math" w:hAnsi="Cambria Math"/>
          <w:sz w:val="22"/>
          <w:szCs w:val="22"/>
          <w:lang w:val="en-US"/>
        </w:rPr>
        <w:t>tructures and mechanisms, for example,</w:t>
      </w:r>
      <w:r w:rsidR="00687AB6" w:rsidRPr="00946ABD">
        <w:rPr>
          <w:rFonts w:ascii="Cambria Math" w:hAnsi="Cambria Math"/>
          <w:spacing w:val="-2"/>
          <w:sz w:val="22"/>
          <w:szCs w:val="22"/>
          <w:lang w:val="en-US"/>
        </w:rPr>
        <w:t xml:space="preserve"> </w:t>
      </w:r>
      <w:r w:rsidR="00687AB6" w:rsidRPr="00946ABD">
        <w:rPr>
          <w:rFonts w:ascii="Cambria Math" w:hAnsi="Cambria Math"/>
          <w:sz w:val="22"/>
          <w:szCs w:val="22"/>
          <w:lang w:val="en-US"/>
        </w:rPr>
        <w:t>causally govern the actual horizontal segmentation of labo</w:t>
      </w:r>
      <w:r w:rsidR="00D8611D">
        <w:rPr>
          <w:rFonts w:ascii="Cambria Math" w:hAnsi="Cambria Math"/>
          <w:sz w:val="22"/>
          <w:szCs w:val="22"/>
          <w:lang w:val="en-US"/>
        </w:rPr>
        <w:t>u</w:t>
      </w:r>
      <w:r w:rsidR="00687AB6" w:rsidRPr="00946ABD">
        <w:rPr>
          <w:rFonts w:ascii="Cambria Math" w:hAnsi="Cambria Math"/>
          <w:sz w:val="22"/>
          <w:szCs w:val="22"/>
          <w:lang w:val="en-US"/>
        </w:rPr>
        <w:t>r markets by gender</w:t>
      </w:r>
      <w:r w:rsidR="00D8611D">
        <w:rPr>
          <w:rFonts w:ascii="Cambria Math" w:hAnsi="Cambria Math"/>
          <w:sz w:val="22"/>
          <w:szCs w:val="22"/>
          <w:lang w:val="en-US"/>
        </w:rPr>
        <w:t>,</w:t>
      </w:r>
      <w:r w:rsidR="00687AB6" w:rsidRPr="00946ABD">
        <w:rPr>
          <w:rFonts w:ascii="Cambria Math" w:hAnsi="Cambria Math"/>
          <w:sz w:val="22"/>
          <w:szCs w:val="22"/>
          <w:lang w:val="en-US"/>
        </w:rPr>
        <w:t xml:space="preserve"> which </w:t>
      </w:r>
      <w:r w:rsidR="00D8611D">
        <w:rPr>
          <w:rFonts w:ascii="Cambria Math" w:hAnsi="Cambria Math"/>
          <w:sz w:val="22"/>
          <w:szCs w:val="22"/>
          <w:lang w:val="en-US"/>
        </w:rPr>
        <w:t>is</w:t>
      </w:r>
      <w:r w:rsidR="00687AB6" w:rsidRPr="00946ABD">
        <w:rPr>
          <w:rFonts w:ascii="Cambria Math" w:hAnsi="Cambria Math"/>
          <w:sz w:val="22"/>
          <w:szCs w:val="22"/>
          <w:lang w:val="en-US"/>
        </w:rPr>
        <w:t xml:space="preserve"> subsequently observed. Structures and mechanisms </w:t>
      </w:r>
      <w:r w:rsidR="00687AB6" w:rsidRPr="00946ABD">
        <w:rPr>
          <w:rFonts w:ascii="Cambria Math" w:hAnsi="Cambria Math"/>
          <w:spacing w:val="-2"/>
          <w:sz w:val="22"/>
          <w:szCs w:val="22"/>
          <w:lang w:val="en-US"/>
        </w:rPr>
        <w:t>are, typically, `out of phase´, with the actions and events they govern. This, for example, explains why some, but not all, women find themselves in `male´ occupations. The more s</w:t>
      </w:r>
      <w:r w:rsidR="00687AB6" w:rsidRPr="00946ABD">
        <w:rPr>
          <w:rFonts w:ascii="Cambria Math" w:hAnsi="Cambria Math"/>
          <w:sz w:val="22"/>
          <w:szCs w:val="22"/>
          <w:lang w:val="en-US"/>
        </w:rPr>
        <w:t xml:space="preserve">tructures and mechanisms </w:t>
      </w:r>
      <w:r w:rsidR="00687AB6" w:rsidRPr="00946ABD">
        <w:rPr>
          <w:rFonts w:ascii="Cambria Math" w:hAnsi="Cambria Math"/>
          <w:spacing w:val="-2"/>
          <w:sz w:val="22"/>
          <w:szCs w:val="22"/>
          <w:lang w:val="en-US"/>
        </w:rPr>
        <w:t xml:space="preserve">are `out of phase´ with the actions and events they govern, the more event </w:t>
      </w:r>
      <w:r w:rsidR="00687AB6" w:rsidRPr="00946ABD">
        <w:rPr>
          <w:rFonts w:ascii="Cambria Math" w:hAnsi="Cambria Math"/>
          <w:i/>
          <w:spacing w:val="-2"/>
          <w:sz w:val="22"/>
          <w:szCs w:val="22"/>
          <w:lang w:val="en-US"/>
        </w:rPr>
        <w:t>ir</w:t>
      </w:r>
      <w:r w:rsidR="00687AB6" w:rsidRPr="00946ABD">
        <w:rPr>
          <w:rFonts w:ascii="Cambria Math" w:hAnsi="Cambria Math"/>
          <w:spacing w:val="-2"/>
          <w:sz w:val="22"/>
          <w:szCs w:val="22"/>
          <w:lang w:val="en-US"/>
        </w:rPr>
        <w:t>regularity there is. The more event irregularity, t</w:t>
      </w:r>
      <w:r w:rsidR="00687AB6" w:rsidRPr="00946ABD">
        <w:rPr>
          <w:rFonts w:ascii="Cambria Math" w:hAnsi="Cambria Math"/>
          <w:sz w:val="22"/>
          <w:szCs w:val="22"/>
          <w:lang w:val="en-US"/>
        </w:rPr>
        <w:t xml:space="preserve">he more these relationships will be </w:t>
      </w:r>
      <w:r w:rsidR="00BB08F1">
        <w:rPr>
          <w:rFonts w:ascii="Cambria Math" w:hAnsi="Cambria Math"/>
          <w:sz w:val="22"/>
          <w:szCs w:val="22"/>
          <w:lang w:val="en-US"/>
        </w:rPr>
        <w:t>idiosyncratic or ad hoc</w:t>
      </w:r>
      <w:r w:rsidR="00687AB6" w:rsidRPr="00946ABD">
        <w:rPr>
          <w:rFonts w:ascii="Cambria Math" w:hAnsi="Cambria Math"/>
          <w:sz w:val="22"/>
          <w:szCs w:val="22"/>
          <w:lang w:val="en-US"/>
        </w:rPr>
        <w:t xml:space="preserve"> rather than law-like.</w:t>
      </w:r>
    </w:p>
    <w:p w14:paraId="2C2D19B8" w14:textId="77777777" w:rsidR="00687AB6" w:rsidRPr="00946ABD" w:rsidRDefault="00687AB6" w:rsidP="00482146">
      <w:pPr>
        <w:pStyle w:val="EndnoteText"/>
        <w:spacing w:beforeAutospacing="0" w:afterAutospacing="0" w:line="276" w:lineRule="auto"/>
        <w:contextualSpacing/>
        <w:rPr>
          <w:rFonts w:ascii="Cambria Math" w:hAnsi="Cambria Math"/>
          <w:spacing w:val="-2"/>
          <w:sz w:val="22"/>
          <w:szCs w:val="22"/>
          <w:lang w:val="en-US"/>
        </w:rPr>
      </w:pPr>
    </w:p>
    <w:p w14:paraId="59406D14" w14:textId="77777777" w:rsidR="00687AB6" w:rsidRPr="00946ABD" w:rsidRDefault="00687AB6" w:rsidP="00482146">
      <w:pPr>
        <w:pStyle w:val="EndnoteText"/>
        <w:spacing w:beforeAutospacing="0" w:afterAutospacing="0" w:line="276" w:lineRule="auto"/>
        <w:contextualSpacing/>
        <w:rPr>
          <w:rFonts w:ascii="Cambria Math" w:hAnsi="Cambria Math"/>
          <w:b/>
          <w:i/>
          <w:sz w:val="22"/>
          <w:szCs w:val="22"/>
          <w:lang w:val="en-US"/>
        </w:rPr>
      </w:pPr>
      <w:r w:rsidRPr="00946ABD">
        <w:rPr>
          <w:rFonts w:ascii="Cambria Math" w:hAnsi="Cambria Math"/>
          <w:b/>
          <w:i/>
          <w:sz w:val="22"/>
          <w:szCs w:val="22"/>
          <w:lang w:val="en-US"/>
        </w:rPr>
        <w:t>Transformation</w:t>
      </w:r>
    </w:p>
    <w:p w14:paraId="17A56BD0" w14:textId="3FF18818" w:rsidR="00687AB6" w:rsidRPr="00946ABD" w:rsidRDefault="00687AB6" w:rsidP="00482146">
      <w:pPr>
        <w:pStyle w:val="EndnoteText"/>
        <w:spacing w:beforeAutospacing="0" w:afterAutospacing="0" w:line="276" w:lineRule="auto"/>
        <w:contextualSpacing/>
        <w:rPr>
          <w:rFonts w:ascii="Cambria Math" w:hAnsi="Cambria Math"/>
          <w:spacing w:val="-3"/>
          <w:sz w:val="22"/>
          <w:szCs w:val="22"/>
          <w:lang w:val="en-US"/>
        </w:rPr>
      </w:pPr>
      <w:r w:rsidRPr="00946ABD">
        <w:rPr>
          <w:rFonts w:ascii="Cambria Math" w:hAnsi="Cambria Math"/>
          <w:sz w:val="22"/>
          <w:szCs w:val="22"/>
          <w:lang w:val="en-US"/>
        </w:rPr>
        <w:t xml:space="preserve">The </w:t>
      </w:r>
      <w:r w:rsidR="007B7E78" w:rsidRPr="00946ABD">
        <w:rPr>
          <w:rFonts w:ascii="Cambria Math" w:hAnsi="Cambria Math"/>
          <w:sz w:val="22"/>
          <w:szCs w:val="22"/>
          <w:lang w:val="en-US"/>
        </w:rPr>
        <w:t>political economy</w:t>
      </w:r>
      <w:r w:rsidRPr="00946ABD">
        <w:rPr>
          <w:rFonts w:ascii="Cambria Math" w:hAnsi="Cambria Math"/>
          <w:sz w:val="22"/>
          <w:szCs w:val="22"/>
          <w:lang w:val="en-US"/>
        </w:rPr>
        <w:t xml:space="preserve"> is </w:t>
      </w:r>
      <w:r w:rsidRPr="00946ABD">
        <w:rPr>
          <w:rFonts w:ascii="Cambria Math" w:hAnsi="Cambria Math"/>
          <w:i/>
          <w:spacing w:val="-3"/>
          <w:sz w:val="22"/>
          <w:szCs w:val="22"/>
          <w:lang w:val="en-US"/>
        </w:rPr>
        <w:t xml:space="preserve">transformational </w:t>
      </w:r>
      <w:r w:rsidRPr="00946ABD">
        <w:rPr>
          <w:rFonts w:ascii="Cambria Math" w:hAnsi="Cambria Math"/>
          <w:spacing w:val="-3"/>
          <w:sz w:val="22"/>
          <w:szCs w:val="22"/>
          <w:lang w:val="en-US"/>
        </w:rPr>
        <w:t xml:space="preserve">or </w:t>
      </w:r>
      <w:r w:rsidRPr="00946ABD">
        <w:rPr>
          <w:rFonts w:ascii="Cambria Math" w:hAnsi="Cambria Math"/>
          <w:i/>
          <w:spacing w:val="-3"/>
          <w:sz w:val="22"/>
          <w:szCs w:val="22"/>
          <w:lang w:val="en-US"/>
        </w:rPr>
        <w:t xml:space="preserve">morphogenetic/morphostatic </w:t>
      </w:r>
      <w:r w:rsidRPr="00946ABD">
        <w:rPr>
          <w:rFonts w:ascii="Cambria Math" w:hAnsi="Cambria Math"/>
          <w:spacing w:val="-3"/>
          <w:sz w:val="22"/>
          <w:szCs w:val="22"/>
          <w:lang w:val="en-US"/>
        </w:rPr>
        <w:t xml:space="preserve">in the following sense. Agents do not create or produce </w:t>
      </w:r>
      <w:r w:rsidRPr="00946ABD">
        <w:rPr>
          <w:rFonts w:ascii="Cambria Math" w:hAnsi="Cambria Math"/>
          <w:sz w:val="22"/>
          <w:szCs w:val="22"/>
          <w:lang w:val="en-US"/>
        </w:rPr>
        <w:t>structures and mechanisms</w:t>
      </w:r>
      <w:r w:rsidRPr="00946ABD">
        <w:rPr>
          <w:rFonts w:ascii="Cambria Math" w:hAnsi="Cambria Math"/>
          <w:spacing w:val="-3"/>
          <w:sz w:val="22"/>
          <w:szCs w:val="22"/>
          <w:lang w:val="en-US"/>
        </w:rPr>
        <w:t xml:space="preserve"> </w:t>
      </w:r>
      <w:r w:rsidRPr="00946ABD">
        <w:rPr>
          <w:rFonts w:ascii="Cambria Math" w:hAnsi="Cambria Math"/>
          <w:i/>
          <w:spacing w:val="-3"/>
          <w:sz w:val="22"/>
          <w:szCs w:val="22"/>
          <w:lang w:val="en-US"/>
        </w:rPr>
        <w:t>ab initio,</w:t>
      </w:r>
      <w:r w:rsidRPr="00946ABD">
        <w:rPr>
          <w:rFonts w:ascii="Cambria Math" w:hAnsi="Cambria Math"/>
          <w:spacing w:val="-3"/>
          <w:sz w:val="22"/>
          <w:szCs w:val="22"/>
          <w:lang w:val="en-US"/>
        </w:rPr>
        <w:t xml:space="preserve"> rather they </w:t>
      </w:r>
      <w:r w:rsidRPr="00946ABD">
        <w:rPr>
          <w:rFonts w:ascii="Cambria Math" w:hAnsi="Cambria Math"/>
          <w:i/>
          <w:spacing w:val="-3"/>
          <w:sz w:val="22"/>
          <w:szCs w:val="22"/>
          <w:lang w:val="en-US"/>
        </w:rPr>
        <w:t>re</w:t>
      </w:r>
      <w:r w:rsidRPr="00946ABD">
        <w:rPr>
          <w:rFonts w:ascii="Cambria Math" w:hAnsi="Cambria Math"/>
          <w:spacing w:val="-3"/>
          <w:sz w:val="22"/>
          <w:szCs w:val="22"/>
          <w:lang w:val="en-US"/>
        </w:rPr>
        <w:t xml:space="preserve">produce (hence </w:t>
      </w:r>
      <w:r w:rsidRPr="00946ABD">
        <w:rPr>
          <w:rFonts w:ascii="Cambria Math" w:hAnsi="Cambria Math"/>
          <w:i/>
          <w:spacing w:val="-3"/>
          <w:sz w:val="22"/>
          <w:szCs w:val="22"/>
          <w:lang w:val="en-US"/>
        </w:rPr>
        <w:t>morphostatic</w:t>
      </w:r>
      <w:r w:rsidRPr="00946ABD">
        <w:rPr>
          <w:rFonts w:ascii="Cambria Math" w:hAnsi="Cambria Math"/>
          <w:spacing w:val="-3"/>
          <w:sz w:val="22"/>
          <w:szCs w:val="22"/>
          <w:lang w:val="en-US"/>
        </w:rPr>
        <w:t xml:space="preserve">) or </w:t>
      </w:r>
      <w:r w:rsidRPr="00946ABD">
        <w:rPr>
          <w:rFonts w:ascii="Cambria Math" w:hAnsi="Cambria Math"/>
          <w:i/>
          <w:spacing w:val="-3"/>
          <w:sz w:val="22"/>
          <w:szCs w:val="22"/>
          <w:lang w:val="en-US"/>
        </w:rPr>
        <w:t>transform (</w:t>
      </w:r>
      <w:r w:rsidRPr="00946ABD">
        <w:rPr>
          <w:rFonts w:ascii="Cambria Math" w:hAnsi="Cambria Math"/>
          <w:spacing w:val="-3"/>
          <w:sz w:val="22"/>
          <w:szCs w:val="22"/>
          <w:lang w:val="en-US"/>
        </w:rPr>
        <w:t>hence</w:t>
      </w:r>
      <w:r w:rsidRPr="00946ABD">
        <w:rPr>
          <w:rFonts w:ascii="Cambria Math" w:hAnsi="Cambria Math"/>
          <w:i/>
          <w:spacing w:val="-3"/>
          <w:sz w:val="22"/>
          <w:szCs w:val="22"/>
          <w:lang w:val="en-US"/>
        </w:rPr>
        <w:t xml:space="preserve"> morphogenetic) </w:t>
      </w:r>
      <w:r w:rsidRPr="00946ABD">
        <w:rPr>
          <w:rFonts w:ascii="Cambria Math" w:hAnsi="Cambria Math"/>
          <w:spacing w:val="-3"/>
          <w:sz w:val="22"/>
          <w:szCs w:val="22"/>
          <w:lang w:val="en-US"/>
        </w:rPr>
        <w:t xml:space="preserve">a pre-existing set of </w:t>
      </w:r>
      <w:r w:rsidRPr="00946ABD">
        <w:rPr>
          <w:rFonts w:ascii="Cambria Math" w:hAnsi="Cambria Math"/>
          <w:sz w:val="22"/>
          <w:szCs w:val="22"/>
          <w:lang w:val="en-US"/>
        </w:rPr>
        <w:t>structures and mechanisms.</w:t>
      </w:r>
      <w:r w:rsidRPr="00946ABD">
        <w:rPr>
          <w:rFonts w:ascii="Cambria Math" w:hAnsi="Cambria Math"/>
          <w:spacing w:val="-3"/>
          <w:sz w:val="22"/>
          <w:szCs w:val="22"/>
          <w:lang w:val="en-US"/>
        </w:rPr>
        <w:t xml:space="preserve"> Every action performed requires the pre</w:t>
      </w:r>
      <w:r w:rsidRPr="00946ABD">
        <w:rPr>
          <w:rFonts w:ascii="Cambria Math" w:hAnsi="Cambria Math"/>
          <w:spacing w:val="-3"/>
          <w:sz w:val="22"/>
          <w:szCs w:val="22"/>
          <w:lang w:val="en-US"/>
        </w:rPr>
        <w:noBreakHyphen/>
        <w:t xml:space="preserve">existence of </w:t>
      </w:r>
      <w:r w:rsidRPr="00946ABD">
        <w:rPr>
          <w:rFonts w:ascii="Cambria Math" w:hAnsi="Cambria Math"/>
          <w:sz w:val="22"/>
          <w:szCs w:val="22"/>
          <w:lang w:val="en-US"/>
        </w:rPr>
        <w:t>structures and mechanisms</w:t>
      </w:r>
      <w:r w:rsidRPr="00946ABD">
        <w:rPr>
          <w:rFonts w:ascii="Cambria Math" w:hAnsi="Cambria Math"/>
          <w:spacing w:val="-3"/>
          <w:sz w:val="22"/>
          <w:szCs w:val="22"/>
          <w:lang w:val="en-US"/>
        </w:rPr>
        <w:t xml:space="preserve"> which agents draw upon in order to initiate that action. By drawing upon these </w:t>
      </w:r>
      <w:r w:rsidRPr="00946ABD">
        <w:rPr>
          <w:rFonts w:ascii="Cambria Math" w:hAnsi="Cambria Math"/>
          <w:sz w:val="22"/>
          <w:szCs w:val="22"/>
          <w:lang w:val="en-US"/>
        </w:rPr>
        <w:t>structures and mechanisms</w:t>
      </w:r>
      <w:r w:rsidRPr="00946ABD">
        <w:rPr>
          <w:rFonts w:ascii="Cambria Math" w:hAnsi="Cambria Math"/>
          <w:spacing w:val="-3"/>
          <w:sz w:val="22"/>
          <w:szCs w:val="22"/>
          <w:lang w:val="en-US"/>
        </w:rPr>
        <w:t xml:space="preserve">, agents reproduce or transform them. For </w:t>
      </w:r>
      <w:r w:rsidRPr="00946ABD">
        <w:rPr>
          <w:rFonts w:ascii="Cambria Math" w:hAnsi="Cambria Math"/>
          <w:spacing w:val="-3"/>
          <w:sz w:val="22"/>
          <w:szCs w:val="22"/>
          <w:lang w:val="en-US"/>
        </w:rPr>
        <w:lastRenderedPageBreak/>
        <w:t xml:space="preserve">example, speaking requires the structure of grammar and the operation of a </w:t>
      </w:r>
      <w:r w:rsidR="00CC7367" w:rsidRPr="00946ABD">
        <w:rPr>
          <w:rFonts w:ascii="Cambria Math" w:hAnsi="Cambria Math"/>
          <w:spacing w:val="-3"/>
          <w:sz w:val="22"/>
          <w:szCs w:val="22"/>
          <w:lang w:val="en-US"/>
        </w:rPr>
        <w:t>labour market re</w:t>
      </w:r>
      <w:r w:rsidRPr="00946ABD">
        <w:rPr>
          <w:rFonts w:ascii="Cambria Math" w:hAnsi="Cambria Math"/>
          <w:spacing w:val="-3"/>
          <w:sz w:val="22"/>
          <w:szCs w:val="22"/>
          <w:lang w:val="en-US"/>
        </w:rPr>
        <w:t xml:space="preserve">quires mechanisms for establishing ownership rights. This ensemble of structures and mechanisms simply </w:t>
      </w:r>
      <w:r w:rsidRPr="00946ABD">
        <w:rPr>
          <w:rFonts w:ascii="Cambria Math" w:hAnsi="Cambria Math"/>
          <w:b/>
          <w:i/>
          <w:spacing w:val="-3"/>
          <w:sz w:val="22"/>
          <w:szCs w:val="22"/>
          <w:lang w:val="en-US"/>
        </w:rPr>
        <w:t>is</w:t>
      </w:r>
      <w:r w:rsidRPr="00946ABD">
        <w:rPr>
          <w:rFonts w:ascii="Cambria Math" w:hAnsi="Cambria Math"/>
          <w:spacing w:val="-3"/>
          <w:sz w:val="22"/>
          <w:szCs w:val="22"/>
          <w:lang w:val="en-US"/>
        </w:rPr>
        <w:t xml:space="preserve"> society or is a sub-section of society, such as a labo</w:t>
      </w:r>
      <w:r w:rsidR="00D8611D">
        <w:rPr>
          <w:rFonts w:ascii="Cambria Math" w:hAnsi="Cambria Math"/>
          <w:spacing w:val="-3"/>
          <w:sz w:val="22"/>
          <w:szCs w:val="22"/>
          <w:lang w:val="en-US"/>
        </w:rPr>
        <w:t>u</w:t>
      </w:r>
      <w:r w:rsidRPr="00946ABD">
        <w:rPr>
          <w:rFonts w:ascii="Cambria Math" w:hAnsi="Cambria Math"/>
          <w:spacing w:val="-3"/>
          <w:sz w:val="22"/>
          <w:szCs w:val="22"/>
          <w:lang w:val="en-US"/>
        </w:rPr>
        <w:t xml:space="preserve">r market. The transformational principle, then, centers upon the </w:t>
      </w:r>
      <w:r w:rsidRPr="00946ABD">
        <w:rPr>
          <w:rFonts w:ascii="Cambria Math" w:hAnsi="Cambria Math"/>
          <w:sz w:val="22"/>
          <w:szCs w:val="22"/>
          <w:lang w:val="en-US"/>
        </w:rPr>
        <w:t>structures and mechanisms</w:t>
      </w:r>
      <w:r w:rsidRPr="00946ABD">
        <w:rPr>
          <w:rFonts w:ascii="Cambria Math" w:hAnsi="Cambria Math"/>
          <w:spacing w:val="-3"/>
          <w:sz w:val="22"/>
          <w:szCs w:val="22"/>
          <w:lang w:val="en-US"/>
        </w:rPr>
        <w:t xml:space="preserve"> that are the </w:t>
      </w:r>
      <w:r w:rsidRPr="00946ABD">
        <w:rPr>
          <w:rFonts w:ascii="Cambria Math" w:hAnsi="Cambria Math"/>
          <w:i/>
          <w:spacing w:val="-3"/>
          <w:sz w:val="22"/>
          <w:szCs w:val="22"/>
          <w:lang w:val="en-US"/>
        </w:rPr>
        <w:t>ever-present condition, and the continually reproduced or transformed outcome of, human agency</w:t>
      </w:r>
      <w:r w:rsidR="00672990">
        <w:rPr>
          <w:rFonts w:ascii="Cambria Math" w:hAnsi="Cambria Math"/>
          <w:i/>
          <w:spacing w:val="-3"/>
          <w:sz w:val="22"/>
          <w:szCs w:val="22"/>
          <w:lang w:val="en-US"/>
        </w:rPr>
        <w:t xml:space="preserve"> (cf.  Archer</w:t>
      </w:r>
      <w:r w:rsidR="00E359EF">
        <w:rPr>
          <w:rFonts w:ascii="Cambria Math" w:hAnsi="Cambria Math"/>
          <w:i/>
          <w:spacing w:val="-3"/>
          <w:sz w:val="22"/>
          <w:szCs w:val="22"/>
          <w:lang w:val="en-US"/>
        </w:rPr>
        <w:t xml:space="preserve"> 1995, 1998</w:t>
      </w:r>
      <w:r w:rsidR="00672990">
        <w:rPr>
          <w:rFonts w:ascii="Cambria Math" w:hAnsi="Cambria Math"/>
          <w:i/>
          <w:spacing w:val="-3"/>
          <w:sz w:val="22"/>
          <w:szCs w:val="22"/>
          <w:lang w:val="en-US"/>
        </w:rPr>
        <w:t>)</w:t>
      </w:r>
      <w:r w:rsidRPr="00946ABD">
        <w:rPr>
          <w:rFonts w:ascii="Cambria Math" w:hAnsi="Cambria Math"/>
          <w:spacing w:val="-3"/>
          <w:sz w:val="22"/>
          <w:szCs w:val="22"/>
          <w:lang w:val="en-US"/>
        </w:rPr>
        <w:t>.</w:t>
      </w:r>
      <w:r w:rsidR="00672990">
        <w:rPr>
          <w:rFonts w:ascii="Cambria Math" w:hAnsi="Cambria Math"/>
          <w:spacing w:val="-3"/>
          <w:sz w:val="22"/>
          <w:szCs w:val="22"/>
          <w:lang w:val="en-US"/>
        </w:rPr>
        <w:t xml:space="preserve"> </w:t>
      </w:r>
      <w:r w:rsidRPr="00946ABD">
        <w:rPr>
          <w:rFonts w:ascii="Cambria Math" w:hAnsi="Cambria Math"/>
          <w:spacing w:val="-3"/>
          <w:sz w:val="22"/>
          <w:szCs w:val="22"/>
          <w:lang w:val="en-US"/>
        </w:rPr>
        <w:t xml:space="preserve"> </w:t>
      </w:r>
    </w:p>
    <w:p w14:paraId="4025D258" w14:textId="77777777" w:rsidR="00687AB6" w:rsidRPr="00D8611D" w:rsidRDefault="00687AB6" w:rsidP="00482146">
      <w:pPr>
        <w:pStyle w:val="Footer"/>
        <w:spacing w:line="276" w:lineRule="auto"/>
        <w:contextualSpacing/>
        <w:rPr>
          <w:rFonts w:ascii="Cambria Math" w:hAnsi="Cambria Math"/>
          <w:sz w:val="22"/>
          <w:szCs w:val="22"/>
          <w:lang w:val="en-US"/>
        </w:rPr>
      </w:pPr>
    </w:p>
    <w:p w14:paraId="06035443" w14:textId="77777777" w:rsidR="002F67CC" w:rsidRPr="00946ABD" w:rsidRDefault="00687AB6"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z w:val="22"/>
          <w:szCs w:val="22"/>
          <w:lang w:val="en-US"/>
        </w:rPr>
        <w:t>Let us put this in the context of labo</w:t>
      </w:r>
      <w:r w:rsidR="00D8611D">
        <w:rPr>
          <w:rFonts w:ascii="Cambria Math" w:hAnsi="Cambria Math"/>
          <w:sz w:val="22"/>
          <w:szCs w:val="22"/>
          <w:lang w:val="en-US"/>
        </w:rPr>
        <w:t>u</w:t>
      </w:r>
      <w:r w:rsidRPr="00946ABD">
        <w:rPr>
          <w:rFonts w:ascii="Cambria Math" w:hAnsi="Cambria Math"/>
          <w:sz w:val="22"/>
          <w:szCs w:val="22"/>
          <w:lang w:val="en-US"/>
        </w:rPr>
        <w:t>r markets. Labo</w:t>
      </w:r>
      <w:r w:rsidR="00D8611D">
        <w:rPr>
          <w:rFonts w:ascii="Cambria Math" w:hAnsi="Cambria Math"/>
          <w:sz w:val="22"/>
          <w:szCs w:val="22"/>
          <w:lang w:val="en-US"/>
        </w:rPr>
        <w:t>u</w:t>
      </w:r>
      <w:r w:rsidRPr="00946ABD">
        <w:rPr>
          <w:rFonts w:ascii="Cambria Math" w:hAnsi="Cambria Math"/>
          <w:sz w:val="22"/>
          <w:szCs w:val="22"/>
          <w:lang w:val="en-US"/>
        </w:rPr>
        <w:t>r market agents (such as employees</w:t>
      </w:r>
      <w:r w:rsidRPr="00946ABD">
        <w:rPr>
          <w:rStyle w:val="FootnoteReference"/>
          <w:rFonts w:ascii="Cambria Math" w:hAnsi="Cambria Math"/>
          <w:sz w:val="22"/>
          <w:szCs w:val="22"/>
        </w:rPr>
        <w:footnoteReference w:id="7"/>
      </w:r>
      <w:r w:rsidRPr="00946ABD">
        <w:rPr>
          <w:rFonts w:ascii="Cambria Math" w:hAnsi="Cambria Math"/>
          <w:sz w:val="22"/>
          <w:szCs w:val="22"/>
          <w:lang w:val="en-US"/>
        </w:rPr>
        <w:t>)</w:t>
      </w:r>
      <w:r w:rsidR="00857F09" w:rsidRPr="00946ABD">
        <w:rPr>
          <w:rFonts w:ascii="Cambria Math" w:hAnsi="Cambria Math"/>
          <w:sz w:val="22"/>
          <w:szCs w:val="22"/>
          <w:lang w:val="en-US"/>
        </w:rPr>
        <w:t xml:space="preserve"> are born into a pre-existing</w:t>
      </w:r>
      <w:r w:rsidR="003C0174" w:rsidRPr="00946ABD">
        <w:rPr>
          <w:rFonts w:ascii="Cambria Math" w:hAnsi="Cambria Math"/>
          <w:sz w:val="22"/>
          <w:szCs w:val="22"/>
          <w:lang w:val="en-US"/>
        </w:rPr>
        <w:t xml:space="preserve"> world containing, </w:t>
      </w:r>
      <w:r w:rsidR="003C0174" w:rsidRPr="00946ABD">
        <w:rPr>
          <w:rFonts w:ascii="Cambria Math" w:hAnsi="Cambria Math"/>
          <w:i/>
          <w:sz w:val="22"/>
          <w:szCs w:val="22"/>
          <w:lang w:val="en-US"/>
        </w:rPr>
        <w:t>inter alia</w:t>
      </w:r>
      <w:r w:rsidR="003C0174" w:rsidRPr="00946ABD">
        <w:rPr>
          <w:rFonts w:ascii="Cambria Math" w:hAnsi="Cambria Math"/>
          <w:sz w:val="22"/>
          <w:szCs w:val="22"/>
          <w:lang w:val="en-US"/>
        </w:rPr>
        <w:t xml:space="preserve">, the </w:t>
      </w:r>
      <w:r w:rsidR="00857F09" w:rsidRPr="00946ABD">
        <w:rPr>
          <w:rFonts w:ascii="Cambria Math" w:hAnsi="Cambria Math"/>
          <w:sz w:val="22"/>
          <w:szCs w:val="22"/>
          <w:lang w:val="en-US"/>
        </w:rPr>
        <w:t>social structures of class, laws, rules and discourses governing the legitimate and acceptable exchange of labo</w:t>
      </w:r>
      <w:r w:rsidR="00D8611D">
        <w:rPr>
          <w:rFonts w:ascii="Cambria Math" w:hAnsi="Cambria Math"/>
          <w:sz w:val="22"/>
          <w:szCs w:val="22"/>
          <w:lang w:val="en-US"/>
        </w:rPr>
        <w:t>u</w:t>
      </w:r>
      <w:r w:rsidR="00857F09" w:rsidRPr="00946ABD">
        <w:rPr>
          <w:rFonts w:ascii="Cambria Math" w:hAnsi="Cambria Math"/>
          <w:sz w:val="22"/>
          <w:szCs w:val="22"/>
          <w:lang w:val="en-US"/>
        </w:rPr>
        <w:t>r services for wages. These phenomena ensure that labo</w:t>
      </w:r>
      <w:r w:rsidR="00D8611D">
        <w:rPr>
          <w:rFonts w:ascii="Cambria Math" w:hAnsi="Cambria Math"/>
          <w:sz w:val="22"/>
          <w:szCs w:val="22"/>
          <w:lang w:val="en-US"/>
        </w:rPr>
        <w:t>u</w:t>
      </w:r>
      <w:r w:rsidR="00857F09" w:rsidRPr="00946ABD">
        <w:rPr>
          <w:rFonts w:ascii="Cambria Math" w:hAnsi="Cambria Math"/>
          <w:sz w:val="22"/>
          <w:szCs w:val="22"/>
          <w:lang w:val="en-US"/>
        </w:rPr>
        <w:t>ring activity is a quasi-commodity.  And this quasi-commodity is traded in lab</w:t>
      </w:r>
      <w:r w:rsidR="00D8611D">
        <w:rPr>
          <w:rFonts w:ascii="Cambria Math" w:hAnsi="Cambria Math"/>
          <w:sz w:val="22"/>
          <w:szCs w:val="22"/>
          <w:lang w:val="en-US"/>
        </w:rPr>
        <w:t>ou</w:t>
      </w:r>
      <w:r w:rsidR="00857F09" w:rsidRPr="00946ABD">
        <w:rPr>
          <w:rFonts w:ascii="Cambria Math" w:hAnsi="Cambria Math"/>
          <w:sz w:val="22"/>
          <w:szCs w:val="22"/>
          <w:lang w:val="en-US"/>
        </w:rPr>
        <w:t>r markets. In order to act in labo</w:t>
      </w:r>
      <w:r w:rsidR="00D8611D">
        <w:rPr>
          <w:rFonts w:ascii="Cambria Math" w:hAnsi="Cambria Math"/>
          <w:sz w:val="22"/>
          <w:szCs w:val="22"/>
          <w:lang w:val="en-US"/>
        </w:rPr>
        <w:t>u</w:t>
      </w:r>
      <w:r w:rsidR="00857F09" w:rsidRPr="00946ABD">
        <w:rPr>
          <w:rFonts w:ascii="Cambria Math" w:hAnsi="Cambria Math"/>
          <w:sz w:val="22"/>
          <w:szCs w:val="22"/>
          <w:lang w:val="en-US"/>
        </w:rPr>
        <w:t xml:space="preserve">r markets, then, employees must draw upon </w:t>
      </w:r>
      <w:r w:rsidR="00CC7367" w:rsidRPr="00946ABD">
        <w:rPr>
          <w:rFonts w:ascii="Cambria Math" w:hAnsi="Cambria Math"/>
          <w:sz w:val="22"/>
          <w:szCs w:val="22"/>
          <w:lang w:val="en-US"/>
        </w:rPr>
        <w:t xml:space="preserve">phenomena like </w:t>
      </w:r>
      <w:r w:rsidR="00857F09" w:rsidRPr="00946ABD">
        <w:rPr>
          <w:rFonts w:ascii="Cambria Math" w:hAnsi="Cambria Math"/>
          <w:sz w:val="22"/>
          <w:szCs w:val="22"/>
          <w:lang w:val="en-US"/>
        </w:rPr>
        <w:t>the social structures of class, laws, rules and discourses. By drawing upon them, they reproduce or transform them. As they reproduce or transform them, they simultaneously reproduce or transform themselves as sellers of the quasi-commodity labo</w:t>
      </w:r>
      <w:r w:rsidR="00D8611D">
        <w:rPr>
          <w:rFonts w:ascii="Cambria Math" w:hAnsi="Cambria Math"/>
          <w:sz w:val="22"/>
          <w:szCs w:val="22"/>
          <w:lang w:val="en-US"/>
        </w:rPr>
        <w:t>u</w:t>
      </w:r>
      <w:r w:rsidR="00857F09" w:rsidRPr="00946ABD">
        <w:rPr>
          <w:rFonts w:ascii="Cambria Math" w:hAnsi="Cambria Math"/>
          <w:sz w:val="22"/>
          <w:szCs w:val="22"/>
          <w:lang w:val="en-US"/>
        </w:rPr>
        <w:t xml:space="preserve">r power. The more social phenomena such as the social structures of class, laws, rules and discourses are at work in </w:t>
      </w:r>
      <w:r w:rsidR="002F67CC" w:rsidRPr="00946ABD">
        <w:rPr>
          <w:rFonts w:ascii="Cambria Math" w:hAnsi="Cambria Math"/>
          <w:sz w:val="22"/>
          <w:szCs w:val="22"/>
          <w:lang w:val="en-US"/>
        </w:rPr>
        <w:t xml:space="preserve">the social economy, </w:t>
      </w:r>
      <w:r w:rsidR="002F67CC" w:rsidRPr="00946ABD">
        <w:rPr>
          <w:rFonts w:ascii="Cambria Math" w:hAnsi="Cambria Math"/>
          <w:spacing w:val="-2"/>
          <w:sz w:val="22"/>
          <w:szCs w:val="22"/>
          <w:lang w:val="en-US"/>
        </w:rPr>
        <w:t>t</w:t>
      </w:r>
      <w:r w:rsidR="002F67CC" w:rsidRPr="00946ABD">
        <w:rPr>
          <w:rFonts w:ascii="Cambria Math" w:hAnsi="Cambria Math"/>
          <w:sz w:val="22"/>
          <w:szCs w:val="22"/>
          <w:lang w:val="en-US"/>
        </w:rPr>
        <w:t xml:space="preserve">he more these relationships will be </w:t>
      </w:r>
      <w:r w:rsidR="00BB08F1">
        <w:rPr>
          <w:rFonts w:ascii="Cambria Math" w:hAnsi="Cambria Math"/>
          <w:sz w:val="22"/>
          <w:szCs w:val="22"/>
          <w:lang w:val="en-US"/>
        </w:rPr>
        <w:t>idiosyncratic or ad hoc</w:t>
      </w:r>
      <w:r w:rsidR="002F67CC" w:rsidRPr="00946ABD">
        <w:rPr>
          <w:rFonts w:ascii="Cambria Math" w:hAnsi="Cambria Math"/>
          <w:sz w:val="22"/>
          <w:szCs w:val="22"/>
          <w:lang w:val="en-US"/>
        </w:rPr>
        <w:t xml:space="preserve"> rather than law-like.</w:t>
      </w:r>
    </w:p>
    <w:p w14:paraId="48C43D18" w14:textId="77777777" w:rsidR="002F67CC" w:rsidRPr="00946ABD" w:rsidRDefault="002F67CC" w:rsidP="00482146">
      <w:pPr>
        <w:pStyle w:val="EndnoteText"/>
        <w:spacing w:beforeAutospacing="0" w:afterAutospacing="0" w:line="276" w:lineRule="auto"/>
        <w:contextualSpacing/>
        <w:rPr>
          <w:rFonts w:ascii="Cambria Math" w:hAnsi="Cambria Math"/>
          <w:sz w:val="22"/>
          <w:szCs w:val="22"/>
          <w:lang w:val="en-US"/>
        </w:rPr>
      </w:pPr>
    </w:p>
    <w:p w14:paraId="2B68A8BF" w14:textId="77777777" w:rsidR="00857F09" w:rsidRPr="00946ABD" w:rsidRDefault="00857F09"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Agency &amp; structure</w:t>
      </w:r>
    </w:p>
    <w:p w14:paraId="691E77DC" w14:textId="77777777" w:rsidR="00CC7367" w:rsidRPr="00946ABD" w:rsidRDefault="00012937" w:rsidP="00482146">
      <w:pPr>
        <w:tabs>
          <w:tab w:val="left" w:pos="-720"/>
        </w:tabs>
        <w:suppressAutoHyphens/>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Transformation involves</w:t>
      </w:r>
      <w:r w:rsidR="00CC7367" w:rsidRPr="00946ABD">
        <w:rPr>
          <w:rFonts w:ascii="Cambria Math" w:hAnsi="Cambria Math"/>
          <w:spacing w:val="-3"/>
          <w:lang w:val="en-US"/>
        </w:rPr>
        <w:t>:</w:t>
      </w:r>
      <w:r w:rsidRPr="00946ABD">
        <w:rPr>
          <w:rFonts w:ascii="Cambria Math" w:hAnsi="Cambria Math"/>
          <w:spacing w:val="-3"/>
          <w:lang w:val="en-US"/>
        </w:rPr>
        <w:t xml:space="preserve"> </w:t>
      </w:r>
    </w:p>
    <w:p w14:paraId="50E90FE8" w14:textId="77777777" w:rsidR="00CC7367" w:rsidRPr="00946ABD" w:rsidRDefault="00CC7367" w:rsidP="00482146">
      <w:pPr>
        <w:pStyle w:val="ListParagraph"/>
        <w:numPr>
          <w:ilvl w:val="0"/>
          <w:numId w:val="28"/>
        </w:numPr>
        <w:tabs>
          <w:tab w:val="left" w:pos="-720"/>
        </w:tabs>
        <w:suppressAutoHyphens/>
        <w:spacing w:line="276" w:lineRule="auto"/>
        <w:rPr>
          <w:rFonts w:ascii="Cambria Math" w:hAnsi="Cambria Math"/>
          <w:sz w:val="22"/>
          <w:szCs w:val="22"/>
          <w:lang w:val="en-US"/>
        </w:rPr>
      </w:pPr>
      <w:r w:rsidRPr="00946ABD">
        <w:rPr>
          <w:rFonts w:ascii="Cambria Math" w:hAnsi="Cambria Math"/>
          <w:spacing w:val="-3"/>
          <w:sz w:val="22"/>
          <w:szCs w:val="22"/>
          <w:lang w:val="en-US"/>
        </w:rPr>
        <w:t>A</w:t>
      </w:r>
      <w:r w:rsidR="00012937" w:rsidRPr="00946ABD">
        <w:rPr>
          <w:rFonts w:ascii="Cambria Math" w:hAnsi="Cambria Math"/>
          <w:spacing w:val="-3"/>
          <w:sz w:val="22"/>
          <w:szCs w:val="22"/>
          <w:lang w:val="en-US"/>
        </w:rPr>
        <w:t xml:space="preserve">gency </w:t>
      </w:r>
      <w:r w:rsidR="00012937" w:rsidRPr="00946ABD">
        <w:rPr>
          <w:rFonts w:ascii="Cambria Math" w:hAnsi="Cambria Math"/>
          <w:i/>
          <w:spacing w:val="-3"/>
          <w:sz w:val="22"/>
          <w:szCs w:val="22"/>
          <w:lang w:val="en-US"/>
        </w:rPr>
        <w:t>and</w:t>
      </w:r>
      <w:r w:rsidR="00012937" w:rsidRPr="00946ABD">
        <w:rPr>
          <w:rFonts w:ascii="Cambria Math" w:hAnsi="Cambria Math"/>
          <w:spacing w:val="-3"/>
          <w:sz w:val="22"/>
          <w:szCs w:val="22"/>
          <w:lang w:val="en-US"/>
        </w:rPr>
        <w:t xml:space="preserve"> </w:t>
      </w:r>
      <w:r w:rsidR="00012937" w:rsidRPr="00946ABD">
        <w:rPr>
          <w:rFonts w:ascii="Cambria Math" w:hAnsi="Cambria Math"/>
          <w:sz w:val="22"/>
          <w:szCs w:val="22"/>
          <w:lang w:val="en-US"/>
        </w:rPr>
        <w:t>structures and mechanisms</w:t>
      </w:r>
    </w:p>
    <w:p w14:paraId="18142115" w14:textId="77777777" w:rsidR="00CC7367" w:rsidRPr="00946ABD" w:rsidRDefault="00CC7367" w:rsidP="00482146">
      <w:pPr>
        <w:pStyle w:val="ListParagraph"/>
        <w:numPr>
          <w:ilvl w:val="0"/>
          <w:numId w:val="28"/>
        </w:numPr>
        <w:tabs>
          <w:tab w:val="left" w:pos="-720"/>
        </w:tabs>
        <w:suppressAutoHyphens/>
        <w:spacing w:line="276" w:lineRule="auto"/>
        <w:rPr>
          <w:rFonts w:ascii="Cambria Math" w:hAnsi="Cambria Math"/>
          <w:sz w:val="22"/>
          <w:szCs w:val="22"/>
          <w:lang w:val="en-US"/>
        </w:rPr>
      </w:pPr>
      <w:r w:rsidRPr="00946ABD">
        <w:rPr>
          <w:rFonts w:ascii="Cambria Math" w:hAnsi="Cambria Math"/>
          <w:sz w:val="22"/>
          <w:szCs w:val="22"/>
          <w:lang w:val="en-US"/>
        </w:rPr>
        <w:t>Conscious deliberation and unconscious, tacit action or habit</w:t>
      </w:r>
    </w:p>
    <w:p w14:paraId="5745E863" w14:textId="77777777" w:rsidR="00CC7367" w:rsidRPr="00946ABD" w:rsidRDefault="00CC7367" w:rsidP="00482146">
      <w:pPr>
        <w:tabs>
          <w:tab w:val="left" w:pos="-720"/>
        </w:tabs>
        <w:suppressAutoHyphens/>
        <w:spacing w:before="0" w:beforeAutospacing="0" w:after="0" w:afterAutospacing="0"/>
        <w:contextualSpacing/>
        <w:rPr>
          <w:rFonts w:ascii="Cambria Math" w:hAnsi="Cambria Math"/>
          <w:spacing w:val="-3"/>
          <w:lang w:val="en-US"/>
        </w:rPr>
      </w:pPr>
    </w:p>
    <w:p w14:paraId="2FF0FBED" w14:textId="77777777" w:rsidR="00CC7367" w:rsidRPr="00946ABD" w:rsidRDefault="00012937" w:rsidP="00482146">
      <w:pPr>
        <w:tabs>
          <w:tab w:val="left" w:pos="-720"/>
        </w:tabs>
        <w:suppressAutoHyphens/>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 xml:space="preserve">Sometimes agents reflect on the structures and mechanisms that enable and constrain them, and engage in conscious deliberation (although not in the sense of </w:t>
      </w:r>
      <w:r w:rsidRPr="00946ABD">
        <w:rPr>
          <w:rFonts w:ascii="Cambria Math" w:hAnsi="Cambria Math"/>
          <w:i/>
          <w:spacing w:val="-3"/>
          <w:lang w:val="en-US"/>
        </w:rPr>
        <w:t>the rational individual</w:t>
      </w:r>
      <w:r w:rsidRPr="00946ABD">
        <w:rPr>
          <w:rFonts w:ascii="Cambria Math" w:hAnsi="Cambria Math"/>
          <w:spacing w:val="-3"/>
          <w:lang w:val="en-US"/>
        </w:rPr>
        <w:t xml:space="preserve">) designed to meet some objective. </w:t>
      </w:r>
      <w:r w:rsidR="00F93842" w:rsidRPr="00946ABD">
        <w:rPr>
          <w:rFonts w:ascii="Cambria Math" w:hAnsi="Cambria Math"/>
          <w:spacing w:val="-3"/>
          <w:lang w:val="en-US"/>
        </w:rPr>
        <w:t xml:space="preserve"> </w:t>
      </w:r>
      <w:r w:rsidRPr="00946ABD">
        <w:rPr>
          <w:rFonts w:ascii="Cambria Math" w:hAnsi="Cambria Math"/>
          <w:spacing w:val="-3"/>
          <w:lang w:val="en-US"/>
        </w:rPr>
        <w:t>At other times agents act unconsciously</w:t>
      </w:r>
      <w:r w:rsidR="00CC7367" w:rsidRPr="00946ABD">
        <w:rPr>
          <w:rFonts w:ascii="Cambria Math" w:hAnsi="Cambria Math"/>
          <w:spacing w:val="-3"/>
          <w:lang w:val="en-US"/>
        </w:rPr>
        <w:t>, tacitly,</w:t>
      </w:r>
      <w:r w:rsidRPr="00946ABD">
        <w:rPr>
          <w:rFonts w:ascii="Cambria Math" w:hAnsi="Cambria Math"/>
          <w:spacing w:val="-3"/>
          <w:lang w:val="en-US"/>
        </w:rPr>
        <w:t xml:space="preserve"> and act on the basis of habit. To do so means they have internalized </w:t>
      </w:r>
      <w:r w:rsidR="00CC7367" w:rsidRPr="00946ABD">
        <w:rPr>
          <w:rFonts w:ascii="Cambria Math" w:hAnsi="Cambria Math"/>
          <w:spacing w:val="-3"/>
          <w:lang w:val="en-US"/>
        </w:rPr>
        <w:t xml:space="preserve">some kind of </w:t>
      </w:r>
      <w:r w:rsidRPr="00946ABD">
        <w:rPr>
          <w:rFonts w:ascii="Cambria Math" w:hAnsi="Cambria Math"/>
          <w:spacing w:val="-3"/>
          <w:lang w:val="en-US"/>
        </w:rPr>
        <w:t>rules</w:t>
      </w:r>
      <w:r w:rsidR="00CC7367" w:rsidRPr="00946ABD">
        <w:rPr>
          <w:rFonts w:ascii="Cambria Math" w:hAnsi="Cambria Math"/>
          <w:spacing w:val="-3"/>
          <w:lang w:val="en-US"/>
        </w:rPr>
        <w:t xml:space="preserve"> and norms</w:t>
      </w:r>
      <w:r w:rsidRPr="00946ABD">
        <w:rPr>
          <w:rFonts w:ascii="Cambria Math" w:hAnsi="Cambria Math"/>
          <w:spacing w:val="-3"/>
          <w:lang w:val="en-US"/>
        </w:rPr>
        <w:t xml:space="preserve">, via a process of habituation. </w:t>
      </w:r>
    </w:p>
    <w:p w14:paraId="4AFD8465" w14:textId="77777777" w:rsidR="00F93842" w:rsidRPr="00946ABD" w:rsidRDefault="00F93842" w:rsidP="00482146">
      <w:pPr>
        <w:pStyle w:val="EndnoteText"/>
        <w:spacing w:beforeAutospacing="0" w:afterAutospacing="0" w:line="276" w:lineRule="auto"/>
        <w:contextualSpacing/>
        <w:rPr>
          <w:rFonts w:ascii="Cambria Math" w:hAnsi="Cambria Math"/>
          <w:color w:val="000000"/>
          <w:sz w:val="22"/>
          <w:szCs w:val="22"/>
          <w:lang w:val="en-US"/>
        </w:rPr>
      </w:pPr>
    </w:p>
    <w:p w14:paraId="7ACCF399" w14:textId="77777777" w:rsidR="00F93842" w:rsidRPr="00946ABD" w:rsidRDefault="00F93842" w:rsidP="00482146">
      <w:pPr>
        <w:pStyle w:val="EndnoteText"/>
        <w:spacing w:beforeAutospacing="0" w:afterAutospacing="0" w:line="276" w:lineRule="auto"/>
        <w:ind w:left="567" w:right="567"/>
        <w:contextualSpacing/>
        <w:rPr>
          <w:rFonts w:ascii="Cambria Math" w:hAnsi="Cambria Math"/>
          <w:color w:val="000000"/>
          <w:sz w:val="22"/>
          <w:szCs w:val="22"/>
          <w:lang w:val="en-US"/>
        </w:rPr>
      </w:pPr>
      <w:r w:rsidRPr="00946ABD">
        <w:rPr>
          <w:rFonts w:ascii="Cambria Math" w:hAnsi="Cambria Math"/>
          <w:color w:val="000000"/>
          <w:sz w:val="22"/>
          <w:szCs w:val="22"/>
          <w:lang w:val="en-US"/>
        </w:rPr>
        <w:t>[I]t might be possible that our actions are directly and non-consciously determined by our current dispositions, while allowing that those dispositions are themselves the outcome of a series of past events. Those events include (i) very recent reflections that we tend to see as directly causally effective ‘decisions’; (ii) older reflections that shaped our dispositions consciously at the time but which we may now have forgotten; and (iii) experiences that affected our dispositions (for example in the subliminal acquisition of a habit or skill) without us ever consciously deciding how (Elder-Vass 2006: 175).</w:t>
      </w:r>
    </w:p>
    <w:p w14:paraId="23AA3DC7" w14:textId="77777777" w:rsidR="00F93842" w:rsidRPr="00946ABD" w:rsidRDefault="00F93842" w:rsidP="00482146">
      <w:pPr>
        <w:spacing w:before="0" w:beforeAutospacing="0" w:after="0" w:afterAutospacing="0"/>
        <w:contextualSpacing/>
        <w:rPr>
          <w:rFonts w:ascii="Cambria Math" w:hAnsi="Cambria Math"/>
          <w:b/>
          <w:i/>
          <w:color w:val="000000"/>
          <w:lang w:val="en-US"/>
        </w:rPr>
      </w:pPr>
    </w:p>
    <w:p w14:paraId="5510C53F" w14:textId="77777777" w:rsidR="00012937" w:rsidRPr="00946ABD" w:rsidRDefault="00012937" w:rsidP="00482146">
      <w:pPr>
        <w:tabs>
          <w:tab w:val="left" w:pos="-720"/>
        </w:tabs>
        <w:suppressAutoHyphens/>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 xml:space="preserve">Just as agents draw upon and reproduce or transform </w:t>
      </w:r>
      <w:r w:rsidRPr="00946ABD">
        <w:rPr>
          <w:rFonts w:ascii="Cambria Math" w:hAnsi="Cambria Math"/>
          <w:lang w:val="en-US"/>
        </w:rPr>
        <w:t>structures and mechanisms</w:t>
      </w:r>
      <w:r w:rsidRPr="00946ABD">
        <w:rPr>
          <w:rFonts w:ascii="Cambria Math" w:hAnsi="Cambria Math"/>
          <w:spacing w:val="-3"/>
          <w:lang w:val="en-US"/>
        </w:rPr>
        <w:t>, in so doing they reproduce or transform</w:t>
      </w:r>
      <w:r w:rsidRPr="00946ABD">
        <w:rPr>
          <w:rFonts w:ascii="Cambria Math" w:hAnsi="Cambria Math"/>
          <w:i/>
          <w:spacing w:val="-3"/>
          <w:lang w:val="en-US"/>
        </w:rPr>
        <w:t xml:space="preserve"> themselves</w:t>
      </w:r>
      <w:r w:rsidRPr="00946ABD">
        <w:rPr>
          <w:rFonts w:ascii="Cambria Math" w:hAnsi="Cambria Math"/>
          <w:spacing w:val="-3"/>
          <w:lang w:val="en-US"/>
        </w:rPr>
        <w:t xml:space="preserve"> as agents of a specific kind – e.g. job-seekers, discouraged workers or whatever.</w:t>
      </w:r>
      <w:r w:rsidR="00C669B2">
        <w:rPr>
          <w:rFonts w:ascii="Cambria Math" w:hAnsi="Cambria Math"/>
          <w:spacing w:val="-3"/>
          <w:lang w:val="en-US"/>
        </w:rPr>
        <w:t xml:space="preserve"> Archer (2000: 258) refers to this as the `double morphogenesis [and morphostasis] of agency´.</w:t>
      </w:r>
      <w:r w:rsidR="001F18DA">
        <w:rPr>
          <w:rFonts w:ascii="Cambria Math" w:hAnsi="Cambria Math"/>
          <w:spacing w:val="-3"/>
          <w:lang w:val="en-US"/>
        </w:rPr>
        <w:t xml:space="preserve"> </w:t>
      </w:r>
    </w:p>
    <w:p w14:paraId="7F6BE670" w14:textId="77777777" w:rsidR="00012937" w:rsidRPr="00946ABD" w:rsidRDefault="00012937" w:rsidP="00482146">
      <w:pPr>
        <w:pStyle w:val="EndnoteText"/>
        <w:spacing w:beforeAutospacing="0" w:afterAutospacing="0" w:line="276" w:lineRule="auto"/>
        <w:contextualSpacing/>
        <w:rPr>
          <w:rFonts w:ascii="Cambria Math" w:hAnsi="Cambria Math"/>
          <w:spacing w:val="-3"/>
          <w:sz w:val="22"/>
          <w:szCs w:val="22"/>
          <w:lang w:val="en-US"/>
        </w:rPr>
      </w:pPr>
    </w:p>
    <w:p w14:paraId="69744DBF" w14:textId="77777777" w:rsidR="00CC7367" w:rsidRPr="00946ABD" w:rsidRDefault="00012937" w:rsidP="00482146">
      <w:pPr>
        <w:pStyle w:val="EndnoteText"/>
        <w:spacing w:beforeAutospacing="0" w:afterAutospacing="0" w:line="276" w:lineRule="auto"/>
        <w:contextualSpacing/>
        <w:rPr>
          <w:rFonts w:ascii="Cambria Math" w:hAnsi="Cambria Math"/>
          <w:spacing w:val="-3"/>
          <w:sz w:val="22"/>
          <w:szCs w:val="22"/>
          <w:lang w:val="en-US"/>
        </w:rPr>
      </w:pPr>
      <w:r w:rsidRPr="00946ABD">
        <w:rPr>
          <w:rFonts w:ascii="Cambria Math" w:hAnsi="Cambria Math"/>
          <w:spacing w:val="-3"/>
          <w:sz w:val="22"/>
          <w:szCs w:val="22"/>
          <w:lang w:val="en-US"/>
        </w:rPr>
        <w:lastRenderedPageBreak/>
        <w:t xml:space="preserve">Because both agency, and </w:t>
      </w:r>
      <w:r w:rsidRPr="00946ABD">
        <w:rPr>
          <w:rFonts w:ascii="Cambria Math" w:hAnsi="Cambria Math"/>
          <w:sz w:val="22"/>
          <w:szCs w:val="22"/>
          <w:lang w:val="en-US"/>
        </w:rPr>
        <w:t>structures and mechanisms,</w:t>
      </w:r>
      <w:r w:rsidRPr="00946ABD">
        <w:rPr>
          <w:rFonts w:ascii="Cambria Math" w:hAnsi="Cambria Math"/>
          <w:spacing w:val="-3"/>
          <w:sz w:val="22"/>
          <w:szCs w:val="22"/>
          <w:lang w:val="en-US"/>
        </w:rPr>
        <w:t xml:space="preserve"> are always in operation, there are two sources of change. </w:t>
      </w:r>
    </w:p>
    <w:p w14:paraId="2DD78A5B" w14:textId="77777777" w:rsidR="00CC7367" w:rsidRPr="00946ABD" w:rsidRDefault="00CC7367" w:rsidP="00482146">
      <w:pPr>
        <w:pStyle w:val="EndnoteText"/>
        <w:spacing w:beforeAutospacing="0" w:afterAutospacing="0" w:line="276" w:lineRule="auto"/>
        <w:contextualSpacing/>
        <w:rPr>
          <w:rFonts w:ascii="Cambria Math" w:hAnsi="Cambria Math"/>
          <w:spacing w:val="-3"/>
          <w:sz w:val="22"/>
          <w:szCs w:val="22"/>
          <w:lang w:val="en-US"/>
        </w:rPr>
      </w:pPr>
    </w:p>
    <w:p w14:paraId="40E38319" w14:textId="77777777" w:rsidR="00CC7367" w:rsidRPr="00946ABD" w:rsidRDefault="00012937"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pacing w:val="-3"/>
          <w:sz w:val="22"/>
          <w:szCs w:val="22"/>
          <w:lang w:val="en-US"/>
        </w:rPr>
        <w:t xml:space="preserve">First, agents </w:t>
      </w:r>
      <w:r w:rsidRPr="00946ABD">
        <w:rPr>
          <w:rFonts w:ascii="Cambria Math" w:hAnsi="Cambria Math"/>
          <w:sz w:val="22"/>
          <w:szCs w:val="22"/>
          <w:lang w:val="en-US"/>
        </w:rPr>
        <w:t xml:space="preserve">can, and do, change their minds. This should not be taken to mean that humans are entirely capricious or act whimsically, if for no other reason than they constantly engage with structures and mechanisms. Rather, it means their actions are not entirely predictable because they retain the ability to </w:t>
      </w:r>
      <w:r w:rsidRPr="00946ABD">
        <w:rPr>
          <w:rFonts w:ascii="Cambria Math" w:hAnsi="Cambria Math"/>
          <w:i/>
          <w:sz w:val="22"/>
          <w:szCs w:val="22"/>
          <w:lang w:val="en-US"/>
        </w:rPr>
        <w:t>always have done otherwise</w:t>
      </w:r>
      <w:r w:rsidRPr="00946ABD">
        <w:rPr>
          <w:rFonts w:ascii="Cambria Math" w:hAnsi="Cambria Math"/>
          <w:sz w:val="22"/>
          <w:szCs w:val="22"/>
          <w:lang w:val="en-US"/>
        </w:rPr>
        <w:t xml:space="preserve">. To deny this is to deny human subjectivity, creativity, imagination, ingenuity and entrepreneurial activity. Wage rates or working conditions that were accepted as legitimate by workers in one period can become unacceptable in another period and </w:t>
      </w:r>
      <w:r w:rsidRPr="00946ABD">
        <w:rPr>
          <w:rFonts w:ascii="Cambria Math" w:hAnsi="Cambria Math"/>
          <w:i/>
          <w:sz w:val="22"/>
          <w:szCs w:val="22"/>
          <w:lang w:val="en-US"/>
        </w:rPr>
        <w:t>vice versa</w:t>
      </w:r>
      <w:r w:rsidRPr="00946ABD">
        <w:rPr>
          <w:rFonts w:ascii="Cambria Math" w:hAnsi="Cambria Math"/>
          <w:sz w:val="22"/>
          <w:szCs w:val="22"/>
          <w:lang w:val="en-US"/>
        </w:rPr>
        <w:t xml:space="preserve">, and it is often difficult to attribute causes to this other than to say workers changed their mind – </w:t>
      </w:r>
      <w:r w:rsidRPr="00946ABD">
        <w:rPr>
          <w:rFonts w:ascii="Cambria Math" w:hAnsi="Cambria Math"/>
          <w:i/>
          <w:sz w:val="22"/>
          <w:szCs w:val="22"/>
          <w:lang w:val="en-US"/>
        </w:rPr>
        <w:t>sui generis</w:t>
      </w:r>
      <w:r w:rsidRPr="00946ABD">
        <w:rPr>
          <w:rFonts w:ascii="Cambria Math" w:hAnsi="Cambria Math"/>
          <w:sz w:val="22"/>
          <w:szCs w:val="22"/>
          <w:lang w:val="en-US"/>
        </w:rPr>
        <w:t>, or because of information about other possibilities or comparators. Orthodox labo</w:t>
      </w:r>
      <w:r w:rsidR="00DA0BBA">
        <w:rPr>
          <w:rFonts w:ascii="Cambria Math" w:hAnsi="Cambria Math"/>
          <w:sz w:val="22"/>
          <w:szCs w:val="22"/>
          <w:lang w:val="en-US"/>
        </w:rPr>
        <w:t>u</w:t>
      </w:r>
      <w:r w:rsidRPr="00946ABD">
        <w:rPr>
          <w:rFonts w:ascii="Cambria Math" w:hAnsi="Cambria Math"/>
          <w:sz w:val="22"/>
          <w:szCs w:val="22"/>
          <w:lang w:val="en-US"/>
        </w:rPr>
        <w:t xml:space="preserve">r economists know this and refer to it as changes in `preferences´. But unfortunately, they almost never investigate the source of these preferences and they are, as </w:t>
      </w:r>
      <w:r w:rsidRPr="00946ABD">
        <w:rPr>
          <w:rFonts w:ascii="Cambria Math" w:hAnsi="Cambria Math" w:cs="Sabon-Roman"/>
          <w:sz w:val="22"/>
          <w:szCs w:val="22"/>
          <w:lang w:val="en-US"/>
        </w:rPr>
        <w:t>Hodgson (2003: 60)</w:t>
      </w:r>
      <w:r w:rsidRPr="00946ABD">
        <w:rPr>
          <w:rFonts w:ascii="Cambria Math" w:hAnsi="Cambria Math"/>
          <w:sz w:val="22"/>
          <w:szCs w:val="22"/>
          <w:lang w:val="en-US"/>
        </w:rPr>
        <w:t xml:space="preserve"> puts it, `immaculately conceived´.  </w:t>
      </w:r>
    </w:p>
    <w:p w14:paraId="73293F34" w14:textId="77777777" w:rsidR="00CC7367" w:rsidRPr="00946ABD" w:rsidRDefault="00CC7367" w:rsidP="00482146">
      <w:pPr>
        <w:pStyle w:val="EndnoteText"/>
        <w:spacing w:beforeAutospacing="0" w:afterAutospacing="0" w:line="276" w:lineRule="auto"/>
        <w:contextualSpacing/>
        <w:rPr>
          <w:rFonts w:ascii="Cambria Math" w:hAnsi="Cambria Math"/>
          <w:sz w:val="22"/>
          <w:szCs w:val="22"/>
          <w:lang w:val="en-US"/>
        </w:rPr>
      </w:pPr>
    </w:p>
    <w:p w14:paraId="106AA807" w14:textId="77777777" w:rsidR="00012937" w:rsidRPr="00946ABD" w:rsidRDefault="00012937"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pacing w:val="-3"/>
          <w:sz w:val="22"/>
          <w:szCs w:val="22"/>
          <w:lang w:val="en-US"/>
        </w:rPr>
        <w:t xml:space="preserve">The second source of change comes from changes in the </w:t>
      </w:r>
      <w:r w:rsidRPr="00946ABD">
        <w:rPr>
          <w:rFonts w:ascii="Cambria Math" w:hAnsi="Cambria Math"/>
          <w:sz w:val="22"/>
          <w:szCs w:val="22"/>
          <w:lang w:val="en-US"/>
        </w:rPr>
        <w:t>structures and mechanisms themselves.  The more labo</w:t>
      </w:r>
      <w:r w:rsidR="00DA0BBA">
        <w:rPr>
          <w:rFonts w:ascii="Cambria Math" w:hAnsi="Cambria Math"/>
          <w:sz w:val="22"/>
          <w:szCs w:val="22"/>
          <w:lang w:val="en-US"/>
        </w:rPr>
        <w:t>u</w:t>
      </w:r>
      <w:r w:rsidRPr="00946ABD">
        <w:rPr>
          <w:rFonts w:ascii="Cambria Math" w:hAnsi="Cambria Math"/>
          <w:sz w:val="22"/>
          <w:szCs w:val="22"/>
          <w:lang w:val="en-US"/>
        </w:rPr>
        <w:t>r markets are characterized by agents</w:t>
      </w:r>
      <w:r w:rsidR="00DA0BBA">
        <w:rPr>
          <w:rFonts w:ascii="Cambria Math" w:hAnsi="Cambria Math"/>
          <w:sz w:val="22"/>
          <w:szCs w:val="22"/>
          <w:lang w:val="en-US"/>
        </w:rPr>
        <w:t>,</w:t>
      </w:r>
      <w:r w:rsidRPr="00946ABD">
        <w:rPr>
          <w:rFonts w:ascii="Cambria Math" w:hAnsi="Cambria Math"/>
          <w:sz w:val="22"/>
          <w:szCs w:val="22"/>
          <w:lang w:val="en-US"/>
        </w:rPr>
        <w:t xml:space="preserve"> that on the one hand operate on the basis of habits, not deliberation, and on the other hand on the basis of </w:t>
      </w:r>
      <w:r w:rsidR="005C41AD" w:rsidRPr="00946ABD">
        <w:rPr>
          <w:rFonts w:ascii="Cambria Math" w:hAnsi="Cambria Math"/>
          <w:sz w:val="22"/>
          <w:szCs w:val="22"/>
          <w:lang w:val="en-US"/>
        </w:rPr>
        <w:t>the</w:t>
      </w:r>
      <w:r w:rsidRPr="00946ABD">
        <w:rPr>
          <w:rFonts w:ascii="Cambria Math" w:hAnsi="Cambria Math"/>
          <w:sz w:val="22"/>
          <w:szCs w:val="22"/>
          <w:lang w:val="en-US"/>
        </w:rPr>
        <w:t xml:space="preserve"> social structures of class, laws, rules and discourses, for the same reasons noted above, the more </w:t>
      </w:r>
      <w:r w:rsidR="00AE577E" w:rsidRPr="00946ABD">
        <w:rPr>
          <w:rFonts w:ascii="Cambria Math" w:hAnsi="Cambria Math"/>
          <w:sz w:val="22"/>
          <w:szCs w:val="22"/>
          <w:lang w:val="en-US"/>
        </w:rPr>
        <w:t xml:space="preserve">actions will be </w:t>
      </w:r>
      <w:r w:rsidR="00BB08F1">
        <w:rPr>
          <w:rFonts w:ascii="Cambria Math" w:hAnsi="Cambria Math"/>
          <w:sz w:val="22"/>
          <w:szCs w:val="22"/>
          <w:lang w:val="en-US"/>
        </w:rPr>
        <w:t>idiosyncratic or ad hoc</w:t>
      </w:r>
      <w:r w:rsidR="00AE577E" w:rsidRPr="00946ABD">
        <w:rPr>
          <w:rFonts w:ascii="Cambria Math" w:hAnsi="Cambria Math"/>
          <w:sz w:val="22"/>
          <w:szCs w:val="22"/>
          <w:lang w:val="en-US"/>
        </w:rPr>
        <w:t xml:space="preserve"> rather than law-like</w:t>
      </w:r>
    </w:p>
    <w:p w14:paraId="66BCCB04" w14:textId="77777777" w:rsidR="00012937" w:rsidRPr="00946ABD" w:rsidRDefault="00012937" w:rsidP="00482146">
      <w:pPr>
        <w:tabs>
          <w:tab w:val="left" w:pos="-720"/>
        </w:tabs>
        <w:suppressAutoHyphens/>
        <w:spacing w:before="0" w:beforeAutospacing="0" w:after="0" w:afterAutospacing="0"/>
        <w:contextualSpacing/>
        <w:rPr>
          <w:rFonts w:ascii="Cambria Math" w:hAnsi="Cambria Math"/>
          <w:lang w:val="en-US"/>
        </w:rPr>
      </w:pPr>
    </w:p>
    <w:p w14:paraId="73C53450" w14:textId="77777777" w:rsidR="00012937" w:rsidRPr="00946ABD" w:rsidRDefault="00012937" w:rsidP="00482146">
      <w:pPr>
        <w:tabs>
          <w:tab w:val="left" w:pos="-720"/>
        </w:tabs>
        <w:suppressAutoHyphens/>
        <w:spacing w:before="0" w:beforeAutospacing="0" w:after="0" w:afterAutospacing="0"/>
        <w:contextualSpacing/>
        <w:rPr>
          <w:rFonts w:ascii="Cambria Math" w:hAnsi="Cambria Math"/>
          <w:lang w:val="en-US"/>
        </w:rPr>
      </w:pPr>
      <w:r w:rsidRPr="00946ABD">
        <w:rPr>
          <w:rFonts w:ascii="Cambria Math" w:hAnsi="Cambria Math"/>
          <w:lang w:val="en-US"/>
        </w:rPr>
        <w:t xml:space="preserve">Many </w:t>
      </w:r>
      <w:r w:rsidR="00546371" w:rsidRPr="00946ABD">
        <w:rPr>
          <w:rFonts w:ascii="Cambria Math" w:hAnsi="Cambria Math"/>
          <w:lang w:val="en-US"/>
        </w:rPr>
        <w:t>scientistic-oriented economists</w:t>
      </w:r>
      <w:r w:rsidRPr="00946ABD">
        <w:rPr>
          <w:rFonts w:ascii="Cambria Math" w:hAnsi="Cambria Math"/>
          <w:lang w:val="en-US"/>
        </w:rPr>
        <w:t xml:space="preserve"> collapse structure into agency</w:t>
      </w:r>
      <w:r w:rsidR="00DA0BBA">
        <w:rPr>
          <w:rFonts w:ascii="Cambria Math" w:hAnsi="Cambria Math"/>
          <w:lang w:val="en-US"/>
        </w:rPr>
        <w:t>,</w:t>
      </w:r>
      <w:r w:rsidR="005C41AD" w:rsidRPr="00946ABD">
        <w:rPr>
          <w:rFonts w:ascii="Cambria Math" w:hAnsi="Cambria Math"/>
          <w:lang w:val="en-US"/>
        </w:rPr>
        <w:t xml:space="preserve"> and in the process structures and mechanisms</w:t>
      </w:r>
      <w:r w:rsidRPr="00946ABD">
        <w:rPr>
          <w:rFonts w:ascii="Cambria Math" w:hAnsi="Cambria Math"/>
          <w:lang w:val="en-US"/>
        </w:rPr>
        <w:t xml:space="preserve"> simply vanish from the analysis. The resulting ontological and methodological individualism leaves them unable to investigate the way non-agential forces influence agents. Rational Economic Man is driven entirely by his preferences in an environment where the constraining or enabling forces of structures</w:t>
      </w:r>
      <w:r w:rsidR="005C41AD" w:rsidRPr="00946ABD">
        <w:rPr>
          <w:rFonts w:ascii="Cambria Math" w:hAnsi="Cambria Math"/>
          <w:lang w:val="en-US"/>
        </w:rPr>
        <w:t xml:space="preserve"> and mechanisms</w:t>
      </w:r>
      <w:r w:rsidRPr="00946ABD">
        <w:rPr>
          <w:rFonts w:ascii="Cambria Math" w:hAnsi="Cambria Math"/>
          <w:lang w:val="en-US"/>
        </w:rPr>
        <w:t xml:space="preserve"> do not exist. </w:t>
      </w:r>
    </w:p>
    <w:p w14:paraId="6F74D56C" w14:textId="77777777" w:rsidR="00857F09" w:rsidRPr="00946ABD" w:rsidRDefault="00857F09" w:rsidP="00482146">
      <w:pPr>
        <w:pStyle w:val="EndnoteText"/>
        <w:spacing w:beforeAutospacing="0" w:afterAutospacing="0" w:line="276" w:lineRule="auto"/>
        <w:contextualSpacing/>
        <w:rPr>
          <w:rFonts w:ascii="Cambria Math" w:hAnsi="Cambria Math"/>
          <w:color w:val="7030A0"/>
          <w:sz w:val="22"/>
          <w:szCs w:val="22"/>
          <w:lang w:val="en-US"/>
        </w:rPr>
      </w:pPr>
    </w:p>
    <w:p w14:paraId="702C93E1" w14:textId="77777777" w:rsidR="00CC7367" w:rsidRPr="00946ABD" w:rsidRDefault="00CC7367" w:rsidP="00482146">
      <w:pPr>
        <w:tabs>
          <w:tab w:val="left" w:pos="-720"/>
        </w:tabs>
        <w:suppressAutoHyphens/>
        <w:spacing w:before="0" w:beforeAutospacing="0" w:after="0" w:afterAutospacing="0"/>
        <w:contextualSpacing/>
        <w:rPr>
          <w:rFonts w:ascii="Cambria Math" w:hAnsi="Cambria Math"/>
          <w:b/>
          <w:i/>
          <w:spacing w:val="-3"/>
          <w:lang w:val="en-US"/>
        </w:rPr>
      </w:pPr>
      <w:r w:rsidRPr="00946ABD">
        <w:rPr>
          <w:rFonts w:ascii="Cambria Math" w:hAnsi="Cambria Math"/>
          <w:b/>
          <w:i/>
          <w:spacing w:val="-3"/>
          <w:lang w:val="en-US"/>
        </w:rPr>
        <w:t>Emergence</w:t>
      </w:r>
    </w:p>
    <w:p w14:paraId="7932247B" w14:textId="77777777" w:rsidR="00F66E35" w:rsidRPr="00946ABD" w:rsidRDefault="00CC7367" w:rsidP="00482146">
      <w:pPr>
        <w:tabs>
          <w:tab w:val="left" w:pos="-720"/>
        </w:tabs>
        <w:suppressAutoHyphens/>
        <w:spacing w:before="0" w:beforeAutospacing="0" w:after="0" w:afterAutospacing="0"/>
        <w:contextualSpacing/>
        <w:rPr>
          <w:rFonts w:ascii="Cambria Math" w:hAnsi="Cambria Math"/>
          <w:spacing w:val="-3"/>
          <w:highlight w:val="yellow"/>
          <w:lang w:val="en-US"/>
        </w:rPr>
      </w:pPr>
      <w:r w:rsidRPr="00946ABD">
        <w:rPr>
          <w:rFonts w:ascii="Cambria Math" w:hAnsi="Cambria Math"/>
          <w:spacing w:val="-3"/>
          <w:lang w:val="en-US"/>
        </w:rPr>
        <w:t xml:space="preserve">The political economy is emergent. </w:t>
      </w:r>
      <w:r w:rsidR="00AE5D02" w:rsidRPr="00946ABD">
        <w:rPr>
          <w:rFonts w:ascii="Cambria Math" w:hAnsi="Cambria Math"/>
          <w:spacing w:val="-3"/>
          <w:lang w:val="en-US"/>
        </w:rPr>
        <w:t>The usual example o</w:t>
      </w:r>
      <w:r w:rsidR="00DA0BBA">
        <w:rPr>
          <w:rFonts w:ascii="Cambria Math" w:hAnsi="Cambria Math"/>
          <w:spacing w:val="-3"/>
          <w:lang w:val="en-US"/>
        </w:rPr>
        <w:t>f</w:t>
      </w:r>
      <w:r w:rsidR="00AE5D02" w:rsidRPr="00946ABD">
        <w:rPr>
          <w:rFonts w:ascii="Cambria Math" w:hAnsi="Cambria Math"/>
          <w:spacing w:val="-3"/>
          <w:lang w:val="en-US"/>
        </w:rPr>
        <w:t xml:space="preserve"> emergence is water. Water is emergent from hydrogen and oxygen, but has properties that are not found in either hydrogen or oxygen. </w:t>
      </w:r>
      <w:r w:rsidRPr="00946ABD">
        <w:rPr>
          <w:rFonts w:ascii="Cambria Math" w:hAnsi="Cambria Math"/>
          <w:spacing w:val="-3"/>
          <w:lang w:val="en-US"/>
        </w:rPr>
        <w:t>This holds for the social world too</w:t>
      </w:r>
      <w:r w:rsidR="00F66E35" w:rsidRPr="00946ABD">
        <w:rPr>
          <w:rFonts w:ascii="Cambria Math" w:hAnsi="Cambria Math"/>
          <w:spacing w:val="-3"/>
          <w:lang w:val="en-US"/>
        </w:rPr>
        <w:t xml:space="preserve"> – although unlike the natural world where emergence does not require human action, the social world does</w:t>
      </w:r>
      <w:r w:rsidRPr="00946ABD">
        <w:rPr>
          <w:rFonts w:ascii="Cambria Math" w:hAnsi="Cambria Math"/>
          <w:spacing w:val="-3"/>
          <w:lang w:val="en-US"/>
        </w:rPr>
        <w:t xml:space="preserve">. </w:t>
      </w:r>
      <w:r w:rsidR="00F66E35" w:rsidRPr="00946ABD">
        <w:rPr>
          <w:rFonts w:ascii="Cambria Math" w:hAnsi="Cambria Math"/>
          <w:spacing w:val="-3"/>
          <w:lang w:val="en-US"/>
        </w:rPr>
        <w:t xml:space="preserve">The political economy is emergent from a set of structures and mechanisms – such as the </w:t>
      </w:r>
      <w:r w:rsidR="00F66E35" w:rsidRPr="00946ABD">
        <w:rPr>
          <w:rFonts w:ascii="Cambria Math" w:hAnsi="Cambria Math"/>
          <w:lang w:val="en-US"/>
        </w:rPr>
        <w:t>structures of class</w:t>
      </w:r>
      <w:r w:rsidR="007071C8">
        <w:rPr>
          <w:rFonts w:ascii="Cambria Math" w:hAnsi="Cambria Math"/>
          <w:lang w:val="en-US"/>
        </w:rPr>
        <w:t>;</w:t>
      </w:r>
      <w:r w:rsidR="00F66E35" w:rsidRPr="00946ABD">
        <w:rPr>
          <w:rFonts w:ascii="Cambria Math" w:hAnsi="Cambria Math"/>
          <w:lang w:val="en-US"/>
        </w:rPr>
        <w:t xml:space="preserve"> </w:t>
      </w:r>
      <w:r w:rsidR="007071C8">
        <w:rPr>
          <w:rFonts w:ascii="Cambria Math" w:hAnsi="Cambria Math"/>
          <w:lang w:val="en-US"/>
        </w:rPr>
        <w:t xml:space="preserve">the </w:t>
      </w:r>
      <w:r w:rsidR="00F66E35" w:rsidRPr="00946ABD">
        <w:rPr>
          <w:rFonts w:ascii="Cambria Math" w:hAnsi="Cambria Math"/>
          <w:lang w:val="en-US"/>
        </w:rPr>
        <w:t>laws, rules and discourses governing the legitimate and acceptable exchange of goods, services and labour power</w:t>
      </w:r>
      <w:r w:rsidR="007071C8">
        <w:rPr>
          <w:rFonts w:ascii="Cambria Math" w:hAnsi="Cambria Math"/>
          <w:lang w:val="en-US"/>
        </w:rPr>
        <w:t>;</w:t>
      </w:r>
      <w:r w:rsidR="00F66E35" w:rsidRPr="00946ABD">
        <w:rPr>
          <w:rFonts w:ascii="Cambria Math" w:hAnsi="Cambria Math"/>
          <w:lang w:val="en-US"/>
        </w:rPr>
        <w:t xml:space="preserve"> and the market mechanism</w:t>
      </w:r>
      <w:r w:rsidR="007071C8">
        <w:rPr>
          <w:rFonts w:ascii="Cambria Math" w:hAnsi="Cambria Math"/>
          <w:lang w:val="en-US"/>
        </w:rPr>
        <w:t xml:space="preserve"> – by which I mean far more than a set of supply and demand functions (Fleetwood 2006 and 2011)</w:t>
      </w:r>
      <w:r w:rsidR="00F66E35" w:rsidRPr="00946ABD">
        <w:rPr>
          <w:rFonts w:ascii="Cambria Math" w:hAnsi="Cambria Math"/>
          <w:lang w:val="en-US"/>
        </w:rPr>
        <w:t xml:space="preserve">. </w:t>
      </w:r>
    </w:p>
    <w:p w14:paraId="13AE8BBB" w14:textId="77777777" w:rsidR="00012937" w:rsidRPr="00946ABD" w:rsidRDefault="00012937" w:rsidP="00482146">
      <w:pPr>
        <w:pStyle w:val="EndnoteText"/>
        <w:spacing w:beforeAutospacing="0" w:afterAutospacing="0" w:line="276" w:lineRule="auto"/>
        <w:contextualSpacing/>
        <w:rPr>
          <w:rFonts w:ascii="Cambria Math" w:hAnsi="Cambria Math"/>
          <w:b/>
          <w:i/>
          <w:sz w:val="22"/>
          <w:szCs w:val="22"/>
          <w:lang w:val="en-US"/>
        </w:rPr>
      </w:pPr>
    </w:p>
    <w:p w14:paraId="2A3340F4" w14:textId="77777777" w:rsidR="00012937" w:rsidRPr="00946ABD" w:rsidRDefault="00012937" w:rsidP="00482146">
      <w:pPr>
        <w:pStyle w:val="EndnoteText"/>
        <w:spacing w:beforeAutospacing="0" w:afterAutospacing="0" w:line="276" w:lineRule="auto"/>
        <w:contextualSpacing/>
        <w:rPr>
          <w:rFonts w:ascii="Cambria Math" w:hAnsi="Cambria Math"/>
          <w:b/>
          <w:i/>
          <w:sz w:val="22"/>
          <w:szCs w:val="22"/>
          <w:lang w:val="en-US"/>
        </w:rPr>
      </w:pPr>
      <w:r w:rsidRPr="00946ABD">
        <w:rPr>
          <w:rFonts w:ascii="Cambria Math" w:hAnsi="Cambria Math"/>
          <w:b/>
          <w:i/>
          <w:sz w:val="22"/>
          <w:szCs w:val="22"/>
          <w:lang w:val="en-US"/>
        </w:rPr>
        <w:t xml:space="preserve">Event </w:t>
      </w:r>
      <w:r w:rsidR="001A64DA">
        <w:rPr>
          <w:rFonts w:ascii="Cambria Math" w:hAnsi="Cambria Math"/>
          <w:b/>
          <w:i/>
          <w:sz w:val="22"/>
          <w:szCs w:val="22"/>
          <w:lang w:val="en-US"/>
        </w:rPr>
        <w:t>ir</w:t>
      </w:r>
      <w:r w:rsidRPr="00946ABD">
        <w:rPr>
          <w:rFonts w:ascii="Cambria Math" w:hAnsi="Cambria Math"/>
          <w:b/>
          <w:i/>
          <w:sz w:val="22"/>
          <w:szCs w:val="22"/>
          <w:lang w:val="en-US"/>
        </w:rPr>
        <w:t xml:space="preserve">regularities, </w:t>
      </w:r>
      <w:r w:rsidR="001A64DA">
        <w:rPr>
          <w:rFonts w:ascii="Cambria Math" w:hAnsi="Cambria Math"/>
          <w:b/>
          <w:i/>
          <w:sz w:val="22"/>
          <w:szCs w:val="22"/>
          <w:lang w:val="en-US"/>
        </w:rPr>
        <w:t xml:space="preserve">epistemology, </w:t>
      </w:r>
      <w:r w:rsidRPr="00946ABD">
        <w:rPr>
          <w:rFonts w:ascii="Cambria Math" w:hAnsi="Cambria Math"/>
          <w:b/>
          <w:i/>
          <w:sz w:val="22"/>
          <w:szCs w:val="22"/>
          <w:lang w:val="en-US"/>
        </w:rPr>
        <w:t>open and closed systems</w:t>
      </w:r>
    </w:p>
    <w:p w14:paraId="0B4F9714" w14:textId="77777777" w:rsidR="00857F09" w:rsidRPr="001A64DA" w:rsidRDefault="006F5FA8" w:rsidP="00482146">
      <w:pPr>
        <w:pStyle w:val="EndnoteText"/>
        <w:spacing w:beforeAutospacing="0" w:afterAutospacing="0" w:line="276" w:lineRule="auto"/>
        <w:contextualSpacing/>
        <w:rPr>
          <w:rFonts w:ascii="Cambria Math" w:hAnsi="Cambria Math"/>
          <w:sz w:val="22"/>
          <w:szCs w:val="22"/>
          <w:lang w:val="en-US"/>
        </w:rPr>
      </w:pPr>
      <w:r w:rsidRPr="00946ABD">
        <w:rPr>
          <w:rFonts w:ascii="Cambria Math" w:hAnsi="Cambria Math"/>
          <w:sz w:val="22"/>
          <w:szCs w:val="22"/>
          <w:lang w:val="en-US"/>
        </w:rPr>
        <w:t xml:space="preserve">The social world in general, and the political economy in particular, is </w:t>
      </w:r>
      <w:r w:rsidRPr="00946ABD">
        <w:rPr>
          <w:rFonts w:ascii="Cambria Math" w:hAnsi="Cambria Math"/>
          <w:iCs/>
          <w:sz w:val="22"/>
          <w:szCs w:val="22"/>
          <w:lang w:val="en-US"/>
        </w:rPr>
        <w:t xml:space="preserve">multiply caused, complex, </w:t>
      </w:r>
      <w:r w:rsidRPr="00946ABD">
        <w:rPr>
          <w:rFonts w:ascii="Cambria Math" w:hAnsi="Cambria Math"/>
          <w:sz w:val="22"/>
          <w:szCs w:val="22"/>
          <w:lang w:val="en-US"/>
        </w:rPr>
        <w:t xml:space="preserve">stratified, transformational, emergent, and subject to the </w:t>
      </w:r>
      <w:r w:rsidRPr="00946ABD">
        <w:rPr>
          <w:rFonts w:ascii="Cambria Math" w:hAnsi="Cambria Math"/>
          <w:iCs/>
          <w:sz w:val="22"/>
          <w:szCs w:val="22"/>
          <w:lang w:val="en-US"/>
        </w:rPr>
        <w:t>exercise of human agency</w:t>
      </w:r>
      <w:r w:rsidRPr="00946ABD">
        <w:rPr>
          <w:rFonts w:ascii="Cambria Math" w:hAnsi="Cambria Math"/>
          <w:sz w:val="22"/>
          <w:szCs w:val="22"/>
          <w:lang w:val="en-US"/>
        </w:rPr>
        <w:t xml:space="preserve"> interacting consciously with structures and mechanisms, and unconsciously or habitually with rules. </w:t>
      </w:r>
      <w:r w:rsidR="001A64DA">
        <w:rPr>
          <w:rFonts w:ascii="Cambria Math" w:hAnsi="Cambria Math"/>
          <w:sz w:val="22"/>
          <w:szCs w:val="22"/>
          <w:lang w:val="en-US"/>
        </w:rPr>
        <w:t>In this case, a</w:t>
      </w:r>
      <w:r w:rsidRPr="00946ABD">
        <w:rPr>
          <w:rFonts w:ascii="Cambria Math" w:hAnsi="Cambria Math"/>
          <w:sz w:val="22"/>
          <w:szCs w:val="22"/>
          <w:lang w:val="en-US"/>
        </w:rPr>
        <w:t xml:space="preserve">ny putative relationships between the actions of human </w:t>
      </w:r>
      <w:r w:rsidRPr="001A64DA">
        <w:rPr>
          <w:rFonts w:ascii="Cambria Math" w:hAnsi="Cambria Math"/>
          <w:sz w:val="22"/>
          <w:szCs w:val="22"/>
          <w:lang w:val="en-US"/>
        </w:rPr>
        <w:t>agents, quantified and expressed as variables are, therefore, likely to be idiosyncratic</w:t>
      </w:r>
      <w:r w:rsidR="007071C8" w:rsidRPr="001A64DA">
        <w:rPr>
          <w:rFonts w:ascii="Cambria Math" w:hAnsi="Cambria Math"/>
          <w:sz w:val="22"/>
          <w:szCs w:val="22"/>
          <w:lang w:val="en-US"/>
        </w:rPr>
        <w:t xml:space="preserve"> and accidental, </w:t>
      </w:r>
      <w:r w:rsidRPr="001A64DA">
        <w:rPr>
          <w:rFonts w:ascii="Cambria Math" w:hAnsi="Cambria Math"/>
          <w:sz w:val="22"/>
          <w:szCs w:val="22"/>
          <w:lang w:val="en-US"/>
        </w:rPr>
        <w:t xml:space="preserve">rather than law-like. </w:t>
      </w:r>
      <w:r w:rsidR="00857F09" w:rsidRPr="001A64DA">
        <w:rPr>
          <w:rFonts w:ascii="Cambria Math" w:hAnsi="Cambria Math"/>
          <w:sz w:val="22"/>
          <w:szCs w:val="22"/>
          <w:lang w:val="en-US"/>
        </w:rPr>
        <w:t xml:space="preserve">In </w:t>
      </w:r>
      <w:r w:rsidRPr="001A64DA">
        <w:rPr>
          <w:rFonts w:ascii="Cambria Math" w:hAnsi="Cambria Math"/>
          <w:sz w:val="22"/>
          <w:szCs w:val="22"/>
          <w:lang w:val="en-US"/>
        </w:rPr>
        <w:t xml:space="preserve">CR </w:t>
      </w:r>
      <w:r w:rsidR="00857F09" w:rsidRPr="001A64DA">
        <w:rPr>
          <w:rFonts w:ascii="Cambria Math" w:hAnsi="Cambria Math"/>
          <w:sz w:val="22"/>
          <w:szCs w:val="22"/>
          <w:lang w:val="en-US"/>
        </w:rPr>
        <w:t xml:space="preserve">terminology, the </w:t>
      </w:r>
      <w:r w:rsidR="007B7E78" w:rsidRPr="001A64DA">
        <w:rPr>
          <w:rFonts w:ascii="Cambria Math" w:hAnsi="Cambria Math"/>
          <w:sz w:val="22"/>
          <w:szCs w:val="22"/>
          <w:lang w:val="en-US"/>
        </w:rPr>
        <w:t>political economy</w:t>
      </w:r>
      <w:r w:rsidR="00012937" w:rsidRPr="001A64DA">
        <w:rPr>
          <w:rFonts w:ascii="Cambria Math" w:hAnsi="Cambria Math"/>
          <w:sz w:val="22"/>
          <w:szCs w:val="22"/>
          <w:lang w:val="en-US"/>
        </w:rPr>
        <w:t xml:space="preserve"> is an</w:t>
      </w:r>
      <w:r w:rsidR="00857F09" w:rsidRPr="001A64DA">
        <w:rPr>
          <w:rFonts w:ascii="Cambria Math" w:hAnsi="Cambria Math"/>
          <w:sz w:val="22"/>
          <w:szCs w:val="22"/>
          <w:lang w:val="en-US"/>
        </w:rPr>
        <w:t xml:space="preserve"> </w:t>
      </w:r>
      <w:r w:rsidR="00857F09" w:rsidRPr="001A64DA">
        <w:rPr>
          <w:rFonts w:ascii="Cambria Math" w:hAnsi="Cambria Math"/>
          <w:i/>
          <w:sz w:val="22"/>
          <w:szCs w:val="22"/>
          <w:lang w:val="en-US"/>
        </w:rPr>
        <w:t>open system</w:t>
      </w:r>
      <w:r w:rsidR="00857F09" w:rsidRPr="001A64DA">
        <w:rPr>
          <w:rFonts w:ascii="Cambria Math" w:hAnsi="Cambria Math"/>
          <w:sz w:val="22"/>
          <w:szCs w:val="22"/>
          <w:lang w:val="en-US"/>
        </w:rPr>
        <w:t>.</w:t>
      </w:r>
    </w:p>
    <w:p w14:paraId="076383DB" w14:textId="77777777" w:rsidR="00113FC7" w:rsidRDefault="00113FC7" w:rsidP="00482146">
      <w:pPr>
        <w:tabs>
          <w:tab w:val="left" w:pos="-720"/>
        </w:tabs>
        <w:suppressAutoHyphens/>
        <w:spacing w:before="0" w:beforeAutospacing="0" w:after="0" w:afterAutospacing="0"/>
        <w:contextualSpacing/>
        <w:rPr>
          <w:rFonts w:ascii="Cambria Math" w:hAnsi="Cambria Math"/>
          <w:spacing w:val="-3"/>
          <w:lang w:val="en-US"/>
        </w:rPr>
      </w:pPr>
    </w:p>
    <w:p w14:paraId="0FC614C5" w14:textId="77777777" w:rsidR="001A64DA" w:rsidRPr="001A64DA" w:rsidRDefault="001A64DA" w:rsidP="00482146">
      <w:pPr>
        <w:pStyle w:val="EndnoteText"/>
        <w:spacing w:beforeAutospacing="0" w:afterAutospacing="0" w:line="276" w:lineRule="auto"/>
        <w:contextualSpacing/>
        <w:rPr>
          <w:rFonts w:ascii="Cambria Math" w:hAnsi="Cambria Math" w:cs="AdvTimes"/>
          <w:sz w:val="22"/>
          <w:szCs w:val="22"/>
          <w:lang w:val="en-US"/>
        </w:rPr>
      </w:pPr>
      <w:r w:rsidRPr="001A64DA">
        <w:rPr>
          <w:rFonts w:ascii="Cambria Math" w:hAnsi="Cambria Math"/>
          <w:sz w:val="22"/>
          <w:szCs w:val="22"/>
          <w:lang w:val="en-US"/>
        </w:rPr>
        <w:t>The critical realist</w:t>
      </w:r>
      <w:r w:rsidRPr="001A64DA">
        <w:rPr>
          <w:rFonts w:ascii="Cambria Math" w:hAnsi="Cambria Math"/>
          <w:i/>
          <w:sz w:val="22"/>
          <w:szCs w:val="22"/>
          <w:lang w:val="en-US"/>
        </w:rPr>
        <w:t xml:space="preserve"> </w:t>
      </w:r>
      <w:r w:rsidRPr="001A64DA">
        <w:rPr>
          <w:rFonts w:ascii="Cambria Math" w:hAnsi="Cambria Math"/>
          <w:sz w:val="22"/>
          <w:szCs w:val="22"/>
          <w:lang w:val="en-US"/>
        </w:rPr>
        <w:t>concept of</w:t>
      </w:r>
      <w:r w:rsidRPr="001A64DA">
        <w:rPr>
          <w:rFonts w:ascii="Cambria Math" w:hAnsi="Cambria Math"/>
          <w:i/>
          <w:sz w:val="22"/>
          <w:szCs w:val="22"/>
          <w:lang w:val="en-US"/>
        </w:rPr>
        <w:t xml:space="preserve"> </w:t>
      </w:r>
      <w:r w:rsidRPr="001A64DA">
        <w:rPr>
          <w:rFonts w:ascii="Cambria Math" w:hAnsi="Cambria Math"/>
          <w:sz w:val="22"/>
          <w:szCs w:val="22"/>
          <w:lang w:val="en-US"/>
        </w:rPr>
        <w:t>open and closed systems is simple, perhaps deceptively so</w:t>
      </w:r>
      <w:r w:rsidRPr="001A64DA">
        <w:rPr>
          <w:rFonts w:ascii="Cambria Math" w:hAnsi="Cambria Math" w:cs="Arial"/>
          <w:sz w:val="22"/>
          <w:szCs w:val="22"/>
          <w:lang w:val="en-US"/>
        </w:rPr>
        <w:t xml:space="preserve">. </w:t>
      </w:r>
      <w:r w:rsidRPr="001A64DA">
        <w:rPr>
          <w:rFonts w:ascii="Cambria Math" w:hAnsi="Cambria Math" w:cs="Arial"/>
          <w:i/>
          <w:sz w:val="22"/>
          <w:szCs w:val="22"/>
          <w:lang w:val="en-US"/>
        </w:rPr>
        <w:t>S</w:t>
      </w:r>
      <w:r w:rsidRPr="001A64DA">
        <w:rPr>
          <w:rFonts w:ascii="Cambria Math" w:hAnsi="Cambria Math" w:cs="AdvTimes"/>
          <w:i/>
          <w:sz w:val="22"/>
          <w:szCs w:val="22"/>
          <w:lang w:val="en-US"/>
        </w:rPr>
        <w:t>ystems that display event regularities are closed; systems that do not display event regularities are open.</w:t>
      </w:r>
      <w:r w:rsidRPr="001A64DA">
        <w:rPr>
          <w:rFonts w:ascii="Cambria Math" w:hAnsi="Cambria Math" w:cs="AdvTimes"/>
          <w:sz w:val="22"/>
          <w:szCs w:val="22"/>
          <w:lang w:val="en-US"/>
        </w:rPr>
        <w:t xml:space="preserve"> This is often styled as: `whenever events </w:t>
      </w:r>
      <w:r w:rsidRPr="001A64DA">
        <w:rPr>
          <w:rFonts w:ascii="Cambria Math" w:hAnsi="Cambria Math"/>
          <w:i/>
          <w:sz w:val="22"/>
          <w:szCs w:val="22"/>
          <w:lang w:val="en-US"/>
        </w:rPr>
        <w:t>x</w:t>
      </w:r>
      <w:r w:rsidRPr="001A64DA">
        <w:rPr>
          <w:rFonts w:ascii="Cambria Math" w:hAnsi="Cambria Math"/>
          <w:i/>
          <w:sz w:val="22"/>
          <w:szCs w:val="22"/>
          <w:vertAlign w:val="subscript"/>
          <w:lang w:val="en-US"/>
        </w:rPr>
        <w:t>1</w:t>
      </w:r>
      <w:r w:rsidRPr="001A64DA">
        <w:rPr>
          <w:rFonts w:ascii="Cambria Math" w:hAnsi="Cambria Math"/>
          <w:i/>
          <w:sz w:val="22"/>
          <w:szCs w:val="22"/>
          <w:lang w:val="en-US"/>
        </w:rPr>
        <w:t>, x</w:t>
      </w:r>
      <w:r w:rsidRPr="001A64DA">
        <w:rPr>
          <w:rFonts w:ascii="Cambria Math" w:hAnsi="Cambria Math"/>
          <w:i/>
          <w:sz w:val="22"/>
          <w:szCs w:val="22"/>
          <w:vertAlign w:val="subscript"/>
          <w:lang w:val="en-US"/>
        </w:rPr>
        <w:t>2</w:t>
      </w:r>
      <w:r w:rsidRPr="001A64DA">
        <w:rPr>
          <w:rFonts w:ascii="Cambria Math" w:hAnsi="Cambria Math"/>
          <w:i/>
          <w:sz w:val="22"/>
          <w:szCs w:val="22"/>
          <w:lang w:val="en-US"/>
        </w:rPr>
        <w:t>, x</w:t>
      </w:r>
      <w:r w:rsidRPr="001A64DA">
        <w:rPr>
          <w:rFonts w:ascii="Cambria Math" w:hAnsi="Cambria Math"/>
          <w:i/>
          <w:sz w:val="22"/>
          <w:szCs w:val="22"/>
          <w:vertAlign w:val="subscript"/>
          <w:lang w:val="en-US"/>
        </w:rPr>
        <w:t>3</w:t>
      </w:r>
      <w:r w:rsidRPr="001A64DA">
        <w:rPr>
          <w:rFonts w:ascii="Cambria Math" w:hAnsi="Cambria Math"/>
          <w:i/>
          <w:sz w:val="22"/>
          <w:szCs w:val="22"/>
          <w:lang w:val="en-US"/>
        </w:rPr>
        <w:t>….x</w:t>
      </w:r>
      <w:r w:rsidRPr="001A64DA">
        <w:rPr>
          <w:rFonts w:ascii="Cambria Math" w:hAnsi="Cambria Math"/>
          <w:i/>
          <w:sz w:val="22"/>
          <w:szCs w:val="22"/>
          <w:vertAlign w:val="subscript"/>
          <w:lang w:val="en-US"/>
        </w:rPr>
        <w:t>n</w:t>
      </w:r>
      <w:r w:rsidRPr="001A64DA">
        <w:rPr>
          <w:rFonts w:ascii="Cambria Math" w:hAnsi="Cambria Math" w:cs="AdvTimes"/>
          <w:sz w:val="22"/>
          <w:szCs w:val="22"/>
          <w:lang w:val="en-US"/>
        </w:rPr>
        <w:t xml:space="preserve">, then </w:t>
      </w:r>
      <w:r w:rsidRPr="001A64DA">
        <w:rPr>
          <w:rFonts w:ascii="Cambria Math" w:hAnsi="Cambria Math"/>
          <w:sz w:val="22"/>
          <w:szCs w:val="22"/>
          <w:lang w:val="en-US"/>
        </w:rPr>
        <w:t>event</w:t>
      </w:r>
      <w:r w:rsidRPr="001A64DA">
        <w:rPr>
          <w:rFonts w:ascii="Cambria Math" w:hAnsi="Cambria Math"/>
          <w:i/>
          <w:sz w:val="22"/>
          <w:szCs w:val="22"/>
          <w:lang w:val="en-US"/>
        </w:rPr>
        <w:t xml:space="preserve"> y´. </w:t>
      </w:r>
      <w:r w:rsidRPr="001A64DA">
        <w:rPr>
          <w:rFonts w:ascii="Cambria Math" w:hAnsi="Cambria Math"/>
          <w:sz w:val="22"/>
          <w:szCs w:val="22"/>
          <w:lang w:val="en-US"/>
        </w:rPr>
        <w:t>They can</w:t>
      </w:r>
      <w:r w:rsidRPr="001A64DA">
        <w:rPr>
          <w:rFonts w:ascii="Cambria Math" w:hAnsi="Cambria Math"/>
          <w:i/>
          <w:sz w:val="22"/>
          <w:szCs w:val="22"/>
          <w:lang w:val="en-US"/>
        </w:rPr>
        <w:t xml:space="preserve"> </w:t>
      </w:r>
      <w:r w:rsidRPr="001A64DA">
        <w:rPr>
          <w:rFonts w:ascii="Cambria Math" w:hAnsi="Cambria Math" w:cs="AdvTimes"/>
          <w:sz w:val="22"/>
          <w:szCs w:val="22"/>
          <w:lang w:val="en-US"/>
        </w:rPr>
        <w:t>be expressed as a mathematical funct</w:t>
      </w:r>
      <w:r>
        <w:rPr>
          <w:rFonts w:ascii="Cambria Math" w:hAnsi="Cambria Math" w:cs="AdvTimes"/>
          <w:sz w:val="22"/>
          <w:szCs w:val="22"/>
          <w:lang w:val="en-US"/>
        </w:rPr>
        <w:t>ion – deterministically as in (4</w:t>
      </w:r>
      <w:r w:rsidRPr="001A64DA">
        <w:rPr>
          <w:rFonts w:ascii="Cambria Math" w:hAnsi="Cambria Math" w:cs="AdvTimes"/>
          <w:sz w:val="22"/>
          <w:szCs w:val="22"/>
          <w:lang w:val="en-US"/>
        </w:rPr>
        <w:t xml:space="preserve">) or stochastically or probabilistically as in </w:t>
      </w:r>
      <w:r>
        <w:rPr>
          <w:rFonts w:ascii="Cambria Math" w:hAnsi="Cambria Math" w:cs="AdvTimes"/>
          <w:sz w:val="22"/>
          <w:szCs w:val="22"/>
          <w:lang w:val="en-US"/>
        </w:rPr>
        <w:t xml:space="preserve">equations (1), </w:t>
      </w:r>
      <w:r w:rsidRPr="001A64DA">
        <w:rPr>
          <w:rFonts w:ascii="Cambria Math" w:hAnsi="Cambria Math" w:cs="AdvTimes"/>
          <w:sz w:val="22"/>
          <w:szCs w:val="22"/>
          <w:lang w:val="en-US"/>
        </w:rPr>
        <w:t>(2)</w:t>
      </w:r>
      <w:r>
        <w:rPr>
          <w:rFonts w:ascii="Cambria Math" w:hAnsi="Cambria Math" w:cs="AdvTimes"/>
          <w:sz w:val="22"/>
          <w:szCs w:val="22"/>
          <w:lang w:val="en-US"/>
        </w:rPr>
        <w:t xml:space="preserve"> and (3) above</w:t>
      </w:r>
      <w:r w:rsidRPr="001A64DA">
        <w:rPr>
          <w:rFonts w:ascii="Cambria Math" w:hAnsi="Cambria Math" w:cs="AdvTimes"/>
          <w:sz w:val="22"/>
          <w:szCs w:val="22"/>
          <w:lang w:val="en-US"/>
        </w:rPr>
        <w:t>.</w:t>
      </w:r>
      <w:r w:rsidRPr="001A64DA">
        <w:rPr>
          <w:rStyle w:val="EndnoteReference"/>
          <w:rFonts w:ascii="Cambria Math" w:hAnsi="Cambria Math" w:cs="AdvTimes"/>
          <w:sz w:val="22"/>
          <w:szCs w:val="22"/>
          <w:lang w:val="en-US"/>
        </w:rPr>
        <w:t xml:space="preserve"> </w:t>
      </w:r>
    </w:p>
    <w:p w14:paraId="3D17837D" w14:textId="77777777" w:rsidR="001A64DA" w:rsidRPr="001A64DA" w:rsidRDefault="001A64DA" w:rsidP="00482146">
      <w:pPr>
        <w:pStyle w:val="EndnoteText"/>
        <w:spacing w:beforeAutospacing="0" w:afterAutospacing="0" w:line="276" w:lineRule="auto"/>
        <w:contextualSpacing/>
        <w:rPr>
          <w:rFonts w:ascii="Cambria Math" w:hAnsi="Cambria Math" w:cs="AdvTimes"/>
          <w:sz w:val="22"/>
          <w:szCs w:val="22"/>
          <w:lang w:val="en-US"/>
        </w:rPr>
      </w:pPr>
    </w:p>
    <w:p w14:paraId="4A1C158C" w14:textId="77777777" w:rsidR="001A64DA" w:rsidRPr="001A64DA" w:rsidRDefault="001A64DA" w:rsidP="00482146">
      <w:pPr>
        <w:autoSpaceDE w:val="0"/>
        <w:autoSpaceDN w:val="0"/>
        <w:adjustRightInd w:val="0"/>
        <w:spacing w:before="0" w:beforeAutospacing="0" w:after="0" w:afterAutospacing="0"/>
        <w:contextualSpacing/>
        <w:rPr>
          <w:rFonts w:ascii="Cambria Math" w:hAnsi="Cambria Math"/>
          <w:lang w:val="en-US"/>
        </w:rPr>
      </w:pPr>
      <w:r>
        <w:rPr>
          <w:rFonts w:ascii="Cambria Math" w:hAnsi="Cambria Math"/>
          <w:lang w:val="en-US"/>
        </w:rPr>
        <w:t>(4</w:t>
      </w:r>
      <w:r w:rsidRPr="001A64DA">
        <w:rPr>
          <w:rFonts w:ascii="Cambria Math" w:hAnsi="Cambria Math"/>
          <w:lang w:val="en-US"/>
        </w:rPr>
        <w:t>)</w:t>
      </w:r>
      <w:r w:rsidRPr="001A64DA">
        <w:rPr>
          <w:rFonts w:ascii="Cambria Math" w:hAnsi="Cambria Math"/>
          <w:lang w:val="en-US"/>
        </w:rPr>
        <w:tab/>
      </w:r>
      <w:r w:rsidRPr="001A64DA">
        <w:rPr>
          <w:rFonts w:ascii="Cambria Math" w:hAnsi="Cambria Math"/>
          <w:i/>
          <w:lang w:val="en-US"/>
        </w:rPr>
        <w:t xml:space="preserve">y </w:t>
      </w:r>
      <w:r w:rsidRPr="001A64DA">
        <w:rPr>
          <w:rFonts w:ascii="Cambria Math" w:hAnsi="Cambria Math"/>
          <w:lang w:val="en-US"/>
        </w:rPr>
        <w:t xml:space="preserve">= </w:t>
      </w:r>
      <w:r w:rsidRPr="001A64DA">
        <w:rPr>
          <w:rFonts w:ascii="Cambria Math" w:hAnsi="Cambria Math"/>
          <w:i/>
          <w:lang w:val="en-US"/>
        </w:rPr>
        <w:t>f</w:t>
      </w:r>
      <w:r w:rsidRPr="001A64DA">
        <w:rPr>
          <w:rFonts w:ascii="Cambria Math" w:hAnsi="Cambria Math"/>
          <w:lang w:val="en-US"/>
        </w:rPr>
        <w:t xml:space="preserve"> (</w:t>
      </w:r>
      <w:r w:rsidRPr="001A64DA">
        <w:rPr>
          <w:rFonts w:ascii="Cambria Math" w:hAnsi="Cambria Math"/>
          <w:i/>
          <w:lang w:val="en-US"/>
        </w:rPr>
        <w:t>x</w:t>
      </w:r>
      <w:r w:rsidRPr="001A64DA">
        <w:rPr>
          <w:rFonts w:ascii="Cambria Math" w:hAnsi="Cambria Math"/>
          <w:i/>
          <w:vertAlign w:val="subscript"/>
          <w:lang w:val="en-US"/>
        </w:rPr>
        <w:t>1</w:t>
      </w:r>
      <w:r w:rsidRPr="001A64DA">
        <w:rPr>
          <w:rFonts w:ascii="Cambria Math" w:hAnsi="Cambria Math"/>
          <w:i/>
          <w:lang w:val="en-US"/>
        </w:rPr>
        <w:t>, x</w:t>
      </w:r>
      <w:r w:rsidRPr="001A64DA">
        <w:rPr>
          <w:rFonts w:ascii="Cambria Math" w:hAnsi="Cambria Math"/>
          <w:i/>
          <w:vertAlign w:val="subscript"/>
          <w:lang w:val="en-US"/>
        </w:rPr>
        <w:t>2</w:t>
      </w:r>
      <w:r w:rsidRPr="001A64DA">
        <w:rPr>
          <w:rFonts w:ascii="Cambria Math" w:hAnsi="Cambria Math"/>
          <w:i/>
          <w:lang w:val="en-US"/>
        </w:rPr>
        <w:t>, x</w:t>
      </w:r>
      <w:r w:rsidRPr="001A64DA">
        <w:rPr>
          <w:rFonts w:ascii="Cambria Math" w:hAnsi="Cambria Math"/>
          <w:i/>
          <w:vertAlign w:val="subscript"/>
          <w:lang w:val="en-US"/>
        </w:rPr>
        <w:t>3</w:t>
      </w:r>
      <w:r w:rsidRPr="001A64DA">
        <w:rPr>
          <w:rFonts w:ascii="Cambria Math" w:hAnsi="Cambria Math"/>
          <w:i/>
          <w:lang w:val="en-US"/>
        </w:rPr>
        <w:t>….x</w:t>
      </w:r>
      <w:r w:rsidRPr="001A64DA">
        <w:rPr>
          <w:rFonts w:ascii="Cambria Math" w:hAnsi="Cambria Math"/>
          <w:i/>
          <w:vertAlign w:val="subscript"/>
          <w:lang w:val="en-US"/>
        </w:rPr>
        <w:t>n</w:t>
      </w:r>
      <w:r w:rsidRPr="001A64DA">
        <w:rPr>
          <w:rFonts w:ascii="Cambria Math" w:hAnsi="Cambria Math" w:cs="AdvTimes"/>
          <w:lang w:val="en-US"/>
        </w:rPr>
        <w:t>)</w:t>
      </w:r>
      <w:r w:rsidRPr="001A64DA">
        <w:rPr>
          <w:rFonts w:ascii="Cambria Math" w:hAnsi="Cambria Math"/>
          <w:lang w:val="en-US"/>
        </w:rPr>
        <w:tab/>
        <w:t xml:space="preserve"> </w:t>
      </w:r>
    </w:p>
    <w:p w14:paraId="32736C1C" w14:textId="77777777" w:rsidR="001A64DA" w:rsidRPr="001A64DA" w:rsidRDefault="001A64DA" w:rsidP="00482146">
      <w:pPr>
        <w:autoSpaceDE w:val="0"/>
        <w:autoSpaceDN w:val="0"/>
        <w:adjustRightInd w:val="0"/>
        <w:spacing w:before="0" w:beforeAutospacing="0" w:after="0" w:afterAutospacing="0"/>
        <w:contextualSpacing/>
        <w:rPr>
          <w:rFonts w:ascii="Cambria Math" w:hAnsi="Cambria Math"/>
          <w:lang w:val="en-US"/>
        </w:rPr>
      </w:pPr>
      <w:r w:rsidRPr="001A64DA">
        <w:rPr>
          <w:rFonts w:ascii="Cambria Math" w:hAnsi="Cambria Math"/>
          <w:lang w:val="en-US"/>
        </w:rPr>
        <w:tab/>
      </w:r>
    </w:p>
    <w:p w14:paraId="11073642" w14:textId="77777777" w:rsidR="001A64DA" w:rsidRPr="001A64DA" w:rsidRDefault="001A64DA" w:rsidP="00482146">
      <w:pPr>
        <w:autoSpaceDE w:val="0"/>
        <w:autoSpaceDN w:val="0"/>
        <w:adjustRightInd w:val="0"/>
        <w:spacing w:before="0" w:beforeAutospacing="0" w:after="0" w:afterAutospacing="0"/>
        <w:contextualSpacing/>
        <w:rPr>
          <w:rFonts w:ascii="Cambria Math" w:hAnsi="Cambria Math"/>
          <w:spacing w:val="-3"/>
          <w:lang w:val="en-US"/>
        </w:rPr>
      </w:pPr>
      <w:r w:rsidRPr="001A64DA">
        <w:rPr>
          <w:rFonts w:ascii="Cambria Math" w:hAnsi="Cambria Math"/>
          <w:lang w:val="en-US"/>
        </w:rPr>
        <w:t xml:space="preserve">To exemplify: if </w:t>
      </w:r>
      <w:r w:rsidRPr="001A64DA">
        <w:rPr>
          <w:rFonts w:ascii="Cambria Math" w:hAnsi="Cambria Math"/>
          <w:spacing w:val="-3"/>
          <w:lang w:val="en-US"/>
        </w:rPr>
        <w:t xml:space="preserve"> labour supply </w:t>
      </w:r>
      <w:r w:rsidRPr="001A64DA">
        <w:rPr>
          <w:rFonts w:ascii="Cambria Math" w:hAnsi="Cambria Math"/>
          <w:i/>
          <w:spacing w:val="-3"/>
          <w:lang w:val="en-US"/>
        </w:rPr>
        <w:t xml:space="preserve">regularly </w:t>
      </w:r>
      <w:r w:rsidR="00BB08F1">
        <w:rPr>
          <w:rFonts w:ascii="Cambria Math" w:hAnsi="Cambria Math"/>
          <w:i/>
          <w:spacing w:val="-3"/>
          <w:lang w:val="en-US"/>
        </w:rPr>
        <w:t xml:space="preserve"> </w:t>
      </w:r>
      <w:r w:rsidRPr="001A64DA">
        <w:rPr>
          <w:rFonts w:ascii="Cambria Math" w:hAnsi="Cambria Math"/>
          <w:spacing w:val="-3"/>
          <w:lang w:val="en-US"/>
        </w:rPr>
        <w:t xml:space="preserve">increases following wage rises, then labour markets are </w:t>
      </w:r>
      <w:r w:rsidRPr="001A64DA">
        <w:rPr>
          <w:rFonts w:ascii="Cambria Math" w:hAnsi="Cambria Math"/>
          <w:i/>
          <w:spacing w:val="-3"/>
          <w:lang w:val="en-US"/>
        </w:rPr>
        <w:t xml:space="preserve">closed  </w:t>
      </w:r>
      <w:r w:rsidRPr="001A64DA">
        <w:rPr>
          <w:rFonts w:ascii="Cambria Math" w:hAnsi="Cambria Math"/>
          <w:spacing w:val="-3"/>
          <w:lang w:val="en-US"/>
        </w:rPr>
        <w:t xml:space="preserve">systems; if labour supply </w:t>
      </w:r>
      <w:r w:rsidRPr="001A64DA">
        <w:rPr>
          <w:rFonts w:ascii="Cambria Math" w:hAnsi="Cambria Math"/>
          <w:i/>
          <w:spacing w:val="-3"/>
          <w:lang w:val="en-US"/>
        </w:rPr>
        <w:t>sometimes</w:t>
      </w:r>
      <w:r w:rsidRPr="001A64DA">
        <w:rPr>
          <w:rFonts w:ascii="Cambria Math" w:hAnsi="Cambria Math"/>
          <w:spacing w:val="-3"/>
          <w:lang w:val="en-US"/>
        </w:rPr>
        <w:t xml:space="preserve"> decreases, </w:t>
      </w:r>
      <w:r w:rsidRPr="001A64DA">
        <w:rPr>
          <w:rFonts w:ascii="Cambria Math" w:hAnsi="Cambria Math"/>
          <w:i/>
          <w:spacing w:val="-3"/>
          <w:lang w:val="en-US"/>
        </w:rPr>
        <w:t xml:space="preserve">sometimes </w:t>
      </w:r>
      <w:r w:rsidRPr="001A64DA">
        <w:rPr>
          <w:rFonts w:ascii="Cambria Math" w:hAnsi="Cambria Math"/>
          <w:spacing w:val="-3"/>
          <w:lang w:val="en-US"/>
        </w:rPr>
        <w:t xml:space="preserve">increases and </w:t>
      </w:r>
      <w:r w:rsidRPr="001A64DA">
        <w:rPr>
          <w:rFonts w:ascii="Cambria Math" w:hAnsi="Cambria Math"/>
          <w:i/>
          <w:spacing w:val="-3"/>
          <w:lang w:val="en-US"/>
        </w:rPr>
        <w:t>sometimes</w:t>
      </w:r>
      <w:r w:rsidRPr="001A64DA">
        <w:rPr>
          <w:rFonts w:ascii="Cambria Math" w:hAnsi="Cambria Math"/>
          <w:spacing w:val="-3"/>
          <w:lang w:val="en-US"/>
        </w:rPr>
        <w:t xml:space="preserve"> remains unchanged following wage rises, then labour markets are </w:t>
      </w:r>
      <w:r w:rsidRPr="001A64DA">
        <w:rPr>
          <w:rFonts w:ascii="Cambria Math" w:hAnsi="Cambria Math"/>
          <w:i/>
          <w:spacing w:val="-3"/>
          <w:lang w:val="en-US"/>
        </w:rPr>
        <w:t>open</w:t>
      </w:r>
      <w:r w:rsidRPr="001A64DA">
        <w:rPr>
          <w:rFonts w:ascii="Cambria Math" w:hAnsi="Cambria Math"/>
          <w:spacing w:val="-3"/>
          <w:lang w:val="en-US"/>
        </w:rPr>
        <w:t xml:space="preserve"> systems.  </w:t>
      </w:r>
      <w:r w:rsidRPr="00946ABD">
        <w:rPr>
          <w:rFonts w:ascii="Cambria Math" w:hAnsi="Cambria Math"/>
          <w:lang w:val="en-US"/>
        </w:rPr>
        <w:t>In open systems, relationships such as that between changes in government expenditure and output and employment</w:t>
      </w:r>
      <w:r w:rsidR="00001ABA">
        <w:rPr>
          <w:rFonts w:ascii="Cambria Math" w:hAnsi="Cambria Math"/>
          <w:lang w:val="en-US"/>
        </w:rPr>
        <w:t>,</w:t>
      </w:r>
      <w:r w:rsidRPr="00946ABD">
        <w:rPr>
          <w:rFonts w:ascii="Cambria Math" w:hAnsi="Cambria Math"/>
          <w:lang w:val="en-US"/>
        </w:rPr>
        <w:t xml:space="preserve"> </w:t>
      </w:r>
      <w:r>
        <w:rPr>
          <w:rFonts w:ascii="Cambria Math" w:hAnsi="Cambria Math"/>
          <w:lang w:val="en-US"/>
        </w:rPr>
        <w:t>or public debt and economic growth</w:t>
      </w:r>
      <w:r w:rsidR="00001ABA">
        <w:rPr>
          <w:rFonts w:ascii="Cambria Math" w:hAnsi="Cambria Math"/>
          <w:lang w:val="en-US"/>
        </w:rPr>
        <w:t>,</w:t>
      </w:r>
      <w:r>
        <w:rPr>
          <w:rFonts w:ascii="Cambria Math" w:hAnsi="Cambria Math"/>
          <w:lang w:val="en-US"/>
        </w:rPr>
        <w:t xml:space="preserve"> </w:t>
      </w:r>
      <w:r w:rsidRPr="00946ABD">
        <w:rPr>
          <w:rFonts w:ascii="Cambria Math" w:hAnsi="Cambria Math"/>
          <w:lang w:val="en-US"/>
        </w:rPr>
        <w:t>are idiosyncratic</w:t>
      </w:r>
      <w:r>
        <w:rPr>
          <w:rFonts w:ascii="Cambria Math" w:hAnsi="Cambria Math"/>
          <w:lang w:val="en-US"/>
        </w:rPr>
        <w:t xml:space="preserve"> and</w:t>
      </w:r>
      <w:r w:rsidRPr="00946ABD">
        <w:rPr>
          <w:rFonts w:ascii="Cambria Math" w:hAnsi="Cambria Math"/>
          <w:lang w:val="en-US"/>
        </w:rPr>
        <w:t xml:space="preserve"> accidental rather than law-like. </w:t>
      </w:r>
    </w:p>
    <w:p w14:paraId="5CB92B69" w14:textId="77777777" w:rsidR="001A64DA" w:rsidRPr="001A64DA" w:rsidRDefault="001A64DA" w:rsidP="00482146">
      <w:pPr>
        <w:tabs>
          <w:tab w:val="left" w:pos="-720"/>
        </w:tabs>
        <w:suppressAutoHyphens/>
        <w:spacing w:before="0" w:beforeAutospacing="0" w:after="0" w:afterAutospacing="0"/>
        <w:contextualSpacing/>
        <w:rPr>
          <w:rFonts w:ascii="Cambria Math" w:hAnsi="Cambria Math"/>
          <w:spacing w:val="-3"/>
          <w:lang w:val="en-US"/>
        </w:rPr>
      </w:pPr>
    </w:p>
    <w:p w14:paraId="46C34624" w14:textId="77777777" w:rsidR="00113FC7" w:rsidRPr="00946ABD" w:rsidRDefault="00113FC7" w:rsidP="00482146">
      <w:pPr>
        <w:spacing w:before="0" w:beforeAutospacing="0" w:after="0" w:afterAutospacing="0"/>
        <w:contextualSpacing/>
        <w:rPr>
          <w:rFonts w:ascii="Cambria Math" w:hAnsi="Cambria Math"/>
          <w:lang w:val="en-US"/>
        </w:rPr>
      </w:pPr>
      <w:r w:rsidRPr="00946ABD">
        <w:rPr>
          <w:rFonts w:ascii="Cambria Math" w:hAnsi="Cambria Math"/>
          <w:spacing w:val="-3"/>
          <w:lang w:val="en-US"/>
        </w:rPr>
        <w:t xml:space="preserve">With the recognition that events do not manifest as regularities or laws, combined with the further recognition that </w:t>
      </w:r>
      <w:r w:rsidRPr="00946ABD">
        <w:rPr>
          <w:rFonts w:ascii="Cambria Math" w:hAnsi="Cambria Math"/>
          <w:i/>
          <w:spacing w:val="-3"/>
          <w:lang w:val="en-US"/>
        </w:rPr>
        <w:t xml:space="preserve">something </w:t>
      </w:r>
      <w:r w:rsidRPr="00946ABD">
        <w:rPr>
          <w:rFonts w:ascii="Cambria Math" w:hAnsi="Cambria Math"/>
          <w:spacing w:val="-3"/>
          <w:lang w:val="en-US"/>
        </w:rPr>
        <w:t xml:space="preserve">must govern these events, the emphasis of investigation necessarily switches from the domains of the empirical and actual to the `deep´, and to the structures and mechanisms that govern the flux of events. </w:t>
      </w:r>
      <w:r w:rsidRPr="00946ABD">
        <w:rPr>
          <w:rFonts w:ascii="Cambria Math" w:hAnsi="Cambria Math"/>
          <w:lang w:val="en-US"/>
        </w:rPr>
        <w:t xml:space="preserve">Investigation switches from the </w:t>
      </w:r>
      <w:r w:rsidRPr="00946ABD">
        <w:rPr>
          <w:rFonts w:ascii="Cambria Math" w:hAnsi="Cambria Math"/>
          <w:i/>
          <w:lang w:val="en-US"/>
        </w:rPr>
        <w:t>consequences</w:t>
      </w:r>
      <w:r w:rsidRPr="00946ABD">
        <w:rPr>
          <w:rFonts w:ascii="Cambria Math" w:hAnsi="Cambria Math"/>
          <w:lang w:val="en-US"/>
        </w:rPr>
        <w:t xml:space="preserve">, that is, from the </w:t>
      </w:r>
      <w:r w:rsidRPr="00946ABD">
        <w:rPr>
          <w:rFonts w:ascii="Cambria Math" w:hAnsi="Cambria Math"/>
          <w:i/>
          <w:lang w:val="en-US"/>
        </w:rPr>
        <w:t>outcomes or results</w:t>
      </w:r>
      <w:r w:rsidRPr="00946ABD">
        <w:rPr>
          <w:rFonts w:ascii="Cambria Math" w:hAnsi="Cambria Math"/>
          <w:lang w:val="en-US"/>
        </w:rPr>
        <w:t xml:space="preserve"> (i.e. patterns as event regularities) of some action, to the conditions that make that action possible. Knowledge derives from investigating the ‘deep’ structures and mechanisms </w:t>
      </w:r>
      <w:r w:rsidRPr="00946ABD">
        <w:rPr>
          <w:rFonts w:ascii="Cambria Math" w:hAnsi="Cambria Math"/>
          <w:i/>
          <w:lang w:val="en-US"/>
        </w:rPr>
        <w:t>not</w:t>
      </w:r>
      <w:r w:rsidRPr="00946ABD">
        <w:rPr>
          <w:rFonts w:ascii="Cambria Math" w:hAnsi="Cambria Math"/>
          <w:lang w:val="en-US"/>
        </w:rPr>
        <w:t xml:space="preserve"> patterns in the flux of events.  </w:t>
      </w:r>
    </w:p>
    <w:p w14:paraId="4C66BB9A" w14:textId="77777777" w:rsidR="001A64DA" w:rsidRPr="00946ABD" w:rsidRDefault="001A64DA" w:rsidP="00482146">
      <w:pPr>
        <w:spacing w:before="0" w:beforeAutospacing="0" w:after="0" w:afterAutospacing="0"/>
        <w:contextualSpacing/>
        <w:rPr>
          <w:rFonts w:ascii="Cambria Math" w:hAnsi="Cambria Math"/>
          <w:lang w:val="en-US"/>
        </w:rPr>
      </w:pPr>
    </w:p>
    <w:p w14:paraId="1C37EBB3" w14:textId="77777777" w:rsidR="00DA6128" w:rsidRPr="00946ABD" w:rsidRDefault="00DA6128"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Aetiology</w:t>
      </w:r>
      <w:r w:rsidR="00113FC7" w:rsidRPr="00946ABD">
        <w:rPr>
          <w:rFonts w:ascii="Cambria Math" w:hAnsi="Cambria Math"/>
          <w:b/>
          <w:i/>
          <w:lang w:val="en-US"/>
        </w:rPr>
        <w:t xml:space="preserve"> </w:t>
      </w:r>
    </w:p>
    <w:p w14:paraId="2859E2F5" w14:textId="77777777" w:rsidR="00113FC7" w:rsidRPr="00946ABD" w:rsidRDefault="00113FC7" w:rsidP="00482146">
      <w:pPr>
        <w:spacing w:before="0" w:beforeAutospacing="0" w:after="0" w:afterAutospacing="0"/>
        <w:contextualSpacing/>
        <w:rPr>
          <w:rFonts w:ascii="Cambria Math" w:hAnsi="Cambria Math"/>
          <w:color w:val="00B050"/>
          <w:spacing w:val="-3"/>
          <w:lang w:val="en-US"/>
        </w:rPr>
      </w:pPr>
      <w:r w:rsidRPr="00946ABD">
        <w:rPr>
          <w:rFonts w:ascii="Cambria Math" w:hAnsi="Cambria Math"/>
          <w:spacing w:val="-3"/>
          <w:lang w:val="en-US"/>
        </w:rPr>
        <w:t>For CRs `law´ means `tendency´. A tendency is a force that, metaphorically speaking, drives, propels, pushes, thrusts,</w:t>
      </w:r>
      <w:r w:rsidR="00001ABA">
        <w:rPr>
          <w:rFonts w:ascii="Cambria Math" w:hAnsi="Cambria Math"/>
          <w:spacing w:val="-3"/>
          <w:lang w:val="en-US"/>
        </w:rPr>
        <w:t xml:space="preserve"> </w:t>
      </w:r>
      <w:r w:rsidRPr="00946ABD">
        <w:rPr>
          <w:rFonts w:ascii="Cambria Math" w:hAnsi="Cambria Math"/>
          <w:spacing w:val="-3"/>
          <w:lang w:val="en-US"/>
        </w:rPr>
        <w:t xml:space="preserve">asserts pressure and so on. The tendency is </w:t>
      </w:r>
      <w:r w:rsidRPr="00946ABD">
        <w:rPr>
          <w:rFonts w:ascii="Cambria Math" w:hAnsi="Cambria Math"/>
          <w:i/>
          <w:spacing w:val="-3"/>
          <w:lang w:val="en-US"/>
        </w:rPr>
        <w:t xml:space="preserve">the force itself </w:t>
      </w:r>
      <w:r w:rsidRPr="00946ABD">
        <w:rPr>
          <w:rFonts w:ascii="Cambria Math" w:hAnsi="Cambria Math"/>
          <w:spacing w:val="-3"/>
          <w:lang w:val="en-US"/>
        </w:rPr>
        <w:t xml:space="preserve">which is very different to the way tendency is often used by </w:t>
      </w:r>
      <w:r w:rsidR="00546371" w:rsidRPr="00946ABD">
        <w:rPr>
          <w:rFonts w:ascii="Cambria Math" w:hAnsi="Cambria Math"/>
          <w:spacing w:val="-3"/>
          <w:lang w:val="en-US"/>
        </w:rPr>
        <w:t>scientistic-oriented economists</w:t>
      </w:r>
      <w:r w:rsidR="00DF490F" w:rsidRPr="00946ABD">
        <w:rPr>
          <w:rFonts w:ascii="Cambria Math" w:hAnsi="Cambria Math"/>
          <w:spacing w:val="-3"/>
          <w:lang w:val="en-US"/>
        </w:rPr>
        <w:t xml:space="preserve"> </w:t>
      </w:r>
      <w:r w:rsidRPr="00946ABD">
        <w:rPr>
          <w:rFonts w:ascii="Cambria Math" w:hAnsi="Cambria Math"/>
          <w:spacing w:val="-3"/>
          <w:lang w:val="en-US"/>
        </w:rPr>
        <w:t xml:space="preserve">to refer to a stochastically expressed law, or some loosely operating event regularity. Stating this carefully:  </w:t>
      </w:r>
    </w:p>
    <w:p w14:paraId="1B649BEF" w14:textId="77777777" w:rsidR="00113FC7" w:rsidRPr="00946ABD" w:rsidRDefault="00113FC7" w:rsidP="00482146">
      <w:pPr>
        <w:spacing w:before="0" w:beforeAutospacing="0" w:after="0" w:afterAutospacing="0"/>
        <w:contextualSpacing/>
        <w:rPr>
          <w:rFonts w:ascii="Cambria Math" w:hAnsi="Cambria Math"/>
          <w:color w:val="00B050"/>
          <w:spacing w:val="-3"/>
          <w:lang w:val="en-US"/>
        </w:rPr>
      </w:pPr>
    </w:p>
    <w:p w14:paraId="7DBEEBDF" w14:textId="77777777" w:rsidR="00113FC7" w:rsidRPr="00946ABD" w:rsidRDefault="00113FC7" w:rsidP="00482146">
      <w:pPr>
        <w:tabs>
          <w:tab w:val="left" w:pos="-720"/>
        </w:tabs>
        <w:suppressAutoHyphens/>
        <w:spacing w:before="0" w:beforeAutospacing="0" w:after="0" w:afterAutospacing="0"/>
        <w:ind w:left="708"/>
        <w:contextualSpacing/>
        <w:rPr>
          <w:rFonts w:ascii="Cambria Math" w:hAnsi="Cambria Math"/>
          <w:spacing w:val="-3"/>
          <w:lang w:val="en-US"/>
        </w:rPr>
      </w:pPr>
      <w:r w:rsidRPr="00946ABD">
        <w:rPr>
          <w:rFonts w:ascii="Cambria Math" w:hAnsi="Cambria Math"/>
          <w:spacing w:val="-3"/>
          <w:lang w:val="en-US"/>
        </w:rPr>
        <w:t>(c) Law as (</w:t>
      </w:r>
      <w:r w:rsidRPr="00946ABD">
        <w:rPr>
          <w:rFonts w:ascii="Cambria Math" w:hAnsi="Cambria Math"/>
          <w:i/>
          <w:spacing w:val="-3"/>
          <w:lang w:val="en-US"/>
        </w:rPr>
        <w:t>genuine</w:t>
      </w:r>
      <w:r w:rsidRPr="00946ABD">
        <w:rPr>
          <w:rFonts w:ascii="Cambria Math" w:hAnsi="Cambria Math"/>
          <w:spacing w:val="-3"/>
          <w:lang w:val="en-US"/>
        </w:rPr>
        <w:t>) tendency</w:t>
      </w:r>
      <w:r w:rsidRPr="00946ABD">
        <w:rPr>
          <w:rFonts w:ascii="Cambria Math" w:hAnsi="Cambria Math"/>
          <w:i/>
          <w:spacing w:val="-3"/>
          <w:lang w:val="en-US"/>
        </w:rPr>
        <w:t xml:space="preserve">. </w:t>
      </w:r>
      <w:r w:rsidRPr="00946ABD">
        <w:rPr>
          <w:rFonts w:ascii="Cambria Math" w:hAnsi="Cambria Math"/>
          <w:spacing w:val="-3"/>
          <w:lang w:val="en-US"/>
        </w:rPr>
        <w:t xml:space="preserve">This conception is </w:t>
      </w:r>
      <w:r w:rsidRPr="00946ABD">
        <w:rPr>
          <w:rFonts w:ascii="Cambria Math" w:hAnsi="Cambria Math"/>
          <w:i/>
          <w:spacing w:val="-3"/>
          <w:lang w:val="en-US"/>
        </w:rPr>
        <w:t>not</w:t>
      </w:r>
      <w:r w:rsidRPr="00946ABD">
        <w:rPr>
          <w:rFonts w:ascii="Cambria Math" w:hAnsi="Cambria Math"/>
          <w:spacing w:val="-3"/>
          <w:lang w:val="en-US"/>
        </w:rPr>
        <w:t xml:space="preserve"> rooted in events, event regularities, or the </w:t>
      </w:r>
      <w:r w:rsidRPr="00946ABD">
        <w:rPr>
          <w:rFonts w:ascii="Cambria Math" w:hAnsi="Cambria Math"/>
          <w:i/>
          <w:spacing w:val="-3"/>
          <w:lang w:val="en-US"/>
        </w:rPr>
        <w:t>regularity view of causation</w:t>
      </w:r>
      <w:r w:rsidRPr="00946ABD">
        <w:rPr>
          <w:rFonts w:ascii="Cambria Math" w:hAnsi="Cambria Math"/>
          <w:spacing w:val="-3"/>
          <w:lang w:val="en-US"/>
        </w:rPr>
        <w:t>, but in the concept of causal power. Tendency is the (transfactual) way of acting of a thing with properties.</w:t>
      </w:r>
    </w:p>
    <w:p w14:paraId="206BD83A" w14:textId="77777777" w:rsidR="00113FC7" w:rsidRPr="00946ABD" w:rsidRDefault="00113FC7" w:rsidP="00482146">
      <w:pPr>
        <w:spacing w:before="0" w:beforeAutospacing="0" w:after="0" w:afterAutospacing="0"/>
        <w:contextualSpacing/>
        <w:rPr>
          <w:rFonts w:ascii="Cambria Math" w:hAnsi="Cambria Math"/>
          <w:spacing w:val="-3"/>
          <w:lang w:val="en-US"/>
        </w:rPr>
      </w:pPr>
    </w:p>
    <w:p w14:paraId="6452F99E" w14:textId="77777777" w:rsidR="00113FC7" w:rsidRPr="00946ABD" w:rsidRDefault="00113FC7" w:rsidP="00482146">
      <w:pPr>
        <w:spacing w:before="0" w:beforeAutospacing="0" w:after="0" w:afterAutospacing="0"/>
        <w:contextualSpacing/>
        <w:rPr>
          <w:rFonts w:ascii="Cambria Math" w:hAnsi="Cambria Math"/>
          <w:spacing w:val="-2"/>
          <w:lang w:val="en-US"/>
        </w:rPr>
      </w:pPr>
      <w:r w:rsidRPr="00946ABD">
        <w:rPr>
          <w:rFonts w:ascii="Cambria Math" w:hAnsi="Cambria Math"/>
          <w:spacing w:val="-3"/>
          <w:lang w:val="en-US"/>
        </w:rPr>
        <w:t xml:space="preserve">To write that a phenomenon has a tendency to </w:t>
      </w:r>
      <w:r w:rsidRPr="00946ABD">
        <w:rPr>
          <w:rFonts w:ascii="Cambria Math" w:hAnsi="Cambria Math"/>
          <w:spacing w:val="-3"/>
        </w:rPr>
        <w:t>β</w:t>
      </w:r>
      <w:r w:rsidRPr="00946ABD">
        <w:rPr>
          <w:rFonts w:ascii="Cambria Math" w:hAnsi="Cambria Math"/>
          <w:spacing w:val="-3"/>
          <w:lang w:val="en-US"/>
        </w:rPr>
        <w:t xml:space="preserve"> does not mean that it does </w:t>
      </w:r>
      <w:r w:rsidRPr="00946ABD">
        <w:rPr>
          <w:rFonts w:ascii="Cambria Math" w:hAnsi="Cambria Math"/>
          <w:spacing w:val="-3"/>
        </w:rPr>
        <w:t>β</w:t>
      </w:r>
      <w:r w:rsidRPr="00946ABD">
        <w:rPr>
          <w:rFonts w:ascii="Cambria Math" w:hAnsi="Cambria Math"/>
          <w:spacing w:val="-3"/>
          <w:lang w:val="en-US"/>
        </w:rPr>
        <w:t xml:space="preserve">. In an open system, causal mechanisms do not exist in isolation from one another. There are, typically, a multiplicity of mechanisms each generating their own tendencies. These tendencies converge in some space-time location. Any particular causal mechanism that has a tendency does not always bring about certain effects, but it always </w:t>
      </w:r>
      <w:r w:rsidRPr="00946ABD">
        <w:rPr>
          <w:rFonts w:ascii="Cambria Math" w:hAnsi="Cambria Math"/>
          <w:i/>
          <w:spacing w:val="-3"/>
          <w:lang w:val="en-US"/>
        </w:rPr>
        <w:t xml:space="preserve">tends </w:t>
      </w:r>
      <w:r w:rsidR="007071C8">
        <w:rPr>
          <w:rFonts w:ascii="Cambria Math" w:hAnsi="Cambria Math"/>
          <w:spacing w:val="-3"/>
          <w:lang w:val="en-US"/>
        </w:rPr>
        <w:t>t</w:t>
      </w:r>
      <w:r w:rsidRPr="00946ABD">
        <w:rPr>
          <w:rFonts w:ascii="Cambria Math" w:hAnsi="Cambria Math"/>
          <w:spacing w:val="-3"/>
          <w:lang w:val="en-US"/>
        </w:rPr>
        <w:t xml:space="preserve">o – i.e. it acts </w:t>
      </w:r>
      <w:r w:rsidRPr="00946ABD">
        <w:rPr>
          <w:rFonts w:ascii="Cambria Math" w:hAnsi="Cambria Math"/>
          <w:i/>
          <w:spacing w:val="-3"/>
          <w:lang w:val="en-US"/>
        </w:rPr>
        <w:t>transfactually</w:t>
      </w:r>
      <w:r w:rsidRPr="00946ABD">
        <w:rPr>
          <w:rFonts w:ascii="Cambria Math" w:hAnsi="Cambria Math"/>
          <w:spacing w:val="-3"/>
          <w:lang w:val="en-US"/>
        </w:rPr>
        <w:t xml:space="preserve">. </w:t>
      </w:r>
      <w:r w:rsidRPr="00946ABD">
        <w:rPr>
          <w:rFonts w:ascii="Cambria Math" w:hAnsi="Cambria Math"/>
          <w:spacing w:val="-2"/>
          <w:lang w:val="en-US"/>
        </w:rPr>
        <w:t xml:space="preserve">The actual outcome of this confluence of tendencies is impossible to predict </w:t>
      </w:r>
      <w:r w:rsidRPr="00946ABD">
        <w:rPr>
          <w:rFonts w:ascii="Cambria Math" w:hAnsi="Cambria Math"/>
          <w:i/>
          <w:spacing w:val="-2"/>
          <w:lang w:val="en-US"/>
        </w:rPr>
        <w:t>a priori</w:t>
      </w:r>
      <w:r w:rsidRPr="00946ABD">
        <w:rPr>
          <w:rFonts w:ascii="Cambria Math" w:hAnsi="Cambria Math"/>
          <w:spacing w:val="-2"/>
          <w:lang w:val="en-US"/>
        </w:rPr>
        <w:t xml:space="preserve">. </w:t>
      </w:r>
    </w:p>
    <w:p w14:paraId="5E3F065A" w14:textId="77777777" w:rsidR="0066780D" w:rsidRDefault="0066780D" w:rsidP="00482146">
      <w:pPr>
        <w:spacing w:before="0" w:beforeAutospacing="0" w:after="0" w:afterAutospacing="0"/>
        <w:contextualSpacing/>
        <w:rPr>
          <w:rFonts w:ascii="Cambria Math" w:hAnsi="Cambria Math"/>
          <w:spacing w:val="-2"/>
          <w:lang w:val="en-US"/>
        </w:rPr>
      </w:pPr>
    </w:p>
    <w:p w14:paraId="32E39060" w14:textId="77777777" w:rsidR="00823BAC" w:rsidRPr="00823BAC" w:rsidRDefault="00823BAC" w:rsidP="00482146">
      <w:pPr>
        <w:spacing w:before="0" w:beforeAutospacing="0" w:after="0" w:afterAutospacing="0"/>
        <w:contextualSpacing/>
        <w:rPr>
          <w:rFonts w:ascii="Cambria Math" w:hAnsi="Cambria Math"/>
          <w:b/>
          <w:i/>
          <w:lang w:val="en-US"/>
        </w:rPr>
      </w:pPr>
      <w:r w:rsidRPr="00823BAC">
        <w:rPr>
          <w:rFonts w:ascii="Cambria Math" w:hAnsi="Cambria Math"/>
          <w:b/>
          <w:i/>
          <w:lang w:val="en-US"/>
        </w:rPr>
        <w:t>Summary</w:t>
      </w:r>
    </w:p>
    <w:p w14:paraId="5F267902" w14:textId="77777777" w:rsidR="00823BAC" w:rsidRPr="00946ABD" w:rsidRDefault="00823BAC"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CR orientated economists ask: </w:t>
      </w:r>
      <w:r w:rsidRPr="00482146">
        <w:rPr>
          <w:rFonts w:ascii="Cambria Math" w:hAnsi="Cambria Math"/>
          <w:lang w:val="en-US"/>
        </w:rPr>
        <w:t>wh</w:t>
      </w:r>
      <w:r w:rsidR="00DA1BE6" w:rsidRPr="00482146">
        <w:rPr>
          <w:rFonts w:ascii="Cambria Math" w:hAnsi="Cambria Math"/>
          <w:lang w:val="en-US"/>
        </w:rPr>
        <w:t>o</w:t>
      </w:r>
      <w:r w:rsidR="00DA1BE6">
        <w:rPr>
          <w:rFonts w:ascii="Cambria Math" w:hAnsi="Cambria Math"/>
          <w:lang w:val="en-US"/>
        </w:rPr>
        <w:t xml:space="preserve"> </w:t>
      </w:r>
      <w:r w:rsidRPr="00946ABD">
        <w:rPr>
          <w:rFonts w:ascii="Cambria Math" w:hAnsi="Cambria Math"/>
          <w:lang w:val="en-US"/>
        </w:rPr>
        <w:t xml:space="preserve">are the agents, what are the structures and mechanisms they reproduce or transform and what tendencies </w:t>
      </w:r>
      <w:r w:rsidR="00DA1BE6">
        <w:rPr>
          <w:rFonts w:ascii="Cambria Math" w:hAnsi="Cambria Math"/>
          <w:lang w:val="en-US"/>
        </w:rPr>
        <w:t>are g</w:t>
      </w:r>
      <w:r w:rsidRPr="00946ABD">
        <w:rPr>
          <w:rFonts w:ascii="Cambria Math" w:hAnsi="Cambria Math"/>
          <w:lang w:val="en-US"/>
        </w:rPr>
        <w:t>enerate</w:t>
      </w:r>
      <w:r w:rsidR="00DA1BE6">
        <w:rPr>
          <w:rFonts w:ascii="Cambria Math" w:hAnsi="Cambria Math"/>
          <w:lang w:val="en-US"/>
        </w:rPr>
        <w:t>d?</w:t>
      </w:r>
      <w:r w:rsidRPr="00946ABD">
        <w:rPr>
          <w:rFonts w:ascii="Cambria Math" w:hAnsi="Cambria Math"/>
          <w:lang w:val="en-US"/>
        </w:rPr>
        <w:t xml:space="preserve">  With an ontology of agents and structures and mechanisms, and an associated aetiology of causality as tendency, asking this makes perfect sense. </w:t>
      </w:r>
      <w:r w:rsidR="00C669B2">
        <w:rPr>
          <w:rFonts w:ascii="Cambria Math" w:hAnsi="Cambria Math"/>
          <w:lang w:val="en-US"/>
        </w:rPr>
        <w:t xml:space="preserve">It is worth pointing out that the </w:t>
      </w:r>
      <w:r w:rsidR="00C669B2">
        <w:rPr>
          <w:rFonts w:ascii="Cambria Math" w:hAnsi="Cambria Math"/>
          <w:lang w:val="en-US"/>
        </w:rPr>
        <w:lastRenderedPageBreak/>
        <w:t xml:space="preserve">above arguments are intended to </w:t>
      </w:r>
      <w:r w:rsidR="00C669B2" w:rsidRPr="00C669B2">
        <w:rPr>
          <w:rFonts w:ascii="Cambria Math" w:hAnsi="Cambria Math"/>
          <w:lang w:val="en-US"/>
        </w:rPr>
        <w:t xml:space="preserve">illustrate the usefulness of </w:t>
      </w:r>
      <w:r w:rsidR="00C669B2">
        <w:rPr>
          <w:rFonts w:ascii="Cambria Math" w:hAnsi="Cambria Math"/>
          <w:lang w:val="en-US"/>
        </w:rPr>
        <w:t xml:space="preserve">deploying CR meta-theory to </w:t>
      </w:r>
      <w:r w:rsidR="001F18DA">
        <w:rPr>
          <w:rFonts w:ascii="Cambria Math" w:hAnsi="Cambria Math"/>
          <w:lang w:val="en-US"/>
        </w:rPr>
        <w:t xml:space="preserve">substantive concerns of </w:t>
      </w:r>
      <w:r w:rsidR="00C669B2">
        <w:rPr>
          <w:rFonts w:ascii="Cambria Math" w:hAnsi="Cambria Math"/>
          <w:lang w:val="en-US"/>
        </w:rPr>
        <w:t xml:space="preserve">political economy. The arguments developed in the following sections cannot </w:t>
      </w:r>
      <w:r w:rsidR="00C669B2" w:rsidRPr="00C669B2">
        <w:rPr>
          <w:rFonts w:ascii="Cambria Math" w:hAnsi="Cambria Math"/>
          <w:lang w:val="en-US"/>
        </w:rPr>
        <w:t xml:space="preserve">be </w:t>
      </w:r>
      <w:r w:rsidR="00C669B2">
        <w:rPr>
          <w:rFonts w:ascii="Cambria Math" w:hAnsi="Cambria Math"/>
          <w:lang w:val="en-US"/>
        </w:rPr>
        <w:t xml:space="preserve">deduced or `read-off´ from this meta-theory. It is, therefore, entirely possible for a reader to agree with the meta-theory, but </w:t>
      </w:r>
      <w:r w:rsidR="00C669B2" w:rsidRPr="00C669B2">
        <w:rPr>
          <w:rFonts w:ascii="Cambria Math" w:hAnsi="Cambria Math"/>
          <w:lang w:val="en-US"/>
        </w:rPr>
        <w:t>disagree</w:t>
      </w:r>
      <w:r w:rsidR="00C669B2">
        <w:rPr>
          <w:rFonts w:ascii="Cambria Math" w:hAnsi="Cambria Math"/>
          <w:lang w:val="en-US"/>
        </w:rPr>
        <w:t xml:space="preserve"> entirely </w:t>
      </w:r>
      <w:r w:rsidR="00C669B2" w:rsidRPr="00C669B2">
        <w:rPr>
          <w:rFonts w:ascii="Cambria Math" w:hAnsi="Cambria Math"/>
          <w:lang w:val="en-US"/>
        </w:rPr>
        <w:t xml:space="preserve">on substantial matters </w:t>
      </w:r>
      <w:r w:rsidR="00C669B2">
        <w:rPr>
          <w:rFonts w:ascii="Cambria Math" w:hAnsi="Cambria Math"/>
          <w:lang w:val="en-US"/>
        </w:rPr>
        <w:t xml:space="preserve">vis-à-vis </w:t>
      </w:r>
      <w:r w:rsidR="00C669B2" w:rsidRPr="00C669B2">
        <w:rPr>
          <w:rFonts w:ascii="Cambria Math" w:hAnsi="Cambria Math"/>
          <w:lang w:val="en-US"/>
        </w:rPr>
        <w:t>the crisis</w:t>
      </w:r>
      <w:r w:rsidR="001F18DA">
        <w:rPr>
          <w:rFonts w:ascii="Cambria Math" w:hAnsi="Cambria Math"/>
          <w:lang w:val="en-US"/>
        </w:rPr>
        <w:t xml:space="preserve">. CR meta-theory is no more than </w:t>
      </w:r>
      <w:r w:rsidR="00C669B2" w:rsidRPr="00C669B2">
        <w:rPr>
          <w:rFonts w:ascii="Cambria Math" w:hAnsi="Cambria Math"/>
          <w:lang w:val="en-US"/>
        </w:rPr>
        <w:t xml:space="preserve">the ground </w:t>
      </w:r>
      <w:r w:rsidR="001F18DA">
        <w:rPr>
          <w:rFonts w:ascii="Cambria Math" w:hAnsi="Cambria Math"/>
          <w:lang w:val="en-US"/>
        </w:rPr>
        <w:t xml:space="preserve">upon </w:t>
      </w:r>
      <w:r w:rsidR="00C669B2" w:rsidRPr="00C669B2">
        <w:rPr>
          <w:rFonts w:ascii="Cambria Math" w:hAnsi="Cambria Math"/>
          <w:lang w:val="en-US"/>
        </w:rPr>
        <w:t>w</w:t>
      </w:r>
      <w:r w:rsidR="001F18DA">
        <w:rPr>
          <w:rFonts w:ascii="Cambria Math" w:hAnsi="Cambria Math"/>
          <w:lang w:val="en-US"/>
        </w:rPr>
        <w:t>h</w:t>
      </w:r>
      <w:r w:rsidR="00C669B2" w:rsidRPr="00C669B2">
        <w:rPr>
          <w:rFonts w:ascii="Cambria Math" w:hAnsi="Cambria Math"/>
          <w:lang w:val="en-US"/>
        </w:rPr>
        <w:t>ich reasonable arguments about substantive matters may take place.</w:t>
      </w:r>
    </w:p>
    <w:p w14:paraId="61FD1C2A" w14:textId="77777777" w:rsidR="00823BAC" w:rsidRDefault="00823BAC" w:rsidP="00482146">
      <w:pPr>
        <w:spacing w:before="0" w:beforeAutospacing="0" w:after="0" w:afterAutospacing="0"/>
        <w:contextualSpacing/>
        <w:rPr>
          <w:rFonts w:ascii="Cambria Math" w:hAnsi="Cambria Math"/>
          <w:spacing w:val="-2"/>
          <w:lang w:val="en-US"/>
        </w:rPr>
      </w:pPr>
    </w:p>
    <w:p w14:paraId="462E5A50" w14:textId="77777777" w:rsidR="00F75DDA" w:rsidRPr="00946ABD" w:rsidRDefault="0081095F" w:rsidP="00482146">
      <w:pPr>
        <w:pStyle w:val="EndnoteText"/>
        <w:spacing w:beforeAutospacing="0" w:afterAutospacing="0" w:line="276" w:lineRule="auto"/>
        <w:contextualSpacing/>
        <w:rPr>
          <w:rFonts w:ascii="Cambria Math" w:hAnsi="Cambria Math"/>
          <w:b/>
          <w:sz w:val="22"/>
          <w:szCs w:val="22"/>
          <w:lang w:val="en-US"/>
        </w:rPr>
      </w:pPr>
      <w:r w:rsidRPr="00946ABD">
        <w:rPr>
          <w:rFonts w:ascii="Cambria Math" w:hAnsi="Cambria Math"/>
          <w:b/>
          <w:sz w:val="22"/>
          <w:szCs w:val="22"/>
          <w:lang w:val="en-US"/>
        </w:rPr>
        <w:t>4.  T</w:t>
      </w:r>
      <w:r w:rsidR="00F75DDA" w:rsidRPr="00946ABD">
        <w:rPr>
          <w:rFonts w:ascii="Cambria Math" w:hAnsi="Cambria Math"/>
          <w:b/>
          <w:sz w:val="22"/>
          <w:szCs w:val="22"/>
          <w:lang w:val="en-US"/>
        </w:rPr>
        <w:t xml:space="preserve">he current </w:t>
      </w:r>
      <w:r w:rsidR="00D72968" w:rsidRPr="00946ABD">
        <w:rPr>
          <w:rFonts w:ascii="Cambria Math" w:hAnsi="Cambria Math"/>
          <w:b/>
          <w:sz w:val="22"/>
          <w:szCs w:val="22"/>
          <w:lang w:val="en-US"/>
        </w:rPr>
        <w:t xml:space="preserve">(European) </w:t>
      </w:r>
      <w:r w:rsidR="00F75DDA" w:rsidRPr="00946ABD">
        <w:rPr>
          <w:rFonts w:ascii="Cambria Math" w:hAnsi="Cambria Math"/>
          <w:b/>
          <w:sz w:val="22"/>
          <w:szCs w:val="22"/>
          <w:lang w:val="en-US"/>
        </w:rPr>
        <w:t>crisis</w:t>
      </w:r>
    </w:p>
    <w:p w14:paraId="7B4B8DD8" w14:textId="77777777" w:rsidR="001701D7" w:rsidRPr="00946ABD" w:rsidRDefault="00823BAC" w:rsidP="00482146">
      <w:pPr>
        <w:spacing w:before="0" w:beforeAutospacing="0" w:after="0" w:afterAutospacing="0"/>
        <w:contextualSpacing/>
        <w:rPr>
          <w:rFonts w:ascii="Cambria Math" w:hAnsi="Cambria Math"/>
          <w:lang w:val="en-US"/>
        </w:rPr>
      </w:pPr>
      <w:r>
        <w:rPr>
          <w:rFonts w:ascii="Cambria Math" w:hAnsi="Cambria Math"/>
          <w:lang w:val="en-US"/>
        </w:rPr>
        <w:t xml:space="preserve">The aim of this section is to </w:t>
      </w:r>
      <w:r w:rsidR="00BB08F1">
        <w:rPr>
          <w:rFonts w:ascii="Cambria Math" w:hAnsi="Cambria Math"/>
          <w:lang w:val="en-US"/>
        </w:rPr>
        <w:t xml:space="preserve">(no more than) </w:t>
      </w:r>
      <w:r>
        <w:rPr>
          <w:rFonts w:ascii="Cambria Math" w:hAnsi="Cambria Math"/>
          <w:lang w:val="en-US"/>
        </w:rPr>
        <w:t xml:space="preserve">sketch the main causes of the current European </w:t>
      </w:r>
      <w:r w:rsidR="004955FC" w:rsidRPr="00946ABD">
        <w:rPr>
          <w:rFonts w:ascii="Cambria Math" w:hAnsi="Cambria Math"/>
          <w:i/>
          <w:lang w:val="en-US"/>
        </w:rPr>
        <w:t>s</w:t>
      </w:r>
      <w:r w:rsidR="00F75DDA" w:rsidRPr="00946ABD">
        <w:rPr>
          <w:rFonts w:ascii="Cambria Math" w:hAnsi="Cambria Math"/>
          <w:i/>
          <w:lang w:val="en-US"/>
        </w:rPr>
        <w:t>overeign debt crisis</w:t>
      </w:r>
      <w:r w:rsidR="00F75DDA" w:rsidRPr="00946ABD">
        <w:rPr>
          <w:rFonts w:ascii="Cambria Math" w:hAnsi="Cambria Math"/>
          <w:lang w:val="en-US"/>
        </w:rPr>
        <w:t xml:space="preserve"> </w:t>
      </w:r>
      <w:r w:rsidR="001701D7" w:rsidRPr="00946ABD">
        <w:rPr>
          <w:rFonts w:ascii="Cambria Math" w:hAnsi="Cambria Math"/>
          <w:lang w:val="en-US"/>
        </w:rPr>
        <w:t xml:space="preserve">(SDC) </w:t>
      </w:r>
      <w:r w:rsidR="004955FC" w:rsidRPr="00946ABD">
        <w:rPr>
          <w:rFonts w:ascii="Cambria Math" w:hAnsi="Cambria Math"/>
          <w:lang w:val="en-US"/>
        </w:rPr>
        <w:t xml:space="preserve">– i.e. </w:t>
      </w:r>
      <w:r w:rsidR="009B5FC0" w:rsidRPr="00946ABD">
        <w:rPr>
          <w:rFonts w:ascii="Cambria Math" w:hAnsi="Cambria Math"/>
          <w:lang w:val="en-US"/>
        </w:rPr>
        <w:t xml:space="preserve">the </w:t>
      </w:r>
      <w:r w:rsidR="001778FF" w:rsidRPr="00946ABD">
        <w:rPr>
          <w:rFonts w:ascii="Cambria Math" w:hAnsi="Cambria Math"/>
          <w:lang w:val="en-US"/>
        </w:rPr>
        <w:t>inability by the government of a sovereign state to re-pay, or re-finance, its loans</w:t>
      </w:r>
      <w:r w:rsidR="001701D7" w:rsidRPr="00946ABD">
        <w:rPr>
          <w:rFonts w:ascii="Cambria Math" w:hAnsi="Cambria Math"/>
          <w:lang w:val="en-US"/>
        </w:rPr>
        <w:t xml:space="preserve">, especially the peripheral states </w:t>
      </w:r>
      <w:r w:rsidR="00DA1BE6">
        <w:rPr>
          <w:rFonts w:ascii="Cambria Math" w:hAnsi="Cambria Math"/>
          <w:lang w:val="en-US"/>
        </w:rPr>
        <w:t xml:space="preserve">of </w:t>
      </w:r>
      <w:r w:rsidR="001701D7" w:rsidRPr="00946ABD">
        <w:rPr>
          <w:rFonts w:ascii="Cambria Math" w:hAnsi="Cambria Math"/>
          <w:lang w:val="en-US"/>
        </w:rPr>
        <w:t>Portugal, Ireland, Greece and Spain</w:t>
      </w:r>
      <w:r w:rsidR="00B55104">
        <w:rPr>
          <w:rFonts w:ascii="Cambria Math" w:hAnsi="Cambria Math"/>
          <w:lang w:val="en-US"/>
        </w:rPr>
        <w:t xml:space="preserve"> (PIGS)</w:t>
      </w:r>
      <w:r w:rsidR="001778FF" w:rsidRPr="00946ABD">
        <w:rPr>
          <w:rFonts w:ascii="Cambria Math" w:hAnsi="Cambria Math"/>
          <w:lang w:val="en-US"/>
        </w:rPr>
        <w:t xml:space="preserve">. </w:t>
      </w:r>
      <w:r w:rsidR="00182450" w:rsidRPr="00946ABD">
        <w:rPr>
          <w:rFonts w:ascii="Cambria Math" w:hAnsi="Cambria Math"/>
          <w:lang w:val="en-US"/>
        </w:rPr>
        <w:t>Let me, at the outset, make four</w:t>
      </w:r>
      <w:r w:rsidR="001701D7" w:rsidRPr="00946ABD">
        <w:rPr>
          <w:rFonts w:ascii="Cambria Math" w:hAnsi="Cambria Math"/>
          <w:lang w:val="en-US"/>
        </w:rPr>
        <w:t xml:space="preserve"> points. </w:t>
      </w:r>
    </w:p>
    <w:p w14:paraId="1C8D8F0F" w14:textId="77777777" w:rsidR="001701D7" w:rsidRPr="00946ABD" w:rsidRDefault="001701D7" w:rsidP="00482146">
      <w:pPr>
        <w:spacing w:before="0" w:beforeAutospacing="0" w:after="0" w:afterAutospacing="0"/>
        <w:contextualSpacing/>
        <w:rPr>
          <w:rFonts w:ascii="Cambria Math" w:hAnsi="Cambria Math"/>
          <w:lang w:val="en-US"/>
        </w:rPr>
      </w:pPr>
    </w:p>
    <w:p w14:paraId="7DB5E206" w14:textId="77777777" w:rsidR="001701D7" w:rsidRPr="00946ABD" w:rsidRDefault="001701D7"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First, the SDC was </w:t>
      </w:r>
      <w:r w:rsidRPr="00946ABD">
        <w:rPr>
          <w:rFonts w:ascii="Cambria Math" w:hAnsi="Cambria Math"/>
          <w:i/>
          <w:lang w:val="en-US"/>
        </w:rPr>
        <w:t>triggered</w:t>
      </w:r>
      <w:r w:rsidRPr="00946ABD">
        <w:rPr>
          <w:rFonts w:ascii="Cambria Math" w:hAnsi="Cambria Math"/>
          <w:lang w:val="en-US"/>
        </w:rPr>
        <w:t xml:space="preserve"> by the banking crisis, which triggered a global recession. The SDC was not, therefore, triggered by public sector deficits in peripheral states. Public finances in states worsened </w:t>
      </w:r>
      <w:r w:rsidRPr="00946ABD">
        <w:rPr>
          <w:rFonts w:ascii="Cambria Math" w:hAnsi="Cambria Math"/>
          <w:i/>
          <w:lang w:val="en-US"/>
        </w:rPr>
        <w:t>after</w:t>
      </w:r>
      <w:r w:rsidRPr="00946ABD">
        <w:rPr>
          <w:rFonts w:ascii="Cambria Math" w:hAnsi="Cambria Math"/>
          <w:lang w:val="en-US"/>
        </w:rPr>
        <w:t xml:space="preserve"> the crisis, not before, </w:t>
      </w:r>
      <w:r w:rsidR="00A57AB2" w:rsidRPr="00946ABD">
        <w:rPr>
          <w:rFonts w:ascii="Cambria Math" w:hAnsi="Cambria Math"/>
          <w:lang w:val="en-US"/>
        </w:rPr>
        <w:t xml:space="preserve">meaning </w:t>
      </w:r>
      <w:r w:rsidRPr="00946ABD">
        <w:rPr>
          <w:rFonts w:ascii="Cambria Math" w:hAnsi="Cambria Math"/>
          <w:lang w:val="en-US"/>
        </w:rPr>
        <w:t xml:space="preserve">public sector deficits could not have been the </w:t>
      </w:r>
      <w:r w:rsidRPr="00C259F7">
        <w:rPr>
          <w:rFonts w:ascii="Cambria Math" w:hAnsi="Cambria Math"/>
          <w:i/>
          <w:lang w:val="en-US"/>
        </w:rPr>
        <w:t>cause</w:t>
      </w:r>
      <w:r w:rsidRPr="00946ABD">
        <w:rPr>
          <w:rFonts w:ascii="Cambria Math" w:hAnsi="Cambria Math"/>
          <w:lang w:val="en-US"/>
        </w:rPr>
        <w:t xml:space="preserve"> </w:t>
      </w:r>
      <w:r w:rsidR="00C259F7">
        <w:rPr>
          <w:rFonts w:ascii="Cambria Math" w:hAnsi="Cambria Math"/>
          <w:lang w:val="en-US"/>
        </w:rPr>
        <w:t xml:space="preserve">of </w:t>
      </w:r>
      <w:r w:rsidRPr="00946ABD">
        <w:rPr>
          <w:rFonts w:ascii="Cambria Math" w:hAnsi="Cambria Math"/>
          <w:lang w:val="en-US"/>
        </w:rPr>
        <w:t xml:space="preserve">the crisis. </w:t>
      </w:r>
    </w:p>
    <w:p w14:paraId="45AD0D7F" w14:textId="77777777" w:rsidR="001701D7" w:rsidRPr="00946ABD" w:rsidRDefault="001701D7" w:rsidP="00482146">
      <w:pPr>
        <w:spacing w:before="0" w:beforeAutospacing="0" w:after="0" w:afterAutospacing="0"/>
        <w:contextualSpacing/>
        <w:rPr>
          <w:rFonts w:ascii="Cambria Math" w:hAnsi="Cambria Math"/>
          <w:lang w:val="en-US"/>
        </w:rPr>
      </w:pPr>
    </w:p>
    <w:p w14:paraId="1AEB8ACB" w14:textId="77777777" w:rsidR="001701D7" w:rsidRPr="00946ABD" w:rsidRDefault="001701D7"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Second, I </w:t>
      </w:r>
      <w:r w:rsidR="00BB08F1">
        <w:rPr>
          <w:rFonts w:ascii="Cambria Math" w:hAnsi="Cambria Math"/>
          <w:lang w:val="en-US"/>
        </w:rPr>
        <w:t xml:space="preserve">reject </w:t>
      </w:r>
      <w:r w:rsidRPr="00946ABD">
        <w:rPr>
          <w:rFonts w:ascii="Cambria Math" w:hAnsi="Cambria Math"/>
          <w:lang w:val="en-US"/>
        </w:rPr>
        <w:t xml:space="preserve">superficial `explanations´ of the cause of the crisis that blame, </w:t>
      </w:r>
      <w:r w:rsidRPr="00946ABD">
        <w:rPr>
          <w:rFonts w:ascii="Cambria Math" w:hAnsi="Cambria Math"/>
          <w:i/>
          <w:lang w:val="en-US"/>
        </w:rPr>
        <w:t>inter alia</w:t>
      </w:r>
      <w:r w:rsidRPr="00946ABD">
        <w:rPr>
          <w:rFonts w:ascii="Cambria Math" w:hAnsi="Cambria Math"/>
          <w:lang w:val="en-US"/>
        </w:rPr>
        <w:t xml:space="preserve">:  `lazy, profligate southern Europeans´, `short-sighted people borrowing in order to live beyond their means´, `incompetent and inefficient states´ (although this is not entirely without foundation) or `greedy bankers´ </w:t>
      </w:r>
      <w:r w:rsidR="009D0D3C" w:rsidRPr="00946ABD">
        <w:rPr>
          <w:rFonts w:ascii="Cambria Math" w:hAnsi="Cambria Math"/>
          <w:lang w:val="en-US"/>
        </w:rPr>
        <w:t>(</w:t>
      </w:r>
      <w:r w:rsidRPr="00946ABD">
        <w:rPr>
          <w:rFonts w:ascii="Cambria Math" w:hAnsi="Cambria Math"/>
          <w:lang w:val="en-US"/>
        </w:rPr>
        <w:t>which does not mean bankers are not greedy</w:t>
      </w:r>
      <w:r w:rsidR="005C41AD" w:rsidRPr="00946ABD">
        <w:rPr>
          <w:rFonts w:ascii="Cambria Math" w:hAnsi="Cambria Math"/>
          <w:lang w:val="en-US"/>
        </w:rPr>
        <w:t>).</w:t>
      </w:r>
      <w:r w:rsidRPr="00946ABD">
        <w:rPr>
          <w:rFonts w:ascii="Cambria Math" w:hAnsi="Cambria Math"/>
          <w:lang w:val="en-US"/>
        </w:rPr>
        <w:t xml:space="preserve">  </w:t>
      </w:r>
    </w:p>
    <w:p w14:paraId="5938566D" w14:textId="77777777" w:rsidR="001701D7" w:rsidRPr="00946ABD" w:rsidRDefault="001701D7" w:rsidP="00482146">
      <w:pPr>
        <w:spacing w:before="0" w:beforeAutospacing="0" w:after="0" w:afterAutospacing="0"/>
        <w:contextualSpacing/>
        <w:rPr>
          <w:rFonts w:ascii="Cambria Math" w:hAnsi="Cambria Math"/>
          <w:lang w:val="en-US"/>
        </w:rPr>
      </w:pPr>
    </w:p>
    <w:p w14:paraId="615874C7" w14:textId="77777777" w:rsidR="004955FC" w:rsidRPr="00946ABD" w:rsidRDefault="001701D7"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Third, </w:t>
      </w:r>
      <w:r w:rsidR="005D4255" w:rsidRPr="00946ABD">
        <w:rPr>
          <w:rFonts w:ascii="Cambria Math" w:hAnsi="Cambria Math"/>
          <w:lang w:val="en-US"/>
        </w:rPr>
        <w:t>the</w:t>
      </w:r>
      <w:r w:rsidR="006A1865" w:rsidRPr="00946ABD">
        <w:rPr>
          <w:rFonts w:ascii="Cambria Math" w:hAnsi="Cambria Math"/>
          <w:lang w:val="en-US"/>
        </w:rPr>
        <w:t xml:space="preserve"> causes </w:t>
      </w:r>
      <w:r w:rsidR="00C259F7">
        <w:rPr>
          <w:rFonts w:ascii="Cambria Math" w:hAnsi="Cambria Math"/>
          <w:lang w:val="en-US"/>
        </w:rPr>
        <w:t xml:space="preserve">can be conceived of </w:t>
      </w:r>
      <w:r w:rsidR="006A1865" w:rsidRPr="00946ABD">
        <w:rPr>
          <w:rFonts w:ascii="Cambria Math" w:hAnsi="Cambria Math"/>
          <w:lang w:val="en-US"/>
        </w:rPr>
        <w:t xml:space="preserve">in </w:t>
      </w:r>
      <w:r w:rsidR="005D4255" w:rsidRPr="00946ABD">
        <w:rPr>
          <w:rFonts w:ascii="Cambria Math" w:hAnsi="Cambria Math"/>
          <w:lang w:val="en-US"/>
        </w:rPr>
        <w:t xml:space="preserve">three senses: </w:t>
      </w:r>
      <w:r w:rsidR="005D4255" w:rsidRPr="00946ABD">
        <w:rPr>
          <w:rFonts w:ascii="Cambria Math" w:hAnsi="Cambria Math"/>
          <w:i/>
          <w:lang w:val="en-US"/>
        </w:rPr>
        <w:t xml:space="preserve">distal, medial </w:t>
      </w:r>
      <w:r w:rsidR="005D4255" w:rsidRPr="00946ABD">
        <w:rPr>
          <w:rFonts w:ascii="Cambria Math" w:hAnsi="Cambria Math"/>
          <w:lang w:val="en-US"/>
        </w:rPr>
        <w:t xml:space="preserve">and </w:t>
      </w:r>
      <w:r w:rsidR="005D4255" w:rsidRPr="00946ABD">
        <w:rPr>
          <w:rFonts w:ascii="Cambria Math" w:hAnsi="Cambria Math"/>
          <w:i/>
          <w:lang w:val="en-US"/>
        </w:rPr>
        <w:t>proximal</w:t>
      </w:r>
      <w:r w:rsidR="005D4255" w:rsidRPr="00946ABD">
        <w:rPr>
          <w:rFonts w:ascii="Cambria Math" w:hAnsi="Cambria Math"/>
          <w:lang w:val="en-US"/>
        </w:rPr>
        <w:t xml:space="preserve">.  This is an analytical device used to </w:t>
      </w:r>
      <w:r w:rsidR="006A1865" w:rsidRPr="00946ABD">
        <w:rPr>
          <w:rFonts w:ascii="Cambria Math" w:hAnsi="Cambria Math"/>
          <w:lang w:val="en-US"/>
        </w:rPr>
        <w:t xml:space="preserve">deal with the fact that there are not just </w:t>
      </w:r>
      <w:r w:rsidR="005D4255" w:rsidRPr="00946ABD">
        <w:rPr>
          <w:rFonts w:ascii="Cambria Math" w:hAnsi="Cambria Math"/>
          <w:lang w:val="en-US"/>
        </w:rPr>
        <w:t>different causes</w:t>
      </w:r>
      <w:r w:rsidR="006A1865" w:rsidRPr="00946ABD">
        <w:rPr>
          <w:rFonts w:ascii="Cambria Math" w:hAnsi="Cambria Math"/>
          <w:lang w:val="en-US"/>
        </w:rPr>
        <w:t xml:space="preserve">, they have what we might </w:t>
      </w:r>
      <w:r w:rsidR="00C259F7">
        <w:rPr>
          <w:rFonts w:ascii="Cambria Math" w:hAnsi="Cambria Math"/>
          <w:lang w:val="en-US"/>
        </w:rPr>
        <w:t xml:space="preserve">(metaphorically) </w:t>
      </w:r>
      <w:r w:rsidR="006A1865" w:rsidRPr="00946ABD">
        <w:rPr>
          <w:rFonts w:ascii="Cambria Math" w:hAnsi="Cambria Math"/>
          <w:lang w:val="en-US"/>
        </w:rPr>
        <w:t>call different `</w:t>
      </w:r>
      <w:r w:rsidR="006A1865" w:rsidRPr="00946ABD">
        <w:rPr>
          <w:rFonts w:ascii="Cambria Math" w:hAnsi="Cambria Math"/>
          <w:i/>
          <w:lang w:val="en-US"/>
        </w:rPr>
        <w:t>causal distances</w:t>
      </w:r>
      <w:r w:rsidR="006A1865" w:rsidRPr="00946ABD">
        <w:rPr>
          <w:rFonts w:ascii="Cambria Math" w:hAnsi="Cambria Math"/>
          <w:lang w:val="en-US"/>
        </w:rPr>
        <w:t xml:space="preserve">´ from </w:t>
      </w:r>
      <w:r w:rsidR="00A55679" w:rsidRPr="00946ABD">
        <w:rPr>
          <w:rFonts w:ascii="Cambria Math" w:hAnsi="Cambria Math"/>
          <w:lang w:val="en-US"/>
        </w:rPr>
        <w:t>the crisis</w:t>
      </w:r>
      <w:r w:rsidR="009407F4" w:rsidRPr="00946ABD">
        <w:rPr>
          <w:rFonts w:ascii="Cambria Math" w:hAnsi="Cambria Math"/>
          <w:lang w:val="en-US"/>
        </w:rPr>
        <w:t xml:space="preserve"> – and t</w:t>
      </w:r>
      <w:r w:rsidR="00A55679" w:rsidRPr="00946ABD">
        <w:rPr>
          <w:rFonts w:ascii="Cambria Math" w:hAnsi="Cambria Math"/>
          <w:lang w:val="en-US"/>
        </w:rPr>
        <w:t xml:space="preserve">here is </w:t>
      </w:r>
      <w:r w:rsidR="009407F4" w:rsidRPr="00946ABD">
        <w:rPr>
          <w:rFonts w:ascii="Cambria Math" w:hAnsi="Cambria Math"/>
          <w:lang w:val="en-US"/>
        </w:rPr>
        <w:t xml:space="preserve">some </w:t>
      </w:r>
      <w:r w:rsidR="00A55679" w:rsidRPr="00946ABD">
        <w:rPr>
          <w:rFonts w:ascii="Cambria Math" w:hAnsi="Cambria Math"/>
          <w:lang w:val="en-US"/>
        </w:rPr>
        <w:t xml:space="preserve">over-lap. </w:t>
      </w:r>
      <w:r w:rsidR="00C4799F">
        <w:rPr>
          <w:rFonts w:ascii="Cambria Math" w:hAnsi="Cambria Math"/>
          <w:lang w:val="en-US"/>
        </w:rPr>
        <w:t>Allow ,e to insert a small note for clarification. D</w:t>
      </w:r>
      <w:r w:rsidR="00681608">
        <w:rPr>
          <w:rFonts w:ascii="Cambria Math" w:hAnsi="Cambria Math"/>
          <w:lang w:val="en-US"/>
        </w:rPr>
        <w:t xml:space="preserve">istal </w:t>
      </w:r>
      <w:r w:rsidR="001F18DA">
        <w:rPr>
          <w:rFonts w:ascii="Cambria Math" w:hAnsi="Cambria Math"/>
          <w:lang w:val="en-US"/>
        </w:rPr>
        <w:t xml:space="preserve">causes are </w:t>
      </w:r>
      <w:r w:rsidR="00C4799F">
        <w:rPr>
          <w:rFonts w:ascii="Cambria Math" w:hAnsi="Cambria Math"/>
          <w:lang w:val="en-US"/>
        </w:rPr>
        <w:t xml:space="preserve">necessary causes in the sense that they are </w:t>
      </w:r>
      <w:r w:rsidR="001F18DA">
        <w:rPr>
          <w:rFonts w:ascii="Cambria Math" w:hAnsi="Cambria Math"/>
          <w:lang w:val="en-US"/>
        </w:rPr>
        <w:t>rooted firmly in the nature of market-based economies</w:t>
      </w:r>
      <w:r w:rsidR="00C4799F">
        <w:rPr>
          <w:rFonts w:ascii="Cambria Math" w:hAnsi="Cambria Math"/>
          <w:lang w:val="en-US"/>
        </w:rPr>
        <w:t xml:space="preserve"> and not, therefore, </w:t>
      </w:r>
      <w:r w:rsidR="00C4799F" w:rsidRPr="00946ABD">
        <w:rPr>
          <w:rFonts w:ascii="Cambria Math" w:hAnsi="Cambria Math"/>
          <w:lang w:val="en-US"/>
        </w:rPr>
        <w:t>peculiar to time and place.</w:t>
      </w:r>
      <w:r w:rsidR="00C4799F">
        <w:rPr>
          <w:rFonts w:ascii="Cambria Math" w:hAnsi="Cambria Math"/>
          <w:lang w:val="en-US"/>
        </w:rPr>
        <w:t xml:space="preserve"> </w:t>
      </w:r>
      <w:r w:rsidR="00681608">
        <w:rPr>
          <w:rFonts w:ascii="Cambria Math" w:hAnsi="Cambria Math"/>
          <w:lang w:val="en-US"/>
        </w:rPr>
        <w:t>Proximal causes are not so firmly rooted</w:t>
      </w:r>
      <w:r w:rsidR="00C4799F">
        <w:rPr>
          <w:rFonts w:ascii="Cambria Math" w:hAnsi="Cambria Math"/>
          <w:lang w:val="en-US"/>
        </w:rPr>
        <w:t xml:space="preserve">, </w:t>
      </w:r>
      <w:r w:rsidR="00681608">
        <w:rPr>
          <w:rFonts w:ascii="Cambria Math" w:hAnsi="Cambria Math"/>
          <w:lang w:val="en-US"/>
        </w:rPr>
        <w:t>are contingent</w:t>
      </w:r>
      <w:r w:rsidR="00C4799F">
        <w:rPr>
          <w:rFonts w:ascii="Cambria Math" w:hAnsi="Cambria Math"/>
          <w:lang w:val="en-US"/>
        </w:rPr>
        <w:t xml:space="preserve">, and </w:t>
      </w:r>
      <w:r w:rsidR="00C4799F" w:rsidRPr="00946ABD">
        <w:rPr>
          <w:rFonts w:ascii="Cambria Math" w:hAnsi="Cambria Math"/>
          <w:lang w:val="en-US"/>
        </w:rPr>
        <w:t>peculiar to time and place.</w:t>
      </w:r>
      <w:r w:rsidR="00681608">
        <w:rPr>
          <w:rFonts w:ascii="Cambria Math" w:hAnsi="Cambria Math"/>
          <w:lang w:val="en-US"/>
        </w:rPr>
        <w:t xml:space="preserve"> Medial causes </w:t>
      </w:r>
      <w:r w:rsidR="00C4799F">
        <w:rPr>
          <w:rFonts w:ascii="Cambria Math" w:hAnsi="Cambria Math"/>
          <w:lang w:val="en-US"/>
        </w:rPr>
        <w:t xml:space="preserve">can be thought of as </w:t>
      </w:r>
      <w:r w:rsidR="00681608">
        <w:rPr>
          <w:rFonts w:ascii="Cambria Math" w:hAnsi="Cambria Math"/>
          <w:lang w:val="en-US"/>
        </w:rPr>
        <w:t xml:space="preserve"> `in between ´, as it were. Locating these causes is a (debatable) empirical matter</w:t>
      </w:r>
      <w:r w:rsidR="00C4799F">
        <w:rPr>
          <w:rFonts w:ascii="Cambria Math" w:hAnsi="Cambria Math"/>
          <w:lang w:val="en-US"/>
        </w:rPr>
        <w:t xml:space="preserve">, as is any attempt to establish a </w:t>
      </w:r>
      <w:r w:rsidR="00681608">
        <w:rPr>
          <w:rFonts w:ascii="Cambria Math" w:hAnsi="Cambria Math"/>
          <w:lang w:val="en-US"/>
        </w:rPr>
        <w:t>connect</w:t>
      </w:r>
      <w:r w:rsidR="00C4799F">
        <w:rPr>
          <w:rFonts w:ascii="Cambria Math" w:hAnsi="Cambria Math"/>
          <w:lang w:val="en-US"/>
        </w:rPr>
        <w:t xml:space="preserve">ion between them. That said, distal causes act tendentially on medial and distal causes, but the actualization of any distal cause is always contingent. </w:t>
      </w:r>
      <w:r w:rsidR="00681608">
        <w:rPr>
          <w:rFonts w:ascii="Cambria Math" w:hAnsi="Cambria Math"/>
          <w:lang w:val="en-US"/>
        </w:rPr>
        <w:t xml:space="preserve">  </w:t>
      </w:r>
    </w:p>
    <w:p w14:paraId="1984E6B0" w14:textId="77777777" w:rsidR="00182450" w:rsidRPr="00946ABD" w:rsidRDefault="00182450" w:rsidP="00482146">
      <w:pPr>
        <w:spacing w:before="0" w:beforeAutospacing="0" w:after="0" w:afterAutospacing="0"/>
        <w:contextualSpacing/>
        <w:rPr>
          <w:rFonts w:ascii="Cambria Math" w:hAnsi="Cambria Math"/>
          <w:lang w:val="en-US"/>
        </w:rPr>
      </w:pPr>
    </w:p>
    <w:p w14:paraId="1A92B319" w14:textId="77777777" w:rsidR="0066780D" w:rsidRPr="00946ABD" w:rsidRDefault="00182450"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Fourth, in the CR lexicon, the concept of causality at work is </w:t>
      </w:r>
      <w:r w:rsidRPr="00946ABD">
        <w:rPr>
          <w:rFonts w:ascii="Cambria Math" w:hAnsi="Cambria Math"/>
          <w:i/>
          <w:lang w:val="en-US"/>
        </w:rPr>
        <w:t>tendency</w:t>
      </w:r>
      <w:r w:rsidRPr="00946ABD">
        <w:rPr>
          <w:rFonts w:ascii="Cambria Math" w:hAnsi="Cambria Math"/>
          <w:lang w:val="en-US"/>
        </w:rPr>
        <w:t xml:space="preserve">. </w:t>
      </w:r>
      <w:r w:rsidR="00144D4A" w:rsidRPr="00946ABD">
        <w:rPr>
          <w:rFonts w:ascii="Cambria Math" w:hAnsi="Cambria Math"/>
          <w:lang w:val="en-US"/>
        </w:rPr>
        <w:t>Take for example a phrase I wil</w:t>
      </w:r>
      <w:r w:rsidR="00C259F7">
        <w:rPr>
          <w:rFonts w:ascii="Cambria Math" w:hAnsi="Cambria Math"/>
          <w:lang w:val="en-US"/>
        </w:rPr>
        <w:t>l</w:t>
      </w:r>
      <w:r w:rsidR="00144D4A" w:rsidRPr="00946ABD">
        <w:rPr>
          <w:rFonts w:ascii="Cambria Math" w:hAnsi="Cambria Math"/>
          <w:lang w:val="en-US"/>
        </w:rPr>
        <w:t xml:space="preserve"> use below:</w:t>
      </w:r>
      <w:r w:rsidR="0066780D" w:rsidRPr="00946ABD">
        <w:rPr>
          <w:rFonts w:ascii="Cambria Math" w:hAnsi="Cambria Math"/>
          <w:lang w:val="en-US"/>
        </w:rPr>
        <w:t xml:space="preserve"> </w:t>
      </w:r>
    </w:p>
    <w:p w14:paraId="08ED92AA" w14:textId="77777777" w:rsidR="0066780D" w:rsidRPr="00946ABD" w:rsidRDefault="0066780D" w:rsidP="00482146">
      <w:pPr>
        <w:spacing w:before="0" w:beforeAutospacing="0" w:after="0" w:afterAutospacing="0"/>
        <w:contextualSpacing/>
        <w:rPr>
          <w:rFonts w:ascii="Cambria Math" w:hAnsi="Cambria Math"/>
          <w:lang w:val="en-US"/>
        </w:rPr>
      </w:pPr>
    </w:p>
    <w:p w14:paraId="1D20294D" w14:textId="77777777" w:rsidR="00182450" w:rsidRPr="00946ABD" w:rsidRDefault="00182450" w:rsidP="00482146">
      <w:pPr>
        <w:pStyle w:val="ListParagraph"/>
        <w:numPr>
          <w:ilvl w:val="0"/>
          <w:numId w:val="29"/>
        </w:numPr>
        <w:spacing w:line="276" w:lineRule="auto"/>
        <w:rPr>
          <w:rFonts w:ascii="Cambria Math" w:hAnsi="Cambria Math"/>
          <w:sz w:val="22"/>
          <w:szCs w:val="22"/>
          <w:lang w:val="en-US"/>
        </w:rPr>
      </w:pPr>
      <w:r w:rsidRPr="00946ABD">
        <w:rPr>
          <w:rFonts w:ascii="Cambria Math" w:hAnsi="Cambria Math"/>
          <w:sz w:val="22"/>
          <w:szCs w:val="22"/>
          <w:lang w:val="en-US"/>
        </w:rPr>
        <w:t xml:space="preserve">`the shift in the balance of political power, de-regulation and flexiblization of labour markets </w:t>
      </w:r>
      <w:r w:rsidR="0066780D" w:rsidRPr="00823BAC">
        <w:rPr>
          <w:rFonts w:ascii="Cambria Math" w:hAnsi="Cambria Math"/>
          <w:sz w:val="22"/>
          <w:szCs w:val="22"/>
          <w:lang w:val="en-US"/>
        </w:rPr>
        <w:t>led</w:t>
      </w:r>
      <w:r w:rsidR="0066780D" w:rsidRPr="00946ABD">
        <w:rPr>
          <w:rFonts w:ascii="Cambria Math" w:hAnsi="Cambria Math"/>
          <w:sz w:val="22"/>
          <w:szCs w:val="22"/>
          <w:lang w:val="en-US"/>
        </w:rPr>
        <w:t xml:space="preserve"> to wage restraint´</w:t>
      </w:r>
      <w:r w:rsidRPr="00946ABD">
        <w:rPr>
          <w:rFonts w:ascii="Cambria Math" w:hAnsi="Cambria Math"/>
          <w:sz w:val="22"/>
          <w:szCs w:val="22"/>
          <w:lang w:val="en-US"/>
        </w:rPr>
        <w:t xml:space="preserve">. </w:t>
      </w:r>
    </w:p>
    <w:p w14:paraId="75DD2285" w14:textId="77777777" w:rsidR="0066780D" w:rsidRPr="00946ABD" w:rsidRDefault="0066780D" w:rsidP="00482146">
      <w:pPr>
        <w:spacing w:before="0" w:beforeAutospacing="0" w:after="0" w:afterAutospacing="0"/>
        <w:contextualSpacing/>
        <w:rPr>
          <w:rFonts w:ascii="Cambria Math" w:hAnsi="Cambria Math"/>
          <w:lang w:val="en-US"/>
        </w:rPr>
      </w:pPr>
    </w:p>
    <w:p w14:paraId="3F824752" w14:textId="77777777" w:rsidR="00144D4A" w:rsidRDefault="00144D4A" w:rsidP="00482146">
      <w:pPr>
        <w:spacing w:before="0" w:beforeAutospacing="0" w:after="0" w:afterAutospacing="0"/>
        <w:contextualSpacing/>
        <w:rPr>
          <w:rFonts w:ascii="Cambria Math" w:hAnsi="Cambria Math"/>
          <w:lang w:val="en-US"/>
        </w:rPr>
      </w:pPr>
      <w:r w:rsidRPr="00946ABD">
        <w:rPr>
          <w:rFonts w:ascii="Cambria Math" w:hAnsi="Cambria Math"/>
          <w:lang w:val="en-US"/>
        </w:rPr>
        <w:t>This should be read as:</w:t>
      </w:r>
    </w:p>
    <w:p w14:paraId="03F6EA23" w14:textId="77777777" w:rsidR="00C259F7" w:rsidRPr="00946ABD" w:rsidRDefault="00C259F7" w:rsidP="00482146">
      <w:pPr>
        <w:spacing w:before="0" w:beforeAutospacing="0" w:after="0" w:afterAutospacing="0"/>
        <w:contextualSpacing/>
        <w:rPr>
          <w:rFonts w:ascii="Cambria Math" w:hAnsi="Cambria Math"/>
          <w:lang w:val="en-US"/>
        </w:rPr>
      </w:pPr>
    </w:p>
    <w:p w14:paraId="3280EFEC" w14:textId="77777777" w:rsidR="0066780D" w:rsidRPr="00946ABD" w:rsidRDefault="0066780D" w:rsidP="00482146">
      <w:pPr>
        <w:pStyle w:val="ListParagraph"/>
        <w:numPr>
          <w:ilvl w:val="0"/>
          <w:numId w:val="29"/>
        </w:numPr>
        <w:spacing w:line="276" w:lineRule="auto"/>
        <w:rPr>
          <w:rFonts w:ascii="Cambria Math" w:hAnsi="Cambria Math"/>
          <w:sz w:val="22"/>
          <w:szCs w:val="22"/>
          <w:lang w:val="en-US"/>
        </w:rPr>
      </w:pPr>
      <w:r w:rsidRPr="00946ABD">
        <w:rPr>
          <w:rFonts w:ascii="Cambria Math" w:hAnsi="Cambria Math"/>
          <w:sz w:val="22"/>
          <w:szCs w:val="22"/>
          <w:lang w:val="en-US"/>
        </w:rPr>
        <w:t xml:space="preserve">`the shift in the balance of political power, de-regulation and flexiblization of labour markets </w:t>
      </w:r>
      <w:r w:rsidRPr="00946ABD">
        <w:rPr>
          <w:rFonts w:ascii="Cambria Math" w:hAnsi="Cambria Math"/>
          <w:i/>
          <w:sz w:val="22"/>
          <w:szCs w:val="22"/>
          <w:lang w:val="en-US"/>
        </w:rPr>
        <w:t xml:space="preserve">tends </w:t>
      </w:r>
      <w:r w:rsidRPr="00946ABD">
        <w:rPr>
          <w:rFonts w:ascii="Cambria Math" w:hAnsi="Cambria Math"/>
          <w:sz w:val="22"/>
          <w:szCs w:val="22"/>
          <w:lang w:val="en-US"/>
        </w:rPr>
        <w:t xml:space="preserve">to restrain wages. </w:t>
      </w:r>
    </w:p>
    <w:p w14:paraId="1780F4D9" w14:textId="77777777" w:rsidR="0066780D" w:rsidRPr="00946ABD" w:rsidRDefault="0066780D" w:rsidP="00482146">
      <w:pPr>
        <w:tabs>
          <w:tab w:val="left" w:pos="-720"/>
        </w:tabs>
        <w:suppressAutoHyphens/>
        <w:spacing w:before="0" w:beforeAutospacing="0" w:after="0" w:afterAutospacing="0"/>
        <w:contextualSpacing/>
        <w:rPr>
          <w:rFonts w:ascii="Cambria Math" w:hAnsi="Cambria Math"/>
          <w:spacing w:val="-3"/>
          <w:lang w:val="en-US"/>
        </w:rPr>
      </w:pPr>
    </w:p>
    <w:p w14:paraId="493DE094" w14:textId="77777777" w:rsidR="0066780D" w:rsidRPr="00946ABD" w:rsidRDefault="0066780D" w:rsidP="00482146">
      <w:pPr>
        <w:spacing w:before="0" w:beforeAutospacing="0" w:after="0" w:afterAutospacing="0"/>
        <w:contextualSpacing/>
        <w:rPr>
          <w:rFonts w:ascii="Cambria Math" w:hAnsi="Cambria Math"/>
          <w:spacing w:val="-3"/>
          <w:lang w:val="en-US"/>
        </w:rPr>
      </w:pPr>
      <w:r w:rsidRPr="00946ABD">
        <w:rPr>
          <w:rFonts w:ascii="Cambria Math" w:hAnsi="Cambria Math"/>
          <w:spacing w:val="-3"/>
          <w:lang w:val="en-US"/>
        </w:rPr>
        <w:t>To say there is a tendency for wage restraint does not mean that wage restrain</w:t>
      </w:r>
      <w:r w:rsidR="00144D4A" w:rsidRPr="00946ABD">
        <w:rPr>
          <w:rFonts w:ascii="Cambria Math" w:hAnsi="Cambria Math"/>
          <w:spacing w:val="-3"/>
          <w:lang w:val="en-US"/>
        </w:rPr>
        <w:t>t</w:t>
      </w:r>
      <w:r w:rsidRPr="00946ABD">
        <w:rPr>
          <w:rFonts w:ascii="Cambria Math" w:hAnsi="Cambria Math"/>
          <w:spacing w:val="-3"/>
          <w:lang w:val="en-US"/>
        </w:rPr>
        <w:t xml:space="preserve"> regularly follows a </w:t>
      </w:r>
      <w:r w:rsidRPr="00946ABD">
        <w:rPr>
          <w:rFonts w:ascii="Cambria Math" w:hAnsi="Cambria Math"/>
          <w:lang w:val="en-US"/>
        </w:rPr>
        <w:t xml:space="preserve">shift in the balance of political power, de-regulation and flexiblization of labour </w:t>
      </w:r>
      <w:r w:rsidRPr="00946ABD">
        <w:rPr>
          <w:rFonts w:ascii="Cambria Math" w:hAnsi="Cambria Math"/>
          <w:lang w:val="en-US"/>
        </w:rPr>
        <w:lastRenderedPageBreak/>
        <w:t xml:space="preserve">markets. </w:t>
      </w:r>
      <w:r w:rsidRPr="00946ABD">
        <w:rPr>
          <w:rFonts w:ascii="Cambria Math" w:hAnsi="Cambria Math"/>
          <w:spacing w:val="-3"/>
          <w:lang w:val="en-US"/>
        </w:rPr>
        <w:t xml:space="preserve">In an open system, </w:t>
      </w:r>
      <w:r w:rsidR="00144D4A" w:rsidRPr="00946ABD">
        <w:rPr>
          <w:rFonts w:ascii="Cambria Math" w:hAnsi="Cambria Math"/>
          <w:spacing w:val="-3"/>
          <w:lang w:val="en-US"/>
        </w:rPr>
        <w:t>t</w:t>
      </w:r>
      <w:r w:rsidRPr="00946ABD">
        <w:rPr>
          <w:rFonts w:ascii="Cambria Math" w:hAnsi="Cambria Math"/>
          <w:spacing w:val="-3"/>
          <w:lang w:val="en-US"/>
        </w:rPr>
        <w:t xml:space="preserve">here </w:t>
      </w:r>
      <w:r w:rsidR="007A27D9">
        <w:rPr>
          <w:rFonts w:ascii="Cambria Math" w:hAnsi="Cambria Math"/>
          <w:spacing w:val="-3"/>
          <w:lang w:val="en-US"/>
        </w:rPr>
        <w:t>is</w:t>
      </w:r>
      <w:r w:rsidRPr="00946ABD">
        <w:rPr>
          <w:rFonts w:ascii="Cambria Math" w:hAnsi="Cambria Math"/>
          <w:spacing w:val="-3"/>
          <w:lang w:val="en-US"/>
        </w:rPr>
        <w:t>, typically, a multiplicity of mechanisms each generating their own tendencies</w:t>
      </w:r>
      <w:r w:rsidR="00144D4A" w:rsidRPr="00946ABD">
        <w:rPr>
          <w:rFonts w:ascii="Cambria Math" w:hAnsi="Cambria Math"/>
          <w:spacing w:val="-3"/>
          <w:lang w:val="en-US"/>
        </w:rPr>
        <w:t xml:space="preserve"> and counter-tendencies – e.g. unions and political movements could regain the balance of power and overturn the </w:t>
      </w:r>
      <w:r w:rsidR="00144D4A" w:rsidRPr="00946ABD">
        <w:rPr>
          <w:rFonts w:ascii="Cambria Math" w:hAnsi="Cambria Math"/>
          <w:lang w:val="en-US"/>
        </w:rPr>
        <w:t xml:space="preserve">de-regulation and flexiblization of labour markets. </w:t>
      </w:r>
      <w:r w:rsidRPr="00946ABD">
        <w:rPr>
          <w:rFonts w:ascii="Cambria Math" w:hAnsi="Cambria Math"/>
          <w:spacing w:val="-2"/>
          <w:lang w:val="en-US"/>
        </w:rPr>
        <w:t xml:space="preserve">The actual outcome of this confluence of tendencies is impossible to predict </w:t>
      </w:r>
      <w:r w:rsidRPr="00946ABD">
        <w:rPr>
          <w:rFonts w:ascii="Cambria Math" w:hAnsi="Cambria Math"/>
          <w:i/>
          <w:spacing w:val="-2"/>
          <w:lang w:val="en-US"/>
        </w:rPr>
        <w:t>a priori</w:t>
      </w:r>
      <w:r w:rsidRPr="00946ABD">
        <w:rPr>
          <w:rFonts w:ascii="Cambria Math" w:hAnsi="Cambria Math"/>
          <w:spacing w:val="-2"/>
          <w:lang w:val="en-US"/>
        </w:rPr>
        <w:t xml:space="preserve">. </w:t>
      </w:r>
    </w:p>
    <w:p w14:paraId="65DD6CFF" w14:textId="77777777" w:rsidR="00973516" w:rsidRPr="00946ABD" w:rsidRDefault="00973516" w:rsidP="00482146">
      <w:pPr>
        <w:spacing w:before="0" w:beforeAutospacing="0" w:after="0" w:afterAutospacing="0"/>
        <w:contextualSpacing/>
        <w:rPr>
          <w:rFonts w:ascii="Cambria Math" w:hAnsi="Cambria Math"/>
          <w:b/>
          <w:i/>
          <w:lang w:val="en-US"/>
        </w:rPr>
      </w:pPr>
    </w:p>
    <w:p w14:paraId="7AAB6DAA" w14:textId="77777777" w:rsidR="004955FC" w:rsidRPr="00946ABD" w:rsidRDefault="00207A38"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 xml:space="preserve">i) </w:t>
      </w:r>
      <w:r w:rsidR="004955FC" w:rsidRPr="00946ABD">
        <w:rPr>
          <w:rFonts w:ascii="Cambria Math" w:hAnsi="Cambria Math"/>
          <w:b/>
          <w:i/>
          <w:lang w:val="en-US"/>
        </w:rPr>
        <w:t xml:space="preserve">Distal causes  </w:t>
      </w:r>
    </w:p>
    <w:p w14:paraId="1D9B1CB4" w14:textId="77777777" w:rsidR="004955FC" w:rsidRPr="00946ABD" w:rsidRDefault="00F47A52"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These are </w:t>
      </w:r>
      <w:r w:rsidR="004F77F7" w:rsidRPr="00946ABD">
        <w:rPr>
          <w:rFonts w:ascii="Cambria Math" w:hAnsi="Cambria Math"/>
          <w:lang w:val="en-US"/>
        </w:rPr>
        <w:t xml:space="preserve">ever-present </w:t>
      </w:r>
      <w:r w:rsidRPr="00946ABD">
        <w:rPr>
          <w:rFonts w:ascii="Cambria Math" w:hAnsi="Cambria Math"/>
          <w:lang w:val="en-US"/>
        </w:rPr>
        <w:t xml:space="preserve">causes that are woven into the </w:t>
      </w:r>
      <w:r w:rsidR="006A1865" w:rsidRPr="00946ABD">
        <w:rPr>
          <w:rFonts w:ascii="Cambria Math" w:hAnsi="Cambria Math"/>
          <w:lang w:val="en-US"/>
        </w:rPr>
        <w:t xml:space="preserve">fabric </w:t>
      </w:r>
      <w:r w:rsidRPr="00946ABD">
        <w:rPr>
          <w:rFonts w:ascii="Cambria Math" w:hAnsi="Cambria Math"/>
          <w:lang w:val="en-US"/>
        </w:rPr>
        <w:t xml:space="preserve">of the </w:t>
      </w:r>
      <w:r w:rsidR="004F77F7" w:rsidRPr="00946ABD">
        <w:rPr>
          <w:rFonts w:ascii="Cambria Math" w:hAnsi="Cambria Math"/>
          <w:lang w:val="en-US"/>
        </w:rPr>
        <w:t>political economy</w:t>
      </w:r>
      <w:r w:rsidR="00681608">
        <w:rPr>
          <w:rFonts w:ascii="Cambria Math" w:hAnsi="Cambria Math"/>
          <w:lang w:val="en-US"/>
        </w:rPr>
        <w:t xml:space="preserve"> and, as such, are necessary and non-contingent</w:t>
      </w:r>
      <w:r w:rsidR="004F77F7" w:rsidRPr="00946ABD">
        <w:rPr>
          <w:rFonts w:ascii="Cambria Math" w:hAnsi="Cambria Math"/>
          <w:lang w:val="en-US"/>
        </w:rPr>
        <w:t>.</w:t>
      </w:r>
      <w:r w:rsidR="006A1865" w:rsidRPr="00946ABD">
        <w:rPr>
          <w:rFonts w:ascii="Cambria Math" w:hAnsi="Cambria Math"/>
          <w:lang w:val="en-US"/>
        </w:rPr>
        <w:t xml:space="preserve"> T</w:t>
      </w:r>
      <w:r w:rsidR="00A55679" w:rsidRPr="00946ABD">
        <w:rPr>
          <w:rFonts w:ascii="Cambria Math" w:hAnsi="Cambria Math"/>
          <w:lang w:val="en-US"/>
        </w:rPr>
        <w:t>hey cannot be removed via reforms</w:t>
      </w:r>
      <w:r w:rsidR="006A1865" w:rsidRPr="00946ABD">
        <w:rPr>
          <w:rFonts w:ascii="Cambria Math" w:hAnsi="Cambria Math"/>
          <w:lang w:val="en-US"/>
        </w:rPr>
        <w:t xml:space="preserve"> – </w:t>
      </w:r>
      <w:r w:rsidR="00C03D96" w:rsidRPr="00946ABD">
        <w:rPr>
          <w:rFonts w:ascii="Cambria Math" w:hAnsi="Cambria Math"/>
          <w:lang w:val="en-US"/>
        </w:rPr>
        <w:t xml:space="preserve">at least not without </w:t>
      </w:r>
      <w:r w:rsidR="00C03D96" w:rsidRPr="00946ABD">
        <w:rPr>
          <w:rFonts w:ascii="Cambria Math" w:hAnsi="Cambria Math"/>
          <w:i/>
          <w:lang w:val="en-US"/>
        </w:rPr>
        <w:t>fundamentally</w:t>
      </w:r>
      <w:r w:rsidR="00C03D96" w:rsidRPr="00946ABD">
        <w:rPr>
          <w:rFonts w:ascii="Cambria Math" w:hAnsi="Cambria Math"/>
          <w:lang w:val="en-US"/>
        </w:rPr>
        <w:t xml:space="preserve"> altering the nature of the system</w:t>
      </w:r>
      <w:r w:rsidR="00A55679" w:rsidRPr="00946ABD">
        <w:rPr>
          <w:rFonts w:ascii="Cambria Math" w:hAnsi="Cambria Math"/>
          <w:lang w:val="en-US"/>
        </w:rPr>
        <w:t xml:space="preserve">. </w:t>
      </w:r>
      <w:r w:rsidR="00823BAC">
        <w:rPr>
          <w:rFonts w:ascii="Cambria Math" w:hAnsi="Cambria Math"/>
          <w:lang w:val="en-US"/>
        </w:rPr>
        <w:t>Three of the key distal causes are as follows. First, t</w:t>
      </w:r>
      <w:r w:rsidR="005C41AD" w:rsidRPr="00946ABD">
        <w:rPr>
          <w:rFonts w:ascii="Cambria Math" w:hAnsi="Cambria Math"/>
          <w:lang w:val="en-US"/>
        </w:rPr>
        <w:t>he t</w:t>
      </w:r>
      <w:r w:rsidR="004955FC" w:rsidRPr="00946ABD">
        <w:rPr>
          <w:rFonts w:ascii="Cambria Math" w:hAnsi="Cambria Math"/>
          <w:lang w:val="en-US"/>
        </w:rPr>
        <w:t>endency of</w:t>
      </w:r>
      <w:r w:rsidR="007A27D9">
        <w:rPr>
          <w:rFonts w:ascii="Cambria Math" w:hAnsi="Cambria Math"/>
          <w:lang w:val="en-US"/>
        </w:rPr>
        <w:t xml:space="preserve"> </w:t>
      </w:r>
      <w:r w:rsidR="004955FC" w:rsidRPr="00946ABD">
        <w:rPr>
          <w:rFonts w:ascii="Cambria Math" w:hAnsi="Cambria Math"/>
          <w:lang w:val="en-US"/>
        </w:rPr>
        <w:t>the rate of profit to fall</w:t>
      </w:r>
      <w:r w:rsidR="001701D7" w:rsidRPr="00946ABD">
        <w:rPr>
          <w:rFonts w:ascii="Cambria Math" w:hAnsi="Cambria Math"/>
          <w:lang w:val="en-US"/>
        </w:rPr>
        <w:t xml:space="preserve"> (TRPF)</w:t>
      </w:r>
      <w:r w:rsidR="00823BAC">
        <w:rPr>
          <w:rFonts w:ascii="Cambria Math" w:hAnsi="Cambria Math"/>
          <w:lang w:val="en-US"/>
        </w:rPr>
        <w:t>.</w:t>
      </w:r>
      <w:r w:rsidR="00C4799F">
        <w:rPr>
          <w:rFonts w:ascii="Cambria Math" w:hAnsi="Cambria Math"/>
          <w:lang w:val="en-US"/>
        </w:rPr>
        <w:t xml:space="preserve"> The TRPF is built into the process of capital accumulation and </w:t>
      </w:r>
      <w:r w:rsidR="0018121C">
        <w:rPr>
          <w:rFonts w:ascii="Cambria Math" w:hAnsi="Cambria Math"/>
          <w:lang w:val="en-US"/>
        </w:rPr>
        <w:t xml:space="preserve">both causes, and is caused by, owners and controllers of capital constantly seeking to increase the ratio of (physical) capital to labour in order to raise productivity. </w:t>
      </w:r>
      <w:r w:rsidR="00823BAC">
        <w:rPr>
          <w:rFonts w:ascii="Cambria Math" w:hAnsi="Cambria Math"/>
          <w:lang w:val="en-US"/>
        </w:rPr>
        <w:t xml:space="preserve"> Second, w</w:t>
      </w:r>
      <w:r w:rsidR="001701D7" w:rsidRPr="00946ABD">
        <w:rPr>
          <w:rFonts w:ascii="Cambria Math" w:hAnsi="Cambria Math"/>
          <w:lang w:val="en-US"/>
        </w:rPr>
        <w:t xml:space="preserve">hilst many do not accept the TRPF, </w:t>
      </w:r>
      <w:r w:rsidR="0018121C">
        <w:rPr>
          <w:rFonts w:ascii="Cambria Math" w:hAnsi="Cambria Math"/>
          <w:lang w:val="en-US"/>
        </w:rPr>
        <w:t xml:space="preserve">and the exact nature of decline is debatable (i.e. is it cyclical or linear downwards?)  </w:t>
      </w:r>
      <w:r w:rsidR="001701D7" w:rsidRPr="00946ABD">
        <w:rPr>
          <w:rFonts w:ascii="Cambria Math" w:hAnsi="Cambria Math"/>
          <w:lang w:val="en-US"/>
        </w:rPr>
        <w:t>no-one doubts that capital</w:t>
      </w:r>
      <w:r w:rsidR="005C41AD" w:rsidRPr="00946ABD">
        <w:rPr>
          <w:rFonts w:ascii="Cambria Math" w:hAnsi="Cambria Math"/>
          <w:lang w:val="en-US"/>
        </w:rPr>
        <w:t>ism is beset with periodic crises</w:t>
      </w:r>
      <w:r w:rsidR="0018121C">
        <w:rPr>
          <w:rFonts w:ascii="Cambria Math" w:hAnsi="Cambria Math"/>
          <w:lang w:val="en-US"/>
        </w:rPr>
        <w:t xml:space="preserve"> caused by low rates of profit</w:t>
      </w:r>
      <w:r w:rsidR="001701D7" w:rsidRPr="00946ABD">
        <w:rPr>
          <w:rFonts w:ascii="Cambria Math" w:hAnsi="Cambria Math"/>
          <w:lang w:val="en-US"/>
        </w:rPr>
        <w:t>.</w:t>
      </w:r>
      <w:r w:rsidR="00823BAC">
        <w:rPr>
          <w:rFonts w:ascii="Cambria Math" w:hAnsi="Cambria Math"/>
          <w:lang w:val="en-US"/>
        </w:rPr>
        <w:t xml:space="preserve"> Third is the c</w:t>
      </w:r>
      <w:r w:rsidR="005C41AD" w:rsidRPr="00946ABD">
        <w:rPr>
          <w:rFonts w:ascii="Cambria Math" w:hAnsi="Cambria Math"/>
          <w:lang w:val="en-US"/>
        </w:rPr>
        <w:t xml:space="preserve">lass </w:t>
      </w:r>
      <w:r w:rsidR="004955FC" w:rsidRPr="00946ABD">
        <w:rPr>
          <w:rFonts w:ascii="Cambria Math" w:hAnsi="Cambria Math"/>
          <w:lang w:val="en-US"/>
        </w:rPr>
        <w:t xml:space="preserve">struggle between </w:t>
      </w:r>
      <w:r w:rsidR="005C41AD" w:rsidRPr="00946ABD">
        <w:rPr>
          <w:rFonts w:ascii="Cambria Math" w:hAnsi="Cambria Math"/>
          <w:lang w:val="en-US"/>
        </w:rPr>
        <w:t>owners and/or controllers of capital and owners of labour power only – i.e. workers.</w:t>
      </w:r>
    </w:p>
    <w:p w14:paraId="62A8E84D" w14:textId="77777777" w:rsidR="004955FC" w:rsidRPr="00946ABD" w:rsidRDefault="004955FC" w:rsidP="00482146">
      <w:pPr>
        <w:spacing w:before="0" w:beforeAutospacing="0" w:after="0" w:afterAutospacing="0"/>
        <w:contextualSpacing/>
        <w:rPr>
          <w:rFonts w:ascii="Cambria Math" w:hAnsi="Cambria Math"/>
          <w:lang w:val="en-US"/>
        </w:rPr>
      </w:pPr>
    </w:p>
    <w:p w14:paraId="04E4B3AF" w14:textId="77777777" w:rsidR="004F2381" w:rsidRPr="00946ABD" w:rsidRDefault="00207A38"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 xml:space="preserve">ii) </w:t>
      </w:r>
      <w:r w:rsidR="004F2381" w:rsidRPr="00946ABD">
        <w:rPr>
          <w:rFonts w:ascii="Cambria Math" w:hAnsi="Cambria Math"/>
          <w:b/>
          <w:i/>
          <w:lang w:val="en-US"/>
        </w:rPr>
        <w:t>Medial causes</w:t>
      </w:r>
    </w:p>
    <w:p w14:paraId="54CDEEA7" w14:textId="77777777" w:rsidR="004F2381" w:rsidRPr="00946ABD" w:rsidRDefault="004F2381" w:rsidP="00482146">
      <w:pPr>
        <w:spacing w:before="0" w:beforeAutospacing="0" w:after="0" w:afterAutospacing="0"/>
        <w:contextualSpacing/>
        <w:rPr>
          <w:rFonts w:ascii="Cambria Math" w:hAnsi="Cambria Math"/>
          <w:b/>
          <w:i/>
          <w:lang w:val="en-US"/>
        </w:rPr>
      </w:pPr>
      <w:r w:rsidRPr="00946ABD">
        <w:rPr>
          <w:rFonts w:ascii="Cambria Math" w:hAnsi="Cambria Math"/>
          <w:lang w:val="en-US"/>
        </w:rPr>
        <w:t>These are causes that</w:t>
      </w:r>
      <w:r w:rsidR="009B5FC0" w:rsidRPr="00946ABD">
        <w:rPr>
          <w:rFonts w:ascii="Cambria Math" w:hAnsi="Cambria Math"/>
          <w:lang w:val="en-US"/>
        </w:rPr>
        <w:t xml:space="preserve"> </w:t>
      </w:r>
      <w:r w:rsidR="00C03D96" w:rsidRPr="00946ABD">
        <w:rPr>
          <w:rFonts w:ascii="Cambria Math" w:hAnsi="Cambria Math"/>
          <w:lang w:val="en-US"/>
        </w:rPr>
        <w:t>operate `</w:t>
      </w:r>
      <w:r w:rsidR="00F47A52" w:rsidRPr="00946ABD">
        <w:rPr>
          <w:rFonts w:ascii="Cambria Math" w:hAnsi="Cambria Math"/>
          <w:lang w:val="en-US"/>
        </w:rPr>
        <w:t>between</w:t>
      </w:r>
      <w:r w:rsidR="00C03D96" w:rsidRPr="00946ABD">
        <w:rPr>
          <w:rFonts w:ascii="Cambria Math" w:hAnsi="Cambria Math"/>
          <w:lang w:val="en-US"/>
        </w:rPr>
        <w:t>´</w:t>
      </w:r>
      <w:r w:rsidR="00F47A52" w:rsidRPr="00946ABD">
        <w:rPr>
          <w:rFonts w:ascii="Cambria Math" w:hAnsi="Cambria Math"/>
          <w:lang w:val="en-US"/>
        </w:rPr>
        <w:t xml:space="preserve"> the distal causes and the actual crisis. They </w:t>
      </w:r>
      <w:r w:rsidR="009B5FC0" w:rsidRPr="00946ABD">
        <w:rPr>
          <w:rFonts w:ascii="Cambria Math" w:hAnsi="Cambria Math"/>
          <w:lang w:val="en-US"/>
        </w:rPr>
        <w:t xml:space="preserve">pre-date the current crisis and </w:t>
      </w:r>
      <w:r w:rsidRPr="00946ABD">
        <w:rPr>
          <w:rFonts w:ascii="Cambria Math" w:hAnsi="Cambria Math"/>
          <w:lang w:val="en-US"/>
        </w:rPr>
        <w:t xml:space="preserve">pave the way for it. </w:t>
      </w:r>
      <w:r w:rsidR="00823BAC">
        <w:rPr>
          <w:rFonts w:ascii="Cambria Math" w:hAnsi="Cambria Math"/>
          <w:lang w:val="en-US"/>
        </w:rPr>
        <w:t>I will sketch them under three headings.</w:t>
      </w:r>
      <w:r w:rsidRPr="00946ABD">
        <w:rPr>
          <w:rFonts w:ascii="Cambria Math" w:hAnsi="Cambria Math"/>
          <w:lang w:val="en-US"/>
        </w:rPr>
        <w:t xml:space="preserve"> </w:t>
      </w:r>
    </w:p>
    <w:p w14:paraId="7B4971B4" w14:textId="77777777" w:rsidR="007A27D9" w:rsidRPr="00946ABD" w:rsidRDefault="007A27D9" w:rsidP="00482146">
      <w:pPr>
        <w:spacing w:before="0" w:beforeAutospacing="0" w:after="0" w:afterAutospacing="0"/>
        <w:contextualSpacing/>
        <w:rPr>
          <w:rFonts w:ascii="Cambria Math" w:hAnsi="Cambria Math"/>
          <w:i/>
          <w:lang w:val="en-US"/>
        </w:rPr>
      </w:pPr>
    </w:p>
    <w:p w14:paraId="4B9BFBF4" w14:textId="77777777" w:rsidR="00823BAC" w:rsidRDefault="00823BAC" w:rsidP="00482146">
      <w:pPr>
        <w:spacing w:before="0" w:beforeAutospacing="0" w:after="0" w:afterAutospacing="0"/>
        <w:contextualSpacing/>
        <w:rPr>
          <w:rFonts w:ascii="Cambria Math" w:hAnsi="Cambria Math"/>
          <w:i/>
          <w:lang w:val="en-US"/>
        </w:rPr>
      </w:pPr>
      <w:r>
        <w:rPr>
          <w:rFonts w:ascii="Cambria Math" w:hAnsi="Cambria Math"/>
          <w:i/>
          <w:lang w:val="en-US"/>
        </w:rPr>
        <w:t xml:space="preserve">Globalization </w:t>
      </w:r>
    </w:p>
    <w:p w14:paraId="3A1D9955" w14:textId="77777777" w:rsidR="00B86F3E" w:rsidRPr="00823BAC" w:rsidRDefault="00C03D96" w:rsidP="00482146">
      <w:pPr>
        <w:spacing w:before="0" w:beforeAutospacing="0" w:after="0" w:afterAutospacing="0"/>
        <w:contextualSpacing/>
        <w:rPr>
          <w:rFonts w:ascii="Cambria Math" w:hAnsi="Cambria Math"/>
          <w:i/>
          <w:lang w:val="en-US"/>
        </w:rPr>
      </w:pPr>
      <w:r w:rsidRPr="00823BAC">
        <w:rPr>
          <w:rFonts w:ascii="Cambria Math" w:hAnsi="Cambria Math"/>
          <w:lang w:val="en-US"/>
        </w:rPr>
        <w:t xml:space="preserve">The </w:t>
      </w:r>
      <w:r w:rsidR="00114747" w:rsidRPr="00823BAC">
        <w:rPr>
          <w:rFonts w:ascii="Cambria Math" w:hAnsi="Cambria Math"/>
          <w:lang w:val="en-US"/>
        </w:rPr>
        <w:t>1</w:t>
      </w:r>
      <w:r w:rsidR="00B86F3E" w:rsidRPr="00823BAC">
        <w:rPr>
          <w:rFonts w:ascii="Cambria Math" w:hAnsi="Cambria Math"/>
          <w:lang w:val="en-US"/>
        </w:rPr>
        <w:t xml:space="preserve">990s </w:t>
      </w:r>
      <w:r w:rsidRPr="00823BAC">
        <w:rPr>
          <w:rFonts w:ascii="Cambria Math" w:hAnsi="Cambria Math"/>
          <w:lang w:val="en-US"/>
        </w:rPr>
        <w:t xml:space="preserve">witnessed </w:t>
      </w:r>
      <w:r w:rsidR="00F47A52" w:rsidRPr="00823BAC">
        <w:rPr>
          <w:rFonts w:ascii="Cambria Math" w:hAnsi="Cambria Math"/>
          <w:lang w:val="en-US"/>
        </w:rPr>
        <w:t xml:space="preserve">the </w:t>
      </w:r>
      <w:r w:rsidR="00B86F3E" w:rsidRPr="00823BAC">
        <w:rPr>
          <w:rFonts w:ascii="Cambria Math" w:hAnsi="Cambria Math"/>
          <w:lang w:val="en-US"/>
        </w:rPr>
        <w:t xml:space="preserve">emergence </w:t>
      </w:r>
      <w:r w:rsidRPr="00823BAC">
        <w:rPr>
          <w:rFonts w:ascii="Cambria Math" w:hAnsi="Cambria Math"/>
          <w:lang w:val="en-US"/>
        </w:rPr>
        <w:t xml:space="preserve">of, </w:t>
      </w:r>
      <w:r w:rsidR="00F47A52" w:rsidRPr="00823BAC">
        <w:rPr>
          <w:rFonts w:ascii="Cambria Math" w:hAnsi="Cambria Math"/>
          <w:lang w:val="en-US"/>
        </w:rPr>
        <w:t>and integration into</w:t>
      </w:r>
      <w:r w:rsidRPr="00823BAC">
        <w:rPr>
          <w:rFonts w:ascii="Cambria Math" w:hAnsi="Cambria Math"/>
          <w:lang w:val="en-US"/>
        </w:rPr>
        <w:t>,</w:t>
      </w:r>
      <w:r w:rsidR="00F47A52" w:rsidRPr="00823BAC">
        <w:rPr>
          <w:rFonts w:ascii="Cambria Math" w:hAnsi="Cambria Math"/>
          <w:lang w:val="en-US"/>
        </w:rPr>
        <w:t xml:space="preserve"> the global capitalist system </w:t>
      </w:r>
      <w:r w:rsidR="00B86F3E" w:rsidRPr="00823BAC">
        <w:rPr>
          <w:rFonts w:ascii="Cambria Math" w:hAnsi="Cambria Math"/>
          <w:lang w:val="en-US"/>
        </w:rPr>
        <w:t xml:space="preserve">of </w:t>
      </w:r>
      <w:r w:rsidRPr="00823BAC">
        <w:rPr>
          <w:rFonts w:ascii="Cambria Math" w:hAnsi="Cambria Math"/>
          <w:lang w:val="en-US"/>
        </w:rPr>
        <w:t xml:space="preserve">large, </w:t>
      </w:r>
      <w:r w:rsidR="00B86F3E" w:rsidRPr="00823BAC">
        <w:rPr>
          <w:rFonts w:ascii="Cambria Math" w:hAnsi="Cambria Math"/>
          <w:lang w:val="en-US"/>
        </w:rPr>
        <w:t>low wage economies</w:t>
      </w:r>
      <w:r w:rsidR="009407F4" w:rsidRPr="00823BAC">
        <w:rPr>
          <w:rFonts w:ascii="Cambria Math" w:hAnsi="Cambria Math"/>
          <w:lang w:val="en-US"/>
        </w:rPr>
        <w:t xml:space="preserve"> -</w:t>
      </w:r>
      <w:r w:rsidR="00F47A52" w:rsidRPr="00823BAC">
        <w:rPr>
          <w:rFonts w:ascii="Cambria Math" w:hAnsi="Cambria Math"/>
          <w:lang w:val="en-US"/>
        </w:rPr>
        <w:t xml:space="preserve"> </w:t>
      </w:r>
      <w:r w:rsidRPr="00823BAC">
        <w:rPr>
          <w:rFonts w:ascii="Cambria Math" w:hAnsi="Cambria Math"/>
          <w:lang w:val="en-US"/>
        </w:rPr>
        <w:t xml:space="preserve">especially China. One of the effects was to give the owners and/or controllers of </w:t>
      </w:r>
      <w:r w:rsidR="004F2381" w:rsidRPr="00823BAC">
        <w:rPr>
          <w:rFonts w:ascii="Cambria Math" w:hAnsi="Cambria Math"/>
          <w:lang w:val="en-US"/>
        </w:rPr>
        <w:t xml:space="preserve">capital </w:t>
      </w:r>
      <w:r w:rsidRPr="00823BAC">
        <w:rPr>
          <w:rFonts w:ascii="Cambria Math" w:hAnsi="Cambria Math"/>
          <w:lang w:val="en-US"/>
        </w:rPr>
        <w:t xml:space="preserve">the power </w:t>
      </w:r>
      <w:r w:rsidR="004F2381" w:rsidRPr="00823BAC">
        <w:rPr>
          <w:rFonts w:ascii="Cambria Math" w:hAnsi="Cambria Math"/>
          <w:lang w:val="en-US"/>
        </w:rPr>
        <w:t>to either re-lo</w:t>
      </w:r>
      <w:r w:rsidR="00F47A52" w:rsidRPr="00823BAC">
        <w:rPr>
          <w:rFonts w:ascii="Cambria Math" w:hAnsi="Cambria Math"/>
          <w:lang w:val="en-US"/>
        </w:rPr>
        <w:t>cate production</w:t>
      </w:r>
      <w:r w:rsidRPr="00823BAC">
        <w:rPr>
          <w:rFonts w:ascii="Cambria Math" w:hAnsi="Cambria Math"/>
          <w:lang w:val="en-US"/>
        </w:rPr>
        <w:t xml:space="preserve">, </w:t>
      </w:r>
      <w:r w:rsidR="00F47A52" w:rsidRPr="00823BAC">
        <w:rPr>
          <w:rFonts w:ascii="Cambria Math" w:hAnsi="Cambria Math"/>
          <w:lang w:val="en-US"/>
        </w:rPr>
        <w:t xml:space="preserve">or </w:t>
      </w:r>
      <w:r w:rsidRPr="00823BAC">
        <w:rPr>
          <w:rFonts w:ascii="Cambria Math" w:hAnsi="Cambria Math"/>
          <w:lang w:val="en-US"/>
        </w:rPr>
        <w:t xml:space="preserve">at least to </w:t>
      </w:r>
      <w:r w:rsidR="00F47A52" w:rsidRPr="00823BAC">
        <w:rPr>
          <w:rFonts w:ascii="Cambria Math" w:hAnsi="Cambria Math"/>
          <w:i/>
          <w:lang w:val="en-US"/>
        </w:rPr>
        <w:t>threaten</w:t>
      </w:r>
      <w:r w:rsidR="00F47A52" w:rsidRPr="00823BAC">
        <w:rPr>
          <w:rFonts w:ascii="Cambria Math" w:hAnsi="Cambria Math"/>
          <w:lang w:val="en-US"/>
        </w:rPr>
        <w:t xml:space="preserve"> </w:t>
      </w:r>
      <w:r w:rsidRPr="00823BAC">
        <w:rPr>
          <w:rFonts w:ascii="Cambria Math" w:hAnsi="Cambria Math"/>
          <w:lang w:val="en-US"/>
        </w:rPr>
        <w:t>re-loca</w:t>
      </w:r>
      <w:r w:rsidR="00823BAC">
        <w:rPr>
          <w:rFonts w:ascii="Cambria Math" w:hAnsi="Cambria Math"/>
          <w:lang w:val="en-US"/>
        </w:rPr>
        <w:t xml:space="preserve">tion – whilst this threat may be exaggerated, it has often been causally efficacious. </w:t>
      </w:r>
      <w:r w:rsidRPr="00823BAC">
        <w:rPr>
          <w:rFonts w:ascii="Cambria Math" w:hAnsi="Cambria Math"/>
          <w:lang w:val="en-US"/>
        </w:rPr>
        <w:t xml:space="preserve">This had significant </w:t>
      </w:r>
      <w:r w:rsidR="00F47A52" w:rsidRPr="00823BAC">
        <w:rPr>
          <w:rFonts w:ascii="Cambria Math" w:hAnsi="Cambria Math"/>
          <w:lang w:val="en-US"/>
        </w:rPr>
        <w:t>implications for class struggle</w:t>
      </w:r>
      <w:r w:rsidRPr="00823BAC">
        <w:rPr>
          <w:rFonts w:ascii="Cambria Math" w:hAnsi="Cambria Math"/>
          <w:lang w:val="en-US"/>
        </w:rPr>
        <w:t xml:space="preserve"> in Europe</w:t>
      </w:r>
      <w:r w:rsidR="004F77F7" w:rsidRPr="00823BAC">
        <w:rPr>
          <w:rFonts w:ascii="Cambria Math" w:hAnsi="Cambria Math"/>
          <w:lang w:val="en-US"/>
        </w:rPr>
        <w:t xml:space="preserve"> </w:t>
      </w:r>
      <w:r w:rsidR="00823BAC">
        <w:rPr>
          <w:rFonts w:ascii="Cambria Math" w:hAnsi="Cambria Math"/>
          <w:lang w:val="en-US"/>
        </w:rPr>
        <w:t>–</w:t>
      </w:r>
      <w:r w:rsidR="004F77F7" w:rsidRPr="00823BAC">
        <w:rPr>
          <w:rFonts w:ascii="Cambria Math" w:hAnsi="Cambria Math"/>
          <w:lang w:val="en-US"/>
        </w:rPr>
        <w:t xml:space="preserve"> </w:t>
      </w:r>
      <w:r w:rsidR="00823BAC">
        <w:rPr>
          <w:rFonts w:ascii="Cambria Math" w:hAnsi="Cambria Math"/>
          <w:lang w:val="en-US"/>
        </w:rPr>
        <w:t xml:space="preserve">of which more </w:t>
      </w:r>
      <w:r w:rsidR="004F77F7" w:rsidRPr="00823BAC">
        <w:rPr>
          <w:rFonts w:ascii="Cambria Math" w:hAnsi="Cambria Math"/>
          <w:lang w:val="en-US"/>
        </w:rPr>
        <w:t>below</w:t>
      </w:r>
      <w:r w:rsidR="00F47A52" w:rsidRPr="00823BAC">
        <w:rPr>
          <w:rFonts w:ascii="Cambria Math" w:hAnsi="Cambria Math"/>
          <w:lang w:val="en-US"/>
        </w:rPr>
        <w:t>.</w:t>
      </w:r>
    </w:p>
    <w:p w14:paraId="1C90159E" w14:textId="77777777" w:rsidR="00207A38" w:rsidRPr="00946ABD" w:rsidRDefault="00207A38" w:rsidP="00482146">
      <w:pPr>
        <w:spacing w:before="0" w:beforeAutospacing="0" w:after="0" w:afterAutospacing="0"/>
        <w:contextualSpacing/>
        <w:rPr>
          <w:rFonts w:ascii="Cambria Math" w:hAnsi="Cambria Math"/>
          <w:lang w:val="en-US"/>
        </w:rPr>
      </w:pPr>
    </w:p>
    <w:p w14:paraId="5E9A09AA" w14:textId="77777777" w:rsidR="00823BAC" w:rsidRDefault="004F77F7"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D</w:t>
      </w:r>
      <w:r w:rsidR="00B86F3E" w:rsidRPr="00946ABD">
        <w:rPr>
          <w:rFonts w:ascii="Cambria Math" w:hAnsi="Cambria Math"/>
          <w:i/>
          <w:lang w:val="en-US"/>
        </w:rPr>
        <w:t xml:space="preserve">evelopments in class struggle </w:t>
      </w:r>
      <w:r w:rsidRPr="00946ABD">
        <w:rPr>
          <w:rFonts w:ascii="Cambria Math" w:hAnsi="Cambria Math"/>
          <w:i/>
          <w:lang w:val="en-US"/>
        </w:rPr>
        <w:t>since the 1980s</w:t>
      </w:r>
    </w:p>
    <w:p w14:paraId="5671B299" w14:textId="77777777" w:rsidR="00875D2B" w:rsidRPr="00823BAC" w:rsidRDefault="00823BAC" w:rsidP="00482146">
      <w:pPr>
        <w:spacing w:before="0" w:beforeAutospacing="0" w:after="0" w:afterAutospacing="0"/>
        <w:contextualSpacing/>
        <w:rPr>
          <w:rFonts w:ascii="Cambria Math" w:hAnsi="Cambria Math"/>
          <w:i/>
          <w:lang w:val="en-US"/>
        </w:rPr>
      </w:pPr>
      <w:r>
        <w:rPr>
          <w:rFonts w:ascii="Cambria Math" w:hAnsi="Cambria Math"/>
          <w:lang w:val="en-US"/>
        </w:rPr>
        <w:t xml:space="preserve">The defeat by capital, of workers and unions in several key </w:t>
      </w:r>
      <w:r w:rsidR="004F2381" w:rsidRPr="00823BAC">
        <w:rPr>
          <w:rFonts w:ascii="Cambria Math" w:hAnsi="Cambria Math"/>
          <w:lang w:val="en-US"/>
        </w:rPr>
        <w:t>industrial conflict</w:t>
      </w:r>
      <w:r>
        <w:rPr>
          <w:rFonts w:ascii="Cambria Math" w:hAnsi="Cambria Math"/>
          <w:lang w:val="en-US"/>
        </w:rPr>
        <w:t>s,</w:t>
      </w:r>
      <w:r w:rsidR="004F2381" w:rsidRPr="00823BAC">
        <w:rPr>
          <w:rFonts w:ascii="Cambria Math" w:hAnsi="Cambria Math"/>
          <w:lang w:val="en-US"/>
        </w:rPr>
        <w:t xml:space="preserve"> result</w:t>
      </w:r>
      <w:r w:rsidR="004F77F7" w:rsidRPr="00823BAC">
        <w:rPr>
          <w:rFonts w:ascii="Cambria Math" w:hAnsi="Cambria Math"/>
          <w:lang w:val="en-US"/>
        </w:rPr>
        <w:t>ed</w:t>
      </w:r>
      <w:r w:rsidR="004F2381" w:rsidRPr="00823BAC">
        <w:rPr>
          <w:rFonts w:ascii="Cambria Math" w:hAnsi="Cambria Math"/>
          <w:lang w:val="en-US"/>
        </w:rPr>
        <w:t xml:space="preserve"> in a shift </w:t>
      </w:r>
      <w:r>
        <w:rPr>
          <w:rFonts w:ascii="Cambria Math" w:hAnsi="Cambria Math"/>
          <w:lang w:val="en-US"/>
        </w:rPr>
        <w:t xml:space="preserve">(or maybe just a perceived shift) </w:t>
      </w:r>
      <w:r w:rsidR="004F2381" w:rsidRPr="00823BAC">
        <w:rPr>
          <w:rFonts w:ascii="Cambria Math" w:hAnsi="Cambria Math"/>
          <w:lang w:val="en-US"/>
        </w:rPr>
        <w:t>in the balance of power away from previously</w:t>
      </w:r>
      <w:r w:rsidR="00FE01AE">
        <w:rPr>
          <w:rFonts w:ascii="Cambria Math" w:hAnsi="Cambria Math"/>
          <w:lang w:val="en-US"/>
        </w:rPr>
        <w:t>,</w:t>
      </w:r>
      <w:r w:rsidR="004F2381" w:rsidRPr="00823BAC">
        <w:rPr>
          <w:rFonts w:ascii="Cambria Math" w:hAnsi="Cambria Math"/>
          <w:lang w:val="en-US"/>
        </w:rPr>
        <w:t xml:space="preserve"> </w:t>
      </w:r>
      <w:r>
        <w:rPr>
          <w:rFonts w:ascii="Cambria Math" w:hAnsi="Cambria Math"/>
          <w:lang w:val="en-US"/>
        </w:rPr>
        <w:t>relatively</w:t>
      </w:r>
      <w:r w:rsidR="009407F4" w:rsidRPr="00823BAC">
        <w:rPr>
          <w:rFonts w:ascii="Cambria Math" w:hAnsi="Cambria Math"/>
          <w:lang w:val="en-US"/>
        </w:rPr>
        <w:t xml:space="preserve"> </w:t>
      </w:r>
      <w:r w:rsidR="004F2381" w:rsidRPr="00823BAC">
        <w:rPr>
          <w:rFonts w:ascii="Cambria Math" w:hAnsi="Cambria Math"/>
          <w:lang w:val="en-US"/>
        </w:rPr>
        <w:t>well-organized unions</w:t>
      </w:r>
      <w:r w:rsidR="00FE01AE">
        <w:rPr>
          <w:rFonts w:ascii="Cambria Math" w:hAnsi="Cambria Math"/>
          <w:lang w:val="en-US"/>
        </w:rPr>
        <w:t>,</w:t>
      </w:r>
      <w:r w:rsidR="004F2381" w:rsidRPr="00823BAC">
        <w:rPr>
          <w:rFonts w:ascii="Cambria Math" w:hAnsi="Cambria Math"/>
          <w:lang w:val="en-US"/>
        </w:rPr>
        <w:t xml:space="preserve"> to </w:t>
      </w:r>
      <w:r w:rsidR="004F77F7" w:rsidRPr="00823BAC">
        <w:rPr>
          <w:rFonts w:ascii="Cambria Math" w:hAnsi="Cambria Math"/>
          <w:lang w:val="en-US"/>
        </w:rPr>
        <w:t>the owners/controllers of capital</w:t>
      </w:r>
      <w:r w:rsidR="004F2381" w:rsidRPr="00823BAC">
        <w:rPr>
          <w:rFonts w:ascii="Cambria Math" w:hAnsi="Cambria Math"/>
          <w:lang w:val="en-US"/>
        </w:rPr>
        <w:t xml:space="preserve">. </w:t>
      </w:r>
      <w:r>
        <w:rPr>
          <w:rFonts w:ascii="Cambria Math" w:hAnsi="Cambria Math"/>
          <w:lang w:val="en-US"/>
        </w:rPr>
        <w:t>Partly as a cause and partly as a consequence, s</w:t>
      </w:r>
      <w:r w:rsidR="004F77F7" w:rsidRPr="00823BAC">
        <w:rPr>
          <w:rFonts w:ascii="Cambria Math" w:hAnsi="Cambria Math"/>
          <w:lang w:val="en-US"/>
        </w:rPr>
        <w:t xml:space="preserve">ocial democratic parties (e.g. </w:t>
      </w:r>
      <w:r>
        <w:rPr>
          <w:rFonts w:ascii="Cambria Math" w:hAnsi="Cambria Math"/>
          <w:lang w:val="en-US"/>
        </w:rPr>
        <w:t xml:space="preserve">the </w:t>
      </w:r>
      <w:r w:rsidR="004F77F7" w:rsidRPr="00823BAC">
        <w:rPr>
          <w:rFonts w:ascii="Cambria Math" w:hAnsi="Cambria Math"/>
          <w:lang w:val="en-US"/>
        </w:rPr>
        <w:t xml:space="preserve">UK Labour Party, </w:t>
      </w:r>
      <w:r>
        <w:rPr>
          <w:rFonts w:ascii="Cambria Math" w:hAnsi="Cambria Math"/>
          <w:lang w:val="en-US"/>
        </w:rPr>
        <w:t xml:space="preserve">the </w:t>
      </w:r>
      <w:r w:rsidR="004F77F7" w:rsidRPr="00823BAC">
        <w:rPr>
          <w:rFonts w:ascii="Cambria Math" w:hAnsi="Cambria Math"/>
          <w:lang w:val="en-US"/>
        </w:rPr>
        <w:t xml:space="preserve">German SPD) abandoned </w:t>
      </w:r>
      <w:r w:rsidR="004570B0" w:rsidRPr="00823BAC">
        <w:rPr>
          <w:rFonts w:ascii="Cambria Math" w:hAnsi="Cambria Math"/>
          <w:lang w:val="en-US"/>
        </w:rPr>
        <w:t xml:space="preserve">any </w:t>
      </w:r>
      <w:r w:rsidR="004F77F7" w:rsidRPr="00823BAC">
        <w:rPr>
          <w:rFonts w:ascii="Cambria Math" w:hAnsi="Cambria Math"/>
          <w:lang w:val="en-US"/>
        </w:rPr>
        <w:t xml:space="preserve">previous </w:t>
      </w:r>
      <w:r>
        <w:rPr>
          <w:rFonts w:ascii="Cambria Math" w:hAnsi="Cambria Math"/>
          <w:lang w:val="en-US"/>
        </w:rPr>
        <w:t xml:space="preserve">claim (or </w:t>
      </w:r>
      <w:r w:rsidR="004F77F7" w:rsidRPr="00823BAC">
        <w:rPr>
          <w:rFonts w:ascii="Cambria Math" w:hAnsi="Cambria Math"/>
          <w:lang w:val="en-US"/>
        </w:rPr>
        <w:t>preten</w:t>
      </w:r>
      <w:r w:rsidR="005C41AD" w:rsidRPr="00823BAC">
        <w:rPr>
          <w:rFonts w:ascii="Cambria Math" w:hAnsi="Cambria Math"/>
          <w:lang w:val="en-US"/>
        </w:rPr>
        <w:t>s</w:t>
      </w:r>
      <w:r w:rsidR="004F77F7" w:rsidRPr="00823BAC">
        <w:rPr>
          <w:rFonts w:ascii="Cambria Math" w:hAnsi="Cambria Math"/>
          <w:lang w:val="en-US"/>
        </w:rPr>
        <w:t>e</w:t>
      </w:r>
      <w:r>
        <w:rPr>
          <w:rFonts w:ascii="Cambria Math" w:hAnsi="Cambria Math"/>
          <w:lang w:val="en-US"/>
        </w:rPr>
        <w:t>)</w:t>
      </w:r>
      <w:r w:rsidR="004F77F7" w:rsidRPr="00823BAC">
        <w:rPr>
          <w:rFonts w:ascii="Cambria Math" w:hAnsi="Cambria Math"/>
          <w:lang w:val="en-US"/>
        </w:rPr>
        <w:t xml:space="preserve"> </w:t>
      </w:r>
      <w:r>
        <w:rPr>
          <w:rFonts w:ascii="Cambria Math" w:hAnsi="Cambria Math"/>
          <w:lang w:val="en-US"/>
        </w:rPr>
        <w:t xml:space="preserve">to be </w:t>
      </w:r>
      <w:r w:rsidR="004F77F7" w:rsidRPr="00823BAC">
        <w:rPr>
          <w:rFonts w:ascii="Cambria Math" w:hAnsi="Cambria Math"/>
          <w:lang w:val="en-US"/>
        </w:rPr>
        <w:t>anti-capitalist parties and embrace</w:t>
      </w:r>
      <w:r w:rsidR="004570B0" w:rsidRPr="00823BAC">
        <w:rPr>
          <w:rFonts w:ascii="Cambria Math" w:hAnsi="Cambria Math"/>
          <w:lang w:val="en-US"/>
        </w:rPr>
        <w:t>d</w:t>
      </w:r>
      <w:r w:rsidR="004F77F7" w:rsidRPr="00823BAC">
        <w:rPr>
          <w:rFonts w:ascii="Cambria Math" w:hAnsi="Cambria Math"/>
          <w:lang w:val="en-US"/>
        </w:rPr>
        <w:t xml:space="preserve"> neoliberal</w:t>
      </w:r>
      <w:r w:rsidR="004570B0" w:rsidRPr="00823BAC">
        <w:rPr>
          <w:rFonts w:ascii="Cambria Math" w:hAnsi="Cambria Math"/>
          <w:lang w:val="en-US"/>
        </w:rPr>
        <w:t>ism.</w:t>
      </w:r>
      <w:r w:rsidR="004F77F7" w:rsidRPr="00823BAC">
        <w:rPr>
          <w:rFonts w:ascii="Cambria Math" w:hAnsi="Cambria Math"/>
          <w:lang w:val="en-US"/>
        </w:rPr>
        <w:t xml:space="preserve"> </w:t>
      </w:r>
      <w:r>
        <w:rPr>
          <w:rFonts w:ascii="Cambria Math" w:hAnsi="Cambria Math"/>
          <w:lang w:val="en-US"/>
        </w:rPr>
        <w:t>Markets, especially financial and l</w:t>
      </w:r>
      <w:r w:rsidR="004F77F7" w:rsidRPr="00946ABD">
        <w:rPr>
          <w:rFonts w:ascii="Cambria Math" w:hAnsi="Cambria Math"/>
          <w:lang w:val="en-US"/>
        </w:rPr>
        <w:t xml:space="preserve">abour markets </w:t>
      </w:r>
      <w:r>
        <w:rPr>
          <w:rFonts w:ascii="Cambria Math" w:hAnsi="Cambria Math"/>
          <w:lang w:val="en-US"/>
        </w:rPr>
        <w:t xml:space="preserve">were </w:t>
      </w:r>
      <w:r w:rsidR="004F77F7" w:rsidRPr="00946ABD">
        <w:rPr>
          <w:rFonts w:ascii="Cambria Math" w:hAnsi="Cambria Math"/>
          <w:lang w:val="en-US"/>
        </w:rPr>
        <w:t>d</w:t>
      </w:r>
      <w:r w:rsidR="00875D2B" w:rsidRPr="00946ABD">
        <w:rPr>
          <w:rFonts w:ascii="Cambria Math" w:hAnsi="Cambria Math"/>
          <w:lang w:val="en-US"/>
        </w:rPr>
        <w:t>e-regulat</w:t>
      </w:r>
      <w:r w:rsidR="004F77F7" w:rsidRPr="00946ABD">
        <w:rPr>
          <w:rFonts w:ascii="Cambria Math" w:hAnsi="Cambria Math"/>
          <w:lang w:val="en-US"/>
        </w:rPr>
        <w:t>ed</w:t>
      </w:r>
      <w:r w:rsidR="00F47A52" w:rsidRPr="00946ABD">
        <w:rPr>
          <w:rFonts w:ascii="Cambria Math" w:hAnsi="Cambria Math"/>
          <w:lang w:val="en-US"/>
        </w:rPr>
        <w:t xml:space="preserve"> and </w:t>
      </w:r>
      <w:r w:rsidR="004F77F7" w:rsidRPr="00946ABD">
        <w:rPr>
          <w:rFonts w:ascii="Cambria Math" w:hAnsi="Cambria Math"/>
          <w:lang w:val="en-US"/>
        </w:rPr>
        <w:t xml:space="preserve">made more </w:t>
      </w:r>
      <w:r w:rsidR="00875D2B" w:rsidRPr="00946ABD">
        <w:rPr>
          <w:rFonts w:ascii="Cambria Math" w:hAnsi="Cambria Math"/>
          <w:lang w:val="en-US"/>
        </w:rPr>
        <w:t>flexib</w:t>
      </w:r>
      <w:r w:rsidR="004F77F7" w:rsidRPr="00946ABD">
        <w:rPr>
          <w:rFonts w:ascii="Cambria Math" w:hAnsi="Cambria Math"/>
          <w:lang w:val="en-US"/>
        </w:rPr>
        <w:t>le</w:t>
      </w:r>
      <w:r w:rsidR="005C41AD" w:rsidRPr="00946ABD">
        <w:rPr>
          <w:rFonts w:ascii="Cambria Math" w:hAnsi="Cambria Math"/>
          <w:lang w:val="en-US"/>
        </w:rPr>
        <w:t>.</w:t>
      </w:r>
      <w:r>
        <w:rPr>
          <w:rFonts w:ascii="Cambria Math" w:hAnsi="Cambria Math"/>
          <w:lang w:val="en-US"/>
        </w:rPr>
        <w:t xml:space="preserve"> The </w:t>
      </w:r>
      <w:r w:rsidR="004F77F7" w:rsidRPr="00823BAC">
        <w:rPr>
          <w:rFonts w:ascii="Cambria Math" w:hAnsi="Cambria Math"/>
          <w:lang w:val="en-US"/>
        </w:rPr>
        <w:t>s</w:t>
      </w:r>
      <w:r w:rsidR="004F2381" w:rsidRPr="00823BAC">
        <w:rPr>
          <w:rFonts w:ascii="Cambria Math" w:hAnsi="Cambria Math"/>
          <w:lang w:val="en-US"/>
        </w:rPr>
        <w:t xml:space="preserve">hift </w:t>
      </w:r>
      <w:r w:rsidR="00EA4566" w:rsidRPr="00823BAC">
        <w:rPr>
          <w:rFonts w:ascii="Cambria Math" w:hAnsi="Cambria Math"/>
          <w:lang w:val="en-US"/>
        </w:rPr>
        <w:t xml:space="preserve">in the balance of </w:t>
      </w:r>
      <w:r w:rsidR="009D0D3C" w:rsidRPr="00823BAC">
        <w:rPr>
          <w:rFonts w:ascii="Cambria Math" w:hAnsi="Cambria Math"/>
          <w:lang w:val="en-US"/>
        </w:rPr>
        <w:t xml:space="preserve">political </w:t>
      </w:r>
      <w:r w:rsidR="00EA4566" w:rsidRPr="00823BAC">
        <w:rPr>
          <w:rFonts w:ascii="Cambria Math" w:hAnsi="Cambria Math"/>
          <w:lang w:val="en-US"/>
        </w:rPr>
        <w:t>power</w:t>
      </w:r>
      <w:r>
        <w:rPr>
          <w:rFonts w:ascii="Cambria Math" w:hAnsi="Cambria Math"/>
          <w:lang w:val="en-US"/>
        </w:rPr>
        <w:t>,</w:t>
      </w:r>
      <w:r w:rsidR="009407F4" w:rsidRPr="00823BAC">
        <w:rPr>
          <w:rFonts w:ascii="Cambria Math" w:hAnsi="Cambria Math"/>
          <w:lang w:val="en-US"/>
        </w:rPr>
        <w:t xml:space="preserve"> </w:t>
      </w:r>
      <w:r w:rsidR="004F2381" w:rsidRPr="00823BAC">
        <w:rPr>
          <w:rFonts w:ascii="Cambria Math" w:hAnsi="Cambria Math"/>
          <w:lang w:val="en-US"/>
        </w:rPr>
        <w:t>aided by globalization</w:t>
      </w:r>
      <w:r w:rsidR="009407F4" w:rsidRPr="00823BAC">
        <w:rPr>
          <w:rFonts w:ascii="Cambria Math" w:hAnsi="Cambria Math"/>
          <w:lang w:val="en-US"/>
        </w:rPr>
        <w:t xml:space="preserve"> and the </w:t>
      </w:r>
      <w:r>
        <w:rPr>
          <w:rFonts w:ascii="Cambria Math" w:hAnsi="Cambria Math"/>
          <w:lang w:val="en-US"/>
        </w:rPr>
        <w:t xml:space="preserve">rise of </w:t>
      </w:r>
      <w:r w:rsidR="00875D2B" w:rsidRPr="00823BAC">
        <w:rPr>
          <w:rFonts w:ascii="Cambria Math" w:hAnsi="Cambria Math"/>
          <w:lang w:val="en-US"/>
        </w:rPr>
        <w:t>finance capital</w:t>
      </w:r>
      <w:r>
        <w:rPr>
          <w:rFonts w:ascii="Cambria Math" w:hAnsi="Cambria Math"/>
          <w:lang w:val="en-US"/>
        </w:rPr>
        <w:t xml:space="preserve">, along with </w:t>
      </w:r>
      <w:r w:rsidR="00875D2B" w:rsidRPr="00946ABD">
        <w:rPr>
          <w:rFonts w:ascii="Cambria Math" w:hAnsi="Cambria Math"/>
          <w:lang w:val="en-US"/>
        </w:rPr>
        <w:t>de-regulation</w:t>
      </w:r>
      <w:r w:rsidR="00F47A52" w:rsidRPr="00946ABD">
        <w:rPr>
          <w:rFonts w:ascii="Cambria Math" w:hAnsi="Cambria Math"/>
          <w:lang w:val="en-US"/>
        </w:rPr>
        <w:t xml:space="preserve"> and </w:t>
      </w:r>
      <w:r w:rsidR="00875D2B" w:rsidRPr="00946ABD">
        <w:rPr>
          <w:rFonts w:ascii="Cambria Math" w:hAnsi="Cambria Math"/>
          <w:lang w:val="en-US"/>
        </w:rPr>
        <w:t xml:space="preserve">flexiblization </w:t>
      </w:r>
      <w:r w:rsidR="00F47A52" w:rsidRPr="00946ABD">
        <w:rPr>
          <w:rFonts w:ascii="Cambria Math" w:hAnsi="Cambria Math"/>
          <w:lang w:val="en-US"/>
        </w:rPr>
        <w:t xml:space="preserve">of labour markets </w:t>
      </w:r>
      <w:r w:rsidR="004570B0" w:rsidRPr="00946ABD">
        <w:rPr>
          <w:rFonts w:ascii="Cambria Math" w:hAnsi="Cambria Math"/>
          <w:lang w:val="en-US"/>
        </w:rPr>
        <w:t>led</w:t>
      </w:r>
      <w:r w:rsidR="00F47A52" w:rsidRPr="00946ABD">
        <w:rPr>
          <w:rFonts w:ascii="Cambria Math" w:hAnsi="Cambria Math"/>
          <w:lang w:val="en-US"/>
        </w:rPr>
        <w:t xml:space="preserve"> to wage</w:t>
      </w:r>
      <w:r w:rsidR="00875D2B" w:rsidRPr="00946ABD">
        <w:rPr>
          <w:rFonts w:ascii="Cambria Math" w:hAnsi="Cambria Math"/>
          <w:lang w:val="en-US"/>
        </w:rPr>
        <w:t xml:space="preserve"> restraint</w:t>
      </w:r>
      <w:r w:rsidR="004570B0" w:rsidRPr="00946ABD">
        <w:rPr>
          <w:rFonts w:ascii="Cambria Math" w:hAnsi="Cambria Math"/>
          <w:lang w:val="en-US"/>
        </w:rPr>
        <w:t>. Wage re</w:t>
      </w:r>
      <w:r w:rsidR="0066780D" w:rsidRPr="00946ABD">
        <w:rPr>
          <w:rFonts w:ascii="Cambria Math" w:hAnsi="Cambria Math"/>
          <w:lang w:val="en-US"/>
        </w:rPr>
        <w:t>s</w:t>
      </w:r>
      <w:r w:rsidR="004570B0" w:rsidRPr="00946ABD">
        <w:rPr>
          <w:rFonts w:ascii="Cambria Math" w:hAnsi="Cambria Math"/>
          <w:lang w:val="en-US"/>
        </w:rPr>
        <w:t>train</w:t>
      </w:r>
      <w:r w:rsidR="0066780D" w:rsidRPr="00946ABD">
        <w:rPr>
          <w:rFonts w:ascii="Cambria Math" w:hAnsi="Cambria Math"/>
          <w:lang w:val="en-US"/>
        </w:rPr>
        <w:t>t</w:t>
      </w:r>
      <w:r w:rsidR="004570B0" w:rsidRPr="00946ABD">
        <w:rPr>
          <w:rFonts w:ascii="Cambria Math" w:hAnsi="Cambria Math"/>
          <w:lang w:val="en-US"/>
        </w:rPr>
        <w:t xml:space="preserve"> hit workers in </w:t>
      </w:r>
      <w:r w:rsidR="00F47A52" w:rsidRPr="00946ABD">
        <w:rPr>
          <w:rFonts w:ascii="Cambria Math" w:hAnsi="Cambria Math"/>
          <w:lang w:val="en-US"/>
        </w:rPr>
        <w:t xml:space="preserve">core European </w:t>
      </w:r>
      <w:r w:rsidR="004570B0" w:rsidRPr="00946ABD">
        <w:rPr>
          <w:rFonts w:ascii="Cambria Math" w:hAnsi="Cambria Math"/>
          <w:lang w:val="en-US"/>
        </w:rPr>
        <w:t>states, especially Germany, harder than workers</w:t>
      </w:r>
      <w:r w:rsidR="00FE01AE">
        <w:rPr>
          <w:rFonts w:ascii="Cambria Math" w:hAnsi="Cambria Math"/>
          <w:lang w:val="en-US"/>
        </w:rPr>
        <w:t xml:space="preserve"> in</w:t>
      </w:r>
      <w:r w:rsidR="004570B0" w:rsidRPr="00946ABD">
        <w:rPr>
          <w:rFonts w:ascii="Cambria Math" w:hAnsi="Cambria Math"/>
          <w:lang w:val="en-US"/>
        </w:rPr>
        <w:t xml:space="preserve"> peripheral states</w:t>
      </w:r>
      <w:r w:rsidR="0066780D" w:rsidRPr="00946ABD">
        <w:rPr>
          <w:rFonts w:ascii="Cambria Math" w:hAnsi="Cambria Math"/>
          <w:lang w:val="en-US"/>
        </w:rPr>
        <w:t xml:space="preserve">, with wages </w:t>
      </w:r>
      <w:r>
        <w:rPr>
          <w:rFonts w:ascii="Cambria Math" w:hAnsi="Cambria Math"/>
          <w:lang w:val="en-US"/>
        </w:rPr>
        <w:t xml:space="preserve">in Germany </w:t>
      </w:r>
      <w:r w:rsidR="0066780D" w:rsidRPr="00946ABD">
        <w:rPr>
          <w:rFonts w:ascii="Cambria Math" w:hAnsi="Cambria Math"/>
          <w:lang w:val="en-US"/>
        </w:rPr>
        <w:t>rising slower than productivity</w:t>
      </w:r>
      <w:r w:rsidR="004570B0" w:rsidRPr="00946ABD">
        <w:rPr>
          <w:rFonts w:ascii="Cambria Math" w:hAnsi="Cambria Math"/>
          <w:lang w:val="en-US"/>
        </w:rPr>
        <w:t>.</w:t>
      </w:r>
      <w:r>
        <w:rPr>
          <w:rFonts w:ascii="Cambria Math" w:hAnsi="Cambria Math"/>
          <w:lang w:val="en-US"/>
        </w:rPr>
        <w:t xml:space="preserve"> </w:t>
      </w:r>
      <w:r w:rsidR="00875D2B" w:rsidRPr="00823BAC">
        <w:rPr>
          <w:rFonts w:ascii="Cambria Math" w:hAnsi="Cambria Math"/>
          <w:lang w:val="en-US"/>
        </w:rPr>
        <w:t xml:space="preserve">Wage restraint </w:t>
      </w:r>
      <w:r w:rsidR="004570B0" w:rsidRPr="00823BAC">
        <w:rPr>
          <w:rFonts w:ascii="Cambria Math" w:hAnsi="Cambria Math"/>
          <w:lang w:val="en-US"/>
        </w:rPr>
        <w:t>led</w:t>
      </w:r>
      <w:r w:rsidR="00875D2B" w:rsidRPr="00823BAC">
        <w:rPr>
          <w:rFonts w:ascii="Cambria Math" w:hAnsi="Cambria Math"/>
          <w:lang w:val="en-US"/>
        </w:rPr>
        <w:t xml:space="preserve"> to low aggregate demand</w:t>
      </w:r>
      <w:r w:rsidR="004570B0" w:rsidRPr="00823BAC">
        <w:rPr>
          <w:rFonts w:ascii="Cambria Math" w:hAnsi="Cambria Math"/>
          <w:lang w:val="en-US"/>
        </w:rPr>
        <w:t xml:space="preserve">, </w:t>
      </w:r>
      <w:r w:rsidR="00F47A52" w:rsidRPr="00823BAC">
        <w:rPr>
          <w:rFonts w:ascii="Cambria Math" w:hAnsi="Cambria Math"/>
          <w:lang w:val="en-US"/>
        </w:rPr>
        <w:t>poor macroeconomic performance</w:t>
      </w:r>
      <w:r w:rsidR="004570B0" w:rsidRPr="00823BAC">
        <w:rPr>
          <w:rFonts w:ascii="Cambria Math" w:hAnsi="Cambria Math"/>
          <w:lang w:val="en-US"/>
        </w:rPr>
        <w:t xml:space="preserve"> and set the stage for an increase in personal de</w:t>
      </w:r>
      <w:r w:rsidR="009D0D3C" w:rsidRPr="00823BAC">
        <w:rPr>
          <w:rFonts w:ascii="Cambria Math" w:hAnsi="Cambria Math"/>
          <w:lang w:val="en-US"/>
        </w:rPr>
        <w:t>b</w:t>
      </w:r>
      <w:r w:rsidR="004570B0" w:rsidRPr="00823BAC">
        <w:rPr>
          <w:rFonts w:ascii="Cambria Math" w:hAnsi="Cambria Math"/>
          <w:lang w:val="en-US"/>
        </w:rPr>
        <w:t xml:space="preserve">t – </w:t>
      </w:r>
      <w:r w:rsidR="009D0D3C" w:rsidRPr="00823BAC">
        <w:rPr>
          <w:rFonts w:ascii="Cambria Math" w:hAnsi="Cambria Math"/>
          <w:lang w:val="en-US"/>
        </w:rPr>
        <w:t xml:space="preserve">cheap </w:t>
      </w:r>
      <w:r w:rsidR="004570B0" w:rsidRPr="00823BAC">
        <w:rPr>
          <w:rFonts w:ascii="Cambria Math" w:hAnsi="Cambria Math"/>
          <w:lang w:val="en-US"/>
        </w:rPr>
        <w:t xml:space="preserve">credit </w:t>
      </w:r>
      <w:r w:rsidR="009D0D3C" w:rsidRPr="00823BAC">
        <w:rPr>
          <w:rFonts w:ascii="Cambria Math" w:hAnsi="Cambria Math"/>
          <w:lang w:val="en-US"/>
        </w:rPr>
        <w:t xml:space="preserve">became </w:t>
      </w:r>
      <w:r w:rsidR="004570B0" w:rsidRPr="00823BAC">
        <w:rPr>
          <w:rFonts w:ascii="Cambria Math" w:hAnsi="Cambria Math"/>
          <w:lang w:val="en-US"/>
        </w:rPr>
        <w:t xml:space="preserve">an unofficial policy for dealing with </w:t>
      </w:r>
      <w:r w:rsidR="005C41AD" w:rsidRPr="00823BAC">
        <w:rPr>
          <w:rFonts w:ascii="Cambria Math" w:hAnsi="Cambria Math"/>
          <w:lang w:val="en-US"/>
        </w:rPr>
        <w:t xml:space="preserve">years of wage </w:t>
      </w:r>
      <w:commentRangeStart w:id="1"/>
      <w:r w:rsidR="005C41AD" w:rsidRPr="00823BAC">
        <w:rPr>
          <w:rFonts w:ascii="Cambria Math" w:hAnsi="Cambria Math"/>
          <w:lang w:val="en-US"/>
        </w:rPr>
        <w:t>restraint</w:t>
      </w:r>
      <w:commentRangeEnd w:id="1"/>
      <w:r w:rsidR="00EF4294">
        <w:rPr>
          <w:rStyle w:val="CommentReference"/>
        </w:rPr>
        <w:commentReference w:id="1"/>
      </w:r>
      <w:r w:rsidR="00F47A52" w:rsidRPr="00823BAC">
        <w:rPr>
          <w:rFonts w:ascii="Cambria Math" w:hAnsi="Cambria Math"/>
          <w:lang w:val="en-US"/>
        </w:rPr>
        <w:t>.</w:t>
      </w:r>
      <w:r w:rsidR="00875D2B" w:rsidRPr="00823BAC">
        <w:rPr>
          <w:rFonts w:ascii="Cambria Math" w:hAnsi="Cambria Math"/>
          <w:lang w:val="en-US"/>
        </w:rPr>
        <w:t xml:space="preserve"> </w:t>
      </w:r>
    </w:p>
    <w:p w14:paraId="62DD6A60" w14:textId="77777777" w:rsidR="00FD5267" w:rsidRPr="00946ABD" w:rsidRDefault="00FD5267" w:rsidP="00482146">
      <w:pPr>
        <w:spacing w:before="0" w:beforeAutospacing="0" w:after="0" w:afterAutospacing="0"/>
        <w:contextualSpacing/>
        <w:rPr>
          <w:rFonts w:ascii="Cambria Math" w:hAnsi="Cambria Math"/>
          <w:i/>
          <w:lang w:val="en-US"/>
        </w:rPr>
      </w:pPr>
    </w:p>
    <w:p w14:paraId="6346DA10" w14:textId="77777777" w:rsidR="00823BAC" w:rsidRDefault="00B02D56"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 xml:space="preserve">Shift from </w:t>
      </w:r>
      <w:r w:rsidR="00823BAC">
        <w:rPr>
          <w:rFonts w:ascii="Cambria Math" w:hAnsi="Cambria Math"/>
          <w:i/>
          <w:lang w:val="en-US"/>
        </w:rPr>
        <w:t>industrial to financial capital</w:t>
      </w:r>
    </w:p>
    <w:p w14:paraId="302874F3" w14:textId="5EC8B4FB" w:rsidR="00823BAC" w:rsidRDefault="00F5042E" w:rsidP="00482146">
      <w:pPr>
        <w:spacing w:before="0" w:beforeAutospacing="0" w:after="0" w:afterAutospacing="0"/>
        <w:contextualSpacing/>
        <w:rPr>
          <w:rFonts w:ascii="Cambria Math" w:hAnsi="Cambria Math"/>
          <w:i/>
          <w:lang w:val="en-US"/>
        </w:rPr>
      </w:pPr>
      <w:r>
        <w:rPr>
          <w:rFonts w:ascii="Cambria Math" w:hAnsi="Cambria Math"/>
          <w:lang w:val="en-US"/>
        </w:rPr>
        <w:lastRenderedPageBreak/>
        <w:t>A combination of low profit rates in the manufacturing sector, coupled with d</w:t>
      </w:r>
      <w:r w:rsidR="00EA4566" w:rsidRPr="00823BAC">
        <w:rPr>
          <w:rFonts w:ascii="Cambria Math" w:hAnsi="Cambria Math"/>
          <w:lang w:val="en-US"/>
        </w:rPr>
        <w:t>e-regulation of financial markets</w:t>
      </w:r>
      <w:r>
        <w:rPr>
          <w:rFonts w:ascii="Cambria Math" w:hAnsi="Cambria Math"/>
          <w:lang w:val="en-US"/>
        </w:rPr>
        <w:t>,</w:t>
      </w:r>
      <w:r w:rsidR="00EA4566" w:rsidRPr="00823BAC">
        <w:rPr>
          <w:rFonts w:ascii="Cambria Math" w:hAnsi="Cambria Math"/>
          <w:lang w:val="en-US"/>
        </w:rPr>
        <w:t xml:space="preserve"> </w:t>
      </w:r>
      <w:r w:rsidR="004570B0" w:rsidRPr="00823BAC">
        <w:rPr>
          <w:rFonts w:ascii="Cambria Math" w:hAnsi="Cambria Math"/>
          <w:lang w:val="en-US"/>
        </w:rPr>
        <w:t>led</w:t>
      </w:r>
      <w:r w:rsidR="00EA4566" w:rsidRPr="00823BAC">
        <w:rPr>
          <w:rFonts w:ascii="Cambria Math" w:hAnsi="Cambria Math"/>
          <w:lang w:val="en-US"/>
        </w:rPr>
        <w:t xml:space="preserve"> to</w:t>
      </w:r>
      <w:r w:rsidR="004570B0" w:rsidRPr="00823BAC">
        <w:rPr>
          <w:rFonts w:ascii="Cambria Math" w:hAnsi="Cambria Math"/>
          <w:lang w:val="en-US"/>
        </w:rPr>
        <w:t xml:space="preserve"> a </w:t>
      </w:r>
      <w:r w:rsidR="00EA4566" w:rsidRPr="00823BAC">
        <w:rPr>
          <w:rFonts w:ascii="Cambria Math" w:hAnsi="Cambria Math"/>
          <w:lang w:val="en-US"/>
        </w:rPr>
        <w:t xml:space="preserve">significant </w:t>
      </w:r>
      <w:r w:rsidR="00071F4F" w:rsidRPr="00823BAC">
        <w:rPr>
          <w:rFonts w:ascii="Cambria Math" w:hAnsi="Cambria Math"/>
          <w:lang w:val="en-US"/>
        </w:rPr>
        <w:t xml:space="preserve">rise in </w:t>
      </w:r>
      <w:r w:rsidR="00EA4566" w:rsidRPr="00823BAC">
        <w:rPr>
          <w:rFonts w:ascii="Cambria Math" w:hAnsi="Cambria Math"/>
          <w:lang w:val="en-US"/>
        </w:rPr>
        <w:t xml:space="preserve">the influence </w:t>
      </w:r>
      <w:r w:rsidR="004570B0" w:rsidRPr="00823BAC">
        <w:rPr>
          <w:rFonts w:ascii="Cambria Math" w:hAnsi="Cambria Math"/>
          <w:lang w:val="en-US"/>
        </w:rPr>
        <w:t xml:space="preserve">of </w:t>
      </w:r>
      <w:r w:rsidR="00071F4F" w:rsidRPr="00823BAC">
        <w:rPr>
          <w:rFonts w:ascii="Cambria Math" w:hAnsi="Cambria Math"/>
          <w:lang w:val="en-US"/>
        </w:rPr>
        <w:t>finance capital</w:t>
      </w:r>
      <w:r w:rsidR="00EA4566" w:rsidRPr="00823BAC">
        <w:rPr>
          <w:rFonts w:ascii="Cambria Math" w:hAnsi="Cambria Math"/>
          <w:lang w:val="en-US"/>
        </w:rPr>
        <w:t xml:space="preserve">, </w:t>
      </w:r>
      <w:r w:rsidR="004570B0" w:rsidRPr="00823BAC">
        <w:rPr>
          <w:rFonts w:ascii="Cambria Math" w:hAnsi="Cambria Math"/>
          <w:lang w:val="en-US"/>
        </w:rPr>
        <w:t xml:space="preserve">and </w:t>
      </w:r>
      <w:r w:rsidR="00EA4566" w:rsidRPr="00823BAC">
        <w:rPr>
          <w:rFonts w:ascii="Cambria Math" w:hAnsi="Cambria Math"/>
          <w:lang w:val="en-US"/>
        </w:rPr>
        <w:t xml:space="preserve">to increased </w:t>
      </w:r>
      <w:r w:rsidR="00071F4F" w:rsidRPr="00823BAC">
        <w:rPr>
          <w:rFonts w:ascii="Cambria Math" w:hAnsi="Cambria Math"/>
          <w:lang w:val="en-US"/>
        </w:rPr>
        <w:t>financialization</w:t>
      </w:r>
      <w:r w:rsidR="004570B0" w:rsidRPr="00823BAC">
        <w:rPr>
          <w:rFonts w:ascii="Cambria Math" w:hAnsi="Cambria Math"/>
          <w:lang w:val="en-US"/>
        </w:rPr>
        <w:t xml:space="preserve"> – </w:t>
      </w:r>
      <w:r w:rsidR="005C41AD" w:rsidRPr="00823BAC">
        <w:rPr>
          <w:rFonts w:ascii="Cambria Math" w:hAnsi="Cambria Math"/>
          <w:lang w:val="en-US"/>
        </w:rPr>
        <w:t xml:space="preserve">i.e. </w:t>
      </w:r>
      <w:r w:rsidR="00C03D96" w:rsidRPr="00823BAC">
        <w:rPr>
          <w:rFonts w:ascii="Cambria Math" w:hAnsi="Cambria Math"/>
          <w:lang w:val="en-US"/>
        </w:rPr>
        <w:t xml:space="preserve">a process whereby an </w:t>
      </w:r>
      <w:r w:rsidR="00EA4566" w:rsidRPr="00823BAC">
        <w:rPr>
          <w:rFonts w:ascii="Cambria Math" w:hAnsi="Cambria Math"/>
          <w:lang w:val="en-US"/>
        </w:rPr>
        <w:t>increasing p</w:t>
      </w:r>
      <w:r w:rsidR="00C03D96" w:rsidRPr="00823BAC">
        <w:rPr>
          <w:rFonts w:ascii="Cambria Math" w:hAnsi="Cambria Math"/>
          <w:lang w:val="en-US"/>
        </w:rPr>
        <w:t xml:space="preserve">ortion </w:t>
      </w:r>
      <w:r w:rsidR="00EA4566" w:rsidRPr="00823BAC">
        <w:rPr>
          <w:rFonts w:ascii="Cambria Math" w:hAnsi="Cambria Math"/>
          <w:lang w:val="en-US"/>
        </w:rPr>
        <w:t>of soci</w:t>
      </w:r>
      <w:r w:rsidR="00853A85" w:rsidRPr="00823BAC">
        <w:rPr>
          <w:rFonts w:ascii="Cambria Math" w:hAnsi="Cambria Math"/>
          <w:lang w:val="en-US"/>
        </w:rPr>
        <w:t xml:space="preserve">o-economic </w:t>
      </w:r>
      <w:r w:rsidR="00EA4566" w:rsidRPr="00823BAC">
        <w:rPr>
          <w:rFonts w:ascii="Cambria Math" w:hAnsi="Cambria Math"/>
          <w:lang w:val="en-US"/>
        </w:rPr>
        <w:t xml:space="preserve">life </w:t>
      </w:r>
      <w:r w:rsidR="00C03D96" w:rsidRPr="00823BAC">
        <w:rPr>
          <w:rFonts w:ascii="Cambria Math" w:hAnsi="Cambria Math"/>
          <w:lang w:val="en-US"/>
        </w:rPr>
        <w:t xml:space="preserve">becomes </w:t>
      </w:r>
      <w:r w:rsidR="00EA4566" w:rsidRPr="00823BAC">
        <w:rPr>
          <w:rFonts w:ascii="Cambria Math" w:hAnsi="Cambria Math"/>
          <w:lang w:val="en-US"/>
        </w:rPr>
        <w:t xml:space="preserve">shaped by the </w:t>
      </w:r>
      <w:r w:rsidR="009372AA" w:rsidRPr="00823BAC">
        <w:rPr>
          <w:rFonts w:ascii="Cambria Math" w:hAnsi="Cambria Math"/>
          <w:lang w:val="en-US"/>
        </w:rPr>
        <w:t xml:space="preserve">(needs of the) </w:t>
      </w:r>
      <w:r w:rsidR="00EA4566" w:rsidRPr="00823BAC">
        <w:rPr>
          <w:rFonts w:ascii="Cambria Math" w:hAnsi="Cambria Math"/>
          <w:lang w:val="en-US"/>
        </w:rPr>
        <w:t xml:space="preserve">financial system. </w:t>
      </w:r>
      <w:r w:rsidR="009407F4" w:rsidRPr="00823BAC">
        <w:rPr>
          <w:rFonts w:ascii="Cambria Math" w:hAnsi="Cambria Math"/>
          <w:lang w:val="en-US"/>
        </w:rPr>
        <w:t>This a</w:t>
      </w:r>
      <w:r w:rsidR="00853A85" w:rsidRPr="00823BAC">
        <w:rPr>
          <w:rFonts w:ascii="Cambria Math" w:hAnsi="Cambria Math"/>
          <w:lang w:val="en-US"/>
        </w:rPr>
        <w:t>ffects private individuals (</w:t>
      </w:r>
      <w:r w:rsidR="00C03D96" w:rsidRPr="00823BAC">
        <w:rPr>
          <w:rFonts w:ascii="Cambria Math" w:hAnsi="Cambria Math"/>
          <w:lang w:val="en-US"/>
        </w:rPr>
        <w:t>pensions, mortgages and insurance</w:t>
      </w:r>
      <w:r w:rsidR="00853A85" w:rsidRPr="00823BAC">
        <w:rPr>
          <w:rFonts w:ascii="Cambria Math" w:hAnsi="Cambria Math"/>
          <w:lang w:val="en-US"/>
        </w:rPr>
        <w:t>s), private firms</w:t>
      </w:r>
      <w:r w:rsidR="00071F4F" w:rsidRPr="00823BAC">
        <w:rPr>
          <w:rFonts w:ascii="Cambria Math" w:hAnsi="Cambria Math"/>
          <w:lang w:val="en-US"/>
        </w:rPr>
        <w:t xml:space="preserve"> </w:t>
      </w:r>
      <w:r w:rsidR="00853A85" w:rsidRPr="00823BAC">
        <w:rPr>
          <w:rFonts w:ascii="Cambria Math" w:hAnsi="Cambria Math"/>
          <w:lang w:val="en-US"/>
        </w:rPr>
        <w:t>and the public sector.</w:t>
      </w:r>
    </w:p>
    <w:p w14:paraId="1B1B5FA7" w14:textId="77777777" w:rsidR="00823BAC" w:rsidRDefault="00823BAC" w:rsidP="00482146">
      <w:pPr>
        <w:spacing w:before="0" w:beforeAutospacing="0" w:after="0" w:afterAutospacing="0"/>
        <w:contextualSpacing/>
        <w:rPr>
          <w:rFonts w:ascii="Cambria Math" w:hAnsi="Cambria Math"/>
          <w:i/>
          <w:lang w:val="en-US"/>
        </w:rPr>
      </w:pPr>
    </w:p>
    <w:p w14:paraId="04314730" w14:textId="77777777" w:rsidR="00823BAC" w:rsidRDefault="00853A85" w:rsidP="00482146">
      <w:pPr>
        <w:spacing w:before="0" w:beforeAutospacing="0" w:after="0" w:afterAutospacing="0"/>
        <w:contextualSpacing/>
        <w:rPr>
          <w:rFonts w:ascii="Cambria Math" w:hAnsi="Cambria Math"/>
          <w:lang w:val="en-US"/>
        </w:rPr>
      </w:pPr>
      <w:r w:rsidRPr="00823BAC">
        <w:rPr>
          <w:rFonts w:ascii="Cambria Math" w:hAnsi="Cambria Math"/>
          <w:lang w:val="en-US"/>
        </w:rPr>
        <w:t>An important sy</w:t>
      </w:r>
      <w:r w:rsidR="009372AA" w:rsidRPr="00823BAC">
        <w:rPr>
          <w:rFonts w:ascii="Cambria Math" w:hAnsi="Cambria Math"/>
          <w:lang w:val="en-US"/>
        </w:rPr>
        <w:t xml:space="preserve">mbiotic relation </w:t>
      </w:r>
      <w:r w:rsidRPr="00823BAC">
        <w:rPr>
          <w:rFonts w:ascii="Cambria Math" w:hAnsi="Cambria Math"/>
          <w:lang w:val="en-US"/>
        </w:rPr>
        <w:t xml:space="preserve">emerged </w:t>
      </w:r>
      <w:r w:rsidR="009372AA" w:rsidRPr="00823BAC">
        <w:rPr>
          <w:rFonts w:ascii="Cambria Math" w:hAnsi="Cambria Math"/>
          <w:lang w:val="en-US"/>
        </w:rPr>
        <w:t>between banks and households</w:t>
      </w:r>
      <w:r w:rsidRPr="00823BAC">
        <w:rPr>
          <w:rFonts w:ascii="Cambria Math" w:hAnsi="Cambria Math"/>
          <w:lang w:val="en-US"/>
        </w:rPr>
        <w:t xml:space="preserve"> - </w:t>
      </w:r>
      <w:r w:rsidR="009372AA" w:rsidRPr="00823BAC">
        <w:rPr>
          <w:rFonts w:ascii="Cambria Math" w:hAnsi="Cambria Math"/>
          <w:lang w:val="en-US"/>
        </w:rPr>
        <w:t xml:space="preserve">especially </w:t>
      </w:r>
      <w:r w:rsidRPr="00823BAC">
        <w:rPr>
          <w:rFonts w:ascii="Cambria Math" w:hAnsi="Cambria Math"/>
          <w:lang w:val="en-US"/>
        </w:rPr>
        <w:t xml:space="preserve">households in </w:t>
      </w:r>
      <w:r w:rsidR="009372AA" w:rsidRPr="00823BAC">
        <w:rPr>
          <w:rFonts w:ascii="Cambria Math" w:hAnsi="Cambria Math"/>
          <w:lang w:val="en-US"/>
        </w:rPr>
        <w:t>peripher</w:t>
      </w:r>
      <w:r w:rsidRPr="00823BAC">
        <w:rPr>
          <w:rFonts w:ascii="Cambria Math" w:hAnsi="Cambria Math"/>
          <w:lang w:val="en-US"/>
        </w:rPr>
        <w:t>al states</w:t>
      </w:r>
      <w:r w:rsidR="009372AA" w:rsidRPr="00823BAC">
        <w:rPr>
          <w:rFonts w:ascii="Cambria Math" w:hAnsi="Cambria Math"/>
          <w:lang w:val="en-US"/>
        </w:rPr>
        <w:t xml:space="preserve">. Banks </w:t>
      </w:r>
      <w:r w:rsidRPr="00823BAC">
        <w:rPr>
          <w:rFonts w:ascii="Cambria Math" w:hAnsi="Cambria Math"/>
          <w:i/>
          <w:lang w:val="en-US"/>
        </w:rPr>
        <w:t>must</w:t>
      </w:r>
      <w:r w:rsidRPr="00823BAC">
        <w:rPr>
          <w:rFonts w:ascii="Cambria Math" w:hAnsi="Cambria Math"/>
          <w:lang w:val="en-US"/>
        </w:rPr>
        <w:t xml:space="preserve"> lend, and in the 1990s </w:t>
      </w:r>
      <w:r w:rsidR="00823BAC">
        <w:rPr>
          <w:rFonts w:ascii="Cambria Math" w:hAnsi="Cambria Math"/>
          <w:lang w:val="en-US"/>
        </w:rPr>
        <w:t xml:space="preserve">they </w:t>
      </w:r>
      <w:r w:rsidRPr="00823BAC">
        <w:rPr>
          <w:rFonts w:ascii="Cambria Math" w:hAnsi="Cambria Math"/>
          <w:lang w:val="en-US"/>
        </w:rPr>
        <w:t xml:space="preserve">turned their attention to </w:t>
      </w:r>
      <w:r w:rsidR="004570B0" w:rsidRPr="00823BAC">
        <w:rPr>
          <w:rFonts w:ascii="Cambria Math" w:hAnsi="Cambria Math"/>
          <w:lang w:val="en-US"/>
        </w:rPr>
        <w:t xml:space="preserve">lending to </w:t>
      </w:r>
      <w:r w:rsidRPr="00823BAC">
        <w:rPr>
          <w:rFonts w:ascii="Cambria Math" w:hAnsi="Cambria Math"/>
          <w:lang w:val="en-US"/>
        </w:rPr>
        <w:t>individual households. H</w:t>
      </w:r>
      <w:r w:rsidR="004570B0" w:rsidRPr="00823BAC">
        <w:rPr>
          <w:rFonts w:ascii="Cambria Math" w:hAnsi="Cambria Math"/>
          <w:lang w:val="en-US"/>
        </w:rPr>
        <w:t xml:space="preserve">ouseholds needed </w:t>
      </w:r>
      <w:r w:rsidR="009372AA" w:rsidRPr="00823BAC">
        <w:rPr>
          <w:rFonts w:ascii="Cambria Math" w:hAnsi="Cambria Math"/>
          <w:lang w:val="en-US"/>
        </w:rPr>
        <w:t xml:space="preserve">to borrow for two main reasons: </w:t>
      </w:r>
      <w:r w:rsidR="00823BAC">
        <w:rPr>
          <w:rFonts w:ascii="Cambria Math" w:hAnsi="Cambria Math"/>
          <w:lang w:val="en-US"/>
        </w:rPr>
        <w:t xml:space="preserve">(i) </w:t>
      </w:r>
      <w:r w:rsidR="004570B0" w:rsidRPr="00946ABD">
        <w:rPr>
          <w:rFonts w:ascii="Cambria Math" w:hAnsi="Cambria Math"/>
          <w:lang w:val="en-US"/>
        </w:rPr>
        <w:t xml:space="preserve">to meet rising house prices - </w:t>
      </w:r>
      <w:r w:rsidRPr="00946ABD">
        <w:rPr>
          <w:rFonts w:ascii="Cambria Math" w:hAnsi="Cambria Math"/>
          <w:lang w:val="en-US"/>
        </w:rPr>
        <w:t xml:space="preserve">caused by </w:t>
      </w:r>
      <w:r w:rsidR="004570B0" w:rsidRPr="00946ABD">
        <w:rPr>
          <w:rFonts w:ascii="Cambria Math" w:hAnsi="Cambria Math"/>
          <w:lang w:val="en-US"/>
        </w:rPr>
        <w:t>neoliberal policies that d</w:t>
      </w:r>
      <w:r w:rsidR="009372AA" w:rsidRPr="00946ABD">
        <w:rPr>
          <w:rFonts w:ascii="Cambria Math" w:hAnsi="Cambria Math"/>
          <w:lang w:val="en-US"/>
        </w:rPr>
        <w:t>e-regulated housing markets</w:t>
      </w:r>
      <w:r w:rsidR="00823BAC">
        <w:rPr>
          <w:rFonts w:ascii="Cambria Math" w:hAnsi="Cambria Math"/>
          <w:lang w:val="en-US"/>
        </w:rPr>
        <w:t xml:space="preserve">; and (ii) </w:t>
      </w:r>
      <w:r w:rsidR="009372AA" w:rsidRPr="00946ABD">
        <w:rPr>
          <w:rFonts w:ascii="Cambria Math" w:hAnsi="Cambria Math"/>
          <w:lang w:val="en-US"/>
        </w:rPr>
        <w:t>to maintain acceptable levels of household consumption (</w:t>
      </w:r>
      <w:r w:rsidRPr="00946ABD">
        <w:rPr>
          <w:rFonts w:ascii="Cambria Math" w:hAnsi="Cambria Math"/>
          <w:lang w:val="en-US"/>
        </w:rPr>
        <w:t>th</w:t>
      </w:r>
      <w:r w:rsidR="004570B0" w:rsidRPr="00946ABD">
        <w:rPr>
          <w:rFonts w:ascii="Cambria Math" w:hAnsi="Cambria Math"/>
          <w:lang w:val="en-US"/>
        </w:rPr>
        <w:t>is was, of course, th</w:t>
      </w:r>
      <w:r w:rsidRPr="00946ABD">
        <w:rPr>
          <w:rFonts w:ascii="Cambria Math" w:hAnsi="Cambria Math"/>
          <w:lang w:val="en-US"/>
        </w:rPr>
        <w:t xml:space="preserve">e </w:t>
      </w:r>
      <w:r w:rsidR="009372AA" w:rsidRPr="00946ABD">
        <w:rPr>
          <w:rFonts w:ascii="Cambria Math" w:hAnsi="Cambria Math"/>
          <w:lang w:val="en-US"/>
        </w:rPr>
        <w:t>promise</w:t>
      </w:r>
      <w:r w:rsidR="004570B0" w:rsidRPr="00946ABD">
        <w:rPr>
          <w:rFonts w:ascii="Cambria Math" w:hAnsi="Cambria Math"/>
          <w:lang w:val="en-US"/>
        </w:rPr>
        <w:t xml:space="preserve"> of the EU project</w:t>
      </w:r>
      <w:r w:rsidR="009372AA" w:rsidRPr="00946ABD">
        <w:rPr>
          <w:rFonts w:ascii="Cambria Math" w:hAnsi="Cambria Math"/>
          <w:lang w:val="en-US"/>
        </w:rPr>
        <w:t xml:space="preserve">) </w:t>
      </w:r>
      <w:r w:rsidRPr="00946ABD">
        <w:rPr>
          <w:rFonts w:ascii="Cambria Math" w:hAnsi="Cambria Math"/>
          <w:lang w:val="en-US"/>
        </w:rPr>
        <w:t xml:space="preserve">in the </w:t>
      </w:r>
      <w:r w:rsidR="009372AA" w:rsidRPr="00946ABD">
        <w:rPr>
          <w:rFonts w:ascii="Cambria Math" w:hAnsi="Cambria Math"/>
          <w:lang w:val="en-US"/>
        </w:rPr>
        <w:t>face</w:t>
      </w:r>
      <w:r w:rsidRPr="00946ABD">
        <w:rPr>
          <w:rFonts w:ascii="Cambria Math" w:hAnsi="Cambria Math"/>
          <w:lang w:val="en-US"/>
        </w:rPr>
        <w:t xml:space="preserve"> of </w:t>
      </w:r>
      <w:r w:rsidR="009372AA" w:rsidRPr="00946ABD">
        <w:rPr>
          <w:rFonts w:ascii="Cambria Math" w:hAnsi="Cambria Math"/>
          <w:lang w:val="en-US"/>
        </w:rPr>
        <w:t>wage</w:t>
      </w:r>
      <w:r w:rsidR="004570B0" w:rsidRPr="00946ABD">
        <w:rPr>
          <w:rFonts w:ascii="Cambria Math" w:hAnsi="Cambria Math"/>
          <w:lang w:val="en-US"/>
        </w:rPr>
        <w:t xml:space="preserve"> restraint</w:t>
      </w:r>
      <w:r w:rsidR="009372AA" w:rsidRPr="00946ABD">
        <w:rPr>
          <w:rFonts w:ascii="Cambria Math" w:hAnsi="Cambria Math"/>
          <w:lang w:val="en-US"/>
        </w:rPr>
        <w:t xml:space="preserve">. </w:t>
      </w:r>
    </w:p>
    <w:p w14:paraId="7184B4C8" w14:textId="77777777" w:rsidR="00823BAC" w:rsidRDefault="00823BAC" w:rsidP="00482146">
      <w:pPr>
        <w:spacing w:before="0" w:beforeAutospacing="0" w:after="0" w:afterAutospacing="0"/>
        <w:contextualSpacing/>
        <w:rPr>
          <w:rFonts w:ascii="Cambria Math" w:hAnsi="Cambria Math"/>
          <w:lang w:val="en-US"/>
        </w:rPr>
      </w:pPr>
    </w:p>
    <w:p w14:paraId="0B184D47" w14:textId="77777777" w:rsidR="00114747" w:rsidRPr="00823BAC" w:rsidRDefault="00853A85" w:rsidP="00482146">
      <w:pPr>
        <w:spacing w:before="0" w:beforeAutospacing="0" w:after="0" w:afterAutospacing="0"/>
        <w:contextualSpacing/>
        <w:rPr>
          <w:rFonts w:ascii="Cambria Math" w:hAnsi="Cambria Math"/>
          <w:lang w:val="en-US"/>
        </w:rPr>
      </w:pPr>
      <w:r w:rsidRPr="00823BAC">
        <w:rPr>
          <w:rFonts w:ascii="Cambria Math" w:hAnsi="Cambria Math"/>
          <w:lang w:val="en-US"/>
        </w:rPr>
        <w:t xml:space="preserve">Rising personal </w:t>
      </w:r>
      <w:r w:rsidR="005C41AD" w:rsidRPr="00823BAC">
        <w:rPr>
          <w:rFonts w:ascii="Cambria Math" w:hAnsi="Cambria Math"/>
          <w:lang w:val="en-US"/>
        </w:rPr>
        <w:t>d</w:t>
      </w:r>
      <w:r w:rsidRPr="00823BAC">
        <w:rPr>
          <w:rFonts w:ascii="Cambria Math" w:hAnsi="Cambria Math"/>
          <w:lang w:val="en-US"/>
        </w:rPr>
        <w:t xml:space="preserve">ebt was used </w:t>
      </w:r>
      <w:r w:rsidR="00D276C8" w:rsidRPr="00823BAC">
        <w:rPr>
          <w:rFonts w:ascii="Cambria Math" w:hAnsi="Cambria Math"/>
          <w:lang w:val="en-US"/>
        </w:rPr>
        <w:t xml:space="preserve">by governments as </w:t>
      </w:r>
      <w:r w:rsidRPr="00823BAC">
        <w:rPr>
          <w:rFonts w:ascii="Cambria Math" w:hAnsi="Cambria Math"/>
          <w:lang w:val="en-US"/>
        </w:rPr>
        <w:t>an (unofficial) economic policy to offset low wages and stimulate aggregate demand</w:t>
      </w:r>
      <w:r w:rsidR="004570B0" w:rsidRPr="00823BAC">
        <w:rPr>
          <w:rFonts w:ascii="Cambria Math" w:hAnsi="Cambria Math"/>
          <w:lang w:val="en-US"/>
        </w:rPr>
        <w:t xml:space="preserve"> – whilst g</w:t>
      </w:r>
      <w:r w:rsidRPr="00823BAC">
        <w:rPr>
          <w:rFonts w:ascii="Cambria Math" w:hAnsi="Cambria Math"/>
          <w:lang w:val="en-US"/>
        </w:rPr>
        <w:t>overnment ministers ranted</w:t>
      </w:r>
      <w:r w:rsidR="00823BAC">
        <w:rPr>
          <w:rFonts w:ascii="Cambria Math" w:hAnsi="Cambria Math"/>
          <w:lang w:val="en-US"/>
        </w:rPr>
        <w:t>,</w:t>
      </w:r>
      <w:r w:rsidRPr="00823BAC">
        <w:rPr>
          <w:rFonts w:ascii="Cambria Math" w:hAnsi="Cambria Math"/>
          <w:lang w:val="en-US"/>
        </w:rPr>
        <w:t xml:space="preserve"> </w:t>
      </w:r>
      <w:r w:rsidR="00823BAC">
        <w:rPr>
          <w:rFonts w:ascii="Cambria Math" w:hAnsi="Cambria Math"/>
          <w:lang w:val="en-US"/>
        </w:rPr>
        <w:t>in public, a</w:t>
      </w:r>
      <w:r w:rsidRPr="00823BAC">
        <w:rPr>
          <w:rFonts w:ascii="Cambria Math" w:hAnsi="Cambria Math"/>
          <w:lang w:val="en-US"/>
        </w:rPr>
        <w:t xml:space="preserve">bout the indebtedness of irresponsible individuals. </w:t>
      </w:r>
      <w:r w:rsidR="00823BAC">
        <w:rPr>
          <w:rFonts w:ascii="Cambria Math" w:hAnsi="Cambria Math"/>
          <w:lang w:val="en-US"/>
        </w:rPr>
        <w:t>This was a period where i</w:t>
      </w:r>
      <w:r w:rsidR="00D276C8" w:rsidRPr="00823BAC">
        <w:rPr>
          <w:rFonts w:ascii="Cambria Math" w:hAnsi="Cambria Math"/>
          <w:lang w:val="en-US"/>
        </w:rPr>
        <w:t>nterest rates were low; banks were happy to lend; households were happy to borrow; and the owners</w:t>
      </w:r>
      <w:r w:rsidR="006D0894" w:rsidRPr="00823BAC">
        <w:rPr>
          <w:rFonts w:ascii="Cambria Math" w:hAnsi="Cambria Math"/>
          <w:lang w:val="en-US"/>
        </w:rPr>
        <w:t>/</w:t>
      </w:r>
      <w:r w:rsidR="00D276C8" w:rsidRPr="00823BAC">
        <w:rPr>
          <w:rFonts w:ascii="Cambria Math" w:hAnsi="Cambria Math"/>
          <w:lang w:val="en-US"/>
        </w:rPr>
        <w:t xml:space="preserve">controllers of capital were happy to join the party.  </w:t>
      </w:r>
    </w:p>
    <w:p w14:paraId="3E595092" w14:textId="77777777" w:rsidR="00823BAC" w:rsidRDefault="00823BAC" w:rsidP="00482146">
      <w:pPr>
        <w:spacing w:before="0" w:beforeAutospacing="0" w:after="0" w:afterAutospacing="0"/>
        <w:contextualSpacing/>
        <w:rPr>
          <w:rFonts w:ascii="Cambria Math" w:hAnsi="Cambria Math"/>
          <w:b/>
          <w:i/>
          <w:lang w:val="en-US"/>
        </w:rPr>
      </w:pPr>
    </w:p>
    <w:p w14:paraId="0374B83A" w14:textId="77777777" w:rsidR="004F2381" w:rsidRPr="00946ABD" w:rsidRDefault="004F2381"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iii) Proximal causes</w:t>
      </w:r>
    </w:p>
    <w:p w14:paraId="2FCC2B9D" w14:textId="77777777" w:rsidR="004F2381" w:rsidRPr="00946ABD" w:rsidRDefault="004F2381"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These are causes peculiar to time </w:t>
      </w:r>
      <w:r w:rsidR="00C03D96" w:rsidRPr="00946ABD">
        <w:rPr>
          <w:rFonts w:ascii="Cambria Math" w:hAnsi="Cambria Math"/>
          <w:lang w:val="en-US"/>
        </w:rPr>
        <w:t>and place</w:t>
      </w:r>
      <w:r w:rsidRPr="00946ABD">
        <w:rPr>
          <w:rFonts w:ascii="Cambria Math" w:hAnsi="Cambria Math"/>
          <w:lang w:val="en-US"/>
        </w:rPr>
        <w:t xml:space="preserve">. </w:t>
      </w:r>
      <w:r w:rsidR="00823BAC">
        <w:rPr>
          <w:rFonts w:ascii="Cambria Math" w:hAnsi="Cambria Math"/>
          <w:lang w:val="en-US"/>
        </w:rPr>
        <w:t xml:space="preserve">I will sketch them under </w:t>
      </w:r>
      <w:r w:rsidR="00823BAC" w:rsidRPr="00B94747">
        <w:rPr>
          <w:rFonts w:ascii="Cambria Math" w:hAnsi="Cambria Math"/>
          <w:lang w:val="en-US"/>
        </w:rPr>
        <w:t>five</w:t>
      </w:r>
      <w:r w:rsidR="00823BAC">
        <w:rPr>
          <w:rFonts w:ascii="Cambria Math" w:hAnsi="Cambria Math"/>
          <w:lang w:val="en-US"/>
        </w:rPr>
        <w:t xml:space="preserve"> headings.</w:t>
      </w:r>
    </w:p>
    <w:p w14:paraId="46B1F5C2" w14:textId="77777777" w:rsidR="00482146" w:rsidRDefault="00482146" w:rsidP="00482146">
      <w:pPr>
        <w:spacing w:before="0" w:beforeAutospacing="0" w:after="0" w:afterAutospacing="0"/>
        <w:contextualSpacing/>
        <w:rPr>
          <w:rFonts w:ascii="Cambria Math" w:hAnsi="Cambria Math"/>
          <w:i/>
          <w:lang w:val="en-US"/>
        </w:rPr>
      </w:pPr>
    </w:p>
    <w:p w14:paraId="342DF782" w14:textId="77777777" w:rsidR="00823BAC" w:rsidRDefault="00B86F3E"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Financial</w:t>
      </w:r>
      <w:r w:rsidR="00C03D96" w:rsidRPr="00946ABD">
        <w:rPr>
          <w:rFonts w:ascii="Cambria Math" w:hAnsi="Cambria Math"/>
          <w:i/>
          <w:lang w:val="en-US"/>
        </w:rPr>
        <w:t xml:space="preserve"> </w:t>
      </w:r>
      <w:r w:rsidR="00823BAC">
        <w:rPr>
          <w:rFonts w:ascii="Cambria Math" w:hAnsi="Cambria Math"/>
          <w:i/>
          <w:lang w:val="en-US"/>
        </w:rPr>
        <w:t>system</w:t>
      </w:r>
    </w:p>
    <w:p w14:paraId="627CFC82" w14:textId="77777777" w:rsidR="00A51E66" w:rsidRPr="00946ABD" w:rsidRDefault="00823BAC" w:rsidP="00482146">
      <w:pPr>
        <w:spacing w:before="0" w:beforeAutospacing="0" w:after="0" w:afterAutospacing="0"/>
        <w:contextualSpacing/>
        <w:rPr>
          <w:rFonts w:ascii="Cambria Math" w:hAnsi="Cambria Math"/>
          <w:lang w:val="en-US"/>
        </w:rPr>
      </w:pPr>
      <w:r w:rsidRPr="00823BAC">
        <w:rPr>
          <w:rFonts w:ascii="Cambria Math" w:hAnsi="Cambria Math"/>
          <w:lang w:val="en-US"/>
        </w:rPr>
        <w:t>The d</w:t>
      </w:r>
      <w:r w:rsidR="00D276C8" w:rsidRPr="00823BAC">
        <w:rPr>
          <w:rFonts w:ascii="Cambria Math" w:hAnsi="Cambria Math"/>
          <w:lang w:val="en-US"/>
        </w:rPr>
        <w:t xml:space="preserve">e-regulation of financial markets </w:t>
      </w:r>
      <w:r w:rsidR="004570B0" w:rsidRPr="00823BAC">
        <w:rPr>
          <w:rFonts w:ascii="Cambria Math" w:hAnsi="Cambria Math"/>
          <w:lang w:val="en-US"/>
        </w:rPr>
        <w:t>led</w:t>
      </w:r>
      <w:r w:rsidR="00D276C8" w:rsidRPr="00823BAC">
        <w:rPr>
          <w:rFonts w:ascii="Cambria Math" w:hAnsi="Cambria Math"/>
          <w:lang w:val="en-US"/>
        </w:rPr>
        <w:t xml:space="preserve"> to </w:t>
      </w:r>
      <w:r w:rsidR="002F7D4F" w:rsidRPr="00823BAC">
        <w:rPr>
          <w:rFonts w:ascii="Cambria Math" w:hAnsi="Cambria Math"/>
          <w:lang w:val="en-US"/>
        </w:rPr>
        <w:t xml:space="preserve">a </w:t>
      </w:r>
      <w:r w:rsidR="00D276C8" w:rsidRPr="00823BAC">
        <w:rPr>
          <w:rFonts w:ascii="Cambria Math" w:hAnsi="Cambria Math"/>
          <w:lang w:val="en-US"/>
        </w:rPr>
        <w:t xml:space="preserve">significant rise in all kinds of speculation – i.e. the `Casino Economy´. </w:t>
      </w:r>
      <w:r w:rsidR="004570B0" w:rsidRPr="00823BAC">
        <w:rPr>
          <w:rFonts w:ascii="Cambria Math" w:hAnsi="Cambria Math"/>
          <w:lang w:val="en-US"/>
        </w:rPr>
        <w:t>There was an increase in the use of d</w:t>
      </w:r>
      <w:r w:rsidR="002F7D4F" w:rsidRPr="00823BAC">
        <w:rPr>
          <w:rFonts w:ascii="Cambria Math" w:hAnsi="Cambria Math"/>
          <w:lang w:val="en-US"/>
        </w:rPr>
        <w:t>erivatives and undervaluation of complex</w:t>
      </w:r>
      <w:r w:rsidR="006F5FA8" w:rsidRPr="00823BAC">
        <w:rPr>
          <w:rFonts w:ascii="Cambria Math" w:hAnsi="Cambria Math"/>
          <w:lang w:val="en-US"/>
        </w:rPr>
        <w:t xml:space="preserve">, </w:t>
      </w:r>
      <w:r w:rsidR="002F7D4F" w:rsidRPr="00823BAC">
        <w:rPr>
          <w:rFonts w:ascii="Cambria Math" w:hAnsi="Cambria Math"/>
          <w:lang w:val="en-US"/>
        </w:rPr>
        <w:t xml:space="preserve">risky </w:t>
      </w:r>
      <w:r w:rsidR="006F5FA8" w:rsidRPr="00823BAC">
        <w:rPr>
          <w:rFonts w:ascii="Cambria Math" w:hAnsi="Cambria Math"/>
          <w:lang w:val="en-US"/>
        </w:rPr>
        <w:t xml:space="preserve">and ultimately toxic, </w:t>
      </w:r>
      <w:r w:rsidR="002F7D4F" w:rsidRPr="00823BAC">
        <w:rPr>
          <w:rFonts w:ascii="Cambria Math" w:hAnsi="Cambria Math"/>
          <w:lang w:val="en-US"/>
        </w:rPr>
        <w:t>financial products.</w:t>
      </w:r>
      <w:r>
        <w:rPr>
          <w:rFonts w:ascii="Cambria Math" w:hAnsi="Cambria Math"/>
          <w:lang w:val="en-US"/>
        </w:rPr>
        <w:t xml:space="preserve"> </w:t>
      </w:r>
      <w:r w:rsidR="006D0894" w:rsidRPr="00946ABD">
        <w:rPr>
          <w:rFonts w:ascii="Cambria Math" w:hAnsi="Cambria Math"/>
          <w:lang w:val="en-US"/>
        </w:rPr>
        <w:t>A</w:t>
      </w:r>
      <w:r w:rsidR="006F5FA8" w:rsidRPr="00946ABD">
        <w:rPr>
          <w:rFonts w:ascii="Cambria Math" w:hAnsi="Cambria Math"/>
          <w:lang w:val="en-US"/>
        </w:rPr>
        <w:t>n increase in s</w:t>
      </w:r>
      <w:r w:rsidR="009E0B97" w:rsidRPr="00946ABD">
        <w:rPr>
          <w:rFonts w:ascii="Cambria Math" w:hAnsi="Cambria Math"/>
          <w:lang w:val="en-US"/>
        </w:rPr>
        <w:t xml:space="preserve">peculative mortgage lending </w:t>
      </w:r>
      <w:r w:rsidR="00F01DE6" w:rsidRPr="00946ABD">
        <w:rPr>
          <w:rFonts w:ascii="Cambria Math" w:hAnsi="Cambria Math"/>
          <w:lang w:val="en-US"/>
        </w:rPr>
        <w:t xml:space="preserve">(sub-prime market) </w:t>
      </w:r>
      <w:r w:rsidR="009E0B97" w:rsidRPr="00946ABD">
        <w:rPr>
          <w:rFonts w:ascii="Cambria Math" w:hAnsi="Cambria Math"/>
          <w:lang w:val="en-US"/>
        </w:rPr>
        <w:t>by U</w:t>
      </w:r>
      <w:r w:rsidR="006F5FA8" w:rsidRPr="00946ABD">
        <w:rPr>
          <w:rFonts w:ascii="Cambria Math" w:hAnsi="Cambria Math"/>
          <w:lang w:val="en-US"/>
        </w:rPr>
        <w:t>.</w:t>
      </w:r>
      <w:r w:rsidR="00F01DE6" w:rsidRPr="00946ABD">
        <w:rPr>
          <w:rFonts w:ascii="Cambria Math" w:hAnsi="Cambria Math"/>
          <w:lang w:val="en-US"/>
        </w:rPr>
        <w:t>S</w:t>
      </w:r>
      <w:r w:rsidR="006F5FA8" w:rsidRPr="00946ABD">
        <w:rPr>
          <w:rFonts w:ascii="Cambria Math" w:hAnsi="Cambria Math"/>
          <w:lang w:val="en-US"/>
        </w:rPr>
        <w:t>.</w:t>
      </w:r>
      <w:r w:rsidR="009E0B97" w:rsidRPr="00946ABD">
        <w:rPr>
          <w:rFonts w:ascii="Cambria Math" w:hAnsi="Cambria Math"/>
          <w:lang w:val="en-US"/>
        </w:rPr>
        <w:t xml:space="preserve"> financial institutions</w:t>
      </w:r>
      <w:r w:rsidR="00041723" w:rsidRPr="00946ABD">
        <w:rPr>
          <w:rFonts w:ascii="Cambria Math" w:hAnsi="Cambria Math"/>
          <w:lang w:val="en-US"/>
        </w:rPr>
        <w:t xml:space="preserve"> </w:t>
      </w:r>
      <w:r w:rsidR="004570B0" w:rsidRPr="00946ABD">
        <w:rPr>
          <w:rFonts w:ascii="Cambria Math" w:hAnsi="Cambria Math"/>
          <w:lang w:val="en-US"/>
        </w:rPr>
        <w:t>led</w:t>
      </w:r>
      <w:r w:rsidR="00041723" w:rsidRPr="00946ABD">
        <w:rPr>
          <w:rFonts w:ascii="Cambria Math" w:hAnsi="Cambria Math"/>
          <w:lang w:val="en-US"/>
        </w:rPr>
        <w:t xml:space="preserve"> to </w:t>
      </w:r>
      <w:r w:rsidR="004570B0" w:rsidRPr="00946ABD">
        <w:rPr>
          <w:rFonts w:ascii="Cambria Math" w:hAnsi="Cambria Math"/>
          <w:lang w:val="en-US"/>
        </w:rPr>
        <w:t xml:space="preserve">the </w:t>
      </w:r>
      <w:r w:rsidR="00041723" w:rsidRPr="00946ABD">
        <w:rPr>
          <w:rFonts w:ascii="Cambria Math" w:hAnsi="Cambria Math"/>
          <w:lang w:val="en-US"/>
        </w:rPr>
        <w:t>e</w:t>
      </w:r>
      <w:r w:rsidR="00AE17F5" w:rsidRPr="00946ABD">
        <w:rPr>
          <w:rFonts w:ascii="Cambria Math" w:hAnsi="Cambria Math"/>
          <w:lang w:val="en-US"/>
        </w:rPr>
        <w:t xml:space="preserve">mergence of </w:t>
      </w:r>
      <w:r w:rsidR="00EA4566" w:rsidRPr="00946ABD">
        <w:rPr>
          <w:rFonts w:ascii="Cambria Math" w:hAnsi="Cambria Math"/>
          <w:lang w:val="en-US"/>
        </w:rPr>
        <w:t>toxic mortgages.</w:t>
      </w:r>
      <w:r w:rsidR="00AE17F5" w:rsidRPr="00946ABD">
        <w:rPr>
          <w:rFonts w:ascii="Cambria Math" w:hAnsi="Cambria Math"/>
          <w:lang w:val="en-US"/>
        </w:rPr>
        <w:t xml:space="preserve"> </w:t>
      </w:r>
      <w:r>
        <w:rPr>
          <w:rFonts w:ascii="Cambria Math" w:hAnsi="Cambria Math"/>
          <w:lang w:val="en-US"/>
        </w:rPr>
        <w:t>This</w:t>
      </w:r>
      <w:r w:rsidR="002F7D4F" w:rsidRPr="00946ABD">
        <w:rPr>
          <w:rFonts w:ascii="Cambria Math" w:hAnsi="Cambria Math"/>
          <w:lang w:val="en-US"/>
        </w:rPr>
        <w:t xml:space="preserve"> led</w:t>
      </w:r>
      <w:r>
        <w:rPr>
          <w:rFonts w:ascii="Cambria Math" w:hAnsi="Cambria Math"/>
          <w:lang w:val="en-US"/>
        </w:rPr>
        <w:t>, in turn,</w:t>
      </w:r>
      <w:r w:rsidR="002F7D4F" w:rsidRPr="00946ABD">
        <w:rPr>
          <w:rFonts w:ascii="Cambria Math" w:hAnsi="Cambria Math"/>
          <w:lang w:val="en-US"/>
        </w:rPr>
        <w:t xml:space="preserve"> to the c</w:t>
      </w:r>
      <w:r w:rsidR="00A51E66" w:rsidRPr="00946ABD">
        <w:rPr>
          <w:rFonts w:ascii="Cambria Math" w:hAnsi="Cambria Math"/>
          <w:lang w:val="en-US"/>
        </w:rPr>
        <w:t>ollapse of Lehman Brothers</w:t>
      </w:r>
      <w:r w:rsidR="002F7D4F" w:rsidRPr="00946ABD">
        <w:rPr>
          <w:rFonts w:ascii="Cambria Math" w:hAnsi="Cambria Math"/>
          <w:lang w:val="en-US"/>
        </w:rPr>
        <w:t xml:space="preserve">, </w:t>
      </w:r>
      <w:r w:rsidR="00A51E66" w:rsidRPr="00946ABD">
        <w:rPr>
          <w:rFonts w:ascii="Cambria Math" w:hAnsi="Cambria Math"/>
          <w:lang w:val="en-US"/>
        </w:rPr>
        <w:t xml:space="preserve">a </w:t>
      </w:r>
      <w:r w:rsidR="006F5FA8" w:rsidRPr="00946ABD">
        <w:rPr>
          <w:rFonts w:ascii="Cambria Math" w:hAnsi="Cambria Math"/>
          <w:lang w:val="en-US"/>
        </w:rPr>
        <w:t xml:space="preserve">global </w:t>
      </w:r>
      <w:r w:rsidR="00A51E66" w:rsidRPr="00946ABD">
        <w:rPr>
          <w:rFonts w:ascii="Cambria Math" w:hAnsi="Cambria Math"/>
          <w:lang w:val="en-US"/>
        </w:rPr>
        <w:t>financial crisis</w:t>
      </w:r>
      <w:r w:rsidR="00D75163" w:rsidRPr="00946ABD">
        <w:rPr>
          <w:rFonts w:ascii="Cambria Math" w:hAnsi="Cambria Math"/>
          <w:lang w:val="en-US"/>
        </w:rPr>
        <w:t>,</w:t>
      </w:r>
      <w:r w:rsidR="00A51E66" w:rsidRPr="00946ABD">
        <w:rPr>
          <w:rFonts w:ascii="Cambria Math" w:hAnsi="Cambria Math"/>
          <w:lang w:val="en-US"/>
        </w:rPr>
        <w:t xml:space="preserve"> </w:t>
      </w:r>
      <w:r w:rsidR="002F7D4F" w:rsidRPr="00946ABD">
        <w:rPr>
          <w:rFonts w:ascii="Cambria Math" w:hAnsi="Cambria Math"/>
          <w:lang w:val="en-US"/>
        </w:rPr>
        <w:t xml:space="preserve">and then </w:t>
      </w:r>
      <w:r w:rsidR="00A51E66" w:rsidRPr="00946ABD">
        <w:rPr>
          <w:rFonts w:ascii="Cambria Math" w:hAnsi="Cambria Math"/>
          <w:lang w:val="en-US"/>
        </w:rPr>
        <w:t xml:space="preserve">to a global recession. </w:t>
      </w:r>
    </w:p>
    <w:p w14:paraId="6FEFEF99" w14:textId="77777777" w:rsidR="00A51E66" w:rsidRPr="00946ABD" w:rsidRDefault="00A51E66" w:rsidP="00482146">
      <w:pPr>
        <w:pStyle w:val="ListParagraph"/>
        <w:spacing w:line="276" w:lineRule="auto"/>
        <w:ind w:left="348"/>
        <w:jc w:val="both"/>
        <w:rPr>
          <w:rFonts w:ascii="Cambria Math" w:hAnsi="Cambria Math"/>
          <w:i/>
          <w:sz w:val="22"/>
          <w:szCs w:val="22"/>
          <w:lang w:val="en-US"/>
        </w:rPr>
      </w:pPr>
    </w:p>
    <w:p w14:paraId="62C7C1C2" w14:textId="77777777" w:rsidR="00823BAC" w:rsidRDefault="00834320"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 xml:space="preserve">Eurosystem </w:t>
      </w:r>
      <w:r w:rsidR="00D97B6F" w:rsidRPr="00946ABD">
        <w:rPr>
          <w:rFonts w:ascii="Cambria Math" w:hAnsi="Cambria Math"/>
          <w:i/>
          <w:lang w:val="en-US"/>
        </w:rPr>
        <w:t xml:space="preserve">- </w:t>
      </w:r>
      <w:r w:rsidRPr="00946ABD">
        <w:rPr>
          <w:rFonts w:ascii="Cambria Math" w:hAnsi="Cambria Math"/>
          <w:i/>
          <w:lang w:val="en-US"/>
        </w:rPr>
        <w:t>E</w:t>
      </w:r>
      <w:r w:rsidR="00D97B6F" w:rsidRPr="00946ABD">
        <w:rPr>
          <w:rFonts w:ascii="Cambria Math" w:hAnsi="Cambria Math"/>
          <w:i/>
          <w:lang w:val="en-US"/>
        </w:rPr>
        <w:t xml:space="preserve">uropean </w:t>
      </w:r>
      <w:r w:rsidRPr="00946ABD">
        <w:rPr>
          <w:rFonts w:ascii="Cambria Math" w:hAnsi="Cambria Math"/>
          <w:i/>
          <w:lang w:val="en-US"/>
        </w:rPr>
        <w:t>C</w:t>
      </w:r>
      <w:r w:rsidR="00D97B6F" w:rsidRPr="00946ABD">
        <w:rPr>
          <w:rFonts w:ascii="Cambria Math" w:hAnsi="Cambria Math"/>
          <w:i/>
          <w:lang w:val="en-US"/>
        </w:rPr>
        <w:t xml:space="preserve">entral </w:t>
      </w:r>
      <w:r w:rsidRPr="00946ABD">
        <w:rPr>
          <w:rFonts w:ascii="Cambria Math" w:hAnsi="Cambria Math"/>
          <w:i/>
          <w:lang w:val="en-US"/>
        </w:rPr>
        <w:t>B</w:t>
      </w:r>
      <w:r w:rsidR="00D97B6F" w:rsidRPr="00946ABD">
        <w:rPr>
          <w:rFonts w:ascii="Cambria Math" w:hAnsi="Cambria Math"/>
          <w:i/>
          <w:lang w:val="en-US"/>
        </w:rPr>
        <w:t>ank</w:t>
      </w:r>
      <w:r w:rsidRPr="00946ABD">
        <w:rPr>
          <w:rFonts w:ascii="Cambria Math" w:hAnsi="Cambria Math"/>
          <w:i/>
          <w:lang w:val="en-US"/>
        </w:rPr>
        <w:t xml:space="preserve"> </w:t>
      </w:r>
      <w:r w:rsidR="00D97B6F" w:rsidRPr="00946ABD">
        <w:rPr>
          <w:rFonts w:ascii="Cambria Math" w:hAnsi="Cambria Math"/>
          <w:i/>
          <w:lang w:val="en-US"/>
        </w:rPr>
        <w:t xml:space="preserve">(ECB) </w:t>
      </w:r>
      <w:r w:rsidRPr="00946ABD">
        <w:rPr>
          <w:rFonts w:ascii="Cambria Math" w:hAnsi="Cambria Math"/>
          <w:i/>
          <w:lang w:val="en-US"/>
        </w:rPr>
        <w:t>and c</w:t>
      </w:r>
      <w:r w:rsidR="00823BAC">
        <w:rPr>
          <w:rFonts w:ascii="Cambria Math" w:hAnsi="Cambria Math"/>
          <w:i/>
          <w:lang w:val="en-US"/>
        </w:rPr>
        <w:t>entral banks of Eurozone states</w:t>
      </w:r>
    </w:p>
    <w:p w14:paraId="24610F03" w14:textId="77777777" w:rsidR="00BB13A0" w:rsidRPr="00823BAC" w:rsidRDefault="00544C6B" w:rsidP="00482146">
      <w:pPr>
        <w:spacing w:before="0" w:beforeAutospacing="0" w:after="0" w:afterAutospacing="0"/>
        <w:contextualSpacing/>
        <w:rPr>
          <w:rFonts w:ascii="Cambria Math" w:hAnsi="Cambria Math"/>
          <w:i/>
          <w:lang w:val="en-US"/>
        </w:rPr>
      </w:pPr>
      <w:r w:rsidRPr="00823BAC">
        <w:rPr>
          <w:rFonts w:ascii="Cambria Math" w:hAnsi="Cambria Math"/>
          <w:lang w:val="en-US"/>
        </w:rPr>
        <w:t xml:space="preserve">The </w:t>
      </w:r>
      <w:r w:rsidR="00F75DDA" w:rsidRPr="00823BAC">
        <w:rPr>
          <w:rFonts w:ascii="Cambria Math" w:hAnsi="Cambria Math"/>
          <w:lang w:val="en-US"/>
        </w:rPr>
        <w:t xml:space="preserve">Euro </w:t>
      </w:r>
      <w:r w:rsidR="002F7D4F" w:rsidRPr="00823BAC">
        <w:rPr>
          <w:rFonts w:ascii="Cambria Math" w:hAnsi="Cambria Math"/>
          <w:lang w:val="en-US"/>
        </w:rPr>
        <w:t xml:space="preserve">was </w:t>
      </w:r>
      <w:r w:rsidRPr="00823BAC">
        <w:rPr>
          <w:rFonts w:ascii="Cambria Math" w:hAnsi="Cambria Math"/>
          <w:lang w:val="en-US"/>
        </w:rPr>
        <w:t xml:space="preserve">designed and implemented </w:t>
      </w:r>
      <w:r w:rsidR="002F7D4F" w:rsidRPr="00823BAC">
        <w:rPr>
          <w:rFonts w:ascii="Cambria Math" w:hAnsi="Cambria Math"/>
          <w:lang w:val="en-US"/>
        </w:rPr>
        <w:t xml:space="preserve">to be a </w:t>
      </w:r>
      <w:r w:rsidR="00F75DDA" w:rsidRPr="00823BAC">
        <w:rPr>
          <w:rFonts w:ascii="Cambria Math" w:hAnsi="Cambria Math"/>
          <w:lang w:val="en-US"/>
        </w:rPr>
        <w:t>world currency</w:t>
      </w:r>
      <w:r w:rsidR="00D97B6F" w:rsidRPr="00823BAC">
        <w:rPr>
          <w:rFonts w:ascii="Cambria Math" w:hAnsi="Cambria Math"/>
          <w:lang w:val="en-US"/>
        </w:rPr>
        <w:t xml:space="preserve"> to rival the dollar</w:t>
      </w:r>
      <w:r w:rsidR="000C3771" w:rsidRPr="00823BAC">
        <w:rPr>
          <w:rFonts w:ascii="Cambria Math" w:hAnsi="Cambria Math"/>
          <w:lang w:val="en-US"/>
        </w:rPr>
        <w:t>. T</w:t>
      </w:r>
      <w:r w:rsidR="002F7D4F" w:rsidRPr="00823BAC">
        <w:rPr>
          <w:rFonts w:ascii="Cambria Math" w:hAnsi="Cambria Math"/>
          <w:lang w:val="en-US"/>
        </w:rPr>
        <w:t>o carry out this role</w:t>
      </w:r>
      <w:r w:rsidR="000C3771" w:rsidRPr="00823BAC">
        <w:rPr>
          <w:rFonts w:ascii="Cambria Math" w:hAnsi="Cambria Math"/>
          <w:lang w:val="en-US"/>
        </w:rPr>
        <w:t xml:space="preserve"> it </w:t>
      </w:r>
      <w:r w:rsidR="00823BAC">
        <w:rPr>
          <w:rFonts w:ascii="Cambria Math" w:hAnsi="Cambria Math"/>
          <w:lang w:val="en-US"/>
        </w:rPr>
        <w:t xml:space="preserve">had, and still has, </w:t>
      </w:r>
      <w:r w:rsidR="000C3771" w:rsidRPr="00823BAC">
        <w:rPr>
          <w:rFonts w:ascii="Cambria Math" w:hAnsi="Cambria Math"/>
          <w:lang w:val="en-US"/>
        </w:rPr>
        <w:t xml:space="preserve">to meet </w:t>
      </w:r>
      <w:r w:rsidR="002F7D4F" w:rsidRPr="00823BAC">
        <w:rPr>
          <w:rFonts w:ascii="Cambria Math" w:hAnsi="Cambria Math"/>
          <w:lang w:val="en-US"/>
        </w:rPr>
        <w:t xml:space="preserve">certain </w:t>
      </w:r>
      <w:r w:rsidR="000C3771" w:rsidRPr="00823BAC">
        <w:rPr>
          <w:rFonts w:ascii="Cambria Math" w:hAnsi="Cambria Math"/>
          <w:lang w:val="en-US"/>
        </w:rPr>
        <w:t>criteria</w:t>
      </w:r>
      <w:r w:rsidR="002F7D4F" w:rsidRPr="00823BAC">
        <w:rPr>
          <w:rFonts w:ascii="Cambria Math" w:hAnsi="Cambria Math"/>
          <w:lang w:val="en-US"/>
        </w:rPr>
        <w:t xml:space="preserve"> – without which, i</w:t>
      </w:r>
      <w:r w:rsidR="00823BAC">
        <w:rPr>
          <w:rFonts w:ascii="Cambria Math" w:hAnsi="Cambria Math"/>
          <w:lang w:val="en-US"/>
        </w:rPr>
        <w:t xml:space="preserve">nternational currency markets will </w:t>
      </w:r>
      <w:r w:rsidR="002F7D4F" w:rsidRPr="00823BAC">
        <w:rPr>
          <w:rFonts w:ascii="Cambria Math" w:hAnsi="Cambria Math"/>
          <w:lang w:val="en-US"/>
        </w:rPr>
        <w:t xml:space="preserve">not treat it as a world currency. </w:t>
      </w:r>
      <w:r w:rsidR="00823BAC">
        <w:rPr>
          <w:rFonts w:ascii="Cambria Math" w:hAnsi="Cambria Math"/>
          <w:lang w:val="en-US"/>
        </w:rPr>
        <w:t>These criteria help to give the Eurosystem its characteristics, which can be summarized as follows:</w:t>
      </w:r>
    </w:p>
    <w:p w14:paraId="3A89B045" w14:textId="77777777" w:rsidR="00544C6B" w:rsidRPr="00946ABD" w:rsidRDefault="00544C6B" w:rsidP="00482146">
      <w:pPr>
        <w:pStyle w:val="ListParagraph"/>
        <w:numPr>
          <w:ilvl w:val="0"/>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t>T</w:t>
      </w:r>
      <w:r w:rsidR="00823BAC">
        <w:rPr>
          <w:rFonts w:ascii="Cambria Math" w:hAnsi="Cambria Math"/>
          <w:sz w:val="22"/>
          <w:szCs w:val="22"/>
          <w:lang w:val="en-US"/>
        </w:rPr>
        <w:t>he Eurosystem´s monetary policy has</w:t>
      </w:r>
      <w:r w:rsidRPr="00946ABD">
        <w:rPr>
          <w:rFonts w:ascii="Cambria Math" w:hAnsi="Cambria Math"/>
          <w:sz w:val="22"/>
          <w:szCs w:val="22"/>
          <w:lang w:val="en-US"/>
        </w:rPr>
        <w:t xml:space="preserve"> one over-riding objective: maintaining low inflation</w:t>
      </w:r>
      <w:r w:rsidR="00D75163" w:rsidRPr="00946ABD">
        <w:rPr>
          <w:rFonts w:ascii="Cambria Math" w:hAnsi="Cambria Math"/>
          <w:sz w:val="22"/>
          <w:szCs w:val="22"/>
          <w:lang w:val="en-US"/>
        </w:rPr>
        <w:t xml:space="preserve"> and, of course, doing this solely by monetary policy</w:t>
      </w:r>
      <w:r w:rsidRPr="00946ABD">
        <w:rPr>
          <w:rFonts w:ascii="Cambria Math" w:hAnsi="Cambria Math"/>
          <w:sz w:val="22"/>
          <w:szCs w:val="22"/>
          <w:lang w:val="en-US"/>
        </w:rPr>
        <w:t>.</w:t>
      </w:r>
    </w:p>
    <w:p w14:paraId="4F3C1A29" w14:textId="77777777" w:rsidR="00391A0F" w:rsidRPr="00946ABD" w:rsidRDefault="00544C6B" w:rsidP="00482146">
      <w:pPr>
        <w:pStyle w:val="ListParagraph"/>
        <w:numPr>
          <w:ilvl w:val="0"/>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t>The Eurosystem has no explicit f</w:t>
      </w:r>
      <w:r w:rsidR="00F75DDA" w:rsidRPr="00946ABD">
        <w:rPr>
          <w:rFonts w:ascii="Cambria Math" w:hAnsi="Cambria Math"/>
          <w:sz w:val="22"/>
          <w:szCs w:val="22"/>
          <w:lang w:val="en-US"/>
        </w:rPr>
        <w:t>iscal policy</w:t>
      </w:r>
      <w:r w:rsidRPr="00946ABD">
        <w:rPr>
          <w:rFonts w:ascii="Cambria Math" w:hAnsi="Cambria Math"/>
          <w:sz w:val="22"/>
          <w:szCs w:val="22"/>
          <w:lang w:val="en-US"/>
        </w:rPr>
        <w:t xml:space="preserve">. The </w:t>
      </w:r>
      <w:r w:rsidR="00F75DDA" w:rsidRPr="00946ABD">
        <w:rPr>
          <w:rFonts w:ascii="Cambria Math" w:hAnsi="Cambria Math"/>
          <w:sz w:val="22"/>
          <w:szCs w:val="22"/>
          <w:lang w:val="en-US"/>
        </w:rPr>
        <w:t xml:space="preserve">Stability &amp; Growth </w:t>
      </w:r>
      <w:r w:rsidR="00D75163" w:rsidRPr="00946ABD">
        <w:rPr>
          <w:rFonts w:ascii="Cambria Math" w:hAnsi="Cambria Math"/>
          <w:sz w:val="22"/>
          <w:szCs w:val="22"/>
          <w:lang w:val="en-US"/>
        </w:rPr>
        <w:t>(S&amp;</w:t>
      </w:r>
      <w:r w:rsidR="006D0894" w:rsidRPr="00946ABD">
        <w:rPr>
          <w:rFonts w:ascii="Cambria Math" w:hAnsi="Cambria Math"/>
          <w:sz w:val="22"/>
          <w:szCs w:val="22"/>
          <w:lang w:val="en-US"/>
        </w:rPr>
        <w:t>G</w:t>
      </w:r>
      <w:r w:rsidR="00D75163" w:rsidRPr="00946ABD">
        <w:rPr>
          <w:rFonts w:ascii="Cambria Math" w:hAnsi="Cambria Math"/>
          <w:sz w:val="22"/>
          <w:szCs w:val="22"/>
          <w:lang w:val="en-US"/>
        </w:rPr>
        <w:t xml:space="preserve">) </w:t>
      </w:r>
      <w:r w:rsidR="00F75DDA" w:rsidRPr="00946ABD">
        <w:rPr>
          <w:rFonts w:ascii="Cambria Math" w:hAnsi="Cambria Math"/>
          <w:sz w:val="22"/>
          <w:szCs w:val="22"/>
          <w:lang w:val="en-US"/>
        </w:rPr>
        <w:t>Pact</w:t>
      </w:r>
      <w:r w:rsidRPr="00946ABD">
        <w:rPr>
          <w:rFonts w:ascii="Cambria Math" w:hAnsi="Cambria Math"/>
          <w:sz w:val="22"/>
          <w:szCs w:val="22"/>
          <w:lang w:val="en-US"/>
        </w:rPr>
        <w:t>, however, acts as a kind of implicit fiscal policy. Eurozone states must meet two ar</w:t>
      </w:r>
      <w:r w:rsidR="00114747" w:rsidRPr="00946ABD">
        <w:rPr>
          <w:rFonts w:ascii="Cambria Math" w:hAnsi="Cambria Math"/>
          <w:sz w:val="22"/>
          <w:szCs w:val="22"/>
          <w:lang w:val="en-US"/>
        </w:rPr>
        <w:t>bitrary limit</w:t>
      </w:r>
      <w:r w:rsidR="001C6570" w:rsidRPr="00946ABD">
        <w:rPr>
          <w:rFonts w:ascii="Cambria Math" w:hAnsi="Cambria Math"/>
          <w:sz w:val="22"/>
          <w:szCs w:val="22"/>
          <w:lang w:val="en-US"/>
        </w:rPr>
        <w:t>s</w:t>
      </w:r>
      <w:r w:rsidRPr="00946ABD">
        <w:rPr>
          <w:rFonts w:ascii="Cambria Math" w:hAnsi="Cambria Math"/>
          <w:sz w:val="22"/>
          <w:szCs w:val="22"/>
          <w:lang w:val="en-US"/>
        </w:rPr>
        <w:t xml:space="preserve">: </w:t>
      </w:r>
    </w:p>
    <w:p w14:paraId="4FC48197" w14:textId="77777777" w:rsidR="00391A0F" w:rsidRPr="00946ABD" w:rsidRDefault="001C6570" w:rsidP="00482146">
      <w:pPr>
        <w:pStyle w:val="ListParagraph"/>
        <w:numPr>
          <w:ilvl w:val="1"/>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t>National debt must not exceed 60% of</w:t>
      </w:r>
      <w:r w:rsidR="00391A0F" w:rsidRPr="00946ABD">
        <w:rPr>
          <w:rFonts w:ascii="Cambria Math" w:hAnsi="Cambria Math"/>
          <w:sz w:val="22"/>
          <w:szCs w:val="22"/>
          <w:lang w:val="en-US"/>
        </w:rPr>
        <w:t xml:space="preserve"> GDP</w:t>
      </w:r>
      <w:r w:rsidR="00D75163" w:rsidRPr="00946ABD">
        <w:rPr>
          <w:rFonts w:ascii="Cambria Math" w:hAnsi="Cambria Math"/>
          <w:sz w:val="22"/>
          <w:szCs w:val="22"/>
          <w:lang w:val="en-US"/>
        </w:rPr>
        <w:t>.</w:t>
      </w:r>
    </w:p>
    <w:p w14:paraId="40AC70DF" w14:textId="77777777" w:rsidR="00391A0F" w:rsidRPr="00946ABD" w:rsidRDefault="00391A0F" w:rsidP="00482146">
      <w:pPr>
        <w:pStyle w:val="ListParagraph"/>
        <w:numPr>
          <w:ilvl w:val="1"/>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t>B</w:t>
      </w:r>
      <w:r w:rsidR="00114747" w:rsidRPr="00946ABD">
        <w:rPr>
          <w:rFonts w:ascii="Cambria Math" w:hAnsi="Cambria Math"/>
          <w:sz w:val="22"/>
          <w:szCs w:val="22"/>
          <w:lang w:val="en-US"/>
        </w:rPr>
        <w:t>udget deficits</w:t>
      </w:r>
      <w:r w:rsidR="001C6570" w:rsidRPr="00946ABD">
        <w:rPr>
          <w:rFonts w:ascii="Cambria Math" w:hAnsi="Cambria Math"/>
          <w:sz w:val="22"/>
          <w:szCs w:val="22"/>
          <w:lang w:val="en-US"/>
        </w:rPr>
        <w:t xml:space="preserve"> must not exceed 3% of GDP</w:t>
      </w:r>
      <w:r w:rsidR="00D023A1" w:rsidRPr="00946ABD">
        <w:rPr>
          <w:rFonts w:ascii="Cambria Math" w:hAnsi="Cambria Math"/>
          <w:sz w:val="22"/>
          <w:szCs w:val="22"/>
          <w:lang w:val="en-US"/>
        </w:rPr>
        <w:t>.</w:t>
      </w:r>
      <w:r w:rsidR="0029443F" w:rsidRPr="00946ABD">
        <w:rPr>
          <w:rStyle w:val="FootnoteReference"/>
          <w:rFonts w:ascii="Cambria Math" w:hAnsi="Cambria Math"/>
          <w:sz w:val="22"/>
          <w:szCs w:val="22"/>
          <w:lang w:val="en-US"/>
        </w:rPr>
        <w:footnoteReference w:id="8"/>
      </w:r>
      <w:r w:rsidR="003A52DB" w:rsidRPr="00946ABD">
        <w:rPr>
          <w:rFonts w:ascii="Cambria Math" w:hAnsi="Cambria Math"/>
          <w:sz w:val="22"/>
          <w:szCs w:val="22"/>
          <w:lang w:val="en-US"/>
        </w:rPr>
        <w:t xml:space="preserve"> </w:t>
      </w:r>
    </w:p>
    <w:p w14:paraId="3272EDE2" w14:textId="77777777" w:rsidR="003A52DB" w:rsidRPr="00946ABD" w:rsidRDefault="003A52DB" w:rsidP="00482146">
      <w:pPr>
        <w:pStyle w:val="ListParagraph"/>
        <w:numPr>
          <w:ilvl w:val="0"/>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lastRenderedPageBreak/>
        <w:t>In theory th</w:t>
      </w:r>
      <w:r w:rsidR="00823BAC">
        <w:rPr>
          <w:rFonts w:ascii="Cambria Math" w:hAnsi="Cambria Math"/>
          <w:sz w:val="22"/>
          <w:szCs w:val="22"/>
          <w:lang w:val="en-US"/>
        </w:rPr>
        <w:t xml:space="preserve">ese limits </w:t>
      </w:r>
      <w:r w:rsidRPr="00946ABD">
        <w:rPr>
          <w:rFonts w:ascii="Cambria Math" w:hAnsi="Cambria Math"/>
          <w:sz w:val="22"/>
          <w:szCs w:val="22"/>
          <w:lang w:val="en-US"/>
        </w:rPr>
        <w:t xml:space="preserve">should prevent sovereign states becoming indebted. In practice, some states have been allowed to transgress these limits.  </w:t>
      </w:r>
    </w:p>
    <w:p w14:paraId="7E1CCCE4" w14:textId="77777777" w:rsidR="00484F9E" w:rsidRPr="00946ABD" w:rsidRDefault="003A52DB" w:rsidP="00482146">
      <w:pPr>
        <w:pStyle w:val="ListParagraph"/>
        <w:numPr>
          <w:ilvl w:val="0"/>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t xml:space="preserve">The S&amp;G Pact has no mechanisms for fiscal transfer between Eurozone states. </w:t>
      </w:r>
    </w:p>
    <w:p w14:paraId="31ED4635" w14:textId="77777777" w:rsidR="00F75DDA" w:rsidRPr="00946ABD" w:rsidRDefault="003A52DB" w:rsidP="00482146">
      <w:pPr>
        <w:pStyle w:val="ListParagraph"/>
        <w:numPr>
          <w:ilvl w:val="0"/>
          <w:numId w:val="11"/>
        </w:numPr>
        <w:spacing w:line="276" w:lineRule="auto"/>
        <w:jc w:val="both"/>
        <w:rPr>
          <w:rFonts w:ascii="Cambria Math" w:hAnsi="Cambria Math"/>
          <w:sz w:val="22"/>
          <w:szCs w:val="22"/>
          <w:lang w:val="en-US"/>
        </w:rPr>
      </w:pPr>
      <w:r w:rsidRPr="00946ABD">
        <w:rPr>
          <w:rFonts w:ascii="Cambria Math" w:hAnsi="Cambria Math"/>
          <w:sz w:val="22"/>
          <w:szCs w:val="22"/>
          <w:lang w:val="en-US"/>
        </w:rPr>
        <w:t xml:space="preserve">The ECB does not behave like </w:t>
      </w:r>
      <w:r w:rsidR="00D75163" w:rsidRPr="00946ABD">
        <w:rPr>
          <w:rFonts w:ascii="Cambria Math" w:hAnsi="Cambria Math"/>
          <w:sz w:val="22"/>
          <w:szCs w:val="22"/>
          <w:lang w:val="en-US"/>
        </w:rPr>
        <w:t xml:space="preserve">the </w:t>
      </w:r>
      <w:r w:rsidRPr="00946ABD">
        <w:rPr>
          <w:rFonts w:ascii="Cambria Math" w:hAnsi="Cambria Math"/>
          <w:sz w:val="22"/>
          <w:szCs w:val="22"/>
          <w:lang w:val="en-US"/>
        </w:rPr>
        <w:t>C</w:t>
      </w:r>
      <w:r w:rsidR="00823BAC">
        <w:rPr>
          <w:rFonts w:ascii="Cambria Math" w:hAnsi="Cambria Math"/>
          <w:sz w:val="22"/>
          <w:szCs w:val="22"/>
          <w:lang w:val="en-US"/>
        </w:rPr>
        <w:t xml:space="preserve">entral </w:t>
      </w:r>
      <w:r w:rsidRPr="00946ABD">
        <w:rPr>
          <w:rFonts w:ascii="Cambria Math" w:hAnsi="Cambria Math"/>
          <w:sz w:val="22"/>
          <w:szCs w:val="22"/>
          <w:lang w:val="en-US"/>
        </w:rPr>
        <w:t>B</w:t>
      </w:r>
      <w:r w:rsidR="00823BAC">
        <w:rPr>
          <w:rFonts w:ascii="Cambria Math" w:hAnsi="Cambria Math"/>
          <w:sz w:val="22"/>
          <w:szCs w:val="22"/>
          <w:lang w:val="en-US"/>
        </w:rPr>
        <w:t>ank</w:t>
      </w:r>
      <w:r w:rsidRPr="00946ABD">
        <w:rPr>
          <w:rFonts w:ascii="Cambria Math" w:hAnsi="Cambria Math"/>
          <w:sz w:val="22"/>
          <w:szCs w:val="22"/>
          <w:lang w:val="en-US"/>
        </w:rPr>
        <w:t xml:space="preserve"> (of a sovereign state). It has no obligation, or mechanism, for managing the debt of a Eurozone state.</w:t>
      </w:r>
      <w:r w:rsidR="00CF5B48" w:rsidRPr="00946ABD">
        <w:rPr>
          <w:rFonts w:ascii="Cambria Math" w:hAnsi="Cambria Math"/>
          <w:sz w:val="22"/>
          <w:szCs w:val="22"/>
          <w:lang w:val="en-US"/>
        </w:rPr>
        <w:t xml:space="preserve"> </w:t>
      </w:r>
    </w:p>
    <w:p w14:paraId="747E1C78" w14:textId="77777777" w:rsidR="00CA15EA" w:rsidRDefault="00CA15EA" w:rsidP="00482146">
      <w:pPr>
        <w:spacing w:before="0" w:beforeAutospacing="0" w:after="0" w:afterAutospacing="0"/>
        <w:contextualSpacing/>
        <w:rPr>
          <w:rFonts w:ascii="Cambria Math" w:hAnsi="Cambria Math"/>
          <w:lang w:val="en-US"/>
        </w:rPr>
      </w:pPr>
    </w:p>
    <w:p w14:paraId="76AB30FF" w14:textId="371D276C" w:rsidR="001C6570" w:rsidRPr="00946ABD" w:rsidRDefault="000C3771" w:rsidP="00482146">
      <w:pPr>
        <w:spacing w:before="0" w:beforeAutospacing="0" w:after="0" w:afterAutospacing="0"/>
        <w:contextualSpacing/>
        <w:rPr>
          <w:rFonts w:ascii="Cambria Math" w:hAnsi="Cambria Math"/>
          <w:lang w:val="en-US"/>
        </w:rPr>
      </w:pPr>
      <w:r w:rsidRPr="00823BAC">
        <w:rPr>
          <w:rFonts w:ascii="Cambria Math" w:hAnsi="Cambria Math"/>
          <w:lang w:val="en-US"/>
        </w:rPr>
        <w:t xml:space="preserve">Being part of the Eurozone conferred a </w:t>
      </w:r>
      <w:r w:rsidR="00544C6B" w:rsidRPr="00823BAC">
        <w:rPr>
          <w:rFonts w:ascii="Cambria Math" w:hAnsi="Cambria Math"/>
          <w:lang w:val="en-US"/>
        </w:rPr>
        <w:t xml:space="preserve">degree of </w:t>
      </w:r>
      <w:r w:rsidR="006B5536" w:rsidRPr="00823BAC">
        <w:rPr>
          <w:rFonts w:ascii="Cambria Math" w:hAnsi="Cambria Math"/>
          <w:lang w:val="en-US"/>
        </w:rPr>
        <w:t xml:space="preserve">(illicit) </w:t>
      </w:r>
      <w:r w:rsidRPr="00823BAC">
        <w:rPr>
          <w:rFonts w:ascii="Cambria Math" w:hAnsi="Cambria Math"/>
          <w:lang w:val="en-US"/>
        </w:rPr>
        <w:t>cred</w:t>
      </w:r>
      <w:r w:rsidR="00D75163" w:rsidRPr="00823BAC">
        <w:rPr>
          <w:rFonts w:ascii="Cambria Math" w:hAnsi="Cambria Math"/>
          <w:lang w:val="en-US"/>
        </w:rPr>
        <w:t>i</w:t>
      </w:r>
      <w:r w:rsidRPr="00823BAC">
        <w:rPr>
          <w:rFonts w:ascii="Cambria Math" w:hAnsi="Cambria Math"/>
          <w:lang w:val="en-US"/>
        </w:rPr>
        <w:t>bil</w:t>
      </w:r>
      <w:r w:rsidR="00BD0147" w:rsidRPr="00823BAC">
        <w:rPr>
          <w:rFonts w:ascii="Cambria Math" w:hAnsi="Cambria Math"/>
          <w:lang w:val="en-US"/>
        </w:rPr>
        <w:t>it</w:t>
      </w:r>
      <w:r w:rsidRPr="00823BAC">
        <w:rPr>
          <w:rFonts w:ascii="Cambria Math" w:hAnsi="Cambria Math"/>
          <w:lang w:val="en-US"/>
        </w:rPr>
        <w:t>y on the bonds issue</w:t>
      </w:r>
      <w:r w:rsidR="00544C6B" w:rsidRPr="00823BAC">
        <w:rPr>
          <w:rFonts w:ascii="Cambria Math" w:hAnsi="Cambria Math"/>
          <w:lang w:val="en-US"/>
        </w:rPr>
        <w:t>d</w:t>
      </w:r>
      <w:r w:rsidRPr="00823BAC">
        <w:rPr>
          <w:rFonts w:ascii="Cambria Math" w:hAnsi="Cambria Math"/>
          <w:lang w:val="en-US"/>
        </w:rPr>
        <w:t xml:space="preserve"> by </w:t>
      </w:r>
      <w:r w:rsidR="006D0894" w:rsidRPr="00823BAC">
        <w:rPr>
          <w:rFonts w:ascii="Cambria Math" w:hAnsi="Cambria Math"/>
          <w:lang w:val="en-US"/>
        </w:rPr>
        <w:t>peripheral</w:t>
      </w:r>
      <w:r w:rsidR="00823BAC" w:rsidRPr="00823BAC">
        <w:rPr>
          <w:rFonts w:ascii="Cambria Math" w:hAnsi="Cambria Math"/>
          <w:lang w:val="en-US"/>
        </w:rPr>
        <w:t xml:space="preserve"> states</w:t>
      </w:r>
      <w:r w:rsidR="00544C6B" w:rsidRPr="00823BAC">
        <w:rPr>
          <w:rFonts w:ascii="Cambria Math" w:hAnsi="Cambria Math"/>
          <w:lang w:val="en-US"/>
        </w:rPr>
        <w:t xml:space="preserve">. </w:t>
      </w:r>
      <w:r w:rsidR="006B5536" w:rsidRPr="00823BAC">
        <w:rPr>
          <w:rFonts w:ascii="Cambria Math" w:hAnsi="Cambria Math"/>
          <w:lang w:val="en-US"/>
        </w:rPr>
        <w:t xml:space="preserve">International financial markets </w:t>
      </w:r>
      <w:r w:rsidR="00823BAC" w:rsidRPr="00823BAC">
        <w:rPr>
          <w:rFonts w:ascii="Cambria Math" w:hAnsi="Cambria Math"/>
          <w:lang w:val="en-US"/>
        </w:rPr>
        <w:t xml:space="preserve">initially </w:t>
      </w:r>
      <w:r w:rsidR="006B5536" w:rsidRPr="00823BAC">
        <w:rPr>
          <w:rFonts w:ascii="Cambria Math" w:hAnsi="Cambria Math"/>
          <w:lang w:val="en-US"/>
        </w:rPr>
        <w:t>believed that the strong core states would support weaker peripheral states. They `implicitly assumed that members of the EMU simply would not go bankrupt</w:t>
      </w:r>
      <w:r w:rsidR="00525389" w:rsidRPr="00823BAC">
        <w:rPr>
          <w:rFonts w:ascii="Cambria Math" w:hAnsi="Cambria Math"/>
          <w:lang w:val="en-US"/>
        </w:rPr>
        <w:t>´</w:t>
      </w:r>
      <w:r w:rsidR="006B5536" w:rsidRPr="00823BAC">
        <w:rPr>
          <w:rFonts w:ascii="Cambria Math" w:hAnsi="Cambria Math"/>
          <w:lang w:val="en-US"/>
        </w:rPr>
        <w:t xml:space="preserve"> (Lapavitsas </w:t>
      </w:r>
      <w:r w:rsidR="006B5536" w:rsidRPr="00823BAC">
        <w:rPr>
          <w:rFonts w:ascii="Cambria Math" w:hAnsi="Cambria Math"/>
          <w:i/>
          <w:lang w:val="en-US"/>
        </w:rPr>
        <w:t>et al</w:t>
      </w:r>
      <w:r w:rsidR="006B5536" w:rsidRPr="00823BAC">
        <w:rPr>
          <w:rFonts w:ascii="Cambria Math" w:hAnsi="Cambria Math"/>
          <w:lang w:val="en-US"/>
        </w:rPr>
        <w:t xml:space="preserve"> 2012: 91).</w:t>
      </w:r>
      <w:r w:rsidR="00823BAC">
        <w:rPr>
          <w:rFonts w:ascii="Cambria Math" w:hAnsi="Cambria Math"/>
          <w:lang w:val="en-US"/>
        </w:rPr>
        <w:t xml:space="preserve"> </w:t>
      </w:r>
      <w:r w:rsidR="001C6570" w:rsidRPr="00946ABD">
        <w:rPr>
          <w:rFonts w:ascii="Cambria Math" w:hAnsi="Cambria Math"/>
          <w:lang w:val="en-US"/>
        </w:rPr>
        <w:t xml:space="preserve">Core Eurozone banks initially kept lending to peripheral states, apparently believing they were safe. </w:t>
      </w:r>
      <w:r w:rsidR="00BD0147" w:rsidRPr="00946ABD">
        <w:rPr>
          <w:rFonts w:ascii="Cambria Math" w:hAnsi="Cambria Math"/>
          <w:lang w:val="en-US"/>
        </w:rPr>
        <w:t xml:space="preserve">As the recession deepened, and peripheral states started to accumulate public debt, </w:t>
      </w:r>
      <w:r w:rsidR="006D0894" w:rsidRPr="00946ABD">
        <w:rPr>
          <w:rFonts w:ascii="Cambria Math" w:hAnsi="Cambria Math"/>
          <w:lang w:val="en-US"/>
        </w:rPr>
        <w:t xml:space="preserve">core banks </w:t>
      </w:r>
      <w:r w:rsidR="00484F9E" w:rsidRPr="00946ABD">
        <w:rPr>
          <w:rFonts w:ascii="Cambria Math" w:hAnsi="Cambria Math"/>
          <w:lang w:val="en-US"/>
        </w:rPr>
        <w:t xml:space="preserve">started to </w:t>
      </w:r>
      <w:r w:rsidR="00BD0147" w:rsidRPr="00946ABD">
        <w:rPr>
          <w:rFonts w:ascii="Cambria Math" w:hAnsi="Cambria Math"/>
          <w:lang w:val="en-US"/>
        </w:rPr>
        <w:t xml:space="preserve">worry about the creditworthiness of some peripheral states and eventually </w:t>
      </w:r>
      <w:r w:rsidR="001C6570" w:rsidRPr="00946ABD">
        <w:rPr>
          <w:rFonts w:ascii="Cambria Math" w:hAnsi="Cambria Math"/>
          <w:lang w:val="en-US"/>
        </w:rPr>
        <w:t xml:space="preserve">stopped buying </w:t>
      </w:r>
      <w:r w:rsidR="00D75163" w:rsidRPr="00946ABD">
        <w:rPr>
          <w:rFonts w:ascii="Cambria Math" w:hAnsi="Cambria Math"/>
          <w:lang w:val="en-US"/>
        </w:rPr>
        <w:t>their bonds</w:t>
      </w:r>
      <w:r w:rsidR="001C6570" w:rsidRPr="00946ABD">
        <w:rPr>
          <w:rFonts w:ascii="Cambria Math" w:hAnsi="Cambria Math"/>
          <w:lang w:val="en-US"/>
        </w:rPr>
        <w:t>.</w:t>
      </w:r>
      <w:r w:rsidR="004649C9" w:rsidRPr="00946ABD">
        <w:rPr>
          <w:rFonts w:ascii="Cambria Math" w:hAnsi="Cambria Math"/>
          <w:lang w:val="en-US"/>
        </w:rPr>
        <w:t xml:space="preserve"> This quickly turned into fear of a banking collapse in the core states</w:t>
      </w:r>
      <w:r w:rsidR="00823BAC">
        <w:rPr>
          <w:rFonts w:ascii="Cambria Math" w:hAnsi="Cambria Math"/>
          <w:lang w:val="en-US"/>
        </w:rPr>
        <w:t xml:space="preserve">, should </w:t>
      </w:r>
      <w:r w:rsidR="004649C9" w:rsidRPr="00946ABD">
        <w:rPr>
          <w:rFonts w:ascii="Cambria Math" w:hAnsi="Cambria Math"/>
          <w:lang w:val="en-US"/>
        </w:rPr>
        <w:t xml:space="preserve">a peripheral state actually default on its loans. </w:t>
      </w:r>
    </w:p>
    <w:p w14:paraId="0CA31CB2" w14:textId="77777777" w:rsidR="00CA15EA" w:rsidRDefault="00CA15EA" w:rsidP="00482146">
      <w:pPr>
        <w:spacing w:before="0" w:beforeAutospacing="0" w:after="0" w:afterAutospacing="0"/>
        <w:contextualSpacing/>
        <w:rPr>
          <w:rFonts w:ascii="Cambria Math" w:hAnsi="Cambria Math"/>
          <w:i/>
          <w:lang w:val="en-US"/>
        </w:rPr>
      </w:pPr>
    </w:p>
    <w:p w14:paraId="2083AD5C" w14:textId="7B0868A3" w:rsidR="00823BAC" w:rsidRDefault="004649C9"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Global recession</w:t>
      </w:r>
      <w:r w:rsidR="001A4D0F" w:rsidRPr="00946ABD">
        <w:rPr>
          <w:rFonts w:ascii="Cambria Math" w:hAnsi="Cambria Math"/>
          <w:i/>
          <w:lang w:val="en-US"/>
        </w:rPr>
        <w:t>, public sector deficits and the Eurosystem</w:t>
      </w:r>
    </w:p>
    <w:p w14:paraId="769E6CAC" w14:textId="77777777" w:rsidR="00484F9E" w:rsidRPr="00946ABD" w:rsidRDefault="004649C9" w:rsidP="00482146">
      <w:pPr>
        <w:spacing w:before="0" w:beforeAutospacing="0" w:after="0" w:afterAutospacing="0"/>
        <w:contextualSpacing/>
        <w:rPr>
          <w:rFonts w:ascii="Cambria Math" w:hAnsi="Cambria Math"/>
          <w:lang w:val="en-US"/>
        </w:rPr>
      </w:pPr>
      <w:r w:rsidRPr="00823BAC">
        <w:rPr>
          <w:rFonts w:ascii="Cambria Math" w:hAnsi="Cambria Math"/>
          <w:lang w:val="en-US"/>
        </w:rPr>
        <w:t xml:space="preserve">As </w:t>
      </w:r>
      <w:r w:rsidR="00823BAC">
        <w:rPr>
          <w:rFonts w:ascii="Cambria Math" w:hAnsi="Cambria Math"/>
          <w:lang w:val="en-US"/>
        </w:rPr>
        <w:t xml:space="preserve">the </w:t>
      </w:r>
      <w:r w:rsidR="00D75163" w:rsidRPr="00823BAC">
        <w:rPr>
          <w:rFonts w:ascii="Cambria Math" w:hAnsi="Cambria Math"/>
          <w:lang w:val="en-US"/>
        </w:rPr>
        <w:t xml:space="preserve">global recession hit the peripheral states, </w:t>
      </w:r>
      <w:r w:rsidRPr="00823BAC">
        <w:rPr>
          <w:rFonts w:ascii="Cambria Math" w:hAnsi="Cambria Math"/>
          <w:lang w:val="en-US"/>
        </w:rPr>
        <w:t>two major problems emerged:</w:t>
      </w:r>
      <w:r w:rsidR="00823BAC">
        <w:rPr>
          <w:rFonts w:ascii="Cambria Math" w:hAnsi="Cambria Math"/>
          <w:lang w:val="en-US"/>
        </w:rPr>
        <w:t xml:space="preserve"> t</w:t>
      </w:r>
      <w:r w:rsidRPr="00946ABD">
        <w:rPr>
          <w:rFonts w:ascii="Cambria Math" w:hAnsi="Cambria Math"/>
          <w:lang w:val="en-US"/>
        </w:rPr>
        <w:t xml:space="preserve">he </w:t>
      </w:r>
      <w:r w:rsidR="00D75163" w:rsidRPr="00946ABD">
        <w:rPr>
          <w:rFonts w:ascii="Cambria Math" w:hAnsi="Cambria Math"/>
          <w:lang w:val="en-US"/>
        </w:rPr>
        <w:t>tax intake</w:t>
      </w:r>
      <w:r w:rsidRPr="00946ABD">
        <w:rPr>
          <w:rFonts w:ascii="Cambria Math" w:hAnsi="Cambria Math"/>
          <w:lang w:val="en-US"/>
        </w:rPr>
        <w:t xml:space="preserve"> declined</w:t>
      </w:r>
      <w:r w:rsidR="00823BAC">
        <w:rPr>
          <w:rFonts w:ascii="Cambria Math" w:hAnsi="Cambria Math"/>
          <w:lang w:val="en-US"/>
        </w:rPr>
        <w:t>; and e</w:t>
      </w:r>
      <w:r w:rsidRPr="00946ABD">
        <w:rPr>
          <w:rFonts w:ascii="Cambria Math" w:hAnsi="Cambria Math"/>
          <w:lang w:val="en-US"/>
        </w:rPr>
        <w:t>xpenditure on s</w:t>
      </w:r>
      <w:r w:rsidR="001A4D0F" w:rsidRPr="00946ABD">
        <w:rPr>
          <w:rFonts w:ascii="Cambria Math" w:hAnsi="Cambria Math"/>
          <w:lang w:val="en-US"/>
        </w:rPr>
        <w:t>ocial s</w:t>
      </w:r>
      <w:r w:rsidRPr="00946ABD">
        <w:rPr>
          <w:rFonts w:ascii="Cambria Math" w:hAnsi="Cambria Math"/>
          <w:lang w:val="en-US"/>
        </w:rPr>
        <w:t>ecurity increased</w:t>
      </w:r>
      <w:r w:rsidR="00823BAC">
        <w:rPr>
          <w:rFonts w:ascii="Cambria Math" w:hAnsi="Cambria Math"/>
          <w:lang w:val="en-US"/>
        </w:rPr>
        <w:t xml:space="preserve">. </w:t>
      </w:r>
      <w:r w:rsidRPr="00946ABD">
        <w:rPr>
          <w:rFonts w:ascii="Cambria Math" w:hAnsi="Cambria Math"/>
          <w:lang w:val="en-US"/>
        </w:rPr>
        <w:t>As a consequence, the public sector finances in peripheral states worsened</w:t>
      </w:r>
      <w:r w:rsidR="006D0894" w:rsidRPr="00946ABD">
        <w:rPr>
          <w:rFonts w:ascii="Cambria Math" w:hAnsi="Cambria Math"/>
          <w:lang w:val="en-US"/>
        </w:rPr>
        <w:t xml:space="preserve"> and</w:t>
      </w:r>
      <w:r w:rsidR="00823BAC">
        <w:rPr>
          <w:rFonts w:ascii="Cambria Math" w:hAnsi="Cambria Math"/>
          <w:lang w:val="en-US"/>
        </w:rPr>
        <w:t>, furthermore,</w:t>
      </w:r>
      <w:r w:rsidR="006D0894" w:rsidRPr="00946ABD">
        <w:rPr>
          <w:rFonts w:ascii="Cambria Math" w:hAnsi="Cambria Math"/>
          <w:lang w:val="en-US"/>
        </w:rPr>
        <w:t xml:space="preserve"> they were h</w:t>
      </w:r>
      <w:r w:rsidR="00823BAC">
        <w:rPr>
          <w:rFonts w:ascii="Cambria Math" w:hAnsi="Cambria Math"/>
          <w:lang w:val="en-US"/>
        </w:rPr>
        <w:t>i</w:t>
      </w:r>
      <w:r w:rsidR="006D0894" w:rsidRPr="00946ABD">
        <w:rPr>
          <w:rFonts w:ascii="Cambria Math" w:hAnsi="Cambria Math"/>
          <w:lang w:val="en-US"/>
        </w:rPr>
        <w:t>t by a ch</w:t>
      </w:r>
      <w:r w:rsidR="001A4D0F" w:rsidRPr="00946ABD">
        <w:rPr>
          <w:rFonts w:ascii="Cambria Math" w:hAnsi="Cambria Math"/>
          <w:lang w:val="en-US"/>
        </w:rPr>
        <w:t>ain of negative, unintended consequences</w:t>
      </w:r>
      <w:r w:rsidR="00823BAC">
        <w:rPr>
          <w:rFonts w:ascii="Cambria Math" w:hAnsi="Cambria Math"/>
          <w:lang w:val="en-US"/>
        </w:rPr>
        <w:t>. T</w:t>
      </w:r>
      <w:r w:rsidR="001A4D0F" w:rsidRPr="00946ABD">
        <w:rPr>
          <w:rFonts w:ascii="Cambria Math" w:hAnsi="Cambria Math"/>
          <w:lang w:val="en-US"/>
        </w:rPr>
        <w:t>h</w:t>
      </w:r>
      <w:r w:rsidRPr="00946ABD">
        <w:rPr>
          <w:rFonts w:ascii="Cambria Math" w:hAnsi="Cambria Math"/>
          <w:lang w:val="en-US"/>
        </w:rPr>
        <w:t>e credit ratings of peripheral states</w:t>
      </w:r>
      <w:r w:rsidR="001A4D0F" w:rsidRPr="00946ABD">
        <w:rPr>
          <w:rFonts w:ascii="Cambria Math" w:hAnsi="Cambria Math"/>
          <w:lang w:val="en-US"/>
        </w:rPr>
        <w:t xml:space="preserve"> </w:t>
      </w:r>
      <w:r w:rsidRPr="00946ABD">
        <w:rPr>
          <w:rFonts w:ascii="Cambria Math" w:hAnsi="Cambria Math"/>
          <w:lang w:val="en-US"/>
        </w:rPr>
        <w:t>w</w:t>
      </w:r>
      <w:r w:rsidR="001A4D0F" w:rsidRPr="00946ABD">
        <w:rPr>
          <w:rFonts w:ascii="Cambria Math" w:hAnsi="Cambria Math"/>
          <w:lang w:val="en-US"/>
        </w:rPr>
        <w:t xml:space="preserve">ere </w:t>
      </w:r>
      <w:r w:rsidRPr="00946ABD">
        <w:rPr>
          <w:rFonts w:ascii="Cambria Math" w:hAnsi="Cambria Math"/>
          <w:lang w:val="en-US"/>
        </w:rPr>
        <w:t>downgraded, pushing up interest rates and increasing their public sector de</w:t>
      </w:r>
      <w:r w:rsidR="001A4D0F" w:rsidRPr="00946ABD">
        <w:rPr>
          <w:rFonts w:ascii="Cambria Math" w:hAnsi="Cambria Math"/>
          <w:lang w:val="en-US"/>
        </w:rPr>
        <w:t>f</w:t>
      </w:r>
      <w:r w:rsidR="006D0894" w:rsidRPr="00946ABD">
        <w:rPr>
          <w:rFonts w:ascii="Cambria Math" w:hAnsi="Cambria Math"/>
          <w:lang w:val="en-US"/>
        </w:rPr>
        <w:t>i</w:t>
      </w:r>
      <w:r w:rsidR="001A4D0F" w:rsidRPr="00946ABD">
        <w:rPr>
          <w:rFonts w:ascii="Cambria Math" w:hAnsi="Cambria Math"/>
          <w:lang w:val="en-US"/>
        </w:rPr>
        <w:t>cits</w:t>
      </w:r>
      <w:r w:rsidRPr="00946ABD">
        <w:rPr>
          <w:rFonts w:ascii="Cambria Math" w:hAnsi="Cambria Math"/>
          <w:lang w:val="en-US"/>
        </w:rPr>
        <w:t xml:space="preserve">. </w:t>
      </w:r>
      <w:r w:rsidR="00823BAC">
        <w:rPr>
          <w:rFonts w:ascii="Cambria Math" w:hAnsi="Cambria Math"/>
          <w:lang w:val="en-US"/>
        </w:rPr>
        <w:t>S</w:t>
      </w:r>
      <w:r w:rsidRPr="00946ABD">
        <w:rPr>
          <w:rFonts w:ascii="Cambria Math" w:hAnsi="Cambria Math"/>
          <w:lang w:val="en-US"/>
        </w:rPr>
        <w:t>ome p</w:t>
      </w:r>
      <w:r w:rsidR="00484F9E" w:rsidRPr="00946ABD">
        <w:rPr>
          <w:rFonts w:ascii="Cambria Math" w:hAnsi="Cambria Math"/>
          <w:lang w:val="en-US"/>
        </w:rPr>
        <w:t xml:space="preserve">eripheral </w:t>
      </w:r>
      <w:r w:rsidRPr="00946ABD">
        <w:rPr>
          <w:rFonts w:ascii="Cambria Math" w:hAnsi="Cambria Math"/>
          <w:lang w:val="en-US"/>
        </w:rPr>
        <w:t xml:space="preserve">states </w:t>
      </w:r>
      <w:r w:rsidR="001A4D0F" w:rsidRPr="00946ABD">
        <w:rPr>
          <w:rFonts w:ascii="Cambria Math" w:hAnsi="Cambria Math"/>
          <w:lang w:val="en-US"/>
        </w:rPr>
        <w:t xml:space="preserve">now </w:t>
      </w:r>
      <w:r w:rsidR="00484F9E" w:rsidRPr="00946ABD">
        <w:rPr>
          <w:rFonts w:ascii="Cambria Math" w:hAnsi="Cambria Math"/>
          <w:lang w:val="en-US"/>
        </w:rPr>
        <w:t>faced insolvency and, importantly, threatened th</w:t>
      </w:r>
      <w:r w:rsidRPr="00946ABD">
        <w:rPr>
          <w:rFonts w:ascii="Cambria Math" w:hAnsi="Cambria Math"/>
          <w:lang w:val="en-US"/>
        </w:rPr>
        <w:t>e existence of core banks who had</w:t>
      </w:r>
      <w:r w:rsidR="00484F9E" w:rsidRPr="00946ABD">
        <w:rPr>
          <w:rFonts w:ascii="Cambria Math" w:hAnsi="Cambria Math"/>
          <w:lang w:val="en-US"/>
        </w:rPr>
        <w:t xml:space="preserve"> lent heavily to </w:t>
      </w:r>
      <w:r w:rsidRPr="00946ABD">
        <w:rPr>
          <w:rFonts w:ascii="Cambria Math" w:hAnsi="Cambria Math"/>
          <w:lang w:val="en-US"/>
        </w:rPr>
        <w:t xml:space="preserve">peripheral </w:t>
      </w:r>
      <w:r w:rsidR="00484F9E" w:rsidRPr="00946ABD">
        <w:rPr>
          <w:rFonts w:ascii="Cambria Math" w:hAnsi="Cambria Math"/>
          <w:lang w:val="en-US"/>
        </w:rPr>
        <w:t>states.</w:t>
      </w:r>
      <w:r w:rsidRPr="00946ABD">
        <w:rPr>
          <w:rFonts w:ascii="Cambria Math" w:hAnsi="Cambria Math"/>
          <w:lang w:val="en-US"/>
        </w:rPr>
        <w:t xml:space="preserve"> B</w:t>
      </w:r>
      <w:r w:rsidR="00484F9E" w:rsidRPr="00946ABD">
        <w:rPr>
          <w:rFonts w:ascii="Cambria Math" w:hAnsi="Cambria Math"/>
          <w:lang w:val="en-US"/>
        </w:rPr>
        <w:t xml:space="preserve">anks (deemed `too big to fail´) were rescued by individual </w:t>
      </w:r>
      <w:r w:rsidR="001A4D0F" w:rsidRPr="00946ABD">
        <w:rPr>
          <w:rFonts w:ascii="Cambria Math" w:hAnsi="Cambria Math"/>
          <w:lang w:val="en-US"/>
        </w:rPr>
        <w:t xml:space="preserve">peripheral </w:t>
      </w:r>
      <w:r w:rsidR="00484F9E" w:rsidRPr="00946ABD">
        <w:rPr>
          <w:rFonts w:ascii="Cambria Math" w:hAnsi="Cambria Math"/>
          <w:lang w:val="en-US"/>
        </w:rPr>
        <w:t>states</w:t>
      </w:r>
      <w:r w:rsidR="001A4D0F" w:rsidRPr="00946ABD">
        <w:rPr>
          <w:rFonts w:ascii="Cambria Math" w:hAnsi="Cambria Math"/>
          <w:lang w:val="en-US"/>
        </w:rPr>
        <w:t xml:space="preserve">, thereby increasing their </w:t>
      </w:r>
      <w:r w:rsidR="00484F9E" w:rsidRPr="00946ABD">
        <w:rPr>
          <w:rFonts w:ascii="Cambria Math" w:hAnsi="Cambria Math"/>
          <w:lang w:val="en-US"/>
        </w:rPr>
        <w:t>fiscal deficits</w:t>
      </w:r>
      <w:r w:rsidR="001A4D0F" w:rsidRPr="00946ABD">
        <w:rPr>
          <w:rFonts w:ascii="Cambria Math" w:hAnsi="Cambria Math"/>
          <w:lang w:val="en-US"/>
        </w:rPr>
        <w:t>.</w:t>
      </w:r>
    </w:p>
    <w:p w14:paraId="590E1C35" w14:textId="77777777" w:rsidR="00CA15EA" w:rsidRDefault="00CA15EA" w:rsidP="00482146">
      <w:pPr>
        <w:spacing w:before="0" w:beforeAutospacing="0" w:after="0" w:afterAutospacing="0"/>
        <w:contextualSpacing/>
        <w:rPr>
          <w:rFonts w:ascii="Cambria Math" w:hAnsi="Cambria Math"/>
          <w:lang w:val="en-US"/>
        </w:rPr>
      </w:pPr>
    </w:p>
    <w:p w14:paraId="36BC02EA" w14:textId="45E0B860" w:rsidR="001A4D0F" w:rsidRPr="00946ABD" w:rsidRDefault="00823BAC" w:rsidP="00482146">
      <w:pPr>
        <w:spacing w:before="0" w:beforeAutospacing="0" w:after="0" w:afterAutospacing="0"/>
        <w:contextualSpacing/>
        <w:rPr>
          <w:rFonts w:ascii="Cambria Math" w:hAnsi="Cambria Math"/>
          <w:lang w:val="en-US"/>
        </w:rPr>
      </w:pPr>
      <w:r>
        <w:rPr>
          <w:rFonts w:ascii="Cambria Math" w:hAnsi="Cambria Math"/>
          <w:lang w:val="en-US"/>
        </w:rPr>
        <w:t xml:space="preserve">The </w:t>
      </w:r>
      <w:r w:rsidR="001A4D0F" w:rsidRPr="00823BAC">
        <w:rPr>
          <w:rFonts w:ascii="Cambria Math" w:hAnsi="Cambria Math"/>
          <w:lang w:val="en-US"/>
        </w:rPr>
        <w:t xml:space="preserve">Eurosystem developed </w:t>
      </w:r>
      <w:r w:rsidR="00484F9E" w:rsidRPr="00823BAC">
        <w:rPr>
          <w:rFonts w:ascii="Cambria Math" w:hAnsi="Cambria Math"/>
          <w:lang w:val="en-US"/>
        </w:rPr>
        <w:t xml:space="preserve">various measures to fund fiscal deficits of peripheral states - in order to ensure the survival of the </w:t>
      </w:r>
      <w:r w:rsidR="001A4D0F" w:rsidRPr="00823BAC">
        <w:rPr>
          <w:rFonts w:ascii="Cambria Math" w:hAnsi="Cambria Math"/>
          <w:lang w:val="en-US"/>
        </w:rPr>
        <w:t xml:space="preserve">core </w:t>
      </w:r>
      <w:r w:rsidR="00484F9E" w:rsidRPr="00823BAC">
        <w:rPr>
          <w:rFonts w:ascii="Cambria Math" w:hAnsi="Cambria Math"/>
          <w:lang w:val="en-US"/>
        </w:rPr>
        <w:t>banks.</w:t>
      </w:r>
      <w:r w:rsidR="001A4D0F" w:rsidRPr="00823BAC">
        <w:rPr>
          <w:rFonts w:ascii="Cambria Math" w:hAnsi="Cambria Math"/>
          <w:lang w:val="en-US"/>
        </w:rPr>
        <w:t xml:space="preserve"> But </w:t>
      </w:r>
      <w:r w:rsidR="00484F9E" w:rsidRPr="00823BAC">
        <w:rPr>
          <w:rFonts w:ascii="Cambria Math" w:hAnsi="Cambria Math"/>
          <w:lang w:val="en-US"/>
        </w:rPr>
        <w:t>E</w:t>
      </w:r>
      <w:r w:rsidR="001A4D0F" w:rsidRPr="00823BAC">
        <w:rPr>
          <w:rFonts w:ascii="Cambria Math" w:hAnsi="Cambria Math"/>
          <w:lang w:val="en-US"/>
        </w:rPr>
        <w:t xml:space="preserve">urosystem </w:t>
      </w:r>
      <w:r w:rsidR="00484F9E" w:rsidRPr="00823BAC">
        <w:rPr>
          <w:rFonts w:ascii="Cambria Math" w:hAnsi="Cambria Math"/>
          <w:lang w:val="en-US"/>
        </w:rPr>
        <w:t xml:space="preserve">funding to peripheral states came with strings – </w:t>
      </w:r>
      <w:r w:rsidR="00484F9E" w:rsidRPr="00823BAC">
        <w:rPr>
          <w:rFonts w:ascii="Cambria Math" w:hAnsi="Cambria Math"/>
          <w:i/>
          <w:lang w:val="en-US"/>
        </w:rPr>
        <w:t>austerity</w:t>
      </w:r>
      <w:r w:rsidR="00484F9E" w:rsidRPr="00823BAC">
        <w:rPr>
          <w:rFonts w:ascii="Cambria Math" w:hAnsi="Cambria Math"/>
          <w:lang w:val="en-US"/>
        </w:rPr>
        <w:t>.</w:t>
      </w:r>
      <w:r w:rsidR="001A4D0F" w:rsidRPr="00823BAC">
        <w:rPr>
          <w:rFonts w:ascii="Cambria Math" w:hAnsi="Cambria Math"/>
          <w:lang w:val="en-US"/>
        </w:rPr>
        <w:t xml:space="preserve"> </w:t>
      </w:r>
      <w:r w:rsidR="00484F9E" w:rsidRPr="00823BAC">
        <w:rPr>
          <w:rFonts w:ascii="Cambria Math" w:hAnsi="Cambria Math"/>
          <w:lang w:val="en-US"/>
        </w:rPr>
        <w:t>Austerity</w:t>
      </w:r>
      <w:r w:rsidR="001A4D0F" w:rsidRPr="00823BAC">
        <w:rPr>
          <w:rFonts w:ascii="Cambria Math" w:hAnsi="Cambria Math"/>
          <w:lang w:val="en-US"/>
        </w:rPr>
        <w:t xml:space="preserve"> further exacerbated the two major problems noted above:</w:t>
      </w:r>
      <w:r>
        <w:rPr>
          <w:rFonts w:ascii="Cambria Math" w:hAnsi="Cambria Math"/>
          <w:lang w:val="en-US"/>
        </w:rPr>
        <w:t xml:space="preserve"> t</w:t>
      </w:r>
      <w:r w:rsidR="001A4D0F" w:rsidRPr="00946ABD">
        <w:rPr>
          <w:rFonts w:ascii="Cambria Math" w:hAnsi="Cambria Math"/>
          <w:lang w:val="en-US"/>
        </w:rPr>
        <w:t>he tax intake declined</w:t>
      </w:r>
      <w:r w:rsidR="006D0894" w:rsidRPr="00946ABD">
        <w:rPr>
          <w:rFonts w:ascii="Cambria Math" w:hAnsi="Cambria Math"/>
          <w:lang w:val="en-US"/>
        </w:rPr>
        <w:t xml:space="preserve"> even further</w:t>
      </w:r>
      <w:r>
        <w:rPr>
          <w:rFonts w:ascii="Cambria Math" w:hAnsi="Cambria Math"/>
          <w:lang w:val="en-US"/>
        </w:rPr>
        <w:t>; e</w:t>
      </w:r>
      <w:r w:rsidR="001A4D0F" w:rsidRPr="00946ABD">
        <w:rPr>
          <w:rFonts w:ascii="Cambria Math" w:hAnsi="Cambria Math"/>
          <w:lang w:val="en-US"/>
        </w:rPr>
        <w:t>xpenditure on social security increased</w:t>
      </w:r>
      <w:r w:rsidR="006D0894" w:rsidRPr="00946ABD">
        <w:rPr>
          <w:rFonts w:ascii="Cambria Math" w:hAnsi="Cambria Math"/>
          <w:lang w:val="en-US"/>
        </w:rPr>
        <w:t xml:space="preserve"> even more</w:t>
      </w:r>
      <w:r>
        <w:rPr>
          <w:rFonts w:ascii="Cambria Math" w:hAnsi="Cambria Math"/>
          <w:lang w:val="en-US"/>
        </w:rPr>
        <w:t>. P</w:t>
      </w:r>
      <w:r w:rsidR="001A4D0F" w:rsidRPr="00946ABD">
        <w:rPr>
          <w:rFonts w:ascii="Cambria Math" w:hAnsi="Cambria Math"/>
          <w:lang w:val="en-US"/>
        </w:rPr>
        <w:t xml:space="preserve">ublic sector deficits </w:t>
      </w:r>
      <w:r>
        <w:rPr>
          <w:rFonts w:ascii="Cambria Math" w:hAnsi="Cambria Math"/>
          <w:lang w:val="en-US"/>
        </w:rPr>
        <w:t xml:space="preserve">in </w:t>
      </w:r>
      <w:r w:rsidR="001A4D0F" w:rsidRPr="00946ABD">
        <w:rPr>
          <w:rFonts w:ascii="Cambria Math" w:hAnsi="Cambria Math"/>
          <w:lang w:val="en-US"/>
        </w:rPr>
        <w:t>peripheral states increased.</w:t>
      </w:r>
    </w:p>
    <w:p w14:paraId="04C6BAE3" w14:textId="77777777" w:rsidR="00CA15EA" w:rsidRDefault="00CA15EA" w:rsidP="00482146">
      <w:pPr>
        <w:spacing w:before="0" w:beforeAutospacing="0" w:after="0" w:afterAutospacing="0"/>
        <w:contextualSpacing/>
        <w:rPr>
          <w:rFonts w:ascii="Cambria Math" w:hAnsi="Cambria Math"/>
          <w:i/>
          <w:lang w:val="en-US"/>
        </w:rPr>
      </w:pPr>
    </w:p>
    <w:p w14:paraId="65C88B5F" w14:textId="5D50EDFC" w:rsidR="00823BAC" w:rsidRDefault="00207A38"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Inherent c</w:t>
      </w:r>
      <w:r w:rsidR="00F75DDA" w:rsidRPr="00946ABD">
        <w:rPr>
          <w:rFonts w:ascii="Cambria Math" w:hAnsi="Cambria Math"/>
          <w:i/>
          <w:lang w:val="en-US"/>
        </w:rPr>
        <w:t>ore-periphery division</w:t>
      </w:r>
      <w:r w:rsidR="009B7D0D" w:rsidRPr="00946ABD">
        <w:rPr>
          <w:rFonts w:ascii="Cambria Math" w:hAnsi="Cambria Math"/>
          <w:i/>
          <w:lang w:val="en-US"/>
        </w:rPr>
        <w:t xml:space="preserve">: </w:t>
      </w:r>
      <w:r w:rsidR="00F75DDA" w:rsidRPr="00946ABD">
        <w:rPr>
          <w:rFonts w:ascii="Cambria Math" w:hAnsi="Cambria Math"/>
          <w:i/>
          <w:lang w:val="en-US"/>
        </w:rPr>
        <w:t xml:space="preserve">Germany </w:t>
      </w:r>
      <w:r w:rsidR="001778FF" w:rsidRPr="00946ABD">
        <w:rPr>
          <w:rFonts w:ascii="Cambria Math" w:hAnsi="Cambria Math"/>
          <w:i/>
          <w:lang w:val="en-US"/>
        </w:rPr>
        <w:t>V</w:t>
      </w:r>
      <w:r w:rsidR="00823BAC">
        <w:rPr>
          <w:rFonts w:ascii="Cambria Math" w:hAnsi="Cambria Math"/>
          <w:i/>
          <w:lang w:val="en-US"/>
        </w:rPr>
        <w:t>s. PIGS</w:t>
      </w:r>
    </w:p>
    <w:p w14:paraId="59979679" w14:textId="77777777" w:rsidR="00E2113C" w:rsidRPr="00946ABD" w:rsidRDefault="00823BAC" w:rsidP="00482146">
      <w:pPr>
        <w:spacing w:before="0" w:beforeAutospacing="0" w:after="0" w:afterAutospacing="0"/>
        <w:contextualSpacing/>
        <w:rPr>
          <w:rFonts w:ascii="Cambria Math" w:hAnsi="Cambria Math"/>
          <w:lang w:val="en-US"/>
        </w:rPr>
      </w:pPr>
      <w:r>
        <w:rPr>
          <w:rFonts w:ascii="Cambria Math" w:hAnsi="Cambria Math"/>
          <w:lang w:val="en-US"/>
        </w:rPr>
        <w:t>For various reasons, t</w:t>
      </w:r>
      <w:r w:rsidR="006D0894" w:rsidRPr="00823BAC">
        <w:rPr>
          <w:rFonts w:ascii="Cambria Math" w:hAnsi="Cambria Math"/>
          <w:lang w:val="en-US"/>
        </w:rPr>
        <w:t xml:space="preserve">he </w:t>
      </w:r>
      <w:r w:rsidR="00BB13A0" w:rsidRPr="00823BAC">
        <w:rPr>
          <w:rFonts w:ascii="Cambria Math" w:hAnsi="Cambria Math"/>
          <w:lang w:val="en-US"/>
        </w:rPr>
        <w:t xml:space="preserve">Euro was established </w:t>
      </w:r>
      <w:r w:rsidR="006D0894" w:rsidRPr="00823BAC">
        <w:rPr>
          <w:rFonts w:ascii="Cambria Math" w:hAnsi="Cambria Math"/>
          <w:lang w:val="en-US"/>
        </w:rPr>
        <w:t xml:space="preserve">(1999) </w:t>
      </w:r>
      <w:r w:rsidR="00BB13A0" w:rsidRPr="00823BAC">
        <w:rPr>
          <w:rFonts w:ascii="Cambria Math" w:hAnsi="Cambria Math"/>
          <w:lang w:val="en-US"/>
        </w:rPr>
        <w:t xml:space="preserve">on the basis of unsustainably high exchange rates for peripheral states, vis-à-vis the D-Mark. </w:t>
      </w:r>
      <w:r w:rsidR="00BB13A0" w:rsidRPr="00946ABD">
        <w:rPr>
          <w:rFonts w:ascii="Cambria Math" w:hAnsi="Cambria Math"/>
          <w:lang w:val="en-US"/>
        </w:rPr>
        <w:t xml:space="preserve">Since then, the </w:t>
      </w:r>
      <w:r w:rsidR="00E2113C" w:rsidRPr="00946ABD">
        <w:rPr>
          <w:rFonts w:ascii="Cambria Math" w:hAnsi="Cambria Math"/>
          <w:lang w:val="en-US"/>
        </w:rPr>
        <w:t>German economy</w:t>
      </w:r>
      <w:r w:rsidR="00BB13A0" w:rsidRPr="00946ABD">
        <w:rPr>
          <w:rFonts w:ascii="Cambria Math" w:hAnsi="Cambria Math"/>
          <w:lang w:val="en-US"/>
        </w:rPr>
        <w:t xml:space="preserve"> has been characterized by</w:t>
      </w:r>
      <w:r w:rsidR="00E2113C" w:rsidRPr="00946ABD">
        <w:rPr>
          <w:rFonts w:ascii="Cambria Math" w:hAnsi="Cambria Math"/>
          <w:lang w:val="en-US"/>
        </w:rPr>
        <w:t xml:space="preserve"> high unemployment, mediocre growth, low inflation</w:t>
      </w:r>
      <w:r w:rsidR="000E1A96" w:rsidRPr="00946ABD">
        <w:rPr>
          <w:rFonts w:ascii="Cambria Math" w:hAnsi="Cambria Math"/>
          <w:lang w:val="en-US"/>
        </w:rPr>
        <w:t xml:space="preserve">, </w:t>
      </w:r>
      <w:r w:rsidR="00BB13A0" w:rsidRPr="00946ABD">
        <w:rPr>
          <w:rFonts w:ascii="Cambria Math" w:hAnsi="Cambria Math"/>
          <w:lang w:val="en-US"/>
        </w:rPr>
        <w:t xml:space="preserve">balance of payments </w:t>
      </w:r>
      <w:r w:rsidR="000E1A96" w:rsidRPr="00946ABD">
        <w:rPr>
          <w:rFonts w:ascii="Cambria Math" w:hAnsi="Cambria Math"/>
          <w:lang w:val="en-US"/>
        </w:rPr>
        <w:t>surplus</w:t>
      </w:r>
      <w:r w:rsidR="00BB13A0" w:rsidRPr="00946ABD">
        <w:rPr>
          <w:rFonts w:ascii="Cambria Math" w:hAnsi="Cambria Math"/>
          <w:lang w:val="en-US"/>
        </w:rPr>
        <w:t>es</w:t>
      </w:r>
      <w:r w:rsidR="000E1A96" w:rsidRPr="00946ABD">
        <w:rPr>
          <w:rFonts w:ascii="Cambria Math" w:hAnsi="Cambria Math"/>
          <w:lang w:val="en-US"/>
        </w:rPr>
        <w:t xml:space="preserve">, </w:t>
      </w:r>
      <w:r w:rsidR="00BB13A0" w:rsidRPr="00946ABD">
        <w:rPr>
          <w:rFonts w:ascii="Cambria Math" w:hAnsi="Cambria Math"/>
          <w:lang w:val="en-US"/>
        </w:rPr>
        <w:t xml:space="preserve">and </w:t>
      </w:r>
      <w:r w:rsidR="000E1A96" w:rsidRPr="00946ABD">
        <w:rPr>
          <w:rFonts w:ascii="Cambria Math" w:hAnsi="Cambria Math"/>
          <w:lang w:val="en-US"/>
        </w:rPr>
        <w:t xml:space="preserve">wage rises </w:t>
      </w:r>
      <w:r w:rsidR="00E2113C" w:rsidRPr="00946ABD">
        <w:rPr>
          <w:rFonts w:ascii="Cambria Math" w:hAnsi="Cambria Math"/>
          <w:lang w:val="en-US"/>
        </w:rPr>
        <w:t xml:space="preserve">below productivity. </w:t>
      </w:r>
      <w:r w:rsidR="00BB13A0" w:rsidRPr="00946ABD">
        <w:rPr>
          <w:rFonts w:ascii="Cambria Math" w:hAnsi="Cambria Math"/>
          <w:lang w:val="en-US"/>
        </w:rPr>
        <w:t xml:space="preserve">Indeed, the German ruling class has been the best in Europe at restraining the pay and conditions of </w:t>
      </w:r>
      <w:r w:rsidR="006D0894" w:rsidRPr="00946ABD">
        <w:rPr>
          <w:rFonts w:ascii="Cambria Math" w:hAnsi="Cambria Math"/>
          <w:lang w:val="en-US"/>
        </w:rPr>
        <w:t xml:space="preserve">its </w:t>
      </w:r>
      <w:r w:rsidR="00BB13A0" w:rsidRPr="00946ABD">
        <w:rPr>
          <w:rFonts w:ascii="Cambria Math" w:hAnsi="Cambria Math"/>
          <w:lang w:val="en-US"/>
        </w:rPr>
        <w:t>working class.</w:t>
      </w:r>
      <w:r>
        <w:rPr>
          <w:rFonts w:ascii="Cambria Math" w:hAnsi="Cambria Math"/>
          <w:lang w:val="en-US"/>
        </w:rPr>
        <w:t xml:space="preserve"> </w:t>
      </w:r>
      <w:r w:rsidR="00BB13A0" w:rsidRPr="00946ABD">
        <w:rPr>
          <w:rFonts w:ascii="Cambria Math" w:hAnsi="Cambria Math"/>
          <w:lang w:val="en-US"/>
        </w:rPr>
        <w:t xml:space="preserve">The </w:t>
      </w:r>
      <w:r w:rsidR="00E2113C" w:rsidRPr="00946ABD">
        <w:rPr>
          <w:rFonts w:ascii="Cambria Math" w:hAnsi="Cambria Math"/>
          <w:lang w:val="en-US"/>
        </w:rPr>
        <w:t>Gree</w:t>
      </w:r>
      <w:r w:rsidR="00BB13A0" w:rsidRPr="00946ABD">
        <w:rPr>
          <w:rFonts w:ascii="Cambria Math" w:hAnsi="Cambria Math"/>
          <w:lang w:val="en-US"/>
        </w:rPr>
        <w:t>k</w:t>
      </w:r>
      <w:r w:rsidR="00E2113C" w:rsidRPr="00946ABD">
        <w:rPr>
          <w:rFonts w:ascii="Cambria Math" w:hAnsi="Cambria Math"/>
          <w:lang w:val="en-US"/>
        </w:rPr>
        <w:t xml:space="preserve"> and Portug</w:t>
      </w:r>
      <w:r w:rsidR="00BB13A0" w:rsidRPr="00946ABD">
        <w:rPr>
          <w:rFonts w:ascii="Cambria Math" w:hAnsi="Cambria Math"/>
          <w:lang w:val="en-US"/>
        </w:rPr>
        <w:t xml:space="preserve">uese economies, for example, have been characterized by </w:t>
      </w:r>
      <w:r w:rsidR="00E2113C" w:rsidRPr="00946ABD">
        <w:rPr>
          <w:rFonts w:ascii="Cambria Math" w:hAnsi="Cambria Math"/>
          <w:lang w:val="en-US"/>
        </w:rPr>
        <w:t xml:space="preserve">high household consumption based upon household </w:t>
      </w:r>
      <w:r w:rsidR="00BB13A0" w:rsidRPr="00946ABD">
        <w:rPr>
          <w:rFonts w:ascii="Cambria Math" w:hAnsi="Cambria Math"/>
          <w:lang w:val="en-US"/>
        </w:rPr>
        <w:t xml:space="preserve">debt, </w:t>
      </w:r>
      <w:r w:rsidR="00E2113C" w:rsidRPr="00946ABD">
        <w:rPr>
          <w:rFonts w:ascii="Cambria Math" w:hAnsi="Cambria Math"/>
          <w:lang w:val="en-US"/>
        </w:rPr>
        <w:t xml:space="preserve">and </w:t>
      </w:r>
      <w:r w:rsidR="000E1A96" w:rsidRPr="00946ABD">
        <w:rPr>
          <w:rFonts w:ascii="Cambria Math" w:hAnsi="Cambria Math"/>
          <w:lang w:val="en-US"/>
        </w:rPr>
        <w:t xml:space="preserve">wage rises above </w:t>
      </w:r>
      <w:r w:rsidR="00E2113C" w:rsidRPr="00946ABD">
        <w:rPr>
          <w:rFonts w:ascii="Cambria Math" w:hAnsi="Cambria Math"/>
          <w:lang w:val="en-US"/>
        </w:rPr>
        <w:t>productivity.</w:t>
      </w:r>
      <w:r w:rsidR="00BB13A0" w:rsidRPr="00946ABD">
        <w:rPr>
          <w:rFonts w:ascii="Cambria Math" w:hAnsi="Cambria Math"/>
          <w:lang w:val="en-US"/>
        </w:rPr>
        <w:t xml:space="preserve"> The Greek and Portuguese ruling class ha</w:t>
      </w:r>
      <w:r w:rsidR="00B55104">
        <w:rPr>
          <w:rFonts w:ascii="Cambria Math" w:hAnsi="Cambria Math"/>
          <w:lang w:val="en-US"/>
        </w:rPr>
        <w:t>s</w:t>
      </w:r>
      <w:r w:rsidR="00BB13A0" w:rsidRPr="00946ABD">
        <w:rPr>
          <w:rFonts w:ascii="Cambria Math" w:hAnsi="Cambria Math"/>
          <w:lang w:val="en-US"/>
        </w:rPr>
        <w:t xml:space="preserve"> not been as good at restraining the pay and conditions of </w:t>
      </w:r>
      <w:r w:rsidR="006D0894" w:rsidRPr="00946ABD">
        <w:rPr>
          <w:rFonts w:ascii="Cambria Math" w:hAnsi="Cambria Math"/>
          <w:lang w:val="en-US"/>
        </w:rPr>
        <w:t xml:space="preserve">their own </w:t>
      </w:r>
      <w:r w:rsidR="00BB13A0" w:rsidRPr="00946ABD">
        <w:rPr>
          <w:rFonts w:ascii="Cambria Math" w:hAnsi="Cambria Math"/>
          <w:lang w:val="en-US"/>
        </w:rPr>
        <w:t xml:space="preserve">working class.   </w:t>
      </w:r>
      <w:r>
        <w:rPr>
          <w:rFonts w:ascii="Cambria Math" w:hAnsi="Cambria Math"/>
          <w:lang w:val="en-US"/>
        </w:rPr>
        <w:t xml:space="preserve"> </w:t>
      </w:r>
    </w:p>
    <w:p w14:paraId="5478563A" w14:textId="77777777" w:rsidR="00CA15EA" w:rsidRDefault="00CA15EA" w:rsidP="00482146">
      <w:pPr>
        <w:spacing w:before="0" w:beforeAutospacing="0" w:after="0" w:afterAutospacing="0"/>
        <w:contextualSpacing/>
        <w:rPr>
          <w:rFonts w:ascii="Cambria Math" w:hAnsi="Cambria Math"/>
          <w:lang w:val="en-US"/>
        </w:rPr>
      </w:pPr>
    </w:p>
    <w:p w14:paraId="27748D6E" w14:textId="3F0C4322" w:rsidR="00F75DDA" w:rsidRPr="00823BAC" w:rsidRDefault="00823BAC" w:rsidP="00482146">
      <w:pPr>
        <w:spacing w:before="0" w:beforeAutospacing="0" w:after="0" w:afterAutospacing="0"/>
        <w:contextualSpacing/>
        <w:rPr>
          <w:rFonts w:ascii="Cambria Math" w:hAnsi="Cambria Math"/>
          <w:lang w:val="en-US"/>
        </w:rPr>
      </w:pPr>
      <w:r w:rsidRPr="00823BAC">
        <w:rPr>
          <w:rFonts w:ascii="Cambria Math" w:hAnsi="Cambria Math"/>
          <w:lang w:val="en-US"/>
        </w:rPr>
        <w:t>The G</w:t>
      </w:r>
      <w:r w:rsidR="00BB13A0" w:rsidRPr="00823BAC">
        <w:rPr>
          <w:rFonts w:ascii="Cambria Math" w:hAnsi="Cambria Math"/>
          <w:lang w:val="en-US"/>
        </w:rPr>
        <w:t xml:space="preserve">erman balance of payments </w:t>
      </w:r>
      <w:r w:rsidR="00F75DDA" w:rsidRPr="00823BAC">
        <w:rPr>
          <w:rFonts w:ascii="Cambria Math" w:hAnsi="Cambria Math"/>
          <w:lang w:val="en-US"/>
        </w:rPr>
        <w:t xml:space="preserve">surplus </w:t>
      </w:r>
      <w:r w:rsidR="00BB13A0" w:rsidRPr="00823BAC">
        <w:rPr>
          <w:rFonts w:ascii="Cambria Math" w:hAnsi="Cambria Math"/>
          <w:lang w:val="en-US"/>
        </w:rPr>
        <w:t xml:space="preserve">has been </w:t>
      </w:r>
      <w:r w:rsidR="00F75DDA" w:rsidRPr="00823BAC">
        <w:rPr>
          <w:rFonts w:ascii="Cambria Math" w:hAnsi="Cambria Math"/>
          <w:lang w:val="en-US"/>
        </w:rPr>
        <w:t>caused by pressure on German workers pay and conditions</w:t>
      </w:r>
      <w:r w:rsidRPr="00823BAC">
        <w:rPr>
          <w:rFonts w:ascii="Cambria Math" w:hAnsi="Cambria Math"/>
          <w:lang w:val="en-US"/>
        </w:rPr>
        <w:t>,</w:t>
      </w:r>
      <w:r w:rsidR="006D0894" w:rsidRPr="00823BAC">
        <w:rPr>
          <w:rFonts w:ascii="Cambria Math" w:hAnsi="Cambria Math"/>
          <w:lang w:val="en-US"/>
        </w:rPr>
        <w:t xml:space="preserve"> and </w:t>
      </w:r>
      <w:r w:rsidR="00F75DDA" w:rsidRPr="00823BAC">
        <w:rPr>
          <w:rFonts w:ascii="Cambria Math" w:hAnsi="Cambria Math"/>
          <w:lang w:val="en-US"/>
        </w:rPr>
        <w:t xml:space="preserve">exports to Eurozone based on high exchange rates </w:t>
      </w:r>
      <w:r w:rsidR="00084507" w:rsidRPr="00823BAC">
        <w:rPr>
          <w:rFonts w:ascii="Cambria Math" w:hAnsi="Cambria Math"/>
          <w:lang w:val="en-US"/>
        </w:rPr>
        <w:t xml:space="preserve">for </w:t>
      </w:r>
      <w:r w:rsidR="00F75DDA" w:rsidRPr="00823BAC">
        <w:rPr>
          <w:rFonts w:ascii="Cambria Math" w:hAnsi="Cambria Math"/>
          <w:lang w:val="en-US"/>
        </w:rPr>
        <w:t xml:space="preserve">peripheral </w:t>
      </w:r>
      <w:r w:rsidR="00084507" w:rsidRPr="00823BAC">
        <w:rPr>
          <w:rFonts w:ascii="Cambria Math" w:hAnsi="Cambria Math"/>
          <w:lang w:val="en-US"/>
        </w:rPr>
        <w:t>states</w:t>
      </w:r>
      <w:r w:rsidR="00F75DDA" w:rsidRPr="00823BAC">
        <w:rPr>
          <w:rFonts w:ascii="Cambria Math" w:hAnsi="Cambria Math"/>
          <w:lang w:val="en-US"/>
        </w:rPr>
        <w:t>.</w:t>
      </w:r>
      <w:r w:rsidRPr="00823BAC">
        <w:rPr>
          <w:rFonts w:ascii="Cambria Math" w:hAnsi="Cambria Math"/>
          <w:lang w:val="en-US"/>
        </w:rPr>
        <w:t xml:space="preserve"> The </w:t>
      </w:r>
      <w:r w:rsidR="00F75DDA" w:rsidRPr="00823BAC">
        <w:rPr>
          <w:rFonts w:ascii="Cambria Math" w:hAnsi="Cambria Math"/>
          <w:lang w:val="en-US"/>
        </w:rPr>
        <w:t xml:space="preserve">German </w:t>
      </w:r>
      <w:r w:rsidR="00084507" w:rsidRPr="00823BAC">
        <w:rPr>
          <w:rFonts w:ascii="Cambria Math" w:hAnsi="Cambria Math"/>
          <w:lang w:val="en-US"/>
        </w:rPr>
        <w:t xml:space="preserve">balance of payments </w:t>
      </w:r>
      <w:r w:rsidR="00F75DDA" w:rsidRPr="00823BAC">
        <w:rPr>
          <w:rFonts w:ascii="Cambria Math" w:hAnsi="Cambria Math"/>
          <w:lang w:val="en-US"/>
        </w:rPr>
        <w:t>surplus</w:t>
      </w:r>
      <w:r w:rsidR="00084507" w:rsidRPr="00823BAC">
        <w:rPr>
          <w:rFonts w:ascii="Cambria Math" w:hAnsi="Cambria Math"/>
          <w:lang w:val="en-US"/>
        </w:rPr>
        <w:t>es have been</w:t>
      </w:r>
      <w:r w:rsidR="00F75DDA" w:rsidRPr="00823BAC">
        <w:rPr>
          <w:rFonts w:ascii="Cambria Math" w:hAnsi="Cambria Math"/>
          <w:lang w:val="en-US"/>
        </w:rPr>
        <w:t xml:space="preserve"> recycled and lent to peripher</w:t>
      </w:r>
      <w:r w:rsidR="00084507" w:rsidRPr="00823BAC">
        <w:rPr>
          <w:rFonts w:ascii="Cambria Math" w:hAnsi="Cambria Math"/>
          <w:lang w:val="en-US"/>
        </w:rPr>
        <w:t>al states.</w:t>
      </w:r>
    </w:p>
    <w:p w14:paraId="3D6276E6" w14:textId="33DBFCF2" w:rsidR="00FD1DA6" w:rsidRPr="00823BAC" w:rsidRDefault="00823BAC" w:rsidP="00482146">
      <w:pPr>
        <w:spacing w:before="0" w:beforeAutospacing="0" w:after="0" w:afterAutospacing="0"/>
        <w:contextualSpacing/>
        <w:rPr>
          <w:rFonts w:ascii="Cambria Math" w:hAnsi="Cambria Math"/>
          <w:lang w:val="en-US"/>
        </w:rPr>
      </w:pPr>
      <w:r>
        <w:rPr>
          <w:rFonts w:ascii="Cambria Math" w:hAnsi="Cambria Math"/>
          <w:lang w:val="en-US"/>
        </w:rPr>
        <w:lastRenderedPageBreak/>
        <w:t xml:space="preserve">The </w:t>
      </w:r>
      <w:r w:rsidR="00084507" w:rsidRPr="00823BAC">
        <w:rPr>
          <w:rFonts w:ascii="Cambria Math" w:hAnsi="Cambria Math"/>
          <w:lang w:val="en-US"/>
        </w:rPr>
        <w:t xml:space="preserve">balance of payments </w:t>
      </w:r>
      <w:r w:rsidR="00F75DDA" w:rsidRPr="00823BAC">
        <w:rPr>
          <w:rFonts w:ascii="Cambria Math" w:hAnsi="Cambria Math"/>
          <w:lang w:val="en-US"/>
        </w:rPr>
        <w:t xml:space="preserve">deficits </w:t>
      </w:r>
      <w:r>
        <w:rPr>
          <w:rFonts w:ascii="Cambria Math" w:hAnsi="Cambria Math"/>
          <w:lang w:val="en-US"/>
        </w:rPr>
        <w:t xml:space="preserve">in peripheral states </w:t>
      </w:r>
      <w:r w:rsidR="00084507" w:rsidRPr="00823BAC">
        <w:rPr>
          <w:rFonts w:ascii="Cambria Math" w:hAnsi="Cambria Math"/>
          <w:lang w:val="en-US"/>
        </w:rPr>
        <w:t xml:space="preserve">have been </w:t>
      </w:r>
      <w:r w:rsidR="00F75DDA" w:rsidRPr="00823BAC">
        <w:rPr>
          <w:rFonts w:ascii="Cambria Math" w:hAnsi="Cambria Math"/>
          <w:lang w:val="en-US"/>
        </w:rPr>
        <w:t>caused by recession</w:t>
      </w:r>
      <w:r w:rsidR="006D0894" w:rsidRPr="00823BAC">
        <w:rPr>
          <w:rFonts w:ascii="Cambria Math" w:hAnsi="Cambria Math"/>
          <w:lang w:val="en-US"/>
        </w:rPr>
        <w:t xml:space="preserve">; </w:t>
      </w:r>
      <w:r w:rsidR="00F75DDA" w:rsidRPr="00823BAC">
        <w:rPr>
          <w:rFonts w:ascii="Cambria Math" w:hAnsi="Cambria Math"/>
          <w:lang w:val="en-US"/>
        </w:rPr>
        <w:t xml:space="preserve">bailing out </w:t>
      </w:r>
      <w:r w:rsidR="00084507" w:rsidRPr="00823BAC">
        <w:rPr>
          <w:rFonts w:ascii="Cambria Math" w:hAnsi="Cambria Math"/>
          <w:lang w:val="en-US"/>
        </w:rPr>
        <w:t xml:space="preserve">core and peripheral </w:t>
      </w:r>
      <w:r w:rsidR="00F75DDA" w:rsidRPr="00823BAC">
        <w:rPr>
          <w:rFonts w:ascii="Cambria Math" w:hAnsi="Cambria Math"/>
          <w:lang w:val="en-US"/>
        </w:rPr>
        <w:t>banks</w:t>
      </w:r>
      <w:r w:rsidR="006D0894" w:rsidRPr="00823BAC">
        <w:rPr>
          <w:rFonts w:ascii="Cambria Math" w:hAnsi="Cambria Math"/>
          <w:lang w:val="en-US"/>
        </w:rPr>
        <w:t xml:space="preserve">; </w:t>
      </w:r>
      <w:r w:rsidR="00F75DDA" w:rsidRPr="00823BAC">
        <w:rPr>
          <w:rFonts w:ascii="Cambria Math" w:hAnsi="Cambria Math"/>
          <w:lang w:val="en-US"/>
        </w:rPr>
        <w:t>austerity</w:t>
      </w:r>
      <w:r w:rsidR="006D0894" w:rsidRPr="00823BAC">
        <w:rPr>
          <w:rFonts w:ascii="Cambria Math" w:hAnsi="Cambria Math"/>
          <w:lang w:val="en-US"/>
        </w:rPr>
        <w:t xml:space="preserve"> which le</w:t>
      </w:r>
      <w:r>
        <w:rPr>
          <w:rFonts w:ascii="Cambria Math" w:hAnsi="Cambria Math"/>
          <w:lang w:val="en-US"/>
        </w:rPr>
        <w:t>d</w:t>
      </w:r>
      <w:r w:rsidR="006D0894" w:rsidRPr="00823BAC">
        <w:rPr>
          <w:rFonts w:ascii="Cambria Math" w:hAnsi="Cambria Math"/>
          <w:lang w:val="en-US"/>
        </w:rPr>
        <w:t xml:space="preserve"> to declining tax take and increasing social security expenditure; </w:t>
      </w:r>
      <w:r w:rsidR="003C0CD0" w:rsidRPr="00823BAC">
        <w:rPr>
          <w:rFonts w:ascii="Cambria Math" w:hAnsi="Cambria Math"/>
          <w:lang w:val="en-US"/>
        </w:rPr>
        <w:t xml:space="preserve">high </w:t>
      </w:r>
      <w:r w:rsidR="006D0894" w:rsidRPr="00823BAC">
        <w:rPr>
          <w:rFonts w:ascii="Cambria Math" w:hAnsi="Cambria Math"/>
          <w:lang w:val="en-US"/>
        </w:rPr>
        <w:t xml:space="preserve">interest rates </w:t>
      </w:r>
      <w:r w:rsidR="003C0CD0" w:rsidRPr="00823BAC">
        <w:rPr>
          <w:rFonts w:ascii="Cambria Math" w:hAnsi="Cambria Math"/>
          <w:lang w:val="en-US"/>
        </w:rPr>
        <w:t xml:space="preserve">for government borrowing; </w:t>
      </w:r>
      <w:r w:rsidR="006D0894" w:rsidRPr="00823BAC">
        <w:rPr>
          <w:rFonts w:ascii="Cambria Math" w:hAnsi="Cambria Math"/>
          <w:lang w:val="en-US"/>
        </w:rPr>
        <w:t xml:space="preserve">and </w:t>
      </w:r>
      <w:r>
        <w:rPr>
          <w:rFonts w:ascii="Cambria Math" w:hAnsi="Cambria Math"/>
          <w:lang w:val="en-US"/>
        </w:rPr>
        <w:t xml:space="preserve">in the case of </w:t>
      </w:r>
      <w:r w:rsidR="006D0894" w:rsidRPr="00823BAC">
        <w:rPr>
          <w:rFonts w:ascii="Cambria Math" w:hAnsi="Cambria Math"/>
          <w:lang w:val="en-US"/>
        </w:rPr>
        <w:t xml:space="preserve">Greece, </w:t>
      </w:r>
      <w:r w:rsidR="00F75DDA" w:rsidRPr="00823BAC">
        <w:rPr>
          <w:rFonts w:ascii="Cambria Math" w:hAnsi="Cambria Math"/>
          <w:lang w:val="en-US"/>
        </w:rPr>
        <w:t xml:space="preserve">weak tax raising powers </w:t>
      </w:r>
      <w:r w:rsidR="003C0CD0" w:rsidRPr="00823BAC">
        <w:rPr>
          <w:rFonts w:ascii="Cambria Math" w:hAnsi="Cambria Math"/>
          <w:lang w:val="en-US"/>
        </w:rPr>
        <w:t>- supported by</w:t>
      </w:r>
      <w:r w:rsidR="00B55104">
        <w:rPr>
          <w:rFonts w:ascii="Cambria Math" w:hAnsi="Cambria Math"/>
          <w:lang w:val="en-US"/>
        </w:rPr>
        <w:t xml:space="preserve"> the</w:t>
      </w:r>
      <w:r w:rsidR="003C0CD0" w:rsidRPr="00823BAC">
        <w:rPr>
          <w:rFonts w:ascii="Cambria Math" w:hAnsi="Cambria Math"/>
          <w:lang w:val="en-US"/>
        </w:rPr>
        <w:t xml:space="preserve"> rich.</w:t>
      </w:r>
      <w:r w:rsidR="00F75DDA" w:rsidRPr="00823BAC">
        <w:rPr>
          <w:rFonts w:ascii="Cambria Math" w:hAnsi="Cambria Math"/>
          <w:lang w:val="en-US"/>
        </w:rPr>
        <w:t xml:space="preserve"> </w:t>
      </w:r>
    </w:p>
    <w:p w14:paraId="319D6BAE" w14:textId="77777777" w:rsidR="00CA15EA" w:rsidRDefault="00CA15EA" w:rsidP="00482146">
      <w:pPr>
        <w:spacing w:before="0" w:beforeAutospacing="0" w:after="0" w:afterAutospacing="0"/>
        <w:contextualSpacing/>
        <w:rPr>
          <w:rFonts w:ascii="Cambria Math" w:hAnsi="Cambria Math"/>
          <w:i/>
          <w:lang w:val="en-US"/>
        </w:rPr>
      </w:pPr>
    </w:p>
    <w:p w14:paraId="05782967" w14:textId="197ED426" w:rsidR="00823BAC" w:rsidRDefault="00207A38" w:rsidP="00482146">
      <w:pPr>
        <w:spacing w:before="0" w:beforeAutospacing="0" w:after="0" w:afterAutospacing="0"/>
        <w:contextualSpacing/>
        <w:rPr>
          <w:rFonts w:ascii="Cambria Math" w:hAnsi="Cambria Math"/>
          <w:i/>
          <w:lang w:val="en-US"/>
        </w:rPr>
      </w:pPr>
      <w:r w:rsidRPr="00946ABD">
        <w:rPr>
          <w:rFonts w:ascii="Cambria Math" w:hAnsi="Cambria Math"/>
          <w:i/>
          <w:lang w:val="en-US"/>
        </w:rPr>
        <w:t xml:space="preserve">European </w:t>
      </w:r>
      <w:r w:rsidR="0056420D" w:rsidRPr="00946ABD">
        <w:rPr>
          <w:rFonts w:ascii="Cambria Math" w:hAnsi="Cambria Math"/>
          <w:i/>
          <w:lang w:val="en-US"/>
        </w:rPr>
        <w:t xml:space="preserve">ruling </w:t>
      </w:r>
      <w:r w:rsidRPr="00946ABD">
        <w:rPr>
          <w:rFonts w:ascii="Cambria Math" w:hAnsi="Cambria Math"/>
          <w:i/>
          <w:lang w:val="en-US"/>
        </w:rPr>
        <w:t xml:space="preserve">class </w:t>
      </w:r>
      <w:r w:rsidR="0056420D" w:rsidRPr="00946ABD">
        <w:rPr>
          <w:rFonts w:ascii="Cambria Math" w:hAnsi="Cambria Math"/>
          <w:i/>
          <w:lang w:val="en-US"/>
        </w:rPr>
        <w:t>agenda</w:t>
      </w:r>
    </w:p>
    <w:p w14:paraId="6DD911B5" w14:textId="77777777" w:rsidR="00397AB8" w:rsidRDefault="00823BAC" w:rsidP="00482146">
      <w:pPr>
        <w:spacing w:before="0" w:beforeAutospacing="0" w:after="0" w:afterAutospacing="0"/>
        <w:contextualSpacing/>
        <w:rPr>
          <w:rFonts w:ascii="Cambria Math" w:hAnsi="Cambria Math"/>
          <w:lang w:val="en-US"/>
        </w:rPr>
      </w:pPr>
      <w:r w:rsidRPr="00823BAC">
        <w:rPr>
          <w:rFonts w:ascii="Cambria Math" w:hAnsi="Cambria Math"/>
          <w:lang w:val="en-US"/>
        </w:rPr>
        <w:t xml:space="preserve">Class struggle can take </w:t>
      </w:r>
      <w:r>
        <w:rPr>
          <w:rFonts w:ascii="Cambria Math" w:hAnsi="Cambria Math"/>
          <w:lang w:val="en-US"/>
        </w:rPr>
        <w:t xml:space="preserve">direct and indirect forms. </w:t>
      </w:r>
      <w:r w:rsidR="001778FF" w:rsidRPr="00823BAC">
        <w:rPr>
          <w:rFonts w:ascii="Cambria Math" w:hAnsi="Cambria Math"/>
          <w:lang w:val="en-US"/>
        </w:rPr>
        <w:t xml:space="preserve">Direct class struggle in core </w:t>
      </w:r>
      <w:r>
        <w:rPr>
          <w:rFonts w:ascii="Cambria Math" w:hAnsi="Cambria Math"/>
          <w:lang w:val="en-US"/>
        </w:rPr>
        <w:t xml:space="preserve">states </w:t>
      </w:r>
      <w:r w:rsidR="004214C3" w:rsidRPr="00823BAC">
        <w:rPr>
          <w:rFonts w:ascii="Cambria Math" w:hAnsi="Cambria Math"/>
          <w:lang w:val="en-US"/>
        </w:rPr>
        <w:t xml:space="preserve">takes </w:t>
      </w:r>
      <w:r w:rsidR="00084507" w:rsidRPr="00823BAC">
        <w:rPr>
          <w:rFonts w:ascii="Cambria Math" w:hAnsi="Cambria Math"/>
          <w:lang w:val="en-US"/>
        </w:rPr>
        <w:t>the form</w:t>
      </w:r>
      <w:r w:rsidR="004214C3" w:rsidRPr="00823BAC">
        <w:rPr>
          <w:rFonts w:ascii="Cambria Math" w:hAnsi="Cambria Math"/>
          <w:lang w:val="en-US"/>
        </w:rPr>
        <w:t xml:space="preserve">, primarily, </w:t>
      </w:r>
      <w:r w:rsidR="00084507" w:rsidRPr="00823BAC">
        <w:rPr>
          <w:rFonts w:ascii="Cambria Math" w:hAnsi="Cambria Math"/>
          <w:lang w:val="en-US"/>
        </w:rPr>
        <w:t xml:space="preserve">of </w:t>
      </w:r>
      <w:r w:rsidR="00FD1DA6" w:rsidRPr="00823BAC">
        <w:rPr>
          <w:rFonts w:ascii="Cambria Math" w:hAnsi="Cambria Math"/>
          <w:lang w:val="en-US"/>
        </w:rPr>
        <w:t>labour market reforms to drive down pay and conditions</w:t>
      </w:r>
      <w:r w:rsidR="00084507" w:rsidRPr="00823BAC">
        <w:rPr>
          <w:rFonts w:ascii="Cambria Math" w:hAnsi="Cambria Math"/>
          <w:lang w:val="en-US"/>
        </w:rPr>
        <w:t>.</w:t>
      </w:r>
      <w:r>
        <w:rPr>
          <w:rFonts w:ascii="Cambria Math" w:hAnsi="Cambria Math"/>
          <w:lang w:val="en-US"/>
        </w:rPr>
        <w:t xml:space="preserve"> D</w:t>
      </w:r>
      <w:r w:rsidR="00F75DDA" w:rsidRPr="00946ABD">
        <w:rPr>
          <w:rFonts w:ascii="Cambria Math" w:hAnsi="Cambria Math"/>
          <w:lang w:val="en-US"/>
        </w:rPr>
        <w:t>irect class struggle in periph</w:t>
      </w:r>
      <w:r>
        <w:rPr>
          <w:rFonts w:ascii="Cambria Math" w:hAnsi="Cambria Math"/>
          <w:lang w:val="en-US"/>
        </w:rPr>
        <w:t>eral states</w:t>
      </w:r>
      <w:r w:rsidR="00F75DDA" w:rsidRPr="00946ABD">
        <w:rPr>
          <w:rFonts w:ascii="Cambria Math" w:hAnsi="Cambria Math"/>
          <w:lang w:val="en-US"/>
        </w:rPr>
        <w:t xml:space="preserve"> </w:t>
      </w:r>
      <w:r w:rsidR="004214C3" w:rsidRPr="00946ABD">
        <w:rPr>
          <w:rFonts w:ascii="Cambria Math" w:hAnsi="Cambria Math"/>
          <w:lang w:val="en-US"/>
        </w:rPr>
        <w:t xml:space="preserve">takes the </w:t>
      </w:r>
      <w:r w:rsidR="00084507" w:rsidRPr="00946ABD">
        <w:rPr>
          <w:rFonts w:ascii="Cambria Math" w:hAnsi="Cambria Math"/>
          <w:lang w:val="en-US"/>
        </w:rPr>
        <w:t xml:space="preserve">form of </w:t>
      </w:r>
      <w:r w:rsidR="004214C3" w:rsidRPr="00946ABD">
        <w:rPr>
          <w:rFonts w:ascii="Cambria Math" w:hAnsi="Cambria Math"/>
          <w:lang w:val="en-US"/>
        </w:rPr>
        <w:t xml:space="preserve">the </w:t>
      </w:r>
      <w:r w:rsidR="00084507" w:rsidRPr="00946ABD">
        <w:rPr>
          <w:rFonts w:ascii="Cambria Math" w:hAnsi="Cambria Math"/>
          <w:lang w:val="en-US"/>
        </w:rPr>
        <w:t xml:space="preserve">(same) </w:t>
      </w:r>
      <w:r w:rsidR="004214C3" w:rsidRPr="00946ABD">
        <w:rPr>
          <w:rFonts w:ascii="Cambria Math" w:hAnsi="Cambria Math"/>
          <w:lang w:val="en-US"/>
        </w:rPr>
        <w:t xml:space="preserve">labour market </w:t>
      </w:r>
      <w:r w:rsidR="00084507" w:rsidRPr="00946ABD">
        <w:rPr>
          <w:rFonts w:ascii="Cambria Math" w:hAnsi="Cambria Math"/>
          <w:lang w:val="en-US"/>
        </w:rPr>
        <w:t>r</w:t>
      </w:r>
      <w:r w:rsidR="00871F0A" w:rsidRPr="00946ABD">
        <w:rPr>
          <w:rFonts w:ascii="Cambria Math" w:hAnsi="Cambria Math"/>
          <w:lang w:val="en-US"/>
        </w:rPr>
        <w:t xml:space="preserve">eforms combined with </w:t>
      </w:r>
      <w:r w:rsidR="00084507" w:rsidRPr="00946ABD">
        <w:rPr>
          <w:rFonts w:ascii="Cambria Math" w:hAnsi="Cambria Math"/>
          <w:lang w:val="en-US"/>
        </w:rPr>
        <w:t xml:space="preserve">harsh </w:t>
      </w:r>
      <w:r w:rsidR="00F75DDA" w:rsidRPr="00946ABD">
        <w:rPr>
          <w:rFonts w:ascii="Cambria Math" w:hAnsi="Cambria Math"/>
          <w:lang w:val="en-US"/>
        </w:rPr>
        <w:t>austerity</w:t>
      </w:r>
      <w:r w:rsidR="00FD1DA6" w:rsidRPr="00946ABD">
        <w:rPr>
          <w:rFonts w:ascii="Cambria Math" w:hAnsi="Cambria Math"/>
          <w:lang w:val="en-US"/>
        </w:rPr>
        <w:t xml:space="preserve"> </w:t>
      </w:r>
      <w:r w:rsidR="00871F0A" w:rsidRPr="00946ABD">
        <w:rPr>
          <w:rFonts w:ascii="Cambria Math" w:hAnsi="Cambria Math"/>
          <w:lang w:val="en-US"/>
        </w:rPr>
        <w:t>measures</w:t>
      </w:r>
      <w:r w:rsidR="003F17D0">
        <w:rPr>
          <w:rFonts w:ascii="Cambria Math" w:hAnsi="Cambria Math"/>
          <w:lang w:val="en-US"/>
        </w:rPr>
        <w:t>,</w:t>
      </w:r>
      <w:r w:rsidR="004214C3" w:rsidRPr="00946ABD">
        <w:rPr>
          <w:rFonts w:ascii="Cambria Math" w:hAnsi="Cambria Math"/>
          <w:lang w:val="en-US"/>
        </w:rPr>
        <w:t xml:space="preserve"> like slashing pay rates</w:t>
      </w:r>
      <w:r w:rsidR="00397AB8">
        <w:rPr>
          <w:rFonts w:ascii="Cambria Math" w:hAnsi="Cambria Math"/>
          <w:lang w:val="en-US"/>
        </w:rPr>
        <w:t xml:space="preserve"> and </w:t>
      </w:r>
      <w:r w:rsidR="004214C3" w:rsidRPr="00946ABD">
        <w:rPr>
          <w:rFonts w:ascii="Cambria Math" w:hAnsi="Cambria Math"/>
          <w:lang w:val="en-US"/>
        </w:rPr>
        <w:t>freezing recruitment for public sector workers and altering pension conditions and rates</w:t>
      </w:r>
      <w:r w:rsidR="00871F0A" w:rsidRPr="00946ABD">
        <w:rPr>
          <w:rFonts w:ascii="Cambria Math" w:hAnsi="Cambria Math"/>
          <w:lang w:val="en-US"/>
        </w:rPr>
        <w:t>.</w:t>
      </w:r>
      <w:r w:rsidR="00F75DDA" w:rsidRPr="00946ABD">
        <w:rPr>
          <w:rFonts w:ascii="Cambria Math" w:hAnsi="Cambria Math"/>
          <w:lang w:val="en-US"/>
        </w:rPr>
        <w:t xml:space="preserve"> </w:t>
      </w:r>
      <w:r w:rsidR="001778FF" w:rsidRPr="00397AB8">
        <w:rPr>
          <w:rFonts w:ascii="Cambria Math" w:hAnsi="Cambria Math"/>
          <w:lang w:val="en-US"/>
        </w:rPr>
        <w:t>Indirect class struggle in core and peripher</w:t>
      </w:r>
      <w:r w:rsidR="003F17D0">
        <w:rPr>
          <w:rFonts w:ascii="Cambria Math" w:hAnsi="Cambria Math"/>
          <w:lang w:val="en-US"/>
        </w:rPr>
        <w:t xml:space="preserve">al </w:t>
      </w:r>
      <w:r w:rsidR="00B55104">
        <w:rPr>
          <w:rFonts w:ascii="Cambria Math" w:hAnsi="Cambria Math"/>
          <w:lang w:val="en-US"/>
        </w:rPr>
        <w:t>states</w:t>
      </w:r>
      <w:r w:rsidR="00084507" w:rsidRPr="00397AB8">
        <w:rPr>
          <w:rFonts w:ascii="Cambria Math" w:hAnsi="Cambria Math"/>
          <w:lang w:val="en-US"/>
        </w:rPr>
        <w:t xml:space="preserve"> </w:t>
      </w:r>
      <w:r w:rsidR="004214C3" w:rsidRPr="00397AB8">
        <w:rPr>
          <w:rFonts w:ascii="Cambria Math" w:hAnsi="Cambria Math"/>
          <w:lang w:val="en-US"/>
        </w:rPr>
        <w:t xml:space="preserve">takes the </w:t>
      </w:r>
      <w:r w:rsidR="00084507" w:rsidRPr="00397AB8">
        <w:rPr>
          <w:rFonts w:ascii="Cambria Math" w:hAnsi="Cambria Math"/>
          <w:lang w:val="en-US"/>
        </w:rPr>
        <w:t xml:space="preserve">form of </w:t>
      </w:r>
      <w:r w:rsidR="001778FF" w:rsidRPr="00397AB8">
        <w:rPr>
          <w:rFonts w:ascii="Cambria Math" w:hAnsi="Cambria Math"/>
          <w:lang w:val="en-US"/>
        </w:rPr>
        <w:t xml:space="preserve">privatization and commodification of </w:t>
      </w:r>
      <w:r w:rsidR="00084507" w:rsidRPr="00397AB8">
        <w:rPr>
          <w:rFonts w:ascii="Cambria Math" w:hAnsi="Cambria Math"/>
          <w:lang w:val="en-US"/>
        </w:rPr>
        <w:t xml:space="preserve">public sector </w:t>
      </w:r>
      <w:r w:rsidR="0056420D" w:rsidRPr="00397AB8">
        <w:rPr>
          <w:rFonts w:ascii="Cambria Math" w:hAnsi="Cambria Math"/>
          <w:lang w:val="en-US"/>
        </w:rPr>
        <w:t>services</w:t>
      </w:r>
      <w:r w:rsidR="004214C3" w:rsidRPr="00397AB8">
        <w:rPr>
          <w:rFonts w:ascii="Cambria Math" w:hAnsi="Cambria Math"/>
          <w:lang w:val="en-US"/>
        </w:rPr>
        <w:t xml:space="preserve">. This leads to downward pressure on pay and conditions, and lucrative profit opportunities, often at very low risk </w:t>
      </w:r>
      <w:r w:rsidR="003C0CD0" w:rsidRPr="00397AB8">
        <w:rPr>
          <w:rFonts w:ascii="Cambria Math" w:hAnsi="Cambria Math"/>
          <w:lang w:val="en-US"/>
        </w:rPr>
        <w:t xml:space="preserve">- </w:t>
      </w:r>
      <w:r w:rsidR="0056420D" w:rsidRPr="00397AB8">
        <w:rPr>
          <w:rFonts w:ascii="Cambria Math" w:hAnsi="Cambria Math"/>
          <w:lang w:val="en-US"/>
        </w:rPr>
        <w:t xml:space="preserve">the state cannot allow many of these (now privatized) services to fail.  </w:t>
      </w:r>
    </w:p>
    <w:p w14:paraId="3B893CEC" w14:textId="77777777" w:rsidR="00397AB8" w:rsidRDefault="00397AB8" w:rsidP="00482146">
      <w:pPr>
        <w:spacing w:before="0" w:beforeAutospacing="0" w:after="0" w:afterAutospacing="0"/>
        <w:contextualSpacing/>
        <w:rPr>
          <w:rFonts w:ascii="Cambria Math" w:hAnsi="Cambria Math"/>
          <w:lang w:val="en-US"/>
        </w:rPr>
      </w:pPr>
    </w:p>
    <w:p w14:paraId="1AF3006E" w14:textId="77777777" w:rsidR="00F75DDA" w:rsidRPr="00397AB8" w:rsidRDefault="0056420D" w:rsidP="00482146">
      <w:pPr>
        <w:spacing w:before="0" w:beforeAutospacing="0" w:after="0" w:afterAutospacing="0"/>
        <w:contextualSpacing/>
        <w:rPr>
          <w:rFonts w:ascii="Cambria Math" w:hAnsi="Cambria Math"/>
          <w:lang w:val="en-US"/>
        </w:rPr>
      </w:pPr>
      <w:r w:rsidRPr="00397AB8">
        <w:rPr>
          <w:rFonts w:ascii="Cambria Math" w:hAnsi="Cambria Math"/>
          <w:lang w:val="en-US"/>
        </w:rPr>
        <w:t xml:space="preserve">It would be wrong to suggest that the European ruling class have a </w:t>
      </w:r>
      <w:r w:rsidR="00397AB8">
        <w:rPr>
          <w:rFonts w:ascii="Cambria Math" w:hAnsi="Cambria Math"/>
          <w:lang w:val="en-US"/>
        </w:rPr>
        <w:t xml:space="preserve">conscious, fully </w:t>
      </w:r>
      <w:r w:rsidRPr="00397AB8">
        <w:rPr>
          <w:rFonts w:ascii="Cambria Math" w:hAnsi="Cambria Math"/>
          <w:lang w:val="en-US"/>
        </w:rPr>
        <w:t>worked</w:t>
      </w:r>
      <w:r w:rsidR="00397AB8">
        <w:rPr>
          <w:rFonts w:ascii="Cambria Math" w:hAnsi="Cambria Math"/>
          <w:lang w:val="en-US"/>
        </w:rPr>
        <w:t>-</w:t>
      </w:r>
      <w:r w:rsidRPr="00397AB8">
        <w:rPr>
          <w:rFonts w:ascii="Cambria Math" w:hAnsi="Cambria Math"/>
          <w:lang w:val="en-US"/>
        </w:rPr>
        <w:t>out strategy for re</w:t>
      </w:r>
      <w:r w:rsidR="00F75DDA" w:rsidRPr="00397AB8">
        <w:rPr>
          <w:rFonts w:ascii="Cambria Math" w:hAnsi="Cambria Math"/>
          <w:lang w:val="en-US"/>
        </w:rPr>
        <w:t>-structur</w:t>
      </w:r>
      <w:r w:rsidRPr="00397AB8">
        <w:rPr>
          <w:rFonts w:ascii="Cambria Math" w:hAnsi="Cambria Math"/>
          <w:lang w:val="en-US"/>
        </w:rPr>
        <w:t xml:space="preserve">ing </w:t>
      </w:r>
      <w:r w:rsidR="00084507" w:rsidRPr="00397AB8">
        <w:rPr>
          <w:rFonts w:ascii="Cambria Math" w:hAnsi="Cambria Math"/>
          <w:lang w:val="en-US"/>
        </w:rPr>
        <w:t xml:space="preserve">European </w:t>
      </w:r>
      <w:r w:rsidR="00F75DDA" w:rsidRPr="00397AB8">
        <w:rPr>
          <w:rFonts w:ascii="Cambria Math" w:hAnsi="Cambria Math"/>
          <w:lang w:val="en-US"/>
        </w:rPr>
        <w:t>capitalism to the</w:t>
      </w:r>
      <w:r w:rsidRPr="00397AB8">
        <w:rPr>
          <w:rFonts w:ascii="Cambria Math" w:hAnsi="Cambria Math"/>
          <w:lang w:val="en-US"/>
        </w:rPr>
        <w:t>ir</w:t>
      </w:r>
      <w:r w:rsidR="00F75DDA" w:rsidRPr="00397AB8">
        <w:rPr>
          <w:rFonts w:ascii="Cambria Math" w:hAnsi="Cambria Math"/>
          <w:lang w:val="en-US"/>
        </w:rPr>
        <w:t xml:space="preserve"> advantage</w:t>
      </w:r>
      <w:r w:rsidRPr="00397AB8">
        <w:rPr>
          <w:rFonts w:ascii="Cambria Math" w:hAnsi="Cambria Math"/>
          <w:lang w:val="en-US"/>
        </w:rPr>
        <w:t>. But, given that the recession and ensuing crisis happened</w:t>
      </w:r>
      <w:r w:rsidR="00BB08F1">
        <w:rPr>
          <w:rFonts w:ascii="Cambria Math" w:hAnsi="Cambria Math"/>
          <w:lang w:val="en-US"/>
        </w:rPr>
        <w:t>,</w:t>
      </w:r>
      <w:r w:rsidRPr="00397AB8">
        <w:rPr>
          <w:rFonts w:ascii="Cambria Math" w:hAnsi="Cambria Math"/>
          <w:lang w:val="en-US"/>
        </w:rPr>
        <w:t xml:space="preserve"> the </w:t>
      </w:r>
      <w:r w:rsidR="00B809FF" w:rsidRPr="00397AB8">
        <w:rPr>
          <w:rFonts w:ascii="Cambria Math" w:hAnsi="Cambria Math"/>
          <w:lang w:val="en-US"/>
        </w:rPr>
        <w:t>European ruling class</w:t>
      </w:r>
      <w:r w:rsidRPr="00397AB8">
        <w:rPr>
          <w:rFonts w:ascii="Cambria Math" w:hAnsi="Cambria Math"/>
          <w:lang w:val="en-US"/>
        </w:rPr>
        <w:t xml:space="preserve"> appear to be taking advantage of </w:t>
      </w:r>
      <w:r w:rsidR="003C3531" w:rsidRPr="00397AB8">
        <w:rPr>
          <w:rFonts w:ascii="Cambria Math" w:hAnsi="Cambria Math"/>
          <w:lang w:val="en-US"/>
        </w:rPr>
        <w:t xml:space="preserve">a </w:t>
      </w:r>
      <w:r w:rsidRPr="00397AB8">
        <w:rPr>
          <w:rFonts w:ascii="Cambria Math" w:hAnsi="Cambria Math"/>
          <w:lang w:val="en-US"/>
        </w:rPr>
        <w:t>v</w:t>
      </w:r>
      <w:r w:rsidR="003C3531" w:rsidRPr="00397AB8">
        <w:rPr>
          <w:rFonts w:ascii="Cambria Math" w:hAnsi="Cambria Math"/>
          <w:lang w:val="en-US"/>
        </w:rPr>
        <w:t>e</w:t>
      </w:r>
      <w:r w:rsidRPr="00397AB8">
        <w:rPr>
          <w:rFonts w:ascii="Cambria Math" w:hAnsi="Cambria Math"/>
          <w:lang w:val="en-US"/>
        </w:rPr>
        <w:t>ry favourable</w:t>
      </w:r>
      <w:r w:rsidR="003C3531" w:rsidRPr="00397AB8">
        <w:rPr>
          <w:rFonts w:ascii="Cambria Math" w:hAnsi="Cambria Math"/>
          <w:lang w:val="en-US"/>
        </w:rPr>
        <w:t xml:space="preserve"> (for them)</w:t>
      </w:r>
      <w:r w:rsidRPr="00397AB8">
        <w:rPr>
          <w:rFonts w:ascii="Cambria Math" w:hAnsi="Cambria Math"/>
          <w:lang w:val="en-US"/>
        </w:rPr>
        <w:t xml:space="preserve"> political-economic climate</w:t>
      </w:r>
      <w:r w:rsidR="00B809FF" w:rsidRPr="00397AB8">
        <w:rPr>
          <w:rFonts w:ascii="Cambria Math" w:hAnsi="Cambria Math"/>
          <w:lang w:val="en-US"/>
        </w:rPr>
        <w:t>.</w:t>
      </w:r>
      <w:r w:rsidR="00F75DDA" w:rsidRPr="00397AB8">
        <w:rPr>
          <w:rFonts w:ascii="Cambria Math" w:hAnsi="Cambria Math"/>
          <w:lang w:val="en-US"/>
        </w:rPr>
        <w:t xml:space="preserve"> </w:t>
      </w:r>
      <w:r w:rsidR="00397AB8">
        <w:rPr>
          <w:rFonts w:ascii="Cambria Math" w:hAnsi="Cambria Math"/>
          <w:lang w:val="en-US"/>
        </w:rPr>
        <w:t xml:space="preserve">This is why neo-liberalism is a kind of `smash and grab´ raid by capital to `loot´ as much as it can whilst the political climate favours them. </w:t>
      </w:r>
    </w:p>
    <w:p w14:paraId="77643581" w14:textId="77777777" w:rsidR="00482146" w:rsidRDefault="00482146" w:rsidP="00482146">
      <w:pPr>
        <w:spacing w:before="0" w:beforeAutospacing="0" w:after="0" w:afterAutospacing="0"/>
        <w:contextualSpacing/>
        <w:rPr>
          <w:rFonts w:ascii="Cambria Math" w:hAnsi="Cambria Math"/>
          <w:b/>
          <w:i/>
          <w:lang w:val="en-US"/>
        </w:rPr>
      </w:pPr>
    </w:p>
    <w:p w14:paraId="5A6582E2" w14:textId="77777777" w:rsidR="00687AB6" w:rsidRPr="00946ABD" w:rsidRDefault="00687AB6" w:rsidP="00482146">
      <w:pPr>
        <w:spacing w:before="0" w:beforeAutospacing="0" w:after="0" w:afterAutospacing="0"/>
        <w:contextualSpacing/>
        <w:rPr>
          <w:rFonts w:ascii="Cambria Math" w:hAnsi="Cambria Math"/>
          <w:b/>
          <w:i/>
          <w:lang w:val="en-US"/>
        </w:rPr>
      </w:pPr>
      <w:commentRangeStart w:id="2"/>
      <w:r w:rsidRPr="00946ABD">
        <w:rPr>
          <w:rFonts w:ascii="Cambria Math" w:hAnsi="Cambria Math"/>
          <w:b/>
          <w:i/>
          <w:lang w:val="en-US"/>
        </w:rPr>
        <w:t>Summary</w:t>
      </w:r>
      <w:commentRangeEnd w:id="2"/>
      <w:r w:rsidR="00B62116">
        <w:rPr>
          <w:rStyle w:val="CommentReference"/>
        </w:rPr>
        <w:commentReference w:id="2"/>
      </w:r>
    </w:p>
    <w:p w14:paraId="035AFD09" w14:textId="77777777" w:rsidR="004214C3" w:rsidRPr="00946ABD" w:rsidRDefault="0056420D" w:rsidP="00482146">
      <w:pPr>
        <w:spacing w:before="0" w:beforeAutospacing="0" w:after="0" w:afterAutospacing="0"/>
        <w:contextualSpacing/>
        <w:rPr>
          <w:rFonts w:ascii="Cambria Math" w:hAnsi="Cambria Math"/>
          <w:lang w:val="en-US"/>
        </w:rPr>
      </w:pPr>
      <w:r w:rsidRPr="00946ABD">
        <w:rPr>
          <w:rFonts w:ascii="Cambria Math" w:hAnsi="Cambria Math"/>
          <w:lang w:val="en-US"/>
        </w:rPr>
        <w:t>The causes of the current crisis</w:t>
      </w:r>
      <w:r w:rsidR="00084507" w:rsidRPr="00946ABD">
        <w:rPr>
          <w:rFonts w:ascii="Cambria Math" w:hAnsi="Cambria Math"/>
          <w:lang w:val="en-US"/>
        </w:rPr>
        <w:t>, then,</w:t>
      </w:r>
      <w:r w:rsidR="00CF2EAF" w:rsidRPr="00946ABD">
        <w:rPr>
          <w:rFonts w:ascii="Cambria Math" w:hAnsi="Cambria Math"/>
          <w:lang w:val="en-US"/>
        </w:rPr>
        <w:t xml:space="preserve"> are </w:t>
      </w:r>
      <w:r w:rsidR="004214C3" w:rsidRPr="00946ABD">
        <w:rPr>
          <w:rFonts w:ascii="Cambria Math" w:hAnsi="Cambria Math"/>
          <w:lang w:val="en-US"/>
        </w:rPr>
        <w:t xml:space="preserve">not </w:t>
      </w:r>
      <w:r w:rsidR="00CF2EAF" w:rsidRPr="00946ABD">
        <w:rPr>
          <w:rFonts w:ascii="Cambria Math" w:hAnsi="Cambria Math"/>
          <w:lang w:val="en-US"/>
        </w:rPr>
        <w:t xml:space="preserve">the result of </w:t>
      </w:r>
      <w:r w:rsidRPr="00946ABD">
        <w:rPr>
          <w:rFonts w:ascii="Cambria Math" w:hAnsi="Cambria Math"/>
          <w:lang w:val="en-US"/>
        </w:rPr>
        <w:t xml:space="preserve">the </w:t>
      </w:r>
      <w:r w:rsidR="004214C3" w:rsidRPr="00946ABD">
        <w:rPr>
          <w:rFonts w:ascii="Cambria Math" w:hAnsi="Cambria Math"/>
          <w:lang w:val="en-US"/>
        </w:rPr>
        <w:t>invisible hand of market forces</w:t>
      </w:r>
      <w:r w:rsidR="00F5042E">
        <w:rPr>
          <w:rFonts w:ascii="Cambria Math" w:hAnsi="Cambria Math"/>
          <w:lang w:val="en-US"/>
        </w:rPr>
        <w:t xml:space="preserve"> alone</w:t>
      </w:r>
      <w:r w:rsidR="004214C3" w:rsidRPr="00946ABD">
        <w:rPr>
          <w:rFonts w:ascii="Cambria Math" w:hAnsi="Cambria Math"/>
          <w:lang w:val="en-US"/>
        </w:rPr>
        <w:t xml:space="preserve">, but the result of the </w:t>
      </w:r>
      <w:r w:rsidR="00F5042E">
        <w:rPr>
          <w:rFonts w:ascii="Cambria Math" w:hAnsi="Cambria Math"/>
          <w:lang w:val="en-US"/>
        </w:rPr>
        <w:t xml:space="preserve">market forces operating alongside the </w:t>
      </w:r>
      <w:r w:rsidRPr="00946ABD">
        <w:rPr>
          <w:rFonts w:ascii="Cambria Math" w:hAnsi="Cambria Math"/>
          <w:lang w:val="en-US"/>
        </w:rPr>
        <w:t xml:space="preserve">very </w:t>
      </w:r>
      <w:r w:rsidR="004214C3" w:rsidRPr="00946ABD">
        <w:rPr>
          <w:rFonts w:ascii="Cambria Math" w:hAnsi="Cambria Math"/>
          <w:lang w:val="en-US"/>
        </w:rPr>
        <w:t>visible hand of po</w:t>
      </w:r>
      <w:r w:rsidR="00CF2EAF" w:rsidRPr="00946ABD">
        <w:rPr>
          <w:rFonts w:ascii="Cambria Math" w:hAnsi="Cambria Math"/>
          <w:lang w:val="en-US"/>
        </w:rPr>
        <w:t>litical</w:t>
      </w:r>
      <w:r w:rsidR="004214C3" w:rsidRPr="00946ABD">
        <w:rPr>
          <w:rFonts w:ascii="Cambria Math" w:hAnsi="Cambria Math"/>
          <w:lang w:val="en-US"/>
        </w:rPr>
        <w:t xml:space="preserve"> </w:t>
      </w:r>
      <w:commentRangeStart w:id="3"/>
      <w:r w:rsidR="004214C3" w:rsidRPr="00946ABD">
        <w:rPr>
          <w:rFonts w:ascii="Cambria Math" w:hAnsi="Cambria Math"/>
          <w:lang w:val="en-US"/>
        </w:rPr>
        <w:t>forces</w:t>
      </w:r>
      <w:commentRangeEnd w:id="3"/>
      <w:r w:rsidR="00B62116">
        <w:rPr>
          <w:rStyle w:val="CommentReference"/>
        </w:rPr>
        <w:commentReference w:id="3"/>
      </w:r>
      <w:r w:rsidR="004214C3" w:rsidRPr="00946ABD">
        <w:rPr>
          <w:rFonts w:ascii="Cambria Math" w:hAnsi="Cambria Math"/>
          <w:lang w:val="en-US"/>
        </w:rPr>
        <w:t>.</w:t>
      </w:r>
      <w:r w:rsidRPr="00946ABD">
        <w:rPr>
          <w:rFonts w:ascii="Cambria Math" w:hAnsi="Cambria Math"/>
          <w:lang w:val="en-US"/>
        </w:rPr>
        <w:t xml:space="preserve"> </w:t>
      </w:r>
    </w:p>
    <w:p w14:paraId="54A9E915" w14:textId="77777777" w:rsidR="003C3531" w:rsidRPr="00946ABD" w:rsidRDefault="003C3531" w:rsidP="00482146">
      <w:pPr>
        <w:spacing w:before="0" w:beforeAutospacing="0" w:after="0" w:afterAutospacing="0"/>
        <w:contextualSpacing/>
        <w:rPr>
          <w:rFonts w:ascii="Cambria Math" w:hAnsi="Cambria Math"/>
          <w:lang w:val="en-US"/>
        </w:rPr>
      </w:pPr>
    </w:p>
    <w:p w14:paraId="155FA7EB" w14:textId="77777777" w:rsidR="003C3531" w:rsidRPr="00946ABD" w:rsidRDefault="003C3531" w:rsidP="00482146">
      <w:pPr>
        <w:spacing w:before="0" w:beforeAutospacing="0" w:after="0" w:afterAutospacing="0"/>
        <w:ind w:left="567" w:right="567"/>
        <w:contextualSpacing/>
        <w:rPr>
          <w:rFonts w:ascii="Cambria Math" w:hAnsi="Cambria Math"/>
          <w:lang w:val="en-US"/>
        </w:rPr>
      </w:pPr>
      <w:r w:rsidRPr="00946ABD">
        <w:rPr>
          <w:rFonts w:ascii="Cambria Math" w:hAnsi="Cambria Math"/>
          <w:lang w:val="en-US"/>
        </w:rPr>
        <w:t xml:space="preserve">This pattern is not the outcome of the blind interplay of pure economic forces. Every step of this decent into the depths has been mediated by the entire set of EU institutions (Lapavitsas </w:t>
      </w:r>
      <w:r w:rsidRPr="00946ABD">
        <w:rPr>
          <w:rFonts w:ascii="Cambria Math" w:hAnsi="Cambria Math"/>
          <w:i/>
          <w:lang w:val="en-US"/>
        </w:rPr>
        <w:t>et al</w:t>
      </w:r>
      <w:r w:rsidRPr="00946ABD">
        <w:rPr>
          <w:rFonts w:ascii="Cambria Math" w:hAnsi="Cambria Math"/>
          <w:lang w:val="en-US"/>
        </w:rPr>
        <w:t xml:space="preserve"> 2012:</w:t>
      </w:r>
      <w:r w:rsidR="003F17D0">
        <w:rPr>
          <w:rFonts w:ascii="Cambria Math" w:hAnsi="Cambria Math"/>
          <w:lang w:val="en-US"/>
        </w:rPr>
        <w:t xml:space="preserve"> </w:t>
      </w:r>
      <w:r w:rsidRPr="00946ABD">
        <w:rPr>
          <w:rFonts w:ascii="Cambria Math" w:hAnsi="Cambria Math"/>
          <w:lang w:val="en-US"/>
        </w:rPr>
        <w:t>xviii)</w:t>
      </w:r>
      <w:r w:rsidR="003F17D0">
        <w:rPr>
          <w:rFonts w:ascii="Cambria Math" w:hAnsi="Cambria Math"/>
          <w:lang w:val="en-US"/>
        </w:rPr>
        <w:t>.</w:t>
      </w:r>
    </w:p>
    <w:p w14:paraId="11B99B52" w14:textId="77777777" w:rsidR="003C3531" w:rsidRPr="00946ABD" w:rsidRDefault="003C3531" w:rsidP="00482146">
      <w:pPr>
        <w:spacing w:before="0" w:beforeAutospacing="0" w:after="0" w:afterAutospacing="0"/>
        <w:ind w:left="567" w:right="567"/>
        <w:contextualSpacing/>
        <w:rPr>
          <w:rFonts w:ascii="Cambria Math" w:hAnsi="Cambria Math"/>
          <w:lang w:val="en-US"/>
        </w:rPr>
      </w:pPr>
    </w:p>
    <w:p w14:paraId="18884E11" w14:textId="77777777" w:rsidR="003C3531" w:rsidRPr="00946ABD" w:rsidRDefault="003C3531" w:rsidP="00482146">
      <w:pPr>
        <w:spacing w:before="0" w:beforeAutospacing="0" w:after="0" w:afterAutospacing="0"/>
        <w:ind w:left="567" w:right="567"/>
        <w:contextualSpacing/>
        <w:rPr>
          <w:rFonts w:ascii="Cambria Math" w:hAnsi="Cambria Math"/>
          <w:lang w:val="en-US"/>
        </w:rPr>
      </w:pPr>
      <w:r w:rsidRPr="00946ABD">
        <w:rPr>
          <w:rFonts w:ascii="Cambria Math" w:hAnsi="Cambria Math"/>
          <w:lang w:val="en-US"/>
        </w:rPr>
        <w:t xml:space="preserve">The crisis…is </w:t>
      </w:r>
      <w:commentRangeStart w:id="4"/>
      <w:r w:rsidRPr="00946ABD">
        <w:rPr>
          <w:rFonts w:ascii="Cambria Math" w:hAnsi="Cambria Math"/>
          <w:lang w:val="en-US"/>
        </w:rPr>
        <w:t xml:space="preserve">as much political as economic </w:t>
      </w:r>
      <w:commentRangeEnd w:id="4"/>
      <w:r w:rsidR="00B62116">
        <w:rPr>
          <w:rStyle w:val="CommentReference"/>
        </w:rPr>
        <w:commentReference w:id="4"/>
      </w:r>
      <w:r w:rsidRPr="00946ABD">
        <w:rPr>
          <w:rFonts w:ascii="Cambria Math" w:hAnsi="Cambria Math"/>
          <w:lang w:val="en-US"/>
        </w:rPr>
        <w:t>(</w:t>
      </w:r>
      <w:r w:rsidRPr="00946ABD">
        <w:rPr>
          <w:rFonts w:ascii="Cambria Math" w:hAnsi="Cambria Math"/>
          <w:i/>
          <w:lang w:val="en-US"/>
        </w:rPr>
        <w:t>The Economist</w:t>
      </w:r>
      <w:r w:rsidRPr="00946ABD">
        <w:rPr>
          <w:rFonts w:ascii="Cambria Math" w:hAnsi="Cambria Math"/>
          <w:lang w:val="en-US"/>
        </w:rPr>
        <w:t xml:space="preserve"> 2011: 4-5)</w:t>
      </w:r>
      <w:r w:rsidR="003F17D0">
        <w:rPr>
          <w:rFonts w:ascii="Cambria Math" w:hAnsi="Cambria Math"/>
          <w:lang w:val="en-US"/>
        </w:rPr>
        <w:t>.</w:t>
      </w:r>
      <w:r w:rsidRPr="00946ABD">
        <w:rPr>
          <w:rFonts w:ascii="Cambria Math" w:hAnsi="Cambria Math"/>
          <w:lang w:val="en-US"/>
        </w:rPr>
        <w:t xml:space="preserve"> </w:t>
      </w:r>
    </w:p>
    <w:p w14:paraId="40279B45" w14:textId="77777777" w:rsidR="003C3531" w:rsidRPr="00946ABD" w:rsidRDefault="003C3531" w:rsidP="00482146">
      <w:pPr>
        <w:spacing w:before="0" w:beforeAutospacing="0" w:after="0" w:afterAutospacing="0"/>
        <w:contextualSpacing/>
        <w:rPr>
          <w:rFonts w:ascii="Cambria Math" w:hAnsi="Cambria Math"/>
          <w:lang w:val="en-US"/>
        </w:rPr>
      </w:pPr>
    </w:p>
    <w:p w14:paraId="4A7C8FA4" w14:textId="77777777" w:rsidR="00B809FF" w:rsidRPr="00946ABD" w:rsidRDefault="0081095F" w:rsidP="00482146">
      <w:pPr>
        <w:spacing w:before="0" w:beforeAutospacing="0" w:after="0" w:afterAutospacing="0"/>
        <w:contextualSpacing/>
        <w:rPr>
          <w:rFonts w:ascii="Cambria Math" w:hAnsi="Cambria Math"/>
          <w:b/>
          <w:lang w:val="en-US"/>
        </w:rPr>
      </w:pPr>
      <w:r w:rsidRPr="00946ABD">
        <w:rPr>
          <w:rFonts w:ascii="Cambria Math" w:hAnsi="Cambria Math"/>
          <w:b/>
          <w:lang w:val="en-US"/>
        </w:rPr>
        <w:t>5. The u</w:t>
      </w:r>
      <w:r w:rsidR="00B809FF" w:rsidRPr="00946ABD">
        <w:rPr>
          <w:rFonts w:ascii="Cambria Math" w:hAnsi="Cambria Math"/>
          <w:b/>
          <w:lang w:val="en-US"/>
        </w:rPr>
        <w:t xml:space="preserve">selessness of </w:t>
      </w:r>
      <w:r w:rsidR="009E2236" w:rsidRPr="00946ABD">
        <w:rPr>
          <w:rFonts w:ascii="Cambria Math" w:hAnsi="Cambria Math"/>
          <w:b/>
          <w:lang w:val="en-US"/>
        </w:rPr>
        <w:t xml:space="preserve">scientistic-oriented economics </w:t>
      </w:r>
      <w:r w:rsidR="00FD1DA6" w:rsidRPr="00946ABD">
        <w:rPr>
          <w:rFonts w:ascii="Cambria Math" w:hAnsi="Cambria Math"/>
          <w:b/>
          <w:lang w:val="en-US"/>
        </w:rPr>
        <w:t xml:space="preserve"> </w:t>
      </w:r>
    </w:p>
    <w:p w14:paraId="279F5DCC" w14:textId="77777777" w:rsidR="00DA6128" w:rsidRPr="00946ABD" w:rsidRDefault="00397AB8" w:rsidP="00482146">
      <w:pPr>
        <w:spacing w:before="0" w:beforeAutospacing="0" w:after="0" w:afterAutospacing="0"/>
        <w:contextualSpacing/>
        <w:rPr>
          <w:rFonts w:ascii="Cambria Math" w:hAnsi="Cambria Math"/>
          <w:lang w:val="en-US"/>
        </w:rPr>
      </w:pPr>
      <w:r>
        <w:rPr>
          <w:rFonts w:ascii="Cambria Math" w:hAnsi="Cambria Math"/>
          <w:lang w:val="en-US"/>
        </w:rPr>
        <w:t xml:space="preserve">At this point, </w:t>
      </w:r>
      <w:r w:rsidR="00BB08F1">
        <w:rPr>
          <w:rFonts w:ascii="Cambria Math" w:hAnsi="Cambria Math"/>
          <w:lang w:val="en-US"/>
        </w:rPr>
        <w:t xml:space="preserve">we can </w:t>
      </w:r>
      <w:r>
        <w:rPr>
          <w:rFonts w:ascii="Cambria Math" w:hAnsi="Cambria Math"/>
          <w:lang w:val="en-US"/>
        </w:rPr>
        <w:t>connect the earlier section of the paper, featuring s</w:t>
      </w:r>
      <w:r w:rsidR="009E2236" w:rsidRPr="00946ABD">
        <w:rPr>
          <w:rFonts w:ascii="Cambria Math" w:hAnsi="Cambria Math"/>
          <w:lang w:val="en-US"/>
        </w:rPr>
        <w:t>cientistic-oriented economics</w:t>
      </w:r>
      <w:r>
        <w:rPr>
          <w:rFonts w:ascii="Cambria Math" w:hAnsi="Cambria Math"/>
          <w:lang w:val="en-US"/>
        </w:rPr>
        <w:t xml:space="preserve">, to the current crisis, and show that this approach to economics </w:t>
      </w:r>
      <w:r w:rsidR="00FD1DA6" w:rsidRPr="00946ABD">
        <w:rPr>
          <w:rFonts w:ascii="Cambria Math" w:hAnsi="Cambria Math"/>
          <w:lang w:val="en-US"/>
        </w:rPr>
        <w:t>is useless</w:t>
      </w:r>
      <w:r w:rsidR="009B7D0D" w:rsidRPr="00946ABD">
        <w:rPr>
          <w:rFonts w:ascii="Cambria Math" w:hAnsi="Cambria Math"/>
          <w:lang w:val="en-US"/>
        </w:rPr>
        <w:t xml:space="preserve"> </w:t>
      </w:r>
      <w:r w:rsidR="00B809FF" w:rsidRPr="00946ABD">
        <w:rPr>
          <w:rFonts w:ascii="Cambria Math" w:hAnsi="Cambria Math"/>
          <w:lang w:val="en-US"/>
        </w:rPr>
        <w:t>in explaining the current economic crisis. And the reasons are</w:t>
      </w:r>
      <w:r w:rsidR="00DA6128" w:rsidRPr="00946ABD">
        <w:rPr>
          <w:rFonts w:ascii="Cambria Math" w:hAnsi="Cambria Math"/>
          <w:lang w:val="en-US"/>
        </w:rPr>
        <w:t>, ultimately,</w:t>
      </w:r>
      <w:r w:rsidR="00B809FF" w:rsidRPr="00946ABD">
        <w:rPr>
          <w:rFonts w:ascii="Cambria Math" w:hAnsi="Cambria Math"/>
          <w:lang w:val="en-US"/>
        </w:rPr>
        <w:t xml:space="preserve"> ontological.</w:t>
      </w:r>
    </w:p>
    <w:p w14:paraId="27DE1F12" w14:textId="77777777" w:rsidR="00DA6128" w:rsidRPr="00946ABD" w:rsidRDefault="00DA6128" w:rsidP="00482146">
      <w:pPr>
        <w:spacing w:before="0" w:beforeAutospacing="0" w:after="0" w:afterAutospacing="0"/>
        <w:contextualSpacing/>
        <w:rPr>
          <w:rFonts w:ascii="Cambria Math" w:hAnsi="Cambria Math"/>
          <w:lang w:val="en-US"/>
        </w:rPr>
      </w:pPr>
    </w:p>
    <w:p w14:paraId="0F5AC5B7" w14:textId="77777777" w:rsidR="003D0334" w:rsidRPr="00946ABD" w:rsidRDefault="001724D4"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First, </w:t>
      </w:r>
      <w:r w:rsidR="009E2236" w:rsidRPr="00946ABD">
        <w:rPr>
          <w:rFonts w:ascii="Cambria Math" w:hAnsi="Cambria Math"/>
          <w:lang w:val="en-US"/>
        </w:rPr>
        <w:t xml:space="preserve">scientistic-oriented economics </w:t>
      </w:r>
      <w:r w:rsidR="00F47CEE" w:rsidRPr="00946ABD">
        <w:rPr>
          <w:rFonts w:ascii="Cambria Math" w:hAnsi="Cambria Math"/>
          <w:lang w:val="en-US"/>
        </w:rPr>
        <w:t xml:space="preserve">is unwilling and unable to </w:t>
      </w:r>
      <w:r w:rsidR="00FD1DA6" w:rsidRPr="00946ABD">
        <w:rPr>
          <w:rFonts w:ascii="Cambria Math" w:hAnsi="Cambria Math"/>
          <w:lang w:val="en-US"/>
        </w:rPr>
        <w:t xml:space="preserve">attempt to understand </w:t>
      </w:r>
      <w:r w:rsidR="00F47CEE" w:rsidRPr="00946ABD">
        <w:rPr>
          <w:rFonts w:ascii="Cambria Math" w:hAnsi="Cambria Math"/>
          <w:lang w:val="en-US"/>
        </w:rPr>
        <w:t xml:space="preserve">the very visible hand of political forces behind the current crisis </w:t>
      </w:r>
      <w:r w:rsidR="00FD1DA6" w:rsidRPr="00946ABD">
        <w:rPr>
          <w:rFonts w:ascii="Cambria Math" w:hAnsi="Cambria Math"/>
          <w:lang w:val="en-US"/>
        </w:rPr>
        <w:t xml:space="preserve">because it is preoccupied with </w:t>
      </w:r>
      <w:r w:rsidR="00B57784" w:rsidRPr="00946ABD">
        <w:rPr>
          <w:rFonts w:ascii="Cambria Math" w:hAnsi="Cambria Math"/>
          <w:lang w:val="en-US"/>
        </w:rPr>
        <w:t xml:space="preserve">seeking </w:t>
      </w:r>
      <w:r w:rsidR="00FD1DA6" w:rsidRPr="00946ABD">
        <w:rPr>
          <w:rFonts w:ascii="Cambria Math" w:hAnsi="Cambria Math"/>
          <w:lang w:val="en-US"/>
        </w:rPr>
        <w:t xml:space="preserve">law-like effects </w:t>
      </w:r>
      <w:r w:rsidR="00B57784" w:rsidRPr="00946ABD">
        <w:rPr>
          <w:rFonts w:ascii="Cambria Math" w:hAnsi="Cambria Math"/>
          <w:lang w:val="en-US"/>
        </w:rPr>
        <w:t>between key macroec</w:t>
      </w:r>
      <w:r w:rsidR="00FD1DA6" w:rsidRPr="00946ABD">
        <w:rPr>
          <w:rFonts w:ascii="Cambria Math" w:hAnsi="Cambria Math"/>
          <w:lang w:val="en-US"/>
        </w:rPr>
        <w:t>on</w:t>
      </w:r>
      <w:r w:rsidR="00B57784" w:rsidRPr="00946ABD">
        <w:rPr>
          <w:rFonts w:ascii="Cambria Math" w:hAnsi="Cambria Math"/>
          <w:lang w:val="en-US"/>
        </w:rPr>
        <w:t xml:space="preserve">omic </w:t>
      </w:r>
      <w:r w:rsidR="00FD1DA6" w:rsidRPr="00946ABD">
        <w:rPr>
          <w:rFonts w:ascii="Cambria Math" w:hAnsi="Cambria Math"/>
          <w:lang w:val="en-US"/>
        </w:rPr>
        <w:t xml:space="preserve">variables. </w:t>
      </w:r>
      <w:r w:rsidR="009C47D1" w:rsidRPr="00946ABD">
        <w:rPr>
          <w:rFonts w:ascii="Cambria Math" w:hAnsi="Cambria Math"/>
          <w:lang w:val="en-US"/>
        </w:rPr>
        <w:t xml:space="preserve">This is driven, ultimately, by the ontology of atomistic, observed events and </w:t>
      </w:r>
      <w:r w:rsidR="000242D3" w:rsidRPr="00946ABD">
        <w:rPr>
          <w:rFonts w:ascii="Cambria Math" w:hAnsi="Cambria Math"/>
          <w:lang w:val="en-US"/>
        </w:rPr>
        <w:t>the (alleged) event</w:t>
      </w:r>
      <w:r w:rsidR="009C47D1" w:rsidRPr="00946ABD">
        <w:rPr>
          <w:rFonts w:ascii="Cambria Math" w:hAnsi="Cambria Math"/>
          <w:lang w:val="en-US"/>
        </w:rPr>
        <w:t xml:space="preserve"> regularities</w:t>
      </w:r>
      <w:r w:rsidR="000242D3" w:rsidRPr="00946ABD">
        <w:rPr>
          <w:rFonts w:ascii="Cambria Math" w:hAnsi="Cambria Math"/>
          <w:lang w:val="en-US"/>
        </w:rPr>
        <w:t xml:space="preserve"> that (allegedly) make these law-like effects causal.</w:t>
      </w:r>
      <w:r w:rsidR="009C47D1" w:rsidRPr="00946ABD">
        <w:rPr>
          <w:rFonts w:ascii="Cambria Math" w:hAnsi="Cambria Math"/>
          <w:lang w:val="en-US"/>
        </w:rPr>
        <w:t xml:space="preserve">  </w:t>
      </w:r>
    </w:p>
    <w:p w14:paraId="285FBE98" w14:textId="77777777" w:rsidR="00523F50" w:rsidRPr="00946ABD" w:rsidRDefault="003D0334" w:rsidP="00482146">
      <w:pPr>
        <w:spacing w:before="0" w:beforeAutospacing="0" w:after="0" w:afterAutospacing="0"/>
        <w:contextualSpacing/>
        <w:rPr>
          <w:rFonts w:ascii="Cambria Math" w:hAnsi="Cambria Math"/>
          <w:b/>
          <w:lang w:val="en-US"/>
        </w:rPr>
      </w:pPr>
      <w:r w:rsidRPr="00946ABD">
        <w:rPr>
          <w:rFonts w:ascii="Cambria Math" w:hAnsi="Cambria Math"/>
          <w:lang w:val="en-US"/>
        </w:rPr>
        <w:t xml:space="preserve"> </w:t>
      </w:r>
    </w:p>
    <w:p w14:paraId="7C1FA123" w14:textId="77777777" w:rsidR="00523F50" w:rsidRDefault="001724D4" w:rsidP="00482146">
      <w:pPr>
        <w:spacing w:before="0" w:beforeAutospacing="0" w:after="0" w:afterAutospacing="0"/>
        <w:contextualSpacing/>
        <w:rPr>
          <w:rFonts w:ascii="Cambria Math" w:hAnsi="Cambria Math"/>
          <w:lang w:val="en-US"/>
        </w:rPr>
      </w:pPr>
      <w:r w:rsidRPr="00946ABD">
        <w:rPr>
          <w:rFonts w:ascii="Cambria Math" w:hAnsi="Cambria Math"/>
          <w:lang w:val="en-US"/>
        </w:rPr>
        <w:t>Second, t</w:t>
      </w:r>
      <w:r w:rsidR="00523F50" w:rsidRPr="00946ABD">
        <w:rPr>
          <w:rFonts w:ascii="Cambria Math" w:hAnsi="Cambria Math"/>
          <w:lang w:val="en-US"/>
        </w:rPr>
        <w:t xml:space="preserve">o the extent that </w:t>
      </w:r>
      <w:r w:rsidR="009E2236" w:rsidRPr="00946ABD">
        <w:rPr>
          <w:rFonts w:ascii="Cambria Math" w:hAnsi="Cambria Math"/>
          <w:lang w:val="en-US"/>
        </w:rPr>
        <w:t xml:space="preserve">scientistic-oriented economics </w:t>
      </w:r>
      <w:r w:rsidR="00523F50" w:rsidRPr="00946ABD">
        <w:rPr>
          <w:rFonts w:ascii="Cambria Math" w:hAnsi="Cambria Math"/>
          <w:lang w:val="en-US"/>
        </w:rPr>
        <w:t xml:space="preserve">attempts to understand these </w:t>
      </w:r>
      <w:r w:rsidR="00670E26" w:rsidRPr="00946ABD">
        <w:rPr>
          <w:rFonts w:ascii="Cambria Math" w:hAnsi="Cambria Math"/>
          <w:lang w:val="en-US"/>
        </w:rPr>
        <w:t xml:space="preserve">law-like relations, </w:t>
      </w:r>
      <w:r w:rsidR="00523F50" w:rsidRPr="00946ABD">
        <w:rPr>
          <w:rFonts w:ascii="Cambria Math" w:hAnsi="Cambria Math"/>
          <w:lang w:val="en-US"/>
        </w:rPr>
        <w:t xml:space="preserve">it does so via economic theory </w:t>
      </w:r>
      <w:r w:rsidR="00FB6643" w:rsidRPr="00946ABD">
        <w:rPr>
          <w:rFonts w:ascii="Cambria Math" w:hAnsi="Cambria Math"/>
          <w:lang w:val="en-US"/>
        </w:rPr>
        <w:t xml:space="preserve">based upon </w:t>
      </w:r>
      <w:r w:rsidR="00670E26" w:rsidRPr="00946ABD">
        <w:rPr>
          <w:rFonts w:ascii="Cambria Math" w:hAnsi="Cambria Math"/>
          <w:lang w:val="en-US"/>
        </w:rPr>
        <w:t xml:space="preserve">fictional </w:t>
      </w:r>
      <w:r w:rsidR="00523F50" w:rsidRPr="00946ABD">
        <w:rPr>
          <w:rFonts w:ascii="Cambria Math" w:hAnsi="Cambria Math"/>
          <w:lang w:val="en-US"/>
        </w:rPr>
        <w:t xml:space="preserve">individual rational </w:t>
      </w:r>
      <w:r w:rsidR="00523F50" w:rsidRPr="00946ABD">
        <w:rPr>
          <w:rFonts w:ascii="Cambria Math" w:hAnsi="Cambria Math"/>
          <w:lang w:val="en-US"/>
        </w:rPr>
        <w:lastRenderedPageBreak/>
        <w:t>maximizing agent</w:t>
      </w:r>
      <w:r w:rsidR="00FB6643" w:rsidRPr="00946ABD">
        <w:rPr>
          <w:rFonts w:ascii="Cambria Math" w:hAnsi="Cambria Math"/>
          <w:lang w:val="en-US"/>
        </w:rPr>
        <w:t>s</w:t>
      </w:r>
      <w:r w:rsidR="00523F50" w:rsidRPr="00946ABD">
        <w:rPr>
          <w:rFonts w:ascii="Cambria Math" w:hAnsi="Cambria Math"/>
          <w:lang w:val="en-US"/>
        </w:rPr>
        <w:t xml:space="preserve">, </w:t>
      </w:r>
      <w:r w:rsidR="00FB6643" w:rsidRPr="00946ABD">
        <w:rPr>
          <w:rFonts w:ascii="Cambria Math" w:hAnsi="Cambria Math"/>
          <w:iCs/>
          <w:lang w:val="en-US"/>
        </w:rPr>
        <w:t>with fictional preferences, engaging in fictional activities, inhabiting fictional households, seeking fictionalized jobs in fictionalized firms, and interacting with fictional institutions, str</w:t>
      </w:r>
      <w:r w:rsidR="003F17D0">
        <w:rPr>
          <w:rFonts w:ascii="Cambria Math" w:hAnsi="Cambria Math"/>
          <w:iCs/>
          <w:lang w:val="en-US"/>
        </w:rPr>
        <w:t>u</w:t>
      </w:r>
      <w:r w:rsidR="00FB6643" w:rsidRPr="00946ABD">
        <w:rPr>
          <w:rFonts w:ascii="Cambria Math" w:hAnsi="Cambria Math"/>
          <w:iCs/>
          <w:lang w:val="en-US"/>
        </w:rPr>
        <w:t>ctures, organi</w:t>
      </w:r>
      <w:r w:rsidR="003F17D0">
        <w:rPr>
          <w:rFonts w:ascii="Cambria Math" w:hAnsi="Cambria Math"/>
          <w:iCs/>
          <w:lang w:val="en-US"/>
        </w:rPr>
        <w:t>s</w:t>
      </w:r>
      <w:r w:rsidR="00FB6643" w:rsidRPr="00946ABD">
        <w:rPr>
          <w:rFonts w:ascii="Cambria Math" w:hAnsi="Cambria Math"/>
          <w:iCs/>
          <w:lang w:val="en-US"/>
        </w:rPr>
        <w:t xml:space="preserve">ations and mechanisms. The net result of this is theories lacking any kind of explanatory power. </w:t>
      </w:r>
      <w:r w:rsidR="00523F50" w:rsidRPr="00946ABD">
        <w:rPr>
          <w:rFonts w:ascii="Cambria Math" w:hAnsi="Cambria Math"/>
          <w:lang w:val="en-US"/>
        </w:rPr>
        <w:t xml:space="preserve">  </w:t>
      </w:r>
    </w:p>
    <w:p w14:paraId="6475A656" w14:textId="77777777" w:rsidR="00397AB8" w:rsidRDefault="00397AB8" w:rsidP="00482146">
      <w:pPr>
        <w:spacing w:before="0" w:beforeAutospacing="0" w:after="0" w:afterAutospacing="0"/>
        <w:contextualSpacing/>
        <w:rPr>
          <w:rFonts w:ascii="Cambria Math" w:hAnsi="Cambria Math"/>
          <w:lang w:val="en-US"/>
        </w:rPr>
      </w:pPr>
    </w:p>
    <w:p w14:paraId="107B1D5E" w14:textId="77777777" w:rsidR="00B309D7" w:rsidRPr="00946ABD" w:rsidRDefault="00E509E0" w:rsidP="00482146">
      <w:pPr>
        <w:spacing w:before="0" w:beforeAutospacing="0" w:after="0" w:afterAutospacing="0"/>
        <w:contextualSpacing/>
        <w:rPr>
          <w:rFonts w:ascii="Cambria Math" w:hAnsi="Cambria Math"/>
          <w:lang w:val="en-US"/>
        </w:rPr>
      </w:pPr>
      <w:r>
        <w:rPr>
          <w:rFonts w:ascii="Cambria Math" w:hAnsi="Cambria Math"/>
          <w:lang w:val="en-US"/>
        </w:rPr>
        <w:t>Let us c</w:t>
      </w:r>
      <w:r w:rsidR="00F47CEE" w:rsidRPr="00946ABD">
        <w:rPr>
          <w:rFonts w:ascii="Cambria Math" w:hAnsi="Cambria Math"/>
          <w:lang w:val="en-US"/>
        </w:rPr>
        <w:t>onsider t</w:t>
      </w:r>
      <w:r w:rsidR="003C0CD0" w:rsidRPr="00946ABD">
        <w:rPr>
          <w:rFonts w:ascii="Cambria Math" w:hAnsi="Cambria Math"/>
          <w:lang w:val="en-US"/>
        </w:rPr>
        <w:t>hree</w:t>
      </w:r>
      <w:r w:rsidR="00F47CEE" w:rsidRPr="00946ABD">
        <w:rPr>
          <w:rFonts w:ascii="Cambria Math" w:hAnsi="Cambria Math"/>
          <w:lang w:val="en-US"/>
        </w:rPr>
        <w:t xml:space="preserve"> examples of </w:t>
      </w:r>
      <w:r w:rsidR="004752A8" w:rsidRPr="00946ABD">
        <w:rPr>
          <w:rFonts w:ascii="Cambria Math" w:hAnsi="Cambria Math"/>
          <w:lang w:val="en-US"/>
        </w:rPr>
        <w:t xml:space="preserve">the inability of </w:t>
      </w:r>
      <w:r w:rsidR="009E2236" w:rsidRPr="00946ABD">
        <w:rPr>
          <w:rFonts w:ascii="Cambria Math" w:hAnsi="Cambria Math"/>
          <w:lang w:val="en-US"/>
        </w:rPr>
        <w:t xml:space="preserve">scientistic-oriented economics </w:t>
      </w:r>
      <w:r w:rsidR="004752A8" w:rsidRPr="00946ABD">
        <w:rPr>
          <w:rFonts w:ascii="Cambria Math" w:hAnsi="Cambria Math"/>
          <w:lang w:val="en-US"/>
        </w:rPr>
        <w:t>to offer any insight</w:t>
      </w:r>
      <w:r w:rsidR="003C0CD0" w:rsidRPr="00946ABD">
        <w:rPr>
          <w:rFonts w:ascii="Cambria Math" w:hAnsi="Cambria Math"/>
          <w:lang w:val="en-US"/>
        </w:rPr>
        <w:t>.</w:t>
      </w:r>
    </w:p>
    <w:p w14:paraId="5E2256BE" w14:textId="77777777" w:rsidR="001724D4" w:rsidRPr="00946ABD" w:rsidRDefault="001724D4" w:rsidP="00482146">
      <w:pPr>
        <w:spacing w:before="0" w:beforeAutospacing="0" w:after="0" w:afterAutospacing="0"/>
        <w:contextualSpacing/>
        <w:rPr>
          <w:rFonts w:ascii="Cambria Math" w:hAnsi="Cambria Math"/>
          <w:lang w:val="en-US"/>
        </w:rPr>
      </w:pPr>
    </w:p>
    <w:p w14:paraId="6666AEAF" w14:textId="77777777" w:rsidR="008A5DE2" w:rsidRPr="00946ABD" w:rsidRDefault="00F47CEE"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 xml:space="preserve">5.1 </w:t>
      </w:r>
      <w:r w:rsidR="00C74412" w:rsidRPr="00946ABD">
        <w:rPr>
          <w:rFonts w:ascii="Cambria Math" w:hAnsi="Cambria Math"/>
          <w:b/>
          <w:i/>
          <w:lang w:val="en-US"/>
        </w:rPr>
        <w:t>E</w:t>
      </w:r>
      <w:r w:rsidR="005108DA" w:rsidRPr="00946ABD">
        <w:rPr>
          <w:rFonts w:ascii="Cambria Math" w:hAnsi="Cambria Math"/>
          <w:b/>
          <w:i/>
          <w:lang w:val="en-US"/>
        </w:rPr>
        <w:t>xchange rates</w:t>
      </w:r>
      <w:r w:rsidR="00C74412" w:rsidRPr="00946ABD">
        <w:rPr>
          <w:rFonts w:ascii="Cambria Math" w:hAnsi="Cambria Math"/>
          <w:b/>
          <w:i/>
          <w:lang w:val="en-US"/>
        </w:rPr>
        <w:t xml:space="preserve"> upon which the Euro was established</w:t>
      </w:r>
    </w:p>
    <w:p w14:paraId="0C484C7D" w14:textId="54D3F8FE" w:rsidR="004752A8" w:rsidRPr="00946ABD" w:rsidRDefault="004752A8"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Consider the unsustainably high exchange rates at which peripheral states entered </w:t>
      </w:r>
      <w:r w:rsidR="00C74412" w:rsidRPr="00946ABD">
        <w:rPr>
          <w:rFonts w:ascii="Cambria Math" w:hAnsi="Cambria Math"/>
          <w:lang w:val="en-US"/>
        </w:rPr>
        <w:t xml:space="preserve">the </w:t>
      </w:r>
      <w:r w:rsidRPr="00946ABD">
        <w:rPr>
          <w:rFonts w:ascii="Cambria Math" w:hAnsi="Cambria Math"/>
          <w:lang w:val="en-US"/>
        </w:rPr>
        <w:t xml:space="preserve">Eurozone. </w:t>
      </w:r>
      <w:r w:rsidR="00655524" w:rsidRPr="00946ABD">
        <w:rPr>
          <w:rFonts w:ascii="Cambria Math" w:hAnsi="Cambria Math"/>
          <w:lang w:val="en-US"/>
        </w:rPr>
        <w:t xml:space="preserve">In 1979 </w:t>
      </w:r>
      <w:r w:rsidR="008A5DE2" w:rsidRPr="00946ABD">
        <w:rPr>
          <w:rFonts w:ascii="Cambria Math" w:hAnsi="Cambria Math"/>
          <w:lang w:val="en-US"/>
        </w:rPr>
        <w:t xml:space="preserve">the European Currency Unit (ECU) </w:t>
      </w:r>
      <w:r w:rsidR="00655524" w:rsidRPr="00946ABD">
        <w:rPr>
          <w:rFonts w:ascii="Cambria Math" w:hAnsi="Cambria Math"/>
          <w:lang w:val="en-US"/>
        </w:rPr>
        <w:t xml:space="preserve">was established by the </w:t>
      </w:r>
      <w:r w:rsidR="00655524" w:rsidRPr="00946ABD">
        <w:rPr>
          <w:rFonts w:ascii="Cambria Math" w:hAnsi="Cambria Math"/>
          <w:i/>
          <w:lang w:val="en-US"/>
        </w:rPr>
        <w:t>Ecofin Council</w:t>
      </w:r>
      <w:r w:rsidR="00655524" w:rsidRPr="00946ABD">
        <w:rPr>
          <w:rFonts w:ascii="Cambria Math" w:hAnsi="Cambria Math"/>
          <w:lang w:val="en-US"/>
        </w:rPr>
        <w:t xml:space="preserve"> – finance ministers and central bankers of the participating states. The ECU was</w:t>
      </w:r>
      <w:r w:rsidRPr="00946ABD">
        <w:rPr>
          <w:rFonts w:ascii="Cambria Math" w:hAnsi="Cambria Math"/>
          <w:lang w:val="en-US"/>
        </w:rPr>
        <w:t xml:space="preserve">, in theory, </w:t>
      </w:r>
      <w:r w:rsidR="008A5DE2" w:rsidRPr="00946ABD">
        <w:rPr>
          <w:rFonts w:ascii="Cambria Math" w:hAnsi="Cambria Math"/>
          <w:lang w:val="en-US"/>
        </w:rPr>
        <w:t xml:space="preserve">a weighted average of </w:t>
      </w:r>
      <w:r w:rsidR="00655524" w:rsidRPr="00946ABD">
        <w:rPr>
          <w:rFonts w:ascii="Cambria Math" w:hAnsi="Cambria Math"/>
          <w:lang w:val="en-US"/>
        </w:rPr>
        <w:t xml:space="preserve">national </w:t>
      </w:r>
      <w:r w:rsidR="008A5DE2" w:rsidRPr="00946ABD">
        <w:rPr>
          <w:rFonts w:ascii="Cambria Math" w:hAnsi="Cambria Math"/>
          <w:lang w:val="en-US"/>
        </w:rPr>
        <w:t>currencies</w:t>
      </w:r>
      <w:r w:rsidR="003F4B90" w:rsidRPr="00946ABD">
        <w:rPr>
          <w:rFonts w:ascii="Cambria Math" w:hAnsi="Cambria Math"/>
          <w:lang w:val="en-US"/>
        </w:rPr>
        <w:t xml:space="preserve"> based upon a grid of bi-lateral exchange rates. The participating states agreed to keep their exchange rates within </w:t>
      </w:r>
      <w:r w:rsidR="003F4B90" w:rsidRPr="00BB08F1">
        <w:rPr>
          <w:rFonts w:ascii="Cambria Math" w:hAnsi="Cambria Math"/>
          <w:vertAlign w:val="superscript"/>
          <w:lang w:val="en-US"/>
        </w:rPr>
        <w:t>+</w:t>
      </w:r>
      <w:r w:rsidR="003F4B90" w:rsidRPr="00946ABD">
        <w:rPr>
          <w:rFonts w:ascii="Cambria Math" w:hAnsi="Cambria Math"/>
          <w:lang w:val="en-US"/>
        </w:rPr>
        <w:t>/</w:t>
      </w:r>
      <w:r w:rsidR="003F4B90" w:rsidRPr="00BB08F1">
        <w:rPr>
          <w:rFonts w:ascii="Cambria Math" w:hAnsi="Cambria Math"/>
          <w:vertAlign w:val="subscript"/>
          <w:lang w:val="en-US"/>
        </w:rPr>
        <w:t>-</w:t>
      </w:r>
      <w:r w:rsidR="003F4B90" w:rsidRPr="00946ABD">
        <w:rPr>
          <w:rFonts w:ascii="Cambria Math" w:hAnsi="Cambria Math"/>
          <w:lang w:val="en-US"/>
        </w:rPr>
        <w:t xml:space="preserve"> 2.25%</w:t>
      </w:r>
      <w:r w:rsidRPr="00946ABD">
        <w:rPr>
          <w:rFonts w:ascii="Cambria Math" w:hAnsi="Cambria Math"/>
          <w:lang w:val="en-US"/>
        </w:rPr>
        <w:t xml:space="preserve"> - 6%</w:t>
      </w:r>
      <w:r w:rsidR="003F4B90" w:rsidRPr="00946ABD">
        <w:rPr>
          <w:rFonts w:ascii="Cambria Math" w:hAnsi="Cambria Math"/>
          <w:lang w:val="en-US"/>
        </w:rPr>
        <w:t xml:space="preserve"> for the Italian Lire. Th</w:t>
      </w:r>
      <w:r w:rsidR="003C0CD0" w:rsidRPr="00946ABD">
        <w:rPr>
          <w:rFonts w:ascii="Cambria Math" w:hAnsi="Cambria Math"/>
          <w:lang w:val="en-US"/>
        </w:rPr>
        <w:t>is was not</w:t>
      </w:r>
      <w:r w:rsidR="003F4B90" w:rsidRPr="00946ABD">
        <w:rPr>
          <w:rFonts w:ascii="Cambria Math" w:hAnsi="Cambria Math"/>
          <w:lang w:val="en-US"/>
        </w:rPr>
        <w:t xml:space="preserve">, however, </w:t>
      </w:r>
      <w:r w:rsidR="003C0CD0" w:rsidRPr="00946ABD">
        <w:rPr>
          <w:rFonts w:ascii="Cambria Math" w:hAnsi="Cambria Math"/>
          <w:lang w:val="en-US"/>
        </w:rPr>
        <w:t>a one-off set-up. N</w:t>
      </w:r>
      <w:r w:rsidR="003F4B90" w:rsidRPr="00946ABD">
        <w:rPr>
          <w:rFonts w:ascii="Cambria Math" w:hAnsi="Cambria Math"/>
          <w:lang w:val="en-US"/>
        </w:rPr>
        <w:t xml:space="preserve">ational currencies </w:t>
      </w:r>
      <w:r w:rsidR="003C0CD0" w:rsidRPr="00946ABD">
        <w:rPr>
          <w:rFonts w:ascii="Cambria Math" w:hAnsi="Cambria Math"/>
          <w:lang w:val="en-US"/>
        </w:rPr>
        <w:t xml:space="preserve">were repeatedly re-alligned </w:t>
      </w:r>
      <w:r w:rsidR="003F4B90" w:rsidRPr="00946ABD">
        <w:rPr>
          <w:rFonts w:ascii="Cambria Math" w:hAnsi="Cambria Math"/>
          <w:lang w:val="en-US"/>
        </w:rPr>
        <w:t xml:space="preserve">between 1979 and 1995. In reality, however, the </w:t>
      </w:r>
      <w:r w:rsidR="00B62116">
        <w:rPr>
          <w:rFonts w:ascii="Cambria Math" w:hAnsi="Cambria Math"/>
          <w:lang w:val="en-US"/>
        </w:rPr>
        <w:t>E</w:t>
      </w:r>
      <w:r w:rsidR="003F4B90" w:rsidRPr="00946ABD">
        <w:rPr>
          <w:rFonts w:ascii="Cambria Math" w:hAnsi="Cambria Math"/>
          <w:lang w:val="en-US"/>
        </w:rPr>
        <w:t xml:space="preserve">CU </w:t>
      </w:r>
      <w:r w:rsidR="003C0CD0" w:rsidRPr="00946ABD">
        <w:rPr>
          <w:rFonts w:ascii="Cambria Math" w:hAnsi="Cambria Math"/>
          <w:lang w:val="en-US"/>
        </w:rPr>
        <w:t xml:space="preserve">never was, and the </w:t>
      </w:r>
      <w:r w:rsidR="003F4B90" w:rsidRPr="00946ABD">
        <w:rPr>
          <w:rFonts w:ascii="Cambria Math" w:hAnsi="Cambria Math"/>
          <w:lang w:val="en-US"/>
        </w:rPr>
        <w:t>Euro</w:t>
      </w:r>
      <w:r w:rsidR="003C0CD0" w:rsidRPr="00946ABD">
        <w:rPr>
          <w:rFonts w:ascii="Cambria Math" w:hAnsi="Cambria Math"/>
          <w:lang w:val="en-US"/>
        </w:rPr>
        <w:t xml:space="preserve"> is not, </w:t>
      </w:r>
      <w:r w:rsidR="003F4B90" w:rsidRPr="00946ABD">
        <w:rPr>
          <w:rFonts w:ascii="Cambria Math" w:hAnsi="Cambria Math"/>
          <w:lang w:val="en-US"/>
        </w:rPr>
        <w:t xml:space="preserve">a weighted average of national currencies based upon a grid of bi-lateral exchange rates. </w:t>
      </w:r>
      <w:r w:rsidR="000E69B1" w:rsidRPr="00946ABD">
        <w:rPr>
          <w:rFonts w:ascii="Cambria Math" w:hAnsi="Cambria Math"/>
          <w:lang w:val="en-US"/>
        </w:rPr>
        <w:t>Individual nation states based their currencies (and their policies) on the D</w:t>
      </w:r>
      <w:r w:rsidR="00F47CEE" w:rsidRPr="00946ABD">
        <w:rPr>
          <w:rFonts w:ascii="Cambria Math" w:hAnsi="Cambria Math"/>
          <w:lang w:val="en-US"/>
        </w:rPr>
        <w:t>-</w:t>
      </w:r>
      <w:r w:rsidR="000E69B1" w:rsidRPr="00946ABD">
        <w:rPr>
          <w:rFonts w:ascii="Cambria Math" w:hAnsi="Cambria Math"/>
          <w:lang w:val="en-US"/>
        </w:rPr>
        <w:t>M</w:t>
      </w:r>
      <w:r w:rsidR="00F47CEE" w:rsidRPr="00946ABD">
        <w:rPr>
          <w:rFonts w:ascii="Cambria Math" w:hAnsi="Cambria Math"/>
          <w:lang w:val="en-US"/>
        </w:rPr>
        <w:t>ark</w:t>
      </w:r>
      <w:r w:rsidR="000E69B1" w:rsidRPr="00946ABD">
        <w:rPr>
          <w:rFonts w:ascii="Cambria Math" w:hAnsi="Cambria Math"/>
          <w:lang w:val="en-US"/>
        </w:rPr>
        <w:t>. For example, there were 6 instances of re-alignment of the F</w:t>
      </w:r>
      <w:r w:rsidR="00F47CEE" w:rsidRPr="00946ABD">
        <w:rPr>
          <w:rFonts w:ascii="Cambria Math" w:hAnsi="Cambria Math"/>
          <w:lang w:val="en-US"/>
        </w:rPr>
        <w:t xml:space="preserve">rench </w:t>
      </w:r>
      <w:r w:rsidR="000E69B1" w:rsidRPr="00946ABD">
        <w:rPr>
          <w:rFonts w:ascii="Cambria Math" w:hAnsi="Cambria Math"/>
          <w:lang w:val="en-US"/>
        </w:rPr>
        <w:t>F</w:t>
      </w:r>
      <w:r w:rsidR="00F47CEE" w:rsidRPr="00946ABD">
        <w:rPr>
          <w:rFonts w:ascii="Cambria Math" w:hAnsi="Cambria Math"/>
          <w:lang w:val="en-US"/>
        </w:rPr>
        <w:t>ranc</w:t>
      </w:r>
      <w:r w:rsidR="000E69B1" w:rsidRPr="00946ABD">
        <w:rPr>
          <w:rFonts w:ascii="Cambria Math" w:hAnsi="Cambria Math"/>
          <w:lang w:val="en-US"/>
        </w:rPr>
        <w:t xml:space="preserve"> against the D</w:t>
      </w:r>
      <w:r w:rsidR="00F47CEE" w:rsidRPr="00946ABD">
        <w:rPr>
          <w:rFonts w:ascii="Cambria Math" w:hAnsi="Cambria Math"/>
          <w:lang w:val="en-US"/>
        </w:rPr>
        <w:t>-</w:t>
      </w:r>
      <w:r w:rsidR="000E69B1" w:rsidRPr="00946ABD">
        <w:rPr>
          <w:rFonts w:ascii="Cambria Math" w:hAnsi="Cambria Math"/>
          <w:lang w:val="en-US"/>
        </w:rPr>
        <w:t>M</w:t>
      </w:r>
      <w:r w:rsidR="00F47CEE" w:rsidRPr="00946ABD">
        <w:rPr>
          <w:rFonts w:ascii="Cambria Math" w:hAnsi="Cambria Math"/>
          <w:lang w:val="en-US"/>
        </w:rPr>
        <w:t>ark</w:t>
      </w:r>
      <w:r w:rsidR="000E69B1" w:rsidRPr="00946ABD">
        <w:rPr>
          <w:rFonts w:ascii="Cambria Math" w:hAnsi="Cambria Math"/>
          <w:lang w:val="en-US"/>
        </w:rPr>
        <w:t xml:space="preserve"> – in each case, a devaluation with a cumulative devaluation of 45.2%.  </w:t>
      </w:r>
    </w:p>
    <w:p w14:paraId="4CAB13E0" w14:textId="77777777" w:rsidR="00C74412" w:rsidRPr="00946ABD" w:rsidRDefault="00C74412" w:rsidP="00482146">
      <w:pPr>
        <w:spacing w:before="0" w:beforeAutospacing="0" w:after="0" w:afterAutospacing="0"/>
        <w:contextualSpacing/>
        <w:rPr>
          <w:rFonts w:ascii="Cambria Math" w:hAnsi="Cambria Math"/>
          <w:lang w:val="en-US"/>
        </w:rPr>
      </w:pPr>
    </w:p>
    <w:p w14:paraId="5A26689E" w14:textId="77777777" w:rsidR="0062744C" w:rsidRPr="00E509E0" w:rsidRDefault="0062744C" w:rsidP="00482146">
      <w:pPr>
        <w:spacing w:before="0" w:beforeAutospacing="0" w:after="0" w:afterAutospacing="0"/>
        <w:contextualSpacing/>
        <w:rPr>
          <w:rFonts w:ascii="Cambria Math" w:hAnsi="Cambria Math"/>
          <w:i/>
          <w:lang w:val="en-US"/>
        </w:rPr>
      </w:pPr>
      <w:r w:rsidRPr="00E509E0">
        <w:rPr>
          <w:rFonts w:ascii="Cambria Math" w:hAnsi="Cambria Math"/>
          <w:i/>
          <w:lang w:val="en-US"/>
        </w:rPr>
        <w:t>Economic</w:t>
      </w:r>
      <w:r w:rsidR="00F47CEE" w:rsidRPr="00E509E0">
        <w:rPr>
          <w:rFonts w:ascii="Cambria Math" w:hAnsi="Cambria Math"/>
          <w:i/>
          <w:lang w:val="en-US"/>
        </w:rPr>
        <w:t>s</w:t>
      </w:r>
      <w:r w:rsidRPr="00E509E0">
        <w:rPr>
          <w:rFonts w:ascii="Cambria Math" w:hAnsi="Cambria Math"/>
          <w:i/>
          <w:lang w:val="en-US"/>
        </w:rPr>
        <w:t xml:space="preserve"> cannot establish what the `correct´ exchange rate is/was</w:t>
      </w:r>
    </w:p>
    <w:p w14:paraId="0E8852FD" w14:textId="77777777" w:rsidR="0029274F" w:rsidRDefault="0029274F"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Exchange rates are determined by several factors such as differentials in inflation, interest rates, balance of payments, public debt, terms of trade and political stability and economic performance. Interest rates, a key factor, are set by the ECB. Whilst they are informed by economic variables, they </w:t>
      </w:r>
      <w:r w:rsidR="00E43E25">
        <w:rPr>
          <w:rFonts w:ascii="Cambria Math" w:hAnsi="Cambria Math"/>
          <w:lang w:val="en-US"/>
        </w:rPr>
        <w:t xml:space="preserve">are </w:t>
      </w:r>
      <w:r w:rsidRPr="00946ABD">
        <w:rPr>
          <w:rFonts w:ascii="Cambria Math" w:hAnsi="Cambria Math"/>
          <w:lang w:val="en-US"/>
        </w:rPr>
        <w:t>not determined by them but are, ultimately, political decisions. Understanding the determinants of exchange rates is at best extremely difficult, and at worst impossible. Indeed, many orthodox economists believe that changes in exchange rates are best conceptualized as random walks – i.e. inherently unpredictable.</w:t>
      </w:r>
      <w:r w:rsidR="0062744C" w:rsidRPr="00946ABD">
        <w:rPr>
          <w:rFonts w:ascii="Cambria Math" w:hAnsi="Cambria Math"/>
          <w:lang w:val="en-US"/>
        </w:rPr>
        <w:t xml:space="preserve"> </w:t>
      </w:r>
      <w:r w:rsidRPr="00946ABD">
        <w:rPr>
          <w:rFonts w:ascii="Cambria Math" w:hAnsi="Cambria Math"/>
          <w:lang w:val="en-US"/>
        </w:rPr>
        <w:t>There is, then, no law-like relationship between exchange rates and some set of macroeconomic variables. Economic theory and research cannot explain what the `correct´ exchange rate is for two given currencies. And it could not explain what the `correct´ exchange rates were between the D</w:t>
      </w:r>
      <w:r w:rsidR="00F47CEE" w:rsidRPr="00946ABD">
        <w:rPr>
          <w:rFonts w:ascii="Cambria Math" w:hAnsi="Cambria Math"/>
          <w:lang w:val="en-US"/>
        </w:rPr>
        <w:t>-M</w:t>
      </w:r>
      <w:r w:rsidRPr="00946ABD">
        <w:rPr>
          <w:rFonts w:ascii="Cambria Math" w:hAnsi="Cambria Math"/>
          <w:lang w:val="en-US"/>
        </w:rPr>
        <w:t xml:space="preserve">ark and the Drachma and Escudo in the 1980s and 1990s. It took several years to eventually realize that the exchange rates were incorrect. </w:t>
      </w:r>
      <w:r w:rsidR="0062744C" w:rsidRPr="00946ABD">
        <w:rPr>
          <w:rFonts w:ascii="Cambria Math" w:hAnsi="Cambria Math"/>
          <w:lang w:val="en-US"/>
        </w:rPr>
        <w:t>The decision to set unsustainably high exchange rates for the currencies of peripheral states</w:t>
      </w:r>
      <w:r w:rsidR="00E509E0">
        <w:rPr>
          <w:rFonts w:ascii="Cambria Math" w:hAnsi="Cambria Math"/>
          <w:lang w:val="en-US"/>
        </w:rPr>
        <w:t xml:space="preserve"> had a degree of </w:t>
      </w:r>
      <w:r w:rsidR="0062744C" w:rsidRPr="00946ABD">
        <w:rPr>
          <w:rFonts w:ascii="Cambria Math" w:hAnsi="Cambria Math"/>
          <w:lang w:val="en-US"/>
        </w:rPr>
        <w:t>`</w:t>
      </w:r>
      <w:r w:rsidR="0062744C" w:rsidRPr="00E509E0">
        <w:rPr>
          <w:rFonts w:ascii="Cambria Math" w:hAnsi="Cambria Math"/>
          <w:lang w:val="en-US"/>
        </w:rPr>
        <w:t>ac</w:t>
      </w:r>
      <w:r w:rsidR="00E509E0">
        <w:rPr>
          <w:rFonts w:ascii="Cambria Math" w:hAnsi="Cambria Math"/>
          <w:lang w:val="en-US"/>
        </w:rPr>
        <w:t>cident´ about it.</w:t>
      </w:r>
    </w:p>
    <w:p w14:paraId="1EE4625E" w14:textId="77777777" w:rsidR="00E509E0" w:rsidRPr="00946ABD" w:rsidRDefault="00E509E0" w:rsidP="00482146">
      <w:pPr>
        <w:spacing w:before="0" w:beforeAutospacing="0" w:after="0" w:afterAutospacing="0"/>
        <w:contextualSpacing/>
        <w:rPr>
          <w:rFonts w:ascii="Cambria Math" w:hAnsi="Cambria Math"/>
          <w:lang w:val="en-US"/>
        </w:rPr>
      </w:pPr>
    </w:p>
    <w:p w14:paraId="3A9E7B4D" w14:textId="77777777" w:rsidR="0062744C" w:rsidRPr="00E509E0" w:rsidRDefault="0062744C" w:rsidP="00482146">
      <w:pPr>
        <w:spacing w:before="0" w:beforeAutospacing="0" w:after="0" w:afterAutospacing="0"/>
        <w:contextualSpacing/>
        <w:rPr>
          <w:rFonts w:ascii="Cambria Math" w:hAnsi="Cambria Math"/>
          <w:i/>
          <w:lang w:val="en-US"/>
        </w:rPr>
      </w:pPr>
      <w:r w:rsidRPr="00E509E0">
        <w:rPr>
          <w:rFonts w:ascii="Cambria Math" w:hAnsi="Cambria Math"/>
          <w:i/>
          <w:lang w:val="en-US"/>
        </w:rPr>
        <w:t>Exchange rate as a political strategy</w:t>
      </w:r>
    </w:p>
    <w:p w14:paraId="6CED19ED" w14:textId="77777777" w:rsidR="000E69B1" w:rsidRPr="00946ABD" w:rsidRDefault="0029274F"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When the Euro eventually emerged, the exchange rate between it and the national currencies that it emerged from, were determined as much by political considerations as economic ones. Moreover, remember that by the late 1980s and early 1990s, Monetarism (fore-runner of neoliberalism) had become the `Conventional Wisdom´ amongst economists, finance ministers (and their advisors) and central bankers of the participating states. Monetarism provided a shared discourse, a shared economic world-view. </w:t>
      </w:r>
      <w:r w:rsidR="004752A8" w:rsidRPr="00946ABD">
        <w:rPr>
          <w:rFonts w:ascii="Cambria Math" w:hAnsi="Cambria Math"/>
          <w:lang w:val="en-US"/>
        </w:rPr>
        <w:t xml:space="preserve">Setting high exchange rates for the currencies of peripheral states </w:t>
      </w:r>
      <w:r w:rsidR="00C065AD" w:rsidRPr="00946ABD">
        <w:rPr>
          <w:rFonts w:ascii="Cambria Math" w:hAnsi="Cambria Math"/>
          <w:lang w:val="en-US"/>
        </w:rPr>
        <w:t xml:space="preserve">meant that improvements in their economic </w:t>
      </w:r>
      <w:r w:rsidR="009418DB" w:rsidRPr="00946ABD">
        <w:rPr>
          <w:rFonts w:ascii="Cambria Math" w:hAnsi="Cambria Math"/>
          <w:lang w:val="en-US"/>
        </w:rPr>
        <w:t>competitiveness</w:t>
      </w:r>
      <w:r w:rsidR="00C065AD" w:rsidRPr="00946ABD">
        <w:rPr>
          <w:rFonts w:ascii="Cambria Math" w:hAnsi="Cambria Math"/>
          <w:lang w:val="en-US"/>
        </w:rPr>
        <w:t xml:space="preserve"> would have to come largely via the labour market – i.e. </w:t>
      </w:r>
      <w:r w:rsidR="00E509E0">
        <w:rPr>
          <w:rFonts w:ascii="Cambria Math" w:hAnsi="Cambria Math"/>
          <w:lang w:val="en-US"/>
        </w:rPr>
        <w:t xml:space="preserve">imposing market discipline to worsen </w:t>
      </w:r>
      <w:r w:rsidR="00C065AD" w:rsidRPr="00946ABD">
        <w:rPr>
          <w:rFonts w:ascii="Cambria Math" w:hAnsi="Cambria Math"/>
          <w:lang w:val="en-US"/>
        </w:rPr>
        <w:t xml:space="preserve">the terms and conditions of their workers. </w:t>
      </w:r>
      <w:r w:rsidR="004752A8" w:rsidRPr="00946ABD">
        <w:rPr>
          <w:rFonts w:ascii="Cambria Math" w:hAnsi="Cambria Math"/>
          <w:lang w:val="en-US"/>
        </w:rPr>
        <w:t xml:space="preserve">Setting </w:t>
      </w:r>
      <w:r w:rsidR="004752A8" w:rsidRPr="00946ABD">
        <w:rPr>
          <w:rFonts w:ascii="Cambria Math" w:hAnsi="Cambria Math"/>
          <w:lang w:val="en-US"/>
        </w:rPr>
        <w:lastRenderedPageBreak/>
        <w:t>high exchange rates for the currencies of peripheral st</w:t>
      </w:r>
      <w:r w:rsidR="0062744C" w:rsidRPr="00946ABD">
        <w:rPr>
          <w:rFonts w:ascii="Cambria Math" w:hAnsi="Cambria Math"/>
          <w:lang w:val="en-US"/>
        </w:rPr>
        <w:t>ates, was not only a political strategy, it was a strategy that suited the European ruling class.</w:t>
      </w:r>
    </w:p>
    <w:p w14:paraId="5F089AF2" w14:textId="77777777" w:rsidR="00C74412" w:rsidRPr="00946ABD" w:rsidRDefault="00C74412" w:rsidP="00482146">
      <w:pPr>
        <w:spacing w:before="0" w:beforeAutospacing="0" w:after="0" w:afterAutospacing="0"/>
        <w:contextualSpacing/>
        <w:rPr>
          <w:rFonts w:ascii="Cambria Math" w:hAnsi="Cambria Math"/>
          <w:lang w:val="en-US"/>
        </w:rPr>
      </w:pPr>
    </w:p>
    <w:p w14:paraId="682D2DDF" w14:textId="77777777" w:rsidR="004752A8" w:rsidRPr="00946ABD" w:rsidRDefault="00F47CEE"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 xml:space="preserve">5.2 </w:t>
      </w:r>
      <w:r w:rsidR="004752A8" w:rsidRPr="00946ABD">
        <w:rPr>
          <w:rFonts w:ascii="Cambria Math" w:hAnsi="Cambria Math"/>
          <w:b/>
          <w:i/>
          <w:lang w:val="en-US"/>
        </w:rPr>
        <w:t xml:space="preserve">Changes in balance of political power </w:t>
      </w:r>
    </w:p>
    <w:p w14:paraId="2845BCCC" w14:textId="77777777" w:rsidR="00F94F66" w:rsidRPr="00946ABD" w:rsidRDefault="00F94F66" w:rsidP="00482146">
      <w:pPr>
        <w:spacing w:before="0" w:beforeAutospacing="0" w:after="0" w:afterAutospacing="0"/>
        <w:contextualSpacing/>
        <w:rPr>
          <w:rFonts w:ascii="Cambria Math" w:hAnsi="Cambria Math"/>
          <w:lang w:val="en-US"/>
        </w:rPr>
      </w:pPr>
      <w:r w:rsidRPr="00946ABD">
        <w:rPr>
          <w:rFonts w:ascii="Cambria Math" w:hAnsi="Cambria Math"/>
          <w:lang w:val="en-US"/>
        </w:rPr>
        <w:t xml:space="preserve">Consider </w:t>
      </w:r>
      <w:r w:rsidR="00B309D7" w:rsidRPr="00946ABD">
        <w:rPr>
          <w:rFonts w:ascii="Cambria Math" w:hAnsi="Cambria Math"/>
          <w:lang w:val="en-US"/>
        </w:rPr>
        <w:t>the shift in the balance of power</w:t>
      </w:r>
      <w:r w:rsidR="00E509E0">
        <w:rPr>
          <w:rFonts w:ascii="Cambria Math" w:hAnsi="Cambria Math"/>
          <w:lang w:val="en-US"/>
        </w:rPr>
        <w:t xml:space="preserve"> (noted above)</w:t>
      </w:r>
      <w:r w:rsidR="00B309D7" w:rsidRPr="00946ABD">
        <w:rPr>
          <w:rFonts w:ascii="Cambria Math" w:hAnsi="Cambria Math"/>
          <w:lang w:val="en-US"/>
        </w:rPr>
        <w:t>, away from previously well-organi</w:t>
      </w:r>
      <w:r w:rsidR="00E43E25">
        <w:rPr>
          <w:rFonts w:ascii="Cambria Math" w:hAnsi="Cambria Math"/>
          <w:lang w:val="en-US"/>
        </w:rPr>
        <w:t>s</w:t>
      </w:r>
      <w:r w:rsidR="00B309D7" w:rsidRPr="00946ABD">
        <w:rPr>
          <w:rFonts w:ascii="Cambria Math" w:hAnsi="Cambria Math"/>
          <w:lang w:val="en-US"/>
        </w:rPr>
        <w:t xml:space="preserve">ed labour unions to capital, </w:t>
      </w:r>
      <w:r w:rsidR="00C74412" w:rsidRPr="00946ABD">
        <w:rPr>
          <w:rFonts w:ascii="Cambria Math" w:hAnsi="Cambria Math"/>
          <w:lang w:val="en-US"/>
        </w:rPr>
        <w:t>resulting</w:t>
      </w:r>
      <w:r w:rsidR="00B309D7" w:rsidRPr="00946ABD">
        <w:rPr>
          <w:rFonts w:ascii="Cambria Math" w:hAnsi="Cambria Math"/>
          <w:lang w:val="en-US"/>
        </w:rPr>
        <w:t xml:space="preserve"> in de-regulation and flexiblization of labour markets, which </w:t>
      </w:r>
      <w:r w:rsidRPr="00946ABD">
        <w:rPr>
          <w:rFonts w:ascii="Cambria Math" w:hAnsi="Cambria Math"/>
          <w:lang w:val="en-US"/>
        </w:rPr>
        <w:t xml:space="preserve">in turn </w:t>
      </w:r>
      <w:r w:rsidR="004570B0" w:rsidRPr="00946ABD">
        <w:rPr>
          <w:rFonts w:ascii="Cambria Math" w:hAnsi="Cambria Math"/>
          <w:lang w:val="en-US"/>
        </w:rPr>
        <w:t>led</w:t>
      </w:r>
      <w:r w:rsidR="00B309D7" w:rsidRPr="00946ABD">
        <w:rPr>
          <w:rFonts w:ascii="Cambria Math" w:hAnsi="Cambria Math"/>
          <w:lang w:val="en-US"/>
        </w:rPr>
        <w:t xml:space="preserve"> to wage restraint – most notably in core European countries.</w:t>
      </w:r>
      <w:r w:rsidR="00E509E0">
        <w:rPr>
          <w:rFonts w:ascii="Cambria Math" w:hAnsi="Cambria Math"/>
          <w:lang w:val="en-US"/>
        </w:rPr>
        <w:t xml:space="preserve"> </w:t>
      </w:r>
      <w:r w:rsidR="00B309D7" w:rsidRPr="00946ABD">
        <w:rPr>
          <w:rFonts w:ascii="Cambria Math" w:hAnsi="Cambria Math"/>
          <w:lang w:val="en-US"/>
        </w:rPr>
        <w:t xml:space="preserve">There is no </w:t>
      </w:r>
      <w:r w:rsidR="00B82C43" w:rsidRPr="00946ABD">
        <w:rPr>
          <w:rFonts w:ascii="Cambria Math" w:hAnsi="Cambria Math"/>
          <w:lang w:val="en-US"/>
        </w:rPr>
        <w:t xml:space="preserve">(meaningful) </w:t>
      </w:r>
      <w:r w:rsidR="00B309D7" w:rsidRPr="00946ABD">
        <w:rPr>
          <w:rFonts w:ascii="Cambria Math" w:hAnsi="Cambria Math"/>
          <w:lang w:val="en-US"/>
        </w:rPr>
        <w:t xml:space="preserve">way of quantifying </w:t>
      </w:r>
      <w:r w:rsidRPr="00946ABD">
        <w:rPr>
          <w:rFonts w:ascii="Cambria Math" w:hAnsi="Cambria Math"/>
          <w:lang w:val="en-US"/>
        </w:rPr>
        <w:t xml:space="preserve">this </w:t>
      </w:r>
      <w:r w:rsidR="00B309D7" w:rsidRPr="00946ABD">
        <w:rPr>
          <w:rFonts w:ascii="Cambria Math" w:hAnsi="Cambria Math"/>
          <w:lang w:val="en-US"/>
        </w:rPr>
        <w:t xml:space="preserve">power, </w:t>
      </w:r>
      <w:r w:rsidR="00522EBB" w:rsidRPr="00946ABD">
        <w:rPr>
          <w:rFonts w:ascii="Cambria Math" w:hAnsi="Cambria Math"/>
          <w:lang w:val="en-US"/>
        </w:rPr>
        <w:t xml:space="preserve">or </w:t>
      </w:r>
      <w:r w:rsidR="00506DE3" w:rsidRPr="00946ABD">
        <w:rPr>
          <w:rFonts w:ascii="Cambria Math" w:hAnsi="Cambria Math"/>
          <w:lang w:val="en-US"/>
        </w:rPr>
        <w:t xml:space="preserve">quantifying </w:t>
      </w:r>
      <w:r w:rsidR="00B82C43" w:rsidRPr="00946ABD">
        <w:rPr>
          <w:rFonts w:ascii="Cambria Math" w:hAnsi="Cambria Math"/>
          <w:lang w:val="en-US"/>
        </w:rPr>
        <w:t xml:space="preserve">this </w:t>
      </w:r>
      <w:r w:rsidR="00E509E0">
        <w:rPr>
          <w:rFonts w:ascii="Cambria Math" w:hAnsi="Cambria Math"/>
          <w:lang w:val="en-US"/>
        </w:rPr>
        <w:t xml:space="preserve">shift in the balance of power. </w:t>
      </w:r>
      <w:r w:rsidR="00B309D7" w:rsidRPr="00946ABD">
        <w:rPr>
          <w:rFonts w:ascii="Cambria Math" w:hAnsi="Cambria Math"/>
          <w:lang w:val="en-US"/>
        </w:rPr>
        <w:t xml:space="preserve">There is no way of quantifying </w:t>
      </w:r>
      <w:r w:rsidRPr="00946ABD">
        <w:rPr>
          <w:rFonts w:ascii="Cambria Math" w:hAnsi="Cambria Math"/>
          <w:lang w:val="en-US"/>
        </w:rPr>
        <w:t xml:space="preserve">the effects of this shift in the balance of power on this specific round of de-regulation and flexiblization of labour markets. </w:t>
      </w:r>
      <w:r w:rsidR="00C74412" w:rsidRPr="00946ABD">
        <w:rPr>
          <w:rFonts w:ascii="Cambria Math" w:hAnsi="Cambria Math"/>
          <w:lang w:val="en-US"/>
        </w:rPr>
        <w:t xml:space="preserve">Even if we could quantify power, </w:t>
      </w:r>
      <w:r w:rsidR="00B82C43" w:rsidRPr="00946ABD">
        <w:rPr>
          <w:rFonts w:ascii="Cambria Math" w:hAnsi="Cambria Math"/>
          <w:lang w:val="en-US"/>
        </w:rPr>
        <w:t xml:space="preserve">and its effects, </w:t>
      </w:r>
      <w:r w:rsidRPr="00946ABD">
        <w:rPr>
          <w:rFonts w:ascii="Cambria Math" w:hAnsi="Cambria Math"/>
          <w:lang w:val="en-US"/>
        </w:rPr>
        <w:t>there is unlikely to be a law-like relation between shifts in the balance of power and de-regulation and flexiblization of labour markets.</w:t>
      </w:r>
      <w:r w:rsidR="00C74412" w:rsidRPr="00946ABD">
        <w:rPr>
          <w:rFonts w:ascii="Cambria Math" w:hAnsi="Cambria Math"/>
          <w:lang w:val="en-US"/>
        </w:rPr>
        <w:t xml:space="preserve"> </w:t>
      </w:r>
      <w:r w:rsidRPr="00946ABD">
        <w:rPr>
          <w:rFonts w:ascii="Cambria Math" w:hAnsi="Cambria Math"/>
          <w:lang w:val="en-US"/>
        </w:rPr>
        <w:t xml:space="preserve">There is no way of quantifying the effects of this specific round of </w:t>
      </w:r>
      <w:r w:rsidR="00F47CEE" w:rsidRPr="00946ABD">
        <w:rPr>
          <w:rFonts w:ascii="Cambria Math" w:hAnsi="Cambria Math"/>
          <w:lang w:val="en-US"/>
        </w:rPr>
        <w:t>de-</w:t>
      </w:r>
      <w:r w:rsidRPr="00946ABD">
        <w:rPr>
          <w:rFonts w:ascii="Cambria Math" w:hAnsi="Cambria Math"/>
          <w:lang w:val="en-US"/>
        </w:rPr>
        <w:t xml:space="preserve">regulation and flexiblization of labour markets on this specific round of wage restraint. </w:t>
      </w:r>
      <w:r w:rsidR="00C74412" w:rsidRPr="00946ABD">
        <w:rPr>
          <w:rFonts w:ascii="Cambria Math" w:hAnsi="Cambria Math"/>
          <w:lang w:val="en-US"/>
        </w:rPr>
        <w:t>Even if we could quantify these effects,</w:t>
      </w:r>
      <w:r w:rsidRPr="00946ABD">
        <w:rPr>
          <w:rFonts w:ascii="Cambria Math" w:hAnsi="Cambria Math"/>
          <w:lang w:val="en-US"/>
        </w:rPr>
        <w:t xml:space="preserve"> there is unlikely to be a law-like relation between </w:t>
      </w:r>
      <w:r w:rsidR="00F47CEE" w:rsidRPr="00946ABD">
        <w:rPr>
          <w:rFonts w:ascii="Cambria Math" w:hAnsi="Cambria Math"/>
          <w:lang w:val="en-US"/>
        </w:rPr>
        <w:t>de-</w:t>
      </w:r>
      <w:r w:rsidRPr="00946ABD">
        <w:rPr>
          <w:rFonts w:ascii="Cambria Math" w:hAnsi="Cambria Math"/>
          <w:lang w:val="en-US"/>
        </w:rPr>
        <w:t>regulation and flexiblization of labour markets and wage restraint.</w:t>
      </w:r>
      <w:r w:rsidR="00B82C43" w:rsidRPr="00946ABD">
        <w:rPr>
          <w:rFonts w:ascii="Cambria Math" w:hAnsi="Cambria Math"/>
          <w:lang w:val="en-US"/>
        </w:rPr>
        <w:t xml:space="preserve"> </w:t>
      </w:r>
      <w:r w:rsidR="00E509E0">
        <w:rPr>
          <w:rFonts w:ascii="Cambria Math" w:hAnsi="Cambria Math"/>
          <w:lang w:val="en-US"/>
        </w:rPr>
        <w:t>The shifts in the balance of power are as important in explaining the crisis, as they are impossible to quantify</w:t>
      </w:r>
      <w:r w:rsidR="00BB08F1">
        <w:rPr>
          <w:rFonts w:ascii="Cambria Math" w:hAnsi="Cambria Math"/>
          <w:lang w:val="en-US"/>
        </w:rPr>
        <w:t xml:space="preserve">. They cannot, </w:t>
      </w:r>
      <w:r w:rsidR="00E509E0">
        <w:rPr>
          <w:rFonts w:ascii="Cambria Math" w:hAnsi="Cambria Math"/>
          <w:lang w:val="en-US"/>
        </w:rPr>
        <w:t>therefore, become part of scientistic</w:t>
      </w:r>
      <w:r w:rsidR="005A3F90">
        <w:rPr>
          <w:rFonts w:ascii="Cambria Math" w:hAnsi="Cambria Math"/>
          <w:lang w:val="en-US"/>
        </w:rPr>
        <w:t>-</w:t>
      </w:r>
      <w:r w:rsidR="001B68AE">
        <w:rPr>
          <w:rFonts w:ascii="Cambria Math" w:hAnsi="Cambria Math"/>
          <w:lang w:val="en-US"/>
        </w:rPr>
        <w:t xml:space="preserve">oriented </w:t>
      </w:r>
      <w:r w:rsidR="00E509E0">
        <w:rPr>
          <w:rFonts w:ascii="Cambria Math" w:hAnsi="Cambria Math"/>
          <w:lang w:val="en-US"/>
        </w:rPr>
        <w:t xml:space="preserve">economics explanation of the crisis. </w:t>
      </w:r>
    </w:p>
    <w:p w14:paraId="1668B075" w14:textId="77777777" w:rsidR="005A3F90" w:rsidRDefault="005A3F90" w:rsidP="00482146">
      <w:pPr>
        <w:spacing w:before="0" w:beforeAutospacing="0" w:after="0" w:afterAutospacing="0"/>
        <w:contextualSpacing/>
        <w:rPr>
          <w:rFonts w:ascii="Cambria Math" w:hAnsi="Cambria Math"/>
          <w:b/>
          <w:i/>
          <w:lang w:val="en-US"/>
        </w:rPr>
      </w:pPr>
    </w:p>
    <w:p w14:paraId="494643E2" w14:textId="77777777" w:rsidR="009E2236" w:rsidRPr="00946ABD" w:rsidRDefault="009E2236" w:rsidP="00482146">
      <w:pPr>
        <w:spacing w:before="0" w:beforeAutospacing="0" w:after="0" w:afterAutospacing="0"/>
        <w:contextualSpacing/>
        <w:rPr>
          <w:rFonts w:ascii="Cambria Math" w:hAnsi="Cambria Math"/>
          <w:b/>
          <w:i/>
          <w:lang w:val="en-US"/>
        </w:rPr>
      </w:pPr>
      <w:r w:rsidRPr="00946ABD">
        <w:rPr>
          <w:rFonts w:ascii="Cambria Math" w:hAnsi="Cambria Math"/>
          <w:b/>
          <w:i/>
          <w:lang w:val="en-US"/>
        </w:rPr>
        <w:t>5.3 De-regulated financial markets</w:t>
      </w:r>
    </w:p>
    <w:p w14:paraId="27A7049A" w14:textId="77777777" w:rsidR="009E2236" w:rsidRPr="00946ABD" w:rsidRDefault="009E2236" w:rsidP="00482146">
      <w:pPr>
        <w:spacing w:before="0" w:beforeAutospacing="0" w:after="0" w:afterAutospacing="0"/>
        <w:contextualSpacing/>
        <w:rPr>
          <w:rFonts w:ascii="Cambria Math" w:hAnsi="Cambria Math"/>
          <w:i/>
          <w:lang w:val="en-US"/>
        </w:rPr>
      </w:pPr>
      <w:r w:rsidRPr="00946ABD">
        <w:rPr>
          <w:rFonts w:ascii="Cambria Math" w:hAnsi="Cambria Math"/>
          <w:lang w:val="en-US"/>
        </w:rPr>
        <w:t xml:space="preserve">Consider the case </w:t>
      </w:r>
      <w:r w:rsidR="006F5FA8" w:rsidRPr="00946ABD">
        <w:rPr>
          <w:rFonts w:ascii="Cambria Math" w:hAnsi="Cambria Math"/>
          <w:lang w:val="en-US"/>
        </w:rPr>
        <w:t>of the</w:t>
      </w:r>
      <w:r w:rsidRPr="00946ABD">
        <w:rPr>
          <w:rFonts w:ascii="Cambria Math" w:hAnsi="Cambria Math"/>
          <w:lang w:val="en-US"/>
        </w:rPr>
        <w:t xml:space="preserve"> `Casino Economy´ and the systematic undervaluation of complex</w:t>
      </w:r>
      <w:r w:rsidR="006F5FA8" w:rsidRPr="00946ABD">
        <w:rPr>
          <w:rFonts w:ascii="Cambria Math" w:hAnsi="Cambria Math"/>
          <w:lang w:val="en-US"/>
        </w:rPr>
        <w:t xml:space="preserve">, risky and ultimately toxic, financial products. </w:t>
      </w:r>
      <w:r w:rsidRPr="00946ABD">
        <w:rPr>
          <w:rFonts w:ascii="Cambria Math" w:hAnsi="Cambria Math"/>
          <w:lang w:val="en-US"/>
        </w:rPr>
        <w:t xml:space="preserve">Paul Tucker, Deputy Governor of the Bank of England, </w:t>
      </w:r>
      <w:r w:rsidR="006F5FA8" w:rsidRPr="00946ABD">
        <w:rPr>
          <w:rFonts w:ascii="Cambria Math" w:hAnsi="Cambria Math"/>
          <w:lang w:val="en-US"/>
        </w:rPr>
        <w:t xml:space="preserve">put his finger on </w:t>
      </w:r>
      <w:r w:rsidRPr="00946ABD">
        <w:rPr>
          <w:rFonts w:ascii="Cambria Math" w:hAnsi="Cambria Math"/>
          <w:lang w:val="en-US"/>
        </w:rPr>
        <w:t xml:space="preserve">the </w:t>
      </w:r>
      <w:r w:rsidR="006F5FA8" w:rsidRPr="00946ABD">
        <w:rPr>
          <w:rFonts w:ascii="Cambria Math" w:hAnsi="Cambria Math"/>
          <w:lang w:val="en-US"/>
        </w:rPr>
        <w:t xml:space="preserve">dilemma </w:t>
      </w:r>
      <w:r w:rsidRPr="00946ABD">
        <w:rPr>
          <w:rFonts w:ascii="Cambria Math" w:hAnsi="Cambria Math"/>
          <w:lang w:val="en-US"/>
        </w:rPr>
        <w:t>facing investors:</w:t>
      </w:r>
    </w:p>
    <w:p w14:paraId="4D685712" w14:textId="77777777" w:rsidR="009E2236" w:rsidRPr="00946ABD" w:rsidRDefault="009E2236" w:rsidP="00482146">
      <w:pPr>
        <w:pStyle w:val="ListParagraph"/>
        <w:spacing w:line="276" w:lineRule="auto"/>
        <w:jc w:val="both"/>
        <w:rPr>
          <w:rFonts w:ascii="Cambria Math" w:hAnsi="Cambria Math"/>
          <w:i/>
          <w:sz w:val="22"/>
          <w:szCs w:val="22"/>
          <w:lang w:val="en-US"/>
        </w:rPr>
      </w:pPr>
    </w:p>
    <w:p w14:paraId="36E12030" w14:textId="77777777" w:rsidR="009E2236" w:rsidRPr="00946ABD" w:rsidRDefault="009E2236" w:rsidP="00482146">
      <w:pPr>
        <w:spacing w:before="0" w:beforeAutospacing="0" w:after="0" w:afterAutospacing="0"/>
        <w:ind w:left="907" w:right="567"/>
        <w:contextualSpacing/>
        <w:rPr>
          <w:rFonts w:ascii="Cambria Math" w:hAnsi="Cambria Math"/>
          <w:lang w:val="en-US"/>
        </w:rPr>
      </w:pPr>
      <w:r w:rsidRPr="00946ABD">
        <w:rPr>
          <w:rFonts w:ascii="Cambria Math" w:hAnsi="Cambria Math"/>
          <w:lang w:val="en-US"/>
        </w:rPr>
        <w:t xml:space="preserve">[T]there is a potent collective action problem in getting off the dance floor. Not a few senior market participants felt from at least 2006 that financial risk was underpriced, and that conditions in, for example, the leveraged loan market were silly. But they also had the no conviction about when, or indeed whether for sure the music had to stop, and so feared that stepping away from the dance `too early´ would crystallize business risk, as the dance would simply go on without them and their franchise would be undermined as customers migrated to their competitors (cited in Leijonhufvud 2009). </w:t>
      </w:r>
    </w:p>
    <w:p w14:paraId="759C9253" w14:textId="77777777" w:rsidR="009E2236" w:rsidRPr="00946ABD" w:rsidRDefault="009E2236" w:rsidP="00482146">
      <w:pPr>
        <w:spacing w:before="0" w:beforeAutospacing="0" w:after="0" w:afterAutospacing="0"/>
        <w:contextualSpacing/>
        <w:rPr>
          <w:rFonts w:ascii="Cambria Math" w:hAnsi="Cambria Math"/>
          <w:i/>
          <w:lang w:val="en-US"/>
        </w:rPr>
      </w:pPr>
    </w:p>
    <w:p w14:paraId="12A65F89" w14:textId="77777777" w:rsidR="009E2236" w:rsidRDefault="009E2236" w:rsidP="00482146">
      <w:pPr>
        <w:spacing w:before="0" w:beforeAutospacing="0" w:after="0" w:afterAutospacing="0"/>
        <w:contextualSpacing/>
        <w:rPr>
          <w:rFonts w:ascii="Cambria Math" w:hAnsi="Cambria Math"/>
          <w:lang w:val="en-US"/>
        </w:rPr>
      </w:pPr>
      <w:r w:rsidRPr="00946ABD">
        <w:rPr>
          <w:rFonts w:ascii="Cambria Math" w:hAnsi="Cambria Math"/>
          <w:lang w:val="en-US"/>
        </w:rPr>
        <w:t>Scientistic-orientated economists can only explain this in terms of rational agent</w:t>
      </w:r>
      <w:r w:rsidR="00E509E0">
        <w:rPr>
          <w:rFonts w:ascii="Cambria Math" w:hAnsi="Cambria Math"/>
          <w:lang w:val="en-US"/>
        </w:rPr>
        <w:t>s</w:t>
      </w:r>
      <w:r w:rsidRPr="00946ABD">
        <w:rPr>
          <w:rFonts w:ascii="Cambria Math" w:hAnsi="Cambria Math"/>
          <w:lang w:val="en-US"/>
        </w:rPr>
        <w:t xml:space="preserve">, pursuing </w:t>
      </w:r>
      <w:r w:rsidR="00E509E0">
        <w:rPr>
          <w:rFonts w:ascii="Cambria Math" w:hAnsi="Cambria Math"/>
          <w:lang w:val="en-US"/>
        </w:rPr>
        <w:t>maximization strategies</w:t>
      </w:r>
      <w:r w:rsidRPr="00946ABD">
        <w:rPr>
          <w:rFonts w:ascii="Cambria Math" w:hAnsi="Cambria Math"/>
          <w:lang w:val="en-US"/>
        </w:rPr>
        <w:t xml:space="preserve"> with less than perfect information. </w:t>
      </w:r>
      <w:r w:rsidR="006F5FA8" w:rsidRPr="00946ABD">
        <w:rPr>
          <w:rFonts w:ascii="Cambria Math" w:hAnsi="Cambria Math"/>
          <w:lang w:val="en-US"/>
        </w:rPr>
        <w:t xml:space="preserve">Whilst I cannot elaborate here, suffice it to say that this is a very poor explanation. </w:t>
      </w:r>
      <w:r w:rsidR="00E509E0">
        <w:rPr>
          <w:rFonts w:ascii="Cambria Math" w:hAnsi="Cambria Math"/>
          <w:lang w:val="en-US"/>
        </w:rPr>
        <w:t xml:space="preserve">A serious explanation would have to delve into the political, cultural, social and ideological shifts that </w:t>
      </w:r>
      <w:r w:rsidR="00B9396C">
        <w:rPr>
          <w:rFonts w:ascii="Cambria Math" w:hAnsi="Cambria Math"/>
          <w:lang w:val="en-US"/>
        </w:rPr>
        <w:t>encouraged (initially) the UK government to de-regulate financial markets in the 1980s.</w:t>
      </w:r>
    </w:p>
    <w:p w14:paraId="13ABB51B" w14:textId="77777777" w:rsidR="00946ABD" w:rsidRDefault="00946ABD" w:rsidP="00482146">
      <w:pPr>
        <w:spacing w:before="0" w:beforeAutospacing="0" w:after="0" w:afterAutospacing="0"/>
        <w:contextualSpacing/>
        <w:rPr>
          <w:rFonts w:ascii="Cambria Math" w:hAnsi="Cambria Math"/>
          <w:lang w:val="en-US"/>
        </w:rPr>
      </w:pPr>
    </w:p>
    <w:p w14:paraId="3D4F9856" w14:textId="77777777" w:rsidR="00EC058D" w:rsidRPr="00946ABD" w:rsidRDefault="00DA6128" w:rsidP="00482146">
      <w:pPr>
        <w:spacing w:before="0" w:beforeAutospacing="0" w:after="0" w:afterAutospacing="0"/>
        <w:contextualSpacing/>
        <w:rPr>
          <w:rFonts w:ascii="Cambria Math" w:hAnsi="Cambria Math"/>
          <w:lang w:val="en-US"/>
        </w:rPr>
      </w:pPr>
      <w:r w:rsidRPr="00946ABD">
        <w:rPr>
          <w:rFonts w:ascii="Cambria Math" w:hAnsi="Cambria Math"/>
          <w:lang w:val="en-US"/>
        </w:rPr>
        <w:t>There is</w:t>
      </w:r>
      <w:r w:rsidR="00E509E0">
        <w:rPr>
          <w:rFonts w:ascii="Cambria Math" w:hAnsi="Cambria Math"/>
          <w:lang w:val="en-US"/>
        </w:rPr>
        <w:t>, then,</w:t>
      </w:r>
      <w:r w:rsidRPr="00946ABD">
        <w:rPr>
          <w:rFonts w:ascii="Cambria Math" w:hAnsi="Cambria Math"/>
          <w:lang w:val="en-US"/>
        </w:rPr>
        <w:t xml:space="preserve"> an explanation for</w:t>
      </w:r>
      <w:r w:rsidR="00CF2C65" w:rsidRPr="00946ABD">
        <w:rPr>
          <w:rFonts w:ascii="Cambria Math" w:hAnsi="Cambria Math"/>
          <w:lang w:val="en-US"/>
        </w:rPr>
        <w:t>:</w:t>
      </w:r>
      <w:r w:rsidR="00B9396C">
        <w:rPr>
          <w:rFonts w:ascii="Cambria Math" w:hAnsi="Cambria Math"/>
          <w:lang w:val="en-US"/>
        </w:rPr>
        <w:t xml:space="preserve"> </w:t>
      </w:r>
      <w:r w:rsidR="00CF2C65" w:rsidRPr="00946ABD">
        <w:rPr>
          <w:rFonts w:ascii="Cambria Math" w:hAnsi="Cambria Math"/>
          <w:lang w:val="en-US"/>
        </w:rPr>
        <w:t>the unsustainably high exchange rates at which peripheral states entered the Eurozone</w:t>
      </w:r>
      <w:r w:rsidR="00BB08F1">
        <w:rPr>
          <w:rFonts w:ascii="Cambria Math" w:hAnsi="Cambria Math"/>
          <w:lang w:val="en-US"/>
        </w:rPr>
        <w:t xml:space="preserve">; </w:t>
      </w:r>
      <w:r w:rsidRPr="00946ABD">
        <w:rPr>
          <w:rFonts w:ascii="Cambria Math" w:hAnsi="Cambria Math"/>
          <w:lang w:val="en-US"/>
        </w:rPr>
        <w:t>how changes in the balance of political power resulted in de-regulation and flexiblization of labour markets, which in turn led to wage restraint</w:t>
      </w:r>
      <w:r w:rsidR="00BB08F1">
        <w:rPr>
          <w:rFonts w:ascii="Cambria Math" w:hAnsi="Cambria Math"/>
          <w:lang w:val="en-US"/>
        </w:rPr>
        <w:t xml:space="preserve">; and </w:t>
      </w:r>
      <w:r w:rsidR="009E2236" w:rsidRPr="00946ABD">
        <w:rPr>
          <w:rFonts w:ascii="Cambria Math" w:hAnsi="Cambria Math"/>
          <w:lang w:val="en-US"/>
        </w:rPr>
        <w:t xml:space="preserve">the `Casino Economy´ and the systematic undervaluation of complex </w:t>
      </w:r>
      <w:r w:rsidR="006F5FA8" w:rsidRPr="00946ABD">
        <w:rPr>
          <w:rFonts w:ascii="Cambria Math" w:hAnsi="Cambria Math"/>
          <w:lang w:val="en-US"/>
        </w:rPr>
        <w:t xml:space="preserve">and ultimately toxic financial products. </w:t>
      </w:r>
      <w:r w:rsidR="00BB08F1">
        <w:rPr>
          <w:rFonts w:ascii="Cambria Math" w:hAnsi="Cambria Math"/>
          <w:lang w:val="en-US"/>
        </w:rPr>
        <w:t xml:space="preserve"> </w:t>
      </w:r>
      <w:r w:rsidR="009E2236" w:rsidRPr="00946ABD">
        <w:rPr>
          <w:rFonts w:ascii="Cambria Math" w:hAnsi="Cambria Math"/>
          <w:lang w:val="en-US"/>
        </w:rPr>
        <w:t>The problem is</w:t>
      </w:r>
      <w:r w:rsidR="005A3F90">
        <w:rPr>
          <w:rFonts w:ascii="Cambria Math" w:hAnsi="Cambria Math"/>
          <w:lang w:val="en-US"/>
        </w:rPr>
        <w:t xml:space="preserve"> that</w:t>
      </w:r>
      <w:r w:rsidR="00B9396C">
        <w:rPr>
          <w:rFonts w:ascii="Cambria Math" w:hAnsi="Cambria Math"/>
          <w:lang w:val="en-US"/>
        </w:rPr>
        <w:t xml:space="preserve"> </w:t>
      </w:r>
      <w:r w:rsidR="009E2236" w:rsidRPr="00946ABD">
        <w:rPr>
          <w:rFonts w:ascii="Cambria Math" w:hAnsi="Cambria Math"/>
          <w:lang w:val="en-US"/>
        </w:rPr>
        <w:t xml:space="preserve">scientistic-oriented economics </w:t>
      </w:r>
      <w:r w:rsidRPr="00946ABD">
        <w:rPr>
          <w:rFonts w:ascii="Cambria Math" w:hAnsi="Cambria Math"/>
          <w:lang w:val="en-US"/>
        </w:rPr>
        <w:t xml:space="preserve">cannot explain </w:t>
      </w:r>
      <w:r w:rsidR="00BB08F1">
        <w:rPr>
          <w:rFonts w:ascii="Cambria Math" w:hAnsi="Cambria Math"/>
          <w:lang w:val="en-US"/>
        </w:rPr>
        <w:t xml:space="preserve">any of </w:t>
      </w:r>
      <w:r w:rsidR="00CF2C65" w:rsidRPr="00946ABD">
        <w:rPr>
          <w:rFonts w:ascii="Cambria Math" w:hAnsi="Cambria Math"/>
          <w:lang w:val="en-US"/>
        </w:rPr>
        <w:t>these things</w:t>
      </w:r>
      <w:r w:rsidRPr="00946ABD">
        <w:rPr>
          <w:rFonts w:ascii="Cambria Math" w:hAnsi="Cambria Math"/>
          <w:lang w:val="en-US"/>
        </w:rPr>
        <w:t>.</w:t>
      </w:r>
    </w:p>
    <w:p w14:paraId="3193F8AE" w14:textId="77777777" w:rsidR="00DA6128" w:rsidRPr="00946ABD" w:rsidRDefault="00DA6128" w:rsidP="00482146">
      <w:pPr>
        <w:spacing w:before="0" w:beforeAutospacing="0" w:after="0" w:afterAutospacing="0"/>
        <w:contextualSpacing/>
        <w:rPr>
          <w:rFonts w:ascii="Cambria Math" w:hAnsi="Cambria Math"/>
          <w:i/>
          <w:strike/>
          <w:lang w:val="en-US"/>
        </w:rPr>
      </w:pPr>
    </w:p>
    <w:p w14:paraId="14B7F219" w14:textId="77777777" w:rsidR="00CF2EAF" w:rsidRPr="00946ABD" w:rsidRDefault="00CF2EAF" w:rsidP="00482146">
      <w:pPr>
        <w:spacing w:before="0" w:beforeAutospacing="0" w:after="0" w:afterAutospacing="0"/>
        <w:contextualSpacing/>
        <w:rPr>
          <w:rFonts w:ascii="Cambria Math" w:hAnsi="Cambria Math"/>
          <w:b/>
          <w:lang w:val="en-US"/>
        </w:rPr>
      </w:pPr>
      <w:r w:rsidRPr="00946ABD">
        <w:rPr>
          <w:rFonts w:ascii="Cambria Math" w:hAnsi="Cambria Math"/>
          <w:b/>
          <w:lang w:val="en-US"/>
        </w:rPr>
        <w:lastRenderedPageBreak/>
        <w:t>Conclusion</w:t>
      </w:r>
    </w:p>
    <w:p w14:paraId="6FCF561D" w14:textId="6304131F" w:rsidR="00AE7375" w:rsidRDefault="00AE7375" w:rsidP="00482146">
      <w:pPr>
        <w:spacing w:before="0" w:beforeAutospacing="0" w:after="0" w:afterAutospacing="0"/>
        <w:contextualSpacing/>
        <w:rPr>
          <w:rFonts w:ascii="Cambria Math" w:hAnsi="Cambria Math"/>
          <w:lang w:val="en-US"/>
        </w:rPr>
      </w:pPr>
      <w:r w:rsidRPr="00946ABD">
        <w:rPr>
          <w:rFonts w:ascii="Cambria Math" w:hAnsi="Cambria Math"/>
          <w:lang w:val="en-US"/>
        </w:rPr>
        <w:t>Scientistic</w:t>
      </w:r>
      <w:r w:rsidR="005A3F90">
        <w:rPr>
          <w:rFonts w:ascii="Cambria Math" w:hAnsi="Cambria Math"/>
          <w:lang w:val="en-US"/>
        </w:rPr>
        <w:t>-</w:t>
      </w:r>
      <w:r w:rsidRPr="00946ABD">
        <w:rPr>
          <w:rFonts w:ascii="Cambria Math" w:hAnsi="Cambria Math"/>
          <w:lang w:val="en-US"/>
        </w:rPr>
        <w:t>oriented economists ask: what are the variables and what are the law-like relations between them</w:t>
      </w:r>
      <w:r w:rsidR="005A3F90">
        <w:rPr>
          <w:rFonts w:ascii="Cambria Math" w:hAnsi="Cambria Math"/>
          <w:lang w:val="en-US"/>
        </w:rPr>
        <w:t>?</w:t>
      </w:r>
      <w:r w:rsidRPr="00946ABD">
        <w:rPr>
          <w:rFonts w:ascii="Cambria Math" w:hAnsi="Cambria Math"/>
          <w:lang w:val="en-US"/>
        </w:rPr>
        <w:t xml:space="preserve"> With an</w:t>
      </w:r>
      <w:r w:rsidR="005A3F90">
        <w:rPr>
          <w:rFonts w:ascii="Cambria Math" w:hAnsi="Cambria Math"/>
          <w:lang w:val="en-US"/>
        </w:rPr>
        <w:t xml:space="preserve"> </w:t>
      </w:r>
      <w:r w:rsidRPr="00946ABD">
        <w:rPr>
          <w:rFonts w:ascii="Cambria Math" w:hAnsi="Cambria Math"/>
          <w:lang w:val="en-US"/>
        </w:rPr>
        <w:t xml:space="preserve">ontology of events </w:t>
      </w:r>
      <w:r w:rsidR="005A3F90">
        <w:rPr>
          <w:rFonts w:ascii="Cambria Math" w:hAnsi="Cambria Math"/>
          <w:lang w:val="en-US"/>
        </w:rPr>
        <w:t>a</w:t>
      </w:r>
      <w:r w:rsidRPr="00946ABD">
        <w:rPr>
          <w:rFonts w:ascii="Cambria Math" w:hAnsi="Cambria Math"/>
          <w:lang w:val="en-US"/>
        </w:rPr>
        <w:t xml:space="preserve">nd their regularities, and an associated aetiology of causal law as regularity law, asking this makes perfect sense. </w:t>
      </w:r>
      <w:r w:rsidR="006C641E" w:rsidRPr="00946ABD">
        <w:rPr>
          <w:rFonts w:ascii="Cambria Math" w:hAnsi="Cambria Math"/>
          <w:lang w:val="en-US"/>
        </w:rPr>
        <w:t>But i</w:t>
      </w:r>
      <w:r w:rsidR="00BB08F1">
        <w:rPr>
          <w:rFonts w:ascii="Cambria Math" w:hAnsi="Cambria Math"/>
          <w:lang w:val="en-US"/>
        </w:rPr>
        <w:t>t</w:t>
      </w:r>
      <w:r w:rsidR="006C641E" w:rsidRPr="00946ABD">
        <w:rPr>
          <w:rFonts w:ascii="Cambria Math" w:hAnsi="Cambria Math"/>
          <w:lang w:val="en-US"/>
        </w:rPr>
        <w:t xml:space="preserve"> also means not asking certain</w:t>
      </w:r>
      <w:r w:rsidR="005A3F90">
        <w:rPr>
          <w:rFonts w:ascii="Cambria Math" w:hAnsi="Cambria Math"/>
          <w:lang w:val="en-US"/>
        </w:rPr>
        <w:t xml:space="preserve"> </w:t>
      </w:r>
      <w:r w:rsidR="006C641E" w:rsidRPr="00946ABD">
        <w:rPr>
          <w:rFonts w:ascii="Cambria Math" w:hAnsi="Cambria Math"/>
          <w:lang w:val="en-US"/>
        </w:rPr>
        <w:t xml:space="preserve">questions, not </w:t>
      </w:r>
      <w:r w:rsidR="00B9396C">
        <w:rPr>
          <w:rFonts w:ascii="Cambria Math" w:hAnsi="Cambria Math"/>
          <w:lang w:val="en-US"/>
        </w:rPr>
        <w:t>being able to ask them properly and</w:t>
      </w:r>
      <w:r w:rsidR="002A083F">
        <w:rPr>
          <w:rFonts w:ascii="Cambria Math" w:hAnsi="Cambria Math"/>
          <w:lang w:val="en-US"/>
        </w:rPr>
        <w:t>, t</w:t>
      </w:r>
      <w:r w:rsidR="00B9396C">
        <w:rPr>
          <w:rFonts w:ascii="Cambria Math" w:hAnsi="Cambria Math"/>
          <w:lang w:val="en-US"/>
        </w:rPr>
        <w:t>herefore</w:t>
      </w:r>
      <w:r w:rsidR="002A083F">
        <w:rPr>
          <w:rFonts w:ascii="Cambria Math" w:hAnsi="Cambria Math"/>
          <w:lang w:val="en-US"/>
        </w:rPr>
        <w:t xml:space="preserve">, </w:t>
      </w:r>
      <w:r w:rsidR="00B9396C">
        <w:rPr>
          <w:rFonts w:ascii="Cambria Math" w:hAnsi="Cambria Math"/>
          <w:lang w:val="en-US"/>
        </w:rPr>
        <w:t>not being able to explain them.</w:t>
      </w:r>
    </w:p>
    <w:p w14:paraId="002776BF" w14:textId="77777777" w:rsidR="00B9396C" w:rsidRPr="00946ABD" w:rsidRDefault="00B9396C" w:rsidP="00482146">
      <w:pPr>
        <w:spacing w:before="0" w:beforeAutospacing="0" w:after="0" w:afterAutospacing="0"/>
        <w:contextualSpacing/>
        <w:rPr>
          <w:rFonts w:ascii="Cambria Math" w:hAnsi="Cambria Math"/>
          <w:lang w:val="en-US"/>
        </w:rPr>
      </w:pPr>
    </w:p>
    <w:p w14:paraId="0503398F" w14:textId="77777777" w:rsidR="00AE7375" w:rsidRDefault="00AE7375" w:rsidP="00482146">
      <w:pPr>
        <w:spacing w:before="0" w:beforeAutospacing="0" w:after="0" w:afterAutospacing="0"/>
        <w:contextualSpacing/>
        <w:rPr>
          <w:rFonts w:ascii="Cambria Math" w:hAnsi="Cambria Math"/>
          <w:spacing w:val="-2"/>
          <w:lang w:val="en-US"/>
        </w:rPr>
      </w:pPr>
      <w:r w:rsidRPr="00BB08F1">
        <w:rPr>
          <w:rFonts w:ascii="Cambria Math" w:hAnsi="Cambria Math"/>
          <w:lang w:val="en-US"/>
        </w:rPr>
        <w:t>CR</w:t>
      </w:r>
      <w:r w:rsidR="005A3F90">
        <w:rPr>
          <w:rFonts w:ascii="Cambria Math" w:hAnsi="Cambria Math"/>
          <w:lang w:val="en-US"/>
        </w:rPr>
        <w:t>-</w:t>
      </w:r>
      <w:r w:rsidRPr="00BB08F1">
        <w:rPr>
          <w:rFonts w:ascii="Cambria Math" w:hAnsi="Cambria Math"/>
          <w:lang w:val="en-US"/>
        </w:rPr>
        <w:t xml:space="preserve">oriented economists ask: </w:t>
      </w:r>
      <w:r w:rsidRPr="00482146">
        <w:rPr>
          <w:rFonts w:ascii="Cambria Math" w:hAnsi="Cambria Math"/>
          <w:lang w:val="en-US"/>
        </w:rPr>
        <w:t>wh</w:t>
      </w:r>
      <w:r w:rsidR="005A3F90" w:rsidRPr="00482146">
        <w:rPr>
          <w:rFonts w:ascii="Cambria Math" w:hAnsi="Cambria Math"/>
          <w:lang w:val="en-US"/>
        </w:rPr>
        <w:t>o</w:t>
      </w:r>
      <w:r w:rsidRPr="00BB08F1">
        <w:rPr>
          <w:rFonts w:ascii="Cambria Math" w:hAnsi="Cambria Math"/>
          <w:lang w:val="en-US"/>
        </w:rPr>
        <w:t xml:space="preserve"> are the agents, what are the structures and mechanisms they reproduce or transform and what tendencies </w:t>
      </w:r>
      <w:r w:rsidR="001B68AE">
        <w:rPr>
          <w:rFonts w:ascii="Cambria Math" w:hAnsi="Cambria Math"/>
          <w:lang w:val="en-US"/>
        </w:rPr>
        <w:t xml:space="preserve">are </w:t>
      </w:r>
      <w:r w:rsidRPr="00BB08F1">
        <w:rPr>
          <w:rFonts w:ascii="Cambria Math" w:hAnsi="Cambria Math"/>
          <w:lang w:val="en-US"/>
        </w:rPr>
        <w:t>generate</w:t>
      </w:r>
      <w:r w:rsidR="001B68AE">
        <w:rPr>
          <w:rFonts w:ascii="Cambria Math" w:hAnsi="Cambria Math"/>
          <w:lang w:val="en-US"/>
        </w:rPr>
        <w:t>d?</w:t>
      </w:r>
      <w:r w:rsidRPr="00BB08F1">
        <w:rPr>
          <w:rFonts w:ascii="Cambria Math" w:hAnsi="Cambria Math"/>
          <w:lang w:val="en-US"/>
        </w:rPr>
        <w:t xml:space="preserve">  With an ontology of </w:t>
      </w:r>
      <w:r w:rsidR="006C641E" w:rsidRPr="00BB08F1">
        <w:rPr>
          <w:rFonts w:ascii="Cambria Math" w:hAnsi="Cambria Math"/>
          <w:lang w:val="en-US"/>
        </w:rPr>
        <w:t>agents</w:t>
      </w:r>
      <w:r w:rsidR="001B68AE">
        <w:rPr>
          <w:rFonts w:ascii="Cambria Math" w:hAnsi="Cambria Math"/>
          <w:lang w:val="en-US"/>
        </w:rPr>
        <w:t>,</w:t>
      </w:r>
      <w:r w:rsidR="006C641E" w:rsidRPr="00BB08F1">
        <w:rPr>
          <w:rFonts w:ascii="Cambria Math" w:hAnsi="Cambria Math"/>
          <w:lang w:val="en-US"/>
        </w:rPr>
        <w:t xml:space="preserve"> and structures and mechanisms, and an associated aetiology of causality as tendency, asking this makes perfect sense.</w:t>
      </w:r>
      <w:r w:rsidR="006C641E" w:rsidRPr="00946ABD">
        <w:rPr>
          <w:rFonts w:ascii="Cambria Math" w:hAnsi="Cambria Math"/>
          <w:lang w:val="en-US"/>
        </w:rPr>
        <w:t xml:space="preserve"> </w:t>
      </w:r>
      <w:r w:rsidRPr="00946ABD">
        <w:rPr>
          <w:rFonts w:ascii="Cambria Math" w:hAnsi="Cambria Math"/>
          <w:lang w:val="en-US"/>
        </w:rPr>
        <w:t>The ontological commitments of CR implore us to focus attention on a po</w:t>
      </w:r>
      <w:r w:rsidRPr="00946ABD">
        <w:rPr>
          <w:rFonts w:ascii="Cambria Math" w:hAnsi="Cambria Math"/>
          <w:spacing w:val="-2"/>
          <w:lang w:val="en-US"/>
        </w:rPr>
        <w:t xml:space="preserve">litical economy that is open, multiply caused, complex, stratified, emergent </w:t>
      </w:r>
      <w:r w:rsidRPr="00946ABD">
        <w:rPr>
          <w:rFonts w:ascii="Cambria Math" w:hAnsi="Cambria Math"/>
          <w:spacing w:val="-3"/>
          <w:lang w:val="en-US"/>
        </w:rPr>
        <w:t>and transformational, and the s</w:t>
      </w:r>
      <w:r w:rsidRPr="00946ABD">
        <w:rPr>
          <w:rFonts w:ascii="Cambria Math" w:hAnsi="Cambria Math"/>
          <w:lang w:val="en-US"/>
        </w:rPr>
        <w:t xml:space="preserve">pecific groups of agents </w:t>
      </w:r>
      <w:r w:rsidRPr="00946ABD">
        <w:rPr>
          <w:rFonts w:ascii="Cambria Math" w:hAnsi="Cambria Math"/>
          <w:spacing w:val="-2"/>
          <w:lang w:val="en-US"/>
        </w:rPr>
        <w:t xml:space="preserve">who reproduce or transform specific structures and mechanisms. </w:t>
      </w:r>
    </w:p>
    <w:p w14:paraId="67C3D0F4" w14:textId="77777777" w:rsidR="00DB46D8" w:rsidRDefault="00DB46D8" w:rsidP="00482146">
      <w:pPr>
        <w:spacing w:before="0" w:beforeAutospacing="0" w:after="0" w:afterAutospacing="0"/>
        <w:contextualSpacing/>
        <w:rPr>
          <w:rFonts w:ascii="Cambria Math" w:hAnsi="Cambria Math"/>
          <w:spacing w:val="-2"/>
          <w:lang w:val="en-US"/>
        </w:rPr>
      </w:pPr>
    </w:p>
    <w:p w14:paraId="5E341D15" w14:textId="6F33B802" w:rsidR="00DE567E" w:rsidRPr="008A58A8" w:rsidRDefault="00DE567E" w:rsidP="00DE567E">
      <w:pPr>
        <w:spacing w:before="0" w:beforeAutospacing="0" w:after="0" w:afterAutospacing="0"/>
        <w:contextualSpacing/>
        <w:rPr>
          <w:rFonts w:ascii="Cambria Math" w:hAnsi="Cambria Math"/>
          <w:color w:val="7030A0"/>
          <w:spacing w:val="-2"/>
          <w:lang w:val="en-US"/>
        </w:rPr>
      </w:pPr>
      <w:r>
        <w:rPr>
          <w:rFonts w:ascii="Cambria Math" w:hAnsi="Cambria Math"/>
          <w:color w:val="7030A0"/>
          <w:spacing w:val="-2"/>
          <w:lang w:val="en-US"/>
        </w:rPr>
        <w:t>M</w:t>
      </w:r>
      <w:r w:rsidR="003D0334" w:rsidRPr="00DE567E">
        <w:rPr>
          <w:rFonts w:ascii="Cambria Math" w:hAnsi="Cambria Math"/>
          <w:color w:val="7030A0"/>
          <w:spacing w:val="-2"/>
          <w:lang w:val="en-US"/>
        </w:rPr>
        <w:t>ore sophisticated explanation</w:t>
      </w:r>
      <w:r>
        <w:rPr>
          <w:rFonts w:ascii="Cambria Math" w:hAnsi="Cambria Math"/>
          <w:color w:val="7030A0"/>
          <w:spacing w:val="-2"/>
          <w:lang w:val="en-US"/>
        </w:rPr>
        <w:t>s</w:t>
      </w:r>
      <w:r w:rsidR="003D0334" w:rsidRPr="00DE567E">
        <w:rPr>
          <w:rFonts w:ascii="Cambria Math" w:hAnsi="Cambria Math"/>
          <w:color w:val="7030A0"/>
          <w:spacing w:val="-2"/>
          <w:lang w:val="en-US"/>
        </w:rPr>
        <w:t xml:space="preserve"> of the current crisis than I have sketched above </w:t>
      </w:r>
      <w:r>
        <w:rPr>
          <w:rFonts w:ascii="Cambria Math" w:hAnsi="Cambria Math"/>
          <w:color w:val="7030A0"/>
          <w:spacing w:val="-2"/>
          <w:lang w:val="en-US"/>
        </w:rPr>
        <w:t>are</w:t>
      </w:r>
      <w:r w:rsidR="003675D8" w:rsidRPr="00DE567E">
        <w:rPr>
          <w:rFonts w:ascii="Cambria Math" w:hAnsi="Cambria Math"/>
          <w:color w:val="7030A0"/>
          <w:spacing w:val="-2"/>
          <w:lang w:val="en-US"/>
        </w:rPr>
        <w:t xml:space="preserve">, of course, </w:t>
      </w:r>
      <w:r w:rsidR="003D0334" w:rsidRPr="00DE567E">
        <w:rPr>
          <w:rFonts w:ascii="Cambria Math" w:hAnsi="Cambria Math"/>
          <w:color w:val="7030A0"/>
          <w:spacing w:val="-2"/>
          <w:lang w:val="en-US"/>
        </w:rPr>
        <w:t>possible</w:t>
      </w:r>
      <w:r w:rsidR="003675D8" w:rsidRPr="00DE567E">
        <w:rPr>
          <w:rFonts w:ascii="Cambria Math" w:hAnsi="Cambria Math"/>
          <w:color w:val="7030A0"/>
          <w:spacing w:val="-2"/>
          <w:lang w:val="en-US"/>
        </w:rPr>
        <w:t>. Moreover</w:t>
      </w:r>
      <w:r w:rsidR="008A58A8">
        <w:rPr>
          <w:rFonts w:ascii="Cambria Math" w:hAnsi="Cambria Math"/>
          <w:color w:val="7030A0"/>
          <w:spacing w:val="-2"/>
          <w:lang w:val="en-US"/>
        </w:rPr>
        <w:t>,</w:t>
      </w:r>
      <w:r w:rsidRPr="00DE567E">
        <w:rPr>
          <w:rFonts w:ascii="Cambria Math" w:hAnsi="Cambria Math"/>
          <w:color w:val="7030A0"/>
          <w:spacing w:val="-2"/>
          <w:lang w:val="en-US"/>
        </w:rPr>
        <w:t xml:space="preserve"> </w:t>
      </w:r>
      <w:r>
        <w:rPr>
          <w:rFonts w:ascii="Cambria Math" w:hAnsi="Cambria Math"/>
          <w:color w:val="7030A0"/>
          <w:spacing w:val="-2"/>
          <w:lang w:val="en-US"/>
        </w:rPr>
        <w:t xml:space="preserve">such </w:t>
      </w:r>
      <w:r w:rsidR="003675D8" w:rsidRPr="00DE567E">
        <w:rPr>
          <w:rFonts w:ascii="Cambria Math" w:hAnsi="Cambria Math"/>
          <w:color w:val="7030A0"/>
          <w:spacing w:val="-2"/>
          <w:lang w:val="en-US"/>
        </w:rPr>
        <w:t>explanation</w:t>
      </w:r>
      <w:r>
        <w:rPr>
          <w:rFonts w:ascii="Cambria Math" w:hAnsi="Cambria Math"/>
          <w:color w:val="7030A0"/>
          <w:spacing w:val="-2"/>
          <w:lang w:val="en-US"/>
        </w:rPr>
        <w:t>s</w:t>
      </w:r>
      <w:r w:rsidR="003675D8" w:rsidRPr="00DE567E">
        <w:rPr>
          <w:rFonts w:ascii="Cambria Math" w:hAnsi="Cambria Math"/>
          <w:color w:val="7030A0"/>
          <w:spacing w:val="-2"/>
          <w:lang w:val="en-US"/>
        </w:rPr>
        <w:t xml:space="preserve"> </w:t>
      </w:r>
      <w:r w:rsidRPr="00DE567E">
        <w:rPr>
          <w:rFonts w:ascii="Cambria Math" w:hAnsi="Cambria Math"/>
          <w:color w:val="7030A0"/>
          <w:spacing w:val="-2"/>
          <w:lang w:val="en-US"/>
        </w:rPr>
        <w:t xml:space="preserve">would </w:t>
      </w:r>
      <w:r w:rsidR="003675D8" w:rsidRPr="00DE567E">
        <w:rPr>
          <w:rFonts w:ascii="Cambria Math" w:hAnsi="Cambria Math"/>
          <w:color w:val="7030A0"/>
          <w:spacing w:val="-2"/>
          <w:lang w:val="en-US"/>
        </w:rPr>
        <w:t xml:space="preserve">not necessarily require that </w:t>
      </w:r>
      <w:r>
        <w:rPr>
          <w:rFonts w:ascii="Cambria Math" w:hAnsi="Cambria Math"/>
          <w:color w:val="7030A0"/>
          <w:spacing w:val="-2"/>
          <w:lang w:val="en-US"/>
        </w:rPr>
        <w:t xml:space="preserve">they </w:t>
      </w:r>
      <w:r w:rsidR="003675D8" w:rsidRPr="00DE567E">
        <w:rPr>
          <w:rFonts w:ascii="Cambria Math" w:hAnsi="Cambria Math"/>
          <w:color w:val="7030A0"/>
          <w:spacing w:val="-2"/>
          <w:lang w:val="en-US"/>
        </w:rPr>
        <w:t xml:space="preserve">be constructed by </w:t>
      </w:r>
      <w:r>
        <w:rPr>
          <w:rFonts w:ascii="Cambria Math" w:hAnsi="Cambria Math"/>
          <w:color w:val="7030A0"/>
          <w:spacing w:val="-2"/>
          <w:lang w:val="en-US"/>
        </w:rPr>
        <w:t xml:space="preserve">researchers </w:t>
      </w:r>
      <w:r w:rsidRPr="00DE567E">
        <w:rPr>
          <w:rFonts w:ascii="Cambria Math" w:hAnsi="Cambria Math"/>
          <w:color w:val="7030A0"/>
          <w:spacing w:val="-2"/>
          <w:lang w:val="en-US"/>
        </w:rPr>
        <w:t xml:space="preserve">explicitly </w:t>
      </w:r>
      <w:r w:rsidR="003675D8" w:rsidRPr="00DE567E">
        <w:rPr>
          <w:rFonts w:ascii="Cambria Math" w:hAnsi="Cambria Math"/>
          <w:color w:val="7030A0"/>
          <w:spacing w:val="-2"/>
          <w:lang w:val="en-US"/>
        </w:rPr>
        <w:t xml:space="preserve">committed to </w:t>
      </w:r>
      <w:r w:rsidR="00DB46D8" w:rsidRPr="00DE567E">
        <w:rPr>
          <w:rFonts w:ascii="Cambria Math" w:hAnsi="Cambria Math"/>
          <w:color w:val="7030A0"/>
          <w:spacing w:val="-2"/>
          <w:lang w:val="en-US"/>
        </w:rPr>
        <w:t>CR.</w:t>
      </w:r>
      <w:r w:rsidR="003675D8" w:rsidRPr="00DE567E">
        <w:rPr>
          <w:rFonts w:ascii="Cambria Math" w:hAnsi="Cambria Math"/>
          <w:color w:val="7030A0"/>
          <w:spacing w:val="-2"/>
          <w:lang w:val="en-US"/>
        </w:rPr>
        <w:t xml:space="preserve"> Indeed, political economists like Lapavistas </w:t>
      </w:r>
      <w:r w:rsidR="003675D8" w:rsidRPr="00DE567E">
        <w:rPr>
          <w:rFonts w:ascii="Cambria Math" w:hAnsi="Cambria Math"/>
          <w:i/>
          <w:color w:val="7030A0"/>
          <w:spacing w:val="-2"/>
          <w:lang w:val="en-US"/>
        </w:rPr>
        <w:t>et al</w:t>
      </w:r>
      <w:r w:rsidR="003675D8" w:rsidRPr="00DE567E">
        <w:rPr>
          <w:rFonts w:ascii="Cambria Math" w:hAnsi="Cambria Math"/>
          <w:color w:val="7030A0"/>
          <w:spacing w:val="-2"/>
          <w:lang w:val="en-US"/>
        </w:rPr>
        <w:t xml:space="preserve"> (2011) offer extremely important insights into the current crisis without mentioning CR</w:t>
      </w:r>
      <w:r>
        <w:rPr>
          <w:rFonts w:ascii="Cambria Math" w:hAnsi="Cambria Math"/>
          <w:color w:val="7030A0"/>
          <w:spacing w:val="-2"/>
          <w:lang w:val="en-US"/>
        </w:rPr>
        <w:t xml:space="preserve"> – indeed, without mentioning meta-theory</w:t>
      </w:r>
      <w:r w:rsidR="003675D8" w:rsidRPr="00DE567E">
        <w:rPr>
          <w:rFonts w:ascii="Cambria Math" w:hAnsi="Cambria Math"/>
          <w:color w:val="7030A0"/>
          <w:spacing w:val="-2"/>
          <w:lang w:val="en-US"/>
        </w:rPr>
        <w:t xml:space="preserve">. The same could be said for many heterodox economists and </w:t>
      </w:r>
      <w:r w:rsidRPr="00DE567E">
        <w:rPr>
          <w:rFonts w:ascii="Cambria Math" w:hAnsi="Cambria Math"/>
          <w:color w:val="7030A0"/>
          <w:spacing w:val="-2"/>
          <w:lang w:val="en-US"/>
        </w:rPr>
        <w:t>others working outside disciplines related to economics, such as political scien</w:t>
      </w:r>
      <w:r w:rsidR="008A58A8">
        <w:rPr>
          <w:rFonts w:ascii="Cambria Math" w:hAnsi="Cambria Math"/>
          <w:color w:val="7030A0"/>
          <w:spacing w:val="-2"/>
          <w:lang w:val="en-US"/>
        </w:rPr>
        <w:t>tists</w:t>
      </w:r>
      <w:r w:rsidRPr="00DE567E">
        <w:rPr>
          <w:rFonts w:ascii="Cambria Math" w:hAnsi="Cambria Math"/>
          <w:color w:val="7030A0"/>
          <w:spacing w:val="-2"/>
          <w:lang w:val="en-US"/>
        </w:rPr>
        <w:t>.  In many cases</w:t>
      </w:r>
      <w:r>
        <w:rPr>
          <w:rFonts w:ascii="Cambria Math" w:hAnsi="Cambria Math"/>
          <w:color w:val="7030A0"/>
          <w:spacing w:val="-2"/>
          <w:lang w:val="en-US"/>
        </w:rPr>
        <w:t xml:space="preserve"> </w:t>
      </w:r>
      <w:r w:rsidRPr="00DE567E">
        <w:rPr>
          <w:rFonts w:ascii="Cambria Math" w:hAnsi="Cambria Math"/>
          <w:color w:val="7030A0"/>
          <w:spacing w:val="-2"/>
          <w:lang w:val="en-US"/>
        </w:rPr>
        <w:t xml:space="preserve">where sophisticated explanations of the current crisis are offered, </w:t>
      </w:r>
      <w:r>
        <w:rPr>
          <w:rFonts w:ascii="Cambria Math" w:hAnsi="Cambria Math"/>
          <w:color w:val="7030A0"/>
          <w:spacing w:val="-2"/>
          <w:lang w:val="en-US"/>
        </w:rPr>
        <w:t xml:space="preserve">however, </w:t>
      </w:r>
      <w:r w:rsidRPr="00DE567E">
        <w:rPr>
          <w:rFonts w:ascii="Cambria Math" w:hAnsi="Cambria Math"/>
          <w:color w:val="7030A0"/>
          <w:spacing w:val="-2"/>
          <w:lang w:val="en-US"/>
        </w:rPr>
        <w:t>they</w:t>
      </w:r>
      <w:r w:rsidR="002140FC">
        <w:rPr>
          <w:rFonts w:ascii="Cambria Math" w:hAnsi="Cambria Math"/>
          <w:color w:val="7030A0"/>
          <w:spacing w:val="-2"/>
          <w:lang w:val="en-US"/>
        </w:rPr>
        <w:t xml:space="preserve"> (implicitly or perhaps explicitly) presuppose concepts that are compatible with </w:t>
      </w:r>
      <w:r w:rsidRPr="00DE567E">
        <w:rPr>
          <w:rFonts w:ascii="Cambria Math" w:hAnsi="Cambria Math"/>
          <w:color w:val="7030A0"/>
          <w:spacing w:val="-2"/>
          <w:lang w:val="en-US"/>
        </w:rPr>
        <w:t>the main tenets of CR</w:t>
      </w:r>
      <w:r w:rsidRPr="00DE567E">
        <w:rPr>
          <w:rFonts w:ascii="Cambria Math" w:hAnsi="Cambria Math"/>
          <w:color w:val="7030A0"/>
          <w:lang w:val="en-US"/>
        </w:rPr>
        <w:t>.</w:t>
      </w:r>
      <w:r>
        <w:rPr>
          <w:rFonts w:ascii="Cambria Math" w:hAnsi="Cambria Math"/>
          <w:color w:val="7030A0"/>
          <w:lang w:val="en-US"/>
        </w:rPr>
        <w:t xml:space="preserve"> If CR has anything to offer these other researchers, </w:t>
      </w:r>
      <w:r w:rsidR="002140FC">
        <w:rPr>
          <w:rFonts w:ascii="Cambria Math" w:hAnsi="Cambria Math"/>
          <w:color w:val="7030A0"/>
          <w:lang w:val="en-US"/>
        </w:rPr>
        <w:t xml:space="preserve">then, </w:t>
      </w:r>
      <w:r>
        <w:rPr>
          <w:rFonts w:ascii="Cambria Math" w:hAnsi="Cambria Math"/>
          <w:color w:val="7030A0"/>
          <w:lang w:val="en-US"/>
        </w:rPr>
        <w:t xml:space="preserve">it is </w:t>
      </w:r>
      <w:r w:rsidR="008A58A8">
        <w:rPr>
          <w:rFonts w:ascii="Cambria Math" w:hAnsi="Cambria Math"/>
          <w:color w:val="7030A0"/>
          <w:lang w:val="en-US"/>
        </w:rPr>
        <w:t xml:space="preserve">not in terms of substance, but in terms </w:t>
      </w:r>
      <w:r w:rsidR="008A58A8" w:rsidRPr="008A58A8">
        <w:rPr>
          <w:rFonts w:ascii="Cambria Math" w:hAnsi="Cambria Math"/>
          <w:color w:val="7030A0"/>
          <w:lang w:val="en-US"/>
        </w:rPr>
        <w:t xml:space="preserve">of CRs </w:t>
      </w:r>
      <w:r w:rsidR="008A58A8">
        <w:rPr>
          <w:rFonts w:ascii="Cambria Math" w:hAnsi="Cambria Math"/>
          <w:color w:val="7030A0"/>
          <w:lang w:val="en-US"/>
        </w:rPr>
        <w:t xml:space="preserve">insistence on the need to be conscious of the fact that the social world </w:t>
      </w:r>
      <w:r w:rsidRPr="008A58A8">
        <w:rPr>
          <w:rFonts w:ascii="Cambria Math" w:hAnsi="Cambria Math"/>
          <w:color w:val="7030A0"/>
          <w:spacing w:val="-2"/>
          <w:lang w:val="en-US"/>
        </w:rPr>
        <w:t xml:space="preserve">that is open, multiply caused, complex, stratified, emergent </w:t>
      </w:r>
      <w:r w:rsidRPr="008A58A8">
        <w:rPr>
          <w:rFonts w:ascii="Cambria Math" w:hAnsi="Cambria Math"/>
          <w:color w:val="7030A0"/>
          <w:spacing w:val="-3"/>
          <w:lang w:val="en-US"/>
        </w:rPr>
        <w:t>and transformational</w:t>
      </w:r>
      <w:r w:rsidR="008A58A8" w:rsidRPr="008A58A8">
        <w:rPr>
          <w:rFonts w:ascii="Cambria Math" w:hAnsi="Cambria Math"/>
          <w:color w:val="7030A0"/>
          <w:spacing w:val="-3"/>
          <w:lang w:val="en-US"/>
        </w:rPr>
        <w:t>.</w:t>
      </w:r>
      <w:r w:rsidRPr="008A58A8">
        <w:rPr>
          <w:rFonts w:ascii="Cambria Math" w:hAnsi="Cambria Math"/>
          <w:color w:val="7030A0"/>
          <w:spacing w:val="-2"/>
          <w:lang w:val="en-US"/>
        </w:rPr>
        <w:t xml:space="preserve"> </w:t>
      </w:r>
    </w:p>
    <w:p w14:paraId="104C8CAB" w14:textId="77777777" w:rsidR="003D0334" w:rsidRPr="00946ABD" w:rsidRDefault="003D0334" w:rsidP="00482146">
      <w:pPr>
        <w:spacing w:before="0" w:beforeAutospacing="0" w:after="0" w:afterAutospacing="0"/>
        <w:contextualSpacing/>
        <w:rPr>
          <w:rFonts w:ascii="Cambria Math" w:hAnsi="Cambria Math"/>
          <w:spacing w:val="-2"/>
          <w:lang w:val="en-US"/>
        </w:rPr>
      </w:pPr>
    </w:p>
    <w:p w14:paraId="63BD2E06" w14:textId="77777777" w:rsidR="0033376E" w:rsidRPr="002140FC" w:rsidRDefault="0033376E" w:rsidP="002140FC">
      <w:pPr>
        <w:spacing w:before="0" w:beforeAutospacing="0" w:after="0" w:afterAutospacing="0"/>
        <w:ind w:left="709" w:hanging="709"/>
        <w:contextualSpacing/>
        <w:rPr>
          <w:rFonts w:ascii="Cambria Math" w:hAnsi="Cambria Math"/>
          <w:b/>
          <w:spacing w:val="-2"/>
          <w:lang w:val="en-US"/>
        </w:rPr>
      </w:pPr>
      <w:r w:rsidRPr="002140FC">
        <w:rPr>
          <w:rFonts w:ascii="Cambria Math" w:hAnsi="Cambria Math"/>
          <w:b/>
          <w:spacing w:val="-2"/>
          <w:lang w:val="en-US"/>
        </w:rPr>
        <w:t>References</w:t>
      </w:r>
    </w:p>
    <w:p w14:paraId="6B9B74F8" w14:textId="77777777" w:rsidR="00946ABD" w:rsidRPr="002140FC" w:rsidRDefault="00946ABD" w:rsidP="002140FC">
      <w:pPr>
        <w:pStyle w:val="Essaytext"/>
        <w:spacing w:line="276" w:lineRule="auto"/>
        <w:ind w:left="709" w:hanging="709"/>
        <w:contextualSpacing/>
        <w:rPr>
          <w:rFonts w:ascii="Cambria Math" w:hAnsi="Cambria Math"/>
          <w:sz w:val="22"/>
          <w:szCs w:val="22"/>
        </w:rPr>
      </w:pPr>
      <w:r w:rsidRPr="002140FC">
        <w:rPr>
          <w:rFonts w:ascii="Cambria Math" w:hAnsi="Cambria Math"/>
          <w:sz w:val="22"/>
          <w:szCs w:val="22"/>
        </w:rPr>
        <w:t xml:space="preserve">Archer, M. (1995) </w:t>
      </w:r>
      <w:r w:rsidRPr="002140FC">
        <w:rPr>
          <w:rFonts w:ascii="Cambria Math" w:hAnsi="Cambria Math"/>
          <w:i/>
          <w:sz w:val="22"/>
          <w:szCs w:val="22"/>
        </w:rPr>
        <w:t>Realist Social Theory: The Morphogenetic Approach</w:t>
      </w:r>
      <w:r w:rsidRPr="002140FC">
        <w:rPr>
          <w:rFonts w:ascii="Cambria Math" w:hAnsi="Cambria Math"/>
          <w:sz w:val="22"/>
          <w:szCs w:val="22"/>
        </w:rPr>
        <w:t>, Cambridge: Cambridge University Press.</w:t>
      </w:r>
    </w:p>
    <w:p w14:paraId="45E3314C" w14:textId="77777777" w:rsidR="00946ABD" w:rsidRPr="002140FC" w:rsidRDefault="00946ABD" w:rsidP="002140FC">
      <w:pPr>
        <w:spacing w:before="0" w:beforeAutospacing="0" w:after="0" w:afterAutospacing="0"/>
        <w:ind w:left="709" w:hanging="709"/>
        <w:contextualSpacing/>
        <w:rPr>
          <w:rFonts w:ascii="Cambria Math" w:eastAsia="Calibri" w:hAnsi="Cambria Math"/>
          <w:lang w:val="en-US"/>
        </w:rPr>
      </w:pPr>
      <w:r w:rsidRPr="002140FC">
        <w:rPr>
          <w:rFonts w:ascii="Cambria Math" w:eastAsia="Calibri" w:hAnsi="Cambria Math"/>
          <w:lang w:val="en-US"/>
        </w:rPr>
        <w:t xml:space="preserve">Archer, M. (1998) ‘Realism and Morphogenesis’, in M. Archer, R. Bhaskar, A. Collier, T. Lawson, A. Norrie, </w:t>
      </w:r>
      <w:r w:rsidRPr="002140FC">
        <w:rPr>
          <w:rFonts w:ascii="Cambria Math" w:eastAsia="Calibri" w:hAnsi="Cambria Math"/>
          <w:i/>
          <w:lang w:val="en-US"/>
        </w:rPr>
        <w:t>Critical Realism: Essential Readings</w:t>
      </w:r>
      <w:r w:rsidRPr="002140FC">
        <w:rPr>
          <w:rFonts w:ascii="Cambria Math" w:eastAsia="Calibri" w:hAnsi="Cambria Math"/>
          <w:lang w:val="en-US"/>
        </w:rPr>
        <w:t>, London: Routledge.</w:t>
      </w:r>
    </w:p>
    <w:p w14:paraId="37E71D55" w14:textId="77777777" w:rsidR="002140FC" w:rsidRPr="002140FC" w:rsidRDefault="002140FC" w:rsidP="002140FC">
      <w:pPr>
        <w:spacing w:before="0" w:beforeAutospacing="0" w:after="0" w:afterAutospacing="0"/>
        <w:ind w:left="720" w:hanging="720"/>
        <w:contextualSpacing/>
        <w:rPr>
          <w:rFonts w:ascii="Cambria Math" w:hAnsi="Cambria Math"/>
          <w:lang w:val="en-US"/>
        </w:rPr>
      </w:pPr>
      <w:r w:rsidRPr="002140FC">
        <w:rPr>
          <w:rFonts w:ascii="Cambria Math" w:hAnsi="Cambria Math"/>
          <w:lang w:val="en-US"/>
        </w:rPr>
        <w:t>Archer, M. (2000)</w:t>
      </w:r>
      <w:r w:rsidRPr="002140FC">
        <w:rPr>
          <w:rFonts w:ascii="Cambria Math" w:hAnsi="Cambria Math"/>
          <w:i/>
          <w:lang w:val="en-US"/>
        </w:rPr>
        <w:t xml:space="preserve"> Being Human, The Problem of Agency</w:t>
      </w:r>
      <w:r w:rsidRPr="002140FC">
        <w:rPr>
          <w:rFonts w:ascii="Cambria Math" w:hAnsi="Cambria Math"/>
          <w:lang w:val="en-US"/>
        </w:rPr>
        <w:t>, Cambridge University Press: Cambridge.</w:t>
      </w:r>
    </w:p>
    <w:p w14:paraId="385D0EDC" w14:textId="77777777" w:rsidR="00946ABD" w:rsidRPr="002140FC" w:rsidRDefault="00946ABD" w:rsidP="002140FC">
      <w:pPr>
        <w:spacing w:before="0" w:beforeAutospacing="0" w:after="0" w:afterAutospacing="0"/>
        <w:ind w:left="709" w:hanging="709"/>
        <w:contextualSpacing/>
        <w:rPr>
          <w:rFonts w:ascii="Cambria Math" w:eastAsia="Calibri" w:hAnsi="Cambria Math"/>
          <w:lang w:val="en-US"/>
        </w:rPr>
      </w:pPr>
      <w:r w:rsidRPr="002140FC">
        <w:rPr>
          <w:rFonts w:ascii="Cambria Math" w:eastAsia="Calibri" w:hAnsi="Cambria Math"/>
          <w:lang w:val="en-US"/>
        </w:rPr>
        <w:t>Archer, M. (2003)</w:t>
      </w:r>
      <w:r w:rsidRPr="002140FC">
        <w:rPr>
          <w:rFonts w:ascii="Cambria Math" w:eastAsia="Calibri" w:hAnsi="Cambria Math"/>
          <w:i/>
          <w:lang w:val="en-US"/>
        </w:rPr>
        <w:t xml:space="preserve"> Structure, Agency and the Internal Conversation</w:t>
      </w:r>
      <w:r w:rsidRPr="002140FC">
        <w:rPr>
          <w:rFonts w:ascii="Cambria Math" w:eastAsia="Calibri" w:hAnsi="Cambria Math"/>
          <w:lang w:val="en-US"/>
        </w:rPr>
        <w:t>, Cambridge: Cambridge University Press.</w:t>
      </w:r>
    </w:p>
    <w:p w14:paraId="650FE49D" w14:textId="77777777" w:rsidR="0033376E" w:rsidRPr="00B94747" w:rsidRDefault="0033376E" w:rsidP="002140FC">
      <w:pPr>
        <w:spacing w:before="0" w:beforeAutospacing="0" w:after="0" w:afterAutospacing="0"/>
        <w:ind w:left="709" w:hanging="709"/>
        <w:contextualSpacing/>
        <w:rPr>
          <w:rFonts w:ascii="Cambria Math" w:hAnsi="Cambria Math"/>
          <w:spacing w:val="-3"/>
          <w:lang w:val="en-US"/>
        </w:rPr>
      </w:pPr>
      <w:r w:rsidRPr="002140FC">
        <w:rPr>
          <w:rFonts w:ascii="Cambria Math" w:hAnsi="Cambria Math"/>
          <w:spacing w:val="-3"/>
          <w:lang w:val="en-US"/>
        </w:rPr>
        <w:t>Basu, D. Manolakos, P. (2012) `Is There a Tendency for the Rate of Profit to Fall? Econometric</w:t>
      </w:r>
      <w:r w:rsidRPr="00946ABD">
        <w:rPr>
          <w:rFonts w:ascii="Cambria Math" w:hAnsi="Cambria Math"/>
          <w:spacing w:val="-3"/>
          <w:lang w:val="en-US"/>
        </w:rPr>
        <w:t xml:space="preserve"> Evidence for the U.S. Economy 1948-2007´, </w:t>
      </w:r>
      <w:r w:rsidRPr="00946ABD">
        <w:rPr>
          <w:rFonts w:ascii="Cambria Math" w:hAnsi="Cambria Math"/>
          <w:i/>
          <w:spacing w:val="-3"/>
          <w:lang w:val="en-US"/>
        </w:rPr>
        <w:t>Review of Radical Political Economy</w:t>
      </w:r>
      <w:r w:rsidRPr="00946ABD">
        <w:rPr>
          <w:rFonts w:ascii="Cambria Math" w:hAnsi="Cambria Math"/>
          <w:spacing w:val="-3"/>
          <w:lang w:val="en-US"/>
        </w:rPr>
        <w:t xml:space="preserve">, </w:t>
      </w:r>
      <w:r w:rsidRPr="00B94747">
        <w:rPr>
          <w:rFonts w:ascii="Cambria Math" w:hAnsi="Cambria Math"/>
          <w:spacing w:val="-3"/>
          <w:lang w:val="en-US"/>
        </w:rPr>
        <w:t xml:space="preserve">online 24 May. </w:t>
      </w:r>
    </w:p>
    <w:p w14:paraId="2DC23AF2" w14:textId="77777777" w:rsidR="00946ABD" w:rsidRPr="00B94747" w:rsidRDefault="00946ABD" w:rsidP="002140FC">
      <w:pPr>
        <w:spacing w:before="0" w:beforeAutospacing="0" w:after="0" w:afterAutospacing="0"/>
        <w:ind w:left="702" w:hangingChars="322" w:hanging="702"/>
        <w:contextualSpacing/>
        <w:rPr>
          <w:rFonts w:ascii="Cambria Math" w:hAnsi="Cambria Math"/>
          <w:spacing w:val="-2"/>
          <w:lang w:val="en-US"/>
        </w:rPr>
      </w:pPr>
      <w:r w:rsidRPr="00B94747">
        <w:rPr>
          <w:rFonts w:ascii="Cambria Math" w:hAnsi="Cambria Math"/>
          <w:spacing w:val="-2"/>
          <w:lang w:val="en-US"/>
        </w:rPr>
        <w:t xml:space="preserve">Elder-Vass, D. (2010) </w:t>
      </w:r>
      <w:r w:rsidRPr="00B94747">
        <w:rPr>
          <w:rFonts w:ascii="Cambria Math" w:hAnsi="Cambria Math"/>
          <w:bCs/>
          <w:i/>
          <w:lang w:val="en-US"/>
        </w:rPr>
        <w:t xml:space="preserve">The Causal Power of Social </w:t>
      </w:r>
      <w:r w:rsidR="00217451">
        <w:rPr>
          <w:rFonts w:ascii="Cambria Math" w:hAnsi="Cambria Math"/>
          <w:bCs/>
          <w:i/>
          <w:lang w:val="en-US"/>
        </w:rPr>
        <w:t>S</w:t>
      </w:r>
      <w:r w:rsidRPr="00B94747">
        <w:rPr>
          <w:rFonts w:ascii="Cambria Math" w:hAnsi="Cambria Math"/>
          <w:bCs/>
          <w:i/>
          <w:lang w:val="en-US"/>
        </w:rPr>
        <w:t xml:space="preserve">tructures: Emergence, </w:t>
      </w:r>
      <w:r w:rsidR="00217451">
        <w:rPr>
          <w:rFonts w:ascii="Cambria Math" w:hAnsi="Cambria Math"/>
          <w:bCs/>
          <w:i/>
          <w:lang w:val="en-US"/>
        </w:rPr>
        <w:t>S</w:t>
      </w:r>
      <w:r w:rsidRPr="00B94747">
        <w:rPr>
          <w:rFonts w:ascii="Cambria Math" w:hAnsi="Cambria Math"/>
          <w:bCs/>
          <w:i/>
          <w:lang w:val="en-US"/>
        </w:rPr>
        <w:t xml:space="preserve">tructure and Agency, </w:t>
      </w:r>
      <w:r w:rsidRPr="00B94747">
        <w:rPr>
          <w:rFonts w:ascii="Cambria Math" w:hAnsi="Cambria Math"/>
          <w:bCs/>
          <w:lang w:val="en-US"/>
        </w:rPr>
        <w:t>Cambridge:</w:t>
      </w:r>
      <w:r w:rsidRPr="00B94747">
        <w:rPr>
          <w:rFonts w:ascii="Cambria Math" w:hAnsi="Cambria Math"/>
          <w:bCs/>
          <w:i/>
          <w:lang w:val="en-US"/>
        </w:rPr>
        <w:t xml:space="preserve"> </w:t>
      </w:r>
      <w:r w:rsidRPr="00B94747">
        <w:rPr>
          <w:rFonts w:ascii="Cambria Math" w:hAnsi="Cambria Math"/>
          <w:bCs/>
          <w:lang w:val="en-US"/>
        </w:rPr>
        <w:t>Cambridge University Press.</w:t>
      </w:r>
    </w:p>
    <w:p w14:paraId="0F5C1C93" w14:textId="77777777" w:rsidR="00B94747" w:rsidRPr="00B94747" w:rsidRDefault="00B94747" w:rsidP="002140FC">
      <w:pPr>
        <w:spacing w:before="0" w:beforeAutospacing="0" w:after="0" w:afterAutospacing="0"/>
        <w:ind w:left="284" w:hanging="284"/>
        <w:contextualSpacing/>
        <w:rPr>
          <w:rFonts w:ascii="Cambria Math" w:hAnsi="Cambria Math"/>
          <w:lang w:val="en-US"/>
        </w:rPr>
      </w:pPr>
      <w:r w:rsidRPr="00B94747">
        <w:rPr>
          <w:rFonts w:ascii="Cambria Math" w:hAnsi="Cambria Math"/>
          <w:lang w:val="en-US"/>
        </w:rPr>
        <w:t xml:space="preserve">Fleetwood, S. (2012) ‘Laws and Tendencies in Marxist Political Economy’, </w:t>
      </w:r>
      <w:r w:rsidRPr="00B94747">
        <w:rPr>
          <w:rFonts w:ascii="Cambria Math" w:hAnsi="Cambria Math"/>
          <w:i/>
          <w:lang w:val="en-US"/>
        </w:rPr>
        <w:t xml:space="preserve">Capital &amp; Class, </w:t>
      </w:r>
      <w:r w:rsidRPr="00B94747">
        <w:rPr>
          <w:rFonts w:ascii="Cambria Math" w:hAnsi="Cambria Math"/>
          <w:lang w:val="en-US"/>
        </w:rPr>
        <w:t>Vol. 36, No. 2, 235-262.</w:t>
      </w:r>
    </w:p>
    <w:p w14:paraId="5BC0F1E4" w14:textId="77777777" w:rsidR="00B94747" w:rsidRPr="00B94747" w:rsidRDefault="00B94747" w:rsidP="002140FC">
      <w:pPr>
        <w:spacing w:before="0" w:beforeAutospacing="0" w:after="0" w:afterAutospacing="0"/>
        <w:ind w:left="709" w:hanging="709"/>
        <w:contextualSpacing/>
        <w:rPr>
          <w:rFonts w:ascii="Cambria Math" w:hAnsi="Cambria Math"/>
          <w:lang w:val="en-US"/>
        </w:rPr>
      </w:pPr>
      <w:r w:rsidRPr="00B94747">
        <w:rPr>
          <w:rFonts w:ascii="Cambria Math" w:hAnsi="Cambria Math"/>
          <w:lang w:val="en-US"/>
        </w:rPr>
        <w:t xml:space="preserve">Fleetwood, S. (2011) ‘Sketching a Socio-Economic Model of Labour Markets’, </w:t>
      </w:r>
      <w:r w:rsidRPr="00B94747">
        <w:rPr>
          <w:rFonts w:ascii="Cambria Math" w:hAnsi="Cambria Math"/>
          <w:i/>
          <w:lang w:val="en-US"/>
        </w:rPr>
        <w:t>Cambridge Journal of Economics</w:t>
      </w:r>
      <w:r w:rsidRPr="00B94747">
        <w:rPr>
          <w:rFonts w:ascii="Cambria Math" w:hAnsi="Cambria Math"/>
          <w:lang w:val="en-US"/>
        </w:rPr>
        <w:t>, Vol. 35, No. 1, 15-38.</w:t>
      </w:r>
    </w:p>
    <w:p w14:paraId="140CA467" w14:textId="77777777" w:rsidR="00B94747" w:rsidRPr="00B94747" w:rsidRDefault="00B94747" w:rsidP="002140FC">
      <w:pPr>
        <w:tabs>
          <w:tab w:val="left" w:pos="-720"/>
        </w:tabs>
        <w:suppressAutoHyphens/>
        <w:spacing w:before="0" w:beforeAutospacing="0" w:after="0" w:afterAutospacing="0"/>
        <w:ind w:left="284" w:hanging="284"/>
        <w:contextualSpacing/>
        <w:rPr>
          <w:rFonts w:ascii="Cambria Math" w:hAnsi="Cambria Math"/>
          <w:iCs/>
          <w:lang w:val="en-US"/>
        </w:rPr>
      </w:pPr>
      <w:r w:rsidRPr="00B94747">
        <w:rPr>
          <w:rFonts w:ascii="Cambria Math" w:hAnsi="Cambria Math"/>
          <w:spacing w:val="-3"/>
          <w:lang w:val="en-US"/>
        </w:rPr>
        <w:lastRenderedPageBreak/>
        <w:t>Fleetwood, S.</w:t>
      </w:r>
      <w:r w:rsidRPr="00B94747">
        <w:rPr>
          <w:rFonts w:ascii="Cambria Math" w:hAnsi="Cambria Math"/>
          <w:lang w:val="en-US"/>
        </w:rPr>
        <w:t xml:space="preserve"> </w:t>
      </w:r>
      <w:r w:rsidRPr="00B94747">
        <w:rPr>
          <w:rFonts w:ascii="Cambria Math" w:hAnsi="Cambria Math"/>
          <w:iCs/>
          <w:lang w:val="en-US"/>
        </w:rPr>
        <w:t xml:space="preserve">(2006) </w:t>
      </w:r>
      <w:r w:rsidRPr="00B94747">
        <w:rPr>
          <w:rFonts w:ascii="Cambria Math" w:hAnsi="Cambria Math"/>
          <w:lang w:val="en-US"/>
        </w:rPr>
        <w:t>‘Re-thinking Labour Markets: A Critical Realist-Socioeconomic Perspective’</w:t>
      </w:r>
      <w:r w:rsidRPr="00B94747">
        <w:rPr>
          <w:rFonts w:ascii="Cambria Math" w:hAnsi="Cambria Math"/>
          <w:iCs/>
          <w:lang w:val="en-US"/>
        </w:rPr>
        <w:t xml:space="preserve">, </w:t>
      </w:r>
      <w:r w:rsidRPr="00B94747">
        <w:rPr>
          <w:rFonts w:ascii="Cambria Math" w:hAnsi="Cambria Math"/>
          <w:i/>
          <w:lang w:val="en-US"/>
        </w:rPr>
        <w:t>Capital &amp; Class</w:t>
      </w:r>
      <w:r w:rsidR="00217451">
        <w:rPr>
          <w:rFonts w:ascii="Cambria Math" w:hAnsi="Cambria Math"/>
          <w:i/>
          <w:lang w:val="en-US"/>
        </w:rPr>
        <w:t>,</w:t>
      </w:r>
      <w:r w:rsidRPr="00B94747">
        <w:rPr>
          <w:rFonts w:ascii="Cambria Math" w:hAnsi="Cambria Math"/>
          <w:iCs/>
          <w:lang w:val="en-US"/>
        </w:rPr>
        <w:t xml:space="preserve"> No. 89, 59-89.</w:t>
      </w:r>
    </w:p>
    <w:p w14:paraId="440BBE76" w14:textId="77777777" w:rsidR="00144D4A" w:rsidRPr="00B94747" w:rsidRDefault="00144D4A" w:rsidP="002140FC">
      <w:pPr>
        <w:tabs>
          <w:tab w:val="left" w:pos="-720"/>
        </w:tabs>
        <w:suppressAutoHyphens/>
        <w:spacing w:before="0" w:beforeAutospacing="0" w:after="0" w:afterAutospacing="0"/>
        <w:ind w:left="708" w:hangingChars="322" w:hanging="708"/>
        <w:contextualSpacing/>
        <w:rPr>
          <w:rFonts w:ascii="Cambria Math" w:hAnsi="Cambria Math"/>
          <w:spacing w:val="-3"/>
          <w:lang w:val="en-US"/>
        </w:rPr>
      </w:pPr>
      <w:r w:rsidRPr="00B94747">
        <w:rPr>
          <w:rFonts w:ascii="Cambria Math" w:hAnsi="Cambria Math"/>
          <w:lang w:val="en-US"/>
        </w:rPr>
        <w:t xml:space="preserve">Fleetwood, S. Hesketh, A. (2010) </w:t>
      </w:r>
      <w:r w:rsidRPr="00B94747">
        <w:rPr>
          <w:rFonts w:ascii="Cambria Math" w:hAnsi="Cambria Math"/>
          <w:i/>
          <w:lang w:val="en-US"/>
        </w:rPr>
        <w:t>Explaining the Performance of Human Resource Management</w:t>
      </w:r>
      <w:r w:rsidRPr="00B94747">
        <w:rPr>
          <w:rFonts w:ascii="Cambria Math" w:hAnsi="Cambria Math"/>
          <w:lang w:val="en-US"/>
        </w:rPr>
        <w:t xml:space="preserve">, Cambridge: Cambridge University Press. </w:t>
      </w:r>
    </w:p>
    <w:p w14:paraId="119693CE" w14:textId="77777777" w:rsidR="00946ABD" w:rsidRPr="00B94747" w:rsidRDefault="00144D4A" w:rsidP="002140FC">
      <w:pPr>
        <w:spacing w:before="0" w:beforeAutospacing="0" w:after="0" w:afterAutospacing="0"/>
        <w:ind w:left="708" w:hangingChars="322" w:hanging="708"/>
        <w:contextualSpacing/>
        <w:rPr>
          <w:rFonts w:ascii="Cambria Math" w:hAnsi="Cambria Math"/>
          <w:lang w:val="en-US"/>
        </w:rPr>
      </w:pPr>
      <w:r w:rsidRPr="00B94747">
        <w:rPr>
          <w:rFonts w:ascii="Cambria Math" w:hAnsi="Cambria Math"/>
          <w:lang w:val="en-US"/>
        </w:rPr>
        <w:t xml:space="preserve">Lapavitsas </w:t>
      </w:r>
      <w:r w:rsidRPr="00B94747">
        <w:rPr>
          <w:rFonts w:ascii="Cambria Math" w:hAnsi="Cambria Math"/>
          <w:i/>
          <w:lang w:val="en-US"/>
        </w:rPr>
        <w:t>et al</w:t>
      </w:r>
      <w:r w:rsidRPr="00B94747">
        <w:rPr>
          <w:rFonts w:ascii="Cambria Math" w:hAnsi="Cambria Math"/>
          <w:lang w:val="en-US"/>
        </w:rPr>
        <w:t xml:space="preserve"> (2012) </w:t>
      </w:r>
      <w:r w:rsidRPr="00B94747">
        <w:rPr>
          <w:rFonts w:ascii="Cambria Math" w:hAnsi="Cambria Math"/>
          <w:i/>
          <w:lang w:val="en-US"/>
        </w:rPr>
        <w:t>Crisis in the Eurozone</w:t>
      </w:r>
      <w:r w:rsidRPr="00B94747">
        <w:rPr>
          <w:rFonts w:ascii="Cambria Math" w:hAnsi="Cambria Math"/>
          <w:lang w:val="en-US"/>
        </w:rPr>
        <w:t>, London: Verso.</w:t>
      </w:r>
      <w:r w:rsidR="00946ABD" w:rsidRPr="00B94747">
        <w:rPr>
          <w:rFonts w:ascii="Cambria Math" w:hAnsi="Cambria Math"/>
          <w:lang w:val="en-US"/>
        </w:rPr>
        <w:t xml:space="preserve"> </w:t>
      </w:r>
    </w:p>
    <w:p w14:paraId="58B0FEA1" w14:textId="77777777" w:rsidR="00B94747" w:rsidRPr="00B94747" w:rsidRDefault="00B94747" w:rsidP="002140FC">
      <w:pPr>
        <w:spacing w:before="0" w:beforeAutospacing="0" w:after="0" w:afterAutospacing="0"/>
        <w:ind w:left="660" w:hangingChars="300" w:hanging="660"/>
        <w:contextualSpacing/>
        <w:rPr>
          <w:rFonts w:ascii="Cambria Math" w:hAnsi="Cambria Math"/>
          <w:color w:val="000000" w:themeColor="text1"/>
          <w:lang w:val="en-US"/>
        </w:rPr>
      </w:pPr>
      <w:r w:rsidRPr="00B94747">
        <w:rPr>
          <w:rFonts w:ascii="Cambria Math" w:hAnsi="Cambria Math"/>
          <w:color w:val="000000" w:themeColor="text1"/>
          <w:lang w:val="en-US"/>
        </w:rPr>
        <w:t xml:space="preserve">Lawson, T. (1997) </w:t>
      </w:r>
      <w:r w:rsidRPr="00B94747">
        <w:rPr>
          <w:rFonts w:ascii="Cambria Math" w:hAnsi="Cambria Math"/>
          <w:i/>
          <w:color w:val="000000" w:themeColor="text1"/>
          <w:lang w:val="en-US"/>
        </w:rPr>
        <w:t>Economics and Reality</w:t>
      </w:r>
      <w:r w:rsidRPr="00B94747">
        <w:rPr>
          <w:rFonts w:ascii="Cambria Math" w:hAnsi="Cambria Math"/>
          <w:color w:val="000000" w:themeColor="text1"/>
          <w:lang w:val="en-US"/>
        </w:rPr>
        <w:t>, London: Routledge.</w:t>
      </w:r>
    </w:p>
    <w:p w14:paraId="19255A8E" w14:textId="77777777" w:rsidR="00B94747" w:rsidRPr="00B94747" w:rsidRDefault="00B94747" w:rsidP="002140FC">
      <w:pPr>
        <w:spacing w:before="0" w:beforeAutospacing="0" w:after="0" w:afterAutospacing="0"/>
        <w:ind w:left="660" w:hangingChars="300" w:hanging="660"/>
        <w:contextualSpacing/>
        <w:rPr>
          <w:rFonts w:ascii="Cambria Math" w:hAnsi="Cambria Math"/>
          <w:color w:val="000000" w:themeColor="text1"/>
          <w:lang w:val="en-US"/>
        </w:rPr>
      </w:pPr>
      <w:r w:rsidRPr="00B94747">
        <w:rPr>
          <w:rFonts w:ascii="Cambria Math" w:hAnsi="Cambria Math"/>
          <w:color w:val="000000" w:themeColor="text1"/>
          <w:lang w:val="en-US"/>
        </w:rPr>
        <w:t xml:space="preserve">Lawson, T. (2003) </w:t>
      </w:r>
      <w:r w:rsidRPr="00B94747">
        <w:rPr>
          <w:rFonts w:ascii="Cambria Math" w:hAnsi="Cambria Math"/>
          <w:i/>
          <w:color w:val="000000" w:themeColor="text1"/>
          <w:lang w:val="en-US"/>
        </w:rPr>
        <w:t>Reorienting Economics</w:t>
      </w:r>
      <w:r w:rsidRPr="00B94747">
        <w:rPr>
          <w:rFonts w:ascii="Cambria Math" w:hAnsi="Cambria Math"/>
          <w:color w:val="000000" w:themeColor="text1"/>
          <w:lang w:val="en-US"/>
        </w:rPr>
        <w:t>, London: Routledge.</w:t>
      </w:r>
    </w:p>
    <w:p w14:paraId="490FBAEC" w14:textId="77777777" w:rsidR="00946ABD" w:rsidRPr="00B94747" w:rsidRDefault="00946ABD" w:rsidP="002140FC">
      <w:pPr>
        <w:spacing w:before="0" w:beforeAutospacing="0" w:after="0" w:afterAutospacing="0"/>
        <w:ind w:left="708" w:hangingChars="322" w:hanging="708"/>
        <w:contextualSpacing/>
        <w:rPr>
          <w:rFonts w:ascii="Cambria Math" w:hAnsi="Cambria Math"/>
          <w:lang w:val="en-US"/>
        </w:rPr>
      </w:pPr>
      <w:r w:rsidRPr="00B94747">
        <w:rPr>
          <w:rFonts w:ascii="Cambria Math" w:hAnsi="Cambria Math"/>
          <w:lang w:val="en-US"/>
        </w:rPr>
        <w:t xml:space="preserve">Leijonhufvud, A. (2009) `Macroeconomics and the Crisis: A Personal Appraisal, </w:t>
      </w:r>
      <w:r w:rsidRPr="00B94747">
        <w:rPr>
          <w:rFonts w:ascii="Cambria Math" w:hAnsi="Cambria Math"/>
          <w:i/>
          <w:lang w:val="en-US"/>
        </w:rPr>
        <w:t>Centre for Economic Policy Research</w:t>
      </w:r>
      <w:r w:rsidRPr="00B94747">
        <w:rPr>
          <w:rFonts w:ascii="Cambria Math" w:hAnsi="Cambria Math"/>
          <w:lang w:val="en-US"/>
        </w:rPr>
        <w:t xml:space="preserve">, </w:t>
      </w:r>
      <w:r w:rsidR="003E7183">
        <w:rPr>
          <w:rFonts w:ascii="Cambria Math" w:hAnsi="Cambria Math"/>
          <w:lang w:val="en-US"/>
        </w:rPr>
        <w:t>N</w:t>
      </w:r>
      <w:r w:rsidRPr="00B94747">
        <w:rPr>
          <w:rFonts w:ascii="Cambria Math" w:hAnsi="Cambria Math"/>
          <w:lang w:val="en-US"/>
        </w:rPr>
        <w:t>o. 41, 1-8.</w:t>
      </w:r>
    </w:p>
    <w:p w14:paraId="7B82D88E" w14:textId="77777777" w:rsidR="00B96645" w:rsidRPr="00B94747" w:rsidRDefault="00B96645" w:rsidP="002140FC">
      <w:pPr>
        <w:autoSpaceDE w:val="0"/>
        <w:autoSpaceDN w:val="0"/>
        <w:adjustRightInd w:val="0"/>
        <w:spacing w:before="0" w:beforeAutospacing="0" w:after="0" w:afterAutospacing="0"/>
        <w:ind w:left="709" w:hanging="709"/>
        <w:contextualSpacing/>
        <w:rPr>
          <w:rFonts w:ascii="Cambria Math" w:hAnsi="Cambria Math"/>
          <w:b/>
          <w:i/>
          <w:lang w:val="en-US"/>
        </w:rPr>
      </w:pPr>
      <w:r w:rsidRPr="00B94747">
        <w:rPr>
          <w:rFonts w:ascii="Cambria Math" w:hAnsi="Cambria Math" w:cs="URWPalladioL-Roma"/>
          <w:lang w:val="en-US"/>
        </w:rPr>
        <w:t>Panizz</w:t>
      </w:r>
      <w:r w:rsidR="00BB08F1" w:rsidRPr="00B94747">
        <w:rPr>
          <w:rFonts w:ascii="Cambria Math" w:hAnsi="Cambria Math" w:cs="URWPalladioL-Roma"/>
          <w:lang w:val="en-US"/>
        </w:rPr>
        <w:t>, U.</w:t>
      </w:r>
      <w:r w:rsidRPr="00B94747">
        <w:rPr>
          <w:rFonts w:ascii="Cambria Math" w:hAnsi="Cambria Math" w:cs="URWPalladioL-Roma"/>
          <w:lang w:val="en-US"/>
        </w:rPr>
        <w:t xml:space="preserve"> Presbitero</w:t>
      </w:r>
      <w:r w:rsidR="00BB08F1" w:rsidRPr="00B94747">
        <w:rPr>
          <w:rFonts w:ascii="Cambria Math" w:hAnsi="Cambria Math" w:cs="URWPalladioL-Roma"/>
          <w:lang w:val="en-US"/>
        </w:rPr>
        <w:t xml:space="preserve">, A. </w:t>
      </w:r>
      <w:r w:rsidRPr="00B94747">
        <w:rPr>
          <w:rFonts w:ascii="Cambria Math" w:hAnsi="Cambria Math" w:cs="URWPalladioL-Roma"/>
          <w:lang w:val="en-US"/>
        </w:rPr>
        <w:t xml:space="preserve"> </w:t>
      </w:r>
      <w:r w:rsidR="00BB08F1" w:rsidRPr="00B94747">
        <w:rPr>
          <w:rFonts w:ascii="Cambria Math" w:hAnsi="Cambria Math" w:cs="URWPalladioL-Roma"/>
          <w:lang w:val="en-US"/>
        </w:rPr>
        <w:t xml:space="preserve">(2013) `Public Debt and </w:t>
      </w:r>
      <w:r w:rsidRPr="00B94747">
        <w:rPr>
          <w:rFonts w:ascii="Cambria Math" w:hAnsi="Cambria Math" w:cs="URWPalladioL-Roma"/>
          <w:lang w:val="en-US"/>
        </w:rPr>
        <w:t>E</w:t>
      </w:r>
      <w:r w:rsidR="00BB08F1" w:rsidRPr="00B94747">
        <w:rPr>
          <w:rFonts w:ascii="Cambria Math" w:hAnsi="Cambria Math" w:cs="URWPalladioL-Roma"/>
          <w:lang w:val="en-US"/>
        </w:rPr>
        <w:t xml:space="preserve">conomic </w:t>
      </w:r>
      <w:r w:rsidRPr="00B94747">
        <w:rPr>
          <w:rFonts w:ascii="Cambria Math" w:hAnsi="Cambria Math" w:cs="URWPalladioL-Roma"/>
          <w:lang w:val="en-US"/>
        </w:rPr>
        <w:t>G</w:t>
      </w:r>
      <w:r w:rsidR="00BB08F1" w:rsidRPr="00B94747">
        <w:rPr>
          <w:rFonts w:ascii="Cambria Math" w:hAnsi="Cambria Math" w:cs="URWPalladioL-Roma"/>
          <w:lang w:val="en-US"/>
        </w:rPr>
        <w:t>rowth in</w:t>
      </w:r>
      <w:r w:rsidRPr="00B94747">
        <w:rPr>
          <w:rFonts w:ascii="Cambria Math" w:hAnsi="Cambria Math" w:cs="URWPalladioL-Roma"/>
          <w:lang w:val="en-US"/>
        </w:rPr>
        <w:t xml:space="preserve"> A</w:t>
      </w:r>
      <w:r w:rsidR="00BB08F1" w:rsidRPr="00B94747">
        <w:rPr>
          <w:rFonts w:ascii="Cambria Math" w:hAnsi="Cambria Math" w:cs="URWPalladioL-Roma"/>
          <w:lang w:val="en-US"/>
        </w:rPr>
        <w:t>dvanced Economies</w:t>
      </w:r>
      <w:r w:rsidRPr="00B94747">
        <w:rPr>
          <w:rFonts w:ascii="Cambria Math" w:hAnsi="Cambria Math" w:cs="URWPalladioL-Roma"/>
          <w:lang w:val="en-US"/>
        </w:rPr>
        <w:t>: A S</w:t>
      </w:r>
      <w:r w:rsidR="00BB08F1" w:rsidRPr="00B94747">
        <w:rPr>
          <w:rFonts w:ascii="Cambria Math" w:hAnsi="Cambria Math" w:cs="URWPalladioL-Roma"/>
          <w:lang w:val="en-US"/>
        </w:rPr>
        <w:t>urvey</w:t>
      </w:r>
      <w:r w:rsidRPr="00B94747">
        <w:rPr>
          <w:rFonts w:ascii="Cambria Math" w:hAnsi="Cambria Math" w:cs="URWPalladioL-Roma"/>
          <w:lang w:val="en-US"/>
        </w:rPr>
        <w:t xml:space="preserve">´, </w:t>
      </w:r>
      <w:r w:rsidRPr="003E7183">
        <w:rPr>
          <w:rFonts w:ascii="Cambria Math" w:hAnsi="Cambria Math" w:cs="URWPalladioL-Roma"/>
          <w:i/>
          <w:lang w:val="en-US"/>
        </w:rPr>
        <w:t>Money and Finance Researc</w:t>
      </w:r>
      <w:r w:rsidR="003E7183" w:rsidRPr="003E7183">
        <w:rPr>
          <w:rFonts w:ascii="Cambria Math" w:hAnsi="Cambria Math" w:cs="URWPalladioL-Roma"/>
          <w:i/>
          <w:lang w:val="en-US"/>
        </w:rPr>
        <w:t>h</w:t>
      </w:r>
      <w:r w:rsidRPr="003E7183">
        <w:rPr>
          <w:rFonts w:ascii="Cambria Math" w:hAnsi="Cambria Math" w:cs="URWPalladioL-Roma"/>
          <w:i/>
          <w:lang w:val="en-US"/>
        </w:rPr>
        <w:t xml:space="preserve"> Group </w:t>
      </w:r>
      <w:r w:rsidRPr="003E7183">
        <w:rPr>
          <w:rFonts w:ascii="Cambria Math" w:hAnsi="Cambria Math" w:cs="URWPalladioL-Ital"/>
          <w:i/>
          <w:lang w:val="en-US"/>
        </w:rPr>
        <w:t xml:space="preserve">Working </w:t>
      </w:r>
      <w:r w:rsidR="003E7183" w:rsidRPr="003E7183">
        <w:rPr>
          <w:rFonts w:ascii="Cambria Math" w:hAnsi="Cambria Math" w:cs="URWPalladioL-Ital"/>
          <w:i/>
          <w:lang w:val="en-US"/>
        </w:rPr>
        <w:t>P</w:t>
      </w:r>
      <w:r w:rsidRPr="003E7183">
        <w:rPr>
          <w:rFonts w:ascii="Cambria Math" w:hAnsi="Cambria Math" w:cs="URWPalladioL-Ital"/>
          <w:i/>
          <w:lang w:val="en-US"/>
        </w:rPr>
        <w:t>aper</w:t>
      </w:r>
      <w:r w:rsidR="003E7183">
        <w:rPr>
          <w:rFonts w:ascii="Cambria Math" w:hAnsi="Cambria Math" w:cs="URWPalladioL-Ital"/>
          <w:i/>
          <w:lang w:val="en-US"/>
        </w:rPr>
        <w:t xml:space="preserve">, </w:t>
      </w:r>
      <w:r w:rsidR="003E7183">
        <w:rPr>
          <w:rFonts w:ascii="Cambria Math" w:hAnsi="Cambria Math" w:cs="URWPalladioL-Ital"/>
          <w:lang w:val="en-US"/>
        </w:rPr>
        <w:t>N</w:t>
      </w:r>
      <w:r w:rsidRPr="00B94747">
        <w:rPr>
          <w:rFonts w:ascii="Cambria Math" w:hAnsi="Cambria Math" w:cs="URWPalladioL-Ital"/>
          <w:lang w:val="en-US"/>
        </w:rPr>
        <w:t>o. 78</w:t>
      </w:r>
      <w:r w:rsidR="003E7183">
        <w:rPr>
          <w:rFonts w:ascii="Cambria Math" w:hAnsi="Cambria Math" w:cs="URWPalladioL-Ital"/>
          <w:lang w:val="en-US"/>
        </w:rPr>
        <w:t>.</w:t>
      </w:r>
    </w:p>
    <w:p w14:paraId="65BAC435" w14:textId="77777777" w:rsidR="009074C7" w:rsidRPr="003E7183" w:rsidRDefault="009074C7" w:rsidP="002140FC">
      <w:pPr>
        <w:spacing w:before="0" w:beforeAutospacing="0" w:after="0" w:afterAutospacing="0"/>
        <w:ind w:left="709" w:hanging="709"/>
        <w:contextualSpacing/>
        <w:rPr>
          <w:rFonts w:ascii="Cambria Math" w:hAnsi="Cambria Math" w:cs="HelveticaLTStd-Roman"/>
          <w:lang w:val="en-US"/>
        </w:rPr>
      </w:pPr>
      <w:r w:rsidRPr="00B94747">
        <w:rPr>
          <w:rFonts w:ascii="Cambria Math" w:hAnsi="Cambria Math" w:cs="TimesLTStd-Roman"/>
          <w:lang w:val="en-US"/>
        </w:rPr>
        <w:t>Reinhart, C. Rogoff, K. (2010) `</w:t>
      </w:r>
      <w:r w:rsidRPr="00B94747">
        <w:rPr>
          <w:rFonts w:ascii="Cambria Math" w:hAnsi="Cambria Math" w:cs="HelveticaLTStd-Roman"/>
          <w:lang w:val="en-US"/>
        </w:rPr>
        <w:t xml:space="preserve">Growth in a Time of Debt´, </w:t>
      </w:r>
      <w:r w:rsidRPr="00B94747">
        <w:rPr>
          <w:rFonts w:ascii="Cambria Math" w:hAnsi="Cambria Math" w:cs="TimesLTStd-Italic"/>
          <w:i/>
          <w:iCs/>
          <w:lang w:val="en-US"/>
        </w:rPr>
        <w:t xml:space="preserve">American Economic </w:t>
      </w:r>
      <w:r w:rsidR="00BB08F1" w:rsidRPr="00B94747">
        <w:rPr>
          <w:rFonts w:ascii="Cambria Math" w:hAnsi="Cambria Math" w:cs="TimesLTStd-Italic"/>
          <w:i/>
          <w:iCs/>
          <w:lang w:val="en-US"/>
        </w:rPr>
        <w:t>R</w:t>
      </w:r>
      <w:r w:rsidRPr="00B94747">
        <w:rPr>
          <w:rFonts w:ascii="Cambria Math" w:hAnsi="Cambria Math" w:cs="TimesLTStd-Italic"/>
          <w:i/>
          <w:iCs/>
          <w:lang w:val="en-US"/>
        </w:rPr>
        <w:t>eview: Papers &amp; Proceedings</w:t>
      </w:r>
      <w:r w:rsidR="003E7183">
        <w:rPr>
          <w:rFonts w:ascii="Cambria Math" w:hAnsi="Cambria Math" w:cs="TimesLTStd-Italic"/>
          <w:iCs/>
          <w:lang w:val="en-US"/>
        </w:rPr>
        <w:t xml:space="preserve">, No. </w:t>
      </w:r>
      <w:r w:rsidRPr="003E7183">
        <w:rPr>
          <w:rFonts w:ascii="Cambria Math" w:hAnsi="Cambria Math" w:cs="TimesLTStd-Italic"/>
          <w:iCs/>
          <w:lang w:val="en-US"/>
        </w:rPr>
        <w:t>100, 573–578</w:t>
      </w:r>
      <w:r w:rsidR="003E7183">
        <w:rPr>
          <w:rFonts w:ascii="Cambria Math" w:hAnsi="Cambria Math" w:cs="TimesLTStd-Italic"/>
          <w:iCs/>
          <w:lang w:val="en-US"/>
        </w:rPr>
        <w:t>.</w:t>
      </w:r>
    </w:p>
    <w:p w14:paraId="49061293" w14:textId="77777777" w:rsidR="00144D4A" w:rsidRPr="003E7183" w:rsidRDefault="00144D4A" w:rsidP="002140FC">
      <w:pPr>
        <w:spacing w:before="0" w:beforeAutospacing="0" w:after="0" w:afterAutospacing="0"/>
        <w:ind w:right="567"/>
        <w:contextualSpacing/>
        <w:rPr>
          <w:rFonts w:ascii="Cambria Math" w:hAnsi="Cambria Math"/>
          <w:lang w:val="en-US"/>
        </w:rPr>
      </w:pPr>
    </w:p>
    <w:p w14:paraId="09036BC5" w14:textId="77777777" w:rsidR="00946ABD" w:rsidRPr="009074C7" w:rsidRDefault="00946ABD" w:rsidP="002140FC">
      <w:pPr>
        <w:spacing w:before="0" w:beforeAutospacing="0" w:after="0" w:afterAutospacing="0"/>
        <w:ind w:right="567"/>
        <w:contextualSpacing/>
        <w:rPr>
          <w:rFonts w:ascii="Cambria Math" w:hAnsi="Cambria Math"/>
          <w:lang w:val="en-US"/>
        </w:rPr>
      </w:pPr>
    </w:p>
    <w:sectPr w:rsidR="00946ABD" w:rsidRPr="009074C7">
      <w:foot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ma" w:date="2014-03-20T14:49:00Z" w:initials="U">
    <w:p w14:paraId="1236F53C" w14:textId="77777777" w:rsidR="003D7266" w:rsidRPr="00E359EF" w:rsidRDefault="003D7266">
      <w:pPr>
        <w:pStyle w:val="CommentText"/>
        <w:rPr>
          <w:lang w:val="en-US"/>
        </w:rPr>
      </w:pPr>
      <w:r>
        <w:rPr>
          <w:rStyle w:val="CommentReference"/>
        </w:rPr>
        <w:annotationRef/>
      </w:r>
      <w:r w:rsidRPr="00E359EF">
        <w:rPr>
          <w:lang w:val="en-US"/>
        </w:rPr>
        <w:t xml:space="preserve">I think especially in relation to this point and the next, you could point to connections to the distal causes: In my view, the strengthend pressure on labor by capital is (not only but also) founded in problems of capital to be valorised. This might also be a long term trend behind financilazation: Because capital cannot be valorized in the “real economy”, it flees into the financial sector. I think this does not contradict your general point on the political dimension of the crisis, but just stresses the multiple causes of the crises. </w:t>
      </w:r>
    </w:p>
    <w:p w14:paraId="616AB1E5" w14:textId="77777777" w:rsidR="003D7266" w:rsidRDefault="003D7266">
      <w:pPr>
        <w:pStyle w:val="CommentText"/>
        <w:rPr>
          <w:lang w:val="en-US"/>
        </w:rPr>
      </w:pPr>
      <w:r w:rsidRPr="00E359EF">
        <w:rPr>
          <w:lang w:val="en-US"/>
        </w:rPr>
        <w:t>I don’t know if you agree on this view. If not, you might have some other ideas on how to connect distal to medial causes? The systematic point would be to elaborate a bit on long lasting tendencies.</w:t>
      </w:r>
    </w:p>
    <w:p w14:paraId="553799BF" w14:textId="77777777" w:rsidR="003D7266" w:rsidRPr="00E359EF" w:rsidRDefault="003D7266">
      <w:pPr>
        <w:pStyle w:val="CommentText"/>
        <w:rPr>
          <w:lang w:val="en-US"/>
        </w:rPr>
      </w:pPr>
      <w:r w:rsidRPr="00F5042E">
        <w:rPr>
          <w:color w:val="FF0000"/>
          <w:lang w:val="en-US"/>
        </w:rPr>
        <w:t>Dimi, I would prefer NOT to get too deep into this</w:t>
      </w:r>
      <w:r>
        <w:rPr>
          <w:color w:val="FF0000"/>
          <w:lang w:val="en-US"/>
        </w:rPr>
        <w:t>. I am increasingly more skeptical about capitalism´s allegedly long term tendenci</w:t>
      </w:r>
      <w:r w:rsidRPr="00F5042E">
        <w:rPr>
          <w:color w:val="FF0000"/>
          <w:lang w:val="en-US"/>
        </w:rPr>
        <w:t>es. For example, faced with declining rates of profit in the `real economy´, there are courses of action that capital can take . Financialisation is, of course, one, but even here this tendency could not be actualized until financial markets were deregulated in the 180s and this is a contingent fact – i.e. it cannot be read off from TRPF, and could even have been prevented.</w:t>
      </w:r>
    </w:p>
  </w:comment>
  <w:comment w:id="2" w:author="dima" w:date="2014-03-20T14:49:00Z" w:initials="U">
    <w:p w14:paraId="51122261" w14:textId="77777777" w:rsidR="003D7266" w:rsidRPr="00E359EF" w:rsidRDefault="003D7266">
      <w:pPr>
        <w:pStyle w:val="CommentText"/>
        <w:rPr>
          <w:lang w:val="en-US"/>
        </w:rPr>
      </w:pPr>
      <w:r>
        <w:rPr>
          <w:rStyle w:val="CommentReference"/>
        </w:rPr>
        <w:annotationRef/>
      </w:r>
      <w:r w:rsidRPr="00E359EF">
        <w:rPr>
          <w:lang w:val="en-US"/>
        </w:rPr>
        <w:t xml:space="preserve">General Comment on this section: it’s a great, i.e. dense, precise, accesible argument. Having said this, you could, probably, make it a little bit more complicated. You say convincingly that some of heterodox economics also are based on scientistic method. On the other hand, there is plenty of interesting research and theory that is not based on this (some versions of heterodox economics as well as economic sociology). They do not draw on CR but their approaches might implicitely presume some kind of realist ontology. So the role a critical realist ontology could play here would be to give them a more explicit ontology of what they are implicitely already presupposing, thereby making them more selfaware and also more powerful in rejecting orthodox economics. </w:t>
      </w:r>
    </w:p>
    <w:p w14:paraId="3FBDD5F4" w14:textId="77777777" w:rsidR="003D7266" w:rsidRPr="00E359EF" w:rsidRDefault="003D7266">
      <w:pPr>
        <w:pStyle w:val="CommentText"/>
        <w:rPr>
          <w:lang w:val="en-US"/>
        </w:rPr>
      </w:pPr>
      <w:r w:rsidRPr="00E359EF">
        <w:rPr>
          <w:lang w:val="en-US"/>
        </w:rPr>
        <w:t xml:space="preserve">The more general points here are a) that you present the field of economics more dichotomic than it is: here atomistic ontology, there realist ontology, while in reality it is much more fuzzy and confusing. And b) that some heterodox economists might get the impression Critical Realists think they are the only ones who came up with a proper conceptualization of the economy thereby ignoring their good work. This is of course far from what you are saying, you just could make it more explicit.  </w:t>
      </w:r>
    </w:p>
    <w:p w14:paraId="70C5CF00" w14:textId="77777777" w:rsidR="003D7266" w:rsidRPr="00E359EF" w:rsidRDefault="003D7266">
      <w:pPr>
        <w:pStyle w:val="CommentText"/>
        <w:rPr>
          <w:lang w:val="en-US"/>
        </w:rPr>
      </w:pPr>
      <w:r w:rsidRPr="00E359EF">
        <w:rPr>
          <w:lang w:val="en-US"/>
        </w:rPr>
        <w:t>I don’t know if you agree on this. If yes, it would be great if you could somehow manage to integrate this point without blurring the clarity of your general argument. Maybe just one more paragraph</w:t>
      </w:r>
      <w:r w:rsidRPr="003D7266">
        <w:rPr>
          <w:sz w:val="28"/>
          <w:szCs w:val="28"/>
          <w:lang w:val="en-US"/>
        </w:rPr>
        <w:t xml:space="preserve">. </w:t>
      </w:r>
      <w:r w:rsidRPr="003D7266">
        <w:rPr>
          <w:color w:val="FF0000"/>
          <w:sz w:val="28"/>
          <w:szCs w:val="28"/>
          <w:lang w:val="en-US"/>
        </w:rPr>
        <w:t>See the conclusion</w:t>
      </w:r>
      <w:r w:rsidRPr="003D7266">
        <w:rPr>
          <w:color w:val="FF0000"/>
          <w:lang w:val="en-US"/>
        </w:rPr>
        <w:t xml:space="preserve"> </w:t>
      </w:r>
      <w:r w:rsidR="002A083F">
        <w:rPr>
          <w:color w:val="FF0000"/>
          <w:lang w:val="en-US"/>
        </w:rPr>
        <w:t>and nEW footnote 5.</w:t>
      </w:r>
    </w:p>
  </w:comment>
  <w:comment w:id="3" w:author="dima" w:date="2014-03-20T14:37:00Z" w:initials="U">
    <w:p w14:paraId="6FA31946" w14:textId="77777777" w:rsidR="003D7266" w:rsidRPr="00F5042E" w:rsidRDefault="003D7266">
      <w:pPr>
        <w:pStyle w:val="CommentText"/>
        <w:rPr>
          <w:color w:val="FF0000"/>
          <w:lang w:val="en-US"/>
        </w:rPr>
      </w:pPr>
      <w:r>
        <w:rPr>
          <w:rStyle w:val="CommentReference"/>
        </w:rPr>
        <w:annotationRef/>
      </w:r>
      <w:r w:rsidRPr="00E359EF">
        <w:rPr>
          <w:i/>
          <w:lang w:val="en-US"/>
        </w:rPr>
        <w:t>Only</w:t>
      </w:r>
      <w:r w:rsidRPr="00E359EF">
        <w:rPr>
          <w:lang w:val="en-US"/>
        </w:rPr>
        <w:t xml:space="preserve"> the result of political forces? </w:t>
      </w:r>
      <w:r w:rsidRPr="00F5042E">
        <w:rPr>
          <w:color w:val="FF0000"/>
          <w:lang w:val="en-US"/>
        </w:rPr>
        <w:t>No, you are right</w:t>
      </w:r>
    </w:p>
  </w:comment>
  <w:comment w:id="4" w:author="dima" w:date="2014-03-20T14:37:00Z" w:initials="U">
    <w:p w14:paraId="5F0D9062" w14:textId="77777777" w:rsidR="003D7266" w:rsidRPr="00F5042E" w:rsidRDefault="003D7266">
      <w:pPr>
        <w:pStyle w:val="CommentText"/>
        <w:rPr>
          <w:color w:val="FF0000"/>
          <w:lang w:val="en-US"/>
        </w:rPr>
      </w:pPr>
      <w:r>
        <w:rPr>
          <w:rStyle w:val="CommentReference"/>
        </w:rPr>
        <w:annotationRef/>
      </w:r>
      <w:r w:rsidRPr="00F5042E">
        <w:rPr>
          <w:lang w:val="en-US"/>
        </w:rPr>
        <w:t xml:space="preserve">Sic! </w:t>
      </w:r>
      <w:r w:rsidRPr="00F5042E">
        <w:rPr>
          <w:color w:val="FF0000"/>
          <w:lang w:val="en-US"/>
        </w:rPr>
        <w:t>Yes, well spotted Dimi -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3799BF" w15:done="0"/>
  <w15:commentEx w15:paraId="70C5CF00" w15:done="0"/>
  <w15:commentEx w15:paraId="6FA31946" w15:done="0"/>
  <w15:commentEx w15:paraId="5F0D906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23C20" w14:textId="77777777" w:rsidR="000A185D" w:rsidRDefault="000A185D" w:rsidP="00274817">
      <w:pPr>
        <w:spacing w:before="0" w:after="0" w:line="240" w:lineRule="auto"/>
      </w:pPr>
      <w:r>
        <w:separator/>
      </w:r>
    </w:p>
  </w:endnote>
  <w:endnote w:type="continuationSeparator" w:id="0">
    <w:p w14:paraId="3E596E0A" w14:textId="77777777" w:rsidR="000A185D" w:rsidRDefault="000A185D" w:rsidP="002748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LTStd-Roman">
    <w:panose1 w:val="00000000000000000000"/>
    <w:charset w:val="00"/>
    <w:family w:val="roman"/>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PazoMath-Italic">
    <w:panose1 w:val="00000000000000000000"/>
    <w:charset w:val="00"/>
    <w:family w:val="auto"/>
    <w:notTrueType/>
    <w:pitch w:val="default"/>
    <w:sig w:usb0="00000003" w:usb1="00000000" w:usb2="00000000" w:usb3="00000000" w:csb0="00000001" w:csb1="00000000"/>
  </w:font>
  <w:font w:name="URWPalladioL-Bold">
    <w:panose1 w:val="00000000000000000000"/>
    <w:charset w:val="00"/>
    <w:family w:val="auto"/>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18258"/>
      <w:docPartObj>
        <w:docPartGallery w:val="Page Numbers (Bottom of Page)"/>
        <w:docPartUnique/>
      </w:docPartObj>
    </w:sdtPr>
    <w:sdtEndPr/>
    <w:sdtContent>
      <w:p w14:paraId="256B9393" w14:textId="2EEE973B" w:rsidR="003D7266" w:rsidRDefault="003D7266">
        <w:pPr>
          <w:pStyle w:val="Footer"/>
          <w:jc w:val="right"/>
        </w:pPr>
        <w:r>
          <w:fldChar w:fldCharType="begin"/>
        </w:r>
        <w:r>
          <w:instrText>PAGE   \* MERGEFORMAT</w:instrText>
        </w:r>
        <w:r>
          <w:fldChar w:fldCharType="separate"/>
        </w:r>
        <w:r w:rsidR="00CA15EA" w:rsidRPr="00CA15EA">
          <w:rPr>
            <w:noProof/>
            <w:lang w:val="de-DE"/>
          </w:rPr>
          <w:t>7</w:t>
        </w:r>
        <w:r>
          <w:fldChar w:fldCharType="end"/>
        </w:r>
      </w:p>
    </w:sdtContent>
  </w:sdt>
  <w:p w14:paraId="2B093C41" w14:textId="77777777" w:rsidR="003D7266" w:rsidRDefault="003D7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B97F" w14:textId="77777777" w:rsidR="000A185D" w:rsidRDefault="000A185D" w:rsidP="00274817">
      <w:pPr>
        <w:spacing w:before="0" w:after="0" w:line="240" w:lineRule="auto"/>
      </w:pPr>
      <w:r>
        <w:separator/>
      </w:r>
    </w:p>
  </w:footnote>
  <w:footnote w:type="continuationSeparator" w:id="0">
    <w:p w14:paraId="009C1F2E" w14:textId="77777777" w:rsidR="000A185D" w:rsidRDefault="000A185D" w:rsidP="00274817">
      <w:pPr>
        <w:spacing w:before="0" w:after="0" w:line="240" w:lineRule="auto"/>
      </w:pPr>
      <w:r>
        <w:continuationSeparator/>
      </w:r>
    </w:p>
  </w:footnote>
  <w:footnote w:id="1">
    <w:p w14:paraId="5133F45E" w14:textId="77777777" w:rsidR="003D7266" w:rsidRPr="002A083F" w:rsidRDefault="003D7266" w:rsidP="008A58A8">
      <w:pPr>
        <w:pStyle w:val="FootnoteText"/>
        <w:jc w:val="both"/>
        <w:rPr>
          <w:rFonts w:ascii="Cambria Math" w:hAnsi="Cambria Math"/>
        </w:rPr>
      </w:pPr>
      <w:r w:rsidRPr="002A083F">
        <w:rPr>
          <w:rStyle w:val="FootnoteReference"/>
          <w:rFonts w:ascii="Cambria Math" w:hAnsi="Cambria Math"/>
        </w:rPr>
        <w:footnoteRef/>
      </w:r>
      <w:r w:rsidRPr="002A083F">
        <w:rPr>
          <w:rFonts w:ascii="Cambria Math" w:hAnsi="Cambria Math"/>
        </w:rPr>
        <w:t xml:space="preserve"> I would like to thank Dimitri Mader for several excellent suggestion that have, I believe,  improved this chapter.</w:t>
      </w:r>
    </w:p>
  </w:footnote>
  <w:footnote w:id="2">
    <w:p w14:paraId="5132A046" w14:textId="77777777" w:rsidR="003D7266" w:rsidRPr="002A083F" w:rsidRDefault="003D7266" w:rsidP="008A58A8">
      <w:pPr>
        <w:spacing w:before="0" w:beforeAutospacing="0" w:after="0" w:afterAutospacing="0" w:line="240" w:lineRule="auto"/>
        <w:contextualSpacing/>
        <w:rPr>
          <w:rFonts w:ascii="Cambria Math" w:hAnsi="Cambria Math"/>
          <w:sz w:val="20"/>
          <w:szCs w:val="20"/>
          <w:lang w:val="en-US"/>
        </w:rPr>
      </w:pPr>
      <w:r w:rsidRPr="002A083F">
        <w:rPr>
          <w:rStyle w:val="FootnoteReference"/>
          <w:rFonts w:ascii="Cambria Math" w:hAnsi="Cambria Math"/>
          <w:sz w:val="20"/>
          <w:szCs w:val="20"/>
        </w:rPr>
        <w:footnoteRef/>
      </w:r>
      <w:r w:rsidRPr="002A083F">
        <w:rPr>
          <w:rFonts w:ascii="Cambria Math" w:hAnsi="Cambria Math"/>
          <w:sz w:val="20"/>
          <w:szCs w:val="20"/>
          <w:lang w:val="en-US"/>
        </w:rPr>
        <w:t xml:space="preserve"> </w:t>
      </w:r>
      <w:r w:rsidRPr="002A083F">
        <w:rPr>
          <w:rFonts w:ascii="Cambria Math" w:hAnsi="Cambria Math"/>
          <w:spacing w:val="-3"/>
          <w:sz w:val="20"/>
          <w:szCs w:val="20"/>
          <w:lang w:val="en-US"/>
        </w:rPr>
        <w:t xml:space="preserve">Political economy is the discipline that investigates </w:t>
      </w:r>
      <w:r w:rsidRPr="002A083F">
        <w:rPr>
          <w:rFonts w:ascii="Cambria Math" w:hAnsi="Cambria Math"/>
          <w:i/>
          <w:spacing w:val="-3"/>
          <w:sz w:val="20"/>
          <w:szCs w:val="20"/>
          <w:lang w:val="en-US"/>
        </w:rPr>
        <w:t>the</w:t>
      </w:r>
      <w:r w:rsidRPr="002A083F">
        <w:rPr>
          <w:rFonts w:ascii="Cambria Math" w:hAnsi="Cambria Math"/>
          <w:spacing w:val="-3"/>
          <w:sz w:val="20"/>
          <w:szCs w:val="20"/>
          <w:lang w:val="en-US"/>
        </w:rPr>
        <w:t xml:space="preserve"> political economy.</w:t>
      </w:r>
      <w:r w:rsidRPr="002A083F">
        <w:rPr>
          <w:rFonts w:ascii="Cambria Math" w:eastAsia="Calibri" w:hAnsi="Cambria Math" w:cs="Times New Roman"/>
          <w:sz w:val="20"/>
          <w:szCs w:val="20"/>
          <w:lang w:val="en-US"/>
        </w:rPr>
        <w:t xml:space="preserve"> I do not like the term `political economy´ (a) because it is often (mis)understood as a kind of 19</w:t>
      </w:r>
      <w:r w:rsidRPr="002A083F">
        <w:rPr>
          <w:rFonts w:ascii="Cambria Math" w:eastAsia="Calibri" w:hAnsi="Cambria Math" w:cs="Times New Roman"/>
          <w:sz w:val="20"/>
          <w:szCs w:val="20"/>
          <w:vertAlign w:val="superscript"/>
          <w:lang w:val="en-US"/>
        </w:rPr>
        <w:t>th</w:t>
      </w:r>
      <w:r w:rsidRPr="002A083F">
        <w:rPr>
          <w:rFonts w:ascii="Cambria Math" w:eastAsia="Calibri" w:hAnsi="Cambria Math" w:cs="Times New Roman"/>
          <w:sz w:val="20"/>
          <w:szCs w:val="20"/>
          <w:lang w:val="en-US"/>
        </w:rPr>
        <w:t xml:space="preserve"> century version of economics; and (b) because in orthodox economics it manifests itself as a kind of `mathematical-politics’ – i.e. Rational Choice Theory. It is, however, the `best of a bad bunch´ including `social economy´, `moral economy´ and `cultural political economy´. I use `political economy´ to include social, moral and cultural political economy. </w:t>
      </w:r>
    </w:p>
  </w:footnote>
  <w:footnote w:id="3">
    <w:p w14:paraId="1E3B8D60" w14:textId="77777777" w:rsidR="003D7266" w:rsidRPr="002A083F" w:rsidRDefault="003D7266" w:rsidP="008A58A8">
      <w:pPr>
        <w:pStyle w:val="FootnoteText"/>
        <w:contextualSpacing/>
        <w:jc w:val="both"/>
        <w:rPr>
          <w:rFonts w:ascii="Cambria Math" w:hAnsi="Cambria Math"/>
        </w:rPr>
      </w:pPr>
      <w:r w:rsidRPr="002A083F">
        <w:rPr>
          <w:rStyle w:val="FootnoteReference"/>
          <w:rFonts w:ascii="Cambria Math" w:hAnsi="Cambria Math"/>
        </w:rPr>
        <w:footnoteRef/>
      </w:r>
      <w:r w:rsidRPr="002A083F">
        <w:rPr>
          <w:rFonts w:ascii="Cambria Math" w:hAnsi="Cambria Math"/>
        </w:rPr>
        <w:t xml:space="preserve"> For elaboration of CR in economics in general see </w:t>
      </w:r>
      <w:r w:rsidRPr="002A083F">
        <w:rPr>
          <w:rFonts w:ascii="Cambria Math" w:hAnsi="Cambria Math"/>
          <w:color w:val="000000" w:themeColor="text1"/>
        </w:rPr>
        <w:t>Lawson (1997 &amp; 2003).</w:t>
      </w:r>
    </w:p>
  </w:footnote>
  <w:footnote w:id="4">
    <w:p w14:paraId="6DAB5D96" w14:textId="77777777" w:rsidR="003D7266" w:rsidRPr="002A083F" w:rsidRDefault="003D7266" w:rsidP="008A58A8">
      <w:pPr>
        <w:pStyle w:val="FootnoteText"/>
        <w:contextualSpacing/>
        <w:jc w:val="both"/>
        <w:rPr>
          <w:rFonts w:ascii="Cambria Math" w:hAnsi="Cambria Math"/>
        </w:rPr>
      </w:pPr>
      <w:r w:rsidRPr="002A083F">
        <w:rPr>
          <w:rStyle w:val="FootnoteReference"/>
          <w:rFonts w:ascii="Cambria Math" w:hAnsi="Cambria Math"/>
        </w:rPr>
        <w:footnoteRef/>
      </w:r>
      <w:r w:rsidRPr="002A083F">
        <w:rPr>
          <w:rFonts w:ascii="Cambria Math" w:hAnsi="Cambria Math"/>
        </w:rPr>
        <w:t xml:space="preserve"> See Fleetwood (2011) for an elaboration of tendency in Marxist theory.</w:t>
      </w:r>
    </w:p>
  </w:footnote>
  <w:footnote w:id="5">
    <w:p w14:paraId="623228CB" w14:textId="77777777" w:rsidR="003D7266" w:rsidRPr="002A083F" w:rsidRDefault="003D7266" w:rsidP="008A58A8">
      <w:pPr>
        <w:pStyle w:val="FootnoteText"/>
        <w:jc w:val="both"/>
        <w:rPr>
          <w:rFonts w:ascii="Cambria Math" w:hAnsi="Cambria Math"/>
        </w:rPr>
      </w:pPr>
      <w:r w:rsidRPr="002A083F">
        <w:rPr>
          <w:rStyle w:val="FootnoteReference"/>
          <w:rFonts w:ascii="Cambria Math" w:hAnsi="Cambria Math"/>
        </w:rPr>
        <w:footnoteRef/>
      </w:r>
      <w:r w:rsidRPr="002A083F">
        <w:rPr>
          <w:rFonts w:ascii="Cambria Math" w:hAnsi="Cambria Math"/>
        </w:rPr>
        <w:t xml:space="preserve"> This is not restricted to Marxist economics, and can be found in other heterodox camps such as Sraffian, Post-Keynesian and Radical economics. It is found less in (Old) Institutionalist economics and economic-sociology, but it seems that the desire to use econometrics (to establish empirical associations between dependent and independent variables (with or without an underlying mathematical model) is  compelling – even where it is inappropriate.</w:t>
      </w:r>
    </w:p>
  </w:footnote>
  <w:footnote w:id="6">
    <w:p w14:paraId="3953E3C4" w14:textId="77777777" w:rsidR="003D7266" w:rsidRPr="00CA15EA" w:rsidRDefault="003D7266" w:rsidP="008A58A8">
      <w:pPr>
        <w:pStyle w:val="FootnoteText"/>
        <w:jc w:val="both"/>
        <w:rPr>
          <w:rFonts w:ascii="Cambria Math" w:hAnsi="Cambria Math"/>
          <w:lang w:val="en-US"/>
        </w:rPr>
      </w:pPr>
      <w:r w:rsidRPr="002A083F">
        <w:rPr>
          <w:rStyle w:val="FootnoteReference"/>
          <w:rFonts w:ascii="Cambria Math" w:hAnsi="Cambria Math"/>
        </w:rPr>
        <w:footnoteRef/>
      </w:r>
      <w:r w:rsidRPr="002A083F">
        <w:rPr>
          <w:rFonts w:ascii="Cambria Math" w:hAnsi="Cambria Math"/>
        </w:rPr>
        <w:t xml:space="preserve"> </w:t>
      </w:r>
      <w:r w:rsidRPr="002A083F">
        <w:rPr>
          <w:rFonts w:ascii="Cambria Math" w:hAnsi="Cambria Math"/>
          <w:lang w:val="en-US"/>
        </w:rPr>
        <w:t xml:space="preserve">I prefer the term `deep´ to the more usual </w:t>
      </w:r>
      <w:r w:rsidR="008A58A8">
        <w:rPr>
          <w:rFonts w:ascii="Cambria Math" w:hAnsi="Cambria Math"/>
          <w:lang w:val="en-US"/>
        </w:rPr>
        <w:t xml:space="preserve">term </w:t>
      </w:r>
      <w:r w:rsidRPr="002A083F">
        <w:rPr>
          <w:rFonts w:ascii="Cambria Math" w:hAnsi="Cambria Math"/>
          <w:lang w:val="en-US"/>
        </w:rPr>
        <w:t>`real´ because the latter carries the unfortunate connotation that the empirical and actual are, somehow, not real.</w:t>
      </w:r>
    </w:p>
  </w:footnote>
  <w:footnote w:id="7">
    <w:p w14:paraId="62559EE2" w14:textId="77777777" w:rsidR="003D7266" w:rsidRPr="002A083F" w:rsidRDefault="003D7266" w:rsidP="008A58A8">
      <w:pPr>
        <w:pStyle w:val="FootnoteText"/>
        <w:contextualSpacing/>
        <w:jc w:val="both"/>
        <w:rPr>
          <w:rFonts w:ascii="Cambria Math" w:hAnsi="Cambria Math"/>
        </w:rPr>
      </w:pPr>
      <w:r w:rsidRPr="002A083F">
        <w:rPr>
          <w:rStyle w:val="FootnoteReference"/>
          <w:rFonts w:ascii="Cambria Math" w:hAnsi="Cambria Math"/>
        </w:rPr>
        <w:footnoteRef/>
      </w:r>
      <w:r w:rsidRPr="002A083F">
        <w:rPr>
          <w:rFonts w:ascii="Cambria Math" w:hAnsi="Cambria Math"/>
          <w:lang w:val="en-US"/>
        </w:rPr>
        <w:t xml:space="preserve"> </w:t>
      </w:r>
      <w:r w:rsidRPr="002A083F">
        <w:rPr>
          <w:rFonts w:ascii="Cambria Math" w:hAnsi="Cambria Math"/>
        </w:rPr>
        <w:t>I could do the same for employers, but would be repeating the point.</w:t>
      </w:r>
    </w:p>
  </w:footnote>
  <w:footnote w:id="8">
    <w:p w14:paraId="09BD254A" w14:textId="77777777" w:rsidR="003D7266" w:rsidRPr="002A083F" w:rsidRDefault="003D7266" w:rsidP="008A58A8">
      <w:pPr>
        <w:spacing w:before="0" w:beforeAutospacing="0" w:after="0" w:afterAutospacing="0" w:line="240" w:lineRule="auto"/>
        <w:contextualSpacing/>
        <w:rPr>
          <w:rFonts w:ascii="Cambria Math" w:hAnsi="Cambria Math"/>
          <w:sz w:val="20"/>
          <w:szCs w:val="20"/>
          <w:lang w:val="en-US"/>
        </w:rPr>
      </w:pPr>
      <w:r w:rsidRPr="002A083F">
        <w:rPr>
          <w:rStyle w:val="FootnoteReference"/>
          <w:rFonts w:ascii="Cambria Math" w:hAnsi="Cambria Math"/>
          <w:sz w:val="20"/>
          <w:szCs w:val="20"/>
        </w:rPr>
        <w:footnoteRef/>
      </w:r>
      <w:r w:rsidRPr="002A083F">
        <w:rPr>
          <w:rFonts w:ascii="Cambria Math" w:hAnsi="Cambria Math"/>
          <w:sz w:val="20"/>
          <w:szCs w:val="20"/>
          <w:lang w:val="en-US"/>
        </w:rPr>
        <w:t xml:space="preserve"> Nb. The National debt is the total amount owed by government </w:t>
      </w:r>
      <w:r w:rsidRPr="002A083F">
        <w:rPr>
          <w:rFonts w:ascii="Cambria Math" w:hAnsi="Cambria Math"/>
          <w:i/>
          <w:sz w:val="20"/>
          <w:szCs w:val="20"/>
          <w:lang w:val="en-US"/>
        </w:rPr>
        <w:t>and</w:t>
      </w:r>
      <w:r w:rsidRPr="002A083F">
        <w:rPr>
          <w:rFonts w:ascii="Cambria Math" w:hAnsi="Cambria Math"/>
          <w:sz w:val="20"/>
          <w:szCs w:val="20"/>
          <w:lang w:val="en-US"/>
        </w:rPr>
        <w:t xml:space="preserve"> private sector of a nation state. The government of a nation state takes tax revenue from citizens and then spends this revenue on public services. When it spends more than it receives, it runs a budget deficit. </w:t>
      </w:r>
    </w:p>
    <w:p w14:paraId="384C2B8D" w14:textId="77777777" w:rsidR="003D7266" w:rsidRPr="002A083F" w:rsidRDefault="003D7266" w:rsidP="008A58A8">
      <w:pPr>
        <w:pStyle w:val="FootnoteText"/>
        <w:contextualSpacing/>
        <w:jc w:val="both"/>
        <w:rPr>
          <w:rFonts w:ascii="Cambria Math" w:hAnsi="Cambria Math"/>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607"/>
    <w:multiLevelType w:val="hybridMultilevel"/>
    <w:tmpl w:val="C696DD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4F966BA"/>
    <w:multiLevelType w:val="hybridMultilevel"/>
    <w:tmpl w:val="6F28C0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416D06"/>
    <w:multiLevelType w:val="hybridMultilevel"/>
    <w:tmpl w:val="A6F6A8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BF4353D"/>
    <w:multiLevelType w:val="hybridMultilevel"/>
    <w:tmpl w:val="6B96BF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E4B75CB"/>
    <w:multiLevelType w:val="hybridMultilevel"/>
    <w:tmpl w:val="F0720A2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07B5FC2"/>
    <w:multiLevelType w:val="hybridMultilevel"/>
    <w:tmpl w:val="A45E5276"/>
    <w:lvl w:ilvl="0" w:tplc="0816000F">
      <w:start w:val="1"/>
      <w:numFmt w:val="decimal"/>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0926C52"/>
    <w:multiLevelType w:val="hybridMultilevel"/>
    <w:tmpl w:val="A596FBF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3D213A5"/>
    <w:multiLevelType w:val="hybridMultilevel"/>
    <w:tmpl w:val="5C7A088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48A2CE0"/>
    <w:multiLevelType w:val="hybridMultilevel"/>
    <w:tmpl w:val="A4A82E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4A53E0A"/>
    <w:multiLevelType w:val="hybridMultilevel"/>
    <w:tmpl w:val="7FF2F296"/>
    <w:lvl w:ilvl="0" w:tplc="08160017">
      <w:start w:val="1"/>
      <w:numFmt w:val="lowerLetter"/>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0" w15:restartNumberingAfterBreak="0">
    <w:nsid w:val="15F64191"/>
    <w:multiLevelType w:val="hybridMultilevel"/>
    <w:tmpl w:val="ACE8D14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B147CBE"/>
    <w:multiLevelType w:val="hybridMultilevel"/>
    <w:tmpl w:val="AC40A3F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1C4416BA"/>
    <w:multiLevelType w:val="hybridMultilevel"/>
    <w:tmpl w:val="4E24385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36B7175"/>
    <w:multiLevelType w:val="hybridMultilevel"/>
    <w:tmpl w:val="F1FE59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5B66880"/>
    <w:multiLevelType w:val="hybridMultilevel"/>
    <w:tmpl w:val="635A0BC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5D93901"/>
    <w:multiLevelType w:val="hybridMultilevel"/>
    <w:tmpl w:val="59FA25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616517F"/>
    <w:multiLevelType w:val="hybridMultilevel"/>
    <w:tmpl w:val="E252FB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FB569E8"/>
    <w:multiLevelType w:val="hybridMultilevel"/>
    <w:tmpl w:val="0DEC7254"/>
    <w:lvl w:ilvl="0" w:tplc="159C793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8" w15:restartNumberingAfterBreak="0">
    <w:nsid w:val="32952BB7"/>
    <w:multiLevelType w:val="hybridMultilevel"/>
    <w:tmpl w:val="974CC8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35F0089F"/>
    <w:multiLevelType w:val="hybridMultilevel"/>
    <w:tmpl w:val="185623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1C311F2"/>
    <w:multiLevelType w:val="hybridMultilevel"/>
    <w:tmpl w:val="374E139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8D427C4"/>
    <w:multiLevelType w:val="hybridMultilevel"/>
    <w:tmpl w:val="A9FCA2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A0F5666"/>
    <w:multiLevelType w:val="hybridMultilevel"/>
    <w:tmpl w:val="A4E808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2E845C8"/>
    <w:multiLevelType w:val="hybridMultilevel"/>
    <w:tmpl w:val="939C5F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3C56528"/>
    <w:multiLevelType w:val="hybridMultilevel"/>
    <w:tmpl w:val="D3E695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53E42983"/>
    <w:multiLevelType w:val="hybridMultilevel"/>
    <w:tmpl w:val="89ECC2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E930197"/>
    <w:multiLevelType w:val="hybridMultilevel"/>
    <w:tmpl w:val="51AE03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6F1B27E6"/>
    <w:multiLevelType w:val="hybridMultilevel"/>
    <w:tmpl w:val="C3AC18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1AC1724"/>
    <w:multiLevelType w:val="hybridMultilevel"/>
    <w:tmpl w:val="F86273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E414E4C"/>
    <w:multiLevelType w:val="hybridMultilevel"/>
    <w:tmpl w:val="ED6CEB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5"/>
  </w:num>
  <w:num w:numId="4">
    <w:abstractNumId w:val="11"/>
  </w:num>
  <w:num w:numId="5">
    <w:abstractNumId w:val="1"/>
  </w:num>
  <w:num w:numId="6">
    <w:abstractNumId w:val="29"/>
  </w:num>
  <w:num w:numId="7">
    <w:abstractNumId w:val="28"/>
  </w:num>
  <w:num w:numId="8">
    <w:abstractNumId w:val="6"/>
  </w:num>
  <w:num w:numId="9">
    <w:abstractNumId w:val="0"/>
  </w:num>
  <w:num w:numId="10">
    <w:abstractNumId w:val="22"/>
  </w:num>
  <w:num w:numId="11">
    <w:abstractNumId w:val="7"/>
  </w:num>
  <w:num w:numId="12">
    <w:abstractNumId w:val="24"/>
  </w:num>
  <w:num w:numId="13">
    <w:abstractNumId w:val="14"/>
  </w:num>
  <w:num w:numId="14">
    <w:abstractNumId w:val="23"/>
  </w:num>
  <w:num w:numId="15">
    <w:abstractNumId w:val="8"/>
  </w:num>
  <w:num w:numId="16">
    <w:abstractNumId w:val="17"/>
  </w:num>
  <w:num w:numId="17">
    <w:abstractNumId w:val="12"/>
  </w:num>
  <w:num w:numId="18">
    <w:abstractNumId w:val="10"/>
  </w:num>
  <w:num w:numId="19">
    <w:abstractNumId w:val="20"/>
  </w:num>
  <w:num w:numId="20">
    <w:abstractNumId w:val="16"/>
  </w:num>
  <w:num w:numId="21">
    <w:abstractNumId w:val="13"/>
  </w:num>
  <w:num w:numId="22">
    <w:abstractNumId w:val="19"/>
  </w:num>
  <w:num w:numId="23">
    <w:abstractNumId w:val="3"/>
  </w:num>
  <w:num w:numId="24">
    <w:abstractNumId w:val="4"/>
  </w:num>
  <w:num w:numId="25">
    <w:abstractNumId w:val="2"/>
  </w:num>
  <w:num w:numId="26">
    <w:abstractNumId w:val="5"/>
  </w:num>
  <w:num w:numId="27">
    <w:abstractNumId w:val="27"/>
  </w:num>
  <w:num w:numId="28">
    <w:abstractNumId w:val="21"/>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17"/>
    <w:rsid w:val="00001ABA"/>
    <w:rsid w:val="00012937"/>
    <w:rsid w:val="000242D3"/>
    <w:rsid w:val="000300C2"/>
    <w:rsid w:val="00041723"/>
    <w:rsid w:val="00066E27"/>
    <w:rsid w:val="00071F4F"/>
    <w:rsid w:val="00084507"/>
    <w:rsid w:val="000964C2"/>
    <w:rsid w:val="000A185D"/>
    <w:rsid w:val="000C3771"/>
    <w:rsid w:val="000E1A96"/>
    <w:rsid w:val="000E69B1"/>
    <w:rsid w:val="00113FC7"/>
    <w:rsid w:val="00114747"/>
    <w:rsid w:val="00144D4A"/>
    <w:rsid w:val="00147254"/>
    <w:rsid w:val="001503D7"/>
    <w:rsid w:val="001634A4"/>
    <w:rsid w:val="001701D7"/>
    <w:rsid w:val="001724D4"/>
    <w:rsid w:val="001778FF"/>
    <w:rsid w:val="0018121C"/>
    <w:rsid w:val="00181917"/>
    <w:rsid w:val="00182450"/>
    <w:rsid w:val="001A4D0F"/>
    <w:rsid w:val="001A64DA"/>
    <w:rsid w:val="001B68AE"/>
    <w:rsid w:val="001C6570"/>
    <w:rsid w:val="001E2998"/>
    <w:rsid w:val="001F18DA"/>
    <w:rsid w:val="001F35FE"/>
    <w:rsid w:val="001F3975"/>
    <w:rsid w:val="00207A38"/>
    <w:rsid w:val="002140FC"/>
    <w:rsid w:val="00215B5E"/>
    <w:rsid w:val="00217451"/>
    <w:rsid w:val="0025556E"/>
    <w:rsid w:val="002579BF"/>
    <w:rsid w:val="00274817"/>
    <w:rsid w:val="0029274F"/>
    <w:rsid w:val="0029443F"/>
    <w:rsid w:val="002A083F"/>
    <w:rsid w:val="002B4105"/>
    <w:rsid w:val="002C6FDF"/>
    <w:rsid w:val="002D6B98"/>
    <w:rsid w:val="002F67CC"/>
    <w:rsid w:val="002F7D4F"/>
    <w:rsid w:val="00312869"/>
    <w:rsid w:val="00316010"/>
    <w:rsid w:val="00316743"/>
    <w:rsid w:val="00323F9A"/>
    <w:rsid w:val="0033376E"/>
    <w:rsid w:val="003468EF"/>
    <w:rsid w:val="00352E65"/>
    <w:rsid w:val="0035379F"/>
    <w:rsid w:val="00363698"/>
    <w:rsid w:val="003675D8"/>
    <w:rsid w:val="00391A0F"/>
    <w:rsid w:val="00397AB8"/>
    <w:rsid w:val="003A16EA"/>
    <w:rsid w:val="003A24AA"/>
    <w:rsid w:val="003A52DB"/>
    <w:rsid w:val="003C0174"/>
    <w:rsid w:val="003C0CD0"/>
    <w:rsid w:val="003C3531"/>
    <w:rsid w:val="003C4CCB"/>
    <w:rsid w:val="003D0334"/>
    <w:rsid w:val="003D7266"/>
    <w:rsid w:val="003E0CDB"/>
    <w:rsid w:val="003E2C04"/>
    <w:rsid w:val="003E7183"/>
    <w:rsid w:val="003F0555"/>
    <w:rsid w:val="003F17D0"/>
    <w:rsid w:val="003F4AAA"/>
    <w:rsid w:val="003F4B90"/>
    <w:rsid w:val="003F7BD0"/>
    <w:rsid w:val="004214C3"/>
    <w:rsid w:val="004308AA"/>
    <w:rsid w:val="00435136"/>
    <w:rsid w:val="004570B0"/>
    <w:rsid w:val="0046016E"/>
    <w:rsid w:val="004649C9"/>
    <w:rsid w:val="0046698E"/>
    <w:rsid w:val="004752A8"/>
    <w:rsid w:val="00476028"/>
    <w:rsid w:val="00482146"/>
    <w:rsid w:val="00484F9E"/>
    <w:rsid w:val="004955FC"/>
    <w:rsid w:val="004B3C68"/>
    <w:rsid w:val="004F2381"/>
    <w:rsid w:val="004F77F7"/>
    <w:rsid w:val="00506DE3"/>
    <w:rsid w:val="005108DA"/>
    <w:rsid w:val="00517740"/>
    <w:rsid w:val="00522EBB"/>
    <w:rsid w:val="0052313D"/>
    <w:rsid w:val="00523F50"/>
    <w:rsid w:val="00524A78"/>
    <w:rsid w:val="00525389"/>
    <w:rsid w:val="00544C6B"/>
    <w:rsid w:val="00546371"/>
    <w:rsid w:val="00553605"/>
    <w:rsid w:val="0056420D"/>
    <w:rsid w:val="00571751"/>
    <w:rsid w:val="005746EE"/>
    <w:rsid w:val="0059496D"/>
    <w:rsid w:val="005A1379"/>
    <w:rsid w:val="005A3F90"/>
    <w:rsid w:val="005A4FF5"/>
    <w:rsid w:val="005B69E0"/>
    <w:rsid w:val="005C41AD"/>
    <w:rsid w:val="005D4255"/>
    <w:rsid w:val="005E47AD"/>
    <w:rsid w:val="0062744C"/>
    <w:rsid w:val="00655524"/>
    <w:rsid w:val="0066780D"/>
    <w:rsid w:val="00670E26"/>
    <w:rsid w:val="00672990"/>
    <w:rsid w:val="00681608"/>
    <w:rsid w:val="00687AB6"/>
    <w:rsid w:val="00695A01"/>
    <w:rsid w:val="006A1865"/>
    <w:rsid w:val="006B5536"/>
    <w:rsid w:val="006C641E"/>
    <w:rsid w:val="006D0894"/>
    <w:rsid w:val="006D33B7"/>
    <w:rsid w:val="006D6BEB"/>
    <w:rsid w:val="006E5CEA"/>
    <w:rsid w:val="006E7C33"/>
    <w:rsid w:val="006F5FA8"/>
    <w:rsid w:val="007071C8"/>
    <w:rsid w:val="0073681F"/>
    <w:rsid w:val="007477D5"/>
    <w:rsid w:val="007601A8"/>
    <w:rsid w:val="007738AC"/>
    <w:rsid w:val="00785BF8"/>
    <w:rsid w:val="00797C7D"/>
    <w:rsid w:val="007A27D9"/>
    <w:rsid w:val="007A7259"/>
    <w:rsid w:val="007B7E78"/>
    <w:rsid w:val="007E0B0D"/>
    <w:rsid w:val="007E3417"/>
    <w:rsid w:val="007F09D8"/>
    <w:rsid w:val="007F0F9A"/>
    <w:rsid w:val="0081095F"/>
    <w:rsid w:val="00823BAC"/>
    <w:rsid w:val="00834320"/>
    <w:rsid w:val="0085331A"/>
    <w:rsid w:val="00853A85"/>
    <w:rsid w:val="0085738D"/>
    <w:rsid w:val="00857F09"/>
    <w:rsid w:val="00871F0A"/>
    <w:rsid w:val="00875D2B"/>
    <w:rsid w:val="0089399C"/>
    <w:rsid w:val="008A401C"/>
    <w:rsid w:val="008A58A8"/>
    <w:rsid w:val="008A5DE2"/>
    <w:rsid w:val="008D42C8"/>
    <w:rsid w:val="008E09F2"/>
    <w:rsid w:val="009074C7"/>
    <w:rsid w:val="00913082"/>
    <w:rsid w:val="009372AA"/>
    <w:rsid w:val="009407F4"/>
    <w:rsid w:val="009418DB"/>
    <w:rsid w:val="00946ABD"/>
    <w:rsid w:val="00946C0C"/>
    <w:rsid w:val="00964D40"/>
    <w:rsid w:val="00973516"/>
    <w:rsid w:val="00975165"/>
    <w:rsid w:val="009837ED"/>
    <w:rsid w:val="00994B4C"/>
    <w:rsid w:val="009B5FC0"/>
    <w:rsid w:val="009B7D0D"/>
    <w:rsid w:val="009C47D1"/>
    <w:rsid w:val="009C5A76"/>
    <w:rsid w:val="009D0D3C"/>
    <w:rsid w:val="009E0B97"/>
    <w:rsid w:val="009E2236"/>
    <w:rsid w:val="00A00C53"/>
    <w:rsid w:val="00A05ADF"/>
    <w:rsid w:val="00A32EF5"/>
    <w:rsid w:val="00A43E47"/>
    <w:rsid w:val="00A50C00"/>
    <w:rsid w:val="00A51E66"/>
    <w:rsid w:val="00A55679"/>
    <w:rsid w:val="00A57AB2"/>
    <w:rsid w:val="00A62C7A"/>
    <w:rsid w:val="00AB0A28"/>
    <w:rsid w:val="00AE17F5"/>
    <w:rsid w:val="00AE577E"/>
    <w:rsid w:val="00AE5D02"/>
    <w:rsid w:val="00AE7375"/>
    <w:rsid w:val="00B02D56"/>
    <w:rsid w:val="00B309D7"/>
    <w:rsid w:val="00B33FEB"/>
    <w:rsid w:val="00B35615"/>
    <w:rsid w:val="00B55104"/>
    <w:rsid w:val="00B57784"/>
    <w:rsid w:val="00B62116"/>
    <w:rsid w:val="00B809FF"/>
    <w:rsid w:val="00B82C43"/>
    <w:rsid w:val="00B86F3E"/>
    <w:rsid w:val="00B90745"/>
    <w:rsid w:val="00B9396C"/>
    <w:rsid w:val="00B94747"/>
    <w:rsid w:val="00B96645"/>
    <w:rsid w:val="00BA5F9D"/>
    <w:rsid w:val="00BB08F1"/>
    <w:rsid w:val="00BB13A0"/>
    <w:rsid w:val="00BD0147"/>
    <w:rsid w:val="00BD090D"/>
    <w:rsid w:val="00C03D96"/>
    <w:rsid w:val="00C065AD"/>
    <w:rsid w:val="00C259F7"/>
    <w:rsid w:val="00C25D4B"/>
    <w:rsid w:val="00C30432"/>
    <w:rsid w:val="00C3704C"/>
    <w:rsid w:val="00C4799F"/>
    <w:rsid w:val="00C516AF"/>
    <w:rsid w:val="00C669B2"/>
    <w:rsid w:val="00C74412"/>
    <w:rsid w:val="00C764D2"/>
    <w:rsid w:val="00C86C2E"/>
    <w:rsid w:val="00CA15EA"/>
    <w:rsid w:val="00CA656C"/>
    <w:rsid w:val="00CB3B07"/>
    <w:rsid w:val="00CC7367"/>
    <w:rsid w:val="00CD4D3B"/>
    <w:rsid w:val="00CF11FD"/>
    <w:rsid w:val="00CF2C65"/>
    <w:rsid w:val="00CF2EAF"/>
    <w:rsid w:val="00CF5B48"/>
    <w:rsid w:val="00D023A1"/>
    <w:rsid w:val="00D232B9"/>
    <w:rsid w:val="00D276C8"/>
    <w:rsid w:val="00D330EA"/>
    <w:rsid w:val="00D40F1D"/>
    <w:rsid w:val="00D66FA0"/>
    <w:rsid w:val="00D70AAC"/>
    <w:rsid w:val="00D72968"/>
    <w:rsid w:val="00D75163"/>
    <w:rsid w:val="00D8611D"/>
    <w:rsid w:val="00D94E66"/>
    <w:rsid w:val="00D97B6F"/>
    <w:rsid w:val="00DA0BBA"/>
    <w:rsid w:val="00DA1BE6"/>
    <w:rsid w:val="00DA1F4A"/>
    <w:rsid w:val="00DA6128"/>
    <w:rsid w:val="00DB1553"/>
    <w:rsid w:val="00DB46D8"/>
    <w:rsid w:val="00DB63CF"/>
    <w:rsid w:val="00DC4223"/>
    <w:rsid w:val="00DD3618"/>
    <w:rsid w:val="00DE4056"/>
    <w:rsid w:val="00DE567E"/>
    <w:rsid w:val="00DF490F"/>
    <w:rsid w:val="00E02988"/>
    <w:rsid w:val="00E2113C"/>
    <w:rsid w:val="00E359EF"/>
    <w:rsid w:val="00E4089F"/>
    <w:rsid w:val="00E43E25"/>
    <w:rsid w:val="00E50064"/>
    <w:rsid w:val="00E50233"/>
    <w:rsid w:val="00E509E0"/>
    <w:rsid w:val="00E50A3C"/>
    <w:rsid w:val="00E770D9"/>
    <w:rsid w:val="00E77793"/>
    <w:rsid w:val="00E82BFE"/>
    <w:rsid w:val="00EA16C2"/>
    <w:rsid w:val="00EA4566"/>
    <w:rsid w:val="00EC058D"/>
    <w:rsid w:val="00ED6716"/>
    <w:rsid w:val="00EE3436"/>
    <w:rsid w:val="00EF4294"/>
    <w:rsid w:val="00EF5E20"/>
    <w:rsid w:val="00F01DE6"/>
    <w:rsid w:val="00F14582"/>
    <w:rsid w:val="00F214A9"/>
    <w:rsid w:val="00F27DF8"/>
    <w:rsid w:val="00F425DD"/>
    <w:rsid w:val="00F47A52"/>
    <w:rsid w:val="00F47CEE"/>
    <w:rsid w:val="00F5042E"/>
    <w:rsid w:val="00F512D4"/>
    <w:rsid w:val="00F52F83"/>
    <w:rsid w:val="00F63E02"/>
    <w:rsid w:val="00F66E35"/>
    <w:rsid w:val="00F742F6"/>
    <w:rsid w:val="00F75DDA"/>
    <w:rsid w:val="00F80652"/>
    <w:rsid w:val="00F93842"/>
    <w:rsid w:val="00F94F66"/>
    <w:rsid w:val="00FA4218"/>
    <w:rsid w:val="00FA57AA"/>
    <w:rsid w:val="00FB6643"/>
    <w:rsid w:val="00FD1DA6"/>
    <w:rsid w:val="00FD5267"/>
    <w:rsid w:val="00FE01AE"/>
    <w:rsid w:val="00FF0B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299E"/>
  <w15:docId w15:val="{D9016362-E1C8-4691-B22C-57B200CC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4817"/>
    <w:pPr>
      <w:spacing w:before="100" w:beforeAutospacing="1" w:after="100" w:afterAutospacing="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274817"/>
    <w:pPr>
      <w:spacing w:before="0" w:after="0" w:line="240" w:lineRule="auto"/>
    </w:pPr>
    <w:rPr>
      <w:sz w:val="20"/>
      <w:szCs w:val="20"/>
    </w:rPr>
  </w:style>
  <w:style w:type="character" w:customStyle="1" w:styleId="EndnoteTextChar">
    <w:name w:val="Endnote Text Char"/>
    <w:basedOn w:val="DefaultParagraphFont"/>
    <w:link w:val="EndnoteText"/>
    <w:rsid w:val="00274817"/>
    <w:rPr>
      <w:sz w:val="20"/>
      <w:szCs w:val="20"/>
    </w:rPr>
  </w:style>
  <w:style w:type="character" w:customStyle="1" w:styleId="FootnoteTextChar">
    <w:name w:val="Footnote Text Char"/>
    <w:basedOn w:val="DefaultParagraphFont"/>
    <w:link w:val="FootnoteText"/>
    <w:semiHidden/>
    <w:rsid w:val="00274817"/>
    <w:rPr>
      <w:rFonts w:ascii="Courier New" w:eastAsia="Times New Roman" w:hAnsi="Courier New" w:cs="Times New Roman"/>
      <w:sz w:val="20"/>
      <w:szCs w:val="20"/>
      <w:lang w:val="en-GB"/>
    </w:rPr>
  </w:style>
  <w:style w:type="paragraph" w:styleId="FootnoteText">
    <w:name w:val="footnote text"/>
    <w:basedOn w:val="Normal"/>
    <w:link w:val="FootnoteTextChar"/>
    <w:semiHidden/>
    <w:rsid w:val="00274817"/>
    <w:pPr>
      <w:tabs>
        <w:tab w:val="left" w:pos="-720"/>
      </w:tabs>
      <w:suppressAutoHyphens/>
      <w:spacing w:before="0" w:beforeAutospacing="0" w:after="0" w:afterAutospacing="0" w:line="240" w:lineRule="auto"/>
      <w:jc w:val="left"/>
    </w:pPr>
    <w:rPr>
      <w:rFonts w:ascii="Courier New" w:eastAsia="Times New Roman" w:hAnsi="Courier New" w:cs="Times New Roman"/>
      <w:sz w:val="20"/>
      <w:szCs w:val="20"/>
      <w:lang w:val="en-GB"/>
    </w:rPr>
  </w:style>
  <w:style w:type="character" w:customStyle="1" w:styleId="FootnoteTextChar1">
    <w:name w:val="Footnote Text Char1"/>
    <w:basedOn w:val="DefaultParagraphFont"/>
    <w:uiPriority w:val="99"/>
    <w:semiHidden/>
    <w:rsid w:val="00274817"/>
    <w:rPr>
      <w:sz w:val="20"/>
      <w:szCs w:val="20"/>
    </w:rPr>
  </w:style>
  <w:style w:type="character" w:styleId="EndnoteReference">
    <w:name w:val="endnote reference"/>
    <w:basedOn w:val="DefaultParagraphFont"/>
    <w:rsid w:val="00274817"/>
    <w:rPr>
      <w:vertAlign w:val="superscript"/>
    </w:rPr>
  </w:style>
  <w:style w:type="paragraph" w:styleId="Footer">
    <w:name w:val="footer"/>
    <w:basedOn w:val="Normal"/>
    <w:link w:val="FooterChar"/>
    <w:uiPriority w:val="99"/>
    <w:rsid w:val="00274817"/>
    <w:pPr>
      <w:tabs>
        <w:tab w:val="center" w:pos="4320"/>
        <w:tab w:val="right" w:pos="8640"/>
      </w:tabs>
      <w:autoSpaceDE w:val="0"/>
      <w:autoSpaceDN w:val="0"/>
      <w:spacing w:before="0" w:beforeAutospacing="0" w:after="0" w:afterAutospacing="0" w:line="240" w:lineRule="auto"/>
    </w:pPr>
    <w:rPr>
      <w:rFonts w:ascii="Arial" w:eastAsia="Times New Roman" w:hAnsi="Arial" w:cs="Arial"/>
      <w:sz w:val="24"/>
      <w:szCs w:val="24"/>
      <w:lang w:val="en-GB"/>
    </w:rPr>
  </w:style>
  <w:style w:type="character" w:customStyle="1" w:styleId="FooterChar">
    <w:name w:val="Footer Char"/>
    <w:basedOn w:val="DefaultParagraphFont"/>
    <w:link w:val="Footer"/>
    <w:uiPriority w:val="99"/>
    <w:rsid w:val="00274817"/>
    <w:rPr>
      <w:rFonts w:ascii="Arial" w:eastAsia="Times New Roman" w:hAnsi="Arial" w:cs="Arial"/>
      <w:sz w:val="24"/>
      <w:szCs w:val="24"/>
      <w:lang w:val="en-GB"/>
    </w:rPr>
  </w:style>
  <w:style w:type="paragraph" w:styleId="BodyText3">
    <w:name w:val="Body Text 3"/>
    <w:basedOn w:val="Normal"/>
    <w:link w:val="BodyText3Char"/>
    <w:uiPriority w:val="99"/>
    <w:rsid w:val="00274817"/>
    <w:pPr>
      <w:spacing w:before="0" w:beforeAutospacing="0" w:after="0" w:afterAutospacing="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uiPriority w:val="99"/>
    <w:rsid w:val="00274817"/>
    <w:rPr>
      <w:rFonts w:ascii="Times New Roman" w:eastAsia="Times New Roman" w:hAnsi="Times New Roman" w:cs="Times New Roman"/>
      <w:szCs w:val="20"/>
      <w:lang w:val="en-US"/>
    </w:rPr>
  </w:style>
  <w:style w:type="paragraph" w:styleId="ListParagraph">
    <w:name w:val="List Paragraph"/>
    <w:basedOn w:val="Normal"/>
    <w:uiPriority w:val="34"/>
    <w:qFormat/>
    <w:rsid w:val="00274817"/>
    <w:pPr>
      <w:spacing w:before="0" w:beforeAutospacing="0" w:after="0" w:afterAutospacing="0" w:line="240" w:lineRule="auto"/>
      <w:ind w:left="720"/>
      <w:contextualSpacing/>
      <w:jc w:val="left"/>
    </w:pPr>
    <w:rPr>
      <w:rFonts w:ascii="Times New Roman" w:eastAsia="Times New Roman" w:hAnsi="Times New Roman" w:cs="Times New Roman"/>
      <w:sz w:val="24"/>
      <w:szCs w:val="24"/>
      <w:lang w:val="en-GB" w:eastAsia="en-GB"/>
    </w:rPr>
  </w:style>
  <w:style w:type="character" w:customStyle="1" w:styleId="searchmatch1">
    <w:name w:val="searchmatch1"/>
    <w:basedOn w:val="DefaultParagraphFont"/>
    <w:rsid w:val="00113FC7"/>
    <w:rPr>
      <w:b/>
      <w:bCs/>
    </w:rPr>
  </w:style>
  <w:style w:type="paragraph" w:styleId="BalloonText">
    <w:name w:val="Balloon Text"/>
    <w:basedOn w:val="Normal"/>
    <w:link w:val="BalloonTextChar"/>
    <w:uiPriority w:val="99"/>
    <w:semiHidden/>
    <w:unhideWhenUsed/>
    <w:rsid w:val="00F75D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DA"/>
    <w:rPr>
      <w:rFonts w:ascii="Tahoma" w:hAnsi="Tahoma" w:cs="Tahoma"/>
      <w:sz w:val="16"/>
      <w:szCs w:val="16"/>
    </w:rPr>
  </w:style>
  <w:style w:type="character" w:styleId="FootnoteReference">
    <w:name w:val="footnote reference"/>
    <w:basedOn w:val="DefaultParagraphFont"/>
    <w:uiPriority w:val="99"/>
    <w:semiHidden/>
    <w:unhideWhenUsed/>
    <w:rsid w:val="0089399C"/>
    <w:rPr>
      <w:vertAlign w:val="superscript"/>
    </w:rPr>
  </w:style>
  <w:style w:type="paragraph" w:customStyle="1" w:styleId="Essaytext">
    <w:name w:val="Essaytext"/>
    <w:basedOn w:val="Normal"/>
    <w:link w:val="EssaytextChar"/>
    <w:rsid w:val="00946ABD"/>
    <w:pPr>
      <w:spacing w:before="0" w:beforeAutospacing="0" w:after="0" w:afterAutospacing="0" w:line="360" w:lineRule="auto"/>
      <w:ind w:firstLine="720"/>
    </w:pPr>
    <w:rPr>
      <w:rFonts w:ascii="Times New Roman" w:eastAsia="Times New Roman" w:hAnsi="Times New Roman" w:cs="Times New Roman"/>
      <w:sz w:val="24"/>
      <w:szCs w:val="24"/>
      <w:lang w:val="en-GB" w:eastAsia="en-GB"/>
    </w:rPr>
  </w:style>
  <w:style w:type="character" w:customStyle="1" w:styleId="EssaytextChar">
    <w:name w:val="Essaytext Char"/>
    <w:link w:val="Essaytext"/>
    <w:rsid w:val="00946ABD"/>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7299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72990"/>
  </w:style>
  <w:style w:type="character" w:styleId="CommentReference">
    <w:name w:val="annotation reference"/>
    <w:basedOn w:val="DefaultParagraphFont"/>
    <w:uiPriority w:val="99"/>
    <w:semiHidden/>
    <w:unhideWhenUsed/>
    <w:rsid w:val="00B33FEB"/>
    <w:rPr>
      <w:sz w:val="16"/>
      <w:szCs w:val="16"/>
    </w:rPr>
  </w:style>
  <w:style w:type="paragraph" w:styleId="CommentText">
    <w:name w:val="annotation text"/>
    <w:basedOn w:val="Normal"/>
    <w:link w:val="CommentTextChar"/>
    <w:uiPriority w:val="99"/>
    <w:semiHidden/>
    <w:unhideWhenUsed/>
    <w:rsid w:val="00B33FEB"/>
    <w:pPr>
      <w:spacing w:line="240" w:lineRule="auto"/>
    </w:pPr>
    <w:rPr>
      <w:sz w:val="20"/>
      <w:szCs w:val="20"/>
    </w:rPr>
  </w:style>
  <w:style w:type="character" w:customStyle="1" w:styleId="CommentTextChar">
    <w:name w:val="Comment Text Char"/>
    <w:basedOn w:val="DefaultParagraphFont"/>
    <w:link w:val="CommentText"/>
    <w:uiPriority w:val="99"/>
    <w:semiHidden/>
    <w:rsid w:val="00B33FEB"/>
    <w:rPr>
      <w:sz w:val="20"/>
      <w:szCs w:val="20"/>
    </w:rPr>
  </w:style>
  <w:style w:type="paragraph" w:styleId="CommentSubject">
    <w:name w:val="annotation subject"/>
    <w:basedOn w:val="CommentText"/>
    <w:next w:val="CommentText"/>
    <w:link w:val="CommentSubjectChar"/>
    <w:uiPriority w:val="99"/>
    <w:semiHidden/>
    <w:unhideWhenUsed/>
    <w:rsid w:val="00B33FEB"/>
    <w:rPr>
      <w:b/>
      <w:bCs/>
    </w:rPr>
  </w:style>
  <w:style w:type="character" w:customStyle="1" w:styleId="CommentSubjectChar">
    <w:name w:val="Comment Subject Char"/>
    <w:basedOn w:val="CommentTextChar"/>
    <w:link w:val="CommentSubject"/>
    <w:uiPriority w:val="99"/>
    <w:semiHidden/>
    <w:rsid w:val="00B33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FD61-8CB4-4418-B62F-A4C433E8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8154</Words>
  <Characters>46482</Characters>
  <Application>Microsoft Office Word</Application>
  <DocSecurity>0</DocSecurity>
  <Lines>387</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Insys</cp:lastModifiedBy>
  <cp:revision>3</cp:revision>
  <dcterms:created xsi:type="dcterms:W3CDTF">2016-06-29T15:38:00Z</dcterms:created>
  <dcterms:modified xsi:type="dcterms:W3CDTF">2016-06-29T15:46:00Z</dcterms:modified>
</cp:coreProperties>
</file>