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A859E" w14:textId="77777777" w:rsidR="00B317CF" w:rsidRPr="00DF4993" w:rsidRDefault="00B317CF" w:rsidP="006D4450">
      <w:pPr>
        <w:spacing w:line="480" w:lineRule="auto"/>
        <w:jc w:val="both"/>
        <w:rPr>
          <w:rFonts w:ascii="Times New Roman" w:hAnsi="Times New Roman" w:cs="Times New Roman"/>
          <w:b/>
          <w:sz w:val="24"/>
          <w:szCs w:val="24"/>
        </w:rPr>
      </w:pPr>
      <w:bookmarkStart w:id="0" w:name="_GoBack"/>
      <w:bookmarkEnd w:id="0"/>
      <w:r w:rsidRPr="00DF4993">
        <w:rPr>
          <w:rFonts w:ascii="Times New Roman" w:hAnsi="Times New Roman" w:cs="Times New Roman"/>
          <w:b/>
          <w:sz w:val="24"/>
          <w:szCs w:val="24"/>
        </w:rPr>
        <w:t>‘</w:t>
      </w:r>
      <w:r w:rsidR="000D2A54" w:rsidRPr="00DF4993">
        <w:rPr>
          <w:rFonts w:ascii="Times New Roman" w:hAnsi="Times New Roman" w:cs="Times New Roman"/>
          <w:b/>
          <w:sz w:val="24"/>
          <w:szCs w:val="24"/>
        </w:rPr>
        <w:t xml:space="preserve">Out with the old and … in with the old? A critical </w:t>
      </w:r>
      <w:r w:rsidR="006D4450">
        <w:rPr>
          <w:rFonts w:ascii="Times New Roman" w:hAnsi="Times New Roman" w:cs="Times New Roman"/>
          <w:b/>
          <w:sz w:val="24"/>
          <w:szCs w:val="24"/>
        </w:rPr>
        <w:t xml:space="preserve">review </w:t>
      </w:r>
      <w:r w:rsidR="000D2A54" w:rsidRPr="00DF4993">
        <w:rPr>
          <w:rFonts w:ascii="Times New Roman" w:hAnsi="Times New Roman" w:cs="Times New Roman"/>
          <w:b/>
          <w:sz w:val="24"/>
          <w:szCs w:val="24"/>
        </w:rPr>
        <w:t xml:space="preserve">of the Financial War on Terrorism </w:t>
      </w:r>
      <w:r w:rsidR="00EC41BF" w:rsidRPr="00DF4993">
        <w:rPr>
          <w:rFonts w:ascii="Times New Roman" w:hAnsi="Times New Roman" w:cs="Times New Roman"/>
          <w:b/>
          <w:sz w:val="24"/>
          <w:szCs w:val="24"/>
        </w:rPr>
        <w:t>on</w:t>
      </w:r>
      <w:r w:rsidRPr="00DF4993">
        <w:rPr>
          <w:rFonts w:ascii="Times New Roman" w:hAnsi="Times New Roman" w:cs="Times New Roman"/>
          <w:b/>
          <w:sz w:val="24"/>
          <w:szCs w:val="24"/>
        </w:rPr>
        <w:t xml:space="preserve"> the </w:t>
      </w:r>
      <w:r w:rsidRPr="00DF4993">
        <w:rPr>
          <w:rFonts w:ascii="Times New Roman" w:eastAsia="Times New Roman" w:hAnsi="Times New Roman" w:cs="Times New Roman"/>
          <w:b/>
          <w:color w:val="000000"/>
          <w:sz w:val="24"/>
          <w:szCs w:val="24"/>
          <w:lang w:eastAsia="en-GB"/>
        </w:rPr>
        <w:t>Islamic State of Iraq and Levant’</w:t>
      </w:r>
    </w:p>
    <w:p w14:paraId="3164AE5B" w14:textId="77777777" w:rsidR="000D2A54" w:rsidRPr="00DF4993" w:rsidRDefault="000D2A54" w:rsidP="006D4450">
      <w:pPr>
        <w:spacing w:line="480" w:lineRule="auto"/>
        <w:jc w:val="both"/>
        <w:rPr>
          <w:rFonts w:ascii="Times New Roman" w:hAnsi="Times New Roman" w:cs="Times New Roman"/>
          <w:sz w:val="24"/>
          <w:szCs w:val="24"/>
        </w:rPr>
      </w:pPr>
      <w:r w:rsidRPr="00DF4993">
        <w:rPr>
          <w:rFonts w:ascii="Times New Roman" w:hAnsi="Times New Roman" w:cs="Times New Roman"/>
          <w:sz w:val="24"/>
          <w:szCs w:val="24"/>
        </w:rPr>
        <w:t>Dr Nicholas Ryder,</w:t>
      </w:r>
    </w:p>
    <w:p w14:paraId="7E819620" w14:textId="77777777" w:rsidR="000D2A54" w:rsidRPr="00DF4993" w:rsidRDefault="000D2A54" w:rsidP="006D4450">
      <w:pPr>
        <w:spacing w:line="480" w:lineRule="auto"/>
        <w:jc w:val="both"/>
        <w:rPr>
          <w:rFonts w:ascii="Times New Roman" w:hAnsi="Times New Roman" w:cs="Times New Roman"/>
          <w:sz w:val="24"/>
          <w:szCs w:val="24"/>
        </w:rPr>
      </w:pPr>
      <w:r w:rsidRPr="00DF4993">
        <w:rPr>
          <w:rFonts w:ascii="Times New Roman" w:hAnsi="Times New Roman" w:cs="Times New Roman"/>
          <w:sz w:val="24"/>
          <w:szCs w:val="24"/>
        </w:rPr>
        <w:t>Professor in Financial Crime</w:t>
      </w:r>
    </w:p>
    <w:p w14:paraId="4C693BE4" w14:textId="77777777" w:rsidR="000D2A54" w:rsidRPr="00DF4993" w:rsidRDefault="000D2A54" w:rsidP="006D4450">
      <w:pPr>
        <w:spacing w:line="480" w:lineRule="auto"/>
        <w:jc w:val="both"/>
        <w:rPr>
          <w:rFonts w:ascii="Times New Roman" w:hAnsi="Times New Roman" w:cs="Times New Roman"/>
          <w:sz w:val="24"/>
          <w:szCs w:val="24"/>
        </w:rPr>
      </w:pPr>
      <w:r w:rsidRPr="00DF4993">
        <w:rPr>
          <w:rFonts w:ascii="Times New Roman" w:hAnsi="Times New Roman" w:cs="Times New Roman"/>
          <w:sz w:val="24"/>
          <w:szCs w:val="24"/>
        </w:rPr>
        <w:t xml:space="preserve">University of the West of England, </w:t>
      </w:r>
    </w:p>
    <w:p w14:paraId="7C2B73D0" w14:textId="77777777" w:rsidR="000D2A54" w:rsidRPr="00DF4993" w:rsidRDefault="000D2A54" w:rsidP="006D4450">
      <w:pPr>
        <w:spacing w:line="480" w:lineRule="auto"/>
        <w:jc w:val="both"/>
        <w:rPr>
          <w:rFonts w:ascii="Times New Roman" w:hAnsi="Times New Roman" w:cs="Times New Roman"/>
          <w:sz w:val="24"/>
          <w:szCs w:val="24"/>
        </w:rPr>
      </w:pPr>
      <w:r w:rsidRPr="00DF4993">
        <w:rPr>
          <w:rFonts w:ascii="Times New Roman" w:hAnsi="Times New Roman" w:cs="Times New Roman"/>
          <w:sz w:val="24"/>
          <w:szCs w:val="24"/>
        </w:rPr>
        <w:t>Bristol</w:t>
      </w:r>
    </w:p>
    <w:p w14:paraId="2A06F889" w14:textId="77777777" w:rsidR="000D2A54" w:rsidRPr="00DF4993" w:rsidRDefault="000D2A54" w:rsidP="006D4450">
      <w:pPr>
        <w:spacing w:line="480" w:lineRule="auto"/>
        <w:jc w:val="both"/>
        <w:rPr>
          <w:rFonts w:ascii="Times New Roman" w:hAnsi="Times New Roman" w:cs="Times New Roman"/>
          <w:sz w:val="24"/>
          <w:szCs w:val="24"/>
        </w:rPr>
      </w:pPr>
      <w:r w:rsidRPr="00DF4993">
        <w:rPr>
          <w:rFonts w:ascii="Times New Roman" w:hAnsi="Times New Roman" w:cs="Times New Roman"/>
          <w:sz w:val="24"/>
          <w:szCs w:val="24"/>
        </w:rPr>
        <w:t>BS16 1QY</w:t>
      </w:r>
    </w:p>
    <w:p w14:paraId="687970EA" w14:textId="77777777" w:rsidR="00DF4993" w:rsidRPr="00DF4993" w:rsidRDefault="00DF4993" w:rsidP="006D4450">
      <w:pPr>
        <w:autoSpaceDE w:val="0"/>
        <w:autoSpaceDN w:val="0"/>
        <w:adjustRightInd w:val="0"/>
        <w:spacing w:after="0" w:line="480" w:lineRule="auto"/>
        <w:jc w:val="both"/>
        <w:rPr>
          <w:rFonts w:ascii="Times New Roman" w:eastAsia="Times New Roman" w:hAnsi="Times New Roman" w:cs="Times New Roman"/>
          <w:color w:val="000000"/>
          <w:sz w:val="24"/>
          <w:szCs w:val="24"/>
          <w:lang w:eastAsia="en-GB"/>
        </w:rPr>
      </w:pPr>
    </w:p>
    <w:p w14:paraId="15EDB659" w14:textId="77777777" w:rsidR="00DF4993" w:rsidRPr="00DF4993" w:rsidRDefault="00DF4993" w:rsidP="006D4450">
      <w:pPr>
        <w:spacing w:line="480" w:lineRule="auto"/>
        <w:rPr>
          <w:rFonts w:ascii="Times New Roman" w:eastAsia="Times New Roman" w:hAnsi="Times New Roman" w:cs="Times New Roman"/>
          <w:color w:val="000000"/>
          <w:sz w:val="24"/>
          <w:szCs w:val="24"/>
          <w:lang w:eastAsia="en-GB"/>
        </w:rPr>
      </w:pPr>
      <w:r w:rsidRPr="00DF4993">
        <w:rPr>
          <w:rFonts w:ascii="Times New Roman" w:eastAsia="Times New Roman" w:hAnsi="Times New Roman" w:cs="Times New Roman"/>
          <w:color w:val="000000"/>
          <w:sz w:val="24"/>
          <w:szCs w:val="24"/>
          <w:lang w:eastAsia="en-GB"/>
        </w:rPr>
        <w:br w:type="page"/>
      </w:r>
    </w:p>
    <w:p w14:paraId="5B79390A" w14:textId="77777777" w:rsidR="00C95090" w:rsidRPr="00DF4993" w:rsidRDefault="00C95090" w:rsidP="006D4450">
      <w:pPr>
        <w:spacing w:line="480" w:lineRule="auto"/>
        <w:ind w:left="284" w:right="284"/>
        <w:jc w:val="both"/>
        <w:rPr>
          <w:rFonts w:ascii="Times New Roman" w:hAnsi="Times New Roman" w:cs="Times New Roman"/>
          <w:sz w:val="24"/>
          <w:szCs w:val="24"/>
        </w:rPr>
      </w:pPr>
    </w:p>
    <w:p w14:paraId="548E2420" w14:textId="77777777" w:rsidR="001E572B" w:rsidRPr="00DF4993" w:rsidRDefault="00C95090" w:rsidP="006D4450">
      <w:pPr>
        <w:spacing w:line="480" w:lineRule="auto"/>
        <w:ind w:left="284" w:right="284"/>
        <w:jc w:val="both"/>
        <w:rPr>
          <w:rFonts w:ascii="Times New Roman" w:hAnsi="Times New Roman" w:cs="Times New Roman"/>
          <w:sz w:val="24"/>
          <w:szCs w:val="24"/>
        </w:rPr>
      </w:pPr>
      <w:r w:rsidRPr="00DF4993">
        <w:rPr>
          <w:rFonts w:ascii="Times New Roman" w:hAnsi="Times New Roman" w:cs="Times New Roman"/>
          <w:sz w:val="24"/>
          <w:szCs w:val="24"/>
        </w:rPr>
        <w:t xml:space="preserve">“The Islamic State’s ability to draw on multiple sources of funding poses a challenge to </w:t>
      </w:r>
      <w:r w:rsidR="008A59B4">
        <w:rPr>
          <w:rFonts w:ascii="Times New Roman" w:hAnsi="Times New Roman" w:cs="Times New Roman"/>
          <w:sz w:val="24"/>
          <w:szCs w:val="24"/>
        </w:rPr>
        <w:t>in</w:t>
      </w:r>
      <w:r w:rsidRPr="00DF4993">
        <w:rPr>
          <w:rFonts w:ascii="Times New Roman" w:hAnsi="Times New Roman" w:cs="Times New Roman"/>
          <w:sz w:val="24"/>
          <w:szCs w:val="24"/>
        </w:rPr>
        <w:t>ternational efforts to contain and degrade the group’s strength”.</w:t>
      </w:r>
      <w:r w:rsidR="001E572B" w:rsidRPr="00DF4993">
        <w:rPr>
          <w:rStyle w:val="EndnoteReference"/>
          <w:rFonts w:ascii="Times New Roman" w:hAnsi="Times New Roman" w:cs="Times New Roman"/>
          <w:sz w:val="24"/>
          <w:szCs w:val="24"/>
        </w:rPr>
        <w:endnoteReference w:id="1"/>
      </w:r>
    </w:p>
    <w:p w14:paraId="6C0CC440" w14:textId="77777777" w:rsidR="001E572B" w:rsidRDefault="001E572B" w:rsidP="006D4450">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p>
    <w:p w14:paraId="40D1C948" w14:textId="77777777" w:rsidR="001E572B" w:rsidRDefault="001E572B" w:rsidP="006D4450">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Introduction </w:t>
      </w:r>
    </w:p>
    <w:p w14:paraId="4B2396B6" w14:textId="77777777" w:rsidR="001E572B" w:rsidRDefault="001E572B" w:rsidP="006D4450">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p>
    <w:p w14:paraId="43574F1B" w14:textId="121A4983" w:rsidR="001E572B" w:rsidRPr="0054573E" w:rsidRDefault="008A59B4" w:rsidP="006D4450">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On September 11 2001</w:t>
      </w:r>
      <w:r w:rsidR="001E572B">
        <w:rPr>
          <w:rFonts w:ascii="Times New Roman" w:eastAsia="Times New Roman" w:hAnsi="Times New Roman" w:cs="Times New Roman"/>
          <w:sz w:val="24"/>
          <w:szCs w:val="24"/>
          <w:lang w:eastAsia="en-GB"/>
        </w:rPr>
        <w:t xml:space="preserve"> 19 al Qaeda </w:t>
      </w:r>
      <w:r>
        <w:rPr>
          <w:rFonts w:ascii="Times New Roman" w:eastAsia="Times New Roman" w:hAnsi="Times New Roman" w:cs="Times New Roman"/>
          <w:sz w:val="24"/>
          <w:szCs w:val="24"/>
          <w:lang w:eastAsia="en-GB"/>
        </w:rPr>
        <w:t xml:space="preserve">operatives </w:t>
      </w:r>
      <w:r w:rsidR="001E572B" w:rsidRPr="00C95090">
        <w:rPr>
          <w:rFonts w:ascii="Times New Roman" w:eastAsia="Times New Roman" w:hAnsi="Times New Roman" w:cs="Times New Roman"/>
          <w:sz w:val="24"/>
          <w:szCs w:val="24"/>
          <w:lang w:eastAsia="en-GB"/>
        </w:rPr>
        <w:t xml:space="preserve">committed the largest and deadliest </w:t>
      </w:r>
      <w:r>
        <w:rPr>
          <w:rFonts w:ascii="Times New Roman" w:eastAsia="Times New Roman" w:hAnsi="Times New Roman" w:cs="Times New Roman"/>
          <w:sz w:val="24"/>
          <w:szCs w:val="24"/>
          <w:lang w:eastAsia="en-GB"/>
        </w:rPr>
        <w:t>terrorist attack o</w:t>
      </w:r>
      <w:r w:rsidR="001E572B" w:rsidRPr="00C95090">
        <w:rPr>
          <w:rFonts w:ascii="Times New Roman" w:eastAsia="Times New Roman" w:hAnsi="Times New Roman" w:cs="Times New Roman"/>
          <w:sz w:val="24"/>
          <w:szCs w:val="24"/>
          <w:lang w:eastAsia="en-GB"/>
        </w:rPr>
        <w:t>n the United States of America.</w:t>
      </w:r>
      <w:r w:rsidR="001E572B" w:rsidRPr="00C95090">
        <w:rPr>
          <w:rFonts w:ascii="Times New Roman" w:eastAsia="Times New Roman" w:hAnsi="Times New Roman" w:cs="Times New Roman"/>
          <w:sz w:val="24"/>
          <w:szCs w:val="24"/>
          <w:vertAlign w:val="superscript"/>
          <w:lang w:eastAsia="en-GB"/>
        </w:rPr>
        <w:endnoteReference w:id="2"/>
      </w:r>
      <w:r w:rsidR="001E572B" w:rsidRPr="00C95090">
        <w:rPr>
          <w:rFonts w:ascii="Times New Roman" w:eastAsia="Times New Roman" w:hAnsi="Times New Roman" w:cs="Times New Roman"/>
          <w:sz w:val="24"/>
          <w:szCs w:val="24"/>
          <w:lang w:eastAsia="en-GB"/>
        </w:rPr>
        <w:t xml:space="preserve">  On the morning of </w:t>
      </w:r>
      <w:r w:rsidR="001E572B">
        <w:rPr>
          <w:rFonts w:ascii="Times New Roman" w:eastAsia="Times New Roman" w:hAnsi="Times New Roman" w:cs="Times New Roman"/>
          <w:sz w:val="24"/>
          <w:szCs w:val="24"/>
          <w:lang w:eastAsia="en-GB"/>
        </w:rPr>
        <w:t>September 11</w:t>
      </w:r>
      <w:r>
        <w:rPr>
          <w:rFonts w:ascii="Times New Roman" w:eastAsia="Times New Roman" w:hAnsi="Times New Roman" w:cs="Times New Roman"/>
          <w:sz w:val="24"/>
          <w:szCs w:val="24"/>
          <w:lang w:eastAsia="en-GB"/>
        </w:rPr>
        <w:t xml:space="preserve"> 2001</w:t>
      </w:r>
      <w:r w:rsidR="001E572B">
        <w:rPr>
          <w:rFonts w:ascii="Times New Roman" w:eastAsia="Times New Roman" w:hAnsi="Times New Roman" w:cs="Times New Roman"/>
          <w:sz w:val="24"/>
          <w:szCs w:val="24"/>
          <w:lang w:eastAsia="en-GB"/>
        </w:rPr>
        <w:t xml:space="preserve">, the </w:t>
      </w:r>
      <w:r w:rsidR="001E572B" w:rsidRPr="00C95090">
        <w:rPr>
          <w:rFonts w:ascii="Times New Roman" w:eastAsia="Times New Roman" w:hAnsi="Times New Roman" w:cs="Times New Roman"/>
          <w:sz w:val="24"/>
          <w:szCs w:val="24"/>
          <w:lang w:eastAsia="en-GB"/>
        </w:rPr>
        <w:t xml:space="preserve">terrorists hijacked four commercial airliners, American Airlines flight 11 and United Airlines flight 175, which were flown into the South and North Towers of the World Trade </w:t>
      </w:r>
      <w:r w:rsidR="004469D3">
        <w:rPr>
          <w:rFonts w:ascii="Times New Roman" w:eastAsia="Times New Roman" w:hAnsi="Times New Roman" w:cs="Times New Roman"/>
          <w:sz w:val="24"/>
          <w:szCs w:val="24"/>
          <w:lang w:eastAsia="en-GB"/>
        </w:rPr>
        <w:t xml:space="preserve">Centre </w:t>
      </w:r>
      <w:r w:rsidR="001E572B" w:rsidRPr="00C95090">
        <w:rPr>
          <w:rFonts w:ascii="Times New Roman" w:eastAsia="Times New Roman" w:hAnsi="Times New Roman" w:cs="Times New Roman"/>
          <w:sz w:val="24"/>
          <w:szCs w:val="24"/>
          <w:lang w:eastAsia="en-GB"/>
        </w:rPr>
        <w:t>in New</w:t>
      </w:r>
      <w:r w:rsidR="001E572B">
        <w:rPr>
          <w:rFonts w:ascii="Times New Roman" w:eastAsia="Times New Roman" w:hAnsi="Times New Roman" w:cs="Times New Roman"/>
          <w:sz w:val="24"/>
          <w:szCs w:val="24"/>
          <w:lang w:eastAsia="en-GB"/>
        </w:rPr>
        <w:t xml:space="preserve"> York, </w:t>
      </w:r>
      <w:r w:rsidR="001E572B" w:rsidRPr="00C95090">
        <w:rPr>
          <w:rFonts w:ascii="Times New Roman" w:eastAsia="Times New Roman" w:hAnsi="Times New Roman" w:cs="Times New Roman"/>
          <w:sz w:val="24"/>
          <w:szCs w:val="24"/>
          <w:lang w:eastAsia="en-GB"/>
        </w:rPr>
        <w:t>American Airlines flight 77, which was flown into the Pentagon building, and United Airlines flight 93, which crashed in Pennsylvania.</w:t>
      </w:r>
      <w:r w:rsidR="001E572B" w:rsidRPr="00C95090">
        <w:rPr>
          <w:rFonts w:ascii="Times New Roman" w:eastAsia="Times New Roman" w:hAnsi="Times New Roman" w:cs="Times New Roman"/>
          <w:sz w:val="24"/>
          <w:szCs w:val="24"/>
          <w:vertAlign w:val="superscript"/>
          <w:lang w:eastAsia="en-GB"/>
        </w:rPr>
        <w:endnoteReference w:id="3"/>
      </w:r>
      <w:r w:rsidR="001E572B" w:rsidRPr="00C95090">
        <w:rPr>
          <w:rFonts w:ascii="Times New Roman" w:eastAsia="Times New Roman" w:hAnsi="Times New Roman" w:cs="Times New Roman"/>
          <w:sz w:val="24"/>
          <w:szCs w:val="24"/>
          <w:lang w:eastAsia="en-GB"/>
        </w:rPr>
        <w:t xml:space="preserve">  A total of 2,977 people </w:t>
      </w:r>
      <w:r w:rsidR="004469D3">
        <w:rPr>
          <w:rFonts w:ascii="Times New Roman" w:eastAsia="Times New Roman" w:hAnsi="Times New Roman" w:cs="Times New Roman"/>
          <w:sz w:val="24"/>
          <w:szCs w:val="24"/>
          <w:lang w:eastAsia="en-GB"/>
        </w:rPr>
        <w:t xml:space="preserve">died </w:t>
      </w:r>
      <w:r w:rsidR="001E572B" w:rsidRPr="00C95090">
        <w:rPr>
          <w:rFonts w:ascii="Times New Roman" w:eastAsia="Times New Roman" w:hAnsi="Times New Roman" w:cs="Times New Roman"/>
          <w:sz w:val="24"/>
          <w:szCs w:val="24"/>
          <w:lang w:eastAsia="en-GB"/>
        </w:rPr>
        <w:t>as a result of this act of terrorism.</w:t>
      </w:r>
      <w:r w:rsidR="001E572B" w:rsidRPr="00C95090">
        <w:rPr>
          <w:rFonts w:ascii="Times New Roman" w:eastAsia="Times New Roman" w:hAnsi="Times New Roman" w:cs="Times New Roman"/>
          <w:sz w:val="24"/>
          <w:szCs w:val="24"/>
          <w:vertAlign w:val="superscript"/>
          <w:lang w:eastAsia="en-GB"/>
        </w:rPr>
        <w:endnoteReference w:id="4"/>
      </w:r>
      <w:r w:rsidR="001E572B" w:rsidRPr="00C95090">
        <w:rPr>
          <w:rFonts w:ascii="Times New Roman" w:eastAsia="Times New Roman" w:hAnsi="Times New Roman" w:cs="Times New Roman"/>
          <w:sz w:val="24"/>
          <w:szCs w:val="24"/>
          <w:lang w:eastAsia="en-GB"/>
        </w:rPr>
        <w:t xml:space="preserve">  The response from the international community and in particular the US was swift.  President George Bush </w:t>
      </w:r>
      <w:r w:rsidR="001E572B">
        <w:rPr>
          <w:rFonts w:ascii="Times New Roman" w:eastAsia="Times New Roman" w:hAnsi="Times New Roman" w:cs="Times New Roman"/>
          <w:sz w:val="24"/>
          <w:szCs w:val="24"/>
          <w:lang w:eastAsia="en-GB"/>
        </w:rPr>
        <w:t xml:space="preserve">soon </w:t>
      </w:r>
      <w:r w:rsidR="001E572B" w:rsidRPr="00C95090">
        <w:rPr>
          <w:rFonts w:ascii="Times New Roman" w:eastAsia="Times New Roman" w:hAnsi="Times New Roman" w:cs="Times New Roman"/>
          <w:sz w:val="24"/>
          <w:szCs w:val="24"/>
          <w:lang w:eastAsia="en-GB"/>
        </w:rPr>
        <w:t>declared</w:t>
      </w:r>
      <w:r w:rsidR="001E572B">
        <w:rPr>
          <w:rFonts w:ascii="Times New Roman" w:eastAsia="Times New Roman" w:hAnsi="Times New Roman" w:cs="Times New Roman"/>
          <w:sz w:val="24"/>
          <w:szCs w:val="24"/>
          <w:lang w:eastAsia="en-GB"/>
        </w:rPr>
        <w:t>,</w:t>
      </w:r>
      <w:r w:rsidR="001E572B" w:rsidRPr="00C95090">
        <w:rPr>
          <w:rFonts w:ascii="Times New Roman" w:eastAsia="Times New Roman" w:hAnsi="Times New Roman" w:cs="Times New Roman"/>
          <w:sz w:val="24"/>
          <w:szCs w:val="24"/>
          <w:lang w:eastAsia="en-GB"/>
        </w:rPr>
        <w:t xml:space="preserve"> what has </w:t>
      </w:r>
      <w:r w:rsidR="001E572B">
        <w:rPr>
          <w:rFonts w:ascii="Times New Roman" w:eastAsia="Times New Roman" w:hAnsi="Times New Roman" w:cs="Times New Roman"/>
          <w:sz w:val="24"/>
          <w:szCs w:val="24"/>
          <w:lang w:eastAsia="en-GB"/>
        </w:rPr>
        <w:t xml:space="preserve">since </w:t>
      </w:r>
      <w:r w:rsidR="001E572B" w:rsidRPr="00C95090">
        <w:rPr>
          <w:rFonts w:ascii="Times New Roman" w:eastAsia="Times New Roman" w:hAnsi="Times New Roman" w:cs="Times New Roman"/>
          <w:sz w:val="24"/>
          <w:szCs w:val="24"/>
          <w:lang w:eastAsia="en-GB"/>
        </w:rPr>
        <w:t>become referred to as either the ‘War on Terror</w:t>
      </w:r>
      <w:r w:rsidR="001E572B">
        <w:rPr>
          <w:rFonts w:ascii="Times New Roman" w:eastAsia="Times New Roman" w:hAnsi="Times New Roman" w:cs="Times New Roman"/>
          <w:sz w:val="24"/>
          <w:szCs w:val="24"/>
          <w:lang w:eastAsia="en-GB"/>
        </w:rPr>
        <w:t>ism</w:t>
      </w:r>
      <w:r w:rsidR="001E572B" w:rsidRPr="00C95090">
        <w:rPr>
          <w:rFonts w:ascii="Times New Roman" w:eastAsia="Times New Roman" w:hAnsi="Times New Roman" w:cs="Times New Roman"/>
          <w:sz w:val="24"/>
          <w:szCs w:val="24"/>
          <w:lang w:eastAsia="en-GB"/>
        </w:rPr>
        <w:t>’ or the ‘Global War on Terror</w:t>
      </w:r>
      <w:r w:rsidR="001E572B">
        <w:rPr>
          <w:rFonts w:ascii="Times New Roman" w:eastAsia="Times New Roman" w:hAnsi="Times New Roman" w:cs="Times New Roman"/>
          <w:sz w:val="24"/>
          <w:szCs w:val="24"/>
          <w:lang w:eastAsia="en-GB"/>
        </w:rPr>
        <w:t>ism</w:t>
      </w:r>
      <w:r w:rsidR="001E572B" w:rsidRPr="00C95090">
        <w:rPr>
          <w:rFonts w:ascii="Times New Roman" w:eastAsia="Times New Roman" w:hAnsi="Times New Roman" w:cs="Times New Roman"/>
          <w:sz w:val="24"/>
          <w:szCs w:val="24"/>
          <w:lang w:eastAsia="en-GB"/>
        </w:rPr>
        <w:t>’ on September 20 2001.</w:t>
      </w:r>
      <w:r w:rsidR="001E572B" w:rsidRPr="00C95090">
        <w:rPr>
          <w:rFonts w:ascii="Times New Roman" w:eastAsia="Times New Roman" w:hAnsi="Times New Roman" w:cs="Times New Roman"/>
          <w:sz w:val="24"/>
          <w:szCs w:val="24"/>
          <w:vertAlign w:val="superscript"/>
          <w:lang w:eastAsia="en-GB"/>
        </w:rPr>
        <w:endnoteReference w:id="5"/>
      </w:r>
      <w:r w:rsidR="001E572B" w:rsidRPr="00C95090">
        <w:rPr>
          <w:rFonts w:ascii="Times New Roman" w:eastAsia="Times New Roman" w:hAnsi="Times New Roman" w:cs="Times New Roman"/>
          <w:sz w:val="24"/>
          <w:szCs w:val="24"/>
          <w:lang w:eastAsia="en-GB"/>
        </w:rPr>
        <w:t xml:space="preserve">  It is not the purpose of this </w:t>
      </w:r>
      <w:r w:rsidR="001E572B">
        <w:rPr>
          <w:rFonts w:ascii="Times New Roman" w:eastAsia="Times New Roman" w:hAnsi="Times New Roman" w:cs="Times New Roman"/>
          <w:sz w:val="24"/>
          <w:szCs w:val="24"/>
          <w:lang w:eastAsia="en-GB"/>
        </w:rPr>
        <w:t xml:space="preserve">article </w:t>
      </w:r>
      <w:r w:rsidR="001E572B" w:rsidRPr="00C95090">
        <w:rPr>
          <w:rFonts w:ascii="Times New Roman" w:eastAsia="Times New Roman" w:hAnsi="Times New Roman" w:cs="Times New Roman"/>
          <w:sz w:val="24"/>
          <w:szCs w:val="24"/>
          <w:lang w:eastAsia="en-GB"/>
        </w:rPr>
        <w:t>to critique and review in detail the ‘War on Terror</w:t>
      </w:r>
      <w:r w:rsidR="001E572B">
        <w:rPr>
          <w:rFonts w:ascii="Times New Roman" w:eastAsia="Times New Roman" w:hAnsi="Times New Roman" w:cs="Times New Roman"/>
          <w:sz w:val="24"/>
          <w:szCs w:val="24"/>
          <w:lang w:eastAsia="en-GB"/>
        </w:rPr>
        <w:t>ism</w:t>
      </w:r>
      <w:r w:rsidR="001E572B" w:rsidRPr="00C95090">
        <w:rPr>
          <w:rFonts w:ascii="Times New Roman" w:eastAsia="Times New Roman" w:hAnsi="Times New Roman" w:cs="Times New Roman"/>
          <w:sz w:val="24"/>
          <w:szCs w:val="24"/>
          <w:lang w:eastAsia="en-GB"/>
        </w:rPr>
        <w:t>’, but to concentrate on a very specific aspect, t</w:t>
      </w:r>
      <w:r>
        <w:rPr>
          <w:rFonts w:ascii="Times New Roman" w:eastAsia="Times New Roman" w:hAnsi="Times New Roman" w:cs="Times New Roman"/>
          <w:sz w:val="24"/>
          <w:szCs w:val="24"/>
          <w:lang w:eastAsia="en-GB"/>
        </w:rPr>
        <w:t xml:space="preserve">he ‘Financial War on Terrorism’, which was famously </w:t>
      </w:r>
      <w:r w:rsidR="001E572B" w:rsidRPr="00C95090">
        <w:rPr>
          <w:rFonts w:ascii="Times New Roman" w:eastAsia="Times New Roman" w:hAnsi="Times New Roman" w:cs="Times New Roman"/>
          <w:sz w:val="24"/>
          <w:szCs w:val="24"/>
          <w:lang w:eastAsia="en-GB"/>
        </w:rPr>
        <w:t>instigated by President G</w:t>
      </w:r>
      <w:r>
        <w:rPr>
          <w:rFonts w:ascii="Times New Roman" w:eastAsia="Times New Roman" w:hAnsi="Times New Roman" w:cs="Times New Roman"/>
          <w:sz w:val="24"/>
          <w:szCs w:val="24"/>
          <w:lang w:eastAsia="en-GB"/>
        </w:rPr>
        <w:t>eorge Bush on September 24 2001.</w:t>
      </w:r>
      <w:r w:rsidR="001E572B" w:rsidRPr="00C95090">
        <w:rPr>
          <w:rFonts w:ascii="Times New Roman" w:eastAsia="Times New Roman" w:hAnsi="Times New Roman" w:cs="Times New Roman"/>
          <w:sz w:val="24"/>
          <w:szCs w:val="24"/>
          <w:vertAlign w:val="superscript"/>
          <w:lang w:eastAsia="en-GB"/>
        </w:rPr>
        <w:endnoteReference w:id="6"/>
      </w:r>
      <w:r>
        <w:rPr>
          <w:rFonts w:ascii="Times New Roman" w:eastAsia="Times New Roman" w:hAnsi="Times New Roman" w:cs="Times New Roman"/>
          <w:sz w:val="24"/>
          <w:szCs w:val="24"/>
          <w:lang w:eastAsia="en-GB"/>
        </w:rPr>
        <w:t xml:space="preserve">  Until these terrorist attacks t</w:t>
      </w:r>
      <w:r w:rsidR="001E572B" w:rsidRPr="00C95090">
        <w:rPr>
          <w:rFonts w:ascii="Times New Roman" w:eastAsia="Times New Roman" w:hAnsi="Times New Roman" w:cs="Times New Roman"/>
          <w:sz w:val="24"/>
          <w:szCs w:val="24"/>
          <w:lang w:eastAsia="en-GB"/>
        </w:rPr>
        <w:t>he financing of terrorism</w:t>
      </w:r>
      <w:r w:rsidR="001E572B">
        <w:rPr>
          <w:rFonts w:ascii="Times New Roman" w:eastAsia="Times New Roman" w:hAnsi="Times New Roman" w:cs="Times New Roman"/>
          <w:sz w:val="24"/>
          <w:szCs w:val="24"/>
          <w:lang w:eastAsia="en-GB"/>
        </w:rPr>
        <w:t xml:space="preserve"> was n</w:t>
      </w:r>
      <w:r w:rsidR="001E572B" w:rsidRPr="00C95090">
        <w:rPr>
          <w:rFonts w:ascii="Times New Roman" w:eastAsia="Times New Roman" w:hAnsi="Times New Roman" w:cs="Times New Roman"/>
          <w:sz w:val="24"/>
          <w:szCs w:val="24"/>
          <w:lang w:eastAsia="en-GB"/>
        </w:rPr>
        <w:t>eglected by the international community</w:t>
      </w:r>
      <w:r>
        <w:rPr>
          <w:rFonts w:ascii="Times New Roman" w:eastAsia="Times New Roman" w:hAnsi="Times New Roman" w:cs="Times New Roman"/>
          <w:sz w:val="24"/>
          <w:szCs w:val="24"/>
          <w:lang w:eastAsia="en-GB"/>
        </w:rPr>
        <w:t xml:space="preserve"> and many</w:t>
      </w:r>
      <w:r w:rsidR="001E572B">
        <w:rPr>
          <w:rFonts w:ascii="Times New Roman" w:eastAsia="Times New Roman" w:hAnsi="Times New Roman" w:cs="Times New Roman"/>
          <w:sz w:val="24"/>
          <w:szCs w:val="24"/>
          <w:lang w:eastAsia="en-GB"/>
        </w:rPr>
        <w:t xml:space="preserve"> nation states,</w:t>
      </w:r>
      <w:r>
        <w:rPr>
          <w:rFonts w:ascii="Times New Roman" w:eastAsia="Times New Roman" w:hAnsi="Times New Roman" w:cs="Times New Roman"/>
          <w:sz w:val="24"/>
          <w:szCs w:val="24"/>
          <w:lang w:eastAsia="en-GB"/>
        </w:rPr>
        <w:t xml:space="preserve"> including the US,</w:t>
      </w:r>
      <w:r w:rsidR="001E572B">
        <w:rPr>
          <w:rFonts w:ascii="Times New Roman" w:eastAsia="Times New Roman" w:hAnsi="Times New Roman" w:cs="Times New Roman"/>
          <w:sz w:val="24"/>
          <w:szCs w:val="24"/>
          <w:lang w:eastAsia="en-GB"/>
        </w:rPr>
        <w:t xml:space="preserve"> who had concentrated </w:t>
      </w:r>
      <w:r>
        <w:rPr>
          <w:rFonts w:ascii="Times New Roman" w:eastAsia="Times New Roman" w:hAnsi="Times New Roman" w:cs="Times New Roman"/>
          <w:sz w:val="24"/>
          <w:szCs w:val="24"/>
          <w:lang w:eastAsia="en-GB"/>
        </w:rPr>
        <w:t xml:space="preserve">its financial crime efforts </w:t>
      </w:r>
      <w:r w:rsidR="001E572B">
        <w:rPr>
          <w:rFonts w:ascii="Times New Roman" w:eastAsia="Times New Roman" w:hAnsi="Times New Roman" w:cs="Times New Roman"/>
          <w:sz w:val="24"/>
          <w:szCs w:val="24"/>
          <w:lang w:eastAsia="en-GB"/>
        </w:rPr>
        <w:t>on tackling money laundering.</w:t>
      </w:r>
      <w:r w:rsidR="001E572B" w:rsidRPr="00C95090">
        <w:rPr>
          <w:rFonts w:ascii="Times New Roman" w:eastAsia="Times New Roman" w:hAnsi="Times New Roman" w:cs="Times New Roman"/>
          <w:sz w:val="24"/>
          <w:szCs w:val="24"/>
          <w:lang w:eastAsia="en-GB"/>
        </w:rPr>
        <w:t xml:space="preserve">  </w:t>
      </w:r>
      <w:r w:rsidR="001E572B">
        <w:rPr>
          <w:rFonts w:ascii="Times New Roman" w:eastAsia="Times New Roman" w:hAnsi="Times New Roman" w:cs="Times New Roman"/>
          <w:sz w:val="24"/>
          <w:szCs w:val="24"/>
          <w:lang w:eastAsia="en-GB"/>
        </w:rPr>
        <w:t xml:space="preserve">However, the terrorist attacks in September 2001 resulted in a monumental shift </w:t>
      </w:r>
      <w:r>
        <w:rPr>
          <w:rFonts w:ascii="Times New Roman" w:eastAsia="Times New Roman" w:hAnsi="Times New Roman" w:cs="Times New Roman"/>
          <w:sz w:val="24"/>
          <w:szCs w:val="24"/>
          <w:lang w:eastAsia="en-GB"/>
        </w:rPr>
        <w:t xml:space="preserve">and change strategy and attitudes towards </w:t>
      </w:r>
      <w:r w:rsidR="001E572B">
        <w:rPr>
          <w:rFonts w:ascii="Times New Roman" w:eastAsia="Times New Roman" w:hAnsi="Times New Roman" w:cs="Times New Roman"/>
          <w:sz w:val="24"/>
          <w:szCs w:val="24"/>
          <w:lang w:eastAsia="en-GB"/>
        </w:rPr>
        <w:t xml:space="preserve">counter-terrorist financing </w:t>
      </w:r>
      <w:r>
        <w:rPr>
          <w:rFonts w:ascii="Times New Roman" w:eastAsia="Times New Roman" w:hAnsi="Times New Roman" w:cs="Times New Roman"/>
          <w:sz w:val="24"/>
          <w:szCs w:val="24"/>
          <w:lang w:eastAsia="en-GB"/>
        </w:rPr>
        <w:t xml:space="preserve">by the </w:t>
      </w:r>
      <w:r w:rsidR="001E572B">
        <w:rPr>
          <w:rFonts w:ascii="Times New Roman" w:eastAsia="Times New Roman" w:hAnsi="Times New Roman" w:cs="Times New Roman"/>
          <w:sz w:val="24"/>
          <w:szCs w:val="24"/>
          <w:lang w:eastAsia="en-GB"/>
        </w:rPr>
        <w:t>international community.</w:t>
      </w:r>
      <w:r w:rsidR="001E572B">
        <w:rPr>
          <w:rStyle w:val="EndnoteReference"/>
          <w:rFonts w:ascii="Times New Roman" w:eastAsia="Times New Roman" w:hAnsi="Times New Roman" w:cs="Times New Roman"/>
          <w:sz w:val="24"/>
          <w:szCs w:val="24"/>
          <w:lang w:eastAsia="en-GB"/>
        </w:rPr>
        <w:endnoteReference w:id="7"/>
      </w:r>
      <w:r w:rsidR="001E572B">
        <w:rPr>
          <w:rFonts w:ascii="Times New Roman" w:eastAsia="Times New Roman" w:hAnsi="Times New Roman" w:cs="Times New Roman"/>
          <w:sz w:val="24"/>
          <w:szCs w:val="24"/>
          <w:lang w:eastAsia="en-GB"/>
        </w:rPr>
        <w:t xml:space="preserve">  </w:t>
      </w:r>
      <w:r w:rsidR="001E572B" w:rsidRPr="00C95090">
        <w:rPr>
          <w:rFonts w:ascii="Times New Roman" w:eastAsia="Times New Roman" w:hAnsi="Times New Roman" w:cs="Times New Roman"/>
          <w:sz w:val="24"/>
          <w:szCs w:val="24"/>
          <w:lang w:eastAsia="en-GB"/>
        </w:rPr>
        <w:t xml:space="preserve">Pieth </w:t>
      </w:r>
      <w:r w:rsidR="001E572B">
        <w:rPr>
          <w:rFonts w:ascii="Times New Roman" w:eastAsia="Times New Roman" w:hAnsi="Times New Roman" w:cs="Times New Roman"/>
          <w:sz w:val="24"/>
          <w:szCs w:val="24"/>
          <w:lang w:eastAsia="en-GB"/>
        </w:rPr>
        <w:t xml:space="preserve">noted that </w:t>
      </w:r>
      <w:r w:rsidR="001E572B" w:rsidRPr="00C95090">
        <w:rPr>
          <w:rFonts w:ascii="Times New Roman" w:eastAsia="Times New Roman" w:hAnsi="Times New Roman" w:cs="Times New Roman"/>
          <w:sz w:val="24"/>
          <w:szCs w:val="24"/>
          <w:lang w:eastAsia="en-GB"/>
        </w:rPr>
        <w:t>“when the hijacked a</w:t>
      </w:r>
      <w:r w:rsidR="001E572B">
        <w:rPr>
          <w:rFonts w:ascii="Times New Roman" w:eastAsia="Times New Roman" w:hAnsi="Times New Roman" w:cs="Times New Roman"/>
          <w:sz w:val="24"/>
          <w:szCs w:val="24"/>
          <w:lang w:eastAsia="en-GB"/>
        </w:rPr>
        <w:t>irplanes struck the twin towers</w:t>
      </w:r>
      <w:r w:rsidR="001E572B" w:rsidRPr="00C95090">
        <w:rPr>
          <w:rFonts w:ascii="Times New Roman" w:eastAsia="Times New Roman" w:hAnsi="Times New Roman" w:cs="Times New Roman"/>
          <w:sz w:val="24"/>
          <w:szCs w:val="24"/>
          <w:lang w:eastAsia="en-GB"/>
        </w:rPr>
        <w:t>, most observers would have considered it obvious to mobilise all possible means to prevent terrorism … including the interception of terrorist access to financial assets”.</w:t>
      </w:r>
      <w:r w:rsidR="001E572B" w:rsidRPr="00C95090">
        <w:rPr>
          <w:rFonts w:ascii="Times New Roman" w:eastAsia="Times New Roman" w:hAnsi="Times New Roman" w:cs="Times New Roman"/>
          <w:sz w:val="24"/>
          <w:szCs w:val="24"/>
          <w:vertAlign w:val="superscript"/>
          <w:lang w:eastAsia="en-GB"/>
        </w:rPr>
        <w:endnoteReference w:id="8"/>
      </w:r>
      <w:r w:rsidR="001E572B" w:rsidRPr="00C95090">
        <w:rPr>
          <w:rFonts w:ascii="Times New Roman" w:eastAsia="Times New Roman" w:hAnsi="Times New Roman" w:cs="Times New Roman"/>
          <w:sz w:val="24"/>
          <w:szCs w:val="24"/>
          <w:lang w:eastAsia="en-GB"/>
        </w:rPr>
        <w:t xml:space="preserve">   </w:t>
      </w:r>
      <w:r w:rsidR="001E572B">
        <w:rPr>
          <w:rFonts w:ascii="Times New Roman" w:eastAsia="Times New Roman" w:hAnsi="Times New Roman" w:cs="Times New Roman"/>
          <w:sz w:val="24"/>
          <w:szCs w:val="24"/>
          <w:lang w:eastAsia="en-GB"/>
        </w:rPr>
        <w:t xml:space="preserve">It has been </w:t>
      </w:r>
      <w:r w:rsidR="001E572B">
        <w:rPr>
          <w:rFonts w:ascii="Times New Roman" w:eastAsia="Times New Roman" w:hAnsi="Times New Roman" w:cs="Times New Roman"/>
          <w:sz w:val="24"/>
          <w:szCs w:val="24"/>
          <w:lang w:eastAsia="en-GB"/>
        </w:rPr>
        <w:lastRenderedPageBreak/>
        <w:t xml:space="preserve">estimated that the total costs of the terrorist attacks in September 2001 were between </w:t>
      </w:r>
      <w:r w:rsidR="00862647">
        <w:rPr>
          <w:rFonts w:ascii="Times New Roman" w:eastAsia="Times New Roman" w:hAnsi="Times New Roman" w:cs="Times New Roman"/>
          <w:sz w:val="24"/>
          <w:szCs w:val="24"/>
          <w:lang w:eastAsia="en-GB"/>
        </w:rPr>
        <w:t>$400,000 and $500,000,</w:t>
      </w:r>
      <w:r w:rsidR="001E572B" w:rsidRPr="00C95090">
        <w:rPr>
          <w:rFonts w:ascii="Times New Roman" w:eastAsia="Times New Roman" w:hAnsi="Times New Roman" w:cs="Times New Roman"/>
          <w:sz w:val="24"/>
          <w:szCs w:val="24"/>
          <w:vertAlign w:val="superscript"/>
          <w:lang w:eastAsia="en-GB"/>
        </w:rPr>
        <w:endnoteReference w:id="9"/>
      </w:r>
      <w:r w:rsidR="001E572B" w:rsidRPr="00C95090">
        <w:rPr>
          <w:rFonts w:ascii="Times New Roman" w:eastAsia="Times New Roman" w:hAnsi="Times New Roman" w:cs="Times New Roman"/>
          <w:sz w:val="24"/>
          <w:szCs w:val="24"/>
          <w:lang w:eastAsia="en-GB"/>
        </w:rPr>
        <w:t xml:space="preserve"> </w:t>
      </w:r>
      <w:r w:rsidR="00862647">
        <w:rPr>
          <w:rFonts w:ascii="Times New Roman" w:eastAsia="Times New Roman" w:hAnsi="Times New Roman" w:cs="Times New Roman"/>
          <w:sz w:val="24"/>
          <w:szCs w:val="24"/>
          <w:lang w:eastAsia="en-GB"/>
        </w:rPr>
        <w:t xml:space="preserve">and </w:t>
      </w:r>
      <w:r w:rsidR="001E572B" w:rsidRPr="00C95090">
        <w:rPr>
          <w:rFonts w:ascii="Times New Roman" w:eastAsia="Times New Roman" w:hAnsi="Times New Roman" w:cs="Times New Roman"/>
          <w:sz w:val="24"/>
          <w:szCs w:val="24"/>
          <w:lang w:eastAsia="en-GB"/>
        </w:rPr>
        <w:t xml:space="preserve">that </w:t>
      </w:r>
      <w:r w:rsidR="001E572B">
        <w:rPr>
          <w:rFonts w:ascii="Times New Roman" w:eastAsia="Times New Roman" w:hAnsi="Times New Roman" w:cs="Times New Roman"/>
          <w:sz w:val="24"/>
          <w:szCs w:val="24"/>
          <w:lang w:eastAsia="en-GB"/>
        </w:rPr>
        <w:t xml:space="preserve">the </w:t>
      </w:r>
      <w:r w:rsidR="001E572B" w:rsidRPr="00C95090">
        <w:rPr>
          <w:rFonts w:ascii="Times New Roman" w:eastAsia="Times New Roman" w:hAnsi="Times New Roman" w:cs="Times New Roman"/>
          <w:sz w:val="24"/>
          <w:szCs w:val="24"/>
          <w:lang w:eastAsia="en-GB"/>
        </w:rPr>
        <w:t>economic damage to the US exceeded $3tn.</w:t>
      </w:r>
      <w:r w:rsidR="001E572B" w:rsidRPr="00C95090">
        <w:rPr>
          <w:rFonts w:ascii="Times New Roman" w:eastAsia="Times New Roman" w:hAnsi="Times New Roman" w:cs="Times New Roman"/>
          <w:sz w:val="24"/>
          <w:szCs w:val="24"/>
          <w:vertAlign w:val="superscript"/>
          <w:lang w:eastAsia="en-GB"/>
        </w:rPr>
        <w:endnoteReference w:id="10"/>
      </w:r>
      <w:r w:rsidR="001E572B" w:rsidRPr="00C95090">
        <w:rPr>
          <w:rFonts w:ascii="Times New Roman" w:eastAsia="Times New Roman" w:hAnsi="Times New Roman" w:cs="Times New Roman"/>
          <w:sz w:val="24"/>
          <w:szCs w:val="24"/>
          <w:lang w:eastAsia="en-GB"/>
        </w:rPr>
        <w:t xml:space="preserve">  </w:t>
      </w:r>
      <w:r w:rsidR="008B2DB7">
        <w:rPr>
          <w:rFonts w:ascii="Times New Roman" w:eastAsia="Times New Roman" w:hAnsi="Times New Roman" w:cs="Times New Roman"/>
          <w:sz w:val="24"/>
          <w:szCs w:val="24"/>
          <w:lang w:eastAsia="en-GB"/>
        </w:rPr>
        <w:t xml:space="preserve">Therefore, the terrorist attacks </w:t>
      </w:r>
      <w:r w:rsidR="001E572B" w:rsidRPr="0054573E">
        <w:rPr>
          <w:rFonts w:ascii="Times New Roman" w:eastAsia="Times New Roman" w:hAnsi="Times New Roman" w:cs="Times New Roman"/>
          <w:sz w:val="24"/>
          <w:szCs w:val="24"/>
          <w:lang w:eastAsia="en-GB"/>
        </w:rPr>
        <w:t>generated a great deal of academic literature and commentary on the financing of terrorism.</w:t>
      </w:r>
      <w:r w:rsidR="001E572B" w:rsidRPr="0054573E">
        <w:rPr>
          <w:rStyle w:val="EndnoteReference"/>
          <w:rFonts w:ascii="Times New Roman" w:eastAsia="Times New Roman" w:hAnsi="Times New Roman" w:cs="Times New Roman"/>
          <w:sz w:val="24"/>
          <w:szCs w:val="24"/>
          <w:lang w:eastAsia="en-GB"/>
        </w:rPr>
        <w:endnoteReference w:id="11"/>
      </w:r>
      <w:r w:rsidR="001E572B" w:rsidRPr="0054573E">
        <w:rPr>
          <w:rFonts w:ascii="Times New Roman" w:eastAsia="Times New Roman" w:hAnsi="Times New Roman" w:cs="Times New Roman"/>
          <w:sz w:val="24"/>
          <w:szCs w:val="24"/>
          <w:lang w:eastAsia="en-GB"/>
        </w:rPr>
        <w:t xml:space="preserve">  This </w:t>
      </w:r>
      <w:r w:rsidR="00862647">
        <w:rPr>
          <w:rFonts w:ascii="Times New Roman" w:eastAsia="Times New Roman" w:hAnsi="Times New Roman" w:cs="Times New Roman"/>
          <w:sz w:val="24"/>
          <w:szCs w:val="24"/>
          <w:lang w:eastAsia="en-GB"/>
        </w:rPr>
        <w:t xml:space="preserve">extensive </w:t>
      </w:r>
      <w:r w:rsidR="001E572B" w:rsidRPr="0054573E">
        <w:rPr>
          <w:rFonts w:ascii="Times New Roman" w:eastAsia="Times New Roman" w:hAnsi="Times New Roman" w:cs="Times New Roman"/>
          <w:sz w:val="24"/>
          <w:szCs w:val="24"/>
          <w:lang w:eastAsia="en-GB"/>
        </w:rPr>
        <w:t>literature has highlighted two very important findings.  Firstly, terrorists are able to gain access to finance from a plethora of sources</w:t>
      </w:r>
      <w:r w:rsidR="00862647">
        <w:rPr>
          <w:rFonts w:ascii="Times New Roman" w:eastAsia="Times New Roman" w:hAnsi="Times New Roman" w:cs="Times New Roman"/>
          <w:sz w:val="24"/>
          <w:szCs w:val="24"/>
          <w:lang w:eastAsia="en-GB"/>
        </w:rPr>
        <w:t xml:space="preserve"> and secondly, there has been a steady</w:t>
      </w:r>
      <w:r w:rsidR="001E572B" w:rsidRPr="0054573E">
        <w:rPr>
          <w:rFonts w:ascii="Times New Roman" w:eastAsia="Times New Roman" w:hAnsi="Times New Roman" w:cs="Times New Roman"/>
          <w:sz w:val="24"/>
          <w:szCs w:val="24"/>
          <w:lang w:eastAsia="en-GB"/>
        </w:rPr>
        <w:t xml:space="preserve"> increase in ‘cheap’ or ‘inexpensive’ acts of terrorism.  </w:t>
      </w:r>
      <w:r w:rsidR="00862647">
        <w:rPr>
          <w:rFonts w:ascii="Times New Roman" w:eastAsia="Times New Roman" w:hAnsi="Times New Roman" w:cs="Times New Roman"/>
          <w:sz w:val="24"/>
          <w:szCs w:val="24"/>
          <w:lang w:eastAsia="en-GB"/>
        </w:rPr>
        <w:t xml:space="preserve">In relation to the first finding, </w:t>
      </w:r>
      <w:r w:rsidR="001E572B" w:rsidRPr="0054573E">
        <w:rPr>
          <w:rFonts w:ascii="Times New Roman" w:eastAsia="Times New Roman" w:hAnsi="Times New Roman" w:cs="Times New Roman"/>
          <w:sz w:val="24"/>
          <w:szCs w:val="24"/>
          <w:lang w:eastAsia="en-GB"/>
        </w:rPr>
        <w:t xml:space="preserve">terrorists have previously relied on financial sponsorship from a small </w:t>
      </w:r>
      <w:r w:rsidR="00862647">
        <w:rPr>
          <w:rFonts w:ascii="Times New Roman" w:eastAsia="Times New Roman" w:hAnsi="Times New Roman" w:cs="Times New Roman"/>
          <w:sz w:val="24"/>
          <w:szCs w:val="24"/>
          <w:lang w:eastAsia="en-GB"/>
        </w:rPr>
        <w:t xml:space="preserve">number </w:t>
      </w:r>
      <w:r w:rsidR="001E572B" w:rsidRPr="0054573E">
        <w:rPr>
          <w:rFonts w:ascii="Times New Roman" w:eastAsia="Times New Roman" w:hAnsi="Times New Roman" w:cs="Times New Roman"/>
          <w:sz w:val="24"/>
          <w:szCs w:val="24"/>
          <w:lang w:eastAsia="en-GB"/>
        </w:rPr>
        <w:t xml:space="preserve">of nation states, which </w:t>
      </w:r>
      <w:r w:rsidR="00862647">
        <w:rPr>
          <w:rFonts w:ascii="Times New Roman" w:eastAsia="Times New Roman" w:hAnsi="Times New Roman" w:cs="Times New Roman"/>
          <w:sz w:val="24"/>
          <w:szCs w:val="24"/>
          <w:lang w:eastAsia="en-GB"/>
        </w:rPr>
        <w:t>often involve</w:t>
      </w:r>
      <w:r w:rsidR="001E572B" w:rsidRPr="0054573E">
        <w:rPr>
          <w:rFonts w:ascii="Times New Roman" w:eastAsia="Times New Roman" w:hAnsi="Times New Roman" w:cs="Times New Roman"/>
          <w:sz w:val="24"/>
          <w:szCs w:val="24"/>
          <w:lang w:eastAsia="en-GB"/>
        </w:rPr>
        <w:t xml:space="preserve"> </w:t>
      </w:r>
      <w:r w:rsidR="001E572B" w:rsidRPr="0054573E">
        <w:rPr>
          <w:rFonts w:ascii="Times New Roman" w:hAnsi="Times New Roman" w:cs="Times New Roman"/>
          <w:sz w:val="24"/>
          <w:szCs w:val="24"/>
        </w:rPr>
        <w:t>national governments providing</w:t>
      </w:r>
      <w:r w:rsidR="00862647">
        <w:rPr>
          <w:rFonts w:ascii="Times New Roman" w:hAnsi="Times New Roman" w:cs="Times New Roman"/>
          <w:sz w:val="24"/>
          <w:szCs w:val="24"/>
        </w:rPr>
        <w:t xml:space="preserve"> financial support.</w:t>
      </w:r>
      <w:r w:rsidR="001E572B" w:rsidRPr="0054573E">
        <w:rPr>
          <w:rStyle w:val="EndnoteReference"/>
          <w:rFonts w:ascii="Times New Roman" w:hAnsi="Times New Roman" w:cs="Times New Roman"/>
          <w:sz w:val="24"/>
          <w:szCs w:val="24"/>
        </w:rPr>
        <w:endnoteReference w:id="12"/>
      </w:r>
      <w:r w:rsidR="001E572B" w:rsidRPr="0054573E">
        <w:rPr>
          <w:rFonts w:ascii="Times New Roman" w:hAnsi="Times New Roman" w:cs="Times New Roman"/>
          <w:sz w:val="24"/>
          <w:szCs w:val="24"/>
        </w:rPr>
        <w:t xml:space="preserve">  </w:t>
      </w:r>
      <w:r w:rsidR="004026BB">
        <w:rPr>
          <w:rFonts w:ascii="Times New Roman" w:hAnsi="Times New Roman" w:cs="Times New Roman"/>
          <w:sz w:val="24"/>
          <w:szCs w:val="24"/>
        </w:rPr>
        <w:t xml:space="preserve">At the time of writing this article, the US has </w:t>
      </w:r>
      <w:r w:rsidR="004026BB" w:rsidRPr="004026BB">
        <w:rPr>
          <w:rFonts w:ascii="Times New Roman" w:hAnsi="Times New Roman" w:cs="Times New Roman"/>
          <w:sz w:val="24"/>
          <w:szCs w:val="24"/>
        </w:rPr>
        <w:t xml:space="preserve">identified </w:t>
      </w:r>
      <w:r w:rsidR="004026BB">
        <w:rPr>
          <w:rFonts w:ascii="Times New Roman" w:hAnsi="Times New Roman" w:cs="Times New Roman"/>
          <w:sz w:val="24"/>
          <w:szCs w:val="24"/>
        </w:rPr>
        <w:t xml:space="preserve">three </w:t>
      </w:r>
      <w:r w:rsidR="004026BB" w:rsidRPr="004026BB">
        <w:rPr>
          <w:rFonts w:ascii="Times New Roman" w:hAnsi="Times New Roman" w:cs="Times New Roman"/>
          <w:sz w:val="24"/>
          <w:szCs w:val="24"/>
        </w:rPr>
        <w:t xml:space="preserve">state sponsors of terrorism: </w:t>
      </w:r>
      <w:r w:rsidR="004026BB">
        <w:rPr>
          <w:rFonts w:ascii="Times New Roman" w:hAnsi="Times New Roman" w:cs="Times New Roman"/>
          <w:sz w:val="24"/>
          <w:szCs w:val="24"/>
        </w:rPr>
        <w:t>I</w:t>
      </w:r>
      <w:r w:rsidR="004026BB" w:rsidRPr="004026BB">
        <w:rPr>
          <w:rFonts w:ascii="Times New Roman" w:hAnsi="Times New Roman" w:cs="Times New Roman"/>
          <w:sz w:val="24"/>
          <w:szCs w:val="24"/>
        </w:rPr>
        <w:t>ran,</w:t>
      </w:r>
      <w:r w:rsidR="003A4C0A" w:rsidRPr="004026BB">
        <w:rPr>
          <w:rFonts w:ascii="Times New Roman" w:hAnsi="Times New Roman" w:cs="Times New Roman"/>
          <w:sz w:val="24"/>
          <w:szCs w:val="24"/>
        </w:rPr>
        <w:t xml:space="preserve"> Sudan </w:t>
      </w:r>
      <w:r w:rsidR="003A4C0A">
        <w:rPr>
          <w:rFonts w:ascii="Times New Roman" w:hAnsi="Times New Roman" w:cs="Times New Roman"/>
          <w:sz w:val="24"/>
          <w:szCs w:val="24"/>
        </w:rPr>
        <w:t>and Syria.</w:t>
      </w:r>
      <w:r w:rsidR="003A4C0A" w:rsidRPr="004026BB">
        <w:rPr>
          <w:rFonts w:ascii="Times New Roman" w:hAnsi="Times New Roman" w:cs="Times New Roman"/>
          <w:sz w:val="24"/>
          <w:szCs w:val="24"/>
          <w:vertAlign w:val="superscript"/>
        </w:rPr>
        <w:endnoteReference w:id="13"/>
      </w:r>
      <w:r w:rsidR="003A4C0A">
        <w:rPr>
          <w:rFonts w:ascii="Times New Roman" w:hAnsi="Times New Roman" w:cs="Times New Roman"/>
          <w:sz w:val="24"/>
          <w:szCs w:val="24"/>
        </w:rPr>
        <w:t xml:space="preserve">  I</w:t>
      </w:r>
      <w:r w:rsidR="003A4C0A" w:rsidRPr="004026BB">
        <w:rPr>
          <w:rFonts w:ascii="Times New Roman" w:hAnsi="Times New Roman" w:cs="Times New Roman"/>
          <w:sz w:val="24"/>
          <w:szCs w:val="24"/>
        </w:rPr>
        <w:t xml:space="preserve">t has been argued that other states, including North Korea, </w:t>
      </w:r>
      <w:r w:rsidR="003A4C0A">
        <w:rPr>
          <w:rFonts w:ascii="Times New Roman" w:hAnsi="Times New Roman" w:cs="Times New Roman"/>
          <w:sz w:val="24"/>
          <w:szCs w:val="24"/>
        </w:rPr>
        <w:t xml:space="preserve">Cuba and Libya </w:t>
      </w:r>
      <w:r w:rsidR="003A4C0A" w:rsidRPr="004026BB">
        <w:rPr>
          <w:rFonts w:ascii="Times New Roman" w:hAnsi="Times New Roman" w:cs="Times New Roman"/>
          <w:sz w:val="24"/>
          <w:szCs w:val="24"/>
        </w:rPr>
        <w:t>have also provided terrorists with financial support and assisted in the planning of their operations.</w:t>
      </w:r>
      <w:r w:rsidR="003A4C0A" w:rsidRPr="004026BB">
        <w:rPr>
          <w:rFonts w:ascii="Times New Roman" w:hAnsi="Times New Roman" w:cs="Times New Roman"/>
          <w:sz w:val="24"/>
          <w:szCs w:val="24"/>
          <w:vertAlign w:val="superscript"/>
        </w:rPr>
        <w:endnoteReference w:id="14"/>
      </w:r>
      <w:r w:rsidR="003A4C0A">
        <w:rPr>
          <w:rFonts w:ascii="Times New Roman" w:hAnsi="Times New Roman" w:cs="Times New Roman"/>
          <w:sz w:val="24"/>
          <w:szCs w:val="24"/>
        </w:rPr>
        <w:t xml:space="preserve">  </w:t>
      </w:r>
      <w:r w:rsidR="003A4C0A" w:rsidRPr="0054573E">
        <w:rPr>
          <w:rFonts w:ascii="Times New Roman" w:hAnsi="Times New Roman" w:cs="Times New Roman"/>
          <w:sz w:val="24"/>
          <w:szCs w:val="24"/>
        </w:rPr>
        <w:t>However, it is now widely accepted that there has been a steady decline in the availability of this</w:t>
      </w:r>
      <w:r w:rsidR="003A4C0A">
        <w:rPr>
          <w:rFonts w:ascii="Times New Roman" w:hAnsi="Times New Roman" w:cs="Times New Roman"/>
          <w:sz w:val="24"/>
          <w:szCs w:val="24"/>
        </w:rPr>
        <w:t xml:space="preserve"> particular </w:t>
      </w:r>
      <w:r w:rsidR="003A4C0A" w:rsidRPr="0054573E">
        <w:rPr>
          <w:rFonts w:ascii="Times New Roman" w:hAnsi="Times New Roman" w:cs="Times New Roman"/>
          <w:sz w:val="24"/>
          <w:szCs w:val="24"/>
        </w:rPr>
        <w:t>terrorist funding stream.</w:t>
      </w:r>
      <w:r w:rsidR="003A4C0A" w:rsidRPr="0054573E">
        <w:rPr>
          <w:rFonts w:ascii="Times New Roman" w:hAnsi="Times New Roman" w:cs="Times New Roman"/>
          <w:sz w:val="24"/>
          <w:szCs w:val="24"/>
          <w:vertAlign w:val="superscript"/>
        </w:rPr>
        <w:endnoteReference w:id="15"/>
      </w:r>
      <w:r w:rsidR="003A4C0A" w:rsidRPr="0054573E">
        <w:rPr>
          <w:rFonts w:ascii="Times New Roman" w:hAnsi="Times New Roman" w:cs="Times New Roman"/>
          <w:sz w:val="24"/>
          <w:szCs w:val="24"/>
        </w:rPr>
        <w:t xml:space="preserve">  The demise of state sponsored terrorism was recognised by Hardouin who stated that “state sponsorship has been decreasing as terrorist groups find it harder to obtain state support, and states that are not respecting [counter-terrorist financing] international standards are less willing to risk exposure to severe international sanctions”.</w:t>
      </w:r>
      <w:r w:rsidR="003A4C0A" w:rsidRPr="0054573E">
        <w:rPr>
          <w:rFonts w:ascii="Times New Roman" w:hAnsi="Times New Roman" w:cs="Times New Roman"/>
          <w:sz w:val="24"/>
          <w:szCs w:val="24"/>
          <w:vertAlign w:val="superscript"/>
        </w:rPr>
        <w:endnoteReference w:id="16"/>
      </w:r>
      <w:r w:rsidR="003A4C0A" w:rsidRPr="0054573E">
        <w:rPr>
          <w:rFonts w:ascii="Times New Roman" w:hAnsi="Times New Roman" w:cs="Times New Roman"/>
          <w:sz w:val="24"/>
          <w:szCs w:val="24"/>
        </w:rPr>
        <w:t xml:space="preserve">  There are two factors that have contributed towards the decline in state sponsored terrorism.  Firstly,</w:t>
      </w:r>
      <w:r w:rsidR="003A4C0A">
        <w:rPr>
          <w:rFonts w:ascii="Times New Roman" w:hAnsi="Times New Roman" w:cs="Times New Roman"/>
          <w:sz w:val="24"/>
          <w:szCs w:val="24"/>
        </w:rPr>
        <w:t xml:space="preserve"> there are fewer nation states engaged in sponsoring terrorist groups.</w:t>
      </w:r>
      <w:r w:rsidR="003A4C0A" w:rsidRPr="0054573E">
        <w:rPr>
          <w:rFonts w:ascii="Times New Roman" w:hAnsi="Times New Roman" w:cs="Times New Roman"/>
          <w:sz w:val="24"/>
          <w:szCs w:val="24"/>
          <w:vertAlign w:val="superscript"/>
        </w:rPr>
        <w:endnoteReference w:id="17"/>
      </w:r>
      <w:r w:rsidR="003A4C0A" w:rsidRPr="0054573E">
        <w:rPr>
          <w:rFonts w:ascii="Times New Roman" w:hAnsi="Times New Roman" w:cs="Times New Roman"/>
          <w:sz w:val="24"/>
          <w:szCs w:val="24"/>
        </w:rPr>
        <w:t xml:space="preserve"> Secondly, </w:t>
      </w:r>
      <w:r w:rsidR="003A4C0A">
        <w:rPr>
          <w:rFonts w:ascii="Times New Roman" w:hAnsi="Times New Roman" w:cs="Times New Roman"/>
          <w:sz w:val="24"/>
          <w:szCs w:val="24"/>
        </w:rPr>
        <w:t>terrorist groups have adapted to the reduction in state sponsored terrorism and have developed a global and sophisticated network of financial supporters and increased engagement with illegal activity to obtain finances.</w:t>
      </w:r>
      <w:r w:rsidR="003A4C0A" w:rsidRPr="0054573E">
        <w:rPr>
          <w:rFonts w:ascii="Times New Roman" w:hAnsi="Times New Roman" w:cs="Times New Roman"/>
          <w:sz w:val="24"/>
          <w:szCs w:val="24"/>
          <w:vertAlign w:val="superscript"/>
        </w:rPr>
        <w:endnoteReference w:id="18"/>
      </w:r>
      <w:r w:rsidR="003A4C0A">
        <w:rPr>
          <w:rFonts w:ascii="Times New Roman" w:hAnsi="Times New Roman" w:cs="Times New Roman"/>
          <w:sz w:val="24"/>
          <w:szCs w:val="24"/>
        </w:rPr>
        <w:t xml:space="preserve">  Additionally, it has been s</w:t>
      </w:r>
      <w:r w:rsidR="003A4C0A" w:rsidRPr="0054573E">
        <w:rPr>
          <w:rFonts w:ascii="Times New Roman" w:hAnsi="Times New Roman" w:cs="Times New Roman"/>
          <w:sz w:val="24"/>
          <w:szCs w:val="24"/>
        </w:rPr>
        <w:t xml:space="preserve">uggested that another important factor that has contributed towards a decline in state sponsored terrorism was the end of the Cold War, which </w:t>
      </w:r>
      <w:r w:rsidR="003A4C0A">
        <w:rPr>
          <w:rFonts w:ascii="Times New Roman" w:hAnsi="Times New Roman" w:cs="Times New Roman"/>
          <w:sz w:val="24"/>
          <w:szCs w:val="24"/>
        </w:rPr>
        <w:t xml:space="preserve">has </w:t>
      </w:r>
      <w:r w:rsidR="003A4C0A" w:rsidRPr="0054573E">
        <w:rPr>
          <w:rFonts w:ascii="Times New Roman" w:hAnsi="Times New Roman" w:cs="Times New Roman"/>
          <w:sz w:val="24"/>
          <w:szCs w:val="24"/>
        </w:rPr>
        <w:t>resulted in terrorists identifying alternative funding streams.</w:t>
      </w:r>
      <w:r w:rsidR="003A4C0A" w:rsidRPr="0054573E">
        <w:rPr>
          <w:rFonts w:ascii="Times New Roman" w:hAnsi="Times New Roman" w:cs="Times New Roman"/>
          <w:sz w:val="24"/>
          <w:szCs w:val="24"/>
          <w:vertAlign w:val="superscript"/>
        </w:rPr>
        <w:endnoteReference w:id="19"/>
      </w:r>
      <w:r w:rsidR="003A4C0A" w:rsidRPr="0054573E">
        <w:rPr>
          <w:rFonts w:ascii="Times New Roman" w:eastAsia="Times New Roman" w:hAnsi="Times New Roman" w:cs="Times New Roman"/>
          <w:sz w:val="24"/>
          <w:szCs w:val="24"/>
          <w:lang w:eastAsia="en-GB"/>
        </w:rPr>
        <w:t xml:space="preserve">  The decline in state sponsored terroris</w:t>
      </w:r>
      <w:r w:rsidR="004469D3">
        <w:rPr>
          <w:rFonts w:ascii="Times New Roman" w:eastAsia="Times New Roman" w:hAnsi="Times New Roman" w:cs="Times New Roman"/>
          <w:sz w:val="24"/>
          <w:szCs w:val="24"/>
          <w:lang w:eastAsia="en-GB"/>
        </w:rPr>
        <w:t>m</w:t>
      </w:r>
      <w:r w:rsidR="003A4C0A" w:rsidRPr="0054573E">
        <w:rPr>
          <w:rFonts w:ascii="Times New Roman" w:eastAsia="Times New Roman" w:hAnsi="Times New Roman" w:cs="Times New Roman"/>
          <w:sz w:val="24"/>
          <w:szCs w:val="24"/>
          <w:lang w:eastAsia="en-GB"/>
        </w:rPr>
        <w:t xml:space="preserve"> was also highlighted by the </w:t>
      </w:r>
      <w:r w:rsidR="003A4C0A" w:rsidRPr="0054573E">
        <w:rPr>
          <w:rFonts w:ascii="Times New Roman" w:hAnsi="Times New Roman" w:cs="Times New Roman"/>
          <w:sz w:val="24"/>
          <w:szCs w:val="24"/>
        </w:rPr>
        <w:t xml:space="preserve">National Commission which concluded that al-Qaeda relied on </w:t>
      </w:r>
      <w:r w:rsidR="003A4C0A" w:rsidRPr="0054573E">
        <w:rPr>
          <w:rFonts w:ascii="Times New Roman" w:hAnsi="Times New Roman" w:cs="Times New Roman"/>
          <w:sz w:val="24"/>
          <w:szCs w:val="24"/>
        </w:rPr>
        <w:lastRenderedPageBreak/>
        <w:t xml:space="preserve">finances raised by private benefactors and </w:t>
      </w:r>
      <w:r w:rsidR="003A4C0A" w:rsidRPr="0054573E">
        <w:rPr>
          <w:rFonts w:ascii="Times New Roman" w:hAnsi="Times New Roman" w:cs="Times New Roman"/>
          <w:i/>
          <w:sz w:val="24"/>
          <w:szCs w:val="24"/>
        </w:rPr>
        <w:t>not</w:t>
      </w:r>
      <w:r w:rsidR="003A4C0A" w:rsidRPr="0054573E">
        <w:rPr>
          <w:rFonts w:ascii="Times New Roman" w:hAnsi="Times New Roman" w:cs="Times New Roman"/>
          <w:sz w:val="24"/>
          <w:szCs w:val="24"/>
        </w:rPr>
        <w:t xml:space="preserve"> [authors emphasis] from state sponsors.</w:t>
      </w:r>
      <w:r w:rsidR="003A4C0A" w:rsidRPr="0054573E">
        <w:rPr>
          <w:rFonts w:ascii="Times New Roman" w:hAnsi="Times New Roman" w:cs="Times New Roman"/>
          <w:sz w:val="24"/>
          <w:szCs w:val="24"/>
          <w:vertAlign w:val="superscript"/>
        </w:rPr>
        <w:endnoteReference w:id="20"/>
      </w:r>
      <w:r w:rsidR="003A4C0A" w:rsidRPr="0054573E">
        <w:rPr>
          <w:rFonts w:ascii="Times New Roman" w:hAnsi="Times New Roman" w:cs="Times New Roman"/>
          <w:sz w:val="24"/>
          <w:szCs w:val="24"/>
        </w:rPr>
        <w:t xml:space="preserve">  There are an abundant number of sources of funding available to terrorists,</w:t>
      </w:r>
      <w:r w:rsidR="003A4C0A" w:rsidRPr="0054573E">
        <w:rPr>
          <w:rFonts w:ascii="Times New Roman" w:hAnsi="Times New Roman" w:cs="Times New Roman"/>
          <w:sz w:val="24"/>
          <w:szCs w:val="24"/>
          <w:vertAlign w:val="superscript"/>
        </w:rPr>
        <w:endnoteReference w:id="21"/>
      </w:r>
      <w:r w:rsidR="003A4C0A" w:rsidRPr="0054573E">
        <w:rPr>
          <w:rFonts w:ascii="Times New Roman" w:hAnsi="Times New Roman" w:cs="Times New Roman"/>
          <w:sz w:val="24"/>
          <w:szCs w:val="24"/>
        </w:rPr>
        <w:t xml:space="preserve"> which means they are able to “manipulate an expanding array of tools to shield their wealth, without regard to international borders”.</w:t>
      </w:r>
      <w:r w:rsidR="003A4C0A" w:rsidRPr="0054573E">
        <w:rPr>
          <w:rFonts w:ascii="Times New Roman" w:hAnsi="Times New Roman" w:cs="Times New Roman"/>
          <w:sz w:val="24"/>
          <w:szCs w:val="24"/>
          <w:vertAlign w:val="superscript"/>
        </w:rPr>
        <w:endnoteReference w:id="22"/>
      </w:r>
      <w:r w:rsidR="003A4C0A" w:rsidRPr="0054573E">
        <w:rPr>
          <w:rFonts w:ascii="Times New Roman" w:hAnsi="Times New Roman" w:cs="Times New Roman"/>
          <w:sz w:val="24"/>
          <w:szCs w:val="24"/>
        </w:rPr>
        <w:t xml:space="preserve"> </w:t>
      </w:r>
      <w:r w:rsidR="003A4C0A">
        <w:rPr>
          <w:rFonts w:ascii="Times New Roman" w:hAnsi="Times New Roman" w:cs="Times New Roman"/>
          <w:sz w:val="24"/>
          <w:szCs w:val="24"/>
        </w:rPr>
        <w:t xml:space="preserve">For example, it has been argued by some commentators that terrorists are able to gain financing </w:t>
      </w:r>
      <w:r w:rsidR="00C650F5">
        <w:rPr>
          <w:rFonts w:ascii="Times New Roman" w:hAnsi="Times New Roman" w:cs="Times New Roman"/>
          <w:sz w:val="24"/>
          <w:szCs w:val="24"/>
        </w:rPr>
        <w:t xml:space="preserve">from </w:t>
      </w:r>
      <w:r w:rsidR="003A4C0A" w:rsidRPr="004026BB">
        <w:rPr>
          <w:rFonts w:ascii="Times New Roman" w:hAnsi="Times New Roman" w:cs="Times New Roman"/>
          <w:sz w:val="24"/>
          <w:szCs w:val="24"/>
        </w:rPr>
        <w:t>individuals and corporate donatio</w:t>
      </w:r>
      <w:r w:rsidR="003A4C0A">
        <w:rPr>
          <w:rFonts w:ascii="Times New Roman" w:hAnsi="Times New Roman" w:cs="Times New Roman"/>
          <w:sz w:val="24"/>
          <w:szCs w:val="24"/>
        </w:rPr>
        <w:t>ns, non-profit organisations,</w:t>
      </w:r>
      <w:r w:rsidR="003A4C0A" w:rsidRPr="004026BB">
        <w:rPr>
          <w:rFonts w:ascii="Times New Roman" w:hAnsi="Times New Roman" w:cs="Times New Roman"/>
          <w:sz w:val="24"/>
          <w:szCs w:val="24"/>
        </w:rPr>
        <w:t xml:space="preserve"> government programmes</w:t>
      </w:r>
      <w:r w:rsidR="003A4C0A">
        <w:rPr>
          <w:rFonts w:ascii="Times New Roman" w:hAnsi="Times New Roman" w:cs="Times New Roman"/>
          <w:sz w:val="24"/>
          <w:szCs w:val="24"/>
        </w:rPr>
        <w:t xml:space="preserve"> and criminal activities</w:t>
      </w:r>
      <w:r w:rsidR="003A4C0A" w:rsidRPr="004026BB">
        <w:rPr>
          <w:rFonts w:ascii="Times New Roman" w:hAnsi="Times New Roman" w:cs="Times New Roman"/>
          <w:sz w:val="24"/>
          <w:szCs w:val="24"/>
        </w:rPr>
        <w:t>.</w:t>
      </w:r>
      <w:r w:rsidR="003A4C0A" w:rsidRPr="004026BB">
        <w:rPr>
          <w:rFonts w:ascii="Times New Roman" w:hAnsi="Times New Roman" w:cs="Times New Roman"/>
          <w:sz w:val="24"/>
          <w:szCs w:val="24"/>
          <w:vertAlign w:val="superscript"/>
        </w:rPr>
        <w:endnoteReference w:id="23"/>
      </w:r>
      <w:r w:rsidR="003A4C0A">
        <w:rPr>
          <w:rFonts w:ascii="Times New Roman" w:hAnsi="Times New Roman" w:cs="Times New Roman"/>
          <w:sz w:val="24"/>
          <w:szCs w:val="24"/>
        </w:rPr>
        <w:t xml:space="preserve"> </w:t>
      </w:r>
      <w:r w:rsidR="004026BB">
        <w:rPr>
          <w:rFonts w:ascii="Times New Roman" w:hAnsi="Times New Roman" w:cs="Times New Roman"/>
          <w:sz w:val="24"/>
          <w:szCs w:val="24"/>
        </w:rPr>
        <w:t xml:space="preserve"> Other well documented instances of terrorists exploiting a wide range of financial instruments include </w:t>
      </w:r>
      <w:r w:rsidR="001E572B" w:rsidRPr="0054573E">
        <w:rPr>
          <w:rFonts w:ascii="Times New Roman" w:hAnsi="Times New Roman" w:cs="Times New Roman"/>
          <w:sz w:val="24"/>
          <w:szCs w:val="24"/>
        </w:rPr>
        <w:t>misapplied charitable donations,</w:t>
      </w:r>
      <w:r w:rsidR="001E572B" w:rsidRPr="0054573E">
        <w:rPr>
          <w:rFonts w:ascii="Times New Roman" w:hAnsi="Times New Roman" w:cs="Times New Roman"/>
          <w:sz w:val="24"/>
          <w:szCs w:val="24"/>
          <w:vertAlign w:val="superscript"/>
        </w:rPr>
        <w:endnoteReference w:id="24"/>
      </w:r>
      <w:r w:rsidR="001E572B" w:rsidRPr="0054573E">
        <w:rPr>
          <w:rFonts w:ascii="Times New Roman" w:hAnsi="Times New Roman" w:cs="Times New Roman"/>
          <w:sz w:val="24"/>
          <w:szCs w:val="24"/>
        </w:rPr>
        <w:t xml:space="preserve"> non-remittance financial systems,</w:t>
      </w:r>
      <w:r w:rsidR="001E572B" w:rsidRPr="0054573E">
        <w:rPr>
          <w:rFonts w:ascii="Times New Roman" w:hAnsi="Times New Roman" w:cs="Times New Roman"/>
          <w:sz w:val="24"/>
          <w:szCs w:val="24"/>
          <w:vertAlign w:val="superscript"/>
        </w:rPr>
        <w:endnoteReference w:id="25"/>
      </w:r>
      <w:r w:rsidR="001E572B" w:rsidRPr="0054573E">
        <w:rPr>
          <w:rFonts w:ascii="Times New Roman" w:hAnsi="Times New Roman" w:cs="Times New Roman"/>
          <w:sz w:val="24"/>
          <w:szCs w:val="24"/>
        </w:rPr>
        <w:t xml:space="preserve"> traditional criminal activities,</w:t>
      </w:r>
      <w:r w:rsidR="001E572B" w:rsidRPr="0054573E">
        <w:rPr>
          <w:rFonts w:ascii="Times New Roman" w:hAnsi="Times New Roman" w:cs="Times New Roman"/>
          <w:sz w:val="24"/>
          <w:szCs w:val="24"/>
          <w:vertAlign w:val="superscript"/>
        </w:rPr>
        <w:endnoteReference w:id="26"/>
      </w:r>
      <w:r w:rsidR="001E572B" w:rsidRPr="0054573E">
        <w:rPr>
          <w:rFonts w:ascii="Times New Roman" w:hAnsi="Times New Roman" w:cs="Times New Roman"/>
          <w:sz w:val="24"/>
          <w:szCs w:val="24"/>
        </w:rPr>
        <w:t xml:space="preserve"> the sale of conflict diamonds </w:t>
      </w:r>
      <w:r w:rsidR="001E572B" w:rsidRPr="0054573E">
        <w:rPr>
          <w:rFonts w:ascii="Times New Roman" w:hAnsi="Times New Roman" w:cs="Times New Roman"/>
          <w:sz w:val="24"/>
          <w:szCs w:val="24"/>
          <w:vertAlign w:val="superscript"/>
        </w:rPr>
        <w:endnoteReference w:id="27"/>
      </w:r>
      <w:r w:rsidR="001E572B" w:rsidRPr="0054573E">
        <w:rPr>
          <w:rFonts w:ascii="Times New Roman" w:hAnsi="Times New Roman" w:cs="Times New Roman"/>
          <w:sz w:val="24"/>
          <w:szCs w:val="24"/>
        </w:rPr>
        <w:t xml:space="preserve"> and drug trafficking.</w:t>
      </w:r>
      <w:r w:rsidR="001E572B" w:rsidRPr="0054573E">
        <w:rPr>
          <w:rFonts w:ascii="Times New Roman" w:hAnsi="Times New Roman" w:cs="Times New Roman"/>
          <w:sz w:val="24"/>
          <w:szCs w:val="24"/>
          <w:vertAlign w:val="superscript"/>
        </w:rPr>
        <w:endnoteReference w:id="28"/>
      </w:r>
    </w:p>
    <w:p w14:paraId="078299DA" w14:textId="77777777" w:rsidR="001E572B" w:rsidRDefault="001E572B" w:rsidP="006D4450">
      <w:pPr>
        <w:autoSpaceDE w:val="0"/>
        <w:autoSpaceDN w:val="0"/>
        <w:adjustRightInd w:val="0"/>
        <w:spacing w:after="0" w:line="480" w:lineRule="auto"/>
        <w:jc w:val="both"/>
        <w:rPr>
          <w:rFonts w:ascii="Times New Roman" w:hAnsi="Times New Roman" w:cs="Times New Roman"/>
          <w:sz w:val="24"/>
          <w:szCs w:val="24"/>
        </w:rPr>
      </w:pPr>
    </w:p>
    <w:p w14:paraId="3854E7E8" w14:textId="6891B9D1" w:rsidR="001E572B" w:rsidRPr="00DF4993" w:rsidRDefault="001E572B" w:rsidP="006D4450">
      <w:pPr>
        <w:autoSpaceDE w:val="0"/>
        <w:autoSpaceDN w:val="0"/>
        <w:adjustRightInd w:val="0"/>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rPr>
        <w:t>The second finding has been the development of ‘</w:t>
      </w:r>
      <w:r w:rsidRPr="00DB2B9E">
        <w:rPr>
          <w:rFonts w:ascii="Times New Roman" w:eastAsia="Times New Roman" w:hAnsi="Times New Roman" w:cs="Times New Roman"/>
          <w:sz w:val="24"/>
          <w:szCs w:val="24"/>
          <w:lang w:eastAsia="en-GB"/>
        </w:rPr>
        <w:t>cheap</w:t>
      </w:r>
      <w:r>
        <w:rPr>
          <w:rFonts w:ascii="Times New Roman" w:eastAsia="Times New Roman" w:hAnsi="Times New Roman" w:cs="Times New Roman"/>
          <w:sz w:val="24"/>
          <w:szCs w:val="24"/>
          <w:lang w:eastAsia="en-GB"/>
        </w:rPr>
        <w:t>’ or ‘inexpensive’</w:t>
      </w:r>
      <w:r w:rsidRPr="00DB2B9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acts of </w:t>
      </w:r>
      <w:r w:rsidRPr="00DB2B9E">
        <w:rPr>
          <w:rFonts w:ascii="Times New Roman" w:eastAsia="Times New Roman" w:hAnsi="Times New Roman" w:cs="Times New Roman"/>
          <w:sz w:val="24"/>
          <w:szCs w:val="24"/>
          <w:lang w:eastAsia="en-GB"/>
        </w:rPr>
        <w:t>terrorism’.</w:t>
      </w:r>
      <w:r>
        <w:rPr>
          <w:rFonts w:ascii="Times New Roman" w:eastAsia="Times New Roman" w:hAnsi="Times New Roman" w:cs="Times New Roman"/>
          <w:sz w:val="24"/>
          <w:szCs w:val="24"/>
          <w:lang w:eastAsia="en-GB"/>
        </w:rPr>
        <w:t xml:space="preserve">  </w:t>
      </w:r>
      <w:r w:rsidRPr="00DB2B9E">
        <w:rPr>
          <w:rFonts w:ascii="Times New Roman" w:eastAsia="Times New Roman" w:hAnsi="Times New Roman" w:cs="Times New Roman"/>
          <w:sz w:val="24"/>
          <w:szCs w:val="24"/>
          <w:lang w:eastAsia="en-GB"/>
        </w:rPr>
        <w:t xml:space="preserve">The threat posed by cheap terrorism was identified by </w:t>
      </w:r>
      <w:r w:rsidR="00A8079F">
        <w:rPr>
          <w:rFonts w:ascii="Times New Roman" w:eastAsia="Times New Roman" w:hAnsi="Times New Roman" w:cs="Times New Roman"/>
          <w:sz w:val="24"/>
          <w:szCs w:val="24"/>
          <w:lang w:eastAsia="en-GB"/>
        </w:rPr>
        <w:t xml:space="preserve">United Kingdom’s </w:t>
      </w:r>
      <w:r w:rsidRPr="00DB2B9E">
        <w:rPr>
          <w:rFonts w:ascii="Times New Roman" w:eastAsia="Times New Roman" w:hAnsi="Times New Roman" w:cs="Times New Roman"/>
          <w:sz w:val="24"/>
          <w:szCs w:val="24"/>
          <w:lang w:eastAsia="en-GB"/>
        </w:rPr>
        <w:t xml:space="preserve">HM </w:t>
      </w:r>
      <w:r>
        <w:rPr>
          <w:rFonts w:ascii="Times New Roman" w:eastAsia="Times New Roman" w:hAnsi="Times New Roman" w:cs="Times New Roman"/>
          <w:sz w:val="24"/>
          <w:szCs w:val="24"/>
          <w:lang w:eastAsia="en-GB"/>
        </w:rPr>
        <w:t>Treasury who took the view that “</w:t>
      </w:r>
      <w:r w:rsidRPr="00DB2B9E">
        <w:rPr>
          <w:rFonts w:ascii="Times New Roman" w:eastAsia="Times New Roman" w:hAnsi="Times New Roman" w:cs="Times New Roman"/>
          <w:sz w:val="24"/>
          <w:szCs w:val="24"/>
          <w:lang w:eastAsia="en-GB"/>
        </w:rPr>
        <w:t xml:space="preserve">although the sums raised and required by terrorists may be large, </w:t>
      </w:r>
      <w:r>
        <w:rPr>
          <w:rFonts w:ascii="Times New Roman" w:eastAsia="Times New Roman" w:hAnsi="Times New Roman" w:cs="Times New Roman"/>
          <w:sz w:val="24"/>
          <w:szCs w:val="24"/>
          <w:lang w:eastAsia="en-GB"/>
        </w:rPr>
        <w:t xml:space="preserve">the </w:t>
      </w:r>
      <w:r w:rsidRPr="00DB2B9E">
        <w:rPr>
          <w:rFonts w:ascii="Times New Roman" w:eastAsia="Times New Roman" w:hAnsi="Times New Roman" w:cs="Times New Roman"/>
          <w:sz w:val="24"/>
          <w:szCs w:val="24"/>
          <w:lang w:eastAsia="en-GB"/>
        </w:rPr>
        <w:t>amounts of money needed to finance individual terrorist operations may be small or concealed</w:t>
      </w:r>
      <w:r>
        <w:rPr>
          <w:rFonts w:ascii="Times New Roman" w:eastAsia="Times New Roman" w:hAnsi="Times New Roman" w:cs="Times New Roman"/>
          <w:sz w:val="24"/>
          <w:szCs w:val="24"/>
          <w:lang w:eastAsia="en-GB"/>
        </w:rPr>
        <w:t>”</w:t>
      </w:r>
      <w:r w:rsidRPr="00DB2B9E">
        <w:rPr>
          <w:rFonts w:ascii="Times New Roman" w:eastAsia="Times New Roman" w:hAnsi="Times New Roman" w:cs="Times New Roman"/>
          <w:sz w:val="24"/>
          <w:szCs w:val="24"/>
          <w:lang w:eastAsia="en-GB"/>
        </w:rPr>
        <w:t>.</w:t>
      </w:r>
      <w:r w:rsidRPr="00DB2B9E">
        <w:rPr>
          <w:rFonts w:ascii="Times New Roman" w:eastAsia="Times New Roman" w:hAnsi="Times New Roman" w:cs="Times New Roman"/>
          <w:sz w:val="24"/>
          <w:szCs w:val="24"/>
          <w:vertAlign w:val="superscript"/>
          <w:lang w:eastAsia="en-GB"/>
        </w:rPr>
        <w:endnoteReference w:id="29"/>
      </w:r>
      <w:r>
        <w:rPr>
          <w:rFonts w:ascii="Times New Roman" w:eastAsia="Times New Roman" w:hAnsi="Times New Roman" w:cs="Times New Roman"/>
          <w:sz w:val="24"/>
          <w:szCs w:val="24"/>
          <w:lang w:eastAsia="en-GB"/>
        </w:rPr>
        <w:t xml:space="preserve">  </w:t>
      </w:r>
      <w:r w:rsidRPr="00DB2B9E">
        <w:rPr>
          <w:rFonts w:ascii="Times New Roman" w:eastAsia="Times New Roman" w:hAnsi="Times New Roman" w:cs="Times New Roman"/>
          <w:sz w:val="24"/>
          <w:szCs w:val="24"/>
          <w:lang w:eastAsia="en-GB"/>
        </w:rPr>
        <w:t>One of the</w:t>
      </w:r>
      <w:r>
        <w:rPr>
          <w:rFonts w:ascii="Times New Roman" w:eastAsia="Times New Roman" w:hAnsi="Times New Roman" w:cs="Times New Roman"/>
          <w:sz w:val="24"/>
          <w:szCs w:val="24"/>
          <w:lang w:eastAsia="en-GB"/>
        </w:rPr>
        <w:t xml:space="preserve"> most infamous</w:t>
      </w:r>
      <w:r w:rsidRPr="00DB2B9E">
        <w:rPr>
          <w:rFonts w:ascii="Times New Roman" w:eastAsia="Times New Roman" w:hAnsi="Times New Roman" w:cs="Times New Roman"/>
          <w:sz w:val="24"/>
          <w:szCs w:val="24"/>
          <w:lang w:eastAsia="en-GB"/>
        </w:rPr>
        <w:t xml:space="preserve"> examples of ‘cheap terrorism’ was the first </w:t>
      </w:r>
      <w:r w:rsidR="00A8079F">
        <w:rPr>
          <w:rFonts w:ascii="Times New Roman" w:eastAsia="Times New Roman" w:hAnsi="Times New Roman" w:cs="Times New Roman"/>
          <w:sz w:val="24"/>
          <w:szCs w:val="24"/>
          <w:lang w:eastAsia="en-GB"/>
        </w:rPr>
        <w:t xml:space="preserve">terrorist </w:t>
      </w:r>
      <w:r w:rsidRPr="00DB2B9E">
        <w:rPr>
          <w:rFonts w:ascii="Times New Roman" w:eastAsia="Times New Roman" w:hAnsi="Times New Roman" w:cs="Times New Roman"/>
          <w:sz w:val="24"/>
          <w:szCs w:val="24"/>
          <w:lang w:eastAsia="en-GB"/>
        </w:rPr>
        <w:t>attack on the World Trade C</w:t>
      </w:r>
      <w:r w:rsidR="004469D3">
        <w:rPr>
          <w:rFonts w:ascii="Times New Roman" w:eastAsia="Times New Roman" w:hAnsi="Times New Roman" w:cs="Times New Roman"/>
          <w:sz w:val="24"/>
          <w:szCs w:val="24"/>
          <w:lang w:eastAsia="en-GB"/>
        </w:rPr>
        <w:t>enter</w:t>
      </w:r>
      <w:r w:rsidRPr="00DB2B9E">
        <w:rPr>
          <w:rFonts w:ascii="Times New Roman" w:eastAsia="Times New Roman" w:hAnsi="Times New Roman" w:cs="Times New Roman"/>
          <w:sz w:val="24"/>
          <w:szCs w:val="24"/>
          <w:lang w:eastAsia="en-GB"/>
        </w:rPr>
        <w:t xml:space="preserve"> in 1993, in which six people were </w:t>
      </w:r>
      <w:r w:rsidR="00025F4C">
        <w:rPr>
          <w:rFonts w:ascii="Times New Roman" w:eastAsia="Times New Roman" w:hAnsi="Times New Roman" w:cs="Times New Roman"/>
          <w:sz w:val="24"/>
          <w:szCs w:val="24"/>
          <w:lang w:eastAsia="en-GB"/>
        </w:rPr>
        <w:t>killed</w:t>
      </w:r>
      <w:r w:rsidRPr="00DB2B9E">
        <w:rPr>
          <w:rFonts w:ascii="Times New Roman" w:eastAsia="Times New Roman" w:hAnsi="Times New Roman" w:cs="Times New Roman"/>
          <w:sz w:val="24"/>
          <w:szCs w:val="24"/>
          <w:lang w:eastAsia="en-GB"/>
        </w:rPr>
        <w:t>; over 1,000 were injured</w:t>
      </w:r>
      <w:r>
        <w:rPr>
          <w:rFonts w:ascii="Times New Roman" w:eastAsia="Times New Roman" w:hAnsi="Times New Roman" w:cs="Times New Roman"/>
          <w:sz w:val="24"/>
          <w:szCs w:val="24"/>
          <w:lang w:eastAsia="en-GB"/>
        </w:rPr>
        <w:t>,</w:t>
      </w:r>
      <w:r w:rsidRPr="00DB2B9E">
        <w:rPr>
          <w:rFonts w:ascii="Times New Roman" w:eastAsia="Times New Roman" w:hAnsi="Times New Roman" w:cs="Times New Roman"/>
          <w:sz w:val="24"/>
          <w:szCs w:val="24"/>
          <w:lang w:eastAsia="en-GB"/>
        </w:rPr>
        <w:t xml:space="preserve"> at an estimated cost of only $400.</w:t>
      </w:r>
      <w:r w:rsidRPr="00DB2B9E">
        <w:rPr>
          <w:rFonts w:ascii="Times New Roman" w:eastAsia="Times New Roman" w:hAnsi="Times New Roman" w:cs="Times New Roman"/>
          <w:sz w:val="24"/>
          <w:szCs w:val="24"/>
          <w:vertAlign w:val="superscript"/>
          <w:lang w:eastAsia="en-GB"/>
        </w:rPr>
        <w:endnoteReference w:id="30"/>
      </w:r>
      <w:r w:rsidRPr="00DB2B9E">
        <w:rPr>
          <w:rFonts w:ascii="Times New Roman" w:eastAsia="Times New Roman" w:hAnsi="Times New Roman" w:cs="Times New Roman"/>
          <w:sz w:val="24"/>
          <w:szCs w:val="24"/>
          <w:lang w:eastAsia="en-GB"/>
        </w:rPr>
        <w:t xml:space="preserve">  It is important to note that this terrorist attack was “less devastating … because of the group’s limited financial resources”.</w:t>
      </w:r>
      <w:r w:rsidRPr="00DB2B9E">
        <w:rPr>
          <w:rFonts w:ascii="Times New Roman" w:eastAsia="Times New Roman" w:hAnsi="Times New Roman" w:cs="Times New Roman"/>
          <w:sz w:val="24"/>
          <w:szCs w:val="24"/>
          <w:vertAlign w:val="superscript"/>
          <w:lang w:eastAsia="en-GB"/>
        </w:rPr>
        <w:endnoteReference w:id="31"/>
      </w:r>
      <w:r w:rsidRPr="00DB2B9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In April 1995 </w:t>
      </w:r>
      <w:r w:rsidRPr="00DB2B9E">
        <w:rPr>
          <w:rFonts w:ascii="Times New Roman" w:eastAsia="Times New Roman" w:hAnsi="Times New Roman" w:cs="Times New Roman"/>
          <w:sz w:val="24"/>
          <w:szCs w:val="24"/>
          <w:lang w:eastAsia="en-GB"/>
        </w:rPr>
        <w:t xml:space="preserve">Timothy McVeigh detonated a truck bomb outside </w:t>
      </w:r>
      <w:r>
        <w:rPr>
          <w:rFonts w:ascii="Times New Roman" w:eastAsia="Times New Roman" w:hAnsi="Times New Roman" w:cs="Times New Roman"/>
          <w:sz w:val="24"/>
          <w:szCs w:val="24"/>
          <w:lang w:eastAsia="en-GB"/>
        </w:rPr>
        <w:t xml:space="preserve">the </w:t>
      </w:r>
      <w:r w:rsidRPr="00DB2B9E">
        <w:rPr>
          <w:rFonts w:ascii="Times New Roman" w:eastAsia="Times New Roman" w:hAnsi="Times New Roman" w:cs="Times New Roman"/>
          <w:sz w:val="24"/>
          <w:szCs w:val="24"/>
          <w:lang w:eastAsia="en-GB"/>
        </w:rPr>
        <w:t>Alfred P. Murrah Federal Bu</w:t>
      </w:r>
      <w:r>
        <w:rPr>
          <w:rFonts w:ascii="Times New Roman" w:eastAsia="Times New Roman" w:hAnsi="Times New Roman" w:cs="Times New Roman"/>
          <w:sz w:val="24"/>
          <w:szCs w:val="24"/>
          <w:lang w:eastAsia="en-GB"/>
        </w:rPr>
        <w:t>ilding in Oklahoma City</w:t>
      </w:r>
      <w:r w:rsidRPr="00DB2B9E">
        <w:rPr>
          <w:rFonts w:ascii="Times New Roman" w:eastAsia="Times New Roman" w:hAnsi="Times New Roman" w:cs="Times New Roman"/>
          <w:sz w:val="24"/>
          <w:szCs w:val="24"/>
          <w:lang w:eastAsia="en-GB"/>
        </w:rPr>
        <w:t>.  In an interview with MSNBC, Timothy McVeigh estimated that the total costs of the attack, incl</w:t>
      </w:r>
      <w:r w:rsidR="00C650F5">
        <w:rPr>
          <w:rFonts w:ascii="Times New Roman" w:eastAsia="Times New Roman" w:hAnsi="Times New Roman" w:cs="Times New Roman"/>
          <w:sz w:val="24"/>
          <w:szCs w:val="24"/>
          <w:lang w:eastAsia="en-GB"/>
        </w:rPr>
        <w:t>uding the truck rental, fertilis</w:t>
      </w:r>
      <w:r w:rsidRPr="00DB2B9E">
        <w:rPr>
          <w:rFonts w:ascii="Times New Roman" w:eastAsia="Times New Roman" w:hAnsi="Times New Roman" w:cs="Times New Roman"/>
          <w:sz w:val="24"/>
          <w:szCs w:val="24"/>
          <w:lang w:eastAsia="en-GB"/>
        </w:rPr>
        <w:t>er, nitro methane and other costs amounted to $5,000.</w:t>
      </w:r>
      <w:r w:rsidR="006B28B4">
        <w:rPr>
          <w:rStyle w:val="EndnoteReference"/>
          <w:rFonts w:ascii="Times New Roman" w:eastAsia="Times New Roman" w:hAnsi="Times New Roman" w:cs="Times New Roman"/>
          <w:sz w:val="24"/>
          <w:szCs w:val="24"/>
          <w:lang w:eastAsia="en-GB"/>
        </w:rPr>
        <w:endnoteReference w:id="32"/>
      </w:r>
      <w:r w:rsidRPr="00DB2B9E">
        <w:rPr>
          <w:rFonts w:ascii="Times New Roman" w:eastAsia="Times New Roman" w:hAnsi="Times New Roman" w:cs="Times New Roman"/>
          <w:sz w:val="24"/>
          <w:szCs w:val="24"/>
          <w:lang w:eastAsia="en-GB"/>
        </w:rPr>
        <w:t xml:space="preserve">  Another example of cheap terrorism was the terrorist attacks by Al Shabaab on the Westgate Mall in Kenya </w:t>
      </w:r>
      <w:r>
        <w:rPr>
          <w:rFonts w:ascii="Times New Roman" w:eastAsia="Times New Roman" w:hAnsi="Times New Roman" w:cs="Times New Roman"/>
          <w:sz w:val="24"/>
          <w:szCs w:val="24"/>
          <w:lang w:eastAsia="en-GB"/>
        </w:rPr>
        <w:t xml:space="preserve">in 2014, </w:t>
      </w:r>
      <w:r w:rsidRPr="00DB2B9E">
        <w:rPr>
          <w:rFonts w:ascii="Times New Roman" w:eastAsia="Times New Roman" w:hAnsi="Times New Roman" w:cs="Times New Roman"/>
          <w:sz w:val="24"/>
          <w:szCs w:val="24"/>
          <w:lang w:eastAsia="en-GB"/>
        </w:rPr>
        <w:t xml:space="preserve">which according to the US Department of Treasury </w:t>
      </w:r>
      <w:r w:rsidRPr="00DB2B9E">
        <w:rPr>
          <w:rFonts w:ascii="Times New Roman" w:eastAsia="Times New Roman" w:hAnsi="Times New Roman" w:cs="Times New Roman"/>
          <w:sz w:val="24"/>
          <w:szCs w:val="20"/>
          <w:lang w:val="en-US" w:eastAsia="en-GB"/>
        </w:rPr>
        <w:t>“cost less than $5,000 to execute”.</w:t>
      </w:r>
      <w:r w:rsidRPr="00DB2B9E">
        <w:rPr>
          <w:rFonts w:ascii="Times New Roman" w:eastAsia="Times New Roman" w:hAnsi="Times New Roman" w:cs="Times New Roman"/>
          <w:sz w:val="24"/>
          <w:szCs w:val="20"/>
          <w:vertAlign w:val="superscript"/>
          <w:lang w:val="en-US" w:eastAsia="en-GB"/>
        </w:rPr>
        <w:endnoteReference w:id="33"/>
      </w:r>
      <w:r>
        <w:rPr>
          <w:rFonts w:ascii="Times New Roman" w:eastAsia="Times New Roman" w:hAnsi="Times New Roman" w:cs="Times New Roman"/>
          <w:sz w:val="24"/>
          <w:szCs w:val="20"/>
          <w:lang w:val="en-US" w:eastAsia="en-GB"/>
        </w:rPr>
        <w:t xml:space="preserve">  The Department of Treasury also asserted that </w:t>
      </w:r>
      <w:r w:rsidRPr="00DB2B9E">
        <w:rPr>
          <w:rFonts w:ascii="Times New Roman" w:eastAsia="Times New Roman" w:hAnsi="Times New Roman" w:cs="Times New Roman"/>
          <w:sz w:val="24"/>
          <w:szCs w:val="20"/>
          <w:lang w:val="en-US" w:eastAsia="en-GB"/>
        </w:rPr>
        <w:t xml:space="preserve">the materials used in the Boston Marathon bombings in 2013 reportedly cost </w:t>
      </w:r>
      <w:r>
        <w:rPr>
          <w:rFonts w:ascii="Times New Roman" w:eastAsia="Times New Roman" w:hAnsi="Times New Roman" w:cs="Times New Roman"/>
          <w:sz w:val="24"/>
          <w:szCs w:val="20"/>
          <w:lang w:val="en-US" w:eastAsia="en-GB"/>
        </w:rPr>
        <w:t xml:space="preserve">as little as </w:t>
      </w:r>
      <w:r w:rsidRPr="00DB2B9E">
        <w:rPr>
          <w:rFonts w:ascii="Times New Roman" w:eastAsia="Times New Roman" w:hAnsi="Times New Roman" w:cs="Times New Roman"/>
          <w:sz w:val="24"/>
          <w:szCs w:val="20"/>
          <w:lang w:val="en-US" w:eastAsia="en-GB"/>
        </w:rPr>
        <w:lastRenderedPageBreak/>
        <w:t>$500.</w:t>
      </w:r>
      <w:r w:rsidRPr="00DB2B9E">
        <w:rPr>
          <w:rFonts w:ascii="Times New Roman" w:eastAsia="Times New Roman" w:hAnsi="Times New Roman" w:cs="Times New Roman"/>
          <w:sz w:val="24"/>
          <w:szCs w:val="20"/>
          <w:vertAlign w:val="superscript"/>
          <w:lang w:val="en-US" w:eastAsia="en-GB"/>
        </w:rPr>
        <w:endnoteReference w:id="34"/>
      </w:r>
      <w:r w:rsidRPr="00DB2B9E">
        <w:rPr>
          <w:rFonts w:ascii="Times New Roman" w:eastAsia="Times New Roman" w:hAnsi="Times New Roman" w:cs="Times New Roman"/>
          <w:sz w:val="24"/>
          <w:szCs w:val="20"/>
          <w:lang w:val="en-US" w:eastAsia="en-GB"/>
        </w:rPr>
        <w:t> </w:t>
      </w:r>
      <w:r w:rsidRPr="00DB2B9E">
        <w:rPr>
          <w:rFonts w:ascii="Times New Roman" w:eastAsia="Times New Roman" w:hAnsi="Times New Roman" w:cs="Times New Roman"/>
          <w:b/>
          <w:bCs/>
          <w:sz w:val="24"/>
          <w:szCs w:val="20"/>
          <w:lang w:val="en" w:eastAsia="en-GB"/>
        </w:rPr>
        <w:t xml:space="preserve"> </w:t>
      </w:r>
      <w:r w:rsidRPr="00DB2B9E">
        <w:rPr>
          <w:rFonts w:ascii="Times New Roman" w:eastAsia="Times New Roman" w:hAnsi="Times New Roman" w:cs="Times New Roman"/>
          <w:sz w:val="24"/>
          <w:szCs w:val="24"/>
          <w:lang w:eastAsia="en-GB"/>
        </w:rPr>
        <w:t xml:space="preserve">Other </w:t>
      </w:r>
      <w:r>
        <w:rPr>
          <w:rFonts w:ascii="Times New Roman" w:eastAsia="Times New Roman" w:hAnsi="Times New Roman" w:cs="Times New Roman"/>
          <w:sz w:val="24"/>
          <w:szCs w:val="24"/>
          <w:lang w:eastAsia="en-GB"/>
        </w:rPr>
        <w:t xml:space="preserve">documented </w:t>
      </w:r>
      <w:r w:rsidRPr="00DB2B9E">
        <w:rPr>
          <w:rFonts w:ascii="Times New Roman" w:eastAsia="Times New Roman" w:hAnsi="Times New Roman" w:cs="Times New Roman"/>
          <w:sz w:val="24"/>
          <w:szCs w:val="24"/>
          <w:lang w:eastAsia="en-GB"/>
        </w:rPr>
        <w:t xml:space="preserve">examples of ‘cheap terrorism’ </w:t>
      </w:r>
      <w:r>
        <w:rPr>
          <w:rFonts w:ascii="Times New Roman" w:eastAsia="Times New Roman" w:hAnsi="Times New Roman" w:cs="Times New Roman"/>
          <w:sz w:val="24"/>
          <w:szCs w:val="24"/>
          <w:lang w:eastAsia="en-GB"/>
        </w:rPr>
        <w:t xml:space="preserve">could </w:t>
      </w:r>
      <w:r w:rsidRPr="00DB2B9E">
        <w:rPr>
          <w:rFonts w:ascii="Times New Roman" w:eastAsia="Times New Roman" w:hAnsi="Times New Roman" w:cs="Times New Roman"/>
          <w:sz w:val="24"/>
          <w:szCs w:val="24"/>
          <w:lang w:eastAsia="en-GB"/>
        </w:rPr>
        <w:t xml:space="preserve">include </w:t>
      </w:r>
      <w:r>
        <w:rPr>
          <w:rFonts w:ascii="Times New Roman" w:eastAsia="Times New Roman" w:hAnsi="Times New Roman" w:cs="Times New Roman"/>
          <w:sz w:val="24"/>
          <w:szCs w:val="24"/>
          <w:lang w:eastAsia="en-GB"/>
        </w:rPr>
        <w:t xml:space="preserve">the </w:t>
      </w:r>
      <w:r w:rsidRPr="00DB2B9E">
        <w:rPr>
          <w:rFonts w:ascii="Times New Roman" w:hAnsi="Times New Roman" w:cs="Times New Roman"/>
          <w:sz w:val="24"/>
          <w:szCs w:val="24"/>
        </w:rPr>
        <w:t xml:space="preserve">car bomb that exploded outside the Sari Club Discotheque in Denpasar, Bali </w:t>
      </w:r>
      <w:r>
        <w:rPr>
          <w:rFonts w:ascii="Times New Roman" w:hAnsi="Times New Roman" w:cs="Times New Roman"/>
          <w:sz w:val="24"/>
          <w:szCs w:val="24"/>
        </w:rPr>
        <w:t xml:space="preserve">which </w:t>
      </w:r>
      <w:r w:rsidRPr="00DB2B9E">
        <w:rPr>
          <w:rFonts w:ascii="Times New Roman" w:hAnsi="Times New Roman" w:cs="Times New Roman"/>
          <w:sz w:val="24"/>
          <w:szCs w:val="24"/>
        </w:rPr>
        <w:t xml:space="preserve">killed 202 </w:t>
      </w:r>
      <w:r>
        <w:rPr>
          <w:rFonts w:ascii="Times New Roman" w:hAnsi="Times New Roman" w:cs="Times New Roman"/>
          <w:sz w:val="24"/>
          <w:szCs w:val="24"/>
        </w:rPr>
        <w:t xml:space="preserve">people </w:t>
      </w:r>
      <w:r w:rsidRPr="00DB2B9E">
        <w:rPr>
          <w:rFonts w:ascii="Times New Roman" w:hAnsi="Times New Roman" w:cs="Times New Roman"/>
          <w:sz w:val="24"/>
          <w:szCs w:val="24"/>
        </w:rPr>
        <w:t>and injured over 300.  It has been estimated that this terrorist attack cost $74,000 to fund.</w:t>
      </w:r>
      <w:r w:rsidRPr="00DB2B9E">
        <w:rPr>
          <w:rFonts w:ascii="Times New Roman" w:hAnsi="Times New Roman" w:cs="Times New Roman"/>
          <w:sz w:val="24"/>
          <w:szCs w:val="24"/>
          <w:vertAlign w:val="superscript"/>
        </w:rPr>
        <w:endnoteReference w:id="35"/>
      </w:r>
      <w:r w:rsidRPr="00DB2B9E">
        <w:rPr>
          <w:rFonts w:ascii="Times New Roman" w:hAnsi="Times New Roman" w:cs="Times New Roman"/>
          <w:sz w:val="24"/>
          <w:szCs w:val="24"/>
        </w:rPr>
        <w:t xml:space="preserve">  </w:t>
      </w:r>
      <w:r>
        <w:rPr>
          <w:rFonts w:ascii="Times New Roman" w:hAnsi="Times New Roman" w:cs="Times New Roman"/>
          <w:sz w:val="24"/>
          <w:szCs w:val="24"/>
        </w:rPr>
        <w:t xml:space="preserve">A further example of ‘cheap terrorism’ could be the </w:t>
      </w:r>
      <w:r w:rsidRPr="00DB2B9E">
        <w:rPr>
          <w:rFonts w:ascii="Times New Roman" w:hAnsi="Times New Roman" w:cs="Times New Roman"/>
          <w:sz w:val="24"/>
          <w:szCs w:val="24"/>
        </w:rPr>
        <w:t xml:space="preserve">Madrid </w:t>
      </w:r>
      <w:r>
        <w:rPr>
          <w:rFonts w:ascii="Times New Roman" w:hAnsi="Times New Roman" w:cs="Times New Roman"/>
          <w:sz w:val="24"/>
          <w:szCs w:val="24"/>
        </w:rPr>
        <w:t>train b</w:t>
      </w:r>
      <w:r w:rsidRPr="00DB2B9E">
        <w:rPr>
          <w:rFonts w:ascii="Times New Roman" w:hAnsi="Times New Roman" w:cs="Times New Roman"/>
          <w:sz w:val="24"/>
          <w:szCs w:val="24"/>
        </w:rPr>
        <w:t xml:space="preserve">ombings </w:t>
      </w:r>
      <w:r>
        <w:rPr>
          <w:rFonts w:ascii="Times New Roman" w:hAnsi="Times New Roman" w:cs="Times New Roman"/>
          <w:sz w:val="24"/>
          <w:szCs w:val="24"/>
        </w:rPr>
        <w:t xml:space="preserve">in </w:t>
      </w:r>
      <w:r w:rsidRPr="00DB2B9E">
        <w:rPr>
          <w:rFonts w:ascii="Times New Roman" w:hAnsi="Times New Roman" w:cs="Times New Roman"/>
          <w:sz w:val="24"/>
          <w:szCs w:val="24"/>
        </w:rPr>
        <w:t>March 2004, when ten explosive devises kill</w:t>
      </w:r>
      <w:r>
        <w:rPr>
          <w:rFonts w:ascii="Times New Roman" w:hAnsi="Times New Roman" w:cs="Times New Roman"/>
          <w:sz w:val="24"/>
          <w:szCs w:val="24"/>
        </w:rPr>
        <w:t xml:space="preserve">ed </w:t>
      </w:r>
      <w:r w:rsidRPr="00DB2B9E">
        <w:rPr>
          <w:rFonts w:ascii="Times New Roman" w:hAnsi="Times New Roman" w:cs="Times New Roman"/>
          <w:sz w:val="24"/>
          <w:szCs w:val="24"/>
        </w:rPr>
        <w:t xml:space="preserve">191 </w:t>
      </w:r>
      <w:r>
        <w:rPr>
          <w:rFonts w:ascii="Times New Roman" w:hAnsi="Times New Roman" w:cs="Times New Roman"/>
          <w:sz w:val="24"/>
          <w:szCs w:val="24"/>
        </w:rPr>
        <w:t xml:space="preserve">people and injured over </w:t>
      </w:r>
      <w:r w:rsidRPr="00DB2B9E">
        <w:rPr>
          <w:rFonts w:ascii="Times New Roman" w:hAnsi="Times New Roman" w:cs="Times New Roman"/>
          <w:sz w:val="24"/>
          <w:szCs w:val="24"/>
        </w:rPr>
        <w:t xml:space="preserve">1,800 people.  The </w:t>
      </w:r>
      <w:r>
        <w:rPr>
          <w:rFonts w:ascii="Times New Roman" w:hAnsi="Times New Roman" w:cs="Times New Roman"/>
          <w:sz w:val="24"/>
          <w:szCs w:val="24"/>
        </w:rPr>
        <w:t xml:space="preserve">estimated </w:t>
      </w:r>
      <w:r w:rsidRPr="00DB2B9E">
        <w:rPr>
          <w:rFonts w:ascii="Times New Roman" w:hAnsi="Times New Roman" w:cs="Times New Roman"/>
          <w:sz w:val="24"/>
          <w:szCs w:val="24"/>
        </w:rPr>
        <w:t xml:space="preserve">costs to orchestrate and </w:t>
      </w:r>
      <w:r>
        <w:rPr>
          <w:rFonts w:ascii="Times New Roman" w:hAnsi="Times New Roman" w:cs="Times New Roman"/>
          <w:sz w:val="24"/>
          <w:szCs w:val="24"/>
        </w:rPr>
        <w:t>conduct this act of terrorism am</w:t>
      </w:r>
      <w:r w:rsidRPr="00DB2B9E">
        <w:rPr>
          <w:rFonts w:ascii="Times New Roman" w:hAnsi="Times New Roman" w:cs="Times New Roman"/>
          <w:sz w:val="24"/>
          <w:szCs w:val="24"/>
        </w:rPr>
        <w:t>ounted to $70,000.</w:t>
      </w:r>
      <w:r w:rsidRPr="00DB2B9E">
        <w:rPr>
          <w:rFonts w:ascii="Times New Roman" w:hAnsi="Times New Roman" w:cs="Times New Roman"/>
          <w:sz w:val="24"/>
          <w:szCs w:val="24"/>
          <w:vertAlign w:val="superscript"/>
        </w:rPr>
        <w:endnoteReference w:id="36"/>
      </w:r>
      <w:r w:rsidRPr="00DB2B9E">
        <w:rPr>
          <w:rFonts w:ascii="Times New Roman" w:hAnsi="Times New Roman" w:cs="Times New Roman"/>
          <w:sz w:val="24"/>
          <w:szCs w:val="24"/>
        </w:rPr>
        <w:t xml:space="preserve">  However, O’Neill took the view that “the European Commission has calculated that the Madrid Bombings were estimated to have cost a mere </w:t>
      </w:r>
      <w:r w:rsidRPr="00DB2B9E">
        <w:rPr>
          <w:rFonts w:ascii="Times New Roman" w:eastAsia="Times New Roman" w:hAnsi="Times New Roman" w:cs="Times New Roman"/>
          <w:sz w:val="24"/>
          <w:szCs w:val="24"/>
          <w:lang w:val="en" w:eastAsia="en-GB"/>
        </w:rPr>
        <w:t>€8,000, with the funding of terrorist networks generally having a small monetary value”.</w:t>
      </w:r>
      <w:r w:rsidRPr="00DB2B9E">
        <w:rPr>
          <w:rFonts w:ascii="Times New Roman" w:eastAsia="Times New Roman" w:hAnsi="Times New Roman" w:cs="Times New Roman"/>
          <w:sz w:val="24"/>
          <w:szCs w:val="24"/>
          <w:vertAlign w:val="superscript"/>
          <w:lang w:val="en" w:eastAsia="en-GB"/>
        </w:rPr>
        <w:endnoteReference w:id="37"/>
      </w:r>
      <w:r>
        <w:rPr>
          <w:rFonts w:ascii="Times New Roman" w:eastAsia="Times New Roman" w:hAnsi="Times New Roman" w:cs="Times New Roman"/>
          <w:sz w:val="24"/>
          <w:szCs w:val="24"/>
          <w:lang w:eastAsia="en-GB"/>
        </w:rPr>
        <w:t xml:space="preserve">  </w:t>
      </w:r>
      <w:r w:rsidRPr="00DB2B9E">
        <w:rPr>
          <w:rFonts w:ascii="Times New Roman" w:eastAsia="Times New Roman" w:hAnsi="Times New Roman" w:cs="Times New Roman"/>
          <w:sz w:val="24"/>
          <w:szCs w:val="24"/>
          <w:lang w:eastAsia="en-GB"/>
        </w:rPr>
        <w:t xml:space="preserve">Furthermore, the terrorist attacks in London on July 7 2005 were estimated to have cost </w:t>
      </w:r>
      <w:r>
        <w:rPr>
          <w:rFonts w:ascii="Times New Roman" w:eastAsia="Times New Roman" w:hAnsi="Times New Roman" w:cs="Times New Roman"/>
          <w:sz w:val="24"/>
          <w:szCs w:val="24"/>
          <w:lang w:eastAsia="en-GB"/>
        </w:rPr>
        <w:t xml:space="preserve">somewhere </w:t>
      </w:r>
      <w:r w:rsidRPr="00DB2B9E">
        <w:rPr>
          <w:rFonts w:ascii="Times New Roman" w:eastAsia="Times New Roman" w:hAnsi="Times New Roman" w:cs="Times New Roman"/>
          <w:sz w:val="24"/>
          <w:szCs w:val="24"/>
          <w:lang w:eastAsia="en-GB"/>
        </w:rPr>
        <w:t>between £100 and £200.</w:t>
      </w:r>
      <w:r w:rsidRPr="00DB2B9E">
        <w:rPr>
          <w:rFonts w:ascii="Times New Roman" w:eastAsia="Times New Roman" w:hAnsi="Times New Roman" w:cs="Times New Roman"/>
          <w:sz w:val="24"/>
          <w:szCs w:val="24"/>
          <w:vertAlign w:val="superscript"/>
          <w:lang w:eastAsia="en-GB"/>
        </w:rPr>
        <w:endnoteReference w:id="38"/>
      </w:r>
      <w:r w:rsidRPr="00DB2B9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However, </w:t>
      </w:r>
      <w:r w:rsidRPr="00DB2B9E">
        <w:rPr>
          <w:rFonts w:ascii="Times New Roman" w:eastAsia="Times New Roman" w:hAnsi="Times New Roman" w:cs="Times New Roman"/>
          <w:sz w:val="24"/>
          <w:szCs w:val="24"/>
          <w:lang w:eastAsia="en-GB"/>
        </w:rPr>
        <w:t xml:space="preserve">the HM Government’s official report into </w:t>
      </w:r>
      <w:r w:rsidR="00025F4C">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 xml:space="preserve">2005 terrorist </w:t>
      </w:r>
      <w:r w:rsidRPr="00DB2B9E">
        <w:rPr>
          <w:rFonts w:ascii="Times New Roman" w:eastAsia="Times New Roman" w:hAnsi="Times New Roman" w:cs="Times New Roman"/>
          <w:sz w:val="24"/>
          <w:szCs w:val="24"/>
          <w:lang w:eastAsia="en-GB"/>
        </w:rPr>
        <w:t xml:space="preserve">attacks </w:t>
      </w:r>
      <w:r>
        <w:rPr>
          <w:rFonts w:ascii="Times New Roman" w:eastAsia="Times New Roman" w:hAnsi="Times New Roman" w:cs="Times New Roman"/>
          <w:sz w:val="24"/>
          <w:szCs w:val="24"/>
          <w:lang w:eastAsia="en-GB"/>
        </w:rPr>
        <w:t xml:space="preserve">concluded that the </w:t>
      </w:r>
      <w:r w:rsidRPr="00DB2B9E">
        <w:rPr>
          <w:rFonts w:ascii="Times New Roman" w:eastAsia="Times New Roman" w:hAnsi="Times New Roman" w:cs="Times New Roman"/>
          <w:sz w:val="24"/>
          <w:szCs w:val="24"/>
          <w:lang w:eastAsia="en-GB"/>
        </w:rPr>
        <w:t>“</w:t>
      </w:r>
      <w:r w:rsidRPr="00DB2B9E">
        <w:rPr>
          <w:rFonts w:ascii="Times New Roman" w:hAnsi="Times New Roman" w:cs="Times New Roman"/>
          <w:sz w:val="24"/>
          <w:szCs w:val="24"/>
        </w:rPr>
        <w:t>best estimate is that the overall cost is less than £8,000”.</w:t>
      </w:r>
      <w:r w:rsidRPr="00DB2B9E">
        <w:rPr>
          <w:rFonts w:ascii="Times New Roman" w:hAnsi="Times New Roman" w:cs="Times New Roman"/>
          <w:sz w:val="24"/>
          <w:szCs w:val="24"/>
          <w:vertAlign w:val="superscript"/>
        </w:rPr>
        <w:endnoteReference w:id="39"/>
      </w:r>
      <w:r>
        <w:rPr>
          <w:rFonts w:ascii="Times New Roman" w:hAnsi="Times New Roman" w:cs="Times New Roman"/>
          <w:sz w:val="24"/>
          <w:szCs w:val="24"/>
        </w:rPr>
        <w:t xml:space="preserve">  </w:t>
      </w:r>
      <w:r w:rsidRPr="00DB2B9E">
        <w:rPr>
          <w:rFonts w:ascii="Times New Roman" w:eastAsia="Times New Roman" w:hAnsi="Times New Roman" w:cs="Times New Roman"/>
          <w:sz w:val="24"/>
          <w:szCs w:val="24"/>
          <w:lang w:eastAsia="en-GB"/>
        </w:rPr>
        <w:t xml:space="preserve">However, </w:t>
      </w:r>
      <w:r>
        <w:rPr>
          <w:rFonts w:ascii="Times New Roman" w:eastAsia="Times New Roman" w:hAnsi="Times New Roman" w:cs="Times New Roman"/>
          <w:sz w:val="24"/>
          <w:szCs w:val="24"/>
          <w:lang w:eastAsia="en-GB"/>
        </w:rPr>
        <w:t xml:space="preserve">all of </w:t>
      </w:r>
      <w:r w:rsidRPr="00DB2B9E">
        <w:rPr>
          <w:rFonts w:ascii="Times New Roman" w:eastAsia="Times New Roman" w:hAnsi="Times New Roman" w:cs="Times New Roman"/>
          <w:sz w:val="24"/>
          <w:szCs w:val="24"/>
          <w:lang w:eastAsia="en-GB"/>
        </w:rPr>
        <w:t>these estimates must be treated with an</w:t>
      </w:r>
      <w:r>
        <w:rPr>
          <w:rFonts w:ascii="Times New Roman" w:eastAsia="Times New Roman" w:hAnsi="Times New Roman" w:cs="Times New Roman"/>
          <w:sz w:val="24"/>
          <w:szCs w:val="24"/>
          <w:lang w:eastAsia="en-GB"/>
        </w:rPr>
        <w:t xml:space="preserve"> element of caution </w:t>
      </w:r>
      <w:r w:rsidR="00025F4C">
        <w:rPr>
          <w:rFonts w:ascii="Times New Roman" w:eastAsia="Times New Roman" w:hAnsi="Times New Roman" w:cs="Times New Roman"/>
          <w:sz w:val="24"/>
          <w:szCs w:val="24"/>
          <w:lang w:eastAsia="en-GB"/>
        </w:rPr>
        <w:t xml:space="preserve">because </w:t>
      </w:r>
      <w:r>
        <w:rPr>
          <w:rFonts w:ascii="Times New Roman" w:eastAsia="Times New Roman" w:hAnsi="Times New Roman" w:cs="Times New Roman"/>
          <w:sz w:val="24"/>
          <w:szCs w:val="24"/>
          <w:lang w:eastAsia="en-GB"/>
        </w:rPr>
        <w:t xml:space="preserve">there </w:t>
      </w:r>
      <w:r w:rsidR="00025F4C">
        <w:rPr>
          <w:rFonts w:ascii="Times New Roman" w:eastAsia="Times New Roman" w:hAnsi="Times New Roman" w:cs="Times New Roman"/>
          <w:sz w:val="24"/>
          <w:szCs w:val="24"/>
          <w:lang w:eastAsia="en-GB"/>
        </w:rPr>
        <w:t xml:space="preserve">is </w:t>
      </w:r>
      <w:r>
        <w:rPr>
          <w:rFonts w:ascii="Times New Roman" w:eastAsia="Times New Roman" w:hAnsi="Times New Roman" w:cs="Times New Roman"/>
          <w:sz w:val="24"/>
          <w:szCs w:val="24"/>
          <w:lang w:eastAsia="en-GB"/>
        </w:rPr>
        <w:t>insufficient “</w:t>
      </w:r>
      <w:r w:rsidRPr="00DB2B9E">
        <w:rPr>
          <w:rFonts w:ascii="Times New Roman" w:eastAsia="Times New Roman" w:hAnsi="Times New Roman" w:cs="Times New Roman"/>
          <w:sz w:val="24"/>
          <w:szCs w:val="24"/>
          <w:lang w:eastAsia="en-GB"/>
        </w:rPr>
        <w:t>reliable data on the cost of attempting terrorist attacks”.</w:t>
      </w:r>
      <w:r w:rsidRPr="00DB2B9E">
        <w:rPr>
          <w:rFonts w:ascii="Times New Roman" w:eastAsia="Times New Roman" w:hAnsi="Times New Roman" w:cs="Times New Roman"/>
          <w:sz w:val="24"/>
          <w:szCs w:val="24"/>
          <w:vertAlign w:val="superscript"/>
          <w:lang w:eastAsia="en-GB"/>
        </w:rPr>
        <w:endnoteReference w:id="40"/>
      </w:r>
      <w:r w:rsidRPr="00DB2B9E">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 xml:space="preserve">It is against this contextual background that the </w:t>
      </w:r>
      <w:r w:rsidRPr="00DF4993">
        <w:rPr>
          <w:rFonts w:ascii="Times New Roman" w:eastAsia="Times New Roman" w:hAnsi="Times New Roman" w:cs="Times New Roman"/>
          <w:color w:val="000000"/>
          <w:sz w:val="24"/>
          <w:szCs w:val="24"/>
          <w:lang w:eastAsia="en-GB"/>
        </w:rPr>
        <w:t>article critically considers the effectiveness of the ‘Financial War on Terrorism’ on the funding streams of the Islamic State of Iraq and Levant.</w:t>
      </w:r>
      <w:r w:rsidRPr="00DF4993">
        <w:rPr>
          <w:rStyle w:val="EndnoteReference"/>
          <w:rFonts w:ascii="Times New Roman" w:eastAsia="Times New Roman" w:hAnsi="Times New Roman" w:cs="Times New Roman"/>
          <w:color w:val="000000"/>
          <w:sz w:val="24"/>
          <w:szCs w:val="24"/>
          <w:lang w:eastAsia="en-GB"/>
        </w:rPr>
        <w:endnoteReference w:id="41"/>
      </w:r>
      <w:r w:rsidRPr="00DF4993">
        <w:rPr>
          <w:rFonts w:ascii="Times New Roman" w:eastAsia="Times New Roman" w:hAnsi="Times New Roman" w:cs="Times New Roman"/>
          <w:color w:val="000000"/>
          <w:sz w:val="24"/>
          <w:szCs w:val="24"/>
          <w:lang w:eastAsia="en-GB"/>
        </w:rPr>
        <w:t xml:space="preserve">  The </w:t>
      </w:r>
      <w:r>
        <w:rPr>
          <w:rFonts w:ascii="Times New Roman" w:eastAsia="Times New Roman" w:hAnsi="Times New Roman" w:cs="Times New Roman"/>
          <w:color w:val="000000"/>
          <w:sz w:val="24"/>
          <w:szCs w:val="24"/>
          <w:lang w:eastAsia="en-GB"/>
        </w:rPr>
        <w:t xml:space="preserve">next section of the </w:t>
      </w:r>
      <w:r w:rsidRPr="00DF4993">
        <w:rPr>
          <w:rFonts w:ascii="Times New Roman" w:eastAsia="Times New Roman" w:hAnsi="Times New Roman" w:cs="Times New Roman"/>
          <w:color w:val="000000"/>
          <w:sz w:val="24"/>
          <w:szCs w:val="24"/>
          <w:lang w:eastAsia="en-GB"/>
        </w:rPr>
        <w:t>article highlight</w:t>
      </w:r>
      <w:r>
        <w:rPr>
          <w:rFonts w:ascii="Times New Roman" w:eastAsia="Times New Roman" w:hAnsi="Times New Roman" w:cs="Times New Roman"/>
          <w:color w:val="000000"/>
          <w:sz w:val="24"/>
          <w:szCs w:val="24"/>
          <w:lang w:eastAsia="en-GB"/>
        </w:rPr>
        <w:t>s h</w:t>
      </w:r>
      <w:r w:rsidRPr="00DF4993">
        <w:rPr>
          <w:rFonts w:ascii="Times New Roman" w:eastAsia="Times New Roman" w:hAnsi="Times New Roman" w:cs="Times New Roman"/>
          <w:color w:val="000000"/>
          <w:sz w:val="24"/>
          <w:szCs w:val="24"/>
          <w:lang w:eastAsia="en-GB"/>
        </w:rPr>
        <w:t>ow the international community</w:t>
      </w:r>
      <w:r>
        <w:rPr>
          <w:rFonts w:ascii="Times New Roman" w:eastAsia="Times New Roman" w:hAnsi="Times New Roman" w:cs="Times New Roman"/>
          <w:color w:val="000000"/>
          <w:sz w:val="24"/>
          <w:szCs w:val="24"/>
          <w:lang w:eastAsia="en-GB"/>
        </w:rPr>
        <w:t xml:space="preserve"> concentrated on tackling money laundering prior to the terrorist attacks in September 2001 and how this policy dramatically altered.  In particular, this section concentrates on the </w:t>
      </w:r>
      <w:r w:rsidRPr="00DF4993">
        <w:rPr>
          <w:rFonts w:ascii="Times New Roman" w:eastAsia="Times New Roman" w:hAnsi="Times New Roman" w:cs="Times New Roman"/>
          <w:color w:val="000000"/>
          <w:sz w:val="24"/>
          <w:szCs w:val="24"/>
          <w:lang w:eastAsia="en-GB"/>
        </w:rPr>
        <w:t xml:space="preserve">development of </w:t>
      </w:r>
      <w:r>
        <w:rPr>
          <w:rFonts w:ascii="Times New Roman" w:eastAsia="Times New Roman" w:hAnsi="Times New Roman" w:cs="Times New Roman"/>
          <w:color w:val="000000"/>
          <w:sz w:val="24"/>
          <w:szCs w:val="24"/>
          <w:lang w:eastAsia="en-GB"/>
        </w:rPr>
        <w:t xml:space="preserve">and definition of the ‘Financial War on Terrorism’.  The final part of the article seeks to </w:t>
      </w:r>
      <w:r>
        <w:rPr>
          <w:rFonts w:ascii="Times New Roman" w:eastAsia="Times New Roman" w:hAnsi="Times New Roman" w:cs="Times New Roman"/>
          <w:sz w:val="24"/>
          <w:szCs w:val="24"/>
          <w:lang w:eastAsia="en-GB"/>
        </w:rPr>
        <w:t>determine</w:t>
      </w:r>
      <w:r w:rsidRPr="00DF4993">
        <w:rPr>
          <w:rFonts w:ascii="Times New Roman" w:eastAsia="Times New Roman" w:hAnsi="Times New Roman" w:cs="Times New Roman"/>
          <w:sz w:val="24"/>
          <w:szCs w:val="24"/>
          <w:lang w:eastAsia="en-GB"/>
        </w:rPr>
        <w:t xml:space="preserve"> if </w:t>
      </w:r>
      <w:r>
        <w:rPr>
          <w:rFonts w:ascii="Times New Roman" w:eastAsia="Times New Roman" w:hAnsi="Times New Roman" w:cs="Times New Roman"/>
          <w:sz w:val="24"/>
          <w:szCs w:val="24"/>
          <w:lang w:eastAsia="en-GB"/>
        </w:rPr>
        <w:t xml:space="preserve">the ‘Financial War on Terrorism’ is able to </w:t>
      </w:r>
      <w:r w:rsidRPr="00DF4993">
        <w:rPr>
          <w:rFonts w:ascii="Times New Roman" w:eastAsia="Times New Roman" w:hAnsi="Times New Roman" w:cs="Times New Roman"/>
          <w:sz w:val="24"/>
          <w:szCs w:val="24"/>
          <w:lang w:eastAsia="en-GB"/>
        </w:rPr>
        <w:t>tackle the funding streams of ISIL.</w:t>
      </w:r>
    </w:p>
    <w:p w14:paraId="2C519376" w14:textId="77777777" w:rsidR="001E572B" w:rsidRPr="00C95090" w:rsidRDefault="001E572B" w:rsidP="006D4450">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p>
    <w:p w14:paraId="5092EA16" w14:textId="77777777" w:rsidR="001E572B" w:rsidRPr="00DF4993" w:rsidRDefault="001E572B" w:rsidP="006D4450">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r w:rsidRPr="00DF4993">
        <w:rPr>
          <w:rFonts w:ascii="Times New Roman" w:eastAsia="Times New Roman" w:hAnsi="Times New Roman" w:cs="Times New Roman"/>
          <w:b/>
          <w:color w:val="000000"/>
          <w:sz w:val="24"/>
          <w:szCs w:val="24"/>
          <w:lang w:eastAsia="en-GB"/>
        </w:rPr>
        <w:t>The Origins of the Financial War on Terrorism</w:t>
      </w:r>
    </w:p>
    <w:p w14:paraId="2F2B2E20" w14:textId="77777777" w:rsidR="001E572B" w:rsidRPr="00DF4993" w:rsidRDefault="001E572B" w:rsidP="006D4450">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en-GB"/>
        </w:rPr>
      </w:pPr>
    </w:p>
    <w:p w14:paraId="26955D30" w14:textId="11C7C3FA" w:rsidR="001E572B" w:rsidRPr="009D3043" w:rsidRDefault="001E572B" w:rsidP="006D4450">
      <w:pPr>
        <w:autoSpaceDE w:val="0"/>
        <w:autoSpaceDN w:val="0"/>
        <w:adjustRightInd w:val="0"/>
        <w:spacing w:after="0" w:line="480" w:lineRule="auto"/>
        <w:jc w:val="both"/>
        <w:rPr>
          <w:rFonts w:ascii="Times New Roman" w:hAnsi="Times New Roman" w:cs="Times New Roman"/>
          <w:sz w:val="24"/>
          <w:szCs w:val="24"/>
        </w:rPr>
      </w:pPr>
      <w:r w:rsidRPr="00AB2A72">
        <w:rPr>
          <w:rFonts w:ascii="Times New Roman" w:eastAsia="Times New Roman" w:hAnsi="Times New Roman" w:cs="Times New Roman"/>
          <w:color w:val="000000"/>
          <w:sz w:val="24"/>
          <w:szCs w:val="24"/>
          <w:lang w:eastAsia="en-GB"/>
        </w:rPr>
        <w:lastRenderedPageBreak/>
        <w:t>The terrorist attacks in September 2001 resulted in a metamorphosis of the legislative response towards the financing of terrorism.  Prior to these terrorist attacks, the United Nations had concentrated on tackling the proceeds of crime derived from the manufacture and distribution of narcotic substances.</w:t>
      </w:r>
      <w:r w:rsidRPr="00AB2A72">
        <w:rPr>
          <w:rStyle w:val="EndnoteReference"/>
          <w:rFonts w:ascii="Times New Roman" w:eastAsia="Times New Roman" w:hAnsi="Times New Roman" w:cs="Times New Roman"/>
          <w:color w:val="000000"/>
          <w:sz w:val="24"/>
          <w:szCs w:val="24"/>
          <w:lang w:eastAsia="en-GB"/>
        </w:rPr>
        <w:endnoteReference w:id="42"/>
      </w:r>
      <w:r w:rsidRPr="00AB2A72">
        <w:rPr>
          <w:rFonts w:ascii="Times New Roman" w:eastAsia="Times New Roman" w:hAnsi="Times New Roman" w:cs="Times New Roman"/>
          <w:color w:val="000000"/>
          <w:sz w:val="24"/>
          <w:szCs w:val="24"/>
          <w:lang w:eastAsia="en-GB"/>
        </w:rPr>
        <w:t xml:space="preserve">  </w:t>
      </w:r>
      <w:bookmarkStart w:id="3" w:name="FNRF43104573265"/>
      <w:bookmarkEnd w:id="3"/>
      <w:r w:rsidRPr="00AB2A72">
        <w:rPr>
          <w:rFonts w:ascii="Times New Roman" w:eastAsia="Times New Roman" w:hAnsi="Times New Roman" w:cs="Times New Roman"/>
          <w:color w:val="000000"/>
          <w:sz w:val="24"/>
          <w:szCs w:val="24"/>
          <w:lang w:eastAsia="en-GB"/>
        </w:rPr>
        <w:t xml:space="preserve">For example, the UN Convention against Illicit Traffic in Narcotic Drugs and Psychotropic Substances, or the </w:t>
      </w:r>
      <w:r w:rsidRPr="00AB2A72">
        <w:rPr>
          <w:rFonts w:ascii="Times New Roman" w:eastAsia="Times New Roman" w:hAnsi="Times New Roman" w:cs="Times New Roman"/>
          <w:sz w:val="24"/>
          <w:szCs w:val="24"/>
          <w:lang w:eastAsia="en-GB"/>
        </w:rPr>
        <w:t>Vienna Convention, provided that signatories must criminalise the laundering of drug proceeds, implement instruments to allow for the determination of jurisdiction over the offence of money laundering, permit the confiscation of the proceeds of the sale of illegal drugs, the introduction of mechanisms to facilitate extradition and measures to improve mutual legal assistance.</w:t>
      </w:r>
      <w:r w:rsidRPr="00AB2A72">
        <w:rPr>
          <w:rFonts w:ascii="Times New Roman" w:eastAsia="Times New Roman" w:hAnsi="Times New Roman" w:cs="Times New Roman"/>
          <w:sz w:val="24"/>
          <w:szCs w:val="24"/>
          <w:vertAlign w:val="superscript"/>
          <w:lang w:eastAsia="en-GB"/>
        </w:rPr>
        <w:endnoteReference w:id="43"/>
      </w:r>
      <w:r w:rsidRPr="00AB2A72">
        <w:rPr>
          <w:rFonts w:ascii="Times New Roman" w:eastAsia="Times New Roman" w:hAnsi="Times New Roman" w:cs="Times New Roman"/>
          <w:sz w:val="24"/>
          <w:szCs w:val="24"/>
          <w:lang w:eastAsia="en-GB"/>
        </w:rPr>
        <w:t xml:space="preserve">  However, the scope of the Vienna Convention was </w:t>
      </w:r>
      <w:r w:rsidR="00037D25" w:rsidRPr="00AB2A72">
        <w:rPr>
          <w:rFonts w:ascii="Times New Roman" w:eastAsia="Times New Roman" w:hAnsi="Times New Roman" w:cs="Times New Roman"/>
          <w:sz w:val="24"/>
          <w:szCs w:val="24"/>
          <w:lang w:eastAsia="en-GB"/>
        </w:rPr>
        <w:t xml:space="preserve">far </w:t>
      </w:r>
      <w:r w:rsidRPr="00AB2A72">
        <w:rPr>
          <w:rFonts w:ascii="Times New Roman" w:eastAsia="Times New Roman" w:hAnsi="Times New Roman" w:cs="Times New Roman"/>
          <w:sz w:val="24"/>
          <w:szCs w:val="24"/>
          <w:lang w:eastAsia="en-GB"/>
        </w:rPr>
        <w:t>too narrow because it only applied to proceeds of drug related criminal offences.  This weakness was rectified by the UN Convention against Transnational Organised Crime, or the Palermo Convention,</w:t>
      </w:r>
      <w:r w:rsidRPr="00AB2A72">
        <w:rPr>
          <w:rFonts w:ascii="Times New Roman" w:eastAsia="Times New Roman" w:hAnsi="Times New Roman" w:cs="Times New Roman"/>
          <w:sz w:val="24"/>
          <w:szCs w:val="24"/>
          <w:vertAlign w:val="superscript"/>
          <w:lang w:eastAsia="en-GB"/>
        </w:rPr>
        <w:endnoteReference w:id="44"/>
      </w:r>
      <w:r w:rsidRPr="00AB2A72">
        <w:rPr>
          <w:rFonts w:ascii="Times New Roman" w:eastAsia="Times New Roman" w:hAnsi="Times New Roman" w:cs="Times New Roman"/>
          <w:sz w:val="24"/>
          <w:szCs w:val="24"/>
          <w:lang w:eastAsia="en-GB"/>
        </w:rPr>
        <w:t xml:space="preserve"> which broadened the remit of the UNs anti-money laundering </w:t>
      </w:r>
      <w:r w:rsidR="0044798E" w:rsidRPr="00AB2A72">
        <w:rPr>
          <w:rFonts w:ascii="Times New Roman" w:eastAsia="Times New Roman" w:hAnsi="Times New Roman" w:cs="Times New Roman"/>
          <w:sz w:val="24"/>
          <w:szCs w:val="24"/>
          <w:lang w:eastAsia="en-GB"/>
        </w:rPr>
        <w:t xml:space="preserve">Conventions </w:t>
      </w:r>
      <w:r w:rsidRPr="00AB2A72">
        <w:rPr>
          <w:rStyle w:val="EndnoteReference"/>
          <w:rFonts w:ascii="Times New Roman" w:eastAsia="Times New Roman" w:hAnsi="Times New Roman" w:cs="Times New Roman"/>
          <w:sz w:val="24"/>
          <w:szCs w:val="24"/>
          <w:lang w:eastAsia="en-GB"/>
        </w:rPr>
        <w:endnoteReference w:id="45"/>
      </w:r>
      <w:r w:rsidR="0044798E" w:rsidRPr="00AB2A72">
        <w:rPr>
          <w:rFonts w:ascii="Times New Roman" w:eastAsia="Times New Roman" w:hAnsi="Times New Roman" w:cs="Times New Roman"/>
          <w:sz w:val="24"/>
          <w:szCs w:val="24"/>
          <w:lang w:eastAsia="en-GB"/>
        </w:rPr>
        <w:t xml:space="preserve"> </w:t>
      </w:r>
      <w:r w:rsidRPr="00AB2A72">
        <w:rPr>
          <w:rFonts w:ascii="Times New Roman" w:eastAsia="Times New Roman" w:hAnsi="Times New Roman" w:cs="Times New Roman"/>
          <w:sz w:val="24"/>
          <w:szCs w:val="24"/>
          <w:lang w:eastAsia="en-GB"/>
        </w:rPr>
        <w:t>to include the “proceeds of serious crime”.</w:t>
      </w:r>
      <w:r w:rsidRPr="00AB2A72">
        <w:rPr>
          <w:rStyle w:val="EndnoteReference"/>
          <w:rFonts w:ascii="Times New Roman" w:eastAsia="Times New Roman" w:hAnsi="Times New Roman" w:cs="Times New Roman"/>
          <w:sz w:val="24"/>
          <w:szCs w:val="24"/>
          <w:lang w:eastAsia="en-GB"/>
        </w:rPr>
        <w:endnoteReference w:id="46"/>
      </w:r>
      <w:r w:rsidRPr="00AB2A72">
        <w:rPr>
          <w:rFonts w:ascii="Times New Roman" w:eastAsia="Times New Roman" w:hAnsi="Times New Roman" w:cs="Times New Roman"/>
          <w:sz w:val="24"/>
          <w:szCs w:val="24"/>
          <w:lang w:eastAsia="en-GB"/>
        </w:rPr>
        <w:t xml:space="preserve">  </w:t>
      </w:r>
      <w:r w:rsidRPr="00AB2A72">
        <w:rPr>
          <w:rFonts w:ascii="Times New Roman" w:eastAsiaTheme="minorEastAsia" w:hAnsi="Times New Roman" w:cs="Times New Roman"/>
          <w:bCs/>
          <w:color w:val="000000"/>
          <w:sz w:val="24"/>
          <w:szCs w:val="24"/>
          <w:lang w:eastAsia="en-GB"/>
        </w:rPr>
        <w:t xml:space="preserve">The European Union </w:t>
      </w:r>
      <w:r w:rsidRPr="00AB2A72">
        <w:rPr>
          <w:rFonts w:ascii="Times New Roman" w:eastAsia="Times New Roman" w:hAnsi="Times New Roman" w:cs="Times New Roman"/>
          <w:color w:val="000000"/>
          <w:sz w:val="24"/>
          <w:szCs w:val="24"/>
          <w:lang w:eastAsia="en-GB"/>
        </w:rPr>
        <w:t xml:space="preserve">adopted a very similar approach to that of the UN and </w:t>
      </w:r>
      <w:r w:rsidR="0039718D" w:rsidRPr="00AB2A72">
        <w:rPr>
          <w:rFonts w:ascii="Times New Roman" w:eastAsia="Times New Roman" w:hAnsi="Times New Roman" w:cs="Times New Roman"/>
          <w:color w:val="000000"/>
          <w:sz w:val="24"/>
          <w:szCs w:val="24"/>
          <w:lang w:eastAsia="en-GB"/>
        </w:rPr>
        <w:t xml:space="preserve">has </w:t>
      </w:r>
      <w:r w:rsidRPr="00AB2A72">
        <w:rPr>
          <w:rFonts w:ascii="Times New Roman" w:hAnsi="Times New Roman" w:cs="Times New Roman"/>
          <w:sz w:val="24"/>
          <w:szCs w:val="24"/>
        </w:rPr>
        <w:t xml:space="preserve">implemented three Money Laundering Directives and the fourth, must be implemented by Member States </w:t>
      </w:r>
      <w:r w:rsidR="00025F4C">
        <w:rPr>
          <w:rFonts w:ascii="Times New Roman" w:hAnsi="Times New Roman" w:cs="Times New Roman"/>
          <w:sz w:val="24"/>
          <w:szCs w:val="24"/>
        </w:rPr>
        <w:t>by</w:t>
      </w:r>
      <w:r w:rsidRPr="00AB2A72">
        <w:rPr>
          <w:rFonts w:ascii="Times New Roman" w:hAnsi="Times New Roman" w:cs="Times New Roman"/>
          <w:sz w:val="24"/>
          <w:szCs w:val="24"/>
        </w:rPr>
        <w:t xml:space="preserve"> June 2017.</w:t>
      </w:r>
      <w:r w:rsidRPr="00AB2A72">
        <w:rPr>
          <w:rStyle w:val="EndnoteReference"/>
          <w:rFonts w:ascii="Times New Roman" w:hAnsi="Times New Roman" w:cs="Times New Roman"/>
          <w:sz w:val="24"/>
          <w:szCs w:val="24"/>
        </w:rPr>
        <w:endnoteReference w:id="47"/>
      </w:r>
      <w:r w:rsidRPr="00AB2A72">
        <w:rPr>
          <w:rFonts w:ascii="Times New Roman" w:hAnsi="Times New Roman" w:cs="Times New Roman"/>
          <w:sz w:val="24"/>
          <w:szCs w:val="24"/>
        </w:rPr>
        <w:t xml:space="preserve"> The first Money Laundering Directive was introduced in 1991 and it concentrated on “combating the laundering of drug procee</w:t>
      </w:r>
      <w:r w:rsidR="0039718D" w:rsidRPr="00AB2A72">
        <w:rPr>
          <w:rFonts w:ascii="Times New Roman" w:hAnsi="Times New Roman" w:cs="Times New Roman"/>
          <w:sz w:val="24"/>
          <w:szCs w:val="24"/>
        </w:rPr>
        <w:t>ds though the financial sector”,</w:t>
      </w:r>
      <w:r w:rsidRPr="00AB2A72">
        <w:rPr>
          <w:rFonts w:ascii="Times New Roman" w:hAnsi="Times New Roman" w:cs="Times New Roman"/>
          <w:sz w:val="24"/>
          <w:szCs w:val="24"/>
          <w:vertAlign w:val="superscript"/>
        </w:rPr>
        <w:endnoteReference w:id="48"/>
      </w:r>
      <w:r w:rsidR="0039718D" w:rsidRPr="00AB2A72">
        <w:rPr>
          <w:rFonts w:ascii="Times New Roman" w:hAnsi="Times New Roman" w:cs="Times New Roman"/>
          <w:sz w:val="24"/>
          <w:szCs w:val="24"/>
        </w:rPr>
        <w:t xml:space="preserve"> thus adopting a very similar stance to the Vienna Convention.</w:t>
      </w:r>
      <w:r w:rsidRPr="00AB2A72">
        <w:rPr>
          <w:rFonts w:ascii="Times New Roman" w:hAnsi="Times New Roman" w:cs="Times New Roman"/>
          <w:sz w:val="24"/>
          <w:szCs w:val="24"/>
        </w:rPr>
        <w:t xml:space="preserve">  The second Money Laundering Directive increased both its scope and the use of suspicious transaction reports.</w:t>
      </w:r>
      <w:r w:rsidRPr="00AB2A72">
        <w:rPr>
          <w:rStyle w:val="EndnoteReference"/>
          <w:rFonts w:ascii="Times New Roman" w:hAnsi="Times New Roman" w:cs="Times New Roman"/>
          <w:sz w:val="24"/>
          <w:szCs w:val="24"/>
        </w:rPr>
        <w:endnoteReference w:id="49"/>
      </w:r>
      <w:r w:rsidRPr="00AB2A72">
        <w:rPr>
          <w:rFonts w:ascii="Times New Roman" w:hAnsi="Times New Roman" w:cs="Times New Roman"/>
          <w:sz w:val="24"/>
          <w:szCs w:val="24"/>
        </w:rPr>
        <w:t xml:space="preserve"> Additionally, </w:t>
      </w:r>
      <w:r w:rsidRPr="00AB2A72">
        <w:rPr>
          <w:rFonts w:ascii="Times New Roman" w:eastAsia="Times New Roman" w:hAnsi="Times New Roman" w:cs="Times New Roman"/>
          <w:sz w:val="24"/>
          <w:szCs w:val="24"/>
          <w:lang w:eastAsia="en-GB"/>
        </w:rPr>
        <w:t xml:space="preserve">it is important to note the AML efforts of the </w:t>
      </w:r>
      <w:r w:rsidRPr="00AB2A72">
        <w:rPr>
          <w:rFonts w:ascii="Times New Roman" w:eastAsia="Times New Roman" w:hAnsi="Times New Roman" w:cs="Times New Roman"/>
          <w:color w:val="000000"/>
          <w:sz w:val="24"/>
          <w:szCs w:val="24"/>
          <w:lang w:eastAsia="en-GB"/>
        </w:rPr>
        <w:t>Financial Action Task Force,</w:t>
      </w:r>
      <w:r w:rsidRPr="00AB2A72">
        <w:rPr>
          <w:rStyle w:val="EndnoteReference"/>
          <w:rFonts w:ascii="Times New Roman" w:eastAsia="Times New Roman" w:hAnsi="Times New Roman" w:cs="Times New Roman"/>
          <w:color w:val="000000"/>
          <w:sz w:val="24"/>
          <w:szCs w:val="24"/>
          <w:lang w:eastAsia="en-GB"/>
        </w:rPr>
        <w:endnoteReference w:id="50"/>
      </w:r>
      <w:r w:rsidRPr="00AB2A72">
        <w:rPr>
          <w:rFonts w:ascii="Times New Roman" w:eastAsia="Times New Roman" w:hAnsi="Times New Roman" w:cs="Times New Roman"/>
          <w:color w:val="000000"/>
          <w:sz w:val="24"/>
          <w:szCs w:val="24"/>
          <w:lang w:eastAsia="en-GB"/>
        </w:rPr>
        <w:t xml:space="preserve"> who in </w:t>
      </w:r>
      <w:r w:rsidR="00025F4C">
        <w:rPr>
          <w:rFonts w:ascii="Times New Roman" w:eastAsia="Times New Roman" w:hAnsi="Times New Roman" w:cs="Times New Roman"/>
          <w:color w:val="000000"/>
          <w:sz w:val="24"/>
          <w:szCs w:val="24"/>
          <w:lang w:eastAsia="en-GB"/>
        </w:rPr>
        <w:t xml:space="preserve">1990 </w:t>
      </w:r>
      <w:r w:rsidRPr="00AB2A72">
        <w:rPr>
          <w:rFonts w:ascii="Times New Roman" w:eastAsia="Times New Roman" w:hAnsi="Times New Roman" w:cs="Times New Roman"/>
          <w:color w:val="000000"/>
          <w:sz w:val="24"/>
          <w:szCs w:val="24"/>
          <w:lang w:eastAsia="en-GB"/>
        </w:rPr>
        <w:t xml:space="preserve">published a set of </w:t>
      </w:r>
      <w:r w:rsidRPr="00AB2A72">
        <w:rPr>
          <w:rFonts w:ascii="Times New Roman" w:eastAsia="Times New Roman" w:hAnsi="Times New Roman" w:cs="Times New Roman"/>
          <w:sz w:val="24"/>
          <w:szCs w:val="24"/>
          <w:lang w:eastAsia="en-GB"/>
        </w:rPr>
        <w:t>40 Recommendations aimed at countering the threat posed by money laundering.</w:t>
      </w:r>
      <w:r w:rsidR="0039718D" w:rsidRPr="00AB2A72">
        <w:rPr>
          <w:rStyle w:val="EndnoteReference"/>
          <w:rFonts w:ascii="Times New Roman" w:eastAsia="Times New Roman" w:hAnsi="Times New Roman" w:cs="Times New Roman"/>
          <w:sz w:val="24"/>
          <w:szCs w:val="24"/>
          <w:lang w:eastAsia="en-GB"/>
        </w:rPr>
        <w:endnoteReference w:id="51"/>
      </w:r>
      <w:r w:rsidRPr="00AB2A72">
        <w:rPr>
          <w:rFonts w:ascii="Times New Roman" w:eastAsia="Times New Roman" w:hAnsi="Times New Roman" w:cs="Times New Roman"/>
          <w:sz w:val="24"/>
          <w:szCs w:val="24"/>
          <w:lang w:eastAsia="en-GB"/>
        </w:rPr>
        <w:t xml:space="preserve">  The aim of the 40 Recommendations was to “provide a complete set of anti-money laundering procedures which covers the relevant laws and their enforcement, the activities and regulation of the financial system and matters relating to international co-operation”.</w:t>
      </w:r>
      <w:r w:rsidRPr="00AB2A72">
        <w:rPr>
          <w:rFonts w:ascii="Times New Roman" w:eastAsia="Times New Roman" w:hAnsi="Times New Roman" w:cs="Times New Roman"/>
          <w:sz w:val="24"/>
          <w:szCs w:val="24"/>
          <w:vertAlign w:val="superscript"/>
          <w:lang w:eastAsia="en-GB"/>
        </w:rPr>
        <w:endnoteReference w:id="52"/>
      </w:r>
      <w:r w:rsidRPr="00AB2A72">
        <w:rPr>
          <w:rFonts w:ascii="Times New Roman" w:eastAsia="Times New Roman" w:hAnsi="Times New Roman" w:cs="Times New Roman"/>
          <w:sz w:val="24"/>
          <w:szCs w:val="24"/>
          <w:lang w:eastAsia="en-GB"/>
        </w:rPr>
        <w:t xml:space="preserve">  </w:t>
      </w:r>
      <w:r w:rsidR="0039718D" w:rsidRPr="00AB2A72">
        <w:rPr>
          <w:rFonts w:ascii="Times New Roman" w:eastAsia="Times New Roman" w:hAnsi="Times New Roman" w:cs="Times New Roman"/>
          <w:sz w:val="24"/>
          <w:szCs w:val="24"/>
          <w:lang w:eastAsia="en-GB"/>
        </w:rPr>
        <w:t xml:space="preserve">However, it is important to emphasise that none of these </w:t>
      </w:r>
      <w:r w:rsidRPr="00AB2A72">
        <w:rPr>
          <w:rFonts w:ascii="Times New Roman" w:eastAsia="Times New Roman" w:hAnsi="Times New Roman" w:cs="Times New Roman"/>
          <w:sz w:val="24"/>
          <w:szCs w:val="24"/>
          <w:lang w:eastAsia="en-GB"/>
        </w:rPr>
        <w:t>measures address</w:t>
      </w:r>
      <w:r w:rsidR="0039718D" w:rsidRPr="00AB2A72">
        <w:rPr>
          <w:rFonts w:ascii="Times New Roman" w:eastAsia="Times New Roman" w:hAnsi="Times New Roman" w:cs="Times New Roman"/>
          <w:sz w:val="24"/>
          <w:szCs w:val="24"/>
          <w:lang w:eastAsia="en-GB"/>
        </w:rPr>
        <w:t>ed</w:t>
      </w:r>
      <w:r w:rsidRPr="00AB2A72">
        <w:rPr>
          <w:rFonts w:ascii="Times New Roman" w:eastAsia="Times New Roman" w:hAnsi="Times New Roman" w:cs="Times New Roman"/>
          <w:sz w:val="24"/>
          <w:szCs w:val="24"/>
          <w:lang w:eastAsia="en-GB"/>
        </w:rPr>
        <w:t xml:space="preserve"> </w:t>
      </w:r>
      <w:r w:rsidRPr="00AB2A72">
        <w:rPr>
          <w:rFonts w:ascii="Times New Roman" w:eastAsia="Times New Roman" w:hAnsi="Times New Roman" w:cs="Times New Roman"/>
          <w:sz w:val="24"/>
          <w:szCs w:val="24"/>
          <w:lang w:eastAsia="en-GB"/>
        </w:rPr>
        <w:lastRenderedPageBreak/>
        <w:t xml:space="preserve">the financing of terrorism and it </w:t>
      </w:r>
      <w:r w:rsidR="00025F4C">
        <w:rPr>
          <w:rFonts w:ascii="Times New Roman" w:eastAsia="Times New Roman" w:hAnsi="Times New Roman" w:cs="Times New Roman"/>
          <w:sz w:val="24"/>
          <w:szCs w:val="24"/>
          <w:lang w:eastAsia="en-GB"/>
        </w:rPr>
        <w:t xml:space="preserve">was not </w:t>
      </w:r>
      <w:r w:rsidRPr="00AB2A72">
        <w:rPr>
          <w:rFonts w:ascii="Times New Roman" w:eastAsia="Times New Roman" w:hAnsi="Times New Roman" w:cs="Times New Roman"/>
          <w:sz w:val="24"/>
          <w:szCs w:val="24"/>
          <w:lang w:eastAsia="en-GB"/>
        </w:rPr>
        <w:t xml:space="preserve">until 1999 that the UN approved the </w:t>
      </w:r>
      <w:r w:rsidRPr="00AB2A72">
        <w:rPr>
          <w:rFonts w:ascii="Times New Roman" w:eastAsia="Times New Roman" w:hAnsi="Times New Roman" w:cs="Times New Roman"/>
          <w:bCs/>
          <w:sz w:val="24"/>
          <w:szCs w:val="24"/>
          <w:lang w:eastAsia="en-GB"/>
        </w:rPr>
        <w:t>International Convention for the Suppression of Terrorist Financing.</w:t>
      </w:r>
      <w:r w:rsidRPr="00AB2A72">
        <w:rPr>
          <w:rFonts w:ascii="Times New Roman" w:eastAsia="Times New Roman" w:hAnsi="Times New Roman" w:cs="Times New Roman"/>
          <w:bCs/>
          <w:sz w:val="24"/>
          <w:szCs w:val="24"/>
          <w:vertAlign w:val="superscript"/>
          <w:lang w:eastAsia="en-GB"/>
        </w:rPr>
        <w:endnoteReference w:id="53"/>
      </w:r>
      <w:r w:rsidRPr="00AB2A72">
        <w:rPr>
          <w:rFonts w:ascii="Times New Roman" w:eastAsia="Times New Roman" w:hAnsi="Times New Roman" w:cs="Times New Roman"/>
          <w:bCs/>
          <w:sz w:val="24"/>
          <w:szCs w:val="24"/>
          <w:lang w:eastAsia="en-GB"/>
        </w:rPr>
        <w:t xml:space="preserve">  </w:t>
      </w:r>
      <w:r w:rsidR="0039718D" w:rsidRPr="00AB2A72">
        <w:rPr>
          <w:rFonts w:ascii="Times New Roman" w:eastAsia="Times New Roman" w:hAnsi="Times New Roman" w:cs="Times New Roman"/>
          <w:bCs/>
          <w:sz w:val="24"/>
          <w:szCs w:val="24"/>
          <w:lang w:eastAsia="en-GB"/>
        </w:rPr>
        <w:t>The International Convention was introduced after a series of Presidential Executive Orders were used by President Bill Clinton following two terrorist attacks on US embassies in Kenya and Tanzania.</w:t>
      </w:r>
      <w:r w:rsidR="0039718D" w:rsidRPr="00AB2A72">
        <w:rPr>
          <w:rStyle w:val="EndnoteReference"/>
          <w:rFonts w:ascii="Times New Roman" w:eastAsia="Times New Roman" w:hAnsi="Times New Roman" w:cs="Times New Roman"/>
          <w:bCs/>
          <w:sz w:val="24"/>
          <w:szCs w:val="24"/>
          <w:lang w:eastAsia="en-GB"/>
        </w:rPr>
        <w:endnoteReference w:id="54"/>
      </w:r>
      <w:r w:rsidR="00E877CA" w:rsidRPr="00AB2A72">
        <w:rPr>
          <w:rFonts w:ascii="Times New Roman" w:eastAsia="Times New Roman" w:hAnsi="Times New Roman" w:cs="Times New Roman"/>
          <w:bCs/>
          <w:sz w:val="24"/>
          <w:szCs w:val="24"/>
          <w:lang w:eastAsia="en-GB"/>
        </w:rPr>
        <w:t xml:space="preserve">  </w:t>
      </w:r>
      <w:r w:rsidRPr="00AB2A72">
        <w:rPr>
          <w:rFonts w:ascii="Times New Roman" w:eastAsia="Times New Roman" w:hAnsi="Times New Roman" w:cs="Times New Roman"/>
          <w:sz w:val="24"/>
          <w:szCs w:val="24"/>
          <w:lang w:eastAsia="en-GB"/>
        </w:rPr>
        <w:t xml:space="preserve">The International Convention criminalised the financing of terrorism; permitted the freezing, seizing or forfeiture of funds used for supporting terrorist activities and financial institutions were required to report any </w:t>
      </w:r>
      <w:r w:rsidRPr="00AB2A72">
        <w:rPr>
          <w:rFonts w:ascii="Times New Roman" w:eastAsiaTheme="minorEastAsia" w:hAnsi="Times New Roman" w:cs="Times New Roman"/>
          <w:bCs/>
          <w:color w:val="000000"/>
          <w:sz w:val="24"/>
          <w:szCs w:val="24"/>
          <w:lang w:eastAsia="en-GB"/>
        </w:rPr>
        <w:t>terrorist related suspicious activity reports.</w:t>
      </w:r>
      <w:r w:rsidR="00E877CA" w:rsidRPr="00AB2A72">
        <w:rPr>
          <w:rFonts w:ascii="Times New Roman" w:eastAsiaTheme="minorEastAsia" w:hAnsi="Times New Roman" w:cs="Times New Roman"/>
          <w:bCs/>
          <w:color w:val="000000"/>
          <w:sz w:val="24"/>
          <w:szCs w:val="24"/>
          <w:lang w:eastAsia="en-GB"/>
        </w:rPr>
        <w:t xml:space="preserve">  </w:t>
      </w:r>
      <w:r w:rsidR="00E877CA" w:rsidRPr="00AB2A72">
        <w:rPr>
          <w:rFonts w:ascii="Times New Roman" w:hAnsi="Times New Roman" w:cs="Times New Roman"/>
          <w:sz w:val="24"/>
          <w:szCs w:val="24"/>
        </w:rPr>
        <w:t>It is important to note that prior to the terrorist attacks in September 2001, “only four States had acceded to the Convention”.</w:t>
      </w:r>
      <w:r w:rsidR="00E877CA" w:rsidRPr="00AB2A72">
        <w:rPr>
          <w:rStyle w:val="EndnoteReference"/>
          <w:rFonts w:ascii="Times New Roman" w:hAnsi="Times New Roman" w:cs="Times New Roman"/>
          <w:sz w:val="24"/>
          <w:szCs w:val="24"/>
        </w:rPr>
        <w:endnoteReference w:id="55"/>
      </w:r>
      <w:r w:rsidR="00E877CA" w:rsidRPr="00AB2A72">
        <w:rPr>
          <w:rFonts w:ascii="Times New Roman" w:hAnsi="Times New Roman" w:cs="Times New Roman"/>
          <w:sz w:val="24"/>
          <w:szCs w:val="24"/>
        </w:rPr>
        <w:t xml:space="preserve"> However, at the time of writing the International Convention has been implemented by 186 nation states.</w:t>
      </w:r>
      <w:r w:rsidR="00E877CA" w:rsidRPr="00AB2A72">
        <w:rPr>
          <w:rStyle w:val="EndnoteReference"/>
          <w:rFonts w:ascii="Times New Roman" w:hAnsi="Times New Roman" w:cs="Times New Roman"/>
          <w:sz w:val="24"/>
          <w:szCs w:val="24"/>
        </w:rPr>
        <w:endnoteReference w:id="56"/>
      </w:r>
      <w:r w:rsidR="00E877CA" w:rsidRPr="00AB2A72">
        <w:rPr>
          <w:rFonts w:ascii="Times New Roman" w:hAnsi="Times New Roman" w:cs="Times New Roman"/>
          <w:sz w:val="24"/>
          <w:szCs w:val="24"/>
        </w:rPr>
        <w:t xml:space="preserve">  </w:t>
      </w:r>
      <w:r w:rsidR="00A75747">
        <w:rPr>
          <w:rFonts w:ascii="Times New Roman" w:hAnsi="Times New Roman" w:cs="Times New Roman"/>
          <w:sz w:val="24"/>
          <w:szCs w:val="24"/>
        </w:rPr>
        <w:t>T</w:t>
      </w:r>
      <w:r w:rsidRPr="00AB2A72">
        <w:rPr>
          <w:rFonts w:ascii="Times New Roman" w:hAnsi="Times New Roman" w:cs="Times New Roman"/>
          <w:sz w:val="24"/>
          <w:szCs w:val="24"/>
        </w:rPr>
        <w:t xml:space="preserve">he </w:t>
      </w:r>
      <w:r w:rsidRPr="00AB2A72">
        <w:rPr>
          <w:rFonts w:ascii="Times New Roman" w:hAnsi="Times New Roman" w:cs="Times New Roman"/>
          <w:bCs/>
          <w:sz w:val="24"/>
          <w:szCs w:val="24"/>
        </w:rPr>
        <w:t xml:space="preserve">origins of the UN’s CTF measures originated with the adoption of UN Security Council Resolution 1267.  </w:t>
      </w:r>
      <w:r w:rsidR="00AB2A72">
        <w:rPr>
          <w:rFonts w:ascii="Times New Roman" w:hAnsi="Times New Roman" w:cs="Times New Roman"/>
          <w:bCs/>
          <w:sz w:val="24"/>
          <w:szCs w:val="24"/>
        </w:rPr>
        <w:t xml:space="preserve">Resolution 1267 </w:t>
      </w:r>
      <w:r>
        <w:rPr>
          <w:rFonts w:ascii="Times New Roman" w:hAnsi="Times New Roman" w:cs="Times New Roman"/>
          <w:bCs/>
          <w:sz w:val="24"/>
          <w:szCs w:val="24"/>
        </w:rPr>
        <w:t>provide</w:t>
      </w:r>
      <w:r w:rsidR="00AB2A72">
        <w:rPr>
          <w:rFonts w:ascii="Times New Roman" w:hAnsi="Times New Roman" w:cs="Times New Roman"/>
          <w:bCs/>
          <w:sz w:val="24"/>
          <w:szCs w:val="24"/>
        </w:rPr>
        <w:t xml:space="preserve">s </w:t>
      </w:r>
      <w:r w:rsidRPr="00DF4993">
        <w:rPr>
          <w:rFonts w:ascii="Times New Roman" w:hAnsi="Times New Roman" w:cs="Times New Roman"/>
          <w:bCs/>
          <w:sz w:val="24"/>
          <w:szCs w:val="24"/>
        </w:rPr>
        <w:t xml:space="preserve">that </w:t>
      </w:r>
      <w:r w:rsidRPr="00DF4993">
        <w:rPr>
          <w:rFonts w:ascii="Times New Roman" w:eastAsiaTheme="minorEastAsia" w:hAnsi="Times New Roman" w:cs="Times New Roman"/>
          <w:bCs/>
          <w:color w:val="000000"/>
          <w:sz w:val="24"/>
          <w:szCs w:val="24"/>
          <w:lang w:eastAsia="en-GB"/>
        </w:rPr>
        <w:t>member</w:t>
      </w:r>
      <w:r>
        <w:rPr>
          <w:rFonts w:ascii="Times New Roman" w:eastAsiaTheme="minorEastAsia" w:hAnsi="Times New Roman" w:cs="Times New Roman"/>
          <w:bCs/>
          <w:color w:val="000000"/>
          <w:sz w:val="24"/>
          <w:szCs w:val="24"/>
          <w:lang w:eastAsia="en-GB"/>
        </w:rPr>
        <w:t xml:space="preserve"> states </w:t>
      </w:r>
      <w:r w:rsidRPr="00DF4993">
        <w:rPr>
          <w:rFonts w:ascii="Times New Roman" w:eastAsiaTheme="minorEastAsia" w:hAnsi="Times New Roman" w:cs="Times New Roman"/>
          <w:bCs/>
          <w:color w:val="000000"/>
          <w:sz w:val="24"/>
          <w:szCs w:val="24"/>
          <w:lang w:eastAsia="en-GB"/>
        </w:rPr>
        <w:t>are required to “f</w:t>
      </w:r>
      <w:r w:rsidRPr="00DF4993">
        <w:rPr>
          <w:rFonts w:ascii="Times New Roman" w:eastAsia="Times New Roman" w:hAnsi="Times New Roman" w:cs="Times New Roman"/>
          <w:sz w:val="24"/>
          <w:szCs w:val="24"/>
          <w:lang w:eastAsia="en-GB"/>
        </w:rPr>
        <w:t xml:space="preserve">reeze </w:t>
      </w:r>
      <w:r>
        <w:rPr>
          <w:rFonts w:ascii="Times New Roman" w:eastAsia="Times New Roman" w:hAnsi="Times New Roman" w:cs="Times New Roman"/>
          <w:sz w:val="24"/>
          <w:szCs w:val="24"/>
          <w:lang w:eastAsia="en-GB"/>
        </w:rPr>
        <w:t xml:space="preserve">[the] </w:t>
      </w:r>
      <w:r w:rsidRPr="00DF4993">
        <w:rPr>
          <w:rFonts w:ascii="Times New Roman" w:eastAsia="Times New Roman" w:hAnsi="Times New Roman" w:cs="Times New Roman"/>
          <w:sz w:val="24"/>
          <w:szCs w:val="24"/>
          <w:lang w:eastAsia="en-GB"/>
        </w:rPr>
        <w:t>funds and other financial resources controlled by the Taliban”</w:t>
      </w:r>
      <w:r>
        <w:rPr>
          <w:rFonts w:ascii="Times New Roman" w:eastAsia="Times New Roman" w:hAnsi="Times New Roman" w:cs="Times New Roman"/>
          <w:sz w:val="24"/>
          <w:szCs w:val="24"/>
          <w:lang w:eastAsia="en-GB"/>
        </w:rPr>
        <w:t>.</w:t>
      </w:r>
      <w:r w:rsidRPr="00DF4993">
        <w:rPr>
          <w:rFonts w:ascii="Times New Roman" w:eastAsia="Times New Roman" w:hAnsi="Times New Roman" w:cs="Times New Roman"/>
          <w:sz w:val="24"/>
          <w:szCs w:val="24"/>
          <w:vertAlign w:val="superscript"/>
          <w:lang w:eastAsia="en-GB"/>
        </w:rPr>
        <w:endnoteReference w:id="57"/>
      </w:r>
      <w:r w:rsidRPr="00DF499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Furthermore, Resolution 1267 </w:t>
      </w:r>
      <w:r w:rsidRPr="00DF4993">
        <w:rPr>
          <w:rFonts w:ascii="Times New Roman" w:eastAsiaTheme="minorEastAsia" w:hAnsi="Times New Roman" w:cs="Times New Roman"/>
          <w:bCs/>
          <w:color w:val="000000"/>
          <w:sz w:val="24"/>
          <w:szCs w:val="24"/>
          <w:lang w:eastAsia="en-GB"/>
        </w:rPr>
        <w:t xml:space="preserve">created a sanctions regime that targeted </w:t>
      </w:r>
      <w:r>
        <w:rPr>
          <w:rFonts w:ascii="Times New Roman" w:eastAsiaTheme="minorEastAsia" w:hAnsi="Times New Roman" w:cs="Times New Roman"/>
          <w:bCs/>
          <w:color w:val="000000"/>
          <w:sz w:val="24"/>
          <w:szCs w:val="24"/>
          <w:lang w:eastAsia="en-GB"/>
        </w:rPr>
        <w:t xml:space="preserve">both </w:t>
      </w:r>
      <w:r w:rsidRPr="00DF4993">
        <w:rPr>
          <w:rFonts w:ascii="Times New Roman" w:eastAsiaTheme="minorEastAsia" w:hAnsi="Times New Roman" w:cs="Times New Roman"/>
          <w:bCs/>
          <w:color w:val="000000"/>
          <w:sz w:val="24"/>
          <w:szCs w:val="24"/>
          <w:lang w:eastAsia="en-GB"/>
        </w:rPr>
        <w:t>individuals and entities associated with al-Qaida, Osama bin Laden and the Taliban.</w:t>
      </w:r>
      <w:r w:rsidRPr="00DF4993">
        <w:rPr>
          <w:rStyle w:val="EndnoteReference"/>
          <w:rFonts w:ascii="Times New Roman" w:eastAsiaTheme="minorEastAsia" w:hAnsi="Times New Roman" w:cs="Times New Roman"/>
          <w:bCs/>
          <w:color w:val="000000"/>
          <w:sz w:val="24"/>
          <w:szCs w:val="24"/>
          <w:lang w:eastAsia="en-GB"/>
        </w:rPr>
        <w:endnoteReference w:id="58"/>
      </w:r>
      <w:r w:rsidRPr="00DF4993">
        <w:rPr>
          <w:rFonts w:ascii="Times New Roman" w:eastAsiaTheme="minorEastAsia" w:hAnsi="Times New Roman" w:cs="Times New Roman"/>
          <w:bCs/>
          <w:color w:val="000000"/>
          <w:sz w:val="24"/>
          <w:szCs w:val="24"/>
          <w:lang w:eastAsia="en-GB"/>
        </w:rPr>
        <w:t xml:space="preserve">  </w:t>
      </w:r>
      <w:r w:rsidRPr="00DF4993">
        <w:rPr>
          <w:rFonts w:ascii="Times New Roman" w:eastAsia="Times New Roman" w:hAnsi="Times New Roman" w:cs="Times New Roman"/>
          <w:bCs/>
          <w:sz w:val="24"/>
          <w:szCs w:val="24"/>
          <w:lang w:val="en" w:eastAsia="en-GB"/>
        </w:rPr>
        <w:t>Another important CTF measure was UN Security Council Resolution 1269</w:t>
      </w:r>
      <w:r w:rsidRPr="00DF4993">
        <w:rPr>
          <w:rFonts w:ascii="Times New Roman" w:eastAsia="Times New Roman" w:hAnsi="Times New Roman" w:cs="Times New Roman"/>
          <w:sz w:val="24"/>
          <w:szCs w:val="24"/>
          <w:lang w:val="en" w:eastAsia="en-GB"/>
        </w:rPr>
        <w:t xml:space="preserve">, which asked nation states to fully implement the UN’s anti-terrorist conventions.  Specifically, </w:t>
      </w:r>
      <w:r w:rsidRPr="00DF4993">
        <w:rPr>
          <w:rFonts w:ascii="Times New Roman" w:eastAsia="Times New Roman" w:hAnsi="Times New Roman" w:cs="Times New Roman"/>
          <w:color w:val="000000"/>
          <w:sz w:val="24"/>
          <w:szCs w:val="24"/>
          <w:lang w:eastAsia="en-GB"/>
        </w:rPr>
        <w:t xml:space="preserve">Resolution </w:t>
      </w:r>
      <w:r>
        <w:rPr>
          <w:rFonts w:ascii="Times New Roman" w:eastAsia="Times New Roman" w:hAnsi="Times New Roman" w:cs="Times New Roman"/>
          <w:color w:val="000000"/>
          <w:sz w:val="24"/>
          <w:szCs w:val="24"/>
          <w:lang w:eastAsia="en-GB"/>
        </w:rPr>
        <w:t xml:space="preserve">1269 </w:t>
      </w:r>
      <w:r w:rsidRPr="00DF4993">
        <w:rPr>
          <w:rFonts w:ascii="Times New Roman" w:eastAsia="Times New Roman" w:hAnsi="Times New Roman" w:cs="Times New Roman"/>
          <w:color w:val="000000"/>
          <w:sz w:val="24"/>
          <w:szCs w:val="24"/>
          <w:lang w:eastAsia="en-GB"/>
        </w:rPr>
        <w:t xml:space="preserve">stated that countries should </w:t>
      </w:r>
      <w:r w:rsidRPr="00DF4993">
        <w:rPr>
          <w:rFonts w:ascii="Times New Roman" w:hAnsi="Times New Roman" w:cs="Times New Roman"/>
          <w:sz w:val="24"/>
          <w:szCs w:val="24"/>
        </w:rPr>
        <w:t>cooperate with each other to prevent and suppress terrorist acts; tackle the financing of terrorism; arrest and prosecute terrorists; fully comply with international standards of human rights and exchange intelligence.</w:t>
      </w:r>
      <w:r w:rsidRPr="00DF4993">
        <w:rPr>
          <w:rFonts w:ascii="Times New Roman" w:hAnsi="Times New Roman" w:cs="Times New Roman"/>
          <w:sz w:val="24"/>
          <w:szCs w:val="24"/>
          <w:vertAlign w:val="superscript"/>
        </w:rPr>
        <w:endnoteReference w:id="59"/>
      </w:r>
      <w:r>
        <w:rPr>
          <w:rFonts w:ascii="Times New Roman" w:hAnsi="Times New Roman" w:cs="Times New Roman"/>
          <w:sz w:val="24"/>
          <w:szCs w:val="24"/>
        </w:rPr>
        <w:t xml:space="preserve">  Despite the belated recognition from the UN of the threat posed by the financing of terrorism, it </w:t>
      </w:r>
      <w:r w:rsidR="00025F4C">
        <w:rPr>
          <w:rFonts w:ascii="Times New Roman" w:hAnsi="Times New Roman" w:cs="Times New Roman"/>
          <w:sz w:val="24"/>
          <w:szCs w:val="24"/>
        </w:rPr>
        <w:t>was not u</w:t>
      </w:r>
      <w:r>
        <w:rPr>
          <w:rFonts w:ascii="Times New Roman" w:hAnsi="Times New Roman" w:cs="Times New Roman"/>
          <w:sz w:val="24"/>
          <w:szCs w:val="24"/>
        </w:rPr>
        <w:t>ntil the terrorist attacks in September 2001 that President George Bush instigated the ‘Financial War on Terrorism’, which the article now move</w:t>
      </w:r>
      <w:r w:rsidR="00025F4C">
        <w:rPr>
          <w:rFonts w:ascii="Times New Roman" w:hAnsi="Times New Roman" w:cs="Times New Roman"/>
          <w:sz w:val="24"/>
          <w:szCs w:val="24"/>
        </w:rPr>
        <w:t>s</w:t>
      </w:r>
      <w:r>
        <w:rPr>
          <w:rFonts w:ascii="Times New Roman" w:hAnsi="Times New Roman" w:cs="Times New Roman"/>
          <w:sz w:val="24"/>
          <w:szCs w:val="24"/>
        </w:rPr>
        <w:t xml:space="preserve"> on</w:t>
      </w:r>
      <w:r w:rsidR="00025F4C">
        <w:rPr>
          <w:rFonts w:ascii="Times New Roman" w:hAnsi="Times New Roman" w:cs="Times New Roman"/>
          <w:sz w:val="24"/>
          <w:szCs w:val="24"/>
        </w:rPr>
        <w:t xml:space="preserve"> </w:t>
      </w:r>
      <w:r>
        <w:rPr>
          <w:rFonts w:ascii="Times New Roman" w:hAnsi="Times New Roman" w:cs="Times New Roman"/>
          <w:sz w:val="24"/>
          <w:szCs w:val="24"/>
        </w:rPr>
        <w:t xml:space="preserve">to consider.  </w:t>
      </w:r>
    </w:p>
    <w:p w14:paraId="4B24D2ED" w14:textId="77777777" w:rsidR="001E572B" w:rsidRDefault="001E572B" w:rsidP="006D4450">
      <w:pPr>
        <w:spacing w:after="0" w:line="480" w:lineRule="auto"/>
        <w:jc w:val="both"/>
        <w:rPr>
          <w:rFonts w:ascii="Times New Roman" w:eastAsiaTheme="minorEastAsia" w:hAnsi="Times New Roman" w:cs="Times New Roman"/>
          <w:bCs/>
          <w:color w:val="000000"/>
          <w:sz w:val="24"/>
          <w:szCs w:val="24"/>
          <w:lang w:eastAsia="en-GB"/>
        </w:rPr>
      </w:pPr>
    </w:p>
    <w:p w14:paraId="5EBCBBCB" w14:textId="77777777" w:rsidR="001E572B" w:rsidRPr="00352BF1" w:rsidRDefault="001E572B" w:rsidP="006D4450">
      <w:pPr>
        <w:spacing w:after="0" w:line="480" w:lineRule="auto"/>
        <w:jc w:val="both"/>
        <w:rPr>
          <w:rFonts w:ascii="Times New Roman" w:hAnsi="Times New Roman" w:cs="Times New Roman"/>
          <w:sz w:val="24"/>
          <w:szCs w:val="24"/>
        </w:rPr>
      </w:pPr>
      <w:r w:rsidRPr="00DF4993">
        <w:rPr>
          <w:rFonts w:ascii="Times New Roman" w:eastAsia="Times New Roman" w:hAnsi="Times New Roman" w:cs="Times New Roman"/>
          <w:color w:val="000000"/>
          <w:sz w:val="24"/>
          <w:szCs w:val="24"/>
          <w:lang w:eastAsia="en-GB"/>
        </w:rPr>
        <w:t xml:space="preserve">Following the terrorist attacks </w:t>
      </w:r>
      <w:r>
        <w:rPr>
          <w:rFonts w:ascii="Times New Roman" w:eastAsia="Times New Roman" w:hAnsi="Times New Roman" w:cs="Times New Roman"/>
          <w:color w:val="000000"/>
          <w:sz w:val="24"/>
          <w:szCs w:val="24"/>
          <w:lang w:eastAsia="en-GB"/>
        </w:rPr>
        <w:t>in 2001</w:t>
      </w:r>
      <w:r w:rsidRPr="00DF4993">
        <w:rPr>
          <w:rFonts w:ascii="Times New Roman" w:eastAsia="Times New Roman" w:hAnsi="Times New Roman" w:cs="Times New Roman"/>
          <w:color w:val="000000"/>
          <w:sz w:val="24"/>
          <w:szCs w:val="24"/>
          <w:lang w:eastAsia="en-GB"/>
        </w:rPr>
        <w:t xml:space="preserve">, President George Bush </w:t>
      </w:r>
      <w:r>
        <w:rPr>
          <w:rFonts w:ascii="Times New Roman" w:eastAsia="Times New Roman" w:hAnsi="Times New Roman" w:cs="Times New Roman"/>
          <w:color w:val="000000"/>
          <w:sz w:val="24"/>
          <w:szCs w:val="24"/>
          <w:lang w:eastAsia="en-GB"/>
        </w:rPr>
        <w:t xml:space="preserve">famously declared that </w:t>
      </w:r>
      <w:r w:rsidRPr="00DF4993">
        <w:rPr>
          <w:rFonts w:ascii="Times New Roman" w:eastAsia="Times New Roman" w:hAnsi="Times New Roman" w:cs="Times New Roman"/>
          <w:color w:val="000000"/>
          <w:sz w:val="24"/>
          <w:szCs w:val="24"/>
          <w:lang w:eastAsia="en-GB"/>
        </w:rPr>
        <w:t xml:space="preserve">“a major thrust of our war on terrorism began with the stroke of a pen … we have launched a </w:t>
      </w:r>
      <w:r w:rsidRPr="00DF4993">
        <w:rPr>
          <w:rFonts w:ascii="Times New Roman" w:eastAsia="Times New Roman" w:hAnsi="Times New Roman" w:cs="Times New Roman"/>
          <w:color w:val="000000"/>
          <w:sz w:val="24"/>
          <w:szCs w:val="24"/>
          <w:lang w:eastAsia="en-GB"/>
        </w:rPr>
        <w:lastRenderedPageBreak/>
        <w:t>strike on the financial foundation of the global terror network … we will starve the terrorists of funding … money is the lifeblood of terrorist operations”.</w:t>
      </w:r>
      <w:r w:rsidRPr="00DF4993">
        <w:rPr>
          <w:rFonts w:ascii="Times New Roman" w:eastAsia="Times New Roman" w:hAnsi="Times New Roman" w:cs="Times New Roman"/>
          <w:color w:val="000000"/>
          <w:sz w:val="24"/>
          <w:szCs w:val="24"/>
          <w:vertAlign w:val="superscript"/>
          <w:lang w:eastAsia="en-GB"/>
        </w:rPr>
        <w:endnoteReference w:id="60"/>
      </w:r>
      <w:r w:rsidRPr="00DF4993">
        <w:rPr>
          <w:rFonts w:ascii="Times New Roman" w:eastAsia="Times New Roman" w:hAnsi="Times New Roman" w:cs="Times New Roman"/>
          <w:color w:val="000000"/>
          <w:sz w:val="24"/>
          <w:szCs w:val="24"/>
          <w:lang w:eastAsia="en-GB"/>
        </w:rPr>
        <w:t xml:space="preserve">  </w:t>
      </w:r>
      <w:r w:rsidRPr="00DF4993">
        <w:rPr>
          <w:rFonts w:ascii="Times New Roman" w:hAnsi="Times New Roman" w:cs="Times New Roman"/>
          <w:color w:val="000000"/>
          <w:sz w:val="24"/>
          <w:szCs w:val="24"/>
        </w:rPr>
        <w:t xml:space="preserve">This declaration was followed by the publication of an action plan to tackle terrorist financing by </w:t>
      </w:r>
      <w:r>
        <w:rPr>
          <w:rFonts w:ascii="Times New Roman" w:hAnsi="Times New Roman" w:cs="Times New Roman"/>
          <w:color w:val="000000"/>
          <w:sz w:val="24"/>
          <w:szCs w:val="24"/>
        </w:rPr>
        <w:t xml:space="preserve">the </w:t>
      </w:r>
      <w:r w:rsidRPr="00DF4993">
        <w:rPr>
          <w:rFonts w:ascii="Times New Roman" w:hAnsi="Times New Roman" w:cs="Times New Roman"/>
          <w:color w:val="000000"/>
          <w:sz w:val="24"/>
          <w:szCs w:val="24"/>
        </w:rPr>
        <w:t xml:space="preserve">G7 </w:t>
      </w:r>
      <w:r>
        <w:rPr>
          <w:rFonts w:ascii="Times New Roman" w:hAnsi="Times New Roman" w:cs="Times New Roman"/>
          <w:color w:val="000000"/>
          <w:sz w:val="24"/>
          <w:szCs w:val="24"/>
        </w:rPr>
        <w:t xml:space="preserve">Finance Ministers and Central Bank Governors </w:t>
      </w:r>
      <w:r w:rsidRPr="00DF4993">
        <w:rPr>
          <w:rFonts w:ascii="Times New Roman" w:hAnsi="Times New Roman" w:cs="Times New Roman"/>
          <w:color w:val="000000"/>
          <w:sz w:val="24"/>
          <w:szCs w:val="24"/>
        </w:rPr>
        <w:t>in October 2001</w:t>
      </w:r>
      <w:r w:rsidRPr="00DF4993">
        <w:rPr>
          <w:rFonts w:ascii="Times New Roman" w:eastAsia="Times New Roman" w:hAnsi="Times New Roman" w:cs="Times New Roman"/>
          <w:sz w:val="24"/>
          <w:szCs w:val="24"/>
          <w:lang w:eastAsia="en-GB"/>
        </w:rPr>
        <w:t>.</w:t>
      </w:r>
      <w:r w:rsidRPr="00DF4993">
        <w:rPr>
          <w:rFonts w:ascii="Times New Roman" w:eastAsia="Times New Roman" w:hAnsi="Times New Roman" w:cs="Times New Roman"/>
          <w:sz w:val="24"/>
          <w:szCs w:val="24"/>
          <w:vertAlign w:val="superscript"/>
          <w:lang w:eastAsia="en-GB"/>
        </w:rPr>
        <w:endnoteReference w:id="61"/>
      </w:r>
      <w:r w:rsidRPr="00DF4993">
        <w:rPr>
          <w:rFonts w:ascii="Times New Roman" w:eastAsia="Times New Roman" w:hAnsi="Times New Roman" w:cs="Times New Roman"/>
          <w:sz w:val="24"/>
          <w:szCs w:val="24"/>
          <w:lang w:eastAsia="en-GB"/>
        </w:rPr>
        <w:t xml:space="preserve">  </w:t>
      </w:r>
      <w:r w:rsidRPr="00352BF1">
        <w:rPr>
          <w:rFonts w:ascii="Times New Roman" w:eastAsia="Times New Roman" w:hAnsi="Times New Roman" w:cs="Times New Roman"/>
          <w:sz w:val="24"/>
          <w:szCs w:val="24"/>
          <w:lang w:eastAsia="en-GB"/>
        </w:rPr>
        <w:t xml:space="preserve">The </w:t>
      </w:r>
      <w:r w:rsidRPr="00352BF1">
        <w:rPr>
          <w:rFonts w:ascii="Times New Roman" w:hAnsi="Times New Roman" w:cs="Times New Roman"/>
          <w:sz w:val="24"/>
          <w:szCs w:val="24"/>
        </w:rPr>
        <w:t>G-7 Finance Ministers and Central Bank Governors stated:</w:t>
      </w:r>
    </w:p>
    <w:p w14:paraId="097D3197" w14:textId="77777777" w:rsidR="001E572B" w:rsidRPr="00352BF1" w:rsidRDefault="001E572B" w:rsidP="006D4450">
      <w:pPr>
        <w:spacing w:after="0" w:line="480" w:lineRule="auto"/>
        <w:jc w:val="both"/>
        <w:rPr>
          <w:rFonts w:ascii="Times New Roman" w:eastAsia="Times New Roman" w:hAnsi="Times New Roman" w:cs="Times New Roman"/>
          <w:sz w:val="24"/>
          <w:szCs w:val="24"/>
          <w:lang w:eastAsia="en-GB"/>
        </w:rPr>
      </w:pPr>
    </w:p>
    <w:p w14:paraId="22E43557" w14:textId="77777777" w:rsidR="001E572B" w:rsidRPr="00352BF1" w:rsidRDefault="001E572B" w:rsidP="00352BF1">
      <w:pPr>
        <w:spacing w:after="0" w:line="480" w:lineRule="auto"/>
        <w:ind w:left="284" w:right="284"/>
        <w:jc w:val="both"/>
        <w:rPr>
          <w:rFonts w:ascii="Times New Roman" w:eastAsia="Times New Roman" w:hAnsi="Times New Roman" w:cs="Times New Roman"/>
          <w:sz w:val="24"/>
          <w:szCs w:val="24"/>
          <w:lang w:eastAsia="en-GB"/>
        </w:rPr>
      </w:pPr>
      <w:r w:rsidRPr="00352BF1">
        <w:rPr>
          <w:rFonts w:ascii="Times New Roman" w:eastAsia="Times New Roman" w:hAnsi="Times New Roman" w:cs="Times New Roman"/>
          <w:sz w:val="24"/>
          <w:szCs w:val="24"/>
          <w:lang w:eastAsia="en-GB"/>
        </w:rPr>
        <w:t>“We stand united in our commitment to vigorously track down and intercept the assets of terrorists and to pursue the individuals and countries suspected of financing terrorists. We will implement UN sanctions to block terrorist assets … We welcome the decision by the Financial Action Task Force to expand its mandate to combat terrorist financing”.</w:t>
      </w:r>
      <w:r w:rsidRPr="00352BF1">
        <w:rPr>
          <w:rStyle w:val="EndnoteReference"/>
          <w:rFonts w:ascii="Times New Roman" w:eastAsia="Times New Roman" w:hAnsi="Times New Roman" w:cs="Times New Roman"/>
          <w:sz w:val="24"/>
          <w:szCs w:val="24"/>
          <w:lang w:eastAsia="en-GB"/>
        </w:rPr>
        <w:endnoteReference w:id="62"/>
      </w:r>
    </w:p>
    <w:p w14:paraId="27DF0906" w14:textId="77777777" w:rsidR="001E572B" w:rsidRDefault="001E572B" w:rsidP="00352BF1">
      <w:pPr>
        <w:spacing w:after="0" w:line="480" w:lineRule="auto"/>
        <w:ind w:left="284" w:right="284"/>
        <w:jc w:val="both"/>
        <w:rPr>
          <w:rFonts w:ascii="Arial" w:eastAsia="Times New Roman" w:hAnsi="Arial" w:cs="Arial"/>
          <w:sz w:val="21"/>
          <w:szCs w:val="21"/>
          <w:lang w:eastAsia="en-GB"/>
        </w:rPr>
      </w:pPr>
    </w:p>
    <w:p w14:paraId="3269EA6C" w14:textId="098279D5" w:rsidR="001E572B" w:rsidRPr="00AC1F5E" w:rsidRDefault="001E572B" w:rsidP="005B05C1">
      <w:pPr>
        <w:spacing w:after="0" w:line="480" w:lineRule="auto"/>
        <w:jc w:val="both"/>
        <w:rPr>
          <w:rFonts w:ascii="Times New Roman" w:eastAsia="Times New Roman" w:hAnsi="Times New Roman" w:cs="Times New Roman"/>
          <w:sz w:val="24"/>
          <w:szCs w:val="24"/>
          <w:lang w:eastAsia="en-GB"/>
        </w:rPr>
      </w:pPr>
      <w:r w:rsidRPr="00DF4993">
        <w:rPr>
          <w:rFonts w:ascii="Times New Roman" w:hAnsi="Times New Roman" w:cs="Times New Roman"/>
          <w:color w:val="000000"/>
          <w:sz w:val="24"/>
          <w:szCs w:val="24"/>
        </w:rPr>
        <w:t xml:space="preserve">The response </w:t>
      </w:r>
      <w:r>
        <w:rPr>
          <w:rFonts w:ascii="Times New Roman" w:hAnsi="Times New Roman" w:cs="Times New Roman"/>
          <w:color w:val="000000"/>
          <w:sz w:val="24"/>
          <w:szCs w:val="24"/>
        </w:rPr>
        <w:t xml:space="preserve">from the UN </w:t>
      </w:r>
      <w:r w:rsidRPr="00DF4993">
        <w:rPr>
          <w:rFonts w:ascii="Times New Roman" w:hAnsi="Times New Roman" w:cs="Times New Roman"/>
          <w:color w:val="000000"/>
          <w:sz w:val="24"/>
          <w:szCs w:val="24"/>
        </w:rPr>
        <w:t>was instantaneous, swift</w:t>
      </w:r>
      <w:r>
        <w:rPr>
          <w:rFonts w:ascii="Times New Roman" w:hAnsi="Times New Roman" w:cs="Times New Roman"/>
          <w:color w:val="000000"/>
          <w:sz w:val="24"/>
          <w:szCs w:val="24"/>
        </w:rPr>
        <w:t>,</w:t>
      </w:r>
      <w:r w:rsidRPr="00DF4993">
        <w:rPr>
          <w:rFonts w:ascii="Times New Roman" w:hAnsi="Times New Roman" w:cs="Times New Roman"/>
          <w:color w:val="000000"/>
          <w:sz w:val="24"/>
          <w:szCs w:val="24"/>
        </w:rPr>
        <w:t xml:space="preserve"> severe and controversial</w:t>
      </w:r>
      <w:r>
        <w:rPr>
          <w:rFonts w:ascii="Times New Roman" w:hAnsi="Times New Roman" w:cs="Times New Roman"/>
          <w:color w:val="000000"/>
          <w:sz w:val="24"/>
          <w:szCs w:val="24"/>
        </w:rPr>
        <w:t>.</w:t>
      </w:r>
      <w:r w:rsidRPr="00DF4993">
        <w:rPr>
          <w:rFonts w:ascii="Times New Roman" w:eastAsiaTheme="minorEastAsia" w:hAnsi="Times New Roman" w:cs="Times New Roman"/>
          <w:bCs/>
          <w:color w:val="000000"/>
          <w:sz w:val="24"/>
          <w:szCs w:val="24"/>
          <w:vertAlign w:val="superscript"/>
          <w:lang w:eastAsia="en-GB"/>
        </w:rPr>
        <w:endnoteReference w:id="63"/>
      </w:r>
      <w:r>
        <w:rPr>
          <w:rFonts w:ascii="Times New Roman" w:hAnsi="Times New Roman" w:cs="Times New Roman"/>
          <w:color w:val="000000"/>
          <w:sz w:val="24"/>
          <w:szCs w:val="24"/>
        </w:rPr>
        <w:t xml:space="preserve"> T</w:t>
      </w:r>
      <w:r w:rsidRPr="00DF4993">
        <w:rPr>
          <w:rFonts w:ascii="Times New Roman" w:hAnsi="Times New Roman" w:cs="Times New Roman"/>
          <w:color w:val="000000"/>
          <w:sz w:val="24"/>
          <w:szCs w:val="24"/>
        </w:rPr>
        <w:t xml:space="preserve">errorist financing was removed from </w:t>
      </w:r>
      <w:r>
        <w:rPr>
          <w:rFonts w:ascii="Times New Roman" w:hAnsi="Times New Roman" w:cs="Times New Roman"/>
          <w:color w:val="000000"/>
          <w:sz w:val="24"/>
          <w:szCs w:val="24"/>
        </w:rPr>
        <w:t xml:space="preserve">political </w:t>
      </w:r>
      <w:r w:rsidRPr="00DF4993">
        <w:rPr>
          <w:rFonts w:ascii="Times New Roman" w:hAnsi="Times New Roman" w:cs="Times New Roman"/>
          <w:color w:val="000000"/>
          <w:sz w:val="24"/>
          <w:szCs w:val="24"/>
        </w:rPr>
        <w:t xml:space="preserve">obscurity and pushed towards the summit of the </w:t>
      </w:r>
      <w:r>
        <w:rPr>
          <w:rFonts w:ascii="Times New Roman" w:hAnsi="Times New Roman" w:cs="Times New Roman"/>
          <w:color w:val="000000"/>
          <w:sz w:val="24"/>
          <w:szCs w:val="24"/>
        </w:rPr>
        <w:t>global counter-</w:t>
      </w:r>
      <w:r w:rsidRPr="00DF4993">
        <w:rPr>
          <w:rFonts w:ascii="Times New Roman" w:hAnsi="Times New Roman" w:cs="Times New Roman"/>
          <w:color w:val="000000"/>
          <w:sz w:val="24"/>
          <w:szCs w:val="24"/>
        </w:rPr>
        <w:t xml:space="preserve">terrorism agenda.  </w:t>
      </w:r>
      <w:r w:rsidRPr="00DF4993">
        <w:rPr>
          <w:rFonts w:ascii="Times New Roman" w:eastAsia="Times New Roman" w:hAnsi="Times New Roman" w:cs="Times New Roman"/>
          <w:color w:val="000000"/>
          <w:sz w:val="24"/>
          <w:szCs w:val="24"/>
          <w:lang w:eastAsia="en-GB"/>
        </w:rPr>
        <w:t>The first UN legislative measure that needs to be</w:t>
      </w:r>
      <w:r w:rsidR="00EE01F3">
        <w:rPr>
          <w:rFonts w:ascii="Times New Roman" w:eastAsia="Times New Roman" w:hAnsi="Times New Roman" w:cs="Times New Roman"/>
          <w:color w:val="000000"/>
          <w:sz w:val="24"/>
          <w:szCs w:val="24"/>
          <w:lang w:eastAsia="en-GB"/>
        </w:rPr>
        <w:t xml:space="preserve"> briefly</w:t>
      </w:r>
      <w:r w:rsidRPr="00DF4993">
        <w:rPr>
          <w:rFonts w:ascii="Times New Roman" w:eastAsia="Times New Roman" w:hAnsi="Times New Roman" w:cs="Times New Roman"/>
          <w:color w:val="000000"/>
          <w:sz w:val="24"/>
          <w:szCs w:val="24"/>
          <w:lang w:eastAsia="en-GB"/>
        </w:rPr>
        <w:t xml:space="preserve"> considered</w:t>
      </w:r>
      <w:r>
        <w:rPr>
          <w:rFonts w:ascii="Times New Roman" w:eastAsia="Times New Roman" w:hAnsi="Times New Roman" w:cs="Times New Roman"/>
          <w:color w:val="000000"/>
          <w:sz w:val="24"/>
          <w:szCs w:val="24"/>
          <w:lang w:eastAsia="en-GB"/>
        </w:rPr>
        <w:t xml:space="preserve"> following the terrorist attacks in 2001</w:t>
      </w:r>
      <w:r w:rsidRPr="00DF4993">
        <w:rPr>
          <w:rFonts w:ascii="Times New Roman" w:eastAsia="Times New Roman" w:hAnsi="Times New Roman" w:cs="Times New Roman"/>
          <w:color w:val="000000"/>
          <w:sz w:val="24"/>
          <w:szCs w:val="24"/>
          <w:lang w:eastAsia="en-GB"/>
        </w:rPr>
        <w:t xml:space="preserve"> is UN Security Council Resolution 1368,</w:t>
      </w:r>
      <w:r w:rsidRPr="00DF4993">
        <w:rPr>
          <w:rFonts w:ascii="Times New Roman" w:eastAsia="Times New Roman" w:hAnsi="Times New Roman" w:cs="Times New Roman"/>
          <w:color w:val="000000"/>
          <w:sz w:val="24"/>
          <w:szCs w:val="24"/>
          <w:vertAlign w:val="superscript"/>
          <w:lang w:eastAsia="en-GB"/>
        </w:rPr>
        <w:endnoteReference w:id="64"/>
      </w:r>
      <w:r w:rsidRPr="00DF4993">
        <w:rPr>
          <w:rFonts w:ascii="Times New Roman" w:eastAsia="Times New Roman" w:hAnsi="Times New Roman" w:cs="Times New Roman"/>
          <w:color w:val="000000"/>
          <w:sz w:val="24"/>
          <w:szCs w:val="24"/>
          <w:lang w:eastAsia="en-GB"/>
        </w:rPr>
        <w:t xml:space="preserve"> which </w:t>
      </w:r>
      <w:r w:rsidRPr="00DF4993">
        <w:rPr>
          <w:rFonts w:ascii="Times New Roman" w:hAnsi="Times New Roman" w:cs="Times New Roman"/>
          <w:sz w:val="24"/>
          <w:szCs w:val="24"/>
        </w:rPr>
        <w:t>requests that all nation states should work together and target the ‘sponsors’ of terrorism.</w:t>
      </w:r>
      <w:r w:rsidRPr="00DF4993">
        <w:rPr>
          <w:rStyle w:val="EndnoteReference"/>
          <w:rFonts w:ascii="Times New Roman" w:hAnsi="Times New Roman" w:cs="Times New Roman"/>
          <w:sz w:val="24"/>
          <w:szCs w:val="24"/>
        </w:rPr>
        <w:endnoteReference w:id="65"/>
      </w:r>
      <w:r w:rsidRPr="00DF4993">
        <w:rPr>
          <w:rFonts w:ascii="Times New Roman" w:hAnsi="Times New Roman" w:cs="Times New Roman"/>
          <w:sz w:val="24"/>
          <w:szCs w:val="24"/>
        </w:rPr>
        <w:t xml:space="preserve"> However, the </w:t>
      </w:r>
      <w:r w:rsidRPr="00DF4993">
        <w:rPr>
          <w:rFonts w:ascii="Times New Roman" w:eastAsia="Times New Roman" w:hAnsi="Times New Roman" w:cs="Times New Roman"/>
          <w:color w:val="000000"/>
          <w:sz w:val="24"/>
          <w:szCs w:val="24"/>
          <w:lang w:eastAsia="en-GB"/>
        </w:rPr>
        <w:t>central t</w:t>
      </w:r>
      <w:r w:rsidR="00025F4C">
        <w:rPr>
          <w:rFonts w:ascii="Times New Roman" w:eastAsia="Times New Roman" w:hAnsi="Times New Roman" w:cs="Times New Roman"/>
          <w:color w:val="000000"/>
          <w:sz w:val="24"/>
          <w:szCs w:val="24"/>
          <w:lang w:eastAsia="en-GB"/>
        </w:rPr>
        <w:t>ene</w:t>
      </w:r>
      <w:r w:rsidRPr="00DF4993">
        <w:rPr>
          <w:rFonts w:ascii="Times New Roman" w:eastAsia="Times New Roman" w:hAnsi="Times New Roman" w:cs="Times New Roman"/>
          <w:color w:val="000000"/>
          <w:sz w:val="24"/>
          <w:szCs w:val="24"/>
          <w:lang w:eastAsia="en-GB"/>
        </w:rPr>
        <w:t xml:space="preserve">t of the UN’s legislative stance towards </w:t>
      </w:r>
      <w:r w:rsidR="005B05C1">
        <w:rPr>
          <w:rFonts w:ascii="Times New Roman" w:eastAsia="Times New Roman" w:hAnsi="Times New Roman" w:cs="Times New Roman"/>
          <w:color w:val="000000"/>
          <w:sz w:val="24"/>
          <w:szCs w:val="24"/>
          <w:lang w:eastAsia="en-GB"/>
        </w:rPr>
        <w:t xml:space="preserve">the financing of terrorism </w:t>
      </w:r>
      <w:r w:rsidRPr="00DF4993">
        <w:rPr>
          <w:rFonts w:ascii="Times New Roman" w:hAnsi="Times New Roman" w:cs="Times New Roman"/>
          <w:sz w:val="24"/>
          <w:szCs w:val="24"/>
        </w:rPr>
        <w:t xml:space="preserve">was UN Security </w:t>
      </w:r>
      <w:r>
        <w:rPr>
          <w:rFonts w:ascii="Times New Roman" w:hAnsi="Times New Roman" w:cs="Times New Roman"/>
          <w:sz w:val="24"/>
          <w:szCs w:val="24"/>
        </w:rPr>
        <w:t xml:space="preserve">Resolution </w:t>
      </w:r>
      <w:r w:rsidRPr="00DF4993">
        <w:rPr>
          <w:rFonts w:ascii="Times New Roman" w:hAnsi="Times New Roman" w:cs="Times New Roman"/>
          <w:sz w:val="24"/>
          <w:szCs w:val="24"/>
        </w:rPr>
        <w:t>Council 1373.</w:t>
      </w:r>
      <w:r w:rsidRPr="00DF499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sz w:val="24"/>
          <w:szCs w:val="24"/>
          <w:lang w:eastAsia="en-GB"/>
        </w:rPr>
        <w:t>Resolution 1373</w:t>
      </w:r>
      <w:r w:rsidR="005B05C1">
        <w:rPr>
          <w:rFonts w:ascii="Times New Roman" w:eastAsia="Times New Roman" w:hAnsi="Times New Roman" w:cs="Times New Roman"/>
          <w:sz w:val="24"/>
          <w:szCs w:val="24"/>
          <w:lang w:eastAsia="en-GB"/>
        </w:rPr>
        <w:t xml:space="preserve"> was </w:t>
      </w:r>
      <w:r>
        <w:rPr>
          <w:rFonts w:ascii="Times New Roman" w:eastAsia="Times New Roman" w:hAnsi="Times New Roman" w:cs="Times New Roman"/>
          <w:sz w:val="24"/>
          <w:szCs w:val="24"/>
          <w:lang w:eastAsia="en-GB"/>
        </w:rPr>
        <w:t>introduced under c</w:t>
      </w:r>
      <w:r w:rsidRPr="00DF4993">
        <w:rPr>
          <w:rFonts w:ascii="Times New Roman" w:eastAsia="Times New Roman" w:hAnsi="Times New Roman" w:cs="Times New Roman"/>
          <w:sz w:val="24"/>
          <w:szCs w:val="24"/>
          <w:lang w:eastAsia="en-GB"/>
        </w:rPr>
        <w:t>hapter VII of the UN Charter</w:t>
      </w:r>
      <w:r w:rsidR="005B05C1">
        <w:rPr>
          <w:rFonts w:ascii="Times New Roman" w:eastAsia="Times New Roman" w:hAnsi="Times New Roman" w:cs="Times New Roman"/>
          <w:sz w:val="24"/>
          <w:szCs w:val="24"/>
          <w:lang w:eastAsia="en-GB"/>
        </w:rPr>
        <w:t xml:space="preserve"> and </w:t>
      </w:r>
      <w:r w:rsidRPr="00DF4993">
        <w:rPr>
          <w:rFonts w:ascii="Times New Roman" w:eastAsia="Times New Roman" w:hAnsi="Times New Roman" w:cs="Times New Roman"/>
          <w:sz w:val="24"/>
          <w:szCs w:val="24"/>
          <w:lang w:eastAsia="en-GB"/>
        </w:rPr>
        <w:t>compel</w:t>
      </w:r>
      <w:r>
        <w:rPr>
          <w:rFonts w:ascii="Times New Roman" w:eastAsia="Times New Roman" w:hAnsi="Times New Roman" w:cs="Times New Roman"/>
          <w:sz w:val="24"/>
          <w:szCs w:val="24"/>
          <w:lang w:eastAsia="en-GB"/>
        </w:rPr>
        <w:t xml:space="preserve">led </w:t>
      </w:r>
      <w:r w:rsidRPr="00DF4993">
        <w:rPr>
          <w:rFonts w:ascii="Times New Roman" w:eastAsia="Times New Roman" w:hAnsi="Times New Roman" w:cs="Times New Roman"/>
          <w:sz w:val="24"/>
          <w:szCs w:val="24"/>
          <w:lang w:eastAsia="en-GB"/>
        </w:rPr>
        <w:t>nation states to implement mechanisms to counteract terrorist attacks.</w:t>
      </w:r>
      <w:r w:rsidRPr="00DF4993">
        <w:rPr>
          <w:rFonts w:ascii="Times New Roman" w:eastAsia="Times New Roman" w:hAnsi="Times New Roman" w:cs="Times New Roman"/>
          <w:sz w:val="24"/>
          <w:szCs w:val="24"/>
          <w:vertAlign w:val="superscript"/>
          <w:lang w:eastAsia="en-GB"/>
        </w:rPr>
        <w:endnoteReference w:id="66"/>
      </w:r>
      <w:r w:rsidRPr="00DF4993">
        <w:rPr>
          <w:rFonts w:ascii="Times New Roman" w:eastAsia="Times New Roman" w:hAnsi="Times New Roman" w:cs="Times New Roman"/>
          <w:sz w:val="24"/>
          <w:szCs w:val="24"/>
          <w:lang w:eastAsia="en-GB"/>
        </w:rPr>
        <w:t xml:space="preserve"> </w:t>
      </w:r>
      <w:r w:rsidRPr="00DF4993">
        <w:rPr>
          <w:rFonts w:ascii="Times New Roman" w:eastAsia="Times New Roman" w:hAnsi="Times New Roman" w:cs="Times New Roman"/>
          <w:color w:val="000000"/>
          <w:sz w:val="24"/>
          <w:szCs w:val="24"/>
          <w:lang w:eastAsia="en-GB"/>
        </w:rPr>
        <w:t>In relation to terrorist financing this Resolution contained four measures.  Firstly, nation states are expected to “p</w:t>
      </w:r>
      <w:r w:rsidRPr="00DF4993">
        <w:rPr>
          <w:rFonts w:ascii="Times New Roman" w:hAnsi="Times New Roman" w:cs="Times New Roman"/>
          <w:sz w:val="24"/>
          <w:szCs w:val="24"/>
        </w:rPr>
        <w:t>revent and suppress the financing of terrorist acts”.</w:t>
      </w:r>
      <w:r w:rsidRPr="00DF4993">
        <w:rPr>
          <w:rFonts w:ascii="Times New Roman" w:hAnsi="Times New Roman" w:cs="Times New Roman"/>
          <w:sz w:val="24"/>
          <w:szCs w:val="24"/>
          <w:vertAlign w:val="superscript"/>
        </w:rPr>
        <w:endnoteReference w:id="67"/>
      </w:r>
      <w:r w:rsidRPr="00DF4993">
        <w:rPr>
          <w:rFonts w:ascii="Times New Roman" w:hAnsi="Times New Roman" w:cs="Times New Roman"/>
          <w:sz w:val="24"/>
          <w:szCs w:val="24"/>
        </w:rPr>
        <w:t xml:space="preserve">  Sec</w:t>
      </w:r>
      <w:r>
        <w:rPr>
          <w:rFonts w:ascii="Times New Roman" w:hAnsi="Times New Roman" w:cs="Times New Roman"/>
          <w:sz w:val="24"/>
          <w:szCs w:val="24"/>
        </w:rPr>
        <w:t xml:space="preserve">ondly, nation states are expected to </w:t>
      </w:r>
      <w:r w:rsidR="00C650F5">
        <w:rPr>
          <w:rFonts w:ascii="Times New Roman" w:hAnsi="Times New Roman" w:cs="Times New Roman"/>
          <w:sz w:val="24"/>
          <w:szCs w:val="24"/>
        </w:rPr>
        <w:t>criminalis</w:t>
      </w:r>
      <w:r w:rsidRPr="00DF4993">
        <w:rPr>
          <w:rFonts w:ascii="Times New Roman" w:hAnsi="Times New Roman" w:cs="Times New Roman"/>
          <w:sz w:val="24"/>
          <w:szCs w:val="24"/>
        </w:rPr>
        <w:t xml:space="preserve">e </w:t>
      </w:r>
      <w:r>
        <w:rPr>
          <w:rFonts w:ascii="Times New Roman" w:hAnsi="Times New Roman" w:cs="Times New Roman"/>
          <w:sz w:val="24"/>
          <w:szCs w:val="24"/>
        </w:rPr>
        <w:t>the financing of terrorism</w:t>
      </w:r>
      <w:r w:rsidRPr="00DF4993">
        <w:rPr>
          <w:rFonts w:ascii="Times New Roman" w:hAnsi="Times New Roman" w:cs="Times New Roman"/>
          <w:sz w:val="24"/>
          <w:szCs w:val="24"/>
        </w:rPr>
        <w:t>.</w:t>
      </w:r>
      <w:r w:rsidRPr="00DF4993">
        <w:rPr>
          <w:rFonts w:ascii="Times New Roman" w:hAnsi="Times New Roman" w:cs="Times New Roman"/>
          <w:sz w:val="24"/>
          <w:szCs w:val="24"/>
          <w:vertAlign w:val="superscript"/>
        </w:rPr>
        <w:endnoteReference w:id="68"/>
      </w:r>
      <w:r>
        <w:rPr>
          <w:rFonts w:ascii="Times New Roman" w:hAnsi="Times New Roman" w:cs="Times New Roman"/>
          <w:sz w:val="24"/>
          <w:szCs w:val="24"/>
        </w:rPr>
        <w:t xml:space="preserve">  Thirdly, countries </w:t>
      </w:r>
      <w:r w:rsidRPr="00DF4993">
        <w:rPr>
          <w:rFonts w:ascii="Times New Roman" w:hAnsi="Times New Roman" w:cs="Times New Roman"/>
          <w:sz w:val="24"/>
          <w:szCs w:val="24"/>
        </w:rPr>
        <w:t>are compelled to “freeze … funds and other financial assets or economic resources of persons who commit, or attempt to commit, terrorist”.</w:t>
      </w:r>
      <w:r w:rsidRPr="00DF4993">
        <w:rPr>
          <w:rFonts w:ascii="Times New Roman" w:hAnsi="Times New Roman" w:cs="Times New Roman"/>
          <w:sz w:val="24"/>
          <w:szCs w:val="24"/>
          <w:vertAlign w:val="superscript"/>
        </w:rPr>
        <w:endnoteReference w:id="69"/>
      </w:r>
      <w:r w:rsidRPr="00DF4993">
        <w:rPr>
          <w:rFonts w:ascii="Times New Roman" w:hAnsi="Times New Roman" w:cs="Times New Roman"/>
          <w:sz w:val="24"/>
          <w:szCs w:val="24"/>
        </w:rPr>
        <w:t xml:space="preserve">  </w:t>
      </w:r>
      <w:r>
        <w:rPr>
          <w:rFonts w:ascii="Times New Roman" w:hAnsi="Times New Roman" w:cs="Times New Roman"/>
          <w:sz w:val="24"/>
          <w:szCs w:val="24"/>
        </w:rPr>
        <w:t>Fourthly</w:t>
      </w:r>
      <w:r w:rsidRPr="00DF4993">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nation </w:t>
      </w:r>
      <w:r w:rsidRPr="00DF4993">
        <w:rPr>
          <w:rFonts w:ascii="Times New Roman" w:hAnsi="Times New Roman" w:cs="Times New Roman"/>
          <w:sz w:val="24"/>
          <w:szCs w:val="24"/>
        </w:rPr>
        <w:t>states are obliged to “prohibit their nationals or any persons and entities within their territories from making any funds, financial assets or economic resources or financial or other related services available, directly or indirectly, for the benefit of persons who commit or attempt to commit or facilitate or participate in the commission of terrorist acts”.</w:t>
      </w:r>
      <w:r w:rsidRPr="00DF4993">
        <w:rPr>
          <w:rFonts w:ascii="Times New Roman" w:hAnsi="Times New Roman" w:cs="Times New Roman"/>
          <w:sz w:val="24"/>
          <w:szCs w:val="24"/>
          <w:vertAlign w:val="superscript"/>
        </w:rPr>
        <w:endnoteReference w:id="70"/>
      </w:r>
      <w:r w:rsidRPr="00DF4993">
        <w:rPr>
          <w:rFonts w:ascii="Times New Roman" w:hAnsi="Times New Roman" w:cs="Times New Roman"/>
          <w:sz w:val="24"/>
          <w:szCs w:val="24"/>
        </w:rPr>
        <w:t xml:space="preserve">  Furthermore, </w:t>
      </w:r>
      <w:r w:rsidRPr="00DF4993">
        <w:rPr>
          <w:rFonts w:ascii="Times New Roman" w:eastAsia="Times New Roman" w:hAnsi="Times New Roman" w:cs="Times New Roman"/>
          <w:color w:val="000000"/>
          <w:sz w:val="24"/>
          <w:szCs w:val="24"/>
          <w:lang w:eastAsia="en-GB"/>
        </w:rPr>
        <w:t xml:space="preserve">Resolution 1373 established </w:t>
      </w:r>
      <w:r>
        <w:rPr>
          <w:rFonts w:ascii="Times New Roman" w:eastAsia="Times New Roman" w:hAnsi="Times New Roman" w:cs="Times New Roman"/>
          <w:color w:val="000000"/>
          <w:sz w:val="24"/>
          <w:szCs w:val="24"/>
          <w:lang w:eastAsia="en-GB"/>
        </w:rPr>
        <w:t>the C</w:t>
      </w:r>
      <w:r w:rsidRPr="00DF4993">
        <w:rPr>
          <w:rFonts w:ascii="Times New Roman" w:eastAsia="Times New Roman" w:hAnsi="Times New Roman" w:cs="Times New Roman"/>
          <w:color w:val="000000"/>
          <w:sz w:val="24"/>
          <w:szCs w:val="24"/>
          <w:lang w:eastAsia="en-GB"/>
        </w:rPr>
        <w:t xml:space="preserve">ounter-Terrorism Committee </w:t>
      </w:r>
      <w:r>
        <w:rPr>
          <w:rFonts w:ascii="Times New Roman" w:eastAsia="Times New Roman" w:hAnsi="Times New Roman" w:cs="Times New Roman"/>
          <w:color w:val="000000"/>
          <w:sz w:val="24"/>
          <w:szCs w:val="24"/>
          <w:lang w:eastAsia="en-GB"/>
        </w:rPr>
        <w:t xml:space="preserve">which would </w:t>
      </w:r>
      <w:r w:rsidRPr="00DF4993">
        <w:rPr>
          <w:rFonts w:ascii="Times New Roman" w:eastAsia="Times New Roman" w:hAnsi="Times New Roman" w:cs="Times New Roman"/>
          <w:color w:val="000000"/>
          <w:sz w:val="24"/>
          <w:szCs w:val="24"/>
          <w:lang w:eastAsia="en-GB"/>
        </w:rPr>
        <w:t>monitor</w:t>
      </w:r>
      <w:r>
        <w:rPr>
          <w:rFonts w:ascii="Times New Roman" w:eastAsia="Times New Roman" w:hAnsi="Times New Roman" w:cs="Times New Roman"/>
          <w:color w:val="000000"/>
          <w:sz w:val="24"/>
          <w:szCs w:val="24"/>
          <w:lang w:eastAsia="en-GB"/>
        </w:rPr>
        <w:t xml:space="preserve"> and</w:t>
      </w:r>
      <w:r w:rsidRPr="00DF4993">
        <w:rPr>
          <w:rFonts w:ascii="Times New Roman" w:eastAsia="Times New Roman" w:hAnsi="Times New Roman" w:cs="Times New Roman"/>
          <w:color w:val="000000"/>
          <w:sz w:val="24"/>
          <w:szCs w:val="24"/>
          <w:lang w:eastAsia="en-GB"/>
        </w:rPr>
        <w:t xml:space="preserve"> observe</w:t>
      </w:r>
      <w:r>
        <w:rPr>
          <w:rFonts w:ascii="Times New Roman" w:eastAsia="Times New Roman" w:hAnsi="Times New Roman" w:cs="Times New Roman"/>
          <w:color w:val="000000"/>
          <w:sz w:val="24"/>
          <w:szCs w:val="24"/>
          <w:lang w:eastAsia="en-GB"/>
        </w:rPr>
        <w:t xml:space="preserve"> the levels of </w:t>
      </w:r>
      <w:r w:rsidRPr="00DF4993">
        <w:rPr>
          <w:rFonts w:ascii="Times New Roman" w:eastAsia="Times New Roman" w:hAnsi="Times New Roman" w:cs="Times New Roman"/>
          <w:color w:val="000000"/>
          <w:sz w:val="24"/>
          <w:szCs w:val="24"/>
          <w:lang w:eastAsia="en-GB"/>
        </w:rPr>
        <w:t xml:space="preserve">compliance with </w:t>
      </w:r>
      <w:r>
        <w:rPr>
          <w:rFonts w:ascii="Times New Roman" w:eastAsia="Times New Roman" w:hAnsi="Times New Roman" w:cs="Times New Roman"/>
          <w:color w:val="000000"/>
          <w:sz w:val="24"/>
          <w:szCs w:val="24"/>
          <w:lang w:eastAsia="en-GB"/>
        </w:rPr>
        <w:t xml:space="preserve">the four CTF </w:t>
      </w:r>
      <w:r w:rsidRPr="00DF4993">
        <w:rPr>
          <w:rFonts w:ascii="Times New Roman" w:eastAsia="Times New Roman" w:hAnsi="Times New Roman" w:cs="Times New Roman"/>
          <w:color w:val="000000"/>
          <w:sz w:val="24"/>
          <w:szCs w:val="24"/>
          <w:lang w:eastAsia="en-GB"/>
        </w:rPr>
        <w:t>provisions.</w:t>
      </w:r>
      <w:r w:rsidRPr="00DF4993">
        <w:rPr>
          <w:rFonts w:ascii="Times New Roman" w:eastAsia="Times New Roman" w:hAnsi="Times New Roman" w:cs="Times New Roman"/>
          <w:color w:val="000000"/>
          <w:sz w:val="24"/>
          <w:szCs w:val="24"/>
          <w:vertAlign w:val="superscript"/>
          <w:lang w:eastAsia="en-GB"/>
        </w:rPr>
        <w:endnoteReference w:id="71"/>
      </w:r>
      <w:r w:rsidRPr="00DF4993">
        <w:rPr>
          <w:rFonts w:ascii="Times New Roman" w:eastAsia="Times New Roman" w:hAnsi="Times New Roman" w:cs="Times New Roman"/>
          <w:color w:val="000000"/>
          <w:sz w:val="24"/>
          <w:szCs w:val="24"/>
          <w:lang w:eastAsia="en-GB"/>
        </w:rPr>
        <w:t xml:space="preserve">  The remit of the Counter-Terrorism Committee was extended by UN Security Council Resolutions 1535 </w:t>
      </w:r>
      <w:r w:rsidRPr="00DF4993">
        <w:rPr>
          <w:rFonts w:ascii="Times New Roman" w:eastAsia="Times New Roman" w:hAnsi="Times New Roman" w:cs="Times New Roman"/>
          <w:color w:val="000000"/>
          <w:sz w:val="24"/>
          <w:szCs w:val="24"/>
          <w:vertAlign w:val="superscript"/>
          <w:lang w:eastAsia="en-GB"/>
        </w:rPr>
        <w:endnoteReference w:id="72"/>
      </w:r>
      <w:r w:rsidRPr="00DF4993">
        <w:rPr>
          <w:rFonts w:ascii="Times New Roman" w:eastAsia="Times New Roman" w:hAnsi="Times New Roman" w:cs="Times New Roman"/>
          <w:color w:val="000000"/>
          <w:sz w:val="24"/>
          <w:szCs w:val="24"/>
          <w:lang w:eastAsia="en-GB"/>
        </w:rPr>
        <w:t xml:space="preserve"> and 1566.</w:t>
      </w:r>
      <w:r w:rsidRPr="00DF4993">
        <w:rPr>
          <w:rStyle w:val="EndnoteReference"/>
          <w:rFonts w:ascii="Times New Roman" w:eastAsia="Times New Roman" w:hAnsi="Times New Roman" w:cs="Times New Roman"/>
          <w:color w:val="000000"/>
          <w:sz w:val="24"/>
          <w:szCs w:val="24"/>
          <w:lang w:eastAsia="en-GB"/>
        </w:rPr>
        <w:endnoteReference w:id="73"/>
      </w:r>
      <w:r w:rsidRPr="00DF4993">
        <w:rPr>
          <w:rFonts w:ascii="Times New Roman" w:eastAsia="Times New Roman" w:hAnsi="Times New Roman" w:cs="Times New Roman"/>
          <w:color w:val="000000"/>
          <w:sz w:val="24"/>
          <w:szCs w:val="24"/>
          <w:lang w:eastAsia="en-GB"/>
        </w:rPr>
        <w:t xml:space="preserve"> </w:t>
      </w:r>
      <w:r w:rsidRPr="00B12660">
        <w:rPr>
          <w:rFonts w:ascii="Times New Roman" w:eastAsia="Times New Roman" w:hAnsi="Times New Roman" w:cs="Times New Roman"/>
          <w:sz w:val="24"/>
          <w:szCs w:val="24"/>
          <w:lang w:eastAsia="en-GB"/>
        </w:rPr>
        <w:t xml:space="preserve"> </w:t>
      </w:r>
      <w:r w:rsidRPr="00DF4993">
        <w:rPr>
          <w:rFonts w:ascii="Times New Roman" w:eastAsia="Times New Roman" w:hAnsi="Times New Roman" w:cs="Times New Roman"/>
          <w:sz w:val="24"/>
          <w:szCs w:val="24"/>
          <w:lang w:eastAsia="en-GB"/>
        </w:rPr>
        <w:t>T</w:t>
      </w:r>
      <w:r w:rsidRPr="00DF4993">
        <w:rPr>
          <w:rFonts w:ascii="Times New Roman" w:hAnsi="Times New Roman" w:cs="Times New Roman"/>
          <w:color w:val="000000"/>
          <w:sz w:val="24"/>
          <w:szCs w:val="24"/>
        </w:rPr>
        <w:t>he</w:t>
      </w:r>
      <w:r>
        <w:rPr>
          <w:rFonts w:ascii="Times New Roman" w:hAnsi="Times New Roman" w:cs="Times New Roman"/>
          <w:color w:val="000000"/>
          <w:sz w:val="24"/>
          <w:szCs w:val="24"/>
        </w:rPr>
        <w:t xml:space="preserve">refore, the </w:t>
      </w:r>
      <w:r w:rsidRPr="00DF4993">
        <w:rPr>
          <w:rFonts w:ascii="Times New Roman" w:hAnsi="Times New Roman" w:cs="Times New Roman"/>
          <w:color w:val="000000"/>
          <w:sz w:val="24"/>
          <w:szCs w:val="24"/>
        </w:rPr>
        <w:t>terrorist attacks had an instantaneous and dramatic effect,</w:t>
      </w:r>
      <w:r w:rsidRPr="00DF4993">
        <w:rPr>
          <w:rFonts w:ascii="Times New Roman" w:hAnsi="Times New Roman" w:cs="Times New Roman"/>
          <w:color w:val="8C0000"/>
          <w:sz w:val="24"/>
          <w:szCs w:val="24"/>
        </w:rPr>
        <w:t xml:space="preserve"> </w:t>
      </w:r>
      <w:r w:rsidRPr="00DF4993">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fundamentally altered how </w:t>
      </w:r>
      <w:r w:rsidRPr="00DF4993">
        <w:rPr>
          <w:rFonts w:ascii="Times New Roman" w:hAnsi="Times New Roman" w:cs="Times New Roman"/>
          <w:color w:val="000000"/>
          <w:sz w:val="24"/>
          <w:szCs w:val="24"/>
        </w:rPr>
        <w:t>the international communit</w:t>
      </w:r>
      <w:r>
        <w:rPr>
          <w:rFonts w:ascii="Times New Roman" w:hAnsi="Times New Roman" w:cs="Times New Roman"/>
          <w:color w:val="000000"/>
          <w:sz w:val="24"/>
          <w:szCs w:val="24"/>
        </w:rPr>
        <w:t xml:space="preserve">y considered </w:t>
      </w:r>
      <w:r w:rsidRPr="00DF4993">
        <w:rPr>
          <w:rFonts w:ascii="Times New Roman" w:hAnsi="Times New Roman" w:cs="Times New Roman"/>
          <w:color w:val="000000"/>
          <w:sz w:val="24"/>
          <w:szCs w:val="24"/>
        </w:rPr>
        <w:t xml:space="preserve">the financing of terrorism.  </w:t>
      </w:r>
      <w:r>
        <w:rPr>
          <w:rFonts w:ascii="Times New Roman" w:hAnsi="Times New Roman" w:cs="Times New Roman"/>
          <w:color w:val="000000"/>
          <w:sz w:val="24"/>
          <w:szCs w:val="24"/>
        </w:rPr>
        <w:t xml:space="preserve">The measures introduced by the UN heavily influenced the composition of the ‘Financial War on Terrorism’ and included the criminalisation of terrorist financing, the ability to freeze and confiscate/forfeiture terrorist assets.  </w:t>
      </w:r>
      <w:r>
        <w:rPr>
          <w:rFonts w:ascii="Times New Roman" w:eastAsia="Times New Roman" w:hAnsi="Times New Roman" w:cs="Times New Roman"/>
          <w:color w:val="000000"/>
          <w:sz w:val="24"/>
          <w:szCs w:val="24"/>
          <w:lang w:eastAsia="en-GB"/>
        </w:rPr>
        <w:t>Additionally, t</w:t>
      </w:r>
      <w:r w:rsidRPr="00DF4993">
        <w:rPr>
          <w:rFonts w:ascii="Times New Roman" w:eastAsia="Times New Roman" w:hAnsi="Times New Roman" w:cs="Times New Roman"/>
          <w:color w:val="000000"/>
          <w:sz w:val="24"/>
          <w:szCs w:val="24"/>
          <w:lang w:eastAsia="en-GB"/>
        </w:rPr>
        <w:t xml:space="preserve">he EU has implemented a series of CTF measures following the terrorist attacks.  </w:t>
      </w:r>
      <w:r>
        <w:rPr>
          <w:rFonts w:ascii="Times New Roman" w:eastAsia="Times New Roman" w:hAnsi="Times New Roman" w:cs="Times New Roman"/>
          <w:color w:val="000000"/>
          <w:sz w:val="24"/>
          <w:szCs w:val="24"/>
          <w:lang w:eastAsia="en-GB"/>
        </w:rPr>
        <w:t xml:space="preserve">The most important of which was the extension of the </w:t>
      </w:r>
      <w:r>
        <w:rPr>
          <w:rFonts w:ascii="Times New Roman" w:hAnsi="Times New Roman" w:cs="Times New Roman"/>
          <w:sz w:val="24"/>
          <w:szCs w:val="24"/>
        </w:rPr>
        <w:t>t</w:t>
      </w:r>
      <w:r w:rsidRPr="00DF4993">
        <w:rPr>
          <w:rFonts w:ascii="Times New Roman" w:hAnsi="Times New Roman" w:cs="Times New Roman"/>
          <w:sz w:val="24"/>
          <w:szCs w:val="24"/>
        </w:rPr>
        <w:t xml:space="preserve">hird Money Laundering </w:t>
      </w:r>
      <w:r w:rsidRPr="00DF4993">
        <w:rPr>
          <w:rFonts w:ascii="Times New Roman" w:eastAsia="Times New Roman" w:hAnsi="Times New Roman" w:cs="Times New Roman"/>
          <w:sz w:val="24"/>
          <w:szCs w:val="24"/>
          <w:lang w:eastAsia="en-GB"/>
        </w:rPr>
        <w:t xml:space="preserve">Directive </w:t>
      </w:r>
      <w:r>
        <w:rPr>
          <w:rFonts w:ascii="Times New Roman" w:eastAsia="Times New Roman" w:hAnsi="Times New Roman" w:cs="Times New Roman"/>
          <w:sz w:val="24"/>
          <w:szCs w:val="24"/>
          <w:lang w:eastAsia="en-GB"/>
        </w:rPr>
        <w:t xml:space="preserve">to </w:t>
      </w:r>
      <w:r w:rsidRPr="00DF4993">
        <w:rPr>
          <w:rFonts w:ascii="Times New Roman" w:hAnsi="Times New Roman" w:cs="Times New Roman"/>
          <w:sz w:val="24"/>
          <w:szCs w:val="24"/>
        </w:rPr>
        <w:t>inc</w:t>
      </w:r>
      <w:r>
        <w:rPr>
          <w:rFonts w:ascii="Times New Roman" w:hAnsi="Times New Roman" w:cs="Times New Roman"/>
          <w:sz w:val="24"/>
          <w:szCs w:val="24"/>
        </w:rPr>
        <w:t>lude the financing of terrorism.</w:t>
      </w:r>
      <w:r w:rsidRPr="00DF4993">
        <w:rPr>
          <w:rStyle w:val="EndnoteReference"/>
          <w:rFonts w:ascii="Times New Roman" w:hAnsi="Times New Roman" w:cs="Times New Roman"/>
          <w:sz w:val="24"/>
          <w:szCs w:val="24"/>
        </w:rPr>
        <w:endnoteReference w:id="74"/>
      </w:r>
      <w:r>
        <w:rPr>
          <w:rFonts w:ascii="Times New Roman" w:hAnsi="Times New Roman" w:cs="Times New Roman"/>
          <w:sz w:val="24"/>
          <w:szCs w:val="24"/>
        </w:rPr>
        <w:t xml:space="preserve">  This extended the obligation by reporting entities to submit a suspicious transaction report where they suspected the transaction was used for the funding of terrorism.  </w:t>
      </w:r>
      <w:r>
        <w:rPr>
          <w:rFonts w:ascii="Times New Roman" w:eastAsia="Times New Roman" w:hAnsi="Times New Roman" w:cs="Times New Roman"/>
          <w:sz w:val="24"/>
          <w:szCs w:val="24"/>
          <w:lang w:eastAsia="en-GB"/>
        </w:rPr>
        <w:t xml:space="preserve">Further measures </w:t>
      </w:r>
      <w:r w:rsidR="005B05C1">
        <w:rPr>
          <w:rFonts w:ascii="Times New Roman" w:eastAsia="Times New Roman" w:hAnsi="Times New Roman" w:cs="Times New Roman"/>
          <w:sz w:val="24"/>
          <w:szCs w:val="24"/>
          <w:lang w:eastAsia="en-GB"/>
        </w:rPr>
        <w:t xml:space="preserve">introduced by the EU </w:t>
      </w:r>
      <w:r>
        <w:rPr>
          <w:rFonts w:ascii="Times New Roman" w:eastAsia="Times New Roman" w:hAnsi="Times New Roman" w:cs="Times New Roman"/>
          <w:sz w:val="24"/>
          <w:szCs w:val="24"/>
          <w:lang w:eastAsia="en-GB"/>
        </w:rPr>
        <w:t xml:space="preserve">included the publication of the </w:t>
      </w:r>
      <w:r w:rsidRPr="00DF4993">
        <w:rPr>
          <w:rFonts w:ascii="Times New Roman" w:eastAsia="Times New Roman" w:hAnsi="Times New Roman" w:cs="Times New Roman"/>
          <w:color w:val="000000"/>
          <w:sz w:val="24"/>
          <w:szCs w:val="24"/>
          <w:lang w:eastAsia="en-GB"/>
        </w:rPr>
        <w:t>European Council Common Position, which provides that the EU will “</w:t>
      </w:r>
      <w:r w:rsidRPr="00DF4993">
        <w:rPr>
          <w:rFonts w:ascii="Times New Roman" w:eastAsia="Times New Roman" w:hAnsi="Times New Roman" w:cs="Times New Roman"/>
          <w:sz w:val="24"/>
          <w:szCs w:val="24"/>
          <w:lang w:eastAsia="en-GB"/>
        </w:rPr>
        <w:t xml:space="preserve">adopt financial sanctions </w:t>
      </w:r>
      <w:r>
        <w:rPr>
          <w:rFonts w:ascii="Times New Roman" w:eastAsia="Times New Roman" w:hAnsi="Times New Roman" w:cs="Times New Roman"/>
          <w:sz w:val="24"/>
          <w:szCs w:val="24"/>
          <w:lang w:eastAsia="en-GB"/>
        </w:rPr>
        <w:t xml:space="preserve">… </w:t>
      </w:r>
      <w:r w:rsidRPr="00DF4993">
        <w:rPr>
          <w:rFonts w:ascii="Times New Roman" w:eastAsia="Times New Roman" w:hAnsi="Times New Roman" w:cs="Times New Roman"/>
          <w:sz w:val="24"/>
          <w:szCs w:val="24"/>
          <w:lang w:eastAsia="en-GB"/>
        </w:rPr>
        <w:t>that will ensure that funds, financial assets, economic resources or other related services will not be made available to designated terrorists”.</w:t>
      </w:r>
      <w:r w:rsidRPr="00DF4993">
        <w:rPr>
          <w:rFonts w:ascii="Times New Roman" w:eastAsia="Times New Roman" w:hAnsi="Times New Roman" w:cs="Times New Roman"/>
          <w:sz w:val="24"/>
          <w:szCs w:val="24"/>
          <w:vertAlign w:val="superscript"/>
          <w:lang w:eastAsia="en-GB"/>
        </w:rPr>
        <w:endnoteReference w:id="75"/>
      </w:r>
      <w:r w:rsidRPr="00DF499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w:t>
      </w:r>
      <w:r w:rsidRPr="00DF4993">
        <w:rPr>
          <w:rFonts w:ascii="Times New Roman" w:eastAsia="Times New Roman" w:hAnsi="Times New Roman" w:cs="Times New Roman"/>
          <w:color w:val="000000"/>
          <w:sz w:val="24"/>
          <w:szCs w:val="24"/>
          <w:lang w:eastAsia="en-GB"/>
        </w:rPr>
        <w:t>he EU</w:t>
      </w:r>
      <w:r>
        <w:rPr>
          <w:rFonts w:ascii="Times New Roman" w:eastAsia="Times New Roman" w:hAnsi="Times New Roman" w:cs="Times New Roman"/>
          <w:color w:val="000000"/>
          <w:sz w:val="24"/>
          <w:szCs w:val="24"/>
          <w:lang w:eastAsia="en-GB"/>
        </w:rPr>
        <w:t xml:space="preserve"> also </w:t>
      </w:r>
      <w:r w:rsidRPr="00DF4993">
        <w:rPr>
          <w:rFonts w:ascii="Times New Roman" w:eastAsia="Times New Roman" w:hAnsi="Times New Roman" w:cs="Times New Roman"/>
          <w:color w:val="000000"/>
          <w:sz w:val="24"/>
          <w:szCs w:val="24"/>
          <w:lang w:eastAsia="en-GB"/>
        </w:rPr>
        <w:t xml:space="preserve">published a Council Regulation </w:t>
      </w:r>
      <w:r>
        <w:rPr>
          <w:rFonts w:ascii="Times New Roman" w:eastAsia="Times New Roman" w:hAnsi="Times New Roman" w:cs="Times New Roman"/>
          <w:color w:val="000000"/>
          <w:sz w:val="24"/>
          <w:szCs w:val="24"/>
          <w:lang w:eastAsia="en-GB"/>
        </w:rPr>
        <w:t xml:space="preserve">that imposed a series of </w:t>
      </w:r>
      <w:r w:rsidRPr="00DF4993">
        <w:rPr>
          <w:rFonts w:ascii="Times New Roman" w:eastAsia="Times New Roman" w:hAnsi="Times New Roman" w:cs="Times New Roman"/>
          <w:sz w:val="24"/>
          <w:szCs w:val="24"/>
          <w:lang w:eastAsia="en-GB"/>
        </w:rPr>
        <w:t xml:space="preserve">restrictive measures </w:t>
      </w:r>
      <w:r>
        <w:rPr>
          <w:rFonts w:ascii="Times New Roman" w:eastAsia="Times New Roman" w:hAnsi="Times New Roman" w:cs="Times New Roman"/>
          <w:sz w:val="24"/>
          <w:szCs w:val="24"/>
          <w:lang w:eastAsia="en-GB"/>
        </w:rPr>
        <w:t xml:space="preserve">that were </w:t>
      </w:r>
      <w:r w:rsidRPr="00DF4993">
        <w:rPr>
          <w:rFonts w:ascii="Times New Roman" w:eastAsia="Times New Roman" w:hAnsi="Times New Roman" w:cs="Times New Roman"/>
          <w:sz w:val="24"/>
          <w:szCs w:val="24"/>
          <w:lang w:eastAsia="en-GB"/>
        </w:rPr>
        <w:t>directed against certain persons and entities with a view to combating terrorism</w:t>
      </w:r>
      <w:r w:rsidRPr="00DF4993">
        <w:rPr>
          <w:rFonts w:ascii="Times New Roman" w:eastAsia="Times New Roman" w:hAnsi="Times New Roman" w:cs="Times New Roman"/>
          <w:color w:val="000000"/>
          <w:sz w:val="24"/>
          <w:szCs w:val="24"/>
          <w:lang w:eastAsia="en-GB"/>
        </w:rPr>
        <w:t>.</w:t>
      </w:r>
      <w:r w:rsidRPr="00DF4993">
        <w:rPr>
          <w:rFonts w:ascii="Times New Roman" w:eastAsia="Times New Roman" w:hAnsi="Times New Roman" w:cs="Times New Roman"/>
          <w:color w:val="000000"/>
          <w:sz w:val="24"/>
          <w:szCs w:val="24"/>
          <w:vertAlign w:val="superscript"/>
          <w:lang w:eastAsia="en-GB"/>
        </w:rPr>
        <w:endnoteReference w:id="76"/>
      </w:r>
      <w:r w:rsidRPr="00DF4993">
        <w:rPr>
          <w:rFonts w:ascii="Times New Roman" w:eastAsia="Times New Roman" w:hAnsi="Times New Roman" w:cs="Times New Roman"/>
          <w:color w:val="000000"/>
          <w:sz w:val="24"/>
          <w:szCs w:val="24"/>
          <w:lang w:eastAsia="en-GB"/>
        </w:rPr>
        <w:t xml:space="preserve">  </w:t>
      </w:r>
      <w:r w:rsidR="005B05C1">
        <w:rPr>
          <w:rFonts w:ascii="Times New Roman" w:eastAsia="Times New Roman" w:hAnsi="Times New Roman" w:cs="Times New Roman"/>
          <w:color w:val="000000"/>
          <w:sz w:val="24"/>
          <w:szCs w:val="24"/>
          <w:lang w:eastAsia="en-GB"/>
        </w:rPr>
        <w:t xml:space="preserve">This </w:t>
      </w:r>
      <w:r w:rsidRPr="00DF4993">
        <w:rPr>
          <w:rFonts w:ascii="Times New Roman" w:eastAsia="Times New Roman" w:hAnsi="Times New Roman" w:cs="Times New Roman"/>
          <w:sz w:val="24"/>
          <w:szCs w:val="24"/>
          <w:lang w:eastAsia="en-GB"/>
        </w:rPr>
        <w:t>Coun</w:t>
      </w:r>
      <w:r>
        <w:rPr>
          <w:rFonts w:ascii="Times New Roman" w:eastAsia="Times New Roman" w:hAnsi="Times New Roman" w:cs="Times New Roman"/>
          <w:sz w:val="24"/>
          <w:szCs w:val="24"/>
          <w:lang w:eastAsia="en-GB"/>
        </w:rPr>
        <w:t xml:space="preserve">cil Regulation </w:t>
      </w:r>
      <w:r w:rsidR="005B05C1">
        <w:rPr>
          <w:rFonts w:ascii="Times New Roman" w:eastAsia="Times New Roman" w:hAnsi="Times New Roman" w:cs="Times New Roman"/>
          <w:sz w:val="24"/>
          <w:szCs w:val="24"/>
          <w:lang w:eastAsia="en-GB"/>
        </w:rPr>
        <w:t xml:space="preserve">also </w:t>
      </w:r>
      <w:r>
        <w:rPr>
          <w:rFonts w:ascii="Times New Roman" w:eastAsia="Times New Roman" w:hAnsi="Times New Roman" w:cs="Times New Roman"/>
          <w:sz w:val="24"/>
          <w:szCs w:val="24"/>
          <w:lang w:eastAsia="en-GB"/>
        </w:rPr>
        <w:t>contained</w:t>
      </w:r>
      <w:r w:rsidRPr="00DF4993">
        <w:rPr>
          <w:rFonts w:ascii="Times New Roman" w:eastAsia="Times New Roman" w:hAnsi="Times New Roman" w:cs="Times New Roman"/>
          <w:sz w:val="24"/>
          <w:szCs w:val="24"/>
          <w:lang w:eastAsia="en-GB"/>
        </w:rPr>
        <w:t xml:space="preserve"> a ‘black list’ </w:t>
      </w:r>
      <w:r>
        <w:rPr>
          <w:rFonts w:ascii="Times New Roman" w:eastAsia="Times New Roman" w:hAnsi="Times New Roman" w:cs="Times New Roman"/>
          <w:sz w:val="24"/>
          <w:szCs w:val="24"/>
          <w:lang w:eastAsia="en-GB"/>
        </w:rPr>
        <w:t xml:space="preserve">of </w:t>
      </w:r>
      <w:r w:rsidR="005B05C1">
        <w:rPr>
          <w:rFonts w:ascii="Times New Roman" w:eastAsia="Times New Roman" w:hAnsi="Times New Roman" w:cs="Times New Roman"/>
          <w:sz w:val="24"/>
          <w:szCs w:val="24"/>
          <w:lang w:eastAsia="en-GB"/>
        </w:rPr>
        <w:t xml:space="preserve">terrorist sponsors </w:t>
      </w:r>
      <w:r>
        <w:rPr>
          <w:rFonts w:ascii="Times New Roman" w:eastAsia="Times New Roman" w:hAnsi="Times New Roman" w:cs="Times New Roman"/>
          <w:sz w:val="24"/>
          <w:szCs w:val="24"/>
          <w:lang w:eastAsia="en-GB"/>
        </w:rPr>
        <w:t>that duplicated</w:t>
      </w:r>
      <w:r w:rsidRPr="00DF4993">
        <w:rPr>
          <w:rFonts w:ascii="Times New Roman" w:eastAsia="Times New Roman" w:hAnsi="Times New Roman" w:cs="Times New Roman"/>
          <w:sz w:val="24"/>
          <w:szCs w:val="24"/>
          <w:lang w:eastAsia="en-GB"/>
        </w:rPr>
        <w:t xml:space="preserve"> those designated by the UN Sanctions Committee.  </w:t>
      </w:r>
      <w:r w:rsidRPr="00DF4993">
        <w:rPr>
          <w:rFonts w:ascii="Times New Roman" w:eastAsia="Times New Roman" w:hAnsi="Times New Roman" w:cs="Times New Roman"/>
          <w:color w:val="000000"/>
          <w:sz w:val="24"/>
          <w:szCs w:val="24"/>
          <w:lang w:eastAsia="en-GB"/>
        </w:rPr>
        <w:t xml:space="preserve">Additionally, </w:t>
      </w:r>
      <w:r>
        <w:rPr>
          <w:rFonts w:ascii="Times New Roman" w:eastAsia="Times New Roman" w:hAnsi="Times New Roman" w:cs="Times New Roman"/>
          <w:color w:val="000000"/>
          <w:sz w:val="24"/>
          <w:szCs w:val="24"/>
          <w:lang w:eastAsia="en-GB"/>
        </w:rPr>
        <w:t xml:space="preserve">the European </w:t>
      </w:r>
      <w:r w:rsidRPr="00DF4993">
        <w:rPr>
          <w:rFonts w:ascii="Times New Roman" w:eastAsia="Times New Roman" w:hAnsi="Times New Roman" w:cs="Times New Roman"/>
          <w:color w:val="000000"/>
          <w:sz w:val="24"/>
          <w:szCs w:val="24"/>
          <w:lang w:eastAsia="en-GB"/>
        </w:rPr>
        <w:t xml:space="preserve">Council </w:t>
      </w:r>
      <w:r w:rsidR="005B05C1">
        <w:rPr>
          <w:rFonts w:ascii="Times New Roman" w:eastAsia="Times New Roman" w:hAnsi="Times New Roman" w:cs="Times New Roman"/>
          <w:color w:val="000000"/>
          <w:sz w:val="24"/>
          <w:szCs w:val="24"/>
          <w:lang w:eastAsia="en-GB"/>
        </w:rPr>
        <w:t xml:space="preserve">introduced anther </w:t>
      </w:r>
      <w:r w:rsidRPr="00DF4993">
        <w:rPr>
          <w:rFonts w:ascii="Times New Roman" w:eastAsia="Times New Roman" w:hAnsi="Times New Roman" w:cs="Times New Roman"/>
          <w:color w:val="000000"/>
          <w:sz w:val="24"/>
          <w:szCs w:val="24"/>
          <w:lang w:eastAsia="en-GB"/>
        </w:rPr>
        <w:t xml:space="preserve">Common Position, the EU maintains a </w:t>
      </w:r>
      <w:r w:rsidR="005B05C1">
        <w:rPr>
          <w:rFonts w:ascii="Times New Roman" w:eastAsia="Times New Roman" w:hAnsi="Times New Roman" w:cs="Times New Roman"/>
          <w:color w:val="000000"/>
          <w:sz w:val="24"/>
          <w:szCs w:val="24"/>
          <w:lang w:eastAsia="en-GB"/>
        </w:rPr>
        <w:t>“</w:t>
      </w:r>
      <w:r w:rsidRPr="00DF4993">
        <w:rPr>
          <w:rFonts w:ascii="Times New Roman" w:eastAsia="Times New Roman" w:hAnsi="Times New Roman" w:cs="Times New Roman"/>
          <w:color w:val="000000"/>
          <w:sz w:val="24"/>
          <w:szCs w:val="24"/>
          <w:lang w:eastAsia="en-GB"/>
        </w:rPr>
        <w:t xml:space="preserve">public list of territories and terrorist organisations, which it updates regularly, against which </w:t>
      </w:r>
      <w:r w:rsidRPr="00DF4993">
        <w:rPr>
          <w:rFonts w:ascii="Times New Roman" w:eastAsia="Times New Roman" w:hAnsi="Times New Roman" w:cs="Times New Roman"/>
          <w:color w:val="000000"/>
          <w:sz w:val="24"/>
          <w:szCs w:val="24"/>
          <w:lang w:eastAsia="en-GB"/>
        </w:rPr>
        <w:lastRenderedPageBreak/>
        <w:t>further sanctions, usually on the basis of the proscription of terrorist financing is taken”.</w:t>
      </w:r>
      <w:r w:rsidRPr="00DF4993">
        <w:rPr>
          <w:rFonts w:ascii="Times New Roman" w:eastAsia="Times New Roman" w:hAnsi="Times New Roman" w:cs="Times New Roman"/>
          <w:color w:val="000000"/>
          <w:sz w:val="24"/>
          <w:szCs w:val="24"/>
          <w:vertAlign w:val="superscript"/>
          <w:lang w:eastAsia="en-GB"/>
        </w:rPr>
        <w:endnoteReference w:id="77"/>
      </w:r>
      <w:r>
        <w:rPr>
          <w:rFonts w:ascii="Times New Roman" w:eastAsia="Times New Roman" w:hAnsi="Times New Roman" w:cs="Times New Roman"/>
          <w:color w:val="000000"/>
          <w:sz w:val="24"/>
          <w:szCs w:val="24"/>
          <w:lang w:eastAsia="en-GB"/>
        </w:rPr>
        <w:t xml:space="preserve">  Therefore, the EU followed the sanctions regime of UN and importantly extended the use of suspicious transaction reports from money laundering to the financing of terrorism and its inclusion in the ‘Financial War on Terrorism’.  </w:t>
      </w:r>
      <w:r w:rsidRPr="00DF4993">
        <w:rPr>
          <w:rFonts w:ascii="Times New Roman" w:eastAsia="Times New Roman" w:hAnsi="Times New Roman" w:cs="Times New Roman"/>
          <w:sz w:val="24"/>
          <w:szCs w:val="24"/>
          <w:lang w:eastAsia="en-GB"/>
        </w:rPr>
        <w:t xml:space="preserve">The FATF </w:t>
      </w:r>
      <w:r w:rsidR="005B05C1">
        <w:rPr>
          <w:rFonts w:ascii="Times New Roman" w:eastAsia="Times New Roman" w:hAnsi="Times New Roman" w:cs="Times New Roman"/>
          <w:sz w:val="24"/>
          <w:szCs w:val="24"/>
          <w:lang w:eastAsia="en-GB"/>
        </w:rPr>
        <w:t xml:space="preserve">has </w:t>
      </w:r>
      <w:r>
        <w:rPr>
          <w:rFonts w:ascii="Times New Roman" w:eastAsia="Times New Roman" w:hAnsi="Times New Roman" w:cs="Times New Roman"/>
          <w:sz w:val="24"/>
          <w:szCs w:val="24"/>
          <w:lang w:eastAsia="en-GB"/>
        </w:rPr>
        <w:t>followed a</w:t>
      </w:r>
      <w:r w:rsidR="005B05C1">
        <w:rPr>
          <w:rFonts w:ascii="Times New Roman" w:eastAsia="Times New Roman" w:hAnsi="Times New Roman" w:cs="Times New Roman"/>
          <w:sz w:val="24"/>
          <w:szCs w:val="24"/>
          <w:lang w:eastAsia="en-GB"/>
        </w:rPr>
        <w:t xml:space="preserve">n almost identical pattern to that of the UN and EU and </w:t>
      </w:r>
      <w:r w:rsidRPr="00DF4993">
        <w:rPr>
          <w:rFonts w:ascii="Times New Roman" w:eastAsia="Times New Roman" w:hAnsi="Times New Roman" w:cs="Times New Roman"/>
          <w:sz w:val="24"/>
          <w:szCs w:val="24"/>
          <w:lang w:eastAsia="en-GB"/>
        </w:rPr>
        <w:t xml:space="preserve">extended </w:t>
      </w:r>
      <w:r>
        <w:rPr>
          <w:rFonts w:ascii="Times New Roman" w:eastAsia="Times New Roman" w:hAnsi="Times New Roman" w:cs="Times New Roman"/>
          <w:sz w:val="24"/>
          <w:szCs w:val="24"/>
          <w:lang w:eastAsia="en-GB"/>
        </w:rPr>
        <w:t xml:space="preserve">its remit to </w:t>
      </w:r>
      <w:r w:rsidRPr="00DF4993">
        <w:rPr>
          <w:rFonts w:ascii="Times New Roman" w:eastAsia="Times New Roman" w:hAnsi="Times New Roman" w:cs="Times New Roman"/>
          <w:sz w:val="24"/>
          <w:szCs w:val="24"/>
          <w:lang w:eastAsia="en-GB"/>
        </w:rPr>
        <w:t>include the financing of terrorism,</w:t>
      </w:r>
      <w:r w:rsidRPr="00DF4993">
        <w:rPr>
          <w:rStyle w:val="EndnoteReference"/>
          <w:rFonts w:ascii="Times New Roman" w:eastAsia="Times New Roman" w:hAnsi="Times New Roman" w:cs="Times New Roman"/>
          <w:sz w:val="24"/>
          <w:szCs w:val="24"/>
          <w:lang w:eastAsia="en-GB"/>
        </w:rPr>
        <w:endnoteReference w:id="78"/>
      </w:r>
      <w:r w:rsidRPr="00DF4993">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sz w:val="24"/>
          <w:szCs w:val="24"/>
          <w:lang w:eastAsia="en-GB"/>
        </w:rPr>
        <w:t xml:space="preserve">introduced the </w:t>
      </w:r>
      <w:r w:rsidRPr="00DF4993">
        <w:rPr>
          <w:rFonts w:ascii="Times New Roman" w:eastAsia="Times New Roman" w:hAnsi="Times New Roman" w:cs="Times New Roman"/>
          <w:sz w:val="24"/>
          <w:szCs w:val="24"/>
          <w:lang w:eastAsia="en-GB"/>
        </w:rPr>
        <w:t xml:space="preserve">‘Special Recommendations’.  </w:t>
      </w:r>
      <w:r w:rsidRPr="00DF4993">
        <w:rPr>
          <w:rFonts w:ascii="Times New Roman" w:eastAsia="Times New Roman" w:hAnsi="Times New Roman" w:cs="Times New Roman"/>
          <w:color w:val="000000"/>
          <w:sz w:val="24"/>
          <w:szCs w:val="24"/>
          <w:lang w:eastAsia="en-GB"/>
        </w:rPr>
        <w:t xml:space="preserve">The ‘Special Recommendations’ covered a wide range of areas including the importance of countries ratifying and implementing UN Security Council Resolutions, criminalising the financing of terrorism, permitting nation states to freeze and confiscate terrorist assets, reporting </w:t>
      </w:r>
      <w:r>
        <w:rPr>
          <w:rFonts w:ascii="Times New Roman" w:eastAsia="Times New Roman" w:hAnsi="Times New Roman" w:cs="Times New Roman"/>
          <w:color w:val="000000"/>
          <w:sz w:val="24"/>
          <w:szCs w:val="24"/>
          <w:lang w:eastAsia="en-GB"/>
        </w:rPr>
        <w:t xml:space="preserve">terrorist related </w:t>
      </w:r>
      <w:r w:rsidRPr="00DF4993">
        <w:rPr>
          <w:rFonts w:ascii="Times New Roman" w:eastAsia="Times New Roman" w:hAnsi="Times New Roman" w:cs="Times New Roman"/>
          <w:color w:val="000000"/>
          <w:sz w:val="24"/>
          <w:szCs w:val="24"/>
          <w:lang w:eastAsia="en-GB"/>
        </w:rPr>
        <w:t xml:space="preserve">suspicious transactions that relate to terrorism, the promotion of international co-operation to tackle terrorist financing, alternative remittance systems, wire transfers, non-profit organisations and cash couriers.  </w:t>
      </w:r>
      <w:r>
        <w:rPr>
          <w:rFonts w:ascii="Times New Roman" w:eastAsia="Times New Roman" w:hAnsi="Times New Roman" w:cs="Times New Roman"/>
          <w:color w:val="000000"/>
          <w:sz w:val="24"/>
          <w:szCs w:val="24"/>
          <w:lang w:eastAsia="en-GB"/>
        </w:rPr>
        <w:t>T</w:t>
      </w:r>
      <w:r w:rsidRPr="00DF4993">
        <w:rPr>
          <w:rFonts w:ascii="Times New Roman" w:eastAsia="Times New Roman" w:hAnsi="Times New Roman" w:cs="Times New Roman"/>
          <w:sz w:val="24"/>
          <w:szCs w:val="24"/>
          <w:lang w:eastAsia="en-GB"/>
        </w:rPr>
        <w:t xml:space="preserve">he Special Recommendations are </w:t>
      </w:r>
      <w:r>
        <w:rPr>
          <w:rFonts w:ascii="Times New Roman" w:eastAsia="Times New Roman" w:hAnsi="Times New Roman" w:cs="Times New Roman"/>
          <w:sz w:val="24"/>
          <w:szCs w:val="24"/>
          <w:lang w:eastAsia="en-GB"/>
        </w:rPr>
        <w:t xml:space="preserve">important </w:t>
      </w:r>
      <w:r w:rsidRPr="00DF4993">
        <w:rPr>
          <w:rFonts w:ascii="Times New Roman" w:eastAsia="Times New Roman" w:hAnsi="Times New Roman" w:cs="Times New Roman"/>
          <w:sz w:val="24"/>
          <w:szCs w:val="24"/>
          <w:lang w:eastAsia="en-GB"/>
        </w:rPr>
        <w:t>because prior to their introduction there were “no international standards on the prevention of terrorist financing”.</w:t>
      </w:r>
      <w:r w:rsidRPr="00DF4993">
        <w:rPr>
          <w:rFonts w:ascii="Times New Roman" w:eastAsia="Times New Roman" w:hAnsi="Times New Roman" w:cs="Times New Roman"/>
          <w:sz w:val="24"/>
          <w:szCs w:val="24"/>
          <w:vertAlign w:val="superscript"/>
          <w:lang w:eastAsia="en-GB"/>
        </w:rPr>
        <w:endnoteReference w:id="79"/>
      </w:r>
      <w:r w:rsidRPr="00DF4993">
        <w:rPr>
          <w:rFonts w:ascii="Times New Roman" w:eastAsia="Times New Roman" w:hAnsi="Times New Roman" w:cs="Times New Roman"/>
          <w:sz w:val="24"/>
          <w:szCs w:val="24"/>
          <w:lang w:eastAsia="en-GB"/>
        </w:rPr>
        <w:t xml:space="preserve">  </w:t>
      </w:r>
      <w:r w:rsidRPr="00DF4993">
        <w:rPr>
          <w:rFonts w:ascii="Times New Roman" w:eastAsia="Times New Roman" w:hAnsi="Times New Roman" w:cs="Times New Roman"/>
          <w:color w:val="000000"/>
          <w:sz w:val="24"/>
          <w:szCs w:val="24"/>
          <w:lang w:eastAsia="en-GB"/>
        </w:rPr>
        <w:t>In February 2012, the FATF published its amended set of Recommendations which “</w:t>
      </w:r>
      <w:r w:rsidRPr="00DF4993">
        <w:rPr>
          <w:rFonts w:ascii="Times New Roman" w:eastAsia="Times New Roman" w:hAnsi="Times New Roman" w:cs="Times New Roman"/>
          <w:sz w:val="24"/>
          <w:szCs w:val="24"/>
          <w:lang w:val="en" w:eastAsia="en-GB"/>
        </w:rPr>
        <w:t>fully integrate counter-terrorist financing measures with anti-money laundering controls, introduce new measures to counter the financing of the proliferation of weapons of mass destruction”.</w:t>
      </w:r>
      <w:r w:rsidRPr="00DF4993">
        <w:rPr>
          <w:rFonts w:ascii="Times New Roman" w:eastAsia="Times New Roman" w:hAnsi="Times New Roman" w:cs="Times New Roman"/>
          <w:sz w:val="24"/>
          <w:szCs w:val="24"/>
          <w:vertAlign w:val="superscript"/>
          <w:lang w:val="en" w:eastAsia="en-GB"/>
        </w:rPr>
        <w:endnoteReference w:id="80"/>
      </w:r>
      <w:r w:rsidR="005B05C1">
        <w:rPr>
          <w:rFonts w:ascii="Times New Roman" w:eastAsia="Times New Roman" w:hAnsi="Times New Roman" w:cs="Times New Roman"/>
          <w:sz w:val="24"/>
          <w:szCs w:val="24"/>
          <w:lang w:val="en" w:eastAsia="en-GB"/>
        </w:rPr>
        <w:t xml:space="preserve">  </w:t>
      </w:r>
      <w:r w:rsidRPr="00DF4993">
        <w:rPr>
          <w:rFonts w:ascii="Times New Roman" w:eastAsia="Times New Roman" w:hAnsi="Times New Roman" w:cs="Times New Roman"/>
          <w:color w:val="000000"/>
          <w:sz w:val="24"/>
          <w:szCs w:val="24"/>
          <w:lang w:eastAsia="en-GB"/>
        </w:rPr>
        <w:t xml:space="preserve">The terrorist attacks in </w:t>
      </w:r>
      <w:r>
        <w:rPr>
          <w:rFonts w:ascii="Times New Roman" w:eastAsia="Times New Roman" w:hAnsi="Times New Roman" w:cs="Times New Roman"/>
          <w:color w:val="000000"/>
          <w:sz w:val="24"/>
          <w:szCs w:val="24"/>
          <w:lang w:eastAsia="en-GB"/>
        </w:rPr>
        <w:t xml:space="preserve">September </w:t>
      </w:r>
      <w:r w:rsidRPr="00DF4993">
        <w:rPr>
          <w:rFonts w:ascii="Times New Roman" w:eastAsia="Times New Roman" w:hAnsi="Times New Roman" w:cs="Times New Roman"/>
          <w:color w:val="000000"/>
          <w:sz w:val="24"/>
          <w:szCs w:val="24"/>
          <w:lang w:eastAsia="en-GB"/>
        </w:rPr>
        <w:t xml:space="preserve">2001 resulted in a </w:t>
      </w:r>
      <w:r>
        <w:rPr>
          <w:rFonts w:ascii="Times New Roman" w:eastAsia="Times New Roman" w:hAnsi="Times New Roman" w:cs="Times New Roman"/>
          <w:color w:val="000000"/>
          <w:sz w:val="24"/>
          <w:szCs w:val="24"/>
          <w:lang w:eastAsia="en-GB"/>
        </w:rPr>
        <w:t xml:space="preserve">fundamental alteration of </w:t>
      </w:r>
      <w:r w:rsidRPr="00DF4993">
        <w:rPr>
          <w:rFonts w:ascii="Times New Roman" w:eastAsia="Times New Roman" w:hAnsi="Times New Roman" w:cs="Times New Roman"/>
          <w:color w:val="000000"/>
          <w:sz w:val="24"/>
          <w:szCs w:val="24"/>
          <w:lang w:eastAsia="en-GB"/>
        </w:rPr>
        <w:t>policy</w:t>
      </w:r>
      <w:r>
        <w:rPr>
          <w:rFonts w:ascii="Times New Roman" w:eastAsia="Times New Roman" w:hAnsi="Times New Roman" w:cs="Times New Roman"/>
          <w:color w:val="000000"/>
          <w:sz w:val="24"/>
          <w:szCs w:val="24"/>
          <w:lang w:eastAsia="en-GB"/>
        </w:rPr>
        <w:t xml:space="preserve"> by the international community</w:t>
      </w:r>
      <w:r w:rsidRPr="00DF4993">
        <w:rPr>
          <w:rFonts w:ascii="Times New Roman" w:eastAsia="Times New Roman" w:hAnsi="Times New Roman" w:cs="Times New Roman"/>
          <w:color w:val="000000"/>
          <w:sz w:val="24"/>
          <w:szCs w:val="24"/>
          <w:lang w:eastAsia="en-GB"/>
        </w:rPr>
        <w:t xml:space="preserve"> towards the financing of terrorism.  </w:t>
      </w:r>
      <w:r>
        <w:rPr>
          <w:rFonts w:ascii="Times New Roman" w:eastAsia="Times New Roman" w:hAnsi="Times New Roman" w:cs="Times New Roman"/>
          <w:color w:val="000000"/>
          <w:sz w:val="24"/>
          <w:szCs w:val="24"/>
          <w:lang w:eastAsia="en-GB"/>
        </w:rPr>
        <w:t>Prior to 2001, t</w:t>
      </w:r>
      <w:r w:rsidRPr="00DF4993">
        <w:rPr>
          <w:rFonts w:ascii="Times New Roman" w:eastAsia="Times New Roman" w:hAnsi="Times New Roman" w:cs="Times New Roman"/>
          <w:color w:val="000000"/>
          <w:sz w:val="24"/>
          <w:szCs w:val="24"/>
          <w:lang w:eastAsia="en-GB"/>
        </w:rPr>
        <w:t xml:space="preserve">he international community </w:t>
      </w:r>
      <w:r w:rsidR="00025F4C">
        <w:rPr>
          <w:rFonts w:ascii="Times New Roman" w:eastAsia="Times New Roman" w:hAnsi="Times New Roman" w:cs="Times New Roman"/>
          <w:color w:val="000000"/>
          <w:sz w:val="24"/>
          <w:szCs w:val="24"/>
          <w:lang w:eastAsia="en-GB"/>
        </w:rPr>
        <w:t xml:space="preserve">had not </w:t>
      </w:r>
      <w:r w:rsidRPr="00DF4993">
        <w:rPr>
          <w:rFonts w:ascii="Times New Roman" w:eastAsia="Times New Roman" w:hAnsi="Times New Roman" w:cs="Times New Roman"/>
          <w:color w:val="000000"/>
          <w:sz w:val="24"/>
          <w:szCs w:val="24"/>
          <w:lang w:eastAsia="en-GB"/>
        </w:rPr>
        <w:t xml:space="preserve">considered </w:t>
      </w:r>
      <w:r w:rsidR="005B05C1">
        <w:rPr>
          <w:rFonts w:ascii="Times New Roman" w:eastAsia="Times New Roman" w:hAnsi="Times New Roman" w:cs="Times New Roman"/>
          <w:color w:val="000000"/>
          <w:sz w:val="24"/>
          <w:szCs w:val="24"/>
          <w:lang w:eastAsia="en-GB"/>
        </w:rPr>
        <w:t xml:space="preserve">the financing of terrorism an </w:t>
      </w:r>
      <w:r w:rsidRPr="00DF4993">
        <w:rPr>
          <w:rFonts w:ascii="Times New Roman" w:eastAsia="Times New Roman" w:hAnsi="Times New Roman" w:cs="Times New Roman"/>
          <w:color w:val="000000"/>
          <w:sz w:val="24"/>
          <w:szCs w:val="24"/>
          <w:lang w:eastAsia="en-GB"/>
        </w:rPr>
        <w:t xml:space="preserve">area of priority, </w:t>
      </w:r>
      <w:r>
        <w:rPr>
          <w:rFonts w:ascii="Times New Roman" w:eastAsia="Times New Roman" w:hAnsi="Times New Roman" w:cs="Times New Roman"/>
          <w:color w:val="000000"/>
          <w:sz w:val="24"/>
          <w:szCs w:val="24"/>
          <w:lang w:eastAsia="en-GB"/>
        </w:rPr>
        <w:t>e</w:t>
      </w:r>
      <w:r w:rsidRPr="00DF4993">
        <w:rPr>
          <w:rFonts w:ascii="Times New Roman" w:eastAsia="Times New Roman" w:hAnsi="Times New Roman" w:cs="Times New Roman"/>
          <w:color w:val="000000"/>
          <w:sz w:val="24"/>
          <w:szCs w:val="24"/>
          <w:lang w:eastAsia="en-GB"/>
        </w:rPr>
        <w:t xml:space="preserve">ven though the UN had </w:t>
      </w:r>
      <w:r>
        <w:rPr>
          <w:rFonts w:ascii="Times New Roman" w:eastAsia="Times New Roman" w:hAnsi="Times New Roman" w:cs="Times New Roman"/>
          <w:color w:val="000000"/>
          <w:sz w:val="24"/>
          <w:szCs w:val="24"/>
          <w:lang w:eastAsia="en-GB"/>
        </w:rPr>
        <w:t xml:space="preserve">introduced the International Convention </w:t>
      </w:r>
      <w:r w:rsidR="005B05C1">
        <w:rPr>
          <w:rFonts w:ascii="Times New Roman" w:eastAsia="Times New Roman" w:hAnsi="Times New Roman" w:cs="Times New Roman"/>
          <w:color w:val="000000"/>
          <w:sz w:val="24"/>
          <w:szCs w:val="24"/>
          <w:lang w:eastAsia="en-GB"/>
        </w:rPr>
        <w:t>in 1999</w:t>
      </w:r>
      <w:r>
        <w:rPr>
          <w:rFonts w:ascii="Times New Roman" w:eastAsia="Times New Roman" w:hAnsi="Times New Roman" w:cs="Times New Roman"/>
          <w:sz w:val="24"/>
          <w:szCs w:val="24"/>
          <w:lang w:eastAsia="en-GB"/>
        </w:rPr>
        <w:t>.  I</w:t>
      </w:r>
      <w:r w:rsidRPr="00DF4993">
        <w:rPr>
          <w:rFonts w:ascii="Times New Roman" w:eastAsia="Times New Roman" w:hAnsi="Times New Roman" w:cs="Times New Roman"/>
          <w:sz w:val="24"/>
          <w:szCs w:val="24"/>
          <w:lang w:eastAsia="en-GB"/>
        </w:rPr>
        <w:t xml:space="preserve">t </w:t>
      </w:r>
      <w:r w:rsidR="00025F4C">
        <w:rPr>
          <w:rFonts w:ascii="Times New Roman" w:eastAsia="Times New Roman" w:hAnsi="Times New Roman" w:cs="Times New Roman"/>
          <w:sz w:val="24"/>
          <w:szCs w:val="24"/>
          <w:lang w:eastAsia="en-GB"/>
        </w:rPr>
        <w:t>was not u</w:t>
      </w:r>
      <w:r>
        <w:rPr>
          <w:rFonts w:ascii="Times New Roman" w:eastAsia="Times New Roman" w:hAnsi="Times New Roman" w:cs="Times New Roman"/>
          <w:sz w:val="24"/>
          <w:szCs w:val="24"/>
          <w:lang w:eastAsia="en-GB"/>
        </w:rPr>
        <w:t xml:space="preserve">ntil the events in September 2001 </w:t>
      </w:r>
      <w:r w:rsidRPr="00DF4993">
        <w:rPr>
          <w:rFonts w:ascii="Times New Roman" w:eastAsia="Times New Roman" w:hAnsi="Times New Roman" w:cs="Times New Roman"/>
          <w:sz w:val="24"/>
          <w:szCs w:val="24"/>
          <w:lang w:eastAsia="en-GB"/>
        </w:rPr>
        <w:t xml:space="preserve">that an overabundance of legislative measures was unanimously implemented.  UN Security Council Resolution 1373 </w:t>
      </w:r>
      <w:r>
        <w:rPr>
          <w:rFonts w:ascii="Times New Roman" w:eastAsia="Times New Roman" w:hAnsi="Times New Roman" w:cs="Times New Roman"/>
          <w:sz w:val="24"/>
          <w:szCs w:val="24"/>
          <w:lang w:eastAsia="en-GB"/>
        </w:rPr>
        <w:t>is t</w:t>
      </w:r>
      <w:r w:rsidRPr="00DF4993">
        <w:rPr>
          <w:rFonts w:ascii="Times New Roman" w:eastAsia="Times New Roman" w:hAnsi="Times New Roman" w:cs="Times New Roman"/>
          <w:sz w:val="24"/>
          <w:szCs w:val="24"/>
          <w:lang w:eastAsia="en-GB"/>
        </w:rPr>
        <w:t xml:space="preserve">he cornerstone of the ‘Financial War on Terrorism’ and it has been administered by the Counter-Terrorism Committee which provides support, guidance and expert opinion for nation states on how </w:t>
      </w:r>
      <w:r w:rsidR="00025F4C">
        <w:rPr>
          <w:rFonts w:ascii="Times New Roman" w:eastAsia="Times New Roman" w:hAnsi="Times New Roman" w:cs="Times New Roman"/>
          <w:sz w:val="24"/>
          <w:szCs w:val="24"/>
          <w:lang w:eastAsia="en-GB"/>
        </w:rPr>
        <w:t xml:space="preserve">to </w:t>
      </w:r>
      <w:r w:rsidRPr="00DF4993">
        <w:rPr>
          <w:rFonts w:ascii="Times New Roman" w:eastAsia="Times New Roman" w:hAnsi="Times New Roman" w:cs="Times New Roman"/>
          <w:sz w:val="24"/>
          <w:szCs w:val="24"/>
          <w:lang w:eastAsia="en-GB"/>
        </w:rPr>
        <w:t xml:space="preserve">implement the Resolution. These measures have been reciprocated by the EU and the </w:t>
      </w:r>
      <w:r w:rsidRPr="00DF4993">
        <w:rPr>
          <w:rFonts w:ascii="Times New Roman" w:eastAsia="Times New Roman" w:hAnsi="Times New Roman" w:cs="Times New Roman"/>
          <w:sz w:val="24"/>
          <w:szCs w:val="24"/>
          <w:lang w:eastAsia="en-GB"/>
        </w:rPr>
        <w:lastRenderedPageBreak/>
        <w:t xml:space="preserve">extension of the FATF Recommendations.  Nonetheless, what becomes crystal clear after reviewing these legislative and ‘best practice’ measures is that the ‘Financial War on Terrorism’ can be defined as attacking, whether via criminalisation, confiscation, forfeiture, freezing, sanctioning the financial assets of known or suspected terrorists.  Furthermore, the ‘Financial War on Terrorism’ also contains the use of preventative methods that have previously been used for money laundering and the collection of financial intelligence from suspicious </w:t>
      </w:r>
      <w:r>
        <w:rPr>
          <w:rFonts w:ascii="Times New Roman" w:eastAsia="Times New Roman" w:hAnsi="Times New Roman" w:cs="Times New Roman"/>
          <w:sz w:val="24"/>
          <w:szCs w:val="24"/>
          <w:lang w:eastAsia="en-GB"/>
        </w:rPr>
        <w:t xml:space="preserve">transaction </w:t>
      </w:r>
      <w:r w:rsidRPr="00DF4993">
        <w:rPr>
          <w:rFonts w:ascii="Times New Roman" w:eastAsia="Times New Roman" w:hAnsi="Times New Roman" w:cs="Times New Roman"/>
          <w:sz w:val="24"/>
          <w:szCs w:val="24"/>
          <w:lang w:eastAsia="en-GB"/>
        </w:rPr>
        <w:t xml:space="preserve">reports.  </w:t>
      </w:r>
      <w:r>
        <w:rPr>
          <w:rFonts w:ascii="Times New Roman" w:eastAsia="Times New Roman" w:hAnsi="Times New Roman" w:cs="Times New Roman"/>
          <w:sz w:val="24"/>
          <w:szCs w:val="24"/>
          <w:lang w:eastAsia="en-GB"/>
        </w:rPr>
        <w:t>The next section of the article seeks to identify the funding stre</w:t>
      </w:r>
      <w:r w:rsidR="005B05C1">
        <w:rPr>
          <w:rFonts w:ascii="Times New Roman" w:eastAsia="Times New Roman" w:hAnsi="Times New Roman" w:cs="Times New Roman"/>
          <w:sz w:val="24"/>
          <w:szCs w:val="24"/>
          <w:lang w:eastAsia="en-GB"/>
        </w:rPr>
        <w:t>ams utilised by ISIL and it then</w:t>
      </w:r>
      <w:r>
        <w:rPr>
          <w:rFonts w:ascii="Times New Roman" w:eastAsia="Times New Roman" w:hAnsi="Times New Roman" w:cs="Times New Roman"/>
          <w:sz w:val="24"/>
          <w:szCs w:val="24"/>
          <w:lang w:eastAsia="en-GB"/>
        </w:rPr>
        <w:t xml:space="preserve"> moves on to critically consider the effectiveness of the ‘Financial War on Terrorism’ on </w:t>
      </w:r>
      <w:r w:rsidR="00025F4C">
        <w:rPr>
          <w:rFonts w:ascii="Times New Roman" w:eastAsia="Times New Roman" w:hAnsi="Times New Roman" w:cs="Times New Roman"/>
          <w:sz w:val="24"/>
          <w:szCs w:val="24"/>
          <w:lang w:eastAsia="en-GB"/>
        </w:rPr>
        <w:t>these f</w:t>
      </w:r>
      <w:r>
        <w:rPr>
          <w:rFonts w:ascii="Times New Roman" w:eastAsia="Times New Roman" w:hAnsi="Times New Roman" w:cs="Times New Roman"/>
          <w:sz w:val="24"/>
          <w:szCs w:val="24"/>
          <w:lang w:eastAsia="en-GB"/>
        </w:rPr>
        <w:t>unding avenues.</w:t>
      </w:r>
    </w:p>
    <w:p w14:paraId="2452F067" w14:textId="77777777" w:rsidR="001E572B" w:rsidRPr="007443D3" w:rsidRDefault="001E572B" w:rsidP="006D4450">
      <w:pPr>
        <w:autoSpaceDE w:val="0"/>
        <w:autoSpaceDN w:val="0"/>
        <w:adjustRightInd w:val="0"/>
        <w:spacing w:after="0" w:line="480" w:lineRule="auto"/>
        <w:jc w:val="both"/>
        <w:rPr>
          <w:rFonts w:ascii="Times New Roman" w:eastAsia="Times New Roman" w:hAnsi="Times New Roman" w:cs="Times New Roman"/>
          <w:color w:val="000000"/>
          <w:sz w:val="24"/>
          <w:szCs w:val="24"/>
          <w:lang w:eastAsia="en-GB"/>
        </w:rPr>
      </w:pPr>
    </w:p>
    <w:p w14:paraId="1CDD579E" w14:textId="77777777" w:rsidR="001E572B" w:rsidRPr="00DF4993" w:rsidRDefault="001E572B" w:rsidP="006D4450">
      <w:pPr>
        <w:spacing w:line="480" w:lineRule="auto"/>
        <w:jc w:val="both"/>
        <w:rPr>
          <w:rFonts w:ascii="Times New Roman" w:hAnsi="Times New Roman" w:cs="Times New Roman"/>
          <w:b/>
          <w:sz w:val="24"/>
          <w:szCs w:val="24"/>
        </w:rPr>
      </w:pPr>
      <w:r w:rsidRPr="00DF4993">
        <w:rPr>
          <w:rFonts w:ascii="Times New Roman" w:hAnsi="Times New Roman" w:cs="Times New Roman"/>
          <w:b/>
          <w:sz w:val="24"/>
          <w:szCs w:val="24"/>
        </w:rPr>
        <w:t>The ISIL Funding Model</w:t>
      </w:r>
    </w:p>
    <w:p w14:paraId="727704B7" w14:textId="6B62CD66" w:rsidR="001E572B" w:rsidRDefault="001E572B" w:rsidP="006D4450">
      <w:pPr>
        <w:autoSpaceDE w:val="0"/>
        <w:autoSpaceDN w:val="0"/>
        <w:adjustRightInd w:val="0"/>
        <w:spacing w:after="0" w:line="480" w:lineRule="auto"/>
        <w:jc w:val="both"/>
        <w:rPr>
          <w:rFonts w:ascii="Times New Roman" w:hAnsi="Times New Roman" w:cs="Times New Roman"/>
          <w:sz w:val="24"/>
          <w:szCs w:val="24"/>
        </w:rPr>
      </w:pPr>
      <w:r w:rsidRPr="00091B0A">
        <w:rPr>
          <w:rFonts w:ascii="Times New Roman" w:hAnsi="Times New Roman" w:cs="Times New Roman"/>
          <w:sz w:val="24"/>
          <w:szCs w:val="24"/>
        </w:rPr>
        <w:t xml:space="preserve">ISIL </w:t>
      </w:r>
      <w:r>
        <w:rPr>
          <w:rFonts w:ascii="Times New Roman" w:hAnsi="Times New Roman" w:cs="Times New Roman"/>
          <w:sz w:val="24"/>
          <w:szCs w:val="24"/>
        </w:rPr>
        <w:t xml:space="preserve">has </w:t>
      </w:r>
      <w:r w:rsidRPr="00091B0A">
        <w:rPr>
          <w:rFonts w:ascii="Times New Roman" w:hAnsi="Times New Roman" w:cs="Times New Roman"/>
          <w:sz w:val="24"/>
          <w:szCs w:val="24"/>
        </w:rPr>
        <w:t xml:space="preserve">gained significant notoriety </w:t>
      </w:r>
      <w:r>
        <w:rPr>
          <w:rFonts w:ascii="Times New Roman" w:hAnsi="Times New Roman" w:cs="Times New Roman"/>
          <w:sz w:val="24"/>
          <w:szCs w:val="24"/>
        </w:rPr>
        <w:t>since t</w:t>
      </w:r>
      <w:r w:rsidRPr="00091B0A">
        <w:rPr>
          <w:rFonts w:ascii="Times New Roman" w:hAnsi="Times New Roman" w:cs="Times New Roman"/>
          <w:sz w:val="24"/>
          <w:szCs w:val="24"/>
        </w:rPr>
        <w:t xml:space="preserve">he summer of 2014 when it </w:t>
      </w:r>
      <w:r>
        <w:rPr>
          <w:rFonts w:ascii="Times New Roman" w:hAnsi="Times New Roman" w:cs="Times New Roman"/>
          <w:sz w:val="24"/>
          <w:szCs w:val="24"/>
        </w:rPr>
        <w:t xml:space="preserve">gained control of </w:t>
      </w:r>
      <w:r w:rsidRPr="00091B0A">
        <w:rPr>
          <w:rFonts w:ascii="Times New Roman" w:hAnsi="Times New Roman" w:cs="Times New Roman"/>
          <w:sz w:val="24"/>
          <w:szCs w:val="24"/>
        </w:rPr>
        <w:t>large area</w:t>
      </w:r>
      <w:r>
        <w:rPr>
          <w:rFonts w:ascii="Times New Roman" w:hAnsi="Times New Roman" w:cs="Times New Roman"/>
          <w:sz w:val="24"/>
          <w:szCs w:val="24"/>
        </w:rPr>
        <w:t>s</w:t>
      </w:r>
      <w:r w:rsidRPr="00091B0A">
        <w:rPr>
          <w:rFonts w:ascii="Times New Roman" w:hAnsi="Times New Roman" w:cs="Times New Roman"/>
          <w:sz w:val="24"/>
          <w:szCs w:val="24"/>
        </w:rPr>
        <w:t xml:space="preserve"> of land in the Middle East after unexpected victories over the Iraqi, Syrian and Kurdish forces.</w:t>
      </w:r>
      <w:r w:rsidRPr="00091B0A">
        <w:rPr>
          <w:rStyle w:val="EndnoteReference"/>
          <w:rFonts w:ascii="Times New Roman" w:hAnsi="Times New Roman" w:cs="Times New Roman"/>
          <w:sz w:val="24"/>
          <w:szCs w:val="24"/>
        </w:rPr>
        <w:endnoteReference w:id="81"/>
      </w:r>
      <w:r w:rsidRPr="00091B0A">
        <w:rPr>
          <w:rFonts w:ascii="Times New Roman" w:hAnsi="Times New Roman" w:cs="Times New Roman"/>
          <w:sz w:val="24"/>
          <w:szCs w:val="24"/>
        </w:rPr>
        <w:t xml:space="preserve">  In June 2014, ISIL declared the establishment of a “caliphate”, or a state that was administered in accordance with “Islamic Law, of Sharia, by God’s deputy on Earth, or caliph”.</w:t>
      </w:r>
      <w:r w:rsidRPr="00091B0A">
        <w:rPr>
          <w:rStyle w:val="EndnoteReference"/>
          <w:rFonts w:ascii="Times New Roman" w:hAnsi="Times New Roman" w:cs="Times New Roman"/>
          <w:sz w:val="24"/>
          <w:szCs w:val="24"/>
        </w:rPr>
        <w:endnoteReference w:id="82"/>
      </w:r>
      <w:r>
        <w:rPr>
          <w:rFonts w:ascii="Times New Roman" w:hAnsi="Times New Roman" w:cs="Times New Roman"/>
          <w:sz w:val="24"/>
          <w:szCs w:val="24"/>
        </w:rPr>
        <w:t xml:space="preserve">  ISIL has</w:t>
      </w:r>
      <w:r w:rsidR="00282E56">
        <w:rPr>
          <w:rFonts w:ascii="Times New Roman" w:hAnsi="Times New Roman" w:cs="Times New Roman"/>
          <w:sz w:val="24"/>
          <w:szCs w:val="24"/>
        </w:rPr>
        <w:t xml:space="preserve"> since</w:t>
      </w:r>
      <w:r>
        <w:rPr>
          <w:rFonts w:ascii="Times New Roman" w:hAnsi="Times New Roman" w:cs="Times New Roman"/>
          <w:sz w:val="24"/>
          <w:szCs w:val="24"/>
        </w:rPr>
        <w:t xml:space="preserve"> emerged as the largest ter</w:t>
      </w:r>
      <w:r w:rsidR="00282E56">
        <w:rPr>
          <w:rFonts w:ascii="Times New Roman" w:hAnsi="Times New Roman" w:cs="Times New Roman"/>
          <w:sz w:val="24"/>
          <w:szCs w:val="24"/>
        </w:rPr>
        <w:t xml:space="preserve">rorist group in the Middle East </w:t>
      </w:r>
      <w:r>
        <w:rPr>
          <w:rStyle w:val="EndnoteReference"/>
          <w:rFonts w:ascii="Times New Roman" w:hAnsi="Times New Roman" w:cs="Times New Roman"/>
          <w:sz w:val="24"/>
          <w:szCs w:val="24"/>
        </w:rPr>
        <w:endnoteReference w:id="83"/>
      </w:r>
      <w:r>
        <w:rPr>
          <w:rFonts w:ascii="Times New Roman" w:hAnsi="Times New Roman" w:cs="Times New Roman"/>
          <w:sz w:val="24"/>
          <w:szCs w:val="24"/>
        </w:rPr>
        <w:t xml:space="preserve"> </w:t>
      </w:r>
      <w:r w:rsidR="00282E56">
        <w:rPr>
          <w:rFonts w:ascii="Times New Roman" w:hAnsi="Times New Roman" w:cs="Times New Roman"/>
          <w:sz w:val="24"/>
          <w:szCs w:val="24"/>
        </w:rPr>
        <w:t xml:space="preserve">and </w:t>
      </w:r>
      <w:r>
        <w:rPr>
          <w:rFonts w:ascii="Times New Roman" w:hAnsi="Times New Roman" w:cs="Times New Roman"/>
          <w:sz w:val="24"/>
          <w:szCs w:val="24"/>
        </w:rPr>
        <w:t>it has also been described as “</w:t>
      </w:r>
      <w:r w:rsidRPr="00DF4993">
        <w:rPr>
          <w:rFonts w:ascii="Times New Roman" w:hAnsi="Times New Roman" w:cs="Times New Roman"/>
          <w:sz w:val="24"/>
          <w:szCs w:val="24"/>
        </w:rPr>
        <w:t>the weal</w:t>
      </w:r>
      <w:r>
        <w:rPr>
          <w:rFonts w:ascii="Times New Roman" w:hAnsi="Times New Roman" w:cs="Times New Roman"/>
          <w:sz w:val="24"/>
          <w:szCs w:val="24"/>
        </w:rPr>
        <w:t>thiest terrorist organisation</w:t>
      </w:r>
      <w:r w:rsidRPr="00DF4993">
        <w:rPr>
          <w:rFonts w:ascii="Times New Roman" w:hAnsi="Times New Roman" w:cs="Times New Roman"/>
          <w:sz w:val="24"/>
          <w:szCs w:val="24"/>
        </w:rPr>
        <w:t>”</w:t>
      </w:r>
      <w:r w:rsidR="00282E56">
        <w:rPr>
          <w:rFonts w:ascii="Times New Roman" w:hAnsi="Times New Roman" w:cs="Times New Roman"/>
          <w:sz w:val="24"/>
          <w:szCs w:val="24"/>
        </w:rPr>
        <w:t>.</w:t>
      </w:r>
      <w:r w:rsidRPr="00DF4993">
        <w:rPr>
          <w:rStyle w:val="EndnoteReference"/>
          <w:rFonts w:ascii="Times New Roman" w:hAnsi="Times New Roman" w:cs="Times New Roman"/>
          <w:sz w:val="24"/>
          <w:szCs w:val="24"/>
        </w:rPr>
        <w:endnoteReference w:id="84"/>
      </w:r>
      <w:r>
        <w:rPr>
          <w:rFonts w:ascii="Times New Roman" w:hAnsi="Times New Roman" w:cs="Times New Roman"/>
          <w:sz w:val="24"/>
          <w:szCs w:val="24"/>
        </w:rPr>
        <w:t xml:space="preserve"> </w:t>
      </w:r>
      <w:r w:rsidR="00282E56">
        <w:rPr>
          <w:rFonts w:ascii="Times New Roman" w:hAnsi="Times New Roman" w:cs="Times New Roman"/>
          <w:sz w:val="24"/>
          <w:szCs w:val="24"/>
        </w:rPr>
        <w:t xml:space="preserve">Saltman and Winter stated that ISIL has </w:t>
      </w:r>
      <w:r>
        <w:rPr>
          <w:rFonts w:ascii="Times New Roman" w:hAnsi="Times New Roman" w:cs="Times New Roman"/>
          <w:sz w:val="24"/>
          <w:szCs w:val="24"/>
        </w:rPr>
        <w:t>even “developed its own sub-economy”.</w:t>
      </w:r>
      <w:r>
        <w:rPr>
          <w:rStyle w:val="EndnoteReference"/>
          <w:rFonts w:ascii="Times New Roman" w:hAnsi="Times New Roman" w:cs="Times New Roman"/>
          <w:sz w:val="24"/>
          <w:szCs w:val="24"/>
        </w:rPr>
        <w:endnoteReference w:id="85"/>
      </w:r>
      <w:r w:rsidRPr="00DF4993">
        <w:rPr>
          <w:rFonts w:ascii="Times New Roman" w:hAnsi="Times New Roman" w:cs="Times New Roman"/>
          <w:sz w:val="24"/>
          <w:szCs w:val="24"/>
        </w:rPr>
        <w:t xml:space="preserve"> </w:t>
      </w:r>
      <w:r>
        <w:rPr>
          <w:rFonts w:ascii="Times New Roman" w:hAnsi="Times New Roman" w:cs="Times New Roman"/>
          <w:sz w:val="24"/>
          <w:szCs w:val="24"/>
        </w:rPr>
        <w:t>I</w:t>
      </w:r>
      <w:r w:rsidRPr="00DF4993">
        <w:rPr>
          <w:rFonts w:ascii="Times New Roman" w:hAnsi="Times New Roman" w:cs="Times New Roman"/>
          <w:sz w:val="24"/>
          <w:szCs w:val="24"/>
          <w:lang w:val="en"/>
        </w:rPr>
        <w:t xml:space="preserve">n his evidence before the </w:t>
      </w:r>
      <w:r w:rsidR="00282E56">
        <w:rPr>
          <w:rFonts w:ascii="Times New Roman" w:hAnsi="Times New Roman" w:cs="Times New Roman"/>
          <w:sz w:val="24"/>
          <w:szCs w:val="24"/>
          <w:lang w:val="en"/>
        </w:rPr>
        <w:t xml:space="preserve">US </w:t>
      </w:r>
      <w:r w:rsidRPr="00DF4993">
        <w:rPr>
          <w:rFonts w:ascii="Times New Roman" w:hAnsi="Times New Roman" w:cs="Times New Roman"/>
          <w:sz w:val="24"/>
          <w:szCs w:val="24"/>
          <w:lang w:val="en"/>
        </w:rPr>
        <w:t>House Committee on Financial Services, Matthew Levitt stated that “estimates put ISIS’ daily income at around $3m, giving its total value of assets between $1.3</w:t>
      </w:r>
      <w:r>
        <w:rPr>
          <w:rFonts w:ascii="Times New Roman" w:hAnsi="Times New Roman" w:cs="Times New Roman"/>
          <w:sz w:val="24"/>
          <w:szCs w:val="24"/>
          <w:lang w:val="en"/>
        </w:rPr>
        <w:t>bn</w:t>
      </w:r>
      <w:r w:rsidRPr="00DF4993">
        <w:rPr>
          <w:rFonts w:ascii="Times New Roman" w:hAnsi="Times New Roman" w:cs="Times New Roman"/>
          <w:sz w:val="24"/>
          <w:szCs w:val="24"/>
          <w:lang w:val="en"/>
        </w:rPr>
        <w:t xml:space="preserve"> and $2b</w:t>
      </w:r>
      <w:r>
        <w:rPr>
          <w:rFonts w:ascii="Times New Roman" w:hAnsi="Times New Roman" w:cs="Times New Roman"/>
          <w:sz w:val="24"/>
          <w:szCs w:val="24"/>
          <w:lang w:val="en"/>
        </w:rPr>
        <w:t>n</w:t>
      </w:r>
      <w:r w:rsidRPr="00DF4993">
        <w:rPr>
          <w:rFonts w:ascii="Times New Roman" w:hAnsi="Times New Roman" w:cs="Times New Roman"/>
          <w:sz w:val="24"/>
          <w:szCs w:val="24"/>
          <w:lang w:val="en"/>
        </w:rPr>
        <w:t>, making it the world’s best-funded terrorist group.  By this standard, ISI</w:t>
      </w:r>
      <w:r w:rsidR="00C75F5E">
        <w:rPr>
          <w:rFonts w:ascii="Times New Roman" w:hAnsi="Times New Roman" w:cs="Times New Roman"/>
          <w:sz w:val="24"/>
          <w:szCs w:val="24"/>
          <w:lang w:val="en"/>
        </w:rPr>
        <w:t>L</w:t>
      </w:r>
      <w:r w:rsidRPr="00DF4993">
        <w:rPr>
          <w:rFonts w:ascii="Times New Roman" w:hAnsi="Times New Roman" w:cs="Times New Roman"/>
          <w:sz w:val="24"/>
          <w:szCs w:val="24"/>
          <w:lang w:val="en"/>
        </w:rPr>
        <w:t xml:space="preserve"> draws more income than many small nations”.</w:t>
      </w:r>
      <w:r w:rsidRPr="00DF4993">
        <w:rPr>
          <w:rStyle w:val="EndnoteReference"/>
          <w:rFonts w:ascii="Times New Roman" w:hAnsi="Times New Roman" w:cs="Times New Roman"/>
          <w:sz w:val="24"/>
          <w:szCs w:val="24"/>
          <w:lang w:val="en"/>
        </w:rPr>
        <w:endnoteReference w:id="86"/>
      </w:r>
      <w:r w:rsidRPr="00DF4993">
        <w:rPr>
          <w:rFonts w:ascii="Times New Roman" w:hAnsi="Times New Roman" w:cs="Times New Roman"/>
          <w:sz w:val="24"/>
          <w:szCs w:val="24"/>
          <w:lang w:val="en"/>
        </w:rPr>
        <w:t xml:space="preserve">  These figures were supported by Duhaime who noted that “by September 2014, ISIS had revenues of at least $2bn from internal and external sources”.</w:t>
      </w:r>
      <w:r w:rsidRPr="00DF4993">
        <w:rPr>
          <w:rStyle w:val="EndnoteReference"/>
          <w:rFonts w:ascii="Times New Roman" w:hAnsi="Times New Roman" w:cs="Times New Roman"/>
          <w:sz w:val="24"/>
          <w:szCs w:val="24"/>
          <w:lang w:val="en"/>
        </w:rPr>
        <w:endnoteReference w:id="87"/>
      </w:r>
      <w:r>
        <w:rPr>
          <w:rFonts w:ascii="Times New Roman" w:hAnsi="Times New Roman" w:cs="Times New Roman"/>
          <w:sz w:val="24"/>
          <w:szCs w:val="24"/>
          <w:lang w:val="en"/>
        </w:rPr>
        <w:t xml:space="preserve">  </w:t>
      </w:r>
      <w:r w:rsidRPr="00DF4993">
        <w:rPr>
          <w:rFonts w:ascii="Times New Roman" w:hAnsi="Times New Roman" w:cs="Times New Roman"/>
          <w:sz w:val="24"/>
          <w:szCs w:val="24"/>
          <w:lang w:val="en"/>
        </w:rPr>
        <w:t>It has also been suggested ISIL</w:t>
      </w:r>
      <w:r>
        <w:rPr>
          <w:rFonts w:ascii="Times New Roman" w:hAnsi="Times New Roman" w:cs="Times New Roman"/>
          <w:sz w:val="24"/>
          <w:szCs w:val="24"/>
          <w:lang w:val="en"/>
        </w:rPr>
        <w:t>’s</w:t>
      </w:r>
      <w:r w:rsidRPr="00DF4993">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total </w:t>
      </w:r>
      <w:r w:rsidRPr="00DF4993">
        <w:rPr>
          <w:rFonts w:ascii="Times New Roman" w:hAnsi="Times New Roman" w:cs="Times New Roman"/>
          <w:sz w:val="24"/>
          <w:szCs w:val="24"/>
          <w:lang w:val="en"/>
        </w:rPr>
        <w:t xml:space="preserve">assets exceed $2tn, with </w:t>
      </w:r>
      <w:r>
        <w:rPr>
          <w:rFonts w:ascii="Times New Roman" w:hAnsi="Times New Roman" w:cs="Times New Roman"/>
          <w:sz w:val="24"/>
          <w:szCs w:val="24"/>
          <w:lang w:val="en"/>
        </w:rPr>
        <w:t xml:space="preserve">an </w:t>
      </w:r>
      <w:r w:rsidRPr="00DF4993">
        <w:rPr>
          <w:rFonts w:ascii="Times New Roman" w:hAnsi="Times New Roman" w:cs="Times New Roman"/>
          <w:sz w:val="24"/>
          <w:szCs w:val="24"/>
          <w:lang w:val="en"/>
        </w:rPr>
        <w:t>annual income totaling $2.9bn.</w:t>
      </w:r>
      <w:r w:rsidRPr="00DF4993">
        <w:rPr>
          <w:rStyle w:val="EndnoteReference"/>
          <w:rFonts w:ascii="Times New Roman" w:hAnsi="Times New Roman" w:cs="Times New Roman"/>
          <w:sz w:val="24"/>
          <w:szCs w:val="24"/>
          <w:lang w:val="en"/>
        </w:rPr>
        <w:endnoteReference w:id="88"/>
      </w:r>
      <w:r w:rsidRPr="00DF4993">
        <w:rPr>
          <w:rFonts w:ascii="Times New Roman" w:hAnsi="Times New Roman" w:cs="Times New Roman"/>
          <w:sz w:val="24"/>
          <w:szCs w:val="24"/>
          <w:lang w:val="en"/>
        </w:rPr>
        <w:t xml:space="preserve">  Furthermore, Humud </w:t>
      </w:r>
      <w:r w:rsidRPr="00DF4993">
        <w:rPr>
          <w:rFonts w:ascii="Times New Roman" w:hAnsi="Times New Roman" w:cs="Times New Roman"/>
          <w:i/>
          <w:sz w:val="24"/>
          <w:szCs w:val="24"/>
          <w:lang w:val="en"/>
        </w:rPr>
        <w:t>et al</w:t>
      </w:r>
      <w:r w:rsidRPr="00DF4993">
        <w:rPr>
          <w:rFonts w:ascii="Times New Roman" w:hAnsi="Times New Roman" w:cs="Times New Roman"/>
          <w:sz w:val="24"/>
          <w:szCs w:val="24"/>
          <w:lang w:val="en"/>
        </w:rPr>
        <w:t xml:space="preserve"> stated that ISIL “approved a $2bn budget” for 2015.</w:t>
      </w:r>
      <w:r w:rsidRPr="00DF4993">
        <w:rPr>
          <w:rStyle w:val="EndnoteReference"/>
          <w:rFonts w:ascii="Times New Roman" w:hAnsi="Times New Roman" w:cs="Times New Roman"/>
          <w:sz w:val="24"/>
          <w:szCs w:val="24"/>
          <w:lang w:val="en"/>
        </w:rPr>
        <w:endnoteReference w:id="89"/>
      </w:r>
      <w:r>
        <w:rPr>
          <w:rFonts w:ascii="Times New Roman" w:hAnsi="Times New Roman" w:cs="Times New Roman"/>
          <w:sz w:val="24"/>
          <w:szCs w:val="24"/>
          <w:lang w:val="en"/>
        </w:rPr>
        <w:t xml:space="preserve">  </w:t>
      </w:r>
      <w:r>
        <w:rPr>
          <w:rFonts w:ascii="Times New Roman" w:hAnsi="Times New Roman" w:cs="Times New Roman"/>
          <w:sz w:val="24"/>
          <w:szCs w:val="24"/>
        </w:rPr>
        <w:lastRenderedPageBreak/>
        <w:t xml:space="preserve">Therefore, an essential question that needs to be addressed is how </w:t>
      </w:r>
      <w:r w:rsidR="008B2DB7">
        <w:rPr>
          <w:rFonts w:ascii="Times New Roman" w:hAnsi="Times New Roman" w:cs="Times New Roman"/>
          <w:sz w:val="24"/>
          <w:szCs w:val="24"/>
        </w:rPr>
        <w:t xml:space="preserve">is </w:t>
      </w:r>
      <w:r>
        <w:rPr>
          <w:rFonts w:ascii="Times New Roman" w:hAnsi="Times New Roman" w:cs="Times New Roman"/>
          <w:sz w:val="24"/>
          <w:szCs w:val="24"/>
        </w:rPr>
        <w:t xml:space="preserve">ISIL able to access and control such vast sums of capital and income?  There is a clear answer to this question; ISIL is able to manipulate and abuse an unprecedented array of funding opportunities that include, </w:t>
      </w:r>
      <w:r w:rsidRPr="00F22697">
        <w:rPr>
          <w:rFonts w:ascii="Times New Roman" w:hAnsi="Times New Roman" w:cs="Times New Roman"/>
          <w:i/>
          <w:sz w:val="24"/>
          <w:szCs w:val="24"/>
        </w:rPr>
        <w:t>inter ali</w:t>
      </w:r>
      <w:r>
        <w:rPr>
          <w:rFonts w:ascii="Times New Roman" w:hAnsi="Times New Roman" w:cs="Times New Roman"/>
          <w:sz w:val="24"/>
          <w:szCs w:val="24"/>
        </w:rPr>
        <w:t xml:space="preserve">a, profits from </w:t>
      </w:r>
      <w:r w:rsidRPr="00DF4993">
        <w:rPr>
          <w:rFonts w:ascii="Times New Roman" w:hAnsi="Times New Roman" w:cs="Times New Roman"/>
          <w:sz w:val="24"/>
          <w:szCs w:val="24"/>
        </w:rPr>
        <w:t>criminal activities</w:t>
      </w:r>
      <w:r>
        <w:rPr>
          <w:rFonts w:ascii="Times New Roman" w:hAnsi="Times New Roman" w:cs="Times New Roman"/>
          <w:sz w:val="24"/>
          <w:szCs w:val="24"/>
        </w:rPr>
        <w:t xml:space="preserve">, </w:t>
      </w:r>
      <w:r w:rsidRPr="00DF4993">
        <w:rPr>
          <w:rFonts w:ascii="Times New Roman" w:hAnsi="Times New Roman" w:cs="Times New Roman"/>
          <w:sz w:val="24"/>
          <w:szCs w:val="24"/>
        </w:rPr>
        <w:t>the control of oil and gas reserves, extorting agriculture, the sale of antiquities and illegal taxation.</w:t>
      </w:r>
      <w:r w:rsidRPr="00DF4993">
        <w:rPr>
          <w:rStyle w:val="EndnoteReference"/>
          <w:rFonts w:ascii="Times New Roman" w:hAnsi="Times New Roman" w:cs="Times New Roman"/>
          <w:sz w:val="24"/>
          <w:szCs w:val="24"/>
        </w:rPr>
        <w:endnoteReference w:id="90"/>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00282E56">
        <w:rPr>
          <w:rFonts w:ascii="Times New Roman" w:hAnsi="Times New Roman" w:cs="Times New Roman"/>
          <w:sz w:val="24"/>
          <w:szCs w:val="24"/>
        </w:rPr>
        <w:t>ISIL is the most</w:t>
      </w:r>
      <w:r>
        <w:rPr>
          <w:rFonts w:ascii="Times New Roman" w:hAnsi="Times New Roman" w:cs="Times New Roman"/>
          <w:sz w:val="24"/>
          <w:szCs w:val="24"/>
        </w:rPr>
        <w:t xml:space="preserve"> significant threat to the effectiveness of the </w:t>
      </w:r>
      <w:r w:rsidRPr="00DF4993">
        <w:rPr>
          <w:rFonts w:ascii="Times New Roman" w:hAnsi="Times New Roman" w:cs="Times New Roman"/>
          <w:sz w:val="24"/>
          <w:szCs w:val="24"/>
        </w:rPr>
        <w:t>‘Financial War on Terrorism’</w:t>
      </w:r>
      <w:r w:rsidR="00282E56">
        <w:rPr>
          <w:rFonts w:ascii="Times New Roman" w:hAnsi="Times New Roman" w:cs="Times New Roman"/>
          <w:sz w:val="24"/>
          <w:szCs w:val="24"/>
        </w:rPr>
        <w:t>, a mechanism that was originally aimed at tackling the funding streams of al Qaeda.</w:t>
      </w:r>
      <w:r>
        <w:rPr>
          <w:rFonts w:ascii="Times New Roman" w:hAnsi="Times New Roman" w:cs="Times New Roman"/>
          <w:sz w:val="24"/>
          <w:szCs w:val="24"/>
        </w:rPr>
        <w:t xml:space="preserve">  For instance, one of the most distinct and innovative financing streams used by ISIL involves </w:t>
      </w:r>
      <w:r w:rsidRPr="00C059DE">
        <w:rPr>
          <w:rFonts w:ascii="Times New Roman" w:hAnsi="Times New Roman" w:cs="Times New Roman"/>
          <w:sz w:val="24"/>
          <w:szCs w:val="24"/>
        </w:rPr>
        <w:t>“selling what they have captured. This includes oil sales to local consumers, the Syrian regime and black marketers as well as exporting crude oil to Turkey”.</w:t>
      </w:r>
      <w:r w:rsidRPr="00C059DE">
        <w:rPr>
          <w:rStyle w:val="EndnoteReference"/>
          <w:rFonts w:ascii="Times New Roman" w:hAnsi="Times New Roman" w:cs="Times New Roman"/>
          <w:sz w:val="24"/>
          <w:szCs w:val="24"/>
        </w:rPr>
        <w:endnoteReference w:id="91"/>
      </w:r>
      <w:r w:rsidRPr="00C059DE">
        <w:rPr>
          <w:rFonts w:ascii="Times New Roman" w:hAnsi="Times New Roman" w:cs="Times New Roman"/>
          <w:sz w:val="24"/>
          <w:szCs w:val="24"/>
        </w:rPr>
        <w:t xml:space="preserve">  </w:t>
      </w:r>
      <w:r>
        <w:rPr>
          <w:rFonts w:ascii="Times New Roman" w:hAnsi="Times New Roman" w:cs="Times New Roman"/>
          <w:sz w:val="24"/>
          <w:szCs w:val="24"/>
        </w:rPr>
        <w:t>I</w:t>
      </w:r>
      <w:r w:rsidRPr="00C059DE">
        <w:rPr>
          <w:rFonts w:ascii="Times New Roman" w:hAnsi="Times New Roman" w:cs="Times New Roman"/>
          <w:sz w:val="24"/>
          <w:szCs w:val="24"/>
        </w:rPr>
        <w:t xml:space="preserve">t </w:t>
      </w:r>
      <w:r>
        <w:rPr>
          <w:rFonts w:ascii="Times New Roman" w:hAnsi="Times New Roman" w:cs="Times New Roman"/>
          <w:sz w:val="24"/>
          <w:szCs w:val="24"/>
        </w:rPr>
        <w:t xml:space="preserve">appears that </w:t>
      </w:r>
      <w:r w:rsidRPr="00C059DE">
        <w:rPr>
          <w:rFonts w:ascii="Times New Roman" w:hAnsi="Times New Roman" w:cs="Times New Roman"/>
          <w:sz w:val="24"/>
          <w:szCs w:val="24"/>
        </w:rPr>
        <w:t>I</w:t>
      </w:r>
      <w:r>
        <w:rPr>
          <w:rFonts w:ascii="Times New Roman" w:hAnsi="Times New Roman" w:cs="Times New Roman"/>
          <w:sz w:val="24"/>
          <w:szCs w:val="24"/>
        </w:rPr>
        <w:t xml:space="preserve">SIL </w:t>
      </w:r>
      <w:r w:rsidRPr="00C059DE">
        <w:rPr>
          <w:rFonts w:ascii="Times New Roman" w:hAnsi="Times New Roman" w:cs="Times New Roman"/>
          <w:sz w:val="24"/>
          <w:szCs w:val="24"/>
        </w:rPr>
        <w:t>“</w:t>
      </w:r>
      <w:r w:rsidRPr="00F37E50">
        <w:rPr>
          <w:rFonts w:ascii="Times New Roman" w:eastAsia="Times New Roman" w:hAnsi="Times New Roman" w:cs="Times New Roman"/>
          <w:sz w:val="24"/>
          <w:szCs w:val="24"/>
          <w:lang w:eastAsia="en-GB"/>
        </w:rPr>
        <w:t xml:space="preserve">has consolidated its grip on oil supplies in Iraq and presides over a sophisticated smuggling empire with illegal exports going to </w:t>
      </w:r>
      <w:r w:rsidRPr="00C059DE">
        <w:rPr>
          <w:rFonts w:ascii="Times New Roman" w:eastAsia="Times New Roman" w:hAnsi="Times New Roman" w:cs="Times New Roman"/>
          <w:sz w:val="24"/>
          <w:szCs w:val="24"/>
          <w:lang w:eastAsia="en-GB"/>
        </w:rPr>
        <w:t>Turkey,</w:t>
      </w:r>
      <w:r w:rsidRPr="00F37E50">
        <w:rPr>
          <w:rFonts w:ascii="Times New Roman" w:eastAsia="Times New Roman" w:hAnsi="Times New Roman" w:cs="Times New Roman"/>
          <w:sz w:val="24"/>
          <w:szCs w:val="24"/>
          <w:lang w:eastAsia="en-GB"/>
        </w:rPr>
        <w:t xml:space="preserve"> Jordan and Iran</w:t>
      </w:r>
      <w:r w:rsidRPr="00C059DE">
        <w:rPr>
          <w:rFonts w:ascii="Times New Roman" w:eastAsia="Times New Roman" w:hAnsi="Times New Roman" w:cs="Times New Roman"/>
          <w:sz w:val="24"/>
          <w:szCs w:val="24"/>
          <w:lang w:eastAsia="en-GB"/>
        </w:rPr>
        <w:t>”.</w:t>
      </w:r>
      <w:r w:rsidRPr="00C059DE">
        <w:rPr>
          <w:rStyle w:val="EndnoteReference"/>
          <w:rFonts w:ascii="Times New Roman" w:eastAsia="Times New Roman" w:hAnsi="Times New Roman" w:cs="Times New Roman"/>
          <w:sz w:val="24"/>
          <w:szCs w:val="24"/>
          <w:lang w:eastAsia="en-GB"/>
        </w:rPr>
        <w:endnoteReference w:id="92"/>
      </w:r>
      <w:r w:rsidRPr="00C059D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ISIL has used the same smuggling </w:t>
      </w:r>
      <w:r w:rsidRPr="00DF4993">
        <w:rPr>
          <w:rFonts w:ascii="Times New Roman" w:hAnsi="Times New Roman" w:cs="Times New Roman"/>
          <w:sz w:val="24"/>
          <w:szCs w:val="24"/>
          <w:lang w:val="en-US"/>
        </w:rPr>
        <w:t xml:space="preserve">methods </w:t>
      </w:r>
      <w:r w:rsidR="00282E56">
        <w:rPr>
          <w:rFonts w:ascii="Times New Roman" w:hAnsi="Times New Roman" w:cs="Times New Roman"/>
          <w:sz w:val="24"/>
          <w:szCs w:val="24"/>
          <w:lang w:val="en-US"/>
        </w:rPr>
        <w:t xml:space="preserve">and routes </w:t>
      </w:r>
      <w:r>
        <w:rPr>
          <w:rFonts w:ascii="Times New Roman" w:hAnsi="Times New Roman" w:cs="Times New Roman"/>
          <w:sz w:val="24"/>
          <w:szCs w:val="24"/>
          <w:lang w:val="en-US"/>
        </w:rPr>
        <w:t xml:space="preserve">that were used by </w:t>
      </w:r>
      <w:r w:rsidRPr="00DF4993">
        <w:rPr>
          <w:rFonts w:ascii="Times New Roman" w:hAnsi="Times New Roman" w:cs="Times New Roman"/>
          <w:sz w:val="24"/>
          <w:szCs w:val="24"/>
          <w:lang w:val="en-US"/>
        </w:rPr>
        <w:t>Saddam Hussein during the 1990s when the international community imposed sanctions that prevent</w:t>
      </w:r>
      <w:r>
        <w:rPr>
          <w:rFonts w:ascii="Times New Roman" w:hAnsi="Times New Roman" w:cs="Times New Roman"/>
          <w:sz w:val="24"/>
          <w:szCs w:val="24"/>
          <w:lang w:val="en-US"/>
        </w:rPr>
        <w:t>ed</w:t>
      </w:r>
      <w:r w:rsidRPr="00DF4993">
        <w:rPr>
          <w:rFonts w:ascii="Times New Roman" w:hAnsi="Times New Roman" w:cs="Times New Roman"/>
          <w:sz w:val="24"/>
          <w:szCs w:val="24"/>
          <w:lang w:val="en-US"/>
        </w:rPr>
        <w:t xml:space="preserve"> the sale </w:t>
      </w:r>
      <w:r>
        <w:rPr>
          <w:rFonts w:ascii="Times New Roman" w:hAnsi="Times New Roman" w:cs="Times New Roman"/>
          <w:sz w:val="24"/>
          <w:szCs w:val="24"/>
          <w:lang w:val="en-US"/>
        </w:rPr>
        <w:t xml:space="preserve">and </w:t>
      </w:r>
      <w:r w:rsidRPr="00DF4993">
        <w:rPr>
          <w:rFonts w:ascii="Times New Roman" w:hAnsi="Times New Roman" w:cs="Times New Roman"/>
          <w:sz w:val="24"/>
          <w:szCs w:val="24"/>
          <w:lang w:val="en-US"/>
        </w:rPr>
        <w:t>purchase of oil by Iraq.</w:t>
      </w:r>
      <w:r w:rsidRPr="00DF4993">
        <w:rPr>
          <w:rStyle w:val="EndnoteReference"/>
          <w:rFonts w:ascii="Times New Roman" w:hAnsi="Times New Roman" w:cs="Times New Roman"/>
          <w:sz w:val="24"/>
          <w:szCs w:val="24"/>
          <w:lang w:val="en-US"/>
        </w:rPr>
        <w:endnoteReference w:id="93"/>
      </w:r>
      <w:r w:rsidRPr="00DF4993">
        <w:rPr>
          <w:rFonts w:ascii="Times New Roman" w:hAnsi="Times New Roman" w:cs="Times New Roman"/>
          <w:sz w:val="24"/>
          <w:szCs w:val="24"/>
          <w:lang w:val="en-US"/>
        </w:rPr>
        <w:t xml:space="preserve">  </w:t>
      </w:r>
      <w:r w:rsidRPr="00C059DE">
        <w:rPr>
          <w:rFonts w:ascii="Times New Roman" w:hAnsi="Times New Roman" w:cs="Times New Roman"/>
          <w:sz w:val="24"/>
          <w:szCs w:val="24"/>
        </w:rPr>
        <w:t>Indeed</w:t>
      </w:r>
      <w:r>
        <w:rPr>
          <w:rFonts w:ascii="Times New Roman" w:hAnsi="Times New Roman" w:cs="Times New Roman"/>
          <w:sz w:val="24"/>
          <w:szCs w:val="24"/>
        </w:rPr>
        <w:t>, t</w:t>
      </w:r>
      <w:r w:rsidRPr="00C059DE">
        <w:rPr>
          <w:rFonts w:ascii="Times New Roman" w:eastAsia="Times New Roman" w:hAnsi="Times New Roman" w:cs="Times New Roman"/>
          <w:sz w:val="24"/>
          <w:szCs w:val="24"/>
          <w:lang w:eastAsia="en-GB"/>
        </w:rPr>
        <w:t xml:space="preserve">he </w:t>
      </w:r>
      <w:r w:rsidRPr="00C059DE">
        <w:rPr>
          <w:rFonts w:ascii="Times New Roman" w:hAnsi="Times New Roman" w:cs="Times New Roman"/>
          <w:sz w:val="24"/>
          <w:szCs w:val="24"/>
        </w:rPr>
        <w:t xml:space="preserve">Institute for Economics and Peace reported that </w:t>
      </w:r>
      <w:r>
        <w:rPr>
          <w:rFonts w:ascii="Times New Roman" w:hAnsi="Times New Roman" w:cs="Times New Roman"/>
          <w:sz w:val="24"/>
          <w:szCs w:val="24"/>
        </w:rPr>
        <w:t>ISIL manages dozens of oil fields and refineries in both Syria and Iraq that generate daily revenues between $1m and $3m</w:t>
      </w:r>
      <w:r w:rsidRPr="00C059DE">
        <w:rPr>
          <w:rFonts w:ascii="Times New Roman" w:hAnsi="Times New Roman" w:cs="Times New Roman"/>
          <w:sz w:val="24"/>
          <w:szCs w:val="24"/>
        </w:rPr>
        <w:t>.</w:t>
      </w:r>
      <w:r w:rsidRPr="00C059DE">
        <w:rPr>
          <w:rStyle w:val="EndnoteReference"/>
          <w:rFonts w:ascii="Times New Roman" w:hAnsi="Times New Roman" w:cs="Times New Roman"/>
          <w:sz w:val="24"/>
          <w:szCs w:val="24"/>
        </w:rPr>
        <w:endnoteReference w:id="94"/>
      </w:r>
      <w:r>
        <w:rPr>
          <w:rFonts w:ascii="Times New Roman" w:hAnsi="Times New Roman" w:cs="Times New Roman"/>
          <w:sz w:val="24"/>
          <w:szCs w:val="24"/>
        </w:rPr>
        <w:t xml:space="preserve">  Writing in 2015, </w:t>
      </w:r>
      <w:r w:rsidRPr="00DF4993">
        <w:rPr>
          <w:rFonts w:ascii="Times New Roman" w:hAnsi="Times New Roman" w:cs="Times New Roman"/>
          <w:sz w:val="24"/>
          <w:szCs w:val="24"/>
        </w:rPr>
        <w:t xml:space="preserve">Duhaime </w:t>
      </w:r>
      <w:r>
        <w:rPr>
          <w:rFonts w:ascii="Times New Roman" w:hAnsi="Times New Roman" w:cs="Times New Roman"/>
          <w:sz w:val="24"/>
          <w:szCs w:val="24"/>
        </w:rPr>
        <w:t xml:space="preserve">suggested that </w:t>
      </w:r>
      <w:r w:rsidRPr="00DF4993">
        <w:rPr>
          <w:rFonts w:ascii="Times New Roman" w:hAnsi="Times New Roman" w:cs="Times New Roman"/>
          <w:sz w:val="24"/>
          <w:szCs w:val="24"/>
        </w:rPr>
        <w:t xml:space="preserve">ISIL earned $150m </w:t>
      </w:r>
      <w:r>
        <w:rPr>
          <w:rFonts w:ascii="Times New Roman" w:hAnsi="Times New Roman" w:cs="Times New Roman"/>
          <w:sz w:val="24"/>
          <w:szCs w:val="24"/>
        </w:rPr>
        <w:t xml:space="preserve">from the illegal sale of oil in </w:t>
      </w:r>
      <w:r w:rsidRPr="00DF4993">
        <w:rPr>
          <w:rFonts w:ascii="Times New Roman" w:hAnsi="Times New Roman" w:cs="Times New Roman"/>
          <w:sz w:val="24"/>
          <w:szCs w:val="24"/>
        </w:rPr>
        <w:t>September 2014.</w:t>
      </w:r>
      <w:r w:rsidRPr="00DF4993">
        <w:rPr>
          <w:rStyle w:val="EndnoteReference"/>
          <w:rFonts w:ascii="Times New Roman" w:hAnsi="Times New Roman" w:cs="Times New Roman"/>
          <w:sz w:val="24"/>
          <w:szCs w:val="24"/>
          <w:lang w:val="en"/>
        </w:rPr>
        <w:endnoteReference w:id="95"/>
      </w:r>
      <w:r>
        <w:rPr>
          <w:rFonts w:ascii="Times New Roman" w:hAnsi="Times New Roman" w:cs="Times New Roman"/>
          <w:sz w:val="24"/>
          <w:szCs w:val="24"/>
        </w:rPr>
        <w:t xml:space="preserve">  </w:t>
      </w:r>
      <w:r w:rsidRPr="00DF4993">
        <w:rPr>
          <w:rFonts w:ascii="Times New Roman" w:hAnsi="Times New Roman" w:cs="Times New Roman"/>
          <w:sz w:val="24"/>
          <w:szCs w:val="24"/>
        </w:rPr>
        <w:t xml:space="preserve">However, it has been suggested that ISIL has been unable to maintain </w:t>
      </w:r>
      <w:r w:rsidR="00C536DE">
        <w:rPr>
          <w:rFonts w:ascii="Times New Roman" w:hAnsi="Times New Roman" w:cs="Times New Roman"/>
          <w:sz w:val="24"/>
          <w:szCs w:val="24"/>
        </w:rPr>
        <w:t xml:space="preserve">these </w:t>
      </w:r>
      <w:r w:rsidRPr="00DF4993">
        <w:rPr>
          <w:rFonts w:ascii="Times New Roman" w:hAnsi="Times New Roman" w:cs="Times New Roman"/>
          <w:sz w:val="24"/>
          <w:szCs w:val="24"/>
        </w:rPr>
        <w:t>revenue</w:t>
      </w:r>
      <w:r w:rsidR="00C536DE">
        <w:rPr>
          <w:rFonts w:ascii="Times New Roman" w:hAnsi="Times New Roman" w:cs="Times New Roman"/>
          <w:sz w:val="24"/>
          <w:szCs w:val="24"/>
        </w:rPr>
        <w:t>s</w:t>
      </w:r>
      <w:r w:rsidRPr="00DF4993">
        <w:rPr>
          <w:rFonts w:ascii="Times New Roman" w:hAnsi="Times New Roman" w:cs="Times New Roman"/>
          <w:sz w:val="24"/>
          <w:szCs w:val="24"/>
        </w:rPr>
        <w:t xml:space="preserve"> from the oil fields because it has lost control of two of the largest oil fields in Iraq, Kirkuk and Baiji.</w:t>
      </w:r>
      <w:r w:rsidRPr="00DF4993">
        <w:rPr>
          <w:rStyle w:val="EndnoteReference"/>
          <w:rFonts w:ascii="Times New Roman" w:hAnsi="Times New Roman" w:cs="Times New Roman"/>
          <w:sz w:val="24"/>
          <w:szCs w:val="24"/>
        </w:rPr>
        <w:endnoteReference w:id="96"/>
      </w:r>
      <w:r w:rsidRPr="00DF4993">
        <w:rPr>
          <w:rFonts w:ascii="Times New Roman" w:hAnsi="Times New Roman" w:cs="Times New Roman"/>
          <w:sz w:val="24"/>
          <w:szCs w:val="24"/>
        </w:rPr>
        <w:t xml:space="preserve">  </w:t>
      </w:r>
      <w:r>
        <w:rPr>
          <w:rFonts w:ascii="Times New Roman" w:hAnsi="Times New Roman" w:cs="Times New Roman"/>
          <w:sz w:val="24"/>
          <w:szCs w:val="24"/>
        </w:rPr>
        <w:t>Furthe</w:t>
      </w:r>
      <w:r w:rsidR="00C75F5E">
        <w:rPr>
          <w:rFonts w:ascii="Times New Roman" w:hAnsi="Times New Roman" w:cs="Times New Roman"/>
          <w:sz w:val="24"/>
          <w:szCs w:val="24"/>
        </w:rPr>
        <w:t>r</w:t>
      </w:r>
      <w:r>
        <w:rPr>
          <w:rFonts w:ascii="Times New Roman" w:hAnsi="Times New Roman" w:cs="Times New Roman"/>
          <w:sz w:val="24"/>
          <w:szCs w:val="24"/>
        </w:rPr>
        <w:t xml:space="preserve">more, Humud </w:t>
      </w:r>
      <w:r w:rsidRPr="00DF3725">
        <w:rPr>
          <w:rFonts w:ascii="Times New Roman" w:hAnsi="Times New Roman" w:cs="Times New Roman"/>
          <w:i/>
          <w:sz w:val="24"/>
          <w:szCs w:val="24"/>
        </w:rPr>
        <w:t>et al</w:t>
      </w:r>
      <w:r>
        <w:rPr>
          <w:rFonts w:ascii="Times New Roman" w:hAnsi="Times New Roman" w:cs="Times New Roman"/>
          <w:sz w:val="24"/>
          <w:szCs w:val="24"/>
        </w:rPr>
        <w:t xml:space="preserve"> noted that </w:t>
      </w:r>
      <w:r w:rsidRPr="00DF4993">
        <w:rPr>
          <w:rFonts w:ascii="Times New Roman" w:hAnsi="Times New Roman" w:cs="Times New Roman"/>
          <w:sz w:val="24"/>
          <w:szCs w:val="24"/>
          <w:lang w:val="en-US"/>
        </w:rPr>
        <w:t>it would be extremely difficult to ISIL to sell oil on the open market and if they were to sell, it would be at a heavily discounted price.</w:t>
      </w:r>
      <w:r w:rsidRPr="00DF4993">
        <w:rPr>
          <w:rStyle w:val="EndnoteReference"/>
          <w:rFonts w:ascii="Times New Roman" w:hAnsi="Times New Roman" w:cs="Times New Roman"/>
          <w:sz w:val="24"/>
          <w:szCs w:val="24"/>
          <w:lang w:val="en-US"/>
        </w:rPr>
        <w:endnoteReference w:id="97"/>
      </w:r>
      <w:r w:rsidRPr="00DF4993">
        <w:rPr>
          <w:rFonts w:ascii="Times New Roman" w:hAnsi="Times New Roman" w:cs="Times New Roman"/>
          <w:sz w:val="24"/>
          <w:szCs w:val="24"/>
          <w:lang w:val="en-US"/>
        </w:rPr>
        <w:t xml:space="preserve">  </w:t>
      </w:r>
      <w:r w:rsidRPr="00DF4993">
        <w:rPr>
          <w:rFonts w:ascii="Times New Roman" w:hAnsi="Times New Roman" w:cs="Times New Roman"/>
          <w:sz w:val="24"/>
          <w:szCs w:val="24"/>
        </w:rPr>
        <w:t>Nonetheless, the Wall Street Journal reported that ISIL is still able to “</w:t>
      </w:r>
      <w:r w:rsidRPr="00DF4993">
        <w:rPr>
          <w:rFonts w:ascii="Times New Roman" w:hAnsi="Times New Roman" w:cs="Times New Roman"/>
          <w:sz w:val="24"/>
          <w:szCs w:val="24"/>
          <w:lang w:val="en-US"/>
        </w:rPr>
        <w:t>produce around 47,000 barrels of oil a day from its oil fields, which would be sold on the black market for between $18-$35, and provide the militants with a revenue of up to $1.65m a day”.</w:t>
      </w:r>
      <w:r w:rsidRPr="00DF4993">
        <w:rPr>
          <w:rStyle w:val="EndnoteReference"/>
          <w:rFonts w:ascii="Times New Roman" w:hAnsi="Times New Roman" w:cs="Times New Roman"/>
          <w:sz w:val="24"/>
          <w:szCs w:val="24"/>
          <w:lang w:val="en-US"/>
        </w:rPr>
        <w:endnoteReference w:id="98"/>
      </w:r>
      <w:r>
        <w:rPr>
          <w:rFonts w:ascii="Times New Roman" w:hAnsi="Times New Roman" w:cs="Times New Roman"/>
          <w:sz w:val="24"/>
          <w:szCs w:val="24"/>
          <w:lang w:val="en-US"/>
        </w:rPr>
        <w:t xml:space="preserve">  </w:t>
      </w:r>
      <w:r w:rsidRPr="00DF4993">
        <w:rPr>
          <w:rFonts w:ascii="Times New Roman" w:hAnsi="Times New Roman" w:cs="Times New Roman"/>
          <w:sz w:val="24"/>
          <w:szCs w:val="24"/>
        </w:rPr>
        <w:t xml:space="preserve">The international community has threatened to impose sanctions on countries that purchase oil </w:t>
      </w:r>
      <w:r w:rsidRPr="00DF4993">
        <w:rPr>
          <w:rFonts w:ascii="Times New Roman" w:hAnsi="Times New Roman" w:cs="Times New Roman"/>
          <w:sz w:val="24"/>
          <w:szCs w:val="24"/>
        </w:rPr>
        <w:lastRenderedPageBreak/>
        <w:t xml:space="preserve">from ISIL. </w:t>
      </w:r>
      <w:r>
        <w:rPr>
          <w:rFonts w:ascii="Times New Roman" w:hAnsi="Times New Roman" w:cs="Times New Roman"/>
          <w:sz w:val="24"/>
          <w:szCs w:val="24"/>
        </w:rPr>
        <w:t>H</w:t>
      </w:r>
      <w:r w:rsidR="00C536DE">
        <w:rPr>
          <w:rFonts w:ascii="Times New Roman" w:hAnsi="Times New Roman" w:cs="Times New Roman"/>
          <w:sz w:val="24"/>
          <w:szCs w:val="24"/>
        </w:rPr>
        <w:t>owever, the effectiveness of sanctions and the</w:t>
      </w:r>
      <w:r>
        <w:rPr>
          <w:rFonts w:ascii="Times New Roman" w:hAnsi="Times New Roman" w:cs="Times New Roman"/>
          <w:sz w:val="24"/>
          <w:szCs w:val="24"/>
        </w:rPr>
        <w:t xml:space="preserve"> ‘Financial War on Terrorism’ on this funding stream must be questioned.  If ISIL are able to freely smuggle oil into several neighbouring countries using the well-established smuggling routes and sell the oil below market prices, who will the sanctions be imposed on and will they have their desired impact?  The inability of the ‘Financial War on Terrorism’ has already resulted in nation states </w:t>
      </w:r>
      <w:r w:rsidR="00025F4C">
        <w:rPr>
          <w:rFonts w:ascii="Times New Roman" w:hAnsi="Times New Roman" w:cs="Times New Roman"/>
          <w:sz w:val="24"/>
          <w:szCs w:val="24"/>
        </w:rPr>
        <w:t xml:space="preserve">moving away from </w:t>
      </w:r>
      <w:r>
        <w:rPr>
          <w:rFonts w:ascii="Times New Roman" w:hAnsi="Times New Roman" w:cs="Times New Roman"/>
          <w:sz w:val="24"/>
          <w:szCs w:val="24"/>
        </w:rPr>
        <w:t xml:space="preserve">imposing financial sanctions and replacing them with targeted missile strikes </w:t>
      </w:r>
      <w:r w:rsidR="00C536DE">
        <w:rPr>
          <w:rFonts w:ascii="Times New Roman" w:hAnsi="Times New Roman" w:cs="Times New Roman"/>
          <w:sz w:val="24"/>
          <w:szCs w:val="24"/>
        </w:rPr>
        <w:t xml:space="preserve">on </w:t>
      </w:r>
      <w:r>
        <w:rPr>
          <w:rFonts w:ascii="Times New Roman" w:hAnsi="Times New Roman" w:cs="Times New Roman"/>
          <w:sz w:val="24"/>
          <w:szCs w:val="24"/>
        </w:rPr>
        <w:t xml:space="preserve">ISIL’s oil infrastructures. It is likely that the use of targeted missile strikes will continue on ISIL’s oil refineries and other </w:t>
      </w:r>
      <w:r w:rsidR="00C536DE">
        <w:rPr>
          <w:rFonts w:ascii="Times New Roman" w:hAnsi="Times New Roman" w:cs="Times New Roman"/>
          <w:sz w:val="24"/>
          <w:szCs w:val="24"/>
        </w:rPr>
        <w:t xml:space="preserve">facilities </w:t>
      </w:r>
      <w:r>
        <w:rPr>
          <w:rFonts w:ascii="Times New Roman" w:hAnsi="Times New Roman" w:cs="Times New Roman"/>
          <w:sz w:val="24"/>
          <w:szCs w:val="24"/>
        </w:rPr>
        <w:t>following the terrorist attacks in Paris in November 2015.</w:t>
      </w:r>
      <w:r>
        <w:rPr>
          <w:rStyle w:val="EndnoteReference"/>
          <w:rFonts w:ascii="Times New Roman" w:hAnsi="Times New Roman" w:cs="Times New Roman"/>
          <w:sz w:val="24"/>
          <w:szCs w:val="24"/>
        </w:rPr>
        <w:endnoteReference w:id="99"/>
      </w:r>
    </w:p>
    <w:p w14:paraId="5AFCC2C9" w14:textId="77777777" w:rsidR="001E572B" w:rsidRDefault="001E572B" w:rsidP="006D4450">
      <w:pPr>
        <w:autoSpaceDE w:val="0"/>
        <w:autoSpaceDN w:val="0"/>
        <w:adjustRightInd w:val="0"/>
        <w:spacing w:after="0" w:line="480" w:lineRule="auto"/>
        <w:jc w:val="both"/>
        <w:rPr>
          <w:rFonts w:ascii="Times New Roman" w:hAnsi="Times New Roman" w:cs="Times New Roman"/>
          <w:sz w:val="24"/>
          <w:szCs w:val="24"/>
        </w:rPr>
      </w:pPr>
    </w:p>
    <w:p w14:paraId="2DC97ED9" w14:textId="77777777" w:rsidR="001E572B" w:rsidRPr="00DF4993" w:rsidRDefault="001E572B" w:rsidP="006D445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w:t>
      </w:r>
      <w:r w:rsidRPr="00DF4993">
        <w:rPr>
          <w:rFonts w:ascii="Times New Roman" w:hAnsi="Times New Roman" w:cs="Times New Roman"/>
          <w:sz w:val="24"/>
          <w:szCs w:val="24"/>
        </w:rPr>
        <w:t xml:space="preserve">funding avenue </w:t>
      </w:r>
      <w:r>
        <w:rPr>
          <w:rFonts w:ascii="Times New Roman" w:hAnsi="Times New Roman" w:cs="Times New Roman"/>
          <w:sz w:val="24"/>
          <w:szCs w:val="24"/>
        </w:rPr>
        <w:t xml:space="preserve">utilised by ISIL is </w:t>
      </w:r>
      <w:r w:rsidRPr="00DF4993">
        <w:rPr>
          <w:rFonts w:ascii="Times New Roman" w:hAnsi="Times New Roman" w:cs="Times New Roman"/>
          <w:sz w:val="24"/>
          <w:szCs w:val="24"/>
        </w:rPr>
        <w:t>kidnapping for ransom, which has seen several nation states pay</w:t>
      </w:r>
      <w:r w:rsidR="00C536DE">
        <w:rPr>
          <w:rFonts w:ascii="Times New Roman" w:hAnsi="Times New Roman" w:cs="Times New Roman"/>
          <w:sz w:val="24"/>
          <w:szCs w:val="24"/>
        </w:rPr>
        <w:t>ing this terrorist group</w:t>
      </w:r>
      <w:r w:rsidRPr="00DF4993">
        <w:rPr>
          <w:rFonts w:ascii="Times New Roman" w:hAnsi="Times New Roman" w:cs="Times New Roman"/>
          <w:sz w:val="24"/>
          <w:szCs w:val="24"/>
        </w:rPr>
        <w:t xml:space="preserve"> between $20m and $45m </w:t>
      </w:r>
      <w:r>
        <w:rPr>
          <w:rFonts w:ascii="Times New Roman" w:hAnsi="Times New Roman" w:cs="Times New Roman"/>
          <w:sz w:val="24"/>
          <w:szCs w:val="24"/>
        </w:rPr>
        <w:t>for the release of their citizens</w:t>
      </w:r>
      <w:r w:rsidRPr="00DF4993">
        <w:rPr>
          <w:rFonts w:ascii="Times New Roman" w:hAnsi="Times New Roman" w:cs="Times New Roman"/>
          <w:sz w:val="24"/>
          <w:szCs w:val="24"/>
        </w:rPr>
        <w:t>.</w:t>
      </w:r>
      <w:r w:rsidRPr="00DF4993">
        <w:rPr>
          <w:rStyle w:val="EndnoteReference"/>
          <w:rFonts w:ascii="Times New Roman" w:hAnsi="Times New Roman" w:cs="Times New Roman"/>
          <w:sz w:val="24"/>
          <w:szCs w:val="24"/>
        </w:rPr>
        <w:endnoteReference w:id="100"/>
      </w:r>
      <w:r w:rsidRPr="00DF4993">
        <w:rPr>
          <w:rFonts w:ascii="Times New Roman" w:hAnsi="Times New Roman" w:cs="Times New Roman"/>
          <w:sz w:val="24"/>
          <w:szCs w:val="24"/>
        </w:rPr>
        <w:t xml:space="preserve"> </w:t>
      </w:r>
      <w:r>
        <w:rPr>
          <w:rFonts w:ascii="Times New Roman" w:hAnsi="Times New Roman" w:cs="Times New Roman"/>
          <w:sz w:val="24"/>
          <w:szCs w:val="24"/>
        </w:rPr>
        <w:t>T</w:t>
      </w:r>
      <w:r w:rsidRPr="00DF4993">
        <w:rPr>
          <w:rFonts w:ascii="Times New Roman" w:eastAsia="Times New Roman" w:hAnsi="Times New Roman" w:cs="Times New Roman"/>
          <w:sz w:val="24"/>
          <w:szCs w:val="24"/>
          <w:lang w:val="en" w:eastAsia="en-GB"/>
        </w:rPr>
        <w:t xml:space="preserve">he </w:t>
      </w:r>
      <w:r w:rsidR="00C536DE">
        <w:rPr>
          <w:rFonts w:ascii="Times New Roman" w:eastAsia="Times New Roman" w:hAnsi="Times New Roman" w:cs="Times New Roman"/>
          <w:sz w:val="24"/>
          <w:szCs w:val="24"/>
          <w:lang w:val="en" w:eastAsia="en-GB"/>
        </w:rPr>
        <w:t xml:space="preserve">Congressional Research Services estimated that </w:t>
      </w:r>
      <w:r w:rsidRPr="00DF4993">
        <w:rPr>
          <w:rFonts w:ascii="Times New Roman" w:eastAsia="Times New Roman" w:hAnsi="Times New Roman" w:cs="Times New Roman"/>
          <w:sz w:val="24"/>
          <w:szCs w:val="24"/>
          <w:lang w:val="en" w:eastAsia="en-GB"/>
        </w:rPr>
        <w:t>ISIL</w:t>
      </w:r>
      <w:r w:rsidR="00C536DE">
        <w:rPr>
          <w:rFonts w:ascii="Times New Roman" w:eastAsia="Times New Roman" w:hAnsi="Times New Roman" w:cs="Times New Roman"/>
          <w:sz w:val="24"/>
          <w:szCs w:val="24"/>
          <w:lang w:val="en" w:eastAsia="en-GB"/>
        </w:rPr>
        <w:t xml:space="preserve"> has</w:t>
      </w:r>
      <w:r w:rsidRPr="00DF4993">
        <w:rPr>
          <w:rFonts w:ascii="Times New Roman" w:eastAsia="Times New Roman" w:hAnsi="Times New Roman" w:cs="Times New Roman"/>
          <w:sz w:val="24"/>
          <w:szCs w:val="24"/>
          <w:lang w:val="en" w:eastAsia="en-GB"/>
        </w:rPr>
        <w:t xml:space="preserve"> amassed between $35m and $45m in ransom fees in 2014.</w:t>
      </w:r>
      <w:r w:rsidRPr="00DF4993">
        <w:rPr>
          <w:rStyle w:val="EndnoteReference"/>
          <w:rFonts w:ascii="Times New Roman" w:eastAsia="Times New Roman" w:hAnsi="Times New Roman" w:cs="Times New Roman"/>
          <w:sz w:val="24"/>
          <w:szCs w:val="24"/>
          <w:lang w:val="en" w:eastAsia="en-GB"/>
        </w:rPr>
        <w:endnoteReference w:id="101"/>
      </w:r>
      <w:r w:rsidRPr="00DF4993">
        <w:rPr>
          <w:rFonts w:ascii="Times New Roman" w:eastAsia="Times New Roman" w:hAnsi="Times New Roman" w:cs="Times New Roman"/>
          <w:sz w:val="24"/>
          <w:szCs w:val="24"/>
          <w:lang w:val="en" w:eastAsia="en-GB"/>
        </w:rPr>
        <w:t xml:space="preserve">  </w:t>
      </w:r>
      <w:r>
        <w:rPr>
          <w:rFonts w:ascii="Times New Roman" w:hAnsi="Times New Roman" w:cs="Times New Roman"/>
          <w:sz w:val="24"/>
          <w:szCs w:val="24"/>
        </w:rPr>
        <w:t>I</w:t>
      </w:r>
      <w:r w:rsidRPr="00DF4993">
        <w:rPr>
          <w:rFonts w:ascii="Times New Roman" w:hAnsi="Times New Roman" w:cs="Times New Roman"/>
          <w:sz w:val="24"/>
          <w:szCs w:val="24"/>
          <w:lang w:val="en"/>
        </w:rPr>
        <w:t>t has</w:t>
      </w:r>
      <w:r>
        <w:rPr>
          <w:rFonts w:ascii="Times New Roman" w:hAnsi="Times New Roman" w:cs="Times New Roman"/>
          <w:sz w:val="24"/>
          <w:szCs w:val="24"/>
          <w:lang w:val="en"/>
        </w:rPr>
        <w:t xml:space="preserve"> even suggested </w:t>
      </w:r>
      <w:r w:rsidRPr="00DF4993">
        <w:rPr>
          <w:rFonts w:ascii="Times New Roman" w:hAnsi="Times New Roman" w:cs="Times New Roman"/>
          <w:sz w:val="24"/>
          <w:szCs w:val="24"/>
        </w:rPr>
        <w:t>ISIL has regularly earned $10m per month from ransom payments from foreign states and insurance companies.</w:t>
      </w:r>
      <w:r w:rsidRPr="00DF4993">
        <w:rPr>
          <w:rStyle w:val="EndnoteReference"/>
          <w:rFonts w:ascii="Times New Roman" w:eastAsia="Times New Roman" w:hAnsi="Times New Roman" w:cs="Times New Roman"/>
          <w:sz w:val="24"/>
          <w:szCs w:val="24"/>
          <w:lang w:val="en" w:eastAsia="en-GB"/>
        </w:rPr>
        <w:endnoteReference w:id="102"/>
      </w:r>
      <w:r w:rsidRPr="00DF4993">
        <w:rPr>
          <w:rFonts w:ascii="Times New Roman" w:hAnsi="Times New Roman" w:cs="Times New Roman"/>
          <w:sz w:val="24"/>
          <w:szCs w:val="24"/>
        </w:rPr>
        <w:t xml:space="preserve">  </w:t>
      </w:r>
      <w:r>
        <w:rPr>
          <w:rFonts w:ascii="Times New Roman" w:hAnsi="Times New Roman" w:cs="Times New Roman"/>
          <w:sz w:val="24"/>
          <w:szCs w:val="24"/>
          <w:lang w:val="en"/>
        </w:rPr>
        <w:t xml:space="preserve">Therefore, </w:t>
      </w:r>
      <w:r w:rsidRPr="00DF4993">
        <w:rPr>
          <w:rFonts w:ascii="Times New Roman" w:hAnsi="Times New Roman" w:cs="Times New Roman"/>
          <w:sz w:val="24"/>
          <w:szCs w:val="24"/>
        </w:rPr>
        <w:t xml:space="preserve">kidnapping </w:t>
      </w:r>
      <w:r>
        <w:rPr>
          <w:rFonts w:ascii="Times New Roman" w:hAnsi="Times New Roman" w:cs="Times New Roman"/>
          <w:sz w:val="24"/>
          <w:szCs w:val="24"/>
        </w:rPr>
        <w:t xml:space="preserve">for ransom </w:t>
      </w:r>
      <w:r w:rsidRPr="00DF4993">
        <w:rPr>
          <w:rFonts w:ascii="Times New Roman" w:hAnsi="Times New Roman" w:cs="Times New Roman"/>
          <w:sz w:val="24"/>
          <w:szCs w:val="24"/>
        </w:rPr>
        <w:t>has become a major source of income for ISIL with “</w:t>
      </w:r>
      <w:r w:rsidRPr="00DF4993">
        <w:rPr>
          <w:rFonts w:ascii="Times New Roman" w:hAnsi="Times New Roman" w:cs="Times New Roman"/>
          <w:sz w:val="24"/>
          <w:szCs w:val="24"/>
          <w:lang w:val="en"/>
        </w:rPr>
        <w:t>tens of millions of dollars paid by some European governments and wealthy relatives of the kidnap victims over the past two years. The low end of the estimate range is well above $25m”.</w:t>
      </w:r>
      <w:r w:rsidRPr="00DF4993">
        <w:rPr>
          <w:rStyle w:val="EndnoteReference"/>
          <w:rFonts w:ascii="Times New Roman" w:hAnsi="Times New Roman" w:cs="Times New Roman"/>
          <w:sz w:val="24"/>
          <w:szCs w:val="24"/>
          <w:lang w:val="en"/>
        </w:rPr>
        <w:endnoteReference w:id="103"/>
      </w:r>
      <w:r>
        <w:rPr>
          <w:rFonts w:ascii="Times New Roman" w:hAnsi="Times New Roman" w:cs="Times New Roman"/>
          <w:sz w:val="24"/>
          <w:szCs w:val="24"/>
          <w:lang w:val="en"/>
        </w:rPr>
        <w:t xml:space="preserve">  </w:t>
      </w:r>
      <w:r w:rsidRPr="00DF4993">
        <w:rPr>
          <w:rFonts w:ascii="Times New Roman" w:hAnsi="Times New Roman" w:cs="Times New Roman"/>
          <w:sz w:val="24"/>
          <w:szCs w:val="24"/>
        </w:rPr>
        <w:t>It is interesting to note that the countries that have paid ransoms include Germany, France, Italy and Spain.</w:t>
      </w:r>
      <w:r w:rsidRPr="00DF4993">
        <w:rPr>
          <w:rStyle w:val="EndnoteReference"/>
          <w:rFonts w:ascii="Times New Roman" w:hAnsi="Times New Roman" w:cs="Times New Roman"/>
          <w:sz w:val="24"/>
          <w:szCs w:val="24"/>
        </w:rPr>
        <w:endnoteReference w:id="104"/>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Conversely, the making of such payments could violate the criminal law provisions in both the US </w:t>
      </w:r>
      <w:r>
        <w:rPr>
          <w:rStyle w:val="EndnoteReference"/>
          <w:rFonts w:ascii="Times New Roman" w:hAnsi="Times New Roman" w:cs="Times New Roman"/>
          <w:sz w:val="24"/>
          <w:szCs w:val="24"/>
        </w:rPr>
        <w:endnoteReference w:id="105"/>
      </w:r>
      <w:r>
        <w:rPr>
          <w:rFonts w:ascii="Times New Roman" w:hAnsi="Times New Roman" w:cs="Times New Roman"/>
          <w:sz w:val="24"/>
          <w:szCs w:val="24"/>
        </w:rPr>
        <w:t xml:space="preserve"> and UK.</w:t>
      </w:r>
      <w:r>
        <w:rPr>
          <w:rStyle w:val="EndnoteReference"/>
          <w:rFonts w:ascii="Times New Roman" w:hAnsi="Times New Roman" w:cs="Times New Roman"/>
          <w:sz w:val="24"/>
          <w:szCs w:val="24"/>
        </w:rPr>
        <w:endnoteReference w:id="106"/>
      </w:r>
      <w:r>
        <w:rPr>
          <w:rFonts w:ascii="Times New Roman" w:hAnsi="Times New Roman" w:cs="Times New Roman"/>
          <w:sz w:val="24"/>
          <w:szCs w:val="24"/>
        </w:rPr>
        <w:t xml:space="preserve">  Kidnapping for ransom </w:t>
      </w:r>
      <w:r w:rsidRPr="00DF4993">
        <w:rPr>
          <w:rFonts w:ascii="Times New Roman" w:hAnsi="Times New Roman" w:cs="Times New Roman"/>
          <w:sz w:val="24"/>
          <w:szCs w:val="24"/>
        </w:rPr>
        <w:t>payments have been made despite the approval of UN Security Council Resolution 2133 which stated that ransom payments to terrorists are counter-productive.</w:t>
      </w:r>
      <w:r w:rsidRPr="00DF4993">
        <w:rPr>
          <w:rStyle w:val="EndnoteReference"/>
          <w:rFonts w:ascii="Times New Roman" w:hAnsi="Times New Roman" w:cs="Times New Roman"/>
          <w:sz w:val="24"/>
          <w:szCs w:val="24"/>
        </w:rPr>
        <w:endnoteReference w:id="107"/>
      </w:r>
      <w:r>
        <w:rPr>
          <w:rFonts w:ascii="Times New Roman" w:hAnsi="Times New Roman" w:cs="Times New Roman"/>
          <w:sz w:val="24"/>
          <w:szCs w:val="24"/>
        </w:rPr>
        <w:t xml:space="preserve">  Therefore, it is likely that the impact of the ‘Financial War on Terrorism’ on the ability of ISIL to obtain monies from kidnappings for ransom will be negligible.  The position is further complicated as some of the countries </w:t>
      </w:r>
      <w:r>
        <w:rPr>
          <w:rFonts w:ascii="Times New Roman" w:hAnsi="Times New Roman" w:cs="Times New Roman"/>
          <w:sz w:val="24"/>
          <w:szCs w:val="24"/>
        </w:rPr>
        <w:lastRenderedPageBreak/>
        <w:t>who have made large ransom payments to ISIL and other terrorist groups are permitted to do so under domestic legislation.  This is an area of considerable weakness in the CTF efforts to limit this funding stream to ISIL and it is likely to require careful international diplomacy to achieve a unified stance.</w:t>
      </w:r>
    </w:p>
    <w:p w14:paraId="26141EE7" w14:textId="77777777" w:rsidR="001E572B" w:rsidRDefault="001E572B" w:rsidP="006D4450">
      <w:pPr>
        <w:autoSpaceDE w:val="0"/>
        <w:autoSpaceDN w:val="0"/>
        <w:adjustRightInd w:val="0"/>
        <w:spacing w:after="0" w:line="480" w:lineRule="auto"/>
        <w:jc w:val="both"/>
        <w:rPr>
          <w:rFonts w:ascii="Times New Roman" w:hAnsi="Times New Roman" w:cs="Times New Roman"/>
          <w:sz w:val="24"/>
          <w:szCs w:val="24"/>
          <w:lang w:val="en"/>
        </w:rPr>
      </w:pPr>
    </w:p>
    <w:p w14:paraId="6CF2561D" w14:textId="5933D159" w:rsidR="001E572B" w:rsidRDefault="001E572B" w:rsidP="006D4450">
      <w:pPr>
        <w:autoSpaceDE w:val="0"/>
        <w:autoSpaceDN w:val="0"/>
        <w:adjustRightInd w:val="0"/>
        <w:spacing w:after="0" w:line="48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lang w:val="en"/>
        </w:rPr>
        <w:t xml:space="preserve">The inadequacies of the ‘Financial War on Terrorism’ on the funding streams of ISIL are also illustrated by the monies donated from foreign </w:t>
      </w:r>
      <w:r w:rsidRPr="00DF4993">
        <w:rPr>
          <w:rFonts w:ascii="Times New Roman" w:hAnsi="Times New Roman" w:cs="Times New Roman"/>
          <w:sz w:val="24"/>
          <w:szCs w:val="24"/>
        </w:rPr>
        <w:t xml:space="preserve">investors and private benefactors from several </w:t>
      </w:r>
      <w:r>
        <w:rPr>
          <w:rFonts w:ascii="Times New Roman" w:hAnsi="Times New Roman" w:cs="Times New Roman"/>
          <w:sz w:val="24"/>
          <w:szCs w:val="24"/>
        </w:rPr>
        <w:t xml:space="preserve">Middle Eastern </w:t>
      </w:r>
      <w:r w:rsidRPr="00DF4993">
        <w:rPr>
          <w:rFonts w:ascii="Times New Roman" w:hAnsi="Times New Roman" w:cs="Times New Roman"/>
          <w:sz w:val="24"/>
          <w:szCs w:val="24"/>
        </w:rPr>
        <w:t xml:space="preserve">countries including Kuwait.  </w:t>
      </w:r>
      <w:r>
        <w:rPr>
          <w:rFonts w:ascii="Times New Roman" w:hAnsi="Times New Roman" w:cs="Times New Roman"/>
          <w:sz w:val="24"/>
          <w:szCs w:val="24"/>
        </w:rPr>
        <w:t xml:space="preserve">This is a view supported by the FATF who stated that </w:t>
      </w:r>
      <w:r w:rsidRPr="00DF4993">
        <w:rPr>
          <w:rFonts w:ascii="Times New Roman" w:hAnsi="Times New Roman" w:cs="Times New Roman"/>
          <w:sz w:val="24"/>
          <w:szCs w:val="24"/>
        </w:rPr>
        <w:t>ISIL receives funding from private donations or via non-profit organisations, thus adopting a similar funding strategy as al Qaeda.</w:t>
      </w:r>
      <w:r w:rsidRPr="00DF4993">
        <w:rPr>
          <w:rStyle w:val="EndnoteReference"/>
          <w:rFonts w:ascii="Times New Roman" w:hAnsi="Times New Roman" w:cs="Times New Roman"/>
          <w:sz w:val="24"/>
          <w:szCs w:val="24"/>
        </w:rPr>
        <w:endnoteReference w:id="108"/>
      </w:r>
      <w:r w:rsidRPr="00DF4993">
        <w:rPr>
          <w:rFonts w:ascii="Times New Roman" w:hAnsi="Times New Roman" w:cs="Times New Roman"/>
          <w:sz w:val="24"/>
          <w:szCs w:val="24"/>
        </w:rPr>
        <w:t xml:space="preserve">  The US Department of the Treasury has described Kuwait as the “epicentre of fundraising for terrorist groups in Syria”.</w:t>
      </w:r>
      <w:r w:rsidRPr="00DF4993">
        <w:rPr>
          <w:rStyle w:val="EndnoteReference"/>
          <w:rFonts w:ascii="Times New Roman" w:hAnsi="Times New Roman" w:cs="Times New Roman"/>
          <w:sz w:val="24"/>
          <w:szCs w:val="24"/>
        </w:rPr>
        <w:endnoteReference w:id="109"/>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Sympathetic </w:t>
      </w:r>
      <w:r w:rsidRPr="00DF4993">
        <w:rPr>
          <w:rFonts w:ascii="Times New Roman" w:hAnsi="Times New Roman" w:cs="Times New Roman"/>
          <w:sz w:val="24"/>
          <w:szCs w:val="24"/>
        </w:rPr>
        <w:t>supporters in other countries including Jordan, Syria and Saudi Arabia have also provided ISIL with financial support.</w:t>
      </w:r>
      <w:r w:rsidRPr="00DF4993">
        <w:rPr>
          <w:rStyle w:val="EndnoteReference"/>
          <w:rFonts w:ascii="Times New Roman" w:hAnsi="Times New Roman" w:cs="Times New Roman"/>
          <w:sz w:val="24"/>
          <w:szCs w:val="24"/>
        </w:rPr>
        <w:endnoteReference w:id="110"/>
      </w:r>
      <w:r w:rsidRPr="00DF4993">
        <w:rPr>
          <w:rFonts w:ascii="Times New Roman" w:hAnsi="Times New Roman" w:cs="Times New Roman"/>
          <w:sz w:val="24"/>
          <w:szCs w:val="24"/>
        </w:rPr>
        <w:t xml:space="preserve">  David Cohen of the Department of Treasury took the view that ISIL “derives so</w:t>
      </w:r>
      <w:r>
        <w:rPr>
          <w:rFonts w:ascii="Times New Roman" w:hAnsi="Times New Roman" w:cs="Times New Roman"/>
          <w:sz w:val="24"/>
          <w:szCs w:val="24"/>
        </w:rPr>
        <w:t xml:space="preserve">me funding from wealthy donors” </w:t>
      </w:r>
      <w:r w:rsidRPr="00DF4993">
        <w:rPr>
          <w:rStyle w:val="EndnoteReference"/>
          <w:rFonts w:ascii="Times New Roman" w:hAnsi="Times New Roman" w:cs="Times New Roman"/>
          <w:sz w:val="24"/>
          <w:szCs w:val="24"/>
        </w:rPr>
        <w:endnoteReference w:id="111"/>
      </w:r>
      <w:r>
        <w:rPr>
          <w:rFonts w:ascii="Times New Roman" w:hAnsi="Times New Roman" w:cs="Times New Roman"/>
          <w:sz w:val="24"/>
          <w:szCs w:val="24"/>
        </w:rPr>
        <w:t xml:space="preserve"> and it </w:t>
      </w:r>
      <w:r w:rsidRPr="00DF4993">
        <w:rPr>
          <w:rFonts w:ascii="Times New Roman" w:hAnsi="Times New Roman" w:cs="Times New Roman"/>
          <w:sz w:val="24"/>
          <w:szCs w:val="24"/>
        </w:rPr>
        <w:t>been suggested that ISIL has collected up to $40m from private donors in Saudi Arabia, Qatar and Kuwait.</w:t>
      </w:r>
      <w:r w:rsidRPr="00DF4993">
        <w:rPr>
          <w:rStyle w:val="EndnoteReference"/>
          <w:rFonts w:ascii="Times New Roman" w:hAnsi="Times New Roman" w:cs="Times New Roman"/>
          <w:sz w:val="24"/>
          <w:szCs w:val="24"/>
        </w:rPr>
        <w:endnoteReference w:id="112"/>
      </w:r>
      <w:r w:rsidRPr="00DF4993">
        <w:rPr>
          <w:rFonts w:ascii="Times New Roman" w:hAnsi="Times New Roman" w:cs="Times New Roman"/>
          <w:sz w:val="24"/>
          <w:szCs w:val="24"/>
        </w:rPr>
        <w:t xml:space="preserve">  However, it has been suggested that the amount of funding provided by private sponsors has “</w:t>
      </w:r>
      <w:r w:rsidRPr="00DF4993">
        <w:rPr>
          <w:rFonts w:ascii="Times New Roman" w:eastAsia="Times New Roman" w:hAnsi="Times New Roman" w:cs="Times New Roman"/>
          <w:sz w:val="24"/>
          <w:szCs w:val="24"/>
          <w:lang w:eastAsia="en-GB"/>
        </w:rPr>
        <w:t>diminished and is at most only a tiny percentage of the total income that flows into ISIL coffers in 2014”.</w:t>
      </w:r>
      <w:r w:rsidRPr="00DF4993">
        <w:rPr>
          <w:rStyle w:val="EndnoteReference"/>
          <w:rFonts w:ascii="Times New Roman" w:eastAsia="Times New Roman" w:hAnsi="Times New Roman" w:cs="Times New Roman"/>
          <w:sz w:val="24"/>
          <w:szCs w:val="24"/>
          <w:lang w:eastAsia="en-GB"/>
        </w:rPr>
        <w:endnoteReference w:id="113"/>
      </w:r>
      <w:r w:rsidRPr="00DF499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In order for the ‘Financial War on Terrorism’ to have any desired impact on the monies provide</w:t>
      </w:r>
      <w:r w:rsidR="00C75F5E">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 xml:space="preserve"> to ISIL from private donors and its financial supporters it is wholly dependent on the political will and support of nation states.  Furthermore, the impact of and implementation of the ‘Financial War on Terrorism’ is singularly contingent on the CTF measures introduced by those nation states whose citizens have been accused of supporting ISIL.  </w:t>
      </w:r>
    </w:p>
    <w:p w14:paraId="27DE7A57" w14:textId="77777777" w:rsidR="001E572B" w:rsidRDefault="001E572B" w:rsidP="006D4450">
      <w:pPr>
        <w:autoSpaceDE w:val="0"/>
        <w:autoSpaceDN w:val="0"/>
        <w:adjustRightInd w:val="0"/>
        <w:spacing w:after="0" w:line="480" w:lineRule="auto"/>
        <w:jc w:val="both"/>
        <w:rPr>
          <w:rFonts w:ascii="Times New Roman" w:eastAsia="Times New Roman" w:hAnsi="Times New Roman" w:cs="Times New Roman"/>
          <w:sz w:val="24"/>
          <w:szCs w:val="24"/>
          <w:lang w:eastAsia="en-GB"/>
        </w:rPr>
      </w:pPr>
    </w:p>
    <w:p w14:paraId="7A82DEF9" w14:textId="6C6F3D3C" w:rsidR="00025F4C" w:rsidRDefault="001E572B" w:rsidP="006D4450">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lastRenderedPageBreak/>
        <w:t xml:space="preserve">The vast funding streams of revenue that have been exploited by ISIL also include the imposition of illegal taxation measures which raises approximately </w:t>
      </w:r>
      <w:r w:rsidRPr="00DF4993">
        <w:rPr>
          <w:rFonts w:ascii="Times New Roman" w:eastAsia="Times New Roman" w:hAnsi="Times New Roman" w:cs="Times New Roman"/>
          <w:sz w:val="24"/>
          <w:szCs w:val="24"/>
          <w:lang w:val="en" w:eastAsia="en-GB"/>
        </w:rPr>
        <w:t>$360m per year.</w:t>
      </w:r>
      <w:r w:rsidRPr="00DF4993">
        <w:rPr>
          <w:rStyle w:val="EndnoteReference"/>
          <w:rFonts w:ascii="Times New Roman" w:eastAsia="Times New Roman" w:hAnsi="Times New Roman" w:cs="Times New Roman"/>
          <w:sz w:val="24"/>
          <w:szCs w:val="24"/>
          <w:lang w:val="en" w:eastAsia="en-GB"/>
        </w:rPr>
        <w:endnoteReference w:id="114"/>
      </w:r>
      <w:r>
        <w:rPr>
          <w:rFonts w:ascii="Times New Roman" w:eastAsia="Times New Roman" w:hAnsi="Times New Roman" w:cs="Times New Roman"/>
          <w:sz w:val="24"/>
          <w:szCs w:val="24"/>
          <w:lang w:val="en" w:eastAsia="en-GB"/>
        </w:rPr>
        <w:t xml:space="preserve"> Furthermore, one of the </w:t>
      </w:r>
      <w:r w:rsidRPr="00DF4993">
        <w:rPr>
          <w:rFonts w:ascii="Times New Roman" w:eastAsia="Times New Roman" w:hAnsi="Times New Roman" w:cs="Times New Roman"/>
          <w:sz w:val="24"/>
          <w:szCs w:val="24"/>
          <w:lang w:val="en" w:eastAsia="en-GB"/>
        </w:rPr>
        <w:t xml:space="preserve">largest funding </w:t>
      </w:r>
      <w:r>
        <w:rPr>
          <w:rFonts w:ascii="Times New Roman" w:eastAsia="Times New Roman" w:hAnsi="Times New Roman" w:cs="Times New Roman"/>
          <w:sz w:val="24"/>
          <w:szCs w:val="24"/>
          <w:lang w:val="en" w:eastAsia="en-GB"/>
        </w:rPr>
        <w:t xml:space="preserve">avenues exploited by </w:t>
      </w:r>
      <w:r w:rsidRPr="00DF4993">
        <w:rPr>
          <w:rFonts w:ascii="Times New Roman" w:eastAsia="Times New Roman" w:hAnsi="Times New Roman" w:cs="Times New Roman"/>
          <w:sz w:val="24"/>
          <w:szCs w:val="24"/>
          <w:lang w:val="en" w:eastAsia="en-GB"/>
        </w:rPr>
        <w:t>ISIL has been the sale of antiquities.</w:t>
      </w:r>
      <w:r w:rsidRPr="00DF4993">
        <w:rPr>
          <w:rStyle w:val="EndnoteReference"/>
          <w:rFonts w:ascii="Times New Roman" w:eastAsia="Times New Roman" w:hAnsi="Times New Roman" w:cs="Times New Roman"/>
          <w:sz w:val="24"/>
          <w:szCs w:val="24"/>
          <w:lang w:val="en" w:eastAsia="en-GB"/>
        </w:rPr>
        <w:endnoteReference w:id="115"/>
      </w:r>
      <w:r w:rsidRPr="00DF4993">
        <w:rPr>
          <w:rFonts w:ascii="Times New Roman" w:eastAsia="Times New Roman" w:hAnsi="Times New Roman" w:cs="Times New Roman"/>
          <w:sz w:val="24"/>
          <w:szCs w:val="24"/>
          <w:lang w:val="en" w:eastAsia="en-GB"/>
        </w:rPr>
        <w:t xml:space="preserve"> </w:t>
      </w:r>
      <w:r>
        <w:rPr>
          <w:rStyle w:val="st1"/>
          <w:rFonts w:ascii="Times New Roman" w:hAnsi="Times New Roman" w:cs="Times New Roman"/>
          <w:sz w:val="24"/>
          <w:szCs w:val="24"/>
        </w:rPr>
        <w:t>It has been noted that almost a third of Iraq’s archaeologi</w:t>
      </w:r>
      <w:r w:rsidR="00C75F5E">
        <w:rPr>
          <w:rStyle w:val="st1"/>
          <w:rFonts w:ascii="Times New Roman" w:hAnsi="Times New Roman" w:cs="Times New Roman"/>
          <w:sz w:val="24"/>
          <w:szCs w:val="24"/>
        </w:rPr>
        <w:t>cal sites are controlled by ISIL</w:t>
      </w:r>
      <w:r>
        <w:rPr>
          <w:rStyle w:val="st1"/>
          <w:rFonts w:ascii="Times New Roman" w:hAnsi="Times New Roman" w:cs="Times New Roman"/>
          <w:sz w:val="24"/>
          <w:szCs w:val="24"/>
        </w:rPr>
        <w:t xml:space="preserve"> and the sale of artefacts has become ISIL’s second largest funding stream.  </w:t>
      </w:r>
      <w:r w:rsidRPr="00DF4993">
        <w:rPr>
          <w:rFonts w:ascii="Times New Roman" w:eastAsia="Times New Roman" w:hAnsi="Times New Roman" w:cs="Times New Roman"/>
          <w:sz w:val="24"/>
          <w:szCs w:val="24"/>
          <w:lang w:val="en" w:eastAsia="en-GB"/>
        </w:rPr>
        <w:t xml:space="preserve"> The Wall Street Journal estimated that the sale of antiquities provides ISIL with approximately $100m per year.</w:t>
      </w:r>
      <w:r w:rsidRPr="00DF4993">
        <w:rPr>
          <w:rStyle w:val="EndnoteReference"/>
          <w:rFonts w:ascii="Times New Roman" w:eastAsia="Times New Roman" w:hAnsi="Times New Roman" w:cs="Times New Roman"/>
          <w:sz w:val="24"/>
          <w:szCs w:val="24"/>
          <w:lang w:val="en" w:eastAsia="en-GB"/>
        </w:rPr>
        <w:endnoteReference w:id="116"/>
      </w:r>
      <w:r w:rsidRPr="00DF4993">
        <w:rPr>
          <w:rFonts w:ascii="Times New Roman" w:hAnsi="Times New Roman" w:cs="Times New Roman"/>
          <w:sz w:val="24"/>
          <w:szCs w:val="24"/>
        </w:rPr>
        <w:t xml:space="preserve"> Duhaime concluded that “the persons financing ISIS … are art dealers from the UK, Switzerland and Germany, who buy several antiquities in bulk … for </w:t>
      </w:r>
      <w:r w:rsidRPr="00DF4993">
        <w:rPr>
          <w:rStyle w:val="st1"/>
          <w:rFonts w:ascii="Times New Roman" w:hAnsi="Times New Roman" w:cs="Times New Roman"/>
          <w:sz w:val="24"/>
          <w:szCs w:val="24"/>
        </w:rPr>
        <w:t>€</w:t>
      </w:r>
      <w:r w:rsidRPr="00DF4993">
        <w:rPr>
          <w:rFonts w:ascii="Times New Roman" w:hAnsi="Times New Roman" w:cs="Times New Roman"/>
          <w:sz w:val="24"/>
          <w:szCs w:val="24"/>
        </w:rPr>
        <w:t xml:space="preserve">500,000 or </w:t>
      </w:r>
      <w:r w:rsidRPr="00DF4993">
        <w:rPr>
          <w:rStyle w:val="st1"/>
          <w:rFonts w:ascii="Times New Roman" w:hAnsi="Times New Roman" w:cs="Times New Roman"/>
          <w:sz w:val="24"/>
          <w:szCs w:val="24"/>
        </w:rPr>
        <w:t>€1m”.</w:t>
      </w:r>
      <w:r w:rsidRPr="00DF4993">
        <w:rPr>
          <w:rStyle w:val="EndnoteReference"/>
          <w:rFonts w:ascii="Times New Roman" w:eastAsia="Times New Roman" w:hAnsi="Times New Roman" w:cs="Times New Roman"/>
          <w:sz w:val="24"/>
          <w:szCs w:val="24"/>
          <w:lang w:val="en" w:eastAsia="en-GB"/>
        </w:rPr>
        <w:endnoteReference w:id="117"/>
      </w:r>
      <w:r>
        <w:rPr>
          <w:rStyle w:val="st1"/>
          <w:rFonts w:ascii="Times New Roman" w:hAnsi="Times New Roman" w:cs="Times New Roman"/>
          <w:sz w:val="24"/>
          <w:szCs w:val="24"/>
        </w:rPr>
        <w:t xml:space="preserve"> Levitt stated that “w</w:t>
      </w:r>
      <w:r w:rsidRPr="00DF4993">
        <w:rPr>
          <w:rFonts w:ascii="Times New Roman" w:hAnsi="Times New Roman" w:cs="Times New Roman"/>
          <w:sz w:val="24"/>
          <w:szCs w:val="24"/>
        </w:rPr>
        <w:t xml:space="preserve">hile it is nearly impossible to estimate the total profits of selling these artefacts, it is known that one lion sculpture from the region sold for more than $50 million in </w:t>
      </w:r>
      <w:r>
        <w:rPr>
          <w:rFonts w:ascii="Times New Roman" w:hAnsi="Times New Roman" w:cs="Times New Roman"/>
          <w:sz w:val="24"/>
          <w:szCs w:val="24"/>
        </w:rPr>
        <w:t>New York in 2007.  Most of ISIS’</w:t>
      </w:r>
      <w:r w:rsidRPr="00DF4993">
        <w:rPr>
          <w:rFonts w:ascii="Times New Roman" w:hAnsi="Times New Roman" w:cs="Times New Roman"/>
          <w:sz w:val="24"/>
          <w:szCs w:val="24"/>
        </w:rPr>
        <w:t>s captured histor</w:t>
      </w:r>
      <w:r w:rsidR="00C650F5">
        <w:rPr>
          <w:rFonts w:ascii="Times New Roman" w:hAnsi="Times New Roman" w:cs="Times New Roman"/>
          <w:sz w:val="24"/>
          <w:szCs w:val="24"/>
        </w:rPr>
        <w:t>ical gems have not been publicis</w:t>
      </w:r>
      <w:r w:rsidRPr="00DF4993">
        <w:rPr>
          <w:rFonts w:ascii="Times New Roman" w:hAnsi="Times New Roman" w:cs="Times New Roman"/>
          <w:sz w:val="24"/>
          <w:szCs w:val="24"/>
        </w:rPr>
        <w:t>ed, but could fetch similarly hefty sums”.</w:t>
      </w:r>
      <w:r w:rsidRPr="00DF4993">
        <w:rPr>
          <w:rStyle w:val="EndnoteReference"/>
          <w:rFonts w:ascii="Times New Roman" w:hAnsi="Times New Roman" w:cs="Times New Roman"/>
          <w:sz w:val="24"/>
          <w:szCs w:val="24"/>
        </w:rPr>
        <w:endnoteReference w:id="118"/>
      </w:r>
      <w:r>
        <w:rPr>
          <w:rFonts w:ascii="Times New Roman" w:hAnsi="Times New Roman" w:cs="Times New Roman"/>
          <w:sz w:val="24"/>
          <w:szCs w:val="24"/>
        </w:rPr>
        <w:t xml:space="preserve">  </w:t>
      </w:r>
    </w:p>
    <w:p w14:paraId="649A6713" w14:textId="77777777" w:rsidR="00025F4C" w:rsidRDefault="00025F4C" w:rsidP="006D4450">
      <w:pPr>
        <w:autoSpaceDE w:val="0"/>
        <w:autoSpaceDN w:val="0"/>
        <w:adjustRightInd w:val="0"/>
        <w:spacing w:after="0" w:line="480" w:lineRule="auto"/>
        <w:jc w:val="both"/>
        <w:rPr>
          <w:rFonts w:ascii="Times New Roman" w:hAnsi="Times New Roman" w:cs="Times New Roman"/>
          <w:sz w:val="24"/>
          <w:szCs w:val="24"/>
        </w:rPr>
      </w:pPr>
    </w:p>
    <w:p w14:paraId="1D083359" w14:textId="5199EE50" w:rsidR="001E572B" w:rsidRPr="00DF4993" w:rsidRDefault="001E572B" w:rsidP="006D4450">
      <w:pPr>
        <w:autoSpaceDE w:val="0"/>
        <w:autoSpaceDN w:val="0"/>
        <w:adjustRightInd w:val="0"/>
        <w:spacing w:after="0" w:line="480" w:lineRule="auto"/>
        <w:jc w:val="both"/>
        <w:rPr>
          <w:rFonts w:ascii="Times New Roman" w:hAnsi="Times New Roman" w:cs="Times New Roman"/>
          <w:sz w:val="24"/>
          <w:szCs w:val="24"/>
          <w:lang w:val="en"/>
        </w:rPr>
      </w:pPr>
      <w:r>
        <w:rPr>
          <w:rFonts w:ascii="Times New Roman" w:eastAsia="Times New Roman" w:hAnsi="Times New Roman" w:cs="Times New Roman"/>
          <w:sz w:val="24"/>
          <w:szCs w:val="24"/>
          <w:lang w:val="en" w:eastAsia="en-GB"/>
        </w:rPr>
        <w:t xml:space="preserve">ISIL, like many terrorist </w:t>
      </w:r>
      <w:r w:rsidR="003F644E">
        <w:rPr>
          <w:rFonts w:ascii="Times New Roman" w:eastAsia="Times New Roman" w:hAnsi="Times New Roman" w:cs="Times New Roman"/>
          <w:sz w:val="24"/>
          <w:szCs w:val="24"/>
          <w:lang w:val="en" w:eastAsia="en-GB"/>
        </w:rPr>
        <w:t xml:space="preserve">groups </w:t>
      </w:r>
      <w:r>
        <w:rPr>
          <w:rFonts w:ascii="Times New Roman" w:eastAsia="Times New Roman" w:hAnsi="Times New Roman" w:cs="Times New Roman"/>
          <w:sz w:val="24"/>
          <w:szCs w:val="24"/>
          <w:lang w:val="en" w:eastAsia="en-GB"/>
        </w:rPr>
        <w:t>have been able to gain access to funding from conducting criminal activities.  T</w:t>
      </w:r>
      <w:r w:rsidRPr="00DF4993">
        <w:rPr>
          <w:rFonts w:ascii="Times New Roman" w:eastAsia="Times New Roman" w:hAnsi="Times New Roman" w:cs="Times New Roman"/>
          <w:sz w:val="24"/>
          <w:szCs w:val="24"/>
          <w:lang w:val="en" w:eastAsia="en-GB"/>
        </w:rPr>
        <w:t xml:space="preserve">he Department of Treasury stated that ISIL has </w:t>
      </w:r>
      <w:r>
        <w:rPr>
          <w:rFonts w:ascii="Times New Roman" w:eastAsia="Times New Roman" w:hAnsi="Times New Roman" w:cs="Times New Roman"/>
          <w:sz w:val="24"/>
          <w:szCs w:val="24"/>
          <w:lang w:val="en" w:eastAsia="en-GB"/>
        </w:rPr>
        <w:t xml:space="preserve">gained a significant amount of </w:t>
      </w:r>
      <w:r w:rsidRPr="00DF4993">
        <w:rPr>
          <w:rFonts w:ascii="Times New Roman" w:eastAsia="Times New Roman" w:hAnsi="Times New Roman" w:cs="Times New Roman"/>
          <w:sz w:val="24"/>
          <w:szCs w:val="24"/>
          <w:lang w:val="en" w:eastAsia="en-GB"/>
        </w:rPr>
        <w:t xml:space="preserve">revenue </w:t>
      </w:r>
      <w:r>
        <w:rPr>
          <w:rFonts w:ascii="Times New Roman" w:eastAsia="Times New Roman" w:hAnsi="Times New Roman" w:cs="Times New Roman"/>
          <w:sz w:val="24"/>
          <w:szCs w:val="24"/>
          <w:lang w:val="en" w:eastAsia="en-GB"/>
        </w:rPr>
        <w:t xml:space="preserve">from criminal activities including </w:t>
      </w:r>
      <w:r w:rsidRPr="00DF4993">
        <w:rPr>
          <w:rFonts w:ascii="Times New Roman" w:eastAsia="Times New Roman" w:hAnsi="Times New Roman" w:cs="Times New Roman"/>
          <w:sz w:val="24"/>
          <w:szCs w:val="24"/>
          <w:lang w:val="en" w:eastAsia="en-GB"/>
        </w:rPr>
        <w:t>robbery and extortion.</w:t>
      </w:r>
      <w:r w:rsidRPr="00DF4993">
        <w:rPr>
          <w:rStyle w:val="EndnoteReference"/>
          <w:rFonts w:ascii="Times New Roman" w:eastAsia="Times New Roman" w:hAnsi="Times New Roman" w:cs="Times New Roman"/>
          <w:sz w:val="24"/>
          <w:szCs w:val="24"/>
          <w:lang w:val="en" w:eastAsia="en-GB"/>
        </w:rPr>
        <w:endnoteReference w:id="119"/>
      </w:r>
      <w:r>
        <w:rPr>
          <w:rFonts w:ascii="Times New Roman" w:eastAsia="Times New Roman" w:hAnsi="Times New Roman" w:cs="Times New Roman"/>
          <w:sz w:val="24"/>
          <w:szCs w:val="24"/>
          <w:lang w:val="en" w:eastAsia="en-GB"/>
        </w:rPr>
        <w:t xml:space="preserve">  They added that ISIL has been able to </w:t>
      </w:r>
      <w:r w:rsidRPr="00DF4993">
        <w:rPr>
          <w:rFonts w:ascii="Times New Roman" w:hAnsi="Times New Roman" w:cs="Times New Roman"/>
          <w:sz w:val="24"/>
          <w:szCs w:val="24"/>
          <w:lang w:val="en"/>
        </w:rPr>
        <w:t>“</w:t>
      </w:r>
      <w:r>
        <w:rPr>
          <w:rFonts w:ascii="Times New Roman" w:hAnsi="Times New Roman" w:cs="Times New Roman"/>
          <w:sz w:val="24"/>
          <w:szCs w:val="24"/>
          <w:lang w:val="en-US"/>
        </w:rPr>
        <w:t>generate</w:t>
      </w:r>
      <w:r w:rsidRPr="00DF4993">
        <w:rPr>
          <w:rFonts w:ascii="Times New Roman" w:hAnsi="Times New Roman" w:cs="Times New Roman"/>
          <w:sz w:val="24"/>
          <w:szCs w:val="24"/>
          <w:lang w:val="en-US"/>
        </w:rPr>
        <w:t xml:space="preserve"> a portion of its extortion-derived proceeds from Iraqi and Syrian oil resource”.</w:t>
      </w:r>
      <w:r w:rsidRPr="00DF4993">
        <w:rPr>
          <w:rStyle w:val="EndnoteReference"/>
          <w:rFonts w:ascii="Times New Roman" w:hAnsi="Times New Roman" w:cs="Times New Roman"/>
          <w:sz w:val="24"/>
          <w:szCs w:val="24"/>
          <w:lang w:val="en-US"/>
        </w:rPr>
        <w:endnoteReference w:id="120"/>
      </w:r>
      <w:r w:rsidRPr="00DF4993">
        <w:rPr>
          <w:rFonts w:ascii="Times New Roman" w:hAnsi="Times New Roman" w:cs="Times New Roman"/>
          <w:sz w:val="24"/>
          <w:szCs w:val="24"/>
          <w:lang w:val="en-US"/>
        </w:rPr>
        <w:t xml:space="preserve">  Indeed, it has been suggested that ISIL receives most of its funding from “</w:t>
      </w:r>
      <w:r w:rsidRPr="00DF4993">
        <w:rPr>
          <w:rFonts w:ascii="Times New Roman" w:eastAsia="Times New Roman" w:hAnsi="Times New Roman" w:cs="Times New Roman"/>
          <w:sz w:val="24"/>
          <w:szCs w:val="24"/>
          <w:lang w:val="en" w:eastAsia="en-GB"/>
        </w:rPr>
        <w:t>extortion … and the group extorted taxes from businesses … netting upwards of $8m a month”.</w:t>
      </w:r>
      <w:r w:rsidRPr="00DF4993">
        <w:rPr>
          <w:rStyle w:val="EndnoteReference"/>
          <w:rFonts w:ascii="Times New Roman" w:eastAsia="Times New Roman" w:hAnsi="Times New Roman" w:cs="Times New Roman"/>
          <w:sz w:val="24"/>
          <w:szCs w:val="24"/>
          <w:lang w:val="en" w:eastAsia="en-GB"/>
        </w:rPr>
        <w:endnoteReference w:id="121"/>
      </w:r>
      <w:r w:rsidRPr="00DF4993">
        <w:rPr>
          <w:rFonts w:ascii="Times New Roman" w:eastAsia="Times New Roman" w:hAnsi="Times New Roman" w:cs="Times New Roman"/>
          <w:sz w:val="24"/>
          <w:szCs w:val="24"/>
          <w:lang w:val="en" w:eastAsia="en-GB"/>
        </w:rPr>
        <w:t xml:space="preserve">  </w:t>
      </w:r>
      <w:r w:rsidRPr="00DF4993">
        <w:rPr>
          <w:rFonts w:ascii="Times New Roman" w:hAnsi="Times New Roman" w:cs="Times New Roman"/>
          <w:sz w:val="24"/>
          <w:szCs w:val="24"/>
          <w:lang w:val="en"/>
        </w:rPr>
        <w:t>Further evidence that supports the contention that ISIL obtains its funding from criminal enterprises was afforded by Levitt who stated that “unlike al Qaeda, ISIS has been financially self-sufficient for at least eight years by virtue of engaging in tremendously successful criminal activity enterprises … ISIS engages in a wide range of criminal activities”.</w:t>
      </w:r>
      <w:r w:rsidRPr="00DF4993">
        <w:rPr>
          <w:rStyle w:val="EndnoteReference"/>
          <w:rFonts w:ascii="Times New Roman" w:hAnsi="Times New Roman" w:cs="Times New Roman"/>
          <w:sz w:val="24"/>
          <w:szCs w:val="24"/>
          <w:lang w:val="en"/>
        </w:rPr>
        <w:endnoteReference w:id="122"/>
      </w:r>
      <w:r w:rsidRPr="00DF4993">
        <w:rPr>
          <w:rFonts w:ascii="Times New Roman" w:hAnsi="Times New Roman" w:cs="Times New Roman"/>
          <w:sz w:val="24"/>
          <w:szCs w:val="24"/>
          <w:lang w:val="en"/>
        </w:rPr>
        <w:t xml:space="preserve">  </w:t>
      </w:r>
      <w:r w:rsidRPr="00DF4993">
        <w:rPr>
          <w:rFonts w:ascii="Times New Roman" w:eastAsia="Times New Roman" w:hAnsi="Times New Roman" w:cs="Times New Roman"/>
          <w:sz w:val="24"/>
          <w:szCs w:val="24"/>
          <w:lang w:val="en" w:eastAsia="en-GB"/>
        </w:rPr>
        <w:t xml:space="preserve">Another </w:t>
      </w:r>
      <w:r>
        <w:rPr>
          <w:rFonts w:ascii="Times New Roman" w:eastAsia="Times New Roman" w:hAnsi="Times New Roman" w:cs="Times New Roman"/>
          <w:sz w:val="24"/>
          <w:szCs w:val="24"/>
          <w:lang w:val="en" w:eastAsia="en-GB"/>
        </w:rPr>
        <w:t xml:space="preserve">criminal activity used by </w:t>
      </w:r>
      <w:r w:rsidRPr="00DF4993">
        <w:rPr>
          <w:rFonts w:ascii="Times New Roman" w:eastAsia="Times New Roman" w:hAnsi="Times New Roman" w:cs="Times New Roman"/>
          <w:sz w:val="24"/>
          <w:szCs w:val="24"/>
          <w:lang w:val="en" w:eastAsia="en-GB"/>
        </w:rPr>
        <w:t>ISIL was illustrated in June 214 when it “</w:t>
      </w:r>
      <w:r w:rsidRPr="00DF4993">
        <w:rPr>
          <w:rFonts w:ascii="Times New Roman" w:hAnsi="Times New Roman" w:cs="Times New Roman"/>
          <w:sz w:val="24"/>
          <w:szCs w:val="24"/>
          <w:lang w:val="en"/>
        </w:rPr>
        <w:t xml:space="preserve">raided Mosul’s central bank and other smaller banks … [and it] made off with as much as </w:t>
      </w:r>
      <w:r w:rsidRPr="00DF4993">
        <w:rPr>
          <w:rFonts w:ascii="Times New Roman" w:hAnsi="Times New Roman" w:cs="Times New Roman"/>
          <w:sz w:val="24"/>
          <w:szCs w:val="24"/>
          <w:lang w:val="en"/>
        </w:rPr>
        <w:lastRenderedPageBreak/>
        <w:t>$400m in currency and gold bullion”.</w:t>
      </w:r>
      <w:r w:rsidRPr="00DF4993">
        <w:rPr>
          <w:rStyle w:val="EndnoteReference"/>
          <w:rFonts w:ascii="Times New Roman" w:hAnsi="Times New Roman" w:cs="Times New Roman"/>
          <w:sz w:val="24"/>
          <w:szCs w:val="24"/>
          <w:lang w:val="en"/>
        </w:rPr>
        <w:endnoteReference w:id="123"/>
      </w:r>
      <w:r w:rsidRPr="00DF4993">
        <w:rPr>
          <w:rFonts w:ascii="Times New Roman" w:hAnsi="Times New Roman" w:cs="Times New Roman"/>
          <w:sz w:val="24"/>
          <w:szCs w:val="24"/>
          <w:lang w:val="en"/>
        </w:rPr>
        <w:t xml:space="preserve"> </w:t>
      </w:r>
      <w:r w:rsidRPr="007443D3">
        <w:rPr>
          <w:rFonts w:ascii="Times New Roman" w:hAnsi="Times New Roman" w:cs="Times New Roman"/>
          <w:sz w:val="24"/>
          <w:szCs w:val="24"/>
        </w:rPr>
        <w:t>It has b</w:t>
      </w:r>
      <w:r w:rsidR="00C75F5E">
        <w:rPr>
          <w:rFonts w:ascii="Times New Roman" w:hAnsi="Times New Roman" w:cs="Times New Roman"/>
          <w:sz w:val="24"/>
          <w:szCs w:val="24"/>
        </w:rPr>
        <w:t>een reported that since the ISIL</w:t>
      </w:r>
      <w:r w:rsidRPr="007443D3">
        <w:rPr>
          <w:rFonts w:ascii="Times New Roman" w:hAnsi="Times New Roman" w:cs="Times New Roman"/>
          <w:sz w:val="24"/>
          <w:szCs w:val="24"/>
        </w:rPr>
        <w:t xml:space="preserve"> takeover of Mosul in June 2014, they have stolen an estimated $425m from its Central Bank.  </w:t>
      </w:r>
      <w:r w:rsidRPr="00DF4993">
        <w:rPr>
          <w:rFonts w:ascii="Times New Roman" w:hAnsi="Times New Roman" w:cs="Times New Roman"/>
          <w:sz w:val="24"/>
          <w:szCs w:val="24"/>
          <w:lang w:val="en"/>
        </w:rPr>
        <w:t xml:space="preserve"> </w:t>
      </w:r>
      <w:r>
        <w:rPr>
          <w:rFonts w:ascii="Times New Roman" w:hAnsi="Times New Roman" w:cs="Times New Roman"/>
          <w:sz w:val="24"/>
          <w:szCs w:val="24"/>
          <w:lang w:val="en"/>
        </w:rPr>
        <w:t>At the time of writing this article, i</w:t>
      </w:r>
      <w:r w:rsidRPr="00DF4993">
        <w:rPr>
          <w:rFonts w:ascii="Times New Roman" w:hAnsi="Times New Roman" w:cs="Times New Roman"/>
          <w:sz w:val="24"/>
          <w:szCs w:val="24"/>
          <w:lang w:val="en"/>
        </w:rPr>
        <w:t>t has been suggested that banks operating in the Nineveh province, which ISIL</w:t>
      </w:r>
      <w:r w:rsidR="00025F4C">
        <w:rPr>
          <w:rFonts w:ascii="Times New Roman" w:hAnsi="Times New Roman" w:cs="Times New Roman"/>
          <w:sz w:val="24"/>
          <w:szCs w:val="24"/>
          <w:lang w:val="en"/>
        </w:rPr>
        <w:t xml:space="preserve"> controls</w:t>
      </w:r>
      <w:r w:rsidRPr="00DF4993">
        <w:rPr>
          <w:rFonts w:ascii="Times New Roman" w:hAnsi="Times New Roman" w:cs="Times New Roman"/>
          <w:sz w:val="24"/>
          <w:szCs w:val="24"/>
          <w:lang w:val="en"/>
        </w:rPr>
        <w:t>,</w:t>
      </w:r>
      <w:r>
        <w:rPr>
          <w:rFonts w:ascii="Times New Roman" w:hAnsi="Times New Roman" w:cs="Times New Roman"/>
          <w:sz w:val="24"/>
          <w:szCs w:val="24"/>
          <w:lang w:val="en"/>
        </w:rPr>
        <w:t xml:space="preserve"> have a cumulative cash</w:t>
      </w:r>
      <w:r w:rsidRPr="00DF4993">
        <w:rPr>
          <w:rFonts w:ascii="Times New Roman" w:hAnsi="Times New Roman" w:cs="Times New Roman"/>
          <w:sz w:val="24"/>
          <w:szCs w:val="24"/>
          <w:lang w:val="en"/>
        </w:rPr>
        <w:t xml:space="preserve"> balance exceeding $1bn.</w:t>
      </w:r>
      <w:r w:rsidR="009E1ADC">
        <w:rPr>
          <w:rStyle w:val="EndnoteReference"/>
          <w:rFonts w:ascii="Times New Roman" w:hAnsi="Times New Roman" w:cs="Times New Roman"/>
          <w:sz w:val="24"/>
          <w:szCs w:val="24"/>
          <w:lang w:val="en"/>
        </w:rPr>
        <w:endnoteReference w:id="124"/>
      </w:r>
      <w:r w:rsidRPr="00DF4993">
        <w:rPr>
          <w:rFonts w:ascii="Times New Roman" w:hAnsi="Times New Roman" w:cs="Times New Roman"/>
          <w:sz w:val="24"/>
          <w:szCs w:val="24"/>
          <w:lang w:val="en"/>
        </w:rPr>
        <w:t xml:space="preserve">  However, it has been </w:t>
      </w:r>
      <w:r>
        <w:rPr>
          <w:rFonts w:ascii="Times New Roman" w:hAnsi="Times New Roman" w:cs="Times New Roman"/>
          <w:sz w:val="24"/>
          <w:szCs w:val="24"/>
          <w:lang w:val="en"/>
        </w:rPr>
        <w:t xml:space="preserve">noted </w:t>
      </w:r>
      <w:r w:rsidRPr="00DF4993">
        <w:rPr>
          <w:rFonts w:ascii="Times New Roman" w:hAnsi="Times New Roman" w:cs="Times New Roman"/>
          <w:sz w:val="24"/>
          <w:szCs w:val="24"/>
          <w:lang w:val="en"/>
        </w:rPr>
        <w:t>that the speculative claims about the amount of money ISIL seized are untrue.</w:t>
      </w:r>
      <w:r w:rsidRPr="00DF4993">
        <w:rPr>
          <w:rStyle w:val="EndnoteReference"/>
          <w:rFonts w:ascii="Times New Roman" w:hAnsi="Times New Roman" w:cs="Times New Roman"/>
          <w:sz w:val="24"/>
          <w:szCs w:val="24"/>
          <w:lang w:val="en"/>
        </w:rPr>
        <w:endnoteReference w:id="125"/>
      </w:r>
      <w:r>
        <w:rPr>
          <w:rFonts w:ascii="Times New Roman" w:hAnsi="Times New Roman" w:cs="Times New Roman"/>
          <w:sz w:val="24"/>
          <w:szCs w:val="24"/>
          <w:lang w:val="en"/>
        </w:rPr>
        <w:t xml:space="preserve">  Other illegal activities that have been used by ISIL include </w:t>
      </w:r>
      <w:r w:rsidRPr="00DF4993">
        <w:rPr>
          <w:rFonts w:ascii="Times New Roman" w:hAnsi="Times New Roman" w:cs="Times New Roman"/>
          <w:sz w:val="24"/>
          <w:szCs w:val="24"/>
        </w:rPr>
        <w:t>material support provided by foreign terrorist fighters</w:t>
      </w:r>
      <w:r>
        <w:rPr>
          <w:rFonts w:ascii="Times New Roman" w:hAnsi="Times New Roman" w:cs="Times New Roman"/>
          <w:sz w:val="24"/>
          <w:szCs w:val="24"/>
        </w:rPr>
        <w:t xml:space="preserve"> </w:t>
      </w:r>
      <w:r w:rsidRPr="00DF4993">
        <w:rPr>
          <w:rStyle w:val="EndnoteReference"/>
          <w:rFonts w:ascii="Times New Roman" w:hAnsi="Times New Roman" w:cs="Times New Roman"/>
          <w:sz w:val="24"/>
          <w:szCs w:val="24"/>
        </w:rPr>
        <w:endnoteReference w:id="126"/>
      </w:r>
      <w:r w:rsidRPr="00DF499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F4993">
        <w:rPr>
          <w:rFonts w:ascii="Times New Roman" w:hAnsi="Times New Roman" w:cs="Times New Roman"/>
          <w:sz w:val="24"/>
          <w:szCs w:val="24"/>
        </w:rPr>
        <w:t>through modern communication networks.</w:t>
      </w:r>
      <w:r w:rsidRPr="00DF4993">
        <w:rPr>
          <w:rStyle w:val="EndnoteReference"/>
          <w:rFonts w:ascii="Times New Roman" w:hAnsi="Times New Roman" w:cs="Times New Roman"/>
          <w:sz w:val="24"/>
          <w:szCs w:val="24"/>
        </w:rPr>
        <w:endnoteReference w:id="127"/>
      </w:r>
      <w:r w:rsidRPr="00DF4993">
        <w:rPr>
          <w:rFonts w:ascii="Times New Roman" w:hAnsi="Times New Roman" w:cs="Times New Roman"/>
          <w:sz w:val="24"/>
          <w:szCs w:val="24"/>
        </w:rPr>
        <w:t xml:space="preserve">  </w:t>
      </w:r>
      <w:r>
        <w:rPr>
          <w:rFonts w:ascii="Times New Roman" w:hAnsi="Times New Roman" w:cs="Times New Roman"/>
          <w:sz w:val="24"/>
          <w:szCs w:val="24"/>
          <w:lang w:val="en"/>
        </w:rPr>
        <w:t>The unprecedented evolution of the funding streams of ISIL that has clearly limited the impact of the ‘Financial War on Terrorism’ has been the reported introduction of its own currency</w:t>
      </w:r>
      <w:r w:rsidRPr="00DF4993">
        <w:rPr>
          <w:rFonts w:ascii="Times New Roman" w:hAnsi="Times New Roman" w:cs="Times New Roman"/>
          <w:sz w:val="24"/>
          <w:szCs w:val="24"/>
          <w:lang w:val="en"/>
        </w:rPr>
        <w:t>.</w:t>
      </w:r>
      <w:r w:rsidRPr="00DF4993">
        <w:rPr>
          <w:rStyle w:val="EndnoteReference"/>
          <w:rFonts w:ascii="Times New Roman" w:hAnsi="Times New Roman" w:cs="Times New Roman"/>
          <w:sz w:val="24"/>
          <w:szCs w:val="24"/>
          <w:lang w:val="en"/>
        </w:rPr>
        <w:endnoteReference w:id="128"/>
      </w:r>
      <w:r w:rsidRPr="00DF4993">
        <w:rPr>
          <w:rFonts w:ascii="Times New Roman" w:hAnsi="Times New Roman" w:cs="Times New Roman"/>
          <w:sz w:val="24"/>
          <w:szCs w:val="24"/>
        </w:rPr>
        <w:t xml:space="preserve"> Duhaime noted that “ISIL has issued its own currency in two gold coins, three silver coins and two bronze coins, minted with Islamic State with approved imagery”.</w:t>
      </w:r>
      <w:r w:rsidRPr="00DF4993">
        <w:rPr>
          <w:rStyle w:val="EndnoteReference"/>
          <w:rFonts w:ascii="Times New Roman" w:hAnsi="Times New Roman" w:cs="Times New Roman"/>
          <w:sz w:val="24"/>
          <w:szCs w:val="24"/>
        </w:rPr>
        <w:endnoteReference w:id="129"/>
      </w:r>
      <w:r>
        <w:rPr>
          <w:rFonts w:ascii="Times New Roman" w:hAnsi="Times New Roman" w:cs="Times New Roman"/>
          <w:sz w:val="24"/>
          <w:szCs w:val="24"/>
        </w:rPr>
        <w:t xml:space="preserve">  T</w:t>
      </w:r>
      <w:r w:rsidRPr="00DF4993">
        <w:rPr>
          <w:rFonts w:ascii="Times New Roman" w:hAnsi="Times New Roman" w:cs="Times New Roman"/>
          <w:sz w:val="24"/>
          <w:szCs w:val="24"/>
        </w:rPr>
        <w:t>he aim of the currency is to enable ISIL to “</w:t>
      </w:r>
      <w:r w:rsidRPr="00DF4993">
        <w:rPr>
          <w:rFonts w:ascii="Times New Roman" w:eastAsia="Times New Roman" w:hAnsi="Times New Roman" w:cs="Times New Roman"/>
          <w:sz w:val="24"/>
          <w:szCs w:val="24"/>
          <w:lang w:val="en" w:eastAsia="en-GB"/>
        </w:rPr>
        <w:t>emancipate itself from the satanic global economic system”.</w:t>
      </w:r>
      <w:r w:rsidRPr="00DF4993">
        <w:rPr>
          <w:rStyle w:val="EndnoteReference"/>
          <w:rFonts w:ascii="Times New Roman" w:eastAsia="Times New Roman" w:hAnsi="Times New Roman" w:cs="Times New Roman"/>
          <w:sz w:val="24"/>
          <w:szCs w:val="24"/>
          <w:lang w:val="en" w:eastAsia="en-GB"/>
        </w:rPr>
        <w:endnoteReference w:id="130"/>
      </w:r>
      <w:r w:rsidRPr="00DF4993">
        <w:rPr>
          <w:rFonts w:ascii="Times New Roman" w:eastAsia="Times New Roman" w:hAnsi="Times New Roman" w:cs="Times New Roman"/>
          <w:sz w:val="24"/>
          <w:szCs w:val="24"/>
          <w:lang w:val="en" w:eastAsia="en-GB"/>
        </w:rPr>
        <w:t xml:space="preserve">  </w:t>
      </w:r>
      <w:r w:rsidRPr="00DF4993">
        <w:rPr>
          <w:rFonts w:ascii="Times New Roman" w:hAnsi="Times New Roman" w:cs="Times New Roman"/>
          <w:sz w:val="24"/>
          <w:szCs w:val="24"/>
        </w:rPr>
        <w:t xml:space="preserve">The development of a currency by a terrorist group is </w:t>
      </w:r>
      <w:r>
        <w:rPr>
          <w:rFonts w:ascii="Times New Roman" w:hAnsi="Times New Roman" w:cs="Times New Roman"/>
          <w:sz w:val="24"/>
          <w:szCs w:val="24"/>
        </w:rPr>
        <w:t xml:space="preserve">unparalleled </w:t>
      </w:r>
      <w:r w:rsidRPr="00DF4993">
        <w:rPr>
          <w:rFonts w:ascii="Times New Roman" w:hAnsi="Times New Roman" w:cs="Times New Roman"/>
          <w:sz w:val="24"/>
          <w:szCs w:val="24"/>
        </w:rPr>
        <w:t xml:space="preserve">in the financing of terrorism and it is extremely unlikely that any of the component parts of the ‘Financial War on Terrorism’ as outlined at the start of this article, will be able to limit the use of this currency in </w:t>
      </w:r>
      <w:r>
        <w:rPr>
          <w:rFonts w:ascii="Times New Roman" w:hAnsi="Times New Roman" w:cs="Times New Roman"/>
          <w:sz w:val="24"/>
          <w:szCs w:val="24"/>
        </w:rPr>
        <w:t>the area</w:t>
      </w:r>
      <w:r w:rsidRPr="00DF4993">
        <w:rPr>
          <w:rFonts w:ascii="Times New Roman" w:hAnsi="Times New Roman" w:cs="Times New Roman"/>
          <w:sz w:val="24"/>
          <w:szCs w:val="24"/>
        </w:rPr>
        <w:t xml:space="preserve"> controlled by ISIL.  </w:t>
      </w:r>
    </w:p>
    <w:p w14:paraId="5EA6ABB5" w14:textId="77777777" w:rsidR="001E572B" w:rsidRDefault="001E572B" w:rsidP="006D4450">
      <w:pPr>
        <w:autoSpaceDE w:val="0"/>
        <w:autoSpaceDN w:val="0"/>
        <w:adjustRightInd w:val="0"/>
        <w:spacing w:after="0" w:line="480" w:lineRule="auto"/>
        <w:jc w:val="both"/>
        <w:rPr>
          <w:rFonts w:ascii="Times New Roman" w:hAnsi="Times New Roman" w:cs="Times New Roman"/>
          <w:sz w:val="24"/>
          <w:szCs w:val="24"/>
          <w:lang w:val="en"/>
        </w:rPr>
      </w:pPr>
    </w:p>
    <w:p w14:paraId="3B161872" w14:textId="626CAFBE" w:rsidR="001E572B" w:rsidRPr="00DC3B4D" w:rsidRDefault="001E572B" w:rsidP="006D4450">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 w:eastAsia="en-GB"/>
        </w:rPr>
        <w:t xml:space="preserve">Therefore, the evidence suggests that ISIL is an extremely well-funded terrorist </w:t>
      </w:r>
      <w:r w:rsidR="003F644E">
        <w:rPr>
          <w:rFonts w:ascii="Times New Roman" w:eastAsia="Times New Roman" w:hAnsi="Times New Roman" w:cs="Times New Roman"/>
          <w:sz w:val="24"/>
          <w:szCs w:val="24"/>
          <w:lang w:val="en" w:eastAsia="en-GB"/>
        </w:rPr>
        <w:t xml:space="preserve">group </w:t>
      </w:r>
      <w:r>
        <w:rPr>
          <w:rFonts w:ascii="Times New Roman" w:eastAsia="Times New Roman" w:hAnsi="Times New Roman" w:cs="Times New Roman"/>
          <w:sz w:val="24"/>
          <w:szCs w:val="24"/>
          <w:lang w:val="en" w:eastAsia="en-GB"/>
        </w:rPr>
        <w:t>that has become reminiscent of al Qaeda in the late 1990s and early 2000s</w:t>
      </w:r>
      <w:r w:rsidRPr="00DF4993">
        <w:rPr>
          <w:rFonts w:ascii="Times New Roman" w:hAnsi="Times New Roman" w:cs="Times New Roman"/>
          <w:sz w:val="24"/>
          <w:szCs w:val="24"/>
          <w:lang w:val="en"/>
        </w:rPr>
        <w:t>.</w:t>
      </w:r>
      <w:r w:rsidRPr="00DF4993">
        <w:rPr>
          <w:rStyle w:val="EndnoteReference"/>
          <w:rFonts w:ascii="Times New Roman" w:hAnsi="Times New Roman" w:cs="Times New Roman"/>
          <w:sz w:val="24"/>
          <w:szCs w:val="24"/>
          <w:lang w:val="en"/>
        </w:rPr>
        <w:endnoteReference w:id="131"/>
      </w:r>
      <w:r w:rsidRPr="00DF4993">
        <w:rPr>
          <w:rFonts w:ascii="Times New Roman" w:hAnsi="Times New Roman" w:cs="Times New Roman"/>
          <w:sz w:val="24"/>
          <w:szCs w:val="24"/>
        </w:rPr>
        <w:t xml:space="preserve"> </w:t>
      </w:r>
      <w:r>
        <w:rPr>
          <w:rFonts w:ascii="Times New Roman" w:hAnsi="Times New Roman" w:cs="Times New Roman"/>
          <w:sz w:val="24"/>
          <w:szCs w:val="24"/>
        </w:rPr>
        <w:t>However, ISIL’s financial position belittles that of al Qaeda and other terrorist groups and that it has now become “</w:t>
      </w:r>
      <w:r w:rsidRPr="00DF4993">
        <w:rPr>
          <w:rFonts w:ascii="Times New Roman" w:hAnsi="Times New Roman" w:cs="Times New Roman"/>
          <w:sz w:val="24"/>
          <w:szCs w:val="24"/>
        </w:rPr>
        <w:t>a profitable multinational criminal organisation and terrorist group”.</w:t>
      </w:r>
      <w:r w:rsidRPr="00DF4993">
        <w:rPr>
          <w:rStyle w:val="EndnoteReference"/>
          <w:rFonts w:ascii="Times New Roman" w:hAnsi="Times New Roman" w:cs="Times New Roman"/>
          <w:sz w:val="24"/>
          <w:szCs w:val="24"/>
        </w:rPr>
        <w:endnoteReference w:id="132"/>
      </w:r>
      <w:r w:rsidRPr="00DF4993">
        <w:rPr>
          <w:rFonts w:ascii="Times New Roman" w:hAnsi="Times New Roman" w:cs="Times New Roman"/>
          <w:sz w:val="24"/>
          <w:szCs w:val="24"/>
        </w:rPr>
        <w:t xml:space="preserve">  </w:t>
      </w:r>
      <w:r>
        <w:rPr>
          <w:rFonts w:ascii="Times New Roman" w:eastAsia="Times New Roman" w:hAnsi="Times New Roman" w:cs="Times New Roman"/>
          <w:sz w:val="24"/>
          <w:szCs w:val="24"/>
          <w:lang w:val="en" w:eastAsia="en-GB"/>
        </w:rPr>
        <w:t xml:space="preserve">Indeed, </w:t>
      </w:r>
      <w:r w:rsidRPr="00DF4993">
        <w:rPr>
          <w:rFonts w:ascii="Times New Roman" w:eastAsia="Times New Roman" w:hAnsi="Times New Roman" w:cs="Times New Roman"/>
          <w:sz w:val="24"/>
          <w:szCs w:val="24"/>
          <w:lang w:val="en" w:eastAsia="en-GB"/>
        </w:rPr>
        <w:t xml:space="preserve">ISIL is </w:t>
      </w:r>
      <w:r>
        <w:rPr>
          <w:rFonts w:ascii="Times New Roman" w:eastAsia="Times New Roman" w:hAnsi="Times New Roman" w:cs="Times New Roman"/>
          <w:sz w:val="24"/>
          <w:szCs w:val="24"/>
          <w:lang w:val="en" w:eastAsia="en-GB"/>
        </w:rPr>
        <w:t xml:space="preserve">not only </w:t>
      </w:r>
      <w:r w:rsidRPr="00DF4993">
        <w:rPr>
          <w:rFonts w:ascii="Times New Roman" w:eastAsia="Times New Roman" w:hAnsi="Times New Roman" w:cs="Times New Roman"/>
          <w:sz w:val="24"/>
          <w:szCs w:val="24"/>
          <w:lang w:val="en" w:eastAsia="en-GB"/>
        </w:rPr>
        <w:t xml:space="preserve">the best equipped </w:t>
      </w:r>
      <w:r>
        <w:rPr>
          <w:rFonts w:ascii="Times New Roman" w:eastAsia="Times New Roman" w:hAnsi="Times New Roman" w:cs="Times New Roman"/>
          <w:sz w:val="24"/>
          <w:szCs w:val="24"/>
          <w:lang w:val="en" w:eastAsia="en-GB"/>
        </w:rPr>
        <w:t xml:space="preserve">terrorist </w:t>
      </w:r>
      <w:r w:rsidR="003F644E">
        <w:rPr>
          <w:rFonts w:ascii="Times New Roman" w:eastAsia="Times New Roman" w:hAnsi="Times New Roman" w:cs="Times New Roman"/>
          <w:sz w:val="24"/>
          <w:szCs w:val="24"/>
          <w:lang w:val="en" w:eastAsia="en-GB"/>
        </w:rPr>
        <w:t>group</w:t>
      </w:r>
      <w:r>
        <w:rPr>
          <w:rFonts w:ascii="Times New Roman" w:eastAsia="Times New Roman" w:hAnsi="Times New Roman" w:cs="Times New Roman"/>
          <w:sz w:val="24"/>
          <w:szCs w:val="24"/>
          <w:lang w:val="en" w:eastAsia="en-GB"/>
        </w:rPr>
        <w:t xml:space="preserve">, but also the best </w:t>
      </w:r>
      <w:r w:rsidRPr="00DF4993">
        <w:rPr>
          <w:rFonts w:ascii="Times New Roman" w:eastAsia="Times New Roman" w:hAnsi="Times New Roman" w:cs="Times New Roman"/>
          <w:sz w:val="24"/>
          <w:szCs w:val="24"/>
          <w:lang w:val="en" w:eastAsia="en-GB"/>
        </w:rPr>
        <w:t>funded terrorist group</w:t>
      </w:r>
      <w:r>
        <w:rPr>
          <w:rFonts w:ascii="Times New Roman" w:eastAsia="Times New Roman" w:hAnsi="Times New Roman" w:cs="Times New Roman"/>
          <w:sz w:val="24"/>
          <w:szCs w:val="24"/>
          <w:lang w:val="en" w:eastAsia="en-GB"/>
        </w:rPr>
        <w:t xml:space="preserve">.  It has </w:t>
      </w:r>
      <w:r w:rsidRPr="00DF4993">
        <w:rPr>
          <w:rFonts w:ascii="Times New Roman" w:eastAsia="Times New Roman" w:hAnsi="Times New Roman" w:cs="Times New Roman"/>
          <w:sz w:val="24"/>
          <w:szCs w:val="24"/>
          <w:lang w:val="en" w:eastAsia="en-GB"/>
        </w:rPr>
        <w:t>more financial wealth than al Qaeda ever had</w:t>
      </w:r>
      <w:r>
        <w:rPr>
          <w:rFonts w:ascii="Times New Roman" w:eastAsia="Times New Roman" w:hAnsi="Times New Roman" w:cs="Times New Roman"/>
          <w:sz w:val="24"/>
          <w:szCs w:val="24"/>
          <w:lang w:val="en" w:eastAsia="en-GB"/>
        </w:rPr>
        <w:t>.</w:t>
      </w:r>
      <w:r w:rsidRPr="00DF4993">
        <w:rPr>
          <w:rStyle w:val="EndnoteReference"/>
          <w:rFonts w:ascii="Times New Roman" w:hAnsi="Times New Roman" w:cs="Times New Roman"/>
          <w:sz w:val="24"/>
          <w:szCs w:val="24"/>
          <w:lang w:val="en"/>
        </w:rPr>
        <w:endnoteReference w:id="133"/>
      </w:r>
      <w:r>
        <w:rPr>
          <w:rFonts w:ascii="Times New Roman" w:hAnsi="Times New Roman" w:cs="Times New Roman"/>
          <w:sz w:val="24"/>
          <w:szCs w:val="24"/>
          <w:lang w:val="en"/>
        </w:rPr>
        <w:t xml:space="preserve">  </w:t>
      </w:r>
      <w:r w:rsidRPr="00DF4993">
        <w:rPr>
          <w:rFonts w:ascii="Times New Roman" w:hAnsi="Times New Roman" w:cs="Times New Roman"/>
          <w:sz w:val="24"/>
          <w:szCs w:val="24"/>
        </w:rPr>
        <w:t xml:space="preserve">The Department of Treasury stated that “ISIL is a different terrorist financing challenge. It has amassed wealth of an unprecedented pace, and its revenue sources are different from those of many </w:t>
      </w:r>
      <w:r>
        <w:rPr>
          <w:rFonts w:ascii="Times New Roman" w:hAnsi="Times New Roman" w:cs="Times New Roman"/>
          <w:sz w:val="24"/>
          <w:szCs w:val="24"/>
        </w:rPr>
        <w:t xml:space="preserve">other terrorist </w:t>
      </w:r>
      <w:r>
        <w:rPr>
          <w:rFonts w:ascii="Times New Roman" w:hAnsi="Times New Roman" w:cs="Times New Roman"/>
          <w:sz w:val="24"/>
          <w:szCs w:val="24"/>
        </w:rPr>
        <w:lastRenderedPageBreak/>
        <w:t>organisations</w:t>
      </w:r>
      <w:r w:rsidRPr="00DF4993">
        <w:rPr>
          <w:rFonts w:ascii="Times New Roman" w:hAnsi="Times New Roman" w:cs="Times New Roman"/>
          <w:sz w:val="24"/>
          <w:szCs w:val="24"/>
        </w:rPr>
        <w:t>”.</w:t>
      </w:r>
      <w:r w:rsidRPr="00DF4993">
        <w:rPr>
          <w:rStyle w:val="EndnoteReference"/>
          <w:rFonts w:ascii="Times New Roman" w:hAnsi="Times New Roman" w:cs="Times New Roman"/>
          <w:sz w:val="24"/>
          <w:szCs w:val="24"/>
        </w:rPr>
        <w:endnoteReference w:id="134"/>
      </w:r>
      <w:r w:rsidRPr="00DF4993">
        <w:rPr>
          <w:rFonts w:ascii="Times New Roman" w:hAnsi="Times New Roman" w:cs="Times New Roman"/>
          <w:sz w:val="24"/>
          <w:szCs w:val="24"/>
        </w:rPr>
        <w:t xml:space="preserve">  Saltman and Winter took the view that “</w:t>
      </w:r>
      <w:r>
        <w:rPr>
          <w:rFonts w:ascii="Times New Roman" w:hAnsi="Times New Roman" w:cs="Times New Roman"/>
          <w:sz w:val="24"/>
          <w:szCs w:val="24"/>
        </w:rPr>
        <w:t>ISIL</w:t>
      </w:r>
      <w:r w:rsidRPr="00DF4993">
        <w:rPr>
          <w:rFonts w:ascii="Times New Roman" w:hAnsi="Times New Roman" w:cs="Times New Roman"/>
          <w:sz w:val="24"/>
          <w:szCs w:val="24"/>
        </w:rPr>
        <w:t xml:space="preserve"> is light years ahead of other jihadist groups … this is most true with regards to the means by which the group is financed”.</w:t>
      </w:r>
      <w:r w:rsidRPr="00DF4993">
        <w:rPr>
          <w:rStyle w:val="EndnoteReference"/>
          <w:rFonts w:ascii="Times New Roman" w:hAnsi="Times New Roman" w:cs="Times New Roman"/>
          <w:sz w:val="24"/>
          <w:szCs w:val="24"/>
        </w:rPr>
        <w:endnoteReference w:id="135"/>
      </w:r>
      <w:r>
        <w:rPr>
          <w:rFonts w:ascii="Times New Roman" w:hAnsi="Times New Roman" w:cs="Times New Roman"/>
          <w:sz w:val="24"/>
          <w:szCs w:val="24"/>
        </w:rPr>
        <w:t xml:space="preserve">  </w:t>
      </w:r>
      <w:r w:rsidRPr="00DF4993">
        <w:rPr>
          <w:rFonts w:ascii="Times New Roman" w:hAnsi="Times New Roman" w:cs="Times New Roman"/>
          <w:sz w:val="24"/>
          <w:szCs w:val="24"/>
        </w:rPr>
        <w:t xml:space="preserve">If these </w:t>
      </w:r>
      <w:r>
        <w:rPr>
          <w:rFonts w:ascii="Times New Roman" w:hAnsi="Times New Roman" w:cs="Times New Roman"/>
          <w:sz w:val="24"/>
          <w:szCs w:val="24"/>
        </w:rPr>
        <w:t xml:space="preserve">reports are accurate, and that </w:t>
      </w:r>
      <w:r w:rsidRPr="00DF4993">
        <w:rPr>
          <w:rFonts w:ascii="Times New Roman" w:hAnsi="Times New Roman" w:cs="Times New Roman"/>
          <w:sz w:val="24"/>
          <w:szCs w:val="24"/>
        </w:rPr>
        <w:t xml:space="preserve">ISIL earns </w:t>
      </w:r>
      <w:r>
        <w:rPr>
          <w:rFonts w:ascii="Times New Roman" w:hAnsi="Times New Roman" w:cs="Times New Roman"/>
          <w:sz w:val="24"/>
          <w:szCs w:val="24"/>
        </w:rPr>
        <w:t xml:space="preserve">approximately $1m per day, this terrorist organisation has </w:t>
      </w:r>
      <w:r w:rsidRPr="00DF4993">
        <w:rPr>
          <w:rFonts w:ascii="Times New Roman" w:hAnsi="Times New Roman" w:cs="Times New Roman"/>
          <w:sz w:val="24"/>
          <w:szCs w:val="24"/>
        </w:rPr>
        <w:t>the financial capability to operate for many years and it can be regarded as the “</w:t>
      </w:r>
      <w:hyperlink r:id="rId9" w:history="1">
        <w:r w:rsidRPr="00DF4993">
          <w:rPr>
            <w:rFonts w:ascii="Times New Roman" w:eastAsia="Times New Roman" w:hAnsi="Times New Roman" w:cs="Times New Roman"/>
            <w:sz w:val="24"/>
            <w:szCs w:val="24"/>
            <w:lang w:val="en" w:eastAsia="en-GB"/>
          </w:rPr>
          <w:t>richest terrorist group</w:t>
        </w:r>
      </w:hyperlink>
      <w:r w:rsidRPr="00DF4993">
        <w:rPr>
          <w:rFonts w:ascii="Times New Roman" w:eastAsia="Times New Roman" w:hAnsi="Times New Roman" w:cs="Times New Roman"/>
          <w:sz w:val="24"/>
          <w:szCs w:val="24"/>
          <w:lang w:val="en" w:eastAsia="en-GB"/>
        </w:rPr>
        <w:t xml:space="preserve"> on the planet”.</w:t>
      </w:r>
      <w:r w:rsidRPr="00DF4993">
        <w:rPr>
          <w:rStyle w:val="EndnoteReference"/>
          <w:rFonts w:ascii="Times New Roman" w:eastAsia="Times New Roman" w:hAnsi="Times New Roman" w:cs="Times New Roman"/>
          <w:sz w:val="24"/>
          <w:szCs w:val="24"/>
          <w:lang w:val="en" w:eastAsia="en-GB"/>
        </w:rPr>
        <w:endnoteReference w:id="136"/>
      </w:r>
      <w:r>
        <w:rPr>
          <w:rFonts w:ascii="Times New Roman" w:eastAsia="Times New Roman" w:hAnsi="Times New Roman" w:cs="Times New Roman"/>
          <w:sz w:val="24"/>
          <w:szCs w:val="24"/>
          <w:lang w:val="en" w:eastAsia="en-GB"/>
        </w:rPr>
        <w:t xml:space="preserve"> </w:t>
      </w:r>
      <w:r>
        <w:rPr>
          <w:rFonts w:ascii="Times New Roman" w:hAnsi="Times New Roman" w:cs="Times New Roman"/>
          <w:sz w:val="24"/>
          <w:szCs w:val="24"/>
          <w:lang w:val="en"/>
        </w:rPr>
        <w:t>I</w:t>
      </w:r>
      <w:r w:rsidRPr="00DF4993">
        <w:rPr>
          <w:rFonts w:ascii="Times New Roman" w:hAnsi="Times New Roman" w:cs="Times New Roman"/>
          <w:sz w:val="24"/>
          <w:szCs w:val="24"/>
        </w:rPr>
        <w:t>t is extremely importan</w:t>
      </w:r>
      <w:r>
        <w:rPr>
          <w:rFonts w:ascii="Times New Roman" w:hAnsi="Times New Roman" w:cs="Times New Roman"/>
          <w:sz w:val="24"/>
          <w:szCs w:val="24"/>
        </w:rPr>
        <w:t xml:space="preserve">t to note that ISIL’s funding model is extremely flexible and adaptable.  For example, it has been suggested that ISIL have actively sought </w:t>
      </w:r>
      <w:r w:rsidRPr="00C82E57">
        <w:rPr>
          <w:rFonts w:ascii="Times New Roman" w:hAnsi="Times New Roman" w:cs="Times New Roman"/>
          <w:i/>
          <w:sz w:val="24"/>
          <w:szCs w:val="24"/>
        </w:rPr>
        <w:t>not</w:t>
      </w:r>
      <w:r w:rsidRPr="00DF4993">
        <w:rPr>
          <w:rFonts w:ascii="Times New Roman" w:hAnsi="Times New Roman" w:cs="Times New Roman"/>
          <w:sz w:val="24"/>
          <w:szCs w:val="24"/>
        </w:rPr>
        <w:t xml:space="preserve"> </w:t>
      </w:r>
      <w:r w:rsidR="003F644E">
        <w:rPr>
          <w:rFonts w:ascii="Times New Roman" w:hAnsi="Times New Roman" w:cs="Times New Roman"/>
          <w:sz w:val="24"/>
          <w:szCs w:val="24"/>
        </w:rPr>
        <w:t>[author</w:t>
      </w:r>
      <w:r w:rsidR="00025F4C">
        <w:rPr>
          <w:rFonts w:ascii="Times New Roman" w:hAnsi="Times New Roman" w:cs="Times New Roman"/>
          <w:sz w:val="24"/>
          <w:szCs w:val="24"/>
        </w:rPr>
        <w:t>’</w:t>
      </w:r>
      <w:r w:rsidR="003F644E">
        <w:rPr>
          <w:rFonts w:ascii="Times New Roman" w:hAnsi="Times New Roman" w:cs="Times New Roman"/>
          <w:sz w:val="24"/>
          <w:szCs w:val="24"/>
        </w:rPr>
        <w:t xml:space="preserve">s emphasis] </w:t>
      </w:r>
      <w:r w:rsidRPr="00DF4993">
        <w:rPr>
          <w:rFonts w:ascii="Times New Roman" w:hAnsi="Times New Roman" w:cs="Times New Roman"/>
          <w:sz w:val="24"/>
          <w:szCs w:val="24"/>
        </w:rPr>
        <w:t xml:space="preserve">to repeat the mistakes </w:t>
      </w:r>
      <w:r>
        <w:rPr>
          <w:rFonts w:ascii="Times New Roman" w:hAnsi="Times New Roman" w:cs="Times New Roman"/>
          <w:sz w:val="24"/>
          <w:szCs w:val="24"/>
        </w:rPr>
        <w:t>made by al Qaeda.</w:t>
      </w:r>
      <w:r w:rsidRPr="00DF4993">
        <w:rPr>
          <w:rStyle w:val="EndnoteReference"/>
          <w:rFonts w:ascii="Times New Roman" w:hAnsi="Times New Roman" w:cs="Times New Roman"/>
          <w:sz w:val="24"/>
          <w:szCs w:val="24"/>
        </w:rPr>
        <w:endnoteReference w:id="137"/>
      </w:r>
      <w:r w:rsidRPr="00DF4993">
        <w:rPr>
          <w:rFonts w:ascii="Times New Roman" w:hAnsi="Times New Roman" w:cs="Times New Roman"/>
          <w:sz w:val="24"/>
          <w:szCs w:val="24"/>
        </w:rPr>
        <w:t xml:space="preserve">  Humud </w:t>
      </w:r>
      <w:r w:rsidRPr="00DC3B4D">
        <w:rPr>
          <w:rFonts w:ascii="Times New Roman" w:hAnsi="Times New Roman" w:cs="Times New Roman"/>
          <w:i/>
          <w:sz w:val="24"/>
          <w:szCs w:val="24"/>
        </w:rPr>
        <w:t>et al</w:t>
      </w:r>
      <w:r w:rsidRPr="00DF4993">
        <w:rPr>
          <w:rFonts w:ascii="Times New Roman" w:hAnsi="Times New Roman" w:cs="Times New Roman"/>
          <w:sz w:val="24"/>
          <w:szCs w:val="24"/>
        </w:rPr>
        <w:t xml:space="preserve"> stated that ISIL “compiled a list of lessons learned, based on what they perceived as al Qaeda’s failures in Iraq … [there] was a critique of its use of financial resources, describing a failure to distribute funding among local cells effectively and the lack of a regular funding source, particularly, a foreign state sponsor”.</w:t>
      </w:r>
      <w:r w:rsidRPr="00DF4993">
        <w:rPr>
          <w:rStyle w:val="EndnoteReference"/>
          <w:rFonts w:ascii="Times New Roman" w:hAnsi="Times New Roman" w:cs="Times New Roman"/>
          <w:sz w:val="24"/>
          <w:szCs w:val="24"/>
        </w:rPr>
        <w:endnoteReference w:id="138"/>
      </w:r>
      <w:r>
        <w:rPr>
          <w:rFonts w:ascii="Times New Roman" w:hAnsi="Times New Roman" w:cs="Times New Roman"/>
          <w:sz w:val="24"/>
          <w:szCs w:val="24"/>
        </w:rPr>
        <w:t xml:space="preserve">  There is no clear answer to how much funding ISIL has or even if the </w:t>
      </w:r>
      <w:r w:rsidR="00025F4C">
        <w:rPr>
          <w:rFonts w:ascii="Times New Roman" w:hAnsi="Times New Roman" w:cs="Times New Roman"/>
          <w:sz w:val="24"/>
          <w:szCs w:val="24"/>
        </w:rPr>
        <w:t xml:space="preserve">figures provided above are </w:t>
      </w:r>
      <w:r>
        <w:rPr>
          <w:rFonts w:ascii="Times New Roman" w:hAnsi="Times New Roman" w:cs="Times New Roman"/>
          <w:sz w:val="24"/>
          <w:szCs w:val="24"/>
        </w:rPr>
        <w:t xml:space="preserve">accurate.  It is only when ISIL’s controlled economies </w:t>
      </w:r>
      <w:r w:rsidR="00025F4C">
        <w:rPr>
          <w:rFonts w:ascii="Times New Roman" w:hAnsi="Times New Roman" w:cs="Times New Roman"/>
          <w:sz w:val="24"/>
          <w:szCs w:val="24"/>
        </w:rPr>
        <w:t xml:space="preserve">have </w:t>
      </w:r>
      <w:r>
        <w:rPr>
          <w:rFonts w:ascii="Times New Roman" w:hAnsi="Times New Roman" w:cs="Times New Roman"/>
          <w:sz w:val="24"/>
          <w:szCs w:val="24"/>
        </w:rPr>
        <w:t>been regained that we are likely to see a marginal impact on the funding streams of this terrorist organisation.</w:t>
      </w:r>
    </w:p>
    <w:p w14:paraId="59B49126" w14:textId="77777777" w:rsidR="001E572B" w:rsidRPr="00DF4993" w:rsidRDefault="001E572B" w:rsidP="006D4450">
      <w:pPr>
        <w:autoSpaceDE w:val="0"/>
        <w:autoSpaceDN w:val="0"/>
        <w:adjustRightInd w:val="0"/>
        <w:spacing w:after="0" w:line="480" w:lineRule="auto"/>
        <w:jc w:val="both"/>
        <w:rPr>
          <w:rFonts w:ascii="Times New Roman" w:hAnsi="Times New Roman" w:cs="Times New Roman"/>
          <w:sz w:val="24"/>
          <w:szCs w:val="24"/>
        </w:rPr>
      </w:pPr>
    </w:p>
    <w:p w14:paraId="7F31406F" w14:textId="6F20E570" w:rsidR="001E572B" w:rsidRDefault="001E572B" w:rsidP="006D4450">
      <w:pPr>
        <w:autoSpaceDE w:val="0"/>
        <w:autoSpaceDN w:val="0"/>
        <w:adjustRightInd w:val="0"/>
        <w:spacing w:after="0" w:line="480" w:lineRule="auto"/>
        <w:jc w:val="both"/>
        <w:rPr>
          <w:rFonts w:ascii="Times New Roman" w:hAnsi="Times New Roman" w:cs="Times New Roman"/>
          <w:b/>
          <w:sz w:val="24"/>
          <w:szCs w:val="24"/>
          <w:lang w:val="en"/>
        </w:rPr>
      </w:pPr>
      <w:r>
        <w:rPr>
          <w:rFonts w:ascii="Times New Roman" w:hAnsi="Times New Roman" w:cs="Times New Roman"/>
          <w:b/>
          <w:sz w:val="24"/>
          <w:szCs w:val="24"/>
          <w:lang w:val="en"/>
        </w:rPr>
        <w:t>Conclusions</w:t>
      </w:r>
      <w:r w:rsidR="003F644E">
        <w:rPr>
          <w:rFonts w:ascii="Times New Roman" w:hAnsi="Times New Roman" w:cs="Times New Roman"/>
          <w:b/>
          <w:sz w:val="24"/>
          <w:szCs w:val="24"/>
          <w:lang w:val="en"/>
        </w:rPr>
        <w:t xml:space="preserve"> </w:t>
      </w:r>
    </w:p>
    <w:p w14:paraId="3A29C109" w14:textId="77777777" w:rsidR="008B2DB7" w:rsidRDefault="008B2DB7" w:rsidP="00C82E57">
      <w:pPr>
        <w:autoSpaceDE w:val="0"/>
        <w:autoSpaceDN w:val="0"/>
        <w:adjustRightInd w:val="0"/>
        <w:spacing w:after="0" w:line="480" w:lineRule="auto"/>
        <w:jc w:val="both"/>
        <w:rPr>
          <w:rFonts w:ascii="Times New Roman" w:hAnsi="Times New Roman" w:cs="Times New Roman"/>
          <w:b/>
          <w:sz w:val="24"/>
          <w:szCs w:val="24"/>
          <w:lang w:val="en"/>
        </w:rPr>
      </w:pPr>
    </w:p>
    <w:p w14:paraId="096993A8" w14:textId="1EBF25EF" w:rsidR="001E572B" w:rsidRDefault="001E572B" w:rsidP="00C82E57">
      <w:pPr>
        <w:autoSpaceDE w:val="0"/>
        <w:autoSpaceDN w:val="0"/>
        <w:adjustRightInd w:val="0"/>
        <w:spacing w:after="0" w:line="480" w:lineRule="auto"/>
        <w:jc w:val="both"/>
        <w:rPr>
          <w:rFonts w:ascii="Times New Roman" w:hAnsi="Times New Roman" w:cs="Times New Roman"/>
          <w:sz w:val="24"/>
          <w:szCs w:val="24"/>
          <w:lang w:val="en"/>
        </w:rPr>
      </w:pPr>
      <w:r w:rsidRPr="00DF4993">
        <w:rPr>
          <w:rFonts w:ascii="Times New Roman" w:hAnsi="Times New Roman" w:cs="Times New Roman"/>
          <w:sz w:val="24"/>
          <w:szCs w:val="24"/>
          <w:lang w:val="en"/>
        </w:rPr>
        <w:t>In response to the threat posed by ISIL President Barak Obama stated that “I ask the world to join in this effort … [to] starve it of financial resources, and halt the flow of foreign recruits to its ranks”.</w:t>
      </w:r>
      <w:r w:rsidRPr="00DF4993">
        <w:rPr>
          <w:rStyle w:val="EndnoteReference"/>
          <w:rFonts w:ascii="Times New Roman" w:hAnsi="Times New Roman" w:cs="Times New Roman"/>
          <w:sz w:val="24"/>
          <w:szCs w:val="24"/>
          <w:lang w:val="en"/>
        </w:rPr>
        <w:endnoteReference w:id="139"/>
      </w:r>
      <w:r w:rsidRPr="00DF4993">
        <w:rPr>
          <w:rFonts w:ascii="Times New Roman" w:hAnsi="Times New Roman" w:cs="Times New Roman"/>
          <w:sz w:val="24"/>
          <w:szCs w:val="24"/>
          <w:lang w:val="en"/>
        </w:rPr>
        <w:t xml:space="preserve">  The Department of Treasury stated that they would “</w:t>
      </w:r>
      <w:r w:rsidRPr="00DF4993">
        <w:rPr>
          <w:rFonts w:ascii="Times New Roman" w:eastAsia="Times New Roman" w:hAnsi="Times New Roman" w:cs="Times New Roman"/>
          <w:sz w:val="24"/>
          <w:szCs w:val="24"/>
          <w:lang w:val="en-US" w:eastAsia="en-GB"/>
        </w:rPr>
        <w:t xml:space="preserve">intensify </w:t>
      </w:r>
      <w:r>
        <w:rPr>
          <w:rFonts w:ascii="Times New Roman" w:eastAsia="Times New Roman" w:hAnsi="Times New Roman" w:cs="Times New Roman"/>
          <w:sz w:val="24"/>
          <w:szCs w:val="24"/>
          <w:lang w:val="en-US" w:eastAsia="en-GB"/>
        </w:rPr>
        <w:t>…</w:t>
      </w:r>
      <w:r w:rsidRPr="00DF4993">
        <w:rPr>
          <w:rFonts w:ascii="Times New Roman" w:eastAsia="Times New Roman" w:hAnsi="Times New Roman" w:cs="Times New Roman"/>
          <w:sz w:val="24"/>
          <w:szCs w:val="24"/>
          <w:lang w:val="en-US" w:eastAsia="en-GB"/>
        </w:rPr>
        <w:t xml:space="preserve"> efforts to undermine ISIL’s finances”.</w:t>
      </w:r>
      <w:r w:rsidRPr="00DF4993">
        <w:rPr>
          <w:rStyle w:val="EndnoteReference"/>
          <w:rFonts w:ascii="Times New Roman" w:eastAsia="Times New Roman" w:hAnsi="Times New Roman" w:cs="Times New Roman"/>
          <w:sz w:val="24"/>
          <w:szCs w:val="24"/>
          <w:lang w:val="en-US" w:eastAsia="en-GB"/>
        </w:rPr>
        <w:endnoteReference w:id="140"/>
      </w:r>
      <w:r w:rsidRPr="00DF4993">
        <w:rPr>
          <w:rFonts w:ascii="Times New Roman" w:eastAsia="Times New Roman" w:hAnsi="Times New Roman" w:cs="Times New Roman"/>
          <w:sz w:val="24"/>
          <w:szCs w:val="24"/>
          <w:lang w:val="en-US" w:eastAsia="en-GB"/>
        </w:rPr>
        <w:t xml:space="preserve">  This has involved adopting </w:t>
      </w:r>
      <w:r>
        <w:rPr>
          <w:rFonts w:ascii="Times New Roman" w:eastAsia="Times New Roman" w:hAnsi="Times New Roman" w:cs="Times New Roman"/>
          <w:sz w:val="24"/>
          <w:szCs w:val="24"/>
          <w:lang w:val="en-US" w:eastAsia="en-GB"/>
        </w:rPr>
        <w:t xml:space="preserve">many </w:t>
      </w:r>
      <w:r w:rsidRPr="00DF4993">
        <w:rPr>
          <w:rFonts w:ascii="Times New Roman" w:eastAsia="Times New Roman" w:hAnsi="Times New Roman" w:cs="Times New Roman"/>
          <w:sz w:val="24"/>
          <w:szCs w:val="24"/>
          <w:lang w:val="en-US" w:eastAsia="en-GB"/>
        </w:rPr>
        <w:t xml:space="preserve">aspects of the ‘Financial War on Terrorism’ </w:t>
      </w:r>
      <w:r>
        <w:rPr>
          <w:rFonts w:ascii="Times New Roman" w:eastAsia="Times New Roman" w:hAnsi="Times New Roman" w:cs="Times New Roman"/>
          <w:sz w:val="24"/>
          <w:szCs w:val="24"/>
          <w:lang w:val="en-US" w:eastAsia="en-GB"/>
        </w:rPr>
        <w:t xml:space="preserve">such as </w:t>
      </w:r>
      <w:r w:rsidRPr="00DF4993">
        <w:rPr>
          <w:rFonts w:ascii="Times New Roman" w:eastAsia="Times New Roman" w:hAnsi="Times New Roman" w:cs="Times New Roman"/>
          <w:sz w:val="24"/>
          <w:szCs w:val="24"/>
          <w:lang w:val="en-US" w:eastAsia="en-GB"/>
        </w:rPr>
        <w:t>imposing economic and financial sanctions</w:t>
      </w:r>
      <w:r w:rsidR="003F644E">
        <w:rPr>
          <w:rFonts w:ascii="Times New Roman" w:eastAsia="Times New Roman" w:hAnsi="Times New Roman" w:cs="Times New Roman"/>
          <w:sz w:val="24"/>
          <w:szCs w:val="24"/>
          <w:lang w:val="en-US" w:eastAsia="en-GB"/>
        </w:rPr>
        <w:t xml:space="preserve"> and seeking criminal prosecutions</w:t>
      </w:r>
      <w:r w:rsidRPr="00DF4993">
        <w:rPr>
          <w:rFonts w:ascii="Times New Roman" w:eastAsia="Times New Roman" w:hAnsi="Times New Roman" w:cs="Times New Roman"/>
          <w:sz w:val="24"/>
          <w:szCs w:val="24"/>
          <w:lang w:val="en-US" w:eastAsia="en-GB"/>
        </w:rPr>
        <w:t xml:space="preserve">.  Indeed, the Department of Treasury stated that it had “Abd Al-Rahman Mustafa Al-Qaduli, a senior ISIL official and, Abd al-Rahman Khalaf Ubayd Juday al-Anizi, an ISIL financier and facilitator. Imposing targeted </w:t>
      </w:r>
      <w:r>
        <w:rPr>
          <w:rFonts w:ascii="Times New Roman" w:eastAsia="Times New Roman" w:hAnsi="Times New Roman" w:cs="Times New Roman"/>
          <w:sz w:val="24"/>
          <w:szCs w:val="24"/>
          <w:lang w:val="en-US" w:eastAsia="en-GB"/>
        </w:rPr>
        <w:t xml:space="preserve">financial </w:t>
      </w:r>
      <w:r w:rsidRPr="00DF4993">
        <w:rPr>
          <w:rFonts w:ascii="Times New Roman" w:eastAsia="Times New Roman" w:hAnsi="Times New Roman" w:cs="Times New Roman"/>
          <w:sz w:val="24"/>
          <w:szCs w:val="24"/>
          <w:lang w:val="en-US" w:eastAsia="en-GB"/>
        </w:rPr>
        <w:t xml:space="preserve">sanctions on ISIL officials and </w:t>
      </w:r>
      <w:r w:rsidRPr="00DF4993">
        <w:rPr>
          <w:rFonts w:ascii="Times New Roman" w:eastAsia="Times New Roman" w:hAnsi="Times New Roman" w:cs="Times New Roman"/>
          <w:sz w:val="24"/>
          <w:szCs w:val="24"/>
          <w:lang w:val="en-US" w:eastAsia="en-GB"/>
        </w:rPr>
        <w:lastRenderedPageBreak/>
        <w:t>financiers to cut off external funding networks is an important element of our strategy to undermine ISIL’s financial foundation”.</w:t>
      </w:r>
      <w:r w:rsidRPr="00DF4993">
        <w:rPr>
          <w:rStyle w:val="EndnoteReference"/>
          <w:rFonts w:ascii="Times New Roman" w:eastAsia="Times New Roman" w:hAnsi="Times New Roman" w:cs="Times New Roman"/>
          <w:sz w:val="24"/>
          <w:szCs w:val="24"/>
          <w:lang w:val="en-US" w:eastAsia="en-GB"/>
        </w:rPr>
        <w:endnoteReference w:id="141"/>
      </w:r>
      <w:r w:rsidRPr="00DF4993">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Additionally, t</w:t>
      </w:r>
      <w:r w:rsidRPr="00DF4993">
        <w:rPr>
          <w:rFonts w:ascii="Times New Roman" w:eastAsia="Times New Roman" w:hAnsi="Times New Roman" w:cs="Times New Roman"/>
          <w:sz w:val="24"/>
          <w:szCs w:val="24"/>
          <w:lang w:val="en-US" w:eastAsia="en-GB"/>
        </w:rPr>
        <w:t>he U</w:t>
      </w:r>
      <w:r w:rsidR="003F644E">
        <w:rPr>
          <w:rFonts w:ascii="Times New Roman" w:eastAsia="Times New Roman" w:hAnsi="Times New Roman" w:cs="Times New Roman"/>
          <w:sz w:val="24"/>
          <w:szCs w:val="24"/>
          <w:lang w:val="en-US" w:eastAsia="en-GB"/>
        </w:rPr>
        <w:t xml:space="preserve">K </w:t>
      </w:r>
      <w:r w:rsidRPr="00DF4993">
        <w:rPr>
          <w:rFonts w:ascii="Times New Roman" w:eastAsia="Times New Roman" w:hAnsi="Times New Roman" w:cs="Times New Roman"/>
          <w:sz w:val="24"/>
          <w:szCs w:val="24"/>
          <w:lang w:val="en-US" w:eastAsia="en-GB"/>
        </w:rPr>
        <w:t>government has add</w:t>
      </w:r>
      <w:r>
        <w:rPr>
          <w:rFonts w:ascii="Times New Roman" w:eastAsia="Times New Roman" w:hAnsi="Times New Roman" w:cs="Times New Roman"/>
          <w:sz w:val="24"/>
          <w:szCs w:val="24"/>
          <w:lang w:val="en-US" w:eastAsia="en-GB"/>
        </w:rPr>
        <w:t>ed</w:t>
      </w:r>
      <w:r w:rsidRPr="00DF4993">
        <w:rPr>
          <w:rFonts w:ascii="Times New Roman" w:eastAsia="Times New Roman" w:hAnsi="Times New Roman" w:cs="Times New Roman"/>
          <w:sz w:val="24"/>
          <w:szCs w:val="24"/>
          <w:lang w:val="en-US" w:eastAsia="en-GB"/>
        </w:rPr>
        <w:t xml:space="preserve"> British foreign fighters</w:t>
      </w:r>
      <w:r>
        <w:rPr>
          <w:rFonts w:ascii="Times New Roman" w:eastAsia="Times New Roman" w:hAnsi="Times New Roman" w:cs="Times New Roman"/>
          <w:sz w:val="24"/>
          <w:szCs w:val="24"/>
          <w:lang w:val="en-US" w:eastAsia="en-GB"/>
        </w:rPr>
        <w:t>,</w:t>
      </w:r>
      <w:r w:rsidRPr="00DF4993">
        <w:rPr>
          <w:rFonts w:ascii="Times New Roman" w:eastAsia="Times New Roman" w:hAnsi="Times New Roman" w:cs="Times New Roman"/>
          <w:sz w:val="24"/>
          <w:szCs w:val="24"/>
          <w:lang w:val="en-US" w:eastAsia="en-GB"/>
        </w:rPr>
        <w:t xml:space="preserve"> who have joined ISIL</w:t>
      </w:r>
      <w:r>
        <w:rPr>
          <w:rFonts w:ascii="Times New Roman" w:eastAsia="Times New Roman" w:hAnsi="Times New Roman" w:cs="Times New Roman"/>
          <w:sz w:val="24"/>
          <w:szCs w:val="24"/>
          <w:lang w:val="en-US" w:eastAsia="en-GB"/>
        </w:rPr>
        <w:t>,</w:t>
      </w:r>
      <w:r w:rsidRPr="00DF4993">
        <w:rPr>
          <w:rFonts w:ascii="Times New Roman" w:eastAsia="Times New Roman" w:hAnsi="Times New Roman" w:cs="Times New Roman"/>
          <w:sz w:val="24"/>
          <w:szCs w:val="24"/>
          <w:lang w:val="en-US" w:eastAsia="en-GB"/>
        </w:rPr>
        <w:t xml:space="preserve"> to </w:t>
      </w:r>
      <w:r>
        <w:rPr>
          <w:rFonts w:ascii="Times New Roman" w:eastAsia="Times New Roman" w:hAnsi="Times New Roman" w:cs="Times New Roman"/>
          <w:sz w:val="24"/>
          <w:szCs w:val="24"/>
          <w:lang w:val="en-US" w:eastAsia="en-GB"/>
        </w:rPr>
        <w:t xml:space="preserve">financial </w:t>
      </w:r>
      <w:r w:rsidRPr="00DF4993">
        <w:rPr>
          <w:rFonts w:ascii="Times New Roman" w:eastAsia="Times New Roman" w:hAnsi="Times New Roman" w:cs="Times New Roman"/>
          <w:sz w:val="24"/>
          <w:szCs w:val="24"/>
          <w:lang w:val="en-US" w:eastAsia="en-GB"/>
        </w:rPr>
        <w:t>sanctions</w:t>
      </w:r>
      <w:r>
        <w:rPr>
          <w:rFonts w:ascii="Times New Roman" w:eastAsia="Times New Roman" w:hAnsi="Times New Roman" w:cs="Times New Roman"/>
          <w:sz w:val="24"/>
          <w:szCs w:val="24"/>
          <w:lang w:val="en-US" w:eastAsia="en-GB"/>
        </w:rPr>
        <w:t xml:space="preserve"> and travel bans</w:t>
      </w:r>
      <w:r w:rsidRPr="00DF4993">
        <w:rPr>
          <w:rFonts w:ascii="Times New Roman" w:eastAsia="Times New Roman" w:hAnsi="Times New Roman" w:cs="Times New Roman"/>
          <w:sz w:val="24"/>
          <w:szCs w:val="24"/>
          <w:lang w:val="en-US" w:eastAsia="en-GB"/>
        </w:rPr>
        <w:t>.</w:t>
      </w:r>
      <w:r w:rsidRPr="00DF4993">
        <w:rPr>
          <w:rStyle w:val="EndnoteReference"/>
          <w:rFonts w:ascii="Times New Roman" w:eastAsia="Times New Roman" w:hAnsi="Times New Roman" w:cs="Times New Roman"/>
          <w:sz w:val="24"/>
          <w:szCs w:val="24"/>
          <w:lang w:val="en-US" w:eastAsia="en-GB"/>
        </w:rPr>
        <w:endnoteReference w:id="142"/>
      </w:r>
      <w:r>
        <w:rPr>
          <w:rFonts w:ascii="Times New Roman" w:eastAsia="Times New Roman" w:hAnsi="Times New Roman" w:cs="Times New Roman"/>
          <w:sz w:val="24"/>
          <w:szCs w:val="24"/>
          <w:lang w:val="en-US" w:eastAsia="en-GB"/>
        </w:rPr>
        <w:t xml:space="preserve">  </w:t>
      </w:r>
      <w:r w:rsidR="008B2DB7">
        <w:rPr>
          <w:rFonts w:ascii="Times New Roman" w:eastAsia="Times New Roman" w:hAnsi="Times New Roman" w:cs="Times New Roman"/>
          <w:sz w:val="24"/>
          <w:szCs w:val="24"/>
          <w:lang w:val="en-US" w:eastAsia="en-GB"/>
        </w:rPr>
        <w:t>However, it has been suggested that “t</w:t>
      </w:r>
      <w:r w:rsidR="008B2DB7" w:rsidRPr="00DF4993">
        <w:rPr>
          <w:rFonts w:ascii="Times New Roman" w:hAnsi="Times New Roman" w:cs="Times New Roman"/>
          <w:sz w:val="24"/>
          <w:szCs w:val="24"/>
        </w:rPr>
        <w:t>here is no silver bullet to disrupt ISIS financing, let alone ultimately defeat the organisations.  ISIS presents a unique set of circumstances”.</w:t>
      </w:r>
      <w:r w:rsidR="008B2DB7" w:rsidRPr="00DF4993">
        <w:rPr>
          <w:rStyle w:val="EndnoteReference"/>
          <w:rFonts w:ascii="Times New Roman" w:hAnsi="Times New Roman" w:cs="Times New Roman"/>
          <w:sz w:val="24"/>
          <w:szCs w:val="24"/>
        </w:rPr>
        <w:endnoteReference w:id="143"/>
      </w:r>
      <w:r w:rsidR="008B2DB7">
        <w:rPr>
          <w:rFonts w:ascii="Times New Roman" w:hAnsi="Times New Roman" w:cs="Times New Roman"/>
          <w:sz w:val="24"/>
          <w:szCs w:val="24"/>
        </w:rPr>
        <w:t xml:space="preserve">  </w:t>
      </w:r>
      <w:r w:rsidR="00C75F5E">
        <w:rPr>
          <w:rFonts w:ascii="Times New Roman" w:hAnsi="Times New Roman" w:cs="Times New Roman"/>
          <w:sz w:val="24"/>
          <w:szCs w:val="24"/>
        </w:rPr>
        <w:t xml:space="preserve">One </w:t>
      </w:r>
      <w:r>
        <w:rPr>
          <w:rFonts w:ascii="Times New Roman" w:eastAsia="Times New Roman" w:hAnsi="Times New Roman" w:cs="Times New Roman"/>
          <w:sz w:val="24"/>
          <w:szCs w:val="24"/>
          <w:lang w:val="en-US" w:eastAsia="en-GB"/>
        </w:rPr>
        <w:t xml:space="preserve">British foreign fighter who </w:t>
      </w:r>
      <w:r w:rsidR="00C75F5E">
        <w:rPr>
          <w:rFonts w:ascii="Times New Roman" w:eastAsia="Times New Roman" w:hAnsi="Times New Roman" w:cs="Times New Roman"/>
          <w:sz w:val="24"/>
          <w:szCs w:val="24"/>
          <w:lang w:val="en-US" w:eastAsia="en-GB"/>
        </w:rPr>
        <w:t xml:space="preserve">is named in </w:t>
      </w:r>
      <w:r>
        <w:rPr>
          <w:rFonts w:ascii="Times New Roman" w:eastAsia="Times New Roman" w:hAnsi="Times New Roman" w:cs="Times New Roman"/>
          <w:sz w:val="24"/>
          <w:szCs w:val="24"/>
          <w:lang w:val="en-US" w:eastAsia="en-GB"/>
        </w:rPr>
        <w:t>these sanctions was reported to have written on one form of social media that they were “laughing out loud” in response to this designation.</w:t>
      </w:r>
      <w:r>
        <w:rPr>
          <w:rStyle w:val="EndnoteReference"/>
          <w:rFonts w:ascii="Times New Roman" w:eastAsia="Times New Roman" w:hAnsi="Times New Roman" w:cs="Times New Roman"/>
          <w:sz w:val="24"/>
          <w:szCs w:val="24"/>
          <w:lang w:val="en-US" w:eastAsia="en-GB"/>
        </w:rPr>
        <w:endnoteReference w:id="144"/>
      </w:r>
      <w:r>
        <w:rPr>
          <w:rFonts w:ascii="Times New Roman" w:eastAsia="Times New Roman" w:hAnsi="Times New Roman" w:cs="Times New Roman"/>
          <w:sz w:val="24"/>
          <w:szCs w:val="24"/>
          <w:lang w:val="en-US" w:eastAsia="en-GB"/>
        </w:rPr>
        <w:t xml:space="preserve">  </w:t>
      </w:r>
      <w:r w:rsidRPr="00DF4993">
        <w:rPr>
          <w:rFonts w:ascii="Times New Roman" w:eastAsia="Times New Roman" w:hAnsi="Times New Roman" w:cs="Times New Roman"/>
          <w:sz w:val="24"/>
          <w:szCs w:val="24"/>
          <w:lang w:val="en-US" w:eastAsia="en-GB"/>
        </w:rPr>
        <w:t xml:space="preserve">However, it is important to be conscious of the fact that ISIL, unlike other terrorist groups around the world, has been able to obtain a large proportion of its funding from within </w:t>
      </w:r>
      <w:r>
        <w:rPr>
          <w:rFonts w:ascii="Times New Roman" w:eastAsia="Times New Roman" w:hAnsi="Times New Roman" w:cs="Times New Roman"/>
          <w:sz w:val="24"/>
          <w:szCs w:val="24"/>
          <w:lang w:val="en-US" w:eastAsia="en-GB"/>
        </w:rPr>
        <w:t xml:space="preserve">areas of land it controls in </w:t>
      </w:r>
      <w:r w:rsidRPr="00DF4993">
        <w:rPr>
          <w:rFonts w:ascii="Times New Roman" w:eastAsia="Times New Roman" w:hAnsi="Times New Roman" w:cs="Times New Roman"/>
          <w:sz w:val="24"/>
          <w:szCs w:val="24"/>
          <w:lang w:val="en-US" w:eastAsia="en-GB"/>
        </w:rPr>
        <w:t>Iraq and Syria. Therefore, the impact of sanctions on ISIL members and financiers in both of</w:t>
      </w:r>
      <w:r>
        <w:rPr>
          <w:rFonts w:ascii="Times New Roman" w:eastAsia="Times New Roman" w:hAnsi="Times New Roman" w:cs="Times New Roman"/>
          <w:sz w:val="24"/>
          <w:szCs w:val="24"/>
          <w:lang w:val="en-US" w:eastAsia="en-GB"/>
        </w:rPr>
        <w:t xml:space="preserve"> these countries is negligible.  </w:t>
      </w:r>
      <w:r w:rsidRPr="00DF4993">
        <w:rPr>
          <w:rFonts w:ascii="Times New Roman" w:eastAsia="Times New Roman" w:hAnsi="Times New Roman" w:cs="Times New Roman"/>
          <w:sz w:val="24"/>
          <w:szCs w:val="24"/>
          <w:lang w:val="en-US" w:eastAsia="en-GB"/>
        </w:rPr>
        <w:t>Furthermore, the position has been made even more complicated because ISIL has “</w:t>
      </w:r>
      <w:r w:rsidRPr="00DF4993">
        <w:rPr>
          <w:rFonts w:ascii="Times New Roman" w:eastAsia="Times New Roman" w:hAnsi="Times New Roman" w:cs="Times New Roman"/>
          <w:sz w:val="24"/>
          <w:szCs w:val="24"/>
          <w:lang w:eastAsia="en-GB"/>
        </w:rPr>
        <w:t>largely gained a financial foothold in Iraq and Syria by effectively taking over the local e</w:t>
      </w:r>
      <w:r>
        <w:rPr>
          <w:rFonts w:ascii="Times New Roman" w:eastAsia="Times New Roman" w:hAnsi="Times New Roman" w:cs="Times New Roman"/>
          <w:sz w:val="24"/>
          <w:szCs w:val="24"/>
          <w:lang w:eastAsia="en-GB"/>
        </w:rPr>
        <w:t>conomy”.</w:t>
      </w:r>
      <w:r w:rsidRPr="00DF4993">
        <w:rPr>
          <w:rStyle w:val="EndnoteReference"/>
          <w:rFonts w:ascii="Times New Roman" w:eastAsia="Times New Roman" w:hAnsi="Times New Roman" w:cs="Times New Roman"/>
          <w:sz w:val="24"/>
          <w:szCs w:val="24"/>
          <w:lang w:eastAsia="en-GB"/>
        </w:rPr>
        <w:endnoteReference w:id="145"/>
      </w:r>
      <w:r>
        <w:rPr>
          <w:rFonts w:ascii="Times New Roman" w:eastAsia="Times New Roman" w:hAnsi="Times New Roman" w:cs="Times New Roman"/>
          <w:sz w:val="24"/>
          <w:szCs w:val="24"/>
          <w:lang w:eastAsia="en-GB"/>
        </w:rPr>
        <w:t xml:space="preserve"> </w:t>
      </w:r>
      <w:r w:rsidRPr="00DF4993">
        <w:rPr>
          <w:rFonts w:ascii="Times New Roman" w:hAnsi="Times New Roman" w:cs="Times New Roman"/>
          <w:sz w:val="24"/>
          <w:szCs w:val="24"/>
          <w:lang w:val="en"/>
        </w:rPr>
        <w:t xml:space="preserve">There are a number of legislative options </w:t>
      </w:r>
      <w:r>
        <w:rPr>
          <w:rFonts w:ascii="Times New Roman" w:hAnsi="Times New Roman" w:cs="Times New Roman"/>
          <w:sz w:val="24"/>
          <w:szCs w:val="24"/>
          <w:lang w:val="en"/>
        </w:rPr>
        <w:t xml:space="preserve">that have already been introduced by the </w:t>
      </w:r>
      <w:r w:rsidRPr="00DF4993">
        <w:rPr>
          <w:rFonts w:ascii="Times New Roman" w:hAnsi="Times New Roman" w:cs="Times New Roman"/>
          <w:sz w:val="24"/>
          <w:szCs w:val="24"/>
          <w:lang w:val="en"/>
        </w:rPr>
        <w:t>international community to tackle the threat posed by ISIL.  For example, ISIL has been subjected to sanctions under UN Security Council Resolutions 1267,</w:t>
      </w:r>
      <w:r w:rsidRPr="00DF4993">
        <w:rPr>
          <w:rStyle w:val="EndnoteReference"/>
          <w:rFonts w:ascii="Times New Roman" w:hAnsi="Times New Roman" w:cs="Times New Roman"/>
          <w:sz w:val="24"/>
          <w:szCs w:val="24"/>
          <w:lang w:val="en"/>
        </w:rPr>
        <w:endnoteReference w:id="146"/>
      </w:r>
      <w:r w:rsidRPr="00DF4993">
        <w:rPr>
          <w:rFonts w:ascii="Times New Roman" w:hAnsi="Times New Roman" w:cs="Times New Roman"/>
          <w:sz w:val="24"/>
          <w:szCs w:val="24"/>
          <w:lang w:val="en"/>
        </w:rPr>
        <w:t xml:space="preserve"> 2161 </w:t>
      </w:r>
      <w:r w:rsidRPr="00DF4993">
        <w:rPr>
          <w:rStyle w:val="EndnoteReference"/>
          <w:rFonts w:ascii="Times New Roman" w:hAnsi="Times New Roman" w:cs="Times New Roman"/>
          <w:sz w:val="24"/>
          <w:szCs w:val="24"/>
          <w:lang w:val="en"/>
        </w:rPr>
        <w:endnoteReference w:id="147"/>
      </w:r>
      <w:r w:rsidRPr="00DF4993">
        <w:rPr>
          <w:rFonts w:ascii="Times New Roman" w:hAnsi="Times New Roman" w:cs="Times New Roman"/>
          <w:sz w:val="24"/>
          <w:szCs w:val="24"/>
          <w:lang w:val="en"/>
        </w:rPr>
        <w:t xml:space="preserve"> and 2178</w:t>
      </w:r>
      <w:r w:rsidRPr="00DF4993">
        <w:rPr>
          <w:rFonts w:ascii="Times New Roman" w:hAnsi="Times New Roman" w:cs="Times New Roman"/>
          <w:sz w:val="24"/>
          <w:szCs w:val="24"/>
        </w:rPr>
        <w:t>.</w:t>
      </w:r>
      <w:r w:rsidRPr="00DF4993">
        <w:rPr>
          <w:rStyle w:val="EndnoteReference"/>
          <w:rFonts w:ascii="Times New Roman" w:hAnsi="Times New Roman" w:cs="Times New Roman"/>
          <w:sz w:val="24"/>
          <w:szCs w:val="24"/>
        </w:rPr>
        <w:endnoteReference w:id="148"/>
      </w:r>
      <w:r w:rsidRPr="00DF4993">
        <w:rPr>
          <w:rFonts w:ascii="Times New Roman" w:hAnsi="Times New Roman" w:cs="Times New Roman"/>
          <w:sz w:val="24"/>
          <w:szCs w:val="24"/>
        </w:rPr>
        <w:t xml:space="preserve">  Additionally, the</w:t>
      </w:r>
      <w:r w:rsidRPr="00DF4993">
        <w:rPr>
          <w:rFonts w:ascii="Times New Roman" w:hAnsi="Times New Roman" w:cs="Times New Roman"/>
          <w:sz w:val="24"/>
          <w:szCs w:val="24"/>
          <w:lang w:val="en"/>
        </w:rPr>
        <w:t xml:space="preserve"> FATF took the view that several of its Recommendations could be an effective mechanism to limiting the funding opportunities for ISIL.  For example, the FATF stated that countries should criminalise the financing of terrorism</w:t>
      </w:r>
      <w:r w:rsidRPr="00DF4993">
        <w:rPr>
          <w:rFonts w:ascii="Times New Roman" w:hAnsi="Times New Roman" w:cs="Times New Roman"/>
          <w:sz w:val="24"/>
          <w:szCs w:val="24"/>
        </w:rPr>
        <w:t>,</w:t>
      </w:r>
      <w:r w:rsidRPr="00DF4993">
        <w:rPr>
          <w:rStyle w:val="EndnoteReference"/>
          <w:rFonts w:ascii="Times New Roman" w:hAnsi="Times New Roman" w:cs="Times New Roman"/>
          <w:sz w:val="24"/>
          <w:szCs w:val="24"/>
        </w:rPr>
        <w:endnoteReference w:id="149"/>
      </w:r>
      <w:r w:rsidRPr="00DF4993">
        <w:rPr>
          <w:rFonts w:ascii="Times New Roman" w:hAnsi="Times New Roman" w:cs="Times New Roman"/>
          <w:sz w:val="24"/>
          <w:szCs w:val="24"/>
        </w:rPr>
        <w:t xml:space="preserve"> impose “targeted financial sanctions regimes”.</w:t>
      </w:r>
      <w:r w:rsidRPr="00DF4993">
        <w:rPr>
          <w:rStyle w:val="EndnoteReference"/>
          <w:rFonts w:ascii="Times New Roman" w:hAnsi="Times New Roman" w:cs="Times New Roman"/>
          <w:sz w:val="24"/>
          <w:szCs w:val="24"/>
        </w:rPr>
        <w:endnoteReference w:id="150"/>
      </w:r>
      <w:r w:rsidRPr="00DF4993">
        <w:rPr>
          <w:rFonts w:ascii="Times New Roman" w:hAnsi="Times New Roman" w:cs="Times New Roman"/>
          <w:sz w:val="24"/>
          <w:szCs w:val="24"/>
        </w:rPr>
        <w:t xml:space="preserve">  </w:t>
      </w:r>
      <w:r w:rsidRPr="00DF4993">
        <w:rPr>
          <w:rFonts w:ascii="Times New Roman" w:eastAsia="Times New Roman" w:hAnsi="Times New Roman" w:cs="Times New Roman"/>
          <w:sz w:val="24"/>
          <w:szCs w:val="24"/>
          <w:lang w:val="en" w:eastAsia="en-GB"/>
        </w:rPr>
        <w:t>The FATF stated that countries should “</w:t>
      </w:r>
      <w:r w:rsidRPr="00DF4993">
        <w:rPr>
          <w:rFonts w:ascii="Times New Roman" w:hAnsi="Times New Roman" w:cs="Times New Roman"/>
          <w:sz w:val="24"/>
          <w:szCs w:val="24"/>
        </w:rPr>
        <w:t>review the adequacy of laws and regulations that relate to entities that can be abused for the financing of terrorism. Non-profit organisations are particularly vulnerable, and countries should ensure that they cannot be misused”.</w:t>
      </w:r>
      <w:r w:rsidRPr="00DF4993">
        <w:rPr>
          <w:rStyle w:val="EndnoteReference"/>
          <w:rFonts w:ascii="Times New Roman" w:hAnsi="Times New Roman" w:cs="Times New Roman"/>
          <w:sz w:val="24"/>
          <w:szCs w:val="24"/>
        </w:rPr>
        <w:endnoteReference w:id="151"/>
      </w:r>
      <w:r w:rsidRPr="00DF4993">
        <w:rPr>
          <w:rFonts w:ascii="Times New Roman" w:hAnsi="Times New Roman" w:cs="Times New Roman"/>
          <w:sz w:val="24"/>
          <w:szCs w:val="24"/>
        </w:rPr>
        <w:t xml:space="preserve">  Importantly, the FAFT took the view that “countries </w:t>
      </w:r>
      <w:r w:rsidRPr="00DF4993">
        <w:rPr>
          <w:rFonts w:ascii="Times New Roman" w:eastAsia="Times New Roman" w:hAnsi="Times New Roman" w:cs="Times New Roman"/>
          <w:sz w:val="24"/>
          <w:szCs w:val="24"/>
          <w:lang w:val="en" w:eastAsia="en-GB"/>
        </w:rPr>
        <w:t xml:space="preserve">should implement appropriate preventive measures to prevent ISIL from accessing the international financial system, including related to customer due diligence, correspondent banking, and </w:t>
      </w:r>
      <w:r w:rsidRPr="00DF4993">
        <w:rPr>
          <w:rFonts w:ascii="Times New Roman" w:eastAsia="Times New Roman" w:hAnsi="Times New Roman" w:cs="Times New Roman"/>
          <w:sz w:val="24"/>
          <w:szCs w:val="24"/>
          <w:lang w:val="en" w:eastAsia="en-GB"/>
        </w:rPr>
        <w:lastRenderedPageBreak/>
        <w:t>wire transfers”.</w:t>
      </w:r>
      <w:r w:rsidRPr="00DF4993">
        <w:rPr>
          <w:rStyle w:val="EndnoteReference"/>
          <w:rFonts w:ascii="Times New Roman" w:eastAsia="Times New Roman" w:hAnsi="Times New Roman" w:cs="Times New Roman"/>
          <w:sz w:val="24"/>
          <w:szCs w:val="24"/>
          <w:lang w:val="en" w:eastAsia="en-GB"/>
        </w:rPr>
        <w:endnoteReference w:id="152"/>
      </w:r>
      <w:r w:rsidRPr="00DF4993">
        <w:rPr>
          <w:rFonts w:ascii="Times New Roman" w:eastAsia="Times New Roman" w:hAnsi="Times New Roman" w:cs="Times New Roman"/>
          <w:sz w:val="24"/>
          <w:szCs w:val="24"/>
          <w:lang w:val="en" w:eastAsia="en-GB"/>
        </w:rPr>
        <w:t xml:space="preserve">  The FATF also provided that countries should “ensure that individuals providing money or value transfer services are licensed, monitored, and sanctioned for lack of compliance”.</w:t>
      </w:r>
      <w:r w:rsidRPr="00DF4993">
        <w:rPr>
          <w:rStyle w:val="EndnoteReference"/>
          <w:rFonts w:ascii="Times New Roman" w:eastAsia="Times New Roman" w:hAnsi="Times New Roman" w:cs="Times New Roman"/>
          <w:sz w:val="24"/>
          <w:szCs w:val="24"/>
          <w:lang w:val="en" w:eastAsia="en-GB"/>
        </w:rPr>
        <w:endnoteReference w:id="153"/>
      </w:r>
      <w:r w:rsidRPr="00DF4993">
        <w:rPr>
          <w:rFonts w:ascii="Times New Roman" w:eastAsia="Times New Roman" w:hAnsi="Times New Roman" w:cs="Times New Roman"/>
          <w:sz w:val="24"/>
          <w:szCs w:val="24"/>
          <w:lang w:val="en" w:eastAsia="en-GB"/>
        </w:rPr>
        <w:t xml:space="preserve"> </w:t>
      </w:r>
      <w:r w:rsidRPr="00DF4993">
        <w:rPr>
          <w:rFonts w:ascii="Times New Roman" w:hAnsi="Times New Roman" w:cs="Times New Roman"/>
          <w:sz w:val="24"/>
          <w:szCs w:val="24"/>
          <w:lang w:val="en"/>
        </w:rPr>
        <w:t>It has been suggested that one way to tackle the funding activities of ISIL would be for the US to “send expert teams to assist Iraqi and Kurdish forces in developing the financial intelligence needed to plan military operations against key ISIS elements. Targeting the terrorist group’s book</w:t>
      </w:r>
      <w:r>
        <w:rPr>
          <w:rFonts w:ascii="Times New Roman" w:hAnsi="Times New Roman" w:cs="Times New Roman"/>
          <w:sz w:val="24"/>
          <w:szCs w:val="24"/>
          <w:lang w:val="en"/>
        </w:rPr>
        <w:t xml:space="preserve"> </w:t>
      </w:r>
      <w:r w:rsidRPr="00DF4993">
        <w:rPr>
          <w:rFonts w:ascii="Times New Roman" w:hAnsi="Times New Roman" w:cs="Times New Roman"/>
          <w:sz w:val="24"/>
          <w:szCs w:val="24"/>
          <w:lang w:val="en"/>
        </w:rPr>
        <w:t>keepers, its oil business and its cash holdings could both disrupt ISIS’s financing and provide additional intelligence on its inner workings”.</w:t>
      </w:r>
      <w:r w:rsidRPr="00DF4993">
        <w:rPr>
          <w:rStyle w:val="EndnoteReference"/>
          <w:rFonts w:ascii="Times New Roman" w:hAnsi="Times New Roman" w:cs="Times New Roman"/>
          <w:sz w:val="24"/>
          <w:szCs w:val="24"/>
          <w:lang w:val="en"/>
        </w:rPr>
        <w:endnoteReference w:id="154"/>
      </w:r>
      <w:r w:rsidRPr="00DF4993">
        <w:rPr>
          <w:rFonts w:ascii="Times New Roman" w:hAnsi="Times New Roman" w:cs="Times New Roman"/>
          <w:sz w:val="24"/>
          <w:szCs w:val="24"/>
          <w:lang w:val="en"/>
        </w:rPr>
        <w:t xml:space="preserve">  However, t</w:t>
      </w:r>
      <w:r w:rsidRPr="00DF4993">
        <w:rPr>
          <w:rFonts w:ascii="Times New Roman" w:hAnsi="Times New Roman" w:cs="Times New Roman"/>
          <w:sz w:val="24"/>
          <w:szCs w:val="24"/>
        </w:rPr>
        <w:t>he effectiveness of these measures has been questioned by several commentators.  For example Zarate noted that “y</w:t>
      </w:r>
      <w:r w:rsidRPr="00DF4993">
        <w:rPr>
          <w:rFonts w:ascii="Times New Roman" w:eastAsia="Times New Roman" w:hAnsi="Times New Roman" w:cs="Times New Roman"/>
          <w:sz w:val="24"/>
          <w:szCs w:val="24"/>
          <w:lang w:eastAsia="en-GB"/>
        </w:rPr>
        <w:t>ou can’t lob in Treasury paratroopers or push some magic button in New York and stop all their financing when you've got a group [ISIL] like this.</w:t>
      </w:r>
      <w:r w:rsidRPr="00DF4993">
        <w:rPr>
          <w:rStyle w:val="EndnoteReference"/>
          <w:rFonts w:ascii="Times New Roman" w:eastAsia="Times New Roman" w:hAnsi="Times New Roman" w:cs="Times New Roman"/>
          <w:sz w:val="24"/>
          <w:szCs w:val="24"/>
          <w:lang w:eastAsia="en-GB"/>
        </w:rPr>
        <w:endnoteReference w:id="155"/>
      </w:r>
      <w:r w:rsidRPr="00DF4993">
        <w:rPr>
          <w:rFonts w:ascii="Times New Roman" w:eastAsia="Times New Roman" w:hAnsi="Times New Roman" w:cs="Times New Roman"/>
          <w:sz w:val="24"/>
          <w:szCs w:val="24"/>
          <w:lang w:eastAsia="en-GB"/>
        </w:rPr>
        <w:t xml:space="preserve">  </w:t>
      </w:r>
      <w:r w:rsidRPr="00DF4993">
        <w:rPr>
          <w:rFonts w:ascii="Times New Roman" w:hAnsi="Times New Roman" w:cs="Times New Roman"/>
          <w:sz w:val="24"/>
          <w:szCs w:val="24"/>
          <w:lang w:val="en"/>
        </w:rPr>
        <w:t>The effectiveness of the ‘Financial War on Terrorism’ on ISIL will be limited because the terrorists have “established a war economy … [which] has spawned a for-profit militant model that breathes life into insurgencies around the world”.</w:t>
      </w:r>
      <w:r w:rsidRPr="00DF4993">
        <w:rPr>
          <w:rStyle w:val="EndnoteReference"/>
          <w:rFonts w:ascii="Times New Roman" w:hAnsi="Times New Roman" w:cs="Times New Roman"/>
          <w:sz w:val="24"/>
          <w:szCs w:val="24"/>
          <w:lang w:val="en"/>
        </w:rPr>
        <w:endnoteReference w:id="156"/>
      </w:r>
      <w:r w:rsidRPr="00DF4993">
        <w:rPr>
          <w:rFonts w:ascii="Times New Roman" w:hAnsi="Times New Roman" w:cs="Times New Roman"/>
          <w:sz w:val="24"/>
          <w:szCs w:val="24"/>
          <w:lang w:val="en"/>
        </w:rPr>
        <w:t xml:space="preserve">  Therefore, ISIL has “the resources (as well as the territory) to establish itself as the hub of a global terrorist movement in the heart of the Middle East. There are no Treasury paratroopers to send in to seize the cash, or bank regulations to issue to stop ISIS from spending it”.</w:t>
      </w:r>
      <w:r w:rsidRPr="00DF4993">
        <w:rPr>
          <w:rStyle w:val="EndnoteReference"/>
          <w:rFonts w:ascii="Times New Roman" w:hAnsi="Times New Roman" w:cs="Times New Roman"/>
          <w:sz w:val="24"/>
          <w:szCs w:val="24"/>
          <w:lang w:val="en"/>
        </w:rPr>
        <w:endnoteReference w:id="157"/>
      </w:r>
      <w:r>
        <w:rPr>
          <w:rFonts w:ascii="Times New Roman" w:hAnsi="Times New Roman" w:cs="Times New Roman"/>
          <w:sz w:val="24"/>
          <w:szCs w:val="24"/>
          <w:lang w:val="en"/>
        </w:rPr>
        <w:t xml:space="preserve"> </w:t>
      </w:r>
    </w:p>
    <w:p w14:paraId="32524290" w14:textId="77777777" w:rsidR="001E572B" w:rsidRPr="009D5E99" w:rsidRDefault="001E572B" w:rsidP="00C82E57">
      <w:pPr>
        <w:autoSpaceDE w:val="0"/>
        <w:autoSpaceDN w:val="0"/>
        <w:adjustRightInd w:val="0"/>
        <w:spacing w:after="0" w:line="480" w:lineRule="auto"/>
        <w:jc w:val="both"/>
        <w:rPr>
          <w:rFonts w:ascii="Times New Roman" w:hAnsi="Times New Roman" w:cs="Times New Roman"/>
          <w:sz w:val="24"/>
          <w:szCs w:val="24"/>
          <w:lang w:val="en"/>
        </w:rPr>
      </w:pPr>
      <w:r w:rsidRPr="00DF4993">
        <w:rPr>
          <w:rFonts w:ascii="Times New Roman" w:eastAsia="Times New Roman" w:hAnsi="Times New Roman" w:cs="Times New Roman"/>
          <w:vanish/>
          <w:sz w:val="24"/>
          <w:szCs w:val="24"/>
          <w:lang w:val="en" w:eastAsia="en-GB"/>
        </w:rPr>
        <w:t>campaign: nyt2014_sharetools_mkt_opinion_47K78 -- 249335, creative: nyt2014_sharetools_mktg_opinion_47K78 -- 375123, page: www.nytimes.com/yr/mo/day/opinion/disrupt-isiss-cash-flow-in-iraq.html, targetedPage: www.nytimes.com/yr/mo/day/opinion, position: MiddleLeft</w:t>
      </w:r>
    </w:p>
    <w:p w14:paraId="18D06070" w14:textId="334DF09E" w:rsidR="000D2A54" w:rsidRPr="00DF4993" w:rsidRDefault="001E572B" w:rsidP="006D4450">
      <w:pPr>
        <w:spacing w:line="480" w:lineRule="auto"/>
        <w:jc w:val="both"/>
        <w:rPr>
          <w:rFonts w:ascii="Times New Roman" w:eastAsia="Times New Roman" w:hAnsi="Times New Roman" w:cs="Times New Roman"/>
          <w:sz w:val="24"/>
          <w:szCs w:val="24"/>
          <w:lang w:eastAsia="en-GB"/>
        </w:rPr>
      </w:pPr>
      <w:r w:rsidRPr="00DF4993">
        <w:rPr>
          <w:rFonts w:ascii="Times New Roman" w:hAnsi="Times New Roman" w:cs="Times New Roman"/>
          <w:sz w:val="24"/>
          <w:szCs w:val="24"/>
        </w:rPr>
        <w:t>The aim of this article has been to highlight the likely impact of the ‘Financial War on Terrorism’ on ISIL.  This article has presented evidence that</w:t>
      </w:r>
      <w:r>
        <w:rPr>
          <w:rFonts w:ascii="Times New Roman" w:hAnsi="Times New Roman" w:cs="Times New Roman"/>
          <w:sz w:val="24"/>
          <w:szCs w:val="24"/>
        </w:rPr>
        <w:t xml:space="preserve"> ISIL </w:t>
      </w:r>
      <w:r w:rsidRPr="00DF4993">
        <w:rPr>
          <w:rFonts w:ascii="Times New Roman" w:hAnsi="Times New Roman" w:cs="Times New Roman"/>
          <w:sz w:val="24"/>
          <w:szCs w:val="24"/>
        </w:rPr>
        <w:t>has been able to obtain funding from a very wide range of sources which has bedevilled law enforcement</w:t>
      </w:r>
      <w:r>
        <w:rPr>
          <w:rFonts w:ascii="Times New Roman" w:hAnsi="Times New Roman" w:cs="Times New Roman"/>
          <w:sz w:val="24"/>
          <w:szCs w:val="24"/>
        </w:rPr>
        <w:t xml:space="preserve"> and </w:t>
      </w:r>
      <w:r w:rsidRPr="00DF4993">
        <w:rPr>
          <w:rFonts w:ascii="Times New Roman" w:hAnsi="Times New Roman" w:cs="Times New Roman"/>
          <w:sz w:val="24"/>
          <w:szCs w:val="24"/>
        </w:rPr>
        <w:t>financial intelligence</w:t>
      </w:r>
      <w:r w:rsidR="00C75F5E">
        <w:rPr>
          <w:rFonts w:ascii="Times New Roman" w:hAnsi="Times New Roman" w:cs="Times New Roman"/>
          <w:sz w:val="24"/>
          <w:szCs w:val="24"/>
        </w:rPr>
        <w:t xml:space="preserve"> agencies</w:t>
      </w:r>
      <w:r>
        <w:rPr>
          <w:rFonts w:ascii="Times New Roman" w:hAnsi="Times New Roman" w:cs="Times New Roman"/>
          <w:sz w:val="24"/>
          <w:szCs w:val="24"/>
        </w:rPr>
        <w:t xml:space="preserve">.  </w:t>
      </w:r>
      <w:r w:rsidRPr="00DF4993">
        <w:rPr>
          <w:rFonts w:ascii="Times New Roman" w:hAnsi="Times New Roman" w:cs="Times New Roman"/>
          <w:sz w:val="24"/>
          <w:szCs w:val="24"/>
        </w:rPr>
        <w:t xml:space="preserve">However, will the proposed sanctions have any impact on the finances of ISIL because it is a non-state actor?  This article has attempted to outline that ISIL has access to more affluent funding streams </w:t>
      </w:r>
      <w:r>
        <w:rPr>
          <w:rFonts w:ascii="Times New Roman" w:hAnsi="Times New Roman" w:cs="Times New Roman"/>
          <w:sz w:val="24"/>
          <w:szCs w:val="24"/>
        </w:rPr>
        <w:t xml:space="preserve">and in </w:t>
      </w:r>
      <w:r w:rsidRPr="00DF4993">
        <w:rPr>
          <w:rFonts w:ascii="Times New Roman" w:hAnsi="Times New Roman" w:cs="Times New Roman"/>
          <w:sz w:val="24"/>
          <w:szCs w:val="24"/>
        </w:rPr>
        <w:t xml:space="preserve">many ways; ISIL </w:t>
      </w:r>
      <w:r>
        <w:rPr>
          <w:rFonts w:ascii="Times New Roman" w:hAnsi="Times New Roman" w:cs="Times New Roman"/>
          <w:sz w:val="24"/>
          <w:szCs w:val="24"/>
        </w:rPr>
        <w:t xml:space="preserve">can be classified as a </w:t>
      </w:r>
      <w:r w:rsidRPr="00DF4993">
        <w:rPr>
          <w:rFonts w:ascii="Times New Roman" w:hAnsi="Times New Roman" w:cs="Times New Roman"/>
          <w:sz w:val="24"/>
          <w:szCs w:val="24"/>
        </w:rPr>
        <w:t xml:space="preserve">self-sufficient </w:t>
      </w:r>
      <w:r>
        <w:rPr>
          <w:rFonts w:ascii="Times New Roman" w:hAnsi="Times New Roman" w:cs="Times New Roman"/>
          <w:sz w:val="24"/>
          <w:szCs w:val="24"/>
        </w:rPr>
        <w:t xml:space="preserve">non-state </w:t>
      </w:r>
      <w:r w:rsidRPr="00DF4993">
        <w:rPr>
          <w:rFonts w:ascii="Times New Roman" w:hAnsi="Times New Roman" w:cs="Times New Roman"/>
          <w:sz w:val="24"/>
          <w:szCs w:val="24"/>
        </w:rPr>
        <w:t xml:space="preserve">terrorist organisation that has thrived on the political uncertainty and insecurity in Iraq and Syria.  ISIL has developed </w:t>
      </w:r>
      <w:r w:rsidR="00025F4C">
        <w:rPr>
          <w:rFonts w:ascii="Times New Roman" w:hAnsi="Times New Roman" w:cs="Times New Roman"/>
          <w:sz w:val="24"/>
          <w:szCs w:val="24"/>
        </w:rPr>
        <w:t xml:space="preserve">into </w:t>
      </w:r>
      <w:r w:rsidRPr="00DF4993">
        <w:rPr>
          <w:rFonts w:ascii="Times New Roman" w:hAnsi="Times New Roman" w:cs="Times New Roman"/>
          <w:sz w:val="24"/>
          <w:szCs w:val="24"/>
        </w:rPr>
        <w:t xml:space="preserve">a sophisticated modern terrorist </w:t>
      </w:r>
      <w:r w:rsidRPr="00DF4993">
        <w:rPr>
          <w:rFonts w:ascii="Times New Roman" w:hAnsi="Times New Roman" w:cs="Times New Roman"/>
          <w:sz w:val="24"/>
          <w:szCs w:val="24"/>
        </w:rPr>
        <w:lastRenderedPageBreak/>
        <w:t>organisation.</w:t>
      </w:r>
      <w:r w:rsidRPr="00DF4993">
        <w:rPr>
          <w:rStyle w:val="EndnoteReference"/>
          <w:rFonts w:ascii="Times New Roman" w:hAnsi="Times New Roman" w:cs="Times New Roman"/>
          <w:sz w:val="24"/>
          <w:szCs w:val="24"/>
        </w:rPr>
        <w:endnoteReference w:id="158"/>
      </w:r>
      <w:r w:rsidRPr="00DF4993">
        <w:rPr>
          <w:rFonts w:ascii="Times New Roman" w:hAnsi="Times New Roman" w:cs="Times New Roman"/>
          <w:sz w:val="24"/>
          <w:szCs w:val="24"/>
        </w:rPr>
        <w:t xml:space="preserve">  </w:t>
      </w:r>
      <w:r w:rsidRPr="00DF4993">
        <w:rPr>
          <w:rFonts w:ascii="Times New Roman" w:eastAsia="Times New Roman" w:hAnsi="Times New Roman" w:cs="Times New Roman"/>
          <w:sz w:val="24"/>
          <w:szCs w:val="24"/>
          <w:lang w:eastAsia="en-GB"/>
        </w:rPr>
        <w:t xml:space="preserve">Therefore, to what extent will </w:t>
      </w:r>
      <w:r>
        <w:rPr>
          <w:rFonts w:ascii="Times New Roman" w:eastAsia="Times New Roman" w:hAnsi="Times New Roman" w:cs="Times New Roman"/>
          <w:sz w:val="24"/>
          <w:szCs w:val="24"/>
          <w:lang w:eastAsia="en-GB"/>
        </w:rPr>
        <w:t xml:space="preserve">the ‘Financial War on Terrorism’ </w:t>
      </w:r>
      <w:r w:rsidRPr="00DF4993">
        <w:rPr>
          <w:rFonts w:ascii="Times New Roman" w:eastAsia="Times New Roman" w:hAnsi="Times New Roman" w:cs="Times New Roman"/>
          <w:sz w:val="24"/>
          <w:szCs w:val="24"/>
          <w:lang w:eastAsia="en-GB"/>
        </w:rPr>
        <w:t xml:space="preserve">limit the funding activities of ISIL?  If we take each part of the ‘Financial War on Terrorism’ in turn, it can clearly be illustrated that </w:t>
      </w:r>
      <w:r>
        <w:rPr>
          <w:rFonts w:ascii="Times New Roman" w:eastAsia="Times New Roman" w:hAnsi="Times New Roman" w:cs="Times New Roman"/>
          <w:sz w:val="24"/>
          <w:szCs w:val="24"/>
          <w:lang w:eastAsia="en-GB"/>
        </w:rPr>
        <w:t>it will have little or no effect on ISIL</w:t>
      </w:r>
      <w:r w:rsidRPr="00DF4993">
        <w:rPr>
          <w:rFonts w:ascii="Times New Roman" w:eastAsia="Times New Roman" w:hAnsi="Times New Roman" w:cs="Times New Roman"/>
          <w:sz w:val="24"/>
          <w:szCs w:val="24"/>
          <w:lang w:eastAsia="en-GB"/>
        </w:rPr>
        <w:t xml:space="preserve">.  For example, how would it be possible for national states to prosecute the financiers of </w:t>
      </w:r>
      <w:r>
        <w:rPr>
          <w:rFonts w:ascii="Times New Roman" w:eastAsia="Times New Roman" w:hAnsi="Times New Roman" w:cs="Times New Roman"/>
          <w:sz w:val="24"/>
          <w:szCs w:val="24"/>
          <w:lang w:eastAsia="en-GB"/>
        </w:rPr>
        <w:t>ISIL</w:t>
      </w:r>
      <w:r w:rsidRPr="00DF4993">
        <w:rPr>
          <w:rFonts w:ascii="Times New Roman" w:eastAsia="Times New Roman" w:hAnsi="Times New Roman" w:cs="Times New Roman"/>
          <w:sz w:val="24"/>
          <w:szCs w:val="24"/>
          <w:lang w:eastAsia="en-GB"/>
        </w:rPr>
        <w:t>?  Only one person has been convicted of attempting to pro</w:t>
      </w:r>
      <w:r w:rsidR="003A4C0A">
        <w:rPr>
          <w:rFonts w:ascii="Times New Roman" w:eastAsia="Times New Roman" w:hAnsi="Times New Roman" w:cs="Times New Roman"/>
          <w:sz w:val="24"/>
          <w:szCs w:val="24"/>
          <w:lang w:eastAsia="en-GB"/>
        </w:rPr>
        <w:t xml:space="preserve">vide funding for ISIL in the UK </w:t>
      </w:r>
      <w:r w:rsidRPr="00DF4993">
        <w:rPr>
          <w:rStyle w:val="EndnoteReference"/>
          <w:rFonts w:ascii="Times New Roman" w:eastAsia="Times New Roman" w:hAnsi="Times New Roman" w:cs="Times New Roman"/>
          <w:sz w:val="24"/>
          <w:szCs w:val="24"/>
          <w:lang w:eastAsia="en-GB"/>
        </w:rPr>
        <w:endnoteReference w:id="159"/>
      </w:r>
      <w:r w:rsidRPr="00DF4993">
        <w:rPr>
          <w:rFonts w:ascii="Times New Roman" w:eastAsia="Times New Roman" w:hAnsi="Times New Roman" w:cs="Times New Roman"/>
          <w:sz w:val="24"/>
          <w:szCs w:val="24"/>
          <w:lang w:eastAsia="en-GB"/>
        </w:rPr>
        <w:t xml:space="preserve"> </w:t>
      </w:r>
      <w:r w:rsidR="003A4C0A">
        <w:rPr>
          <w:rFonts w:ascii="Times New Roman" w:eastAsia="Times New Roman" w:hAnsi="Times New Roman" w:cs="Times New Roman"/>
          <w:sz w:val="24"/>
          <w:szCs w:val="24"/>
          <w:lang w:eastAsia="en-GB"/>
        </w:rPr>
        <w:t xml:space="preserve">and </w:t>
      </w:r>
      <w:r w:rsidRPr="00DF4993">
        <w:rPr>
          <w:rFonts w:ascii="Times New Roman" w:eastAsia="Times New Roman" w:hAnsi="Times New Roman" w:cs="Times New Roman"/>
          <w:sz w:val="24"/>
          <w:szCs w:val="24"/>
          <w:lang w:eastAsia="en-GB"/>
        </w:rPr>
        <w:t xml:space="preserve">one </w:t>
      </w:r>
      <w:r w:rsidR="003A4C0A">
        <w:rPr>
          <w:rFonts w:ascii="Times New Roman" w:eastAsia="Times New Roman" w:hAnsi="Times New Roman" w:cs="Times New Roman"/>
          <w:sz w:val="24"/>
          <w:szCs w:val="24"/>
          <w:lang w:eastAsia="en-GB"/>
        </w:rPr>
        <w:t>other in the US.</w:t>
      </w:r>
      <w:r w:rsidRPr="00DF4993">
        <w:rPr>
          <w:rStyle w:val="EndnoteReference"/>
          <w:rFonts w:ascii="Times New Roman" w:eastAsia="Times New Roman" w:hAnsi="Times New Roman" w:cs="Times New Roman"/>
          <w:sz w:val="24"/>
          <w:szCs w:val="24"/>
          <w:lang w:eastAsia="en-GB"/>
        </w:rPr>
        <w:endnoteReference w:id="160"/>
      </w:r>
      <w:r w:rsidRPr="00DF4993">
        <w:rPr>
          <w:rFonts w:ascii="Times New Roman" w:eastAsia="Times New Roman" w:hAnsi="Times New Roman" w:cs="Times New Roman"/>
          <w:sz w:val="24"/>
          <w:szCs w:val="24"/>
          <w:lang w:eastAsia="en-GB"/>
        </w:rPr>
        <w:t xml:space="preserve"> The UN has imposed sanctions and travel restrictions on a number of named </w:t>
      </w:r>
      <w:r w:rsidRPr="00DF4993">
        <w:rPr>
          <w:rFonts w:ascii="Times New Roman" w:hAnsi="Times New Roman" w:cs="Times New Roman"/>
          <w:sz w:val="24"/>
          <w:szCs w:val="24"/>
          <w:lang w:val="en-US"/>
        </w:rPr>
        <w:t>individuals linked to ISIL.</w:t>
      </w:r>
      <w:r w:rsidRPr="00DF4993">
        <w:rPr>
          <w:rStyle w:val="EndnoteReference"/>
          <w:rFonts w:ascii="Times New Roman" w:hAnsi="Times New Roman" w:cs="Times New Roman"/>
          <w:sz w:val="24"/>
          <w:szCs w:val="24"/>
          <w:lang w:val="en-US"/>
        </w:rPr>
        <w:endnoteReference w:id="161"/>
      </w:r>
      <w:r w:rsidRPr="00DF4993">
        <w:rPr>
          <w:rFonts w:ascii="Times New Roman" w:hAnsi="Times New Roman" w:cs="Times New Roman"/>
          <w:sz w:val="24"/>
          <w:szCs w:val="24"/>
          <w:lang w:val="en-US"/>
        </w:rPr>
        <w:t xml:space="preserve"> </w:t>
      </w:r>
      <w:r w:rsidR="000D2A54" w:rsidRPr="00DF4993">
        <w:rPr>
          <w:rFonts w:ascii="Times New Roman" w:hAnsi="Times New Roman" w:cs="Times New Roman"/>
          <w:sz w:val="24"/>
          <w:szCs w:val="24"/>
          <w:lang w:val="en-US"/>
        </w:rPr>
        <w:t xml:space="preserve"> However, the impact of these sanctions must be questioned due to the vast array </w:t>
      </w:r>
      <w:r w:rsidR="006E3E96">
        <w:rPr>
          <w:rFonts w:ascii="Times New Roman" w:hAnsi="Times New Roman" w:cs="Times New Roman"/>
          <w:sz w:val="24"/>
          <w:szCs w:val="24"/>
          <w:lang w:val="en-US"/>
        </w:rPr>
        <w:t>of sources of finance that this terrorist group</w:t>
      </w:r>
      <w:r w:rsidR="000D2A54" w:rsidRPr="00DF4993">
        <w:rPr>
          <w:rFonts w:ascii="Times New Roman" w:hAnsi="Times New Roman" w:cs="Times New Roman"/>
          <w:sz w:val="24"/>
          <w:szCs w:val="24"/>
          <w:lang w:val="en-US"/>
        </w:rPr>
        <w:t xml:space="preserve"> </w:t>
      </w:r>
      <w:r w:rsidR="00025F4C">
        <w:rPr>
          <w:rFonts w:ascii="Times New Roman" w:hAnsi="Times New Roman" w:cs="Times New Roman"/>
          <w:sz w:val="24"/>
          <w:szCs w:val="24"/>
          <w:lang w:val="en-US"/>
        </w:rPr>
        <w:t xml:space="preserve">has </w:t>
      </w:r>
      <w:r w:rsidR="000D2A54" w:rsidRPr="00DF4993">
        <w:rPr>
          <w:rFonts w:ascii="Times New Roman" w:hAnsi="Times New Roman" w:cs="Times New Roman"/>
          <w:sz w:val="24"/>
          <w:szCs w:val="24"/>
          <w:lang w:val="en-US"/>
        </w:rPr>
        <w:t xml:space="preserve">accesses to.  For example, how will sanctions </w:t>
      </w:r>
      <w:r w:rsidR="006E3E96">
        <w:rPr>
          <w:rFonts w:ascii="Times New Roman" w:hAnsi="Times New Roman" w:cs="Times New Roman"/>
          <w:sz w:val="24"/>
          <w:szCs w:val="24"/>
          <w:lang w:val="en-US"/>
        </w:rPr>
        <w:t xml:space="preserve">limit the ability of a private </w:t>
      </w:r>
      <w:r w:rsidR="000D2A54" w:rsidRPr="00DF4993">
        <w:rPr>
          <w:rFonts w:ascii="Times New Roman" w:hAnsi="Times New Roman" w:cs="Times New Roman"/>
          <w:sz w:val="24"/>
          <w:szCs w:val="24"/>
          <w:lang w:val="en-US"/>
        </w:rPr>
        <w:t xml:space="preserve">financier </w:t>
      </w:r>
      <w:r w:rsidR="006E3E96">
        <w:rPr>
          <w:rFonts w:ascii="Times New Roman" w:hAnsi="Times New Roman" w:cs="Times New Roman"/>
          <w:sz w:val="24"/>
          <w:szCs w:val="24"/>
          <w:lang w:val="en-US"/>
        </w:rPr>
        <w:t xml:space="preserve">to provide money to </w:t>
      </w:r>
      <w:r w:rsidR="00644EF0" w:rsidRPr="00DF4993">
        <w:rPr>
          <w:rFonts w:ascii="Times New Roman" w:hAnsi="Times New Roman" w:cs="Times New Roman"/>
          <w:sz w:val="24"/>
          <w:szCs w:val="24"/>
          <w:lang w:val="en-US"/>
        </w:rPr>
        <w:t>ISIL</w:t>
      </w:r>
      <w:r w:rsidR="000D2A54" w:rsidRPr="00DF4993">
        <w:rPr>
          <w:rFonts w:ascii="Times New Roman" w:hAnsi="Times New Roman" w:cs="Times New Roman"/>
          <w:sz w:val="24"/>
          <w:szCs w:val="24"/>
          <w:lang w:val="en-US"/>
        </w:rPr>
        <w:t xml:space="preserve">? Similarly, what benefit will suspicious </w:t>
      </w:r>
      <w:r w:rsidR="00A61996">
        <w:rPr>
          <w:rFonts w:ascii="Times New Roman" w:hAnsi="Times New Roman" w:cs="Times New Roman"/>
          <w:sz w:val="24"/>
          <w:szCs w:val="24"/>
          <w:lang w:val="en-US"/>
        </w:rPr>
        <w:t xml:space="preserve">transaction </w:t>
      </w:r>
      <w:r w:rsidR="000D2A54" w:rsidRPr="00DF4993">
        <w:rPr>
          <w:rFonts w:ascii="Times New Roman" w:hAnsi="Times New Roman" w:cs="Times New Roman"/>
          <w:sz w:val="24"/>
          <w:szCs w:val="24"/>
          <w:lang w:val="en-US"/>
        </w:rPr>
        <w:t>reports present to law enforcement agencies against what are essentially self-financing terrorist groups?</w:t>
      </w:r>
      <w:r w:rsidR="006E3E96">
        <w:rPr>
          <w:rFonts w:ascii="Times New Roman" w:hAnsi="Times New Roman" w:cs="Times New Roman"/>
          <w:sz w:val="24"/>
          <w:szCs w:val="24"/>
          <w:lang w:val="en-US"/>
        </w:rPr>
        <w:t xml:space="preserve">  In order to tackle the funding avenues of ISIL, it is essential that the international community and all nation states fully implement the ‘Financial War on Terrorism’ and attempt to ascertain an improved understanding of how this terrorist entity operates.  All financial institutions should redouble their efforts to ensure that they do not act as conduits in the movement of finances associated with ISIL.  This is heavily dependent</w:t>
      </w:r>
      <w:r w:rsidR="00FA69CE">
        <w:rPr>
          <w:rFonts w:ascii="Times New Roman" w:hAnsi="Times New Roman" w:cs="Times New Roman"/>
          <w:sz w:val="24"/>
          <w:szCs w:val="24"/>
          <w:lang w:val="en-US"/>
        </w:rPr>
        <w:t xml:space="preserve"> on how nation states draft, implement and enforce </w:t>
      </w:r>
      <w:r w:rsidR="006E3E96">
        <w:rPr>
          <w:rFonts w:ascii="Times New Roman" w:hAnsi="Times New Roman" w:cs="Times New Roman"/>
          <w:sz w:val="24"/>
          <w:szCs w:val="24"/>
          <w:lang w:val="en-US"/>
        </w:rPr>
        <w:t>their domestic CTF laws, an area that needs to be consistently monitored by the international community and the FATF.  It has been suggested that the international community should continue to attack ISIL’s financial infrastructure by the continuation of tactical air strikes on selected oil refineries.  Local nation states must also increase their efforts to limit the smuggling of oil through the well-established smuggling routes used by ISIL.  ISIL is the largest threat to t</w:t>
      </w:r>
      <w:r w:rsidR="003A4C0A">
        <w:rPr>
          <w:rFonts w:ascii="Times New Roman" w:hAnsi="Times New Roman" w:cs="Times New Roman"/>
          <w:sz w:val="24"/>
          <w:szCs w:val="24"/>
          <w:lang w:val="en-US"/>
        </w:rPr>
        <w:t>he ‘Financial War on Terrorism’</w:t>
      </w:r>
      <w:r w:rsidR="006E3E96">
        <w:rPr>
          <w:rFonts w:ascii="Times New Roman" w:hAnsi="Times New Roman" w:cs="Times New Roman"/>
          <w:sz w:val="24"/>
          <w:szCs w:val="24"/>
          <w:lang w:val="en-US"/>
        </w:rPr>
        <w:t xml:space="preserve"> its financial infrastructure is </w:t>
      </w:r>
      <w:r w:rsidR="007A64F9">
        <w:rPr>
          <w:rFonts w:ascii="Times New Roman" w:hAnsi="Times New Roman" w:cs="Times New Roman"/>
          <w:sz w:val="24"/>
          <w:szCs w:val="24"/>
          <w:lang w:val="en-US"/>
        </w:rPr>
        <w:t>significantly more advanced than a</w:t>
      </w:r>
      <w:r w:rsidR="00C650F5">
        <w:rPr>
          <w:rFonts w:ascii="Times New Roman" w:hAnsi="Times New Roman" w:cs="Times New Roman"/>
          <w:sz w:val="24"/>
          <w:szCs w:val="24"/>
          <w:lang w:val="en-US"/>
        </w:rPr>
        <w:t xml:space="preserve">ny other known </w:t>
      </w:r>
      <w:r w:rsidR="00C650F5" w:rsidRPr="00C650F5">
        <w:rPr>
          <w:rFonts w:ascii="Times New Roman" w:hAnsi="Times New Roman" w:cs="Times New Roman"/>
          <w:sz w:val="24"/>
          <w:szCs w:val="24"/>
        </w:rPr>
        <w:t>terrorist</w:t>
      </w:r>
      <w:r w:rsidR="00C650F5">
        <w:rPr>
          <w:rFonts w:ascii="Times New Roman" w:hAnsi="Times New Roman" w:cs="Times New Roman"/>
          <w:sz w:val="24"/>
          <w:szCs w:val="24"/>
          <w:lang w:val="en-US"/>
        </w:rPr>
        <w:t xml:space="preserve"> organis</w:t>
      </w:r>
      <w:r w:rsidR="007A64F9">
        <w:rPr>
          <w:rFonts w:ascii="Times New Roman" w:hAnsi="Times New Roman" w:cs="Times New Roman"/>
          <w:sz w:val="24"/>
          <w:szCs w:val="24"/>
          <w:lang w:val="en-US"/>
        </w:rPr>
        <w:t xml:space="preserve">ation.  </w:t>
      </w:r>
      <w:r w:rsidR="009F63C1">
        <w:rPr>
          <w:rFonts w:ascii="Times New Roman" w:hAnsi="Times New Roman" w:cs="Times New Roman"/>
          <w:sz w:val="24"/>
          <w:szCs w:val="24"/>
          <w:lang w:val="en-US"/>
        </w:rPr>
        <w:t>Therefore, the ‘Financial War on Terrorism’ is not fit for purpose and is unable to limit the funding avenues of ISIL</w:t>
      </w:r>
      <w:r>
        <w:rPr>
          <w:rFonts w:ascii="Times New Roman" w:hAnsi="Times New Roman" w:cs="Times New Roman"/>
          <w:sz w:val="24"/>
          <w:szCs w:val="24"/>
          <w:lang w:val="en-US"/>
        </w:rPr>
        <w:t xml:space="preserve">.  It needs to be </w:t>
      </w:r>
      <w:r w:rsidR="009F63C1">
        <w:rPr>
          <w:rFonts w:ascii="Times New Roman" w:hAnsi="Times New Roman" w:cs="Times New Roman"/>
          <w:sz w:val="24"/>
          <w:szCs w:val="24"/>
          <w:lang w:val="en-US"/>
        </w:rPr>
        <w:t>drastically reconsidered.</w:t>
      </w:r>
      <w:r w:rsidR="006E3E96">
        <w:rPr>
          <w:rFonts w:ascii="Times New Roman" w:hAnsi="Times New Roman" w:cs="Times New Roman"/>
          <w:sz w:val="24"/>
          <w:szCs w:val="24"/>
          <w:lang w:val="en-US"/>
        </w:rPr>
        <w:t xml:space="preserve"> </w:t>
      </w:r>
    </w:p>
    <w:p w14:paraId="0D105F2A" w14:textId="77777777" w:rsidR="00B80D27" w:rsidRPr="00DF4993" w:rsidRDefault="00B80D27" w:rsidP="006D4450">
      <w:pPr>
        <w:spacing w:after="0" w:line="480" w:lineRule="auto"/>
        <w:jc w:val="both"/>
        <w:rPr>
          <w:rFonts w:ascii="Times New Roman" w:hAnsi="Times New Roman" w:cs="Times New Roman"/>
          <w:sz w:val="24"/>
          <w:szCs w:val="24"/>
        </w:rPr>
      </w:pPr>
    </w:p>
    <w:sectPr w:rsidR="00B80D27" w:rsidRPr="00DF4993" w:rsidSect="000D2A5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E7779" w15:done="0"/>
  <w15:commentEx w15:paraId="520A6088" w15:done="0"/>
  <w15:commentEx w15:paraId="732619BE" w15:done="0"/>
  <w15:commentEx w15:paraId="2A66F665" w15:done="0"/>
  <w15:commentEx w15:paraId="283E7464" w15:done="0"/>
  <w15:commentEx w15:paraId="65F08630" w15:done="0"/>
  <w15:commentEx w15:paraId="61342645" w15:done="0"/>
  <w15:commentEx w15:paraId="70437CE5" w15:done="0"/>
  <w15:commentEx w15:paraId="5736D1C6" w15:done="0"/>
  <w15:commentEx w15:paraId="6CE5C977" w15:done="0"/>
  <w15:commentEx w15:paraId="7AFF4C58" w15:done="0"/>
  <w15:commentEx w15:paraId="441B1DB2" w15:done="0"/>
  <w15:commentEx w15:paraId="2E96A35C" w15:done="0"/>
  <w15:commentEx w15:paraId="17F3FD8F" w15:done="0"/>
  <w15:commentEx w15:paraId="35B47619" w15:done="0"/>
  <w15:commentEx w15:paraId="22555B69" w15:done="0"/>
  <w15:commentEx w15:paraId="7B3C677B" w15:done="0"/>
  <w15:commentEx w15:paraId="150978BF" w15:done="0"/>
  <w15:commentEx w15:paraId="0AD4AA66" w15:done="0"/>
  <w15:commentEx w15:paraId="08647661" w15:done="0"/>
  <w15:commentEx w15:paraId="79FEF431" w15:done="0"/>
  <w15:commentEx w15:paraId="0F62F120" w15:done="0"/>
  <w15:commentEx w15:paraId="1747F66B" w15:done="0"/>
  <w15:commentEx w15:paraId="5C886987" w15:done="0"/>
  <w15:commentEx w15:paraId="20F7306A" w15:done="0"/>
  <w15:commentEx w15:paraId="2971DAC4" w15:done="0"/>
  <w15:commentEx w15:paraId="7699C5BA" w15:done="0"/>
  <w15:commentEx w15:paraId="5E27D4DF" w15:done="0"/>
  <w15:commentEx w15:paraId="7B188916" w15:done="0"/>
  <w15:commentEx w15:paraId="41243EA0" w15:done="0"/>
  <w15:commentEx w15:paraId="614D3914" w15:done="0"/>
  <w15:commentEx w15:paraId="34E9A4DC" w15:done="0"/>
  <w15:commentEx w15:paraId="140131EE" w15:done="0"/>
  <w15:commentEx w15:paraId="618C747B" w15:done="0"/>
  <w15:commentEx w15:paraId="049760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BD62A" w14:textId="77777777" w:rsidR="00823AFE" w:rsidRDefault="00823AFE" w:rsidP="000D2A54">
      <w:pPr>
        <w:spacing w:after="0" w:line="240" w:lineRule="auto"/>
      </w:pPr>
      <w:r>
        <w:separator/>
      </w:r>
    </w:p>
  </w:endnote>
  <w:endnote w:type="continuationSeparator" w:id="0">
    <w:p w14:paraId="5B048828" w14:textId="77777777" w:rsidR="00823AFE" w:rsidRDefault="00823AFE" w:rsidP="000D2A54">
      <w:pPr>
        <w:spacing w:after="0" w:line="240" w:lineRule="auto"/>
      </w:pPr>
      <w:r>
        <w:continuationSeparator/>
      </w:r>
    </w:p>
  </w:endnote>
  <w:endnote w:id="1">
    <w:p w14:paraId="672751D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Carla Humud, Robert Pirog and Liana Rosen, Islamic State Financing and US policy approaches (The Congressional Research Services, 2015), p. 22.</w:t>
      </w:r>
    </w:p>
  </w:endnote>
  <w:endnote w:id="2">
    <w:p w14:paraId="6A7B1EE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Hereinafter the ‘US’.</w:t>
      </w:r>
    </w:p>
  </w:endnote>
  <w:endnote w:id="3">
    <w:p w14:paraId="105CC163"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National Commission on Terrorist Attacks upon the United States The 9/11 Commission Report (Norton and Company, 2004), pp. 1-46.  Hereinafter ‘National Commission’.</w:t>
      </w:r>
    </w:p>
  </w:endnote>
  <w:endnote w:id="4">
    <w:p w14:paraId="51739B0D" w14:textId="77777777" w:rsidR="009507F8" w:rsidRPr="00370B44" w:rsidRDefault="009507F8" w:rsidP="00476A28">
      <w:pPr>
        <w:pStyle w:val="EndnoteText"/>
        <w:spacing w:line="360" w:lineRule="auto"/>
        <w:jc w:val="both"/>
        <w:rPr>
          <w:rFonts w:ascii="Times New Roman" w:hAnsi="Times New Roman" w:cs="Times New Roman"/>
          <w:bCs/>
          <w:kern w:val="36"/>
          <w:lang w:val="en-US"/>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hAnsi="Times New Roman" w:cs="Times New Roman"/>
          <w:bCs/>
          <w:kern w:val="36"/>
          <w:lang w:val="en-US"/>
        </w:rPr>
        <w:t xml:space="preserve">September 11 Anniversary Fast Facts” (CNN, September 11 2013). Available at </w:t>
      </w:r>
      <w:hyperlink r:id="rId1" w:history="1">
        <w:r w:rsidRPr="00370B44">
          <w:rPr>
            <w:rStyle w:val="Hyperlink"/>
            <w:rFonts w:ascii="Times New Roman" w:hAnsi="Times New Roman" w:cs="Times New Roman"/>
            <w:bCs/>
            <w:color w:val="auto"/>
            <w:kern w:val="36"/>
            <w:lang w:val="en-US"/>
          </w:rPr>
          <w:t>http://www.cnn.com/2013/07/27/us/september-11-anniversary-fast-facts/</w:t>
        </w:r>
      </w:hyperlink>
      <w:r w:rsidRPr="00370B44">
        <w:rPr>
          <w:rFonts w:ascii="Times New Roman" w:hAnsi="Times New Roman" w:cs="Times New Roman"/>
          <w:bCs/>
          <w:kern w:val="36"/>
          <w:lang w:val="en-US"/>
        </w:rPr>
        <w:t xml:space="preserve"> (accessed June 23, 2014).</w:t>
      </w:r>
    </w:p>
  </w:endnote>
  <w:endnote w:id="5">
    <w:p w14:paraId="5B102261" w14:textId="77777777" w:rsidR="009507F8" w:rsidRPr="00370B44" w:rsidRDefault="009507F8" w:rsidP="00476A28">
      <w:pPr>
        <w:pStyle w:val="Heading1"/>
        <w:spacing w:before="0" w:line="360" w:lineRule="auto"/>
        <w:jc w:val="both"/>
        <w:rPr>
          <w:rFonts w:ascii="Times New Roman" w:eastAsia="Times New Roman" w:hAnsi="Times New Roman" w:cs="Times New Roman"/>
          <w:b w:val="0"/>
          <w:color w:val="auto"/>
          <w:kern w:val="36"/>
          <w:sz w:val="20"/>
          <w:szCs w:val="20"/>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For a full transcript of the speech by President George Bush see “</w:t>
      </w:r>
      <w:r w:rsidRPr="00370B44">
        <w:rPr>
          <w:rFonts w:ascii="Times New Roman" w:eastAsia="Times New Roman" w:hAnsi="Times New Roman" w:cs="Times New Roman"/>
          <w:b w:val="0"/>
          <w:color w:val="auto"/>
          <w:kern w:val="36"/>
          <w:sz w:val="20"/>
          <w:szCs w:val="20"/>
        </w:rPr>
        <w:t xml:space="preserve">Transcript of President Bush’s address” (CNN, September 20 2001). Available at </w:t>
      </w:r>
      <w:hyperlink r:id="rId2" w:history="1">
        <w:r w:rsidRPr="00370B44">
          <w:rPr>
            <w:rStyle w:val="Hyperlink"/>
            <w:rFonts w:ascii="Times New Roman" w:eastAsia="Times New Roman" w:hAnsi="Times New Roman" w:cs="Times New Roman"/>
            <w:b w:val="0"/>
            <w:color w:val="auto"/>
            <w:kern w:val="36"/>
            <w:sz w:val="20"/>
            <w:szCs w:val="20"/>
          </w:rPr>
          <w:t>http://edition.cnn.com/2001/US/09/20/gen.bush.transcript/</w:t>
        </w:r>
      </w:hyperlink>
      <w:r w:rsidRPr="00370B44">
        <w:rPr>
          <w:rFonts w:ascii="Times New Roman" w:eastAsia="Times New Roman" w:hAnsi="Times New Roman" w:cs="Times New Roman"/>
          <w:b w:val="0"/>
          <w:color w:val="auto"/>
          <w:kern w:val="36"/>
          <w:sz w:val="20"/>
          <w:szCs w:val="20"/>
        </w:rPr>
        <w:t xml:space="preserve"> (accessed January 20 2014).  </w:t>
      </w:r>
    </w:p>
  </w:endnote>
  <w:endnote w:id="6">
    <w:p w14:paraId="1503C93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“President Freezes Terrorist Assets” (</w:t>
      </w:r>
      <w:r w:rsidR="006B28B4" w:rsidRPr="00370B44">
        <w:rPr>
          <w:rFonts w:ascii="Times New Roman" w:hAnsi="Times New Roman" w:cs="Times New Roman"/>
        </w:rPr>
        <w:t xml:space="preserve">The </w:t>
      </w:r>
      <w:r w:rsidRPr="00370B44">
        <w:rPr>
          <w:rFonts w:ascii="Times New Roman" w:hAnsi="Times New Roman" w:cs="Times New Roman"/>
        </w:rPr>
        <w:t>White House, September 24 2001)</w:t>
      </w:r>
      <w:r w:rsidR="006B28B4" w:rsidRPr="00370B44">
        <w:rPr>
          <w:rFonts w:ascii="Times New Roman" w:hAnsi="Times New Roman" w:cs="Times New Roman"/>
        </w:rPr>
        <w:t>.</w:t>
      </w:r>
      <w:r w:rsidRPr="00370B44">
        <w:rPr>
          <w:rFonts w:ascii="Times New Roman" w:hAnsi="Times New Roman" w:cs="Times New Roman"/>
        </w:rPr>
        <w:t xml:space="preserve">  Available at </w:t>
      </w:r>
      <w:hyperlink r:id="rId3" w:history="1">
        <w:r w:rsidRPr="00370B44">
          <w:rPr>
            <w:rStyle w:val="Hyperlink"/>
            <w:rFonts w:ascii="Times New Roman" w:hAnsi="Times New Roman" w:cs="Times New Roman"/>
            <w:color w:val="auto"/>
          </w:rPr>
          <w:t>http://webcache.googleusercontent.com/search?q=cache:http://georgewbush-whitehouse.archives.gov/news/releases/2001/09/20010924-4.html</w:t>
        </w:r>
      </w:hyperlink>
      <w:r w:rsidRPr="00370B44">
        <w:rPr>
          <w:rFonts w:ascii="Times New Roman" w:hAnsi="Times New Roman" w:cs="Times New Roman"/>
        </w:rPr>
        <w:t xml:space="preserve"> (accessed June 23, 2014).  </w:t>
      </w:r>
    </w:p>
  </w:endnote>
  <w:endnote w:id="7">
    <w:p w14:paraId="4D4B24FC"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Hereinafter ‘CTF’.</w:t>
      </w:r>
    </w:p>
  </w:endnote>
  <w:endnote w:id="8">
    <w:p w14:paraId="56D6C7DD"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Mark Pieth, “Criminalising the financing of terrorism”, </w:t>
      </w:r>
      <w:r w:rsidRPr="00370B44">
        <w:rPr>
          <w:rFonts w:ascii="Times New Roman" w:hAnsi="Times New Roman" w:cs="Times New Roman"/>
          <w:i/>
        </w:rPr>
        <w:t>Journal of International Criminal Justice</w:t>
      </w:r>
      <w:r w:rsidRPr="00370B44">
        <w:rPr>
          <w:rFonts w:ascii="Times New Roman" w:hAnsi="Times New Roman" w:cs="Times New Roman"/>
        </w:rPr>
        <w:t xml:space="preserve"> 4(5) (2006), pp. 1074-1086, at 1074.</w:t>
      </w:r>
    </w:p>
  </w:endnote>
  <w:endnote w:id="9">
    <w:p w14:paraId="08BE4DD8" w14:textId="77777777" w:rsidR="006B28B4"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National Commission</w:t>
      </w:r>
      <w:r w:rsidR="006B28B4" w:rsidRPr="00370B44">
        <w:rPr>
          <w:rFonts w:ascii="Times New Roman" w:hAnsi="Times New Roman" w:cs="Times New Roman"/>
        </w:rPr>
        <w:t>, “The</w:t>
      </w:r>
      <w:r w:rsidRPr="00370B44">
        <w:rPr>
          <w:rFonts w:ascii="Times New Roman" w:hAnsi="Times New Roman" w:cs="Times New Roman"/>
        </w:rPr>
        <w:t xml:space="preserve"> 9/11 Commission Report</w:t>
      </w:r>
      <w:r w:rsidR="006B28B4" w:rsidRPr="00370B44">
        <w:rPr>
          <w:rFonts w:ascii="Times New Roman" w:hAnsi="Times New Roman" w:cs="Times New Roman"/>
        </w:rPr>
        <w:t xml:space="preserve">”, </w:t>
      </w:r>
      <w:r w:rsidRPr="00370B44">
        <w:rPr>
          <w:rFonts w:ascii="Times New Roman" w:hAnsi="Times New Roman" w:cs="Times New Roman"/>
        </w:rPr>
        <w:t>pp. 1-46</w:t>
      </w:r>
      <w:r w:rsidR="006B28B4" w:rsidRPr="00370B44">
        <w:rPr>
          <w:rFonts w:ascii="Times New Roman" w:hAnsi="Times New Roman" w:cs="Times New Roman"/>
        </w:rPr>
        <w:t>.</w:t>
      </w:r>
    </w:p>
  </w:endnote>
  <w:endnote w:id="10">
    <w:p w14:paraId="07BD01CF" w14:textId="77777777" w:rsidR="009507F8" w:rsidRPr="00370B44" w:rsidRDefault="009507F8" w:rsidP="00476A28">
      <w:pPr>
        <w:pStyle w:val="EndnoteText"/>
        <w:spacing w:line="360" w:lineRule="auto"/>
        <w:jc w:val="both"/>
        <w:rPr>
          <w:rFonts w:ascii="Times New Roman" w:hAnsi="Times New Roman" w:cs="Times New Roman"/>
          <w:bCs/>
          <w:kern w:val="36"/>
        </w:rPr>
      </w:pPr>
      <w:r w:rsidRPr="00370B44">
        <w:rPr>
          <w:rStyle w:val="EndnoteReference"/>
          <w:rFonts w:ascii="Times New Roman" w:hAnsi="Times New Roman" w:cs="Times New Roman"/>
        </w:rPr>
        <w:endnoteRef/>
      </w:r>
      <w:r w:rsidRPr="00370B44">
        <w:rPr>
          <w:rFonts w:ascii="Times New Roman" w:hAnsi="Times New Roman" w:cs="Times New Roman"/>
        </w:rPr>
        <w:t xml:space="preserve"> “O</w:t>
      </w:r>
      <w:r w:rsidRPr="00370B44">
        <w:rPr>
          <w:rStyle w:val="nytg-line1"/>
          <w:rFonts w:ascii="Times New Roman" w:hAnsi="Times New Roman" w:cs="Times New Roman"/>
          <w:bCs/>
          <w:kern w:val="36"/>
        </w:rPr>
        <w:t xml:space="preserve">ne 9/11 Tally: </w:t>
      </w:r>
      <w:r w:rsidRPr="00370B44">
        <w:rPr>
          <w:rStyle w:val="nytg-line2"/>
          <w:rFonts w:ascii="Times New Roman" w:hAnsi="Times New Roman" w:cs="Times New Roman"/>
          <w:bCs/>
          <w:kern w:val="36"/>
        </w:rPr>
        <w:t xml:space="preserve">$3.3 Trillion” (Shan Carter and Amanda Cox, September 8 2011). Available at </w:t>
      </w:r>
      <w:hyperlink r:id="rId4" w:history="1">
        <w:r w:rsidRPr="00370B44">
          <w:rPr>
            <w:rStyle w:val="Hyperlink"/>
            <w:rFonts w:ascii="Times New Roman" w:hAnsi="Times New Roman" w:cs="Times New Roman"/>
            <w:bCs/>
            <w:color w:val="auto"/>
            <w:kern w:val="36"/>
          </w:rPr>
          <w:t>http://www.nytimes.com/interactive/2011/09/08/us/sept-11-reckoning/cost-graphic.html?_r=0</w:t>
        </w:r>
      </w:hyperlink>
      <w:r w:rsidRPr="00370B44">
        <w:rPr>
          <w:rStyle w:val="nytg-line2"/>
          <w:rFonts w:ascii="Times New Roman" w:hAnsi="Times New Roman" w:cs="Times New Roman"/>
          <w:bCs/>
          <w:kern w:val="36"/>
        </w:rPr>
        <w:t xml:space="preserve"> (accessed October 6 2014). </w:t>
      </w:r>
    </w:p>
  </w:endnote>
  <w:endnote w:id="11">
    <w:p w14:paraId="78FB075C"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See for example the excellent discussions by Jimmy Gurule, </w:t>
      </w:r>
      <w:proofErr w:type="spellStart"/>
      <w:r w:rsidRPr="00370B44">
        <w:rPr>
          <w:rFonts w:ascii="Times New Roman" w:hAnsi="Times New Roman" w:cs="Times New Roman"/>
        </w:rPr>
        <w:t>Unfunding</w:t>
      </w:r>
      <w:proofErr w:type="spellEnd"/>
      <w:r w:rsidRPr="00370B44">
        <w:rPr>
          <w:rFonts w:ascii="Times New Roman" w:hAnsi="Times New Roman" w:cs="Times New Roman"/>
        </w:rPr>
        <w:t xml:space="preserve"> terror: the legal response to the financing of global terrorism (Edward Elgar, 2008)</w:t>
      </w:r>
      <w:r w:rsidR="00586E29" w:rsidRPr="00370B44">
        <w:rPr>
          <w:rFonts w:ascii="Times New Roman" w:hAnsi="Times New Roman" w:cs="Times New Roman"/>
        </w:rPr>
        <w:t xml:space="preserve"> and </w:t>
      </w:r>
      <w:r w:rsidRPr="00370B44">
        <w:rPr>
          <w:rFonts w:ascii="Times New Roman" w:hAnsi="Times New Roman" w:cs="Times New Roman"/>
        </w:rPr>
        <w:t xml:space="preserve">Laura Donohue, The cost of counterterrorism: power, politics and liberty (Cambridge University Press, </w:t>
      </w:r>
      <w:r w:rsidR="00586E29" w:rsidRPr="00370B44">
        <w:rPr>
          <w:rFonts w:ascii="Times New Roman" w:hAnsi="Times New Roman" w:cs="Times New Roman"/>
        </w:rPr>
        <w:t>2008).</w:t>
      </w:r>
    </w:p>
  </w:endnote>
  <w:endnote w:id="12">
    <w:p w14:paraId="51565838" w14:textId="77777777" w:rsidR="009507F8" w:rsidRPr="00370B44" w:rsidRDefault="009507F8" w:rsidP="00476A28">
      <w:pPr>
        <w:pStyle w:val="EndnoteText"/>
        <w:spacing w:line="360" w:lineRule="auto"/>
        <w:jc w:val="both"/>
        <w:rPr>
          <w:rFonts w:ascii="Times New Roman" w:eastAsia="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Nicholas Ryder, “</w:t>
      </w:r>
      <w:r w:rsidRPr="00370B44">
        <w:rPr>
          <w:rFonts w:ascii="Times New Roman" w:eastAsia="Times New Roman" w:hAnsi="Times New Roman" w:cs="Times New Roman"/>
        </w:rPr>
        <w:t xml:space="preserve">A false sense of security? </w:t>
      </w:r>
      <w:proofErr w:type="gramStart"/>
      <w:r w:rsidRPr="00370B44">
        <w:rPr>
          <w:rFonts w:ascii="Times New Roman" w:eastAsia="Times New Roman" w:hAnsi="Times New Roman" w:cs="Times New Roman"/>
        </w:rPr>
        <w:t xml:space="preserve">An analysis of legislative approaches towards the prevention of terrorist finance in the United States and the United Kingdom”, </w:t>
      </w:r>
      <w:r w:rsidRPr="00370B44">
        <w:rPr>
          <w:rFonts w:ascii="Times New Roman" w:eastAsia="Times New Roman" w:hAnsi="Times New Roman" w:cs="Times New Roman"/>
          <w:i/>
        </w:rPr>
        <w:t>Journal of Business Law</w:t>
      </w:r>
      <w:r w:rsidRPr="00370B44">
        <w:rPr>
          <w:rFonts w:ascii="Times New Roman" w:eastAsia="Times New Roman" w:hAnsi="Times New Roman" w:cs="Times New Roman"/>
        </w:rPr>
        <w:t xml:space="preserve"> November (2007), pp. 821-850, at 823.</w:t>
      </w:r>
      <w:proofErr w:type="gramEnd"/>
    </w:p>
  </w:endnote>
  <w:endnote w:id="13">
    <w:p w14:paraId="788349A9" w14:textId="77777777" w:rsidR="009507F8" w:rsidRPr="00370B44" w:rsidRDefault="009507F8" w:rsidP="00476A28">
      <w:pPr>
        <w:pStyle w:val="Default"/>
        <w:spacing w:line="360" w:lineRule="auto"/>
        <w:jc w:val="both"/>
        <w:rPr>
          <w:rFonts w:ascii="Times New Roman" w:hAnsi="Times New Roman" w:cs="Times New Roman"/>
          <w:i/>
          <w:color w:val="auto"/>
          <w:sz w:val="20"/>
          <w:szCs w:val="20"/>
        </w:rPr>
      </w:pPr>
      <w:r w:rsidRPr="00370B44">
        <w:rPr>
          <w:rStyle w:val="EndnoteReference"/>
          <w:rFonts w:ascii="Times New Roman" w:hAnsi="Times New Roman" w:cs="Times New Roman"/>
          <w:color w:val="auto"/>
          <w:sz w:val="20"/>
          <w:szCs w:val="20"/>
        </w:rPr>
        <w:endnoteRef/>
      </w:r>
      <w:r w:rsidRPr="00370B44">
        <w:rPr>
          <w:rFonts w:ascii="Times New Roman" w:hAnsi="Times New Roman" w:cs="Times New Roman"/>
          <w:color w:val="auto"/>
          <w:sz w:val="20"/>
          <w:szCs w:val="20"/>
        </w:rPr>
        <w:t xml:space="preserve"> “State sponsors of terrorism”, (United States Department of State, n/d).  Available at </w:t>
      </w:r>
      <w:hyperlink r:id="rId5" w:history="1">
        <w:r w:rsidRPr="00370B44">
          <w:rPr>
            <w:rStyle w:val="Hyperlink"/>
            <w:rFonts w:ascii="Times New Roman" w:hAnsi="Times New Roman" w:cs="Times New Roman"/>
            <w:color w:val="auto"/>
            <w:sz w:val="20"/>
            <w:szCs w:val="20"/>
          </w:rPr>
          <w:t>http://www.state.gov/j/ct/list/c14151.htm</w:t>
        </w:r>
      </w:hyperlink>
      <w:r w:rsidRPr="00370B44">
        <w:rPr>
          <w:rFonts w:ascii="Times New Roman" w:hAnsi="Times New Roman" w:cs="Times New Roman"/>
          <w:color w:val="auto"/>
          <w:sz w:val="20"/>
          <w:szCs w:val="20"/>
        </w:rPr>
        <w:t xml:space="preserve"> (accessed November 30 2015)</w:t>
      </w:r>
      <w:r w:rsidRPr="00370B44">
        <w:rPr>
          <w:rFonts w:ascii="Times New Roman" w:hAnsi="Times New Roman" w:cs="Times New Roman"/>
          <w:bCs/>
          <w:color w:val="auto"/>
          <w:sz w:val="20"/>
          <w:szCs w:val="20"/>
        </w:rPr>
        <w:t>.</w:t>
      </w:r>
    </w:p>
  </w:endnote>
  <w:endnote w:id="14">
    <w:p w14:paraId="5FADD91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For a more detailed discussion see Kim </w:t>
      </w:r>
      <w:proofErr w:type="spellStart"/>
      <w:r w:rsidRPr="00370B44">
        <w:rPr>
          <w:rFonts w:ascii="Times New Roman" w:hAnsi="Times New Roman" w:cs="Times New Roman"/>
        </w:rPr>
        <w:t>Jeewon</w:t>
      </w:r>
      <w:proofErr w:type="spellEnd"/>
      <w:r w:rsidRPr="00370B44">
        <w:rPr>
          <w:rFonts w:ascii="Times New Roman" w:hAnsi="Times New Roman" w:cs="Times New Roman"/>
        </w:rPr>
        <w:t xml:space="preserve">, “Making state sponsors of terrorism pay: a separation of powers discourse under the Foreign Sovereign Immunities Act”, </w:t>
      </w:r>
      <w:r w:rsidRPr="00370B44">
        <w:rPr>
          <w:rFonts w:ascii="Times New Roman" w:hAnsi="Times New Roman" w:cs="Times New Roman"/>
          <w:i/>
        </w:rPr>
        <w:t>Berkeley Journal of International Law</w:t>
      </w:r>
      <w:r w:rsidRPr="00370B44">
        <w:rPr>
          <w:rFonts w:ascii="Times New Roman" w:hAnsi="Times New Roman" w:cs="Times New Roman"/>
        </w:rPr>
        <w:t xml:space="preserve"> 22 (2004), pp. 513-540.</w:t>
      </w:r>
    </w:p>
  </w:endnote>
  <w:endnote w:id="15">
    <w:p w14:paraId="2B6F568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spellStart"/>
      <w:r w:rsidRPr="00370B44">
        <w:rPr>
          <w:rFonts w:ascii="Times New Roman" w:hAnsi="Times New Roman" w:cs="Times New Roman"/>
          <w:lang w:val="en"/>
        </w:rPr>
        <w:t>Arabinda</w:t>
      </w:r>
      <w:proofErr w:type="spellEnd"/>
      <w:r w:rsidRPr="00370B44">
        <w:rPr>
          <w:rFonts w:ascii="Times New Roman" w:hAnsi="Times New Roman" w:cs="Times New Roman"/>
          <w:lang w:val="en"/>
        </w:rPr>
        <w:t xml:space="preserve"> Acharya, </w:t>
      </w:r>
      <w:r w:rsidRPr="00370B44">
        <w:rPr>
          <w:rFonts w:ascii="Times New Roman" w:hAnsi="Times New Roman" w:cs="Times New Roman"/>
          <w:iCs/>
          <w:lang w:val="en"/>
        </w:rPr>
        <w:t>Targeting Terrorist Financing: International Cooperation and New Regimes (Routledge, 2009), p. 7.</w:t>
      </w:r>
    </w:p>
  </w:endnote>
  <w:endnote w:id="16">
    <w:p w14:paraId="695636F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Patrick </w:t>
      </w:r>
      <w:proofErr w:type="spellStart"/>
      <w:r w:rsidRPr="00370B44">
        <w:rPr>
          <w:rFonts w:ascii="Times New Roman" w:hAnsi="Times New Roman" w:cs="Times New Roman"/>
        </w:rPr>
        <w:t>Hardouin</w:t>
      </w:r>
      <w:proofErr w:type="spellEnd"/>
      <w:r w:rsidRPr="00370B44">
        <w:rPr>
          <w:rFonts w:ascii="Times New Roman" w:hAnsi="Times New Roman" w:cs="Times New Roman"/>
        </w:rPr>
        <w:t>, “</w:t>
      </w:r>
      <w:r w:rsidRPr="00370B44">
        <w:rPr>
          <w:rFonts w:ascii="Times New Roman" w:hAnsi="Times New Roman" w:cs="Times New Roman"/>
          <w:bCs/>
        </w:rPr>
        <w:t xml:space="preserve">Banks governance and public-private partnership in preventing and confronting organized crime, corruption and terrorism </w:t>
      </w:r>
      <w:proofErr w:type="gramStart"/>
      <w:r w:rsidRPr="00370B44">
        <w:rPr>
          <w:rFonts w:ascii="Times New Roman" w:hAnsi="Times New Roman" w:cs="Times New Roman"/>
          <w:bCs/>
        </w:rPr>
        <w:t>financing”</w:t>
      </w:r>
      <w:proofErr w:type="gramEnd"/>
      <w:r w:rsidRPr="00370B44">
        <w:rPr>
          <w:rFonts w:ascii="Times New Roman" w:hAnsi="Times New Roman" w:cs="Times New Roman"/>
          <w:bCs/>
        </w:rPr>
        <w:t xml:space="preserve">, </w:t>
      </w:r>
      <w:r w:rsidRPr="00370B44">
        <w:rPr>
          <w:rFonts w:ascii="Times New Roman" w:hAnsi="Times New Roman" w:cs="Times New Roman"/>
          <w:bCs/>
          <w:i/>
        </w:rPr>
        <w:t>Journal of Financial Crime</w:t>
      </w:r>
      <w:r w:rsidRPr="00370B44">
        <w:rPr>
          <w:rFonts w:ascii="Times New Roman" w:hAnsi="Times New Roman" w:cs="Times New Roman"/>
          <w:bCs/>
        </w:rPr>
        <w:t xml:space="preserve"> </w:t>
      </w:r>
      <w:r w:rsidRPr="00370B44">
        <w:rPr>
          <w:rFonts w:ascii="Times New Roman" w:hAnsi="Times New Roman" w:cs="Times New Roman"/>
        </w:rPr>
        <w:t>16(3) (2009), pp. 199-209, at 205.</w:t>
      </w:r>
    </w:p>
  </w:endnote>
  <w:endnote w:id="17">
    <w:p w14:paraId="2B8803CA" w14:textId="77777777" w:rsidR="009507F8" w:rsidRPr="00370B44" w:rsidRDefault="009507F8" w:rsidP="00476A28">
      <w:pPr>
        <w:pStyle w:val="EndnoteText"/>
        <w:spacing w:line="360" w:lineRule="auto"/>
        <w:jc w:val="both"/>
        <w:rPr>
          <w:rFonts w:ascii="Times New Roman" w:eastAsia="Times New Roman" w:hAnsi="Times New Roman" w:cs="Times New Roman"/>
          <w:lang w:eastAsia="en-GB"/>
        </w:rPr>
      </w:pPr>
      <w:r w:rsidRPr="00370B44">
        <w:rPr>
          <w:rStyle w:val="EndnoteReference"/>
          <w:rFonts w:ascii="Times New Roman" w:hAnsi="Times New Roman" w:cs="Times New Roman"/>
        </w:rPr>
        <w:endnoteRef/>
      </w:r>
      <w:r w:rsidRPr="00370B44">
        <w:rPr>
          <w:rFonts w:ascii="Times New Roman" w:hAnsi="Times New Roman" w:cs="Times New Roman"/>
        </w:rPr>
        <w:t xml:space="preserve"> Anne Richard, </w:t>
      </w:r>
      <w:r w:rsidRPr="00370B44">
        <w:rPr>
          <w:rFonts w:ascii="Times New Roman" w:eastAsia="Times New Roman" w:hAnsi="Times New Roman" w:cs="Times New Roman"/>
          <w:lang w:eastAsia="en-GB"/>
        </w:rPr>
        <w:t>Fighting terrorist financing: transatlantic co-operation and international institutions (Centre for Transatlantic Relations, 2005), p. 6.</w:t>
      </w:r>
    </w:p>
  </w:endnote>
  <w:endnote w:id="18">
    <w:p w14:paraId="1C063699"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p>
  </w:endnote>
  <w:endnote w:id="19">
    <w:p w14:paraId="356959BC" w14:textId="77777777" w:rsidR="006B28B4" w:rsidRPr="00370B44" w:rsidRDefault="009507F8" w:rsidP="00476A28">
      <w:pPr>
        <w:pStyle w:val="EndnoteText"/>
        <w:spacing w:line="360" w:lineRule="auto"/>
        <w:jc w:val="both"/>
        <w:rPr>
          <w:rFonts w:ascii="Times New Roman" w:hAnsi="Times New Roman" w:cs="Times New Roman"/>
          <w:iCs/>
          <w:lang w:val="e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hAnsi="Times New Roman" w:cs="Times New Roman"/>
          <w:lang w:val="en"/>
        </w:rPr>
        <w:t xml:space="preserve">Acharya, </w:t>
      </w:r>
      <w:r w:rsidR="006B28B4" w:rsidRPr="00370B44">
        <w:rPr>
          <w:rFonts w:ascii="Times New Roman" w:hAnsi="Times New Roman" w:cs="Times New Roman"/>
          <w:lang w:val="en"/>
        </w:rPr>
        <w:t>“</w:t>
      </w:r>
      <w:r w:rsidRPr="00370B44">
        <w:rPr>
          <w:rFonts w:ascii="Times New Roman" w:hAnsi="Times New Roman" w:cs="Times New Roman"/>
          <w:iCs/>
          <w:lang w:val="en"/>
        </w:rPr>
        <w:t>Targeting Terrorist Financing: International Cooperation and New Regimes</w:t>
      </w:r>
      <w:r w:rsidR="006B28B4" w:rsidRPr="00370B44">
        <w:rPr>
          <w:rFonts w:ascii="Times New Roman" w:hAnsi="Times New Roman" w:cs="Times New Roman"/>
          <w:iCs/>
          <w:lang w:val="en"/>
        </w:rPr>
        <w:t>”, p. 9.</w:t>
      </w:r>
    </w:p>
  </w:endnote>
  <w:endnote w:id="20">
    <w:p w14:paraId="25A44615"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6B28B4" w:rsidRPr="00370B44">
        <w:rPr>
          <w:rFonts w:ascii="Times New Roman" w:hAnsi="Times New Roman" w:cs="Times New Roman"/>
        </w:rPr>
        <w:t>National Commission, “The 9/11 Commission Report”, p. 172.</w:t>
      </w:r>
    </w:p>
  </w:endnote>
  <w:endnote w:id="21">
    <w:p w14:paraId="2A2163B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For an excellent discussion of the threat posed by terrorist financing see Financial Action Task Force, Global money laundering &amp; terrorist financing threat assessment – </w:t>
      </w:r>
      <w:r w:rsidRPr="00370B44">
        <w:rPr>
          <w:rFonts w:ascii="Times New Roman" w:hAnsi="Times New Roman" w:cs="Times New Roman"/>
          <w:iCs/>
        </w:rPr>
        <w:t>A view of how and why criminals and terrorists abuse finances, the effect of this abuse and the steps to mitigate these threats (Financial Action Task Force, 2010).</w:t>
      </w:r>
    </w:p>
  </w:endnote>
  <w:endnote w:id="22">
    <w:p w14:paraId="5DFBB714" w14:textId="77777777" w:rsidR="009507F8" w:rsidRPr="00370B44" w:rsidRDefault="009507F8" w:rsidP="00476A28">
      <w:pPr>
        <w:autoSpaceDE w:val="0"/>
        <w:autoSpaceDN w:val="0"/>
        <w:adjustRightInd w:val="0"/>
        <w:spacing w:after="0" w:line="360" w:lineRule="auto"/>
        <w:jc w:val="both"/>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Kern Alexander, “The international anti-money laundering regime: the role of the Financial Action Task Force”, </w:t>
      </w:r>
      <w:r w:rsidRPr="00370B44">
        <w:rPr>
          <w:rFonts w:ascii="Times New Roman" w:hAnsi="Times New Roman" w:cs="Times New Roman"/>
          <w:i/>
          <w:iCs/>
          <w:sz w:val="20"/>
          <w:szCs w:val="20"/>
        </w:rPr>
        <w:t>Journal of Money Laundering Control</w:t>
      </w:r>
      <w:r w:rsidRPr="00370B44">
        <w:rPr>
          <w:rFonts w:ascii="Times New Roman" w:hAnsi="Times New Roman" w:cs="Times New Roman"/>
          <w:iCs/>
          <w:sz w:val="20"/>
          <w:szCs w:val="20"/>
        </w:rPr>
        <w:t xml:space="preserve"> 4(3) (2001), pp. 231-248, at 241.</w:t>
      </w:r>
    </w:p>
  </w:endnote>
  <w:endnote w:id="23">
    <w:p w14:paraId="1CAB524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spellStart"/>
      <w:proofErr w:type="gramStart"/>
      <w:r w:rsidRPr="00370B44">
        <w:rPr>
          <w:rFonts w:ascii="Times New Roman" w:hAnsi="Times New Roman" w:cs="Times New Roman"/>
        </w:rPr>
        <w:t>Jayesh</w:t>
      </w:r>
      <w:proofErr w:type="spellEnd"/>
      <w:r w:rsidRPr="00370B44">
        <w:rPr>
          <w:rFonts w:ascii="Times New Roman" w:hAnsi="Times New Roman" w:cs="Times New Roman"/>
        </w:rPr>
        <w:t xml:space="preserve"> D’Souza, Terrorist financing, money laundering and tax evasion – examining the performance of financial intelligence units (CRC Press, 2012), pp. 29-38.</w:t>
      </w:r>
      <w:proofErr w:type="gramEnd"/>
      <w:r w:rsidRPr="00370B44">
        <w:rPr>
          <w:rFonts w:ascii="Times New Roman" w:hAnsi="Times New Roman" w:cs="Times New Roman"/>
        </w:rPr>
        <w:t xml:space="preserve">  </w:t>
      </w:r>
    </w:p>
  </w:endnote>
  <w:endnote w:id="24">
    <w:p w14:paraId="73816495"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See Jennifer Bell, “Terrorist abuse of non-profits and charities: a proactive approach to preventing terrorist financing”, </w:t>
      </w:r>
      <w:r w:rsidRPr="00370B44">
        <w:rPr>
          <w:rFonts w:ascii="Times New Roman" w:hAnsi="Times New Roman" w:cs="Times New Roman"/>
          <w:i/>
        </w:rPr>
        <w:t>Kansas Journal of Law &amp; Public Policy</w:t>
      </w:r>
      <w:r w:rsidRPr="00370B44">
        <w:rPr>
          <w:rFonts w:ascii="Times New Roman" w:hAnsi="Times New Roman" w:cs="Times New Roman"/>
        </w:rPr>
        <w:t xml:space="preserve"> 17 (2008), pp. 450-788 </w:t>
      </w:r>
    </w:p>
  </w:endnote>
  <w:endnote w:id="25">
    <w:p w14:paraId="45FC97B2" w14:textId="77777777" w:rsidR="009507F8" w:rsidRPr="00370B44" w:rsidRDefault="009507F8" w:rsidP="00476A28">
      <w:pPr>
        <w:spacing w:after="0" w:line="360" w:lineRule="auto"/>
        <w:jc w:val="both"/>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See </w:t>
      </w:r>
      <w:proofErr w:type="spellStart"/>
      <w:r w:rsidRPr="00370B44">
        <w:rPr>
          <w:rFonts w:ascii="Times New Roman" w:hAnsi="Times New Roman" w:cs="Times New Roman"/>
          <w:sz w:val="20"/>
          <w:szCs w:val="20"/>
        </w:rPr>
        <w:t>Rachana</w:t>
      </w:r>
      <w:proofErr w:type="spellEnd"/>
      <w:r w:rsidRPr="00370B44">
        <w:rPr>
          <w:rFonts w:ascii="Times New Roman" w:hAnsi="Times New Roman" w:cs="Times New Roman"/>
          <w:sz w:val="20"/>
          <w:szCs w:val="20"/>
        </w:rPr>
        <w:t xml:space="preserve"> Pathak, “The obstacles to regulating the hawala: a cultural norm or a terrorist hotbed?” </w:t>
      </w:r>
      <w:r w:rsidRPr="00370B44">
        <w:rPr>
          <w:rFonts w:ascii="Times New Roman" w:hAnsi="Times New Roman" w:cs="Times New Roman"/>
          <w:i/>
          <w:sz w:val="20"/>
          <w:szCs w:val="20"/>
        </w:rPr>
        <w:t>Fordham International Law Journal</w:t>
      </w:r>
      <w:r w:rsidRPr="00370B44">
        <w:rPr>
          <w:rFonts w:ascii="Times New Roman" w:hAnsi="Times New Roman" w:cs="Times New Roman"/>
          <w:sz w:val="20"/>
          <w:szCs w:val="20"/>
        </w:rPr>
        <w:t xml:space="preserve"> 27 (2004), pp. 2007-2061.</w:t>
      </w:r>
    </w:p>
  </w:endnote>
  <w:endnote w:id="26">
    <w:p w14:paraId="06547357" w14:textId="77777777" w:rsidR="009507F8" w:rsidRPr="00370B44" w:rsidRDefault="009507F8" w:rsidP="00476A28">
      <w:pPr>
        <w:autoSpaceDE w:val="0"/>
        <w:autoSpaceDN w:val="0"/>
        <w:adjustRightInd w:val="0"/>
        <w:spacing w:after="0" w:line="360" w:lineRule="auto"/>
        <w:jc w:val="both"/>
        <w:rPr>
          <w:rFonts w:ascii="Times New Roman" w:hAnsi="Times New Roman" w:cs="Times New Roman"/>
          <w:i/>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Pr="00370B44">
        <w:rPr>
          <w:rFonts w:ascii="Times New Roman" w:hAnsi="Times New Roman" w:cs="Times New Roman"/>
          <w:sz w:val="20"/>
          <w:szCs w:val="20"/>
        </w:rPr>
        <w:t>Financial Action Task Force, Financial Action Task Force report – terrorist financing in West Africa (Financial Action Task Force, 2013), p. 16.</w:t>
      </w:r>
      <w:proofErr w:type="gramEnd"/>
    </w:p>
  </w:endnote>
  <w:endnote w:id="27">
    <w:p w14:paraId="70D984C1"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See generally Financial Action Task Force, Money laundering and terrorist financing through trade in diamonds (Financial Action Task Force, 2013).</w:t>
      </w:r>
    </w:p>
  </w:endnote>
  <w:endnote w:id="28">
    <w:p w14:paraId="63C6CA23"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Financial Action Task Force, Terrorist financing (Financial Action Task Force, 2008), p. 24.</w:t>
      </w:r>
      <w:proofErr w:type="gramEnd"/>
    </w:p>
  </w:endnote>
  <w:endnote w:id="29">
    <w:p w14:paraId="5C457B7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HM Treasury, Combating the financing of terrorism</w:t>
      </w:r>
      <w:r w:rsidR="006B28B4" w:rsidRPr="00370B44">
        <w:rPr>
          <w:rFonts w:ascii="Times New Roman" w:hAnsi="Times New Roman" w:cs="Times New Roman"/>
        </w:rPr>
        <w:t>:</w:t>
      </w:r>
      <w:r w:rsidRPr="00370B44">
        <w:rPr>
          <w:rFonts w:ascii="Times New Roman" w:hAnsi="Times New Roman" w:cs="Times New Roman"/>
        </w:rPr>
        <w:t xml:space="preserve"> A report on UK action</w:t>
      </w:r>
      <w:r w:rsidRPr="00370B44">
        <w:rPr>
          <w:rFonts w:ascii="Times New Roman" w:hAnsi="Times New Roman" w:cs="Times New Roman"/>
          <w:i/>
        </w:rPr>
        <w:t xml:space="preserve"> </w:t>
      </w:r>
      <w:r w:rsidRPr="00370B44">
        <w:rPr>
          <w:rFonts w:ascii="Times New Roman" w:hAnsi="Times New Roman" w:cs="Times New Roman"/>
        </w:rPr>
        <w:t xml:space="preserve">(HM Treasury, 2002), p. 11.  </w:t>
      </w:r>
      <w:proofErr w:type="gramStart"/>
      <w:r w:rsidRPr="00370B44">
        <w:rPr>
          <w:rFonts w:ascii="Times New Roman" w:hAnsi="Times New Roman" w:cs="Times New Roman"/>
        </w:rPr>
        <w:t>Hereinafter ‘UK’.</w:t>
      </w:r>
      <w:proofErr w:type="gramEnd"/>
    </w:p>
  </w:endnote>
  <w:endnote w:id="30">
    <w:p w14:paraId="709DE9B4" w14:textId="77777777" w:rsidR="009507F8" w:rsidRPr="00370B44" w:rsidRDefault="009507F8" w:rsidP="00476A28">
      <w:pPr>
        <w:pStyle w:val="EndnoteText"/>
        <w:spacing w:line="360" w:lineRule="auto"/>
        <w:jc w:val="both"/>
        <w:rPr>
          <w:rFonts w:ascii="Times New Roman" w:hAnsi="Times New Roman" w:cs="Times New Roman"/>
        </w:rPr>
      </w:pPr>
      <w:r w:rsidRPr="00476A28">
        <w:rPr>
          <w:rStyle w:val="EndnoteReference"/>
          <w:rFonts w:ascii="Times New Roman" w:hAnsi="Times New Roman" w:cs="Times New Roman"/>
        </w:rPr>
        <w:endnoteRef/>
      </w:r>
      <w:r w:rsidRPr="00476A28">
        <w:rPr>
          <w:rFonts w:ascii="Times New Roman" w:hAnsi="Times New Roman" w:cs="Times New Roman"/>
        </w:rPr>
        <w:t xml:space="preserve"> </w:t>
      </w:r>
      <w:r w:rsidR="00476A28" w:rsidRPr="00476A28">
        <w:rPr>
          <w:rFonts w:ascii="Times New Roman" w:hAnsi="Times New Roman" w:cs="Times New Roman"/>
        </w:rPr>
        <w:t xml:space="preserve">John </w:t>
      </w:r>
      <w:r w:rsidRPr="00476A28">
        <w:rPr>
          <w:rFonts w:ascii="Times New Roman" w:hAnsi="Times New Roman" w:cs="Times New Roman"/>
        </w:rPr>
        <w:t xml:space="preserve">Gaddis, </w:t>
      </w:r>
      <w:r w:rsidR="00476A28" w:rsidRPr="00476A28">
        <w:rPr>
          <w:rFonts w:ascii="Times New Roman" w:hAnsi="Times New Roman" w:cs="Times New Roman"/>
        </w:rPr>
        <w:t>“</w:t>
      </w:r>
      <w:r w:rsidRPr="00476A28">
        <w:rPr>
          <w:rFonts w:ascii="Times New Roman" w:hAnsi="Times New Roman" w:cs="Times New Roman"/>
        </w:rPr>
        <w:t>And Now This: Lessons from the Old Era for the New One</w:t>
      </w:r>
      <w:r w:rsidR="00476A28" w:rsidRPr="00476A28">
        <w:rPr>
          <w:rFonts w:ascii="Times New Roman" w:hAnsi="Times New Roman" w:cs="Times New Roman"/>
        </w:rPr>
        <w:t>”</w:t>
      </w:r>
      <w:r w:rsidRPr="00476A28">
        <w:rPr>
          <w:rFonts w:ascii="Times New Roman" w:hAnsi="Times New Roman" w:cs="Times New Roman"/>
        </w:rPr>
        <w:t xml:space="preserve">, in </w:t>
      </w:r>
      <w:r w:rsidR="00476A28" w:rsidRPr="00476A28">
        <w:rPr>
          <w:rFonts w:ascii="Times New Roman" w:hAnsi="Times New Roman" w:cs="Times New Roman"/>
        </w:rPr>
        <w:t xml:space="preserve">Strobe </w:t>
      </w:r>
      <w:proofErr w:type="spellStart"/>
      <w:r w:rsidRPr="00476A28">
        <w:rPr>
          <w:rFonts w:ascii="Times New Roman" w:hAnsi="Times New Roman" w:cs="Times New Roman"/>
        </w:rPr>
        <w:t>Talbott</w:t>
      </w:r>
      <w:proofErr w:type="spellEnd"/>
      <w:r w:rsidR="00476A28" w:rsidRPr="00476A28">
        <w:rPr>
          <w:rFonts w:ascii="Times New Roman" w:hAnsi="Times New Roman" w:cs="Times New Roman"/>
        </w:rPr>
        <w:t xml:space="preserve"> and Nathan </w:t>
      </w:r>
      <w:r w:rsidRPr="00476A28">
        <w:rPr>
          <w:rFonts w:ascii="Times New Roman" w:hAnsi="Times New Roman" w:cs="Times New Roman"/>
        </w:rPr>
        <w:t>and Chand</w:t>
      </w:r>
      <w:r w:rsidR="00476A28" w:rsidRPr="00476A28">
        <w:rPr>
          <w:rFonts w:ascii="Times New Roman" w:hAnsi="Times New Roman" w:cs="Times New Roman"/>
        </w:rPr>
        <w:t xml:space="preserve">a </w:t>
      </w:r>
      <w:r w:rsidRPr="00476A28">
        <w:rPr>
          <w:rFonts w:ascii="Times New Roman" w:hAnsi="Times New Roman" w:cs="Times New Roman"/>
        </w:rPr>
        <w:t xml:space="preserve">(eds.) </w:t>
      </w:r>
      <w:proofErr w:type="gramStart"/>
      <w:r w:rsidRPr="00476A28">
        <w:rPr>
          <w:rFonts w:ascii="Times New Roman" w:hAnsi="Times New Roman" w:cs="Times New Roman"/>
          <w:i/>
        </w:rPr>
        <w:t>The</w:t>
      </w:r>
      <w:proofErr w:type="gramEnd"/>
      <w:r w:rsidRPr="00476A28">
        <w:rPr>
          <w:rFonts w:ascii="Times New Roman" w:hAnsi="Times New Roman" w:cs="Times New Roman"/>
          <w:i/>
        </w:rPr>
        <w:t xml:space="preserve"> Age of Terror: America and the World After September 11</w:t>
      </w:r>
      <w:r w:rsidRPr="00476A28">
        <w:rPr>
          <w:rFonts w:ascii="Times New Roman" w:hAnsi="Times New Roman" w:cs="Times New Roman"/>
        </w:rPr>
        <w:t xml:space="preserve"> (Basic Books</w:t>
      </w:r>
      <w:r w:rsidR="00476A28" w:rsidRPr="00476A28">
        <w:rPr>
          <w:rFonts w:ascii="Times New Roman" w:hAnsi="Times New Roman" w:cs="Times New Roman"/>
        </w:rPr>
        <w:t xml:space="preserve">, </w:t>
      </w:r>
      <w:r w:rsidRPr="00476A28">
        <w:rPr>
          <w:rFonts w:ascii="Times New Roman" w:hAnsi="Times New Roman" w:cs="Times New Roman"/>
        </w:rPr>
        <w:t>2001)</w:t>
      </w:r>
      <w:r w:rsidR="00476A28" w:rsidRPr="00476A28">
        <w:rPr>
          <w:rFonts w:ascii="Times New Roman" w:hAnsi="Times New Roman" w:cs="Times New Roman"/>
        </w:rPr>
        <w:t>, p. 6</w:t>
      </w:r>
      <w:r w:rsidRPr="00476A28">
        <w:rPr>
          <w:rFonts w:ascii="Times New Roman" w:hAnsi="Times New Roman" w:cs="Times New Roman"/>
        </w:rPr>
        <w:t>.</w:t>
      </w:r>
    </w:p>
  </w:endnote>
  <w:endnote w:id="31">
    <w:p w14:paraId="751B930D" w14:textId="77777777" w:rsidR="009507F8" w:rsidRPr="00370B44" w:rsidRDefault="009507F8" w:rsidP="00476A28">
      <w:pPr>
        <w:pStyle w:val="EndnoteText"/>
        <w:spacing w:line="360" w:lineRule="auto"/>
        <w:jc w:val="both"/>
        <w:rPr>
          <w:rFonts w:ascii="Times New Roman" w:hAnsi="Times New Roman" w:cs="Times New Roman"/>
        </w:rPr>
      </w:pPr>
      <w:r w:rsidRPr="00476A28">
        <w:rPr>
          <w:rStyle w:val="EndnoteReference"/>
          <w:rFonts w:ascii="Times New Roman" w:hAnsi="Times New Roman" w:cs="Times New Roman"/>
        </w:rPr>
        <w:endnoteRef/>
      </w:r>
      <w:r w:rsidRPr="00476A28">
        <w:rPr>
          <w:rFonts w:ascii="Times New Roman" w:hAnsi="Times New Roman" w:cs="Times New Roman"/>
        </w:rPr>
        <w:t xml:space="preserve"> </w:t>
      </w:r>
      <w:r w:rsidR="00476A28" w:rsidRPr="00476A28">
        <w:rPr>
          <w:rFonts w:ascii="Times New Roman" w:hAnsi="Times New Roman" w:cs="Times New Roman"/>
        </w:rPr>
        <w:t xml:space="preserve">Thomas </w:t>
      </w:r>
      <w:proofErr w:type="spellStart"/>
      <w:r w:rsidRPr="00476A28">
        <w:rPr>
          <w:rFonts w:ascii="Times New Roman" w:hAnsi="Times New Roman" w:cs="Times New Roman"/>
        </w:rPr>
        <w:t>Biersteker</w:t>
      </w:r>
      <w:proofErr w:type="spellEnd"/>
      <w:r w:rsidR="00476A28" w:rsidRPr="00476A28">
        <w:rPr>
          <w:rFonts w:ascii="Times New Roman" w:hAnsi="Times New Roman" w:cs="Times New Roman"/>
        </w:rPr>
        <w:t xml:space="preserve"> and Sue </w:t>
      </w:r>
      <w:r w:rsidRPr="00476A28">
        <w:rPr>
          <w:rFonts w:ascii="Times New Roman" w:hAnsi="Times New Roman" w:cs="Times New Roman"/>
        </w:rPr>
        <w:t>Eckert,</w:t>
      </w:r>
      <w:r w:rsidR="00476A28" w:rsidRPr="00476A28">
        <w:rPr>
          <w:rFonts w:ascii="Times New Roman" w:hAnsi="Times New Roman" w:cs="Times New Roman"/>
        </w:rPr>
        <w:t xml:space="preserve"> “</w:t>
      </w:r>
      <w:r w:rsidRPr="00476A28">
        <w:rPr>
          <w:rFonts w:ascii="Times New Roman" w:hAnsi="Times New Roman" w:cs="Times New Roman"/>
        </w:rPr>
        <w:t>The US regulatory approach to terr</w:t>
      </w:r>
      <w:r w:rsidR="00476A28" w:rsidRPr="00476A28">
        <w:rPr>
          <w:rFonts w:ascii="Times New Roman" w:hAnsi="Times New Roman" w:cs="Times New Roman"/>
        </w:rPr>
        <w:t>orist financing”</w:t>
      </w:r>
      <w:r w:rsidRPr="00476A28">
        <w:rPr>
          <w:rFonts w:ascii="Times New Roman" w:hAnsi="Times New Roman" w:cs="Times New Roman"/>
        </w:rPr>
        <w:t xml:space="preserve"> in </w:t>
      </w:r>
      <w:r w:rsidR="00476A28" w:rsidRPr="00476A28">
        <w:rPr>
          <w:rFonts w:ascii="Times New Roman" w:hAnsi="Times New Roman" w:cs="Times New Roman"/>
        </w:rPr>
        <w:t xml:space="preserve">Thomas </w:t>
      </w:r>
      <w:proofErr w:type="spellStart"/>
      <w:r w:rsidRPr="00476A28">
        <w:rPr>
          <w:rFonts w:ascii="Times New Roman" w:hAnsi="Times New Roman" w:cs="Times New Roman"/>
        </w:rPr>
        <w:t>Biersteker</w:t>
      </w:r>
      <w:proofErr w:type="spellEnd"/>
      <w:r w:rsidR="00476A28" w:rsidRPr="00476A28">
        <w:rPr>
          <w:rFonts w:ascii="Times New Roman" w:hAnsi="Times New Roman" w:cs="Times New Roman"/>
        </w:rPr>
        <w:t xml:space="preserve"> and Sue </w:t>
      </w:r>
      <w:r w:rsidRPr="00476A28">
        <w:rPr>
          <w:rFonts w:ascii="Times New Roman" w:hAnsi="Times New Roman" w:cs="Times New Roman"/>
        </w:rPr>
        <w:t xml:space="preserve">Eckert, S. (eds.) </w:t>
      </w:r>
      <w:r w:rsidRPr="00476A28">
        <w:rPr>
          <w:rFonts w:ascii="Times New Roman" w:hAnsi="Times New Roman" w:cs="Times New Roman"/>
          <w:i/>
        </w:rPr>
        <w:t>Countering the financing of terrorism</w:t>
      </w:r>
      <w:r w:rsidRPr="00476A28">
        <w:rPr>
          <w:rFonts w:ascii="Times New Roman" w:hAnsi="Times New Roman" w:cs="Times New Roman"/>
        </w:rPr>
        <w:t xml:space="preserve"> (</w:t>
      </w:r>
      <w:proofErr w:type="spellStart"/>
      <w:r w:rsidRPr="00476A28">
        <w:rPr>
          <w:rFonts w:ascii="Times New Roman" w:hAnsi="Times New Roman" w:cs="Times New Roman"/>
        </w:rPr>
        <w:t>Routlege</w:t>
      </w:r>
      <w:proofErr w:type="spellEnd"/>
      <w:r w:rsidRPr="00476A28">
        <w:rPr>
          <w:rFonts w:ascii="Times New Roman" w:hAnsi="Times New Roman" w:cs="Times New Roman"/>
        </w:rPr>
        <w:t xml:space="preserve"> Cavendish</w:t>
      </w:r>
      <w:r w:rsidR="00476A28" w:rsidRPr="00476A28">
        <w:rPr>
          <w:rFonts w:ascii="Times New Roman" w:hAnsi="Times New Roman" w:cs="Times New Roman"/>
        </w:rPr>
        <w:t>, 2008</w:t>
      </w:r>
      <w:r w:rsidRPr="00476A28">
        <w:rPr>
          <w:rFonts w:ascii="Times New Roman" w:hAnsi="Times New Roman" w:cs="Times New Roman"/>
        </w:rPr>
        <w:t>)</w:t>
      </w:r>
      <w:r w:rsidR="00476A28" w:rsidRPr="00476A28">
        <w:rPr>
          <w:rFonts w:ascii="Times New Roman" w:hAnsi="Times New Roman" w:cs="Times New Roman"/>
        </w:rPr>
        <w:t>, p.1</w:t>
      </w:r>
      <w:r w:rsidRPr="00476A28">
        <w:rPr>
          <w:rFonts w:ascii="Times New Roman" w:hAnsi="Times New Roman" w:cs="Times New Roman"/>
        </w:rPr>
        <w:t>.</w:t>
      </w:r>
    </w:p>
  </w:endnote>
  <w:endnote w:id="32">
    <w:p w14:paraId="3DE552E2" w14:textId="77777777" w:rsidR="006B28B4" w:rsidRPr="00370B44" w:rsidRDefault="006B28B4"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“The McVeigh Tapes: confessions of an American terrorist” (NBC News, 19 April 2010).</w:t>
      </w:r>
      <w:proofErr w:type="gramEnd"/>
      <w:r w:rsidRPr="00370B44">
        <w:rPr>
          <w:rFonts w:ascii="Times New Roman" w:hAnsi="Times New Roman" w:cs="Times New Roman"/>
        </w:rPr>
        <w:t xml:space="preserve"> Available at </w:t>
      </w:r>
      <w:hyperlink r:id="rId6" w:anchor=".VDJpOU10zIU" w:history="1">
        <w:r w:rsidRPr="00370B44">
          <w:rPr>
            <w:rStyle w:val="Hyperlink"/>
            <w:rFonts w:ascii="Times New Roman" w:hAnsi="Times New Roman" w:cs="Times New Roman"/>
            <w:color w:val="auto"/>
          </w:rPr>
          <w:t>http://www.nbcnews.com/id/36135258/ns/msnbc_tv/#.VDJpOU10zIU</w:t>
        </w:r>
      </w:hyperlink>
      <w:r w:rsidRPr="00370B44">
        <w:rPr>
          <w:rFonts w:ascii="Times New Roman" w:hAnsi="Times New Roman" w:cs="Times New Roman"/>
        </w:rPr>
        <w:t xml:space="preserve"> (accessed October 6 2014).</w:t>
      </w:r>
    </w:p>
  </w:endnote>
  <w:endnote w:id="33">
    <w:p w14:paraId="21A97701"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w:t>
      </w:r>
      <w:r w:rsidRPr="00370B44">
        <w:rPr>
          <w:rFonts w:ascii="Times New Roman" w:hAnsi="Times New Roman" w:cs="Times New Roman"/>
          <w:lang w:val="en-US"/>
        </w:rPr>
        <w:t>Remarks of Under Secretary for Terrorism and Financial Intelligence David Cohen before the Center for a New American Security on Confronting New Threats in Terrorist Financing” (United States Department of Treasury, March 4 2014)</w:t>
      </w:r>
      <w:r w:rsidR="00476A28">
        <w:rPr>
          <w:rFonts w:ascii="Times New Roman" w:hAnsi="Times New Roman" w:cs="Times New Roman"/>
          <w:lang w:val="en-US"/>
        </w:rPr>
        <w:t>.</w:t>
      </w:r>
      <w:proofErr w:type="gramEnd"/>
      <w:r w:rsidR="00476A28">
        <w:rPr>
          <w:rFonts w:ascii="Times New Roman" w:hAnsi="Times New Roman" w:cs="Times New Roman"/>
          <w:lang w:val="en-US"/>
        </w:rPr>
        <w:t xml:space="preserve"> A</w:t>
      </w:r>
      <w:r w:rsidRPr="00370B44">
        <w:rPr>
          <w:rFonts w:ascii="Times New Roman" w:hAnsi="Times New Roman" w:cs="Times New Roman"/>
          <w:lang w:val="en-US"/>
        </w:rPr>
        <w:t xml:space="preserve">vailable at </w:t>
      </w:r>
      <w:hyperlink r:id="rId7" w:history="1">
        <w:r w:rsidRPr="00370B44">
          <w:rPr>
            <w:rStyle w:val="Hyperlink"/>
            <w:rFonts w:ascii="Times New Roman" w:hAnsi="Times New Roman" w:cs="Times New Roman"/>
            <w:color w:val="auto"/>
            <w:lang w:val="en-US"/>
          </w:rPr>
          <w:t>http://www.treasury.gov/press-center/press-releases/Pages/jl2308.aspx</w:t>
        </w:r>
      </w:hyperlink>
      <w:r w:rsidRPr="00370B44">
        <w:rPr>
          <w:rFonts w:ascii="Times New Roman" w:hAnsi="Times New Roman" w:cs="Times New Roman"/>
          <w:lang w:val="en-US"/>
        </w:rPr>
        <w:t xml:space="preserve"> (accessed September 22 2014).</w:t>
      </w:r>
    </w:p>
  </w:endnote>
  <w:endnote w:id="34">
    <w:p w14:paraId="7D471F1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r w:rsidRPr="00370B44">
        <w:rPr>
          <w:rFonts w:ascii="Times New Roman" w:hAnsi="Times New Roman" w:cs="Times New Roman"/>
          <w:lang w:val="en-US"/>
        </w:rPr>
        <w:t>.</w:t>
      </w:r>
    </w:p>
  </w:endnote>
  <w:endnote w:id="35">
    <w:p w14:paraId="2C811C1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Jean Charles-</w:t>
      </w:r>
      <w:proofErr w:type="spellStart"/>
      <w:r w:rsidRPr="00370B44">
        <w:rPr>
          <w:rFonts w:ascii="Times New Roman" w:hAnsi="Times New Roman" w:cs="Times New Roman"/>
        </w:rPr>
        <w:t>Brisard</w:t>
      </w:r>
      <w:proofErr w:type="spellEnd"/>
      <w:r w:rsidRPr="00370B44">
        <w:rPr>
          <w:rFonts w:ascii="Times New Roman" w:hAnsi="Times New Roman" w:cs="Times New Roman"/>
        </w:rPr>
        <w:t xml:space="preserve">, </w:t>
      </w:r>
      <w:r w:rsidRPr="00370B44">
        <w:rPr>
          <w:rFonts w:ascii="Times New Roman" w:hAnsi="Times New Roman" w:cs="Times New Roman"/>
          <w:iCs/>
        </w:rPr>
        <w:t>Terrorism Financing: Roots and Trends of Saudi Terrorism Financing</w:t>
      </w:r>
      <w:r w:rsidRPr="00370B44">
        <w:rPr>
          <w:rFonts w:ascii="Times New Roman" w:hAnsi="Times New Roman" w:cs="Times New Roman"/>
          <w:i/>
          <w:iCs/>
        </w:rPr>
        <w:t xml:space="preserve"> </w:t>
      </w:r>
      <w:r w:rsidRPr="00370B44">
        <w:rPr>
          <w:rFonts w:ascii="Times New Roman" w:hAnsi="Times New Roman" w:cs="Times New Roman"/>
        </w:rPr>
        <w:t>(JCB Consulting, 2003), p. 6.</w:t>
      </w:r>
    </w:p>
  </w:endnote>
  <w:endnote w:id="36">
    <w:p w14:paraId="701E4FC7" w14:textId="77777777" w:rsidR="009507F8" w:rsidRPr="00370B44" w:rsidRDefault="009507F8" w:rsidP="00476A28">
      <w:pPr>
        <w:pStyle w:val="EndnoteText"/>
        <w:spacing w:line="360" w:lineRule="auto"/>
        <w:jc w:val="both"/>
        <w:rPr>
          <w:rFonts w:ascii="Times New Roman" w:hAnsi="Times New Roman" w:cs="Times New Roman"/>
          <w:iCs/>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w:t>
      </w:r>
      <w:r w:rsidRPr="00370B44">
        <w:rPr>
          <w:rFonts w:ascii="Times New Roman" w:hAnsi="Times New Roman" w:cs="Times New Roman"/>
          <w:iCs/>
        </w:rPr>
        <w:t xml:space="preserve">Fact-box: The </w:t>
      </w:r>
      <w:bookmarkStart w:id="1" w:name="SR;12056"/>
      <w:bookmarkEnd w:id="1"/>
      <w:r w:rsidRPr="00370B44">
        <w:rPr>
          <w:rFonts w:ascii="Times New Roman" w:hAnsi="Times New Roman" w:cs="Times New Roman"/>
          <w:iCs/>
        </w:rPr>
        <w:t>Madrid Train Bombings</w:t>
      </w:r>
      <w:bookmarkStart w:id="2" w:name="SR;12058"/>
      <w:bookmarkEnd w:id="2"/>
      <w:r w:rsidRPr="00370B44">
        <w:rPr>
          <w:rFonts w:ascii="Times New Roman" w:hAnsi="Times New Roman" w:cs="Times New Roman"/>
          <w:iCs/>
        </w:rPr>
        <w:t xml:space="preserve"> and What Happened Next”</w:t>
      </w:r>
      <w:r w:rsidRPr="00370B44">
        <w:rPr>
          <w:rFonts w:ascii="Times New Roman" w:hAnsi="Times New Roman" w:cs="Times New Roman"/>
        </w:rPr>
        <w:t xml:space="preserve"> (Reuters, February 14 2007)</w:t>
      </w:r>
      <w:r w:rsidR="00586E29" w:rsidRPr="00370B44">
        <w:rPr>
          <w:rFonts w:ascii="Times New Roman" w:hAnsi="Times New Roman" w:cs="Times New Roman"/>
        </w:rPr>
        <w:t>.</w:t>
      </w:r>
      <w:proofErr w:type="gramEnd"/>
      <w:r w:rsidR="00586E29" w:rsidRPr="00370B44">
        <w:rPr>
          <w:rFonts w:ascii="Times New Roman" w:hAnsi="Times New Roman" w:cs="Times New Roman"/>
        </w:rPr>
        <w:t xml:space="preserve"> A</w:t>
      </w:r>
      <w:r w:rsidRPr="00370B44">
        <w:rPr>
          <w:rFonts w:ascii="Times New Roman" w:hAnsi="Times New Roman" w:cs="Times New Roman"/>
        </w:rPr>
        <w:t xml:space="preserve">vailable at </w:t>
      </w:r>
      <w:hyperlink r:id="rId8" w:history="1">
        <w:r w:rsidRPr="00370B44">
          <w:rPr>
            <w:rStyle w:val="Hyperlink"/>
            <w:rFonts w:ascii="Times New Roman" w:hAnsi="Times New Roman" w:cs="Times New Roman"/>
            <w:color w:val="auto"/>
          </w:rPr>
          <w:t>http://www.reuters.com/article/2007/02/14/idUSL14289939</w:t>
        </w:r>
      </w:hyperlink>
      <w:r w:rsidRPr="00370B44">
        <w:rPr>
          <w:rFonts w:ascii="Times New Roman" w:hAnsi="Times New Roman" w:cs="Times New Roman"/>
        </w:rPr>
        <w:t xml:space="preserve"> (accessed June 11 2014).</w:t>
      </w:r>
    </w:p>
  </w:endnote>
  <w:endnote w:id="37">
    <w:p w14:paraId="55E76773" w14:textId="77777777" w:rsidR="009507F8" w:rsidRPr="00370B44" w:rsidRDefault="009507F8" w:rsidP="00476A28">
      <w:pPr>
        <w:pStyle w:val="EndnoteText"/>
        <w:spacing w:line="360" w:lineRule="auto"/>
        <w:jc w:val="both"/>
        <w:rPr>
          <w:rFonts w:ascii="Times New Roman" w:eastAsia="Times New Roman" w:hAnsi="Times New Roman" w:cs="Times New Roman"/>
          <w:lang w:eastAsia="en-GB"/>
        </w:rPr>
      </w:pPr>
      <w:r w:rsidRPr="00370B44">
        <w:rPr>
          <w:rStyle w:val="EndnoteReference"/>
          <w:rFonts w:ascii="Times New Roman" w:hAnsi="Times New Roman" w:cs="Times New Roman"/>
        </w:rPr>
        <w:endnoteRef/>
      </w:r>
      <w:r w:rsidRPr="00370B44">
        <w:rPr>
          <w:rFonts w:ascii="Times New Roman" w:hAnsi="Times New Roman" w:cs="Times New Roman"/>
        </w:rPr>
        <w:t xml:space="preserve"> Maria O’Neill, T</w:t>
      </w:r>
      <w:r w:rsidRPr="00370B44">
        <w:rPr>
          <w:rFonts w:ascii="Times New Roman" w:eastAsia="Times New Roman" w:hAnsi="Times New Roman" w:cs="Times New Roman"/>
          <w:lang w:eastAsia="en-GB"/>
        </w:rPr>
        <w:t>he evolving EU counter-terrorism legal framework (Routledge, 2012) at 31.</w:t>
      </w:r>
    </w:p>
  </w:endnote>
  <w:endnote w:id="38">
    <w:p w14:paraId="29787ED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“Brown’s war just doesn't add up: you can't kill terrorist with a calculator”, (</w:t>
      </w:r>
      <w:r w:rsidRPr="00370B44">
        <w:rPr>
          <w:rFonts w:ascii="Times New Roman" w:hAnsi="Times New Roman" w:cs="Times New Roman"/>
          <w:iCs/>
        </w:rPr>
        <w:t xml:space="preserve">The Times, </w:t>
      </w:r>
      <w:r w:rsidRPr="00370B44">
        <w:rPr>
          <w:rFonts w:ascii="Times New Roman" w:hAnsi="Times New Roman" w:cs="Times New Roman"/>
        </w:rPr>
        <w:t>February 14 2006)</w:t>
      </w:r>
      <w:r w:rsidR="00586E29" w:rsidRPr="00370B44">
        <w:rPr>
          <w:rFonts w:ascii="Times New Roman" w:hAnsi="Times New Roman" w:cs="Times New Roman"/>
        </w:rPr>
        <w:t>.</w:t>
      </w:r>
      <w:r w:rsidRPr="00370B44">
        <w:rPr>
          <w:rFonts w:ascii="Times New Roman" w:hAnsi="Times New Roman" w:cs="Times New Roman"/>
        </w:rPr>
        <w:t xml:space="preserve"> </w:t>
      </w:r>
      <w:r w:rsidR="00586E29" w:rsidRPr="00370B44">
        <w:rPr>
          <w:rFonts w:ascii="Times New Roman" w:hAnsi="Times New Roman" w:cs="Times New Roman"/>
        </w:rPr>
        <w:t>A</w:t>
      </w:r>
      <w:r w:rsidRPr="00370B44">
        <w:rPr>
          <w:rFonts w:ascii="Times New Roman" w:hAnsi="Times New Roman" w:cs="Times New Roman"/>
        </w:rPr>
        <w:t xml:space="preserve">vailable at </w:t>
      </w:r>
      <w:hyperlink r:id="rId9" w:history="1">
        <w:r w:rsidRPr="00370B44">
          <w:rPr>
            <w:rStyle w:val="Hyperlink"/>
            <w:rFonts w:ascii="Times New Roman" w:hAnsi="Times New Roman" w:cs="Times New Roman"/>
            <w:color w:val="auto"/>
          </w:rPr>
          <w:t>http://www.thetimes.co.uk/tto/law/columnists/article2049933.ece</w:t>
        </w:r>
      </w:hyperlink>
      <w:r w:rsidRPr="00370B44">
        <w:rPr>
          <w:rFonts w:ascii="Times New Roman" w:hAnsi="Times New Roman" w:cs="Times New Roman"/>
        </w:rPr>
        <w:t xml:space="preserve"> (accessed November 10 2014).</w:t>
      </w:r>
    </w:p>
  </w:endnote>
  <w:endnote w:id="39">
    <w:p w14:paraId="0EA6022D" w14:textId="77777777" w:rsidR="009507F8" w:rsidRPr="00370B44" w:rsidRDefault="009507F8" w:rsidP="00476A28">
      <w:pPr>
        <w:autoSpaceDE w:val="0"/>
        <w:autoSpaceDN w:val="0"/>
        <w:adjustRightInd w:val="0"/>
        <w:spacing w:after="0" w:line="360" w:lineRule="auto"/>
        <w:jc w:val="both"/>
        <w:rPr>
          <w:rStyle w:val="EndnoteReference"/>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Pr="00370B44">
        <w:rPr>
          <w:rFonts w:ascii="Times New Roman" w:hAnsi="Times New Roman" w:cs="Times New Roman"/>
          <w:sz w:val="20"/>
          <w:szCs w:val="20"/>
        </w:rPr>
        <w:t xml:space="preserve">HM Government, House of Commons </w:t>
      </w:r>
      <w:r w:rsidRPr="00370B44">
        <w:rPr>
          <w:rFonts w:ascii="Times New Roman" w:hAnsi="Times New Roman" w:cs="Times New Roman"/>
          <w:bCs/>
          <w:sz w:val="20"/>
          <w:szCs w:val="20"/>
        </w:rPr>
        <w:t>Report of the Official Account of the Bombings in London on 7th July 2005 (HM Government, 2005), at 23.</w:t>
      </w:r>
      <w:proofErr w:type="gramEnd"/>
      <w:r w:rsidRPr="00370B44">
        <w:rPr>
          <w:rStyle w:val="EndnoteReference"/>
          <w:rFonts w:ascii="Times New Roman" w:hAnsi="Times New Roman" w:cs="Times New Roman"/>
          <w:sz w:val="20"/>
          <w:szCs w:val="20"/>
        </w:rPr>
        <w:t xml:space="preserve">  </w:t>
      </w:r>
    </w:p>
  </w:endnote>
  <w:endnote w:id="40">
    <w:p w14:paraId="11AE418E"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eastAsia="Times New Roman" w:hAnsi="Times New Roman" w:cs="Times New Roman"/>
          <w:lang w:eastAsia="en-GB"/>
        </w:rPr>
        <w:t>“Accounting for terror: debunking the paradigm of inexpensive terrorism”, (Washington Post, November 1 2005)</w:t>
      </w:r>
      <w:r w:rsidR="00586E29" w:rsidRPr="00370B44">
        <w:rPr>
          <w:rFonts w:ascii="Times New Roman" w:eastAsia="Times New Roman" w:hAnsi="Times New Roman" w:cs="Times New Roman"/>
          <w:lang w:eastAsia="en-GB"/>
        </w:rPr>
        <w:t>. A</w:t>
      </w:r>
      <w:r w:rsidRPr="00370B44">
        <w:rPr>
          <w:rFonts w:ascii="Times New Roman" w:eastAsia="Times New Roman" w:hAnsi="Times New Roman" w:cs="Times New Roman"/>
          <w:lang w:eastAsia="en-GB"/>
        </w:rPr>
        <w:t xml:space="preserve">vailable at </w:t>
      </w:r>
      <w:hyperlink r:id="rId10" w:history="1">
        <w:r w:rsidRPr="00370B44">
          <w:rPr>
            <w:rFonts w:ascii="Times New Roman" w:eastAsia="Times New Roman" w:hAnsi="Times New Roman" w:cs="Times New Roman"/>
            <w:u w:val="single"/>
            <w:lang w:eastAsia="en-GB"/>
          </w:rPr>
          <w:t>http://www.washingtoninstitute.org/policy-analysis/view/accounting-for-terror-debunking-the-paradigm-of-inexpensive-terrorism</w:t>
        </w:r>
      </w:hyperlink>
      <w:r w:rsidRPr="00370B44">
        <w:rPr>
          <w:rFonts w:ascii="Times New Roman" w:eastAsia="Times New Roman" w:hAnsi="Times New Roman" w:cs="Times New Roman"/>
          <w:lang w:eastAsia="en-GB"/>
        </w:rPr>
        <w:t xml:space="preserve"> (accessed August 11 2014).</w:t>
      </w:r>
    </w:p>
  </w:endnote>
  <w:endnote w:id="41">
    <w:p w14:paraId="6515A9D1"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Hereinafter ‘ISIL’.</w:t>
      </w:r>
      <w:proofErr w:type="gramEnd"/>
      <w:r w:rsidRPr="00370B44">
        <w:rPr>
          <w:rFonts w:ascii="Times New Roman" w:hAnsi="Times New Roman" w:cs="Times New Roman"/>
        </w:rPr>
        <w:t xml:space="preserve">  </w:t>
      </w:r>
    </w:p>
  </w:endnote>
  <w:endnote w:id="42">
    <w:p w14:paraId="0B20B0D6"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Hereinafter ‘UN’.</w:t>
      </w:r>
      <w:proofErr w:type="gramEnd"/>
    </w:p>
  </w:endnote>
  <w:endnote w:id="43">
    <w:p w14:paraId="002CC987"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United Nations Convention against Illicit Traffic in Narcotic Drugs and Psychotropic Substances (1988), articles 3 to 7.</w:t>
      </w:r>
    </w:p>
  </w:endnote>
  <w:endnote w:id="44">
    <w:p w14:paraId="513BF3F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United Nations Convention </w:t>
      </w:r>
      <w:bookmarkStart w:id="4" w:name="BestSection"/>
      <w:bookmarkStart w:id="5" w:name="SR;5736"/>
      <w:bookmarkStart w:id="6" w:name="SearchTerm"/>
      <w:bookmarkEnd w:id="4"/>
      <w:bookmarkEnd w:id="5"/>
      <w:r w:rsidRPr="00370B44">
        <w:rPr>
          <w:rFonts w:ascii="Times New Roman" w:hAnsi="Times New Roman" w:cs="Times New Roman"/>
        </w:rPr>
        <w:t xml:space="preserve">against Transnational </w:t>
      </w:r>
      <w:bookmarkStart w:id="7" w:name="SR;5738"/>
      <w:bookmarkEnd w:id="7"/>
      <w:r w:rsidRPr="00370B44">
        <w:rPr>
          <w:rFonts w:ascii="Times New Roman" w:hAnsi="Times New Roman" w:cs="Times New Roman"/>
        </w:rPr>
        <w:t xml:space="preserve">Organized </w:t>
      </w:r>
      <w:bookmarkStart w:id="8" w:name="SR;5740"/>
      <w:bookmarkEnd w:id="6"/>
      <w:bookmarkEnd w:id="8"/>
      <w:r w:rsidRPr="00370B44">
        <w:rPr>
          <w:rFonts w:ascii="Times New Roman" w:hAnsi="Times New Roman" w:cs="Times New Roman"/>
        </w:rPr>
        <w:t xml:space="preserve">Crime, G.A. Res. 55/25, U.N. GAOR, 55th Sess., Supp. No. 49, Vol. </w:t>
      </w:r>
      <w:proofErr w:type="gramStart"/>
      <w:r w:rsidRPr="00370B44">
        <w:rPr>
          <w:rFonts w:ascii="Times New Roman" w:hAnsi="Times New Roman" w:cs="Times New Roman"/>
        </w:rPr>
        <w:t>I, at 43, U.N. Doc.</w:t>
      </w:r>
      <w:proofErr w:type="gramEnd"/>
      <w:r w:rsidRPr="00370B44">
        <w:rPr>
          <w:rFonts w:ascii="Times New Roman" w:hAnsi="Times New Roman" w:cs="Times New Roman"/>
        </w:rPr>
        <w:t xml:space="preserve"> </w:t>
      </w:r>
      <w:proofErr w:type="gramStart"/>
      <w:r w:rsidRPr="00370B44">
        <w:rPr>
          <w:rFonts w:ascii="Times New Roman" w:hAnsi="Times New Roman" w:cs="Times New Roman"/>
        </w:rPr>
        <w:t>A/55/49.</w:t>
      </w:r>
      <w:proofErr w:type="gramEnd"/>
    </w:p>
  </w:endnote>
  <w:endnote w:id="45">
    <w:p w14:paraId="040B463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Hereinafter ‘AML’.</w:t>
      </w:r>
      <w:proofErr w:type="gramEnd"/>
    </w:p>
  </w:endnote>
  <w:endnote w:id="46">
    <w:p w14:paraId="3F917B0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It is important to note that the UN further extended the definition of money laundering to include corruption by virtue of the </w:t>
      </w:r>
      <w:r w:rsidRPr="00370B44">
        <w:rPr>
          <w:rFonts w:ascii="Times New Roman" w:eastAsia="Times New Roman" w:hAnsi="Times New Roman" w:cs="Times New Roman"/>
          <w:lang w:eastAsia="en-GB"/>
        </w:rPr>
        <w:t xml:space="preserve">Corruption Convention </w:t>
      </w:r>
      <w:r w:rsidRPr="00370B44">
        <w:rPr>
          <w:rFonts w:ascii="Times New Roman" w:hAnsi="Times New Roman" w:cs="Times New Roman"/>
        </w:rPr>
        <w:t>General Assembly resolution 58/4 of 31 October 2003.</w:t>
      </w:r>
    </w:p>
  </w:endnote>
  <w:endnote w:id="47">
    <w:p w14:paraId="4B29AD95" w14:textId="77777777" w:rsidR="009507F8" w:rsidRPr="00370B44" w:rsidRDefault="009507F8" w:rsidP="00476A28">
      <w:pPr>
        <w:pStyle w:val="EndnoteText"/>
        <w:spacing w:line="360" w:lineRule="auto"/>
        <w:jc w:val="both"/>
        <w:rPr>
          <w:rFonts w:ascii="Times New Roman" w:hAnsi="Times New Roman" w:cs="Times New Roman"/>
          <w:highlight w:val="yellow"/>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 xml:space="preserve">European Council, Directive on the </w:t>
      </w:r>
      <w:r w:rsidRPr="00370B44">
        <w:rPr>
          <w:rStyle w:val="Strong"/>
          <w:rFonts w:ascii="Times New Roman" w:hAnsi="Times New Roman" w:cs="Times New Roman"/>
          <w:b w:val="0"/>
          <w:lang w:val="en"/>
        </w:rPr>
        <w:t>use of the financial system for the purposes of money laundering or terrorist financing, 2015/849, 2015 O.J. (L. 141).</w:t>
      </w:r>
      <w:proofErr w:type="gramEnd"/>
    </w:p>
  </w:endnote>
  <w:endnote w:id="48">
    <w:p w14:paraId="18F51881" w14:textId="77777777" w:rsidR="009507F8" w:rsidRPr="00370B44" w:rsidRDefault="009507F8" w:rsidP="00476A28">
      <w:pPr>
        <w:pStyle w:val="EndnoteText"/>
        <w:spacing w:line="360" w:lineRule="auto"/>
        <w:jc w:val="both"/>
        <w:rPr>
          <w:rFonts w:ascii="Times New Roman" w:hAnsi="Times New Roman" w:cs="Times New Roman"/>
          <w:highlight w:val="yellow"/>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Euro</w:t>
      </w:r>
      <w:r w:rsidR="00D24864" w:rsidRPr="00370B44">
        <w:rPr>
          <w:rFonts w:ascii="Times New Roman" w:hAnsi="Times New Roman" w:cs="Times New Roman"/>
        </w:rPr>
        <w:t>pean Council, Directive on the prevention of the u</w:t>
      </w:r>
      <w:r w:rsidRPr="00370B44">
        <w:rPr>
          <w:rFonts w:ascii="Times New Roman" w:hAnsi="Times New Roman" w:cs="Times New Roman"/>
        </w:rPr>
        <w:t xml:space="preserve">se of the </w:t>
      </w:r>
      <w:r w:rsidR="00D24864" w:rsidRPr="00370B44">
        <w:rPr>
          <w:rFonts w:ascii="Times New Roman" w:hAnsi="Times New Roman" w:cs="Times New Roman"/>
        </w:rPr>
        <w:t>f</w:t>
      </w:r>
      <w:r w:rsidRPr="00370B44">
        <w:rPr>
          <w:rFonts w:ascii="Times New Roman" w:hAnsi="Times New Roman" w:cs="Times New Roman"/>
        </w:rPr>
        <w:t xml:space="preserve">inancial </w:t>
      </w:r>
      <w:r w:rsidR="00D24864" w:rsidRPr="00370B44">
        <w:rPr>
          <w:rFonts w:ascii="Times New Roman" w:hAnsi="Times New Roman" w:cs="Times New Roman"/>
        </w:rPr>
        <w:t>system to launder m</w:t>
      </w:r>
      <w:r w:rsidRPr="00370B44">
        <w:rPr>
          <w:rFonts w:ascii="Times New Roman" w:hAnsi="Times New Roman" w:cs="Times New Roman"/>
        </w:rPr>
        <w:t>oney, 91/308, 1993 O.J. (L 166).</w:t>
      </w:r>
      <w:proofErr w:type="gramEnd"/>
    </w:p>
  </w:endnote>
  <w:endnote w:id="49">
    <w:p w14:paraId="0DB9CB8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 xml:space="preserve">European Council, Directive on </w:t>
      </w:r>
      <w:r w:rsidRPr="00370B44">
        <w:rPr>
          <w:rStyle w:val="Strong"/>
          <w:rFonts w:ascii="Times New Roman" w:hAnsi="Times New Roman" w:cs="Times New Roman"/>
          <w:b w:val="0"/>
          <w:lang w:val="en"/>
        </w:rPr>
        <w:t>prevention of the use of the financial system for the purpose of money laundering, 97/2001, 2001 O.J. (L. 344)</w:t>
      </w:r>
      <w:r w:rsidR="00370B44" w:rsidRPr="00370B44">
        <w:rPr>
          <w:rFonts w:ascii="Times New Roman" w:hAnsi="Times New Roman" w:cs="Times New Roman"/>
        </w:rPr>
        <w:t>.</w:t>
      </w:r>
      <w:proofErr w:type="gramEnd"/>
    </w:p>
  </w:endnote>
  <w:endnote w:id="50">
    <w:p w14:paraId="2BC0E80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Hereinafter ‘FATF’.</w:t>
      </w:r>
      <w:proofErr w:type="gramEnd"/>
    </w:p>
  </w:endnote>
  <w:endnote w:id="51">
    <w:p w14:paraId="22916DE5"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Financial Action Task Force, Financial Action Task Force Recommendations (Financial Action Task Force, 2003).</w:t>
      </w:r>
      <w:proofErr w:type="gramEnd"/>
    </w:p>
  </w:endnote>
  <w:endnote w:id="52">
    <w:p w14:paraId="4031A383" w14:textId="77777777" w:rsidR="009507F8" w:rsidRPr="00370B44" w:rsidRDefault="009507F8" w:rsidP="00476A28">
      <w:pPr>
        <w:pStyle w:val="EndnoteText"/>
        <w:spacing w:line="360" w:lineRule="auto"/>
        <w:jc w:val="both"/>
        <w:rPr>
          <w:rFonts w:ascii="Times New Roman" w:eastAsia="Times New Roman" w:hAnsi="Times New Roman" w:cs="Times New Roman"/>
          <w:lang w:eastAsia="en-GB"/>
        </w:rPr>
      </w:pPr>
      <w:r w:rsidRPr="00370B44">
        <w:rPr>
          <w:rStyle w:val="EndnoteReference"/>
          <w:rFonts w:ascii="Times New Roman" w:hAnsi="Times New Roman" w:cs="Times New Roman"/>
        </w:rPr>
        <w:endnoteRef/>
      </w:r>
      <w:r w:rsidRPr="00370B44">
        <w:rPr>
          <w:rFonts w:ascii="Times New Roman" w:hAnsi="Times New Roman" w:cs="Times New Roman"/>
        </w:rPr>
        <w:t xml:space="preserve"> Jackie Johnson, “</w:t>
      </w:r>
      <w:r w:rsidRPr="00370B44">
        <w:rPr>
          <w:rFonts w:ascii="Times New Roman" w:eastAsia="Times New Roman" w:hAnsi="Times New Roman" w:cs="Times New Roman"/>
          <w:lang w:eastAsia="en-GB"/>
        </w:rPr>
        <w:t>Is the global financial system AML/CTF prepared?</w:t>
      </w:r>
      <w:proofErr w:type="gramStart"/>
      <w:r w:rsidRPr="00370B44">
        <w:rPr>
          <w:rFonts w:ascii="Times New Roman" w:eastAsia="Times New Roman" w:hAnsi="Times New Roman" w:cs="Times New Roman"/>
          <w:lang w:eastAsia="en-GB"/>
        </w:rPr>
        <w:t>”,</w:t>
      </w:r>
      <w:proofErr w:type="gramEnd"/>
      <w:r w:rsidRPr="00370B44">
        <w:rPr>
          <w:rFonts w:ascii="Times New Roman" w:eastAsia="Times New Roman" w:hAnsi="Times New Roman" w:cs="Times New Roman"/>
          <w:lang w:eastAsia="en-GB"/>
        </w:rPr>
        <w:t xml:space="preserve"> </w:t>
      </w:r>
      <w:r w:rsidRPr="00370B44">
        <w:rPr>
          <w:rFonts w:ascii="Times New Roman" w:eastAsia="Times New Roman" w:hAnsi="Times New Roman" w:cs="Times New Roman"/>
          <w:i/>
          <w:lang w:eastAsia="en-GB"/>
        </w:rPr>
        <w:t>Journal of Financial Crime</w:t>
      </w:r>
      <w:r w:rsidRPr="00370B44">
        <w:rPr>
          <w:rFonts w:ascii="Times New Roman" w:eastAsia="Times New Roman" w:hAnsi="Times New Roman" w:cs="Times New Roman"/>
          <w:lang w:eastAsia="en-GB"/>
        </w:rPr>
        <w:t xml:space="preserve"> 15(1) (2008), pp. 7-21, at 8.</w:t>
      </w:r>
    </w:p>
  </w:endnote>
  <w:endnote w:id="53">
    <w:p w14:paraId="4B5AB0B5" w14:textId="77777777" w:rsidR="009507F8" w:rsidRPr="00370B44" w:rsidRDefault="009507F8" w:rsidP="00476A28">
      <w:pPr>
        <w:pStyle w:val="EndnoteText"/>
        <w:spacing w:line="360" w:lineRule="auto"/>
        <w:jc w:val="both"/>
        <w:rPr>
          <w:rFonts w:ascii="Times New Roman" w:hAnsi="Times New Roman" w:cs="Times New Roman"/>
          <w:bCs/>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Hereinafter ‘International Convention’.</w:t>
      </w:r>
      <w:proofErr w:type="gramEnd"/>
      <w:r w:rsidRPr="00370B44">
        <w:rPr>
          <w:rFonts w:ascii="Times New Roman" w:hAnsi="Times New Roman" w:cs="Times New Roman"/>
        </w:rPr>
        <w:t xml:space="preserve">  </w:t>
      </w:r>
      <w:proofErr w:type="gramStart"/>
      <w:r w:rsidRPr="00370B44">
        <w:rPr>
          <w:rFonts w:ascii="Times New Roman" w:hAnsi="Times New Roman" w:cs="Times New Roman"/>
        </w:rPr>
        <w:t>GA Res. 109, 9 December 1999, S. Treaty Doc. No. 106-49 (2000).</w:t>
      </w:r>
      <w:proofErr w:type="gramEnd"/>
      <w:r w:rsidRPr="00370B44">
        <w:rPr>
          <w:rFonts w:ascii="Times New Roman" w:hAnsi="Times New Roman" w:cs="Times New Roman"/>
        </w:rPr>
        <w:t xml:space="preserve">  </w:t>
      </w:r>
    </w:p>
  </w:endnote>
  <w:endnote w:id="54">
    <w:p w14:paraId="7139DA9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Nicholas Ryder, The Financial War on Terrorism – a review of counter-terrorist financing strategies since 2001 (Routledge, 2015), p. 31.</w:t>
      </w:r>
      <w:proofErr w:type="gramEnd"/>
    </w:p>
  </w:endnote>
  <w:endnote w:id="55">
    <w:p w14:paraId="538457C1" w14:textId="77777777" w:rsidR="00586E29" w:rsidRPr="00370B44" w:rsidRDefault="009507F8" w:rsidP="00476A28">
      <w:pPr>
        <w:autoSpaceDE w:val="0"/>
        <w:autoSpaceDN w:val="0"/>
        <w:adjustRightInd w:val="0"/>
        <w:spacing w:after="0" w:line="360" w:lineRule="auto"/>
        <w:jc w:val="both"/>
        <w:rPr>
          <w:rFonts w:ascii="Times New Roman" w:eastAsia="Times New Roman" w:hAnsi="Times New Roman" w:cs="Times New Roman"/>
          <w:sz w:val="20"/>
          <w:szCs w:val="20"/>
          <w:lang w:eastAsia="en-GB"/>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Pr="00370B44">
        <w:rPr>
          <w:rFonts w:ascii="Times New Roman" w:hAnsi="Times New Roman" w:cs="Times New Roman"/>
          <w:sz w:val="20"/>
          <w:szCs w:val="20"/>
        </w:rPr>
        <w:t xml:space="preserve">O’Neill, </w:t>
      </w:r>
      <w:r w:rsidR="00586E29" w:rsidRPr="00370B44">
        <w:rPr>
          <w:rFonts w:ascii="Times New Roman" w:hAnsi="Times New Roman" w:cs="Times New Roman"/>
          <w:sz w:val="20"/>
          <w:szCs w:val="20"/>
        </w:rPr>
        <w:t>“</w:t>
      </w:r>
      <w:r w:rsidRPr="00370B44">
        <w:rPr>
          <w:rFonts w:ascii="Times New Roman" w:hAnsi="Times New Roman" w:cs="Times New Roman"/>
          <w:sz w:val="20"/>
          <w:szCs w:val="20"/>
        </w:rPr>
        <w:t>T</w:t>
      </w:r>
      <w:r w:rsidRPr="00370B44">
        <w:rPr>
          <w:rFonts w:ascii="Times New Roman" w:eastAsia="Times New Roman" w:hAnsi="Times New Roman" w:cs="Times New Roman"/>
          <w:sz w:val="20"/>
          <w:szCs w:val="20"/>
          <w:lang w:eastAsia="en-GB"/>
        </w:rPr>
        <w:t>he evolving EU counter-terrorism legal framework</w:t>
      </w:r>
      <w:r w:rsidR="00586E29" w:rsidRPr="00370B44">
        <w:rPr>
          <w:rFonts w:ascii="Times New Roman" w:eastAsia="Times New Roman" w:hAnsi="Times New Roman" w:cs="Times New Roman"/>
          <w:sz w:val="20"/>
          <w:szCs w:val="20"/>
          <w:lang w:eastAsia="en-GB"/>
        </w:rPr>
        <w:t>”, p. 31.</w:t>
      </w:r>
      <w:proofErr w:type="gramEnd"/>
    </w:p>
  </w:endnote>
  <w:endnote w:id="56">
    <w:p w14:paraId="1727733D" w14:textId="77777777" w:rsidR="009507F8" w:rsidRPr="00370B44" w:rsidRDefault="009507F8" w:rsidP="00476A28">
      <w:pPr>
        <w:autoSpaceDE w:val="0"/>
        <w:autoSpaceDN w:val="0"/>
        <w:adjustRightInd w:val="0"/>
        <w:spacing w:after="0" w:line="360" w:lineRule="auto"/>
        <w:jc w:val="both"/>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Pr="00370B44">
        <w:rPr>
          <w:rFonts w:ascii="Times New Roman" w:hAnsi="Times New Roman" w:cs="Times New Roman"/>
          <w:sz w:val="20"/>
          <w:szCs w:val="20"/>
        </w:rPr>
        <w:t>“United Nations Treaty Collection – International Convention for the Suppression of the Financing of Terrorism”, (United Nations, n/d).</w:t>
      </w:r>
      <w:proofErr w:type="gramEnd"/>
      <w:r w:rsidRPr="00370B44">
        <w:rPr>
          <w:rFonts w:ascii="Times New Roman" w:hAnsi="Times New Roman" w:cs="Times New Roman"/>
          <w:sz w:val="20"/>
          <w:szCs w:val="20"/>
        </w:rPr>
        <w:t xml:space="preserve"> Available at </w:t>
      </w:r>
      <w:hyperlink r:id="rId11" w:history="1">
        <w:r w:rsidRPr="00370B44">
          <w:rPr>
            <w:rStyle w:val="Hyperlink"/>
            <w:rFonts w:ascii="Times New Roman" w:hAnsi="Times New Roman" w:cs="Times New Roman"/>
            <w:color w:val="auto"/>
            <w:sz w:val="20"/>
            <w:szCs w:val="20"/>
          </w:rPr>
          <w:t>https://treaties.un.org/Pages/ViewDetails.aspx?src=IND&amp;mtdsg_no=XVIII-11&amp;chapter=18&amp;lang=en</w:t>
        </w:r>
      </w:hyperlink>
      <w:r w:rsidRPr="00370B44">
        <w:rPr>
          <w:rFonts w:ascii="Times New Roman" w:hAnsi="Times New Roman" w:cs="Times New Roman"/>
          <w:sz w:val="20"/>
          <w:szCs w:val="20"/>
        </w:rPr>
        <w:t xml:space="preserve"> (accessed November 11 2015)</w:t>
      </w:r>
      <w:r w:rsidR="00586E29" w:rsidRPr="00370B44">
        <w:rPr>
          <w:rFonts w:ascii="Times New Roman" w:hAnsi="Times New Roman" w:cs="Times New Roman"/>
          <w:sz w:val="20"/>
          <w:szCs w:val="20"/>
        </w:rPr>
        <w:t>.</w:t>
      </w:r>
    </w:p>
  </w:endnote>
  <w:endnote w:id="57">
    <w:p w14:paraId="5F7CA2C1"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United Nations Security Council Resolution 1267, article 4(b).</w:t>
      </w:r>
    </w:p>
  </w:endnote>
  <w:endnote w:id="58">
    <w:p w14:paraId="4B7CBDC6"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The Sanctions regime has been amended and extended on several occasions by </w:t>
      </w:r>
      <w:r w:rsidRPr="00370B44">
        <w:rPr>
          <w:rFonts w:ascii="Times New Roman" w:eastAsiaTheme="minorEastAsia" w:hAnsi="Times New Roman" w:cs="Times New Roman"/>
          <w:bCs/>
          <w:lang w:eastAsia="en-GB"/>
        </w:rPr>
        <w:t xml:space="preserve">UN Security Council Resolution </w:t>
      </w:r>
      <w:hyperlink r:id="rId12" w:history="1">
        <w:r w:rsidRPr="00370B44">
          <w:rPr>
            <w:rFonts w:ascii="Times New Roman" w:eastAsia="Times New Roman" w:hAnsi="Times New Roman" w:cs="Times New Roman"/>
            <w:lang w:val="en" w:eastAsia="en-GB"/>
          </w:rPr>
          <w:t>1333 (2000)</w:t>
        </w:r>
      </w:hyperlink>
      <w:r w:rsidRPr="00370B44">
        <w:rPr>
          <w:rFonts w:ascii="Times New Roman" w:eastAsia="Times New Roman" w:hAnsi="Times New Roman" w:cs="Times New Roman"/>
          <w:lang w:val="en" w:eastAsia="en-GB"/>
        </w:rPr>
        <w:t xml:space="preserve">, </w:t>
      </w:r>
      <w:hyperlink r:id="rId13" w:history="1">
        <w:r w:rsidRPr="00370B44">
          <w:rPr>
            <w:rFonts w:ascii="Times New Roman" w:eastAsia="Times New Roman" w:hAnsi="Times New Roman" w:cs="Times New Roman"/>
            <w:lang w:val="en" w:eastAsia="en-GB"/>
          </w:rPr>
          <w:t>1390 (2002)</w:t>
        </w:r>
      </w:hyperlink>
      <w:r w:rsidRPr="00370B44">
        <w:rPr>
          <w:rFonts w:ascii="Times New Roman" w:eastAsia="Times New Roman" w:hAnsi="Times New Roman" w:cs="Times New Roman"/>
          <w:lang w:val="en" w:eastAsia="en-GB"/>
        </w:rPr>
        <w:t xml:space="preserve">, </w:t>
      </w:r>
      <w:hyperlink r:id="rId14" w:history="1">
        <w:r w:rsidRPr="00370B44">
          <w:rPr>
            <w:rFonts w:ascii="Times New Roman" w:eastAsia="Times New Roman" w:hAnsi="Times New Roman" w:cs="Times New Roman"/>
            <w:lang w:val="en" w:eastAsia="en-GB"/>
          </w:rPr>
          <w:t>1455 (2003)</w:t>
        </w:r>
      </w:hyperlink>
      <w:r w:rsidRPr="00370B44">
        <w:rPr>
          <w:rFonts w:ascii="Times New Roman" w:eastAsia="Times New Roman" w:hAnsi="Times New Roman" w:cs="Times New Roman"/>
          <w:lang w:val="en" w:eastAsia="en-GB"/>
        </w:rPr>
        <w:t xml:space="preserve">, </w:t>
      </w:r>
      <w:hyperlink r:id="rId15" w:history="1">
        <w:r w:rsidRPr="00370B44">
          <w:rPr>
            <w:rFonts w:ascii="Times New Roman" w:eastAsia="Times New Roman" w:hAnsi="Times New Roman" w:cs="Times New Roman"/>
            <w:lang w:val="en" w:eastAsia="en-GB"/>
          </w:rPr>
          <w:t>1526 (2004)</w:t>
        </w:r>
      </w:hyperlink>
      <w:r w:rsidRPr="00370B44">
        <w:rPr>
          <w:rFonts w:ascii="Times New Roman" w:eastAsia="Times New Roman" w:hAnsi="Times New Roman" w:cs="Times New Roman"/>
          <w:lang w:val="en" w:eastAsia="en-GB"/>
        </w:rPr>
        <w:t xml:space="preserve">, </w:t>
      </w:r>
      <w:hyperlink r:id="rId16" w:history="1">
        <w:r w:rsidRPr="00370B44">
          <w:rPr>
            <w:rFonts w:ascii="Times New Roman" w:eastAsia="Times New Roman" w:hAnsi="Times New Roman" w:cs="Times New Roman"/>
            <w:lang w:val="en" w:eastAsia="en-GB"/>
          </w:rPr>
          <w:t>1617 (2005)</w:t>
        </w:r>
      </w:hyperlink>
      <w:r w:rsidRPr="00370B44">
        <w:rPr>
          <w:rFonts w:ascii="Times New Roman" w:eastAsia="Times New Roman" w:hAnsi="Times New Roman" w:cs="Times New Roman"/>
          <w:lang w:val="en" w:eastAsia="en-GB"/>
        </w:rPr>
        <w:t xml:space="preserve">, </w:t>
      </w:r>
      <w:hyperlink r:id="rId17" w:history="1">
        <w:r w:rsidRPr="00370B44">
          <w:rPr>
            <w:rFonts w:ascii="Times New Roman" w:eastAsia="Times New Roman" w:hAnsi="Times New Roman" w:cs="Times New Roman"/>
            <w:lang w:val="en" w:eastAsia="en-GB"/>
          </w:rPr>
          <w:t>1735 (2006)</w:t>
        </w:r>
      </w:hyperlink>
      <w:r w:rsidRPr="00370B44">
        <w:rPr>
          <w:rFonts w:ascii="Times New Roman" w:eastAsia="Times New Roman" w:hAnsi="Times New Roman" w:cs="Times New Roman"/>
          <w:lang w:val="en" w:eastAsia="en-GB"/>
        </w:rPr>
        <w:t xml:space="preserve">, </w:t>
      </w:r>
      <w:hyperlink r:id="rId18" w:history="1">
        <w:r w:rsidRPr="00370B44">
          <w:rPr>
            <w:rFonts w:ascii="Times New Roman" w:eastAsia="Times New Roman" w:hAnsi="Times New Roman" w:cs="Times New Roman"/>
            <w:lang w:val="en" w:eastAsia="en-GB"/>
          </w:rPr>
          <w:t>1822 (2008)</w:t>
        </w:r>
      </w:hyperlink>
      <w:r w:rsidRPr="00370B44">
        <w:rPr>
          <w:rFonts w:ascii="Times New Roman" w:eastAsia="Times New Roman" w:hAnsi="Times New Roman" w:cs="Times New Roman"/>
          <w:lang w:val="en" w:eastAsia="en-GB"/>
        </w:rPr>
        <w:t xml:space="preserve">, </w:t>
      </w:r>
      <w:hyperlink r:id="rId19" w:history="1">
        <w:r w:rsidRPr="00370B44">
          <w:rPr>
            <w:rFonts w:ascii="Times New Roman" w:eastAsia="Times New Roman" w:hAnsi="Times New Roman" w:cs="Times New Roman"/>
            <w:lang w:val="en" w:eastAsia="en-GB"/>
          </w:rPr>
          <w:t>1904 (2009)</w:t>
        </w:r>
      </w:hyperlink>
      <w:r w:rsidRPr="00370B44">
        <w:rPr>
          <w:rFonts w:ascii="Times New Roman" w:eastAsia="Times New Roman" w:hAnsi="Times New Roman" w:cs="Times New Roman"/>
          <w:lang w:val="en" w:eastAsia="en-GB"/>
        </w:rPr>
        <w:t xml:space="preserve">, </w:t>
      </w:r>
      <w:hyperlink r:id="rId20" w:history="1">
        <w:r w:rsidRPr="00370B44">
          <w:rPr>
            <w:rFonts w:ascii="Times New Roman" w:eastAsia="Times New Roman" w:hAnsi="Times New Roman" w:cs="Times New Roman"/>
            <w:lang w:val="en" w:eastAsia="en-GB"/>
          </w:rPr>
          <w:t>1989 (2011)</w:t>
        </w:r>
      </w:hyperlink>
      <w:r w:rsidRPr="00370B44">
        <w:rPr>
          <w:rFonts w:ascii="Times New Roman" w:eastAsia="Times New Roman" w:hAnsi="Times New Roman" w:cs="Times New Roman"/>
          <w:lang w:val="en" w:eastAsia="en-GB"/>
        </w:rPr>
        <w:t xml:space="preserve"> and </w:t>
      </w:r>
      <w:hyperlink r:id="rId21" w:history="1">
        <w:r w:rsidRPr="00370B44">
          <w:rPr>
            <w:rFonts w:ascii="Times New Roman" w:eastAsia="Times New Roman" w:hAnsi="Times New Roman" w:cs="Times New Roman"/>
            <w:lang w:val="en" w:eastAsia="en-GB"/>
          </w:rPr>
          <w:t>2083 (2012)</w:t>
        </w:r>
      </w:hyperlink>
      <w:r w:rsidRPr="00370B44">
        <w:rPr>
          <w:rFonts w:ascii="Times New Roman" w:eastAsia="Times New Roman" w:hAnsi="Times New Roman" w:cs="Times New Roman"/>
          <w:lang w:val="en" w:eastAsia="en-GB"/>
        </w:rPr>
        <w:t xml:space="preserve">.  </w:t>
      </w:r>
    </w:p>
  </w:endnote>
  <w:endnote w:id="59">
    <w:p w14:paraId="0B8931D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United Nations Security Council Resolution 1269, paragraph 4.</w:t>
      </w:r>
      <w:r w:rsidRPr="00370B44">
        <w:rPr>
          <w:rFonts w:ascii="Times New Roman" w:eastAsiaTheme="minorEastAsia" w:hAnsi="Times New Roman" w:cs="Times New Roman"/>
          <w:bCs/>
          <w:lang w:eastAsia="en-GB"/>
        </w:rPr>
        <w:t xml:space="preserve"> </w:t>
      </w:r>
    </w:p>
  </w:endnote>
  <w:endnote w:id="60">
    <w:p w14:paraId="2949E7F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“President Freezes Terrorists' Assets”, (United States Department of State, September 24 2001</w:t>
      </w:r>
      <w:r w:rsidR="00476A28">
        <w:rPr>
          <w:rFonts w:ascii="Times New Roman" w:hAnsi="Times New Roman" w:cs="Times New Roman"/>
        </w:rPr>
        <w:t>).</w:t>
      </w:r>
      <w:r w:rsidRPr="00370B44">
        <w:rPr>
          <w:rFonts w:ascii="Times New Roman" w:hAnsi="Times New Roman" w:cs="Times New Roman"/>
        </w:rPr>
        <w:t xml:space="preserve"> </w:t>
      </w:r>
      <w:r w:rsidR="00476A28">
        <w:rPr>
          <w:rFonts w:ascii="Times New Roman" w:hAnsi="Times New Roman" w:cs="Times New Roman"/>
        </w:rPr>
        <w:t>A</w:t>
      </w:r>
      <w:r w:rsidRPr="00370B44">
        <w:rPr>
          <w:rFonts w:ascii="Times New Roman" w:hAnsi="Times New Roman" w:cs="Times New Roman"/>
        </w:rPr>
        <w:t xml:space="preserve">vailable at </w:t>
      </w:r>
      <w:hyperlink r:id="rId22" w:history="1">
        <w:r w:rsidRPr="00370B44">
          <w:rPr>
            <w:rStyle w:val="Hyperlink"/>
            <w:rFonts w:ascii="Times New Roman" w:hAnsi="Times New Roman" w:cs="Times New Roman"/>
            <w:color w:val="auto"/>
          </w:rPr>
          <w:t>http://2001-2009.state.gov/s/ct/rls/rm/2001/5041.htm</w:t>
        </w:r>
      </w:hyperlink>
      <w:r w:rsidRPr="00370B44">
        <w:rPr>
          <w:rFonts w:ascii="Times New Roman" w:hAnsi="Times New Roman" w:cs="Times New Roman"/>
        </w:rPr>
        <w:t xml:space="preserve"> (accessed September 11 2014).</w:t>
      </w:r>
    </w:p>
  </w:endnote>
  <w:endnote w:id="61">
    <w:p w14:paraId="1353AC1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“Statement of G-7 Finance Ministers and Central Bank Governors” (United Nations, October 6 2001)</w:t>
      </w:r>
      <w:r w:rsidR="00476A28">
        <w:rPr>
          <w:rFonts w:ascii="Times New Roman" w:hAnsi="Times New Roman" w:cs="Times New Roman"/>
        </w:rPr>
        <w:t>. A</w:t>
      </w:r>
      <w:r w:rsidRPr="00370B44">
        <w:rPr>
          <w:rFonts w:ascii="Times New Roman" w:hAnsi="Times New Roman" w:cs="Times New Roman"/>
        </w:rPr>
        <w:t xml:space="preserve">vailable at </w:t>
      </w:r>
      <w:hyperlink r:id="rId23" w:history="1">
        <w:r w:rsidRPr="00370B44">
          <w:rPr>
            <w:rStyle w:val="Hyperlink"/>
            <w:rFonts w:ascii="Times New Roman" w:hAnsi="Times New Roman" w:cs="Times New Roman"/>
            <w:color w:val="auto"/>
          </w:rPr>
          <w:t>http://www.un.org/esa/ffd/themes/g7-10.htm</w:t>
        </w:r>
      </w:hyperlink>
      <w:r w:rsidRPr="00370B44">
        <w:rPr>
          <w:rFonts w:ascii="Times New Roman" w:hAnsi="Times New Roman" w:cs="Times New Roman"/>
        </w:rPr>
        <w:t xml:space="preserve"> (accessed October 3 2014).</w:t>
      </w:r>
    </w:p>
  </w:endnote>
  <w:endnote w:id="62">
    <w:p w14:paraId="0BFCE5C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Ibid.</w:t>
      </w:r>
    </w:p>
  </w:endnote>
  <w:endnote w:id="63">
    <w:p w14:paraId="00073EA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Clive Walker, Terrorism and the law (Oxford University Press, 2011), p. 229.</w:t>
      </w:r>
      <w:proofErr w:type="gramEnd"/>
    </w:p>
  </w:endnote>
  <w:endnote w:id="64">
    <w:p w14:paraId="30FBA48D"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“Security Council Condemns, ‘in strongest terms’, terrorist attacks on United States”, (United Nations, September 12 2014)</w:t>
      </w:r>
      <w:r w:rsidR="00476A28">
        <w:rPr>
          <w:rFonts w:ascii="Times New Roman" w:hAnsi="Times New Roman" w:cs="Times New Roman"/>
        </w:rPr>
        <w:t>.</w:t>
      </w:r>
      <w:proofErr w:type="gramEnd"/>
      <w:r w:rsidR="00476A28">
        <w:rPr>
          <w:rFonts w:ascii="Times New Roman" w:hAnsi="Times New Roman" w:cs="Times New Roman"/>
        </w:rPr>
        <w:t xml:space="preserve"> A</w:t>
      </w:r>
      <w:r w:rsidRPr="00370B44">
        <w:rPr>
          <w:rFonts w:ascii="Times New Roman" w:hAnsi="Times New Roman" w:cs="Times New Roman"/>
        </w:rPr>
        <w:t xml:space="preserve">vailable at </w:t>
      </w:r>
      <w:hyperlink r:id="rId24" w:history="1">
        <w:r w:rsidRPr="00370B44">
          <w:rPr>
            <w:rStyle w:val="Hyperlink"/>
            <w:rFonts w:ascii="Times New Roman" w:hAnsi="Times New Roman" w:cs="Times New Roman"/>
            <w:color w:val="auto"/>
          </w:rPr>
          <w:t>http://www.un.org/press/en/2001/SC7143.doc.htm</w:t>
        </w:r>
      </w:hyperlink>
      <w:r w:rsidRPr="00370B44">
        <w:rPr>
          <w:rFonts w:ascii="Times New Roman" w:hAnsi="Times New Roman" w:cs="Times New Roman"/>
        </w:rPr>
        <w:t xml:space="preserve"> (accessed October 21 2014).</w:t>
      </w:r>
    </w:p>
  </w:endnote>
  <w:endnote w:id="65">
    <w:p w14:paraId="40E46FD1"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 xml:space="preserve">UN Security Council Resolution 1368 (2001), </w:t>
      </w:r>
      <w:r w:rsidRPr="00370B44">
        <w:rPr>
          <w:rFonts w:ascii="Times New Roman" w:hAnsi="Times New Roman" w:cs="Times New Roman"/>
          <w:bCs/>
        </w:rPr>
        <w:t>Adopted by the Security Council at its 4370th meeting, on 12 September 2001.</w:t>
      </w:r>
      <w:proofErr w:type="gramEnd"/>
    </w:p>
  </w:endnote>
  <w:endnote w:id="66">
    <w:p w14:paraId="16A28E0E" w14:textId="77777777" w:rsidR="009507F8" w:rsidRPr="00370B44" w:rsidRDefault="009507F8" w:rsidP="00476A28">
      <w:pPr>
        <w:shd w:val="clear" w:color="auto" w:fill="FFFFFF"/>
        <w:spacing w:after="0" w:line="360" w:lineRule="auto"/>
        <w:jc w:val="both"/>
        <w:outlineLvl w:val="2"/>
        <w:rPr>
          <w:rFonts w:ascii="Times New Roman" w:hAnsi="Times New Roman" w:cs="Times New Roman"/>
          <w:bCs/>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S</w:t>
      </w:r>
      <w:r w:rsidRPr="00370B44">
        <w:rPr>
          <w:rFonts w:ascii="Times New Roman" w:hAnsi="Times New Roman" w:cs="Times New Roman"/>
          <w:bCs/>
          <w:sz w:val="20"/>
          <w:szCs w:val="20"/>
        </w:rPr>
        <w:t>ee “Chapter VII: Action with respect to threats to the peace, breaches of the peace, and acts of aggression”, (United Nations, n/d)</w:t>
      </w:r>
      <w:r w:rsidR="00586E29" w:rsidRPr="00370B44">
        <w:rPr>
          <w:rFonts w:ascii="Times New Roman" w:hAnsi="Times New Roman" w:cs="Times New Roman"/>
          <w:bCs/>
          <w:sz w:val="20"/>
          <w:szCs w:val="20"/>
        </w:rPr>
        <w:t>. A</w:t>
      </w:r>
      <w:r w:rsidRPr="00370B44">
        <w:rPr>
          <w:rFonts w:ascii="Times New Roman" w:hAnsi="Times New Roman" w:cs="Times New Roman"/>
          <w:bCs/>
          <w:sz w:val="20"/>
          <w:szCs w:val="20"/>
        </w:rPr>
        <w:t xml:space="preserve">vailable at </w:t>
      </w:r>
      <w:hyperlink r:id="rId25" w:history="1">
        <w:r w:rsidRPr="00370B44">
          <w:rPr>
            <w:rStyle w:val="Hyperlink"/>
            <w:rFonts w:ascii="Times New Roman" w:hAnsi="Times New Roman" w:cs="Times New Roman"/>
            <w:bCs/>
            <w:color w:val="auto"/>
            <w:sz w:val="20"/>
            <w:szCs w:val="20"/>
          </w:rPr>
          <w:t>http://www.un.org/en/documents/charter/chapter7.shtml</w:t>
        </w:r>
      </w:hyperlink>
      <w:r w:rsidRPr="00370B44">
        <w:rPr>
          <w:rFonts w:ascii="Times New Roman" w:hAnsi="Times New Roman" w:cs="Times New Roman"/>
          <w:bCs/>
          <w:sz w:val="20"/>
          <w:szCs w:val="20"/>
        </w:rPr>
        <w:t xml:space="preserve"> (accessed October 21 2014).  </w:t>
      </w:r>
    </w:p>
  </w:endnote>
  <w:endnote w:id="67">
    <w:p w14:paraId="75305C7D"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“United Nations Security Council Resolution 1373”, (United Nations, September 28 2001)</w:t>
      </w:r>
      <w:r w:rsidR="00586E29" w:rsidRPr="00370B44">
        <w:rPr>
          <w:rFonts w:ascii="Times New Roman" w:hAnsi="Times New Roman" w:cs="Times New Roman"/>
        </w:rPr>
        <w:t>. A</w:t>
      </w:r>
      <w:r w:rsidRPr="00370B44">
        <w:rPr>
          <w:rFonts w:ascii="Times New Roman" w:hAnsi="Times New Roman" w:cs="Times New Roman"/>
        </w:rPr>
        <w:t xml:space="preserve">vailable at </w:t>
      </w:r>
      <w:hyperlink r:id="rId26" w:history="1">
        <w:r w:rsidRPr="00370B44">
          <w:rPr>
            <w:rStyle w:val="Hyperlink"/>
            <w:rFonts w:ascii="Times New Roman" w:hAnsi="Times New Roman" w:cs="Times New Roman"/>
            <w:color w:val="auto"/>
          </w:rPr>
          <w:t>http://www.un.org/en/sc/ctc/specialmeetings/2012/docs/United%20Nations%20Security%20Council%20Resolution%201373%20(2001).pdf</w:t>
        </w:r>
      </w:hyperlink>
      <w:r w:rsidRPr="00370B44">
        <w:rPr>
          <w:rFonts w:ascii="Times New Roman" w:hAnsi="Times New Roman" w:cs="Times New Roman"/>
        </w:rPr>
        <w:t xml:space="preserve"> (accessed November 23 2014).</w:t>
      </w:r>
    </w:p>
  </w:endnote>
  <w:endnote w:id="68">
    <w:p w14:paraId="5B592A75"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p>
  </w:endnote>
  <w:endnote w:id="69">
    <w:p w14:paraId="06BEBED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r w:rsidR="00586E29" w:rsidRPr="00370B44">
        <w:rPr>
          <w:rFonts w:ascii="Times New Roman" w:hAnsi="Times New Roman" w:cs="Times New Roman"/>
        </w:rPr>
        <w:t>.</w:t>
      </w:r>
    </w:p>
  </w:endnote>
  <w:endnote w:id="70">
    <w:p w14:paraId="5EAD27DC"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p>
  </w:endnote>
  <w:endnote w:id="71">
    <w:p w14:paraId="33DEFB43" w14:textId="77777777" w:rsidR="009507F8" w:rsidRPr="00370B44" w:rsidRDefault="009507F8" w:rsidP="00476A28">
      <w:pPr>
        <w:spacing w:after="0" w:line="360" w:lineRule="auto"/>
        <w:jc w:val="both"/>
        <w:outlineLvl w:val="2"/>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Pr="00370B44">
        <w:rPr>
          <w:rFonts w:ascii="Times New Roman" w:hAnsi="Times New Roman" w:cs="Times New Roman"/>
          <w:sz w:val="20"/>
          <w:szCs w:val="20"/>
        </w:rPr>
        <w:t xml:space="preserve">Colin </w:t>
      </w:r>
      <w:proofErr w:type="spellStart"/>
      <w:r w:rsidRPr="00370B44">
        <w:rPr>
          <w:rFonts w:ascii="Times New Roman" w:hAnsi="Times New Roman" w:cs="Times New Roman"/>
          <w:sz w:val="20"/>
          <w:szCs w:val="20"/>
        </w:rPr>
        <w:t>Warbrick</w:t>
      </w:r>
      <w:proofErr w:type="spellEnd"/>
      <w:r w:rsidRPr="00370B44">
        <w:rPr>
          <w:rFonts w:ascii="Times New Roman" w:hAnsi="Times New Roman" w:cs="Times New Roman"/>
          <w:sz w:val="20"/>
          <w:szCs w:val="20"/>
        </w:rPr>
        <w:t xml:space="preserve">, Dominic </w:t>
      </w:r>
      <w:proofErr w:type="spellStart"/>
      <w:r w:rsidRPr="00370B44">
        <w:rPr>
          <w:rFonts w:ascii="Times New Roman" w:hAnsi="Times New Roman" w:cs="Times New Roman"/>
          <w:sz w:val="20"/>
          <w:szCs w:val="20"/>
        </w:rPr>
        <w:t>McGoldrick</w:t>
      </w:r>
      <w:proofErr w:type="spellEnd"/>
      <w:r w:rsidRPr="00370B44">
        <w:rPr>
          <w:rFonts w:ascii="Times New Roman" w:hAnsi="Times New Roman" w:cs="Times New Roman"/>
          <w:sz w:val="20"/>
          <w:szCs w:val="20"/>
        </w:rPr>
        <w:t xml:space="preserve">, Elena </w:t>
      </w:r>
      <w:proofErr w:type="spellStart"/>
      <w:r w:rsidRPr="00370B44">
        <w:rPr>
          <w:rFonts w:ascii="Times New Roman" w:hAnsi="Times New Roman" w:cs="Times New Roman"/>
          <w:sz w:val="20"/>
          <w:szCs w:val="20"/>
        </w:rPr>
        <w:t>Katselli</w:t>
      </w:r>
      <w:proofErr w:type="spellEnd"/>
      <w:r w:rsidRPr="00370B44">
        <w:rPr>
          <w:rFonts w:ascii="Times New Roman" w:hAnsi="Times New Roman" w:cs="Times New Roman"/>
          <w:sz w:val="20"/>
          <w:szCs w:val="20"/>
        </w:rPr>
        <w:t xml:space="preserve"> and Sangeeta Shah, “</w:t>
      </w:r>
      <w:r w:rsidRPr="00370B44">
        <w:rPr>
          <w:rFonts w:ascii="Times New Roman" w:hAnsi="Times New Roman" w:cs="Times New Roman"/>
          <w:bCs/>
          <w:sz w:val="20"/>
          <w:szCs w:val="20"/>
        </w:rPr>
        <w:t xml:space="preserve">September 11 and the UK response”, </w:t>
      </w:r>
      <w:r w:rsidRPr="00370B44">
        <w:rPr>
          <w:rFonts w:ascii="Times New Roman" w:hAnsi="Times New Roman" w:cs="Times New Roman"/>
          <w:bCs/>
          <w:i/>
          <w:kern w:val="36"/>
          <w:sz w:val="20"/>
          <w:szCs w:val="20"/>
        </w:rPr>
        <w:t>International &amp; Comparative Law Quarterly</w:t>
      </w:r>
      <w:r w:rsidRPr="00370B44">
        <w:rPr>
          <w:rFonts w:ascii="Times New Roman" w:hAnsi="Times New Roman" w:cs="Times New Roman"/>
          <w:bCs/>
          <w:kern w:val="36"/>
          <w:sz w:val="20"/>
          <w:szCs w:val="20"/>
        </w:rPr>
        <w:t xml:space="preserve"> </w:t>
      </w:r>
      <w:r w:rsidRPr="00370B44">
        <w:rPr>
          <w:rFonts w:ascii="Times New Roman" w:hAnsi="Times New Roman" w:cs="Times New Roman"/>
          <w:sz w:val="20"/>
          <w:szCs w:val="20"/>
        </w:rPr>
        <w:t>52(1) (2003), pp. 245-255, at 252.</w:t>
      </w:r>
      <w:proofErr w:type="gramEnd"/>
      <w:r w:rsidRPr="00370B44">
        <w:rPr>
          <w:rFonts w:ascii="Times New Roman" w:hAnsi="Times New Roman" w:cs="Times New Roman"/>
          <w:sz w:val="20"/>
          <w:szCs w:val="20"/>
        </w:rPr>
        <w:t xml:space="preserve">  </w:t>
      </w:r>
    </w:p>
  </w:endnote>
  <w:endnote w:id="72">
    <w:p w14:paraId="0C5A191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“United Natio</w:t>
      </w:r>
      <w:r w:rsidR="00586E29" w:rsidRPr="00370B44">
        <w:rPr>
          <w:rFonts w:ascii="Times New Roman" w:hAnsi="Times New Roman" w:cs="Times New Roman"/>
        </w:rPr>
        <w:t xml:space="preserve">ns Security Council Resolution </w:t>
      </w:r>
      <w:r w:rsidRPr="00370B44">
        <w:rPr>
          <w:rFonts w:ascii="Times New Roman" w:hAnsi="Times New Roman" w:cs="Times New Roman"/>
        </w:rPr>
        <w:t>1535 – threats to international peace and security caused by terrorist acts”, (United Nations, Ma</w:t>
      </w:r>
      <w:r w:rsidR="00586E29" w:rsidRPr="00370B44">
        <w:rPr>
          <w:rFonts w:ascii="Times New Roman" w:hAnsi="Times New Roman" w:cs="Times New Roman"/>
        </w:rPr>
        <w:t>rch 24 2004).</w:t>
      </w:r>
      <w:proofErr w:type="gramEnd"/>
      <w:r w:rsidRPr="00370B44">
        <w:rPr>
          <w:rFonts w:ascii="Times New Roman" w:hAnsi="Times New Roman" w:cs="Times New Roman"/>
        </w:rPr>
        <w:t xml:space="preserve"> </w:t>
      </w:r>
      <w:r w:rsidR="00586E29" w:rsidRPr="00370B44">
        <w:rPr>
          <w:rFonts w:ascii="Times New Roman" w:hAnsi="Times New Roman" w:cs="Times New Roman"/>
        </w:rPr>
        <w:t>A</w:t>
      </w:r>
      <w:r w:rsidRPr="00370B44">
        <w:rPr>
          <w:rFonts w:ascii="Times New Roman" w:hAnsi="Times New Roman" w:cs="Times New Roman"/>
        </w:rPr>
        <w:t xml:space="preserve">vailable at </w:t>
      </w:r>
      <w:hyperlink r:id="rId27" w:history="1">
        <w:r w:rsidRPr="00370B44">
          <w:rPr>
            <w:rStyle w:val="Hyperlink"/>
            <w:rFonts w:ascii="Times New Roman" w:hAnsi="Times New Roman" w:cs="Times New Roman"/>
            <w:color w:val="auto"/>
          </w:rPr>
          <w:t>http://daccess-ods.un.org/TMP/2882268.13077927.html</w:t>
        </w:r>
      </w:hyperlink>
      <w:r w:rsidRPr="00370B44">
        <w:rPr>
          <w:rFonts w:ascii="Times New Roman" w:hAnsi="Times New Roman" w:cs="Times New Roman"/>
        </w:rPr>
        <w:t xml:space="preserve"> (accessed October 21 2014).</w:t>
      </w:r>
    </w:p>
  </w:endnote>
  <w:endnote w:id="73">
    <w:p w14:paraId="7781B32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“United Nations Security Council 1566”, (United Nations, October 8 2004)</w:t>
      </w:r>
      <w:r w:rsidR="00476A28">
        <w:rPr>
          <w:rFonts w:ascii="Times New Roman" w:hAnsi="Times New Roman" w:cs="Times New Roman"/>
        </w:rPr>
        <w:t>. A</w:t>
      </w:r>
      <w:r w:rsidRPr="00370B44">
        <w:rPr>
          <w:rFonts w:ascii="Times New Roman" w:hAnsi="Times New Roman" w:cs="Times New Roman"/>
        </w:rPr>
        <w:t xml:space="preserve">vailable at </w:t>
      </w:r>
      <w:hyperlink r:id="rId28" w:history="1">
        <w:r w:rsidRPr="00370B44">
          <w:rPr>
            <w:rStyle w:val="Hyperlink"/>
            <w:rFonts w:ascii="Times New Roman" w:hAnsi="Times New Roman" w:cs="Times New Roman"/>
            <w:color w:val="auto"/>
          </w:rPr>
          <w:t>http://www.unrol.org/files/n0454282.pdf</w:t>
        </w:r>
      </w:hyperlink>
      <w:r w:rsidRPr="00370B44">
        <w:rPr>
          <w:rFonts w:ascii="Times New Roman" w:hAnsi="Times New Roman" w:cs="Times New Roman"/>
        </w:rPr>
        <w:t xml:space="preserve"> (accessed November 4 2011).</w:t>
      </w:r>
    </w:p>
  </w:endnote>
  <w:endnote w:id="74">
    <w:p w14:paraId="45C33F5A" w14:textId="77777777" w:rsidR="009507F8" w:rsidRPr="00370B44" w:rsidRDefault="009507F8" w:rsidP="00476A28">
      <w:pPr>
        <w:autoSpaceDE w:val="0"/>
        <w:autoSpaceDN w:val="0"/>
        <w:adjustRightInd w:val="0"/>
        <w:spacing w:after="0" w:line="360" w:lineRule="auto"/>
        <w:jc w:val="both"/>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European Council, Directive on </w:t>
      </w:r>
      <w:r w:rsidRPr="00370B44">
        <w:rPr>
          <w:rFonts w:ascii="Times New Roman" w:hAnsi="Times New Roman" w:cs="Times New Roman"/>
          <w:bCs/>
          <w:sz w:val="20"/>
          <w:szCs w:val="20"/>
        </w:rPr>
        <w:t>prevention of the use of the financial system for the purpose of money laundering and terrorist financing, 2005/60, 2005 O.J. (L. 309).</w:t>
      </w:r>
    </w:p>
  </w:endnote>
  <w:endnote w:id="75">
    <w:p w14:paraId="6E624B84" w14:textId="77777777" w:rsidR="009507F8" w:rsidRPr="00370B44" w:rsidRDefault="009507F8" w:rsidP="00476A28">
      <w:pPr>
        <w:spacing w:after="0" w:line="360" w:lineRule="auto"/>
        <w:jc w:val="both"/>
        <w:outlineLvl w:val="1"/>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Pr="00370B44">
        <w:rPr>
          <w:rFonts w:ascii="Times New Roman" w:hAnsi="Times New Roman" w:cs="Times New Roman"/>
          <w:sz w:val="20"/>
          <w:szCs w:val="20"/>
        </w:rPr>
        <w:t>[2001] OJ L344/93.</w:t>
      </w:r>
      <w:proofErr w:type="gramEnd"/>
    </w:p>
  </w:endnote>
  <w:endnote w:id="76">
    <w:p w14:paraId="4BF7EF67"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2580/2001.</w:t>
      </w:r>
      <w:proofErr w:type="gramEnd"/>
    </w:p>
  </w:endnote>
  <w:endnote w:id="77">
    <w:p w14:paraId="01A8245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eastAsia="Times New Roman" w:hAnsi="Times New Roman" w:cs="Times New Roman"/>
          <w:lang w:eastAsia="en-GB"/>
        </w:rPr>
        <w:t>2001/931/CFSP</w:t>
      </w:r>
      <w:r w:rsidR="00370B44" w:rsidRPr="00370B44">
        <w:rPr>
          <w:rFonts w:ascii="Times New Roman" w:hAnsi="Times New Roman" w:cs="Times New Roman"/>
        </w:rPr>
        <w:t>.</w:t>
      </w:r>
      <w:proofErr w:type="gramEnd"/>
    </w:p>
  </w:endnote>
  <w:endnote w:id="78">
    <w:p w14:paraId="2A8753A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Financial Action Task Force, FATF IX Special Recommendations (Financial Action Task Force, 2001).</w:t>
      </w:r>
      <w:proofErr w:type="gramEnd"/>
    </w:p>
  </w:endnote>
  <w:endnote w:id="79">
    <w:p w14:paraId="24A222E4" w14:textId="77777777" w:rsidR="00586E29"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Gurule, </w:t>
      </w:r>
      <w:r w:rsidR="00586E29" w:rsidRPr="00370B44">
        <w:rPr>
          <w:rFonts w:ascii="Times New Roman" w:hAnsi="Times New Roman" w:cs="Times New Roman"/>
        </w:rPr>
        <w:t>“</w:t>
      </w:r>
      <w:proofErr w:type="spellStart"/>
      <w:r w:rsidRPr="00370B44">
        <w:rPr>
          <w:rFonts w:ascii="Times New Roman" w:hAnsi="Times New Roman" w:cs="Times New Roman"/>
        </w:rPr>
        <w:t>Unfunding</w:t>
      </w:r>
      <w:proofErr w:type="spellEnd"/>
      <w:r w:rsidRPr="00370B44">
        <w:rPr>
          <w:rFonts w:ascii="Times New Roman" w:hAnsi="Times New Roman" w:cs="Times New Roman"/>
        </w:rPr>
        <w:t xml:space="preserve"> terror: the legal response to the financing of global terrorism</w:t>
      </w:r>
      <w:r w:rsidR="00586E29" w:rsidRPr="00370B44">
        <w:rPr>
          <w:rFonts w:ascii="Times New Roman" w:hAnsi="Times New Roman" w:cs="Times New Roman"/>
        </w:rPr>
        <w:t>”, p. 4.</w:t>
      </w:r>
    </w:p>
  </w:endnote>
  <w:endnote w:id="80">
    <w:p w14:paraId="7B213A49" w14:textId="77777777" w:rsidR="009507F8" w:rsidRPr="00370B44" w:rsidRDefault="009507F8" w:rsidP="00476A28">
      <w:pPr>
        <w:pStyle w:val="EndnoteText"/>
        <w:spacing w:line="360" w:lineRule="auto"/>
        <w:jc w:val="both"/>
        <w:rPr>
          <w:rFonts w:ascii="Times New Roman" w:hAnsi="Times New Roman" w:cs="Times New Roman"/>
          <w:lang w:val="e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hAnsi="Times New Roman" w:cs="Times New Roman"/>
          <w:lang w:val="en"/>
        </w:rPr>
        <w:t>FATF steps up the fight against money laundering and terrorist financing”, (</w:t>
      </w:r>
      <w:r w:rsidRPr="00370B44">
        <w:rPr>
          <w:rFonts w:ascii="Times New Roman" w:hAnsi="Times New Roman" w:cs="Times New Roman"/>
        </w:rPr>
        <w:t xml:space="preserve">Financial Action Task Force, </w:t>
      </w:r>
    </w:p>
    <w:p w14:paraId="44C60695" w14:textId="77777777" w:rsidR="009507F8" w:rsidRPr="00370B44" w:rsidRDefault="009507F8" w:rsidP="00476A28">
      <w:pPr>
        <w:pStyle w:val="EndnoteText"/>
        <w:spacing w:line="360" w:lineRule="auto"/>
        <w:jc w:val="both"/>
        <w:rPr>
          <w:rFonts w:ascii="Times New Roman" w:hAnsi="Times New Roman" w:cs="Times New Roman"/>
        </w:rPr>
      </w:pPr>
      <w:r w:rsidRPr="00370B44">
        <w:rPr>
          <w:rFonts w:ascii="Times New Roman" w:hAnsi="Times New Roman" w:cs="Times New Roman"/>
          <w:lang w:val="en"/>
        </w:rPr>
        <w:t>February 16 2012)</w:t>
      </w:r>
      <w:r w:rsidR="00476A28">
        <w:rPr>
          <w:rFonts w:ascii="Times New Roman" w:hAnsi="Times New Roman" w:cs="Times New Roman"/>
          <w:lang w:val="en"/>
        </w:rPr>
        <w:t>. A</w:t>
      </w:r>
      <w:r w:rsidRPr="00370B44">
        <w:rPr>
          <w:rFonts w:ascii="Times New Roman" w:hAnsi="Times New Roman" w:cs="Times New Roman"/>
          <w:lang w:val="en"/>
        </w:rPr>
        <w:t xml:space="preserve">vailable at </w:t>
      </w:r>
      <w:hyperlink r:id="rId29" w:history="1">
        <w:r w:rsidRPr="00370B44">
          <w:rPr>
            <w:rStyle w:val="Hyperlink"/>
            <w:rFonts w:ascii="Times New Roman" w:hAnsi="Times New Roman" w:cs="Times New Roman"/>
            <w:color w:val="auto"/>
            <w:lang w:val="en"/>
          </w:rPr>
          <w:t>http://www.fatf-gafi.org/topics/fatfrecommendations/documents/fatfstepsupthefightagainstmoneylaunderingandterroristfinancing.html</w:t>
        </w:r>
      </w:hyperlink>
      <w:r w:rsidRPr="00370B44">
        <w:rPr>
          <w:rFonts w:ascii="Times New Roman" w:hAnsi="Times New Roman" w:cs="Times New Roman"/>
          <w:lang w:val="en"/>
        </w:rPr>
        <w:t xml:space="preserve"> (accessed September 19 2014).  </w:t>
      </w:r>
    </w:p>
  </w:endnote>
  <w:endnote w:id="81">
    <w:p w14:paraId="7BF74E5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Patrick Cockburn, The rise of Islamic State – ISIS and the new Sunni Revolution (Verso Books, 2015), p. xv.</w:t>
      </w:r>
      <w:proofErr w:type="gramEnd"/>
    </w:p>
  </w:endnote>
  <w:endnote w:id="82">
    <w:p w14:paraId="5984E24D" w14:textId="77777777" w:rsidR="009507F8" w:rsidRPr="00370B44" w:rsidRDefault="009507F8" w:rsidP="00476A28">
      <w:pPr>
        <w:pStyle w:val="Heading1"/>
        <w:shd w:val="clear" w:color="auto" w:fill="FFFFFF"/>
        <w:spacing w:before="0" w:line="360" w:lineRule="auto"/>
        <w:jc w:val="both"/>
        <w:rPr>
          <w:rFonts w:ascii="Times New Roman" w:eastAsia="Times New Roman" w:hAnsi="Times New Roman" w:cs="Times New Roman"/>
          <w:b w:val="0"/>
          <w:color w:val="auto"/>
          <w:kern w:val="36"/>
          <w:sz w:val="20"/>
          <w:szCs w:val="20"/>
          <w:lang w:eastAsia="en-GB"/>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w:t>
      </w:r>
      <w:r w:rsidRPr="00370B44">
        <w:rPr>
          <w:rFonts w:ascii="Times New Roman" w:eastAsia="Times New Roman" w:hAnsi="Times New Roman" w:cs="Times New Roman"/>
          <w:b w:val="0"/>
          <w:color w:val="auto"/>
          <w:kern w:val="36"/>
          <w:sz w:val="20"/>
          <w:szCs w:val="20"/>
          <w:lang w:eastAsia="en-GB"/>
        </w:rPr>
        <w:t>What is 'Islamic State'?”, (BBC News, November 14 2015)</w:t>
      </w:r>
      <w:r w:rsidR="00476A28">
        <w:rPr>
          <w:rFonts w:ascii="Times New Roman" w:eastAsia="Times New Roman" w:hAnsi="Times New Roman" w:cs="Times New Roman"/>
          <w:b w:val="0"/>
          <w:color w:val="auto"/>
          <w:kern w:val="36"/>
          <w:sz w:val="20"/>
          <w:szCs w:val="20"/>
          <w:lang w:eastAsia="en-GB"/>
        </w:rPr>
        <w:t>. A</w:t>
      </w:r>
      <w:r w:rsidRPr="00370B44">
        <w:rPr>
          <w:rFonts w:ascii="Times New Roman" w:eastAsia="Times New Roman" w:hAnsi="Times New Roman" w:cs="Times New Roman"/>
          <w:b w:val="0"/>
          <w:color w:val="auto"/>
          <w:kern w:val="36"/>
          <w:sz w:val="20"/>
          <w:szCs w:val="20"/>
          <w:lang w:eastAsia="en-GB"/>
        </w:rPr>
        <w:t xml:space="preserve">vailable at </w:t>
      </w:r>
      <w:hyperlink r:id="rId30" w:history="1">
        <w:r w:rsidRPr="00370B44">
          <w:rPr>
            <w:rStyle w:val="Hyperlink"/>
            <w:rFonts w:ascii="Times New Roman" w:eastAsia="Times New Roman" w:hAnsi="Times New Roman" w:cs="Times New Roman"/>
            <w:b w:val="0"/>
            <w:color w:val="auto"/>
            <w:kern w:val="36"/>
            <w:sz w:val="20"/>
            <w:szCs w:val="20"/>
            <w:lang w:eastAsia="en-GB"/>
          </w:rPr>
          <w:t>http://www.bbc.co.uk/news/world-middle-east-29052144</w:t>
        </w:r>
      </w:hyperlink>
      <w:r w:rsidRPr="00370B44">
        <w:rPr>
          <w:rFonts w:ascii="Times New Roman" w:eastAsia="Times New Roman" w:hAnsi="Times New Roman" w:cs="Times New Roman"/>
          <w:b w:val="0"/>
          <w:color w:val="auto"/>
          <w:kern w:val="36"/>
          <w:sz w:val="20"/>
          <w:szCs w:val="20"/>
          <w:lang w:eastAsia="en-GB"/>
        </w:rPr>
        <w:t xml:space="preserve"> </w:t>
      </w:r>
      <w:r w:rsidR="009E1ADC">
        <w:rPr>
          <w:rFonts w:ascii="Times New Roman" w:eastAsia="Times New Roman" w:hAnsi="Times New Roman" w:cs="Times New Roman"/>
          <w:b w:val="0"/>
          <w:color w:val="auto"/>
          <w:kern w:val="36"/>
          <w:sz w:val="20"/>
          <w:szCs w:val="20"/>
          <w:lang w:eastAsia="en-GB"/>
        </w:rPr>
        <w:t>(</w:t>
      </w:r>
      <w:r w:rsidRPr="00370B44">
        <w:rPr>
          <w:rFonts w:ascii="Times New Roman" w:eastAsia="Times New Roman" w:hAnsi="Times New Roman" w:cs="Times New Roman"/>
          <w:b w:val="0"/>
          <w:color w:val="auto"/>
          <w:kern w:val="36"/>
          <w:sz w:val="20"/>
          <w:szCs w:val="20"/>
          <w:lang w:eastAsia="en-GB"/>
        </w:rPr>
        <w:t>accessed November 22 2015</w:t>
      </w:r>
      <w:r w:rsidR="009E1ADC">
        <w:rPr>
          <w:rFonts w:ascii="Times New Roman" w:eastAsia="Times New Roman" w:hAnsi="Times New Roman" w:cs="Times New Roman"/>
          <w:b w:val="0"/>
          <w:color w:val="auto"/>
          <w:kern w:val="36"/>
          <w:sz w:val="20"/>
          <w:szCs w:val="20"/>
          <w:lang w:eastAsia="en-GB"/>
        </w:rPr>
        <w:t>)</w:t>
      </w:r>
      <w:r w:rsidRPr="00370B44">
        <w:rPr>
          <w:rFonts w:ascii="Times New Roman" w:eastAsia="Times New Roman" w:hAnsi="Times New Roman" w:cs="Times New Roman"/>
          <w:b w:val="0"/>
          <w:color w:val="auto"/>
          <w:kern w:val="36"/>
          <w:sz w:val="20"/>
          <w:szCs w:val="20"/>
          <w:lang w:eastAsia="en-GB"/>
        </w:rPr>
        <w:t>.</w:t>
      </w:r>
    </w:p>
  </w:endnote>
  <w:endnote w:id="83">
    <w:p w14:paraId="59EA927E"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Institute for Economics and Peace, Global Terrorism Index 2014 (Institute for Economics and Peace, 2014), p. 51.</w:t>
      </w:r>
    </w:p>
  </w:endnote>
  <w:endnote w:id="84">
    <w:p w14:paraId="1702C28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hAnsi="Times New Roman" w:cs="Times New Roman"/>
          <w:lang w:val="en"/>
        </w:rPr>
        <w:t>In U.N. Speech, Obama Vows to Fight ISIS Network of Death”, (Mark Lander, September 24 2014)</w:t>
      </w:r>
      <w:r w:rsidR="00476A28">
        <w:rPr>
          <w:rFonts w:ascii="Times New Roman" w:hAnsi="Times New Roman" w:cs="Times New Roman"/>
          <w:lang w:val="en"/>
        </w:rPr>
        <w:t>. A</w:t>
      </w:r>
      <w:r w:rsidRPr="00370B44">
        <w:rPr>
          <w:rFonts w:ascii="Times New Roman" w:hAnsi="Times New Roman" w:cs="Times New Roman"/>
          <w:lang w:val="en"/>
        </w:rPr>
        <w:t xml:space="preserve">vailable at </w:t>
      </w:r>
      <w:hyperlink r:id="rId31" w:history="1">
        <w:r w:rsidRPr="00370B44">
          <w:rPr>
            <w:rStyle w:val="Hyperlink"/>
            <w:rFonts w:ascii="Times New Roman" w:hAnsi="Times New Roman" w:cs="Times New Roman"/>
            <w:color w:val="auto"/>
            <w:lang w:val="en"/>
          </w:rPr>
          <w:t>http://www.nytimes.com/2014/09/25/world/middleeast/obama-syria-un-isis.html?_r=0</w:t>
        </w:r>
      </w:hyperlink>
      <w:r w:rsidRPr="00370B44">
        <w:rPr>
          <w:rFonts w:ascii="Times New Roman" w:hAnsi="Times New Roman" w:cs="Times New Roman"/>
          <w:lang w:val="en"/>
        </w:rPr>
        <w:t xml:space="preserve"> (accessed November 19 2014).</w:t>
      </w:r>
    </w:p>
  </w:endnote>
  <w:endnote w:id="85">
    <w:p w14:paraId="5FEE0F0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Erin Saltman and Charlie Winter, Islamic State: the changing face of modern jihadism (</w:t>
      </w:r>
      <w:proofErr w:type="spellStart"/>
      <w:r w:rsidRPr="00370B44">
        <w:rPr>
          <w:rFonts w:ascii="Times New Roman" w:hAnsi="Times New Roman" w:cs="Times New Roman"/>
        </w:rPr>
        <w:t>Quillam</w:t>
      </w:r>
      <w:proofErr w:type="spellEnd"/>
      <w:r w:rsidRPr="00370B44">
        <w:rPr>
          <w:rFonts w:ascii="Times New Roman" w:hAnsi="Times New Roman" w:cs="Times New Roman"/>
        </w:rPr>
        <w:t xml:space="preserve"> Foundation, 2014), p. 55.</w:t>
      </w:r>
    </w:p>
  </w:endnote>
  <w:endnote w:id="86">
    <w:p w14:paraId="4AC2A8A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“Terrorist financing and Islamic State – Testimony submitted to the House of Committee on Financial Services”, (Matthew Levitt, November 13 2014)</w:t>
      </w:r>
      <w:r w:rsidR="00476A28">
        <w:rPr>
          <w:rFonts w:ascii="Times New Roman" w:hAnsi="Times New Roman" w:cs="Times New Roman"/>
        </w:rPr>
        <w:t>. A</w:t>
      </w:r>
      <w:r w:rsidRPr="00370B44">
        <w:rPr>
          <w:rFonts w:ascii="Times New Roman" w:hAnsi="Times New Roman" w:cs="Times New Roman"/>
        </w:rPr>
        <w:t xml:space="preserve">vailable at </w:t>
      </w:r>
      <w:hyperlink r:id="rId32" w:history="1">
        <w:r w:rsidRPr="00370B44">
          <w:rPr>
            <w:rStyle w:val="Hyperlink"/>
            <w:rFonts w:ascii="Times New Roman" w:hAnsi="Times New Roman" w:cs="Times New Roman"/>
            <w:color w:val="auto"/>
          </w:rPr>
          <w:t>http://www.washingtoninstitute.org/policy-analysis/view/terrorist-financing-and-the-islamic-state</w:t>
        </w:r>
      </w:hyperlink>
      <w:r w:rsidRPr="00370B44">
        <w:rPr>
          <w:rFonts w:ascii="Times New Roman" w:hAnsi="Times New Roman" w:cs="Times New Roman"/>
        </w:rPr>
        <w:t xml:space="preserve"> (accessed November 16 2015).</w:t>
      </w:r>
    </w:p>
  </w:endnote>
  <w:endnote w:id="87">
    <w:p w14:paraId="28CBE75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 xml:space="preserve">“Terrorist financing and the Islamic State”, (Christine </w:t>
      </w:r>
      <w:r w:rsidRPr="00370B44">
        <w:rPr>
          <w:rFonts w:ascii="Times New Roman" w:hAnsi="Times New Roman" w:cs="Times New Roman"/>
          <w:lang w:val="en"/>
        </w:rPr>
        <w:t>Duhaime</w:t>
      </w:r>
      <w:r w:rsidR="00476A28">
        <w:rPr>
          <w:rFonts w:ascii="Times New Roman" w:hAnsi="Times New Roman" w:cs="Times New Roman"/>
          <w:lang w:val="en"/>
        </w:rPr>
        <w:t>, n/d).</w:t>
      </w:r>
      <w:proofErr w:type="gramEnd"/>
      <w:r w:rsidRPr="00370B44">
        <w:rPr>
          <w:rFonts w:ascii="Times New Roman" w:hAnsi="Times New Roman" w:cs="Times New Roman"/>
          <w:lang w:val="en"/>
        </w:rPr>
        <w:t xml:space="preserve"> </w:t>
      </w:r>
      <w:r w:rsidR="00476A28">
        <w:rPr>
          <w:rFonts w:ascii="Times New Roman" w:hAnsi="Times New Roman" w:cs="Times New Roman"/>
        </w:rPr>
        <w:t>A</w:t>
      </w:r>
      <w:r w:rsidRPr="00370B44">
        <w:rPr>
          <w:rFonts w:ascii="Times New Roman" w:hAnsi="Times New Roman" w:cs="Times New Roman"/>
        </w:rPr>
        <w:t xml:space="preserve">vailable at </w:t>
      </w:r>
      <w:hyperlink r:id="rId33" w:history="1">
        <w:r w:rsidRPr="00370B44">
          <w:rPr>
            <w:rStyle w:val="Hyperlink"/>
            <w:rFonts w:ascii="Times New Roman" w:hAnsi="Times New Roman" w:cs="Times New Roman"/>
            <w:color w:val="auto"/>
          </w:rPr>
          <w:t>http://www.duhaimelaw.com/wp-content/uploads/2015/04/White-Paper-Terrorist-Financing-Methods1.pdf</w:t>
        </w:r>
      </w:hyperlink>
      <w:r w:rsidRPr="00370B44">
        <w:rPr>
          <w:rFonts w:ascii="Times New Roman" w:hAnsi="Times New Roman" w:cs="Times New Roman"/>
        </w:rPr>
        <w:t xml:space="preserve"> (accessed November 17 2015).</w:t>
      </w:r>
    </w:p>
  </w:endnote>
  <w:endnote w:id="88">
    <w:p w14:paraId="317750B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Jean-Charles </w:t>
      </w:r>
      <w:proofErr w:type="spellStart"/>
      <w:r w:rsidRPr="00370B44">
        <w:rPr>
          <w:rFonts w:ascii="Times New Roman" w:hAnsi="Times New Roman" w:cs="Times New Roman"/>
        </w:rPr>
        <w:t>Brisard</w:t>
      </w:r>
      <w:proofErr w:type="spellEnd"/>
      <w:r w:rsidRPr="00370B44">
        <w:rPr>
          <w:rFonts w:ascii="Times New Roman" w:hAnsi="Times New Roman" w:cs="Times New Roman"/>
        </w:rPr>
        <w:t xml:space="preserve"> and Damien Martine, Islamic State: the economy-based terrorist funding (Thompson Reuters, 2014), p. 3.</w:t>
      </w:r>
    </w:p>
  </w:endnote>
  <w:endnote w:id="89">
    <w:p w14:paraId="49617C30" w14:textId="77777777" w:rsidR="00826185"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826185" w:rsidRPr="00370B44">
        <w:rPr>
          <w:rFonts w:ascii="Times New Roman" w:hAnsi="Times New Roman" w:cs="Times New Roman"/>
        </w:rPr>
        <w:t xml:space="preserve">Humud, </w:t>
      </w:r>
      <w:proofErr w:type="spellStart"/>
      <w:r w:rsidRPr="00370B44">
        <w:rPr>
          <w:rFonts w:ascii="Times New Roman" w:hAnsi="Times New Roman" w:cs="Times New Roman"/>
        </w:rPr>
        <w:t>Pirog</w:t>
      </w:r>
      <w:proofErr w:type="spellEnd"/>
      <w:r w:rsidRPr="00370B44">
        <w:rPr>
          <w:rFonts w:ascii="Times New Roman" w:hAnsi="Times New Roman" w:cs="Times New Roman"/>
        </w:rPr>
        <w:t xml:space="preserve"> and Rosen, </w:t>
      </w:r>
      <w:r w:rsidR="00826185" w:rsidRPr="00370B44">
        <w:rPr>
          <w:rFonts w:ascii="Times New Roman" w:hAnsi="Times New Roman" w:cs="Times New Roman"/>
        </w:rPr>
        <w:t>“</w:t>
      </w:r>
      <w:r w:rsidRPr="00370B44">
        <w:rPr>
          <w:rFonts w:ascii="Times New Roman" w:hAnsi="Times New Roman" w:cs="Times New Roman"/>
        </w:rPr>
        <w:t>Islamic State Financing and US policy approaches</w:t>
      </w:r>
      <w:r w:rsidR="00826185" w:rsidRPr="00370B44">
        <w:rPr>
          <w:rFonts w:ascii="Times New Roman" w:hAnsi="Times New Roman" w:cs="Times New Roman"/>
        </w:rPr>
        <w:t>”, p. 13.</w:t>
      </w:r>
      <w:proofErr w:type="gramEnd"/>
    </w:p>
  </w:endnote>
  <w:endnote w:id="90">
    <w:p w14:paraId="3BE61E3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Financial Action Task Force, Financing of the terrorist organisation Islamic State in Iraq and the Levant</w:t>
      </w:r>
      <w:r w:rsidRPr="00370B44">
        <w:rPr>
          <w:rFonts w:ascii="Times New Roman" w:hAnsi="Times New Roman" w:cs="Times New Roman"/>
          <w:i/>
        </w:rPr>
        <w:t xml:space="preserve"> </w:t>
      </w:r>
      <w:r w:rsidRPr="00370B44">
        <w:rPr>
          <w:rFonts w:ascii="Times New Roman" w:hAnsi="Times New Roman" w:cs="Times New Roman"/>
        </w:rPr>
        <w:t>(Financial Action Task Force, 2014). pp. 12-18.</w:t>
      </w:r>
    </w:p>
  </w:endnote>
  <w:endnote w:id="91">
    <w:p w14:paraId="06232471"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586E29" w:rsidRPr="00370B44">
        <w:rPr>
          <w:rFonts w:ascii="Times New Roman" w:hAnsi="Times New Roman" w:cs="Times New Roman"/>
        </w:rPr>
        <w:t xml:space="preserve">Mark Lander, </w:t>
      </w:r>
      <w:r w:rsidRPr="00370B44">
        <w:rPr>
          <w:rFonts w:ascii="Times New Roman" w:hAnsi="Times New Roman" w:cs="Times New Roman"/>
        </w:rPr>
        <w:t>“</w:t>
      </w:r>
      <w:r w:rsidRPr="00370B44">
        <w:rPr>
          <w:rFonts w:ascii="Times New Roman" w:hAnsi="Times New Roman" w:cs="Times New Roman"/>
          <w:lang w:val="en"/>
        </w:rPr>
        <w:t>In U.N. Speech, Obama Vows to Fight ISIS Network of Death”</w:t>
      </w:r>
      <w:r w:rsidR="00586E29" w:rsidRPr="00370B44">
        <w:rPr>
          <w:rFonts w:ascii="Times New Roman" w:hAnsi="Times New Roman" w:cs="Times New Roman"/>
          <w:lang w:val="en"/>
        </w:rPr>
        <w:t>.</w:t>
      </w:r>
      <w:proofErr w:type="gramEnd"/>
      <w:r w:rsidRPr="00370B44">
        <w:rPr>
          <w:rFonts w:ascii="Times New Roman" w:hAnsi="Times New Roman" w:cs="Times New Roman"/>
          <w:lang w:val="en"/>
        </w:rPr>
        <w:t xml:space="preserve"> </w:t>
      </w:r>
    </w:p>
  </w:endnote>
  <w:endnote w:id="92">
    <w:p w14:paraId="0D39B67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“Inside Islamic State’s oil empire: how captured oilfields fuel Isis insurgency” (</w:t>
      </w:r>
      <w:hyperlink r:id="rId34" w:history="1">
        <w:r w:rsidRPr="00370B44">
          <w:rPr>
            <w:rFonts w:ascii="Times New Roman" w:hAnsi="Times New Roman" w:cs="Times New Roman"/>
          </w:rPr>
          <w:t>Fazel Hawramy</w:t>
        </w:r>
      </w:hyperlink>
      <w:r w:rsidRPr="00370B44">
        <w:rPr>
          <w:rFonts w:ascii="Times New Roman" w:hAnsi="Times New Roman" w:cs="Times New Roman"/>
        </w:rPr>
        <w:t xml:space="preserve">, </w:t>
      </w:r>
      <w:proofErr w:type="spellStart"/>
      <w:r w:rsidRPr="00370B44">
        <w:rPr>
          <w:rFonts w:ascii="Times New Roman" w:hAnsi="Times New Roman" w:cs="Times New Roman"/>
        </w:rPr>
        <w:t>Shalaw</w:t>
      </w:r>
      <w:proofErr w:type="spellEnd"/>
      <w:r w:rsidRPr="00370B44">
        <w:rPr>
          <w:rFonts w:ascii="Times New Roman" w:hAnsi="Times New Roman" w:cs="Times New Roman"/>
        </w:rPr>
        <w:t xml:space="preserve"> Mohammed and </w:t>
      </w:r>
      <w:hyperlink r:id="rId35" w:history="1">
        <w:r w:rsidRPr="00370B44">
          <w:rPr>
            <w:rFonts w:ascii="Times New Roman" w:hAnsi="Times New Roman" w:cs="Times New Roman"/>
          </w:rPr>
          <w:t>Luke Harding</w:t>
        </w:r>
      </w:hyperlink>
      <w:r w:rsidRPr="00370B44">
        <w:rPr>
          <w:rFonts w:ascii="Times New Roman" w:hAnsi="Times New Roman" w:cs="Times New Roman"/>
        </w:rPr>
        <w:t>, November 19 2014</w:t>
      </w:r>
      <w:r w:rsidR="00476A28">
        <w:rPr>
          <w:rFonts w:ascii="Times New Roman" w:hAnsi="Times New Roman" w:cs="Times New Roman"/>
        </w:rPr>
        <w:t>. A</w:t>
      </w:r>
      <w:r w:rsidRPr="00370B44">
        <w:rPr>
          <w:rFonts w:ascii="Times New Roman" w:hAnsi="Times New Roman" w:cs="Times New Roman"/>
        </w:rPr>
        <w:t xml:space="preserve">vailable at </w:t>
      </w:r>
      <w:hyperlink r:id="rId36" w:history="1">
        <w:r w:rsidRPr="00370B44">
          <w:rPr>
            <w:rStyle w:val="Hyperlink"/>
            <w:rFonts w:ascii="Times New Roman" w:hAnsi="Times New Roman" w:cs="Times New Roman"/>
            <w:color w:val="auto"/>
          </w:rPr>
          <w:t>http://www.theguardian.com/world/2014/nov/19/-sp-islamic-state-oil-empire-iraq-isis</w:t>
        </w:r>
      </w:hyperlink>
      <w:r w:rsidRPr="00370B44">
        <w:rPr>
          <w:rFonts w:ascii="Times New Roman" w:hAnsi="Times New Roman" w:cs="Times New Roman"/>
        </w:rPr>
        <w:t xml:space="preserve"> (accessed November 19 2014).</w:t>
      </w:r>
    </w:p>
  </w:endnote>
  <w:endnote w:id="93">
    <w:p w14:paraId="7A194AD7" w14:textId="77777777" w:rsidR="00586E29" w:rsidRPr="00370B44" w:rsidRDefault="009507F8" w:rsidP="00476A28">
      <w:pPr>
        <w:spacing w:after="0" w:line="360" w:lineRule="auto"/>
        <w:jc w:val="both"/>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r w:rsidR="00586E29" w:rsidRPr="00370B44">
        <w:rPr>
          <w:rFonts w:ascii="Times New Roman" w:hAnsi="Times New Roman" w:cs="Times New Roman"/>
          <w:sz w:val="20"/>
          <w:szCs w:val="20"/>
        </w:rPr>
        <w:t xml:space="preserve">Matthew Levitt, </w:t>
      </w:r>
      <w:r w:rsidRPr="00370B44">
        <w:rPr>
          <w:rFonts w:ascii="Times New Roman" w:eastAsia="Times New Roman" w:hAnsi="Times New Roman" w:cs="Times New Roman"/>
          <w:bCs/>
          <w:sz w:val="20"/>
          <w:szCs w:val="20"/>
          <w:lang w:eastAsia="en-GB"/>
        </w:rPr>
        <w:t>“</w:t>
      </w:r>
      <w:r w:rsidRPr="00370B44">
        <w:rPr>
          <w:rFonts w:ascii="Times New Roman" w:hAnsi="Times New Roman" w:cs="Times New Roman"/>
          <w:sz w:val="20"/>
          <w:szCs w:val="20"/>
        </w:rPr>
        <w:t>Terrorist financing and Islamic State – Testimony submitted to the House of Committee on Financial Services</w:t>
      </w:r>
      <w:r w:rsidR="00586E29" w:rsidRPr="00370B44">
        <w:rPr>
          <w:rFonts w:ascii="Times New Roman" w:hAnsi="Times New Roman" w:cs="Times New Roman"/>
          <w:sz w:val="20"/>
          <w:szCs w:val="20"/>
        </w:rPr>
        <w:t>”.</w:t>
      </w:r>
    </w:p>
  </w:endnote>
  <w:endnote w:id="94">
    <w:p w14:paraId="37591DF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Institute for Economics and Peace</w:t>
      </w:r>
      <w:r w:rsidR="00586E29" w:rsidRPr="00370B44">
        <w:rPr>
          <w:rFonts w:ascii="Times New Roman" w:hAnsi="Times New Roman" w:cs="Times New Roman"/>
        </w:rPr>
        <w:t xml:space="preserve"> “</w:t>
      </w:r>
      <w:r w:rsidRPr="00370B44">
        <w:rPr>
          <w:rFonts w:ascii="Times New Roman" w:hAnsi="Times New Roman" w:cs="Times New Roman"/>
        </w:rPr>
        <w:t>Global Terrorism Index 2014</w:t>
      </w:r>
      <w:r w:rsidR="00586E29" w:rsidRPr="00370B44">
        <w:rPr>
          <w:rFonts w:ascii="Times New Roman" w:hAnsi="Times New Roman" w:cs="Times New Roman"/>
        </w:rPr>
        <w:t xml:space="preserve">”, </w:t>
      </w:r>
      <w:r w:rsidRPr="00370B44">
        <w:rPr>
          <w:rFonts w:ascii="Times New Roman" w:hAnsi="Times New Roman" w:cs="Times New Roman"/>
        </w:rPr>
        <w:t>p. 51.</w:t>
      </w:r>
    </w:p>
  </w:endnote>
  <w:endnote w:id="95">
    <w:p w14:paraId="70DFF40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476A28" w:rsidRPr="00370B44">
        <w:rPr>
          <w:rFonts w:ascii="Times New Roman" w:hAnsi="Times New Roman" w:cs="Times New Roman"/>
        </w:rPr>
        <w:t xml:space="preserve">Christine </w:t>
      </w:r>
      <w:r w:rsidR="00476A28" w:rsidRPr="00370B44">
        <w:rPr>
          <w:rFonts w:ascii="Times New Roman" w:hAnsi="Times New Roman" w:cs="Times New Roman"/>
          <w:lang w:val="en"/>
        </w:rPr>
        <w:t>Duhaime,</w:t>
      </w:r>
      <w:r w:rsidR="00476A28" w:rsidRPr="00370B44">
        <w:rPr>
          <w:rFonts w:ascii="Times New Roman" w:hAnsi="Times New Roman" w:cs="Times New Roman"/>
        </w:rPr>
        <w:t xml:space="preserve"> “Terrorist financing and the Islamic State”.</w:t>
      </w:r>
    </w:p>
  </w:endnote>
  <w:endnote w:id="96">
    <w:p w14:paraId="5AA1CC8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w:t>
      </w:r>
      <w:r w:rsidRPr="00370B44">
        <w:rPr>
          <w:rFonts w:ascii="Times New Roman" w:hAnsi="Times New Roman" w:cs="Times New Roman"/>
          <w:bCs/>
          <w:kern w:val="36"/>
          <w:lang w:val="en-US"/>
        </w:rPr>
        <w:t>ISIS' struggle to control its oil riches”, (CNN, September 4 2014)</w:t>
      </w:r>
      <w:r w:rsidR="00476A28">
        <w:rPr>
          <w:rFonts w:ascii="Times New Roman" w:hAnsi="Times New Roman" w:cs="Times New Roman"/>
          <w:bCs/>
          <w:kern w:val="36"/>
          <w:lang w:val="en-US"/>
        </w:rPr>
        <w:t>.</w:t>
      </w:r>
      <w:proofErr w:type="gramEnd"/>
      <w:r w:rsidR="00476A28">
        <w:rPr>
          <w:rFonts w:ascii="Times New Roman" w:hAnsi="Times New Roman" w:cs="Times New Roman"/>
          <w:bCs/>
          <w:kern w:val="36"/>
          <w:lang w:val="en-US"/>
        </w:rPr>
        <w:t xml:space="preserve"> A</w:t>
      </w:r>
      <w:r w:rsidRPr="00370B44">
        <w:rPr>
          <w:rFonts w:ascii="Times New Roman" w:hAnsi="Times New Roman" w:cs="Times New Roman"/>
          <w:bCs/>
          <w:kern w:val="36"/>
          <w:lang w:val="en-US"/>
        </w:rPr>
        <w:t xml:space="preserve">vailable at </w:t>
      </w:r>
      <w:hyperlink r:id="rId37" w:history="1">
        <w:r w:rsidRPr="00370B44">
          <w:rPr>
            <w:rStyle w:val="Hyperlink"/>
            <w:rFonts w:ascii="Times New Roman" w:hAnsi="Times New Roman" w:cs="Times New Roman"/>
            <w:bCs/>
            <w:color w:val="auto"/>
            <w:kern w:val="36"/>
            <w:lang w:val="en-US"/>
          </w:rPr>
          <w:t>http://edition.cnn.com/2014/09/03/business/defterios-oil-isis/</w:t>
        </w:r>
      </w:hyperlink>
      <w:r w:rsidRPr="00370B44">
        <w:rPr>
          <w:rFonts w:ascii="Times New Roman" w:hAnsi="Times New Roman" w:cs="Times New Roman"/>
          <w:bCs/>
          <w:kern w:val="36"/>
          <w:lang w:val="en-US"/>
        </w:rPr>
        <w:t xml:space="preserve"> (accessed November 21 2014).</w:t>
      </w:r>
    </w:p>
  </w:endnote>
  <w:endnote w:id="97">
    <w:p w14:paraId="0C30D13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826185" w:rsidRPr="00370B44">
        <w:rPr>
          <w:rFonts w:ascii="Times New Roman" w:hAnsi="Times New Roman" w:cs="Times New Roman"/>
        </w:rPr>
        <w:t xml:space="preserve">Humud, </w:t>
      </w:r>
      <w:proofErr w:type="spellStart"/>
      <w:r w:rsidR="00826185" w:rsidRPr="00370B44">
        <w:rPr>
          <w:rFonts w:ascii="Times New Roman" w:hAnsi="Times New Roman" w:cs="Times New Roman"/>
        </w:rPr>
        <w:t>Pirog</w:t>
      </w:r>
      <w:proofErr w:type="spellEnd"/>
      <w:r w:rsidR="00826185" w:rsidRPr="00370B44">
        <w:rPr>
          <w:rFonts w:ascii="Times New Roman" w:hAnsi="Times New Roman" w:cs="Times New Roman"/>
        </w:rPr>
        <w:t xml:space="preserve"> and Rosen, “Islamic State Financing and US policy approaches”, p. 5.</w:t>
      </w:r>
      <w:proofErr w:type="gramEnd"/>
    </w:p>
  </w:endnote>
  <w:endnote w:id="98">
    <w:p w14:paraId="47D78B04" w14:textId="77777777" w:rsidR="009507F8" w:rsidRPr="00370B44" w:rsidRDefault="009507F8" w:rsidP="00476A28">
      <w:pPr>
        <w:pStyle w:val="Heading1"/>
        <w:shd w:val="clear" w:color="auto" w:fill="FFFFFF"/>
        <w:spacing w:before="0" w:line="360" w:lineRule="auto"/>
        <w:jc w:val="both"/>
        <w:rPr>
          <w:rFonts w:ascii="Times New Roman" w:eastAsia="Times New Roman" w:hAnsi="Times New Roman" w:cs="Times New Roman"/>
          <w:b w:val="0"/>
          <w:bCs w:val="0"/>
          <w:color w:val="auto"/>
          <w:kern w:val="36"/>
          <w:sz w:val="20"/>
          <w:szCs w:val="20"/>
          <w:lang w:val="en-US" w:eastAsia="en-GB"/>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w:t>
      </w:r>
      <w:r w:rsidRPr="00370B44">
        <w:rPr>
          <w:rFonts w:ascii="Times New Roman" w:eastAsia="Times New Roman" w:hAnsi="Times New Roman" w:cs="Times New Roman"/>
          <w:b w:val="0"/>
          <w:bCs w:val="0"/>
          <w:color w:val="auto"/>
          <w:kern w:val="36"/>
          <w:sz w:val="20"/>
          <w:szCs w:val="20"/>
          <w:lang w:val="en-US" w:eastAsia="en-GB"/>
        </w:rPr>
        <w:t>U.N. Team Backs New Sanctions on ISIL”, (Maria Abi-Habib, November 18 2014)</w:t>
      </w:r>
      <w:r w:rsidR="00476A28">
        <w:rPr>
          <w:rFonts w:ascii="Times New Roman" w:eastAsia="Times New Roman" w:hAnsi="Times New Roman" w:cs="Times New Roman"/>
          <w:b w:val="0"/>
          <w:bCs w:val="0"/>
          <w:color w:val="auto"/>
          <w:kern w:val="36"/>
          <w:sz w:val="20"/>
          <w:szCs w:val="20"/>
          <w:lang w:val="en-US" w:eastAsia="en-GB"/>
        </w:rPr>
        <w:t>. A</w:t>
      </w:r>
      <w:r w:rsidRPr="00370B44">
        <w:rPr>
          <w:rFonts w:ascii="Times New Roman" w:eastAsia="Times New Roman" w:hAnsi="Times New Roman" w:cs="Times New Roman"/>
          <w:b w:val="0"/>
          <w:bCs w:val="0"/>
          <w:color w:val="auto"/>
          <w:kern w:val="36"/>
          <w:sz w:val="20"/>
          <w:szCs w:val="20"/>
          <w:lang w:val="en-US" w:eastAsia="en-GB"/>
        </w:rPr>
        <w:t xml:space="preserve">vailable at </w:t>
      </w:r>
      <w:hyperlink r:id="rId38" w:history="1">
        <w:r w:rsidRPr="00370B44">
          <w:rPr>
            <w:rStyle w:val="Hyperlink"/>
            <w:rFonts w:ascii="Times New Roman" w:eastAsia="Times New Roman" w:hAnsi="Times New Roman" w:cs="Times New Roman"/>
            <w:b w:val="0"/>
            <w:bCs w:val="0"/>
            <w:color w:val="auto"/>
            <w:kern w:val="36"/>
            <w:sz w:val="20"/>
            <w:szCs w:val="20"/>
            <w:lang w:val="en-US" w:eastAsia="en-GB"/>
          </w:rPr>
          <w:t>http://online.wsj.com/articles/u-n-team-backs-new-sanctions-on-islamic-state-1416330077</w:t>
        </w:r>
      </w:hyperlink>
      <w:r w:rsidRPr="00370B44">
        <w:rPr>
          <w:rFonts w:ascii="Times New Roman" w:eastAsia="Times New Roman" w:hAnsi="Times New Roman" w:cs="Times New Roman"/>
          <w:b w:val="0"/>
          <w:bCs w:val="0"/>
          <w:color w:val="auto"/>
          <w:kern w:val="36"/>
          <w:sz w:val="20"/>
          <w:szCs w:val="20"/>
          <w:lang w:val="en-US" w:eastAsia="en-GB"/>
        </w:rPr>
        <w:t xml:space="preserve"> (accessed November 21 2014).</w:t>
      </w:r>
    </w:p>
  </w:endnote>
  <w:endnote w:id="99">
    <w:p w14:paraId="32FCF657" w14:textId="77777777" w:rsidR="009507F8" w:rsidRPr="00370B44" w:rsidRDefault="009507F8" w:rsidP="00476A28">
      <w:pPr>
        <w:pStyle w:val="Heading1"/>
        <w:shd w:val="clear" w:color="auto" w:fill="FFFFFF"/>
        <w:spacing w:before="0" w:line="360" w:lineRule="auto"/>
        <w:jc w:val="both"/>
        <w:rPr>
          <w:rFonts w:ascii="Times New Roman" w:eastAsia="Times New Roman" w:hAnsi="Times New Roman" w:cs="Times New Roman"/>
          <w:b w:val="0"/>
          <w:color w:val="auto"/>
          <w:kern w:val="36"/>
          <w:sz w:val="20"/>
          <w:szCs w:val="20"/>
          <w:lang w:eastAsia="en-GB"/>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w:t>
      </w:r>
      <w:r w:rsidRPr="00370B44">
        <w:rPr>
          <w:rFonts w:ascii="Times New Roman" w:eastAsia="Times New Roman" w:hAnsi="Times New Roman" w:cs="Times New Roman"/>
          <w:b w:val="0"/>
          <w:color w:val="auto"/>
          <w:kern w:val="36"/>
          <w:sz w:val="20"/>
          <w:szCs w:val="20"/>
          <w:lang w:eastAsia="en-GB"/>
        </w:rPr>
        <w:t>Paris attacks: France to intensify air strikes against IS”, (BBC News, November 23 2015)</w:t>
      </w:r>
      <w:r w:rsidR="00476A28">
        <w:rPr>
          <w:rFonts w:ascii="Times New Roman" w:eastAsia="Times New Roman" w:hAnsi="Times New Roman" w:cs="Times New Roman"/>
          <w:b w:val="0"/>
          <w:color w:val="auto"/>
          <w:kern w:val="36"/>
          <w:sz w:val="20"/>
          <w:szCs w:val="20"/>
          <w:lang w:eastAsia="en-GB"/>
        </w:rPr>
        <w:t>. A</w:t>
      </w:r>
      <w:r w:rsidRPr="00370B44">
        <w:rPr>
          <w:rFonts w:ascii="Times New Roman" w:eastAsia="Times New Roman" w:hAnsi="Times New Roman" w:cs="Times New Roman"/>
          <w:b w:val="0"/>
          <w:color w:val="auto"/>
          <w:kern w:val="36"/>
          <w:sz w:val="20"/>
          <w:szCs w:val="20"/>
          <w:lang w:eastAsia="en-GB"/>
        </w:rPr>
        <w:t xml:space="preserve">vailable at </w:t>
      </w:r>
      <w:hyperlink r:id="rId39" w:history="1">
        <w:r w:rsidRPr="00370B44">
          <w:rPr>
            <w:rStyle w:val="Hyperlink"/>
            <w:rFonts w:ascii="Times New Roman" w:eastAsia="Times New Roman" w:hAnsi="Times New Roman" w:cs="Times New Roman"/>
            <w:b w:val="0"/>
            <w:color w:val="auto"/>
            <w:kern w:val="36"/>
            <w:sz w:val="20"/>
            <w:szCs w:val="20"/>
            <w:lang w:eastAsia="en-GB"/>
          </w:rPr>
          <w:t>http://www.bbc.co.uk/news/world-europe-34899174</w:t>
        </w:r>
      </w:hyperlink>
      <w:r w:rsidRPr="00370B44">
        <w:rPr>
          <w:rFonts w:ascii="Times New Roman" w:eastAsia="Times New Roman" w:hAnsi="Times New Roman" w:cs="Times New Roman"/>
          <w:b w:val="0"/>
          <w:color w:val="auto"/>
          <w:kern w:val="36"/>
          <w:sz w:val="20"/>
          <w:szCs w:val="20"/>
          <w:lang w:eastAsia="en-GB"/>
        </w:rPr>
        <w:t xml:space="preserve"> (accessed November 23 2015).</w:t>
      </w:r>
    </w:p>
  </w:endnote>
  <w:endnote w:id="100">
    <w:p w14:paraId="2D8331F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hAnsi="Times New Roman" w:cs="Times New Roman"/>
          <w:iCs/>
        </w:rPr>
        <w:t>Remarks of Deputy Assistant Secretary for Terrorist Financing Jennifer Fowler at the Washington Institute for Near East Policy on US Efforts to Counter the Financing of ISIL”, (</w:t>
      </w:r>
      <w:r w:rsidRPr="00370B44">
        <w:rPr>
          <w:rFonts w:ascii="Times New Roman" w:hAnsi="Times New Roman" w:cs="Times New Roman"/>
        </w:rPr>
        <w:t xml:space="preserve">US Department of the Treasury, </w:t>
      </w:r>
      <w:r w:rsidRPr="00370B44">
        <w:rPr>
          <w:rFonts w:ascii="Times New Roman" w:hAnsi="Times New Roman" w:cs="Times New Roman"/>
          <w:iCs/>
        </w:rPr>
        <w:t xml:space="preserve"> February 2 2015)</w:t>
      </w:r>
      <w:r w:rsidR="00476A28">
        <w:rPr>
          <w:rFonts w:ascii="Times New Roman" w:hAnsi="Times New Roman" w:cs="Times New Roman"/>
          <w:iCs/>
        </w:rPr>
        <w:t>. A</w:t>
      </w:r>
      <w:r w:rsidRPr="00370B44">
        <w:rPr>
          <w:rFonts w:ascii="Times New Roman" w:hAnsi="Times New Roman" w:cs="Times New Roman"/>
          <w:iCs/>
        </w:rPr>
        <w:t xml:space="preserve">vailable at </w:t>
      </w:r>
      <w:hyperlink r:id="rId40" w:history="1">
        <w:r w:rsidRPr="00370B44">
          <w:rPr>
            <w:rStyle w:val="Hyperlink"/>
            <w:rFonts w:ascii="Times New Roman" w:hAnsi="Times New Roman" w:cs="Times New Roman"/>
            <w:color w:val="auto"/>
          </w:rPr>
          <w:t>www.treasury.gov/press-center/press-releases/Pages/jl9755.aspx</w:t>
        </w:r>
      </w:hyperlink>
      <w:r w:rsidRPr="00370B44">
        <w:rPr>
          <w:rFonts w:ascii="Times New Roman" w:hAnsi="Times New Roman" w:cs="Times New Roman"/>
        </w:rPr>
        <w:t xml:space="preserve"> (accessed November 20 2015).  </w:t>
      </w:r>
    </w:p>
  </w:endnote>
  <w:endnote w:id="101">
    <w:p w14:paraId="1D1F7EDC"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826185" w:rsidRPr="00370B44">
        <w:rPr>
          <w:rFonts w:ascii="Times New Roman" w:hAnsi="Times New Roman" w:cs="Times New Roman"/>
        </w:rPr>
        <w:t xml:space="preserve">Humud, </w:t>
      </w:r>
      <w:proofErr w:type="spellStart"/>
      <w:r w:rsidR="00826185" w:rsidRPr="00370B44">
        <w:rPr>
          <w:rFonts w:ascii="Times New Roman" w:hAnsi="Times New Roman" w:cs="Times New Roman"/>
        </w:rPr>
        <w:t>Pirog</w:t>
      </w:r>
      <w:proofErr w:type="spellEnd"/>
      <w:r w:rsidR="00826185" w:rsidRPr="00370B44">
        <w:rPr>
          <w:rFonts w:ascii="Times New Roman" w:hAnsi="Times New Roman" w:cs="Times New Roman"/>
        </w:rPr>
        <w:t xml:space="preserve"> and Rosen, “Islamic State Financing and US policy approaches”, p. 10.</w:t>
      </w:r>
      <w:proofErr w:type="gramEnd"/>
    </w:p>
  </w:endnote>
  <w:endnote w:id="102">
    <w:p w14:paraId="5C527A03"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Christine </w:t>
      </w:r>
      <w:r w:rsidR="00586E29" w:rsidRPr="00370B44">
        <w:rPr>
          <w:rFonts w:ascii="Times New Roman" w:hAnsi="Times New Roman" w:cs="Times New Roman"/>
          <w:lang w:val="en"/>
        </w:rPr>
        <w:t>Duhaime,</w:t>
      </w:r>
      <w:r w:rsidR="00586E29" w:rsidRPr="00370B44">
        <w:rPr>
          <w:rFonts w:ascii="Times New Roman" w:hAnsi="Times New Roman" w:cs="Times New Roman"/>
        </w:rPr>
        <w:t xml:space="preserve"> </w:t>
      </w:r>
      <w:r w:rsidRPr="00370B44">
        <w:rPr>
          <w:rFonts w:ascii="Times New Roman" w:hAnsi="Times New Roman" w:cs="Times New Roman"/>
        </w:rPr>
        <w:t>“Terrorist fi</w:t>
      </w:r>
      <w:r w:rsidR="00586E29" w:rsidRPr="00370B44">
        <w:rPr>
          <w:rFonts w:ascii="Times New Roman" w:hAnsi="Times New Roman" w:cs="Times New Roman"/>
        </w:rPr>
        <w:t>nancing and the Islamic State”.</w:t>
      </w:r>
    </w:p>
  </w:endnote>
  <w:endnote w:id="103">
    <w:p w14:paraId="631FB8D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“ISIS Terror” (NBC News, n/d</w:t>
      </w:r>
      <w:r w:rsidR="00476A28">
        <w:rPr>
          <w:rFonts w:ascii="Times New Roman" w:hAnsi="Times New Roman" w:cs="Times New Roman"/>
        </w:rPr>
        <w:t>).</w:t>
      </w:r>
      <w:proofErr w:type="gramEnd"/>
      <w:r w:rsidRPr="00370B44">
        <w:rPr>
          <w:rFonts w:ascii="Times New Roman" w:hAnsi="Times New Roman" w:cs="Times New Roman"/>
        </w:rPr>
        <w:t xml:space="preserve"> </w:t>
      </w:r>
      <w:r w:rsidR="00476A28">
        <w:rPr>
          <w:rFonts w:ascii="Times New Roman" w:hAnsi="Times New Roman" w:cs="Times New Roman"/>
        </w:rPr>
        <w:t>A</w:t>
      </w:r>
      <w:r w:rsidRPr="00370B44">
        <w:rPr>
          <w:rFonts w:ascii="Times New Roman" w:hAnsi="Times New Roman" w:cs="Times New Roman"/>
        </w:rPr>
        <w:t xml:space="preserve">vailable at </w:t>
      </w:r>
      <w:hyperlink r:id="rId41" w:history="1">
        <w:r w:rsidRPr="00370B44">
          <w:rPr>
            <w:rStyle w:val="Hyperlink"/>
            <w:rFonts w:ascii="Times New Roman" w:hAnsi="Times New Roman" w:cs="Times New Roman"/>
            <w:color w:val="auto"/>
          </w:rPr>
          <w:t>http://www.nbcnews.com/storyline/isis-terror/deep-pockets-dark-goals-how-will-isis-keep-funding-terror-n187296</w:t>
        </w:r>
      </w:hyperlink>
      <w:r w:rsidRPr="00370B44">
        <w:rPr>
          <w:rFonts w:ascii="Times New Roman" w:hAnsi="Times New Roman" w:cs="Times New Roman"/>
        </w:rPr>
        <w:t xml:space="preserve"> (accessed September 22 2014). </w:t>
      </w:r>
    </w:p>
  </w:endnote>
  <w:endnote w:id="104">
    <w:p w14:paraId="53037563" w14:textId="77777777" w:rsidR="009507F8" w:rsidRPr="00370B44" w:rsidRDefault="009507F8" w:rsidP="00476A28">
      <w:pPr>
        <w:pStyle w:val="Heading1"/>
        <w:spacing w:before="0" w:line="360" w:lineRule="auto"/>
        <w:jc w:val="both"/>
        <w:rPr>
          <w:rFonts w:ascii="Times New Roman" w:eastAsia="Times New Roman" w:hAnsi="Times New Roman" w:cs="Times New Roman"/>
          <w:b w:val="0"/>
          <w:color w:val="auto"/>
          <w:sz w:val="20"/>
          <w:szCs w:val="20"/>
          <w:lang w:eastAsia="en-GB"/>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See generally </w:t>
      </w:r>
      <w:r w:rsidRPr="00370B44">
        <w:rPr>
          <w:rFonts w:ascii="Times New Roman" w:eastAsiaTheme="minorHAnsi" w:hAnsi="Times New Roman" w:cs="Times New Roman"/>
          <w:b w:val="0"/>
          <w:bCs w:val="0"/>
          <w:color w:val="auto"/>
          <w:sz w:val="20"/>
          <w:szCs w:val="20"/>
        </w:rPr>
        <w:t>“</w:t>
      </w:r>
      <w:r w:rsidRPr="00370B44">
        <w:rPr>
          <w:rFonts w:ascii="Times New Roman" w:eastAsia="Times New Roman" w:hAnsi="Times New Roman" w:cs="Times New Roman"/>
          <w:b w:val="0"/>
          <w:color w:val="auto"/>
          <w:kern w:val="36"/>
          <w:sz w:val="20"/>
          <w:szCs w:val="20"/>
          <w:lang w:eastAsia="en-GB"/>
        </w:rPr>
        <w:t>Isis hostage threat: Which countries pay ransoms to release their citizens?</w:t>
      </w:r>
      <w:proofErr w:type="gramStart"/>
      <w:r w:rsidR="004339AD" w:rsidRPr="00370B44">
        <w:rPr>
          <w:rFonts w:ascii="Times New Roman" w:eastAsia="Times New Roman" w:hAnsi="Times New Roman" w:cs="Times New Roman"/>
          <w:b w:val="0"/>
          <w:bCs w:val="0"/>
          <w:color w:val="auto"/>
          <w:kern w:val="36"/>
          <w:sz w:val="20"/>
          <w:szCs w:val="20"/>
          <w:lang w:eastAsia="en-GB"/>
        </w:rPr>
        <w:t>”</w:t>
      </w:r>
      <w:r w:rsidRPr="00370B44">
        <w:rPr>
          <w:rFonts w:ascii="Times New Roman" w:eastAsia="Times New Roman" w:hAnsi="Times New Roman" w:cs="Times New Roman"/>
          <w:b w:val="0"/>
          <w:bCs w:val="0"/>
          <w:color w:val="auto"/>
          <w:kern w:val="36"/>
          <w:sz w:val="20"/>
          <w:szCs w:val="20"/>
          <w:lang w:eastAsia="en-GB"/>
        </w:rPr>
        <w:t>,</w:t>
      </w:r>
      <w:proofErr w:type="gramEnd"/>
      <w:r w:rsidRPr="00370B44">
        <w:rPr>
          <w:rFonts w:ascii="Times New Roman" w:eastAsia="Times New Roman" w:hAnsi="Times New Roman" w:cs="Times New Roman"/>
          <w:b w:val="0"/>
          <w:bCs w:val="0"/>
          <w:color w:val="auto"/>
          <w:kern w:val="36"/>
          <w:sz w:val="20"/>
          <w:szCs w:val="20"/>
          <w:lang w:eastAsia="en-GB"/>
        </w:rPr>
        <w:t xml:space="preserve"> </w:t>
      </w:r>
      <w:r w:rsidR="004339AD" w:rsidRPr="00370B44">
        <w:rPr>
          <w:rFonts w:ascii="Times New Roman" w:eastAsia="Times New Roman" w:hAnsi="Times New Roman" w:cs="Times New Roman"/>
          <w:b w:val="0"/>
          <w:bCs w:val="0"/>
          <w:color w:val="auto"/>
          <w:kern w:val="36"/>
          <w:sz w:val="20"/>
          <w:szCs w:val="20"/>
          <w:lang w:eastAsia="en-GB"/>
        </w:rPr>
        <w:t>(</w:t>
      </w:r>
      <w:hyperlink r:id="rId42" w:tooltip="Kashmira Gander" w:history="1">
        <w:r w:rsidR="004339AD" w:rsidRPr="00370B44">
          <w:rPr>
            <w:rFonts w:ascii="Times New Roman" w:eastAsiaTheme="minorHAnsi" w:hAnsi="Times New Roman" w:cs="Times New Roman"/>
            <w:b w:val="0"/>
            <w:bCs w:val="0"/>
            <w:color w:val="auto"/>
            <w:sz w:val="20"/>
            <w:szCs w:val="20"/>
          </w:rPr>
          <w:t>Kashmira Gander</w:t>
        </w:r>
      </w:hyperlink>
      <w:r w:rsidR="004339AD" w:rsidRPr="00370B44">
        <w:rPr>
          <w:rFonts w:ascii="Times New Roman" w:eastAsiaTheme="minorHAnsi" w:hAnsi="Times New Roman" w:cs="Times New Roman"/>
          <w:b w:val="0"/>
          <w:bCs w:val="0"/>
          <w:color w:val="auto"/>
          <w:sz w:val="20"/>
          <w:szCs w:val="20"/>
        </w:rPr>
        <w:t xml:space="preserve">, </w:t>
      </w:r>
      <w:r w:rsidRPr="00370B44">
        <w:rPr>
          <w:rFonts w:ascii="Times New Roman" w:eastAsia="Times New Roman" w:hAnsi="Times New Roman" w:cs="Times New Roman"/>
          <w:b w:val="0"/>
          <w:bCs w:val="0"/>
          <w:color w:val="auto"/>
          <w:kern w:val="36"/>
          <w:sz w:val="20"/>
          <w:szCs w:val="20"/>
          <w:lang w:eastAsia="en-GB"/>
        </w:rPr>
        <w:t>September 3 2014</w:t>
      </w:r>
      <w:r w:rsidR="004339AD" w:rsidRPr="00370B44">
        <w:rPr>
          <w:rFonts w:ascii="Times New Roman" w:eastAsia="Times New Roman" w:hAnsi="Times New Roman" w:cs="Times New Roman"/>
          <w:b w:val="0"/>
          <w:bCs w:val="0"/>
          <w:color w:val="auto"/>
          <w:kern w:val="36"/>
          <w:sz w:val="20"/>
          <w:szCs w:val="20"/>
          <w:lang w:eastAsia="en-GB"/>
        </w:rPr>
        <w:t>)</w:t>
      </w:r>
      <w:r w:rsidR="00476A28">
        <w:rPr>
          <w:rFonts w:ascii="Times New Roman" w:eastAsia="Times New Roman" w:hAnsi="Times New Roman" w:cs="Times New Roman"/>
          <w:b w:val="0"/>
          <w:bCs w:val="0"/>
          <w:color w:val="auto"/>
          <w:kern w:val="36"/>
          <w:sz w:val="20"/>
          <w:szCs w:val="20"/>
          <w:lang w:eastAsia="en-GB"/>
        </w:rPr>
        <w:t xml:space="preserve">. </w:t>
      </w:r>
      <w:proofErr w:type="gramStart"/>
      <w:r w:rsidR="00476A28">
        <w:rPr>
          <w:rFonts w:ascii="Times New Roman" w:eastAsia="Times New Roman" w:hAnsi="Times New Roman" w:cs="Times New Roman"/>
          <w:b w:val="0"/>
          <w:bCs w:val="0"/>
          <w:color w:val="auto"/>
          <w:kern w:val="36"/>
          <w:sz w:val="20"/>
          <w:szCs w:val="20"/>
          <w:lang w:eastAsia="en-GB"/>
        </w:rPr>
        <w:t>A</w:t>
      </w:r>
      <w:r w:rsidRPr="00370B44">
        <w:rPr>
          <w:rFonts w:ascii="Times New Roman" w:eastAsia="Times New Roman" w:hAnsi="Times New Roman" w:cs="Times New Roman"/>
          <w:b w:val="0"/>
          <w:bCs w:val="0"/>
          <w:color w:val="auto"/>
          <w:kern w:val="36"/>
          <w:sz w:val="20"/>
          <w:szCs w:val="20"/>
          <w:lang w:eastAsia="en-GB"/>
        </w:rPr>
        <w:t xml:space="preserve">vailable </w:t>
      </w:r>
      <w:r w:rsidR="004339AD" w:rsidRPr="00370B44">
        <w:rPr>
          <w:rFonts w:ascii="Times New Roman" w:eastAsia="Times New Roman" w:hAnsi="Times New Roman" w:cs="Times New Roman"/>
          <w:b w:val="0"/>
          <w:bCs w:val="0"/>
          <w:color w:val="auto"/>
          <w:kern w:val="36"/>
          <w:sz w:val="20"/>
          <w:szCs w:val="20"/>
          <w:lang w:eastAsia="en-GB"/>
        </w:rPr>
        <w:t xml:space="preserve">at </w:t>
      </w:r>
      <w:hyperlink r:id="rId43" w:history="1">
        <w:r w:rsidRPr="00370B44">
          <w:rPr>
            <w:rStyle w:val="Hyperlink"/>
            <w:rFonts w:ascii="Times New Roman" w:eastAsia="Times New Roman" w:hAnsi="Times New Roman" w:cs="Times New Roman"/>
            <w:b w:val="0"/>
            <w:color w:val="auto"/>
            <w:kern w:val="36"/>
            <w:sz w:val="20"/>
            <w:szCs w:val="20"/>
            <w:lang w:eastAsia="en-GB"/>
          </w:rPr>
          <w:t>http://www.independent.co.uk/news/world/politics/isis-hostage-threat-which-countries-pay-ransoms-to-release-their-citizens-9710129.html</w:t>
        </w:r>
      </w:hyperlink>
      <w:r w:rsidRPr="00370B44">
        <w:rPr>
          <w:rFonts w:ascii="Times New Roman" w:eastAsia="Times New Roman" w:hAnsi="Times New Roman" w:cs="Times New Roman"/>
          <w:b w:val="0"/>
          <w:bCs w:val="0"/>
          <w:color w:val="auto"/>
          <w:kern w:val="36"/>
          <w:sz w:val="20"/>
          <w:szCs w:val="20"/>
          <w:lang w:eastAsia="en-GB"/>
        </w:rPr>
        <w:t xml:space="preserve"> </w:t>
      </w:r>
      <w:r w:rsidR="004339AD" w:rsidRPr="00370B44">
        <w:rPr>
          <w:rFonts w:ascii="Times New Roman" w:eastAsia="Times New Roman" w:hAnsi="Times New Roman" w:cs="Times New Roman"/>
          <w:b w:val="0"/>
          <w:bCs w:val="0"/>
          <w:color w:val="auto"/>
          <w:kern w:val="36"/>
          <w:sz w:val="20"/>
          <w:szCs w:val="20"/>
          <w:lang w:eastAsia="en-GB"/>
        </w:rPr>
        <w:t>(</w:t>
      </w:r>
      <w:r w:rsidRPr="00370B44">
        <w:rPr>
          <w:rFonts w:ascii="Times New Roman" w:eastAsia="Times New Roman" w:hAnsi="Times New Roman" w:cs="Times New Roman"/>
          <w:b w:val="0"/>
          <w:bCs w:val="0"/>
          <w:color w:val="auto"/>
          <w:kern w:val="36"/>
          <w:sz w:val="20"/>
          <w:szCs w:val="20"/>
          <w:lang w:eastAsia="en-GB"/>
        </w:rPr>
        <w:t>accessed November 17 2015</w:t>
      </w:r>
      <w:r w:rsidR="004339AD" w:rsidRPr="00370B44">
        <w:rPr>
          <w:rFonts w:ascii="Times New Roman" w:eastAsia="Times New Roman" w:hAnsi="Times New Roman" w:cs="Times New Roman"/>
          <w:b w:val="0"/>
          <w:bCs w:val="0"/>
          <w:color w:val="auto"/>
          <w:kern w:val="36"/>
          <w:sz w:val="20"/>
          <w:szCs w:val="20"/>
          <w:lang w:eastAsia="en-GB"/>
        </w:rPr>
        <w:t>)</w:t>
      </w:r>
      <w:r w:rsidR="003577D8" w:rsidRPr="00370B44">
        <w:rPr>
          <w:rFonts w:ascii="Times New Roman" w:eastAsia="Times New Roman" w:hAnsi="Times New Roman" w:cs="Times New Roman"/>
          <w:b w:val="0"/>
          <w:bCs w:val="0"/>
          <w:color w:val="auto"/>
          <w:kern w:val="36"/>
          <w:sz w:val="20"/>
          <w:szCs w:val="20"/>
          <w:lang w:eastAsia="en-GB"/>
        </w:rPr>
        <w:t xml:space="preserve">, </w:t>
      </w:r>
      <w:r w:rsidR="004339AD" w:rsidRPr="00370B44">
        <w:rPr>
          <w:rFonts w:ascii="Times New Roman" w:eastAsia="Times New Roman" w:hAnsi="Times New Roman" w:cs="Times New Roman"/>
          <w:b w:val="0"/>
          <w:bCs w:val="0"/>
          <w:color w:val="auto"/>
          <w:kern w:val="36"/>
          <w:sz w:val="20"/>
          <w:szCs w:val="20"/>
          <w:lang w:eastAsia="en-GB"/>
        </w:rPr>
        <w:t>“</w:t>
      </w:r>
      <w:r w:rsidRPr="00370B44">
        <w:rPr>
          <w:rFonts w:ascii="Times New Roman" w:eastAsia="Times New Roman" w:hAnsi="Times New Roman" w:cs="Times New Roman"/>
          <w:b w:val="0"/>
          <w:color w:val="auto"/>
          <w:kern w:val="36"/>
          <w:sz w:val="20"/>
          <w:szCs w:val="20"/>
          <w:lang w:val="en" w:eastAsia="en-GB"/>
        </w:rPr>
        <w:t>Paying Ransoms</w:t>
      </w:r>
      <w:r w:rsidR="004339AD" w:rsidRPr="00370B44">
        <w:rPr>
          <w:rFonts w:ascii="Times New Roman" w:eastAsia="Times New Roman" w:hAnsi="Times New Roman" w:cs="Times New Roman"/>
          <w:b w:val="0"/>
          <w:color w:val="auto"/>
          <w:kern w:val="36"/>
          <w:sz w:val="20"/>
          <w:szCs w:val="20"/>
          <w:lang w:val="en" w:eastAsia="en-GB"/>
        </w:rPr>
        <w:t>, Europe Bankrolls Qaeda Terror”</w:t>
      </w:r>
      <w:r w:rsidRPr="00370B44">
        <w:rPr>
          <w:rFonts w:ascii="Times New Roman" w:eastAsia="Times New Roman" w:hAnsi="Times New Roman" w:cs="Times New Roman"/>
          <w:b w:val="0"/>
          <w:color w:val="auto"/>
          <w:kern w:val="36"/>
          <w:sz w:val="20"/>
          <w:szCs w:val="20"/>
          <w:lang w:val="en" w:eastAsia="en-GB"/>
        </w:rPr>
        <w:t xml:space="preserve">, </w:t>
      </w:r>
      <w:r w:rsidR="004339AD" w:rsidRPr="00370B44">
        <w:rPr>
          <w:rFonts w:ascii="Times New Roman" w:eastAsia="Times New Roman" w:hAnsi="Times New Roman" w:cs="Times New Roman"/>
          <w:b w:val="0"/>
          <w:color w:val="auto"/>
          <w:kern w:val="36"/>
          <w:sz w:val="20"/>
          <w:szCs w:val="20"/>
          <w:lang w:val="en" w:eastAsia="en-GB"/>
        </w:rPr>
        <w:t xml:space="preserve">(Rukmini </w:t>
      </w:r>
      <w:proofErr w:type="spellStart"/>
      <w:r w:rsidR="004339AD" w:rsidRPr="00370B44">
        <w:rPr>
          <w:rFonts w:ascii="Times New Roman" w:eastAsia="Times New Roman" w:hAnsi="Times New Roman" w:cs="Times New Roman"/>
          <w:b w:val="0"/>
          <w:bCs w:val="0"/>
          <w:color w:val="auto"/>
          <w:kern w:val="36"/>
          <w:sz w:val="20"/>
          <w:szCs w:val="20"/>
          <w:lang w:eastAsia="en-GB"/>
        </w:rPr>
        <w:t>Callimachi</w:t>
      </w:r>
      <w:proofErr w:type="spellEnd"/>
      <w:r w:rsidR="004339AD" w:rsidRPr="00370B44">
        <w:rPr>
          <w:rFonts w:ascii="Times New Roman" w:eastAsia="Times New Roman" w:hAnsi="Times New Roman" w:cs="Times New Roman"/>
          <w:b w:val="0"/>
          <w:bCs w:val="0"/>
          <w:color w:val="auto"/>
          <w:kern w:val="36"/>
          <w:sz w:val="20"/>
          <w:szCs w:val="20"/>
          <w:lang w:eastAsia="en-GB"/>
        </w:rPr>
        <w:t xml:space="preserve">, </w:t>
      </w:r>
      <w:r w:rsidR="00476A28">
        <w:rPr>
          <w:rFonts w:ascii="Times New Roman" w:eastAsia="Times New Roman" w:hAnsi="Times New Roman" w:cs="Times New Roman"/>
          <w:b w:val="0"/>
          <w:color w:val="auto"/>
          <w:kern w:val="36"/>
          <w:sz w:val="20"/>
          <w:szCs w:val="20"/>
          <w:lang w:val="en" w:eastAsia="en-GB"/>
        </w:rPr>
        <w:t>July 29 2014).</w:t>
      </w:r>
      <w:proofErr w:type="gramEnd"/>
      <w:r w:rsidR="00476A28">
        <w:rPr>
          <w:rFonts w:ascii="Times New Roman" w:eastAsia="Times New Roman" w:hAnsi="Times New Roman" w:cs="Times New Roman"/>
          <w:b w:val="0"/>
          <w:color w:val="auto"/>
          <w:kern w:val="36"/>
          <w:sz w:val="20"/>
          <w:szCs w:val="20"/>
          <w:lang w:val="en" w:eastAsia="en-GB"/>
        </w:rPr>
        <w:t xml:space="preserve"> A</w:t>
      </w:r>
      <w:r w:rsidRPr="00370B44">
        <w:rPr>
          <w:rFonts w:ascii="Times New Roman" w:eastAsia="Times New Roman" w:hAnsi="Times New Roman" w:cs="Times New Roman"/>
          <w:b w:val="0"/>
          <w:color w:val="auto"/>
          <w:kern w:val="36"/>
          <w:sz w:val="20"/>
          <w:szCs w:val="20"/>
          <w:lang w:val="en" w:eastAsia="en-GB"/>
        </w:rPr>
        <w:t xml:space="preserve">vailable </w:t>
      </w:r>
      <w:r w:rsidR="004339AD" w:rsidRPr="00370B44">
        <w:rPr>
          <w:rFonts w:ascii="Times New Roman" w:eastAsia="Times New Roman" w:hAnsi="Times New Roman" w:cs="Times New Roman"/>
          <w:b w:val="0"/>
          <w:color w:val="auto"/>
          <w:kern w:val="36"/>
          <w:sz w:val="20"/>
          <w:szCs w:val="20"/>
          <w:lang w:val="en" w:eastAsia="en-GB"/>
        </w:rPr>
        <w:t xml:space="preserve">at </w:t>
      </w:r>
      <w:hyperlink r:id="rId44" w:history="1">
        <w:r w:rsidRPr="00370B44">
          <w:rPr>
            <w:rStyle w:val="Hyperlink"/>
            <w:rFonts w:ascii="Times New Roman" w:eastAsia="Times New Roman" w:hAnsi="Times New Roman" w:cs="Times New Roman"/>
            <w:b w:val="0"/>
            <w:color w:val="auto"/>
            <w:kern w:val="36"/>
            <w:sz w:val="20"/>
            <w:szCs w:val="20"/>
            <w:lang w:val="en" w:eastAsia="en-GB"/>
          </w:rPr>
          <w:t>http://www.nytimes.com/2014/07/30/world/africa/ransoming-citizens-europe-becomes-al-qaedas-patron.html?_r=0</w:t>
        </w:r>
      </w:hyperlink>
      <w:r w:rsidRPr="00370B44">
        <w:rPr>
          <w:rFonts w:ascii="Times New Roman" w:eastAsia="Times New Roman" w:hAnsi="Times New Roman" w:cs="Times New Roman"/>
          <w:b w:val="0"/>
          <w:color w:val="auto"/>
          <w:kern w:val="36"/>
          <w:sz w:val="20"/>
          <w:szCs w:val="20"/>
          <w:lang w:val="en" w:eastAsia="en-GB"/>
        </w:rPr>
        <w:t xml:space="preserve"> </w:t>
      </w:r>
      <w:r w:rsidR="004339AD" w:rsidRPr="00370B44">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accessed November 17 2015</w:t>
      </w:r>
      <w:r w:rsidR="004339AD" w:rsidRPr="00370B44">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 xml:space="preserve"> and </w:t>
      </w:r>
      <w:proofErr w:type="spellStart"/>
      <w:r w:rsidR="004339AD" w:rsidRPr="00370B44">
        <w:rPr>
          <w:rFonts w:ascii="Times New Roman" w:hAnsi="Times New Roman" w:cs="Times New Roman"/>
          <w:b w:val="0"/>
          <w:color w:val="auto"/>
          <w:sz w:val="20"/>
          <w:szCs w:val="20"/>
        </w:rPr>
        <w:t>Thaine</w:t>
      </w:r>
      <w:proofErr w:type="spellEnd"/>
      <w:r w:rsidR="004339AD" w:rsidRPr="00370B44">
        <w:rPr>
          <w:rFonts w:ascii="Times New Roman" w:hAnsi="Times New Roman" w:cs="Times New Roman"/>
          <w:b w:val="0"/>
          <w:color w:val="auto"/>
          <w:sz w:val="20"/>
          <w:szCs w:val="20"/>
        </w:rPr>
        <w:t xml:space="preserve"> Lennox-Gentle, “</w:t>
      </w:r>
      <w:r w:rsidRPr="00370B44">
        <w:rPr>
          <w:rFonts w:ascii="Times New Roman" w:eastAsia="Times New Roman" w:hAnsi="Times New Roman" w:cs="Times New Roman"/>
          <w:b w:val="0"/>
          <w:color w:val="auto"/>
          <w:sz w:val="20"/>
          <w:szCs w:val="20"/>
          <w:lang w:eastAsia="en-GB"/>
        </w:rPr>
        <w:t>Piracy, sea robbery, and terrorism: enforcing laws to deter ransom payments and hijacking</w:t>
      </w:r>
      <w:r w:rsidR="004339AD" w:rsidRPr="00370B44">
        <w:rPr>
          <w:rFonts w:ascii="Times New Roman" w:eastAsia="Times New Roman" w:hAnsi="Times New Roman" w:cs="Times New Roman"/>
          <w:b w:val="0"/>
          <w:color w:val="auto"/>
          <w:sz w:val="20"/>
          <w:szCs w:val="20"/>
          <w:lang w:eastAsia="en-GB"/>
        </w:rPr>
        <w:t xml:space="preserve">”, </w:t>
      </w:r>
      <w:r w:rsidRPr="00370B44">
        <w:rPr>
          <w:rFonts w:ascii="Times New Roman" w:eastAsia="Times New Roman" w:hAnsi="Times New Roman" w:cs="Times New Roman"/>
          <w:b w:val="0"/>
          <w:i/>
          <w:color w:val="auto"/>
          <w:sz w:val="20"/>
          <w:szCs w:val="20"/>
          <w:lang w:eastAsia="en-GB"/>
        </w:rPr>
        <w:t>The Transportation Law Journal</w:t>
      </w:r>
      <w:r w:rsidRPr="00370B44">
        <w:rPr>
          <w:rFonts w:ascii="Times New Roman" w:eastAsia="Times New Roman" w:hAnsi="Times New Roman" w:cs="Times New Roman"/>
          <w:b w:val="0"/>
          <w:color w:val="auto"/>
          <w:sz w:val="20"/>
          <w:szCs w:val="20"/>
          <w:lang w:eastAsia="en-GB"/>
        </w:rPr>
        <w:t xml:space="preserve"> 37(3)</w:t>
      </w:r>
      <w:r w:rsidR="004339AD" w:rsidRPr="00370B44">
        <w:rPr>
          <w:rFonts w:ascii="Times New Roman" w:eastAsia="Times New Roman" w:hAnsi="Times New Roman" w:cs="Times New Roman"/>
          <w:b w:val="0"/>
          <w:color w:val="auto"/>
          <w:sz w:val="20"/>
          <w:szCs w:val="20"/>
          <w:lang w:eastAsia="en-GB"/>
        </w:rPr>
        <w:t xml:space="preserve"> (2010), pp. </w:t>
      </w:r>
      <w:r w:rsidRPr="00370B44">
        <w:rPr>
          <w:rFonts w:ascii="Times New Roman" w:eastAsia="Times New Roman" w:hAnsi="Times New Roman" w:cs="Times New Roman"/>
          <w:b w:val="0"/>
          <w:color w:val="auto"/>
          <w:sz w:val="20"/>
          <w:szCs w:val="20"/>
          <w:lang w:eastAsia="en-GB"/>
        </w:rPr>
        <w:t xml:space="preserve">199-218.  </w:t>
      </w:r>
    </w:p>
  </w:endnote>
  <w:endnote w:id="105">
    <w:p w14:paraId="46BB29E9" w14:textId="25283231"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lang w:val="en"/>
        </w:rPr>
        <w:t>18 U.S. Code § 2339B - Providing material support or resources to designated foreign terrorist organizations</w:t>
      </w:r>
      <w:r w:rsidR="00C650F5">
        <w:rPr>
          <w:rFonts w:ascii="Times New Roman" w:hAnsi="Times New Roman" w:cs="Times New Roman"/>
          <w:lang w:val="en"/>
        </w:rPr>
        <w:t>.</w:t>
      </w:r>
      <w:proofErr w:type="gramEnd"/>
    </w:p>
  </w:endnote>
  <w:endnote w:id="106">
    <w:p w14:paraId="1543AC69"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eastAsia="Times New Roman" w:hAnsi="Times New Roman" w:cs="Times New Roman"/>
          <w:kern w:val="36"/>
          <w:lang w:val="en" w:eastAsia="en-GB"/>
        </w:rPr>
        <w:t xml:space="preserve">Such payments have been </w:t>
      </w:r>
      <w:proofErr w:type="spellStart"/>
      <w:r w:rsidRPr="00370B44">
        <w:rPr>
          <w:rFonts w:ascii="Times New Roman" w:eastAsia="Times New Roman" w:hAnsi="Times New Roman" w:cs="Times New Roman"/>
          <w:kern w:val="36"/>
          <w:lang w:val="en" w:eastAsia="en-GB"/>
        </w:rPr>
        <w:t>criminalised</w:t>
      </w:r>
      <w:proofErr w:type="spellEnd"/>
      <w:r w:rsidRPr="00370B44">
        <w:rPr>
          <w:rFonts w:ascii="Times New Roman" w:eastAsia="Times New Roman" w:hAnsi="Times New Roman" w:cs="Times New Roman"/>
          <w:kern w:val="36"/>
          <w:lang w:val="en" w:eastAsia="en-GB"/>
        </w:rPr>
        <w:t xml:space="preserve"> in the UK by the Terrorism Act 2000, s. 17A.</w:t>
      </w:r>
    </w:p>
  </w:endnote>
  <w:endnote w:id="107">
    <w:p w14:paraId="6039E6AC"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4339AD" w:rsidRPr="00370B44">
        <w:rPr>
          <w:rFonts w:ascii="Times New Roman" w:hAnsi="Times New Roman" w:cs="Times New Roman"/>
        </w:rPr>
        <w:t>“</w:t>
      </w:r>
      <w:r w:rsidRPr="00370B44">
        <w:rPr>
          <w:rFonts w:ascii="Times New Roman" w:hAnsi="Times New Roman" w:cs="Times New Roman"/>
        </w:rPr>
        <w:t xml:space="preserve">UN Security Council Resolution </w:t>
      </w:r>
      <w:r w:rsidRPr="00370B44">
        <w:rPr>
          <w:rFonts w:ascii="Times New Roman" w:hAnsi="Times New Roman" w:cs="Times New Roman"/>
          <w:lang w:val="en"/>
        </w:rPr>
        <w:t>2133</w:t>
      </w:r>
      <w:r w:rsidR="004339AD" w:rsidRPr="00370B44">
        <w:rPr>
          <w:rFonts w:ascii="Times New Roman" w:hAnsi="Times New Roman" w:cs="Times New Roman"/>
          <w:lang w:val="en"/>
        </w:rPr>
        <w:t xml:space="preserve"> Calling upon States to Keep Ransom Payments, Political Concessions from Benefiting Terrorist”</w:t>
      </w:r>
      <w:r w:rsidRPr="00370B44">
        <w:rPr>
          <w:rFonts w:ascii="Times New Roman" w:hAnsi="Times New Roman" w:cs="Times New Roman"/>
          <w:lang w:val="en"/>
        </w:rPr>
        <w:t xml:space="preserve"> </w:t>
      </w:r>
      <w:r w:rsidR="004339AD" w:rsidRPr="00370B44">
        <w:rPr>
          <w:rFonts w:ascii="Times New Roman" w:hAnsi="Times New Roman" w:cs="Times New Roman"/>
          <w:lang w:val="en"/>
        </w:rPr>
        <w:t>(U</w:t>
      </w:r>
      <w:r w:rsidR="00476A28">
        <w:rPr>
          <w:rFonts w:ascii="Times New Roman" w:hAnsi="Times New Roman" w:cs="Times New Roman"/>
          <w:lang w:val="en"/>
        </w:rPr>
        <w:t>nited Nations, January 27 2014).</w:t>
      </w:r>
      <w:proofErr w:type="gramEnd"/>
      <w:r w:rsidR="004339AD" w:rsidRPr="00370B44">
        <w:rPr>
          <w:rFonts w:ascii="Times New Roman" w:hAnsi="Times New Roman" w:cs="Times New Roman"/>
          <w:lang w:val="en"/>
        </w:rPr>
        <w:t xml:space="preserve"> </w:t>
      </w:r>
      <w:r w:rsidR="00476A28">
        <w:rPr>
          <w:rFonts w:ascii="Times New Roman" w:hAnsi="Times New Roman" w:cs="Times New Roman"/>
          <w:lang w:val="en"/>
        </w:rPr>
        <w:t>A</w:t>
      </w:r>
      <w:r w:rsidRPr="00370B44">
        <w:rPr>
          <w:rFonts w:ascii="Times New Roman" w:hAnsi="Times New Roman" w:cs="Times New Roman"/>
          <w:lang w:val="en"/>
        </w:rPr>
        <w:t xml:space="preserve">vailable </w:t>
      </w:r>
      <w:r w:rsidR="004339AD" w:rsidRPr="00370B44">
        <w:rPr>
          <w:rFonts w:ascii="Times New Roman" w:hAnsi="Times New Roman" w:cs="Times New Roman"/>
          <w:lang w:val="en"/>
        </w:rPr>
        <w:t xml:space="preserve">at </w:t>
      </w:r>
      <w:hyperlink r:id="rId45" w:history="1">
        <w:r w:rsidR="004339AD" w:rsidRPr="00370B44">
          <w:rPr>
            <w:rStyle w:val="Hyperlink"/>
            <w:rFonts w:ascii="Times New Roman" w:hAnsi="Times New Roman" w:cs="Times New Roman"/>
            <w:color w:val="auto"/>
            <w:lang w:val="en"/>
          </w:rPr>
          <w:t>http://www.un.org/press/en/2014/sc11262.doc.htm</w:t>
        </w:r>
      </w:hyperlink>
      <w:r w:rsidR="004339AD" w:rsidRPr="00370B44">
        <w:rPr>
          <w:rFonts w:ascii="Times New Roman" w:hAnsi="Times New Roman" w:cs="Times New Roman"/>
          <w:lang w:val="en"/>
        </w:rPr>
        <w:t xml:space="preserve"> (</w:t>
      </w:r>
      <w:r w:rsidRPr="00370B44">
        <w:rPr>
          <w:rFonts w:ascii="Times New Roman" w:hAnsi="Times New Roman" w:cs="Times New Roman"/>
          <w:lang w:val="en"/>
        </w:rPr>
        <w:t>accessed November 18 2015</w:t>
      </w:r>
      <w:r w:rsidR="004339AD" w:rsidRPr="00370B44">
        <w:rPr>
          <w:rFonts w:ascii="Times New Roman" w:hAnsi="Times New Roman" w:cs="Times New Roman"/>
          <w:lang w:val="en"/>
        </w:rPr>
        <w:t>)</w:t>
      </w:r>
      <w:r w:rsidRPr="00370B44">
        <w:rPr>
          <w:rFonts w:ascii="Times New Roman" w:hAnsi="Times New Roman" w:cs="Times New Roman"/>
          <w:lang w:val="en"/>
        </w:rPr>
        <w:t>.</w:t>
      </w:r>
    </w:p>
  </w:endnote>
  <w:endnote w:id="108">
    <w:p w14:paraId="28534CF9"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 xml:space="preserve">Financial Action Task Force, </w:t>
      </w:r>
      <w:r w:rsidR="006B6D63" w:rsidRPr="00370B44">
        <w:rPr>
          <w:rFonts w:ascii="Times New Roman" w:hAnsi="Times New Roman" w:cs="Times New Roman"/>
        </w:rPr>
        <w:t>“</w:t>
      </w:r>
      <w:r w:rsidRPr="00370B44">
        <w:rPr>
          <w:rFonts w:ascii="Times New Roman" w:hAnsi="Times New Roman" w:cs="Times New Roman"/>
        </w:rPr>
        <w:t>Financing of the terrorist organisation Islamic State in Iraq and the Levant</w:t>
      </w:r>
      <w:r w:rsidR="006B6D63" w:rsidRPr="00370B44">
        <w:rPr>
          <w:rFonts w:ascii="Times New Roman" w:hAnsi="Times New Roman" w:cs="Times New Roman"/>
        </w:rPr>
        <w:t>”, p. 18</w:t>
      </w:r>
      <w:r w:rsidRPr="00370B44">
        <w:rPr>
          <w:rFonts w:ascii="Times New Roman" w:hAnsi="Times New Roman" w:cs="Times New Roman"/>
        </w:rPr>
        <w:t>.</w:t>
      </w:r>
      <w:proofErr w:type="gramEnd"/>
    </w:p>
  </w:endnote>
  <w:endnote w:id="109">
    <w:p w14:paraId="1EBCA2EF" w14:textId="77777777" w:rsidR="006B28B4" w:rsidRPr="00370B44" w:rsidRDefault="009507F8" w:rsidP="00476A28">
      <w:pPr>
        <w:spacing w:after="0" w:line="360" w:lineRule="auto"/>
        <w:jc w:val="both"/>
        <w:rPr>
          <w:rFonts w:ascii="Times New Roman" w:hAnsi="Times New Roman" w:cs="Times New Roman"/>
          <w:sz w:val="20"/>
          <w:szCs w:val="20"/>
          <w:lang w:val="en-US"/>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r w:rsidR="006B28B4" w:rsidRPr="00370B44">
        <w:rPr>
          <w:rFonts w:ascii="Times New Roman" w:hAnsi="Times New Roman" w:cs="Times New Roman"/>
          <w:sz w:val="20"/>
          <w:szCs w:val="20"/>
        </w:rPr>
        <w:t xml:space="preserve">United States Department of Treasury, </w:t>
      </w:r>
      <w:r w:rsidR="004339AD" w:rsidRPr="00370B44">
        <w:rPr>
          <w:rFonts w:ascii="Times New Roman" w:hAnsi="Times New Roman" w:cs="Times New Roman"/>
          <w:sz w:val="20"/>
          <w:szCs w:val="20"/>
        </w:rPr>
        <w:t>“</w:t>
      </w:r>
      <w:r w:rsidRPr="00370B44">
        <w:rPr>
          <w:rFonts w:ascii="Times New Roman" w:hAnsi="Times New Roman" w:cs="Times New Roman"/>
          <w:sz w:val="20"/>
          <w:szCs w:val="20"/>
          <w:lang w:val="en-US"/>
        </w:rPr>
        <w:t>Remarks of Under Secretary for Terrorism and Financial Intelligence David Cohen before the Center for a New American Security on "Confronting New</w:t>
      </w:r>
      <w:r w:rsidR="004339AD" w:rsidRPr="00370B44">
        <w:rPr>
          <w:rFonts w:ascii="Times New Roman" w:hAnsi="Times New Roman" w:cs="Times New Roman"/>
          <w:sz w:val="20"/>
          <w:szCs w:val="20"/>
          <w:lang w:val="en-US"/>
        </w:rPr>
        <w:t xml:space="preserve"> Threats in Terrorist Financing”</w:t>
      </w:r>
      <w:r w:rsidR="006B28B4" w:rsidRPr="00370B44">
        <w:rPr>
          <w:rFonts w:ascii="Times New Roman" w:hAnsi="Times New Roman" w:cs="Times New Roman"/>
          <w:sz w:val="20"/>
          <w:szCs w:val="20"/>
          <w:lang w:val="en-US"/>
        </w:rPr>
        <w:t>.</w:t>
      </w:r>
    </w:p>
  </w:endnote>
  <w:endnote w:id="110">
    <w:p w14:paraId="45C36053" w14:textId="77777777" w:rsidR="004339AD"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3577D8" w:rsidRPr="00370B44">
        <w:rPr>
          <w:rFonts w:ascii="Times New Roman" w:hAnsi="Times New Roman" w:cs="Times New Roman"/>
        </w:rPr>
        <w:t xml:space="preserve">“ISIL in Iraq and Syria” (Zachary </w:t>
      </w:r>
      <w:proofErr w:type="spellStart"/>
      <w:r w:rsidR="003577D8" w:rsidRPr="00370B44">
        <w:rPr>
          <w:rFonts w:ascii="Times New Roman" w:hAnsi="Times New Roman" w:cs="Times New Roman"/>
        </w:rPr>
        <w:t>Laub</w:t>
      </w:r>
      <w:proofErr w:type="spellEnd"/>
      <w:r w:rsidR="003577D8" w:rsidRPr="00370B44">
        <w:rPr>
          <w:rFonts w:ascii="Times New Roman" w:hAnsi="Times New Roman" w:cs="Times New Roman"/>
        </w:rPr>
        <w:t xml:space="preserve"> and Jonathan Masters</w:t>
      </w:r>
      <w:r w:rsidRPr="00370B44">
        <w:rPr>
          <w:rFonts w:ascii="Times New Roman" w:hAnsi="Times New Roman" w:cs="Times New Roman"/>
        </w:rPr>
        <w:t>, August 8 2014</w:t>
      </w:r>
      <w:r w:rsidR="00476A28">
        <w:rPr>
          <w:rFonts w:ascii="Times New Roman" w:hAnsi="Times New Roman" w:cs="Times New Roman"/>
        </w:rPr>
        <w:t>). A</w:t>
      </w:r>
      <w:r w:rsidRPr="00370B44">
        <w:rPr>
          <w:rFonts w:ascii="Times New Roman" w:hAnsi="Times New Roman" w:cs="Times New Roman"/>
        </w:rPr>
        <w:t xml:space="preserve">vailable </w:t>
      </w:r>
      <w:r w:rsidR="003577D8" w:rsidRPr="00370B44">
        <w:rPr>
          <w:rFonts w:ascii="Times New Roman" w:hAnsi="Times New Roman" w:cs="Times New Roman"/>
        </w:rPr>
        <w:t xml:space="preserve">at </w:t>
      </w:r>
      <w:hyperlink r:id="rId46" w:history="1">
        <w:r w:rsidRPr="00370B44">
          <w:rPr>
            <w:rStyle w:val="Hyperlink"/>
            <w:rFonts w:ascii="Times New Roman" w:hAnsi="Times New Roman" w:cs="Times New Roman"/>
            <w:color w:val="auto"/>
          </w:rPr>
          <w:t>http://www.cfr.org/iraq/islamic-state-iraq-syria/p14811</w:t>
        </w:r>
      </w:hyperlink>
      <w:r w:rsidRPr="00370B44">
        <w:rPr>
          <w:rFonts w:ascii="Times New Roman" w:hAnsi="Times New Roman" w:cs="Times New Roman"/>
        </w:rPr>
        <w:t xml:space="preserve"> </w:t>
      </w:r>
      <w:r w:rsidR="009E1ADC">
        <w:rPr>
          <w:rFonts w:ascii="Times New Roman" w:hAnsi="Times New Roman" w:cs="Times New Roman"/>
        </w:rPr>
        <w:t>(</w:t>
      </w:r>
      <w:r w:rsidRPr="00370B44">
        <w:rPr>
          <w:rFonts w:ascii="Times New Roman" w:hAnsi="Times New Roman" w:cs="Times New Roman"/>
        </w:rPr>
        <w:t>accessed September 22 2014</w:t>
      </w:r>
      <w:r w:rsidR="009E1ADC">
        <w:rPr>
          <w:rFonts w:ascii="Times New Roman" w:hAnsi="Times New Roman" w:cs="Times New Roman"/>
        </w:rPr>
        <w:t>)</w:t>
      </w:r>
      <w:r w:rsidRPr="00370B44">
        <w:rPr>
          <w:rFonts w:ascii="Times New Roman" w:hAnsi="Times New Roman" w:cs="Times New Roman"/>
        </w:rPr>
        <w:t>.</w:t>
      </w:r>
    </w:p>
  </w:endnote>
  <w:endnote w:id="111">
    <w:p w14:paraId="73531E26" w14:textId="77777777" w:rsidR="009507F8" w:rsidRPr="00370B44" w:rsidRDefault="009507F8" w:rsidP="00476A28">
      <w:pPr>
        <w:spacing w:after="0" w:line="360" w:lineRule="auto"/>
        <w:jc w:val="both"/>
        <w:rPr>
          <w:rFonts w:ascii="Times New Roman" w:eastAsia="Times New Roman" w:hAnsi="Times New Roman" w:cs="Times New Roman"/>
          <w:sz w:val="20"/>
          <w:szCs w:val="20"/>
          <w:lang w:val="en-US" w:eastAsia="en-GB"/>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r w:rsidR="003577D8" w:rsidRPr="00370B44">
        <w:rPr>
          <w:rFonts w:ascii="Times New Roman" w:hAnsi="Times New Roman" w:cs="Times New Roman"/>
          <w:sz w:val="20"/>
          <w:szCs w:val="20"/>
        </w:rPr>
        <w:t>“</w:t>
      </w:r>
      <w:r w:rsidRPr="00370B44">
        <w:rPr>
          <w:rFonts w:ascii="Times New Roman" w:eastAsia="Times New Roman" w:hAnsi="Times New Roman" w:cs="Times New Roman"/>
          <w:sz w:val="20"/>
          <w:szCs w:val="20"/>
          <w:lang w:val="en-US" w:eastAsia="en-GB"/>
        </w:rPr>
        <w:t>Remarks of Under Secretary for Terrorism and Financial Intelligence David S. Cohen at The Carnegie Endo</w:t>
      </w:r>
      <w:r w:rsidR="003577D8" w:rsidRPr="00370B44">
        <w:rPr>
          <w:rFonts w:ascii="Times New Roman" w:eastAsia="Times New Roman" w:hAnsi="Times New Roman" w:cs="Times New Roman"/>
          <w:sz w:val="20"/>
          <w:szCs w:val="20"/>
          <w:lang w:val="en-US" w:eastAsia="en-GB"/>
        </w:rPr>
        <w:t xml:space="preserve">wment </w:t>
      </w:r>
      <w:proofErr w:type="gramStart"/>
      <w:r w:rsidR="003577D8" w:rsidRPr="00370B44">
        <w:rPr>
          <w:rFonts w:ascii="Times New Roman" w:eastAsia="Times New Roman" w:hAnsi="Times New Roman" w:cs="Times New Roman"/>
          <w:sz w:val="20"/>
          <w:szCs w:val="20"/>
          <w:lang w:val="en-US" w:eastAsia="en-GB"/>
        </w:rPr>
        <w:t>For</w:t>
      </w:r>
      <w:proofErr w:type="gramEnd"/>
      <w:r w:rsidR="003577D8" w:rsidRPr="00370B44">
        <w:rPr>
          <w:rFonts w:ascii="Times New Roman" w:eastAsia="Times New Roman" w:hAnsi="Times New Roman" w:cs="Times New Roman"/>
          <w:sz w:val="20"/>
          <w:szCs w:val="20"/>
          <w:lang w:val="en-US" w:eastAsia="en-GB"/>
        </w:rPr>
        <w:t xml:space="preserve"> International Peace, ‘</w:t>
      </w:r>
      <w:r w:rsidRPr="00370B44">
        <w:rPr>
          <w:rFonts w:ascii="Times New Roman" w:eastAsia="Times New Roman" w:hAnsi="Times New Roman" w:cs="Times New Roman"/>
          <w:sz w:val="20"/>
          <w:szCs w:val="20"/>
          <w:lang w:val="en-US" w:eastAsia="en-GB"/>
        </w:rPr>
        <w:t>Attacking I</w:t>
      </w:r>
      <w:r w:rsidR="003577D8" w:rsidRPr="00370B44">
        <w:rPr>
          <w:rFonts w:ascii="Times New Roman" w:eastAsia="Times New Roman" w:hAnsi="Times New Roman" w:cs="Times New Roman"/>
          <w:sz w:val="20"/>
          <w:szCs w:val="20"/>
          <w:lang w:val="en-US" w:eastAsia="en-GB"/>
        </w:rPr>
        <w:t>SIL’s Financial Foundation</w:t>
      </w:r>
      <w:r w:rsidRPr="00370B44">
        <w:rPr>
          <w:rFonts w:ascii="Times New Roman" w:eastAsia="Times New Roman" w:hAnsi="Times New Roman" w:cs="Times New Roman"/>
          <w:sz w:val="20"/>
          <w:szCs w:val="20"/>
          <w:lang w:val="en-US" w:eastAsia="en-GB"/>
        </w:rPr>
        <w:t xml:space="preserve">, </w:t>
      </w:r>
      <w:r w:rsidR="003577D8" w:rsidRPr="00370B44">
        <w:rPr>
          <w:rFonts w:ascii="Times New Roman" w:eastAsia="Times New Roman" w:hAnsi="Times New Roman" w:cs="Times New Roman"/>
          <w:sz w:val="20"/>
          <w:szCs w:val="20"/>
          <w:lang w:val="en-US" w:eastAsia="en-GB"/>
        </w:rPr>
        <w:t xml:space="preserve">(Department of Treasury, </w:t>
      </w:r>
      <w:r w:rsidRPr="00370B44">
        <w:rPr>
          <w:rFonts w:ascii="Times New Roman" w:eastAsia="Times New Roman" w:hAnsi="Times New Roman" w:cs="Times New Roman"/>
          <w:sz w:val="20"/>
          <w:szCs w:val="20"/>
          <w:lang w:val="en-US" w:eastAsia="en-GB"/>
        </w:rPr>
        <w:t>October 23 2014</w:t>
      </w:r>
      <w:r w:rsidR="00476A28">
        <w:rPr>
          <w:rFonts w:ascii="Times New Roman" w:eastAsia="Times New Roman" w:hAnsi="Times New Roman" w:cs="Times New Roman"/>
          <w:sz w:val="20"/>
          <w:szCs w:val="20"/>
          <w:lang w:val="en-US" w:eastAsia="en-GB"/>
        </w:rPr>
        <w:t>). A</w:t>
      </w:r>
      <w:r w:rsidRPr="00370B44">
        <w:rPr>
          <w:rFonts w:ascii="Times New Roman" w:eastAsia="Times New Roman" w:hAnsi="Times New Roman" w:cs="Times New Roman"/>
          <w:sz w:val="20"/>
          <w:szCs w:val="20"/>
          <w:lang w:val="en-US" w:eastAsia="en-GB"/>
        </w:rPr>
        <w:t xml:space="preserve">vailable </w:t>
      </w:r>
      <w:r w:rsidR="003577D8" w:rsidRPr="00370B44">
        <w:rPr>
          <w:rFonts w:ascii="Times New Roman" w:eastAsia="Times New Roman" w:hAnsi="Times New Roman" w:cs="Times New Roman"/>
          <w:sz w:val="20"/>
          <w:szCs w:val="20"/>
          <w:lang w:val="en-US" w:eastAsia="en-GB"/>
        </w:rPr>
        <w:t xml:space="preserve">at </w:t>
      </w:r>
      <w:hyperlink r:id="rId47" w:history="1">
        <w:r w:rsidRPr="00370B44">
          <w:rPr>
            <w:rStyle w:val="Hyperlink"/>
            <w:rFonts w:ascii="Times New Roman" w:eastAsia="Times New Roman" w:hAnsi="Times New Roman" w:cs="Times New Roman"/>
            <w:color w:val="auto"/>
            <w:sz w:val="20"/>
            <w:szCs w:val="20"/>
            <w:lang w:val="en-US" w:eastAsia="en-GB"/>
          </w:rPr>
          <w:t>http://www.treasury.gov/press-center/press-releases/Pages/jl2672.aspx</w:t>
        </w:r>
      </w:hyperlink>
      <w:r w:rsidRPr="00370B44">
        <w:rPr>
          <w:rFonts w:ascii="Times New Roman" w:eastAsia="Times New Roman" w:hAnsi="Times New Roman" w:cs="Times New Roman"/>
          <w:sz w:val="20"/>
          <w:szCs w:val="20"/>
          <w:lang w:val="en-US" w:eastAsia="en-GB"/>
        </w:rPr>
        <w:t xml:space="preserve"> </w:t>
      </w:r>
      <w:r w:rsidR="003577D8" w:rsidRPr="00370B44">
        <w:rPr>
          <w:rFonts w:ascii="Times New Roman" w:eastAsia="Times New Roman" w:hAnsi="Times New Roman" w:cs="Times New Roman"/>
          <w:sz w:val="20"/>
          <w:szCs w:val="20"/>
          <w:lang w:val="en-US" w:eastAsia="en-GB"/>
        </w:rPr>
        <w:t>(</w:t>
      </w:r>
      <w:r w:rsidRPr="00370B44">
        <w:rPr>
          <w:rFonts w:ascii="Times New Roman" w:eastAsia="Times New Roman" w:hAnsi="Times New Roman" w:cs="Times New Roman"/>
          <w:sz w:val="20"/>
          <w:szCs w:val="20"/>
          <w:lang w:val="en-US" w:eastAsia="en-GB"/>
        </w:rPr>
        <w:t>accessed November 16 2015</w:t>
      </w:r>
      <w:r w:rsidR="003577D8" w:rsidRPr="00370B44">
        <w:rPr>
          <w:rFonts w:ascii="Times New Roman" w:eastAsia="Times New Roman" w:hAnsi="Times New Roman" w:cs="Times New Roman"/>
          <w:sz w:val="20"/>
          <w:szCs w:val="20"/>
          <w:lang w:val="en-US" w:eastAsia="en-GB"/>
        </w:rPr>
        <w:t>)</w:t>
      </w:r>
      <w:r w:rsidRPr="00370B44">
        <w:rPr>
          <w:rFonts w:ascii="Times New Roman" w:eastAsia="Times New Roman" w:hAnsi="Times New Roman" w:cs="Times New Roman"/>
          <w:sz w:val="20"/>
          <w:szCs w:val="20"/>
          <w:lang w:val="en-US" w:eastAsia="en-GB"/>
        </w:rPr>
        <w:t>.</w:t>
      </w:r>
    </w:p>
  </w:endnote>
  <w:endnote w:id="112">
    <w:p w14:paraId="56B89B61" w14:textId="77777777" w:rsidR="00586E29"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Matthew Levitt, </w:t>
      </w:r>
      <w:r w:rsidR="00586E29" w:rsidRPr="00370B44">
        <w:rPr>
          <w:rFonts w:ascii="Times New Roman" w:eastAsia="Times New Roman" w:hAnsi="Times New Roman" w:cs="Times New Roman"/>
          <w:bCs/>
          <w:lang w:eastAsia="en-GB"/>
        </w:rPr>
        <w:t>“</w:t>
      </w:r>
      <w:r w:rsidR="00586E29" w:rsidRPr="00370B44">
        <w:rPr>
          <w:rFonts w:ascii="Times New Roman" w:hAnsi="Times New Roman" w:cs="Times New Roman"/>
        </w:rPr>
        <w:t>Terrorist financing and Islamic State – Testimony submitted to the House of Committee on Financial Services”.</w:t>
      </w:r>
    </w:p>
  </w:endnote>
  <w:endnote w:id="113">
    <w:p w14:paraId="032DB095"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476A28">
        <w:rPr>
          <w:rFonts w:ascii="Times New Roman" w:hAnsi="Times New Roman" w:cs="Times New Roman"/>
        </w:rPr>
        <w:t>“</w:t>
      </w:r>
      <w:r w:rsidRPr="00370B44">
        <w:rPr>
          <w:rFonts w:ascii="Times New Roman" w:hAnsi="Times New Roman" w:cs="Times New Roman"/>
          <w:spacing w:val="-15"/>
        </w:rPr>
        <w:t xml:space="preserve">ISIL: Where does </w:t>
      </w:r>
      <w:r w:rsidR="00476A28">
        <w:rPr>
          <w:rFonts w:ascii="Times New Roman" w:hAnsi="Times New Roman" w:cs="Times New Roman"/>
          <w:spacing w:val="-15"/>
        </w:rPr>
        <w:t>jihadist group get its support?” (BBC News, September 1 2014). A</w:t>
      </w:r>
      <w:r w:rsidRPr="00370B44">
        <w:rPr>
          <w:rFonts w:ascii="Times New Roman" w:hAnsi="Times New Roman" w:cs="Times New Roman"/>
          <w:spacing w:val="-15"/>
        </w:rPr>
        <w:t xml:space="preserve">vailable </w:t>
      </w:r>
      <w:r w:rsidR="00476A28">
        <w:rPr>
          <w:rFonts w:ascii="Times New Roman" w:hAnsi="Times New Roman" w:cs="Times New Roman"/>
          <w:spacing w:val="-15"/>
        </w:rPr>
        <w:t xml:space="preserve">at </w:t>
      </w:r>
      <w:hyperlink r:id="rId48" w:history="1">
        <w:r w:rsidRPr="00370B44">
          <w:rPr>
            <w:rStyle w:val="Hyperlink"/>
            <w:rFonts w:ascii="Times New Roman" w:hAnsi="Times New Roman" w:cs="Times New Roman"/>
            <w:color w:val="auto"/>
            <w:spacing w:val="-15"/>
          </w:rPr>
          <w:t>http://www.bbc.co.uk/news/world-middle-east-29004253</w:t>
        </w:r>
      </w:hyperlink>
      <w:r w:rsidRPr="00370B44">
        <w:rPr>
          <w:rFonts w:ascii="Times New Roman" w:hAnsi="Times New Roman" w:cs="Times New Roman"/>
          <w:spacing w:val="-15"/>
        </w:rPr>
        <w:t xml:space="preserve"> </w:t>
      </w:r>
      <w:r w:rsidR="00476A28">
        <w:rPr>
          <w:rFonts w:ascii="Times New Roman" w:hAnsi="Times New Roman" w:cs="Times New Roman"/>
          <w:spacing w:val="-15"/>
        </w:rPr>
        <w:t>(</w:t>
      </w:r>
      <w:r w:rsidRPr="00370B44">
        <w:rPr>
          <w:rFonts w:ascii="Times New Roman" w:hAnsi="Times New Roman" w:cs="Times New Roman"/>
          <w:spacing w:val="-15"/>
        </w:rPr>
        <w:t>accessed September 16 2014</w:t>
      </w:r>
      <w:r w:rsidR="00476A28">
        <w:rPr>
          <w:rFonts w:ascii="Times New Roman" w:hAnsi="Times New Roman" w:cs="Times New Roman"/>
          <w:spacing w:val="-15"/>
        </w:rPr>
        <w:t>)</w:t>
      </w:r>
      <w:r w:rsidRPr="00370B44">
        <w:rPr>
          <w:rFonts w:ascii="Times New Roman" w:hAnsi="Times New Roman" w:cs="Times New Roman"/>
          <w:spacing w:val="-15"/>
        </w:rPr>
        <w:t>.</w:t>
      </w:r>
    </w:p>
  </w:endnote>
  <w:endnote w:id="114">
    <w:p w14:paraId="0ADBFD87"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spellStart"/>
      <w:r w:rsidRPr="00370B44">
        <w:rPr>
          <w:rFonts w:ascii="Times New Roman" w:hAnsi="Times New Roman" w:cs="Times New Roman"/>
        </w:rPr>
        <w:t>Brisard</w:t>
      </w:r>
      <w:proofErr w:type="spellEnd"/>
      <w:r w:rsidRPr="00370B44">
        <w:rPr>
          <w:rFonts w:ascii="Times New Roman" w:hAnsi="Times New Roman" w:cs="Times New Roman"/>
        </w:rPr>
        <w:t xml:space="preserve"> and Martine, </w:t>
      </w:r>
      <w:r w:rsidR="00586E29" w:rsidRPr="00370B44">
        <w:rPr>
          <w:rFonts w:ascii="Times New Roman" w:hAnsi="Times New Roman" w:cs="Times New Roman"/>
        </w:rPr>
        <w:t>“</w:t>
      </w:r>
      <w:r w:rsidRPr="00370B44">
        <w:rPr>
          <w:rFonts w:ascii="Times New Roman" w:hAnsi="Times New Roman" w:cs="Times New Roman"/>
        </w:rPr>
        <w:t>Islamic State: the economy-based terrorist funding</w:t>
      </w:r>
      <w:r w:rsidR="00586E29" w:rsidRPr="00370B44">
        <w:rPr>
          <w:rFonts w:ascii="Times New Roman" w:hAnsi="Times New Roman" w:cs="Times New Roman"/>
        </w:rPr>
        <w:t>”, p.5</w:t>
      </w:r>
      <w:r w:rsidRPr="00370B44">
        <w:rPr>
          <w:rFonts w:ascii="Times New Roman" w:hAnsi="Times New Roman" w:cs="Times New Roman"/>
        </w:rPr>
        <w:t>.</w:t>
      </w:r>
    </w:p>
  </w:endnote>
  <w:endnote w:id="115">
    <w:p w14:paraId="3499DCC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826185" w:rsidRPr="00370B44">
        <w:rPr>
          <w:rFonts w:ascii="Times New Roman" w:hAnsi="Times New Roman" w:cs="Times New Roman"/>
        </w:rPr>
        <w:t xml:space="preserve">Humud, </w:t>
      </w:r>
      <w:proofErr w:type="spellStart"/>
      <w:r w:rsidR="00826185" w:rsidRPr="00370B44">
        <w:rPr>
          <w:rFonts w:ascii="Times New Roman" w:hAnsi="Times New Roman" w:cs="Times New Roman"/>
        </w:rPr>
        <w:t>Pirog</w:t>
      </w:r>
      <w:proofErr w:type="spellEnd"/>
      <w:r w:rsidR="00826185" w:rsidRPr="00370B44">
        <w:rPr>
          <w:rFonts w:ascii="Times New Roman" w:hAnsi="Times New Roman" w:cs="Times New Roman"/>
        </w:rPr>
        <w:t xml:space="preserve"> and Rosen, “Islamic State Financing and US policy approaches”, p. 6.</w:t>
      </w:r>
      <w:proofErr w:type="gramEnd"/>
    </w:p>
  </w:endnote>
  <w:endnote w:id="116">
    <w:p w14:paraId="0DB728E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476A28">
        <w:rPr>
          <w:rFonts w:ascii="Times New Roman" w:hAnsi="Times New Roman" w:cs="Times New Roman"/>
        </w:rPr>
        <w:t>“</w:t>
      </w:r>
      <w:r w:rsidRPr="00370B44">
        <w:rPr>
          <w:rFonts w:ascii="Times New Roman" w:hAnsi="Times New Roman" w:cs="Times New Roman"/>
          <w:kern w:val="36"/>
          <w:lang w:val="en-US"/>
        </w:rPr>
        <w:t>Syrian ‘Monuments Men’ Race to Protect Antiquities as Looting Bankrol</w:t>
      </w:r>
      <w:r w:rsidR="00476A28">
        <w:rPr>
          <w:rFonts w:ascii="Times New Roman" w:hAnsi="Times New Roman" w:cs="Times New Roman"/>
          <w:kern w:val="36"/>
          <w:lang w:val="en-US"/>
        </w:rPr>
        <w:t>ls Terror”</w:t>
      </w:r>
      <w:r w:rsidRPr="00370B44">
        <w:rPr>
          <w:rFonts w:ascii="Times New Roman" w:hAnsi="Times New Roman" w:cs="Times New Roman"/>
          <w:kern w:val="36"/>
          <w:lang w:val="en-US"/>
        </w:rPr>
        <w:t xml:space="preserve">, </w:t>
      </w:r>
      <w:r w:rsidR="00476A28">
        <w:rPr>
          <w:rFonts w:ascii="Times New Roman" w:hAnsi="Times New Roman" w:cs="Times New Roman"/>
          <w:kern w:val="36"/>
          <w:lang w:val="en-US"/>
        </w:rPr>
        <w:t xml:space="preserve">(Wall Street Journal, </w:t>
      </w:r>
      <w:r w:rsidRPr="00370B44">
        <w:rPr>
          <w:rFonts w:ascii="Times New Roman" w:hAnsi="Times New Roman" w:cs="Times New Roman"/>
          <w:kern w:val="36"/>
          <w:lang w:val="en-US"/>
        </w:rPr>
        <w:t>February 10 2015</w:t>
      </w:r>
      <w:r w:rsidR="00476A28">
        <w:rPr>
          <w:rFonts w:ascii="Times New Roman" w:hAnsi="Times New Roman" w:cs="Times New Roman"/>
          <w:kern w:val="36"/>
          <w:lang w:val="en-US"/>
        </w:rPr>
        <w:t>).  A</w:t>
      </w:r>
      <w:r w:rsidRPr="00370B44">
        <w:rPr>
          <w:rFonts w:ascii="Times New Roman" w:hAnsi="Times New Roman" w:cs="Times New Roman"/>
          <w:kern w:val="36"/>
          <w:lang w:val="en-US"/>
        </w:rPr>
        <w:t xml:space="preserve">vailable </w:t>
      </w:r>
      <w:r w:rsidR="009E1ADC">
        <w:rPr>
          <w:rFonts w:ascii="Times New Roman" w:hAnsi="Times New Roman" w:cs="Times New Roman"/>
          <w:kern w:val="36"/>
          <w:lang w:val="en-US"/>
        </w:rPr>
        <w:t xml:space="preserve">at </w:t>
      </w:r>
      <w:hyperlink r:id="rId49" w:history="1">
        <w:r w:rsidRPr="00370B44">
          <w:rPr>
            <w:rStyle w:val="Hyperlink"/>
            <w:rFonts w:ascii="Times New Roman" w:hAnsi="Times New Roman" w:cs="Times New Roman"/>
            <w:color w:val="auto"/>
            <w:kern w:val="36"/>
            <w:lang w:val="en-US"/>
          </w:rPr>
          <w:t>http://www.wsj.com/articles/syrian-monuments-men-race-to-protect-antiquities-as-looting-bankrolls-terror-1423615241</w:t>
        </w:r>
      </w:hyperlink>
      <w:r w:rsidRPr="00370B44">
        <w:rPr>
          <w:rFonts w:ascii="Times New Roman" w:hAnsi="Times New Roman" w:cs="Times New Roman"/>
          <w:kern w:val="36"/>
          <w:lang w:val="en-US"/>
        </w:rPr>
        <w:t xml:space="preserve"> </w:t>
      </w:r>
      <w:r w:rsidR="00476A28">
        <w:rPr>
          <w:rFonts w:ascii="Times New Roman" w:hAnsi="Times New Roman" w:cs="Times New Roman"/>
          <w:kern w:val="36"/>
          <w:lang w:val="en-US"/>
        </w:rPr>
        <w:t>(</w:t>
      </w:r>
      <w:r w:rsidRPr="00370B44">
        <w:rPr>
          <w:rFonts w:ascii="Times New Roman" w:hAnsi="Times New Roman" w:cs="Times New Roman"/>
          <w:kern w:val="36"/>
          <w:lang w:val="en-US"/>
        </w:rPr>
        <w:t>accessed November 16 2015</w:t>
      </w:r>
      <w:r w:rsidR="00476A28">
        <w:rPr>
          <w:rFonts w:ascii="Times New Roman" w:hAnsi="Times New Roman" w:cs="Times New Roman"/>
          <w:kern w:val="36"/>
          <w:lang w:val="en-US"/>
        </w:rPr>
        <w:t>)</w:t>
      </w:r>
      <w:r w:rsidRPr="00370B44">
        <w:rPr>
          <w:rFonts w:ascii="Times New Roman" w:hAnsi="Times New Roman" w:cs="Times New Roman"/>
          <w:kern w:val="36"/>
          <w:lang w:val="en-US"/>
        </w:rPr>
        <w:t>.</w:t>
      </w:r>
    </w:p>
  </w:endnote>
  <w:endnote w:id="117">
    <w:p w14:paraId="46AA05F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Christine </w:t>
      </w:r>
      <w:r w:rsidR="00586E29" w:rsidRPr="00370B44">
        <w:rPr>
          <w:rFonts w:ascii="Times New Roman" w:hAnsi="Times New Roman" w:cs="Times New Roman"/>
          <w:lang w:val="en"/>
        </w:rPr>
        <w:t>Duhaime,</w:t>
      </w:r>
      <w:r w:rsidR="00586E29" w:rsidRPr="00370B44">
        <w:rPr>
          <w:rFonts w:ascii="Times New Roman" w:hAnsi="Times New Roman" w:cs="Times New Roman"/>
        </w:rPr>
        <w:t xml:space="preserve"> “Terrorist financing and the Islamic State”.</w:t>
      </w:r>
    </w:p>
  </w:endnote>
  <w:endnote w:id="118">
    <w:p w14:paraId="03B3D29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Matthew Levitt, </w:t>
      </w:r>
      <w:r w:rsidR="00586E29" w:rsidRPr="00370B44">
        <w:rPr>
          <w:rFonts w:ascii="Times New Roman" w:eastAsia="Times New Roman" w:hAnsi="Times New Roman" w:cs="Times New Roman"/>
          <w:bCs/>
          <w:lang w:eastAsia="en-GB"/>
        </w:rPr>
        <w:t>“</w:t>
      </w:r>
      <w:r w:rsidR="00586E29" w:rsidRPr="00370B44">
        <w:rPr>
          <w:rFonts w:ascii="Times New Roman" w:hAnsi="Times New Roman" w:cs="Times New Roman"/>
        </w:rPr>
        <w:t>Terrorist financing and Islamic State – Testimony submitted to the House of Committee on Financial Services”.</w:t>
      </w:r>
    </w:p>
  </w:endnote>
  <w:endnote w:id="119">
    <w:p w14:paraId="24A21A89"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009E1ADC">
        <w:rPr>
          <w:rFonts w:ascii="Times New Roman" w:hAnsi="Times New Roman" w:cs="Times New Roman"/>
        </w:rPr>
        <w:t xml:space="preserve"> “</w:t>
      </w:r>
      <w:r w:rsidRPr="00370B44">
        <w:rPr>
          <w:rFonts w:ascii="Times New Roman" w:hAnsi="Times New Roman" w:cs="Times New Roman"/>
        </w:rPr>
        <w:t>Remarks of Deputy Director for Terrorist Financing Jennifer Fowler at the Washington Institute for Near East Policy on US efforts t</w:t>
      </w:r>
      <w:r w:rsidR="009E1ADC">
        <w:rPr>
          <w:rFonts w:ascii="Times New Roman" w:hAnsi="Times New Roman" w:cs="Times New Roman"/>
        </w:rPr>
        <w:t>o counter the financing of Isil”</w:t>
      </w:r>
      <w:r w:rsidRPr="00370B44">
        <w:rPr>
          <w:rFonts w:ascii="Times New Roman" w:hAnsi="Times New Roman" w:cs="Times New Roman"/>
        </w:rPr>
        <w:t>,</w:t>
      </w:r>
      <w:r w:rsidR="009E1ADC">
        <w:rPr>
          <w:rFonts w:ascii="Times New Roman" w:hAnsi="Times New Roman" w:cs="Times New Roman"/>
        </w:rPr>
        <w:t xml:space="preserve"> (US Department of Treasury,</w:t>
      </w:r>
      <w:r w:rsidRPr="00370B44">
        <w:rPr>
          <w:rFonts w:ascii="Times New Roman" w:hAnsi="Times New Roman" w:cs="Times New Roman"/>
        </w:rPr>
        <w:t xml:space="preserve"> February 2 2015</w:t>
      </w:r>
      <w:r w:rsidR="009E1ADC">
        <w:rPr>
          <w:rFonts w:ascii="Times New Roman" w:hAnsi="Times New Roman" w:cs="Times New Roman"/>
        </w:rPr>
        <w:t>). A</w:t>
      </w:r>
      <w:r w:rsidRPr="00370B44">
        <w:rPr>
          <w:rFonts w:ascii="Times New Roman" w:hAnsi="Times New Roman" w:cs="Times New Roman"/>
        </w:rPr>
        <w:t xml:space="preserve">vailable </w:t>
      </w:r>
      <w:r w:rsidR="009E1ADC">
        <w:rPr>
          <w:rFonts w:ascii="Times New Roman" w:hAnsi="Times New Roman" w:cs="Times New Roman"/>
        </w:rPr>
        <w:t xml:space="preserve">at </w:t>
      </w:r>
      <w:hyperlink r:id="rId50" w:history="1">
        <w:r w:rsidRPr="00370B44">
          <w:rPr>
            <w:rStyle w:val="Hyperlink"/>
            <w:rFonts w:ascii="Times New Roman" w:hAnsi="Times New Roman" w:cs="Times New Roman"/>
            <w:color w:val="auto"/>
          </w:rPr>
          <w:t>http://www.treasury.gov/press-center/press-releases/Pages/jl9755.aspx</w:t>
        </w:r>
      </w:hyperlink>
      <w:r w:rsidRPr="00370B44">
        <w:rPr>
          <w:rFonts w:ascii="Times New Roman" w:hAnsi="Times New Roman" w:cs="Times New Roman"/>
        </w:rPr>
        <w:t xml:space="preserve"> </w:t>
      </w:r>
      <w:r w:rsidR="009E1ADC">
        <w:rPr>
          <w:rFonts w:ascii="Times New Roman" w:hAnsi="Times New Roman" w:cs="Times New Roman"/>
        </w:rPr>
        <w:t>(</w:t>
      </w:r>
      <w:r w:rsidRPr="00370B44">
        <w:rPr>
          <w:rFonts w:ascii="Times New Roman" w:hAnsi="Times New Roman" w:cs="Times New Roman"/>
        </w:rPr>
        <w:t>accessed November 18 2015</w:t>
      </w:r>
      <w:r w:rsidR="009E1ADC">
        <w:rPr>
          <w:rFonts w:ascii="Times New Roman" w:hAnsi="Times New Roman" w:cs="Times New Roman"/>
        </w:rPr>
        <w:t>)</w:t>
      </w:r>
      <w:r w:rsidRPr="00370B44">
        <w:rPr>
          <w:rFonts w:ascii="Times New Roman" w:hAnsi="Times New Roman" w:cs="Times New Roman"/>
        </w:rPr>
        <w:t>.</w:t>
      </w:r>
    </w:p>
  </w:endnote>
  <w:endnote w:id="120">
    <w:p w14:paraId="79E0B80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9E1ADC">
        <w:rPr>
          <w:rFonts w:ascii="Times New Roman" w:hAnsi="Times New Roman" w:cs="Times New Roman"/>
        </w:rPr>
        <w:t>“</w:t>
      </w:r>
      <w:r w:rsidRPr="00370B44">
        <w:rPr>
          <w:rFonts w:ascii="Times New Roman" w:hAnsi="Times New Roman" w:cs="Times New Roman"/>
          <w:lang w:val="en-US"/>
        </w:rPr>
        <w:t>Remarks of Under Secretary for Terrorism and Financial Intelligence David Cohen before the Center for a New American Security on "Confronting New</w:t>
      </w:r>
      <w:r w:rsidR="009E1ADC">
        <w:rPr>
          <w:rFonts w:ascii="Times New Roman" w:hAnsi="Times New Roman" w:cs="Times New Roman"/>
          <w:lang w:val="en-US"/>
        </w:rPr>
        <w:t xml:space="preserve"> Threats in Terrorist Financing”</w:t>
      </w:r>
      <w:r w:rsidRPr="00370B44">
        <w:rPr>
          <w:rFonts w:ascii="Times New Roman" w:hAnsi="Times New Roman" w:cs="Times New Roman"/>
          <w:lang w:val="en-US"/>
        </w:rPr>
        <w:t xml:space="preserve">, </w:t>
      </w:r>
      <w:r w:rsidR="009E1ADC">
        <w:rPr>
          <w:rFonts w:ascii="Times New Roman" w:hAnsi="Times New Roman" w:cs="Times New Roman"/>
          <w:lang w:val="en-US"/>
        </w:rPr>
        <w:t>(</w:t>
      </w:r>
      <w:r w:rsidR="009E1ADC" w:rsidRPr="00370B44">
        <w:rPr>
          <w:rFonts w:ascii="Times New Roman" w:hAnsi="Times New Roman" w:cs="Times New Roman"/>
        </w:rPr>
        <w:t>Department of Treasury</w:t>
      </w:r>
      <w:r w:rsidR="009E1ADC">
        <w:rPr>
          <w:rFonts w:ascii="Times New Roman" w:hAnsi="Times New Roman" w:cs="Times New Roman"/>
        </w:rPr>
        <w:t xml:space="preserve">, </w:t>
      </w:r>
      <w:r w:rsidRPr="00370B44">
        <w:rPr>
          <w:rFonts w:ascii="Times New Roman" w:hAnsi="Times New Roman" w:cs="Times New Roman"/>
          <w:lang w:val="en-US"/>
        </w:rPr>
        <w:t>March 4 2014</w:t>
      </w:r>
      <w:r w:rsidR="009E1ADC">
        <w:rPr>
          <w:rFonts w:ascii="Times New Roman" w:hAnsi="Times New Roman" w:cs="Times New Roman"/>
          <w:lang w:val="en-US"/>
        </w:rPr>
        <w:t>).</w:t>
      </w:r>
      <w:proofErr w:type="gramEnd"/>
      <w:r w:rsidR="009E1ADC">
        <w:rPr>
          <w:rFonts w:ascii="Times New Roman" w:hAnsi="Times New Roman" w:cs="Times New Roman"/>
          <w:lang w:val="en-US"/>
        </w:rPr>
        <w:t xml:space="preserve"> A</w:t>
      </w:r>
      <w:r w:rsidRPr="00370B44">
        <w:rPr>
          <w:rFonts w:ascii="Times New Roman" w:hAnsi="Times New Roman" w:cs="Times New Roman"/>
          <w:lang w:val="en-US"/>
        </w:rPr>
        <w:t xml:space="preserve">vailable </w:t>
      </w:r>
      <w:r w:rsidR="009E1ADC">
        <w:rPr>
          <w:rFonts w:ascii="Times New Roman" w:hAnsi="Times New Roman" w:cs="Times New Roman"/>
          <w:lang w:val="en-US"/>
        </w:rPr>
        <w:t xml:space="preserve">at </w:t>
      </w:r>
      <w:hyperlink r:id="rId51" w:history="1">
        <w:r w:rsidRPr="00370B44">
          <w:rPr>
            <w:rStyle w:val="Hyperlink"/>
            <w:rFonts w:ascii="Times New Roman" w:hAnsi="Times New Roman" w:cs="Times New Roman"/>
            <w:color w:val="auto"/>
            <w:lang w:val="en-US"/>
          </w:rPr>
          <w:t>http://www.treasury.gov/press-center/press-releases/Pages/jl2308.aspx</w:t>
        </w:r>
      </w:hyperlink>
      <w:r w:rsidRPr="00370B44">
        <w:rPr>
          <w:rFonts w:ascii="Times New Roman" w:hAnsi="Times New Roman" w:cs="Times New Roman"/>
          <w:lang w:val="en-US"/>
        </w:rPr>
        <w:t xml:space="preserve"> </w:t>
      </w:r>
      <w:r w:rsidR="009E1ADC">
        <w:rPr>
          <w:rFonts w:ascii="Times New Roman" w:hAnsi="Times New Roman" w:cs="Times New Roman"/>
          <w:lang w:val="en-US"/>
        </w:rPr>
        <w:t>(</w:t>
      </w:r>
      <w:r w:rsidRPr="00370B44">
        <w:rPr>
          <w:rFonts w:ascii="Times New Roman" w:hAnsi="Times New Roman" w:cs="Times New Roman"/>
          <w:lang w:val="en-US"/>
        </w:rPr>
        <w:t>accessed September 22 2014</w:t>
      </w:r>
      <w:r w:rsidR="009E1ADC">
        <w:rPr>
          <w:rFonts w:ascii="Times New Roman" w:hAnsi="Times New Roman" w:cs="Times New Roman"/>
          <w:lang w:val="en-US"/>
        </w:rPr>
        <w:t>)</w:t>
      </w:r>
      <w:r w:rsidRPr="00370B44">
        <w:rPr>
          <w:rFonts w:ascii="Times New Roman" w:hAnsi="Times New Roman" w:cs="Times New Roman"/>
          <w:lang w:val="en-US"/>
        </w:rPr>
        <w:t>.</w:t>
      </w:r>
    </w:p>
  </w:endnote>
  <w:endnote w:id="121">
    <w:p w14:paraId="3D0108F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9E1ADC" w:rsidRPr="00370B44">
        <w:rPr>
          <w:rFonts w:ascii="Times New Roman" w:hAnsi="Times New Roman" w:cs="Times New Roman"/>
        </w:rPr>
        <w:t xml:space="preserve">Zachary </w:t>
      </w:r>
      <w:proofErr w:type="spellStart"/>
      <w:r w:rsidR="009E1ADC" w:rsidRPr="00370B44">
        <w:rPr>
          <w:rFonts w:ascii="Times New Roman" w:hAnsi="Times New Roman" w:cs="Times New Roman"/>
        </w:rPr>
        <w:t>Laub</w:t>
      </w:r>
      <w:proofErr w:type="spellEnd"/>
      <w:r w:rsidR="009E1ADC" w:rsidRPr="00370B44">
        <w:rPr>
          <w:rFonts w:ascii="Times New Roman" w:hAnsi="Times New Roman" w:cs="Times New Roman"/>
        </w:rPr>
        <w:t xml:space="preserve"> and Jonathan </w:t>
      </w:r>
      <w:proofErr w:type="spellStart"/>
      <w:r w:rsidR="009E1ADC" w:rsidRPr="00370B44">
        <w:rPr>
          <w:rFonts w:ascii="Times New Roman" w:hAnsi="Times New Roman" w:cs="Times New Roman"/>
        </w:rPr>
        <w:t>Masters</w:t>
      </w:r>
      <w:proofErr w:type="gramStart"/>
      <w:r w:rsidR="009E1ADC">
        <w:rPr>
          <w:rFonts w:ascii="Times New Roman" w:hAnsi="Times New Roman" w:cs="Times New Roman"/>
        </w:rPr>
        <w:t>,</w:t>
      </w:r>
      <w:r w:rsidR="009E1ADC" w:rsidRPr="00370B44">
        <w:rPr>
          <w:rFonts w:ascii="Times New Roman" w:hAnsi="Times New Roman" w:cs="Times New Roman"/>
        </w:rPr>
        <w:t>“</w:t>
      </w:r>
      <w:proofErr w:type="gramEnd"/>
      <w:r w:rsidR="009E1ADC" w:rsidRPr="00370B44">
        <w:rPr>
          <w:rFonts w:ascii="Times New Roman" w:hAnsi="Times New Roman" w:cs="Times New Roman"/>
        </w:rPr>
        <w:t>ISIL</w:t>
      </w:r>
      <w:proofErr w:type="spellEnd"/>
      <w:r w:rsidR="009E1ADC" w:rsidRPr="00370B44">
        <w:rPr>
          <w:rFonts w:ascii="Times New Roman" w:hAnsi="Times New Roman" w:cs="Times New Roman"/>
        </w:rPr>
        <w:t xml:space="preserve"> in Iraq and Syria”.</w:t>
      </w:r>
    </w:p>
  </w:endnote>
  <w:endnote w:id="122">
    <w:p w14:paraId="6BC0A6BE" w14:textId="77777777" w:rsidR="00586E29"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Matthew Levitt, </w:t>
      </w:r>
      <w:r w:rsidR="00586E29" w:rsidRPr="00370B44">
        <w:rPr>
          <w:rFonts w:ascii="Times New Roman" w:eastAsia="Times New Roman" w:hAnsi="Times New Roman" w:cs="Times New Roman"/>
          <w:bCs/>
          <w:lang w:eastAsia="en-GB"/>
        </w:rPr>
        <w:t>“</w:t>
      </w:r>
      <w:r w:rsidR="00586E29" w:rsidRPr="00370B44">
        <w:rPr>
          <w:rFonts w:ascii="Times New Roman" w:hAnsi="Times New Roman" w:cs="Times New Roman"/>
        </w:rPr>
        <w:t>Terrorist financing and Islamic State – Testimony submitted to the House of Committee on Financial Services”.</w:t>
      </w:r>
    </w:p>
  </w:endnote>
  <w:endnote w:id="123">
    <w:p w14:paraId="58C9B2C5"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9E1ADC">
        <w:rPr>
          <w:rFonts w:ascii="Times New Roman" w:hAnsi="Times New Roman" w:cs="Times New Roman"/>
        </w:rPr>
        <w:t>NBC News, “</w:t>
      </w:r>
      <w:r w:rsidR="009E1ADC" w:rsidRPr="00370B44">
        <w:rPr>
          <w:rFonts w:ascii="Times New Roman" w:hAnsi="Times New Roman" w:cs="Times New Roman"/>
        </w:rPr>
        <w:t>ISIS Terror</w:t>
      </w:r>
      <w:r w:rsidR="009E1ADC">
        <w:rPr>
          <w:rFonts w:ascii="Times New Roman" w:hAnsi="Times New Roman" w:cs="Times New Roman"/>
        </w:rPr>
        <w:t>”.</w:t>
      </w:r>
    </w:p>
  </w:endnote>
  <w:endnote w:id="124">
    <w:p w14:paraId="4CDC1133" w14:textId="77777777" w:rsidR="009E1ADC" w:rsidRPr="009E1ADC" w:rsidRDefault="009E1ADC" w:rsidP="009E1ADC">
      <w:pPr>
        <w:pStyle w:val="EndnoteText"/>
        <w:spacing w:line="360" w:lineRule="auto"/>
        <w:jc w:val="both"/>
        <w:rPr>
          <w:rFonts w:ascii="Times New Roman" w:hAnsi="Times New Roman" w:cs="Times New Roman"/>
        </w:rPr>
      </w:pPr>
      <w:r w:rsidRPr="009E1ADC">
        <w:rPr>
          <w:rStyle w:val="EndnoteReference"/>
          <w:rFonts w:ascii="Times New Roman" w:hAnsi="Times New Roman" w:cs="Times New Roman"/>
        </w:rPr>
        <w:endnoteRef/>
      </w:r>
      <w:r w:rsidRPr="009E1ADC">
        <w:rPr>
          <w:rFonts w:ascii="Times New Roman" w:hAnsi="Times New Roman" w:cs="Times New Roman"/>
        </w:rPr>
        <w:t xml:space="preserve"> </w:t>
      </w:r>
      <w:r>
        <w:rPr>
          <w:rFonts w:ascii="Times New Roman" w:hAnsi="Times New Roman" w:cs="Times New Roman"/>
        </w:rPr>
        <w:t>“</w:t>
      </w:r>
      <w:r w:rsidRPr="009E1ADC">
        <w:rPr>
          <w:rFonts w:ascii="Times New Roman" w:eastAsia="Times New Roman" w:hAnsi="Times New Roman" w:cs="Times New Roman"/>
          <w:kern w:val="36"/>
          <w:lang w:eastAsia="en-GB"/>
        </w:rPr>
        <w:t>Militants seize Iraq's second city of Mosul</w:t>
      </w:r>
      <w:r>
        <w:rPr>
          <w:rFonts w:ascii="Times New Roman" w:eastAsia="Times New Roman" w:hAnsi="Times New Roman" w:cs="Times New Roman"/>
          <w:kern w:val="36"/>
          <w:lang w:eastAsia="en-GB"/>
        </w:rPr>
        <w:t>”</w:t>
      </w:r>
      <w:r w:rsidRPr="009E1ADC">
        <w:rPr>
          <w:rFonts w:ascii="Times New Roman" w:eastAsia="Times New Roman" w:hAnsi="Times New Roman" w:cs="Times New Roman"/>
          <w:kern w:val="36"/>
          <w:lang w:eastAsia="en-GB"/>
        </w:rPr>
        <w:t>,</w:t>
      </w:r>
      <w:r>
        <w:rPr>
          <w:rFonts w:ascii="Times New Roman" w:eastAsia="Times New Roman" w:hAnsi="Times New Roman" w:cs="Times New Roman"/>
          <w:kern w:val="36"/>
          <w:lang w:eastAsia="en-GB"/>
        </w:rPr>
        <w:t xml:space="preserve"> (BBC News,</w:t>
      </w:r>
      <w:r w:rsidRPr="009E1ADC">
        <w:rPr>
          <w:rFonts w:ascii="Times New Roman" w:eastAsia="Times New Roman" w:hAnsi="Times New Roman" w:cs="Times New Roman"/>
          <w:kern w:val="36"/>
          <w:lang w:eastAsia="en-GB"/>
        </w:rPr>
        <w:t xml:space="preserve"> June 10 2014</w:t>
      </w:r>
      <w:r>
        <w:rPr>
          <w:rFonts w:ascii="Times New Roman" w:eastAsia="Times New Roman" w:hAnsi="Times New Roman" w:cs="Times New Roman"/>
          <w:kern w:val="36"/>
          <w:lang w:eastAsia="en-GB"/>
        </w:rPr>
        <w:t>). A</w:t>
      </w:r>
      <w:r w:rsidRPr="009E1ADC">
        <w:rPr>
          <w:rFonts w:ascii="Times New Roman" w:eastAsia="Times New Roman" w:hAnsi="Times New Roman" w:cs="Times New Roman"/>
          <w:kern w:val="36"/>
          <w:lang w:eastAsia="en-GB"/>
        </w:rPr>
        <w:t xml:space="preserve">vailable </w:t>
      </w:r>
      <w:r>
        <w:rPr>
          <w:rFonts w:ascii="Times New Roman" w:eastAsia="Times New Roman" w:hAnsi="Times New Roman" w:cs="Times New Roman"/>
          <w:kern w:val="36"/>
          <w:lang w:eastAsia="en-GB"/>
        </w:rPr>
        <w:t xml:space="preserve">at </w:t>
      </w:r>
      <w:hyperlink r:id="rId52" w:history="1">
        <w:r w:rsidRPr="009E1ADC">
          <w:rPr>
            <w:rStyle w:val="Hyperlink"/>
            <w:rFonts w:ascii="Times New Roman" w:eastAsia="Times New Roman" w:hAnsi="Times New Roman" w:cs="Times New Roman"/>
            <w:color w:val="auto"/>
            <w:kern w:val="36"/>
            <w:lang w:eastAsia="en-GB"/>
          </w:rPr>
          <w:t>http://www.bbc.co.uk/news/world-middle-east-27778112</w:t>
        </w:r>
      </w:hyperlink>
      <w:r w:rsidRPr="009E1ADC">
        <w:rPr>
          <w:rFonts w:ascii="Times New Roman" w:eastAsia="Times New Roman" w:hAnsi="Times New Roman" w:cs="Times New Roman"/>
          <w:kern w:val="36"/>
          <w:lang w:eastAsia="en-GB"/>
        </w:rPr>
        <w:t xml:space="preserve"> </w:t>
      </w:r>
      <w:r>
        <w:rPr>
          <w:rFonts w:ascii="Times New Roman" w:eastAsia="Times New Roman" w:hAnsi="Times New Roman" w:cs="Times New Roman"/>
          <w:kern w:val="36"/>
          <w:lang w:eastAsia="en-GB"/>
        </w:rPr>
        <w:t>(</w:t>
      </w:r>
      <w:r w:rsidRPr="009E1ADC">
        <w:rPr>
          <w:rFonts w:ascii="Times New Roman" w:eastAsia="Times New Roman" w:hAnsi="Times New Roman" w:cs="Times New Roman"/>
          <w:kern w:val="36"/>
          <w:lang w:eastAsia="en-GB"/>
        </w:rPr>
        <w:t>accessed November 16 2015</w:t>
      </w:r>
      <w:r>
        <w:rPr>
          <w:rFonts w:ascii="Times New Roman" w:eastAsia="Times New Roman" w:hAnsi="Times New Roman" w:cs="Times New Roman"/>
          <w:kern w:val="36"/>
          <w:lang w:eastAsia="en-GB"/>
        </w:rPr>
        <w:t>)</w:t>
      </w:r>
      <w:r w:rsidRPr="009E1ADC">
        <w:rPr>
          <w:rFonts w:ascii="Times New Roman" w:eastAsia="Times New Roman" w:hAnsi="Times New Roman" w:cs="Times New Roman"/>
          <w:kern w:val="36"/>
          <w:lang w:eastAsia="en-GB"/>
        </w:rPr>
        <w:t>.</w:t>
      </w:r>
    </w:p>
  </w:endnote>
  <w:endnote w:id="125">
    <w:p w14:paraId="318C9F01"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Saltman and </w:t>
      </w:r>
      <w:proofErr w:type="gramStart"/>
      <w:r w:rsidRPr="00370B44">
        <w:rPr>
          <w:rFonts w:ascii="Times New Roman" w:hAnsi="Times New Roman" w:cs="Times New Roman"/>
        </w:rPr>
        <w:t>Winter</w:t>
      </w:r>
      <w:proofErr w:type="gramEnd"/>
      <w:r w:rsidRPr="00370B44">
        <w:rPr>
          <w:rFonts w:ascii="Times New Roman" w:hAnsi="Times New Roman" w:cs="Times New Roman"/>
        </w:rPr>
        <w:t xml:space="preserve">, </w:t>
      </w:r>
      <w:r w:rsidR="00586E29" w:rsidRPr="00370B44">
        <w:rPr>
          <w:rFonts w:ascii="Times New Roman" w:hAnsi="Times New Roman" w:cs="Times New Roman"/>
        </w:rPr>
        <w:t>“</w:t>
      </w:r>
      <w:r w:rsidRPr="00370B44">
        <w:rPr>
          <w:rFonts w:ascii="Times New Roman" w:hAnsi="Times New Roman" w:cs="Times New Roman"/>
        </w:rPr>
        <w:t>Islamic State: the changing face of modern jihadism</w:t>
      </w:r>
      <w:r w:rsidR="00586E29" w:rsidRPr="00370B44">
        <w:rPr>
          <w:rFonts w:ascii="Times New Roman" w:hAnsi="Times New Roman" w:cs="Times New Roman"/>
        </w:rPr>
        <w:t xml:space="preserve">”, </w:t>
      </w:r>
      <w:r w:rsidRPr="00370B44">
        <w:rPr>
          <w:rFonts w:ascii="Times New Roman" w:hAnsi="Times New Roman" w:cs="Times New Roman"/>
        </w:rPr>
        <w:t>p. 55.</w:t>
      </w:r>
    </w:p>
  </w:endnote>
  <w:endnote w:id="126">
    <w:p w14:paraId="7ABCBC28"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6B6D63" w:rsidRPr="00370B44">
        <w:rPr>
          <w:rFonts w:ascii="Times New Roman" w:hAnsi="Times New Roman" w:cs="Times New Roman"/>
        </w:rPr>
        <w:t>Financial Action Task Force, “Financing of the terrorist organisation Islamic State in Iraq and the Levant”, p. 18.</w:t>
      </w:r>
      <w:proofErr w:type="gramEnd"/>
    </w:p>
  </w:endnote>
  <w:endnote w:id="127">
    <w:p w14:paraId="358B3FB8" w14:textId="77777777" w:rsidR="009507F8" w:rsidRPr="00370B44" w:rsidRDefault="009507F8" w:rsidP="00476A28">
      <w:pPr>
        <w:spacing w:after="0" w:line="360" w:lineRule="auto"/>
        <w:jc w:val="both"/>
        <w:rPr>
          <w:rFonts w:ascii="Times New Roman" w:eastAsia="Times New Roman" w:hAnsi="Times New Roman" w:cs="Times New Roman"/>
          <w:sz w:val="20"/>
          <w:szCs w:val="20"/>
          <w:lang w:eastAsia="en-GB"/>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006B6D63" w:rsidRPr="00370B44">
        <w:rPr>
          <w:rFonts w:ascii="Times New Roman" w:hAnsi="Times New Roman" w:cs="Times New Roman"/>
          <w:sz w:val="20"/>
          <w:szCs w:val="20"/>
        </w:rPr>
        <w:t>Ibid.</w:t>
      </w:r>
      <w:proofErr w:type="gramEnd"/>
      <w:r w:rsidRPr="00370B44">
        <w:rPr>
          <w:rFonts w:ascii="Times New Roman" w:hAnsi="Times New Roman" w:cs="Times New Roman"/>
          <w:sz w:val="20"/>
          <w:szCs w:val="20"/>
        </w:rPr>
        <w:t xml:space="preserve"> For a more detailed discussion see </w:t>
      </w:r>
      <w:r w:rsidR="006B6D63" w:rsidRPr="00370B44">
        <w:rPr>
          <w:rFonts w:ascii="Times New Roman" w:hAnsi="Times New Roman" w:cs="Times New Roman"/>
          <w:sz w:val="20"/>
          <w:szCs w:val="20"/>
        </w:rPr>
        <w:t xml:space="preserve">Georgina </w:t>
      </w:r>
      <w:proofErr w:type="spellStart"/>
      <w:r w:rsidRPr="00370B44">
        <w:rPr>
          <w:rFonts w:ascii="Times New Roman" w:hAnsi="Times New Roman" w:cs="Times New Roman"/>
          <w:sz w:val="20"/>
          <w:szCs w:val="20"/>
        </w:rPr>
        <w:t>Bensted</w:t>
      </w:r>
      <w:proofErr w:type="spellEnd"/>
      <w:r w:rsidRPr="00370B44">
        <w:rPr>
          <w:rFonts w:ascii="Times New Roman" w:hAnsi="Times New Roman" w:cs="Times New Roman"/>
          <w:sz w:val="20"/>
          <w:szCs w:val="20"/>
        </w:rPr>
        <w:t xml:space="preserve">, </w:t>
      </w:r>
      <w:r w:rsidR="006B6D63" w:rsidRPr="00370B44">
        <w:rPr>
          <w:rFonts w:ascii="Times New Roman" w:hAnsi="Times New Roman" w:cs="Times New Roman"/>
          <w:sz w:val="20"/>
          <w:szCs w:val="20"/>
        </w:rPr>
        <w:t>“T</w:t>
      </w:r>
      <w:r w:rsidRPr="00370B44">
        <w:rPr>
          <w:rFonts w:ascii="Times New Roman" w:eastAsia="Times New Roman" w:hAnsi="Times New Roman" w:cs="Times New Roman"/>
          <w:sz w:val="20"/>
          <w:szCs w:val="20"/>
          <w:lang w:eastAsia="en-GB"/>
        </w:rPr>
        <w:t>errorist financing and the internet: dot com danger</w:t>
      </w:r>
      <w:proofErr w:type="gramStart"/>
      <w:r w:rsidR="006B6D63" w:rsidRPr="00370B44">
        <w:rPr>
          <w:rFonts w:ascii="Times New Roman" w:eastAsia="Times New Roman" w:hAnsi="Times New Roman" w:cs="Times New Roman"/>
          <w:sz w:val="20"/>
          <w:szCs w:val="20"/>
          <w:lang w:eastAsia="en-GB"/>
        </w:rPr>
        <w:t>”</w:t>
      </w:r>
      <w:r w:rsidRPr="00370B44">
        <w:rPr>
          <w:rFonts w:ascii="Times New Roman" w:eastAsia="Times New Roman" w:hAnsi="Times New Roman" w:cs="Times New Roman"/>
          <w:sz w:val="20"/>
          <w:szCs w:val="20"/>
          <w:lang w:eastAsia="en-GB"/>
        </w:rPr>
        <w:t xml:space="preserve"> </w:t>
      </w:r>
      <w:r w:rsidR="006B6D63" w:rsidRPr="00370B44">
        <w:rPr>
          <w:rFonts w:ascii="Times New Roman" w:eastAsia="Times New Roman" w:hAnsi="Times New Roman" w:cs="Times New Roman"/>
          <w:sz w:val="20"/>
          <w:szCs w:val="20"/>
          <w:lang w:eastAsia="en-GB"/>
        </w:rPr>
        <w:t>,</w:t>
      </w:r>
      <w:proofErr w:type="gramEnd"/>
      <w:r w:rsidRPr="00370B44">
        <w:rPr>
          <w:rFonts w:ascii="Times New Roman" w:eastAsia="Times New Roman" w:hAnsi="Times New Roman" w:cs="Times New Roman"/>
          <w:sz w:val="20"/>
          <w:szCs w:val="20"/>
          <w:lang w:eastAsia="en-GB"/>
        </w:rPr>
        <w:t xml:space="preserve"> </w:t>
      </w:r>
      <w:r w:rsidRPr="00370B44">
        <w:rPr>
          <w:rFonts w:ascii="Times New Roman" w:eastAsia="Times New Roman" w:hAnsi="Times New Roman" w:cs="Times New Roman"/>
          <w:i/>
          <w:sz w:val="20"/>
          <w:szCs w:val="20"/>
          <w:lang w:eastAsia="en-GB"/>
        </w:rPr>
        <w:t>Information and Communications Technology Law</w:t>
      </w:r>
      <w:r w:rsidR="006B6D63" w:rsidRPr="00370B44">
        <w:rPr>
          <w:rFonts w:ascii="Times New Roman" w:eastAsia="Times New Roman" w:hAnsi="Times New Roman" w:cs="Times New Roman"/>
          <w:sz w:val="20"/>
          <w:szCs w:val="20"/>
          <w:lang w:eastAsia="en-GB"/>
        </w:rPr>
        <w:t xml:space="preserve"> 21(3) (2012), pp.</w:t>
      </w:r>
      <w:r w:rsidRPr="00370B44">
        <w:rPr>
          <w:rFonts w:ascii="Times New Roman" w:eastAsia="Times New Roman" w:hAnsi="Times New Roman" w:cs="Times New Roman"/>
          <w:sz w:val="20"/>
          <w:szCs w:val="20"/>
          <w:lang w:eastAsia="en-GB"/>
        </w:rPr>
        <w:t xml:space="preserve"> 237-256 and </w:t>
      </w:r>
      <w:r w:rsidR="006B6D63" w:rsidRPr="00370B44">
        <w:rPr>
          <w:rFonts w:ascii="Times New Roman" w:eastAsia="Times New Roman" w:hAnsi="Times New Roman" w:cs="Times New Roman"/>
          <w:sz w:val="20"/>
          <w:szCs w:val="20"/>
          <w:lang w:eastAsia="en-GB"/>
        </w:rPr>
        <w:t xml:space="preserve">Robert </w:t>
      </w:r>
      <w:r w:rsidRPr="00370B44">
        <w:rPr>
          <w:rFonts w:ascii="Times New Roman" w:eastAsia="Times New Roman" w:hAnsi="Times New Roman" w:cs="Times New Roman"/>
          <w:sz w:val="20"/>
          <w:szCs w:val="20"/>
          <w:lang w:eastAsia="en-GB"/>
        </w:rPr>
        <w:t xml:space="preserve">Stokes, </w:t>
      </w:r>
      <w:r w:rsidR="006B6D63" w:rsidRPr="00370B44">
        <w:rPr>
          <w:rFonts w:ascii="Times New Roman" w:eastAsia="Times New Roman" w:hAnsi="Times New Roman" w:cs="Times New Roman"/>
          <w:sz w:val="20"/>
          <w:szCs w:val="20"/>
          <w:lang w:eastAsia="en-GB"/>
        </w:rPr>
        <w:t>“</w:t>
      </w:r>
      <w:r w:rsidRPr="00370B44">
        <w:rPr>
          <w:rFonts w:ascii="Times New Roman" w:hAnsi="Times New Roman" w:cs="Times New Roman"/>
          <w:sz w:val="20"/>
          <w:szCs w:val="20"/>
          <w:lang w:val="en"/>
        </w:rPr>
        <w:t>Virtual money laundering: the case of Bit</w:t>
      </w:r>
      <w:r w:rsidR="006B6D63" w:rsidRPr="00370B44">
        <w:rPr>
          <w:rFonts w:ascii="Times New Roman" w:hAnsi="Times New Roman" w:cs="Times New Roman"/>
          <w:sz w:val="20"/>
          <w:szCs w:val="20"/>
          <w:lang w:val="en"/>
        </w:rPr>
        <w:t xml:space="preserve">coin and the Linden dollar”, </w:t>
      </w:r>
      <w:r w:rsidRPr="00370B44">
        <w:rPr>
          <w:rFonts w:ascii="Times New Roman" w:hAnsi="Times New Roman" w:cs="Times New Roman"/>
          <w:i/>
          <w:sz w:val="20"/>
          <w:szCs w:val="20"/>
          <w:lang w:val="en"/>
        </w:rPr>
        <w:t>Information and Communications Technology Law</w:t>
      </w:r>
      <w:r w:rsidR="006B6D63" w:rsidRPr="00370B44">
        <w:rPr>
          <w:rFonts w:ascii="Times New Roman" w:hAnsi="Times New Roman" w:cs="Times New Roman"/>
          <w:sz w:val="20"/>
          <w:szCs w:val="20"/>
          <w:lang w:val="en"/>
        </w:rPr>
        <w:t xml:space="preserve"> 21(3) (2012), pp.</w:t>
      </w:r>
      <w:r w:rsidRPr="00370B44">
        <w:rPr>
          <w:rFonts w:ascii="Times New Roman" w:hAnsi="Times New Roman" w:cs="Times New Roman"/>
          <w:sz w:val="20"/>
          <w:szCs w:val="20"/>
          <w:lang w:val="en"/>
        </w:rPr>
        <w:t xml:space="preserve"> 221-236.</w:t>
      </w:r>
    </w:p>
  </w:endnote>
  <w:endnote w:id="128">
    <w:p w14:paraId="3A1852FB" w14:textId="77777777" w:rsidR="009507F8" w:rsidRPr="00370B44" w:rsidRDefault="009507F8" w:rsidP="00476A28">
      <w:pPr>
        <w:pStyle w:val="Heading1"/>
        <w:spacing w:before="0" w:line="360" w:lineRule="auto"/>
        <w:jc w:val="both"/>
        <w:rPr>
          <w:rFonts w:ascii="Times New Roman" w:eastAsia="Times New Roman" w:hAnsi="Times New Roman" w:cs="Times New Roman"/>
          <w:b w:val="0"/>
          <w:color w:val="auto"/>
          <w:kern w:val="36"/>
          <w:sz w:val="20"/>
          <w:szCs w:val="20"/>
          <w:lang w:val="en" w:eastAsia="en-GB"/>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w:t>
      </w:r>
      <w:r w:rsidR="006B6D63" w:rsidRPr="00370B44">
        <w:rPr>
          <w:rFonts w:ascii="Times New Roman" w:hAnsi="Times New Roman" w:cs="Times New Roman"/>
          <w:b w:val="0"/>
          <w:color w:val="auto"/>
          <w:sz w:val="20"/>
          <w:szCs w:val="20"/>
        </w:rPr>
        <w:t>“</w:t>
      </w:r>
      <w:r w:rsidRPr="00370B44">
        <w:rPr>
          <w:rFonts w:ascii="Times New Roman" w:eastAsia="Times New Roman" w:hAnsi="Times New Roman" w:cs="Times New Roman"/>
          <w:b w:val="0"/>
          <w:color w:val="auto"/>
          <w:kern w:val="36"/>
          <w:sz w:val="20"/>
          <w:szCs w:val="20"/>
          <w:lang w:val="en" w:eastAsia="en-GB"/>
        </w:rPr>
        <w:t>Islamic State mints its own 'Islamic Dinar' coins</w:t>
      </w:r>
      <w:r w:rsidR="006B6D63" w:rsidRPr="00370B44">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 xml:space="preserve">, </w:t>
      </w:r>
      <w:r w:rsidR="006B6D63" w:rsidRPr="00370B44">
        <w:rPr>
          <w:rFonts w:ascii="Times New Roman" w:eastAsia="Times New Roman" w:hAnsi="Times New Roman" w:cs="Times New Roman"/>
          <w:b w:val="0"/>
          <w:color w:val="auto"/>
          <w:kern w:val="36"/>
          <w:sz w:val="20"/>
          <w:szCs w:val="20"/>
          <w:lang w:val="en" w:eastAsia="en-GB"/>
        </w:rPr>
        <w:t xml:space="preserve">(Colin Freeman, </w:t>
      </w:r>
      <w:r w:rsidRPr="00370B44">
        <w:rPr>
          <w:rFonts w:ascii="Times New Roman" w:eastAsia="Times New Roman" w:hAnsi="Times New Roman" w:cs="Times New Roman"/>
          <w:b w:val="0"/>
          <w:color w:val="auto"/>
          <w:kern w:val="36"/>
          <w:sz w:val="20"/>
          <w:szCs w:val="20"/>
          <w:lang w:val="en" w:eastAsia="en-GB"/>
        </w:rPr>
        <w:t>June 23</w:t>
      </w:r>
      <w:r w:rsidRPr="00370B44">
        <w:rPr>
          <w:rFonts w:ascii="Times New Roman" w:eastAsia="Times New Roman" w:hAnsi="Times New Roman" w:cs="Times New Roman"/>
          <w:b w:val="0"/>
          <w:color w:val="auto"/>
          <w:kern w:val="36"/>
          <w:sz w:val="20"/>
          <w:szCs w:val="20"/>
          <w:vertAlign w:val="superscript"/>
          <w:lang w:val="en" w:eastAsia="en-GB"/>
        </w:rPr>
        <w:t xml:space="preserve"> </w:t>
      </w:r>
      <w:r w:rsidRPr="00370B44">
        <w:rPr>
          <w:rFonts w:ascii="Times New Roman" w:eastAsia="Times New Roman" w:hAnsi="Times New Roman" w:cs="Times New Roman"/>
          <w:b w:val="0"/>
          <w:color w:val="auto"/>
          <w:kern w:val="36"/>
          <w:sz w:val="20"/>
          <w:szCs w:val="20"/>
          <w:lang w:val="en" w:eastAsia="en-GB"/>
        </w:rPr>
        <w:t>2015</w:t>
      </w:r>
      <w:r w:rsidR="006B6D63" w:rsidRPr="00370B44">
        <w:rPr>
          <w:rFonts w:ascii="Times New Roman" w:eastAsia="Times New Roman" w:hAnsi="Times New Roman" w:cs="Times New Roman"/>
          <w:b w:val="0"/>
          <w:color w:val="auto"/>
          <w:kern w:val="36"/>
          <w:sz w:val="20"/>
          <w:szCs w:val="20"/>
          <w:lang w:val="en" w:eastAsia="en-GB"/>
        </w:rPr>
        <w:t>). A</w:t>
      </w:r>
      <w:r w:rsidRPr="00370B44">
        <w:rPr>
          <w:rFonts w:ascii="Times New Roman" w:eastAsia="Times New Roman" w:hAnsi="Times New Roman" w:cs="Times New Roman"/>
          <w:b w:val="0"/>
          <w:color w:val="auto"/>
          <w:kern w:val="36"/>
          <w:sz w:val="20"/>
          <w:szCs w:val="20"/>
          <w:lang w:val="en" w:eastAsia="en-GB"/>
        </w:rPr>
        <w:t xml:space="preserve">vailable </w:t>
      </w:r>
      <w:r w:rsidR="009E1ADC">
        <w:rPr>
          <w:rFonts w:ascii="Times New Roman" w:eastAsia="Times New Roman" w:hAnsi="Times New Roman" w:cs="Times New Roman"/>
          <w:b w:val="0"/>
          <w:color w:val="auto"/>
          <w:kern w:val="36"/>
          <w:sz w:val="20"/>
          <w:szCs w:val="20"/>
          <w:lang w:val="en" w:eastAsia="en-GB"/>
        </w:rPr>
        <w:t xml:space="preserve">at </w:t>
      </w:r>
      <w:hyperlink r:id="rId53" w:history="1">
        <w:r w:rsidRPr="00370B44">
          <w:rPr>
            <w:rStyle w:val="Hyperlink"/>
            <w:rFonts w:ascii="Times New Roman" w:eastAsia="Times New Roman" w:hAnsi="Times New Roman" w:cs="Times New Roman"/>
            <w:b w:val="0"/>
            <w:color w:val="auto"/>
            <w:kern w:val="36"/>
            <w:sz w:val="20"/>
            <w:szCs w:val="20"/>
            <w:lang w:val="en" w:eastAsia="en-GB"/>
          </w:rPr>
          <w:t>http://www.telegraph.co.uk/news/worldnews/islamic-state/11694838/Islamic-State-mints-its-own-Islamic-Dinar-coins.html</w:t>
        </w:r>
      </w:hyperlink>
      <w:r w:rsidRPr="00370B44">
        <w:rPr>
          <w:rFonts w:ascii="Times New Roman" w:eastAsia="Times New Roman" w:hAnsi="Times New Roman" w:cs="Times New Roman"/>
          <w:b w:val="0"/>
          <w:color w:val="auto"/>
          <w:kern w:val="36"/>
          <w:sz w:val="20"/>
          <w:szCs w:val="20"/>
          <w:lang w:val="en" w:eastAsia="en-GB"/>
        </w:rPr>
        <w:t xml:space="preserve"> </w:t>
      </w:r>
      <w:r w:rsidR="009E1ADC">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accessed November 18 2015</w:t>
      </w:r>
      <w:r w:rsidR="009E1ADC">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w:t>
      </w:r>
    </w:p>
  </w:endnote>
  <w:endnote w:id="129">
    <w:p w14:paraId="5234388E"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Christine </w:t>
      </w:r>
      <w:r w:rsidR="00586E29" w:rsidRPr="00370B44">
        <w:rPr>
          <w:rFonts w:ascii="Times New Roman" w:hAnsi="Times New Roman" w:cs="Times New Roman"/>
          <w:lang w:val="en"/>
        </w:rPr>
        <w:t>Duhaime,</w:t>
      </w:r>
      <w:r w:rsidR="00586E29" w:rsidRPr="00370B44">
        <w:rPr>
          <w:rFonts w:ascii="Times New Roman" w:hAnsi="Times New Roman" w:cs="Times New Roman"/>
        </w:rPr>
        <w:t xml:space="preserve"> “Terrorist financing and the Islamic State”.</w:t>
      </w:r>
    </w:p>
  </w:endnote>
  <w:endnote w:id="130">
    <w:p w14:paraId="386A8377"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6B6D63" w:rsidRPr="00370B44">
        <w:rPr>
          <w:rFonts w:ascii="Times New Roman" w:hAnsi="Times New Roman" w:cs="Times New Roman"/>
        </w:rPr>
        <w:t>“</w:t>
      </w:r>
      <w:r w:rsidRPr="00370B44">
        <w:rPr>
          <w:rFonts w:ascii="Times New Roman" w:hAnsi="Times New Roman" w:cs="Times New Roman"/>
          <w:lang w:val="en"/>
        </w:rPr>
        <w:t>Islamic S</w:t>
      </w:r>
      <w:r w:rsidR="006B6D63" w:rsidRPr="00370B44">
        <w:rPr>
          <w:rFonts w:ascii="Times New Roman" w:hAnsi="Times New Roman" w:cs="Times New Roman"/>
          <w:lang w:val="en"/>
        </w:rPr>
        <w:t>tate announces its own currency”</w:t>
      </w:r>
      <w:r w:rsidRPr="00370B44">
        <w:rPr>
          <w:rFonts w:ascii="Times New Roman" w:hAnsi="Times New Roman" w:cs="Times New Roman"/>
          <w:lang w:val="en"/>
        </w:rPr>
        <w:t>,</w:t>
      </w:r>
      <w:r w:rsidR="006B6D63" w:rsidRPr="00370B44">
        <w:rPr>
          <w:rFonts w:ascii="Times New Roman" w:hAnsi="Times New Roman" w:cs="Times New Roman"/>
          <w:lang w:val="en"/>
        </w:rPr>
        <w:t xml:space="preserve"> (Josie Ensor,</w:t>
      </w:r>
      <w:r w:rsidRPr="00370B44">
        <w:rPr>
          <w:rFonts w:ascii="Times New Roman" w:hAnsi="Times New Roman" w:cs="Times New Roman"/>
          <w:lang w:val="en"/>
        </w:rPr>
        <w:t xml:space="preserve"> November 14 2014</w:t>
      </w:r>
      <w:r w:rsidR="006B6D63" w:rsidRPr="00370B44">
        <w:rPr>
          <w:rFonts w:ascii="Times New Roman" w:hAnsi="Times New Roman" w:cs="Times New Roman"/>
          <w:lang w:val="en"/>
        </w:rPr>
        <w:t>). A</w:t>
      </w:r>
      <w:r w:rsidRPr="00370B44">
        <w:rPr>
          <w:rFonts w:ascii="Times New Roman" w:hAnsi="Times New Roman" w:cs="Times New Roman"/>
          <w:lang w:val="en"/>
        </w:rPr>
        <w:t xml:space="preserve">vailable </w:t>
      </w:r>
      <w:r w:rsidR="009E1ADC">
        <w:rPr>
          <w:rFonts w:ascii="Times New Roman" w:hAnsi="Times New Roman" w:cs="Times New Roman"/>
          <w:lang w:val="en"/>
        </w:rPr>
        <w:t xml:space="preserve">at </w:t>
      </w:r>
      <w:hyperlink r:id="rId54" w:history="1">
        <w:r w:rsidRPr="00370B44">
          <w:rPr>
            <w:rStyle w:val="Hyperlink"/>
            <w:rFonts w:ascii="Times New Roman" w:hAnsi="Times New Roman" w:cs="Times New Roman"/>
            <w:color w:val="auto"/>
            <w:lang w:val="en"/>
          </w:rPr>
          <w:t>http://www.telegraph.co.uk/news/worldnews/islamic-state/11230324/Islamic-State-announces-its-own-currency.html</w:t>
        </w:r>
      </w:hyperlink>
      <w:r w:rsidRPr="00370B44">
        <w:rPr>
          <w:rFonts w:ascii="Times New Roman" w:hAnsi="Times New Roman" w:cs="Times New Roman"/>
          <w:lang w:val="en"/>
        </w:rPr>
        <w:t xml:space="preserve"> </w:t>
      </w:r>
      <w:r w:rsidR="009E1ADC">
        <w:rPr>
          <w:rFonts w:ascii="Times New Roman" w:hAnsi="Times New Roman" w:cs="Times New Roman"/>
          <w:lang w:val="en"/>
        </w:rPr>
        <w:t>(</w:t>
      </w:r>
      <w:r w:rsidRPr="00370B44">
        <w:rPr>
          <w:rFonts w:ascii="Times New Roman" w:hAnsi="Times New Roman" w:cs="Times New Roman"/>
          <w:lang w:val="en"/>
        </w:rPr>
        <w:t>accessed November 18 2015</w:t>
      </w:r>
      <w:r w:rsidR="009E1ADC">
        <w:rPr>
          <w:rFonts w:ascii="Times New Roman" w:hAnsi="Times New Roman" w:cs="Times New Roman"/>
          <w:lang w:val="en"/>
        </w:rPr>
        <w:t>)</w:t>
      </w:r>
      <w:r w:rsidRPr="00370B44">
        <w:rPr>
          <w:rFonts w:ascii="Times New Roman" w:hAnsi="Times New Roman" w:cs="Times New Roman"/>
          <w:lang w:val="en"/>
        </w:rPr>
        <w:t>.</w:t>
      </w:r>
    </w:p>
  </w:endnote>
  <w:endnote w:id="131">
    <w:p w14:paraId="69424AF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p>
  </w:endnote>
  <w:endnote w:id="132">
    <w:p w14:paraId="2F41C9CE"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Christine </w:t>
      </w:r>
      <w:r w:rsidR="00586E29" w:rsidRPr="00370B44">
        <w:rPr>
          <w:rFonts w:ascii="Times New Roman" w:hAnsi="Times New Roman" w:cs="Times New Roman"/>
          <w:lang w:val="en"/>
        </w:rPr>
        <w:t>Duhaime,</w:t>
      </w:r>
      <w:r w:rsidR="00586E29" w:rsidRPr="00370B44">
        <w:rPr>
          <w:rFonts w:ascii="Times New Roman" w:hAnsi="Times New Roman" w:cs="Times New Roman"/>
        </w:rPr>
        <w:t xml:space="preserve"> “Terrorist financing and the Islamic State”.</w:t>
      </w:r>
    </w:p>
  </w:endnote>
  <w:endnote w:id="133">
    <w:p w14:paraId="09E7BDE7"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3577D8" w:rsidRPr="00370B44">
        <w:rPr>
          <w:rFonts w:ascii="Times New Roman" w:hAnsi="Times New Roman" w:cs="Times New Roman"/>
        </w:rPr>
        <w:t>“</w:t>
      </w:r>
      <w:r w:rsidRPr="00370B44">
        <w:rPr>
          <w:rFonts w:ascii="Times New Roman" w:hAnsi="Times New Roman" w:cs="Times New Roman"/>
        </w:rPr>
        <w:t>Financing jihad: why ISI</w:t>
      </w:r>
      <w:r w:rsidR="003577D8" w:rsidRPr="00370B44">
        <w:rPr>
          <w:rFonts w:ascii="Times New Roman" w:hAnsi="Times New Roman" w:cs="Times New Roman"/>
        </w:rPr>
        <w:t>L is a lot richer than al-Qaeda”, (</w:t>
      </w:r>
      <w:r w:rsidR="003577D8" w:rsidRPr="00370B44">
        <w:rPr>
          <w:rStyle w:val="author-name5"/>
          <w:rFonts w:ascii="Times New Roman" w:hAnsi="Times New Roman" w:cs="Times New Roman"/>
        </w:rPr>
        <w:t xml:space="preserve">Glen Carey, Mahmoud </w:t>
      </w:r>
      <w:proofErr w:type="spellStart"/>
      <w:r w:rsidR="003577D8" w:rsidRPr="00370B44">
        <w:rPr>
          <w:rStyle w:val="author-name5"/>
          <w:rFonts w:ascii="Times New Roman" w:hAnsi="Times New Roman" w:cs="Times New Roman"/>
        </w:rPr>
        <w:t>Habboush</w:t>
      </w:r>
      <w:proofErr w:type="spellEnd"/>
      <w:r w:rsidR="003577D8" w:rsidRPr="00370B44">
        <w:rPr>
          <w:rStyle w:val="author-name5"/>
          <w:rFonts w:ascii="Times New Roman" w:hAnsi="Times New Roman" w:cs="Times New Roman"/>
        </w:rPr>
        <w:t xml:space="preserve"> and Gregory </w:t>
      </w:r>
      <w:proofErr w:type="spellStart"/>
      <w:r w:rsidR="003577D8" w:rsidRPr="00370B44">
        <w:rPr>
          <w:rStyle w:val="author-name5"/>
          <w:rFonts w:ascii="Times New Roman" w:hAnsi="Times New Roman" w:cs="Times New Roman"/>
        </w:rPr>
        <w:t>Viscusi</w:t>
      </w:r>
      <w:proofErr w:type="spellEnd"/>
      <w:r w:rsidR="003577D8" w:rsidRPr="00370B44">
        <w:rPr>
          <w:rStyle w:val="author-name5"/>
          <w:rFonts w:ascii="Times New Roman" w:hAnsi="Times New Roman" w:cs="Times New Roman"/>
        </w:rPr>
        <w:t xml:space="preserve">, </w:t>
      </w:r>
      <w:r w:rsidRPr="00370B44">
        <w:rPr>
          <w:rFonts w:ascii="Times New Roman" w:hAnsi="Times New Roman" w:cs="Times New Roman"/>
        </w:rPr>
        <w:t>June 26 2014</w:t>
      </w:r>
      <w:r w:rsidR="003577D8" w:rsidRPr="00370B44">
        <w:rPr>
          <w:rFonts w:ascii="Times New Roman" w:hAnsi="Times New Roman" w:cs="Times New Roman"/>
        </w:rPr>
        <w:t>)</w:t>
      </w:r>
      <w:r w:rsidR="009E1ADC">
        <w:rPr>
          <w:rFonts w:ascii="Times New Roman" w:hAnsi="Times New Roman" w:cs="Times New Roman"/>
        </w:rPr>
        <w:t>.</w:t>
      </w:r>
      <w:proofErr w:type="gramEnd"/>
      <w:r w:rsidR="009E1ADC">
        <w:rPr>
          <w:rFonts w:ascii="Times New Roman" w:hAnsi="Times New Roman" w:cs="Times New Roman"/>
        </w:rPr>
        <w:t xml:space="preserve"> A</w:t>
      </w:r>
      <w:r w:rsidRPr="00370B44">
        <w:rPr>
          <w:rFonts w:ascii="Times New Roman" w:hAnsi="Times New Roman" w:cs="Times New Roman"/>
        </w:rPr>
        <w:t xml:space="preserve">vailable </w:t>
      </w:r>
      <w:r w:rsidR="003577D8" w:rsidRPr="00370B44">
        <w:rPr>
          <w:rFonts w:ascii="Times New Roman" w:hAnsi="Times New Roman" w:cs="Times New Roman"/>
        </w:rPr>
        <w:t xml:space="preserve">at </w:t>
      </w:r>
      <w:hyperlink r:id="rId55" w:history="1">
        <w:r w:rsidRPr="00370B44">
          <w:rPr>
            <w:rStyle w:val="Hyperlink"/>
            <w:rFonts w:ascii="Times New Roman" w:hAnsi="Times New Roman" w:cs="Times New Roman"/>
            <w:color w:val="auto"/>
          </w:rPr>
          <w:t>http://www.bloomberg.com/news/2014-06-26/looted-banks-fund-iraq-fighters-eyeing-wealth-al-qaeda-never-had.html</w:t>
        </w:r>
      </w:hyperlink>
      <w:r w:rsidRPr="00370B44">
        <w:rPr>
          <w:rFonts w:ascii="Times New Roman" w:hAnsi="Times New Roman" w:cs="Times New Roman"/>
        </w:rPr>
        <w:t xml:space="preserve"> </w:t>
      </w:r>
      <w:r w:rsidR="003577D8" w:rsidRPr="00370B44">
        <w:rPr>
          <w:rFonts w:ascii="Times New Roman" w:hAnsi="Times New Roman" w:cs="Times New Roman"/>
        </w:rPr>
        <w:t>(</w:t>
      </w:r>
      <w:r w:rsidRPr="00370B44">
        <w:rPr>
          <w:rFonts w:ascii="Times New Roman" w:hAnsi="Times New Roman" w:cs="Times New Roman"/>
        </w:rPr>
        <w:t>accessed September 16 2014</w:t>
      </w:r>
      <w:r w:rsidR="003577D8" w:rsidRPr="00370B44">
        <w:rPr>
          <w:rFonts w:ascii="Times New Roman" w:hAnsi="Times New Roman" w:cs="Times New Roman"/>
        </w:rPr>
        <w:t>)</w:t>
      </w:r>
      <w:r w:rsidRPr="00370B44">
        <w:rPr>
          <w:rFonts w:ascii="Times New Roman" w:hAnsi="Times New Roman" w:cs="Times New Roman"/>
        </w:rPr>
        <w:t>.</w:t>
      </w:r>
    </w:p>
  </w:endnote>
  <w:endnote w:id="134">
    <w:p w14:paraId="1A6D0722" w14:textId="77777777" w:rsidR="003577D8" w:rsidRPr="00370B44" w:rsidRDefault="009507F8" w:rsidP="00476A28">
      <w:pPr>
        <w:pStyle w:val="EndnoteText"/>
        <w:spacing w:line="360" w:lineRule="auto"/>
        <w:jc w:val="both"/>
        <w:rPr>
          <w:rFonts w:ascii="Times New Roman" w:eastAsia="Times New Roman" w:hAnsi="Times New Roman" w:cs="Times New Roman"/>
          <w:lang w:val="en-US" w:eastAsia="en-GB"/>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6B6D63" w:rsidRPr="00370B44">
        <w:rPr>
          <w:rFonts w:ascii="Times New Roman" w:hAnsi="Times New Roman" w:cs="Times New Roman"/>
        </w:rPr>
        <w:t xml:space="preserve">Department of Treasury, </w:t>
      </w:r>
      <w:r w:rsidR="003577D8" w:rsidRPr="00370B44">
        <w:rPr>
          <w:rFonts w:ascii="Times New Roman" w:hAnsi="Times New Roman" w:cs="Times New Roman"/>
        </w:rPr>
        <w:t>“</w:t>
      </w:r>
      <w:r w:rsidR="003577D8" w:rsidRPr="00370B44">
        <w:rPr>
          <w:rFonts w:ascii="Times New Roman" w:eastAsia="Times New Roman" w:hAnsi="Times New Roman" w:cs="Times New Roman"/>
          <w:lang w:val="en-US" w:eastAsia="en-GB"/>
        </w:rPr>
        <w:t xml:space="preserve">Remarks of </w:t>
      </w:r>
      <w:proofErr w:type="gramStart"/>
      <w:r w:rsidR="003577D8" w:rsidRPr="00370B44">
        <w:rPr>
          <w:rFonts w:ascii="Times New Roman" w:eastAsia="Times New Roman" w:hAnsi="Times New Roman" w:cs="Times New Roman"/>
          <w:lang w:val="en-US" w:eastAsia="en-GB"/>
        </w:rPr>
        <w:t>Under</w:t>
      </w:r>
      <w:proofErr w:type="gramEnd"/>
      <w:r w:rsidR="003577D8" w:rsidRPr="00370B44">
        <w:rPr>
          <w:rFonts w:ascii="Times New Roman" w:eastAsia="Times New Roman" w:hAnsi="Times New Roman" w:cs="Times New Roman"/>
          <w:lang w:val="en-US" w:eastAsia="en-GB"/>
        </w:rPr>
        <w:t xml:space="preserve"> Secretary for Terrorism and Financial Intelligence David S. Cohen at The Carnegie Endowment For International Peace, ‘Attacking ISIL’s Financial Foundation</w:t>
      </w:r>
      <w:r w:rsidR="006B6D63" w:rsidRPr="00370B44">
        <w:rPr>
          <w:rFonts w:ascii="Times New Roman" w:eastAsia="Times New Roman" w:hAnsi="Times New Roman" w:cs="Times New Roman"/>
          <w:lang w:val="en-US" w:eastAsia="en-GB"/>
        </w:rPr>
        <w:t>”.</w:t>
      </w:r>
    </w:p>
  </w:endnote>
  <w:endnote w:id="135">
    <w:p w14:paraId="63B7706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 xml:space="preserve">Saltman and </w:t>
      </w:r>
      <w:proofErr w:type="gramStart"/>
      <w:r w:rsidR="00586E29" w:rsidRPr="00370B44">
        <w:rPr>
          <w:rFonts w:ascii="Times New Roman" w:hAnsi="Times New Roman" w:cs="Times New Roman"/>
        </w:rPr>
        <w:t>Winter</w:t>
      </w:r>
      <w:proofErr w:type="gramEnd"/>
      <w:r w:rsidR="00586E29" w:rsidRPr="00370B44">
        <w:rPr>
          <w:rFonts w:ascii="Times New Roman" w:hAnsi="Times New Roman" w:cs="Times New Roman"/>
        </w:rPr>
        <w:t>, “Islamic State: the changing face of modern jihadism”, p. 55.</w:t>
      </w:r>
    </w:p>
  </w:endnote>
  <w:endnote w:id="136">
    <w:p w14:paraId="0F5F0897"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3577D8" w:rsidRPr="00370B44">
        <w:rPr>
          <w:rFonts w:ascii="Times New Roman" w:hAnsi="Times New Roman" w:cs="Times New Roman"/>
        </w:rPr>
        <w:t>“</w:t>
      </w:r>
      <w:r w:rsidRPr="00370B44">
        <w:rPr>
          <w:rFonts w:ascii="Times New Roman" w:hAnsi="Times New Roman" w:cs="Times New Roman"/>
        </w:rPr>
        <w:t>Hitting ISIS where is hurts – d</w:t>
      </w:r>
      <w:r w:rsidR="003577D8" w:rsidRPr="00370B44">
        <w:rPr>
          <w:rFonts w:ascii="Times New Roman" w:hAnsi="Times New Roman" w:cs="Times New Roman"/>
        </w:rPr>
        <w:t>isrupt ISIS’s cash flow in Iraq”</w:t>
      </w:r>
      <w:r w:rsidRPr="00370B44">
        <w:rPr>
          <w:rFonts w:ascii="Times New Roman" w:hAnsi="Times New Roman" w:cs="Times New Roman"/>
        </w:rPr>
        <w:t xml:space="preserve">, </w:t>
      </w:r>
      <w:r w:rsidR="003577D8" w:rsidRPr="00370B44">
        <w:rPr>
          <w:rFonts w:ascii="Times New Roman" w:hAnsi="Times New Roman" w:cs="Times New Roman"/>
        </w:rPr>
        <w:t xml:space="preserve">(Patrick Johnston and Benjamin </w:t>
      </w:r>
      <w:proofErr w:type="spellStart"/>
      <w:r w:rsidR="003577D8" w:rsidRPr="00370B44">
        <w:rPr>
          <w:rFonts w:ascii="Times New Roman" w:hAnsi="Times New Roman" w:cs="Times New Roman"/>
        </w:rPr>
        <w:t>Bahney</w:t>
      </w:r>
      <w:proofErr w:type="spellEnd"/>
      <w:r w:rsidR="003577D8" w:rsidRPr="00370B44">
        <w:rPr>
          <w:rFonts w:ascii="Times New Roman" w:hAnsi="Times New Roman" w:cs="Times New Roman"/>
        </w:rPr>
        <w:t xml:space="preserve">, </w:t>
      </w:r>
      <w:r w:rsidRPr="00370B44">
        <w:rPr>
          <w:rFonts w:ascii="Times New Roman" w:hAnsi="Times New Roman" w:cs="Times New Roman"/>
        </w:rPr>
        <w:t>August 13 2014</w:t>
      </w:r>
      <w:r w:rsidR="009E1ADC">
        <w:rPr>
          <w:rFonts w:ascii="Times New Roman" w:hAnsi="Times New Roman" w:cs="Times New Roman"/>
        </w:rPr>
        <w:t>). A</w:t>
      </w:r>
      <w:r w:rsidRPr="00370B44">
        <w:rPr>
          <w:rFonts w:ascii="Times New Roman" w:hAnsi="Times New Roman" w:cs="Times New Roman"/>
        </w:rPr>
        <w:t xml:space="preserve">vailable </w:t>
      </w:r>
      <w:r w:rsidR="003577D8" w:rsidRPr="00370B44">
        <w:rPr>
          <w:rFonts w:ascii="Times New Roman" w:hAnsi="Times New Roman" w:cs="Times New Roman"/>
        </w:rPr>
        <w:t xml:space="preserve">at </w:t>
      </w:r>
      <w:hyperlink r:id="rId56" w:history="1">
        <w:r w:rsidRPr="00370B44">
          <w:rPr>
            <w:rStyle w:val="Hyperlink"/>
            <w:rFonts w:ascii="Times New Roman" w:hAnsi="Times New Roman" w:cs="Times New Roman"/>
            <w:color w:val="auto"/>
          </w:rPr>
          <w:t>http://www.nytimes.com/2014/08/14/opinion/disrupt-isiss-cash-flow-in-iraq.html</w:t>
        </w:r>
      </w:hyperlink>
      <w:r w:rsidRPr="00370B44">
        <w:rPr>
          <w:rFonts w:ascii="Times New Roman" w:hAnsi="Times New Roman" w:cs="Times New Roman"/>
        </w:rPr>
        <w:t xml:space="preserve"> </w:t>
      </w:r>
      <w:r w:rsidR="003577D8" w:rsidRPr="00370B44">
        <w:rPr>
          <w:rFonts w:ascii="Times New Roman" w:hAnsi="Times New Roman" w:cs="Times New Roman"/>
        </w:rPr>
        <w:t>(</w:t>
      </w:r>
      <w:r w:rsidRPr="00370B44">
        <w:rPr>
          <w:rFonts w:ascii="Times New Roman" w:hAnsi="Times New Roman" w:cs="Times New Roman"/>
        </w:rPr>
        <w:t>accessed September 22 2014</w:t>
      </w:r>
      <w:r w:rsidR="003577D8" w:rsidRPr="00370B44">
        <w:rPr>
          <w:rFonts w:ascii="Times New Roman" w:hAnsi="Times New Roman" w:cs="Times New Roman"/>
        </w:rPr>
        <w:t>)</w:t>
      </w:r>
      <w:r w:rsidRPr="00370B44">
        <w:rPr>
          <w:rFonts w:ascii="Times New Roman" w:hAnsi="Times New Roman" w:cs="Times New Roman"/>
        </w:rPr>
        <w:t>.</w:t>
      </w:r>
    </w:p>
  </w:endnote>
  <w:endnote w:id="137">
    <w:p w14:paraId="4BD94A0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826185" w:rsidRPr="00370B44">
        <w:rPr>
          <w:rFonts w:ascii="Times New Roman" w:hAnsi="Times New Roman" w:cs="Times New Roman"/>
        </w:rPr>
        <w:t xml:space="preserve">Humud, </w:t>
      </w:r>
      <w:proofErr w:type="spellStart"/>
      <w:r w:rsidR="00826185" w:rsidRPr="00370B44">
        <w:rPr>
          <w:rFonts w:ascii="Times New Roman" w:hAnsi="Times New Roman" w:cs="Times New Roman"/>
        </w:rPr>
        <w:t>Pirog</w:t>
      </w:r>
      <w:proofErr w:type="spellEnd"/>
      <w:r w:rsidR="00826185" w:rsidRPr="00370B44">
        <w:rPr>
          <w:rFonts w:ascii="Times New Roman" w:hAnsi="Times New Roman" w:cs="Times New Roman"/>
        </w:rPr>
        <w:t xml:space="preserve"> and Rosen, “Islamic State Financing and US policy approaches”, p. 3.</w:t>
      </w:r>
      <w:proofErr w:type="gramEnd"/>
    </w:p>
  </w:endnote>
  <w:endnote w:id="138">
    <w:p w14:paraId="69FA62E2" w14:textId="77777777" w:rsidR="009507F8" w:rsidRPr="00370B44" w:rsidRDefault="009507F8" w:rsidP="00476A28">
      <w:pPr>
        <w:autoSpaceDE w:val="0"/>
        <w:autoSpaceDN w:val="0"/>
        <w:adjustRightInd w:val="0"/>
        <w:spacing w:after="0" w:line="360" w:lineRule="auto"/>
        <w:jc w:val="both"/>
        <w:rPr>
          <w:rFonts w:ascii="Times New Roman" w:hAnsi="Times New Roman" w:cs="Times New Roman"/>
          <w:i/>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w:t>
      </w:r>
      <w:proofErr w:type="gramStart"/>
      <w:r w:rsidR="00826185" w:rsidRPr="00370B44">
        <w:rPr>
          <w:rFonts w:ascii="Times New Roman" w:hAnsi="Times New Roman" w:cs="Times New Roman"/>
          <w:sz w:val="20"/>
          <w:szCs w:val="20"/>
        </w:rPr>
        <w:t>Ibid</w:t>
      </w:r>
      <w:r w:rsidRPr="00370B44">
        <w:rPr>
          <w:rFonts w:ascii="Times New Roman" w:hAnsi="Times New Roman" w:cs="Times New Roman"/>
          <w:sz w:val="20"/>
          <w:szCs w:val="20"/>
        </w:rPr>
        <w:t>.</w:t>
      </w:r>
      <w:proofErr w:type="gramEnd"/>
      <w:r w:rsidRPr="00370B44">
        <w:rPr>
          <w:rFonts w:ascii="Times New Roman" w:hAnsi="Times New Roman" w:cs="Times New Roman"/>
          <w:sz w:val="20"/>
          <w:szCs w:val="20"/>
        </w:rPr>
        <w:t xml:space="preserve">  For a more detailed discussion see Benjamin </w:t>
      </w:r>
      <w:proofErr w:type="spellStart"/>
      <w:r w:rsidRPr="00370B44">
        <w:rPr>
          <w:rFonts w:ascii="Times New Roman" w:hAnsi="Times New Roman" w:cs="Times New Roman"/>
          <w:sz w:val="20"/>
          <w:szCs w:val="20"/>
        </w:rPr>
        <w:t>Bahney</w:t>
      </w:r>
      <w:proofErr w:type="spellEnd"/>
      <w:r w:rsidRPr="00370B44">
        <w:rPr>
          <w:rFonts w:ascii="Times New Roman" w:hAnsi="Times New Roman" w:cs="Times New Roman"/>
          <w:sz w:val="20"/>
          <w:szCs w:val="20"/>
        </w:rPr>
        <w:t xml:space="preserve">, Howard J. </w:t>
      </w:r>
      <w:proofErr w:type="spellStart"/>
      <w:r w:rsidRPr="00370B44">
        <w:rPr>
          <w:rFonts w:ascii="Times New Roman" w:hAnsi="Times New Roman" w:cs="Times New Roman"/>
          <w:sz w:val="20"/>
          <w:szCs w:val="20"/>
        </w:rPr>
        <w:t>Shatz</w:t>
      </w:r>
      <w:proofErr w:type="spellEnd"/>
      <w:r w:rsidRPr="00370B44">
        <w:rPr>
          <w:rFonts w:ascii="Times New Roman" w:hAnsi="Times New Roman" w:cs="Times New Roman"/>
          <w:sz w:val="20"/>
          <w:szCs w:val="20"/>
        </w:rPr>
        <w:t xml:space="preserve">, Carroll </w:t>
      </w:r>
      <w:proofErr w:type="spellStart"/>
      <w:r w:rsidRPr="00370B44">
        <w:rPr>
          <w:rFonts w:ascii="Times New Roman" w:hAnsi="Times New Roman" w:cs="Times New Roman"/>
          <w:sz w:val="20"/>
          <w:szCs w:val="20"/>
        </w:rPr>
        <w:t>Ganier</w:t>
      </w:r>
      <w:proofErr w:type="spellEnd"/>
      <w:r w:rsidRPr="00370B44">
        <w:rPr>
          <w:rFonts w:ascii="Times New Roman" w:hAnsi="Times New Roman" w:cs="Times New Roman"/>
          <w:sz w:val="20"/>
          <w:szCs w:val="20"/>
        </w:rPr>
        <w:t xml:space="preserve">, </w:t>
      </w:r>
      <w:proofErr w:type="spellStart"/>
      <w:r w:rsidRPr="00370B44">
        <w:rPr>
          <w:rFonts w:ascii="Times New Roman" w:hAnsi="Times New Roman" w:cs="Times New Roman"/>
          <w:sz w:val="20"/>
          <w:szCs w:val="20"/>
        </w:rPr>
        <w:t>Renny</w:t>
      </w:r>
      <w:proofErr w:type="spellEnd"/>
      <w:r w:rsidRPr="00370B44">
        <w:rPr>
          <w:rFonts w:ascii="Times New Roman" w:hAnsi="Times New Roman" w:cs="Times New Roman"/>
          <w:sz w:val="20"/>
          <w:szCs w:val="20"/>
        </w:rPr>
        <w:t xml:space="preserve"> McPherson, Barbara </w:t>
      </w:r>
      <w:proofErr w:type="spellStart"/>
      <w:r w:rsidRPr="00370B44">
        <w:rPr>
          <w:rFonts w:ascii="Times New Roman" w:hAnsi="Times New Roman" w:cs="Times New Roman"/>
          <w:sz w:val="20"/>
          <w:szCs w:val="20"/>
        </w:rPr>
        <w:t>Sude</w:t>
      </w:r>
      <w:proofErr w:type="spellEnd"/>
      <w:r w:rsidR="003577D8" w:rsidRPr="00370B44">
        <w:rPr>
          <w:rFonts w:ascii="Times New Roman" w:hAnsi="Times New Roman" w:cs="Times New Roman"/>
          <w:sz w:val="20"/>
          <w:szCs w:val="20"/>
        </w:rPr>
        <w:t>,</w:t>
      </w:r>
      <w:r w:rsidRPr="00370B44">
        <w:rPr>
          <w:rFonts w:ascii="Times New Roman" w:hAnsi="Times New Roman" w:cs="Times New Roman"/>
          <w:sz w:val="20"/>
          <w:szCs w:val="20"/>
        </w:rPr>
        <w:t xml:space="preserve"> An Economic Analysis of the Financial Records of al-</w:t>
      </w:r>
      <w:proofErr w:type="spellStart"/>
      <w:r w:rsidRPr="00370B44">
        <w:rPr>
          <w:rFonts w:ascii="Times New Roman" w:hAnsi="Times New Roman" w:cs="Times New Roman"/>
          <w:sz w:val="20"/>
          <w:szCs w:val="20"/>
        </w:rPr>
        <w:t>Qa’ida</w:t>
      </w:r>
      <w:proofErr w:type="spellEnd"/>
      <w:r w:rsidRPr="00370B44">
        <w:rPr>
          <w:rFonts w:ascii="Times New Roman" w:hAnsi="Times New Roman" w:cs="Times New Roman"/>
          <w:sz w:val="20"/>
          <w:szCs w:val="20"/>
        </w:rPr>
        <w:t xml:space="preserve"> in Iraq (RAND National Defence Research Institute, 2010).</w:t>
      </w:r>
    </w:p>
  </w:endnote>
  <w:endnote w:id="139">
    <w:p w14:paraId="1A2A265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586E29" w:rsidRPr="00370B44">
        <w:rPr>
          <w:rFonts w:ascii="Times New Roman" w:hAnsi="Times New Roman" w:cs="Times New Roman"/>
        </w:rPr>
        <w:t>Mark Lander, “</w:t>
      </w:r>
      <w:r w:rsidR="00586E29" w:rsidRPr="00370B44">
        <w:rPr>
          <w:rFonts w:ascii="Times New Roman" w:hAnsi="Times New Roman" w:cs="Times New Roman"/>
          <w:lang w:val="en"/>
        </w:rPr>
        <w:t>In U.N. Speech, Obama Vows to Fight ISIS Network of Death”.</w:t>
      </w:r>
      <w:proofErr w:type="gramEnd"/>
    </w:p>
  </w:endnote>
  <w:endnote w:id="140">
    <w:p w14:paraId="5E0EB79E"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003577D8" w:rsidRPr="00370B44">
        <w:rPr>
          <w:rFonts w:ascii="Times New Roman" w:hAnsi="Times New Roman" w:cs="Times New Roman"/>
        </w:rPr>
        <w:t xml:space="preserve"> “</w:t>
      </w:r>
      <w:r w:rsidRPr="00370B44">
        <w:rPr>
          <w:rFonts w:ascii="Times New Roman" w:eastAsia="Times New Roman" w:hAnsi="Times New Roman" w:cs="Times New Roman"/>
          <w:bCs/>
          <w:lang w:val="en-US" w:eastAsia="en-GB"/>
        </w:rPr>
        <w:t xml:space="preserve">Combating the ISIL of Iraq and </w:t>
      </w:r>
      <w:r w:rsidR="003577D8" w:rsidRPr="00370B44">
        <w:rPr>
          <w:rFonts w:ascii="Times New Roman" w:eastAsia="Times New Roman" w:hAnsi="Times New Roman" w:cs="Times New Roman"/>
          <w:bCs/>
          <w:lang w:val="en-US" w:eastAsia="en-GB"/>
        </w:rPr>
        <w:t>the Levant’s Access to Financing”</w:t>
      </w:r>
      <w:r w:rsidRPr="00370B44">
        <w:rPr>
          <w:rFonts w:ascii="Times New Roman" w:eastAsia="Times New Roman" w:hAnsi="Times New Roman" w:cs="Times New Roman"/>
          <w:bCs/>
          <w:lang w:val="en-US" w:eastAsia="en-GB"/>
        </w:rPr>
        <w:t>,</w:t>
      </w:r>
      <w:r w:rsidR="003577D8" w:rsidRPr="00370B44">
        <w:rPr>
          <w:rFonts w:ascii="Times New Roman" w:eastAsia="Times New Roman" w:hAnsi="Times New Roman" w:cs="Times New Roman"/>
          <w:bCs/>
          <w:lang w:val="en-US" w:eastAsia="en-GB"/>
        </w:rPr>
        <w:t xml:space="preserve"> (Department of Treasury,</w:t>
      </w:r>
      <w:r w:rsidRPr="00370B44">
        <w:rPr>
          <w:rFonts w:ascii="Times New Roman" w:eastAsia="Times New Roman" w:hAnsi="Times New Roman" w:cs="Times New Roman"/>
          <w:bCs/>
          <w:lang w:val="en-US" w:eastAsia="en-GB"/>
        </w:rPr>
        <w:t xml:space="preserve"> September 10 2014</w:t>
      </w:r>
      <w:r w:rsidR="003577D8" w:rsidRPr="00370B44">
        <w:rPr>
          <w:rFonts w:ascii="Times New Roman" w:eastAsia="Times New Roman" w:hAnsi="Times New Roman" w:cs="Times New Roman"/>
          <w:bCs/>
          <w:lang w:val="en-US" w:eastAsia="en-GB"/>
        </w:rPr>
        <w:t>)</w:t>
      </w:r>
      <w:r w:rsidR="009E1ADC">
        <w:rPr>
          <w:rFonts w:ascii="Times New Roman" w:eastAsia="Times New Roman" w:hAnsi="Times New Roman" w:cs="Times New Roman"/>
          <w:bCs/>
          <w:lang w:val="en-US" w:eastAsia="en-GB"/>
        </w:rPr>
        <w:t>. A</w:t>
      </w:r>
      <w:r w:rsidRPr="00370B44">
        <w:rPr>
          <w:rFonts w:ascii="Times New Roman" w:eastAsia="Times New Roman" w:hAnsi="Times New Roman" w:cs="Times New Roman"/>
          <w:bCs/>
          <w:lang w:val="en-US" w:eastAsia="en-GB"/>
        </w:rPr>
        <w:t xml:space="preserve">vailable </w:t>
      </w:r>
      <w:r w:rsidR="003577D8" w:rsidRPr="00370B44">
        <w:rPr>
          <w:rFonts w:ascii="Times New Roman" w:eastAsia="Times New Roman" w:hAnsi="Times New Roman" w:cs="Times New Roman"/>
          <w:bCs/>
          <w:lang w:val="en-US" w:eastAsia="en-GB"/>
        </w:rPr>
        <w:t xml:space="preserve">at </w:t>
      </w:r>
      <w:hyperlink r:id="rId57" w:history="1">
        <w:r w:rsidRPr="00370B44">
          <w:rPr>
            <w:rStyle w:val="Hyperlink"/>
            <w:rFonts w:ascii="Times New Roman" w:eastAsia="Times New Roman" w:hAnsi="Times New Roman" w:cs="Times New Roman"/>
            <w:bCs/>
            <w:color w:val="auto"/>
            <w:lang w:val="en-US" w:eastAsia="en-GB"/>
          </w:rPr>
          <w:t>http://www.treasury.gov/connect/blog/Pages/Combating-ISIL-.aspx</w:t>
        </w:r>
      </w:hyperlink>
      <w:r w:rsidRPr="00370B44">
        <w:rPr>
          <w:rFonts w:ascii="Times New Roman" w:eastAsia="Times New Roman" w:hAnsi="Times New Roman" w:cs="Times New Roman"/>
          <w:bCs/>
          <w:lang w:val="en-US" w:eastAsia="en-GB"/>
        </w:rPr>
        <w:t xml:space="preserve"> </w:t>
      </w:r>
      <w:r w:rsidR="003577D8" w:rsidRPr="00370B44">
        <w:rPr>
          <w:rFonts w:ascii="Times New Roman" w:eastAsia="Times New Roman" w:hAnsi="Times New Roman" w:cs="Times New Roman"/>
          <w:bCs/>
          <w:lang w:val="en-US" w:eastAsia="en-GB"/>
        </w:rPr>
        <w:t>(</w:t>
      </w:r>
      <w:r w:rsidRPr="00370B44">
        <w:rPr>
          <w:rFonts w:ascii="Times New Roman" w:eastAsia="Times New Roman" w:hAnsi="Times New Roman" w:cs="Times New Roman"/>
          <w:bCs/>
          <w:lang w:val="en-US" w:eastAsia="en-GB"/>
        </w:rPr>
        <w:t>accessed September 22 2014</w:t>
      </w:r>
      <w:r w:rsidR="003577D8" w:rsidRPr="00370B44">
        <w:rPr>
          <w:rFonts w:ascii="Times New Roman" w:eastAsia="Times New Roman" w:hAnsi="Times New Roman" w:cs="Times New Roman"/>
          <w:bCs/>
          <w:lang w:val="en-US" w:eastAsia="en-GB"/>
        </w:rPr>
        <w:t>)</w:t>
      </w:r>
      <w:r w:rsidRPr="00370B44">
        <w:rPr>
          <w:rFonts w:ascii="Times New Roman" w:eastAsia="Times New Roman" w:hAnsi="Times New Roman" w:cs="Times New Roman"/>
          <w:bCs/>
          <w:lang w:val="en-US" w:eastAsia="en-GB"/>
        </w:rPr>
        <w:t>.</w:t>
      </w:r>
    </w:p>
  </w:endnote>
  <w:endnote w:id="141">
    <w:p w14:paraId="75A70F9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p>
  </w:endnote>
  <w:endnote w:id="142">
    <w:p w14:paraId="250D58D0" w14:textId="77777777" w:rsidR="009507F8" w:rsidRPr="00370B44" w:rsidRDefault="009507F8" w:rsidP="00476A28">
      <w:pPr>
        <w:pStyle w:val="Heading1"/>
        <w:shd w:val="clear" w:color="auto" w:fill="FFFFFF"/>
        <w:spacing w:before="0" w:line="360" w:lineRule="auto"/>
        <w:jc w:val="both"/>
        <w:rPr>
          <w:rFonts w:ascii="Times New Roman" w:eastAsia="Times New Roman" w:hAnsi="Times New Roman" w:cs="Times New Roman"/>
          <w:b w:val="0"/>
          <w:color w:val="auto"/>
          <w:kern w:val="36"/>
          <w:sz w:val="20"/>
          <w:szCs w:val="20"/>
          <w:lang w:eastAsia="en-GB"/>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w:t>
      </w:r>
      <w:proofErr w:type="gramStart"/>
      <w:r w:rsidR="003577D8" w:rsidRPr="00370B44">
        <w:rPr>
          <w:rFonts w:ascii="Times New Roman" w:hAnsi="Times New Roman" w:cs="Times New Roman"/>
          <w:b w:val="0"/>
          <w:color w:val="auto"/>
          <w:sz w:val="20"/>
          <w:szCs w:val="20"/>
        </w:rPr>
        <w:t>“</w:t>
      </w:r>
      <w:r w:rsidRPr="00370B44">
        <w:rPr>
          <w:rFonts w:ascii="Times New Roman" w:eastAsia="Times New Roman" w:hAnsi="Times New Roman" w:cs="Times New Roman"/>
          <w:b w:val="0"/>
          <w:color w:val="auto"/>
          <w:kern w:val="36"/>
          <w:sz w:val="20"/>
          <w:szCs w:val="20"/>
          <w:lang w:val="en" w:eastAsia="en-GB"/>
        </w:rPr>
        <w:t>UN sanctions for British foreign fighters who join ISIL in Syria</w:t>
      </w:r>
      <w:r w:rsidR="003577D8" w:rsidRPr="00370B44">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 xml:space="preserve">, </w:t>
      </w:r>
      <w:r w:rsidR="003577D8" w:rsidRPr="00370B44">
        <w:rPr>
          <w:rFonts w:ascii="Times New Roman" w:eastAsia="Times New Roman" w:hAnsi="Times New Roman" w:cs="Times New Roman"/>
          <w:b w:val="0"/>
          <w:color w:val="auto"/>
          <w:kern w:val="36"/>
          <w:sz w:val="20"/>
          <w:szCs w:val="20"/>
          <w:lang w:val="en" w:eastAsia="en-GB"/>
        </w:rPr>
        <w:t xml:space="preserve">(HM Government, </w:t>
      </w:r>
      <w:r w:rsidRPr="00370B44">
        <w:rPr>
          <w:rFonts w:ascii="Times New Roman" w:eastAsia="Times New Roman" w:hAnsi="Times New Roman" w:cs="Times New Roman"/>
          <w:b w:val="0"/>
          <w:color w:val="auto"/>
          <w:kern w:val="36"/>
          <w:sz w:val="20"/>
          <w:szCs w:val="20"/>
          <w:lang w:val="en" w:eastAsia="en-GB"/>
        </w:rPr>
        <w:t>September 29 2015</w:t>
      </w:r>
      <w:r w:rsidR="009E1ADC">
        <w:rPr>
          <w:rFonts w:ascii="Times New Roman" w:eastAsia="Times New Roman" w:hAnsi="Times New Roman" w:cs="Times New Roman"/>
          <w:b w:val="0"/>
          <w:color w:val="auto"/>
          <w:kern w:val="36"/>
          <w:sz w:val="20"/>
          <w:szCs w:val="20"/>
          <w:lang w:val="en" w:eastAsia="en-GB"/>
        </w:rPr>
        <w:t>).</w:t>
      </w:r>
      <w:proofErr w:type="gramEnd"/>
      <w:r w:rsidR="009E1ADC">
        <w:rPr>
          <w:rFonts w:ascii="Times New Roman" w:eastAsia="Times New Roman" w:hAnsi="Times New Roman" w:cs="Times New Roman"/>
          <w:b w:val="0"/>
          <w:color w:val="auto"/>
          <w:kern w:val="36"/>
          <w:sz w:val="20"/>
          <w:szCs w:val="20"/>
          <w:lang w:val="en" w:eastAsia="en-GB"/>
        </w:rPr>
        <w:t xml:space="preserve"> A</w:t>
      </w:r>
      <w:r w:rsidRPr="00370B44">
        <w:rPr>
          <w:rFonts w:ascii="Times New Roman" w:eastAsia="Times New Roman" w:hAnsi="Times New Roman" w:cs="Times New Roman"/>
          <w:b w:val="0"/>
          <w:color w:val="auto"/>
          <w:kern w:val="36"/>
          <w:sz w:val="20"/>
          <w:szCs w:val="20"/>
          <w:lang w:val="en" w:eastAsia="en-GB"/>
        </w:rPr>
        <w:t xml:space="preserve">vailable </w:t>
      </w:r>
      <w:r w:rsidR="003577D8" w:rsidRPr="00370B44">
        <w:rPr>
          <w:rFonts w:ascii="Times New Roman" w:eastAsia="Times New Roman" w:hAnsi="Times New Roman" w:cs="Times New Roman"/>
          <w:b w:val="0"/>
          <w:color w:val="auto"/>
          <w:kern w:val="36"/>
          <w:sz w:val="20"/>
          <w:szCs w:val="20"/>
          <w:lang w:val="en" w:eastAsia="en-GB"/>
        </w:rPr>
        <w:t xml:space="preserve">at </w:t>
      </w:r>
      <w:hyperlink r:id="rId58" w:history="1">
        <w:r w:rsidRPr="00370B44">
          <w:rPr>
            <w:rStyle w:val="Hyperlink"/>
            <w:rFonts w:ascii="Times New Roman" w:eastAsia="Times New Roman" w:hAnsi="Times New Roman" w:cs="Times New Roman"/>
            <w:b w:val="0"/>
            <w:color w:val="auto"/>
            <w:kern w:val="36"/>
            <w:sz w:val="20"/>
            <w:szCs w:val="20"/>
            <w:lang w:val="en" w:eastAsia="en-GB"/>
          </w:rPr>
          <w:t>https://www.gov.uk/government/news/un-sanctions-for-british-foreign-fighters-who-join-isil-in-syria</w:t>
        </w:r>
      </w:hyperlink>
      <w:r w:rsidRPr="00370B44">
        <w:rPr>
          <w:rFonts w:ascii="Times New Roman" w:eastAsia="Times New Roman" w:hAnsi="Times New Roman" w:cs="Times New Roman"/>
          <w:b w:val="0"/>
          <w:color w:val="auto"/>
          <w:kern w:val="36"/>
          <w:sz w:val="20"/>
          <w:szCs w:val="20"/>
          <w:lang w:val="en" w:eastAsia="en-GB"/>
        </w:rPr>
        <w:t xml:space="preserve"> </w:t>
      </w:r>
      <w:r w:rsidR="003577D8" w:rsidRPr="00370B44">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accessed November 17 2015</w:t>
      </w:r>
      <w:r w:rsidR="003577D8" w:rsidRPr="00370B44">
        <w:rPr>
          <w:rFonts w:ascii="Times New Roman" w:eastAsia="Times New Roman" w:hAnsi="Times New Roman" w:cs="Times New Roman"/>
          <w:b w:val="0"/>
          <w:color w:val="auto"/>
          <w:kern w:val="36"/>
          <w:sz w:val="20"/>
          <w:szCs w:val="20"/>
          <w:lang w:val="en" w:eastAsia="en-GB"/>
        </w:rPr>
        <w:t>)</w:t>
      </w:r>
      <w:r w:rsidRPr="00370B44">
        <w:rPr>
          <w:rFonts w:ascii="Times New Roman" w:eastAsia="Times New Roman" w:hAnsi="Times New Roman" w:cs="Times New Roman"/>
          <w:b w:val="0"/>
          <w:color w:val="auto"/>
          <w:kern w:val="36"/>
          <w:sz w:val="20"/>
          <w:szCs w:val="20"/>
          <w:lang w:val="en" w:eastAsia="en-GB"/>
        </w:rPr>
        <w:t xml:space="preserve">.  </w:t>
      </w:r>
    </w:p>
  </w:endnote>
  <w:endnote w:id="143">
    <w:p w14:paraId="7AB191CF" w14:textId="77777777" w:rsidR="008B2DB7" w:rsidRPr="00370B44" w:rsidRDefault="008B2DB7" w:rsidP="008B2DB7">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Matthew Levitt, </w:t>
      </w:r>
      <w:r w:rsidRPr="00370B44">
        <w:rPr>
          <w:rFonts w:ascii="Times New Roman" w:eastAsia="Times New Roman" w:hAnsi="Times New Roman" w:cs="Times New Roman"/>
          <w:bCs/>
          <w:lang w:eastAsia="en-GB"/>
        </w:rPr>
        <w:t>“</w:t>
      </w:r>
      <w:r w:rsidRPr="00370B44">
        <w:rPr>
          <w:rFonts w:ascii="Times New Roman" w:hAnsi="Times New Roman" w:cs="Times New Roman"/>
        </w:rPr>
        <w:t>Terrorist financing and Islamic State – Testimony submitted to the House of Committee on Financial Services”.</w:t>
      </w:r>
    </w:p>
  </w:endnote>
  <w:endnote w:id="144">
    <w:p w14:paraId="0C14F84F"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eastAsia="Times New Roman" w:hAnsi="Times New Roman" w:cs="Times New Roman"/>
          <w:kern w:val="36"/>
          <w:lang w:val="en" w:eastAsia="en-GB"/>
        </w:rPr>
        <w:t xml:space="preserve">See </w:t>
      </w:r>
      <w:r w:rsidR="003577D8" w:rsidRPr="00370B44">
        <w:rPr>
          <w:rFonts w:ascii="Times New Roman" w:eastAsia="Times New Roman" w:hAnsi="Times New Roman" w:cs="Times New Roman"/>
          <w:kern w:val="36"/>
          <w:lang w:val="en" w:eastAsia="en-GB"/>
        </w:rPr>
        <w:t>“</w:t>
      </w:r>
      <w:r w:rsidRPr="00370B44">
        <w:rPr>
          <w:rFonts w:ascii="Times New Roman" w:eastAsia="Times New Roman" w:hAnsi="Times New Roman" w:cs="Times New Roman"/>
          <w:kern w:val="36"/>
          <w:lang w:eastAsia="en-GB"/>
        </w:rPr>
        <w:t>Four Brit</w:t>
      </w:r>
      <w:r w:rsidR="003577D8" w:rsidRPr="00370B44">
        <w:rPr>
          <w:rFonts w:ascii="Times New Roman" w:eastAsia="Times New Roman" w:hAnsi="Times New Roman" w:cs="Times New Roman"/>
          <w:kern w:val="36"/>
          <w:lang w:eastAsia="en-GB"/>
        </w:rPr>
        <w:t>ish jihadists face UN sanctions”</w:t>
      </w:r>
      <w:r w:rsidRPr="00370B44">
        <w:rPr>
          <w:rFonts w:ascii="Times New Roman" w:eastAsia="Times New Roman" w:hAnsi="Times New Roman" w:cs="Times New Roman"/>
          <w:kern w:val="36"/>
          <w:lang w:eastAsia="en-GB"/>
        </w:rPr>
        <w:t>,</w:t>
      </w:r>
      <w:r w:rsidR="003577D8" w:rsidRPr="00370B44">
        <w:rPr>
          <w:rFonts w:ascii="Times New Roman" w:eastAsia="Times New Roman" w:hAnsi="Times New Roman" w:cs="Times New Roman"/>
          <w:kern w:val="36"/>
          <w:lang w:eastAsia="en-GB"/>
        </w:rPr>
        <w:t xml:space="preserve"> (BBC News,</w:t>
      </w:r>
      <w:r w:rsidRPr="00370B44">
        <w:rPr>
          <w:rFonts w:ascii="Times New Roman" w:eastAsia="Times New Roman" w:hAnsi="Times New Roman" w:cs="Times New Roman"/>
          <w:kern w:val="36"/>
          <w:lang w:eastAsia="en-GB"/>
        </w:rPr>
        <w:t xml:space="preserve"> September 29 2015</w:t>
      </w:r>
      <w:r w:rsidR="003577D8" w:rsidRPr="00370B44">
        <w:rPr>
          <w:rFonts w:ascii="Times New Roman" w:eastAsia="Times New Roman" w:hAnsi="Times New Roman" w:cs="Times New Roman"/>
          <w:kern w:val="36"/>
          <w:lang w:eastAsia="en-GB"/>
        </w:rPr>
        <w:t>)</w:t>
      </w:r>
      <w:r w:rsidR="009E1ADC">
        <w:rPr>
          <w:rFonts w:ascii="Times New Roman" w:eastAsia="Times New Roman" w:hAnsi="Times New Roman" w:cs="Times New Roman"/>
          <w:kern w:val="36"/>
          <w:lang w:eastAsia="en-GB"/>
        </w:rPr>
        <w:t>.  Av</w:t>
      </w:r>
      <w:r w:rsidRPr="00370B44">
        <w:rPr>
          <w:rFonts w:ascii="Times New Roman" w:eastAsia="Times New Roman" w:hAnsi="Times New Roman" w:cs="Times New Roman"/>
          <w:kern w:val="36"/>
          <w:lang w:eastAsia="en-GB"/>
        </w:rPr>
        <w:t xml:space="preserve">ailable </w:t>
      </w:r>
      <w:r w:rsidR="003577D8" w:rsidRPr="00370B44">
        <w:rPr>
          <w:rFonts w:ascii="Times New Roman" w:eastAsia="Times New Roman" w:hAnsi="Times New Roman" w:cs="Times New Roman"/>
          <w:kern w:val="36"/>
          <w:lang w:eastAsia="en-GB"/>
        </w:rPr>
        <w:t xml:space="preserve">at </w:t>
      </w:r>
      <w:hyperlink r:id="rId59" w:history="1">
        <w:r w:rsidRPr="00370B44">
          <w:rPr>
            <w:rStyle w:val="Hyperlink"/>
            <w:rFonts w:ascii="Times New Roman" w:eastAsia="Times New Roman" w:hAnsi="Times New Roman" w:cs="Times New Roman"/>
            <w:color w:val="auto"/>
            <w:kern w:val="36"/>
            <w:lang w:eastAsia="en-GB"/>
          </w:rPr>
          <w:t>http://www.bbc.co.uk/news/uk-34385770</w:t>
        </w:r>
      </w:hyperlink>
      <w:r w:rsidRPr="00370B44">
        <w:rPr>
          <w:rFonts w:ascii="Times New Roman" w:eastAsia="Times New Roman" w:hAnsi="Times New Roman" w:cs="Times New Roman"/>
          <w:kern w:val="36"/>
          <w:lang w:eastAsia="en-GB"/>
        </w:rPr>
        <w:t xml:space="preserve"> </w:t>
      </w:r>
      <w:r w:rsidR="003577D8" w:rsidRPr="00370B44">
        <w:rPr>
          <w:rFonts w:ascii="Times New Roman" w:eastAsia="Times New Roman" w:hAnsi="Times New Roman" w:cs="Times New Roman"/>
          <w:kern w:val="36"/>
          <w:lang w:eastAsia="en-GB"/>
        </w:rPr>
        <w:t>(</w:t>
      </w:r>
      <w:r w:rsidRPr="00370B44">
        <w:rPr>
          <w:rFonts w:ascii="Times New Roman" w:eastAsia="Times New Roman" w:hAnsi="Times New Roman" w:cs="Times New Roman"/>
          <w:kern w:val="36"/>
          <w:lang w:eastAsia="en-GB"/>
        </w:rPr>
        <w:t>accessed November 17 2015</w:t>
      </w:r>
      <w:r w:rsidR="003577D8" w:rsidRPr="00370B44">
        <w:rPr>
          <w:rFonts w:ascii="Times New Roman" w:eastAsia="Times New Roman" w:hAnsi="Times New Roman" w:cs="Times New Roman"/>
          <w:kern w:val="36"/>
          <w:lang w:eastAsia="en-GB"/>
        </w:rPr>
        <w:t>)</w:t>
      </w:r>
      <w:r w:rsidRPr="00370B44">
        <w:rPr>
          <w:rFonts w:ascii="Times New Roman" w:eastAsia="Times New Roman" w:hAnsi="Times New Roman" w:cs="Times New Roman"/>
          <w:kern w:val="36"/>
          <w:lang w:eastAsia="en-GB"/>
        </w:rPr>
        <w:t xml:space="preserve"> and </w:t>
      </w:r>
      <w:r w:rsidR="003577D8" w:rsidRPr="00370B44">
        <w:rPr>
          <w:rFonts w:ascii="Times New Roman" w:eastAsia="Times New Roman" w:hAnsi="Times New Roman" w:cs="Times New Roman"/>
          <w:kern w:val="36"/>
          <w:lang w:eastAsia="en-GB"/>
        </w:rPr>
        <w:t>“</w:t>
      </w:r>
      <w:r w:rsidRPr="00370B44">
        <w:rPr>
          <w:rFonts w:ascii="Times New Roman" w:eastAsia="Times New Roman" w:hAnsi="Times New Roman" w:cs="Times New Roman"/>
          <w:kern w:val="36"/>
          <w:lang w:eastAsia="en-GB"/>
        </w:rPr>
        <w:t xml:space="preserve">UK jihadist </w:t>
      </w:r>
      <w:proofErr w:type="spellStart"/>
      <w:r w:rsidRPr="00370B44">
        <w:rPr>
          <w:rFonts w:ascii="Times New Roman" w:eastAsia="Times New Roman" w:hAnsi="Times New Roman" w:cs="Times New Roman"/>
          <w:kern w:val="36"/>
          <w:lang w:eastAsia="en-GB"/>
        </w:rPr>
        <w:t>Aseel</w:t>
      </w:r>
      <w:proofErr w:type="spellEnd"/>
      <w:r w:rsidRPr="00370B44">
        <w:rPr>
          <w:rFonts w:ascii="Times New Roman" w:eastAsia="Times New Roman" w:hAnsi="Times New Roman" w:cs="Times New Roman"/>
          <w:kern w:val="36"/>
          <w:lang w:eastAsia="en-GB"/>
        </w:rPr>
        <w:t xml:space="preserve"> </w:t>
      </w:r>
      <w:proofErr w:type="spellStart"/>
      <w:r w:rsidRPr="00370B44">
        <w:rPr>
          <w:rFonts w:ascii="Times New Roman" w:eastAsia="Times New Roman" w:hAnsi="Times New Roman" w:cs="Times New Roman"/>
          <w:kern w:val="36"/>
          <w:lang w:eastAsia="en-GB"/>
        </w:rPr>
        <w:t>Mut</w:t>
      </w:r>
      <w:r w:rsidR="003577D8" w:rsidRPr="00370B44">
        <w:rPr>
          <w:rFonts w:ascii="Times New Roman" w:eastAsia="Times New Roman" w:hAnsi="Times New Roman" w:cs="Times New Roman"/>
          <w:kern w:val="36"/>
          <w:lang w:eastAsia="en-GB"/>
        </w:rPr>
        <w:t>hana</w:t>
      </w:r>
      <w:proofErr w:type="spellEnd"/>
      <w:r w:rsidR="003577D8" w:rsidRPr="00370B44">
        <w:rPr>
          <w:rFonts w:ascii="Times New Roman" w:eastAsia="Times New Roman" w:hAnsi="Times New Roman" w:cs="Times New Roman"/>
          <w:kern w:val="36"/>
          <w:lang w:eastAsia="en-GB"/>
        </w:rPr>
        <w:t xml:space="preserve"> added to UN sanctions list”</w:t>
      </w:r>
      <w:r w:rsidRPr="00370B44">
        <w:rPr>
          <w:rFonts w:ascii="Times New Roman" w:eastAsia="Times New Roman" w:hAnsi="Times New Roman" w:cs="Times New Roman"/>
          <w:kern w:val="36"/>
          <w:lang w:eastAsia="en-GB"/>
        </w:rPr>
        <w:t>,</w:t>
      </w:r>
      <w:r w:rsidR="003577D8" w:rsidRPr="00370B44">
        <w:rPr>
          <w:rFonts w:ascii="Times New Roman" w:eastAsia="Times New Roman" w:hAnsi="Times New Roman" w:cs="Times New Roman"/>
          <w:kern w:val="36"/>
          <w:lang w:eastAsia="en-GB"/>
        </w:rPr>
        <w:t xml:space="preserve"> (BBC News,</w:t>
      </w:r>
      <w:r w:rsidRPr="00370B44">
        <w:rPr>
          <w:rFonts w:ascii="Times New Roman" w:eastAsia="Times New Roman" w:hAnsi="Times New Roman" w:cs="Times New Roman"/>
          <w:kern w:val="36"/>
          <w:lang w:eastAsia="en-GB"/>
        </w:rPr>
        <w:t xml:space="preserve"> September 30 2015</w:t>
      </w:r>
      <w:r w:rsidR="003577D8" w:rsidRPr="00370B44">
        <w:rPr>
          <w:rFonts w:ascii="Times New Roman" w:eastAsia="Times New Roman" w:hAnsi="Times New Roman" w:cs="Times New Roman"/>
          <w:kern w:val="36"/>
          <w:lang w:eastAsia="en-GB"/>
        </w:rPr>
        <w:t>)</w:t>
      </w:r>
      <w:r w:rsidR="009E1ADC">
        <w:rPr>
          <w:rFonts w:ascii="Times New Roman" w:eastAsia="Times New Roman" w:hAnsi="Times New Roman" w:cs="Times New Roman"/>
          <w:kern w:val="36"/>
          <w:lang w:eastAsia="en-GB"/>
        </w:rPr>
        <w:t>. A</w:t>
      </w:r>
      <w:r w:rsidRPr="00370B44">
        <w:rPr>
          <w:rFonts w:ascii="Times New Roman" w:eastAsia="Times New Roman" w:hAnsi="Times New Roman" w:cs="Times New Roman"/>
          <w:kern w:val="36"/>
          <w:lang w:eastAsia="en-GB"/>
        </w:rPr>
        <w:t xml:space="preserve">vailable </w:t>
      </w:r>
      <w:r w:rsidR="003577D8" w:rsidRPr="00370B44">
        <w:rPr>
          <w:rFonts w:ascii="Times New Roman" w:eastAsia="Times New Roman" w:hAnsi="Times New Roman" w:cs="Times New Roman"/>
          <w:kern w:val="36"/>
          <w:lang w:eastAsia="en-GB"/>
        </w:rPr>
        <w:t xml:space="preserve">at </w:t>
      </w:r>
      <w:hyperlink r:id="rId60" w:history="1">
        <w:r w:rsidRPr="00370B44">
          <w:rPr>
            <w:rStyle w:val="Hyperlink"/>
            <w:rFonts w:ascii="Times New Roman" w:eastAsia="Times New Roman" w:hAnsi="Times New Roman" w:cs="Times New Roman"/>
            <w:color w:val="auto"/>
            <w:kern w:val="36"/>
            <w:lang w:eastAsia="en-GB"/>
          </w:rPr>
          <w:t>http://www.bbc.co.uk/news/uk-34408406</w:t>
        </w:r>
      </w:hyperlink>
      <w:r w:rsidRPr="00370B44">
        <w:rPr>
          <w:rFonts w:ascii="Times New Roman" w:eastAsia="Times New Roman" w:hAnsi="Times New Roman" w:cs="Times New Roman"/>
          <w:kern w:val="36"/>
          <w:lang w:eastAsia="en-GB"/>
        </w:rPr>
        <w:t xml:space="preserve"> </w:t>
      </w:r>
      <w:r w:rsidR="003577D8" w:rsidRPr="00370B44">
        <w:rPr>
          <w:rFonts w:ascii="Times New Roman" w:eastAsia="Times New Roman" w:hAnsi="Times New Roman" w:cs="Times New Roman"/>
          <w:kern w:val="36"/>
          <w:lang w:eastAsia="en-GB"/>
        </w:rPr>
        <w:t>(</w:t>
      </w:r>
      <w:r w:rsidRPr="00370B44">
        <w:rPr>
          <w:rFonts w:ascii="Times New Roman" w:eastAsia="Times New Roman" w:hAnsi="Times New Roman" w:cs="Times New Roman"/>
          <w:kern w:val="36"/>
          <w:lang w:eastAsia="en-GB"/>
        </w:rPr>
        <w:t>accessed November 17 2015</w:t>
      </w:r>
      <w:r w:rsidR="003577D8" w:rsidRPr="00370B44">
        <w:rPr>
          <w:rFonts w:ascii="Times New Roman" w:eastAsia="Times New Roman" w:hAnsi="Times New Roman" w:cs="Times New Roman"/>
          <w:kern w:val="36"/>
          <w:lang w:eastAsia="en-GB"/>
        </w:rPr>
        <w:t>)</w:t>
      </w:r>
      <w:r w:rsidRPr="00370B44">
        <w:rPr>
          <w:rFonts w:ascii="Times New Roman" w:eastAsia="Times New Roman" w:hAnsi="Times New Roman" w:cs="Times New Roman"/>
          <w:kern w:val="36"/>
          <w:lang w:eastAsia="en-GB"/>
        </w:rPr>
        <w:t>.</w:t>
      </w:r>
    </w:p>
  </w:endnote>
  <w:endnote w:id="145">
    <w:p w14:paraId="1B86B2E3" w14:textId="77777777" w:rsidR="003577D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6B6D63" w:rsidRPr="00370B44">
        <w:rPr>
          <w:rFonts w:ascii="Times New Roman" w:hAnsi="Times New Roman" w:cs="Times New Roman"/>
        </w:rPr>
        <w:t xml:space="preserve">Johnston and </w:t>
      </w:r>
      <w:proofErr w:type="spellStart"/>
      <w:r w:rsidR="006B6D63" w:rsidRPr="00370B44">
        <w:rPr>
          <w:rFonts w:ascii="Times New Roman" w:hAnsi="Times New Roman" w:cs="Times New Roman"/>
        </w:rPr>
        <w:t>Bahney</w:t>
      </w:r>
      <w:proofErr w:type="spellEnd"/>
      <w:r w:rsidR="006B6D63" w:rsidRPr="00370B44">
        <w:rPr>
          <w:rFonts w:ascii="Times New Roman" w:hAnsi="Times New Roman" w:cs="Times New Roman"/>
        </w:rPr>
        <w:t xml:space="preserve">, </w:t>
      </w:r>
      <w:r w:rsidR="003577D8" w:rsidRPr="00370B44">
        <w:rPr>
          <w:rFonts w:ascii="Times New Roman" w:hAnsi="Times New Roman" w:cs="Times New Roman"/>
        </w:rPr>
        <w:t>“Hitting ISIS where is hurts – disrupt ISIS’s cash flow in Iraq”</w:t>
      </w:r>
      <w:r w:rsidR="006B6D63" w:rsidRPr="00370B44">
        <w:rPr>
          <w:rFonts w:ascii="Times New Roman" w:hAnsi="Times New Roman" w:cs="Times New Roman"/>
        </w:rPr>
        <w:t>.</w:t>
      </w:r>
    </w:p>
  </w:endnote>
  <w:endnote w:id="146">
    <w:p w14:paraId="19896D2F" w14:textId="77777777" w:rsidR="009507F8" w:rsidRPr="00370B44" w:rsidRDefault="009507F8" w:rsidP="00476A28">
      <w:pPr>
        <w:tabs>
          <w:tab w:val="left" w:pos="1134"/>
        </w:tabs>
        <w:autoSpaceDE w:val="0"/>
        <w:autoSpaceDN w:val="0"/>
        <w:adjustRightInd w:val="0"/>
        <w:spacing w:after="0" w:line="360" w:lineRule="auto"/>
        <w:jc w:val="both"/>
        <w:rPr>
          <w:rFonts w:ascii="Times New Roman" w:hAnsi="Times New Roman" w:cs="Times New Roman"/>
          <w:sz w:val="20"/>
          <w:szCs w:val="20"/>
        </w:rPr>
      </w:pPr>
      <w:r w:rsidRPr="00370B44">
        <w:rPr>
          <w:rStyle w:val="EndnoteReference"/>
          <w:rFonts w:ascii="Times New Roman" w:hAnsi="Times New Roman" w:cs="Times New Roman"/>
          <w:sz w:val="20"/>
          <w:szCs w:val="20"/>
        </w:rPr>
        <w:endnoteRef/>
      </w:r>
      <w:r w:rsidRPr="00370B44">
        <w:rPr>
          <w:rFonts w:ascii="Times New Roman" w:hAnsi="Times New Roman" w:cs="Times New Roman"/>
          <w:sz w:val="20"/>
          <w:szCs w:val="20"/>
        </w:rPr>
        <w:t xml:space="preserve"> Adopted by the Security Council at its 4051st meeting on 15 Oct</w:t>
      </w:r>
      <w:r w:rsidR="009E1ADC">
        <w:rPr>
          <w:rFonts w:ascii="Times New Roman" w:hAnsi="Times New Roman" w:cs="Times New Roman"/>
          <w:sz w:val="20"/>
          <w:szCs w:val="20"/>
        </w:rPr>
        <w:t>ober 1999</w:t>
      </w:r>
    </w:p>
  </w:endnote>
  <w:endnote w:id="147">
    <w:p w14:paraId="482E58D3" w14:textId="77777777" w:rsidR="009507F8" w:rsidRPr="00370B44" w:rsidRDefault="009507F8" w:rsidP="00476A28">
      <w:pPr>
        <w:pStyle w:val="Default"/>
        <w:tabs>
          <w:tab w:val="left" w:pos="1134"/>
        </w:tabs>
        <w:spacing w:line="360" w:lineRule="auto"/>
        <w:jc w:val="both"/>
        <w:rPr>
          <w:rFonts w:ascii="Times New Roman" w:hAnsi="Times New Roman" w:cs="Times New Roman"/>
          <w:color w:val="auto"/>
          <w:sz w:val="20"/>
          <w:szCs w:val="20"/>
        </w:rPr>
      </w:pPr>
      <w:r w:rsidRPr="00370B44">
        <w:rPr>
          <w:rStyle w:val="EndnoteReference"/>
          <w:rFonts w:ascii="Times New Roman" w:hAnsi="Times New Roman" w:cs="Times New Roman"/>
          <w:color w:val="auto"/>
          <w:sz w:val="20"/>
          <w:szCs w:val="20"/>
        </w:rPr>
        <w:endnoteRef/>
      </w:r>
      <w:r w:rsidRPr="00370B44">
        <w:rPr>
          <w:rFonts w:ascii="Times New Roman" w:hAnsi="Times New Roman" w:cs="Times New Roman"/>
          <w:color w:val="auto"/>
          <w:sz w:val="20"/>
          <w:szCs w:val="20"/>
        </w:rPr>
        <w:t xml:space="preserve"> </w:t>
      </w:r>
      <w:proofErr w:type="gramStart"/>
      <w:r w:rsidRPr="00370B44">
        <w:rPr>
          <w:rFonts w:ascii="Times New Roman" w:hAnsi="Times New Roman" w:cs="Times New Roman"/>
          <w:bCs/>
          <w:color w:val="auto"/>
          <w:sz w:val="20"/>
          <w:szCs w:val="20"/>
        </w:rPr>
        <w:t>Adopted by the Security Council at its 7198th meeting,</w:t>
      </w:r>
      <w:r w:rsidR="009E1ADC">
        <w:rPr>
          <w:rFonts w:ascii="Times New Roman" w:hAnsi="Times New Roman" w:cs="Times New Roman"/>
          <w:bCs/>
          <w:color w:val="auto"/>
          <w:sz w:val="20"/>
          <w:szCs w:val="20"/>
        </w:rPr>
        <w:t xml:space="preserve"> on 17 June 2014.</w:t>
      </w:r>
      <w:proofErr w:type="gramEnd"/>
    </w:p>
  </w:endnote>
  <w:endnote w:id="148">
    <w:p w14:paraId="35126BB2" w14:textId="77777777" w:rsidR="009507F8" w:rsidRPr="00370B44" w:rsidRDefault="009507F8" w:rsidP="00476A28">
      <w:pPr>
        <w:pStyle w:val="Default"/>
        <w:tabs>
          <w:tab w:val="left" w:pos="851"/>
        </w:tabs>
        <w:spacing w:line="360" w:lineRule="auto"/>
        <w:jc w:val="both"/>
        <w:rPr>
          <w:rFonts w:ascii="Times New Roman" w:hAnsi="Times New Roman" w:cs="Times New Roman"/>
          <w:color w:val="auto"/>
          <w:sz w:val="20"/>
          <w:szCs w:val="20"/>
        </w:rPr>
      </w:pPr>
      <w:r w:rsidRPr="00370B44">
        <w:rPr>
          <w:rStyle w:val="EndnoteReference"/>
          <w:rFonts w:ascii="Times New Roman" w:hAnsi="Times New Roman" w:cs="Times New Roman"/>
          <w:color w:val="auto"/>
          <w:sz w:val="20"/>
          <w:szCs w:val="20"/>
        </w:rPr>
        <w:endnoteRef/>
      </w:r>
      <w:r w:rsidRPr="00370B44">
        <w:rPr>
          <w:rFonts w:ascii="Times New Roman" w:hAnsi="Times New Roman" w:cs="Times New Roman"/>
          <w:color w:val="auto"/>
          <w:sz w:val="20"/>
          <w:szCs w:val="20"/>
        </w:rPr>
        <w:t xml:space="preserve"> </w:t>
      </w:r>
      <w:proofErr w:type="gramStart"/>
      <w:r w:rsidRPr="00370B44">
        <w:rPr>
          <w:rFonts w:ascii="Times New Roman" w:hAnsi="Times New Roman" w:cs="Times New Roman"/>
          <w:bCs/>
          <w:color w:val="auto"/>
          <w:sz w:val="20"/>
          <w:szCs w:val="20"/>
        </w:rPr>
        <w:t>Adopted by the Security Council at its 7272nd</w:t>
      </w:r>
      <w:r w:rsidR="009E1ADC">
        <w:rPr>
          <w:rFonts w:ascii="Times New Roman" w:hAnsi="Times New Roman" w:cs="Times New Roman"/>
          <w:bCs/>
          <w:color w:val="auto"/>
          <w:sz w:val="20"/>
          <w:szCs w:val="20"/>
        </w:rPr>
        <w:t xml:space="preserve"> meeting, on 24 September 2014.</w:t>
      </w:r>
      <w:proofErr w:type="gramEnd"/>
    </w:p>
  </w:endnote>
  <w:endnote w:id="149">
    <w:p w14:paraId="1EBA6BB9"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Financial Action Task Force </w:t>
      </w:r>
      <w:r w:rsidRPr="00370B44">
        <w:rPr>
          <w:rFonts w:ascii="Times New Roman" w:hAnsi="Times New Roman" w:cs="Times New Roman"/>
          <w:i/>
        </w:rPr>
        <w:t xml:space="preserve">International Standards on Combating Money Laundering and the Financing of Terrorism &amp; Proliferation - The FATF Recommendations </w:t>
      </w:r>
      <w:r w:rsidRPr="00370B44">
        <w:rPr>
          <w:rFonts w:ascii="Times New Roman" w:hAnsi="Times New Roman" w:cs="Times New Roman"/>
        </w:rPr>
        <w:t>(Financial Action Task Force: Paris, 2013) at 13.</w:t>
      </w:r>
    </w:p>
  </w:endnote>
  <w:endnote w:id="150">
    <w:p w14:paraId="70C36CCC"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hAnsi="Times New Roman" w:cs="Times New Roman"/>
          <w:i/>
        </w:rPr>
        <w:t>Ibid</w:t>
      </w:r>
      <w:r w:rsidRPr="00370B44">
        <w:rPr>
          <w:rFonts w:ascii="Times New Roman" w:hAnsi="Times New Roman" w:cs="Times New Roman"/>
        </w:rPr>
        <w:t>.</w:t>
      </w:r>
    </w:p>
  </w:endnote>
  <w:endnote w:id="151">
    <w:p w14:paraId="1431D116"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Pr="00370B44">
        <w:rPr>
          <w:rFonts w:ascii="Times New Roman" w:hAnsi="Times New Roman" w:cs="Times New Roman"/>
        </w:rPr>
        <w:t>Financial Action Task Force</w:t>
      </w:r>
      <w:r w:rsidR="006B6D63" w:rsidRPr="00370B44">
        <w:rPr>
          <w:rFonts w:ascii="Times New Roman" w:hAnsi="Times New Roman" w:cs="Times New Roman"/>
        </w:rPr>
        <w:t>, “International Standards on Combating Money Laundering and the Financing of Terrorism &amp; Proliferation - The FATF Recommendations”, at 13.</w:t>
      </w:r>
      <w:proofErr w:type="gramEnd"/>
    </w:p>
  </w:endnote>
  <w:endnote w:id="152">
    <w:p w14:paraId="562EFFF3" w14:textId="77777777" w:rsidR="006B6D63"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6B6D63" w:rsidRPr="00370B44">
        <w:rPr>
          <w:rFonts w:ascii="Times New Roman" w:hAnsi="Times New Roman" w:cs="Times New Roman"/>
        </w:rPr>
        <w:t>“</w:t>
      </w:r>
      <w:r w:rsidR="006B6D63" w:rsidRPr="00370B44">
        <w:rPr>
          <w:rFonts w:ascii="Times New Roman" w:hAnsi="Times New Roman" w:cs="Times New Roman"/>
          <w:lang w:val="en"/>
        </w:rPr>
        <w:t>FATF action on the terrorist group ISIL”, (Financial Action Task Force, October 24 2014).</w:t>
      </w:r>
      <w:proofErr w:type="gramEnd"/>
      <w:r w:rsidR="006B6D63" w:rsidRPr="00370B44">
        <w:rPr>
          <w:rFonts w:ascii="Times New Roman" w:hAnsi="Times New Roman" w:cs="Times New Roman"/>
          <w:lang w:val="en"/>
        </w:rPr>
        <w:t xml:space="preserve"> Available at </w:t>
      </w:r>
      <w:hyperlink r:id="rId61" w:history="1">
        <w:r w:rsidR="006B6D63" w:rsidRPr="00370B44">
          <w:rPr>
            <w:rStyle w:val="Hyperlink"/>
            <w:rFonts w:ascii="Times New Roman" w:hAnsi="Times New Roman" w:cs="Times New Roman"/>
            <w:color w:val="auto"/>
            <w:lang w:val="en"/>
          </w:rPr>
          <w:t>http://www.fatf-gafi.org/topics/fatfgeneral/documents/fatf-action-isil.html</w:t>
        </w:r>
      </w:hyperlink>
      <w:r w:rsidR="006B6D63" w:rsidRPr="00370B44">
        <w:rPr>
          <w:rFonts w:ascii="Times New Roman" w:hAnsi="Times New Roman" w:cs="Times New Roman"/>
          <w:lang w:val="en"/>
        </w:rPr>
        <w:t xml:space="preserve">, </w:t>
      </w:r>
      <w:r w:rsidR="009E1ADC">
        <w:rPr>
          <w:rFonts w:ascii="Times New Roman" w:hAnsi="Times New Roman" w:cs="Times New Roman"/>
          <w:lang w:val="en"/>
        </w:rPr>
        <w:t>(</w:t>
      </w:r>
      <w:r w:rsidR="006B6D63" w:rsidRPr="00370B44">
        <w:rPr>
          <w:rFonts w:ascii="Times New Roman" w:hAnsi="Times New Roman" w:cs="Times New Roman"/>
          <w:lang w:val="en"/>
        </w:rPr>
        <w:t>accessed November 20 2014</w:t>
      </w:r>
      <w:r w:rsidR="009E1ADC">
        <w:rPr>
          <w:rFonts w:ascii="Times New Roman" w:hAnsi="Times New Roman" w:cs="Times New Roman"/>
          <w:lang w:val="en"/>
        </w:rPr>
        <w:t>)</w:t>
      </w:r>
      <w:r w:rsidR="006B6D63" w:rsidRPr="00370B44">
        <w:rPr>
          <w:rFonts w:ascii="Times New Roman" w:hAnsi="Times New Roman" w:cs="Times New Roman"/>
          <w:lang w:val="en"/>
        </w:rPr>
        <w:t>.</w:t>
      </w:r>
    </w:p>
    <w:p w14:paraId="641DE7A4" w14:textId="77777777" w:rsidR="009507F8" w:rsidRPr="00370B44" w:rsidRDefault="009507F8" w:rsidP="00476A28">
      <w:pPr>
        <w:pStyle w:val="EndnoteText"/>
        <w:spacing w:line="360" w:lineRule="auto"/>
        <w:jc w:val="both"/>
        <w:rPr>
          <w:rFonts w:ascii="Times New Roman" w:hAnsi="Times New Roman" w:cs="Times New Roman"/>
        </w:rPr>
      </w:pPr>
      <w:proofErr w:type="gramStart"/>
      <w:r w:rsidRPr="00370B44">
        <w:rPr>
          <w:rFonts w:ascii="Times New Roman" w:hAnsi="Times New Roman" w:cs="Times New Roman"/>
        </w:rPr>
        <w:t>Financial Action Task Force above, n 60.</w:t>
      </w:r>
      <w:proofErr w:type="gramEnd"/>
    </w:p>
  </w:endnote>
  <w:endnote w:id="153">
    <w:p w14:paraId="6A4C5AAA"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Ibid.</w:t>
      </w:r>
    </w:p>
  </w:endnote>
  <w:endnote w:id="154">
    <w:p w14:paraId="0E3F0EAB"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6B6D63" w:rsidRPr="00370B44">
        <w:rPr>
          <w:rFonts w:ascii="Times New Roman" w:hAnsi="Times New Roman" w:cs="Times New Roman"/>
        </w:rPr>
        <w:t xml:space="preserve">Johnston and </w:t>
      </w:r>
      <w:proofErr w:type="spellStart"/>
      <w:r w:rsidR="006B6D63" w:rsidRPr="00370B44">
        <w:rPr>
          <w:rFonts w:ascii="Times New Roman" w:hAnsi="Times New Roman" w:cs="Times New Roman"/>
        </w:rPr>
        <w:t>Bahney</w:t>
      </w:r>
      <w:proofErr w:type="spellEnd"/>
      <w:r w:rsidR="006B6D63" w:rsidRPr="00370B44">
        <w:rPr>
          <w:rFonts w:ascii="Times New Roman" w:hAnsi="Times New Roman" w:cs="Times New Roman"/>
        </w:rPr>
        <w:t>, “Hitting ISIS where is hurts – disrupt ISIS’s cash flow in Iraq”.</w:t>
      </w:r>
    </w:p>
  </w:endnote>
  <w:endnote w:id="155">
    <w:p w14:paraId="2422609C"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003577D8" w:rsidRPr="00370B44">
        <w:rPr>
          <w:rFonts w:ascii="Times New Roman" w:hAnsi="Times New Roman" w:cs="Times New Roman"/>
        </w:rPr>
        <w:t xml:space="preserve"> “</w:t>
      </w:r>
      <w:r w:rsidRPr="00370B44">
        <w:rPr>
          <w:rFonts w:ascii="Times New Roman" w:hAnsi="Times New Roman" w:cs="Times New Roman"/>
        </w:rPr>
        <w:t>Can the US cut off ISIS from its funding</w:t>
      </w:r>
      <w:r w:rsidR="003577D8" w:rsidRPr="00370B44">
        <w:rPr>
          <w:rFonts w:ascii="Times New Roman" w:hAnsi="Times New Roman" w:cs="Times New Roman"/>
        </w:rPr>
        <w:t>”</w:t>
      </w:r>
      <w:r w:rsidRPr="00370B44">
        <w:rPr>
          <w:rFonts w:ascii="Times New Roman" w:hAnsi="Times New Roman" w:cs="Times New Roman"/>
        </w:rPr>
        <w:t>,</w:t>
      </w:r>
      <w:r w:rsidR="003577D8" w:rsidRPr="00370B44">
        <w:rPr>
          <w:rFonts w:ascii="Times New Roman" w:hAnsi="Times New Roman" w:cs="Times New Roman"/>
        </w:rPr>
        <w:t xml:space="preserve"> (Stephanie Condon,</w:t>
      </w:r>
      <w:r w:rsidRPr="00370B44">
        <w:rPr>
          <w:rFonts w:ascii="Times New Roman" w:hAnsi="Times New Roman" w:cs="Times New Roman"/>
        </w:rPr>
        <w:t xml:space="preserve"> August 14 2014</w:t>
      </w:r>
      <w:r w:rsidR="003577D8" w:rsidRPr="00370B44">
        <w:rPr>
          <w:rFonts w:ascii="Times New Roman" w:hAnsi="Times New Roman" w:cs="Times New Roman"/>
        </w:rPr>
        <w:t>)</w:t>
      </w:r>
      <w:r w:rsidR="009E1ADC">
        <w:rPr>
          <w:rFonts w:ascii="Times New Roman" w:hAnsi="Times New Roman" w:cs="Times New Roman"/>
        </w:rPr>
        <w:t>.  A</w:t>
      </w:r>
      <w:r w:rsidRPr="00370B44">
        <w:rPr>
          <w:rFonts w:ascii="Times New Roman" w:hAnsi="Times New Roman" w:cs="Times New Roman"/>
        </w:rPr>
        <w:t xml:space="preserve">vailable </w:t>
      </w:r>
      <w:r w:rsidR="003577D8" w:rsidRPr="00370B44">
        <w:rPr>
          <w:rFonts w:ascii="Times New Roman" w:hAnsi="Times New Roman" w:cs="Times New Roman"/>
        </w:rPr>
        <w:t xml:space="preserve">at </w:t>
      </w:r>
      <w:hyperlink r:id="rId62" w:history="1">
        <w:r w:rsidRPr="00370B44">
          <w:rPr>
            <w:rStyle w:val="Hyperlink"/>
            <w:rFonts w:ascii="Times New Roman" w:hAnsi="Times New Roman" w:cs="Times New Roman"/>
            <w:color w:val="auto"/>
          </w:rPr>
          <w:t>http://www.cbsnews.com/news/can-the-u-s-cut-off-isis-from-its-funding/</w:t>
        </w:r>
      </w:hyperlink>
      <w:r w:rsidRPr="00370B44">
        <w:rPr>
          <w:rFonts w:ascii="Times New Roman" w:hAnsi="Times New Roman" w:cs="Times New Roman"/>
        </w:rPr>
        <w:t xml:space="preserve"> </w:t>
      </w:r>
      <w:r w:rsidR="003577D8" w:rsidRPr="00370B44">
        <w:rPr>
          <w:rFonts w:ascii="Times New Roman" w:hAnsi="Times New Roman" w:cs="Times New Roman"/>
        </w:rPr>
        <w:t>(</w:t>
      </w:r>
      <w:r w:rsidRPr="00370B44">
        <w:rPr>
          <w:rFonts w:ascii="Times New Roman" w:hAnsi="Times New Roman" w:cs="Times New Roman"/>
        </w:rPr>
        <w:t>accessed September 22 2014</w:t>
      </w:r>
      <w:r w:rsidR="003577D8" w:rsidRPr="00370B44">
        <w:rPr>
          <w:rFonts w:ascii="Times New Roman" w:hAnsi="Times New Roman" w:cs="Times New Roman"/>
        </w:rPr>
        <w:t>)</w:t>
      </w:r>
      <w:r w:rsidRPr="00370B44">
        <w:rPr>
          <w:rFonts w:ascii="Times New Roman" w:hAnsi="Times New Roman" w:cs="Times New Roman"/>
        </w:rPr>
        <w:t>.</w:t>
      </w:r>
    </w:p>
  </w:endnote>
  <w:endnote w:id="156">
    <w:p w14:paraId="55E0F3C6" w14:textId="77777777" w:rsidR="003577D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3577D8" w:rsidRPr="00370B44">
        <w:rPr>
          <w:rFonts w:ascii="Times New Roman" w:hAnsi="Times New Roman" w:cs="Times New Roman"/>
        </w:rPr>
        <w:t>“</w:t>
      </w:r>
      <w:r w:rsidR="003577D8" w:rsidRPr="00370B44">
        <w:rPr>
          <w:rFonts w:ascii="Times New Roman" w:eastAsia="Times New Roman" w:hAnsi="Times New Roman" w:cs="Times New Roman"/>
          <w:lang w:val="en" w:eastAsia="en-GB"/>
        </w:rPr>
        <w:t xml:space="preserve">How the Terrorists Got Rich </w:t>
      </w:r>
      <w:r w:rsidR="003577D8" w:rsidRPr="00370B44">
        <w:rPr>
          <w:rFonts w:ascii="Times New Roman" w:eastAsia="Times New Roman" w:hAnsi="Times New Roman" w:cs="Times New Roman"/>
          <w:bCs/>
          <w:kern w:val="36"/>
          <w:lang w:val="en" w:eastAsia="en-GB"/>
        </w:rPr>
        <w:t>In Iraq and Syria, ISIS Militants Are Flush With Funds’, (</w:t>
      </w:r>
      <w:r w:rsidR="003577D8" w:rsidRPr="00370B44">
        <w:rPr>
          <w:rFonts w:ascii="Times New Roman" w:hAnsi="Times New Roman" w:cs="Times New Roman"/>
        </w:rPr>
        <w:t xml:space="preserve">Juan Zarate and Thomas Sanderson, </w:t>
      </w:r>
      <w:r w:rsidR="003577D8" w:rsidRPr="00370B44">
        <w:rPr>
          <w:rFonts w:ascii="Times New Roman" w:eastAsia="Times New Roman" w:hAnsi="Times New Roman" w:cs="Times New Roman"/>
          <w:bCs/>
          <w:kern w:val="36"/>
          <w:lang w:val="en" w:eastAsia="en-GB"/>
        </w:rPr>
        <w:t>June 28 2014</w:t>
      </w:r>
      <w:r w:rsidR="009E1ADC">
        <w:rPr>
          <w:rFonts w:ascii="Times New Roman" w:eastAsia="Times New Roman" w:hAnsi="Times New Roman" w:cs="Times New Roman"/>
          <w:bCs/>
          <w:kern w:val="36"/>
          <w:lang w:val="en" w:eastAsia="en-GB"/>
        </w:rPr>
        <w:t>). A</w:t>
      </w:r>
      <w:r w:rsidR="003577D8" w:rsidRPr="00370B44">
        <w:rPr>
          <w:rFonts w:ascii="Times New Roman" w:eastAsia="Times New Roman" w:hAnsi="Times New Roman" w:cs="Times New Roman"/>
          <w:bCs/>
          <w:kern w:val="36"/>
          <w:lang w:val="en" w:eastAsia="en-GB"/>
        </w:rPr>
        <w:t xml:space="preserve">vailable </w:t>
      </w:r>
      <w:r w:rsidR="009E1ADC">
        <w:rPr>
          <w:rFonts w:ascii="Times New Roman" w:eastAsia="Times New Roman" w:hAnsi="Times New Roman" w:cs="Times New Roman"/>
          <w:bCs/>
          <w:kern w:val="36"/>
          <w:lang w:val="en" w:eastAsia="en-GB"/>
        </w:rPr>
        <w:t xml:space="preserve">at </w:t>
      </w:r>
      <w:hyperlink r:id="rId63" w:history="1">
        <w:r w:rsidR="003577D8" w:rsidRPr="00370B44">
          <w:rPr>
            <w:rStyle w:val="Hyperlink"/>
            <w:rFonts w:ascii="Times New Roman" w:eastAsia="Times New Roman" w:hAnsi="Times New Roman" w:cs="Times New Roman"/>
            <w:bCs/>
            <w:color w:val="auto"/>
            <w:kern w:val="36"/>
            <w:lang w:val="en" w:eastAsia="en-GB"/>
          </w:rPr>
          <w:t>http://www.nytimes.com/2014/06/29/opinion/sunday/in-iraq-and-syria-isis-militants-are-flush-with-funds.html?_r=0</w:t>
        </w:r>
      </w:hyperlink>
      <w:r w:rsidR="003577D8" w:rsidRPr="00370B44">
        <w:rPr>
          <w:rFonts w:ascii="Times New Roman" w:eastAsia="Times New Roman" w:hAnsi="Times New Roman" w:cs="Times New Roman"/>
          <w:bCs/>
          <w:kern w:val="36"/>
          <w:lang w:val="en" w:eastAsia="en-GB"/>
        </w:rPr>
        <w:t xml:space="preserve"> </w:t>
      </w:r>
      <w:r w:rsidR="009E1ADC">
        <w:rPr>
          <w:rFonts w:ascii="Times New Roman" w:eastAsia="Times New Roman" w:hAnsi="Times New Roman" w:cs="Times New Roman"/>
          <w:bCs/>
          <w:kern w:val="36"/>
          <w:lang w:val="en" w:eastAsia="en-GB"/>
        </w:rPr>
        <w:t>(</w:t>
      </w:r>
      <w:r w:rsidR="003577D8" w:rsidRPr="00370B44">
        <w:rPr>
          <w:rFonts w:ascii="Times New Roman" w:eastAsia="Times New Roman" w:hAnsi="Times New Roman" w:cs="Times New Roman"/>
          <w:bCs/>
          <w:kern w:val="36"/>
          <w:lang w:val="en" w:eastAsia="en-GB"/>
        </w:rPr>
        <w:t>accessed September 22 2014</w:t>
      </w:r>
      <w:r w:rsidR="009E1ADC">
        <w:rPr>
          <w:rFonts w:ascii="Times New Roman" w:eastAsia="Times New Roman" w:hAnsi="Times New Roman" w:cs="Times New Roman"/>
          <w:bCs/>
          <w:kern w:val="36"/>
          <w:lang w:val="en" w:eastAsia="en-GB"/>
        </w:rPr>
        <w:t>)</w:t>
      </w:r>
      <w:r w:rsidR="003577D8" w:rsidRPr="00370B44">
        <w:rPr>
          <w:rFonts w:ascii="Times New Roman" w:eastAsia="Times New Roman" w:hAnsi="Times New Roman" w:cs="Times New Roman"/>
          <w:bCs/>
          <w:kern w:val="36"/>
          <w:lang w:val="en" w:eastAsia="en-GB"/>
        </w:rPr>
        <w:t>.</w:t>
      </w:r>
    </w:p>
  </w:endnote>
  <w:endnote w:id="157">
    <w:p w14:paraId="31F4C820" w14:textId="77777777" w:rsidR="009507F8" w:rsidRPr="00370B44" w:rsidRDefault="009507F8" w:rsidP="00476A28">
      <w:pPr>
        <w:pStyle w:val="Heading2"/>
        <w:spacing w:before="0" w:line="360" w:lineRule="auto"/>
        <w:jc w:val="both"/>
        <w:rPr>
          <w:rFonts w:ascii="Times New Roman" w:eastAsia="Times New Roman" w:hAnsi="Times New Roman" w:cs="Times New Roman"/>
          <w:b w:val="0"/>
          <w:color w:val="auto"/>
          <w:kern w:val="36"/>
          <w:sz w:val="20"/>
          <w:szCs w:val="20"/>
          <w:lang w:val="en" w:eastAsia="en-GB"/>
        </w:rPr>
      </w:pPr>
      <w:r w:rsidRPr="00370B44">
        <w:rPr>
          <w:rStyle w:val="EndnoteReference"/>
          <w:rFonts w:ascii="Times New Roman" w:hAnsi="Times New Roman" w:cs="Times New Roman"/>
          <w:b w:val="0"/>
          <w:color w:val="auto"/>
          <w:sz w:val="20"/>
          <w:szCs w:val="20"/>
        </w:rPr>
        <w:endnoteRef/>
      </w:r>
      <w:r w:rsidRPr="00370B44">
        <w:rPr>
          <w:rFonts w:ascii="Times New Roman" w:hAnsi="Times New Roman" w:cs="Times New Roman"/>
          <w:b w:val="0"/>
          <w:color w:val="auto"/>
          <w:sz w:val="20"/>
          <w:szCs w:val="20"/>
        </w:rPr>
        <w:t xml:space="preserve"> </w:t>
      </w:r>
      <w:proofErr w:type="gramStart"/>
      <w:r w:rsidRPr="00370B44">
        <w:rPr>
          <w:rFonts w:ascii="Times New Roman" w:hAnsi="Times New Roman" w:cs="Times New Roman"/>
          <w:b w:val="0"/>
          <w:color w:val="auto"/>
          <w:sz w:val="20"/>
          <w:szCs w:val="20"/>
        </w:rPr>
        <w:t>Ibid.</w:t>
      </w:r>
      <w:proofErr w:type="gramEnd"/>
    </w:p>
  </w:endnote>
  <w:endnote w:id="158">
    <w:p w14:paraId="16AE3B42"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586E29" w:rsidRPr="00370B44">
        <w:rPr>
          <w:rFonts w:ascii="Times New Roman" w:hAnsi="Times New Roman" w:cs="Times New Roman"/>
        </w:rPr>
        <w:t>Institute for Economics and Peace “Global Terrorism Index 2014”, p. 52.</w:t>
      </w:r>
    </w:p>
  </w:endnote>
  <w:endnote w:id="159">
    <w:p w14:paraId="35241F54"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Pr="00370B44">
        <w:rPr>
          <w:rFonts w:ascii="Times New Roman" w:hAnsi="Times New Roman" w:cs="Times New Roman"/>
          <w:i/>
        </w:rPr>
        <w:t xml:space="preserve">R v. </w:t>
      </w:r>
      <w:r w:rsidRPr="00370B44">
        <w:rPr>
          <w:rFonts w:ascii="Times New Roman" w:hAnsi="Times New Roman" w:cs="Times New Roman"/>
          <w:i/>
          <w:lang w:val="en"/>
        </w:rPr>
        <w:t>Amal El-</w:t>
      </w:r>
      <w:proofErr w:type="spellStart"/>
      <w:r w:rsidRPr="00370B44">
        <w:rPr>
          <w:rFonts w:ascii="Times New Roman" w:hAnsi="Times New Roman" w:cs="Times New Roman"/>
          <w:i/>
          <w:lang w:val="en"/>
        </w:rPr>
        <w:t>Wahabi</w:t>
      </w:r>
      <w:proofErr w:type="spellEnd"/>
      <w:r w:rsidRPr="00370B44">
        <w:rPr>
          <w:rFonts w:ascii="Times New Roman" w:hAnsi="Times New Roman" w:cs="Times New Roman"/>
          <w:lang w:val="en"/>
        </w:rPr>
        <w:t xml:space="preserve"> T20147025, November 13 2014.  </w:t>
      </w:r>
    </w:p>
  </w:endnote>
  <w:endnote w:id="160">
    <w:p w14:paraId="45D2B6E0" w14:textId="77777777" w:rsidR="009507F8" w:rsidRPr="00370B44"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proofErr w:type="gramStart"/>
      <w:r w:rsidR="00826185" w:rsidRPr="00370B44">
        <w:rPr>
          <w:rFonts w:ascii="Times New Roman" w:hAnsi="Times New Roman" w:cs="Times New Roman"/>
        </w:rPr>
        <w:t>“</w:t>
      </w:r>
      <w:r w:rsidRPr="00370B44">
        <w:rPr>
          <w:rFonts w:ascii="Times New Roman" w:hAnsi="Times New Roman" w:cs="Times New Roman"/>
        </w:rPr>
        <w:t>Rochester Man Indicted on Charges of Attempting to Provide Material Support to ISIS, Attempting to Kill U.S. Soldiers, and Possession of Firearms and Silencers</w:t>
      </w:r>
      <w:r w:rsidR="00826185" w:rsidRPr="00370B44">
        <w:rPr>
          <w:rFonts w:ascii="Times New Roman" w:hAnsi="Times New Roman" w:cs="Times New Roman"/>
        </w:rPr>
        <w:t>”</w:t>
      </w:r>
      <w:r w:rsidRPr="00370B44">
        <w:rPr>
          <w:rFonts w:ascii="Times New Roman" w:hAnsi="Times New Roman" w:cs="Times New Roman"/>
        </w:rPr>
        <w:t xml:space="preserve">, </w:t>
      </w:r>
      <w:r w:rsidR="00826185" w:rsidRPr="00370B44">
        <w:rPr>
          <w:rFonts w:ascii="Times New Roman" w:hAnsi="Times New Roman" w:cs="Times New Roman"/>
        </w:rPr>
        <w:t xml:space="preserve">(Federal Bureau of Investigation, </w:t>
      </w:r>
      <w:r w:rsidRPr="00370B44">
        <w:rPr>
          <w:rFonts w:ascii="Times New Roman" w:hAnsi="Times New Roman" w:cs="Times New Roman"/>
        </w:rPr>
        <w:t>September 16 2014</w:t>
      </w:r>
      <w:r w:rsidR="00826185" w:rsidRPr="00370B44">
        <w:rPr>
          <w:rFonts w:ascii="Times New Roman" w:hAnsi="Times New Roman" w:cs="Times New Roman"/>
        </w:rPr>
        <w:t>)</w:t>
      </w:r>
      <w:r w:rsidR="009E1ADC">
        <w:rPr>
          <w:rFonts w:ascii="Times New Roman" w:hAnsi="Times New Roman" w:cs="Times New Roman"/>
        </w:rPr>
        <w:t>.</w:t>
      </w:r>
      <w:proofErr w:type="gramEnd"/>
      <w:r w:rsidR="00826185" w:rsidRPr="00370B44">
        <w:rPr>
          <w:rFonts w:ascii="Times New Roman" w:hAnsi="Times New Roman" w:cs="Times New Roman"/>
        </w:rPr>
        <w:t xml:space="preserve"> </w:t>
      </w:r>
      <w:r w:rsidR="009E1ADC">
        <w:rPr>
          <w:rFonts w:ascii="Times New Roman" w:hAnsi="Times New Roman" w:cs="Times New Roman"/>
        </w:rPr>
        <w:t>A</w:t>
      </w:r>
      <w:r w:rsidRPr="00370B44">
        <w:rPr>
          <w:rFonts w:ascii="Times New Roman" w:hAnsi="Times New Roman" w:cs="Times New Roman"/>
        </w:rPr>
        <w:t xml:space="preserve">vailable </w:t>
      </w:r>
      <w:r w:rsidR="00826185" w:rsidRPr="00370B44">
        <w:rPr>
          <w:rFonts w:ascii="Times New Roman" w:hAnsi="Times New Roman" w:cs="Times New Roman"/>
        </w:rPr>
        <w:t xml:space="preserve">at </w:t>
      </w:r>
      <w:hyperlink r:id="rId64" w:history="1">
        <w:r w:rsidRPr="00370B44">
          <w:rPr>
            <w:rStyle w:val="Hyperlink"/>
            <w:rFonts w:ascii="Times New Roman" w:hAnsi="Times New Roman" w:cs="Times New Roman"/>
            <w:color w:val="auto"/>
          </w:rPr>
          <w:t>http://www.fbi.gov/buffalo/press-releases/2014/rochester-man-indicted-on-charges-of-attempting-to-provide-material-support-to-isis-attempting-to-kill-u.s.-soldiers-and-possession-of-firearms-and-silencers</w:t>
        </w:r>
      </w:hyperlink>
      <w:r w:rsidRPr="00370B44">
        <w:rPr>
          <w:rFonts w:ascii="Times New Roman" w:hAnsi="Times New Roman" w:cs="Times New Roman"/>
        </w:rPr>
        <w:t xml:space="preserve"> </w:t>
      </w:r>
      <w:r w:rsidR="00826185" w:rsidRPr="00370B44">
        <w:rPr>
          <w:rFonts w:ascii="Times New Roman" w:hAnsi="Times New Roman" w:cs="Times New Roman"/>
        </w:rPr>
        <w:t>(</w:t>
      </w:r>
      <w:r w:rsidRPr="00370B44">
        <w:rPr>
          <w:rFonts w:ascii="Times New Roman" w:hAnsi="Times New Roman" w:cs="Times New Roman"/>
        </w:rPr>
        <w:t>accessed November 11 2014</w:t>
      </w:r>
      <w:r w:rsidR="00826185" w:rsidRPr="00370B44">
        <w:rPr>
          <w:rFonts w:ascii="Times New Roman" w:hAnsi="Times New Roman" w:cs="Times New Roman"/>
        </w:rPr>
        <w:t>)</w:t>
      </w:r>
      <w:r w:rsidRPr="00370B44">
        <w:rPr>
          <w:rFonts w:ascii="Times New Roman" w:hAnsi="Times New Roman" w:cs="Times New Roman"/>
        </w:rPr>
        <w:t>.</w:t>
      </w:r>
    </w:p>
  </w:endnote>
  <w:endnote w:id="161">
    <w:p w14:paraId="3FBE95A7" w14:textId="77777777" w:rsidR="009507F8" w:rsidRPr="003A4C0A" w:rsidRDefault="009507F8" w:rsidP="00476A28">
      <w:pPr>
        <w:pStyle w:val="EndnoteText"/>
        <w:spacing w:line="360" w:lineRule="auto"/>
        <w:jc w:val="both"/>
        <w:rPr>
          <w:rFonts w:ascii="Times New Roman" w:hAnsi="Times New Roman" w:cs="Times New Roman"/>
        </w:rPr>
      </w:pPr>
      <w:r w:rsidRPr="00370B44">
        <w:rPr>
          <w:rStyle w:val="EndnoteReference"/>
          <w:rFonts w:ascii="Times New Roman" w:hAnsi="Times New Roman" w:cs="Times New Roman"/>
        </w:rPr>
        <w:endnoteRef/>
      </w:r>
      <w:r w:rsidRPr="00370B44">
        <w:rPr>
          <w:rFonts w:ascii="Times New Roman" w:hAnsi="Times New Roman" w:cs="Times New Roman"/>
        </w:rPr>
        <w:t xml:space="preserve"> </w:t>
      </w:r>
      <w:r w:rsidR="00826185" w:rsidRPr="00370B44">
        <w:rPr>
          <w:rFonts w:ascii="Times New Roman" w:hAnsi="Times New Roman" w:cs="Times New Roman"/>
        </w:rPr>
        <w:t>“</w:t>
      </w:r>
      <w:r w:rsidRPr="00370B44">
        <w:rPr>
          <w:rFonts w:ascii="Times New Roman" w:hAnsi="Times New Roman" w:cs="Times New Roman"/>
          <w:lang w:val="en"/>
        </w:rPr>
        <w:t>Security Council Adopts Resolution 2170 Condemning Gross, Widespread Abuse of Human Rights by Extrem</w:t>
      </w:r>
      <w:r w:rsidR="00826185" w:rsidRPr="00370B44">
        <w:rPr>
          <w:rFonts w:ascii="Times New Roman" w:hAnsi="Times New Roman" w:cs="Times New Roman"/>
          <w:lang w:val="en"/>
        </w:rPr>
        <w:t>ist Groups in Iraq, Syria”</w:t>
      </w:r>
      <w:r w:rsidRPr="00370B44">
        <w:rPr>
          <w:rFonts w:ascii="Times New Roman" w:hAnsi="Times New Roman" w:cs="Times New Roman"/>
          <w:lang w:val="en"/>
        </w:rPr>
        <w:t>,</w:t>
      </w:r>
      <w:r w:rsidR="00826185" w:rsidRPr="00370B44">
        <w:rPr>
          <w:rFonts w:ascii="Times New Roman" w:hAnsi="Times New Roman" w:cs="Times New Roman"/>
          <w:lang w:val="en"/>
        </w:rPr>
        <w:t xml:space="preserve"> (United Nations,</w:t>
      </w:r>
      <w:r w:rsidRPr="00370B44">
        <w:rPr>
          <w:rFonts w:ascii="Times New Roman" w:hAnsi="Times New Roman" w:cs="Times New Roman"/>
          <w:lang w:val="en"/>
        </w:rPr>
        <w:t xml:space="preserve"> August 15 2014</w:t>
      </w:r>
      <w:r w:rsidR="00826185" w:rsidRPr="00370B44">
        <w:rPr>
          <w:rFonts w:ascii="Times New Roman" w:hAnsi="Times New Roman" w:cs="Times New Roman"/>
          <w:lang w:val="en"/>
        </w:rPr>
        <w:t>)</w:t>
      </w:r>
      <w:r w:rsidR="009E1ADC">
        <w:rPr>
          <w:rFonts w:ascii="Times New Roman" w:hAnsi="Times New Roman" w:cs="Times New Roman"/>
          <w:lang w:val="en"/>
        </w:rPr>
        <w:t>. A</w:t>
      </w:r>
      <w:r w:rsidRPr="00370B44">
        <w:rPr>
          <w:rFonts w:ascii="Times New Roman" w:hAnsi="Times New Roman" w:cs="Times New Roman"/>
          <w:lang w:val="en"/>
        </w:rPr>
        <w:t xml:space="preserve">vailable </w:t>
      </w:r>
      <w:r w:rsidR="00826185" w:rsidRPr="00370B44">
        <w:rPr>
          <w:rFonts w:ascii="Times New Roman" w:hAnsi="Times New Roman" w:cs="Times New Roman"/>
          <w:lang w:val="en"/>
        </w:rPr>
        <w:t xml:space="preserve">at </w:t>
      </w:r>
      <w:hyperlink r:id="rId65" w:history="1">
        <w:r w:rsidRPr="00370B44">
          <w:rPr>
            <w:rStyle w:val="Hyperlink"/>
            <w:rFonts w:ascii="Times New Roman" w:hAnsi="Times New Roman" w:cs="Times New Roman"/>
            <w:color w:val="auto"/>
            <w:lang w:val="en"/>
          </w:rPr>
          <w:t>http://www.un.org/press/en//2014/sc11520.doc.htm</w:t>
        </w:r>
      </w:hyperlink>
      <w:r w:rsidRPr="00370B44">
        <w:rPr>
          <w:rFonts w:ascii="Times New Roman" w:hAnsi="Times New Roman" w:cs="Times New Roman"/>
          <w:lang w:val="en"/>
        </w:rPr>
        <w:t xml:space="preserve"> </w:t>
      </w:r>
      <w:r w:rsidR="00826185" w:rsidRPr="00370B44">
        <w:rPr>
          <w:rFonts w:ascii="Times New Roman" w:hAnsi="Times New Roman" w:cs="Times New Roman"/>
          <w:lang w:val="en"/>
        </w:rPr>
        <w:t>(</w:t>
      </w:r>
      <w:r w:rsidRPr="00370B44">
        <w:rPr>
          <w:rFonts w:ascii="Times New Roman" w:hAnsi="Times New Roman" w:cs="Times New Roman"/>
          <w:lang w:val="en"/>
        </w:rPr>
        <w:t>accessed November 21 2014</w:t>
      </w:r>
      <w:r w:rsidR="00826185" w:rsidRPr="00370B44">
        <w:rPr>
          <w:rFonts w:ascii="Times New Roman" w:hAnsi="Times New Roman" w:cs="Times New Roman"/>
          <w:lang w:val="en"/>
        </w:rPr>
        <w:t>)</w:t>
      </w:r>
      <w:r w:rsidRPr="00370B44">
        <w:rPr>
          <w:rFonts w:ascii="Times New Roman" w:hAnsi="Times New Roman" w:cs="Times New Roman"/>
          <w:lang w:val="e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AC9B" w14:textId="77777777" w:rsidR="00745417" w:rsidRDefault="00745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53130"/>
      <w:docPartObj>
        <w:docPartGallery w:val="Page Numbers (Bottom of Page)"/>
        <w:docPartUnique/>
      </w:docPartObj>
    </w:sdtPr>
    <w:sdtEndPr>
      <w:rPr>
        <w:color w:val="808080" w:themeColor="background1" w:themeShade="80"/>
        <w:spacing w:val="60"/>
      </w:rPr>
    </w:sdtEndPr>
    <w:sdtContent>
      <w:p w14:paraId="0D22626F" w14:textId="77777777" w:rsidR="009507F8" w:rsidRDefault="009507F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B4925" w:rsidRPr="003B4925">
          <w:rPr>
            <w:b/>
            <w:bCs/>
            <w:noProof/>
          </w:rPr>
          <w:t>1</w:t>
        </w:r>
        <w:r>
          <w:rPr>
            <w:b/>
            <w:bCs/>
            <w:noProof/>
          </w:rPr>
          <w:fldChar w:fldCharType="end"/>
        </w:r>
        <w:r>
          <w:rPr>
            <w:b/>
            <w:bCs/>
          </w:rPr>
          <w:t xml:space="preserve"> | </w:t>
        </w:r>
        <w:r>
          <w:rPr>
            <w:color w:val="808080" w:themeColor="background1" w:themeShade="80"/>
            <w:spacing w:val="60"/>
          </w:rPr>
          <w:t>Page</w:t>
        </w:r>
      </w:p>
    </w:sdtContent>
  </w:sdt>
  <w:p w14:paraId="7B26FB56" w14:textId="77777777" w:rsidR="009507F8" w:rsidRDefault="009507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6FB6B" w14:textId="77777777" w:rsidR="00745417" w:rsidRDefault="00745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40DA4" w14:textId="77777777" w:rsidR="00823AFE" w:rsidRDefault="00823AFE" w:rsidP="000D2A54">
      <w:pPr>
        <w:spacing w:after="0" w:line="240" w:lineRule="auto"/>
      </w:pPr>
      <w:r>
        <w:separator/>
      </w:r>
    </w:p>
  </w:footnote>
  <w:footnote w:type="continuationSeparator" w:id="0">
    <w:p w14:paraId="24A3528F" w14:textId="77777777" w:rsidR="00823AFE" w:rsidRDefault="00823AFE" w:rsidP="000D2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79C8" w14:textId="77777777" w:rsidR="00745417" w:rsidRDefault="00745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59BE" w14:textId="77777777" w:rsidR="00745417" w:rsidRDefault="00745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5D14C" w14:textId="77777777" w:rsidR="00745417" w:rsidRDefault="00745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36CE"/>
    <w:multiLevelType w:val="multilevel"/>
    <w:tmpl w:val="A1C47D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37785"/>
    <w:multiLevelType w:val="multilevel"/>
    <w:tmpl w:val="D2767C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547BC2"/>
    <w:multiLevelType w:val="hybridMultilevel"/>
    <w:tmpl w:val="429CC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54"/>
    <w:rsid w:val="00001B5B"/>
    <w:rsid w:val="0000798B"/>
    <w:rsid w:val="000131C9"/>
    <w:rsid w:val="00014691"/>
    <w:rsid w:val="00024C54"/>
    <w:rsid w:val="00025F4C"/>
    <w:rsid w:val="00037D25"/>
    <w:rsid w:val="000421C3"/>
    <w:rsid w:val="000509B7"/>
    <w:rsid w:val="00091B0A"/>
    <w:rsid w:val="000B45A2"/>
    <w:rsid w:val="000D2A54"/>
    <w:rsid w:val="000F4F72"/>
    <w:rsid w:val="000F5FD5"/>
    <w:rsid w:val="00125D00"/>
    <w:rsid w:val="00130EC3"/>
    <w:rsid w:val="00150D91"/>
    <w:rsid w:val="001706BA"/>
    <w:rsid w:val="00184EDA"/>
    <w:rsid w:val="001B38D4"/>
    <w:rsid w:val="001C3B52"/>
    <w:rsid w:val="001D2650"/>
    <w:rsid w:val="001E0553"/>
    <w:rsid w:val="001E572B"/>
    <w:rsid w:val="001E5967"/>
    <w:rsid w:val="001E6504"/>
    <w:rsid w:val="002059CA"/>
    <w:rsid w:val="00222313"/>
    <w:rsid w:val="002302F2"/>
    <w:rsid w:val="00233A2A"/>
    <w:rsid w:val="00236204"/>
    <w:rsid w:val="002538D1"/>
    <w:rsid w:val="0027028F"/>
    <w:rsid w:val="00276CB3"/>
    <w:rsid w:val="00280F88"/>
    <w:rsid w:val="00282E56"/>
    <w:rsid w:val="00292713"/>
    <w:rsid w:val="002A33AB"/>
    <w:rsid w:val="002A35BC"/>
    <w:rsid w:val="002C3CBE"/>
    <w:rsid w:val="002F08CE"/>
    <w:rsid w:val="00315E53"/>
    <w:rsid w:val="003209EC"/>
    <w:rsid w:val="00336276"/>
    <w:rsid w:val="003456EE"/>
    <w:rsid w:val="00352BF1"/>
    <w:rsid w:val="003577D8"/>
    <w:rsid w:val="003622AE"/>
    <w:rsid w:val="00370B44"/>
    <w:rsid w:val="0039718D"/>
    <w:rsid w:val="003A4C0A"/>
    <w:rsid w:val="003B14EA"/>
    <w:rsid w:val="003B1BBA"/>
    <w:rsid w:val="003B2B57"/>
    <w:rsid w:val="003B4925"/>
    <w:rsid w:val="003C52C8"/>
    <w:rsid w:val="003F0CAF"/>
    <w:rsid w:val="003F644E"/>
    <w:rsid w:val="004026BB"/>
    <w:rsid w:val="0041636C"/>
    <w:rsid w:val="00421614"/>
    <w:rsid w:val="004228FD"/>
    <w:rsid w:val="004339AD"/>
    <w:rsid w:val="004344F6"/>
    <w:rsid w:val="004358F8"/>
    <w:rsid w:val="004363FD"/>
    <w:rsid w:val="00441339"/>
    <w:rsid w:val="004469D3"/>
    <w:rsid w:val="0044798E"/>
    <w:rsid w:val="004710A2"/>
    <w:rsid w:val="00472BA5"/>
    <w:rsid w:val="00476A28"/>
    <w:rsid w:val="00480073"/>
    <w:rsid w:val="00493D1B"/>
    <w:rsid w:val="004E0433"/>
    <w:rsid w:val="004E2F93"/>
    <w:rsid w:val="004F2187"/>
    <w:rsid w:val="00507C02"/>
    <w:rsid w:val="0051253F"/>
    <w:rsid w:val="00513976"/>
    <w:rsid w:val="00527AA9"/>
    <w:rsid w:val="005351D0"/>
    <w:rsid w:val="005435BE"/>
    <w:rsid w:val="0054573E"/>
    <w:rsid w:val="00546DE2"/>
    <w:rsid w:val="0055743D"/>
    <w:rsid w:val="00561F9D"/>
    <w:rsid w:val="005831B8"/>
    <w:rsid w:val="00586E29"/>
    <w:rsid w:val="00593E68"/>
    <w:rsid w:val="00594173"/>
    <w:rsid w:val="00595BCE"/>
    <w:rsid w:val="005A1A7E"/>
    <w:rsid w:val="005A6201"/>
    <w:rsid w:val="005B05C1"/>
    <w:rsid w:val="005C0AD5"/>
    <w:rsid w:val="005C0F69"/>
    <w:rsid w:val="005C28A2"/>
    <w:rsid w:val="005D1DD2"/>
    <w:rsid w:val="005D2A93"/>
    <w:rsid w:val="005F184E"/>
    <w:rsid w:val="00602056"/>
    <w:rsid w:val="006045AB"/>
    <w:rsid w:val="00611C34"/>
    <w:rsid w:val="00612365"/>
    <w:rsid w:val="0061677D"/>
    <w:rsid w:val="00621571"/>
    <w:rsid w:val="00624C70"/>
    <w:rsid w:val="0062732B"/>
    <w:rsid w:val="006374FD"/>
    <w:rsid w:val="00644EF0"/>
    <w:rsid w:val="00652559"/>
    <w:rsid w:val="0065600E"/>
    <w:rsid w:val="006673D2"/>
    <w:rsid w:val="00674AB0"/>
    <w:rsid w:val="006935F1"/>
    <w:rsid w:val="006B28B4"/>
    <w:rsid w:val="006B6D63"/>
    <w:rsid w:val="006C1514"/>
    <w:rsid w:val="006D4450"/>
    <w:rsid w:val="006D57B7"/>
    <w:rsid w:val="006D7AEC"/>
    <w:rsid w:val="006D7F2C"/>
    <w:rsid w:val="006E3E96"/>
    <w:rsid w:val="006E66FC"/>
    <w:rsid w:val="00704444"/>
    <w:rsid w:val="007069F2"/>
    <w:rsid w:val="00707FBF"/>
    <w:rsid w:val="00712481"/>
    <w:rsid w:val="007174D7"/>
    <w:rsid w:val="007246DE"/>
    <w:rsid w:val="0072545C"/>
    <w:rsid w:val="007354E0"/>
    <w:rsid w:val="00737E6D"/>
    <w:rsid w:val="007443D3"/>
    <w:rsid w:val="00745417"/>
    <w:rsid w:val="00762FF8"/>
    <w:rsid w:val="00772956"/>
    <w:rsid w:val="00782E06"/>
    <w:rsid w:val="00793523"/>
    <w:rsid w:val="00795786"/>
    <w:rsid w:val="007A0340"/>
    <w:rsid w:val="007A64F9"/>
    <w:rsid w:val="007C1F8B"/>
    <w:rsid w:val="007D143E"/>
    <w:rsid w:val="007E540A"/>
    <w:rsid w:val="007F7B02"/>
    <w:rsid w:val="00802C26"/>
    <w:rsid w:val="00803663"/>
    <w:rsid w:val="00805979"/>
    <w:rsid w:val="00805DE4"/>
    <w:rsid w:val="00823AFE"/>
    <w:rsid w:val="00826185"/>
    <w:rsid w:val="00854414"/>
    <w:rsid w:val="00855F2F"/>
    <w:rsid w:val="00862647"/>
    <w:rsid w:val="00880213"/>
    <w:rsid w:val="00882009"/>
    <w:rsid w:val="00883316"/>
    <w:rsid w:val="008A59B4"/>
    <w:rsid w:val="008B2DB7"/>
    <w:rsid w:val="008B7075"/>
    <w:rsid w:val="008C39CC"/>
    <w:rsid w:val="008C46E1"/>
    <w:rsid w:val="008D5872"/>
    <w:rsid w:val="008E6980"/>
    <w:rsid w:val="008E7CC2"/>
    <w:rsid w:val="008F1EEC"/>
    <w:rsid w:val="008F492B"/>
    <w:rsid w:val="009507F8"/>
    <w:rsid w:val="009637DB"/>
    <w:rsid w:val="00973AB9"/>
    <w:rsid w:val="009A5B3F"/>
    <w:rsid w:val="009B07F7"/>
    <w:rsid w:val="009B2C1A"/>
    <w:rsid w:val="009D3043"/>
    <w:rsid w:val="009D5E99"/>
    <w:rsid w:val="009D7104"/>
    <w:rsid w:val="009E1ADC"/>
    <w:rsid w:val="009E4E7B"/>
    <w:rsid w:val="009F4741"/>
    <w:rsid w:val="009F4F4F"/>
    <w:rsid w:val="009F63C1"/>
    <w:rsid w:val="00A31D45"/>
    <w:rsid w:val="00A43CE4"/>
    <w:rsid w:val="00A54C4D"/>
    <w:rsid w:val="00A616A0"/>
    <w:rsid w:val="00A61996"/>
    <w:rsid w:val="00A64BDE"/>
    <w:rsid w:val="00A6633E"/>
    <w:rsid w:val="00A75747"/>
    <w:rsid w:val="00A8079F"/>
    <w:rsid w:val="00A8141C"/>
    <w:rsid w:val="00A91BD3"/>
    <w:rsid w:val="00A94039"/>
    <w:rsid w:val="00AA1BDF"/>
    <w:rsid w:val="00AA3939"/>
    <w:rsid w:val="00AB2A72"/>
    <w:rsid w:val="00AC1F5E"/>
    <w:rsid w:val="00AC4162"/>
    <w:rsid w:val="00AE3AF7"/>
    <w:rsid w:val="00AE418F"/>
    <w:rsid w:val="00AF7D10"/>
    <w:rsid w:val="00B06974"/>
    <w:rsid w:val="00B12660"/>
    <w:rsid w:val="00B317CF"/>
    <w:rsid w:val="00B33098"/>
    <w:rsid w:val="00B528BA"/>
    <w:rsid w:val="00B65BFC"/>
    <w:rsid w:val="00B72B21"/>
    <w:rsid w:val="00B75D69"/>
    <w:rsid w:val="00B80D27"/>
    <w:rsid w:val="00B850B4"/>
    <w:rsid w:val="00B906A3"/>
    <w:rsid w:val="00BA7DC6"/>
    <w:rsid w:val="00BC29C0"/>
    <w:rsid w:val="00BD3FFE"/>
    <w:rsid w:val="00BE1522"/>
    <w:rsid w:val="00BE6F51"/>
    <w:rsid w:val="00BF3541"/>
    <w:rsid w:val="00BF7288"/>
    <w:rsid w:val="00C029CA"/>
    <w:rsid w:val="00C165FF"/>
    <w:rsid w:val="00C236E9"/>
    <w:rsid w:val="00C32B45"/>
    <w:rsid w:val="00C430C6"/>
    <w:rsid w:val="00C52FFB"/>
    <w:rsid w:val="00C536DE"/>
    <w:rsid w:val="00C60505"/>
    <w:rsid w:val="00C650F5"/>
    <w:rsid w:val="00C75F5E"/>
    <w:rsid w:val="00C76D8D"/>
    <w:rsid w:val="00C82E57"/>
    <w:rsid w:val="00C84EF1"/>
    <w:rsid w:val="00C92D45"/>
    <w:rsid w:val="00C95090"/>
    <w:rsid w:val="00CA28F4"/>
    <w:rsid w:val="00CC45FF"/>
    <w:rsid w:val="00CF191A"/>
    <w:rsid w:val="00D10F28"/>
    <w:rsid w:val="00D24864"/>
    <w:rsid w:val="00D25B88"/>
    <w:rsid w:val="00D5654D"/>
    <w:rsid w:val="00D644E2"/>
    <w:rsid w:val="00D84091"/>
    <w:rsid w:val="00DB1D38"/>
    <w:rsid w:val="00DB2B9E"/>
    <w:rsid w:val="00DB66B9"/>
    <w:rsid w:val="00DC3B4D"/>
    <w:rsid w:val="00DE6248"/>
    <w:rsid w:val="00DE6DF0"/>
    <w:rsid w:val="00DF3725"/>
    <w:rsid w:val="00DF4993"/>
    <w:rsid w:val="00E65C1D"/>
    <w:rsid w:val="00E7662B"/>
    <w:rsid w:val="00E83219"/>
    <w:rsid w:val="00E877CA"/>
    <w:rsid w:val="00E909A6"/>
    <w:rsid w:val="00E9637C"/>
    <w:rsid w:val="00EA4301"/>
    <w:rsid w:val="00EC41BF"/>
    <w:rsid w:val="00EC496F"/>
    <w:rsid w:val="00EC6B46"/>
    <w:rsid w:val="00EE01F3"/>
    <w:rsid w:val="00F02224"/>
    <w:rsid w:val="00F10F22"/>
    <w:rsid w:val="00F126BA"/>
    <w:rsid w:val="00F22697"/>
    <w:rsid w:val="00F5267B"/>
    <w:rsid w:val="00F727F5"/>
    <w:rsid w:val="00F73D24"/>
    <w:rsid w:val="00F82D32"/>
    <w:rsid w:val="00FA69CE"/>
    <w:rsid w:val="00FA6DE7"/>
    <w:rsid w:val="00FB478B"/>
    <w:rsid w:val="00FC25A9"/>
    <w:rsid w:val="00FD39C1"/>
    <w:rsid w:val="00FE382F"/>
    <w:rsid w:val="00FF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3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54"/>
  </w:style>
  <w:style w:type="paragraph" w:styleId="Heading1">
    <w:name w:val="heading 1"/>
    <w:basedOn w:val="Normal"/>
    <w:next w:val="Normal"/>
    <w:link w:val="Heading1Char"/>
    <w:uiPriority w:val="9"/>
    <w:qFormat/>
    <w:rsid w:val="000D2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2A5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0D2A54"/>
    <w:pPr>
      <w:spacing w:after="0" w:line="240" w:lineRule="auto"/>
    </w:pPr>
    <w:rPr>
      <w:sz w:val="20"/>
      <w:szCs w:val="20"/>
    </w:rPr>
  </w:style>
  <w:style w:type="character" w:customStyle="1" w:styleId="FootnoteTextChar">
    <w:name w:val="Footnote Text Char"/>
    <w:basedOn w:val="DefaultParagraphFont"/>
    <w:link w:val="FootnoteText"/>
    <w:uiPriority w:val="99"/>
    <w:rsid w:val="000D2A54"/>
    <w:rPr>
      <w:sz w:val="20"/>
      <w:szCs w:val="20"/>
    </w:rPr>
  </w:style>
  <w:style w:type="character" w:styleId="FootnoteReference">
    <w:name w:val="footnote reference"/>
    <w:aliases w:val="Standard + Block,Erste Zeile:  1 cm"/>
    <w:basedOn w:val="DefaultParagraphFont"/>
    <w:uiPriority w:val="99"/>
    <w:unhideWhenUsed/>
    <w:rsid w:val="000D2A54"/>
    <w:rPr>
      <w:vertAlign w:val="superscript"/>
    </w:rPr>
  </w:style>
  <w:style w:type="character" w:styleId="Hyperlink">
    <w:name w:val="Hyperlink"/>
    <w:basedOn w:val="DefaultParagraphFont"/>
    <w:uiPriority w:val="99"/>
    <w:unhideWhenUsed/>
    <w:rsid w:val="000D2A54"/>
    <w:rPr>
      <w:color w:val="0000FF" w:themeColor="hyperlink"/>
      <w:u w:val="single"/>
    </w:rPr>
  </w:style>
  <w:style w:type="paragraph" w:styleId="NormalWeb">
    <w:name w:val="Normal (Web)"/>
    <w:basedOn w:val="Normal"/>
    <w:uiPriority w:val="99"/>
    <w:unhideWhenUsed/>
    <w:rsid w:val="000D2A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D2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A54"/>
  </w:style>
  <w:style w:type="paragraph" w:customStyle="1" w:styleId="Default">
    <w:name w:val="Default"/>
    <w:rsid w:val="000D2A54"/>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D2A54"/>
    <w:rPr>
      <w:sz w:val="16"/>
      <w:szCs w:val="16"/>
    </w:rPr>
  </w:style>
  <w:style w:type="paragraph" w:styleId="CommentText">
    <w:name w:val="annotation text"/>
    <w:basedOn w:val="Normal"/>
    <w:link w:val="CommentTextChar"/>
    <w:uiPriority w:val="99"/>
    <w:semiHidden/>
    <w:unhideWhenUsed/>
    <w:rsid w:val="000D2A54"/>
    <w:pPr>
      <w:spacing w:line="240" w:lineRule="auto"/>
    </w:pPr>
    <w:rPr>
      <w:sz w:val="20"/>
      <w:szCs w:val="20"/>
    </w:rPr>
  </w:style>
  <w:style w:type="character" w:customStyle="1" w:styleId="CommentTextChar">
    <w:name w:val="Comment Text Char"/>
    <w:basedOn w:val="DefaultParagraphFont"/>
    <w:link w:val="CommentText"/>
    <w:uiPriority w:val="99"/>
    <w:semiHidden/>
    <w:rsid w:val="000D2A54"/>
    <w:rPr>
      <w:sz w:val="20"/>
      <w:szCs w:val="20"/>
    </w:rPr>
  </w:style>
  <w:style w:type="paragraph" w:styleId="BalloonText">
    <w:name w:val="Balloon Text"/>
    <w:basedOn w:val="Normal"/>
    <w:link w:val="BalloonTextChar"/>
    <w:uiPriority w:val="99"/>
    <w:semiHidden/>
    <w:unhideWhenUsed/>
    <w:rsid w:val="000D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A54"/>
    <w:rPr>
      <w:rFonts w:ascii="Tahoma" w:hAnsi="Tahoma" w:cs="Tahoma"/>
      <w:sz w:val="16"/>
      <w:szCs w:val="16"/>
    </w:rPr>
  </w:style>
  <w:style w:type="paragraph" w:styleId="Header">
    <w:name w:val="header"/>
    <w:basedOn w:val="Normal"/>
    <w:link w:val="HeaderChar"/>
    <w:uiPriority w:val="99"/>
    <w:unhideWhenUsed/>
    <w:rsid w:val="000D2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A54"/>
  </w:style>
  <w:style w:type="paragraph" w:styleId="CommentSubject">
    <w:name w:val="annotation subject"/>
    <w:basedOn w:val="CommentText"/>
    <w:next w:val="CommentText"/>
    <w:link w:val="CommentSubjectChar"/>
    <w:uiPriority w:val="99"/>
    <w:semiHidden/>
    <w:unhideWhenUsed/>
    <w:rsid w:val="000D2A54"/>
    <w:rPr>
      <w:b/>
      <w:bCs/>
    </w:rPr>
  </w:style>
  <w:style w:type="character" w:customStyle="1" w:styleId="CommentSubjectChar">
    <w:name w:val="Comment Subject Char"/>
    <w:basedOn w:val="CommentTextChar"/>
    <w:link w:val="CommentSubject"/>
    <w:uiPriority w:val="99"/>
    <w:semiHidden/>
    <w:rsid w:val="000D2A54"/>
    <w:rPr>
      <w:b/>
      <w:bCs/>
      <w:sz w:val="20"/>
      <w:szCs w:val="20"/>
    </w:rPr>
  </w:style>
  <w:style w:type="character" w:styleId="Strong">
    <w:name w:val="Strong"/>
    <w:basedOn w:val="DefaultParagraphFont"/>
    <w:uiPriority w:val="22"/>
    <w:qFormat/>
    <w:rsid w:val="005831B8"/>
    <w:rPr>
      <w:b/>
      <w:bCs/>
    </w:rPr>
  </w:style>
  <w:style w:type="character" w:styleId="Emphasis">
    <w:name w:val="Emphasis"/>
    <w:basedOn w:val="DefaultParagraphFont"/>
    <w:uiPriority w:val="20"/>
    <w:qFormat/>
    <w:rsid w:val="00150D91"/>
    <w:rPr>
      <w:i/>
      <w:iCs/>
      <w:vanish w:val="0"/>
      <w:webHidden w:val="0"/>
      <w:color w:val="0099CC"/>
      <w:specVanish w:val="0"/>
    </w:rPr>
  </w:style>
  <w:style w:type="character" w:customStyle="1" w:styleId="nc-exp-byline-top1">
    <w:name w:val="nc-exp-byline-top1"/>
    <w:basedOn w:val="DefaultParagraphFont"/>
    <w:rsid w:val="00595BCE"/>
    <w:rPr>
      <w:rFonts w:ascii="Whitney SSm" w:hAnsi="Whitney SSm" w:hint="default"/>
      <w:b w:val="0"/>
      <w:bCs w:val="0"/>
      <w:i w:val="0"/>
      <w:iCs w:val="0"/>
      <w:caps/>
      <w:sz w:val="20"/>
      <w:szCs w:val="20"/>
      <w:shd w:val="clear" w:color="auto" w:fill="000000"/>
    </w:rPr>
  </w:style>
  <w:style w:type="character" w:customStyle="1" w:styleId="st1">
    <w:name w:val="st1"/>
    <w:basedOn w:val="DefaultParagraphFont"/>
    <w:rsid w:val="00DE6248"/>
  </w:style>
  <w:style w:type="character" w:customStyle="1" w:styleId="nytg-line1">
    <w:name w:val="nytg-line1"/>
    <w:basedOn w:val="DefaultParagraphFont"/>
    <w:rsid w:val="00C95090"/>
  </w:style>
  <w:style w:type="character" w:customStyle="1" w:styleId="nytg-line2">
    <w:name w:val="nytg-line2"/>
    <w:basedOn w:val="DefaultParagraphFont"/>
    <w:rsid w:val="00C95090"/>
  </w:style>
  <w:style w:type="paragraph" w:styleId="EndnoteText">
    <w:name w:val="endnote text"/>
    <w:basedOn w:val="Normal"/>
    <w:link w:val="EndnoteTextChar"/>
    <w:uiPriority w:val="99"/>
    <w:unhideWhenUsed/>
    <w:rsid w:val="001E572B"/>
    <w:pPr>
      <w:spacing w:after="0" w:line="240" w:lineRule="auto"/>
    </w:pPr>
    <w:rPr>
      <w:sz w:val="20"/>
      <w:szCs w:val="20"/>
    </w:rPr>
  </w:style>
  <w:style w:type="character" w:customStyle="1" w:styleId="EndnoteTextChar">
    <w:name w:val="Endnote Text Char"/>
    <w:basedOn w:val="DefaultParagraphFont"/>
    <w:link w:val="EndnoteText"/>
    <w:uiPriority w:val="99"/>
    <w:rsid w:val="001E572B"/>
    <w:rPr>
      <w:sz w:val="20"/>
      <w:szCs w:val="20"/>
    </w:rPr>
  </w:style>
  <w:style w:type="character" w:styleId="EndnoteReference">
    <w:name w:val="endnote reference"/>
    <w:basedOn w:val="DefaultParagraphFont"/>
    <w:uiPriority w:val="99"/>
    <w:semiHidden/>
    <w:unhideWhenUsed/>
    <w:rsid w:val="001E572B"/>
    <w:rPr>
      <w:vertAlign w:val="superscript"/>
    </w:rPr>
  </w:style>
  <w:style w:type="character" w:styleId="FollowedHyperlink">
    <w:name w:val="FollowedHyperlink"/>
    <w:basedOn w:val="DefaultParagraphFont"/>
    <w:uiPriority w:val="99"/>
    <w:semiHidden/>
    <w:unhideWhenUsed/>
    <w:rsid w:val="003B2B57"/>
    <w:rPr>
      <w:color w:val="800080" w:themeColor="followedHyperlink"/>
      <w:u w:val="single"/>
    </w:rPr>
  </w:style>
  <w:style w:type="character" w:customStyle="1" w:styleId="author-name5">
    <w:name w:val="author-name5"/>
    <w:basedOn w:val="DefaultParagraphFont"/>
    <w:rsid w:val="00357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54"/>
  </w:style>
  <w:style w:type="paragraph" w:styleId="Heading1">
    <w:name w:val="heading 1"/>
    <w:basedOn w:val="Normal"/>
    <w:next w:val="Normal"/>
    <w:link w:val="Heading1Char"/>
    <w:uiPriority w:val="9"/>
    <w:qFormat/>
    <w:rsid w:val="000D2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2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2A5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0D2A54"/>
    <w:pPr>
      <w:spacing w:after="0" w:line="240" w:lineRule="auto"/>
    </w:pPr>
    <w:rPr>
      <w:sz w:val="20"/>
      <w:szCs w:val="20"/>
    </w:rPr>
  </w:style>
  <w:style w:type="character" w:customStyle="1" w:styleId="FootnoteTextChar">
    <w:name w:val="Footnote Text Char"/>
    <w:basedOn w:val="DefaultParagraphFont"/>
    <w:link w:val="FootnoteText"/>
    <w:uiPriority w:val="99"/>
    <w:rsid w:val="000D2A54"/>
    <w:rPr>
      <w:sz w:val="20"/>
      <w:szCs w:val="20"/>
    </w:rPr>
  </w:style>
  <w:style w:type="character" w:styleId="FootnoteReference">
    <w:name w:val="footnote reference"/>
    <w:aliases w:val="Standard + Block,Erste Zeile:  1 cm"/>
    <w:basedOn w:val="DefaultParagraphFont"/>
    <w:uiPriority w:val="99"/>
    <w:unhideWhenUsed/>
    <w:rsid w:val="000D2A54"/>
    <w:rPr>
      <w:vertAlign w:val="superscript"/>
    </w:rPr>
  </w:style>
  <w:style w:type="character" w:styleId="Hyperlink">
    <w:name w:val="Hyperlink"/>
    <w:basedOn w:val="DefaultParagraphFont"/>
    <w:uiPriority w:val="99"/>
    <w:unhideWhenUsed/>
    <w:rsid w:val="000D2A54"/>
    <w:rPr>
      <w:color w:val="0000FF" w:themeColor="hyperlink"/>
      <w:u w:val="single"/>
    </w:rPr>
  </w:style>
  <w:style w:type="paragraph" w:styleId="NormalWeb">
    <w:name w:val="Normal (Web)"/>
    <w:basedOn w:val="Normal"/>
    <w:uiPriority w:val="99"/>
    <w:unhideWhenUsed/>
    <w:rsid w:val="000D2A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D2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A54"/>
  </w:style>
  <w:style w:type="paragraph" w:customStyle="1" w:styleId="Default">
    <w:name w:val="Default"/>
    <w:rsid w:val="000D2A54"/>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0D2A54"/>
    <w:rPr>
      <w:sz w:val="16"/>
      <w:szCs w:val="16"/>
    </w:rPr>
  </w:style>
  <w:style w:type="paragraph" w:styleId="CommentText">
    <w:name w:val="annotation text"/>
    <w:basedOn w:val="Normal"/>
    <w:link w:val="CommentTextChar"/>
    <w:uiPriority w:val="99"/>
    <w:semiHidden/>
    <w:unhideWhenUsed/>
    <w:rsid w:val="000D2A54"/>
    <w:pPr>
      <w:spacing w:line="240" w:lineRule="auto"/>
    </w:pPr>
    <w:rPr>
      <w:sz w:val="20"/>
      <w:szCs w:val="20"/>
    </w:rPr>
  </w:style>
  <w:style w:type="character" w:customStyle="1" w:styleId="CommentTextChar">
    <w:name w:val="Comment Text Char"/>
    <w:basedOn w:val="DefaultParagraphFont"/>
    <w:link w:val="CommentText"/>
    <w:uiPriority w:val="99"/>
    <w:semiHidden/>
    <w:rsid w:val="000D2A54"/>
    <w:rPr>
      <w:sz w:val="20"/>
      <w:szCs w:val="20"/>
    </w:rPr>
  </w:style>
  <w:style w:type="paragraph" w:styleId="BalloonText">
    <w:name w:val="Balloon Text"/>
    <w:basedOn w:val="Normal"/>
    <w:link w:val="BalloonTextChar"/>
    <w:uiPriority w:val="99"/>
    <w:semiHidden/>
    <w:unhideWhenUsed/>
    <w:rsid w:val="000D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A54"/>
    <w:rPr>
      <w:rFonts w:ascii="Tahoma" w:hAnsi="Tahoma" w:cs="Tahoma"/>
      <w:sz w:val="16"/>
      <w:szCs w:val="16"/>
    </w:rPr>
  </w:style>
  <w:style w:type="paragraph" w:styleId="Header">
    <w:name w:val="header"/>
    <w:basedOn w:val="Normal"/>
    <w:link w:val="HeaderChar"/>
    <w:uiPriority w:val="99"/>
    <w:unhideWhenUsed/>
    <w:rsid w:val="000D2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A54"/>
  </w:style>
  <w:style w:type="paragraph" w:styleId="CommentSubject">
    <w:name w:val="annotation subject"/>
    <w:basedOn w:val="CommentText"/>
    <w:next w:val="CommentText"/>
    <w:link w:val="CommentSubjectChar"/>
    <w:uiPriority w:val="99"/>
    <w:semiHidden/>
    <w:unhideWhenUsed/>
    <w:rsid w:val="000D2A54"/>
    <w:rPr>
      <w:b/>
      <w:bCs/>
    </w:rPr>
  </w:style>
  <w:style w:type="character" w:customStyle="1" w:styleId="CommentSubjectChar">
    <w:name w:val="Comment Subject Char"/>
    <w:basedOn w:val="CommentTextChar"/>
    <w:link w:val="CommentSubject"/>
    <w:uiPriority w:val="99"/>
    <w:semiHidden/>
    <w:rsid w:val="000D2A54"/>
    <w:rPr>
      <w:b/>
      <w:bCs/>
      <w:sz w:val="20"/>
      <w:szCs w:val="20"/>
    </w:rPr>
  </w:style>
  <w:style w:type="character" w:styleId="Strong">
    <w:name w:val="Strong"/>
    <w:basedOn w:val="DefaultParagraphFont"/>
    <w:uiPriority w:val="22"/>
    <w:qFormat/>
    <w:rsid w:val="005831B8"/>
    <w:rPr>
      <w:b/>
      <w:bCs/>
    </w:rPr>
  </w:style>
  <w:style w:type="character" w:styleId="Emphasis">
    <w:name w:val="Emphasis"/>
    <w:basedOn w:val="DefaultParagraphFont"/>
    <w:uiPriority w:val="20"/>
    <w:qFormat/>
    <w:rsid w:val="00150D91"/>
    <w:rPr>
      <w:i/>
      <w:iCs/>
      <w:vanish w:val="0"/>
      <w:webHidden w:val="0"/>
      <w:color w:val="0099CC"/>
      <w:specVanish w:val="0"/>
    </w:rPr>
  </w:style>
  <w:style w:type="character" w:customStyle="1" w:styleId="nc-exp-byline-top1">
    <w:name w:val="nc-exp-byline-top1"/>
    <w:basedOn w:val="DefaultParagraphFont"/>
    <w:rsid w:val="00595BCE"/>
    <w:rPr>
      <w:rFonts w:ascii="Whitney SSm" w:hAnsi="Whitney SSm" w:hint="default"/>
      <w:b w:val="0"/>
      <w:bCs w:val="0"/>
      <w:i w:val="0"/>
      <w:iCs w:val="0"/>
      <w:caps/>
      <w:sz w:val="20"/>
      <w:szCs w:val="20"/>
      <w:shd w:val="clear" w:color="auto" w:fill="000000"/>
    </w:rPr>
  </w:style>
  <w:style w:type="character" w:customStyle="1" w:styleId="st1">
    <w:name w:val="st1"/>
    <w:basedOn w:val="DefaultParagraphFont"/>
    <w:rsid w:val="00DE6248"/>
  </w:style>
  <w:style w:type="character" w:customStyle="1" w:styleId="nytg-line1">
    <w:name w:val="nytg-line1"/>
    <w:basedOn w:val="DefaultParagraphFont"/>
    <w:rsid w:val="00C95090"/>
  </w:style>
  <w:style w:type="character" w:customStyle="1" w:styleId="nytg-line2">
    <w:name w:val="nytg-line2"/>
    <w:basedOn w:val="DefaultParagraphFont"/>
    <w:rsid w:val="00C95090"/>
  </w:style>
  <w:style w:type="paragraph" w:styleId="EndnoteText">
    <w:name w:val="endnote text"/>
    <w:basedOn w:val="Normal"/>
    <w:link w:val="EndnoteTextChar"/>
    <w:uiPriority w:val="99"/>
    <w:unhideWhenUsed/>
    <w:rsid w:val="001E572B"/>
    <w:pPr>
      <w:spacing w:after="0" w:line="240" w:lineRule="auto"/>
    </w:pPr>
    <w:rPr>
      <w:sz w:val="20"/>
      <w:szCs w:val="20"/>
    </w:rPr>
  </w:style>
  <w:style w:type="character" w:customStyle="1" w:styleId="EndnoteTextChar">
    <w:name w:val="Endnote Text Char"/>
    <w:basedOn w:val="DefaultParagraphFont"/>
    <w:link w:val="EndnoteText"/>
    <w:uiPriority w:val="99"/>
    <w:rsid w:val="001E572B"/>
    <w:rPr>
      <w:sz w:val="20"/>
      <w:szCs w:val="20"/>
    </w:rPr>
  </w:style>
  <w:style w:type="character" w:styleId="EndnoteReference">
    <w:name w:val="endnote reference"/>
    <w:basedOn w:val="DefaultParagraphFont"/>
    <w:uiPriority w:val="99"/>
    <w:semiHidden/>
    <w:unhideWhenUsed/>
    <w:rsid w:val="001E572B"/>
    <w:rPr>
      <w:vertAlign w:val="superscript"/>
    </w:rPr>
  </w:style>
  <w:style w:type="character" w:styleId="FollowedHyperlink">
    <w:name w:val="FollowedHyperlink"/>
    <w:basedOn w:val="DefaultParagraphFont"/>
    <w:uiPriority w:val="99"/>
    <w:semiHidden/>
    <w:unhideWhenUsed/>
    <w:rsid w:val="003B2B57"/>
    <w:rPr>
      <w:color w:val="800080" w:themeColor="followedHyperlink"/>
      <w:u w:val="single"/>
    </w:rPr>
  </w:style>
  <w:style w:type="character" w:customStyle="1" w:styleId="author-name5">
    <w:name w:val="author-name5"/>
    <w:basedOn w:val="DefaultParagraphFont"/>
    <w:rsid w:val="0035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493">
      <w:bodyDiv w:val="1"/>
      <w:marLeft w:val="0"/>
      <w:marRight w:val="0"/>
      <w:marTop w:val="0"/>
      <w:marBottom w:val="0"/>
      <w:divBdr>
        <w:top w:val="none" w:sz="0" w:space="0" w:color="auto"/>
        <w:left w:val="none" w:sz="0" w:space="0" w:color="auto"/>
        <w:bottom w:val="none" w:sz="0" w:space="0" w:color="auto"/>
        <w:right w:val="none" w:sz="0" w:space="0" w:color="auto"/>
      </w:divBdr>
    </w:div>
    <w:div w:id="132336005">
      <w:bodyDiv w:val="1"/>
      <w:marLeft w:val="0"/>
      <w:marRight w:val="0"/>
      <w:marTop w:val="0"/>
      <w:marBottom w:val="0"/>
      <w:divBdr>
        <w:top w:val="none" w:sz="0" w:space="0" w:color="auto"/>
        <w:left w:val="none" w:sz="0" w:space="0" w:color="auto"/>
        <w:bottom w:val="none" w:sz="0" w:space="0" w:color="auto"/>
        <w:right w:val="none" w:sz="0" w:space="0" w:color="auto"/>
      </w:divBdr>
      <w:divsChild>
        <w:div w:id="192039237">
          <w:marLeft w:val="0"/>
          <w:marRight w:val="0"/>
          <w:marTop w:val="0"/>
          <w:marBottom w:val="0"/>
          <w:divBdr>
            <w:top w:val="none" w:sz="0" w:space="0" w:color="auto"/>
            <w:left w:val="single" w:sz="6" w:space="0" w:color="999999"/>
            <w:bottom w:val="none" w:sz="0" w:space="0" w:color="auto"/>
            <w:right w:val="none" w:sz="0" w:space="0" w:color="auto"/>
          </w:divBdr>
          <w:divsChild>
            <w:div w:id="242691025">
              <w:marLeft w:val="0"/>
              <w:marRight w:val="240"/>
              <w:marTop w:val="0"/>
              <w:marBottom w:val="0"/>
              <w:divBdr>
                <w:top w:val="none" w:sz="0" w:space="0" w:color="auto"/>
                <w:left w:val="none" w:sz="0" w:space="0" w:color="auto"/>
                <w:bottom w:val="none" w:sz="0" w:space="0" w:color="auto"/>
                <w:right w:val="none" w:sz="0" w:space="0" w:color="auto"/>
              </w:divBdr>
              <w:divsChild>
                <w:div w:id="492646657">
                  <w:marLeft w:val="0"/>
                  <w:marRight w:val="0"/>
                  <w:marTop w:val="0"/>
                  <w:marBottom w:val="0"/>
                  <w:divBdr>
                    <w:top w:val="none" w:sz="0" w:space="0" w:color="auto"/>
                    <w:left w:val="none" w:sz="0" w:space="0" w:color="auto"/>
                    <w:bottom w:val="none" w:sz="0" w:space="0" w:color="auto"/>
                    <w:right w:val="none" w:sz="0" w:space="0" w:color="auto"/>
                  </w:divBdr>
                  <w:divsChild>
                    <w:div w:id="434130770">
                      <w:marLeft w:val="0"/>
                      <w:marRight w:val="0"/>
                      <w:marTop w:val="0"/>
                      <w:marBottom w:val="0"/>
                      <w:divBdr>
                        <w:top w:val="none" w:sz="0" w:space="0" w:color="auto"/>
                        <w:left w:val="none" w:sz="0" w:space="0" w:color="auto"/>
                        <w:bottom w:val="none" w:sz="0" w:space="0" w:color="auto"/>
                        <w:right w:val="none" w:sz="0" w:space="0" w:color="auto"/>
                      </w:divBdr>
                      <w:divsChild>
                        <w:div w:id="2127851632">
                          <w:marLeft w:val="0"/>
                          <w:marRight w:val="0"/>
                          <w:marTop w:val="0"/>
                          <w:marBottom w:val="0"/>
                          <w:divBdr>
                            <w:top w:val="none" w:sz="0" w:space="0" w:color="auto"/>
                            <w:left w:val="none" w:sz="0" w:space="0" w:color="auto"/>
                            <w:bottom w:val="none" w:sz="0" w:space="0" w:color="auto"/>
                            <w:right w:val="none" w:sz="0" w:space="0" w:color="auto"/>
                          </w:divBdr>
                        </w:div>
                      </w:divsChild>
                    </w:div>
                    <w:div w:id="787629452">
                      <w:marLeft w:val="0"/>
                      <w:marRight w:val="0"/>
                      <w:marTop w:val="0"/>
                      <w:marBottom w:val="0"/>
                      <w:divBdr>
                        <w:top w:val="none" w:sz="0" w:space="0" w:color="auto"/>
                        <w:left w:val="none" w:sz="0" w:space="0" w:color="auto"/>
                        <w:bottom w:val="none" w:sz="0" w:space="0" w:color="auto"/>
                        <w:right w:val="none" w:sz="0" w:space="0" w:color="auto"/>
                      </w:divBdr>
                      <w:divsChild>
                        <w:div w:id="528228185">
                          <w:marLeft w:val="0"/>
                          <w:marRight w:val="0"/>
                          <w:marTop w:val="0"/>
                          <w:marBottom w:val="0"/>
                          <w:divBdr>
                            <w:top w:val="none" w:sz="0" w:space="0" w:color="auto"/>
                            <w:left w:val="none" w:sz="0" w:space="0" w:color="auto"/>
                            <w:bottom w:val="none" w:sz="0" w:space="0" w:color="auto"/>
                            <w:right w:val="none" w:sz="0" w:space="0" w:color="auto"/>
                          </w:divBdr>
                        </w:div>
                        <w:div w:id="701325163">
                          <w:marLeft w:val="0"/>
                          <w:marRight w:val="0"/>
                          <w:marTop w:val="0"/>
                          <w:marBottom w:val="0"/>
                          <w:divBdr>
                            <w:top w:val="none" w:sz="0" w:space="0" w:color="auto"/>
                            <w:left w:val="none" w:sz="0" w:space="0" w:color="auto"/>
                            <w:bottom w:val="none" w:sz="0" w:space="0" w:color="auto"/>
                            <w:right w:val="none" w:sz="0" w:space="0" w:color="auto"/>
                          </w:divBdr>
                        </w:div>
                      </w:divsChild>
                    </w:div>
                    <w:div w:id="1263606576">
                      <w:marLeft w:val="0"/>
                      <w:marRight w:val="0"/>
                      <w:marTop w:val="0"/>
                      <w:marBottom w:val="0"/>
                      <w:divBdr>
                        <w:top w:val="none" w:sz="0" w:space="0" w:color="auto"/>
                        <w:left w:val="none" w:sz="0" w:space="0" w:color="auto"/>
                        <w:bottom w:val="none" w:sz="0" w:space="0" w:color="auto"/>
                        <w:right w:val="none" w:sz="0" w:space="0" w:color="auto"/>
                      </w:divBdr>
                      <w:divsChild>
                        <w:div w:id="400370385">
                          <w:marLeft w:val="0"/>
                          <w:marRight w:val="0"/>
                          <w:marTop w:val="0"/>
                          <w:marBottom w:val="0"/>
                          <w:divBdr>
                            <w:top w:val="none" w:sz="0" w:space="0" w:color="auto"/>
                            <w:left w:val="none" w:sz="0" w:space="0" w:color="auto"/>
                            <w:bottom w:val="none" w:sz="0" w:space="0" w:color="auto"/>
                            <w:right w:val="none" w:sz="0" w:space="0" w:color="auto"/>
                          </w:divBdr>
                        </w:div>
                        <w:div w:id="955646641">
                          <w:marLeft w:val="0"/>
                          <w:marRight w:val="0"/>
                          <w:marTop w:val="0"/>
                          <w:marBottom w:val="0"/>
                          <w:divBdr>
                            <w:top w:val="none" w:sz="0" w:space="0" w:color="auto"/>
                            <w:left w:val="none" w:sz="0" w:space="0" w:color="auto"/>
                            <w:bottom w:val="none" w:sz="0" w:space="0" w:color="auto"/>
                            <w:right w:val="none" w:sz="0" w:space="0" w:color="auto"/>
                          </w:divBdr>
                        </w:div>
                      </w:divsChild>
                    </w:div>
                    <w:div w:id="1076904286">
                      <w:marLeft w:val="0"/>
                      <w:marRight w:val="0"/>
                      <w:marTop w:val="0"/>
                      <w:marBottom w:val="0"/>
                      <w:divBdr>
                        <w:top w:val="none" w:sz="0" w:space="0" w:color="auto"/>
                        <w:left w:val="none" w:sz="0" w:space="0" w:color="auto"/>
                        <w:bottom w:val="none" w:sz="0" w:space="0" w:color="auto"/>
                        <w:right w:val="none" w:sz="0" w:space="0" w:color="auto"/>
                      </w:divBdr>
                      <w:divsChild>
                        <w:div w:id="533226424">
                          <w:marLeft w:val="0"/>
                          <w:marRight w:val="0"/>
                          <w:marTop w:val="0"/>
                          <w:marBottom w:val="0"/>
                          <w:divBdr>
                            <w:top w:val="none" w:sz="0" w:space="0" w:color="auto"/>
                            <w:left w:val="none" w:sz="0" w:space="0" w:color="auto"/>
                            <w:bottom w:val="none" w:sz="0" w:space="0" w:color="auto"/>
                            <w:right w:val="none" w:sz="0" w:space="0" w:color="auto"/>
                          </w:divBdr>
                        </w:div>
                        <w:div w:id="721055159">
                          <w:marLeft w:val="0"/>
                          <w:marRight w:val="0"/>
                          <w:marTop w:val="0"/>
                          <w:marBottom w:val="0"/>
                          <w:divBdr>
                            <w:top w:val="none" w:sz="0" w:space="0" w:color="auto"/>
                            <w:left w:val="none" w:sz="0" w:space="0" w:color="auto"/>
                            <w:bottom w:val="none" w:sz="0" w:space="0" w:color="auto"/>
                            <w:right w:val="none" w:sz="0" w:space="0" w:color="auto"/>
                          </w:divBdr>
                        </w:div>
                      </w:divsChild>
                    </w:div>
                    <w:div w:id="1411269526">
                      <w:marLeft w:val="0"/>
                      <w:marRight w:val="0"/>
                      <w:marTop w:val="0"/>
                      <w:marBottom w:val="0"/>
                      <w:divBdr>
                        <w:top w:val="none" w:sz="0" w:space="0" w:color="auto"/>
                        <w:left w:val="none" w:sz="0" w:space="0" w:color="auto"/>
                        <w:bottom w:val="none" w:sz="0" w:space="0" w:color="auto"/>
                        <w:right w:val="none" w:sz="0" w:space="0" w:color="auto"/>
                      </w:divBdr>
                      <w:divsChild>
                        <w:div w:id="1484394298">
                          <w:marLeft w:val="0"/>
                          <w:marRight w:val="0"/>
                          <w:marTop w:val="0"/>
                          <w:marBottom w:val="0"/>
                          <w:divBdr>
                            <w:top w:val="none" w:sz="0" w:space="0" w:color="auto"/>
                            <w:left w:val="none" w:sz="0" w:space="0" w:color="auto"/>
                            <w:bottom w:val="none" w:sz="0" w:space="0" w:color="auto"/>
                            <w:right w:val="none" w:sz="0" w:space="0" w:color="auto"/>
                          </w:divBdr>
                        </w:div>
                        <w:div w:id="937447849">
                          <w:marLeft w:val="0"/>
                          <w:marRight w:val="0"/>
                          <w:marTop w:val="0"/>
                          <w:marBottom w:val="0"/>
                          <w:divBdr>
                            <w:top w:val="none" w:sz="0" w:space="0" w:color="auto"/>
                            <w:left w:val="none" w:sz="0" w:space="0" w:color="auto"/>
                            <w:bottom w:val="none" w:sz="0" w:space="0" w:color="auto"/>
                            <w:right w:val="none" w:sz="0" w:space="0" w:color="auto"/>
                          </w:divBdr>
                        </w:div>
                      </w:divsChild>
                    </w:div>
                    <w:div w:id="488135167">
                      <w:marLeft w:val="0"/>
                      <w:marRight w:val="0"/>
                      <w:marTop w:val="0"/>
                      <w:marBottom w:val="0"/>
                      <w:divBdr>
                        <w:top w:val="none" w:sz="0" w:space="0" w:color="auto"/>
                        <w:left w:val="none" w:sz="0" w:space="0" w:color="auto"/>
                        <w:bottom w:val="none" w:sz="0" w:space="0" w:color="auto"/>
                        <w:right w:val="none" w:sz="0" w:space="0" w:color="auto"/>
                      </w:divBdr>
                      <w:divsChild>
                        <w:div w:id="1828587775">
                          <w:marLeft w:val="0"/>
                          <w:marRight w:val="0"/>
                          <w:marTop w:val="0"/>
                          <w:marBottom w:val="0"/>
                          <w:divBdr>
                            <w:top w:val="none" w:sz="0" w:space="0" w:color="auto"/>
                            <w:left w:val="none" w:sz="0" w:space="0" w:color="auto"/>
                            <w:bottom w:val="none" w:sz="0" w:space="0" w:color="auto"/>
                            <w:right w:val="none" w:sz="0" w:space="0" w:color="auto"/>
                          </w:divBdr>
                        </w:div>
                        <w:div w:id="635448762">
                          <w:marLeft w:val="0"/>
                          <w:marRight w:val="0"/>
                          <w:marTop w:val="0"/>
                          <w:marBottom w:val="0"/>
                          <w:divBdr>
                            <w:top w:val="none" w:sz="0" w:space="0" w:color="auto"/>
                            <w:left w:val="none" w:sz="0" w:space="0" w:color="auto"/>
                            <w:bottom w:val="none" w:sz="0" w:space="0" w:color="auto"/>
                            <w:right w:val="none" w:sz="0" w:space="0" w:color="auto"/>
                          </w:divBdr>
                        </w:div>
                        <w:div w:id="11633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52236">
      <w:bodyDiv w:val="1"/>
      <w:marLeft w:val="0"/>
      <w:marRight w:val="0"/>
      <w:marTop w:val="0"/>
      <w:marBottom w:val="0"/>
      <w:divBdr>
        <w:top w:val="none" w:sz="0" w:space="0" w:color="auto"/>
        <w:left w:val="none" w:sz="0" w:space="0" w:color="auto"/>
        <w:bottom w:val="none" w:sz="0" w:space="0" w:color="auto"/>
        <w:right w:val="none" w:sz="0" w:space="0" w:color="auto"/>
      </w:divBdr>
      <w:divsChild>
        <w:div w:id="696854314">
          <w:marLeft w:val="0"/>
          <w:marRight w:val="0"/>
          <w:marTop w:val="0"/>
          <w:marBottom w:val="0"/>
          <w:divBdr>
            <w:top w:val="none" w:sz="0" w:space="0" w:color="auto"/>
            <w:left w:val="none" w:sz="0" w:space="0" w:color="auto"/>
            <w:bottom w:val="none" w:sz="0" w:space="0" w:color="auto"/>
            <w:right w:val="none" w:sz="0" w:space="0" w:color="auto"/>
          </w:divBdr>
          <w:divsChild>
            <w:div w:id="1793093544">
              <w:marLeft w:val="0"/>
              <w:marRight w:val="0"/>
              <w:marTop w:val="0"/>
              <w:marBottom w:val="0"/>
              <w:divBdr>
                <w:top w:val="none" w:sz="0" w:space="0" w:color="auto"/>
                <w:left w:val="none" w:sz="0" w:space="0" w:color="auto"/>
                <w:bottom w:val="none" w:sz="0" w:space="0" w:color="auto"/>
                <w:right w:val="none" w:sz="0" w:space="0" w:color="auto"/>
              </w:divBdr>
              <w:divsChild>
                <w:div w:id="1397820773">
                  <w:marLeft w:val="0"/>
                  <w:marRight w:val="0"/>
                  <w:marTop w:val="0"/>
                  <w:marBottom w:val="0"/>
                  <w:divBdr>
                    <w:top w:val="none" w:sz="0" w:space="0" w:color="auto"/>
                    <w:left w:val="none" w:sz="0" w:space="0" w:color="auto"/>
                    <w:bottom w:val="none" w:sz="0" w:space="0" w:color="auto"/>
                    <w:right w:val="none" w:sz="0" w:space="0" w:color="auto"/>
                  </w:divBdr>
                  <w:divsChild>
                    <w:div w:id="2042392052">
                      <w:marLeft w:val="0"/>
                      <w:marRight w:val="0"/>
                      <w:marTop w:val="0"/>
                      <w:marBottom w:val="0"/>
                      <w:divBdr>
                        <w:top w:val="none" w:sz="0" w:space="0" w:color="auto"/>
                        <w:left w:val="none" w:sz="0" w:space="0" w:color="auto"/>
                        <w:bottom w:val="none" w:sz="0" w:space="0" w:color="auto"/>
                        <w:right w:val="none" w:sz="0" w:space="0" w:color="auto"/>
                      </w:divBdr>
                      <w:divsChild>
                        <w:div w:id="103965783">
                          <w:marLeft w:val="0"/>
                          <w:marRight w:val="0"/>
                          <w:marTop w:val="0"/>
                          <w:marBottom w:val="0"/>
                          <w:divBdr>
                            <w:top w:val="none" w:sz="0" w:space="0" w:color="auto"/>
                            <w:left w:val="none" w:sz="0" w:space="0" w:color="auto"/>
                            <w:bottom w:val="none" w:sz="0" w:space="0" w:color="auto"/>
                            <w:right w:val="none" w:sz="0" w:space="0" w:color="auto"/>
                          </w:divBdr>
                          <w:divsChild>
                            <w:div w:id="1247762328">
                              <w:marLeft w:val="0"/>
                              <w:marRight w:val="0"/>
                              <w:marTop w:val="150"/>
                              <w:marBottom w:val="150"/>
                              <w:divBdr>
                                <w:top w:val="none" w:sz="0" w:space="0" w:color="auto"/>
                                <w:left w:val="none" w:sz="0" w:space="0" w:color="auto"/>
                                <w:bottom w:val="none" w:sz="0" w:space="0" w:color="auto"/>
                                <w:right w:val="none" w:sz="0" w:space="0" w:color="auto"/>
                              </w:divBdr>
                              <w:divsChild>
                                <w:div w:id="863009345">
                                  <w:marLeft w:val="0"/>
                                  <w:marRight w:val="0"/>
                                  <w:marTop w:val="0"/>
                                  <w:marBottom w:val="0"/>
                                  <w:divBdr>
                                    <w:top w:val="none" w:sz="0" w:space="0" w:color="auto"/>
                                    <w:left w:val="none" w:sz="0" w:space="0" w:color="auto"/>
                                    <w:bottom w:val="none" w:sz="0" w:space="0" w:color="auto"/>
                                    <w:right w:val="none" w:sz="0" w:space="0" w:color="auto"/>
                                  </w:divBdr>
                                  <w:divsChild>
                                    <w:div w:id="698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196155">
      <w:bodyDiv w:val="1"/>
      <w:marLeft w:val="375"/>
      <w:marRight w:val="375"/>
      <w:marTop w:val="75"/>
      <w:marBottom w:val="75"/>
      <w:divBdr>
        <w:top w:val="none" w:sz="0" w:space="0" w:color="auto"/>
        <w:left w:val="none" w:sz="0" w:space="0" w:color="auto"/>
        <w:bottom w:val="none" w:sz="0" w:space="0" w:color="auto"/>
        <w:right w:val="none" w:sz="0" w:space="0" w:color="auto"/>
      </w:divBdr>
      <w:divsChild>
        <w:div w:id="1687168800">
          <w:marLeft w:val="0"/>
          <w:marRight w:val="0"/>
          <w:marTop w:val="0"/>
          <w:marBottom w:val="0"/>
          <w:divBdr>
            <w:top w:val="none" w:sz="0" w:space="0" w:color="auto"/>
            <w:left w:val="none" w:sz="0" w:space="0" w:color="auto"/>
            <w:bottom w:val="none" w:sz="0" w:space="0" w:color="auto"/>
            <w:right w:val="none" w:sz="0" w:space="0" w:color="auto"/>
          </w:divBdr>
          <w:divsChild>
            <w:div w:id="1245380907">
              <w:marLeft w:val="0"/>
              <w:marRight w:val="0"/>
              <w:marTop w:val="0"/>
              <w:marBottom w:val="0"/>
              <w:divBdr>
                <w:top w:val="none" w:sz="0" w:space="0" w:color="auto"/>
                <w:left w:val="none" w:sz="0" w:space="0" w:color="auto"/>
                <w:bottom w:val="none" w:sz="0" w:space="0" w:color="auto"/>
                <w:right w:val="none" w:sz="0" w:space="0" w:color="auto"/>
              </w:divBdr>
              <w:divsChild>
                <w:div w:id="17200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3935">
      <w:bodyDiv w:val="1"/>
      <w:marLeft w:val="0"/>
      <w:marRight w:val="0"/>
      <w:marTop w:val="0"/>
      <w:marBottom w:val="0"/>
      <w:divBdr>
        <w:top w:val="none" w:sz="0" w:space="0" w:color="auto"/>
        <w:left w:val="none" w:sz="0" w:space="0" w:color="auto"/>
        <w:bottom w:val="none" w:sz="0" w:space="0" w:color="auto"/>
        <w:right w:val="none" w:sz="0" w:space="0" w:color="auto"/>
      </w:divBdr>
      <w:divsChild>
        <w:div w:id="1485203003">
          <w:marLeft w:val="0"/>
          <w:marRight w:val="0"/>
          <w:marTop w:val="0"/>
          <w:marBottom w:val="0"/>
          <w:divBdr>
            <w:top w:val="none" w:sz="0" w:space="0" w:color="auto"/>
            <w:left w:val="none" w:sz="0" w:space="0" w:color="auto"/>
            <w:bottom w:val="none" w:sz="0" w:space="0" w:color="auto"/>
            <w:right w:val="none" w:sz="0" w:space="0" w:color="auto"/>
          </w:divBdr>
          <w:divsChild>
            <w:div w:id="948511292">
              <w:marLeft w:val="0"/>
              <w:marRight w:val="0"/>
              <w:marTop w:val="0"/>
              <w:marBottom w:val="0"/>
              <w:divBdr>
                <w:top w:val="none" w:sz="0" w:space="0" w:color="auto"/>
                <w:left w:val="none" w:sz="0" w:space="0" w:color="auto"/>
                <w:bottom w:val="none" w:sz="0" w:space="0" w:color="auto"/>
                <w:right w:val="none" w:sz="0" w:space="0" w:color="auto"/>
              </w:divBdr>
              <w:divsChild>
                <w:div w:id="2109226483">
                  <w:marLeft w:val="0"/>
                  <w:marRight w:val="0"/>
                  <w:marTop w:val="0"/>
                  <w:marBottom w:val="0"/>
                  <w:divBdr>
                    <w:top w:val="none" w:sz="0" w:space="0" w:color="auto"/>
                    <w:left w:val="none" w:sz="0" w:space="0" w:color="auto"/>
                    <w:bottom w:val="none" w:sz="0" w:space="0" w:color="auto"/>
                    <w:right w:val="none" w:sz="0" w:space="0" w:color="auto"/>
                  </w:divBdr>
                  <w:divsChild>
                    <w:div w:id="1263684830">
                      <w:marLeft w:val="0"/>
                      <w:marRight w:val="0"/>
                      <w:marTop w:val="0"/>
                      <w:marBottom w:val="0"/>
                      <w:divBdr>
                        <w:top w:val="none" w:sz="0" w:space="0" w:color="auto"/>
                        <w:left w:val="none" w:sz="0" w:space="0" w:color="auto"/>
                        <w:bottom w:val="none" w:sz="0" w:space="0" w:color="auto"/>
                        <w:right w:val="none" w:sz="0" w:space="0" w:color="auto"/>
                      </w:divBdr>
                      <w:divsChild>
                        <w:div w:id="400639950">
                          <w:marLeft w:val="0"/>
                          <w:marRight w:val="0"/>
                          <w:marTop w:val="0"/>
                          <w:marBottom w:val="0"/>
                          <w:divBdr>
                            <w:top w:val="none" w:sz="0" w:space="0" w:color="auto"/>
                            <w:left w:val="none" w:sz="0" w:space="0" w:color="auto"/>
                            <w:bottom w:val="none" w:sz="0" w:space="0" w:color="auto"/>
                            <w:right w:val="none" w:sz="0" w:space="0" w:color="auto"/>
                          </w:divBdr>
                          <w:divsChild>
                            <w:div w:id="1601644744">
                              <w:marLeft w:val="0"/>
                              <w:marRight w:val="0"/>
                              <w:marTop w:val="0"/>
                              <w:marBottom w:val="0"/>
                              <w:divBdr>
                                <w:top w:val="none" w:sz="0" w:space="0" w:color="auto"/>
                                <w:left w:val="none" w:sz="0" w:space="0" w:color="auto"/>
                                <w:bottom w:val="none" w:sz="0" w:space="0" w:color="auto"/>
                                <w:right w:val="none" w:sz="0" w:space="0" w:color="auto"/>
                              </w:divBdr>
                              <w:divsChild>
                                <w:div w:id="885875281">
                                  <w:marLeft w:val="0"/>
                                  <w:marRight w:val="0"/>
                                  <w:marTop w:val="0"/>
                                  <w:marBottom w:val="0"/>
                                  <w:divBdr>
                                    <w:top w:val="none" w:sz="0" w:space="0" w:color="auto"/>
                                    <w:left w:val="none" w:sz="0" w:space="0" w:color="auto"/>
                                    <w:bottom w:val="none" w:sz="0" w:space="0" w:color="auto"/>
                                    <w:right w:val="none" w:sz="0" w:space="0" w:color="auto"/>
                                  </w:divBdr>
                                  <w:divsChild>
                                    <w:div w:id="1403404103">
                                      <w:marLeft w:val="0"/>
                                      <w:marRight w:val="0"/>
                                      <w:marTop w:val="0"/>
                                      <w:marBottom w:val="0"/>
                                      <w:divBdr>
                                        <w:top w:val="none" w:sz="0" w:space="0" w:color="auto"/>
                                        <w:left w:val="none" w:sz="0" w:space="0" w:color="auto"/>
                                        <w:bottom w:val="none" w:sz="0" w:space="0" w:color="auto"/>
                                        <w:right w:val="none" w:sz="0" w:space="0" w:color="auto"/>
                                      </w:divBdr>
                                      <w:divsChild>
                                        <w:div w:id="19101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869852">
      <w:bodyDiv w:val="1"/>
      <w:marLeft w:val="0"/>
      <w:marRight w:val="0"/>
      <w:marTop w:val="0"/>
      <w:marBottom w:val="0"/>
      <w:divBdr>
        <w:top w:val="none" w:sz="0" w:space="0" w:color="auto"/>
        <w:left w:val="none" w:sz="0" w:space="0" w:color="auto"/>
        <w:bottom w:val="none" w:sz="0" w:space="0" w:color="auto"/>
        <w:right w:val="none" w:sz="0" w:space="0" w:color="auto"/>
      </w:divBdr>
      <w:divsChild>
        <w:div w:id="502203333">
          <w:marLeft w:val="0"/>
          <w:marRight w:val="0"/>
          <w:marTop w:val="0"/>
          <w:marBottom w:val="0"/>
          <w:divBdr>
            <w:top w:val="none" w:sz="0" w:space="0" w:color="auto"/>
            <w:left w:val="none" w:sz="0" w:space="0" w:color="auto"/>
            <w:bottom w:val="none" w:sz="0" w:space="0" w:color="auto"/>
            <w:right w:val="none" w:sz="0" w:space="0" w:color="auto"/>
          </w:divBdr>
          <w:divsChild>
            <w:div w:id="1580409559">
              <w:marLeft w:val="0"/>
              <w:marRight w:val="0"/>
              <w:marTop w:val="0"/>
              <w:marBottom w:val="0"/>
              <w:divBdr>
                <w:top w:val="none" w:sz="0" w:space="0" w:color="auto"/>
                <w:left w:val="none" w:sz="0" w:space="0" w:color="auto"/>
                <w:bottom w:val="none" w:sz="0" w:space="0" w:color="auto"/>
                <w:right w:val="none" w:sz="0" w:space="0" w:color="auto"/>
              </w:divBdr>
              <w:divsChild>
                <w:div w:id="1430151237">
                  <w:marLeft w:val="0"/>
                  <w:marRight w:val="0"/>
                  <w:marTop w:val="0"/>
                  <w:marBottom w:val="0"/>
                  <w:divBdr>
                    <w:top w:val="none" w:sz="0" w:space="0" w:color="auto"/>
                    <w:left w:val="none" w:sz="0" w:space="0" w:color="auto"/>
                    <w:bottom w:val="none" w:sz="0" w:space="0" w:color="auto"/>
                    <w:right w:val="none" w:sz="0" w:space="0" w:color="auto"/>
                  </w:divBdr>
                  <w:divsChild>
                    <w:div w:id="1539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47778">
      <w:bodyDiv w:val="1"/>
      <w:marLeft w:val="0"/>
      <w:marRight w:val="0"/>
      <w:marTop w:val="0"/>
      <w:marBottom w:val="0"/>
      <w:divBdr>
        <w:top w:val="none" w:sz="0" w:space="0" w:color="auto"/>
        <w:left w:val="none" w:sz="0" w:space="0" w:color="auto"/>
        <w:bottom w:val="none" w:sz="0" w:space="0" w:color="auto"/>
        <w:right w:val="none" w:sz="0" w:space="0" w:color="auto"/>
      </w:divBdr>
      <w:divsChild>
        <w:div w:id="1516964812">
          <w:marLeft w:val="0"/>
          <w:marRight w:val="0"/>
          <w:marTop w:val="0"/>
          <w:marBottom w:val="0"/>
          <w:divBdr>
            <w:top w:val="none" w:sz="0" w:space="0" w:color="auto"/>
            <w:left w:val="none" w:sz="0" w:space="0" w:color="auto"/>
            <w:bottom w:val="none" w:sz="0" w:space="0" w:color="auto"/>
            <w:right w:val="none" w:sz="0" w:space="0" w:color="auto"/>
          </w:divBdr>
          <w:divsChild>
            <w:div w:id="1787657914">
              <w:marLeft w:val="0"/>
              <w:marRight w:val="0"/>
              <w:marTop w:val="0"/>
              <w:marBottom w:val="0"/>
              <w:divBdr>
                <w:top w:val="none" w:sz="0" w:space="0" w:color="auto"/>
                <w:left w:val="none" w:sz="0" w:space="0" w:color="auto"/>
                <w:bottom w:val="none" w:sz="0" w:space="0" w:color="auto"/>
                <w:right w:val="none" w:sz="0" w:space="0" w:color="auto"/>
              </w:divBdr>
              <w:divsChild>
                <w:div w:id="704984871">
                  <w:marLeft w:val="0"/>
                  <w:marRight w:val="0"/>
                  <w:marTop w:val="0"/>
                  <w:marBottom w:val="0"/>
                  <w:divBdr>
                    <w:top w:val="none" w:sz="0" w:space="0" w:color="auto"/>
                    <w:left w:val="none" w:sz="0" w:space="0" w:color="auto"/>
                    <w:bottom w:val="none" w:sz="0" w:space="0" w:color="auto"/>
                    <w:right w:val="none" w:sz="0" w:space="0" w:color="auto"/>
                  </w:divBdr>
                  <w:divsChild>
                    <w:div w:id="818036394">
                      <w:marLeft w:val="0"/>
                      <w:marRight w:val="0"/>
                      <w:marTop w:val="0"/>
                      <w:marBottom w:val="0"/>
                      <w:divBdr>
                        <w:top w:val="none" w:sz="0" w:space="0" w:color="auto"/>
                        <w:left w:val="none" w:sz="0" w:space="0" w:color="auto"/>
                        <w:bottom w:val="none" w:sz="0" w:space="0" w:color="auto"/>
                        <w:right w:val="none" w:sz="0" w:space="0" w:color="auto"/>
                      </w:divBdr>
                      <w:divsChild>
                        <w:div w:id="9616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51104">
      <w:bodyDiv w:val="1"/>
      <w:marLeft w:val="0"/>
      <w:marRight w:val="0"/>
      <w:marTop w:val="0"/>
      <w:marBottom w:val="0"/>
      <w:divBdr>
        <w:top w:val="none" w:sz="0" w:space="0" w:color="auto"/>
        <w:left w:val="none" w:sz="0" w:space="0" w:color="auto"/>
        <w:bottom w:val="none" w:sz="0" w:space="0" w:color="auto"/>
        <w:right w:val="none" w:sz="0" w:space="0" w:color="auto"/>
      </w:divBdr>
      <w:divsChild>
        <w:div w:id="477840189">
          <w:marLeft w:val="0"/>
          <w:marRight w:val="0"/>
          <w:marTop w:val="0"/>
          <w:marBottom w:val="0"/>
          <w:divBdr>
            <w:top w:val="none" w:sz="0" w:space="0" w:color="auto"/>
            <w:left w:val="none" w:sz="0" w:space="0" w:color="auto"/>
            <w:bottom w:val="none" w:sz="0" w:space="0" w:color="auto"/>
            <w:right w:val="none" w:sz="0" w:space="0" w:color="auto"/>
          </w:divBdr>
          <w:divsChild>
            <w:div w:id="1727610398">
              <w:marLeft w:val="0"/>
              <w:marRight w:val="0"/>
              <w:marTop w:val="0"/>
              <w:marBottom w:val="0"/>
              <w:divBdr>
                <w:top w:val="none" w:sz="0" w:space="0" w:color="auto"/>
                <w:left w:val="none" w:sz="0" w:space="0" w:color="auto"/>
                <w:bottom w:val="none" w:sz="0" w:space="0" w:color="auto"/>
                <w:right w:val="none" w:sz="0" w:space="0" w:color="auto"/>
              </w:divBdr>
              <w:divsChild>
                <w:div w:id="981008897">
                  <w:marLeft w:val="0"/>
                  <w:marRight w:val="0"/>
                  <w:marTop w:val="0"/>
                  <w:marBottom w:val="0"/>
                  <w:divBdr>
                    <w:top w:val="none" w:sz="0" w:space="0" w:color="auto"/>
                    <w:left w:val="none" w:sz="0" w:space="0" w:color="auto"/>
                    <w:bottom w:val="none" w:sz="0" w:space="0" w:color="auto"/>
                    <w:right w:val="none" w:sz="0" w:space="0" w:color="auto"/>
                  </w:divBdr>
                  <w:divsChild>
                    <w:div w:id="140923598">
                      <w:marLeft w:val="0"/>
                      <w:marRight w:val="0"/>
                      <w:marTop w:val="0"/>
                      <w:marBottom w:val="0"/>
                      <w:divBdr>
                        <w:top w:val="none" w:sz="0" w:space="0" w:color="auto"/>
                        <w:left w:val="none" w:sz="0" w:space="0" w:color="auto"/>
                        <w:bottom w:val="none" w:sz="0" w:space="0" w:color="auto"/>
                        <w:right w:val="none" w:sz="0" w:space="0" w:color="auto"/>
                      </w:divBdr>
                      <w:divsChild>
                        <w:div w:id="2115438459">
                          <w:marLeft w:val="0"/>
                          <w:marRight w:val="0"/>
                          <w:marTop w:val="0"/>
                          <w:marBottom w:val="0"/>
                          <w:divBdr>
                            <w:top w:val="none" w:sz="0" w:space="0" w:color="auto"/>
                            <w:left w:val="none" w:sz="0" w:space="0" w:color="auto"/>
                            <w:bottom w:val="none" w:sz="0" w:space="0" w:color="auto"/>
                            <w:right w:val="none" w:sz="0" w:space="0" w:color="auto"/>
                          </w:divBdr>
                          <w:divsChild>
                            <w:div w:id="1455179094">
                              <w:marLeft w:val="0"/>
                              <w:marRight w:val="0"/>
                              <w:marTop w:val="0"/>
                              <w:marBottom w:val="0"/>
                              <w:divBdr>
                                <w:top w:val="none" w:sz="0" w:space="0" w:color="auto"/>
                                <w:left w:val="none" w:sz="0" w:space="0" w:color="auto"/>
                                <w:bottom w:val="none" w:sz="0" w:space="0" w:color="auto"/>
                                <w:right w:val="none" w:sz="0" w:space="0" w:color="auto"/>
                              </w:divBdr>
                              <w:divsChild>
                                <w:div w:id="990715498">
                                  <w:marLeft w:val="0"/>
                                  <w:marRight w:val="0"/>
                                  <w:marTop w:val="0"/>
                                  <w:marBottom w:val="0"/>
                                  <w:divBdr>
                                    <w:top w:val="none" w:sz="0" w:space="0" w:color="auto"/>
                                    <w:left w:val="none" w:sz="0" w:space="0" w:color="auto"/>
                                    <w:bottom w:val="none" w:sz="0" w:space="0" w:color="auto"/>
                                    <w:right w:val="none" w:sz="0" w:space="0" w:color="auto"/>
                                  </w:divBdr>
                                  <w:divsChild>
                                    <w:div w:id="1783304441">
                                      <w:marLeft w:val="0"/>
                                      <w:marRight w:val="0"/>
                                      <w:marTop w:val="0"/>
                                      <w:marBottom w:val="0"/>
                                      <w:divBdr>
                                        <w:top w:val="none" w:sz="0" w:space="0" w:color="auto"/>
                                        <w:left w:val="none" w:sz="0" w:space="0" w:color="auto"/>
                                        <w:bottom w:val="none" w:sz="0" w:space="0" w:color="auto"/>
                                        <w:right w:val="none" w:sz="0" w:space="0" w:color="auto"/>
                                      </w:divBdr>
                                      <w:divsChild>
                                        <w:div w:id="253787644">
                                          <w:marLeft w:val="0"/>
                                          <w:marRight w:val="0"/>
                                          <w:marTop w:val="0"/>
                                          <w:marBottom w:val="0"/>
                                          <w:divBdr>
                                            <w:top w:val="none" w:sz="0" w:space="0" w:color="auto"/>
                                            <w:left w:val="none" w:sz="0" w:space="0" w:color="auto"/>
                                            <w:bottom w:val="none" w:sz="0" w:space="0" w:color="auto"/>
                                            <w:right w:val="none" w:sz="0" w:space="0" w:color="auto"/>
                                          </w:divBdr>
                                          <w:divsChild>
                                            <w:div w:id="1290667803">
                                              <w:marLeft w:val="0"/>
                                              <w:marRight w:val="0"/>
                                              <w:marTop w:val="0"/>
                                              <w:marBottom w:val="0"/>
                                              <w:divBdr>
                                                <w:top w:val="none" w:sz="0" w:space="0" w:color="auto"/>
                                                <w:left w:val="none" w:sz="0" w:space="0" w:color="auto"/>
                                                <w:bottom w:val="none" w:sz="0" w:space="0" w:color="auto"/>
                                                <w:right w:val="none" w:sz="0" w:space="0" w:color="auto"/>
                                              </w:divBdr>
                                              <w:divsChild>
                                                <w:div w:id="413748765">
                                                  <w:marLeft w:val="150"/>
                                                  <w:marRight w:val="0"/>
                                                  <w:marTop w:val="0"/>
                                                  <w:marBottom w:val="0"/>
                                                  <w:divBdr>
                                                    <w:top w:val="none" w:sz="0" w:space="0" w:color="auto"/>
                                                    <w:left w:val="none" w:sz="0" w:space="0" w:color="auto"/>
                                                    <w:bottom w:val="none" w:sz="0" w:space="0" w:color="auto"/>
                                                    <w:right w:val="none" w:sz="0" w:space="0" w:color="auto"/>
                                                  </w:divBdr>
                                                  <w:divsChild>
                                                    <w:div w:id="1639727156">
                                                      <w:marLeft w:val="0"/>
                                                      <w:marRight w:val="0"/>
                                                      <w:marTop w:val="150"/>
                                                      <w:marBottom w:val="0"/>
                                                      <w:divBdr>
                                                        <w:top w:val="none" w:sz="0" w:space="0" w:color="auto"/>
                                                        <w:left w:val="none" w:sz="0" w:space="0" w:color="auto"/>
                                                        <w:bottom w:val="none" w:sz="0" w:space="0" w:color="auto"/>
                                                        <w:right w:val="none" w:sz="0" w:space="0" w:color="auto"/>
                                                      </w:divBdr>
                                                      <w:divsChild>
                                                        <w:div w:id="5795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562431">
      <w:bodyDiv w:val="1"/>
      <w:marLeft w:val="0"/>
      <w:marRight w:val="0"/>
      <w:marTop w:val="0"/>
      <w:marBottom w:val="0"/>
      <w:divBdr>
        <w:top w:val="none" w:sz="0" w:space="0" w:color="auto"/>
        <w:left w:val="none" w:sz="0" w:space="0" w:color="auto"/>
        <w:bottom w:val="none" w:sz="0" w:space="0" w:color="auto"/>
        <w:right w:val="none" w:sz="0" w:space="0" w:color="auto"/>
      </w:divBdr>
      <w:divsChild>
        <w:div w:id="830176706">
          <w:marLeft w:val="0"/>
          <w:marRight w:val="0"/>
          <w:marTop w:val="0"/>
          <w:marBottom w:val="0"/>
          <w:divBdr>
            <w:top w:val="none" w:sz="0" w:space="0" w:color="auto"/>
            <w:left w:val="none" w:sz="0" w:space="0" w:color="auto"/>
            <w:bottom w:val="none" w:sz="0" w:space="0" w:color="auto"/>
            <w:right w:val="none" w:sz="0" w:space="0" w:color="auto"/>
          </w:divBdr>
          <w:divsChild>
            <w:div w:id="11213496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78402544">
      <w:bodyDiv w:val="1"/>
      <w:marLeft w:val="0"/>
      <w:marRight w:val="0"/>
      <w:marTop w:val="0"/>
      <w:marBottom w:val="0"/>
      <w:divBdr>
        <w:top w:val="none" w:sz="0" w:space="0" w:color="auto"/>
        <w:left w:val="none" w:sz="0" w:space="0" w:color="auto"/>
        <w:bottom w:val="none" w:sz="0" w:space="0" w:color="auto"/>
        <w:right w:val="none" w:sz="0" w:space="0" w:color="auto"/>
      </w:divBdr>
      <w:divsChild>
        <w:div w:id="1354115510">
          <w:marLeft w:val="300"/>
          <w:marRight w:val="300"/>
          <w:marTop w:val="300"/>
          <w:marBottom w:val="300"/>
          <w:divBdr>
            <w:top w:val="none" w:sz="0" w:space="0" w:color="auto"/>
            <w:left w:val="none" w:sz="0" w:space="0" w:color="auto"/>
            <w:bottom w:val="none" w:sz="0" w:space="0" w:color="auto"/>
            <w:right w:val="none" w:sz="0" w:space="0" w:color="auto"/>
          </w:divBdr>
        </w:div>
      </w:divsChild>
    </w:div>
    <w:div w:id="1109593526">
      <w:bodyDiv w:val="1"/>
      <w:marLeft w:val="0"/>
      <w:marRight w:val="0"/>
      <w:marTop w:val="0"/>
      <w:marBottom w:val="0"/>
      <w:divBdr>
        <w:top w:val="none" w:sz="0" w:space="0" w:color="auto"/>
        <w:left w:val="none" w:sz="0" w:space="0" w:color="auto"/>
        <w:bottom w:val="none" w:sz="0" w:space="0" w:color="auto"/>
        <w:right w:val="none" w:sz="0" w:space="0" w:color="auto"/>
      </w:divBdr>
      <w:divsChild>
        <w:div w:id="1581670265">
          <w:marLeft w:val="0"/>
          <w:marRight w:val="0"/>
          <w:marTop w:val="300"/>
          <w:marBottom w:val="0"/>
          <w:divBdr>
            <w:top w:val="none" w:sz="0" w:space="0" w:color="auto"/>
            <w:left w:val="none" w:sz="0" w:space="0" w:color="auto"/>
            <w:bottom w:val="none" w:sz="0" w:space="0" w:color="auto"/>
            <w:right w:val="none" w:sz="0" w:space="0" w:color="auto"/>
          </w:divBdr>
          <w:divsChild>
            <w:div w:id="404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263">
      <w:bodyDiv w:val="1"/>
      <w:marLeft w:val="0"/>
      <w:marRight w:val="0"/>
      <w:marTop w:val="0"/>
      <w:marBottom w:val="0"/>
      <w:divBdr>
        <w:top w:val="none" w:sz="0" w:space="0" w:color="auto"/>
        <w:left w:val="none" w:sz="0" w:space="0" w:color="auto"/>
        <w:bottom w:val="none" w:sz="0" w:space="0" w:color="auto"/>
        <w:right w:val="none" w:sz="0" w:space="0" w:color="auto"/>
      </w:divBdr>
      <w:divsChild>
        <w:div w:id="1210335892">
          <w:marLeft w:val="0"/>
          <w:marRight w:val="0"/>
          <w:marTop w:val="0"/>
          <w:marBottom w:val="0"/>
          <w:divBdr>
            <w:top w:val="none" w:sz="0" w:space="0" w:color="auto"/>
            <w:left w:val="none" w:sz="0" w:space="0" w:color="auto"/>
            <w:bottom w:val="none" w:sz="0" w:space="0" w:color="auto"/>
            <w:right w:val="none" w:sz="0" w:space="0" w:color="auto"/>
          </w:divBdr>
          <w:divsChild>
            <w:div w:id="855655654">
              <w:marLeft w:val="0"/>
              <w:marRight w:val="0"/>
              <w:marTop w:val="0"/>
              <w:marBottom w:val="0"/>
              <w:divBdr>
                <w:top w:val="none" w:sz="0" w:space="0" w:color="auto"/>
                <w:left w:val="none" w:sz="0" w:space="0" w:color="auto"/>
                <w:bottom w:val="none" w:sz="0" w:space="0" w:color="auto"/>
                <w:right w:val="none" w:sz="0" w:space="0" w:color="auto"/>
              </w:divBdr>
              <w:divsChild>
                <w:div w:id="1183737831">
                  <w:marLeft w:val="0"/>
                  <w:marRight w:val="0"/>
                  <w:marTop w:val="0"/>
                  <w:marBottom w:val="0"/>
                  <w:divBdr>
                    <w:top w:val="none" w:sz="0" w:space="0" w:color="auto"/>
                    <w:left w:val="none" w:sz="0" w:space="0" w:color="auto"/>
                    <w:bottom w:val="none" w:sz="0" w:space="0" w:color="auto"/>
                    <w:right w:val="none" w:sz="0" w:space="0" w:color="auto"/>
                  </w:divBdr>
                  <w:divsChild>
                    <w:div w:id="1255897365">
                      <w:marLeft w:val="0"/>
                      <w:marRight w:val="0"/>
                      <w:marTop w:val="0"/>
                      <w:marBottom w:val="0"/>
                      <w:divBdr>
                        <w:top w:val="none" w:sz="0" w:space="0" w:color="auto"/>
                        <w:left w:val="none" w:sz="0" w:space="0" w:color="auto"/>
                        <w:bottom w:val="none" w:sz="0" w:space="0" w:color="auto"/>
                        <w:right w:val="none" w:sz="0" w:space="0" w:color="auto"/>
                      </w:divBdr>
                      <w:divsChild>
                        <w:div w:id="1379549784">
                          <w:marLeft w:val="0"/>
                          <w:marRight w:val="0"/>
                          <w:marTop w:val="0"/>
                          <w:marBottom w:val="0"/>
                          <w:divBdr>
                            <w:top w:val="none" w:sz="0" w:space="0" w:color="auto"/>
                            <w:left w:val="none" w:sz="0" w:space="0" w:color="auto"/>
                            <w:bottom w:val="none" w:sz="0" w:space="0" w:color="auto"/>
                            <w:right w:val="none" w:sz="0" w:space="0" w:color="auto"/>
                          </w:divBdr>
                          <w:divsChild>
                            <w:div w:id="299115638">
                              <w:marLeft w:val="0"/>
                              <w:marRight w:val="0"/>
                              <w:marTop w:val="0"/>
                              <w:marBottom w:val="0"/>
                              <w:divBdr>
                                <w:top w:val="none" w:sz="0" w:space="0" w:color="auto"/>
                                <w:left w:val="none" w:sz="0" w:space="0" w:color="auto"/>
                                <w:bottom w:val="none" w:sz="0" w:space="0" w:color="auto"/>
                                <w:right w:val="none" w:sz="0" w:space="0" w:color="auto"/>
                              </w:divBdr>
                              <w:divsChild>
                                <w:div w:id="244151028">
                                  <w:marLeft w:val="0"/>
                                  <w:marRight w:val="0"/>
                                  <w:marTop w:val="0"/>
                                  <w:marBottom w:val="0"/>
                                  <w:divBdr>
                                    <w:top w:val="none" w:sz="0" w:space="0" w:color="auto"/>
                                    <w:left w:val="none" w:sz="0" w:space="0" w:color="auto"/>
                                    <w:bottom w:val="none" w:sz="0" w:space="0" w:color="auto"/>
                                    <w:right w:val="none" w:sz="0" w:space="0" w:color="auto"/>
                                  </w:divBdr>
                                  <w:divsChild>
                                    <w:div w:id="1152985319">
                                      <w:marLeft w:val="0"/>
                                      <w:marRight w:val="0"/>
                                      <w:marTop w:val="0"/>
                                      <w:marBottom w:val="0"/>
                                      <w:divBdr>
                                        <w:top w:val="none" w:sz="0" w:space="0" w:color="auto"/>
                                        <w:left w:val="none" w:sz="0" w:space="0" w:color="auto"/>
                                        <w:bottom w:val="none" w:sz="0" w:space="0" w:color="auto"/>
                                        <w:right w:val="none" w:sz="0" w:space="0" w:color="auto"/>
                                      </w:divBdr>
                                    </w:div>
                                    <w:div w:id="12579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376308">
      <w:bodyDiv w:val="1"/>
      <w:marLeft w:val="375"/>
      <w:marRight w:val="375"/>
      <w:marTop w:val="75"/>
      <w:marBottom w:val="75"/>
      <w:divBdr>
        <w:top w:val="none" w:sz="0" w:space="0" w:color="auto"/>
        <w:left w:val="none" w:sz="0" w:space="0" w:color="auto"/>
        <w:bottom w:val="none" w:sz="0" w:space="0" w:color="auto"/>
        <w:right w:val="none" w:sz="0" w:space="0" w:color="auto"/>
      </w:divBdr>
      <w:divsChild>
        <w:div w:id="468397712">
          <w:marLeft w:val="0"/>
          <w:marRight w:val="0"/>
          <w:marTop w:val="0"/>
          <w:marBottom w:val="0"/>
          <w:divBdr>
            <w:top w:val="none" w:sz="0" w:space="0" w:color="auto"/>
            <w:left w:val="none" w:sz="0" w:space="0" w:color="auto"/>
            <w:bottom w:val="none" w:sz="0" w:space="0" w:color="auto"/>
            <w:right w:val="none" w:sz="0" w:space="0" w:color="auto"/>
          </w:divBdr>
          <w:divsChild>
            <w:div w:id="413551071">
              <w:marLeft w:val="0"/>
              <w:marRight w:val="0"/>
              <w:marTop w:val="0"/>
              <w:marBottom w:val="0"/>
              <w:divBdr>
                <w:top w:val="none" w:sz="0" w:space="0" w:color="auto"/>
                <w:left w:val="none" w:sz="0" w:space="0" w:color="auto"/>
                <w:bottom w:val="none" w:sz="0" w:space="0" w:color="auto"/>
                <w:right w:val="none" w:sz="0" w:space="0" w:color="auto"/>
              </w:divBdr>
              <w:divsChild>
                <w:div w:id="19187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5510">
      <w:bodyDiv w:val="1"/>
      <w:marLeft w:val="375"/>
      <w:marRight w:val="375"/>
      <w:marTop w:val="75"/>
      <w:marBottom w:val="75"/>
      <w:divBdr>
        <w:top w:val="none" w:sz="0" w:space="0" w:color="auto"/>
        <w:left w:val="none" w:sz="0" w:space="0" w:color="auto"/>
        <w:bottom w:val="none" w:sz="0" w:space="0" w:color="auto"/>
        <w:right w:val="none" w:sz="0" w:space="0" w:color="auto"/>
      </w:divBdr>
      <w:divsChild>
        <w:div w:id="1885747430">
          <w:marLeft w:val="0"/>
          <w:marRight w:val="0"/>
          <w:marTop w:val="0"/>
          <w:marBottom w:val="0"/>
          <w:divBdr>
            <w:top w:val="none" w:sz="0" w:space="0" w:color="auto"/>
            <w:left w:val="none" w:sz="0" w:space="0" w:color="auto"/>
            <w:bottom w:val="none" w:sz="0" w:space="0" w:color="auto"/>
            <w:right w:val="none" w:sz="0" w:space="0" w:color="auto"/>
          </w:divBdr>
          <w:divsChild>
            <w:div w:id="425730654">
              <w:marLeft w:val="0"/>
              <w:marRight w:val="0"/>
              <w:marTop w:val="0"/>
              <w:marBottom w:val="0"/>
              <w:divBdr>
                <w:top w:val="none" w:sz="0" w:space="0" w:color="auto"/>
                <w:left w:val="none" w:sz="0" w:space="0" w:color="auto"/>
                <w:bottom w:val="none" w:sz="0" w:space="0" w:color="auto"/>
                <w:right w:val="none" w:sz="0" w:space="0" w:color="auto"/>
              </w:divBdr>
              <w:divsChild>
                <w:div w:id="1101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9524">
      <w:bodyDiv w:val="1"/>
      <w:marLeft w:val="0"/>
      <w:marRight w:val="0"/>
      <w:marTop w:val="0"/>
      <w:marBottom w:val="0"/>
      <w:divBdr>
        <w:top w:val="none" w:sz="0" w:space="0" w:color="auto"/>
        <w:left w:val="none" w:sz="0" w:space="0" w:color="auto"/>
        <w:bottom w:val="none" w:sz="0" w:space="0" w:color="auto"/>
        <w:right w:val="none" w:sz="0" w:space="0" w:color="auto"/>
      </w:divBdr>
      <w:divsChild>
        <w:div w:id="1546257614">
          <w:marLeft w:val="0"/>
          <w:marRight w:val="0"/>
          <w:marTop w:val="0"/>
          <w:marBottom w:val="0"/>
          <w:divBdr>
            <w:top w:val="none" w:sz="0" w:space="0" w:color="auto"/>
            <w:left w:val="none" w:sz="0" w:space="0" w:color="auto"/>
            <w:bottom w:val="none" w:sz="0" w:space="0" w:color="auto"/>
            <w:right w:val="none" w:sz="0" w:space="0" w:color="auto"/>
          </w:divBdr>
          <w:divsChild>
            <w:div w:id="1191409271">
              <w:marLeft w:val="0"/>
              <w:marRight w:val="0"/>
              <w:marTop w:val="0"/>
              <w:marBottom w:val="0"/>
              <w:divBdr>
                <w:top w:val="none" w:sz="0" w:space="0" w:color="auto"/>
                <w:left w:val="none" w:sz="0" w:space="0" w:color="auto"/>
                <w:bottom w:val="none" w:sz="0" w:space="0" w:color="auto"/>
                <w:right w:val="none" w:sz="0" w:space="0" w:color="auto"/>
              </w:divBdr>
              <w:divsChild>
                <w:div w:id="221068217">
                  <w:marLeft w:val="0"/>
                  <w:marRight w:val="0"/>
                  <w:marTop w:val="0"/>
                  <w:marBottom w:val="0"/>
                  <w:divBdr>
                    <w:top w:val="none" w:sz="0" w:space="0" w:color="auto"/>
                    <w:left w:val="none" w:sz="0" w:space="0" w:color="auto"/>
                    <w:bottom w:val="none" w:sz="0" w:space="0" w:color="auto"/>
                    <w:right w:val="none" w:sz="0" w:space="0" w:color="auto"/>
                  </w:divBdr>
                  <w:divsChild>
                    <w:div w:id="149904314">
                      <w:marLeft w:val="0"/>
                      <w:marRight w:val="0"/>
                      <w:marTop w:val="0"/>
                      <w:marBottom w:val="0"/>
                      <w:divBdr>
                        <w:top w:val="none" w:sz="0" w:space="0" w:color="auto"/>
                        <w:left w:val="none" w:sz="0" w:space="0" w:color="auto"/>
                        <w:bottom w:val="none" w:sz="0" w:space="0" w:color="auto"/>
                        <w:right w:val="none" w:sz="0" w:space="0" w:color="auto"/>
                      </w:divBdr>
                      <w:divsChild>
                        <w:div w:id="2017421109">
                          <w:marLeft w:val="0"/>
                          <w:marRight w:val="0"/>
                          <w:marTop w:val="0"/>
                          <w:marBottom w:val="0"/>
                          <w:divBdr>
                            <w:top w:val="none" w:sz="0" w:space="0" w:color="auto"/>
                            <w:left w:val="none" w:sz="0" w:space="0" w:color="auto"/>
                            <w:bottom w:val="none" w:sz="0" w:space="0" w:color="auto"/>
                            <w:right w:val="none" w:sz="0" w:space="0" w:color="auto"/>
                          </w:divBdr>
                          <w:divsChild>
                            <w:div w:id="877474916">
                              <w:marLeft w:val="0"/>
                              <w:marRight w:val="0"/>
                              <w:marTop w:val="0"/>
                              <w:marBottom w:val="0"/>
                              <w:divBdr>
                                <w:top w:val="none" w:sz="0" w:space="0" w:color="auto"/>
                                <w:left w:val="none" w:sz="0" w:space="0" w:color="auto"/>
                                <w:bottom w:val="none" w:sz="0" w:space="0" w:color="auto"/>
                                <w:right w:val="none" w:sz="0" w:space="0" w:color="auto"/>
                              </w:divBdr>
                              <w:divsChild>
                                <w:div w:id="780078452">
                                  <w:marLeft w:val="0"/>
                                  <w:marRight w:val="0"/>
                                  <w:marTop w:val="0"/>
                                  <w:marBottom w:val="0"/>
                                  <w:divBdr>
                                    <w:top w:val="none" w:sz="0" w:space="0" w:color="auto"/>
                                    <w:left w:val="none" w:sz="0" w:space="0" w:color="auto"/>
                                    <w:bottom w:val="none" w:sz="0" w:space="0" w:color="auto"/>
                                    <w:right w:val="none" w:sz="0" w:space="0" w:color="auto"/>
                                  </w:divBdr>
                                  <w:divsChild>
                                    <w:div w:id="286090522">
                                      <w:marLeft w:val="0"/>
                                      <w:marRight w:val="0"/>
                                      <w:marTop w:val="0"/>
                                      <w:marBottom w:val="0"/>
                                      <w:divBdr>
                                        <w:top w:val="none" w:sz="0" w:space="0" w:color="auto"/>
                                        <w:left w:val="none" w:sz="0" w:space="0" w:color="auto"/>
                                        <w:bottom w:val="none" w:sz="0" w:space="0" w:color="auto"/>
                                        <w:right w:val="none" w:sz="0" w:space="0" w:color="auto"/>
                                      </w:divBdr>
                                      <w:divsChild>
                                        <w:div w:id="5371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156371">
      <w:bodyDiv w:val="1"/>
      <w:marLeft w:val="0"/>
      <w:marRight w:val="0"/>
      <w:marTop w:val="0"/>
      <w:marBottom w:val="0"/>
      <w:divBdr>
        <w:top w:val="none" w:sz="0" w:space="0" w:color="auto"/>
        <w:left w:val="none" w:sz="0" w:space="0" w:color="auto"/>
        <w:bottom w:val="none" w:sz="0" w:space="0" w:color="auto"/>
        <w:right w:val="none" w:sz="0" w:space="0" w:color="auto"/>
      </w:divBdr>
      <w:divsChild>
        <w:div w:id="1336029033">
          <w:marLeft w:val="0"/>
          <w:marRight w:val="0"/>
          <w:marTop w:val="0"/>
          <w:marBottom w:val="0"/>
          <w:divBdr>
            <w:top w:val="none" w:sz="0" w:space="0" w:color="auto"/>
            <w:left w:val="none" w:sz="0" w:space="0" w:color="auto"/>
            <w:bottom w:val="none" w:sz="0" w:space="0" w:color="auto"/>
            <w:right w:val="none" w:sz="0" w:space="0" w:color="auto"/>
          </w:divBdr>
          <w:divsChild>
            <w:div w:id="223561989">
              <w:marLeft w:val="0"/>
              <w:marRight w:val="0"/>
              <w:marTop w:val="0"/>
              <w:marBottom w:val="0"/>
              <w:divBdr>
                <w:top w:val="none" w:sz="0" w:space="0" w:color="auto"/>
                <w:left w:val="none" w:sz="0" w:space="0" w:color="auto"/>
                <w:bottom w:val="none" w:sz="0" w:space="0" w:color="auto"/>
                <w:right w:val="none" w:sz="0" w:space="0" w:color="auto"/>
              </w:divBdr>
              <w:divsChild>
                <w:div w:id="1498765565">
                  <w:marLeft w:val="0"/>
                  <w:marRight w:val="0"/>
                  <w:marTop w:val="0"/>
                  <w:marBottom w:val="0"/>
                  <w:divBdr>
                    <w:top w:val="none" w:sz="0" w:space="0" w:color="auto"/>
                    <w:left w:val="none" w:sz="0" w:space="0" w:color="auto"/>
                    <w:bottom w:val="none" w:sz="0" w:space="0" w:color="auto"/>
                    <w:right w:val="none" w:sz="0" w:space="0" w:color="auto"/>
                  </w:divBdr>
                  <w:divsChild>
                    <w:div w:id="1128162387">
                      <w:marLeft w:val="0"/>
                      <w:marRight w:val="0"/>
                      <w:marTop w:val="0"/>
                      <w:marBottom w:val="0"/>
                      <w:divBdr>
                        <w:top w:val="none" w:sz="0" w:space="0" w:color="auto"/>
                        <w:left w:val="none" w:sz="0" w:space="0" w:color="auto"/>
                        <w:bottom w:val="none" w:sz="0" w:space="0" w:color="auto"/>
                        <w:right w:val="none" w:sz="0" w:space="0" w:color="auto"/>
                      </w:divBdr>
                      <w:divsChild>
                        <w:div w:id="477378078">
                          <w:marLeft w:val="0"/>
                          <w:marRight w:val="0"/>
                          <w:marTop w:val="0"/>
                          <w:marBottom w:val="0"/>
                          <w:divBdr>
                            <w:top w:val="none" w:sz="0" w:space="0" w:color="auto"/>
                            <w:left w:val="none" w:sz="0" w:space="0" w:color="auto"/>
                            <w:bottom w:val="none" w:sz="0" w:space="0" w:color="auto"/>
                            <w:right w:val="none" w:sz="0" w:space="0" w:color="auto"/>
                          </w:divBdr>
                          <w:divsChild>
                            <w:div w:id="1113789015">
                              <w:marLeft w:val="0"/>
                              <w:marRight w:val="0"/>
                              <w:marTop w:val="0"/>
                              <w:marBottom w:val="0"/>
                              <w:divBdr>
                                <w:top w:val="none" w:sz="0" w:space="0" w:color="auto"/>
                                <w:left w:val="none" w:sz="0" w:space="0" w:color="auto"/>
                                <w:bottom w:val="none" w:sz="0" w:space="0" w:color="auto"/>
                                <w:right w:val="none" w:sz="0" w:space="0" w:color="auto"/>
                              </w:divBdr>
                              <w:divsChild>
                                <w:div w:id="271204542">
                                  <w:marLeft w:val="0"/>
                                  <w:marRight w:val="0"/>
                                  <w:marTop w:val="0"/>
                                  <w:marBottom w:val="0"/>
                                  <w:divBdr>
                                    <w:top w:val="none" w:sz="0" w:space="0" w:color="auto"/>
                                    <w:left w:val="none" w:sz="0" w:space="0" w:color="auto"/>
                                    <w:bottom w:val="none" w:sz="0" w:space="0" w:color="auto"/>
                                    <w:right w:val="none" w:sz="0" w:space="0" w:color="auto"/>
                                  </w:divBdr>
                                  <w:divsChild>
                                    <w:div w:id="2028172970">
                                      <w:marLeft w:val="0"/>
                                      <w:marRight w:val="0"/>
                                      <w:marTop w:val="0"/>
                                      <w:marBottom w:val="0"/>
                                      <w:divBdr>
                                        <w:top w:val="none" w:sz="0" w:space="0" w:color="auto"/>
                                        <w:left w:val="none" w:sz="0" w:space="0" w:color="auto"/>
                                        <w:bottom w:val="none" w:sz="0" w:space="0" w:color="auto"/>
                                        <w:right w:val="none" w:sz="0" w:space="0" w:color="auto"/>
                                      </w:divBdr>
                                      <w:divsChild>
                                        <w:div w:id="5128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835">
      <w:bodyDiv w:val="1"/>
      <w:marLeft w:val="0"/>
      <w:marRight w:val="0"/>
      <w:marTop w:val="0"/>
      <w:marBottom w:val="0"/>
      <w:divBdr>
        <w:top w:val="none" w:sz="0" w:space="0" w:color="auto"/>
        <w:left w:val="none" w:sz="0" w:space="0" w:color="auto"/>
        <w:bottom w:val="none" w:sz="0" w:space="0" w:color="auto"/>
        <w:right w:val="none" w:sz="0" w:space="0" w:color="auto"/>
      </w:divBdr>
      <w:divsChild>
        <w:div w:id="1146699576">
          <w:marLeft w:val="0"/>
          <w:marRight w:val="0"/>
          <w:marTop w:val="0"/>
          <w:marBottom w:val="0"/>
          <w:divBdr>
            <w:top w:val="none" w:sz="0" w:space="0" w:color="auto"/>
            <w:left w:val="none" w:sz="0" w:space="0" w:color="auto"/>
            <w:bottom w:val="none" w:sz="0" w:space="0" w:color="auto"/>
            <w:right w:val="none" w:sz="0" w:space="0" w:color="auto"/>
          </w:divBdr>
          <w:divsChild>
            <w:div w:id="991059873">
              <w:marLeft w:val="0"/>
              <w:marRight w:val="0"/>
              <w:marTop w:val="0"/>
              <w:marBottom w:val="0"/>
              <w:divBdr>
                <w:top w:val="none" w:sz="0" w:space="0" w:color="auto"/>
                <w:left w:val="none" w:sz="0" w:space="0" w:color="auto"/>
                <w:bottom w:val="none" w:sz="0" w:space="0" w:color="auto"/>
                <w:right w:val="none" w:sz="0" w:space="0" w:color="auto"/>
              </w:divBdr>
              <w:divsChild>
                <w:div w:id="1112941378">
                  <w:marLeft w:val="0"/>
                  <w:marRight w:val="0"/>
                  <w:marTop w:val="0"/>
                  <w:marBottom w:val="0"/>
                  <w:divBdr>
                    <w:top w:val="none" w:sz="0" w:space="0" w:color="auto"/>
                    <w:left w:val="none" w:sz="0" w:space="0" w:color="auto"/>
                    <w:bottom w:val="none" w:sz="0" w:space="0" w:color="auto"/>
                    <w:right w:val="none" w:sz="0" w:space="0" w:color="auto"/>
                  </w:divBdr>
                  <w:divsChild>
                    <w:div w:id="1443649537">
                      <w:marLeft w:val="0"/>
                      <w:marRight w:val="0"/>
                      <w:marTop w:val="0"/>
                      <w:marBottom w:val="0"/>
                      <w:divBdr>
                        <w:top w:val="none" w:sz="0" w:space="0" w:color="auto"/>
                        <w:left w:val="none" w:sz="0" w:space="0" w:color="auto"/>
                        <w:bottom w:val="none" w:sz="0" w:space="0" w:color="auto"/>
                        <w:right w:val="none" w:sz="0" w:space="0" w:color="auto"/>
                      </w:divBdr>
                      <w:divsChild>
                        <w:div w:id="3353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555581">
      <w:bodyDiv w:val="1"/>
      <w:marLeft w:val="0"/>
      <w:marRight w:val="0"/>
      <w:marTop w:val="0"/>
      <w:marBottom w:val="0"/>
      <w:divBdr>
        <w:top w:val="none" w:sz="0" w:space="0" w:color="auto"/>
        <w:left w:val="none" w:sz="0" w:space="0" w:color="auto"/>
        <w:bottom w:val="none" w:sz="0" w:space="0" w:color="auto"/>
        <w:right w:val="none" w:sz="0" w:space="0" w:color="auto"/>
      </w:divBdr>
      <w:divsChild>
        <w:div w:id="1660428920">
          <w:marLeft w:val="0"/>
          <w:marRight w:val="0"/>
          <w:marTop w:val="0"/>
          <w:marBottom w:val="0"/>
          <w:divBdr>
            <w:top w:val="none" w:sz="0" w:space="0" w:color="auto"/>
            <w:left w:val="none" w:sz="0" w:space="0" w:color="auto"/>
            <w:bottom w:val="none" w:sz="0" w:space="0" w:color="auto"/>
            <w:right w:val="none" w:sz="0" w:space="0" w:color="auto"/>
          </w:divBdr>
          <w:divsChild>
            <w:div w:id="1642227215">
              <w:marLeft w:val="0"/>
              <w:marRight w:val="0"/>
              <w:marTop w:val="0"/>
              <w:marBottom w:val="0"/>
              <w:divBdr>
                <w:top w:val="none" w:sz="0" w:space="0" w:color="auto"/>
                <w:left w:val="none" w:sz="0" w:space="0" w:color="auto"/>
                <w:bottom w:val="none" w:sz="0" w:space="0" w:color="auto"/>
                <w:right w:val="none" w:sz="0" w:space="0" w:color="auto"/>
              </w:divBdr>
              <w:divsChild>
                <w:div w:id="1753769260">
                  <w:marLeft w:val="0"/>
                  <w:marRight w:val="0"/>
                  <w:marTop w:val="0"/>
                  <w:marBottom w:val="0"/>
                  <w:divBdr>
                    <w:top w:val="none" w:sz="0" w:space="0" w:color="auto"/>
                    <w:left w:val="none" w:sz="0" w:space="0" w:color="auto"/>
                    <w:bottom w:val="none" w:sz="0" w:space="0" w:color="auto"/>
                    <w:right w:val="none" w:sz="0" w:space="0" w:color="auto"/>
                  </w:divBdr>
                  <w:divsChild>
                    <w:div w:id="934559104">
                      <w:marLeft w:val="0"/>
                      <w:marRight w:val="0"/>
                      <w:marTop w:val="0"/>
                      <w:marBottom w:val="0"/>
                      <w:divBdr>
                        <w:top w:val="none" w:sz="0" w:space="0" w:color="auto"/>
                        <w:left w:val="none" w:sz="0" w:space="0" w:color="auto"/>
                        <w:bottom w:val="none" w:sz="0" w:space="0" w:color="auto"/>
                        <w:right w:val="none" w:sz="0" w:space="0" w:color="auto"/>
                      </w:divBdr>
                      <w:divsChild>
                        <w:div w:id="928123292">
                          <w:marLeft w:val="0"/>
                          <w:marRight w:val="0"/>
                          <w:marTop w:val="0"/>
                          <w:marBottom w:val="0"/>
                          <w:divBdr>
                            <w:top w:val="none" w:sz="0" w:space="0" w:color="auto"/>
                            <w:left w:val="none" w:sz="0" w:space="0" w:color="auto"/>
                            <w:bottom w:val="none" w:sz="0" w:space="0" w:color="auto"/>
                            <w:right w:val="none" w:sz="0" w:space="0" w:color="auto"/>
                          </w:divBdr>
                          <w:divsChild>
                            <w:div w:id="779645231">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933590025">
                                      <w:marLeft w:val="0"/>
                                      <w:marRight w:val="0"/>
                                      <w:marTop w:val="0"/>
                                      <w:marBottom w:val="0"/>
                                      <w:divBdr>
                                        <w:top w:val="none" w:sz="0" w:space="0" w:color="auto"/>
                                        <w:left w:val="none" w:sz="0" w:space="0" w:color="auto"/>
                                        <w:bottom w:val="none" w:sz="0" w:space="0" w:color="auto"/>
                                        <w:right w:val="none" w:sz="0" w:space="0" w:color="auto"/>
                                      </w:divBdr>
                                      <w:divsChild>
                                        <w:div w:id="1863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457673">
      <w:bodyDiv w:val="1"/>
      <w:marLeft w:val="0"/>
      <w:marRight w:val="0"/>
      <w:marTop w:val="0"/>
      <w:marBottom w:val="0"/>
      <w:divBdr>
        <w:top w:val="none" w:sz="0" w:space="0" w:color="auto"/>
        <w:left w:val="none" w:sz="0" w:space="0" w:color="auto"/>
        <w:bottom w:val="none" w:sz="0" w:space="0" w:color="auto"/>
        <w:right w:val="none" w:sz="0" w:space="0" w:color="auto"/>
      </w:divBdr>
      <w:divsChild>
        <w:div w:id="631520353">
          <w:marLeft w:val="0"/>
          <w:marRight w:val="0"/>
          <w:marTop w:val="0"/>
          <w:marBottom w:val="0"/>
          <w:divBdr>
            <w:top w:val="none" w:sz="0" w:space="0" w:color="auto"/>
            <w:left w:val="none" w:sz="0" w:space="0" w:color="auto"/>
            <w:bottom w:val="none" w:sz="0" w:space="0" w:color="auto"/>
            <w:right w:val="none" w:sz="0" w:space="0" w:color="auto"/>
          </w:divBdr>
          <w:divsChild>
            <w:div w:id="1572539507">
              <w:marLeft w:val="0"/>
              <w:marRight w:val="0"/>
              <w:marTop w:val="0"/>
              <w:marBottom w:val="0"/>
              <w:divBdr>
                <w:top w:val="none" w:sz="0" w:space="0" w:color="auto"/>
                <w:left w:val="none" w:sz="0" w:space="0" w:color="auto"/>
                <w:bottom w:val="none" w:sz="0" w:space="0" w:color="auto"/>
                <w:right w:val="none" w:sz="0" w:space="0" w:color="auto"/>
              </w:divBdr>
              <w:divsChild>
                <w:div w:id="532379949">
                  <w:marLeft w:val="0"/>
                  <w:marRight w:val="0"/>
                  <w:marTop w:val="0"/>
                  <w:marBottom w:val="0"/>
                  <w:divBdr>
                    <w:top w:val="none" w:sz="0" w:space="0" w:color="auto"/>
                    <w:left w:val="none" w:sz="0" w:space="0" w:color="auto"/>
                    <w:bottom w:val="none" w:sz="0" w:space="0" w:color="auto"/>
                    <w:right w:val="none" w:sz="0" w:space="0" w:color="auto"/>
                  </w:divBdr>
                  <w:divsChild>
                    <w:div w:id="627467605">
                      <w:marLeft w:val="0"/>
                      <w:marRight w:val="0"/>
                      <w:marTop w:val="0"/>
                      <w:marBottom w:val="0"/>
                      <w:divBdr>
                        <w:top w:val="none" w:sz="0" w:space="0" w:color="auto"/>
                        <w:left w:val="none" w:sz="0" w:space="0" w:color="auto"/>
                        <w:bottom w:val="none" w:sz="0" w:space="0" w:color="auto"/>
                        <w:right w:val="none" w:sz="0" w:space="0" w:color="auto"/>
                      </w:divBdr>
                      <w:divsChild>
                        <w:div w:id="244919557">
                          <w:marLeft w:val="0"/>
                          <w:marRight w:val="0"/>
                          <w:marTop w:val="0"/>
                          <w:marBottom w:val="0"/>
                          <w:divBdr>
                            <w:top w:val="none" w:sz="0" w:space="0" w:color="auto"/>
                            <w:left w:val="none" w:sz="0" w:space="0" w:color="auto"/>
                            <w:bottom w:val="none" w:sz="0" w:space="0" w:color="auto"/>
                            <w:right w:val="none" w:sz="0" w:space="0" w:color="auto"/>
                          </w:divBdr>
                          <w:divsChild>
                            <w:div w:id="1414281607">
                              <w:marLeft w:val="0"/>
                              <w:marRight w:val="0"/>
                              <w:marTop w:val="0"/>
                              <w:marBottom w:val="0"/>
                              <w:divBdr>
                                <w:top w:val="none" w:sz="0" w:space="0" w:color="auto"/>
                                <w:left w:val="none" w:sz="0" w:space="0" w:color="auto"/>
                                <w:bottom w:val="none" w:sz="0" w:space="0" w:color="auto"/>
                                <w:right w:val="none" w:sz="0" w:space="0" w:color="auto"/>
                              </w:divBdr>
                              <w:divsChild>
                                <w:div w:id="784544720">
                                  <w:marLeft w:val="0"/>
                                  <w:marRight w:val="0"/>
                                  <w:marTop w:val="0"/>
                                  <w:marBottom w:val="0"/>
                                  <w:divBdr>
                                    <w:top w:val="none" w:sz="0" w:space="0" w:color="auto"/>
                                    <w:left w:val="none" w:sz="0" w:space="0" w:color="auto"/>
                                    <w:bottom w:val="none" w:sz="0" w:space="0" w:color="auto"/>
                                    <w:right w:val="none" w:sz="0" w:space="0" w:color="auto"/>
                                  </w:divBdr>
                                  <w:divsChild>
                                    <w:div w:id="1329821585">
                                      <w:marLeft w:val="0"/>
                                      <w:marRight w:val="0"/>
                                      <w:marTop w:val="0"/>
                                      <w:marBottom w:val="0"/>
                                      <w:divBdr>
                                        <w:top w:val="none" w:sz="0" w:space="0" w:color="auto"/>
                                        <w:left w:val="none" w:sz="0" w:space="0" w:color="auto"/>
                                        <w:bottom w:val="none" w:sz="0" w:space="0" w:color="auto"/>
                                        <w:right w:val="none" w:sz="0" w:space="0" w:color="auto"/>
                                      </w:divBdr>
                                      <w:divsChild>
                                        <w:div w:id="962074467">
                                          <w:marLeft w:val="0"/>
                                          <w:marRight w:val="0"/>
                                          <w:marTop w:val="0"/>
                                          <w:marBottom w:val="0"/>
                                          <w:divBdr>
                                            <w:top w:val="none" w:sz="0" w:space="0" w:color="auto"/>
                                            <w:left w:val="none" w:sz="0" w:space="0" w:color="auto"/>
                                            <w:bottom w:val="none" w:sz="0" w:space="0" w:color="auto"/>
                                            <w:right w:val="none" w:sz="0" w:space="0" w:color="auto"/>
                                          </w:divBdr>
                                          <w:divsChild>
                                            <w:div w:id="1569266761">
                                              <w:marLeft w:val="0"/>
                                              <w:marRight w:val="0"/>
                                              <w:marTop w:val="0"/>
                                              <w:marBottom w:val="0"/>
                                              <w:divBdr>
                                                <w:top w:val="none" w:sz="0" w:space="0" w:color="auto"/>
                                                <w:left w:val="none" w:sz="0" w:space="0" w:color="auto"/>
                                                <w:bottom w:val="none" w:sz="0" w:space="0" w:color="auto"/>
                                                <w:right w:val="none" w:sz="0" w:space="0" w:color="auto"/>
                                              </w:divBdr>
                                              <w:divsChild>
                                                <w:div w:id="2063823532">
                                                  <w:marLeft w:val="150"/>
                                                  <w:marRight w:val="0"/>
                                                  <w:marTop w:val="0"/>
                                                  <w:marBottom w:val="0"/>
                                                  <w:divBdr>
                                                    <w:top w:val="none" w:sz="0" w:space="0" w:color="auto"/>
                                                    <w:left w:val="none" w:sz="0" w:space="0" w:color="auto"/>
                                                    <w:bottom w:val="none" w:sz="0" w:space="0" w:color="auto"/>
                                                    <w:right w:val="none" w:sz="0" w:space="0" w:color="auto"/>
                                                  </w:divBdr>
                                                  <w:divsChild>
                                                    <w:div w:id="1656646570">
                                                      <w:marLeft w:val="0"/>
                                                      <w:marRight w:val="0"/>
                                                      <w:marTop w:val="150"/>
                                                      <w:marBottom w:val="0"/>
                                                      <w:divBdr>
                                                        <w:top w:val="none" w:sz="0" w:space="0" w:color="auto"/>
                                                        <w:left w:val="none" w:sz="0" w:space="0" w:color="auto"/>
                                                        <w:bottom w:val="none" w:sz="0" w:space="0" w:color="auto"/>
                                                        <w:right w:val="none" w:sz="0" w:space="0" w:color="auto"/>
                                                      </w:divBdr>
                                                      <w:divsChild>
                                                        <w:div w:id="2050181788">
                                                          <w:marLeft w:val="0"/>
                                                          <w:marRight w:val="0"/>
                                                          <w:marTop w:val="0"/>
                                                          <w:marBottom w:val="0"/>
                                                          <w:divBdr>
                                                            <w:top w:val="none" w:sz="0" w:space="0" w:color="auto"/>
                                                            <w:left w:val="none" w:sz="0" w:space="0" w:color="auto"/>
                                                            <w:bottom w:val="none" w:sz="0" w:space="0" w:color="auto"/>
                                                            <w:right w:val="none" w:sz="0" w:space="0" w:color="auto"/>
                                                          </w:divBdr>
                                                          <w:divsChild>
                                                            <w:div w:id="12552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2005109">
      <w:bodyDiv w:val="1"/>
      <w:marLeft w:val="0"/>
      <w:marRight w:val="0"/>
      <w:marTop w:val="0"/>
      <w:marBottom w:val="0"/>
      <w:divBdr>
        <w:top w:val="none" w:sz="0" w:space="0" w:color="auto"/>
        <w:left w:val="none" w:sz="0" w:space="0" w:color="auto"/>
        <w:bottom w:val="none" w:sz="0" w:space="0" w:color="auto"/>
        <w:right w:val="none" w:sz="0" w:space="0" w:color="auto"/>
      </w:divBdr>
      <w:divsChild>
        <w:div w:id="720447313">
          <w:marLeft w:val="0"/>
          <w:marRight w:val="0"/>
          <w:marTop w:val="0"/>
          <w:marBottom w:val="0"/>
          <w:divBdr>
            <w:top w:val="none" w:sz="0" w:space="0" w:color="auto"/>
            <w:left w:val="none" w:sz="0" w:space="0" w:color="auto"/>
            <w:bottom w:val="none" w:sz="0" w:space="0" w:color="auto"/>
            <w:right w:val="none" w:sz="0" w:space="0" w:color="auto"/>
          </w:divBdr>
          <w:divsChild>
            <w:div w:id="1507939648">
              <w:marLeft w:val="0"/>
              <w:marRight w:val="0"/>
              <w:marTop w:val="0"/>
              <w:marBottom w:val="0"/>
              <w:divBdr>
                <w:top w:val="none" w:sz="0" w:space="0" w:color="auto"/>
                <w:left w:val="none" w:sz="0" w:space="0" w:color="auto"/>
                <w:bottom w:val="none" w:sz="0" w:space="0" w:color="auto"/>
                <w:right w:val="none" w:sz="0" w:space="0" w:color="auto"/>
              </w:divBdr>
              <w:divsChild>
                <w:div w:id="113016573">
                  <w:marLeft w:val="0"/>
                  <w:marRight w:val="0"/>
                  <w:marTop w:val="0"/>
                  <w:marBottom w:val="0"/>
                  <w:divBdr>
                    <w:top w:val="none" w:sz="0" w:space="0" w:color="auto"/>
                    <w:left w:val="none" w:sz="0" w:space="0" w:color="auto"/>
                    <w:bottom w:val="none" w:sz="0" w:space="0" w:color="auto"/>
                    <w:right w:val="none" w:sz="0" w:space="0" w:color="auto"/>
                  </w:divBdr>
                  <w:divsChild>
                    <w:div w:id="1127357939">
                      <w:marLeft w:val="0"/>
                      <w:marRight w:val="0"/>
                      <w:marTop w:val="0"/>
                      <w:marBottom w:val="0"/>
                      <w:divBdr>
                        <w:top w:val="none" w:sz="0" w:space="0" w:color="auto"/>
                        <w:left w:val="none" w:sz="0" w:space="0" w:color="auto"/>
                        <w:bottom w:val="none" w:sz="0" w:space="0" w:color="auto"/>
                        <w:right w:val="none" w:sz="0" w:space="0" w:color="auto"/>
                      </w:divBdr>
                      <w:divsChild>
                        <w:div w:id="342978072">
                          <w:marLeft w:val="0"/>
                          <w:marRight w:val="0"/>
                          <w:marTop w:val="0"/>
                          <w:marBottom w:val="0"/>
                          <w:divBdr>
                            <w:top w:val="none" w:sz="0" w:space="0" w:color="auto"/>
                            <w:left w:val="none" w:sz="0" w:space="0" w:color="auto"/>
                            <w:bottom w:val="none" w:sz="0" w:space="0" w:color="auto"/>
                            <w:right w:val="none" w:sz="0" w:space="0" w:color="auto"/>
                          </w:divBdr>
                          <w:divsChild>
                            <w:div w:id="1910262790">
                              <w:marLeft w:val="0"/>
                              <w:marRight w:val="0"/>
                              <w:marTop w:val="0"/>
                              <w:marBottom w:val="0"/>
                              <w:divBdr>
                                <w:top w:val="none" w:sz="0" w:space="0" w:color="auto"/>
                                <w:left w:val="none" w:sz="0" w:space="0" w:color="auto"/>
                                <w:bottom w:val="none" w:sz="0" w:space="0" w:color="auto"/>
                                <w:right w:val="none" w:sz="0" w:space="0" w:color="auto"/>
                              </w:divBdr>
                              <w:divsChild>
                                <w:div w:id="1858348818">
                                  <w:marLeft w:val="0"/>
                                  <w:marRight w:val="0"/>
                                  <w:marTop w:val="0"/>
                                  <w:marBottom w:val="0"/>
                                  <w:divBdr>
                                    <w:top w:val="none" w:sz="0" w:space="0" w:color="auto"/>
                                    <w:left w:val="none" w:sz="0" w:space="0" w:color="auto"/>
                                    <w:bottom w:val="none" w:sz="0" w:space="0" w:color="auto"/>
                                    <w:right w:val="none" w:sz="0" w:space="0" w:color="auto"/>
                                  </w:divBdr>
                                  <w:divsChild>
                                    <w:div w:id="1806504350">
                                      <w:marLeft w:val="0"/>
                                      <w:marRight w:val="0"/>
                                      <w:marTop w:val="0"/>
                                      <w:marBottom w:val="0"/>
                                      <w:divBdr>
                                        <w:top w:val="none" w:sz="0" w:space="0" w:color="auto"/>
                                        <w:left w:val="none" w:sz="0" w:space="0" w:color="auto"/>
                                        <w:bottom w:val="none" w:sz="0" w:space="0" w:color="auto"/>
                                        <w:right w:val="none" w:sz="0" w:space="0" w:color="auto"/>
                                      </w:divBdr>
                                      <w:divsChild>
                                        <w:div w:id="14411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536539">
      <w:bodyDiv w:val="1"/>
      <w:marLeft w:val="30"/>
      <w:marRight w:val="30"/>
      <w:marTop w:val="30"/>
      <w:marBottom w:val="30"/>
      <w:divBdr>
        <w:top w:val="none" w:sz="0" w:space="0" w:color="auto"/>
        <w:left w:val="none" w:sz="0" w:space="0" w:color="auto"/>
        <w:bottom w:val="none" w:sz="0" w:space="0" w:color="auto"/>
        <w:right w:val="none" w:sz="0" w:space="0" w:color="auto"/>
      </w:divBdr>
      <w:divsChild>
        <w:div w:id="2108185569">
          <w:marLeft w:val="0"/>
          <w:marRight w:val="0"/>
          <w:marTop w:val="0"/>
          <w:marBottom w:val="0"/>
          <w:divBdr>
            <w:top w:val="none" w:sz="0" w:space="0" w:color="auto"/>
            <w:left w:val="none" w:sz="0" w:space="0" w:color="auto"/>
            <w:bottom w:val="none" w:sz="0" w:space="0" w:color="auto"/>
            <w:right w:val="none" w:sz="0" w:space="0" w:color="auto"/>
          </w:divBdr>
          <w:divsChild>
            <w:div w:id="286013904">
              <w:marLeft w:val="45"/>
              <w:marRight w:val="45"/>
              <w:marTop w:val="45"/>
              <w:marBottom w:val="45"/>
              <w:divBdr>
                <w:top w:val="none" w:sz="0" w:space="0" w:color="auto"/>
                <w:left w:val="none" w:sz="0" w:space="0" w:color="auto"/>
                <w:bottom w:val="none" w:sz="0" w:space="0" w:color="auto"/>
                <w:right w:val="none" w:sz="0" w:space="0" w:color="auto"/>
              </w:divBdr>
              <w:divsChild>
                <w:div w:id="237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21617">
      <w:bodyDiv w:val="1"/>
      <w:marLeft w:val="375"/>
      <w:marRight w:val="375"/>
      <w:marTop w:val="75"/>
      <w:marBottom w:val="75"/>
      <w:divBdr>
        <w:top w:val="none" w:sz="0" w:space="0" w:color="auto"/>
        <w:left w:val="none" w:sz="0" w:space="0" w:color="auto"/>
        <w:bottom w:val="none" w:sz="0" w:space="0" w:color="auto"/>
        <w:right w:val="none" w:sz="0" w:space="0" w:color="auto"/>
      </w:divBdr>
      <w:divsChild>
        <w:div w:id="1000616173">
          <w:marLeft w:val="0"/>
          <w:marRight w:val="0"/>
          <w:marTop w:val="0"/>
          <w:marBottom w:val="60"/>
          <w:divBdr>
            <w:top w:val="none" w:sz="0" w:space="0" w:color="auto"/>
            <w:left w:val="none" w:sz="0" w:space="0" w:color="auto"/>
            <w:bottom w:val="none" w:sz="0" w:space="0" w:color="auto"/>
            <w:right w:val="none" w:sz="0" w:space="0" w:color="auto"/>
          </w:divBdr>
          <w:divsChild>
            <w:div w:id="619073249">
              <w:marLeft w:val="180"/>
              <w:marRight w:val="180"/>
              <w:marTop w:val="30"/>
              <w:marBottom w:val="0"/>
              <w:divBdr>
                <w:top w:val="none" w:sz="0" w:space="0" w:color="auto"/>
                <w:left w:val="none" w:sz="0" w:space="0" w:color="auto"/>
                <w:bottom w:val="none" w:sz="0" w:space="0" w:color="auto"/>
                <w:right w:val="none" w:sz="0" w:space="0" w:color="auto"/>
              </w:divBdr>
              <w:divsChild>
                <w:div w:id="1652902184">
                  <w:marLeft w:val="0"/>
                  <w:marRight w:val="0"/>
                  <w:marTop w:val="0"/>
                  <w:marBottom w:val="0"/>
                  <w:divBdr>
                    <w:top w:val="none" w:sz="0" w:space="0" w:color="auto"/>
                    <w:left w:val="none" w:sz="0" w:space="0" w:color="auto"/>
                    <w:bottom w:val="none" w:sz="0" w:space="0" w:color="auto"/>
                    <w:right w:val="none" w:sz="0" w:space="0" w:color="auto"/>
                  </w:divBdr>
                  <w:divsChild>
                    <w:div w:id="514686750">
                      <w:marLeft w:val="3600"/>
                      <w:marRight w:val="0"/>
                      <w:marTop w:val="0"/>
                      <w:marBottom w:val="0"/>
                      <w:divBdr>
                        <w:top w:val="none" w:sz="0" w:space="0" w:color="auto"/>
                        <w:left w:val="none" w:sz="0" w:space="0" w:color="auto"/>
                        <w:bottom w:val="none" w:sz="0" w:space="0" w:color="auto"/>
                        <w:right w:val="none" w:sz="0" w:space="0" w:color="auto"/>
                      </w:divBdr>
                      <w:divsChild>
                        <w:div w:id="920216864">
                          <w:marLeft w:val="0"/>
                          <w:marRight w:val="0"/>
                          <w:marTop w:val="0"/>
                          <w:marBottom w:val="0"/>
                          <w:divBdr>
                            <w:top w:val="none" w:sz="0" w:space="0" w:color="auto"/>
                            <w:left w:val="none" w:sz="0" w:space="0" w:color="auto"/>
                            <w:bottom w:val="none" w:sz="0" w:space="0" w:color="auto"/>
                            <w:right w:val="none" w:sz="0" w:space="0" w:color="auto"/>
                          </w:divBdr>
                          <w:divsChild>
                            <w:div w:id="923104636">
                              <w:marLeft w:val="300"/>
                              <w:marRight w:val="0"/>
                              <w:marTop w:val="0"/>
                              <w:marBottom w:val="0"/>
                              <w:divBdr>
                                <w:top w:val="none" w:sz="0" w:space="0" w:color="auto"/>
                                <w:left w:val="none" w:sz="0" w:space="0" w:color="auto"/>
                                <w:bottom w:val="none" w:sz="0" w:space="0" w:color="auto"/>
                                <w:right w:val="none" w:sz="0" w:space="0" w:color="auto"/>
                              </w:divBdr>
                              <w:divsChild>
                                <w:div w:id="588655237">
                                  <w:marLeft w:val="0"/>
                                  <w:marRight w:val="0"/>
                                  <w:marTop w:val="0"/>
                                  <w:marBottom w:val="0"/>
                                  <w:divBdr>
                                    <w:top w:val="none" w:sz="0" w:space="0" w:color="auto"/>
                                    <w:left w:val="none" w:sz="0" w:space="0" w:color="auto"/>
                                    <w:bottom w:val="none" w:sz="0" w:space="0" w:color="auto"/>
                                    <w:right w:val="none" w:sz="0" w:space="0" w:color="auto"/>
                                  </w:divBdr>
                                  <w:divsChild>
                                    <w:div w:id="867645285">
                                      <w:marLeft w:val="0"/>
                                      <w:marRight w:val="480"/>
                                      <w:marTop w:val="480"/>
                                      <w:marBottom w:val="480"/>
                                      <w:divBdr>
                                        <w:top w:val="none" w:sz="0" w:space="0" w:color="auto"/>
                                        <w:left w:val="none" w:sz="0" w:space="0" w:color="auto"/>
                                        <w:bottom w:val="none" w:sz="0" w:space="0" w:color="auto"/>
                                        <w:right w:val="none" w:sz="0" w:space="0" w:color="auto"/>
                                      </w:divBdr>
                                      <w:divsChild>
                                        <w:div w:id="1287659637">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url?q=http%3A%2F%2Fwww.ibtimes.co.uk%2Fmosul-seized-jihadis-loot-429m-citys-central-bank-make-isis-worlds-richest-terror-force-1452190&amp;sa=D&amp;sntz=1&amp;usg=AFQjCNExDTRMb1nLKyHH52RCZ38ozIs7SA"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3" Type="http://schemas.openxmlformats.org/officeDocument/2006/relationships/hyperlink" Target="http://www.un.org/ga/search/view_doc.asp?symbol=S/RES/1390(2002)" TargetMode="External"/><Relationship Id="rId18" Type="http://schemas.openxmlformats.org/officeDocument/2006/relationships/hyperlink" Target="http://www.un.org/ga/search/view_doc.asp?symbol=S/RES/1822(2008)" TargetMode="External"/><Relationship Id="rId26" Type="http://schemas.openxmlformats.org/officeDocument/2006/relationships/hyperlink" Target="http://www.un.org/en/sc/ctc/specialmeetings/2012/docs/United%20Nations%20Security%20Council%20Resolution%201373%20(2001).pdf" TargetMode="External"/><Relationship Id="rId39" Type="http://schemas.openxmlformats.org/officeDocument/2006/relationships/hyperlink" Target="http://www.bbc.co.uk/news/world-europe-34899174" TargetMode="External"/><Relationship Id="rId21" Type="http://schemas.openxmlformats.org/officeDocument/2006/relationships/hyperlink" Target="http://www.un.org/ga/search/view_doc.asp?symbol=S/RES/2083%20(2012)" TargetMode="External"/><Relationship Id="rId34" Type="http://schemas.openxmlformats.org/officeDocument/2006/relationships/hyperlink" Target="http://www.theguardian.com/profile/fazel-hawramy" TargetMode="External"/><Relationship Id="rId42" Type="http://schemas.openxmlformats.org/officeDocument/2006/relationships/hyperlink" Target="http://www.independent.co.uk/author/kashmira-gander" TargetMode="External"/><Relationship Id="rId47" Type="http://schemas.openxmlformats.org/officeDocument/2006/relationships/hyperlink" Target="http://www.treasury.gov/press-center/press-releases/Pages/jl2672.aspx" TargetMode="External"/><Relationship Id="rId50" Type="http://schemas.openxmlformats.org/officeDocument/2006/relationships/hyperlink" Target="http://www.treasury.gov/press-center/press-releases/Pages/jl9755.aspx" TargetMode="External"/><Relationship Id="rId55" Type="http://schemas.openxmlformats.org/officeDocument/2006/relationships/hyperlink" Target="http://www.bloomberg.com/news/2014-06-26/looted-banks-fund-iraq-fighters-eyeing-wealth-al-qaeda-never-had.html" TargetMode="External"/><Relationship Id="rId63" Type="http://schemas.openxmlformats.org/officeDocument/2006/relationships/hyperlink" Target="http://www.nytimes.com/2014/06/29/opinion/sunday/in-iraq-and-syria-isis-militants-are-flush-with-funds.html?_r=0" TargetMode="External"/><Relationship Id="rId7" Type="http://schemas.openxmlformats.org/officeDocument/2006/relationships/hyperlink" Target="http://www.treasury.gov/press-center/press-releases/Pages/jl2308.aspx" TargetMode="External"/><Relationship Id="rId2" Type="http://schemas.openxmlformats.org/officeDocument/2006/relationships/hyperlink" Target="http://edition.cnn.com/2001/US/09/20/gen.bush.transcript/" TargetMode="External"/><Relationship Id="rId16" Type="http://schemas.openxmlformats.org/officeDocument/2006/relationships/hyperlink" Target="http://www.un.org/ga/search/view_doc.asp?symbol=S/RES/1617(2005)" TargetMode="External"/><Relationship Id="rId20" Type="http://schemas.openxmlformats.org/officeDocument/2006/relationships/hyperlink" Target="http://www.un.org/ga/search/view_doc.asp?symbol=S/RES/1989(2011)" TargetMode="External"/><Relationship Id="rId29" Type="http://schemas.openxmlformats.org/officeDocument/2006/relationships/hyperlink" Target="http://www.fatf-gafi.org/topics/fatfrecommendations/documents/fatfstepsupthefightagainstmoneylaunderingandterroristfinancing.html" TargetMode="External"/><Relationship Id="rId41" Type="http://schemas.openxmlformats.org/officeDocument/2006/relationships/hyperlink" Target="http://www.nbcnews.com/storyline/isis-terror/deep-pockets-dark-goals-how-will-isis-keep-funding-terror-n187296" TargetMode="External"/><Relationship Id="rId54" Type="http://schemas.openxmlformats.org/officeDocument/2006/relationships/hyperlink" Target="http://www.telegraph.co.uk/news/worldnews/islamic-state/11230324/Islamic-State-announces-its-own-currency.html" TargetMode="External"/><Relationship Id="rId62" Type="http://schemas.openxmlformats.org/officeDocument/2006/relationships/hyperlink" Target="http://www.cbsnews.com/news/can-the-u-s-cut-off-isis-from-its-funding/" TargetMode="External"/><Relationship Id="rId1" Type="http://schemas.openxmlformats.org/officeDocument/2006/relationships/hyperlink" Target="http://www.cnn.com/2013/07/27/us/september-11-anniversary-fast-facts/" TargetMode="External"/><Relationship Id="rId6" Type="http://schemas.openxmlformats.org/officeDocument/2006/relationships/hyperlink" Target="http://www.nbcnews.com/id/36135258/ns/msnbc_tv/" TargetMode="External"/><Relationship Id="rId11" Type="http://schemas.openxmlformats.org/officeDocument/2006/relationships/hyperlink" Target="https://treaties.un.org/Pages/ViewDetails.aspx?src=IND&amp;mtdsg_no=XVIII-11&amp;chapter=18&amp;lang=en" TargetMode="External"/><Relationship Id="rId24" Type="http://schemas.openxmlformats.org/officeDocument/2006/relationships/hyperlink" Target="http://www.un.org/press/en/2001/SC7143.doc.htm" TargetMode="External"/><Relationship Id="rId32" Type="http://schemas.openxmlformats.org/officeDocument/2006/relationships/hyperlink" Target="http://www.washingtoninstitute.org/policy-analysis/view/terrorist-financing-and-the-islamic-state" TargetMode="External"/><Relationship Id="rId37" Type="http://schemas.openxmlformats.org/officeDocument/2006/relationships/hyperlink" Target="http://edition.cnn.com/2014/09/03/business/defterios-oil-isis/" TargetMode="External"/><Relationship Id="rId40" Type="http://schemas.openxmlformats.org/officeDocument/2006/relationships/hyperlink" Target="http://www.treasury.gov/press-center/press-releases/Pages/jl9755.aspx" TargetMode="External"/><Relationship Id="rId45" Type="http://schemas.openxmlformats.org/officeDocument/2006/relationships/hyperlink" Target="http://www.un.org/press/en/2014/sc11262.doc.htm" TargetMode="External"/><Relationship Id="rId53" Type="http://schemas.openxmlformats.org/officeDocument/2006/relationships/hyperlink" Target="http://www.telegraph.co.uk/news/worldnews/islamic-state/11694838/Islamic-State-mints-its-own-Islamic-Dinar-coins.html" TargetMode="External"/><Relationship Id="rId58" Type="http://schemas.openxmlformats.org/officeDocument/2006/relationships/hyperlink" Target="https://www.gov.uk/government/news/un-sanctions-for-british-foreign-fighters-who-join-isil-in-syria" TargetMode="External"/><Relationship Id="rId5" Type="http://schemas.openxmlformats.org/officeDocument/2006/relationships/hyperlink" Target="http://www.state.gov/j/ct/list/c14151.htm" TargetMode="External"/><Relationship Id="rId15" Type="http://schemas.openxmlformats.org/officeDocument/2006/relationships/hyperlink" Target="http://www.un.org/ga/search/view_doc.asp?symbol=S/RES/1526(2004)" TargetMode="External"/><Relationship Id="rId23" Type="http://schemas.openxmlformats.org/officeDocument/2006/relationships/hyperlink" Target="http://www.un.org/esa/ffd/themes/g7-10.htm" TargetMode="External"/><Relationship Id="rId28" Type="http://schemas.openxmlformats.org/officeDocument/2006/relationships/hyperlink" Target="http://www.unrol.org/files/n0454282.pdf" TargetMode="External"/><Relationship Id="rId36" Type="http://schemas.openxmlformats.org/officeDocument/2006/relationships/hyperlink" Target="http://www.theguardian.com/world/2014/nov/19/-sp-islamic-state-oil-empire-iraq-isis" TargetMode="External"/><Relationship Id="rId49" Type="http://schemas.openxmlformats.org/officeDocument/2006/relationships/hyperlink" Target="http://www.wsj.com/articles/syrian-monuments-men-race-to-protect-antiquities-as-looting-bankrolls-terror-1423615241" TargetMode="External"/><Relationship Id="rId57" Type="http://schemas.openxmlformats.org/officeDocument/2006/relationships/hyperlink" Target="http://www.treasury.gov/connect/blog/Pages/Combating-ISIL-.aspx" TargetMode="External"/><Relationship Id="rId61" Type="http://schemas.openxmlformats.org/officeDocument/2006/relationships/hyperlink" Target="http://www.fatf-gafi.org/topics/fatfgeneral/documents/fatf-action-isil.html" TargetMode="External"/><Relationship Id="rId10" Type="http://schemas.openxmlformats.org/officeDocument/2006/relationships/hyperlink" Target="http://www.washingtoninstitute.org/policy-analysis/view/accounting-for-terror-debunking-the-paradigm-of-inexpensive-terrorism" TargetMode="External"/><Relationship Id="rId19" Type="http://schemas.openxmlformats.org/officeDocument/2006/relationships/hyperlink" Target="http://www.un.org/ga/search/view_doc.asp?symbol=S/RES/1904(2009)" TargetMode="External"/><Relationship Id="rId31" Type="http://schemas.openxmlformats.org/officeDocument/2006/relationships/hyperlink" Target="http://www.nytimes.com/2014/09/25/world/middleeast/obama-syria-un-isis.html?_r=0" TargetMode="External"/><Relationship Id="rId44" Type="http://schemas.openxmlformats.org/officeDocument/2006/relationships/hyperlink" Target="http://www.nytimes.com/2014/07/30/world/africa/ransoming-citizens-europe-becomes-al-qaedas-patron.html?_r=0" TargetMode="External"/><Relationship Id="rId52" Type="http://schemas.openxmlformats.org/officeDocument/2006/relationships/hyperlink" Target="http://www.bbc.co.uk/news/world-middle-east-27778112" TargetMode="External"/><Relationship Id="rId60" Type="http://schemas.openxmlformats.org/officeDocument/2006/relationships/hyperlink" Target="http://www.bbc.co.uk/news/uk-34408406" TargetMode="External"/><Relationship Id="rId65" Type="http://schemas.openxmlformats.org/officeDocument/2006/relationships/hyperlink" Target="http://www.un.org/press/en//2014/sc11520.doc.htm" TargetMode="External"/><Relationship Id="rId4" Type="http://schemas.openxmlformats.org/officeDocument/2006/relationships/hyperlink" Target="http://www.nytimes.com/interactive/2011/09/08/us/sept-11-reckoning/cost-graphic.html?_r=0" TargetMode="External"/><Relationship Id="rId9" Type="http://schemas.openxmlformats.org/officeDocument/2006/relationships/hyperlink" Target="http://www.thetimes.co.uk/tto/law/columnists/article2049933.ece" TargetMode="External"/><Relationship Id="rId14" Type="http://schemas.openxmlformats.org/officeDocument/2006/relationships/hyperlink" Target="http://www.un.org/ga/search/view_doc.asp?symbol=S/RES/1455(2003)" TargetMode="External"/><Relationship Id="rId22" Type="http://schemas.openxmlformats.org/officeDocument/2006/relationships/hyperlink" Target="http://2001-2009.state.gov/s/ct/rls/rm/2001/5041.htm" TargetMode="External"/><Relationship Id="rId27" Type="http://schemas.openxmlformats.org/officeDocument/2006/relationships/hyperlink" Target="http://daccess-ods.un.org/TMP/2882268.13077927.html" TargetMode="External"/><Relationship Id="rId30" Type="http://schemas.openxmlformats.org/officeDocument/2006/relationships/hyperlink" Target="http://www.bbc.co.uk/news/world-middle-east-29052144" TargetMode="External"/><Relationship Id="rId35" Type="http://schemas.openxmlformats.org/officeDocument/2006/relationships/hyperlink" Target="http://www.theguardian.com/profile/lukeharding" TargetMode="External"/><Relationship Id="rId43" Type="http://schemas.openxmlformats.org/officeDocument/2006/relationships/hyperlink" Target="http://www.independent.co.uk/news/world/politics/isis-hostage-threat-which-countries-pay-ransoms-to-release-their-citizens-9710129.html" TargetMode="External"/><Relationship Id="rId48" Type="http://schemas.openxmlformats.org/officeDocument/2006/relationships/hyperlink" Target="http://www.bbc.co.uk/news/world-middle-east-29004253" TargetMode="External"/><Relationship Id="rId56" Type="http://schemas.openxmlformats.org/officeDocument/2006/relationships/hyperlink" Target="http://www.nytimes.com/2014/08/14/opinion/disrupt-isiss-cash-flow-in-iraq.html" TargetMode="External"/><Relationship Id="rId64" Type="http://schemas.openxmlformats.org/officeDocument/2006/relationships/hyperlink" Target="http://www.fbi.gov/buffalo/press-releases/2014/rochester-man-indicted-on-charges-of-attempting-to-provide-material-support-to-isis-attempting-to-kill-u.s.-soldiers-and-possession-of-firearms-and-silencers" TargetMode="External"/><Relationship Id="rId8" Type="http://schemas.openxmlformats.org/officeDocument/2006/relationships/hyperlink" Target="http://www.reuters.com/article/2007/02/14/idUSL14289939" TargetMode="External"/><Relationship Id="rId51" Type="http://schemas.openxmlformats.org/officeDocument/2006/relationships/hyperlink" Target="http://www.treasury.gov/press-center/press-releases/Pages/jl2308.aspx" TargetMode="External"/><Relationship Id="rId3" Type="http://schemas.openxmlformats.org/officeDocument/2006/relationships/hyperlink" Target="http://webcache.googleusercontent.com/search?q=cache:http://georgewbush-whitehouse.archives.gov/news/releases/2001/09/20010924-4.html" TargetMode="External"/><Relationship Id="rId12" Type="http://schemas.openxmlformats.org/officeDocument/2006/relationships/hyperlink" Target="http://www.un.org/ga/search/view_doc.asp?symbol=S/RES/1333(2000)" TargetMode="External"/><Relationship Id="rId17" Type="http://schemas.openxmlformats.org/officeDocument/2006/relationships/hyperlink" Target="http://www.un.org/ga/search/view_doc.asp?symbol=S/RES/1735(2006)" TargetMode="External"/><Relationship Id="rId25" Type="http://schemas.openxmlformats.org/officeDocument/2006/relationships/hyperlink" Target="http://www.un.org/en/documents/charter/chapter7.shtml" TargetMode="External"/><Relationship Id="rId33" Type="http://schemas.openxmlformats.org/officeDocument/2006/relationships/hyperlink" Target="http://www.duhaimelaw.com/wp-content/uploads/2015/04/White-Paper-Terrorist-Financing-Methods1.pdf" TargetMode="External"/><Relationship Id="rId38" Type="http://schemas.openxmlformats.org/officeDocument/2006/relationships/hyperlink" Target="http://online.wsj.com/articles/u-n-team-backs-new-sanctions-on-islamic-state-1416330077" TargetMode="External"/><Relationship Id="rId46" Type="http://schemas.openxmlformats.org/officeDocument/2006/relationships/hyperlink" Target="http://www.cfr.org/iraq/islamic-state-iraq-syria/p14811" TargetMode="External"/><Relationship Id="rId59" Type="http://schemas.openxmlformats.org/officeDocument/2006/relationships/hyperlink" Target="http://www.bbc.co.uk/news/uk-34385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5525-8C3F-49E9-9A13-3D38C9E4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6116</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2016-03-07T11:04:00Z</dcterms:created>
  <dcterms:modified xsi:type="dcterms:W3CDTF">2016-03-07T11:04:00Z</dcterms:modified>
</cp:coreProperties>
</file>