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5EB5FC" w14:textId="77777777" w:rsidR="00B12608" w:rsidRPr="00C17DDE" w:rsidRDefault="00B12608" w:rsidP="00B12608">
      <w:pPr>
        <w:spacing w:after="0" w:line="240" w:lineRule="auto"/>
        <w:rPr>
          <w:rFonts w:ascii="Times New Roman" w:hAnsi="Times New Roman" w:cs="Times New Roman"/>
          <w:b/>
          <w:sz w:val="52"/>
          <w:szCs w:val="52"/>
          <w:lang w:val="en-US"/>
        </w:rPr>
      </w:pPr>
      <w:r w:rsidRPr="00C17DDE">
        <w:rPr>
          <w:rFonts w:ascii="Times New Roman" w:hAnsi="Times New Roman" w:cs="Times New Roman"/>
          <w:b/>
          <w:sz w:val="52"/>
          <w:szCs w:val="52"/>
          <w:lang w:val="en-US"/>
        </w:rPr>
        <w:t>1</w:t>
      </w:r>
    </w:p>
    <w:p w14:paraId="33783507" w14:textId="77777777" w:rsidR="008D32E6" w:rsidRPr="00C17DDE" w:rsidRDefault="008D32E6" w:rsidP="00B12608">
      <w:pPr>
        <w:spacing w:after="0" w:line="240" w:lineRule="auto"/>
        <w:rPr>
          <w:rFonts w:ascii="Times New Roman" w:hAnsi="Times New Roman" w:cs="Times New Roman"/>
          <w:b/>
          <w:sz w:val="36"/>
          <w:szCs w:val="36"/>
          <w:lang w:val="en-US"/>
        </w:rPr>
      </w:pPr>
    </w:p>
    <w:p w14:paraId="25971507" w14:textId="77777777" w:rsidR="002D5D8B" w:rsidRPr="00C17DDE" w:rsidRDefault="00E3077B" w:rsidP="00B12608">
      <w:pPr>
        <w:spacing w:after="0" w:line="240" w:lineRule="auto"/>
        <w:rPr>
          <w:rFonts w:ascii="Times New Roman" w:hAnsi="Times New Roman" w:cs="Times New Roman"/>
          <w:b/>
          <w:sz w:val="36"/>
          <w:szCs w:val="36"/>
          <w:lang w:val="en-US"/>
        </w:rPr>
      </w:pPr>
      <w:r w:rsidRPr="00C17DDE">
        <w:rPr>
          <w:rFonts w:ascii="Times New Roman" w:hAnsi="Times New Roman" w:cs="Times New Roman"/>
          <w:b/>
          <w:sz w:val="36"/>
          <w:szCs w:val="36"/>
          <w:lang w:val="en-US"/>
        </w:rPr>
        <w:t>Introduction</w:t>
      </w:r>
    </w:p>
    <w:p w14:paraId="300E6BF6" w14:textId="77777777" w:rsidR="00C4657E" w:rsidRPr="00C17DDE" w:rsidRDefault="00C4657E" w:rsidP="00B12608">
      <w:pPr>
        <w:spacing w:after="0" w:line="240" w:lineRule="auto"/>
        <w:rPr>
          <w:rFonts w:ascii="Times New Roman" w:hAnsi="Times New Roman" w:cs="Times New Roman"/>
          <w:b/>
          <w:sz w:val="24"/>
          <w:szCs w:val="24"/>
          <w:lang w:val="en-US"/>
        </w:rPr>
      </w:pPr>
    </w:p>
    <w:p w14:paraId="34507B9C" w14:textId="7FD53B31" w:rsidR="004E5BCE" w:rsidRPr="00C17DDE" w:rsidRDefault="00841A0A" w:rsidP="00D96900">
      <w:pPr>
        <w:spacing w:after="0" w:line="240" w:lineRule="auto"/>
        <w:rPr>
          <w:rFonts w:ascii="Times New Roman" w:hAnsi="Times New Roman" w:cs="Times New Roman"/>
          <w:i/>
          <w:sz w:val="24"/>
          <w:szCs w:val="24"/>
          <w:lang w:val="en-US"/>
        </w:rPr>
      </w:pPr>
      <w:r w:rsidRPr="00C17DDE">
        <w:rPr>
          <w:rFonts w:ascii="Times New Roman" w:hAnsi="Times New Roman" w:cs="Times New Roman"/>
          <w:i/>
          <w:sz w:val="24"/>
          <w:szCs w:val="24"/>
          <w:lang w:val="en-US"/>
        </w:rPr>
        <w:t xml:space="preserve">Jon Mulholland, </w:t>
      </w:r>
      <w:r w:rsidR="002F54D1" w:rsidRPr="00C17DDE">
        <w:rPr>
          <w:rFonts w:ascii="Times New Roman" w:hAnsi="Times New Roman" w:cs="Times New Roman"/>
          <w:i/>
          <w:sz w:val="24"/>
          <w:szCs w:val="24"/>
          <w:lang w:val="en-US"/>
        </w:rPr>
        <w:t>Erin Sanders-McDonagh and Nicola Montagna</w:t>
      </w:r>
    </w:p>
    <w:p w14:paraId="0EA2CED7" w14:textId="77777777" w:rsidR="00841A0A" w:rsidRPr="00C17DDE" w:rsidRDefault="00841A0A" w:rsidP="00D96900">
      <w:pPr>
        <w:spacing w:after="0" w:line="240" w:lineRule="auto"/>
        <w:rPr>
          <w:rFonts w:ascii="Times New Roman" w:hAnsi="Times New Roman" w:cs="Times New Roman"/>
          <w:b/>
          <w:sz w:val="24"/>
          <w:szCs w:val="24"/>
          <w:lang w:val="en-US"/>
        </w:rPr>
      </w:pPr>
    </w:p>
    <w:p w14:paraId="73A31E49" w14:textId="77777777" w:rsidR="00D96900" w:rsidRPr="00C17DDE" w:rsidRDefault="00D96900" w:rsidP="00D96900">
      <w:pPr>
        <w:spacing w:after="0" w:line="240" w:lineRule="auto"/>
        <w:jc w:val="both"/>
        <w:rPr>
          <w:rFonts w:ascii="Times New Roman" w:hAnsi="Times New Roman" w:cs="Times New Roman"/>
          <w:sz w:val="24"/>
          <w:szCs w:val="24"/>
          <w:lang w:val="en-US"/>
        </w:rPr>
      </w:pPr>
    </w:p>
    <w:p w14:paraId="16E5C64E" w14:textId="77777777" w:rsidR="00454609" w:rsidRPr="00C17DDE" w:rsidRDefault="00F12C1D" w:rsidP="00D96900">
      <w:pPr>
        <w:spacing w:after="0" w:line="240" w:lineRule="auto"/>
        <w:jc w:val="both"/>
        <w:rPr>
          <w:rFonts w:ascii="Times New Roman" w:hAnsi="Times New Roman" w:cs="Times New Roman"/>
          <w:sz w:val="24"/>
          <w:szCs w:val="24"/>
          <w:lang w:val="en-US"/>
        </w:rPr>
      </w:pPr>
      <w:r w:rsidRPr="00C17DDE">
        <w:rPr>
          <w:rFonts w:ascii="Times New Roman" w:hAnsi="Times New Roman" w:cs="Times New Roman"/>
          <w:sz w:val="24"/>
          <w:szCs w:val="24"/>
          <w:lang w:val="en-US"/>
        </w:rPr>
        <w:t>A cold</w:t>
      </w:r>
      <w:r w:rsidR="00454609" w:rsidRPr="00C17DDE">
        <w:rPr>
          <w:rFonts w:ascii="Times New Roman" w:hAnsi="Times New Roman" w:cs="Times New Roman"/>
          <w:sz w:val="24"/>
          <w:szCs w:val="24"/>
          <w:lang w:val="en-US"/>
        </w:rPr>
        <w:t xml:space="preserve"> </w:t>
      </w:r>
      <w:r w:rsidR="009F4B78" w:rsidRPr="00C17DDE">
        <w:rPr>
          <w:rFonts w:ascii="Times New Roman" w:hAnsi="Times New Roman" w:cs="Times New Roman"/>
          <w:sz w:val="24"/>
          <w:szCs w:val="24"/>
          <w:lang w:val="en-US"/>
        </w:rPr>
        <w:t xml:space="preserve">and </w:t>
      </w:r>
      <w:r w:rsidR="00454609" w:rsidRPr="00C17DDE">
        <w:rPr>
          <w:rFonts w:ascii="Times New Roman" w:hAnsi="Times New Roman" w:cs="Times New Roman"/>
          <w:sz w:val="24"/>
          <w:szCs w:val="24"/>
          <w:lang w:val="en-US"/>
        </w:rPr>
        <w:t xml:space="preserve">grey September </w:t>
      </w:r>
      <w:r w:rsidR="009F4B78" w:rsidRPr="00C17DDE">
        <w:rPr>
          <w:rFonts w:ascii="Times New Roman" w:hAnsi="Times New Roman" w:cs="Times New Roman"/>
          <w:sz w:val="24"/>
          <w:szCs w:val="24"/>
          <w:lang w:val="en-US"/>
        </w:rPr>
        <w:t xml:space="preserve">2017 </w:t>
      </w:r>
      <w:r w:rsidR="00454609" w:rsidRPr="00C17DDE">
        <w:rPr>
          <w:rFonts w:ascii="Times New Roman" w:hAnsi="Times New Roman" w:cs="Times New Roman"/>
          <w:sz w:val="24"/>
          <w:szCs w:val="24"/>
          <w:lang w:val="en-US"/>
        </w:rPr>
        <w:t xml:space="preserve">afternoon in Bristol (the </w:t>
      </w:r>
      <w:r w:rsidR="00B436E1" w:rsidRPr="00C17DDE">
        <w:rPr>
          <w:rFonts w:ascii="Times New Roman" w:hAnsi="Times New Roman" w:cs="Times New Roman"/>
          <w:sz w:val="24"/>
          <w:szCs w:val="24"/>
          <w:lang w:val="en-US"/>
        </w:rPr>
        <w:t xml:space="preserve">principal </w:t>
      </w:r>
      <w:r w:rsidR="00454609" w:rsidRPr="00C17DDE">
        <w:rPr>
          <w:rFonts w:ascii="Times New Roman" w:hAnsi="Times New Roman" w:cs="Times New Roman"/>
          <w:sz w:val="24"/>
          <w:szCs w:val="24"/>
          <w:lang w:val="en-US"/>
        </w:rPr>
        <w:t xml:space="preserve">city of England’s </w:t>
      </w:r>
      <w:r w:rsidR="00B436E1" w:rsidRPr="00C17DDE">
        <w:rPr>
          <w:rFonts w:ascii="Times New Roman" w:hAnsi="Times New Roman" w:cs="Times New Roman"/>
          <w:sz w:val="24"/>
          <w:szCs w:val="24"/>
          <w:lang w:val="en-US"/>
        </w:rPr>
        <w:t>greater south w</w:t>
      </w:r>
      <w:r w:rsidR="00454609" w:rsidRPr="00C17DDE">
        <w:rPr>
          <w:rFonts w:ascii="Times New Roman" w:hAnsi="Times New Roman" w:cs="Times New Roman"/>
          <w:sz w:val="24"/>
          <w:szCs w:val="24"/>
          <w:lang w:val="en-US"/>
        </w:rPr>
        <w:t>est</w:t>
      </w:r>
      <w:r w:rsidR="00B436E1" w:rsidRPr="00C17DDE">
        <w:rPr>
          <w:rFonts w:ascii="Times New Roman" w:hAnsi="Times New Roman" w:cs="Times New Roman"/>
          <w:sz w:val="24"/>
          <w:szCs w:val="24"/>
          <w:lang w:val="en-US"/>
        </w:rPr>
        <w:t xml:space="preserve"> region</w:t>
      </w:r>
      <w:r w:rsidR="00454609" w:rsidRPr="00C17DDE">
        <w:rPr>
          <w:rFonts w:ascii="Times New Roman" w:hAnsi="Times New Roman" w:cs="Times New Roman"/>
          <w:sz w:val="24"/>
          <w:szCs w:val="24"/>
          <w:lang w:val="en-US"/>
        </w:rPr>
        <w:t xml:space="preserve">), and the 80 attendees of the </w:t>
      </w:r>
      <w:r w:rsidR="00EC0626" w:rsidRPr="00C17DDE">
        <w:rPr>
          <w:rFonts w:ascii="Times New Roman" w:hAnsi="Times New Roman" w:cs="Times New Roman"/>
          <w:i/>
          <w:sz w:val="24"/>
          <w:szCs w:val="24"/>
          <w:lang w:val="en-US"/>
        </w:rPr>
        <w:t>Gays Against Sharia</w:t>
      </w:r>
      <w:r w:rsidR="00454609" w:rsidRPr="00C17DDE">
        <w:rPr>
          <w:rFonts w:ascii="Times New Roman" w:hAnsi="Times New Roman" w:cs="Times New Roman"/>
          <w:sz w:val="24"/>
          <w:szCs w:val="24"/>
          <w:lang w:val="en-US"/>
        </w:rPr>
        <w:t xml:space="preserve"> march shuffle</w:t>
      </w:r>
      <w:r w:rsidRPr="00C17DDE">
        <w:rPr>
          <w:rFonts w:ascii="Times New Roman" w:hAnsi="Times New Roman" w:cs="Times New Roman"/>
          <w:sz w:val="24"/>
          <w:szCs w:val="24"/>
          <w:lang w:val="en-US"/>
        </w:rPr>
        <w:t>d</w:t>
      </w:r>
      <w:r w:rsidR="00454609" w:rsidRPr="00C17DDE">
        <w:rPr>
          <w:rFonts w:ascii="Times New Roman" w:hAnsi="Times New Roman" w:cs="Times New Roman"/>
          <w:sz w:val="24"/>
          <w:szCs w:val="24"/>
          <w:lang w:val="en-US"/>
        </w:rPr>
        <w:t xml:space="preserve"> their underwhelming way through the city center’s peripheral streets, on a route configured </w:t>
      </w:r>
      <w:r w:rsidR="00B436E1" w:rsidRPr="00C17DDE">
        <w:rPr>
          <w:rFonts w:ascii="Times New Roman" w:hAnsi="Times New Roman" w:cs="Times New Roman"/>
          <w:sz w:val="24"/>
          <w:szCs w:val="24"/>
          <w:lang w:val="en-US"/>
        </w:rPr>
        <w:t xml:space="preserve">by the authorities </w:t>
      </w:r>
      <w:r w:rsidR="00454609" w:rsidRPr="00C17DDE">
        <w:rPr>
          <w:rFonts w:ascii="Times New Roman" w:hAnsi="Times New Roman" w:cs="Times New Roman"/>
          <w:sz w:val="24"/>
          <w:szCs w:val="24"/>
          <w:lang w:val="en-US"/>
        </w:rPr>
        <w:t xml:space="preserve">to ensure the least possible inconvenience to the city’s throngs of </w:t>
      </w:r>
      <w:r w:rsidR="00B436E1" w:rsidRPr="00C17DDE">
        <w:rPr>
          <w:rFonts w:ascii="Times New Roman" w:hAnsi="Times New Roman" w:cs="Times New Roman"/>
          <w:sz w:val="24"/>
          <w:szCs w:val="24"/>
          <w:lang w:val="en-US"/>
        </w:rPr>
        <w:t>weekend shoppers</w:t>
      </w:r>
      <w:r w:rsidR="00454609" w:rsidRPr="00C17DDE">
        <w:rPr>
          <w:rFonts w:ascii="Times New Roman" w:hAnsi="Times New Roman" w:cs="Times New Roman"/>
          <w:sz w:val="24"/>
          <w:szCs w:val="24"/>
          <w:lang w:val="en-US"/>
        </w:rPr>
        <w:t xml:space="preserve">. Organized by former </w:t>
      </w:r>
      <w:r w:rsidR="00E525AB" w:rsidRPr="00C17DDE">
        <w:rPr>
          <w:rFonts w:ascii="Times New Roman" w:hAnsi="Times New Roman" w:cs="Times New Roman"/>
          <w:sz w:val="24"/>
          <w:szCs w:val="24"/>
          <w:lang w:val="en-US"/>
        </w:rPr>
        <w:t>English Defense League (EDL</w:t>
      </w:r>
      <w:r w:rsidR="00454609" w:rsidRPr="00C17DDE">
        <w:rPr>
          <w:rFonts w:ascii="Times New Roman" w:hAnsi="Times New Roman" w:cs="Times New Roman"/>
          <w:sz w:val="24"/>
          <w:szCs w:val="24"/>
          <w:lang w:val="en-US"/>
        </w:rPr>
        <w:t xml:space="preserve">) activist </w:t>
      </w:r>
      <w:r w:rsidR="00B436E1" w:rsidRPr="00C17DDE">
        <w:rPr>
          <w:rFonts w:ascii="Times New Roman" w:hAnsi="Times New Roman" w:cs="Times New Roman"/>
          <w:sz w:val="24"/>
          <w:szCs w:val="24"/>
          <w:lang w:val="en-US"/>
        </w:rPr>
        <w:t xml:space="preserve">Tommy English </w:t>
      </w:r>
      <w:r w:rsidR="00454609" w:rsidRPr="00C17DDE">
        <w:rPr>
          <w:rFonts w:ascii="Times New Roman" w:hAnsi="Times New Roman" w:cs="Times New Roman"/>
          <w:sz w:val="24"/>
          <w:szCs w:val="24"/>
          <w:lang w:val="en-US"/>
        </w:rPr>
        <w:t>(aka</w:t>
      </w:r>
      <w:r w:rsidR="00B436E1" w:rsidRPr="00C17DDE">
        <w:rPr>
          <w:rFonts w:ascii="Times New Roman" w:hAnsi="Times New Roman" w:cs="Times New Roman"/>
          <w:sz w:val="24"/>
          <w:szCs w:val="24"/>
          <w:lang w:val="en-US"/>
        </w:rPr>
        <w:t xml:space="preserve"> Thomas Cook</w:t>
      </w:r>
      <w:r w:rsidR="00454609" w:rsidRPr="00C17DDE">
        <w:rPr>
          <w:rFonts w:ascii="Times New Roman" w:hAnsi="Times New Roman" w:cs="Times New Roman"/>
          <w:sz w:val="24"/>
          <w:szCs w:val="24"/>
          <w:lang w:val="en-US"/>
        </w:rPr>
        <w:t xml:space="preserve">) under the joint banners of the fledgling micro-movements </w:t>
      </w:r>
      <w:r w:rsidR="00454609" w:rsidRPr="00C17DDE">
        <w:rPr>
          <w:rFonts w:ascii="Times New Roman" w:hAnsi="Times New Roman" w:cs="Times New Roman"/>
          <w:i/>
          <w:sz w:val="24"/>
          <w:szCs w:val="24"/>
          <w:lang w:val="en-US"/>
        </w:rPr>
        <w:t xml:space="preserve">Gays Against Sharia </w:t>
      </w:r>
      <w:r w:rsidR="00454609" w:rsidRPr="00C17DDE">
        <w:rPr>
          <w:rFonts w:ascii="Times New Roman" w:hAnsi="Times New Roman" w:cs="Times New Roman"/>
          <w:sz w:val="24"/>
          <w:szCs w:val="24"/>
          <w:lang w:val="en-US"/>
        </w:rPr>
        <w:t xml:space="preserve">and </w:t>
      </w:r>
      <w:r w:rsidR="00454609" w:rsidRPr="00C17DDE">
        <w:rPr>
          <w:rFonts w:ascii="Times New Roman" w:hAnsi="Times New Roman" w:cs="Times New Roman"/>
          <w:i/>
          <w:sz w:val="24"/>
          <w:szCs w:val="24"/>
          <w:lang w:val="en-US"/>
        </w:rPr>
        <w:t>British and Immigrants United Against Terrorism</w:t>
      </w:r>
      <w:r w:rsidR="00454609" w:rsidRPr="00C17DDE">
        <w:rPr>
          <w:rFonts w:ascii="Times New Roman" w:hAnsi="Times New Roman" w:cs="Times New Roman"/>
          <w:sz w:val="24"/>
          <w:szCs w:val="24"/>
          <w:lang w:val="en-US"/>
        </w:rPr>
        <w:t>, th</w:t>
      </w:r>
      <w:r w:rsidR="00B436E1" w:rsidRPr="00C17DDE">
        <w:rPr>
          <w:rFonts w:ascii="Times New Roman" w:hAnsi="Times New Roman" w:cs="Times New Roman"/>
          <w:sz w:val="24"/>
          <w:szCs w:val="24"/>
          <w:lang w:val="en-US"/>
        </w:rPr>
        <w:t>e march sought to build on the momentum</w:t>
      </w:r>
      <w:r w:rsidR="00454609" w:rsidRPr="00C17DDE">
        <w:rPr>
          <w:rFonts w:ascii="Times New Roman" w:hAnsi="Times New Roman" w:cs="Times New Roman"/>
          <w:sz w:val="24"/>
          <w:szCs w:val="24"/>
          <w:lang w:val="en-US"/>
        </w:rPr>
        <w:t xml:space="preserve"> establishe</w:t>
      </w:r>
      <w:r w:rsidR="00B436E1" w:rsidRPr="00C17DDE">
        <w:rPr>
          <w:rFonts w:ascii="Times New Roman" w:hAnsi="Times New Roman" w:cs="Times New Roman"/>
          <w:sz w:val="24"/>
          <w:szCs w:val="24"/>
          <w:lang w:val="en-US"/>
        </w:rPr>
        <w:t>d by the much larger, and more eventful</w:t>
      </w:r>
      <w:r w:rsidR="00454609" w:rsidRPr="00C17DDE">
        <w:rPr>
          <w:rFonts w:ascii="Times New Roman" w:hAnsi="Times New Roman" w:cs="Times New Roman"/>
          <w:sz w:val="24"/>
          <w:szCs w:val="24"/>
          <w:lang w:val="en-US"/>
        </w:rPr>
        <w:t xml:space="preserve">, demonstration in Manchester in the wake of the </w:t>
      </w:r>
      <w:r w:rsidR="00B436E1" w:rsidRPr="00C17DDE">
        <w:rPr>
          <w:rFonts w:ascii="Times New Roman" w:hAnsi="Times New Roman" w:cs="Times New Roman"/>
          <w:sz w:val="24"/>
          <w:szCs w:val="24"/>
          <w:lang w:val="en-US"/>
        </w:rPr>
        <w:t xml:space="preserve">Islamist </w:t>
      </w:r>
      <w:r w:rsidR="00454609" w:rsidRPr="00C17DDE">
        <w:rPr>
          <w:rFonts w:ascii="Times New Roman" w:hAnsi="Times New Roman" w:cs="Times New Roman"/>
          <w:sz w:val="24"/>
          <w:szCs w:val="24"/>
          <w:lang w:val="en-US"/>
        </w:rPr>
        <w:t xml:space="preserve">terror attack </w:t>
      </w:r>
      <w:r w:rsidR="00B436E1" w:rsidRPr="00C17DDE">
        <w:rPr>
          <w:rFonts w:ascii="Times New Roman" w:hAnsi="Times New Roman" w:cs="Times New Roman"/>
          <w:sz w:val="24"/>
          <w:szCs w:val="24"/>
          <w:lang w:val="en-US"/>
        </w:rPr>
        <w:t xml:space="preserve">in the same city </w:t>
      </w:r>
      <w:r w:rsidR="00454609" w:rsidRPr="00C17DDE">
        <w:rPr>
          <w:rFonts w:ascii="Times New Roman" w:hAnsi="Times New Roman" w:cs="Times New Roman"/>
          <w:sz w:val="24"/>
          <w:szCs w:val="24"/>
          <w:lang w:val="en-US"/>
        </w:rPr>
        <w:t xml:space="preserve">(killing 22 people). The Manchester demo had in fact also been </w:t>
      </w:r>
      <w:r w:rsidR="00B436E1" w:rsidRPr="00C17DDE">
        <w:rPr>
          <w:rFonts w:ascii="Times New Roman" w:hAnsi="Times New Roman" w:cs="Times New Roman"/>
          <w:sz w:val="24"/>
          <w:szCs w:val="24"/>
          <w:lang w:val="en-US"/>
        </w:rPr>
        <w:t>o</w:t>
      </w:r>
      <w:r w:rsidR="00454609" w:rsidRPr="00C17DDE">
        <w:rPr>
          <w:rFonts w:ascii="Times New Roman" w:hAnsi="Times New Roman" w:cs="Times New Roman"/>
          <w:sz w:val="24"/>
          <w:szCs w:val="24"/>
          <w:lang w:val="en-US"/>
        </w:rPr>
        <w:t>rganized</w:t>
      </w:r>
      <w:r w:rsidR="00B436E1" w:rsidRPr="00C17DDE">
        <w:rPr>
          <w:rFonts w:ascii="Times New Roman" w:hAnsi="Times New Roman" w:cs="Times New Roman"/>
          <w:sz w:val="24"/>
          <w:szCs w:val="24"/>
          <w:lang w:val="en-US"/>
        </w:rPr>
        <w:t xml:space="preserve"> by Tommy English under the same</w:t>
      </w:r>
      <w:r w:rsidR="00454609" w:rsidRPr="00C17DDE">
        <w:rPr>
          <w:rFonts w:ascii="Times New Roman" w:hAnsi="Times New Roman" w:cs="Times New Roman"/>
          <w:sz w:val="24"/>
          <w:szCs w:val="24"/>
          <w:lang w:val="en-US"/>
        </w:rPr>
        <w:t xml:space="preserve"> </w:t>
      </w:r>
      <w:r w:rsidR="00454609" w:rsidRPr="00C17DDE">
        <w:rPr>
          <w:rFonts w:ascii="Times New Roman" w:hAnsi="Times New Roman" w:cs="Times New Roman"/>
          <w:i/>
          <w:sz w:val="24"/>
          <w:szCs w:val="24"/>
          <w:lang w:val="en-US"/>
        </w:rPr>
        <w:t xml:space="preserve">Gays </w:t>
      </w:r>
      <w:proofErr w:type="gramStart"/>
      <w:r w:rsidR="00454609" w:rsidRPr="00C17DDE">
        <w:rPr>
          <w:rFonts w:ascii="Times New Roman" w:hAnsi="Times New Roman" w:cs="Times New Roman"/>
          <w:i/>
          <w:sz w:val="24"/>
          <w:szCs w:val="24"/>
          <w:lang w:val="en-US"/>
        </w:rPr>
        <w:t>Against</w:t>
      </w:r>
      <w:proofErr w:type="gramEnd"/>
      <w:r w:rsidR="00454609" w:rsidRPr="00C17DDE">
        <w:rPr>
          <w:rFonts w:ascii="Times New Roman" w:hAnsi="Times New Roman" w:cs="Times New Roman"/>
          <w:i/>
          <w:sz w:val="24"/>
          <w:szCs w:val="24"/>
          <w:lang w:val="en-US"/>
        </w:rPr>
        <w:t xml:space="preserve"> Sharia</w:t>
      </w:r>
      <w:r w:rsidR="00454609" w:rsidRPr="00C17DDE">
        <w:rPr>
          <w:rFonts w:ascii="Times New Roman" w:hAnsi="Times New Roman" w:cs="Times New Roman"/>
          <w:sz w:val="24"/>
          <w:szCs w:val="24"/>
          <w:lang w:val="en-US"/>
        </w:rPr>
        <w:t xml:space="preserve"> banner, but looked set for a pitifully low attendance until organizationally hijacked by </w:t>
      </w:r>
      <w:r w:rsidR="00B436E1" w:rsidRPr="00C17DDE">
        <w:rPr>
          <w:rFonts w:ascii="Times New Roman" w:hAnsi="Times New Roman" w:cs="Times New Roman"/>
          <w:sz w:val="24"/>
          <w:szCs w:val="24"/>
          <w:lang w:val="en-US"/>
        </w:rPr>
        <w:t>Tommy Robinson</w:t>
      </w:r>
      <w:r w:rsidR="00B436E1" w:rsidRPr="00C17DDE">
        <w:rPr>
          <w:rStyle w:val="FootnoteReference"/>
          <w:rFonts w:ascii="Times New Roman" w:hAnsi="Times New Roman" w:cs="Times New Roman"/>
          <w:sz w:val="24"/>
          <w:szCs w:val="24"/>
          <w:lang w:val="en-US"/>
        </w:rPr>
        <w:footnoteReference w:id="1"/>
      </w:r>
      <w:r w:rsidR="00B436E1" w:rsidRPr="00C17DDE">
        <w:rPr>
          <w:rFonts w:ascii="Times New Roman" w:hAnsi="Times New Roman" w:cs="Times New Roman"/>
          <w:sz w:val="24"/>
          <w:szCs w:val="24"/>
          <w:lang w:val="en-US"/>
        </w:rPr>
        <w:t xml:space="preserve"> </w:t>
      </w:r>
      <w:r w:rsidR="00454609" w:rsidRPr="00C17DDE">
        <w:rPr>
          <w:rFonts w:ascii="Times New Roman" w:hAnsi="Times New Roman" w:cs="Times New Roman"/>
          <w:sz w:val="24"/>
          <w:szCs w:val="24"/>
          <w:lang w:val="en-US"/>
        </w:rPr>
        <w:t xml:space="preserve">(aka, </w:t>
      </w:r>
      <w:r w:rsidR="00B436E1" w:rsidRPr="00C17DDE">
        <w:rPr>
          <w:rFonts w:ascii="Times New Roman" w:hAnsi="Times New Roman" w:cs="Times New Roman"/>
          <w:sz w:val="24"/>
          <w:szCs w:val="24"/>
          <w:lang w:val="en-US"/>
        </w:rPr>
        <w:t xml:space="preserve">Stephen Lennon, </w:t>
      </w:r>
      <w:r w:rsidR="00454609" w:rsidRPr="00C17DDE">
        <w:rPr>
          <w:rFonts w:ascii="Times New Roman" w:hAnsi="Times New Roman" w:cs="Times New Roman"/>
          <w:sz w:val="24"/>
          <w:szCs w:val="24"/>
          <w:lang w:val="en-US"/>
        </w:rPr>
        <w:t xml:space="preserve">and former leader of the EDL), now leader of </w:t>
      </w:r>
      <w:r w:rsidR="00454609" w:rsidRPr="00C17DDE">
        <w:rPr>
          <w:rFonts w:ascii="Times New Roman" w:hAnsi="Times New Roman" w:cs="Times New Roman"/>
          <w:i/>
          <w:sz w:val="24"/>
          <w:szCs w:val="24"/>
          <w:lang w:val="en-US"/>
        </w:rPr>
        <w:t>UK Against Hate</w:t>
      </w:r>
      <w:r w:rsidR="00454609" w:rsidRPr="00C17DDE">
        <w:rPr>
          <w:rFonts w:ascii="Times New Roman" w:hAnsi="Times New Roman" w:cs="Times New Roman"/>
          <w:sz w:val="24"/>
          <w:szCs w:val="24"/>
          <w:lang w:val="en-US"/>
        </w:rPr>
        <w:t xml:space="preserve"> and </w:t>
      </w:r>
      <w:proofErr w:type="spellStart"/>
      <w:r w:rsidR="00454609" w:rsidRPr="00C17DDE">
        <w:rPr>
          <w:rFonts w:ascii="Times New Roman" w:hAnsi="Times New Roman" w:cs="Times New Roman"/>
          <w:i/>
          <w:sz w:val="24"/>
          <w:szCs w:val="24"/>
          <w:lang w:val="en-US"/>
        </w:rPr>
        <w:t>Pegida</w:t>
      </w:r>
      <w:proofErr w:type="spellEnd"/>
      <w:r w:rsidR="00454609" w:rsidRPr="00C17DDE">
        <w:rPr>
          <w:rFonts w:ascii="Times New Roman" w:hAnsi="Times New Roman" w:cs="Times New Roman"/>
          <w:i/>
          <w:sz w:val="24"/>
          <w:szCs w:val="24"/>
          <w:lang w:val="en-US"/>
        </w:rPr>
        <w:t xml:space="preserve"> UK. </w:t>
      </w:r>
      <w:r w:rsidR="00454609" w:rsidRPr="00C17DDE">
        <w:rPr>
          <w:rFonts w:ascii="Times New Roman" w:hAnsi="Times New Roman" w:cs="Times New Roman"/>
          <w:sz w:val="24"/>
          <w:szCs w:val="24"/>
          <w:lang w:val="en-US"/>
        </w:rPr>
        <w:t xml:space="preserve">As the </w:t>
      </w:r>
      <w:r w:rsidR="00454609" w:rsidRPr="00C17DDE">
        <w:rPr>
          <w:rFonts w:ascii="Times New Roman" w:hAnsi="Times New Roman" w:cs="Times New Roman"/>
          <w:i/>
          <w:sz w:val="24"/>
          <w:szCs w:val="24"/>
          <w:lang w:val="en-US"/>
        </w:rPr>
        <w:t>Gays Against Sharia</w:t>
      </w:r>
      <w:r w:rsidR="00454609" w:rsidRPr="00C17DDE">
        <w:rPr>
          <w:rFonts w:ascii="Times New Roman" w:hAnsi="Times New Roman" w:cs="Times New Roman"/>
          <w:sz w:val="24"/>
          <w:szCs w:val="24"/>
          <w:lang w:val="en-US"/>
        </w:rPr>
        <w:t xml:space="preserve"> branding </w:t>
      </w:r>
      <w:r w:rsidR="004834A5" w:rsidRPr="00C17DDE">
        <w:rPr>
          <w:rFonts w:ascii="Times New Roman" w:hAnsi="Times New Roman" w:cs="Times New Roman"/>
          <w:sz w:val="24"/>
          <w:szCs w:val="24"/>
          <w:lang w:val="en-US"/>
        </w:rPr>
        <w:t xml:space="preserve">of the Manchester demo </w:t>
      </w:r>
      <w:r w:rsidR="00454609" w:rsidRPr="00C17DDE">
        <w:rPr>
          <w:rFonts w:ascii="Times New Roman" w:hAnsi="Times New Roman" w:cs="Times New Roman"/>
          <w:sz w:val="24"/>
          <w:szCs w:val="24"/>
          <w:lang w:val="en-US"/>
        </w:rPr>
        <w:t xml:space="preserve">progressively succumbed to the more forceful banner of </w:t>
      </w:r>
      <w:r w:rsidR="004834A5" w:rsidRPr="00C17DDE">
        <w:rPr>
          <w:rFonts w:ascii="Times New Roman" w:hAnsi="Times New Roman" w:cs="Times New Roman"/>
          <w:sz w:val="24"/>
          <w:szCs w:val="24"/>
          <w:lang w:val="en-US"/>
        </w:rPr>
        <w:t xml:space="preserve">Tommy Robinson’s </w:t>
      </w:r>
      <w:r w:rsidR="00454609" w:rsidRPr="00C17DDE">
        <w:rPr>
          <w:rFonts w:ascii="Times New Roman" w:hAnsi="Times New Roman" w:cs="Times New Roman"/>
          <w:i/>
          <w:sz w:val="24"/>
          <w:szCs w:val="24"/>
          <w:lang w:val="en-US"/>
        </w:rPr>
        <w:t xml:space="preserve">UK Against Hate, </w:t>
      </w:r>
      <w:r w:rsidR="00454609" w:rsidRPr="00C17DDE">
        <w:rPr>
          <w:rFonts w:ascii="Times New Roman" w:hAnsi="Times New Roman" w:cs="Times New Roman"/>
          <w:sz w:val="24"/>
          <w:szCs w:val="24"/>
          <w:lang w:val="en-US"/>
        </w:rPr>
        <w:t>the demonstration ultimately became a catalyst for re-uniting many of the (largely violent) activists and leaders associated with th</w:t>
      </w:r>
      <w:r w:rsidR="004834A5" w:rsidRPr="00C17DDE">
        <w:rPr>
          <w:rFonts w:ascii="Times New Roman" w:hAnsi="Times New Roman" w:cs="Times New Roman"/>
          <w:sz w:val="24"/>
          <w:szCs w:val="24"/>
          <w:lang w:val="en-US"/>
        </w:rPr>
        <w:t xml:space="preserve">e now dissolved </w:t>
      </w:r>
      <w:r w:rsidR="00454609" w:rsidRPr="00C17DDE">
        <w:rPr>
          <w:rFonts w:ascii="Times New Roman" w:hAnsi="Times New Roman" w:cs="Times New Roman"/>
          <w:sz w:val="24"/>
          <w:szCs w:val="24"/>
          <w:lang w:val="en-US"/>
        </w:rPr>
        <w:t xml:space="preserve">EDL. Estimated as </w:t>
      </w:r>
      <w:r w:rsidR="004834A5" w:rsidRPr="00C17DDE">
        <w:rPr>
          <w:rFonts w:ascii="Times New Roman" w:hAnsi="Times New Roman" w:cs="Times New Roman"/>
          <w:sz w:val="24"/>
          <w:szCs w:val="24"/>
          <w:lang w:val="en-US"/>
        </w:rPr>
        <w:t xml:space="preserve">being </w:t>
      </w:r>
      <w:r w:rsidR="00454609" w:rsidRPr="00C17DDE">
        <w:rPr>
          <w:rFonts w:ascii="Times New Roman" w:hAnsi="Times New Roman" w:cs="Times New Roman"/>
          <w:sz w:val="24"/>
          <w:szCs w:val="24"/>
          <w:lang w:val="en-US"/>
        </w:rPr>
        <w:t xml:space="preserve">attended by up to 2000 people, the </w:t>
      </w:r>
      <w:r w:rsidR="004834A5" w:rsidRPr="00C17DDE">
        <w:rPr>
          <w:rFonts w:ascii="Times New Roman" w:hAnsi="Times New Roman" w:cs="Times New Roman"/>
          <w:sz w:val="24"/>
          <w:szCs w:val="24"/>
          <w:lang w:val="en-US"/>
        </w:rPr>
        <w:t xml:space="preserve">Manchester </w:t>
      </w:r>
      <w:r w:rsidR="00454609" w:rsidRPr="00C17DDE">
        <w:rPr>
          <w:rFonts w:ascii="Times New Roman" w:hAnsi="Times New Roman" w:cs="Times New Roman"/>
          <w:sz w:val="24"/>
          <w:szCs w:val="24"/>
          <w:lang w:val="en-US"/>
        </w:rPr>
        <w:t xml:space="preserve">demonstration </w:t>
      </w:r>
      <w:r w:rsidR="004834A5" w:rsidRPr="00C17DDE">
        <w:rPr>
          <w:rFonts w:ascii="Times New Roman" w:hAnsi="Times New Roman" w:cs="Times New Roman"/>
          <w:sz w:val="24"/>
          <w:szCs w:val="24"/>
          <w:lang w:val="en-US"/>
        </w:rPr>
        <w:t xml:space="preserve">evidenced the still potent potential of </w:t>
      </w:r>
      <w:r w:rsidR="00E642B5" w:rsidRPr="00C17DDE">
        <w:rPr>
          <w:rFonts w:ascii="Times New Roman" w:hAnsi="Times New Roman" w:cs="Times New Roman"/>
          <w:sz w:val="24"/>
          <w:szCs w:val="24"/>
          <w:lang w:val="en-US"/>
        </w:rPr>
        <w:t>extreme nationalist protest, at the same time as its descent into violence and chaos gave ample voice to its unruly masculinist energies</w:t>
      </w:r>
      <w:r w:rsidR="00454609" w:rsidRPr="00C17DDE">
        <w:rPr>
          <w:rFonts w:ascii="Times New Roman" w:hAnsi="Times New Roman" w:cs="Times New Roman"/>
          <w:sz w:val="24"/>
          <w:szCs w:val="24"/>
          <w:lang w:val="en-US"/>
        </w:rPr>
        <w:t xml:space="preserve">.  </w:t>
      </w:r>
    </w:p>
    <w:p w14:paraId="07F55AA8" w14:textId="77777777" w:rsidR="00F12C1D" w:rsidRPr="00C17DDE" w:rsidRDefault="00F12C1D" w:rsidP="00D96900">
      <w:pPr>
        <w:spacing w:after="0" w:line="240" w:lineRule="auto"/>
        <w:jc w:val="both"/>
        <w:rPr>
          <w:rFonts w:ascii="Times New Roman" w:hAnsi="Times New Roman" w:cs="Times New Roman"/>
          <w:sz w:val="24"/>
          <w:szCs w:val="24"/>
          <w:lang w:val="en-US"/>
        </w:rPr>
      </w:pPr>
    </w:p>
    <w:p w14:paraId="6AA39AF9" w14:textId="367DC7EB" w:rsidR="00454609" w:rsidRPr="00C17DDE" w:rsidRDefault="00454609" w:rsidP="00D96900">
      <w:pPr>
        <w:spacing w:after="0" w:line="240" w:lineRule="auto"/>
        <w:jc w:val="both"/>
        <w:rPr>
          <w:rFonts w:ascii="Times New Roman" w:hAnsi="Times New Roman" w:cs="Times New Roman"/>
          <w:sz w:val="24"/>
          <w:szCs w:val="24"/>
          <w:lang w:val="en-US"/>
        </w:rPr>
      </w:pPr>
      <w:r w:rsidRPr="00C17DDE">
        <w:rPr>
          <w:rFonts w:ascii="Times New Roman" w:hAnsi="Times New Roman" w:cs="Times New Roman"/>
          <w:sz w:val="24"/>
          <w:szCs w:val="24"/>
          <w:lang w:val="en-US"/>
        </w:rPr>
        <w:t>For the Bristol event, no doubt mindful of the chaos in Manchester, and aware of the scheduled presence of a num</w:t>
      </w:r>
      <w:r w:rsidR="00E642B5" w:rsidRPr="00C17DDE">
        <w:rPr>
          <w:rFonts w:ascii="Times New Roman" w:hAnsi="Times New Roman" w:cs="Times New Roman"/>
          <w:sz w:val="24"/>
          <w:szCs w:val="24"/>
          <w:lang w:val="en-US"/>
        </w:rPr>
        <w:t>ber of ‘celebrity’ figures from the anti-Islamic radical r</w:t>
      </w:r>
      <w:r w:rsidRPr="00C17DDE">
        <w:rPr>
          <w:rFonts w:ascii="Times New Roman" w:hAnsi="Times New Roman" w:cs="Times New Roman"/>
          <w:sz w:val="24"/>
          <w:szCs w:val="24"/>
          <w:lang w:val="en-US"/>
        </w:rPr>
        <w:t>ight in the UK</w:t>
      </w:r>
      <w:r w:rsidR="00E642B5" w:rsidRPr="00C17DDE">
        <w:rPr>
          <w:rFonts w:ascii="Times New Roman" w:hAnsi="Times New Roman" w:cs="Times New Roman"/>
          <w:sz w:val="24"/>
          <w:szCs w:val="24"/>
          <w:lang w:val="en-US"/>
        </w:rPr>
        <w:t>,</w:t>
      </w:r>
      <w:r w:rsidRPr="00C17DDE">
        <w:rPr>
          <w:rStyle w:val="FootnoteReference"/>
          <w:rFonts w:ascii="Times New Roman" w:hAnsi="Times New Roman" w:cs="Times New Roman"/>
          <w:sz w:val="24"/>
          <w:szCs w:val="24"/>
          <w:lang w:val="en-US"/>
        </w:rPr>
        <w:footnoteReference w:id="2"/>
      </w:r>
      <w:r w:rsidR="00E642B5" w:rsidRPr="00C17DDE">
        <w:rPr>
          <w:rFonts w:ascii="Times New Roman" w:hAnsi="Times New Roman" w:cs="Times New Roman"/>
          <w:sz w:val="24"/>
          <w:szCs w:val="24"/>
          <w:lang w:val="en-US"/>
        </w:rPr>
        <w:t xml:space="preserve"> the p</w:t>
      </w:r>
      <w:r w:rsidRPr="00C17DDE">
        <w:rPr>
          <w:rFonts w:ascii="Times New Roman" w:hAnsi="Times New Roman" w:cs="Times New Roman"/>
          <w:sz w:val="24"/>
          <w:szCs w:val="24"/>
          <w:lang w:val="en-US"/>
        </w:rPr>
        <w:t>olice</w:t>
      </w:r>
      <w:r w:rsidR="00E642B5" w:rsidRPr="00C17DDE">
        <w:rPr>
          <w:rFonts w:ascii="Times New Roman" w:hAnsi="Times New Roman" w:cs="Times New Roman"/>
          <w:sz w:val="24"/>
          <w:szCs w:val="24"/>
          <w:lang w:val="en-US"/>
        </w:rPr>
        <w:t>: deployed some 250 officers;</w:t>
      </w:r>
      <w:r w:rsidRPr="00C17DDE">
        <w:rPr>
          <w:rFonts w:ascii="Times New Roman" w:hAnsi="Times New Roman" w:cs="Times New Roman"/>
          <w:sz w:val="24"/>
          <w:szCs w:val="24"/>
          <w:lang w:val="en-US"/>
        </w:rPr>
        <w:t xml:space="preserve"> enacted special powers banning face coverings, masks, banners and f</w:t>
      </w:r>
      <w:r w:rsidR="00E642B5" w:rsidRPr="00C17DDE">
        <w:rPr>
          <w:rFonts w:ascii="Times New Roman" w:hAnsi="Times New Roman" w:cs="Times New Roman"/>
          <w:sz w:val="24"/>
          <w:szCs w:val="24"/>
          <w:lang w:val="en-US"/>
        </w:rPr>
        <w:t>lags ‘that might incite hatred’;</w:t>
      </w:r>
      <w:r w:rsidRPr="00C17DDE">
        <w:rPr>
          <w:rFonts w:ascii="Times New Roman" w:hAnsi="Times New Roman" w:cs="Times New Roman"/>
          <w:sz w:val="24"/>
          <w:szCs w:val="24"/>
          <w:lang w:val="en-US"/>
        </w:rPr>
        <w:t xml:space="preserve"> and barricaded the attendees into the grandeur of Queen Square for collective address on the threats presented by the ‘Evil and Hateful Ideology of Sharia Law’. Attendees were promised representation on topics such as female genital mutilation, homophobia within Islam</w:t>
      </w:r>
      <w:r w:rsidR="00E642B5" w:rsidRPr="00C17DDE">
        <w:rPr>
          <w:rFonts w:ascii="Times New Roman" w:hAnsi="Times New Roman" w:cs="Times New Roman"/>
          <w:sz w:val="24"/>
          <w:szCs w:val="24"/>
          <w:lang w:val="en-US"/>
        </w:rPr>
        <w:t>,</w:t>
      </w:r>
      <w:r w:rsidRPr="00C17DDE">
        <w:rPr>
          <w:rFonts w:ascii="Times New Roman" w:hAnsi="Times New Roman" w:cs="Times New Roman"/>
          <w:sz w:val="24"/>
          <w:szCs w:val="24"/>
          <w:lang w:val="en-US"/>
        </w:rPr>
        <w:t xml:space="preserve"> and the perils of Sharia Law. With hindsight, the police needn’t have worried. The counter-demonstration, </w:t>
      </w:r>
      <w:r w:rsidR="00E642B5" w:rsidRPr="00C17DDE">
        <w:rPr>
          <w:rFonts w:ascii="Times New Roman" w:hAnsi="Times New Roman" w:cs="Times New Roman"/>
          <w:sz w:val="24"/>
          <w:szCs w:val="24"/>
          <w:lang w:val="en-US"/>
        </w:rPr>
        <w:t>o</w:t>
      </w:r>
      <w:r w:rsidRPr="00C17DDE">
        <w:rPr>
          <w:rFonts w:ascii="Times New Roman" w:hAnsi="Times New Roman" w:cs="Times New Roman"/>
          <w:sz w:val="24"/>
          <w:szCs w:val="24"/>
          <w:lang w:val="en-US"/>
        </w:rPr>
        <w:t xml:space="preserve">rganized by Bristol Stand Up To Racism, and supported by diversity and anti-fascist groups, local politicians and a coalition of unions, had little to get its teeth into with a mere 80 marchers on the rally. Undoubtedly, the </w:t>
      </w:r>
      <w:r w:rsidR="00E642B5" w:rsidRPr="00C17DDE">
        <w:rPr>
          <w:rFonts w:ascii="Times New Roman" w:hAnsi="Times New Roman" w:cs="Times New Roman"/>
          <w:i/>
          <w:sz w:val="24"/>
          <w:szCs w:val="24"/>
          <w:lang w:val="en-US"/>
        </w:rPr>
        <w:t xml:space="preserve">Gays </w:t>
      </w:r>
      <w:proofErr w:type="gramStart"/>
      <w:r w:rsidR="00E642B5" w:rsidRPr="00C17DDE">
        <w:rPr>
          <w:rFonts w:ascii="Times New Roman" w:hAnsi="Times New Roman" w:cs="Times New Roman"/>
          <w:i/>
          <w:sz w:val="24"/>
          <w:szCs w:val="24"/>
          <w:lang w:val="en-US"/>
        </w:rPr>
        <w:t>Against</w:t>
      </w:r>
      <w:proofErr w:type="gramEnd"/>
      <w:r w:rsidR="00E642B5" w:rsidRPr="00C17DDE">
        <w:rPr>
          <w:rFonts w:ascii="Times New Roman" w:hAnsi="Times New Roman" w:cs="Times New Roman"/>
          <w:i/>
          <w:sz w:val="24"/>
          <w:szCs w:val="24"/>
          <w:lang w:val="en-US"/>
        </w:rPr>
        <w:t xml:space="preserve"> Sharia</w:t>
      </w:r>
      <w:r w:rsidR="00E642B5" w:rsidRPr="00C17DDE">
        <w:rPr>
          <w:rFonts w:ascii="Times New Roman" w:hAnsi="Times New Roman" w:cs="Times New Roman"/>
          <w:sz w:val="24"/>
          <w:szCs w:val="24"/>
          <w:lang w:val="en-US"/>
        </w:rPr>
        <w:t xml:space="preserve"> </w:t>
      </w:r>
      <w:r w:rsidRPr="00C17DDE">
        <w:rPr>
          <w:rFonts w:ascii="Times New Roman" w:hAnsi="Times New Roman" w:cs="Times New Roman"/>
          <w:sz w:val="24"/>
          <w:szCs w:val="24"/>
          <w:lang w:val="en-US"/>
        </w:rPr>
        <w:t>organizers must have felt bitterly disappointed at the pitifully low turnout for an event clearly</w:t>
      </w:r>
      <w:r w:rsidR="00E642B5" w:rsidRPr="00C17DDE">
        <w:rPr>
          <w:rFonts w:ascii="Times New Roman" w:hAnsi="Times New Roman" w:cs="Times New Roman"/>
          <w:sz w:val="24"/>
          <w:szCs w:val="24"/>
          <w:lang w:val="en-US"/>
        </w:rPr>
        <w:t xml:space="preserve"> seeking to work the political capital of</w:t>
      </w:r>
      <w:r w:rsidRPr="00C17DDE">
        <w:rPr>
          <w:rFonts w:ascii="Times New Roman" w:hAnsi="Times New Roman" w:cs="Times New Roman"/>
          <w:sz w:val="24"/>
          <w:szCs w:val="24"/>
          <w:lang w:val="en-US"/>
        </w:rPr>
        <w:t xml:space="preserve"> po</w:t>
      </w:r>
      <w:r w:rsidR="00E642B5" w:rsidRPr="00C17DDE">
        <w:rPr>
          <w:rFonts w:ascii="Times New Roman" w:hAnsi="Times New Roman" w:cs="Times New Roman"/>
          <w:sz w:val="24"/>
          <w:szCs w:val="24"/>
          <w:lang w:val="en-US"/>
        </w:rPr>
        <w:t>tentially</w:t>
      </w:r>
      <w:r w:rsidRPr="00C17DDE">
        <w:rPr>
          <w:rFonts w:ascii="Times New Roman" w:hAnsi="Times New Roman" w:cs="Times New Roman"/>
          <w:sz w:val="24"/>
          <w:szCs w:val="24"/>
          <w:lang w:val="en-US"/>
        </w:rPr>
        <w:t xml:space="preserve"> fruitful conflation</w:t>
      </w:r>
      <w:r w:rsidR="00E642B5" w:rsidRPr="00C17DDE">
        <w:rPr>
          <w:rFonts w:ascii="Times New Roman" w:hAnsi="Times New Roman" w:cs="Times New Roman"/>
          <w:sz w:val="24"/>
          <w:szCs w:val="24"/>
          <w:lang w:val="en-US"/>
        </w:rPr>
        <w:t>s</w:t>
      </w:r>
      <w:r w:rsidRPr="00C17DDE">
        <w:rPr>
          <w:rFonts w:ascii="Times New Roman" w:hAnsi="Times New Roman" w:cs="Times New Roman"/>
          <w:sz w:val="24"/>
          <w:szCs w:val="24"/>
          <w:lang w:val="en-US"/>
        </w:rPr>
        <w:t xml:space="preserve"> of sexual cosmopolitanism, liberalism and </w:t>
      </w:r>
      <w:r w:rsidR="00C1707A" w:rsidRPr="00C17DDE">
        <w:rPr>
          <w:rFonts w:ascii="Times New Roman" w:hAnsi="Times New Roman" w:cs="Times New Roman"/>
          <w:sz w:val="24"/>
          <w:szCs w:val="24"/>
          <w:lang w:val="en-US"/>
        </w:rPr>
        <w:t>anti-</w:t>
      </w:r>
      <w:proofErr w:type="spellStart"/>
      <w:r w:rsidR="00C1707A" w:rsidRPr="00C17DDE">
        <w:rPr>
          <w:rFonts w:ascii="Times New Roman" w:hAnsi="Times New Roman" w:cs="Times New Roman"/>
          <w:sz w:val="24"/>
          <w:szCs w:val="24"/>
          <w:lang w:val="en-US"/>
        </w:rPr>
        <w:t>Islamic</w:t>
      </w:r>
      <w:r w:rsidRPr="00C17DDE">
        <w:rPr>
          <w:rFonts w:ascii="Times New Roman" w:hAnsi="Times New Roman" w:cs="Times New Roman"/>
          <w:sz w:val="24"/>
          <w:szCs w:val="24"/>
          <w:lang w:val="en-US"/>
        </w:rPr>
        <w:t>politics</w:t>
      </w:r>
      <w:proofErr w:type="spellEnd"/>
      <w:r w:rsidRPr="00C17DDE">
        <w:rPr>
          <w:rFonts w:ascii="Times New Roman" w:hAnsi="Times New Roman" w:cs="Times New Roman"/>
          <w:sz w:val="24"/>
          <w:szCs w:val="24"/>
          <w:lang w:val="en-US"/>
        </w:rPr>
        <w:t xml:space="preserve">. </w:t>
      </w:r>
      <w:r w:rsidR="00E642B5" w:rsidRPr="00C17DDE">
        <w:rPr>
          <w:rFonts w:ascii="Times New Roman" w:hAnsi="Times New Roman" w:cs="Times New Roman"/>
          <w:sz w:val="24"/>
          <w:szCs w:val="24"/>
          <w:lang w:val="en-US"/>
        </w:rPr>
        <w:t xml:space="preserve">If the </w:t>
      </w:r>
      <w:r w:rsidR="00025C76" w:rsidRPr="00C17DDE">
        <w:rPr>
          <w:rFonts w:ascii="Times New Roman" w:hAnsi="Times New Roman" w:cs="Times New Roman"/>
          <w:sz w:val="24"/>
          <w:szCs w:val="24"/>
          <w:lang w:val="en-US"/>
        </w:rPr>
        <w:t xml:space="preserve">Bristol </w:t>
      </w:r>
      <w:r w:rsidR="00E642B5" w:rsidRPr="00C17DDE">
        <w:rPr>
          <w:rFonts w:ascii="Times New Roman" w:hAnsi="Times New Roman" w:cs="Times New Roman"/>
          <w:sz w:val="24"/>
          <w:szCs w:val="24"/>
          <w:lang w:val="en-US"/>
        </w:rPr>
        <w:t xml:space="preserve">march represented </w:t>
      </w:r>
      <w:r w:rsidR="00E642B5" w:rsidRPr="00C17DDE">
        <w:rPr>
          <w:rFonts w:ascii="Times New Roman" w:hAnsi="Times New Roman" w:cs="Times New Roman"/>
          <w:sz w:val="24"/>
          <w:szCs w:val="24"/>
          <w:lang w:val="en-US"/>
        </w:rPr>
        <w:lastRenderedPageBreak/>
        <w:t>something of an acid test of how much grass-roots traction ha</w:t>
      </w:r>
      <w:r w:rsidR="00025C76" w:rsidRPr="00C17DDE">
        <w:rPr>
          <w:rFonts w:ascii="Times New Roman" w:hAnsi="Times New Roman" w:cs="Times New Roman"/>
          <w:sz w:val="24"/>
          <w:szCs w:val="24"/>
          <w:lang w:val="en-US"/>
        </w:rPr>
        <w:t>d been secured through</w:t>
      </w:r>
      <w:r w:rsidR="00E642B5" w:rsidRPr="00C17DDE">
        <w:rPr>
          <w:rFonts w:ascii="Times New Roman" w:hAnsi="Times New Roman" w:cs="Times New Roman"/>
          <w:sz w:val="24"/>
          <w:szCs w:val="24"/>
          <w:lang w:val="en-US"/>
        </w:rPr>
        <w:t xml:space="preserve"> the deployment of sexual cosmopolitanism as a recruiting sergeant for a radical anti-Islamic politics</w:t>
      </w:r>
      <w:r w:rsidR="00025C76" w:rsidRPr="00C17DDE">
        <w:rPr>
          <w:rFonts w:ascii="Times New Roman" w:hAnsi="Times New Roman" w:cs="Times New Roman"/>
          <w:sz w:val="24"/>
          <w:szCs w:val="24"/>
          <w:lang w:val="en-US"/>
        </w:rPr>
        <w:t>,</w:t>
      </w:r>
      <w:r w:rsidR="00E642B5" w:rsidRPr="00C17DDE">
        <w:rPr>
          <w:rFonts w:ascii="Times New Roman" w:hAnsi="Times New Roman" w:cs="Times New Roman"/>
          <w:sz w:val="24"/>
          <w:szCs w:val="24"/>
          <w:lang w:val="en-US"/>
        </w:rPr>
        <w:t xml:space="preserve"> then </w:t>
      </w:r>
      <w:r w:rsidR="00025C76" w:rsidRPr="00C17DDE">
        <w:rPr>
          <w:rFonts w:ascii="Times New Roman" w:hAnsi="Times New Roman" w:cs="Times New Roman"/>
          <w:sz w:val="24"/>
          <w:szCs w:val="24"/>
          <w:lang w:val="en-US"/>
        </w:rPr>
        <w:t xml:space="preserve">it would appear that recruitment has not been going well.  For the anti-Islamic political entrepreneurs who would seek to build alliances between sexual minorities and the broader interests of the radical and extreme right, the Bristol march appears suggestive that such alliances remain reassuringly tenuous, at least at the level of organized </w:t>
      </w:r>
      <w:r w:rsidR="00AF29BE" w:rsidRPr="00C17DDE">
        <w:rPr>
          <w:rFonts w:ascii="Times New Roman" w:hAnsi="Times New Roman" w:cs="Times New Roman"/>
          <w:sz w:val="24"/>
          <w:szCs w:val="24"/>
          <w:lang w:val="en-US"/>
        </w:rPr>
        <w:t xml:space="preserve">street-level </w:t>
      </w:r>
      <w:r w:rsidR="00025C76" w:rsidRPr="00C17DDE">
        <w:rPr>
          <w:rFonts w:ascii="Times New Roman" w:hAnsi="Times New Roman" w:cs="Times New Roman"/>
          <w:sz w:val="24"/>
          <w:szCs w:val="24"/>
          <w:lang w:val="en-US"/>
        </w:rPr>
        <w:t>political action</w:t>
      </w:r>
      <w:r w:rsidR="005E58CF" w:rsidRPr="00C17DDE">
        <w:rPr>
          <w:rFonts w:ascii="Times New Roman" w:hAnsi="Times New Roman" w:cs="Times New Roman"/>
          <w:sz w:val="24"/>
          <w:szCs w:val="24"/>
          <w:lang w:val="en-US"/>
        </w:rPr>
        <w:t xml:space="preserve"> in the UK</w:t>
      </w:r>
      <w:r w:rsidR="00025C76" w:rsidRPr="00C17DDE">
        <w:rPr>
          <w:rFonts w:ascii="Times New Roman" w:hAnsi="Times New Roman" w:cs="Times New Roman"/>
          <w:sz w:val="24"/>
          <w:szCs w:val="24"/>
          <w:lang w:val="en-US"/>
        </w:rPr>
        <w:t xml:space="preserve">.  </w:t>
      </w:r>
    </w:p>
    <w:p w14:paraId="217D2849" w14:textId="77777777" w:rsidR="00454609" w:rsidRPr="00C17DDE" w:rsidRDefault="00454609" w:rsidP="00D96900">
      <w:pPr>
        <w:spacing w:after="0" w:line="240" w:lineRule="auto"/>
        <w:jc w:val="both"/>
        <w:rPr>
          <w:rFonts w:ascii="Times New Roman" w:hAnsi="Times New Roman" w:cs="Times New Roman"/>
          <w:sz w:val="24"/>
          <w:szCs w:val="24"/>
          <w:lang w:val="en-US"/>
        </w:rPr>
      </w:pPr>
    </w:p>
    <w:p w14:paraId="597F4C96" w14:textId="3E71369F" w:rsidR="00454609" w:rsidRPr="00C17DDE" w:rsidRDefault="0050203F" w:rsidP="00D96900">
      <w:pPr>
        <w:spacing w:after="0" w:line="240" w:lineRule="auto"/>
        <w:jc w:val="both"/>
        <w:rPr>
          <w:rFonts w:ascii="Times New Roman" w:hAnsi="Times New Roman" w:cs="Times New Roman"/>
          <w:sz w:val="24"/>
          <w:szCs w:val="24"/>
          <w:lang w:val="en-US"/>
        </w:rPr>
      </w:pPr>
      <w:r w:rsidRPr="00C17DDE">
        <w:rPr>
          <w:rFonts w:ascii="Times New Roman" w:hAnsi="Times New Roman" w:cs="Times New Roman"/>
          <w:sz w:val="24"/>
          <w:szCs w:val="24"/>
          <w:lang w:val="en-US"/>
        </w:rPr>
        <w:t>In</w:t>
      </w:r>
      <w:r w:rsidR="00F12C1D" w:rsidRPr="00C17DDE">
        <w:rPr>
          <w:rFonts w:ascii="Times New Roman" w:hAnsi="Times New Roman" w:cs="Times New Roman"/>
          <w:sz w:val="24"/>
          <w:szCs w:val="24"/>
          <w:lang w:val="en-US"/>
        </w:rPr>
        <w:t xml:space="preserve"> that same year, the </w:t>
      </w:r>
      <w:r w:rsidRPr="00C17DDE">
        <w:rPr>
          <w:rFonts w:ascii="Times New Roman" w:hAnsi="Times New Roman" w:cs="Times New Roman"/>
          <w:sz w:val="24"/>
          <w:szCs w:val="24"/>
          <w:lang w:val="en-US"/>
        </w:rPr>
        <w:t xml:space="preserve">long </w:t>
      </w:r>
      <w:r w:rsidR="00F12C1D" w:rsidRPr="00C17DDE">
        <w:rPr>
          <w:rFonts w:ascii="Times New Roman" w:hAnsi="Times New Roman" w:cs="Times New Roman"/>
          <w:sz w:val="24"/>
          <w:szCs w:val="24"/>
          <w:lang w:val="en-US"/>
        </w:rPr>
        <w:t>Italian summer had been</w:t>
      </w:r>
      <w:r w:rsidR="00454609" w:rsidRPr="00C17DDE">
        <w:rPr>
          <w:rFonts w:ascii="Times New Roman" w:hAnsi="Times New Roman" w:cs="Times New Roman"/>
          <w:sz w:val="24"/>
          <w:szCs w:val="24"/>
          <w:lang w:val="en-US"/>
        </w:rPr>
        <w:t xml:space="preserve"> marked by a series of incidents that </w:t>
      </w:r>
      <w:r w:rsidR="00F12C1D" w:rsidRPr="00C17DDE">
        <w:rPr>
          <w:rFonts w:ascii="Times New Roman" w:hAnsi="Times New Roman" w:cs="Times New Roman"/>
          <w:sz w:val="24"/>
          <w:szCs w:val="24"/>
          <w:lang w:val="en-US"/>
        </w:rPr>
        <w:t>had served to bring</w:t>
      </w:r>
      <w:r w:rsidR="00454609" w:rsidRPr="00C17DDE">
        <w:rPr>
          <w:rFonts w:ascii="Times New Roman" w:hAnsi="Times New Roman" w:cs="Times New Roman"/>
          <w:sz w:val="24"/>
          <w:szCs w:val="24"/>
          <w:lang w:val="en-US"/>
        </w:rPr>
        <w:t xml:space="preserve"> the link</w:t>
      </w:r>
      <w:r w:rsidR="00F12C1D" w:rsidRPr="00C17DDE">
        <w:rPr>
          <w:rFonts w:ascii="Times New Roman" w:hAnsi="Times New Roman" w:cs="Times New Roman"/>
          <w:sz w:val="24"/>
          <w:szCs w:val="24"/>
          <w:lang w:val="en-US"/>
        </w:rPr>
        <w:t xml:space="preserve">ages of nationalism, </w:t>
      </w:r>
      <w:r w:rsidR="00454609" w:rsidRPr="00C17DDE">
        <w:rPr>
          <w:rFonts w:ascii="Times New Roman" w:hAnsi="Times New Roman" w:cs="Times New Roman"/>
          <w:sz w:val="24"/>
          <w:szCs w:val="24"/>
          <w:lang w:val="en-US"/>
        </w:rPr>
        <w:t>gender and sexuality to the fore</w:t>
      </w:r>
      <w:r w:rsidR="00F12C1D" w:rsidRPr="00C17DDE">
        <w:rPr>
          <w:rFonts w:ascii="Times New Roman" w:hAnsi="Times New Roman" w:cs="Times New Roman"/>
          <w:sz w:val="24"/>
          <w:szCs w:val="24"/>
          <w:lang w:val="en-US"/>
        </w:rPr>
        <w:t>front of public debate. Two principal</w:t>
      </w:r>
      <w:r w:rsidR="00454609" w:rsidRPr="00C17DDE">
        <w:rPr>
          <w:rFonts w:ascii="Times New Roman" w:hAnsi="Times New Roman" w:cs="Times New Roman"/>
          <w:sz w:val="24"/>
          <w:szCs w:val="24"/>
          <w:lang w:val="en-US"/>
        </w:rPr>
        <w:t xml:space="preserve"> </w:t>
      </w:r>
      <w:r w:rsidR="00F12C1D" w:rsidRPr="00C17DDE">
        <w:rPr>
          <w:rFonts w:ascii="Times New Roman" w:hAnsi="Times New Roman" w:cs="Times New Roman"/>
          <w:sz w:val="24"/>
          <w:szCs w:val="24"/>
          <w:lang w:val="en-US"/>
        </w:rPr>
        <w:t>events drew the attention of media and</w:t>
      </w:r>
      <w:r w:rsidR="00454609" w:rsidRPr="00C17DDE">
        <w:rPr>
          <w:rFonts w:ascii="Times New Roman" w:hAnsi="Times New Roman" w:cs="Times New Roman"/>
          <w:sz w:val="24"/>
          <w:szCs w:val="24"/>
          <w:lang w:val="en-US"/>
        </w:rPr>
        <w:t xml:space="preserve"> public alike</w:t>
      </w:r>
      <w:r w:rsidRPr="00C17DDE">
        <w:rPr>
          <w:rFonts w:ascii="Times New Roman" w:hAnsi="Times New Roman" w:cs="Times New Roman"/>
          <w:sz w:val="24"/>
          <w:szCs w:val="24"/>
          <w:lang w:val="en-US"/>
        </w:rPr>
        <w:t xml:space="preserve">. </w:t>
      </w:r>
      <w:r w:rsidR="00454609" w:rsidRPr="00C17DDE">
        <w:rPr>
          <w:rFonts w:ascii="Times New Roman" w:hAnsi="Times New Roman" w:cs="Times New Roman"/>
          <w:sz w:val="24"/>
          <w:szCs w:val="24"/>
          <w:lang w:val="en-US"/>
        </w:rPr>
        <w:t xml:space="preserve">On the night of </w:t>
      </w:r>
      <w:r w:rsidRPr="00C17DDE">
        <w:rPr>
          <w:rFonts w:ascii="Times New Roman" w:hAnsi="Times New Roman" w:cs="Times New Roman"/>
          <w:sz w:val="24"/>
          <w:szCs w:val="24"/>
          <w:lang w:val="en-US"/>
        </w:rPr>
        <w:t xml:space="preserve">the </w:t>
      </w:r>
      <w:r w:rsidR="00454609" w:rsidRPr="00C17DDE">
        <w:rPr>
          <w:rFonts w:ascii="Times New Roman" w:hAnsi="Times New Roman" w:cs="Times New Roman"/>
          <w:sz w:val="24"/>
          <w:szCs w:val="24"/>
          <w:lang w:val="en-US"/>
        </w:rPr>
        <w:t>26</w:t>
      </w:r>
      <w:r w:rsidR="00454609" w:rsidRPr="00C17DDE">
        <w:rPr>
          <w:rFonts w:ascii="Times New Roman" w:hAnsi="Times New Roman" w:cs="Times New Roman"/>
          <w:sz w:val="24"/>
          <w:szCs w:val="24"/>
          <w:vertAlign w:val="superscript"/>
          <w:lang w:val="en-US"/>
        </w:rPr>
        <w:t>th</w:t>
      </w:r>
      <w:r w:rsidR="00454609" w:rsidRPr="00C17DDE">
        <w:rPr>
          <w:rFonts w:ascii="Times New Roman" w:hAnsi="Times New Roman" w:cs="Times New Roman"/>
          <w:sz w:val="24"/>
          <w:szCs w:val="24"/>
          <w:lang w:val="en-US"/>
        </w:rPr>
        <w:t xml:space="preserve"> August 2</w:t>
      </w:r>
      <w:r w:rsidRPr="00C17DDE">
        <w:rPr>
          <w:rFonts w:ascii="Times New Roman" w:hAnsi="Times New Roman" w:cs="Times New Roman"/>
          <w:sz w:val="24"/>
          <w:szCs w:val="24"/>
          <w:lang w:val="en-US"/>
        </w:rPr>
        <w:t xml:space="preserve">017 a group of young men, </w:t>
      </w:r>
      <w:r w:rsidR="00454609" w:rsidRPr="00C17DDE">
        <w:rPr>
          <w:rFonts w:ascii="Times New Roman" w:hAnsi="Times New Roman" w:cs="Times New Roman"/>
          <w:sz w:val="24"/>
          <w:szCs w:val="24"/>
          <w:lang w:val="en-US"/>
        </w:rPr>
        <w:t xml:space="preserve">identified </w:t>
      </w:r>
      <w:r w:rsidRPr="00C17DDE">
        <w:rPr>
          <w:rFonts w:ascii="Times New Roman" w:hAnsi="Times New Roman" w:cs="Times New Roman"/>
          <w:sz w:val="24"/>
          <w:szCs w:val="24"/>
          <w:lang w:val="en-US"/>
        </w:rPr>
        <w:t>by the victims as North-African</w:t>
      </w:r>
      <w:r w:rsidR="00454609" w:rsidRPr="00C17DDE">
        <w:rPr>
          <w:rFonts w:ascii="Times New Roman" w:hAnsi="Times New Roman" w:cs="Times New Roman"/>
          <w:sz w:val="24"/>
          <w:szCs w:val="24"/>
          <w:lang w:val="en-US"/>
        </w:rPr>
        <w:t>, attack</w:t>
      </w:r>
      <w:r w:rsidRPr="00C17DDE">
        <w:rPr>
          <w:rFonts w:ascii="Times New Roman" w:hAnsi="Times New Roman" w:cs="Times New Roman"/>
          <w:sz w:val="24"/>
          <w:szCs w:val="24"/>
          <w:lang w:val="en-US"/>
        </w:rPr>
        <w:t>ed</w:t>
      </w:r>
      <w:r w:rsidR="00454609" w:rsidRPr="00C17DDE">
        <w:rPr>
          <w:rFonts w:ascii="Times New Roman" w:hAnsi="Times New Roman" w:cs="Times New Roman"/>
          <w:sz w:val="24"/>
          <w:szCs w:val="24"/>
          <w:lang w:val="en-US"/>
        </w:rPr>
        <w:t xml:space="preserve"> </w:t>
      </w:r>
      <w:r w:rsidRPr="00C17DDE">
        <w:rPr>
          <w:rFonts w:ascii="Times New Roman" w:hAnsi="Times New Roman" w:cs="Times New Roman"/>
          <w:sz w:val="24"/>
          <w:szCs w:val="24"/>
          <w:lang w:val="en-US"/>
        </w:rPr>
        <w:t xml:space="preserve">two Polish tourists </w:t>
      </w:r>
      <w:r w:rsidR="009F4B78" w:rsidRPr="00C17DDE">
        <w:rPr>
          <w:rFonts w:ascii="Times New Roman" w:hAnsi="Times New Roman" w:cs="Times New Roman"/>
          <w:sz w:val="24"/>
          <w:szCs w:val="24"/>
          <w:lang w:val="en-US"/>
        </w:rPr>
        <w:t xml:space="preserve">(a heterosexual couple) </w:t>
      </w:r>
      <w:r w:rsidRPr="00C17DDE">
        <w:rPr>
          <w:rFonts w:ascii="Times New Roman" w:hAnsi="Times New Roman" w:cs="Times New Roman"/>
          <w:sz w:val="24"/>
          <w:szCs w:val="24"/>
          <w:lang w:val="en-US"/>
        </w:rPr>
        <w:t>on a Rimini beach</w:t>
      </w:r>
      <w:r w:rsidR="00454609" w:rsidRPr="00C17DDE">
        <w:rPr>
          <w:rFonts w:ascii="Times New Roman" w:hAnsi="Times New Roman" w:cs="Times New Roman"/>
          <w:sz w:val="24"/>
          <w:szCs w:val="24"/>
          <w:lang w:val="en-US"/>
        </w:rPr>
        <w:t xml:space="preserve">, </w:t>
      </w:r>
      <w:r w:rsidRPr="00C17DDE">
        <w:rPr>
          <w:rFonts w:ascii="Times New Roman" w:hAnsi="Times New Roman" w:cs="Times New Roman"/>
          <w:sz w:val="24"/>
          <w:szCs w:val="24"/>
          <w:lang w:val="en-US"/>
        </w:rPr>
        <w:t xml:space="preserve">one of </w:t>
      </w:r>
      <w:r w:rsidR="00454609" w:rsidRPr="00C17DDE">
        <w:rPr>
          <w:rFonts w:ascii="Times New Roman" w:hAnsi="Times New Roman" w:cs="Times New Roman"/>
          <w:sz w:val="24"/>
          <w:szCs w:val="24"/>
          <w:lang w:val="en-US"/>
        </w:rPr>
        <w:t>the most popular destination</w:t>
      </w:r>
      <w:r w:rsidRPr="00C17DDE">
        <w:rPr>
          <w:rFonts w:ascii="Times New Roman" w:hAnsi="Times New Roman" w:cs="Times New Roman"/>
          <w:sz w:val="24"/>
          <w:szCs w:val="24"/>
          <w:lang w:val="en-US"/>
        </w:rPr>
        <w:t>s on the Adriatic coast for young tourists and revelers alike. What at first appeared</w:t>
      </w:r>
      <w:r w:rsidR="00454609" w:rsidRPr="00C17DDE">
        <w:rPr>
          <w:rFonts w:ascii="Times New Roman" w:hAnsi="Times New Roman" w:cs="Times New Roman"/>
          <w:sz w:val="24"/>
          <w:szCs w:val="24"/>
          <w:lang w:val="en-US"/>
        </w:rPr>
        <w:t xml:space="preserve"> a friendly </w:t>
      </w:r>
      <w:r w:rsidRPr="00C17DDE">
        <w:rPr>
          <w:rFonts w:ascii="Times New Roman" w:hAnsi="Times New Roman" w:cs="Times New Roman"/>
          <w:sz w:val="24"/>
          <w:szCs w:val="24"/>
          <w:lang w:val="en-US"/>
        </w:rPr>
        <w:t>approach from the group quickly turned into a violent and sexual assault, with t</w:t>
      </w:r>
      <w:r w:rsidR="00454609" w:rsidRPr="00C17DDE">
        <w:rPr>
          <w:rFonts w:ascii="Times New Roman" w:hAnsi="Times New Roman" w:cs="Times New Roman"/>
          <w:sz w:val="24"/>
          <w:szCs w:val="24"/>
          <w:lang w:val="en-US"/>
        </w:rPr>
        <w:t xml:space="preserve">he man </w:t>
      </w:r>
      <w:r w:rsidRPr="00C17DDE">
        <w:rPr>
          <w:rFonts w:ascii="Times New Roman" w:hAnsi="Times New Roman" w:cs="Times New Roman"/>
          <w:sz w:val="24"/>
          <w:szCs w:val="24"/>
          <w:lang w:val="en-US"/>
        </w:rPr>
        <w:t>being</w:t>
      </w:r>
      <w:r w:rsidR="00454609" w:rsidRPr="00C17DDE">
        <w:rPr>
          <w:rFonts w:ascii="Times New Roman" w:hAnsi="Times New Roman" w:cs="Times New Roman"/>
          <w:sz w:val="24"/>
          <w:szCs w:val="24"/>
          <w:lang w:val="en-US"/>
        </w:rPr>
        <w:t xml:space="preserve"> </w:t>
      </w:r>
      <w:r w:rsidRPr="00C17DDE">
        <w:rPr>
          <w:rFonts w:ascii="Times New Roman" w:hAnsi="Times New Roman" w:cs="Times New Roman"/>
          <w:sz w:val="24"/>
          <w:szCs w:val="24"/>
          <w:lang w:val="en-US"/>
        </w:rPr>
        <w:t xml:space="preserve">knocked unconscious and the woman </w:t>
      </w:r>
      <w:r w:rsidR="003F2D53" w:rsidRPr="00C17DDE">
        <w:rPr>
          <w:rFonts w:ascii="Times New Roman" w:hAnsi="Times New Roman" w:cs="Times New Roman"/>
          <w:sz w:val="24"/>
          <w:szCs w:val="24"/>
          <w:lang w:val="en-US"/>
        </w:rPr>
        <w:t>repeatedly</w:t>
      </w:r>
      <w:r w:rsidR="00454609" w:rsidRPr="00C17DDE">
        <w:rPr>
          <w:rFonts w:ascii="Times New Roman" w:hAnsi="Times New Roman" w:cs="Times New Roman"/>
          <w:sz w:val="24"/>
          <w:szCs w:val="24"/>
          <w:lang w:val="en-US"/>
        </w:rPr>
        <w:t xml:space="preserve"> rap</w:t>
      </w:r>
      <w:r w:rsidRPr="00C17DDE">
        <w:rPr>
          <w:rFonts w:ascii="Times New Roman" w:hAnsi="Times New Roman" w:cs="Times New Roman"/>
          <w:sz w:val="24"/>
          <w:szCs w:val="24"/>
          <w:lang w:val="en-US"/>
        </w:rPr>
        <w:t>ed. After attacking the Polish couple</w:t>
      </w:r>
      <w:r w:rsidR="00454609" w:rsidRPr="00C17DDE">
        <w:rPr>
          <w:rFonts w:ascii="Times New Roman" w:hAnsi="Times New Roman" w:cs="Times New Roman"/>
          <w:sz w:val="24"/>
          <w:szCs w:val="24"/>
          <w:lang w:val="en-US"/>
        </w:rPr>
        <w:t>, the group of young men would continue the</w:t>
      </w:r>
      <w:r w:rsidRPr="00C17DDE">
        <w:rPr>
          <w:rFonts w:ascii="Times New Roman" w:hAnsi="Times New Roman" w:cs="Times New Roman"/>
          <w:sz w:val="24"/>
          <w:szCs w:val="24"/>
          <w:lang w:val="en-US"/>
        </w:rPr>
        <w:t>ir</w:t>
      </w:r>
      <w:r w:rsidR="00454609" w:rsidRPr="00C17DDE">
        <w:rPr>
          <w:rFonts w:ascii="Times New Roman" w:hAnsi="Times New Roman" w:cs="Times New Roman"/>
          <w:sz w:val="24"/>
          <w:szCs w:val="24"/>
          <w:lang w:val="en-US"/>
        </w:rPr>
        <w:t xml:space="preserve"> night of violence under the influence of alcohol and drugs, head</w:t>
      </w:r>
      <w:r w:rsidRPr="00C17DDE">
        <w:rPr>
          <w:rFonts w:ascii="Times New Roman" w:hAnsi="Times New Roman" w:cs="Times New Roman"/>
          <w:sz w:val="24"/>
          <w:szCs w:val="24"/>
          <w:lang w:val="en-US"/>
        </w:rPr>
        <w:t>ing</w:t>
      </w:r>
      <w:r w:rsidR="00454609" w:rsidRPr="00C17DDE">
        <w:rPr>
          <w:rFonts w:ascii="Times New Roman" w:hAnsi="Times New Roman" w:cs="Times New Roman"/>
          <w:sz w:val="24"/>
          <w:szCs w:val="24"/>
          <w:lang w:val="en-US"/>
        </w:rPr>
        <w:t xml:space="preserve"> to </w:t>
      </w:r>
      <w:proofErr w:type="spellStart"/>
      <w:r w:rsidR="00454609" w:rsidRPr="00C17DDE">
        <w:rPr>
          <w:rFonts w:ascii="Times New Roman" w:hAnsi="Times New Roman" w:cs="Times New Roman"/>
          <w:sz w:val="24"/>
          <w:szCs w:val="24"/>
          <w:lang w:val="en-US"/>
        </w:rPr>
        <w:t>Miramare</w:t>
      </w:r>
      <w:proofErr w:type="spellEnd"/>
      <w:r w:rsidR="00454609" w:rsidRPr="00C17DDE">
        <w:rPr>
          <w:rFonts w:ascii="Times New Roman" w:hAnsi="Times New Roman" w:cs="Times New Roman"/>
          <w:sz w:val="24"/>
          <w:szCs w:val="24"/>
          <w:lang w:val="en-US"/>
        </w:rPr>
        <w:t xml:space="preserve">, on the border with Rimini, where they </w:t>
      </w:r>
      <w:r w:rsidRPr="00C17DDE">
        <w:rPr>
          <w:rFonts w:ascii="Times New Roman" w:hAnsi="Times New Roman" w:cs="Times New Roman"/>
          <w:sz w:val="24"/>
          <w:szCs w:val="24"/>
          <w:lang w:val="en-US"/>
        </w:rPr>
        <w:t xml:space="preserve">sexually abused </w:t>
      </w:r>
      <w:r w:rsidR="00454609" w:rsidRPr="00C17DDE">
        <w:rPr>
          <w:rFonts w:ascii="Times New Roman" w:hAnsi="Times New Roman" w:cs="Times New Roman"/>
          <w:sz w:val="24"/>
          <w:szCs w:val="24"/>
          <w:lang w:val="en-US"/>
        </w:rPr>
        <w:t>a t</w:t>
      </w:r>
      <w:r w:rsidRPr="00C17DDE">
        <w:rPr>
          <w:rFonts w:ascii="Times New Roman" w:hAnsi="Times New Roman" w:cs="Times New Roman"/>
          <w:sz w:val="24"/>
          <w:szCs w:val="24"/>
          <w:lang w:val="en-US"/>
        </w:rPr>
        <w:t>ranssexual of Peruvian origin</w:t>
      </w:r>
      <w:r w:rsidR="00454609" w:rsidRPr="00C17DDE">
        <w:rPr>
          <w:rFonts w:ascii="Times New Roman" w:hAnsi="Times New Roman" w:cs="Times New Roman"/>
          <w:sz w:val="24"/>
          <w:szCs w:val="24"/>
          <w:lang w:val="en-US"/>
        </w:rPr>
        <w:t>.</w:t>
      </w:r>
    </w:p>
    <w:p w14:paraId="03AA0F0E" w14:textId="77777777" w:rsidR="00F12C1D" w:rsidRPr="00C17DDE" w:rsidRDefault="00F12C1D" w:rsidP="00D96900">
      <w:pPr>
        <w:spacing w:after="0" w:line="240" w:lineRule="auto"/>
        <w:jc w:val="both"/>
        <w:rPr>
          <w:rFonts w:ascii="Times New Roman" w:hAnsi="Times New Roman" w:cs="Times New Roman"/>
          <w:sz w:val="24"/>
          <w:szCs w:val="24"/>
          <w:lang w:val="en-US"/>
        </w:rPr>
      </w:pPr>
    </w:p>
    <w:p w14:paraId="41E197C9" w14:textId="21617227" w:rsidR="00517C02" w:rsidRPr="00C17DDE" w:rsidRDefault="00797BE6" w:rsidP="00D96900">
      <w:pPr>
        <w:spacing w:after="0" w:line="240" w:lineRule="auto"/>
        <w:jc w:val="both"/>
        <w:rPr>
          <w:rFonts w:ascii="Times New Roman" w:hAnsi="Times New Roman" w:cs="Times New Roman"/>
          <w:sz w:val="24"/>
          <w:szCs w:val="24"/>
          <w:lang w:val="en-US"/>
        </w:rPr>
      </w:pPr>
      <w:r w:rsidRPr="00C17DDE">
        <w:rPr>
          <w:rFonts w:ascii="Times New Roman" w:hAnsi="Times New Roman" w:cs="Times New Roman"/>
          <w:sz w:val="24"/>
          <w:szCs w:val="24"/>
          <w:lang w:val="en-US"/>
        </w:rPr>
        <w:t>C</w:t>
      </w:r>
      <w:r w:rsidR="00454609" w:rsidRPr="00C17DDE">
        <w:rPr>
          <w:rFonts w:ascii="Times New Roman" w:hAnsi="Times New Roman" w:cs="Times New Roman"/>
          <w:sz w:val="24"/>
          <w:szCs w:val="24"/>
          <w:lang w:val="en-US"/>
        </w:rPr>
        <w:t>hang</w:t>
      </w:r>
      <w:r w:rsidRPr="00C17DDE">
        <w:rPr>
          <w:rFonts w:ascii="Times New Roman" w:hAnsi="Times New Roman" w:cs="Times New Roman"/>
          <w:sz w:val="24"/>
          <w:szCs w:val="24"/>
          <w:lang w:val="en-US"/>
        </w:rPr>
        <w:t xml:space="preserve">ing scene </w:t>
      </w:r>
      <w:r w:rsidR="00454609" w:rsidRPr="00C17DDE">
        <w:rPr>
          <w:rFonts w:ascii="Times New Roman" w:hAnsi="Times New Roman" w:cs="Times New Roman"/>
          <w:sz w:val="24"/>
          <w:szCs w:val="24"/>
          <w:lang w:val="en-US"/>
        </w:rPr>
        <w:t xml:space="preserve">to Florence, </w:t>
      </w:r>
      <w:r w:rsidRPr="00C17DDE">
        <w:rPr>
          <w:rFonts w:ascii="Times New Roman" w:hAnsi="Times New Roman" w:cs="Times New Roman"/>
          <w:sz w:val="24"/>
          <w:szCs w:val="24"/>
          <w:lang w:val="en-US"/>
        </w:rPr>
        <w:t xml:space="preserve">a regional city attracting </w:t>
      </w:r>
      <w:r w:rsidR="00454609" w:rsidRPr="00C17DDE">
        <w:rPr>
          <w:rFonts w:ascii="Times New Roman" w:hAnsi="Times New Roman" w:cs="Times New Roman"/>
          <w:sz w:val="24"/>
          <w:szCs w:val="24"/>
          <w:lang w:val="en-US"/>
        </w:rPr>
        <w:t xml:space="preserve">millions of tourists every year, </w:t>
      </w:r>
      <w:r w:rsidRPr="00C17DDE">
        <w:rPr>
          <w:rFonts w:ascii="Times New Roman" w:hAnsi="Times New Roman" w:cs="Times New Roman"/>
          <w:sz w:val="24"/>
          <w:szCs w:val="24"/>
          <w:lang w:val="en-US"/>
        </w:rPr>
        <w:t>in addition to t</w:t>
      </w:r>
      <w:r w:rsidR="00454609" w:rsidRPr="00C17DDE">
        <w:rPr>
          <w:rFonts w:ascii="Times New Roman" w:hAnsi="Times New Roman" w:cs="Times New Roman"/>
          <w:sz w:val="24"/>
          <w:szCs w:val="24"/>
          <w:lang w:val="en-US"/>
        </w:rPr>
        <w:t xml:space="preserve">housands </w:t>
      </w:r>
      <w:r w:rsidRPr="00C17DDE">
        <w:rPr>
          <w:rFonts w:ascii="Times New Roman" w:hAnsi="Times New Roman" w:cs="Times New Roman"/>
          <w:sz w:val="24"/>
          <w:szCs w:val="24"/>
          <w:lang w:val="en-US"/>
        </w:rPr>
        <w:t xml:space="preserve">of oversees </w:t>
      </w:r>
      <w:r w:rsidR="00454609" w:rsidRPr="00C17DDE">
        <w:rPr>
          <w:rFonts w:ascii="Times New Roman" w:hAnsi="Times New Roman" w:cs="Times New Roman"/>
          <w:sz w:val="24"/>
          <w:szCs w:val="24"/>
          <w:lang w:val="en-US"/>
        </w:rPr>
        <w:t xml:space="preserve">students </w:t>
      </w:r>
      <w:r w:rsidRPr="00C17DDE">
        <w:rPr>
          <w:rFonts w:ascii="Times New Roman" w:hAnsi="Times New Roman" w:cs="Times New Roman"/>
          <w:sz w:val="24"/>
          <w:szCs w:val="24"/>
          <w:lang w:val="en-US"/>
        </w:rPr>
        <w:t xml:space="preserve">(particularly from the US), and the night of the </w:t>
      </w:r>
      <w:r w:rsidR="00454609" w:rsidRPr="00C17DDE">
        <w:rPr>
          <w:rFonts w:ascii="Times New Roman" w:hAnsi="Times New Roman" w:cs="Times New Roman"/>
          <w:sz w:val="24"/>
          <w:szCs w:val="24"/>
          <w:lang w:val="en-US"/>
        </w:rPr>
        <w:t>7</w:t>
      </w:r>
      <w:r w:rsidR="00454609" w:rsidRPr="00C17DDE">
        <w:rPr>
          <w:rFonts w:ascii="Times New Roman" w:hAnsi="Times New Roman" w:cs="Times New Roman"/>
          <w:sz w:val="24"/>
          <w:szCs w:val="24"/>
          <w:vertAlign w:val="superscript"/>
          <w:lang w:val="en-US"/>
        </w:rPr>
        <w:t>th</w:t>
      </w:r>
      <w:r w:rsidR="00454609" w:rsidRPr="00C17DDE">
        <w:rPr>
          <w:rFonts w:ascii="Times New Roman" w:hAnsi="Times New Roman" w:cs="Times New Roman"/>
          <w:sz w:val="24"/>
          <w:szCs w:val="24"/>
          <w:lang w:val="en-US"/>
        </w:rPr>
        <w:t xml:space="preserve"> September </w:t>
      </w:r>
      <w:r w:rsidRPr="00C17DDE">
        <w:rPr>
          <w:rFonts w:ascii="Times New Roman" w:hAnsi="Times New Roman" w:cs="Times New Roman"/>
          <w:sz w:val="24"/>
          <w:szCs w:val="24"/>
          <w:lang w:val="en-US"/>
        </w:rPr>
        <w:t xml:space="preserve">saw two </w:t>
      </w:r>
      <w:r w:rsidR="00454609" w:rsidRPr="00C17DDE">
        <w:rPr>
          <w:rFonts w:ascii="Times New Roman" w:hAnsi="Times New Roman" w:cs="Times New Roman"/>
          <w:sz w:val="24"/>
          <w:szCs w:val="24"/>
          <w:lang w:val="en-US"/>
        </w:rPr>
        <w:t>2</w:t>
      </w:r>
      <w:r w:rsidR="00BF3878" w:rsidRPr="00C17DDE">
        <w:rPr>
          <w:rFonts w:ascii="Times New Roman" w:hAnsi="Times New Roman" w:cs="Times New Roman"/>
          <w:sz w:val="24"/>
          <w:szCs w:val="24"/>
          <w:lang w:val="en-US"/>
        </w:rPr>
        <w:t>1-year-old American students</w:t>
      </w:r>
      <w:r w:rsidRPr="00C17DDE">
        <w:rPr>
          <w:rFonts w:ascii="Times New Roman" w:hAnsi="Times New Roman" w:cs="Times New Roman"/>
          <w:sz w:val="24"/>
          <w:szCs w:val="24"/>
          <w:lang w:val="en-US"/>
        </w:rPr>
        <w:t xml:space="preserve"> sexually assaulted. Approached outside a</w:t>
      </w:r>
      <w:r w:rsidR="00454609" w:rsidRPr="00C17DDE">
        <w:rPr>
          <w:rFonts w:ascii="Times New Roman" w:hAnsi="Times New Roman" w:cs="Times New Roman"/>
          <w:sz w:val="24"/>
          <w:szCs w:val="24"/>
          <w:lang w:val="en-US"/>
        </w:rPr>
        <w:t xml:space="preserve"> club in central Florence by two</w:t>
      </w:r>
      <w:r w:rsidRPr="00C17DDE">
        <w:rPr>
          <w:rFonts w:ascii="Times New Roman" w:hAnsi="Times New Roman" w:cs="Times New Roman"/>
          <w:sz w:val="24"/>
          <w:szCs w:val="24"/>
          <w:lang w:val="en-US"/>
        </w:rPr>
        <w:t xml:space="preserve"> on duty</w:t>
      </w:r>
      <w:r w:rsidR="00454609" w:rsidRPr="00C17DDE">
        <w:rPr>
          <w:rFonts w:ascii="Times New Roman" w:hAnsi="Times New Roman" w:cs="Times New Roman"/>
          <w:sz w:val="24"/>
          <w:szCs w:val="24"/>
          <w:lang w:val="en-US"/>
        </w:rPr>
        <w:t xml:space="preserve"> </w:t>
      </w:r>
      <w:proofErr w:type="spellStart"/>
      <w:r w:rsidR="00454609" w:rsidRPr="00C17DDE">
        <w:rPr>
          <w:rFonts w:ascii="Times New Roman" w:hAnsi="Times New Roman" w:cs="Times New Roman"/>
          <w:i/>
          <w:iCs/>
          <w:sz w:val="24"/>
          <w:szCs w:val="24"/>
          <w:lang w:val="en-US"/>
        </w:rPr>
        <w:t>carabinieri</w:t>
      </w:r>
      <w:proofErr w:type="spellEnd"/>
      <w:r w:rsidR="00454609" w:rsidRPr="00C17DDE">
        <w:rPr>
          <w:rStyle w:val="FootnoteReference"/>
          <w:rFonts w:ascii="Times New Roman" w:hAnsi="Times New Roman" w:cs="Times New Roman"/>
          <w:i/>
          <w:iCs/>
          <w:sz w:val="24"/>
          <w:szCs w:val="24"/>
          <w:lang w:val="en-US"/>
        </w:rPr>
        <w:footnoteReference w:id="3"/>
      </w:r>
      <w:r w:rsidRPr="00C17DDE">
        <w:rPr>
          <w:rFonts w:ascii="Times New Roman" w:hAnsi="Times New Roman" w:cs="Times New Roman"/>
          <w:sz w:val="24"/>
          <w:szCs w:val="24"/>
          <w:lang w:val="en-US"/>
        </w:rPr>
        <w:t xml:space="preserve"> patrolling the area after receiving</w:t>
      </w:r>
      <w:r w:rsidR="00454609" w:rsidRPr="00C17DDE">
        <w:rPr>
          <w:rFonts w:ascii="Times New Roman" w:hAnsi="Times New Roman" w:cs="Times New Roman"/>
          <w:sz w:val="24"/>
          <w:szCs w:val="24"/>
          <w:lang w:val="en-US"/>
        </w:rPr>
        <w:t xml:space="preserve"> a call from the owner of the premises</w:t>
      </w:r>
      <w:r w:rsidRPr="00C17DDE">
        <w:rPr>
          <w:rFonts w:ascii="Times New Roman" w:hAnsi="Times New Roman" w:cs="Times New Roman"/>
          <w:sz w:val="24"/>
          <w:szCs w:val="24"/>
          <w:lang w:val="en-US"/>
        </w:rPr>
        <w:t>, journalistic report</w:t>
      </w:r>
      <w:r w:rsidR="009F4B78" w:rsidRPr="00C17DDE">
        <w:rPr>
          <w:rFonts w:ascii="Times New Roman" w:hAnsi="Times New Roman" w:cs="Times New Roman"/>
          <w:sz w:val="24"/>
          <w:szCs w:val="24"/>
          <w:lang w:val="en-US"/>
        </w:rPr>
        <w:t>s account for how the two women</w:t>
      </w:r>
      <w:r w:rsidRPr="00C17DDE">
        <w:rPr>
          <w:rFonts w:ascii="Times New Roman" w:hAnsi="Times New Roman" w:cs="Times New Roman"/>
          <w:sz w:val="24"/>
          <w:szCs w:val="24"/>
          <w:lang w:val="en-US"/>
        </w:rPr>
        <w:t xml:space="preserve"> were raped by the </w:t>
      </w:r>
      <w:r w:rsidR="00454609" w:rsidRPr="00C17DDE">
        <w:rPr>
          <w:rFonts w:ascii="Times New Roman" w:hAnsi="Times New Roman" w:cs="Times New Roman"/>
          <w:sz w:val="24"/>
          <w:szCs w:val="24"/>
          <w:lang w:val="en-US"/>
        </w:rPr>
        <w:t xml:space="preserve">two </w:t>
      </w:r>
      <w:proofErr w:type="spellStart"/>
      <w:r w:rsidR="00454609" w:rsidRPr="00C17DDE">
        <w:rPr>
          <w:rFonts w:ascii="Times New Roman" w:hAnsi="Times New Roman" w:cs="Times New Roman"/>
          <w:i/>
          <w:iCs/>
          <w:sz w:val="24"/>
          <w:szCs w:val="24"/>
          <w:lang w:val="en-US"/>
        </w:rPr>
        <w:t>carabinieri</w:t>
      </w:r>
      <w:proofErr w:type="spellEnd"/>
      <w:r w:rsidR="00454609" w:rsidRPr="00C17DDE">
        <w:rPr>
          <w:rFonts w:ascii="Times New Roman" w:hAnsi="Times New Roman" w:cs="Times New Roman"/>
          <w:sz w:val="24"/>
          <w:szCs w:val="24"/>
          <w:lang w:val="en-US"/>
        </w:rPr>
        <w:t xml:space="preserve"> </w:t>
      </w:r>
      <w:r w:rsidRPr="00C17DDE">
        <w:rPr>
          <w:rFonts w:ascii="Times New Roman" w:hAnsi="Times New Roman" w:cs="Times New Roman"/>
          <w:sz w:val="24"/>
          <w:szCs w:val="24"/>
          <w:lang w:val="en-US"/>
        </w:rPr>
        <w:t xml:space="preserve">in the lift and on the stairs of </w:t>
      </w:r>
      <w:r w:rsidR="00517C02" w:rsidRPr="00C17DDE">
        <w:rPr>
          <w:rFonts w:ascii="Times New Roman" w:hAnsi="Times New Roman" w:cs="Times New Roman"/>
          <w:sz w:val="24"/>
          <w:szCs w:val="24"/>
          <w:lang w:val="en-US"/>
        </w:rPr>
        <w:t xml:space="preserve">the </w:t>
      </w:r>
      <w:r w:rsidRPr="00C17DDE">
        <w:rPr>
          <w:rFonts w:ascii="Times New Roman" w:hAnsi="Times New Roman" w:cs="Times New Roman"/>
          <w:sz w:val="24"/>
          <w:szCs w:val="24"/>
          <w:lang w:val="en-US"/>
        </w:rPr>
        <w:t xml:space="preserve">women’s place of residence. </w:t>
      </w:r>
      <w:r w:rsidR="00C61EA7" w:rsidRPr="00C17DDE">
        <w:rPr>
          <w:rFonts w:ascii="Times New Roman" w:hAnsi="Times New Roman" w:cs="Times New Roman"/>
          <w:sz w:val="24"/>
          <w:szCs w:val="24"/>
          <w:lang w:val="en-US"/>
        </w:rPr>
        <w:t xml:space="preserve">CCTV footage showed that the two </w:t>
      </w:r>
      <w:proofErr w:type="spellStart"/>
      <w:r w:rsidR="00C61EA7" w:rsidRPr="00C17DDE">
        <w:rPr>
          <w:rFonts w:ascii="Times New Roman" w:hAnsi="Times New Roman" w:cs="Times New Roman"/>
          <w:i/>
          <w:iCs/>
          <w:sz w:val="24"/>
          <w:szCs w:val="24"/>
          <w:lang w:val="en-US"/>
        </w:rPr>
        <w:t>carabinieri</w:t>
      </w:r>
      <w:proofErr w:type="spellEnd"/>
      <w:r w:rsidR="00C61EA7" w:rsidRPr="00C17DDE">
        <w:rPr>
          <w:rFonts w:ascii="Times New Roman" w:hAnsi="Times New Roman" w:cs="Times New Roman"/>
          <w:i/>
          <w:iCs/>
          <w:sz w:val="24"/>
          <w:szCs w:val="24"/>
          <w:lang w:val="en-US"/>
        </w:rPr>
        <w:t xml:space="preserve"> </w:t>
      </w:r>
      <w:r w:rsidR="00C61EA7" w:rsidRPr="00C17DDE">
        <w:rPr>
          <w:rFonts w:ascii="Times New Roman" w:hAnsi="Times New Roman" w:cs="Times New Roman"/>
          <w:sz w:val="24"/>
          <w:szCs w:val="24"/>
          <w:lang w:val="en-US"/>
        </w:rPr>
        <w:t xml:space="preserve">used the police vehicle to take the American students home, an illegal act according to Italian law. Furthermore, one of the two women had managed to take a picture with her phone during the rape itself. </w:t>
      </w:r>
    </w:p>
    <w:p w14:paraId="3264F831" w14:textId="77777777" w:rsidR="00F47393" w:rsidRPr="00C17DDE" w:rsidRDefault="00F47393" w:rsidP="00D96900">
      <w:pPr>
        <w:spacing w:after="0" w:line="240" w:lineRule="auto"/>
        <w:jc w:val="both"/>
        <w:rPr>
          <w:rFonts w:ascii="Times New Roman" w:hAnsi="Times New Roman" w:cs="Times New Roman"/>
          <w:sz w:val="24"/>
          <w:szCs w:val="24"/>
          <w:lang w:val="en-US"/>
        </w:rPr>
      </w:pPr>
    </w:p>
    <w:p w14:paraId="0688C866" w14:textId="77777777" w:rsidR="00C26ECB" w:rsidRPr="00C17DDE" w:rsidRDefault="00454609" w:rsidP="00D96900">
      <w:pPr>
        <w:spacing w:after="0" w:line="240" w:lineRule="auto"/>
        <w:jc w:val="both"/>
        <w:rPr>
          <w:rFonts w:ascii="Times New Roman" w:hAnsi="Times New Roman" w:cs="Times New Roman"/>
          <w:sz w:val="24"/>
          <w:szCs w:val="24"/>
          <w:lang w:val="en-US"/>
        </w:rPr>
      </w:pPr>
      <w:r w:rsidRPr="00C17DDE">
        <w:rPr>
          <w:rFonts w:ascii="Times New Roman" w:hAnsi="Times New Roman" w:cs="Times New Roman"/>
          <w:sz w:val="24"/>
          <w:szCs w:val="24"/>
          <w:lang w:val="en-US"/>
        </w:rPr>
        <w:t xml:space="preserve">The two cases </w:t>
      </w:r>
      <w:r w:rsidR="00401E53" w:rsidRPr="00C17DDE">
        <w:rPr>
          <w:rFonts w:ascii="Times New Roman" w:hAnsi="Times New Roman" w:cs="Times New Roman"/>
          <w:sz w:val="24"/>
          <w:szCs w:val="24"/>
          <w:lang w:val="en-US"/>
        </w:rPr>
        <w:t xml:space="preserve">elicited </w:t>
      </w:r>
      <w:r w:rsidR="006002C0" w:rsidRPr="00C17DDE">
        <w:rPr>
          <w:rFonts w:ascii="Times New Roman" w:hAnsi="Times New Roman" w:cs="Times New Roman"/>
          <w:sz w:val="24"/>
          <w:szCs w:val="24"/>
          <w:lang w:val="en-US"/>
        </w:rPr>
        <w:t>quite different responses from</w:t>
      </w:r>
      <w:r w:rsidR="00401E53" w:rsidRPr="00C17DDE">
        <w:rPr>
          <w:rFonts w:ascii="Times New Roman" w:hAnsi="Times New Roman" w:cs="Times New Roman"/>
          <w:sz w:val="24"/>
          <w:szCs w:val="24"/>
          <w:lang w:val="en-US"/>
        </w:rPr>
        <w:t xml:space="preserve"> </w:t>
      </w:r>
      <w:r w:rsidRPr="00C17DDE">
        <w:rPr>
          <w:rFonts w:ascii="Times New Roman" w:hAnsi="Times New Roman" w:cs="Times New Roman"/>
          <w:sz w:val="24"/>
          <w:szCs w:val="24"/>
          <w:lang w:val="en-US"/>
        </w:rPr>
        <w:t xml:space="preserve">both media and public opinion. The rape in Rimini was immediately </w:t>
      </w:r>
      <w:r w:rsidR="00401E53" w:rsidRPr="00C17DDE">
        <w:rPr>
          <w:rFonts w:ascii="Times New Roman" w:hAnsi="Times New Roman" w:cs="Times New Roman"/>
          <w:sz w:val="24"/>
          <w:szCs w:val="24"/>
          <w:lang w:val="en-US"/>
        </w:rPr>
        <w:t xml:space="preserve">categorized </w:t>
      </w:r>
      <w:r w:rsidRPr="00C17DDE">
        <w:rPr>
          <w:rFonts w:ascii="Times New Roman" w:hAnsi="Times New Roman" w:cs="Times New Roman"/>
          <w:sz w:val="24"/>
          <w:szCs w:val="24"/>
          <w:lang w:val="en-US"/>
        </w:rPr>
        <w:t>as a case of sexual</w:t>
      </w:r>
      <w:r w:rsidR="00401E53" w:rsidRPr="00C17DDE">
        <w:rPr>
          <w:rFonts w:ascii="Times New Roman" w:hAnsi="Times New Roman" w:cs="Times New Roman"/>
          <w:sz w:val="24"/>
          <w:szCs w:val="24"/>
          <w:lang w:val="en-US"/>
        </w:rPr>
        <w:t xml:space="preserve"> violence and caused a generaliz</w:t>
      </w:r>
      <w:r w:rsidRPr="00C17DDE">
        <w:rPr>
          <w:rFonts w:ascii="Times New Roman" w:hAnsi="Times New Roman" w:cs="Times New Roman"/>
          <w:sz w:val="24"/>
          <w:szCs w:val="24"/>
          <w:lang w:val="en-US"/>
        </w:rPr>
        <w:t>ed outcry against asylum se</w:t>
      </w:r>
      <w:r w:rsidR="00401E53" w:rsidRPr="00C17DDE">
        <w:rPr>
          <w:rFonts w:ascii="Times New Roman" w:hAnsi="Times New Roman" w:cs="Times New Roman"/>
          <w:sz w:val="24"/>
          <w:szCs w:val="24"/>
          <w:lang w:val="en-US"/>
        </w:rPr>
        <w:t>ekers, refugees, the ‘do-gooders</w:t>
      </w:r>
      <w:r w:rsidRPr="00C17DDE">
        <w:rPr>
          <w:rFonts w:ascii="Times New Roman" w:hAnsi="Times New Roman" w:cs="Times New Roman"/>
          <w:sz w:val="24"/>
          <w:szCs w:val="24"/>
          <w:lang w:val="en-US"/>
        </w:rPr>
        <w:t>’ (</w:t>
      </w:r>
      <w:proofErr w:type="spellStart"/>
      <w:r w:rsidRPr="00C17DDE">
        <w:rPr>
          <w:rFonts w:ascii="Times New Roman" w:hAnsi="Times New Roman" w:cs="Times New Roman"/>
          <w:i/>
          <w:iCs/>
          <w:sz w:val="24"/>
          <w:szCs w:val="24"/>
          <w:lang w:val="en-US"/>
        </w:rPr>
        <w:t>buonisti</w:t>
      </w:r>
      <w:proofErr w:type="spellEnd"/>
      <w:r w:rsidRPr="00C17DDE">
        <w:rPr>
          <w:rFonts w:ascii="Times New Roman" w:hAnsi="Times New Roman" w:cs="Times New Roman"/>
          <w:i/>
          <w:iCs/>
          <w:sz w:val="24"/>
          <w:szCs w:val="24"/>
          <w:lang w:val="en-US"/>
        </w:rPr>
        <w:t xml:space="preserve"> </w:t>
      </w:r>
      <w:r w:rsidR="006002C0" w:rsidRPr="00C17DDE">
        <w:rPr>
          <w:rFonts w:ascii="Times New Roman" w:hAnsi="Times New Roman" w:cs="Times New Roman"/>
          <w:sz w:val="24"/>
          <w:szCs w:val="24"/>
          <w:lang w:val="en-US"/>
        </w:rPr>
        <w:t xml:space="preserve">in Italian) constructed as perennial advocates of migrant populations, </w:t>
      </w:r>
      <w:r w:rsidRPr="00C17DDE">
        <w:rPr>
          <w:rFonts w:ascii="Times New Roman" w:hAnsi="Times New Roman" w:cs="Times New Roman"/>
          <w:sz w:val="24"/>
          <w:szCs w:val="24"/>
          <w:lang w:val="en-US"/>
        </w:rPr>
        <w:t xml:space="preserve">and the tolerant migration policy of the government ‘who lets everybody in’. </w:t>
      </w:r>
      <w:r w:rsidR="006002C0" w:rsidRPr="00C17DDE">
        <w:rPr>
          <w:rFonts w:ascii="Times New Roman" w:hAnsi="Times New Roman" w:cs="Times New Roman"/>
          <w:sz w:val="24"/>
          <w:szCs w:val="24"/>
          <w:lang w:val="en-US"/>
        </w:rPr>
        <w:t xml:space="preserve">In contrast, </w:t>
      </w:r>
      <w:r w:rsidRPr="00C17DDE">
        <w:rPr>
          <w:rFonts w:ascii="Times New Roman" w:hAnsi="Times New Roman" w:cs="Times New Roman"/>
          <w:sz w:val="24"/>
          <w:szCs w:val="24"/>
          <w:lang w:val="en-US"/>
        </w:rPr>
        <w:t>alt</w:t>
      </w:r>
      <w:r w:rsidR="006002C0" w:rsidRPr="00C17DDE">
        <w:rPr>
          <w:rFonts w:ascii="Times New Roman" w:hAnsi="Times New Roman" w:cs="Times New Roman"/>
          <w:sz w:val="24"/>
          <w:szCs w:val="24"/>
          <w:lang w:val="en-US"/>
        </w:rPr>
        <w:t xml:space="preserve">hough the government soon realized that the </w:t>
      </w:r>
      <w:r w:rsidRPr="00C17DDE">
        <w:rPr>
          <w:rFonts w:ascii="Times New Roman" w:hAnsi="Times New Roman" w:cs="Times New Roman"/>
          <w:sz w:val="24"/>
          <w:szCs w:val="24"/>
          <w:lang w:val="en-US"/>
        </w:rPr>
        <w:t>American students</w:t>
      </w:r>
      <w:r w:rsidR="006002C0" w:rsidRPr="00C17DDE">
        <w:rPr>
          <w:rFonts w:ascii="Times New Roman" w:hAnsi="Times New Roman" w:cs="Times New Roman"/>
          <w:sz w:val="24"/>
          <w:szCs w:val="24"/>
          <w:lang w:val="en-US"/>
        </w:rPr>
        <w:t xml:space="preserve">’ claims were fully grounded, it took some days before sections </w:t>
      </w:r>
      <w:r w:rsidRPr="00C17DDE">
        <w:rPr>
          <w:rFonts w:ascii="Times New Roman" w:hAnsi="Times New Roman" w:cs="Times New Roman"/>
          <w:sz w:val="24"/>
          <w:szCs w:val="24"/>
          <w:lang w:val="en-US"/>
        </w:rPr>
        <w:t xml:space="preserve">of </w:t>
      </w:r>
      <w:r w:rsidR="006002C0" w:rsidRPr="00C17DDE">
        <w:rPr>
          <w:rFonts w:ascii="Times New Roman" w:hAnsi="Times New Roman" w:cs="Times New Roman"/>
          <w:sz w:val="24"/>
          <w:szCs w:val="24"/>
          <w:lang w:val="en-US"/>
        </w:rPr>
        <w:t xml:space="preserve">the general </w:t>
      </w:r>
      <w:r w:rsidRPr="00C17DDE">
        <w:rPr>
          <w:rFonts w:ascii="Times New Roman" w:hAnsi="Times New Roman" w:cs="Times New Roman"/>
          <w:sz w:val="24"/>
          <w:szCs w:val="24"/>
          <w:lang w:val="en-US"/>
        </w:rPr>
        <w:t>public</w:t>
      </w:r>
      <w:r w:rsidR="006002C0" w:rsidRPr="00C17DDE">
        <w:rPr>
          <w:rFonts w:ascii="Times New Roman" w:hAnsi="Times New Roman" w:cs="Times New Roman"/>
          <w:sz w:val="24"/>
          <w:szCs w:val="24"/>
          <w:lang w:val="en-US"/>
        </w:rPr>
        <w:t xml:space="preserve"> were prepared to </w:t>
      </w:r>
      <w:r w:rsidRPr="00C17DDE">
        <w:rPr>
          <w:rFonts w:ascii="Times New Roman" w:hAnsi="Times New Roman" w:cs="Times New Roman"/>
          <w:sz w:val="24"/>
          <w:szCs w:val="24"/>
          <w:lang w:val="en-US"/>
        </w:rPr>
        <w:t xml:space="preserve">accept </w:t>
      </w:r>
      <w:r w:rsidR="006002C0" w:rsidRPr="00C17DDE">
        <w:rPr>
          <w:rFonts w:ascii="Times New Roman" w:hAnsi="Times New Roman" w:cs="Times New Roman"/>
          <w:sz w:val="24"/>
          <w:szCs w:val="24"/>
          <w:lang w:val="en-US"/>
        </w:rPr>
        <w:t xml:space="preserve">the fact </w:t>
      </w:r>
      <w:r w:rsidRPr="00C17DDE">
        <w:rPr>
          <w:rFonts w:ascii="Times New Roman" w:hAnsi="Times New Roman" w:cs="Times New Roman"/>
          <w:sz w:val="24"/>
          <w:szCs w:val="24"/>
          <w:lang w:val="en-US"/>
        </w:rPr>
        <w:t xml:space="preserve">two </w:t>
      </w:r>
      <w:proofErr w:type="spellStart"/>
      <w:r w:rsidRPr="00C17DDE">
        <w:rPr>
          <w:rFonts w:ascii="Times New Roman" w:hAnsi="Times New Roman" w:cs="Times New Roman"/>
          <w:i/>
          <w:iCs/>
          <w:sz w:val="24"/>
          <w:szCs w:val="24"/>
          <w:lang w:val="en-US"/>
        </w:rPr>
        <w:t>carabinieri</w:t>
      </w:r>
      <w:proofErr w:type="spellEnd"/>
      <w:r w:rsidR="006002C0" w:rsidRPr="00C17DDE">
        <w:rPr>
          <w:rFonts w:ascii="Times New Roman" w:hAnsi="Times New Roman" w:cs="Times New Roman"/>
          <w:sz w:val="24"/>
          <w:szCs w:val="24"/>
          <w:lang w:val="en-US"/>
        </w:rPr>
        <w:t xml:space="preserve"> were capable of committing </w:t>
      </w:r>
      <w:r w:rsidRPr="00C17DDE">
        <w:rPr>
          <w:rFonts w:ascii="Times New Roman" w:hAnsi="Times New Roman" w:cs="Times New Roman"/>
          <w:sz w:val="24"/>
          <w:szCs w:val="24"/>
          <w:lang w:val="en-US"/>
        </w:rPr>
        <w:t xml:space="preserve">rape. Once </w:t>
      </w:r>
      <w:r w:rsidR="006002C0" w:rsidRPr="00C17DDE">
        <w:rPr>
          <w:rFonts w:ascii="Times New Roman" w:hAnsi="Times New Roman" w:cs="Times New Roman"/>
          <w:sz w:val="24"/>
          <w:szCs w:val="24"/>
          <w:lang w:val="en-US"/>
        </w:rPr>
        <w:t>acknowledged, the two officers</w:t>
      </w:r>
      <w:r w:rsidRPr="00C17DDE">
        <w:rPr>
          <w:rFonts w:ascii="Times New Roman" w:hAnsi="Times New Roman" w:cs="Times New Roman"/>
          <w:sz w:val="24"/>
          <w:szCs w:val="24"/>
          <w:lang w:val="en-US"/>
        </w:rPr>
        <w:t xml:space="preserve"> were </w:t>
      </w:r>
      <w:r w:rsidR="006002C0" w:rsidRPr="00C17DDE">
        <w:rPr>
          <w:rFonts w:ascii="Times New Roman" w:hAnsi="Times New Roman" w:cs="Times New Roman"/>
          <w:sz w:val="24"/>
          <w:szCs w:val="24"/>
          <w:lang w:val="en-US"/>
        </w:rPr>
        <w:t>then constructed as</w:t>
      </w:r>
      <w:r w:rsidRPr="00C17DDE">
        <w:rPr>
          <w:rFonts w:ascii="Times New Roman" w:hAnsi="Times New Roman" w:cs="Times New Roman"/>
          <w:sz w:val="24"/>
          <w:szCs w:val="24"/>
          <w:lang w:val="en-US"/>
        </w:rPr>
        <w:t xml:space="preserve"> 'rotten apples' in an otherwise healthy basket.</w:t>
      </w:r>
      <w:r w:rsidR="006002C0" w:rsidRPr="00C17DDE">
        <w:rPr>
          <w:rFonts w:ascii="Times New Roman" w:hAnsi="Times New Roman" w:cs="Times New Roman"/>
          <w:sz w:val="24"/>
          <w:szCs w:val="24"/>
          <w:lang w:val="en-US"/>
        </w:rPr>
        <w:t xml:space="preserve"> </w:t>
      </w:r>
      <w:r w:rsidRPr="00C17DDE">
        <w:rPr>
          <w:rFonts w:ascii="Times New Roman" w:hAnsi="Times New Roman" w:cs="Times New Roman"/>
          <w:sz w:val="24"/>
          <w:szCs w:val="24"/>
          <w:lang w:val="en-US"/>
        </w:rPr>
        <w:t xml:space="preserve">However, </w:t>
      </w:r>
      <w:r w:rsidR="006002C0" w:rsidRPr="00C17DDE">
        <w:rPr>
          <w:rFonts w:ascii="Times New Roman" w:hAnsi="Times New Roman" w:cs="Times New Roman"/>
          <w:sz w:val="24"/>
          <w:szCs w:val="24"/>
          <w:lang w:val="en-US"/>
        </w:rPr>
        <w:t>it remains the case that sections of the public continue to doubt the claims made by the American students</w:t>
      </w:r>
      <w:r w:rsidRPr="00C17DDE">
        <w:rPr>
          <w:rFonts w:ascii="Times New Roman" w:hAnsi="Times New Roman" w:cs="Times New Roman"/>
          <w:sz w:val="24"/>
          <w:szCs w:val="24"/>
          <w:lang w:val="en-US"/>
        </w:rPr>
        <w:t xml:space="preserve">. </w:t>
      </w:r>
    </w:p>
    <w:p w14:paraId="487CA461" w14:textId="77777777" w:rsidR="00C26ECB" w:rsidRPr="00C17DDE" w:rsidRDefault="00C26ECB" w:rsidP="00D96900">
      <w:pPr>
        <w:spacing w:after="0" w:line="240" w:lineRule="auto"/>
        <w:jc w:val="both"/>
        <w:rPr>
          <w:rFonts w:ascii="Times New Roman" w:hAnsi="Times New Roman" w:cs="Times New Roman"/>
          <w:sz w:val="24"/>
          <w:szCs w:val="24"/>
          <w:lang w:val="en-US"/>
        </w:rPr>
      </w:pPr>
    </w:p>
    <w:p w14:paraId="70BB0756" w14:textId="17560887" w:rsidR="00454609" w:rsidRPr="00C17DDE" w:rsidRDefault="00454609" w:rsidP="00D96900">
      <w:pPr>
        <w:spacing w:after="0" w:line="240" w:lineRule="auto"/>
        <w:jc w:val="both"/>
        <w:rPr>
          <w:rFonts w:ascii="Times New Roman" w:hAnsi="Times New Roman" w:cs="Times New Roman"/>
          <w:sz w:val="24"/>
          <w:szCs w:val="24"/>
          <w:lang w:val="en-US"/>
        </w:rPr>
      </w:pPr>
      <w:r w:rsidRPr="00C17DDE">
        <w:rPr>
          <w:rFonts w:ascii="Times New Roman" w:hAnsi="Times New Roman" w:cs="Times New Roman"/>
          <w:sz w:val="24"/>
          <w:szCs w:val="24"/>
          <w:lang w:val="en-US"/>
        </w:rPr>
        <w:t>Similarly, the media coverage</w:t>
      </w:r>
      <w:r w:rsidR="006002C0" w:rsidRPr="00C17DDE">
        <w:rPr>
          <w:rFonts w:ascii="Times New Roman" w:hAnsi="Times New Roman" w:cs="Times New Roman"/>
          <w:sz w:val="24"/>
          <w:szCs w:val="24"/>
          <w:lang w:val="en-US"/>
        </w:rPr>
        <w:t xml:space="preserve"> </w:t>
      </w:r>
      <w:r w:rsidR="007C5165" w:rsidRPr="00C17DDE">
        <w:rPr>
          <w:rFonts w:ascii="Times New Roman" w:hAnsi="Times New Roman" w:cs="Times New Roman"/>
          <w:sz w:val="24"/>
          <w:szCs w:val="24"/>
          <w:lang w:val="en-US"/>
        </w:rPr>
        <w:t xml:space="preserve">of these cases </w:t>
      </w:r>
      <w:r w:rsidR="006002C0" w:rsidRPr="00C17DDE">
        <w:rPr>
          <w:rFonts w:ascii="Times New Roman" w:hAnsi="Times New Roman" w:cs="Times New Roman"/>
          <w:sz w:val="24"/>
          <w:szCs w:val="24"/>
          <w:lang w:val="en-US"/>
        </w:rPr>
        <w:t xml:space="preserve">was rather different. While media headlines </w:t>
      </w:r>
      <w:r w:rsidR="005921AB" w:rsidRPr="00C17DDE">
        <w:rPr>
          <w:rFonts w:ascii="Times New Roman" w:hAnsi="Times New Roman" w:cs="Times New Roman"/>
          <w:sz w:val="24"/>
          <w:szCs w:val="24"/>
          <w:lang w:val="en-US"/>
        </w:rPr>
        <w:t>accounted for the rape in Rimini in terms implying the certain guilt of the accused, events in Florence were presented in a manner clearly indicating that the students’ allegations were yet to be proven.</w:t>
      </w:r>
      <w:r w:rsidR="005921AB" w:rsidRPr="00C17DDE">
        <w:rPr>
          <w:rFonts w:ascii="Times New Roman" w:hAnsi="Times New Roman" w:cs="Times New Roman"/>
          <w:color w:val="3333FF"/>
          <w:sz w:val="24"/>
          <w:szCs w:val="24"/>
          <w:lang w:val="en-US"/>
        </w:rPr>
        <w:t xml:space="preserve"> </w:t>
      </w:r>
      <w:r w:rsidRPr="00C17DDE">
        <w:rPr>
          <w:rFonts w:ascii="Times New Roman" w:hAnsi="Times New Roman" w:cs="Times New Roman"/>
          <w:sz w:val="24"/>
          <w:szCs w:val="24"/>
          <w:lang w:val="en-US"/>
        </w:rPr>
        <w:t xml:space="preserve">The main Italian newspaper </w:t>
      </w:r>
      <w:proofErr w:type="spellStart"/>
      <w:r w:rsidRPr="00C17DDE">
        <w:rPr>
          <w:rFonts w:ascii="Times New Roman" w:hAnsi="Times New Roman" w:cs="Times New Roman"/>
          <w:i/>
          <w:iCs/>
          <w:sz w:val="24"/>
          <w:szCs w:val="24"/>
          <w:lang w:val="en-US"/>
        </w:rPr>
        <w:t>Corriere</w:t>
      </w:r>
      <w:proofErr w:type="spellEnd"/>
      <w:r w:rsidRPr="00C17DDE">
        <w:rPr>
          <w:rFonts w:ascii="Times New Roman" w:hAnsi="Times New Roman" w:cs="Times New Roman"/>
          <w:i/>
          <w:iCs/>
          <w:sz w:val="24"/>
          <w:szCs w:val="24"/>
          <w:lang w:val="en-US"/>
        </w:rPr>
        <w:t xml:space="preserve"> </w:t>
      </w:r>
      <w:proofErr w:type="spellStart"/>
      <w:r w:rsidRPr="00C17DDE">
        <w:rPr>
          <w:rFonts w:ascii="Times New Roman" w:hAnsi="Times New Roman" w:cs="Times New Roman"/>
          <w:i/>
          <w:iCs/>
          <w:sz w:val="24"/>
          <w:szCs w:val="24"/>
          <w:lang w:val="en-US"/>
        </w:rPr>
        <w:t>della</w:t>
      </w:r>
      <w:proofErr w:type="spellEnd"/>
      <w:r w:rsidRPr="00C17DDE">
        <w:rPr>
          <w:rFonts w:ascii="Times New Roman" w:hAnsi="Times New Roman" w:cs="Times New Roman"/>
          <w:i/>
          <w:iCs/>
          <w:sz w:val="24"/>
          <w:szCs w:val="24"/>
          <w:lang w:val="en-US"/>
        </w:rPr>
        <w:t xml:space="preserve"> Sera</w:t>
      </w:r>
      <w:r w:rsidRPr="00C17DDE">
        <w:rPr>
          <w:rFonts w:ascii="Times New Roman" w:hAnsi="Times New Roman" w:cs="Times New Roman"/>
          <w:sz w:val="24"/>
          <w:szCs w:val="24"/>
          <w:lang w:val="en-US"/>
        </w:rPr>
        <w:t xml:space="preserve">, for instance, </w:t>
      </w:r>
      <w:r w:rsidR="006002C0" w:rsidRPr="00C17DDE">
        <w:rPr>
          <w:rFonts w:ascii="Times New Roman" w:hAnsi="Times New Roman" w:cs="Times New Roman"/>
          <w:sz w:val="24"/>
          <w:szCs w:val="24"/>
          <w:lang w:val="en-US"/>
        </w:rPr>
        <w:t xml:space="preserve">entitled </w:t>
      </w:r>
      <w:r w:rsidRPr="00C17DDE">
        <w:rPr>
          <w:rFonts w:ascii="Times New Roman" w:hAnsi="Times New Roman" w:cs="Times New Roman"/>
          <w:sz w:val="24"/>
          <w:szCs w:val="24"/>
          <w:lang w:val="en-US"/>
        </w:rPr>
        <w:t>its Bologna online edition</w:t>
      </w:r>
      <w:r w:rsidR="006002C0" w:rsidRPr="00C17DDE">
        <w:rPr>
          <w:rFonts w:ascii="Times New Roman" w:hAnsi="Times New Roman" w:cs="Times New Roman"/>
          <w:sz w:val="24"/>
          <w:szCs w:val="24"/>
          <w:lang w:val="en-US"/>
        </w:rPr>
        <w:t>,</w:t>
      </w:r>
      <w:r w:rsidRPr="00C17DDE">
        <w:rPr>
          <w:rFonts w:ascii="Times New Roman" w:hAnsi="Times New Roman" w:cs="Times New Roman"/>
          <w:sz w:val="24"/>
          <w:szCs w:val="24"/>
          <w:lang w:val="en-US"/>
        </w:rPr>
        <w:t xml:space="preserve"> “Rimini, gang rapes </w:t>
      </w:r>
      <w:r w:rsidR="006002C0" w:rsidRPr="00C17DDE">
        <w:rPr>
          <w:rFonts w:ascii="Times New Roman" w:hAnsi="Times New Roman" w:cs="Times New Roman"/>
          <w:sz w:val="24"/>
          <w:szCs w:val="24"/>
          <w:lang w:val="en-US"/>
        </w:rPr>
        <w:t xml:space="preserve">a </w:t>
      </w:r>
      <w:r w:rsidRPr="00C17DDE">
        <w:rPr>
          <w:rFonts w:ascii="Times New Roman" w:hAnsi="Times New Roman" w:cs="Times New Roman"/>
          <w:sz w:val="24"/>
          <w:szCs w:val="24"/>
          <w:lang w:val="en-US"/>
        </w:rPr>
        <w:t>tourist on the beach</w:t>
      </w:r>
      <w:r w:rsidR="006002C0" w:rsidRPr="00C17DDE">
        <w:rPr>
          <w:rFonts w:ascii="Times New Roman" w:hAnsi="Times New Roman" w:cs="Times New Roman"/>
          <w:sz w:val="24"/>
          <w:szCs w:val="24"/>
          <w:lang w:val="en-US"/>
        </w:rPr>
        <w:t>,</w:t>
      </w:r>
      <w:r w:rsidRPr="00C17DDE">
        <w:rPr>
          <w:rFonts w:ascii="Times New Roman" w:hAnsi="Times New Roman" w:cs="Times New Roman"/>
          <w:sz w:val="24"/>
          <w:szCs w:val="24"/>
          <w:lang w:val="en-US"/>
        </w:rPr>
        <w:t xml:space="preserve"> and </w:t>
      </w:r>
      <w:r w:rsidR="006002C0" w:rsidRPr="00C17DDE">
        <w:rPr>
          <w:rFonts w:ascii="Times New Roman" w:hAnsi="Times New Roman" w:cs="Times New Roman"/>
          <w:sz w:val="24"/>
          <w:szCs w:val="24"/>
          <w:lang w:val="en-US"/>
        </w:rPr>
        <w:t xml:space="preserve">a </w:t>
      </w:r>
      <w:r w:rsidR="00F3543A" w:rsidRPr="00C17DDE">
        <w:rPr>
          <w:rFonts w:ascii="Times New Roman" w:hAnsi="Times New Roman" w:cs="Times New Roman"/>
          <w:sz w:val="24"/>
          <w:szCs w:val="24"/>
          <w:lang w:val="en-US"/>
        </w:rPr>
        <w:t>transsexual”, and added in the summary, “</w:t>
      </w:r>
      <w:r w:rsidRPr="00C17DDE">
        <w:rPr>
          <w:rFonts w:ascii="Times New Roman" w:hAnsi="Times New Roman" w:cs="Times New Roman"/>
          <w:sz w:val="24"/>
          <w:szCs w:val="24"/>
          <w:lang w:val="en-US"/>
        </w:rPr>
        <w:t>A group of foreigners attacked the couple last night: first beat</w:t>
      </w:r>
      <w:r w:rsidR="006002C0" w:rsidRPr="00C17DDE">
        <w:rPr>
          <w:rFonts w:ascii="Times New Roman" w:hAnsi="Times New Roman" w:cs="Times New Roman"/>
          <w:sz w:val="24"/>
          <w:szCs w:val="24"/>
          <w:lang w:val="en-US"/>
        </w:rPr>
        <w:t xml:space="preserve">ing the man and then </w:t>
      </w:r>
      <w:r w:rsidR="006002C0" w:rsidRPr="00C17DDE">
        <w:rPr>
          <w:rFonts w:ascii="Times New Roman" w:hAnsi="Times New Roman" w:cs="Times New Roman"/>
          <w:sz w:val="24"/>
          <w:szCs w:val="24"/>
          <w:lang w:val="en-US"/>
        </w:rPr>
        <w:lastRenderedPageBreak/>
        <w:t>abusing</w:t>
      </w:r>
      <w:r w:rsidRPr="00C17DDE">
        <w:rPr>
          <w:rFonts w:ascii="Times New Roman" w:hAnsi="Times New Roman" w:cs="Times New Roman"/>
          <w:sz w:val="24"/>
          <w:szCs w:val="24"/>
          <w:lang w:val="en-US"/>
        </w:rPr>
        <w:t xml:space="preserve"> the woman. Then they would move to State 16</w:t>
      </w:r>
      <w:r w:rsidR="006002C0" w:rsidRPr="00C17DDE">
        <w:rPr>
          <w:rFonts w:ascii="Times New Roman" w:hAnsi="Times New Roman" w:cs="Times New Roman"/>
          <w:sz w:val="24"/>
          <w:szCs w:val="24"/>
          <w:lang w:val="en-US"/>
        </w:rPr>
        <w:t>,</w:t>
      </w:r>
      <w:r w:rsidRPr="00C17DDE">
        <w:rPr>
          <w:rFonts w:ascii="Times New Roman" w:hAnsi="Times New Roman" w:cs="Times New Roman"/>
          <w:sz w:val="24"/>
          <w:szCs w:val="24"/>
          <w:lang w:val="en-US"/>
        </w:rPr>
        <w:t xml:space="preserve"> and </w:t>
      </w:r>
      <w:r w:rsidR="006002C0" w:rsidRPr="00C17DDE">
        <w:rPr>
          <w:rFonts w:ascii="Times New Roman" w:hAnsi="Times New Roman" w:cs="Times New Roman"/>
          <w:sz w:val="24"/>
          <w:szCs w:val="24"/>
          <w:lang w:val="en-US"/>
        </w:rPr>
        <w:t>also abused</w:t>
      </w:r>
      <w:r w:rsidRPr="00C17DDE">
        <w:rPr>
          <w:rFonts w:ascii="Times New Roman" w:hAnsi="Times New Roman" w:cs="Times New Roman"/>
          <w:sz w:val="24"/>
          <w:szCs w:val="24"/>
          <w:lang w:val="en-US"/>
        </w:rPr>
        <w:t xml:space="preserve"> a transsexua</w:t>
      </w:r>
      <w:r w:rsidR="008E2A07" w:rsidRPr="00C17DDE">
        <w:rPr>
          <w:rFonts w:ascii="Times New Roman" w:hAnsi="Times New Roman" w:cs="Times New Roman"/>
          <w:sz w:val="24"/>
          <w:szCs w:val="24"/>
          <w:lang w:val="en-US"/>
        </w:rPr>
        <w:t>l” (26 August 2017). N</w:t>
      </w:r>
      <w:r w:rsidRPr="00C17DDE">
        <w:rPr>
          <w:rFonts w:ascii="Times New Roman" w:hAnsi="Times New Roman" w:cs="Times New Roman"/>
          <w:sz w:val="24"/>
          <w:szCs w:val="24"/>
          <w:lang w:val="en-US"/>
        </w:rPr>
        <w:t xml:space="preserve">o doubts </w:t>
      </w:r>
      <w:r w:rsidR="008E2A07" w:rsidRPr="00C17DDE">
        <w:rPr>
          <w:rFonts w:ascii="Times New Roman" w:hAnsi="Times New Roman" w:cs="Times New Roman"/>
          <w:sz w:val="24"/>
          <w:szCs w:val="24"/>
          <w:lang w:val="en-US"/>
        </w:rPr>
        <w:t xml:space="preserve">are acknowledged </w:t>
      </w:r>
      <w:r w:rsidRPr="00C17DDE">
        <w:rPr>
          <w:rFonts w:ascii="Times New Roman" w:hAnsi="Times New Roman" w:cs="Times New Roman"/>
          <w:sz w:val="24"/>
          <w:szCs w:val="24"/>
          <w:lang w:val="en-US"/>
        </w:rPr>
        <w:t xml:space="preserve">about the </w:t>
      </w:r>
      <w:r w:rsidR="008E2A07" w:rsidRPr="00C17DDE">
        <w:rPr>
          <w:rFonts w:ascii="Times New Roman" w:hAnsi="Times New Roman" w:cs="Times New Roman"/>
          <w:sz w:val="24"/>
          <w:szCs w:val="24"/>
          <w:lang w:val="en-US"/>
        </w:rPr>
        <w:t xml:space="preserve">status of those who carried out the </w:t>
      </w:r>
      <w:r w:rsidRPr="00C17DDE">
        <w:rPr>
          <w:rFonts w:ascii="Times New Roman" w:hAnsi="Times New Roman" w:cs="Times New Roman"/>
          <w:sz w:val="24"/>
          <w:szCs w:val="24"/>
          <w:lang w:val="en-US"/>
        </w:rPr>
        <w:t>rape</w:t>
      </w:r>
      <w:r w:rsidR="008E2A07" w:rsidRPr="00C17DDE">
        <w:rPr>
          <w:rFonts w:ascii="Times New Roman" w:hAnsi="Times New Roman" w:cs="Times New Roman"/>
          <w:sz w:val="24"/>
          <w:szCs w:val="24"/>
          <w:lang w:val="en-US"/>
        </w:rPr>
        <w:t xml:space="preserve">. </w:t>
      </w:r>
      <w:r w:rsidR="00C26ECB" w:rsidRPr="00C17DDE">
        <w:rPr>
          <w:rFonts w:ascii="Times New Roman" w:hAnsi="Times New Roman" w:cs="Times New Roman"/>
          <w:sz w:val="24"/>
          <w:szCs w:val="24"/>
          <w:lang w:val="en-US"/>
        </w:rPr>
        <w:t xml:space="preserve">In contrast, </w:t>
      </w:r>
      <w:r w:rsidRPr="00C17DDE">
        <w:rPr>
          <w:rFonts w:ascii="Times New Roman" w:hAnsi="Times New Roman" w:cs="Times New Roman"/>
          <w:sz w:val="24"/>
          <w:szCs w:val="24"/>
          <w:lang w:val="en-US"/>
        </w:rPr>
        <w:t xml:space="preserve">the same newspaper </w:t>
      </w:r>
      <w:r w:rsidR="00C26ECB" w:rsidRPr="00C17DDE">
        <w:rPr>
          <w:rFonts w:ascii="Times New Roman" w:hAnsi="Times New Roman" w:cs="Times New Roman"/>
          <w:sz w:val="24"/>
          <w:szCs w:val="24"/>
          <w:lang w:val="en-US"/>
        </w:rPr>
        <w:t>entitled</w:t>
      </w:r>
      <w:r w:rsidRPr="00C17DDE">
        <w:rPr>
          <w:rFonts w:ascii="Times New Roman" w:hAnsi="Times New Roman" w:cs="Times New Roman"/>
          <w:sz w:val="24"/>
          <w:szCs w:val="24"/>
          <w:lang w:val="en-US"/>
        </w:rPr>
        <w:t xml:space="preserve"> its online edition: “Florence, the allegation of two American students: 'We were raped by two </w:t>
      </w:r>
      <w:proofErr w:type="spellStart"/>
      <w:r w:rsidRPr="00C17DDE">
        <w:rPr>
          <w:rFonts w:ascii="Times New Roman" w:hAnsi="Times New Roman" w:cs="Times New Roman"/>
          <w:i/>
          <w:iCs/>
          <w:sz w:val="24"/>
          <w:szCs w:val="24"/>
          <w:lang w:val="en-US"/>
        </w:rPr>
        <w:t>carabinieri</w:t>
      </w:r>
      <w:proofErr w:type="spellEnd"/>
      <w:r w:rsidRPr="00C17DDE">
        <w:rPr>
          <w:rFonts w:ascii="Times New Roman" w:hAnsi="Times New Roman" w:cs="Times New Roman"/>
          <w:i/>
          <w:iCs/>
          <w:sz w:val="24"/>
          <w:szCs w:val="24"/>
          <w:lang w:val="en-US"/>
        </w:rPr>
        <w:t>'</w:t>
      </w:r>
      <w:r w:rsidRPr="00C17DDE">
        <w:rPr>
          <w:rFonts w:ascii="Times New Roman" w:hAnsi="Times New Roman" w:cs="Times New Roman"/>
          <w:sz w:val="24"/>
          <w:szCs w:val="24"/>
          <w:lang w:val="en-US"/>
        </w:rPr>
        <w:t xml:space="preserve">” (07 September 2017). </w:t>
      </w:r>
    </w:p>
    <w:p w14:paraId="5A91DB50" w14:textId="77777777" w:rsidR="00F47393" w:rsidRPr="00C17DDE" w:rsidRDefault="00F47393" w:rsidP="00D96900">
      <w:pPr>
        <w:spacing w:after="0" w:line="240" w:lineRule="auto"/>
        <w:jc w:val="both"/>
        <w:rPr>
          <w:rFonts w:ascii="Times New Roman" w:hAnsi="Times New Roman" w:cs="Times New Roman"/>
          <w:sz w:val="24"/>
          <w:szCs w:val="24"/>
          <w:lang w:val="en-US"/>
        </w:rPr>
      </w:pPr>
    </w:p>
    <w:p w14:paraId="126B4E80" w14:textId="64CE7F03" w:rsidR="00C1707A" w:rsidRPr="00C17DDE" w:rsidRDefault="00C1707A" w:rsidP="00D96900">
      <w:pPr>
        <w:spacing w:after="0" w:line="240" w:lineRule="auto"/>
        <w:jc w:val="both"/>
        <w:rPr>
          <w:rFonts w:ascii="Times New Roman" w:hAnsi="Times New Roman" w:cs="Times New Roman"/>
          <w:sz w:val="24"/>
          <w:szCs w:val="24"/>
        </w:rPr>
      </w:pPr>
      <w:r w:rsidRPr="00C17DDE">
        <w:rPr>
          <w:rFonts w:ascii="Times New Roman" w:hAnsi="Times New Roman" w:cs="Times New Roman"/>
          <w:sz w:val="24"/>
          <w:szCs w:val="24"/>
        </w:rPr>
        <w:t xml:space="preserve">Our final case concerns a quite different continental context, and one for that matter not substantively addressed in this text. In February of 2014, </w:t>
      </w:r>
      <w:proofErr w:type="spellStart"/>
      <w:r w:rsidRPr="00C17DDE">
        <w:rPr>
          <w:rFonts w:ascii="Times New Roman" w:hAnsi="Times New Roman" w:cs="Times New Roman"/>
          <w:sz w:val="24"/>
          <w:szCs w:val="24"/>
        </w:rPr>
        <w:t>Yoweri</w:t>
      </w:r>
      <w:proofErr w:type="spellEnd"/>
      <w:r w:rsidRPr="00C17DDE">
        <w:rPr>
          <w:rFonts w:ascii="Times New Roman" w:hAnsi="Times New Roman" w:cs="Times New Roman"/>
          <w:sz w:val="24"/>
          <w:szCs w:val="24"/>
        </w:rPr>
        <w:t xml:space="preserve"> Museveni, the President of Uganda signed the Anti-Homosexuality Act into law. The Act criminalizes any sexual contact between persons of the same sex, and initial bill (introduced in 2009) originally included the death penalty for certain homosexual acts. </w:t>
      </w:r>
      <w:proofErr w:type="spellStart"/>
      <w:r w:rsidRPr="00C17DDE">
        <w:rPr>
          <w:rFonts w:ascii="Times New Roman" w:hAnsi="Times New Roman" w:cs="Times New Roman"/>
          <w:sz w:val="24"/>
          <w:szCs w:val="24"/>
        </w:rPr>
        <w:t>Karimi</w:t>
      </w:r>
      <w:proofErr w:type="spellEnd"/>
      <w:r w:rsidRPr="00C17DDE">
        <w:rPr>
          <w:rFonts w:ascii="Times New Roman" w:hAnsi="Times New Roman" w:cs="Times New Roman"/>
          <w:sz w:val="24"/>
          <w:szCs w:val="24"/>
        </w:rPr>
        <w:t xml:space="preserve"> and Thompson (2014) note that capital punishment was rescinded after the UK and many other European nations threatened to withdraw millions of dollars of aid to the country. However, the bill includes a provisional of life imprisonment for several specific crimes, and includes prison sentences for groups that work with or counsel the LGBT community, essentially criminalizing many organizations and individuals </w:t>
      </w:r>
      <w:r w:rsidR="009F6A0E" w:rsidRPr="00C17DDE">
        <w:rPr>
          <w:rFonts w:ascii="Times New Roman" w:hAnsi="Times New Roman" w:cs="Times New Roman"/>
          <w:sz w:val="24"/>
          <w:szCs w:val="24"/>
        </w:rPr>
        <w:t xml:space="preserve">who seek to support or otherwise </w:t>
      </w:r>
      <w:r w:rsidRPr="00C17DDE">
        <w:rPr>
          <w:rFonts w:ascii="Times New Roman" w:hAnsi="Times New Roman" w:cs="Times New Roman"/>
          <w:sz w:val="24"/>
          <w:szCs w:val="24"/>
        </w:rPr>
        <w:t xml:space="preserve">work with an already vulnerable group. </w:t>
      </w:r>
    </w:p>
    <w:p w14:paraId="39AF4CF5" w14:textId="77777777" w:rsidR="00C1707A" w:rsidRPr="00C17DDE" w:rsidRDefault="00C1707A" w:rsidP="00D96900">
      <w:pPr>
        <w:spacing w:after="0" w:line="240" w:lineRule="auto"/>
        <w:jc w:val="both"/>
        <w:rPr>
          <w:rFonts w:ascii="Times New Roman" w:hAnsi="Times New Roman" w:cs="Times New Roman"/>
          <w:sz w:val="24"/>
          <w:szCs w:val="24"/>
        </w:rPr>
      </w:pPr>
    </w:p>
    <w:p w14:paraId="15281F49" w14:textId="452BB85F" w:rsidR="00C1707A" w:rsidRPr="00C17DDE" w:rsidRDefault="00C1707A" w:rsidP="00D96900">
      <w:pPr>
        <w:spacing w:after="0" w:line="240" w:lineRule="auto"/>
        <w:jc w:val="both"/>
        <w:rPr>
          <w:rFonts w:ascii="Times New Roman" w:hAnsi="Times New Roman" w:cs="Times New Roman"/>
          <w:sz w:val="24"/>
          <w:szCs w:val="24"/>
        </w:rPr>
      </w:pPr>
      <w:r w:rsidRPr="00C17DDE">
        <w:rPr>
          <w:rFonts w:ascii="Times New Roman" w:hAnsi="Times New Roman" w:cs="Times New Roman"/>
          <w:sz w:val="24"/>
          <w:szCs w:val="24"/>
        </w:rPr>
        <w:t xml:space="preserve">In an interview with CNN, President Museveni was asked if he </w:t>
      </w:r>
      <w:r w:rsidR="009F6A0E" w:rsidRPr="00C17DDE">
        <w:rPr>
          <w:rFonts w:ascii="Times New Roman" w:hAnsi="Times New Roman" w:cs="Times New Roman"/>
          <w:sz w:val="24"/>
          <w:szCs w:val="24"/>
        </w:rPr>
        <w:t xml:space="preserve">was </w:t>
      </w:r>
      <w:r w:rsidRPr="00C17DDE">
        <w:rPr>
          <w:rFonts w:ascii="Times New Roman" w:hAnsi="Times New Roman" w:cs="Times New Roman"/>
          <w:sz w:val="24"/>
          <w:szCs w:val="24"/>
        </w:rPr>
        <w:t xml:space="preserve">worried </w:t>
      </w:r>
      <w:r w:rsidR="009F6A0E" w:rsidRPr="00C17DDE">
        <w:rPr>
          <w:rFonts w:ascii="Times New Roman" w:hAnsi="Times New Roman" w:cs="Times New Roman"/>
          <w:sz w:val="24"/>
          <w:szCs w:val="24"/>
        </w:rPr>
        <w:t xml:space="preserve">whether </w:t>
      </w:r>
      <w:r w:rsidRPr="00C17DDE">
        <w:rPr>
          <w:rFonts w:ascii="Times New Roman" w:hAnsi="Times New Roman" w:cs="Times New Roman"/>
          <w:sz w:val="24"/>
          <w:szCs w:val="24"/>
        </w:rPr>
        <w:t xml:space="preserve">the new laws were a step backwards for the people of Uganda. He replied: </w:t>
      </w:r>
    </w:p>
    <w:p w14:paraId="3F44E38D" w14:textId="77777777" w:rsidR="00C1707A" w:rsidRPr="00C17DDE" w:rsidRDefault="00C1707A" w:rsidP="00D96900">
      <w:pPr>
        <w:spacing w:after="0" w:line="240" w:lineRule="auto"/>
        <w:jc w:val="both"/>
        <w:rPr>
          <w:rFonts w:ascii="Times New Roman" w:hAnsi="Times New Roman" w:cs="Times New Roman"/>
          <w:sz w:val="24"/>
          <w:szCs w:val="24"/>
        </w:rPr>
      </w:pPr>
    </w:p>
    <w:p w14:paraId="50DA5C42" w14:textId="258E4E21" w:rsidR="00C1707A" w:rsidRPr="00C17DDE" w:rsidRDefault="00C1707A" w:rsidP="00D96900">
      <w:pPr>
        <w:spacing w:after="0" w:line="240" w:lineRule="auto"/>
        <w:ind w:left="720"/>
        <w:jc w:val="both"/>
        <w:rPr>
          <w:rFonts w:ascii="Times New Roman" w:hAnsi="Times New Roman" w:cs="Times New Roman"/>
          <w:sz w:val="24"/>
          <w:szCs w:val="24"/>
        </w:rPr>
      </w:pPr>
      <w:r w:rsidRPr="00C17DDE">
        <w:rPr>
          <w:rFonts w:ascii="Times New Roman" w:hAnsi="Times New Roman" w:cs="Times New Roman"/>
          <w:sz w:val="24"/>
          <w:szCs w:val="24"/>
        </w:rPr>
        <w:t>Worried? Not at all. If the West doesn’t want to work with us because of homosexuals then we have enough space here to live by ourselves and do business with other people. We see how you do things, the families, how they’re organized. All the things, we see them, we keep quiet. It’s not our country, maybe you like it. So there’s now an attempt at social imperialism – to impose social values of one group on our soc</w:t>
      </w:r>
      <w:r w:rsidR="002D2B21" w:rsidRPr="00C17DDE">
        <w:rPr>
          <w:rFonts w:ascii="Times New Roman" w:hAnsi="Times New Roman" w:cs="Times New Roman"/>
          <w:sz w:val="24"/>
          <w:szCs w:val="24"/>
        </w:rPr>
        <w:t>iety (</w:t>
      </w:r>
      <w:proofErr w:type="spellStart"/>
      <w:r w:rsidR="002D2B21" w:rsidRPr="00C17DDE">
        <w:rPr>
          <w:rFonts w:ascii="Times New Roman" w:hAnsi="Times New Roman" w:cs="Times New Roman"/>
          <w:sz w:val="24"/>
          <w:szCs w:val="24"/>
        </w:rPr>
        <w:t>Karimi</w:t>
      </w:r>
      <w:proofErr w:type="spellEnd"/>
      <w:r w:rsidR="002D2B21" w:rsidRPr="00C17DDE">
        <w:rPr>
          <w:rFonts w:ascii="Times New Roman" w:hAnsi="Times New Roman" w:cs="Times New Roman"/>
          <w:sz w:val="24"/>
          <w:szCs w:val="24"/>
        </w:rPr>
        <w:t xml:space="preserve"> and Thompson, 2014: online</w:t>
      </w:r>
      <w:r w:rsidRPr="00C17DDE">
        <w:rPr>
          <w:rFonts w:ascii="Times New Roman" w:hAnsi="Times New Roman" w:cs="Times New Roman"/>
          <w:sz w:val="24"/>
          <w:szCs w:val="24"/>
        </w:rPr>
        <w:t>).</w:t>
      </w:r>
    </w:p>
    <w:p w14:paraId="6412271E" w14:textId="77777777" w:rsidR="00C1707A" w:rsidRPr="00C17DDE" w:rsidRDefault="00C1707A" w:rsidP="00D96900">
      <w:pPr>
        <w:spacing w:after="0" w:line="240" w:lineRule="auto"/>
        <w:jc w:val="both"/>
        <w:rPr>
          <w:rFonts w:ascii="Times New Roman" w:hAnsi="Times New Roman" w:cs="Times New Roman"/>
          <w:sz w:val="24"/>
          <w:szCs w:val="24"/>
        </w:rPr>
      </w:pPr>
    </w:p>
    <w:p w14:paraId="27738D41" w14:textId="5DFD65CC" w:rsidR="00C1707A" w:rsidRPr="00C17DDE" w:rsidRDefault="00C1707A" w:rsidP="00D96900">
      <w:pPr>
        <w:spacing w:after="0" w:line="240" w:lineRule="auto"/>
        <w:jc w:val="both"/>
        <w:rPr>
          <w:rFonts w:ascii="Times New Roman" w:hAnsi="Times New Roman" w:cs="Times New Roman"/>
          <w:sz w:val="24"/>
          <w:szCs w:val="24"/>
        </w:rPr>
      </w:pPr>
      <w:r w:rsidRPr="00C17DDE">
        <w:rPr>
          <w:rFonts w:ascii="Times New Roman" w:hAnsi="Times New Roman" w:cs="Times New Roman"/>
          <w:sz w:val="24"/>
          <w:szCs w:val="24"/>
        </w:rPr>
        <w:t xml:space="preserve">In August of 2017, the Ugandan government cancelled a week of activities scheduled for Gay Pride in the capital city of Kampala. Simon </w:t>
      </w:r>
      <w:proofErr w:type="spellStart"/>
      <w:r w:rsidRPr="00C17DDE">
        <w:rPr>
          <w:rFonts w:ascii="Times New Roman" w:hAnsi="Times New Roman" w:cs="Times New Roman"/>
          <w:sz w:val="24"/>
          <w:szCs w:val="24"/>
        </w:rPr>
        <w:t>Lokodo</w:t>
      </w:r>
      <w:proofErr w:type="spellEnd"/>
      <w:r w:rsidRPr="00C17DDE">
        <w:rPr>
          <w:rFonts w:ascii="Times New Roman" w:hAnsi="Times New Roman" w:cs="Times New Roman"/>
          <w:sz w:val="24"/>
          <w:szCs w:val="24"/>
        </w:rPr>
        <w:t xml:space="preserve">, the state minister of ethics and integrity, accused organizers of recruiting, exhibiting and promoting homosexuality. A </w:t>
      </w:r>
      <w:r w:rsidRPr="00C17DDE">
        <w:rPr>
          <w:rFonts w:ascii="Times New Roman" w:hAnsi="Times New Roman" w:cs="Times New Roman"/>
          <w:i/>
          <w:sz w:val="24"/>
          <w:szCs w:val="24"/>
        </w:rPr>
        <w:t>Guardian</w:t>
      </w:r>
      <w:r w:rsidRPr="00C17DDE">
        <w:rPr>
          <w:rFonts w:ascii="Times New Roman" w:hAnsi="Times New Roman" w:cs="Times New Roman"/>
          <w:sz w:val="24"/>
          <w:szCs w:val="24"/>
        </w:rPr>
        <w:t xml:space="preserve"> report suggested that police officers were sent to hotels and specific venues were events had been scheduled in order to ‘arrest anyone participating in a</w:t>
      </w:r>
      <w:r w:rsidR="002D2B21" w:rsidRPr="00C17DDE">
        <w:rPr>
          <w:rFonts w:ascii="Times New Roman" w:hAnsi="Times New Roman" w:cs="Times New Roman"/>
          <w:sz w:val="24"/>
          <w:szCs w:val="24"/>
        </w:rPr>
        <w:t>ctivities’ (</w:t>
      </w:r>
      <w:proofErr w:type="spellStart"/>
      <w:r w:rsidR="002D2B21" w:rsidRPr="00C17DDE">
        <w:rPr>
          <w:rFonts w:ascii="Times New Roman" w:hAnsi="Times New Roman" w:cs="Times New Roman"/>
          <w:sz w:val="24"/>
          <w:szCs w:val="24"/>
        </w:rPr>
        <w:t>Okiror</w:t>
      </w:r>
      <w:proofErr w:type="spellEnd"/>
      <w:r w:rsidR="002D2B21" w:rsidRPr="00C17DDE">
        <w:rPr>
          <w:rFonts w:ascii="Times New Roman" w:hAnsi="Times New Roman" w:cs="Times New Roman"/>
          <w:sz w:val="24"/>
          <w:szCs w:val="24"/>
        </w:rPr>
        <w:t>, 2017: online</w:t>
      </w:r>
      <w:r w:rsidRPr="00C17DDE">
        <w:rPr>
          <w:rFonts w:ascii="Times New Roman" w:hAnsi="Times New Roman" w:cs="Times New Roman"/>
          <w:sz w:val="24"/>
          <w:szCs w:val="24"/>
        </w:rPr>
        <w:t xml:space="preserve">). While police had granted permission for the pride celebrations in 2015, it is clear that the </w:t>
      </w:r>
      <w:r w:rsidR="002D2B21" w:rsidRPr="00C17DDE">
        <w:rPr>
          <w:rFonts w:ascii="Times New Roman" w:hAnsi="Times New Roman" w:cs="Times New Roman"/>
          <w:sz w:val="24"/>
          <w:szCs w:val="24"/>
        </w:rPr>
        <w:t>President and the government were</w:t>
      </w:r>
      <w:r w:rsidRPr="00C17DDE">
        <w:rPr>
          <w:rFonts w:ascii="Times New Roman" w:hAnsi="Times New Roman" w:cs="Times New Roman"/>
          <w:sz w:val="24"/>
          <w:szCs w:val="24"/>
        </w:rPr>
        <w:t xml:space="preserve"> intent on ensuring that the LGBT community are actively silenced. Reports from Reuters (</w:t>
      </w:r>
      <w:proofErr w:type="spellStart"/>
      <w:r w:rsidRPr="00C17DDE">
        <w:rPr>
          <w:rFonts w:ascii="Times New Roman" w:hAnsi="Times New Roman" w:cs="Times New Roman"/>
          <w:sz w:val="24"/>
          <w:szCs w:val="24"/>
        </w:rPr>
        <w:t>Lykke</w:t>
      </w:r>
      <w:proofErr w:type="spellEnd"/>
      <w:r w:rsidRPr="00C17DDE">
        <w:rPr>
          <w:rFonts w:ascii="Times New Roman" w:hAnsi="Times New Roman" w:cs="Times New Roman"/>
          <w:sz w:val="24"/>
          <w:szCs w:val="24"/>
        </w:rPr>
        <w:t xml:space="preserve"> Lind, 2016) suggest that gay men have </w:t>
      </w:r>
      <w:r w:rsidR="00C50050" w:rsidRPr="00C17DDE">
        <w:rPr>
          <w:rFonts w:ascii="Times New Roman" w:hAnsi="Times New Roman" w:cs="Times New Roman"/>
          <w:sz w:val="24"/>
          <w:szCs w:val="24"/>
        </w:rPr>
        <w:t xml:space="preserve">been </w:t>
      </w:r>
      <w:r w:rsidRPr="00C17DDE">
        <w:rPr>
          <w:rFonts w:ascii="Times New Roman" w:hAnsi="Times New Roman" w:cs="Times New Roman"/>
          <w:sz w:val="24"/>
          <w:szCs w:val="24"/>
        </w:rPr>
        <w:t>dragged from their homes by police and subjected to painful anal examinations to determine whether they may be guilty of sodomy</w:t>
      </w:r>
      <w:r w:rsidR="00C50050" w:rsidRPr="00C17DDE">
        <w:rPr>
          <w:rFonts w:ascii="Times New Roman" w:hAnsi="Times New Roman" w:cs="Times New Roman"/>
          <w:sz w:val="24"/>
          <w:szCs w:val="24"/>
        </w:rPr>
        <w:t>. T</w:t>
      </w:r>
      <w:r w:rsidRPr="00C17DDE">
        <w:rPr>
          <w:rFonts w:ascii="Times New Roman" w:hAnsi="Times New Roman" w:cs="Times New Roman"/>
          <w:sz w:val="24"/>
          <w:szCs w:val="24"/>
        </w:rPr>
        <w:t xml:space="preserve">he murder of LGBT activist David Kato in 2011 is </w:t>
      </w:r>
      <w:r w:rsidR="00C50050" w:rsidRPr="00C17DDE">
        <w:rPr>
          <w:rFonts w:ascii="Times New Roman" w:hAnsi="Times New Roman" w:cs="Times New Roman"/>
          <w:sz w:val="24"/>
          <w:szCs w:val="24"/>
        </w:rPr>
        <w:t xml:space="preserve">also </w:t>
      </w:r>
      <w:r w:rsidRPr="00C17DDE">
        <w:rPr>
          <w:rFonts w:ascii="Times New Roman" w:hAnsi="Times New Roman" w:cs="Times New Roman"/>
          <w:sz w:val="24"/>
          <w:szCs w:val="24"/>
        </w:rPr>
        <w:t xml:space="preserve">indicative of the levels of violence that anyone who is openly gay </w:t>
      </w:r>
      <w:r w:rsidR="00C50050" w:rsidRPr="00C17DDE">
        <w:rPr>
          <w:rFonts w:ascii="Times New Roman" w:hAnsi="Times New Roman" w:cs="Times New Roman"/>
          <w:sz w:val="24"/>
          <w:szCs w:val="24"/>
        </w:rPr>
        <w:t xml:space="preserve">may </w:t>
      </w:r>
      <w:r w:rsidRPr="00C17DDE">
        <w:rPr>
          <w:rFonts w:ascii="Times New Roman" w:hAnsi="Times New Roman" w:cs="Times New Roman"/>
          <w:sz w:val="24"/>
          <w:szCs w:val="24"/>
        </w:rPr>
        <w:t>face, not just from official state actors, but from the local community as well.</w:t>
      </w:r>
    </w:p>
    <w:p w14:paraId="16FECAE9" w14:textId="77777777" w:rsidR="00C1707A" w:rsidRPr="00C17DDE" w:rsidRDefault="00C1707A" w:rsidP="00D96900">
      <w:pPr>
        <w:spacing w:after="0" w:line="240" w:lineRule="auto"/>
        <w:jc w:val="both"/>
        <w:rPr>
          <w:rFonts w:ascii="Times New Roman" w:hAnsi="Times New Roman" w:cs="Times New Roman"/>
          <w:sz w:val="24"/>
          <w:szCs w:val="24"/>
        </w:rPr>
      </w:pPr>
    </w:p>
    <w:p w14:paraId="6DFD400A" w14:textId="77777777" w:rsidR="00C1707A" w:rsidRPr="00C17DDE" w:rsidRDefault="00C1707A" w:rsidP="00D96900">
      <w:pPr>
        <w:spacing w:after="0" w:line="240" w:lineRule="auto"/>
        <w:jc w:val="both"/>
        <w:rPr>
          <w:rFonts w:ascii="Times New Roman" w:hAnsi="Times New Roman" w:cs="Times New Roman"/>
          <w:sz w:val="24"/>
          <w:szCs w:val="24"/>
        </w:rPr>
      </w:pPr>
    </w:p>
    <w:p w14:paraId="6D78697E" w14:textId="77777777" w:rsidR="00E525AB" w:rsidRPr="00C17DDE" w:rsidRDefault="00DF2CD8" w:rsidP="00D96900">
      <w:pPr>
        <w:spacing w:after="0" w:line="240" w:lineRule="auto"/>
        <w:jc w:val="both"/>
        <w:rPr>
          <w:rFonts w:ascii="Times New Roman" w:hAnsi="Times New Roman" w:cs="Times New Roman"/>
          <w:b/>
          <w:sz w:val="24"/>
          <w:szCs w:val="24"/>
          <w:lang w:val="en-US"/>
        </w:rPr>
      </w:pPr>
      <w:r w:rsidRPr="00C17DDE">
        <w:rPr>
          <w:rFonts w:ascii="Times New Roman" w:hAnsi="Times New Roman" w:cs="Times New Roman"/>
          <w:b/>
          <w:sz w:val="24"/>
          <w:szCs w:val="24"/>
          <w:lang w:val="en-US"/>
        </w:rPr>
        <w:t>Some Strands</w:t>
      </w:r>
      <w:r w:rsidR="007E01A8" w:rsidRPr="00C17DDE">
        <w:rPr>
          <w:rFonts w:ascii="Times New Roman" w:hAnsi="Times New Roman" w:cs="Times New Roman"/>
          <w:b/>
          <w:sz w:val="24"/>
          <w:szCs w:val="24"/>
          <w:lang w:val="en-US"/>
        </w:rPr>
        <w:t>,</w:t>
      </w:r>
      <w:r w:rsidRPr="00C17DDE">
        <w:rPr>
          <w:rFonts w:ascii="Times New Roman" w:hAnsi="Times New Roman" w:cs="Times New Roman"/>
          <w:b/>
          <w:sz w:val="24"/>
          <w:szCs w:val="24"/>
          <w:lang w:val="en-US"/>
        </w:rPr>
        <w:t xml:space="preserve"> and their Unpicking</w:t>
      </w:r>
    </w:p>
    <w:p w14:paraId="3F7401F5" w14:textId="77777777" w:rsidR="00127B15" w:rsidRPr="00C17DDE" w:rsidRDefault="00127B15" w:rsidP="00D96900">
      <w:pPr>
        <w:spacing w:after="0" w:line="240" w:lineRule="auto"/>
        <w:jc w:val="both"/>
        <w:rPr>
          <w:rFonts w:ascii="Times New Roman" w:hAnsi="Times New Roman" w:cs="Times New Roman"/>
          <w:sz w:val="24"/>
          <w:szCs w:val="24"/>
          <w:lang w:val="en-US"/>
        </w:rPr>
      </w:pPr>
    </w:p>
    <w:p w14:paraId="53F9B0E6" w14:textId="62E7A4C3" w:rsidR="00CF53E4" w:rsidRPr="00C17DDE" w:rsidRDefault="00CF53E4" w:rsidP="00D96900">
      <w:pPr>
        <w:spacing w:after="0" w:line="240" w:lineRule="auto"/>
        <w:jc w:val="both"/>
        <w:rPr>
          <w:rFonts w:ascii="Times New Roman" w:hAnsi="Times New Roman" w:cs="Times New Roman"/>
          <w:sz w:val="24"/>
          <w:szCs w:val="24"/>
          <w:lang w:val="en-US"/>
        </w:rPr>
      </w:pPr>
      <w:r w:rsidRPr="00C17DDE">
        <w:rPr>
          <w:rFonts w:ascii="Times New Roman" w:hAnsi="Times New Roman" w:cs="Times New Roman"/>
          <w:sz w:val="24"/>
          <w:szCs w:val="24"/>
          <w:lang w:val="en-US"/>
        </w:rPr>
        <w:t>In their own ways, t</w:t>
      </w:r>
      <w:r w:rsidR="007A0B90" w:rsidRPr="00C17DDE">
        <w:rPr>
          <w:rFonts w:ascii="Times New Roman" w:hAnsi="Times New Roman" w:cs="Times New Roman"/>
          <w:sz w:val="24"/>
          <w:szCs w:val="24"/>
          <w:lang w:val="en-US"/>
        </w:rPr>
        <w:t xml:space="preserve">hese three vignettes bring to the fore </w:t>
      </w:r>
      <w:r w:rsidR="00F12C1D" w:rsidRPr="00C17DDE">
        <w:rPr>
          <w:rFonts w:ascii="Times New Roman" w:hAnsi="Times New Roman" w:cs="Times New Roman"/>
          <w:sz w:val="24"/>
          <w:szCs w:val="24"/>
          <w:lang w:val="en-US"/>
        </w:rPr>
        <w:t xml:space="preserve">some important and contemporaneous themes pertaining </w:t>
      </w:r>
      <w:r w:rsidR="007A0B90" w:rsidRPr="00C17DDE">
        <w:rPr>
          <w:rFonts w:ascii="Times New Roman" w:hAnsi="Times New Roman" w:cs="Times New Roman"/>
          <w:sz w:val="24"/>
          <w:szCs w:val="24"/>
          <w:lang w:val="en-US"/>
        </w:rPr>
        <w:t xml:space="preserve">to </w:t>
      </w:r>
      <w:r w:rsidR="00F12C1D" w:rsidRPr="00C17DDE">
        <w:rPr>
          <w:rFonts w:ascii="Times New Roman" w:hAnsi="Times New Roman" w:cs="Times New Roman"/>
          <w:sz w:val="24"/>
          <w:szCs w:val="24"/>
          <w:lang w:val="en-US"/>
        </w:rPr>
        <w:t>the shifting relations between nat</w:t>
      </w:r>
      <w:r w:rsidR="007A0B90" w:rsidRPr="00C17DDE">
        <w:rPr>
          <w:rFonts w:ascii="Times New Roman" w:hAnsi="Times New Roman" w:cs="Times New Roman"/>
          <w:sz w:val="24"/>
          <w:szCs w:val="24"/>
          <w:lang w:val="en-US"/>
        </w:rPr>
        <w:t>ionalism, gender and sexuality.</w:t>
      </w:r>
      <w:r w:rsidR="00F12C1D" w:rsidRPr="00C17DDE">
        <w:rPr>
          <w:rFonts w:ascii="Times New Roman" w:hAnsi="Times New Roman" w:cs="Times New Roman"/>
          <w:sz w:val="24"/>
          <w:szCs w:val="24"/>
          <w:lang w:val="en-US"/>
        </w:rPr>
        <w:t xml:space="preserve"> </w:t>
      </w:r>
      <w:r w:rsidR="00EC0626" w:rsidRPr="00C17DDE">
        <w:rPr>
          <w:rFonts w:ascii="Times New Roman" w:hAnsi="Times New Roman" w:cs="Times New Roman"/>
          <w:sz w:val="24"/>
          <w:szCs w:val="24"/>
          <w:lang w:val="en-US"/>
        </w:rPr>
        <w:t xml:space="preserve">In the case of the </w:t>
      </w:r>
      <w:r w:rsidR="00EC0626" w:rsidRPr="00C17DDE">
        <w:rPr>
          <w:rFonts w:ascii="Times New Roman" w:hAnsi="Times New Roman" w:cs="Times New Roman"/>
          <w:i/>
          <w:sz w:val="24"/>
          <w:szCs w:val="24"/>
          <w:lang w:val="en-US"/>
        </w:rPr>
        <w:t xml:space="preserve">Gays </w:t>
      </w:r>
      <w:proofErr w:type="gramStart"/>
      <w:r w:rsidR="00EC0626" w:rsidRPr="00C17DDE">
        <w:rPr>
          <w:rFonts w:ascii="Times New Roman" w:hAnsi="Times New Roman" w:cs="Times New Roman"/>
          <w:i/>
          <w:sz w:val="24"/>
          <w:szCs w:val="24"/>
          <w:lang w:val="en-US"/>
        </w:rPr>
        <w:t>Against</w:t>
      </w:r>
      <w:proofErr w:type="gramEnd"/>
      <w:r w:rsidR="00EC0626" w:rsidRPr="00C17DDE">
        <w:rPr>
          <w:rFonts w:ascii="Times New Roman" w:hAnsi="Times New Roman" w:cs="Times New Roman"/>
          <w:i/>
          <w:sz w:val="24"/>
          <w:szCs w:val="24"/>
          <w:lang w:val="en-US"/>
        </w:rPr>
        <w:t xml:space="preserve"> Sharia</w:t>
      </w:r>
      <w:r w:rsidR="00EC0626" w:rsidRPr="00C17DDE">
        <w:rPr>
          <w:rFonts w:ascii="Times New Roman" w:hAnsi="Times New Roman" w:cs="Times New Roman"/>
          <w:sz w:val="24"/>
          <w:szCs w:val="24"/>
          <w:lang w:val="en-US"/>
        </w:rPr>
        <w:t xml:space="preserve"> march, </w:t>
      </w:r>
      <w:r w:rsidRPr="00C17DDE">
        <w:rPr>
          <w:rFonts w:ascii="Times New Roman" w:hAnsi="Times New Roman" w:cs="Times New Roman"/>
          <w:sz w:val="24"/>
          <w:szCs w:val="24"/>
          <w:lang w:val="en-US"/>
        </w:rPr>
        <w:t>we see captured here some of the most salient and pressing features of extreme nationalism’s amended relationships to some of its core associations. Firstly, we see at least some degree of</w:t>
      </w:r>
      <w:r w:rsidR="00EC0626" w:rsidRPr="00C17DDE">
        <w:rPr>
          <w:rFonts w:ascii="Times New Roman" w:hAnsi="Times New Roman" w:cs="Times New Roman"/>
          <w:sz w:val="24"/>
          <w:szCs w:val="24"/>
          <w:lang w:val="en-US"/>
        </w:rPr>
        <w:t xml:space="preserve"> dis/re-placement of a</w:t>
      </w:r>
      <w:r w:rsidR="00F12C1D" w:rsidRPr="00C17DDE">
        <w:rPr>
          <w:rFonts w:ascii="Times New Roman" w:hAnsi="Times New Roman" w:cs="Times New Roman"/>
          <w:sz w:val="24"/>
          <w:szCs w:val="24"/>
          <w:lang w:val="en-US"/>
        </w:rPr>
        <w:t xml:space="preserve"> once central reference point </w:t>
      </w:r>
      <w:r w:rsidR="00EC0626" w:rsidRPr="00C17DDE">
        <w:rPr>
          <w:rFonts w:ascii="Times New Roman" w:hAnsi="Times New Roman" w:cs="Times New Roman"/>
          <w:sz w:val="24"/>
          <w:szCs w:val="24"/>
          <w:lang w:val="en-US"/>
        </w:rPr>
        <w:t xml:space="preserve">in </w:t>
      </w:r>
      <w:r w:rsidRPr="00C17DDE">
        <w:rPr>
          <w:rFonts w:ascii="Times New Roman" w:hAnsi="Times New Roman" w:cs="Times New Roman"/>
          <w:sz w:val="24"/>
          <w:szCs w:val="24"/>
          <w:lang w:val="en-US"/>
        </w:rPr>
        <w:t xml:space="preserve">extreme </w:t>
      </w:r>
      <w:r w:rsidR="00EC0626" w:rsidRPr="00C17DDE">
        <w:rPr>
          <w:rFonts w:ascii="Times New Roman" w:hAnsi="Times New Roman" w:cs="Times New Roman"/>
          <w:sz w:val="24"/>
          <w:szCs w:val="24"/>
          <w:lang w:val="en-US"/>
        </w:rPr>
        <w:t xml:space="preserve">nationalist discourses, namely </w:t>
      </w:r>
      <w:r w:rsidRPr="00C17DDE">
        <w:rPr>
          <w:rFonts w:ascii="Times New Roman" w:hAnsi="Times New Roman" w:cs="Times New Roman"/>
          <w:sz w:val="24"/>
          <w:szCs w:val="24"/>
          <w:lang w:val="en-US"/>
        </w:rPr>
        <w:t>‘</w:t>
      </w:r>
      <w:r w:rsidR="002405BF" w:rsidRPr="00C17DDE">
        <w:rPr>
          <w:rFonts w:ascii="Times New Roman" w:hAnsi="Times New Roman" w:cs="Times New Roman"/>
          <w:sz w:val="24"/>
          <w:szCs w:val="24"/>
          <w:lang w:val="en-US"/>
        </w:rPr>
        <w:t>race</w:t>
      </w:r>
      <w:r w:rsidRPr="00C17DDE">
        <w:rPr>
          <w:rFonts w:ascii="Times New Roman" w:hAnsi="Times New Roman" w:cs="Times New Roman"/>
          <w:sz w:val="24"/>
          <w:szCs w:val="24"/>
          <w:lang w:val="en-US"/>
        </w:rPr>
        <w:t>’</w:t>
      </w:r>
      <w:r w:rsidR="00EC0626" w:rsidRPr="00C17DDE">
        <w:rPr>
          <w:rFonts w:ascii="Times New Roman" w:hAnsi="Times New Roman" w:cs="Times New Roman"/>
          <w:sz w:val="24"/>
          <w:szCs w:val="24"/>
          <w:lang w:val="en-US"/>
        </w:rPr>
        <w:t>. Islam, and Muslims, have emerged as absolutely pivotal reference points within nationalist narratives in the West, and in fact beyond. Anti-Islam and Anti-Muslim sentim</w:t>
      </w:r>
      <w:r w:rsidRPr="00C17DDE">
        <w:rPr>
          <w:rFonts w:ascii="Times New Roman" w:hAnsi="Times New Roman" w:cs="Times New Roman"/>
          <w:sz w:val="24"/>
          <w:szCs w:val="24"/>
          <w:lang w:val="en-US"/>
        </w:rPr>
        <w:t xml:space="preserve">ent has come to predominate as </w:t>
      </w:r>
      <w:r w:rsidRPr="00C17DDE">
        <w:rPr>
          <w:rFonts w:ascii="Times New Roman" w:hAnsi="Times New Roman" w:cs="Times New Roman"/>
          <w:i/>
          <w:sz w:val="24"/>
          <w:szCs w:val="24"/>
          <w:lang w:val="en-US"/>
        </w:rPr>
        <w:t>the</w:t>
      </w:r>
      <w:r w:rsidR="00EC0626" w:rsidRPr="00C17DDE">
        <w:rPr>
          <w:rFonts w:ascii="Times New Roman" w:hAnsi="Times New Roman" w:cs="Times New Roman"/>
          <w:sz w:val="24"/>
          <w:szCs w:val="24"/>
          <w:lang w:val="en-US"/>
        </w:rPr>
        <w:t xml:space="preserve"> key nodal point for </w:t>
      </w:r>
      <w:r w:rsidR="00EC0626" w:rsidRPr="00C17DDE">
        <w:rPr>
          <w:rFonts w:ascii="Times New Roman" w:hAnsi="Times New Roman" w:cs="Times New Roman"/>
          <w:sz w:val="24"/>
          <w:szCs w:val="24"/>
          <w:lang w:val="en-US"/>
        </w:rPr>
        <w:lastRenderedPageBreak/>
        <w:t>nationalist</w:t>
      </w:r>
      <w:r w:rsidR="00F12C1D" w:rsidRPr="00C17DDE">
        <w:rPr>
          <w:rFonts w:ascii="Times New Roman" w:hAnsi="Times New Roman" w:cs="Times New Roman"/>
          <w:sz w:val="24"/>
          <w:szCs w:val="24"/>
          <w:lang w:val="en-US"/>
        </w:rPr>
        <w:t xml:space="preserve"> mobiliz</w:t>
      </w:r>
      <w:r w:rsidR="00A33A83" w:rsidRPr="00C17DDE">
        <w:rPr>
          <w:rFonts w:ascii="Times New Roman" w:hAnsi="Times New Roman" w:cs="Times New Roman"/>
          <w:sz w:val="24"/>
          <w:szCs w:val="24"/>
          <w:lang w:val="en-US"/>
        </w:rPr>
        <w:t>ations, and</w:t>
      </w:r>
      <w:r w:rsidR="00E71F09" w:rsidRPr="00C17DDE">
        <w:rPr>
          <w:rFonts w:ascii="Times New Roman" w:hAnsi="Times New Roman" w:cs="Times New Roman"/>
          <w:sz w:val="24"/>
          <w:szCs w:val="24"/>
          <w:lang w:val="en-US"/>
        </w:rPr>
        <w:t xml:space="preserve"> in </w:t>
      </w:r>
      <w:r w:rsidR="00F12C1D" w:rsidRPr="00C17DDE">
        <w:rPr>
          <w:rFonts w:ascii="Times New Roman" w:hAnsi="Times New Roman" w:cs="Times New Roman"/>
          <w:sz w:val="24"/>
          <w:szCs w:val="24"/>
          <w:lang w:val="en-US"/>
        </w:rPr>
        <w:t xml:space="preserve">a manner </w:t>
      </w:r>
      <w:r w:rsidR="00E71F09" w:rsidRPr="00C17DDE">
        <w:rPr>
          <w:rFonts w:ascii="Times New Roman" w:hAnsi="Times New Roman" w:cs="Times New Roman"/>
          <w:sz w:val="24"/>
          <w:szCs w:val="24"/>
          <w:lang w:val="en-US"/>
        </w:rPr>
        <w:t>that conflates civilization, ethnicity and religion in complex and un</w:t>
      </w:r>
      <w:r w:rsidR="00A33A83" w:rsidRPr="00C17DDE">
        <w:rPr>
          <w:rFonts w:ascii="Times New Roman" w:hAnsi="Times New Roman" w:cs="Times New Roman"/>
          <w:sz w:val="24"/>
          <w:szCs w:val="24"/>
          <w:lang w:val="en-US"/>
        </w:rPr>
        <w:t xml:space="preserve">certain ways. In this refrain, </w:t>
      </w:r>
      <w:r w:rsidR="00E71F09" w:rsidRPr="00C17DDE">
        <w:rPr>
          <w:rFonts w:ascii="Times New Roman" w:hAnsi="Times New Roman" w:cs="Times New Roman"/>
          <w:sz w:val="24"/>
          <w:szCs w:val="24"/>
          <w:lang w:val="en-US"/>
        </w:rPr>
        <w:t xml:space="preserve">the Western nation </w:t>
      </w:r>
      <w:r w:rsidR="00A33A83" w:rsidRPr="00C17DDE">
        <w:rPr>
          <w:rFonts w:ascii="Times New Roman" w:hAnsi="Times New Roman" w:cs="Times New Roman"/>
          <w:sz w:val="24"/>
          <w:szCs w:val="24"/>
          <w:lang w:val="en-US"/>
        </w:rPr>
        <w:t xml:space="preserve">itself becomes constructed </w:t>
      </w:r>
      <w:r w:rsidR="00E71F09" w:rsidRPr="00C17DDE">
        <w:rPr>
          <w:rFonts w:ascii="Times New Roman" w:hAnsi="Times New Roman" w:cs="Times New Roman"/>
          <w:sz w:val="24"/>
          <w:szCs w:val="24"/>
          <w:lang w:val="en-US"/>
        </w:rPr>
        <w:t>as a</w:t>
      </w:r>
      <w:r w:rsidR="00A33A83" w:rsidRPr="00C17DDE">
        <w:rPr>
          <w:rFonts w:ascii="Times New Roman" w:hAnsi="Times New Roman" w:cs="Times New Roman"/>
          <w:sz w:val="24"/>
          <w:szCs w:val="24"/>
          <w:lang w:val="en-US"/>
        </w:rPr>
        <w:t xml:space="preserve"> </w:t>
      </w:r>
      <w:r w:rsidR="00E71F09" w:rsidRPr="00C17DDE">
        <w:rPr>
          <w:rFonts w:ascii="Times New Roman" w:hAnsi="Times New Roman" w:cs="Times New Roman"/>
          <w:sz w:val="24"/>
          <w:szCs w:val="24"/>
          <w:lang w:val="en-US"/>
        </w:rPr>
        <w:t>s</w:t>
      </w:r>
      <w:r w:rsidR="00A33A83" w:rsidRPr="00C17DDE">
        <w:rPr>
          <w:rFonts w:ascii="Times New Roman" w:hAnsi="Times New Roman" w:cs="Times New Roman"/>
          <w:sz w:val="24"/>
          <w:szCs w:val="24"/>
          <w:lang w:val="en-US"/>
        </w:rPr>
        <w:t>ocial body conjoining civilizational, ethnic and religious elements</w:t>
      </w:r>
      <w:r w:rsidR="00F4455B" w:rsidRPr="00C17DDE">
        <w:rPr>
          <w:rFonts w:ascii="Times New Roman" w:hAnsi="Times New Roman" w:cs="Times New Roman"/>
          <w:sz w:val="24"/>
          <w:szCs w:val="24"/>
          <w:lang w:val="en-US"/>
        </w:rPr>
        <w:t xml:space="preserve">, though still </w:t>
      </w:r>
      <w:r w:rsidRPr="00C17DDE">
        <w:rPr>
          <w:rFonts w:ascii="Times New Roman" w:hAnsi="Times New Roman" w:cs="Times New Roman"/>
          <w:sz w:val="24"/>
          <w:szCs w:val="24"/>
          <w:lang w:val="en-US"/>
        </w:rPr>
        <w:t xml:space="preserve">commonly under-written by </w:t>
      </w:r>
      <w:r w:rsidR="00F4455B" w:rsidRPr="00C17DDE">
        <w:rPr>
          <w:rFonts w:ascii="Times New Roman" w:hAnsi="Times New Roman" w:cs="Times New Roman"/>
          <w:sz w:val="24"/>
          <w:szCs w:val="24"/>
          <w:lang w:val="en-US"/>
        </w:rPr>
        <w:t>the whispered subtext of race.</w:t>
      </w:r>
      <w:r w:rsidR="00117E5B" w:rsidRPr="00C17DDE">
        <w:rPr>
          <w:rFonts w:ascii="Times New Roman" w:hAnsi="Times New Roman" w:cs="Times New Roman"/>
          <w:sz w:val="24"/>
          <w:szCs w:val="24"/>
          <w:lang w:val="en-US"/>
        </w:rPr>
        <w:t xml:space="preserve"> In this way, the gendered and sexed subjects of nationalist discourse and practice become, at lea</w:t>
      </w:r>
      <w:r w:rsidR="008E2A74" w:rsidRPr="00C17DDE">
        <w:rPr>
          <w:rFonts w:ascii="Times New Roman" w:hAnsi="Times New Roman" w:cs="Times New Roman"/>
          <w:sz w:val="24"/>
          <w:szCs w:val="24"/>
          <w:lang w:val="en-US"/>
        </w:rPr>
        <w:t xml:space="preserve">st in part, </w:t>
      </w:r>
      <w:r w:rsidR="00117E5B" w:rsidRPr="00C17DDE">
        <w:rPr>
          <w:rFonts w:ascii="Times New Roman" w:hAnsi="Times New Roman" w:cs="Times New Roman"/>
          <w:sz w:val="24"/>
          <w:szCs w:val="24"/>
          <w:lang w:val="en-US"/>
        </w:rPr>
        <w:t>reconfigured</w:t>
      </w:r>
      <w:r w:rsidR="00680FDD" w:rsidRPr="00C17DDE">
        <w:rPr>
          <w:rFonts w:ascii="Times New Roman" w:hAnsi="Times New Roman" w:cs="Times New Roman"/>
          <w:sz w:val="24"/>
          <w:szCs w:val="24"/>
          <w:lang w:val="en-US"/>
        </w:rPr>
        <w:t xml:space="preserve"> (</w:t>
      </w:r>
      <w:proofErr w:type="spellStart"/>
      <w:r w:rsidR="00680FDD" w:rsidRPr="00C17DDE">
        <w:rPr>
          <w:rFonts w:ascii="Times New Roman" w:hAnsi="Times New Roman" w:cs="Times New Roman"/>
          <w:sz w:val="24"/>
          <w:szCs w:val="24"/>
          <w:lang w:val="en-US"/>
        </w:rPr>
        <w:t>Zuquette</w:t>
      </w:r>
      <w:proofErr w:type="spellEnd"/>
      <w:r w:rsidR="00680FDD" w:rsidRPr="00C17DDE">
        <w:rPr>
          <w:rFonts w:ascii="Times New Roman" w:hAnsi="Times New Roman" w:cs="Times New Roman"/>
          <w:sz w:val="24"/>
          <w:szCs w:val="24"/>
          <w:lang w:val="en-US"/>
        </w:rPr>
        <w:t xml:space="preserve"> 2008).</w:t>
      </w:r>
    </w:p>
    <w:p w14:paraId="2D043914" w14:textId="77777777" w:rsidR="00CF53E4" w:rsidRPr="00C17DDE" w:rsidRDefault="00CF53E4" w:rsidP="00D96900">
      <w:pPr>
        <w:spacing w:after="0" w:line="240" w:lineRule="auto"/>
        <w:jc w:val="both"/>
        <w:rPr>
          <w:rFonts w:ascii="Times New Roman" w:hAnsi="Times New Roman" w:cs="Times New Roman"/>
          <w:sz w:val="24"/>
          <w:szCs w:val="24"/>
          <w:lang w:val="en-US"/>
        </w:rPr>
      </w:pPr>
    </w:p>
    <w:p w14:paraId="160E7FB9" w14:textId="77777777" w:rsidR="00F12C1D" w:rsidRPr="00C17DDE" w:rsidRDefault="00F12C1D" w:rsidP="00D96900">
      <w:pPr>
        <w:spacing w:after="0" w:line="240" w:lineRule="auto"/>
        <w:jc w:val="both"/>
        <w:rPr>
          <w:rFonts w:ascii="Times New Roman" w:hAnsi="Times New Roman" w:cs="Times New Roman"/>
          <w:sz w:val="24"/>
          <w:szCs w:val="24"/>
          <w:lang w:val="en-US"/>
        </w:rPr>
      </w:pPr>
      <w:r w:rsidRPr="00C17DDE">
        <w:rPr>
          <w:rFonts w:ascii="Times New Roman" w:hAnsi="Times New Roman" w:cs="Times New Roman"/>
          <w:sz w:val="24"/>
          <w:szCs w:val="24"/>
          <w:lang w:val="en-US"/>
        </w:rPr>
        <w:t>Secondly, and always perplexingly in this context of extreme nationalistic antipathy toward the presence of Islam and Muslims in ‘our national homes’</w:t>
      </w:r>
      <w:r w:rsidR="008E2A74" w:rsidRPr="00C17DDE">
        <w:rPr>
          <w:rFonts w:ascii="Times New Roman" w:hAnsi="Times New Roman" w:cs="Times New Roman"/>
          <w:sz w:val="24"/>
          <w:szCs w:val="24"/>
          <w:lang w:val="en-US"/>
        </w:rPr>
        <w:t xml:space="preserve"> in the West</w:t>
      </w:r>
      <w:r w:rsidRPr="00C17DDE">
        <w:rPr>
          <w:rFonts w:ascii="Times New Roman" w:hAnsi="Times New Roman" w:cs="Times New Roman"/>
          <w:sz w:val="24"/>
          <w:szCs w:val="24"/>
          <w:lang w:val="en-US"/>
        </w:rPr>
        <w:t xml:space="preserve">, the </w:t>
      </w:r>
      <w:r w:rsidR="008E2A74" w:rsidRPr="00C17DDE">
        <w:rPr>
          <w:rFonts w:ascii="Times New Roman" w:hAnsi="Times New Roman" w:cs="Times New Roman"/>
          <w:sz w:val="24"/>
          <w:szCs w:val="24"/>
          <w:lang w:val="en-US"/>
        </w:rPr>
        <w:t xml:space="preserve">category of the </w:t>
      </w:r>
      <w:r w:rsidRPr="00C17DDE">
        <w:rPr>
          <w:rFonts w:ascii="Times New Roman" w:hAnsi="Times New Roman" w:cs="Times New Roman"/>
          <w:sz w:val="24"/>
          <w:szCs w:val="24"/>
          <w:lang w:val="en-US"/>
        </w:rPr>
        <w:t xml:space="preserve">nation itself </w:t>
      </w:r>
      <w:r w:rsidR="00E71F09" w:rsidRPr="00C17DDE">
        <w:rPr>
          <w:rFonts w:ascii="Times New Roman" w:hAnsi="Times New Roman" w:cs="Times New Roman"/>
          <w:sz w:val="24"/>
          <w:szCs w:val="24"/>
          <w:lang w:val="en-US"/>
        </w:rPr>
        <w:t xml:space="preserve">somewhat gives way </w:t>
      </w:r>
      <w:r w:rsidR="00CF53E4" w:rsidRPr="00C17DDE">
        <w:rPr>
          <w:rFonts w:ascii="Times New Roman" w:hAnsi="Times New Roman" w:cs="Times New Roman"/>
          <w:sz w:val="24"/>
          <w:szCs w:val="24"/>
          <w:lang w:val="en-US"/>
        </w:rPr>
        <w:t>to the</w:t>
      </w:r>
      <w:r w:rsidRPr="00C17DDE">
        <w:rPr>
          <w:rFonts w:ascii="Times New Roman" w:hAnsi="Times New Roman" w:cs="Times New Roman"/>
          <w:sz w:val="24"/>
          <w:szCs w:val="24"/>
          <w:lang w:val="en-US"/>
        </w:rPr>
        <w:t xml:space="preserve"> broader category/boundary of the West and/or Europe (Bunzl 2007). </w:t>
      </w:r>
      <w:r w:rsidR="008E2A74" w:rsidRPr="00C17DDE">
        <w:rPr>
          <w:rFonts w:ascii="Times New Roman" w:hAnsi="Times New Roman" w:cs="Times New Roman"/>
          <w:sz w:val="24"/>
          <w:szCs w:val="24"/>
          <w:lang w:val="en-US"/>
        </w:rPr>
        <w:t>Western and European nations become firmly located in an</w:t>
      </w:r>
      <w:r w:rsidR="00CF53E4" w:rsidRPr="00C17DDE">
        <w:rPr>
          <w:rFonts w:ascii="Times New Roman" w:hAnsi="Times New Roman" w:cs="Times New Roman"/>
          <w:sz w:val="24"/>
          <w:szCs w:val="24"/>
          <w:lang w:val="en-US"/>
        </w:rPr>
        <w:t xml:space="preserve"> extended civilizational family</w:t>
      </w:r>
      <w:r w:rsidR="008E2A74" w:rsidRPr="00C17DDE">
        <w:rPr>
          <w:rFonts w:ascii="Times New Roman" w:hAnsi="Times New Roman" w:cs="Times New Roman"/>
          <w:sz w:val="24"/>
          <w:szCs w:val="24"/>
          <w:lang w:val="en-US"/>
        </w:rPr>
        <w:t xml:space="preserve"> that despite i</w:t>
      </w:r>
      <w:r w:rsidR="00CF53E4" w:rsidRPr="00C17DDE">
        <w:rPr>
          <w:rFonts w:ascii="Times New Roman" w:hAnsi="Times New Roman" w:cs="Times New Roman"/>
          <w:sz w:val="24"/>
          <w:szCs w:val="24"/>
          <w:lang w:val="en-US"/>
        </w:rPr>
        <w:t>ts internal heterogeneities, is rendered</w:t>
      </w:r>
      <w:r w:rsidR="008E2A74" w:rsidRPr="00C17DDE">
        <w:rPr>
          <w:rFonts w:ascii="Times New Roman" w:hAnsi="Times New Roman" w:cs="Times New Roman"/>
          <w:sz w:val="24"/>
          <w:szCs w:val="24"/>
          <w:lang w:val="en-US"/>
        </w:rPr>
        <w:t xml:space="preserve"> ever more </w:t>
      </w:r>
      <w:r w:rsidR="00CF53E4" w:rsidRPr="00C17DDE">
        <w:rPr>
          <w:rFonts w:ascii="Times New Roman" w:hAnsi="Times New Roman" w:cs="Times New Roman"/>
          <w:sz w:val="24"/>
          <w:szCs w:val="24"/>
          <w:lang w:val="en-US"/>
        </w:rPr>
        <w:t xml:space="preserve">homogenous by the socio-cultural and political consequences of their </w:t>
      </w:r>
      <w:r w:rsidR="00E64667" w:rsidRPr="00C17DDE">
        <w:rPr>
          <w:rFonts w:ascii="Times New Roman" w:hAnsi="Times New Roman" w:cs="Times New Roman"/>
          <w:sz w:val="24"/>
          <w:szCs w:val="24"/>
          <w:lang w:val="en-US"/>
        </w:rPr>
        <w:t>common</w:t>
      </w:r>
      <w:r w:rsidR="00CF53E4" w:rsidRPr="00C17DDE">
        <w:rPr>
          <w:rFonts w:ascii="Times New Roman" w:hAnsi="Times New Roman" w:cs="Times New Roman"/>
          <w:sz w:val="24"/>
          <w:szCs w:val="24"/>
          <w:lang w:val="en-US"/>
        </w:rPr>
        <w:t xml:space="preserve"> ‘Muslim colonization’</w:t>
      </w:r>
      <w:r w:rsidR="00680FDD" w:rsidRPr="00C17DDE">
        <w:rPr>
          <w:rFonts w:ascii="Times New Roman" w:hAnsi="Times New Roman" w:cs="Times New Roman"/>
          <w:sz w:val="24"/>
          <w:szCs w:val="24"/>
          <w:lang w:val="en-US"/>
        </w:rPr>
        <w:t xml:space="preserve"> (</w:t>
      </w:r>
      <w:proofErr w:type="spellStart"/>
      <w:r w:rsidR="00680FDD" w:rsidRPr="00C17DDE">
        <w:rPr>
          <w:rFonts w:ascii="Times New Roman" w:hAnsi="Times New Roman" w:cs="Times New Roman"/>
          <w:sz w:val="24"/>
          <w:szCs w:val="24"/>
          <w:lang w:val="en-US"/>
        </w:rPr>
        <w:t>Zuquette</w:t>
      </w:r>
      <w:proofErr w:type="spellEnd"/>
      <w:r w:rsidR="00680FDD" w:rsidRPr="00C17DDE">
        <w:rPr>
          <w:rFonts w:ascii="Times New Roman" w:hAnsi="Times New Roman" w:cs="Times New Roman"/>
          <w:sz w:val="24"/>
          <w:szCs w:val="24"/>
          <w:lang w:val="en-US"/>
        </w:rPr>
        <w:t xml:space="preserve"> 2015).</w:t>
      </w:r>
    </w:p>
    <w:p w14:paraId="45468C50" w14:textId="77777777" w:rsidR="00F12C1D" w:rsidRPr="00C17DDE" w:rsidRDefault="00F12C1D" w:rsidP="00D96900">
      <w:pPr>
        <w:spacing w:after="0" w:line="240" w:lineRule="auto"/>
        <w:jc w:val="both"/>
        <w:rPr>
          <w:rFonts w:ascii="Times New Roman" w:hAnsi="Times New Roman" w:cs="Times New Roman"/>
          <w:sz w:val="24"/>
          <w:szCs w:val="24"/>
          <w:lang w:val="en-US"/>
        </w:rPr>
      </w:pPr>
    </w:p>
    <w:p w14:paraId="3E81A411" w14:textId="77777777" w:rsidR="0014777A" w:rsidRPr="00C17DDE" w:rsidRDefault="00F12C1D" w:rsidP="00D96900">
      <w:pPr>
        <w:autoSpaceDE w:val="0"/>
        <w:autoSpaceDN w:val="0"/>
        <w:adjustRightInd w:val="0"/>
        <w:spacing w:after="0" w:line="240" w:lineRule="auto"/>
        <w:jc w:val="both"/>
        <w:rPr>
          <w:rFonts w:ascii="Times New Roman" w:hAnsi="Times New Roman" w:cs="Times New Roman"/>
          <w:sz w:val="24"/>
          <w:szCs w:val="24"/>
          <w:lang w:val="en-US"/>
        </w:rPr>
      </w:pPr>
      <w:r w:rsidRPr="00C17DDE">
        <w:rPr>
          <w:rFonts w:ascii="Times New Roman" w:hAnsi="Times New Roman" w:cs="Times New Roman"/>
          <w:sz w:val="24"/>
          <w:szCs w:val="24"/>
          <w:lang w:val="en-US"/>
        </w:rPr>
        <w:t>Thirdly, in this alignment of extreme nationalism with what might at least appear to be an inclusive orientation towards non-normative sexual and gender identities, we are reminded that nationalism operates in a context-specific political-cultural landscape. In national settings where political culture has shifted to normatively incorporate at least some basic premises and practices associated with gender equality, nationalism’s ‘i</w:t>
      </w:r>
      <w:r w:rsidR="00CF53E4" w:rsidRPr="00C17DDE">
        <w:rPr>
          <w:rFonts w:ascii="Times New Roman" w:hAnsi="Times New Roman" w:cs="Times New Roman"/>
          <w:sz w:val="24"/>
          <w:szCs w:val="24"/>
          <w:lang w:val="en-US"/>
        </w:rPr>
        <w:t>nherent’ gender conservatism must be understood as relative to the gendered political culture of the broader context in which it is located</w:t>
      </w:r>
      <w:r w:rsidR="007E01A8" w:rsidRPr="00C17DDE">
        <w:rPr>
          <w:rFonts w:ascii="Times New Roman" w:hAnsi="Times New Roman" w:cs="Times New Roman"/>
          <w:sz w:val="24"/>
          <w:szCs w:val="24"/>
          <w:lang w:val="en-US"/>
        </w:rPr>
        <w:t xml:space="preserve"> </w:t>
      </w:r>
      <w:r w:rsidR="007B77F7" w:rsidRPr="00C17DDE">
        <w:rPr>
          <w:rFonts w:ascii="Times New Roman" w:hAnsi="Times New Roman" w:cs="Times New Roman"/>
          <w:sz w:val="24"/>
          <w:szCs w:val="24"/>
          <w:lang w:val="en-US"/>
        </w:rPr>
        <w:t>(</w:t>
      </w:r>
      <w:proofErr w:type="spellStart"/>
      <w:r w:rsidR="007B77F7" w:rsidRPr="00C17DDE">
        <w:rPr>
          <w:rFonts w:ascii="Times New Roman" w:hAnsi="Times New Roman" w:cs="Times New Roman"/>
          <w:sz w:val="24"/>
          <w:szCs w:val="24"/>
          <w:lang w:val="en-US"/>
        </w:rPr>
        <w:t>Mudde</w:t>
      </w:r>
      <w:proofErr w:type="spellEnd"/>
      <w:r w:rsidR="007B77F7" w:rsidRPr="00C17DDE">
        <w:rPr>
          <w:rFonts w:ascii="Times New Roman" w:hAnsi="Times New Roman" w:cs="Times New Roman"/>
          <w:sz w:val="24"/>
          <w:szCs w:val="24"/>
          <w:lang w:val="en-US"/>
        </w:rPr>
        <w:t xml:space="preserve"> and </w:t>
      </w:r>
      <w:proofErr w:type="spellStart"/>
      <w:r w:rsidR="007B77F7" w:rsidRPr="00C17DDE">
        <w:rPr>
          <w:rFonts w:ascii="Times New Roman" w:hAnsi="Times New Roman" w:cs="Times New Roman"/>
          <w:sz w:val="24"/>
          <w:szCs w:val="24"/>
          <w:lang w:val="en-US"/>
        </w:rPr>
        <w:t>Kaltwasser</w:t>
      </w:r>
      <w:proofErr w:type="spellEnd"/>
      <w:r w:rsidR="007B77F7" w:rsidRPr="00C17DDE">
        <w:rPr>
          <w:rFonts w:ascii="Times New Roman" w:hAnsi="Times New Roman" w:cs="Times New Roman"/>
          <w:sz w:val="24"/>
          <w:szCs w:val="24"/>
          <w:lang w:val="en-US"/>
        </w:rPr>
        <w:t xml:space="preserve"> 2015)</w:t>
      </w:r>
      <w:r w:rsidR="00CF53E4" w:rsidRPr="00C17DDE">
        <w:rPr>
          <w:rFonts w:ascii="Times New Roman" w:hAnsi="Times New Roman" w:cs="Times New Roman"/>
          <w:sz w:val="24"/>
          <w:szCs w:val="24"/>
          <w:lang w:val="en-US"/>
        </w:rPr>
        <w:t xml:space="preserve">. </w:t>
      </w:r>
      <w:r w:rsidR="009515CF" w:rsidRPr="00C17DDE">
        <w:rPr>
          <w:rFonts w:ascii="Times New Roman" w:hAnsi="Times New Roman" w:cs="Times New Roman"/>
          <w:sz w:val="24"/>
          <w:szCs w:val="24"/>
          <w:lang w:val="en-US"/>
        </w:rPr>
        <w:t>Populist Radical Right (PRR) organizations across multiple European nation-states have variably but increasingly deployed rhetoric associated with gender egalitarianism and sexual cosmopolitanism (</w:t>
      </w:r>
      <w:proofErr w:type="spellStart"/>
      <w:r w:rsidR="009515CF" w:rsidRPr="00C17DDE">
        <w:rPr>
          <w:rFonts w:ascii="Times New Roman" w:hAnsi="Times New Roman" w:cs="Times New Roman"/>
          <w:sz w:val="24"/>
          <w:szCs w:val="24"/>
          <w:lang w:val="en-US"/>
        </w:rPr>
        <w:t>Spierings</w:t>
      </w:r>
      <w:proofErr w:type="spellEnd"/>
      <w:r w:rsidR="009515CF" w:rsidRPr="00C17DDE">
        <w:rPr>
          <w:rFonts w:ascii="Times New Roman" w:hAnsi="Times New Roman" w:cs="Times New Roman"/>
          <w:sz w:val="24"/>
          <w:szCs w:val="24"/>
          <w:lang w:val="en-US"/>
        </w:rPr>
        <w:t xml:space="preserve"> et al 2017, Akkerman 2015). </w:t>
      </w:r>
      <w:r w:rsidR="0014777A" w:rsidRPr="00C17DDE">
        <w:rPr>
          <w:rFonts w:ascii="Times New Roman" w:hAnsi="Times New Roman" w:cs="Times New Roman"/>
          <w:sz w:val="24"/>
          <w:szCs w:val="24"/>
          <w:lang w:val="en-US"/>
        </w:rPr>
        <w:t>A</w:t>
      </w:r>
      <w:r w:rsidRPr="00C17DDE">
        <w:rPr>
          <w:rFonts w:ascii="Times New Roman" w:hAnsi="Times New Roman" w:cs="Times New Roman"/>
          <w:sz w:val="24"/>
          <w:szCs w:val="24"/>
          <w:lang w:val="en-US"/>
        </w:rPr>
        <w:t>t the same time</w:t>
      </w:r>
      <w:r w:rsidR="0014777A" w:rsidRPr="00C17DDE">
        <w:rPr>
          <w:rFonts w:ascii="Times New Roman" w:hAnsi="Times New Roman" w:cs="Times New Roman"/>
          <w:sz w:val="24"/>
          <w:szCs w:val="24"/>
          <w:lang w:val="en-US"/>
        </w:rPr>
        <w:t>,</w:t>
      </w:r>
      <w:r w:rsidRPr="00C17DDE">
        <w:rPr>
          <w:rFonts w:ascii="Times New Roman" w:hAnsi="Times New Roman" w:cs="Times New Roman"/>
          <w:sz w:val="24"/>
          <w:szCs w:val="24"/>
          <w:lang w:val="en-US"/>
        </w:rPr>
        <w:t xml:space="preserve"> we are brought to question the sincerity of </w:t>
      </w:r>
      <w:r w:rsidR="00347AC2" w:rsidRPr="00C17DDE">
        <w:rPr>
          <w:rFonts w:ascii="Times New Roman" w:hAnsi="Times New Roman" w:cs="Times New Roman"/>
          <w:sz w:val="24"/>
          <w:szCs w:val="24"/>
          <w:lang w:val="en-US"/>
        </w:rPr>
        <w:t xml:space="preserve">extreme </w:t>
      </w:r>
      <w:r w:rsidRPr="00C17DDE">
        <w:rPr>
          <w:rFonts w:ascii="Times New Roman" w:hAnsi="Times New Roman" w:cs="Times New Roman"/>
          <w:sz w:val="24"/>
          <w:szCs w:val="24"/>
          <w:lang w:val="en-US"/>
        </w:rPr>
        <w:t xml:space="preserve">nationalism’s </w:t>
      </w:r>
      <w:r w:rsidR="00347AC2" w:rsidRPr="00C17DDE">
        <w:rPr>
          <w:rFonts w:ascii="Times New Roman" w:hAnsi="Times New Roman" w:cs="Times New Roman"/>
          <w:sz w:val="24"/>
          <w:szCs w:val="24"/>
          <w:lang w:val="en-US"/>
        </w:rPr>
        <w:t xml:space="preserve">apparent </w:t>
      </w:r>
      <w:r w:rsidRPr="00C17DDE">
        <w:rPr>
          <w:rFonts w:ascii="Times New Roman" w:hAnsi="Times New Roman" w:cs="Times New Roman"/>
          <w:sz w:val="24"/>
          <w:szCs w:val="24"/>
          <w:lang w:val="en-US"/>
        </w:rPr>
        <w:t xml:space="preserve">embracing of </w:t>
      </w:r>
      <w:r w:rsidR="00347AC2" w:rsidRPr="00C17DDE">
        <w:rPr>
          <w:rFonts w:ascii="Times New Roman" w:hAnsi="Times New Roman" w:cs="Times New Roman"/>
          <w:sz w:val="24"/>
          <w:szCs w:val="24"/>
          <w:lang w:val="en-US"/>
        </w:rPr>
        <w:t xml:space="preserve">a gendered and sexualized politics of inclusion. </w:t>
      </w:r>
      <w:r w:rsidRPr="00C17DDE">
        <w:rPr>
          <w:rFonts w:ascii="Times New Roman" w:hAnsi="Times New Roman" w:cs="Times New Roman"/>
          <w:sz w:val="24"/>
          <w:szCs w:val="24"/>
          <w:lang w:val="en-US"/>
        </w:rPr>
        <w:t xml:space="preserve">Evidence clearly indicates the Janus-faced nature of the extreme and populist radical right’s deployment of gender and sexual liberalism, where such deployments appear much more about their functional utility in rendering Islam and Muslims other </w:t>
      </w:r>
      <w:r w:rsidR="007B77F7" w:rsidRPr="00C17DDE">
        <w:rPr>
          <w:rFonts w:ascii="Times New Roman" w:hAnsi="Times New Roman" w:cs="Times New Roman"/>
          <w:sz w:val="24"/>
          <w:szCs w:val="24"/>
          <w:lang w:val="en-US"/>
        </w:rPr>
        <w:t>to the West, than reflecting an</w:t>
      </w:r>
      <w:r w:rsidRPr="00C17DDE">
        <w:rPr>
          <w:rFonts w:ascii="Times New Roman" w:hAnsi="Times New Roman" w:cs="Times New Roman"/>
          <w:sz w:val="24"/>
          <w:szCs w:val="24"/>
          <w:lang w:val="en-US"/>
        </w:rPr>
        <w:t xml:space="preserve"> authentic </w:t>
      </w:r>
      <w:r w:rsidR="007B77F7" w:rsidRPr="00C17DDE">
        <w:rPr>
          <w:rFonts w:ascii="Times New Roman" w:hAnsi="Times New Roman" w:cs="Times New Roman"/>
          <w:sz w:val="24"/>
          <w:szCs w:val="24"/>
          <w:lang w:val="en-US"/>
        </w:rPr>
        <w:t xml:space="preserve">and pan-context </w:t>
      </w:r>
      <w:r w:rsidRPr="00C17DDE">
        <w:rPr>
          <w:rFonts w:ascii="Times New Roman" w:hAnsi="Times New Roman" w:cs="Times New Roman"/>
          <w:sz w:val="24"/>
          <w:szCs w:val="24"/>
          <w:lang w:val="en-US"/>
        </w:rPr>
        <w:t>ideologica</w:t>
      </w:r>
      <w:r w:rsidR="007B77F7" w:rsidRPr="00C17DDE">
        <w:rPr>
          <w:rFonts w:ascii="Times New Roman" w:hAnsi="Times New Roman" w:cs="Times New Roman"/>
          <w:sz w:val="24"/>
          <w:szCs w:val="24"/>
          <w:lang w:val="en-US"/>
        </w:rPr>
        <w:t xml:space="preserve">l positioning (Akkerman 2015). </w:t>
      </w:r>
      <w:r w:rsidR="009515CF" w:rsidRPr="00C17DDE">
        <w:rPr>
          <w:rFonts w:ascii="Times New Roman" w:hAnsi="Times New Roman" w:cs="Times New Roman"/>
          <w:sz w:val="24"/>
          <w:szCs w:val="24"/>
          <w:lang w:val="en-US"/>
        </w:rPr>
        <w:t xml:space="preserve">However Janus-faced, there is nevertheless evidence to show that the extreme and populist right have become increasingly popular amongst European LGBTQ constituencies. </w:t>
      </w:r>
      <w:proofErr w:type="spellStart"/>
      <w:r w:rsidR="009515CF" w:rsidRPr="00C17DDE">
        <w:rPr>
          <w:rFonts w:ascii="Times New Roman" w:hAnsi="Times New Roman" w:cs="Times New Roman"/>
          <w:sz w:val="24"/>
          <w:szCs w:val="24"/>
          <w:lang w:val="en-US"/>
        </w:rPr>
        <w:t>Spierings</w:t>
      </w:r>
      <w:proofErr w:type="spellEnd"/>
      <w:r w:rsidR="009515CF" w:rsidRPr="00C17DDE">
        <w:rPr>
          <w:rFonts w:ascii="Times New Roman" w:hAnsi="Times New Roman" w:cs="Times New Roman"/>
          <w:sz w:val="24"/>
          <w:szCs w:val="24"/>
          <w:lang w:val="en-US"/>
        </w:rPr>
        <w:t xml:space="preserve">, Lubbers and </w:t>
      </w:r>
      <w:proofErr w:type="spellStart"/>
      <w:r w:rsidR="009515CF" w:rsidRPr="00C17DDE">
        <w:rPr>
          <w:rFonts w:ascii="Times New Roman" w:hAnsi="Times New Roman" w:cs="Times New Roman"/>
          <w:sz w:val="24"/>
          <w:szCs w:val="24"/>
          <w:lang w:val="en-US"/>
        </w:rPr>
        <w:t>Laslove</w:t>
      </w:r>
      <w:proofErr w:type="spellEnd"/>
      <w:r w:rsidR="009515CF" w:rsidRPr="00C17DDE">
        <w:rPr>
          <w:rFonts w:ascii="Times New Roman" w:hAnsi="Times New Roman" w:cs="Times New Roman"/>
          <w:sz w:val="24"/>
          <w:szCs w:val="24"/>
          <w:lang w:val="en-US"/>
        </w:rPr>
        <w:t xml:space="preserve"> (2017), in a study of </w:t>
      </w:r>
      <w:r w:rsidR="009515CF" w:rsidRPr="00C17DDE">
        <w:rPr>
          <w:rFonts w:ascii="Times New Roman" w:hAnsi="Times New Roman" w:cs="Times New Roman"/>
          <w:sz w:val="24"/>
          <w:szCs w:val="24"/>
        </w:rPr>
        <w:t>European Social Survey data linked to 29 elections, found that “sexually modern nativists are more likely to vote for PRRs than sexually traditional nativists” (230).</w:t>
      </w:r>
    </w:p>
    <w:p w14:paraId="0E7FF333" w14:textId="77777777" w:rsidR="0014777A" w:rsidRPr="00C17DDE" w:rsidRDefault="0014777A" w:rsidP="00D96900">
      <w:pPr>
        <w:spacing w:after="0" w:line="240" w:lineRule="auto"/>
        <w:jc w:val="both"/>
        <w:rPr>
          <w:rFonts w:ascii="Times New Roman" w:hAnsi="Times New Roman" w:cs="Times New Roman"/>
          <w:sz w:val="24"/>
          <w:szCs w:val="24"/>
          <w:lang w:val="en-US"/>
        </w:rPr>
      </w:pPr>
    </w:p>
    <w:p w14:paraId="5DA1A8E4" w14:textId="6DA1FB82" w:rsidR="00F12C1D" w:rsidRPr="00C17DDE" w:rsidRDefault="009515CF" w:rsidP="00D96900">
      <w:pPr>
        <w:spacing w:after="0" w:line="240" w:lineRule="auto"/>
        <w:jc w:val="both"/>
        <w:rPr>
          <w:rFonts w:ascii="Times New Roman" w:hAnsi="Times New Roman" w:cs="Times New Roman"/>
          <w:sz w:val="24"/>
          <w:szCs w:val="24"/>
          <w:lang w:val="en-US"/>
        </w:rPr>
      </w:pPr>
      <w:r w:rsidRPr="00C17DDE">
        <w:rPr>
          <w:rFonts w:ascii="Times New Roman" w:hAnsi="Times New Roman" w:cs="Times New Roman"/>
          <w:sz w:val="24"/>
          <w:szCs w:val="24"/>
          <w:lang w:val="en-US"/>
        </w:rPr>
        <w:t>However</w:t>
      </w:r>
      <w:r w:rsidR="00F46401" w:rsidRPr="00C17DDE">
        <w:rPr>
          <w:rFonts w:ascii="Times New Roman" w:hAnsi="Times New Roman" w:cs="Times New Roman"/>
          <w:sz w:val="24"/>
          <w:szCs w:val="24"/>
          <w:lang w:val="en-US"/>
        </w:rPr>
        <w:t xml:space="preserve">, </w:t>
      </w:r>
      <w:r w:rsidR="00F12C1D" w:rsidRPr="00C17DDE">
        <w:rPr>
          <w:rFonts w:ascii="Times New Roman" w:hAnsi="Times New Roman" w:cs="Times New Roman"/>
          <w:sz w:val="24"/>
          <w:szCs w:val="24"/>
          <w:lang w:val="en-US"/>
        </w:rPr>
        <w:t>it becomes clea</w:t>
      </w:r>
      <w:r w:rsidRPr="00C17DDE">
        <w:rPr>
          <w:rFonts w:ascii="Times New Roman" w:hAnsi="Times New Roman" w:cs="Times New Roman"/>
          <w:sz w:val="24"/>
          <w:szCs w:val="24"/>
          <w:lang w:val="en-US"/>
        </w:rPr>
        <w:t>r from this very particular vignette</w:t>
      </w:r>
      <w:r w:rsidR="003F32A2" w:rsidRPr="00C17DDE">
        <w:rPr>
          <w:rFonts w:ascii="Times New Roman" w:hAnsi="Times New Roman" w:cs="Times New Roman"/>
          <w:sz w:val="24"/>
          <w:szCs w:val="24"/>
          <w:lang w:val="en-US"/>
        </w:rPr>
        <w:t xml:space="preserve"> </w:t>
      </w:r>
      <w:r w:rsidR="00F12C1D" w:rsidRPr="00C17DDE">
        <w:rPr>
          <w:rFonts w:ascii="Times New Roman" w:hAnsi="Times New Roman" w:cs="Times New Roman"/>
          <w:sz w:val="24"/>
          <w:szCs w:val="24"/>
          <w:lang w:val="en-US"/>
        </w:rPr>
        <w:t>that strategic deployments of gender and sexual liberalism by multifa</w:t>
      </w:r>
      <w:r w:rsidR="00F46401" w:rsidRPr="00C17DDE">
        <w:rPr>
          <w:rFonts w:ascii="Times New Roman" w:hAnsi="Times New Roman" w:cs="Times New Roman"/>
          <w:sz w:val="24"/>
          <w:szCs w:val="24"/>
          <w:lang w:val="en-US"/>
        </w:rPr>
        <w:t>rious nationalisms are in no sense</w:t>
      </w:r>
      <w:r w:rsidR="00F12C1D" w:rsidRPr="00C17DDE">
        <w:rPr>
          <w:rFonts w:ascii="Times New Roman" w:hAnsi="Times New Roman" w:cs="Times New Roman"/>
          <w:sz w:val="24"/>
          <w:szCs w:val="24"/>
          <w:lang w:val="en-US"/>
        </w:rPr>
        <w:t xml:space="preserve"> destined to succeed. The forces of </w:t>
      </w:r>
      <w:proofErr w:type="spellStart"/>
      <w:r w:rsidR="00F12C1D" w:rsidRPr="00C17DDE">
        <w:rPr>
          <w:rFonts w:ascii="Times New Roman" w:hAnsi="Times New Roman" w:cs="Times New Roman"/>
          <w:sz w:val="24"/>
          <w:szCs w:val="24"/>
          <w:lang w:val="en-US"/>
        </w:rPr>
        <w:t>masculinism</w:t>
      </w:r>
      <w:proofErr w:type="spellEnd"/>
      <w:r w:rsidR="00F12C1D" w:rsidRPr="00C17DDE">
        <w:rPr>
          <w:rFonts w:ascii="Times New Roman" w:hAnsi="Times New Roman" w:cs="Times New Roman"/>
          <w:sz w:val="24"/>
          <w:szCs w:val="24"/>
          <w:lang w:val="en-US"/>
        </w:rPr>
        <w:t>, that so readily, and one might say inevitably, imbue nationalism</w:t>
      </w:r>
      <w:r w:rsidR="007B77F7" w:rsidRPr="00C17DDE">
        <w:rPr>
          <w:rFonts w:ascii="Times New Roman" w:hAnsi="Times New Roman" w:cs="Times New Roman"/>
          <w:sz w:val="24"/>
          <w:szCs w:val="24"/>
          <w:lang w:val="en-US"/>
        </w:rPr>
        <w:t xml:space="preserve"> (see Nagel 1998)</w:t>
      </w:r>
      <w:r w:rsidR="00F12C1D" w:rsidRPr="00C17DDE">
        <w:rPr>
          <w:rFonts w:ascii="Times New Roman" w:hAnsi="Times New Roman" w:cs="Times New Roman"/>
          <w:sz w:val="24"/>
          <w:szCs w:val="24"/>
          <w:lang w:val="en-US"/>
        </w:rPr>
        <w:t xml:space="preserve">, may place a very real limit on how fruitful such </w:t>
      </w:r>
      <w:r w:rsidR="00F46401" w:rsidRPr="00C17DDE">
        <w:rPr>
          <w:rFonts w:ascii="Times New Roman" w:hAnsi="Times New Roman" w:cs="Times New Roman"/>
          <w:sz w:val="24"/>
          <w:szCs w:val="24"/>
          <w:lang w:val="en-US"/>
        </w:rPr>
        <w:t>strategic deployments can</w:t>
      </w:r>
      <w:r w:rsidR="00F12C1D" w:rsidRPr="00C17DDE">
        <w:rPr>
          <w:rFonts w:ascii="Times New Roman" w:hAnsi="Times New Roman" w:cs="Times New Roman"/>
          <w:sz w:val="24"/>
          <w:szCs w:val="24"/>
          <w:lang w:val="en-US"/>
        </w:rPr>
        <w:t xml:space="preserve"> be in capturing the hearts and minds of men within </w:t>
      </w:r>
      <w:r w:rsidR="00F46401" w:rsidRPr="00C17DDE">
        <w:rPr>
          <w:rFonts w:ascii="Times New Roman" w:hAnsi="Times New Roman" w:cs="Times New Roman"/>
          <w:sz w:val="24"/>
          <w:szCs w:val="24"/>
          <w:lang w:val="en-US"/>
        </w:rPr>
        <w:t xml:space="preserve">extreme </w:t>
      </w:r>
      <w:r w:rsidR="00F12C1D" w:rsidRPr="00C17DDE">
        <w:rPr>
          <w:rFonts w:ascii="Times New Roman" w:hAnsi="Times New Roman" w:cs="Times New Roman"/>
          <w:sz w:val="24"/>
          <w:szCs w:val="24"/>
          <w:lang w:val="en-US"/>
        </w:rPr>
        <w:t xml:space="preserve">nationalist movements. In the case of the Manchester demonstration, it was only </w:t>
      </w:r>
      <w:r w:rsidR="00F46401" w:rsidRPr="00C17DDE">
        <w:rPr>
          <w:rFonts w:ascii="Times New Roman" w:hAnsi="Times New Roman" w:cs="Times New Roman"/>
          <w:sz w:val="24"/>
          <w:szCs w:val="24"/>
          <w:lang w:val="en-US"/>
        </w:rPr>
        <w:t xml:space="preserve">at the point </w:t>
      </w:r>
      <w:r w:rsidR="00F12C1D" w:rsidRPr="00C17DDE">
        <w:rPr>
          <w:rFonts w:ascii="Times New Roman" w:hAnsi="Times New Roman" w:cs="Times New Roman"/>
          <w:sz w:val="24"/>
          <w:szCs w:val="24"/>
          <w:lang w:val="en-US"/>
        </w:rPr>
        <w:t>when Stephen Lennon (aka Tommy Robertson</w:t>
      </w:r>
      <w:r w:rsidR="00F46401" w:rsidRPr="00C17DDE">
        <w:rPr>
          <w:rFonts w:ascii="Times New Roman" w:hAnsi="Times New Roman" w:cs="Times New Roman"/>
          <w:sz w:val="24"/>
          <w:szCs w:val="24"/>
          <w:lang w:val="en-US"/>
        </w:rPr>
        <w:t xml:space="preserve">, ex-leader of the English </w:t>
      </w:r>
      <w:r w:rsidR="00FD3C1A" w:rsidRPr="00C17DDE">
        <w:rPr>
          <w:rFonts w:ascii="Times New Roman" w:hAnsi="Times New Roman" w:cs="Times New Roman"/>
          <w:sz w:val="24"/>
          <w:szCs w:val="24"/>
          <w:lang w:val="en-US"/>
        </w:rPr>
        <w:t>Defense</w:t>
      </w:r>
      <w:r w:rsidR="00F46401" w:rsidRPr="00C17DDE">
        <w:rPr>
          <w:rFonts w:ascii="Times New Roman" w:hAnsi="Times New Roman" w:cs="Times New Roman"/>
          <w:sz w:val="24"/>
          <w:szCs w:val="24"/>
          <w:lang w:val="en-US"/>
        </w:rPr>
        <w:t xml:space="preserve"> League</w:t>
      </w:r>
      <w:r w:rsidR="00F12C1D" w:rsidRPr="00C17DDE">
        <w:rPr>
          <w:rFonts w:ascii="Times New Roman" w:hAnsi="Times New Roman" w:cs="Times New Roman"/>
          <w:sz w:val="24"/>
          <w:szCs w:val="24"/>
          <w:lang w:val="en-US"/>
        </w:rPr>
        <w:t xml:space="preserve">) hijacked, and redirected the focus of the </w:t>
      </w:r>
      <w:r w:rsidR="00F46401" w:rsidRPr="00C17DDE">
        <w:rPr>
          <w:rFonts w:ascii="Times New Roman" w:hAnsi="Times New Roman" w:cs="Times New Roman"/>
          <w:sz w:val="24"/>
          <w:szCs w:val="24"/>
          <w:lang w:val="en-US"/>
        </w:rPr>
        <w:t xml:space="preserve">public </w:t>
      </w:r>
      <w:r w:rsidR="00F12C1D" w:rsidRPr="00C17DDE">
        <w:rPr>
          <w:rFonts w:ascii="Times New Roman" w:hAnsi="Times New Roman" w:cs="Times New Roman"/>
          <w:sz w:val="24"/>
          <w:szCs w:val="24"/>
          <w:lang w:val="en-US"/>
        </w:rPr>
        <w:t xml:space="preserve">demonstration away from the </w:t>
      </w:r>
      <w:r w:rsidR="00F46401" w:rsidRPr="00C17DDE">
        <w:rPr>
          <w:rFonts w:ascii="Times New Roman" w:hAnsi="Times New Roman" w:cs="Times New Roman"/>
          <w:sz w:val="24"/>
          <w:szCs w:val="24"/>
          <w:lang w:val="en-US"/>
        </w:rPr>
        <w:t>specific matter of ‘gay rights’</w:t>
      </w:r>
      <w:r w:rsidR="00F12C1D" w:rsidRPr="00C17DDE">
        <w:rPr>
          <w:rFonts w:ascii="Times New Roman" w:hAnsi="Times New Roman" w:cs="Times New Roman"/>
          <w:sz w:val="24"/>
          <w:szCs w:val="24"/>
          <w:lang w:val="en-US"/>
        </w:rPr>
        <w:t xml:space="preserve">, that the demonstration was able to attract a large and impassioned audience. Finally, we might also reflect upon the </w:t>
      </w:r>
      <w:r w:rsidR="001B7E0F" w:rsidRPr="00C17DDE">
        <w:rPr>
          <w:rFonts w:ascii="Times New Roman" w:hAnsi="Times New Roman" w:cs="Times New Roman"/>
          <w:sz w:val="24"/>
          <w:szCs w:val="24"/>
          <w:lang w:val="en-US"/>
        </w:rPr>
        <w:t xml:space="preserve">ideological and relational </w:t>
      </w:r>
      <w:proofErr w:type="spellStart"/>
      <w:r w:rsidR="00F12C1D" w:rsidRPr="00C17DDE">
        <w:rPr>
          <w:rFonts w:ascii="Times New Roman" w:hAnsi="Times New Roman" w:cs="Times New Roman"/>
          <w:sz w:val="24"/>
          <w:szCs w:val="24"/>
          <w:lang w:val="en-US"/>
        </w:rPr>
        <w:t>precarities</w:t>
      </w:r>
      <w:proofErr w:type="spellEnd"/>
      <w:r w:rsidR="00F12C1D" w:rsidRPr="00C17DDE">
        <w:rPr>
          <w:rFonts w:ascii="Times New Roman" w:hAnsi="Times New Roman" w:cs="Times New Roman"/>
          <w:sz w:val="24"/>
          <w:szCs w:val="24"/>
          <w:lang w:val="en-US"/>
        </w:rPr>
        <w:t xml:space="preserve"> </w:t>
      </w:r>
      <w:r w:rsidR="001B7E0F" w:rsidRPr="00C17DDE">
        <w:rPr>
          <w:rFonts w:ascii="Times New Roman" w:hAnsi="Times New Roman" w:cs="Times New Roman"/>
          <w:sz w:val="24"/>
          <w:szCs w:val="24"/>
          <w:lang w:val="en-US"/>
        </w:rPr>
        <w:t xml:space="preserve">of those </w:t>
      </w:r>
      <w:r w:rsidR="00F12C1D" w:rsidRPr="00C17DDE">
        <w:rPr>
          <w:rFonts w:ascii="Times New Roman" w:hAnsi="Times New Roman" w:cs="Times New Roman"/>
          <w:sz w:val="24"/>
          <w:szCs w:val="24"/>
          <w:lang w:val="en-US"/>
        </w:rPr>
        <w:t>interests</w:t>
      </w:r>
      <w:r w:rsidR="001B7E0F" w:rsidRPr="00C17DDE">
        <w:rPr>
          <w:rFonts w:ascii="Times New Roman" w:hAnsi="Times New Roman" w:cs="Times New Roman"/>
          <w:sz w:val="24"/>
          <w:szCs w:val="24"/>
          <w:lang w:val="en-US"/>
        </w:rPr>
        <w:t>,</w:t>
      </w:r>
      <w:r w:rsidR="00F12C1D" w:rsidRPr="00C17DDE">
        <w:rPr>
          <w:rFonts w:ascii="Times New Roman" w:hAnsi="Times New Roman" w:cs="Times New Roman"/>
          <w:sz w:val="24"/>
          <w:szCs w:val="24"/>
          <w:lang w:val="en-US"/>
        </w:rPr>
        <w:t xml:space="preserve"> allied to gender and sexual non-conformity</w:t>
      </w:r>
      <w:r w:rsidR="001B7E0F" w:rsidRPr="00C17DDE">
        <w:rPr>
          <w:rFonts w:ascii="Times New Roman" w:hAnsi="Times New Roman" w:cs="Times New Roman"/>
          <w:sz w:val="24"/>
          <w:szCs w:val="24"/>
          <w:lang w:val="en-US"/>
        </w:rPr>
        <w:t>,</w:t>
      </w:r>
      <w:r w:rsidR="00F12C1D" w:rsidRPr="00C17DDE">
        <w:rPr>
          <w:rFonts w:ascii="Times New Roman" w:hAnsi="Times New Roman" w:cs="Times New Roman"/>
          <w:sz w:val="24"/>
          <w:szCs w:val="24"/>
          <w:lang w:val="en-US"/>
        </w:rPr>
        <w:t xml:space="preserve"> who </w:t>
      </w:r>
      <w:r w:rsidR="001B7E0F" w:rsidRPr="00C17DDE">
        <w:rPr>
          <w:rFonts w:ascii="Times New Roman" w:hAnsi="Times New Roman" w:cs="Times New Roman"/>
          <w:sz w:val="24"/>
          <w:szCs w:val="24"/>
          <w:lang w:val="en-US"/>
        </w:rPr>
        <w:t xml:space="preserve">choose to </w:t>
      </w:r>
      <w:r w:rsidR="00F12C1D" w:rsidRPr="00C17DDE">
        <w:rPr>
          <w:rFonts w:ascii="Times New Roman" w:hAnsi="Times New Roman" w:cs="Times New Roman"/>
          <w:sz w:val="24"/>
          <w:szCs w:val="24"/>
          <w:lang w:val="en-US"/>
        </w:rPr>
        <w:t>make bed-fellows out of (ex</w:t>
      </w:r>
      <w:r w:rsidR="001B7E0F" w:rsidRPr="00C17DDE">
        <w:rPr>
          <w:rFonts w:ascii="Times New Roman" w:hAnsi="Times New Roman" w:cs="Times New Roman"/>
          <w:sz w:val="24"/>
          <w:szCs w:val="24"/>
          <w:lang w:val="en-US"/>
        </w:rPr>
        <w:t>treme) nationalists.</w:t>
      </w:r>
      <w:r w:rsidR="00F12C1D" w:rsidRPr="00C17DDE">
        <w:rPr>
          <w:rFonts w:ascii="Times New Roman" w:hAnsi="Times New Roman" w:cs="Times New Roman"/>
          <w:sz w:val="24"/>
          <w:szCs w:val="24"/>
          <w:lang w:val="en-US"/>
        </w:rPr>
        <w:t xml:space="preserve"> </w:t>
      </w:r>
    </w:p>
    <w:p w14:paraId="1DD929F7" w14:textId="77777777" w:rsidR="001B7E0F" w:rsidRPr="00C17DDE" w:rsidRDefault="001B7E0F" w:rsidP="00D96900">
      <w:pPr>
        <w:spacing w:after="0" w:line="240" w:lineRule="auto"/>
        <w:jc w:val="both"/>
        <w:rPr>
          <w:rFonts w:ascii="Times New Roman" w:hAnsi="Times New Roman" w:cs="Times New Roman"/>
          <w:sz w:val="24"/>
          <w:szCs w:val="24"/>
          <w:lang w:val="en-US"/>
        </w:rPr>
      </w:pPr>
    </w:p>
    <w:p w14:paraId="2F2BBB3A" w14:textId="5F3D8106" w:rsidR="003F32A2" w:rsidRPr="00C17DDE" w:rsidRDefault="003F32A2" w:rsidP="00D96900">
      <w:pPr>
        <w:spacing w:after="0" w:line="240" w:lineRule="auto"/>
        <w:jc w:val="both"/>
        <w:rPr>
          <w:rFonts w:ascii="Times New Roman" w:hAnsi="Times New Roman" w:cs="Times New Roman"/>
          <w:bCs/>
          <w:sz w:val="24"/>
          <w:szCs w:val="24"/>
          <w:lang w:val="en-US"/>
        </w:rPr>
      </w:pPr>
      <w:r w:rsidRPr="00C17DDE">
        <w:rPr>
          <w:rFonts w:ascii="Times New Roman" w:hAnsi="Times New Roman" w:cs="Times New Roman"/>
          <w:sz w:val="24"/>
          <w:szCs w:val="24"/>
          <w:lang w:val="en-US"/>
        </w:rPr>
        <w:t xml:space="preserve">The Italian rape case vignettes pick up on themes that resonate powerfully with contributions found within this edited collection. </w:t>
      </w:r>
      <w:r w:rsidRPr="00C17DDE">
        <w:rPr>
          <w:rFonts w:ascii="Times New Roman" w:hAnsi="Times New Roman" w:cs="Times New Roman"/>
          <w:bCs/>
          <w:sz w:val="24"/>
          <w:szCs w:val="24"/>
          <w:lang w:val="en-US"/>
        </w:rPr>
        <w:t xml:space="preserve">Firstly, both vignettes illustrate something of the dynamics of racialization and sexism in the context of nationalistic accounts of sexual crime, and the double standards </w:t>
      </w:r>
      <w:r w:rsidR="006D4EC1" w:rsidRPr="00C17DDE">
        <w:rPr>
          <w:rFonts w:ascii="Times New Roman" w:hAnsi="Times New Roman" w:cs="Times New Roman"/>
          <w:bCs/>
          <w:sz w:val="24"/>
          <w:szCs w:val="24"/>
          <w:lang w:val="en-US"/>
        </w:rPr>
        <w:t>that are often applied to the interested parties specifically on the basis of their nationality. In both cases, media and public/</w:t>
      </w:r>
      <w:r w:rsidRPr="00C17DDE">
        <w:rPr>
          <w:rFonts w:ascii="Times New Roman" w:hAnsi="Times New Roman" w:cs="Times New Roman"/>
          <w:bCs/>
          <w:sz w:val="24"/>
          <w:szCs w:val="24"/>
          <w:lang w:val="en-US"/>
        </w:rPr>
        <w:t xml:space="preserve">political </w:t>
      </w:r>
      <w:r w:rsidR="006D4EC1" w:rsidRPr="00C17DDE">
        <w:rPr>
          <w:rFonts w:ascii="Times New Roman" w:hAnsi="Times New Roman" w:cs="Times New Roman"/>
          <w:bCs/>
          <w:sz w:val="24"/>
          <w:szCs w:val="24"/>
          <w:lang w:val="en-US"/>
        </w:rPr>
        <w:t>discourses</w:t>
      </w:r>
      <w:r w:rsidRPr="00C17DDE">
        <w:rPr>
          <w:rFonts w:ascii="Times New Roman" w:hAnsi="Times New Roman" w:cs="Times New Roman"/>
          <w:bCs/>
          <w:sz w:val="24"/>
          <w:szCs w:val="24"/>
          <w:lang w:val="en-US"/>
        </w:rPr>
        <w:t xml:space="preserve"> </w:t>
      </w:r>
      <w:r w:rsidR="006D4EC1" w:rsidRPr="00C17DDE">
        <w:rPr>
          <w:rFonts w:ascii="Times New Roman" w:hAnsi="Times New Roman" w:cs="Times New Roman"/>
          <w:bCs/>
          <w:sz w:val="24"/>
          <w:szCs w:val="24"/>
          <w:lang w:val="en-US"/>
        </w:rPr>
        <w:t>had mobilized</w:t>
      </w:r>
      <w:r w:rsidRPr="00C17DDE">
        <w:rPr>
          <w:rFonts w:ascii="Times New Roman" w:hAnsi="Times New Roman" w:cs="Times New Roman"/>
          <w:bCs/>
          <w:sz w:val="24"/>
          <w:szCs w:val="24"/>
          <w:lang w:val="en-US"/>
        </w:rPr>
        <w:t xml:space="preserve"> what Farris and </w:t>
      </w:r>
      <w:proofErr w:type="spellStart"/>
      <w:r w:rsidRPr="00C17DDE">
        <w:rPr>
          <w:rFonts w:ascii="Times New Roman" w:hAnsi="Times New Roman" w:cs="Times New Roman"/>
          <w:bCs/>
          <w:sz w:val="24"/>
          <w:szCs w:val="24"/>
          <w:lang w:val="en-US"/>
        </w:rPr>
        <w:lastRenderedPageBreak/>
        <w:t>Scrinzi</w:t>
      </w:r>
      <w:proofErr w:type="spellEnd"/>
      <w:r w:rsidRPr="00C17DDE">
        <w:rPr>
          <w:rFonts w:ascii="Times New Roman" w:hAnsi="Times New Roman" w:cs="Times New Roman"/>
          <w:bCs/>
          <w:sz w:val="24"/>
          <w:szCs w:val="24"/>
          <w:lang w:val="en-US"/>
        </w:rPr>
        <w:t xml:space="preserve"> define as </w:t>
      </w:r>
      <w:r w:rsidR="006D4EC1" w:rsidRPr="00C17DDE">
        <w:rPr>
          <w:rFonts w:ascii="Times New Roman" w:hAnsi="Times New Roman" w:cs="Times New Roman"/>
          <w:bCs/>
          <w:sz w:val="24"/>
          <w:szCs w:val="24"/>
          <w:lang w:val="en-US"/>
        </w:rPr>
        <w:t xml:space="preserve">the </w:t>
      </w:r>
      <w:r w:rsidRPr="00C17DDE">
        <w:rPr>
          <w:rFonts w:ascii="Times New Roman" w:hAnsi="Times New Roman" w:cs="Times New Roman"/>
          <w:bCs/>
          <w:sz w:val="24"/>
          <w:szCs w:val="24"/>
          <w:lang w:val="en-US"/>
        </w:rPr>
        <w:t xml:space="preserve">‘racialization of sexism’ (this volume and also Farris 2017, </w:t>
      </w:r>
      <w:proofErr w:type="spellStart"/>
      <w:r w:rsidRPr="00C17DDE">
        <w:rPr>
          <w:rFonts w:ascii="Times New Roman" w:hAnsi="Times New Roman" w:cs="Times New Roman"/>
          <w:bCs/>
          <w:sz w:val="24"/>
          <w:szCs w:val="24"/>
          <w:lang w:val="en-US"/>
        </w:rPr>
        <w:t>Scrinzi</w:t>
      </w:r>
      <w:proofErr w:type="spellEnd"/>
      <w:r w:rsidRPr="00C17DDE">
        <w:rPr>
          <w:rFonts w:ascii="Times New Roman" w:hAnsi="Times New Roman" w:cs="Times New Roman"/>
          <w:bCs/>
          <w:sz w:val="24"/>
          <w:szCs w:val="24"/>
          <w:lang w:val="en-US"/>
        </w:rPr>
        <w:t xml:space="preserve"> 2014a, 2014b). Accordingly, there are </w:t>
      </w:r>
      <w:r w:rsidR="006D4EC1" w:rsidRPr="00C17DDE">
        <w:rPr>
          <w:rFonts w:ascii="Times New Roman" w:hAnsi="Times New Roman" w:cs="Times New Roman"/>
          <w:bCs/>
          <w:sz w:val="24"/>
          <w:szCs w:val="24"/>
          <w:lang w:val="en-US"/>
        </w:rPr>
        <w:t>constructed class A rapists (refugees and migrants) and class B rapists (</w:t>
      </w:r>
      <w:r w:rsidRPr="00C17DDE">
        <w:rPr>
          <w:rFonts w:ascii="Times New Roman" w:hAnsi="Times New Roman" w:cs="Times New Roman"/>
          <w:bCs/>
          <w:sz w:val="24"/>
          <w:szCs w:val="24"/>
          <w:lang w:val="en-US"/>
        </w:rPr>
        <w:t>indigenous</w:t>
      </w:r>
      <w:r w:rsidR="006D4EC1" w:rsidRPr="00C17DDE">
        <w:rPr>
          <w:rFonts w:ascii="Times New Roman" w:hAnsi="Times New Roman" w:cs="Times New Roman"/>
          <w:bCs/>
          <w:sz w:val="24"/>
          <w:szCs w:val="24"/>
          <w:lang w:val="en-US"/>
        </w:rPr>
        <w:t xml:space="preserve"> - </w:t>
      </w:r>
      <w:r w:rsidRPr="00C17DDE">
        <w:rPr>
          <w:rFonts w:ascii="Times New Roman" w:hAnsi="Times New Roman" w:cs="Times New Roman"/>
          <w:bCs/>
          <w:sz w:val="24"/>
          <w:szCs w:val="24"/>
          <w:lang w:val="en-US"/>
        </w:rPr>
        <w:t xml:space="preserve">and </w:t>
      </w:r>
      <w:r w:rsidR="006D4EC1" w:rsidRPr="00C17DDE">
        <w:rPr>
          <w:rFonts w:ascii="Times New Roman" w:hAnsi="Times New Roman" w:cs="Times New Roman"/>
          <w:bCs/>
          <w:sz w:val="24"/>
          <w:szCs w:val="24"/>
          <w:lang w:val="en-US"/>
        </w:rPr>
        <w:t xml:space="preserve">more generally, white people - </w:t>
      </w:r>
      <w:r w:rsidRPr="00C17DDE">
        <w:rPr>
          <w:rFonts w:ascii="Times New Roman" w:hAnsi="Times New Roman" w:cs="Times New Roman"/>
          <w:bCs/>
          <w:sz w:val="24"/>
          <w:szCs w:val="24"/>
          <w:lang w:val="en-US"/>
        </w:rPr>
        <w:t xml:space="preserve">police officers and </w:t>
      </w:r>
      <w:r w:rsidR="006D4EC1" w:rsidRPr="00C17DDE">
        <w:rPr>
          <w:rFonts w:ascii="Times New Roman" w:hAnsi="Times New Roman" w:cs="Times New Roman"/>
          <w:bCs/>
          <w:sz w:val="24"/>
          <w:szCs w:val="24"/>
          <w:lang w:val="en-US"/>
        </w:rPr>
        <w:t>the military)</w:t>
      </w:r>
      <w:r w:rsidRPr="00C17DDE">
        <w:rPr>
          <w:rFonts w:ascii="Times New Roman" w:hAnsi="Times New Roman" w:cs="Times New Roman"/>
          <w:bCs/>
          <w:sz w:val="24"/>
          <w:szCs w:val="24"/>
          <w:lang w:val="en-US"/>
        </w:rPr>
        <w:t xml:space="preserve">. The former are </w:t>
      </w:r>
      <w:r w:rsidR="006D4EC1" w:rsidRPr="00C17DDE">
        <w:rPr>
          <w:rFonts w:ascii="Times New Roman" w:hAnsi="Times New Roman" w:cs="Times New Roman"/>
          <w:bCs/>
          <w:sz w:val="24"/>
          <w:szCs w:val="24"/>
          <w:lang w:val="en-US"/>
        </w:rPr>
        <w:t xml:space="preserve">rendered as </w:t>
      </w:r>
      <w:r w:rsidRPr="00C17DDE">
        <w:rPr>
          <w:rFonts w:ascii="Times New Roman" w:hAnsi="Times New Roman" w:cs="Times New Roman"/>
          <w:bCs/>
          <w:sz w:val="24"/>
          <w:szCs w:val="24"/>
          <w:lang w:val="en-US"/>
        </w:rPr>
        <w:t>‘cultura</w:t>
      </w:r>
      <w:r w:rsidR="006D4EC1" w:rsidRPr="00C17DDE">
        <w:rPr>
          <w:rFonts w:ascii="Times New Roman" w:hAnsi="Times New Roman" w:cs="Times New Roman"/>
          <w:bCs/>
          <w:sz w:val="24"/>
          <w:szCs w:val="24"/>
          <w:lang w:val="en-US"/>
        </w:rPr>
        <w:t>lly’ and ‘biologically’ more liable</w:t>
      </w:r>
      <w:r w:rsidRPr="00C17DDE">
        <w:rPr>
          <w:rFonts w:ascii="Times New Roman" w:hAnsi="Times New Roman" w:cs="Times New Roman"/>
          <w:bCs/>
          <w:sz w:val="24"/>
          <w:szCs w:val="24"/>
          <w:lang w:val="en-US"/>
        </w:rPr>
        <w:t xml:space="preserve"> to rape, </w:t>
      </w:r>
      <w:r w:rsidR="006D4EC1" w:rsidRPr="00C17DDE">
        <w:rPr>
          <w:rFonts w:ascii="Times New Roman" w:hAnsi="Times New Roman" w:cs="Times New Roman"/>
          <w:bCs/>
          <w:sz w:val="24"/>
          <w:szCs w:val="24"/>
          <w:lang w:val="en-US"/>
        </w:rPr>
        <w:t xml:space="preserve">in turn </w:t>
      </w:r>
      <w:r w:rsidRPr="00C17DDE">
        <w:rPr>
          <w:rFonts w:ascii="Times New Roman" w:hAnsi="Times New Roman" w:cs="Times New Roman"/>
          <w:bCs/>
          <w:sz w:val="24"/>
          <w:szCs w:val="24"/>
          <w:lang w:val="en-US"/>
        </w:rPr>
        <w:t>confirming our fears</w:t>
      </w:r>
      <w:r w:rsidR="006D4EC1" w:rsidRPr="00C17DDE">
        <w:rPr>
          <w:rFonts w:ascii="Times New Roman" w:hAnsi="Times New Roman" w:cs="Times New Roman"/>
          <w:bCs/>
          <w:sz w:val="24"/>
          <w:szCs w:val="24"/>
          <w:lang w:val="en-US"/>
        </w:rPr>
        <w:t xml:space="preserve"> about ‘uncontrolled migration’. T</w:t>
      </w:r>
      <w:r w:rsidRPr="00C17DDE">
        <w:rPr>
          <w:rFonts w:ascii="Times New Roman" w:hAnsi="Times New Roman" w:cs="Times New Roman"/>
          <w:bCs/>
          <w:sz w:val="24"/>
          <w:szCs w:val="24"/>
          <w:lang w:val="en-US"/>
        </w:rPr>
        <w:t xml:space="preserve">he latter </w:t>
      </w:r>
      <w:r w:rsidR="006D4EC1" w:rsidRPr="00C17DDE">
        <w:rPr>
          <w:rFonts w:ascii="Times New Roman" w:hAnsi="Times New Roman" w:cs="Times New Roman"/>
          <w:bCs/>
          <w:sz w:val="24"/>
          <w:szCs w:val="24"/>
          <w:lang w:val="en-US"/>
        </w:rPr>
        <w:t>however become constructed as</w:t>
      </w:r>
      <w:r w:rsidRPr="00C17DDE">
        <w:rPr>
          <w:rFonts w:ascii="Times New Roman" w:hAnsi="Times New Roman" w:cs="Times New Roman"/>
          <w:bCs/>
          <w:sz w:val="24"/>
          <w:szCs w:val="24"/>
          <w:lang w:val="en-US"/>
        </w:rPr>
        <w:t xml:space="preserve"> ‘rotten apples’ in an </w:t>
      </w:r>
      <w:r w:rsidR="006D4EC1" w:rsidRPr="00C17DDE">
        <w:rPr>
          <w:rFonts w:ascii="Times New Roman" w:hAnsi="Times New Roman" w:cs="Times New Roman"/>
          <w:bCs/>
          <w:sz w:val="24"/>
          <w:szCs w:val="24"/>
          <w:lang w:val="en-US"/>
        </w:rPr>
        <w:t>otherwise</w:t>
      </w:r>
      <w:r w:rsidRPr="00C17DDE">
        <w:rPr>
          <w:rFonts w:ascii="Times New Roman" w:hAnsi="Times New Roman" w:cs="Times New Roman"/>
          <w:bCs/>
          <w:sz w:val="24"/>
          <w:szCs w:val="24"/>
          <w:lang w:val="en-US"/>
        </w:rPr>
        <w:t xml:space="preserve"> healthy basket</w:t>
      </w:r>
      <w:r w:rsidR="006D4EC1" w:rsidRPr="00C17DDE">
        <w:rPr>
          <w:rFonts w:ascii="Times New Roman" w:hAnsi="Times New Roman" w:cs="Times New Roman"/>
          <w:bCs/>
          <w:sz w:val="24"/>
          <w:szCs w:val="24"/>
          <w:lang w:val="en-US"/>
        </w:rPr>
        <w:t xml:space="preserve">, in this way insulating the broader national body from any equivalent </w:t>
      </w:r>
      <w:r w:rsidR="002F752C" w:rsidRPr="00C17DDE">
        <w:rPr>
          <w:rFonts w:ascii="Times New Roman" w:hAnsi="Times New Roman" w:cs="Times New Roman"/>
          <w:bCs/>
          <w:sz w:val="24"/>
          <w:szCs w:val="24"/>
          <w:lang w:val="en-US"/>
        </w:rPr>
        <w:t>accusations of ethno-national culpability for the pathologies of violent misogyny</w:t>
      </w:r>
      <w:r w:rsidRPr="00C17DDE">
        <w:rPr>
          <w:rFonts w:ascii="Times New Roman" w:hAnsi="Times New Roman" w:cs="Times New Roman"/>
          <w:bCs/>
          <w:sz w:val="24"/>
          <w:szCs w:val="24"/>
          <w:lang w:val="en-US"/>
        </w:rPr>
        <w:t xml:space="preserve">. </w:t>
      </w:r>
      <w:r w:rsidR="002F752C" w:rsidRPr="00C17DDE">
        <w:rPr>
          <w:rFonts w:ascii="Times New Roman" w:hAnsi="Times New Roman" w:cs="Times New Roman"/>
          <w:bCs/>
          <w:sz w:val="24"/>
          <w:szCs w:val="24"/>
          <w:lang w:val="en-US"/>
        </w:rPr>
        <w:t>In practice, whereas the crimes of the Other may be subjected to the greatest, and indeed most ‘indecent’ scrutiny, the crimes of the co-national may receive limited media attention and reporting whilst still ‘</w:t>
      </w:r>
      <w:r w:rsidRPr="00C17DDE">
        <w:rPr>
          <w:rFonts w:ascii="Times New Roman" w:hAnsi="Times New Roman" w:cs="Times New Roman"/>
          <w:bCs/>
          <w:sz w:val="24"/>
          <w:szCs w:val="24"/>
          <w:lang w:val="en-US"/>
        </w:rPr>
        <w:t>under police inv</w:t>
      </w:r>
      <w:r w:rsidRPr="00C17DDE">
        <w:rPr>
          <w:rFonts w:ascii="Times New Roman" w:hAnsi="Times New Roman" w:cs="Times New Roman"/>
          <w:bCs/>
          <w:color w:val="000000"/>
          <w:sz w:val="24"/>
          <w:szCs w:val="24"/>
          <w:lang w:val="en-US"/>
        </w:rPr>
        <w:t>estigation</w:t>
      </w:r>
      <w:r w:rsidR="002F752C" w:rsidRPr="00C17DDE">
        <w:rPr>
          <w:rFonts w:ascii="Times New Roman" w:hAnsi="Times New Roman" w:cs="Times New Roman"/>
          <w:bCs/>
          <w:color w:val="000000"/>
          <w:sz w:val="24"/>
          <w:szCs w:val="24"/>
          <w:lang w:val="en-US"/>
        </w:rPr>
        <w:t>’</w:t>
      </w:r>
      <w:r w:rsidRPr="00C17DDE">
        <w:rPr>
          <w:rFonts w:ascii="Times New Roman" w:hAnsi="Times New Roman" w:cs="Times New Roman"/>
          <w:bCs/>
          <w:color w:val="000000"/>
          <w:sz w:val="24"/>
          <w:szCs w:val="24"/>
          <w:lang w:val="en-US"/>
        </w:rPr>
        <w:t xml:space="preserve">. </w:t>
      </w:r>
    </w:p>
    <w:p w14:paraId="3BBA7963" w14:textId="77777777" w:rsidR="002F752C" w:rsidRPr="00C17DDE" w:rsidRDefault="002F752C" w:rsidP="00D96900">
      <w:pPr>
        <w:spacing w:after="0" w:line="240" w:lineRule="auto"/>
        <w:jc w:val="both"/>
        <w:rPr>
          <w:rFonts w:ascii="Times New Roman" w:hAnsi="Times New Roman" w:cs="Times New Roman"/>
          <w:sz w:val="24"/>
          <w:szCs w:val="24"/>
          <w:lang w:val="en-US"/>
        </w:rPr>
      </w:pPr>
    </w:p>
    <w:p w14:paraId="7BCF9238" w14:textId="059AEB72" w:rsidR="003F32A2" w:rsidRPr="00C17DDE" w:rsidRDefault="003F32A2" w:rsidP="00D96900">
      <w:pPr>
        <w:spacing w:after="0" w:line="240" w:lineRule="auto"/>
        <w:jc w:val="both"/>
        <w:rPr>
          <w:rFonts w:ascii="Times New Roman" w:hAnsi="Times New Roman" w:cs="Times New Roman"/>
          <w:b/>
          <w:sz w:val="24"/>
          <w:szCs w:val="24"/>
          <w:lang w:val="en-US"/>
        </w:rPr>
      </w:pPr>
      <w:r w:rsidRPr="00C17DDE">
        <w:rPr>
          <w:rFonts w:ascii="Times New Roman" w:hAnsi="Times New Roman" w:cs="Times New Roman"/>
          <w:bCs/>
          <w:sz w:val="24"/>
          <w:szCs w:val="24"/>
          <w:lang w:val="en-US"/>
        </w:rPr>
        <w:t xml:space="preserve">So, and this is the </w:t>
      </w:r>
      <w:r w:rsidR="006F7D63" w:rsidRPr="00C17DDE">
        <w:rPr>
          <w:rFonts w:ascii="Times New Roman" w:hAnsi="Times New Roman" w:cs="Times New Roman"/>
          <w:bCs/>
          <w:sz w:val="24"/>
          <w:szCs w:val="24"/>
          <w:lang w:val="en-US"/>
        </w:rPr>
        <w:t xml:space="preserve">second theme emerging from the </w:t>
      </w:r>
      <w:r w:rsidRPr="00C17DDE">
        <w:rPr>
          <w:rFonts w:ascii="Times New Roman" w:hAnsi="Times New Roman" w:cs="Times New Roman"/>
          <w:bCs/>
          <w:sz w:val="24"/>
          <w:szCs w:val="24"/>
          <w:lang w:val="en-US"/>
        </w:rPr>
        <w:t xml:space="preserve">two </w:t>
      </w:r>
      <w:r w:rsidR="006F7D63" w:rsidRPr="00C17DDE">
        <w:rPr>
          <w:rFonts w:ascii="Times New Roman" w:hAnsi="Times New Roman" w:cs="Times New Roman"/>
          <w:bCs/>
          <w:sz w:val="24"/>
          <w:szCs w:val="24"/>
          <w:lang w:val="en-US"/>
        </w:rPr>
        <w:t>rape case vignettes</w:t>
      </w:r>
      <w:r w:rsidRPr="00C17DDE">
        <w:rPr>
          <w:rFonts w:ascii="Times New Roman" w:hAnsi="Times New Roman" w:cs="Times New Roman"/>
          <w:bCs/>
          <w:sz w:val="24"/>
          <w:szCs w:val="24"/>
          <w:lang w:val="en-US"/>
        </w:rPr>
        <w:t xml:space="preserve">, what is going on </w:t>
      </w:r>
      <w:r w:rsidR="006F7D63" w:rsidRPr="00C17DDE">
        <w:rPr>
          <w:rFonts w:ascii="Times New Roman" w:hAnsi="Times New Roman" w:cs="Times New Roman"/>
          <w:bCs/>
          <w:sz w:val="24"/>
          <w:szCs w:val="24"/>
          <w:lang w:val="en-US"/>
        </w:rPr>
        <w:t xml:space="preserve">here </w:t>
      </w:r>
      <w:r w:rsidRPr="00C17DDE">
        <w:rPr>
          <w:rFonts w:ascii="Times New Roman" w:hAnsi="Times New Roman" w:cs="Times New Roman"/>
          <w:bCs/>
          <w:sz w:val="24"/>
          <w:szCs w:val="24"/>
          <w:lang w:val="en-US"/>
        </w:rPr>
        <w:t xml:space="preserve">is not just a war between the sexes, where women </w:t>
      </w:r>
      <w:r w:rsidR="006F7D63" w:rsidRPr="00C17DDE">
        <w:rPr>
          <w:rFonts w:ascii="Times New Roman" w:hAnsi="Times New Roman" w:cs="Times New Roman"/>
          <w:bCs/>
          <w:sz w:val="24"/>
          <w:szCs w:val="24"/>
          <w:lang w:val="en-US"/>
        </w:rPr>
        <w:t xml:space="preserve">pay the price for their freedom, but more immediately, a </w:t>
      </w:r>
      <w:r w:rsidRPr="00C17DDE">
        <w:rPr>
          <w:rFonts w:ascii="Times New Roman" w:hAnsi="Times New Roman" w:cs="Times New Roman"/>
          <w:bCs/>
          <w:sz w:val="24"/>
          <w:szCs w:val="24"/>
          <w:lang w:val="en-US"/>
        </w:rPr>
        <w:t xml:space="preserve">war between men played </w:t>
      </w:r>
      <w:r w:rsidR="006F7D63" w:rsidRPr="00C17DDE">
        <w:rPr>
          <w:rFonts w:ascii="Times New Roman" w:hAnsi="Times New Roman" w:cs="Times New Roman"/>
          <w:bCs/>
          <w:sz w:val="24"/>
          <w:szCs w:val="24"/>
          <w:lang w:val="en-US"/>
        </w:rPr>
        <w:t>out with and through women’s bodies</w:t>
      </w:r>
      <w:r w:rsidRPr="00C17DDE">
        <w:rPr>
          <w:rFonts w:ascii="Times New Roman" w:hAnsi="Times New Roman" w:cs="Times New Roman"/>
          <w:bCs/>
          <w:sz w:val="24"/>
          <w:szCs w:val="24"/>
          <w:lang w:val="en-US"/>
        </w:rPr>
        <w:t xml:space="preserve">, </w:t>
      </w:r>
      <w:r w:rsidR="006F7D63" w:rsidRPr="00C17DDE">
        <w:rPr>
          <w:rFonts w:ascii="Times New Roman" w:hAnsi="Times New Roman" w:cs="Times New Roman"/>
          <w:bCs/>
          <w:sz w:val="24"/>
          <w:szCs w:val="24"/>
          <w:lang w:val="en-US"/>
        </w:rPr>
        <w:t xml:space="preserve">and in ways that are both </w:t>
      </w:r>
      <w:r w:rsidRPr="00C17DDE">
        <w:rPr>
          <w:rFonts w:ascii="Times New Roman" w:hAnsi="Times New Roman" w:cs="Times New Roman"/>
          <w:bCs/>
          <w:sz w:val="24"/>
          <w:szCs w:val="24"/>
          <w:lang w:val="en-US"/>
        </w:rPr>
        <w:t>material and symbolic (</w:t>
      </w:r>
      <w:proofErr w:type="spellStart"/>
      <w:r w:rsidRPr="00C17DDE">
        <w:rPr>
          <w:rFonts w:ascii="Times New Roman" w:hAnsi="Times New Roman" w:cs="Times New Roman"/>
          <w:bCs/>
          <w:sz w:val="24"/>
          <w:szCs w:val="24"/>
          <w:lang w:val="en-US"/>
        </w:rPr>
        <w:t>Dominijanni</w:t>
      </w:r>
      <w:proofErr w:type="spellEnd"/>
      <w:r w:rsidRPr="00C17DDE">
        <w:rPr>
          <w:rFonts w:ascii="Times New Roman" w:hAnsi="Times New Roman" w:cs="Times New Roman"/>
          <w:bCs/>
          <w:sz w:val="24"/>
          <w:szCs w:val="24"/>
          <w:lang w:val="en-US"/>
        </w:rPr>
        <w:t xml:space="preserve"> 2017). The former </w:t>
      </w:r>
      <w:r w:rsidR="00E21D9E" w:rsidRPr="00C17DDE">
        <w:rPr>
          <w:rFonts w:ascii="Times New Roman" w:hAnsi="Times New Roman" w:cs="Times New Roman"/>
          <w:bCs/>
          <w:sz w:val="24"/>
          <w:szCs w:val="24"/>
          <w:lang w:val="en-US"/>
        </w:rPr>
        <w:t xml:space="preserve">category of war </w:t>
      </w:r>
      <w:r w:rsidRPr="00C17DDE">
        <w:rPr>
          <w:rFonts w:ascii="Times New Roman" w:hAnsi="Times New Roman" w:cs="Times New Roman"/>
          <w:bCs/>
          <w:sz w:val="24"/>
          <w:szCs w:val="24"/>
          <w:lang w:val="en-US"/>
        </w:rPr>
        <w:t xml:space="preserve">is fought anytime a woman is abused, raped or </w:t>
      </w:r>
      <w:r w:rsidR="00E21D9E" w:rsidRPr="00C17DDE">
        <w:rPr>
          <w:rFonts w:ascii="Times New Roman" w:hAnsi="Times New Roman" w:cs="Times New Roman"/>
          <w:bCs/>
          <w:sz w:val="24"/>
          <w:szCs w:val="24"/>
          <w:lang w:val="en-US"/>
        </w:rPr>
        <w:t xml:space="preserve">becomes a </w:t>
      </w:r>
      <w:r w:rsidRPr="00C17DDE">
        <w:rPr>
          <w:rFonts w:ascii="Times New Roman" w:hAnsi="Times New Roman" w:cs="Times New Roman"/>
          <w:bCs/>
          <w:sz w:val="24"/>
          <w:szCs w:val="24"/>
          <w:lang w:val="en-US"/>
        </w:rPr>
        <w:t>victim of violence. The latter is waged through the mean</w:t>
      </w:r>
      <w:r w:rsidR="00E21D9E" w:rsidRPr="00C17DDE">
        <w:rPr>
          <w:rFonts w:ascii="Times New Roman" w:hAnsi="Times New Roman" w:cs="Times New Roman"/>
          <w:bCs/>
          <w:sz w:val="24"/>
          <w:szCs w:val="24"/>
          <w:lang w:val="en-US"/>
        </w:rPr>
        <w:t xml:space="preserve">ings assigned to the former. As </w:t>
      </w:r>
      <w:r w:rsidRPr="00C17DDE">
        <w:rPr>
          <w:rFonts w:ascii="Times New Roman" w:hAnsi="Times New Roman" w:cs="Times New Roman"/>
          <w:bCs/>
          <w:sz w:val="24"/>
          <w:szCs w:val="24"/>
          <w:lang w:val="en-US"/>
        </w:rPr>
        <w:t>feminist literature on n</w:t>
      </w:r>
      <w:r w:rsidR="00E21D9E" w:rsidRPr="00C17DDE">
        <w:rPr>
          <w:rFonts w:ascii="Times New Roman" w:hAnsi="Times New Roman" w:cs="Times New Roman"/>
          <w:bCs/>
          <w:sz w:val="24"/>
          <w:szCs w:val="24"/>
          <w:lang w:val="en-US"/>
        </w:rPr>
        <w:t>ationalism and gender has shown</w:t>
      </w:r>
      <w:r w:rsidRPr="00C17DDE">
        <w:rPr>
          <w:rFonts w:ascii="Times New Roman" w:hAnsi="Times New Roman" w:cs="Times New Roman"/>
          <w:bCs/>
          <w:sz w:val="24"/>
          <w:szCs w:val="24"/>
          <w:lang w:val="en-US"/>
        </w:rPr>
        <w:t>, women</w:t>
      </w:r>
      <w:r w:rsidR="00E21D9E" w:rsidRPr="00C17DDE">
        <w:rPr>
          <w:rFonts w:ascii="Times New Roman" w:hAnsi="Times New Roman" w:cs="Times New Roman"/>
          <w:bCs/>
          <w:sz w:val="24"/>
          <w:szCs w:val="24"/>
          <w:lang w:val="en-US"/>
        </w:rPr>
        <w:t>,</w:t>
      </w:r>
      <w:r w:rsidRPr="00C17DDE">
        <w:rPr>
          <w:rFonts w:ascii="Times New Roman" w:hAnsi="Times New Roman" w:cs="Times New Roman"/>
          <w:bCs/>
          <w:sz w:val="24"/>
          <w:szCs w:val="24"/>
          <w:lang w:val="en-US"/>
        </w:rPr>
        <w:t xml:space="preserve"> and their reproductive capacity</w:t>
      </w:r>
      <w:r w:rsidR="00E21D9E" w:rsidRPr="00C17DDE">
        <w:rPr>
          <w:rFonts w:ascii="Times New Roman" w:hAnsi="Times New Roman" w:cs="Times New Roman"/>
          <w:bCs/>
          <w:sz w:val="24"/>
          <w:szCs w:val="24"/>
          <w:lang w:val="en-US"/>
        </w:rPr>
        <w:t>,</w:t>
      </w:r>
      <w:r w:rsidRPr="00C17DDE">
        <w:rPr>
          <w:rFonts w:ascii="Times New Roman" w:hAnsi="Times New Roman" w:cs="Times New Roman"/>
          <w:bCs/>
          <w:sz w:val="24"/>
          <w:szCs w:val="24"/>
          <w:lang w:val="en-US"/>
        </w:rPr>
        <w:t xml:space="preserve"> are </w:t>
      </w:r>
      <w:r w:rsidR="00E21D9E" w:rsidRPr="00C17DDE">
        <w:rPr>
          <w:rFonts w:ascii="Times New Roman" w:hAnsi="Times New Roman" w:cs="Times New Roman"/>
          <w:bCs/>
          <w:sz w:val="24"/>
          <w:szCs w:val="24"/>
          <w:lang w:val="en-US"/>
        </w:rPr>
        <w:t xml:space="preserve">inextricably </w:t>
      </w:r>
      <w:r w:rsidRPr="00C17DDE">
        <w:rPr>
          <w:rFonts w:ascii="Times New Roman" w:hAnsi="Times New Roman" w:cs="Times New Roman"/>
          <w:bCs/>
          <w:sz w:val="24"/>
          <w:szCs w:val="24"/>
          <w:lang w:val="en-US"/>
        </w:rPr>
        <w:t xml:space="preserve">identified with community, territory, ethnicity, </w:t>
      </w:r>
      <w:r w:rsidR="00E21D9E" w:rsidRPr="00C17DDE">
        <w:rPr>
          <w:rFonts w:ascii="Times New Roman" w:hAnsi="Times New Roman" w:cs="Times New Roman"/>
          <w:bCs/>
          <w:sz w:val="24"/>
          <w:szCs w:val="24"/>
          <w:lang w:val="en-US"/>
        </w:rPr>
        <w:t xml:space="preserve">and </w:t>
      </w:r>
      <w:r w:rsidRPr="00C17DDE">
        <w:rPr>
          <w:rFonts w:ascii="Times New Roman" w:hAnsi="Times New Roman" w:cs="Times New Roman"/>
          <w:bCs/>
          <w:sz w:val="24"/>
          <w:szCs w:val="24"/>
          <w:lang w:val="en-US"/>
        </w:rPr>
        <w:t>national identity (</w:t>
      </w:r>
      <w:proofErr w:type="spellStart"/>
      <w:r w:rsidRPr="00C17DDE">
        <w:rPr>
          <w:rFonts w:ascii="Times New Roman" w:hAnsi="Times New Roman" w:cs="Times New Roman"/>
          <w:bCs/>
          <w:sz w:val="24"/>
          <w:szCs w:val="24"/>
          <w:lang w:val="en-US"/>
        </w:rPr>
        <w:t>Anthias</w:t>
      </w:r>
      <w:proofErr w:type="spellEnd"/>
      <w:r w:rsidRPr="00C17DDE">
        <w:rPr>
          <w:rFonts w:ascii="Times New Roman" w:hAnsi="Times New Roman" w:cs="Times New Roman"/>
          <w:bCs/>
          <w:sz w:val="24"/>
          <w:szCs w:val="24"/>
          <w:lang w:val="en-US"/>
        </w:rPr>
        <w:t xml:space="preserve"> and Yuval-Da</w:t>
      </w:r>
      <w:r w:rsidR="00E21D9E" w:rsidRPr="00C17DDE">
        <w:rPr>
          <w:rFonts w:ascii="Times New Roman" w:hAnsi="Times New Roman" w:cs="Times New Roman"/>
          <w:bCs/>
          <w:sz w:val="24"/>
          <w:szCs w:val="24"/>
          <w:lang w:val="en-US"/>
        </w:rPr>
        <w:t>vis 1989). For this reason, women</w:t>
      </w:r>
      <w:r w:rsidRPr="00C17DDE">
        <w:rPr>
          <w:rFonts w:ascii="Times New Roman" w:hAnsi="Times New Roman" w:cs="Times New Roman"/>
          <w:bCs/>
          <w:sz w:val="24"/>
          <w:szCs w:val="24"/>
          <w:lang w:val="en-US"/>
        </w:rPr>
        <w:t xml:space="preserve"> are framed as the future of the nation, </w:t>
      </w:r>
      <w:r w:rsidR="00E21D9E" w:rsidRPr="00C17DDE">
        <w:rPr>
          <w:rFonts w:ascii="Times New Roman" w:hAnsi="Times New Roman" w:cs="Times New Roman"/>
          <w:bCs/>
          <w:sz w:val="24"/>
          <w:szCs w:val="24"/>
          <w:lang w:val="en-US"/>
        </w:rPr>
        <w:t xml:space="preserve">and </w:t>
      </w:r>
      <w:r w:rsidRPr="00C17DDE">
        <w:rPr>
          <w:rFonts w:ascii="Times New Roman" w:hAnsi="Times New Roman" w:cs="Times New Roman"/>
          <w:bCs/>
          <w:sz w:val="24"/>
          <w:szCs w:val="24"/>
          <w:lang w:val="en-US"/>
        </w:rPr>
        <w:t>hence the need to dominate them and control their reproductive capacity. Th</w:t>
      </w:r>
      <w:r w:rsidR="006255EF" w:rsidRPr="00C17DDE">
        <w:rPr>
          <w:rFonts w:ascii="Times New Roman" w:hAnsi="Times New Roman" w:cs="Times New Roman"/>
          <w:bCs/>
          <w:sz w:val="24"/>
          <w:szCs w:val="24"/>
          <w:lang w:val="en-US"/>
        </w:rPr>
        <w:t>e national 'community' is under threat where the rapist is a foreigner, whilst it is not under threat</w:t>
      </w:r>
      <w:r w:rsidRPr="00C17DDE">
        <w:rPr>
          <w:rFonts w:ascii="Times New Roman" w:hAnsi="Times New Roman" w:cs="Times New Roman"/>
          <w:bCs/>
          <w:sz w:val="24"/>
          <w:szCs w:val="24"/>
          <w:lang w:val="en-US"/>
        </w:rPr>
        <w:t xml:space="preserve"> if the</w:t>
      </w:r>
      <w:r w:rsidR="006255EF" w:rsidRPr="00C17DDE">
        <w:rPr>
          <w:rFonts w:ascii="Times New Roman" w:hAnsi="Times New Roman" w:cs="Times New Roman"/>
          <w:bCs/>
          <w:sz w:val="24"/>
          <w:szCs w:val="24"/>
          <w:lang w:val="en-US"/>
        </w:rPr>
        <w:t xml:space="preserve"> rapist is framed as one of us (as in the case of </w:t>
      </w:r>
      <w:r w:rsidRPr="00C17DDE">
        <w:rPr>
          <w:rFonts w:ascii="Times New Roman" w:hAnsi="Times New Roman" w:cs="Times New Roman"/>
          <w:bCs/>
          <w:sz w:val="24"/>
          <w:szCs w:val="24"/>
          <w:lang w:val="en-US"/>
        </w:rPr>
        <w:t xml:space="preserve">the native </w:t>
      </w:r>
      <w:r w:rsidR="006255EF" w:rsidRPr="00C17DDE">
        <w:rPr>
          <w:rFonts w:ascii="Times New Roman" w:hAnsi="Times New Roman" w:cs="Times New Roman"/>
          <w:bCs/>
          <w:sz w:val="24"/>
          <w:szCs w:val="24"/>
          <w:lang w:val="en-US"/>
        </w:rPr>
        <w:t xml:space="preserve">white middle class family - and military - </w:t>
      </w:r>
      <w:r w:rsidRPr="00C17DDE">
        <w:rPr>
          <w:rFonts w:ascii="Times New Roman" w:hAnsi="Times New Roman" w:cs="Times New Roman"/>
          <w:bCs/>
          <w:sz w:val="24"/>
          <w:szCs w:val="24"/>
          <w:lang w:val="en-US"/>
        </w:rPr>
        <w:t xml:space="preserve">man, </w:t>
      </w:r>
      <w:r w:rsidR="006255EF" w:rsidRPr="00C17DDE">
        <w:rPr>
          <w:rFonts w:ascii="Times New Roman" w:hAnsi="Times New Roman" w:cs="Times New Roman"/>
          <w:bCs/>
          <w:sz w:val="24"/>
          <w:szCs w:val="24"/>
          <w:lang w:val="en-US"/>
        </w:rPr>
        <w:t>at the center of Florence case)</w:t>
      </w:r>
      <w:r w:rsidRPr="00C17DDE">
        <w:rPr>
          <w:rFonts w:ascii="Times New Roman" w:hAnsi="Times New Roman" w:cs="Times New Roman"/>
          <w:bCs/>
          <w:sz w:val="24"/>
          <w:szCs w:val="24"/>
          <w:lang w:val="en-US"/>
        </w:rPr>
        <w:t xml:space="preserve">. </w:t>
      </w:r>
      <w:r w:rsidR="006255EF" w:rsidRPr="00C17DDE">
        <w:rPr>
          <w:rFonts w:ascii="Times New Roman" w:hAnsi="Times New Roman" w:cs="Times New Roman"/>
          <w:bCs/>
          <w:sz w:val="24"/>
          <w:szCs w:val="24"/>
          <w:lang w:val="en-US"/>
        </w:rPr>
        <w:t xml:space="preserve">In the Florence case, the victim’s </w:t>
      </w:r>
      <w:r w:rsidRPr="00C17DDE">
        <w:rPr>
          <w:rFonts w:ascii="Times New Roman" w:hAnsi="Times New Roman" w:cs="Times New Roman"/>
          <w:bCs/>
          <w:sz w:val="24"/>
          <w:szCs w:val="24"/>
          <w:lang w:val="en-US"/>
        </w:rPr>
        <w:t xml:space="preserve">allegations are doubted, the rape is downplayed, </w:t>
      </w:r>
      <w:r w:rsidR="006255EF" w:rsidRPr="00C17DDE">
        <w:rPr>
          <w:rFonts w:ascii="Times New Roman" w:hAnsi="Times New Roman" w:cs="Times New Roman"/>
          <w:bCs/>
          <w:sz w:val="24"/>
          <w:szCs w:val="24"/>
          <w:lang w:val="en-US"/>
        </w:rPr>
        <w:t xml:space="preserve">and </w:t>
      </w:r>
      <w:r w:rsidRPr="00C17DDE">
        <w:rPr>
          <w:rFonts w:ascii="Times New Roman" w:hAnsi="Times New Roman" w:cs="Times New Roman"/>
          <w:bCs/>
          <w:sz w:val="24"/>
          <w:szCs w:val="24"/>
          <w:lang w:val="en-US"/>
        </w:rPr>
        <w:t xml:space="preserve">the community is </w:t>
      </w:r>
      <w:r w:rsidR="006255EF" w:rsidRPr="00C17DDE">
        <w:rPr>
          <w:rFonts w:ascii="Times New Roman" w:hAnsi="Times New Roman" w:cs="Times New Roman"/>
          <w:bCs/>
          <w:sz w:val="24"/>
          <w:szCs w:val="24"/>
          <w:lang w:val="en-US"/>
        </w:rPr>
        <w:t xml:space="preserve">left </w:t>
      </w:r>
      <w:r w:rsidRPr="00C17DDE">
        <w:rPr>
          <w:rFonts w:ascii="Times New Roman" w:hAnsi="Times New Roman" w:cs="Times New Roman"/>
          <w:bCs/>
          <w:sz w:val="24"/>
          <w:szCs w:val="24"/>
          <w:lang w:val="en-US"/>
        </w:rPr>
        <w:t xml:space="preserve">safe </w:t>
      </w:r>
      <w:r w:rsidR="006255EF" w:rsidRPr="00C17DDE">
        <w:rPr>
          <w:rFonts w:ascii="Times New Roman" w:hAnsi="Times New Roman" w:cs="Times New Roman"/>
          <w:bCs/>
          <w:sz w:val="24"/>
          <w:szCs w:val="24"/>
          <w:lang w:val="en-US"/>
        </w:rPr>
        <w:t xml:space="preserve">in its </w:t>
      </w:r>
      <w:r w:rsidR="00112EE6" w:rsidRPr="00C17DDE">
        <w:rPr>
          <w:rFonts w:ascii="Times New Roman" w:hAnsi="Times New Roman" w:cs="Times New Roman"/>
          <w:bCs/>
          <w:sz w:val="24"/>
          <w:szCs w:val="24"/>
          <w:lang w:val="en-US"/>
        </w:rPr>
        <w:t>national-cultural reproduction</w:t>
      </w:r>
      <w:r w:rsidRPr="00C17DDE">
        <w:rPr>
          <w:rFonts w:ascii="Times New Roman" w:hAnsi="Times New Roman" w:cs="Times New Roman"/>
          <w:bCs/>
          <w:sz w:val="24"/>
          <w:szCs w:val="24"/>
          <w:lang w:val="en-US"/>
        </w:rPr>
        <w:t>.</w:t>
      </w:r>
      <w:r w:rsidR="0031775E" w:rsidRPr="00C17DDE">
        <w:rPr>
          <w:rFonts w:ascii="Times New Roman" w:hAnsi="Times New Roman" w:cs="Times New Roman"/>
          <w:bCs/>
          <w:sz w:val="24"/>
          <w:szCs w:val="24"/>
          <w:lang w:val="en-US"/>
        </w:rPr>
        <w:t xml:space="preserve"> </w:t>
      </w:r>
      <w:r w:rsidR="007402B9" w:rsidRPr="00C17DDE">
        <w:rPr>
          <w:rFonts w:ascii="Times New Roman" w:hAnsi="Times New Roman" w:cs="Times New Roman"/>
          <w:bCs/>
          <w:sz w:val="24"/>
          <w:szCs w:val="24"/>
          <w:lang w:val="en-US"/>
        </w:rPr>
        <w:t>T</w:t>
      </w:r>
      <w:r w:rsidR="0031775E" w:rsidRPr="00C17DDE">
        <w:rPr>
          <w:rFonts w:ascii="Times New Roman" w:hAnsi="Times New Roman" w:cs="Times New Roman"/>
          <w:bCs/>
          <w:sz w:val="24"/>
          <w:szCs w:val="24"/>
          <w:lang w:val="en-US"/>
        </w:rPr>
        <w:t xml:space="preserve">he feminist lawyer and activist Tatiana </w:t>
      </w:r>
      <w:proofErr w:type="spellStart"/>
      <w:r w:rsidR="0031775E" w:rsidRPr="00C17DDE">
        <w:rPr>
          <w:rFonts w:ascii="Times New Roman" w:hAnsi="Times New Roman" w:cs="Times New Roman"/>
          <w:bCs/>
          <w:sz w:val="24"/>
          <w:szCs w:val="24"/>
          <w:lang w:val="en-US"/>
        </w:rPr>
        <w:t>Montella</w:t>
      </w:r>
      <w:proofErr w:type="spellEnd"/>
      <w:r w:rsidR="0031775E" w:rsidRPr="00C17DDE">
        <w:rPr>
          <w:rFonts w:ascii="Times New Roman" w:hAnsi="Times New Roman" w:cs="Times New Roman"/>
          <w:bCs/>
          <w:sz w:val="24"/>
          <w:szCs w:val="24"/>
          <w:lang w:val="en-US"/>
        </w:rPr>
        <w:t xml:space="preserve"> (</w:t>
      </w:r>
      <w:proofErr w:type="spellStart"/>
      <w:r w:rsidR="0031775E" w:rsidRPr="00C17DDE">
        <w:rPr>
          <w:rFonts w:ascii="Times New Roman" w:hAnsi="Times New Roman" w:cs="Times New Roman"/>
          <w:bCs/>
          <w:sz w:val="24"/>
          <w:szCs w:val="24"/>
          <w:lang w:val="en-US"/>
        </w:rPr>
        <w:t>Cecchini</w:t>
      </w:r>
      <w:proofErr w:type="spellEnd"/>
      <w:r w:rsidR="0031775E" w:rsidRPr="00C17DDE">
        <w:rPr>
          <w:rFonts w:ascii="Times New Roman" w:hAnsi="Times New Roman" w:cs="Times New Roman"/>
          <w:bCs/>
          <w:sz w:val="24"/>
          <w:szCs w:val="24"/>
          <w:lang w:val="en-US"/>
        </w:rPr>
        <w:t xml:space="preserve"> 2017) argued in the aftermath of these events: “What happened this summer is something very serious. A scandalous and racist game has been played: when the rapists are migrants, women become a property to defend against the invader. But if the rapist is an Italian, then it is always </w:t>
      </w:r>
      <w:r w:rsidR="001C247D" w:rsidRPr="00C17DDE">
        <w:rPr>
          <w:rFonts w:ascii="Times New Roman" w:hAnsi="Times New Roman" w:cs="Times New Roman"/>
          <w:bCs/>
          <w:sz w:val="24"/>
          <w:szCs w:val="24"/>
          <w:lang w:val="en-US"/>
        </w:rPr>
        <w:t>the woma</w:t>
      </w:r>
      <w:r w:rsidR="0031775E" w:rsidRPr="00C17DDE">
        <w:rPr>
          <w:rFonts w:ascii="Times New Roman" w:hAnsi="Times New Roman" w:cs="Times New Roman"/>
          <w:bCs/>
          <w:sz w:val="24"/>
          <w:szCs w:val="24"/>
          <w:lang w:val="en-US"/>
        </w:rPr>
        <w:t>n</w:t>
      </w:r>
      <w:r w:rsidR="001C247D" w:rsidRPr="00C17DDE">
        <w:rPr>
          <w:rFonts w:ascii="Times New Roman" w:hAnsi="Times New Roman" w:cs="Times New Roman"/>
          <w:bCs/>
          <w:sz w:val="24"/>
          <w:szCs w:val="24"/>
          <w:lang w:val="en-US"/>
        </w:rPr>
        <w:t>’s fault.”</w:t>
      </w:r>
    </w:p>
    <w:p w14:paraId="65296494" w14:textId="77777777" w:rsidR="003F32A2" w:rsidRPr="00C17DDE" w:rsidRDefault="003F32A2" w:rsidP="00D96900">
      <w:pPr>
        <w:spacing w:after="0" w:line="240" w:lineRule="auto"/>
        <w:jc w:val="both"/>
        <w:rPr>
          <w:rFonts w:ascii="Times New Roman" w:hAnsi="Times New Roman" w:cs="Times New Roman"/>
          <w:b/>
          <w:sz w:val="24"/>
          <w:szCs w:val="24"/>
          <w:lang w:val="en-US"/>
        </w:rPr>
      </w:pPr>
    </w:p>
    <w:p w14:paraId="37D5C1E3" w14:textId="2D30C611" w:rsidR="00D66763" w:rsidRPr="00C17DDE" w:rsidRDefault="00D66763" w:rsidP="00D96900">
      <w:pPr>
        <w:spacing w:after="0" w:line="240" w:lineRule="auto"/>
        <w:jc w:val="both"/>
        <w:rPr>
          <w:rFonts w:ascii="Times New Roman" w:hAnsi="Times New Roman" w:cs="Times New Roman"/>
          <w:sz w:val="24"/>
          <w:szCs w:val="24"/>
          <w:lang w:eastAsia="en-GB"/>
        </w:rPr>
      </w:pPr>
      <w:r w:rsidRPr="00C17DDE">
        <w:rPr>
          <w:rFonts w:ascii="Times New Roman" w:hAnsi="Times New Roman" w:cs="Times New Roman"/>
          <w:sz w:val="24"/>
          <w:szCs w:val="24"/>
          <w:lang w:eastAsia="en-GB"/>
        </w:rPr>
        <w:t xml:space="preserve">The example of </w:t>
      </w:r>
      <w:proofErr w:type="spellStart"/>
      <w:r w:rsidRPr="00C17DDE">
        <w:rPr>
          <w:rFonts w:ascii="Times New Roman" w:hAnsi="Times New Roman" w:cs="Times New Roman"/>
          <w:sz w:val="24"/>
          <w:szCs w:val="24"/>
          <w:lang w:eastAsia="en-GB"/>
        </w:rPr>
        <w:t>Uganda’a</w:t>
      </w:r>
      <w:proofErr w:type="spellEnd"/>
      <w:r w:rsidRPr="00C17DDE">
        <w:rPr>
          <w:rFonts w:ascii="Times New Roman" w:hAnsi="Times New Roman" w:cs="Times New Roman"/>
          <w:sz w:val="24"/>
          <w:szCs w:val="24"/>
          <w:lang w:eastAsia="en-GB"/>
        </w:rPr>
        <w:t xml:space="preserve"> passing of the Anti-Homosexuality Act of 2014 provides an illuminating case of the ways in which gender, sexuality, and nation are bound together by different ideological tropes that govern different geographical regions. Uganda is one of many African countries that seeks to outlaw homosexual practices, and many of these nation-states are heavily influenced by religious doctrines that outlaw homosexuality. As seen with the quotation from President Museveni, there are other ideological lines drawn here – in this instance, for the West to mandate tolerant approaches to LGBT communities becomes tantamount to ‘social imperialism’. While much of the contemporary social science and political studies literature has focused on the inclusion/exclusion of certain minority communities within nationalist discourses, it is clear that emerging nations in the Global South are grappling with the legacy of colonialism. What makes the Ugandan case so interesting is that President Museveni is a member of the National Resistance Movement (NRM). The NRM was originally founded as part of liberation movement that sought to seize power from fascist regimes (propped up by the West in an attempt to maintain ‘stability’ in the region and keep the threat of communist or socialist movements at bay). The NRM introduced meaningful democratic processes for the people of Uganda, and sought to re-enfranchise the population, particularly focusing on traditionally marginalized groups (i.e. the impoverished, women, young people, disabled people, etc.). Museveni was part of the movement that deposed Idi Amin in 1979 (estimated to have killed hundreds of thousands Ugandans during his rule from 1971-1979). While the NRM brought some measure of economic and political stability to </w:t>
      </w:r>
      <w:r w:rsidRPr="00C17DDE">
        <w:rPr>
          <w:rFonts w:ascii="Times New Roman" w:hAnsi="Times New Roman" w:cs="Times New Roman"/>
          <w:sz w:val="24"/>
          <w:szCs w:val="24"/>
          <w:lang w:eastAsia="en-GB"/>
        </w:rPr>
        <w:lastRenderedPageBreak/>
        <w:t xml:space="preserve">Uganda, several scholars and international organizations (Oliver 2013; African Women 2014; Amnesty International 2014; </w:t>
      </w:r>
      <w:proofErr w:type="spellStart"/>
      <w:r w:rsidRPr="00C17DDE">
        <w:rPr>
          <w:rFonts w:ascii="Times New Roman" w:hAnsi="Times New Roman" w:cs="Times New Roman"/>
          <w:sz w:val="24"/>
          <w:szCs w:val="24"/>
          <w:lang w:eastAsia="en-GB"/>
        </w:rPr>
        <w:t>Vorhölter</w:t>
      </w:r>
      <w:proofErr w:type="spellEnd"/>
      <w:r w:rsidRPr="00C17DDE">
        <w:rPr>
          <w:rFonts w:ascii="Times New Roman" w:hAnsi="Times New Roman" w:cs="Times New Roman"/>
          <w:sz w:val="24"/>
          <w:szCs w:val="24"/>
          <w:lang w:eastAsia="en-GB"/>
        </w:rPr>
        <w:t xml:space="preserve"> 2017) have argued that the continuing influence of the US on Ugandan politics has created a situation where religious, right-wing Conservatives have overtly influenced particular policies, and suggest that anti-gay legislation is shaped by the US Christian Right. This raises questions about the extent to which political decisions about the inclusion of the different minority groups, especially the LGBT community, are influenced by imperialist, Christian Right forces.</w:t>
      </w:r>
    </w:p>
    <w:p w14:paraId="1E7C0340" w14:textId="77777777" w:rsidR="00D66763" w:rsidRPr="00C17DDE" w:rsidRDefault="00D66763" w:rsidP="00D96900">
      <w:pPr>
        <w:spacing w:after="0" w:line="240" w:lineRule="auto"/>
        <w:jc w:val="both"/>
        <w:rPr>
          <w:rFonts w:ascii="Times New Roman" w:hAnsi="Times New Roman" w:cs="Times New Roman"/>
          <w:color w:val="FF0000"/>
          <w:sz w:val="24"/>
          <w:szCs w:val="24"/>
          <w:lang w:eastAsia="en-GB"/>
        </w:rPr>
      </w:pPr>
    </w:p>
    <w:p w14:paraId="0553D677" w14:textId="77777777" w:rsidR="00AB115E" w:rsidRPr="00C17DDE" w:rsidRDefault="00AB115E" w:rsidP="00D96900">
      <w:pPr>
        <w:spacing w:after="0" w:line="240" w:lineRule="auto"/>
        <w:jc w:val="both"/>
        <w:rPr>
          <w:rFonts w:ascii="Times New Roman" w:hAnsi="Times New Roman" w:cs="Times New Roman"/>
          <w:b/>
          <w:sz w:val="24"/>
          <w:szCs w:val="24"/>
          <w:lang w:val="en-US"/>
        </w:rPr>
      </w:pPr>
    </w:p>
    <w:p w14:paraId="7C574E15" w14:textId="77777777" w:rsidR="00AB115E" w:rsidRPr="00C17DDE" w:rsidRDefault="00AB115E" w:rsidP="00D96900">
      <w:pPr>
        <w:spacing w:after="0" w:line="240" w:lineRule="auto"/>
        <w:jc w:val="both"/>
        <w:rPr>
          <w:rFonts w:ascii="Times New Roman" w:hAnsi="Times New Roman" w:cs="Times New Roman"/>
          <w:b/>
          <w:sz w:val="24"/>
          <w:szCs w:val="24"/>
          <w:lang w:val="en-US"/>
        </w:rPr>
      </w:pPr>
    </w:p>
    <w:p w14:paraId="3C5B82B0" w14:textId="77777777" w:rsidR="00EC61A4" w:rsidRPr="00C17DDE" w:rsidRDefault="00EC61A4" w:rsidP="00D96900">
      <w:pPr>
        <w:spacing w:after="0" w:line="240" w:lineRule="auto"/>
        <w:jc w:val="both"/>
        <w:rPr>
          <w:rFonts w:ascii="Times New Roman" w:hAnsi="Times New Roman" w:cs="Times New Roman"/>
          <w:b/>
          <w:sz w:val="24"/>
          <w:szCs w:val="24"/>
          <w:lang w:val="en-US"/>
        </w:rPr>
      </w:pPr>
      <w:r w:rsidRPr="00C17DDE">
        <w:rPr>
          <w:rFonts w:ascii="Times New Roman" w:hAnsi="Times New Roman" w:cs="Times New Roman"/>
          <w:b/>
          <w:sz w:val="24"/>
          <w:szCs w:val="24"/>
          <w:lang w:val="en-US"/>
        </w:rPr>
        <w:t>Aims and Scope</w:t>
      </w:r>
      <w:r w:rsidR="005A7924" w:rsidRPr="00C17DDE">
        <w:rPr>
          <w:rFonts w:ascii="Times New Roman" w:hAnsi="Times New Roman" w:cs="Times New Roman"/>
          <w:b/>
          <w:sz w:val="24"/>
          <w:szCs w:val="24"/>
          <w:lang w:val="en-US"/>
        </w:rPr>
        <w:t xml:space="preserve"> of the Book</w:t>
      </w:r>
    </w:p>
    <w:p w14:paraId="1DB17055" w14:textId="77777777" w:rsidR="00EC61A4" w:rsidRPr="00C17DDE" w:rsidRDefault="00EC61A4" w:rsidP="00D96900">
      <w:pPr>
        <w:spacing w:after="0" w:line="240" w:lineRule="auto"/>
        <w:jc w:val="both"/>
        <w:rPr>
          <w:rFonts w:ascii="Times New Roman" w:hAnsi="Times New Roman" w:cs="Times New Roman"/>
          <w:b/>
          <w:sz w:val="24"/>
          <w:szCs w:val="24"/>
          <w:lang w:val="en-US"/>
        </w:rPr>
      </w:pPr>
    </w:p>
    <w:p w14:paraId="3B2F30EA" w14:textId="77777777" w:rsidR="00760A0C" w:rsidRPr="00C17DDE" w:rsidRDefault="00CE27FD" w:rsidP="00D96900">
      <w:pPr>
        <w:spacing w:after="0" w:line="240" w:lineRule="auto"/>
        <w:jc w:val="both"/>
        <w:rPr>
          <w:rFonts w:ascii="Times New Roman" w:hAnsi="Times New Roman" w:cs="Times New Roman"/>
          <w:sz w:val="24"/>
          <w:szCs w:val="24"/>
          <w:lang w:val="en-US"/>
        </w:rPr>
      </w:pPr>
      <w:r w:rsidRPr="00C17DDE">
        <w:rPr>
          <w:rFonts w:ascii="Times New Roman" w:hAnsi="Times New Roman" w:cs="Times New Roman"/>
          <w:sz w:val="24"/>
          <w:szCs w:val="24"/>
          <w:lang w:val="en-US"/>
        </w:rPr>
        <w:t>The princ</w:t>
      </w:r>
      <w:r w:rsidR="001F67EC" w:rsidRPr="00C17DDE">
        <w:rPr>
          <w:rFonts w:ascii="Times New Roman" w:hAnsi="Times New Roman" w:cs="Times New Roman"/>
          <w:sz w:val="24"/>
          <w:szCs w:val="24"/>
          <w:lang w:val="en-US"/>
        </w:rPr>
        <w:t>ipal objective</w:t>
      </w:r>
      <w:r w:rsidRPr="00C17DDE">
        <w:rPr>
          <w:rFonts w:ascii="Times New Roman" w:hAnsi="Times New Roman" w:cs="Times New Roman"/>
          <w:sz w:val="24"/>
          <w:szCs w:val="24"/>
          <w:lang w:val="en-US"/>
        </w:rPr>
        <w:t xml:space="preserve"> of this text is to </w:t>
      </w:r>
      <w:r w:rsidR="004D2FB8" w:rsidRPr="00C17DDE">
        <w:rPr>
          <w:rFonts w:ascii="Times New Roman" w:hAnsi="Times New Roman" w:cs="Times New Roman"/>
          <w:sz w:val="24"/>
          <w:szCs w:val="24"/>
          <w:lang w:val="en-US"/>
        </w:rPr>
        <w:t>provide a multidisciplinary</w:t>
      </w:r>
      <w:r w:rsidR="00A63B6B" w:rsidRPr="00C17DDE">
        <w:rPr>
          <w:rFonts w:ascii="Times New Roman" w:hAnsi="Times New Roman" w:cs="Times New Roman"/>
          <w:sz w:val="24"/>
          <w:szCs w:val="24"/>
          <w:lang w:val="en-US"/>
        </w:rPr>
        <w:t xml:space="preserve"> and </w:t>
      </w:r>
      <w:r w:rsidR="007E29FF" w:rsidRPr="00C17DDE">
        <w:rPr>
          <w:rFonts w:ascii="Times New Roman" w:hAnsi="Times New Roman" w:cs="Times New Roman"/>
          <w:sz w:val="24"/>
          <w:szCs w:val="24"/>
          <w:lang w:val="en-US"/>
        </w:rPr>
        <w:t>comparison</w:t>
      </w:r>
      <w:r w:rsidR="00A63B6B" w:rsidRPr="00C17DDE">
        <w:rPr>
          <w:rFonts w:ascii="Times New Roman" w:hAnsi="Times New Roman" w:cs="Times New Roman"/>
          <w:sz w:val="24"/>
          <w:szCs w:val="24"/>
          <w:lang w:val="en-US"/>
        </w:rPr>
        <w:t xml:space="preserve">-rich </w:t>
      </w:r>
      <w:r w:rsidR="00552CF1" w:rsidRPr="00C17DDE">
        <w:rPr>
          <w:rFonts w:ascii="Times New Roman" w:hAnsi="Times New Roman" w:cs="Times New Roman"/>
          <w:sz w:val="24"/>
          <w:szCs w:val="24"/>
          <w:lang w:val="en-US"/>
        </w:rPr>
        <w:t>platform f</w:t>
      </w:r>
      <w:r w:rsidR="00DF325D" w:rsidRPr="00C17DDE">
        <w:rPr>
          <w:rFonts w:ascii="Times New Roman" w:hAnsi="Times New Roman" w:cs="Times New Roman"/>
          <w:sz w:val="24"/>
          <w:szCs w:val="24"/>
          <w:lang w:val="en-US"/>
        </w:rPr>
        <w:t>or</w:t>
      </w:r>
      <w:r w:rsidR="004D2FB8" w:rsidRPr="00C17DDE">
        <w:rPr>
          <w:rFonts w:ascii="Times New Roman" w:hAnsi="Times New Roman" w:cs="Times New Roman"/>
          <w:sz w:val="24"/>
          <w:szCs w:val="24"/>
          <w:lang w:val="en-US"/>
        </w:rPr>
        <w:t xml:space="preserve"> </w:t>
      </w:r>
      <w:r w:rsidR="005C7C34" w:rsidRPr="00C17DDE">
        <w:rPr>
          <w:rFonts w:ascii="Times New Roman" w:hAnsi="Times New Roman" w:cs="Times New Roman"/>
          <w:sz w:val="24"/>
          <w:szCs w:val="24"/>
          <w:lang w:val="en-US"/>
        </w:rPr>
        <w:t xml:space="preserve">both </w:t>
      </w:r>
      <w:r w:rsidR="004D2FB8" w:rsidRPr="00C17DDE">
        <w:rPr>
          <w:rFonts w:ascii="Times New Roman" w:hAnsi="Times New Roman" w:cs="Times New Roman"/>
          <w:sz w:val="24"/>
          <w:szCs w:val="24"/>
          <w:lang w:val="en-US"/>
        </w:rPr>
        <w:t xml:space="preserve">established and newly emerging researchers to </w:t>
      </w:r>
      <w:r w:rsidR="005C7C34" w:rsidRPr="00C17DDE">
        <w:rPr>
          <w:rFonts w:ascii="Times New Roman" w:hAnsi="Times New Roman" w:cs="Times New Roman"/>
          <w:sz w:val="24"/>
          <w:szCs w:val="24"/>
          <w:lang w:val="en-US"/>
        </w:rPr>
        <w:t xml:space="preserve">bring to bear their </w:t>
      </w:r>
      <w:r w:rsidR="004D2FB8" w:rsidRPr="00C17DDE">
        <w:rPr>
          <w:rFonts w:ascii="Times New Roman" w:hAnsi="Times New Roman" w:cs="Times New Roman"/>
          <w:sz w:val="24"/>
          <w:szCs w:val="24"/>
          <w:lang w:val="en-US"/>
        </w:rPr>
        <w:t>latest empirical research</w:t>
      </w:r>
      <w:r w:rsidR="005C7C34" w:rsidRPr="00C17DDE">
        <w:rPr>
          <w:rFonts w:ascii="Times New Roman" w:hAnsi="Times New Roman" w:cs="Times New Roman"/>
          <w:sz w:val="24"/>
          <w:szCs w:val="24"/>
          <w:lang w:val="en-US"/>
        </w:rPr>
        <w:t>,</w:t>
      </w:r>
      <w:r w:rsidR="004D2FB8" w:rsidRPr="00C17DDE">
        <w:rPr>
          <w:rFonts w:ascii="Times New Roman" w:hAnsi="Times New Roman" w:cs="Times New Roman"/>
          <w:sz w:val="24"/>
          <w:szCs w:val="24"/>
          <w:lang w:val="en-US"/>
        </w:rPr>
        <w:t xml:space="preserve"> and critical thinking</w:t>
      </w:r>
      <w:r w:rsidR="005C7C34" w:rsidRPr="00C17DDE">
        <w:rPr>
          <w:rFonts w:ascii="Times New Roman" w:hAnsi="Times New Roman" w:cs="Times New Roman"/>
          <w:sz w:val="24"/>
          <w:szCs w:val="24"/>
          <w:lang w:val="en-US"/>
        </w:rPr>
        <w:t>,</w:t>
      </w:r>
      <w:r w:rsidR="004D2FB8" w:rsidRPr="00C17DDE">
        <w:rPr>
          <w:rFonts w:ascii="Times New Roman" w:hAnsi="Times New Roman" w:cs="Times New Roman"/>
          <w:sz w:val="24"/>
          <w:szCs w:val="24"/>
          <w:lang w:val="en-US"/>
        </w:rPr>
        <w:t xml:space="preserve"> </w:t>
      </w:r>
      <w:r w:rsidR="005C7C34" w:rsidRPr="00C17DDE">
        <w:rPr>
          <w:rFonts w:ascii="Times New Roman" w:hAnsi="Times New Roman" w:cs="Times New Roman"/>
          <w:sz w:val="24"/>
          <w:szCs w:val="24"/>
          <w:lang w:val="en-US"/>
        </w:rPr>
        <w:t>on the question of nationalism’s complex and shifting relationships to</w:t>
      </w:r>
      <w:r w:rsidR="004D2FB8" w:rsidRPr="00C17DDE">
        <w:rPr>
          <w:rFonts w:ascii="Times New Roman" w:hAnsi="Times New Roman" w:cs="Times New Roman"/>
          <w:sz w:val="24"/>
          <w:szCs w:val="24"/>
          <w:lang w:val="en-US"/>
        </w:rPr>
        <w:t xml:space="preserve"> gender and sexuality</w:t>
      </w:r>
      <w:r w:rsidRPr="00C17DDE">
        <w:rPr>
          <w:rFonts w:ascii="Times New Roman" w:hAnsi="Times New Roman" w:cs="Times New Roman"/>
          <w:sz w:val="24"/>
          <w:szCs w:val="24"/>
          <w:lang w:val="en-US"/>
        </w:rPr>
        <w:t xml:space="preserve">. </w:t>
      </w:r>
      <w:r w:rsidR="00A50814" w:rsidRPr="00C17DDE">
        <w:rPr>
          <w:rFonts w:ascii="Times New Roman" w:hAnsi="Times New Roman" w:cs="Times New Roman"/>
          <w:sz w:val="24"/>
          <w:szCs w:val="24"/>
          <w:lang w:val="en-US"/>
        </w:rPr>
        <w:t xml:space="preserve">More </w:t>
      </w:r>
      <w:r w:rsidR="00FF1485" w:rsidRPr="00C17DDE">
        <w:rPr>
          <w:rFonts w:ascii="Times New Roman" w:hAnsi="Times New Roman" w:cs="Times New Roman"/>
          <w:sz w:val="24"/>
          <w:szCs w:val="24"/>
          <w:lang w:val="en-US"/>
        </w:rPr>
        <w:t>s</w:t>
      </w:r>
      <w:r w:rsidR="00A50814" w:rsidRPr="00C17DDE">
        <w:rPr>
          <w:rFonts w:ascii="Times New Roman" w:hAnsi="Times New Roman" w:cs="Times New Roman"/>
          <w:sz w:val="24"/>
          <w:szCs w:val="24"/>
          <w:lang w:val="en-US"/>
        </w:rPr>
        <w:t>pecifically</w:t>
      </w:r>
      <w:r w:rsidR="00FF1485" w:rsidRPr="00C17DDE">
        <w:rPr>
          <w:rFonts w:ascii="Times New Roman" w:hAnsi="Times New Roman" w:cs="Times New Roman"/>
          <w:sz w:val="24"/>
          <w:szCs w:val="24"/>
          <w:lang w:val="en-US"/>
        </w:rPr>
        <w:t xml:space="preserve">, </w:t>
      </w:r>
      <w:r w:rsidR="001F67EC" w:rsidRPr="00C17DDE">
        <w:rPr>
          <w:rFonts w:ascii="Times New Roman" w:hAnsi="Times New Roman" w:cs="Times New Roman"/>
          <w:sz w:val="24"/>
          <w:szCs w:val="24"/>
          <w:lang w:val="en-US"/>
        </w:rPr>
        <w:t>the book</w:t>
      </w:r>
      <w:r w:rsidR="00FF1485" w:rsidRPr="00C17DDE">
        <w:rPr>
          <w:rFonts w:ascii="Times New Roman" w:hAnsi="Times New Roman" w:cs="Times New Roman"/>
          <w:sz w:val="24"/>
          <w:szCs w:val="24"/>
          <w:lang w:val="en-US"/>
        </w:rPr>
        <w:t xml:space="preserve"> </w:t>
      </w:r>
      <w:r w:rsidR="00C16391" w:rsidRPr="00C17DDE">
        <w:rPr>
          <w:rFonts w:ascii="Times New Roman" w:hAnsi="Times New Roman" w:cs="Times New Roman"/>
          <w:sz w:val="24"/>
          <w:szCs w:val="24"/>
          <w:lang w:val="en-US"/>
        </w:rPr>
        <w:t xml:space="preserve">seeks to address a number of key aims. Firstly, the text looks to </w:t>
      </w:r>
      <w:r w:rsidRPr="00C17DDE">
        <w:rPr>
          <w:rFonts w:ascii="Times New Roman" w:hAnsi="Times New Roman" w:cs="Times New Roman"/>
          <w:sz w:val="24"/>
          <w:szCs w:val="24"/>
          <w:lang w:val="en-US"/>
        </w:rPr>
        <w:t>a</w:t>
      </w:r>
      <w:r w:rsidR="00B73419" w:rsidRPr="00C17DDE">
        <w:rPr>
          <w:rFonts w:ascii="Times New Roman" w:hAnsi="Times New Roman" w:cs="Times New Roman"/>
          <w:sz w:val="24"/>
          <w:szCs w:val="24"/>
          <w:lang w:val="en-US"/>
        </w:rPr>
        <w:t xml:space="preserve">dvance </w:t>
      </w:r>
      <w:r w:rsidR="00C16391" w:rsidRPr="00C17DDE">
        <w:rPr>
          <w:rFonts w:ascii="Times New Roman" w:hAnsi="Times New Roman" w:cs="Times New Roman"/>
          <w:sz w:val="24"/>
          <w:szCs w:val="24"/>
          <w:lang w:val="en-US"/>
        </w:rPr>
        <w:t xml:space="preserve">our </w:t>
      </w:r>
      <w:r w:rsidR="00B73419" w:rsidRPr="00C17DDE">
        <w:rPr>
          <w:rFonts w:ascii="Times New Roman" w:hAnsi="Times New Roman" w:cs="Times New Roman"/>
          <w:sz w:val="24"/>
          <w:szCs w:val="24"/>
          <w:lang w:val="en-US"/>
        </w:rPr>
        <w:t>theoretic</w:t>
      </w:r>
      <w:r w:rsidR="00C16391" w:rsidRPr="00C17DDE">
        <w:rPr>
          <w:rFonts w:ascii="Times New Roman" w:hAnsi="Times New Roman" w:cs="Times New Roman"/>
          <w:sz w:val="24"/>
          <w:szCs w:val="24"/>
          <w:lang w:val="en-US"/>
        </w:rPr>
        <w:t>al and conceptual understanding</w:t>
      </w:r>
      <w:r w:rsidR="009F4B78" w:rsidRPr="00C17DDE">
        <w:rPr>
          <w:rFonts w:ascii="Times New Roman" w:hAnsi="Times New Roman" w:cs="Times New Roman"/>
          <w:sz w:val="24"/>
          <w:szCs w:val="24"/>
          <w:lang w:val="en-US"/>
        </w:rPr>
        <w:t>s</w:t>
      </w:r>
      <w:r w:rsidR="00B73419" w:rsidRPr="00C17DDE">
        <w:rPr>
          <w:rFonts w:ascii="Times New Roman" w:hAnsi="Times New Roman" w:cs="Times New Roman"/>
          <w:sz w:val="24"/>
          <w:szCs w:val="24"/>
          <w:lang w:val="en-US"/>
        </w:rPr>
        <w:t xml:space="preserve"> of</w:t>
      </w:r>
      <w:r w:rsidR="00C16391" w:rsidRPr="00C17DDE">
        <w:rPr>
          <w:rFonts w:ascii="Times New Roman" w:hAnsi="Times New Roman" w:cs="Times New Roman"/>
          <w:sz w:val="24"/>
          <w:szCs w:val="24"/>
          <w:lang w:val="en-US"/>
        </w:rPr>
        <w:t xml:space="preserve"> how </w:t>
      </w:r>
      <w:r w:rsidR="00B73419" w:rsidRPr="00C17DDE">
        <w:rPr>
          <w:rFonts w:ascii="Times New Roman" w:hAnsi="Times New Roman" w:cs="Times New Roman"/>
          <w:sz w:val="24"/>
          <w:szCs w:val="24"/>
          <w:lang w:val="en-US"/>
        </w:rPr>
        <w:t>varia</w:t>
      </w:r>
      <w:r w:rsidR="001F67EC" w:rsidRPr="00C17DDE">
        <w:rPr>
          <w:rFonts w:ascii="Times New Roman" w:hAnsi="Times New Roman" w:cs="Times New Roman"/>
          <w:sz w:val="24"/>
          <w:szCs w:val="24"/>
          <w:lang w:val="en-US"/>
        </w:rPr>
        <w:t>ble expressions of nation/</w:t>
      </w:r>
      <w:proofErr w:type="spellStart"/>
      <w:r w:rsidR="00C16391" w:rsidRPr="00C17DDE">
        <w:rPr>
          <w:rFonts w:ascii="Times New Roman" w:hAnsi="Times New Roman" w:cs="Times New Roman"/>
          <w:sz w:val="24"/>
          <w:szCs w:val="24"/>
          <w:lang w:val="en-US"/>
        </w:rPr>
        <w:t>alism</w:t>
      </w:r>
      <w:proofErr w:type="spellEnd"/>
      <w:r w:rsidR="00B73419" w:rsidRPr="00C17DDE">
        <w:rPr>
          <w:rFonts w:ascii="Times New Roman" w:hAnsi="Times New Roman" w:cs="Times New Roman"/>
          <w:sz w:val="24"/>
          <w:szCs w:val="24"/>
          <w:lang w:val="en-US"/>
        </w:rPr>
        <w:t xml:space="preserve"> </w:t>
      </w:r>
      <w:r w:rsidR="00C16391" w:rsidRPr="00C17DDE">
        <w:rPr>
          <w:rFonts w:ascii="Times New Roman" w:hAnsi="Times New Roman" w:cs="Times New Roman"/>
          <w:sz w:val="24"/>
          <w:szCs w:val="24"/>
          <w:lang w:val="en-US"/>
        </w:rPr>
        <w:t xml:space="preserve">intersect with gender and sexuality. Secondly, it </w:t>
      </w:r>
      <w:r w:rsidRPr="00C17DDE">
        <w:rPr>
          <w:rFonts w:ascii="Times New Roman" w:hAnsi="Times New Roman" w:cs="Times New Roman"/>
          <w:sz w:val="24"/>
          <w:szCs w:val="24"/>
          <w:lang w:val="en-US"/>
        </w:rPr>
        <w:t>b</w:t>
      </w:r>
      <w:r w:rsidR="00CA2CD0" w:rsidRPr="00C17DDE">
        <w:rPr>
          <w:rFonts w:ascii="Times New Roman" w:hAnsi="Times New Roman" w:cs="Times New Roman"/>
          <w:sz w:val="24"/>
          <w:szCs w:val="24"/>
          <w:lang w:val="en-US"/>
        </w:rPr>
        <w:t>ring</w:t>
      </w:r>
      <w:r w:rsidR="00C16391" w:rsidRPr="00C17DDE">
        <w:rPr>
          <w:rFonts w:ascii="Times New Roman" w:hAnsi="Times New Roman" w:cs="Times New Roman"/>
          <w:sz w:val="24"/>
          <w:szCs w:val="24"/>
          <w:lang w:val="en-US"/>
        </w:rPr>
        <w:t>s</w:t>
      </w:r>
      <w:r w:rsidR="00CA2CD0" w:rsidRPr="00C17DDE">
        <w:rPr>
          <w:rFonts w:ascii="Times New Roman" w:hAnsi="Times New Roman" w:cs="Times New Roman"/>
          <w:sz w:val="24"/>
          <w:szCs w:val="24"/>
          <w:lang w:val="en-US"/>
        </w:rPr>
        <w:t xml:space="preserve"> to </w:t>
      </w:r>
      <w:r w:rsidR="00552CF1" w:rsidRPr="00C17DDE">
        <w:rPr>
          <w:rFonts w:ascii="Times New Roman" w:hAnsi="Times New Roman" w:cs="Times New Roman"/>
          <w:sz w:val="24"/>
          <w:szCs w:val="24"/>
          <w:lang w:val="en-US"/>
        </w:rPr>
        <w:t>the table a range of</w:t>
      </w:r>
      <w:r w:rsidR="00CA2CD0" w:rsidRPr="00C17DDE">
        <w:rPr>
          <w:rFonts w:ascii="Times New Roman" w:hAnsi="Times New Roman" w:cs="Times New Roman"/>
          <w:sz w:val="24"/>
          <w:szCs w:val="24"/>
          <w:lang w:val="en-US"/>
        </w:rPr>
        <w:t xml:space="preserve"> con</w:t>
      </w:r>
      <w:r w:rsidR="00C16391" w:rsidRPr="00C17DDE">
        <w:rPr>
          <w:rFonts w:ascii="Times New Roman" w:hAnsi="Times New Roman" w:cs="Times New Roman"/>
          <w:sz w:val="24"/>
          <w:szCs w:val="24"/>
          <w:lang w:val="en-US"/>
        </w:rPr>
        <w:t xml:space="preserve">temporaneous empirical accounts, drawn from across the globe, to inform comparative, context-specific understandings of the interactions taking place at the interface of nation/ism, gender and sexuality. Thirdly, the book offers a multi-sited exploration of the fluid, and always ‘productive’, dynamics of inclusion and exclusion </w:t>
      </w:r>
      <w:r w:rsidR="006E3167" w:rsidRPr="00C17DDE">
        <w:rPr>
          <w:rFonts w:ascii="Times New Roman" w:hAnsi="Times New Roman" w:cs="Times New Roman"/>
          <w:sz w:val="24"/>
          <w:szCs w:val="24"/>
          <w:lang w:val="en-US"/>
        </w:rPr>
        <w:t xml:space="preserve">associated with the nationalist project, mapping and explaining the shifting contours of belonging and Otherness generated in the context of multitudinous particular nationalisms. Fourthly, and challenging a scholarly legacy that has overly focused on the masculinist character of nationalism, the book seeks to pay particular attention to the </w:t>
      </w:r>
      <w:r w:rsidR="009F4B78" w:rsidRPr="00C17DDE">
        <w:rPr>
          <w:rFonts w:ascii="Times New Roman" w:hAnsi="Times New Roman" w:cs="Times New Roman"/>
          <w:sz w:val="24"/>
          <w:szCs w:val="24"/>
          <w:lang w:val="en-US"/>
        </w:rPr>
        <w:t>people and issues  less commonly considered</w:t>
      </w:r>
      <w:r w:rsidR="006E3167" w:rsidRPr="00C17DDE">
        <w:rPr>
          <w:rFonts w:ascii="Times New Roman" w:hAnsi="Times New Roman" w:cs="Times New Roman"/>
          <w:sz w:val="24"/>
          <w:szCs w:val="24"/>
          <w:lang w:val="en-US"/>
        </w:rPr>
        <w:t xml:space="preserve"> in the context of nationalist projects, namely women, sexual minorities, and non-normative expressions of masculinity. F</w:t>
      </w:r>
      <w:r w:rsidR="00A74DDC" w:rsidRPr="00C17DDE">
        <w:rPr>
          <w:rFonts w:ascii="Times New Roman" w:hAnsi="Times New Roman" w:cs="Times New Roman"/>
          <w:sz w:val="24"/>
          <w:szCs w:val="24"/>
          <w:lang w:val="en-US"/>
        </w:rPr>
        <w:t>inally, the book endeavors</w:t>
      </w:r>
      <w:r w:rsidR="006E3167" w:rsidRPr="00C17DDE">
        <w:rPr>
          <w:rFonts w:ascii="Times New Roman" w:hAnsi="Times New Roman" w:cs="Times New Roman"/>
          <w:sz w:val="24"/>
          <w:szCs w:val="24"/>
          <w:lang w:val="en-US"/>
        </w:rPr>
        <w:t xml:space="preserve"> to </w:t>
      </w:r>
      <w:r w:rsidR="00A74DDC" w:rsidRPr="00C17DDE">
        <w:rPr>
          <w:rFonts w:ascii="Times New Roman" w:hAnsi="Times New Roman" w:cs="Times New Roman"/>
          <w:sz w:val="24"/>
          <w:szCs w:val="24"/>
          <w:lang w:val="en-US"/>
        </w:rPr>
        <w:t xml:space="preserve">propose </w:t>
      </w:r>
      <w:r w:rsidR="00041F20" w:rsidRPr="00C17DDE">
        <w:rPr>
          <w:rFonts w:ascii="Times New Roman" w:hAnsi="Times New Roman" w:cs="Times New Roman"/>
          <w:sz w:val="24"/>
          <w:szCs w:val="24"/>
          <w:lang w:val="en-US"/>
        </w:rPr>
        <w:t>an agenda</w:t>
      </w:r>
      <w:r w:rsidR="00A74DDC" w:rsidRPr="00C17DDE">
        <w:rPr>
          <w:rFonts w:ascii="Times New Roman" w:hAnsi="Times New Roman" w:cs="Times New Roman"/>
          <w:sz w:val="24"/>
          <w:szCs w:val="24"/>
          <w:lang w:val="en-US"/>
        </w:rPr>
        <w:t xml:space="preserve"> for theoretically-informed </w:t>
      </w:r>
      <w:r w:rsidR="00760A0C" w:rsidRPr="00C17DDE">
        <w:rPr>
          <w:rFonts w:ascii="Times New Roman" w:hAnsi="Times New Roman" w:cs="Times New Roman"/>
          <w:sz w:val="24"/>
          <w:szCs w:val="24"/>
          <w:lang w:val="en-US"/>
        </w:rPr>
        <w:t>empirical resea</w:t>
      </w:r>
      <w:r w:rsidR="00A74DDC" w:rsidRPr="00C17DDE">
        <w:rPr>
          <w:rFonts w:ascii="Times New Roman" w:hAnsi="Times New Roman" w:cs="Times New Roman"/>
          <w:sz w:val="24"/>
          <w:szCs w:val="24"/>
          <w:lang w:val="en-US"/>
        </w:rPr>
        <w:t>rch fit for the uncertainties and instabilities of the 21</w:t>
      </w:r>
      <w:r w:rsidR="00A74DDC" w:rsidRPr="00C17DDE">
        <w:rPr>
          <w:rFonts w:ascii="Times New Roman" w:hAnsi="Times New Roman" w:cs="Times New Roman"/>
          <w:sz w:val="24"/>
          <w:szCs w:val="24"/>
          <w:vertAlign w:val="superscript"/>
          <w:lang w:val="en-US"/>
        </w:rPr>
        <w:t>st</w:t>
      </w:r>
      <w:r w:rsidR="00A74DDC" w:rsidRPr="00C17DDE">
        <w:rPr>
          <w:rFonts w:ascii="Times New Roman" w:hAnsi="Times New Roman" w:cs="Times New Roman"/>
          <w:sz w:val="24"/>
          <w:szCs w:val="24"/>
          <w:lang w:val="en-US"/>
        </w:rPr>
        <w:t xml:space="preserve"> century</w:t>
      </w:r>
      <w:r w:rsidR="0006103B" w:rsidRPr="00C17DDE">
        <w:rPr>
          <w:rFonts w:ascii="Times New Roman" w:hAnsi="Times New Roman" w:cs="Times New Roman"/>
          <w:sz w:val="24"/>
          <w:szCs w:val="24"/>
          <w:lang w:val="en-US"/>
        </w:rPr>
        <w:t>.</w:t>
      </w:r>
    </w:p>
    <w:p w14:paraId="1C745827" w14:textId="77777777" w:rsidR="006C106F" w:rsidRPr="00C17DDE" w:rsidRDefault="006C106F" w:rsidP="00D96900">
      <w:pPr>
        <w:spacing w:after="0" w:line="240" w:lineRule="auto"/>
        <w:jc w:val="both"/>
        <w:rPr>
          <w:rFonts w:ascii="Times New Roman" w:hAnsi="Times New Roman" w:cs="Times New Roman"/>
          <w:sz w:val="24"/>
          <w:szCs w:val="24"/>
          <w:lang w:val="en-US"/>
        </w:rPr>
      </w:pPr>
    </w:p>
    <w:p w14:paraId="36668D29" w14:textId="77777777" w:rsidR="006C106F" w:rsidRPr="00C17DDE" w:rsidRDefault="006C106F" w:rsidP="00D96900">
      <w:pPr>
        <w:spacing w:after="0" w:line="240" w:lineRule="auto"/>
        <w:jc w:val="both"/>
        <w:rPr>
          <w:rFonts w:ascii="Times New Roman" w:hAnsi="Times New Roman" w:cs="Times New Roman"/>
          <w:sz w:val="24"/>
          <w:szCs w:val="24"/>
          <w:lang w:val="en-US"/>
        </w:rPr>
      </w:pPr>
      <w:r w:rsidRPr="00C17DDE">
        <w:rPr>
          <w:rFonts w:ascii="Times New Roman" w:hAnsi="Times New Roman" w:cs="Times New Roman"/>
          <w:sz w:val="24"/>
          <w:szCs w:val="24"/>
          <w:lang w:val="en-US"/>
        </w:rPr>
        <w:t>The text covers an impressive empirical scope. Geographically, European case studies focus on the UK, Italy, Russia, Greece and Romania. North America is represented by papers engaging w</w:t>
      </w:r>
      <w:r w:rsidR="009F4B78" w:rsidRPr="00C17DDE">
        <w:rPr>
          <w:rFonts w:ascii="Times New Roman" w:hAnsi="Times New Roman" w:cs="Times New Roman"/>
          <w:sz w:val="24"/>
          <w:szCs w:val="24"/>
          <w:lang w:val="en-US"/>
        </w:rPr>
        <w:t>ith Canada and the US, and Latin</w:t>
      </w:r>
      <w:r w:rsidRPr="00C17DDE">
        <w:rPr>
          <w:rFonts w:ascii="Times New Roman" w:hAnsi="Times New Roman" w:cs="Times New Roman"/>
          <w:sz w:val="24"/>
          <w:szCs w:val="24"/>
          <w:lang w:val="en-US"/>
        </w:rPr>
        <w:t xml:space="preserve"> America by a focus on Puerto Rico. The South and South East Asian contexts are represented by chapters on India and H</w:t>
      </w:r>
      <w:r w:rsidR="0088191B" w:rsidRPr="00C17DDE">
        <w:rPr>
          <w:rFonts w:ascii="Times New Roman" w:hAnsi="Times New Roman" w:cs="Times New Roman"/>
          <w:sz w:val="24"/>
          <w:szCs w:val="24"/>
          <w:lang w:val="en-US"/>
        </w:rPr>
        <w:t xml:space="preserve">ong Kong, the Middle East by papers focusing on the context of Israel and Kurdistan, and </w:t>
      </w:r>
      <w:r w:rsidR="00080C21" w:rsidRPr="00C17DDE">
        <w:rPr>
          <w:rFonts w:ascii="Times New Roman" w:hAnsi="Times New Roman" w:cs="Times New Roman"/>
          <w:sz w:val="24"/>
          <w:szCs w:val="24"/>
          <w:lang w:val="en-US"/>
        </w:rPr>
        <w:t>Oceania</w:t>
      </w:r>
      <w:r w:rsidR="0088191B" w:rsidRPr="00C17DDE">
        <w:rPr>
          <w:rFonts w:ascii="Times New Roman" w:hAnsi="Times New Roman" w:cs="Times New Roman"/>
          <w:sz w:val="24"/>
          <w:szCs w:val="24"/>
          <w:lang w:val="en-US"/>
        </w:rPr>
        <w:t xml:space="preserve"> by two chapters concerned with Australia itself. </w:t>
      </w:r>
      <w:r w:rsidR="0088345B" w:rsidRPr="00C17DDE">
        <w:rPr>
          <w:rFonts w:ascii="Times New Roman" w:hAnsi="Times New Roman" w:cs="Times New Roman"/>
          <w:sz w:val="24"/>
          <w:szCs w:val="24"/>
          <w:lang w:val="en-US"/>
        </w:rPr>
        <w:t>The book covers a broad spectrum of linkages between nation/</w:t>
      </w:r>
      <w:proofErr w:type="spellStart"/>
      <w:r w:rsidR="0088345B" w:rsidRPr="00C17DDE">
        <w:rPr>
          <w:rFonts w:ascii="Times New Roman" w:hAnsi="Times New Roman" w:cs="Times New Roman"/>
          <w:sz w:val="24"/>
          <w:szCs w:val="24"/>
          <w:lang w:val="en-US"/>
        </w:rPr>
        <w:t>alism</w:t>
      </w:r>
      <w:proofErr w:type="spellEnd"/>
      <w:r w:rsidR="0088345B" w:rsidRPr="00C17DDE">
        <w:rPr>
          <w:rFonts w:ascii="Times New Roman" w:hAnsi="Times New Roman" w:cs="Times New Roman"/>
          <w:sz w:val="24"/>
          <w:szCs w:val="24"/>
          <w:lang w:val="en-US"/>
        </w:rPr>
        <w:t>, gender and sexuality. Multiple modalities of nationalism are addressed, ranging from the nationalism</w:t>
      </w:r>
      <w:r w:rsidR="00771007" w:rsidRPr="00C17DDE">
        <w:rPr>
          <w:rFonts w:ascii="Times New Roman" w:hAnsi="Times New Roman" w:cs="Times New Roman"/>
          <w:sz w:val="24"/>
          <w:szCs w:val="24"/>
          <w:lang w:val="en-US"/>
        </w:rPr>
        <w:t>s</w:t>
      </w:r>
      <w:r w:rsidR="0088345B" w:rsidRPr="00C17DDE">
        <w:rPr>
          <w:rFonts w:ascii="Times New Roman" w:hAnsi="Times New Roman" w:cs="Times New Roman"/>
          <w:sz w:val="24"/>
          <w:szCs w:val="24"/>
          <w:lang w:val="en-US"/>
        </w:rPr>
        <w:t xml:space="preserve"> </w:t>
      </w:r>
      <w:r w:rsidR="00080C21" w:rsidRPr="00C17DDE">
        <w:rPr>
          <w:rFonts w:ascii="Times New Roman" w:hAnsi="Times New Roman" w:cs="Times New Roman"/>
          <w:sz w:val="24"/>
          <w:szCs w:val="24"/>
          <w:lang w:val="en-US"/>
        </w:rPr>
        <w:t>of the ‘moderniz</w:t>
      </w:r>
      <w:r w:rsidR="00771007" w:rsidRPr="00C17DDE">
        <w:rPr>
          <w:rFonts w:ascii="Times New Roman" w:hAnsi="Times New Roman" w:cs="Times New Roman"/>
          <w:sz w:val="24"/>
          <w:szCs w:val="24"/>
          <w:lang w:val="en-US"/>
        </w:rPr>
        <w:t>ing great powers’, to extreme and populist nationalism, to anti- and post-colonial nationalisms. A particular strength of this collection lies in the manner in which it engages with the multiple, shifting and deeply ambivalent articulations that form between these many modalities of nationalism on the one hand, and gender and sexuality on the other. Th</w:t>
      </w:r>
      <w:r w:rsidR="00080C21" w:rsidRPr="00C17DDE">
        <w:rPr>
          <w:rFonts w:ascii="Times New Roman" w:hAnsi="Times New Roman" w:cs="Times New Roman"/>
          <w:sz w:val="24"/>
          <w:szCs w:val="24"/>
          <w:lang w:val="en-US"/>
        </w:rPr>
        <w:t>e diverse, and context specific</w:t>
      </w:r>
      <w:r w:rsidR="00771007" w:rsidRPr="00C17DDE">
        <w:rPr>
          <w:rFonts w:ascii="Times New Roman" w:hAnsi="Times New Roman" w:cs="Times New Roman"/>
          <w:sz w:val="24"/>
          <w:szCs w:val="24"/>
          <w:lang w:val="en-US"/>
        </w:rPr>
        <w:t xml:space="preserve"> </w:t>
      </w:r>
      <w:proofErr w:type="spellStart"/>
      <w:r w:rsidR="00771007" w:rsidRPr="00C17DDE">
        <w:rPr>
          <w:rFonts w:ascii="Times New Roman" w:hAnsi="Times New Roman" w:cs="Times New Roman"/>
          <w:sz w:val="24"/>
          <w:szCs w:val="24"/>
          <w:lang w:val="en-US"/>
        </w:rPr>
        <w:t>positionings</w:t>
      </w:r>
      <w:proofErr w:type="spellEnd"/>
      <w:r w:rsidR="00771007" w:rsidRPr="00C17DDE">
        <w:rPr>
          <w:rFonts w:ascii="Times New Roman" w:hAnsi="Times New Roman" w:cs="Times New Roman"/>
          <w:sz w:val="24"/>
          <w:szCs w:val="24"/>
          <w:lang w:val="en-US"/>
        </w:rPr>
        <w:t xml:space="preserve"> of men and women, masculinities and femininities, and hegemonic and non-normative sexualities, </w:t>
      </w:r>
      <w:r w:rsidR="006A5546" w:rsidRPr="00C17DDE">
        <w:rPr>
          <w:rFonts w:ascii="Times New Roman" w:hAnsi="Times New Roman" w:cs="Times New Roman"/>
          <w:sz w:val="24"/>
          <w:szCs w:val="24"/>
          <w:lang w:val="en-US"/>
        </w:rPr>
        <w:t xml:space="preserve">vis-à-vis </w:t>
      </w:r>
      <w:r w:rsidR="00771007" w:rsidRPr="00C17DDE">
        <w:rPr>
          <w:rFonts w:ascii="Times New Roman" w:hAnsi="Times New Roman" w:cs="Times New Roman"/>
          <w:sz w:val="24"/>
          <w:szCs w:val="24"/>
          <w:lang w:val="en-US"/>
        </w:rPr>
        <w:t>nation/</w:t>
      </w:r>
      <w:proofErr w:type="spellStart"/>
      <w:r w:rsidR="00771007" w:rsidRPr="00C17DDE">
        <w:rPr>
          <w:rFonts w:ascii="Times New Roman" w:hAnsi="Times New Roman" w:cs="Times New Roman"/>
          <w:sz w:val="24"/>
          <w:szCs w:val="24"/>
          <w:lang w:val="en-US"/>
        </w:rPr>
        <w:t>alism</w:t>
      </w:r>
      <w:proofErr w:type="spellEnd"/>
      <w:r w:rsidR="006A5546" w:rsidRPr="00C17DDE">
        <w:rPr>
          <w:rFonts w:ascii="Times New Roman" w:hAnsi="Times New Roman" w:cs="Times New Roman"/>
          <w:sz w:val="24"/>
          <w:szCs w:val="24"/>
          <w:lang w:val="en-US"/>
        </w:rPr>
        <w:t>,</w:t>
      </w:r>
      <w:r w:rsidR="00771007" w:rsidRPr="00C17DDE">
        <w:rPr>
          <w:rFonts w:ascii="Times New Roman" w:hAnsi="Times New Roman" w:cs="Times New Roman"/>
          <w:sz w:val="24"/>
          <w:szCs w:val="24"/>
          <w:lang w:val="en-US"/>
        </w:rPr>
        <w:t xml:space="preserve"> are </w:t>
      </w:r>
      <w:r w:rsidR="006A5546" w:rsidRPr="00C17DDE">
        <w:rPr>
          <w:rFonts w:ascii="Times New Roman" w:hAnsi="Times New Roman" w:cs="Times New Roman"/>
          <w:sz w:val="24"/>
          <w:szCs w:val="24"/>
          <w:lang w:val="en-US"/>
        </w:rPr>
        <w:t>fully illuminated across the spectrum of case studies comprising this text</w:t>
      </w:r>
      <w:r w:rsidR="00771007" w:rsidRPr="00C17DDE">
        <w:rPr>
          <w:rFonts w:ascii="Times New Roman" w:hAnsi="Times New Roman" w:cs="Times New Roman"/>
          <w:sz w:val="24"/>
          <w:szCs w:val="24"/>
          <w:lang w:val="en-US"/>
        </w:rPr>
        <w:t xml:space="preserve">.  </w:t>
      </w:r>
    </w:p>
    <w:p w14:paraId="17423231" w14:textId="77777777" w:rsidR="006A5546" w:rsidRPr="00C17DDE" w:rsidRDefault="006A5546" w:rsidP="00D96900">
      <w:pPr>
        <w:spacing w:after="0" w:line="240" w:lineRule="auto"/>
        <w:jc w:val="both"/>
        <w:rPr>
          <w:rFonts w:ascii="Times New Roman" w:hAnsi="Times New Roman" w:cs="Times New Roman"/>
          <w:sz w:val="24"/>
          <w:szCs w:val="24"/>
          <w:lang w:val="en-US"/>
        </w:rPr>
      </w:pPr>
    </w:p>
    <w:p w14:paraId="618C4289" w14:textId="77777777" w:rsidR="00493A98" w:rsidRPr="00C17DDE" w:rsidRDefault="006A5546" w:rsidP="00D96900">
      <w:pPr>
        <w:spacing w:after="0" w:line="240" w:lineRule="auto"/>
        <w:jc w:val="both"/>
        <w:rPr>
          <w:rFonts w:ascii="Times New Roman" w:hAnsi="Times New Roman" w:cs="Times New Roman"/>
          <w:sz w:val="24"/>
          <w:szCs w:val="24"/>
          <w:lang w:val="en-US"/>
        </w:rPr>
      </w:pPr>
      <w:r w:rsidRPr="00C17DDE">
        <w:rPr>
          <w:rFonts w:ascii="Times New Roman" w:hAnsi="Times New Roman" w:cs="Times New Roman"/>
          <w:sz w:val="24"/>
          <w:szCs w:val="24"/>
          <w:lang w:val="en-US"/>
        </w:rPr>
        <w:t xml:space="preserve">The text productively engages with a </w:t>
      </w:r>
      <w:r w:rsidR="00080C21" w:rsidRPr="00C17DDE">
        <w:rPr>
          <w:rFonts w:ascii="Times New Roman" w:hAnsi="Times New Roman" w:cs="Times New Roman"/>
          <w:sz w:val="24"/>
          <w:szCs w:val="24"/>
          <w:lang w:val="en-US"/>
        </w:rPr>
        <w:t>vibrant array of contemporary</w:t>
      </w:r>
      <w:r w:rsidRPr="00C17DDE">
        <w:rPr>
          <w:rFonts w:ascii="Times New Roman" w:hAnsi="Times New Roman" w:cs="Times New Roman"/>
          <w:sz w:val="24"/>
          <w:szCs w:val="24"/>
          <w:lang w:val="en-US"/>
        </w:rPr>
        <w:t xml:space="preserve"> theoretical and conceptual </w:t>
      </w:r>
      <w:r w:rsidR="00080C21" w:rsidRPr="00C17DDE">
        <w:rPr>
          <w:rFonts w:ascii="Times New Roman" w:hAnsi="Times New Roman" w:cs="Times New Roman"/>
          <w:sz w:val="24"/>
          <w:szCs w:val="24"/>
          <w:lang w:val="en-US"/>
        </w:rPr>
        <w:t>issues</w:t>
      </w:r>
      <w:r w:rsidRPr="00C17DDE">
        <w:rPr>
          <w:rFonts w:ascii="Times New Roman" w:hAnsi="Times New Roman" w:cs="Times New Roman"/>
          <w:sz w:val="24"/>
          <w:szCs w:val="24"/>
          <w:lang w:val="en-US"/>
        </w:rPr>
        <w:t xml:space="preserve">. Historical and feminist institutionalism, post-colonial theory, </w:t>
      </w:r>
      <w:r w:rsidR="00493A98" w:rsidRPr="00C17DDE">
        <w:rPr>
          <w:rFonts w:ascii="Times New Roman" w:hAnsi="Times New Roman" w:cs="Times New Roman"/>
          <w:sz w:val="24"/>
          <w:szCs w:val="24"/>
          <w:lang w:val="en-US"/>
        </w:rPr>
        <w:t xml:space="preserve">critical race approaches, </w:t>
      </w:r>
      <w:r w:rsidRPr="00C17DDE">
        <w:rPr>
          <w:rFonts w:ascii="Times New Roman" w:hAnsi="Times New Roman" w:cs="Times New Roman"/>
          <w:sz w:val="24"/>
          <w:szCs w:val="24"/>
          <w:lang w:val="en-US"/>
        </w:rPr>
        <w:t>transna</w:t>
      </w:r>
      <w:r w:rsidR="00493A98" w:rsidRPr="00C17DDE">
        <w:rPr>
          <w:rFonts w:ascii="Times New Roman" w:hAnsi="Times New Roman" w:cs="Times New Roman"/>
          <w:sz w:val="24"/>
          <w:szCs w:val="24"/>
          <w:lang w:val="en-US"/>
        </w:rPr>
        <w:t xml:space="preserve">tional and </w:t>
      </w:r>
      <w:r w:rsidRPr="00C17DDE">
        <w:rPr>
          <w:rFonts w:ascii="Times New Roman" w:hAnsi="Times New Roman" w:cs="Times New Roman"/>
          <w:sz w:val="24"/>
          <w:szCs w:val="24"/>
          <w:lang w:val="en-US"/>
        </w:rPr>
        <w:t>migration theory and semiotics</w:t>
      </w:r>
      <w:r w:rsidR="00493A98" w:rsidRPr="00C17DDE">
        <w:rPr>
          <w:rFonts w:ascii="Times New Roman" w:hAnsi="Times New Roman" w:cs="Times New Roman"/>
          <w:sz w:val="24"/>
          <w:szCs w:val="24"/>
          <w:lang w:val="en-US"/>
        </w:rPr>
        <w:t xml:space="preserve"> contribute to the theoretical breath of the text. The collection also engages critically with some of the key conceptual tools available to an </w:t>
      </w:r>
      <w:r w:rsidR="00493A98" w:rsidRPr="00C17DDE">
        <w:rPr>
          <w:rFonts w:ascii="Times New Roman" w:hAnsi="Times New Roman" w:cs="Times New Roman"/>
          <w:sz w:val="24"/>
          <w:szCs w:val="24"/>
          <w:lang w:val="en-US"/>
        </w:rPr>
        <w:lastRenderedPageBreak/>
        <w:t xml:space="preserve">understanding of nationalism’s contemporaneous interactions with gender and sexuality. Muscular nationalism, </w:t>
      </w:r>
      <w:proofErr w:type="spellStart"/>
      <w:r w:rsidR="0056516A" w:rsidRPr="00C17DDE">
        <w:rPr>
          <w:rFonts w:ascii="Times New Roman" w:hAnsi="Times New Roman" w:cs="Times New Roman"/>
          <w:sz w:val="24"/>
          <w:szCs w:val="24"/>
          <w:lang w:val="en-US"/>
        </w:rPr>
        <w:t>f</w:t>
      </w:r>
      <w:r w:rsidR="00493A98" w:rsidRPr="00C17DDE">
        <w:rPr>
          <w:rFonts w:ascii="Times New Roman" w:hAnsi="Times New Roman" w:cs="Times New Roman"/>
          <w:sz w:val="24"/>
          <w:szCs w:val="24"/>
          <w:lang w:val="en-US"/>
        </w:rPr>
        <w:t>emonationalism</w:t>
      </w:r>
      <w:proofErr w:type="spellEnd"/>
      <w:r w:rsidR="00493A98" w:rsidRPr="00C17DDE">
        <w:rPr>
          <w:rFonts w:ascii="Times New Roman" w:hAnsi="Times New Roman" w:cs="Times New Roman"/>
          <w:sz w:val="24"/>
          <w:szCs w:val="24"/>
          <w:lang w:val="en-US"/>
        </w:rPr>
        <w:t xml:space="preserve">, </w:t>
      </w:r>
      <w:proofErr w:type="spellStart"/>
      <w:r w:rsidR="00493A98" w:rsidRPr="00C17DDE">
        <w:rPr>
          <w:rFonts w:ascii="Times New Roman" w:hAnsi="Times New Roman" w:cs="Times New Roman"/>
          <w:sz w:val="24"/>
          <w:szCs w:val="24"/>
          <w:lang w:val="en-US"/>
        </w:rPr>
        <w:t>homonationalism</w:t>
      </w:r>
      <w:proofErr w:type="spellEnd"/>
      <w:r w:rsidR="00493A98" w:rsidRPr="00C17DDE">
        <w:rPr>
          <w:rFonts w:ascii="Times New Roman" w:hAnsi="Times New Roman" w:cs="Times New Roman"/>
          <w:sz w:val="24"/>
          <w:szCs w:val="24"/>
          <w:lang w:val="en-US"/>
        </w:rPr>
        <w:t>, state-sanctioned homophobia, the gendering</w:t>
      </w:r>
      <w:r w:rsidR="0056516A" w:rsidRPr="00C17DDE">
        <w:rPr>
          <w:rFonts w:ascii="Times New Roman" w:hAnsi="Times New Roman" w:cs="Times New Roman"/>
          <w:sz w:val="24"/>
          <w:szCs w:val="24"/>
          <w:lang w:val="en-US"/>
        </w:rPr>
        <w:t xml:space="preserve"> and </w:t>
      </w:r>
      <w:proofErr w:type="spellStart"/>
      <w:r w:rsidR="0056516A" w:rsidRPr="00C17DDE">
        <w:rPr>
          <w:rFonts w:ascii="Times New Roman" w:hAnsi="Times New Roman" w:cs="Times New Roman"/>
          <w:sz w:val="24"/>
          <w:szCs w:val="24"/>
          <w:lang w:val="en-US"/>
        </w:rPr>
        <w:t>sexualization</w:t>
      </w:r>
      <w:proofErr w:type="spellEnd"/>
      <w:r w:rsidR="00493A98" w:rsidRPr="00C17DDE">
        <w:rPr>
          <w:rFonts w:ascii="Times New Roman" w:hAnsi="Times New Roman" w:cs="Times New Roman"/>
          <w:sz w:val="24"/>
          <w:szCs w:val="24"/>
          <w:lang w:val="en-US"/>
        </w:rPr>
        <w:t xml:space="preserve"> of Islamophobia, racialization and nativism, and the </w:t>
      </w:r>
      <w:proofErr w:type="spellStart"/>
      <w:r w:rsidR="00493A98" w:rsidRPr="00C17DDE">
        <w:rPr>
          <w:rFonts w:ascii="Times New Roman" w:hAnsi="Times New Roman" w:cs="Times New Roman"/>
          <w:sz w:val="24"/>
          <w:szCs w:val="24"/>
          <w:lang w:val="en-US"/>
        </w:rPr>
        <w:t>performativities</w:t>
      </w:r>
      <w:proofErr w:type="spellEnd"/>
      <w:r w:rsidR="00493A98" w:rsidRPr="00C17DDE">
        <w:rPr>
          <w:rFonts w:ascii="Times New Roman" w:hAnsi="Times New Roman" w:cs="Times New Roman"/>
          <w:sz w:val="24"/>
          <w:szCs w:val="24"/>
          <w:lang w:val="en-US"/>
        </w:rPr>
        <w:t xml:space="preserve"> of gendered national id</w:t>
      </w:r>
      <w:r w:rsidR="0056516A" w:rsidRPr="00C17DDE">
        <w:rPr>
          <w:rFonts w:ascii="Times New Roman" w:hAnsi="Times New Roman" w:cs="Times New Roman"/>
          <w:sz w:val="24"/>
          <w:szCs w:val="24"/>
          <w:lang w:val="en-US"/>
        </w:rPr>
        <w:t xml:space="preserve">entities, provide some of the most important conceptual tools </w:t>
      </w:r>
      <w:r w:rsidR="00B16B3C" w:rsidRPr="00C17DDE">
        <w:rPr>
          <w:rFonts w:ascii="Times New Roman" w:hAnsi="Times New Roman" w:cs="Times New Roman"/>
          <w:sz w:val="24"/>
          <w:szCs w:val="24"/>
          <w:lang w:val="en-US"/>
        </w:rPr>
        <w:t xml:space="preserve">deployed within this volume. Drawing on these </w:t>
      </w:r>
      <w:r w:rsidR="00672D82" w:rsidRPr="00C17DDE">
        <w:rPr>
          <w:rFonts w:ascii="Times New Roman" w:hAnsi="Times New Roman" w:cs="Times New Roman"/>
          <w:sz w:val="24"/>
          <w:szCs w:val="24"/>
          <w:lang w:val="en-US"/>
        </w:rPr>
        <w:t xml:space="preserve">and other </w:t>
      </w:r>
      <w:r w:rsidR="00B16B3C" w:rsidRPr="00C17DDE">
        <w:rPr>
          <w:rFonts w:ascii="Times New Roman" w:hAnsi="Times New Roman" w:cs="Times New Roman"/>
          <w:sz w:val="24"/>
          <w:szCs w:val="24"/>
          <w:lang w:val="en-US"/>
        </w:rPr>
        <w:t>theoretical and conceptual tools</w:t>
      </w:r>
      <w:r w:rsidR="00672D82" w:rsidRPr="00C17DDE">
        <w:rPr>
          <w:rFonts w:ascii="Times New Roman" w:hAnsi="Times New Roman" w:cs="Times New Roman"/>
          <w:sz w:val="24"/>
          <w:szCs w:val="24"/>
          <w:lang w:val="en-US"/>
        </w:rPr>
        <w:t xml:space="preserve">, and across the full spectrum of international case studies, the text engages with some of the most pressing questions associated with nationalism’s dynamic interactions with gender and sexuality. Nationalism’s symbolic deployments of gender and sexuality, men and women’s involvement in, and support for, nationalist movements, nationalism’s shifting configuration of gender and sexuality rights, </w:t>
      </w:r>
      <w:r w:rsidR="00F54209" w:rsidRPr="00C17DDE">
        <w:rPr>
          <w:rFonts w:ascii="Times New Roman" w:hAnsi="Times New Roman" w:cs="Times New Roman"/>
          <w:sz w:val="24"/>
          <w:szCs w:val="24"/>
          <w:lang w:val="en-US"/>
        </w:rPr>
        <w:t xml:space="preserve">the increasing centrality of questions pertaining to the presence of Islam and Muslims in Muslim-minority nations, </w:t>
      </w:r>
      <w:r w:rsidR="00672D82" w:rsidRPr="00C17DDE">
        <w:rPr>
          <w:rFonts w:ascii="Times New Roman" w:hAnsi="Times New Roman" w:cs="Times New Roman"/>
          <w:sz w:val="24"/>
          <w:szCs w:val="24"/>
          <w:lang w:val="en-US"/>
        </w:rPr>
        <w:t xml:space="preserve">the role played by inter-national </w:t>
      </w:r>
      <w:proofErr w:type="spellStart"/>
      <w:r w:rsidR="00672D82" w:rsidRPr="00C17DDE">
        <w:rPr>
          <w:rFonts w:ascii="Times New Roman" w:hAnsi="Times New Roman" w:cs="Times New Roman"/>
          <w:sz w:val="24"/>
          <w:szCs w:val="24"/>
          <w:lang w:val="en-US"/>
        </w:rPr>
        <w:t>mobilities</w:t>
      </w:r>
      <w:proofErr w:type="spellEnd"/>
      <w:r w:rsidR="00672D82" w:rsidRPr="00C17DDE">
        <w:rPr>
          <w:rFonts w:ascii="Times New Roman" w:hAnsi="Times New Roman" w:cs="Times New Roman"/>
          <w:sz w:val="24"/>
          <w:szCs w:val="24"/>
          <w:lang w:val="en-US"/>
        </w:rPr>
        <w:t xml:space="preserve"> </w:t>
      </w:r>
      <w:r w:rsidR="00F54209" w:rsidRPr="00C17DDE">
        <w:rPr>
          <w:rFonts w:ascii="Times New Roman" w:hAnsi="Times New Roman" w:cs="Times New Roman"/>
          <w:sz w:val="24"/>
          <w:szCs w:val="24"/>
          <w:lang w:val="en-US"/>
        </w:rPr>
        <w:t xml:space="preserve">in supporting and challenging the gendered and sexualized borders so constitutive of contemporary nationalisms, all feature prominently within this volume. In this way, </w:t>
      </w:r>
      <w:r w:rsidR="00F54209" w:rsidRPr="00C17DDE">
        <w:rPr>
          <w:rFonts w:ascii="Times New Roman" w:hAnsi="Times New Roman" w:cs="Times New Roman"/>
          <w:i/>
          <w:sz w:val="24"/>
          <w:szCs w:val="24"/>
          <w:lang w:val="en-US"/>
        </w:rPr>
        <w:t xml:space="preserve">Gendering Nationalism </w:t>
      </w:r>
      <w:r w:rsidR="00F54209" w:rsidRPr="00C17DDE">
        <w:rPr>
          <w:rFonts w:ascii="Times New Roman" w:hAnsi="Times New Roman" w:cs="Times New Roman"/>
          <w:sz w:val="24"/>
          <w:szCs w:val="24"/>
          <w:lang w:val="en-US"/>
        </w:rPr>
        <w:t xml:space="preserve">offers an empirically rich, theoretically informed </w:t>
      </w:r>
      <w:r w:rsidR="00F41FD9" w:rsidRPr="00C17DDE">
        <w:rPr>
          <w:rFonts w:ascii="Times New Roman" w:hAnsi="Times New Roman" w:cs="Times New Roman"/>
          <w:sz w:val="24"/>
          <w:szCs w:val="24"/>
          <w:lang w:val="en-US"/>
        </w:rPr>
        <w:t>and sustained engagement with the complex, shifting</w:t>
      </w:r>
      <w:r w:rsidR="00F54209" w:rsidRPr="00C17DDE">
        <w:rPr>
          <w:rFonts w:ascii="Times New Roman" w:hAnsi="Times New Roman" w:cs="Times New Roman"/>
          <w:sz w:val="24"/>
          <w:szCs w:val="24"/>
          <w:lang w:val="en-US"/>
        </w:rPr>
        <w:t xml:space="preserve"> </w:t>
      </w:r>
      <w:r w:rsidR="00F41FD9" w:rsidRPr="00C17DDE">
        <w:rPr>
          <w:rFonts w:ascii="Times New Roman" w:hAnsi="Times New Roman" w:cs="Times New Roman"/>
          <w:sz w:val="24"/>
          <w:szCs w:val="24"/>
          <w:lang w:val="en-US"/>
        </w:rPr>
        <w:t>and ‘productive’ intersections of nation/</w:t>
      </w:r>
      <w:proofErr w:type="spellStart"/>
      <w:r w:rsidR="00F41FD9" w:rsidRPr="00C17DDE">
        <w:rPr>
          <w:rFonts w:ascii="Times New Roman" w:hAnsi="Times New Roman" w:cs="Times New Roman"/>
          <w:sz w:val="24"/>
          <w:szCs w:val="24"/>
          <w:lang w:val="en-US"/>
        </w:rPr>
        <w:t>alism</w:t>
      </w:r>
      <w:proofErr w:type="spellEnd"/>
      <w:r w:rsidR="00F41FD9" w:rsidRPr="00C17DDE">
        <w:rPr>
          <w:rFonts w:ascii="Times New Roman" w:hAnsi="Times New Roman" w:cs="Times New Roman"/>
          <w:sz w:val="24"/>
          <w:szCs w:val="24"/>
          <w:lang w:val="en-US"/>
        </w:rPr>
        <w:t xml:space="preserve">, gender and sexuality. </w:t>
      </w:r>
    </w:p>
    <w:p w14:paraId="5CE17F93" w14:textId="77777777" w:rsidR="00493A98" w:rsidRPr="00C17DDE" w:rsidRDefault="00493A98" w:rsidP="00D96900">
      <w:pPr>
        <w:spacing w:after="0" w:line="240" w:lineRule="auto"/>
        <w:jc w:val="both"/>
        <w:rPr>
          <w:rFonts w:ascii="Times New Roman" w:hAnsi="Times New Roman" w:cs="Times New Roman"/>
          <w:b/>
          <w:sz w:val="24"/>
          <w:szCs w:val="24"/>
          <w:lang w:val="en-US"/>
        </w:rPr>
      </w:pPr>
    </w:p>
    <w:p w14:paraId="51E80344" w14:textId="77777777" w:rsidR="00A80ACD" w:rsidRPr="00C17DDE" w:rsidRDefault="00A80ACD" w:rsidP="00D96900">
      <w:pPr>
        <w:spacing w:after="0" w:line="240" w:lineRule="auto"/>
        <w:jc w:val="both"/>
        <w:rPr>
          <w:rFonts w:ascii="Times New Roman" w:hAnsi="Times New Roman" w:cs="Times New Roman"/>
          <w:b/>
          <w:sz w:val="24"/>
          <w:szCs w:val="24"/>
          <w:lang w:val="en-US"/>
        </w:rPr>
      </w:pPr>
    </w:p>
    <w:p w14:paraId="4CD231E0" w14:textId="77777777" w:rsidR="00DB6461" w:rsidRPr="00C17DDE" w:rsidRDefault="00566135" w:rsidP="00D96900">
      <w:pPr>
        <w:spacing w:after="0" w:line="240" w:lineRule="auto"/>
        <w:jc w:val="both"/>
        <w:rPr>
          <w:rFonts w:ascii="Times New Roman" w:hAnsi="Times New Roman" w:cs="Times New Roman"/>
          <w:b/>
          <w:sz w:val="24"/>
          <w:szCs w:val="24"/>
          <w:lang w:val="en-US"/>
        </w:rPr>
      </w:pPr>
      <w:r w:rsidRPr="00C17DDE">
        <w:rPr>
          <w:rFonts w:ascii="Times New Roman" w:hAnsi="Times New Roman" w:cs="Times New Roman"/>
          <w:b/>
          <w:sz w:val="24"/>
          <w:szCs w:val="24"/>
          <w:lang w:val="en-US"/>
        </w:rPr>
        <w:t xml:space="preserve">The Composition of the </w:t>
      </w:r>
      <w:r w:rsidR="004E5BCE" w:rsidRPr="00C17DDE">
        <w:rPr>
          <w:rFonts w:ascii="Times New Roman" w:hAnsi="Times New Roman" w:cs="Times New Roman"/>
          <w:b/>
          <w:sz w:val="24"/>
          <w:szCs w:val="24"/>
          <w:lang w:val="en-US"/>
        </w:rPr>
        <w:t>Book</w:t>
      </w:r>
    </w:p>
    <w:p w14:paraId="36D046FA" w14:textId="77777777" w:rsidR="00D317D8" w:rsidRPr="00C17DDE" w:rsidRDefault="00D317D8" w:rsidP="00D96900">
      <w:pPr>
        <w:spacing w:after="0" w:line="240" w:lineRule="auto"/>
        <w:jc w:val="both"/>
        <w:rPr>
          <w:rFonts w:ascii="Times New Roman" w:hAnsi="Times New Roman" w:cs="Times New Roman"/>
          <w:sz w:val="24"/>
          <w:szCs w:val="24"/>
          <w:lang w:val="en-US"/>
        </w:rPr>
      </w:pPr>
    </w:p>
    <w:p w14:paraId="6F3FAE2C" w14:textId="77777777" w:rsidR="004E1C8B" w:rsidRPr="00C17DDE" w:rsidRDefault="00080C21" w:rsidP="00D96900">
      <w:pPr>
        <w:spacing w:after="0" w:line="240" w:lineRule="auto"/>
        <w:jc w:val="both"/>
        <w:rPr>
          <w:rFonts w:ascii="Times New Roman" w:hAnsi="Times New Roman" w:cs="Times New Roman"/>
          <w:color w:val="000000"/>
          <w:sz w:val="24"/>
          <w:szCs w:val="24"/>
          <w:lang w:val="en-US"/>
        </w:rPr>
      </w:pPr>
      <w:r w:rsidRPr="00C17DDE">
        <w:rPr>
          <w:rFonts w:ascii="Times New Roman" w:hAnsi="Times New Roman" w:cs="Times New Roman"/>
          <w:sz w:val="24"/>
          <w:szCs w:val="24"/>
          <w:lang w:val="en-US"/>
        </w:rPr>
        <w:t xml:space="preserve">Part </w:t>
      </w:r>
      <w:proofErr w:type="gramStart"/>
      <w:r w:rsidRPr="00C17DDE">
        <w:rPr>
          <w:rFonts w:ascii="Times New Roman" w:hAnsi="Times New Roman" w:cs="Times New Roman"/>
          <w:sz w:val="24"/>
          <w:szCs w:val="24"/>
          <w:lang w:val="en-US"/>
        </w:rPr>
        <w:t>O</w:t>
      </w:r>
      <w:r w:rsidR="0033244A" w:rsidRPr="00C17DDE">
        <w:rPr>
          <w:rFonts w:ascii="Times New Roman" w:hAnsi="Times New Roman" w:cs="Times New Roman"/>
          <w:sz w:val="24"/>
          <w:szCs w:val="24"/>
          <w:lang w:val="en-US"/>
        </w:rPr>
        <w:t>ne</w:t>
      </w:r>
      <w:proofErr w:type="gramEnd"/>
      <w:r w:rsidR="0033244A" w:rsidRPr="00C17DDE">
        <w:rPr>
          <w:rFonts w:ascii="Times New Roman" w:hAnsi="Times New Roman" w:cs="Times New Roman"/>
          <w:sz w:val="24"/>
          <w:szCs w:val="24"/>
          <w:lang w:val="en-US"/>
        </w:rPr>
        <w:t xml:space="preserve"> of the book</w:t>
      </w:r>
      <w:r w:rsidR="005D0386" w:rsidRPr="00C17DDE">
        <w:rPr>
          <w:rFonts w:ascii="Times New Roman" w:hAnsi="Times New Roman" w:cs="Times New Roman"/>
          <w:sz w:val="24"/>
          <w:szCs w:val="24"/>
          <w:lang w:val="en-US"/>
        </w:rPr>
        <w:t xml:space="preserve"> </w:t>
      </w:r>
      <w:r w:rsidR="004E1C8B" w:rsidRPr="00C17DDE">
        <w:rPr>
          <w:rFonts w:ascii="Times New Roman" w:hAnsi="Times New Roman" w:cs="Times New Roman"/>
          <w:sz w:val="24"/>
          <w:szCs w:val="24"/>
          <w:lang w:val="en-US"/>
        </w:rPr>
        <w:t xml:space="preserve">focuses on the ways in which sexuality becomes variably deployed in the formulation of gendered nationalisms. </w:t>
      </w:r>
      <w:r w:rsidR="005D0386" w:rsidRPr="00C17DDE">
        <w:rPr>
          <w:rFonts w:ascii="Times New Roman" w:hAnsi="Times New Roman" w:cs="Times New Roman"/>
          <w:color w:val="000000"/>
          <w:sz w:val="24"/>
          <w:szCs w:val="24"/>
          <w:lang w:val="en-US"/>
        </w:rPr>
        <w:t xml:space="preserve">Nick Skilton discusses mining and masculinity in the context of Australia. His historical account explores the importance of working class masculinities in relation to the development of the Australian national imaginary; mining, he argues, is an example </w:t>
      </w:r>
      <w:r w:rsidR="005D0386" w:rsidRPr="00C17DDE">
        <w:rPr>
          <w:rFonts w:ascii="Times New Roman" w:hAnsi="Times New Roman" w:cs="Times New Roman"/>
          <w:i/>
          <w:color w:val="000000"/>
          <w:sz w:val="24"/>
          <w:szCs w:val="24"/>
          <w:lang w:val="en-US"/>
        </w:rPr>
        <w:t>par excellence</w:t>
      </w:r>
      <w:r w:rsidR="005D0386" w:rsidRPr="00C17DDE">
        <w:rPr>
          <w:rFonts w:ascii="Times New Roman" w:hAnsi="Times New Roman" w:cs="Times New Roman"/>
          <w:color w:val="000000"/>
          <w:sz w:val="24"/>
          <w:szCs w:val="24"/>
          <w:lang w:val="en-US"/>
        </w:rPr>
        <w:t xml:space="preserve"> of an industry whose lineage has served to underpin contemporary unders</w:t>
      </w:r>
      <w:r w:rsidRPr="00C17DDE">
        <w:rPr>
          <w:rFonts w:ascii="Times New Roman" w:hAnsi="Times New Roman" w:cs="Times New Roman"/>
          <w:color w:val="000000"/>
          <w:sz w:val="24"/>
          <w:szCs w:val="24"/>
          <w:lang w:val="en-US"/>
        </w:rPr>
        <w:t>tandings of the nation. Working-</w:t>
      </w:r>
      <w:r w:rsidR="005D0386" w:rsidRPr="00C17DDE">
        <w:rPr>
          <w:rFonts w:ascii="Times New Roman" w:hAnsi="Times New Roman" w:cs="Times New Roman"/>
          <w:color w:val="000000"/>
          <w:sz w:val="24"/>
          <w:szCs w:val="24"/>
          <w:lang w:val="en-US"/>
        </w:rPr>
        <w:t>class miners were able to exploit the raw materials of the Australian land to claim both economic status and political enfranchisement. By asserting their rights in the face of opposition from the landowning middle class, and celebrating the grit and hard work associated with their profession, Skilton argues that mining came to occupy an important place in Australia’s history, and continues to this day to be celebrated as a unique cultural, political, and financial institution. ​</w:t>
      </w:r>
    </w:p>
    <w:p w14:paraId="7909C784" w14:textId="77777777" w:rsidR="004E1C8B" w:rsidRPr="00C17DDE" w:rsidRDefault="004E1C8B" w:rsidP="00D96900">
      <w:pPr>
        <w:spacing w:after="0" w:line="240" w:lineRule="auto"/>
        <w:jc w:val="both"/>
        <w:rPr>
          <w:rFonts w:ascii="Times New Roman" w:hAnsi="Times New Roman" w:cs="Times New Roman"/>
          <w:color w:val="000000"/>
          <w:sz w:val="24"/>
          <w:szCs w:val="24"/>
          <w:lang w:val="en-US"/>
        </w:rPr>
      </w:pPr>
    </w:p>
    <w:p w14:paraId="073804C6" w14:textId="3E1D4041" w:rsidR="005D0386" w:rsidRPr="00C17DDE" w:rsidRDefault="005D0386" w:rsidP="00D96900">
      <w:pPr>
        <w:spacing w:after="0" w:line="240" w:lineRule="auto"/>
        <w:jc w:val="both"/>
        <w:rPr>
          <w:rFonts w:ascii="Times New Roman" w:hAnsi="Times New Roman" w:cs="Times New Roman"/>
          <w:color w:val="000000"/>
          <w:sz w:val="24"/>
          <w:szCs w:val="24"/>
          <w:lang w:val="en-US"/>
        </w:rPr>
      </w:pPr>
      <w:r w:rsidRPr="00C17DDE">
        <w:rPr>
          <w:rFonts w:ascii="Times New Roman" w:hAnsi="Times New Roman" w:cs="Times New Roman"/>
          <w:color w:val="000000"/>
          <w:sz w:val="24"/>
          <w:szCs w:val="24"/>
          <w:lang w:val="en-US"/>
        </w:rPr>
        <w:t xml:space="preserve">Sikata Banerjee offers an important reading of masculinity within the Hindu Indian state. Using the 2005 film </w:t>
      </w:r>
      <w:proofErr w:type="spellStart"/>
      <w:r w:rsidRPr="00C17DDE">
        <w:rPr>
          <w:rStyle w:val="Emphasis"/>
          <w:rFonts w:ascii="Times New Roman" w:hAnsi="Times New Roman" w:cs="Times New Roman"/>
          <w:color w:val="000000"/>
          <w:sz w:val="24"/>
          <w:szCs w:val="24"/>
          <w:lang w:val="en-US"/>
        </w:rPr>
        <w:t>Mangal</w:t>
      </w:r>
      <w:proofErr w:type="spellEnd"/>
      <w:r w:rsidRPr="00C17DDE">
        <w:rPr>
          <w:rStyle w:val="Emphasis"/>
          <w:rFonts w:ascii="Times New Roman" w:hAnsi="Times New Roman" w:cs="Times New Roman"/>
          <w:color w:val="000000"/>
          <w:sz w:val="24"/>
          <w:szCs w:val="24"/>
          <w:lang w:val="en-US"/>
        </w:rPr>
        <w:t xml:space="preserve"> Pandey: The Rising </w:t>
      </w:r>
      <w:r w:rsidRPr="00C17DDE">
        <w:rPr>
          <w:rFonts w:ascii="Times New Roman" w:hAnsi="Times New Roman" w:cs="Times New Roman"/>
          <w:color w:val="000000"/>
          <w:sz w:val="24"/>
          <w:szCs w:val="24"/>
          <w:lang w:val="en-US"/>
        </w:rPr>
        <w:t xml:space="preserve">as a way to explore popular understandings of masculinity in relation to the Hindu nation state; she introduces the concept of ‘muscular nationalism’ to develop her argument, which centers on the ascendancy of a particularly hegemonic mode of masculinity that has accompanied the rise of the right-wing </w:t>
      </w:r>
      <w:proofErr w:type="spellStart"/>
      <w:r w:rsidRPr="00C17DDE">
        <w:rPr>
          <w:rFonts w:ascii="Times New Roman" w:eastAsia="Times New Roman" w:hAnsi="Times New Roman" w:cs="Times New Roman"/>
          <w:bCs/>
          <w:kern w:val="36"/>
          <w:sz w:val="24"/>
          <w:szCs w:val="24"/>
          <w:lang w:val="en" w:eastAsia="en-GB"/>
        </w:rPr>
        <w:t>Bharatiya</w:t>
      </w:r>
      <w:proofErr w:type="spellEnd"/>
      <w:r w:rsidRPr="00C17DDE">
        <w:rPr>
          <w:rFonts w:ascii="Times New Roman" w:eastAsia="Times New Roman" w:hAnsi="Times New Roman" w:cs="Times New Roman"/>
          <w:bCs/>
          <w:kern w:val="36"/>
          <w:sz w:val="24"/>
          <w:szCs w:val="24"/>
          <w:lang w:val="en" w:eastAsia="en-GB"/>
        </w:rPr>
        <w:t xml:space="preserve"> Janata Party (</w:t>
      </w:r>
      <w:r w:rsidRPr="00C17DDE">
        <w:rPr>
          <w:rFonts w:ascii="Times New Roman" w:hAnsi="Times New Roman" w:cs="Times New Roman"/>
          <w:color w:val="000000"/>
          <w:sz w:val="24"/>
          <w:szCs w:val="24"/>
          <w:lang w:val="en-US"/>
        </w:rPr>
        <w:t>BJP). Her analysis of the film offers insights into the ways in which the male body becomes an important signifier in media representations of India, and signals a move away from colonial and post-colonial cultural artefacts to new modalities that can be seen with the rise of the Indian middle</w:t>
      </w:r>
      <w:r w:rsidR="00080C21" w:rsidRPr="00C17DDE">
        <w:rPr>
          <w:rFonts w:ascii="Times New Roman" w:hAnsi="Times New Roman" w:cs="Times New Roman"/>
          <w:color w:val="000000"/>
          <w:sz w:val="24"/>
          <w:szCs w:val="24"/>
          <w:lang w:val="en-US"/>
        </w:rPr>
        <w:t>-</w:t>
      </w:r>
      <w:r w:rsidRPr="00C17DDE">
        <w:rPr>
          <w:rFonts w:ascii="Times New Roman" w:hAnsi="Times New Roman" w:cs="Times New Roman"/>
          <w:color w:val="000000"/>
          <w:sz w:val="24"/>
          <w:szCs w:val="24"/>
          <w:lang w:val="en-US"/>
        </w:rPr>
        <w:t>class, and the increased presence of India as a key player in global geopolitical debates.</w:t>
      </w:r>
    </w:p>
    <w:p w14:paraId="0B1BD01D" w14:textId="77777777" w:rsidR="005D0386" w:rsidRPr="00C17DDE" w:rsidRDefault="005D0386" w:rsidP="00D96900">
      <w:pPr>
        <w:spacing w:after="0" w:line="240" w:lineRule="auto"/>
        <w:jc w:val="both"/>
        <w:rPr>
          <w:rFonts w:ascii="Times New Roman" w:hAnsi="Times New Roman" w:cs="Times New Roman"/>
          <w:b/>
          <w:sz w:val="24"/>
          <w:szCs w:val="24"/>
          <w:lang w:val="en-US"/>
        </w:rPr>
      </w:pPr>
    </w:p>
    <w:p w14:paraId="450B9425" w14:textId="77777777" w:rsidR="005D0386" w:rsidRPr="00C17DDE" w:rsidRDefault="005D0386" w:rsidP="00D96900">
      <w:pPr>
        <w:pStyle w:val="NormalWeb"/>
        <w:spacing w:before="0" w:beforeAutospacing="0" w:after="0" w:afterAutospacing="0"/>
        <w:jc w:val="both"/>
        <w:rPr>
          <w:color w:val="000000"/>
          <w:lang w:val="en-US"/>
        </w:rPr>
      </w:pPr>
      <w:r w:rsidRPr="00C17DDE">
        <w:rPr>
          <w:color w:val="000000"/>
          <w:lang w:val="en-US"/>
        </w:rPr>
        <w:t xml:space="preserve">Emil Edenborg provides a compelling account of LGBT rights in Russia and Chechnya, arguing that nationalist discourses that champion ‘traditional values’ have been mobilized as a means to maintaining the hegemonic Russian nation-state. Edenborg documents the rise of state-sponsored violence, directed particularly at gay men living in the Chechen region, and suggests the conservative religiosity of the Muslim majority in that region are often seen as motivating these attacks. He argues that these vicious assaults have more to do with homophobic Russian sentiments, initiated and extended by Vladimir Putin’s regime. This chapter offers a persuasive analysis of the role of the Russian media, exploring its framing of </w:t>
      </w:r>
      <w:r w:rsidRPr="00C17DDE">
        <w:rPr>
          <w:color w:val="000000"/>
          <w:lang w:val="en-US"/>
        </w:rPr>
        <w:lastRenderedPageBreak/>
        <w:t>an anti-gay agenda, arguing that this agenda serves to reinforce cultural boundaries that mark out the geopolitical distance and differences between Russia and the West.</w:t>
      </w:r>
    </w:p>
    <w:p w14:paraId="683F1E57" w14:textId="77777777" w:rsidR="005D0386" w:rsidRPr="00C17DDE" w:rsidRDefault="005D0386" w:rsidP="00D96900">
      <w:pPr>
        <w:pStyle w:val="NormalWeb"/>
        <w:spacing w:before="0" w:beforeAutospacing="0" w:after="0" w:afterAutospacing="0"/>
        <w:ind w:left="720"/>
        <w:jc w:val="both"/>
        <w:rPr>
          <w:color w:val="000000"/>
          <w:lang w:val="en-US"/>
        </w:rPr>
      </w:pPr>
    </w:p>
    <w:p w14:paraId="587BD3B5" w14:textId="77777777" w:rsidR="005D0386" w:rsidRPr="00C17DDE" w:rsidRDefault="005D0386" w:rsidP="00D96900">
      <w:pPr>
        <w:pStyle w:val="NormalWeb"/>
        <w:spacing w:before="0" w:beforeAutospacing="0" w:after="0" w:afterAutospacing="0"/>
        <w:jc w:val="both"/>
        <w:rPr>
          <w:color w:val="000000"/>
          <w:lang w:val="en-US"/>
        </w:rPr>
      </w:pPr>
      <w:r w:rsidRPr="00C17DDE">
        <w:rPr>
          <w:color w:val="000000"/>
          <w:lang w:val="en-US"/>
        </w:rPr>
        <w:t>In his chapter on gay men’s use of public parks in Tel Aviv, Yoav Kanyas charts important moments in Israel’s nation-building process. Like the chapter from Banerjee, this chapter also explores the importance of a particular type of masculinity to the post-colonial process – Israel’s image as a nation-state relies on heteronormative ideas about the place of the family. Masculinities are constructed around very particular ideas that allow Israel to see itself as dominant, partly through the role that such renderings of masculinity play in distancing past accounts of the Jewish community as weak and in exile, and partly through strengthening their martial stand against the perceived threats from their Arab (and particularly Palestinian). Neighbors. This chapter provides archival material that makes clear how gay men were able to fight for rights in the face of political and religious conservatism tied to nationalist ideas about ‘appropriate’ forms of masculinity in Israel.</w:t>
      </w:r>
    </w:p>
    <w:p w14:paraId="2175BA5F" w14:textId="77777777" w:rsidR="005D0386" w:rsidRPr="00C17DDE" w:rsidRDefault="005D0386" w:rsidP="00D96900">
      <w:pPr>
        <w:spacing w:after="0" w:line="240" w:lineRule="auto"/>
        <w:jc w:val="both"/>
        <w:rPr>
          <w:rFonts w:ascii="Times New Roman" w:hAnsi="Times New Roman" w:cs="Times New Roman"/>
          <w:b/>
          <w:sz w:val="24"/>
          <w:szCs w:val="24"/>
          <w:lang w:val="en-US"/>
        </w:rPr>
      </w:pPr>
    </w:p>
    <w:p w14:paraId="3C7B8C67" w14:textId="77777777" w:rsidR="005D0386" w:rsidRPr="00C17DDE" w:rsidRDefault="005D0386" w:rsidP="00D96900">
      <w:pPr>
        <w:spacing w:after="0" w:line="240" w:lineRule="auto"/>
        <w:jc w:val="both"/>
        <w:rPr>
          <w:rFonts w:ascii="Times New Roman" w:hAnsi="Times New Roman" w:cs="Times New Roman"/>
          <w:sz w:val="24"/>
          <w:szCs w:val="24"/>
          <w:lang w:val="en-US"/>
        </w:rPr>
      </w:pPr>
      <w:r w:rsidRPr="00C17DDE">
        <w:rPr>
          <w:rFonts w:ascii="Times New Roman" w:hAnsi="Times New Roman" w:cs="Times New Roman"/>
          <w:sz w:val="24"/>
          <w:szCs w:val="24"/>
          <w:lang w:val="en-US"/>
        </w:rPr>
        <w:t xml:space="preserve">Bronwyn Winter’s chapter offers an insightful exploration of the nature, meaning and implications of contemporary liberal democratic nations’ inclusion of ‘rainbow families’ via the legalization of same-sex marriage. Winter skillfully elucidates the ambivalences and </w:t>
      </w:r>
      <w:proofErr w:type="spellStart"/>
      <w:r w:rsidRPr="00C17DDE">
        <w:rPr>
          <w:rFonts w:ascii="Times New Roman" w:hAnsi="Times New Roman" w:cs="Times New Roman"/>
          <w:sz w:val="24"/>
          <w:szCs w:val="24"/>
          <w:lang w:val="en-US"/>
        </w:rPr>
        <w:t>precarities</w:t>
      </w:r>
      <w:proofErr w:type="spellEnd"/>
      <w:r w:rsidRPr="00C17DDE">
        <w:rPr>
          <w:rFonts w:ascii="Times New Roman" w:hAnsi="Times New Roman" w:cs="Times New Roman"/>
          <w:sz w:val="24"/>
          <w:szCs w:val="24"/>
          <w:lang w:val="en-US"/>
        </w:rPr>
        <w:t xml:space="preserve"> associated with such inclusion, highlighting how what may be seen by some as a game-changing modernization of the family as a gender-neutral structure may in fact constitute a mode of homonormativity that further consolidates the exclusive institutional boundaries of the martial family at the very point of gay and lesbian inclusion.  Such national </w:t>
      </w:r>
      <w:proofErr w:type="spellStart"/>
      <w:r w:rsidRPr="00C17DDE">
        <w:rPr>
          <w:rFonts w:ascii="Times New Roman" w:hAnsi="Times New Roman" w:cs="Times New Roman"/>
          <w:sz w:val="24"/>
          <w:szCs w:val="24"/>
          <w:lang w:val="en-US"/>
        </w:rPr>
        <w:t>homoprotectionism</w:t>
      </w:r>
      <w:proofErr w:type="spellEnd"/>
      <w:r w:rsidRPr="00C17DDE">
        <w:rPr>
          <w:rFonts w:ascii="Times New Roman" w:hAnsi="Times New Roman" w:cs="Times New Roman"/>
          <w:sz w:val="24"/>
          <w:szCs w:val="24"/>
          <w:lang w:val="en-US"/>
        </w:rPr>
        <w:t xml:space="preserve"> readily serves the twin purpose of rendering the non-West Rest (in particular Muslims) as antithetical to such necessary, diversity-driven, modernization, and also disguises the partialities of the West’s own commitments to inclusion.  Winter calls for further research to explore what the legalization of gay marriage actually means, both on the ground, on the inside, but also on how such families are incorporated into national socio-economic organization and symbolism, and to what effect. </w:t>
      </w:r>
    </w:p>
    <w:p w14:paraId="6AC6269A" w14:textId="77777777" w:rsidR="005D0386" w:rsidRPr="00C17DDE" w:rsidRDefault="005D0386" w:rsidP="00D96900">
      <w:pPr>
        <w:spacing w:after="0" w:line="240" w:lineRule="auto"/>
        <w:jc w:val="both"/>
        <w:rPr>
          <w:rFonts w:ascii="Times New Roman" w:hAnsi="Times New Roman" w:cs="Times New Roman"/>
          <w:b/>
          <w:sz w:val="24"/>
          <w:szCs w:val="24"/>
          <w:lang w:val="en-US"/>
        </w:rPr>
      </w:pPr>
    </w:p>
    <w:p w14:paraId="4EC3E452" w14:textId="77777777" w:rsidR="0051018A" w:rsidRPr="00C17DDE" w:rsidRDefault="0033244A" w:rsidP="00D96900">
      <w:pPr>
        <w:spacing w:after="0" w:line="240" w:lineRule="auto"/>
        <w:jc w:val="both"/>
        <w:rPr>
          <w:rFonts w:ascii="Times New Roman" w:hAnsi="Times New Roman" w:cs="Times New Roman"/>
          <w:sz w:val="24"/>
          <w:szCs w:val="24"/>
          <w:lang w:val="en-US"/>
        </w:rPr>
      </w:pPr>
      <w:r w:rsidRPr="00C17DDE">
        <w:rPr>
          <w:rFonts w:ascii="Times New Roman" w:hAnsi="Times New Roman" w:cs="Times New Roman"/>
          <w:sz w:val="24"/>
          <w:szCs w:val="24"/>
          <w:lang w:val="en-US"/>
        </w:rPr>
        <w:t>With examples draw</w:t>
      </w:r>
      <w:r w:rsidR="00080C21" w:rsidRPr="00C17DDE">
        <w:rPr>
          <w:rFonts w:ascii="Times New Roman" w:hAnsi="Times New Roman" w:cs="Times New Roman"/>
          <w:sz w:val="24"/>
          <w:szCs w:val="24"/>
          <w:lang w:val="en-US"/>
        </w:rPr>
        <w:t>n from across four continents, Part T</w:t>
      </w:r>
      <w:r w:rsidRPr="00C17DDE">
        <w:rPr>
          <w:rFonts w:ascii="Times New Roman" w:hAnsi="Times New Roman" w:cs="Times New Roman"/>
          <w:sz w:val="24"/>
          <w:szCs w:val="24"/>
          <w:lang w:val="en-US"/>
        </w:rPr>
        <w:t xml:space="preserve">wo of the book examines the complex, yet pivotal realities (certainly for a text such as this) of women as supporters of nationalist movements. </w:t>
      </w:r>
      <w:r w:rsidR="00F93F9A" w:rsidRPr="00C17DDE">
        <w:rPr>
          <w:rFonts w:ascii="Times New Roman" w:hAnsi="Times New Roman" w:cs="Times New Roman"/>
          <w:sz w:val="24"/>
          <w:szCs w:val="24"/>
          <w:lang w:val="en-US"/>
        </w:rPr>
        <w:t xml:space="preserve">Margaret Power’s chapter invites us to question the </w:t>
      </w:r>
      <w:proofErr w:type="spellStart"/>
      <w:r w:rsidR="00F93F9A" w:rsidRPr="00C17DDE">
        <w:rPr>
          <w:rFonts w:ascii="Times New Roman" w:hAnsi="Times New Roman" w:cs="Times New Roman"/>
          <w:sz w:val="24"/>
          <w:szCs w:val="24"/>
          <w:lang w:val="en-US"/>
        </w:rPr>
        <w:t>masculinism</w:t>
      </w:r>
      <w:proofErr w:type="spellEnd"/>
      <w:r w:rsidR="00F93F9A" w:rsidRPr="00C17DDE">
        <w:rPr>
          <w:rFonts w:ascii="Times New Roman" w:hAnsi="Times New Roman" w:cs="Times New Roman"/>
          <w:sz w:val="24"/>
          <w:szCs w:val="24"/>
          <w:lang w:val="en-US"/>
        </w:rPr>
        <w:t xml:space="preserve"> inhering not only within popular-political accounts of the nature and logic of nationalism, but also within the multitudinous academic renditions that effectively collude in giving authorial primacy to men’s accounts of national struggle.  Asserting the political and methodological standpoint of women’s own experiences of active engagement in the nationalist project, Power </w:t>
      </w:r>
      <w:r w:rsidR="00E579A8" w:rsidRPr="00C17DDE">
        <w:rPr>
          <w:rFonts w:ascii="Times New Roman" w:hAnsi="Times New Roman" w:cs="Times New Roman"/>
          <w:sz w:val="24"/>
          <w:szCs w:val="24"/>
          <w:lang w:val="en-US"/>
        </w:rPr>
        <w:t>raises important questions about how we might re-consider, and significantly complicate, our understanding of women’s actual and potential relationship</w:t>
      </w:r>
      <w:r w:rsidR="002C2654" w:rsidRPr="00C17DDE">
        <w:rPr>
          <w:rFonts w:ascii="Times New Roman" w:hAnsi="Times New Roman" w:cs="Times New Roman"/>
          <w:sz w:val="24"/>
          <w:szCs w:val="24"/>
          <w:lang w:val="en-US"/>
        </w:rPr>
        <w:t>s</w:t>
      </w:r>
      <w:r w:rsidR="00E579A8" w:rsidRPr="00C17DDE">
        <w:rPr>
          <w:rFonts w:ascii="Times New Roman" w:hAnsi="Times New Roman" w:cs="Times New Roman"/>
          <w:sz w:val="24"/>
          <w:szCs w:val="24"/>
          <w:lang w:val="en-US"/>
        </w:rPr>
        <w:t xml:space="preserve"> to nationalism. </w:t>
      </w:r>
      <w:r w:rsidR="002C2654" w:rsidRPr="00C17DDE">
        <w:rPr>
          <w:rFonts w:ascii="Times New Roman" w:hAnsi="Times New Roman" w:cs="Times New Roman"/>
          <w:sz w:val="24"/>
          <w:szCs w:val="24"/>
          <w:lang w:val="en-US"/>
        </w:rPr>
        <w:t>She also brings to the fore our need to reflect upon what the implications might be for women, in their active involvement in nationalist struggle, in their relationship to nationally-sanctioned, and conventional, readings of womanhood and femininity.</w:t>
      </w:r>
    </w:p>
    <w:p w14:paraId="4C1AF9BA" w14:textId="77777777" w:rsidR="00183D29" w:rsidRPr="00C17DDE" w:rsidRDefault="00183D29" w:rsidP="00D96900">
      <w:pPr>
        <w:pStyle w:val="ListParagraph"/>
        <w:spacing w:after="0" w:line="240" w:lineRule="auto"/>
        <w:jc w:val="both"/>
        <w:rPr>
          <w:rFonts w:ascii="Times New Roman" w:hAnsi="Times New Roman" w:cs="Times New Roman"/>
          <w:sz w:val="24"/>
          <w:szCs w:val="24"/>
          <w:lang w:val="en-US"/>
        </w:rPr>
      </w:pPr>
    </w:p>
    <w:p w14:paraId="41EB298A" w14:textId="239595C5" w:rsidR="0033244A" w:rsidRPr="00C17DDE" w:rsidRDefault="0033244A" w:rsidP="00D96900">
      <w:pPr>
        <w:spacing w:after="0" w:line="240" w:lineRule="auto"/>
        <w:jc w:val="both"/>
        <w:rPr>
          <w:rFonts w:ascii="Times New Roman" w:hAnsi="Times New Roman" w:cs="Times New Roman"/>
          <w:sz w:val="24"/>
          <w:szCs w:val="24"/>
          <w:lang w:val="en-US"/>
        </w:rPr>
      </w:pPr>
      <w:r w:rsidRPr="00C17DDE">
        <w:rPr>
          <w:rFonts w:ascii="Times New Roman" w:hAnsi="Times New Roman" w:cs="Times New Roman"/>
          <w:sz w:val="24"/>
          <w:szCs w:val="24"/>
          <w:lang w:val="en-US"/>
        </w:rPr>
        <w:t xml:space="preserve">Bringing directly into question a host of assumptions about the inherent </w:t>
      </w:r>
      <w:proofErr w:type="spellStart"/>
      <w:r w:rsidRPr="00C17DDE">
        <w:rPr>
          <w:rFonts w:ascii="Times New Roman" w:hAnsi="Times New Roman" w:cs="Times New Roman"/>
          <w:sz w:val="24"/>
          <w:szCs w:val="24"/>
          <w:lang w:val="en-US"/>
        </w:rPr>
        <w:t>masculinism</w:t>
      </w:r>
      <w:proofErr w:type="spellEnd"/>
      <w:r w:rsidRPr="00C17DDE">
        <w:rPr>
          <w:rFonts w:ascii="Times New Roman" w:hAnsi="Times New Roman" w:cs="Times New Roman"/>
          <w:sz w:val="24"/>
          <w:szCs w:val="24"/>
          <w:lang w:val="en-US"/>
        </w:rPr>
        <w:t xml:space="preserve"> of nationalism, and of women as nationalistically inactive, or even victims, Dilar Dirik offers a powerful account of the role of Kurdish women’s active </w:t>
      </w:r>
      <w:proofErr w:type="spellStart"/>
      <w:r w:rsidRPr="00C17DDE">
        <w:rPr>
          <w:rFonts w:ascii="Times New Roman" w:hAnsi="Times New Roman" w:cs="Times New Roman"/>
          <w:sz w:val="24"/>
          <w:szCs w:val="24"/>
          <w:lang w:val="en-US"/>
        </w:rPr>
        <w:t>liberatory</w:t>
      </w:r>
      <w:proofErr w:type="spellEnd"/>
      <w:r w:rsidRPr="00C17DDE">
        <w:rPr>
          <w:rFonts w:ascii="Times New Roman" w:hAnsi="Times New Roman" w:cs="Times New Roman"/>
          <w:sz w:val="24"/>
          <w:szCs w:val="24"/>
          <w:lang w:val="en-US"/>
        </w:rPr>
        <w:t xml:space="preserve"> resistance to the </w:t>
      </w:r>
      <w:proofErr w:type="spellStart"/>
      <w:r w:rsidRPr="00C17DDE">
        <w:rPr>
          <w:rFonts w:ascii="Times New Roman" w:hAnsi="Times New Roman" w:cs="Times New Roman"/>
          <w:sz w:val="24"/>
          <w:szCs w:val="24"/>
          <w:lang w:val="en-US"/>
        </w:rPr>
        <w:t>feminicidal</w:t>
      </w:r>
      <w:proofErr w:type="spellEnd"/>
      <w:r w:rsidRPr="00C17DDE">
        <w:rPr>
          <w:rFonts w:ascii="Times New Roman" w:hAnsi="Times New Roman" w:cs="Times New Roman"/>
          <w:sz w:val="24"/>
          <w:szCs w:val="24"/>
          <w:lang w:val="en-US"/>
        </w:rPr>
        <w:t xml:space="preserve"> forces of ISIS in Kobane. In this sense, Dirik illuminates the potential and accomplished links between women’s military self-defense, direct forms of democracy and liberation. Dirik asserts the possibility of forms of ‘nationhood’, in this case the democratic nationhood espoused by </w:t>
      </w:r>
      <w:proofErr w:type="spellStart"/>
      <w:r w:rsidRPr="00C17DDE">
        <w:rPr>
          <w:rFonts w:ascii="Times New Roman" w:hAnsi="Times New Roman" w:cs="Times New Roman"/>
          <w:sz w:val="24"/>
          <w:szCs w:val="24"/>
          <w:lang w:val="en-US"/>
        </w:rPr>
        <w:t>Öcolan</w:t>
      </w:r>
      <w:proofErr w:type="spellEnd"/>
      <w:r w:rsidRPr="00C17DDE">
        <w:rPr>
          <w:rFonts w:ascii="Times New Roman" w:hAnsi="Times New Roman" w:cs="Times New Roman"/>
          <w:sz w:val="24"/>
          <w:szCs w:val="24"/>
          <w:lang w:val="en-US"/>
        </w:rPr>
        <w:t xml:space="preserve"> and the Kurdish Freedom </w:t>
      </w:r>
      <w:proofErr w:type="gramStart"/>
      <w:r w:rsidRPr="00C17DDE">
        <w:rPr>
          <w:rFonts w:ascii="Times New Roman" w:hAnsi="Times New Roman" w:cs="Times New Roman"/>
          <w:sz w:val="24"/>
          <w:szCs w:val="24"/>
          <w:lang w:val="en-US"/>
        </w:rPr>
        <w:t>Movement, that takes as its central premise the permanent and substantive liberation of women, supported by an autonomous women’s</w:t>
      </w:r>
      <w:proofErr w:type="gramEnd"/>
      <w:r w:rsidRPr="00C17DDE">
        <w:rPr>
          <w:rFonts w:ascii="Times New Roman" w:hAnsi="Times New Roman" w:cs="Times New Roman"/>
          <w:sz w:val="24"/>
          <w:szCs w:val="24"/>
          <w:lang w:val="en-US"/>
        </w:rPr>
        <w:t xml:space="preserve"> movement.  In </w:t>
      </w:r>
      <w:r w:rsidRPr="00C17DDE">
        <w:rPr>
          <w:rFonts w:ascii="Times New Roman" w:hAnsi="Times New Roman" w:cs="Times New Roman"/>
          <w:sz w:val="24"/>
          <w:szCs w:val="24"/>
          <w:lang w:val="en-US"/>
        </w:rPr>
        <w:lastRenderedPageBreak/>
        <w:t xml:space="preserve">this context, the ideology and practice of </w:t>
      </w:r>
      <w:r w:rsidRPr="00C17DDE">
        <w:rPr>
          <w:rFonts w:ascii="Times New Roman" w:hAnsi="Times New Roman" w:cs="Times New Roman"/>
          <w:i/>
          <w:sz w:val="24"/>
          <w:szCs w:val="24"/>
          <w:lang w:val="en-US"/>
        </w:rPr>
        <w:t>democratic nation</w:t>
      </w:r>
      <w:r w:rsidRPr="00C17DDE">
        <w:rPr>
          <w:rFonts w:ascii="Times New Roman" w:hAnsi="Times New Roman" w:cs="Times New Roman"/>
          <w:sz w:val="24"/>
          <w:szCs w:val="24"/>
          <w:lang w:val="en-US"/>
        </w:rPr>
        <w:t xml:space="preserve"> ensures grass-roots self-determining structures for women to define and enact their self-defined political priorities. </w:t>
      </w:r>
      <w:r w:rsidRPr="00C17DDE">
        <w:rPr>
          <w:rFonts w:ascii="Times New Roman" w:hAnsi="Times New Roman" w:cs="Times New Roman"/>
          <w:i/>
          <w:sz w:val="24"/>
          <w:szCs w:val="24"/>
          <w:lang w:val="en-US"/>
        </w:rPr>
        <w:t>Democratic nation</w:t>
      </w:r>
      <w:r w:rsidRPr="00C17DDE">
        <w:rPr>
          <w:rFonts w:ascii="Times New Roman" w:hAnsi="Times New Roman" w:cs="Times New Roman"/>
          <w:sz w:val="24"/>
          <w:szCs w:val="24"/>
          <w:lang w:val="en-US"/>
        </w:rPr>
        <w:t xml:space="preserve"> provided a context</w:t>
      </w:r>
      <w:r w:rsidR="00080C21" w:rsidRPr="00C17DDE">
        <w:rPr>
          <w:rFonts w:ascii="Times New Roman" w:hAnsi="Times New Roman" w:cs="Times New Roman"/>
          <w:sz w:val="24"/>
          <w:szCs w:val="24"/>
          <w:lang w:val="en-US"/>
        </w:rPr>
        <w:t xml:space="preserve"> in which patriarchy and </w:t>
      </w:r>
      <w:proofErr w:type="spellStart"/>
      <w:r w:rsidR="00080C21" w:rsidRPr="00C17DDE">
        <w:rPr>
          <w:rFonts w:ascii="Times New Roman" w:hAnsi="Times New Roman" w:cs="Times New Roman"/>
          <w:sz w:val="24"/>
          <w:szCs w:val="24"/>
          <w:lang w:val="en-US"/>
        </w:rPr>
        <w:t>masculi</w:t>
      </w:r>
      <w:r w:rsidRPr="00C17DDE">
        <w:rPr>
          <w:rFonts w:ascii="Times New Roman" w:hAnsi="Times New Roman" w:cs="Times New Roman"/>
          <w:sz w:val="24"/>
          <w:szCs w:val="24"/>
          <w:lang w:val="en-US"/>
        </w:rPr>
        <w:t>nism</w:t>
      </w:r>
      <w:proofErr w:type="spellEnd"/>
      <w:r w:rsidRPr="00C17DDE">
        <w:rPr>
          <w:rFonts w:ascii="Times New Roman" w:hAnsi="Times New Roman" w:cs="Times New Roman"/>
          <w:sz w:val="24"/>
          <w:szCs w:val="24"/>
          <w:lang w:val="en-US"/>
        </w:rPr>
        <w:t xml:space="preserve"> could be understood as the antithesis of democratic forms of social coherence </w:t>
      </w:r>
      <w:r w:rsidR="0085300A" w:rsidRPr="00C17DDE">
        <w:rPr>
          <w:rFonts w:ascii="Times New Roman" w:hAnsi="Times New Roman" w:cs="Times New Roman"/>
          <w:sz w:val="24"/>
          <w:szCs w:val="24"/>
          <w:lang w:val="en-US"/>
        </w:rPr>
        <w:t xml:space="preserve">and </w:t>
      </w:r>
      <w:r w:rsidRPr="00C17DDE">
        <w:rPr>
          <w:rFonts w:ascii="Times New Roman" w:hAnsi="Times New Roman" w:cs="Times New Roman"/>
          <w:sz w:val="24"/>
          <w:szCs w:val="24"/>
          <w:lang w:val="en-US"/>
        </w:rPr>
        <w:t xml:space="preserve">citizenship. Whilst brining to our attention the capacity of </w:t>
      </w:r>
      <w:proofErr w:type="spellStart"/>
      <w:r w:rsidRPr="00C17DDE">
        <w:rPr>
          <w:rFonts w:ascii="Times New Roman" w:hAnsi="Times New Roman" w:cs="Times New Roman"/>
          <w:sz w:val="24"/>
          <w:szCs w:val="24"/>
          <w:lang w:val="en-US"/>
        </w:rPr>
        <w:t>liberatory</w:t>
      </w:r>
      <w:proofErr w:type="spellEnd"/>
      <w:r w:rsidRPr="00C17DDE">
        <w:rPr>
          <w:rFonts w:ascii="Times New Roman" w:hAnsi="Times New Roman" w:cs="Times New Roman"/>
          <w:sz w:val="24"/>
          <w:szCs w:val="24"/>
          <w:lang w:val="en-US"/>
        </w:rPr>
        <w:t xml:space="preserve"> (non-)nationalisms to be movements supportive of gender equality and liberation, Dirik calls for further research to explore how the accomplishments of such exceptional times  (in the form of inclusive social cohesion) can be sustained. </w:t>
      </w:r>
    </w:p>
    <w:p w14:paraId="75A56C38" w14:textId="77777777" w:rsidR="0033244A" w:rsidRPr="00C17DDE" w:rsidRDefault="0033244A" w:rsidP="00D96900">
      <w:pPr>
        <w:spacing w:after="0" w:line="240" w:lineRule="auto"/>
        <w:jc w:val="both"/>
        <w:rPr>
          <w:rFonts w:ascii="Times New Roman" w:hAnsi="Times New Roman" w:cs="Times New Roman"/>
          <w:b/>
          <w:sz w:val="24"/>
          <w:szCs w:val="24"/>
          <w:lang w:val="en-US"/>
        </w:rPr>
      </w:pPr>
    </w:p>
    <w:p w14:paraId="66359F6C" w14:textId="4B730575" w:rsidR="0033244A" w:rsidRPr="00C17DDE" w:rsidRDefault="0033244A" w:rsidP="00D96900">
      <w:pPr>
        <w:spacing w:after="0" w:line="240" w:lineRule="auto"/>
        <w:jc w:val="both"/>
        <w:rPr>
          <w:rFonts w:ascii="Times New Roman" w:hAnsi="Times New Roman" w:cs="Times New Roman"/>
          <w:sz w:val="24"/>
          <w:szCs w:val="24"/>
          <w:lang w:val="en-US"/>
        </w:rPr>
      </w:pPr>
      <w:r w:rsidRPr="00C17DDE">
        <w:rPr>
          <w:rFonts w:ascii="Times New Roman" w:hAnsi="Times New Roman" w:cs="Times New Roman"/>
          <w:sz w:val="24"/>
          <w:szCs w:val="24"/>
          <w:lang w:val="en-US"/>
        </w:rPr>
        <w:t>In drawing attention to the centrality of Islam and Muslims to the ‘othering’ practices of contemporary Western nationalisms, Jon Mulholland’s</w:t>
      </w:r>
      <w:r w:rsidRPr="00C17DDE">
        <w:rPr>
          <w:rFonts w:ascii="Times New Roman" w:hAnsi="Times New Roman" w:cs="Times New Roman"/>
          <w:b/>
          <w:sz w:val="24"/>
          <w:szCs w:val="24"/>
          <w:lang w:val="en-US"/>
        </w:rPr>
        <w:t xml:space="preserve"> </w:t>
      </w:r>
      <w:r w:rsidRPr="00C17DDE">
        <w:rPr>
          <w:rFonts w:ascii="Times New Roman" w:hAnsi="Times New Roman" w:cs="Times New Roman"/>
          <w:sz w:val="24"/>
          <w:szCs w:val="24"/>
          <w:lang w:val="en-US"/>
        </w:rPr>
        <w:t xml:space="preserve">chapter draws on rich qualitative interview data with women supporters of the extreme British Nationalist Party (BNP) to explore how Islam and Muslims are signified and </w:t>
      </w:r>
      <w:proofErr w:type="spellStart"/>
      <w:r w:rsidRPr="00C17DDE">
        <w:rPr>
          <w:rFonts w:ascii="Times New Roman" w:hAnsi="Times New Roman" w:cs="Times New Roman"/>
          <w:sz w:val="24"/>
          <w:szCs w:val="24"/>
          <w:lang w:val="en-US"/>
        </w:rPr>
        <w:t>pathologized</w:t>
      </w:r>
      <w:proofErr w:type="spellEnd"/>
      <w:r w:rsidRPr="00C17DDE">
        <w:rPr>
          <w:rFonts w:ascii="Times New Roman" w:hAnsi="Times New Roman" w:cs="Times New Roman"/>
          <w:sz w:val="24"/>
          <w:szCs w:val="24"/>
          <w:lang w:val="en-US"/>
        </w:rPr>
        <w:t xml:space="preserve"> as a direct threat to gender-related justice and equality in the UK. The paper illuminates the ways in which women supporters of the BNP utilize gender and sexuality </w:t>
      </w:r>
      <w:r w:rsidRPr="00C17DDE">
        <w:rPr>
          <w:rFonts w:ascii="Times New Roman" w:hAnsi="Times New Roman" w:cs="Times New Roman"/>
          <w:color w:val="000000" w:themeColor="text1"/>
          <w:kern w:val="24"/>
          <w:sz w:val="24"/>
          <w:szCs w:val="24"/>
          <w:lang w:val="en-US"/>
        </w:rPr>
        <w:t xml:space="preserve">to fix the nature of, and relationship between, four discursively-constructed collective subjectivities, and to infuse the respective natures of, and relations between these subjectivities, as locked into a social drama marked by a gender injustice wrought by the pathology of Muslim patriarchy. In their particular accounts of Muslim men as </w:t>
      </w:r>
      <w:r w:rsidRPr="00C17DDE">
        <w:rPr>
          <w:rFonts w:ascii="Times New Roman" w:hAnsi="Times New Roman" w:cs="Times New Roman"/>
          <w:i/>
          <w:color w:val="000000"/>
          <w:kern w:val="24"/>
          <w:sz w:val="24"/>
          <w:szCs w:val="24"/>
          <w:lang w:val="en-US"/>
        </w:rPr>
        <w:t>oppressors</w:t>
      </w:r>
      <w:r w:rsidRPr="00C17DDE">
        <w:rPr>
          <w:rFonts w:ascii="Times New Roman" w:hAnsi="Times New Roman" w:cs="Times New Roman"/>
          <w:color w:val="000000"/>
          <w:kern w:val="24"/>
          <w:sz w:val="24"/>
          <w:szCs w:val="24"/>
          <w:lang w:val="en-US"/>
        </w:rPr>
        <w:t xml:space="preserve">, Muslim women and vulnerable non-Muslim women as </w:t>
      </w:r>
      <w:r w:rsidRPr="00C17DDE">
        <w:rPr>
          <w:rFonts w:ascii="Times New Roman" w:hAnsi="Times New Roman" w:cs="Times New Roman"/>
          <w:i/>
          <w:color w:val="000000"/>
          <w:kern w:val="24"/>
          <w:sz w:val="24"/>
          <w:szCs w:val="24"/>
          <w:lang w:val="en-US"/>
        </w:rPr>
        <w:t xml:space="preserve">victims, </w:t>
      </w:r>
      <w:r w:rsidRPr="00C17DDE">
        <w:rPr>
          <w:rFonts w:ascii="Times New Roman" w:hAnsi="Times New Roman" w:cs="Times New Roman"/>
          <w:color w:val="000000"/>
          <w:kern w:val="24"/>
          <w:sz w:val="24"/>
          <w:szCs w:val="24"/>
          <w:lang w:val="en-US"/>
        </w:rPr>
        <w:t>the BNP as</w:t>
      </w:r>
      <w:r w:rsidR="0085300A" w:rsidRPr="00C17DDE">
        <w:rPr>
          <w:rFonts w:ascii="Times New Roman" w:hAnsi="Times New Roman" w:cs="Times New Roman"/>
          <w:i/>
          <w:color w:val="000000"/>
          <w:kern w:val="24"/>
          <w:sz w:val="24"/>
          <w:szCs w:val="24"/>
          <w:lang w:val="en-US"/>
        </w:rPr>
        <w:t xml:space="preserve"> savio</w:t>
      </w:r>
      <w:r w:rsidRPr="00C17DDE">
        <w:rPr>
          <w:rFonts w:ascii="Times New Roman" w:hAnsi="Times New Roman" w:cs="Times New Roman"/>
          <w:i/>
          <w:color w:val="000000"/>
          <w:kern w:val="24"/>
          <w:sz w:val="24"/>
          <w:szCs w:val="24"/>
          <w:lang w:val="en-US"/>
        </w:rPr>
        <w:t xml:space="preserve">rs, </w:t>
      </w:r>
      <w:r w:rsidRPr="00C17DDE">
        <w:rPr>
          <w:rFonts w:ascii="Times New Roman" w:hAnsi="Times New Roman" w:cs="Times New Roman"/>
          <w:color w:val="000000"/>
          <w:kern w:val="24"/>
          <w:sz w:val="24"/>
          <w:szCs w:val="24"/>
          <w:lang w:val="en-US"/>
        </w:rPr>
        <w:t xml:space="preserve">and liberated non-Muslim women as the </w:t>
      </w:r>
      <w:r w:rsidRPr="00C17DDE">
        <w:rPr>
          <w:rFonts w:ascii="Times New Roman" w:hAnsi="Times New Roman" w:cs="Times New Roman"/>
          <w:i/>
          <w:color w:val="000000"/>
          <w:kern w:val="24"/>
          <w:sz w:val="24"/>
          <w:szCs w:val="24"/>
          <w:lang w:val="en-US"/>
        </w:rPr>
        <w:t>saved</w:t>
      </w:r>
      <w:r w:rsidRPr="00C17DDE">
        <w:rPr>
          <w:rFonts w:ascii="Times New Roman" w:hAnsi="Times New Roman" w:cs="Times New Roman"/>
          <w:color w:val="000000"/>
          <w:kern w:val="24"/>
          <w:sz w:val="24"/>
          <w:szCs w:val="24"/>
          <w:lang w:val="en-US"/>
        </w:rPr>
        <w:t xml:space="preserve">, Mulholland goes on to demonstrate how </w:t>
      </w:r>
      <w:r w:rsidRPr="00C17DDE">
        <w:rPr>
          <w:rFonts w:ascii="Times New Roman" w:hAnsi="Times New Roman" w:cs="Times New Roman"/>
          <w:sz w:val="24"/>
          <w:szCs w:val="24"/>
          <w:lang w:val="en-US"/>
        </w:rPr>
        <w:t xml:space="preserve">resentful invocations of ‘unfairness’ inform and lend coherence to women BNP supporters’ claims of the wholescale oppression of non-Muslims at the hands of Muslim patriarchy. </w:t>
      </w:r>
    </w:p>
    <w:p w14:paraId="3231CE79" w14:textId="77777777" w:rsidR="0033244A" w:rsidRPr="00C17DDE" w:rsidRDefault="0033244A" w:rsidP="00D96900">
      <w:pPr>
        <w:spacing w:after="0" w:line="240" w:lineRule="auto"/>
        <w:jc w:val="both"/>
        <w:rPr>
          <w:rFonts w:ascii="Times New Roman" w:hAnsi="Times New Roman" w:cs="Times New Roman"/>
          <w:b/>
          <w:sz w:val="24"/>
          <w:szCs w:val="24"/>
          <w:lang w:val="en-US"/>
        </w:rPr>
      </w:pPr>
    </w:p>
    <w:p w14:paraId="3BCAC270" w14:textId="77847929" w:rsidR="0033244A" w:rsidRPr="00C17DDE" w:rsidRDefault="0033244A" w:rsidP="00D96900">
      <w:pPr>
        <w:spacing w:after="0" w:line="240" w:lineRule="auto"/>
        <w:jc w:val="both"/>
        <w:rPr>
          <w:rFonts w:ascii="Times New Roman" w:hAnsi="Times New Roman" w:cs="Times New Roman"/>
          <w:sz w:val="24"/>
          <w:szCs w:val="24"/>
          <w:lang w:val="en-US"/>
        </w:rPr>
      </w:pPr>
      <w:r w:rsidRPr="00C17DDE">
        <w:rPr>
          <w:rFonts w:ascii="Times New Roman" w:hAnsi="Times New Roman" w:cs="Times New Roman"/>
          <w:sz w:val="24"/>
          <w:szCs w:val="24"/>
          <w:lang w:val="en-US"/>
        </w:rPr>
        <w:t xml:space="preserve">Diane Lamoureux analyzes the links between </w:t>
      </w:r>
      <w:r w:rsidR="0085300A" w:rsidRPr="00C17DDE">
        <w:rPr>
          <w:rFonts w:ascii="Times New Roman" w:hAnsi="Times New Roman" w:cs="Times New Roman"/>
          <w:sz w:val="24"/>
          <w:szCs w:val="24"/>
          <w:lang w:val="en-US"/>
        </w:rPr>
        <w:t>f</w:t>
      </w:r>
      <w:r w:rsidRPr="00C17DDE">
        <w:rPr>
          <w:rFonts w:ascii="Times New Roman" w:hAnsi="Times New Roman" w:cs="Times New Roman"/>
          <w:sz w:val="24"/>
          <w:szCs w:val="24"/>
          <w:lang w:val="en-US"/>
        </w:rPr>
        <w:t xml:space="preserve">eminism and </w:t>
      </w:r>
      <w:r w:rsidR="0085300A" w:rsidRPr="00C17DDE">
        <w:rPr>
          <w:rFonts w:ascii="Times New Roman" w:hAnsi="Times New Roman" w:cs="Times New Roman"/>
          <w:sz w:val="24"/>
          <w:szCs w:val="24"/>
          <w:lang w:val="en-US"/>
        </w:rPr>
        <w:t>n</w:t>
      </w:r>
      <w:r w:rsidRPr="00C17DDE">
        <w:rPr>
          <w:rFonts w:ascii="Times New Roman" w:hAnsi="Times New Roman" w:cs="Times New Roman"/>
          <w:sz w:val="24"/>
          <w:szCs w:val="24"/>
          <w:lang w:val="en-US"/>
        </w:rPr>
        <w:t xml:space="preserve">ationalism in Québec from the late 1960s to the middle of the 1990s that is from the creation of the </w:t>
      </w:r>
      <w:r w:rsidR="0085300A" w:rsidRPr="00C17DDE">
        <w:rPr>
          <w:rFonts w:ascii="Times New Roman" w:hAnsi="Times New Roman" w:cs="Times New Roman"/>
          <w:i/>
          <w:sz w:val="24"/>
          <w:szCs w:val="24"/>
          <w:lang w:val="en-US"/>
        </w:rPr>
        <w:t xml:space="preserve">Front de </w:t>
      </w:r>
      <w:proofErr w:type="spellStart"/>
      <w:r w:rsidR="0085300A" w:rsidRPr="00C17DDE">
        <w:rPr>
          <w:rFonts w:ascii="Times New Roman" w:hAnsi="Times New Roman" w:cs="Times New Roman"/>
          <w:i/>
          <w:sz w:val="24"/>
          <w:szCs w:val="24"/>
          <w:lang w:val="en-US"/>
        </w:rPr>
        <w:t>l</w:t>
      </w:r>
      <w:r w:rsidRPr="00C17DDE">
        <w:rPr>
          <w:rFonts w:ascii="Times New Roman" w:hAnsi="Times New Roman" w:cs="Times New Roman"/>
          <w:i/>
          <w:sz w:val="24"/>
          <w:szCs w:val="24"/>
          <w:lang w:val="en-US"/>
        </w:rPr>
        <w:t>ibération</w:t>
      </w:r>
      <w:proofErr w:type="spellEnd"/>
      <w:r w:rsidRPr="00C17DDE">
        <w:rPr>
          <w:rFonts w:ascii="Times New Roman" w:hAnsi="Times New Roman" w:cs="Times New Roman"/>
          <w:sz w:val="24"/>
          <w:szCs w:val="24"/>
          <w:lang w:val="en-US"/>
        </w:rPr>
        <w:t xml:space="preserve"> </w:t>
      </w:r>
      <w:r w:rsidRPr="00C17DDE">
        <w:rPr>
          <w:rFonts w:ascii="Times New Roman" w:hAnsi="Times New Roman" w:cs="Times New Roman"/>
          <w:i/>
          <w:sz w:val="24"/>
          <w:szCs w:val="24"/>
          <w:lang w:val="en-US"/>
        </w:rPr>
        <w:t>des</w:t>
      </w:r>
      <w:r w:rsidRPr="00C17DDE">
        <w:rPr>
          <w:rFonts w:ascii="Times New Roman" w:hAnsi="Times New Roman" w:cs="Times New Roman"/>
          <w:sz w:val="24"/>
          <w:szCs w:val="24"/>
          <w:lang w:val="en-US"/>
        </w:rPr>
        <w:t xml:space="preserve"> </w:t>
      </w:r>
      <w:r w:rsidR="0085300A" w:rsidRPr="00C17DDE">
        <w:rPr>
          <w:rFonts w:ascii="Times New Roman" w:hAnsi="Times New Roman" w:cs="Times New Roman"/>
          <w:sz w:val="24"/>
          <w:szCs w:val="24"/>
          <w:lang w:val="en-US"/>
        </w:rPr>
        <w:t>f</w:t>
      </w:r>
      <w:r w:rsidRPr="00C17DDE">
        <w:rPr>
          <w:rFonts w:ascii="Times New Roman" w:hAnsi="Times New Roman" w:cs="Times New Roman"/>
          <w:i/>
          <w:sz w:val="24"/>
          <w:szCs w:val="24"/>
          <w:lang w:val="en-US"/>
        </w:rPr>
        <w:t>emmes</w:t>
      </w:r>
      <w:r w:rsidRPr="00C17DDE">
        <w:rPr>
          <w:rFonts w:ascii="Times New Roman" w:hAnsi="Times New Roman" w:cs="Times New Roman"/>
          <w:sz w:val="24"/>
          <w:szCs w:val="24"/>
          <w:lang w:val="en-US"/>
        </w:rPr>
        <w:t xml:space="preserve"> to the 1995 referendum. She shows that initially, feminism and nationalism seemed united, where Quebec feminists defined themselves as actively involved in the project of Quebec’s national liberation. Subsequently, the voices of ethnic women of long standing and recent immigration made themselves heard and known to a francophone majority that had tended to ignore their existence. More recently, Aboriginal women have forced a reconfiguration of the nation, and have questioned Quebec’s stance towards Aboriginal nations. Lamoureux examines how the neoliberal turn of the nationalist movement, and the social justice turn of the feminist movement, opened up a space that made audible other voices in the feminist movement, and principally those of an immigrant, racialized or Aboriginal status. She concludes by insisting on the gendered nature of the nation. </w:t>
      </w:r>
    </w:p>
    <w:p w14:paraId="6C920B4A" w14:textId="77777777" w:rsidR="0033244A" w:rsidRPr="00C17DDE" w:rsidRDefault="0033244A" w:rsidP="00D96900">
      <w:pPr>
        <w:pStyle w:val="ListParagraph"/>
        <w:spacing w:after="0" w:line="240" w:lineRule="auto"/>
        <w:jc w:val="both"/>
        <w:rPr>
          <w:rFonts w:ascii="Times New Roman" w:hAnsi="Times New Roman" w:cs="Times New Roman"/>
          <w:sz w:val="24"/>
          <w:szCs w:val="24"/>
          <w:lang w:val="en-US"/>
        </w:rPr>
      </w:pPr>
    </w:p>
    <w:p w14:paraId="39C81676" w14:textId="77777777" w:rsidR="0033244A" w:rsidRPr="00C17DDE" w:rsidRDefault="00080C21" w:rsidP="00D96900">
      <w:pPr>
        <w:spacing w:after="0" w:line="240" w:lineRule="auto"/>
        <w:jc w:val="both"/>
        <w:rPr>
          <w:rFonts w:ascii="Times New Roman" w:hAnsi="Times New Roman" w:cs="Times New Roman"/>
          <w:sz w:val="24"/>
          <w:szCs w:val="24"/>
          <w:lang w:val="en-US"/>
        </w:rPr>
      </w:pPr>
      <w:r w:rsidRPr="00C17DDE">
        <w:rPr>
          <w:rFonts w:ascii="Times New Roman" w:hAnsi="Times New Roman" w:cs="Times New Roman"/>
          <w:sz w:val="24"/>
          <w:szCs w:val="24"/>
          <w:lang w:val="en-US"/>
        </w:rPr>
        <w:t xml:space="preserve">Drawing on qualitative interview data with women supporters of the UK Independence Party (UKIP), a particularly prominent Populist Radical Right Party in Britain, Erin Sanders-McDonagh builds on existing debates about the gendered nature of women’s support for PRR parties by examining expressions of nativism. Sanders-McDonagh explores the ways in which women supporters of UKIP link their support for this political party with nativist ideas; she argues that for the women in this sample, they clearly see Islam and Muslims (as a “non-indigenous” presence in the UK) as a threat to native culture and lives. Understanding UKIP as one example of a broader resurgence of Populist Radical Right Parties (PRR) throughout Europe, Sanders-McDonagh illuminates the ways in which women supporters of UKIP construct representations of the ‘native’ women in the UK as liberated vis-à-vis Muslim women, who, by being victims to Islamic patriarchal norms, are a threat to ‘British values’. This process of Othering becomes key to the formulation of patriotic renditions of the UK as characterized by an accomplished condition of gender equality. This chapter resonates with the </w:t>
      </w:r>
      <w:r w:rsidRPr="00C17DDE">
        <w:rPr>
          <w:rFonts w:ascii="Times New Roman" w:hAnsi="Times New Roman" w:cs="Times New Roman"/>
          <w:sz w:val="24"/>
          <w:szCs w:val="24"/>
          <w:lang w:val="en-US"/>
        </w:rPr>
        <w:lastRenderedPageBreak/>
        <w:t xml:space="preserve">chapter from Mulholland, which explores women in the far-right and their relationship to Muslim Others.  </w:t>
      </w:r>
    </w:p>
    <w:p w14:paraId="4C127B04" w14:textId="77777777" w:rsidR="00080C21" w:rsidRPr="00C17DDE" w:rsidRDefault="00080C21" w:rsidP="00D96900">
      <w:pPr>
        <w:spacing w:after="0" w:line="240" w:lineRule="auto"/>
        <w:jc w:val="both"/>
        <w:rPr>
          <w:rFonts w:ascii="Times New Roman" w:hAnsi="Times New Roman" w:cs="Times New Roman"/>
          <w:b/>
          <w:sz w:val="24"/>
          <w:szCs w:val="24"/>
          <w:lang w:val="en-US"/>
        </w:rPr>
      </w:pPr>
    </w:p>
    <w:p w14:paraId="7C063399" w14:textId="09DD4CC9" w:rsidR="00A40C6E" w:rsidRPr="00C17DDE" w:rsidRDefault="00F12037" w:rsidP="00D96900">
      <w:pPr>
        <w:spacing w:after="0" w:line="240" w:lineRule="auto"/>
        <w:jc w:val="both"/>
        <w:rPr>
          <w:rFonts w:ascii="Times New Roman" w:hAnsi="Times New Roman" w:cs="Times New Roman"/>
          <w:sz w:val="24"/>
          <w:szCs w:val="24"/>
          <w:lang w:val="en-US"/>
        </w:rPr>
      </w:pPr>
      <w:r w:rsidRPr="00C17DDE">
        <w:rPr>
          <w:rFonts w:ascii="Times New Roman" w:hAnsi="Times New Roman" w:cs="Times New Roman"/>
          <w:sz w:val="24"/>
          <w:szCs w:val="24"/>
          <w:lang w:val="en-US"/>
        </w:rPr>
        <w:t>Part T</w:t>
      </w:r>
      <w:r w:rsidR="00A40C6E" w:rsidRPr="00C17DDE">
        <w:rPr>
          <w:rFonts w:ascii="Times New Roman" w:hAnsi="Times New Roman" w:cs="Times New Roman"/>
          <w:sz w:val="24"/>
          <w:szCs w:val="24"/>
          <w:lang w:val="en-US"/>
        </w:rPr>
        <w:t xml:space="preserve">hree of the book explores the nature and roles of migration-related border crossings, specifically in respect of how these crossings become signaled in gendered and sexualized terms. Borders function as powerful markers, or containers, of </w:t>
      </w:r>
      <w:proofErr w:type="spellStart"/>
      <w:r w:rsidR="00A40C6E" w:rsidRPr="00C17DDE">
        <w:rPr>
          <w:rFonts w:ascii="Times New Roman" w:hAnsi="Times New Roman" w:cs="Times New Roman"/>
          <w:sz w:val="24"/>
          <w:szCs w:val="24"/>
          <w:lang w:val="en-US"/>
        </w:rPr>
        <w:t>nationness</w:t>
      </w:r>
      <w:proofErr w:type="spellEnd"/>
      <w:r w:rsidR="00A40C6E" w:rsidRPr="00C17DDE">
        <w:rPr>
          <w:rFonts w:ascii="Times New Roman" w:hAnsi="Times New Roman" w:cs="Times New Roman"/>
          <w:sz w:val="24"/>
          <w:szCs w:val="24"/>
          <w:lang w:val="en-US"/>
        </w:rPr>
        <w:t xml:space="preserve">, and by gendering and sexing the salience of border-crossings, particular expressions of </w:t>
      </w:r>
      <w:proofErr w:type="spellStart"/>
      <w:r w:rsidR="00A40C6E" w:rsidRPr="00C17DDE">
        <w:rPr>
          <w:rFonts w:ascii="Times New Roman" w:hAnsi="Times New Roman" w:cs="Times New Roman"/>
          <w:sz w:val="24"/>
          <w:szCs w:val="24"/>
          <w:lang w:val="en-US"/>
        </w:rPr>
        <w:t>nationness</w:t>
      </w:r>
      <w:proofErr w:type="spellEnd"/>
      <w:r w:rsidR="00A40C6E" w:rsidRPr="00C17DDE">
        <w:rPr>
          <w:rFonts w:ascii="Times New Roman" w:hAnsi="Times New Roman" w:cs="Times New Roman"/>
          <w:sz w:val="24"/>
          <w:szCs w:val="24"/>
          <w:lang w:val="en-US"/>
        </w:rPr>
        <w:t xml:space="preserve"> become enabled, just as they become threatened. Paola </w:t>
      </w:r>
      <w:proofErr w:type="spellStart"/>
      <w:r w:rsidR="00A40C6E" w:rsidRPr="00C17DDE">
        <w:rPr>
          <w:rFonts w:ascii="Times New Roman" w:hAnsi="Times New Roman" w:cs="Times New Roman"/>
          <w:sz w:val="24"/>
          <w:szCs w:val="24"/>
          <w:lang w:val="en-US"/>
        </w:rPr>
        <w:t>Bonizzoni’s</w:t>
      </w:r>
      <w:proofErr w:type="spellEnd"/>
      <w:r w:rsidR="00A40C6E" w:rsidRPr="00C17DDE">
        <w:rPr>
          <w:rFonts w:ascii="Times New Roman" w:hAnsi="Times New Roman" w:cs="Times New Roman"/>
          <w:sz w:val="24"/>
          <w:szCs w:val="24"/>
          <w:lang w:val="en-US"/>
        </w:rPr>
        <w:t xml:space="preserve"> chapter critically reviews a range of themes arising from different streams of literature engaging with nation-states’ efforts to actively reproduce their national identities through the regulation of intimate cross-border lives of their aspiring citizens and residents. Family migration management embodies the public-political tensions associated with culturally-problematized immigrant social reproduction: ‘excessive’ fertilities, ‘backward marriages’ and gender relationships, low quality human capital and welfare dependency. The chapter explores how different aspects of social reproduction – love and marriage; parenthood; fertility and childbearing; care and dependency among adult relatives – are implicated in issues of migration control, showing how matters of legitimacy and veracity have triggered an emerging set of controls centered on the intimate and bodily life of citizens. Bonizzoni concludes that the realm of the intimate delineates a porous zone between insiders and outsiders. Defining the family proves critical for understanding what immigration means for the nation, and she calls for a deeper exploration of the nexus between the governance of national reproduction, citizenship and mobility.  </w:t>
      </w:r>
    </w:p>
    <w:p w14:paraId="14F66B0C" w14:textId="77777777" w:rsidR="00172EB4" w:rsidRPr="00C17DDE" w:rsidRDefault="00172EB4" w:rsidP="00D96900">
      <w:pPr>
        <w:spacing w:after="0" w:line="240" w:lineRule="auto"/>
        <w:jc w:val="both"/>
        <w:rPr>
          <w:rFonts w:ascii="Times New Roman" w:hAnsi="Times New Roman" w:cs="Times New Roman"/>
          <w:sz w:val="24"/>
          <w:szCs w:val="24"/>
          <w:lang w:val="en-US"/>
        </w:rPr>
      </w:pPr>
    </w:p>
    <w:p w14:paraId="4C756594" w14:textId="77777777" w:rsidR="003813BC" w:rsidRPr="00C17DDE" w:rsidRDefault="003813BC" w:rsidP="00D96900">
      <w:pPr>
        <w:spacing w:after="0" w:line="240" w:lineRule="auto"/>
        <w:jc w:val="both"/>
        <w:rPr>
          <w:rFonts w:ascii="Times New Roman" w:hAnsi="Times New Roman" w:cs="Times New Roman"/>
          <w:sz w:val="24"/>
          <w:szCs w:val="24"/>
          <w:lang w:val="en-US"/>
        </w:rPr>
      </w:pPr>
      <w:r w:rsidRPr="00C17DDE">
        <w:rPr>
          <w:rFonts w:ascii="Times New Roman" w:hAnsi="Times New Roman" w:cs="Times New Roman"/>
          <w:sz w:val="24"/>
          <w:szCs w:val="24"/>
          <w:lang w:val="en-US"/>
        </w:rPr>
        <w:t xml:space="preserve">By focusing on the gendered dimensions of anti-immigration ideology, policy and politics in the case of the </w:t>
      </w:r>
      <w:proofErr w:type="spellStart"/>
      <w:r w:rsidRPr="00C17DDE">
        <w:rPr>
          <w:rFonts w:ascii="Times New Roman" w:hAnsi="Times New Roman" w:cs="Times New Roman"/>
          <w:sz w:val="24"/>
          <w:szCs w:val="24"/>
          <w:lang w:val="en-US"/>
        </w:rPr>
        <w:t>Lega</w:t>
      </w:r>
      <w:proofErr w:type="spellEnd"/>
      <w:r w:rsidRPr="00C17DDE">
        <w:rPr>
          <w:rFonts w:ascii="Times New Roman" w:hAnsi="Times New Roman" w:cs="Times New Roman"/>
          <w:sz w:val="24"/>
          <w:szCs w:val="24"/>
          <w:lang w:val="en-US"/>
        </w:rPr>
        <w:t xml:space="preserve"> Nord (</w:t>
      </w:r>
      <w:proofErr w:type="spellStart"/>
      <w:r w:rsidRPr="00C17DDE">
        <w:rPr>
          <w:rFonts w:ascii="Times New Roman" w:hAnsi="Times New Roman" w:cs="Times New Roman"/>
          <w:i/>
          <w:sz w:val="24"/>
          <w:szCs w:val="24"/>
          <w:lang w:val="en-US"/>
        </w:rPr>
        <w:t>Lega</w:t>
      </w:r>
      <w:proofErr w:type="spellEnd"/>
      <w:r w:rsidRPr="00C17DDE">
        <w:rPr>
          <w:rFonts w:ascii="Times New Roman" w:hAnsi="Times New Roman" w:cs="Times New Roman"/>
          <w:i/>
          <w:sz w:val="24"/>
          <w:szCs w:val="24"/>
          <w:lang w:val="en-US"/>
        </w:rPr>
        <w:t xml:space="preserve"> Nord, </w:t>
      </w:r>
      <w:r w:rsidRPr="00C17DDE">
        <w:rPr>
          <w:rFonts w:ascii="Times New Roman" w:hAnsi="Times New Roman" w:cs="Times New Roman"/>
          <w:sz w:val="24"/>
          <w:szCs w:val="24"/>
          <w:lang w:val="en-US"/>
        </w:rPr>
        <w:t>hereafter</w:t>
      </w:r>
      <w:r w:rsidRPr="00C17DDE">
        <w:rPr>
          <w:rFonts w:ascii="Times New Roman" w:hAnsi="Times New Roman" w:cs="Times New Roman"/>
          <w:i/>
          <w:sz w:val="24"/>
          <w:szCs w:val="24"/>
          <w:lang w:val="en-US"/>
        </w:rPr>
        <w:t xml:space="preserve"> </w:t>
      </w:r>
      <w:r w:rsidRPr="00C17DDE">
        <w:rPr>
          <w:rFonts w:ascii="Times New Roman" w:hAnsi="Times New Roman" w:cs="Times New Roman"/>
          <w:sz w:val="24"/>
          <w:szCs w:val="24"/>
          <w:lang w:val="en-US"/>
        </w:rPr>
        <w:t xml:space="preserve">LN) Farris’ and </w:t>
      </w:r>
      <w:proofErr w:type="spellStart"/>
      <w:r w:rsidRPr="00C17DDE">
        <w:rPr>
          <w:rFonts w:ascii="Times New Roman" w:hAnsi="Times New Roman" w:cs="Times New Roman"/>
          <w:sz w:val="24"/>
          <w:szCs w:val="24"/>
          <w:lang w:val="en-US"/>
        </w:rPr>
        <w:t>Scrinzi’s</w:t>
      </w:r>
      <w:proofErr w:type="spellEnd"/>
      <w:r w:rsidRPr="00C17DDE">
        <w:rPr>
          <w:rFonts w:ascii="Times New Roman" w:hAnsi="Times New Roman" w:cs="Times New Roman"/>
          <w:sz w:val="24"/>
          <w:szCs w:val="24"/>
          <w:lang w:val="en-US"/>
        </w:rPr>
        <w:t xml:space="preserve"> chapter aims to address the gaps in the scholarly literature relating to how gender impacts on activism in populist radical right parties (PRR), particularly in respect of the LN in Italy. They draw on the empirical findings of two research projects to analyze the instrumental mobilization of women’s rights by the LN to stigmatize migrant, and particularly Muslim, communities. By combining ethnographic and documentary data, Farris and </w:t>
      </w:r>
      <w:proofErr w:type="spellStart"/>
      <w:r w:rsidRPr="00C17DDE">
        <w:rPr>
          <w:rFonts w:ascii="Times New Roman" w:hAnsi="Times New Roman" w:cs="Times New Roman"/>
          <w:sz w:val="24"/>
          <w:szCs w:val="24"/>
          <w:lang w:val="en-US"/>
        </w:rPr>
        <w:t>Scrinzi</w:t>
      </w:r>
      <w:proofErr w:type="spellEnd"/>
      <w:r w:rsidRPr="00C17DDE">
        <w:rPr>
          <w:rFonts w:ascii="Times New Roman" w:hAnsi="Times New Roman" w:cs="Times New Roman"/>
          <w:sz w:val="24"/>
          <w:szCs w:val="24"/>
          <w:lang w:val="en-US"/>
        </w:rPr>
        <w:t xml:space="preserve"> shed light on what they call the ‘</w:t>
      </w:r>
      <w:proofErr w:type="spellStart"/>
      <w:r w:rsidRPr="00C17DDE">
        <w:rPr>
          <w:rFonts w:ascii="Times New Roman" w:hAnsi="Times New Roman" w:cs="Times New Roman"/>
          <w:sz w:val="24"/>
          <w:szCs w:val="24"/>
          <w:lang w:val="en-US"/>
        </w:rPr>
        <w:t>sexualization</w:t>
      </w:r>
      <w:proofErr w:type="spellEnd"/>
      <w:r w:rsidRPr="00C17DDE">
        <w:rPr>
          <w:rFonts w:ascii="Times New Roman" w:hAnsi="Times New Roman" w:cs="Times New Roman"/>
          <w:sz w:val="24"/>
          <w:szCs w:val="24"/>
          <w:lang w:val="en-US"/>
        </w:rPr>
        <w:t xml:space="preserve"> of racism’ (Farris 2017) and the ‘racialization of sexism’ (</w:t>
      </w:r>
      <w:proofErr w:type="spellStart"/>
      <w:r w:rsidRPr="00C17DDE">
        <w:rPr>
          <w:rFonts w:ascii="Times New Roman" w:hAnsi="Times New Roman" w:cs="Times New Roman"/>
          <w:sz w:val="24"/>
          <w:szCs w:val="24"/>
          <w:lang w:val="en-US"/>
        </w:rPr>
        <w:t>Scrinzi</w:t>
      </w:r>
      <w:proofErr w:type="spellEnd"/>
      <w:r w:rsidRPr="00C17DDE">
        <w:rPr>
          <w:rFonts w:ascii="Times New Roman" w:hAnsi="Times New Roman" w:cs="Times New Roman"/>
          <w:sz w:val="24"/>
          <w:szCs w:val="24"/>
          <w:lang w:val="en-US"/>
        </w:rPr>
        <w:t xml:space="preserve"> 2014a; </w:t>
      </w:r>
      <w:proofErr w:type="spellStart"/>
      <w:r w:rsidRPr="00C17DDE">
        <w:rPr>
          <w:rFonts w:ascii="Times New Roman" w:hAnsi="Times New Roman" w:cs="Times New Roman"/>
          <w:sz w:val="24"/>
          <w:szCs w:val="24"/>
          <w:lang w:val="en-US"/>
        </w:rPr>
        <w:t>Scrinzi</w:t>
      </w:r>
      <w:proofErr w:type="spellEnd"/>
      <w:r w:rsidRPr="00C17DDE">
        <w:rPr>
          <w:rFonts w:ascii="Times New Roman" w:hAnsi="Times New Roman" w:cs="Times New Roman"/>
          <w:sz w:val="24"/>
          <w:szCs w:val="24"/>
          <w:lang w:val="en-US"/>
        </w:rPr>
        <w:t xml:space="preserve"> 2014b) in the LN discourse. These concepts refer to the application of a sexualized double-standard to migrant men and women, where the former are treated as ‘oppressors’ and the latter as ‘victims’. The former concept draws our attention to the different racist registers applied to migrant men and women respectively. The latter refers to the processes through which sexism is treated as a problem affecting only migrant communities within allegedly liberated European societies. In their chapter, Farris and </w:t>
      </w:r>
      <w:proofErr w:type="spellStart"/>
      <w:r w:rsidRPr="00C17DDE">
        <w:rPr>
          <w:rFonts w:ascii="Times New Roman" w:hAnsi="Times New Roman" w:cs="Times New Roman"/>
          <w:sz w:val="24"/>
          <w:szCs w:val="24"/>
          <w:lang w:val="en-US"/>
        </w:rPr>
        <w:t>Scrinzi</w:t>
      </w:r>
      <w:proofErr w:type="spellEnd"/>
      <w:r w:rsidRPr="00C17DDE">
        <w:rPr>
          <w:rFonts w:ascii="Times New Roman" w:hAnsi="Times New Roman" w:cs="Times New Roman"/>
          <w:sz w:val="24"/>
          <w:szCs w:val="24"/>
          <w:lang w:val="en-US"/>
        </w:rPr>
        <w:t xml:space="preserve"> reconstruct both the ways in which the LN has publicly presented the issue of gender equality amongst migrants and the party’s depictions of migrant women. They then analyze the LN agenda on gender and the family as well as its seemingly ‘contradictory’ policy with regard to female migrants, and conclude by showing how LN activists negotiate the party’s treatment of migrant care-givers.</w:t>
      </w:r>
    </w:p>
    <w:p w14:paraId="4EC6BDC6" w14:textId="77777777" w:rsidR="00A40C6E" w:rsidRPr="00C17DDE" w:rsidRDefault="00A40C6E" w:rsidP="00D96900">
      <w:pPr>
        <w:spacing w:after="0" w:line="240" w:lineRule="auto"/>
        <w:jc w:val="both"/>
        <w:rPr>
          <w:rFonts w:ascii="Times New Roman" w:hAnsi="Times New Roman" w:cs="Times New Roman"/>
          <w:sz w:val="24"/>
          <w:szCs w:val="24"/>
          <w:lang w:val="en-US"/>
        </w:rPr>
      </w:pPr>
    </w:p>
    <w:p w14:paraId="396B3B0F" w14:textId="77777777" w:rsidR="003813BC" w:rsidRPr="00C17DDE" w:rsidRDefault="003813BC" w:rsidP="00D96900">
      <w:pPr>
        <w:spacing w:after="0" w:line="240" w:lineRule="auto"/>
        <w:jc w:val="both"/>
        <w:rPr>
          <w:rFonts w:ascii="Times New Roman" w:hAnsi="Times New Roman" w:cs="Times New Roman"/>
          <w:sz w:val="24"/>
          <w:szCs w:val="24"/>
          <w:lang w:val="en-US"/>
        </w:rPr>
      </w:pPr>
      <w:r w:rsidRPr="00C17DDE">
        <w:rPr>
          <w:rFonts w:ascii="Times New Roman" w:hAnsi="Times New Roman" w:cs="Times New Roman"/>
          <w:sz w:val="24"/>
          <w:szCs w:val="24"/>
          <w:lang w:val="en-US"/>
        </w:rPr>
        <w:t xml:space="preserve">Bianca Cheregi shifts the focus toward the role of the media – particularly the British and Romanian media – to explore the ways in which the media frame issues associated with Romanian immigrants in Great Britain in the context of the free movement of labor in the EU. Her chapter is structured in three main parts. In the first part, Cheregi comparatively examines how frames of migration are employed in the British and Romanian media. In the second part she analyses British media stereotypes of Romanian people. In the third part, she explores the visual framing of Romanian migrants in the national press. The results illustrate how the Romanian press reproduce the frames developed and deployed by British journalists, with seven key media frames emerging: the </w:t>
      </w:r>
      <w:r w:rsidRPr="00C17DDE">
        <w:rPr>
          <w:rFonts w:ascii="Times New Roman" w:hAnsi="Times New Roman" w:cs="Times New Roman"/>
          <w:i/>
          <w:sz w:val="24"/>
          <w:szCs w:val="24"/>
          <w:lang w:val="en-US"/>
        </w:rPr>
        <w:t>economic</w:t>
      </w:r>
      <w:r w:rsidRPr="00C17DDE">
        <w:rPr>
          <w:rFonts w:ascii="Times New Roman" w:hAnsi="Times New Roman" w:cs="Times New Roman"/>
          <w:sz w:val="24"/>
          <w:szCs w:val="24"/>
          <w:lang w:val="en-US"/>
        </w:rPr>
        <w:t xml:space="preserve">, </w:t>
      </w:r>
      <w:r w:rsidRPr="00C17DDE">
        <w:rPr>
          <w:rFonts w:ascii="Times New Roman" w:hAnsi="Times New Roman" w:cs="Times New Roman"/>
          <w:i/>
          <w:sz w:val="24"/>
          <w:szCs w:val="24"/>
          <w:lang w:val="en-US"/>
        </w:rPr>
        <w:t>educational</w:t>
      </w:r>
      <w:r w:rsidRPr="00C17DDE">
        <w:rPr>
          <w:rFonts w:ascii="Times New Roman" w:hAnsi="Times New Roman" w:cs="Times New Roman"/>
          <w:sz w:val="24"/>
          <w:szCs w:val="24"/>
          <w:lang w:val="en-US"/>
        </w:rPr>
        <w:t xml:space="preserve">, </w:t>
      </w:r>
      <w:r w:rsidRPr="00C17DDE">
        <w:rPr>
          <w:rFonts w:ascii="Times New Roman" w:hAnsi="Times New Roman" w:cs="Times New Roman"/>
          <w:i/>
          <w:sz w:val="24"/>
          <w:szCs w:val="24"/>
          <w:lang w:val="en-US"/>
        </w:rPr>
        <w:t>political, social benefits</w:t>
      </w:r>
      <w:r w:rsidRPr="00C17DDE">
        <w:rPr>
          <w:rFonts w:ascii="Times New Roman" w:hAnsi="Times New Roman" w:cs="Times New Roman"/>
          <w:sz w:val="24"/>
          <w:szCs w:val="24"/>
          <w:lang w:val="en-US"/>
        </w:rPr>
        <w:t xml:space="preserve">, </w:t>
      </w:r>
      <w:r w:rsidRPr="00C17DDE">
        <w:rPr>
          <w:rFonts w:ascii="Times New Roman" w:hAnsi="Times New Roman" w:cs="Times New Roman"/>
          <w:i/>
          <w:sz w:val="24"/>
          <w:szCs w:val="24"/>
          <w:lang w:val="en-US"/>
        </w:rPr>
        <w:lastRenderedPageBreak/>
        <w:t>employment</w:t>
      </w:r>
      <w:r w:rsidRPr="00C17DDE">
        <w:rPr>
          <w:rFonts w:ascii="Times New Roman" w:hAnsi="Times New Roman" w:cs="Times New Roman"/>
          <w:sz w:val="24"/>
          <w:szCs w:val="24"/>
          <w:lang w:val="en-US"/>
        </w:rPr>
        <w:t xml:space="preserve">, </w:t>
      </w:r>
      <w:proofErr w:type="gramStart"/>
      <w:r w:rsidRPr="00C17DDE">
        <w:rPr>
          <w:rFonts w:ascii="Times New Roman" w:hAnsi="Times New Roman" w:cs="Times New Roman"/>
          <w:i/>
          <w:sz w:val="24"/>
          <w:szCs w:val="24"/>
          <w:lang w:val="en-US"/>
        </w:rPr>
        <w:t>public</w:t>
      </w:r>
      <w:proofErr w:type="gramEnd"/>
      <w:r w:rsidRPr="00C17DDE">
        <w:rPr>
          <w:rFonts w:ascii="Times New Roman" w:hAnsi="Times New Roman" w:cs="Times New Roman"/>
          <w:i/>
          <w:sz w:val="24"/>
          <w:szCs w:val="24"/>
          <w:lang w:val="en-US"/>
        </w:rPr>
        <w:t xml:space="preserve"> security</w:t>
      </w:r>
      <w:r w:rsidRPr="00C17DDE">
        <w:rPr>
          <w:rFonts w:ascii="Times New Roman" w:hAnsi="Times New Roman" w:cs="Times New Roman"/>
          <w:sz w:val="24"/>
          <w:szCs w:val="24"/>
          <w:lang w:val="en-US"/>
        </w:rPr>
        <w:t xml:space="preserve"> and </w:t>
      </w:r>
      <w:r w:rsidRPr="00C17DDE">
        <w:rPr>
          <w:rFonts w:ascii="Times New Roman" w:hAnsi="Times New Roman" w:cs="Times New Roman"/>
          <w:i/>
          <w:sz w:val="24"/>
          <w:szCs w:val="24"/>
          <w:lang w:val="en-US"/>
        </w:rPr>
        <w:t>EU policy</w:t>
      </w:r>
      <w:r w:rsidRPr="00C17DDE">
        <w:rPr>
          <w:rFonts w:ascii="Times New Roman" w:hAnsi="Times New Roman" w:cs="Times New Roman"/>
          <w:sz w:val="24"/>
          <w:szCs w:val="24"/>
          <w:lang w:val="en-US"/>
        </w:rPr>
        <w:t>. Of particular importance was the manner in which Romanian migration was visually and discursively constructed through the trope of the Roma, reproducing dominant anti-Roma discourses found in Romanian society more generally.</w:t>
      </w:r>
    </w:p>
    <w:p w14:paraId="61C57807" w14:textId="77777777" w:rsidR="00A40C6E" w:rsidRPr="00C17DDE" w:rsidRDefault="00A40C6E" w:rsidP="00D96900">
      <w:pPr>
        <w:spacing w:after="0" w:line="240" w:lineRule="auto"/>
        <w:jc w:val="both"/>
        <w:rPr>
          <w:rFonts w:ascii="Times New Roman" w:hAnsi="Times New Roman" w:cs="Times New Roman"/>
          <w:sz w:val="24"/>
          <w:szCs w:val="24"/>
          <w:lang w:val="en-US"/>
        </w:rPr>
      </w:pPr>
    </w:p>
    <w:p w14:paraId="6F9A8C9E" w14:textId="77777777" w:rsidR="003813BC" w:rsidRPr="00C17DDE" w:rsidRDefault="003813BC" w:rsidP="00D96900">
      <w:pPr>
        <w:spacing w:after="0" w:line="240" w:lineRule="auto"/>
        <w:jc w:val="both"/>
        <w:rPr>
          <w:rFonts w:ascii="Times New Roman" w:hAnsi="Times New Roman" w:cs="Times New Roman"/>
          <w:sz w:val="24"/>
          <w:szCs w:val="24"/>
          <w:lang w:val="en-US"/>
        </w:rPr>
      </w:pPr>
      <w:r w:rsidRPr="00C17DDE">
        <w:rPr>
          <w:rFonts w:ascii="Times New Roman" w:hAnsi="Times New Roman" w:cs="Times New Roman"/>
          <w:sz w:val="24"/>
          <w:szCs w:val="24"/>
          <w:lang w:val="en-US"/>
        </w:rPr>
        <w:t xml:space="preserve">Nicola Montagna investigates how immigration has become a key topic in right-wing nationalist parties, contributing to the framing of their political agenda and their success. </w:t>
      </w:r>
      <w:r w:rsidRPr="00C17DDE">
        <w:rPr>
          <w:rFonts w:ascii="Times New Roman" w:eastAsia="Times New Roman" w:hAnsi="Times New Roman" w:cs="Times New Roman"/>
          <w:sz w:val="24"/>
          <w:szCs w:val="24"/>
          <w:lang w:val="en-US" w:eastAsia="ar-SA"/>
        </w:rPr>
        <w:t>These parties prioritize immigration as a pressing political issue,</w:t>
      </w:r>
      <w:r w:rsidRPr="00C17DDE">
        <w:rPr>
          <w:rFonts w:ascii="Times New Roman" w:hAnsi="Times New Roman" w:cs="Times New Roman"/>
          <w:sz w:val="24"/>
          <w:szCs w:val="24"/>
          <w:lang w:val="en-US"/>
        </w:rPr>
        <w:t xml:space="preserve"> regarding it </w:t>
      </w:r>
      <w:r w:rsidRPr="00C17DDE">
        <w:rPr>
          <w:rFonts w:ascii="Times New Roman" w:eastAsia="Times New Roman" w:hAnsi="Times New Roman" w:cs="Times New Roman"/>
          <w:sz w:val="24"/>
          <w:szCs w:val="24"/>
          <w:lang w:val="en-US" w:eastAsia="ar-SA"/>
        </w:rPr>
        <w:t>as a cause of economic competition and a threat to national identity and security. His chapter, which is b</w:t>
      </w:r>
      <w:r w:rsidRPr="00C17DDE">
        <w:rPr>
          <w:rFonts w:ascii="Times New Roman" w:hAnsi="Times New Roman" w:cs="Times New Roman"/>
          <w:sz w:val="24"/>
          <w:szCs w:val="24"/>
          <w:lang w:val="en-US"/>
        </w:rPr>
        <w:t xml:space="preserve">ased on 36 </w:t>
      </w:r>
      <w:r w:rsidRPr="00C17DDE">
        <w:rPr>
          <w:rFonts w:ascii="Times New Roman" w:eastAsia="Times New Roman" w:hAnsi="Times New Roman" w:cs="Times New Roman"/>
          <w:sz w:val="24"/>
          <w:szCs w:val="24"/>
          <w:lang w:val="en-US" w:eastAsia="he-IL" w:bidi="he-IL"/>
        </w:rPr>
        <w:t>in-depth, semi-structured interviews</w:t>
      </w:r>
      <w:r w:rsidRPr="00C17DDE">
        <w:rPr>
          <w:rFonts w:ascii="Times New Roman" w:hAnsi="Times New Roman" w:cs="Times New Roman"/>
          <w:sz w:val="24"/>
          <w:szCs w:val="24"/>
          <w:lang w:val="en-US"/>
        </w:rPr>
        <w:t xml:space="preserve"> with female members and supporters of UKIP, the BNP, and the EDL carried out between September 2013 and December 2014, examines how women on the nationalist right frame migration, and construct it as a primary political issue. In particular, Montagna looks at three dimensions: the perception of migration as "mass migration", and the associated threat it is deemed to pose to national identity; the pressure such migration is deemed to have on the welfare system; and the impact of migrants on the national labor market. These dimensions are examined through the lens of a gendered perspective, as women nationalists signify the implications of mass immigration with particular regard to its constructed impact on women across these three domains. </w:t>
      </w:r>
    </w:p>
    <w:p w14:paraId="17116EB4" w14:textId="77777777" w:rsidR="003813BC" w:rsidRPr="00C17DDE" w:rsidRDefault="003813BC" w:rsidP="00D96900">
      <w:pPr>
        <w:spacing w:after="0" w:line="240" w:lineRule="auto"/>
        <w:jc w:val="both"/>
        <w:rPr>
          <w:rFonts w:ascii="Times New Roman" w:hAnsi="Times New Roman" w:cs="Times New Roman"/>
          <w:sz w:val="24"/>
          <w:szCs w:val="24"/>
          <w:lang w:val="en-US"/>
        </w:rPr>
      </w:pPr>
    </w:p>
    <w:p w14:paraId="12D0B90C" w14:textId="77777777" w:rsidR="003813BC" w:rsidRPr="00C17DDE" w:rsidRDefault="003813BC" w:rsidP="00D96900">
      <w:pPr>
        <w:spacing w:after="0" w:line="240" w:lineRule="auto"/>
        <w:jc w:val="both"/>
        <w:rPr>
          <w:rFonts w:ascii="Times New Roman" w:hAnsi="Times New Roman" w:cs="Times New Roman"/>
          <w:sz w:val="24"/>
          <w:szCs w:val="24"/>
          <w:lang w:val="en-US"/>
        </w:rPr>
      </w:pPr>
      <w:r w:rsidRPr="00C17DDE">
        <w:rPr>
          <w:rFonts w:ascii="Times New Roman" w:hAnsi="Times New Roman" w:cs="Times New Roman"/>
          <w:sz w:val="24"/>
          <w:szCs w:val="24"/>
          <w:lang w:val="en-US"/>
        </w:rPr>
        <w:t xml:space="preserve">Anastasia Christou’s chapter offers a welcome, and direct engagement, with the question of transnationalism, and of its uncertain relations with gender and sexuality, via a focus on the diasporic experiences of second-generation Greek migrants. Christou brings into view the emotional and performative aspects of gender and sexuality, understood as social constructions that literally and metaphorically move in the case of diasporic </w:t>
      </w:r>
      <w:proofErr w:type="spellStart"/>
      <w:r w:rsidRPr="00C17DDE">
        <w:rPr>
          <w:rFonts w:ascii="Times New Roman" w:hAnsi="Times New Roman" w:cs="Times New Roman"/>
          <w:sz w:val="24"/>
          <w:szCs w:val="24"/>
          <w:lang w:val="en-US"/>
        </w:rPr>
        <w:t>mobilities</w:t>
      </w:r>
      <w:proofErr w:type="spellEnd"/>
      <w:r w:rsidRPr="00C17DDE">
        <w:rPr>
          <w:rFonts w:ascii="Times New Roman" w:hAnsi="Times New Roman" w:cs="Times New Roman"/>
          <w:sz w:val="24"/>
          <w:szCs w:val="24"/>
          <w:lang w:val="en-US"/>
        </w:rPr>
        <w:t xml:space="preserve">. Her chapter shows how second generation Greeks navigate the challenging and at times constraining contours associated with </w:t>
      </w:r>
      <w:proofErr w:type="spellStart"/>
      <w:r w:rsidRPr="00C17DDE">
        <w:rPr>
          <w:rFonts w:ascii="Times New Roman" w:hAnsi="Times New Roman" w:cs="Times New Roman"/>
          <w:sz w:val="24"/>
          <w:szCs w:val="24"/>
          <w:lang w:val="en-US"/>
        </w:rPr>
        <w:t>hegemonically</w:t>
      </w:r>
      <w:proofErr w:type="spellEnd"/>
      <w:r w:rsidRPr="00C17DDE">
        <w:rPr>
          <w:rFonts w:ascii="Times New Roman" w:hAnsi="Times New Roman" w:cs="Times New Roman"/>
          <w:sz w:val="24"/>
          <w:szCs w:val="24"/>
          <w:lang w:val="en-US"/>
        </w:rPr>
        <w:t xml:space="preserve">-configured national renderings of gender and sexuality.  The inherent disruptions that come with transnational, </w:t>
      </w:r>
      <w:proofErr w:type="spellStart"/>
      <w:r w:rsidRPr="00C17DDE">
        <w:rPr>
          <w:rFonts w:ascii="Times New Roman" w:hAnsi="Times New Roman" w:cs="Times New Roman"/>
          <w:sz w:val="24"/>
          <w:szCs w:val="24"/>
          <w:lang w:val="en-US"/>
        </w:rPr>
        <w:t>translocal</w:t>
      </w:r>
      <w:proofErr w:type="spellEnd"/>
      <w:r w:rsidRPr="00C17DDE">
        <w:rPr>
          <w:rFonts w:ascii="Times New Roman" w:hAnsi="Times New Roman" w:cs="Times New Roman"/>
          <w:sz w:val="24"/>
          <w:szCs w:val="24"/>
          <w:lang w:val="en-US"/>
        </w:rPr>
        <w:t xml:space="preserve"> </w:t>
      </w:r>
      <w:proofErr w:type="spellStart"/>
      <w:r w:rsidRPr="00C17DDE">
        <w:rPr>
          <w:rFonts w:ascii="Times New Roman" w:hAnsi="Times New Roman" w:cs="Times New Roman"/>
          <w:sz w:val="24"/>
          <w:szCs w:val="24"/>
          <w:lang w:val="en-US"/>
        </w:rPr>
        <w:t>mobilities</w:t>
      </w:r>
      <w:proofErr w:type="spellEnd"/>
      <w:r w:rsidRPr="00C17DDE">
        <w:rPr>
          <w:rFonts w:ascii="Times New Roman" w:hAnsi="Times New Roman" w:cs="Times New Roman"/>
          <w:sz w:val="24"/>
          <w:szCs w:val="24"/>
          <w:lang w:val="en-US"/>
        </w:rPr>
        <w:t xml:space="preserve"> introduce liminality, fragility and fracture, into the gendered and sexualized lives of diasporic migrants. In turn, these liminal spaces and subjectivities necessitate negotiations of gendered and sexualized identities, but in a place never entirely removed from the overbearing ‘</w:t>
      </w:r>
      <w:proofErr w:type="spellStart"/>
      <w:r w:rsidRPr="00C17DDE">
        <w:rPr>
          <w:rFonts w:ascii="Times New Roman" w:hAnsi="Times New Roman" w:cs="Times New Roman"/>
          <w:sz w:val="24"/>
          <w:szCs w:val="24"/>
          <w:lang w:val="en-US"/>
        </w:rPr>
        <w:t>nationness</w:t>
      </w:r>
      <w:proofErr w:type="spellEnd"/>
      <w:r w:rsidRPr="00C17DDE">
        <w:rPr>
          <w:rFonts w:ascii="Times New Roman" w:hAnsi="Times New Roman" w:cs="Times New Roman"/>
          <w:sz w:val="24"/>
          <w:szCs w:val="24"/>
          <w:lang w:val="en-US"/>
        </w:rPr>
        <w:t xml:space="preserve">’ of the national home, and the hegemonic heteronormative and patriarchal norms associated with that home. But such diasporic experiences also promise the possibility of plural, intersected identities that challenge primordial understandings of the national self. </w:t>
      </w:r>
    </w:p>
    <w:p w14:paraId="6C57CA0A" w14:textId="77777777" w:rsidR="00A40C6E" w:rsidRPr="00C17DDE" w:rsidRDefault="00A40C6E" w:rsidP="00D96900">
      <w:pPr>
        <w:spacing w:after="0" w:line="240" w:lineRule="auto"/>
        <w:jc w:val="both"/>
        <w:rPr>
          <w:rFonts w:ascii="Times New Roman" w:hAnsi="Times New Roman" w:cs="Times New Roman"/>
          <w:sz w:val="24"/>
          <w:szCs w:val="24"/>
          <w:lang w:val="en-US"/>
        </w:rPr>
      </w:pPr>
    </w:p>
    <w:p w14:paraId="7EEEC2D0" w14:textId="2B68B0C6" w:rsidR="00671B06" w:rsidRPr="00C17DDE" w:rsidRDefault="00F12037" w:rsidP="00D96900">
      <w:pPr>
        <w:spacing w:after="0" w:line="240" w:lineRule="auto"/>
        <w:jc w:val="both"/>
        <w:rPr>
          <w:rFonts w:ascii="Times New Roman" w:hAnsi="Times New Roman" w:cs="Times New Roman"/>
          <w:sz w:val="24"/>
          <w:szCs w:val="24"/>
          <w:lang w:val="en-US"/>
        </w:rPr>
      </w:pPr>
      <w:r w:rsidRPr="00C17DDE">
        <w:rPr>
          <w:rFonts w:ascii="Times New Roman" w:hAnsi="Times New Roman" w:cs="Times New Roman"/>
          <w:sz w:val="24"/>
          <w:szCs w:val="24"/>
          <w:lang w:val="en-US"/>
        </w:rPr>
        <w:t>Part F</w:t>
      </w:r>
      <w:r w:rsidR="00E82E7F" w:rsidRPr="00C17DDE">
        <w:rPr>
          <w:rFonts w:ascii="Times New Roman" w:hAnsi="Times New Roman" w:cs="Times New Roman"/>
          <w:sz w:val="24"/>
          <w:szCs w:val="24"/>
          <w:lang w:val="en-US"/>
        </w:rPr>
        <w:t xml:space="preserve">our concludes the book with an exploration of how contemporary nationalisms, in all their profoundly gendered ways, become differentially mediated by institutional structures and forces. </w:t>
      </w:r>
      <w:r w:rsidR="00183D29" w:rsidRPr="00C17DDE">
        <w:rPr>
          <w:rFonts w:ascii="Times New Roman" w:hAnsi="Times New Roman" w:cs="Times New Roman"/>
          <w:sz w:val="24"/>
          <w:szCs w:val="24"/>
          <w:lang w:val="en-US"/>
        </w:rPr>
        <w:t xml:space="preserve">Jill Vickers </w:t>
      </w:r>
      <w:r w:rsidR="000B40F0" w:rsidRPr="00C17DDE">
        <w:rPr>
          <w:rFonts w:ascii="Times New Roman" w:hAnsi="Times New Roman" w:cs="Times New Roman"/>
          <w:sz w:val="24"/>
          <w:szCs w:val="24"/>
          <w:lang w:val="en-US"/>
        </w:rPr>
        <w:t xml:space="preserve">makes a decisive </w:t>
      </w:r>
      <w:r w:rsidR="0012656A" w:rsidRPr="00C17DDE">
        <w:rPr>
          <w:rFonts w:ascii="Times New Roman" w:hAnsi="Times New Roman" w:cs="Times New Roman"/>
          <w:sz w:val="24"/>
          <w:szCs w:val="24"/>
          <w:lang w:val="en-US"/>
        </w:rPr>
        <w:t xml:space="preserve">case for </w:t>
      </w:r>
      <w:r w:rsidR="005A0487" w:rsidRPr="00C17DDE">
        <w:rPr>
          <w:rFonts w:ascii="Times New Roman" w:hAnsi="Times New Roman" w:cs="Times New Roman"/>
          <w:sz w:val="24"/>
          <w:szCs w:val="24"/>
          <w:lang w:val="en-US"/>
        </w:rPr>
        <w:t>placing a comparative approa</w:t>
      </w:r>
      <w:r w:rsidR="00D01B8D" w:rsidRPr="00C17DDE">
        <w:rPr>
          <w:rFonts w:ascii="Times New Roman" w:hAnsi="Times New Roman" w:cs="Times New Roman"/>
          <w:sz w:val="24"/>
          <w:szCs w:val="24"/>
          <w:lang w:val="en-US"/>
        </w:rPr>
        <w:t>ch at the hearts of our endeavo</w:t>
      </w:r>
      <w:r w:rsidR="005A0487" w:rsidRPr="00C17DDE">
        <w:rPr>
          <w:rFonts w:ascii="Times New Roman" w:hAnsi="Times New Roman" w:cs="Times New Roman"/>
          <w:sz w:val="24"/>
          <w:szCs w:val="24"/>
          <w:lang w:val="en-US"/>
        </w:rPr>
        <w:t>rs in understanding the complex and shifting relationships between nation and gender. By adopting a triple comparative model (theoretical, historical and ideological), and deploying a feminist institutionalist framework, Vickers brings to the fore the profoundly context specific nature of how differential national lega</w:t>
      </w:r>
      <w:r w:rsidR="005A1A87" w:rsidRPr="00C17DDE">
        <w:rPr>
          <w:rFonts w:ascii="Times New Roman" w:hAnsi="Times New Roman" w:cs="Times New Roman"/>
          <w:sz w:val="24"/>
          <w:szCs w:val="24"/>
          <w:lang w:val="en-US"/>
        </w:rPr>
        <w:t xml:space="preserve">cies </w:t>
      </w:r>
      <w:r w:rsidR="005A0487" w:rsidRPr="00C17DDE">
        <w:rPr>
          <w:rFonts w:ascii="Times New Roman" w:hAnsi="Times New Roman" w:cs="Times New Roman"/>
          <w:sz w:val="24"/>
          <w:szCs w:val="24"/>
          <w:lang w:val="en-US"/>
        </w:rPr>
        <w:t xml:space="preserve">go on to frame the trajectories and parameters of nation/gender </w:t>
      </w:r>
      <w:r w:rsidR="005A1A87" w:rsidRPr="00C17DDE">
        <w:rPr>
          <w:rFonts w:ascii="Times New Roman" w:hAnsi="Times New Roman" w:cs="Times New Roman"/>
          <w:sz w:val="24"/>
          <w:szCs w:val="24"/>
          <w:lang w:val="en-US"/>
        </w:rPr>
        <w:t xml:space="preserve">interactions. Through such an approach Vickers is able to demonstrate how diversity in gender/nation relations emerges as the necessary outcome. </w:t>
      </w:r>
      <w:r w:rsidR="005A0487" w:rsidRPr="00C17DDE">
        <w:rPr>
          <w:rFonts w:ascii="Times New Roman" w:hAnsi="Times New Roman" w:cs="Times New Roman"/>
          <w:sz w:val="24"/>
          <w:szCs w:val="24"/>
          <w:lang w:val="en-US"/>
        </w:rPr>
        <w:t xml:space="preserve"> </w:t>
      </w:r>
      <w:r w:rsidR="005A1A87" w:rsidRPr="00C17DDE">
        <w:rPr>
          <w:rFonts w:ascii="Times New Roman" w:hAnsi="Times New Roman" w:cs="Times New Roman"/>
          <w:sz w:val="24"/>
          <w:szCs w:val="24"/>
          <w:lang w:val="en-US"/>
        </w:rPr>
        <w:t>Considering colonial versus anti-colonial contexts, and comparing stages in the development of the nation-state, Vickers illuminates the variable determinants, natures and impacts of women’</w:t>
      </w:r>
      <w:r w:rsidR="00926449" w:rsidRPr="00C17DDE">
        <w:rPr>
          <w:rFonts w:ascii="Times New Roman" w:hAnsi="Times New Roman" w:cs="Times New Roman"/>
          <w:sz w:val="24"/>
          <w:szCs w:val="24"/>
          <w:lang w:val="en-US"/>
        </w:rPr>
        <w:t>s roles in national projects.</w:t>
      </w:r>
    </w:p>
    <w:p w14:paraId="28B49608" w14:textId="77777777" w:rsidR="003309DA" w:rsidRPr="00C17DDE" w:rsidRDefault="003309DA" w:rsidP="00D96900">
      <w:pPr>
        <w:spacing w:after="0" w:line="240" w:lineRule="auto"/>
        <w:jc w:val="both"/>
        <w:rPr>
          <w:rFonts w:ascii="Times New Roman" w:hAnsi="Times New Roman" w:cs="Times New Roman"/>
          <w:sz w:val="24"/>
          <w:szCs w:val="24"/>
          <w:lang w:val="en-US"/>
        </w:rPr>
      </w:pPr>
    </w:p>
    <w:p w14:paraId="32EC7D1C" w14:textId="77777777" w:rsidR="002D0722" w:rsidRPr="00C17DDE" w:rsidRDefault="002D0722" w:rsidP="00D96900">
      <w:pPr>
        <w:spacing w:after="0" w:line="240" w:lineRule="auto"/>
        <w:jc w:val="both"/>
        <w:rPr>
          <w:rFonts w:ascii="Times New Roman" w:hAnsi="Times New Roman" w:cs="Times New Roman"/>
          <w:sz w:val="24"/>
          <w:szCs w:val="24"/>
          <w:lang w:val="en-US"/>
        </w:rPr>
      </w:pPr>
      <w:r w:rsidRPr="00C17DDE">
        <w:rPr>
          <w:rFonts w:ascii="Times New Roman" w:eastAsia="Times New Roman" w:hAnsi="Times New Roman" w:cs="Times New Roman"/>
          <w:sz w:val="24"/>
          <w:szCs w:val="24"/>
          <w:lang w:val="en-US"/>
        </w:rPr>
        <w:t xml:space="preserve">Offering the reader a fruitful companion to Vickers comparative account of nation-gender interactions, and drawing on a firm institutionalist framework, </w:t>
      </w:r>
      <w:r w:rsidR="00CF5CFD" w:rsidRPr="00C17DDE">
        <w:rPr>
          <w:rFonts w:ascii="Times New Roman" w:eastAsia="Times New Roman" w:hAnsi="Times New Roman" w:cs="Times New Roman"/>
          <w:sz w:val="24"/>
          <w:szCs w:val="24"/>
          <w:lang w:val="en-US"/>
        </w:rPr>
        <w:t>Susan Henders</w:t>
      </w:r>
      <w:r w:rsidRPr="00C17DDE">
        <w:rPr>
          <w:rFonts w:ascii="Times New Roman" w:eastAsia="Times New Roman" w:hAnsi="Times New Roman" w:cs="Times New Roman"/>
          <w:sz w:val="24"/>
          <w:szCs w:val="24"/>
          <w:lang w:val="en-US"/>
        </w:rPr>
        <w:t>’</w:t>
      </w:r>
      <w:r w:rsidR="00CF5CFD" w:rsidRPr="00C17DDE">
        <w:rPr>
          <w:rFonts w:ascii="Times New Roman" w:eastAsia="Times New Roman" w:hAnsi="Times New Roman" w:cs="Times New Roman"/>
          <w:sz w:val="24"/>
          <w:szCs w:val="24"/>
          <w:lang w:val="en-US"/>
        </w:rPr>
        <w:t xml:space="preserve"> </w:t>
      </w:r>
      <w:r w:rsidRPr="00C17DDE">
        <w:rPr>
          <w:rFonts w:ascii="Times New Roman" w:eastAsia="Times New Roman" w:hAnsi="Times New Roman" w:cs="Times New Roman"/>
          <w:sz w:val="24"/>
          <w:szCs w:val="24"/>
          <w:lang w:val="en-US"/>
        </w:rPr>
        <w:t xml:space="preserve">chapter offers a detailed and nuanced account of the implications of transition to </w:t>
      </w:r>
      <w:proofErr w:type="spellStart"/>
      <w:r w:rsidRPr="00C17DDE">
        <w:rPr>
          <w:rFonts w:ascii="Times New Roman" w:eastAsia="Times New Roman" w:hAnsi="Times New Roman" w:cs="Times New Roman"/>
          <w:sz w:val="24"/>
          <w:szCs w:val="24"/>
          <w:lang w:val="en-US"/>
        </w:rPr>
        <w:t>meso</w:t>
      </w:r>
      <w:proofErr w:type="spellEnd"/>
      <w:r w:rsidRPr="00C17DDE">
        <w:rPr>
          <w:rFonts w:ascii="Times New Roman" w:eastAsia="Times New Roman" w:hAnsi="Times New Roman" w:cs="Times New Roman"/>
          <w:sz w:val="24"/>
          <w:szCs w:val="24"/>
          <w:lang w:val="en-US"/>
        </w:rPr>
        <w:t xml:space="preserve">-level autonomy arrangements in the context of the </w:t>
      </w:r>
      <w:r w:rsidR="00CF5CFD" w:rsidRPr="00C17DDE">
        <w:rPr>
          <w:rFonts w:ascii="Times New Roman" w:eastAsia="Times New Roman" w:hAnsi="Times New Roman" w:cs="Times New Roman"/>
          <w:sz w:val="24"/>
          <w:szCs w:val="24"/>
          <w:lang w:val="en-US"/>
        </w:rPr>
        <w:t>Hong Kong Special Administrative Region (HKSAR)</w:t>
      </w:r>
      <w:r w:rsidRPr="00C17DDE">
        <w:rPr>
          <w:rFonts w:ascii="Times New Roman" w:eastAsia="Times New Roman" w:hAnsi="Times New Roman" w:cs="Times New Roman"/>
          <w:sz w:val="24"/>
          <w:szCs w:val="24"/>
          <w:lang w:val="en-US"/>
        </w:rPr>
        <w:t xml:space="preserve">. </w:t>
      </w:r>
      <w:r w:rsidRPr="00C17DDE">
        <w:rPr>
          <w:rFonts w:ascii="Times New Roman" w:eastAsia="Times New Roman" w:hAnsi="Times New Roman" w:cs="Times New Roman"/>
          <w:sz w:val="24"/>
          <w:szCs w:val="24"/>
          <w:lang w:val="en-US"/>
        </w:rPr>
        <w:lastRenderedPageBreak/>
        <w:t xml:space="preserve">Henders goes on to illuminate the uncertainties that may </w:t>
      </w:r>
      <w:r w:rsidR="004D2FB8" w:rsidRPr="00C17DDE">
        <w:rPr>
          <w:rFonts w:ascii="Times New Roman" w:eastAsia="Times New Roman" w:hAnsi="Times New Roman" w:cs="Times New Roman"/>
          <w:sz w:val="24"/>
          <w:szCs w:val="24"/>
          <w:lang w:val="en-US"/>
        </w:rPr>
        <w:t>characterize</w:t>
      </w:r>
      <w:r w:rsidRPr="00C17DDE">
        <w:rPr>
          <w:rFonts w:ascii="Times New Roman" w:eastAsia="Times New Roman" w:hAnsi="Times New Roman" w:cs="Times New Roman"/>
          <w:sz w:val="24"/>
          <w:szCs w:val="24"/>
          <w:lang w:val="en-US"/>
        </w:rPr>
        <w:t xml:space="preserve"> such devolution projects, in particular in respect of the interests of women. Whether women’s rights are enhanced or impeded in such contexts is shown to depend on a host of context-specific structural, institutional and ideational variables.  </w:t>
      </w:r>
      <w:r w:rsidR="00C451E5" w:rsidRPr="00C17DDE">
        <w:rPr>
          <w:rFonts w:ascii="Times New Roman" w:eastAsia="Times New Roman" w:hAnsi="Times New Roman" w:cs="Times New Roman"/>
          <w:sz w:val="24"/>
          <w:szCs w:val="24"/>
          <w:lang w:val="en-US"/>
        </w:rPr>
        <w:t xml:space="preserve">Whilst Henders insists that democracy is no guarantee of equality for women, the Hong Kong case clearly indicates that non-democracy (in this case </w:t>
      </w:r>
      <w:r w:rsidR="004D2FB8" w:rsidRPr="00C17DDE">
        <w:rPr>
          <w:rFonts w:ascii="Times New Roman" w:eastAsia="Times New Roman" w:hAnsi="Times New Roman" w:cs="Times New Roman"/>
          <w:sz w:val="24"/>
          <w:szCs w:val="24"/>
          <w:lang w:val="en-US"/>
        </w:rPr>
        <w:t>characterized</w:t>
      </w:r>
      <w:r w:rsidR="00C451E5" w:rsidRPr="00C17DDE">
        <w:rPr>
          <w:rFonts w:ascii="Times New Roman" w:eastAsia="Times New Roman" w:hAnsi="Times New Roman" w:cs="Times New Roman"/>
          <w:sz w:val="24"/>
          <w:szCs w:val="24"/>
          <w:lang w:val="en-US"/>
        </w:rPr>
        <w:t xml:space="preserve"> by a concentration power in the hands of a state-business elite), allied to neo-liberalism, provides a fertile ground for the advance of a patriarchal nationalist agenda unsupportive of women’s individual and collective struggle for inclusion and participation. Henders calls for more research t</w:t>
      </w:r>
      <w:r w:rsidR="001C19B8" w:rsidRPr="00C17DDE">
        <w:rPr>
          <w:rFonts w:ascii="Times New Roman" w:eastAsia="Times New Roman" w:hAnsi="Times New Roman" w:cs="Times New Roman"/>
          <w:sz w:val="24"/>
          <w:szCs w:val="24"/>
          <w:lang w:val="en-US"/>
        </w:rPr>
        <w:t>o</w:t>
      </w:r>
      <w:r w:rsidR="00C451E5" w:rsidRPr="00C17DDE">
        <w:rPr>
          <w:rFonts w:ascii="Times New Roman" w:eastAsia="Times New Roman" w:hAnsi="Times New Roman" w:cs="Times New Roman"/>
          <w:sz w:val="24"/>
          <w:szCs w:val="24"/>
          <w:lang w:val="en-US"/>
        </w:rPr>
        <w:t xml:space="preserve"> explore the conditions in which </w:t>
      </w:r>
      <w:r w:rsidR="004D2FB8" w:rsidRPr="00C17DDE">
        <w:rPr>
          <w:rFonts w:ascii="Times New Roman" w:eastAsia="Times New Roman" w:hAnsi="Times New Roman" w:cs="Times New Roman"/>
          <w:sz w:val="24"/>
          <w:szCs w:val="24"/>
          <w:lang w:val="en-US"/>
        </w:rPr>
        <w:t>democratization</w:t>
      </w:r>
      <w:r w:rsidR="00C451E5" w:rsidRPr="00C17DDE">
        <w:rPr>
          <w:rFonts w:ascii="Times New Roman" w:eastAsia="Times New Roman" w:hAnsi="Times New Roman" w:cs="Times New Roman"/>
          <w:sz w:val="24"/>
          <w:szCs w:val="24"/>
          <w:lang w:val="en-US"/>
        </w:rPr>
        <w:t xml:space="preserve"> in such contexts </w:t>
      </w:r>
      <w:r w:rsidR="001C19B8" w:rsidRPr="00C17DDE">
        <w:rPr>
          <w:rFonts w:ascii="Times New Roman" w:eastAsia="Times New Roman" w:hAnsi="Times New Roman" w:cs="Times New Roman"/>
          <w:sz w:val="24"/>
          <w:szCs w:val="24"/>
          <w:lang w:val="en-US"/>
        </w:rPr>
        <w:t xml:space="preserve">might lead to more woman-friendly outcomes. </w:t>
      </w:r>
    </w:p>
    <w:p w14:paraId="35886A99" w14:textId="77777777" w:rsidR="00FC7FFD" w:rsidRPr="00C17DDE" w:rsidRDefault="00FC7FFD" w:rsidP="00D96900">
      <w:pPr>
        <w:pStyle w:val="ListParagraph"/>
        <w:spacing w:after="0" w:line="240" w:lineRule="auto"/>
        <w:jc w:val="both"/>
        <w:rPr>
          <w:rFonts w:ascii="Times New Roman" w:hAnsi="Times New Roman" w:cs="Times New Roman"/>
          <w:sz w:val="24"/>
          <w:szCs w:val="24"/>
          <w:lang w:val="en-US"/>
        </w:rPr>
      </w:pPr>
    </w:p>
    <w:p w14:paraId="4D6E37BD" w14:textId="77777777" w:rsidR="00FC7FFD" w:rsidRPr="00C17DDE" w:rsidRDefault="00FC7FFD" w:rsidP="00D96900">
      <w:pPr>
        <w:spacing w:after="0" w:line="240" w:lineRule="auto"/>
        <w:jc w:val="both"/>
        <w:rPr>
          <w:rFonts w:ascii="Times New Roman" w:hAnsi="Times New Roman" w:cs="Times New Roman"/>
          <w:sz w:val="24"/>
          <w:szCs w:val="24"/>
          <w:lang w:val="en-US"/>
        </w:rPr>
      </w:pPr>
    </w:p>
    <w:p w14:paraId="185D246E" w14:textId="77777777" w:rsidR="00DB6461" w:rsidRPr="00C17DDE" w:rsidRDefault="006255FF" w:rsidP="00D96900">
      <w:pPr>
        <w:spacing w:after="0" w:line="240" w:lineRule="auto"/>
        <w:jc w:val="both"/>
        <w:rPr>
          <w:rFonts w:ascii="Times New Roman" w:hAnsi="Times New Roman" w:cs="Times New Roman"/>
          <w:b/>
          <w:sz w:val="24"/>
          <w:szCs w:val="24"/>
          <w:lang w:val="en-US"/>
        </w:rPr>
      </w:pPr>
      <w:r w:rsidRPr="00C17DDE">
        <w:rPr>
          <w:rFonts w:ascii="Times New Roman" w:hAnsi="Times New Roman" w:cs="Times New Roman"/>
          <w:b/>
          <w:sz w:val="24"/>
          <w:szCs w:val="24"/>
          <w:lang w:val="en-US"/>
        </w:rPr>
        <w:t>An Agenda for Research</w:t>
      </w:r>
    </w:p>
    <w:p w14:paraId="484B5079" w14:textId="77777777" w:rsidR="005B3C31" w:rsidRPr="00C17DDE" w:rsidRDefault="005B3C31" w:rsidP="00D96900">
      <w:pPr>
        <w:spacing w:after="0" w:line="240" w:lineRule="auto"/>
        <w:jc w:val="both"/>
        <w:rPr>
          <w:rFonts w:ascii="Times New Roman" w:hAnsi="Times New Roman" w:cs="Times New Roman"/>
          <w:b/>
          <w:i/>
          <w:sz w:val="24"/>
          <w:szCs w:val="24"/>
        </w:rPr>
      </w:pPr>
    </w:p>
    <w:p w14:paraId="0C5B1ADC" w14:textId="77777777" w:rsidR="006D4C5E" w:rsidRPr="00C17DDE" w:rsidRDefault="00902182" w:rsidP="00D96900">
      <w:pPr>
        <w:spacing w:after="0" w:line="240" w:lineRule="auto"/>
        <w:jc w:val="both"/>
        <w:rPr>
          <w:rFonts w:ascii="Times New Roman" w:hAnsi="Times New Roman" w:cs="Times New Roman"/>
          <w:sz w:val="24"/>
          <w:szCs w:val="24"/>
        </w:rPr>
      </w:pPr>
      <w:r w:rsidRPr="00C17DDE">
        <w:rPr>
          <w:rFonts w:ascii="Times New Roman" w:hAnsi="Times New Roman" w:cs="Times New Roman"/>
          <w:sz w:val="24"/>
          <w:szCs w:val="24"/>
        </w:rPr>
        <w:t xml:space="preserve">On the basis of our reading of existing research, and on the conclusions drawn by our own contributors, we outline a research agenda to address what remain important deficits in the contemporary literature. </w:t>
      </w:r>
    </w:p>
    <w:p w14:paraId="1E2228CA" w14:textId="77777777" w:rsidR="006D4C5E" w:rsidRPr="00C17DDE" w:rsidRDefault="006D4C5E" w:rsidP="00D96900">
      <w:pPr>
        <w:spacing w:after="0" w:line="240" w:lineRule="auto"/>
        <w:jc w:val="both"/>
        <w:rPr>
          <w:rFonts w:ascii="Times New Roman" w:hAnsi="Times New Roman" w:cs="Times New Roman"/>
          <w:sz w:val="24"/>
          <w:szCs w:val="24"/>
        </w:rPr>
      </w:pPr>
    </w:p>
    <w:p w14:paraId="2CE9F548" w14:textId="39C7C7C3" w:rsidR="00B11585" w:rsidRPr="00C17DDE" w:rsidRDefault="00B11585" w:rsidP="00D96900">
      <w:pPr>
        <w:suppressAutoHyphens/>
        <w:spacing w:after="0" w:line="240" w:lineRule="auto"/>
        <w:jc w:val="both"/>
        <w:rPr>
          <w:rFonts w:ascii="Times New Roman" w:hAnsi="Times New Roman" w:cs="Times New Roman"/>
          <w:sz w:val="24"/>
          <w:szCs w:val="24"/>
        </w:rPr>
      </w:pPr>
      <w:r w:rsidRPr="00C17DDE">
        <w:rPr>
          <w:rFonts w:ascii="Times New Roman" w:hAnsi="Times New Roman" w:cs="Times New Roman"/>
          <w:bCs/>
          <w:sz w:val="24"/>
          <w:szCs w:val="24"/>
          <w:lang w:val="en-US"/>
        </w:rPr>
        <w:t>An important, yet remarkably under-developed trajectory of research, relates to the systematic comparative analysis of men and women’s respective relationship to the key issues that populate the nationalist agenda, such as migration, Islam, globalization, and national identity. Research has mainly centered either on gender-undifferentiated participation in nationalist and far-right politics, with an implicit focus on male activism (</w:t>
      </w:r>
      <w:proofErr w:type="spellStart"/>
      <w:r w:rsidRPr="00C17DDE">
        <w:rPr>
          <w:rFonts w:ascii="Times New Roman" w:eastAsia="SimSun" w:hAnsi="Times New Roman" w:cs="Times New Roman"/>
          <w:bCs/>
          <w:sz w:val="24"/>
          <w:szCs w:val="24"/>
          <w:lang w:val="en-US" w:eastAsia="hi-IN" w:bidi="hi-IN"/>
        </w:rPr>
        <w:t>Klanderman</w:t>
      </w:r>
      <w:proofErr w:type="spellEnd"/>
      <w:r w:rsidRPr="00C17DDE">
        <w:rPr>
          <w:rFonts w:ascii="Times New Roman" w:eastAsia="SimSun" w:hAnsi="Times New Roman" w:cs="Times New Roman"/>
          <w:bCs/>
          <w:sz w:val="24"/>
          <w:szCs w:val="24"/>
          <w:lang w:val="en-US" w:eastAsia="hi-IN" w:bidi="hi-IN"/>
        </w:rPr>
        <w:t xml:space="preserve"> and Mayer 2006, </w:t>
      </w:r>
      <w:proofErr w:type="spellStart"/>
      <w:r w:rsidRPr="00C17DDE">
        <w:rPr>
          <w:rFonts w:ascii="Times New Roman" w:eastAsia="SimSun" w:hAnsi="Times New Roman" w:cs="Times New Roman"/>
          <w:bCs/>
          <w:sz w:val="24"/>
          <w:szCs w:val="24"/>
          <w:lang w:val="en-US" w:eastAsia="hi-IN" w:bidi="hi-IN"/>
        </w:rPr>
        <w:t>Mammone</w:t>
      </w:r>
      <w:proofErr w:type="spellEnd"/>
      <w:r w:rsidRPr="00C17DDE">
        <w:rPr>
          <w:rFonts w:ascii="Times New Roman" w:eastAsia="SimSun" w:hAnsi="Times New Roman" w:cs="Times New Roman"/>
          <w:bCs/>
          <w:sz w:val="24"/>
          <w:szCs w:val="24"/>
          <w:lang w:val="en-US" w:eastAsia="hi-IN" w:bidi="hi-IN"/>
        </w:rPr>
        <w:t xml:space="preserve"> et al. 2012, </w:t>
      </w:r>
      <w:proofErr w:type="spellStart"/>
      <w:r w:rsidRPr="00C17DDE">
        <w:rPr>
          <w:rFonts w:ascii="Times New Roman" w:eastAsia="SimSun" w:hAnsi="Times New Roman" w:cs="Times New Roman"/>
          <w:bCs/>
          <w:sz w:val="24"/>
          <w:szCs w:val="24"/>
          <w:lang w:val="en-US" w:eastAsia="hi-IN" w:bidi="hi-IN"/>
        </w:rPr>
        <w:t>Mammone</w:t>
      </w:r>
      <w:proofErr w:type="spellEnd"/>
      <w:r w:rsidRPr="00C17DDE">
        <w:rPr>
          <w:rFonts w:ascii="Times New Roman" w:eastAsia="SimSun" w:hAnsi="Times New Roman" w:cs="Times New Roman"/>
          <w:bCs/>
          <w:sz w:val="24"/>
          <w:szCs w:val="24"/>
          <w:lang w:val="en-US" w:eastAsia="hi-IN" w:bidi="hi-IN"/>
        </w:rPr>
        <w:t xml:space="preserve"> et al. 2013)</w:t>
      </w:r>
      <w:r w:rsidRPr="00C17DDE">
        <w:rPr>
          <w:rFonts w:ascii="Times New Roman" w:hAnsi="Times New Roman" w:cs="Times New Roman"/>
          <w:bCs/>
          <w:sz w:val="24"/>
          <w:szCs w:val="24"/>
          <w:lang w:val="en-US"/>
        </w:rPr>
        <w:t xml:space="preserve"> or on female participation (see the seminal works by Blee 2003 and more recently Blee 2008). Research explicitly concerned with exploring the similarities and differences in how such issues are </w:t>
      </w:r>
      <w:proofErr w:type="spellStart"/>
      <w:r w:rsidRPr="00C17DDE">
        <w:rPr>
          <w:rFonts w:ascii="Times New Roman" w:hAnsi="Times New Roman" w:cs="Times New Roman"/>
          <w:bCs/>
          <w:sz w:val="24"/>
          <w:szCs w:val="24"/>
          <w:lang w:val="en-US"/>
        </w:rPr>
        <w:t>thematized</w:t>
      </w:r>
      <w:proofErr w:type="spellEnd"/>
      <w:r w:rsidRPr="00C17DDE">
        <w:rPr>
          <w:rFonts w:ascii="Times New Roman" w:hAnsi="Times New Roman" w:cs="Times New Roman"/>
          <w:bCs/>
          <w:sz w:val="24"/>
          <w:szCs w:val="24"/>
          <w:lang w:val="en-US"/>
        </w:rPr>
        <w:t xml:space="preserve"> by female and male supporters and </w:t>
      </w:r>
      <w:proofErr w:type="gramStart"/>
      <w:r w:rsidRPr="00C17DDE">
        <w:rPr>
          <w:rFonts w:ascii="Times New Roman" w:hAnsi="Times New Roman" w:cs="Times New Roman"/>
          <w:bCs/>
          <w:sz w:val="24"/>
          <w:szCs w:val="24"/>
          <w:lang w:val="en-US"/>
        </w:rPr>
        <w:t>activists</w:t>
      </w:r>
      <w:proofErr w:type="gramEnd"/>
      <w:r w:rsidRPr="00C17DDE">
        <w:rPr>
          <w:rFonts w:ascii="Times New Roman" w:hAnsi="Times New Roman" w:cs="Times New Roman"/>
          <w:bCs/>
          <w:sz w:val="24"/>
          <w:szCs w:val="24"/>
          <w:lang w:val="en-US"/>
        </w:rPr>
        <w:t xml:space="preserve"> remains surprisingly scarce. </w:t>
      </w:r>
    </w:p>
    <w:p w14:paraId="52CCE572" w14:textId="77777777" w:rsidR="00B11585" w:rsidRPr="00C17DDE" w:rsidRDefault="00B11585" w:rsidP="00D96900">
      <w:pPr>
        <w:spacing w:after="0" w:line="240" w:lineRule="auto"/>
        <w:jc w:val="both"/>
        <w:rPr>
          <w:rFonts w:ascii="Times New Roman" w:hAnsi="Times New Roman" w:cs="Times New Roman"/>
          <w:sz w:val="24"/>
          <w:szCs w:val="24"/>
        </w:rPr>
      </w:pPr>
    </w:p>
    <w:p w14:paraId="153ACF58" w14:textId="6EADA597" w:rsidR="004601A6" w:rsidRPr="00C17DDE" w:rsidRDefault="00DC5906" w:rsidP="00D96900">
      <w:pPr>
        <w:spacing w:after="0" w:line="240" w:lineRule="auto"/>
        <w:jc w:val="both"/>
        <w:rPr>
          <w:rFonts w:ascii="Times New Roman" w:hAnsi="Times New Roman" w:cs="Times New Roman"/>
          <w:sz w:val="24"/>
          <w:szCs w:val="24"/>
        </w:rPr>
      </w:pPr>
      <w:r w:rsidRPr="00C17DDE">
        <w:rPr>
          <w:rFonts w:ascii="Times New Roman" w:hAnsi="Times New Roman" w:cs="Times New Roman"/>
          <w:sz w:val="24"/>
          <w:szCs w:val="24"/>
        </w:rPr>
        <w:t>A</w:t>
      </w:r>
      <w:r w:rsidR="004601A6" w:rsidRPr="00C17DDE">
        <w:rPr>
          <w:rFonts w:ascii="Times New Roman" w:hAnsi="Times New Roman" w:cs="Times New Roman"/>
          <w:sz w:val="24"/>
          <w:szCs w:val="24"/>
        </w:rPr>
        <w:t xml:space="preserve">n </w:t>
      </w:r>
      <w:r w:rsidR="002E6748" w:rsidRPr="00C17DDE">
        <w:rPr>
          <w:rFonts w:ascii="Times New Roman" w:hAnsi="Times New Roman" w:cs="Times New Roman"/>
          <w:sz w:val="24"/>
          <w:szCs w:val="24"/>
        </w:rPr>
        <w:t xml:space="preserve">emergent and increasingly influential </w:t>
      </w:r>
      <w:r w:rsidR="004601A6" w:rsidRPr="00C17DDE">
        <w:rPr>
          <w:rFonts w:ascii="Times New Roman" w:hAnsi="Times New Roman" w:cs="Times New Roman"/>
          <w:sz w:val="24"/>
          <w:szCs w:val="24"/>
        </w:rPr>
        <w:t xml:space="preserve">trajectory of research </w:t>
      </w:r>
      <w:r w:rsidR="00042C00" w:rsidRPr="00C17DDE">
        <w:rPr>
          <w:rFonts w:ascii="Times New Roman" w:hAnsi="Times New Roman" w:cs="Times New Roman"/>
          <w:sz w:val="24"/>
          <w:szCs w:val="24"/>
        </w:rPr>
        <w:t xml:space="preserve">and writing </w:t>
      </w:r>
      <w:r w:rsidR="004601A6" w:rsidRPr="00C17DDE">
        <w:rPr>
          <w:rFonts w:ascii="Times New Roman" w:hAnsi="Times New Roman" w:cs="Times New Roman"/>
          <w:sz w:val="24"/>
          <w:szCs w:val="24"/>
        </w:rPr>
        <w:t>has sought to counter enduring assumptions, both of a scholarly and popular nature, that nationalism remains so much a masculinist project that we can afford to render consideration of women’s active engagement in, and support for, nationalism</w:t>
      </w:r>
      <w:r w:rsidR="00765862" w:rsidRPr="00C17DDE">
        <w:rPr>
          <w:rFonts w:ascii="Times New Roman" w:hAnsi="Times New Roman" w:cs="Times New Roman"/>
          <w:sz w:val="24"/>
          <w:szCs w:val="24"/>
        </w:rPr>
        <w:t>, as</w:t>
      </w:r>
      <w:r w:rsidR="004601A6" w:rsidRPr="00C17DDE">
        <w:rPr>
          <w:rFonts w:ascii="Times New Roman" w:hAnsi="Times New Roman" w:cs="Times New Roman"/>
          <w:sz w:val="24"/>
          <w:szCs w:val="24"/>
        </w:rPr>
        <w:t xml:space="preserve"> something of a sideshow. </w:t>
      </w:r>
      <w:r w:rsidR="001F6879" w:rsidRPr="00C17DDE">
        <w:rPr>
          <w:rFonts w:ascii="Times New Roman" w:hAnsi="Times New Roman" w:cs="Times New Roman"/>
          <w:sz w:val="24"/>
          <w:szCs w:val="24"/>
        </w:rPr>
        <w:t xml:space="preserve">Seminal theoretical contributions have </w:t>
      </w:r>
      <w:r w:rsidR="00E26897" w:rsidRPr="00C17DDE">
        <w:rPr>
          <w:rFonts w:ascii="Times New Roman" w:hAnsi="Times New Roman" w:cs="Times New Roman"/>
          <w:sz w:val="24"/>
          <w:szCs w:val="24"/>
        </w:rPr>
        <w:t xml:space="preserve">offered powerful and fruitful </w:t>
      </w:r>
      <w:r w:rsidR="001F6879" w:rsidRPr="00C17DDE">
        <w:rPr>
          <w:rFonts w:ascii="Times New Roman" w:hAnsi="Times New Roman" w:cs="Times New Roman"/>
          <w:sz w:val="24"/>
          <w:szCs w:val="24"/>
        </w:rPr>
        <w:t>(re)fram</w:t>
      </w:r>
      <w:r w:rsidR="00E26897" w:rsidRPr="00C17DDE">
        <w:rPr>
          <w:rFonts w:ascii="Times New Roman" w:hAnsi="Times New Roman" w:cs="Times New Roman"/>
          <w:sz w:val="24"/>
          <w:szCs w:val="24"/>
        </w:rPr>
        <w:t>ings of</w:t>
      </w:r>
      <w:r w:rsidR="001F6879" w:rsidRPr="00C17DDE">
        <w:rPr>
          <w:rFonts w:ascii="Times New Roman" w:hAnsi="Times New Roman" w:cs="Times New Roman"/>
          <w:sz w:val="24"/>
          <w:szCs w:val="24"/>
        </w:rPr>
        <w:t xml:space="preserve"> our understandings of nation/</w:t>
      </w:r>
      <w:proofErr w:type="spellStart"/>
      <w:r w:rsidR="001F6879" w:rsidRPr="00C17DDE">
        <w:rPr>
          <w:rFonts w:ascii="Times New Roman" w:hAnsi="Times New Roman" w:cs="Times New Roman"/>
          <w:sz w:val="24"/>
          <w:szCs w:val="24"/>
        </w:rPr>
        <w:t>alism’s</w:t>
      </w:r>
      <w:proofErr w:type="spellEnd"/>
      <w:r w:rsidR="001F6879" w:rsidRPr="00C17DDE">
        <w:rPr>
          <w:rFonts w:ascii="Times New Roman" w:hAnsi="Times New Roman" w:cs="Times New Roman"/>
          <w:sz w:val="24"/>
          <w:szCs w:val="24"/>
        </w:rPr>
        <w:t xml:space="preserve"> relation to gender and sexuality </w:t>
      </w:r>
      <w:r w:rsidR="00E26897" w:rsidRPr="00C17DDE">
        <w:rPr>
          <w:rFonts w:ascii="Times New Roman" w:hAnsi="Times New Roman" w:cs="Times New Roman"/>
          <w:sz w:val="24"/>
          <w:szCs w:val="24"/>
        </w:rPr>
        <w:t>(</w:t>
      </w:r>
      <w:proofErr w:type="spellStart"/>
      <w:r w:rsidR="00CD4ED5" w:rsidRPr="00C17DDE">
        <w:fldChar w:fldCharType="begin"/>
      </w:r>
      <w:r w:rsidR="00CD4ED5" w:rsidRPr="00C17DDE">
        <w:instrText xml:space="preserve"> HYPERLINK "https://www.amazon.co.uk/Jasbir-K.-Puar/e/B001JS9O3Q/ref=dp_byline_cont_book_1" </w:instrText>
      </w:r>
      <w:r w:rsidR="00CD4ED5" w:rsidRPr="00C17DDE">
        <w:fldChar w:fldCharType="separate"/>
      </w:r>
      <w:r w:rsidR="00E26897" w:rsidRPr="00C17DDE">
        <w:rPr>
          <w:rFonts w:ascii="Times New Roman" w:eastAsia="Times New Roman" w:hAnsi="Times New Roman" w:cs="Times New Roman"/>
          <w:sz w:val="24"/>
          <w:szCs w:val="24"/>
          <w:lang w:eastAsia="en-GB"/>
        </w:rPr>
        <w:t>Puar</w:t>
      </w:r>
      <w:proofErr w:type="spellEnd"/>
      <w:r w:rsidR="00CD4ED5" w:rsidRPr="00C17DDE">
        <w:rPr>
          <w:rFonts w:ascii="Times New Roman" w:eastAsia="Times New Roman" w:hAnsi="Times New Roman" w:cs="Times New Roman"/>
          <w:sz w:val="24"/>
          <w:szCs w:val="24"/>
          <w:lang w:eastAsia="en-GB"/>
        </w:rPr>
        <w:fldChar w:fldCharType="end"/>
      </w:r>
      <w:r w:rsidR="00E26897" w:rsidRPr="00C17DDE">
        <w:rPr>
          <w:rFonts w:ascii="Times New Roman" w:hAnsi="Times New Roman" w:cs="Times New Roman"/>
          <w:sz w:val="24"/>
          <w:szCs w:val="24"/>
          <w:lang w:eastAsia="en-GB"/>
        </w:rPr>
        <w:t xml:space="preserve"> </w:t>
      </w:r>
      <w:r w:rsidR="00E26897" w:rsidRPr="00C17DDE">
        <w:rPr>
          <w:rFonts w:ascii="Times New Roman" w:eastAsia="Times New Roman" w:hAnsi="Times New Roman" w:cs="Times New Roman"/>
          <w:sz w:val="24"/>
          <w:szCs w:val="24"/>
          <w:lang w:eastAsia="en-GB"/>
        </w:rPr>
        <w:t xml:space="preserve">2007, </w:t>
      </w:r>
      <w:hyperlink r:id="rId8" w:history="1">
        <w:proofErr w:type="spellStart"/>
        <w:r w:rsidR="00E26897" w:rsidRPr="00C17DDE">
          <w:rPr>
            <w:rFonts w:ascii="Times New Roman" w:eastAsia="Times New Roman" w:hAnsi="Times New Roman" w:cs="Times New Roman"/>
            <w:sz w:val="24"/>
            <w:szCs w:val="24"/>
            <w:lang w:eastAsia="en-GB"/>
          </w:rPr>
          <w:t>Anthias</w:t>
        </w:r>
        <w:proofErr w:type="spellEnd"/>
      </w:hyperlink>
      <w:r w:rsidR="00E26897" w:rsidRPr="00C17DDE">
        <w:rPr>
          <w:rFonts w:ascii="Times New Roman" w:eastAsia="Times New Roman" w:hAnsi="Times New Roman" w:cs="Times New Roman"/>
          <w:sz w:val="24"/>
          <w:szCs w:val="24"/>
          <w:lang w:eastAsia="en-GB"/>
        </w:rPr>
        <w:t xml:space="preserve"> and </w:t>
      </w:r>
      <w:hyperlink r:id="rId9" w:history="1">
        <w:r w:rsidR="00E26897" w:rsidRPr="00C17DDE">
          <w:rPr>
            <w:rFonts w:ascii="Times New Roman" w:eastAsia="Times New Roman" w:hAnsi="Times New Roman" w:cs="Times New Roman"/>
            <w:sz w:val="24"/>
            <w:szCs w:val="24"/>
            <w:lang w:eastAsia="en-GB"/>
          </w:rPr>
          <w:t>Yuval-Davis</w:t>
        </w:r>
      </w:hyperlink>
      <w:r w:rsidR="00E26897" w:rsidRPr="00C17DDE">
        <w:rPr>
          <w:rFonts w:ascii="Times New Roman" w:eastAsia="Times New Roman" w:hAnsi="Times New Roman" w:cs="Times New Roman"/>
          <w:sz w:val="24"/>
          <w:szCs w:val="24"/>
          <w:lang w:eastAsia="en-GB"/>
        </w:rPr>
        <w:t xml:space="preserve"> 2005, </w:t>
      </w:r>
      <w:hyperlink r:id="rId10" w:history="1">
        <w:r w:rsidR="00E26897" w:rsidRPr="00C17DDE">
          <w:rPr>
            <w:rFonts w:ascii="Times New Roman" w:eastAsia="Times New Roman" w:hAnsi="Times New Roman" w:cs="Times New Roman"/>
            <w:sz w:val="24"/>
            <w:szCs w:val="24"/>
            <w:lang w:eastAsia="en-GB"/>
          </w:rPr>
          <w:t>Yuval-Davis</w:t>
        </w:r>
      </w:hyperlink>
      <w:r w:rsidR="00E26897" w:rsidRPr="00C17DDE">
        <w:rPr>
          <w:rFonts w:ascii="Times New Roman" w:eastAsia="Times New Roman" w:hAnsi="Times New Roman" w:cs="Times New Roman"/>
          <w:sz w:val="24"/>
          <w:szCs w:val="24"/>
          <w:lang w:eastAsia="en-GB"/>
        </w:rPr>
        <w:t xml:space="preserve"> </w:t>
      </w:r>
      <w:r w:rsidR="00E26897" w:rsidRPr="00C17DDE">
        <w:rPr>
          <w:rFonts w:ascii="Times New Roman" w:eastAsia="Times New Roman" w:hAnsi="Times New Roman" w:cs="Times New Roman"/>
          <w:bCs/>
          <w:kern w:val="36"/>
          <w:sz w:val="24"/>
          <w:szCs w:val="24"/>
          <w:lang w:eastAsia="en-GB"/>
        </w:rPr>
        <w:t xml:space="preserve">1997, </w:t>
      </w:r>
      <w:hyperlink r:id="rId11" w:history="1">
        <w:proofErr w:type="spellStart"/>
        <w:r w:rsidR="001F6879" w:rsidRPr="00C17DDE">
          <w:rPr>
            <w:rFonts w:ascii="Times New Roman" w:eastAsia="Times New Roman" w:hAnsi="Times New Roman" w:cs="Times New Roman"/>
            <w:sz w:val="24"/>
            <w:szCs w:val="24"/>
            <w:lang w:eastAsia="en-GB"/>
          </w:rPr>
          <w:t>Anthias</w:t>
        </w:r>
        <w:proofErr w:type="spellEnd"/>
      </w:hyperlink>
      <w:r w:rsidR="001F6879" w:rsidRPr="00C17DDE">
        <w:rPr>
          <w:rFonts w:ascii="Times New Roman" w:eastAsia="Times New Roman" w:hAnsi="Times New Roman" w:cs="Times New Roman"/>
          <w:sz w:val="24"/>
          <w:szCs w:val="24"/>
          <w:lang w:eastAsia="en-GB"/>
        </w:rPr>
        <w:t xml:space="preserve">, and </w:t>
      </w:r>
      <w:hyperlink r:id="rId12" w:history="1">
        <w:r w:rsidR="001F6879" w:rsidRPr="00C17DDE">
          <w:rPr>
            <w:rFonts w:ascii="Times New Roman" w:eastAsia="Times New Roman" w:hAnsi="Times New Roman" w:cs="Times New Roman"/>
            <w:sz w:val="24"/>
            <w:szCs w:val="24"/>
            <w:lang w:eastAsia="en-GB"/>
          </w:rPr>
          <w:t>Yuval-Davis</w:t>
        </w:r>
      </w:hyperlink>
      <w:r w:rsidR="001F6879" w:rsidRPr="00C17DDE">
        <w:rPr>
          <w:rFonts w:ascii="Times New Roman" w:eastAsia="Times New Roman" w:hAnsi="Times New Roman" w:cs="Times New Roman"/>
          <w:sz w:val="24"/>
          <w:szCs w:val="24"/>
          <w:lang w:eastAsia="en-GB"/>
        </w:rPr>
        <w:t xml:space="preserve"> 1989</w:t>
      </w:r>
      <w:r w:rsidR="00E26897" w:rsidRPr="00C17DDE">
        <w:rPr>
          <w:rFonts w:ascii="Times New Roman" w:eastAsia="Times New Roman" w:hAnsi="Times New Roman" w:cs="Times New Roman"/>
          <w:sz w:val="24"/>
          <w:szCs w:val="24"/>
          <w:lang w:eastAsia="en-GB"/>
        </w:rPr>
        <w:t xml:space="preserve">, </w:t>
      </w:r>
      <w:proofErr w:type="spellStart"/>
      <w:r w:rsidR="00E26897" w:rsidRPr="00C17DDE">
        <w:rPr>
          <w:rFonts w:ascii="Times New Roman" w:eastAsia="Times New Roman" w:hAnsi="Times New Roman" w:cs="Times New Roman"/>
          <w:sz w:val="24"/>
          <w:szCs w:val="24"/>
          <w:lang w:eastAsia="en-GB"/>
        </w:rPr>
        <w:t>Vanaja</w:t>
      </w:r>
      <w:proofErr w:type="spellEnd"/>
      <w:r w:rsidR="00E26897" w:rsidRPr="00C17DDE">
        <w:rPr>
          <w:rFonts w:ascii="Times New Roman" w:eastAsia="Times New Roman" w:hAnsi="Times New Roman" w:cs="Times New Roman"/>
          <w:sz w:val="24"/>
          <w:szCs w:val="24"/>
          <w:lang w:eastAsia="en-GB"/>
        </w:rPr>
        <w:t xml:space="preserve"> and </w:t>
      </w:r>
      <w:hyperlink r:id="rId13" w:history="1">
        <w:r w:rsidR="00E26897" w:rsidRPr="00C17DDE">
          <w:rPr>
            <w:rFonts w:ascii="Times New Roman" w:eastAsia="Times New Roman" w:hAnsi="Times New Roman" w:cs="Times New Roman"/>
            <w:sz w:val="24"/>
            <w:szCs w:val="24"/>
            <w:lang w:eastAsia="en-GB"/>
          </w:rPr>
          <w:t>Jill Vickers</w:t>
        </w:r>
      </w:hyperlink>
      <w:r w:rsidR="00E26897" w:rsidRPr="00C17DDE">
        <w:rPr>
          <w:rFonts w:ascii="Times New Roman" w:eastAsia="Times New Roman" w:hAnsi="Times New Roman" w:cs="Times New Roman"/>
          <w:sz w:val="24"/>
          <w:szCs w:val="24"/>
          <w:lang w:eastAsia="en-GB"/>
        </w:rPr>
        <w:t xml:space="preserve"> 2002). </w:t>
      </w:r>
      <w:r w:rsidR="001F6879" w:rsidRPr="00C17DDE">
        <w:rPr>
          <w:rFonts w:ascii="Times New Roman" w:hAnsi="Times New Roman" w:cs="Times New Roman"/>
          <w:sz w:val="24"/>
          <w:szCs w:val="24"/>
        </w:rPr>
        <w:t xml:space="preserve">Important contributions have been made to our </w:t>
      </w:r>
      <w:r w:rsidR="00E26897" w:rsidRPr="00C17DDE">
        <w:rPr>
          <w:rFonts w:ascii="Times New Roman" w:hAnsi="Times New Roman" w:cs="Times New Roman"/>
          <w:sz w:val="24"/>
          <w:szCs w:val="24"/>
        </w:rPr>
        <w:t xml:space="preserve">appreciation </w:t>
      </w:r>
      <w:r w:rsidR="001F6879" w:rsidRPr="00C17DDE">
        <w:rPr>
          <w:rFonts w:ascii="Times New Roman" w:hAnsi="Times New Roman" w:cs="Times New Roman"/>
          <w:sz w:val="24"/>
          <w:szCs w:val="24"/>
        </w:rPr>
        <w:t>of the historically important role played by women in early 20</w:t>
      </w:r>
      <w:r w:rsidR="001F6879" w:rsidRPr="00C17DDE">
        <w:rPr>
          <w:rFonts w:ascii="Times New Roman" w:hAnsi="Times New Roman" w:cs="Times New Roman"/>
          <w:sz w:val="24"/>
          <w:szCs w:val="24"/>
          <w:vertAlign w:val="superscript"/>
        </w:rPr>
        <w:t>th</w:t>
      </w:r>
      <w:r w:rsidR="001F6879" w:rsidRPr="00C17DDE">
        <w:rPr>
          <w:rFonts w:ascii="Times New Roman" w:hAnsi="Times New Roman" w:cs="Times New Roman"/>
          <w:sz w:val="24"/>
          <w:szCs w:val="24"/>
        </w:rPr>
        <w:t xml:space="preserve"> century </w:t>
      </w:r>
      <w:r w:rsidR="00E26897" w:rsidRPr="00C17DDE">
        <w:rPr>
          <w:rFonts w:ascii="Times New Roman" w:hAnsi="Times New Roman" w:cs="Times New Roman"/>
          <w:sz w:val="24"/>
          <w:szCs w:val="24"/>
        </w:rPr>
        <w:t xml:space="preserve">‘great power’ </w:t>
      </w:r>
      <w:r w:rsidR="001F6879" w:rsidRPr="00C17DDE">
        <w:rPr>
          <w:rFonts w:ascii="Times New Roman" w:hAnsi="Times New Roman" w:cs="Times New Roman"/>
          <w:sz w:val="24"/>
          <w:szCs w:val="24"/>
        </w:rPr>
        <w:t>nationalisms</w:t>
      </w:r>
      <w:r w:rsidR="00E26897" w:rsidRPr="00C17DDE">
        <w:rPr>
          <w:rFonts w:ascii="Times New Roman" w:hAnsi="Times New Roman" w:cs="Times New Roman"/>
          <w:sz w:val="24"/>
          <w:szCs w:val="24"/>
        </w:rPr>
        <w:t xml:space="preserve"> </w:t>
      </w:r>
      <w:r w:rsidR="001F6879" w:rsidRPr="00C17DDE">
        <w:rPr>
          <w:rFonts w:ascii="Times New Roman" w:hAnsi="Times New Roman" w:cs="Times New Roman"/>
          <w:sz w:val="24"/>
          <w:szCs w:val="24"/>
        </w:rPr>
        <w:t xml:space="preserve">(Blee 2008, </w:t>
      </w:r>
      <w:proofErr w:type="spellStart"/>
      <w:r w:rsidR="001F6879" w:rsidRPr="00C17DDE">
        <w:rPr>
          <w:rFonts w:ascii="Times New Roman" w:hAnsi="Times New Roman" w:cs="Times New Roman"/>
          <w:sz w:val="24"/>
          <w:szCs w:val="24"/>
        </w:rPr>
        <w:t>Jeansome</w:t>
      </w:r>
      <w:proofErr w:type="spellEnd"/>
      <w:r w:rsidR="001F6879" w:rsidRPr="00C17DDE">
        <w:rPr>
          <w:rFonts w:ascii="Times New Roman" w:hAnsi="Times New Roman" w:cs="Times New Roman"/>
          <w:sz w:val="24"/>
          <w:szCs w:val="24"/>
        </w:rPr>
        <w:t xml:space="preserve"> 1997)</w:t>
      </w:r>
      <w:r w:rsidR="00E26897" w:rsidRPr="00C17DDE">
        <w:rPr>
          <w:rFonts w:ascii="Times New Roman" w:hAnsi="Times New Roman" w:cs="Times New Roman"/>
          <w:sz w:val="24"/>
          <w:szCs w:val="24"/>
        </w:rPr>
        <w:t xml:space="preserve">. </w:t>
      </w:r>
      <w:r w:rsidR="00635EE8" w:rsidRPr="00C17DDE">
        <w:rPr>
          <w:rFonts w:ascii="Times New Roman" w:hAnsi="Times New Roman" w:cs="Times New Roman"/>
          <w:sz w:val="24"/>
          <w:szCs w:val="24"/>
        </w:rPr>
        <w:t>Relationships between nation,</w:t>
      </w:r>
      <w:r w:rsidR="00345C54" w:rsidRPr="00C17DDE">
        <w:rPr>
          <w:rFonts w:ascii="Times New Roman" w:hAnsi="Times New Roman" w:cs="Times New Roman"/>
          <w:sz w:val="24"/>
          <w:szCs w:val="24"/>
        </w:rPr>
        <w:t xml:space="preserve"> gender and sexuality have been explored in the post-colonial context (</w:t>
      </w:r>
      <w:hyperlink r:id="rId14" w:history="1">
        <w:r w:rsidR="00E26897" w:rsidRPr="00C17DDE">
          <w:rPr>
            <w:rFonts w:ascii="Times New Roman" w:eastAsia="Times New Roman" w:hAnsi="Times New Roman" w:cs="Times New Roman"/>
            <w:sz w:val="24"/>
            <w:szCs w:val="24"/>
            <w:lang w:eastAsia="en-GB"/>
          </w:rPr>
          <w:t>Mcclintock</w:t>
        </w:r>
      </w:hyperlink>
      <w:proofErr w:type="gramStart"/>
      <w:r w:rsidR="00E26897" w:rsidRPr="00C17DDE">
        <w:rPr>
          <w:rFonts w:ascii="Times New Roman" w:eastAsia="Times New Roman" w:hAnsi="Times New Roman" w:cs="Times New Roman"/>
          <w:sz w:val="24"/>
          <w:szCs w:val="24"/>
          <w:lang w:eastAsia="en-GB"/>
        </w:rPr>
        <w:t>,</w:t>
      </w:r>
      <w:r w:rsidR="00E26897" w:rsidRPr="00C17DDE">
        <w:rPr>
          <w:rFonts w:ascii="Times New Roman" w:eastAsia="Times New Roman" w:hAnsi="Times New Roman" w:cs="Times New Roman"/>
          <w:bCs/>
          <w:kern w:val="36"/>
          <w:sz w:val="24"/>
          <w:szCs w:val="24"/>
          <w:lang w:eastAsia="en-GB"/>
        </w:rPr>
        <w:t>1997</w:t>
      </w:r>
      <w:proofErr w:type="gramEnd"/>
      <w:r w:rsidR="00345C54" w:rsidRPr="00C17DDE">
        <w:rPr>
          <w:rFonts w:ascii="Times New Roman" w:eastAsia="Times New Roman" w:hAnsi="Times New Roman" w:cs="Times New Roman"/>
          <w:bCs/>
          <w:kern w:val="36"/>
          <w:sz w:val="24"/>
          <w:szCs w:val="24"/>
          <w:lang w:eastAsia="en-GB"/>
        </w:rPr>
        <w:t>)</w:t>
      </w:r>
      <w:r w:rsidR="00E26897" w:rsidRPr="00C17DDE">
        <w:rPr>
          <w:rFonts w:ascii="Times New Roman" w:eastAsia="Times New Roman" w:hAnsi="Times New Roman" w:cs="Times New Roman"/>
          <w:bCs/>
          <w:kern w:val="36"/>
          <w:sz w:val="24"/>
          <w:szCs w:val="24"/>
          <w:lang w:eastAsia="en-GB"/>
        </w:rPr>
        <w:t>.</w:t>
      </w:r>
      <w:r w:rsidR="00345C54" w:rsidRPr="00C17DDE">
        <w:rPr>
          <w:rFonts w:ascii="Times New Roman" w:eastAsia="Times New Roman" w:hAnsi="Times New Roman" w:cs="Times New Roman"/>
          <w:bCs/>
          <w:kern w:val="36"/>
          <w:sz w:val="24"/>
          <w:szCs w:val="24"/>
          <w:lang w:eastAsia="en-GB"/>
        </w:rPr>
        <w:t xml:space="preserve"> The increasingly significant presence of women as supporters and activists in extreme nationalist movements has also become a focus of influential research (</w:t>
      </w:r>
      <w:proofErr w:type="spellStart"/>
      <w:r w:rsidR="00CD4ED5" w:rsidRPr="00C17DDE">
        <w:fldChar w:fldCharType="begin"/>
      </w:r>
      <w:r w:rsidR="00CD4ED5" w:rsidRPr="00C17DDE">
        <w:instrText xml:space="preserve"> HYPERLINK "https://www.amazon.co.uk/s/ref=dp_byline_sr_book_1?ie=UTF8&amp;text=Michaela+K%C3%B6ttig&amp;search-alias=books-uk&amp;field-author=Michaela+K%C3%B6ttig&amp;sort=relevancerank" </w:instrText>
      </w:r>
      <w:r w:rsidR="00CD4ED5" w:rsidRPr="00C17DDE">
        <w:fldChar w:fldCharType="separate"/>
      </w:r>
      <w:r w:rsidR="00E26897" w:rsidRPr="00C17DDE">
        <w:rPr>
          <w:rFonts w:ascii="Times New Roman" w:eastAsia="Times New Roman" w:hAnsi="Times New Roman" w:cs="Times New Roman"/>
          <w:sz w:val="24"/>
          <w:szCs w:val="24"/>
          <w:lang w:eastAsia="en-GB"/>
        </w:rPr>
        <w:t>Köttig</w:t>
      </w:r>
      <w:proofErr w:type="spellEnd"/>
      <w:r w:rsidR="00CD4ED5" w:rsidRPr="00C17DDE">
        <w:rPr>
          <w:rFonts w:ascii="Times New Roman" w:eastAsia="Times New Roman" w:hAnsi="Times New Roman" w:cs="Times New Roman"/>
          <w:sz w:val="24"/>
          <w:szCs w:val="24"/>
          <w:lang w:eastAsia="en-GB"/>
        </w:rPr>
        <w:fldChar w:fldCharType="end"/>
      </w:r>
      <w:r w:rsidR="00E26897" w:rsidRPr="00C17DDE">
        <w:rPr>
          <w:rFonts w:ascii="Times New Roman" w:eastAsia="Times New Roman" w:hAnsi="Times New Roman" w:cs="Times New Roman"/>
          <w:sz w:val="24"/>
          <w:szCs w:val="24"/>
          <w:lang w:eastAsia="en-GB"/>
        </w:rPr>
        <w:t xml:space="preserve">, </w:t>
      </w:r>
      <w:r w:rsidR="00345C54" w:rsidRPr="00C17DDE">
        <w:rPr>
          <w:rFonts w:ascii="Times New Roman" w:eastAsia="Times New Roman" w:hAnsi="Times New Roman" w:cs="Times New Roman"/>
          <w:sz w:val="24"/>
          <w:szCs w:val="24"/>
          <w:lang w:eastAsia="en-GB"/>
        </w:rPr>
        <w:t xml:space="preserve">et al </w:t>
      </w:r>
      <w:r w:rsidR="00E26897" w:rsidRPr="00C17DDE">
        <w:rPr>
          <w:rFonts w:ascii="Times New Roman" w:eastAsia="Times New Roman" w:hAnsi="Times New Roman" w:cs="Times New Roman"/>
          <w:sz w:val="24"/>
          <w:szCs w:val="24"/>
          <w:lang w:eastAsia="en-GB"/>
        </w:rPr>
        <w:t>2016, Blee 2003</w:t>
      </w:r>
      <w:r w:rsidR="00345C54" w:rsidRPr="00C17DDE">
        <w:rPr>
          <w:rFonts w:ascii="Times New Roman" w:eastAsia="Times New Roman" w:hAnsi="Times New Roman" w:cs="Times New Roman"/>
          <w:sz w:val="24"/>
          <w:szCs w:val="24"/>
          <w:lang w:eastAsia="en-GB"/>
        </w:rPr>
        <w:t xml:space="preserve">). But it stands as </w:t>
      </w:r>
      <w:r w:rsidR="004601A6" w:rsidRPr="00C17DDE">
        <w:rPr>
          <w:rFonts w:ascii="Times New Roman" w:hAnsi="Times New Roman" w:cs="Times New Roman"/>
          <w:sz w:val="24"/>
          <w:szCs w:val="24"/>
        </w:rPr>
        <w:t xml:space="preserve">testimony to the strengths of such </w:t>
      </w:r>
      <w:r w:rsidR="00345C54" w:rsidRPr="00C17DDE">
        <w:rPr>
          <w:rFonts w:ascii="Times New Roman" w:hAnsi="Times New Roman" w:cs="Times New Roman"/>
          <w:sz w:val="24"/>
          <w:szCs w:val="24"/>
        </w:rPr>
        <w:t xml:space="preserve">masculinist </w:t>
      </w:r>
      <w:r w:rsidR="004601A6" w:rsidRPr="00C17DDE">
        <w:rPr>
          <w:rFonts w:ascii="Times New Roman" w:hAnsi="Times New Roman" w:cs="Times New Roman"/>
          <w:sz w:val="24"/>
          <w:szCs w:val="24"/>
        </w:rPr>
        <w:t xml:space="preserve">assumptions, that </w:t>
      </w:r>
      <w:r w:rsidR="00765862" w:rsidRPr="00C17DDE">
        <w:rPr>
          <w:rFonts w:ascii="Times New Roman" w:hAnsi="Times New Roman" w:cs="Times New Roman"/>
          <w:sz w:val="24"/>
          <w:szCs w:val="24"/>
        </w:rPr>
        <w:t xml:space="preserve">a </w:t>
      </w:r>
      <w:r w:rsidRPr="00C17DDE">
        <w:rPr>
          <w:rFonts w:ascii="Times New Roman" w:hAnsi="Times New Roman" w:cs="Times New Roman"/>
          <w:sz w:val="24"/>
          <w:szCs w:val="24"/>
        </w:rPr>
        <w:t>f</w:t>
      </w:r>
      <w:r w:rsidR="00765862" w:rsidRPr="00C17DDE">
        <w:rPr>
          <w:rFonts w:ascii="Times New Roman" w:hAnsi="Times New Roman" w:cs="Times New Roman"/>
          <w:sz w:val="24"/>
          <w:szCs w:val="24"/>
        </w:rPr>
        <w:t xml:space="preserve">urther </w:t>
      </w:r>
      <w:r w:rsidR="00345C54" w:rsidRPr="00C17DDE">
        <w:rPr>
          <w:rFonts w:ascii="Times New Roman" w:hAnsi="Times New Roman" w:cs="Times New Roman"/>
          <w:sz w:val="24"/>
          <w:szCs w:val="24"/>
        </w:rPr>
        <w:t>‘shout-out’ remains so urgently needed</w:t>
      </w:r>
      <w:r w:rsidR="00765862" w:rsidRPr="00C17DDE">
        <w:rPr>
          <w:rFonts w:ascii="Times New Roman" w:hAnsi="Times New Roman" w:cs="Times New Roman"/>
          <w:sz w:val="24"/>
          <w:szCs w:val="24"/>
        </w:rPr>
        <w:t xml:space="preserve"> for more empirical research that takes as its focus women’s active involvement in, and support for, nationalist movements</w:t>
      </w:r>
      <w:r w:rsidR="00345C54" w:rsidRPr="00C17DDE">
        <w:rPr>
          <w:rFonts w:ascii="Times New Roman" w:hAnsi="Times New Roman" w:cs="Times New Roman"/>
          <w:sz w:val="24"/>
          <w:szCs w:val="24"/>
        </w:rPr>
        <w:t>.</w:t>
      </w:r>
      <w:r w:rsidRPr="00C17DDE">
        <w:rPr>
          <w:rFonts w:ascii="Times New Roman" w:hAnsi="Times New Roman" w:cs="Times New Roman"/>
          <w:sz w:val="24"/>
          <w:szCs w:val="24"/>
        </w:rPr>
        <w:t xml:space="preserve"> Though </w:t>
      </w:r>
      <w:r w:rsidR="00345C54" w:rsidRPr="00C17DDE">
        <w:rPr>
          <w:rFonts w:ascii="Times New Roman" w:hAnsi="Times New Roman" w:cs="Times New Roman"/>
          <w:sz w:val="24"/>
          <w:szCs w:val="24"/>
        </w:rPr>
        <w:t xml:space="preserve">hardly </w:t>
      </w:r>
      <w:r w:rsidRPr="00C17DDE">
        <w:rPr>
          <w:rFonts w:ascii="Times New Roman" w:hAnsi="Times New Roman" w:cs="Times New Roman"/>
          <w:sz w:val="24"/>
          <w:szCs w:val="24"/>
        </w:rPr>
        <w:t>scientific</w:t>
      </w:r>
      <w:r w:rsidR="00345C54" w:rsidRPr="00C17DDE">
        <w:rPr>
          <w:rFonts w:ascii="Times New Roman" w:hAnsi="Times New Roman" w:cs="Times New Roman"/>
          <w:sz w:val="24"/>
          <w:szCs w:val="24"/>
        </w:rPr>
        <w:t xml:space="preserve">, a mere cursory search reveals that </w:t>
      </w:r>
      <w:r w:rsidR="00042C00" w:rsidRPr="00C17DDE">
        <w:rPr>
          <w:rFonts w:ascii="Times New Roman" w:hAnsi="Times New Roman" w:cs="Times New Roman"/>
          <w:sz w:val="24"/>
          <w:szCs w:val="24"/>
        </w:rPr>
        <w:t xml:space="preserve">the internet is </w:t>
      </w:r>
      <w:r w:rsidRPr="00C17DDE">
        <w:rPr>
          <w:rFonts w:ascii="Times New Roman" w:hAnsi="Times New Roman" w:cs="Times New Roman"/>
          <w:sz w:val="24"/>
          <w:szCs w:val="24"/>
        </w:rPr>
        <w:t xml:space="preserve">currently </w:t>
      </w:r>
      <w:r w:rsidR="00042C00" w:rsidRPr="00C17DDE">
        <w:rPr>
          <w:rFonts w:ascii="Times New Roman" w:hAnsi="Times New Roman" w:cs="Times New Roman"/>
          <w:sz w:val="24"/>
          <w:szCs w:val="24"/>
        </w:rPr>
        <w:t xml:space="preserve">awash with </w:t>
      </w:r>
      <w:r w:rsidR="00047A48" w:rsidRPr="00C17DDE">
        <w:rPr>
          <w:rFonts w:ascii="Times New Roman" w:hAnsi="Times New Roman" w:cs="Times New Roman"/>
          <w:sz w:val="24"/>
          <w:szCs w:val="24"/>
        </w:rPr>
        <w:t xml:space="preserve">popular </w:t>
      </w:r>
      <w:r w:rsidRPr="00C17DDE">
        <w:rPr>
          <w:rFonts w:ascii="Times New Roman" w:hAnsi="Times New Roman" w:cs="Times New Roman"/>
          <w:sz w:val="24"/>
          <w:szCs w:val="24"/>
        </w:rPr>
        <w:t xml:space="preserve">and mainstream </w:t>
      </w:r>
      <w:r w:rsidR="00042C00" w:rsidRPr="00C17DDE">
        <w:rPr>
          <w:rFonts w:ascii="Times New Roman" w:hAnsi="Times New Roman" w:cs="Times New Roman"/>
          <w:sz w:val="24"/>
          <w:szCs w:val="24"/>
        </w:rPr>
        <w:t xml:space="preserve">accounts of nationalism’s, and in </w:t>
      </w:r>
      <w:r w:rsidR="00635EE8" w:rsidRPr="00C17DDE">
        <w:rPr>
          <w:rFonts w:ascii="Times New Roman" w:hAnsi="Times New Roman" w:cs="Times New Roman"/>
          <w:sz w:val="24"/>
          <w:szCs w:val="24"/>
        </w:rPr>
        <w:t>particular extreme nationalism’s</w:t>
      </w:r>
      <w:r w:rsidR="00042C00" w:rsidRPr="00C17DDE">
        <w:rPr>
          <w:rFonts w:ascii="Times New Roman" w:hAnsi="Times New Roman" w:cs="Times New Roman"/>
          <w:sz w:val="24"/>
          <w:szCs w:val="24"/>
        </w:rPr>
        <w:t xml:space="preserve">, increased effectiveness in capturing the hearts and minds of young women. </w:t>
      </w:r>
      <w:r w:rsidR="00047A48" w:rsidRPr="00C17DDE">
        <w:rPr>
          <w:rFonts w:ascii="Times New Roman" w:hAnsi="Times New Roman" w:cs="Times New Roman"/>
          <w:sz w:val="24"/>
          <w:szCs w:val="24"/>
        </w:rPr>
        <w:t xml:space="preserve">The </w:t>
      </w:r>
      <w:r w:rsidR="00047A48" w:rsidRPr="00C17DDE">
        <w:rPr>
          <w:rFonts w:ascii="Times New Roman" w:hAnsi="Times New Roman" w:cs="Times New Roman"/>
          <w:i/>
          <w:sz w:val="24"/>
          <w:szCs w:val="24"/>
        </w:rPr>
        <w:t>Statesman</w:t>
      </w:r>
      <w:r w:rsidR="00047A48" w:rsidRPr="00C17DDE">
        <w:rPr>
          <w:rFonts w:ascii="Times New Roman" w:hAnsi="Times New Roman" w:cs="Times New Roman"/>
          <w:sz w:val="24"/>
          <w:szCs w:val="24"/>
        </w:rPr>
        <w:t xml:space="preserve"> invites us </w:t>
      </w:r>
      <w:r w:rsidR="00042C00" w:rsidRPr="00C17DDE">
        <w:rPr>
          <w:rFonts w:ascii="Times New Roman" w:hAnsi="Times New Roman" w:cs="Times New Roman"/>
          <w:sz w:val="24"/>
          <w:szCs w:val="24"/>
        </w:rPr>
        <w:t>“</w:t>
      </w:r>
      <w:r w:rsidR="00042C00" w:rsidRPr="00C17DDE">
        <w:rPr>
          <w:rFonts w:ascii="Times New Roman" w:eastAsia="Times New Roman" w:hAnsi="Times New Roman" w:cs="Times New Roman"/>
          <w:bCs/>
          <w:kern w:val="36"/>
          <w:sz w:val="24"/>
          <w:szCs w:val="24"/>
          <w:lang w:eastAsia="en-GB"/>
        </w:rPr>
        <w:t>to talk about the online radicalisation of young, white women</w:t>
      </w:r>
      <w:r w:rsidR="00047A48" w:rsidRPr="00C17DDE">
        <w:rPr>
          <w:rFonts w:ascii="Times New Roman" w:eastAsia="Times New Roman" w:hAnsi="Times New Roman" w:cs="Times New Roman"/>
          <w:bCs/>
          <w:kern w:val="36"/>
          <w:sz w:val="24"/>
          <w:szCs w:val="24"/>
          <w:lang w:eastAsia="en-GB"/>
        </w:rPr>
        <w:t>”</w:t>
      </w:r>
      <w:r w:rsidR="00042C00" w:rsidRPr="00C17DDE">
        <w:rPr>
          <w:rFonts w:ascii="Times New Roman" w:eastAsia="Times New Roman" w:hAnsi="Times New Roman" w:cs="Times New Roman"/>
          <w:bCs/>
          <w:kern w:val="36"/>
          <w:sz w:val="24"/>
          <w:szCs w:val="24"/>
          <w:lang w:eastAsia="en-GB"/>
        </w:rPr>
        <w:t xml:space="preserve"> (Tait 2017)</w:t>
      </w:r>
      <w:r w:rsidR="00047A48" w:rsidRPr="00C17DDE">
        <w:rPr>
          <w:rFonts w:ascii="Times New Roman" w:eastAsia="Times New Roman" w:hAnsi="Times New Roman" w:cs="Times New Roman"/>
          <w:bCs/>
          <w:kern w:val="36"/>
          <w:sz w:val="24"/>
          <w:szCs w:val="24"/>
          <w:lang w:eastAsia="en-GB"/>
        </w:rPr>
        <w:t xml:space="preserve">; the </w:t>
      </w:r>
      <w:r w:rsidR="00047A48" w:rsidRPr="00C17DDE">
        <w:rPr>
          <w:rFonts w:ascii="Times New Roman" w:eastAsia="Times New Roman" w:hAnsi="Times New Roman" w:cs="Times New Roman"/>
          <w:bCs/>
          <w:i/>
          <w:kern w:val="36"/>
          <w:sz w:val="24"/>
          <w:szCs w:val="24"/>
          <w:lang w:eastAsia="en-GB"/>
        </w:rPr>
        <w:t>Guardian</w:t>
      </w:r>
      <w:r w:rsidR="00047A48" w:rsidRPr="00C17DDE">
        <w:rPr>
          <w:rFonts w:ascii="Times New Roman" w:eastAsia="Times New Roman" w:hAnsi="Times New Roman" w:cs="Times New Roman"/>
          <w:bCs/>
          <w:kern w:val="36"/>
          <w:sz w:val="24"/>
          <w:szCs w:val="24"/>
          <w:lang w:eastAsia="en-GB"/>
        </w:rPr>
        <w:t xml:space="preserve"> accounts for the transformation of the Polish F</w:t>
      </w:r>
      <w:r w:rsidRPr="00C17DDE">
        <w:rPr>
          <w:rFonts w:ascii="Times New Roman" w:eastAsia="Times New Roman" w:hAnsi="Times New Roman" w:cs="Times New Roman"/>
          <w:bCs/>
          <w:kern w:val="36"/>
          <w:sz w:val="24"/>
          <w:szCs w:val="24"/>
          <w:lang w:eastAsia="en-GB"/>
        </w:rPr>
        <w:t>ar Right under the heading “More girls, fewer skinheads': Poland's far right wrestles with changing image” (</w:t>
      </w:r>
      <w:r w:rsidRPr="00C17DDE">
        <w:rPr>
          <w:rFonts w:ascii="Times New Roman" w:eastAsia="Times New Roman" w:hAnsi="Times New Roman" w:cs="Times New Roman"/>
          <w:bCs/>
          <w:i/>
          <w:kern w:val="36"/>
          <w:sz w:val="24"/>
          <w:szCs w:val="24"/>
          <w:lang w:eastAsia="en-GB"/>
        </w:rPr>
        <w:t xml:space="preserve">The Guardian </w:t>
      </w:r>
      <w:r w:rsidRPr="00C17DDE">
        <w:rPr>
          <w:rFonts w:ascii="Times New Roman" w:eastAsia="Times New Roman" w:hAnsi="Times New Roman" w:cs="Times New Roman"/>
          <w:bCs/>
          <w:kern w:val="36"/>
          <w:sz w:val="24"/>
          <w:szCs w:val="24"/>
          <w:lang w:eastAsia="en-GB"/>
        </w:rPr>
        <w:t xml:space="preserve">2017); </w:t>
      </w:r>
      <w:r w:rsidRPr="00C17DDE">
        <w:rPr>
          <w:rFonts w:ascii="Times New Roman" w:eastAsia="Times New Roman" w:hAnsi="Times New Roman" w:cs="Times New Roman"/>
          <w:bCs/>
          <w:i/>
          <w:kern w:val="36"/>
          <w:sz w:val="24"/>
          <w:szCs w:val="24"/>
          <w:lang w:eastAsia="en-GB"/>
        </w:rPr>
        <w:t xml:space="preserve">Marie Claire </w:t>
      </w:r>
      <w:r w:rsidRPr="00C17DDE">
        <w:rPr>
          <w:rFonts w:ascii="Times New Roman" w:eastAsia="Times New Roman" w:hAnsi="Times New Roman" w:cs="Times New Roman"/>
          <w:bCs/>
          <w:kern w:val="36"/>
          <w:sz w:val="24"/>
          <w:szCs w:val="24"/>
          <w:lang w:eastAsia="en-GB"/>
        </w:rPr>
        <w:t>(2017) asks of, “f</w:t>
      </w:r>
      <w:r w:rsidR="00047A48" w:rsidRPr="00C17DDE">
        <w:rPr>
          <w:rFonts w:ascii="Times New Roman" w:eastAsia="Times New Roman" w:hAnsi="Times New Roman" w:cs="Times New Roman"/>
          <w:bCs/>
          <w:kern w:val="36"/>
          <w:sz w:val="24"/>
          <w:szCs w:val="24"/>
          <w:lang w:eastAsia="en-GB"/>
        </w:rPr>
        <w:t xml:space="preserve">ar-right millennials: what drives young women to extreme </w:t>
      </w:r>
      <w:r w:rsidR="00047A48" w:rsidRPr="00C17DDE">
        <w:rPr>
          <w:rFonts w:ascii="Times New Roman" w:eastAsia="Times New Roman" w:hAnsi="Times New Roman" w:cs="Times New Roman"/>
          <w:bCs/>
          <w:kern w:val="36"/>
          <w:sz w:val="24"/>
          <w:szCs w:val="24"/>
          <w:lang w:eastAsia="en-GB"/>
        </w:rPr>
        <w:lastRenderedPageBreak/>
        <w:t>politics?</w:t>
      </w:r>
      <w:proofErr w:type="gramStart"/>
      <w:r w:rsidRPr="00C17DDE">
        <w:rPr>
          <w:rFonts w:ascii="Times New Roman" w:eastAsia="Times New Roman" w:hAnsi="Times New Roman" w:cs="Times New Roman"/>
          <w:bCs/>
          <w:kern w:val="36"/>
          <w:sz w:val="24"/>
          <w:szCs w:val="24"/>
          <w:lang w:eastAsia="en-GB"/>
        </w:rPr>
        <w:t>”.</w:t>
      </w:r>
      <w:proofErr w:type="gramEnd"/>
      <w:r w:rsidRPr="00C17DDE">
        <w:rPr>
          <w:rFonts w:ascii="Times New Roman" w:eastAsia="Times New Roman" w:hAnsi="Times New Roman" w:cs="Times New Roman"/>
          <w:bCs/>
          <w:kern w:val="36"/>
          <w:sz w:val="24"/>
          <w:szCs w:val="24"/>
          <w:lang w:eastAsia="en-GB"/>
        </w:rPr>
        <w:t xml:space="preserve"> Never before has the need to understand women’s involvement in, and support for, nationalism b</w:t>
      </w:r>
      <w:r w:rsidR="00D35E40" w:rsidRPr="00C17DDE">
        <w:rPr>
          <w:rFonts w:ascii="Times New Roman" w:eastAsia="Times New Roman" w:hAnsi="Times New Roman" w:cs="Times New Roman"/>
          <w:bCs/>
          <w:kern w:val="36"/>
          <w:sz w:val="24"/>
          <w:szCs w:val="24"/>
          <w:lang w:eastAsia="en-GB"/>
        </w:rPr>
        <w:t>e</w:t>
      </w:r>
      <w:r w:rsidRPr="00C17DDE">
        <w:rPr>
          <w:rFonts w:ascii="Times New Roman" w:eastAsia="Times New Roman" w:hAnsi="Times New Roman" w:cs="Times New Roman"/>
          <w:bCs/>
          <w:kern w:val="36"/>
          <w:sz w:val="24"/>
          <w:szCs w:val="24"/>
          <w:lang w:eastAsia="en-GB"/>
        </w:rPr>
        <w:t>e</w:t>
      </w:r>
      <w:r w:rsidR="00D35E40" w:rsidRPr="00C17DDE">
        <w:rPr>
          <w:rFonts w:ascii="Times New Roman" w:eastAsia="Times New Roman" w:hAnsi="Times New Roman" w:cs="Times New Roman"/>
          <w:bCs/>
          <w:kern w:val="36"/>
          <w:sz w:val="24"/>
          <w:szCs w:val="24"/>
          <w:lang w:eastAsia="en-GB"/>
        </w:rPr>
        <w:t>n</w:t>
      </w:r>
      <w:r w:rsidRPr="00C17DDE">
        <w:rPr>
          <w:rFonts w:ascii="Times New Roman" w:eastAsia="Times New Roman" w:hAnsi="Times New Roman" w:cs="Times New Roman"/>
          <w:bCs/>
          <w:kern w:val="36"/>
          <w:sz w:val="24"/>
          <w:szCs w:val="24"/>
          <w:lang w:eastAsia="en-GB"/>
        </w:rPr>
        <w:t xml:space="preserve"> more necessary. </w:t>
      </w:r>
      <w:r w:rsidR="00D35E40" w:rsidRPr="00C17DDE">
        <w:rPr>
          <w:rFonts w:ascii="Times New Roman" w:eastAsia="Times New Roman" w:hAnsi="Times New Roman" w:cs="Times New Roman"/>
          <w:bCs/>
          <w:kern w:val="36"/>
          <w:sz w:val="24"/>
          <w:szCs w:val="24"/>
          <w:lang w:eastAsia="en-GB"/>
        </w:rPr>
        <w:t>Such research, wherever possible,</w:t>
      </w:r>
      <w:r w:rsidR="00765862" w:rsidRPr="00C17DDE">
        <w:rPr>
          <w:rFonts w:ascii="Times New Roman" w:hAnsi="Times New Roman" w:cs="Times New Roman"/>
          <w:sz w:val="24"/>
          <w:szCs w:val="24"/>
        </w:rPr>
        <w:t xml:space="preserve"> should take as its primary objective, the adoption of methodologies concerned to give voice to </w:t>
      </w:r>
      <w:r w:rsidR="00D35E40" w:rsidRPr="00C17DDE">
        <w:rPr>
          <w:rFonts w:ascii="Times New Roman" w:hAnsi="Times New Roman" w:cs="Times New Roman"/>
          <w:sz w:val="24"/>
          <w:szCs w:val="24"/>
        </w:rPr>
        <w:t>the women themselves as a necessary bulwark against masculinist paradigms that assume men are both the natural objects and speaking subjects of nationalism</w:t>
      </w:r>
      <w:r w:rsidR="00765862" w:rsidRPr="00C17DDE">
        <w:rPr>
          <w:rFonts w:ascii="Times New Roman" w:hAnsi="Times New Roman" w:cs="Times New Roman"/>
          <w:sz w:val="24"/>
          <w:szCs w:val="24"/>
        </w:rPr>
        <w:t>.</w:t>
      </w:r>
      <w:r w:rsidR="006D4C5E" w:rsidRPr="00C17DDE">
        <w:rPr>
          <w:rFonts w:ascii="Times New Roman" w:hAnsi="Times New Roman" w:cs="Times New Roman"/>
          <w:sz w:val="24"/>
          <w:szCs w:val="24"/>
        </w:rPr>
        <w:t xml:space="preserve"> </w:t>
      </w:r>
    </w:p>
    <w:p w14:paraId="0C311D6B" w14:textId="77777777" w:rsidR="00D35E40" w:rsidRPr="00C17DDE" w:rsidRDefault="00D35E40" w:rsidP="00D96900">
      <w:pPr>
        <w:spacing w:after="0" w:line="240" w:lineRule="auto"/>
        <w:jc w:val="both"/>
        <w:rPr>
          <w:rFonts w:ascii="Times New Roman" w:hAnsi="Times New Roman" w:cs="Times New Roman"/>
          <w:sz w:val="24"/>
          <w:szCs w:val="24"/>
        </w:rPr>
      </w:pPr>
    </w:p>
    <w:p w14:paraId="305A832A" w14:textId="45BBC85A" w:rsidR="00DD7E25" w:rsidRPr="00C17DDE" w:rsidRDefault="003D68A9" w:rsidP="00D96900">
      <w:pPr>
        <w:spacing w:after="0" w:line="240" w:lineRule="auto"/>
        <w:jc w:val="both"/>
        <w:rPr>
          <w:rFonts w:ascii="Times New Roman" w:hAnsi="Times New Roman" w:cs="Times New Roman"/>
          <w:sz w:val="24"/>
          <w:szCs w:val="24"/>
        </w:rPr>
      </w:pPr>
      <w:r w:rsidRPr="00C17DDE">
        <w:rPr>
          <w:rFonts w:ascii="Times New Roman" w:hAnsi="Times New Roman" w:cs="Times New Roman"/>
          <w:sz w:val="24"/>
          <w:szCs w:val="24"/>
        </w:rPr>
        <w:t xml:space="preserve">There has been a recent interest in the connections between nationalism and sexuality. </w:t>
      </w:r>
      <w:proofErr w:type="spellStart"/>
      <w:r w:rsidRPr="00C17DDE">
        <w:rPr>
          <w:rFonts w:ascii="Times New Roman" w:hAnsi="Times New Roman" w:cs="Times New Roman"/>
          <w:sz w:val="24"/>
          <w:szCs w:val="24"/>
        </w:rPr>
        <w:t>Jasbir</w:t>
      </w:r>
      <w:proofErr w:type="spellEnd"/>
      <w:r w:rsidRPr="00C17DDE">
        <w:rPr>
          <w:rFonts w:ascii="Times New Roman" w:hAnsi="Times New Roman" w:cs="Times New Roman"/>
          <w:sz w:val="24"/>
          <w:szCs w:val="24"/>
        </w:rPr>
        <w:t xml:space="preserve"> </w:t>
      </w:r>
      <w:proofErr w:type="spellStart"/>
      <w:r w:rsidRPr="00C17DDE">
        <w:rPr>
          <w:rFonts w:ascii="Times New Roman" w:hAnsi="Times New Roman" w:cs="Times New Roman"/>
          <w:sz w:val="24"/>
          <w:szCs w:val="24"/>
        </w:rPr>
        <w:t>Puar’s</w:t>
      </w:r>
      <w:proofErr w:type="spellEnd"/>
      <w:r w:rsidRPr="00C17DDE">
        <w:rPr>
          <w:rFonts w:ascii="Times New Roman" w:hAnsi="Times New Roman" w:cs="Times New Roman"/>
          <w:sz w:val="24"/>
          <w:szCs w:val="24"/>
        </w:rPr>
        <w:t xml:space="preserve"> seminar text Terrorist Assemblages: </w:t>
      </w:r>
      <w:proofErr w:type="spellStart"/>
      <w:r w:rsidRPr="00C17DDE">
        <w:rPr>
          <w:rFonts w:ascii="Times New Roman" w:hAnsi="Times New Roman" w:cs="Times New Roman"/>
          <w:sz w:val="24"/>
          <w:szCs w:val="24"/>
        </w:rPr>
        <w:t>Homonationalism</w:t>
      </w:r>
      <w:proofErr w:type="spellEnd"/>
      <w:r w:rsidRPr="00C17DDE">
        <w:rPr>
          <w:rFonts w:ascii="Times New Roman" w:hAnsi="Times New Roman" w:cs="Times New Roman"/>
          <w:sz w:val="24"/>
          <w:szCs w:val="24"/>
        </w:rPr>
        <w:t xml:space="preserve"> in Queer Times, published in 2007, was one of the first texts that sought to provide a theoretical approach to deconstructing the complicated ways in which some western nations sought to embrace homosexuality as a way to demonstrate their ‘tolerance’ vis-à-vis the new Muslim threat that emerged post-9/11. While the LGBT population, and gay men in particular, have long been as a threat to hegemonic modes of masculinity, particularly in the case of the US</w:t>
      </w:r>
      <w:r w:rsidR="00483D4D" w:rsidRPr="00C17DDE">
        <w:rPr>
          <w:rFonts w:ascii="Times New Roman" w:hAnsi="Times New Roman" w:cs="Times New Roman"/>
          <w:sz w:val="24"/>
          <w:szCs w:val="24"/>
        </w:rPr>
        <w:t>, the</w:t>
      </w:r>
      <w:r w:rsidRPr="00C17DDE">
        <w:rPr>
          <w:rFonts w:ascii="Times New Roman" w:hAnsi="Times New Roman" w:cs="Times New Roman"/>
          <w:sz w:val="24"/>
          <w:szCs w:val="24"/>
        </w:rPr>
        <w:t xml:space="preserve"> AIDS crisis of the 1980s and 1990s only served to further disenfranchise an already vilified and vulnerable population. To have the LGBT community championed less than a decade after members of the US Senate tried to initiate the Defence of Marriage Act in 1996 as part of a movement that saw gay marriage as immoral and a stain on the American ‘Way of Life’. I</w:t>
      </w:r>
      <w:r w:rsidR="00483D4D" w:rsidRPr="00C17DDE">
        <w:rPr>
          <w:rFonts w:ascii="Times New Roman" w:hAnsi="Times New Roman" w:cs="Times New Roman"/>
          <w:sz w:val="24"/>
          <w:szCs w:val="24"/>
        </w:rPr>
        <w:t xml:space="preserve">n the wake of 9/11 (and </w:t>
      </w:r>
      <w:r w:rsidRPr="00C17DDE">
        <w:rPr>
          <w:rFonts w:ascii="Times New Roman" w:hAnsi="Times New Roman" w:cs="Times New Roman"/>
          <w:sz w:val="24"/>
          <w:szCs w:val="24"/>
        </w:rPr>
        <w:t>perhaps not coincidentally, with the advent of antiretroviral therapy that meant HIV</w:t>
      </w:r>
      <w:r w:rsidR="00483D4D" w:rsidRPr="00C17DDE">
        <w:rPr>
          <w:rFonts w:ascii="Times New Roman" w:hAnsi="Times New Roman" w:cs="Times New Roman"/>
          <w:sz w:val="24"/>
          <w:szCs w:val="24"/>
        </w:rPr>
        <w:t xml:space="preserve"> was no longer a veritable</w:t>
      </w:r>
      <w:r w:rsidRPr="00C17DDE">
        <w:rPr>
          <w:rFonts w:ascii="Times New Roman" w:hAnsi="Times New Roman" w:cs="Times New Roman"/>
          <w:sz w:val="24"/>
          <w:szCs w:val="24"/>
        </w:rPr>
        <w:t xml:space="preserve"> death sentence) there was a notable shift in the discourse of inclusion – with many politicians and public figures welcoming the LGBT community in an effort to demonstrate the open and tolerant nature of liberal democracy. </w:t>
      </w:r>
    </w:p>
    <w:p w14:paraId="4A9F128E" w14:textId="77777777" w:rsidR="00DD7E25" w:rsidRPr="00C17DDE" w:rsidRDefault="00DD7E25" w:rsidP="00D96900">
      <w:pPr>
        <w:pStyle w:val="ListParagraph"/>
        <w:spacing w:after="0" w:line="240" w:lineRule="auto"/>
        <w:ind w:left="714"/>
        <w:jc w:val="both"/>
        <w:rPr>
          <w:rFonts w:ascii="Times New Roman" w:hAnsi="Times New Roman" w:cs="Times New Roman"/>
          <w:sz w:val="24"/>
          <w:szCs w:val="24"/>
        </w:rPr>
      </w:pPr>
    </w:p>
    <w:p w14:paraId="08654BA4" w14:textId="311396C4" w:rsidR="00E61EC3" w:rsidRPr="00C17DDE" w:rsidRDefault="003D68A9" w:rsidP="00D96900">
      <w:pPr>
        <w:spacing w:after="0" w:line="240" w:lineRule="auto"/>
        <w:jc w:val="both"/>
        <w:rPr>
          <w:rFonts w:ascii="Times New Roman" w:hAnsi="Times New Roman" w:cs="Times New Roman"/>
          <w:sz w:val="24"/>
          <w:szCs w:val="24"/>
          <w:lang w:eastAsia="en-GB"/>
        </w:rPr>
      </w:pPr>
      <w:proofErr w:type="spellStart"/>
      <w:r w:rsidRPr="00C17DDE">
        <w:rPr>
          <w:rFonts w:ascii="Times New Roman" w:hAnsi="Times New Roman" w:cs="Times New Roman"/>
          <w:sz w:val="24"/>
          <w:szCs w:val="24"/>
        </w:rPr>
        <w:t>Puar</w:t>
      </w:r>
      <w:proofErr w:type="spellEnd"/>
      <w:r w:rsidRPr="00C17DDE">
        <w:rPr>
          <w:rFonts w:ascii="Times New Roman" w:hAnsi="Times New Roman" w:cs="Times New Roman"/>
          <w:sz w:val="24"/>
          <w:szCs w:val="24"/>
        </w:rPr>
        <w:t xml:space="preserve"> argues persuasively that this move was not based on any real or meaningful concern for LGBT rights, but rather served a politically expedient end: to justify </w:t>
      </w:r>
      <w:r w:rsidR="00483D4D" w:rsidRPr="00C17DDE">
        <w:rPr>
          <w:rFonts w:ascii="Times New Roman" w:hAnsi="Times New Roman" w:cs="Times New Roman"/>
          <w:sz w:val="24"/>
          <w:szCs w:val="24"/>
        </w:rPr>
        <w:t xml:space="preserve">the invasion of </w:t>
      </w:r>
      <w:r w:rsidRPr="00C17DDE">
        <w:rPr>
          <w:rFonts w:ascii="Times New Roman" w:hAnsi="Times New Roman" w:cs="Times New Roman"/>
          <w:sz w:val="24"/>
          <w:szCs w:val="24"/>
        </w:rPr>
        <w:t>Afghanistan and later Iraq</w:t>
      </w:r>
      <w:r w:rsidR="00483D4D" w:rsidRPr="00C17DDE">
        <w:rPr>
          <w:rFonts w:ascii="Times New Roman" w:hAnsi="Times New Roman" w:cs="Times New Roman"/>
          <w:sz w:val="24"/>
          <w:szCs w:val="24"/>
        </w:rPr>
        <w:t xml:space="preserve">. Politicians who had frequently worked against women’s rights in the US now found themselves needing justification for attacks on Afghanistan and Iraq, and found fertile ground in the construction of narratives alleging </w:t>
      </w:r>
      <w:r w:rsidRPr="00C17DDE">
        <w:rPr>
          <w:rFonts w:ascii="Times New Roman" w:hAnsi="Times New Roman" w:cs="Times New Roman"/>
          <w:sz w:val="24"/>
          <w:szCs w:val="24"/>
        </w:rPr>
        <w:t xml:space="preserve">Islamic </w:t>
      </w:r>
      <w:r w:rsidR="00483D4D" w:rsidRPr="00C17DDE">
        <w:rPr>
          <w:rFonts w:ascii="Times New Roman" w:hAnsi="Times New Roman" w:cs="Times New Roman"/>
          <w:sz w:val="24"/>
          <w:szCs w:val="24"/>
        </w:rPr>
        <w:t>opposition to ‘</w:t>
      </w:r>
      <w:r w:rsidRPr="00C17DDE">
        <w:rPr>
          <w:rFonts w:ascii="Times New Roman" w:hAnsi="Times New Roman" w:cs="Times New Roman"/>
          <w:sz w:val="24"/>
          <w:szCs w:val="24"/>
        </w:rPr>
        <w:t xml:space="preserve">women’s rights’ </w:t>
      </w:r>
      <w:r w:rsidR="00483D4D" w:rsidRPr="00C17DDE">
        <w:rPr>
          <w:rFonts w:ascii="Times New Roman" w:hAnsi="Times New Roman" w:cs="Times New Roman"/>
          <w:sz w:val="24"/>
          <w:szCs w:val="24"/>
        </w:rPr>
        <w:t>as demonstrative of a ‘backward</w:t>
      </w:r>
      <w:r w:rsidRPr="00C17DDE">
        <w:rPr>
          <w:rFonts w:ascii="Times New Roman" w:hAnsi="Times New Roman" w:cs="Times New Roman"/>
          <w:sz w:val="24"/>
          <w:szCs w:val="24"/>
        </w:rPr>
        <w:t>’ unen</w:t>
      </w:r>
      <w:r w:rsidR="00483D4D" w:rsidRPr="00C17DDE">
        <w:rPr>
          <w:rFonts w:ascii="Times New Roman" w:hAnsi="Times New Roman" w:cs="Times New Roman"/>
          <w:sz w:val="24"/>
          <w:szCs w:val="24"/>
        </w:rPr>
        <w:t>lightened civilization</w:t>
      </w:r>
      <w:r w:rsidRPr="00C17DDE">
        <w:rPr>
          <w:rFonts w:ascii="Times New Roman" w:hAnsi="Times New Roman" w:cs="Times New Roman"/>
          <w:sz w:val="24"/>
          <w:szCs w:val="24"/>
        </w:rPr>
        <w:t xml:space="preserve">. </w:t>
      </w:r>
      <w:proofErr w:type="spellStart"/>
      <w:r w:rsidRPr="00C17DDE">
        <w:rPr>
          <w:rFonts w:ascii="Times New Roman" w:hAnsi="Times New Roman" w:cs="Times New Roman"/>
          <w:sz w:val="24"/>
          <w:szCs w:val="24"/>
        </w:rPr>
        <w:t>Fekete</w:t>
      </w:r>
      <w:proofErr w:type="spellEnd"/>
      <w:r w:rsidRPr="00C17DDE">
        <w:rPr>
          <w:rFonts w:ascii="Times New Roman" w:hAnsi="Times New Roman" w:cs="Times New Roman"/>
          <w:sz w:val="24"/>
          <w:szCs w:val="24"/>
        </w:rPr>
        <w:t xml:space="preserve"> (2006) provides evidence of a similar trend taking hold across many northern European countries, and suggests that the ‘war on terror’ focuses specifically on Islam as the enemy par excellence</w:t>
      </w:r>
      <w:r w:rsidR="008152C6" w:rsidRPr="00C17DDE">
        <w:rPr>
          <w:rFonts w:ascii="Times New Roman" w:hAnsi="Times New Roman" w:cs="Times New Roman"/>
          <w:sz w:val="24"/>
          <w:szCs w:val="24"/>
        </w:rPr>
        <w:t>. In</w:t>
      </w:r>
      <w:r w:rsidRPr="00C17DDE">
        <w:rPr>
          <w:rFonts w:ascii="Times New Roman" w:hAnsi="Times New Roman" w:cs="Times New Roman"/>
          <w:sz w:val="24"/>
          <w:szCs w:val="24"/>
        </w:rPr>
        <w:t xml:space="preserve"> order to extend the </w:t>
      </w:r>
      <w:r w:rsidR="008152C6" w:rsidRPr="00C17DDE">
        <w:rPr>
          <w:rFonts w:ascii="Times New Roman" w:hAnsi="Times New Roman" w:cs="Times New Roman"/>
          <w:sz w:val="24"/>
          <w:szCs w:val="24"/>
        </w:rPr>
        <w:t xml:space="preserve">sense of </w:t>
      </w:r>
      <w:r w:rsidRPr="00C17DDE">
        <w:rPr>
          <w:rFonts w:ascii="Times New Roman" w:hAnsi="Times New Roman" w:cs="Times New Roman"/>
          <w:sz w:val="24"/>
          <w:szCs w:val="24"/>
        </w:rPr>
        <w:t xml:space="preserve">menace that the uncivilized Muslim Other </w:t>
      </w:r>
      <w:r w:rsidR="008152C6" w:rsidRPr="00C17DDE">
        <w:rPr>
          <w:rFonts w:ascii="Times New Roman" w:hAnsi="Times New Roman" w:cs="Times New Roman"/>
          <w:sz w:val="24"/>
          <w:szCs w:val="24"/>
        </w:rPr>
        <w:t>is constructed as posing</w:t>
      </w:r>
      <w:proofErr w:type="gramStart"/>
      <w:r w:rsidR="008152C6" w:rsidRPr="00C17DDE">
        <w:rPr>
          <w:rFonts w:ascii="Times New Roman" w:hAnsi="Times New Roman" w:cs="Times New Roman"/>
          <w:sz w:val="24"/>
          <w:szCs w:val="24"/>
        </w:rPr>
        <w:t xml:space="preserve">, </w:t>
      </w:r>
      <w:r w:rsidRPr="00C17DDE">
        <w:rPr>
          <w:rFonts w:ascii="Times New Roman" w:hAnsi="Times New Roman" w:cs="Times New Roman"/>
          <w:sz w:val="24"/>
          <w:szCs w:val="24"/>
        </w:rPr>
        <w:t xml:space="preserve"> highlighting</w:t>
      </w:r>
      <w:proofErr w:type="gramEnd"/>
      <w:r w:rsidRPr="00C17DDE">
        <w:rPr>
          <w:rFonts w:ascii="Times New Roman" w:hAnsi="Times New Roman" w:cs="Times New Roman"/>
          <w:sz w:val="24"/>
          <w:szCs w:val="24"/>
        </w:rPr>
        <w:t xml:space="preserve"> Europe’s commitment to equality for the LGBT community became a useful way of </w:t>
      </w:r>
      <w:r w:rsidR="008152C6" w:rsidRPr="00C17DDE">
        <w:rPr>
          <w:rFonts w:ascii="Times New Roman" w:hAnsi="Times New Roman" w:cs="Times New Roman"/>
          <w:sz w:val="24"/>
          <w:szCs w:val="24"/>
        </w:rPr>
        <w:t xml:space="preserve">underpinning a </w:t>
      </w:r>
      <w:r w:rsidRPr="00C17DDE">
        <w:rPr>
          <w:rFonts w:ascii="Times New Roman" w:hAnsi="Times New Roman" w:cs="Times New Roman"/>
          <w:sz w:val="24"/>
          <w:szCs w:val="24"/>
        </w:rPr>
        <w:t>‘clash of civilizations’</w:t>
      </w:r>
      <w:r w:rsidR="008152C6" w:rsidRPr="00C17DDE">
        <w:rPr>
          <w:rFonts w:ascii="Times New Roman" w:hAnsi="Times New Roman" w:cs="Times New Roman"/>
          <w:sz w:val="24"/>
          <w:szCs w:val="24"/>
        </w:rPr>
        <w:t xml:space="preserve"> thesis</w:t>
      </w:r>
      <w:r w:rsidRPr="00C17DDE">
        <w:rPr>
          <w:rFonts w:ascii="Times New Roman" w:hAnsi="Times New Roman" w:cs="Times New Roman"/>
          <w:sz w:val="24"/>
          <w:szCs w:val="24"/>
        </w:rPr>
        <w:t xml:space="preserve">. While a number of contemporary social science and political studies scholars are beginning to explore these connections (c.f. </w:t>
      </w:r>
      <w:proofErr w:type="spellStart"/>
      <w:r w:rsidRPr="00C17DDE">
        <w:rPr>
          <w:rFonts w:ascii="Times New Roman" w:hAnsi="Times New Roman" w:cs="Times New Roman"/>
          <w:sz w:val="24"/>
          <w:szCs w:val="24"/>
        </w:rPr>
        <w:t>Gerhards</w:t>
      </w:r>
      <w:proofErr w:type="spellEnd"/>
      <w:r w:rsidRPr="00C17DDE">
        <w:rPr>
          <w:rFonts w:ascii="Times New Roman" w:hAnsi="Times New Roman" w:cs="Times New Roman"/>
          <w:sz w:val="24"/>
          <w:szCs w:val="24"/>
        </w:rPr>
        <w:t xml:space="preserve"> 2010; Akkerman 2015; Mulholland 2018) there is more to be done here. Several of the chapters in this collection make some headway in trying to explore new directions and complications that come with the ways in which LGBT communities are either embraced or disavowed at different times in different geopolitical contexts. Chapters from Edenborg</w:t>
      </w:r>
      <w:r w:rsidR="00A84EB9" w:rsidRPr="00C17DDE">
        <w:rPr>
          <w:rFonts w:ascii="Times New Roman" w:hAnsi="Times New Roman" w:cs="Times New Roman"/>
          <w:sz w:val="24"/>
          <w:szCs w:val="24"/>
        </w:rPr>
        <w:t xml:space="preserve">, </w:t>
      </w:r>
      <w:r w:rsidRPr="00C17DDE">
        <w:rPr>
          <w:rFonts w:ascii="Times New Roman" w:hAnsi="Times New Roman" w:cs="Times New Roman"/>
          <w:sz w:val="24"/>
          <w:szCs w:val="24"/>
        </w:rPr>
        <w:t xml:space="preserve">Kanyas </w:t>
      </w:r>
      <w:r w:rsidR="00A84EB9" w:rsidRPr="00C17DDE">
        <w:rPr>
          <w:rFonts w:ascii="Times New Roman" w:hAnsi="Times New Roman" w:cs="Times New Roman"/>
          <w:sz w:val="24"/>
          <w:szCs w:val="24"/>
        </w:rPr>
        <w:t xml:space="preserve">and </w:t>
      </w:r>
      <w:proofErr w:type="gramStart"/>
      <w:r w:rsidR="00A84EB9" w:rsidRPr="00C17DDE">
        <w:rPr>
          <w:rFonts w:ascii="Times New Roman" w:hAnsi="Times New Roman" w:cs="Times New Roman"/>
          <w:sz w:val="24"/>
          <w:szCs w:val="24"/>
        </w:rPr>
        <w:t>Winter</w:t>
      </w:r>
      <w:proofErr w:type="gramEnd"/>
      <w:r w:rsidR="00A84EB9" w:rsidRPr="00C17DDE">
        <w:rPr>
          <w:rFonts w:ascii="Times New Roman" w:hAnsi="Times New Roman" w:cs="Times New Roman"/>
          <w:sz w:val="24"/>
          <w:szCs w:val="24"/>
        </w:rPr>
        <w:t xml:space="preserve"> </w:t>
      </w:r>
      <w:r w:rsidRPr="00C17DDE">
        <w:rPr>
          <w:rFonts w:ascii="Times New Roman" w:hAnsi="Times New Roman" w:cs="Times New Roman"/>
          <w:sz w:val="24"/>
          <w:szCs w:val="24"/>
        </w:rPr>
        <w:t>in particular explore the ways in which religion in two ver</w:t>
      </w:r>
      <w:r w:rsidR="008152C6" w:rsidRPr="00C17DDE">
        <w:rPr>
          <w:rFonts w:ascii="Times New Roman" w:hAnsi="Times New Roman" w:cs="Times New Roman"/>
          <w:sz w:val="24"/>
          <w:szCs w:val="24"/>
        </w:rPr>
        <w:t>y different national contexts (respectively t</w:t>
      </w:r>
      <w:r w:rsidRPr="00C17DDE">
        <w:rPr>
          <w:rFonts w:ascii="Times New Roman" w:hAnsi="Times New Roman" w:cs="Times New Roman"/>
          <w:sz w:val="24"/>
          <w:szCs w:val="24"/>
        </w:rPr>
        <w:t>he Russian Federation</w:t>
      </w:r>
      <w:r w:rsidR="00A84EB9" w:rsidRPr="00C17DDE">
        <w:rPr>
          <w:rFonts w:ascii="Times New Roman" w:hAnsi="Times New Roman" w:cs="Times New Roman"/>
          <w:sz w:val="24"/>
          <w:szCs w:val="24"/>
        </w:rPr>
        <w:t xml:space="preserve">, </w:t>
      </w:r>
      <w:r w:rsidRPr="00C17DDE">
        <w:rPr>
          <w:rFonts w:ascii="Times New Roman" w:hAnsi="Times New Roman" w:cs="Times New Roman"/>
          <w:sz w:val="24"/>
          <w:szCs w:val="24"/>
        </w:rPr>
        <w:t>Israel</w:t>
      </w:r>
      <w:r w:rsidR="00A84EB9" w:rsidRPr="00C17DDE">
        <w:rPr>
          <w:rFonts w:ascii="Times New Roman" w:hAnsi="Times New Roman" w:cs="Times New Roman"/>
          <w:sz w:val="24"/>
          <w:szCs w:val="24"/>
        </w:rPr>
        <w:t xml:space="preserve"> and Australia</w:t>
      </w:r>
      <w:r w:rsidR="008152C6" w:rsidRPr="00C17DDE">
        <w:rPr>
          <w:rFonts w:ascii="Times New Roman" w:hAnsi="Times New Roman" w:cs="Times New Roman"/>
          <w:sz w:val="24"/>
          <w:szCs w:val="24"/>
        </w:rPr>
        <w:t>) intersect</w:t>
      </w:r>
      <w:r w:rsidRPr="00C17DDE">
        <w:rPr>
          <w:rFonts w:ascii="Times New Roman" w:hAnsi="Times New Roman" w:cs="Times New Roman"/>
          <w:sz w:val="24"/>
          <w:szCs w:val="24"/>
        </w:rPr>
        <w:t xml:space="preserve"> with masculinity and sexuality in </w:t>
      </w:r>
      <w:r w:rsidR="0017452A" w:rsidRPr="00C17DDE">
        <w:rPr>
          <w:rFonts w:ascii="Times New Roman" w:hAnsi="Times New Roman" w:cs="Times New Roman"/>
          <w:sz w:val="24"/>
          <w:szCs w:val="24"/>
        </w:rPr>
        <w:t>quite variable ways.</w:t>
      </w:r>
      <w:r w:rsidR="00E61EC3" w:rsidRPr="00C17DDE">
        <w:rPr>
          <w:rFonts w:ascii="Times New Roman" w:hAnsi="Times New Roman" w:cs="Times New Roman"/>
          <w:sz w:val="24"/>
          <w:szCs w:val="24"/>
          <w:lang w:eastAsia="en-GB"/>
        </w:rPr>
        <w:t xml:space="preserve"> </w:t>
      </w:r>
      <w:proofErr w:type="gramStart"/>
      <w:r w:rsidR="00E61EC3" w:rsidRPr="00C17DDE">
        <w:rPr>
          <w:rFonts w:ascii="Times New Roman" w:hAnsi="Times New Roman" w:cs="Times New Roman"/>
          <w:sz w:val="24"/>
          <w:szCs w:val="24"/>
          <w:lang w:eastAsia="en-GB"/>
        </w:rPr>
        <w:t>and</w:t>
      </w:r>
      <w:proofErr w:type="gramEnd"/>
      <w:r w:rsidR="00E61EC3" w:rsidRPr="00C17DDE">
        <w:rPr>
          <w:rFonts w:ascii="Times New Roman" w:hAnsi="Times New Roman" w:cs="Times New Roman"/>
          <w:sz w:val="24"/>
          <w:szCs w:val="24"/>
          <w:lang w:eastAsia="en-GB"/>
        </w:rPr>
        <w:t xml:space="preserve"> extends existing scholarship from critical race scholars and feminists on how masculinity and the nation are intertwined (c.f. Nagel 1998), and augments still emergent literature on the complex role of queerness in nationalist politics (c.f. Rankin 2000; Sharp 2007; </w:t>
      </w:r>
      <w:proofErr w:type="spellStart"/>
      <w:r w:rsidR="00E61EC3" w:rsidRPr="00C17DDE">
        <w:rPr>
          <w:rFonts w:ascii="Times New Roman" w:hAnsi="Times New Roman" w:cs="Times New Roman"/>
          <w:sz w:val="24"/>
          <w:szCs w:val="24"/>
          <w:lang w:eastAsia="en-GB"/>
        </w:rPr>
        <w:t>Talburt</w:t>
      </w:r>
      <w:proofErr w:type="spellEnd"/>
      <w:r w:rsidR="00E61EC3" w:rsidRPr="00C17DDE">
        <w:rPr>
          <w:rFonts w:ascii="Times New Roman" w:hAnsi="Times New Roman" w:cs="Times New Roman"/>
          <w:sz w:val="24"/>
          <w:szCs w:val="24"/>
          <w:lang w:eastAsia="en-GB"/>
        </w:rPr>
        <w:t xml:space="preserve"> and </w:t>
      </w:r>
      <w:proofErr w:type="spellStart"/>
      <w:r w:rsidR="00E61EC3" w:rsidRPr="00C17DDE">
        <w:rPr>
          <w:rFonts w:ascii="Times New Roman" w:hAnsi="Times New Roman" w:cs="Times New Roman"/>
          <w:sz w:val="24"/>
          <w:szCs w:val="24"/>
          <w:lang w:eastAsia="en-GB"/>
        </w:rPr>
        <w:t>Matus</w:t>
      </w:r>
      <w:proofErr w:type="spellEnd"/>
      <w:r w:rsidR="00E61EC3" w:rsidRPr="00C17DDE">
        <w:rPr>
          <w:rFonts w:ascii="Times New Roman" w:hAnsi="Times New Roman" w:cs="Times New Roman"/>
          <w:sz w:val="24"/>
          <w:szCs w:val="24"/>
          <w:lang w:eastAsia="en-GB"/>
        </w:rPr>
        <w:t xml:space="preserve"> 2014; Brubaker 2017; Mackie 2017).</w:t>
      </w:r>
    </w:p>
    <w:p w14:paraId="6F2D7C44" w14:textId="08930EEB" w:rsidR="003D68A9" w:rsidRPr="00C17DDE" w:rsidRDefault="003D68A9" w:rsidP="00D96900">
      <w:pPr>
        <w:spacing w:after="0" w:line="240" w:lineRule="auto"/>
        <w:jc w:val="both"/>
        <w:rPr>
          <w:rFonts w:ascii="Times New Roman" w:hAnsi="Times New Roman" w:cs="Times New Roman"/>
          <w:sz w:val="24"/>
          <w:szCs w:val="24"/>
        </w:rPr>
      </w:pPr>
    </w:p>
    <w:p w14:paraId="30948D3F" w14:textId="79DB2799" w:rsidR="00BC4E90" w:rsidRPr="00C17DDE" w:rsidRDefault="00A84EB9" w:rsidP="00D96900">
      <w:pPr>
        <w:spacing w:after="0" w:line="240" w:lineRule="auto"/>
        <w:jc w:val="both"/>
        <w:rPr>
          <w:rFonts w:ascii="Times New Roman" w:hAnsi="Times New Roman" w:cs="Times New Roman"/>
          <w:sz w:val="24"/>
          <w:szCs w:val="24"/>
        </w:rPr>
      </w:pPr>
      <w:r w:rsidRPr="00C17DDE">
        <w:rPr>
          <w:rFonts w:ascii="Times New Roman" w:hAnsi="Times New Roman" w:cs="Times New Roman"/>
          <w:sz w:val="24"/>
          <w:szCs w:val="24"/>
        </w:rPr>
        <w:t xml:space="preserve">Though it </w:t>
      </w:r>
      <w:r w:rsidR="0058153C" w:rsidRPr="00C17DDE">
        <w:rPr>
          <w:rFonts w:ascii="Times New Roman" w:hAnsi="Times New Roman" w:cs="Times New Roman"/>
          <w:sz w:val="24"/>
          <w:szCs w:val="24"/>
        </w:rPr>
        <w:t xml:space="preserve">is </w:t>
      </w:r>
      <w:r w:rsidRPr="00C17DDE">
        <w:rPr>
          <w:rFonts w:ascii="Times New Roman" w:hAnsi="Times New Roman" w:cs="Times New Roman"/>
          <w:sz w:val="24"/>
          <w:szCs w:val="24"/>
        </w:rPr>
        <w:t xml:space="preserve">undoubtedly true that there is much yet to untangle in </w:t>
      </w:r>
      <w:r w:rsidR="0058153C" w:rsidRPr="00C17DDE">
        <w:rPr>
          <w:rFonts w:ascii="Times New Roman" w:hAnsi="Times New Roman" w:cs="Times New Roman"/>
          <w:sz w:val="24"/>
          <w:szCs w:val="24"/>
        </w:rPr>
        <w:t xml:space="preserve">some of </w:t>
      </w:r>
      <w:r w:rsidRPr="00C17DDE">
        <w:rPr>
          <w:rFonts w:ascii="Times New Roman" w:hAnsi="Times New Roman" w:cs="Times New Roman"/>
          <w:sz w:val="24"/>
          <w:szCs w:val="24"/>
        </w:rPr>
        <w:t xml:space="preserve">nationalism’s contemporaneous </w:t>
      </w:r>
      <w:r w:rsidR="0058153C" w:rsidRPr="00C17DDE">
        <w:rPr>
          <w:rFonts w:ascii="Times New Roman" w:hAnsi="Times New Roman" w:cs="Times New Roman"/>
          <w:sz w:val="24"/>
          <w:szCs w:val="24"/>
        </w:rPr>
        <w:t>inclusions of non-normative expressions of gender and sexuality, and that this task remains as important and productive as it is incomplete, the recent emergence of the Alt-</w:t>
      </w:r>
      <w:r w:rsidR="00424547" w:rsidRPr="00C17DDE">
        <w:rPr>
          <w:rFonts w:ascii="Times New Roman" w:hAnsi="Times New Roman" w:cs="Times New Roman"/>
          <w:sz w:val="24"/>
          <w:szCs w:val="24"/>
        </w:rPr>
        <w:t>R</w:t>
      </w:r>
      <w:r w:rsidR="0058153C" w:rsidRPr="00C17DDE">
        <w:rPr>
          <w:rFonts w:ascii="Times New Roman" w:hAnsi="Times New Roman" w:cs="Times New Roman"/>
          <w:sz w:val="24"/>
          <w:szCs w:val="24"/>
        </w:rPr>
        <w:t>ight movement suggests some influential countering of these now important developments.</w:t>
      </w:r>
      <w:r w:rsidR="00797AD8" w:rsidRPr="00C17DDE">
        <w:rPr>
          <w:rFonts w:ascii="Times New Roman" w:hAnsi="Times New Roman" w:cs="Times New Roman"/>
          <w:sz w:val="24"/>
          <w:szCs w:val="24"/>
        </w:rPr>
        <w:t xml:space="preserve"> </w:t>
      </w:r>
      <w:r w:rsidR="00AB42AF" w:rsidRPr="00C17DDE">
        <w:rPr>
          <w:rFonts w:ascii="Times New Roman" w:hAnsi="Times New Roman" w:cs="Times New Roman"/>
          <w:sz w:val="24"/>
          <w:szCs w:val="24"/>
        </w:rPr>
        <w:t xml:space="preserve">The Alt-right, whilst closely associated with the US, has extended its influence </w:t>
      </w:r>
      <w:r w:rsidR="00AB42AF" w:rsidRPr="00C17DDE">
        <w:rPr>
          <w:rFonts w:ascii="Times New Roman" w:hAnsi="Times New Roman" w:cs="Times New Roman"/>
          <w:sz w:val="24"/>
          <w:szCs w:val="24"/>
        </w:rPr>
        <w:lastRenderedPageBreak/>
        <w:t>throughout the world</w:t>
      </w:r>
      <w:r w:rsidR="0026660B" w:rsidRPr="00C17DDE">
        <w:rPr>
          <w:rFonts w:ascii="Times New Roman" w:hAnsi="Times New Roman" w:cs="Times New Roman"/>
          <w:sz w:val="24"/>
          <w:szCs w:val="24"/>
        </w:rPr>
        <w:t>,</w:t>
      </w:r>
      <w:r w:rsidR="00AB42AF" w:rsidRPr="00C17DDE">
        <w:rPr>
          <w:rFonts w:ascii="Times New Roman" w:hAnsi="Times New Roman" w:cs="Times New Roman"/>
          <w:sz w:val="24"/>
          <w:szCs w:val="24"/>
        </w:rPr>
        <w:t xml:space="preserve"> with groups such as the Australian </w:t>
      </w:r>
      <w:r w:rsidR="00AB42AF" w:rsidRPr="00C17DDE">
        <w:rPr>
          <w:rFonts w:ascii="Times New Roman" w:hAnsi="Times New Roman" w:cs="Times New Roman"/>
          <w:i/>
          <w:sz w:val="24"/>
          <w:szCs w:val="24"/>
        </w:rPr>
        <w:t>Nationalist Alternative</w:t>
      </w:r>
      <w:r w:rsidR="008D3F83" w:rsidRPr="00C17DDE">
        <w:rPr>
          <w:rFonts w:ascii="Times New Roman" w:hAnsi="Times New Roman" w:cs="Times New Roman"/>
          <w:i/>
          <w:sz w:val="24"/>
          <w:szCs w:val="24"/>
        </w:rPr>
        <w:t xml:space="preserve">, </w:t>
      </w:r>
      <w:r w:rsidR="00AB42AF" w:rsidRPr="00C17DDE">
        <w:rPr>
          <w:rFonts w:ascii="Times New Roman" w:hAnsi="Times New Roman" w:cs="Times New Roman"/>
          <w:sz w:val="24"/>
          <w:szCs w:val="24"/>
        </w:rPr>
        <w:t xml:space="preserve">the UK-based </w:t>
      </w:r>
      <w:r w:rsidR="00AB42AF" w:rsidRPr="00C17DDE">
        <w:rPr>
          <w:rFonts w:ascii="Times New Roman" w:hAnsi="Times New Roman" w:cs="Times New Roman"/>
          <w:i/>
          <w:sz w:val="24"/>
          <w:szCs w:val="24"/>
        </w:rPr>
        <w:t>Hope Not Hate</w:t>
      </w:r>
      <w:r w:rsidR="00AB42AF" w:rsidRPr="00C17DDE">
        <w:rPr>
          <w:rFonts w:ascii="Times New Roman" w:hAnsi="Times New Roman" w:cs="Times New Roman"/>
          <w:sz w:val="24"/>
          <w:szCs w:val="24"/>
        </w:rPr>
        <w:t xml:space="preserve"> and </w:t>
      </w:r>
      <w:r w:rsidR="00AB42AF" w:rsidRPr="00C17DDE">
        <w:rPr>
          <w:rFonts w:ascii="Times New Roman" w:hAnsi="Times New Roman" w:cs="Times New Roman"/>
          <w:i/>
          <w:sz w:val="24"/>
          <w:szCs w:val="24"/>
        </w:rPr>
        <w:t>National Action</w:t>
      </w:r>
      <w:r w:rsidR="008D3F83" w:rsidRPr="00C17DDE">
        <w:rPr>
          <w:rFonts w:ascii="Times New Roman" w:hAnsi="Times New Roman" w:cs="Times New Roman"/>
          <w:sz w:val="24"/>
          <w:szCs w:val="24"/>
        </w:rPr>
        <w:t xml:space="preserve">, the French </w:t>
      </w:r>
      <w:r w:rsidR="008D3F83" w:rsidRPr="00C17DDE">
        <w:rPr>
          <w:rFonts w:ascii="Times New Roman" w:hAnsi="Times New Roman" w:cs="Times New Roman"/>
          <w:i/>
          <w:sz w:val="24"/>
          <w:szCs w:val="24"/>
        </w:rPr>
        <w:t xml:space="preserve">Bloc </w:t>
      </w:r>
      <w:proofErr w:type="spellStart"/>
      <w:r w:rsidR="008D3F83" w:rsidRPr="00C17DDE">
        <w:rPr>
          <w:rFonts w:ascii="Times New Roman" w:hAnsi="Times New Roman" w:cs="Times New Roman"/>
          <w:i/>
          <w:sz w:val="24"/>
          <w:szCs w:val="24"/>
        </w:rPr>
        <w:t>Identitaire</w:t>
      </w:r>
      <w:proofErr w:type="spellEnd"/>
      <w:r w:rsidR="008D3F83" w:rsidRPr="00C17DDE">
        <w:rPr>
          <w:rFonts w:ascii="Times New Roman" w:hAnsi="Times New Roman" w:cs="Times New Roman"/>
          <w:i/>
          <w:sz w:val="24"/>
          <w:szCs w:val="24"/>
        </w:rPr>
        <w:t xml:space="preserve"> and </w:t>
      </w:r>
      <w:proofErr w:type="spellStart"/>
      <w:r w:rsidR="008D3F83" w:rsidRPr="00C17DDE">
        <w:rPr>
          <w:rFonts w:ascii="Times New Roman" w:hAnsi="Times New Roman" w:cs="Times New Roman"/>
          <w:i/>
          <w:sz w:val="24"/>
          <w:szCs w:val="24"/>
        </w:rPr>
        <w:t>Génération</w:t>
      </w:r>
      <w:proofErr w:type="spellEnd"/>
      <w:r w:rsidR="008D3F83" w:rsidRPr="00C17DDE">
        <w:rPr>
          <w:rFonts w:ascii="Times New Roman" w:hAnsi="Times New Roman" w:cs="Times New Roman"/>
          <w:i/>
          <w:sz w:val="24"/>
          <w:szCs w:val="24"/>
        </w:rPr>
        <w:t xml:space="preserve"> </w:t>
      </w:r>
      <w:proofErr w:type="spellStart"/>
      <w:r w:rsidR="008D3F83" w:rsidRPr="00C17DDE">
        <w:rPr>
          <w:rFonts w:ascii="Times New Roman" w:hAnsi="Times New Roman" w:cs="Times New Roman"/>
          <w:i/>
          <w:sz w:val="24"/>
          <w:szCs w:val="24"/>
        </w:rPr>
        <w:t>Identitaire</w:t>
      </w:r>
      <w:proofErr w:type="spellEnd"/>
      <w:r w:rsidR="008D3F83" w:rsidRPr="00C17DDE">
        <w:rPr>
          <w:rFonts w:ascii="Times New Roman" w:hAnsi="Times New Roman" w:cs="Times New Roman"/>
          <w:sz w:val="24"/>
          <w:szCs w:val="24"/>
        </w:rPr>
        <w:t xml:space="preserve"> and German </w:t>
      </w:r>
      <w:proofErr w:type="spellStart"/>
      <w:r w:rsidR="008D3F83" w:rsidRPr="00C17DDE">
        <w:rPr>
          <w:rFonts w:ascii="Times New Roman" w:hAnsi="Times New Roman" w:cs="Times New Roman"/>
          <w:i/>
          <w:iCs/>
          <w:sz w:val="24"/>
          <w:szCs w:val="24"/>
        </w:rPr>
        <w:t>Identitäre</w:t>
      </w:r>
      <w:proofErr w:type="spellEnd"/>
      <w:r w:rsidR="008D3F83" w:rsidRPr="00C17DDE">
        <w:rPr>
          <w:rFonts w:ascii="Times New Roman" w:hAnsi="Times New Roman" w:cs="Times New Roman"/>
          <w:i/>
          <w:iCs/>
          <w:sz w:val="24"/>
          <w:szCs w:val="24"/>
        </w:rPr>
        <w:t xml:space="preserve"> </w:t>
      </w:r>
      <w:proofErr w:type="spellStart"/>
      <w:r w:rsidR="008D3F83" w:rsidRPr="00C17DDE">
        <w:rPr>
          <w:rFonts w:ascii="Times New Roman" w:hAnsi="Times New Roman" w:cs="Times New Roman"/>
          <w:i/>
          <w:iCs/>
          <w:sz w:val="24"/>
          <w:szCs w:val="24"/>
        </w:rPr>
        <w:t>Bewegung</w:t>
      </w:r>
      <w:proofErr w:type="spellEnd"/>
      <w:r w:rsidR="00F65A2D" w:rsidRPr="00C17DDE">
        <w:rPr>
          <w:rFonts w:ascii="Times New Roman" w:hAnsi="Times New Roman" w:cs="Times New Roman"/>
          <w:i/>
          <w:iCs/>
          <w:sz w:val="24"/>
          <w:szCs w:val="24"/>
        </w:rPr>
        <w:t>.</w:t>
      </w:r>
      <w:r w:rsidR="00AB42AF" w:rsidRPr="00C17DDE">
        <w:rPr>
          <w:rFonts w:ascii="Times New Roman" w:hAnsi="Times New Roman" w:cs="Times New Roman"/>
          <w:i/>
          <w:sz w:val="24"/>
          <w:szCs w:val="24"/>
        </w:rPr>
        <w:t xml:space="preserve"> </w:t>
      </w:r>
      <w:r w:rsidR="00230A3B" w:rsidRPr="00C17DDE">
        <w:rPr>
          <w:rFonts w:ascii="Times New Roman" w:hAnsi="Times New Roman" w:cs="Times New Roman"/>
          <w:sz w:val="24"/>
          <w:szCs w:val="24"/>
        </w:rPr>
        <w:t>According to Hawley (2017), “the Alt-Right is unlike any racist movement we have ever seen. It is atomized, amorphous, predominantly online, and mostly anonymous</w:t>
      </w:r>
      <w:r w:rsidR="00695C3F" w:rsidRPr="00C17DDE">
        <w:rPr>
          <w:rFonts w:ascii="Times New Roman" w:hAnsi="Times New Roman" w:cs="Times New Roman"/>
          <w:sz w:val="24"/>
          <w:szCs w:val="24"/>
        </w:rPr>
        <w:t>”</w:t>
      </w:r>
      <w:r w:rsidR="00230A3B" w:rsidRPr="00C17DDE">
        <w:rPr>
          <w:rFonts w:ascii="Times New Roman" w:hAnsi="Times New Roman" w:cs="Times New Roman"/>
          <w:sz w:val="24"/>
          <w:szCs w:val="24"/>
        </w:rPr>
        <w:t xml:space="preserve"> (</w:t>
      </w:r>
      <w:r w:rsidR="00695C3F" w:rsidRPr="00C17DDE">
        <w:rPr>
          <w:rFonts w:ascii="Times New Roman" w:hAnsi="Times New Roman" w:cs="Times New Roman"/>
          <w:sz w:val="24"/>
          <w:szCs w:val="24"/>
        </w:rPr>
        <w:t xml:space="preserve">3). </w:t>
      </w:r>
      <w:r w:rsidR="00797AD8" w:rsidRPr="00C17DDE">
        <w:rPr>
          <w:rFonts w:ascii="Times New Roman" w:hAnsi="Times New Roman" w:cs="Times New Roman"/>
          <w:sz w:val="24"/>
          <w:szCs w:val="24"/>
        </w:rPr>
        <w:t>Though fluid and uncertain in its nature, reach, traction and trajectory, the A</w:t>
      </w:r>
      <w:r w:rsidR="00424547" w:rsidRPr="00C17DDE">
        <w:rPr>
          <w:rFonts w:ascii="Times New Roman" w:hAnsi="Times New Roman" w:cs="Times New Roman"/>
          <w:sz w:val="24"/>
          <w:szCs w:val="24"/>
        </w:rPr>
        <w:t>lt-R</w:t>
      </w:r>
      <w:r w:rsidR="00797AD8" w:rsidRPr="00C17DDE">
        <w:rPr>
          <w:rFonts w:ascii="Times New Roman" w:hAnsi="Times New Roman" w:cs="Times New Roman"/>
          <w:sz w:val="24"/>
          <w:szCs w:val="24"/>
        </w:rPr>
        <w:t xml:space="preserve">ight is most commonly associated with a certain revival of ultra-conservative positions on race purity and </w:t>
      </w:r>
      <w:r w:rsidR="008D3F83" w:rsidRPr="00C17DDE">
        <w:rPr>
          <w:rFonts w:ascii="Times New Roman" w:hAnsi="Times New Roman" w:cs="Times New Roman"/>
          <w:sz w:val="24"/>
          <w:szCs w:val="24"/>
        </w:rPr>
        <w:t xml:space="preserve">relatedly </w:t>
      </w:r>
      <w:r w:rsidR="00797AD8" w:rsidRPr="00C17DDE">
        <w:rPr>
          <w:rFonts w:ascii="Times New Roman" w:hAnsi="Times New Roman" w:cs="Times New Roman"/>
          <w:sz w:val="24"/>
          <w:szCs w:val="24"/>
        </w:rPr>
        <w:t>gender and sexual traditionalism</w:t>
      </w:r>
      <w:r w:rsidR="00695C3F" w:rsidRPr="00C17DDE">
        <w:rPr>
          <w:rFonts w:ascii="Times New Roman" w:hAnsi="Times New Roman" w:cs="Times New Roman"/>
          <w:sz w:val="24"/>
          <w:szCs w:val="24"/>
        </w:rPr>
        <w:t>, within a broader anti-libertarian and anti-egalitarian frame (Hawley 2017)</w:t>
      </w:r>
      <w:r w:rsidR="00797AD8" w:rsidRPr="00C17DDE">
        <w:rPr>
          <w:rFonts w:ascii="Times New Roman" w:hAnsi="Times New Roman" w:cs="Times New Roman"/>
          <w:sz w:val="24"/>
          <w:szCs w:val="24"/>
        </w:rPr>
        <w:t xml:space="preserve">. </w:t>
      </w:r>
    </w:p>
    <w:p w14:paraId="436F79F6" w14:textId="77777777" w:rsidR="00BC4E90" w:rsidRPr="00C17DDE" w:rsidRDefault="00BC4E90" w:rsidP="00D96900">
      <w:pPr>
        <w:spacing w:after="0" w:line="240" w:lineRule="auto"/>
        <w:jc w:val="both"/>
        <w:rPr>
          <w:rFonts w:ascii="Times New Roman" w:hAnsi="Times New Roman" w:cs="Times New Roman"/>
          <w:sz w:val="24"/>
          <w:szCs w:val="24"/>
        </w:rPr>
      </w:pPr>
    </w:p>
    <w:p w14:paraId="0161FF8D" w14:textId="54EF0DB7" w:rsidR="009E3309" w:rsidRPr="00C17DDE" w:rsidRDefault="00797AD8" w:rsidP="00D96900">
      <w:pPr>
        <w:spacing w:after="0" w:line="240" w:lineRule="auto"/>
        <w:jc w:val="both"/>
        <w:rPr>
          <w:rFonts w:ascii="Times New Roman" w:hAnsi="Times New Roman" w:cs="Times New Roman"/>
          <w:sz w:val="24"/>
          <w:szCs w:val="24"/>
        </w:rPr>
      </w:pPr>
      <w:r w:rsidRPr="00C17DDE">
        <w:rPr>
          <w:rFonts w:ascii="Times New Roman" w:hAnsi="Times New Roman" w:cs="Times New Roman"/>
          <w:sz w:val="24"/>
          <w:szCs w:val="24"/>
        </w:rPr>
        <w:t xml:space="preserve">Unlike expressions of nationalism that have strategically sought to include ethnic and sexual minorities, and even to embrace liberal-democratic renditions of diversity, as pivotal devices for constructing cleavage vis-à-vis the ‘Muslim Other’, the Alt-right is </w:t>
      </w:r>
      <w:r w:rsidR="008D3F83" w:rsidRPr="00C17DDE">
        <w:rPr>
          <w:rFonts w:ascii="Times New Roman" w:hAnsi="Times New Roman" w:cs="Times New Roman"/>
          <w:sz w:val="24"/>
          <w:szCs w:val="24"/>
        </w:rPr>
        <w:t xml:space="preserve">premised on forms of </w:t>
      </w:r>
      <w:r w:rsidRPr="00C17DDE">
        <w:rPr>
          <w:rFonts w:ascii="Times New Roman" w:hAnsi="Times New Roman" w:cs="Times New Roman"/>
          <w:sz w:val="24"/>
          <w:szCs w:val="24"/>
        </w:rPr>
        <w:t xml:space="preserve"> white supremacism that </w:t>
      </w:r>
      <w:r w:rsidR="008D3F83" w:rsidRPr="00C17DDE">
        <w:rPr>
          <w:rFonts w:ascii="Times New Roman" w:hAnsi="Times New Roman" w:cs="Times New Roman"/>
          <w:sz w:val="24"/>
          <w:szCs w:val="24"/>
        </w:rPr>
        <w:t>see</w:t>
      </w:r>
      <w:r w:rsidRPr="00C17DDE">
        <w:rPr>
          <w:rFonts w:ascii="Times New Roman" w:hAnsi="Times New Roman" w:cs="Times New Roman"/>
          <w:sz w:val="24"/>
          <w:szCs w:val="24"/>
        </w:rPr>
        <w:t xml:space="preserve"> practically all forms of non-white, non-gender-normative, and non-heterosexual difference as a threat. </w:t>
      </w:r>
      <w:r w:rsidR="002E6748" w:rsidRPr="00C17DDE">
        <w:rPr>
          <w:rFonts w:ascii="Times New Roman" w:hAnsi="Times New Roman" w:cs="Times New Roman"/>
          <w:sz w:val="24"/>
          <w:szCs w:val="24"/>
        </w:rPr>
        <w:t xml:space="preserve">Though notoriously difficult to pin down, </w:t>
      </w:r>
      <w:r w:rsidR="001A1C31" w:rsidRPr="00C17DDE">
        <w:rPr>
          <w:rFonts w:ascii="Times New Roman" w:hAnsi="Times New Roman" w:cs="Times New Roman"/>
          <w:sz w:val="24"/>
          <w:szCs w:val="24"/>
        </w:rPr>
        <w:t>conceptually and empirically</w:t>
      </w:r>
      <w:r w:rsidR="002E6748" w:rsidRPr="00C17DDE">
        <w:rPr>
          <w:rFonts w:ascii="Times New Roman" w:hAnsi="Times New Roman" w:cs="Times New Roman"/>
          <w:sz w:val="24"/>
          <w:szCs w:val="24"/>
        </w:rPr>
        <w:t>, the Alt-</w:t>
      </w:r>
      <w:r w:rsidR="009E3309" w:rsidRPr="00C17DDE">
        <w:rPr>
          <w:rFonts w:ascii="Times New Roman" w:hAnsi="Times New Roman" w:cs="Times New Roman"/>
          <w:sz w:val="24"/>
          <w:szCs w:val="24"/>
        </w:rPr>
        <w:t>R</w:t>
      </w:r>
      <w:r w:rsidR="002E6748" w:rsidRPr="00C17DDE">
        <w:rPr>
          <w:rFonts w:ascii="Times New Roman" w:hAnsi="Times New Roman" w:cs="Times New Roman"/>
          <w:sz w:val="24"/>
          <w:szCs w:val="24"/>
        </w:rPr>
        <w:t xml:space="preserve">ight has been </w:t>
      </w:r>
      <w:r w:rsidR="001A1C31" w:rsidRPr="00C17DDE">
        <w:rPr>
          <w:rFonts w:ascii="Times New Roman" w:hAnsi="Times New Roman" w:cs="Times New Roman"/>
          <w:sz w:val="24"/>
          <w:szCs w:val="24"/>
        </w:rPr>
        <w:t xml:space="preserve">strongly linked to biological racism, </w:t>
      </w:r>
      <w:r w:rsidR="008D3F83" w:rsidRPr="00C17DDE">
        <w:rPr>
          <w:rFonts w:ascii="Times New Roman" w:hAnsi="Times New Roman" w:cs="Times New Roman"/>
          <w:sz w:val="24"/>
          <w:szCs w:val="24"/>
        </w:rPr>
        <w:t>anti-Semitism</w:t>
      </w:r>
      <w:r w:rsidR="001A1C31" w:rsidRPr="00C17DDE">
        <w:rPr>
          <w:rFonts w:ascii="Times New Roman" w:hAnsi="Times New Roman" w:cs="Times New Roman"/>
          <w:sz w:val="24"/>
          <w:szCs w:val="24"/>
        </w:rPr>
        <w:t>, nati</w:t>
      </w:r>
      <w:r w:rsidR="008D3F83" w:rsidRPr="00C17DDE">
        <w:rPr>
          <w:rFonts w:ascii="Times New Roman" w:hAnsi="Times New Roman" w:cs="Times New Roman"/>
          <w:sz w:val="24"/>
          <w:szCs w:val="24"/>
        </w:rPr>
        <w:t xml:space="preserve">vism and </w:t>
      </w:r>
      <w:proofErr w:type="spellStart"/>
      <w:r w:rsidR="001A1C31" w:rsidRPr="00C17DDE">
        <w:rPr>
          <w:rFonts w:ascii="Times New Roman" w:hAnsi="Times New Roman" w:cs="Times New Roman"/>
          <w:sz w:val="24"/>
          <w:szCs w:val="24"/>
        </w:rPr>
        <w:t>masculinism</w:t>
      </w:r>
      <w:proofErr w:type="spellEnd"/>
      <w:r w:rsidR="008D3F83" w:rsidRPr="00C17DDE">
        <w:rPr>
          <w:rFonts w:ascii="Times New Roman" w:hAnsi="Times New Roman" w:cs="Times New Roman"/>
          <w:sz w:val="24"/>
          <w:szCs w:val="24"/>
        </w:rPr>
        <w:t xml:space="preserve">. Its successful usage of social media has </w:t>
      </w:r>
      <w:r w:rsidR="009E3309" w:rsidRPr="00C17DDE">
        <w:rPr>
          <w:rFonts w:ascii="Times New Roman" w:hAnsi="Times New Roman" w:cs="Times New Roman"/>
          <w:sz w:val="24"/>
          <w:szCs w:val="24"/>
        </w:rPr>
        <w:t xml:space="preserve">also </w:t>
      </w:r>
      <w:r w:rsidR="008D3F83" w:rsidRPr="00C17DDE">
        <w:rPr>
          <w:rFonts w:ascii="Times New Roman" w:hAnsi="Times New Roman" w:cs="Times New Roman"/>
          <w:sz w:val="24"/>
          <w:szCs w:val="24"/>
        </w:rPr>
        <w:t>supported its influence among the young</w:t>
      </w:r>
      <w:r w:rsidR="00695C3F" w:rsidRPr="00C17DDE">
        <w:rPr>
          <w:rFonts w:ascii="Times New Roman" w:hAnsi="Times New Roman" w:cs="Times New Roman"/>
          <w:sz w:val="24"/>
          <w:szCs w:val="24"/>
        </w:rPr>
        <w:t xml:space="preserve"> (Hawley 2017)</w:t>
      </w:r>
      <w:r w:rsidR="008D3F83" w:rsidRPr="00C17DDE">
        <w:rPr>
          <w:rFonts w:ascii="Times New Roman" w:hAnsi="Times New Roman" w:cs="Times New Roman"/>
          <w:sz w:val="24"/>
          <w:szCs w:val="24"/>
        </w:rPr>
        <w:t xml:space="preserve">. </w:t>
      </w:r>
      <w:r w:rsidR="009E3309" w:rsidRPr="00C17DDE">
        <w:rPr>
          <w:rFonts w:ascii="Times New Roman" w:hAnsi="Times New Roman" w:cs="Times New Roman"/>
          <w:sz w:val="24"/>
          <w:szCs w:val="24"/>
        </w:rPr>
        <w:t xml:space="preserve">The infancy of the Alt-Right, allied to its remarkable influence, at least on-line, render it an urgent focus for critical research attention. Indications clearly suggest that the Alt-Right may be linked to a rolling back of nationalism’s (circumscribed and strategic) engagement with non-normative expressions of gender and sexuality (via </w:t>
      </w:r>
      <w:proofErr w:type="spellStart"/>
      <w:r w:rsidR="009E3309" w:rsidRPr="00C17DDE">
        <w:rPr>
          <w:rFonts w:ascii="Times New Roman" w:hAnsi="Times New Roman" w:cs="Times New Roman"/>
          <w:sz w:val="24"/>
          <w:szCs w:val="24"/>
        </w:rPr>
        <w:t>homonationalism</w:t>
      </w:r>
      <w:proofErr w:type="spellEnd"/>
      <w:r w:rsidR="009E3309" w:rsidRPr="00C17DDE">
        <w:rPr>
          <w:rFonts w:ascii="Times New Roman" w:hAnsi="Times New Roman" w:cs="Times New Roman"/>
          <w:sz w:val="24"/>
          <w:szCs w:val="24"/>
        </w:rPr>
        <w:t xml:space="preserve">), </w:t>
      </w:r>
      <w:r w:rsidR="0026660B" w:rsidRPr="00C17DDE">
        <w:rPr>
          <w:rFonts w:ascii="Times New Roman" w:hAnsi="Times New Roman" w:cs="Times New Roman"/>
          <w:sz w:val="24"/>
          <w:szCs w:val="24"/>
        </w:rPr>
        <w:t>and the interests of gender and sexual equality more generally, via</w:t>
      </w:r>
      <w:r w:rsidR="009E3309" w:rsidRPr="00C17DDE">
        <w:rPr>
          <w:rFonts w:ascii="Times New Roman" w:hAnsi="Times New Roman" w:cs="Times New Roman"/>
          <w:sz w:val="24"/>
          <w:szCs w:val="24"/>
        </w:rPr>
        <w:t xml:space="preserve"> an insistence on a return to more traditional readings. Kelly (2017) argues that the Alt-Right can be understood as a “</w:t>
      </w:r>
      <w:r w:rsidR="004A5B2B" w:rsidRPr="00C17DDE">
        <w:rPr>
          <w:rFonts w:ascii="Times New Roman" w:hAnsi="Times New Roman" w:cs="Times New Roman"/>
          <w:sz w:val="24"/>
          <w:szCs w:val="24"/>
        </w:rPr>
        <w:t>new brand of masculinity politics</w:t>
      </w:r>
      <w:proofErr w:type="gramStart"/>
      <w:r w:rsidR="009E3309" w:rsidRPr="00C17DDE">
        <w:rPr>
          <w:rFonts w:ascii="Times New Roman" w:hAnsi="Times New Roman" w:cs="Times New Roman"/>
          <w:sz w:val="24"/>
          <w:szCs w:val="24"/>
        </w:rPr>
        <w:t>...[</w:t>
      </w:r>
      <w:proofErr w:type="gramEnd"/>
      <w:r w:rsidR="009E3309" w:rsidRPr="00C17DDE">
        <w:rPr>
          <w:rFonts w:ascii="Times New Roman" w:hAnsi="Times New Roman" w:cs="Times New Roman"/>
          <w:sz w:val="24"/>
          <w:szCs w:val="24"/>
        </w:rPr>
        <w:t>and more specifically as]…</w:t>
      </w:r>
      <w:r w:rsidR="004A5B2B" w:rsidRPr="00C17DDE">
        <w:rPr>
          <w:rFonts w:ascii="Times New Roman" w:hAnsi="Times New Roman" w:cs="Times New Roman"/>
          <w:sz w:val="24"/>
          <w:szCs w:val="24"/>
        </w:rPr>
        <w:t>a digital coalition of identity politics for straight white American men</w:t>
      </w:r>
      <w:r w:rsidR="009E3309" w:rsidRPr="00C17DDE">
        <w:rPr>
          <w:rFonts w:ascii="Times New Roman" w:hAnsi="Times New Roman" w:cs="Times New Roman"/>
          <w:sz w:val="24"/>
          <w:szCs w:val="24"/>
        </w:rPr>
        <w:t>” (68)</w:t>
      </w:r>
      <w:r w:rsidR="004A5B2B" w:rsidRPr="00C17DDE">
        <w:rPr>
          <w:rFonts w:ascii="Times New Roman" w:hAnsi="Times New Roman" w:cs="Times New Roman"/>
          <w:sz w:val="24"/>
          <w:szCs w:val="24"/>
        </w:rPr>
        <w:t xml:space="preserve">. </w:t>
      </w:r>
      <w:r w:rsidR="009E3309" w:rsidRPr="00C17DDE">
        <w:rPr>
          <w:rFonts w:ascii="Times New Roman" w:hAnsi="Times New Roman" w:cs="Times New Roman"/>
          <w:sz w:val="24"/>
          <w:szCs w:val="24"/>
        </w:rPr>
        <w:t xml:space="preserve">Kelly (2017) goes on to claim that, </w:t>
      </w:r>
    </w:p>
    <w:p w14:paraId="2BE1826B" w14:textId="77777777" w:rsidR="009E3309" w:rsidRPr="00C17DDE" w:rsidRDefault="009E3309" w:rsidP="00D96900">
      <w:pPr>
        <w:spacing w:after="0" w:line="240" w:lineRule="auto"/>
        <w:jc w:val="both"/>
        <w:rPr>
          <w:rFonts w:ascii="Times New Roman" w:hAnsi="Times New Roman" w:cs="Times New Roman"/>
          <w:sz w:val="24"/>
          <w:szCs w:val="24"/>
        </w:rPr>
      </w:pPr>
    </w:p>
    <w:p w14:paraId="38F78F38" w14:textId="502D87C7" w:rsidR="009E3309" w:rsidRPr="00C17DDE" w:rsidRDefault="009E3309" w:rsidP="00D96900">
      <w:pPr>
        <w:spacing w:after="0" w:line="240" w:lineRule="auto"/>
        <w:ind w:left="851" w:right="804"/>
        <w:jc w:val="both"/>
        <w:rPr>
          <w:rFonts w:ascii="Times New Roman" w:hAnsi="Times New Roman" w:cs="Times New Roman"/>
          <w:b/>
          <w:sz w:val="24"/>
          <w:szCs w:val="24"/>
        </w:rPr>
      </w:pPr>
      <w:r w:rsidRPr="00C17DDE">
        <w:rPr>
          <w:rFonts w:ascii="Times New Roman" w:hAnsi="Times New Roman" w:cs="Times New Roman"/>
          <w:sz w:val="24"/>
          <w:szCs w:val="24"/>
        </w:rPr>
        <w:t>the alt-right's positions on race and national security are linked to their more implicit anxieties about the evolving nature of American masculinity…It has created an idealised avatar of white masculinity in opposition to what they perceive as the inherent savagery of Islam and the emasculated figure of the Millennial</w:t>
      </w:r>
    </w:p>
    <w:p w14:paraId="0C3E3156" w14:textId="77777777" w:rsidR="009E3309" w:rsidRPr="00C17DDE" w:rsidRDefault="009E3309" w:rsidP="00D96900">
      <w:pPr>
        <w:spacing w:after="0" w:line="240" w:lineRule="auto"/>
        <w:jc w:val="both"/>
        <w:rPr>
          <w:rFonts w:ascii="Times New Roman" w:hAnsi="Times New Roman" w:cs="Times New Roman"/>
          <w:b/>
          <w:sz w:val="24"/>
          <w:szCs w:val="24"/>
        </w:rPr>
      </w:pPr>
    </w:p>
    <w:p w14:paraId="7DBECA76" w14:textId="41F9E73B" w:rsidR="009E3309" w:rsidRPr="00C17DDE" w:rsidRDefault="009E3309" w:rsidP="00D96900">
      <w:pPr>
        <w:spacing w:after="0" w:line="240" w:lineRule="auto"/>
        <w:jc w:val="both"/>
        <w:rPr>
          <w:rFonts w:ascii="Times New Roman" w:hAnsi="Times New Roman" w:cs="Times New Roman"/>
          <w:sz w:val="24"/>
          <w:szCs w:val="24"/>
        </w:rPr>
      </w:pPr>
      <w:r w:rsidRPr="00C17DDE">
        <w:rPr>
          <w:rFonts w:ascii="Times New Roman" w:hAnsi="Times New Roman" w:cs="Times New Roman"/>
          <w:sz w:val="24"/>
          <w:szCs w:val="24"/>
        </w:rPr>
        <w:t>Tracking the development of Alt-Right nationalisms, in all their gendered and sexualized dynamics</w:t>
      </w:r>
      <w:r w:rsidR="00DB320D" w:rsidRPr="00C17DDE">
        <w:rPr>
          <w:rFonts w:ascii="Times New Roman" w:hAnsi="Times New Roman" w:cs="Times New Roman"/>
          <w:sz w:val="24"/>
          <w:szCs w:val="24"/>
        </w:rPr>
        <w:t xml:space="preserve"> and manifestations</w:t>
      </w:r>
      <w:r w:rsidRPr="00C17DDE">
        <w:rPr>
          <w:rFonts w:ascii="Times New Roman" w:hAnsi="Times New Roman" w:cs="Times New Roman"/>
          <w:sz w:val="24"/>
          <w:szCs w:val="24"/>
        </w:rPr>
        <w:t xml:space="preserve">, presents itself as a pressing need. </w:t>
      </w:r>
    </w:p>
    <w:p w14:paraId="1B6A03A9" w14:textId="77777777" w:rsidR="009E3309" w:rsidRPr="00C17DDE" w:rsidRDefault="009E3309" w:rsidP="00D96900">
      <w:pPr>
        <w:spacing w:after="0" w:line="240" w:lineRule="auto"/>
        <w:jc w:val="both"/>
        <w:rPr>
          <w:rFonts w:ascii="Times New Roman" w:hAnsi="Times New Roman" w:cs="Times New Roman"/>
          <w:b/>
          <w:sz w:val="24"/>
          <w:szCs w:val="24"/>
        </w:rPr>
      </w:pPr>
    </w:p>
    <w:p w14:paraId="1934B60C" w14:textId="77777777" w:rsidR="007D6698" w:rsidRPr="00C17DDE" w:rsidRDefault="007D6698" w:rsidP="00D96900">
      <w:pPr>
        <w:spacing w:after="0" w:line="240" w:lineRule="auto"/>
        <w:jc w:val="both"/>
        <w:rPr>
          <w:rFonts w:ascii="Times New Roman" w:hAnsi="Times New Roman" w:cs="Times New Roman"/>
          <w:b/>
          <w:sz w:val="24"/>
          <w:szCs w:val="24"/>
        </w:rPr>
      </w:pPr>
    </w:p>
    <w:p w14:paraId="236AB4ED" w14:textId="77777777" w:rsidR="00680FDD" w:rsidRPr="00C17DDE" w:rsidRDefault="00680FDD" w:rsidP="00D96900">
      <w:pPr>
        <w:spacing w:after="0" w:line="240" w:lineRule="auto"/>
        <w:jc w:val="both"/>
        <w:rPr>
          <w:rFonts w:ascii="Times New Roman" w:hAnsi="Times New Roman" w:cs="Times New Roman"/>
          <w:b/>
          <w:sz w:val="24"/>
          <w:szCs w:val="24"/>
        </w:rPr>
      </w:pPr>
      <w:r w:rsidRPr="00C17DDE">
        <w:rPr>
          <w:rFonts w:ascii="Times New Roman" w:hAnsi="Times New Roman" w:cs="Times New Roman"/>
          <w:b/>
          <w:sz w:val="24"/>
          <w:szCs w:val="24"/>
        </w:rPr>
        <w:t xml:space="preserve">References </w:t>
      </w:r>
    </w:p>
    <w:p w14:paraId="4FABABE8" w14:textId="77777777" w:rsidR="00680FDD" w:rsidRPr="00C17DDE" w:rsidRDefault="00680FDD" w:rsidP="00D96900">
      <w:pPr>
        <w:spacing w:after="0" w:line="240" w:lineRule="auto"/>
        <w:jc w:val="both"/>
        <w:rPr>
          <w:rFonts w:ascii="Times New Roman" w:hAnsi="Times New Roman" w:cs="Times New Roman"/>
          <w:sz w:val="24"/>
          <w:szCs w:val="24"/>
        </w:rPr>
      </w:pPr>
    </w:p>
    <w:p w14:paraId="07EECBE3" w14:textId="5BAD4EAB" w:rsidR="00345C54" w:rsidRPr="00C17DDE" w:rsidRDefault="009A566E" w:rsidP="00D96900">
      <w:pPr>
        <w:spacing w:after="0" w:line="240" w:lineRule="auto"/>
        <w:rPr>
          <w:rFonts w:ascii="Times New Roman" w:eastAsia="Times New Roman" w:hAnsi="Times New Roman" w:cs="Times New Roman"/>
          <w:sz w:val="24"/>
          <w:szCs w:val="24"/>
          <w:lang w:eastAsia="en-GB"/>
        </w:rPr>
      </w:pPr>
      <w:r w:rsidRPr="00C17DDE">
        <w:rPr>
          <w:rFonts w:ascii="Times New Roman" w:eastAsia="Times New Roman" w:hAnsi="Times New Roman" w:cs="Times New Roman"/>
          <w:sz w:val="24"/>
          <w:szCs w:val="24"/>
          <w:shd w:val="clear" w:color="auto" w:fill="FFFFFF"/>
          <w:lang w:eastAsia="en-GB"/>
        </w:rPr>
        <w:t>African Woman. 2014. “How the Anti-Pornography Act validated violence against women”. Available at: </w:t>
      </w:r>
      <w:hyperlink r:id="rId15" w:tgtFrame="_blank" w:history="1">
        <w:r w:rsidRPr="00C17DDE">
          <w:rPr>
            <w:rFonts w:ascii="Times New Roman" w:eastAsia="Times New Roman" w:hAnsi="Times New Roman" w:cs="Times New Roman"/>
            <w:sz w:val="24"/>
            <w:szCs w:val="24"/>
            <w:lang w:eastAsia="en-GB"/>
          </w:rPr>
          <w:t>http://africanwomanmagazine.net/features/anti-pornography-act-uganda/</w:t>
        </w:r>
      </w:hyperlink>
      <w:r w:rsidRPr="00C17DDE">
        <w:rPr>
          <w:rFonts w:ascii="Times New Roman" w:eastAsia="Times New Roman" w:hAnsi="Times New Roman" w:cs="Times New Roman"/>
          <w:sz w:val="24"/>
          <w:szCs w:val="24"/>
          <w:shd w:val="clear" w:color="auto" w:fill="FFFFFF"/>
          <w:lang w:eastAsia="en-GB"/>
        </w:rPr>
        <w:t> (accessed 11 January 2018).</w:t>
      </w:r>
      <w:r w:rsidR="00345C54" w:rsidRPr="00C17DDE">
        <w:rPr>
          <w:rFonts w:ascii="Times New Roman" w:eastAsia="Times New Roman" w:hAnsi="Times New Roman" w:cs="Times New Roman"/>
          <w:sz w:val="24"/>
          <w:szCs w:val="24"/>
          <w:lang w:eastAsia="en-GB"/>
        </w:rPr>
        <w:fldChar w:fldCharType="begin"/>
      </w:r>
      <w:r w:rsidR="00345C54" w:rsidRPr="00C17DDE">
        <w:rPr>
          <w:rFonts w:ascii="Times New Roman" w:eastAsia="Times New Roman" w:hAnsi="Times New Roman" w:cs="Times New Roman"/>
          <w:sz w:val="24"/>
          <w:szCs w:val="24"/>
          <w:lang w:eastAsia="en-GB"/>
        </w:rPr>
        <w:instrText xml:space="preserve"> HYPERLINK "https://www.amazon.co.uk/Women-Klan-Racism-Gender-1920s/dp/0520257871/ref=sr_1_5?s=books&amp;ie=UTF8&amp;qid=1513613402&amp;sr=1-5&amp;keywords=kathleen+blee" \o "Women of the Klan: Racism and Gender in the 1920s" </w:instrText>
      </w:r>
      <w:r w:rsidR="00345C54" w:rsidRPr="00C17DDE">
        <w:rPr>
          <w:rFonts w:ascii="Times New Roman" w:eastAsia="Times New Roman" w:hAnsi="Times New Roman" w:cs="Times New Roman"/>
          <w:sz w:val="24"/>
          <w:szCs w:val="24"/>
          <w:lang w:eastAsia="en-GB"/>
        </w:rPr>
        <w:fldChar w:fldCharType="separate"/>
      </w:r>
    </w:p>
    <w:p w14:paraId="4E0EDEEF" w14:textId="0EA3A4FA" w:rsidR="009A566E" w:rsidRPr="00C17DDE" w:rsidRDefault="009A566E" w:rsidP="00D96900">
      <w:pPr>
        <w:spacing w:after="0" w:line="240" w:lineRule="auto"/>
        <w:rPr>
          <w:rFonts w:ascii="Times New Roman" w:eastAsia="Times New Roman" w:hAnsi="Times New Roman" w:cs="Times New Roman"/>
          <w:sz w:val="24"/>
          <w:szCs w:val="24"/>
          <w:lang w:eastAsia="en-GB"/>
        </w:rPr>
      </w:pPr>
      <w:r w:rsidRPr="00C17DDE">
        <w:rPr>
          <w:rFonts w:ascii="Times New Roman" w:eastAsia="Times New Roman" w:hAnsi="Times New Roman" w:cs="Times New Roman"/>
          <w:sz w:val="24"/>
          <w:szCs w:val="24"/>
          <w:shd w:val="clear" w:color="auto" w:fill="FFFFFF"/>
          <w:lang w:eastAsia="en-GB"/>
        </w:rPr>
        <w:t xml:space="preserve">Amnesty International. </w:t>
      </w:r>
      <w:r w:rsidRPr="00C17DDE">
        <w:rPr>
          <w:rFonts w:ascii="Times New Roman" w:eastAsia="Times New Roman" w:hAnsi="Times New Roman" w:cs="Times New Roman"/>
          <w:sz w:val="24"/>
          <w:szCs w:val="24"/>
          <w:lang w:eastAsia="en-GB"/>
        </w:rPr>
        <w:t>2014</w:t>
      </w:r>
      <w:r w:rsidRPr="00C17DDE">
        <w:rPr>
          <w:rFonts w:ascii="Times New Roman" w:eastAsia="Times New Roman" w:hAnsi="Times New Roman" w:cs="Times New Roman"/>
          <w:sz w:val="24"/>
          <w:szCs w:val="24"/>
          <w:shd w:val="clear" w:color="auto" w:fill="FFFFFF"/>
          <w:lang w:eastAsia="en-GB"/>
        </w:rPr>
        <w:t xml:space="preserve">. </w:t>
      </w:r>
      <w:r w:rsidRPr="00C17DDE">
        <w:rPr>
          <w:rFonts w:ascii="Times New Roman" w:eastAsia="Times New Roman" w:hAnsi="Times New Roman" w:cs="Times New Roman"/>
          <w:i/>
          <w:sz w:val="24"/>
          <w:szCs w:val="24"/>
          <w:shd w:val="clear" w:color="auto" w:fill="FFFFFF"/>
          <w:lang w:eastAsia="en-GB"/>
        </w:rPr>
        <w:t>Rule by Law – Discriminatory Legislation and Legitimized Abuse in Uganda</w:t>
      </w:r>
      <w:r w:rsidRPr="00C17DDE">
        <w:rPr>
          <w:rFonts w:ascii="Times New Roman" w:eastAsia="Times New Roman" w:hAnsi="Times New Roman" w:cs="Times New Roman"/>
          <w:sz w:val="24"/>
          <w:szCs w:val="24"/>
          <w:shd w:val="clear" w:color="auto" w:fill="FFFFFF"/>
          <w:lang w:eastAsia="en-GB"/>
        </w:rPr>
        <w:t>. </w:t>
      </w:r>
      <w:r w:rsidRPr="00C17DDE">
        <w:rPr>
          <w:rFonts w:ascii="Times New Roman" w:eastAsia="Times New Roman" w:hAnsi="Times New Roman" w:cs="Times New Roman"/>
          <w:sz w:val="24"/>
          <w:szCs w:val="24"/>
          <w:lang w:eastAsia="en-GB"/>
        </w:rPr>
        <w:t>London</w:t>
      </w:r>
      <w:r w:rsidRPr="00C17DDE">
        <w:rPr>
          <w:rFonts w:ascii="Times New Roman" w:eastAsia="Times New Roman" w:hAnsi="Times New Roman" w:cs="Times New Roman"/>
          <w:sz w:val="24"/>
          <w:szCs w:val="24"/>
          <w:shd w:val="clear" w:color="auto" w:fill="FFFFFF"/>
          <w:lang w:eastAsia="en-GB"/>
        </w:rPr>
        <w:t>: </w:t>
      </w:r>
      <w:r w:rsidRPr="00C17DDE">
        <w:rPr>
          <w:rFonts w:ascii="Times New Roman" w:eastAsia="Times New Roman" w:hAnsi="Times New Roman" w:cs="Times New Roman"/>
          <w:sz w:val="24"/>
          <w:szCs w:val="24"/>
          <w:lang w:eastAsia="en-GB"/>
        </w:rPr>
        <w:t>Amnesty International.</w:t>
      </w:r>
    </w:p>
    <w:p w14:paraId="6F106674" w14:textId="77777777" w:rsidR="00345C54" w:rsidRPr="00C17DDE" w:rsidRDefault="00C17DDE" w:rsidP="00D96900">
      <w:pPr>
        <w:spacing w:after="0" w:line="240" w:lineRule="auto"/>
        <w:outlineLvl w:val="0"/>
        <w:rPr>
          <w:rFonts w:ascii="Times New Roman" w:eastAsia="Times New Roman" w:hAnsi="Times New Roman" w:cs="Times New Roman"/>
          <w:bCs/>
          <w:kern w:val="36"/>
          <w:sz w:val="24"/>
          <w:szCs w:val="24"/>
          <w:lang w:eastAsia="en-GB"/>
        </w:rPr>
      </w:pPr>
      <w:hyperlink r:id="rId16" w:history="1">
        <w:r w:rsidR="00345C54" w:rsidRPr="00C17DDE">
          <w:rPr>
            <w:rFonts w:ascii="Times New Roman" w:eastAsia="Times New Roman" w:hAnsi="Times New Roman" w:cs="Times New Roman"/>
            <w:sz w:val="24"/>
            <w:szCs w:val="24"/>
            <w:lang w:eastAsia="en-GB"/>
          </w:rPr>
          <w:t>Anthias</w:t>
        </w:r>
      </w:hyperlink>
      <w:r w:rsidR="00345C54" w:rsidRPr="00C17DDE">
        <w:rPr>
          <w:rFonts w:ascii="Times New Roman" w:eastAsia="Times New Roman" w:hAnsi="Times New Roman" w:cs="Times New Roman"/>
          <w:sz w:val="24"/>
          <w:szCs w:val="24"/>
          <w:lang w:eastAsia="en-GB"/>
        </w:rPr>
        <w:t>,</w:t>
      </w:r>
      <w:r w:rsidR="00345C54" w:rsidRPr="00C17DDE">
        <w:rPr>
          <w:rFonts w:ascii="Times New Roman" w:hAnsi="Times New Roman" w:cs="Times New Roman"/>
          <w:sz w:val="24"/>
          <w:szCs w:val="24"/>
        </w:rPr>
        <w:t xml:space="preserve"> </w:t>
      </w:r>
      <w:proofErr w:type="spellStart"/>
      <w:r w:rsidR="00345C54" w:rsidRPr="00C17DDE">
        <w:rPr>
          <w:rFonts w:ascii="Times New Roman" w:eastAsia="Times New Roman" w:hAnsi="Times New Roman" w:cs="Times New Roman"/>
          <w:sz w:val="24"/>
          <w:szCs w:val="24"/>
          <w:lang w:eastAsia="en-GB"/>
        </w:rPr>
        <w:t>Floya</w:t>
      </w:r>
      <w:proofErr w:type="spellEnd"/>
      <w:r w:rsidR="00345C54" w:rsidRPr="00C17DDE">
        <w:rPr>
          <w:rFonts w:ascii="Times New Roman" w:eastAsia="Times New Roman" w:hAnsi="Times New Roman" w:cs="Times New Roman"/>
          <w:sz w:val="24"/>
          <w:szCs w:val="24"/>
          <w:lang w:eastAsia="en-GB"/>
        </w:rPr>
        <w:t xml:space="preserve"> </w:t>
      </w:r>
      <w:proofErr w:type="gramStart"/>
      <w:r w:rsidR="00345C54" w:rsidRPr="00C17DDE">
        <w:rPr>
          <w:rFonts w:ascii="Times New Roman" w:eastAsia="Times New Roman" w:hAnsi="Times New Roman" w:cs="Times New Roman"/>
          <w:sz w:val="24"/>
          <w:szCs w:val="24"/>
          <w:lang w:eastAsia="en-GB"/>
        </w:rPr>
        <w:t>and</w:t>
      </w:r>
      <w:proofErr w:type="gramEnd"/>
      <w:r w:rsidR="00345C54" w:rsidRPr="00C17DDE">
        <w:rPr>
          <w:rFonts w:ascii="Times New Roman" w:eastAsia="Times New Roman" w:hAnsi="Times New Roman" w:cs="Times New Roman"/>
          <w:sz w:val="24"/>
          <w:szCs w:val="24"/>
          <w:lang w:eastAsia="en-GB"/>
        </w:rPr>
        <w:t xml:space="preserve"> </w:t>
      </w:r>
      <w:hyperlink r:id="rId17" w:history="1">
        <w:r w:rsidR="00345C54" w:rsidRPr="00C17DDE">
          <w:rPr>
            <w:rFonts w:ascii="Times New Roman" w:eastAsia="Times New Roman" w:hAnsi="Times New Roman" w:cs="Times New Roman"/>
            <w:sz w:val="24"/>
            <w:szCs w:val="24"/>
            <w:lang w:eastAsia="en-GB"/>
          </w:rPr>
          <w:t>Nira Yuval-Davis</w:t>
        </w:r>
      </w:hyperlink>
      <w:r w:rsidR="00345C54" w:rsidRPr="00C17DDE">
        <w:rPr>
          <w:rFonts w:ascii="Times New Roman" w:eastAsia="Times New Roman" w:hAnsi="Times New Roman" w:cs="Times New Roman"/>
          <w:sz w:val="24"/>
          <w:szCs w:val="24"/>
          <w:lang w:eastAsia="en-GB"/>
        </w:rPr>
        <w:t xml:space="preserve">. 1989. </w:t>
      </w:r>
      <w:r w:rsidR="00345C54" w:rsidRPr="00C17DDE">
        <w:rPr>
          <w:rFonts w:ascii="Times New Roman" w:eastAsia="Times New Roman" w:hAnsi="Times New Roman" w:cs="Times New Roman"/>
          <w:bCs/>
          <w:i/>
          <w:kern w:val="36"/>
          <w:sz w:val="24"/>
          <w:szCs w:val="24"/>
          <w:lang w:eastAsia="en-GB"/>
        </w:rPr>
        <w:t>Woman-Nation-State</w:t>
      </w:r>
      <w:r w:rsidR="00345C54" w:rsidRPr="00C17DDE">
        <w:rPr>
          <w:rFonts w:ascii="Times New Roman" w:eastAsia="Times New Roman" w:hAnsi="Times New Roman" w:cs="Times New Roman"/>
          <w:bCs/>
          <w:kern w:val="36"/>
          <w:sz w:val="24"/>
          <w:szCs w:val="24"/>
          <w:lang w:eastAsia="en-GB"/>
        </w:rPr>
        <w:t xml:space="preserve">. Basingstoke: </w:t>
      </w:r>
      <w:r w:rsidR="00345C54" w:rsidRPr="00C17DDE">
        <w:rPr>
          <w:rFonts w:ascii="Times New Roman" w:hAnsi="Times New Roman" w:cs="Times New Roman"/>
          <w:sz w:val="24"/>
          <w:szCs w:val="24"/>
        </w:rPr>
        <w:t xml:space="preserve">Palgrave </w:t>
      </w:r>
    </w:p>
    <w:p w14:paraId="633769AC" w14:textId="77777777" w:rsidR="00345C54" w:rsidRPr="00C17DDE" w:rsidRDefault="00C17DDE" w:rsidP="00D96900">
      <w:pPr>
        <w:spacing w:after="0" w:line="240" w:lineRule="auto"/>
        <w:outlineLvl w:val="0"/>
        <w:rPr>
          <w:rFonts w:ascii="Times New Roman" w:eastAsia="Times New Roman" w:hAnsi="Times New Roman" w:cs="Times New Roman"/>
          <w:b/>
          <w:bCs/>
          <w:kern w:val="36"/>
          <w:sz w:val="24"/>
          <w:szCs w:val="24"/>
          <w:lang w:eastAsia="en-GB"/>
        </w:rPr>
      </w:pPr>
      <w:hyperlink r:id="rId18" w:history="1">
        <w:r w:rsidR="00345C54" w:rsidRPr="00C17DDE">
          <w:rPr>
            <w:rFonts w:ascii="Times New Roman" w:eastAsia="Times New Roman" w:hAnsi="Times New Roman" w:cs="Times New Roman"/>
            <w:sz w:val="24"/>
            <w:szCs w:val="24"/>
            <w:lang w:eastAsia="en-GB"/>
          </w:rPr>
          <w:t>Anthias</w:t>
        </w:r>
      </w:hyperlink>
      <w:r w:rsidR="00345C54" w:rsidRPr="00C17DDE">
        <w:rPr>
          <w:rFonts w:ascii="Times New Roman" w:eastAsia="Times New Roman" w:hAnsi="Times New Roman" w:cs="Times New Roman"/>
          <w:sz w:val="24"/>
          <w:szCs w:val="24"/>
          <w:lang w:eastAsia="en-GB"/>
        </w:rPr>
        <w:t xml:space="preserve">, </w:t>
      </w:r>
      <w:proofErr w:type="spellStart"/>
      <w:r w:rsidR="00345C54" w:rsidRPr="00C17DDE">
        <w:rPr>
          <w:rFonts w:ascii="Times New Roman" w:eastAsia="Times New Roman" w:hAnsi="Times New Roman" w:cs="Times New Roman"/>
          <w:sz w:val="24"/>
          <w:szCs w:val="24"/>
          <w:lang w:eastAsia="en-GB"/>
        </w:rPr>
        <w:t>Floya</w:t>
      </w:r>
      <w:proofErr w:type="spellEnd"/>
      <w:r w:rsidR="00345C54" w:rsidRPr="00C17DDE">
        <w:rPr>
          <w:rFonts w:ascii="Times New Roman" w:eastAsia="Times New Roman" w:hAnsi="Times New Roman" w:cs="Times New Roman"/>
          <w:sz w:val="24"/>
          <w:szCs w:val="24"/>
          <w:lang w:eastAsia="en-GB"/>
        </w:rPr>
        <w:t xml:space="preserve"> and</w:t>
      </w:r>
      <w:proofErr w:type="gramStart"/>
      <w:r w:rsidR="00345C54" w:rsidRPr="00C17DDE">
        <w:rPr>
          <w:rFonts w:ascii="Times New Roman" w:eastAsia="Times New Roman" w:hAnsi="Times New Roman" w:cs="Times New Roman"/>
          <w:sz w:val="24"/>
          <w:szCs w:val="24"/>
          <w:lang w:eastAsia="en-GB"/>
        </w:rPr>
        <w:t>‎</w:t>
      </w:r>
      <w:proofErr w:type="gramEnd"/>
      <w:r w:rsidR="00345C54" w:rsidRPr="00C17DDE">
        <w:rPr>
          <w:rFonts w:ascii="Times New Roman" w:eastAsia="Times New Roman" w:hAnsi="Times New Roman" w:cs="Times New Roman"/>
          <w:sz w:val="24"/>
          <w:szCs w:val="24"/>
          <w:lang w:eastAsia="en-GB"/>
        </w:rPr>
        <w:t xml:space="preserve"> </w:t>
      </w:r>
      <w:hyperlink r:id="rId19" w:history="1">
        <w:r w:rsidR="00345C54" w:rsidRPr="00C17DDE">
          <w:rPr>
            <w:rFonts w:ascii="Times New Roman" w:eastAsia="Times New Roman" w:hAnsi="Times New Roman" w:cs="Times New Roman"/>
            <w:sz w:val="24"/>
            <w:szCs w:val="24"/>
            <w:lang w:eastAsia="en-GB"/>
          </w:rPr>
          <w:t>Nira Yuval-Davis</w:t>
        </w:r>
      </w:hyperlink>
      <w:r w:rsidR="00345C54" w:rsidRPr="00C17DDE">
        <w:rPr>
          <w:rFonts w:ascii="Times New Roman" w:eastAsia="Times New Roman" w:hAnsi="Times New Roman" w:cs="Times New Roman"/>
          <w:sz w:val="24"/>
          <w:szCs w:val="24"/>
          <w:lang w:eastAsia="en-GB"/>
        </w:rPr>
        <w:t xml:space="preserve">. 2005. </w:t>
      </w:r>
      <w:r w:rsidR="00345C54" w:rsidRPr="00C17DDE">
        <w:rPr>
          <w:rFonts w:ascii="Times New Roman" w:eastAsia="Times New Roman" w:hAnsi="Times New Roman" w:cs="Times New Roman"/>
          <w:bCs/>
          <w:i/>
          <w:kern w:val="36"/>
          <w:sz w:val="24"/>
          <w:szCs w:val="24"/>
          <w:lang w:eastAsia="en-GB"/>
        </w:rPr>
        <w:t>Racialized Boundaries: Race, Nation, Gender, Colour and Class and the Anti-Racist Struggle</w:t>
      </w:r>
      <w:r w:rsidR="00345C54" w:rsidRPr="00C17DDE">
        <w:rPr>
          <w:rFonts w:ascii="Times New Roman" w:eastAsia="Times New Roman" w:hAnsi="Times New Roman" w:cs="Times New Roman"/>
          <w:bCs/>
          <w:kern w:val="36"/>
          <w:sz w:val="24"/>
          <w:szCs w:val="24"/>
          <w:lang w:eastAsia="en-GB"/>
        </w:rPr>
        <w:t xml:space="preserve">. London: </w:t>
      </w:r>
      <w:r w:rsidR="00345C54" w:rsidRPr="00C17DDE">
        <w:rPr>
          <w:rFonts w:ascii="Times New Roman" w:hAnsi="Times New Roman" w:cs="Times New Roman"/>
          <w:sz w:val="24"/>
          <w:szCs w:val="24"/>
        </w:rPr>
        <w:t>Routledge</w:t>
      </w:r>
    </w:p>
    <w:p w14:paraId="5FDDDD4D" w14:textId="77777777" w:rsidR="00345C54" w:rsidRPr="00C17DDE" w:rsidRDefault="00C17DDE" w:rsidP="00D96900">
      <w:pPr>
        <w:spacing w:after="0" w:line="240" w:lineRule="auto"/>
        <w:outlineLvl w:val="1"/>
        <w:rPr>
          <w:rFonts w:ascii="Times New Roman" w:eastAsia="Times New Roman" w:hAnsi="Times New Roman" w:cs="Times New Roman"/>
          <w:bCs/>
          <w:sz w:val="24"/>
          <w:szCs w:val="24"/>
          <w:lang w:eastAsia="en-GB"/>
        </w:rPr>
      </w:pPr>
      <w:hyperlink r:id="rId20" w:history="1">
        <w:r w:rsidR="00345C54" w:rsidRPr="00C17DDE">
          <w:rPr>
            <w:rFonts w:ascii="Times New Roman" w:eastAsia="Times New Roman" w:hAnsi="Times New Roman" w:cs="Times New Roman"/>
            <w:sz w:val="24"/>
            <w:szCs w:val="24"/>
            <w:lang w:eastAsia="en-GB"/>
          </w:rPr>
          <w:t>Blee</w:t>
        </w:r>
      </w:hyperlink>
      <w:r w:rsidR="00345C54" w:rsidRPr="00C17DDE">
        <w:rPr>
          <w:rFonts w:ascii="Times New Roman" w:eastAsia="Times New Roman" w:hAnsi="Times New Roman" w:cs="Times New Roman"/>
          <w:sz w:val="24"/>
          <w:szCs w:val="24"/>
          <w:lang w:eastAsia="en-GB"/>
        </w:rPr>
        <w:t>,</w:t>
      </w:r>
      <w:r w:rsidR="00345C54" w:rsidRPr="00C17DDE">
        <w:rPr>
          <w:rFonts w:ascii="Times New Roman" w:hAnsi="Times New Roman" w:cs="Times New Roman"/>
          <w:sz w:val="24"/>
          <w:szCs w:val="24"/>
          <w:lang w:eastAsia="en-GB"/>
        </w:rPr>
        <w:t xml:space="preserve"> </w:t>
      </w:r>
      <w:r w:rsidR="00345C54" w:rsidRPr="00C17DDE">
        <w:rPr>
          <w:rFonts w:ascii="Times New Roman" w:eastAsia="Times New Roman" w:hAnsi="Times New Roman" w:cs="Times New Roman"/>
          <w:sz w:val="24"/>
          <w:szCs w:val="24"/>
          <w:lang w:eastAsia="en-GB"/>
        </w:rPr>
        <w:t xml:space="preserve">Kathleen M. 2008. </w:t>
      </w:r>
      <w:r w:rsidR="00345C54" w:rsidRPr="00C17DDE">
        <w:rPr>
          <w:rFonts w:ascii="Times New Roman" w:eastAsia="Times New Roman" w:hAnsi="Times New Roman" w:cs="Times New Roman"/>
          <w:bCs/>
          <w:i/>
          <w:sz w:val="24"/>
          <w:szCs w:val="24"/>
          <w:lang w:eastAsia="en-GB"/>
        </w:rPr>
        <w:t>Women of the Klan: Racism and Gender in the 1920s.</w:t>
      </w:r>
    </w:p>
    <w:p w14:paraId="5D7FA970" w14:textId="77777777" w:rsidR="00345C54" w:rsidRPr="00C17DDE" w:rsidRDefault="00345C54" w:rsidP="00D96900">
      <w:pPr>
        <w:spacing w:after="0" w:line="240" w:lineRule="auto"/>
        <w:rPr>
          <w:rFonts w:ascii="Times New Roman" w:eastAsia="Times New Roman" w:hAnsi="Times New Roman" w:cs="Times New Roman"/>
          <w:sz w:val="24"/>
          <w:szCs w:val="24"/>
          <w:lang w:eastAsia="en-GB"/>
        </w:rPr>
      </w:pPr>
      <w:r w:rsidRPr="00C17DDE">
        <w:rPr>
          <w:rFonts w:ascii="Times New Roman" w:eastAsia="Times New Roman" w:hAnsi="Times New Roman" w:cs="Times New Roman"/>
          <w:sz w:val="24"/>
          <w:szCs w:val="24"/>
          <w:lang w:eastAsia="en-GB"/>
        </w:rPr>
        <w:fldChar w:fldCharType="end"/>
      </w:r>
      <w:r w:rsidRPr="00C17DDE">
        <w:rPr>
          <w:rFonts w:ascii="Times New Roman" w:eastAsia="Times New Roman" w:hAnsi="Times New Roman" w:cs="Times New Roman"/>
          <w:sz w:val="24"/>
          <w:szCs w:val="24"/>
          <w:lang w:eastAsia="en-GB"/>
        </w:rPr>
        <w:t xml:space="preserve">Berkeley: </w:t>
      </w:r>
      <w:r w:rsidRPr="00C17DDE">
        <w:rPr>
          <w:rFonts w:ascii="Times New Roman" w:hAnsi="Times New Roman" w:cs="Times New Roman"/>
          <w:sz w:val="24"/>
          <w:szCs w:val="24"/>
        </w:rPr>
        <w:t>University of California Press</w:t>
      </w:r>
    </w:p>
    <w:p w14:paraId="05941F0F" w14:textId="77777777" w:rsidR="00345C54" w:rsidRPr="00C17DDE" w:rsidRDefault="00C17DDE" w:rsidP="00D96900">
      <w:pPr>
        <w:spacing w:after="0" w:line="240" w:lineRule="auto"/>
        <w:jc w:val="both"/>
        <w:rPr>
          <w:rFonts w:ascii="Times New Roman" w:hAnsi="Times New Roman" w:cs="Times New Roman"/>
          <w:sz w:val="24"/>
          <w:szCs w:val="24"/>
        </w:rPr>
      </w:pPr>
      <w:hyperlink r:id="rId21" w:history="1">
        <w:r w:rsidR="00345C54" w:rsidRPr="00C17DDE">
          <w:rPr>
            <w:rFonts w:ascii="Times New Roman" w:eastAsia="Times New Roman" w:hAnsi="Times New Roman" w:cs="Times New Roman"/>
            <w:sz w:val="24"/>
            <w:szCs w:val="24"/>
            <w:lang w:eastAsia="en-GB"/>
          </w:rPr>
          <w:t>Blee</w:t>
        </w:r>
      </w:hyperlink>
      <w:r w:rsidR="00345C54" w:rsidRPr="00C17DDE">
        <w:rPr>
          <w:rFonts w:ascii="Times New Roman" w:eastAsia="Times New Roman" w:hAnsi="Times New Roman" w:cs="Times New Roman"/>
          <w:sz w:val="24"/>
          <w:szCs w:val="24"/>
          <w:lang w:eastAsia="en-GB"/>
        </w:rPr>
        <w:t xml:space="preserve">, Kathleen M. 2003. </w:t>
      </w:r>
      <w:r w:rsidR="00345C54" w:rsidRPr="00C17DDE">
        <w:rPr>
          <w:rFonts w:ascii="Times New Roman" w:eastAsia="Times New Roman" w:hAnsi="Times New Roman" w:cs="Times New Roman"/>
          <w:bCs/>
          <w:i/>
          <w:kern w:val="36"/>
          <w:sz w:val="24"/>
          <w:szCs w:val="24"/>
          <w:lang w:eastAsia="en-GB"/>
        </w:rPr>
        <w:t xml:space="preserve">Inside Organized Racism: Women in the Hate Movement. </w:t>
      </w:r>
      <w:r w:rsidR="00345C54" w:rsidRPr="00C17DDE">
        <w:rPr>
          <w:rFonts w:ascii="Times New Roman" w:hAnsi="Times New Roman" w:cs="Times New Roman"/>
          <w:sz w:val="24"/>
          <w:szCs w:val="24"/>
        </w:rPr>
        <w:t>University of California Press</w:t>
      </w:r>
    </w:p>
    <w:p w14:paraId="0E6A3143" w14:textId="0FFC470F" w:rsidR="00E61EC3" w:rsidRPr="00C17DDE" w:rsidRDefault="00E61EC3" w:rsidP="00D96900">
      <w:pPr>
        <w:spacing w:after="0" w:line="240" w:lineRule="auto"/>
        <w:rPr>
          <w:rFonts w:ascii="Times New Roman" w:eastAsia="Times New Roman" w:hAnsi="Times New Roman" w:cs="Times New Roman"/>
          <w:sz w:val="24"/>
          <w:szCs w:val="24"/>
          <w:lang w:eastAsia="en-GB"/>
        </w:rPr>
      </w:pPr>
      <w:r w:rsidRPr="00C17DDE">
        <w:rPr>
          <w:rFonts w:ascii="Times New Roman" w:eastAsia="Times New Roman" w:hAnsi="Times New Roman" w:cs="Times New Roman"/>
          <w:sz w:val="24"/>
          <w:szCs w:val="24"/>
          <w:shd w:val="clear" w:color="auto" w:fill="FFFFFF"/>
          <w:lang w:eastAsia="en-GB"/>
        </w:rPr>
        <w:lastRenderedPageBreak/>
        <w:t xml:space="preserve">Brubaker, Roger. 2017. “Between nationalism and </w:t>
      </w:r>
      <w:proofErr w:type="spellStart"/>
      <w:r w:rsidRPr="00C17DDE">
        <w:rPr>
          <w:rFonts w:ascii="Times New Roman" w:eastAsia="Times New Roman" w:hAnsi="Times New Roman" w:cs="Times New Roman"/>
          <w:sz w:val="24"/>
          <w:szCs w:val="24"/>
          <w:shd w:val="clear" w:color="auto" w:fill="FFFFFF"/>
          <w:lang w:eastAsia="en-GB"/>
        </w:rPr>
        <w:t>civilizationism</w:t>
      </w:r>
      <w:proofErr w:type="spellEnd"/>
      <w:r w:rsidRPr="00C17DDE">
        <w:rPr>
          <w:rFonts w:ascii="Times New Roman" w:eastAsia="Times New Roman" w:hAnsi="Times New Roman" w:cs="Times New Roman"/>
          <w:sz w:val="24"/>
          <w:szCs w:val="24"/>
          <w:shd w:val="clear" w:color="auto" w:fill="FFFFFF"/>
          <w:lang w:eastAsia="en-GB"/>
        </w:rPr>
        <w:t>: the European populist moment in comparative perspective”. </w:t>
      </w:r>
      <w:r w:rsidRPr="00C17DDE">
        <w:rPr>
          <w:rFonts w:ascii="Times New Roman" w:eastAsia="Times New Roman" w:hAnsi="Times New Roman" w:cs="Times New Roman"/>
          <w:i/>
          <w:iCs/>
          <w:sz w:val="24"/>
          <w:szCs w:val="24"/>
          <w:bdr w:val="none" w:sz="0" w:space="0" w:color="auto" w:frame="1"/>
          <w:lang w:eastAsia="en-GB"/>
        </w:rPr>
        <w:t>Ethnic and Racial Studies</w:t>
      </w:r>
      <w:r w:rsidRPr="00C17DDE">
        <w:rPr>
          <w:rFonts w:ascii="Times New Roman" w:eastAsia="Times New Roman" w:hAnsi="Times New Roman" w:cs="Times New Roman"/>
          <w:sz w:val="24"/>
          <w:szCs w:val="24"/>
          <w:shd w:val="clear" w:color="auto" w:fill="FFFFFF"/>
          <w:lang w:eastAsia="en-GB"/>
        </w:rPr>
        <w:t>, 40 no. 8: 1191-1199.</w:t>
      </w:r>
    </w:p>
    <w:p w14:paraId="1E782F1C" w14:textId="77777777" w:rsidR="007B77F7" w:rsidRPr="00C17DDE" w:rsidRDefault="00680FDD" w:rsidP="00D96900">
      <w:pPr>
        <w:autoSpaceDE w:val="0"/>
        <w:autoSpaceDN w:val="0"/>
        <w:adjustRightInd w:val="0"/>
        <w:spacing w:after="0" w:line="240" w:lineRule="auto"/>
        <w:rPr>
          <w:rFonts w:ascii="Times New Roman" w:hAnsi="Times New Roman" w:cs="Times New Roman"/>
          <w:sz w:val="24"/>
          <w:szCs w:val="24"/>
          <w:lang w:val="en-US"/>
        </w:rPr>
      </w:pPr>
      <w:r w:rsidRPr="00C17DDE">
        <w:rPr>
          <w:rFonts w:ascii="Times New Roman" w:hAnsi="Times New Roman" w:cs="Times New Roman"/>
          <w:sz w:val="24"/>
          <w:szCs w:val="24"/>
          <w:lang w:val="en-US"/>
        </w:rPr>
        <w:t xml:space="preserve">Bunzl, </w:t>
      </w:r>
      <w:proofErr w:type="spellStart"/>
      <w:r w:rsidRPr="00C17DDE">
        <w:rPr>
          <w:rFonts w:ascii="Times New Roman" w:hAnsi="Times New Roman" w:cs="Times New Roman"/>
          <w:sz w:val="24"/>
          <w:szCs w:val="24"/>
          <w:lang w:val="en-US"/>
        </w:rPr>
        <w:t>Matti</w:t>
      </w:r>
      <w:proofErr w:type="spellEnd"/>
      <w:r w:rsidRPr="00C17DDE">
        <w:rPr>
          <w:rFonts w:ascii="Times New Roman" w:hAnsi="Times New Roman" w:cs="Times New Roman"/>
          <w:sz w:val="24"/>
          <w:szCs w:val="24"/>
          <w:lang w:val="en-US"/>
        </w:rPr>
        <w:t xml:space="preserve">. </w:t>
      </w:r>
      <w:proofErr w:type="gramStart"/>
      <w:r w:rsidRPr="00C17DDE">
        <w:rPr>
          <w:rFonts w:ascii="Times New Roman" w:hAnsi="Times New Roman" w:cs="Times New Roman"/>
          <w:sz w:val="24"/>
          <w:szCs w:val="24"/>
          <w:lang w:val="en-US"/>
        </w:rPr>
        <w:t xml:space="preserve">2007. </w:t>
      </w:r>
      <w:r w:rsidRPr="00C17DDE">
        <w:rPr>
          <w:rFonts w:ascii="Times New Roman" w:hAnsi="Times New Roman" w:cs="Times New Roman"/>
          <w:i/>
          <w:sz w:val="24"/>
          <w:szCs w:val="24"/>
          <w:lang w:val="en-US"/>
        </w:rPr>
        <w:t>Anti-Semitism</w:t>
      </w:r>
      <w:proofErr w:type="gramEnd"/>
      <w:r w:rsidRPr="00C17DDE">
        <w:rPr>
          <w:rFonts w:ascii="Times New Roman" w:hAnsi="Times New Roman" w:cs="Times New Roman"/>
          <w:i/>
          <w:sz w:val="24"/>
          <w:szCs w:val="24"/>
          <w:lang w:val="en-US"/>
        </w:rPr>
        <w:t xml:space="preserve"> and Islamophobia: Hatreds Old and New in Europe.</w:t>
      </w:r>
      <w:r w:rsidRPr="00C17DDE">
        <w:rPr>
          <w:rFonts w:ascii="Times New Roman" w:hAnsi="Times New Roman" w:cs="Times New Roman"/>
          <w:sz w:val="24"/>
          <w:szCs w:val="24"/>
          <w:lang w:val="en-US"/>
        </w:rPr>
        <w:t xml:space="preserve"> Chicago: Prickly Paradigm Press.</w:t>
      </w:r>
    </w:p>
    <w:p w14:paraId="7ECDA948" w14:textId="2BAE296B" w:rsidR="007402B9" w:rsidRPr="00C17DDE" w:rsidRDefault="007402B9" w:rsidP="00D96900">
      <w:pPr>
        <w:spacing w:after="0" w:line="240" w:lineRule="auto"/>
        <w:rPr>
          <w:rFonts w:ascii="Times New Roman" w:hAnsi="Times New Roman" w:cs="Times New Roman"/>
          <w:sz w:val="24"/>
          <w:szCs w:val="24"/>
        </w:rPr>
      </w:pPr>
      <w:proofErr w:type="spellStart"/>
      <w:r w:rsidRPr="00C17DDE">
        <w:rPr>
          <w:rFonts w:ascii="Times New Roman" w:hAnsi="Times New Roman" w:cs="Times New Roman"/>
          <w:sz w:val="24"/>
          <w:szCs w:val="24"/>
          <w:lang w:val="en-US"/>
        </w:rPr>
        <w:t>Cecchini</w:t>
      </w:r>
      <w:proofErr w:type="spellEnd"/>
      <w:r w:rsidRPr="00C17DDE">
        <w:rPr>
          <w:rFonts w:ascii="Times New Roman" w:hAnsi="Times New Roman" w:cs="Times New Roman"/>
          <w:sz w:val="24"/>
          <w:szCs w:val="24"/>
          <w:lang w:val="en-US"/>
        </w:rPr>
        <w:t xml:space="preserve">, Chiara. 2017. </w:t>
      </w:r>
      <w:r w:rsidRPr="00C17DDE">
        <w:rPr>
          <w:rFonts w:ascii="Times New Roman" w:hAnsi="Times New Roman" w:cs="Times New Roman"/>
          <w:color w:val="000000"/>
          <w:sz w:val="24"/>
          <w:szCs w:val="24"/>
          <w:lang w:val="en-US"/>
        </w:rPr>
        <w:t>“</w:t>
      </w:r>
      <w:proofErr w:type="spellStart"/>
      <w:r w:rsidRPr="00C17DDE">
        <w:rPr>
          <w:rFonts w:ascii="Times New Roman" w:hAnsi="Times New Roman" w:cs="Times New Roman"/>
          <w:color w:val="000000"/>
          <w:sz w:val="24"/>
          <w:szCs w:val="24"/>
          <w:lang w:val="en-US"/>
        </w:rPr>
        <w:t>Ve</w:t>
      </w:r>
      <w:proofErr w:type="spellEnd"/>
      <w:r w:rsidRPr="00C17DDE">
        <w:rPr>
          <w:rFonts w:ascii="Times New Roman" w:hAnsi="Times New Roman" w:cs="Times New Roman"/>
          <w:color w:val="000000"/>
          <w:sz w:val="24"/>
          <w:szCs w:val="24"/>
          <w:lang w:val="en-US"/>
        </w:rPr>
        <w:t xml:space="preserve"> la </w:t>
      </w:r>
      <w:proofErr w:type="spellStart"/>
      <w:r w:rsidRPr="00C17DDE">
        <w:rPr>
          <w:rFonts w:ascii="Times New Roman" w:hAnsi="Times New Roman" w:cs="Times New Roman"/>
          <w:color w:val="000000"/>
          <w:sz w:val="24"/>
          <w:szCs w:val="24"/>
          <w:lang w:val="en-US"/>
        </w:rPr>
        <w:t>siete</w:t>
      </w:r>
      <w:proofErr w:type="spellEnd"/>
      <w:r w:rsidRPr="00C17DDE">
        <w:rPr>
          <w:rFonts w:ascii="Times New Roman" w:hAnsi="Times New Roman" w:cs="Times New Roman"/>
          <w:color w:val="000000"/>
          <w:sz w:val="24"/>
          <w:szCs w:val="24"/>
          <w:lang w:val="en-US"/>
        </w:rPr>
        <w:t xml:space="preserve"> </w:t>
      </w:r>
      <w:proofErr w:type="spellStart"/>
      <w:r w:rsidRPr="00C17DDE">
        <w:rPr>
          <w:rFonts w:ascii="Times New Roman" w:hAnsi="Times New Roman" w:cs="Times New Roman"/>
          <w:color w:val="000000"/>
          <w:sz w:val="24"/>
          <w:szCs w:val="24"/>
          <w:lang w:val="en-US"/>
        </w:rPr>
        <w:t>cercata</w:t>
      </w:r>
      <w:proofErr w:type="spellEnd"/>
      <w:r w:rsidRPr="00C17DDE">
        <w:rPr>
          <w:rFonts w:ascii="Times New Roman" w:hAnsi="Times New Roman" w:cs="Times New Roman"/>
          <w:color w:val="000000"/>
          <w:sz w:val="24"/>
          <w:szCs w:val="24"/>
          <w:lang w:val="en-US"/>
        </w:rPr>
        <w:t xml:space="preserve">”: </w:t>
      </w:r>
      <w:proofErr w:type="spellStart"/>
      <w:proofErr w:type="gramStart"/>
      <w:r w:rsidRPr="00C17DDE">
        <w:rPr>
          <w:rFonts w:ascii="Times New Roman" w:hAnsi="Times New Roman" w:cs="Times New Roman"/>
          <w:color w:val="000000"/>
          <w:sz w:val="24"/>
          <w:szCs w:val="24"/>
          <w:lang w:val="en-US"/>
        </w:rPr>
        <w:t>donne</w:t>
      </w:r>
      <w:proofErr w:type="spellEnd"/>
      <w:proofErr w:type="gramEnd"/>
      <w:r w:rsidRPr="00C17DDE">
        <w:rPr>
          <w:rFonts w:ascii="Times New Roman" w:hAnsi="Times New Roman" w:cs="Times New Roman"/>
          <w:color w:val="000000"/>
          <w:sz w:val="24"/>
          <w:szCs w:val="24"/>
          <w:lang w:val="en-US"/>
        </w:rPr>
        <w:t xml:space="preserve"> in piazza per </w:t>
      </w:r>
      <w:proofErr w:type="spellStart"/>
      <w:r w:rsidRPr="00C17DDE">
        <w:rPr>
          <w:rFonts w:ascii="Times New Roman" w:hAnsi="Times New Roman" w:cs="Times New Roman"/>
          <w:color w:val="000000"/>
          <w:sz w:val="24"/>
          <w:szCs w:val="24"/>
          <w:lang w:val="en-US"/>
        </w:rPr>
        <w:t>il</w:t>
      </w:r>
      <w:proofErr w:type="spellEnd"/>
      <w:r w:rsidRPr="00C17DDE">
        <w:rPr>
          <w:rFonts w:ascii="Times New Roman" w:hAnsi="Times New Roman" w:cs="Times New Roman"/>
          <w:color w:val="000000"/>
          <w:sz w:val="24"/>
          <w:szCs w:val="24"/>
          <w:lang w:val="en-US"/>
        </w:rPr>
        <w:t xml:space="preserve"> </w:t>
      </w:r>
      <w:proofErr w:type="spellStart"/>
      <w:r w:rsidRPr="00C17DDE">
        <w:rPr>
          <w:rFonts w:ascii="Times New Roman" w:hAnsi="Times New Roman" w:cs="Times New Roman"/>
          <w:color w:val="000000"/>
          <w:sz w:val="24"/>
          <w:szCs w:val="24"/>
          <w:lang w:val="en-US"/>
        </w:rPr>
        <w:t>diritto</w:t>
      </w:r>
      <w:proofErr w:type="spellEnd"/>
      <w:r w:rsidRPr="00C17DDE">
        <w:rPr>
          <w:rFonts w:ascii="Times New Roman" w:hAnsi="Times New Roman" w:cs="Times New Roman"/>
          <w:color w:val="000000"/>
          <w:sz w:val="24"/>
          <w:szCs w:val="24"/>
          <w:lang w:val="en-US"/>
        </w:rPr>
        <w:t xml:space="preserve"> </w:t>
      </w:r>
      <w:proofErr w:type="spellStart"/>
      <w:r w:rsidRPr="00C17DDE">
        <w:rPr>
          <w:rFonts w:ascii="Times New Roman" w:hAnsi="Times New Roman" w:cs="Times New Roman"/>
          <w:color w:val="000000"/>
          <w:sz w:val="24"/>
          <w:szCs w:val="24"/>
          <w:lang w:val="en-US"/>
        </w:rPr>
        <w:t>all’aborto</w:t>
      </w:r>
      <w:proofErr w:type="spellEnd"/>
      <w:r w:rsidRPr="00C17DDE">
        <w:rPr>
          <w:rFonts w:ascii="Times New Roman" w:hAnsi="Times New Roman" w:cs="Times New Roman"/>
          <w:color w:val="000000"/>
          <w:sz w:val="24"/>
          <w:szCs w:val="24"/>
          <w:lang w:val="en-US"/>
        </w:rPr>
        <w:t xml:space="preserve"> e </w:t>
      </w:r>
      <w:proofErr w:type="spellStart"/>
      <w:r w:rsidRPr="00C17DDE">
        <w:rPr>
          <w:rFonts w:ascii="Times New Roman" w:hAnsi="Times New Roman" w:cs="Times New Roman"/>
          <w:color w:val="000000"/>
          <w:sz w:val="24"/>
          <w:szCs w:val="24"/>
          <w:lang w:val="en-US"/>
        </w:rPr>
        <w:t>contro</w:t>
      </w:r>
      <w:proofErr w:type="spellEnd"/>
      <w:r w:rsidRPr="00C17DDE">
        <w:rPr>
          <w:rFonts w:ascii="Times New Roman" w:hAnsi="Times New Roman" w:cs="Times New Roman"/>
          <w:color w:val="000000"/>
          <w:sz w:val="24"/>
          <w:szCs w:val="24"/>
          <w:lang w:val="en-US"/>
        </w:rPr>
        <w:t xml:space="preserve"> </w:t>
      </w:r>
      <w:proofErr w:type="spellStart"/>
      <w:r w:rsidRPr="00C17DDE">
        <w:rPr>
          <w:rFonts w:ascii="Times New Roman" w:hAnsi="Times New Roman" w:cs="Times New Roman"/>
          <w:color w:val="000000"/>
          <w:sz w:val="24"/>
          <w:szCs w:val="24"/>
          <w:lang w:val="en-US"/>
        </w:rPr>
        <w:t>ogni</w:t>
      </w:r>
      <w:proofErr w:type="spellEnd"/>
      <w:r w:rsidRPr="00C17DDE">
        <w:rPr>
          <w:rFonts w:ascii="Times New Roman" w:hAnsi="Times New Roman" w:cs="Times New Roman"/>
          <w:color w:val="000000"/>
          <w:sz w:val="24"/>
          <w:szCs w:val="24"/>
          <w:lang w:val="en-US"/>
        </w:rPr>
        <w:t xml:space="preserve"> </w:t>
      </w:r>
      <w:proofErr w:type="spellStart"/>
      <w:r w:rsidRPr="00C17DDE">
        <w:rPr>
          <w:rFonts w:ascii="Times New Roman" w:hAnsi="Times New Roman" w:cs="Times New Roman"/>
          <w:color w:val="000000"/>
          <w:sz w:val="24"/>
          <w:szCs w:val="24"/>
          <w:lang w:val="en-US"/>
        </w:rPr>
        <w:t>violenza</w:t>
      </w:r>
      <w:proofErr w:type="spellEnd"/>
      <w:r w:rsidRPr="00C17DDE">
        <w:rPr>
          <w:rFonts w:ascii="Times New Roman" w:hAnsi="Times New Roman" w:cs="Times New Roman"/>
          <w:color w:val="000000"/>
          <w:sz w:val="24"/>
          <w:szCs w:val="24"/>
          <w:lang w:val="en-US"/>
        </w:rPr>
        <w:t xml:space="preserve">. </w:t>
      </w:r>
      <w:proofErr w:type="gramStart"/>
      <w:r w:rsidRPr="00C17DDE">
        <w:rPr>
          <w:rFonts w:ascii="Times New Roman" w:hAnsi="Times New Roman" w:cs="Times New Roman"/>
          <w:color w:val="000000"/>
          <w:sz w:val="24"/>
          <w:szCs w:val="24"/>
          <w:lang w:val="en-US"/>
        </w:rPr>
        <w:t>“ Today</w:t>
      </w:r>
      <w:proofErr w:type="gramEnd"/>
      <w:r w:rsidRPr="00C17DDE">
        <w:rPr>
          <w:rFonts w:ascii="Times New Roman" w:hAnsi="Times New Roman" w:cs="Times New Roman"/>
          <w:color w:val="000000"/>
          <w:sz w:val="24"/>
          <w:szCs w:val="24"/>
          <w:lang w:val="en-US"/>
        </w:rPr>
        <w:t xml:space="preserve">. </w:t>
      </w:r>
      <w:hyperlink r:id="rId22" w:history="1">
        <w:r w:rsidRPr="00C17DDE">
          <w:rPr>
            <w:rStyle w:val="Hyperlink"/>
            <w:rFonts w:ascii="Times New Roman" w:hAnsi="Times New Roman" w:cs="Times New Roman"/>
            <w:color w:val="000000"/>
            <w:sz w:val="24"/>
            <w:szCs w:val="24"/>
            <w:lang w:val="en-US"/>
          </w:rPr>
          <w:t>http://www.today.it/donna/storie/non-una-di-meno-manifestazione-28-settembre-2017.html</w:t>
        </w:r>
      </w:hyperlink>
      <w:r w:rsidRPr="00C17DDE">
        <w:rPr>
          <w:rFonts w:ascii="Times New Roman" w:hAnsi="Times New Roman" w:cs="Times New Roman"/>
          <w:color w:val="000000"/>
          <w:sz w:val="24"/>
          <w:szCs w:val="24"/>
          <w:lang w:val="en-US"/>
        </w:rPr>
        <w:t>. Accessed on 13</w:t>
      </w:r>
      <w:r w:rsidRPr="00C17DDE">
        <w:rPr>
          <w:rFonts w:ascii="Times New Roman" w:hAnsi="Times New Roman" w:cs="Times New Roman"/>
          <w:color w:val="000000"/>
          <w:sz w:val="24"/>
          <w:szCs w:val="24"/>
          <w:vertAlign w:val="superscript"/>
          <w:lang w:val="en-US"/>
        </w:rPr>
        <w:t>th</w:t>
      </w:r>
      <w:r w:rsidRPr="00C17DDE">
        <w:rPr>
          <w:rFonts w:ascii="Times New Roman" w:hAnsi="Times New Roman" w:cs="Times New Roman"/>
          <w:color w:val="000000"/>
          <w:sz w:val="24"/>
          <w:szCs w:val="24"/>
          <w:lang w:val="en-US"/>
        </w:rPr>
        <w:t xml:space="preserve"> January 2018</w:t>
      </w:r>
    </w:p>
    <w:p w14:paraId="03B4028B" w14:textId="77777777" w:rsidR="00345C54" w:rsidRPr="00C17DDE" w:rsidRDefault="00C17DDE" w:rsidP="00D96900">
      <w:pPr>
        <w:spacing w:after="0" w:line="240" w:lineRule="auto"/>
        <w:outlineLvl w:val="0"/>
        <w:rPr>
          <w:rFonts w:ascii="Times New Roman" w:eastAsia="Times New Roman" w:hAnsi="Times New Roman" w:cs="Times New Roman"/>
          <w:sz w:val="24"/>
          <w:szCs w:val="24"/>
          <w:lang w:eastAsia="en-GB"/>
        </w:rPr>
      </w:pPr>
      <w:hyperlink r:id="rId23" w:history="1">
        <w:proofErr w:type="spellStart"/>
        <w:r w:rsidR="00345C54" w:rsidRPr="00C17DDE">
          <w:rPr>
            <w:rFonts w:ascii="Times New Roman" w:eastAsia="Times New Roman" w:hAnsi="Times New Roman" w:cs="Times New Roman"/>
            <w:sz w:val="24"/>
            <w:szCs w:val="24"/>
            <w:lang w:eastAsia="en-GB"/>
          </w:rPr>
          <w:t>Dhruvarajan</w:t>
        </w:r>
        <w:proofErr w:type="spellEnd"/>
      </w:hyperlink>
      <w:r w:rsidR="00345C54" w:rsidRPr="00C17DDE">
        <w:rPr>
          <w:rFonts w:ascii="Times New Roman" w:eastAsia="Times New Roman" w:hAnsi="Times New Roman" w:cs="Times New Roman"/>
          <w:sz w:val="24"/>
          <w:szCs w:val="24"/>
          <w:lang w:eastAsia="en-GB"/>
        </w:rPr>
        <w:t xml:space="preserve">, </w:t>
      </w:r>
      <w:proofErr w:type="spellStart"/>
      <w:r w:rsidR="00345C54" w:rsidRPr="00C17DDE">
        <w:rPr>
          <w:rFonts w:ascii="Times New Roman" w:eastAsia="Times New Roman" w:hAnsi="Times New Roman" w:cs="Times New Roman"/>
          <w:sz w:val="24"/>
          <w:szCs w:val="24"/>
          <w:lang w:eastAsia="en-GB"/>
        </w:rPr>
        <w:t>Vanaja</w:t>
      </w:r>
      <w:proofErr w:type="spellEnd"/>
      <w:r w:rsidR="00345C54" w:rsidRPr="00C17DDE">
        <w:rPr>
          <w:rFonts w:ascii="Times New Roman" w:eastAsia="Times New Roman" w:hAnsi="Times New Roman" w:cs="Times New Roman"/>
          <w:sz w:val="24"/>
          <w:szCs w:val="24"/>
          <w:lang w:eastAsia="en-GB"/>
        </w:rPr>
        <w:t xml:space="preserve"> and </w:t>
      </w:r>
      <w:hyperlink r:id="rId24" w:history="1">
        <w:r w:rsidR="00345C54" w:rsidRPr="00C17DDE">
          <w:rPr>
            <w:rFonts w:ascii="Times New Roman" w:eastAsia="Times New Roman" w:hAnsi="Times New Roman" w:cs="Times New Roman"/>
            <w:sz w:val="24"/>
            <w:szCs w:val="24"/>
            <w:lang w:eastAsia="en-GB"/>
          </w:rPr>
          <w:t>Jill Vickers</w:t>
        </w:r>
      </w:hyperlink>
      <w:r w:rsidR="00345C54" w:rsidRPr="00C17DDE">
        <w:rPr>
          <w:rFonts w:ascii="Times New Roman" w:eastAsia="Times New Roman" w:hAnsi="Times New Roman" w:cs="Times New Roman"/>
          <w:sz w:val="24"/>
          <w:szCs w:val="24"/>
          <w:lang w:eastAsia="en-GB"/>
        </w:rPr>
        <w:t xml:space="preserve">. 2002. </w:t>
      </w:r>
      <w:r w:rsidR="00345C54" w:rsidRPr="00C17DDE">
        <w:rPr>
          <w:rFonts w:ascii="Times New Roman" w:eastAsia="Times New Roman" w:hAnsi="Times New Roman" w:cs="Times New Roman"/>
          <w:bCs/>
          <w:i/>
          <w:kern w:val="36"/>
          <w:sz w:val="24"/>
          <w:szCs w:val="24"/>
          <w:lang w:eastAsia="en-GB"/>
        </w:rPr>
        <w:t>Gender, Race, and Nation: A Global Perspective.</w:t>
      </w:r>
      <w:r w:rsidR="00345C54" w:rsidRPr="00C17DDE">
        <w:rPr>
          <w:rFonts w:ascii="Times New Roman" w:eastAsia="Times New Roman" w:hAnsi="Times New Roman" w:cs="Times New Roman"/>
          <w:bCs/>
          <w:kern w:val="36"/>
          <w:sz w:val="24"/>
          <w:szCs w:val="24"/>
          <w:lang w:eastAsia="en-GB"/>
        </w:rPr>
        <w:t xml:space="preserve"> Toronto: </w:t>
      </w:r>
      <w:r w:rsidR="00345C54" w:rsidRPr="00C17DDE">
        <w:rPr>
          <w:rFonts w:ascii="Times New Roman" w:eastAsia="Times New Roman" w:hAnsi="Times New Roman" w:cs="Times New Roman"/>
          <w:sz w:val="24"/>
          <w:szCs w:val="24"/>
          <w:lang w:eastAsia="en-GB"/>
        </w:rPr>
        <w:t xml:space="preserve"> </w:t>
      </w:r>
      <w:r w:rsidR="00345C54" w:rsidRPr="00C17DDE">
        <w:rPr>
          <w:rFonts w:ascii="Times New Roman" w:hAnsi="Times New Roman" w:cs="Times New Roman"/>
          <w:sz w:val="24"/>
          <w:szCs w:val="24"/>
        </w:rPr>
        <w:t>University of Toronto Press</w:t>
      </w:r>
      <w:bookmarkStart w:id="0" w:name="_GoBack"/>
      <w:bookmarkEnd w:id="0"/>
    </w:p>
    <w:p w14:paraId="2BD238E8" w14:textId="77777777" w:rsidR="00F12185" w:rsidRPr="00C17DDE" w:rsidRDefault="00C17DDE" w:rsidP="00D96900">
      <w:pPr>
        <w:pStyle w:val="BodyText"/>
        <w:spacing w:after="0" w:line="240" w:lineRule="auto"/>
        <w:rPr>
          <w:rFonts w:ascii="Times New Roman" w:hAnsi="Times New Roman" w:cs="Times New Roman"/>
          <w:sz w:val="24"/>
          <w:szCs w:val="24"/>
        </w:rPr>
      </w:pPr>
      <w:hyperlink r:id="rId25" w:history="1">
        <w:r w:rsidR="00F12185" w:rsidRPr="00C17DDE">
          <w:rPr>
            <w:rStyle w:val="Hyperlink"/>
            <w:rFonts w:ascii="Times New Roman" w:hAnsi="Times New Roman" w:cs="Times New Roman"/>
            <w:color w:val="auto"/>
            <w:sz w:val="24"/>
            <w:szCs w:val="24"/>
            <w:u w:val="none"/>
          </w:rPr>
          <w:t>Dominijann</w:t>
        </w:r>
      </w:hyperlink>
      <w:r w:rsidR="00F12185" w:rsidRPr="00C17DDE">
        <w:rPr>
          <w:rFonts w:ascii="Times New Roman" w:hAnsi="Times New Roman" w:cs="Times New Roman"/>
          <w:sz w:val="24"/>
          <w:szCs w:val="24"/>
        </w:rPr>
        <w:t xml:space="preserve">i, Ida. 2017. “Solo </w:t>
      </w:r>
      <w:proofErr w:type="spellStart"/>
      <w:r w:rsidR="00F12185" w:rsidRPr="00C17DDE">
        <w:rPr>
          <w:rFonts w:ascii="Times New Roman" w:hAnsi="Times New Roman" w:cs="Times New Roman"/>
          <w:sz w:val="24"/>
          <w:szCs w:val="24"/>
        </w:rPr>
        <w:t>uno</w:t>
      </w:r>
      <w:proofErr w:type="spellEnd"/>
      <w:r w:rsidR="00F12185" w:rsidRPr="00C17DDE">
        <w:rPr>
          <w:rFonts w:ascii="Times New Roman" w:hAnsi="Times New Roman" w:cs="Times New Roman"/>
          <w:sz w:val="24"/>
          <w:szCs w:val="24"/>
        </w:rPr>
        <w:t xml:space="preserve"> </w:t>
      </w:r>
      <w:proofErr w:type="spellStart"/>
      <w:r w:rsidR="00F12185" w:rsidRPr="00C17DDE">
        <w:rPr>
          <w:rFonts w:ascii="Times New Roman" w:hAnsi="Times New Roman" w:cs="Times New Roman"/>
          <w:sz w:val="24"/>
          <w:szCs w:val="24"/>
        </w:rPr>
        <w:t>stupro</w:t>
      </w:r>
      <w:proofErr w:type="spellEnd"/>
      <w:r w:rsidR="00F12185" w:rsidRPr="00C17DDE">
        <w:rPr>
          <w:rFonts w:ascii="Times New Roman" w:hAnsi="Times New Roman" w:cs="Times New Roman"/>
          <w:sz w:val="24"/>
          <w:szCs w:val="24"/>
        </w:rPr>
        <w:t xml:space="preserve">, solo </w:t>
      </w:r>
      <w:proofErr w:type="spellStart"/>
      <w:r w:rsidR="00F12185" w:rsidRPr="00C17DDE">
        <w:rPr>
          <w:rFonts w:ascii="Times New Roman" w:hAnsi="Times New Roman" w:cs="Times New Roman"/>
          <w:sz w:val="24"/>
          <w:szCs w:val="24"/>
        </w:rPr>
        <w:t>una</w:t>
      </w:r>
      <w:proofErr w:type="spellEnd"/>
      <w:r w:rsidR="00F12185" w:rsidRPr="00C17DDE">
        <w:rPr>
          <w:rFonts w:ascii="Times New Roman" w:hAnsi="Times New Roman" w:cs="Times New Roman"/>
          <w:sz w:val="24"/>
          <w:szCs w:val="24"/>
        </w:rPr>
        <w:t xml:space="preserve"> </w:t>
      </w:r>
      <w:proofErr w:type="spellStart"/>
      <w:r w:rsidR="00F12185" w:rsidRPr="00C17DDE">
        <w:rPr>
          <w:rFonts w:ascii="Times New Roman" w:hAnsi="Times New Roman" w:cs="Times New Roman"/>
          <w:sz w:val="24"/>
          <w:szCs w:val="24"/>
        </w:rPr>
        <w:t>lapidazione</w:t>
      </w:r>
      <w:proofErr w:type="spellEnd"/>
      <w:r w:rsidR="00F12185" w:rsidRPr="00C17DDE">
        <w:rPr>
          <w:rFonts w:ascii="Times New Roman" w:hAnsi="Times New Roman" w:cs="Times New Roman"/>
          <w:sz w:val="24"/>
          <w:szCs w:val="24"/>
        </w:rPr>
        <w:t xml:space="preserve">.” </w:t>
      </w:r>
      <w:proofErr w:type="spellStart"/>
      <w:r w:rsidR="00F12185" w:rsidRPr="00C17DDE">
        <w:rPr>
          <w:rFonts w:ascii="Times New Roman" w:hAnsi="Times New Roman" w:cs="Times New Roman"/>
          <w:i/>
          <w:iCs/>
          <w:sz w:val="24"/>
          <w:szCs w:val="24"/>
        </w:rPr>
        <w:t>Internazionale</w:t>
      </w:r>
      <w:proofErr w:type="spellEnd"/>
      <w:r w:rsidR="00F12185" w:rsidRPr="00C17DDE">
        <w:rPr>
          <w:rFonts w:ascii="Times New Roman" w:hAnsi="Times New Roman" w:cs="Times New Roman"/>
          <w:sz w:val="24"/>
          <w:szCs w:val="24"/>
        </w:rPr>
        <w:t xml:space="preserve">, 14 September, </w:t>
      </w:r>
      <w:hyperlink r:id="rId26" w:history="1">
        <w:r w:rsidR="00F12185" w:rsidRPr="00C17DDE">
          <w:rPr>
            <w:rStyle w:val="Hyperlink"/>
            <w:rFonts w:ascii="Times New Roman" w:hAnsi="Times New Roman" w:cs="Times New Roman"/>
            <w:color w:val="auto"/>
            <w:sz w:val="24"/>
            <w:szCs w:val="24"/>
          </w:rPr>
          <w:t>https://www.internazionale.it/opinione/ida-dominijanni/2017/09/14/stupro-lapidazione-lecce-firenze</w:t>
        </w:r>
      </w:hyperlink>
      <w:hyperlink w:history="1"/>
      <w:r w:rsidR="00F12185" w:rsidRPr="00C17DDE">
        <w:rPr>
          <w:rFonts w:ascii="Times New Roman" w:hAnsi="Times New Roman" w:cs="Times New Roman"/>
          <w:sz w:val="24"/>
          <w:szCs w:val="24"/>
        </w:rPr>
        <w:t>.</w:t>
      </w:r>
    </w:p>
    <w:p w14:paraId="6168229C" w14:textId="77777777" w:rsidR="003D68A9" w:rsidRPr="00C17DDE" w:rsidRDefault="003D68A9" w:rsidP="00D96900">
      <w:pPr>
        <w:spacing w:after="0" w:line="240" w:lineRule="auto"/>
        <w:jc w:val="both"/>
        <w:rPr>
          <w:rFonts w:ascii="Times New Roman" w:hAnsi="Times New Roman" w:cs="Times New Roman"/>
          <w:sz w:val="24"/>
          <w:szCs w:val="24"/>
        </w:rPr>
      </w:pPr>
      <w:proofErr w:type="spellStart"/>
      <w:r w:rsidRPr="00C17DDE">
        <w:rPr>
          <w:rFonts w:ascii="Times New Roman" w:hAnsi="Times New Roman" w:cs="Times New Roman"/>
          <w:sz w:val="24"/>
          <w:szCs w:val="24"/>
        </w:rPr>
        <w:t>Fekete</w:t>
      </w:r>
      <w:proofErr w:type="spellEnd"/>
      <w:r w:rsidRPr="00C17DDE">
        <w:rPr>
          <w:rFonts w:ascii="Times New Roman" w:hAnsi="Times New Roman" w:cs="Times New Roman"/>
          <w:sz w:val="24"/>
          <w:szCs w:val="24"/>
        </w:rPr>
        <w:t>, Liz. 2006. “Enlightened fundamentalism? Immigration, feminism and the</w:t>
      </w:r>
    </w:p>
    <w:p w14:paraId="57DD573A" w14:textId="55D88AB4" w:rsidR="003D68A9" w:rsidRPr="00C17DDE" w:rsidRDefault="003D68A9" w:rsidP="00D96900">
      <w:pPr>
        <w:spacing w:after="0" w:line="240" w:lineRule="auto"/>
        <w:jc w:val="both"/>
        <w:rPr>
          <w:rFonts w:ascii="Times New Roman" w:hAnsi="Times New Roman" w:cs="Times New Roman"/>
          <w:sz w:val="24"/>
          <w:szCs w:val="24"/>
        </w:rPr>
      </w:pPr>
      <w:r w:rsidRPr="00C17DDE">
        <w:rPr>
          <w:rFonts w:ascii="Times New Roman" w:hAnsi="Times New Roman" w:cs="Times New Roman"/>
          <w:sz w:val="24"/>
          <w:szCs w:val="24"/>
        </w:rPr>
        <w:t xml:space="preserve">Right”. </w:t>
      </w:r>
      <w:r w:rsidRPr="00C17DDE">
        <w:rPr>
          <w:rFonts w:ascii="Times New Roman" w:hAnsi="Times New Roman" w:cs="Times New Roman"/>
          <w:i/>
          <w:sz w:val="24"/>
          <w:szCs w:val="24"/>
        </w:rPr>
        <w:t xml:space="preserve">Race and Class </w:t>
      </w:r>
      <w:r w:rsidRPr="00C17DDE">
        <w:rPr>
          <w:rFonts w:ascii="Times New Roman" w:hAnsi="Times New Roman" w:cs="Times New Roman"/>
          <w:sz w:val="24"/>
          <w:szCs w:val="24"/>
        </w:rPr>
        <w:t>48, no. 1: 1-22.</w:t>
      </w:r>
    </w:p>
    <w:p w14:paraId="122DB9D1" w14:textId="3315F033" w:rsidR="003F4738" w:rsidRPr="00C17DDE" w:rsidRDefault="003F4738" w:rsidP="00D96900">
      <w:pPr>
        <w:spacing w:after="0" w:line="240" w:lineRule="auto"/>
        <w:jc w:val="both"/>
        <w:rPr>
          <w:rFonts w:ascii="Times New Roman" w:hAnsi="Times New Roman" w:cs="Times New Roman"/>
          <w:sz w:val="24"/>
          <w:szCs w:val="24"/>
        </w:rPr>
      </w:pPr>
      <w:proofErr w:type="spellStart"/>
      <w:r w:rsidRPr="00C17DDE">
        <w:rPr>
          <w:rFonts w:ascii="Times New Roman" w:hAnsi="Times New Roman" w:cs="Times New Roman"/>
          <w:sz w:val="24"/>
          <w:szCs w:val="24"/>
        </w:rPr>
        <w:t>Gerhards</w:t>
      </w:r>
      <w:proofErr w:type="spellEnd"/>
      <w:r w:rsidRPr="00C17DDE">
        <w:rPr>
          <w:rFonts w:ascii="Times New Roman" w:hAnsi="Times New Roman" w:cs="Times New Roman"/>
          <w:sz w:val="24"/>
          <w:szCs w:val="24"/>
        </w:rPr>
        <w:t xml:space="preserve">, </w:t>
      </w:r>
      <w:proofErr w:type="spellStart"/>
      <w:r w:rsidRPr="00C17DDE">
        <w:rPr>
          <w:rFonts w:ascii="Times New Roman" w:hAnsi="Times New Roman" w:cs="Times New Roman"/>
          <w:sz w:val="24"/>
          <w:szCs w:val="24"/>
        </w:rPr>
        <w:t>Juergen</w:t>
      </w:r>
      <w:proofErr w:type="spellEnd"/>
      <w:r w:rsidRPr="00C17DDE">
        <w:rPr>
          <w:rFonts w:ascii="Times New Roman" w:hAnsi="Times New Roman" w:cs="Times New Roman"/>
          <w:sz w:val="24"/>
          <w:szCs w:val="24"/>
        </w:rPr>
        <w:t xml:space="preserve">. 2010. “Non-Discrimination towards Homosexuality. The European Union’s Policy and Citizens: Attitudes towards Homosexuality in 27 European Countries” </w:t>
      </w:r>
      <w:r w:rsidRPr="00C17DDE">
        <w:rPr>
          <w:rFonts w:ascii="Times New Roman" w:hAnsi="Times New Roman" w:cs="Times New Roman"/>
          <w:i/>
          <w:sz w:val="24"/>
          <w:szCs w:val="24"/>
        </w:rPr>
        <w:t>International Sociology</w:t>
      </w:r>
      <w:r w:rsidR="00DD7811" w:rsidRPr="00C17DDE">
        <w:rPr>
          <w:rFonts w:ascii="Times New Roman" w:hAnsi="Times New Roman" w:cs="Times New Roman"/>
          <w:sz w:val="24"/>
          <w:szCs w:val="24"/>
        </w:rPr>
        <w:t xml:space="preserve"> 25, no. 1:</w:t>
      </w:r>
      <w:r w:rsidRPr="00C17DDE">
        <w:rPr>
          <w:rFonts w:ascii="Times New Roman" w:hAnsi="Times New Roman" w:cs="Times New Roman"/>
          <w:sz w:val="24"/>
          <w:szCs w:val="24"/>
        </w:rPr>
        <w:t xml:space="preserve"> 5-28</w:t>
      </w:r>
    </w:p>
    <w:p w14:paraId="4829AE26" w14:textId="02100A8B" w:rsidR="004B381C" w:rsidRPr="00C17DDE" w:rsidRDefault="004B381C" w:rsidP="00D96900">
      <w:pPr>
        <w:spacing w:after="0" w:line="240" w:lineRule="auto"/>
        <w:outlineLvl w:val="0"/>
        <w:rPr>
          <w:rFonts w:ascii="Times New Roman" w:hAnsi="Times New Roman" w:cs="Times New Roman"/>
          <w:sz w:val="24"/>
          <w:szCs w:val="24"/>
        </w:rPr>
      </w:pPr>
      <w:r w:rsidRPr="00C17DDE">
        <w:rPr>
          <w:rFonts w:ascii="Times New Roman" w:hAnsi="Times New Roman" w:cs="Times New Roman"/>
          <w:sz w:val="24"/>
          <w:szCs w:val="24"/>
        </w:rPr>
        <w:t xml:space="preserve">Hawley, George. 2017. </w:t>
      </w:r>
      <w:r w:rsidRPr="00C17DDE">
        <w:rPr>
          <w:rFonts w:ascii="Times New Roman" w:hAnsi="Times New Roman" w:cs="Times New Roman"/>
          <w:i/>
          <w:sz w:val="24"/>
          <w:szCs w:val="24"/>
        </w:rPr>
        <w:t xml:space="preserve">Making Sense of the Alt-Right. </w:t>
      </w:r>
      <w:r w:rsidR="004A5B2B" w:rsidRPr="00C17DDE">
        <w:rPr>
          <w:rFonts w:ascii="Times New Roman" w:hAnsi="Times New Roman" w:cs="Times New Roman"/>
          <w:sz w:val="24"/>
          <w:szCs w:val="24"/>
        </w:rPr>
        <w:t>New York:</w:t>
      </w:r>
      <w:r w:rsidR="004A5B2B" w:rsidRPr="00C17DDE">
        <w:rPr>
          <w:rFonts w:ascii="Times New Roman" w:hAnsi="Times New Roman" w:cs="Times New Roman"/>
          <w:i/>
          <w:sz w:val="24"/>
          <w:szCs w:val="24"/>
        </w:rPr>
        <w:t xml:space="preserve"> </w:t>
      </w:r>
      <w:r w:rsidRPr="00C17DDE">
        <w:rPr>
          <w:rFonts w:ascii="Times New Roman" w:hAnsi="Times New Roman" w:cs="Times New Roman"/>
          <w:sz w:val="24"/>
          <w:szCs w:val="24"/>
        </w:rPr>
        <w:t>Columbia University Press</w:t>
      </w:r>
    </w:p>
    <w:p w14:paraId="3ADDEEC7" w14:textId="77777777" w:rsidR="00345C54" w:rsidRPr="00C17DDE" w:rsidRDefault="00C17DDE" w:rsidP="00D96900">
      <w:pPr>
        <w:spacing w:after="0" w:line="240" w:lineRule="auto"/>
        <w:outlineLvl w:val="0"/>
        <w:rPr>
          <w:rFonts w:ascii="Times New Roman" w:eastAsia="Times New Roman" w:hAnsi="Times New Roman" w:cs="Times New Roman"/>
          <w:bCs/>
          <w:kern w:val="36"/>
          <w:sz w:val="24"/>
          <w:szCs w:val="24"/>
          <w:lang w:eastAsia="en-GB"/>
        </w:rPr>
      </w:pPr>
      <w:hyperlink r:id="rId27" w:history="1">
        <w:proofErr w:type="spellStart"/>
        <w:r w:rsidR="00345C54" w:rsidRPr="00C17DDE">
          <w:rPr>
            <w:rFonts w:ascii="Times New Roman" w:eastAsia="Times New Roman" w:hAnsi="Times New Roman" w:cs="Times New Roman"/>
            <w:sz w:val="24"/>
            <w:szCs w:val="24"/>
            <w:lang w:eastAsia="en-GB"/>
          </w:rPr>
          <w:t>Jeansonne</w:t>
        </w:r>
        <w:proofErr w:type="spellEnd"/>
      </w:hyperlink>
      <w:r w:rsidR="00345C54" w:rsidRPr="00C17DDE">
        <w:rPr>
          <w:rFonts w:ascii="Times New Roman" w:hAnsi="Times New Roman" w:cs="Times New Roman"/>
          <w:sz w:val="24"/>
          <w:szCs w:val="24"/>
        </w:rPr>
        <w:t xml:space="preserve">, </w:t>
      </w:r>
      <w:r w:rsidR="00345C54" w:rsidRPr="00C17DDE">
        <w:rPr>
          <w:rFonts w:ascii="Times New Roman" w:eastAsia="Times New Roman" w:hAnsi="Times New Roman" w:cs="Times New Roman"/>
          <w:sz w:val="24"/>
          <w:szCs w:val="24"/>
          <w:lang w:eastAsia="en-GB"/>
        </w:rPr>
        <w:t xml:space="preserve">Glen. </w:t>
      </w:r>
      <w:r w:rsidR="00345C54" w:rsidRPr="00C17DDE">
        <w:rPr>
          <w:rFonts w:ascii="Times New Roman" w:eastAsia="Times New Roman" w:hAnsi="Times New Roman" w:cs="Times New Roman"/>
          <w:bCs/>
          <w:kern w:val="36"/>
          <w:sz w:val="24"/>
          <w:szCs w:val="24"/>
          <w:lang w:eastAsia="en-GB"/>
        </w:rPr>
        <w:t xml:space="preserve">1997. </w:t>
      </w:r>
      <w:r w:rsidR="00345C54" w:rsidRPr="00C17DDE">
        <w:rPr>
          <w:rFonts w:ascii="Times New Roman" w:eastAsia="Times New Roman" w:hAnsi="Times New Roman" w:cs="Times New Roman"/>
          <w:bCs/>
          <w:i/>
          <w:kern w:val="36"/>
          <w:sz w:val="24"/>
          <w:szCs w:val="24"/>
          <w:lang w:eastAsia="en-GB"/>
        </w:rPr>
        <w:t>Women of the Far Right: Mothers' Movement and World War II</w:t>
      </w:r>
      <w:r w:rsidR="00345C54" w:rsidRPr="00C17DDE">
        <w:rPr>
          <w:rFonts w:ascii="Times New Roman" w:eastAsia="Times New Roman" w:hAnsi="Times New Roman" w:cs="Times New Roman"/>
          <w:bCs/>
          <w:kern w:val="36"/>
          <w:sz w:val="24"/>
          <w:szCs w:val="24"/>
          <w:lang w:eastAsia="en-GB"/>
        </w:rPr>
        <w:t xml:space="preserve">. Chicago: </w:t>
      </w:r>
      <w:r w:rsidR="00345C54" w:rsidRPr="00C17DDE">
        <w:rPr>
          <w:rFonts w:ascii="Times New Roman" w:hAnsi="Times New Roman" w:cs="Times New Roman"/>
          <w:sz w:val="24"/>
          <w:szCs w:val="24"/>
        </w:rPr>
        <w:t>University of Chicago Press</w:t>
      </w:r>
    </w:p>
    <w:p w14:paraId="30DBF861" w14:textId="77777777" w:rsidR="00C1707A" w:rsidRPr="00C17DDE" w:rsidRDefault="00C1707A" w:rsidP="00D96900">
      <w:pPr>
        <w:spacing w:after="0" w:line="240" w:lineRule="auto"/>
        <w:rPr>
          <w:rFonts w:ascii="Times New Roman" w:hAnsi="Times New Roman" w:cs="Times New Roman"/>
          <w:sz w:val="24"/>
          <w:szCs w:val="24"/>
        </w:rPr>
      </w:pPr>
      <w:proofErr w:type="spellStart"/>
      <w:r w:rsidRPr="00C17DDE">
        <w:rPr>
          <w:rFonts w:ascii="Times New Roman" w:hAnsi="Times New Roman" w:cs="Times New Roman"/>
          <w:sz w:val="24"/>
          <w:szCs w:val="24"/>
        </w:rPr>
        <w:t>Karimi</w:t>
      </w:r>
      <w:proofErr w:type="spellEnd"/>
      <w:r w:rsidRPr="00C17DDE">
        <w:rPr>
          <w:rFonts w:ascii="Times New Roman" w:hAnsi="Times New Roman" w:cs="Times New Roman"/>
          <w:sz w:val="24"/>
          <w:szCs w:val="24"/>
        </w:rPr>
        <w:t xml:space="preserve">, Faith and Thompson, Nick. 2014. “Uganda's President Museveni signs controversial anti-gay bill into law” CNN [Online] </w:t>
      </w:r>
      <w:hyperlink r:id="rId28" w:history="1">
        <w:r w:rsidRPr="00C17DDE">
          <w:rPr>
            <w:rStyle w:val="Hyperlink"/>
            <w:rFonts w:ascii="Times New Roman" w:hAnsi="Times New Roman" w:cs="Times New Roman"/>
            <w:color w:val="auto"/>
            <w:sz w:val="24"/>
            <w:szCs w:val="24"/>
          </w:rPr>
          <w:t>http://edition.cnn.com/2014/02/24/world/africa/uganda-anti-gay-bill/index.html</w:t>
        </w:r>
      </w:hyperlink>
      <w:r w:rsidRPr="00C17DDE">
        <w:rPr>
          <w:rFonts w:ascii="Times New Roman" w:hAnsi="Times New Roman" w:cs="Times New Roman"/>
          <w:sz w:val="24"/>
          <w:szCs w:val="24"/>
        </w:rPr>
        <w:t>. Accessed 9.1.17</w:t>
      </w:r>
    </w:p>
    <w:p w14:paraId="21680F44" w14:textId="616F186B" w:rsidR="001647C2" w:rsidRPr="00C17DDE" w:rsidRDefault="001647C2" w:rsidP="00D96900">
      <w:pPr>
        <w:pStyle w:val="Heading1"/>
        <w:spacing w:before="0" w:line="240" w:lineRule="auto"/>
        <w:rPr>
          <w:rFonts w:ascii="Times New Roman" w:eastAsia="Times New Roman" w:hAnsi="Times New Roman" w:cs="Times New Roman"/>
          <w:bCs/>
          <w:color w:val="auto"/>
          <w:kern w:val="36"/>
          <w:sz w:val="24"/>
          <w:szCs w:val="24"/>
          <w:lang w:eastAsia="en-GB"/>
        </w:rPr>
      </w:pPr>
      <w:r w:rsidRPr="00C17DDE">
        <w:rPr>
          <w:rFonts w:ascii="Times New Roman" w:hAnsi="Times New Roman" w:cs="Times New Roman"/>
          <w:color w:val="auto"/>
          <w:sz w:val="24"/>
          <w:szCs w:val="24"/>
        </w:rPr>
        <w:t xml:space="preserve">Kelly, Annie. 2017. </w:t>
      </w:r>
      <w:r w:rsidR="003748A5" w:rsidRPr="00C17DDE">
        <w:rPr>
          <w:rFonts w:ascii="Times New Roman" w:hAnsi="Times New Roman" w:cs="Times New Roman"/>
          <w:color w:val="auto"/>
          <w:sz w:val="24"/>
          <w:szCs w:val="24"/>
        </w:rPr>
        <w:t>“</w:t>
      </w:r>
      <w:r w:rsidRPr="00C17DDE">
        <w:rPr>
          <w:rFonts w:ascii="Times New Roman" w:eastAsia="Times New Roman" w:hAnsi="Times New Roman" w:cs="Times New Roman"/>
          <w:bCs/>
          <w:color w:val="auto"/>
          <w:kern w:val="36"/>
          <w:sz w:val="24"/>
          <w:szCs w:val="24"/>
          <w:lang w:eastAsia="en-GB"/>
        </w:rPr>
        <w:t>The alt-right: reactionary rehabilitation for white masculinity</w:t>
      </w:r>
      <w:r w:rsidR="003748A5" w:rsidRPr="00C17DDE">
        <w:rPr>
          <w:rFonts w:ascii="Times New Roman" w:eastAsia="Times New Roman" w:hAnsi="Times New Roman" w:cs="Times New Roman"/>
          <w:bCs/>
          <w:color w:val="auto"/>
          <w:kern w:val="36"/>
          <w:sz w:val="24"/>
          <w:szCs w:val="24"/>
          <w:lang w:eastAsia="en-GB"/>
        </w:rPr>
        <w:t xml:space="preserve">” </w:t>
      </w:r>
      <w:r w:rsidR="003748A5" w:rsidRPr="00C17DDE">
        <w:rPr>
          <w:rFonts w:ascii="Times New Roman" w:eastAsia="Times New Roman" w:hAnsi="Times New Roman" w:cs="Times New Roman"/>
          <w:bCs/>
          <w:i/>
          <w:color w:val="auto"/>
          <w:kern w:val="36"/>
          <w:sz w:val="24"/>
          <w:szCs w:val="24"/>
          <w:lang w:eastAsia="en-GB"/>
        </w:rPr>
        <w:t xml:space="preserve">Soundings, </w:t>
      </w:r>
      <w:r w:rsidR="003748A5" w:rsidRPr="00C17DDE">
        <w:rPr>
          <w:rFonts w:ascii="Times New Roman" w:eastAsia="Times New Roman" w:hAnsi="Times New Roman" w:cs="Times New Roman"/>
          <w:bCs/>
          <w:color w:val="auto"/>
          <w:kern w:val="36"/>
          <w:sz w:val="24"/>
          <w:szCs w:val="24"/>
          <w:lang w:eastAsia="en-GB"/>
        </w:rPr>
        <w:t>65: 68-78</w:t>
      </w:r>
    </w:p>
    <w:p w14:paraId="6F1E219B" w14:textId="77777777" w:rsidR="00F12185" w:rsidRPr="00C17DDE" w:rsidRDefault="00C17DDE" w:rsidP="00D96900">
      <w:pPr>
        <w:spacing w:after="0" w:line="240" w:lineRule="auto"/>
        <w:outlineLvl w:val="0"/>
        <w:rPr>
          <w:rFonts w:ascii="Times New Roman" w:eastAsia="Times New Roman" w:hAnsi="Times New Roman" w:cs="Times New Roman"/>
          <w:sz w:val="24"/>
          <w:szCs w:val="24"/>
          <w:lang w:eastAsia="en-GB"/>
        </w:rPr>
      </w:pPr>
      <w:hyperlink r:id="rId29" w:history="1">
        <w:proofErr w:type="spellStart"/>
        <w:r w:rsidR="00345C54" w:rsidRPr="00C17DDE">
          <w:rPr>
            <w:rFonts w:ascii="Times New Roman" w:eastAsia="Times New Roman" w:hAnsi="Times New Roman" w:cs="Times New Roman"/>
            <w:sz w:val="24"/>
            <w:szCs w:val="24"/>
            <w:lang w:eastAsia="en-GB"/>
          </w:rPr>
          <w:t>Köttig</w:t>
        </w:r>
        <w:proofErr w:type="spellEnd"/>
      </w:hyperlink>
      <w:r w:rsidR="00345C54" w:rsidRPr="00C17DDE">
        <w:rPr>
          <w:rFonts w:ascii="Times New Roman" w:eastAsia="Times New Roman" w:hAnsi="Times New Roman" w:cs="Times New Roman"/>
          <w:sz w:val="24"/>
          <w:szCs w:val="24"/>
          <w:lang w:eastAsia="en-GB"/>
        </w:rPr>
        <w:t xml:space="preserve">, Michaela, </w:t>
      </w:r>
      <w:hyperlink r:id="rId30" w:history="1">
        <w:r w:rsidR="00345C54" w:rsidRPr="00C17DDE">
          <w:rPr>
            <w:rFonts w:ascii="Times New Roman" w:eastAsia="Times New Roman" w:hAnsi="Times New Roman" w:cs="Times New Roman"/>
            <w:sz w:val="24"/>
            <w:szCs w:val="24"/>
            <w:lang w:eastAsia="en-GB"/>
          </w:rPr>
          <w:t xml:space="preserve">Renate </w:t>
        </w:r>
        <w:proofErr w:type="spellStart"/>
        <w:r w:rsidR="00345C54" w:rsidRPr="00C17DDE">
          <w:rPr>
            <w:rFonts w:ascii="Times New Roman" w:eastAsia="Times New Roman" w:hAnsi="Times New Roman" w:cs="Times New Roman"/>
            <w:sz w:val="24"/>
            <w:szCs w:val="24"/>
            <w:lang w:eastAsia="en-GB"/>
          </w:rPr>
          <w:t>Bitzan</w:t>
        </w:r>
        <w:proofErr w:type="spellEnd"/>
      </w:hyperlink>
      <w:r w:rsidR="00345C54" w:rsidRPr="00C17DDE">
        <w:rPr>
          <w:rFonts w:ascii="Times New Roman" w:eastAsia="Times New Roman" w:hAnsi="Times New Roman" w:cs="Times New Roman"/>
          <w:sz w:val="24"/>
          <w:szCs w:val="24"/>
          <w:lang w:eastAsia="en-GB"/>
        </w:rPr>
        <w:t xml:space="preserve"> and </w:t>
      </w:r>
      <w:hyperlink r:id="rId31" w:history="1">
        <w:r w:rsidR="00345C54" w:rsidRPr="00C17DDE">
          <w:rPr>
            <w:rFonts w:ascii="Times New Roman" w:eastAsia="Times New Roman" w:hAnsi="Times New Roman" w:cs="Times New Roman"/>
            <w:sz w:val="24"/>
            <w:szCs w:val="24"/>
            <w:lang w:eastAsia="en-GB"/>
          </w:rPr>
          <w:t xml:space="preserve">Andrea </w:t>
        </w:r>
        <w:proofErr w:type="spellStart"/>
        <w:r w:rsidR="00345C54" w:rsidRPr="00C17DDE">
          <w:rPr>
            <w:rFonts w:ascii="Times New Roman" w:eastAsia="Times New Roman" w:hAnsi="Times New Roman" w:cs="Times New Roman"/>
            <w:sz w:val="24"/>
            <w:szCs w:val="24"/>
            <w:lang w:eastAsia="en-GB"/>
          </w:rPr>
          <w:t>Petö</w:t>
        </w:r>
        <w:proofErr w:type="spellEnd"/>
      </w:hyperlink>
      <w:r w:rsidR="00345C54" w:rsidRPr="00C17DDE">
        <w:rPr>
          <w:rFonts w:ascii="Times New Roman" w:eastAsia="Times New Roman" w:hAnsi="Times New Roman" w:cs="Times New Roman"/>
          <w:sz w:val="24"/>
          <w:szCs w:val="24"/>
          <w:lang w:eastAsia="en-GB"/>
        </w:rPr>
        <w:t xml:space="preserve">. 2016. </w:t>
      </w:r>
      <w:r w:rsidR="00345C54" w:rsidRPr="00C17DDE">
        <w:rPr>
          <w:rFonts w:ascii="Times New Roman" w:eastAsia="Times New Roman" w:hAnsi="Times New Roman" w:cs="Times New Roman"/>
          <w:bCs/>
          <w:i/>
          <w:kern w:val="36"/>
          <w:sz w:val="24"/>
          <w:szCs w:val="24"/>
          <w:lang w:eastAsia="en-GB"/>
        </w:rPr>
        <w:t xml:space="preserve">Gender and Far Right Politics in Europe. </w:t>
      </w:r>
      <w:r w:rsidR="00345C54" w:rsidRPr="00C17DDE">
        <w:rPr>
          <w:rFonts w:ascii="Times New Roman" w:eastAsia="Times New Roman" w:hAnsi="Times New Roman" w:cs="Times New Roman"/>
          <w:sz w:val="24"/>
          <w:szCs w:val="24"/>
          <w:lang w:eastAsia="en-GB"/>
        </w:rPr>
        <w:t xml:space="preserve">Basingstoke: Palgrave </w:t>
      </w:r>
    </w:p>
    <w:p w14:paraId="7EDE1221" w14:textId="5DD63C21" w:rsidR="00E61EC3" w:rsidRPr="00C17DDE" w:rsidRDefault="002D2B21" w:rsidP="00D96900">
      <w:pPr>
        <w:spacing w:after="0" w:line="240" w:lineRule="auto"/>
        <w:rPr>
          <w:rFonts w:ascii="Times New Roman" w:hAnsi="Times New Roman" w:cs="Times New Roman"/>
          <w:sz w:val="24"/>
          <w:szCs w:val="24"/>
        </w:rPr>
      </w:pPr>
      <w:proofErr w:type="spellStart"/>
      <w:r w:rsidRPr="00C17DDE">
        <w:rPr>
          <w:rFonts w:ascii="Times New Roman" w:hAnsi="Times New Roman" w:cs="Times New Roman"/>
          <w:sz w:val="24"/>
          <w:szCs w:val="24"/>
        </w:rPr>
        <w:t>Lykke</w:t>
      </w:r>
      <w:proofErr w:type="spellEnd"/>
      <w:r w:rsidRPr="00C17DDE">
        <w:rPr>
          <w:rFonts w:ascii="Times New Roman" w:hAnsi="Times New Roman" w:cs="Times New Roman"/>
          <w:sz w:val="24"/>
          <w:szCs w:val="24"/>
        </w:rPr>
        <w:t xml:space="preserve"> Lind, Peter. 2016. “In Uganda, gay men say police use torturous method to 'prove' homosexuality”. Reuters. </w:t>
      </w:r>
      <w:hyperlink r:id="rId32" w:history="1">
        <w:r w:rsidRPr="00C17DDE">
          <w:rPr>
            <w:rStyle w:val="Hyperlink"/>
            <w:rFonts w:ascii="Times New Roman" w:hAnsi="Times New Roman" w:cs="Times New Roman"/>
            <w:color w:val="auto"/>
            <w:sz w:val="24"/>
            <w:szCs w:val="24"/>
          </w:rPr>
          <w:t>https://www.reuters.com/article/us-uganda-lgbt/in-uganda-gay-men-say-police-use-torturous-method-to-prove-homosexuality-idUSKBN12X0WJ</w:t>
        </w:r>
      </w:hyperlink>
      <w:r w:rsidRPr="00C17DDE">
        <w:rPr>
          <w:rFonts w:ascii="Times New Roman" w:hAnsi="Times New Roman" w:cs="Times New Roman"/>
          <w:sz w:val="24"/>
          <w:szCs w:val="24"/>
        </w:rPr>
        <w:t>. Accessed 9.1.17</w:t>
      </w:r>
    </w:p>
    <w:p w14:paraId="286A6BEF" w14:textId="5C3EC438" w:rsidR="00E61EC3" w:rsidRPr="00C17DDE" w:rsidRDefault="00E61EC3" w:rsidP="00D96900">
      <w:pPr>
        <w:spacing w:after="0" w:line="240" w:lineRule="auto"/>
        <w:rPr>
          <w:rFonts w:ascii="Times New Roman" w:eastAsia="Times New Roman" w:hAnsi="Times New Roman" w:cs="Times New Roman"/>
          <w:sz w:val="24"/>
          <w:szCs w:val="24"/>
          <w:shd w:val="clear" w:color="auto" w:fill="FFFFFF"/>
          <w:lang w:eastAsia="en-GB"/>
        </w:rPr>
      </w:pPr>
      <w:r w:rsidRPr="00C17DDE">
        <w:rPr>
          <w:rFonts w:ascii="Times New Roman" w:eastAsia="Times New Roman" w:hAnsi="Times New Roman" w:cs="Times New Roman"/>
          <w:sz w:val="24"/>
          <w:szCs w:val="24"/>
          <w:shd w:val="clear" w:color="auto" w:fill="FFFFFF"/>
          <w:lang w:eastAsia="en-GB"/>
        </w:rPr>
        <w:t xml:space="preserve">Mackie, Vera 2017. “Rethinking sexual citizenship: Asia-Pacific </w:t>
      </w:r>
      <w:proofErr w:type="spellStart"/>
      <w:r w:rsidRPr="00C17DDE">
        <w:rPr>
          <w:rFonts w:ascii="Times New Roman" w:eastAsia="Times New Roman" w:hAnsi="Times New Roman" w:cs="Times New Roman"/>
          <w:sz w:val="24"/>
          <w:szCs w:val="24"/>
          <w:shd w:val="clear" w:color="auto" w:fill="FFFFFF"/>
          <w:lang w:eastAsia="en-GB"/>
        </w:rPr>
        <w:t>perspectives.</w:t>
      </w:r>
      <w:proofErr w:type="gramStart"/>
      <w:r w:rsidRPr="00C17DDE">
        <w:rPr>
          <w:rFonts w:ascii="Times New Roman" w:eastAsia="Times New Roman" w:hAnsi="Times New Roman" w:cs="Times New Roman"/>
          <w:sz w:val="24"/>
          <w:szCs w:val="24"/>
          <w:shd w:val="clear" w:color="auto" w:fill="FFFFFF"/>
          <w:lang w:eastAsia="en-GB"/>
        </w:rPr>
        <w:t>”.</w:t>
      </w:r>
      <w:proofErr w:type="gramEnd"/>
      <w:r w:rsidRPr="00C17DDE">
        <w:rPr>
          <w:rFonts w:ascii="Times New Roman" w:eastAsia="Times New Roman" w:hAnsi="Times New Roman" w:cs="Times New Roman"/>
          <w:i/>
          <w:iCs/>
          <w:sz w:val="24"/>
          <w:szCs w:val="24"/>
          <w:bdr w:val="none" w:sz="0" w:space="0" w:color="auto" w:frame="1"/>
          <w:lang w:eastAsia="en-GB"/>
        </w:rPr>
        <w:t>Sexualities</w:t>
      </w:r>
      <w:proofErr w:type="spellEnd"/>
      <w:r w:rsidRPr="00C17DDE">
        <w:rPr>
          <w:rFonts w:ascii="Times New Roman" w:eastAsia="Times New Roman" w:hAnsi="Times New Roman" w:cs="Times New Roman"/>
          <w:sz w:val="24"/>
          <w:szCs w:val="24"/>
          <w:shd w:val="clear" w:color="auto" w:fill="FFFFFF"/>
          <w:lang w:eastAsia="en-GB"/>
        </w:rPr>
        <w:t>, 20, no. 1-21, 43-55.</w:t>
      </w:r>
    </w:p>
    <w:p w14:paraId="71FC24ED" w14:textId="77777777" w:rsidR="00F12185" w:rsidRPr="00C17DDE" w:rsidRDefault="00F12185" w:rsidP="00D96900">
      <w:pPr>
        <w:spacing w:after="0" w:line="240" w:lineRule="auto"/>
        <w:jc w:val="both"/>
        <w:rPr>
          <w:rFonts w:ascii="Times New Roman" w:hAnsi="Times New Roman" w:cs="Times New Roman"/>
          <w:sz w:val="24"/>
          <w:szCs w:val="24"/>
        </w:rPr>
      </w:pPr>
      <w:proofErr w:type="spellStart"/>
      <w:r w:rsidRPr="00C17DDE">
        <w:rPr>
          <w:rFonts w:ascii="Times New Roman" w:eastAsia="SimSun" w:hAnsi="Times New Roman" w:cs="Times New Roman"/>
          <w:sz w:val="24"/>
          <w:szCs w:val="24"/>
          <w:lang w:val="en-US" w:eastAsia="hi-IN" w:bidi="hi-IN"/>
        </w:rPr>
        <w:t>Mammone</w:t>
      </w:r>
      <w:proofErr w:type="spellEnd"/>
      <w:r w:rsidRPr="00C17DDE">
        <w:rPr>
          <w:rFonts w:ascii="Times New Roman" w:eastAsia="SimSun" w:hAnsi="Times New Roman" w:cs="Times New Roman"/>
          <w:sz w:val="24"/>
          <w:szCs w:val="24"/>
          <w:lang w:val="en-US" w:eastAsia="hi-IN" w:bidi="hi-IN"/>
        </w:rPr>
        <w:t xml:space="preserve">, Andrea, Emmanuel Godin, and Brian Jenkins, eds. </w:t>
      </w:r>
      <w:r w:rsidRPr="00C17DDE">
        <w:rPr>
          <w:rFonts w:ascii="Times New Roman" w:eastAsia="SimSun" w:hAnsi="Times New Roman" w:cs="Times New Roman"/>
          <w:iCs/>
          <w:sz w:val="24"/>
          <w:szCs w:val="24"/>
          <w:lang w:val="en-US" w:eastAsia="hi-IN" w:bidi="hi-IN"/>
        </w:rPr>
        <w:t>2012.</w:t>
      </w:r>
      <w:r w:rsidRPr="00C17DDE">
        <w:rPr>
          <w:rFonts w:ascii="Times New Roman" w:eastAsia="SimSun" w:hAnsi="Times New Roman" w:cs="Times New Roman"/>
          <w:sz w:val="24"/>
          <w:szCs w:val="24"/>
          <w:lang w:val="en-US" w:eastAsia="hi-IN" w:bidi="hi-IN"/>
        </w:rPr>
        <w:t xml:space="preserve"> </w:t>
      </w:r>
      <w:r w:rsidRPr="00C17DDE">
        <w:rPr>
          <w:rFonts w:ascii="Times New Roman" w:eastAsia="SimSun" w:hAnsi="Times New Roman" w:cs="Times New Roman"/>
          <w:i/>
          <w:iCs/>
          <w:sz w:val="24"/>
          <w:szCs w:val="24"/>
          <w:lang w:val="en-US" w:eastAsia="hi-IN" w:bidi="hi-IN"/>
        </w:rPr>
        <w:t>Mapping the Extreme Right in Contemporary Europe: From Local to Transnational</w:t>
      </w:r>
      <w:r w:rsidRPr="00C17DDE">
        <w:rPr>
          <w:rFonts w:ascii="Times New Roman" w:eastAsia="SimSun" w:hAnsi="Times New Roman" w:cs="Times New Roman"/>
          <w:sz w:val="24"/>
          <w:szCs w:val="24"/>
          <w:lang w:val="en-US" w:eastAsia="hi-IN" w:bidi="hi-IN"/>
        </w:rPr>
        <w:t>. London: Routledge</w:t>
      </w:r>
      <w:r w:rsidRPr="00C17DDE">
        <w:rPr>
          <w:rFonts w:ascii="Times New Roman" w:eastAsia="SimSun" w:hAnsi="Times New Roman" w:cs="Times New Roman"/>
          <w:iCs/>
          <w:sz w:val="24"/>
          <w:szCs w:val="24"/>
          <w:lang w:val="en-US" w:eastAsia="hi-IN" w:bidi="hi-IN"/>
        </w:rPr>
        <w:t>.</w:t>
      </w:r>
    </w:p>
    <w:p w14:paraId="71218E68" w14:textId="77777777" w:rsidR="00F12185" w:rsidRPr="00C17DDE" w:rsidRDefault="00C17DDE" w:rsidP="00D96900">
      <w:pPr>
        <w:pStyle w:val="BodyText"/>
        <w:spacing w:after="0" w:line="240" w:lineRule="auto"/>
        <w:jc w:val="both"/>
        <w:rPr>
          <w:rFonts w:ascii="Times New Roman" w:hAnsi="Times New Roman" w:cs="Times New Roman"/>
          <w:sz w:val="24"/>
          <w:szCs w:val="24"/>
        </w:rPr>
      </w:pPr>
      <w:hyperlink r:id="rId33" w:history="1"/>
      <w:proofErr w:type="spellStart"/>
      <w:r w:rsidR="00F12185" w:rsidRPr="00C17DDE">
        <w:rPr>
          <w:rStyle w:val="Hyperlink"/>
          <w:rFonts w:ascii="Times New Roman" w:eastAsia="SimSun" w:hAnsi="Times New Roman" w:cs="Times New Roman"/>
          <w:color w:val="auto"/>
          <w:sz w:val="24"/>
          <w:szCs w:val="24"/>
          <w:u w:val="none"/>
          <w:lang w:eastAsia="hi-IN" w:bidi="hi-IN"/>
        </w:rPr>
        <w:t>Mammone</w:t>
      </w:r>
      <w:proofErr w:type="spellEnd"/>
      <w:r w:rsidR="00F12185" w:rsidRPr="00C17DDE">
        <w:rPr>
          <w:rStyle w:val="Hyperlink"/>
          <w:rFonts w:ascii="Times New Roman" w:eastAsia="SimSun" w:hAnsi="Times New Roman" w:cs="Times New Roman"/>
          <w:color w:val="auto"/>
          <w:sz w:val="24"/>
          <w:szCs w:val="24"/>
          <w:u w:val="none"/>
          <w:lang w:eastAsia="hi-IN" w:bidi="hi-IN"/>
        </w:rPr>
        <w:t xml:space="preserve">, Andrea, Emmanuel Godin, and Brian Jenkins, eds. </w:t>
      </w:r>
      <w:r w:rsidR="00F12185" w:rsidRPr="00C17DDE">
        <w:rPr>
          <w:rStyle w:val="Hyperlink"/>
          <w:rFonts w:ascii="Times New Roman" w:eastAsia="SimSun" w:hAnsi="Times New Roman" w:cs="Times New Roman"/>
          <w:iCs/>
          <w:color w:val="auto"/>
          <w:sz w:val="24"/>
          <w:szCs w:val="24"/>
          <w:u w:val="none"/>
          <w:lang w:eastAsia="hi-IN" w:bidi="hi-IN"/>
        </w:rPr>
        <w:t>2013</w:t>
      </w:r>
      <w:r w:rsidR="00F12185" w:rsidRPr="00C17DDE">
        <w:rPr>
          <w:rStyle w:val="Hyperlink"/>
          <w:rFonts w:ascii="Times New Roman" w:eastAsia="SimSun" w:hAnsi="Times New Roman" w:cs="Times New Roman"/>
          <w:color w:val="auto"/>
          <w:sz w:val="24"/>
          <w:szCs w:val="24"/>
          <w:u w:val="none"/>
          <w:lang w:eastAsia="hi-IN" w:bidi="hi-IN"/>
        </w:rPr>
        <w:t xml:space="preserve">. </w:t>
      </w:r>
      <w:hyperlink r:id="rId34" w:history="1">
        <w:r w:rsidR="00F12185" w:rsidRPr="00C17DDE">
          <w:rPr>
            <w:rStyle w:val="Hyperlink"/>
            <w:rFonts w:ascii="Times New Roman" w:eastAsia="Times New Roman" w:hAnsi="Times New Roman" w:cs="Times New Roman"/>
            <w:i/>
            <w:iCs/>
            <w:color w:val="auto"/>
            <w:sz w:val="24"/>
            <w:szCs w:val="24"/>
            <w:u w:val="none"/>
            <w:lang w:eastAsia="hi-IN" w:bidi="hi-IN"/>
          </w:rPr>
          <w:t>Varieties of Right-Wing Extremism in Europe</w:t>
        </w:r>
      </w:hyperlink>
      <w:r w:rsidR="00F12185" w:rsidRPr="00C17DDE">
        <w:rPr>
          <w:rStyle w:val="Hyperlink"/>
          <w:rFonts w:ascii="Times New Roman" w:eastAsia="SimSun" w:hAnsi="Times New Roman" w:cs="Times New Roman"/>
          <w:color w:val="auto"/>
          <w:sz w:val="24"/>
          <w:szCs w:val="24"/>
          <w:u w:val="none"/>
          <w:lang w:eastAsia="hi-IN" w:bidi="hi-IN"/>
        </w:rPr>
        <w:t>. London: Routledge.</w:t>
      </w:r>
    </w:p>
    <w:p w14:paraId="2F6124CB" w14:textId="77777777" w:rsidR="00345C54" w:rsidRPr="00C17DDE" w:rsidRDefault="00C17DDE" w:rsidP="00D96900">
      <w:pPr>
        <w:spacing w:after="0" w:line="240" w:lineRule="auto"/>
        <w:outlineLvl w:val="0"/>
        <w:rPr>
          <w:rFonts w:ascii="Times New Roman" w:eastAsia="Times New Roman" w:hAnsi="Times New Roman" w:cs="Times New Roman"/>
          <w:sz w:val="24"/>
          <w:szCs w:val="24"/>
          <w:lang w:eastAsia="en-GB"/>
        </w:rPr>
      </w:pPr>
      <w:hyperlink r:id="rId35" w:history="1">
        <w:proofErr w:type="spellStart"/>
        <w:r w:rsidR="00345C54" w:rsidRPr="00C17DDE">
          <w:rPr>
            <w:rFonts w:ascii="Times New Roman" w:eastAsia="Times New Roman" w:hAnsi="Times New Roman" w:cs="Times New Roman"/>
            <w:sz w:val="24"/>
            <w:szCs w:val="24"/>
            <w:lang w:eastAsia="en-GB"/>
          </w:rPr>
          <w:t>Mcclintock</w:t>
        </w:r>
        <w:proofErr w:type="spellEnd"/>
      </w:hyperlink>
      <w:r w:rsidR="00345C54" w:rsidRPr="00C17DDE">
        <w:rPr>
          <w:rFonts w:ascii="Times New Roman" w:eastAsia="Times New Roman" w:hAnsi="Times New Roman" w:cs="Times New Roman"/>
          <w:sz w:val="24"/>
          <w:szCs w:val="24"/>
          <w:lang w:eastAsia="en-GB"/>
        </w:rPr>
        <w:t>,</w:t>
      </w:r>
      <w:r w:rsidR="00345C54" w:rsidRPr="00C17DDE">
        <w:rPr>
          <w:rFonts w:ascii="Times New Roman" w:hAnsi="Times New Roman" w:cs="Times New Roman"/>
          <w:sz w:val="24"/>
          <w:szCs w:val="24"/>
          <w:lang w:eastAsia="en-GB"/>
        </w:rPr>
        <w:t xml:space="preserve"> </w:t>
      </w:r>
      <w:r w:rsidR="00345C54" w:rsidRPr="00C17DDE">
        <w:rPr>
          <w:rFonts w:ascii="Times New Roman" w:eastAsia="Times New Roman" w:hAnsi="Times New Roman" w:cs="Times New Roman"/>
          <w:sz w:val="24"/>
          <w:szCs w:val="24"/>
          <w:lang w:eastAsia="en-GB"/>
        </w:rPr>
        <w:t xml:space="preserve">Anne. </w:t>
      </w:r>
      <w:r w:rsidR="00345C54" w:rsidRPr="00C17DDE">
        <w:rPr>
          <w:rFonts w:ascii="Times New Roman" w:eastAsia="Times New Roman" w:hAnsi="Times New Roman" w:cs="Times New Roman"/>
          <w:bCs/>
          <w:kern w:val="36"/>
          <w:sz w:val="24"/>
          <w:szCs w:val="24"/>
          <w:lang w:eastAsia="en-GB"/>
        </w:rPr>
        <w:t xml:space="preserve">1997. </w:t>
      </w:r>
      <w:r w:rsidR="00345C54" w:rsidRPr="00C17DDE">
        <w:rPr>
          <w:rFonts w:ascii="Times New Roman" w:eastAsia="Times New Roman" w:hAnsi="Times New Roman" w:cs="Times New Roman"/>
          <w:bCs/>
          <w:i/>
          <w:kern w:val="36"/>
          <w:sz w:val="24"/>
          <w:szCs w:val="24"/>
          <w:lang w:eastAsia="en-GB"/>
        </w:rPr>
        <w:t>Dangerous Liaisons: Gender, Nation and Postcolonial Perspectives</w:t>
      </w:r>
      <w:r w:rsidR="00345C54" w:rsidRPr="00C17DDE">
        <w:rPr>
          <w:rFonts w:ascii="Times New Roman" w:eastAsia="Times New Roman" w:hAnsi="Times New Roman" w:cs="Times New Roman"/>
          <w:bCs/>
          <w:kern w:val="36"/>
          <w:sz w:val="24"/>
          <w:szCs w:val="24"/>
          <w:lang w:eastAsia="en-GB"/>
        </w:rPr>
        <w:t xml:space="preserve">. Minneapolis: </w:t>
      </w:r>
      <w:r w:rsidR="00345C54" w:rsidRPr="00C17DDE">
        <w:rPr>
          <w:rFonts w:ascii="Times New Roman" w:hAnsi="Times New Roman" w:cs="Times New Roman"/>
          <w:sz w:val="24"/>
          <w:szCs w:val="24"/>
        </w:rPr>
        <w:t>University Of Minnesota Press</w:t>
      </w:r>
    </w:p>
    <w:p w14:paraId="3CCD40B6" w14:textId="77777777" w:rsidR="007B77F7" w:rsidRPr="00C17DDE" w:rsidRDefault="007B77F7" w:rsidP="00D96900">
      <w:pPr>
        <w:autoSpaceDE w:val="0"/>
        <w:autoSpaceDN w:val="0"/>
        <w:adjustRightInd w:val="0"/>
        <w:spacing w:after="0" w:line="240" w:lineRule="auto"/>
        <w:rPr>
          <w:rFonts w:ascii="Times New Roman" w:hAnsi="Times New Roman" w:cs="Times New Roman"/>
          <w:sz w:val="24"/>
          <w:szCs w:val="24"/>
        </w:rPr>
      </w:pPr>
      <w:proofErr w:type="spellStart"/>
      <w:r w:rsidRPr="00C17DDE">
        <w:rPr>
          <w:rFonts w:ascii="Times New Roman" w:hAnsi="Times New Roman" w:cs="Times New Roman"/>
          <w:sz w:val="24"/>
          <w:szCs w:val="24"/>
        </w:rPr>
        <w:t>Mudde</w:t>
      </w:r>
      <w:proofErr w:type="spellEnd"/>
      <w:r w:rsidRPr="00C17DDE">
        <w:rPr>
          <w:rFonts w:ascii="Times New Roman" w:hAnsi="Times New Roman" w:cs="Times New Roman"/>
          <w:sz w:val="24"/>
          <w:szCs w:val="24"/>
        </w:rPr>
        <w:t xml:space="preserve">, </w:t>
      </w:r>
      <w:proofErr w:type="spellStart"/>
      <w:proofErr w:type="gramStart"/>
      <w:r w:rsidRPr="00C17DDE">
        <w:rPr>
          <w:rFonts w:ascii="Times New Roman" w:hAnsi="Times New Roman" w:cs="Times New Roman"/>
          <w:sz w:val="24"/>
          <w:szCs w:val="24"/>
        </w:rPr>
        <w:t>Cas</w:t>
      </w:r>
      <w:proofErr w:type="spellEnd"/>
      <w:proofErr w:type="gramEnd"/>
      <w:r w:rsidRPr="00C17DDE">
        <w:rPr>
          <w:rFonts w:ascii="Times New Roman" w:hAnsi="Times New Roman" w:cs="Times New Roman"/>
          <w:sz w:val="24"/>
          <w:szCs w:val="24"/>
        </w:rPr>
        <w:t xml:space="preserve"> and </w:t>
      </w:r>
      <w:proofErr w:type="spellStart"/>
      <w:r w:rsidRPr="00C17DDE">
        <w:rPr>
          <w:rFonts w:ascii="Times New Roman" w:hAnsi="Times New Roman" w:cs="Times New Roman"/>
          <w:sz w:val="24"/>
          <w:szCs w:val="24"/>
        </w:rPr>
        <w:t>Cristóbal</w:t>
      </w:r>
      <w:proofErr w:type="spellEnd"/>
      <w:r w:rsidRPr="00C17DDE">
        <w:rPr>
          <w:rFonts w:ascii="Times New Roman" w:hAnsi="Times New Roman" w:cs="Times New Roman"/>
          <w:sz w:val="24"/>
          <w:szCs w:val="24"/>
        </w:rPr>
        <w:t xml:space="preserve"> </w:t>
      </w:r>
      <w:proofErr w:type="spellStart"/>
      <w:r w:rsidRPr="00C17DDE">
        <w:rPr>
          <w:rFonts w:ascii="Times New Roman" w:hAnsi="Times New Roman" w:cs="Times New Roman"/>
          <w:sz w:val="24"/>
          <w:szCs w:val="24"/>
        </w:rPr>
        <w:t>Rovira</w:t>
      </w:r>
      <w:proofErr w:type="spellEnd"/>
      <w:r w:rsidRPr="00C17DDE">
        <w:rPr>
          <w:rFonts w:ascii="Times New Roman" w:hAnsi="Times New Roman" w:cs="Times New Roman"/>
          <w:sz w:val="24"/>
          <w:szCs w:val="24"/>
        </w:rPr>
        <w:t xml:space="preserve"> </w:t>
      </w:r>
      <w:proofErr w:type="spellStart"/>
      <w:r w:rsidRPr="00C17DDE">
        <w:rPr>
          <w:rFonts w:ascii="Times New Roman" w:hAnsi="Times New Roman" w:cs="Times New Roman"/>
          <w:sz w:val="24"/>
          <w:szCs w:val="24"/>
        </w:rPr>
        <w:t>Kaltwasser</w:t>
      </w:r>
      <w:proofErr w:type="spellEnd"/>
      <w:r w:rsidRPr="00C17DDE">
        <w:rPr>
          <w:rFonts w:ascii="Times New Roman" w:hAnsi="Times New Roman" w:cs="Times New Roman"/>
          <w:sz w:val="24"/>
          <w:szCs w:val="24"/>
        </w:rPr>
        <w:t>. 2015. “</w:t>
      </w:r>
      <w:proofErr w:type="spellStart"/>
      <w:r w:rsidRPr="00C17DDE">
        <w:rPr>
          <w:rFonts w:ascii="Times New Roman" w:hAnsi="Times New Roman" w:cs="Times New Roman"/>
          <w:sz w:val="24"/>
          <w:szCs w:val="24"/>
        </w:rPr>
        <w:t>Vox</w:t>
      </w:r>
      <w:proofErr w:type="spellEnd"/>
      <w:r w:rsidRPr="00C17DDE">
        <w:rPr>
          <w:rFonts w:ascii="Times New Roman" w:hAnsi="Times New Roman" w:cs="Times New Roman"/>
          <w:sz w:val="24"/>
          <w:szCs w:val="24"/>
        </w:rPr>
        <w:t xml:space="preserve"> </w:t>
      </w:r>
      <w:proofErr w:type="spellStart"/>
      <w:r w:rsidRPr="00C17DDE">
        <w:rPr>
          <w:rFonts w:ascii="Times New Roman" w:hAnsi="Times New Roman" w:cs="Times New Roman"/>
          <w:sz w:val="24"/>
          <w:szCs w:val="24"/>
        </w:rPr>
        <w:t>populi</w:t>
      </w:r>
      <w:proofErr w:type="spellEnd"/>
      <w:r w:rsidRPr="00C17DDE">
        <w:rPr>
          <w:rFonts w:ascii="Times New Roman" w:hAnsi="Times New Roman" w:cs="Times New Roman"/>
          <w:sz w:val="24"/>
          <w:szCs w:val="24"/>
        </w:rPr>
        <w:t xml:space="preserve"> or </w:t>
      </w:r>
      <w:proofErr w:type="spellStart"/>
      <w:r w:rsidRPr="00C17DDE">
        <w:rPr>
          <w:rFonts w:ascii="Times New Roman" w:hAnsi="Times New Roman" w:cs="Times New Roman"/>
          <w:sz w:val="24"/>
          <w:szCs w:val="24"/>
        </w:rPr>
        <w:t>vox</w:t>
      </w:r>
      <w:proofErr w:type="spellEnd"/>
      <w:r w:rsidRPr="00C17DDE">
        <w:rPr>
          <w:rFonts w:ascii="Times New Roman" w:hAnsi="Times New Roman" w:cs="Times New Roman"/>
          <w:sz w:val="24"/>
          <w:szCs w:val="24"/>
        </w:rPr>
        <w:t xml:space="preserve"> </w:t>
      </w:r>
      <w:proofErr w:type="spellStart"/>
      <w:r w:rsidRPr="00C17DDE">
        <w:rPr>
          <w:rFonts w:ascii="Times New Roman" w:hAnsi="Times New Roman" w:cs="Times New Roman"/>
          <w:sz w:val="24"/>
          <w:szCs w:val="24"/>
        </w:rPr>
        <w:t>masculini</w:t>
      </w:r>
      <w:proofErr w:type="spellEnd"/>
      <w:r w:rsidRPr="00C17DDE">
        <w:rPr>
          <w:rFonts w:ascii="Times New Roman" w:hAnsi="Times New Roman" w:cs="Times New Roman"/>
          <w:sz w:val="24"/>
          <w:szCs w:val="24"/>
        </w:rPr>
        <w:t>?</w:t>
      </w:r>
    </w:p>
    <w:p w14:paraId="29384C1A" w14:textId="77777777" w:rsidR="00D47D0E" w:rsidRPr="00C17DDE" w:rsidRDefault="007B77F7" w:rsidP="00D96900">
      <w:pPr>
        <w:autoSpaceDE w:val="0"/>
        <w:autoSpaceDN w:val="0"/>
        <w:adjustRightInd w:val="0"/>
        <w:spacing w:after="0" w:line="240" w:lineRule="auto"/>
        <w:rPr>
          <w:rFonts w:ascii="Times New Roman" w:hAnsi="Times New Roman" w:cs="Times New Roman"/>
          <w:sz w:val="24"/>
          <w:szCs w:val="24"/>
        </w:rPr>
      </w:pPr>
      <w:r w:rsidRPr="00C17DDE">
        <w:rPr>
          <w:rFonts w:ascii="Times New Roman" w:hAnsi="Times New Roman" w:cs="Times New Roman"/>
          <w:sz w:val="24"/>
          <w:szCs w:val="24"/>
        </w:rPr>
        <w:t xml:space="preserve">Populism and gender in Northern Europe and South America.” </w:t>
      </w:r>
      <w:r w:rsidRPr="00C17DDE">
        <w:rPr>
          <w:rFonts w:ascii="Times New Roman" w:hAnsi="Times New Roman" w:cs="Times New Roman"/>
          <w:i/>
          <w:sz w:val="24"/>
          <w:szCs w:val="24"/>
        </w:rPr>
        <w:t>Patterns of Prejudice</w:t>
      </w:r>
      <w:r w:rsidRPr="00C17DDE">
        <w:rPr>
          <w:rFonts w:ascii="Times New Roman" w:hAnsi="Times New Roman" w:cs="Times New Roman"/>
          <w:sz w:val="24"/>
          <w:szCs w:val="24"/>
        </w:rPr>
        <w:t xml:space="preserve"> 49, no.1-2: 16-36.</w:t>
      </w:r>
    </w:p>
    <w:p w14:paraId="6FCC4DF2" w14:textId="77777777" w:rsidR="007B77F7" w:rsidRPr="00C17DDE" w:rsidRDefault="007B77F7" w:rsidP="00D96900">
      <w:pPr>
        <w:autoSpaceDE w:val="0"/>
        <w:autoSpaceDN w:val="0"/>
        <w:adjustRightInd w:val="0"/>
        <w:spacing w:after="0" w:line="240" w:lineRule="auto"/>
        <w:rPr>
          <w:rFonts w:ascii="Times New Roman" w:hAnsi="Times New Roman" w:cs="Times New Roman"/>
          <w:sz w:val="24"/>
          <w:szCs w:val="24"/>
        </w:rPr>
      </w:pPr>
      <w:r w:rsidRPr="00C17DDE">
        <w:rPr>
          <w:rFonts w:ascii="Times New Roman" w:hAnsi="Times New Roman" w:cs="Times New Roman"/>
          <w:sz w:val="24"/>
          <w:szCs w:val="24"/>
        </w:rPr>
        <w:t xml:space="preserve">Nagel, </w:t>
      </w:r>
      <w:proofErr w:type="spellStart"/>
      <w:r w:rsidRPr="00C17DDE">
        <w:rPr>
          <w:rFonts w:ascii="Times New Roman" w:hAnsi="Times New Roman" w:cs="Times New Roman"/>
          <w:sz w:val="24"/>
          <w:szCs w:val="24"/>
        </w:rPr>
        <w:t>Joane</w:t>
      </w:r>
      <w:proofErr w:type="spellEnd"/>
      <w:r w:rsidRPr="00C17DDE">
        <w:rPr>
          <w:rFonts w:ascii="Times New Roman" w:hAnsi="Times New Roman" w:cs="Times New Roman"/>
          <w:sz w:val="24"/>
          <w:szCs w:val="24"/>
        </w:rPr>
        <w:t>. 1998. “Masculinity and nationalism: gender and sexuality in the</w:t>
      </w:r>
    </w:p>
    <w:p w14:paraId="0BD72837" w14:textId="77777777" w:rsidR="007B77F7" w:rsidRPr="00C17DDE" w:rsidRDefault="007B77F7" w:rsidP="00D96900">
      <w:pPr>
        <w:autoSpaceDE w:val="0"/>
        <w:autoSpaceDN w:val="0"/>
        <w:adjustRightInd w:val="0"/>
        <w:spacing w:after="0" w:line="240" w:lineRule="auto"/>
        <w:rPr>
          <w:rFonts w:ascii="Times New Roman" w:hAnsi="Times New Roman" w:cs="Times New Roman"/>
          <w:sz w:val="24"/>
          <w:szCs w:val="24"/>
          <w:lang w:val="en-US"/>
        </w:rPr>
      </w:pPr>
      <w:proofErr w:type="gramStart"/>
      <w:r w:rsidRPr="00C17DDE">
        <w:rPr>
          <w:rFonts w:ascii="Times New Roman" w:hAnsi="Times New Roman" w:cs="Times New Roman"/>
          <w:sz w:val="24"/>
          <w:szCs w:val="24"/>
        </w:rPr>
        <w:t>making</w:t>
      </w:r>
      <w:proofErr w:type="gramEnd"/>
      <w:r w:rsidRPr="00C17DDE">
        <w:rPr>
          <w:rFonts w:ascii="Times New Roman" w:hAnsi="Times New Roman" w:cs="Times New Roman"/>
          <w:sz w:val="24"/>
          <w:szCs w:val="24"/>
        </w:rPr>
        <w:t xml:space="preserve"> of nations”. </w:t>
      </w:r>
      <w:r w:rsidRPr="00C17DDE">
        <w:rPr>
          <w:rFonts w:ascii="Times New Roman" w:hAnsi="Times New Roman" w:cs="Times New Roman"/>
          <w:i/>
          <w:sz w:val="24"/>
          <w:szCs w:val="24"/>
        </w:rPr>
        <w:t xml:space="preserve">Ethnic and Racial Studies </w:t>
      </w:r>
      <w:r w:rsidRPr="00C17DDE">
        <w:rPr>
          <w:rFonts w:ascii="Times New Roman" w:hAnsi="Times New Roman" w:cs="Times New Roman"/>
          <w:sz w:val="24"/>
          <w:szCs w:val="24"/>
        </w:rPr>
        <w:t>21, no. 2: 242-269.</w:t>
      </w:r>
    </w:p>
    <w:p w14:paraId="35465388" w14:textId="2B80F18A" w:rsidR="00C1707A" w:rsidRPr="00C17DDE" w:rsidRDefault="00C1707A" w:rsidP="00D96900">
      <w:pPr>
        <w:spacing w:after="0" w:line="240" w:lineRule="auto"/>
        <w:rPr>
          <w:rFonts w:ascii="Times New Roman" w:hAnsi="Times New Roman" w:cs="Times New Roman"/>
          <w:sz w:val="24"/>
          <w:szCs w:val="24"/>
        </w:rPr>
      </w:pPr>
      <w:proofErr w:type="spellStart"/>
      <w:r w:rsidRPr="00C17DDE">
        <w:rPr>
          <w:rFonts w:ascii="Times New Roman" w:hAnsi="Times New Roman" w:cs="Times New Roman"/>
          <w:sz w:val="24"/>
          <w:szCs w:val="24"/>
        </w:rPr>
        <w:t>Okiror</w:t>
      </w:r>
      <w:proofErr w:type="spellEnd"/>
      <w:r w:rsidRPr="00C17DDE">
        <w:rPr>
          <w:rFonts w:ascii="Times New Roman" w:hAnsi="Times New Roman" w:cs="Times New Roman"/>
          <w:sz w:val="24"/>
          <w:szCs w:val="24"/>
        </w:rPr>
        <w:t xml:space="preserve">, Samuel. 2017. “No Gay Promotion Allowed: Uganda Cancels Pride Event”. The Guardian [Online] </w:t>
      </w:r>
      <w:hyperlink r:id="rId36" w:history="1">
        <w:r w:rsidRPr="00C17DDE">
          <w:rPr>
            <w:rStyle w:val="Hyperlink"/>
            <w:rFonts w:ascii="Times New Roman" w:hAnsi="Times New Roman" w:cs="Times New Roman"/>
            <w:color w:val="auto"/>
            <w:sz w:val="24"/>
            <w:szCs w:val="24"/>
          </w:rPr>
          <w:t>https://www.theguardian.com/global-development/2017/aug/21/no-gay-promotion-can-be-allowed-uganda-cancels-pride-events-lgbt</w:t>
        </w:r>
      </w:hyperlink>
      <w:r w:rsidRPr="00C17DDE">
        <w:rPr>
          <w:rFonts w:ascii="Times New Roman" w:hAnsi="Times New Roman" w:cs="Times New Roman"/>
          <w:sz w:val="24"/>
          <w:szCs w:val="24"/>
        </w:rPr>
        <w:t>. Accessed 9.1.17</w:t>
      </w:r>
    </w:p>
    <w:p w14:paraId="38E71053" w14:textId="0B27D4D3" w:rsidR="00A955D7" w:rsidRPr="00C17DDE" w:rsidRDefault="00A955D7" w:rsidP="00D96900">
      <w:pPr>
        <w:spacing w:after="0" w:line="240" w:lineRule="auto"/>
        <w:rPr>
          <w:rFonts w:ascii="Times New Roman" w:hAnsi="Times New Roman" w:cs="Times New Roman"/>
          <w:sz w:val="24"/>
          <w:szCs w:val="24"/>
          <w:lang w:eastAsia="en-GB"/>
        </w:rPr>
      </w:pPr>
      <w:r w:rsidRPr="00C17DDE">
        <w:rPr>
          <w:rFonts w:ascii="Times New Roman" w:hAnsi="Times New Roman" w:cs="Times New Roman"/>
          <w:sz w:val="24"/>
          <w:szCs w:val="24"/>
          <w:lang w:eastAsia="en-GB"/>
        </w:rPr>
        <w:t xml:space="preserve">Oliver, Marcia. 2013. “Transnational Sex Politics, Conservative Christianity, and Antigay Activism in Uganda”. </w:t>
      </w:r>
      <w:r w:rsidRPr="00C17DDE">
        <w:rPr>
          <w:rFonts w:ascii="Times New Roman" w:hAnsi="Times New Roman" w:cs="Times New Roman"/>
          <w:i/>
          <w:sz w:val="24"/>
          <w:szCs w:val="24"/>
          <w:lang w:eastAsia="en-GB"/>
        </w:rPr>
        <w:t>Stud</w:t>
      </w:r>
      <w:r w:rsidR="009A566E" w:rsidRPr="00C17DDE">
        <w:rPr>
          <w:rFonts w:ascii="Times New Roman" w:hAnsi="Times New Roman" w:cs="Times New Roman"/>
          <w:i/>
          <w:sz w:val="24"/>
          <w:szCs w:val="24"/>
          <w:lang w:eastAsia="en-GB"/>
        </w:rPr>
        <w:t>ies in Social Justic</w:t>
      </w:r>
      <w:r w:rsidRPr="00C17DDE">
        <w:rPr>
          <w:rFonts w:ascii="Times New Roman" w:hAnsi="Times New Roman" w:cs="Times New Roman"/>
          <w:i/>
          <w:sz w:val="24"/>
          <w:szCs w:val="24"/>
          <w:lang w:eastAsia="en-GB"/>
        </w:rPr>
        <w:t>e</w:t>
      </w:r>
      <w:r w:rsidRPr="00C17DDE">
        <w:rPr>
          <w:rFonts w:ascii="Times New Roman" w:hAnsi="Times New Roman" w:cs="Times New Roman"/>
          <w:sz w:val="24"/>
          <w:szCs w:val="24"/>
          <w:lang w:eastAsia="en-GB"/>
        </w:rPr>
        <w:t>, 7, no. 1: online.</w:t>
      </w:r>
    </w:p>
    <w:p w14:paraId="582E7DA7" w14:textId="77777777" w:rsidR="00345C54" w:rsidRPr="00C17DDE" w:rsidRDefault="00C17DDE" w:rsidP="00D96900">
      <w:pPr>
        <w:spacing w:after="0" w:line="240" w:lineRule="auto"/>
        <w:outlineLvl w:val="0"/>
        <w:rPr>
          <w:rFonts w:ascii="Times New Roman" w:eastAsia="Times New Roman" w:hAnsi="Times New Roman" w:cs="Times New Roman"/>
          <w:sz w:val="24"/>
          <w:szCs w:val="24"/>
          <w:lang w:eastAsia="en-GB"/>
        </w:rPr>
      </w:pPr>
      <w:hyperlink r:id="rId37" w:history="1">
        <w:proofErr w:type="spellStart"/>
        <w:r w:rsidR="00345C54" w:rsidRPr="00C17DDE">
          <w:rPr>
            <w:rFonts w:ascii="Times New Roman" w:eastAsia="Times New Roman" w:hAnsi="Times New Roman" w:cs="Times New Roman"/>
            <w:sz w:val="24"/>
            <w:szCs w:val="24"/>
            <w:lang w:eastAsia="en-GB"/>
          </w:rPr>
          <w:t>Puar</w:t>
        </w:r>
        <w:proofErr w:type="spellEnd"/>
      </w:hyperlink>
      <w:r w:rsidR="00345C54" w:rsidRPr="00C17DDE">
        <w:rPr>
          <w:rFonts w:ascii="Times New Roman" w:eastAsia="Times New Roman" w:hAnsi="Times New Roman" w:cs="Times New Roman"/>
          <w:sz w:val="24"/>
          <w:szCs w:val="24"/>
          <w:lang w:eastAsia="en-GB"/>
        </w:rPr>
        <w:t>,</w:t>
      </w:r>
      <w:r w:rsidR="00345C54" w:rsidRPr="00C17DDE">
        <w:rPr>
          <w:rFonts w:ascii="Times New Roman" w:hAnsi="Times New Roman" w:cs="Times New Roman"/>
          <w:sz w:val="24"/>
          <w:szCs w:val="24"/>
          <w:lang w:eastAsia="en-GB"/>
        </w:rPr>
        <w:t xml:space="preserve"> </w:t>
      </w:r>
      <w:proofErr w:type="spellStart"/>
      <w:r w:rsidR="00345C54" w:rsidRPr="00C17DDE">
        <w:rPr>
          <w:rFonts w:ascii="Times New Roman" w:eastAsia="Times New Roman" w:hAnsi="Times New Roman" w:cs="Times New Roman"/>
          <w:sz w:val="24"/>
          <w:szCs w:val="24"/>
          <w:lang w:eastAsia="en-GB"/>
        </w:rPr>
        <w:t>Jasbir</w:t>
      </w:r>
      <w:proofErr w:type="spellEnd"/>
      <w:r w:rsidR="00345C54" w:rsidRPr="00C17DDE">
        <w:rPr>
          <w:rFonts w:ascii="Times New Roman" w:eastAsia="Times New Roman" w:hAnsi="Times New Roman" w:cs="Times New Roman"/>
          <w:sz w:val="24"/>
          <w:szCs w:val="24"/>
          <w:lang w:eastAsia="en-GB"/>
        </w:rPr>
        <w:t xml:space="preserve"> K. 2007.</w:t>
      </w:r>
      <w:r w:rsidR="00345C54" w:rsidRPr="00C17DDE">
        <w:rPr>
          <w:rFonts w:ascii="Times New Roman" w:eastAsia="Times New Roman" w:hAnsi="Times New Roman" w:cs="Times New Roman"/>
          <w:bCs/>
          <w:i/>
          <w:kern w:val="36"/>
          <w:sz w:val="24"/>
          <w:szCs w:val="24"/>
          <w:lang w:eastAsia="en-GB"/>
        </w:rPr>
        <w:t xml:space="preserve">Terrorist Assemblages: </w:t>
      </w:r>
      <w:proofErr w:type="spellStart"/>
      <w:r w:rsidR="00345C54" w:rsidRPr="00C17DDE">
        <w:rPr>
          <w:rFonts w:ascii="Times New Roman" w:eastAsia="Times New Roman" w:hAnsi="Times New Roman" w:cs="Times New Roman"/>
          <w:bCs/>
          <w:i/>
          <w:kern w:val="36"/>
          <w:sz w:val="24"/>
          <w:szCs w:val="24"/>
          <w:lang w:eastAsia="en-GB"/>
        </w:rPr>
        <w:t>Homonationalism</w:t>
      </w:r>
      <w:proofErr w:type="spellEnd"/>
      <w:r w:rsidR="00345C54" w:rsidRPr="00C17DDE">
        <w:rPr>
          <w:rFonts w:ascii="Times New Roman" w:eastAsia="Times New Roman" w:hAnsi="Times New Roman" w:cs="Times New Roman"/>
          <w:bCs/>
          <w:i/>
          <w:kern w:val="36"/>
          <w:sz w:val="24"/>
          <w:szCs w:val="24"/>
          <w:lang w:eastAsia="en-GB"/>
        </w:rPr>
        <w:t xml:space="preserve"> in Queer Times</w:t>
      </w:r>
      <w:r w:rsidR="00345C54" w:rsidRPr="00C17DDE">
        <w:rPr>
          <w:rFonts w:ascii="Times New Roman" w:eastAsia="Times New Roman" w:hAnsi="Times New Roman" w:cs="Times New Roman"/>
          <w:bCs/>
          <w:kern w:val="36"/>
          <w:sz w:val="24"/>
          <w:szCs w:val="24"/>
          <w:lang w:eastAsia="en-GB"/>
        </w:rPr>
        <w:t>. Durham:</w:t>
      </w:r>
      <w:r w:rsidR="00345C54" w:rsidRPr="00C17DDE">
        <w:rPr>
          <w:rFonts w:ascii="Times New Roman" w:eastAsia="Times New Roman" w:hAnsi="Times New Roman" w:cs="Times New Roman"/>
          <w:b/>
          <w:bCs/>
          <w:kern w:val="36"/>
          <w:sz w:val="24"/>
          <w:szCs w:val="24"/>
          <w:lang w:eastAsia="en-GB"/>
        </w:rPr>
        <w:t xml:space="preserve"> </w:t>
      </w:r>
      <w:r w:rsidR="00345C54" w:rsidRPr="00C17DDE">
        <w:rPr>
          <w:rFonts w:ascii="Times New Roman" w:hAnsi="Times New Roman" w:cs="Times New Roman"/>
          <w:sz w:val="24"/>
          <w:szCs w:val="24"/>
        </w:rPr>
        <w:t>Duke University Press Books</w:t>
      </w:r>
    </w:p>
    <w:p w14:paraId="0405E26A" w14:textId="3D35C709" w:rsidR="00E61EC3" w:rsidRPr="00C17DDE" w:rsidRDefault="00E61EC3" w:rsidP="00D96900">
      <w:pPr>
        <w:spacing w:after="0" w:line="240" w:lineRule="auto"/>
        <w:rPr>
          <w:rFonts w:ascii="Times New Roman" w:eastAsia="Times New Roman" w:hAnsi="Times New Roman" w:cs="Times New Roman"/>
          <w:sz w:val="24"/>
          <w:szCs w:val="24"/>
          <w:lang w:eastAsia="en-GB"/>
        </w:rPr>
      </w:pPr>
      <w:r w:rsidRPr="00C17DDE">
        <w:rPr>
          <w:rFonts w:ascii="Times New Roman" w:eastAsia="Times New Roman" w:hAnsi="Times New Roman" w:cs="Times New Roman"/>
          <w:sz w:val="24"/>
          <w:szCs w:val="24"/>
          <w:lang w:eastAsia="en-GB"/>
        </w:rPr>
        <w:t>Sharp, Joanne. 2007 “Geography and gender: finding feminist political geographies” </w:t>
      </w:r>
      <w:r w:rsidRPr="00C17DDE">
        <w:rPr>
          <w:rFonts w:ascii="Times New Roman" w:eastAsia="Times New Roman" w:hAnsi="Times New Roman" w:cs="Times New Roman"/>
          <w:i/>
          <w:iCs/>
          <w:sz w:val="24"/>
          <w:szCs w:val="24"/>
          <w:lang w:eastAsia="en-GB"/>
        </w:rPr>
        <w:t>Progress in Human Geography</w:t>
      </w:r>
      <w:r w:rsidRPr="00C17DDE">
        <w:rPr>
          <w:rFonts w:ascii="Times New Roman" w:eastAsia="Times New Roman" w:hAnsi="Times New Roman" w:cs="Times New Roman"/>
          <w:sz w:val="24"/>
          <w:szCs w:val="24"/>
          <w:lang w:eastAsia="en-GB"/>
        </w:rPr>
        <w:t> 31, no.3: 381-387. </w:t>
      </w:r>
    </w:p>
    <w:p w14:paraId="0A9747F0" w14:textId="77777777" w:rsidR="00345C54" w:rsidRPr="00C17DDE" w:rsidRDefault="00345C54" w:rsidP="00D96900">
      <w:pPr>
        <w:spacing w:after="0" w:line="240" w:lineRule="auto"/>
        <w:rPr>
          <w:rFonts w:ascii="Times New Roman" w:eastAsia="Times New Roman" w:hAnsi="Times New Roman" w:cs="Times New Roman"/>
          <w:sz w:val="24"/>
          <w:szCs w:val="24"/>
          <w:lang w:eastAsia="en-GB"/>
        </w:rPr>
      </w:pPr>
      <w:proofErr w:type="spellStart"/>
      <w:r w:rsidRPr="00C17DDE">
        <w:rPr>
          <w:rFonts w:ascii="Times New Roman" w:eastAsia="Times New Roman" w:hAnsi="Times New Roman" w:cs="Times New Roman"/>
          <w:sz w:val="24"/>
          <w:szCs w:val="24"/>
          <w:lang w:eastAsia="en-GB"/>
        </w:rPr>
        <w:t>Spierings</w:t>
      </w:r>
      <w:proofErr w:type="spellEnd"/>
      <w:r w:rsidRPr="00C17DDE">
        <w:rPr>
          <w:rFonts w:ascii="Times New Roman" w:eastAsia="Times New Roman" w:hAnsi="Times New Roman" w:cs="Times New Roman"/>
          <w:sz w:val="24"/>
          <w:szCs w:val="24"/>
          <w:lang w:eastAsia="en-GB"/>
        </w:rPr>
        <w:t xml:space="preserve">, Niels, Marcel Lubbers and Andrej </w:t>
      </w:r>
      <w:proofErr w:type="spellStart"/>
      <w:r w:rsidRPr="00C17DDE">
        <w:rPr>
          <w:rFonts w:ascii="Times New Roman" w:eastAsia="Times New Roman" w:hAnsi="Times New Roman" w:cs="Times New Roman"/>
          <w:sz w:val="24"/>
          <w:szCs w:val="24"/>
          <w:lang w:eastAsia="en-GB"/>
        </w:rPr>
        <w:t>Zaslove</w:t>
      </w:r>
      <w:proofErr w:type="spellEnd"/>
      <w:r w:rsidRPr="00C17DDE">
        <w:rPr>
          <w:rFonts w:ascii="Times New Roman" w:eastAsia="Times New Roman" w:hAnsi="Times New Roman" w:cs="Times New Roman"/>
          <w:sz w:val="24"/>
          <w:szCs w:val="24"/>
          <w:lang w:eastAsia="en-GB"/>
        </w:rPr>
        <w:t xml:space="preserve">. 2017. </w:t>
      </w:r>
      <w:hyperlink r:id="rId38" w:history="1">
        <w:r w:rsidRPr="00C17DDE">
          <w:rPr>
            <w:rFonts w:ascii="Times New Roman" w:eastAsia="Times New Roman" w:hAnsi="Times New Roman" w:cs="Times New Roman"/>
            <w:sz w:val="24"/>
            <w:szCs w:val="24"/>
            <w:lang w:eastAsia="en-GB"/>
          </w:rPr>
          <w:t>“Sexually modern nativist voters’: do they exist and do they vote for the populist radical right?</w:t>
        </w:r>
      </w:hyperlink>
      <w:r w:rsidRPr="00C17DDE">
        <w:rPr>
          <w:rFonts w:ascii="Times New Roman" w:eastAsia="Times New Roman" w:hAnsi="Times New Roman" w:cs="Times New Roman"/>
          <w:sz w:val="24"/>
          <w:szCs w:val="24"/>
          <w:lang w:eastAsia="en-GB"/>
        </w:rPr>
        <w:t xml:space="preserve">”. </w:t>
      </w:r>
      <w:hyperlink r:id="rId39" w:history="1">
        <w:r w:rsidRPr="00C17DDE">
          <w:rPr>
            <w:rFonts w:ascii="Times New Roman" w:eastAsia="Times New Roman" w:hAnsi="Times New Roman" w:cs="Times New Roman"/>
            <w:i/>
            <w:sz w:val="24"/>
            <w:szCs w:val="24"/>
            <w:lang w:eastAsia="en-GB"/>
          </w:rPr>
          <w:t xml:space="preserve">Gender and Education </w:t>
        </w:r>
      </w:hyperlink>
      <w:proofErr w:type="gramStart"/>
      <w:r w:rsidRPr="00C17DDE">
        <w:rPr>
          <w:rFonts w:ascii="Times New Roman" w:eastAsia="Times New Roman" w:hAnsi="Times New Roman" w:cs="Times New Roman"/>
          <w:sz w:val="24"/>
          <w:szCs w:val="24"/>
          <w:lang w:eastAsia="en-GB"/>
        </w:rPr>
        <w:t>29 ,</w:t>
      </w:r>
      <w:proofErr w:type="gramEnd"/>
      <w:r w:rsidRPr="00C17DDE">
        <w:rPr>
          <w:rFonts w:ascii="Times New Roman" w:eastAsia="Times New Roman" w:hAnsi="Times New Roman" w:cs="Times New Roman"/>
          <w:sz w:val="24"/>
          <w:szCs w:val="24"/>
          <w:lang w:eastAsia="en-GB"/>
        </w:rPr>
        <w:t xml:space="preserve"> no. 2:  216-237</w:t>
      </w:r>
    </w:p>
    <w:p w14:paraId="68AF749D" w14:textId="77777777" w:rsidR="00345C54" w:rsidRPr="00C17DDE" w:rsidRDefault="00345C54" w:rsidP="00D96900">
      <w:pPr>
        <w:pStyle w:val="Heading1"/>
        <w:spacing w:before="0" w:line="240" w:lineRule="auto"/>
        <w:jc w:val="both"/>
        <w:rPr>
          <w:rFonts w:ascii="Times New Roman" w:eastAsia="Times New Roman" w:hAnsi="Times New Roman" w:cs="Times New Roman"/>
          <w:bCs/>
          <w:color w:val="auto"/>
          <w:kern w:val="36"/>
          <w:sz w:val="24"/>
          <w:szCs w:val="24"/>
          <w:lang w:eastAsia="en-GB"/>
        </w:rPr>
      </w:pPr>
      <w:r w:rsidRPr="00C17DDE">
        <w:rPr>
          <w:rFonts w:ascii="Times New Roman" w:eastAsia="Times New Roman" w:hAnsi="Times New Roman" w:cs="Times New Roman"/>
          <w:bCs/>
          <w:color w:val="auto"/>
          <w:kern w:val="36"/>
          <w:sz w:val="24"/>
          <w:szCs w:val="24"/>
          <w:lang w:eastAsia="en-GB"/>
        </w:rPr>
        <w:t xml:space="preserve">Tait, Amelia (2007) “We need to talk about the online radicalisation of young, white women: </w:t>
      </w:r>
      <w:r w:rsidRPr="00C17DDE">
        <w:rPr>
          <w:rFonts w:ascii="Times New Roman" w:eastAsia="Times New Roman" w:hAnsi="Times New Roman" w:cs="Times New Roman"/>
          <w:color w:val="auto"/>
          <w:sz w:val="24"/>
          <w:szCs w:val="24"/>
          <w:lang w:eastAsia="en-GB"/>
        </w:rPr>
        <w:t xml:space="preserve">Alt-right women are less visible than their </w:t>
      </w:r>
      <w:proofErr w:type="spellStart"/>
      <w:r w:rsidRPr="00C17DDE">
        <w:rPr>
          <w:rFonts w:ascii="Times New Roman" w:eastAsia="Times New Roman" w:hAnsi="Times New Roman" w:cs="Times New Roman"/>
          <w:color w:val="auto"/>
          <w:sz w:val="24"/>
          <w:szCs w:val="24"/>
          <w:lang w:eastAsia="en-GB"/>
        </w:rPr>
        <w:t>tiki</w:t>
      </w:r>
      <w:proofErr w:type="spellEnd"/>
      <w:r w:rsidRPr="00C17DDE">
        <w:rPr>
          <w:rFonts w:ascii="Times New Roman" w:eastAsia="Times New Roman" w:hAnsi="Times New Roman" w:cs="Times New Roman"/>
          <w:color w:val="auto"/>
          <w:sz w:val="24"/>
          <w:szCs w:val="24"/>
          <w:lang w:eastAsia="en-GB"/>
        </w:rPr>
        <w:t xml:space="preserve"> torch-carrying male counterparts - but they still exist.” </w:t>
      </w:r>
      <w:r w:rsidRPr="00C17DDE">
        <w:rPr>
          <w:rFonts w:ascii="Times New Roman" w:eastAsia="Times New Roman" w:hAnsi="Times New Roman" w:cs="Times New Roman"/>
          <w:bCs/>
          <w:i/>
          <w:color w:val="auto"/>
          <w:kern w:val="36"/>
          <w:sz w:val="24"/>
          <w:szCs w:val="24"/>
          <w:lang w:eastAsia="en-GB"/>
        </w:rPr>
        <w:t>New Statesman</w:t>
      </w:r>
      <w:r w:rsidRPr="00C17DDE">
        <w:rPr>
          <w:rFonts w:ascii="Times New Roman" w:eastAsia="Times New Roman" w:hAnsi="Times New Roman" w:cs="Times New Roman"/>
          <w:bCs/>
          <w:color w:val="auto"/>
          <w:kern w:val="36"/>
          <w:sz w:val="24"/>
          <w:szCs w:val="24"/>
          <w:lang w:eastAsia="en-GB"/>
        </w:rPr>
        <w:t>, 18</w:t>
      </w:r>
      <w:r w:rsidRPr="00C17DDE">
        <w:rPr>
          <w:rFonts w:ascii="Times New Roman" w:eastAsia="Times New Roman" w:hAnsi="Times New Roman" w:cs="Times New Roman"/>
          <w:bCs/>
          <w:color w:val="auto"/>
          <w:kern w:val="36"/>
          <w:sz w:val="24"/>
          <w:szCs w:val="24"/>
          <w:vertAlign w:val="superscript"/>
          <w:lang w:eastAsia="en-GB"/>
        </w:rPr>
        <w:t>th</w:t>
      </w:r>
      <w:r w:rsidRPr="00C17DDE">
        <w:rPr>
          <w:rFonts w:ascii="Times New Roman" w:eastAsia="Times New Roman" w:hAnsi="Times New Roman" w:cs="Times New Roman"/>
          <w:bCs/>
          <w:color w:val="auto"/>
          <w:kern w:val="36"/>
          <w:sz w:val="24"/>
          <w:szCs w:val="24"/>
          <w:lang w:eastAsia="en-GB"/>
        </w:rPr>
        <w:t xml:space="preserve"> August, </w:t>
      </w:r>
      <w:hyperlink r:id="rId40" w:history="1">
        <w:r w:rsidRPr="00C17DDE">
          <w:rPr>
            <w:rStyle w:val="Hyperlink"/>
            <w:rFonts w:ascii="Times New Roman" w:eastAsia="Times New Roman" w:hAnsi="Times New Roman" w:cs="Times New Roman"/>
            <w:bCs/>
            <w:color w:val="auto"/>
            <w:kern w:val="36"/>
            <w:sz w:val="24"/>
            <w:szCs w:val="24"/>
            <w:lang w:eastAsia="en-GB"/>
          </w:rPr>
          <w:t>https://www.newstatesman.com/science-tech/internet/2017/08/we-need-talk-about-online-radicalisation-young-white-women</w:t>
        </w:r>
      </w:hyperlink>
    </w:p>
    <w:p w14:paraId="43C24E71" w14:textId="3C11E8C4" w:rsidR="00E61EC3" w:rsidRPr="00C17DDE" w:rsidRDefault="00E61EC3" w:rsidP="00D96900">
      <w:pPr>
        <w:spacing w:after="0" w:line="240" w:lineRule="auto"/>
        <w:rPr>
          <w:rFonts w:ascii="Times New Roman" w:eastAsia="Times New Roman" w:hAnsi="Times New Roman" w:cs="Times New Roman"/>
          <w:sz w:val="24"/>
          <w:szCs w:val="24"/>
          <w:lang w:eastAsia="en-GB"/>
        </w:rPr>
      </w:pPr>
      <w:proofErr w:type="spellStart"/>
      <w:r w:rsidRPr="00C17DDE">
        <w:rPr>
          <w:rFonts w:ascii="Times New Roman" w:eastAsia="Times New Roman" w:hAnsi="Times New Roman" w:cs="Times New Roman"/>
          <w:sz w:val="24"/>
          <w:szCs w:val="24"/>
          <w:lang w:eastAsia="en-GB"/>
        </w:rPr>
        <w:t>Talburt</w:t>
      </w:r>
      <w:proofErr w:type="spellEnd"/>
      <w:r w:rsidRPr="00C17DDE">
        <w:rPr>
          <w:rFonts w:ascii="Times New Roman" w:eastAsia="Times New Roman" w:hAnsi="Times New Roman" w:cs="Times New Roman"/>
          <w:sz w:val="24"/>
          <w:szCs w:val="24"/>
          <w:lang w:eastAsia="en-GB"/>
        </w:rPr>
        <w:t xml:space="preserve">, Susan and Claudia </w:t>
      </w:r>
      <w:proofErr w:type="spellStart"/>
      <w:r w:rsidRPr="00C17DDE">
        <w:rPr>
          <w:rFonts w:ascii="Times New Roman" w:eastAsia="Times New Roman" w:hAnsi="Times New Roman" w:cs="Times New Roman"/>
          <w:sz w:val="24"/>
          <w:szCs w:val="24"/>
          <w:lang w:eastAsia="en-GB"/>
        </w:rPr>
        <w:t>Matus</w:t>
      </w:r>
      <w:proofErr w:type="spellEnd"/>
      <w:r w:rsidRPr="00C17DDE">
        <w:rPr>
          <w:rFonts w:ascii="Times New Roman" w:eastAsia="Times New Roman" w:hAnsi="Times New Roman" w:cs="Times New Roman"/>
          <w:sz w:val="24"/>
          <w:szCs w:val="24"/>
          <w:lang w:eastAsia="en-GB"/>
        </w:rPr>
        <w:t>. 2014. “</w:t>
      </w:r>
      <w:hyperlink r:id="rId41" w:history="1">
        <w:r w:rsidRPr="00C17DDE">
          <w:rPr>
            <w:rFonts w:ascii="Times New Roman" w:eastAsia="Times New Roman" w:hAnsi="Times New Roman" w:cs="Times New Roman"/>
            <w:sz w:val="24"/>
            <w:szCs w:val="24"/>
            <w:lang w:eastAsia="en-GB"/>
          </w:rPr>
          <w:t xml:space="preserve">Confusing the grid: </w:t>
        </w:r>
        <w:proofErr w:type="spellStart"/>
        <w:r w:rsidRPr="00C17DDE">
          <w:rPr>
            <w:rFonts w:ascii="Times New Roman" w:eastAsia="Times New Roman" w:hAnsi="Times New Roman" w:cs="Times New Roman"/>
            <w:sz w:val="24"/>
            <w:szCs w:val="24"/>
            <w:lang w:eastAsia="en-GB"/>
          </w:rPr>
          <w:t>spatiotemporalities</w:t>
        </w:r>
        <w:proofErr w:type="spellEnd"/>
        <w:r w:rsidRPr="00C17DDE">
          <w:rPr>
            <w:rFonts w:ascii="Times New Roman" w:eastAsia="Times New Roman" w:hAnsi="Times New Roman" w:cs="Times New Roman"/>
            <w:sz w:val="24"/>
            <w:szCs w:val="24"/>
            <w:lang w:eastAsia="en-GB"/>
          </w:rPr>
          <w:t>, queer imaginaries, and movement</w:t>
        </w:r>
      </w:hyperlink>
      <w:r w:rsidRPr="00C17DDE">
        <w:rPr>
          <w:rFonts w:ascii="Times New Roman" w:eastAsia="Times New Roman" w:hAnsi="Times New Roman" w:cs="Times New Roman"/>
          <w:sz w:val="24"/>
          <w:szCs w:val="24"/>
          <w:lang w:eastAsia="en-GB"/>
        </w:rPr>
        <w:t>”. </w:t>
      </w:r>
      <w:r w:rsidRPr="00C17DDE">
        <w:rPr>
          <w:rFonts w:ascii="Times New Roman" w:eastAsia="Times New Roman" w:hAnsi="Times New Roman" w:cs="Times New Roman"/>
          <w:i/>
          <w:iCs/>
          <w:sz w:val="24"/>
          <w:szCs w:val="24"/>
          <w:lang w:eastAsia="en-GB"/>
        </w:rPr>
        <w:t>Gender, Place &amp; Culture</w:t>
      </w:r>
      <w:r w:rsidRPr="00C17DDE">
        <w:rPr>
          <w:rFonts w:ascii="Times New Roman" w:eastAsia="Times New Roman" w:hAnsi="Times New Roman" w:cs="Times New Roman"/>
          <w:sz w:val="24"/>
          <w:szCs w:val="24"/>
          <w:lang w:eastAsia="en-GB"/>
        </w:rPr>
        <w:t> 21, no. 6: 785-801.</w:t>
      </w:r>
    </w:p>
    <w:p w14:paraId="11D8511D" w14:textId="2B8B6066" w:rsidR="009A566E" w:rsidRPr="00C17DDE" w:rsidRDefault="009A566E" w:rsidP="00D96900">
      <w:pPr>
        <w:spacing w:after="0" w:line="240" w:lineRule="auto"/>
        <w:rPr>
          <w:rFonts w:ascii="Times New Roman" w:hAnsi="Times New Roman" w:cs="Times New Roman"/>
          <w:sz w:val="24"/>
          <w:szCs w:val="24"/>
          <w:lang w:eastAsia="en-GB"/>
        </w:rPr>
      </w:pPr>
      <w:proofErr w:type="spellStart"/>
      <w:r w:rsidRPr="00C17DDE">
        <w:rPr>
          <w:rFonts w:ascii="Times New Roman" w:hAnsi="Times New Roman" w:cs="Times New Roman"/>
          <w:sz w:val="24"/>
          <w:szCs w:val="24"/>
          <w:lang w:eastAsia="en-GB"/>
        </w:rPr>
        <w:t>Vorhölter</w:t>
      </w:r>
      <w:proofErr w:type="spellEnd"/>
      <w:r w:rsidRPr="00C17DDE">
        <w:rPr>
          <w:rFonts w:ascii="Times New Roman" w:hAnsi="Times New Roman" w:cs="Times New Roman"/>
          <w:sz w:val="24"/>
          <w:szCs w:val="24"/>
          <w:lang w:eastAsia="en-GB"/>
        </w:rPr>
        <w:t xml:space="preserve">, Julia. 2017. “Homosexuality, pornography, and other ‘modern threats’ – The deployment of sexuality in recent laws and public discourses in Uganda” </w:t>
      </w:r>
      <w:r w:rsidRPr="00C17DDE">
        <w:rPr>
          <w:rFonts w:ascii="Times New Roman" w:hAnsi="Times New Roman" w:cs="Times New Roman"/>
          <w:i/>
          <w:sz w:val="24"/>
          <w:szCs w:val="24"/>
          <w:lang w:eastAsia="en-GB"/>
        </w:rPr>
        <w:t>Critique of Anthropology</w:t>
      </w:r>
      <w:r w:rsidRPr="00C17DDE">
        <w:rPr>
          <w:rFonts w:ascii="Times New Roman" w:hAnsi="Times New Roman" w:cs="Times New Roman"/>
          <w:sz w:val="24"/>
          <w:szCs w:val="24"/>
          <w:lang w:eastAsia="en-GB"/>
        </w:rPr>
        <w:t>, 37, no. 1: 93-111.</w:t>
      </w:r>
    </w:p>
    <w:p w14:paraId="2E198E3E" w14:textId="77777777" w:rsidR="00345C54" w:rsidRPr="00C17DDE" w:rsidRDefault="00C17DDE" w:rsidP="00D96900">
      <w:pPr>
        <w:spacing w:after="0" w:line="240" w:lineRule="auto"/>
        <w:outlineLvl w:val="0"/>
        <w:rPr>
          <w:rFonts w:ascii="Times New Roman" w:hAnsi="Times New Roman" w:cs="Times New Roman"/>
          <w:sz w:val="24"/>
          <w:szCs w:val="24"/>
        </w:rPr>
      </w:pPr>
      <w:hyperlink r:id="rId42" w:history="1">
        <w:r w:rsidR="00345C54" w:rsidRPr="00C17DDE">
          <w:rPr>
            <w:rFonts w:ascii="Times New Roman" w:eastAsia="Times New Roman" w:hAnsi="Times New Roman" w:cs="Times New Roman"/>
            <w:sz w:val="24"/>
            <w:szCs w:val="24"/>
            <w:lang w:eastAsia="en-GB"/>
          </w:rPr>
          <w:t>Yuval-Davis</w:t>
        </w:r>
      </w:hyperlink>
      <w:r w:rsidR="00345C54" w:rsidRPr="00C17DDE">
        <w:rPr>
          <w:rFonts w:ascii="Times New Roman" w:eastAsia="Times New Roman" w:hAnsi="Times New Roman" w:cs="Times New Roman"/>
          <w:sz w:val="24"/>
          <w:szCs w:val="24"/>
          <w:lang w:eastAsia="en-GB"/>
        </w:rPr>
        <w:t xml:space="preserve">, Nira, </w:t>
      </w:r>
      <w:r w:rsidR="00345C54" w:rsidRPr="00C17DDE">
        <w:rPr>
          <w:rFonts w:ascii="Times New Roman" w:eastAsia="Times New Roman" w:hAnsi="Times New Roman" w:cs="Times New Roman"/>
          <w:bCs/>
          <w:kern w:val="36"/>
          <w:sz w:val="24"/>
          <w:szCs w:val="24"/>
          <w:lang w:eastAsia="en-GB"/>
        </w:rPr>
        <w:t xml:space="preserve">1997, </w:t>
      </w:r>
      <w:r w:rsidR="00345C54" w:rsidRPr="00C17DDE">
        <w:rPr>
          <w:rFonts w:ascii="Times New Roman" w:eastAsia="Times New Roman" w:hAnsi="Times New Roman" w:cs="Times New Roman"/>
          <w:bCs/>
          <w:i/>
          <w:kern w:val="36"/>
          <w:sz w:val="24"/>
          <w:szCs w:val="24"/>
          <w:lang w:eastAsia="en-GB"/>
        </w:rPr>
        <w:t>Gender and Nation</w:t>
      </w:r>
      <w:r w:rsidR="00345C54" w:rsidRPr="00C17DDE">
        <w:rPr>
          <w:rFonts w:ascii="Times New Roman" w:eastAsia="Times New Roman" w:hAnsi="Times New Roman" w:cs="Times New Roman"/>
          <w:bCs/>
          <w:kern w:val="36"/>
          <w:sz w:val="24"/>
          <w:szCs w:val="24"/>
          <w:lang w:eastAsia="en-GB"/>
        </w:rPr>
        <w:t xml:space="preserve">. Thousand Oaks: </w:t>
      </w:r>
      <w:r w:rsidR="00345C54" w:rsidRPr="00C17DDE">
        <w:rPr>
          <w:rFonts w:ascii="Times New Roman" w:hAnsi="Times New Roman" w:cs="Times New Roman"/>
          <w:sz w:val="24"/>
          <w:szCs w:val="24"/>
        </w:rPr>
        <w:t xml:space="preserve">Sage Publications </w:t>
      </w:r>
    </w:p>
    <w:p w14:paraId="2572A6E2" w14:textId="2747A246" w:rsidR="00680FDD" w:rsidRPr="00C17DDE" w:rsidRDefault="00680FDD" w:rsidP="00D96900">
      <w:pPr>
        <w:autoSpaceDE w:val="0"/>
        <w:autoSpaceDN w:val="0"/>
        <w:adjustRightInd w:val="0"/>
        <w:spacing w:after="0" w:line="240" w:lineRule="auto"/>
        <w:rPr>
          <w:rFonts w:ascii="Times New Roman" w:hAnsi="Times New Roman" w:cs="Times New Roman"/>
          <w:sz w:val="24"/>
          <w:szCs w:val="24"/>
          <w:lang w:val="en-US"/>
        </w:rPr>
      </w:pPr>
      <w:proofErr w:type="spellStart"/>
      <w:r w:rsidRPr="00C17DDE">
        <w:rPr>
          <w:rFonts w:ascii="Times New Roman" w:hAnsi="Times New Roman" w:cs="Times New Roman"/>
          <w:sz w:val="24"/>
          <w:szCs w:val="24"/>
          <w:lang w:val="en-US"/>
        </w:rPr>
        <w:t>Zúquete</w:t>
      </w:r>
      <w:proofErr w:type="spellEnd"/>
      <w:r w:rsidRPr="00C17DDE">
        <w:rPr>
          <w:rFonts w:ascii="Times New Roman" w:hAnsi="Times New Roman" w:cs="Times New Roman"/>
          <w:sz w:val="24"/>
          <w:szCs w:val="24"/>
          <w:lang w:val="en-US"/>
        </w:rPr>
        <w:t xml:space="preserve">, José, Pedro. 2015. </w:t>
      </w:r>
      <w:r w:rsidR="00C56A9D" w:rsidRPr="00C17DDE">
        <w:rPr>
          <w:rFonts w:ascii="Times New Roman" w:hAnsi="Times New Roman" w:cs="Times New Roman"/>
          <w:sz w:val="24"/>
          <w:szCs w:val="24"/>
          <w:lang w:val="en-US"/>
        </w:rPr>
        <w:t>“The new frontlines</w:t>
      </w:r>
      <w:r w:rsidRPr="00C17DDE">
        <w:rPr>
          <w:rFonts w:ascii="Times New Roman" w:hAnsi="Times New Roman" w:cs="Times New Roman"/>
          <w:sz w:val="24"/>
          <w:szCs w:val="24"/>
          <w:lang w:val="en-US"/>
        </w:rPr>
        <w:t xml:space="preserve"> of right-wing nationalism.” </w:t>
      </w:r>
      <w:r w:rsidRPr="00C17DDE">
        <w:rPr>
          <w:rFonts w:ascii="Times New Roman" w:hAnsi="Times New Roman" w:cs="Times New Roman"/>
          <w:i/>
          <w:sz w:val="24"/>
          <w:szCs w:val="24"/>
          <w:lang w:val="en-US"/>
        </w:rPr>
        <w:t>Journal of Political Ideologies</w:t>
      </w:r>
      <w:r w:rsidRPr="00C17DDE">
        <w:rPr>
          <w:rFonts w:ascii="Times New Roman" w:hAnsi="Times New Roman" w:cs="Times New Roman"/>
          <w:sz w:val="24"/>
          <w:szCs w:val="24"/>
          <w:lang w:val="en-US"/>
        </w:rPr>
        <w:t xml:space="preserve"> 20, no. 1: 69-85.</w:t>
      </w:r>
    </w:p>
    <w:p w14:paraId="3A78F515" w14:textId="77777777" w:rsidR="00680FDD" w:rsidRPr="00C17DDE" w:rsidRDefault="00680FDD" w:rsidP="00D96900">
      <w:pPr>
        <w:spacing w:after="0" w:line="240" w:lineRule="auto"/>
        <w:rPr>
          <w:rFonts w:ascii="Times New Roman" w:hAnsi="Times New Roman" w:cs="Times New Roman"/>
          <w:sz w:val="24"/>
          <w:szCs w:val="24"/>
          <w:lang w:val="en-US"/>
        </w:rPr>
      </w:pPr>
      <w:proofErr w:type="spellStart"/>
      <w:r w:rsidRPr="00C17DDE">
        <w:rPr>
          <w:rFonts w:ascii="Times New Roman" w:hAnsi="Times New Roman" w:cs="Times New Roman"/>
          <w:sz w:val="24"/>
          <w:szCs w:val="24"/>
          <w:lang w:val="en-US"/>
        </w:rPr>
        <w:t>Zúquete</w:t>
      </w:r>
      <w:proofErr w:type="spellEnd"/>
      <w:r w:rsidRPr="00C17DDE">
        <w:rPr>
          <w:rFonts w:ascii="Times New Roman" w:hAnsi="Times New Roman" w:cs="Times New Roman"/>
          <w:sz w:val="24"/>
          <w:szCs w:val="24"/>
          <w:lang w:val="en-US"/>
        </w:rPr>
        <w:t xml:space="preserve">, José, Pedro. 2008. “The European extreme-right and Islam: New directions?” </w:t>
      </w:r>
      <w:r w:rsidRPr="00C17DDE">
        <w:rPr>
          <w:rFonts w:ascii="Times New Roman" w:hAnsi="Times New Roman" w:cs="Times New Roman"/>
          <w:i/>
          <w:sz w:val="24"/>
          <w:szCs w:val="24"/>
          <w:lang w:val="en-US"/>
        </w:rPr>
        <w:t>Journal of Political Ideologies</w:t>
      </w:r>
      <w:r w:rsidRPr="00C17DDE">
        <w:rPr>
          <w:rFonts w:ascii="Times New Roman" w:hAnsi="Times New Roman" w:cs="Times New Roman"/>
          <w:sz w:val="24"/>
          <w:szCs w:val="24"/>
          <w:lang w:val="en-US"/>
        </w:rPr>
        <w:t xml:space="preserve"> 13, no. 3: 321-344.</w:t>
      </w:r>
    </w:p>
    <w:p w14:paraId="4D5EFD52" w14:textId="77777777" w:rsidR="00DC5906" w:rsidRPr="00C17DDE" w:rsidRDefault="00DC5906" w:rsidP="00D96900">
      <w:pPr>
        <w:spacing w:after="0" w:line="240" w:lineRule="auto"/>
        <w:jc w:val="both"/>
        <w:outlineLvl w:val="0"/>
        <w:rPr>
          <w:rFonts w:ascii="Times New Roman" w:eastAsia="Times New Roman" w:hAnsi="Times New Roman" w:cs="Times New Roman"/>
          <w:bCs/>
          <w:kern w:val="36"/>
          <w:sz w:val="24"/>
          <w:szCs w:val="24"/>
          <w:lang w:eastAsia="en-GB"/>
        </w:rPr>
      </w:pPr>
      <w:r w:rsidRPr="00C17DDE">
        <w:rPr>
          <w:rFonts w:ascii="Times New Roman" w:eastAsia="Times New Roman" w:hAnsi="Times New Roman" w:cs="Times New Roman"/>
          <w:bCs/>
          <w:i/>
          <w:kern w:val="36"/>
          <w:sz w:val="24"/>
          <w:szCs w:val="24"/>
          <w:lang w:eastAsia="en-GB"/>
        </w:rPr>
        <w:t xml:space="preserve">The Guardian </w:t>
      </w:r>
      <w:r w:rsidRPr="00C17DDE">
        <w:rPr>
          <w:rFonts w:ascii="Times New Roman" w:eastAsia="Times New Roman" w:hAnsi="Times New Roman" w:cs="Times New Roman"/>
          <w:bCs/>
          <w:kern w:val="36"/>
          <w:sz w:val="24"/>
          <w:szCs w:val="24"/>
          <w:lang w:eastAsia="en-GB"/>
        </w:rPr>
        <w:t xml:space="preserve">(2017) “'More girls, fewer skinheads': Poland's far right wrestles with changing image.” </w:t>
      </w:r>
      <w:hyperlink r:id="rId43" w:history="1">
        <w:r w:rsidRPr="00C17DDE">
          <w:rPr>
            <w:rStyle w:val="Hyperlink"/>
            <w:rFonts w:ascii="Times New Roman" w:eastAsia="Times New Roman" w:hAnsi="Times New Roman" w:cs="Times New Roman"/>
            <w:bCs/>
            <w:color w:val="auto"/>
            <w:kern w:val="36"/>
            <w:sz w:val="24"/>
            <w:szCs w:val="24"/>
            <w:lang w:eastAsia="en-GB"/>
          </w:rPr>
          <w:t>https://www.theguardian.com/world/2017/nov/18/more-girls-fewer-skinheads-polands-far-right-wrestles-with-changing-image</w:t>
        </w:r>
      </w:hyperlink>
      <w:r w:rsidRPr="00C17DDE">
        <w:rPr>
          <w:rFonts w:ascii="Times New Roman" w:eastAsia="Times New Roman" w:hAnsi="Times New Roman" w:cs="Times New Roman"/>
          <w:bCs/>
          <w:kern w:val="36"/>
          <w:sz w:val="24"/>
          <w:szCs w:val="24"/>
          <w:lang w:eastAsia="en-GB"/>
        </w:rPr>
        <w:t>, accessed on 18</w:t>
      </w:r>
      <w:r w:rsidRPr="00C17DDE">
        <w:rPr>
          <w:rFonts w:ascii="Times New Roman" w:eastAsia="Times New Roman" w:hAnsi="Times New Roman" w:cs="Times New Roman"/>
          <w:bCs/>
          <w:kern w:val="36"/>
          <w:sz w:val="24"/>
          <w:szCs w:val="24"/>
          <w:vertAlign w:val="superscript"/>
          <w:lang w:eastAsia="en-GB"/>
        </w:rPr>
        <w:t>th</w:t>
      </w:r>
      <w:r w:rsidRPr="00C17DDE">
        <w:rPr>
          <w:rFonts w:ascii="Times New Roman" w:eastAsia="Times New Roman" w:hAnsi="Times New Roman" w:cs="Times New Roman"/>
          <w:bCs/>
          <w:kern w:val="36"/>
          <w:sz w:val="24"/>
          <w:szCs w:val="24"/>
          <w:lang w:eastAsia="en-GB"/>
        </w:rPr>
        <w:t xml:space="preserve"> Dec 2017</w:t>
      </w:r>
    </w:p>
    <w:p w14:paraId="4C8FF051" w14:textId="2970CA4E" w:rsidR="00E61EC3" w:rsidRPr="00E61EC3" w:rsidRDefault="00F76034" w:rsidP="00D96900">
      <w:pPr>
        <w:spacing w:after="0" w:line="240" w:lineRule="auto"/>
        <w:jc w:val="both"/>
        <w:rPr>
          <w:rFonts w:ascii="Times New Roman" w:hAnsi="Times New Roman" w:cs="Times New Roman"/>
          <w:color w:val="FF0000"/>
          <w:sz w:val="24"/>
          <w:szCs w:val="24"/>
          <w:lang w:eastAsia="en-GB"/>
        </w:rPr>
      </w:pPr>
      <w:r w:rsidRPr="00C17DDE">
        <w:rPr>
          <w:rFonts w:ascii="Times New Roman" w:hAnsi="Times New Roman" w:cs="Times New Roman"/>
          <w:i/>
          <w:sz w:val="24"/>
          <w:szCs w:val="24"/>
          <w:lang w:eastAsia="en-GB"/>
        </w:rPr>
        <w:t xml:space="preserve">Marie Claire (2017) </w:t>
      </w:r>
      <w:r w:rsidRPr="00C17DDE">
        <w:rPr>
          <w:rFonts w:ascii="Times New Roman" w:eastAsia="Times New Roman" w:hAnsi="Times New Roman" w:cs="Times New Roman"/>
          <w:sz w:val="24"/>
          <w:szCs w:val="24"/>
          <w:lang w:eastAsia="en-GB"/>
        </w:rPr>
        <w:t>Far-right millennials: what drives young women to extreme politics?</w:t>
      </w:r>
      <w:r w:rsidRPr="00C17DDE">
        <w:rPr>
          <w:rFonts w:ascii="Times New Roman" w:eastAsia="Times New Roman" w:hAnsi="Times New Roman" w:cs="Times New Roman"/>
          <w:sz w:val="24"/>
          <w:szCs w:val="24"/>
          <w:lang w:eastAsia="en-GB"/>
        </w:rPr>
        <w:br/>
      </w:r>
      <w:hyperlink r:id="rId44" w:history="1">
        <w:r w:rsidRPr="00C17DDE">
          <w:rPr>
            <w:rStyle w:val="Hyperlink"/>
            <w:rFonts w:ascii="Times New Roman" w:hAnsi="Times New Roman" w:cs="Times New Roman"/>
            <w:color w:val="auto"/>
            <w:sz w:val="24"/>
            <w:szCs w:val="24"/>
            <w:lang w:eastAsia="en-GB"/>
          </w:rPr>
          <w:t>http://www.marieclaire.co.uk/reports/far-right-millennials-507601</w:t>
        </w:r>
      </w:hyperlink>
      <w:r w:rsidRPr="00C17DDE">
        <w:rPr>
          <w:rFonts w:ascii="Times New Roman" w:hAnsi="Times New Roman" w:cs="Times New Roman"/>
          <w:sz w:val="24"/>
          <w:szCs w:val="24"/>
          <w:lang w:eastAsia="en-GB"/>
        </w:rPr>
        <w:t>, accessed 18</w:t>
      </w:r>
      <w:r w:rsidRPr="00C17DDE">
        <w:rPr>
          <w:rFonts w:ascii="Times New Roman" w:hAnsi="Times New Roman" w:cs="Times New Roman"/>
          <w:sz w:val="24"/>
          <w:szCs w:val="24"/>
          <w:vertAlign w:val="superscript"/>
          <w:lang w:eastAsia="en-GB"/>
        </w:rPr>
        <w:t>th</w:t>
      </w:r>
      <w:r w:rsidRPr="00C17DDE">
        <w:rPr>
          <w:rFonts w:ascii="Times New Roman" w:hAnsi="Times New Roman" w:cs="Times New Roman"/>
          <w:sz w:val="24"/>
          <w:szCs w:val="24"/>
          <w:lang w:eastAsia="en-GB"/>
        </w:rPr>
        <w:t xml:space="preserve"> Dec 2017</w:t>
      </w:r>
    </w:p>
    <w:p w14:paraId="1B3CAC3F" w14:textId="77777777" w:rsidR="00E61EC3" w:rsidRPr="00E61EC3" w:rsidRDefault="00E61EC3" w:rsidP="00D96900">
      <w:pPr>
        <w:spacing w:after="0" w:line="240" w:lineRule="auto"/>
        <w:rPr>
          <w:rFonts w:ascii="Times New Roman" w:eastAsia="Times New Roman" w:hAnsi="Times New Roman" w:cs="Times New Roman"/>
          <w:color w:val="595959"/>
          <w:sz w:val="24"/>
          <w:szCs w:val="24"/>
          <w:shd w:val="clear" w:color="auto" w:fill="FFFFFF"/>
          <w:lang w:eastAsia="en-GB"/>
        </w:rPr>
      </w:pPr>
    </w:p>
    <w:p w14:paraId="697F6C79" w14:textId="77777777" w:rsidR="00E61EC3" w:rsidRPr="00E61EC3" w:rsidRDefault="00E61EC3" w:rsidP="00D96900">
      <w:pPr>
        <w:spacing w:after="0" w:line="240" w:lineRule="auto"/>
        <w:rPr>
          <w:rFonts w:ascii="Times New Roman" w:eastAsia="Times New Roman" w:hAnsi="Times New Roman" w:cs="Times New Roman"/>
          <w:sz w:val="24"/>
          <w:szCs w:val="24"/>
          <w:lang w:eastAsia="en-GB"/>
        </w:rPr>
      </w:pPr>
    </w:p>
    <w:p w14:paraId="6309C513" w14:textId="77777777" w:rsidR="00A955D7" w:rsidRPr="00A955D7" w:rsidRDefault="00A955D7" w:rsidP="00D96900">
      <w:pPr>
        <w:spacing w:after="0" w:line="240" w:lineRule="auto"/>
        <w:rPr>
          <w:rFonts w:ascii="Times New Roman" w:hAnsi="Times New Roman" w:cs="Times New Roman"/>
          <w:color w:val="FF0000"/>
          <w:sz w:val="24"/>
          <w:szCs w:val="24"/>
          <w:lang w:eastAsia="en-GB"/>
        </w:rPr>
      </w:pPr>
    </w:p>
    <w:p w14:paraId="39B8D26F" w14:textId="77777777" w:rsidR="00A955D7" w:rsidRPr="00A955D7" w:rsidRDefault="00A955D7" w:rsidP="00D96900">
      <w:pPr>
        <w:spacing w:after="0" w:line="240" w:lineRule="auto"/>
        <w:rPr>
          <w:rFonts w:ascii="Times New Roman" w:hAnsi="Times New Roman" w:cs="Times New Roman"/>
          <w:color w:val="FF0000"/>
          <w:sz w:val="24"/>
          <w:szCs w:val="24"/>
          <w:lang w:eastAsia="en-GB"/>
        </w:rPr>
      </w:pPr>
    </w:p>
    <w:p w14:paraId="4A23F63D" w14:textId="77777777" w:rsidR="00A955D7" w:rsidRPr="00A955D7" w:rsidRDefault="00A955D7" w:rsidP="00D96900">
      <w:pPr>
        <w:spacing w:after="0" w:line="240" w:lineRule="auto"/>
        <w:rPr>
          <w:rFonts w:ascii="Times New Roman" w:hAnsi="Times New Roman" w:cs="Times New Roman"/>
          <w:b/>
          <w:sz w:val="24"/>
          <w:szCs w:val="24"/>
          <w:lang w:val="en-US" w:eastAsia="en-GB"/>
        </w:rPr>
      </w:pPr>
    </w:p>
    <w:p w14:paraId="2A4E6F32" w14:textId="77777777" w:rsidR="00A955D7" w:rsidRPr="00D96900" w:rsidRDefault="00A955D7" w:rsidP="00D96900">
      <w:pPr>
        <w:spacing w:after="0" w:line="240" w:lineRule="auto"/>
        <w:outlineLvl w:val="0"/>
        <w:rPr>
          <w:rFonts w:ascii="Times New Roman" w:eastAsia="Times New Roman" w:hAnsi="Times New Roman" w:cs="Times New Roman"/>
          <w:sz w:val="24"/>
          <w:szCs w:val="24"/>
          <w:lang w:eastAsia="en-GB"/>
        </w:rPr>
      </w:pPr>
    </w:p>
    <w:sectPr w:rsidR="00A955D7" w:rsidRPr="00D96900">
      <w:headerReference w:type="default" r:id="rId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420B5E" w14:textId="77777777" w:rsidR="00CD4ED5" w:rsidRDefault="00CD4ED5" w:rsidP="009D35EA">
      <w:pPr>
        <w:spacing w:after="0" w:line="240" w:lineRule="auto"/>
      </w:pPr>
      <w:r>
        <w:separator/>
      </w:r>
    </w:p>
  </w:endnote>
  <w:endnote w:type="continuationSeparator" w:id="0">
    <w:p w14:paraId="017A2E8A" w14:textId="77777777" w:rsidR="00CD4ED5" w:rsidRDefault="00CD4ED5" w:rsidP="009D3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ont319">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14F956" w14:textId="77777777" w:rsidR="00CD4ED5" w:rsidRDefault="00CD4ED5" w:rsidP="009D35EA">
      <w:pPr>
        <w:spacing w:after="0" w:line="240" w:lineRule="auto"/>
      </w:pPr>
      <w:r>
        <w:separator/>
      </w:r>
    </w:p>
  </w:footnote>
  <w:footnote w:type="continuationSeparator" w:id="0">
    <w:p w14:paraId="787E7670" w14:textId="77777777" w:rsidR="00CD4ED5" w:rsidRDefault="00CD4ED5" w:rsidP="009D35EA">
      <w:pPr>
        <w:spacing w:after="0" w:line="240" w:lineRule="auto"/>
      </w:pPr>
      <w:r>
        <w:continuationSeparator/>
      </w:r>
    </w:p>
  </w:footnote>
  <w:footnote w:id="1">
    <w:p w14:paraId="345EA504" w14:textId="77777777" w:rsidR="0085300A" w:rsidRPr="00B436E1" w:rsidRDefault="0085300A">
      <w:pPr>
        <w:pStyle w:val="FootnoteText"/>
        <w:rPr>
          <w:rFonts w:ascii="Times New Roman" w:hAnsi="Times New Roman" w:cs="Times New Roman"/>
          <w:sz w:val="24"/>
          <w:szCs w:val="24"/>
        </w:rPr>
      </w:pPr>
      <w:r w:rsidRPr="00B436E1">
        <w:rPr>
          <w:rStyle w:val="FootnoteReference"/>
          <w:rFonts w:ascii="Times New Roman" w:hAnsi="Times New Roman" w:cs="Times New Roman"/>
          <w:sz w:val="24"/>
          <w:szCs w:val="24"/>
        </w:rPr>
        <w:footnoteRef/>
      </w:r>
      <w:r w:rsidRPr="00B436E1">
        <w:rPr>
          <w:rFonts w:ascii="Times New Roman" w:hAnsi="Times New Roman" w:cs="Times New Roman"/>
          <w:sz w:val="24"/>
          <w:szCs w:val="24"/>
        </w:rPr>
        <w:t xml:space="preserve"> Tommy Robins</w:t>
      </w:r>
      <w:r>
        <w:rPr>
          <w:rFonts w:ascii="Times New Roman" w:hAnsi="Times New Roman" w:cs="Times New Roman"/>
          <w:sz w:val="24"/>
          <w:szCs w:val="24"/>
        </w:rPr>
        <w:t xml:space="preserve">on is an ex-Luton Town football hooligan, and founder of the violent anti-Islamist street protest movement, the </w:t>
      </w:r>
      <w:r w:rsidRPr="00B436E1">
        <w:rPr>
          <w:rFonts w:ascii="Times New Roman" w:hAnsi="Times New Roman" w:cs="Times New Roman"/>
          <w:i/>
          <w:sz w:val="24"/>
          <w:szCs w:val="24"/>
        </w:rPr>
        <w:t>English Defence League</w:t>
      </w:r>
    </w:p>
  </w:footnote>
  <w:footnote w:id="2">
    <w:p w14:paraId="2DED5755" w14:textId="77777777" w:rsidR="0085300A" w:rsidRDefault="0085300A" w:rsidP="00454609">
      <w:pPr>
        <w:pStyle w:val="FootnoteText"/>
      </w:pPr>
      <w:r>
        <w:rPr>
          <w:rStyle w:val="FootnoteReference"/>
        </w:rPr>
        <w:footnoteRef/>
      </w:r>
      <w:r>
        <w:t xml:space="preserve"> </w:t>
      </w:r>
      <w:r>
        <w:rPr>
          <w:rFonts w:ascii="Times New Roman" w:hAnsi="Times New Roman" w:cs="Times New Roman"/>
          <w:sz w:val="24"/>
          <w:szCs w:val="24"/>
        </w:rPr>
        <w:t xml:space="preserve">Named speakers included: </w:t>
      </w:r>
      <w:r w:rsidRPr="00FD3C1A">
        <w:rPr>
          <w:rFonts w:ascii="Times New Roman" w:hAnsi="Times New Roman" w:cs="Times New Roman"/>
          <w:sz w:val="24"/>
          <w:szCs w:val="24"/>
          <w:highlight w:val="yellow"/>
        </w:rPr>
        <w:t>Anne Marie Waters</w:t>
      </w:r>
      <w:r w:rsidRPr="00551629">
        <w:rPr>
          <w:rFonts w:ascii="Times New Roman" w:hAnsi="Times New Roman" w:cs="Times New Roman"/>
          <w:sz w:val="24"/>
          <w:szCs w:val="24"/>
        </w:rPr>
        <w:t xml:space="preserve">, </w:t>
      </w:r>
      <w:r w:rsidRPr="00FD3C1A">
        <w:rPr>
          <w:rFonts w:ascii="Times New Roman" w:hAnsi="Times New Roman" w:cs="Times New Roman"/>
          <w:sz w:val="24"/>
          <w:szCs w:val="24"/>
          <w:highlight w:val="yellow"/>
        </w:rPr>
        <w:t>UKIP</w:t>
      </w:r>
      <w:r w:rsidRPr="00551629">
        <w:rPr>
          <w:rFonts w:ascii="Times New Roman" w:hAnsi="Times New Roman" w:cs="Times New Roman"/>
          <w:sz w:val="24"/>
          <w:szCs w:val="24"/>
        </w:rPr>
        <w:t xml:space="preserve"> Leader Candidate founder of </w:t>
      </w:r>
      <w:r w:rsidRPr="00FD3C1A">
        <w:rPr>
          <w:rFonts w:ascii="Times New Roman" w:hAnsi="Times New Roman" w:cs="Times New Roman"/>
          <w:i/>
          <w:sz w:val="24"/>
          <w:szCs w:val="24"/>
          <w:highlight w:val="yellow"/>
        </w:rPr>
        <w:t>Sharia Watch UK</w:t>
      </w:r>
      <w:r w:rsidRPr="00551629">
        <w:rPr>
          <w:rFonts w:ascii="Times New Roman" w:hAnsi="Times New Roman" w:cs="Times New Roman"/>
          <w:sz w:val="24"/>
          <w:szCs w:val="24"/>
        </w:rPr>
        <w:t xml:space="preserve">, and ex-leader of the anti-Islam </w:t>
      </w:r>
      <w:proofErr w:type="spellStart"/>
      <w:r w:rsidRPr="00551629">
        <w:rPr>
          <w:rFonts w:ascii="Times New Roman" w:hAnsi="Times New Roman" w:cs="Times New Roman"/>
          <w:sz w:val="24"/>
          <w:szCs w:val="24"/>
        </w:rPr>
        <w:t>Pegida</w:t>
      </w:r>
      <w:proofErr w:type="spellEnd"/>
      <w:r w:rsidRPr="00551629">
        <w:rPr>
          <w:rFonts w:ascii="Times New Roman" w:hAnsi="Times New Roman" w:cs="Times New Roman"/>
          <w:sz w:val="24"/>
          <w:szCs w:val="24"/>
        </w:rPr>
        <w:t xml:space="preserve"> UK, Paul Weston and</w:t>
      </w:r>
      <w:r w:rsidRPr="00551629">
        <w:rPr>
          <w:rFonts w:ascii="Times New Roman" w:hAnsi="Times New Roman" w:cs="Times New Roman"/>
          <w:b/>
          <w:sz w:val="24"/>
          <w:szCs w:val="24"/>
        </w:rPr>
        <w:t xml:space="preserve"> </w:t>
      </w:r>
      <w:r w:rsidRPr="00551629">
        <w:rPr>
          <w:rFonts w:ascii="Times New Roman" w:hAnsi="Times New Roman" w:cs="Times New Roman"/>
          <w:sz w:val="24"/>
          <w:szCs w:val="24"/>
        </w:rPr>
        <w:t xml:space="preserve">Jack </w:t>
      </w:r>
      <w:proofErr w:type="spellStart"/>
      <w:r w:rsidRPr="00551629">
        <w:rPr>
          <w:rFonts w:ascii="Times New Roman" w:hAnsi="Times New Roman" w:cs="Times New Roman"/>
          <w:sz w:val="24"/>
          <w:szCs w:val="24"/>
        </w:rPr>
        <w:t>Buckby</w:t>
      </w:r>
      <w:proofErr w:type="spellEnd"/>
      <w:r w:rsidRPr="00551629">
        <w:rPr>
          <w:rFonts w:ascii="Times New Roman" w:hAnsi="Times New Roman" w:cs="Times New Roman"/>
          <w:sz w:val="24"/>
          <w:szCs w:val="24"/>
        </w:rPr>
        <w:t xml:space="preserve">, previously members of the </w:t>
      </w:r>
      <w:r w:rsidRPr="00FD3C1A">
        <w:rPr>
          <w:rFonts w:ascii="Times New Roman" w:hAnsi="Times New Roman" w:cs="Times New Roman"/>
          <w:i/>
          <w:sz w:val="24"/>
          <w:szCs w:val="24"/>
          <w:highlight w:val="yellow"/>
        </w:rPr>
        <w:t>British National Party</w:t>
      </w:r>
      <w:r w:rsidRPr="00FD3C1A">
        <w:rPr>
          <w:rFonts w:ascii="Times New Roman" w:hAnsi="Times New Roman" w:cs="Times New Roman"/>
          <w:sz w:val="24"/>
          <w:szCs w:val="24"/>
          <w:highlight w:val="yellow"/>
        </w:rPr>
        <w:t>,</w:t>
      </w:r>
      <w:r w:rsidRPr="00551629">
        <w:rPr>
          <w:rFonts w:ascii="Times New Roman" w:hAnsi="Times New Roman" w:cs="Times New Roman"/>
          <w:sz w:val="24"/>
          <w:szCs w:val="24"/>
        </w:rPr>
        <w:t xml:space="preserve"> and now leaders of the </w:t>
      </w:r>
      <w:r w:rsidRPr="00FD3C1A">
        <w:rPr>
          <w:rFonts w:ascii="Times New Roman" w:hAnsi="Times New Roman" w:cs="Times New Roman"/>
          <w:sz w:val="24"/>
          <w:szCs w:val="24"/>
          <w:highlight w:val="yellow"/>
        </w:rPr>
        <w:t>Alt-Right</w:t>
      </w:r>
      <w:r w:rsidRPr="00551629">
        <w:rPr>
          <w:rFonts w:ascii="Times New Roman" w:hAnsi="Times New Roman" w:cs="Times New Roman"/>
          <w:sz w:val="24"/>
          <w:szCs w:val="24"/>
        </w:rPr>
        <w:t xml:space="preserve"> organisation </w:t>
      </w:r>
      <w:r w:rsidRPr="00FD3C1A">
        <w:rPr>
          <w:rFonts w:ascii="Times New Roman" w:hAnsi="Times New Roman" w:cs="Times New Roman"/>
          <w:sz w:val="24"/>
          <w:szCs w:val="24"/>
          <w:highlight w:val="yellow"/>
        </w:rPr>
        <w:t>Liberty GB</w:t>
      </w:r>
      <w:r w:rsidRPr="00551629">
        <w:rPr>
          <w:rFonts w:ascii="Times New Roman" w:hAnsi="Times New Roman" w:cs="Times New Roman"/>
          <w:sz w:val="24"/>
          <w:szCs w:val="24"/>
        </w:rPr>
        <w:t xml:space="preserve">, </w:t>
      </w:r>
      <w:r w:rsidRPr="00FD3C1A">
        <w:rPr>
          <w:rFonts w:ascii="Times New Roman" w:hAnsi="Times New Roman" w:cs="Times New Roman"/>
          <w:sz w:val="24"/>
          <w:szCs w:val="24"/>
          <w:highlight w:val="yellow"/>
        </w:rPr>
        <w:t>Annie Greek</w:t>
      </w:r>
      <w:r w:rsidRPr="00551629">
        <w:rPr>
          <w:rFonts w:ascii="Times New Roman" w:hAnsi="Times New Roman" w:cs="Times New Roman"/>
          <w:sz w:val="24"/>
          <w:szCs w:val="24"/>
        </w:rPr>
        <w:t xml:space="preserve">, founder of </w:t>
      </w:r>
      <w:r w:rsidRPr="00551629">
        <w:rPr>
          <w:rFonts w:ascii="Times New Roman" w:hAnsi="Times New Roman" w:cs="Times New Roman"/>
          <w:i/>
          <w:sz w:val="24"/>
          <w:szCs w:val="24"/>
        </w:rPr>
        <w:t>British and Immigrants United Against Terrorism</w:t>
      </w:r>
      <w:r w:rsidRPr="00551629">
        <w:rPr>
          <w:rFonts w:ascii="Times New Roman" w:hAnsi="Times New Roman" w:cs="Times New Roman"/>
          <w:sz w:val="24"/>
          <w:szCs w:val="24"/>
        </w:rPr>
        <w:t xml:space="preserve">, and </w:t>
      </w:r>
      <w:r w:rsidRPr="00FD3C1A">
        <w:rPr>
          <w:rFonts w:ascii="Times New Roman" w:hAnsi="Times New Roman" w:cs="Times New Roman"/>
          <w:sz w:val="24"/>
          <w:szCs w:val="24"/>
          <w:highlight w:val="yellow"/>
        </w:rPr>
        <w:t>Lucy Brown</w:t>
      </w:r>
      <w:r w:rsidRPr="00551629">
        <w:rPr>
          <w:rFonts w:ascii="Times New Roman" w:hAnsi="Times New Roman" w:cs="Times New Roman"/>
          <w:sz w:val="24"/>
          <w:szCs w:val="24"/>
        </w:rPr>
        <w:t xml:space="preserve"> and </w:t>
      </w:r>
      <w:proofErr w:type="spellStart"/>
      <w:r w:rsidRPr="00FD3C1A">
        <w:rPr>
          <w:rFonts w:ascii="Times New Roman" w:hAnsi="Times New Roman" w:cs="Times New Roman"/>
          <w:sz w:val="24"/>
          <w:szCs w:val="24"/>
          <w:highlight w:val="yellow"/>
        </w:rPr>
        <w:t>Caolan</w:t>
      </w:r>
      <w:proofErr w:type="spellEnd"/>
      <w:r w:rsidRPr="00FD3C1A">
        <w:rPr>
          <w:rFonts w:ascii="Times New Roman" w:hAnsi="Times New Roman" w:cs="Times New Roman"/>
          <w:sz w:val="24"/>
          <w:szCs w:val="24"/>
          <w:highlight w:val="yellow"/>
        </w:rPr>
        <w:t xml:space="preserve"> Robertson</w:t>
      </w:r>
      <w:r w:rsidRPr="00551629">
        <w:rPr>
          <w:rFonts w:ascii="Times New Roman" w:hAnsi="Times New Roman" w:cs="Times New Roman"/>
          <w:sz w:val="24"/>
          <w:szCs w:val="24"/>
        </w:rPr>
        <w:t xml:space="preserve"> of </w:t>
      </w:r>
      <w:r w:rsidRPr="00FD3C1A">
        <w:rPr>
          <w:rFonts w:ascii="Times New Roman" w:hAnsi="Times New Roman" w:cs="Times New Roman"/>
          <w:i/>
          <w:sz w:val="24"/>
          <w:szCs w:val="24"/>
          <w:highlight w:val="yellow"/>
        </w:rPr>
        <w:t>The Rebel Media</w:t>
      </w:r>
    </w:p>
  </w:footnote>
  <w:footnote w:id="3">
    <w:p w14:paraId="053C194C" w14:textId="77777777" w:rsidR="0085300A" w:rsidRDefault="0085300A" w:rsidP="00454609">
      <w:pPr>
        <w:pStyle w:val="FootnoteText"/>
      </w:pPr>
      <w:r>
        <w:rPr>
          <w:rStyle w:val="FootnoteCharacters"/>
        </w:rPr>
        <w:footnoteRef/>
      </w:r>
      <w:r>
        <w:tab/>
        <w:t xml:space="preserve">The </w:t>
      </w:r>
      <w:proofErr w:type="spellStart"/>
      <w:r>
        <w:rPr>
          <w:i/>
          <w:iCs/>
        </w:rPr>
        <w:t>carabinieri</w:t>
      </w:r>
      <w:proofErr w:type="spellEnd"/>
      <w:r>
        <w:rPr>
          <w:i/>
          <w:iCs/>
        </w:rPr>
        <w:t xml:space="preserve"> </w:t>
      </w:r>
      <w:r>
        <w:t xml:space="preserve">is one of Italy’s oldest </w:t>
      </w:r>
      <w:r>
        <w:rPr>
          <w:color w:val="000000"/>
        </w:rPr>
        <w:t>military forces, charged with police duties under the authority of both the Ministry of Defence and Ministry of the Interior (with public order functions).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4618093"/>
      <w:docPartObj>
        <w:docPartGallery w:val="Page Numbers (Top of Page)"/>
        <w:docPartUnique/>
      </w:docPartObj>
    </w:sdtPr>
    <w:sdtEndPr>
      <w:rPr>
        <w:noProof/>
      </w:rPr>
    </w:sdtEndPr>
    <w:sdtContent>
      <w:p w14:paraId="0966F8A4" w14:textId="77777777" w:rsidR="0085300A" w:rsidRDefault="0085300A">
        <w:pPr>
          <w:pStyle w:val="Header"/>
          <w:jc w:val="right"/>
        </w:pPr>
        <w:r>
          <w:fldChar w:fldCharType="begin"/>
        </w:r>
        <w:r>
          <w:instrText xml:space="preserve"> PAGE   \* MERGEFORMAT </w:instrText>
        </w:r>
        <w:r>
          <w:fldChar w:fldCharType="separate"/>
        </w:r>
        <w:r w:rsidR="00C17DDE">
          <w:rPr>
            <w:noProof/>
          </w:rPr>
          <w:t>14</w:t>
        </w:r>
        <w:r>
          <w:rPr>
            <w:noProof/>
          </w:rPr>
          <w:fldChar w:fldCharType="end"/>
        </w:r>
      </w:p>
    </w:sdtContent>
  </w:sdt>
  <w:p w14:paraId="4E5D6439" w14:textId="77777777" w:rsidR="0085300A" w:rsidRDefault="008530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2"/>
    <w:lvl w:ilvl="0">
      <w:start w:val="1"/>
      <w:numFmt w:val="bullet"/>
      <w:lvlText w:val=""/>
      <w:lvlJc w:val="left"/>
      <w:pPr>
        <w:tabs>
          <w:tab w:val="num" w:pos="0"/>
        </w:tabs>
        <w:ind w:left="720" w:hanging="360"/>
      </w:pPr>
      <w:rPr>
        <w:rFonts w:ascii="Symbol" w:hAnsi="Symbol" w:cs="Symbol"/>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4"/>
        <w:szCs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4"/>
        <w:szCs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18E300C7"/>
    <w:multiLevelType w:val="hybridMultilevel"/>
    <w:tmpl w:val="F49E1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6D138A"/>
    <w:multiLevelType w:val="hybridMultilevel"/>
    <w:tmpl w:val="A5DA3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8E5847"/>
    <w:multiLevelType w:val="hybridMultilevel"/>
    <w:tmpl w:val="C59EC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7044D0"/>
    <w:multiLevelType w:val="hybridMultilevel"/>
    <w:tmpl w:val="4F609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3775A5"/>
    <w:multiLevelType w:val="hybridMultilevel"/>
    <w:tmpl w:val="19C62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40593B"/>
    <w:multiLevelType w:val="hybridMultilevel"/>
    <w:tmpl w:val="506A8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6D663C"/>
    <w:multiLevelType w:val="hybridMultilevel"/>
    <w:tmpl w:val="9C340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994698"/>
    <w:multiLevelType w:val="hybridMultilevel"/>
    <w:tmpl w:val="AF642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DF2FE6"/>
    <w:multiLevelType w:val="hybridMultilevel"/>
    <w:tmpl w:val="9C62F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F07701"/>
    <w:multiLevelType w:val="hybridMultilevel"/>
    <w:tmpl w:val="5CFA5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1"/>
  </w:num>
  <w:num w:numId="5">
    <w:abstractNumId w:val="3"/>
  </w:num>
  <w:num w:numId="6">
    <w:abstractNumId w:val="7"/>
  </w:num>
  <w:num w:numId="7">
    <w:abstractNumId w:val="9"/>
  </w:num>
  <w:num w:numId="8">
    <w:abstractNumId w:val="10"/>
  </w:num>
  <w:num w:numId="9">
    <w:abstractNumId w:val="4"/>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75"/>
    <w:rsid w:val="0000406D"/>
    <w:rsid w:val="000150AF"/>
    <w:rsid w:val="00017774"/>
    <w:rsid w:val="00025C76"/>
    <w:rsid w:val="0003797E"/>
    <w:rsid w:val="00041F20"/>
    <w:rsid w:val="00042C00"/>
    <w:rsid w:val="00046EC3"/>
    <w:rsid w:val="00047A48"/>
    <w:rsid w:val="0006103B"/>
    <w:rsid w:val="00075C54"/>
    <w:rsid w:val="00080C21"/>
    <w:rsid w:val="00080C73"/>
    <w:rsid w:val="00086B9C"/>
    <w:rsid w:val="0009061A"/>
    <w:rsid w:val="000A53A5"/>
    <w:rsid w:val="000B1CB5"/>
    <w:rsid w:val="000B40F0"/>
    <w:rsid w:val="000C1077"/>
    <w:rsid w:val="000C29FA"/>
    <w:rsid w:val="000C750D"/>
    <w:rsid w:val="000C7BAA"/>
    <w:rsid w:val="000F57B3"/>
    <w:rsid w:val="00105278"/>
    <w:rsid w:val="00112EE6"/>
    <w:rsid w:val="00117265"/>
    <w:rsid w:val="00117E5B"/>
    <w:rsid w:val="0012656A"/>
    <w:rsid w:val="00127B15"/>
    <w:rsid w:val="00141C4A"/>
    <w:rsid w:val="001443DA"/>
    <w:rsid w:val="00144A4C"/>
    <w:rsid w:val="001459E0"/>
    <w:rsid w:val="00145BA2"/>
    <w:rsid w:val="0014777A"/>
    <w:rsid w:val="0015072D"/>
    <w:rsid w:val="001647C2"/>
    <w:rsid w:val="00172EB4"/>
    <w:rsid w:val="0017452A"/>
    <w:rsid w:val="00183D29"/>
    <w:rsid w:val="00192F54"/>
    <w:rsid w:val="00193545"/>
    <w:rsid w:val="00195942"/>
    <w:rsid w:val="001A1C31"/>
    <w:rsid w:val="001A2509"/>
    <w:rsid w:val="001B7E0F"/>
    <w:rsid w:val="001C19B8"/>
    <w:rsid w:val="001C247D"/>
    <w:rsid w:val="001E5D7D"/>
    <w:rsid w:val="001F2F07"/>
    <w:rsid w:val="001F666B"/>
    <w:rsid w:val="001F67EC"/>
    <w:rsid w:val="001F6879"/>
    <w:rsid w:val="00222775"/>
    <w:rsid w:val="00222A61"/>
    <w:rsid w:val="00230A3B"/>
    <w:rsid w:val="002405BF"/>
    <w:rsid w:val="00245CBD"/>
    <w:rsid w:val="00246158"/>
    <w:rsid w:val="0026660B"/>
    <w:rsid w:val="002727E0"/>
    <w:rsid w:val="0028308D"/>
    <w:rsid w:val="0029671A"/>
    <w:rsid w:val="002A2489"/>
    <w:rsid w:val="002A6F91"/>
    <w:rsid w:val="002B3390"/>
    <w:rsid w:val="002C25D0"/>
    <w:rsid w:val="002C2654"/>
    <w:rsid w:val="002D0722"/>
    <w:rsid w:val="002D2B21"/>
    <w:rsid w:val="002D5D8B"/>
    <w:rsid w:val="002E1E83"/>
    <w:rsid w:val="002E6748"/>
    <w:rsid w:val="002E7DB1"/>
    <w:rsid w:val="002F54D1"/>
    <w:rsid w:val="002F752C"/>
    <w:rsid w:val="0030190B"/>
    <w:rsid w:val="00310463"/>
    <w:rsid w:val="0031775E"/>
    <w:rsid w:val="0032557A"/>
    <w:rsid w:val="003309DA"/>
    <w:rsid w:val="0033244A"/>
    <w:rsid w:val="00344C57"/>
    <w:rsid w:val="00345C54"/>
    <w:rsid w:val="003463DF"/>
    <w:rsid w:val="00346DD9"/>
    <w:rsid w:val="00347AC2"/>
    <w:rsid w:val="00350ECD"/>
    <w:rsid w:val="00361885"/>
    <w:rsid w:val="003748A5"/>
    <w:rsid w:val="003813BC"/>
    <w:rsid w:val="0038542C"/>
    <w:rsid w:val="00387300"/>
    <w:rsid w:val="00391CB0"/>
    <w:rsid w:val="003A4122"/>
    <w:rsid w:val="003C2CB6"/>
    <w:rsid w:val="003C3437"/>
    <w:rsid w:val="003D149E"/>
    <w:rsid w:val="003D1956"/>
    <w:rsid w:val="003D5663"/>
    <w:rsid w:val="003D68A9"/>
    <w:rsid w:val="003E5474"/>
    <w:rsid w:val="003F2D53"/>
    <w:rsid w:val="003F32A2"/>
    <w:rsid w:val="003F4738"/>
    <w:rsid w:val="00401E53"/>
    <w:rsid w:val="00404438"/>
    <w:rsid w:val="00421F02"/>
    <w:rsid w:val="00424547"/>
    <w:rsid w:val="0042521B"/>
    <w:rsid w:val="00430F18"/>
    <w:rsid w:val="00454609"/>
    <w:rsid w:val="00455DCE"/>
    <w:rsid w:val="004601A6"/>
    <w:rsid w:val="00472A9D"/>
    <w:rsid w:val="004834A5"/>
    <w:rsid w:val="00483D4D"/>
    <w:rsid w:val="00492843"/>
    <w:rsid w:val="00493A98"/>
    <w:rsid w:val="00493CB6"/>
    <w:rsid w:val="00493F1A"/>
    <w:rsid w:val="00494A04"/>
    <w:rsid w:val="00497C13"/>
    <w:rsid w:val="004A5B2B"/>
    <w:rsid w:val="004B183C"/>
    <w:rsid w:val="004B381C"/>
    <w:rsid w:val="004D0CF1"/>
    <w:rsid w:val="004D2FB8"/>
    <w:rsid w:val="004E1C8B"/>
    <w:rsid w:val="004E5BCE"/>
    <w:rsid w:val="004E6E80"/>
    <w:rsid w:val="0050203F"/>
    <w:rsid w:val="0051018A"/>
    <w:rsid w:val="00517C02"/>
    <w:rsid w:val="00523DCA"/>
    <w:rsid w:val="00545F8C"/>
    <w:rsid w:val="00551629"/>
    <w:rsid w:val="005518B0"/>
    <w:rsid w:val="00552CF1"/>
    <w:rsid w:val="00554373"/>
    <w:rsid w:val="0056516A"/>
    <w:rsid w:val="00566135"/>
    <w:rsid w:val="00566A47"/>
    <w:rsid w:val="0056748C"/>
    <w:rsid w:val="005806A7"/>
    <w:rsid w:val="0058153C"/>
    <w:rsid w:val="00581FD2"/>
    <w:rsid w:val="005921AB"/>
    <w:rsid w:val="005A0487"/>
    <w:rsid w:val="005A1A87"/>
    <w:rsid w:val="005A7924"/>
    <w:rsid w:val="005B18B6"/>
    <w:rsid w:val="005B3C31"/>
    <w:rsid w:val="005B4F4F"/>
    <w:rsid w:val="005B6D54"/>
    <w:rsid w:val="005C7C34"/>
    <w:rsid w:val="005D0386"/>
    <w:rsid w:val="005E58CF"/>
    <w:rsid w:val="005F70B5"/>
    <w:rsid w:val="006002C0"/>
    <w:rsid w:val="00607195"/>
    <w:rsid w:val="00624177"/>
    <w:rsid w:val="006255EF"/>
    <w:rsid w:val="006255FF"/>
    <w:rsid w:val="00631DC1"/>
    <w:rsid w:val="00635EE8"/>
    <w:rsid w:val="00640FD4"/>
    <w:rsid w:val="00655231"/>
    <w:rsid w:val="00662026"/>
    <w:rsid w:val="00670ECA"/>
    <w:rsid w:val="00671B06"/>
    <w:rsid w:val="00672D82"/>
    <w:rsid w:val="006745E6"/>
    <w:rsid w:val="00677FE7"/>
    <w:rsid w:val="00680FDD"/>
    <w:rsid w:val="00681BB1"/>
    <w:rsid w:val="00692672"/>
    <w:rsid w:val="00695C3F"/>
    <w:rsid w:val="006A402C"/>
    <w:rsid w:val="006A5546"/>
    <w:rsid w:val="006A575A"/>
    <w:rsid w:val="006C106F"/>
    <w:rsid w:val="006D154E"/>
    <w:rsid w:val="006D4C5E"/>
    <w:rsid w:val="006D4EC1"/>
    <w:rsid w:val="006D78CC"/>
    <w:rsid w:val="006E3167"/>
    <w:rsid w:val="006F34B9"/>
    <w:rsid w:val="006F7D63"/>
    <w:rsid w:val="0070563B"/>
    <w:rsid w:val="00722D7C"/>
    <w:rsid w:val="00733FF1"/>
    <w:rsid w:val="007402B9"/>
    <w:rsid w:val="00743047"/>
    <w:rsid w:val="00760A0C"/>
    <w:rsid w:val="00765862"/>
    <w:rsid w:val="00771007"/>
    <w:rsid w:val="00780195"/>
    <w:rsid w:val="00792067"/>
    <w:rsid w:val="0079590B"/>
    <w:rsid w:val="00797AD8"/>
    <w:rsid w:val="00797BE6"/>
    <w:rsid w:val="007A0B90"/>
    <w:rsid w:val="007B1AE7"/>
    <w:rsid w:val="007B77F7"/>
    <w:rsid w:val="007C36C5"/>
    <w:rsid w:val="007C5165"/>
    <w:rsid w:val="007D3743"/>
    <w:rsid w:val="007D6698"/>
    <w:rsid w:val="007E01A8"/>
    <w:rsid w:val="007E29FF"/>
    <w:rsid w:val="007F3469"/>
    <w:rsid w:val="007F6271"/>
    <w:rsid w:val="007F7FE1"/>
    <w:rsid w:val="00805D02"/>
    <w:rsid w:val="008130FD"/>
    <w:rsid w:val="008152C6"/>
    <w:rsid w:val="00820C8E"/>
    <w:rsid w:val="0082125F"/>
    <w:rsid w:val="00826721"/>
    <w:rsid w:val="00841A0A"/>
    <w:rsid w:val="00851AE0"/>
    <w:rsid w:val="0085300A"/>
    <w:rsid w:val="00856BB4"/>
    <w:rsid w:val="008630B4"/>
    <w:rsid w:val="0088191B"/>
    <w:rsid w:val="0088345B"/>
    <w:rsid w:val="00891B0E"/>
    <w:rsid w:val="008A575F"/>
    <w:rsid w:val="008B12BE"/>
    <w:rsid w:val="008C061E"/>
    <w:rsid w:val="008C2722"/>
    <w:rsid w:val="008C706A"/>
    <w:rsid w:val="008D32E6"/>
    <w:rsid w:val="008D3F83"/>
    <w:rsid w:val="008D53E0"/>
    <w:rsid w:val="008E2A07"/>
    <w:rsid w:val="008E2A74"/>
    <w:rsid w:val="008F5B0F"/>
    <w:rsid w:val="00901C1F"/>
    <w:rsid w:val="00902182"/>
    <w:rsid w:val="009238BD"/>
    <w:rsid w:val="00924CF7"/>
    <w:rsid w:val="00926449"/>
    <w:rsid w:val="0094366E"/>
    <w:rsid w:val="009515CF"/>
    <w:rsid w:val="009530FD"/>
    <w:rsid w:val="00956AF3"/>
    <w:rsid w:val="0095746C"/>
    <w:rsid w:val="0096720F"/>
    <w:rsid w:val="009708F7"/>
    <w:rsid w:val="00972A3D"/>
    <w:rsid w:val="00984337"/>
    <w:rsid w:val="009A25EB"/>
    <w:rsid w:val="009A566E"/>
    <w:rsid w:val="009A6D28"/>
    <w:rsid w:val="009B7D5C"/>
    <w:rsid w:val="009C2E14"/>
    <w:rsid w:val="009C65EB"/>
    <w:rsid w:val="009D35EA"/>
    <w:rsid w:val="009E3309"/>
    <w:rsid w:val="009F4B78"/>
    <w:rsid w:val="009F4C0E"/>
    <w:rsid w:val="009F6A0E"/>
    <w:rsid w:val="009F7795"/>
    <w:rsid w:val="00A011C6"/>
    <w:rsid w:val="00A04619"/>
    <w:rsid w:val="00A24E13"/>
    <w:rsid w:val="00A33849"/>
    <w:rsid w:val="00A33A83"/>
    <w:rsid w:val="00A34001"/>
    <w:rsid w:val="00A367FE"/>
    <w:rsid w:val="00A40C6E"/>
    <w:rsid w:val="00A42E8C"/>
    <w:rsid w:val="00A42F9D"/>
    <w:rsid w:val="00A502AE"/>
    <w:rsid w:val="00A50814"/>
    <w:rsid w:val="00A55D05"/>
    <w:rsid w:val="00A63B6B"/>
    <w:rsid w:val="00A644B7"/>
    <w:rsid w:val="00A74DDC"/>
    <w:rsid w:val="00A80ACD"/>
    <w:rsid w:val="00A84EB9"/>
    <w:rsid w:val="00A92775"/>
    <w:rsid w:val="00A955D7"/>
    <w:rsid w:val="00A97B9C"/>
    <w:rsid w:val="00AA2D11"/>
    <w:rsid w:val="00AA5671"/>
    <w:rsid w:val="00AA6186"/>
    <w:rsid w:val="00AB115E"/>
    <w:rsid w:val="00AB42AF"/>
    <w:rsid w:val="00AB4C9E"/>
    <w:rsid w:val="00AC1FCF"/>
    <w:rsid w:val="00AC77E5"/>
    <w:rsid w:val="00AE17C5"/>
    <w:rsid w:val="00AF1416"/>
    <w:rsid w:val="00AF29BE"/>
    <w:rsid w:val="00AF3842"/>
    <w:rsid w:val="00AF4A5A"/>
    <w:rsid w:val="00B026D2"/>
    <w:rsid w:val="00B11585"/>
    <w:rsid w:val="00B12608"/>
    <w:rsid w:val="00B16B3C"/>
    <w:rsid w:val="00B20D36"/>
    <w:rsid w:val="00B2367F"/>
    <w:rsid w:val="00B25C00"/>
    <w:rsid w:val="00B40572"/>
    <w:rsid w:val="00B43190"/>
    <w:rsid w:val="00B436E1"/>
    <w:rsid w:val="00B61C5A"/>
    <w:rsid w:val="00B70F4F"/>
    <w:rsid w:val="00B73419"/>
    <w:rsid w:val="00B73622"/>
    <w:rsid w:val="00B90B10"/>
    <w:rsid w:val="00B922F0"/>
    <w:rsid w:val="00BC4ADE"/>
    <w:rsid w:val="00BC4E90"/>
    <w:rsid w:val="00BD1D0B"/>
    <w:rsid w:val="00BD56B7"/>
    <w:rsid w:val="00BE18E0"/>
    <w:rsid w:val="00BF3878"/>
    <w:rsid w:val="00C05379"/>
    <w:rsid w:val="00C06521"/>
    <w:rsid w:val="00C069AA"/>
    <w:rsid w:val="00C16391"/>
    <w:rsid w:val="00C16540"/>
    <w:rsid w:val="00C1707A"/>
    <w:rsid w:val="00C17DDE"/>
    <w:rsid w:val="00C2262B"/>
    <w:rsid w:val="00C26ECB"/>
    <w:rsid w:val="00C338FA"/>
    <w:rsid w:val="00C434EB"/>
    <w:rsid w:val="00C451E5"/>
    <w:rsid w:val="00C4657E"/>
    <w:rsid w:val="00C4715A"/>
    <w:rsid w:val="00C50050"/>
    <w:rsid w:val="00C54725"/>
    <w:rsid w:val="00C56A9D"/>
    <w:rsid w:val="00C57E96"/>
    <w:rsid w:val="00C61EA7"/>
    <w:rsid w:val="00C66799"/>
    <w:rsid w:val="00C67DE3"/>
    <w:rsid w:val="00C73622"/>
    <w:rsid w:val="00C85CBC"/>
    <w:rsid w:val="00C91BA1"/>
    <w:rsid w:val="00C95BAD"/>
    <w:rsid w:val="00CA2CD0"/>
    <w:rsid w:val="00CA379F"/>
    <w:rsid w:val="00CB65B3"/>
    <w:rsid w:val="00CC07FE"/>
    <w:rsid w:val="00CD4ED5"/>
    <w:rsid w:val="00CE27FD"/>
    <w:rsid w:val="00CF0745"/>
    <w:rsid w:val="00CF2025"/>
    <w:rsid w:val="00CF4DF1"/>
    <w:rsid w:val="00CF53E4"/>
    <w:rsid w:val="00CF5CFD"/>
    <w:rsid w:val="00D01B8D"/>
    <w:rsid w:val="00D317D8"/>
    <w:rsid w:val="00D35E40"/>
    <w:rsid w:val="00D411A1"/>
    <w:rsid w:val="00D43C5F"/>
    <w:rsid w:val="00D47C2F"/>
    <w:rsid w:val="00D47D0E"/>
    <w:rsid w:val="00D66212"/>
    <w:rsid w:val="00D66763"/>
    <w:rsid w:val="00D918C2"/>
    <w:rsid w:val="00D96258"/>
    <w:rsid w:val="00D96900"/>
    <w:rsid w:val="00DB118D"/>
    <w:rsid w:val="00DB320D"/>
    <w:rsid w:val="00DB6461"/>
    <w:rsid w:val="00DC173B"/>
    <w:rsid w:val="00DC1DF9"/>
    <w:rsid w:val="00DC5906"/>
    <w:rsid w:val="00DC5AAB"/>
    <w:rsid w:val="00DD536D"/>
    <w:rsid w:val="00DD77CB"/>
    <w:rsid w:val="00DD7811"/>
    <w:rsid w:val="00DD7E25"/>
    <w:rsid w:val="00DF1495"/>
    <w:rsid w:val="00DF2CD8"/>
    <w:rsid w:val="00DF325D"/>
    <w:rsid w:val="00E13EC1"/>
    <w:rsid w:val="00E21D9E"/>
    <w:rsid w:val="00E24D52"/>
    <w:rsid w:val="00E26897"/>
    <w:rsid w:val="00E3077B"/>
    <w:rsid w:val="00E415C8"/>
    <w:rsid w:val="00E43142"/>
    <w:rsid w:val="00E43143"/>
    <w:rsid w:val="00E458B6"/>
    <w:rsid w:val="00E525AB"/>
    <w:rsid w:val="00E579A8"/>
    <w:rsid w:val="00E61EC3"/>
    <w:rsid w:val="00E642B5"/>
    <w:rsid w:val="00E64667"/>
    <w:rsid w:val="00E717F3"/>
    <w:rsid w:val="00E71F09"/>
    <w:rsid w:val="00E760FC"/>
    <w:rsid w:val="00E82E7F"/>
    <w:rsid w:val="00E82F26"/>
    <w:rsid w:val="00EA752C"/>
    <w:rsid w:val="00EB33C1"/>
    <w:rsid w:val="00EB3EFC"/>
    <w:rsid w:val="00EB62F1"/>
    <w:rsid w:val="00EC0626"/>
    <w:rsid w:val="00EC61A4"/>
    <w:rsid w:val="00ED089F"/>
    <w:rsid w:val="00F12037"/>
    <w:rsid w:val="00F12185"/>
    <w:rsid w:val="00F12C1D"/>
    <w:rsid w:val="00F2285A"/>
    <w:rsid w:val="00F3543A"/>
    <w:rsid w:val="00F41FD9"/>
    <w:rsid w:val="00F4455B"/>
    <w:rsid w:val="00F46401"/>
    <w:rsid w:val="00F47393"/>
    <w:rsid w:val="00F54209"/>
    <w:rsid w:val="00F55EB6"/>
    <w:rsid w:val="00F6339D"/>
    <w:rsid w:val="00F65A2D"/>
    <w:rsid w:val="00F66847"/>
    <w:rsid w:val="00F70287"/>
    <w:rsid w:val="00F76034"/>
    <w:rsid w:val="00F93F9A"/>
    <w:rsid w:val="00F9548F"/>
    <w:rsid w:val="00FA58A2"/>
    <w:rsid w:val="00FC7FFD"/>
    <w:rsid w:val="00FD3B05"/>
    <w:rsid w:val="00FD3C1A"/>
    <w:rsid w:val="00FE6DB4"/>
    <w:rsid w:val="00FF1485"/>
    <w:rsid w:val="00FF72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BD22A"/>
  <w15:chartTrackingRefBased/>
  <w15:docId w15:val="{A67D0F2F-7BFF-4586-BB06-A157982E4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C2E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72A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579A8"/>
    <w:pPr>
      <w:ind w:left="720"/>
      <w:contextualSpacing/>
    </w:pPr>
  </w:style>
  <w:style w:type="character" w:styleId="Hyperlink">
    <w:name w:val="Hyperlink"/>
    <w:basedOn w:val="DefaultParagraphFont"/>
    <w:unhideWhenUsed/>
    <w:rsid w:val="00624177"/>
    <w:rPr>
      <w:color w:val="0000FF"/>
      <w:u w:val="single"/>
    </w:rPr>
  </w:style>
  <w:style w:type="paragraph" w:styleId="NormalWeb">
    <w:name w:val="Normal (Web)"/>
    <w:basedOn w:val="Normal"/>
    <w:uiPriority w:val="99"/>
    <w:unhideWhenUsed/>
    <w:rsid w:val="006241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nhideWhenUsed/>
    <w:rsid w:val="009D35EA"/>
    <w:pPr>
      <w:spacing w:after="0" w:line="240" w:lineRule="auto"/>
    </w:pPr>
    <w:rPr>
      <w:sz w:val="20"/>
      <w:szCs w:val="20"/>
    </w:rPr>
  </w:style>
  <w:style w:type="character" w:customStyle="1" w:styleId="FootnoteTextChar">
    <w:name w:val="Footnote Text Char"/>
    <w:basedOn w:val="DefaultParagraphFont"/>
    <w:link w:val="FootnoteText"/>
    <w:uiPriority w:val="99"/>
    <w:rsid w:val="009D35EA"/>
    <w:rPr>
      <w:sz w:val="20"/>
      <w:szCs w:val="20"/>
    </w:rPr>
  </w:style>
  <w:style w:type="character" w:styleId="FootnoteReference">
    <w:name w:val="footnote reference"/>
    <w:basedOn w:val="DefaultParagraphFont"/>
    <w:unhideWhenUsed/>
    <w:rsid w:val="009D35EA"/>
    <w:rPr>
      <w:vertAlign w:val="superscript"/>
    </w:rPr>
  </w:style>
  <w:style w:type="paragraph" w:styleId="HTMLAddress">
    <w:name w:val="HTML Address"/>
    <w:basedOn w:val="Normal"/>
    <w:link w:val="HTMLAddressChar"/>
    <w:uiPriority w:val="99"/>
    <w:rsid w:val="0012656A"/>
    <w:pPr>
      <w:spacing w:after="0" w:line="240" w:lineRule="auto"/>
    </w:pPr>
    <w:rPr>
      <w:rFonts w:eastAsiaTheme="minorEastAsia"/>
      <w:i/>
      <w:iCs/>
      <w:sz w:val="24"/>
      <w:szCs w:val="24"/>
      <w:lang w:val="en-US" w:eastAsia="ja-JP"/>
    </w:rPr>
  </w:style>
  <w:style w:type="character" w:customStyle="1" w:styleId="HTMLAddressChar">
    <w:name w:val="HTML Address Char"/>
    <w:basedOn w:val="DefaultParagraphFont"/>
    <w:link w:val="HTMLAddress"/>
    <w:uiPriority w:val="99"/>
    <w:rsid w:val="0012656A"/>
    <w:rPr>
      <w:rFonts w:eastAsiaTheme="minorEastAsia"/>
      <w:i/>
      <w:iCs/>
      <w:sz w:val="24"/>
      <w:szCs w:val="24"/>
      <w:lang w:val="en-US" w:eastAsia="ja-JP"/>
    </w:rPr>
  </w:style>
  <w:style w:type="paragraph" w:customStyle="1" w:styleId="Default">
    <w:name w:val="Default"/>
    <w:qFormat/>
    <w:rsid w:val="00E24D52"/>
    <w:pPr>
      <w:suppressAutoHyphens/>
      <w:spacing w:after="200" w:line="276" w:lineRule="auto"/>
    </w:pPr>
    <w:rPr>
      <w:rFonts w:ascii="Calibri" w:eastAsia="SimSun" w:hAnsi="Calibri" w:cs="Courier New"/>
      <w:kern w:val="1"/>
      <w:lang w:eastAsia="ar-SA"/>
    </w:rPr>
  </w:style>
  <w:style w:type="character" w:customStyle="1" w:styleId="highlight">
    <w:name w:val="highlight"/>
    <w:basedOn w:val="DefaultParagraphFont"/>
    <w:rsid w:val="006D154E"/>
  </w:style>
  <w:style w:type="character" w:customStyle="1" w:styleId="FootnoteCharacters">
    <w:name w:val="Footnote Characters"/>
    <w:rsid w:val="00566A47"/>
  </w:style>
  <w:style w:type="character" w:styleId="Emphasis">
    <w:name w:val="Emphasis"/>
    <w:basedOn w:val="DefaultParagraphFont"/>
    <w:uiPriority w:val="20"/>
    <w:qFormat/>
    <w:rsid w:val="00566A47"/>
    <w:rPr>
      <w:i/>
      <w:iCs/>
    </w:rPr>
  </w:style>
  <w:style w:type="paragraph" w:styleId="Header">
    <w:name w:val="header"/>
    <w:basedOn w:val="Normal"/>
    <w:link w:val="HeaderChar"/>
    <w:uiPriority w:val="99"/>
    <w:unhideWhenUsed/>
    <w:rsid w:val="005F70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70B5"/>
  </w:style>
  <w:style w:type="paragraph" w:styleId="Footer">
    <w:name w:val="footer"/>
    <w:basedOn w:val="Normal"/>
    <w:link w:val="FooterChar"/>
    <w:uiPriority w:val="99"/>
    <w:unhideWhenUsed/>
    <w:rsid w:val="005F70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70B5"/>
  </w:style>
  <w:style w:type="character" w:customStyle="1" w:styleId="Heading1Char">
    <w:name w:val="Heading 1 Char"/>
    <w:basedOn w:val="DefaultParagraphFont"/>
    <w:link w:val="Heading1"/>
    <w:uiPriority w:val="9"/>
    <w:rsid w:val="009C2E1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972A3D"/>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rsid w:val="00F12185"/>
    <w:pPr>
      <w:suppressAutoHyphens/>
      <w:spacing w:after="140" w:line="288" w:lineRule="auto"/>
    </w:pPr>
    <w:rPr>
      <w:rFonts w:ascii="Calibri" w:eastAsia="Calibri" w:hAnsi="Calibri" w:cs="font319"/>
      <w:kern w:val="1"/>
      <w:lang w:val="en-US"/>
    </w:rPr>
  </w:style>
  <w:style w:type="character" w:customStyle="1" w:styleId="BodyTextChar">
    <w:name w:val="Body Text Char"/>
    <w:basedOn w:val="DefaultParagraphFont"/>
    <w:link w:val="BodyText"/>
    <w:rsid w:val="00F12185"/>
    <w:rPr>
      <w:rFonts w:ascii="Calibri" w:eastAsia="Calibri" w:hAnsi="Calibri" w:cs="font319"/>
      <w:kern w:val="1"/>
      <w:lang w:val="en-US"/>
    </w:rPr>
  </w:style>
  <w:style w:type="character" w:styleId="CommentReference">
    <w:name w:val="annotation reference"/>
    <w:basedOn w:val="DefaultParagraphFont"/>
    <w:uiPriority w:val="99"/>
    <w:semiHidden/>
    <w:unhideWhenUsed/>
    <w:rsid w:val="009F4B78"/>
    <w:rPr>
      <w:sz w:val="16"/>
      <w:szCs w:val="16"/>
    </w:rPr>
  </w:style>
  <w:style w:type="paragraph" w:styleId="CommentText">
    <w:name w:val="annotation text"/>
    <w:basedOn w:val="Normal"/>
    <w:link w:val="CommentTextChar"/>
    <w:uiPriority w:val="99"/>
    <w:semiHidden/>
    <w:unhideWhenUsed/>
    <w:rsid w:val="009F4B78"/>
    <w:pPr>
      <w:spacing w:line="240" w:lineRule="auto"/>
    </w:pPr>
    <w:rPr>
      <w:sz w:val="20"/>
      <w:szCs w:val="20"/>
    </w:rPr>
  </w:style>
  <w:style w:type="character" w:customStyle="1" w:styleId="CommentTextChar">
    <w:name w:val="Comment Text Char"/>
    <w:basedOn w:val="DefaultParagraphFont"/>
    <w:link w:val="CommentText"/>
    <w:uiPriority w:val="99"/>
    <w:semiHidden/>
    <w:rsid w:val="009F4B78"/>
    <w:rPr>
      <w:sz w:val="20"/>
      <w:szCs w:val="20"/>
    </w:rPr>
  </w:style>
  <w:style w:type="paragraph" w:styleId="CommentSubject">
    <w:name w:val="annotation subject"/>
    <w:basedOn w:val="CommentText"/>
    <w:next w:val="CommentText"/>
    <w:link w:val="CommentSubjectChar"/>
    <w:uiPriority w:val="99"/>
    <w:semiHidden/>
    <w:unhideWhenUsed/>
    <w:rsid w:val="009F4B78"/>
    <w:rPr>
      <w:b/>
      <w:bCs/>
    </w:rPr>
  </w:style>
  <w:style w:type="character" w:customStyle="1" w:styleId="CommentSubjectChar">
    <w:name w:val="Comment Subject Char"/>
    <w:basedOn w:val="CommentTextChar"/>
    <w:link w:val="CommentSubject"/>
    <w:uiPriority w:val="99"/>
    <w:semiHidden/>
    <w:rsid w:val="009F4B78"/>
    <w:rPr>
      <w:b/>
      <w:bCs/>
      <w:sz w:val="20"/>
      <w:szCs w:val="20"/>
    </w:rPr>
  </w:style>
  <w:style w:type="paragraph" w:styleId="BalloonText">
    <w:name w:val="Balloon Text"/>
    <w:basedOn w:val="Normal"/>
    <w:link w:val="BalloonTextChar"/>
    <w:uiPriority w:val="99"/>
    <w:semiHidden/>
    <w:unhideWhenUsed/>
    <w:rsid w:val="009F4B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B78"/>
    <w:rPr>
      <w:rFonts w:ascii="Segoe UI" w:hAnsi="Segoe UI" w:cs="Segoe UI"/>
      <w:sz w:val="18"/>
      <w:szCs w:val="18"/>
    </w:rPr>
  </w:style>
  <w:style w:type="paragraph" w:styleId="Revision">
    <w:name w:val="Revision"/>
    <w:hidden/>
    <w:uiPriority w:val="99"/>
    <w:semiHidden/>
    <w:rsid w:val="009F4B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36367">
      <w:bodyDiv w:val="1"/>
      <w:marLeft w:val="0"/>
      <w:marRight w:val="0"/>
      <w:marTop w:val="0"/>
      <w:marBottom w:val="0"/>
      <w:divBdr>
        <w:top w:val="none" w:sz="0" w:space="0" w:color="auto"/>
        <w:left w:val="none" w:sz="0" w:space="0" w:color="auto"/>
        <w:bottom w:val="none" w:sz="0" w:space="0" w:color="auto"/>
        <w:right w:val="none" w:sz="0" w:space="0" w:color="auto"/>
      </w:divBdr>
    </w:div>
    <w:div w:id="138230985">
      <w:bodyDiv w:val="1"/>
      <w:marLeft w:val="0"/>
      <w:marRight w:val="0"/>
      <w:marTop w:val="0"/>
      <w:marBottom w:val="0"/>
      <w:divBdr>
        <w:top w:val="none" w:sz="0" w:space="0" w:color="auto"/>
        <w:left w:val="none" w:sz="0" w:space="0" w:color="auto"/>
        <w:bottom w:val="none" w:sz="0" w:space="0" w:color="auto"/>
        <w:right w:val="none" w:sz="0" w:space="0" w:color="auto"/>
      </w:divBdr>
    </w:div>
    <w:div w:id="147746692">
      <w:bodyDiv w:val="1"/>
      <w:marLeft w:val="0"/>
      <w:marRight w:val="0"/>
      <w:marTop w:val="0"/>
      <w:marBottom w:val="0"/>
      <w:divBdr>
        <w:top w:val="none" w:sz="0" w:space="0" w:color="auto"/>
        <w:left w:val="none" w:sz="0" w:space="0" w:color="auto"/>
        <w:bottom w:val="none" w:sz="0" w:space="0" w:color="auto"/>
        <w:right w:val="none" w:sz="0" w:space="0" w:color="auto"/>
      </w:divBdr>
      <w:divsChild>
        <w:div w:id="141896573">
          <w:marLeft w:val="0"/>
          <w:marRight w:val="0"/>
          <w:marTop w:val="0"/>
          <w:marBottom w:val="0"/>
          <w:divBdr>
            <w:top w:val="none" w:sz="0" w:space="0" w:color="auto"/>
            <w:left w:val="none" w:sz="0" w:space="0" w:color="auto"/>
            <w:bottom w:val="none" w:sz="0" w:space="0" w:color="auto"/>
            <w:right w:val="none" w:sz="0" w:space="0" w:color="auto"/>
          </w:divBdr>
        </w:div>
        <w:div w:id="1774855948">
          <w:marLeft w:val="0"/>
          <w:marRight w:val="0"/>
          <w:marTop w:val="0"/>
          <w:marBottom w:val="0"/>
          <w:divBdr>
            <w:top w:val="none" w:sz="0" w:space="0" w:color="auto"/>
            <w:left w:val="none" w:sz="0" w:space="0" w:color="auto"/>
            <w:bottom w:val="none" w:sz="0" w:space="0" w:color="auto"/>
            <w:right w:val="none" w:sz="0" w:space="0" w:color="auto"/>
          </w:divBdr>
        </w:div>
      </w:divsChild>
    </w:div>
    <w:div w:id="306589750">
      <w:bodyDiv w:val="1"/>
      <w:marLeft w:val="0"/>
      <w:marRight w:val="0"/>
      <w:marTop w:val="0"/>
      <w:marBottom w:val="0"/>
      <w:divBdr>
        <w:top w:val="none" w:sz="0" w:space="0" w:color="auto"/>
        <w:left w:val="none" w:sz="0" w:space="0" w:color="auto"/>
        <w:bottom w:val="none" w:sz="0" w:space="0" w:color="auto"/>
        <w:right w:val="none" w:sz="0" w:space="0" w:color="auto"/>
      </w:divBdr>
      <w:divsChild>
        <w:div w:id="729811894">
          <w:marLeft w:val="0"/>
          <w:marRight w:val="0"/>
          <w:marTop w:val="0"/>
          <w:marBottom w:val="0"/>
          <w:divBdr>
            <w:top w:val="none" w:sz="0" w:space="0" w:color="auto"/>
            <w:left w:val="none" w:sz="0" w:space="0" w:color="auto"/>
            <w:bottom w:val="none" w:sz="0" w:space="0" w:color="auto"/>
            <w:right w:val="none" w:sz="0" w:space="0" w:color="auto"/>
          </w:divBdr>
        </w:div>
        <w:div w:id="1398241035">
          <w:marLeft w:val="0"/>
          <w:marRight w:val="0"/>
          <w:marTop w:val="0"/>
          <w:marBottom w:val="0"/>
          <w:divBdr>
            <w:top w:val="none" w:sz="0" w:space="0" w:color="auto"/>
            <w:left w:val="none" w:sz="0" w:space="0" w:color="auto"/>
            <w:bottom w:val="none" w:sz="0" w:space="0" w:color="auto"/>
            <w:right w:val="none" w:sz="0" w:space="0" w:color="auto"/>
          </w:divBdr>
        </w:div>
      </w:divsChild>
    </w:div>
    <w:div w:id="355354962">
      <w:bodyDiv w:val="1"/>
      <w:marLeft w:val="0"/>
      <w:marRight w:val="0"/>
      <w:marTop w:val="0"/>
      <w:marBottom w:val="0"/>
      <w:divBdr>
        <w:top w:val="none" w:sz="0" w:space="0" w:color="auto"/>
        <w:left w:val="none" w:sz="0" w:space="0" w:color="auto"/>
        <w:bottom w:val="none" w:sz="0" w:space="0" w:color="auto"/>
        <w:right w:val="none" w:sz="0" w:space="0" w:color="auto"/>
      </w:divBdr>
    </w:div>
    <w:div w:id="460391748">
      <w:bodyDiv w:val="1"/>
      <w:marLeft w:val="0"/>
      <w:marRight w:val="0"/>
      <w:marTop w:val="0"/>
      <w:marBottom w:val="0"/>
      <w:divBdr>
        <w:top w:val="none" w:sz="0" w:space="0" w:color="auto"/>
        <w:left w:val="none" w:sz="0" w:space="0" w:color="auto"/>
        <w:bottom w:val="none" w:sz="0" w:space="0" w:color="auto"/>
        <w:right w:val="none" w:sz="0" w:space="0" w:color="auto"/>
      </w:divBdr>
      <w:divsChild>
        <w:div w:id="1370296211">
          <w:marLeft w:val="0"/>
          <w:marRight w:val="0"/>
          <w:marTop w:val="0"/>
          <w:marBottom w:val="0"/>
          <w:divBdr>
            <w:top w:val="none" w:sz="0" w:space="0" w:color="auto"/>
            <w:left w:val="none" w:sz="0" w:space="0" w:color="auto"/>
            <w:bottom w:val="none" w:sz="0" w:space="0" w:color="auto"/>
            <w:right w:val="none" w:sz="0" w:space="0" w:color="auto"/>
          </w:divBdr>
        </w:div>
        <w:div w:id="285502138">
          <w:marLeft w:val="0"/>
          <w:marRight w:val="0"/>
          <w:marTop w:val="0"/>
          <w:marBottom w:val="0"/>
          <w:divBdr>
            <w:top w:val="none" w:sz="0" w:space="0" w:color="auto"/>
            <w:left w:val="none" w:sz="0" w:space="0" w:color="auto"/>
            <w:bottom w:val="none" w:sz="0" w:space="0" w:color="auto"/>
            <w:right w:val="none" w:sz="0" w:space="0" w:color="auto"/>
          </w:divBdr>
        </w:div>
      </w:divsChild>
    </w:div>
    <w:div w:id="486747066">
      <w:bodyDiv w:val="1"/>
      <w:marLeft w:val="0"/>
      <w:marRight w:val="0"/>
      <w:marTop w:val="0"/>
      <w:marBottom w:val="0"/>
      <w:divBdr>
        <w:top w:val="none" w:sz="0" w:space="0" w:color="auto"/>
        <w:left w:val="none" w:sz="0" w:space="0" w:color="auto"/>
        <w:bottom w:val="none" w:sz="0" w:space="0" w:color="auto"/>
        <w:right w:val="none" w:sz="0" w:space="0" w:color="auto"/>
      </w:divBdr>
    </w:div>
    <w:div w:id="525874255">
      <w:bodyDiv w:val="1"/>
      <w:marLeft w:val="0"/>
      <w:marRight w:val="0"/>
      <w:marTop w:val="0"/>
      <w:marBottom w:val="0"/>
      <w:divBdr>
        <w:top w:val="none" w:sz="0" w:space="0" w:color="auto"/>
        <w:left w:val="none" w:sz="0" w:space="0" w:color="auto"/>
        <w:bottom w:val="none" w:sz="0" w:space="0" w:color="auto"/>
        <w:right w:val="none" w:sz="0" w:space="0" w:color="auto"/>
      </w:divBdr>
      <w:divsChild>
        <w:div w:id="1399984681">
          <w:marLeft w:val="0"/>
          <w:marRight w:val="0"/>
          <w:marTop w:val="0"/>
          <w:marBottom w:val="0"/>
          <w:divBdr>
            <w:top w:val="none" w:sz="0" w:space="0" w:color="auto"/>
            <w:left w:val="none" w:sz="0" w:space="0" w:color="auto"/>
            <w:bottom w:val="none" w:sz="0" w:space="0" w:color="auto"/>
            <w:right w:val="none" w:sz="0" w:space="0" w:color="auto"/>
          </w:divBdr>
        </w:div>
        <w:div w:id="896933194">
          <w:marLeft w:val="0"/>
          <w:marRight w:val="0"/>
          <w:marTop w:val="0"/>
          <w:marBottom w:val="0"/>
          <w:divBdr>
            <w:top w:val="none" w:sz="0" w:space="0" w:color="auto"/>
            <w:left w:val="none" w:sz="0" w:space="0" w:color="auto"/>
            <w:bottom w:val="none" w:sz="0" w:space="0" w:color="auto"/>
            <w:right w:val="none" w:sz="0" w:space="0" w:color="auto"/>
          </w:divBdr>
        </w:div>
      </w:divsChild>
    </w:div>
    <w:div w:id="534850680">
      <w:bodyDiv w:val="1"/>
      <w:marLeft w:val="0"/>
      <w:marRight w:val="0"/>
      <w:marTop w:val="0"/>
      <w:marBottom w:val="0"/>
      <w:divBdr>
        <w:top w:val="none" w:sz="0" w:space="0" w:color="auto"/>
        <w:left w:val="none" w:sz="0" w:space="0" w:color="auto"/>
        <w:bottom w:val="none" w:sz="0" w:space="0" w:color="auto"/>
        <w:right w:val="none" w:sz="0" w:space="0" w:color="auto"/>
      </w:divBdr>
    </w:div>
    <w:div w:id="566771412">
      <w:bodyDiv w:val="1"/>
      <w:marLeft w:val="0"/>
      <w:marRight w:val="0"/>
      <w:marTop w:val="0"/>
      <w:marBottom w:val="0"/>
      <w:divBdr>
        <w:top w:val="none" w:sz="0" w:space="0" w:color="auto"/>
        <w:left w:val="none" w:sz="0" w:space="0" w:color="auto"/>
        <w:bottom w:val="none" w:sz="0" w:space="0" w:color="auto"/>
        <w:right w:val="none" w:sz="0" w:space="0" w:color="auto"/>
      </w:divBdr>
      <w:divsChild>
        <w:div w:id="1833913158">
          <w:marLeft w:val="0"/>
          <w:marRight w:val="0"/>
          <w:marTop w:val="0"/>
          <w:marBottom w:val="0"/>
          <w:divBdr>
            <w:top w:val="none" w:sz="0" w:space="0" w:color="auto"/>
            <w:left w:val="none" w:sz="0" w:space="0" w:color="auto"/>
            <w:bottom w:val="none" w:sz="0" w:space="0" w:color="auto"/>
            <w:right w:val="none" w:sz="0" w:space="0" w:color="auto"/>
          </w:divBdr>
        </w:div>
        <w:div w:id="1475946273">
          <w:marLeft w:val="0"/>
          <w:marRight w:val="0"/>
          <w:marTop w:val="0"/>
          <w:marBottom w:val="0"/>
          <w:divBdr>
            <w:top w:val="none" w:sz="0" w:space="0" w:color="auto"/>
            <w:left w:val="none" w:sz="0" w:space="0" w:color="auto"/>
            <w:bottom w:val="none" w:sz="0" w:space="0" w:color="auto"/>
            <w:right w:val="none" w:sz="0" w:space="0" w:color="auto"/>
          </w:divBdr>
        </w:div>
      </w:divsChild>
    </w:div>
    <w:div w:id="855189078">
      <w:bodyDiv w:val="1"/>
      <w:marLeft w:val="0"/>
      <w:marRight w:val="0"/>
      <w:marTop w:val="0"/>
      <w:marBottom w:val="0"/>
      <w:divBdr>
        <w:top w:val="none" w:sz="0" w:space="0" w:color="auto"/>
        <w:left w:val="none" w:sz="0" w:space="0" w:color="auto"/>
        <w:bottom w:val="none" w:sz="0" w:space="0" w:color="auto"/>
        <w:right w:val="none" w:sz="0" w:space="0" w:color="auto"/>
      </w:divBdr>
      <w:divsChild>
        <w:div w:id="2002660439">
          <w:marLeft w:val="0"/>
          <w:marRight w:val="0"/>
          <w:marTop w:val="0"/>
          <w:marBottom w:val="0"/>
          <w:divBdr>
            <w:top w:val="none" w:sz="0" w:space="0" w:color="auto"/>
            <w:left w:val="none" w:sz="0" w:space="0" w:color="auto"/>
            <w:bottom w:val="none" w:sz="0" w:space="0" w:color="auto"/>
            <w:right w:val="none" w:sz="0" w:space="0" w:color="auto"/>
          </w:divBdr>
        </w:div>
        <w:div w:id="1944410557">
          <w:marLeft w:val="0"/>
          <w:marRight w:val="0"/>
          <w:marTop w:val="0"/>
          <w:marBottom w:val="0"/>
          <w:divBdr>
            <w:top w:val="none" w:sz="0" w:space="0" w:color="auto"/>
            <w:left w:val="none" w:sz="0" w:space="0" w:color="auto"/>
            <w:bottom w:val="none" w:sz="0" w:space="0" w:color="auto"/>
            <w:right w:val="none" w:sz="0" w:space="0" w:color="auto"/>
          </w:divBdr>
          <w:divsChild>
            <w:div w:id="705523783">
              <w:marLeft w:val="0"/>
              <w:marRight w:val="0"/>
              <w:marTop w:val="0"/>
              <w:marBottom w:val="0"/>
              <w:divBdr>
                <w:top w:val="none" w:sz="0" w:space="0" w:color="auto"/>
                <w:left w:val="none" w:sz="0" w:space="0" w:color="auto"/>
                <w:bottom w:val="none" w:sz="0" w:space="0" w:color="auto"/>
                <w:right w:val="none" w:sz="0" w:space="0" w:color="auto"/>
              </w:divBdr>
            </w:div>
          </w:divsChild>
        </w:div>
        <w:div w:id="1067192656">
          <w:marLeft w:val="0"/>
          <w:marRight w:val="0"/>
          <w:marTop w:val="0"/>
          <w:marBottom w:val="0"/>
          <w:divBdr>
            <w:top w:val="none" w:sz="0" w:space="0" w:color="auto"/>
            <w:left w:val="none" w:sz="0" w:space="0" w:color="auto"/>
            <w:bottom w:val="none" w:sz="0" w:space="0" w:color="auto"/>
            <w:right w:val="none" w:sz="0" w:space="0" w:color="auto"/>
          </w:divBdr>
        </w:div>
      </w:divsChild>
    </w:div>
    <w:div w:id="910771327">
      <w:bodyDiv w:val="1"/>
      <w:marLeft w:val="0"/>
      <w:marRight w:val="0"/>
      <w:marTop w:val="0"/>
      <w:marBottom w:val="0"/>
      <w:divBdr>
        <w:top w:val="none" w:sz="0" w:space="0" w:color="auto"/>
        <w:left w:val="none" w:sz="0" w:space="0" w:color="auto"/>
        <w:bottom w:val="none" w:sz="0" w:space="0" w:color="auto"/>
        <w:right w:val="none" w:sz="0" w:space="0" w:color="auto"/>
      </w:divBdr>
    </w:div>
    <w:div w:id="963774612">
      <w:bodyDiv w:val="1"/>
      <w:marLeft w:val="0"/>
      <w:marRight w:val="0"/>
      <w:marTop w:val="0"/>
      <w:marBottom w:val="0"/>
      <w:divBdr>
        <w:top w:val="none" w:sz="0" w:space="0" w:color="auto"/>
        <w:left w:val="none" w:sz="0" w:space="0" w:color="auto"/>
        <w:bottom w:val="none" w:sz="0" w:space="0" w:color="auto"/>
        <w:right w:val="none" w:sz="0" w:space="0" w:color="auto"/>
      </w:divBdr>
    </w:div>
    <w:div w:id="995765201">
      <w:bodyDiv w:val="1"/>
      <w:marLeft w:val="0"/>
      <w:marRight w:val="0"/>
      <w:marTop w:val="0"/>
      <w:marBottom w:val="0"/>
      <w:divBdr>
        <w:top w:val="none" w:sz="0" w:space="0" w:color="auto"/>
        <w:left w:val="none" w:sz="0" w:space="0" w:color="auto"/>
        <w:bottom w:val="none" w:sz="0" w:space="0" w:color="auto"/>
        <w:right w:val="none" w:sz="0" w:space="0" w:color="auto"/>
      </w:divBdr>
      <w:divsChild>
        <w:div w:id="1619602460">
          <w:marLeft w:val="0"/>
          <w:marRight w:val="0"/>
          <w:marTop w:val="0"/>
          <w:marBottom w:val="0"/>
          <w:divBdr>
            <w:top w:val="none" w:sz="0" w:space="0" w:color="auto"/>
            <w:left w:val="none" w:sz="0" w:space="0" w:color="auto"/>
            <w:bottom w:val="none" w:sz="0" w:space="0" w:color="auto"/>
            <w:right w:val="none" w:sz="0" w:space="0" w:color="auto"/>
          </w:divBdr>
        </w:div>
      </w:divsChild>
    </w:div>
    <w:div w:id="1020737887">
      <w:bodyDiv w:val="1"/>
      <w:marLeft w:val="0"/>
      <w:marRight w:val="0"/>
      <w:marTop w:val="0"/>
      <w:marBottom w:val="0"/>
      <w:divBdr>
        <w:top w:val="none" w:sz="0" w:space="0" w:color="auto"/>
        <w:left w:val="none" w:sz="0" w:space="0" w:color="auto"/>
        <w:bottom w:val="none" w:sz="0" w:space="0" w:color="auto"/>
        <w:right w:val="none" w:sz="0" w:space="0" w:color="auto"/>
      </w:divBdr>
      <w:divsChild>
        <w:div w:id="7560622">
          <w:marLeft w:val="0"/>
          <w:marRight w:val="0"/>
          <w:marTop w:val="0"/>
          <w:marBottom w:val="0"/>
          <w:divBdr>
            <w:top w:val="none" w:sz="0" w:space="0" w:color="auto"/>
            <w:left w:val="none" w:sz="0" w:space="0" w:color="auto"/>
            <w:bottom w:val="none" w:sz="0" w:space="0" w:color="auto"/>
            <w:right w:val="none" w:sz="0" w:space="0" w:color="auto"/>
          </w:divBdr>
        </w:div>
        <w:div w:id="1856647260">
          <w:marLeft w:val="0"/>
          <w:marRight w:val="0"/>
          <w:marTop w:val="0"/>
          <w:marBottom w:val="0"/>
          <w:divBdr>
            <w:top w:val="none" w:sz="0" w:space="0" w:color="auto"/>
            <w:left w:val="none" w:sz="0" w:space="0" w:color="auto"/>
            <w:bottom w:val="none" w:sz="0" w:space="0" w:color="auto"/>
            <w:right w:val="none" w:sz="0" w:space="0" w:color="auto"/>
          </w:divBdr>
        </w:div>
      </w:divsChild>
    </w:div>
    <w:div w:id="1173716155">
      <w:bodyDiv w:val="1"/>
      <w:marLeft w:val="0"/>
      <w:marRight w:val="0"/>
      <w:marTop w:val="0"/>
      <w:marBottom w:val="0"/>
      <w:divBdr>
        <w:top w:val="none" w:sz="0" w:space="0" w:color="auto"/>
        <w:left w:val="none" w:sz="0" w:space="0" w:color="auto"/>
        <w:bottom w:val="none" w:sz="0" w:space="0" w:color="auto"/>
        <w:right w:val="none" w:sz="0" w:space="0" w:color="auto"/>
      </w:divBdr>
      <w:divsChild>
        <w:div w:id="1765616138">
          <w:marLeft w:val="0"/>
          <w:marRight w:val="0"/>
          <w:marTop w:val="0"/>
          <w:marBottom w:val="0"/>
          <w:divBdr>
            <w:top w:val="none" w:sz="0" w:space="0" w:color="auto"/>
            <w:left w:val="none" w:sz="0" w:space="0" w:color="auto"/>
            <w:bottom w:val="none" w:sz="0" w:space="0" w:color="auto"/>
            <w:right w:val="none" w:sz="0" w:space="0" w:color="auto"/>
          </w:divBdr>
        </w:div>
        <w:div w:id="1400980069">
          <w:marLeft w:val="0"/>
          <w:marRight w:val="0"/>
          <w:marTop w:val="0"/>
          <w:marBottom w:val="0"/>
          <w:divBdr>
            <w:top w:val="none" w:sz="0" w:space="0" w:color="auto"/>
            <w:left w:val="none" w:sz="0" w:space="0" w:color="auto"/>
            <w:bottom w:val="none" w:sz="0" w:space="0" w:color="auto"/>
            <w:right w:val="none" w:sz="0" w:space="0" w:color="auto"/>
          </w:divBdr>
        </w:div>
      </w:divsChild>
    </w:div>
    <w:div w:id="1203791461">
      <w:bodyDiv w:val="1"/>
      <w:marLeft w:val="0"/>
      <w:marRight w:val="0"/>
      <w:marTop w:val="0"/>
      <w:marBottom w:val="0"/>
      <w:divBdr>
        <w:top w:val="none" w:sz="0" w:space="0" w:color="auto"/>
        <w:left w:val="none" w:sz="0" w:space="0" w:color="auto"/>
        <w:bottom w:val="none" w:sz="0" w:space="0" w:color="auto"/>
        <w:right w:val="none" w:sz="0" w:space="0" w:color="auto"/>
      </w:divBdr>
    </w:div>
    <w:div w:id="1222714313">
      <w:bodyDiv w:val="1"/>
      <w:marLeft w:val="0"/>
      <w:marRight w:val="0"/>
      <w:marTop w:val="0"/>
      <w:marBottom w:val="0"/>
      <w:divBdr>
        <w:top w:val="none" w:sz="0" w:space="0" w:color="auto"/>
        <w:left w:val="none" w:sz="0" w:space="0" w:color="auto"/>
        <w:bottom w:val="none" w:sz="0" w:space="0" w:color="auto"/>
        <w:right w:val="none" w:sz="0" w:space="0" w:color="auto"/>
      </w:divBdr>
    </w:div>
    <w:div w:id="1268736406">
      <w:bodyDiv w:val="1"/>
      <w:marLeft w:val="0"/>
      <w:marRight w:val="0"/>
      <w:marTop w:val="0"/>
      <w:marBottom w:val="0"/>
      <w:divBdr>
        <w:top w:val="none" w:sz="0" w:space="0" w:color="auto"/>
        <w:left w:val="none" w:sz="0" w:space="0" w:color="auto"/>
        <w:bottom w:val="none" w:sz="0" w:space="0" w:color="auto"/>
        <w:right w:val="none" w:sz="0" w:space="0" w:color="auto"/>
      </w:divBdr>
      <w:divsChild>
        <w:div w:id="431705002">
          <w:marLeft w:val="0"/>
          <w:marRight w:val="0"/>
          <w:marTop w:val="0"/>
          <w:marBottom w:val="0"/>
          <w:divBdr>
            <w:top w:val="none" w:sz="0" w:space="0" w:color="auto"/>
            <w:left w:val="none" w:sz="0" w:space="0" w:color="auto"/>
            <w:bottom w:val="none" w:sz="0" w:space="0" w:color="auto"/>
            <w:right w:val="none" w:sz="0" w:space="0" w:color="auto"/>
          </w:divBdr>
        </w:div>
        <w:div w:id="1308166800">
          <w:marLeft w:val="0"/>
          <w:marRight w:val="0"/>
          <w:marTop w:val="0"/>
          <w:marBottom w:val="0"/>
          <w:divBdr>
            <w:top w:val="none" w:sz="0" w:space="0" w:color="auto"/>
            <w:left w:val="none" w:sz="0" w:space="0" w:color="auto"/>
            <w:bottom w:val="none" w:sz="0" w:space="0" w:color="auto"/>
            <w:right w:val="none" w:sz="0" w:space="0" w:color="auto"/>
          </w:divBdr>
        </w:div>
      </w:divsChild>
    </w:div>
    <w:div w:id="1407651743">
      <w:bodyDiv w:val="1"/>
      <w:marLeft w:val="0"/>
      <w:marRight w:val="0"/>
      <w:marTop w:val="0"/>
      <w:marBottom w:val="0"/>
      <w:divBdr>
        <w:top w:val="none" w:sz="0" w:space="0" w:color="auto"/>
        <w:left w:val="none" w:sz="0" w:space="0" w:color="auto"/>
        <w:bottom w:val="none" w:sz="0" w:space="0" w:color="auto"/>
        <w:right w:val="none" w:sz="0" w:space="0" w:color="auto"/>
      </w:divBdr>
    </w:div>
    <w:div w:id="1462729867">
      <w:bodyDiv w:val="1"/>
      <w:marLeft w:val="0"/>
      <w:marRight w:val="0"/>
      <w:marTop w:val="0"/>
      <w:marBottom w:val="0"/>
      <w:divBdr>
        <w:top w:val="none" w:sz="0" w:space="0" w:color="auto"/>
        <w:left w:val="none" w:sz="0" w:space="0" w:color="auto"/>
        <w:bottom w:val="none" w:sz="0" w:space="0" w:color="auto"/>
        <w:right w:val="none" w:sz="0" w:space="0" w:color="auto"/>
      </w:divBdr>
    </w:div>
    <w:div w:id="1678459634">
      <w:bodyDiv w:val="1"/>
      <w:marLeft w:val="0"/>
      <w:marRight w:val="0"/>
      <w:marTop w:val="0"/>
      <w:marBottom w:val="0"/>
      <w:divBdr>
        <w:top w:val="none" w:sz="0" w:space="0" w:color="auto"/>
        <w:left w:val="none" w:sz="0" w:space="0" w:color="auto"/>
        <w:bottom w:val="none" w:sz="0" w:space="0" w:color="auto"/>
        <w:right w:val="none" w:sz="0" w:space="0" w:color="auto"/>
      </w:divBdr>
    </w:div>
    <w:div w:id="1837719616">
      <w:bodyDiv w:val="1"/>
      <w:marLeft w:val="0"/>
      <w:marRight w:val="0"/>
      <w:marTop w:val="0"/>
      <w:marBottom w:val="0"/>
      <w:divBdr>
        <w:top w:val="none" w:sz="0" w:space="0" w:color="auto"/>
        <w:left w:val="none" w:sz="0" w:space="0" w:color="auto"/>
        <w:bottom w:val="none" w:sz="0" w:space="0" w:color="auto"/>
        <w:right w:val="none" w:sz="0" w:space="0" w:color="auto"/>
      </w:divBdr>
      <w:divsChild>
        <w:div w:id="1584681729">
          <w:marLeft w:val="0"/>
          <w:marRight w:val="0"/>
          <w:marTop w:val="0"/>
          <w:marBottom w:val="0"/>
          <w:divBdr>
            <w:top w:val="none" w:sz="0" w:space="0" w:color="auto"/>
            <w:left w:val="none" w:sz="0" w:space="0" w:color="auto"/>
            <w:bottom w:val="none" w:sz="0" w:space="0" w:color="auto"/>
            <w:right w:val="none" w:sz="0" w:space="0" w:color="auto"/>
          </w:divBdr>
          <w:divsChild>
            <w:div w:id="1548489875">
              <w:marLeft w:val="0"/>
              <w:marRight w:val="0"/>
              <w:marTop w:val="0"/>
              <w:marBottom w:val="0"/>
              <w:divBdr>
                <w:top w:val="none" w:sz="0" w:space="0" w:color="auto"/>
                <w:left w:val="none" w:sz="0" w:space="0" w:color="auto"/>
                <w:bottom w:val="none" w:sz="0" w:space="0" w:color="auto"/>
                <w:right w:val="none" w:sz="0" w:space="0" w:color="auto"/>
              </w:divBdr>
            </w:div>
            <w:div w:id="13931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47383">
      <w:bodyDiv w:val="1"/>
      <w:marLeft w:val="0"/>
      <w:marRight w:val="0"/>
      <w:marTop w:val="0"/>
      <w:marBottom w:val="0"/>
      <w:divBdr>
        <w:top w:val="none" w:sz="0" w:space="0" w:color="auto"/>
        <w:left w:val="none" w:sz="0" w:space="0" w:color="auto"/>
        <w:bottom w:val="none" w:sz="0" w:space="0" w:color="auto"/>
        <w:right w:val="none" w:sz="0" w:space="0" w:color="auto"/>
      </w:divBdr>
      <w:divsChild>
        <w:div w:id="196311714">
          <w:marLeft w:val="0"/>
          <w:marRight w:val="0"/>
          <w:marTop w:val="0"/>
          <w:marBottom w:val="0"/>
          <w:divBdr>
            <w:top w:val="none" w:sz="0" w:space="0" w:color="auto"/>
            <w:left w:val="none" w:sz="0" w:space="0" w:color="auto"/>
            <w:bottom w:val="none" w:sz="0" w:space="0" w:color="auto"/>
            <w:right w:val="none" w:sz="0" w:space="0" w:color="auto"/>
          </w:divBdr>
        </w:div>
        <w:div w:id="1400520365">
          <w:marLeft w:val="0"/>
          <w:marRight w:val="0"/>
          <w:marTop w:val="0"/>
          <w:marBottom w:val="0"/>
          <w:divBdr>
            <w:top w:val="none" w:sz="0" w:space="0" w:color="auto"/>
            <w:left w:val="none" w:sz="0" w:space="0" w:color="auto"/>
            <w:bottom w:val="none" w:sz="0" w:space="0" w:color="auto"/>
            <w:right w:val="none" w:sz="0" w:space="0" w:color="auto"/>
          </w:divBdr>
        </w:div>
      </w:divsChild>
    </w:div>
    <w:div w:id="2112703788">
      <w:bodyDiv w:val="1"/>
      <w:marLeft w:val="0"/>
      <w:marRight w:val="0"/>
      <w:marTop w:val="0"/>
      <w:marBottom w:val="0"/>
      <w:divBdr>
        <w:top w:val="none" w:sz="0" w:space="0" w:color="auto"/>
        <w:left w:val="none" w:sz="0" w:space="0" w:color="auto"/>
        <w:bottom w:val="none" w:sz="0" w:space="0" w:color="auto"/>
        <w:right w:val="none" w:sz="0" w:space="0" w:color="auto"/>
      </w:divBdr>
      <w:divsChild>
        <w:div w:id="1414661777">
          <w:marLeft w:val="0"/>
          <w:marRight w:val="0"/>
          <w:marTop w:val="0"/>
          <w:marBottom w:val="0"/>
          <w:divBdr>
            <w:top w:val="none" w:sz="0" w:space="0" w:color="auto"/>
            <w:left w:val="none" w:sz="0" w:space="0" w:color="auto"/>
            <w:bottom w:val="none" w:sz="0" w:space="0" w:color="auto"/>
            <w:right w:val="none" w:sz="0" w:space="0" w:color="auto"/>
          </w:divBdr>
          <w:divsChild>
            <w:div w:id="1268730230">
              <w:marLeft w:val="0"/>
              <w:marRight w:val="0"/>
              <w:marTop w:val="0"/>
              <w:marBottom w:val="0"/>
              <w:divBdr>
                <w:top w:val="none" w:sz="0" w:space="0" w:color="auto"/>
                <w:left w:val="none" w:sz="0" w:space="0" w:color="auto"/>
                <w:bottom w:val="none" w:sz="0" w:space="0" w:color="auto"/>
                <w:right w:val="none" w:sz="0" w:space="0" w:color="auto"/>
              </w:divBdr>
              <w:divsChild>
                <w:div w:id="72669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uk/s/ref=dp_byline_sr_ebooks_1?ie=UTF8&amp;text=Floya+Anthias&amp;search-alias=digital-text&amp;field-author=Floya+Anthias&amp;sort=relevancerank" TargetMode="External"/><Relationship Id="rId13" Type="http://schemas.openxmlformats.org/officeDocument/2006/relationships/hyperlink" Target="https://www.amazon.co.uk/s/ref=dp_byline_sr_book_2?ie=UTF8&amp;field-author=Jill+Vickers&amp;search-alias=books-uk&amp;text=Jill+Vickers&amp;sort=relevancerank" TargetMode="External"/><Relationship Id="rId18" Type="http://schemas.openxmlformats.org/officeDocument/2006/relationships/hyperlink" Target="https://www.amazon.co.uk/s/ref=dp_byline_sr_ebooks_1?ie=UTF8&amp;text=Floya+Anthias&amp;search-alias=digital-text&amp;field-author=Floya+Anthias&amp;sort=relevancerank" TargetMode="External"/><Relationship Id="rId26" Type="http://schemas.openxmlformats.org/officeDocument/2006/relationships/hyperlink" Target="https://www.internazionale.it/opinione/ida-dominijanni/2017/09/14/stupro-lapidazione-lecce-firenze" TargetMode="External"/><Relationship Id="rId39" Type="http://schemas.openxmlformats.org/officeDocument/2006/relationships/hyperlink" Target="http://www.tandfonline.com/toc/cgee20/29/2" TargetMode="External"/><Relationship Id="rId3" Type="http://schemas.openxmlformats.org/officeDocument/2006/relationships/styles" Target="styles.xml"/><Relationship Id="rId21" Type="http://schemas.openxmlformats.org/officeDocument/2006/relationships/hyperlink" Target="https://www.amazon.co.uk/Kathleen-M.-Blee/e/B001H6GK3C/ref=dp_byline_cont_book_1" TargetMode="External"/><Relationship Id="rId34" Type="http://schemas.openxmlformats.org/officeDocument/2006/relationships/hyperlink" Target="https://researchportal.port.ac.uk/portal/en/publications/varieties-of-extreme-rightwing-extremism-in-europe(46ecd133-3a4b-4dbd-ad1d-8afefbca44c0).html" TargetMode="External"/><Relationship Id="rId42" Type="http://schemas.openxmlformats.org/officeDocument/2006/relationships/hyperlink" Target="https://www.amazon.co.uk/s/ref=dp_byline_sr_book_1?ie=UTF8&amp;text=Nira+Yuvaldavis&amp;search-alias=books-uk&amp;field-author=Nira+Yuvaldavis&amp;sort=relevancerank"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mazon.co.uk/s/ref=dp_byline_sr_book_2?ie=UTF8&amp;text=Nira+Yuval-Davis&amp;search-alias=books-uk&amp;field-author=Nira+Yuval-Davis&amp;sort=relevancerank" TargetMode="External"/><Relationship Id="rId17" Type="http://schemas.openxmlformats.org/officeDocument/2006/relationships/hyperlink" Target="https://www.amazon.co.uk/s/ref=dp_byline_sr_book_2?ie=UTF8&amp;text=Nira+Yuval-Davis&amp;search-alias=books-uk&amp;field-author=Nira+Yuval-Davis&amp;sort=relevancerank" TargetMode="External"/><Relationship Id="rId25" Type="http://schemas.openxmlformats.org/officeDocument/2006/relationships/hyperlink" Target="https://www.internazionale.it/tag/autori/ida-dominijanni" TargetMode="External"/><Relationship Id="rId33" Type="http://schemas.openxmlformats.org/officeDocument/2006/relationships/hyperlink" Target="https://www.amazon.co.uk/s/ref=dp_byline_sr_book_1?ie=UTF8&amp;text=Anne+Mcclintock&amp;search-alias=books-uk&amp;field-author=Anne+Mcclintock&amp;sort=relevancerank" TargetMode="External"/><Relationship Id="rId38" Type="http://schemas.openxmlformats.org/officeDocument/2006/relationships/hyperlink" Target="http://www.tandfonline.com/doi/full/10.1080/09540253.2016.1274383"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mazon.co.uk/s/ref=dp_byline_sr_book_1?ie=UTF8&amp;text=Floya+Anthias&amp;search-alias=books-uk&amp;field-author=Floya+Anthias&amp;sort=relevancerank" TargetMode="External"/><Relationship Id="rId20" Type="http://schemas.openxmlformats.org/officeDocument/2006/relationships/hyperlink" Target="https://www.amazon.co.uk/Kathleen-M-Blee/e/B001H6GK3C/ref=sr_ntt_srch_lnk_5?qid=1513613402&amp;sr=1-5" TargetMode="External"/><Relationship Id="rId29" Type="http://schemas.openxmlformats.org/officeDocument/2006/relationships/hyperlink" Target="https://www.amazon.co.uk/s/ref=dp_byline_sr_book_1?ie=UTF8&amp;text=Michaela+K%C3%B6ttig&amp;search-alias=books-uk&amp;field-author=Michaela+K%C3%B6ttig&amp;sort=relevancerank" TargetMode="External"/><Relationship Id="rId41" Type="http://schemas.openxmlformats.org/officeDocument/2006/relationships/hyperlink" Target="https://www.tandfonline.com/doi/abs/10.1080/0966369X.2013.80266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azon.co.uk/s/ref=dp_byline_sr_book_1?ie=UTF8&amp;text=Floya+Anthias&amp;search-alias=books-uk&amp;field-author=Floya+Anthias&amp;sort=relevancerank" TargetMode="External"/><Relationship Id="rId24" Type="http://schemas.openxmlformats.org/officeDocument/2006/relationships/hyperlink" Target="https://www.amazon.co.uk/s/ref=dp_byline_sr_book_2?ie=UTF8&amp;field-author=Jill+Vickers&amp;search-alias=books-uk&amp;text=Jill+Vickers&amp;sort=relevancerank" TargetMode="External"/><Relationship Id="rId32" Type="http://schemas.openxmlformats.org/officeDocument/2006/relationships/hyperlink" Target="https://www.reuters.com/article/us-uganda-lgbt/in-uganda-gay-men-say-police-use-torturous-method-to-prove-homosexuality-idUSKBN12X0WJ" TargetMode="External"/><Relationship Id="rId37" Type="http://schemas.openxmlformats.org/officeDocument/2006/relationships/hyperlink" Target="https://www.amazon.co.uk/Jasbir-K.-Puar/e/B001JS9O3Q/ref=dp_byline_cont_book_1" TargetMode="External"/><Relationship Id="rId40" Type="http://schemas.openxmlformats.org/officeDocument/2006/relationships/hyperlink" Target="https://www.newstatesman.com/science-tech/internet/2017/08/we-need-talk-about-online-radicalisation-young-white-women"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africanwomanmagazine.net/features/anti-pornography-act-uganda/" TargetMode="External"/><Relationship Id="rId23" Type="http://schemas.openxmlformats.org/officeDocument/2006/relationships/hyperlink" Target="https://www.amazon.co.uk/Vanaja-Dhruvarajan/e/B001HPNKH2/ref=dp_byline_cont_book_1" TargetMode="External"/><Relationship Id="rId28" Type="http://schemas.openxmlformats.org/officeDocument/2006/relationships/hyperlink" Target="http://edition.cnn.com/2014/02/24/world/africa/uganda-anti-gay-bill/index.html" TargetMode="External"/><Relationship Id="rId36" Type="http://schemas.openxmlformats.org/officeDocument/2006/relationships/hyperlink" Target="https://www.theguardian.com/global-development/2017/aug/21/no-gay-promotion-can-be-allowed-uganda-cancels-pride-events-lgbt" TargetMode="External"/><Relationship Id="rId10" Type="http://schemas.openxmlformats.org/officeDocument/2006/relationships/hyperlink" Target="https://www.amazon.co.uk/s/ref=dp_byline_sr_book_1?ie=UTF8&amp;text=Nira+Yuvaldavis&amp;search-alias=books-uk&amp;field-author=Nira+Yuvaldavis&amp;sort=relevancerank" TargetMode="External"/><Relationship Id="rId19" Type="http://schemas.openxmlformats.org/officeDocument/2006/relationships/hyperlink" Target="https://www.amazon.co.uk/s/ref=dp_byline_sr_ebooks_2?ie=UTF8&amp;text=Nira+Yuval-Davis&amp;search-alias=digital-text&amp;field-author=Nira+Yuval-Davis&amp;sort=relevancerank" TargetMode="External"/><Relationship Id="rId31" Type="http://schemas.openxmlformats.org/officeDocument/2006/relationships/hyperlink" Target="https://www.amazon.co.uk/s/ref=dp_byline_sr_book_3?ie=UTF8&amp;text=Andrea+Pet%C3%B6&amp;search-alias=books-uk&amp;field-author=Andrea+Pet%C3%B6&amp;sort=relevancerank" TargetMode="External"/><Relationship Id="rId44" Type="http://schemas.openxmlformats.org/officeDocument/2006/relationships/hyperlink" Target="http://www.marieclaire.co.uk/reports/far-right-millennials-507601" TargetMode="External"/><Relationship Id="rId4" Type="http://schemas.openxmlformats.org/officeDocument/2006/relationships/settings" Target="settings.xml"/><Relationship Id="rId9" Type="http://schemas.openxmlformats.org/officeDocument/2006/relationships/hyperlink" Target="https://www.amazon.co.uk/s/ref=dp_byline_sr_ebooks_2?ie=UTF8&amp;text=Nira+Yuval-Davis&amp;search-alias=digital-text&amp;field-author=Nira+Yuval-Davis&amp;sort=relevancerank" TargetMode="External"/><Relationship Id="rId14" Type="http://schemas.openxmlformats.org/officeDocument/2006/relationships/hyperlink" Target="https://www.amazon.co.uk/s/ref=dp_byline_sr_book_1?ie=UTF8&amp;text=Anne+Mcclintock&amp;search-alias=books-uk&amp;field-author=Anne+Mcclintock&amp;sort=relevancerank" TargetMode="External"/><Relationship Id="rId22" Type="http://schemas.openxmlformats.org/officeDocument/2006/relationships/hyperlink" Target="http://www.today.it/donna/storie/non-una-di-meno-manifestazione-28-settembre-2017.html" TargetMode="External"/><Relationship Id="rId27" Type="http://schemas.openxmlformats.org/officeDocument/2006/relationships/hyperlink" Target="https://www.amazon.co.uk/Glen-Jeansonne/e/B001IXS0O6/ref=dp_byline_cont_book_1" TargetMode="External"/><Relationship Id="rId30" Type="http://schemas.openxmlformats.org/officeDocument/2006/relationships/hyperlink" Target="https://www.amazon.co.uk/s/ref=dp_byline_sr_book_2?ie=UTF8&amp;text=Renate+Bitzan&amp;search-alias=books-uk&amp;field-author=Renate+Bitzan&amp;sort=relevancerank" TargetMode="External"/><Relationship Id="rId35" Type="http://schemas.openxmlformats.org/officeDocument/2006/relationships/hyperlink" Target="https://www.amazon.co.uk/s/ref=dp_byline_sr_book_1?ie=UTF8&amp;text=Anne+Mcclintock&amp;search-alias=books-uk&amp;field-author=Anne+Mcclintock&amp;sort=relevancerank" TargetMode="External"/><Relationship Id="rId43" Type="http://schemas.openxmlformats.org/officeDocument/2006/relationships/hyperlink" Target="https://www.theguardian.com/world/2017/nov/18/more-girls-fewer-skinheads-polands-far-right-wrestles-with-changing-im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01964-9415-4D8E-8ADD-83E063DCD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1254</TotalTime>
  <Pages>16</Pages>
  <Words>9801</Words>
  <Characters>55872</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65542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Mulholland</dc:creator>
  <cp:keywords/>
  <dc:description/>
  <cp:lastModifiedBy>Jon Mulholland</cp:lastModifiedBy>
  <cp:revision>156</cp:revision>
  <dcterms:created xsi:type="dcterms:W3CDTF">2017-12-05T16:51:00Z</dcterms:created>
  <dcterms:modified xsi:type="dcterms:W3CDTF">2018-06-12T09:52:00Z</dcterms:modified>
</cp:coreProperties>
</file>