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2FC2843" w14:textId="77777777" w:rsidR="008F015D" w:rsidRDefault="00DF3126" w:rsidP="006F1EB1">
      <w:pPr>
        <w:spacing w:line="480" w:lineRule="auto"/>
        <w:jc w:val="center"/>
        <w:rPr>
          <w:b/>
          <w:bCs/>
        </w:rPr>
      </w:pPr>
      <w:r w:rsidRPr="00DF3126">
        <w:rPr>
          <w:b/>
          <w:bCs/>
        </w:rPr>
        <w:t>Under</w:t>
      </w:r>
      <w:r w:rsidR="009A2D60">
        <w:rPr>
          <w:b/>
          <w:bCs/>
        </w:rPr>
        <w:t>-</w:t>
      </w:r>
      <w:r w:rsidRPr="00DF3126">
        <w:rPr>
          <w:b/>
          <w:bCs/>
        </w:rPr>
        <w:t>measured Precipitation</w:t>
      </w:r>
      <w:r w:rsidR="000E4F82" w:rsidRPr="00DF3126">
        <w:rPr>
          <w:b/>
          <w:bCs/>
        </w:rPr>
        <w:t xml:space="preserve"> </w:t>
      </w:r>
      <w:r w:rsidR="008D5D69" w:rsidRPr="00DF3126">
        <w:rPr>
          <w:rFonts w:hint="eastAsia"/>
          <w:b/>
          <w:bCs/>
        </w:rPr>
        <w:t>E</w:t>
      </w:r>
      <w:r w:rsidR="00F275F2" w:rsidRPr="00DF3126">
        <w:rPr>
          <w:b/>
          <w:bCs/>
        </w:rPr>
        <w:t>xtreme</w:t>
      </w:r>
      <w:r w:rsidR="000E4F82" w:rsidRPr="00DF3126">
        <w:rPr>
          <w:b/>
          <w:bCs/>
        </w:rPr>
        <w:t>s</w:t>
      </w:r>
      <w:r w:rsidR="004A5E4E" w:rsidRPr="00DF3126">
        <w:rPr>
          <w:b/>
          <w:bCs/>
        </w:rPr>
        <w:t xml:space="preserve"> </w:t>
      </w:r>
      <w:r w:rsidR="00A730D7" w:rsidRPr="00DF3126">
        <w:rPr>
          <w:b/>
          <w:bCs/>
        </w:rPr>
        <w:t xml:space="preserve">from </w:t>
      </w:r>
      <w:r w:rsidR="00464D8A" w:rsidRPr="006C1E50">
        <w:rPr>
          <w:b/>
          <w:bCs/>
          <w:color w:val="000000"/>
        </w:rPr>
        <w:t>Manual</w:t>
      </w:r>
      <w:r w:rsidR="00464D8A">
        <w:rPr>
          <w:b/>
          <w:bCs/>
        </w:rPr>
        <w:t xml:space="preserve"> </w:t>
      </w:r>
      <w:r w:rsidR="00A730D7" w:rsidRPr="00DF3126">
        <w:rPr>
          <w:rFonts w:hint="eastAsia"/>
          <w:b/>
          <w:bCs/>
        </w:rPr>
        <w:t>G</w:t>
      </w:r>
      <w:r w:rsidR="004A5E4E" w:rsidRPr="00DF3126">
        <w:rPr>
          <w:b/>
        </w:rPr>
        <w:t xml:space="preserve">auge </w:t>
      </w:r>
      <w:r w:rsidR="00A730D7" w:rsidRPr="00DF3126">
        <w:rPr>
          <w:b/>
        </w:rPr>
        <w:t>O</w:t>
      </w:r>
      <w:r w:rsidR="004A5E4E" w:rsidRPr="00DF3126">
        <w:rPr>
          <w:b/>
        </w:rPr>
        <w:t>bservations</w:t>
      </w:r>
      <w:r w:rsidR="00F275F2" w:rsidRPr="00DF3126">
        <w:rPr>
          <w:b/>
          <w:bCs/>
        </w:rPr>
        <w:t xml:space="preserve"> </w:t>
      </w:r>
      <w:r w:rsidR="008F015D" w:rsidRPr="00DF3126">
        <w:rPr>
          <w:b/>
          <w:bCs/>
        </w:rPr>
        <w:t>over the Northern Regions</w:t>
      </w:r>
    </w:p>
    <w:p w14:paraId="6EA1407E" w14:textId="77777777" w:rsidR="00732A31" w:rsidRPr="00144861" w:rsidRDefault="00144861" w:rsidP="006F1EB1">
      <w:pPr>
        <w:spacing w:afterLines="100" w:after="312" w:line="480" w:lineRule="auto"/>
        <w:jc w:val="center"/>
        <w:rPr>
          <w:bCs/>
        </w:rPr>
      </w:pPr>
      <w:proofErr w:type="spellStart"/>
      <w:r w:rsidRPr="00144861">
        <w:rPr>
          <w:rFonts w:hint="eastAsia"/>
          <w:bCs/>
        </w:rPr>
        <w:t>X</w:t>
      </w:r>
      <w:r w:rsidRPr="00144861">
        <w:rPr>
          <w:bCs/>
        </w:rPr>
        <w:t>icai</w:t>
      </w:r>
      <w:proofErr w:type="spellEnd"/>
      <w:r w:rsidRPr="00144861">
        <w:rPr>
          <w:bCs/>
        </w:rPr>
        <w:t xml:space="preserve"> Pan</w:t>
      </w:r>
      <w:r w:rsidRPr="00144861">
        <w:rPr>
          <w:bCs/>
          <w:vertAlign w:val="superscript"/>
        </w:rPr>
        <w:t>1</w:t>
      </w:r>
      <w:r w:rsidRPr="00144861">
        <w:rPr>
          <w:bCs/>
        </w:rPr>
        <w:t>, Daqing Yang</w:t>
      </w:r>
      <w:r w:rsidRPr="00144861">
        <w:rPr>
          <w:bCs/>
          <w:vertAlign w:val="superscript"/>
        </w:rPr>
        <w:t>2</w:t>
      </w:r>
      <w:r w:rsidRPr="00144861">
        <w:rPr>
          <w:bCs/>
        </w:rPr>
        <w:t>, Kwok Pan Chun</w:t>
      </w:r>
      <w:r w:rsidR="0035125F">
        <w:rPr>
          <w:bCs/>
          <w:vertAlign w:val="superscript"/>
        </w:rPr>
        <w:t>3</w:t>
      </w:r>
      <w:r w:rsidRPr="00144861">
        <w:rPr>
          <w:bCs/>
        </w:rPr>
        <w:t>, Jiabao Zhang</w:t>
      </w:r>
      <w:r w:rsidRPr="00144861">
        <w:rPr>
          <w:bCs/>
          <w:vertAlign w:val="superscript"/>
        </w:rPr>
        <w:t>1</w:t>
      </w:r>
      <w:r w:rsidR="00A00C98">
        <w:rPr>
          <w:bCs/>
          <w:vertAlign w:val="superscript"/>
        </w:rPr>
        <w:t>*</w:t>
      </w:r>
      <w:r w:rsidRPr="00144861">
        <w:rPr>
          <w:bCs/>
        </w:rPr>
        <w:t xml:space="preserve">, </w:t>
      </w:r>
      <w:proofErr w:type="spellStart"/>
      <w:r w:rsidRPr="00144861">
        <w:rPr>
          <w:bCs/>
        </w:rPr>
        <w:t>Yanhui</w:t>
      </w:r>
      <w:proofErr w:type="spellEnd"/>
      <w:r w:rsidRPr="00144861">
        <w:rPr>
          <w:bCs/>
        </w:rPr>
        <w:t xml:space="preserve"> You</w:t>
      </w:r>
      <w:r w:rsidR="0035125F">
        <w:rPr>
          <w:bCs/>
          <w:vertAlign w:val="superscript"/>
        </w:rPr>
        <w:t>4</w:t>
      </w:r>
    </w:p>
    <w:p w14:paraId="3B341DC8" w14:textId="77777777" w:rsidR="008F015D" w:rsidRPr="006C1E50" w:rsidRDefault="00144861" w:rsidP="006F1EB1">
      <w:pPr>
        <w:spacing w:line="480" w:lineRule="auto"/>
      </w:pPr>
      <w:r w:rsidRPr="006C1E50">
        <w:rPr>
          <w:vertAlign w:val="superscript"/>
        </w:rPr>
        <w:t>1</w:t>
      </w:r>
      <w:r w:rsidRPr="006C1E50">
        <w:t>State Key Laboratory of Soil and Sustainable Agriculture, Institute of Soil Science, Chinese Academy of Sciences, 71 East Beijing Road, 210008, Nanjing, China</w:t>
      </w:r>
    </w:p>
    <w:p w14:paraId="59674CCF" w14:textId="77777777" w:rsidR="0035125F" w:rsidRPr="006C1E50" w:rsidRDefault="0035125F" w:rsidP="006F1EB1">
      <w:pPr>
        <w:spacing w:line="480" w:lineRule="auto"/>
        <w:rPr>
          <w:vertAlign w:val="superscript"/>
        </w:rPr>
      </w:pPr>
      <w:r w:rsidRPr="006C1E50">
        <w:rPr>
          <w:vertAlign w:val="superscript"/>
        </w:rPr>
        <w:t>2</w:t>
      </w:r>
      <w:r w:rsidR="00AB7A5A" w:rsidRPr="006C1E50">
        <w:rPr>
          <w:vertAlign w:val="superscript"/>
        </w:rPr>
        <w:t xml:space="preserve"> </w:t>
      </w:r>
      <w:r w:rsidR="00BB398A" w:rsidRPr="006C1E50">
        <w:t>National Hydrology Research Centre, Environment Canada, 11 Innovation Boulevard, Saskatoon, Canada</w:t>
      </w:r>
    </w:p>
    <w:p w14:paraId="6AFA8227" w14:textId="77777777" w:rsidR="005C0D15" w:rsidRDefault="005C0D15" w:rsidP="006F1EB1">
      <w:pPr>
        <w:spacing w:line="480" w:lineRule="auto"/>
      </w:pPr>
      <w:r w:rsidRPr="00531162">
        <w:rPr>
          <w:vertAlign w:val="superscript"/>
        </w:rPr>
        <w:t>3</w:t>
      </w:r>
      <w:r>
        <w:t>Department of Geography, Hong Kong Baptist University, Hong Kong SAR, China</w:t>
      </w:r>
    </w:p>
    <w:p w14:paraId="27601405" w14:textId="77777777" w:rsidR="00461D64" w:rsidRPr="006C1E50" w:rsidRDefault="005C0D15" w:rsidP="006F1EB1">
      <w:pPr>
        <w:spacing w:line="480" w:lineRule="auto"/>
      </w:pPr>
      <w:r w:rsidRPr="006C1E50">
        <w:rPr>
          <w:vertAlign w:val="superscript"/>
        </w:rPr>
        <w:t>4</w:t>
      </w:r>
      <w:r w:rsidRPr="006C1E50">
        <w:t>State Key Laboratory of Frozen Soil Engineering, Northwest Institute of Eco-Environment and Resources, Chinese Academy</w:t>
      </w:r>
      <w:r w:rsidRPr="006C1E50">
        <w:rPr>
          <w:rFonts w:hint="eastAsia"/>
        </w:rPr>
        <w:t xml:space="preserve"> </w:t>
      </w:r>
      <w:r w:rsidRPr="006C1E50">
        <w:t xml:space="preserve">of Sciences, 320 </w:t>
      </w:r>
      <w:proofErr w:type="spellStart"/>
      <w:r w:rsidRPr="006C1E50">
        <w:t>Donggang</w:t>
      </w:r>
      <w:proofErr w:type="spellEnd"/>
      <w:r w:rsidRPr="006C1E50">
        <w:t xml:space="preserve"> West Road, 730000, Lanzhou, China</w:t>
      </w:r>
    </w:p>
    <w:p w14:paraId="2BECD56A" w14:textId="77777777" w:rsidR="005C0D15" w:rsidRPr="006C1E50" w:rsidRDefault="005C0D15" w:rsidP="006F1EB1">
      <w:pPr>
        <w:spacing w:line="480" w:lineRule="auto"/>
      </w:pPr>
    </w:p>
    <w:p w14:paraId="37C415EE" w14:textId="77777777" w:rsidR="00461D64" w:rsidRPr="006C1E50" w:rsidRDefault="00D050F9" w:rsidP="006F1EB1">
      <w:pPr>
        <w:spacing w:line="480" w:lineRule="auto"/>
        <w:rPr>
          <w:lang w:val="fr-CA"/>
        </w:rPr>
      </w:pPr>
      <w:r>
        <w:rPr>
          <w:lang w:val="fr-CA"/>
        </w:rPr>
        <w:t>*</w:t>
      </w:r>
      <w:proofErr w:type="gramStart"/>
      <w:r w:rsidR="000412AC" w:rsidRPr="006C1E50">
        <w:rPr>
          <w:lang w:val="fr-CA"/>
        </w:rPr>
        <w:t>E-mail</w:t>
      </w:r>
      <w:proofErr w:type="gramEnd"/>
      <w:r w:rsidR="000412AC" w:rsidRPr="006C1E50">
        <w:rPr>
          <w:lang w:val="fr-CA"/>
        </w:rPr>
        <w:t xml:space="preserve">: </w:t>
      </w:r>
      <w:r w:rsidR="00461D64" w:rsidRPr="006C1E50">
        <w:rPr>
          <w:lang w:val="fr-CA"/>
        </w:rPr>
        <w:t xml:space="preserve">email: </w:t>
      </w:r>
      <w:r w:rsidR="00A00C98" w:rsidRPr="006C1E50">
        <w:rPr>
          <w:rFonts w:hint="eastAsia"/>
          <w:lang w:val="fr-CA"/>
        </w:rPr>
        <w:t>jbzhang</w:t>
      </w:r>
      <w:r w:rsidR="00461D64" w:rsidRPr="006C1E50">
        <w:rPr>
          <w:lang w:val="fr-CA"/>
        </w:rPr>
        <w:t xml:space="preserve">@issas.ac.cn </w:t>
      </w:r>
    </w:p>
    <w:p w14:paraId="788A1DCE" w14:textId="77777777" w:rsidR="000412AC" w:rsidRPr="006C1E50" w:rsidRDefault="000412AC" w:rsidP="006F1EB1">
      <w:pPr>
        <w:spacing w:line="480" w:lineRule="auto"/>
      </w:pPr>
      <w:r w:rsidRPr="006C1E50">
        <w:rPr>
          <w:b/>
        </w:rPr>
        <w:t>Keywords:</w:t>
      </w:r>
      <w:r w:rsidRPr="006C1E50">
        <w:t xml:space="preserve"> </w:t>
      </w:r>
      <w:r w:rsidR="009A2D60" w:rsidRPr="009A2D60">
        <w:t>precipitation extremes,</w:t>
      </w:r>
      <w:r w:rsidR="009A2D60">
        <w:t xml:space="preserve"> </w:t>
      </w:r>
      <w:r w:rsidR="009A2D60" w:rsidRPr="009A2D60">
        <w:t>manual gauge observation,</w:t>
      </w:r>
      <w:r w:rsidR="009A2D60">
        <w:t xml:space="preserve"> </w:t>
      </w:r>
      <w:r w:rsidR="009A2D60" w:rsidRPr="009A2D60">
        <w:t>bias correction,</w:t>
      </w:r>
      <w:r w:rsidR="009A2D60">
        <w:t xml:space="preserve"> </w:t>
      </w:r>
      <w:r w:rsidR="009A2D60" w:rsidRPr="009A2D60">
        <w:t xml:space="preserve">under-measured, </w:t>
      </w:r>
      <w:r w:rsidR="00EB663F">
        <w:rPr>
          <w:rFonts w:hint="eastAsia"/>
        </w:rPr>
        <w:t>m</w:t>
      </w:r>
      <w:r w:rsidR="00EB663F" w:rsidRPr="00EB663F">
        <w:t>eteorological disasters</w:t>
      </w:r>
    </w:p>
    <w:p w14:paraId="65A65993" w14:textId="77777777" w:rsidR="008F015D" w:rsidRPr="006C1E50" w:rsidRDefault="00281633" w:rsidP="006F1EB1">
      <w:pPr>
        <w:pStyle w:val="Heading2"/>
        <w:spacing w:line="480" w:lineRule="auto"/>
      </w:pPr>
      <w:r>
        <w:br w:type="page"/>
      </w:r>
      <w:r w:rsidR="008F015D" w:rsidRPr="00B83A87">
        <w:lastRenderedPageBreak/>
        <w:t>Abstract</w:t>
      </w:r>
    </w:p>
    <w:p w14:paraId="39C7526A" w14:textId="77777777" w:rsidR="00F1789B" w:rsidRDefault="0082567C" w:rsidP="006F1EB1">
      <w:pPr>
        <w:spacing w:line="480" w:lineRule="auto"/>
        <w:rPr>
          <w:bCs/>
          <w:color w:val="0070C0"/>
        </w:rPr>
      </w:pPr>
      <w:r w:rsidRPr="0082567C">
        <w:t xml:space="preserve">Extreme precipitation is a major </w:t>
      </w:r>
      <w:r>
        <w:t xml:space="preserve">issue </w:t>
      </w:r>
      <w:r w:rsidRPr="0082567C">
        <w:t>for regional climate, hydrology, and safety of society</w:t>
      </w:r>
      <w:r>
        <w:t xml:space="preserve">. </w:t>
      </w:r>
      <w:r w:rsidRPr="0082567C">
        <w:t>Our knowledge of ext</w:t>
      </w:r>
      <w:r>
        <w:t xml:space="preserve">reme precipitation is poor </w:t>
      </w:r>
      <w:r w:rsidRPr="0082567C">
        <w:t>because o</w:t>
      </w:r>
      <w:r>
        <w:t xml:space="preserve">f difficulties in gauge </w:t>
      </w:r>
      <w:r w:rsidRPr="0082567C">
        <w:t xml:space="preserve">observations </w:t>
      </w:r>
      <w:r>
        <w:t>and biases in regional and global da</w:t>
      </w:r>
      <w:r w:rsidR="00277983">
        <w:rPr>
          <w:rFonts w:hint="eastAsia"/>
        </w:rPr>
        <w:t>t</w:t>
      </w:r>
      <w:r>
        <w:t>asets</w:t>
      </w:r>
      <w:r w:rsidR="00277824">
        <w:t xml:space="preserve">, </w:t>
      </w:r>
      <w:proofErr w:type="gramStart"/>
      <w:r w:rsidR="00277824">
        <w:t xml:space="preserve">in particular </w:t>
      </w:r>
      <w:r w:rsidR="00613F01">
        <w:rPr>
          <w:rFonts w:hint="eastAsia"/>
        </w:rPr>
        <w:t>over</w:t>
      </w:r>
      <w:proofErr w:type="gramEnd"/>
      <w:r w:rsidR="00277824">
        <w:t xml:space="preserve"> the snow dominated regions</w:t>
      </w:r>
      <w:r>
        <w:t xml:space="preserve">. </w:t>
      </w:r>
      <w:r w:rsidR="00DD15B7" w:rsidRPr="00FC0A74">
        <w:t xml:space="preserve">Here we investigate </w:t>
      </w:r>
      <w:r w:rsidR="00B41B14" w:rsidRPr="00FC0A74">
        <w:t xml:space="preserve">and report </w:t>
      </w:r>
      <w:r w:rsidR="00DE24E3" w:rsidRPr="00FC0A74">
        <w:t xml:space="preserve">the </w:t>
      </w:r>
      <w:r w:rsidR="00CF7519" w:rsidRPr="00FC0A74">
        <w:t xml:space="preserve">distribution </w:t>
      </w:r>
      <w:r w:rsidR="00DE24E3" w:rsidRPr="00FC0A74">
        <w:t xml:space="preserve">and </w:t>
      </w:r>
      <w:r w:rsidR="00CF7519" w:rsidRPr="00FC0A74">
        <w:t xml:space="preserve">magnitude </w:t>
      </w:r>
      <w:r w:rsidR="00DE24E3" w:rsidRPr="00FC0A74">
        <w:t xml:space="preserve">of </w:t>
      </w:r>
      <w:r w:rsidR="009A2D60">
        <w:t>under-measured</w:t>
      </w:r>
      <w:r w:rsidR="00DE24E3" w:rsidRPr="00FC0A74">
        <w:t xml:space="preserve"> </w:t>
      </w:r>
      <w:r w:rsidR="002A053D">
        <w:t xml:space="preserve">of </w:t>
      </w:r>
      <w:r w:rsidR="00342445" w:rsidRPr="00FC0A74">
        <w:t>precipitation extremes</w:t>
      </w:r>
      <w:r w:rsidR="00DE24E3" w:rsidRPr="00FC0A74">
        <w:t xml:space="preserve"> due to </w:t>
      </w:r>
      <w:r w:rsidR="00B41B14" w:rsidRPr="00FC0A74">
        <w:t xml:space="preserve">biases in </w:t>
      </w:r>
      <w:r w:rsidR="00277824">
        <w:t xml:space="preserve">manual </w:t>
      </w:r>
      <w:r w:rsidR="00B41B14" w:rsidRPr="00FC0A74">
        <w:t xml:space="preserve">gauge observations </w:t>
      </w:r>
      <w:r w:rsidR="00DE24E3" w:rsidRPr="00FC0A74">
        <w:t xml:space="preserve">in the high latitudes </w:t>
      </w:r>
      <w:r w:rsidR="00B41B14" w:rsidRPr="00FC0A74">
        <w:t>(</w:t>
      </w:r>
      <w:r w:rsidR="00DE24E3" w:rsidRPr="00FC0A74">
        <w:t>over 45ºN</w:t>
      </w:r>
      <w:r w:rsidR="00B41B14" w:rsidRPr="00FC0A74">
        <w:t>),</w:t>
      </w:r>
      <w:r w:rsidR="00DE24E3" w:rsidRPr="00FC0A74">
        <w:t xml:space="preserve"> using historical</w:t>
      </w:r>
      <w:r w:rsidR="00277824">
        <w:t xml:space="preserve"> data</w:t>
      </w:r>
      <w:r w:rsidR="00DE24E3" w:rsidRPr="00FC0A74">
        <w:t xml:space="preserve"> during 1973-2004.</w:t>
      </w:r>
      <w:r w:rsidR="00202D73" w:rsidRPr="00FC0A74">
        <w:t xml:space="preserve"> </w:t>
      </w:r>
      <w:r w:rsidR="00493426">
        <w:t xml:space="preserve">We find remarkable patterns in </w:t>
      </w:r>
      <w:r w:rsidR="009A2D60">
        <w:t>under-measured</w:t>
      </w:r>
      <w:r w:rsidR="00493426" w:rsidRPr="00493426">
        <w:t xml:space="preserve"> of</w:t>
      </w:r>
      <w:r w:rsidR="00493426" w:rsidRPr="00FC0A74">
        <w:t xml:space="preserve"> </w:t>
      </w:r>
      <w:r w:rsidR="00014509" w:rsidRPr="00FC0A74">
        <w:t xml:space="preserve">the </w:t>
      </w:r>
      <w:r w:rsidR="00342445" w:rsidRPr="00FC0A74">
        <w:t xml:space="preserve">long-term mean </w:t>
      </w:r>
      <w:r w:rsidR="00014509" w:rsidRPr="00FC0A74">
        <w:t>daily maximum precipitation</w:t>
      </w:r>
      <w:r w:rsidR="00493426">
        <w:t xml:space="preserve"> and the</w:t>
      </w:r>
      <w:r w:rsidR="00ED4A14">
        <w:t xml:space="preserve">ir association </w:t>
      </w:r>
      <w:r w:rsidR="00493426">
        <w:t xml:space="preserve">to </w:t>
      </w:r>
      <w:r w:rsidR="00ED4A14">
        <w:t xml:space="preserve">regional climatic </w:t>
      </w:r>
      <w:r w:rsidR="00DF6FFF" w:rsidRPr="00FC0A74">
        <w:t>regimes</w:t>
      </w:r>
      <w:r w:rsidR="00DF6FFF">
        <w:t>.</w:t>
      </w:r>
      <w:r w:rsidR="00342445" w:rsidRPr="00FC0A74">
        <w:t xml:space="preserve"> </w:t>
      </w:r>
      <w:r w:rsidR="00DF6FFF">
        <w:t xml:space="preserve">In contrast to relatively small </w:t>
      </w:r>
      <w:r w:rsidR="009A2D60">
        <w:t>under-measured</w:t>
      </w:r>
      <w:r w:rsidR="00DF6FFF">
        <w:t xml:space="preserve"> </w:t>
      </w:r>
      <w:r w:rsidR="00DF6FFF" w:rsidRPr="00DF6FFF">
        <w:t>(</w:t>
      </w:r>
      <w:r w:rsidR="00ED4A14">
        <w:t xml:space="preserve">less than </w:t>
      </w:r>
      <w:r w:rsidR="00DF6FFF" w:rsidRPr="00DF6FFF">
        <w:t>5 mm)</w:t>
      </w:r>
      <w:r w:rsidR="00DF6FFF">
        <w:t xml:space="preserve"> of rainfall extremes, t</w:t>
      </w:r>
      <w:r w:rsidR="002B72DB" w:rsidRPr="00FC0A74">
        <w:t>he</w:t>
      </w:r>
      <w:r w:rsidR="00ED4A14">
        <w:t xml:space="preserve"> biases in snowfall</w:t>
      </w:r>
      <w:r w:rsidR="00342445" w:rsidRPr="00FC0A74">
        <w:t xml:space="preserve"> extremes</w:t>
      </w:r>
      <w:r w:rsidR="00ED4A14">
        <w:t xml:space="preserve"> are very seriou</w:t>
      </w:r>
      <w:r w:rsidR="007908DE">
        <w:t>s</w:t>
      </w:r>
      <w:r w:rsidR="00342445" w:rsidRPr="00FC0A74">
        <w:t xml:space="preserve">, </w:t>
      </w:r>
      <w:r w:rsidR="00ED4A14">
        <w:t xml:space="preserve">with </w:t>
      </w:r>
      <w:r w:rsidR="00ED4A14">
        <w:rPr>
          <w:bCs/>
        </w:rPr>
        <w:t xml:space="preserve">the </w:t>
      </w:r>
      <w:r w:rsidR="00342445" w:rsidRPr="00FC0A74">
        <w:rPr>
          <w:bCs/>
        </w:rPr>
        <w:t xml:space="preserve">regional </w:t>
      </w:r>
      <w:r w:rsidR="00ED4A14">
        <w:rPr>
          <w:bCs/>
        </w:rPr>
        <w:t>high</w:t>
      </w:r>
      <w:r w:rsidR="00342445" w:rsidRPr="00FC0A74">
        <w:rPr>
          <w:bCs/>
        </w:rPr>
        <w:t xml:space="preserve"> values over 15 mm along </w:t>
      </w:r>
      <w:r w:rsidR="00ED4A14">
        <w:rPr>
          <w:bCs/>
        </w:rPr>
        <w:t xml:space="preserve">the </w:t>
      </w:r>
      <w:r w:rsidR="00342445" w:rsidRPr="00FC0A74">
        <w:rPr>
          <w:bCs/>
        </w:rPr>
        <w:t xml:space="preserve">Ural Mountains and the coasts </w:t>
      </w:r>
      <w:r w:rsidR="002B72DB" w:rsidRPr="00FC0A74">
        <w:rPr>
          <w:bCs/>
        </w:rPr>
        <w:t xml:space="preserve">of </w:t>
      </w:r>
      <w:r w:rsidR="00342445" w:rsidRPr="00FC0A74">
        <w:rPr>
          <w:bCs/>
        </w:rPr>
        <w:t>east Asia, Greenland</w:t>
      </w:r>
      <w:r w:rsidR="002B72DB" w:rsidRPr="00FC0A74">
        <w:rPr>
          <w:bCs/>
        </w:rPr>
        <w:t xml:space="preserve">, in particular </w:t>
      </w:r>
      <w:r w:rsidR="00342445" w:rsidRPr="00FC0A74">
        <w:rPr>
          <w:bCs/>
        </w:rPr>
        <w:t>northern Eurasia</w:t>
      </w:r>
      <w:r w:rsidR="002B72DB" w:rsidRPr="00FC0A74">
        <w:rPr>
          <w:bCs/>
        </w:rPr>
        <w:t xml:space="preserve"> coasts</w:t>
      </w:r>
      <w:r w:rsidR="007908DE">
        <w:rPr>
          <w:bCs/>
        </w:rPr>
        <w:t xml:space="preserve">. </w:t>
      </w:r>
      <w:r w:rsidR="00E64D06" w:rsidRPr="00B83A87">
        <w:t xml:space="preserve">The </w:t>
      </w:r>
      <w:r w:rsidR="006E4B1F">
        <w:t xml:space="preserve">frequency </w:t>
      </w:r>
      <w:r w:rsidR="00DF6FFF">
        <w:t xml:space="preserve">distribution of </w:t>
      </w:r>
      <w:r w:rsidR="006E4B1F">
        <w:t xml:space="preserve">observed daily </w:t>
      </w:r>
      <w:r w:rsidR="00DF6FFF">
        <w:t xml:space="preserve">snow </w:t>
      </w:r>
      <w:r w:rsidR="00E64D06" w:rsidRPr="00B83A87">
        <w:t>extremes</w:t>
      </w:r>
      <w:r w:rsidR="004F7288">
        <w:t xml:space="preserve"> </w:t>
      </w:r>
      <w:proofErr w:type="gramStart"/>
      <w:r w:rsidR="006E4B1F">
        <w:t xml:space="preserve">underestimate </w:t>
      </w:r>
      <w:r w:rsidR="004F7288">
        <w:t>significantly</w:t>
      </w:r>
      <w:proofErr w:type="gramEnd"/>
      <w:r w:rsidR="00E74BF2">
        <w:t xml:space="preserve"> </w:t>
      </w:r>
      <w:r w:rsidR="006E4B1F">
        <w:t xml:space="preserve">the </w:t>
      </w:r>
      <w:r w:rsidR="00E74BF2">
        <w:t>high</w:t>
      </w:r>
      <w:r w:rsidR="006E4B1F">
        <w:t>er</w:t>
      </w:r>
      <w:r w:rsidR="00E74BF2">
        <w:t xml:space="preserve"> risk </w:t>
      </w:r>
      <w:r w:rsidR="006E4B1F">
        <w:t>events</w:t>
      </w:r>
      <w:r w:rsidR="00CA7321">
        <w:t xml:space="preserve"> over the high latitudes</w:t>
      </w:r>
      <w:r w:rsidR="00E64D06" w:rsidRPr="00B83A87">
        <w:t>.</w:t>
      </w:r>
      <w:r w:rsidR="003E3667">
        <w:t xml:space="preserve"> </w:t>
      </w:r>
      <w:r w:rsidR="00A8390F">
        <w:t>These results clearly demonstrate the urgent need to review and update precipitation datasets</w:t>
      </w:r>
      <w:r w:rsidR="00C107A0">
        <w:t xml:space="preserve"> </w:t>
      </w:r>
      <w:r w:rsidR="00C85FEC">
        <w:t>including</w:t>
      </w:r>
      <w:r w:rsidR="00C107A0">
        <w:rPr>
          <w:rFonts w:hint="eastAsia"/>
        </w:rPr>
        <w:t xml:space="preserve"> </w:t>
      </w:r>
      <w:r w:rsidR="002F709C">
        <w:t xml:space="preserve">recent </w:t>
      </w:r>
      <w:r w:rsidR="00C107A0">
        <w:rPr>
          <w:rFonts w:hint="eastAsia"/>
        </w:rPr>
        <w:t>au</w:t>
      </w:r>
      <w:r w:rsidR="00C107A0">
        <w:t>to</w:t>
      </w:r>
      <w:r w:rsidR="00C107A0">
        <w:rPr>
          <w:rFonts w:hint="eastAsia"/>
        </w:rPr>
        <w:t>matic gauge observations</w:t>
      </w:r>
      <w:r w:rsidR="00A8390F">
        <w:t xml:space="preserve"> and the knowledge of climate regimes and extremes over the broad</w:t>
      </w:r>
      <w:r w:rsidR="00CA7321">
        <w:t>er</w:t>
      </w:r>
      <w:r w:rsidR="00A8390F">
        <w:t xml:space="preserve"> northern regions</w:t>
      </w:r>
      <w:r w:rsidR="0077033C">
        <w:t xml:space="preserve">. </w:t>
      </w:r>
    </w:p>
    <w:p w14:paraId="2EB18992" w14:textId="77777777" w:rsidR="00BC2A3A" w:rsidRDefault="00281633" w:rsidP="006F1EB1">
      <w:pPr>
        <w:pStyle w:val="Heading2"/>
        <w:spacing w:line="480" w:lineRule="auto"/>
        <w:rPr>
          <w:highlight w:val="cyan"/>
        </w:rPr>
      </w:pPr>
      <w:r>
        <w:rPr>
          <w:bCs w:val="0"/>
        </w:rPr>
        <w:br w:type="page"/>
      </w:r>
      <w:r>
        <w:rPr>
          <w:rFonts w:hint="eastAsia"/>
        </w:rPr>
        <w:lastRenderedPageBreak/>
        <w:t>1</w:t>
      </w:r>
      <w:r>
        <w:t>. Introduction</w:t>
      </w:r>
    </w:p>
    <w:p w14:paraId="6BF77071" w14:textId="77777777" w:rsidR="00070EB4" w:rsidRPr="00F86CCB" w:rsidRDefault="00070EB4" w:rsidP="006F1EB1">
      <w:pPr>
        <w:spacing w:afterLines="50" w:after="156" w:line="480" w:lineRule="auto"/>
        <w:ind w:firstLine="210"/>
      </w:pPr>
      <w:r w:rsidRPr="00F86CCB">
        <w:t>Extreme precipitation is a major concern for regional climate, hydrology, and safety of society, because he</w:t>
      </w:r>
      <w:r w:rsidRPr="00F86CCB">
        <w:rPr>
          <w:rFonts w:hint="eastAsia"/>
        </w:rPr>
        <w:t>a</w:t>
      </w:r>
      <w:r w:rsidRPr="00F86CCB">
        <w:t xml:space="preserve">vy precipitation events trigger serious hazards, such as floods, landslides, and soil erosion in warm regions/seasons </w:t>
      </w:r>
      <w:r w:rsidRPr="00F568DA">
        <w:t>(O’Gorman</w:t>
      </w:r>
      <w:r w:rsidR="00F568DA">
        <w:t>,</w:t>
      </w:r>
      <w:r w:rsidRPr="00F568DA">
        <w:t xml:space="preserve"> 2015), and snow-related disasters in the cold regions/seasons, including avalanche, building collapse due to heavy snow load, shutdowns of highway traffic and runway operations (López-Moreno and Vicente-Serrano</w:t>
      </w:r>
      <w:r w:rsidR="00F568DA">
        <w:t>,</w:t>
      </w:r>
      <w:r w:rsidRPr="00F568DA">
        <w:t xml:space="preserve"> 2011). Our knowledge of extreme precipitation is poor because of difficulties in precipitation observations by gauges, particularly for snowfall in the northern regions (</w:t>
      </w:r>
      <w:r w:rsidR="006E4B1F" w:rsidRPr="00F568DA">
        <w:t xml:space="preserve">Goodison </w:t>
      </w:r>
      <w:r w:rsidR="00F86CCB" w:rsidRPr="00F568DA">
        <w:t>et al.,</w:t>
      </w:r>
      <w:r w:rsidR="006E4B1F" w:rsidRPr="00F86CCB">
        <w:t xml:space="preserve"> 1998</w:t>
      </w:r>
      <w:r w:rsidR="00F568DA">
        <w:t>;</w:t>
      </w:r>
      <w:r w:rsidR="00F568DA" w:rsidRPr="00F86CCB">
        <w:t xml:space="preserve"> </w:t>
      </w:r>
      <w:r w:rsidR="003431ED" w:rsidRPr="00F86CCB">
        <w:t>Yang</w:t>
      </w:r>
      <w:r w:rsidR="007E774C" w:rsidRPr="00F86CCB">
        <w:t xml:space="preserve"> </w:t>
      </w:r>
      <w:r w:rsidR="00F86CCB" w:rsidRPr="00F568DA">
        <w:t>et al.,</w:t>
      </w:r>
      <w:r w:rsidR="003431ED" w:rsidRPr="00F86CCB">
        <w:t xml:space="preserve"> </w:t>
      </w:r>
      <w:r w:rsidR="007E774C" w:rsidRPr="00F86CCB">
        <w:rPr>
          <w:rFonts w:hint="eastAsia"/>
        </w:rPr>
        <w:t>2005</w:t>
      </w:r>
      <w:r w:rsidR="00F568DA">
        <w:t>;</w:t>
      </w:r>
      <w:r w:rsidR="00F568DA" w:rsidRPr="00F86CCB">
        <w:t xml:space="preserve"> </w:t>
      </w:r>
      <w:proofErr w:type="spellStart"/>
      <w:r w:rsidRPr="00F86CCB">
        <w:t>Sugiura</w:t>
      </w:r>
      <w:proofErr w:type="spellEnd"/>
      <w:r w:rsidRPr="00F86CCB">
        <w:t xml:space="preserve"> </w:t>
      </w:r>
      <w:r w:rsidR="00F86CCB" w:rsidRPr="00F568DA">
        <w:t>et al.,</w:t>
      </w:r>
      <w:r w:rsidRPr="00F86CCB">
        <w:t xml:space="preserve"> 2006)</w:t>
      </w:r>
      <w:r w:rsidRPr="00F86CCB">
        <w:rPr>
          <w:rFonts w:hint="eastAsia"/>
        </w:rPr>
        <w:t>.</w:t>
      </w:r>
      <w:r w:rsidRPr="00F86CCB">
        <w:t xml:space="preserve"> </w:t>
      </w:r>
      <w:r w:rsidRPr="00F86CCB">
        <w:rPr>
          <w:color w:val="000000"/>
        </w:rPr>
        <w:t>Due to</w:t>
      </w:r>
      <w:r w:rsidRPr="00F86CCB">
        <w:t xml:space="preserve"> wind-induced </w:t>
      </w:r>
      <w:r w:rsidR="00617EA8" w:rsidRPr="00F86CCB">
        <w:t xml:space="preserve">gauge </w:t>
      </w:r>
      <w:r w:rsidRPr="00F86CCB">
        <w:t>under-catch, wetting and evaporation losses, and trace amount of precipitation (</w:t>
      </w:r>
      <w:r w:rsidRPr="00F86CCB">
        <w:rPr>
          <w:color w:val="000000"/>
        </w:rPr>
        <w:t xml:space="preserve">Goodison </w:t>
      </w:r>
      <w:r w:rsidR="00F86CCB" w:rsidRPr="00F568DA">
        <w:t>et al.,</w:t>
      </w:r>
      <w:r w:rsidRPr="00F86CCB">
        <w:rPr>
          <w:color w:val="000000"/>
        </w:rPr>
        <w:t xml:space="preserve"> 1998</w:t>
      </w:r>
      <w:r w:rsidR="00F568DA">
        <w:rPr>
          <w:color w:val="000000"/>
        </w:rPr>
        <w:t>;</w:t>
      </w:r>
      <w:r w:rsidR="00F568DA" w:rsidRPr="00F86CCB">
        <w:rPr>
          <w:color w:val="000000"/>
        </w:rPr>
        <w:t xml:space="preserve"> </w:t>
      </w:r>
      <w:r w:rsidRPr="00F86CCB">
        <w:rPr>
          <w:color w:val="000000"/>
        </w:rPr>
        <w:t>Yang</w:t>
      </w:r>
      <w:r w:rsidR="00483838" w:rsidRPr="00F86CCB">
        <w:rPr>
          <w:color w:val="000000"/>
        </w:rPr>
        <w:t xml:space="preserve"> </w:t>
      </w:r>
      <w:r w:rsidR="00F86CCB" w:rsidRPr="00F568DA">
        <w:t>et al.,</w:t>
      </w:r>
      <w:r w:rsidRPr="00F86CCB">
        <w:rPr>
          <w:color w:val="000000"/>
        </w:rPr>
        <w:t xml:space="preserve"> 1998a</w:t>
      </w:r>
      <w:r w:rsidR="00F568DA">
        <w:rPr>
          <w:color w:val="000000"/>
        </w:rPr>
        <w:t>;</w:t>
      </w:r>
      <w:r w:rsidR="00F568DA" w:rsidRPr="00F86CCB">
        <w:rPr>
          <w:color w:val="000000"/>
        </w:rPr>
        <w:t xml:space="preserve"> </w:t>
      </w:r>
      <w:r w:rsidRPr="00F86CCB">
        <w:rPr>
          <w:color w:val="000000"/>
        </w:rPr>
        <w:t xml:space="preserve">Legates and </w:t>
      </w:r>
      <w:r w:rsidRPr="00F86CCB">
        <w:t>Willmott</w:t>
      </w:r>
      <w:r w:rsidR="00F568DA">
        <w:t>,</w:t>
      </w:r>
      <w:r w:rsidRPr="00F86CCB">
        <w:rPr>
          <w:color w:val="000000"/>
        </w:rPr>
        <w:t xml:space="preserve"> 1990</w:t>
      </w:r>
      <w:r w:rsidR="00F568DA">
        <w:rPr>
          <w:color w:val="000000"/>
        </w:rPr>
        <w:t>;</w:t>
      </w:r>
      <w:r w:rsidR="00F568DA" w:rsidRPr="00F86CCB">
        <w:t xml:space="preserve"> </w:t>
      </w:r>
      <w:r w:rsidRPr="00F86CCB">
        <w:t xml:space="preserve">Fuchs </w:t>
      </w:r>
      <w:r w:rsidR="00F86CCB" w:rsidRPr="00F568DA">
        <w:t>et al.,</w:t>
      </w:r>
      <w:r w:rsidRPr="00F86CCB">
        <w:t xml:space="preserve"> 2001</w:t>
      </w:r>
      <w:r w:rsidRPr="00F86CCB">
        <w:rPr>
          <w:color w:val="000000"/>
        </w:rPr>
        <w:t>), the biases (</w:t>
      </w:r>
      <w:r w:rsidR="009A2D60">
        <w:rPr>
          <w:color w:val="000000"/>
        </w:rPr>
        <w:t>under-measured</w:t>
      </w:r>
      <w:r w:rsidRPr="00F86CCB">
        <w:rPr>
          <w:color w:val="000000"/>
        </w:rPr>
        <w:t xml:space="preserve">) in gauge measurements are very large, up to 50-100%, for snowfall over </w:t>
      </w:r>
      <w:r w:rsidR="00617EA8" w:rsidRPr="00F86CCB">
        <w:rPr>
          <w:color w:val="000000"/>
        </w:rPr>
        <w:t xml:space="preserve">the </w:t>
      </w:r>
      <w:r w:rsidRPr="00F86CCB">
        <w:rPr>
          <w:color w:val="000000"/>
        </w:rPr>
        <w:t>cold regions</w:t>
      </w:r>
      <w:r w:rsidR="00617EA8" w:rsidRPr="00F86CCB">
        <w:rPr>
          <w:color w:val="000000"/>
        </w:rPr>
        <w:t xml:space="preserve"> (Yang </w:t>
      </w:r>
      <w:r w:rsidR="00F86CCB" w:rsidRPr="00F568DA">
        <w:t>et al.,</w:t>
      </w:r>
      <w:r w:rsidR="00617EA8" w:rsidRPr="00F86CCB">
        <w:rPr>
          <w:color w:val="000000"/>
        </w:rPr>
        <w:t xml:space="preserve"> 2005)</w:t>
      </w:r>
      <w:r w:rsidRPr="00F86CCB">
        <w:rPr>
          <w:color w:val="000000"/>
        </w:rPr>
        <w:t xml:space="preserve">. </w:t>
      </w:r>
      <w:r w:rsidRPr="00F86CCB">
        <w:t>Most regional/global precipitation datasets have large uncertainties for the northern regions due to sparse observation networks, space-time discontinuities of precipitation data and biases in gauge observations (</w:t>
      </w:r>
      <w:proofErr w:type="spellStart"/>
      <w:r w:rsidRPr="00F86CCB">
        <w:t>Behrangi</w:t>
      </w:r>
      <w:proofErr w:type="spellEnd"/>
      <w:r w:rsidRPr="00F86CCB">
        <w:t xml:space="preserve"> </w:t>
      </w:r>
      <w:r w:rsidR="00F86CCB" w:rsidRPr="00F568DA">
        <w:t>et al.,</w:t>
      </w:r>
      <w:r w:rsidRPr="00F86CCB">
        <w:t xml:space="preserve"> 2018</w:t>
      </w:r>
      <w:r w:rsidR="00F568DA">
        <w:t>;</w:t>
      </w:r>
      <w:r w:rsidR="00F568DA" w:rsidRPr="00F86CCB">
        <w:t xml:space="preserve"> </w:t>
      </w:r>
      <w:r w:rsidRPr="00F86CCB">
        <w:t xml:space="preserve">Walsh </w:t>
      </w:r>
      <w:r w:rsidR="00F86CCB" w:rsidRPr="00F568DA">
        <w:t>et al.,</w:t>
      </w:r>
      <w:r w:rsidRPr="00F86CCB">
        <w:t xml:space="preserve"> 1998</w:t>
      </w:r>
      <w:r w:rsidR="00F568DA">
        <w:t>;</w:t>
      </w:r>
      <w:r w:rsidR="00F568DA" w:rsidRPr="00F86CCB">
        <w:t xml:space="preserve"> </w:t>
      </w:r>
      <w:r w:rsidRPr="00F86CCB">
        <w:t xml:space="preserve">Yang </w:t>
      </w:r>
      <w:r w:rsidR="00F86CCB" w:rsidRPr="00F568DA">
        <w:t>et al.,</w:t>
      </w:r>
      <w:r w:rsidRPr="00F86CCB">
        <w:t xml:space="preserve"> 1999a). Investigations based on these datasets may lead to incorrect results in regional precipitation climate, including the characteristics of extreme events (</w:t>
      </w:r>
      <w:proofErr w:type="spellStart"/>
      <w:r w:rsidRPr="00F86CCB">
        <w:t>Prein</w:t>
      </w:r>
      <w:proofErr w:type="spellEnd"/>
      <w:r w:rsidRPr="00F86CCB">
        <w:t xml:space="preserve"> </w:t>
      </w:r>
      <w:r w:rsidR="00682E4E" w:rsidRPr="00F86CCB">
        <w:t xml:space="preserve">and </w:t>
      </w:r>
      <w:proofErr w:type="spellStart"/>
      <w:r w:rsidRPr="00F86CCB">
        <w:t>Gobiet</w:t>
      </w:r>
      <w:proofErr w:type="spellEnd"/>
      <w:r w:rsidR="00F568DA">
        <w:t>,</w:t>
      </w:r>
      <w:r w:rsidRPr="00F86CCB">
        <w:t xml:space="preserve"> 2016</w:t>
      </w:r>
      <w:r w:rsidR="00F568DA">
        <w:t>;</w:t>
      </w:r>
      <w:r w:rsidR="00F568DA" w:rsidRPr="00F86CCB">
        <w:t xml:space="preserve"> </w:t>
      </w:r>
      <w:proofErr w:type="spellStart"/>
      <w:r w:rsidRPr="00F86CCB">
        <w:t>Behrangi</w:t>
      </w:r>
      <w:proofErr w:type="spellEnd"/>
      <w:r w:rsidRPr="00F86CCB">
        <w:t xml:space="preserve"> </w:t>
      </w:r>
      <w:r w:rsidR="00F86CCB" w:rsidRPr="00F568DA">
        <w:t>et al.,</w:t>
      </w:r>
      <w:r w:rsidRPr="00F86CCB">
        <w:t xml:space="preserve"> 2016, 2018).</w:t>
      </w:r>
    </w:p>
    <w:p w14:paraId="0EA1870E" w14:textId="77777777" w:rsidR="00070EB4" w:rsidRPr="00F86CCB" w:rsidRDefault="00070EB4" w:rsidP="006F1EB1">
      <w:pPr>
        <w:spacing w:afterLines="50" w:after="156" w:line="480" w:lineRule="auto"/>
        <w:ind w:firstLineChars="100" w:firstLine="210"/>
      </w:pPr>
      <w:r w:rsidRPr="00F86CCB">
        <w:rPr>
          <w:color w:val="000000"/>
        </w:rPr>
        <w:t xml:space="preserve">Corrections of the known biases are necessary to develop reliable precipitation dataset for regional hydrology and climate investigations, including trend analyses. </w:t>
      </w:r>
      <w:proofErr w:type="gramStart"/>
      <w:r w:rsidRPr="00F86CCB">
        <w:t>In order to</w:t>
      </w:r>
      <w:proofErr w:type="gramEnd"/>
      <w:r w:rsidRPr="00F86CCB">
        <w:t xml:space="preserve"> quantify the systematic errors in precipitation measurements, intercomparison experiments have been carried </w:t>
      </w:r>
      <w:r w:rsidR="00071AF4" w:rsidRPr="00F86CCB">
        <w:t xml:space="preserve">out </w:t>
      </w:r>
      <w:r w:rsidRPr="00F86CCB">
        <w:t>for the national standard gauges</w:t>
      </w:r>
      <w:r w:rsidR="00071AF4" w:rsidRPr="00F86CCB">
        <w:t>,</w:t>
      </w:r>
      <w:r w:rsidRPr="00F86CCB">
        <w:t xml:space="preserve"> such as the </w:t>
      </w:r>
      <w:r w:rsidR="00E32191" w:rsidRPr="00E32191">
        <w:t>World Meteorological Organization</w:t>
      </w:r>
      <w:r w:rsidR="00E32191">
        <w:t xml:space="preserve"> (</w:t>
      </w:r>
      <w:r w:rsidRPr="00F86CCB">
        <w:t>WMO</w:t>
      </w:r>
      <w:r w:rsidR="00E32191">
        <w:t>)</w:t>
      </w:r>
      <w:r w:rsidRPr="00F86CCB">
        <w:t xml:space="preserve"> Solid Precipitation Measurement Intercomparison study during 1986 to 1992 (Goodison </w:t>
      </w:r>
      <w:r w:rsidR="00F86CCB" w:rsidRPr="00F568DA">
        <w:t>et al.,</w:t>
      </w:r>
      <w:r w:rsidRPr="00F86CCB">
        <w:t xml:space="preserve"> 1988, 1998). The WMO project developed bias-correction methods for many national gauges (Goodison </w:t>
      </w:r>
      <w:r w:rsidR="00F86CCB" w:rsidRPr="00F568DA">
        <w:t>et al.,</w:t>
      </w:r>
      <w:r w:rsidR="00682E4E" w:rsidRPr="00F86CCB">
        <w:t xml:space="preserve"> </w:t>
      </w:r>
      <w:r w:rsidRPr="00F86CCB">
        <w:t>1998</w:t>
      </w:r>
      <w:r w:rsidR="00F86CCB">
        <w:t>;</w:t>
      </w:r>
      <w:r w:rsidR="00F86CCB" w:rsidRPr="00F86CCB">
        <w:t xml:space="preserve"> </w:t>
      </w:r>
      <w:r w:rsidRPr="00F86CCB">
        <w:t xml:space="preserve">Yang </w:t>
      </w:r>
      <w:r w:rsidR="00F86CCB" w:rsidRPr="00F568DA">
        <w:t>et al.,</w:t>
      </w:r>
      <w:r w:rsidRPr="00F86CCB">
        <w:t xml:space="preserve"> 1995,1998a, 1999a, </w:t>
      </w:r>
      <w:r w:rsidR="005C4DD5" w:rsidRPr="00F86CCB">
        <w:lastRenderedPageBreak/>
        <w:t>c</w:t>
      </w:r>
      <w:r w:rsidRPr="00F86CCB">
        <w:t xml:space="preserve">), quantified wind shield effects on national gauge performance (Yang </w:t>
      </w:r>
      <w:r w:rsidR="00F86CCB" w:rsidRPr="00F568DA">
        <w:t>et al.,</w:t>
      </w:r>
      <w:r w:rsidRPr="00F86CCB">
        <w:t xml:space="preserve"> </w:t>
      </w:r>
      <w:r w:rsidR="005C4DD5" w:rsidRPr="00F86CCB">
        <w:t>1999b</w:t>
      </w:r>
      <w:r w:rsidRPr="00F86CCB">
        <w:t xml:space="preserve">), and documented incompatibility in national gauge observations (Yang </w:t>
      </w:r>
      <w:r w:rsidR="00F86CCB" w:rsidRPr="00F568DA">
        <w:t>et al.,</w:t>
      </w:r>
      <w:r w:rsidRPr="00F86CCB">
        <w:t xml:space="preserve"> 2001). Applications of the WMO results have produced reliable precipitation data</w:t>
      </w:r>
      <w:r w:rsidR="00617EA8" w:rsidRPr="00F86CCB">
        <w:t xml:space="preserve"> </w:t>
      </w:r>
      <w:r w:rsidRPr="00F86CCB">
        <w:t>over many countries and large regions (</w:t>
      </w:r>
      <w:proofErr w:type="spellStart"/>
      <w:r w:rsidRPr="00F86CCB">
        <w:t>Melcalfe</w:t>
      </w:r>
      <w:proofErr w:type="spellEnd"/>
      <w:r w:rsidRPr="00F86CCB">
        <w:t xml:space="preserve"> </w:t>
      </w:r>
      <w:r w:rsidR="00F86CCB" w:rsidRPr="00F568DA">
        <w:t>et al.,</w:t>
      </w:r>
      <w:r w:rsidRPr="00F86CCB">
        <w:t xml:space="preserve"> 1993</w:t>
      </w:r>
      <w:r w:rsidR="00F86CCB">
        <w:t>;</w:t>
      </w:r>
      <w:r w:rsidR="00F86CCB" w:rsidRPr="00F86CCB">
        <w:t xml:space="preserve"> </w:t>
      </w:r>
      <w:r w:rsidRPr="00F86CCB">
        <w:t>Yang</w:t>
      </w:r>
      <w:r w:rsidR="00F86CCB">
        <w:t>,</w:t>
      </w:r>
      <w:r w:rsidRPr="00F86CCB">
        <w:t xml:space="preserve"> 1999</w:t>
      </w:r>
      <w:r w:rsidR="00F86CCB">
        <w:t>;</w:t>
      </w:r>
      <w:r w:rsidR="00F86CCB" w:rsidRPr="00F86CCB">
        <w:t xml:space="preserve"> </w:t>
      </w:r>
      <w:r w:rsidRPr="00F86CCB">
        <w:t xml:space="preserve">Yang </w:t>
      </w:r>
      <w:r w:rsidR="00F86CCB" w:rsidRPr="00F568DA">
        <w:t>et al.,</w:t>
      </w:r>
      <w:r w:rsidRPr="00F86CCB">
        <w:t xml:space="preserve"> 1998b, </w:t>
      </w:r>
      <w:r w:rsidR="005C4DD5" w:rsidRPr="00F86CCB">
        <w:t>1999b</w:t>
      </w:r>
      <w:r w:rsidRPr="00F86CCB">
        <w:t>, 2005</w:t>
      </w:r>
      <w:r w:rsidR="00F86CCB">
        <w:t>;</w:t>
      </w:r>
      <w:r w:rsidR="00F86CCB" w:rsidRPr="00F86CCB">
        <w:t xml:space="preserve"> </w:t>
      </w:r>
      <w:r w:rsidRPr="00F86CCB">
        <w:t>Yang and Ohata</w:t>
      </w:r>
      <w:r w:rsidR="00F86CCB">
        <w:t>,</w:t>
      </w:r>
      <w:r w:rsidRPr="00F86CCB">
        <w:t xml:space="preserve"> 2001</w:t>
      </w:r>
      <w:r w:rsidR="00F86CCB">
        <w:t>;</w:t>
      </w:r>
      <w:r w:rsidR="00F86CCB" w:rsidRPr="00F86CCB">
        <w:t xml:space="preserve"> </w:t>
      </w:r>
      <w:r w:rsidRPr="00F86CCB">
        <w:t xml:space="preserve">Zhang </w:t>
      </w:r>
      <w:r w:rsidR="00F86CCB" w:rsidRPr="00F568DA">
        <w:t>et al.,</w:t>
      </w:r>
      <w:r w:rsidRPr="00F86CCB">
        <w:t xml:space="preserve"> 2004</w:t>
      </w:r>
      <w:r w:rsidR="00F86CCB">
        <w:t>;</w:t>
      </w:r>
      <w:r w:rsidR="00F86CCB" w:rsidRPr="00F86CCB">
        <w:t xml:space="preserve"> </w:t>
      </w:r>
      <w:r w:rsidRPr="00F86CCB">
        <w:t xml:space="preserve">Ye </w:t>
      </w:r>
      <w:r w:rsidR="00F86CCB" w:rsidRPr="00F568DA">
        <w:t>et al.,</w:t>
      </w:r>
      <w:r w:rsidRPr="00F86CCB">
        <w:t xml:space="preserve"> 2004</w:t>
      </w:r>
      <w:r w:rsidR="00F86CCB">
        <w:t>;</w:t>
      </w:r>
      <w:r w:rsidR="00F86CCB" w:rsidRPr="00F86CCB">
        <w:t xml:space="preserve"> </w:t>
      </w:r>
      <w:r w:rsidRPr="00F86CCB">
        <w:t xml:space="preserve">Adam and </w:t>
      </w:r>
      <w:proofErr w:type="spellStart"/>
      <w:r w:rsidRPr="00F86CCB">
        <w:t>Lettenmaier</w:t>
      </w:r>
      <w:proofErr w:type="spellEnd"/>
      <w:r w:rsidR="00F86CCB">
        <w:t>,</w:t>
      </w:r>
      <w:r w:rsidRPr="00F86CCB">
        <w:t xml:space="preserve"> 2003), and these datasets have significantly improved our understanding of cold region climate and hydrology, including regional climate </w:t>
      </w:r>
      <w:r w:rsidR="003431ED" w:rsidRPr="00F86CCB">
        <w:t xml:space="preserve">regime and </w:t>
      </w:r>
      <w:r w:rsidRPr="00F86CCB">
        <w:t xml:space="preserve">change (Ding </w:t>
      </w:r>
      <w:r w:rsidR="00F86CCB" w:rsidRPr="00F568DA">
        <w:t>et al.,</w:t>
      </w:r>
      <w:r w:rsidRPr="00F86CCB">
        <w:t xml:space="preserve"> 2007</w:t>
      </w:r>
      <w:r w:rsidR="00F86CCB">
        <w:t>;</w:t>
      </w:r>
      <w:r w:rsidR="00F86CCB" w:rsidRPr="00F86CCB">
        <w:t xml:space="preserve"> </w:t>
      </w:r>
      <w:r w:rsidR="00BA6476" w:rsidRPr="00F86CCB">
        <w:t xml:space="preserve">Li </w:t>
      </w:r>
      <w:r w:rsidR="00F86CCB" w:rsidRPr="00F568DA">
        <w:t>et al.,</w:t>
      </w:r>
      <w:r w:rsidR="00BA6476" w:rsidRPr="00F86CCB">
        <w:t xml:space="preserve"> 2018</w:t>
      </w:r>
      <w:r w:rsidRPr="00F86CCB">
        <w:t xml:space="preserve">), basin water balance (Ye </w:t>
      </w:r>
      <w:r w:rsidR="00F86CCB" w:rsidRPr="00F568DA">
        <w:t>et al.,</w:t>
      </w:r>
      <w:r w:rsidRPr="00F86CCB">
        <w:t xml:space="preserve"> 2012), large-scale land surface model</w:t>
      </w:r>
      <w:r w:rsidR="00617EA8" w:rsidRPr="00F86CCB">
        <w:t>ling</w:t>
      </w:r>
      <w:r w:rsidRPr="00F86CCB">
        <w:t xml:space="preserve"> of the arctic hydrology system (Tian </w:t>
      </w:r>
      <w:r w:rsidR="00F86CCB" w:rsidRPr="00F568DA">
        <w:t>et al.,</w:t>
      </w:r>
      <w:r w:rsidRPr="00F86CCB">
        <w:t xml:space="preserve"> 2007), and precipitation distribution and gradient across the Alaska-Yukon border (Scaff </w:t>
      </w:r>
      <w:r w:rsidR="00F86CCB" w:rsidRPr="00F568DA">
        <w:t>et al.,</w:t>
      </w:r>
      <w:r w:rsidRPr="00F86CCB">
        <w:t xml:space="preserve"> 2015)</w:t>
      </w:r>
      <w:r w:rsidR="00617EA8" w:rsidRPr="00F86CCB">
        <w:t>.</w:t>
      </w:r>
    </w:p>
    <w:p w14:paraId="65C6DC0E" w14:textId="65D917D7" w:rsidR="008249B8" w:rsidRPr="00F568DA" w:rsidRDefault="00070EB4" w:rsidP="006F1EB1">
      <w:pPr>
        <w:spacing w:afterLines="50" w:after="156" w:line="480" w:lineRule="auto"/>
        <w:ind w:firstLineChars="100" w:firstLine="210"/>
      </w:pPr>
      <w:r w:rsidRPr="00F86CCB">
        <w:t xml:space="preserve">Because of the importance of heavy precipitation, particularly extreme snowfall </w:t>
      </w:r>
      <w:r w:rsidR="00613F01">
        <w:t>hydrology and climate change analysis over</w:t>
      </w:r>
      <w:r w:rsidRPr="00F86CCB">
        <w:t xml:space="preserve"> the high latitudes</w:t>
      </w:r>
      <w:r w:rsidR="00AE1456" w:rsidRPr="00F86CCB">
        <w:t>,</w:t>
      </w:r>
      <w:r w:rsidRPr="00F86CCB">
        <w:t xml:space="preserve"> we generate a new daily maximum precipitation dataset from Yang </w:t>
      </w:r>
      <w:r w:rsidR="00F86CCB" w:rsidRPr="00F568DA">
        <w:t>et al.</w:t>
      </w:r>
      <w:r w:rsidRPr="00F86CCB">
        <w:t xml:space="preserve"> (2005). This dataset consists of daily preci</w:t>
      </w:r>
      <w:r w:rsidRPr="00F568DA">
        <w:t xml:space="preserve">pitation time series for rain, </w:t>
      </w:r>
      <w:proofErr w:type="gramStart"/>
      <w:r w:rsidRPr="00F568DA">
        <w:t>snow</w:t>
      </w:r>
      <w:proofErr w:type="gramEnd"/>
      <w:r w:rsidRPr="00F568DA">
        <w:t xml:space="preserve"> and mixed phase at 1249 stations located above 45ºN during 1973-2004. We choose this </w:t>
      </w:r>
      <w:proofErr w:type="gramStart"/>
      <w:r w:rsidRPr="00F568DA">
        <w:t>time period</w:t>
      </w:r>
      <w:proofErr w:type="gramEnd"/>
      <w:r w:rsidRPr="00F568DA">
        <w:t xml:space="preserve"> when the manual gauges were the standard instruments for precipitation measurements over most northern countries. This long period is sufficient to examine precipitation characteristics, including the extremes, while avoiding the compl</w:t>
      </w:r>
      <w:r w:rsidR="00DA2A2A" w:rsidRPr="00F568DA">
        <w:rPr>
          <w:rFonts w:hint="eastAsia"/>
        </w:rPr>
        <w:t>ic</w:t>
      </w:r>
      <w:r w:rsidRPr="00F568DA">
        <w:t>ation due to significant inconsistency between manual and automatic gauge measurements in recent years (Brandsma</w:t>
      </w:r>
      <w:r w:rsidR="00F86CCB">
        <w:t>,</w:t>
      </w:r>
      <w:r w:rsidRPr="00F86CCB">
        <w:t xml:space="preserve"> 2014</w:t>
      </w:r>
      <w:r w:rsidR="00F86CCB">
        <w:t>;</w:t>
      </w:r>
      <w:r w:rsidRPr="00F86CCB">
        <w:t xml:space="preserve"> </w:t>
      </w:r>
      <w:proofErr w:type="spellStart"/>
      <w:r w:rsidRPr="00F86CCB">
        <w:t>Talchabhadel</w:t>
      </w:r>
      <w:proofErr w:type="spellEnd"/>
      <w:r w:rsidRPr="00F86CCB">
        <w:t xml:space="preserve"> </w:t>
      </w:r>
      <w:r w:rsidR="00F86CCB" w:rsidRPr="00F568DA">
        <w:t>et al.,</w:t>
      </w:r>
      <w:r w:rsidRPr="00F86CCB">
        <w:t xml:space="preserve"> 201</w:t>
      </w:r>
      <w:r w:rsidRPr="00F568DA">
        <w:t xml:space="preserve">7). It is important to </w:t>
      </w:r>
      <w:r w:rsidR="00DB5C14" w:rsidRPr="00F568DA">
        <w:t xml:space="preserve">point out that the </w:t>
      </w:r>
      <w:r w:rsidRPr="00F568DA">
        <w:t xml:space="preserve">bias corrections are </w:t>
      </w:r>
      <w:proofErr w:type="gramStart"/>
      <w:r w:rsidRPr="00F568DA">
        <w:t>conservative, because</w:t>
      </w:r>
      <w:proofErr w:type="gramEnd"/>
      <w:r w:rsidRPr="00F568DA">
        <w:t xml:space="preserve"> a threshold wind speed was set at 7 m</w:t>
      </w:r>
      <w:r w:rsidR="008C4889">
        <w:t xml:space="preserve"> </w:t>
      </w:r>
      <w:r w:rsidRPr="00F568DA">
        <w:t>s</w:t>
      </w:r>
      <w:r w:rsidR="008C4889" w:rsidRPr="00E32191">
        <w:rPr>
          <w:vertAlign w:val="superscript"/>
        </w:rPr>
        <w:t>-1</w:t>
      </w:r>
      <w:r w:rsidRPr="00F568DA">
        <w:t xml:space="preserve">, so as to avoid possible over corrections for higher wind conditions when blowing snow may occur and impact the reliability of the corrections methods (Yang </w:t>
      </w:r>
      <w:r w:rsidR="00F86CCB" w:rsidRPr="00F568DA">
        <w:t>et al.,</w:t>
      </w:r>
      <w:r w:rsidRPr="00F86CCB">
        <w:t xml:space="preserve"> 2005). With the new dataset and statistical analysis, we quantify the magnitude of </w:t>
      </w:r>
      <w:r w:rsidR="009A2D60">
        <w:t>under-measured</w:t>
      </w:r>
      <w:r w:rsidRPr="00F86CCB">
        <w:t xml:space="preserve"> of daily maximum precipitation</w:t>
      </w:r>
      <w:r w:rsidR="009053A2">
        <w:t>, namely bias-corrected precipitation minus observed ones,</w:t>
      </w:r>
      <w:r w:rsidRPr="00F86CCB">
        <w:t xml:space="preserve"> across the northern regions, and identify the potential impacts and consequences in large</w:t>
      </w:r>
      <w:r w:rsidR="00ED6B58" w:rsidRPr="00F86CCB">
        <w:t>-</w:t>
      </w:r>
      <w:r w:rsidRPr="00F86CCB">
        <w:t xml:space="preserve">scale climate and hydrology analyses and applications, including risk assessment and engineering designs. </w:t>
      </w:r>
    </w:p>
    <w:p w14:paraId="18F4F93A" w14:textId="77777777" w:rsidR="002A35BF" w:rsidRDefault="002A35BF" w:rsidP="006F1EB1">
      <w:pPr>
        <w:pStyle w:val="Heading2"/>
        <w:spacing w:line="480" w:lineRule="auto"/>
      </w:pPr>
      <w:r>
        <w:lastRenderedPageBreak/>
        <w:t>2. Data and methods</w:t>
      </w:r>
    </w:p>
    <w:p w14:paraId="0909EE61" w14:textId="77777777" w:rsidR="00ED6B58" w:rsidRPr="006C1E50" w:rsidRDefault="002A35BF" w:rsidP="006F1EB1">
      <w:pPr>
        <w:spacing w:line="480" w:lineRule="auto"/>
        <w:rPr>
          <w:color w:val="000000"/>
        </w:rPr>
      </w:pPr>
      <w:r w:rsidRPr="00F86CCB">
        <w:t>The historical meteorological data used in this study were originated from the official archived dataset, Global Historical Climatolo</w:t>
      </w:r>
      <w:r w:rsidRPr="00F568DA">
        <w:t xml:space="preserve">gy Network (GHCN, https://www.ncdc.noaa.gov/data-access/land-based-station-data/land-based-datasets/global-historical-climatology-network-ghcn). </w:t>
      </w:r>
      <w:r w:rsidR="00F91C6A">
        <w:t>T</w:t>
      </w:r>
      <w:r w:rsidR="002F0999">
        <w:t>h</w:t>
      </w:r>
      <w:r w:rsidR="008E0E09">
        <w:t>e</w:t>
      </w:r>
      <w:r w:rsidR="008E0E09" w:rsidRPr="006C1E50">
        <w:rPr>
          <w:color w:val="000000"/>
        </w:rPr>
        <w:t xml:space="preserve"> historical </w:t>
      </w:r>
      <w:r w:rsidR="00F91C6A" w:rsidRPr="006C1E50">
        <w:rPr>
          <w:color w:val="000000"/>
        </w:rPr>
        <w:t xml:space="preserve">precipitation </w:t>
      </w:r>
      <w:r w:rsidR="008E0E09" w:rsidRPr="006C1E50">
        <w:rPr>
          <w:color w:val="000000"/>
        </w:rPr>
        <w:t xml:space="preserve">observations were retrieved manually from the standard instruments </w:t>
      </w:r>
      <w:r w:rsidR="00F91C6A" w:rsidRPr="006C1E50">
        <w:rPr>
          <w:color w:val="000000"/>
        </w:rPr>
        <w:t>of various gauges in different countries.</w:t>
      </w:r>
      <w:r w:rsidR="00A80436" w:rsidRPr="006C1E50">
        <w:rPr>
          <w:color w:val="000000"/>
        </w:rPr>
        <w:t xml:space="preserve"> </w:t>
      </w:r>
      <w:r w:rsidR="00C02388">
        <w:rPr>
          <w:color w:val="000000"/>
        </w:rPr>
        <w:t>Due to</w:t>
      </w:r>
      <w:r w:rsidR="009053A2" w:rsidRPr="006C1E50">
        <w:rPr>
          <w:color w:val="000000"/>
        </w:rPr>
        <w:t xml:space="preserve"> dominant s</w:t>
      </w:r>
      <w:r w:rsidR="00C02388">
        <w:rPr>
          <w:color w:val="000000"/>
        </w:rPr>
        <w:t>olid</w:t>
      </w:r>
      <w:r w:rsidR="009053A2" w:rsidRPr="006C1E50">
        <w:rPr>
          <w:color w:val="000000"/>
        </w:rPr>
        <w:t xml:space="preserve"> precipitation </w:t>
      </w:r>
      <w:r w:rsidR="00C02388">
        <w:rPr>
          <w:color w:val="000000"/>
        </w:rPr>
        <w:t>across</w:t>
      </w:r>
      <w:r w:rsidR="009053A2" w:rsidRPr="006C1E50">
        <w:rPr>
          <w:color w:val="000000"/>
        </w:rPr>
        <w:t xml:space="preserve"> the northern regions, s</w:t>
      </w:r>
      <w:r w:rsidR="00A80436" w:rsidRPr="006C1E50">
        <w:rPr>
          <w:color w:val="000000"/>
        </w:rPr>
        <w:t xml:space="preserve">erious </w:t>
      </w:r>
      <w:r w:rsidR="009A2D60">
        <w:rPr>
          <w:color w:val="000000"/>
        </w:rPr>
        <w:t>under-measured</w:t>
      </w:r>
      <w:r w:rsidR="00A80436" w:rsidRPr="006C1E50">
        <w:rPr>
          <w:color w:val="000000"/>
        </w:rPr>
        <w:t xml:space="preserve"> </w:t>
      </w:r>
      <w:r w:rsidR="00C02388">
        <w:rPr>
          <w:color w:val="000000"/>
        </w:rPr>
        <w:t>exists</w:t>
      </w:r>
      <w:r w:rsidR="00A80436" w:rsidRPr="006C1E50">
        <w:rPr>
          <w:color w:val="000000"/>
        </w:rPr>
        <w:t xml:space="preserve">. </w:t>
      </w:r>
      <w:r w:rsidR="00F91C6A" w:rsidRPr="006C1E50">
        <w:rPr>
          <w:color w:val="000000"/>
        </w:rPr>
        <w:t xml:space="preserve"> </w:t>
      </w:r>
      <w:r w:rsidRPr="00F568DA">
        <w:t xml:space="preserve">Based on these data, Yang </w:t>
      </w:r>
      <w:r w:rsidR="00F86CCB" w:rsidRPr="00F568DA">
        <w:t>et al.</w:t>
      </w:r>
      <w:r w:rsidRPr="00F86CCB">
        <w:t xml:space="preserve"> (2005) conducted bias correction analysis and built a dataset of</w:t>
      </w:r>
      <w:r w:rsidRPr="006C1E50">
        <w:rPr>
          <w:color w:val="000000"/>
        </w:rPr>
        <w:t xml:space="preserve"> a total number of 4802 stations located above 45ºN during 1973-2004.</w:t>
      </w:r>
      <w:r w:rsidR="001161A6" w:rsidRPr="006C1E50">
        <w:rPr>
          <w:color w:val="000000"/>
        </w:rPr>
        <w:t xml:space="preserve"> </w:t>
      </w:r>
      <w:r w:rsidR="00ED6B58" w:rsidRPr="006C1E50">
        <w:rPr>
          <w:bCs/>
          <w:color w:val="000000"/>
        </w:rPr>
        <w:t xml:space="preserve">The </w:t>
      </w:r>
      <w:r w:rsidR="00ED6B58" w:rsidRPr="006C1E50">
        <w:rPr>
          <w:color w:val="000000"/>
        </w:rPr>
        <w:t xml:space="preserve">bias-correction methods used by Yang </w:t>
      </w:r>
      <w:r w:rsidR="00F86CCB" w:rsidRPr="006C1E50">
        <w:rPr>
          <w:color w:val="000000"/>
        </w:rPr>
        <w:t>et al.</w:t>
      </w:r>
      <w:r w:rsidR="00ED6B58" w:rsidRPr="006C1E50">
        <w:rPr>
          <w:color w:val="000000"/>
        </w:rPr>
        <w:t xml:space="preserve"> (2005) are briefly summarized below. To account for trace events, wetting loss, evaporation loss, and wind-induced error in various gauges, a general </w:t>
      </w:r>
      <w:proofErr w:type="gramStart"/>
      <w:r w:rsidR="00ED6B58" w:rsidRPr="006C1E50">
        <w:rPr>
          <w:color w:val="000000"/>
        </w:rPr>
        <w:t>statistically-based</w:t>
      </w:r>
      <w:proofErr w:type="gramEnd"/>
      <w:r w:rsidR="00ED6B58" w:rsidRPr="006C1E50">
        <w:rPr>
          <w:color w:val="000000"/>
        </w:rPr>
        <w:t xml:space="preserve"> model is applied  </w:t>
      </w:r>
    </w:p>
    <w:p w14:paraId="5D0ABD94" w14:textId="77777777" w:rsidR="00ED6B58" w:rsidRPr="006C1E50" w:rsidRDefault="00ED6B58" w:rsidP="006F1EB1">
      <w:pPr>
        <w:spacing w:line="480" w:lineRule="auto"/>
        <w:rPr>
          <w:color w:val="000000"/>
        </w:rPr>
      </w:pPr>
      <w:r w:rsidRPr="006C1E50">
        <w:rPr>
          <w:rFonts w:hint="eastAsia"/>
          <w:color w:val="000000"/>
        </w:rPr>
        <w:t xml:space="preserve">                                                                </w:t>
      </w:r>
      <m:oMath>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c</m:t>
            </m:r>
          </m:sub>
        </m:sSub>
        <m:r>
          <m:rPr>
            <m:sty m:val="p"/>
          </m:rP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m</m:t>
            </m:r>
          </m:sub>
        </m:sSub>
        <m:r>
          <m:rPr>
            <m:sty m:val="p"/>
          </m:rPr>
          <w:rPr>
            <w:rFonts w:ascii="Cambria Math" w:hAnsi="Cambria Math"/>
            <w:color w:val="000000"/>
          </w:rPr>
          <m:t>/CR</m:t>
        </m:r>
      </m:oMath>
      <w:proofErr w:type="gramStart"/>
      <w:r w:rsidRPr="006C1E50">
        <w:rPr>
          <w:rFonts w:hint="eastAsia"/>
          <w:color w:val="000000"/>
        </w:rPr>
        <w:t>,</w:t>
      </w:r>
      <w:r w:rsidRPr="006C1E50">
        <w:rPr>
          <w:color w:val="000000"/>
        </w:rPr>
        <w:t xml:space="preserve">   </w:t>
      </w:r>
      <w:proofErr w:type="gramEnd"/>
      <w:r w:rsidRPr="006C1E50">
        <w:rPr>
          <w:color w:val="000000"/>
        </w:rPr>
        <w:t xml:space="preserve">                                                                            (1)</w:t>
      </w:r>
    </w:p>
    <w:p w14:paraId="0017B567" w14:textId="77777777" w:rsidR="00ED6B58" w:rsidRPr="006C1E50" w:rsidRDefault="00ED6B58" w:rsidP="006F1EB1">
      <w:pPr>
        <w:spacing w:line="480" w:lineRule="auto"/>
        <w:rPr>
          <w:color w:val="000000"/>
        </w:rPr>
      </w:pPr>
      <w:r w:rsidRPr="006C1E50">
        <w:rPr>
          <w:color w:val="000000"/>
        </w:rPr>
        <w:t xml:space="preserve">where </w:t>
      </w:r>
      <w:r w:rsidRPr="006C1E50">
        <w:rPr>
          <w:i/>
          <w:color w:val="000000"/>
        </w:rPr>
        <w:t>P</w:t>
      </w:r>
      <w:r w:rsidRPr="006C1E50">
        <w:rPr>
          <w:color w:val="000000"/>
          <w:vertAlign w:val="subscript"/>
        </w:rPr>
        <w:t>c</w:t>
      </w:r>
      <w:r w:rsidRPr="006C1E50">
        <w:rPr>
          <w:color w:val="000000"/>
        </w:rPr>
        <w:t xml:space="preserve"> is the corrected precipitation, </w:t>
      </w:r>
      <w:r w:rsidRPr="006C1E50">
        <w:rPr>
          <w:i/>
          <w:color w:val="000000"/>
        </w:rPr>
        <w:t>P</w:t>
      </w:r>
      <w:r w:rsidRPr="006C1E50">
        <w:rPr>
          <w:color w:val="000000"/>
          <w:vertAlign w:val="subscript"/>
        </w:rPr>
        <w:t>m</w:t>
      </w:r>
      <w:r w:rsidRPr="006C1E50">
        <w:rPr>
          <w:color w:val="000000"/>
        </w:rPr>
        <w:t xml:space="preserve"> is the measured precipitation, and CR is the catch ratio (%). CR is defined as a function of wind speed and air temperature (Goodison </w:t>
      </w:r>
      <w:r w:rsidR="00F86CCB" w:rsidRPr="006C1E50">
        <w:rPr>
          <w:color w:val="000000"/>
        </w:rPr>
        <w:t>et al.,</w:t>
      </w:r>
      <w:r w:rsidRPr="006C1E50">
        <w:rPr>
          <w:color w:val="000000"/>
        </w:rPr>
        <w:t xml:space="preserve"> 1998), and the function varies in different countries due to different gauge types and regional climate. Since the observations were retrieved manually from the standard instruments of manual gauges with a daily or sub-daily interval, the daily precipitation phases are determined by daily mean </w:t>
      </w:r>
      <w:r w:rsidR="002147CD">
        <w:rPr>
          <w:rFonts w:hint="eastAsia"/>
          <w:color w:val="000000"/>
        </w:rPr>
        <w:t>near</w:t>
      </w:r>
      <w:r w:rsidR="002147CD">
        <w:rPr>
          <w:color w:val="000000"/>
        </w:rPr>
        <w:t>-</w:t>
      </w:r>
      <w:r w:rsidR="00D85304" w:rsidRPr="006C1E50">
        <w:rPr>
          <w:color w:val="000000"/>
        </w:rPr>
        <w:t xml:space="preserve">surface </w:t>
      </w:r>
      <w:r w:rsidRPr="006C1E50">
        <w:rPr>
          <w:color w:val="000000"/>
        </w:rPr>
        <w:t xml:space="preserve">air temperature as rain: </w:t>
      </w:r>
      <w:r w:rsidRPr="006C1E50">
        <w:rPr>
          <w:i/>
          <w:color w:val="000000"/>
        </w:rPr>
        <w:t>T</w:t>
      </w:r>
      <w:r w:rsidRPr="006C1E50">
        <w:rPr>
          <w:color w:val="000000"/>
          <w:vertAlign w:val="subscript"/>
        </w:rPr>
        <w:t>a</w:t>
      </w:r>
      <w:r w:rsidRPr="006C1E50">
        <w:rPr>
          <w:color w:val="000000"/>
        </w:rPr>
        <w:t xml:space="preserve"> &gt;= 2 °C, mixed: -2 °C &lt; </w:t>
      </w:r>
      <w:r w:rsidRPr="006C1E50">
        <w:rPr>
          <w:i/>
          <w:color w:val="000000"/>
        </w:rPr>
        <w:t>T</w:t>
      </w:r>
      <w:r w:rsidRPr="006C1E50">
        <w:rPr>
          <w:color w:val="000000"/>
          <w:vertAlign w:val="subscript"/>
        </w:rPr>
        <w:t>a</w:t>
      </w:r>
      <w:r w:rsidRPr="006C1E50">
        <w:rPr>
          <w:color w:val="000000"/>
        </w:rPr>
        <w:t xml:space="preserve"> &lt; 2 °C, and snow: </w:t>
      </w:r>
      <w:r w:rsidRPr="006C1E50">
        <w:rPr>
          <w:i/>
          <w:color w:val="000000"/>
        </w:rPr>
        <w:t>T</w:t>
      </w:r>
      <w:r w:rsidRPr="006C1E50">
        <w:rPr>
          <w:color w:val="000000"/>
          <w:vertAlign w:val="subscript"/>
        </w:rPr>
        <w:t>a</w:t>
      </w:r>
      <w:r w:rsidRPr="006C1E50">
        <w:rPr>
          <w:color w:val="000000"/>
        </w:rPr>
        <w:t xml:space="preserve"> &lt;= -2 °C (Yang </w:t>
      </w:r>
      <w:r w:rsidR="00F86CCB" w:rsidRPr="006C1E50">
        <w:rPr>
          <w:color w:val="000000"/>
        </w:rPr>
        <w:t>et al.,</w:t>
      </w:r>
      <w:r w:rsidRPr="006C1E50">
        <w:rPr>
          <w:color w:val="000000"/>
        </w:rPr>
        <w:t xml:space="preserve"> 1998a</w:t>
      </w:r>
      <w:r w:rsidR="00F86CCB" w:rsidRPr="006C1E50">
        <w:rPr>
          <w:color w:val="000000"/>
        </w:rPr>
        <w:t xml:space="preserve">; </w:t>
      </w:r>
      <w:r w:rsidRPr="006C1E50">
        <w:rPr>
          <w:color w:val="000000"/>
        </w:rPr>
        <w:t xml:space="preserve">Rajagopal and </w:t>
      </w:r>
      <w:proofErr w:type="spellStart"/>
      <w:r w:rsidRPr="006C1E50">
        <w:rPr>
          <w:color w:val="000000"/>
        </w:rPr>
        <w:t>Harpold</w:t>
      </w:r>
      <w:proofErr w:type="spellEnd"/>
      <w:r w:rsidR="00F86CCB" w:rsidRPr="006C1E50">
        <w:rPr>
          <w:color w:val="000000"/>
        </w:rPr>
        <w:t>,</w:t>
      </w:r>
      <w:r w:rsidRPr="006C1E50">
        <w:rPr>
          <w:color w:val="000000"/>
        </w:rPr>
        <w:t xml:space="preserve"> 2016). </w:t>
      </w:r>
      <w:r w:rsidR="00A26E16" w:rsidRPr="006C1E50">
        <w:rPr>
          <w:color w:val="000000"/>
        </w:rPr>
        <w:t xml:space="preserve">It is important to note that this study uses a constant temperature threshold to determine precipitation phases without considering its spatial variation (Jennings </w:t>
      </w:r>
      <w:r w:rsidR="00F86CCB" w:rsidRPr="006C1E50">
        <w:rPr>
          <w:color w:val="000000"/>
        </w:rPr>
        <w:t>et al.,</w:t>
      </w:r>
      <w:r w:rsidR="00A26E16" w:rsidRPr="006C1E50">
        <w:rPr>
          <w:color w:val="000000"/>
        </w:rPr>
        <w:t xml:space="preserve"> 2018). </w:t>
      </w:r>
    </w:p>
    <w:p w14:paraId="2896F3B5" w14:textId="77777777" w:rsidR="00ED6B58" w:rsidRPr="006C1E50" w:rsidRDefault="00ED6B58" w:rsidP="006F1EB1">
      <w:pPr>
        <w:spacing w:line="480" w:lineRule="auto"/>
        <w:ind w:firstLineChars="100" w:firstLine="210"/>
        <w:rPr>
          <w:b/>
          <w:kern w:val="0"/>
        </w:rPr>
      </w:pPr>
      <w:r>
        <w:t xml:space="preserve">To analyze the underestimation of precipitation extremes, a new dataset for daily maximum precipitation is derived from the original dataset based on </w:t>
      </w:r>
      <w:r w:rsidRPr="00360BB6">
        <w:t>a quality control as follows.</w:t>
      </w:r>
      <w:r>
        <w:t xml:space="preserve"> </w:t>
      </w:r>
      <w:r w:rsidRPr="00400733">
        <w:t xml:space="preserve">This dataset consists of the highest daily precipitation time series for rain, </w:t>
      </w:r>
      <w:proofErr w:type="gramStart"/>
      <w:r w:rsidRPr="00400733">
        <w:t>snow</w:t>
      </w:r>
      <w:proofErr w:type="gramEnd"/>
      <w:r w:rsidRPr="00400733">
        <w:t xml:space="preserve"> and mixed phase at 1</w:t>
      </w:r>
      <w:r>
        <w:t>249</w:t>
      </w:r>
      <w:r w:rsidRPr="00400733">
        <w:t xml:space="preserve"> stations</w:t>
      </w:r>
      <w:r>
        <w:t xml:space="preserve"> with over 15-year records for </w:t>
      </w:r>
      <w:r>
        <w:lastRenderedPageBreak/>
        <w:t>the period of 1973-2004.</w:t>
      </w:r>
      <w:r w:rsidR="00666759">
        <w:t xml:space="preserve"> The properties of the valid data at these stations are presented in </w:t>
      </w:r>
      <w:r w:rsidR="008E62F0">
        <w:t>Fig.</w:t>
      </w:r>
      <w:r w:rsidR="00666759">
        <w:t xml:space="preserve"> 1.</w:t>
      </w:r>
      <w:r>
        <w:t xml:space="preserve"> The indexes of yearly extreme precipitations used in this study include gauge measured daily maximum precipitation, </w:t>
      </w:r>
      <w:proofErr w:type="spellStart"/>
      <w:r w:rsidRPr="00DF5378">
        <w:rPr>
          <w:i/>
        </w:rPr>
        <w:t>P</w:t>
      </w:r>
      <w:r w:rsidRPr="0017345F">
        <w:rPr>
          <w:i/>
        </w:rPr>
        <w:t>m</w:t>
      </w:r>
      <w:r>
        <w:rPr>
          <w:vertAlign w:val="subscript"/>
        </w:rPr>
        <w:t>max</w:t>
      </w:r>
      <w:proofErr w:type="spellEnd"/>
      <w:r>
        <w:t xml:space="preserve">, bias-corrected daily maximum precipitation, </w:t>
      </w:r>
      <w:proofErr w:type="spellStart"/>
      <w:r w:rsidRPr="00DF5378">
        <w:rPr>
          <w:i/>
        </w:rPr>
        <w:t>P</w:t>
      </w:r>
      <w:r w:rsidRPr="0017345F">
        <w:rPr>
          <w:i/>
        </w:rPr>
        <w:t>c</w:t>
      </w:r>
      <w:r>
        <w:rPr>
          <w:vertAlign w:val="subscript"/>
        </w:rPr>
        <w:t>max</w:t>
      </w:r>
      <w:proofErr w:type="spellEnd"/>
      <w:r>
        <w:t xml:space="preserve">, and corresponding daily maxima for three phases, </w:t>
      </w:r>
      <w:proofErr w:type="spellStart"/>
      <w:proofErr w:type="gramStart"/>
      <w:r w:rsidRPr="00DF5378">
        <w:rPr>
          <w:i/>
        </w:rPr>
        <w:t>P</w:t>
      </w:r>
      <w:r w:rsidRPr="0017345F">
        <w:rPr>
          <w:i/>
        </w:rPr>
        <w:t>m</w:t>
      </w:r>
      <w:r>
        <w:rPr>
          <w:vertAlign w:val="subscript"/>
        </w:rPr>
        <w:t>i,max</w:t>
      </w:r>
      <w:proofErr w:type="spellEnd"/>
      <w:proofErr w:type="gramEnd"/>
      <w:r>
        <w:t xml:space="preserve">, </w:t>
      </w:r>
      <w:proofErr w:type="spellStart"/>
      <w:r w:rsidRPr="00DF5378">
        <w:rPr>
          <w:i/>
        </w:rPr>
        <w:t>P</w:t>
      </w:r>
      <w:r w:rsidRPr="0017345F">
        <w:rPr>
          <w:i/>
        </w:rPr>
        <w:t>c</w:t>
      </w:r>
      <w:r>
        <w:rPr>
          <w:vertAlign w:val="subscript"/>
        </w:rPr>
        <w:t>i,max</w:t>
      </w:r>
      <w:proofErr w:type="spellEnd"/>
      <w:r>
        <w:t xml:space="preserve">, where </w:t>
      </w:r>
      <w:proofErr w:type="spellStart"/>
      <w:r>
        <w:t>i</w:t>
      </w:r>
      <w:proofErr w:type="spellEnd"/>
      <w:r>
        <w:t xml:space="preserve"> = {r, m, s} represent rain, mixed and snow. Instead of simply using less than 10% of missing data as selection criteria (e.g., Kunkel </w:t>
      </w:r>
      <w:r w:rsidR="00F86CCB" w:rsidRPr="00F568DA">
        <w:t>et al.,</w:t>
      </w:r>
      <w:r>
        <w:t xml:space="preserve"> 2007</w:t>
      </w:r>
      <w:r w:rsidR="00F86CCB">
        <w:t xml:space="preserve">; </w:t>
      </w:r>
      <w:proofErr w:type="spellStart"/>
      <w:r>
        <w:t>Changnon</w:t>
      </w:r>
      <w:proofErr w:type="spellEnd"/>
      <w:r w:rsidR="00F91C6A">
        <w:t>,</w:t>
      </w:r>
      <w:r>
        <w:t xml:space="preserve"> 2018), a more rigorous threshold is applied in this study. We reject a year if the fraction of missing data exceeded 5%, </w:t>
      </w:r>
      <w:proofErr w:type="gramStart"/>
      <w:r>
        <w:t>so as to</w:t>
      </w:r>
      <w:proofErr w:type="gramEnd"/>
      <w:r>
        <w:t xml:space="preserve"> ensure that annual maxima are extracted with a confidence of 95% for </w:t>
      </w:r>
      <w:r w:rsidRPr="008B4694">
        <w:t xml:space="preserve">each station </w:t>
      </w:r>
      <w:r>
        <w:t>in the region</w:t>
      </w:r>
      <w:r w:rsidRPr="008B4694">
        <w:t xml:space="preserve">. </w:t>
      </w:r>
      <w:r>
        <w:t xml:space="preserve">  </w:t>
      </w:r>
    </w:p>
    <w:p w14:paraId="42101E94" w14:textId="77777777" w:rsidR="001161A6" w:rsidRDefault="00D050F9" w:rsidP="006F1EB1">
      <w:pPr>
        <w:spacing w:line="480" w:lineRule="auto"/>
        <w:jc w:val="center"/>
      </w:pPr>
      <w:r>
        <w:rPr>
          <w:noProof/>
        </w:rPr>
        <w:drawing>
          <wp:inline distT="0" distB="0" distL="0" distR="0" wp14:anchorId="19DA6D3A" wp14:editId="6B9D0928">
            <wp:extent cx="3980180" cy="4794250"/>
            <wp:effectExtent l="0" t="0" r="0" b="0"/>
            <wp:docPr id="3" name="图片 2" descr="duration_period1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uration_period1_save"/>
                    <pic:cNvPicPr>
                      <a:picLocks noChangeAspect="1" noChangeArrowheads="1"/>
                    </pic:cNvPicPr>
                  </pic:nvPicPr>
                  <pic:blipFill>
                    <a:blip r:embed="rId8">
                      <a:extLst>
                        <a:ext uri="{28A0092B-C50C-407E-A947-70E740481C1C}">
                          <a14:useLocalDpi xmlns:a14="http://schemas.microsoft.com/office/drawing/2010/main" val="0"/>
                        </a:ext>
                      </a:extLst>
                    </a:blip>
                    <a:srcRect l="2368" t="4971" r="6779" b="4018"/>
                    <a:stretch>
                      <a:fillRect/>
                    </a:stretch>
                  </pic:blipFill>
                  <pic:spPr bwMode="auto">
                    <a:xfrm>
                      <a:off x="0" y="0"/>
                      <a:ext cx="3980180" cy="4794250"/>
                    </a:xfrm>
                    <a:prstGeom prst="rect">
                      <a:avLst/>
                    </a:prstGeom>
                    <a:noFill/>
                    <a:ln>
                      <a:noFill/>
                    </a:ln>
                  </pic:spPr>
                </pic:pic>
              </a:graphicData>
            </a:graphic>
          </wp:inline>
        </w:drawing>
      </w:r>
    </w:p>
    <w:p w14:paraId="7F71E13D" w14:textId="77777777" w:rsidR="00ED6B58" w:rsidRDefault="001161A6" w:rsidP="006F1EB1">
      <w:pPr>
        <w:spacing w:line="480" w:lineRule="auto"/>
        <w:rPr>
          <w:b/>
          <w:bCs/>
        </w:rPr>
      </w:pPr>
      <w:r w:rsidRPr="006C1E50">
        <w:rPr>
          <w:color w:val="000000"/>
        </w:rPr>
        <w:t>Figure 1</w:t>
      </w:r>
      <w:r>
        <w:t>. Properties of the selected station data. (a) A number of 1249 valid stations during the period from 1974 to 2004. (b) Data coverage over time for all stations. (c) Distribution of the numbers of valid years at the stations.</w:t>
      </w:r>
    </w:p>
    <w:p w14:paraId="4EDADA52" w14:textId="77777777" w:rsidR="002A35BF" w:rsidRDefault="002A35BF" w:rsidP="006F1EB1">
      <w:pPr>
        <w:spacing w:line="480" w:lineRule="auto"/>
        <w:ind w:firstLineChars="100" w:firstLine="210"/>
      </w:pPr>
      <w:r>
        <w:lastRenderedPageBreak/>
        <w:t>For fitting the distribution of the annual precipitation maxima, we use a three-parameter Generalized Extreme parametric framework (von Mises</w:t>
      </w:r>
      <w:r w:rsidR="00F86CCB">
        <w:t>,</w:t>
      </w:r>
      <w:r>
        <w:t xml:space="preserve"> 1954</w:t>
      </w:r>
      <w:r w:rsidR="00F86CCB">
        <w:t xml:space="preserve">; </w:t>
      </w:r>
      <w:r>
        <w:t>Jenkinson</w:t>
      </w:r>
      <w:r w:rsidR="00F86CCB">
        <w:t>,</w:t>
      </w:r>
      <w:r>
        <w:t xml:space="preserve"> 1955), which is widely used for precipitation extreme distribution (Hanson and Vogel</w:t>
      </w:r>
      <w:r w:rsidR="00F86CCB">
        <w:t>,</w:t>
      </w:r>
      <w:r>
        <w:t xml:space="preserve"> 2008</w:t>
      </w:r>
      <w:r w:rsidR="00F86CCB">
        <w:t xml:space="preserve">; </w:t>
      </w:r>
      <w:r>
        <w:t xml:space="preserve">Wilson and </w:t>
      </w:r>
      <w:proofErr w:type="spellStart"/>
      <w:r>
        <w:t>Toumi</w:t>
      </w:r>
      <w:proofErr w:type="spellEnd"/>
      <w:r w:rsidR="00F86CCB">
        <w:t>,</w:t>
      </w:r>
      <w:r>
        <w:t xml:space="preserve"> 2005).</w:t>
      </w:r>
      <w:r w:rsidR="00840DC5">
        <w:t xml:space="preserve"> </w:t>
      </w:r>
      <w:r>
        <w:t xml:space="preserve">Based on the extreme value theory, the generalized extreme value (GEV) distribution is used for estimating the frequency of the extremes occurring with a certain return level. The GEV distribution is parameterized with the location parameter </w:t>
      </w:r>
      <w:r>
        <w:rPr>
          <w:i/>
          <w:iCs/>
        </w:rPr>
        <w:t>μ</w:t>
      </w:r>
      <w:r>
        <w:t>, scale parameter</w:t>
      </w:r>
      <w:r>
        <w:rPr>
          <w:i/>
          <w:iCs/>
        </w:rPr>
        <w:t xml:space="preserve"> σ </w:t>
      </w:r>
      <w:r>
        <w:t xml:space="preserve">and shape parameter </w:t>
      </w:r>
      <w:r>
        <w:rPr>
          <w:i/>
          <w:iCs/>
        </w:rPr>
        <w:t>ξ</w:t>
      </w:r>
      <w:r>
        <w:t xml:space="preserve">. The cumulative distribution function of the GEV distribution is </w:t>
      </w:r>
    </w:p>
    <w:p w14:paraId="3CF64AB0" w14:textId="5474830C" w:rsidR="00AF0E39" w:rsidRDefault="006C1E50" w:rsidP="006F1EB1">
      <w:pPr>
        <w:spacing w:line="480" w:lineRule="auto"/>
        <w:ind w:firstLineChars="550" w:firstLine="1155"/>
      </w:pPr>
      <w:r w:rsidRPr="006C1E50">
        <w:fldChar w:fldCharType="begin"/>
      </w:r>
      <w:r w:rsidRPr="006C1E50">
        <w:instrText xml:space="preserve"> QUOTE </w:instrText>
      </w:r>
      <w:r w:rsidR="00FD7558">
        <w:rPr>
          <w:position w:val="-23"/>
        </w:rPr>
        <w:pict w14:anchorId="027541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pt;height: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activeWritingStyle w:lang=&quot;FR-CA&quot; w:vendorID=&quot;64&quot; w:dllVersion=&quot;6&quot; w:nlCheck=&quot;on&quot; w:optionSet=&quot;0&quot;/&gt;&lt;w:activeWritingStyle w:lang=&quot;EN-US&quot; w:vendorID=&quot;64&quot; w:dllVersion=&quot;6&quot; w:nlCheck=&quot;on&quot; w:optionSet=&quot;0&quot;/&gt;&lt;w:activeWritingStyle w:lang=&quot;ZH-CN&quot; w:vendorID=&quot;64&quot; w:dllVersion=&quot;5&quot; w:nlCheck=&quot;on&quot; w:optionSet=&quot;1&quot;/&gt;&lt;w:activeWritingStyle w:lang=&quot;EN-GB&quot; w:vendorID=&quot;64&quot; w:dllVersion=&quot;6&quot; w:nlCheck=&quot;on&quot; w:optionSet=&quot;0&quot;/&gt;&lt;w:activeWritingStyle w:lang=&quot;EN-US&quot; w:vendorID=&quot;64&quot; w:dllVersion=&quot;0&quot; w:nlCheck=&quot;on&quot; w:optionSet=&quot;0&quot;/&gt;&lt;w:activeWritingStyle w:lang=&quot;FR-CA&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4096&quot; w:nlCheck=&quot;on&quot; w:optionSet=&quot;0&quot;/&gt;&lt;w:activeWritingStyle w:lang=&quot;FR-CA&quot; w:vendorID=&quot;64&quot; w:dllVersion=&quot;4096&quot; w:nlCheck=&quot;on&quot; w:optionSet=&quot;0&quot;/&gt;&lt;w:activeWritingStyle w:lang=&quot;ZH-CN&quot; w:vendorID=&quot;64&quot; w:dllVersion=&quot;0&quot; w:nlCheck=&quot;on&quot; w:optionSet=&quot;1&quot;/&gt;&lt;w:activeWritingStyle w:lang=&quot;EN-US&quot; w:vendorID=&quot;64&quot; w:dllVersion=&quot;131078&quot; w:nlCheck=&quot;on&quot; w:optionSet=&quot;0&quot;/&gt;&lt;w:activeWritingStyle w:lang=&quot;ZH-CN&quot; w:vendorID=&quot;64&quot; w:dllVersion=&quot;131077&quot; w:nlCheck=&quot;on&quot; w:optionSet=&quot;1&quot;/&gt;&lt;w:activeWritingStyle w:lang=&quot;FR-CA&quot; w:vendorID=&quot;64&quot; w:dllVersion=&quot;131078&quot; w:nlCheck=&quot;on&quot; w:optionSet=&quot;0&quot;/&gt;&lt;w:defaultTabStop w:val=&quot;420&quot;/&gt;&lt;w:doNotHyphenateCaps/&gt;&lt;w:drawingGridHorizontalSpacing w:val=&quot;105&quot;/&gt;&lt;w:drawingGridVerticalSpacing w:val=&quot;156&quot;/&gt;&lt;w:displayHorizontalDrawingGridEvery w:val=&quot;2&quot;/&gt;&lt;w:displayVerticalDrawingGridEvery w:val=&quot;2&quot;/&gt;&lt;w:punctuationKerning/&gt;&lt;w:characterSpacingControl w:val=&quot;CompressPunctuation&quot;/&gt;&lt;w:optimizeForBrowser/&gt;&lt;w:relyOnVML/&gt;&lt;w:allowPNG/&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0NjYwNDQ2MbcwMzM2NjdW0lEKTi0uzszPAykwNK8FAJA0rcwtAAAA&quot;/&gt;&lt;/w:docVars&gt;&lt;wsp:rsids&gt;&lt;wsp:rsidRoot wsp:val=&quot;008F015D&quot;/&gt;&lt;wsp:rsid wsp:val=&quot;00003A4C&quot;/&gt;&lt;wsp:rsid wsp:val=&quot;000070C8&quot;/&gt;&lt;wsp:rsid wsp:val=&quot;00010309&quot;/&gt;&lt;wsp:rsid wsp:val=&quot;000111AE&quot;/&gt;&lt;wsp:rsid wsp:val=&quot;00012939&quot;/&gt;&lt;wsp:rsid wsp:val=&quot;000144D4&quot;/&gt;&lt;wsp:rsid wsp:val=&quot;00014509&quot;/&gt;&lt;wsp:rsid wsp:val=&quot;00015B0A&quot;/&gt;&lt;wsp:rsid wsp:val=&quot;000161AC&quot;/&gt;&lt;wsp:rsid wsp:val=&quot;000202B2&quot;/&gt;&lt;wsp:rsid wsp:val=&quot;000203D1&quot;/&gt;&lt;wsp:rsid wsp:val=&quot;00023230&quot;/&gt;&lt;wsp:rsid wsp:val=&quot;000232A7&quot;/&gt;&lt;wsp:rsid wsp:val=&quot;000234B6&quot;/&gt;&lt;wsp:rsid wsp:val=&quot;00023C14&quot;/&gt;&lt;wsp:rsid wsp:val=&quot;0003039C&quot;/&gt;&lt;wsp:rsid wsp:val=&quot;00032931&quot;/&gt;&lt;wsp:rsid wsp:val=&quot;00033D52&quot;/&gt;&lt;wsp:rsid wsp:val=&quot;00034B7A&quot;/&gt;&lt;wsp:rsid wsp:val=&quot;00037155&quot;/&gt;&lt;wsp:rsid wsp:val=&quot;0004066F&quot;/&gt;&lt;wsp:rsid wsp:val=&quot;000412AC&quot;/&gt;&lt;wsp:rsid wsp:val=&quot;0004475C&quot;/&gt;&lt;wsp:rsid wsp:val=&quot;00044D54&quot;/&gt;&lt;wsp:rsid wsp:val=&quot;00046357&quot;/&gt;&lt;wsp:rsid wsp:val=&quot;00046793&quot;/&gt;&lt;wsp:rsid wsp:val=&quot;00051587&quot;/&gt;&lt;wsp:rsid wsp:val=&quot;00051A1C&quot;/&gt;&lt;wsp:rsid wsp:val=&quot;000521F8&quot;/&gt;&lt;wsp:rsid wsp:val=&quot;00055FC5&quot;/&gt;&lt;wsp:rsid wsp:val=&quot;00056AFE&quot;/&gt;&lt;wsp:rsid wsp:val=&quot;00056CED&quot;/&gt;&lt;wsp:rsid wsp:val=&quot;00057A68&quot;/&gt;&lt;wsp:rsid wsp:val=&quot;00062715&quot;/&gt;&lt;wsp:rsid wsp:val=&quot;000627B0&quot;/&gt;&lt;wsp:rsid wsp:val=&quot;000657A4&quot;/&gt;&lt;wsp:rsid wsp:val=&quot;00065CA9&quot;/&gt;&lt;wsp:rsid wsp:val=&quot;0006720D&quot;/&gt;&lt;wsp:rsid wsp:val=&quot;0006741A&quot;/&gt;&lt;wsp:rsid wsp:val=&quot;00067C38&quot;/&gt;&lt;wsp:rsid wsp:val=&quot;00070923&quot;/&gt;&lt;wsp:rsid wsp:val=&quot;00070EB4&quot;/&gt;&lt;wsp:rsid wsp:val=&quot;00071AF4&quot;/&gt;&lt;wsp:rsid wsp:val=&quot;00073DBA&quot;/&gt;&lt;wsp:rsid wsp:val=&quot;000760D6&quot;/&gt;&lt;wsp:rsid wsp:val=&quot;0007695F&quot;/&gt;&lt;wsp:rsid wsp:val=&quot;000776A2&quot;/&gt;&lt;wsp:rsid wsp:val=&quot;00077972&quot;/&gt;&lt;wsp:rsid wsp:val=&quot;00077C8D&quot;/&gt;&lt;wsp:rsid wsp:val=&quot;0008383A&quot;/&gt;&lt;wsp:rsid wsp:val=&quot;00085F9A&quot;/&gt;&lt;wsp:rsid wsp:val=&quot;00086631&quot;/&gt;&lt;wsp:rsid wsp:val=&quot;00092781&quot;/&gt;&lt;wsp:rsid wsp:val=&quot;00093A24&quot;/&gt;&lt;wsp:rsid wsp:val=&quot;00093BF9&quot;/&gt;&lt;wsp:rsid wsp:val=&quot;00093D14&quot;/&gt;&lt;wsp:rsid wsp:val=&quot;000954CD&quot;/&gt;&lt;wsp:rsid wsp:val=&quot;000A4313&quot;/&gt;&lt;wsp:rsid wsp:val=&quot;000A53B2&quot;/&gt;&lt;wsp:rsid wsp:val=&quot;000A6FAE&quot;/&gt;&lt;wsp:rsid wsp:val=&quot;000B1FF4&quot;/&gt;&lt;wsp:rsid wsp:val=&quot;000B3379&quot;/&gt;&lt;wsp:rsid wsp:val=&quot;000B4A55&quot;/&gt;&lt;wsp:rsid wsp:val=&quot;000B4CE6&quot;/&gt;&lt;wsp:rsid wsp:val=&quot;000B7235&quot;/&gt;&lt;wsp:rsid wsp:val=&quot;000C143B&quot;/&gt;&lt;wsp:rsid wsp:val=&quot;000C1914&quot;/&gt;&lt;wsp:rsid wsp:val=&quot;000C4C50&quot;/&gt;&lt;wsp:rsid wsp:val=&quot;000C4D21&quot;/&gt;&lt;wsp:rsid wsp:val=&quot;000C5B36&quot;/&gt;&lt;wsp:rsid wsp:val=&quot;000C5EFB&quot;/&gt;&lt;wsp:rsid wsp:val=&quot;000D09C2&quot;/&gt;&lt;wsp:rsid wsp:val=&quot;000D38B0&quot;/&gt;&lt;wsp:rsid wsp:val=&quot;000D3F01&quot;/&gt;&lt;wsp:rsid wsp:val=&quot;000D6091&quot;/&gt;&lt;wsp:rsid wsp:val=&quot;000D777C&quot;/&gt;&lt;wsp:rsid wsp:val=&quot;000E03B3&quot;/&gt;&lt;wsp:rsid wsp:val=&quot;000E38FC&quot;/&gt;&lt;wsp:rsid wsp:val=&quot;000E4772&quot;/&gt;&lt;wsp:rsid wsp:val=&quot;000E4F82&quot;/&gt;&lt;wsp:rsid wsp:val=&quot;000F1447&quot;/&gt;&lt;wsp:rsid wsp:val=&quot;000F4A98&quot;/&gt;&lt;wsp:rsid wsp:val=&quot;000F4E16&quot;/&gt;&lt;wsp:rsid wsp:val=&quot;000F5B91&quot;/&gt;&lt;wsp:rsid wsp:val=&quot;000F785F&quot;/&gt;&lt;wsp:rsid wsp:val=&quot;00101914&quot;/&gt;&lt;wsp:rsid wsp:val=&quot;00104571&quot;/&gt;&lt;wsp:rsid wsp:val=&quot;00107AEE&quot;/&gt;&lt;wsp:rsid wsp:val=&quot;00107C26&quot;/&gt;&lt;wsp:rsid wsp:val=&quot;00107C91&quot;/&gt;&lt;wsp:rsid wsp:val=&quot;001111CA&quot;/&gt;&lt;wsp:rsid wsp:val=&quot;0011384D&quot;/&gt;&lt;wsp:rsid wsp:val=&quot;00113B3A&quot;/&gt;&lt;wsp:rsid wsp:val=&quot;0011460A&quot;/&gt;&lt;wsp:rsid wsp:val=&quot;001161A6&quot;/&gt;&lt;wsp:rsid wsp:val=&quot;001165B0&quot;/&gt;&lt;wsp:rsid wsp:val=&quot;001216D4&quot;/&gt;&lt;wsp:rsid wsp:val=&quot;0012210D&quot;/&gt;&lt;wsp:rsid wsp:val=&quot;0012317B&quot;/&gt;&lt;wsp:rsid wsp:val=&quot;00127C88&quot;/&gt;&lt;wsp:rsid wsp:val=&quot;001305C1&quot;/&gt;&lt;wsp:rsid wsp:val=&quot;001332B6&quot;/&gt;&lt;wsp:rsid wsp:val=&quot;00133BA5&quot;/&gt;&lt;wsp:rsid wsp:val=&quot;00133E4B&quot;/&gt;&lt;wsp:rsid wsp:val=&quot;001365B7&quot;/&gt;&lt;wsp:rsid wsp:val=&quot;0014085A&quot;/&gt;&lt;wsp:rsid wsp:val=&quot;00140F86&quot;/&gt;&lt;wsp:rsid wsp:val=&quot;00142DE1&quot;/&gt;&lt;wsp:rsid wsp:val=&quot;00144861&quot;/&gt;&lt;wsp:rsid wsp:val=&quot;001455A8&quot;/&gt;&lt;wsp:rsid wsp:val=&quot;00145ACB&quot;/&gt;&lt;wsp:rsid wsp:val=&quot;00145DB4&quot;/&gt;&lt;wsp:rsid wsp:val=&quot;001468EC&quot;/&gt;&lt;wsp:rsid wsp:val=&quot;00147961&quot;/&gt;&lt;wsp:rsid wsp:val=&quot;00150783&quot;/&gt;&lt;wsp:rsid wsp:val=&quot;00152133&quot;/&gt;&lt;wsp:rsid wsp:val=&quot;00152DDE&quot;/&gt;&lt;wsp:rsid wsp:val=&quot;001546F7&quot;/&gt;&lt;wsp:rsid wsp:val=&quot;00155DFB&quot;/&gt;&lt;wsp:rsid wsp:val=&quot;00155FF6&quot;/&gt;&lt;wsp:rsid wsp:val=&quot;00160A29&quot;/&gt;&lt;wsp:rsid wsp:val=&quot;00161599&quot;/&gt;&lt;wsp:rsid wsp:val=&quot;00165A65&quot;/&gt;&lt;wsp:rsid wsp:val=&quot;00167F91&quot;/&gt;&lt;wsp:rsid wsp:val=&quot;00170267&quot;/&gt;&lt;wsp:rsid wsp:val=&quot;00171042&quot;/&gt;&lt;wsp:rsid wsp:val=&quot;0017345F&quot;/&gt;&lt;wsp:rsid wsp:val=&quot;00174172&quot;/&gt;&lt;wsp:rsid wsp:val=&quot;00176852&quot;/&gt;&lt;wsp:rsid wsp:val=&quot;001807FD&quot;/&gt;&lt;wsp:rsid wsp:val=&quot;00180B0C&quot;/&gt;&lt;wsp:rsid wsp:val=&quot;001815F5&quot;/&gt;&lt;wsp:rsid wsp:val=&quot;00182F79&quot;/&gt;&lt;wsp:rsid wsp:val=&quot;001839D1&quot;/&gt;&lt;wsp:rsid wsp:val=&quot;0018412A&quot;/&gt;&lt;wsp:rsid wsp:val=&quot;001844D8&quot;/&gt;&lt;wsp:rsid wsp:val=&quot;0018660C&quot;/&gt;&lt;wsp:rsid wsp:val=&quot;001869BC&quot;/&gt;&lt;wsp:rsid wsp:val=&quot;00186CFF&quot;/&gt;&lt;wsp:rsid wsp:val=&quot;00187154&quot;/&gt;&lt;wsp:rsid wsp:val=&quot;00192BD3&quot;/&gt;&lt;wsp:rsid wsp:val=&quot;0019767B&quot;/&gt;&lt;wsp:rsid wsp:val=&quot;001A3B98&quot;/&gt;&lt;wsp:rsid wsp:val=&quot;001A5001&quot;/&gt;&lt;wsp:rsid wsp:val=&quot;001A62CC&quot;/&gt;&lt;wsp:rsid wsp:val=&quot;001A7498&quot;/&gt;&lt;wsp:rsid wsp:val=&quot;001B1934&quot;/&gt;&lt;wsp:rsid wsp:val=&quot;001B1985&quot;/&gt;&lt;wsp:rsid wsp:val=&quot;001B3199&quot;/&gt;&lt;wsp:rsid wsp:val=&quot;001B4CF7&quot;/&gt;&lt;wsp:rsid wsp:val=&quot;001B6362&quot;/&gt;&lt;wsp:rsid wsp:val=&quot;001B780E&quot;/&gt;&lt;wsp:rsid wsp:val=&quot;001C02BB&quot;/&gt;&lt;wsp:rsid wsp:val=&quot;001C3B66&quot;/&gt;&lt;wsp:rsid wsp:val=&quot;001C4A49&quot;/&gt;&lt;wsp:rsid wsp:val=&quot;001C4EE7&quot;/&gt;&lt;wsp:rsid wsp:val=&quot;001D0646&quot;/&gt;&lt;wsp:rsid wsp:val=&quot;001D0E94&quot;/&gt;&lt;wsp:rsid wsp:val=&quot;001D23DE&quot;/&gt;&lt;wsp:rsid wsp:val=&quot;001D52E3&quot;/&gt;&lt;wsp:rsid wsp:val=&quot;001E04C0&quot;/&gt;&lt;wsp:rsid wsp:val=&quot;001E34E0&quot;/&gt;&lt;wsp:rsid wsp:val=&quot;001E42E1&quot;/&gt;&lt;wsp:rsid wsp:val=&quot;001F1647&quot;/&gt;&lt;wsp:rsid wsp:val=&quot;001F5C88&quot;/&gt;&lt;wsp:rsid wsp:val=&quot;00202D73&quot;/&gt;&lt;wsp:rsid wsp:val=&quot;00211CFD&quot;/&gt;&lt;wsp:rsid wsp:val=&quot;00212AA8&quot;/&gt;&lt;wsp:rsid wsp:val=&quot;00213B9E&quot;/&gt;&lt;wsp:rsid wsp:val=&quot;00213F2A&quot;/&gt;&lt;wsp:rsid wsp:val=&quot;00214571&quot;/&gt;&lt;wsp:rsid wsp:val=&quot;002161FE&quot;/&gt;&lt;wsp:rsid wsp:val=&quot;002164EF&quot;/&gt;&lt;wsp:rsid wsp:val=&quot;002200DA&quot;/&gt;&lt;wsp:rsid wsp:val=&quot;00221AE4&quot;/&gt;&lt;wsp:rsid wsp:val=&quot;00224FAC&quot;/&gt;&lt;wsp:rsid wsp:val=&quot;00230A7D&quot;/&gt;&lt;wsp:rsid wsp:val=&quot;002312E2&quot;/&gt;&lt;wsp:rsid wsp:val=&quot;00232358&quot;/&gt;&lt;wsp:rsid wsp:val=&quot;0024016C&quot;/&gt;&lt;wsp:rsid wsp:val=&quot;00243018&quot;/&gt;&lt;wsp:rsid wsp:val=&quot;00243891&quot;/&gt;&lt;wsp:rsid wsp:val=&quot;00244A10&quot;/&gt;&lt;wsp:rsid wsp:val=&quot;002475E8&quot;/&gt;&lt;wsp:rsid wsp:val=&quot;002520CC&quot;/&gt;&lt;wsp:rsid wsp:val=&quot;002543A4&quot;/&gt;&lt;wsp:rsid wsp:val=&quot;00256817&quot;/&gt;&lt;wsp:rsid wsp:val=&quot;002605A4&quot;/&gt;&lt;wsp:rsid wsp:val=&quot;002619EF&quot;/&gt;&lt;wsp:rsid wsp:val=&quot;00262DFA&quot;/&gt;&lt;wsp:rsid wsp:val=&quot;002638F7&quot;/&gt;&lt;wsp:rsid wsp:val=&quot;00263D22&quot;/&gt;&lt;wsp:rsid wsp:val=&quot;002653FA&quot;/&gt;&lt;wsp:rsid wsp:val=&quot;00272C03&quot;/&gt;&lt;wsp:rsid wsp:val=&quot;0027628D&quot;/&gt;&lt;wsp:rsid wsp:val=&quot;002762EB&quot;/&gt;&lt;wsp:rsid wsp:val=&quot;002776AE&quot;/&gt;&lt;wsp:rsid wsp:val=&quot;00277824&quot;/&gt;&lt;wsp:rsid wsp:val=&quot;00277983&quot;/&gt;&lt;wsp:rsid wsp:val=&quot;00277ED1&quot;/&gt;&lt;wsp:rsid wsp:val=&quot;0028048D&quot;/&gt;&lt;wsp:rsid wsp:val=&quot;00280BE4&quot;/&gt;&lt;wsp:rsid wsp:val=&quot;002816E8&quot;/&gt;&lt;wsp:rsid wsp:val=&quot;00285368&quot;/&gt;&lt;wsp:rsid wsp:val=&quot;00286F3D&quot;/&gt;&lt;wsp:rsid wsp:val=&quot;00287553&quot;/&gt;&lt;wsp:rsid wsp:val=&quot;00292468&quot;/&gt;&lt;wsp:rsid wsp:val=&quot;00292E80&quot;/&gt;&lt;wsp:rsid wsp:val=&quot;00293295&quot;/&gt;&lt;wsp:rsid wsp:val=&quot;002A053D&quot;/&gt;&lt;wsp:rsid wsp:val=&quot;002A1D0D&quot;/&gt;&lt;wsp:rsid wsp:val=&quot;002A35BF&quot;/&gt;&lt;wsp:rsid wsp:val=&quot;002A701B&quot;/&gt;&lt;wsp:rsid wsp:val=&quot;002A79F5&quot;/&gt;&lt;wsp:rsid wsp:val=&quot;002B220A&quot;/&gt;&lt;wsp:rsid wsp:val=&quot;002B29E8&quot;/&gt;&lt;wsp:rsid wsp:val=&quot;002B336D&quot;/&gt;&lt;wsp:rsid wsp:val=&quot;002B619F&quot;/&gt;&lt;wsp:rsid wsp:val=&quot;002B6983&quot;/&gt;&lt;wsp:rsid wsp:val=&quot;002B69FE&quot;/&gt;&lt;wsp:rsid wsp:val=&quot;002B72DB&quot;/&gt;&lt;wsp:rsid wsp:val=&quot;002B7449&quot;/&gt;&lt;wsp:rsid wsp:val=&quot;002C1A34&quot;/&gt;&lt;wsp:rsid wsp:val=&quot;002D2E16&quot;/&gt;&lt;wsp:rsid wsp:val=&quot;002D4550&quot;/&gt;&lt;wsp:rsid wsp:val=&quot;002D58A4&quot;/&gt;&lt;wsp:rsid wsp:val=&quot;002D58DE&quot;/&gt;&lt;wsp:rsid wsp:val=&quot;002D7949&quot;/&gt;&lt;wsp:rsid wsp:val=&quot;002E1711&quot;/&gt;&lt;wsp:rsid wsp:val=&quot;002E3F18&quot;/&gt;&lt;wsp:rsid wsp:val=&quot;002F0999&quot;/&gt;&lt;wsp:rsid wsp:val=&quot;002F1032&quot;/&gt;&lt;wsp:rsid wsp:val=&quot;002F10F5&quot;/&gt;&lt;wsp:rsid wsp:val=&quot;002F31B9&quot;/&gt;&lt;wsp:rsid wsp:val=&quot;002F4CBE&quot;/&gt;&lt;wsp:rsid wsp:val=&quot;002F5447&quot;/&gt;&lt;wsp:rsid wsp:val=&quot;002F709C&quot;/&gt;&lt;wsp:rsid wsp:val=&quot;002F7264&quot;/&gt;&lt;wsp:rsid wsp:val=&quot;002F75F2&quot;/&gt;&lt;wsp:rsid wsp:val=&quot;002F76AE&quot;/&gt;&lt;wsp:rsid wsp:val=&quot;0030002E&quot;/&gt;&lt;wsp:rsid wsp:val=&quot;003024B7&quot;/&gt;&lt;wsp:rsid wsp:val=&quot;00302984&quot;/&gt;&lt;wsp:rsid wsp:val=&quot;00302BC7&quot;/&gt;&lt;wsp:rsid wsp:val=&quot;00302FB3&quot;/&gt;&lt;wsp:rsid wsp:val=&quot;00303B94&quot;/&gt;&lt;wsp:rsid wsp:val=&quot;00304F48&quot;/&gt;&lt;wsp:rsid wsp:val=&quot;00307D24&quot;/&gt;&lt;wsp:rsid wsp:val=&quot;00312689&quot;/&gt;&lt;wsp:rsid wsp:val=&quot;00314303&quot;/&gt;&lt;wsp:rsid wsp:val=&quot;00315BC0&quot;/&gt;&lt;wsp:rsid wsp:val=&quot;003160B1&quot;/&gt;&lt;wsp:rsid wsp:val=&quot;00316205&quot;/&gt;&lt;wsp:rsid wsp:val=&quot;00326713&quot;/&gt;&lt;wsp:rsid wsp:val=&quot;003360CC&quot;/&gt;&lt;wsp:rsid wsp:val=&quot;00336E90&quot;/&gt;&lt;wsp:rsid wsp:val=&quot;0033726A&quot;/&gt;&lt;wsp:rsid wsp:val=&quot;00337F41&quot;/&gt;&lt;wsp:rsid wsp:val=&quot;00342445&quot;/&gt;&lt;wsp:rsid wsp:val=&quot;003429B9&quot;/&gt;&lt;wsp:rsid wsp:val=&quot;003431ED&quot;/&gt;&lt;wsp:rsid wsp:val=&quot;003435CD&quot;/&gt;&lt;wsp:rsid wsp:val=&quot;00344653&quot;/&gt;&lt;wsp:rsid wsp:val=&quot;0034478B&quot;/&gt;&lt;wsp:rsid wsp:val=&quot;00346DAD&quot;/&gt;&lt;wsp:rsid wsp:val=&quot;0035125F&quot;/&gt;&lt;wsp:rsid wsp:val=&quot;0035207C&quot;/&gt;&lt;wsp:rsid wsp:val=&quot;0035211F&quot;/&gt;&lt;wsp:rsid wsp:val=&quot;003530C4&quot;/&gt;&lt;wsp:rsid wsp:val=&quot;0035328E&quot;/&gt;&lt;wsp:rsid wsp:val=&quot;00353FC4&quot;/&gt;&lt;wsp:rsid wsp:val=&quot;003540D6&quot;/&gt;&lt;wsp:rsid wsp:val=&quot;00354C09&quot;/&gt;&lt;wsp:rsid wsp:val=&quot;00355265&quot;/&gt;&lt;wsp:rsid wsp:val=&quot;00355D57&quot;/&gt;&lt;wsp:rsid wsp:val=&quot;00355DC1&quot;/&gt;&lt;wsp:rsid wsp:val=&quot;00360873&quot;/&gt;&lt;wsp:rsid wsp:val=&quot;00360911&quot;/&gt;&lt;wsp:rsid wsp:val=&quot;00360BB6&quot;/&gt;&lt;wsp:rsid wsp:val=&quot;00361482&quot;/&gt;&lt;wsp:rsid wsp:val=&quot;00374591&quot;/&gt;&lt;wsp:rsid wsp:val=&quot;003745A9&quot;/&gt;&lt;wsp:rsid wsp:val=&quot;003771A4&quot;/&gt;&lt;wsp:rsid wsp:val=&quot;00380134&quot;/&gt;&lt;wsp:rsid wsp:val=&quot;0038107D&quot;/&gt;&lt;wsp:rsid wsp:val=&quot;003912E1&quot;/&gt;&lt;wsp:rsid wsp:val=&quot;00391EF3&quot;/&gt;&lt;wsp:rsid wsp:val=&quot;003955D6&quot;/&gt;&lt;wsp:rsid wsp:val=&quot;00395878&quot;/&gt;&lt;wsp:rsid wsp:val=&quot;003A59D5&quot;/&gt;&lt;wsp:rsid wsp:val=&quot;003A5E65&quot;/&gt;&lt;wsp:rsid wsp:val=&quot;003A7B6A&quot;/&gt;&lt;wsp:rsid wsp:val=&quot;003B23C5&quot;/&gt;&lt;wsp:rsid wsp:val=&quot;003B497B&quot;/&gt;&lt;wsp:rsid wsp:val=&quot;003B537A&quot;/&gt;&lt;wsp:rsid wsp:val=&quot;003B5F2D&quot;/&gt;&lt;wsp:rsid wsp:val=&quot;003B677E&quot;/&gt;&lt;wsp:rsid wsp:val=&quot;003B7149&quot;/&gt;&lt;wsp:rsid wsp:val=&quot;003C0920&quot;/&gt;&lt;wsp:rsid wsp:val=&quot;003C31F8&quot;/&gt;&lt;wsp:rsid wsp:val=&quot;003C491C&quot;/&gt;&lt;wsp:rsid wsp:val=&quot;003C5288&quot;/&gt;&lt;wsp:rsid wsp:val=&quot;003C6EDA&quot;/&gt;&lt;wsp:rsid wsp:val=&quot;003C794E&quot;/&gt;&lt;wsp:rsid wsp:val=&quot;003D10CE&quot;/&gt;&lt;wsp:rsid wsp:val=&quot;003D6E23&quot;/&gt;&lt;wsp:rsid wsp:val=&quot;003E16E1&quot;/&gt;&lt;wsp:rsid wsp:val=&quot;003E356D&quot;/&gt;&lt;wsp:rsid wsp:val=&quot;003E3667&quot;/&gt;&lt;wsp:rsid wsp:val=&quot;003E3F42&quot;/&gt;&lt;wsp:rsid wsp:val=&quot;003E5629&quot;/&gt;&lt;wsp:rsid wsp:val=&quot;003E6398&quot;/&gt;&lt;wsp:rsid wsp:val=&quot;003E65E3&quot;/&gt;&lt;wsp:rsid wsp:val=&quot;003E74C4&quot;/&gt;&lt;wsp:rsid wsp:val=&quot;003E755E&quot;/&gt;&lt;wsp:rsid wsp:val=&quot;003F016D&quot;/&gt;&lt;wsp:rsid wsp:val=&quot;003F1CB2&quot;/&gt;&lt;wsp:rsid wsp:val=&quot;003F248F&quot;/&gt;&lt;wsp:rsid wsp:val=&quot;003F38CC&quot;/&gt;&lt;wsp:rsid wsp:val=&quot;00400733&quot;/&gt;&lt;wsp:rsid wsp:val=&quot;00404A72&quot;/&gt;&lt;wsp:rsid wsp:val=&quot;004059F2&quot;/&gt;&lt;wsp:rsid wsp:val=&quot;00410A80&quot;/&gt;&lt;wsp:rsid wsp:val=&quot;00414C7A&quot;/&gt;&lt;wsp:rsid wsp:val=&quot;00415C37&quot;/&gt;&lt;wsp:rsid wsp:val=&quot;00425F88&quot;/&gt;&lt;wsp:rsid wsp:val=&quot;0042636F&quot;/&gt;&lt;wsp:rsid wsp:val=&quot;0043030A&quot;/&gt;&lt;wsp:rsid wsp:val=&quot;0043133C&quot;/&gt;&lt;wsp:rsid wsp:val=&quot;0043241C&quot;/&gt;&lt;wsp:rsid wsp:val=&quot;00433D7F&quot;/&gt;&lt;wsp:rsid wsp:val=&quot;00435A06&quot;/&gt;&lt;wsp:rsid wsp:val=&quot;004379D5&quot;/&gt;&lt;wsp:rsid wsp:val=&quot;00437DB3&quot;/&gt;&lt;wsp:rsid wsp:val=&quot;004420CC&quot;/&gt;&lt;wsp:rsid wsp:val=&quot;004443A8&quot;/&gt;&lt;wsp:rsid wsp:val=&quot;0045180B&quot;/&gt;&lt;wsp:rsid wsp:val=&quot;0045496C&quot;/&gt;&lt;wsp:rsid wsp:val=&quot;00461D64&quot;/&gt;&lt;wsp:rsid wsp:val=&quot;00463A23&quot;/&gt;&lt;wsp:rsid wsp:val=&quot;00463AA5&quot;/&gt;&lt;wsp:rsid wsp:val=&quot;00464D8A&quot;/&gt;&lt;wsp:rsid wsp:val=&quot;00467BD7&quot;/&gt;&lt;wsp:rsid wsp:val=&quot;00472669&quot;/&gt;&lt;wsp:rsid wsp:val=&quot;004726FF&quot;/&gt;&lt;wsp:rsid wsp:val=&quot;00472EEA&quot;/&gt;&lt;wsp:rsid wsp:val=&quot;00476265&quot;/&gt;&lt;wsp:rsid wsp:val=&quot;00480985&quot;/&gt;&lt;wsp:rsid wsp:val=&quot;00481B36&quot;/&gt;&lt;wsp:rsid wsp:val=&quot;00481E2E&quot;/&gt;&lt;wsp:rsid wsp:val=&quot;00483838&quot;/&gt;&lt;wsp:rsid wsp:val=&quot;004840C3&quot;/&gt;&lt;wsp:rsid wsp:val=&quot;00492F81&quot;/&gt;&lt;wsp:rsid wsp:val=&quot;00493426&quot;/&gt;&lt;wsp:rsid wsp:val=&quot;004944E3&quot;/&gt;&lt;wsp:rsid wsp:val=&quot;00494F3D&quot;/&gt;&lt;wsp:rsid wsp:val=&quot;00494FA4&quot;/&gt;&lt;wsp:rsid wsp:val=&quot;00496724&quot;/&gt;&lt;wsp:rsid wsp:val=&quot;004A5E4E&quot;/&gt;&lt;wsp:rsid wsp:val=&quot;004A6AEC&quot;/&gt;&lt;wsp:rsid wsp:val=&quot;004A7BD8&quot;/&gt;&lt;wsp:rsid wsp:val=&quot;004B0464&quot;/&gt;&lt;wsp:rsid wsp:val=&quot;004B1E1D&quot;/&gt;&lt;wsp:rsid wsp:val=&quot;004B2554&quot;/&gt;&lt;wsp:rsid wsp:val=&quot;004B316E&quot;/&gt;&lt;wsp:rsid wsp:val=&quot;004B35FE&quot;/&gt;&lt;wsp:rsid wsp:val=&quot;004B36F8&quot;/&gt;&lt;wsp:rsid wsp:val=&quot;004B44AD&quot;/&gt;&lt;wsp:rsid wsp:val=&quot;004B5DFA&quot;/&gt;&lt;wsp:rsid wsp:val=&quot;004C125E&quot;/&gt;&lt;wsp:rsid wsp:val=&quot;004C369C&quot;/&gt;&lt;wsp:rsid wsp:val=&quot;004C3D6C&quot;/&gt;&lt;wsp:rsid wsp:val=&quot;004C4D05&quot;/&gt;&lt;wsp:rsid wsp:val=&quot;004C4D22&quot;/&gt;&lt;wsp:rsid wsp:val=&quot;004C6667&quot;/&gt;&lt;wsp:rsid wsp:val=&quot;004C7CA7&quot;/&gt;&lt;wsp:rsid wsp:val=&quot;004C7F5C&quot;/&gt;&lt;wsp:rsid wsp:val=&quot;004D01A8&quot;/&gt;&lt;wsp:rsid wsp:val=&quot;004D1399&quot;/&gt;&lt;wsp:rsid wsp:val=&quot;004D41F4&quot;/&gt;&lt;wsp:rsid wsp:val=&quot;004D6110&quot;/&gt;&lt;wsp:rsid wsp:val=&quot;004D6783&quot;/&gt;&lt;wsp:rsid wsp:val=&quot;004D6DFB&quot;/&gt;&lt;wsp:rsid wsp:val=&quot;004E36C8&quot;/&gt;&lt;wsp:rsid wsp:val=&quot;004E53D9&quot;/&gt;&lt;wsp:rsid wsp:val=&quot;004E670D&quot;/&gt;&lt;wsp:rsid wsp:val=&quot;004F017C&quot;/&gt;&lt;wsp:rsid wsp:val=&quot;004F7288&quot;/&gt;&lt;wsp:rsid wsp:val=&quot;00502A13&quot;/&gt;&lt;wsp:rsid wsp:val=&quot;00503F61&quot;/&gt;&lt;wsp:rsid wsp:val=&quot;00506698&quot;/&gt;&lt;wsp:rsid wsp:val=&quot;0050775C&quot;/&gt;&lt;wsp:rsid wsp:val=&quot;00507C44&quot;/&gt;&lt;wsp:rsid wsp:val=&quot;0051370F&quot;/&gt;&lt;wsp:rsid wsp:val=&quot;005138A8&quot;/&gt;&lt;wsp:rsid wsp:val=&quot;005143D1&quot;/&gt;&lt;wsp:rsid wsp:val=&quot;00515B75&quot;/&gt;&lt;wsp:rsid wsp:val=&quot;00515F37&quot;/&gt;&lt;wsp:rsid wsp:val=&quot;0052018E&quot;/&gt;&lt;wsp:rsid wsp:val=&quot;00520DDC&quot;/&gt;&lt;wsp:rsid wsp:val=&quot;00523939&quot;/&gt;&lt;wsp:rsid wsp:val=&quot;00523D55&quot;/&gt;&lt;wsp:rsid wsp:val=&quot;00525A83&quot;/&gt;&lt;wsp:rsid wsp:val=&quot;00530839&quot;/&gt;&lt;wsp:rsid wsp:val=&quot;00530A45&quot;/&gt;&lt;wsp:rsid wsp:val=&quot;00530C56&quot;/&gt;&lt;wsp:rsid wsp:val=&quot;005310EA&quot;/&gt;&lt;wsp:rsid wsp:val=&quot;00532D22&quot;/&gt;&lt;wsp:rsid wsp:val=&quot;00535313&quot;/&gt;&lt;wsp:rsid wsp:val=&quot;00536ADE&quot;/&gt;&lt;wsp:rsid wsp:val=&quot;00537202&quot;/&gt;&lt;wsp:rsid wsp:val=&quot;00542A85&quot;/&gt;&lt;wsp:rsid wsp:val=&quot;005472A4&quot;/&gt;&lt;wsp:rsid wsp:val=&quot;00547F13&quot;/&gt;&lt;wsp:rsid wsp:val=&quot;005519B9&quot;/&gt;&lt;wsp:rsid wsp:val=&quot;005519FF&quot;/&gt;&lt;wsp:rsid wsp:val=&quot;005552CA&quot;/&gt;&lt;wsp:rsid wsp:val=&quot;0056152B&quot;/&gt;&lt;wsp:rsid wsp:val=&quot;0056264B&quot;/&gt;&lt;wsp:rsid wsp:val=&quot;005642FA&quot;/&gt;&lt;wsp:rsid wsp:val=&quot;0056512E&quot;/&gt;&lt;wsp:rsid wsp:val=&quot;005666DC&quot;/&gt;&lt;wsp:rsid wsp:val=&quot;0056697A&quot;/&gt;&lt;wsp:rsid wsp:val=&quot;00567387&quot;/&gt;&lt;wsp:rsid wsp:val=&quot;00570225&quot;/&gt;&lt;wsp:rsid wsp:val=&quot;00574AF0&quot;/&gt;&lt;wsp:rsid wsp:val=&quot;00574E7F&quot;/&gt;&lt;wsp:rsid wsp:val=&quot;005750C6&quot;/&gt;&lt;wsp:rsid wsp:val=&quot;00576620&quot;/&gt;&lt;wsp:rsid wsp:val=&quot;00576D2B&quot;/&gt;&lt;wsp:rsid wsp:val=&quot;005778C7&quot;/&gt;&lt;wsp:rsid wsp:val=&quot;00580203&quot;/&gt;&lt;wsp:rsid wsp:val=&quot;0058129F&quot;/&gt;&lt;wsp:rsid wsp:val=&quot;00584803&quot;/&gt;&lt;wsp:rsid wsp:val=&quot;00586CEF&quot;/&gt;&lt;wsp:rsid wsp:val=&quot;00591EF0&quot;/&gt;&lt;wsp:rsid wsp:val=&quot;00592050&quot;/&gt;&lt;wsp:rsid wsp:val=&quot;00592907&quot;/&gt;&lt;wsp:rsid wsp:val=&quot;00593B88&quot;/&gt;&lt;wsp:rsid wsp:val=&quot;005A1F20&quot;/&gt;&lt;wsp:rsid wsp:val=&quot;005A237E&quot;/&gt;&lt;wsp:rsid wsp:val=&quot;005A5555&quot;/&gt;&lt;wsp:rsid wsp:val=&quot;005A5BEB&quot;/&gt;&lt;wsp:rsid wsp:val=&quot;005A7C02&quot;/&gt;&lt;wsp:rsid wsp:val=&quot;005B101E&quot;/&gt;&lt;wsp:rsid wsp:val=&quot;005B1863&quot;/&gt;&lt;wsp:rsid wsp:val=&quot;005B1909&quot;/&gt;&lt;wsp:rsid wsp:val=&quot;005B3C14&quot;/&gt;&lt;wsp:rsid wsp:val=&quot;005B764C&quot;/&gt;&lt;wsp:rsid wsp:val=&quot;005C0D15&quot;/&gt;&lt;wsp:rsid wsp:val=&quot;005C324A&quot;/&gt;&lt;wsp:rsid wsp:val=&quot;005C45F6&quot;/&gt;&lt;wsp:rsid wsp:val=&quot;005C4DD5&quot;/&gt;&lt;wsp:rsid wsp:val=&quot;005D0A33&quot;/&gt;&lt;wsp:rsid wsp:val=&quot;005D0C71&quot;/&gt;&lt;wsp:rsid wsp:val=&quot;005D15FE&quot;/&gt;&lt;wsp:rsid wsp:val=&quot;005D3FB1&quot;/&gt;&lt;wsp:rsid wsp:val=&quot;005D5D4B&quot;/&gt;&lt;wsp:rsid wsp:val=&quot;005E099C&quot;/&gt;&lt;wsp:rsid wsp:val=&quot;005E2CF6&quot;/&gt;&lt;wsp:rsid wsp:val=&quot;005E4F36&quot;/&gt;&lt;wsp:rsid wsp:val=&quot;005E58AB&quot;/&gt;&lt;wsp:rsid wsp:val=&quot;005F0358&quot;/&gt;&lt;wsp:rsid wsp:val=&quot;005F11D7&quot;/&gt;&lt;wsp:rsid wsp:val=&quot;005F5741&quot;/&gt;&lt;wsp:rsid wsp:val=&quot;00602594&quot;/&gt;&lt;wsp:rsid wsp:val=&quot;00602A8C&quot;/&gt;&lt;wsp:rsid wsp:val=&quot;006077BB&quot;/&gt;&lt;wsp:rsid wsp:val=&quot;00612A2E&quot;/&gt;&lt;wsp:rsid wsp:val=&quot;00613F01&quot;/&gt;&lt;wsp:rsid wsp:val=&quot;006143DB&quot;/&gt;&lt;wsp:rsid wsp:val=&quot;006147B2&quot;/&gt;&lt;wsp:rsid wsp:val=&quot;00617EA8&quot;/&gt;&lt;wsp:rsid wsp:val=&quot;00622ADB&quot;/&gt;&lt;wsp:rsid wsp:val=&quot;00632643&quot;/&gt;&lt;wsp:rsid wsp:val=&quot;0063294D&quot;/&gt;&lt;wsp:rsid wsp:val=&quot;006329D3&quot;/&gt;&lt;wsp:rsid wsp:val=&quot;00635F27&quot;/&gt;&lt;wsp:rsid wsp:val=&quot;006402CA&quot;/&gt;&lt;wsp:rsid wsp:val=&quot;00642072&quot;/&gt;&lt;wsp:rsid wsp:val=&quot;00642F64&quot;/&gt;&lt;wsp:rsid wsp:val=&quot;00643B51&quot;/&gt;&lt;wsp:rsid wsp:val=&quot;00647065&quot;/&gt;&lt;wsp:rsid wsp:val=&quot;006510D4&quot;/&gt;&lt;wsp:rsid wsp:val=&quot;0065158B&quot;/&gt;&lt;wsp:rsid wsp:val=&quot;0065359F&quot;/&gt;&lt;wsp:rsid wsp:val=&quot;00660E72&quot;/&gt;&lt;wsp:rsid wsp:val=&quot;00666759&quot;/&gt;&lt;wsp:rsid wsp:val=&quot;00671DE2&quot;/&gt;&lt;wsp:rsid wsp:val=&quot;006728D0&quot;/&gt;&lt;wsp:rsid wsp:val=&quot;0067447C&quot;/&gt;&lt;wsp:rsid wsp:val=&quot;0067480D&quot;/&gt;&lt;wsp:rsid wsp:val=&quot;00676B46&quot;/&gt;&lt;wsp:rsid wsp:val=&quot;00676BAB&quot;/&gt;&lt;wsp:rsid wsp:val=&quot;00680B9D&quot;/&gt;&lt;wsp:rsid wsp:val=&quot;006817FF&quot;/&gt;&lt;wsp:rsid wsp:val=&quot;00682E4E&quot;/&gt;&lt;wsp:rsid wsp:val=&quot;006836D4&quot;/&gt;&lt;wsp:rsid wsp:val=&quot;00684ED9&quot;/&gt;&lt;wsp:rsid wsp:val=&quot;0068507A&quot;/&gt;&lt;wsp:rsid wsp:val=&quot;006850E3&quot;/&gt;&lt;wsp:rsid wsp:val=&quot;00685CCC&quot;/&gt;&lt;wsp:rsid wsp:val=&quot;00686087&quot;/&gt;&lt;wsp:rsid wsp:val=&quot;00686F7D&quot;/&gt;&lt;wsp:rsid wsp:val=&quot;00691948&quot;/&gt;&lt;wsp:rsid wsp:val=&quot;006921A2&quot;/&gt;&lt;wsp:rsid wsp:val=&quot;00692952&quot;/&gt;&lt;wsp:rsid wsp:val=&quot;00696768&quot;/&gt;&lt;wsp:rsid wsp:val=&quot;00696C54&quot;/&gt;&lt;wsp:rsid wsp:val=&quot;00697567&quot;/&gt;&lt;wsp:rsid wsp:val=&quot;006A581C&quot;/&gt;&lt;wsp:rsid wsp:val=&quot;006B13D0&quot;/&gt;&lt;wsp:rsid wsp:val=&quot;006C1284&quot;/&gt;&lt;wsp:rsid wsp:val=&quot;006C1E50&quot;/&gt;&lt;wsp:rsid wsp:val=&quot;006C21F4&quot;/&gt;&lt;wsp:rsid wsp:val=&quot;006C3A3E&quot;/&gt;&lt;wsp:rsid wsp:val=&quot;006C4CA7&quot;/&gt;&lt;wsp:rsid wsp:val=&quot;006C5B44&quot;/&gt;&lt;wsp:rsid wsp:val=&quot;006C6794&quot;/&gt;&lt;wsp:rsid wsp:val=&quot;006D20A6&quot;/&gt;&lt;wsp:rsid wsp:val=&quot;006D448E&quot;/&gt;&lt;wsp:rsid wsp:val=&quot;006D52B7&quot;/&gt;&lt;wsp:rsid wsp:val=&quot;006D753F&quot;/&gt;&lt;wsp:rsid wsp:val=&quot;006E17CC&quot;/&gt;&lt;wsp:rsid wsp:val=&quot;006E245F&quot;/&gt;&lt;wsp:rsid wsp:val=&quot;006E4B1F&quot;/&gt;&lt;wsp:rsid wsp:val=&quot;006E5C6F&quot;/&gt;&lt;wsp:rsid wsp:val=&quot;006E6562&quot;/&gt;&lt;wsp:rsid wsp:val=&quot;006E6E70&quot;/&gt;&lt;wsp:rsid wsp:val=&quot;006E70A4&quot;/&gt;&lt;wsp:rsid wsp:val=&quot;006F1B34&quot;/&gt;&lt;wsp:rsid wsp:val=&quot;006F1EB1&quot;/&gt;&lt;wsp:rsid wsp:val=&quot;006F2AA3&quot;/&gt;&lt;wsp:rsid wsp:val=&quot;006F3146&quot;/&gt;&lt;wsp:rsid wsp:val=&quot;006F3295&quot;/&gt;&lt;wsp:rsid wsp:val=&quot;006F7809&quot;/&gt;&lt;wsp:rsid wsp:val=&quot;0070024B&quot;/&gt;&lt;wsp:rsid wsp:val=&quot;007021CC&quot;/&gt;&lt;wsp:rsid wsp:val=&quot;0070238B&quot;/&gt;&lt;wsp:rsid wsp:val=&quot;0070250C&quot;/&gt;&lt;wsp:rsid wsp:val=&quot;00703F90&quot;/&gt;&lt;wsp:rsid wsp:val=&quot;00704984&quot;/&gt;&lt;wsp:rsid wsp:val=&quot;00705541&quot;/&gt;&lt;wsp:rsid wsp:val=&quot;007147C7&quot;/&gt;&lt;wsp:rsid wsp:val=&quot;00722297&quot;/&gt;&lt;wsp:rsid wsp:val=&quot;007305D3&quot;/&gt;&lt;wsp:rsid wsp:val=&quot;007305EE&quot;/&gt;&lt;wsp:rsid wsp:val=&quot;00731D9B&quot;/&gt;&lt;wsp:rsid wsp:val=&quot;00732079&quot;/&gt;&lt;wsp:rsid wsp:val=&quot;00732A31&quot;/&gt;&lt;wsp:rsid wsp:val=&quot;0073504D&quot;/&gt;&lt;wsp:rsid wsp:val=&quot;00737B2C&quot;/&gt;&lt;wsp:rsid wsp:val=&quot;00742EFA&quot;/&gt;&lt;wsp:rsid wsp:val=&quot;00744023&quot;/&gt;&lt;wsp:rsid wsp:val=&quot;007440F4&quot;/&gt;&lt;wsp:rsid wsp:val=&quot;007463F7&quot;/&gt;&lt;wsp:rsid wsp:val=&quot;007469DA&quot;/&gt;&lt;wsp:rsid wsp:val=&quot;00750EE4&quot;/&gt;&lt;wsp:rsid wsp:val=&quot;00754337&quot;/&gt;&lt;wsp:rsid wsp:val=&quot;0075757F&quot;/&gt;&lt;wsp:rsid wsp:val=&quot;007575C6&quot;/&gt;&lt;wsp:rsid wsp:val=&quot;00757DE7&quot;/&gt;&lt;wsp:rsid wsp:val=&quot;0076284E&quot;/&gt;&lt;wsp:rsid wsp:val=&quot;007649EF&quot;/&gt;&lt;wsp:rsid wsp:val=&quot;00767589&quot;/&gt;&lt;wsp:rsid wsp:val=&quot;0077033C&quot;/&gt;&lt;wsp:rsid wsp:val=&quot;007708F0&quot;/&gt;&lt;wsp:rsid wsp:val=&quot;00774B77&quot;/&gt;&lt;wsp:rsid wsp:val=&quot;00786F8B&quot;/&gt;&lt;wsp:rsid wsp:val=&quot;007908DE&quot;/&gt;&lt;wsp:rsid wsp:val=&quot;00790AD3&quot;/&gt;&lt;wsp:rsid wsp:val=&quot;00794A2C&quot;/&gt;&lt;wsp:rsid wsp:val=&quot;00794CCE&quot;/&gt;&lt;wsp:rsid wsp:val=&quot;00795825&quot;/&gt;&lt;wsp:rsid wsp:val=&quot;00796331&quot;/&gt;&lt;wsp:rsid wsp:val=&quot;007A1E8E&quot;/&gt;&lt;wsp:rsid wsp:val=&quot;007A20A0&quot;/&gt;&lt;wsp:rsid wsp:val=&quot;007A2D8B&quot;/&gt;&lt;wsp:rsid wsp:val=&quot;007A3814&quot;/&gt;&lt;wsp:rsid wsp:val=&quot;007A59B9&quot;/&gt;&lt;wsp:rsid wsp:val=&quot;007A6D1F&quot;/&gt;&lt;wsp:rsid wsp:val=&quot;007A7130&quot;/&gt;&lt;wsp:rsid wsp:val=&quot;007A7439&quot;/&gt;&lt;wsp:rsid wsp:val=&quot;007A7EFE&quot;/&gt;&lt;wsp:rsid wsp:val=&quot;007B2949&quot;/&gt;&lt;wsp:rsid wsp:val=&quot;007B2E7C&quot;/&gt;&lt;wsp:rsid wsp:val=&quot;007B721C&quot;/&gt;&lt;wsp:rsid wsp:val=&quot;007B7AA0&quot;/&gt;&lt;wsp:rsid wsp:val=&quot;007C08C1&quot;/&gt;&lt;wsp:rsid wsp:val=&quot;007C31C8&quot;/&gt;&lt;wsp:rsid wsp:val=&quot;007C3CE3&quot;/&gt;&lt;wsp:rsid wsp:val=&quot;007C3DD7&quot;/&gt;&lt;wsp:rsid wsp:val=&quot;007D0643&quot;/&gt;&lt;wsp:rsid wsp:val=&quot;007D4F1A&quot;/&gt;&lt;wsp:rsid wsp:val=&quot;007E00B1&quot;/&gt;&lt;wsp:rsid wsp:val=&quot;007E0621&quot;/&gt;&lt;wsp:rsid wsp:val=&quot;007E2535&quot;/&gt;&lt;wsp:rsid wsp:val=&quot;007E6188&quot;/&gt;&lt;wsp:rsid wsp:val=&quot;007E62C3&quot;/&gt;&lt;wsp:rsid wsp:val=&quot;007E736F&quot;/&gt;&lt;wsp:rsid wsp:val=&quot;007E774C&quot;/&gt;&lt;wsp:rsid wsp:val=&quot;00800D88&quot;/&gt;&lt;wsp:rsid wsp:val=&quot;00801985&quot;/&gt;&lt;wsp:rsid wsp:val=&quot;00802E6C&quot;/&gt;&lt;wsp:rsid wsp:val=&quot;00803622&quot;/&gt;&lt;wsp:rsid wsp:val=&quot;00803FFC&quot;/&gt;&lt;wsp:rsid wsp:val=&quot;008041BF&quot;/&gt;&lt;wsp:rsid wsp:val=&quot;008058AD&quot;/&gt;&lt;wsp:rsid wsp:val=&quot;00806309&quot;/&gt;&lt;wsp:rsid wsp:val=&quot;00806A11&quot;/&gt;&lt;wsp:rsid wsp:val=&quot;00810D93&quot;/&gt;&lt;wsp:rsid wsp:val=&quot;00810E33&quot;/&gt;&lt;wsp:rsid wsp:val=&quot;00813812&quot;/&gt;&lt;wsp:rsid wsp:val=&quot;008200D9&quot;/&gt;&lt;wsp:rsid wsp:val=&quot;00821F70&quot;/&gt;&lt;wsp:rsid wsp:val=&quot;008225F5&quot;/&gt;&lt;wsp:rsid wsp:val=&quot;00822621&quot;/&gt;&lt;wsp:rsid wsp:val=&quot;008237E6&quot;/&gt;&lt;wsp:rsid wsp:val=&quot;008249B8&quot;/&gt;&lt;wsp:rsid wsp:val=&quot;0082552D&quot;/&gt;&lt;wsp:rsid wsp:val=&quot;0082567C&quot;/&gt;&lt;wsp:rsid wsp:val=&quot;00825FDA&quot;/&gt;&lt;wsp:rsid wsp:val=&quot;00832AB2&quot;/&gt;&lt;wsp:rsid wsp:val=&quot;008332C5&quot;/&gt;&lt;wsp:rsid wsp:val=&quot;00837424&quot;/&gt;&lt;wsp:rsid wsp:val=&quot;00840DC5&quot;/&gt;&lt;wsp:rsid wsp:val=&quot;00843552&quot;/&gt;&lt;wsp:rsid wsp:val=&quot;0084684E&quot;/&gt;&lt;wsp:rsid wsp:val=&quot;0084791E&quot;/&gt;&lt;wsp:rsid wsp:val=&quot;008543D8&quot;/&gt;&lt;wsp:rsid wsp:val=&quot;00855E38&quot;/&gt;&lt;wsp:rsid wsp:val=&quot;00862820&quot;/&gt;&lt;wsp:rsid wsp:val=&quot;00866DC0&quot;/&gt;&lt;wsp:rsid wsp:val=&quot;00867B2C&quot;/&gt;&lt;wsp:rsid wsp:val=&quot;00870533&quot;/&gt;&lt;wsp:rsid wsp:val=&quot;008706D7&quot;/&gt;&lt;wsp:rsid wsp:val=&quot;00873797&quot;/&gt;&lt;wsp:rsid wsp:val=&quot;008753DC&quot;/&gt;&lt;wsp:rsid wsp:val=&quot;00876D35&quot;/&gt;&lt;wsp:rsid wsp:val=&quot;00881103&quot;/&gt;&lt;wsp:rsid wsp:val=&quot;00881C5B&quot;/&gt;&lt;wsp:rsid wsp:val=&quot;0088355E&quot;/&gt;&lt;wsp:rsid wsp:val=&quot;00883AC5&quot;/&gt;&lt;wsp:rsid wsp:val=&quot;00884BB7&quot;/&gt;&lt;wsp:rsid wsp:val=&quot;00886077&quot;/&gt;&lt;wsp:rsid wsp:val=&quot;00886CBA&quot;/&gt;&lt;wsp:rsid wsp:val=&quot;008903D7&quot;/&gt;&lt;wsp:rsid wsp:val=&quot;008939D5&quot;/&gt;&lt;wsp:rsid wsp:val=&quot;008960B3&quot;/&gt;&lt;wsp:rsid wsp:val=&quot;00897F76&quot;/&gt;&lt;wsp:rsid wsp:val=&quot;008A2EF4&quot;/&gt;&lt;wsp:rsid wsp:val=&quot;008A462D&quot;/&gt;&lt;wsp:rsid wsp:val=&quot;008A603C&quot;/&gt;&lt;wsp:rsid wsp:val=&quot;008B00FA&quot;/&gt;&lt;wsp:rsid wsp:val=&quot;008B1EA6&quot;/&gt;&lt;wsp:rsid wsp:val=&quot;008B3087&quot;/&gt;&lt;wsp:rsid wsp:val=&quot;008B4694&quot;/&gt;&lt;wsp:rsid wsp:val=&quot;008B4E45&quot;/&gt;&lt;wsp:rsid wsp:val=&quot;008B5F1A&quot;/&gt;&lt;wsp:rsid wsp:val=&quot;008C3994&quot;/&gt;&lt;wsp:rsid wsp:val=&quot;008C3D92&quot;/&gt;&lt;wsp:rsid wsp:val=&quot;008C4238&quot;/&gt;&lt;wsp:rsid wsp:val=&quot;008C62BA&quot;/&gt;&lt;wsp:rsid wsp:val=&quot;008C7D1D&quot;/&gt;&lt;wsp:rsid wsp:val=&quot;008D0254&quot;/&gt;&lt;wsp:rsid wsp:val=&quot;008D3288&quot;/&gt;&lt;wsp:rsid wsp:val=&quot;008D4401&quot;/&gt;&lt;wsp:rsid wsp:val=&quot;008D55C5&quot;/&gt;&lt;wsp:rsid wsp:val=&quot;008D5D69&quot;/&gt;&lt;wsp:rsid wsp:val=&quot;008D60B4&quot;/&gt;&lt;wsp:rsid wsp:val=&quot;008D6151&quot;/&gt;&lt;wsp:rsid wsp:val=&quot;008E0E09&quot;/&gt;&lt;wsp:rsid wsp:val=&quot;008E1321&quot;/&gt;&lt;wsp:rsid wsp:val=&quot;008E353F&quot;/&gt;&lt;wsp:rsid wsp:val=&quot;008E457E&quot;/&gt;&lt;wsp:rsid wsp:val=&quot;008E459F&quot;/&gt;&lt;wsp:rsid wsp:val=&quot;008E62F0&quot;/&gt;&lt;wsp:rsid wsp:val=&quot;008E76C3&quot;/&gt;&lt;wsp:rsid wsp:val=&quot;008F015D&quot;/&gt;&lt;wsp:rsid wsp:val=&quot;008F063B&quot;/&gt;&lt;wsp:rsid wsp:val=&quot;008F1B8A&quot;/&gt;&lt;wsp:rsid wsp:val=&quot;008F2EE0&quot;/&gt;&lt;wsp:rsid wsp:val=&quot;008F3A04&quot;/&gt;&lt;wsp:rsid wsp:val=&quot;008F4613&quot;/&gt;&lt;wsp:rsid wsp:val=&quot;008F51A9&quot;/&gt;&lt;wsp:rsid wsp:val=&quot;008F6878&quot;/&gt;&lt;wsp:rsid wsp:val=&quot;008F717D&quot;/&gt;&lt;wsp:rsid wsp:val=&quot;009004F7&quot;/&gt;&lt;wsp:rsid wsp:val=&quot;00900868&quot;/&gt;&lt;wsp:rsid wsp:val=&quot;009053A2&quot;/&gt;&lt;wsp:rsid wsp:val=&quot;009138D4&quot;/&gt;&lt;wsp:rsid wsp:val=&quot;00915784&quot;/&gt;&lt;wsp:rsid wsp:val=&quot;00917E3D&quot;/&gt;&lt;wsp:rsid wsp:val=&quot;009214CB&quot;/&gt;&lt;wsp:rsid wsp:val=&quot;009215CE&quot;/&gt;&lt;wsp:rsid wsp:val=&quot;00926CF5&quot;/&gt;&lt;wsp:rsid wsp:val=&quot;0093037B&quot;/&gt;&lt;wsp:rsid wsp:val=&quot;00933AF6&quot;/&gt;&lt;wsp:rsid wsp:val=&quot;009348AA&quot;/&gt;&lt;wsp:rsid wsp:val=&quot;0093502A&quot;/&gt;&lt;wsp:rsid wsp:val=&quot;00936306&quot;/&gt;&lt;wsp:rsid wsp:val=&quot;00941E8A&quot;/&gt;&lt;wsp:rsid wsp:val=&quot;009437C2&quot;/&gt;&lt;wsp:rsid wsp:val=&quot;0094580A&quot;/&gt;&lt;wsp:rsid wsp:val=&quot;009458E5&quot;/&gt;&lt;wsp:rsid wsp:val=&quot;0094658C&quot;/&gt;&lt;wsp:rsid wsp:val=&quot;009465DD&quot;/&gt;&lt;wsp:rsid wsp:val=&quot;00946DE8&quot;/&gt;&lt;wsp:rsid wsp:val=&quot;00954288&quot;/&gt;&lt;wsp:rsid wsp:val=&quot;0095684A&quot;/&gt;&lt;wsp:rsid wsp:val=&quot;00961A1C&quot;/&gt;&lt;wsp:rsid wsp:val=&quot;009647A0&quot;/&gt;&lt;wsp:rsid wsp:val=&quot;0096514F&quot;/&gt;&lt;wsp:rsid wsp:val=&quot;00965E29&quot;/&gt;&lt;wsp:rsid wsp:val=&quot;0097044D&quot;/&gt;&lt;wsp:rsid wsp:val=&quot;00973C73&quot;/&gt;&lt;wsp:rsid wsp:val=&quot;0097533E&quot;/&gt;&lt;wsp:rsid wsp:val=&quot;00976266&quot;/&gt;&lt;wsp:rsid wsp:val=&quot;00980682&quot;/&gt;&lt;wsp:rsid wsp:val=&quot;009812D0&quot;/&gt;&lt;wsp:rsid wsp:val=&quot;009826C5&quot;/&gt;&lt;wsp:rsid wsp:val=&quot;009839B3&quot;/&gt;&lt;wsp:rsid wsp:val=&quot;00983DAA&quot;/&gt;&lt;wsp:rsid wsp:val=&quot;00983F4F&quot;/&gt;&lt;wsp:rsid wsp:val=&quot;00990619&quot;/&gt;&lt;wsp:rsid wsp:val=&quot;009918F7&quot;/&gt;&lt;wsp:rsid wsp:val=&quot;00992928&quot;/&gt;&lt;wsp:rsid wsp:val=&quot;009932D2&quot;/&gt;&lt;wsp:rsid wsp:val=&quot;00994DE4&quot;/&gt;&lt;wsp:rsid wsp:val=&quot;00995650&quot;/&gt;&lt;wsp:rsid wsp:val=&quot;00997EF2&quot;/&gt;&lt;wsp:rsid wsp:val=&quot;009A0080&quot;/&gt;&lt;wsp:rsid wsp:val=&quot;009A0A49&quot;/&gt;&lt;wsp:rsid wsp:val=&quot;009A0A87&quot;/&gt;&lt;wsp:rsid wsp:val=&quot;009A511D&quot;/&gt;&lt;wsp:rsid wsp:val=&quot;009A6648&quot;/&gt;&lt;wsp:rsid wsp:val=&quot;009B0FAB&quot;/&gt;&lt;wsp:rsid wsp:val=&quot;009B2432&quot;/&gt;&lt;wsp:rsid wsp:val=&quot;009B41EC&quot;/&gt;&lt;wsp:rsid wsp:val=&quot;009B4530&quot;/&gt;&lt;wsp:rsid wsp:val=&quot;009B61A4&quot;/&gt;&lt;wsp:rsid wsp:val=&quot;009C03FD&quot;/&gt;&lt;wsp:rsid wsp:val=&quot;009C2AF3&quot;/&gt;&lt;wsp:rsid wsp:val=&quot;009C4067&quot;/&gt;&lt;wsp:rsid wsp:val=&quot;009C40B6&quot;/&gt;&lt;wsp:rsid wsp:val=&quot;009C51D3&quot;/&gt;&lt;wsp:rsid wsp:val=&quot;009C7B50&quot;/&gt;&lt;wsp:rsid wsp:val=&quot;009D00B4&quot;/&gt;&lt;wsp:rsid wsp:val=&quot;009D5542&quot;/&gt;&lt;wsp:rsid wsp:val=&quot;009E19D1&quot;/&gt;&lt;wsp:rsid wsp:val=&quot;009E399D&quot;/&gt;&lt;wsp:rsid wsp:val=&quot;009E52C2&quot;/&gt;&lt;wsp:rsid wsp:val=&quot;009E6532&quot;/&gt;&lt;wsp:rsid wsp:val=&quot;009E673F&quot;/&gt;&lt;wsp:rsid wsp:val=&quot;009E711C&quot;/&gt;&lt;wsp:rsid wsp:val=&quot;009F02C0&quot;/&gt;&lt;wsp:rsid wsp:val=&quot;009F138A&quot;/&gt;&lt;wsp:rsid wsp:val=&quot;009F245C&quot;/&gt;&lt;wsp:rsid wsp:val=&quot;009F476F&quot;/&gt;&lt;wsp:rsid wsp:val=&quot;009F6E3C&quot;/&gt;&lt;wsp:rsid wsp:val=&quot;009F731F&quot;/&gt;&lt;wsp:rsid wsp:val=&quot;00A00C98&quot;/&gt;&lt;wsp:rsid wsp:val=&quot;00A038B8&quot;/&gt;&lt;wsp:rsid wsp:val=&quot;00A039CD&quot;/&gt;&lt;wsp:rsid wsp:val=&quot;00A03D47&quot;/&gt;&lt;wsp:rsid wsp:val=&quot;00A0439D&quot;/&gt;&lt;wsp:rsid wsp:val=&quot;00A10DE6&quot;/&gt;&lt;wsp:rsid wsp:val=&quot;00A12C9B&quot;/&gt;&lt;wsp:rsid wsp:val=&quot;00A14305&quot;/&gt;&lt;wsp:rsid wsp:val=&quot;00A15796&quot;/&gt;&lt;wsp:rsid wsp:val=&quot;00A15AA7&quot;/&gt;&lt;wsp:rsid wsp:val=&quot;00A174CA&quot;/&gt;&lt;wsp:rsid wsp:val=&quot;00A17B2C&quot;/&gt;&lt;wsp:rsid wsp:val=&quot;00A2138C&quot;/&gt;&lt;wsp:rsid wsp:val=&quot;00A21B8B&quot;/&gt;&lt;wsp:rsid wsp:val=&quot;00A2549B&quot;/&gt;&lt;wsp:rsid wsp:val=&quot;00A26E16&quot;/&gt;&lt;wsp:rsid wsp:val=&quot;00A318AC&quot;/&gt;&lt;wsp:rsid wsp:val=&quot;00A31A1E&quot;/&gt;&lt;wsp:rsid wsp:val=&quot;00A338B6&quot;/&gt;&lt;wsp:rsid wsp:val=&quot;00A34C69&quot;/&gt;&lt;wsp:rsid wsp:val=&quot;00A34F61&quot;/&gt;&lt;wsp:rsid wsp:val=&quot;00A362AC&quot;/&gt;&lt;wsp:rsid wsp:val=&quot;00A40B1A&quot;/&gt;&lt;wsp:rsid wsp:val=&quot;00A421CC&quot;/&gt;&lt;wsp:rsid wsp:val=&quot;00A4234E&quot;/&gt;&lt;wsp:rsid wsp:val=&quot;00A44BB4&quot;/&gt;&lt;wsp:rsid wsp:val=&quot;00A4558D&quot;/&gt;&lt;wsp:rsid wsp:val=&quot;00A45FC2&quot;/&gt;&lt;wsp:rsid wsp:val=&quot;00A46492&quot;/&gt;&lt;wsp:rsid wsp:val=&quot;00A5049C&quot;/&gt;&lt;wsp:rsid wsp:val=&quot;00A514DB&quot;/&gt;&lt;wsp:rsid wsp:val=&quot;00A51AA6&quot;/&gt;&lt;wsp:rsid wsp:val=&quot;00A51BF5&quot;/&gt;&lt;wsp:rsid wsp:val=&quot;00A53539&quot;/&gt;&lt;wsp:rsid wsp:val=&quot;00A54B9F&quot;/&gt;&lt;wsp:rsid wsp:val=&quot;00A57D56&quot;/&gt;&lt;wsp:rsid wsp:val=&quot;00A60605&quot;/&gt;&lt;wsp:rsid wsp:val=&quot;00A6493A&quot;/&gt;&lt;wsp:rsid wsp:val=&quot;00A65AE6&quot;/&gt;&lt;wsp:rsid wsp:val=&quot;00A710CD&quot;/&gt;&lt;wsp:rsid wsp:val=&quot;00A71435&quot;/&gt;&lt;wsp:rsid wsp:val=&quot;00A730D7&quot;/&gt;&lt;wsp:rsid wsp:val=&quot;00A744A1&quot;/&gt;&lt;wsp:rsid wsp:val=&quot;00A75C16&quot;/&gt;&lt;wsp:rsid wsp:val=&quot;00A75FB4&quot;/&gt;&lt;wsp:rsid wsp:val=&quot;00A803B4&quot;/&gt;&lt;wsp:rsid wsp:val=&quot;00A80436&quot;/&gt;&lt;wsp:rsid wsp:val=&quot;00A81A8D&quot;/&gt;&lt;wsp:rsid wsp:val=&quot;00A8390F&quot;/&gt;&lt;wsp:rsid wsp:val=&quot;00A84228&quot;/&gt;&lt;wsp:rsid wsp:val=&quot;00A86BA2&quot;/&gt;&lt;wsp:rsid wsp:val=&quot;00A87253&quot;/&gt;&lt;wsp:rsid wsp:val=&quot;00A87E2A&quot;/&gt;&lt;wsp:rsid wsp:val=&quot;00A91DF4&quot;/&gt;&lt;wsp:rsid wsp:val=&quot;00A92B3F&quot;/&gt;&lt;wsp:rsid wsp:val=&quot;00A978DF&quot;/&gt;&lt;wsp:rsid wsp:val=&quot;00AA0162&quot;/&gt;&lt;wsp:rsid wsp:val=&quot;00AA32AA&quot;/&gt;&lt;wsp:rsid wsp:val=&quot;00AA53F4&quot;/&gt;&lt;wsp:rsid wsp:val=&quot;00AB1207&quot;/&gt;&lt;wsp:rsid wsp:val=&quot;00AB28CF&quot;/&gt;&lt;wsp:rsid wsp:val=&quot;00AB319C&quot;/&gt;&lt;wsp:rsid wsp:val=&quot;00AB357A&quot;/&gt;&lt;wsp:rsid wsp:val=&quot;00AB3891&quot;/&gt;&lt;wsp:rsid wsp:val=&quot;00AB7A5A&quot;/&gt;&lt;wsp:rsid wsp:val=&quot;00AB7EB4&quot;/&gt;&lt;wsp:rsid wsp:val=&quot;00AC138C&quot;/&gt;&lt;wsp:rsid wsp:val=&quot;00AC3E6E&quot;/&gt;&lt;wsp:rsid wsp:val=&quot;00AC6450&quot;/&gt;&lt;wsp:rsid wsp:val=&quot;00AC764C&quot;/&gt;&lt;wsp:rsid wsp:val=&quot;00AD4251&quot;/&gt;&lt;wsp:rsid wsp:val=&quot;00AD4EFE&quot;/&gt;&lt;wsp:rsid wsp:val=&quot;00AD67CC&quot;/&gt;&lt;wsp:rsid wsp:val=&quot;00AE1456&quot;/&gt;&lt;wsp:rsid wsp:val=&quot;00AE3802&quot;/&gt;&lt;wsp:rsid wsp:val=&quot;00AE4B4B&quot;/&gt;&lt;wsp:rsid wsp:val=&quot;00AE5306&quot;/&gt;&lt;wsp:rsid wsp:val=&quot;00AE5502&quot;/&gt;&lt;wsp:rsid wsp:val=&quot;00AE6888&quot;/&gt;&lt;wsp:rsid wsp:val=&quot;00AF04F6&quot;/&gt;&lt;wsp:rsid wsp:val=&quot;00AF3E98&quot;/&gt;&lt;wsp:rsid wsp:val=&quot;00AF64AC&quot;/&gt;&lt;wsp:rsid wsp:val=&quot;00AF7D04&quot;/&gt;&lt;wsp:rsid wsp:val=&quot;00B007E6&quot;/&gt;&lt;wsp:rsid wsp:val=&quot;00B007EE&quot;/&gt;&lt;wsp:rsid wsp:val=&quot;00B0279A&quot;/&gt;&lt;wsp:rsid wsp:val=&quot;00B02B9F&quot;/&gt;&lt;wsp:rsid wsp:val=&quot;00B04897&quot;/&gt;&lt;wsp:rsid wsp:val=&quot;00B04ED0&quot;/&gt;&lt;wsp:rsid wsp:val=&quot;00B07E21&quot;/&gt;&lt;wsp:rsid wsp:val=&quot;00B10A30&quot;/&gt;&lt;wsp:rsid wsp:val=&quot;00B123CF&quot;/&gt;&lt;wsp:rsid wsp:val=&quot;00B15D0A&quot;/&gt;&lt;wsp:rsid wsp:val=&quot;00B1702F&quot;/&gt;&lt;wsp:rsid wsp:val=&quot;00B2062A&quot;/&gt;&lt;wsp:rsid wsp:val=&quot;00B23072&quot;/&gt;&lt;wsp:rsid wsp:val=&quot;00B33E55&quot;/&gt;&lt;wsp:rsid wsp:val=&quot;00B3490A&quot;/&gt;&lt;wsp:rsid wsp:val=&quot;00B36CBD&quot;/&gt;&lt;wsp:rsid wsp:val=&quot;00B412D3&quot;/&gt;&lt;wsp:rsid wsp:val=&quot;00B41600&quot;/&gt;&lt;wsp:rsid wsp:val=&quot;00B41972&quot;/&gt;&lt;wsp:rsid wsp:val=&quot;00B41B14&quot;/&gt;&lt;wsp:rsid wsp:val=&quot;00B41DD6&quot;/&gt;&lt;wsp:rsid wsp:val=&quot;00B41E0E&quot;/&gt;&lt;wsp:rsid wsp:val=&quot;00B462BD&quot;/&gt;&lt;wsp:rsid wsp:val=&quot;00B509FF&quot;/&gt;&lt;wsp:rsid wsp:val=&quot;00B50EFB&quot;/&gt;&lt;wsp:rsid wsp:val=&quot;00B50F96&quot;/&gt;&lt;wsp:rsid wsp:val=&quot;00B542D2&quot;/&gt;&lt;wsp:rsid wsp:val=&quot;00B550E4&quot;/&gt;&lt;wsp:rsid wsp:val=&quot;00B55356&quot;/&gt;&lt;wsp:rsid wsp:val=&quot;00B56CDD&quot;/&gt;&lt;wsp:rsid wsp:val=&quot;00B60703&quot;/&gt;&lt;wsp:rsid wsp:val=&quot;00B610A9&quot;/&gt;&lt;wsp:rsid wsp:val=&quot;00B63863&quot;/&gt;&lt;wsp:rsid wsp:val=&quot;00B674F5&quot;/&gt;&lt;wsp:rsid wsp:val=&quot;00B70C9A&quot;/&gt;&lt;wsp:rsid wsp:val=&quot;00B70FF1&quot;/&gt;&lt;wsp:rsid wsp:val=&quot;00B71756&quot;/&gt;&lt;wsp:rsid wsp:val=&quot;00B71AD2&quot;/&gt;&lt;wsp:rsid wsp:val=&quot;00B71B6B&quot;/&gt;&lt;wsp:rsid wsp:val=&quot;00B74450&quot;/&gt;&lt;wsp:rsid wsp:val=&quot;00B76252&quot;/&gt;&lt;wsp:rsid wsp:val=&quot;00B80524&quot;/&gt;&lt;wsp:rsid wsp:val=&quot;00B814AE&quot;/&gt;&lt;wsp:rsid wsp:val=&quot;00B82B6B&quot;/&gt;&lt;wsp:rsid wsp:val=&quot;00B82E70&quot;/&gt;&lt;wsp:rsid wsp:val=&quot;00B83837&quot;/&gt;&lt;wsp:rsid wsp:val=&quot;00B83A87&quot;/&gt;&lt;wsp:rsid wsp:val=&quot;00B87768&quot;/&gt;&lt;wsp:rsid wsp:val=&quot;00B87EFE&quot;/&gt;&lt;wsp:rsid wsp:val=&quot;00B924FF&quot;/&gt;&lt;wsp:rsid wsp:val=&quot;00B92812&quot;/&gt;&lt;wsp:rsid wsp:val=&quot;00B95A7A&quot;/&gt;&lt;wsp:rsid wsp:val=&quot;00BA204E&quot;/&gt;&lt;wsp:rsid wsp:val=&quot;00BA6394&quot;/&gt;&lt;wsp:rsid wsp:val=&quot;00BA6476&quot;/&gt;&lt;wsp:rsid wsp:val=&quot;00BA6870&quot;/&gt;&lt;wsp:rsid wsp:val=&quot;00BB005F&quot;/&gt;&lt;wsp:rsid wsp:val=&quot;00BB1DE2&quot;/&gt;&lt;wsp:rsid wsp:val=&quot;00BB398A&quot;/&gt;&lt;wsp:rsid wsp:val=&quot;00BB41DC&quot;/&gt;&lt;wsp:rsid wsp:val=&quot;00BB57F9&quot;/&gt;&lt;wsp:rsid wsp:val=&quot;00BB6075&quot;/&gt;&lt;wsp:rsid wsp:val=&quot;00BB6255&quot;/&gt;&lt;wsp:rsid wsp:val=&quot;00BB77A9&quot;/&gt;&lt;wsp:rsid wsp:val=&quot;00BC0741&quot;/&gt;&lt;wsp:rsid wsp:val=&quot;00BC18EB&quot;/&gt;&lt;wsp:rsid wsp:val=&quot;00BC1CD1&quot;/&gt;&lt;wsp:rsid wsp:val=&quot;00BC2A3A&quot;/&gt;&lt;wsp:rsid wsp:val=&quot;00BC4C31&quot;/&gt;&lt;wsp:rsid wsp:val=&quot;00BC5BD6&quot;/&gt;&lt;wsp:rsid wsp:val=&quot;00BC6BCE&quot;/&gt;&lt;wsp:rsid wsp:val=&quot;00BC770B&quot;/&gt;&lt;wsp:rsid wsp:val=&quot;00BD0CF1&quot;/&gt;&lt;wsp:rsid wsp:val=&quot;00BD1F83&quot;/&gt;&lt;wsp:rsid wsp:val=&quot;00BD3A76&quot;/&gt;&lt;wsp:rsid wsp:val=&quot;00BD46E1&quot;/&gt;&lt;wsp:rsid wsp:val=&quot;00BD57C4&quot;/&gt;&lt;wsp:rsid wsp:val=&quot;00BE1368&quot;/&gt;&lt;wsp:rsid wsp:val=&quot;00BE147C&quot;/&gt;&lt;wsp:rsid wsp:val=&quot;00BE318B&quot;/&gt;&lt;wsp:rsid wsp:val=&quot;00BE3C74&quot;/&gt;&lt;wsp:rsid wsp:val=&quot;00BE4363&quot;/&gt;&lt;wsp:rsid wsp:val=&quot;00BE4AEB&quot;/&gt;&lt;wsp:rsid wsp:val=&quot;00BE6D8D&quot;/&gt;&lt;wsp:rsid wsp:val=&quot;00BE7107&quot;/&gt;&lt;wsp:rsid wsp:val=&quot;00BE7A57&quot;/&gt;&lt;wsp:rsid wsp:val=&quot;00BE7DE6&quot;/&gt;&lt;wsp:rsid wsp:val=&quot;00BF03D9&quot;/&gt;&lt;wsp:rsid wsp:val=&quot;00BF10B3&quot;/&gt;&lt;wsp:rsid wsp:val=&quot;00BF4D3A&quot;/&gt;&lt;wsp:rsid wsp:val=&quot;00BF64B3&quot;/&gt;&lt;wsp:rsid wsp:val=&quot;00BF75B7&quot;/&gt;&lt;wsp:rsid wsp:val=&quot;00BF7849&quot;/&gt;&lt;wsp:rsid wsp:val=&quot;00C00088&quot;/&gt;&lt;wsp:rsid wsp:val=&quot;00C03762&quot;/&gt;&lt;wsp:rsid wsp:val=&quot;00C049DB&quot;/&gt;&lt;wsp:rsid wsp:val=&quot;00C0535A&quot;/&gt;&lt;wsp:rsid wsp:val=&quot;00C107A0&quot;/&gt;&lt;wsp:rsid wsp:val=&quot;00C12018&quot;/&gt;&lt;wsp:rsid wsp:val=&quot;00C13D05&quot;/&gt;&lt;wsp:rsid wsp:val=&quot;00C15748&quot;/&gt;&lt;wsp:rsid wsp:val=&quot;00C16DD0&quot;/&gt;&lt;wsp:rsid wsp:val=&quot;00C21B46&quot;/&gt;&lt;wsp:rsid wsp:val=&quot;00C2341E&quot;/&gt;&lt;wsp:rsid wsp:val=&quot;00C2442F&quot;/&gt;&lt;wsp:rsid wsp:val=&quot;00C3121A&quot;/&gt;&lt;wsp:rsid wsp:val=&quot;00C31A39&quot;/&gt;&lt;wsp:rsid wsp:val=&quot;00C322AF&quot;/&gt;&lt;wsp:rsid wsp:val=&quot;00C32A77&quot;/&gt;&lt;wsp:rsid wsp:val=&quot;00C34EFA&quot;/&gt;&lt;wsp:rsid wsp:val=&quot;00C36CC6&quot;/&gt;&lt;wsp:rsid wsp:val=&quot;00C36E19&quot;/&gt;&lt;wsp:rsid wsp:val=&quot;00C37B99&quot;/&gt;&lt;wsp:rsid wsp:val=&quot;00C42440&quot;/&gt;&lt;wsp:rsid wsp:val=&quot;00C44C38&quot;/&gt;&lt;wsp:rsid wsp:val=&quot;00C464EB&quot;/&gt;&lt;wsp:rsid wsp:val=&quot;00C4776E&quot;/&gt;&lt;wsp:rsid wsp:val=&quot;00C50AC8&quot;/&gt;&lt;wsp:rsid wsp:val=&quot;00C53DCA&quot;/&gt;&lt;wsp:rsid wsp:val=&quot;00C548BB&quot;/&gt;&lt;wsp:rsid wsp:val=&quot;00C57F76&quot;/&gt;&lt;wsp:rsid wsp:val=&quot;00C61440&quot;/&gt;&lt;wsp:rsid wsp:val=&quot;00C650F2&quot;/&gt;&lt;wsp:rsid wsp:val=&quot;00C67DEF&quot;/&gt;&lt;wsp:rsid wsp:val=&quot;00C73F23&quot;/&gt;&lt;wsp:rsid wsp:val=&quot;00C75028&quot;/&gt;&lt;wsp:rsid wsp:val=&quot;00C76607&quot;/&gt;&lt;wsp:rsid wsp:val=&quot;00C774F1&quot;/&gt;&lt;wsp:rsid wsp:val=&quot;00C77850&quot;/&gt;&lt;wsp:rsid wsp:val=&quot;00C80CD6&quot;/&gt;&lt;wsp:rsid wsp:val=&quot;00C81008&quot;/&gt;&lt;wsp:rsid wsp:val=&quot;00C82143&quot;/&gt;&lt;wsp:rsid wsp:val=&quot;00C82655&quot;/&gt;&lt;wsp:rsid wsp:val=&quot;00C84DE7&quot;/&gt;&lt;wsp:rsid wsp:val=&quot;00C85FEC&quot;/&gt;&lt;wsp:rsid wsp:val=&quot;00C90E4C&quot;/&gt;&lt;wsp:rsid wsp:val=&quot;00C90FED&quot;/&gt;&lt;wsp:rsid wsp:val=&quot;00C910EF&quot;/&gt;&lt;wsp:rsid wsp:val=&quot;00C91B6C&quot;/&gt;&lt;wsp:rsid wsp:val=&quot;00C91EAD&quot;/&gt;&lt;wsp:rsid wsp:val=&quot;00C92E92&quot;/&gt;&lt;wsp:rsid wsp:val=&quot;00C935D7&quot;/&gt;&lt;wsp:rsid wsp:val=&quot;00C93D7A&quot;/&gt;&lt;wsp:rsid wsp:val=&quot;00C93DFB&quot;/&gt;&lt;wsp:rsid wsp:val=&quot;00C9454F&quot;/&gt;&lt;wsp:rsid wsp:val=&quot;00C9668C&quot;/&gt;&lt;wsp:rsid wsp:val=&quot;00C97285&quot;/&gt;&lt;wsp:rsid wsp:val=&quot;00C972B3&quot;/&gt;&lt;wsp:rsid wsp:val=&quot;00C97383&quot;/&gt;&lt;wsp:rsid wsp:val=&quot;00CA0E91&quot;/&gt;&lt;wsp:rsid wsp:val=&quot;00CA11D2&quot;/&gt;&lt;wsp:rsid wsp:val=&quot;00CA12A2&quot;/&gt;&lt;wsp:rsid wsp:val=&quot;00CA17CC&quot;/&gt;&lt;wsp:rsid wsp:val=&quot;00CA40B4&quot;/&gt;&lt;wsp:rsid wsp:val=&quot;00CA6505&quot;/&gt;&lt;wsp:rsid wsp:val=&quot;00CA68FA&quot;/&gt;&lt;wsp:rsid wsp:val=&quot;00CA6BE9&quot;/&gt;&lt;wsp:rsid wsp:val=&quot;00CA6E91&quot;/&gt;&lt;wsp:rsid wsp:val=&quot;00CA7321&quot;/&gt;&lt;wsp:rsid wsp:val=&quot;00CA7E9C&quot;/&gt;&lt;wsp:rsid wsp:val=&quot;00CB2664&quot;/&gt;&lt;wsp:rsid wsp:val=&quot;00CB3655&quot;/&gt;&lt;wsp:rsid wsp:val=&quot;00CB5275&quot;/&gt;&lt;wsp:rsid wsp:val=&quot;00CC2E54&quot;/&gt;&lt;wsp:rsid wsp:val=&quot;00CC3C3E&quot;/&gt;&lt;wsp:rsid wsp:val=&quot;00CC5ADB&quot;/&gt;&lt;wsp:rsid wsp:val=&quot;00CC7B46&quot;/&gt;&lt;wsp:rsid wsp:val=&quot;00CD1D84&quot;/&gt;&lt;wsp:rsid wsp:val=&quot;00CD531D&quot;/&gt;&lt;wsp:rsid wsp:val=&quot;00CD5D34&quot;/&gt;&lt;wsp:rsid wsp:val=&quot;00CE1A6D&quot;/&gt;&lt;wsp:rsid wsp:val=&quot;00CE1F6F&quot;/&gt;&lt;wsp:rsid wsp:val=&quot;00CE2BA1&quot;/&gt;&lt;wsp:rsid wsp:val=&quot;00CE3572&quot;/&gt;&lt;wsp:rsid wsp:val=&quot;00CE3D62&quot;/&gt;&lt;wsp:rsid wsp:val=&quot;00CE43A8&quot;/&gt;&lt;wsp:rsid wsp:val=&quot;00CF03C5&quot;/&gt;&lt;wsp:rsid wsp:val=&quot;00CF17DB&quot;/&gt;&lt;wsp:rsid wsp:val=&quot;00CF27C2&quot;/&gt;&lt;wsp:rsid wsp:val=&quot;00CF3A01&quot;/&gt;&lt;wsp:rsid wsp:val=&quot;00CF3E32&quot;/&gt;&lt;wsp:rsid wsp:val=&quot;00CF58EA&quot;/&gt;&lt;wsp:rsid wsp:val=&quot;00CF7519&quot;/&gt;&lt;wsp:rsid wsp:val=&quot;00D106BF&quot;/&gt;&lt;wsp:rsid wsp:val=&quot;00D12714&quot;/&gt;&lt;wsp:rsid wsp:val=&quot;00D12C75&quot;/&gt;&lt;wsp:rsid wsp:val=&quot;00D12E92&quot;/&gt;&lt;wsp:rsid wsp:val=&quot;00D133E7&quot;/&gt;&lt;wsp:rsid wsp:val=&quot;00D15684&quot;/&gt;&lt;wsp:rsid wsp:val=&quot;00D16EFE&quot;/&gt;&lt;wsp:rsid wsp:val=&quot;00D2045D&quot;/&gt;&lt;wsp:rsid wsp:val=&quot;00D207D2&quot;/&gt;&lt;wsp:rsid wsp:val=&quot;00D22FE3&quot;/&gt;&lt;wsp:rsid wsp:val=&quot;00D23E3D&quot;/&gt;&lt;wsp:rsid wsp:val=&quot;00D276FA&quot;/&gt;&lt;wsp:rsid wsp:val=&quot;00D33604&quot;/&gt;&lt;wsp:rsid wsp:val=&quot;00D33A91&quot;/&gt;&lt;wsp:rsid wsp:val=&quot;00D347E0&quot;/&gt;&lt;wsp:rsid wsp:val=&quot;00D34B4C&quot;/&gt;&lt;wsp:rsid wsp:val=&quot;00D363C1&quot;/&gt;&lt;wsp:rsid wsp:val=&quot;00D40CF1&quot;/&gt;&lt;wsp:rsid wsp:val=&quot;00D41920&quot;/&gt;&lt;wsp:rsid wsp:val=&quot;00D453D2&quot;/&gt;&lt;wsp:rsid wsp:val=&quot;00D471CD&quot;/&gt;&lt;wsp:rsid wsp:val=&quot;00D47C6C&quot;/&gt;&lt;wsp:rsid wsp:val=&quot;00D52038&quot;/&gt;&lt;wsp:rsid wsp:val=&quot;00D540C7&quot;/&gt;&lt;wsp:rsid wsp:val=&quot;00D55DB5&quot;/&gt;&lt;wsp:rsid wsp:val=&quot;00D605AA&quot;/&gt;&lt;wsp:rsid wsp:val=&quot;00D610C5&quot;/&gt;&lt;wsp:rsid wsp:val=&quot;00D62C97&quot;/&gt;&lt;wsp:rsid wsp:val=&quot;00D63687&quot;/&gt;&lt;wsp:rsid wsp:val=&quot;00D66030&quot;/&gt;&lt;wsp:rsid wsp:val=&quot;00D74C38&quot;/&gt;&lt;wsp:rsid wsp:val=&quot;00D80EBC&quot;/&gt;&lt;wsp:rsid wsp:val=&quot;00D81308&quot;/&gt;&lt;wsp:rsid wsp:val=&quot;00D819B3&quot;/&gt;&lt;wsp:rsid wsp:val=&quot;00D82095&quot;/&gt;&lt;wsp:rsid wsp:val=&quot;00D823F8&quot;/&gt;&lt;wsp:rsid wsp:val=&quot;00D83B54&quot;/&gt;&lt;wsp:rsid wsp:val=&quot;00D84238&quot;/&gt;&lt;wsp:rsid wsp:val=&quot;00D84C30&quot;/&gt;&lt;wsp:rsid wsp:val=&quot;00D85304&quot;/&gt;&lt;wsp:rsid wsp:val=&quot;00D87D79&quot;/&gt;&lt;wsp:rsid wsp:val=&quot;00D90417&quot;/&gt;&lt;wsp:rsid wsp:val=&quot;00D913C6&quot;/&gt;&lt;wsp:rsid wsp:val=&quot;00D914FF&quot;/&gt;&lt;wsp:rsid wsp:val=&quot;00D92402&quot;/&gt;&lt;wsp:rsid wsp:val=&quot;00D9348D&quot;/&gt;&lt;wsp:rsid wsp:val=&quot;00D9511C&quot;/&gt;&lt;wsp:rsid wsp:val=&quot;00D966C3&quot;/&gt;&lt;wsp:rsid wsp:val=&quot;00D97E77&quot;/&gt;&lt;wsp:rsid wsp:val=&quot;00DA0125&quot;/&gt;&lt;wsp:rsid wsp:val=&quot;00DA1EAF&quot;/&gt;&lt;wsp:rsid wsp:val=&quot;00DA2A2A&quot;/&gt;&lt;wsp:rsid wsp:val=&quot;00DA3116&quot;/&gt;&lt;wsp:rsid wsp:val=&quot;00DA5380&quot;/&gt;&lt;wsp:rsid wsp:val=&quot;00DA6F73&quot;/&gt;&lt;wsp:rsid wsp:val=&quot;00DB0AE7&quot;/&gt;&lt;wsp:rsid wsp:val=&quot;00DB2D33&quot;/&gt;&lt;wsp:rsid wsp:val=&quot;00DB5A72&quot;/&gt;&lt;wsp:rsid wsp:val=&quot;00DB5C14&quot;/&gt;&lt;wsp:rsid wsp:val=&quot;00DB5FE3&quot;/&gt;&lt;wsp:rsid wsp:val=&quot;00DC43A4&quot;/&gt;&lt;wsp:rsid wsp:val=&quot;00DD0C51&quot;/&gt;&lt;wsp:rsid wsp:val=&quot;00DD15B7&quot;/&gt;&lt;wsp:rsid wsp:val=&quot;00DD2268&quot;/&gt;&lt;wsp:rsid wsp:val=&quot;00DD44DF&quot;/&gt;&lt;wsp:rsid wsp:val=&quot;00DD48B1&quot;/&gt;&lt;wsp:rsid wsp:val=&quot;00DD7751&quot;/&gt;&lt;wsp:rsid wsp:val=&quot;00DE0F98&quot;/&gt;&lt;wsp:rsid wsp:val=&quot;00DE1317&quot;/&gt;&lt;wsp:rsid wsp:val=&quot;00DE1943&quot;/&gt;&lt;wsp:rsid wsp:val=&quot;00DE24E3&quot;/&gt;&lt;wsp:rsid wsp:val=&quot;00DE2A79&quot;/&gt;&lt;wsp:rsid wsp:val=&quot;00DF23B7&quot;/&gt;&lt;wsp:rsid wsp:val=&quot;00DF2446&quot;/&gt;&lt;wsp:rsid wsp:val=&quot;00DF3126&quot;/&gt;&lt;wsp:rsid wsp:val=&quot;00DF31FC&quot;/&gt;&lt;wsp:rsid wsp:val=&quot;00DF430F&quot;/&gt;&lt;wsp:rsid wsp:val=&quot;00DF44C3&quot;/&gt;&lt;wsp:rsid wsp:val=&quot;00DF49B3&quot;/&gt;&lt;wsp:rsid wsp:val=&quot;00DF5378&quot;/&gt;&lt;wsp:rsid wsp:val=&quot;00DF5695&quot;/&gt;&lt;wsp:rsid wsp:val=&quot;00DF6FFF&quot;/&gt;&lt;wsp:rsid wsp:val=&quot;00DF71D6&quot;/&gt;&lt;wsp:rsid wsp:val=&quot;00E00C66&quot;/&gt;&lt;wsp:rsid wsp:val=&quot;00E014F0&quot;/&gt;&lt;wsp:rsid wsp:val=&quot;00E03AFD&quot;/&gt;&lt;wsp:rsid wsp:val=&quot;00E04D7E&quot;/&gt;&lt;wsp:rsid wsp:val=&quot;00E062BA&quot;/&gt;&lt;wsp:rsid wsp:val=&quot;00E07EF7&quot;/&gt;&lt;wsp:rsid wsp:val=&quot;00E10517&quot;/&gt;&lt;wsp:rsid wsp:val=&quot;00E139C8&quot;/&gt;&lt;wsp:rsid wsp:val=&quot;00E14D84&quot;/&gt;&lt;wsp:rsid wsp:val=&quot;00E15EDC&quot;/&gt;&lt;wsp:rsid wsp:val=&quot;00E15F53&quot;/&gt;&lt;wsp:rsid wsp:val=&quot;00E17EDA&quot;/&gt;&lt;wsp:rsid wsp:val=&quot;00E22EED&quot;/&gt;&lt;wsp:rsid wsp:val=&quot;00E23373&quot;/&gt;&lt;wsp:rsid wsp:val=&quot;00E3006E&quot;/&gt;&lt;wsp:rsid wsp:val=&quot;00E313E6&quot;/&gt;&lt;wsp:rsid wsp:val=&quot;00E32FB9&quot;/&gt;&lt;wsp:rsid wsp:val=&quot;00E41DD6&quot;/&gt;&lt;wsp:rsid wsp:val=&quot;00E4402E&quot;/&gt;&lt;wsp:rsid wsp:val=&quot;00E450EE&quot;/&gt;&lt;wsp:rsid wsp:val=&quot;00E46CF5&quot;/&gt;&lt;wsp:rsid wsp:val=&quot;00E50913&quot;/&gt;&lt;wsp:rsid wsp:val=&quot;00E50955&quot;/&gt;&lt;wsp:rsid wsp:val=&quot;00E52291&quot;/&gt;&lt;wsp:rsid wsp:val=&quot;00E53BC1&quot;/&gt;&lt;wsp:rsid wsp:val=&quot;00E56AD4&quot;/&gt;&lt;wsp:rsid wsp:val=&quot;00E57699&quot;/&gt;&lt;wsp:rsid wsp:val=&quot;00E57E57&quot;/&gt;&lt;wsp:rsid wsp:val=&quot;00E6235D&quot;/&gt;&lt;wsp:rsid wsp:val=&quot;00E6388F&quot;/&gt;&lt;wsp:rsid wsp:val=&quot;00E63BEF&quot;/&gt;&lt;wsp:rsid wsp:val=&quot;00E63D1D&quot;/&gt;&lt;wsp:rsid wsp:val=&quot;00E64D06&quot;/&gt;&lt;wsp:rsid wsp:val=&quot;00E67DED&quot;/&gt;&lt;wsp:rsid wsp:val=&quot;00E70B5C&quot;/&gt;&lt;wsp:rsid wsp:val=&quot;00E71A7D&quot;/&gt;&lt;wsp:rsid wsp:val=&quot;00E728C7&quot;/&gt;&lt;wsp:rsid wsp:val=&quot;00E74BF2&quot;/&gt;&lt;wsp:rsid wsp:val=&quot;00E7596B&quot;/&gt;&lt;wsp:rsid wsp:val=&quot;00E8019C&quot;/&gt;&lt;wsp:rsid wsp:val=&quot;00E82155&quot;/&gt;&lt;wsp:rsid wsp:val=&quot;00E8344F&quot;/&gt;&lt;wsp:rsid wsp:val=&quot;00E90CF7&quot;/&gt;&lt;wsp:rsid wsp:val=&quot;00E94A85&quot;/&gt;&lt;wsp:rsid wsp:val=&quot;00EA13CB&quot;/&gt;&lt;wsp:rsid wsp:val=&quot;00EA160D&quot;/&gt;&lt;wsp:rsid wsp:val=&quot;00EA2333&quot;/&gt;&lt;wsp:rsid wsp:val=&quot;00EA6BD3&quot;/&gt;&lt;wsp:rsid wsp:val=&quot;00EB1661&quot;/&gt;&lt;wsp:rsid wsp:val=&quot;00EB2F73&quot;/&gt;&lt;wsp:rsid wsp:val=&quot;00EB3971&quot;/&gt;&lt;wsp:rsid wsp:val=&quot;00EB6C24&quot;/&gt;&lt;wsp:rsid wsp:val=&quot;00EC4491&quot;/&gt;&lt;wsp:rsid wsp:val=&quot;00EC5767&quot;/&gt;&lt;wsp:rsid wsp:val=&quot;00EC6CE5&quot;/&gt;&lt;wsp:rsid wsp:val=&quot;00ED03F7&quot;/&gt;&lt;wsp:rsid wsp:val=&quot;00ED0AD8&quot;/&gt;&lt;wsp:rsid wsp:val=&quot;00ED23AF&quot;/&gt;&lt;wsp:rsid wsp:val=&quot;00ED4761&quot;/&gt;&lt;wsp:rsid wsp:val=&quot;00ED4A14&quot;/&gt;&lt;wsp:rsid wsp:val=&quot;00ED5B3E&quot;/&gt;&lt;wsp:rsid wsp:val=&quot;00ED5CE4&quot;/&gt;&lt;wsp:rsid wsp:val=&quot;00ED6B58&quot;/&gt;&lt;wsp:rsid wsp:val=&quot;00EE10AB&quot;/&gt;&lt;wsp:rsid wsp:val=&quot;00EE15A4&quot;/&gt;&lt;wsp:rsid wsp:val=&quot;00EE1B7A&quot;/&gt;&lt;wsp:rsid wsp:val=&quot;00EE3913&quot;/&gt;&lt;wsp:rsid wsp:val=&quot;00EE4BF3&quot;/&gt;&lt;wsp:rsid wsp:val=&quot;00EE59E1&quot;/&gt;&lt;wsp:rsid wsp:val=&quot;00EE6414&quot;/&gt;&lt;wsp:rsid wsp:val=&quot;00EE694E&quot;/&gt;&lt;wsp:rsid wsp:val=&quot;00EF470D&quot;/&gt;&lt;wsp:rsid wsp:val=&quot;00EF5C52&quot;/&gt;&lt;wsp:rsid wsp:val=&quot;00EF73F6&quot;/&gt;&lt;wsp:rsid wsp:val=&quot;00EF7BF1&quot;/&gt;&lt;wsp:rsid wsp:val=&quot;00F01E18&quot;/&gt;&lt;wsp:rsid wsp:val=&quot;00F021FF&quot;/&gt;&lt;wsp:rsid wsp:val=&quot;00F059A3&quot;/&gt;&lt;wsp:rsid wsp:val=&quot;00F05D0E&quot;/&gt;&lt;wsp:rsid wsp:val=&quot;00F069D2&quot;/&gt;&lt;wsp:rsid wsp:val=&quot;00F1570E&quot;/&gt;&lt;wsp:rsid wsp:val=&quot;00F1789B&quot;/&gt;&lt;wsp:rsid wsp:val=&quot;00F21759&quot;/&gt;&lt;wsp:rsid wsp:val=&quot;00F22363&quot;/&gt;&lt;wsp:rsid wsp:val=&quot;00F234C2&quot;/&gt;&lt;wsp:rsid wsp:val=&quot;00F2400D&quot;/&gt;&lt;wsp:rsid wsp:val=&quot;00F24BC2&quot;/&gt;&lt;wsp:rsid wsp:val=&quot;00F270BB&quot;/&gt;&lt;wsp:rsid wsp:val=&quot;00F275F2&quot;/&gt;&lt;wsp:rsid wsp:val=&quot;00F30D83&quot;/&gt;&lt;wsp:rsid wsp:val=&quot;00F328B8&quot;/&gt;&lt;wsp:rsid wsp:val=&quot;00F33F9D&quot;/&gt;&lt;wsp:rsid wsp:val=&quot;00F3488C&quot;/&gt;&lt;wsp:rsid wsp:val=&quot;00F34B13&quot;/&gt;&lt;wsp:rsid wsp:val=&quot;00F362B2&quot;/&gt;&lt;wsp:rsid wsp:val=&quot;00F42596&quot;/&gt;&lt;wsp:rsid wsp:val=&quot;00F4290D&quot;/&gt;&lt;wsp:rsid wsp:val=&quot;00F45555&quot;/&gt;&lt;wsp:rsid wsp:val=&quot;00F47B9C&quot;/&gt;&lt;wsp:rsid wsp:val=&quot;00F5072C&quot;/&gt;&lt;wsp:rsid wsp:val=&quot;00F50ECE&quot;/&gt;&lt;wsp:rsid wsp:val=&quot;00F539E9&quot;/&gt;&lt;wsp:rsid wsp:val=&quot;00F568DA&quot;/&gt;&lt;wsp:rsid wsp:val=&quot;00F6113A&quot;/&gt;&lt;wsp:rsid wsp:val=&quot;00F628C3&quot;/&gt;&lt;wsp:rsid wsp:val=&quot;00F6353E&quot;/&gt;&lt;wsp:rsid wsp:val=&quot;00F71C77&quot;/&gt;&lt;wsp:rsid wsp:val=&quot;00F74FE5&quot;/&gt;&lt;wsp:rsid wsp:val=&quot;00F768D0&quot;/&gt;&lt;wsp:rsid wsp:val=&quot;00F81AAD&quot;/&gt;&lt;wsp:rsid wsp:val=&quot;00F827CF&quot;/&gt;&lt;wsp:rsid wsp:val=&quot;00F863FD&quot;/&gt;&lt;wsp:rsid wsp:val=&quot;00F86CCB&quot;/&gt;&lt;wsp:rsid wsp:val=&quot;00F91C6A&quot;/&gt;&lt;wsp:rsid wsp:val=&quot;00F93EAB&quot;/&gt;&lt;wsp:rsid wsp:val=&quot;00F959FE&quot;/&gt;&lt;wsp:rsid wsp:val=&quot;00F9777E&quot;/&gt;&lt;wsp:rsid wsp:val=&quot;00FA250D&quot;/&gt;&lt;wsp:rsid wsp:val=&quot;00FA41C3&quot;/&gt;&lt;wsp:rsid wsp:val=&quot;00FA639C&quot;/&gt;&lt;wsp:rsid wsp:val=&quot;00FA6635&quot;/&gt;&lt;wsp:rsid wsp:val=&quot;00FA6661&quot;/&gt;&lt;wsp:rsid wsp:val=&quot;00FA7DCE&quot;/&gt;&lt;wsp:rsid wsp:val=&quot;00FB270E&quot;/&gt;&lt;wsp:rsid wsp:val=&quot;00FB5621&quot;/&gt;&lt;wsp:rsid wsp:val=&quot;00FB5A25&quot;/&gt;&lt;wsp:rsid wsp:val=&quot;00FB5AAA&quot;/&gt;&lt;wsp:rsid wsp:val=&quot;00FB6029&quot;/&gt;&lt;wsp:rsid wsp:val=&quot;00FC0A74&quot;/&gt;&lt;wsp:rsid wsp:val=&quot;00FC3AF5&quot;/&gt;&lt;wsp:rsid wsp:val=&quot;00FC4AB8&quot;/&gt;&lt;wsp:rsid wsp:val=&quot;00FC5BE1&quot;/&gt;&lt;wsp:rsid wsp:val=&quot;00FC6F04&quot;/&gt;&lt;wsp:rsid wsp:val=&quot;00FC72A3&quot;/&gt;&lt;wsp:rsid wsp:val=&quot;00FD212F&quot;/&gt;&lt;wsp:rsid wsp:val=&quot;00FD2354&quot;/&gt;&lt;wsp:rsid wsp:val=&quot;00FD4E4C&quot;/&gt;&lt;wsp:rsid wsp:val=&quot;00FD7089&quot;/&gt;&lt;wsp:rsid wsp:val=&quot;00FE085E&quot;/&gt;&lt;wsp:rsid wsp:val=&quot;00FE271D&quot;/&gt;&lt;wsp:rsid wsp:val=&quot;00FE2778&quot;/&gt;&lt;wsp:rsid wsp:val=&quot;00FE632F&quot;/&gt;&lt;wsp:rsid wsp:val=&quot;00FE7509&quot;/&gt;&lt;wsp:rsid wsp:val=&quot;00FE7A85&quot;/&gt;&lt;wsp:rsid wsp:val=&quot;00FF19F1&quot;/&gt;&lt;wsp:rsid wsp:val=&quot;00FF1DE1&quot;/&gt;&lt;wsp:rsid wsp:val=&quot;00FF1F98&quot;/&gt;&lt;wsp:rsid wsp:val=&quot;00FF2220&quot;/&gt;&lt;wsp:rsid wsp:val=&quot;00FF4CAE&quot;/&gt;&lt;wsp:rsid wsp:val=&quot;00FF7EE0&quot;/&gt;&lt;/wsp:rsids&gt;&lt;/w:docPr&gt;&lt;w:body&gt;&lt;wx:sect&gt;&lt;w:p wsp:rsidR=&quot;00000000&quot; wsp:rsidRDefault=&quot;00492F81&quot; wsp:rsidP=&quot;00492F81&quot;&gt;&lt;m:oMathPara&gt;&lt;m:oMath&gt;&lt;m:r&gt;&lt;w:rPr&gt;&lt;w:rFonts w:ascii=&quot;Cambria Math&quot; w:fareast=&quot;Cambria Math&quot; w:h-ansi=&quot;Cambria Math&quot;/&gt;&lt;wx:font wx:val=&quot;Cambria Math&quot;/&gt;&lt;w:i/&gt;&lt;/w:rPr&gt;&lt;m:t&gt;F&lt;/m:t&gt;&lt;/m:r&gt;&lt;m:d&gt;&lt;m:dPr&gt;&lt;m:ctrlPr&gt;&lt;w:rPr&gt;&lt;w:rFonts w:ascii=&quot;Cambria Math&quot; w:fareast=&quot;Cambria Math&quot; w:h-ansi=&quot;Cambria Math&quot;/&gt;&lt;wx:font wx:val=&quot;Cambria Math&quot;/&gt;&lt;w:i/&gt;&lt;/w:rPr&gt;&lt;/m:ctrlPr&gt;&lt;/m:dPr&gt;&lt;m:e&gt;&lt;m:r&gt;&lt;w:rPr&gt;&lt;w:rFonts w:ascii=&quot;Cambria Math&quot; w:fareast=&quot;Cambria Math&quot; w:h-ansi=&quot;Cambria Math&quot;/&gt;&lt;wx:font wx:val=&quot;Cambria Math&quot;/&gt;&lt;w:i/&gt;&lt;/w:rPr&gt;&lt;m:t&gt;x;?,?,?&lt;/m:t&gt;&lt;/m:r&gt;&lt;/m:e&gt;&lt;/m:d&gt;&lt;m:r&gt;&lt;w:rPr&gt;&lt;w:rFonts w:ascii=&quot;Cambria Math&quot; w:h-ansi=&quot;Cambria Math&quot;/&gt;&lt;wx:font wx:val=&quot;Cambria Math&quot;/&gt;&lt;w:i/&gt;&lt;/w:rPr&gt;&lt;m:t&gt;=&lt;/m:t&gt;&lt;/m:=&quot;C=&quot;C=&quot;C=&quot;Cr&gt;&lt;m:r&gt;&lt;m:rPr&gt;&lt;m:nor/&gt;&lt;/m:rPr&gt;&lt;w:rPr&gt;&lt;w:rFonts w:ascii=&quot;Cambria Math&quot; w:h-ansi=&quot;Cambria Math&quot;/&gt;&lt;wx:font wx:val=&quot;Cambria Math&quot;/&gt;&lt;/w:rPr&gt;&lt;m:t&gt;exp&lt;/m:t&gt;&lt;/m:r&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r&gt;&lt;w:rPr&gt;&lt;w:rFonts w:ascii=&quot;Cambria Math&quot; w:fareast=&quot;Cambria Math&quot; w:h-ansi=&quot;Cambria Math&quot;/&gt;&lt;wx:font wx:val=&quot;Cambria Math&quot;/&gt;&lt;w:i/&gt;&lt;/w:rPr&gt;&lt;m:t&gt;?&lt;/m:t&gt;&lt;/m:r&gt;&lt;m:d&gt;&lt;m:dPr&gt;&lt;m:ctrlPr&gt;&lt;w:rPr&gt;&lt;w:rFonts w:ascii=&quot;Cambria Math&quot; w:fareast=&quot;Cambria Math&quot; w:h-ansi=&quot;Cambria Math&quot;/&gt;&lt;wx:fownt swx:ivalC=&quot;Cambria Math&quot;/&gt;&lt;w:i/&gt;&lt;/w:rPr&gt;&lt;/m:ctrlPr&gt;&lt;/m:dPr&gt;&lt;m:e&gt;&lt;m:f&gt;&lt;m:fPr&gt;&lt;m:ctrlPr&gt;&lt;w:rPr&gt;&lt;w:rFonts w:ascii=&quot;Cambria Math&quot; w:fareast=&quot;Cambria Math&quot; w:h-ansi=&quot;Cambria Math&quot;/&gt;&lt;wx:font wx:val=&quot;Cambria Math&quot;/&gt;&lt;w:i/&gt;&lt;/w:rPr&gt;&lt;/m:ctrlPr&gt;&lt;/m:fPr&gt;&lt;m:num&gt;&lt;m:r&gt;&lt;w:rPr&gt;&lt;w:rFonts w:ascii=&quot;Cambria Math&quot; w:fareast=&quot;Cambria Math&quot; w:h-ansi=&quot;Cambria Math&quot;/&gt;&lt;wx:font wx:val=&quot;Cambria Math&quot;/&gt;&lt;w:i/&gt;&lt;/w:rPr&gt;&lt;m:t&gt;x-?&lt;/m:t&gt;&lt;/m:r&gt;&lt;/m:num&gt;&lt;m:den&gt;&lt;m:r&gt;&lt;w:rPr&gt;&lt;w:rFonts w:ascii=&quot;Cambria Math&quot; w:fareast=&quot;Cambria Math&quot; w:h-ansi=&quot;Carmbri:a Ma&gt;th&quot;/r&gt;&lt;wx:font wx:val=&quot;Cambria Math&quot;/&gt;&lt;w:i/&gt;&lt;/w:rPr&gt;&lt;m:t&gt;?&lt;/m:t&gt;&lt;/m:r&gt;&lt;/m:den&gt;&lt;/m:f&gt;&lt;/m:e&gt;&lt;/m:d&gt;&lt;/m:e&gt;&lt;/m:d&gt;&lt;/m:e&gt;&lt;m:sup&gt;&lt;m:r&gt;&lt;w:rPr&gt;&lt;w:rFonts w:ascii=&quot;Cambria Math&quot; w:h-ansi=&quot;Cambria Math&quot;/&gt;&lt;wx:font wx:val=&quot;Cambria Math&quot;/&gt;&lt;w:i/&gt;&lt;/w:rPr&gt;&lt;m:t&gt;-&lt;r/m:t&gt;:&lt;/m:r&gt;&gt;&lt;m:fr&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fareast=&quot;Cambria Math&quot; w:h-ansi=&quot;Cambria Math&quot;/&gt;&lt;wx:font wx:val=&quot;Cambria Math&quot;/&gt;&lt;w:i/&gt;&lt;/w:rPr&gt;&lt;m:t&gt;?&lt;/m:t&gt;&lt;/m:r&gt;&lt;/m:den&gt;&lt;/m:f&gt;&lt;/m:sup&gt;&lt;/m:sS:up&gt;&lt;/mC:e&gt;&lt;/ma:d&gt;&lt;m:&quot;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 o:title="" chromakey="white"/>
          </v:shape>
        </w:pict>
      </w:r>
      <w:r w:rsidRPr="006C1E50">
        <w:instrText xml:space="preserve"> </w:instrText>
      </w:r>
      <w:r w:rsidRPr="006C1E50">
        <w:fldChar w:fldCharType="separate"/>
      </w:r>
      <w:r w:rsidRPr="006C1E50">
        <w:fldChar w:fldCharType="end"/>
      </w:r>
      <w:r w:rsidR="002A35BF">
        <w:rPr>
          <w:rFonts w:hint="eastAsia"/>
        </w:rPr>
        <w:t xml:space="preserve"> </w:t>
      </w:r>
      <w:r w:rsidR="002A35BF">
        <w:t xml:space="preserve">                                                                   </w:t>
      </w:r>
    </w:p>
    <w:p w14:paraId="4F9C260B" w14:textId="77777777" w:rsidR="002A35BF" w:rsidRDefault="00AF0E39" w:rsidP="006F1EB1">
      <w:pPr>
        <w:spacing w:line="480" w:lineRule="auto"/>
        <w:ind w:firstLineChars="550" w:firstLine="1155"/>
      </w:pPr>
      <m:oMath>
        <m:r>
          <w:rPr>
            <w:rFonts w:ascii="Cambria Math" w:hAnsi="Cambria Math"/>
          </w:rPr>
          <m:t>F</m:t>
        </m:r>
        <m:d>
          <m:dPr>
            <m:ctrlPr>
              <w:rPr>
                <w:rFonts w:ascii="Cambria Math" w:hAnsi="Cambria Math"/>
                <w:i/>
              </w:rPr>
            </m:ctrlPr>
          </m:dPr>
          <m:e>
            <m:r>
              <w:rPr>
                <w:rFonts w:ascii="Cambria Math" w:hAnsi="Cambria Math"/>
              </w:rPr>
              <m:t>x;μ,σ,ξ</m:t>
            </m:r>
          </m:e>
        </m:d>
        <m:r>
          <w:rPr>
            <w:rFonts w:ascii="Cambria Math" w:hAnsi="Cambria Math"/>
          </w:rPr>
          <m:t>=</m:t>
        </m:r>
        <m:r>
          <m:rPr>
            <m:nor/>
          </m:rPr>
          <w:rPr>
            <w:rFonts w:ascii="Cambria Math" w:eastAsia="Cambria Math" w:hAnsi="Cambria Math" w:cs="Cambria Math"/>
          </w:rPr>
          <m:t>exp</m:t>
        </m:r>
        <m:d>
          <m:dPr>
            <m:ctrlPr>
              <w:rPr>
                <w:rFonts w:ascii="Cambria Math" w:eastAsia="Cambria Math" w:hAnsi="Cambria Math" w:cs="Cambria Math"/>
                <w:i/>
              </w:rPr>
            </m:ctrlPr>
          </m:dPr>
          <m:e>
            <m:sSup>
              <m:sSupPr>
                <m:ctrlPr>
                  <w:rPr>
                    <w:rFonts w:ascii="Cambria Math" w:eastAsia="Cambria Math" w:hAnsi="Cambria Math" w:cs="Cambria Math"/>
                    <w:i/>
                  </w:rPr>
                </m:ctrlPr>
              </m:sSupPr>
              <m:e>
                <m:r>
                  <w:rPr>
                    <w:rFonts w:ascii="Cambria Math" w:eastAsia="Cambria Math" w:hAnsi="Cambria Math" w:cs="Cambria Math"/>
                  </w:rPr>
                  <m:t>-</m:t>
                </m:r>
                <m:d>
                  <m:dPr>
                    <m:ctrlPr>
                      <w:rPr>
                        <w:rFonts w:ascii="Cambria Math" w:eastAsia="Cambria Math" w:hAnsi="Cambria Math" w:cs="Cambria Math"/>
                        <w:i/>
                      </w:rPr>
                    </m:ctrlPr>
                  </m:dPr>
                  <m:e>
                    <m:r>
                      <w:rPr>
                        <w:rFonts w:ascii="Cambria Math" w:eastAsia="Cambria Math" w:hAnsi="Cambria Math" w:cs="Cambria Math"/>
                      </w:rPr>
                      <m:t>1+ξ</m:t>
                    </m:r>
                    <m:d>
                      <m:dPr>
                        <m:ctrlPr>
                          <w:rPr>
                            <w:rFonts w:ascii="Cambria Math" w:eastAsia="Cambria Math" w:hAnsi="Cambria Math" w:cs="Cambria Math"/>
                            <w:i/>
                          </w:rPr>
                        </m:ctrlPr>
                      </m:dPr>
                      <m:e>
                        <m:f>
                          <m:fPr>
                            <m:ctrlPr>
                              <w:rPr>
                                <w:rFonts w:ascii="Cambria Math" w:eastAsia="Cambria Math" w:hAnsi="Cambria Math" w:cs="Cambria Math"/>
                                <w:i/>
                              </w:rPr>
                            </m:ctrlPr>
                          </m:fPr>
                          <m:num>
                            <m:r>
                              <w:rPr>
                                <w:rFonts w:ascii="Cambria Math" w:eastAsia="Cambria Math" w:hAnsi="Cambria Math" w:cs="Cambria Math"/>
                              </w:rPr>
                              <m:t>x-μ</m:t>
                            </m:r>
                          </m:num>
                          <m:den>
                            <m:r>
                              <w:rPr>
                                <w:rFonts w:ascii="Cambria Math" w:eastAsia="Cambria Math" w:hAnsi="Cambria Math" w:cs="Cambria Math"/>
                              </w:rPr>
                              <m:t>σ</m:t>
                            </m:r>
                          </m:den>
                        </m:f>
                      </m:e>
                    </m:d>
                  </m:e>
                </m:d>
              </m:e>
              <m:sup>
                <m:r>
                  <w:rPr>
                    <w:rFonts w:ascii="Cambria Math" w:eastAsia="Cambria Math" w:hAnsi="Cambria Math" w:cs="Cambria Math"/>
                  </w:rPr>
                  <m:t>-</m:t>
                </m:r>
                <m:f>
                  <m:fPr>
                    <m:ctrlPr>
                      <w:rPr>
                        <w:rFonts w:ascii="Cambria Math" w:eastAsia="Cambria Math" w:hAnsi="Cambria Math" w:cs="Cambria Math"/>
                        <w:i/>
                      </w:rPr>
                    </m:ctrlPr>
                  </m:fPr>
                  <m:num>
                    <m:r>
                      <w:rPr>
                        <w:rFonts w:ascii="Cambria Math" w:eastAsia="Cambria Math" w:hAnsi="Cambria Math" w:cs="Cambria Math"/>
                      </w:rPr>
                      <m:t>1</m:t>
                    </m:r>
                  </m:num>
                  <m:den>
                    <m:r>
                      <w:rPr>
                        <w:rFonts w:ascii="Cambria Math" w:eastAsia="Cambria Math" w:hAnsi="Cambria Math" w:cs="Cambria Math"/>
                      </w:rPr>
                      <m:t>ξ</m:t>
                    </m:r>
                  </m:den>
                </m:f>
              </m:sup>
            </m:sSup>
          </m:e>
        </m:d>
      </m:oMath>
      <w:r w:rsidR="002A35BF">
        <w:t xml:space="preserve"> </w:t>
      </w:r>
      <w:proofErr w:type="gramStart"/>
      <w:r>
        <w:t>,</w:t>
      </w:r>
      <w:r w:rsidR="002A35BF">
        <w:t xml:space="preserve">   </w:t>
      </w:r>
      <w:proofErr w:type="gramEnd"/>
      <w:r w:rsidR="002A35BF">
        <w:t xml:space="preserve"> </w:t>
      </w:r>
      <w:r w:rsidR="00E32191">
        <w:t xml:space="preserve">                                                            </w:t>
      </w:r>
      <w:r w:rsidR="002A35BF">
        <w:t xml:space="preserve"> </w:t>
      </w:r>
      <w:r w:rsidR="002A35BF">
        <w:rPr>
          <w:rFonts w:hint="eastAsia"/>
        </w:rPr>
        <w:t>(</w:t>
      </w:r>
      <w:r w:rsidR="002A35BF">
        <w:t>2</w:t>
      </w:r>
      <w:r w:rsidR="002A35BF">
        <w:rPr>
          <w:rFonts w:hint="eastAsia"/>
        </w:rPr>
        <w:t>)</w:t>
      </w:r>
    </w:p>
    <w:p w14:paraId="346C4140" w14:textId="77777777" w:rsidR="002A35BF" w:rsidRPr="00C546FA" w:rsidRDefault="002A35BF" w:rsidP="006F1EB1">
      <w:pPr>
        <w:spacing w:line="480" w:lineRule="auto"/>
      </w:pPr>
      <w:r>
        <w:t xml:space="preserve">and its probability distribution function is </w:t>
      </w:r>
    </w:p>
    <w:p w14:paraId="380FF224" w14:textId="14D44B70" w:rsidR="00404D43" w:rsidRPr="00E32191" w:rsidRDefault="006C1E50" w:rsidP="006F1EB1">
      <w:pPr>
        <w:spacing w:line="480" w:lineRule="auto"/>
        <w:ind w:firstLineChars="500" w:firstLine="1050"/>
      </w:pPr>
      <w:r w:rsidRPr="006C1E50">
        <w:fldChar w:fldCharType="begin"/>
      </w:r>
      <w:r w:rsidRPr="006C1E50">
        <w:instrText xml:space="preserve"> QUOTE </w:instrText>
      </w:r>
      <w:r w:rsidR="00FD7558">
        <w:rPr>
          <w:position w:val="-39"/>
        </w:rPr>
        <w:pict w14:anchorId="1FEEFEA3">
          <v:shape id="_x0000_i1027" type="#_x0000_t75" style="width:283pt;height:4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activeWritingStyle w:lang=&quot;FR-CA&quot; w:vendorID=&quot;64&quot; w:dllVersion=&quot;6&quot; w:nlCheck=&quot;on&quot; w:optionSet=&quot;0&quot;/&gt;&lt;w:activeWritingStyle w:lang=&quot;EN-US&quot; w:vendorID=&quot;64&quot; w:dllVersion=&quot;6&quot; w:nlCheck=&quot;on&quot; w:optionSet=&quot;0&quot;/&gt;&lt;w:activeWritingStyle w:lang=&quot;ZH-CN&quot; w:vendorID=&quot;64&quot; w:dllVersion=&quot;5&quot; w:nlCheck=&quot;on&quot; w:optionSet=&quot;1&quot;/&gt;&lt;w:activeWritingStyle w:lang=&quot;EN-GB&quot; w:vendorID=&quot;64&quot; w:dllVersion=&quot;6&quot; w:nlCheck=&quot;on&quot; w:optionSet=&quot;0&quot;/&gt;&lt;w:activeWritingStyle w:lang=&quot;EN-US&quot; w:vendorID=&quot;64&quot; w:dllVersion=&quot;0&quot; w:nlCheck=&quot;on&quot; w:optionSet=&quot;0&quot;/&gt;&lt;w:activeWritingStyle w:lang=&quot;FR-CA&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4096&quot; w:nlCheck=&quot;on&quot; w:optionSet=&quot;0&quot;/&gt;&lt;w:activeWritingStyle w:lang=&quot;FR-CA&quot; w:vendorID=&quot;64&quot; w:dllVersion=&quot;4096&quot; w:nlCheck=&quot;on&quot; w:optionSet=&quot;0&quot;/&gt;&lt;w:activeWritingStyle w:lang=&quot;ZH-CN&quot; w:vendorID=&quot;64&quot; w:dllVersion=&quot;0&quot; w:nlCheck=&quot;on&quot; w:optionSet=&quot;1&quot;/&gt;&lt;w:activeWritingStyle w:lang=&quot;EN-US&quot; w:vendorID=&quot;64&quot; w:dllVersion=&quot;131078&quot; w:nlCheck=&quot;on&quot; w:optionSet=&quot;0&quot;/&gt;&lt;w:activeWritingStyle w:lang=&quot;ZH-CN&quot; w:vendorID=&quot;64&quot; w:dllVersion=&quot;131077&quot; w:nlCheck=&quot;on&quot; w:optionSet=&quot;1&quot;/&gt;&lt;w:activeWritingStyle w:lang=&quot;FR-CA&quot; w:vendorID=&quot;64&quot; w:dllVersion=&quot;131078&quot; w:nlCheck=&quot;on&quot; w:optionSet=&quot;0&quot;/&gt;&lt;w:defaultTabStop w:val=&quot;420&quot;/&gt;&lt;w:doNotHyphenateCaps/&gt;&lt;w:drawingGridHorizontalSpacing w:val=&quot;105&quot;/&gt;&lt;w:drawingGridVerticalSpacing w:val=&quot;156&quot;/&gt;&lt;w:displayHorizontalDrawingGridEvery w:val=&quot;2&quot;/&gt;&lt;w:displayVerticalDrawingGridEvery w:val=&quot;2&quot;/&gt;&lt;w:punctuationKerning/&gt;&lt;w:characterSpacingControl w:val=&quot;CompressPunctuation&quot;/&gt;&lt;w:optimizeForBrowser/&gt;&lt;w:relyOnVML/&gt;&lt;w:allowPNG/&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0NjYwNDQ2MbcwMzM2NjdW0lEKTi0uzszPAykwNK8FAJA0rcwtAAAA&quot;/&gt;&lt;/w:docVars&gt;&lt;wsp:rsids&gt;&lt;wsp:rsidRoot wsp:val=&quot;008F015D&quot;/&gt;&lt;wsp:rsid wsp:val=&quot;00003A4C&quot;/&gt;&lt;wsp:rsid wsp:val=&quot;000070C8&quot;/&gt;&lt;wsp:rsid wsp:val=&quot;00010309&quot;/&gt;&lt;wsp:rsid wsp:val=&quot;000111AE&quot;/&gt;&lt;wsp:rsid wsp:val=&quot;00012939&quot;/&gt;&lt;wsp:rsid wsp:val=&quot;000144D4&quot;/&gt;&lt;wsp:rsid wsp:val=&quot;00014509&quot;/&gt;&lt;wsp:rsid wsp:val=&quot;00015B0A&quot;/&gt;&lt;wsp:rsid wsp:val=&quot;000161AC&quot;/&gt;&lt;wsp:rsid wsp:val=&quot;000202B2&quot;/&gt;&lt;wsp:rsid wsp:val=&quot;000203D1&quot;/&gt;&lt;wsp:rsid wsp:val=&quot;00023230&quot;/&gt;&lt;wsp:rsid wsp:val=&quot;000232A7&quot;/&gt;&lt;wsp:rsid wsp:val=&quot;000234B6&quot;/&gt;&lt;wsp:rsid wsp:val=&quot;00023C14&quot;/&gt;&lt;wsp:rsid wsp:val=&quot;0003039C&quot;/&gt;&lt;wsp:rsid wsp:val=&quot;00032931&quot;/&gt;&lt;wsp:rsid wsp:val=&quot;00033D52&quot;/&gt;&lt;wsp:rsid wsp:val=&quot;00034B7A&quot;/&gt;&lt;wsp:rsid wsp:val=&quot;00037155&quot;/&gt;&lt;wsp:rsid wsp:val=&quot;0004066F&quot;/&gt;&lt;wsp:rsid wsp:val=&quot;000412AC&quot;/&gt;&lt;wsp:rsid wsp:val=&quot;0004475C&quot;/&gt;&lt;wsp:rsid wsp:val=&quot;00044D54&quot;/&gt;&lt;wsp:rsid wsp:val=&quot;00046357&quot;/&gt;&lt;wsp:rsid wsp:val=&quot;00046793&quot;/&gt;&lt;wsp:rsid wsp:val=&quot;00051587&quot;/&gt;&lt;wsp:rsid wsp:val=&quot;00051A1C&quot;/&gt;&lt;wsp:rsid wsp:val=&quot;000521F8&quot;/&gt;&lt;wsp:rsid wsp:val=&quot;00055FC5&quot;/&gt;&lt;wsp:rsid wsp:val=&quot;00056AFE&quot;/&gt;&lt;wsp:rsid wsp:val=&quot;00056CED&quot;/&gt;&lt;wsp:rsid wsp:val=&quot;00057A68&quot;/&gt;&lt;wsp:rsid wsp:val=&quot;00062715&quot;/&gt;&lt;wsp:rsid wsp:val=&quot;000627B0&quot;/&gt;&lt;wsp:rsid wsp:val=&quot;000657A4&quot;/&gt;&lt;wsp:rsid wsp:val=&quot;00065CA9&quot;/&gt;&lt;wsp:rsid wsp:val=&quot;0006720D&quot;/&gt;&lt;wsp:rsid wsp:val=&quot;0006741A&quot;/&gt;&lt;wsp:rsid wsp:val=&quot;00067C38&quot;/&gt;&lt;wsp:rsid wsp:val=&quot;00070923&quot;/&gt;&lt;wsp:rsid wsp:val=&quot;00070EB4&quot;/&gt;&lt;wsp:rsid wsp:val=&quot;00071AF4&quot;/&gt;&lt;wsp:rsid wsp:val=&quot;00073DBA&quot;/&gt;&lt;wsp:rsid wsp:val=&quot;000760D6&quot;/&gt;&lt;wsp:rsid wsp:val=&quot;0007695F&quot;/&gt;&lt;wsp:rsid wsp:val=&quot;000776A2&quot;/&gt;&lt;wsp:rsid wsp:val=&quot;00077972&quot;/&gt;&lt;wsp:rsid wsp:val=&quot;00077C8D&quot;/&gt;&lt;wsp:rsid wsp:val=&quot;0008383A&quot;/&gt;&lt;wsp:rsid wsp:val=&quot;00085F9A&quot;/&gt;&lt;wsp:rsid wsp:val=&quot;00086631&quot;/&gt;&lt;wsp:rsid wsp:val=&quot;00092781&quot;/&gt;&lt;wsp:rsid wsp:val=&quot;00093A24&quot;/&gt;&lt;wsp:rsid wsp:val=&quot;00093BF9&quot;/&gt;&lt;wsp:rsid wsp:val=&quot;00093D14&quot;/&gt;&lt;wsp:rsid wsp:val=&quot;000954CD&quot;/&gt;&lt;wsp:rsid wsp:val=&quot;000A4313&quot;/&gt;&lt;wsp:rsid wsp:val=&quot;000A53B2&quot;/&gt;&lt;wsp:rsid wsp:val=&quot;000A6FAE&quot;/&gt;&lt;wsp:rsid wsp:val=&quot;000B1FF4&quot;/&gt;&lt;wsp:rsid wsp:val=&quot;000B3379&quot;/&gt;&lt;wsp:rsid wsp:val=&quot;000B4A55&quot;/&gt;&lt;wsp:rsid wsp:val=&quot;000B4CE6&quot;/&gt;&lt;wsp:rsid wsp:val=&quot;000B7235&quot;/&gt;&lt;wsp:rsid wsp:val=&quot;000C143B&quot;/&gt;&lt;wsp:rsid wsp:val=&quot;000C1914&quot;/&gt;&lt;wsp:rsid wsp:val=&quot;000C4C50&quot;/&gt;&lt;wsp:rsid wsp:val=&quot;000C4D21&quot;/&gt;&lt;wsp:rsid wsp:val=&quot;000C5B36&quot;/&gt;&lt;wsp:rsid wsp:val=&quot;000C5EFB&quot;/&gt;&lt;wsp:rsid wsp:val=&quot;000D09C2&quot;/&gt;&lt;wsp:rsid wsp:val=&quot;000D38B0&quot;/&gt;&lt;wsp:rsid wsp:val=&quot;000D3F01&quot;/&gt;&lt;wsp:rsid wsp:val=&quot;000D6091&quot;/&gt;&lt;wsp:rsid wsp:val=&quot;000D777C&quot;/&gt;&lt;wsp:rsid wsp:val=&quot;000E03B3&quot;/&gt;&lt;wsp:rsid wsp:val=&quot;000E38FC&quot;/&gt;&lt;wsp:rsid wsp:val=&quot;000E4772&quot;/&gt;&lt;wsp:rsid wsp:val=&quot;000E4F82&quot;/&gt;&lt;wsp:rsid wsp:val=&quot;000F1447&quot;/&gt;&lt;wsp:rsid wsp:val=&quot;000F4A98&quot;/&gt;&lt;wsp:rsid wsp:val=&quot;000F4E16&quot;/&gt;&lt;wsp:rsid wsp:val=&quot;000F5B91&quot;/&gt;&lt;wsp:rsid wsp:val=&quot;000F785F&quot;/&gt;&lt;wsp:rsid wsp:val=&quot;00101914&quot;/&gt;&lt;wsp:rsid wsp:val=&quot;00104571&quot;/&gt;&lt;wsp:rsid wsp:val=&quot;00107AEE&quot;/&gt;&lt;wsp:rsid wsp:val=&quot;00107C26&quot;/&gt;&lt;wsp:rsid wsp:val=&quot;00107C91&quot;/&gt;&lt;wsp:rsid wsp:val=&quot;001111CA&quot;/&gt;&lt;wsp:rsid wsp:val=&quot;0011384D&quot;/&gt;&lt;wsp:rsid wsp:val=&quot;00113B3A&quot;/&gt;&lt;wsp:rsid wsp:val=&quot;0011460A&quot;/&gt;&lt;wsp:rsid wsp:val=&quot;001161A6&quot;/&gt;&lt;wsp:rsid wsp:val=&quot;001165B0&quot;/&gt;&lt;wsp:rsid wsp:val=&quot;001216D4&quot;/&gt;&lt;wsp:rsid wsp:val=&quot;0012210D&quot;/&gt;&lt;wsp:rsid wsp:val=&quot;0012317B&quot;/&gt;&lt;wsp:rsid wsp:val=&quot;00127C88&quot;/&gt;&lt;wsp:rsid wsp:val=&quot;001305C1&quot;/&gt;&lt;wsp:rsid wsp:val=&quot;001332B6&quot;/&gt;&lt;wsp:rsid wsp:val=&quot;00133BA5&quot;/&gt;&lt;wsp:rsid wsp:val=&quot;00133E4B&quot;/&gt;&lt;wsp:rsid wsp:val=&quot;001365B7&quot;/&gt;&lt;wsp:rsid wsp:val=&quot;0014085A&quot;/&gt;&lt;wsp:rsid wsp:val=&quot;00140F86&quot;/&gt;&lt;wsp:rsid wsp:val=&quot;00142DE1&quot;/&gt;&lt;wsp:rsid wsp:val=&quot;00144861&quot;/&gt;&lt;wsp:rsid wsp:val=&quot;001455A8&quot;/&gt;&lt;wsp:rsid wsp:val=&quot;00145ACB&quot;/&gt;&lt;wsp:rsid wsp:val=&quot;00145DB4&quot;/&gt;&lt;wsp:rsid wsp:val=&quot;001468EC&quot;/&gt;&lt;wsp:rsid wsp:val=&quot;00147961&quot;/&gt;&lt;wsp:rsid wsp:val=&quot;00150783&quot;/&gt;&lt;wsp:rsid wsp:val=&quot;00152133&quot;/&gt;&lt;wsp:rsid wsp:val=&quot;00152DDE&quot;/&gt;&lt;wsp:rsid wsp:val=&quot;001546F7&quot;/&gt;&lt;wsp:rsid wsp:val=&quot;00155DFB&quot;/&gt;&lt;wsp:rsid wsp:val=&quot;00155FF6&quot;/&gt;&lt;wsp:rsid wsp:val=&quot;00160A29&quot;/&gt;&lt;wsp:rsid wsp:val=&quot;00161599&quot;/&gt;&lt;wsp:rsid wsp:val=&quot;00165A65&quot;/&gt;&lt;wsp:rsid wsp:val=&quot;00167F91&quot;/&gt;&lt;wsp:rsid wsp:val=&quot;00170267&quot;/&gt;&lt;wsp:rsid wsp:val=&quot;00171042&quot;/&gt;&lt;wsp:rsid wsp:val=&quot;0017345F&quot;/&gt;&lt;wsp:rsid wsp:val=&quot;00174172&quot;/&gt;&lt;wsp:rsid wsp:val=&quot;00176852&quot;/&gt;&lt;wsp:rsid wsp:val=&quot;001807FD&quot;/&gt;&lt;wsp:rsid wsp:val=&quot;00180B0C&quot;/&gt;&lt;wsp:rsid wsp:val=&quot;001815F5&quot;/&gt;&lt;wsp:rsid wsp:val=&quot;00182F79&quot;/&gt;&lt;wsp:rsid wsp:val=&quot;001839D1&quot;/&gt;&lt;wsp:rsid wsp:val=&quot;0018412A&quot;/&gt;&lt;wsp:rsid wsp:val=&quot;001844D8&quot;/&gt;&lt;wsp:rsid wsp:val=&quot;0018660C&quot;/&gt;&lt;wsp:rsid wsp:val=&quot;001869BC&quot;/&gt;&lt;wsp:rsid wsp:val=&quot;00186CFF&quot;/&gt;&lt;wsp:rsid wsp:val=&quot;00187154&quot;/&gt;&lt;wsp:rsid wsp:val=&quot;00192BD3&quot;/&gt;&lt;wsp:rsid wsp:val=&quot;0019767B&quot;/&gt;&lt;wsp:rsid wsp:val=&quot;001A3B98&quot;/&gt;&lt;wsp:rsid wsp:val=&quot;001A5001&quot;/&gt;&lt;wsp:rsid wsp:val=&quot;001A62CC&quot;/&gt;&lt;wsp:rsid wsp:val=&quot;001A7498&quot;/&gt;&lt;wsp:rsid wsp:val=&quot;001B1934&quot;/&gt;&lt;wsp:rsid wsp:val=&quot;001B1985&quot;/&gt;&lt;wsp:rsid wsp:val=&quot;001B3199&quot;/&gt;&lt;wsp:rsid wsp:val=&quot;001B4CF7&quot;/&gt;&lt;wsp:rsid wsp:val=&quot;001B6362&quot;/&gt;&lt;wsp:rsid wsp:val=&quot;001B780E&quot;/&gt;&lt;wsp:rsid wsp:val=&quot;001C02BB&quot;/&gt;&lt;wsp:rsid wsp:val=&quot;001C3B66&quot;/&gt;&lt;wsp:rsid wsp:val=&quot;001C4A49&quot;/&gt;&lt;wsp:rsid wsp:val=&quot;001C4EE7&quot;/&gt;&lt;wsp:rsid wsp:val=&quot;001D0646&quot;/&gt;&lt;wsp:rsid wsp:val=&quot;001D0E94&quot;/&gt;&lt;wsp:rsid wsp:val=&quot;001D23DE&quot;/&gt;&lt;wsp:rsid wsp:val=&quot;001D52E3&quot;/&gt;&lt;wsp:rsid wsp:val=&quot;001E04C0&quot;/&gt;&lt;wsp:rsid wsp:val=&quot;001E34E0&quot;/&gt;&lt;wsp:rsid wsp:val=&quot;001E42E1&quot;/&gt;&lt;wsp:rsid wsp:val=&quot;001F1647&quot;/&gt;&lt;wsp:rsid wsp:val=&quot;001F5C88&quot;/&gt;&lt;wsp:rsid wsp:val=&quot;00202D73&quot;/&gt;&lt;wsp:rsid wsp:val=&quot;00211CFD&quot;/&gt;&lt;wsp:rsid wsp:val=&quot;00212AA8&quot;/&gt;&lt;wsp:rsid wsp:val=&quot;00213B9E&quot;/&gt;&lt;wsp:rsid wsp:val=&quot;00213F2A&quot;/&gt;&lt;wsp:rsid wsp:val=&quot;00214571&quot;/&gt;&lt;wsp:rsid wsp:val=&quot;002161FE&quot;/&gt;&lt;wsp:rsid wsp:val=&quot;002164EF&quot;/&gt;&lt;wsp:rsid wsp:val=&quot;002200DA&quot;/&gt;&lt;wsp:rsid wsp:val=&quot;00221AE4&quot;/&gt;&lt;wsp:rsid wsp:val=&quot;00224FAC&quot;/&gt;&lt;wsp:rsid wsp:val=&quot;00230A7D&quot;/&gt;&lt;wsp:rsid wsp:val=&quot;002312E2&quot;/&gt;&lt;wsp:rsid wsp:val=&quot;00232358&quot;/&gt;&lt;wsp:rsid wsp:val=&quot;0024016C&quot;/&gt;&lt;wsp:rsid wsp:val=&quot;00243018&quot;/&gt;&lt;wsp:rsid wsp:val=&quot;00243891&quot;/&gt;&lt;wsp:rsid wsp:val=&quot;00244A10&quot;/&gt;&lt;wsp:rsid wsp:val=&quot;002475E8&quot;/&gt;&lt;wsp:rsid wsp:val=&quot;002520CC&quot;/&gt;&lt;wsp:rsid wsp:val=&quot;002543A4&quot;/&gt;&lt;wsp:rsid wsp:val=&quot;00256817&quot;/&gt;&lt;wsp:rsid wsp:val=&quot;002605A4&quot;/&gt;&lt;wsp:rsid wsp:val=&quot;002619EF&quot;/&gt;&lt;wsp:rsid wsp:val=&quot;00262DFA&quot;/&gt;&lt;wsp:rsid wsp:val=&quot;002638F7&quot;/&gt;&lt;wsp:rsid wsp:val=&quot;00263D22&quot;/&gt;&lt;wsp:rsid wsp:val=&quot;002653FA&quot;/&gt;&lt;wsp:rsid wsp:val=&quot;00272C03&quot;/&gt;&lt;wsp:rsid wsp:val=&quot;0027628D&quot;/&gt;&lt;wsp:rsid wsp:val=&quot;002762EB&quot;/&gt;&lt;wsp:rsid wsp:val=&quot;002776AE&quot;/&gt;&lt;wsp:rsid wsp:val=&quot;00277824&quot;/&gt;&lt;wsp:rsid wsp:val=&quot;00277983&quot;/&gt;&lt;wsp:rsid wsp:val=&quot;00277ED1&quot;/&gt;&lt;wsp:rsid wsp:val=&quot;0028048D&quot;/&gt;&lt;wsp:rsid wsp:val=&quot;00280BE4&quot;/&gt;&lt;wsp:rsid wsp:val=&quot;002816E8&quot;/&gt;&lt;wsp:rsid wsp:val=&quot;00285368&quot;/&gt;&lt;wsp:rsid wsp:val=&quot;00286F3D&quot;/&gt;&lt;wsp:rsid wsp:val=&quot;00287553&quot;/&gt;&lt;wsp:rsid wsp:val=&quot;00292468&quot;/&gt;&lt;wsp:rsid wsp:val=&quot;00292E80&quot;/&gt;&lt;wsp:rsid wsp:val=&quot;00293295&quot;/&gt;&lt;wsp:rsid wsp:val=&quot;002A053D&quot;/&gt;&lt;wsp:rsid wsp:val=&quot;002A1D0D&quot;/&gt;&lt;wsp:rsid wsp:val=&quot;002A35BF&quot;/&gt;&lt;wsp:rsid wsp:val=&quot;002A701B&quot;/&gt;&lt;wsp:rsid wsp:val=&quot;002A79F5&quot;/&gt;&lt;wsp:rsid wsp:val=&quot;002B220A&quot;/&gt;&lt;wsp:rsid wsp:val=&quot;002B29E8&quot;/&gt;&lt;wsp:rsid wsp:val=&quot;002B336D&quot;/&gt;&lt;wsp:rsid wsp:val=&quot;002B619F&quot;/&gt;&lt;wsp:rsid wsp:val=&quot;002B6983&quot;/&gt;&lt;wsp:rsid wsp:val=&quot;002B69FE&quot;/&gt;&lt;wsp:rsid wsp:val=&quot;002B72DB&quot;/&gt;&lt;wsp:rsid wsp:val=&quot;002B7449&quot;/&gt;&lt;wsp:rsid wsp:val=&quot;002C1A34&quot;/&gt;&lt;wsp:rsid wsp:val=&quot;002D2E16&quot;/&gt;&lt;wsp:rsid wsp:val=&quot;002D4550&quot;/&gt;&lt;wsp:rsid wsp:val=&quot;002D58A4&quot;/&gt;&lt;wsp:rsid wsp:val=&quot;002D58DE&quot;/&gt;&lt;wsp:rsid wsp:val=&quot;002D7949&quot;/&gt;&lt;wsp:rsid wsp:val=&quot;002E1711&quot;/&gt;&lt;wsp:rsid wsp:val=&quot;002E3F18&quot;/&gt;&lt;wsp:rsid wsp:val=&quot;002F0999&quot;/&gt;&lt;wsp:rsid wsp:val=&quot;002F1032&quot;/&gt;&lt;wsp:rsid wsp:val=&quot;002F10F5&quot;/&gt;&lt;wsp:rsid wsp:val=&quot;002F31B9&quot;/&gt;&lt;wsp:rsid wsp:val=&quot;002F4CBE&quot;/&gt;&lt;wsp:rsid wsp:val=&quot;002F5447&quot;/&gt;&lt;wsp:rsid wsp:val=&quot;002F709C&quot;/&gt;&lt;wsp:rsid wsp:val=&quot;002F7264&quot;/&gt;&lt;wsp:rsid wsp:val=&quot;002F75F2&quot;/&gt;&lt;wsp:rsid wsp:val=&quot;002F76AE&quot;/&gt;&lt;wsp:rsid wsp:val=&quot;0030002E&quot;/&gt;&lt;wsp:rsid wsp:val=&quot;003024B7&quot;/&gt;&lt;wsp:rsid wsp:val=&quot;00302984&quot;/&gt;&lt;wsp:rsid wsp:val=&quot;00302BC7&quot;/&gt;&lt;wsp:rsid wsp:val=&quot;00302FB3&quot;/&gt;&lt;wsp:rsid wsp:val=&quot;00303B94&quot;/&gt;&lt;wsp:rsid wsp:val=&quot;00304F48&quot;/&gt;&lt;wsp:rsid wsp:val=&quot;00307D24&quot;/&gt;&lt;wsp:rsid wsp:val=&quot;00312689&quot;/&gt;&lt;wsp:rsid wsp:val=&quot;00314303&quot;/&gt;&lt;wsp:rsid wsp:val=&quot;00315BC0&quot;/&gt;&lt;wsp:rsid wsp:val=&quot;003160B1&quot;/&gt;&lt;wsp:rsid wsp:val=&quot;00316205&quot;/&gt;&lt;wsp:rsid wsp:val=&quot;00326713&quot;/&gt;&lt;wsp:rsid wsp:val=&quot;003360CC&quot;/&gt;&lt;wsp:rsid wsp:val=&quot;00336E90&quot;/&gt;&lt;wsp:rsid wsp:val=&quot;0033726A&quot;/&gt;&lt;wsp:rsid wsp:val=&quot;00337F41&quot;/&gt;&lt;wsp:rsid wsp:val=&quot;00342445&quot;/&gt;&lt;wsp:rsid wsp:val=&quot;003429B9&quot;/&gt;&lt;wsp:rsid wsp:val=&quot;003431ED&quot;/&gt;&lt;wsp:rsid wsp:val=&quot;003435CD&quot;/&gt;&lt;wsp:rsid wsp:val=&quot;00344653&quot;/&gt;&lt;wsp:rsid wsp:val=&quot;0034478B&quot;/&gt;&lt;wsp:rsid wsp:val=&quot;00346DAD&quot;/&gt;&lt;wsp:rsid wsp:val=&quot;0035125F&quot;/&gt;&lt;wsp:rsid wsp:val=&quot;0035207C&quot;/&gt;&lt;wsp:rsid wsp:val=&quot;0035211F&quot;/&gt;&lt;wsp:rsid wsp:val=&quot;003530C4&quot;/&gt;&lt;wsp:rsid wsp:val=&quot;0035328E&quot;/&gt;&lt;wsp:rsid wsp:val=&quot;00353FC4&quot;/&gt;&lt;wsp:rsid wsp:val=&quot;003540D6&quot;/&gt;&lt;wsp:rsid wsp:val=&quot;00354C09&quot;/&gt;&lt;wsp:rsid wsp:val=&quot;00355265&quot;/&gt;&lt;wsp:rsid wsp:val=&quot;00355D57&quot;/&gt;&lt;wsp:rsid wsp:val=&quot;00355DC1&quot;/&gt;&lt;wsp:rsid wsp:val=&quot;00360873&quot;/&gt;&lt;wsp:rsid wsp:val=&quot;00360911&quot;/&gt;&lt;wsp:rsid wsp:val=&quot;00360BB6&quot;/&gt;&lt;wsp:rsid wsp:val=&quot;00361482&quot;/&gt;&lt;wsp:rsid wsp:val=&quot;00374591&quot;/&gt;&lt;wsp:rsid wsp:val=&quot;003745A9&quot;/&gt;&lt;wsp:rsid wsp:val=&quot;003771A4&quot;/&gt;&lt;wsp:rsid wsp:val=&quot;00380134&quot;/&gt;&lt;wsp:rsid wsp:val=&quot;0038107D&quot;/&gt;&lt;wsp:rsid wsp:val=&quot;003912E1&quot;/&gt;&lt;wsp:rsid wsp:val=&quot;00391EF3&quot;/&gt;&lt;wsp:rsid wsp:val=&quot;003955D6&quot;/&gt;&lt;wsp:rsid wsp:val=&quot;00395878&quot;/&gt;&lt;wsp:rsid wsp:val=&quot;003A59D5&quot;/&gt;&lt;wsp:rsid wsp:val=&quot;003A5E65&quot;/&gt;&lt;wsp:rsid wsp:val=&quot;003A7B6A&quot;/&gt;&lt;wsp:rsid wsp:val=&quot;003B23C5&quot;/&gt;&lt;wsp:rsid wsp:val=&quot;003B497B&quot;/&gt;&lt;wsp:rsid wsp:val=&quot;003B537A&quot;/&gt;&lt;wsp:rsid wsp:val=&quot;003B5F2D&quot;/&gt;&lt;wsp:rsid wsp:val=&quot;003B677E&quot;/&gt;&lt;wsp:rsid wsp:val=&quot;003B7149&quot;/&gt;&lt;wsp:rsid wsp:val=&quot;003C0920&quot;/&gt;&lt;wsp:rsid wsp:val=&quot;003C31F8&quot;/&gt;&lt;wsp:rsid wsp:val=&quot;003C491C&quot;/&gt;&lt;wsp:rsid wsp:val=&quot;003C5288&quot;/&gt;&lt;wsp:rsid wsp:val=&quot;003C6EDA&quot;/&gt;&lt;wsp:rsid wsp:val=&quot;003C794E&quot;/&gt;&lt;wsp:rsid wsp:val=&quot;003D10CE&quot;/&gt;&lt;wsp:rsid wsp:val=&quot;003D6E23&quot;/&gt;&lt;wsp:rsid wsp:val=&quot;003E16E1&quot;/&gt;&lt;wsp:rsid wsp:val=&quot;003E356D&quot;/&gt;&lt;wsp:rsid wsp:val=&quot;003E3667&quot;/&gt;&lt;wsp:rsid wsp:val=&quot;003E3F42&quot;/&gt;&lt;wsp:rsid wsp:val=&quot;003E5629&quot;/&gt;&lt;wsp:rsid wsp:val=&quot;003E6398&quot;/&gt;&lt;wsp:rsid wsp:val=&quot;003E65E3&quot;/&gt;&lt;wsp:rsid wsp:val=&quot;003E74C4&quot;/&gt;&lt;wsp:rsid wsp:val=&quot;003E755E&quot;/&gt;&lt;wsp:rsid wsp:val=&quot;003F016D&quot;/&gt;&lt;wsp:rsid wsp:val=&quot;003F1CB2&quot;/&gt;&lt;wsp:rsid wsp:val=&quot;003F248F&quot;/&gt;&lt;wsp:rsid wsp:val=&quot;003F38CC&quot;/&gt;&lt;wsp:rsid wsp:val=&quot;00400733&quot;/&gt;&lt;wsp:rsid wsp:val=&quot;00404A72&quot;/&gt;&lt;wsp:rsid wsp:val=&quot;004059F2&quot;/&gt;&lt;wsp:rsid wsp:val=&quot;00410A80&quot;/&gt;&lt;wsp:rsid wsp:val=&quot;00414C7A&quot;/&gt;&lt;wsp:rsid wsp:val=&quot;00415C37&quot;/&gt;&lt;wsp:rsid wsp:val=&quot;00425F88&quot;/&gt;&lt;wsp:rsid wsp:val=&quot;0042636F&quot;/&gt;&lt;wsp:rsid wsp:val=&quot;0043030A&quot;/&gt;&lt;wsp:rsid wsp:val=&quot;0043133C&quot;/&gt;&lt;wsp:rsid wsp:val=&quot;0043241C&quot;/&gt;&lt;wsp:rsid wsp:val=&quot;00433D7F&quot;/&gt;&lt;wsp:rsid wsp:val=&quot;00435A06&quot;/&gt;&lt;wsp:rsid wsp:val=&quot;004379D5&quot;/&gt;&lt;wsp:rsid wsp:val=&quot;00437DB3&quot;/&gt;&lt;wsp:rsid wsp:val=&quot;004420CC&quot;/&gt;&lt;wsp:rsid wsp:val=&quot;004443A8&quot;/&gt;&lt;wsp:rsid wsp:val=&quot;0045180B&quot;/&gt;&lt;wsp:rsid wsp:val=&quot;0045496C&quot;/&gt;&lt;wsp:rsid wsp:val=&quot;00461D64&quot;/&gt;&lt;wsp:rsid wsp:val=&quot;00463A23&quot;/&gt;&lt;wsp:rsid wsp:val=&quot;00463AA5&quot;/&gt;&lt;wsp:rsid wsp:val=&quot;00464D8A&quot;/&gt;&lt;wsp:rsid wsp:val=&quot;00467BD7&quot;/&gt;&lt;wsp:rsid wsp:val=&quot;00472669&quot;/&gt;&lt;wsp:rsid wsp:val=&quot;004726FF&quot;/&gt;&lt;wsp:rsid wsp:val=&quot;00472EEA&quot;/&gt;&lt;wsp:rsid wsp:val=&quot;00476265&quot;/&gt;&lt;wsp:rsid wsp:val=&quot;00480985&quot;/&gt;&lt;wsp:rsid wsp:val=&quot;00481B36&quot;/&gt;&lt;wsp:rsid wsp:val=&quot;00481E2E&quot;/&gt;&lt;wsp:rsid wsp:val=&quot;00483838&quot;/&gt;&lt;wsp:rsid wsp:val=&quot;004840C3&quot;/&gt;&lt;wsp:rsid wsp:val=&quot;00493426&quot;/&gt;&lt;wsp:rsid wsp:val=&quot;004944E3&quot;/&gt;&lt;wsp:rsid wsp:val=&quot;00494F3D&quot;/&gt;&lt;wsp:rsid wsp:val=&quot;00494FA4&quot;/&gt;&lt;wsp:rsid wsp:val=&quot;00496724&quot;/&gt;&lt;wsp:rsid wsp:val=&quot;004A5E4E&quot;/&gt;&lt;wsp:rsid wsp:val=&quot;004A6AEC&quot;/&gt;&lt;wsp:rsid wsp:val=&quot;004A7BD8&quot;/&gt;&lt;wsp:rsid wsp:val=&quot;004B0464&quot;/&gt;&lt;wsp:rsid wsp:val=&quot;004B1E1D&quot;/&gt;&lt;wsp:rsid wsp:val=&quot;004B2554&quot;/&gt;&lt;wsp:rsid wsp:val=&quot;004B316E&quot;/&gt;&lt;wsp:rsid wsp:val=&quot;004B35FE&quot;/&gt;&lt;wsp:rsid wsp:val=&quot;004B36F8&quot;/&gt;&lt;wsp:rsid wsp:val=&quot;004B44AD&quot;/&gt;&lt;wsp:rsid wsp:val=&quot;004B5DFA&quot;/&gt;&lt;wsp:rsid wsp:val=&quot;004C125E&quot;/&gt;&lt;wsp:rsid wsp:val=&quot;004C369C&quot;/&gt;&lt;wsp:rsid wsp:val=&quot;004C3D6C&quot;/&gt;&lt;wsp:rsid wsp:val=&quot;004C4D05&quot;/&gt;&lt;wsp:rsid wsp:val=&quot;004C4D22&quot;/&gt;&lt;wsp:rsid wsp:val=&quot;004C6667&quot;/&gt;&lt;wsp:rsid wsp:val=&quot;004C7CA7&quot;/&gt;&lt;wsp:rsid wsp:val=&quot;004C7F5C&quot;/&gt;&lt;wsp:rsid wsp:val=&quot;004D01A8&quot;/&gt;&lt;wsp:rsid wsp:val=&quot;004D1399&quot;/&gt;&lt;wsp:rsid wsp:val=&quot;004D41F4&quot;/&gt;&lt;wsp:rsid wsp:val=&quot;004D6110&quot;/&gt;&lt;wsp:rsid wsp:val=&quot;004D6783&quot;/&gt;&lt;wsp:rsid wsp:val=&quot;004D6DFB&quot;/&gt;&lt;wsp:rsid wsp:val=&quot;004E36C8&quot;/&gt;&lt;wsp:rsid wsp:val=&quot;004E53D9&quot;/&gt;&lt;wsp:rsid wsp:val=&quot;004E670D&quot;/&gt;&lt;wsp:rsid wsp:val=&quot;004F017C&quot;/&gt;&lt;wsp:rsid wsp:val=&quot;004F7288&quot;/&gt;&lt;wsp:rsid wsp:val=&quot;00502A13&quot;/&gt;&lt;wsp:rsid wsp:val=&quot;00503F61&quot;/&gt;&lt;wsp:rsid wsp:val=&quot;00506698&quot;/&gt;&lt;wsp:rsid wsp:val=&quot;0050775C&quot;/&gt;&lt;wsp:rsid wsp:val=&quot;00507C44&quot;/&gt;&lt;wsp:rsid wsp:val=&quot;0051370F&quot;/&gt;&lt;wsp:rsid wsp:val=&quot;005138A8&quot;/&gt;&lt;wsp:rsid wsp:val=&quot;005143D1&quot;/&gt;&lt;wsp:rsid wsp:val=&quot;00515B75&quot;/&gt;&lt;wsp:rsid wsp:val=&quot;00515F37&quot;/&gt;&lt;wsp:rsid wsp:val=&quot;0052018E&quot;/&gt;&lt;wsp:rsid wsp:val=&quot;00520DDC&quot;/&gt;&lt;wsp:rsid wsp:val=&quot;00523939&quot;/&gt;&lt;wsp:rsid wsp:val=&quot;00523D55&quot;/&gt;&lt;wsp:rsid wsp:val=&quot;00525A83&quot;/&gt;&lt;wsp:rsid wsp:val=&quot;00530839&quot;/&gt;&lt;wsp:rsid wsp:val=&quot;00530A45&quot;/&gt;&lt;wsp:rsid wsp:val=&quot;00530C56&quot;/&gt;&lt;wsp:rsid wsp:val=&quot;005310EA&quot;/&gt;&lt;wsp:rsid wsp:val=&quot;00532D22&quot;/&gt;&lt;wsp:rsid wsp:val=&quot;00535313&quot;/&gt;&lt;wsp:rsid wsp:val=&quot;00536ADE&quot;/&gt;&lt;wsp:rsid wsp:val=&quot;00537202&quot;/&gt;&lt;wsp:rsid wsp:val=&quot;00542A85&quot;/&gt;&lt;wsp:rsid wsp:val=&quot;005472A4&quot;/&gt;&lt;wsp:rsid wsp:val=&quot;00547F13&quot;/&gt;&lt;wsp:rsid wsp:val=&quot;005519B9&quot;/&gt;&lt;wsp:rsid wsp:val=&quot;005519FF&quot;/&gt;&lt;wsp:rsid wsp:val=&quot;005552CA&quot;/&gt;&lt;wsp:rsid wsp:val=&quot;0056152B&quot;/&gt;&lt;wsp:rsid wsp:val=&quot;0056264B&quot;/&gt;&lt;wsp:rsid wsp:val=&quot;005642FA&quot;/&gt;&lt;wsp:rsid wsp:val=&quot;0056512E&quot;/&gt;&lt;wsp:rsid wsp:val=&quot;005666DC&quot;/&gt;&lt;wsp:rsid wsp:val=&quot;0056697A&quot;/&gt;&lt;wsp:rsid wsp:val=&quot;00567387&quot;/&gt;&lt;wsp:rsid wsp:val=&quot;00570225&quot;/&gt;&lt;wsp:rsid wsp:val=&quot;00574AF0&quot;/&gt;&lt;wsp:rsid wsp:val=&quot;00574E7F&quot;/&gt;&lt;wsp:rsid wsp:val=&quot;005750C6&quot;/&gt;&lt;wsp:rsid wsp:val=&quot;00576620&quot;/&gt;&lt;wsp:rsid wsp:val=&quot;00576D2B&quot;/&gt;&lt;wsp:rsid wsp:val=&quot;005778C7&quot;/&gt;&lt;wsp:rsid wsp:val=&quot;00580203&quot;/&gt;&lt;wsp:rsid wsp:val=&quot;0058129F&quot;/&gt;&lt;wsp:rsid wsp:val=&quot;00584803&quot;/&gt;&lt;wsp:rsid wsp:val=&quot;00586CEF&quot;/&gt;&lt;wsp:rsid wsp:val=&quot;00591EF0&quot;/&gt;&lt;wsp:rsid wsp:val=&quot;00592050&quot;/&gt;&lt;wsp:rsid wsp:val=&quot;00592907&quot;/&gt;&lt;wsp:rsid wsp:val=&quot;00593B88&quot;/&gt;&lt;wsp:rsid wsp:val=&quot;005A1F20&quot;/&gt;&lt;wsp:rsid wsp:val=&quot;005A237E&quot;/&gt;&lt;wsp:rsid wsp:val=&quot;005A5555&quot;/&gt;&lt;wsp:rsid wsp:val=&quot;005A5BEB&quot;/&gt;&lt;wsp:rsid wsp:val=&quot;005A7C02&quot;/&gt;&lt;wsp:rsid wsp:val=&quot;005B101E&quot;/&gt;&lt;wsp:rsid wsp:val=&quot;005B1863&quot;/&gt;&lt;wsp:rsid wsp:val=&quot;005B1909&quot;/&gt;&lt;wsp:rsid wsp:val=&quot;005B3C14&quot;/&gt;&lt;wsp:rsid wsp:val=&quot;005B764C&quot;/&gt;&lt;wsp:rsid wsp:val=&quot;005C0D15&quot;/&gt;&lt;wsp:rsid wsp:val=&quot;005C324A&quot;/&gt;&lt;wsp:rsid wsp:val=&quot;005C45F6&quot;/&gt;&lt;wsp:rsid wsp:val=&quot;005C4DD5&quot;/&gt;&lt;wsp:rsid wsp:val=&quot;005D0A33&quot;/&gt;&lt;wsp:rsid wsp:val=&quot;005D0C71&quot;/&gt;&lt;wsp:rsid wsp:val=&quot;005D15FE&quot;/&gt;&lt;wsp:rsid wsp:val=&quot;005D3FB1&quot;/&gt;&lt;wsp:rsid wsp:val=&quot;005D5D4B&quot;/&gt;&lt;wsp:rsid wsp:val=&quot;005E099C&quot;/&gt;&lt;wsp:rsid wsp:val=&quot;005E2CF6&quot;/&gt;&lt;wsp:rsid wsp:val=&quot;005E4F36&quot;/&gt;&lt;wsp:rsid wsp:val=&quot;005E58AB&quot;/&gt;&lt;wsp:rsid wsp:val=&quot;005F0358&quot;/&gt;&lt;wsp:rsid wsp:val=&quot;005F11D7&quot;/&gt;&lt;wsp:rsid wsp:val=&quot;005F5741&quot;/&gt;&lt;wsp:rsid wsp:val=&quot;00602594&quot;/&gt;&lt;wsp:rsid wsp:val=&quot;00602A8C&quot;/&gt;&lt;wsp:rsid wsp:val=&quot;006077BB&quot;/&gt;&lt;wsp:rsid wsp:val=&quot;00612A2E&quot;/&gt;&lt;wsp:rsid wsp:val=&quot;00613F01&quot;/&gt;&lt;wsp:rsid wsp:val=&quot;006143DB&quot;/&gt;&lt;wsp:rsid wsp:val=&quot;006147B2&quot;/&gt;&lt;wsp:rsid wsp:val=&quot;00617EA8&quot;/&gt;&lt;wsp:rsid wsp:val=&quot;00622ADB&quot;/&gt;&lt;wsp:rsid wsp:val=&quot;00632643&quot;/&gt;&lt;wsp:rsid wsp:val=&quot;0063294D&quot;/&gt;&lt;wsp:rsid wsp:val=&quot;006329D3&quot;/&gt;&lt;wsp:rsid wsp:val=&quot;00635F27&quot;/&gt;&lt;wsp:rsid wsp:val=&quot;006402CA&quot;/&gt;&lt;wsp:rsid wsp:val=&quot;00642072&quot;/&gt;&lt;wsp:rsid wsp:val=&quot;00642F64&quot;/&gt;&lt;wsp:rsid wsp:val=&quot;00643B51&quot;/&gt;&lt;wsp:rsid wsp:val=&quot;00647065&quot;/&gt;&lt;wsp:rsid wsp:val=&quot;006510D4&quot;/&gt;&lt;wsp:rsid wsp:val=&quot;0065158B&quot;/&gt;&lt;wsp:rsid wsp:val=&quot;0065359F&quot;/&gt;&lt;wsp:rsid wsp:val=&quot;00660E72&quot;/&gt;&lt;wsp:rsid wsp:val=&quot;00666759&quot;/&gt;&lt;wsp:rsid wsp:val=&quot;00671DE2&quot;/&gt;&lt;wsp:rsid wsp:val=&quot;006728D0&quot;/&gt;&lt;wsp:rsid wsp:val=&quot;0067447C&quot;/&gt;&lt;wsp:rsid wsp:val=&quot;0067480D&quot;/&gt;&lt;wsp:rsid wsp:val=&quot;00676B46&quot;/&gt;&lt;wsp:rsid wsp:val=&quot;00676BAB&quot;/&gt;&lt;wsp:rsid wsp:val=&quot;00680B9D&quot;/&gt;&lt;wsp:rsid wsp:val=&quot;006817FF&quot;/&gt;&lt;wsp:rsid wsp:val=&quot;00682E4E&quot;/&gt;&lt;wsp:rsid wsp:val=&quot;006836D4&quot;/&gt;&lt;wsp:rsid wsp:val=&quot;00684ED9&quot;/&gt;&lt;wsp:rsid wsp:val=&quot;0068507A&quot;/&gt;&lt;wsp:rsid wsp:val=&quot;006850E3&quot;/&gt;&lt;wsp:rsid wsp:val=&quot;00685CCC&quot;/&gt;&lt;wsp:rsid wsp:val=&quot;00686087&quot;/&gt;&lt;wsp:rsid wsp:val=&quot;00686F7D&quot;/&gt;&lt;wsp:rsid wsp:val=&quot;00691948&quot;/&gt;&lt;wsp:rsid wsp:val=&quot;006921A2&quot;/&gt;&lt;wsp:rsid wsp:val=&quot;00692952&quot;/&gt;&lt;wsp:rsid wsp:val=&quot;00696768&quot;/&gt;&lt;wsp:rsid wsp:val=&quot;00696C54&quot;/&gt;&lt;wsp:rsid wsp:val=&quot;00697567&quot;/&gt;&lt;wsp:rsid wsp:val=&quot;006A581C&quot;/&gt;&lt;wsp:rsid wsp:val=&quot;006B13D0&quot;/&gt;&lt;wsp:rsid wsp:val=&quot;006C1284&quot;/&gt;&lt;wsp:rsid wsp:val=&quot;006C1E50&quot;/&gt;&lt;wsp:rsid wsp:val=&quot;006C21F4&quot;/&gt;&lt;wsp:rsid wsp:val=&quot;006C3A3E&quot;/&gt;&lt;wsp:rsid wsp:val=&quot;006C4CA7&quot;/&gt;&lt;wsp:rsid wsp:val=&quot;006C5B44&quot;/&gt;&lt;wsp:rsid wsp:val=&quot;006C6794&quot;/&gt;&lt;wsp:rsid wsp:val=&quot;006D20A6&quot;/&gt;&lt;wsp:rsid wsp:val=&quot;006D448E&quot;/&gt;&lt;wsp:rsid wsp:val=&quot;006D52B7&quot;/&gt;&lt;wsp:rsid wsp:val=&quot;006D753F&quot;/&gt;&lt;wsp:rsid wsp:val=&quot;006E17CC&quot;/&gt;&lt;wsp:rsid wsp:val=&quot;006E245F&quot;/&gt;&lt;wsp:rsid wsp:val=&quot;006E4B1F&quot;/&gt;&lt;wsp:rsid wsp:val=&quot;006E5C6F&quot;/&gt;&lt;wsp:rsid wsp:val=&quot;006E6562&quot;/&gt;&lt;wsp:rsid wsp:val=&quot;006E6E70&quot;/&gt;&lt;wsp:rsid wsp:val=&quot;006E70A4&quot;/&gt;&lt;wsp:rsid wsp:val=&quot;006F1B34&quot;/&gt;&lt;wsp:rsid wsp:val=&quot;006F1EB1&quot;/&gt;&lt;wsp:rsid wsp:val=&quot;006F2AA3&quot;/&gt;&lt;wsp:rsid wsp:val=&quot;006F3146&quot;/&gt;&lt;wsp:rsid wsp:val=&quot;006F3295&quot;/&gt;&lt;wsp:rsid wsp:val=&quot;006F7809&quot;/&gt;&lt;wsp:rsid wsp:val=&quot;0070024B&quot;/&gt;&lt;wsp:rsid wsp:val=&quot;007021CC&quot;/&gt;&lt;wsp:rsid wsp:val=&quot;0070238B&quot;/&gt;&lt;wsp:rsid wsp:val=&quot;0070250C&quot;/&gt;&lt;wsp:rsid wsp:val=&quot;00703F90&quot;/&gt;&lt;wsp:rsid wsp:val=&quot;00704984&quot;/&gt;&lt;wsp:rsid wsp:val=&quot;00705541&quot;/&gt;&lt;wsp:rsid wsp:val=&quot;007147C7&quot;/&gt;&lt;wsp:rsid wsp:val=&quot;00722297&quot;/&gt;&lt;wsp:rsid wsp:val=&quot;007305D3&quot;/&gt;&lt;wsp:rsid wsp:val=&quot;007305EE&quot;/&gt;&lt;wsp:rsid wsp:val=&quot;00731D9B&quot;/&gt;&lt;wsp:rsid wsp:val=&quot;00732079&quot;/&gt;&lt;wsp:rsid wsp:val=&quot;00732A31&quot;/&gt;&lt;wsp:rsid wsp:val=&quot;0073504D&quot;/&gt;&lt;wsp:rsid wsp:val=&quot;00737B2C&quot;/&gt;&lt;wsp:rsid wsp:val=&quot;00742EFA&quot;/&gt;&lt;wsp:rsid wsp:val=&quot;00744023&quot;/&gt;&lt;wsp:rsid wsp:val=&quot;007440F4&quot;/&gt;&lt;wsp:rsid wsp:val=&quot;007463F7&quot;/&gt;&lt;wsp:rsid wsp:val=&quot;007469DA&quot;/&gt;&lt;wsp:rsid wsp:val=&quot;00750EE4&quot;/&gt;&lt;wsp:rsid wsp:val=&quot;00754337&quot;/&gt;&lt;wsp:rsid wsp:val=&quot;0075757F&quot;/&gt;&lt;wsp:rsid wsp:val=&quot;007575C6&quot;/&gt;&lt;wsp:rsid wsp:val=&quot;00757DE7&quot;/&gt;&lt;wsp:rsid wsp:val=&quot;0076284E&quot;/&gt;&lt;wsp:rsid wsp:val=&quot;007649EF&quot;/&gt;&lt;wsp:rsid wsp:val=&quot;00767589&quot;/&gt;&lt;wsp:rsid wsp:val=&quot;0077033C&quot;/&gt;&lt;wsp:rsid wsp:val=&quot;007708F0&quot;/&gt;&lt;wsp:rsid wsp:val=&quot;00774B77&quot;/&gt;&lt;wsp:rsid wsp:val=&quot;00786F8B&quot;/&gt;&lt;wsp:rsid wsp:val=&quot;007908DE&quot;/&gt;&lt;wsp:rsid wsp:val=&quot;00790AD3&quot;/&gt;&lt;wsp:rsid wsp:val=&quot;00794A2C&quot;/&gt;&lt;wsp:rsid wsp:val=&quot;00794CCE&quot;/&gt;&lt;wsp:rsid wsp:val=&quot;00795825&quot;/&gt;&lt;wsp:rsid wsp:val=&quot;00796331&quot;/&gt;&lt;wsp:rsid wsp:val=&quot;007A1E8E&quot;/&gt;&lt;wsp:rsid wsp:val=&quot;007A20A0&quot;/&gt;&lt;wsp:rsid wsp:val=&quot;007A2D8B&quot;/&gt;&lt;wsp:rsid wsp:val=&quot;007A3814&quot;/&gt;&lt;wsp:rsid wsp:val=&quot;007A59B9&quot;/&gt;&lt;wsp:rsid wsp:val=&quot;007A6D1F&quot;/&gt;&lt;wsp:rsid wsp:val=&quot;007A7130&quot;/&gt;&lt;wsp:rsid wsp:val=&quot;007A7439&quot;/&gt;&lt;wsp:rsid wsp:val=&quot;007A7EFE&quot;/&gt;&lt;wsp:rsid wsp:val=&quot;007B2949&quot;/&gt;&lt;wsp:rsid wsp:val=&quot;007B2E7C&quot;/&gt;&lt;wsp:rsid wsp:val=&quot;007B721C&quot;/&gt;&lt;wsp:rsid wsp:val=&quot;007B7AA0&quot;/&gt;&lt;wsp:rsid wsp:val=&quot;007C08C1&quot;/&gt;&lt;wsp:rsid wsp:val=&quot;007C31C8&quot;/&gt;&lt;wsp:rsid wsp:val=&quot;007C3CE3&quot;/&gt;&lt;wsp:rsid wsp:val=&quot;007C3DD7&quot;/&gt;&lt;wsp:rsid wsp:val=&quot;007D0643&quot;/&gt;&lt;wsp:rsid wsp:val=&quot;007D4F1A&quot;/&gt;&lt;wsp:rsid wsp:val=&quot;007E00B1&quot;/&gt;&lt;wsp:rsid wsp:val=&quot;007E0621&quot;/&gt;&lt;wsp:rsid wsp:val=&quot;007E2535&quot;/&gt;&lt;wsp:rsid wsp:val=&quot;007E6188&quot;/&gt;&lt;wsp:rsid wsp:val=&quot;007E62C3&quot;/&gt;&lt;wsp:rsid wsp:val=&quot;007E736F&quot;/&gt;&lt;wsp:rsid wsp:val=&quot;007E774C&quot;/&gt;&lt;wsp:rsid wsp:val=&quot;00800D88&quot;/&gt;&lt;wsp:rsid wsp:val=&quot;00801985&quot;/&gt;&lt;wsp:rsid wsp:val=&quot;00802E6C&quot;/&gt;&lt;wsp:rsid wsp:val=&quot;00803622&quot;/&gt;&lt;wsp:rsid wsp:val=&quot;00803FFC&quot;/&gt;&lt;wsp:rsid wsp:val=&quot;008041BF&quot;/&gt;&lt;wsp:rsid wsp:val=&quot;008058AD&quot;/&gt;&lt;wsp:rsid wsp:val=&quot;00806309&quot;/&gt;&lt;wsp:rsid wsp:val=&quot;00806A11&quot;/&gt;&lt;wsp:rsid wsp:val=&quot;00810D93&quot;/&gt;&lt;wsp:rsid wsp:val=&quot;00810E33&quot;/&gt;&lt;wsp:rsid wsp:val=&quot;00813812&quot;/&gt;&lt;wsp:rsid wsp:val=&quot;008200D9&quot;/&gt;&lt;wsp:rsid wsp:val=&quot;00821F70&quot;/&gt;&lt;wsp:rsid wsp:val=&quot;008225F5&quot;/&gt;&lt;wsp:rsid wsp:val=&quot;00822621&quot;/&gt;&lt;wsp:rsid wsp:val=&quot;008237E6&quot;/&gt;&lt;wsp:rsid wsp:val=&quot;008249B8&quot;/&gt;&lt;wsp:rsid wsp:val=&quot;0082552D&quot;/&gt;&lt;wsp:rsid wsp:val=&quot;0082567C&quot;/&gt;&lt;wsp:rsid wsp:val=&quot;00825FDA&quot;/&gt;&lt;wsp:rsid wsp:val=&quot;00832AB2&quot;/&gt;&lt;wsp:rsid wsp:val=&quot;008332C5&quot;/&gt;&lt;wsp:rsid wsp:val=&quot;00837424&quot;/&gt;&lt;wsp:rsid wsp:val=&quot;00840DC5&quot;/&gt;&lt;wsp:rsid wsp:val=&quot;00843552&quot;/&gt;&lt;wsp:rsid wsp:val=&quot;0084684E&quot;/&gt;&lt;wsp:rsid wsp:val=&quot;0084791E&quot;/&gt;&lt;wsp:rsid wsp:val=&quot;008543D8&quot;/&gt;&lt;wsp:rsid wsp:val=&quot;00855E38&quot;/&gt;&lt;wsp:rsid wsp:val=&quot;00862820&quot;/&gt;&lt;wsp:rsid wsp:val=&quot;00866DC0&quot;/&gt;&lt;wsp:rsid wsp:val=&quot;00867B2C&quot;/&gt;&lt;wsp:rsid wsp:val=&quot;00870533&quot;/&gt;&lt;wsp:rsid wsp:val=&quot;008706D7&quot;/&gt;&lt;wsp:rsid wsp:val=&quot;00873797&quot;/&gt;&lt;wsp:rsid wsp:val=&quot;008753DC&quot;/&gt;&lt;wsp:rsid wsp:val=&quot;00876D35&quot;/&gt;&lt;wsp:rsid wsp:val=&quot;00881103&quot;/&gt;&lt;wsp:rsid wsp:val=&quot;00881C5B&quot;/&gt;&lt;wsp:rsid wsp:val=&quot;0088355E&quot;/&gt;&lt;wsp:rsid wsp:val=&quot;00883AC5&quot;/&gt;&lt;wsp:rsid wsp:val=&quot;00884BB7&quot;/&gt;&lt;wsp:rsid wsp:val=&quot;00886077&quot;/&gt;&lt;wsp:rsid wsp:val=&quot;00886CBA&quot;/&gt;&lt;wsp:rsid wsp:val=&quot;008903D7&quot;/&gt;&lt;wsp:rsid wsp:val=&quot;008939D5&quot;/&gt;&lt;wsp:rsid wsp:val=&quot;008960B3&quot;/&gt;&lt;wsp:rsid wsp:val=&quot;00897F76&quot;/&gt;&lt;wsp:rsid wsp:val=&quot;008A2EF4&quot;/&gt;&lt;wsp:rsid wsp:val=&quot;008A462D&quot;/&gt;&lt;wsp:rsid wsp:val=&quot;008A603C&quot;/&gt;&lt;wsp:rsid wsp:val=&quot;008B00FA&quot;/&gt;&lt;wsp:rsid wsp:val=&quot;008B1EA6&quot;/&gt;&lt;wsp:rsid wsp:val=&quot;008B3087&quot;/&gt;&lt;wsp:rsid wsp:val=&quot;008B4694&quot;/&gt;&lt;wsp:rsid wsp:val=&quot;008B4E45&quot;/&gt;&lt;wsp:rsid wsp:val=&quot;008B5F1A&quot;/&gt;&lt;wsp:rsid wsp:val=&quot;008C3994&quot;/&gt;&lt;wsp:rsid wsp:val=&quot;008C3D92&quot;/&gt;&lt;wsp:rsid wsp:val=&quot;008C4238&quot;/&gt;&lt;wsp:rsid wsp:val=&quot;008C62BA&quot;/&gt;&lt;wsp:rsid wsp:val=&quot;008C7D1D&quot;/&gt;&lt;wsp:rsid wsp:val=&quot;008D0254&quot;/&gt;&lt;wsp:rsid wsp:val=&quot;008D3288&quot;/&gt;&lt;wsp:rsid wsp:val=&quot;008D4401&quot;/&gt;&lt;wsp:rsid wsp:val=&quot;008D55C5&quot;/&gt;&lt;wsp:rsid wsp:val=&quot;008D5D69&quot;/&gt;&lt;wsp:rsid wsp:val=&quot;008D60B4&quot;/&gt;&lt;wsp:rsid wsp:val=&quot;008D6151&quot;/&gt;&lt;wsp:rsid wsp:val=&quot;008E0E09&quot;/&gt;&lt;wsp:rsid wsp:val=&quot;008E1321&quot;/&gt;&lt;wsp:rsid wsp:val=&quot;008E353F&quot;/&gt;&lt;wsp:rsid wsp:val=&quot;008E457E&quot;/&gt;&lt;wsp:rsid wsp:val=&quot;008E459F&quot;/&gt;&lt;wsp:rsid wsp:val=&quot;008E62F0&quot;/&gt;&lt;wsp:rsid wsp:val=&quot;008E76C3&quot;/&gt;&lt;wsp:rsid wsp:val=&quot;008F015D&quot;/&gt;&lt;wsp:rsid wsp:val=&quot;008F063B&quot;/&gt;&lt;wsp:rsid wsp:val=&quot;008F1B8A&quot;/&gt;&lt;wsp:rsid wsp:val=&quot;008F2EE0&quot;/&gt;&lt;wsp:rsid wsp:val=&quot;008F3A04&quot;/&gt;&lt;wsp:rsid wsp:val=&quot;008F4613&quot;/&gt;&lt;wsp:rsid wsp:val=&quot;008F51A9&quot;/&gt;&lt;wsp:rsid wsp:val=&quot;008F6878&quot;/&gt;&lt;wsp:rsid wsp:val=&quot;008F717D&quot;/&gt;&lt;wsp:rsid wsp:val=&quot;009004F7&quot;/&gt;&lt;wsp:rsid wsp:val=&quot;00900868&quot;/&gt;&lt;wsp:rsid wsp:val=&quot;009053A2&quot;/&gt;&lt;wsp:rsid wsp:val=&quot;009138D4&quot;/&gt;&lt;wsp:rsid wsp:val=&quot;00915784&quot;/&gt;&lt;wsp:rsid wsp:val=&quot;00917E3D&quot;/&gt;&lt;wsp:rsid wsp:val=&quot;009214CB&quot;/&gt;&lt;wsp:rsid wsp:val=&quot;009215CE&quot;/&gt;&lt;wsp:rsid wsp:val=&quot;00926CF5&quot;/&gt;&lt;wsp:rsid wsp:val=&quot;0093037B&quot;/&gt;&lt;wsp:rsid wsp:val=&quot;00933AF6&quot;/&gt;&lt;wsp:rsid wsp:val=&quot;009348AA&quot;/&gt;&lt;wsp:rsid wsp:val=&quot;0093502A&quot;/&gt;&lt;wsp:rsid wsp:val=&quot;00936306&quot;/&gt;&lt;wsp:rsid wsp:val=&quot;00941E8A&quot;/&gt;&lt;wsp:rsid wsp:val=&quot;009437C2&quot;/&gt;&lt;wsp:rsid wsp:val=&quot;0094580A&quot;/&gt;&lt;wsp:rsid wsp:val=&quot;009458E5&quot;/&gt;&lt;wsp:rsid wsp:val=&quot;0094658C&quot;/&gt;&lt;wsp:rsid wsp:val=&quot;009465DD&quot;/&gt;&lt;wsp:rsid wsp:val=&quot;00946DE8&quot;/&gt;&lt;wsp:rsid wsp:val=&quot;00954288&quot;/&gt;&lt;wsp:rsid wsp:val=&quot;0095684A&quot;/&gt;&lt;wsp:rsid wsp:val=&quot;00961A1C&quot;/&gt;&lt;wsp:rsid wsp:val=&quot;009647A0&quot;/&gt;&lt;wsp:rsid wsp:val=&quot;0096514F&quot;/&gt;&lt;wsp:rsid wsp:val=&quot;00965E29&quot;/&gt;&lt;wsp:rsid wsp:val=&quot;0097044D&quot;/&gt;&lt;wsp:rsid wsp:val=&quot;00973C73&quot;/&gt;&lt;wsp:rsid wsp:val=&quot;0097533E&quot;/&gt;&lt;wsp:rsid wsp:val=&quot;00976266&quot;/&gt;&lt;wsp:rsid wsp:val=&quot;00980682&quot;/&gt;&lt;wsp:rsid wsp:val=&quot;009812D0&quot;/&gt;&lt;wsp:rsid wsp:val=&quot;009826C5&quot;/&gt;&lt;wsp:rsid wsp:val=&quot;009839B3&quot;/&gt;&lt;wsp:rsid wsp:val=&quot;00983DAA&quot;/&gt;&lt;wsp:rsid wsp:val=&quot;00983F4F&quot;/&gt;&lt;wsp:rsid wsp:val=&quot;00990619&quot;/&gt;&lt;wsp:rsid wsp:val=&quot;009918F7&quot;/&gt;&lt;wsp:rsid wsp:val=&quot;00992928&quot;/&gt;&lt;wsp:rsid wsp:val=&quot;009932D2&quot;/&gt;&lt;wsp:rsid wsp:val=&quot;00994DE4&quot;/&gt;&lt;wsp:rsid wsp:val=&quot;00995650&quot;/&gt;&lt;wsp:rsid wsp:val=&quot;00997EF2&quot;/&gt;&lt;wsp:rsid wsp:val=&quot;009A0080&quot;/&gt;&lt;wsp:rsid wsp:val=&quot;009A0A49&quot;/&gt;&lt;wsp:rsid wsp:val=&quot;009A0A87&quot;/&gt;&lt;wsp:rsid wsp:val=&quot;009A511D&quot;/&gt;&lt;wsp:rsid wsp:val=&quot;009A6648&quot;/&gt;&lt;wsp:rsid wsp:val=&quot;009B0FAB&quot;/&gt;&lt;wsp:rsid wsp:val=&quot;009B2432&quot;/&gt;&lt;wsp:rsid wsp:val=&quot;009B41EC&quot;/&gt;&lt;wsp:rsid wsp:val=&quot;009B4530&quot;/&gt;&lt;wsp:rsid wsp:val=&quot;009B61A4&quot;/&gt;&lt;wsp:rsid wsp:val=&quot;009C03FD&quot;/&gt;&lt;wsp:rsid wsp:val=&quot;009C2AF3&quot;/&gt;&lt;wsp:rsid wsp:val=&quot;009C4067&quot;/&gt;&lt;wsp:rsid wsp:val=&quot;009C40B6&quot;/&gt;&lt;wsp:rsid wsp:val=&quot;009C51D3&quot;/&gt;&lt;wsp:rsid wsp:val=&quot;009C7B50&quot;/&gt;&lt;wsp:rsid wsp:val=&quot;009D00B4&quot;/&gt;&lt;wsp:rsid wsp:val=&quot;009D5542&quot;/&gt;&lt;wsp:rsid wsp:val=&quot;009E19D1&quot;/&gt;&lt;wsp:rsid wsp:val=&quot;009E399D&quot;/&gt;&lt;wsp:rsid wsp:val=&quot;009E52C2&quot;/&gt;&lt;wsp:rsid wsp:val=&quot;009E6532&quot;/&gt;&lt;wsp:rsid wsp:val=&quot;009E673F&quot;/&gt;&lt;wsp:rsid wsp:val=&quot;009E711C&quot;/&gt;&lt;wsp:rsid wsp:val=&quot;009F02C0&quot;/&gt;&lt;wsp:rsid wsp:val=&quot;009F138A&quot;/&gt;&lt;wsp:rsid wsp:val=&quot;009F245C&quot;/&gt;&lt;wsp:rsid wsp:val=&quot;009F476F&quot;/&gt;&lt;wsp:rsid wsp:val=&quot;009F6E3C&quot;/&gt;&lt;wsp:rsid wsp:val=&quot;009F731F&quot;/&gt;&lt;wsp:rsid wsp:val=&quot;00A00C98&quot;/&gt;&lt;wsp:rsid wsp:val=&quot;00A038B8&quot;/&gt;&lt;wsp:rsid wsp:val=&quot;00A039CD&quot;/&gt;&lt;wsp:rsid wsp:val=&quot;00A03D47&quot;/&gt;&lt;wsp:rsid wsp:val=&quot;00A0439D&quot;/&gt;&lt;wsp:rsid wsp:val=&quot;00A10DE6&quot;/&gt;&lt;wsp:rsid wsp:val=&quot;00A12C9B&quot;/&gt;&lt;wsp:rsid wsp:val=&quot;00A14305&quot;/&gt;&lt;wsp:rsid wsp:val=&quot;00A15796&quot;/&gt;&lt;wsp:rsid wsp:val=&quot;00A15AA7&quot;/&gt;&lt;wsp:rsid wsp:val=&quot;00A174CA&quot;/&gt;&lt;wsp:rsid wsp:val=&quot;00A17B2C&quot;/&gt;&lt;wsp:rsid wsp:val=&quot;00A2138C&quot;/&gt;&lt;wsp:rsid wsp:val=&quot;00A21B8B&quot;/&gt;&lt;wsp:rsid wsp:val=&quot;00A2549B&quot;/&gt;&lt;wsp:rsid wsp:val=&quot;00A26E16&quot;/&gt;&lt;wsp:rsid wsp:val=&quot;00A318AC&quot;/&gt;&lt;wsp:rsid wsp:val=&quot;00A31A1E&quot;/&gt;&lt;wsp:rsid wsp:val=&quot;00A338B6&quot;/&gt;&lt;wsp:rsid wsp:val=&quot;00A34C69&quot;/&gt;&lt;wsp:rsid wsp:val=&quot;00A34F61&quot;/&gt;&lt;wsp:rsid wsp:val=&quot;00A362AC&quot;/&gt;&lt;wsp:rsid wsp:val=&quot;00A40B1A&quot;/&gt;&lt;wsp:rsid wsp:val=&quot;00A421CC&quot;/&gt;&lt;wsp:rsid wsp:val=&quot;00A4234E&quot;/&gt;&lt;wsp:rsid wsp:val=&quot;00A44BB4&quot;/&gt;&lt;wsp:rsid wsp:val=&quot;00A4558D&quot;/&gt;&lt;wsp:rsid wsp:val=&quot;00A45FC2&quot;/&gt;&lt;wsp:rsid wsp:val=&quot;00A46492&quot;/&gt;&lt;wsp:rsid wsp:val=&quot;00A5049C&quot;/&gt;&lt;wsp:rsid wsp:val=&quot;00A514DB&quot;/&gt;&lt;wsp:rsid wsp:val=&quot;00A51AA6&quot;/&gt;&lt;wsp:rsid wsp:val=&quot;00A51BF5&quot;/&gt;&lt;wsp:rsid wsp:val=&quot;00A53539&quot;/&gt;&lt;wsp:rsid wsp:val=&quot;00A54B9F&quot;/&gt;&lt;wsp:rsid wsp:val=&quot;00A57D56&quot;/&gt;&lt;wsp:rsid wsp:val=&quot;00A60605&quot;/&gt;&lt;wsp:rsid wsp:val=&quot;00A6493A&quot;/&gt;&lt;wsp:rsid wsp:val=&quot;00A65AE6&quot;/&gt;&lt;wsp:rsid wsp:val=&quot;00A710CD&quot;/&gt;&lt;wsp:rsid wsp:val=&quot;00A71435&quot;/&gt;&lt;wsp:rsid wsp:val=&quot;00A730D7&quot;/&gt;&lt;wsp:rsid wsp:val=&quot;00A744A1&quot;/&gt;&lt;wsp:rsid wsp:val=&quot;00A75C16&quot;/&gt;&lt;wsp:rsid wsp:val=&quot;00A75FB4&quot;/&gt;&lt;wsp:rsid wsp:val=&quot;00A803B4&quot;/&gt;&lt;wsp:rsid wsp:val=&quot;00A80436&quot;/&gt;&lt;wsp:rsid wsp:val=&quot;00A81A8D&quot;/&gt;&lt;wsp:rsid wsp:val=&quot;00A8390F&quot;/&gt;&lt;wsp:rsid wsp:val=&quot;00A84228&quot;/&gt;&lt;wsp:rsid wsp:val=&quot;00A86BA2&quot;/&gt;&lt;wsp:rsid wsp:val=&quot;00A87253&quot;/&gt;&lt;wsp:rsid wsp:val=&quot;00A87E2A&quot;/&gt;&lt;wsp:rsid wsp:val=&quot;00A91DF4&quot;/&gt;&lt;wsp:rsid wsp:val=&quot;00A92B3F&quot;/&gt;&lt;wsp:rsid wsp:val=&quot;00A978DF&quot;/&gt;&lt;wsp:rsid wsp:val=&quot;00AA0162&quot;/&gt;&lt;wsp:rsid wsp:val=&quot;00AA32AA&quot;/&gt;&lt;wsp:rsid wsp:val=&quot;00AA53F4&quot;/&gt;&lt;wsp:rsid wsp:val=&quot;00AB1207&quot;/&gt;&lt;wsp:rsid wsp:val=&quot;00AB28CF&quot;/&gt;&lt;wsp:rsid wsp:val=&quot;00AB319C&quot;/&gt;&lt;wsp:rsid wsp:val=&quot;00AB357A&quot;/&gt;&lt;wsp:rsid wsp:val=&quot;00AB3891&quot;/&gt;&lt;wsp:rsid wsp:val=&quot;00AB7A5A&quot;/&gt;&lt;wsp:rsid wsp:val=&quot;00AB7EB4&quot;/&gt;&lt;wsp:rsid wsp:val=&quot;00AC138C&quot;/&gt;&lt;wsp:rsid wsp:val=&quot;00AC3E6E&quot;/&gt;&lt;wsp:rsid wsp:val=&quot;00AC6450&quot;/&gt;&lt;wsp:rsid wsp:val=&quot;00AC764C&quot;/&gt;&lt;wsp:rsid wsp:val=&quot;00AD4251&quot;/&gt;&lt;wsp:rsid wsp:val=&quot;00AD4EFE&quot;/&gt;&lt;wsp:rsid wsp:val=&quot;00AD67CC&quot;/&gt;&lt;wsp:rsid wsp:val=&quot;00AE1456&quot;/&gt;&lt;wsp:rsid wsp:val=&quot;00AE3802&quot;/&gt;&lt;wsp:rsid wsp:val=&quot;00AE4B4B&quot;/&gt;&lt;wsp:rsid wsp:val=&quot;00AE5306&quot;/&gt;&lt;wsp:rsid wsp:val=&quot;00AE5502&quot;/&gt;&lt;wsp:rsid wsp:val=&quot;00AE6888&quot;/&gt;&lt;wsp:rsid wsp:val=&quot;00AF04F6&quot;/&gt;&lt;wsp:rsid wsp:val=&quot;00AF3E98&quot;/&gt;&lt;wsp:rsid wsp:val=&quot;00AF64AC&quot;/&gt;&lt;wsp:rsid wsp:val=&quot;00AF7D04&quot;/&gt;&lt;wsp:rsid wsp:val=&quot;00B007E6&quot;/&gt;&lt;wsp:rsid wsp:val=&quot;00B007EE&quot;/&gt;&lt;wsp:rsid wsp:val=&quot;00B0279A&quot;/&gt;&lt;wsp:rsid wsp:val=&quot;00B02B9F&quot;/&gt;&lt;wsp:rsid wsp:val=&quot;00B04897&quot;/&gt;&lt;wsp:rsid wsp:val=&quot;00B04ED0&quot;/&gt;&lt;wsp:rsid wsp:val=&quot;00B07E21&quot;/&gt;&lt;wsp:rsid wsp:val=&quot;00B10A30&quot;/&gt;&lt;wsp:rsid wsp:val=&quot;00B123CF&quot;/&gt;&lt;wsp:rsid wsp:val=&quot;00B15D0A&quot;/&gt;&lt;wsp:rsid wsp:val=&quot;00B1702F&quot;/&gt;&lt;wsp:rsid wsp:val=&quot;00B2062A&quot;/&gt;&lt;wsp:rsid wsp:val=&quot;00B23072&quot;/&gt;&lt;wsp:rsid wsp:val=&quot;00B33E55&quot;/&gt;&lt;wsp:rsid wsp:val=&quot;00B3490A&quot;/&gt;&lt;wsp:rsid wsp:val=&quot;00B36CBD&quot;/&gt;&lt;wsp:rsid wsp:val=&quot;00B412D3&quot;/&gt;&lt;wsp:rsid wsp:val=&quot;00B41600&quot;/&gt;&lt;wsp:rsid wsp:val=&quot;00B41972&quot;/&gt;&lt;wsp:rsid wsp:val=&quot;00B41B14&quot;/&gt;&lt;wsp:rsid wsp:val=&quot;00B41DD6&quot;/&gt;&lt;wsp:rsid wsp:val=&quot;00B41E0E&quot;/&gt;&lt;wsp:rsid wsp:val=&quot;00B462BD&quot;/&gt;&lt;wsp:rsid wsp:val=&quot;00B509FF&quot;/&gt;&lt;wsp:rsid wsp:val=&quot;00B50EFB&quot;/&gt;&lt;wsp:rsid wsp:val=&quot;00B50F96&quot;/&gt;&lt;wsp:rsid wsp:val=&quot;00B542D2&quot;/&gt;&lt;wsp:rsid wsp:val=&quot;00B550E4&quot;/&gt;&lt;wsp:rsid wsp:val=&quot;00B55356&quot;/&gt;&lt;wsp:rsid wsp:val=&quot;00B56CDD&quot;/&gt;&lt;wsp:rsid wsp:val=&quot;00B60703&quot;/&gt;&lt;wsp:rsid wsp:val=&quot;00B610A9&quot;/&gt;&lt;wsp:rsid wsp:val=&quot;00B63863&quot;/&gt;&lt;wsp:rsid wsp:val=&quot;00B674F5&quot;/&gt;&lt;wsp:rsid wsp:val=&quot;00B70C9A&quot;/&gt;&lt;wsp:rsid wsp:val=&quot;00B70FF1&quot;/&gt;&lt;wsp:rsid wsp:val=&quot;00B71756&quot;/&gt;&lt;wsp:rsid wsp:val=&quot;00B71AD2&quot;/&gt;&lt;wsp:rsid wsp:val=&quot;00B71B6B&quot;/&gt;&lt;wsp:rsid wsp:val=&quot;00B74450&quot;/&gt;&lt;wsp:rsid wsp:val=&quot;00B76252&quot;/&gt;&lt;wsp:rsid wsp:val=&quot;00B80524&quot;/&gt;&lt;wsp:rsid wsp:val=&quot;00B814AE&quot;/&gt;&lt;wsp:rsid wsp:val=&quot;00B82B6B&quot;/&gt;&lt;wsp:rsid wsp:val=&quot;00B82E70&quot;/&gt;&lt;wsp:rsid wsp:val=&quot;00B83837&quot;/&gt;&lt;wsp:rsid wsp:val=&quot;00B83A87&quot;/&gt;&lt;wsp:rsid wsp:val=&quot;00B87768&quot;/&gt;&lt;wsp:rsid wsp:val=&quot;00B87EFE&quot;/&gt;&lt;wsp:rsid wsp:val=&quot;00B924FF&quot;/&gt;&lt;wsp:rsid wsp:val=&quot;00B92812&quot;/&gt;&lt;wsp:rsid wsp:val=&quot;00B95A7A&quot;/&gt;&lt;wsp:rsid wsp:val=&quot;00BA204E&quot;/&gt;&lt;wsp:rsid wsp:val=&quot;00BA6394&quot;/&gt;&lt;wsp:rsid wsp:val=&quot;00BA6476&quot;/&gt;&lt;wsp:rsid wsp:val=&quot;00BA6870&quot;/&gt;&lt;wsp:rsid wsp:val=&quot;00BB005F&quot;/&gt;&lt;wsp:rsid wsp:val=&quot;00BB1DE2&quot;/&gt;&lt;wsp:rsid wsp:val=&quot;00BB398A&quot;/&gt;&lt;wsp:rsid wsp:val=&quot;00BB41DC&quot;/&gt;&lt;wsp:rsid wsp:val=&quot;00BB57F9&quot;/&gt;&lt;wsp:rsid wsp:val=&quot;00BB6075&quot;/&gt;&lt;wsp:rsid wsp:val=&quot;00BB6255&quot;/&gt;&lt;wsp:rsid wsp:val=&quot;00BB77A9&quot;/&gt;&lt;wsp:rsid wsp:val=&quot;00BC0741&quot;/&gt;&lt;wsp:rsid wsp:val=&quot;00BC18EB&quot;/&gt;&lt;wsp:rsid wsp:val=&quot;00BC1CD1&quot;/&gt;&lt;wsp:rsid wsp:val=&quot;00BC2A3A&quot;/&gt;&lt;wsp:rsid wsp:val=&quot;00BC4C31&quot;/&gt;&lt;wsp:rsid wsp:val=&quot;00BC5BD6&quot;/&gt;&lt;wsp:rsid wsp:val=&quot;00BC6BCE&quot;/&gt;&lt;wsp:rsid wsp:val=&quot;00BC770B&quot;/&gt;&lt;wsp:rsid wsp:val=&quot;00BD0CF1&quot;/&gt;&lt;wsp:rsid wsp:val=&quot;00BD1F83&quot;/&gt;&lt;wsp:rsid wsp:val=&quot;00BD3A76&quot;/&gt;&lt;wsp:rsid wsp:val=&quot;00BD46E1&quot;/&gt;&lt;wsp:rsid wsp:val=&quot;00BD57C4&quot;/&gt;&lt;wsp:rsid wsp:val=&quot;00BE1368&quot;/&gt;&lt;wsp:rsid wsp:val=&quot;00BE147C&quot;/&gt;&lt;wsp:rsid wsp:val=&quot;00BE318B&quot;/&gt;&lt;wsp:rsid wsp:val=&quot;00BE3C74&quot;/&gt;&lt;wsp:rsid wsp:val=&quot;00BE4363&quot;/&gt;&lt;wsp:rsid wsp:val=&quot;00BE4AEB&quot;/&gt;&lt;wsp:rsid wsp:val=&quot;00BE6D8D&quot;/&gt;&lt;wsp:rsid wsp:val=&quot;00BE7107&quot;/&gt;&lt;wsp:rsid wsp:val=&quot;00BE7A57&quot;/&gt;&lt;wsp:rsid wsp:val=&quot;00BE7DE6&quot;/&gt;&lt;wsp:rsid wsp:val=&quot;00BF03D9&quot;/&gt;&lt;wsp:rsid wsp:val=&quot;00BF10B3&quot;/&gt;&lt;wsp:rsid wsp:val=&quot;00BF4D3A&quot;/&gt;&lt;wsp:rsid wsp:val=&quot;00BF64B3&quot;/&gt;&lt;wsp:rsid wsp:val=&quot;00BF75B7&quot;/&gt;&lt;wsp:rsid wsp:val=&quot;00BF7849&quot;/&gt;&lt;wsp:rsid wsp:val=&quot;00C00088&quot;/&gt;&lt;wsp:rsid wsp:val=&quot;00C03762&quot;/&gt;&lt;wsp:rsid wsp:val=&quot;00C049DB&quot;/&gt;&lt;wsp:rsid wsp:val=&quot;00C0535A&quot;/&gt;&lt;wsp:rsid wsp:val=&quot;00C107A0&quot;/&gt;&lt;wsp:rsid wsp:val=&quot;00C12018&quot;/&gt;&lt;wsp:rsid wsp:val=&quot;00C13D05&quot;/&gt;&lt;wsp:rsid wsp:val=&quot;00C15748&quot;/&gt;&lt;wsp:rsid wsp:val=&quot;00C16DD0&quot;/&gt;&lt;wsp:rsid wsp:val=&quot;00C21B46&quot;/&gt;&lt;wsp:rsid wsp:val=&quot;00C2341E&quot;/&gt;&lt;wsp:rsid wsp:val=&quot;00C2442F&quot;/&gt;&lt;wsp:rsid wsp:val=&quot;00C3121A&quot;/&gt;&lt;wsp:rsid wsp:val=&quot;00C31A39&quot;/&gt;&lt;wsp:rsid wsp:val=&quot;00C322AF&quot;/&gt;&lt;wsp:rsid wsp:val=&quot;00C32A77&quot;/&gt;&lt;wsp:rsid wsp:val=&quot;00C34EFA&quot;/&gt;&lt;wsp:rsid wsp:val=&quot;00C36CC6&quot;/&gt;&lt;wsp:rsid wsp:val=&quot;00C36E19&quot;/&gt;&lt;wsp:rsid wsp:val=&quot;00C37B99&quot;/&gt;&lt;wsp:rsid wsp:val=&quot;00C42440&quot;/&gt;&lt;wsp:rsid wsp:val=&quot;00C44C38&quot;/&gt;&lt;wsp:rsid wsp:val=&quot;00C464EB&quot;/&gt;&lt;wsp:rsid wsp:val=&quot;00C4776E&quot;/&gt;&lt;wsp:rsid wsp:val=&quot;00C50AC8&quot;/&gt;&lt;wsp:rsid wsp:val=&quot;00C53DCA&quot;/&gt;&lt;wsp:rsid wsp:val=&quot;00C548BB&quot;/&gt;&lt;wsp:rsid wsp:val=&quot;00C57F76&quot;/&gt;&lt;wsp:rsid wsp:val=&quot;00C61440&quot;/&gt;&lt;wsp:rsid wsp:val=&quot;00C650F2&quot;/&gt;&lt;wsp:rsid wsp:val=&quot;00C67DEF&quot;/&gt;&lt;wsp:rsid wsp:val=&quot;00C73F23&quot;/&gt;&lt;wsp:rsid wsp:val=&quot;00C75028&quot;/&gt;&lt;wsp:rsid wsp:val=&quot;00C76607&quot;/&gt;&lt;wsp:rsid wsp:val=&quot;00C774F1&quot;/&gt;&lt;wsp:rsid wsp:val=&quot;00C77850&quot;/&gt;&lt;wsp:rsid wsp:val=&quot;00C80CD6&quot;/&gt;&lt;wsp:rsid wsp:val=&quot;00C81008&quot;/&gt;&lt;wsp:rsid wsp:val=&quot;00C82143&quot;/&gt;&lt;wsp:rsid wsp:val=&quot;00C82655&quot;/&gt;&lt;wsp:rsid wsp:val=&quot;00C84DE7&quot;/&gt;&lt;wsp:rsid wsp:val=&quot;00C85FEC&quot;/&gt;&lt;wsp:rsid wsp:val=&quot;00C90E4C&quot;/&gt;&lt;wsp:rsid wsp:val=&quot;00C90FED&quot;/&gt;&lt;wsp:rsid wsp:val=&quot;00C910EF&quot;/&gt;&lt;wsp:rsid wsp:val=&quot;00C91B6C&quot;/&gt;&lt;wsp:rsid wsp:val=&quot;00C91EAD&quot;/&gt;&lt;wsp:rsid wsp:val=&quot;00C92E92&quot;/&gt;&lt;wsp:rsid wsp:val=&quot;00C935D7&quot;/&gt;&lt;wsp:rsid wsp:val=&quot;00C93D7A&quot;/&gt;&lt;wsp:rsid wsp:val=&quot;00C93DFB&quot;/&gt;&lt;wsp:rsid wsp:val=&quot;00C9454F&quot;/&gt;&lt;wsp:rsid wsp:val=&quot;00C9668C&quot;/&gt;&lt;wsp:rsid wsp:val=&quot;00C97285&quot;/&gt;&lt;wsp:rsid wsp:val=&quot;00C972B3&quot;/&gt;&lt;wsp:rsid wsp:val=&quot;00C97383&quot;/&gt;&lt;wsp:rsid wsp:val=&quot;00CA0E91&quot;/&gt;&lt;wsp:rsid wsp:val=&quot;00CA11D2&quot;/&gt;&lt;wsp:rsid wsp:val=&quot;00CA12A2&quot;/&gt;&lt;wsp:rsid wsp:val=&quot;00CA17CC&quot;/&gt;&lt;wsp:rsid wsp:val=&quot;00CA40B4&quot;/&gt;&lt;wsp:rsid wsp:val=&quot;00CA6505&quot;/&gt;&lt;wsp:rsid wsp:val=&quot;00CA68FA&quot;/&gt;&lt;wsp:rsid wsp:val=&quot;00CA6BE9&quot;/&gt;&lt;wsp:rsid wsp:val=&quot;00CA6E91&quot;/&gt;&lt;wsp:rsid wsp:val=&quot;00CA7321&quot;/&gt;&lt;wsp:rsid wsp:val=&quot;00CA7E9C&quot;/&gt;&lt;wsp:rsid wsp:val=&quot;00CB2664&quot;/&gt;&lt;wsp:rsid wsp:val=&quot;00CB3655&quot;/&gt;&lt;wsp:rsid wsp:val=&quot;00CB5275&quot;/&gt;&lt;wsp:rsid wsp:val=&quot;00CC2E54&quot;/&gt;&lt;wsp:rsid wsp:val=&quot;00CC3C3E&quot;/&gt;&lt;wsp:rsid wsp:val=&quot;00CC5ADB&quot;/&gt;&lt;wsp:rsid wsp:val=&quot;00CC7B46&quot;/&gt;&lt;wsp:rsid wsp:val=&quot;00CD1D84&quot;/&gt;&lt;wsp:rsid wsp:val=&quot;00CD531D&quot;/&gt;&lt;wsp:rsid wsp:val=&quot;00CD5D34&quot;/&gt;&lt;wsp:rsid wsp:val=&quot;00CE1A6D&quot;/&gt;&lt;wsp:rsid wsp:val=&quot;00CE1F6F&quot;/&gt;&lt;wsp:rsid wsp:val=&quot;00CE2BA1&quot;/&gt;&lt;wsp:rsid wsp:val=&quot;00CE3572&quot;/&gt;&lt;wsp:rsid wsp:val=&quot;00CE3D62&quot;/&gt;&lt;wsp:rsid wsp:val=&quot;00CE43A8&quot;/&gt;&lt;wsp:rsid wsp:val=&quot;00CF03C5&quot;/&gt;&lt;wsp:rsid wsp:val=&quot;00CF17DB&quot;/&gt;&lt;wsp:rsid wsp:val=&quot;00CF27C2&quot;/&gt;&lt;wsp:rsid wsp:val=&quot;00CF3A01&quot;/&gt;&lt;wsp:rsid wsp:val=&quot;00CF3E32&quot;/&gt;&lt;wsp:rsid wsp:val=&quot;00CF58EA&quot;/&gt;&lt;wsp:rsid wsp:val=&quot;00CF7519&quot;/&gt;&lt;wsp:rsid wsp:val=&quot;00D106BF&quot;/&gt;&lt;wsp:rsid wsp:val=&quot;00D12714&quot;/&gt;&lt;wsp:rsid wsp:val=&quot;00D12C75&quot;/&gt;&lt;wsp:rsid wsp:val=&quot;00D12E92&quot;/&gt;&lt;wsp:rsid wsp:val=&quot;00D133E7&quot;/&gt;&lt;wsp:rsid wsp:val=&quot;00D15684&quot;/&gt;&lt;wsp:rsid wsp:val=&quot;00D16EFE&quot;/&gt;&lt;wsp:rsid wsp:val=&quot;00D2045D&quot;/&gt;&lt;wsp:rsid wsp:val=&quot;00D207D2&quot;/&gt;&lt;wsp:rsid wsp:val=&quot;00D22FE3&quot;/&gt;&lt;wsp:rsid wsp:val=&quot;00D23E3D&quot;/&gt;&lt;wsp:rsid wsp:val=&quot;00D276FA&quot;/&gt;&lt;wsp:rsid wsp:val=&quot;00D33604&quot;/&gt;&lt;wsp:rsid wsp:val=&quot;00D33A91&quot;/&gt;&lt;wsp:rsid wsp:val=&quot;00D347E0&quot;/&gt;&lt;wsp:rsid wsp:val=&quot;00D34B4C&quot;/&gt;&lt;wsp:rsid wsp:val=&quot;00D363C1&quot;/&gt;&lt;wsp:rsid wsp:val=&quot;00D40CF1&quot;/&gt;&lt;wsp:rsid wsp:val=&quot;00D41920&quot;/&gt;&lt;wsp:rsid wsp:val=&quot;00D453D2&quot;/&gt;&lt;wsp:rsid wsp:val=&quot;00D471CD&quot;/&gt;&lt;wsp:rsid wsp:val=&quot;00D47C6C&quot;/&gt;&lt;wsp:rsid wsp:val=&quot;00D52038&quot;/&gt;&lt;wsp:rsid wsp:val=&quot;00D540C7&quot;/&gt;&lt;wsp:rsid wsp:val=&quot;00D55DB5&quot;/&gt;&lt;wsp:rsid wsp:val=&quot;00D605AA&quot;/&gt;&lt;wsp:rsid wsp:val=&quot;00D610C5&quot;/&gt;&lt;wsp:rsid wsp:val=&quot;00D62C97&quot;/&gt;&lt;wsp:rsid wsp:val=&quot;00D63687&quot;/&gt;&lt;wsp:rsid wsp:val=&quot;00D66030&quot;/&gt;&lt;wsp:rsid wsp:val=&quot;00D74C38&quot;/&gt;&lt;wsp:rsid wsp:val=&quot;00D80EBC&quot;/&gt;&lt;wsp:rsid wsp:val=&quot;00D81308&quot;/&gt;&lt;wsp:rsid wsp:val=&quot;00D819B3&quot;/&gt;&lt;wsp:rsid wsp:val=&quot;00D82095&quot;/&gt;&lt;wsp:rsid wsp:val=&quot;00D823F8&quot;/&gt;&lt;wsp:rsid wsp:val=&quot;00D83B54&quot;/&gt;&lt;wsp:rsid wsp:val=&quot;00D84238&quot;/&gt;&lt;wsp:rsid wsp:val=&quot;00D84C30&quot;/&gt;&lt;wsp:rsid wsp:val=&quot;00D85304&quot;/&gt;&lt;wsp:rsid wsp:val=&quot;00D87D79&quot;/&gt;&lt;wsp:rsid wsp:val=&quot;00D90417&quot;/&gt;&lt;wsp:rsid wsp:val=&quot;00D913C6&quot;/&gt;&lt;wsp:rsid wsp:val=&quot;00D914FF&quot;/&gt;&lt;wsp:rsid wsp:val=&quot;00D92402&quot;/&gt;&lt;wsp:rsid wsp:val=&quot;00D9348D&quot;/&gt;&lt;wsp:rsid wsp:val=&quot;00D9511C&quot;/&gt;&lt;wsp:rsid wsp:val=&quot;00D966C3&quot;/&gt;&lt;wsp:rsid wsp:val=&quot;00D97E77&quot;/&gt;&lt;wsp:rsid wsp:val=&quot;00DA0125&quot;/&gt;&lt;wsp:rsid wsp:val=&quot;00DA1EAF&quot;/&gt;&lt;wsp:rsid wsp:val=&quot;00DA2A2A&quot;/&gt;&lt;wsp:rsid wsp:val=&quot;00DA3116&quot;/&gt;&lt;wsp:rsid wsp:val=&quot;00DA5380&quot;/&gt;&lt;wsp:rsid wsp:val=&quot;00DA6F73&quot;/&gt;&lt;wsp:rsid wsp:val=&quot;00DB0AE7&quot;/&gt;&lt;wsp:rsid wsp:val=&quot;00DB2D33&quot;/&gt;&lt;wsp:rsid wsp:val=&quot;00DB5A72&quot;/&gt;&lt;wsp:rsid wsp:val=&quot;00DB5C14&quot;/&gt;&lt;wsp:rsid wsp:val=&quot;00DB5FE3&quot;/&gt;&lt;wsp:rsid wsp:val=&quot;00DC43A4&quot;/&gt;&lt;wsp:rsid wsp:val=&quot;00DD0C51&quot;/&gt;&lt;wsp:rsid wsp:val=&quot;00DD15B7&quot;/&gt;&lt;wsp:rsid wsp:val=&quot;00DD2268&quot;/&gt;&lt;wsp:rsid wsp:val=&quot;00DD44DF&quot;/&gt;&lt;wsp:rsid wsp:val=&quot;00DD48B1&quot;/&gt;&lt;wsp:rsid wsp:val=&quot;00DD7751&quot;/&gt;&lt;wsp:rsid wsp:val=&quot;00DE0F98&quot;/&gt;&lt;wsp:rsid wsp:val=&quot;00DE1317&quot;/&gt;&lt;wsp:rsid wsp:val=&quot;00DE1943&quot;/&gt;&lt;wsp:rsid wsp:val=&quot;00DE24E3&quot;/&gt;&lt;wsp:rsid wsp:val=&quot;00DE2A79&quot;/&gt;&lt;wsp:rsid wsp:val=&quot;00DF23B7&quot;/&gt;&lt;wsp:rsid wsp:val=&quot;00DF2446&quot;/&gt;&lt;wsp:rsid wsp:val=&quot;00DF3126&quot;/&gt;&lt;wsp:rsid wsp:val=&quot;00DF31FC&quot;/&gt;&lt;wsp:rsid wsp:val=&quot;00DF430F&quot;/&gt;&lt;wsp:rsid wsp:val=&quot;00DF44C3&quot;/&gt;&lt;wsp:rsid wsp:val=&quot;00DF49B3&quot;/&gt;&lt;wsp:rsid wsp:val=&quot;00DF5378&quot;/&gt;&lt;wsp:rsid wsp:val=&quot;00DF5695&quot;/&gt;&lt;wsp:rsid wsp:val=&quot;00DF6FFF&quot;/&gt;&lt;wsp:rsid wsp:val=&quot;00DF71D6&quot;/&gt;&lt;wsp:rsid wsp:val=&quot;00E00C66&quot;/&gt;&lt;wsp:rsid wsp:val=&quot;00E014F0&quot;/&gt;&lt;wsp:rsid wsp:val=&quot;00E03AFD&quot;/&gt;&lt;wsp:rsid wsp:val=&quot;00E04D7E&quot;/&gt;&lt;wsp:rsid wsp:val=&quot;00E062BA&quot;/&gt;&lt;wsp:rsid wsp:val=&quot;00E07EF7&quot;/&gt;&lt;wsp:rsid wsp:val=&quot;00E10517&quot;/&gt;&lt;wsp:rsid wsp:val=&quot;00E139C8&quot;/&gt;&lt;wsp:rsid wsp:val=&quot;00E14D84&quot;/&gt;&lt;wsp:rsid wsp:val=&quot;00E15EDC&quot;/&gt;&lt;wsp:rsid wsp:val=&quot;00E15F53&quot;/&gt;&lt;wsp:rsid wsp:val=&quot;00E17EDA&quot;/&gt;&lt;wsp:rsid wsp:val=&quot;00E22EED&quot;/&gt;&lt;wsp:rsid wsp:val=&quot;00E23373&quot;/&gt;&lt;wsp:rsid wsp:val=&quot;00E3006E&quot;/&gt;&lt;wsp:rsid wsp:val=&quot;00E313E6&quot;/&gt;&lt;wsp:rsid wsp:val=&quot;00E32FB9&quot;/&gt;&lt;wsp:rsid wsp:val=&quot;00E41DD6&quot;/&gt;&lt;wsp:rsid wsp:val=&quot;00E4402E&quot;/&gt;&lt;wsp:rsid wsp:val=&quot;00E450EE&quot;/&gt;&lt;wsp:rsid wsp:val=&quot;00E46CF5&quot;/&gt;&lt;wsp:rsid wsp:val=&quot;00E50913&quot;/&gt;&lt;wsp:rsid wsp:val=&quot;00E50955&quot;/&gt;&lt;wsp:rsid wsp:val=&quot;00E52291&quot;/&gt;&lt;wsp:rsid wsp:val=&quot;00E53BC1&quot;/&gt;&lt;wsp:rsid wsp:val=&quot;00E56AD4&quot;/&gt;&lt;wsp:rsid wsp:val=&quot;00E57699&quot;/&gt;&lt;wsp:rsid wsp:val=&quot;00E57E57&quot;/&gt;&lt;wsp:rsid wsp:val=&quot;00E6235D&quot;/&gt;&lt;wsp:rsid wsp:val=&quot;00E6388F&quot;/&gt;&lt;wsp:rsid wsp:val=&quot;00E63BEF&quot;/&gt;&lt;wsp:rsid wsp:val=&quot;00E63D1D&quot;/&gt;&lt;wsp:rsid wsp:val=&quot;00E64D06&quot;/&gt;&lt;wsp:rsid wsp:val=&quot;00E67DED&quot;/&gt;&lt;wsp:rsid wsp:val=&quot;00E70B5C&quot;/&gt;&lt;wsp:rsid wsp:val=&quot;00E71A7D&quot;/&gt;&lt;wsp:rsid wsp:val=&quot;00E728C7&quot;/&gt;&lt;wsp:rsid wsp:val=&quot;00E74BF2&quot;/&gt;&lt;wsp:rsid wsp:val=&quot;00E7596B&quot;/&gt;&lt;wsp:rsid wsp:val=&quot;00E8019C&quot;/&gt;&lt;wsp:rsid wsp:val=&quot;00E82155&quot;/&gt;&lt;wsp:rsid wsp:val=&quot;00E8344F&quot;/&gt;&lt;wsp:rsid wsp:val=&quot;00E90CF7&quot;/&gt;&lt;wsp:rsid wsp:val=&quot;00E94A85&quot;/&gt;&lt;wsp:rsid wsp:val=&quot;00EA13CB&quot;/&gt;&lt;wsp:rsid wsp:val=&quot;00EA160D&quot;/&gt;&lt;wsp:rsid wsp:val=&quot;00EA2333&quot;/&gt;&lt;wsp:rsid wsp:val=&quot;00EA6BD3&quot;/&gt;&lt;wsp:rsid wsp:val=&quot;00EB1661&quot;/&gt;&lt;wsp:rsid wsp:val=&quot;00EB2F73&quot;/&gt;&lt;wsp:rsid wsp:val=&quot;00EB3971&quot;/&gt;&lt;wsp:rsid wsp:val=&quot;00EB6C24&quot;/&gt;&lt;wsp:rsid wsp:val=&quot;00EC4491&quot;/&gt;&lt;wsp:rsid wsp:val=&quot;00EC5767&quot;/&gt;&lt;wsp:rsid wsp:val=&quot;00EC6CE5&quot;/&gt;&lt;wsp:rsid wsp:val=&quot;00ED03F7&quot;/&gt;&lt;wsp:rsid wsp:val=&quot;00ED0AD8&quot;/&gt;&lt;wsp:rsid wsp:val=&quot;00ED23AF&quot;/&gt;&lt;wsp:rsid wsp:val=&quot;00ED4761&quot;/&gt;&lt;wsp:rsid wsp:val=&quot;00ED4A14&quot;/&gt;&lt;wsp:rsid wsp:val=&quot;00ED5B3E&quot;/&gt;&lt;wsp:rsid wsp:val=&quot;00ED5CE4&quot;/&gt;&lt;wsp:rsid wsp:val=&quot;00ED6B58&quot;/&gt;&lt;wsp:rsid wsp:val=&quot;00EE10AB&quot;/&gt;&lt;wsp:rsid wsp:val=&quot;00EE15A4&quot;/&gt;&lt;wsp:rsid wsp:val=&quot;00EE1B7A&quot;/&gt;&lt;wsp:rsid wsp:val=&quot;00EE3913&quot;/&gt;&lt;wsp:rsid wsp:val=&quot;00EE4BF3&quot;/&gt;&lt;wsp:rsid wsp:val=&quot;00EE59E1&quot;/&gt;&lt;wsp:rsid wsp:val=&quot;00EE6414&quot;/&gt;&lt;wsp:rsid wsp:val=&quot;00EE694E&quot;/&gt;&lt;wsp:rsid wsp:val=&quot;00EF470D&quot;/&gt;&lt;wsp:rsid wsp:val=&quot;00EF5C52&quot;/&gt;&lt;wsp:rsid wsp:val=&quot;00EF73F6&quot;/&gt;&lt;wsp:rsid wsp:val=&quot;00EF7BF1&quot;/&gt;&lt;wsp:rsid wsp:val=&quot;00F01E18&quot;/&gt;&lt;wsp:rsid wsp:val=&quot;00F01FFA&quot;/&gt;&lt;wsp:rsid wsp:val=&quot;00F021FF&quot;/&gt;&lt;wsp:rsid wsp:val=&quot;00F059A3&quot;/&gt;&lt;wsp:rsid wsp:val=&quot;00F05D0E&quot;/&gt;&lt;wsp:rsid wsp:val=&quot;00F069D2&quot;/&gt;&lt;wsp:rsid wsp:val=&quot;00F1570E&quot;/&gt;&lt;wsp:rsid wsp:val=&quot;00F1789B&quot;/&gt;&lt;wsp:rsid wsp:val=&quot;00F21759&quot;/&gt;&lt;wsp:rsid wsp:val=&quot;00F22363&quot;/&gt;&lt;wsp:rsid wsp:val=&quot;00F234C2&quot;/&gt;&lt;wsp:rsid wsp:val=&quot;00F2400D&quot;/&gt;&lt;wsp:rsid wsp:val=&quot;00F24BC2&quot;/&gt;&lt;wsp:rsid wsp:val=&quot;00F270BB&quot;/&gt;&lt;wsp:rsid wsp:val=&quot;00F275F2&quot;/&gt;&lt;wsp:rsid wsp:val=&quot;00F30D83&quot;/&gt;&lt;wsp:rsid wsp:val=&quot;00F328B8&quot;/&gt;&lt;wsp:rsid wsp:val=&quot;00F33F9D&quot;/&gt;&lt;wsp:rsid wsp:val=&quot;00F3488C&quot;/&gt;&lt;wsp:rsid wsp:val=&quot;00F34B13&quot;/&gt;&lt;wsp:rsid wsp:val=&quot;00F362B2&quot;/&gt;&lt;wsp:rsid wsp:val=&quot;00F42596&quot;/&gt;&lt;wsp:rsid wsp:val=&quot;00F4290D&quot;/&gt;&lt;wsp:rsid wsp:val=&quot;00F45555&quot;/&gt;&lt;wsp:rsid wsp:val=&quot;00F47B9C&quot;/&gt;&lt;wsp:rsid wsp:val=&quot;00F5072C&quot;/&gt;&lt;wsp:rsid wsp:val=&quot;00F50ECE&quot;/&gt;&lt;wsp:rsid wsp:val=&quot;00F539E9&quot;/&gt;&lt;wsp:rsid wsp:val=&quot;00F568DA&quot;/&gt;&lt;wsp:rsid wsp:val=&quot;00F6113A&quot;/&gt;&lt;wsp:rsid wsp:val=&quot;00F628C3&quot;/&gt;&lt;wsp:rsid wsp:val=&quot;00F6353E&quot;/&gt;&lt;wsp:rsid wsp:val=&quot;00F71C77&quot;/&gt;&lt;wsp:rsid wsp:val=&quot;00F74FE5&quot;/&gt;&lt;wsp:rsid wsp:val=&quot;00F768D0&quot;/&gt;&lt;wsp:rsid wsp:val=&quot;00F81AAD&quot;/&gt;&lt;wsp:rsid wsp:val=&quot;00F827CF&quot;/&gt;&lt;wsp:rsid wsp:val=&quot;00F863FD&quot;/&gt;&lt;wsp:rsid wsp:val=&quot;00F86CCB&quot;/&gt;&lt;wsp:rsid wsp:val=&quot;00F91C6A&quot;/&gt;&lt;wsp:rsid wsp:val=&quot;00F93EAB&quot;/&gt;&lt;wsp:rsid wsp:val=&quot;00F959FE&quot;/&gt;&lt;wsp:rsid wsp:val=&quot;00F9777E&quot;/&gt;&lt;wsp:rsid wsp:val=&quot;00FA250D&quot;/&gt;&lt;wsp:rsid wsp:val=&quot;00FA41C3&quot;/&gt;&lt;wsp:rsid wsp:val=&quot;00FA639C&quot;/&gt;&lt;wsp:rsid wsp:val=&quot;00FA6635&quot;/&gt;&lt;wsp:rsid wsp:val=&quot;00FA6661&quot;/&gt;&lt;wsp:rsid wsp:val=&quot;00FA7DCE&quot;/&gt;&lt;wsp:rsid wsp:val=&quot;00FB270E&quot;/&gt;&lt;wsp:rsid wsp:val=&quot;00FB5621&quot;/&gt;&lt;wsp:rsid wsp:val=&quot;00FB5A25&quot;/&gt;&lt;wsp:rsid wsp:val=&quot;00FB5AAA&quot;/&gt;&lt;wsp:rsid wsp:val=&quot;00FB6029&quot;/&gt;&lt;wsp:rsid wsp:val=&quot;00FC0A74&quot;/&gt;&lt;wsp:rsid wsp:val=&quot;00FC3AF5&quot;/&gt;&lt;wsp:rsid wsp:val=&quot;00FC4AB8&quot;/&gt;&lt;wsp:rsid wsp:val=&quot;00FC5BE1&quot;/&gt;&lt;wsp:rsid wsp:val=&quot;00FC6F04&quot;/&gt;&lt;wsp:rsid wsp:val=&quot;00FC72A3&quot;/&gt;&lt;wsp:rsid wsp:val=&quot;00FD212F&quot;/&gt;&lt;wsp:rsid wsp:val=&quot;00FD2354&quot;/&gt;&lt;wsp:rsid wsp:val=&quot;00FD4E4C&quot;/&gt;&lt;wsp:rsid wsp:val=&quot;00FD7089&quot;/&gt;&lt;wsp:rsid wsp:val=&quot;00FE085E&quot;/&gt;&lt;wsp:rsid wsp:val=&quot;00FE271D&quot;/&gt;&lt;wsp:rsid wsp:val=&quot;00FE2778&quot;/&gt;&lt;wsp:rsid wsp:val=&quot;00FE632F&quot;/&gt;&lt;wsp:rsid wsp:val=&quot;00FE7509&quot;/&gt;&lt;wsp:rsid wsp:val=&quot;00FE7A85&quot;/&gt;&lt;wsp:rsid wsp:val=&quot;00FF19F1&quot;/&gt;&lt;wsp:rsid wsp:val=&quot;00FF1DE1&quot;/&gt;&lt;wsp:rsid wsp:val=&quot;00FF1F98&quot;/&gt;&lt;wsp:rsid wsp:val=&quot;00FF2220&quot;/&gt;&lt;wsp:rsid wsp:val=&quot;00FF4CAE&quot;/&gt;&lt;wsp:rsid wsp:val=&quot;00FF7EE0&quot;/&gt;&lt;/wsp:rsids&gt;&lt;/w:docPr&gt;&lt;w:body&gt;&lt;wx:sect&gt;&lt;w:p wsp:rsidR=&quot;00000000&quot; wsp:rsidRDefault=&quot;00F01FFA&quot; wsp:rsidP=&quot;00F01FFA&quot;&gt;&lt;m:oMathPara&gt;&lt;m:oMath&gt;&lt;m:r&gt;&lt;w:rPr&gt;&lt;w:rFonts w:ascii=&quot;Cambria Math&quot; w:fareast=&quot;Cambria Math&quot; w:h-ansi=&quot;Cambria Math&quot;/&gt;&lt;wx:font wx:val=&quot;Cambria Math&quot;/&gt;&lt;w:i/&gt;&lt;/w:rPr&gt;&lt;m:t&gt;f(x)=&lt;/m:t&gt;&lt;/m:r&gt;&lt;m:d&gt;&lt;m:dPr&gt;&lt;m:begChr m:val=&quot;{&quot;/&gt;&lt;m:endChr m:val=&quot;&quot;/&gt;&lt;m:ctrlPr&gt;&lt;w:rPr&gt;&lt;w:rFonts w:ascii=&quot;Cambria Math&quot; w:fareast=&quot;Cambria Math&quot; w:h-ansi=&quot;Cambria Math&quot;/&gt;&lt;wx:font wx:val=&quot;Cambria Math&quot;/&gt;&lt;w:i/&gt;&lt;w:i-cs/&gt;&lt;/w:rPr&gt;&lt;/m:ctrlPr&gt;&lt;/m:dPr&gt;&lt;m:e&gt;&lt;m:eqArr&gt;&lt;m:eqArrPr&gt;&lt;m:ctrlPr&gt;&lt;w:rPr&gt;&lt;w:rFonts w:ascii=&quot;Cambria Math&quot; w:fareast=&quot;Cambria Math&quot; w:h-ansi=&quot;Cambria Math&quot;/&gt;&lt;wx:font wx:val=&quot;Cambria Math&quot;/&gt;&lt;w:i/&gt;&lt;w:i-cs/&gt;&lt;/w:rPr&gt;&lt;/m:ctrlPr&gt;&lt;/m:eqArrPr&gt;&lt;m:e&gt;&lt;m:f&gt;&lt;m:fPr&gt;&lt;m:ctrlPr&gt;&lt;w:rPr&gt;&lt;w:rFonts w:ascii=&quot;Cambria Math&quot; w:fareast=&quot;Cambria Math&quot; w:h-ansi=&quot;Cambria Math&quot;/&gt;&lt;wx:font wx:val=&quot;Cambria Math&quot;/&gt;&lt;w:i/&gt;&lt;/w:rPr&gt;&lt;/m:ctrlPr&gt;&lt;/m:fPr&gt;&lt;m:num&gt;&lt;m:r&gt;&lt;w:rPr&gt;&lt;w:rFonts w:ascii=&quot;Cambria Math&quot; w:fareast=&quot;Cambria Math&quot; w:h-ansi=&quot;Cambria Math&quot;/&gt;&lt;wx:font wx:val=&quot;Cambria Math&quot;/&gt;&lt;w:i/&gt;&lt;/w:rPr&gt;&lt;m:t&gt;1&lt;/m:t&gt;&lt;/m:r&gt;&lt;/m:num&gt;&lt;m:den&gt;&lt;m:r&gt;&lt;w:rPr&gt;&lt;w:rFonts w:ascii=&quot;Cambria Math&quot; w:fareast=&quot;Cambria Math&quot; w:h-ansi=&quot;Cambria Math&quot;/&gt;&lt;wx:font wx:val=&quot;Cambria Math&quot;/&gt;&lt;w:i/&gt;&lt;/w:rPr&gt;&lt;m:t&gt;?&lt;/m:t&gt;&lt;/m:r&gt;&lt;/m:den&gt;&lt;/m:f&gt;&lt;m:r&gt;&lt;m:rPr&gt;&lt;m:nor/&gt;&lt;/m:rPr&gt;&lt;w:rP////r&gt;&lt;w:rFonts w:ascii=&quot;Cambria Math&quot; w:h-ansi=&quot;Cambria Math&quot;/&gt;&lt;wx:font wx:val=&quot;Cambria Math&quot;/&gt;&lt;/w:rPr&gt;&lt;m:t&gt;exp&lt;/m:t&gt;&lt;/m:r&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r&gt;&lt;w:rPr&gt;&lt;w:rFonts w:ascii=&quot;Cambria Math&quot; w:fareast=&quot;Cambria Math&quot; w:h-ansi=&quot;Cambria Math&quot;/&gt;&lt;wx:font wx:val=&quot;Cambria Math&quot;/&gt;&lt;w:i/&gt;&lt;/w:rPr&gt;&lt;m:t&gt;?&lt;/m:t&gt;&lt;/m:r&gt;&lt;m:d&gt;&lt;m:dPr&gt;&lt;m:ctrlPr&gt;&lt;w:rPr&gt;&lt;w:rFonts w:ascii=&quot;Cambria Math&quot; w:fareast=&quot;Cambria Math&quot; w:h-ansi=&quot;Cambria Math&quot;/&gt;&lt;wx:font wx:val=&quot;Cambria Math&quot;/&gt;&lt;w:i/&gt;&lt;/w:rPr&gt;&lt; /Mma:tctrlPr&gt;&lt;/m:dPr&gt;&lt;m:e&gt;&lt;m:f&gt;&lt;m:fPr&gt;&lt;m:ctrlPr&gt;&lt;w:rPr&gt;&lt;w:rFonts w:ascii=&quot;Cambria Math&quot; w:fareast=&quot;Cambria Math&quot; w:h-ansi=&quot;Cambria Math&quot;/&gt;&lt;wx:font wx:val=&quot;Cambria Math&quot;/&gt;&lt;w:i/&gt;&lt;/w:rPr&gt;&lt;/m:ctrlPr&gt;&lt;/m:fPr&gt;&lt;m:num&gt;&lt;m:r&gt;&lt;w:rPr&gt;&lt;w:rFonts w:ascii=&quot;Cambria Math&quot; w:fareast=&quot;Cambria Math&quot; w:h-ansi=&quot;Cambria Math&quot;/&gt;&lt;wx:font wx:val=&quot;Cambria Math&quot;/&gt;&lt;w:i/&gt;&lt;/w:rPr&gt;&lt;m:t&gt;x-?&lt;/m:t&gt;&lt;/m:r&gt;&lt;/m:num&gt;&lt;m:den&gt;&lt;m:r&gt;&lt;w:rPr&gt;&lt;w:rFonts w:ascii=&quot;Cambria Math&quot; w:fareast=&quot;Cambria Math&quot; w:h-ansi=&quot;Cambria Math&quot;/&gt;&lt;wx:font wx:val=&quot;Cambria Mat h&quot;:/&gt;a&lt;we:i/&gt;&lt;/w:rPr&gt;&lt;m:t&gt;?&lt;/m:t&gt;&lt;/m:r&gt;&lt;/m:den&gt;&lt;/m:f&gt;&lt;/m:e&gt;&lt;/m:d&gt;&lt;/m:e&gt;&lt;/m:d&gt;&lt;/m:e&gt;&lt;m:sup&gt;&lt;m:r&gt;&lt;w:rPr&gt;&lt;w:rFonts w:ascii=&quot;Cambria Math&quot; w:h-ansi=&quot;Cambria Math&quot;/&gt;&lt;wx:font wx:val=&quot;Cambria Math&quot;/&gt;&lt;w:i/&gt;&lt;/w:rPr&gt;&lt;m:t&gt;-1/&lt;/m:t&gt;&lt;/m:r&gt;&lt;m:r&gt;&lt;w:rPr&gt;&lt;w:rFonts w:asci i=&quot;:Camabriea Math&quot; w:fareast=&quot;Cambria Math&quot; w:h-ansi=&quot;Cambria Math&quot;/&gt;&lt;wx:font wx:val=&quot;Cambria Math&quot;/&gt;&lt;w:i/&gt;&lt;/w:rPr&gt;&lt;m:t&gt;?&lt;/m:t&gt;&lt;/m:r&gt;&lt;/m:sup&gt;&lt;/m:sSup&gt;&lt;m:sSup&gt;&lt;m:sSupPr&gt;&lt;m:ctrlPr&gt;&lt;w:rPr&gt;&lt;w:rFonts w:ascii=&quot;Cambria Math&quot; w:h-ansi=&quot;Cambria Math&quot;/&gt;&lt;wx:font w x:va:l=&quot;Caambreia Math&quot;/&gt;&lt;w:i/&gt;&lt;/w:rPr&gt;&lt;/m:ctrlPr&gt;&lt;/m:sSupPr&gt;&lt;m:e&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r&gt;&lt;w:rPr&gt;&lt;w:rFonts w:ascii=&quot;Cambria Math&quot; w:fareast=&quot;Cambria Math&quot; w:h-ansi=&quot;Cambria Math&quot;/&gt;&lt;wx:font wx:val=&quot;Cambria Math&quot;/&gt;&lt;w:i/&gt;&lt;/w:rPr&gt;&lt;m:t&gt;?&lt;/m:t&gt;&lt;/m:r&gt;&lt;m:d&gt;&lt;m:dPr&gt;&lt;m:ctrlPr&gt;&lt;w:rPr&gt;&lt;w:rFonts w:ascii=&quot;Cambria Math&quot; w:fareast=&quot;Cambria Math&quot; w:h-ansi=&quot;Cambria Math&quot;/&gt;&lt;wx:font wx:val=&quot;Cambria Math&quot;/&gt;&lt;w:i/&gt;&lt;/w:rPr&gt;&lt;/m:ctrlPr&gt;&lt;/m:dPr&gt;&lt;m:e&gt;&lt;m:f&gt;&lt;m:fPr&gt;&lt;m:ctrlPr&gt;&lt;lw:rPrm&gt;&lt;w:r Fonts&quot; w:ascii=&quot;Cambria Math&quot; w:fareast=&quot;Cambria Math&quot; w:h-ansi=&quot;Cambria Math&quot;/&gt;&lt;wx:font wx:val=&quot;Cambria Math&quot;/&gt;&lt;w:i/&gt;&lt;/w:rPr&gt;&lt;/m:ctrlPr&gt;&lt;/m:fPr&gt;&lt;m:num&gt;&lt;m:r&gt;&lt;w:rPr&gt;&lt;w:rFonts w:ascii=&quot;Cambria Math&quot; w:fareast=&quot;Cambria Math&quot; w:h-ansi=&quot;Cambria Math&quot;/&gt;&lt;wx:font wx:val=&quot;Cambria Math&quot;/&gt;&lt;w:i/&gt;&lt;/w:rPr&gt;&lt;m:t&gt;x-?&lt;/m:t&gt;&lt;/m:r&gt;&lt;/m:num&gt;&lt;m:den&gt;&lt;m:r&gt;&lt;w:rPr&gt;&lt;w:rFonts w:ascii=&quot;Cambria Math&quot; w:fareast=&quot;Cambria Math&quot; w:h-ansi=&quot;Cambria Math&quot;/&gt;&lt;wx:font wx:val=&quot;Cambria Math&quot;/&gt;&lt;w:i/&gt;&lt;/w:rPr&gt;&lt;m:t&gt;?&lt;/m:t&gt;&lt;/m:r&gt;&lt;/m:den&gt;&lt;at/m:f&gt;&lt;&lt;w/m:e&gt;&lt;nt/m:d&gt;&lt;va/m:e&gt;&lt;/m:d&gt;&lt;/m:e&gt;&lt;m:sup&gt;&lt;m:r&gt;&lt;w:rPr&gt;&lt;w:rFonts w:ascii=&quot;Cambria Math&quot; w:h-ansi=&quot;Cambria Math&quot;/&gt;&lt;wx:font wx:val=&quot;Cambria Math&quot;/&gt;&lt;w:i/&gt;&lt;/w:rPr&gt;&lt;m:t&gt;-1-1/&lt;/m:t&gt;&lt;/m:r&gt;&lt;m:r&gt;&lt;w:rPr&gt;&lt;w:rFonts w:ascii=&quot;Cambria Math&quot; w:fareast=&quot;Cambria Math&quot; w:h-ansi=&quot;Cambria Math&quot;/&gt;&lt;wx:font wx:val=&quot;Cambria Math&quot;/&gt;&lt;w:i/&gt;&lt;/w:rPr&gt;&lt;m:t&gt;?&lt;/m:t&gt;&lt;/m:r&gt;&lt;/m:sup&gt;&lt;/m:sSup&gt;&lt;/m:e&gt;&lt;/m:d&gt;&lt;m:r&gt;&lt;w:rPr&gt;&lt;w:rFonts w:ascii=&quot;Cambria Math&quot; w:fareast=&quot;Cambria Math&quot; w:h-ansi=&quot;Cambria Math&quot;/&gt;&lt;wx:font wx:val=&quot;Cambria Math&quot;/&gt;&lt;w:i/&gt;&lt;/&quot;w:rPr&gt;&lt;ms:t&gt;,  &amp;armp;???th&quot;0&lt;/m:t&gt;&lt;/m:r&gt;&lt;/m:e&gt;&lt;m:e&gt;&lt;m:f&gt;&lt;m:fPr&gt;&lt;m:ctrlPr&gt;&lt;w:rPr&gt;&lt;w:rFonts w:ascii=&quot;Cambria Math&quot; w:fareast=&quot;Cambria Math&quot; w:h-ansi=&quot;Cambria Math&quot;/&gt;&lt;wx:font wx:val=&quot;Cambria Math&quot;/&gt;&lt;w:i/&gt;&lt;/w:rPr&gt;&lt;/m:ctrlPr&gt;&lt;/m:fPr&gt;&lt;m:num&gt;&lt;m:r&gt;&lt;w:rPr&gt;&lt;w:rFo/&quot;nts w:ascmsii=&quot;Cambraria Math&quot; w:fareast=&quot;Cambria Math&quot; w:h-ansi=&quot;Cambria Math&quot;/&gt;&lt;wx:font wx:val=&quot;Cambria Math&quot;/&gt;&lt;w:i/&gt;&lt;/w:rPr&gt;&lt;m:t&gt;1&lt;/m:t&gt;&lt;/m:r&gt;&lt;/m:num&gt;&lt;m:den&gt;&lt;m:r&gt;&lt;w:rPr&gt;&lt;w:rFonts w:ascii=&quot;Cambria Math&quot; w:fareast=&quot;Cambria Math&quot; w:h-ansi=&quot;Cambria Math&quot;/&gt;&lt;wx:font wx:val=&quot;Cambria Math&quot;/&gt;&lt;w:i/&gt;&lt;/w:rPr&gt;&lt;m:t&gt;?&lt;/m:t&gt;&lt;/m:r&gt;&lt;/m:den&gt;&lt;/m:f&gt;&lt;m:r&gt;&lt;m:rPr&gt;&lt;m:nor/&gt;&lt;/m:rPr&gt;&lt;w:rPr&gt;&lt;w:rFonts w:ascii=&quot;Cambria Math&quot; w:h-ansi=&quot;Cambria Math&quot;/&gt;&lt;wx:font wx:val=&quot;Cambria Math&quot;/&gt;&lt;/w:rPr&gt;&lt;m:t&gt;exp&lt;/m:t&gt;&lt;/m:r&gt;&lt;m:d&gt;&lt;m:dPr&gt;&lt;m:begChr m&gt;:val=&quot;{&quot;/&gt;&lt;xm:endChr m:rval=&quot;}&quot;/&gt;&lt;m&lt;:ctrlPr&gt;&lt;w:rPr&gt;&lt;w:rFonts w:ascii=&quot;Cambria Math&quot; w:h-ansi=&quot;Cambria Math&quot;/&gt;&lt;wx:font wx:val=&quot;Cambria Math&quot;/&gt;&lt;w:i/&gt;&lt;/w:rPr&gt;&lt;/m:ctrlPr&gt;&lt;/m:dPr&gt;&lt;m:e&gt;&lt;m:r&gt;&lt;w:rPr&gt;&lt;w:rFonts w:ascii=&quot;Cambria Math&quot; w:fareast=&quot;Cambria Math&quot; w:h-ansi=&quot;Cambria Math&quot;/&gt;&lt;wx:font wx:val=&quot;Cambria Math&quot;/&gt;&lt;w:i/&gt;&lt;/w:rPr&gt;&lt;m:t&gt;-&lt;/m:t&gt;&lt;/m:r&gt;&lt;m:f&gt;&lt;m:fPr&gt;&lt;m:ctrlPr&gt;&lt;w:rPr&gt;&lt;w:rFonts w:ascii=&quot;Cambria Math&quot; w:fareast=&quot;Cambria Math&quot; w:h-ansi=&quot;Cambria Math&quot;/&gt;&lt;wx:font wx:val=&quot;Cambria Math&quot;/&gt;&lt;w:i/&gt;&lt;/w:rPr&gt;&lt;/m:ctrlPr&gt;&lt;/m:fPr&gt;&lt;m:num&gt;&lt;m:r&gt;&lt;w:rPr&gt;&lt;w:rFonts w:ascii=&quot;Cambria Math&quot; w:fareast=&quot;Cambria Math&quot; w:h-ansi=&quot;Cambria Math&quot;/&gt;&lt;wx:font wx:val=&quot;Cambria Math&quot;/&gt;&lt;w:i/&gt;&lt;/w:rPr&gt;&lt;m:t&gt;x-?&lt;/m:t&gt;&lt;/m:r&gt;&lt;/m:num&gt;&lt;m:den&gt;&lt;m:r&gt;&lt;w:rPr&gt;&lt;w:rFonts w:ascii=&quot;Cambria Math&quot; w:fareast=&quot;Cambria Mamth&quot; w:h-ansi&gt;=&quot;Cambria Ma&gt;th&quot;/&gt;&lt;wx:fon:t wx:val=&quot;Cambria Math&quot;/&gt;&lt;w:i/&gt;&lt;/w:rPr&gt;&lt;m:t&gt;?&lt;/m:t&gt;&lt;/m:r&gt;&lt;/m:den&gt;&lt;/m:f&gt;&lt;m:r&gt;&lt;w:rPr&gt;&lt;w:rFonts w:ascii=&quot;Cambria Math&quot; w:fareast=&quot;Cambria Math&quot; w:h-ansi=&quot;Cambria Math&quot;/&gt;&lt;wx:font wx:val=&quot;Cambria Math&quot;/&gt;&lt;w:i/&gt;&lt;/w:rPr&gt;&lt;m:mt&gt;-&lt;/m:t&gt;&lt;/m:&gt;r&gt;&lt;m:func&gt;&lt;m:&gt;funcPr&gt;&lt;m:ctr:lPr&gt;&lt;w:rPr&gt;&lt;w:rFonts w:ascii=&quot;Cambria Math&quot; w:fareast=&quot;Cambria Math&quot; w:h-ansi=&quot;Cambria Math&quot;/&gt;&lt;wx:font wx:val=&quot;Cambria Math&quot;/&gt;&lt;/w:rPr&gt;&lt;/m:ctrlPr&gt;&lt;/m:funcPr&gt;&lt;m:fName&gt;&lt;m:r&gt;&lt;m:rPr&gt;&lt;m:sty m:val=&quot;p&quot;/&gt;&lt;/m:rPr&gt;&lt;w:rPr&gt;&lt;w:rFonts w:ascii=&quot;Cambria Math&quot; w:fareast=&quot;Cambria Math&quot; w:h-ansi=&quot;Cambria Math&quot;/&gt;&lt;wx:font wx:val=&quot;Cambria Math&quot;/&gt;&lt;/w:rPr&gt;&lt;m:t&gt;exp&lt;/m:t&gt;&lt;/m:r&gt;&lt;m:ctrlPr&gt;&lt;w:rPr&gt;&lt;w:rFonts w:ascii=&quot;Cambria Math&quot; w:fareast=&quot;Cambria Math&quot; w:h-ansi=&quot;Cambria Math&quot;/&gt;&lt;wx:font wx:val=&quot;Cambria Math&quot;/&gt;&lt;w:i/&gt;&lt;/w:rPr&gt;&lt;/m:ctrlPr&gt;&lt;/m:fName&gt;&lt;m:e&gt;&lt;m:d&gt;&lt;m:dPr&gt;&lt;m:ctrlPr&gt;&lt;w:rPr&gt;&lt;w:rFonts w:ascii=&quot;Cambria Math&quot; w:fareast=&quot;Cambria Math&quot; w:h-ansi=&quot;Cambria Math&quot;/&gt;&lt;wx:font wx:val=&quot;Cambria Math&quot;/&gt;&lt;w:i/&gt;&lt;/w:rPr&gt;&lt;/m:ctrlPr&gt;&lt;/m:dPr&gt;&lt;m:e&gt;&lt;m:r&gt;&lt;w:rPr&gt;&lt;w:rFonts w:ascii=&quot;Cambria Math&quot; w:fareast=&quot;Cambria Math&quot; w:h-ansi=&quot;Cambria Math&quot;/&gt;&lt;wx:font wx:val=&quot;Cambria Math&quot;/&gt;&lt;w:i/&gt;&lt;/w:rPr&gt;&lt;m:t&gt;-&lt;/m:t&gt;&lt;/m:r&gt;&lt;m:f&gt;&lt;m:fPr&gt;&lt;m:ctrlPr&gt;&lt;w:rPr&gt;&lt;w:rFonts w:ascii=&quot;Cambria Math&quot; w:fareast=&quot;Cambria Math&quot; w:h-ansi=&quot;Cambria Math&quot;/&gt;&lt;wx:font wx:val=&quot;Cambria Math&quot;/&gt;&lt;w:i/&gt;&lt;/w:rPr&gt;&lt;/m:ctrlPr&gt;&lt;/m:fPr&gt;&lt;m:num&gt;&lt;m:r&gt;&lt;w:rPr&gt;&lt;w:rFonts w:ascii=&quot;Cambria Math&quot; w:fareast=&quot;Cambria Math&quot; w:h-ansi=&quot;Cambria Math&quot;/&gt;&lt;wx:font wx:val=&quot;Cambria Math&quot;/&gt;&lt;w:i/&gt;&lt;/w:rPr&gt;&lt;m:t&gt;x-?&lt;/m:t&gt;&lt;/m:r&gt;&lt;/m:num&gt;&lt;m:den&gt;&lt;m:r&gt;&lt;&gt;w:rPr&gt;&lt;w:rFontas w:ascii=&quot;Camtbria Math&quot; w:f:areast=&quot;Cambria Math&quot; w:h-ansi=&quot;Cambria Math&quot;/&gt;&lt;wx:font wx:val=&quot;Cambria Math&quot;/&gt;&lt;w:i/&gt;&lt;/w:rPr&gt;&lt;m:t&gt;?&lt;/m:t&gt;&lt;/m:r&gt;&lt;/m:den&gt;&lt;/m:f&gt;&lt;/m:e&gt;&lt;/m:d&gt;&lt;/m:e&gt;&lt;/m:func&gt;&lt;/m:e&gt;&lt;/m:d&gt;&lt;m:r&gt;&lt;w:rPr&gt;&lt;w:rFonts w:ascii=&quot;Cambria Math&quot; &gt;w:fareast=&quot;Cambaria Math&quot; w:h-atnsi=&quot;Cambria Ma:th&quot;/&gt;&lt;wx:font wx:val=&quot;Cambria Math&quot;/&gt;&lt;w:i/&gt;&lt;/w:rPr&gt;&lt;m:t&gt;,  &amp;amp;?=0&lt;/m:t&gt;&lt;/m:r&gt;&lt;/m:e&gt;&lt;/m:eqArr&gt;&lt;/m:e&gt;&lt;/m:d&gt;&lt;/m:oMath&gt;&lt;/m:oMathPara&gt;&lt;/w:p&gt;&lt;w:sectPr wsp:rsidR=&quot;00000000&quot;&gt;&lt;w:pgSz w:w=&quot;12240&quot; w:h=&quot;15840&quot;/&gt;&lt;w:pg&gt;Mar w:top=&quot;1440&quot;a w:right=&quot;1800&quot; tw:bottom=&quot;1440&quot; :w:left=&quot;1800&quot; w:header=&quot;720&quot; w:footer=&quot;720&quot; w:gutter=&quot;0&quot;/&gt;&lt;w:cols w:space=&quot;720&quot;/&gt;&lt;/w:sectPr&gt;&lt;/wx:sect&gt;&lt;/w:body&gt;&lt;/w:wordDocument&gt;">
            <v:imagedata r:id="rId10" o:title="" chromakey="white"/>
          </v:shape>
        </w:pict>
      </w:r>
      <w:r w:rsidRPr="006C1E50">
        <w:instrText xml:space="preserve"> </w:instrText>
      </w:r>
      <w:r w:rsidRPr="006C1E50">
        <w:fldChar w:fldCharType="separate"/>
      </w:r>
      <w:r w:rsidRPr="006C1E50">
        <w:fldChar w:fldCharType="end"/>
      </w:r>
      <w:r w:rsidR="002A35BF">
        <w:t xml:space="preserve">      </w:t>
      </w:r>
    </w:p>
    <w:p w14:paraId="56C92A44" w14:textId="77777777" w:rsidR="002A35BF" w:rsidRPr="00FB42EE" w:rsidRDefault="00E32191" w:rsidP="006F1EB1">
      <w:pPr>
        <w:spacing w:line="480" w:lineRule="auto"/>
        <w:ind w:firstLineChars="500" w:firstLine="1050"/>
      </w:pPr>
      <m:oMath>
        <m:r>
          <w:rPr>
            <w:rFonts w:ascii="Cambria Math" w:eastAsia="Cambria Math" w:hAnsi="Cambria Math" w:cs="Cambria Math"/>
          </w:rPr>
          <m:t>f(x)</m:t>
        </m:r>
        <m:r>
          <m:rPr>
            <m:sty m:val="p"/>
          </m:rPr>
          <w:rPr>
            <w:rFonts w:ascii="Cambria Math" w:eastAsia="Cambria Math" w:hAnsi="Cambria Math" w:cs="Cambria Math"/>
          </w:rPr>
          <m:t>=</m:t>
        </m:r>
        <m:d>
          <m:dPr>
            <m:begChr m:val="{"/>
            <m:endChr m:val=""/>
            <m:ctrlPr>
              <w:rPr>
                <w:rFonts w:ascii="Cambria Math" w:eastAsia="Cambria Math" w:hAnsi="Cambria Math" w:cs="Cambria Math"/>
              </w:rPr>
            </m:ctrlPr>
          </m:dPr>
          <m:e>
            <m:m>
              <m:mPr>
                <m:mcs>
                  <m:mc>
                    <m:mcPr>
                      <m:count m:val="1"/>
                      <m:mcJc m:val="center"/>
                    </m:mcPr>
                  </m:mc>
                </m:mcs>
                <m:ctrlPr>
                  <w:rPr>
                    <w:rFonts w:ascii="Cambria Math" w:eastAsia="Cambria Math" w:hAnsi="Cambria Math" w:cs="Cambria Math"/>
                    <w:i/>
                  </w:rPr>
                </m:ctrlPr>
              </m:mPr>
              <m:mr>
                <m:e>
                  <m:f>
                    <m:fPr>
                      <m:ctrlPr>
                        <w:rPr>
                          <w:rFonts w:ascii="Cambria Math" w:eastAsia="Cambria Math" w:hAnsi="Cambria Math" w:cs="Cambria Math"/>
                          <w:i/>
                        </w:rPr>
                      </m:ctrlPr>
                    </m:fPr>
                    <m:num>
                      <m:r>
                        <w:rPr>
                          <w:rFonts w:ascii="Cambria Math" w:eastAsia="Cambria Math" w:hAnsi="Cambria Math" w:cs="Cambria Math"/>
                        </w:rPr>
                        <m:t>1</m:t>
                      </m:r>
                    </m:num>
                    <m:den>
                      <m:r>
                        <w:rPr>
                          <w:rFonts w:ascii="Cambria Math" w:eastAsia="Cambria Math" w:hAnsi="Cambria Math" w:cs="Cambria Math"/>
                        </w:rPr>
                        <m:t>σ</m:t>
                      </m:r>
                    </m:den>
                  </m:f>
                  <m:r>
                    <m:rPr>
                      <m:nor/>
                    </m:rPr>
                    <w:rPr>
                      <w:rFonts w:ascii="Cambria Math" w:eastAsia="Cambria Math" w:hAnsi="Cambria Math" w:cs="Cambria Math"/>
                    </w:rPr>
                    <m:t>exp</m:t>
                  </m:r>
                  <m:d>
                    <m:dPr>
                      <m:ctrlPr>
                        <w:rPr>
                          <w:rFonts w:ascii="Cambria Math" w:eastAsia="Cambria Math" w:hAnsi="Cambria Math" w:cs="Cambria Math"/>
                          <w:i/>
                        </w:rPr>
                      </m:ctrlPr>
                    </m:dPr>
                    <m:e>
                      <m:sSup>
                        <m:sSupPr>
                          <m:ctrlPr>
                            <w:rPr>
                              <w:rFonts w:ascii="Cambria Math" w:eastAsia="Cambria Math" w:hAnsi="Cambria Math" w:cs="Cambria Math"/>
                              <w:i/>
                            </w:rPr>
                          </m:ctrlPr>
                        </m:sSupPr>
                        <m:e>
                          <m:r>
                            <w:rPr>
                              <w:rFonts w:ascii="Cambria Math" w:eastAsia="Cambria Math" w:hAnsi="Cambria Math" w:cs="Cambria Math"/>
                            </w:rPr>
                            <m:t>-</m:t>
                          </m:r>
                          <m:d>
                            <m:dPr>
                              <m:ctrlPr>
                                <w:rPr>
                                  <w:rFonts w:ascii="Cambria Math" w:eastAsia="Cambria Math" w:hAnsi="Cambria Math" w:cs="Cambria Math"/>
                                  <w:i/>
                                </w:rPr>
                              </m:ctrlPr>
                            </m:dPr>
                            <m:e>
                              <m:r>
                                <w:rPr>
                                  <w:rFonts w:ascii="Cambria Math" w:eastAsia="Cambria Math" w:hAnsi="Cambria Math" w:cs="Cambria Math"/>
                                </w:rPr>
                                <m:t>1+ξ</m:t>
                              </m:r>
                              <m:d>
                                <m:dPr>
                                  <m:ctrlPr>
                                    <w:rPr>
                                      <w:rFonts w:ascii="Cambria Math" w:eastAsia="Cambria Math" w:hAnsi="Cambria Math" w:cs="Cambria Math"/>
                                      <w:i/>
                                    </w:rPr>
                                  </m:ctrlPr>
                                </m:dPr>
                                <m:e>
                                  <m:f>
                                    <m:fPr>
                                      <m:ctrlPr>
                                        <w:rPr>
                                          <w:rFonts w:ascii="Cambria Math" w:eastAsia="Cambria Math" w:hAnsi="Cambria Math" w:cs="Cambria Math"/>
                                          <w:i/>
                                        </w:rPr>
                                      </m:ctrlPr>
                                    </m:fPr>
                                    <m:num>
                                      <m:r>
                                        <w:rPr>
                                          <w:rFonts w:ascii="Cambria Math" w:eastAsia="Cambria Math" w:hAnsi="Cambria Math" w:cs="Cambria Math"/>
                                        </w:rPr>
                                        <m:t>x-μ</m:t>
                                      </m:r>
                                    </m:num>
                                    <m:den>
                                      <m:r>
                                        <w:rPr>
                                          <w:rFonts w:ascii="Cambria Math" w:eastAsia="Cambria Math" w:hAnsi="Cambria Math" w:cs="Cambria Math"/>
                                        </w:rPr>
                                        <m:t>σ</m:t>
                                      </m:r>
                                    </m:den>
                                  </m:f>
                                </m:e>
                              </m:d>
                            </m:e>
                          </m:d>
                        </m:e>
                        <m:sup>
                          <m:r>
                            <w:rPr>
                              <w:rFonts w:ascii="Cambria Math" w:eastAsia="Cambria Math" w:hAnsi="Cambria Math" w:cs="Cambria Math"/>
                            </w:rPr>
                            <m:t>-</m:t>
                          </m:r>
                          <m:f>
                            <m:fPr>
                              <m:ctrlPr>
                                <w:rPr>
                                  <w:rFonts w:ascii="Cambria Math" w:eastAsia="Cambria Math" w:hAnsi="Cambria Math" w:cs="Cambria Math"/>
                                  <w:i/>
                                </w:rPr>
                              </m:ctrlPr>
                            </m:fPr>
                            <m:num>
                              <m:r>
                                <w:rPr>
                                  <w:rFonts w:ascii="Cambria Math" w:eastAsia="Cambria Math" w:hAnsi="Cambria Math" w:cs="Cambria Math"/>
                                </w:rPr>
                                <m:t>1</m:t>
                              </m:r>
                            </m:num>
                            <m:den>
                              <m:r>
                                <w:rPr>
                                  <w:rFonts w:ascii="Cambria Math" w:eastAsia="Cambria Math" w:hAnsi="Cambria Math" w:cs="Cambria Math"/>
                                </w:rPr>
                                <m:t>ξ</m:t>
                              </m:r>
                            </m:den>
                          </m:f>
                        </m:sup>
                      </m:sSup>
                    </m:e>
                  </m:d>
                  <m:sSup>
                    <m:sSupPr>
                      <m:ctrlPr>
                        <w:rPr>
                          <w:rFonts w:ascii="Cambria Math" w:eastAsia="Cambria Math" w:hAnsi="Cambria Math" w:cs="Cambria Math"/>
                          <w:i/>
                        </w:rPr>
                      </m:ctrlPr>
                    </m:sSupPr>
                    <m:e>
                      <m:d>
                        <m:dPr>
                          <m:ctrlPr>
                            <w:rPr>
                              <w:rFonts w:ascii="Cambria Math" w:eastAsia="Cambria Math" w:hAnsi="Cambria Math" w:cs="Cambria Math"/>
                              <w:i/>
                            </w:rPr>
                          </m:ctrlPr>
                        </m:dPr>
                        <m:e>
                          <m:r>
                            <w:rPr>
                              <w:rFonts w:ascii="Cambria Math" w:eastAsia="Cambria Math" w:hAnsi="Cambria Math" w:cs="Cambria Math"/>
                            </w:rPr>
                            <m:t>1+ξ</m:t>
                          </m:r>
                          <m:d>
                            <m:dPr>
                              <m:ctrlPr>
                                <w:rPr>
                                  <w:rFonts w:ascii="Cambria Math" w:eastAsia="Cambria Math" w:hAnsi="Cambria Math" w:cs="Cambria Math"/>
                                  <w:i/>
                                </w:rPr>
                              </m:ctrlPr>
                            </m:dPr>
                            <m:e>
                              <m:f>
                                <m:fPr>
                                  <m:ctrlPr>
                                    <w:rPr>
                                      <w:rFonts w:ascii="Cambria Math" w:eastAsia="Cambria Math" w:hAnsi="Cambria Math" w:cs="Cambria Math"/>
                                      <w:i/>
                                    </w:rPr>
                                  </m:ctrlPr>
                                </m:fPr>
                                <m:num>
                                  <m:r>
                                    <w:rPr>
                                      <w:rFonts w:ascii="Cambria Math" w:eastAsia="Cambria Math" w:hAnsi="Cambria Math" w:cs="Cambria Math"/>
                                    </w:rPr>
                                    <m:t>x-μ</m:t>
                                  </m:r>
                                </m:num>
                                <m:den>
                                  <m:r>
                                    <w:rPr>
                                      <w:rFonts w:ascii="Cambria Math" w:eastAsia="Cambria Math" w:hAnsi="Cambria Math" w:cs="Cambria Math"/>
                                    </w:rPr>
                                    <m:t>σ</m:t>
                                  </m:r>
                                </m:den>
                              </m:f>
                            </m:e>
                          </m:d>
                        </m:e>
                      </m:d>
                    </m:e>
                    <m:sup>
                      <m:r>
                        <w:rPr>
                          <w:rFonts w:ascii="Cambria Math" w:eastAsia="Cambria Math" w:hAnsi="Cambria Math" w:cs="Cambria Math"/>
                        </w:rPr>
                        <m:t>-1-1/ξ</m:t>
                      </m:r>
                    </m:sup>
                  </m:sSup>
                  <m:r>
                    <w:rPr>
                      <w:rFonts w:ascii="Cambria Math" w:eastAsia="Cambria Math" w:hAnsi="Cambria Math" w:cs="Cambria Math"/>
                    </w:rPr>
                    <m:t>,  ξ≠0</m:t>
                  </m:r>
                </m:e>
              </m:mr>
              <m:mr>
                <m:e>
                  <m:r>
                    <w:rPr>
                      <w:rFonts w:ascii="Cambria Math" w:eastAsia="Cambria Math" w:hAnsi="Cambria Math" w:cs="Cambria Math"/>
                    </w:rPr>
                    <m:t xml:space="preserve">                                     </m:t>
                  </m:r>
                  <m:f>
                    <m:fPr>
                      <m:ctrlPr>
                        <w:rPr>
                          <w:rFonts w:ascii="Cambria Math" w:eastAsia="Cambria Math" w:hAnsi="Cambria Math" w:cs="Cambria Math"/>
                          <w:i/>
                        </w:rPr>
                      </m:ctrlPr>
                    </m:fPr>
                    <m:num>
                      <m:r>
                        <w:rPr>
                          <w:rFonts w:ascii="Cambria Math" w:eastAsia="Cambria Math" w:hAnsi="Cambria Math" w:cs="Cambria Math"/>
                        </w:rPr>
                        <m:t>1</m:t>
                      </m:r>
                    </m:num>
                    <m:den>
                      <m:r>
                        <w:rPr>
                          <w:rFonts w:ascii="Cambria Math" w:eastAsia="Cambria Math" w:hAnsi="Cambria Math" w:cs="Cambria Math"/>
                        </w:rPr>
                        <m:t>σ</m:t>
                      </m:r>
                    </m:den>
                  </m:f>
                  <m:r>
                    <m:rPr>
                      <m:nor/>
                    </m:rPr>
                    <w:rPr>
                      <w:rFonts w:ascii="Cambria Math" w:eastAsia="Cambria Math" w:hAnsi="Cambria Math" w:cs="Cambria Math"/>
                    </w:rPr>
                    <m:t>exp</m:t>
                  </m:r>
                  <m:d>
                    <m:dPr>
                      <m:ctrlPr>
                        <w:rPr>
                          <w:rFonts w:ascii="Cambria Math" w:eastAsia="Cambria Math" w:hAnsi="Cambria Math" w:cs="Cambria Math"/>
                          <w:i/>
                        </w:rPr>
                      </m:ctrlPr>
                    </m:dPr>
                    <m:e>
                      <m:r>
                        <w:rPr>
                          <w:rFonts w:ascii="Cambria Math" w:eastAsia="Cambria Math" w:hAnsi="Cambria Math" w:cs="Cambria Math"/>
                        </w:rPr>
                        <m:t>-</m:t>
                      </m:r>
                      <m:f>
                        <m:fPr>
                          <m:ctrlPr>
                            <w:rPr>
                              <w:rFonts w:ascii="Cambria Math" w:eastAsia="Cambria Math" w:hAnsi="Cambria Math" w:cs="Cambria Math"/>
                              <w:i/>
                            </w:rPr>
                          </m:ctrlPr>
                        </m:fPr>
                        <m:num>
                          <m:r>
                            <w:rPr>
                              <w:rFonts w:ascii="Cambria Math" w:eastAsia="Cambria Math" w:hAnsi="Cambria Math" w:cs="Cambria Math"/>
                            </w:rPr>
                            <m:t>x-μ</m:t>
                          </m:r>
                        </m:num>
                        <m:den>
                          <m:r>
                            <w:rPr>
                              <w:rFonts w:ascii="Cambria Math" w:eastAsia="Cambria Math" w:hAnsi="Cambria Math" w:cs="Cambria Math"/>
                            </w:rPr>
                            <m:t>σ</m:t>
                          </m:r>
                        </m:den>
                      </m:f>
                      <m:r>
                        <w:rPr>
                          <w:rFonts w:ascii="Cambria Math" w:eastAsia="Cambria Math" w:hAnsi="Cambria Math" w:cs="Cambria Math"/>
                        </w:rPr>
                        <m:t>-</m:t>
                      </m:r>
                      <m:r>
                        <m:rPr>
                          <m:sty m:val="p"/>
                        </m:rPr>
                        <w:rPr>
                          <w:rFonts w:ascii="Cambria Math" w:eastAsia="Cambria Math" w:hAnsi="Cambria Math" w:cs="Cambria Math"/>
                        </w:rPr>
                        <m:t>exp⁡</m:t>
                      </m:r>
                      <m:r>
                        <w:rPr>
                          <w:rFonts w:ascii="Cambria Math" w:eastAsia="Cambria Math" w:hAnsi="Cambria Math" w:cs="Cambria Math"/>
                        </w:rPr>
                        <m:t>(-</m:t>
                      </m:r>
                      <m:f>
                        <m:fPr>
                          <m:ctrlPr>
                            <w:rPr>
                              <w:rFonts w:ascii="Cambria Math" w:eastAsia="Cambria Math" w:hAnsi="Cambria Math" w:cs="Cambria Math"/>
                              <w:i/>
                            </w:rPr>
                          </m:ctrlPr>
                        </m:fPr>
                        <m:num>
                          <m:r>
                            <w:rPr>
                              <w:rFonts w:ascii="Cambria Math" w:eastAsia="Cambria Math" w:hAnsi="Cambria Math" w:cs="Cambria Math"/>
                            </w:rPr>
                            <m:t>x-μ</m:t>
                          </m:r>
                        </m:num>
                        <m:den>
                          <m:r>
                            <w:rPr>
                              <w:rFonts w:ascii="Cambria Math" w:eastAsia="Cambria Math" w:hAnsi="Cambria Math" w:cs="Cambria Math"/>
                            </w:rPr>
                            <m:t>σ</m:t>
                          </m:r>
                        </m:den>
                      </m:f>
                      <m:r>
                        <w:rPr>
                          <w:rFonts w:ascii="Cambria Math" w:eastAsia="Cambria Math" w:hAnsi="Cambria Math" w:cs="Cambria Math"/>
                        </w:rPr>
                        <m:t>)</m:t>
                      </m:r>
                    </m:e>
                  </m:d>
                  <m:r>
                    <w:rPr>
                      <w:rFonts w:ascii="Cambria Math" w:eastAsia="Cambria Math" w:hAnsi="Cambria Math" w:cs="Cambria Math"/>
                    </w:rPr>
                    <m:t>,  ξ=0</m:t>
                  </m:r>
                </m:e>
              </m:mr>
            </m:m>
          </m:e>
        </m:d>
      </m:oMath>
      <w:r w:rsidR="002A35BF">
        <w:t xml:space="preserve">                            </w:t>
      </w:r>
      <w:r w:rsidR="002A35BF">
        <w:rPr>
          <w:rFonts w:hint="eastAsia"/>
        </w:rPr>
        <w:t>(</w:t>
      </w:r>
      <w:r w:rsidR="002A35BF">
        <w:t>3</w:t>
      </w:r>
      <w:r w:rsidR="002A35BF">
        <w:rPr>
          <w:rFonts w:hint="eastAsia"/>
        </w:rPr>
        <w:t>)</w:t>
      </w:r>
    </w:p>
    <w:p w14:paraId="7E674EB6" w14:textId="61F6D824" w:rsidR="002A35BF" w:rsidRPr="002A35BF" w:rsidRDefault="002A35BF" w:rsidP="006F1EB1">
      <w:pPr>
        <w:spacing w:afterLines="50" w:after="156" w:line="480" w:lineRule="auto"/>
      </w:pPr>
      <w:r>
        <w:t xml:space="preserve">where the domain of </w:t>
      </w:r>
      <w:r>
        <w:rPr>
          <w:i/>
          <w:iCs/>
        </w:rPr>
        <w:t>σ</w:t>
      </w:r>
      <w:r>
        <w:t xml:space="preserve"> and 1+</w:t>
      </w:r>
      <w:r>
        <w:rPr>
          <w:i/>
          <w:iCs/>
        </w:rPr>
        <w:t>ξ</w:t>
      </w:r>
      <w:r>
        <w:t>(</w:t>
      </w:r>
      <w:r>
        <w:rPr>
          <w:i/>
          <w:iCs/>
        </w:rPr>
        <w:t>x-μ</w:t>
      </w:r>
      <w:r>
        <w:t>)/</w:t>
      </w:r>
      <w:r>
        <w:rPr>
          <w:i/>
          <w:iCs/>
        </w:rPr>
        <w:t xml:space="preserve">σ </w:t>
      </w:r>
      <w:r>
        <w:t xml:space="preserve">must be greater than zero, and </w:t>
      </w:r>
      <w:r>
        <w:rPr>
          <w:i/>
          <w:iCs/>
        </w:rPr>
        <w:t xml:space="preserve">μ </w:t>
      </w:r>
      <w:r>
        <w:t>and</w:t>
      </w:r>
      <w:r>
        <w:rPr>
          <w:i/>
          <w:iCs/>
        </w:rPr>
        <w:t xml:space="preserve"> ξ</w:t>
      </w:r>
      <w:r>
        <w:t xml:space="preserve"> can be any real value. </w:t>
      </w:r>
      <w:r w:rsidRPr="00A36784">
        <w:rPr>
          <w:highlight w:val="yellow"/>
        </w:rPr>
        <w:t xml:space="preserve">In this study, the location, </w:t>
      </w:r>
      <w:proofErr w:type="gramStart"/>
      <w:r w:rsidRPr="00A36784">
        <w:rPr>
          <w:highlight w:val="yellow"/>
        </w:rPr>
        <w:t>shape</w:t>
      </w:r>
      <w:proofErr w:type="gramEnd"/>
      <w:r w:rsidRPr="00A36784">
        <w:rPr>
          <w:highlight w:val="yellow"/>
        </w:rPr>
        <w:t xml:space="preserve"> and scale parameters of the GEV distribution are estimated based on the maximum likelihood estimator (MLE) </w:t>
      </w:r>
      <w:r w:rsidR="00A36784">
        <w:rPr>
          <w:highlight w:val="yellow"/>
        </w:rPr>
        <w:t>(</w:t>
      </w:r>
      <w:r w:rsidRPr="00A36784">
        <w:rPr>
          <w:highlight w:val="yellow"/>
        </w:rPr>
        <w:t>Coles</w:t>
      </w:r>
      <w:r w:rsidR="00A36784">
        <w:rPr>
          <w:highlight w:val="yellow"/>
        </w:rPr>
        <w:t xml:space="preserve">, </w:t>
      </w:r>
      <w:r w:rsidRPr="00A36784">
        <w:rPr>
          <w:highlight w:val="yellow"/>
        </w:rPr>
        <w:t>2001)</w:t>
      </w:r>
      <w:r>
        <w:t xml:space="preserve">. The advantage of using MLE are that the estimated parameters are unbiased, and the standard errors of estimated parameters can be computed </w:t>
      </w:r>
      <w:proofErr w:type="gramStart"/>
      <w:r>
        <w:t>so as to</w:t>
      </w:r>
      <w:proofErr w:type="gramEnd"/>
      <w:r>
        <w:t xml:space="preserve"> derive confidence intervals of the estimate parameters. We use the confidence intervals of the estimated parameters to estimate the p-value of whether our correction can lead to significant different distribution parameters (</w:t>
      </w:r>
      <w:proofErr w:type="gramStart"/>
      <w:r>
        <w:t>i.e.</w:t>
      </w:r>
      <w:proofErr w:type="gramEnd"/>
      <w:r>
        <w:t xml:space="preserve"> location, scale and shape parameters). </w:t>
      </w:r>
      <w:r w:rsidRPr="00056CED">
        <w:t xml:space="preserve"> </w:t>
      </w:r>
    </w:p>
    <w:p w14:paraId="5C439E6B" w14:textId="77777777" w:rsidR="0012317B" w:rsidRDefault="002A35BF" w:rsidP="006F1EB1">
      <w:pPr>
        <w:pStyle w:val="Heading2"/>
        <w:spacing w:line="480" w:lineRule="auto"/>
        <w:rPr>
          <w:highlight w:val="cyan"/>
        </w:rPr>
      </w:pPr>
      <w:r>
        <w:t xml:space="preserve">3. </w:t>
      </w:r>
      <w:r w:rsidR="0012317B">
        <w:t>Results</w:t>
      </w:r>
    </w:p>
    <w:p w14:paraId="292143EB" w14:textId="77777777" w:rsidR="008F015D" w:rsidRDefault="002A35BF" w:rsidP="006F1EB1">
      <w:pPr>
        <w:spacing w:line="480" w:lineRule="auto"/>
        <w:rPr>
          <w:b/>
        </w:rPr>
      </w:pPr>
      <w:r>
        <w:rPr>
          <w:b/>
        </w:rPr>
        <w:t xml:space="preserve">3.1. </w:t>
      </w:r>
      <w:r w:rsidR="00DA5380" w:rsidRPr="00DA5380">
        <w:rPr>
          <w:b/>
        </w:rPr>
        <w:t xml:space="preserve"> </w:t>
      </w:r>
      <w:r w:rsidR="009A2D60">
        <w:rPr>
          <w:b/>
        </w:rPr>
        <w:t>Under-measured</w:t>
      </w:r>
      <w:r w:rsidR="00D40CF1">
        <w:rPr>
          <w:b/>
        </w:rPr>
        <w:t xml:space="preserve"> </w:t>
      </w:r>
      <w:r w:rsidR="00DA5380" w:rsidRPr="00DA5380">
        <w:rPr>
          <w:b/>
        </w:rPr>
        <w:t>of extreme precipitation</w:t>
      </w:r>
      <w:r w:rsidR="001455A8">
        <w:rPr>
          <w:b/>
        </w:rPr>
        <w:t xml:space="preserve"> </w:t>
      </w:r>
      <w:r w:rsidR="00DA5380">
        <w:rPr>
          <w:b/>
        </w:rPr>
        <w:t xml:space="preserve"> </w:t>
      </w:r>
    </w:p>
    <w:p w14:paraId="7C374810" w14:textId="77777777" w:rsidR="002A35BF" w:rsidRPr="006C1E50" w:rsidRDefault="002A35BF" w:rsidP="006F1EB1">
      <w:pPr>
        <w:spacing w:line="480" w:lineRule="auto"/>
        <w:rPr>
          <w:b/>
          <w:bCs/>
          <w:vanish/>
        </w:rPr>
      </w:pPr>
    </w:p>
    <w:p w14:paraId="6FD488C4" w14:textId="77777777" w:rsidR="00DF71D6" w:rsidRPr="00502A13" w:rsidRDefault="00D97E77" w:rsidP="006F1EB1">
      <w:pPr>
        <w:spacing w:afterLines="50" w:after="156" w:line="480" w:lineRule="auto"/>
        <w:rPr>
          <w:i/>
          <w:noProof/>
        </w:rPr>
      </w:pPr>
      <w:r w:rsidRPr="00D55DB5">
        <w:t xml:space="preserve">Daily </w:t>
      </w:r>
      <w:r w:rsidR="008F015D" w:rsidRPr="00D55DB5">
        <w:t xml:space="preserve">precipitation </w:t>
      </w:r>
      <w:r w:rsidR="00232358" w:rsidRPr="00D55DB5">
        <w:t xml:space="preserve">maximum </w:t>
      </w:r>
      <w:r w:rsidR="0027628D">
        <w:t>(</w:t>
      </w:r>
      <w:r w:rsidR="00B50F96" w:rsidRPr="00B50F96">
        <w:rPr>
          <w:i/>
          <w:iCs/>
        </w:rPr>
        <w:t>P</w:t>
      </w:r>
      <w:r w:rsidR="00B50F96" w:rsidRPr="00B50F96">
        <w:rPr>
          <w:vertAlign w:val="subscript"/>
        </w:rPr>
        <w:t>max</w:t>
      </w:r>
      <w:r w:rsidR="0027628D">
        <w:t xml:space="preserve">) </w:t>
      </w:r>
      <w:r w:rsidR="00232358" w:rsidRPr="00D55DB5">
        <w:t xml:space="preserve">at </w:t>
      </w:r>
      <w:r w:rsidR="006D20A6" w:rsidRPr="00D55DB5">
        <w:t>a given site</w:t>
      </w:r>
      <w:r w:rsidR="00232358" w:rsidRPr="00D55DB5">
        <w:t xml:space="preserve"> </w:t>
      </w:r>
      <w:r w:rsidR="00A91DF4" w:rsidRPr="00D55DB5">
        <w:t xml:space="preserve">may occur </w:t>
      </w:r>
      <w:r w:rsidR="00D62C97" w:rsidRPr="00D55DB5">
        <w:t xml:space="preserve">as </w:t>
      </w:r>
      <w:r w:rsidR="00A91DF4" w:rsidRPr="00D55DB5">
        <w:t>rain</w:t>
      </w:r>
      <w:r w:rsidR="005666DC" w:rsidRPr="00D55DB5">
        <w:t>fall</w:t>
      </w:r>
      <w:r w:rsidR="00A91DF4" w:rsidRPr="00D55DB5">
        <w:t xml:space="preserve">, </w:t>
      </w:r>
      <w:proofErr w:type="gramStart"/>
      <w:r w:rsidR="00A91DF4" w:rsidRPr="00D55DB5">
        <w:t>snow</w:t>
      </w:r>
      <w:r w:rsidR="005666DC" w:rsidRPr="00D55DB5">
        <w:t>fall</w:t>
      </w:r>
      <w:proofErr w:type="gramEnd"/>
      <w:r w:rsidR="00A91DF4" w:rsidRPr="00D55DB5">
        <w:t xml:space="preserve"> and mixed </w:t>
      </w:r>
      <w:r w:rsidR="00A4558D" w:rsidRPr="00D55DB5">
        <w:t xml:space="preserve">phase </w:t>
      </w:r>
      <w:r w:rsidR="00A91DF4" w:rsidRPr="00D55DB5">
        <w:t>over large region</w:t>
      </w:r>
      <w:r w:rsidR="00A10DE6" w:rsidRPr="00D55DB5">
        <w:t>s</w:t>
      </w:r>
      <w:r w:rsidR="00A91DF4" w:rsidRPr="00D55DB5">
        <w:t xml:space="preserve"> of various climate regimes</w:t>
      </w:r>
      <w:r w:rsidR="00232358" w:rsidRPr="00D55DB5">
        <w:t xml:space="preserve">. </w:t>
      </w:r>
      <w:r w:rsidR="006D20A6" w:rsidRPr="00D55DB5">
        <w:t xml:space="preserve">It is useful and important </w:t>
      </w:r>
      <w:r w:rsidR="00192BD3" w:rsidRPr="00D55DB5">
        <w:t xml:space="preserve">to </w:t>
      </w:r>
      <w:r w:rsidR="00232358" w:rsidRPr="00D55DB5">
        <w:t xml:space="preserve">identify the </w:t>
      </w:r>
      <w:r w:rsidR="009A2D60">
        <w:t>under-measured</w:t>
      </w:r>
      <w:r w:rsidR="00232358" w:rsidRPr="00D55DB5">
        <w:t xml:space="preserve"> </w:t>
      </w:r>
      <w:r w:rsidR="006D20A6" w:rsidRPr="00D55DB5">
        <w:t>of</w:t>
      </w:r>
      <w:r w:rsidR="00232358" w:rsidRPr="00D55DB5">
        <w:t xml:space="preserve"> the daily precipitation maxima for each phase</w:t>
      </w:r>
      <w:r w:rsidR="00DE0F98" w:rsidRPr="00D55DB5">
        <w:t>.</w:t>
      </w:r>
      <w:r w:rsidR="00232358" w:rsidRPr="00D55DB5">
        <w:t xml:space="preserve"> </w:t>
      </w:r>
      <w:r w:rsidR="006D20A6" w:rsidRPr="00D55DB5">
        <w:t xml:space="preserve">We used daily mean </w:t>
      </w:r>
      <w:r w:rsidR="00192BD3" w:rsidRPr="00D55DB5">
        <w:t>temperature</w:t>
      </w:r>
      <w:r w:rsidR="006D20A6" w:rsidRPr="00D55DB5">
        <w:t xml:space="preserve"> to </w:t>
      </w:r>
      <w:r w:rsidR="00034B7A" w:rsidRPr="00D55DB5">
        <w:t xml:space="preserve">determine </w:t>
      </w:r>
      <w:r w:rsidR="00192BD3" w:rsidRPr="00D55DB5">
        <w:t>precipitation</w:t>
      </w:r>
      <w:r w:rsidR="006D20A6" w:rsidRPr="00D55DB5">
        <w:t xml:space="preserve"> </w:t>
      </w:r>
      <w:r w:rsidR="00034B7A" w:rsidRPr="00D55DB5">
        <w:t xml:space="preserve">phases </w:t>
      </w:r>
      <w:r w:rsidR="00DE0F98" w:rsidRPr="00D55DB5">
        <w:t xml:space="preserve">(Yang </w:t>
      </w:r>
      <w:r w:rsidR="00F86CCB" w:rsidRPr="00F86CCB">
        <w:t>et al.,</w:t>
      </w:r>
      <w:r w:rsidR="00DE0F98" w:rsidRPr="00F86CCB">
        <w:t xml:space="preserve"> </w:t>
      </w:r>
      <w:r w:rsidR="00DE0F98" w:rsidRPr="00D55DB5">
        <w:t>1998b</w:t>
      </w:r>
      <w:r w:rsidR="00F86CCB">
        <w:t>;</w:t>
      </w:r>
      <w:r w:rsidR="00F86CCB" w:rsidRPr="00D55DB5">
        <w:t xml:space="preserve"> </w:t>
      </w:r>
      <w:r w:rsidR="00DE0F98" w:rsidRPr="00D55DB5">
        <w:t xml:space="preserve">Rajagopal </w:t>
      </w:r>
      <w:r w:rsidR="00682E4E">
        <w:t>and</w:t>
      </w:r>
      <w:r w:rsidR="00682E4E" w:rsidRPr="00D55DB5">
        <w:t xml:space="preserve"> </w:t>
      </w:r>
      <w:proofErr w:type="spellStart"/>
      <w:r w:rsidR="00DE0F98" w:rsidRPr="00D55DB5">
        <w:t>Harpold</w:t>
      </w:r>
      <w:proofErr w:type="spellEnd"/>
      <w:r w:rsidR="00F86CCB">
        <w:t>,</w:t>
      </w:r>
      <w:r w:rsidR="00DE0F98" w:rsidRPr="00D55DB5">
        <w:t xml:space="preserve"> 2016), </w:t>
      </w:r>
      <w:r w:rsidR="006D20A6" w:rsidRPr="00D55DB5">
        <w:t xml:space="preserve">and produced </w:t>
      </w:r>
      <w:r w:rsidR="00A10DE6" w:rsidRPr="00D55DB5">
        <w:t xml:space="preserve">mean </w:t>
      </w:r>
      <w:r w:rsidR="00192BD3" w:rsidRPr="00502A13">
        <w:rPr>
          <w:i/>
          <w:iCs/>
        </w:rPr>
        <w:t>P</w:t>
      </w:r>
      <w:r w:rsidR="00192BD3" w:rsidRPr="00502A13">
        <w:rPr>
          <w:vertAlign w:val="subscript"/>
        </w:rPr>
        <w:t>max</w:t>
      </w:r>
      <w:r w:rsidR="006D20A6" w:rsidRPr="00D55DB5">
        <w:t xml:space="preserve"> maps </w:t>
      </w:r>
      <w:r w:rsidR="00192BD3" w:rsidRPr="00D55DB5">
        <w:t xml:space="preserve">for </w:t>
      </w:r>
      <w:r w:rsidR="006D20A6" w:rsidRPr="00D55DB5">
        <w:t>rain</w:t>
      </w:r>
      <w:r w:rsidR="005143D1" w:rsidRPr="00D55DB5">
        <w:t>fall</w:t>
      </w:r>
      <w:r w:rsidR="006D20A6" w:rsidRPr="00D55DB5">
        <w:t xml:space="preserve">, </w:t>
      </w:r>
      <w:proofErr w:type="gramStart"/>
      <w:r w:rsidR="006D20A6" w:rsidRPr="00D55DB5">
        <w:t>snow</w:t>
      </w:r>
      <w:r w:rsidR="005143D1" w:rsidRPr="00D55DB5">
        <w:t>fall</w:t>
      </w:r>
      <w:proofErr w:type="gramEnd"/>
      <w:r w:rsidR="006D20A6" w:rsidRPr="00D55DB5">
        <w:t xml:space="preserve"> and mixed </w:t>
      </w:r>
      <w:r w:rsidR="00A10DE6" w:rsidRPr="00D55DB5">
        <w:t xml:space="preserve">precipitation </w:t>
      </w:r>
      <w:r w:rsidR="005A7C02">
        <w:t xml:space="preserve">for the period </w:t>
      </w:r>
      <w:r w:rsidR="00071AF4">
        <w:t xml:space="preserve">1973-2004 </w:t>
      </w:r>
      <w:r w:rsidR="006D20A6" w:rsidRPr="00D55DB5">
        <w:rPr>
          <w:noProof/>
        </w:rPr>
        <w:t>(</w:t>
      </w:r>
      <w:r w:rsidR="008E62F0">
        <w:rPr>
          <w:noProof/>
        </w:rPr>
        <w:t>Fig.</w:t>
      </w:r>
      <w:r w:rsidR="00D84C30" w:rsidRPr="00D55DB5">
        <w:rPr>
          <w:noProof/>
        </w:rPr>
        <w:t xml:space="preserve"> </w:t>
      </w:r>
      <w:r w:rsidR="008A2EF4">
        <w:rPr>
          <w:noProof/>
        </w:rPr>
        <w:t>2</w:t>
      </w:r>
      <w:r w:rsidR="006D20A6" w:rsidRPr="00D55DB5">
        <w:rPr>
          <w:noProof/>
        </w:rPr>
        <w:t>)</w:t>
      </w:r>
      <w:r w:rsidR="00192BD3" w:rsidRPr="00D55DB5">
        <w:t>.</w:t>
      </w:r>
      <w:r w:rsidR="00DE0F98" w:rsidRPr="00D55DB5">
        <w:rPr>
          <w:noProof/>
        </w:rPr>
        <w:t xml:space="preserve"> </w:t>
      </w:r>
    </w:p>
    <w:p w14:paraId="478FCA41" w14:textId="77777777" w:rsidR="00414C7A" w:rsidRPr="00703F90" w:rsidRDefault="00A10DE6" w:rsidP="006F1EB1">
      <w:pPr>
        <w:spacing w:line="480" w:lineRule="auto"/>
        <w:ind w:firstLineChars="100" w:firstLine="210"/>
        <w:rPr>
          <w:noProof/>
        </w:rPr>
      </w:pPr>
      <w:r w:rsidRPr="00703F90">
        <w:rPr>
          <w:noProof/>
        </w:rPr>
        <w:t xml:space="preserve">For rainfall, we see </w:t>
      </w:r>
      <w:r w:rsidR="00414C7A" w:rsidRPr="00703F90">
        <w:t>high</w:t>
      </w:r>
      <w:r w:rsidR="007908DE" w:rsidRPr="007908DE">
        <w:t xml:space="preserve"> </w:t>
      </w:r>
      <w:r w:rsidR="007908DE" w:rsidRPr="00D55DB5">
        <w:t xml:space="preserve">mean </w:t>
      </w:r>
      <w:r w:rsidR="007908DE" w:rsidRPr="00502A13">
        <w:rPr>
          <w:i/>
          <w:iCs/>
        </w:rPr>
        <w:t>P</w:t>
      </w:r>
      <w:r w:rsidR="007908DE" w:rsidRPr="00502A13">
        <w:rPr>
          <w:vertAlign w:val="subscript"/>
        </w:rPr>
        <w:t>max</w:t>
      </w:r>
      <w:r w:rsidR="007908DE" w:rsidRPr="00703F90" w:rsidDel="007908DE">
        <w:t xml:space="preserve"> </w:t>
      </w:r>
      <w:r w:rsidR="00414C7A" w:rsidRPr="00703F90">
        <w:t>values over 40 mm mainly in the mid latitude</w:t>
      </w:r>
      <w:r w:rsidR="00BD46E1">
        <w:t xml:space="preserve"> belt </w:t>
      </w:r>
      <w:r w:rsidR="00414C7A" w:rsidRPr="00703F90">
        <w:t>between 45ºN and 60ºN</w:t>
      </w:r>
      <w:r w:rsidR="00BD46E1">
        <w:t>, and t</w:t>
      </w:r>
      <w:r w:rsidR="00414C7A" w:rsidRPr="00703F90">
        <w:t xml:space="preserve">wo </w:t>
      </w:r>
      <w:r w:rsidR="00415C37" w:rsidRPr="00703F90">
        <w:t>regional peaks</w:t>
      </w:r>
      <w:r w:rsidR="00414C7A" w:rsidRPr="00703F90">
        <w:t xml:space="preserve"> over 60 mm in northeastern Asia and </w:t>
      </w:r>
      <w:r w:rsidR="00CF03C5" w:rsidRPr="00703F90">
        <w:t xml:space="preserve">eastern </w:t>
      </w:r>
      <w:r w:rsidR="00414C7A" w:rsidRPr="00703F90">
        <w:t>Europe along the 30th meridian east</w:t>
      </w:r>
      <w:r w:rsidR="005A7C02">
        <w:t xml:space="preserve"> (</w:t>
      </w:r>
      <w:r w:rsidR="008E62F0">
        <w:t>Fig.</w:t>
      </w:r>
      <w:r w:rsidR="005A7C02">
        <w:t xml:space="preserve"> </w:t>
      </w:r>
      <w:r w:rsidR="008A2EF4">
        <w:t>2</w:t>
      </w:r>
      <w:r w:rsidR="005A7C02">
        <w:t>a)</w:t>
      </w:r>
      <w:r w:rsidR="00CF03C5" w:rsidRPr="00703F90">
        <w:t>.</w:t>
      </w:r>
      <w:r w:rsidR="00414C7A" w:rsidRPr="00703F90">
        <w:t xml:space="preserve"> </w:t>
      </w:r>
      <w:r w:rsidR="00CF03C5" w:rsidRPr="00703F90">
        <w:t xml:space="preserve">The former is </w:t>
      </w:r>
      <w:r w:rsidR="004420CC" w:rsidRPr="00703F90">
        <w:t xml:space="preserve">associated </w:t>
      </w:r>
      <w:r w:rsidRPr="00703F90">
        <w:t xml:space="preserve">with </w:t>
      </w:r>
      <w:r w:rsidR="00A0439D" w:rsidRPr="00703F90">
        <w:t xml:space="preserve">the </w:t>
      </w:r>
      <w:r w:rsidR="00CF03C5" w:rsidRPr="00703F90">
        <w:t>well-known East Asia monsoon</w:t>
      </w:r>
      <w:r w:rsidR="00A0439D" w:rsidRPr="00703F90">
        <w:t xml:space="preserve"> (</w:t>
      </w:r>
      <w:r w:rsidR="00D347E0" w:rsidRPr="00703F90">
        <w:t xml:space="preserve">Ding </w:t>
      </w:r>
      <w:r w:rsidR="00682E4E">
        <w:t>and</w:t>
      </w:r>
      <w:r w:rsidR="00682E4E" w:rsidRPr="00703F90">
        <w:t xml:space="preserve"> </w:t>
      </w:r>
      <w:r w:rsidR="00D347E0" w:rsidRPr="00703F90">
        <w:t>Chan</w:t>
      </w:r>
      <w:r w:rsidR="00F86CCB">
        <w:t>,</w:t>
      </w:r>
      <w:r w:rsidR="00D347E0" w:rsidRPr="00703F90">
        <w:t xml:space="preserve"> </w:t>
      </w:r>
      <w:r w:rsidR="00A17B2C" w:rsidRPr="00703F90">
        <w:t>200</w:t>
      </w:r>
      <w:r w:rsidR="00A17B2C">
        <w:t>5</w:t>
      </w:r>
      <w:r w:rsidR="00CF03C5" w:rsidRPr="00703F90">
        <w:t xml:space="preserve">), and the latter </w:t>
      </w:r>
      <w:r w:rsidRPr="00703F90">
        <w:t xml:space="preserve">is mostly </w:t>
      </w:r>
      <w:r w:rsidR="00D92402">
        <w:t xml:space="preserve">related </w:t>
      </w:r>
      <w:r w:rsidRPr="00703F90">
        <w:t xml:space="preserve">with </w:t>
      </w:r>
      <w:r w:rsidR="00AE6888" w:rsidRPr="00703F90">
        <w:t>the Carpathians climate</w:t>
      </w:r>
      <w:r w:rsidR="00414C7A" w:rsidRPr="00703F90">
        <w:t>. While in the western hemisphere, the highest</w:t>
      </w:r>
      <w:r w:rsidR="00BD57C4">
        <w:t xml:space="preserve"> </w:t>
      </w:r>
      <w:r w:rsidR="00BD57C4" w:rsidRPr="00B50F96">
        <w:rPr>
          <w:i/>
          <w:iCs/>
        </w:rPr>
        <w:t>P</w:t>
      </w:r>
      <w:r w:rsidR="00BD57C4" w:rsidRPr="00B50F96">
        <w:rPr>
          <w:vertAlign w:val="subscript"/>
        </w:rPr>
        <w:t>max</w:t>
      </w:r>
      <w:r w:rsidR="00BD57C4" w:rsidRPr="00703F90" w:rsidDel="00BD57C4">
        <w:t xml:space="preserve"> </w:t>
      </w:r>
      <w:r w:rsidR="00414C7A" w:rsidRPr="00703F90">
        <w:t xml:space="preserve">along the East Coast gradually decrease westward, </w:t>
      </w:r>
      <w:r w:rsidR="00D92402">
        <w:t xml:space="preserve">and </w:t>
      </w:r>
      <w:r w:rsidR="00414C7A" w:rsidRPr="00703F90">
        <w:t>abruptly increase in the west coast mountains due to orographic precipitation</w:t>
      </w:r>
      <w:r w:rsidR="00502A13">
        <w:t xml:space="preserve"> (</w:t>
      </w:r>
      <w:r w:rsidR="008E62F0">
        <w:t>Fig.</w:t>
      </w:r>
      <w:r w:rsidR="007908DE">
        <w:t xml:space="preserve"> </w:t>
      </w:r>
      <w:r w:rsidR="008A2EF4">
        <w:t>2</w:t>
      </w:r>
      <w:r w:rsidR="005A7C02">
        <w:t>a)</w:t>
      </w:r>
      <w:r w:rsidR="00414C7A" w:rsidRPr="00703F90">
        <w:t xml:space="preserve">. </w:t>
      </w:r>
      <w:r w:rsidR="00E450EE" w:rsidRPr="00703F90">
        <w:t xml:space="preserve">This </w:t>
      </w:r>
      <w:r w:rsidRPr="00703F90">
        <w:t xml:space="preserve">pattern </w:t>
      </w:r>
      <w:r w:rsidR="00E450EE" w:rsidRPr="00703F90">
        <w:t xml:space="preserve">is </w:t>
      </w:r>
      <w:r w:rsidR="00915784" w:rsidRPr="00703F90">
        <w:t xml:space="preserve">consistent with </w:t>
      </w:r>
      <w:r w:rsidR="00E450EE" w:rsidRPr="00703F90">
        <w:t xml:space="preserve">the general </w:t>
      </w:r>
      <w:r w:rsidR="00915784" w:rsidRPr="00703F90">
        <w:t xml:space="preserve">Canadian </w:t>
      </w:r>
      <w:r w:rsidR="00E450EE" w:rsidRPr="00703F90">
        <w:t xml:space="preserve">precipitation </w:t>
      </w:r>
      <w:r w:rsidRPr="00703F90">
        <w:t xml:space="preserve">distribution </w:t>
      </w:r>
      <w:r w:rsidR="00D92402">
        <w:t>(</w:t>
      </w:r>
      <w:proofErr w:type="spellStart"/>
      <w:r w:rsidR="00E450EE" w:rsidRPr="00A34C69">
        <w:t>Shabbar</w:t>
      </w:r>
      <w:proofErr w:type="spellEnd"/>
      <w:r w:rsidR="00E450EE" w:rsidRPr="00A34C69">
        <w:t xml:space="preserve"> </w:t>
      </w:r>
      <w:r w:rsidR="00F86CCB" w:rsidRPr="00F568DA">
        <w:t>et al.,</w:t>
      </w:r>
      <w:r w:rsidR="00D92402" w:rsidRPr="00F86CCB">
        <w:t xml:space="preserve"> </w:t>
      </w:r>
      <w:r w:rsidR="00E450EE" w:rsidRPr="00A34C69">
        <w:t>1997)</w:t>
      </w:r>
      <w:r w:rsidR="00E450EE" w:rsidRPr="00703F90">
        <w:t xml:space="preserve">. </w:t>
      </w:r>
      <w:r w:rsidR="00414C7A" w:rsidRPr="00703F90">
        <w:t xml:space="preserve">In addition, </w:t>
      </w:r>
      <w:r w:rsidRPr="00703F90">
        <w:t xml:space="preserve">we also see </w:t>
      </w:r>
      <w:r w:rsidR="00D92402">
        <w:t xml:space="preserve">low </w:t>
      </w:r>
      <w:r w:rsidR="0043030A" w:rsidRPr="00B50F96">
        <w:rPr>
          <w:i/>
          <w:iCs/>
        </w:rPr>
        <w:t>P</w:t>
      </w:r>
      <w:r w:rsidR="0043030A" w:rsidRPr="00B50F96">
        <w:rPr>
          <w:vertAlign w:val="subscript"/>
        </w:rPr>
        <w:t>max</w:t>
      </w:r>
      <w:r w:rsidR="0027628D">
        <w:t xml:space="preserve"> </w:t>
      </w:r>
      <w:r w:rsidR="00414C7A" w:rsidRPr="00703F90">
        <w:t xml:space="preserve">values </w:t>
      </w:r>
      <w:r w:rsidRPr="00703F90">
        <w:t>(less</w:t>
      </w:r>
      <w:r w:rsidR="00414C7A" w:rsidRPr="00703F90">
        <w:t xml:space="preserve"> than 20 mm</w:t>
      </w:r>
      <w:r w:rsidRPr="00703F90">
        <w:t>)</w:t>
      </w:r>
      <w:r w:rsidR="00414C7A" w:rsidRPr="00703F90">
        <w:t xml:space="preserve"> </w:t>
      </w:r>
      <w:r w:rsidR="00414C7A" w:rsidRPr="004A7BD8">
        <w:t xml:space="preserve">in </w:t>
      </w:r>
      <w:r w:rsidRPr="004A7BD8">
        <w:t>the</w:t>
      </w:r>
      <w:r w:rsidR="004A7BD8" w:rsidRPr="004A7BD8">
        <w:t xml:space="preserve"> coastal</w:t>
      </w:r>
      <w:r w:rsidRPr="004A7BD8">
        <w:t xml:space="preserve"> </w:t>
      </w:r>
      <w:r w:rsidR="00D92402" w:rsidRPr="004A7BD8">
        <w:t>Polar Regions</w:t>
      </w:r>
      <w:r w:rsidR="00414C7A" w:rsidRPr="004A7BD8">
        <w:t>.</w:t>
      </w:r>
      <w:r w:rsidR="00414C7A" w:rsidRPr="00703F90">
        <w:t xml:space="preserve"> </w:t>
      </w:r>
      <w:r w:rsidR="00414C7A" w:rsidRPr="00703F90">
        <w:rPr>
          <w:noProof/>
        </w:rPr>
        <w:t xml:space="preserve">Generally, </w:t>
      </w:r>
      <w:r w:rsidRPr="00703F90">
        <w:rPr>
          <w:noProof/>
        </w:rPr>
        <w:t>as expected,</w:t>
      </w:r>
      <w:r w:rsidR="00822621">
        <w:rPr>
          <w:noProof/>
        </w:rPr>
        <w:t xml:space="preserve"> most </w:t>
      </w:r>
      <w:r w:rsidR="009A2D60">
        <w:rPr>
          <w:noProof/>
        </w:rPr>
        <w:t>under-measured</w:t>
      </w:r>
      <w:r w:rsidR="00DB5C14">
        <w:rPr>
          <w:noProof/>
        </w:rPr>
        <w:t xml:space="preserve"> is </w:t>
      </w:r>
      <w:r w:rsidR="00822621">
        <w:rPr>
          <w:noProof/>
        </w:rPr>
        <w:t xml:space="preserve">less than </w:t>
      </w:r>
      <w:r w:rsidR="00822621" w:rsidRPr="00703F90">
        <w:t>5 mm</w:t>
      </w:r>
      <w:r w:rsidR="00822621">
        <w:t xml:space="preserve"> </w:t>
      </w:r>
      <w:r w:rsidR="00DB5C14">
        <w:t xml:space="preserve">for rain </w:t>
      </w:r>
      <w:r w:rsidR="00822621">
        <w:t>(</w:t>
      </w:r>
      <w:r w:rsidR="008E62F0">
        <w:t>Fig.</w:t>
      </w:r>
      <w:r w:rsidR="00822621">
        <w:t xml:space="preserve"> </w:t>
      </w:r>
      <w:r w:rsidR="008A2EF4">
        <w:t>2</w:t>
      </w:r>
      <w:r w:rsidR="00822621">
        <w:t>b) and the relative changes</w:t>
      </w:r>
      <w:r w:rsidR="00822621">
        <w:rPr>
          <w:noProof/>
        </w:rPr>
        <w:t xml:space="preserve"> </w:t>
      </w:r>
      <w:r w:rsidR="00822621" w:rsidRPr="00703F90">
        <w:t>after the bias-corrections</w:t>
      </w:r>
      <w:r w:rsidR="00822621">
        <w:t xml:space="preserve"> (</w:t>
      </w:r>
      <w:r w:rsidR="008E62F0">
        <w:t>Fig.</w:t>
      </w:r>
      <w:r w:rsidR="00822621">
        <w:t xml:space="preserve"> </w:t>
      </w:r>
      <w:r w:rsidR="008A2EF4">
        <w:t>2</w:t>
      </w:r>
      <w:r w:rsidR="00822621">
        <w:t>c)</w:t>
      </w:r>
      <w:r w:rsidR="00147961">
        <w:t xml:space="preserve"> </w:t>
      </w:r>
      <w:r w:rsidR="00822621">
        <w:rPr>
          <w:noProof/>
        </w:rPr>
        <w:t xml:space="preserve">are </w:t>
      </w:r>
      <w:r w:rsidR="00DB5C14">
        <w:rPr>
          <w:noProof/>
        </w:rPr>
        <w:t xml:space="preserve">below </w:t>
      </w:r>
      <w:r w:rsidR="00822621">
        <w:rPr>
          <w:noProof/>
        </w:rPr>
        <w:t xml:space="preserve">10%. </w:t>
      </w:r>
      <w:r w:rsidR="00071AF4">
        <w:rPr>
          <w:noProof/>
        </w:rPr>
        <w:t>S</w:t>
      </w:r>
      <w:r w:rsidR="008058AD">
        <w:rPr>
          <w:noProof/>
        </w:rPr>
        <w:t xml:space="preserve">ignificant </w:t>
      </w:r>
      <w:r w:rsidR="00147961" w:rsidRPr="00703F90">
        <w:t xml:space="preserve">changes (5 </w:t>
      </w:r>
      <w:r w:rsidR="00147961">
        <w:t xml:space="preserve">– </w:t>
      </w:r>
      <w:r w:rsidR="008058AD">
        <w:t xml:space="preserve">10 </w:t>
      </w:r>
      <w:r w:rsidR="00147961" w:rsidRPr="00703F90">
        <w:t>mm)</w:t>
      </w:r>
      <w:r w:rsidR="00071AF4">
        <w:t>,</w:t>
      </w:r>
      <w:r w:rsidR="00147961" w:rsidRPr="00703F90">
        <w:t xml:space="preserve"> </w:t>
      </w:r>
      <w:r w:rsidR="00822621">
        <w:rPr>
          <w:noProof/>
        </w:rPr>
        <w:t xml:space="preserve">mainly </w:t>
      </w:r>
      <w:r w:rsidR="00071AF4">
        <w:rPr>
          <w:noProof/>
        </w:rPr>
        <w:t xml:space="preserve">associated with </w:t>
      </w:r>
      <w:r w:rsidR="00071AF4" w:rsidRPr="00703F90">
        <w:t xml:space="preserve">moderate and high </w:t>
      </w:r>
      <w:r w:rsidR="00071AF4" w:rsidRPr="00703F90">
        <w:rPr>
          <w:i/>
          <w:iCs/>
        </w:rPr>
        <w:t>P</w:t>
      </w:r>
      <w:r w:rsidR="00071AF4" w:rsidRPr="00703F90">
        <w:rPr>
          <w:vertAlign w:val="subscript"/>
        </w:rPr>
        <w:t>max</w:t>
      </w:r>
      <w:r w:rsidR="00071AF4">
        <w:rPr>
          <w:noProof/>
        </w:rPr>
        <w:t xml:space="preserve">, </w:t>
      </w:r>
      <w:r w:rsidR="00822621">
        <w:rPr>
          <w:noProof/>
        </w:rPr>
        <w:t>occur</w:t>
      </w:r>
      <w:r w:rsidR="00147961">
        <w:rPr>
          <w:noProof/>
        </w:rPr>
        <w:t xml:space="preserve"> near </w:t>
      </w:r>
      <w:r w:rsidR="00147961" w:rsidRPr="00703F90">
        <w:rPr>
          <w:noProof/>
        </w:rPr>
        <w:t>the east Asia coasts</w:t>
      </w:r>
      <w:r w:rsidR="00147961">
        <w:rPr>
          <w:noProof/>
        </w:rPr>
        <w:t xml:space="preserve"> and Eastern Europe</w:t>
      </w:r>
      <w:r w:rsidR="005A7C02">
        <w:rPr>
          <w:noProof/>
        </w:rPr>
        <w:t xml:space="preserve">. </w:t>
      </w:r>
    </w:p>
    <w:p w14:paraId="724EED9C" w14:textId="77777777" w:rsidR="00414C7A" w:rsidRPr="00703F90" w:rsidRDefault="00414C7A" w:rsidP="006F1EB1">
      <w:pPr>
        <w:spacing w:line="480" w:lineRule="auto"/>
        <w:ind w:firstLineChars="100" w:firstLine="210"/>
        <w:rPr>
          <w:noProof/>
        </w:rPr>
      </w:pPr>
      <w:r w:rsidRPr="00703F90">
        <w:rPr>
          <w:noProof/>
        </w:rPr>
        <w:t xml:space="preserve">For </w:t>
      </w:r>
      <w:r w:rsidRPr="00703F90">
        <w:t xml:space="preserve">snowfall, </w:t>
      </w:r>
      <w:r w:rsidR="0019767B" w:rsidRPr="00703F90">
        <w:t>the</w:t>
      </w:r>
      <w:r w:rsidR="00071AF4">
        <w:t xml:space="preserve"> mean </w:t>
      </w:r>
      <w:r w:rsidR="00071AF4" w:rsidRPr="00B50F96">
        <w:rPr>
          <w:i/>
          <w:iCs/>
        </w:rPr>
        <w:t>P</w:t>
      </w:r>
      <w:r w:rsidR="00071AF4" w:rsidRPr="00B50F96">
        <w:rPr>
          <w:vertAlign w:val="subscript"/>
        </w:rPr>
        <w:t>max</w:t>
      </w:r>
      <w:r w:rsidR="00071AF4" w:rsidRPr="00703F90">
        <w:t xml:space="preserve"> </w:t>
      </w:r>
      <w:r w:rsidRPr="00703F90">
        <w:t>magnitude is much smaller than</w:t>
      </w:r>
      <w:r w:rsidR="005A7C02">
        <w:t xml:space="preserve"> that for rain,</w:t>
      </w:r>
      <w:r w:rsidRPr="00703F90">
        <w:t xml:space="preserve"> and its distribution is also different. In the eastern hemisphere, the high values over 20 mm are mainly located along </w:t>
      </w:r>
      <w:r w:rsidR="00187154" w:rsidRPr="00703F90">
        <w:t xml:space="preserve">the </w:t>
      </w:r>
      <w:r w:rsidRPr="00703F90">
        <w:rPr>
          <w:noProof/>
        </w:rPr>
        <w:t>Ural</w:t>
      </w:r>
      <w:r w:rsidR="00187154" w:rsidRPr="00703F90">
        <w:rPr>
          <w:noProof/>
        </w:rPr>
        <w:t>s</w:t>
      </w:r>
      <w:r w:rsidR="005A7C02">
        <w:rPr>
          <w:noProof/>
        </w:rPr>
        <w:t xml:space="preserve"> mountain</w:t>
      </w:r>
      <w:r w:rsidR="00DB5C14">
        <w:rPr>
          <w:noProof/>
        </w:rPr>
        <w:t xml:space="preserve"> and </w:t>
      </w:r>
      <w:r w:rsidR="0019767B" w:rsidRPr="00703F90">
        <w:rPr>
          <w:noProof/>
        </w:rPr>
        <w:t xml:space="preserve">near </w:t>
      </w:r>
      <w:r w:rsidRPr="00703F90">
        <w:rPr>
          <w:noProof/>
        </w:rPr>
        <w:t xml:space="preserve">the east Asia coasts. </w:t>
      </w:r>
      <w:r w:rsidR="00B82E70" w:rsidRPr="00703F90">
        <w:rPr>
          <w:noProof/>
        </w:rPr>
        <w:t xml:space="preserve">The former is dominated by </w:t>
      </w:r>
      <w:r w:rsidR="00B82E70" w:rsidRPr="00703F90">
        <w:t>orographic precipitation, and the latter is mainly controlled by coastal precipitation.</w:t>
      </w:r>
      <w:r w:rsidR="00B82E70" w:rsidRPr="00703F90">
        <w:rPr>
          <w:noProof/>
        </w:rPr>
        <w:t xml:space="preserve"> </w:t>
      </w:r>
      <w:r w:rsidR="0019767B" w:rsidRPr="00703F90">
        <w:rPr>
          <w:noProof/>
        </w:rPr>
        <w:t>We see s</w:t>
      </w:r>
      <w:r w:rsidR="00B82E70" w:rsidRPr="00703F90">
        <w:rPr>
          <w:noProof/>
        </w:rPr>
        <w:t xml:space="preserve">erious </w:t>
      </w:r>
      <w:r w:rsidR="009A2D60">
        <w:rPr>
          <w:noProof/>
        </w:rPr>
        <w:t>under-measured</w:t>
      </w:r>
      <w:r w:rsidRPr="00703F90">
        <w:rPr>
          <w:noProof/>
        </w:rPr>
        <w:t xml:space="preserve"> </w:t>
      </w:r>
      <w:r w:rsidR="00DB5C14">
        <w:rPr>
          <w:noProof/>
        </w:rPr>
        <w:t>(</w:t>
      </w:r>
      <w:r w:rsidRPr="00703F90">
        <w:rPr>
          <w:noProof/>
        </w:rPr>
        <w:t xml:space="preserve">over </w:t>
      </w:r>
      <w:r w:rsidR="008058AD" w:rsidRPr="00703F90">
        <w:rPr>
          <w:noProof/>
        </w:rPr>
        <w:t>1</w:t>
      </w:r>
      <w:r w:rsidR="008058AD">
        <w:rPr>
          <w:noProof/>
        </w:rPr>
        <w:t>0</w:t>
      </w:r>
      <w:r w:rsidR="008058AD" w:rsidRPr="00703F90">
        <w:rPr>
          <w:noProof/>
        </w:rPr>
        <w:t xml:space="preserve"> </w:t>
      </w:r>
      <w:r w:rsidRPr="00703F90">
        <w:rPr>
          <w:noProof/>
        </w:rPr>
        <w:t>mm</w:t>
      </w:r>
      <w:r w:rsidR="00DB5C14">
        <w:rPr>
          <w:noProof/>
        </w:rPr>
        <w:t>)</w:t>
      </w:r>
      <w:r w:rsidRPr="00703F90">
        <w:rPr>
          <w:noProof/>
        </w:rPr>
        <w:t xml:space="preserve"> </w:t>
      </w:r>
      <w:r w:rsidRPr="00703F90">
        <w:t>in the islands and Peninsula</w:t>
      </w:r>
      <w:r w:rsidR="0019767B" w:rsidRPr="00703F90">
        <w:t>,</w:t>
      </w:r>
      <w:r w:rsidRPr="00703F90">
        <w:t xml:space="preserve"> </w:t>
      </w:r>
      <w:proofErr w:type="gramStart"/>
      <w:r w:rsidR="0019767B" w:rsidRPr="00703F90">
        <w:t>i.e.</w:t>
      </w:r>
      <w:proofErr w:type="gramEnd"/>
      <w:r w:rsidR="0019767B" w:rsidRPr="00703F90">
        <w:t xml:space="preserve"> the </w:t>
      </w:r>
      <w:r w:rsidRPr="00703F90">
        <w:t xml:space="preserve">Sakhalin and Kamchatka in east Asia, </w:t>
      </w:r>
      <w:r w:rsidR="008058AD">
        <w:t xml:space="preserve">Eastern Europe </w:t>
      </w:r>
      <w:r w:rsidRPr="00703F90">
        <w:t>and the coasts and islands around Kara Sea</w:t>
      </w:r>
      <w:r w:rsidRPr="00703F90">
        <w:rPr>
          <w:noProof/>
        </w:rPr>
        <w:t xml:space="preserve"> (</w:t>
      </w:r>
      <w:r w:rsidR="008E62F0">
        <w:rPr>
          <w:noProof/>
        </w:rPr>
        <w:t>Fig.</w:t>
      </w:r>
      <w:r w:rsidRPr="00703F90">
        <w:rPr>
          <w:noProof/>
        </w:rPr>
        <w:t xml:space="preserve"> </w:t>
      </w:r>
      <w:r w:rsidR="008A2EF4">
        <w:rPr>
          <w:noProof/>
        </w:rPr>
        <w:t>2</w:t>
      </w:r>
      <w:r w:rsidR="00EE6414">
        <w:rPr>
          <w:noProof/>
        </w:rPr>
        <w:t>e</w:t>
      </w:r>
      <w:r w:rsidRPr="00703F90">
        <w:rPr>
          <w:noProof/>
        </w:rPr>
        <w:t>)</w:t>
      </w:r>
      <w:r w:rsidR="00071AF4">
        <w:rPr>
          <w:noProof/>
        </w:rPr>
        <w:t>, with</w:t>
      </w:r>
      <w:r w:rsidR="008058AD" w:rsidRPr="008058AD">
        <w:t xml:space="preserve"> </w:t>
      </w:r>
      <w:r w:rsidR="00071AF4">
        <w:rPr>
          <w:noProof/>
        </w:rPr>
        <w:t>the</w:t>
      </w:r>
      <w:r w:rsidR="008058AD" w:rsidRPr="008058AD">
        <w:rPr>
          <w:noProof/>
        </w:rPr>
        <w:t xml:space="preserve"> relative change</w:t>
      </w:r>
      <w:r w:rsidR="00071AF4">
        <w:rPr>
          <w:noProof/>
        </w:rPr>
        <w:t xml:space="preserve"> </w:t>
      </w:r>
      <w:r w:rsidR="006A581C">
        <w:rPr>
          <w:noProof/>
        </w:rPr>
        <w:t xml:space="preserve">over </w:t>
      </w:r>
      <w:r w:rsidR="00071AF4">
        <w:rPr>
          <w:noProof/>
        </w:rPr>
        <w:t>3</w:t>
      </w:r>
      <w:r w:rsidR="00071AF4" w:rsidRPr="008058AD">
        <w:rPr>
          <w:noProof/>
        </w:rPr>
        <w:t>0% (</w:t>
      </w:r>
      <w:r w:rsidR="008E62F0">
        <w:rPr>
          <w:noProof/>
        </w:rPr>
        <w:t>Fig.</w:t>
      </w:r>
      <w:r w:rsidR="00071AF4" w:rsidRPr="008058AD">
        <w:rPr>
          <w:noProof/>
        </w:rPr>
        <w:t xml:space="preserve"> </w:t>
      </w:r>
      <w:r w:rsidR="008A2EF4">
        <w:rPr>
          <w:noProof/>
        </w:rPr>
        <w:t>2</w:t>
      </w:r>
      <w:r w:rsidR="009826C5">
        <w:rPr>
          <w:noProof/>
        </w:rPr>
        <w:t>f</w:t>
      </w:r>
      <w:r w:rsidR="00071AF4" w:rsidRPr="008058AD">
        <w:rPr>
          <w:noProof/>
        </w:rPr>
        <w:t>)</w:t>
      </w:r>
      <w:r w:rsidRPr="00703F90">
        <w:rPr>
          <w:noProof/>
        </w:rPr>
        <w:t>.</w:t>
      </w:r>
      <w:r w:rsidRPr="00703F90">
        <w:t xml:space="preserve"> In the western hemisphere, the high values </w:t>
      </w:r>
      <w:r w:rsidR="006A581C">
        <w:t xml:space="preserve">above </w:t>
      </w:r>
      <w:r w:rsidRPr="00703F90">
        <w:t>20 mm mainly concentrate in eastern Canada</w:t>
      </w:r>
      <w:r w:rsidR="00E6388F">
        <w:t xml:space="preserve"> and </w:t>
      </w:r>
      <w:r w:rsidR="00D92402">
        <w:t>this pattern</w:t>
      </w:r>
      <w:r w:rsidRPr="00703F90">
        <w:t xml:space="preserve"> is consistent with </w:t>
      </w:r>
      <w:r w:rsidR="009E19D1">
        <w:t xml:space="preserve">the </w:t>
      </w:r>
      <w:r w:rsidR="00D92402">
        <w:t>gauge ob</w:t>
      </w:r>
      <w:r w:rsidR="008B00FA">
        <w:t>s</w:t>
      </w:r>
      <w:r w:rsidR="00D92402">
        <w:t>ervation</w:t>
      </w:r>
      <w:r w:rsidR="006A581C">
        <w:t>s</w:t>
      </w:r>
      <w:r w:rsidR="00502A13">
        <w:t xml:space="preserve">. </w:t>
      </w:r>
    </w:p>
    <w:p w14:paraId="58FE7D3F" w14:textId="77777777" w:rsidR="00414C7A" w:rsidRPr="00CA6505" w:rsidRDefault="00414C7A" w:rsidP="006F1EB1">
      <w:pPr>
        <w:spacing w:line="480" w:lineRule="auto"/>
        <w:ind w:firstLineChars="100" w:firstLine="210"/>
      </w:pPr>
      <w:r w:rsidRPr="00703F90">
        <w:rPr>
          <w:noProof/>
        </w:rPr>
        <w:lastRenderedPageBreak/>
        <w:t xml:space="preserve">For </w:t>
      </w:r>
      <w:r w:rsidRPr="00703F90">
        <w:t xml:space="preserve">mixed precipitation, </w:t>
      </w:r>
      <w:r w:rsidR="0019767B" w:rsidRPr="00703F90">
        <w:t>the</w:t>
      </w:r>
      <w:r w:rsidR="003E755E" w:rsidRPr="00703F90">
        <w:t xml:space="preserve"> magnitude of</w:t>
      </w:r>
      <w:r w:rsidR="00071AF4">
        <w:t xml:space="preserve"> mean </w:t>
      </w:r>
      <w:r w:rsidR="00071AF4" w:rsidRPr="00B50F96">
        <w:rPr>
          <w:i/>
          <w:iCs/>
        </w:rPr>
        <w:t>P</w:t>
      </w:r>
      <w:r w:rsidR="00071AF4" w:rsidRPr="00B50F96">
        <w:rPr>
          <w:vertAlign w:val="subscript"/>
        </w:rPr>
        <w:t>max</w:t>
      </w:r>
      <w:r w:rsidR="00071AF4">
        <w:t xml:space="preserve"> i</w:t>
      </w:r>
      <w:r w:rsidRPr="00703F90">
        <w:t xml:space="preserve">s close to that </w:t>
      </w:r>
      <w:r w:rsidR="00071AF4">
        <w:t>for</w:t>
      </w:r>
      <w:r w:rsidR="00071AF4" w:rsidRPr="00703F90">
        <w:t xml:space="preserve"> </w:t>
      </w:r>
      <w:r w:rsidRPr="00703F90">
        <w:t xml:space="preserve">snowfall, </w:t>
      </w:r>
      <w:r w:rsidR="0019767B" w:rsidRPr="00703F90">
        <w:t>with</w:t>
      </w:r>
      <w:r w:rsidR="00F827CF" w:rsidRPr="00703F90">
        <w:t xml:space="preserve"> a</w:t>
      </w:r>
      <w:r w:rsidR="0019767B" w:rsidRPr="00703F90">
        <w:t xml:space="preserve"> similar </w:t>
      </w:r>
      <w:r w:rsidRPr="00703F90">
        <w:t xml:space="preserve">distribution </w:t>
      </w:r>
      <w:r w:rsidR="0019767B" w:rsidRPr="00703F90">
        <w:t>to</w:t>
      </w:r>
      <w:r w:rsidRPr="00703F90">
        <w:t xml:space="preserve"> rainfall</w:t>
      </w:r>
      <w:r w:rsidR="0019767B" w:rsidRPr="00703F90">
        <w:t xml:space="preserve"> </w:t>
      </w:r>
      <w:r w:rsidR="00F827CF" w:rsidRPr="00703F90">
        <w:rPr>
          <w:i/>
          <w:iCs/>
        </w:rPr>
        <w:t>P</w:t>
      </w:r>
      <w:r w:rsidR="00F827CF" w:rsidRPr="00703F90">
        <w:rPr>
          <w:vertAlign w:val="subscript"/>
        </w:rPr>
        <w:t>max</w:t>
      </w:r>
      <w:r w:rsidRPr="00703F90">
        <w:t xml:space="preserve">. </w:t>
      </w:r>
      <w:r w:rsidRPr="00B83A87">
        <w:t>However, a slightly shi</w:t>
      </w:r>
      <w:r w:rsidR="0019767B" w:rsidRPr="00B83A87">
        <w:t>f</w:t>
      </w:r>
      <w:r w:rsidRPr="00B83A87">
        <w:t xml:space="preserve">t of the high </w:t>
      </w:r>
      <w:r w:rsidR="00F827CF" w:rsidRPr="00B83A87">
        <w:rPr>
          <w:i/>
          <w:iCs/>
        </w:rPr>
        <w:t>P</w:t>
      </w:r>
      <w:r w:rsidR="00F827CF" w:rsidRPr="00B83A87">
        <w:rPr>
          <w:vertAlign w:val="subscript"/>
        </w:rPr>
        <w:t>max</w:t>
      </w:r>
      <w:r w:rsidR="0019767B" w:rsidRPr="00B83A87">
        <w:t xml:space="preserve"> zone (</w:t>
      </w:r>
      <w:r w:rsidRPr="00B83A87">
        <w:t>over 20</w:t>
      </w:r>
      <w:r w:rsidR="003E755E" w:rsidRPr="00B83A87">
        <w:t xml:space="preserve"> </w:t>
      </w:r>
      <w:r w:rsidR="0019767B" w:rsidRPr="00B83A87">
        <w:t>mm)</w:t>
      </w:r>
      <w:r w:rsidRPr="00B83A87">
        <w:t xml:space="preserve"> occurs in between the western Europe along the 30th meridian east with high rainfall and the </w:t>
      </w:r>
      <w:r w:rsidRPr="00B83A87">
        <w:rPr>
          <w:noProof/>
        </w:rPr>
        <w:t xml:space="preserve">Ural mountains </w:t>
      </w:r>
      <w:r w:rsidRPr="00B83A87">
        <w:t>along the 60th meridian east with high snowfall</w:t>
      </w:r>
      <w:r w:rsidRPr="00703F90">
        <w:t xml:space="preserve">. </w:t>
      </w:r>
      <w:r w:rsidR="0019767B" w:rsidRPr="00703F90">
        <w:t xml:space="preserve">We found </w:t>
      </w:r>
      <w:r w:rsidRPr="00703F90">
        <w:t xml:space="preserve">the bias-corrections </w:t>
      </w:r>
      <w:r w:rsidR="00574AF0" w:rsidRPr="004A7BD8">
        <w:t xml:space="preserve">significantly changed the </w:t>
      </w:r>
      <w:r w:rsidR="00F827CF" w:rsidRPr="004A7BD8">
        <w:rPr>
          <w:i/>
          <w:iCs/>
        </w:rPr>
        <w:t>P</w:t>
      </w:r>
      <w:r w:rsidR="00F827CF" w:rsidRPr="004A7BD8">
        <w:rPr>
          <w:vertAlign w:val="subscript"/>
        </w:rPr>
        <w:t>max</w:t>
      </w:r>
      <w:r w:rsidR="00574AF0" w:rsidRPr="004A7BD8">
        <w:t xml:space="preserve"> amounts </w:t>
      </w:r>
      <w:r w:rsidR="00BD0CF1" w:rsidRPr="004A7BD8">
        <w:t xml:space="preserve">by </w:t>
      </w:r>
      <w:r w:rsidR="004A7BD8">
        <w:t>10</w:t>
      </w:r>
      <w:r w:rsidR="00BD0CF1" w:rsidRPr="004A7BD8">
        <w:t>-</w:t>
      </w:r>
      <w:r w:rsidR="004A7BD8" w:rsidRPr="004A7BD8">
        <w:t>15</w:t>
      </w:r>
      <w:r w:rsidR="00BD0CF1" w:rsidRPr="004A7BD8">
        <w:t xml:space="preserve"> mm</w:t>
      </w:r>
      <w:r w:rsidR="00BD0CF1">
        <w:t xml:space="preserve"> </w:t>
      </w:r>
      <w:r w:rsidR="00574AF0" w:rsidRPr="00703F90">
        <w:t>over the coasts of Okhotsk and Bering seas</w:t>
      </w:r>
      <w:r w:rsidR="00071AF4">
        <w:t>,</w:t>
      </w:r>
      <w:r w:rsidR="00EB3971">
        <w:t xml:space="preserve"> </w:t>
      </w:r>
      <w:r w:rsidR="00071AF4">
        <w:t xml:space="preserve">with </w:t>
      </w:r>
      <w:r w:rsidR="00EB3971">
        <w:t xml:space="preserve">the </w:t>
      </w:r>
      <w:r w:rsidR="00EB3971" w:rsidRPr="008058AD">
        <w:rPr>
          <w:noProof/>
        </w:rPr>
        <w:t>relative</w:t>
      </w:r>
      <w:r w:rsidR="00071AF4">
        <w:rPr>
          <w:noProof/>
        </w:rPr>
        <w:t xml:space="preserve"> increase of</w:t>
      </w:r>
      <w:r w:rsidR="00EB3971" w:rsidRPr="008058AD">
        <w:rPr>
          <w:noProof/>
        </w:rPr>
        <w:t xml:space="preserve"> </w:t>
      </w:r>
      <w:r w:rsidR="00EB3971">
        <w:rPr>
          <w:noProof/>
        </w:rPr>
        <w:t>4</w:t>
      </w:r>
      <w:r w:rsidR="00EB3971" w:rsidRPr="008058AD">
        <w:rPr>
          <w:noProof/>
        </w:rPr>
        <w:t>0%</w:t>
      </w:r>
      <w:r w:rsidR="00EB3971" w:rsidRPr="00EB3971" w:rsidDel="00EB3971">
        <w:t xml:space="preserve"> </w:t>
      </w:r>
      <w:r w:rsidR="00071AF4">
        <w:t xml:space="preserve">or more </w:t>
      </w:r>
      <w:r w:rsidR="00574AF0" w:rsidRPr="00703F90">
        <w:t>(</w:t>
      </w:r>
      <w:r w:rsidR="008E62F0">
        <w:t>Fig.</w:t>
      </w:r>
      <w:r w:rsidR="00574AF0" w:rsidRPr="00703F90">
        <w:t xml:space="preserve"> </w:t>
      </w:r>
      <w:r w:rsidR="008A2EF4">
        <w:t>2</w:t>
      </w:r>
      <w:r w:rsidR="009826C5">
        <w:t>i</w:t>
      </w:r>
      <w:r w:rsidR="00574AF0" w:rsidRPr="00703F90">
        <w:t>)</w:t>
      </w:r>
      <w:r w:rsidRPr="00703F90">
        <w:t xml:space="preserve">, although </w:t>
      </w:r>
      <w:r w:rsidR="00F827CF" w:rsidRPr="00703F90">
        <w:rPr>
          <w:i/>
          <w:iCs/>
        </w:rPr>
        <w:t>P</w:t>
      </w:r>
      <w:r w:rsidR="00F827CF" w:rsidRPr="00703F90">
        <w:rPr>
          <w:vertAlign w:val="subscript"/>
        </w:rPr>
        <w:t>max</w:t>
      </w:r>
      <w:r w:rsidR="00574AF0" w:rsidRPr="00703F90">
        <w:t xml:space="preserve"> pattern did not change much</w:t>
      </w:r>
      <w:r w:rsidR="00F827CF" w:rsidRPr="00703F90">
        <w:t>.</w:t>
      </w:r>
      <w:r w:rsidR="00BB41DC" w:rsidRPr="00BB41DC">
        <w:t xml:space="preserve"> </w:t>
      </w:r>
    </w:p>
    <w:p w14:paraId="3617B23A" w14:textId="4A59B971" w:rsidR="001F5C88" w:rsidRDefault="00D050F9" w:rsidP="006F1EB1">
      <w:pPr>
        <w:spacing w:afterLines="50" w:after="156" w:line="480" w:lineRule="auto"/>
      </w:pPr>
      <w:r>
        <w:rPr>
          <w:noProof/>
        </w:rPr>
        <w:lastRenderedPageBreak/>
        <w:drawing>
          <wp:inline distT="0" distB="0" distL="0" distR="0" wp14:anchorId="05B6CA9E" wp14:editId="5087B6A9">
            <wp:extent cx="5782310" cy="6569710"/>
            <wp:effectExtent l="0" t="0" r="0" b="0"/>
            <wp:docPr id="8" name="图片 7" descr="pan_arctic_all_yearly_p9_final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pan_arctic_all_yearly_p9_final_save"/>
                    <pic:cNvPicPr>
                      <a:picLocks noChangeAspect="1" noChangeArrowheads="1"/>
                    </pic:cNvPicPr>
                  </pic:nvPicPr>
                  <pic:blipFill>
                    <a:blip r:embed="rId11">
                      <a:extLst>
                        <a:ext uri="{28A0092B-C50C-407E-A947-70E740481C1C}">
                          <a14:useLocalDpi xmlns:a14="http://schemas.microsoft.com/office/drawing/2010/main" val="0"/>
                        </a:ext>
                      </a:extLst>
                    </a:blip>
                    <a:srcRect l="10826" t="3780" r="4520" b="3287"/>
                    <a:stretch>
                      <a:fillRect/>
                    </a:stretch>
                  </pic:blipFill>
                  <pic:spPr bwMode="auto">
                    <a:xfrm>
                      <a:off x="0" y="0"/>
                      <a:ext cx="5782310" cy="6569710"/>
                    </a:xfrm>
                    <a:prstGeom prst="rect">
                      <a:avLst/>
                    </a:prstGeom>
                    <a:noFill/>
                    <a:ln>
                      <a:noFill/>
                    </a:ln>
                  </pic:spPr>
                </pic:pic>
              </a:graphicData>
            </a:graphic>
          </wp:inline>
        </w:drawing>
      </w:r>
      <w:r w:rsidR="0070024B" w:rsidRPr="0070024B" w:rsidDel="0070024B">
        <w:t xml:space="preserve"> </w:t>
      </w:r>
      <w:r w:rsidR="008F015D" w:rsidRPr="0014085A">
        <w:t xml:space="preserve">Figure </w:t>
      </w:r>
      <w:r w:rsidR="008A2EF4">
        <w:t>2</w:t>
      </w:r>
      <w:r w:rsidR="008A603C">
        <w:t>.</w:t>
      </w:r>
      <w:r w:rsidR="008A603C" w:rsidRPr="0014085A">
        <w:t xml:space="preserve"> </w:t>
      </w:r>
      <w:r w:rsidR="009A2D60">
        <w:t>Under-measured</w:t>
      </w:r>
      <w:r w:rsidR="00E90CF7">
        <w:t xml:space="preserve"> patterns of extreme precipitation amount for</w:t>
      </w:r>
      <w:r w:rsidR="00E90CF7" w:rsidRPr="00E90CF7">
        <w:t xml:space="preserve"> </w:t>
      </w:r>
      <w:r w:rsidR="00E90CF7">
        <w:t>three phases (</w:t>
      </w:r>
      <w:r w:rsidR="00E90CF7" w:rsidRPr="00E90CF7">
        <w:t>rain, snow</w:t>
      </w:r>
      <w:r w:rsidR="009826C5" w:rsidRPr="00E90CF7">
        <w:t xml:space="preserve"> and mixed</w:t>
      </w:r>
      <w:r w:rsidR="00E90CF7">
        <w:t xml:space="preserve">) </w:t>
      </w:r>
      <w:r w:rsidR="00A65AE6" w:rsidRPr="00A65AE6">
        <w:t>in the northern regions</w:t>
      </w:r>
      <w:r w:rsidR="00A65AE6" w:rsidRPr="004A7BD8">
        <w:t xml:space="preserve">. </w:t>
      </w:r>
      <w:r w:rsidR="00A80436">
        <w:t>(</w:t>
      </w:r>
      <w:r w:rsidR="00A65AE6" w:rsidRPr="003C5288">
        <w:t>a</w:t>
      </w:r>
      <w:r w:rsidR="00A80436">
        <w:t>)</w:t>
      </w:r>
      <w:r w:rsidR="00A65AE6" w:rsidRPr="003C5288">
        <w:t>-</w:t>
      </w:r>
      <w:r w:rsidR="00A80436">
        <w:t>(</w:t>
      </w:r>
      <w:r w:rsidR="00A65AE6" w:rsidRPr="003C5288">
        <w:t>c</w:t>
      </w:r>
      <w:r w:rsidR="00A80436">
        <w:t>)</w:t>
      </w:r>
      <w:r w:rsidR="00A65AE6" w:rsidRPr="003C5288">
        <w:t xml:space="preserve"> show </w:t>
      </w:r>
      <w:r w:rsidR="0093502A" w:rsidRPr="003C5288">
        <w:t xml:space="preserve">rather uniform </w:t>
      </w:r>
      <w:r w:rsidR="00A86BA2" w:rsidRPr="003C5288">
        <w:t>distributions of</w:t>
      </w:r>
      <w:r w:rsidR="00A65AE6" w:rsidRPr="003C5288">
        <w:t xml:space="preserve"> </w:t>
      </w:r>
      <w:r w:rsidR="001E42E1" w:rsidRPr="003C5288">
        <w:t xml:space="preserve">absolute and relative changes in daily maximums for </w:t>
      </w:r>
      <w:r w:rsidR="008D55C5" w:rsidRPr="003C5288">
        <w:t xml:space="preserve">observed </w:t>
      </w:r>
      <w:r w:rsidR="001E42E1" w:rsidRPr="003C5288">
        <w:t>rain (</w:t>
      </w:r>
      <w:r w:rsidR="006C1E50" w:rsidRPr="006C1E50">
        <w:fldChar w:fldCharType="begin"/>
      </w:r>
      <w:r w:rsidR="006C1E50" w:rsidRPr="006C1E50">
        <w:instrText xml:space="preserve"> QUOTE </w:instrText>
      </w:r>
      <w:r w:rsidR="00FD7558">
        <w:rPr>
          <w:position w:val="-8"/>
        </w:rPr>
        <w:pict w14:anchorId="01775222">
          <v:shape id="_x0000_i1029" type="#_x0000_t75" style="width:35.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activeWritingStyle w:lang=&quot;FR-CA&quot; w:vendorID=&quot;64&quot; w:dllVersion=&quot;6&quot; w:nlCheck=&quot;on&quot; w:optionSet=&quot;0&quot;/&gt;&lt;w:activeWritingStyle w:lang=&quot;EN-US&quot; w:vendorID=&quot;64&quot; w:dllVersion=&quot;6&quot; w:nlCheck=&quot;on&quot; w:optionSet=&quot;0&quot;/&gt;&lt;w:activeWritingStyle w:lang=&quot;ZH-CN&quot; w:vendorID=&quot;64&quot; w:dllVersion=&quot;5&quot; w:nlCheck=&quot;on&quot; w:optionSet=&quot;1&quot;/&gt;&lt;w:activeWritingStyle w:lang=&quot;EN-GB&quot; w:vendorID=&quot;64&quot; w:dllVersion=&quot;6&quot; w:nlCheck=&quot;on&quot; w:optionSet=&quot;0&quot;/&gt;&lt;w:activeWritingStyle w:lang=&quot;EN-US&quot; w:vendorID=&quot;64&quot; w:dllVersion=&quot;0&quot; w:nlCheck=&quot;on&quot; w:optionSet=&quot;0&quot;/&gt;&lt;w:activeWritingStyle w:lang=&quot;FR-CA&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4096&quot; w:nlCheck=&quot;on&quot; w:optionSet=&quot;0&quot;/&gt;&lt;w:activeWritingStyle w:lang=&quot;FR-CA&quot; w:vendorID=&quot;64&quot; w:dllVersion=&quot;4096&quot; w:nlCheck=&quot;on&quot; w:optionSet=&quot;0&quot;/&gt;&lt;w:activeWritingStyle w:lang=&quot;ZH-CN&quot; w:vendorID=&quot;64&quot; w:dllVersion=&quot;0&quot; w:nlCheck=&quot;on&quot; w:optionSet=&quot;1&quot;/&gt;&lt;w:activeWritingStyle w:lang=&quot;EN-US&quot; w:vendorID=&quot;64&quot; w:dllVersion=&quot;131078&quot; w:nlCheck=&quot;on&quot; w:optionSet=&quot;0&quot;/&gt;&lt;w:activeWritingStyle w:lang=&quot;ZH-CN&quot; w:vendorID=&quot;64&quot; w:dllVersion=&quot;131077&quot; w:nlCheck=&quot;on&quot; w:optionSet=&quot;1&quot;/&gt;&lt;w:activeWritingStyle w:lang=&quot;FR-CA&quot; w:vendorID=&quot;64&quot; w:dllVersion=&quot;131078&quot; w:nlCheck=&quot;on&quot; w:optionSet=&quot;0&quot;/&gt;&lt;w:defaultTabStop w:val=&quot;420&quot;/&gt;&lt;w:doNotHyphenateCaps/&gt;&lt;w:drawingGridHorizontalSpacing w:val=&quot;105&quot;/&gt;&lt;w:drawingGridVerticalSpacing w:val=&quot;156&quot;/&gt;&lt;w:displayHorizontalDrawingGridEvery w:val=&quot;2&quot;/&gt;&lt;w:displayVerticalDrawingGridEvery w:val=&quot;2&quot;/&gt;&lt;w:punctuationKerning/&gt;&lt;w:characterSpacingControl w:val=&quot;CompressPunctuation&quot;/&gt;&lt;w:optimizeForBrowser/&gt;&lt;w:relyOnVML/&gt;&lt;w:allowPNG/&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0NjYwNDQ2MbcwMzM2NjdW0lEKTi0uzszPAykwNK8FAJA0rcwtAAAA&quot;/&gt;&lt;/w:docVars&gt;&lt;wsp:rsids&gt;&lt;wsp:rsidRoot wsp:val=&quot;008F015D&quot;/&gt;&lt;wsp:rsid wsp:val=&quot;00003A4C&quot;/&gt;&lt;wsp:rsid wsp:val=&quot;000070C8&quot;/&gt;&lt;wsp:rsid wsp:val=&quot;00010309&quot;/&gt;&lt;wsp:rsid wsp:val=&quot;000111AE&quot;/&gt;&lt;wsp:rsid wsp:val=&quot;00012939&quot;/&gt;&lt;wsp:rsid wsp:val=&quot;000144D4&quot;/&gt;&lt;wsp:rsid wsp:val=&quot;00014509&quot;/&gt;&lt;wsp:rsid wsp:val=&quot;00015B0A&quot;/&gt;&lt;wsp:rsid wsp:val=&quot;000161AC&quot;/&gt;&lt;wsp:rsid wsp:val=&quot;000202B2&quot;/&gt;&lt;wsp:rsid wsp:val=&quot;000203D1&quot;/&gt;&lt;wsp:rsid wsp:val=&quot;00023230&quot;/&gt;&lt;wsp:rsid wsp:val=&quot;000232A7&quot;/&gt;&lt;wsp:rsid wsp:val=&quot;000234B6&quot;/&gt;&lt;wsp:rsid wsp:val=&quot;00023C14&quot;/&gt;&lt;wsp:rsid wsp:val=&quot;0003039C&quot;/&gt;&lt;wsp:rsid wsp:val=&quot;00032931&quot;/&gt;&lt;wsp:rsid wsp:val=&quot;00033D52&quot;/&gt;&lt;wsp:rsid wsp:val=&quot;00034B7A&quot;/&gt;&lt;wsp:rsid wsp:val=&quot;00037155&quot;/&gt;&lt;wsp:rsid wsp:val=&quot;0004066F&quot;/&gt;&lt;wsp:rsid wsp:val=&quot;000412AC&quot;/&gt;&lt;wsp:rsid wsp:val=&quot;0004475C&quot;/&gt;&lt;wsp:rsid wsp:val=&quot;00044D54&quot;/&gt;&lt;wsp:rsid wsp:val=&quot;00046357&quot;/&gt;&lt;wsp:rsid wsp:val=&quot;00046793&quot;/&gt;&lt;wsp:rsid wsp:val=&quot;00051587&quot;/&gt;&lt;wsp:rsid wsp:val=&quot;00051A1C&quot;/&gt;&lt;wsp:rsid wsp:val=&quot;000521F8&quot;/&gt;&lt;wsp:rsid wsp:val=&quot;00052798&quot;/&gt;&lt;wsp:rsid wsp:val=&quot;00055FC5&quot;/&gt;&lt;wsp:rsid wsp:val=&quot;00056AFE&quot;/&gt;&lt;wsp:rsid wsp:val=&quot;00056CED&quot;/&gt;&lt;wsp:rsid wsp:val=&quot;00057A68&quot;/&gt;&lt;wsp:rsid wsp:val=&quot;00062715&quot;/&gt;&lt;wsp:rsid wsp:val=&quot;000627B0&quot;/&gt;&lt;wsp:rsid wsp:val=&quot;000657A4&quot;/&gt;&lt;wsp:rsid wsp:val=&quot;00065CA9&quot;/&gt;&lt;wsp:rsid wsp:val=&quot;0006720D&quot;/&gt;&lt;wsp:rsid wsp:val=&quot;0006741A&quot;/&gt;&lt;wsp:rsid wsp:val=&quot;00067C38&quot;/&gt;&lt;wsp:rsid wsp:val=&quot;00070923&quot;/&gt;&lt;wsp:rsid wsp:val=&quot;00070EB4&quot;/&gt;&lt;wsp:rsid wsp:val=&quot;00071AF4&quot;/&gt;&lt;wsp:rsid wsp:val=&quot;00073DBA&quot;/&gt;&lt;wsp:rsid wsp:val=&quot;000760D6&quot;/&gt;&lt;wsp:rsid wsp:val=&quot;0007695F&quot;/&gt;&lt;wsp:rsid wsp:val=&quot;000776A2&quot;/&gt;&lt;wsp:rsid wsp:val=&quot;00077972&quot;/&gt;&lt;wsp:rsid wsp:val=&quot;00077C8D&quot;/&gt;&lt;wsp:rsid wsp:val=&quot;0008383A&quot;/&gt;&lt;wsp:rsid wsp:val=&quot;00085F9A&quot;/&gt;&lt;wsp:rsid wsp:val=&quot;00086631&quot;/&gt;&lt;wsp:rsid wsp:val=&quot;00092781&quot;/&gt;&lt;wsp:rsid wsp:val=&quot;00093A24&quot;/&gt;&lt;wsp:rsid wsp:val=&quot;00093BF9&quot;/&gt;&lt;wsp:rsid wsp:val=&quot;00093D14&quot;/&gt;&lt;wsp:rsid wsp:val=&quot;000954CD&quot;/&gt;&lt;wsp:rsid wsp:val=&quot;000A4313&quot;/&gt;&lt;wsp:rsid wsp:val=&quot;000A53B2&quot;/&gt;&lt;wsp:rsid wsp:val=&quot;000A6FAE&quot;/&gt;&lt;wsp:rsid wsp:val=&quot;000B1FF4&quot;/&gt;&lt;wsp:rsid wsp:val=&quot;000B3379&quot;/&gt;&lt;wsp:rsid wsp:val=&quot;000B4A55&quot;/&gt;&lt;wsp:rsid wsp:val=&quot;000B4CE6&quot;/&gt;&lt;wsp:rsid wsp:val=&quot;000B7235&quot;/&gt;&lt;wsp:rsid wsp:val=&quot;000C143B&quot;/&gt;&lt;wsp:rsid wsp:val=&quot;000C1914&quot;/&gt;&lt;wsp:rsid wsp:val=&quot;000C4C50&quot;/&gt;&lt;wsp:rsid wsp:val=&quot;000C4D21&quot;/&gt;&lt;wsp:rsid wsp:val=&quot;000C5B36&quot;/&gt;&lt;wsp:rsid wsp:val=&quot;000C5EFB&quot;/&gt;&lt;wsp:rsid wsp:val=&quot;000D09C2&quot;/&gt;&lt;wsp:rsid wsp:val=&quot;000D38B0&quot;/&gt;&lt;wsp:rsid wsp:val=&quot;000D3F01&quot;/&gt;&lt;wsp:rsid wsp:val=&quot;000D6091&quot;/&gt;&lt;wsp:rsid wsp:val=&quot;000D777C&quot;/&gt;&lt;wsp:rsid wsp:val=&quot;000E03B3&quot;/&gt;&lt;wsp:rsid wsp:val=&quot;000E38FC&quot;/&gt;&lt;wsp:rsid wsp:val=&quot;000E4772&quot;/&gt;&lt;wsp:rsid wsp:val=&quot;000E4F82&quot;/&gt;&lt;wsp:rsid wsp:val=&quot;000F1447&quot;/&gt;&lt;wsp:rsid wsp:val=&quot;000F4A98&quot;/&gt;&lt;wsp:rsid wsp:val=&quot;000F4E16&quot;/&gt;&lt;wsp:rsid wsp:val=&quot;000F5B91&quot;/&gt;&lt;wsp:rsid wsp:val=&quot;000F785F&quot;/&gt;&lt;wsp:rsid wsp:val=&quot;00101914&quot;/&gt;&lt;wsp:rsid wsp:val=&quot;00104571&quot;/&gt;&lt;wsp:rsid wsp:val=&quot;00107AEE&quot;/&gt;&lt;wsp:rsid wsp:val=&quot;00107C26&quot;/&gt;&lt;wsp:rsid wsp:val=&quot;00107C91&quot;/&gt;&lt;wsp:rsid wsp:val=&quot;001111CA&quot;/&gt;&lt;wsp:rsid wsp:val=&quot;0011384D&quot;/&gt;&lt;wsp:rsid wsp:val=&quot;00113B3A&quot;/&gt;&lt;wsp:rsid wsp:val=&quot;0011460A&quot;/&gt;&lt;wsp:rsid wsp:val=&quot;001161A6&quot;/&gt;&lt;wsp:rsid wsp:val=&quot;001165B0&quot;/&gt;&lt;wsp:rsid wsp:val=&quot;001216D4&quot;/&gt;&lt;wsp:rsid wsp:val=&quot;0012210D&quot;/&gt;&lt;wsp:rsid wsp:val=&quot;0012317B&quot;/&gt;&lt;wsp:rsid wsp:val=&quot;00127C88&quot;/&gt;&lt;wsp:rsid wsp:val=&quot;001305C1&quot;/&gt;&lt;wsp:rsid wsp:val=&quot;001332B6&quot;/&gt;&lt;wsp:rsid wsp:val=&quot;00133BA5&quot;/&gt;&lt;wsp:rsid wsp:val=&quot;00133E4B&quot;/&gt;&lt;wsp:rsid wsp:val=&quot;001365B7&quot;/&gt;&lt;wsp:rsid wsp:val=&quot;0014085A&quot;/&gt;&lt;wsp:rsid wsp:val=&quot;00140F86&quot;/&gt;&lt;wsp:rsid wsp:val=&quot;00142DE1&quot;/&gt;&lt;wsp:rsid wsp:val=&quot;00144861&quot;/&gt;&lt;wsp:rsid wsp:val=&quot;001455A8&quot;/&gt;&lt;wsp:rsid wsp:val=&quot;00145ACB&quot;/&gt;&lt;wsp:rsid wsp:val=&quot;00145DB4&quot;/&gt;&lt;wsp:rsid wsp:val=&quot;001468EC&quot;/&gt;&lt;wsp:rsid wsp:val=&quot;00147961&quot;/&gt;&lt;wsp:rsid wsp:val=&quot;00150783&quot;/&gt;&lt;wsp:rsid wsp:val=&quot;00152133&quot;/&gt;&lt;wsp:rsid wsp:val=&quot;00152DDE&quot;/&gt;&lt;wsp:rsid wsp:val=&quot;001546F7&quot;/&gt;&lt;wsp:rsid wsp:val=&quot;00155DFB&quot;/&gt;&lt;wsp:rsid wsp:val=&quot;00155FF6&quot;/&gt;&lt;wsp:rsid wsp:val=&quot;00160A29&quot;/&gt;&lt;wsp:rsid wsp:val=&quot;00161599&quot;/&gt;&lt;wsp:rsid wsp:val=&quot;00165A65&quot;/&gt;&lt;wsp:rsid wsp:val=&quot;00167F91&quot;/&gt;&lt;wsp:rsid wsp:val=&quot;00170267&quot;/&gt;&lt;wsp:rsid wsp:val=&quot;00171042&quot;/&gt;&lt;wsp:rsid wsp:val=&quot;0017345F&quot;/&gt;&lt;wsp:rsid wsp:val=&quot;00174172&quot;/&gt;&lt;wsp:rsid wsp:val=&quot;00176852&quot;/&gt;&lt;wsp:rsid wsp:val=&quot;001807FD&quot;/&gt;&lt;wsp:rsid wsp:val=&quot;00180B0C&quot;/&gt;&lt;wsp:rsid wsp:val=&quot;001815F5&quot;/&gt;&lt;wsp:rsid wsp:val=&quot;00182F79&quot;/&gt;&lt;wsp:rsid wsp:val=&quot;001839D1&quot;/&gt;&lt;wsp:rsid wsp:val=&quot;0018412A&quot;/&gt;&lt;wsp:rsid wsp:val=&quot;001844D8&quot;/&gt;&lt;wsp:rsid wsp:val=&quot;0018660C&quot;/&gt;&lt;wsp:rsid wsp:val=&quot;001869BC&quot;/&gt;&lt;wsp:rsid wsp:val=&quot;00186CFF&quot;/&gt;&lt;wsp:rsid wsp:val=&quot;00187154&quot;/&gt;&lt;wsp:rsid wsp:val=&quot;00192BD3&quot;/&gt;&lt;wsp:rsid wsp:val=&quot;0019767B&quot;/&gt;&lt;wsp:rsid wsp:val=&quot;001A3B98&quot;/&gt;&lt;wsp:rsid wsp:val=&quot;001A5001&quot;/&gt;&lt;wsp:rsid wsp:val=&quot;001A62CC&quot;/&gt;&lt;wsp:rsid wsp:val=&quot;001A7498&quot;/&gt;&lt;wsp:rsid wsp:val=&quot;001B1934&quot;/&gt;&lt;wsp:rsid wsp:val=&quot;001B1985&quot;/&gt;&lt;wsp:rsid wsp:val=&quot;001B3199&quot;/&gt;&lt;wsp:rsid wsp:val=&quot;001B4CF7&quot;/&gt;&lt;wsp:rsid wsp:val=&quot;001B6362&quot;/&gt;&lt;wsp:rsid wsp:val=&quot;001B780E&quot;/&gt;&lt;wsp:rsid wsp:val=&quot;001C02BB&quot;/&gt;&lt;wsp:rsid wsp:val=&quot;001C3B66&quot;/&gt;&lt;wsp:rsid wsp:val=&quot;001C4A49&quot;/&gt;&lt;wsp:rsid wsp:val=&quot;001C4EE7&quot;/&gt;&lt;wsp:rsid wsp:val=&quot;001D0646&quot;/&gt;&lt;wsp:rsid wsp:val=&quot;001D0E94&quot;/&gt;&lt;wsp:rsid wsp:val=&quot;001D23DE&quot;/&gt;&lt;wsp:rsid wsp:val=&quot;001D52E3&quot;/&gt;&lt;wsp:rsid wsp:val=&quot;001E04C0&quot;/&gt;&lt;wsp:rsid wsp:val=&quot;001E34E0&quot;/&gt;&lt;wsp:rsid wsp:val=&quot;001E42E1&quot;/&gt;&lt;wsp:rsid wsp:val=&quot;001F1647&quot;/&gt;&lt;wsp:rsid wsp:val=&quot;001F5C88&quot;/&gt;&lt;wsp:rsid wsp:val=&quot;00202D73&quot;/&gt;&lt;wsp:rsid wsp:val=&quot;00211CFD&quot;/&gt;&lt;wsp:rsid wsp:val=&quot;00212AA8&quot;/&gt;&lt;wsp:rsid wsp:val=&quot;00213B9E&quot;/&gt;&lt;wsp:rsid wsp:val=&quot;00213F2A&quot;/&gt;&lt;wsp:rsid wsp:val=&quot;00214571&quot;/&gt;&lt;wsp:rsid wsp:val=&quot;002161FE&quot;/&gt;&lt;wsp:rsid wsp:val=&quot;002164EF&quot;/&gt;&lt;wsp:rsid wsp:val=&quot;002200DA&quot;/&gt;&lt;wsp:rsid wsp:val=&quot;00221AE4&quot;/&gt;&lt;wsp:rsid wsp:val=&quot;00224FAC&quot;/&gt;&lt;wsp:rsid wsp:val=&quot;00230A7D&quot;/&gt;&lt;wsp:rsid wsp:val=&quot;002312E2&quot;/&gt;&lt;wsp:rsid wsp:val=&quot;00232358&quot;/&gt;&lt;wsp:rsid wsp:val=&quot;0024016C&quot;/&gt;&lt;wsp:rsid wsp:val=&quot;00243018&quot;/&gt;&lt;wsp:rsid wsp:val=&quot;00243891&quot;/&gt;&lt;wsp:rsid wsp:val=&quot;00244A10&quot;/&gt;&lt;wsp:rsid wsp:val=&quot;002475E8&quot;/&gt;&lt;wsp:rsid wsp:val=&quot;002520CC&quot;/&gt;&lt;wsp:rsid wsp:val=&quot;002543A4&quot;/&gt;&lt;wsp:rsid wsp:val=&quot;00256817&quot;/&gt;&lt;wsp:rsid wsp:val=&quot;002605A4&quot;/&gt;&lt;wsp:rsid wsp:val=&quot;002619EF&quot;/&gt;&lt;wsp:rsid wsp:val=&quot;00262DFA&quot;/&gt;&lt;wsp:rsid wsp:val=&quot;002638F7&quot;/&gt;&lt;wsp:rsid wsp:val=&quot;00263D22&quot;/&gt;&lt;wsp:rsid wsp:val=&quot;002653FA&quot;/&gt;&lt;wsp:rsid wsp:val=&quot;00272C03&quot;/&gt;&lt;wsp:rsid wsp:val=&quot;0027628D&quot;/&gt;&lt;wsp:rsid wsp:val=&quot;002762EB&quot;/&gt;&lt;wsp:rsid wsp:val=&quot;002776AE&quot;/&gt;&lt;wsp:rsid wsp:val=&quot;00277824&quot;/&gt;&lt;wsp:rsid wsp:val=&quot;00277983&quot;/&gt;&lt;wsp:rsid wsp:val=&quot;00277ED1&quot;/&gt;&lt;wsp:rsid wsp:val=&quot;0028048D&quot;/&gt;&lt;wsp:rsid wsp:val=&quot;00280BE4&quot;/&gt;&lt;wsp:rsid wsp:val=&quot;002816E8&quot;/&gt;&lt;wsp:rsid wsp:val=&quot;00285368&quot;/&gt;&lt;wsp:rsid wsp:val=&quot;00286F3D&quot;/&gt;&lt;wsp:rsid wsp:val=&quot;00287553&quot;/&gt;&lt;wsp:rsid wsp:val=&quot;00292468&quot;/&gt;&lt;wsp:rsid wsp:val=&quot;00292E80&quot;/&gt;&lt;wsp:rsid wsp:val=&quot;00293295&quot;/&gt;&lt;wsp:rsid wsp:val=&quot;002A053D&quot;/&gt;&lt;wsp:rsid wsp:val=&quot;002A1D0D&quot;/&gt;&lt;wsp:rsid wsp:val=&quot;002A35BF&quot;/&gt;&lt;wsp:rsid wsp:val=&quot;002A701B&quot;/&gt;&lt;wsp:rsid wsp:val=&quot;002A79F5&quot;/&gt;&lt;wsp:rsid wsp:val=&quot;002B220A&quot;/&gt;&lt;wsp:rsid wsp:val=&quot;002B29E8&quot;/&gt;&lt;wsp:rsid wsp:val=&quot;002B336D&quot;/&gt;&lt;wsp:rsid wsp:val=&quot;002B619F&quot;/&gt;&lt;wsp:rsid wsp:val=&quot;002B6983&quot;/&gt;&lt;wsp:rsid wsp:val=&quot;002B69FE&quot;/&gt;&lt;wsp:rsid wsp:val=&quot;002B72DB&quot;/&gt;&lt;wsp:rsid wsp:val=&quot;002B7449&quot;/&gt;&lt;wsp:rsid wsp:val=&quot;002C1A34&quot;/&gt;&lt;wsp:rsid wsp:val=&quot;002D2E16&quot;/&gt;&lt;wsp:rsid wsp:val=&quot;002D4550&quot;/&gt;&lt;wsp:rsid wsp:val=&quot;002D58A4&quot;/&gt;&lt;wsp:rsid wsp:val=&quot;002D58DE&quot;/&gt;&lt;wsp:rsid wsp:val=&quot;002D7949&quot;/&gt;&lt;wsp:rsid wsp:val=&quot;002E1711&quot;/&gt;&lt;wsp:rsid wsp:val=&quot;002E3F18&quot;/&gt;&lt;wsp:rsid wsp:val=&quot;002F0999&quot;/&gt;&lt;wsp:rsid wsp:val=&quot;002F1032&quot;/&gt;&lt;wsp:rsid wsp:val=&quot;002F10F5&quot;/&gt;&lt;wsp:rsid wsp:val=&quot;002F31B9&quot;/&gt;&lt;wsp:rsid wsp:val=&quot;002F4CBE&quot;/&gt;&lt;wsp:rsid wsp:val=&quot;002F5447&quot;/&gt;&lt;wsp:rsid wsp:val=&quot;002F709C&quot;/&gt;&lt;wsp:rsid wsp:val=&quot;002F7264&quot;/&gt;&lt;wsp:rsid wsp:val=&quot;002F75F2&quot;/&gt;&lt;wsp:rsid wsp:val=&quot;002F76AE&quot;/&gt;&lt;wsp:rsid wsp:val=&quot;0030002E&quot;/&gt;&lt;wsp:rsid wsp:val=&quot;003024B7&quot;/&gt;&lt;wsp:rsid wsp:val=&quot;00302984&quot;/&gt;&lt;wsp:rsid wsp:val=&quot;00302BC7&quot;/&gt;&lt;wsp:rsid wsp:val=&quot;00302FB3&quot;/&gt;&lt;wsp:rsid wsp:val=&quot;00303B94&quot;/&gt;&lt;wsp:rsid wsp:val=&quot;00304F48&quot;/&gt;&lt;wsp:rsid wsp:val=&quot;00307D24&quot;/&gt;&lt;wsp:rsid wsp:val=&quot;00312689&quot;/&gt;&lt;wsp:rsid wsp:val=&quot;00314303&quot;/&gt;&lt;wsp:rsid wsp:val=&quot;00315BC0&quot;/&gt;&lt;wsp:rsid wsp:val=&quot;003160B1&quot;/&gt;&lt;wsp:rsid wsp:val=&quot;00316205&quot;/&gt;&lt;wsp:rsid wsp:val=&quot;00326713&quot;/&gt;&lt;wsp:rsid wsp:val=&quot;003360CC&quot;/&gt;&lt;wsp:rsid wsp:val=&quot;00336E90&quot;/&gt;&lt;wsp:rsid wsp:val=&quot;0033726A&quot;/&gt;&lt;wsp:rsid wsp:val=&quot;00337F41&quot;/&gt;&lt;wsp:rsid wsp:val=&quot;00342445&quot;/&gt;&lt;wsp:rsid wsp:val=&quot;003429B9&quot;/&gt;&lt;wsp:rsid wsp:val=&quot;003431ED&quot;/&gt;&lt;wsp:rsid wsp:val=&quot;003435CD&quot;/&gt;&lt;wsp:rsid wsp:val=&quot;00344653&quot;/&gt;&lt;wsp:rsid wsp:val=&quot;0034478B&quot;/&gt;&lt;wsp:rsid wsp:val=&quot;00346DAD&quot;/&gt;&lt;wsp:rsid wsp:val=&quot;0035125F&quot;/&gt;&lt;wsp:rsid wsp:val=&quot;0035207C&quot;/&gt;&lt;wsp:rsid wsp:val=&quot;0035211F&quot;/&gt;&lt;wsp:rsid wsp:val=&quot;003530C4&quot;/&gt;&lt;wsp:rsid wsp:val=&quot;0035328E&quot;/&gt;&lt;wsp:rsid wsp:val=&quot;00353FC4&quot;/&gt;&lt;wsp:rsid wsp:val=&quot;003540D6&quot;/&gt;&lt;wsp:rsid wsp:val=&quot;00354C09&quot;/&gt;&lt;wsp:rsid wsp:val=&quot;00355265&quot;/&gt;&lt;wsp:rsid wsp:val=&quot;00355D57&quot;/&gt;&lt;wsp:rsid wsp:val=&quot;00355DC1&quot;/&gt;&lt;wsp:rsid wsp:val=&quot;00360873&quot;/&gt;&lt;wsp:rsid wsp:val=&quot;00360911&quot;/&gt;&lt;wsp:rsid wsp:val=&quot;00360BB6&quot;/&gt;&lt;wsp:rsid wsp:val=&quot;00361482&quot;/&gt;&lt;wsp:rsid wsp:val=&quot;00374591&quot;/&gt;&lt;wsp:rsid wsp:val=&quot;003745A9&quot;/&gt;&lt;wsp:rsid wsp:val=&quot;003771A4&quot;/&gt;&lt;wsp:rsid wsp:val=&quot;00380134&quot;/&gt;&lt;wsp:rsid wsp:val=&quot;0038107D&quot;/&gt;&lt;wsp:rsid wsp:val=&quot;003912E1&quot;/&gt;&lt;wsp:rsid wsp:val=&quot;00391EF3&quot;/&gt;&lt;wsp:rsid wsp:val=&quot;003955D6&quot;/&gt;&lt;wsp:rsid wsp:val=&quot;00395878&quot;/&gt;&lt;wsp:rsid wsp:val=&quot;003A59D5&quot;/&gt;&lt;wsp:rsid wsp:val=&quot;003A5E65&quot;/&gt;&lt;wsp:rsid wsp:val=&quot;003A7B6A&quot;/&gt;&lt;wsp:rsid wsp:val=&quot;003B23C5&quot;/&gt;&lt;wsp:rsid wsp:val=&quot;003B497B&quot;/&gt;&lt;wsp:rsid wsp:val=&quot;003B537A&quot;/&gt;&lt;wsp:rsid wsp:val=&quot;003B5F2D&quot;/&gt;&lt;wsp:rsid wsp:val=&quot;003B677E&quot;/&gt;&lt;wsp:rsid wsp:val=&quot;003B7149&quot;/&gt;&lt;wsp:rsid wsp:val=&quot;003C0920&quot;/&gt;&lt;wsp:rsid wsp:val=&quot;003C31F8&quot;/&gt;&lt;wsp:rsid wsp:val=&quot;003C491C&quot;/&gt;&lt;wsp:rsid wsp:val=&quot;003C5288&quot;/&gt;&lt;wsp:rsid wsp:val=&quot;003C6EDA&quot;/&gt;&lt;wsp:rsid wsp:val=&quot;003C794E&quot;/&gt;&lt;wsp:rsid wsp:val=&quot;003D10CE&quot;/&gt;&lt;wsp:rsid wsp:val=&quot;003D6E23&quot;/&gt;&lt;wsp:rsid wsp:val=&quot;003E16E1&quot;/&gt;&lt;wsp:rsid wsp:val=&quot;003E356D&quot;/&gt;&lt;wsp:rsid wsp:val=&quot;003E3667&quot;/&gt;&lt;wsp:rsid wsp:val=&quot;003E3F42&quot;/&gt;&lt;wsp:rsid wsp:val=&quot;003E5629&quot;/&gt;&lt;wsp:rsid wsp:val=&quot;003E6398&quot;/&gt;&lt;wsp:rsid wsp:val=&quot;003E65E3&quot;/&gt;&lt;wsp:rsid wsp:val=&quot;003E74C4&quot;/&gt;&lt;wsp:rsid wsp:val=&quot;003E755E&quot;/&gt;&lt;wsp:rsid wsp:val=&quot;003F016D&quot;/&gt;&lt;wsp:rsid wsp:val=&quot;003F1CB2&quot;/&gt;&lt;wsp:rsid wsp:val=&quot;003F248F&quot;/&gt;&lt;wsp:rsid wsp:val=&quot;003F38CC&quot;/&gt;&lt;wsp:rsid wsp:val=&quot;00400733&quot;/&gt;&lt;wsp:rsid wsp:val=&quot;00404A72&quot;/&gt;&lt;wsp:rsid wsp:val=&quot;004059F2&quot;/&gt;&lt;wsp:rsid wsp:val=&quot;00410A80&quot;/&gt;&lt;wsp:rsid wsp:val=&quot;00414C7A&quot;/&gt;&lt;wsp:rsid wsp:val=&quot;00415C37&quot;/&gt;&lt;wsp:rsid wsp:val=&quot;00425F88&quot;/&gt;&lt;wsp:rsid wsp:val=&quot;0042636F&quot;/&gt;&lt;wsp:rsid wsp:val=&quot;0043030A&quot;/&gt;&lt;wsp:rsid wsp:val=&quot;0043133C&quot;/&gt;&lt;wsp:rsid wsp:val=&quot;0043241C&quot;/&gt;&lt;wsp:rsid wsp:val=&quot;00433D7F&quot;/&gt;&lt;wsp:rsid wsp:val=&quot;00435A06&quot;/&gt;&lt;wsp:rsid wsp:val=&quot;004379D5&quot;/&gt;&lt;wsp:rsid wsp:val=&quot;00437DB3&quot;/&gt;&lt;wsp:rsid wsp:val=&quot;004420CC&quot;/&gt;&lt;wsp:rsid wsp:val=&quot;004443A8&quot;/&gt;&lt;wsp:rsid wsp:val=&quot;0045180B&quot;/&gt;&lt;wsp:rsid wsp:val=&quot;0045496C&quot;/&gt;&lt;wsp:rsid wsp:val=&quot;00461D64&quot;/&gt;&lt;wsp:rsid wsp:val=&quot;00463A23&quot;/&gt;&lt;wsp:rsid wsp:val=&quot;00463AA5&quot;/&gt;&lt;wsp:rsid wsp:val=&quot;00464D8A&quot;/&gt;&lt;wsp:rsid wsp:val=&quot;00467BD7&quot;/&gt;&lt;wsp:rsid wsp:val=&quot;00472669&quot;/&gt;&lt;wsp:rsid wsp:val=&quot;004726FF&quot;/&gt;&lt;wsp:rsid wsp:val=&quot;00472EEA&quot;/&gt;&lt;wsp:rsid wsp:val=&quot;00476265&quot;/&gt;&lt;wsp:rsid wsp:val=&quot;00480985&quot;/&gt;&lt;wsp:rsid wsp:val=&quot;00481B36&quot;/&gt;&lt;wsp:rsid wsp:val=&quot;00481E2E&quot;/&gt;&lt;wsp:rsid wsp:val=&quot;00483838&quot;/&gt;&lt;wsp:rsid wsp:val=&quot;004840C3&quot;/&gt;&lt;wsp:rsid wsp:val=&quot;00493426&quot;/&gt;&lt;wsp:rsid wsp:val=&quot;004944E3&quot;/&gt;&lt;wsp:rsid wsp:val=&quot;00494F3D&quot;/&gt;&lt;wsp:rsid wsp:val=&quot;00494FA4&quot;/&gt;&lt;wsp:rsid wsp:val=&quot;00496724&quot;/&gt;&lt;wsp:rsid wsp:val=&quot;004A5E4E&quot;/&gt;&lt;wsp:rsid wsp:val=&quot;004A6AEC&quot;/&gt;&lt;wsp:rsid wsp:val=&quot;004A7BD8&quot;/&gt;&lt;wsp:rsid wsp:val=&quot;004B0464&quot;/&gt;&lt;wsp:rsid wsp:val=&quot;004B1E1D&quot;/&gt;&lt;wsp:rsid wsp:val=&quot;004B2554&quot;/&gt;&lt;wsp:rsid wsp:val=&quot;004B316E&quot;/&gt;&lt;wsp:rsid wsp:val=&quot;004B35FE&quot;/&gt;&lt;wsp:rsid wsp:val=&quot;004B36F8&quot;/&gt;&lt;wsp:rsid wsp:val=&quot;004B44AD&quot;/&gt;&lt;wsp:rsid wsp:val=&quot;004B5DFA&quot;/&gt;&lt;wsp:rsid wsp:val=&quot;004C125E&quot;/&gt;&lt;wsp:rsid wsp:val=&quot;004C369C&quot;/&gt;&lt;wsp:rsid wsp:val=&quot;004C3D6C&quot;/&gt;&lt;wsp:rsid wsp:val=&quot;004C4D05&quot;/&gt;&lt;wsp:rsid wsp:val=&quot;004C4D22&quot;/&gt;&lt;wsp:rsid wsp:val=&quot;004C6667&quot;/&gt;&lt;wsp:rsid wsp:val=&quot;004C7CA7&quot;/&gt;&lt;wsp:rsid wsp:val=&quot;004C7F5C&quot;/&gt;&lt;wsp:rsid wsp:val=&quot;004D01A8&quot;/&gt;&lt;wsp:rsid wsp:val=&quot;004D1399&quot;/&gt;&lt;wsp:rsid wsp:val=&quot;004D41F4&quot;/&gt;&lt;wsp:rsid wsp:val=&quot;004D6110&quot;/&gt;&lt;wsp:rsid wsp:val=&quot;004D6783&quot;/&gt;&lt;wsp:rsid wsp:val=&quot;004D6DFB&quot;/&gt;&lt;wsp:rsid wsp:val=&quot;004E36C8&quot;/&gt;&lt;wsp:rsid wsp:val=&quot;004E53D9&quot;/&gt;&lt;wsp:rsid wsp:val=&quot;004E670D&quot;/&gt;&lt;wsp:rsid wsp:val=&quot;004F017C&quot;/&gt;&lt;wsp:rsid wsp:val=&quot;004F7288&quot;/&gt;&lt;wsp:rsid wsp:val=&quot;00502A13&quot;/&gt;&lt;wsp:rsid wsp:val=&quot;00503F61&quot;/&gt;&lt;wsp:rsid wsp:val=&quot;00506698&quot;/&gt;&lt;wsp:rsid wsp:val=&quot;0050775C&quot;/&gt;&lt;wsp:rsid wsp:val=&quot;00507C44&quot;/&gt;&lt;wsp:rsid wsp:val=&quot;0051370F&quot;/&gt;&lt;wsp:rsid wsp:val=&quot;005138A8&quot;/&gt;&lt;wsp:rsid wsp:val=&quot;005143D1&quot;/&gt;&lt;wsp:rsid wsp:val=&quot;00515B75&quot;/&gt;&lt;wsp:rsid wsp:val=&quot;00515F37&quot;/&gt;&lt;wsp:rsid wsp:val=&quot;0052018E&quot;/&gt;&lt;wsp:rsid wsp:val=&quot;00520DDC&quot;/&gt;&lt;wsp:rsid wsp:val=&quot;00523939&quot;/&gt;&lt;wsp:rsid wsp:val=&quot;00523D55&quot;/&gt;&lt;wsp:rsid wsp:val=&quot;00525A83&quot;/&gt;&lt;wsp:rsid wsp:val=&quot;00530839&quot;/&gt;&lt;wsp:rsid wsp:val=&quot;00530A45&quot;/&gt;&lt;wsp:rsid wsp:val=&quot;00530C56&quot;/&gt;&lt;wsp:rsid wsp:val=&quot;005310EA&quot;/&gt;&lt;wsp:rsid wsp:val=&quot;00532D22&quot;/&gt;&lt;wsp:rsid wsp:val=&quot;00535313&quot;/&gt;&lt;wsp:rsid wsp:val=&quot;00536ADE&quot;/&gt;&lt;wsp:rsid wsp:val=&quot;00537202&quot;/&gt;&lt;wsp:rsid wsp:val=&quot;00542A85&quot;/&gt;&lt;wsp:rsid wsp:val=&quot;005472A4&quot;/&gt;&lt;wsp:rsid wsp:val=&quot;00547F13&quot;/&gt;&lt;wsp:rsid wsp:val=&quot;005519B9&quot;/&gt;&lt;wsp:rsid wsp:val=&quot;005519FF&quot;/&gt;&lt;wsp:rsid wsp:val=&quot;005552CA&quot;/&gt;&lt;wsp:rsid wsp:val=&quot;0056152B&quot;/&gt;&lt;wsp:rsid wsp:val=&quot;0056264B&quot;/&gt;&lt;wsp:rsid wsp:val=&quot;005642FA&quot;/&gt;&lt;wsp:rsid wsp:val=&quot;0056512E&quot;/&gt;&lt;wsp:rsid wsp:val=&quot;005666DC&quot;/&gt;&lt;wsp:rsid wsp:val=&quot;0056697A&quot;/&gt;&lt;wsp:rsid wsp:val=&quot;00567387&quot;/&gt;&lt;wsp:rsid wsp:val=&quot;00570225&quot;/&gt;&lt;wsp:rsid wsp:val=&quot;00574AF0&quot;/&gt;&lt;wsp:rsid wsp:val=&quot;00574E7F&quot;/&gt;&lt;wsp:rsid wsp:val=&quot;005750C6&quot;/&gt;&lt;wsp:rsid wsp:val=&quot;00576620&quot;/&gt;&lt;wsp:rsid wsp:val=&quot;00576D2B&quot;/&gt;&lt;wsp:rsid wsp:val=&quot;005778C7&quot;/&gt;&lt;wsp:rsid wsp:val=&quot;00580203&quot;/&gt;&lt;wsp:rsid wsp:val=&quot;0058129F&quot;/&gt;&lt;wsp:rsid wsp:val=&quot;00584803&quot;/&gt;&lt;wsp:rsid wsp:val=&quot;00586CEF&quot;/&gt;&lt;wsp:rsid wsp:val=&quot;00591EF0&quot;/&gt;&lt;wsp:rsid wsp:val=&quot;00592050&quot;/&gt;&lt;wsp:rsid wsp:val=&quot;00592907&quot;/&gt;&lt;wsp:rsid wsp:val=&quot;00593B88&quot;/&gt;&lt;wsp:rsid wsp:val=&quot;005A1F20&quot;/&gt;&lt;wsp:rsid wsp:val=&quot;005A237E&quot;/&gt;&lt;wsp:rsid wsp:val=&quot;005A5555&quot;/&gt;&lt;wsp:rsid wsp:val=&quot;005A5BEB&quot;/&gt;&lt;wsp:rsid wsp:val=&quot;005A7C02&quot;/&gt;&lt;wsp:rsid wsp:val=&quot;005B101E&quot;/&gt;&lt;wsp:rsid wsp:val=&quot;005B1863&quot;/&gt;&lt;wsp:rsid wsp:val=&quot;005B1909&quot;/&gt;&lt;wsp:rsid wsp:val=&quot;005B3C14&quot;/&gt;&lt;wsp:rsid wsp:val=&quot;005B764C&quot;/&gt;&lt;wsp:rsid wsp:val=&quot;005C0D15&quot;/&gt;&lt;wsp:rsid wsp:val=&quot;005C324A&quot;/&gt;&lt;wsp:rsid wsp:val=&quot;005C45F6&quot;/&gt;&lt;wsp:rsid wsp:val=&quot;005C4DD5&quot;/&gt;&lt;wsp:rsid wsp:val=&quot;005D0A33&quot;/&gt;&lt;wsp:rsid wsp:val=&quot;005D0C71&quot;/&gt;&lt;wsp:rsid wsp:val=&quot;005D15FE&quot;/&gt;&lt;wsp:rsid wsp:val=&quot;005D3FB1&quot;/&gt;&lt;wsp:rsid wsp:val=&quot;005D5D4B&quot;/&gt;&lt;wsp:rsid wsp:val=&quot;005E099C&quot;/&gt;&lt;wsp:rsid wsp:val=&quot;005E2CF6&quot;/&gt;&lt;wsp:rsid wsp:val=&quot;005E4F36&quot;/&gt;&lt;wsp:rsid wsp:val=&quot;005E58AB&quot;/&gt;&lt;wsp:rsid wsp:val=&quot;005F0358&quot;/&gt;&lt;wsp:rsid wsp:val=&quot;005F11D7&quot;/&gt;&lt;wsp:rsid wsp:val=&quot;005F5741&quot;/&gt;&lt;wsp:rsid wsp:val=&quot;00602594&quot;/&gt;&lt;wsp:rsid wsp:val=&quot;00602A8C&quot;/&gt;&lt;wsp:rsid wsp:val=&quot;006077BB&quot;/&gt;&lt;wsp:rsid wsp:val=&quot;00612A2E&quot;/&gt;&lt;wsp:rsid wsp:val=&quot;00613F01&quot;/&gt;&lt;wsp:rsid wsp:val=&quot;006143DB&quot;/&gt;&lt;wsp:rsid wsp:val=&quot;006147B2&quot;/&gt;&lt;wsp:rsid wsp:val=&quot;00617EA8&quot;/&gt;&lt;wsp:rsid wsp:val=&quot;00622ADB&quot;/&gt;&lt;wsp:rsid wsp:val=&quot;00632643&quot;/&gt;&lt;wsp:rsid wsp:val=&quot;0063294D&quot;/&gt;&lt;wsp:rsid wsp:val=&quot;006329D3&quot;/&gt;&lt;wsp:rsid wsp:val=&quot;00635F27&quot;/&gt;&lt;wsp:rsid wsp:val=&quot;006402CA&quot;/&gt;&lt;wsp:rsid wsp:val=&quot;00642072&quot;/&gt;&lt;wsp:rsid wsp:val=&quot;00642F64&quot;/&gt;&lt;wsp:rsid wsp:val=&quot;00643B51&quot;/&gt;&lt;wsp:rsid wsp:val=&quot;00647065&quot;/&gt;&lt;wsp:rsid wsp:val=&quot;006510D4&quot;/&gt;&lt;wsp:rsid wsp:val=&quot;0065158B&quot;/&gt;&lt;wsp:rsid wsp:val=&quot;0065359F&quot;/&gt;&lt;wsp:rsid wsp:val=&quot;00660E72&quot;/&gt;&lt;wsp:rsid wsp:val=&quot;00666759&quot;/&gt;&lt;wsp:rsid wsp:val=&quot;00671DE2&quot;/&gt;&lt;wsp:rsid wsp:val=&quot;006728D0&quot;/&gt;&lt;wsp:rsid wsp:val=&quot;0067447C&quot;/&gt;&lt;wsp:rsid wsp:val=&quot;0067480D&quot;/&gt;&lt;wsp:rsid wsp:val=&quot;00676B46&quot;/&gt;&lt;wsp:rsid wsp:val=&quot;00676BAB&quot;/&gt;&lt;wsp:rsid wsp:val=&quot;00680B9D&quot;/&gt;&lt;wsp:rsid wsp:val=&quot;006817FF&quot;/&gt;&lt;wsp:rsid wsp:val=&quot;00682E4E&quot;/&gt;&lt;wsp:rsid wsp:val=&quot;006836D4&quot;/&gt;&lt;wsp:rsid wsp:val=&quot;00684ED9&quot;/&gt;&lt;wsp:rsid wsp:val=&quot;0068507A&quot;/&gt;&lt;wsp:rsid wsp:val=&quot;006850E3&quot;/&gt;&lt;wsp:rsid wsp:val=&quot;00685CCC&quot;/&gt;&lt;wsp:rsid wsp:val=&quot;00686087&quot;/&gt;&lt;wsp:rsid wsp:val=&quot;00686F7D&quot;/&gt;&lt;wsp:rsid wsp:val=&quot;00691948&quot;/&gt;&lt;wsp:rsid wsp:val=&quot;006921A2&quot;/&gt;&lt;wsp:rsid wsp:val=&quot;00692952&quot;/&gt;&lt;wsp:rsid wsp:val=&quot;00696768&quot;/&gt;&lt;wsp:rsid wsp:val=&quot;00696C54&quot;/&gt;&lt;wsp:rsid wsp:val=&quot;00697567&quot;/&gt;&lt;wsp:rsid wsp:val=&quot;006A581C&quot;/&gt;&lt;wsp:rsid wsp:val=&quot;006B13D0&quot;/&gt;&lt;wsp:rsid wsp:val=&quot;006C1284&quot;/&gt;&lt;wsp:rsid wsp:val=&quot;006C1E50&quot;/&gt;&lt;wsp:rsid wsp:val=&quot;006C21F4&quot;/&gt;&lt;wsp:rsid wsp:val=&quot;006C3A3E&quot;/&gt;&lt;wsp:rsid wsp:val=&quot;006C4CA7&quot;/&gt;&lt;wsp:rsid wsp:val=&quot;006C5B44&quot;/&gt;&lt;wsp:rsid wsp:val=&quot;006C6794&quot;/&gt;&lt;wsp:rsid wsp:val=&quot;006D20A6&quot;/&gt;&lt;wsp:rsid wsp:val=&quot;006D448E&quot;/&gt;&lt;wsp:rsid wsp:val=&quot;006D52B7&quot;/&gt;&lt;wsp:rsid wsp:val=&quot;006D753F&quot;/&gt;&lt;wsp:rsid wsp:val=&quot;006E17CC&quot;/&gt;&lt;wsp:rsid wsp:val=&quot;006E245F&quot;/&gt;&lt;wsp:rsid wsp:val=&quot;006E4B1F&quot;/&gt;&lt;wsp:rsid wsp:val=&quot;006E5C6F&quot;/&gt;&lt;wsp:rsid wsp:val=&quot;006E6562&quot;/&gt;&lt;wsp:rsid wsp:val=&quot;006E6E70&quot;/&gt;&lt;wsp:rsid wsp:val=&quot;006E70A4&quot;/&gt;&lt;wsp:rsid wsp:val=&quot;006F1B34&quot;/&gt;&lt;wsp:rsid wsp:val=&quot;006F1EB1&quot;/&gt;&lt;wsp:rsid wsp:val=&quot;006F2AA3&quot;/&gt;&lt;wsp:rsid wsp:val=&quot;006F3146&quot;/&gt;&lt;wsp:rsid wsp:val=&quot;006F3295&quot;/&gt;&lt;wsp:rsid wsp:val=&quot;006F7809&quot;/&gt;&lt;wsp:rsid wsp:val=&quot;0070024B&quot;/&gt;&lt;wsp:rsid wsp:val=&quot;007021CC&quot;/&gt;&lt;wsp:rsid wsp:val=&quot;0070238B&quot;/&gt;&lt;wsp:rsid wsp:val=&quot;0070250C&quot;/&gt;&lt;wsp:rsid wsp:val=&quot;00703F90&quot;/&gt;&lt;wsp:rsid wsp:val=&quot;00704984&quot;/&gt;&lt;wsp:rsid wsp:val=&quot;00705541&quot;/&gt;&lt;wsp:rsid wsp:val=&quot;007147C7&quot;/&gt;&lt;wsp:rsid wsp:val=&quot;00722297&quot;/&gt;&lt;wsp:rsid wsp:val=&quot;007305D3&quot;/&gt;&lt;wsp:rsid wsp:val=&quot;007305EE&quot;/&gt;&lt;wsp:rsid wsp:val=&quot;00731D9B&quot;/&gt;&lt;wsp:rsid wsp:val=&quot;00732079&quot;/&gt;&lt;wsp:rsid wsp:val=&quot;00732A31&quot;/&gt;&lt;wsp:rsid wsp:val=&quot;0073504D&quot;/&gt;&lt;wsp:rsid wsp:val=&quot;00737B2C&quot;/&gt;&lt;wsp:rsid wsp:val=&quot;00742EFA&quot;/&gt;&lt;wsp:rsid wsp:val=&quot;00744023&quot;/&gt;&lt;wsp:rsid wsp:val=&quot;007440F4&quot;/&gt;&lt;wsp:rsid wsp:val=&quot;007463F7&quot;/&gt;&lt;wsp:rsid wsp:val=&quot;007469DA&quot;/&gt;&lt;wsp:rsid wsp:val=&quot;00750EE4&quot;/&gt;&lt;wsp:rsid wsp:val=&quot;00754337&quot;/&gt;&lt;wsp:rsid wsp:val=&quot;0075757F&quot;/&gt;&lt;wsp:rsid wsp:val=&quot;007575C6&quot;/&gt;&lt;wsp:rsid wsp:val=&quot;00757DE7&quot;/&gt;&lt;wsp:rsid wsp:val=&quot;0076284E&quot;/&gt;&lt;wsp:rsid wsp:val=&quot;007649EF&quot;/&gt;&lt;wsp:rsid wsp:val=&quot;00767589&quot;/&gt;&lt;wsp:rsid wsp:val=&quot;0077033C&quot;/&gt;&lt;wsp:rsid wsp:val=&quot;007708F0&quot;/&gt;&lt;wsp:rsid wsp:val=&quot;00774B77&quot;/&gt;&lt;wsp:rsid wsp:val=&quot;00786F8B&quot;/&gt;&lt;wsp:rsid wsp:val=&quot;007908DE&quot;/&gt;&lt;wsp:rsid wsp:val=&quot;00790AD3&quot;/&gt;&lt;wsp:rsid wsp:val=&quot;00794A2C&quot;/&gt;&lt;wsp:rsid wsp:val=&quot;00794CCE&quot;/&gt;&lt;wsp:rsid wsp:val=&quot;00795825&quot;/&gt;&lt;wsp:rsid wsp:val=&quot;00796331&quot;/&gt;&lt;wsp:rsid wsp:val=&quot;007A1E8E&quot;/&gt;&lt;wsp:rsid wsp:val=&quot;007A20A0&quot;/&gt;&lt;wsp:rsid wsp:val=&quot;007A2D8B&quot;/&gt;&lt;wsp:rsid wsp:val=&quot;007A3814&quot;/&gt;&lt;wsp:rsid wsp:val=&quot;007A59B9&quot;/&gt;&lt;wsp:rsid wsp:val=&quot;007A6D1F&quot;/&gt;&lt;wsp:rsid wsp:val=&quot;007A7130&quot;/&gt;&lt;wsp:rsid wsp:val=&quot;007A7439&quot;/&gt;&lt;wsp:rsid wsp:val=&quot;007A7EFE&quot;/&gt;&lt;wsp:rsid wsp:val=&quot;007B2949&quot;/&gt;&lt;wsp:rsid wsp:val=&quot;007B2E7C&quot;/&gt;&lt;wsp:rsid wsp:val=&quot;007B721C&quot;/&gt;&lt;wsp:rsid wsp:val=&quot;007B7AA0&quot;/&gt;&lt;wsp:rsid wsp:val=&quot;007C08C1&quot;/&gt;&lt;wsp:rsid wsp:val=&quot;007C31C8&quot;/&gt;&lt;wsp:rsid wsp:val=&quot;007C3CE3&quot;/&gt;&lt;wsp:rsid wsp:val=&quot;007C3DD7&quot;/&gt;&lt;wsp:rsid wsp:val=&quot;007D0643&quot;/&gt;&lt;wsp:rsid wsp:val=&quot;007D4F1A&quot;/&gt;&lt;wsp:rsid wsp:val=&quot;007E00B1&quot;/&gt;&lt;wsp:rsid wsp:val=&quot;007E0621&quot;/&gt;&lt;wsp:rsid wsp:val=&quot;007E2535&quot;/&gt;&lt;wsp:rsid wsp:val=&quot;007E6188&quot;/&gt;&lt;wsp:rsid wsp:val=&quot;007E62C3&quot;/&gt;&lt;wsp:rsid wsp:val=&quot;007E736F&quot;/&gt;&lt;wsp:rsid wsp:val=&quot;007E774C&quot;/&gt;&lt;wsp:rsid wsp:val=&quot;00800D88&quot;/&gt;&lt;wsp:rsid wsp:val=&quot;00801985&quot;/&gt;&lt;wsp:rsid wsp:val=&quot;00802E6C&quot;/&gt;&lt;wsp:rsid wsp:val=&quot;00803622&quot;/&gt;&lt;wsp:rsid wsp:val=&quot;00803FFC&quot;/&gt;&lt;wsp:rsid wsp:val=&quot;008041BF&quot;/&gt;&lt;wsp:rsid wsp:val=&quot;008058AD&quot;/&gt;&lt;wsp:rsid wsp:val=&quot;00806309&quot;/&gt;&lt;wsp:rsid wsp:val=&quot;00806A11&quot;/&gt;&lt;wsp:rsid wsp:val=&quot;00810D93&quot;/&gt;&lt;wsp:rsid wsp:val=&quot;00810E33&quot;/&gt;&lt;wsp:rsid wsp:val=&quot;00813812&quot;/&gt;&lt;wsp:rsid wsp:val=&quot;008200D9&quot;/&gt;&lt;wsp:rsid wsp:val=&quot;00821F70&quot;/&gt;&lt;wsp:rsid wsp:val=&quot;008225F5&quot;/&gt;&lt;wsp:rsid wsp:val=&quot;00822621&quot;/&gt;&lt;wsp:rsid wsp:val=&quot;008237E6&quot;/&gt;&lt;wsp:rsid wsp:val=&quot;008249B8&quot;/&gt;&lt;wsp:rsid wsp:val=&quot;0082552D&quot;/&gt;&lt;wsp:rsid wsp:val=&quot;0082567C&quot;/&gt;&lt;wsp:rsid wsp:val=&quot;00825FDA&quot;/&gt;&lt;wsp:rsid wsp:val=&quot;00832AB2&quot;/&gt;&lt;wsp:rsid wsp:val=&quot;008332C5&quot;/&gt;&lt;wsp:rsid wsp:val=&quot;00837424&quot;/&gt;&lt;wsp:rsid wsp:val=&quot;00840DC5&quot;/&gt;&lt;wsp:rsid wsp:val=&quot;00843552&quot;/&gt;&lt;wsp:rsid wsp:val=&quot;0084684E&quot;/&gt;&lt;wsp:rsid wsp:val=&quot;0084791E&quot;/&gt;&lt;wsp:rsid wsp:val=&quot;008543D8&quot;/&gt;&lt;wsp:rsid wsp:val=&quot;00855E38&quot;/&gt;&lt;wsp:rsid wsp:val=&quot;00862820&quot;/&gt;&lt;wsp:rsid wsp:val=&quot;00866DC0&quot;/&gt;&lt;wsp:rsid wsp:val=&quot;00867B2C&quot;/&gt;&lt;wsp:rsid wsp:val=&quot;00870533&quot;/&gt;&lt;wsp:rsid wsp:val=&quot;008706D7&quot;/&gt;&lt;wsp:rsid wsp:val=&quot;00873797&quot;/&gt;&lt;wsp:rsid wsp:val=&quot;008753DC&quot;/&gt;&lt;wsp:rsid wsp:val=&quot;00876D35&quot;/&gt;&lt;wsp:rsid wsp:val=&quot;00881103&quot;/&gt;&lt;wsp:rsid wsp:val=&quot;00881C5B&quot;/&gt;&lt;wsp:rsid wsp:val=&quot;0088355E&quot;/&gt;&lt;wsp:rsid wsp:val=&quot;00883AC5&quot;/&gt;&lt;wsp:rsid wsp:val=&quot;00884BB7&quot;/&gt;&lt;wsp:rsid wsp:val=&quot;00886077&quot;/&gt;&lt;wsp:rsid wsp:val=&quot;00886CBA&quot;/&gt;&lt;wsp:rsid wsp:val=&quot;008903D7&quot;/&gt;&lt;wsp:rsid wsp:val=&quot;008939D5&quot;/&gt;&lt;wsp:rsid wsp:val=&quot;008960B3&quot;/&gt;&lt;wsp:rsid wsp:val=&quot;00897F76&quot;/&gt;&lt;wsp:rsid wsp:val=&quot;008A2EF4&quot;/&gt;&lt;wsp:rsid wsp:val=&quot;008A462D&quot;/&gt;&lt;wsp:rsid wsp:val=&quot;008A603C&quot;/&gt;&lt;wsp:rsid wsp:val=&quot;008B00FA&quot;/&gt;&lt;wsp:rsid wsp:val=&quot;008B1EA6&quot;/&gt;&lt;wsp:rsid wsp:val=&quot;008B3087&quot;/&gt;&lt;wsp:rsid wsp:val=&quot;008B4694&quot;/&gt;&lt;wsp:rsid wsp:val=&quot;008B4E45&quot;/&gt;&lt;wsp:rsid wsp:val=&quot;008B5F1A&quot;/&gt;&lt;wsp:rsid wsp:val=&quot;008C3994&quot;/&gt;&lt;wsp:rsid wsp:val=&quot;008C3D92&quot;/&gt;&lt;wsp:rsid wsp:val=&quot;008C4238&quot;/&gt;&lt;wsp:rsid wsp:val=&quot;008C62BA&quot;/&gt;&lt;wsp:rsid wsp:val=&quot;008C7D1D&quot;/&gt;&lt;wsp:rsid wsp:val=&quot;008D0254&quot;/&gt;&lt;wsp:rsid wsp:val=&quot;008D3288&quot;/&gt;&lt;wsp:rsid wsp:val=&quot;008D4401&quot;/&gt;&lt;wsp:rsid wsp:val=&quot;008D55C5&quot;/&gt;&lt;wsp:rsid wsp:val=&quot;008D5D69&quot;/&gt;&lt;wsp:rsid wsp:val=&quot;008D60B4&quot;/&gt;&lt;wsp:rsid wsp:val=&quot;008D6151&quot;/&gt;&lt;wsp:rsid wsp:val=&quot;008E0E09&quot;/&gt;&lt;wsp:rsid wsp:val=&quot;008E1321&quot;/&gt;&lt;wsp:rsid wsp:val=&quot;008E353F&quot;/&gt;&lt;wsp:rsid wsp:val=&quot;008E457E&quot;/&gt;&lt;wsp:rsid wsp:val=&quot;008E459F&quot;/&gt;&lt;wsp:rsid wsp:val=&quot;008E62F0&quot;/&gt;&lt;wsp:rsid wsp:val=&quot;008E76C3&quot;/&gt;&lt;wsp:rsid wsp:val=&quot;008F015D&quot;/&gt;&lt;wsp:rsid wsp:val=&quot;008F063B&quot;/&gt;&lt;wsp:rsid wsp:val=&quot;008F1B8A&quot;/&gt;&lt;wsp:rsid wsp:val=&quot;008F2EE0&quot;/&gt;&lt;wsp:rsid wsp:val=&quot;008F3A04&quot;/&gt;&lt;wsp:rsid wsp:val=&quot;008F4613&quot;/&gt;&lt;wsp:rsid wsp:val=&quot;008F51A9&quot;/&gt;&lt;wsp:rsid wsp:val=&quot;008F6878&quot;/&gt;&lt;wsp:rsid wsp:val=&quot;008F717D&quot;/&gt;&lt;wsp:rsid wsp:val=&quot;009004F7&quot;/&gt;&lt;wsp:rsid wsp:val=&quot;00900868&quot;/&gt;&lt;wsp:rsid wsp:val=&quot;009053A2&quot;/&gt;&lt;wsp:rsid wsp:val=&quot;009138D4&quot;/&gt;&lt;wsp:rsid wsp:val=&quot;00915784&quot;/&gt;&lt;wsp:rsid wsp:val=&quot;00917E3D&quot;/&gt;&lt;wsp:rsid wsp:val=&quot;009214CB&quot;/&gt;&lt;wsp:rsid wsp:val=&quot;009215CE&quot;/&gt;&lt;wsp:rsid wsp:val=&quot;00926CF5&quot;/&gt;&lt;wsp:rsid wsp:val=&quot;0093037B&quot;/&gt;&lt;wsp:rsid wsp:val=&quot;00933AF6&quot;/&gt;&lt;wsp:rsid wsp:val=&quot;009348AA&quot;/&gt;&lt;wsp:rsid wsp:val=&quot;0093502A&quot;/&gt;&lt;wsp:rsid wsp:val=&quot;00936306&quot;/&gt;&lt;wsp:rsid wsp:val=&quot;00941E8A&quot;/&gt;&lt;wsp:rsid wsp:val=&quot;009437C2&quot;/&gt;&lt;wsp:rsid wsp:val=&quot;0094580A&quot;/&gt;&lt;wsp:rsid wsp:val=&quot;009458E5&quot;/&gt;&lt;wsp:rsid wsp:val=&quot;0094658C&quot;/&gt;&lt;wsp:rsid wsp:val=&quot;009465DD&quot;/&gt;&lt;wsp:rsid wsp:val=&quot;00946DE8&quot;/&gt;&lt;wsp:rsid wsp:val=&quot;00954288&quot;/&gt;&lt;wsp:rsid wsp:val=&quot;0095684A&quot;/&gt;&lt;wsp:rsid wsp:val=&quot;00961A1C&quot;/&gt;&lt;wsp:rsid wsp:val=&quot;009647A0&quot;/&gt;&lt;wsp:rsid wsp:val=&quot;0096514F&quot;/&gt;&lt;wsp:rsid wsp:val=&quot;00965E29&quot;/&gt;&lt;wsp:rsid wsp:val=&quot;0097044D&quot;/&gt;&lt;wsp:rsid wsp:val=&quot;00973C73&quot;/&gt;&lt;wsp:rsid wsp:val=&quot;0097533E&quot;/&gt;&lt;wsp:rsid wsp:val=&quot;00976266&quot;/&gt;&lt;wsp:rsid wsp:val=&quot;00980682&quot;/&gt;&lt;wsp:rsid wsp:val=&quot;009812D0&quot;/&gt;&lt;wsp:rsid wsp:val=&quot;009826C5&quot;/&gt;&lt;wsp:rsid wsp:val=&quot;009839B3&quot;/&gt;&lt;wsp:rsid wsp:val=&quot;00983DAA&quot;/&gt;&lt;wsp:rsid wsp:val=&quot;00983F4F&quot;/&gt;&lt;wsp:rsid wsp:val=&quot;00990619&quot;/&gt;&lt;wsp:rsid wsp:val=&quot;009918F7&quot;/&gt;&lt;wsp:rsid wsp:val=&quot;00992928&quot;/&gt;&lt;wsp:rsid wsp:val=&quot;009932D2&quot;/&gt;&lt;wsp:rsid wsp:val=&quot;00994DE4&quot;/&gt;&lt;wsp:rsid wsp:val=&quot;00995650&quot;/&gt;&lt;wsp:rsid wsp:val=&quot;00997EF2&quot;/&gt;&lt;wsp:rsid wsp:val=&quot;009A0080&quot;/&gt;&lt;wsp:rsid wsp:val=&quot;009A0A49&quot;/&gt;&lt;wsp:rsid wsp:val=&quot;009A0A87&quot;/&gt;&lt;wsp:rsid wsp:val=&quot;009A511D&quot;/&gt;&lt;wsp:rsid wsp:val=&quot;009A6648&quot;/&gt;&lt;wsp:rsid wsp:val=&quot;009B0FAB&quot;/&gt;&lt;wsp:rsid wsp:val=&quot;009B2432&quot;/&gt;&lt;wsp:rsid wsp:val=&quot;009B41EC&quot;/&gt;&lt;wsp:rsid wsp:val=&quot;009B4530&quot;/&gt;&lt;wsp:rsid wsp:val=&quot;009B61A4&quot;/&gt;&lt;wsp:rsid wsp:val=&quot;009C03FD&quot;/&gt;&lt;wsp:rsid wsp:val=&quot;009C2AF3&quot;/&gt;&lt;wsp:rsid wsp:val=&quot;009C4067&quot;/&gt;&lt;wsp:rsid wsp:val=&quot;009C40B6&quot;/&gt;&lt;wsp:rsid wsp:val=&quot;009C51D3&quot;/&gt;&lt;wsp:rsid wsp:val=&quot;009C7B50&quot;/&gt;&lt;wsp:rsid wsp:val=&quot;009D00B4&quot;/&gt;&lt;wsp:rsid wsp:val=&quot;009D5542&quot;/&gt;&lt;wsp:rsid wsp:val=&quot;009E19D1&quot;/&gt;&lt;wsp:rsid wsp:val=&quot;009E399D&quot;/&gt;&lt;wsp:rsid wsp:val=&quot;009E52C2&quot;/&gt;&lt;wsp:rsid wsp:val=&quot;009E6532&quot;/&gt;&lt;wsp:rsid wsp:val=&quot;009E673F&quot;/&gt;&lt;wsp:rsid wsp:val=&quot;009E711C&quot;/&gt;&lt;wsp:rsid wsp:val=&quot;009F02C0&quot;/&gt;&lt;wsp:rsid wsp:val=&quot;009F138A&quot;/&gt;&lt;wsp:rsid wsp:val=&quot;009F245C&quot;/&gt;&lt;wsp:rsid wsp:val=&quot;009F476F&quot;/&gt;&lt;wsp:rsid wsp:val=&quot;009F6E3C&quot;/&gt;&lt;wsp:rsid wsp:val=&quot;009F731F&quot;/&gt;&lt;wsp:rsid wsp:val=&quot;00A00C98&quot;/&gt;&lt;wsp:rsid wsp:val=&quot;00A038B8&quot;/&gt;&lt;wsp:rsid wsp:val=&quot;00A039CD&quot;/&gt;&lt;wsp:rsid wsp:val=&quot;00A03D47&quot;/&gt;&lt;wsp:rsid wsp:val=&quot;00A0439D&quot;/&gt;&lt;wsp:rsid wsp:val=&quot;00A10DE6&quot;/&gt;&lt;wsp:rsid wsp:val=&quot;00A12C9B&quot;/&gt;&lt;wsp:rsid wsp:val=&quot;00A14305&quot;/&gt;&lt;wsp:rsid wsp:val=&quot;00A15796&quot;/&gt;&lt;wsp:rsid wsp:val=&quot;00A15AA7&quot;/&gt;&lt;wsp:rsid wsp:val=&quot;00A174CA&quot;/&gt;&lt;wsp:rsid wsp:val=&quot;00A17B2C&quot;/&gt;&lt;wsp:rsid wsp:val=&quot;00A2138C&quot;/&gt;&lt;wsp:rsid wsp:val=&quot;00A21B8B&quot;/&gt;&lt;wsp:rsid wsp:val=&quot;00A2549B&quot;/&gt;&lt;wsp:rsid wsp:val=&quot;00A26E16&quot;/&gt;&lt;wsp:rsid wsp:val=&quot;00A318AC&quot;/&gt;&lt;wsp:rsid wsp:val=&quot;00A31A1E&quot;/&gt;&lt;wsp:rsid wsp:val=&quot;00A338B6&quot;/&gt;&lt;wsp:rsid wsp:val=&quot;00A34C69&quot;/&gt;&lt;wsp:rsid wsp:val=&quot;00A34F61&quot;/&gt;&lt;wsp:rsid wsp:val=&quot;00A362AC&quot;/&gt;&lt;wsp:rsid wsp:val=&quot;00A40B1A&quot;/&gt;&lt;wsp:rsid wsp:val=&quot;00A421CC&quot;/&gt;&lt;wsp:rsid wsp:val=&quot;00A4234E&quot;/&gt;&lt;wsp:rsid wsp:val=&quot;00A44BB4&quot;/&gt;&lt;wsp:rsid wsp:val=&quot;00A4558D&quot;/&gt;&lt;wsp:rsid wsp:val=&quot;00A45FC2&quot;/&gt;&lt;wsp:rsid wsp:val=&quot;00A46492&quot;/&gt;&lt;wsp:rsid wsp:val=&quot;00A5049C&quot;/&gt;&lt;wsp:rsid wsp:val=&quot;00A514DB&quot;/&gt;&lt;wsp:rsid wsp:val=&quot;00A51AA6&quot;/&gt;&lt;wsp:rsid wsp:val=&quot;00A51BF5&quot;/&gt;&lt;wsp:rsid wsp:val=&quot;00A53539&quot;/&gt;&lt;wsp:rsid wsp:val=&quot;00A54B9F&quot;/&gt;&lt;wsp:rsid wsp:val=&quot;00A57D56&quot;/&gt;&lt;wsp:rsid wsp:val=&quot;00A60605&quot;/&gt;&lt;wsp:rsid wsp:val=&quot;00A6493A&quot;/&gt;&lt;wsp:rsid wsp:val=&quot;00A65AE6&quot;/&gt;&lt;wsp:rsid wsp:val=&quot;00A710CD&quot;/&gt;&lt;wsp:rsid wsp:val=&quot;00A71435&quot;/&gt;&lt;wsp:rsid wsp:val=&quot;00A730D7&quot;/&gt;&lt;wsp:rsid wsp:val=&quot;00A744A1&quot;/&gt;&lt;wsp:rsid wsp:val=&quot;00A75C16&quot;/&gt;&lt;wsp:rsid wsp:val=&quot;00A75FB4&quot;/&gt;&lt;wsp:rsid wsp:val=&quot;00A803B4&quot;/&gt;&lt;wsp:rsid wsp:val=&quot;00A80436&quot;/&gt;&lt;wsp:rsid wsp:val=&quot;00A81A8D&quot;/&gt;&lt;wsp:rsid wsp:val=&quot;00A8390F&quot;/&gt;&lt;wsp:rsid wsp:val=&quot;00A84228&quot;/&gt;&lt;wsp:rsid wsp:val=&quot;00A86BA2&quot;/&gt;&lt;wsp:rsid wsp:val=&quot;00A87253&quot;/&gt;&lt;wsp:rsid wsp:val=&quot;00A87E2A&quot;/&gt;&lt;wsp:rsid wsp:val=&quot;00A91DF4&quot;/&gt;&lt;wsp:rsid wsp:val=&quot;00A92B3F&quot;/&gt;&lt;wsp:rsid wsp:val=&quot;00A978DF&quot;/&gt;&lt;wsp:rsid wsp:val=&quot;00AA0162&quot;/&gt;&lt;wsp:rsid wsp:val=&quot;00AA32AA&quot;/&gt;&lt;wsp:rsid wsp:val=&quot;00AA53F4&quot;/&gt;&lt;wsp:rsid wsp:val=&quot;00AB1207&quot;/&gt;&lt;wsp:rsid wsp:val=&quot;00AB28CF&quot;/&gt;&lt;wsp:rsid wsp:val=&quot;00AB319C&quot;/&gt;&lt;wsp:rsid wsp:val=&quot;00AB357A&quot;/&gt;&lt;wsp:rsid wsp:val=&quot;00AB3891&quot;/&gt;&lt;wsp:rsid wsp:val=&quot;00AB7A5A&quot;/&gt;&lt;wsp:rsid wsp:val=&quot;00AB7EB4&quot;/&gt;&lt;wsp:rsid wsp:val=&quot;00AC138C&quot;/&gt;&lt;wsp:rsid wsp:val=&quot;00AC3E6E&quot;/&gt;&lt;wsp:rsid wsp:val=&quot;00AC6450&quot;/&gt;&lt;wsp:rsid wsp:val=&quot;00AC764C&quot;/&gt;&lt;wsp:rsid wsp:val=&quot;00AD4251&quot;/&gt;&lt;wsp:rsid wsp:val=&quot;00AD4EFE&quot;/&gt;&lt;wsp:rsid wsp:val=&quot;00AD67CC&quot;/&gt;&lt;wsp:rsid wsp:val=&quot;00AE1456&quot;/&gt;&lt;wsp:rsid wsp:val=&quot;00AE3802&quot;/&gt;&lt;wsp:rsid wsp:val=&quot;00AE4B4B&quot;/&gt;&lt;wsp:rsid wsp:val=&quot;00AE5306&quot;/&gt;&lt;wsp:rsid wsp:val=&quot;00AE5502&quot;/&gt;&lt;wsp:rsid wsp:val=&quot;00AE6888&quot;/&gt;&lt;wsp:rsid wsp:val=&quot;00AF04F6&quot;/&gt;&lt;wsp:rsid wsp:val=&quot;00AF3E98&quot;/&gt;&lt;wsp:rsid wsp:val=&quot;00AF64AC&quot;/&gt;&lt;wsp:rsid wsp:val=&quot;00AF7D04&quot;/&gt;&lt;wsp:rsid wsp:val=&quot;00B007E6&quot;/&gt;&lt;wsp:rsid wsp:val=&quot;00B007EE&quot;/&gt;&lt;wsp:rsid wsp:val=&quot;00B0279A&quot;/&gt;&lt;wsp:rsid wsp:val=&quot;00B02B9F&quot;/&gt;&lt;wsp:rsid wsp:val=&quot;00B04897&quot;/&gt;&lt;wsp:rsid wsp:val=&quot;00B04ED0&quot;/&gt;&lt;wsp:rsid wsp:val=&quot;00B07E21&quot;/&gt;&lt;wsp:rsid wsp:val=&quot;00B10A30&quot;/&gt;&lt;wsp:rsid wsp:val=&quot;00B123CF&quot;/&gt;&lt;wsp:rsid wsp:val=&quot;00B15D0A&quot;/&gt;&lt;wsp:rsid wsp:val=&quot;00B1702F&quot;/&gt;&lt;wsp:rsid wsp:val=&quot;00B2062A&quot;/&gt;&lt;wsp:rsid wsp:val=&quot;00B23072&quot;/&gt;&lt;wsp:rsid wsp:val=&quot;00B33E55&quot;/&gt;&lt;wsp:rsid wsp:val=&quot;00B3490A&quot;/&gt;&lt;wsp:rsid wsp:val=&quot;00B36CBD&quot;/&gt;&lt;wsp:rsid wsp:val=&quot;00B412D3&quot;/&gt;&lt;wsp:rsid wsp:val=&quot;00B41600&quot;/&gt;&lt;wsp:rsid wsp:val=&quot;00B41972&quot;/&gt;&lt;wsp:rsid wsp:val=&quot;00B41B14&quot;/&gt;&lt;wsp:rsid wsp:val=&quot;00B41DD6&quot;/&gt;&lt;wsp:rsid wsp:val=&quot;00B41E0E&quot;/&gt;&lt;wsp:rsid wsp:val=&quot;00B462BD&quot;/&gt;&lt;wsp:rsid wsp:val=&quot;00B509FF&quot;/&gt;&lt;wsp:rsid wsp:val=&quot;00B50EFB&quot;/&gt;&lt;wsp:rsid wsp:val=&quot;00B50F96&quot;/&gt;&lt;wsp:rsid wsp:val=&quot;00B542D2&quot;/&gt;&lt;wsp:rsid wsp:val=&quot;00B550E4&quot;/&gt;&lt;wsp:rsid wsp:val=&quot;00B55356&quot;/&gt;&lt;wsp:rsid wsp:val=&quot;00B56CDD&quot;/&gt;&lt;wsp:rsid wsp:val=&quot;00B60703&quot;/&gt;&lt;wsp:rsid wsp:val=&quot;00B610A9&quot;/&gt;&lt;wsp:rsid wsp:val=&quot;00B63863&quot;/&gt;&lt;wsp:rsid wsp:val=&quot;00B674F5&quot;/&gt;&lt;wsp:rsid wsp:val=&quot;00B70C9A&quot;/&gt;&lt;wsp:rsid wsp:val=&quot;00B70FF1&quot;/&gt;&lt;wsp:rsid wsp:val=&quot;00B71756&quot;/&gt;&lt;wsp:rsid wsp:val=&quot;00B71AD2&quot;/&gt;&lt;wsp:rsid wsp:val=&quot;00B71B6B&quot;/&gt;&lt;wsp:rsid wsp:val=&quot;00B74450&quot;/&gt;&lt;wsp:rsid wsp:val=&quot;00B76252&quot;/&gt;&lt;wsp:rsid wsp:val=&quot;00B80524&quot;/&gt;&lt;wsp:rsid wsp:val=&quot;00B814AE&quot;/&gt;&lt;wsp:rsid wsp:val=&quot;00B82B6B&quot;/&gt;&lt;wsp:rsid wsp:val=&quot;00B82E70&quot;/&gt;&lt;wsp:rsid wsp:val=&quot;00B83837&quot;/&gt;&lt;wsp:rsid wsp:val=&quot;00B83A87&quot;/&gt;&lt;wsp:rsid wsp:val=&quot;00B87768&quot;/&gt;&lt;wsp:rsid wsp:val=&quot;00B87EFE&quot;/&gt;&lt;wsp:rsid wsp:val=&quot;00B924FF&quot;/&gt;&lt;wsp:rsid wsp:val=&quot;00B92812&quot;/&gt;&lt;wsp:rsid wsp:val=&quot;00B95A7A&quot;/&gt;&lt;wsp:rsid wsp:val=&quot;00BA204E&quot;/&gt;&lt;wsp:rsid wsp:val=&quot;00BA6394&quot;/&gt;&lt;wsp:rsid wsp:val=&quot;00BA6476&quot;/&gt;&lt;wsp:rsid wsp:val=&quot;00BA6870&quot;/&gt;&lt;wsp:rsid wsp:val=&quot;00BB005F&quot;/&gt;&lt;wsp:rsid wsp:val=&quot;00BB1DE2&quot;/&gt;&lt;wsp:rsid wsp:val=&quot;00BB398A&quot;/&gt;&lt;wsp:rsid wsp:val=&quot;00BB41DC&quot;/&gt;&lt;wsp:rsid wsp:val=&quot;00BB57F9&quot;/&gt;&lt;wsp:rsid wsp:val=&quot;00BB6075&quot;/&gt;&lt;wsp:rsid wsp:val=&quot;00BB6255&quot;/&gt;&lt;wsp:rsid wsp:val=&quot;00BB77A9&quot;/&gt;&lt;wsp:rsid wsp:val=&quot;00BC0741&quot;/&gt;&lt;wsp:rsid wsp:val=&quot;00BC18EB&quot;/&gt;&lt;wsp:rsid wsp:val=&quot;00BC1CD1&quot;/&gt;&lt;wsp:rsid wsp:val=&quot;00BC2A3A&quot;/&gt;&lt;wsp:rsid wsp:val=&quot;00BC4C31&quot;/&gt;&lt;wsp:rsid wsp:val=&quot;00BC5BD6&quot;/&gt;&lt;wsp:rsid wsp:val=&quot;00BC6BCE&quot;/&gt;&lt;wsp:rsid wsp:val=&quot;00BC770B&quot;/&gt;&lt;wsp:rsid wsp:val=&quot;00BD0CF1&quot;/&gt;&lt;wsp:rsid wsp:val=&quot;00BD1F83&quot;/&gt;&lt;wsp:rsid wsp:val=&quot;00BD3A76&quot;/&gt;&lt;wsp:rsid wsp:val=&quot;00BD46E1&quot;/&gt;&lt;wsp:rsid wsp:val=&quot;00BD57C4&quot;/&gt;&lt;wsp:rsid wsp:val=&quot;00BE1368&quot;/&gt;&lt;wsp:rsid wsp:val=&quot;00BE147C&quot;/&gt;&lt;wsp:rsid wsp:val=&quot;00BE318B&quot;/&gt;&lt;wsp:rsid wsp:val=&quot;00BE3C74&quot;/&gt;&lt;wsp:rsid wsp:val=&quot;00BE4363&quot;/&gt;&lt;wsp:rsid wsp:val=&quot;00BE4AEB&quot;/&gt;&lt;wsp:rsid wsp:val=&quot;00BE6D8D&quot;/&gt;&lt;wsp:rsid wsp:val=&quot;00BE7107&quot;/&gt;&lt;wsp:rsid wsp:val=&quot;00BE7A57&quot;/&gt;&lt;wsp:rsid wsp:val=&quot;00BE7DE6&quot;/&gt;&lt;wsp:rsid wsp:val=&quot;00BF03D9&quot;/&gt;&lt;wsp:rsid wsp:val=&quot;00BF10B3&quot;/&gt;&lt;wsp:rsid wsp:val=&quot;00BF4D3A&quot;/&gt;&lt;wsp:rsid wsp:val=&quot;00BF64B3&quot;/&gt;&lt;wsp:rsid wsp:val=&quot;00BF75B7&quot;/&gt;&lt;wsp:rsid wsp:val=&quot;00BF7849&quot;/&gt;&lt;wsp:rsid wsp:val=&quot;00C00088&quot;/&gt;&lt;wsp:rsid wsp:val=&quot;00C03762&quot;/&gt;&lt;wsp:rsid wsp:val=&quot;00C049DB&quot;/&gt;&lt;wsp:rsid wsp:val=&quot;00C0535A&quot;/&gt;&lt;wsp:rsid wsp:val=&quot;00C107A0&quot;/&gt;&lt;wsp:rsid wsp:val=&quot;00C12018&quot;/&gt;&lt;wsp:rsid wsp:val=&quot;00C13D05&quot;/&gt;&lt;wsp:rsid wsp:val=&quot;00C15748&quot;/&gt;&lt;wsp:rsid wsp:val=&quot;00C16DD0&quot;/&gt;&lt;wsp:rsid wsp:val=&quot;00C21B46&quot;/&gt;&lt;wsp:rsid wsp:val=&quot;00C2341E&quot;/&gt;&lt;wsp:rsid wsp:val=&quot;00C2442F&quot;/&gt;&lt;wsp:rsid wsp:val=&quot;00C3121A&quot;/&gt;&lt;wsp:rsid wsp:val=&quot;00C31A39&quot;/&gt;&lt;wsp:rsid wsp:val=&quot;00C322AF&quot;/&gt;&lt;wsp:rsid wsp:val=&quot;00C32A77&quot;/&gt;&lt;wsp:rsid wsp:val=&quot;00C34EFA&quot;/&gt;&lt;wsp:rsid wsp:val=&quot;00C36CC6&quot;/&gt;&lt;wsp:rsid wsp:val=&quot;00C36E19&quot;/&gt;&lt;wsp:rsid wsp:val=&quot;00C37B99&quot;/&gt;&lt;wsp:rsid wsp:val=&quot;00C42440&quot;/&gt;&lt;wsp:rsid wsp:val=&quot;00C44C38&quot;/&gt;&lt;wsp:rsid wsp:val=&quot;00C464EB&quot;/&gt;&lt;wsp:rsid wsp:val=&quot;00C4776E&quot;/&gt;&lt;wsp:rsid wsp:val=&quot;00C50AC8&quot;/&gt;&lt;wsp:rsid wsp:val=&quot;00C53DCA&quot;/&gt;&lt;wsp:rsid wsp:val=&quot;00C548BB&quot;/&gt;&lt;wsp:rsid wsp:val=&quot;00C57F76&quot;/&gt;&lt;wsp:rsid wsp:val=&quot;00C61440&quot;/&gt;&lt;wsp:rsid wsp:val=&quot;00C650F2&quot;/&gt;&lt;wsp:rsid wsp:val=&quot;00C67DEF&quot;/&gt;&lt;wsp:rsid wsp:val=&quot;00C73F23&quot;/&gt;&lt;wsp:rsid wsp:val=&quot;00C75028&quot;/&gt;&lt;wsp:rsid wsp:val=&quot;00C76607&quot;/&gt;&lt;wsp:rsid wsp:val=&quot;00C774F1&quot;/&gt;&lt;wsp:rsid wsp:val=&quot;00C77850&quot;/&gt;&lt;wsp:rsid wsp:val=&quot;00C80CD6&quot;/&gt;&lt;wsp:rsid wsp:val=&quot;00C81008&quot;/&gt;&lt;wsp:rsid wsp:val=&quot;00C82143&quot;/&gt;&lt;wsp:rsid wsp:val=&quot;00C82655&quot;/&gt;&lt;wsp:rsid wsp:val=&quot;00C84DE7&quot;/&gt;&lt;wsp:rsid wsp:val=&quot;00C85FEC&quot;/&gt;&lt;wsp:rsid wsp:val=&quot;00C90E4C&quot;/&gt;&lt;wsp:rsid wsp:val=&quot;00C90FED&quot;/&gt;&lt;wsp:rsid wsp:val=&quot;00C910EF&quot;/&gt;&lt;wsp:rsid wsp:val=&quot;00C91B6C&quot;/&gt;&lt;wsp:rsid wsp:val=&quot;00C91EAD&quot;/&gt;&lt;wsp:rsid wsp:val=&quot;00C92E92&quot;/&gt;&lt;wsp:rsid wsp:val=&quot;00C935D7&quot;/&gt;&lt;wsp:rsid wsp:val=&quot;00C93D7A&quot;/&gt;&lt;wsp:rsid wsp:val=&quot;00C93DFB&quot;/&gt;&lt;wsp:rsid wsp:val=&quot;00C9454F&quot;/&gt;&lt;wsp:rsid wsp:val=&quot;00C9668C&quot;/&gt;&lt;wsp:rsid wsp:val=&quot;00C97285&quot;/&gt;&lt;wsp:rsid wsp:val=&quot;00C972B3&quot;/&gt;&lt;wsp:rsid wsp:val=&quot;00C97383&quot;/&gt;&lt;wsp:rsid wsp:val=&quot;00CA0E91&quot;/&gt;&lt;wsp:rsid wsp:val=&quot;00CA11D2&quot;/&gt;&lt;wsp:rsid wsp:val=&quot;00CA12A2&quot;/&gt;&lt;wsp:rsid wsp:val=&quot;00CA17CC&quot;/&gt;&lt;wsp:rsid wsp:val=&quot;00CA40B4&quot;/&gt;&lt;wsp:rsid wsp:val=&quot;00CA6505&quot;/&gt;&lt;wsp:rsid wsp:val=&quot;00CA68FA&quot;/&gt;&lt;wsp:rsid wsp:val=&quot;00CA6BE9&quot;/&gt;&lt;wsp:rsid wsp:val=&quot;00CA6E91&quot;/&gt;&lt;wsp:rsid wsp:val=&quot;00CA7321&quot;/&gt;&lt;wsp:rsid wsp:val=&quot;00CA7E9C&quot;/&gt;&lt;wsp:rsid wsp:val=&quot;00CB2664&quot;/&gt;&lt;wsp:rsid wsp:val=&quot;00CB3655&quot;/&gt;&lt;wsp:rsid wsp:val=&quot;00CB5275&quot;/&gt;&lt;wsp:rsid wsp:val=&quot;00CC2E54&quot;/&gt;&lt;wsp:rsid wsp:val=&quot;00CC3C3E&quot;/&gt;&lt;wsp:rsid wsp:val=&quot;00CC5ADB&quot;/&gt;&lt;wsp:rsid wsp:val=&quot;00CC7B46&quot;/&gt;&lt;wsp:rsid wsp:val=&quot;00CD1D84&quot;/&gt;&lt;wsp:rsid wsp:val=&quot;00CD531D&quot;/&gt;&lt;wsp:rsid wsp:val=&quot;00CD5D34&quot;/&gt;&lt;wsp:rsid wsp:val=&quot;00CE1A6D&quot;/&gt;&lt;wsp:rsid wsp:val=&quot;00CE1F6F&quot;/&gt;&lt;wsp:rsid wsp:val=&quot;00CE2BA1&quot;/&gt;&lt;wsp:rsid wsp:val=&quot;00CE3572&quot;/&gt;&lt;wsp:rsid wsp:val=&quot;00CE3D62&quot;/&gt;&lt;wsp:rsid wsp:val=&quot;00CE43A8&quot;/&gt;&lt;wsp:rsid wsp:val=&quot;00CF03C5&quot;/&gt;&lt;wsp:rsid wsp:val=&quot;00CF17DB&quot;/&gt;&lt;wsp:rsid wsp:val=&quot;00CF27C2&quot;/&gt;&lt;wsp:rsid wsp:val=&quot;00CF3A01&quot;/&gt;&lt;wsp:rsid wsp:val=&quot;00CF3E32&quot;/&gt;&lt;wsp:rsid wsp:val=&quot;00CF58EA&quot;/&gt;&lt;wsp:rsid wsp:val=&quot;00CF7519&quot;/&gt;&lt;wsp:rsid wsp:val=&quot;00D106BF&quot;/&gt;&lt;wsp:rsid wsp:val=&quot;00D12714&quot;/&gt;&lt;wsp:rsid wsp:val=&quot;00D12C75&quot;/&gt;&lt;wsp:rsid wsp:val=&quot;00D12E92&quot;/&gt;&lt;wsp:rsid wsp:val=&quot;00D133E7&quot;/&gt;&lt;wsp:rsid wsp:val=&quot;00D15684&quot;/&gt;&lt;wsp:rsid wsp:val=&quot;00D16EFE&quot;/&gt;&lt;wsp:rsid wsp:val=&quot;00D2045D&quot;/&gt;&lt;wsp:rsid wsp:val=&quot;00D207D2&quot;/&gt;&lt;wsp:rsid wsp:val=&quot;00D22FE3&quot;/&gt;&lt;wsp:rsid wsp:val=&quot;00D23E3D&quot;/&gt;&lt;wsp:rsid wsp:val=&quot;00D276FA&quot;/&gt;&lt;wsp:rsid wsp:val=&quot;00D33604&quot;/&gt;&lt;wsp:rsid wsp:val=&quot;00D33A91&quot;/&gt;&lt;wsp:rsid wsp:val=&quot;00D347E0&quot;/&gt;&lt;wsp:rsid wsp:val=&quot;00D34B4C&quot;/&gt;&lt;wsp:rsid wsp:val=&quot;00D363C1&quot;/&gt;&lt;wsp:rsid wsp:val=&quot;00D40CF1&quot;/&gt;&lt;wsp:rsid wsp:val=&quot;00D41920&quot;/&gt;&lt;wsp:rsid wsp:val=&quot;00D453D2&quot;/&gt;&lt;wsp:rsid wsp:val=&quot;00D471CD&quot;/&gt;&lt;wsp:rsid wsp:val=&quot;00D47C6C&quot;/&gt;&lt;wsp:rsid wsp:val=&quot;00D52038&quot;/&gt;&lt;wsp:rsid wsp:val=&quot;00D540C7&quot;/&gt;&lt;wsp:rsid wsp:val=&quot;00D55DB5&quot;/&gt;&lt;wsp:rsid wsp:val=&quot;00D605AA&quot;/&gt;&lt;wsp:rsid wsp:val=&quot;00D610C5&quot;/&gt;&lt;wsp:rsid wsp:val=&quot;00D62C97&quot;/&gt;&lt;wsp:rsid wsp:val=&quot;00D63687&quot;/&gt;&lt;wsp:rsid wsp:val=&quot;00D66030&quot;/&gt;&lt;wsp:rsid wsp:val=&quot;00D74C38&quot;/&gt;&lt;wsp:rsid wsp:val=&quot;00D80EBC&quot;/&gt;&lt;wsp:rsid wsp:val=&quot;00D81308&quot;/&gt;&lt;wsp:rsid wsp:val=&quot;00D819B3&quot;/&gt;&lt;wsp:rsid wsp:val=&quot;00D82095&quot;/&gt;&lt;wsp:rsid wsp:val=&quot;00D823F8&quot;/&gt;&lt;wsp:rsid wsp:val=&quot;00D83B54&quot;/&gt;&lt;wsp:rsid wsp:val=&quot;00D84238&quot;/&gt;&lt;wsp:rsid wsp:val=&quot;00D84C30&quot;/&gt;&lt;wsp:rsid wsp:val=&quot;00D85304&quot;/&gt;&lt;wsp:rsid wsp:val=&quot;00D87D79&quot;/&gt;&lt;wsp:rsid wsp:val=&quot;00D90417&quot;/&gt;&lt;wsp:rsid wsp:val=&quot;00D913C6&quot;/&gt;&lt;wsp:rsid wsp:val=&quot;00D914FF&quot;/&gt;&lt;wsp:rsid wsp:val=&quot;00D92402&quot;/&gt;&lt;wsp:rsid wsp:val=&quot;00D9348D&quot;/&gt;&lt;wsp:rsid wsp:val=&quot;00D9511C&quot;/&gt;&lt;wsp:rsid wsp:val=&quot;00D966C3&quot;/&gt;&lt;wsp:rsid wsp:val=&quot;00D97E77&quot;/&gt;&lt;wsp:rsid wsp:val=&quot;00DA0125&quot;/&gt;&lt;wsp:rsid wsp:val=&quot;00DA1EAF&quot;/&gt;&lt;wsp:rsid wsp:val=&quot;00DA2A2A&quot;/&gt;&lt;wsp:rsid wsp:val=&quot;00DA3116&quot;/&gt;&lt;wsp:rsid wsp:val=&quot;00DA5380&quot;/&gt;&lt;wsp:rsid wsp:val=&quot;00DA6F73&quot;/&gt;&lt;wsp:rsid wsp:val=&quot;00DB0AE7&quot;/&gt;&lt;wsp:rsid wsp:val=&quot;00DB2D33&quot;/&gt;&lt;wsp:rsid wsp:val=&quot;00DB5A72&quot;/&gt;&lt;wsp:rsid wsp:val=&quot;00DB5C14&quot;/&gt;&lt;wsp:rsid wsp:val=&quot;00DB5FE3&quot;/&gt;&lt;wsp:rsid wsp:val=&quot;00DC43A4&quot;/&gt;&lt;wsp:rsid wsp:val=&quot;00DD0C51&quot;/&gt;&lt;wsp:rsid wsp:val=&quot;00DD15B7&quot;/&gt;&lt;wsp:rsid wsp:val=&quot;00DD2268&quot;/&gt;&lt;wsp:rsid wsp:val=&quot;00DD44DF&quot;/&gt;&lt;wsp:rsid wsp:val=&quot;00DD48B1&quot;/&gt;&lt;wsp:rsid wsp:val=&quot;00DD7751&quot;/&gt;&lt;wsp:rsid wsp:val=&quot;00DE0F98&quot;/&gt;&lt;wsp:rsid wsp:val=&quot;00DE1317&quot;/&gt;&lt;wsp:rsid wsp:val=&quot;00DE1943&quot;/&gt;&lt;wsp:rsid wsp:val=&quot;00DE24E3&quot;/&gt;&lt;wsp:rsid wsp:val=&quot;00DE2A79&quot;/&gt;&lt;wsp:rsid wsp:val=&quot;00DF23B7&quot;/&gt;&lt;wsp:rsid wsp:val=&quot;00DF2446&quot;/&gt;&lt;wsp:rsid wsp:val=&quot;00DF3126&quot;/&gt;&lt;wsp:rsid wsp:val=&quot;00DF31FC&quot;/&gt;&lt;wsp:rsid wsp:val=&quot;00DF430F&quot;/&gt;&lt;wsp:rsid wsp:val=&quot;00DF44C3&quot;/&gt;&lt;wsp:rsid wsp:val=&quot;00DF49B3&quot;/&gt;&lt;wsp:rsid wsp:val=&quot;00DF5378&quot;/&gt;&lt;wsp:rsid wsp:val=&quot;00DF5695&quot;/&gt;&lt;wsp:rsid wsp:val=&quot;00DF6FFF&quot;/&gt;&lt;wsp:rsid wsp:val=&quot;00DF71D6&quot;/&gt;&lt;wsp:rsid wsp:val=&quot;00E00C66&quot;/&gt;&lt;wsp:rsid wsp:val=&quot;00E014F0&quot;/&gt;&lt;wsp:rsid wsp:val=&quot;00E03AFD&quot;/&gt;&lt;wsp:rsid wsp:val=&quot;00E04D7E&quot;/&gt;&lt;wsp:rsid wsp:val=&quot;00E062BA&quot;/&gt;&lt;wsp:rsid wsp:val=&quot;00E07EF7&quot;/&gt;&lt;wsp:rsid wsp:val=&quot;00E10517&quot;/&gt;&lt;wsp:rsid wsp:val=&quot;00E139C8&quot;/&gt;&lt;wsp:rsid wsp:val=&quot;00E14D84&quot;/&gt;&lt;wsp:rsid wsp:val=&quot;00E15EDC&quot;/&gt;&lt;wsp:rsid wsp:val=&quot;00E15F53&quot;/&gt;&lt;wsp:rsid wsp:val=&quot;00E17EDA&quot;/&gt;&lt;wsp:rsid wsp:val=&quot;00E22EED&quot;/&gt;&lt;wsp:rsid wsp:val=&quot;00E23373&quot;/&gt;&lt;wsp:rsid wsp:val=&quot;00E3006E&quot;/&gt;&lt;wsp:rsid wsp:val=&quot;00E313E6&quot;/&gt;&lt;wsp:rsid wsp:val=&quot;00E32FB9&quot;/&gt;&lt;wsp:rsid wsp:val=&quot;00E41DD6&quot;/&gt;&lt;wsp:rsid wsp:val=&quot;00E4402E&quot;/&gt;&lt;wsp:rsid wsp:val=&quot;00E450EE&quot;/&gt;&lt;wsp:rsid wsp:val=&quot;00E46CF5&quot;/&gt;&lt;wsp:rsid wsp:val=&quot;00E50913&quot;/&gt;&lt;wsp:rsid wsp:val=&quot;00E50955&quot;/&gt;&lt;wsp:rsid wsp:val=&quot;00E52291&quot;/&gt;&lt;wsp:rsid wsp:val=&quot;00E53BC1&quot;/&gt;&lt;wsp:rsid wsp:val=&quot;00E56AD4&quot;/&gt;&lt;wsp:rsid wsp:val=&quot;00E57699&quot;/&gt;&lt;wsp:rsid wsp:val=&quot;00E57E57&quot;/&gt;&lt;wsp:rsid wsp:val=&quot;00E6235D&quot;/&gt;&lt;wsp:rsid wsp:val=&quot;00E6388F&quot;/&gt;&lt;wsp:rsid wsp:val=&quot;00E63BEF&quot;/&gt;&lt;wsp:rsid wsp:val=&quot;00E63D1D&quot;/&gt;&lt;wsp:rsid wsp:val=&quot;00E64D06&quot;/&gt;&lt;wsp:rsid wsp:val=&quot;00E67DED&quot;/&gt;&lt;wsp:rsid wsp:val=&quot;00E70B5C&quot;/&gt;&lt;wsp:rsid wsp:val=&quot;00E71A7D&quot;/&gt;&lt;wsp:rsid wsp:val=&quot;00E728C7&quot;/&gt;&lt;wsp:rsid wsp:val=&quot;00E74BF2&quot;/&gt;&lt;wsp:rsid wsp:val=&quot;00E7596B&quot;/&gt;&lt;wsp:rsid wsp:val=&quot;00E8019C&quot;/&gt;&lt;wsp:rsid wsp:val=&quot;00E82155&quot;/&gt;&lt;wsp:rsid wsp:val=&quot;00E8344F&quot;/&gt;&lt;wsp:rsid wsp:val=&quot;00E90CF7&quot;/&gt;&lt;wsp:rsid wsp:val=&quot;00E94A85&quot;/&gt;&lt;wsp:rsid wsp:val=&quot;00EA13CB&quot;/&gt;&lt;wsp:rsid wsp:val=&quot;00EA160D&quot;/&gt;&lt;wsp:rsid wsp:val=&quot;00EA2333&quot;/&gt;&lt;wsp:rsid wsp:val=&quot;00EA6BD3&quot;/&gt;&lt;wsp:rsid wsp:val=&quot;00EB1661&quot;/&gt;&lt;wsp:rsid wsp:val=&quot;00EB2F73&quot;/&gt;&lt;wsp:rsid wsp:val=&quot;00EB3971&quot;/&gt;&lt;wsp:rsid wsp:val=&quot;00EB6C24&quot;/&gt;&lt;wsp:rsid wsp:val=&quot;00EC4491&quot;/&gt;&lt;wsp:rsid wsp:val=&quot;00EC5767&quot;/&gt;&lt;wsp:rsid wsp:val=&quot;00EC6CE5&quot;/&gt;&lt;wsp:rsid wsp:val=&quot;00ED03F7&quot;/&gt;&lt;wsp:rsid wsp:val=&quot;00ED0AD8&quot;/&gt;&lt;wsp:rsid wsp:val=&quot;00ED23AF&quot;/&gt;&lt;wsp:rsid wsp:val=&quot;00ED4761&quot;/&gt;&lt;wsp:rsid wsp:val=&quot;00ED4A14&quot;/&gt;&lt;wsp:rsid wsp:val=&quot;00ED5B3E&quot;/&gt;&lt;wsp:rsid wsp:val=&quot;00ED5CE4&quot;/&gt;&lt;wsp:rsid wsp:val=&quot;00ED6B58&quot;/&gt;&lt;wsp:rsid wsp:val=&quot;00EE10AB&quot;/&gt;&lt;wsp:rsid wsp:val=&quot;00EE15A4&quot;/&gt;&lt;wsp:rsid wsp:val=&quot;00EE1B7A&quot;/&gt;&lt;wsp:rsid wsp:val=&quot;00EE3913&quot;/&gt;&lt;wsp:rsid wsp:val=&quot;00EE4BF3&quot;/&gt;&lt;wsp:rsid wsp:val=&quot;00EE59E1&quot;/&gt;&lt;wsp:rsid wsp:val=&quot;00EE6414&quot;/&gt;&lt;wsp:rsid wsp:val=&quot;00EE694E&quot;/&gt;&lt;wsp:rsid wsp:val=&quot;00EF470D&quot;/&gt;&lt;wsp:rsid wsp:val=&quot;00EF5C52&quot;/&gt;&lt;wsp:rsid wsp:val=&quot;00EF73F6&quot;/&gt;&lt;wsp:rsid wsp:val=&quot;00EF7BF1&quot;/&gt;&lt;wsp:rsid wsp:val=&quot;00F01E18&quot;/&gt;&lt;wsp:rsid wsp:val=&quot;00F021FF&quot;/&gt;&lt;wsp:rsid wsp:val=&quot;00F059A3&quot;/&gt;&lt;wsp:rsid wsp:val=&quot;00F05D0E&quot;/&gt;&lt;wsp:rsid wsp:val=&quot;00F069D2&quot;/&gt;&lt;wsp:rsid wsp:val=&quot;00F1570E&quot;/&gt;&lt;wsp:rsid wsp:val=&quot;00F1789B&quot;/&gt;&lt;wsp:rsid wsp:val=&quot;00F21759&quot;/&gt;&lt;wsp:rsid wsp:val=&quot;00F22363&quot;/&gt;&lt;wsp:rsid wsp:val=&quot;00F234C2&quot;/&gt;&lt;wsp:rsid wsp:val=&quot;00F2400D&quot;/&gt;&lt;wsp:rsid wsp:val=&quot;00F24BC2&quot;/&gt;&lt;wsp:rsid wsp:val=&quot;00F270BB&quot;/&gt;&lt;wsp:rsid wsp:val=&quot;00F275F2&quot;/&gt;&lt;wsp:rsid wsp:val=&quot;00F30D83&quot;/&gt;&lt;wsp:rsid wsp:val=&quot;00F328B8&quot;/&gt;&lt;wsp:rsid wsp:val=&quot;00F33F9D&quot;/&gt;&lt;wsp:rsid wsp:val=&quot;00F3488C&quot;/&gt;&lt;wsp:rsid wsp:val=&quot;00F34B13&quot;/&gt;&lt;wsp:rsid wsp:val=&quot;00F362B2&quot;/&gt;&lt;wsp:rsid wsp:val=&quot;00F42596&quot;/&gt;&lt;wsp:rsid wsp:val=&quot;00F4290D&quot;/&gt;&lt;wsp:rsid wsp:val=&quot;00F45555&quot;/&gt;&lt;wsp:rsid wsp:val=&quot;00F47B9C&quot;/&gt;&lt;wsp:rsid wsp:val=&quot;00F5072C&quot;/&gt;&lt;wsp:rsid wsp:val=&quot;00F50ECE&quot;/&gt;&lt;wsp:rsid wsp:val=&quot;00F539E9&quot;/&gt;&lt;wsp:rsid wsp:val=&quot;00F568DA&quot;/&gt;&lt;wsp:rsid wsp:val=&quot;00F6113A&quot;/&gt;&lt;wsp:rsid wsp:val=&quot;00F628C3&quot;/&gt;&lt;wsp:rsid wsp:val=&quot;00F6353E&quot;/&gt;&lt;wsp:rsid wsp:val=&quot;00F71C77&quot;/&gt;&lt;wsp:rsid wsp:val=&quot;00F74FE5&quot;/&gt;&lt;wsp:rsid wsp:val=&quot;00F768D0&quot;/&gt;&lt;wsp:rsid wsp:val=&quot;00F81AAD&quot;/&gt;&lt;wsp:rsid wsp:val=&quot;00F827CF&quot;/&gt;&lt;wsp:rsid wsp:val=&quot;00F863FD&quot;/&gt;&lt;wsp:rsid wsp:val=&quot;00F86CCB&quot;/&gt;&lt;wsp:rsid wsp:val=&quot;00F91C6A&quot;/&gt;&lt;wsp:rsid wsp:val=&quot;00F93EAB&quot;/&gt;&lt;wsp:rsid wsp:val=&quot;00F959FE&quot;/&gt;&lt;wsp:rsid wsp:val=&quot;00F9777E&quot;/&gt;&lt;wsp:rsid wsp:val=&quot;00FA250D&quot;/&gt;&lt;wsp:rsid wsp:val=&quot;00FA41C3&quot;/&gt;&lt;wsp:rsid wsp:val=&quot;00FA639C&quot;/&gt;&lt;wsp:rsid wsp:val=&quot;00FA6635&quot;/&gt;&lt;wsp:rsid wsp:val=&quot;00FA6661&quot;/&gt;&lt;wsp:rsid wsp:val=&quot;00FA7DCE&quot;/&gt;&lt;wsp:rsid wsp:val=&quot;00FB270E&quot;/&gt;&lt;wsp:rsid wsp:val=&quot;00FB5621&quot;/&gt;&lt;wsp:rsid wsp:val=&quot;00FB5A25&quot;/&gt;&lt;wsp:rsid wsp:val=&quot;00FB5AAA&quot;/&gt;&lt;wsp:rsid wsp:val=&quot;00FB6029&quot;/&gt;&lt;wsp:rsid wsp:val=&quot;00FC0A74&quot;/&gt;&lt;wsp:rsid wsp:val=&quot;00FC3AF5&quot;/&gt;&lt;wsp:rsid wsp:val=&quot;00FC4AB8&quot;/&gt;&lt;wsp:rsid wsp:val=&quot;00FC5BE1&quot;/&gt;&lt;wsp:rsid wsp:val=&quot;00FC6F04&quot;/&gt;&lt;wsp:rsid wsp:val=&quot;00FC72A3&quot;/&gt;&lt;wsp:rsid wsp:val=&quot;00FD212F&quot;/&gt;&lt;wsp:rsid wsp:val=&quot;00FD2354&quot;/&gt;&lt;wsp:rsid wsp:val=&quot;00FD4E4C&quot;/&gt;&lt;wsp:rsid wsp:val=&quot;00FD7089&quot;/&gt;&lt;wsp:rsid wsp:val=&quot;00FE085E&quot;/&gt;&lt;wsp:rsid wsp:val=&quot;00FE271D&quot;/&gt;&lt;wsp:rsid wsp:val=&quot;00FE2778&quot;/&gt;&lt;wsp:rsid wsp:val=&quot;00FE632F&quot;/&gt;&lt;wsp:rsid wsp:val=&quot;00FE7509&quot;/&gt;&lt;wsp:rsid wsp:val=&quot;00FE7A85&quot;/&gt;&lt;wsp:rsid wsp:val=&quot;00FF19F1&quot;/&gt;&lt;wsp:rsid wsp:val=&quot;00FF1DE1&quot;/&gt;&lt;wsp:rsid wsp:val=&quot;00FF1F98&quot;/&gt;&lt;wsp:rsid wsp:val=&quot;00FF2220&quot;/&gt;&lt;wsp:rsid wsp:val=&quot;00FF4CAE&quot;/&gt;&lt;wsp:rsid wsp:val=&quot;00FF7EE0&quot;/&gt;&lt;/wsp:rsids&gt;&lt;/w:docPr&gt;&lt;w:body&gt;&lt;wx:sect&gt;&lt;w:p wsp:rsidR=&quot;00000000&quot; wsp:rsidRDefault=&quot;00052798&quot; wsp:rsidP=&quot;00052798&quot;&gt;&lt;m:oMathPara&gt;&lt;m:oMath&gt;&lt;m:sSub&gt;&lt;m:sSubPr&gt;&lt;m:ctrlPr&gt;&lt;w:rPr&gt;&lt;w:rFonts w:ascii=&quot;Cambria Math&quot; w:h-ansi=&quot;Cambria Math&quot;/&gt;&lt;wx:font wx:val=&quot;Cambria Math&quot;/&gt;&lt;w:i/&gt;&lt;/w:rPr&gt;&lt;/m:ctrlPr&gt;&lt;/m:sSubPr&gt;&lt;m:e&gt;&lt;m:acc&gt;&lt;m:accPr&gt;&lt;m:chr m:val=&quot;?&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P&lt;/m:t&gt;&lt;/m:r&gt;&lt;/m:e&gt;&lt;/m:acc&gt;&lt;m:r&gt;&lt;w:rPr&gt;&lt;w:rFonts w:ascii=&quot;Cambria Math&quot; w:h-ansi=&quot;Cambria Math&quot;/&gt;&lt;wx:font wx:val=&quot;Cambria Math&quot;/&gt;&lt;w:i/&gt;&lt;/w:rPr&gt;&lt;m:t&gt;m&lt;/m:t&gt;&lt;/m:r&gt;&lt;/m:e&gt;&lt;m:sub&gt;&lt;m:r&gt;&lt;m:rPr&gt;&lt;m:nor/&gt;&lt;/m:rPr&gt;&lt;w:rPr&gt;&lt;w:rFonts w:ascii=&quot;Cambria Math&quot; w:h-ansi=&quot;Cambria Math&quot;/&gt;&lt;wx:font wx:val=&quot;Cambria Math&quot;/&gt;&lt;/w:rPr&gt;&lt;m:t&gt;r, 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2" o:title="" chromakey="white"/>
          </v:shape>
        </w:pict>
      </w:r>
      <w:r w:rsidR="006C1E50" w:rsidRPr="006C1E50">
        <w:instrText xml:space="preserve"> </w:instrText>
      </w:r>
      <w:r w:rsidR="006C1E50" w:rsidRPr="006C1E50">
        <w:fldChar w:fldCharType="separate"/>
      </w:r>
      <w:r w:rsidR="006C1E50" w:rsidRPr="006C1E50">
        <w:fldChar w:fldCharType="end"/>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P</m:t>
                </m:r>
              </m:e>
            </m:bar>
            <m:r>
              <w:rPr>
                <w:rFonts w:ascii="Cambria Math" w:hAnsi="Cambria Math"/>
              </w:rPr>
              <m:t>m</m:t>
            </m:r>
          </m:e>
          <m:sub>
            <m:r>
              <m:rPr>
                <m:nor/>
              </m:rPr>
              <w:rPr>
                <w:rFonts w:ascii="Cambria Math" w:hAnsi="Cambria Math"/>
              </w:rPr>
              <m:t>r.max</m:t>
            </m:r>
          </m:sub>
        </m:sSub>
      </m:oMath>
      <w:r w:rsidR="001E42E1" w:rsidRPr="003C5288">
        <w:t>) in comparison to the bias-corrected ones (</w:t>
      </w:r>
      <w:r w:rsidR="006C1E50" w:rsidRPr="006C1E50">
        <w:fldChar w:fldCharType="begin"/>
      </w:r>
      <w:r w:rsidR="006C1E50" w:rsidRPr="006C1E50">
        <w:instrText xml:space="preserve"> QUOTE </w:instrText>
      </w:r>
      <w:r w:rsidR="00FD7558">
        <w:rPr>
          <w:position w:val="-8"/>
        </w:rPr>
        <w:pict w14:anchorId="7E1BF8EC">
          <v:shape id="_x0000_i1031" type="#_x0000_t75" style="width:31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activeWritingStyle w:lang=&quot;FR-CA&quot; w:vendorID=&quot;64&quot; w:dllVersion=&quot;6&quot; w:nlCheck=&quot;on&quot; w:optionSet=&quot;0&quot;/&gt;&lt;w:activeWritingStyle w:lang=&quot;EN-US&quot; w:vendorID=&quot;64&quot; w:dllVersion=&quot;6&quot; w:nlCheck=&quot;on&quot; w:optionSet=&quot;0&quot;/&gt;&lt;w:activeWritingStyle w:lang=&quot;ZH-CN&quot; w:vendorID=&quot;64&quot; w:dllVersion=&quot;5&quot; w:nlCheck=&quot;on&quot; w:optionSet=&quot;1&quot;/&gt;&lt;w:activeWritingStyle w:lang=&quot;EN-GB&quot; w:vendorID=&quot;64&quot; w:dllVersion=&quot;6&quot; w:nlCheck=&quot;on&quot; w:optionSet=&quot;0&quot;/&gt;&lt;w:activeWritingStyle w:lang=&quot;EN-US&quot; w:vendorID=&quot;64&quot; w:dllVersion=&quot;0&quot; w:nlCheck=&quot;on&quot; w:optionSet=&quot;0&quot;/&gt;&lt;w:activeWritingStyle w:lang=&quot;FR-CA&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4096&quot; w:nlCheck=&quot;on&quot; w:optionSet=&quot;0&quot;/&gt;&lt;w:activeWritingStyle w:lang=&quot;FR-CA&quot; w:vendorID=&quot;64&quot; w:dllVersion=&quot;4096&quot; w:nlCheck=&quot;on&quot; w:optionSet=&quot;0&quot;/&gt;&lt;w:activeWritingStyle w:lang=&quot;ZH-CN&quot; w:vendorID=&quot;64&quot; w:dllVersion=&quot;0&quot; w:nlCheck=&quot;on&quot; w:optionSet=&quot;1&quot;/&gt;&lt;w:activeWritingStyle w:lang=&quot;EN-US&quot; w:vendorID=&quot;64&quot; w:dllVersion=&quot;131078&quot; w:nlCheck=&quot;on&quot; w:optionSet=&quot;0&quot;/&gt;&lt;w:activeWritingStyle w:lang=&quot;ZH-CN&quot; w:vendorID=&quot;64&quot; w:dllVersion=&quot;131077&quot; w:nlCheck=&quot;on&quot; w:optionSet=&quot;1&quot;/&gt;&lt;w:activeWritingStyle w:lang=&quot;FR-CA&quot; w:vendorID=&quot;64&quot; w:dllVersion=&quot;131078&quot; w:nlCheck=&quot;on&quot; w:optionSet=&quot;0&quot;/&gt;&lt;w:defaultTabStop w:val=&quot;420&quot;/&gt;&lt;w:doNotHyphenateCaps/&gt;&lt;w:drawingGridHorizontalSpacing w:val=&quot;105&quot;/&gt;&lt;w:drawingGridVerticalSpacing w:val=&quot;156&quot;/&gt;&lt;w:displayHorizontalDrawingGridEvery w:val=&quot;2&quot;/&gt;&lt;w:displayVerticalDrawingGridEvery w:val=&quot;2&quot;/&gt;&lt;w:punctuationKerning/&gt;&lt;w:characterSpacingControl w:val=&quot;CompressPunctuation&quot;/&gt;&lt;w:optimizeForBrowser/&gt;&lt;w:relyOnVML/&gt;&lt;w:allowPNG/&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0NjYwNDQ2MbcwMzM2NjdW0lEKTi0uzszPAykwNK8FAJA0rcwtAAAA&quot;/&gt;&lt;/w:docVars&gt;&lt;wsp:rsids&gt;&lt;wsp:rsidRoot wsp:val=&quot;008F015D&quot;/&gt;&lt;wsp:rsid wsp:val=&quot;00003A4C&quot;/&gt;&lt;wsp:rsid wsp:val=&quot;000070C8&quot;/&gt;&lt;wsp:rsid wsp:val=&quot;00010309&quot;/&gt;&lt;wsp:rsid wsp:val=&quot;000111AE&quot;/&gt;&lt;wsp:rsid wsp:val=&quot;00012939&quot;/&gt;&lt;wsp:rsid wsp:val=&quot;000144D4&quot;/&gt;&lt;wsp:rsid wsp:val=&quot;00014509&quot;/&gt;&lt;wsp:rsid wsp:val=&quot;00015B0A&quot;/&gt;&lt;wsp:rsid wsp:val=&quot;000161AC&quot;/&gt;&lt;wsp:rsid wsp:val=&quot;000202B2&quot;/&gt;&lt;wsp:rsid wsp:val=&quot;000203D1&quot;/&gt;&lt;wsp:rsid wsp:val=&quot;00023230&quot;/&gt;&lt;wsp:rsid wsp:val=&quot;000232A7&quot;/&gt;&lt;wsp:rsid wsp:val=&quot;000234B6&quot;/&gt;&lt;wsp:rsid wsp:val=&quot;00023C14&quot;/&gt;&lt;wsp:rsid wsp:val=&quot;0003039C&quot;/&gt;&lt;wsp:rsid wsp:val=&quot;00032931&quot;/&gt;&lt;wsp:rsid wsp:val=&quot;00033D52&quot;/&gt;&lt;wsp:rsid wsp:val=&quot;00034B7A&quot;/&gt;&lt;wsp:rsid wsp:val=&quot;00037155&quot;/&gt;&lt;wsp:rsid wsp:val=&quot;0004066F&quot;/&gt;&lt;wsp:rsid wsp:val=&quot;000412AC&quot;/&gt;&lt;wsp:rsid wsp:val=&quot;0004475C&quot;/&gt;&lt;wsp:rsid wsp:val=&quot;00044D54&quot;/&gt;&lt;wsp:rsid wsp:val=&quot;00046357&quot;/&gt;&lt;wsp:rsid wsp:val=&quot;00046793&quot;/&gt;&lt;wsp:rsid wsp:val=&quot;00051587&quot;/&gt;&lt;wsp:rsid wsp:val=&quot;00051A1C&quot;/&gt;&lt;wsp:rsid wsp:val=&quot;000521F8&quot;/&gt;&lt;wsp:rsid wsp:val=&quot;00055FC5&quot;/&gt;&lt;wsp:rsid wsp:val=&quot;00056AFE&quot;/&gt;&lt;wsp:rsid wsp:val=&quot;00056CED&quot;/&gt;&lt;wsp:rsid wsp:val=&quot;00057A68&quot;/&gt;&lt;wsp:rsid wsp:val=&quot;00062715&quot;/&gt;&lt;wsp:rsid wsp:val=&quot;000627B0&quot;/&gt;&lt;wsp:rsid wsp:val=&quot;000657A4&quot;/&gt;&lt;wsp:rsid wsp:val=&quot;00065CA9&quot;/&gt;&lt;wsp:rsid wsp:val=&quot;0006720D&quot;/&gt;&lt;wsp:rsid wsp:val=&quot;0006741A&quot;/&gt;&lt;wsp:rsid wsp:val=&quot;00067C38&quot;/&gt;&lt;wsp:rsid wsp:val=&quot;00070923&quot;/&gt;&lt;wsp:rsid wsp:val=&quot;00070EB4&quot;/&gt;&lt;wsp:rsid wsp:val=&quot;00071AF4&quot;/&gt;&lt;wsp:rsid wsp:val=&quot;00073DBA&quot;/&gt;&lt;wsp:rsid wsp:val=&quot;000760D6&quot;/&gt;&lt;wsp:rsid wsp:val=&quot;0007695F&quot;/&gt;&lt;wsp:rsid wsp:val=&quot;000776A2&quot;/&gt;&lt;wsp:rsid wsp:val=&quot;00077972&quot;/&gt;&lt;wsp:rsid wsp:val=&quot;00077C8D&quot;/&gt;&lt;wsp:rsid wsp:val=&quot;0008383A&quot;/&gt;&lt;wsp:rsid wsp:val=&quot;00085F9A&quot;/&gt;&lt;wsp:rsid wsp:val=&quot;00086631&quot;/&gt;&lt;wsp:rsid wsp:val=&quot;00092781&quot;/&gt;&lt;wsp:rsid wsp:val=&quot;00093A24&quot;/&gt;&lt;wsp:rsid wsp:val=&quot;00093BF9&quot;/&gt;&lt;wsp:rsid wsp:val=&quot;00093D14&quot;/&gt;&lt;wsp:rsid wsp:val=&quot;000954CD&quot;/&gt;&lt;wsp:rsid wsp:val=&quot;000A4313&quot;/&gt;&lt;wsp:rsid wsp:val=&quot;000A53B2&quot;/&gt;&lt;wsp:rsid wsp:val=&quot;000A6FAE&quot;/&gt;&lt;wsp:rsid wsp:val=&quot;000B1FF4&quot;/&gt;&lt;wsp:rsid wsp:val=&quot;000B3379&quot;/&gt;&lt;wsp:rsid wsp:val=&quot;000B4A55&quot;/&gt;&lt;wsp:rsid wsp:val=&quot;000B4CE6&quot;/&gt;&lt;wsp:rsid wsp:val=&quot;000B7235&quot;/&gt;&lt;wsp:rsid wsp:val=&quot;000C143B&quot;/&gt;&lt;wsp:rsid wsp:val=&quot;000C1914&quot;/&gt;&lt;wsp:rsid wsp:val=&quot;000C4C50&quot;/&gt;&lt;wsp:rsid wsp:val=&quot;000C4D21&quot;/&gt;&lt;wsp:rsid wsp:val=&quot;000C5B36&quot;/&gt;&lt;wsp:rsid wsp:val=&quot;000C5EFB&quot;/&gt;&lt;wsp:rsid wsp:val=&quot;000D09C2&quot;/&gt;&lt;wsp:rsid wsp:val=&quot;000D38B0&quot;/&gt;&lt;wsp:rsid wsp:val=&quot;000D3F01&quot;/&gt;&lt;wsp:rsid wsp:val=&quot;000D6091&quot;/&gt;&lt;wsp:rsid wsp:val=&quot;000D777C&quot;/&gt;&lt;wsp:rsid wsp:val=&quot;000E03B3&quot;/&gt;&lt;wsp:rsid wsp:val=&quot;000E38FC&quot;/&gt;&lt;wsp:rsid wsp:val=&quot;000E4772&quot;/&gt;&lt;wsp:rsid wsp:val=&quot;000E4F82&quot;/&gt;&lt;wsp:rsid wsp:val=&quot;000F1447&quot;/&gt;&lt;wsp:rsid wsp:val=&quot;000F4A98&quot;/&gt;&lt;wsp:rsid wsp:val=&quot;000F4E16&quot;/&gt;&lt;wsp:rsid wsp:val=&quot;000F5B91&quot;/&gt;&lt;wsp:rsid wsp:val=&quot;000F785F&quot;/&gt;&lt;wsp:rsid wsp:val=&quot;00101914&quot;/&gt;&lt;wsp:rsid wsp:val=&quot;00104571&quot;/&gt;&lt;wsp:rsid wsp:val=&quot;00107AEE&quot;/&gt;&lt;wsp:rsid wsp:val=&quot;00107C26&quot;/&gt;&lt;wsp:rsid wsp:val=&quot;00107C91&quot;/&gt;&lt;wsp:rsid wsp:val=&quot;001111CA&quot;/&gt;&lt;wsp:rsid wsp:val=&quot;0011384D&quot;/&gt;&lt;wsp:rsid wsp:val=&quot;00113B3A&quot;/&gt;&lt;wsp:rsid wsp:val=&quot;0011460A&quot;/&gt;&lt;wsp:rsid wsp:val=&quot;001161A6&quot;/&gt;&lt;wsp:rsid wsp:val=&quot;001165B0&quot;/&gt;&lt;wsp:rsid wsp:val=&quot;001216D4&quot;/&gt;&lt;wsp:rsid wsp:val=&quot;0012210D&quot;/&gt;&lt;wsp:rsid wsp:val=&quot;0012317B&quot;/&gt;&lt;wsp:rsid wsp:val=&quot;00127C88&quot;/&gt;&lt;wsp:rsid wsp:val=&quot;001305C1&quot;/&gt;&lt;wsp:rsid wsp:val=&quot;001332B6&quot;/&gt;&lt;wsp:rsid wsp:val=&quot;00133BA5&quot;/&gt;&lt;wsp:rsid wsp:val=&quot;00133E4B&quot;/&gt;&lt;wsp:rsid wsp:val=&quot;001365B7&quot;/&gt;&lt;wsp:rsid wsp:val=&quot;0014085A&quot;/&gt;&lt;wsp:rsid wsp:val=&quot;00140F86&quot;/&gt;&lt;wsp:rsid wsp:val=&quot;00142DE1&quot;/&gt;&lt;wsp:rsid wsp:val=&quot;00144861&quot;/&gt;&lt;wsp:rsid wsp:val=&quot;001455A8&quot;/&gt;&lt;wsp:rsid wsp:val=&quot;00145ACB&quot;/&gt;&lt;wsp:rsid wsp:val=&quot;00145DB4&quot;/&gt;&lt;wsp:rsid wsp:val=&quot;001468EC&quot;/&gt;&lt;wsp:rsid wsp:val=&quot;00147961&quot;/&gt;&lt;wsp:rsid wsp:val=&quot;00150783&quot;/&gt;&lt;wsp:rsid wsp:val=&quot;00152133&quot;/&gt;&lt;wsp:rsid wsp:val=&quot;00152DDE&quot;/&gt;&lt;wsp:rsid wsp:val=&quot;001546F7&quot;/&gt;&lt;wsp:rsid wsp:val=&quot;00155DFB&quot;/&gt;&lt;wsp:rsid wsp:val=&quot;00155FF6&quot;/&gt;&lt;wsp:rsid wsp:val=&quot;00160A29&quot;/&gt;&lt;wsp:rsid wsp:val=&quot;00161599&quot;/&gt;&lt;wsp:rsid wsp:val=&quot;00165A65&quot;/&gt;&lt;wsp:rsid wsp:val=&quot;00167F91&quot;/&gt;&lt;wsp:rsid wsp:val=&quot;00170267&quot;/&gt;&lt;wsp:rsid wsp:val=&quot;00171042&quot;/&gt;&lt;wsp:rsid wsp:val=&quot;0017345F&quot;/&gt;&lt;wsp:rsid wsp:val=&quot;00174172&quot;/&gt;&lt;wsp:rsid wsp:val=&quot;00176852&quot;/&gt;&lt;wsp:rsid wsp:val=&quot;001807FD&quot;/&gt;&lt;wsp:rsid wsp:val=&quot;00180B0C&quot;/&gt;&lt;wsp:rsid wsp:val=&quot;001815F5&quot;/&gt;&lt;wsp:rsid wsp:val=&quot;00182F79&quot;/&gt;&lt;wsp:rsid wsp:val=&quot;001839D1&quot;/&gt;&lt;wsp:rsid wsp:val=&quot;0018412A&quot;/&gt;&lt;wsp:rsid wsp:val=&quot;001844D8&quot;/&gt;&lt;wsp:rsid wsp:val=&quot;0018660C&quot;/&gt;&lt;wsp:rsid wsp:val=&quot;001869BC&quot;/&gt;&lt;wsp:rsid wsp:val=&quot;00186CFF&quot;/&gt;&lt;wsp:rsid wsp:val=&quot;00187154&quot;/&gt;&lt;wsp:rsid wsp:val=&quot;00192BD3&quot;/&gt;&lt;wsp:rsid wsp:val=&quot;0019767B&quot;/&gt;&lt;wsp:rsid wsp:val=&quot;001A3B98&quot;/&gt;&lt;wsp:rsid wsp:val=&quot;001A5001&quot;/&gt;&lt;wsp:rsid wsp:val=&quot;001A62CC&quot;/&gt;&lt;wsp:rsid wsp:val=&quot;001A7498&quot;/&gt;&lt;wsp:rsid wsp:val=&quot;001B1934&quot;/&gt;&lt;wsp:rsid wsp:val=&quot;001B1985&quot;/&gt;&lt;wsp:rsid wsp:val=&quot;001B3199&quot;/&gt;&lt;wsp:rsid wsp:val=&quot;001B4CF7&quot;/&gt;&lt;wsp:rsid wsp:val=&quot;001B6362&quot;/&gt;&lt;wsp:rsid wsp:val=&quot;001B780E&quot;/&gt;&lt;wsp:rsid wsp:val=&quot;001C02BB&quot;/&gt;&lt;wsp:rsid wsp:val=&quot;001C3B66&quot;/&gt;&lt;wsp:rsid wsp:val=&quot;001C4A49&quot;/&gt;&lt;wsp:rsid wsp:val=&quot;001C4EE7&quot;/&gt;&lt;wsp:rsid wsp:val=&quot;001D0646&quot;/&gt;&lt;wsp:rsid wsp:val=&quot;001D0E94&quot;/&gt;&lt;wsp:rsid wsp:val=&quot;001D23DE&quot;/&gt;&lt;wsp:rsid wsp:val=&quot;001D52E3&quot;/&gt;&lt;wsp:rsid wsp:val=&quot;001E04C0&quot;/&gt;&lt;wsp:rsid wsp:val=&quot;001E34E0&quot;/&gt;&lt;wsp:rsid wsp:val=&quot;001E42E1&quot;/&gt;&lt;wsp:rsid wsp:val=&quot;001F1647&quot;/&gt;&lt;wsp:rsid wsp:val=&quot;001F5C88&quot;/&gt;&lt;wsp:rsid wsp:val=&quot;00202D73&quot;/&gt;&lt;wsp:rsid wsp:val=&quot;00211CFD&quot;/&gt;&lt;wsp:rsid wsp:val=&quot;00212AA8&quot;/&gt;&lt;wsp:rsid wsp:val=&quot;00213B9E&quot;/&gt;&lt;wsp:rsid wsp:val=&quot;00213F2A&quot;/&gt;&lt;wsp:rsid wsp:val=&quot;00214571&quot;/&gt;&lt;wsp:rsid wsp:val=&quot;002161FE&quot;/&gt;&lt;wsp:rsid wsp:val=&quot;002164EF&quot;/&gt;&lt;wsp:rsid wsp:val=&quot;002200DA&quot;/&gt;&lt;wsp:rsid wsp:val=&quot;00221AE4&quot;/&gt;&lt;wsp:rsid wsp:val=&quot;00224FAC&quot;/&gt;&lt;wsp:rsid wsp:val=&quot;00230A7D&quot;/&gt;&lt;wsp:rsid wsp:val=&quot;002312E2&quot;/&gt;&lt;wsp:rsid wsp:val=&quot;00232358&quot;/&gt;&lt;wsp:rsid wsp:val=&quot;0024016C&quot;/&gt;&lt;wsp:rsid wsp:val=&quot;00243018&quot;/&gt;&lt;wsp:rsid wsp:val=&quot;00243891&quot;/&gt;&lt;wsp:rsid wsp:val=&quot;00244A10&quot;/&gt;&lt;wsp:rsid wsp:val=&quot;002475E8&quot;/&gt;&lt;wsp:rsid wsp:val=&quot;002520CC&quot;/&gt;&lt;wsp:rsid wsp:val=&quot;002543A4&quot;/&gt;&lt;wsp:rsid wsp:val=&quot;00256817&quot;/&gt;&lt;wsp:rsid wsp:val=&quot;002605A4&quot;/&gt;&lt;wsp:rsid wsp:val=&quot;002619EF&quot;/&gt;&lt;wsp:rsid wsp:val=&quot;00262DFA&quot;/&gt;&lt;wsp:rsid wsp:val=&quot;002638F7&quot;/&gt;&lt;wsp:rsid wsp:val=&quot;00263D22&quot;/&gt;&lt;wsp:rsid wsp:val=&quot;002653FA&quot;/&gt;&lt;wsp:rsid wsp:val=&quot;00272C03&quot;/&gt;&lt;wsp:rsid wsp:val=&quot;0027628D&quot;/&gt;&lt;wsp:rsid wsp:val=&quot;002762EB&quot;/&gt;&lt;wsp:rsid wsp:val=&quot;002776AE&quot;/&gt;&lt;wsp:rsid wsp:val=&quot;00277824&quot;/&gt;&lt;wsp:rsid wsp:val=&quot;00277983&quot;/&gt;&lt;wsp:rsid wsp:val=&quot;00277ED1&quot;/&gt;&lt;wsp:rsid wsp:val=&quot;0028048D&quot;/&gt;&lt;wsp:rsid wsp:val=&quot;00280BE4&quot;/&gt;&lt;wsp:rsid wsp:val=&quot;002816E8&quot;/&gt;&lt;wsp:rsid wsp:val=&quot;00285368&quot;/&gt;&lt;wsp:rsid wsp:val=&quot;00286F3D&quot;/&gt;&lt;wsp:rsid wsp:val=&quot;00287553&quot;/&gt;&lt;wsp:rsid wsp:val=&quot;00292468&quot;/&gt;&lt;wsp:rsid wsp:val=&quot;00292E80&quot;/&gt;&lt;wsp:rsid wsp:val=&quot;00293295&quot;/&gt;&lt;wsp:rsid wsp:val=&quot;002A053D&quot;/&gt;&lt;wsp:rsid wsp:val=&quot;002A1D0D&quot;/&gt;&lt;wsp:rsid wsp:val=&quot;002A35BF&quot;/&gt;&lt;wsp:rsid wsp:val=&quot;002A701B&quot;/&gt;&lt;wsp:rsid wsp:val=&quot;002A79F5&quot;/&gt;&lt;wsp:rsid wsp:val=&quot;002B220A&quot;/&gt;&lt;wsp:rsid wsp:val=&quot;002B29E8&quot;/&gt;&lt;wsp:rsid wsp:val=&quot;002B336D&quot;/&gt;&lt;wsp:rsid wsp:val=&quot;002B619F&quot;/&gt;&lt;wsp:rsid wsp:val=&quot;002B6983&quot;/&gt;&lt;wsp:rsid wsp:val=&quot;002B69FE&quot;/&gt;&lt;wsp:rsid wsp:val=&quot;002B72DB&quot;/&gt;&lt;wsp:rsid wsp:val=&quot;002B7449&quot;/&gt;&lt;wsp:rsid wsp:val=&quot;002C1A34&quot;/&gt;&lt;wsp:rsid wsp:val=&quot;002D2E16&quot;/&gt;&lt;wsp:rsid wsp:val=&quot;002D4550&quot;/&gt;&lt;wsp:rsid wsp:val=&quot;002D58A4&quot;/&gt;&lt;wsp:rsid wsp:val=&quot;002D58DE&quot;/&gt;&lt;wsp:rsid wsp:val=&quot;002D7949&quot;/&gt;&lt;wsp:rsid wsp:val=&quot;002E1711&quot;/&gt;&lt;wsp:rsid wsp:val=&quot;002E3F18&quot;/&gt;&lt;wsp:rsid wsp:val=&quot;002F0999&quot;/&gt;&lt;wsp:rsid wsp:val=&quot;002F1032&quot;/&gt;&lt;wsp:rsid wsp:val=&quot;002F10F5&quot;/&gt;&lt;wsp:rsid wsp:val=&quot;002F31B9&quot;/&gt;&lt;wsp:rsid wsp:val=&quot;002F4CBE&quot;/&gt;&lt;wsp:rsid wsp:val=&quot;002F5447&quot;/&gt;&lt;wsp:rsid wsp:val=&quot;002F709C&quot;/&gt;&lt;wsp:rsid wsp:val=&quot;002F7264&quot;/&gt;&lt;wsp:rsid wsp:val=&quot;002F75F2&quot;/&gt;&lt;wsp:rsid wsp:val=&quot;002F76AE&quot;/&gt;&lt;wsp:rsid wsp:val=&quot;0030002E&quot;/&gt;&lt;wsp:rsid wsp:val=&quot;003024B7&quot;/&gt;&lt;wsp:rsid wsp:val=&quot;00302984&quot;/&gt;&lt;wsp:rsid wsp:val=&quot;00302BC7&quot;/&gt;&lt;wsp:rsid wsp:val=&quot;00302FB3&quot;/&gt;&lt;wsp:rsid wsp:val=&quot;00303B94&quot;/&gt;&lt;wsp:rsid wsp:val=&quot;00304F48&quot;/&gt;&lt;wsp:rsid wsp:val=&quot;00307D24&quot;/&gt;&lt;wsp:rsid wsp:val=&quot;00312689&quot;/&gt;&lt;wsp:rsid wsp:val=&quot;00314303&quot;/&gt;&lt;wsp:rsid wsp:val=&quot;00315BC0&quot;/&gt;&lt;wsp:rsid wsp:val=&quot;003160B1&quot;/&gt;&lt;wsp:rsid wsp:val=&quot;00316205&quot;/&gt;&lt;wsp:rsid wsp:val=&quot;00326713&quot;/&gt;&lt;wsp:rsid wsp:val=&quot;003360CC&quot;/&gt;&lt;wsp:rsid wsp:val=&quot;00336E90&quot;/&gt;&lt;wsp:rsid wsp:val=&quot;0033726A&quot;/&gt;&lt;wsp:rsid wsp:val=&quot;00337F41&quot;/&gt;&lt;wsp:rsid wsp:val=&quot;00342445&quot;/&gt;&lt;wsp:rsid wsp:val=&quot;003429B9&quot;/&gt;&lt;wsp:rsid wsp:val=&quot;003431ED&quot;/&gt;&lt;wsp:rsid wsp:val=&quot;003435CD&quot;/&gt;&lt;wsp:rsid wsp:val=&quot;00344653&quot;/&gt;&lt;wsp:rsid wsp:val=&quot;0034478B&quot;/&gt;&lt;wsp:rsid wsp:val=&quot;00346DAD&quot;/&gt;&lt;wsp:rsid wsp:val=&quot;0035125F&quot;/&gt;&lt;wsp:rsid wsp:val=&quot;0035207C&quot;/&gt;&lt;wsp:rsid wsp:val=&quot;0035211F&quot;/&gt;&lt;wsp:rsid wsp:val=&quot;003530C4&quot;/&gt;&lt;wsp:rsid wsp:val=&quot;0035328E&quot;/&gt;&lt;wsp:rsid wsp:val=&quot;00353FC4&quot;/&gt;&lt;wsp:rsid wsp:val=&quot;003540D6&quot;/&gt;&lt;wsp:rsid wsp:val=&quot;00354C09&quot;/&gt;&lt;wsp:rsid wsp:val=&quot;00355265&quot;/&gt;&lt;wsp:rsid wsp:val=&quot;00355D57&quot;/&gt;&lt;wsp:rsid wsp:val=&quot;00355DC1&quot;/&gt;&lt;wsp:rsid wsp:val=&quot;00360873&quot;/&gt;&lt;wsp:rsid wsp:val=&quot;00360911&quot;/&gt;&lt;wsp:rsid wsp:val=&quot;00360BB6&quot;/&gt;&lt;wsp:rsid wsp:val=&quot;00361482&quot;/&gt;&lt;wsp:rsid wsp:val=&quot;00374591&quot;/&gt;&lt;wsp:rsid wsp:val=&quot;003745A9&quot;/&gt;&lt;wsp:rsid wsp:val=&quot;003771A4&quot;/&gt;&lt;wsp:rsid wsp:val=&quot;00380134&quot;/&gt;&lt;wsp:rsid wsp:val=&quot;0038107D&quot;/&gt;&lt;wsp:rsid wsp:val=&quot;003912E1&quot;/&gt;&lt;wsp:rsid wsp:val=&quot;00391EF3&quot;/&gt;&lt;wsp:rsid wsp:val=&quot;003955D6&quot;/&gt;&lt;wsp:rsid wsp:val=&quot;00395878&quot;/&gt;&lt;wsp:rsid wsp:val=&quot;003A59D5&quot;/&gt;&lt;wsp:rsid wsp:val=&quot;003A5E65&quot;/&gt;&lt;wsp:rsid wsp:val=&quot;003A7B6A&quot;/&gt;&lt;wsp:rsid wsp:val=&quot;003B23C5&quot;/&gt;&lt;wsp:rsid wsp:val=&quot;003B497B&quot;/&gt;&lt;wsp:rsid wsp:val=&quot;003B537A&quot;/&gt;&lt;wsp:rsid wsp:val=&quot;003B5F2D&quot;/&gt;&lt;wsp:rsid wsp:val=&quot;003B677E&quot;/&gt;&lt;wsp:rsid wsp:val=&quot;003B7149&quot;/&gt;&lt;wsp:rsid wsp:val=&quot;003C0920&quot;/&gt;&lt;wsp:rsid wsp:val=&quot;003C31F8&quot;/&gt;&lt;wsp:rsid wsp:val=&quot;003C491C&quot;/&gt;&lt;wsp:rsid wsp:val=&quot;003C5288&quot;/&gt;&lt;wsp:rsid wsp:val=&quot;003C6EDA&quot;/&gt;&lt;wsp:rsid wsp:val=&quot;003C794E&quot;/&gt;&lt;wsp:rsid wsp:val=&quot;003D10CE&quot;/&gt;&lt;wsp:rsid wsp:val=&quot;003D6E23&quot;/&gt;&lt;wsp:rsid wsp:val=&quot;003E16E1&quot;/&gt;&lt;wsp:rsid wsp:val=&quot;003E356D&quot;/&gt;&lt;wsp:rsid wsp:val=&quot;003E3667&quot;/&gt;&lt;wsp:rsid wsp:val=&quot;003E3F42&quot;/&gt;&lt;wsp:rsid wsp:val=&quot;003E5629&quot;/&gt;&lt;wsp:rsid wsp:val=&quot;003E6398&quot;/&gt;&lt;wsp:rsid wsp:val=&quot;003E65E3&quot;/&gt;&lt;wsp:rsid wsp:val=&quot;003E74C4&quot;/&gt;&lt;wsp:rsid wsp:val=&quot;003E755E&quot;/&gt;&lt;wsp:rsid wsp:val=&quot;003F016D&quot;/&gt;&lt;wsp:rsid wsp:val=&quot;003F1CB2&quot;/&gt;&lt;wsp:rsid wsp:val=&quot;003F248F&quot;/&gt;&lt;wsp:rsid wsp:val=&quot;003F38CC&quot;/&gt;&lt;wsp:rsid wsp:val=&quot;00400733&quot;/&gt;&lt;wsp:rsid wsp:val=&quot;00404A72&quot;/&gt;&lt;wsp:rsid wsp:val=&quot;004059F2&quot;/&gt;&lt;wsp:rsid wsp:val=&quot;00410A80&quot;/&gt;&lt;wsp:rsid wsp:val=&quot;00414C7A&quot;/&gt;&lt;wsp:rsid wsp:val=&quot;00415C37&quot;/&gt;&lt;wsp:rsid wsp:val=&quot;00425F88&quot;/&gt;&lt;wsp:rsid wsp:val=&quot;0042636F&quot;/&gt;&lt;wsp:rsid wsp:val=&quot;0043030A&quot;/&gt;&lt;wsp:rsid wsp:val=&quot;0043133C&quot;/&gt;&lt;wsp:rsid wsp:val=&quot;0043241C&quot;/&gt;&lt;wsp:rsid wsp:val=&quot;00433D7F&quot;/&gt;&lt;wsp:rsid wsp:val=&quot;00435A06&quot;/&gt;&lt;wsp:rsid wsp:val=&quot;004379D5&quot;/&gt;&lt;wsp:rsid wsp:val=&quot;00437DB3&quot;/&gt;&lt;wsp:rsid wsp:val=&quot;004420CC&quot;/&gt;&lt;wsp:rsid wsp:val=&quot;004443A8&quot;/&gt;&lt;wsp:rsid wsp:val=&quot;0045180B&quot;/&gt;&lt;wsp:rsid wsp:val=&quot;0045496C&quot;/&gt;&lt;wsp:rsid wsp:val=&quot;00461D64&quot;/&gt;&lt;wsp:rsid wsp:val=&quot;00463A23&quot;/&gt;&lt;wsp:rsid wsp:val=&quot;00463AA5&quot;/&gt;&lt;wsp:rsid wsp:val=&quot;00464D8A&quot;/&gt;&lt;wsp:rsid wsp:val=&quot;00467BD7&quot;/&gt;&lt;wsp:rsid wsp:val=&quot;00472669&quot;/&gt;&lt;wsp:rsid wsp:val=&quot;004726FF&quot;/&gt;&lt;wsp:rsid wsp:val=&quot;00472EEA&quot;/&gt;&lt;wsp:rsid wsp:val=&quot;00476265&quot;/&gt;&lt;wsp:rsid wsp:val=&quot;00480985&quot;/&gt;&lt;wsp:rsid wsp:val=&quot;00481B36&quot;/&gt;&lt;wsp:rsid wsp:val=&quot;00481E2E&quot;/&gt;&lt;wsp:rsid wsp:val=&quot;00483838&quot;/&gt;&lt;wsp:rsid wsp:val=&quot;004840C3&quot;/&gt;&lt;wsp:rsid wsp:val=&quot;00493426&quot;/&gt;&lt;wsp:rsid wsp:val=&quot;004944E3&quot;/&gt;&lt;wsp:rsid wsp:val=&quot;00494F3D&quot;/&gt;&lt;wsp:rsid wsp:val=&quot;00494FA4&quot;/&gt;&lt;wsp:rsid wsp:val=&quot;00496724&quot;/&gt;&lt;wsp:rsid wsp:val=&quot;004A5E4E&quot;/&gt;&lt;wsp:rsid wsp:val=&quot;004A6AEC&quot;/&gt;&lt;wsp:rsid wsp:val=&quot;004A7BD8&quot;/&gt;&lt;wsp:rsid wsp:val=&quot;004B0464&quot;/&gt;&lt;wsp:rsid wsp:val=&quot;004B1E1D&quot;/&gt;&lt;wsp:rsid wsp:val=&quot;004B2554&quot;/&gt;&lt;wsp:rsid wsp:val=&quot;004B316E&quot;/&gt;&lt;wsp:rsid wsp:val=&quot;004B35FE&quot;/&gt;&lt;wsp:rsid wsp:val=&quot;004B36F8&quot;/&gt;&lt;wsp:rsid wsp:val=&quot;004B44AD&quot;/&gt;&lt;wsp:rsid wsp:val=&quot;004B5DFA&quot;/&gt;&lt;wsp:rsid wsp:val=&quot;004C125E&quot;/&gt;&lt;wsp:rsid wsp:val=&quot;004C369C&quot;/&gt;&lt;wsp:rsid wsp:val=&quot;004C3D6C&quot;/&gt;&lt;wsp:rsid wsp:val=&quot;004C4D05&quot;/&gt;&lt;wsp:rsid wsp:val=&quot;004C4D22&quot;/&gt;&lt;wsp:rsid wsp:val=&quot;004C6667&quot;/&gt;&lt;wsp:rsid wsp:val=&quot;004C7CA7&quot;/&gt;&lt;wsp:rsid wsp:val=&quot;004C7F5C&quot;/&gt;&lt;wsp:rsid wsp:val=&quot;004D01A8&quot;/&gt;&lt;wsp:rsid wsp:val=&quot;004D1399&quot;/&gt;&lt;wsp:rsid wsp:val=&quot;004D41F4&quot;/&gt;&lt;wsp:rsid wsp:val=&quot;004D6110&quot;/&gt;&lt;wsp:rsid wsp:val=&quot;004D6783&quot;/&gt;&lt;wsp:rsid wsp:val=&quot;004D6DFB&quot;/&gt;&lt;wsp:rsid wsp:val=&quot;004E36C8&quot;/&gt;&lt;wsp:rsid wsp:val=&quot;004E53D9&quot;/&gt;&lt;wsp:rsid wsp:val=&quot;004E670D&quot;/&gt;&lt;wsp:rsid wsp:val=&quot;004F017C&quot;/&gt;&lt;wsp:rsid wsp:val=&quot;004F7288&quot;/&gt;&lt;wsp:rsid wsp:val=&quot;00502A13&quot;/&gt;&lt;wsp:rsid wsp:val=&quot;00503F61&quot;/&gt;&lt;wsp:rsid wsp:val=&quot;00506698&quot;/&gt;&lt;wsp:rsid wsp:val=&quot;0050775C&quot;/&gt;&lt;wsp:rsid wsp:val=&quot;00507C44&quot;/&gt;&lt;wsp:rsid wsp:val=&quot;0051370F&quot;/&gt;&lt;wsp:rsid wsp:val=&quot;005138A8&quot;/&gt;&lt;wsp:rsid wsp:val=&quot;005143D1&quot;/&gt;&lt;wsp:rsid wsp:val=&quot;00515B75&quot;/&gt;&lt;wsp:rsid wsp:val=&quot;00515F37&quot;/&gt;&lt;wsp:rsid wsp:val=&quot;0052018E&quot;/&gt;&lt;wsp:rsid wsp:val=&quot;00520DDC&quot;/&gt;&lt;wsp:rsid wsp:val=&quot;00523939&quot;/&gt;&lt;wsp:rsid wsp:val=&quot;00523D55&quot;/&gt;&lt;wsp:rsid wsp:val=&quot;00525A83&quot;/&gt;&lt;wsp:rsid wsp:val=&quot;00530839&quot;/&gt;&lt;wsp:rsid wsp:val=&quot;00530A45&quot;/&gt;&lt;wsp:rsid wsp:val=&quot;00530C56&quot;/&gt;&lt;wsp:rsid wsp:val=&quot;005310EA&quot;/&gt;&lt;wsp:rsid wsp:val=&quot;00532D22&quot;/&gt;&lt;wsp:rsid wsp:val=&quot;00535313&quot;/&gt;&lt;wsp:rsid wsp:val=&quot;00536ADE&quot;/&gt;&lt;wsp:rsid wsp:val=&quot;00537202&quot;/&gt;&lt;wsp:rsid wsp:val=&quot;00542A85&quot;/&gt;&lt;wsp:rsid wsp:val=&quot;005472A4&quot;/&gt;&lt;wsp:rsid wsp:val=&quot;00547F13&quot;/&gt;&lt;wsp:rsid wsp:val=&quot;005519B9&quot;/&gt;&lt;wsp:rsid wsp:val=&quot;005519FF&quot;/&gt;&lt;wsp:rsid wsp:val=&quot;005552CA&quot;/&gt;&lt;wsp:rsid wsp:val=&quot;0056152B&quot;/&gt;&lt;wsp:rsid wsp:val=&quot;0056264B&quot;/&gt;&lt;wsp:rsid wsp:val=&quot;005642FA&quot;/&gt;&lt;wsp:rsid wsp:val=&quot;0056512E&quot;/&gt;&lt;wsp:rsid wsp:val=&quot;005666DC&quot;/&gt;&lt;wsp:rsid wsp:val=&quot;0056697A&quot;/&gt;&lt;wsp:rsid wsp:val=&quot;00567387&quot;/&gt;&lt;wsp:rsid wsp:val=&quot;00570225&quot;/&gt;&lt;wsp:rsid wsp:val=&quot;00574AF0&quot;/&gt;&lt;wsp:rsid wsp:val=&quot;00574E7F&quot;/&gt;&lt;wsp:rsid wsp:val=&quot;005750C6&quot;/&gt;&lt;wsp:rsid wsp:val=&quot;00576620&quot;/&gt;&lt;wsp:rsid wsp:val=&quot;00576D2B&quot;/&gt;&lt;wsp:rsid wsp:val=&quot;005778C7&quot;/&gt;&lt;wsp:rsid wsp:val=&quot;00580203&quot;/&gt;&lt;wsp:rsid wsp:val=&quot;0058129F&quot;/&gt;&lt;wsp:rsid wsp:val=&quot;00584803&quot;/&gt;&lt;wsp:rsid wsp:val=&quot;00586CEF&quot;/&gt;&lt;wsp:rsid wsp:val=&quot;00591EF0&quot;/&gt;&lt;wsp:rsid wsp:val=&quot;00592050&quot;/&gt;&lt;wsp:rsid wsp:val=&quot;00592907&quot;/&gt;&lt;wsp:rsid wsp:val=&quot;00593B88&quot;/&gt;&lt;wsp:rsid wsp:val=&quot;005A1F20&quot;/&gt;&lt;wsp:rsid wsp:val=&quot;005A237E&quot;/&gt;&lt;wsp:rsid wsp:val=&quot;005A5555&quot;/&gt;&lt;wsp:rsid wsp:val=&quot;005A5BEB&quot;/&gt;&lt;wsp:rsid wsp:val=&quot;005A7C02&quot;/&gt;&lt;wsp:rsid wsp:val=&quot;005B101E&quot;/&gt;&lt;wsp:rsid wsp:val=&quot;005B1863&quot;/&gt;&lt;wsp:rsid wsp:val=&quot;005B1909&quot;/&gt;&lt;wsp:rsid wsp:val=&quot;005B3C14&quot;/&gt;&lt;wsp:rsid wsp:val=&quot;005B764C&quot;/&gt;&lt;wsp:rsid wsp:val=&quot;005C0D15&quot;/&gt;&lt;wsp:rsid wsp:val=&quot;005C324A&quot;/&gt;&lt;wsp:rsid wsp:val=&quot;005C45F6&quot;/&gt;&lt;wsp:rsid wsp:val=&quot;005C4DD5&quot;/&gt;&lt;wsp:rsid wsp:val=&quot;005D0A33&quot;/&gt;&lt;wsp:rsid wsp:val=&quot;005D0C71&quot;/&gt;&lt;wsp:rsid wsp:val=&quot;005D15FE&quot;/&gt;&lt;wsp:rsid wsp:val=&quot;005D3FB1&quot;/&gt;&lt;wsp:rsid wsp:val=&quot;005D5D4B&quot;/&gt;&lt;wsp:rsid wsp:val=&quot;005E099C&quot;/&gt;&lt;wsp:rsid wsp:val=&quot;005E2CF6&quot;/&gt;&lt;wsp:rsid wsp:val=&quot;005E4F36&quot;/&gt;&lt;wsp:rsid wsp:val=&quot;005E58AB&quot;/&gt;&lt;wsp:rsid wsp:val=&quot;005F0358&quot;/&gt;&lt;wsp:rsid wsp:val=&quot;005F11D7&quot;/&gt;&lt;wsp:rsid wsp:val=&quot;005F5741&quot;/&gt;&lt;wsp:rsid wsp:val=&quot;00602594&quot;/&gt;&lt;wsp:rsid wsp:val=&quot;00602A8C&quot;/&gt;&lt;wsp:rsid wsp:val=&quot;006077BB&quot;/&gt;&lt;wsp:rsid wsp:val=&quot;00612A2E&quot;/&gt;&lt;wsp:rsid wsp:val=&quot;00613F01&quot;/&gt;&lt;wsp:rsid wsp:val=&quot;006143DB&quot;/&gt;&lt;wsp:rsid wsp:val=&quot;006147B2&quot;/&gt;&lt;wsp:rsid wsp:val=&quot;00617EA8&quot;/&gt;&lt;wsp:rsid wsp:val=&quot;00622ADB&quot;/&gt;&lt;wsp:rsid wsp:val=&quot;00632643&quot;/&gt;&lt;wsp:rsid wsp:val=&quot;0063294D&quot;/&gt;&lt;wsp:rsid wsp:val=&quot;006329D3&quot;/&gt;&lt;wsp:rsid wsp:val=&quot;00635F27&quot;/&gt;&lt;wsp:rsid wsp:val=&quot;006402CA&quot;/&gt;&lt;wsp:rsid wsp:val=&quot;00642072&quot;/&gt;&lt;wsp:rsid wsp:val=&quot;00642F64&quot;/&gt;&lt;wsp:rsid wsp:val=&quot;00643B51&quot;/&gt;&lt;wsp:rsid wsp:val=&quot;00647065&quot;/&gt;&lt;wsp:rsid wsp:val=&quot;006510D4&quot;/&gt;&lt;wsp:rsid wsp:val=&quot;0065158B&quot;/&gt;&lt;wsp:rsid wsp:val=&quot;0065359F&quot;/&gt;&lt;wsp:rsid wsp:val=&quot;00660E72&quot;/&gt;&lt;wsp:rsid wsp:val=&quot;00666759&quot;/&gt;&lt;wsp:rsid wsp:val=&quot;00671DE2&quot;/&gt;&lt;wsp:rsid wsp:val=&quot;006728D0&quot;/&gt;&lt;wsp:rsid wsp:val=&quot;0067447C&quot;/&gt;&lt;wsp:rsid wsp:val=&quot;0067480D&quot;/&gt;&lt;wsp:rsid wsp:val=&quot;00676B46&quot;/&gt;&lt;wsp:rsid wsp:val=&quot;00676BAB&quot;/&gt;&lt;wsp:rsid wsp:val=&quot;00680B9D&quot;/&gt;&lt;wsp:rsid wsp:val=&quot;006817FF&quot;/&gt;&lt;wsp:rsid wsp:val=&quot;00682E4E&quot;/&gt;&lt;wsp:rsid wsp:val=&quot;006836D4&quot;/&gt;&lt;wsp:rsid wsp:val=&quot;00684ED9&quot;/&gt;&lt;wsp:rsid wsp:val=&quot;0068507A&quot;/&gt;&lt;wsp:rsid wsp:val=&quot;006850E3&quot;/&gt;&lt;wsp:rsid wsp:val=&quot;00685CCC&quot;/&gt;&lt;wsp:rsid wsp:val=&quot;00686087&quot;/&gt;&lt;wsp:rsid wsp:val=&quot;00686F7D&quot;/&gt;&lt;wsp:rsid wsp:val=&quot;00691948&quot;/&gt;&lt;wsp:rsid wsp:val=&quot;006921A2&quot;/&gt;&lt;wsp:rsid wsp:val=&quot;00692952&quot;/&gt;&lt;wsp:rsid wsp:val=&quot;00696768&quot;/&gt;&lt;wsp:rsid wsp:val=&quot;00696C54&quot;/&gt;&lt;wsp:rsid wsp:val=&quot;00697567&quot;/&gt;&lt;wsp:rsid wsp:val=&quot;006A581C&quot;/&gt;&lt;wsp:rsid wsp:val=&quot;006B13D0&quot;/&gt;&lt;wsp:rsid wsp:val=&quot;006C1284&quot;/&gt;&lt;wsp:rsid wsp:val=&quot;006C1E50&quot;/&gt;&lt;wsp:rsid wsp:val=&quot;006C21F4&quot;/&gt;&lt;wsp:rsid wsp:val=&quot;006C3A3E&quot;/&gt;&lt;wsp:rsid wsp:val=&quot;006C4CA7&quot;/&gt;&lt;wsp:rsid wsp:val=&quot;006C5B44&quot;/&gt;&lt;wsp:rsid wsp:val=&quot;006C6794&quot;/&gt;&lt;wsp:rsid wsp:val=&quot;006D20A6&quot;/&gt;&lt;wsp:rsid wsp:val=&quot;006D448E&quot;/&gt;&lt;wsp:rsid wsp:val=&quot;006D52B7&quot;/&gt;&lt;wsp:rsid wsp:val=&quot;006D753F&quot;/&gt;&lt;wsp:rsid wsp:val=&quot;006E17CC&quot;/&gt;&lt;wsp:rsid wsp:val=&quot;006E245F&quot;/&gt;&lt;wsp:rsid wsp:val=&quot;006E4B1F&quot;/&gt;&lt;wsp:rsid wsp:val=&quot;006E5C6F&quot;/&gt;&lt;wsp:rsid wsp:val=&quot;006E6562&quot;/&gt;&lt;wsp:rsid wsp:val=&quot;006E6E70&quot;/&gt;&lt;wsp:rsid wsp:val=&quot;006E70A4&quot;/&gt;&lt;wsp:rsid wsp:val=&quot;006F1B34&quot;/&gt;&lt;wsp:rsid wsp:val=&quot;006F1EB1&quot;/&gt;&lt;wsp:rsid wsp:val=&quot;006F2AA3&quot;/&gt;&lt;wsp:rsid wsp:val=&quot;006F3146&quot;/&gt;&lt;wsp:rsid wsp:val=&quot;006F3295&quot;/&gt;&lt;wsp:rsid wsp:val=&quot;006F7809&quot;/&gt;&lt;wsp:rsid wsp:val=&quot;0070024B&quot;/&gt;&lt;wsp:rsid wsp:val=&quot;007021CC&quot;/&gt;&lt;wsp:rsid wsp:val=&quot;0070238B&quot;/&gt;&lt;wsp:rsid wsp:val=&quot;0070250C&quot;/&gt;&lt;wsp:rsid wsp:val=&quot;00703F90&quot;/&gt;&lt;wsp:rsid wsp:val=&quot;00704984&quot;/&gt;&lt;wsp:rsid wsp:val=&quot;00705541&quot;/&gt;&lt;wsp:rsid wsp:val=&quot;007147C7&quot;/&gt;&lt;wsp:rsid wsp:val=&quot;00722297&quot;/&gt;&lt;wsp:rsid wsp:val=&quot;007305D3&quot;/&gt;&lt;wsp:rsid wsp:val=&quot;007305EE&quot;/&gt;&lt;wsp:rsid wsp:val=&quot;00731D9B&quot;/&gt;&lt;wsp:rsid wsp:val=&quot;00732079&quot;/&gt;&lt;wsp:rsid wsp:val=&quot;00732A31&quot;/&gt;&lt;wsp:rsid wsp:val=&quot;0073504D&quot;/&gt;&lt;wsp:rsid wsp:val=&quot;00737B2C&quot;/&gt;&lt;wsp:rsid wsp:val=&quot;00742EFA&quot;/&gt;&lt;wsp:rsid wsp:val=&quot;00744023&quot;/&gt;&lt;wsp:rsid wsp:val=&quot;007440F4&quot;/&gt;&lt;wsp:rsid wsp:val=&quot;007463F7&quot;/&gt;&lt;wsp:rsid wsp:val=&quot;007469DA&quot;/&gt;&lt;wsp:rsid wsp:val=&quot;00750EE4&quot;/&gt;&lt;wsp:rsid wsp:val=&quot;00754337&quot;/&gt;&lt;wsp:rsid wsp:val=&quot;0075757F&quot;/&gt;&lt;wsp:rsid wsp:val=&quot;007575C6&quot;/&gt;&lt;wsp:rsid wsp:val=&quot;00757DE7&quot;/&gt;&lt;wsp:rsid wsp:val=&quot;0076284E&quot;/&gt;&lt;wsp:rsid wsp:val=&quot;007649EF&quot;/&gt;&lt;wsp:rsid wsp:val=&quot;00767589&quot;/&gt;&lt;wsp:rsid wsp:val=&quot;0077033C&quot;/&gt;&lt;wsp:rsid wsp:val=&quot;007708F0&quot;/&gt;&lt;wsp:rsid wsp:val=&quot;00774B77&quot;/&gt;&lt;wsp:rsid wsp:val=&quot;00786F8B&quot;/&gt;&lt;wsp:rsid wsp:val=&quot;007908DE&quot;/&gt;&lt;wsp:rsid wsp:val=&quot;00790AD3&quot;/&gt;&lt;wsp:rsid wsp:val=&quot;00794A2C&quot;/&gt;&lt;wsp:rsid wsp:val=&quot;00794CCE&quot;/&gt;&lt;wsp:rsid wsp:val=&quot;00795825&quot;/&gt;&lt;wsp:rsid wsp:val=&quot;00796331&quot;/&gt;&lt;wsp:rsid wsp:val=&quot;007A1E8E&quot;/&gt;&lt;wsp:rsid wsp:val=&quot;007A20A0&quot;/&gt;&lt;wsp:rsid wsp:val=&quot;007A2D8B&quot;/&gt;&lt;wsp:rsid wsp:val=&quot;007A3814&quot;/&gt;&lt;wsp:rsid wsp:val=&quot;007A59B9&quot;/&gt;&lt;wsp:rsid wsp:val=&quot;007A6D1F&quot;/&gt;&lt;wsp:rsid wsp:val=&quot;007A7130&quot;/&gt;&lt;wsp:rsid wsp:val=&quot;007A7439&quot;/&gt;&lt;wsp:rsid wsp:val=&quot;007A7EFE&quot;/&gt;&lt;wsp:rsid wsp:val=&quot;007B2949&quot;/&gt;&lt;wsp:rsid wsp:val=&quot;007B2E7C&quot;/&gt;&lt;wsp:rsid wsp:val=&quot;007B721C&quot;/&gt;&lt;wsp:rsid wsp:val=&quot;007B7AA0&quot;/&gt;&lt;wsp:rsid wsp:val=&quot;007C08C1&quot;/&gt;&lt;wsp:rsid wsp:val=&quot;007C31C8&quot;/&gt;&lt;wsp:rsid wsp:val=&quot;007C3CE3&quot;/&gt;&lt;wsp:rsid wsp:val=&quot;007C3DD7&quot;/&gt;&lt;wsp:rsid wsp:val=&quot;007D0643&quot;/&gt;&lt;wsp:rsid wsp:val=&quot;007D4F1A&quot;/&gt;&lt;wsp:rsid wsp:val=&quot;007E00B1&quot;/&gt;&lt;wsp:rsid wsp:val=&quot;007E0621&quot;/&gt;&lt;wsp:rsid wsp:val=&quot;007E2535&quot;/&gt;&lt;wsp:rsid wsp:val=&quot;007E6188&quot;/&gt;&lt;wsp:rsid wsp:val=&quot;007E62C3&quot;/&gt;&lt;wsp:rsid wsp:val=&quot;007E736F&quot;/&gt;&lt;wsp:rsid wsp:val=&quot;007E774C&quot;/&gt;&lt;wsp:rsid wsp:val=&quot;00800D88&quot;/&gt;&lt;wsp:rsid wsp:val=&quot;00801985&quot;/&gt;&lt;wsp:rsid wsp:val=&quot;00802E6C&quot;/&gt;&lt;wsp:rsid wsp:val=&quot;00803622&quot;/&gt;&lt;wsp:rsid wsp:val=&quot;00803FFC&quot;/&gt;&lt;wsp:rsid wsp:val=&quot;008041BF&quot;/&gt;&lt;wsp:rsid wsp:val=&quot;008058AD&quot;/&gt;&lt;wsp:rsid wsp:val=&quot;00806309&quot;/&gt;&lt;wsp:rsid wsp:val=&quot;00806A11&quot;/&gt;&lt;wsp:rsid wsp:val=&quot;00810D93&quot;/&gt;&lt;wsp:rsid wsp:val=&quot;00810E33&quot;/&gt;&lt;wsp:rsid wsp:val=&quot;00813812&quot;/&gt;&lt;wsp:rsid wsp:val=&quot;008200D9&quot;/&gt;&lt;wsp:rsid wsp:val=&quot;00821F70&quot;/&gt;&lt;wsp:rsid wsp:val=&quot;008225F5&quot;/&gt;&lt;wsp:rsid wsp:val=&quot;00822621&quot;/&gt;&lt;wsp:rsid wsp:val=&quot;008237E6&quot;/&gt;&lt;wsp:rsid wsp:val=&quot;008249B8&quot;/&gt;&lt;wsp:rsid wsp:val=&quot;0082552D&quot;/&gt;&lt;wsp:rsid wsp:val=&quot;0082567C&quot;/&gt;&lt;wsp:rsid wsp:val=&quot;00825FDA&quot;/&gt;&lt;wsp:rsid wsp:val=&quot;00832AB2&quot;/&gt;&lt;wsp:rsid wsp:val=&quot;008332C5&quot;/&gt;&lt;wsp:rsid wsp:val=&quot;00837424&quot;/&gt;&lt;wsp:rsid wsp:val=&quot;00840DC5&quot;/&gt;&lt;wsp:rsid wsp:val=&quot;00843552&quot;/&gt;&lt;wsp:rsid wsp:val=&quot;0084684E&quot;/&gt;&lt;wsp:rsid wsp:val=&quot;0084791E&quot;/&gt;&lt;wsp:rsid wsp:val=&quot;008543D8&quot;/&gt;&lt;wsp:rsid wsp:val=&quot;00855E38&quot;/&gt;&lt;wsp:rsid wsp:val=&quot;00862820&quot;/&gt;&lt;wsp:rsid wsp:val=&quot;00866DC0&quot;/&gt;&lt;wsp:rsid wsp:val=&quot;00867B2C&quot;/&gt;&lt;wsp:rsid wsp:val=&quot;00870533&quot;/&gt;&lt;wsp:rsid wsp:val=&quot;008706D7&quot;/&gt;&lt;wsp:rsid wsp:val=&quot;00873797&quot;/&gt;&lt;wsp:rsid wsp:val=&quot;008753DC&quot;/&gt;&lt;wsp:rsid wsp:val=&quot;00876D35&quot;/&gt;&lt;wsp:rsid wsp:val=&quot;00881103&quot;/&gt;&lt;wsp:rsid wsp:val=&quot;00881C5B&quot;/&gt;&lt;wsp:rsid wsp:val=&quot;0088355E&quot;/&gt;&lt;wsp:rsid wsp:val=&quot;00883AC5&quot;/&gt;&lt;wsp:rsid wsp:val=&quot;00884BB7&quot;/&gt;&lt;wsp:rsid wsp:val=&quot;00886077&quot;/&gt;&lt;wsp:rsid wsp:val=&quot;00886CBA&quot;/&gt;&lt;wsp:rsid wsp:val=&quot;008903D7&quot;/&gt;&lt;wsp:rsid wsp:val=&quot;008939D5&quot;/&gt;&lt;wsp:rsid wsp:val=&quot;008960B3&quot;/&gt;&lt;wsp:rsid wsp:val=&quot;00897F76&quot;/&gt;&lt;wsp:rsid wsp:val=&quot;008A2EF4&quot;/&gt;&lt;wsp:rsid wsp:val=&quot;008A462D&quot;/&gt;&lt;wsp:rsid wsp:val=&quot;008A603C&quot;/&gt;&lt;wsp:rsid wsp:val=&quot;008B00FA&quot;/&gt;&lt;wsp:rsid wsp:val=&quot;008B1EA6&quot;/&gt;&lt;wsp:rsid wsp:val=&quot;008B3087&quot;/&gt;&lt;wsp:rsid wsp:val=&quot;008B4694&quot;/&gt;&lt;wsp:rsid wsp:val=&quot;008B4E45&quot;/&gt;&lt;wsp:rsid wsp:val=&quot;008B5F1A&quot;/&gt;&lt;wsp:rsid wsp:val=&quot;008C3994&quot;/&gt;&lt;wsp:rsid wsp:val=&quot;008C3D92&quot;/&gt;&lt;wsp:rsid wsp:val=&quot;008C4238&quot;/&gt;&lt;wsp:rsid wsp:val=&quot;008C62BA&quot;/&gt;&lt;wsp:rsid wsp:val=&quot;008C7D1D&quot;/&gt;&lt;wsp:rsid wsp:val=&quot;008D0254&quot;/&gt;&lt;wsp:rsid wsp:val=&quot;008D3288&quot;/&gt;&lt;wsp:rsid wsp:val=&quot;008D4401&quot;/&gt;&lt;wsp:rsid wsp:val=&quot;008D55C5&quot;/&gt;&lt;wsp:rsid wsp:val=&quot;008D5D69&quot;/&gt;&lt;wsp:rsid wsp:val=&quot;008D60B4&quot;/&gt;&lt;wsp:rsid wsp:val=&quot;008D6151&quot;/&gt;&lt;wsp:rsid wsp:val=&quot;008E0E09&quot;/&gt;&lt;wsp:rsid wsp:val=&quot;008E1321&quot;/&gt;&lt;wsp:rsid wsp:val=&quot;008E353F&quot;/&gt;&lt;wsp:rsid wsp:val=&quot;008E457E&quot;/&gt;&lt;wsp:rsid wsp:val=&quot;008E459F&quot;/&gt;&lt;wsp:rsid wsp:val=&quot;008E62F0&quot;/&gt;&lt;wsp:rsid wsp:val=&quot;008E76C3&quot;/&gt;&lt;wsp:rsid wsp:val=&quot;008F015D&quot;/&gt;&lt;wsp:rsid wsp:val=&quot;008F063B&quot;/&gt;&lt;wsp:rsid wsp:val=&quot;008F1B8A&quot;/&gt;&lt;wsp:rsid wsp:val=&quot;008F2EE0&quot;/&gt;&lt;wsp:rsid wsp:val=&quot;008F3A04&quot;/&gt;&lt;wsp:rsid wsp:val=&quot;008F4613&quot;/&gt;&lt;wsp:rsid wsp:val=&quot;008F51A9&quot;/&gt;&lt;wsp:rsid wsp:val=&quot;008F6878&quot;/&gt;&lt;wsp:rsid wsp:val=&quot;008F717D&quot;/&gt;&lt;wsp:rsid wsp:val=&quot;009004F7&quot;/&gt;&lt;wsp:rsid wsp:val=&quot;00900868&quot;/&gt;&lt;wsp:rsid wsp:val=&quot;009053A2&quot;/&gt;&lt;wsp:rsid wsp:val=&quot;009138D4&quot;/&gt;&lt;wsp:rsid wsp:val=&quot;00915784&quot;/&gt;&lt;wsp:rsid wsp:val=&quot;00917E3D&quot;/&gt;&lt;wsp:rsid wsp:val=&quot;009214CB&quot;/&gt;&lt;wsp:rsid wsp:val=&quot;009215CE&quot;/&gt;&lt;wsp:rsid wsp:val=&quot;00926CF5&quot;/&gt;&lt;wsp:rsid wsp:val=&quot;0093037B&quot;/&gt;&lt;wsp:rsid wsp:val=&quot;00933AF6&quot;/&gt;&lt;wsp:rsid wsp:val=&quot;009348AA&quot;/&gt;&lt;wsp:rsid wsp:val=&quot;0093502A&quot;/&gt;&lt;wsp:rsid wsp:val=&quot;00936306&quot;/&gt;&lt;wsp:rsid wsp:val=&quot;00941E8A&quot;/&gt;&lt;wsp:rsid wsp:val=&quot;009437C2&quot;/&gt;&lt;wsp:rsid wsp:val=&quot;0094580A&quot;/&gt;&lt;wsp:rsid wsp:val=&quot;009458E5&quot;/&gt;&lt;wsp:rsid wsp:val=&quot;0094658C&quot;/&gt;&lt;wsp:rsid wsp:val=&quot;009465DD&quot;/&gt;&lt;wsp:rsid wsp:val=&quot;00946DE8&quot;/&gt;&lt;wsp:rsid wsp:val=&quot;00954288&quot;/&gt;&lt;wsp:rsid wsp:val=&quot;0095684A&quot;/&gt;&lt;wsp:rsid wsp:val=&quot;00961A1C&quot;/&gt;&lt;wsp:rsid wsp:val=&quot;009647A0&quot;/&gt;&lt;wsp:rsid wsp:val=&quot;0096514F&quot;/&gt;&lt;wsp:rsid wsp:val=&quot;00965E29&quot;/&gt;&lt;wsp:rsid wsp:val=&quot;0097044D&quot;/&gt;&lt;wsp:rsid wsp:val=&quot;00973C73&quot;/&gt;&lt;wsp:rsid wsp:val=&quot;0097533E&quot;/&gt;&lt;wsp:rsid wsp:val=&quot;00976266&quot;/&gt;&lt;wsp:rsid wsp:val=&quot;00980682&quot;/&gt;&lt;wsp:rsid wsp:val=&quot;009812D0&quot;/&gt;&lt;wsp:rsid wsp:val=&quot;009826C5&quot;/&gt;&lt;wsp:rsid wsp:val=&quot;009839B3&quot;/&gt;&lt;wsp:rsid wsp:val=&quot;00983DAA&quot;/&gt;&lt;wsp:rsid wsp:val=&quot;00983F4F&quot;/&gt;&lt;wsp:rsid wsp:val=&quot;00990619&quot;/&gt;&lt;wsp:rsid wsp:val=&quot;009918F7&quot;/&gt;&lt;wsp:rsid wsp:val=&quot;00992928&quot;/&gt;&lt;wsp:rsid wsp:val=&quot;009932D2&quot;/&gt;&lt;wsp:rsid wsp:val=&quot;00994DE4&quot;/&gt;&lt;wsp:rsid wsp:val=&quot;00995650&quot;/&gt;&lt;wsp:rsid wsp:val=&quot;00997EF2&quot;/&gt;&lt;wsp:rsid wsp:val=&quot;009A0080&quot;/&gt;&lt;wsp:rsid wsp:val=&quot;009A0A49&quot;/&gt;&lt;wsp:rsid wsp:val=&quot;009A0A87&quot;/&gt;&lt;wsp:rsid wsp:val=&quot;009A511D&quot;/&gt;&lt;wsp:rsid wsp:val=&quot;009A6648&quot;/&gt;&lt;wsp:rsid wsp:val=&quot;009B0FAB&quot;/&gt;&lt;wsp:rsid wsp:val=&quot;009B2432&quot;/&gt;&lt;wsp:rsid wsp:val=&quot;009B41EC&quot;/&gt;&lt;wsp:rsid wsp:val=&quot;009B4530&quot;/&gt;&lt;wsp:rsid wsp:val=&quot;009B61A4&quot;/&gt;&lt;wsp:rsid wsp:val=&quot;009C03FD&quot;/&gt;&lt;wsp:rsid wsp:val=&quot;009C2AF3&quot;/&gt;&lt;wsp:rsid wsp:val=&quot;009C4067&quot;/&gt;&lt;wsp:rsid wsp:val=&quot;009C40B6&quot;/&gt;&lt;wsp:rsid wsp:val=&quot;009C51D3&quot;/&gt;&lt;wsp:rsid wsp:val=&quot;009C7B50&quot;/&gt;&lt;wsp:rsid wsp:val=&quot;009D00B4&quot;/&gt;&lt;wsp:rsid wsp:val=&quot;009D5542&quot;/&gt;&lt;wsp:rsid wsp:val=&quot;009E19D1&quot;/&gt;&lt;wsp:rsid wsp:val=&quot;009E399D&quot;/&gt;&lt;wsp:rsid wsp:val=&quot;009E52C2&quot;/&gt;&lt;wsp:rsid wsp:val=&quot;009E6532&quot;/&gt;&lt;wsp:rsid wsp:val=&quot;009E673F&quot;/&gt;&lt;wsp:rsid wsp:val=&quot;009E711C&quot;/&gt;&lt;wsp:rsid wsp:val=&quot;009F02C0&quot;/&gt;&lt;wsp:rsid wsp:val=&quot;009F138A&quot;/&gt;&lt;wsp:rsid wsp:val=&quot;009F245C&quot;/&gt;&lt;wsp:rsid wsp:val=&quot;009F476F&quot;/&gt;&lt;wsp:rsid wsp:val=&quot;009F6E3C&quot;/&gt;&lt;wsp:rsid wsp:val=&quot;009F731F&quot;/&gt;&lt;wsp:rsid wsp:val=&quot;00A00C98&quot;/&gt;&lt;wsp:rsid wsp:val=&quot;00A038B8&quot;/&gt;&lt;wsp:rsid wsp:val=&quot;00A039CD&quot;/&gt;&lt;wsp:rsid wsp:val=&quot;00A03D47&quot;/&gt;&lt;wsp:rsid wsp:val=&quot;00A0439D&quot;/&gt;&lt;wsp:rsid wsp:val=&quot;00A10DE6&quot;/&gt;&lt;wsp:rsid wsp:val=&quot;00A12C9B&quot;/&gt;&lt;wsp:rsid wsp:val=&quot;00A14305&quot;/&gt;&lt;wsp:rsid wsp:val=&quot;00A15796&quot;/&gt;&lt;wsp:rsid wsp:val=&quot;00A15AA7&quot;/&gt;&lt;wsp:rsid wsp:val=&quot;00A174CA&quot;/&gt;&lt;wsp:rsid wsp:val=&quot;00A17B2C&quot;/&gt;&lt;wsp:rsid wsp:val=&quot;00A2138C&quot;/&gt;&lt;wsp:rsid wsp:val=&quot;00A21B8B&quot;/&gt;&lt;wsp:rsid wsp:val=&quot;00A2549B&quot;/&gt;&lt;wsp:rsid wsp:val=&quot;00A26E16&quot;/&gt;&lt;wsp:rsid wsp:val=&quot;00A318AC&quot;/&gt;&lt;wsp:rsid wsp:val=&quot;00A31A1E&quot;/&gt;&lt;wsp:rsid wsp:val=&quot;00A338B6&quot;/&gt;&lt;wsp:rsid wsp:val=&quot;00A34C69&quot;/&gt;&lt;wsp:rsid wsp:val=&quot;00A34F61&quot;/&gt;&lt;wsp:rsid wsp:val=&quot;00A362AC&quot;/&gt;&lt;wsp:rsid wsp:val=&quot;00A40B1A&quot;/&gt;&lt;wsp:rsid wsp:val=&quot;00A421CC&quot;/&gt;&lt;wsp:rsid wsp:val=&quot;00A4234E&quot;/&gt;&lt;wsp:rsid wsp:val=&quot;00A44BB4&quot;/&gt;&lt;wsp:rsid wsp:val=&quot;00A4558D&quot;/&gt;&lt;wsp:rsid wsp:val=&quot;00A45FC2&quot;/&gt;&lt;wsp:rsid wsp:val=&quot;00A46492&quot;/&gt;&lt;wsp:rsid wsp:val=&quot;00A5049C&quot;/&gt;&lt;wsp:rsid wsp:val=&quot;00A514DB&quot;/&gt;&lt;wsp:rsid wsp:val=&quot;00A51AA6&quot;/&gt;&lt;wsp:rsid wsp:val=&quot;00A51BF5&quot;/&gt;&lt;wsp:rsid wsp:val=&quot;00A53539&quot;/&gt;&lt;wsp:rsid wsp:val=&quot;00A54B9F&quot;/&gt;&lt;wsp:rsid wsp:val=&quot;00A57D56&quot;/&gt;&lt;wsp:rsid wsp:val=&quot;00A60605&quot;/&gt;&lt;wsp:rsid wsp:val=&quot;00A6493A&quot;/&gt;&lt;wsp:rsid wsp:val=&quot;00A65AE6&quot;/&gt;&lt;wsp:rsid wsp:val=&quot;00A710CD&quot;/&gt;&lt;wsp:rsid wsp:val=&quot;00A71435&quot;/&gt;&lt;wsp:rsid wsp:val=&quot;00A730D7&quot;/&gt;&lt;wsp:rsid wsp:val=&quot;00A744A1&quot;/&gt;&lt;wsp:rsid wsp:val=&quot;00A75C16&quot;/&gt;&lt;wsp:rsid wsp:val=&quot;00A75FB4&quot;/&gt;&lt;wsp:rsid wsp:val=&quot;00A803B4&quot;/&gt;&lt;wsp:rsid wsp:val=&quot;00A80436&quot;/&gt;&lt;wsp:rsid wsp:val=&quot;00A81A8D&quot;/&gt;&lt;wsp:rsid wsp:val=&quot;00A8390F&quot;/&gt;&lt;wsp:rsid wsp:val=&quot;00A84228&quot;/&gt;&lt;wsp:rsid wsp:val=&quot;00A86BA2&quot;/&gt;&lt;wsp:rsid wsp:val=&quot;00A87253&quot;/&gt;&lt;wsp:rsid wsp:val=&quot;00A87E2A&quot;/&gt;&lt;wsp:rsid wsp:val=&quot;00A91DF4&quot;/&gt;&lt;wsp:rsid wsp:val=&quot;00A92B3F&quot;/&gt;&lt;wsp:rsid wsp:val=&quot;00A978DF&quot;/&gt;&lt;wsp:rsid wsp:val=&quot;00AA0162&quot;/&gt;&lt;wsp:rsid wsp:val=&quot;00AA32AA&quot;/&gt;&lt;wsp:rsid wsp:val=&quot;00AA53F4&quot;/&gt;&lt;wsp:rsid wsp:val=&quot;00AB1207&quot;/&gt;&lt;wsp:rsid wsp:val=&quot;00AB28CF&quot;/&gt;&lt;wsp:rsid wsp:val=&quot;00AB319C&quot;/&gt;&lt;wsp:rsid wsp:val=&quot;00AB357A&quot;/&gt;&lt;wsp:rsid wsp:val=&quot;00AB3891&quot;/&gt;&lt;wsp:rsid wsp:val=&quot;00AB7A5A&quot;/&gt;&lt;wsp:rsid wsp:val=&quot;00AB7EB4&quot;/&gt;&lt;wsp:rsid wsp:val=&quot;00AC138C&quot;/&gt;&lt;wsp:rsid wsp:val=&quot;00AC3E6E&quot;/&gt;&lt;wsp:rsid wsp:val=&quot;00AC6450&quot;/&gt;&lt;wsp:rsid wsp:val=&quot;00AC764C&quot;/&gt;&lt;wsp:rsid wsp:val=&quot;00AD4251&quot;/&gt;&lt;wsp:rsid wsp:val=&quot;00AD4EFE&quot;/&gt;&lt;wsp:rsid wsp:val=&quot;00AD67CC&quot;/&gt;&lt;wsp:rsid wsp:val=&quot;00AE1456&quot;/&gt;&lt;wsp:rsid wsp:val=&quot;00AE3802&quot;/&gt;&lt;wsp:rsid wsp:val=&quot;00AE4B4B&quot;/&gt;&lt;wsp:rsid wsp:val=&quot;00AE5306&quot;/&gt;&lt;wsp:rsid wsp:val=&quot;00AE5502&quot;/&gt;&lt;wsp:rsid wsp:val=&quot;00AE6888&quot;/&gt;&lt;wsp:rsid wsp:val=&quot;00AF04F6&quot;/&gt;&lt;wsp:rsid wsp:val=&quot;00AF3E98&quot;/&gt;&lt;wsp:rsid wsp:val=&quot;00AF64AC&quot;/&gt;&lt;wsp:rsid wsp:val=&quot;00AF7D04&quot;/&gt;&lt;wsp:rsid wsp:val=&quot;00B007E6&quot;/&gt;&lt;wsp:rsid wsp:val=&quot;00B007EE&quot;/&gt;&lt;wsp:rsid wsp:val=&quot;00B0279A&quot;/&gt;&lt;wsp:rsid wsp:val=&quot;00B02B9F&quot;/&gt;&lt;wsp:rsid wsp:val=&quot;00B04897&quot;/&gt;&lt;wsp:rsid wsp:val=&quot;00B04ED0&quot;/&gt;&lt;wsp:rsid wsp:val=&quot;00B07E21&quot;/&gt;&lt;wsp:rsid wsp:val=&quot;00B10A30&quot;/&gt;&lt;wsp:rsid wsp:val=&quot;00B123CF&quot;/&gt;&lt;wsp:rsid wsp:val=&quot;00B15D0A&quot;/&gt;&lt;wsp:rsid wsp:val=&quot;00B1702F&quot;/&gt;&lt;wsp:rsid wsp:val=&quot;00B2062A&quot;/&gt;&lt;wsp:rsid wsp:val=&quot;00B23072&quot;/&gt;&lt;wsp:rsid wsp:val=&quot;00B33E55&quot;/&gt;&lt;wsp:rsid wsp:val=&quot;00B3490A&quot;/&gt;&lt;wsp:rsid wsp:val=&quot;00B36CBD&quot;/&gt;&lt;wsp:rsid wsp:val=&quot;00B412D3&quot;/&gt;&lt;wsp:rsid wsp:val=&quot;00B41600&quot;/&gt;&lt;wsp:rsid wsp:val=&quot;00B41972&quot;/&gt;&lt;wsp:rsid wsp:val=&quot;00B41B14&quot;/&gt;&lt;wsp:rsid wsp:val=&quot;00B41DD6&quot;/&gt;&lt;wsp:rsid wsp:val=&quot;00B41E0E&quot;/&gt;&lt;wsp:rsid wsp:val=&quot;00B462BD&quot;/&gt;&lt;wsp:rsid wsp:val=&quot;00B509FF&quot;/&gt;&lt;wsp:rsid wsp:val=&quot;00B50EFB&quot;/&gt;&lt;wsp:rsid wsp:val=&quot;00B50F96&quot;/&gt;&lt;wsp:rsid wsp:val=&quot;00B542D2&quot;/&gt;&lt;wsp:rsid wsp:val=&quot;00B550E4&quot;/&gt;&lt;wsp:rsid wsp:val=&quot;00B55356&quot;/&gt;&lt;wsp:rsid wsp:val=&quot;00B56CDD&quot;/&gt;&lt;wsp:rsid wsp:val=&quot;00B60703&quot;/&gt;&lt;wsp:rsid wsp:val=&quot;00B610A9&quot;/&gt;&lt;wsp:rsid wsp:val=&quot;00B63863&quot;/&gt;&lt;wsp:rsid wsp:val=&quot;00B674F5&quot;/&gt;&lt;wsp:rsid wsp:val=&quot;00B70C9A&quot;/&gt;&lt;wsp:rsid wsp:val=&quot;00B70FF1&quot;/&gt;&lt;wsp:rsid wsp:val=&quot;00B71756&quot;/&gt;&lt;wsp:rsid wsp:val=&quot;00B71AD2&quot;/&gt;&lt;wsp:rsid wsp:val=&quot;00B71B6B&quot;/&gt;&lt;wsp:rsid wsp:val=&quot;00B74450&quot;/&gt;&lt;wsp:rsid wsp:val=&quot;00B76252&quot;/&gt;&lt;wsp:rsid wsp:val=&quot;00B80524&quot;/&gt;&lt;wsp:rsid wsp:val=&quot;00B814AE&quot;/&gt;&lt;wsp:rsid wsp:val=&quot;00B82B6B&quot;/&gt;&lt;wsp:rsid wsp:val=&quot;00B82E70&quot;/&gt;&lt;wsp:rsid wsp:val=&quot;00B83837&quot;/&gt;&lt;wsp:rsid wsp:val=&quot;00B83A87&quot;/&gt;&lt;wsp:rsid wsp:val=&quot;00B87768&quot;/&gt;&lt;wsp:rsid wsp:val=&quot;00B87EFE&quot;/&gt;&lt;wsp:rsid wsp:val=&quot;00B924FF&quot;/&gt;&lt;wsp:rsid wsp:val=&quot;00B92812&quot;/&gt;&lt;wsp:rsid wsp:val=&quot;00B95A7A&quot;/&gt;&lt;wsp:rsid wsp:val=&quot;00BA204E&quot;/&gt;&lt;wsp:rsid wsp:val=&quot;00BA6394&quot;/&gt;&lt;wsp:rsid wsp:val=&quot;00BA6476&quot;/&gt;&lt;wsp:rsid wsp:val=&quot;00BA6870&quot;/&gt;&lt;wsp:rsid wsp:val=&quot;00BB005F&quot;/&gt;&lt;wsp:rsid wsp:val=&quot;00BB1DE2&quot;/&gt;&lt;wsp:rsid wsp:val=&quot;00BB398A&quot;/&gt;&lt;wsp:rsid wsp:val=&quot;00BB41DC&quot;/&gt;&lt;wsp:rsid wsp:val=&quot;00BB57F9&quot;/&gt;&lt;wsp:rsid wsp:val=&quot;00BB6075&quot;/&gt;&lt;wsp:rsid wsp:val=&quot;00BB6255&quot;/&gt;&lt;wsp:rsid wsp:val=&quot;00BB77A9&quot;/&gt;&lt;wsp:rsid wsp:val=&quot;00BC0741&quot;/&gt;&lt;wsp:rsid wsp:val=&quot;00BC18EB&quot;/&gt;&lt;wsp:rsid wsp:val=&quot;00BC1CD1&quot;/&gt;&lt;wsp:rsid wsp:val=&quot;00BC2A3A&quot;/&gt;&lt;wsp:rsid wsp:val=&quot;00BC4C31&quot;/&gt;&lt;wsp:rsid wsp:val=&quot;00BC5BD6&quot;/&gt;&lt;wsp:rsid wsp:val=&quot;00BC6BCE&quot;/&gt;&lt;wsp:rsid wsp:val=&quot;00BC770B&quot;/&gt;&lt;wsp:rsid wsp:val=&quot;00BD0CF1&quot;/&gt;&lt;wsp:rsid wsp:val=&quot;00BD1F83&quot;/&gt;&lt;wsp:rsid wsp:val=&quot;00BD3A76&quot;/&gt;&lt;wsp:rsid wsp:val=&quot;00BD46E1&quot;/&gt;&lt;wsp:rsid wsp:val=&quot;00BD57C4&quot;/&gt;&lt;wsp:rsid wsp:val=&quot;00BE1368&quot;/&gt;&lt;wsp:rsid wsp:val=&quot;00BE147C&quot;/&gt;&lt;wsp:rsid wsp:val=&quot;00BE318B&quot;/&gt;&lt;wsp:rsid wsp:val=&quot;00BE3C74&quot;/&gt;&lt;wsp:rsid wsp:val=&quot;00BE4363&quot;/&gt;&lt;wsp:rsid wsp:val=&quot;00BE4AEB&quot;/&gt;&lt;wsp:rsid wsp:val=&quot;00BE6D8D&quot;/&gt;&lt;wsp:rsid wsp:val=&quot;00BE7107&quot;/&gt;&lt;wsp:rsid wsp:val=&quot;00BE7A57&quot;/&gt;&lt;wsp:rsid wsp:val=&quot;00BE7DE6&quot;/&gt;&lt;wsp:rsid wsp:val=&quot;00BF03D9&quot;/&gt;&lt;wsp:rsid wsp:val=&quot;00BF10B3&quot;/&gt;&lt;wsp:rsid wsp:val=&quot;00BF4D3A&quot;/&gt;&lt;wsp:rsid wsp:val=&quot;00BF64B3&quot;/&gt;&lt;wsp:rsid wsp:val=&quot;00BF75B7&quot;/&gt;&lt;wsp:rsid wsp:val=&quot;00BF7849&quot;/&gt;&lt;wsp:rsid wsp:val=&quot;00C00088&quot;/&gt;&lt;wsp:rsid wsp:val=&quot;00C03762&quot;/&gt;&lt;wsp:rsid wsp:val=&quot;00C049DB&quot;/&gt;&lt;wsp:rsid wsp:val=&quot;00C0535A&quot;/&gt;&lt;wsp:rsid wsp:val=&quot;00C107A0&quot;/&gt;&lt;wsp:rsid wsp:val=&quot;00C12018&quot;/&gt;&lt;wsp:rsid wsp:val=&quot;00C13D05&quot;/&gt;&lt;wsp:rsid wsp:val=&quot;00C15748&quot;/&gt;&lt;wsp:rsid wsp:val=&quot;00C16DD0&quot;/&gt;&lt;wsp:rsid wsp:val=&quot;00C21B46&quot;/&gt;&lt;wsp:rsid wsp:val=&quot;00C2341E&quot;/&gt;&lt;wsp:rsid wsp:val=&quot;00C2442F&quot;/&gt;&lt;wsp:rsid wsp:val=&quot;00C3121A&quot;/&gt;&lt;wsp:rsid wsp:val=&quot;00C31A39&quot;/&gt;&lt;wsp:rsid wsp:val=&quot;00C322AF&quot;/&gt;&lt;wsp:rsid wsp:val=&quot;00C32A77&quot;/&gt;&lt;wsp:rsid wsp:val=&quot;00C34EFA&quot;/&gt;&lt;wsp:rsid wsp:val=&quot;00C36CC6&quot;/&gt;&lt;wsp:rsid wsp:val=&quot;00C36E19&quot;/&gt;&lt;wsp:rsid wsp:val=&quot;00C37B99&quot;/&gt;&lt;wsp:rsid wsp:val=&quot;00C42440&quot;/&gt;&lt;wsp:rsid wsp:val=&quot;00C44C38&quot;/&gt;&lt;wsp:rsid wsp:val=&quot;00C464EB&quot;/&gt;&lt;wsp:rsid wsp:val=&quot;00C4776E&quot;/&gt;&lt;wsp:rsid wsp:val=&quot;00C50AC8&quot;/&gt;&lt;wsp:rsid wsp:val=&quot;00C53DCA&quot;/&gt;&lt;wsp:rsid wsp:val=&quot;00C548BB&quot;/&gt;&lt;wsp:rsid wsp:val=&quot;00C57F76&quot;/&gt;&lt;wsp:rsid wsp:val=&quot;00C61440&quot;/&gt;&lt;wsp:rsid wsp:val=&quot;00C650F2&quot;/&gt;&lt;wsp:rsid wsp:val=&quot;00C67DEF&quot;/&gt;&lt;wsp:rsid wsp:val=&quot;00C73F23&quot;/&gt;&lt;wsp:rsid wsp:val=&quot;00C75028&quot;/&gt;&lt;wsp:rsid wsp:val=&quot;00C76607&quot;/&gt;&lt;wsp:rsid wsp:val=&quot;00C774F1&quot;/&gt;&lt;wsp:rsid wsp:val=&quot;00C77850&quot;/&gt;&lt;wsp:rsid wsp:val=&quot;00C80CD6&quot;/&gt;&lt;wsp:rsid wsp:val=&quot;00C81008&quot;/&gt;&lt;wsp:rsid wsp:val=&quot;00C82143&quot;/&gt;&lt;wsp:rsid wsp:val=&quot;00C82655&quot;/&gt;&lt;wsp:rsid wsp:val=&quot;00C84DE7&quot;/&gt;&lt;wsp:rsid wsp:val=&quot;00C85FEC&quot;/&gt;&lt;wsp:rsid wsp:val=&quot;00C90E4C&quot;/&gt;&lt;wsp:rsid wsp:val=&quot;00C90FED&quot;/&gt;&lt;wsp:rsid wsp:val=&quot;00C910EF&quot;/&gt;&lt;wsp:rsid wsp:val=&quot;00C91B6C&quot;/&gt;&lt;wsp:rsid wsp:val=&quot;00C91EAD&quot;/&gt;&lt;wsp:rsid wsp:val=&quot;00C92E92&quot;/&gt;&lt;wsp:rsid wsp:val=&quot;00C935D7&quot;/&gt;&lt;wsp:rsid wsp:val=&quot;00C93D7A&quot;/&gt;&lt;wsp:rsid wsp:val=&quot;00C93DFB&quot;/&gt;&lt;wsp:rsid wsp:val=&quot;00C9454F&quot;/&gt;&lt;wsp:rsid wsp:val=&quot;00C9668C&quot;/&gt;&lt;wsp:rsid wsp:val=&quot;00C97285&quot;/&gt;&lt;wsp:rsid wsp:val=&quot;00C972B3&quot;/&gt;&lt;wsp:rsid wsp:val=&quot;00C97383&quot;/&gt;&lt;wsp:rsid wsp:val=&quot;00CA0E91&quot;/&gt;&lt;wsp:rsid wsp:val=&quot;00CA11D2&quot;/&gt;&lt;wsp:rsid wsp:val=&quot;00CA12A2&quot;/&gt;&lt;wsp:rsid wsp:val=&quot;00CA17CC&quot;/&gt;&lt;wsp:rsid wsp:val=&quot;00CA40B4&quot;/&gt;&lt;wsp:rsid wsp:val=&quot;00CA6505&quot;/&gt;&lt;wsp:rsid wsp:val=&quot;00CA68FA&quot;/&gt;&lt;wsp:rsid wsp:val=&quot;00CA6BE9&quot;/&gt;&lt;wsp:rsid wsp:val=&quot;00CA6E91&quot;/&gt;&lt;wsp:rsid wsp:val=&quot;00CA7321&quot;/&gt;&lt;wsp:rsid wsp:val=&quot;00CA7E9C&quot;/&gt;&lt;wsp:rsid wsp:val=&quot;00CB2664&quot;/&gt;&lt;wsp:rsid wsp:val=&quot;00CB3655&quot;/&gt;&lt;wsp:rsid wsp:val=&quot;00CB5275&quot;/&gt;&lt;wsp:rsid wsp:val=&quot;00CC2E54&quot;/&gt;&lt;wsp:rsid wsp:val=&quot;00CC3C3E&quot;/&gt;&lt;wsp:rsid wsp:val=&quot;00CC5ADB&quot;/&gt;&lt;wsp:rsid wsp:val=&quot;00CC7B46&quot;/&gt;&lt;wsp:rsid wsp:val=&quot;00CD1D84&quot;/&gt;&lt;wsp:rsid wsp:val=&quot;00CD531D&quot;/&gt;&lt;wsp:rsid wsp:val=&quot;00CD5D34&quot;/&gt;&lt;wsp:rsid wsp:val=&quot;00CE1A6D&quot;/&gt;&lt;wsp:rsid wsp:val=&quot;00CE1F6F&quot;/&gt;&lt;wsp:rsid wsp:val=&quot;00CE2BA1&quot;/&gt;&lt;wsp:rsid wsp:val=&quot;00CE3572&quot;/&gt;&lt;wsp:rsid wsp:val=&quot;00CE3D62&quot;/&gt;&lt;wsp:rsid wsp:val=&quot;00CE43A8&quot;/&gt;&lt;wsp:rsid wsp:val=&quot;00CF03C5&quot;/&gt;&lt;wsp:rsid wsp:val=&quot;00CF17DB&quot;/&gt;&lt;wsp:rsid wsp:val=&quot;00CF27C2&quot;/&gt;&lt;wsp:rsid wsp:val=&quot;00CF3A01&quot;/&gt;&lt;wsp:rsid wsp:val=&quot;00CF3E32&quot;/&gt;&lt;wsp:rsid wsp:val=&quot;00CF58EA&quot;/&gt;&lt;wsp:rsid wsp:val=&quot;00CF7519&quot;/&gt;&lt;wsp:rsid wsp:val=&quot;00D106BF&quot;/&gt;&lt;wsp:rsid wsp:val=&quot;00D12714&quot;/&gt;&lt;wsp:rsid wsp:val=&quot;00D12C75&quot;/&gt;&lt;wsp:rsid wsp:val=&quot;00D12E92&quot;/&gt;&lt;wsp:rsid wsp:val=&quot;00D133E7&quot;/&gt;&lt;wsp:rsid wsp:val=&quot;00D15684&quot;/&gt;&lt;wsp:rsid wsp:val=&quot;00D16EFE&quot;/&gt;&lt;wsp:rsid wsp:val=&quot;00D2045D&quot;/&gt;&lt;wsp:rsid wsp:val=&quot;00D207D2&quot;/&gt;&lt;wsp:rsid wsp:val=&quot;00D22FE3&quot;/&gt;&lt;wsp:rsid wsp:val=&quot;00D23E3D&quot;/&gt;&lt;wsp:rsid wsp:val=&quot;00D276FA&quot;/&gt;&lt;wsp:rsid wsp:val=&quot;00D33604&quot;/&gt;&lt;wsp:rsid wsp:val=&quot;00D33A91&quot;/&gt;&lt;wsp:rsid wsp:val=&quot;00D347E0&quot;/&gt;&lt;wsp:rsid wsp:val=&quot;00D34B4C&quot;/&gt;&lt;wsp:rsid wsp:val=&quot;00D363C1&quot;/&gt;&lt;wsp:rsid wsp:val=&quot;00D40CF1&quot;/&gt;&lt;wsp:rsid wsp:val=&quot;00D41920&quot;/&gt;&lt;wsp:rsid wsp:val=&quot;00D453D2&quot;/&gt;&lt;wsp:rsid wsp:val=&quot;00D471CD&quot;/&gt;&lt;wsp:rsid wsp:val=&quot;00D47C6C&quot;/&gt;&lt;wsp:rsid wsp:val=&quot;00D52038&quot;/&gt;&lt;wsp:rsid wsp:val=&quot;00D540C7&quot;/&gt;&lt;wsp:rsid wsp:val=&quot;00D55DB5&quot;/&gt;&lt;wsp:rsid wsp:val=&quot;00D605AA&quot;/&gt;&lt;wsp:rsid wsp:val=&quot;00D610C5&quot;/&gt;&lt;wsp:rsid wsp:val=&quot;00D62C97&quot;/&gt;&lt;wsp:rsid wsp:val=&quot;00D63687&quot;/&gt;&lt;wsp:rsid wsp:val=&quot;00D66030&quot;/&gt;&lt;wsp:rsid wsp:val=&quot;00D74C38&quot;/&gt;&lt;wsp:rsid wsp:val=&quot;00D80EBC&quot;/&gt;&lt;wsp:rsid wsp:val=&quot;00D81308&quot;/&gt;&lt;wsp:rsid wsp:val=&quot;00D819B3&quot;/&gt;&lt;wsp:rsid wsp:val=&quot;00D82095&quot;/&gt;&lt;wsp:rsid wsp:val=&quot;00D823F8&quot;/&gt;&lt;wsp:rsid wsp:val=&quot;00D83B54&quot;/&gt;&lt;wsp:rsid wsp:val=&quot;00D84238&quot;/&gt;&lt;wsp:rsid wsp:val=&quot;00D84C30&quot;/&gt;&lt;wsp:rsid wsp:val=&quot;00D85304&quot;/&gt;&lt;wsp:rsid wsp:val=&quot;00D87D79&quot;/&gt;&lt;wsp:rsid wsp:val=&quot;00D90417&quot;/&gt;&lt;wsp:rsid wsp:val=&quot;00D913C6&quot;/&gt;&lt;wsp:rsid wsp:val=&quot;00D914FF&quot;/&gt;&lt;wsp:rsid wsp:val=&quot;00D92402&quot;/&gt;&lt;wsp:rsid wsp:val=&quot;00D9348D&quot;/&gt;&lt;wsp:rsid wsp:val=&quot;00D9511C&quot;/&gt;&lt;wsp:rsid wsp:val=&quot;00D966C3&quot;/&gt;&lt;wsp:rsid wsp:val=&quot;00D97E77&quot;/&gt;&lt;wsp:rsid wsp:val=&quot;00DA0125&quot;/&gt;&lt;wsp:rsid wsp:val=&quot;00DA1EAF&quot;/&gt;&lt;wsp:rsid wsp:val=&quot;00DA2A2A&quot;/&gt;&lt;wsp:rsid wsp:val=&quot;00DA3116&quot;/&gt;&lt;wsp:rsid wsp:val=&quot;00DA5380&quot;/&gt;&lt;wsp:rsid wsp:val=&quot;00DA6F73&quot;/&gt;&lt;wsp:rsid wsp:val=&quot;00DB0AE7&quot;/&gt;&lt;wsp:rsid wsp:val=&quot;00DB2D33&quot;/&gt;&lt;wsp:rsid wsp:val=&quot;00DB5A72&quot;/&gt;&lt;wsp:rsid wsp:val=&quot;00DB5C14&quot;/&gt;&lt;wsp:rsid wsp:val=&quot;00DB5FE3&quot;/&gt;&lt;wsp:rsid wsp:val=&quot;00DC43A4&quot;/&gt;&lt;wsp:rsid wsp:val=&quot;00DD0C51&quot;/&gt;&lt;wsp:rsid wsp:val=&quot;00DD15B7&quot;/&gt;&lt;wsp:rsid wsp:val=&quot;00DD2268&quot;/&gt;&lt;wsp:rsid wsp:val=&quot;00DD44DF&quot;/&gt;&lt;wsp:rsid wsp:val=&quot;00DD48B1&quot;/&gt;&lt;wsp:rsid wsp:val=&quot;00DD7751&quot;/&gt;&lt;wsp:rsid wsp:val=&quot;00DE0F98&quot;/&gt;&lt;wsp:rsid wsp:val=&quot;00DE1317&quot;/&gt;&lt;wsp:rsid wsp:val=&quot;00DE1943&quot;/&gt;&lt;wsp:rsid wsp:val=&quot;00DE24E3&quot;/&gt;&lt;wsp:rsid wsp:val=&quot;00DE2A79&quot;/&gt;&lt;wsp:rsid wsp:val=&quot;00DF23B7&quot;/&gt;&lt;wsp:rsid wsp:val=&quot;00DF2446&quot;/&gt;&lt;wsp:rsid wsp:val=&quot;00DF3126&quot;/&gt;&lt;wsp:rsid wsp:val=&quot;00DF31FC&quot;/&gt;&lt;wsp:rsid wsp:val=&quot;00DF430F&quot;/&gt;&lt;wsp:rsid wsp:val=&quot;00DF44C3&quot;/&gt;&lt;wsp:rsid wsp:val=&quot;00DF49B3&quot;/&gt;&lt;wsp:rsid wsp:val=&quot;00DF5378&quot;/&gt;&lt;wsp:rsid wsp:val=&quot;00DF5695&quot;/&gt;&lt;wsp:rsid wsp:val=&quot;00DF6FFF&quot;/&gt;&lt;wsp:rsid wsp:val=&quot;00DF71D6&quot;/&gt;&lt;wsp:rsid wsp:val=&quot;00E00C66&quot;/&gt;&lt;wsp:rsid wsp:val=&quot;00E014F0&quot;/&gt;&lt;wsp:rsid wsp:val=&quot;00E03AFD&quot;/&gt;&lt;wsp:rsid wsp:val=&quot;00E04D7E&quot;/&gt;&lt;wsp:rsid wsp:val=&quot;00E062BA&quot;/&gt;&lt;wsp:rsid wsp:val=&quot;00E07EF7&quot;/&gt;&lt;wsp:rsid wsp:val=&quot;00E10517&quot;/&gt;&lt;wsp:rsid wsp:val=&quot;00E12B49&quot;/&gt;&lt;wsp:rsid wsp:val=&quot;00E139C8&quot;/&gt;&lt;wsp:rsid wsp:val=&quot;00E14D84&quot;/&gt;&lt;wsp:rsid wsp:val=&quot;00E15EDC&quot;/&gt;&lt;wsp:rsid wsp:val=&quot;00E15F53&quot;/&gt;&lt;wsp:rsid wsp:val=&quot;00E17EDA&quot;/&gt;&lt;wsp:rsid wsp:val=&quot;00E22EED&quot;/&gt;&lt;wsp:rsid wsp:val=&quot;00E23373&quot;/&gt;&lt;wsp:rsid wsp:val=&quot;00E3006E&quot;/&gt;&lt;wsp:rsid wsp:val=&quot;00E313E6&quot;/&gt;&lt;wsp:rsid wsp:val=&quot;00E32FB9&quot;/&gt;&lt;wsp:rsid wsp:val=&quot;00E41DD6&quot;/&gt;&lt;wsp:rsid wsp:val=&quot;00E4402E&quot;/&gt;&lt;wsp:rsid wsp:val=&quot;00E450EE&quot;/&gt;&lt;wsp:rsid wsp:val=&quot;00E46CF5&quot;/&gt;&lt;wsp:rsid wsp:val=&quot;00E50913&quot;/&gt;&lt;wsp:rsid wsp:val=&quot;00E50955&quot;/&gt;&lt;wsp:rsid wsp:val=&quot;00E52291&quot;/&gt;&lt;wsp:rsid wsp:val=&quot;00E53BC1&quot;/&gt;&lt;wsp:rsid wsp:val=&quot;00E56AD4&quot;/&gt;&lt;wsp:rsid wsp:val=&quot;00E57699&quot;/&gt;&lt;wsp:rsid wsp:val=&quot;00E57E57&quot;/&gt;&lt;wsp:rsid wsp:val=&quot;00E6235D&quot;/&gt;&lt;wsp:rsid wsp:val=&quot;00E6388F&quot;/&gt;&lt;wsp:rsid wsp:val=&quot;00E63BEF&quot;/&gt;&lt;wsp:rsid wsp:val=&quot;00E63D1D&quot;/&gt;&lt;wsp:rsid wsp:val=&quot;00E64D06&quot;/&gt;&lt;wsp:rsid wsp:val=&quot;00E67DED&quot;/&gt;&lt;wsp:rsid wsp:val=&quot;00E70B5C&quot;/&gt;&lt;wsp:rsid wsp:val=&quot;00E71A7D&quot;/&gt;&lt;wsp:rsid wsp:val=&quot;00E728C7&quot;/&gt;&lt;wsp:rsid wsp:val=&quot;00E74BF2&quot;/&gt;&lt;wsp:rsid wsp:val=&quot;00E7596B&quot;/&gt;&lt;wsp:rsid wsp:val=&quot;00E8019C&quot;/&gt;&lt;wsp:rsid wsp:val=&quot;00E82155&quot;/&gt;&lt;wsp:rsid wsp:val=&quot;00E8344F&quot;/&gt;&lt;wsp:rsid wsp:val=&quot;00E90CF7&quot;/&gt;&lt;wsp:rsid wsp:val=&quot;00E94A85&quot;/&gt;&lt;wsp:rsid wsp:val=&quot;00EA13CB&quot;/&gt;&lt;wsp:rsid wsp:val=&quot;00EA160D&quot;/&gt;&lt;wsp:rsid wsp:val=&quot;00EA2333&quot;/&gt;&lt;wsp:rsid wsp:val=&quot;00EA6BD3&quot;/&gt;&lt;wsp:rsid wsp:val=&quot;00EB1661&quot;/&gt;&lt;wsp:rsid wsp:val=&quot;00EB2F73&quot;/&gt;&lt;wsp:rsid wsp:val=&quot;00EB3971&quot;/&gt;&lt;wsp:rsid wsp:val=&quot;00EB6C24&quot;/&gt;&lt;wsp:rsid wsp:val=&quot;00EC4491&quot;/&gt;&lt;wsp:rsid wsp:val=&quot;00EC5767&quot;/&gt;&lt;wsp:rsid wsp:val=&quot;00EC6CE5&quot;/&gt;&lt;wsp:rsid wsp:val=&quot;00ED03F7&quot;/&gt;&lt;wsp:rsid wsp:val=&quot;00ED0AD8&quot;/&gt;&lt;wsp:rsid wsp:val=&quot;00ED23AF&quot;/&gt;&lt;wsp:rsid wsp:val=&quot;00ED4761&quot;/&gt;&lt;wsp:rsid wsp:val=&quot;00ED4A14&quot;/&gt;&lt;wsp:rsid wsp:val=&quot;00ED5B3E&quot;/&gt;&lt;wsp:rsid wsp:val=&quot;00ED5CE4&quot;/&gt;&lt;wsp:rsid wsp:val=&quot;00ED6B58&quot;/&gt;&lt;wsp:rsid wsp:val=&quot;00EE10AB&quot;/&gt;&lt;wsp:rsid wsp:val=&quot;00EE15A4&quot;/&gt;&lt;wsp:rsid wsp:val=&quot;00EE1B7A&quot;/&gt;&lt;wsp:rsid wsp:val=&quot;00EE3913&quot;/&gt;&lt;wsp:rsid wsp:val=&quot;00EE4BF3&quot;/&gt;&lt;wsp:rsid wsp:val=&quot;00EE59E1&quot;/&gt;&lt;wsp:rsid wsp:val=&quot;00EE6414&quot;/&gt;&lt;wsp:rsid wsp:val=&quot;00EE694E&quot;/&gt;&lt;wsp:rsid wsp:val=&quot;00EF470D&quot;/&gt;&lt;wsp:rsid wsp:val=&quot;00EF5C52&quot;/&gt;&lt;wsp:rsid wsp:val=&quot;00EF73F6&quot;/&gt;&lt;wsp:rsid wsp:val=&quot;00EF7BF1&quot;/&gt;&lt;wsp:rsid wsp:val=&quot;00F01E18&quot;/&gt;&lt;wsp:rsid wsp:val=&quot;00F021FF&quot;/&gt;&lt;wsp:rsid wsp:val=&quot;00F059A3&quot;/&gt;&lt;wsp:rsid wsp:val=&quot;00F05D0E&quot;/&gt;&lt;wsp:rsid wsp:val=&quot;00F069D2&quot;/&gt;&lt;wsp:rsid wsp:val=&quot;00F1570E&quot;/&gt;&lt;wsp:rsid wsp:val=&quot;00F1789B&quot;/&gt;&lt;wsp:rsid wsp:val=&quot;00F21759&quot;/&gt;&lt;wsp:rsid wsp:val=&quot;00F22363&quot;/&gt;&lt;wsp:rsid wsp:val=&quot;00F234C2&quot;/&gt;&lt;wsp:rsid wsp:val=&quot;00F2400D&quot;/&gt;&lt;wsp:rsid wsp:val=&quot;00F24BC2&quot;/&gt;&lt;wsp:rsid wsp:val=&quot;00F270BB&quot;/&gt;&lt;wsp:rsid wsp:val=&quot;00F275F2&quot;/&gt;&lt;wsp:rsid wsp:val=&quot;00F30D83&quot;/&gt;&lt;wsp:rsid wsp:val=&quot;00F328B8&quot;/&gt;&lt;wsp:rsid wsp:val=&quot;00F33F9D&quot;/&gt;&lt;wsp:rsid wsp:val=&quot;00F3488C&quot;/&gt;&lt;wsp:rsid wsp:val=&quot;00F34B13&quot;/&gt;&lt;wsp:rsid wsp:val=&quot;00F362B2&quot;/&gt;&lt;wsp:rsid wsp:val=&quot;00F42596&quot;/&gt;&lt;wsp:rsid wsp:val=&quot;00F4290D&quot;/&gt;&lt;wsp:rsid wsp:val=&quot;00F45555&quot;/&gt;&lt;wsp:rsid wsp:val=&quot;00F47B9C&quot;/&gt;&lt;wsp:rsid wsp:val=&quot;00F5072C&quot;/&gt;&lt;wsp:rsid wsp:val=&quot;00F50ECE&quot;/&gt;&lt;wsp:rsid wsp:val=&quot;00F539E9&quot;/&gt;&lt;wsp:rsid wsp:val=&quot;00F568DA&quot;/&gt;&lt;wsp:rsid wsp:val=&quot;00F6113A&quot;/&gt;&lt;wsp:rsid wsp:val=&quot;00F628C3&quot;/&gt;&lt;wsp:rsid wsp:val=&quot;00F6353E&quot;/&gt;&lt;wsp:rsid wsp:val=&quot;00F71C77&quot;/&gt;&lt;wsp:rsid wsp:val=&quot;00F74FE5&quot;/&gt;&lt;wsp:rsid wsp:val=&quot;00F768D0&quot;/&gt;&lt;wsp:rsid wsp:val=&quot;00F81AAD&quot;/&gt;&lt;wsp:rsid wsp:val=&quot;00F827CF&quot;/&gt;&lt;wsp:rsid wsp:val=&quot;00F863FD&quot;/&gt;&lt;wsp:rsid wsp:val=&quot;00F86CCB&quot;/&gt;&lt;wsp:rsid wsp:val=&quot;00F91C6A&quot;/&gt;&lt;wsp:rsid wsp:val=&quot;00F93EAB&quot;/&gt;&lt;wsp:rsid wsp:val=&quot;00F959FE&quot;/&gt;&lt;wsp:rsid wsp:val=&quot;00F9777E&quot;/&gt;&lt;wsp:rsid wsp:val=&quot;00FA250D&quot;/&gt;&lt;wsp:rsid wsp:val=&quot;00FA41C3&quot;/&gt;&lt;wsp:rsid wsp:val=&quot;00FA639C&quot;/&gt;&lt;wsp:rsid wsp:val=&quot;00FA6635&quot;/&gt;&lt;wsp:rsid wsp:val=&quot;00FA6661&quot;/&gt;&lt;wsp:rsid wsp:val=&quot;00FA7DCE&quot;/&gt;&lt;wsp:rsid wsp:val=&quot;00FB270E&quot;/&gt;&lt;wsp:rsid wsp:val=&quot;00FB5621&quot;/&gt;&lt;wsp:rsid wsp:val=&quot;00FB5A25&quot;/&gt;&lt;wsp:rsid wsp:val=&quot;00FB5AAA&quot;/&gt;&lt;wsp:rsid wsp:val=&quot;00FB6029&quot;/&gt;&lt;wsp:rsid wsp:val=&quot;00FC0A74&quot;/&gt;&lt;wsp:rsid wsp:val=&quot;00FC3AF5&quot;/&gt;&lt;wsp:rsid wsp:val=&quot;00FC4AB8&quot;/&gt;&lt;wsp:rsid wsp:val=&quot;00FC5BE1&quot;/&gt;&lt;wsp:rsid wsp:val=&quot;00FC6F04&quot;/&gt;&lt;wsp:rsid wsp:val=&quot;00FC72A3&quot;/&gt;&lt;wsp:rsid wsp:val=&quot;00FD212F&quot;/&gt;&lt;wsp:rsid wsp:val=&quot;00FD2354&quot;/&gt;&lt;wsp:rsid wsp:val=&quot;00FD4E4C&quot;/&gt;&lt;wsp:rsid wsp:val=&quot;00FD7089&quot;/&gt;&lt;wsp:rsid wsp:val=&quot;00FE085E&quot;/&gt;&lt;wsp:rsid wsp:val=&quot;00FE271D&quot;/&gt;&lt;wsp:rsid wsp:val=&quot;00FE2778&quot;/&gt;&lt;wsp:rsid wsp:val=&quot;00FE632F&quot;/&gt;&lt;wsp:rsid wsp:val=&quot;00FE7509&quot;/&gt;&lt;wsp:rsid wsp:val=&quot;00FE7A85&quot;/&gt;&lt;wsp:rsid wsp:val=&quot;00FF19F1&quot;/&gt;&lt;wsp:rsid wsp:val=&quot;00FF1DE1&quot;/&gt;&lt;wsp:rsid wsp:val=&quot;00FF1F98&quot;/&gt;&lt;wsp:rsid wsp:val=&quot;00FF2220&quot;/&gt;&lt;wsp:rsid wsp:val=&quot;00FF4CAE&quot;/&gt;&lt;wsp:rsid wsp:val=&quot;00FF7EE0&quot;/&gt;&lt;/wsp:rsids&gt;&lt;/w:docPr&gt;&lt;w:body&gt;&lt;wx:sect&gt;&lt;w:p wsp:rsidR=&quot;00000000&quot; wsp:rsidRDefault=&quot;00E12B49&quot; wsp:rsidP=&quot;00E12B49&quot;&gt;&lt;m:oMathPara&gt;&lt;m:oMath&gt;&lt;m:sSub&gt;&lt;m:sSubPr&gt;&lt;m:ctrlPr&gt;&lt;w:rPr&gt;&lt;w:rFonts w:ascii=&quot;Cambria Math&quot; w:h-ansi=&quot;Cambria Math&quot;/&gt;&lt;wx:font wx:val=&quot;Cambria Math&quot;/&gt;&lt;w:i/&gt;&lt;/w:rPr&gt;&lt;/m:ctrlPr&gt;&lt;/m:sSubPr&gt;&lt;m:e&gt;&lt;m:acc&gt;&lt;m:accPr&gt;&lt;m:chr m:val=&quot;?&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P&lt;/m:t&gt;&lt;/m:r&gt;&lt;/m:e&gt;&lt;/m:acc&gt;&lt;m:r&gt;&lt;w:rPr&gt;&lt;w:rFonts w:ascii=&quot;Cambria Math&quot; w:h-ansi=&quot;Cambria Math&quot;/&gt;&lt;wx:font wx:val=&quot;Cambria Math&quot;/&gt;&lt;w:i/&gt;&lt;/w:rPr&gt;&lt;m:t&gt;c&lt;/m:t&gt;&lt;/m:r&gt;&lt;/m:e&gt;&lt;m:sub&gt;&lt;m:r&gt;&lt;m:rPr&gt;&lt;m:nor/&gt;&lt;/m:rPr&gt;&lt;w:rPr&gt;&lt;w:rFonts w:ascii=&quot;Cambria Math&quot; w:h-ansi=&quot;Cambria Math&quot;/&gt;&lt;wx:font wx:val=&quot;Cambria Math&quot;/&gt;&lt;/w:rPr&gt;&lt;m:t&gt;r, 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 o:title="" chromakey="white"/>
          </v:shape>
        </w:pict>
      </w:r>
      <w:r w:rsidR="006C1E50" w:rsidRPr="006C1E50">
        <w:instrText xml:space="preserve"> </w:instrText>
      </w:r>
      <w:r w:rsidR="006C1E50" w:rsidRPr="006C1E50">
        <w:fldChar w:fldCharType="separate"/>
      </w:r>
      <w:r w:rsidR="006C1E50" w:rsidRPr="006C1E50">
        <w:fldChar w:fldCharType="end"/>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P</m:t>
                </m:r>
              </m:e>
            </m:bar>
            <m:r>
              <w:rPr>
                <w:rFonts w:ascii="Cambria Math" w:hAnsi="Cambria Math"/>
              </w:rPr>
              <m:t>c</m:t>
            </m:r>
          </m:e>
          <m:sub>
            <m:r>
              <m:rPr>
                <m:nor/>
              </m:rPr>
              <w:rPr>
                <w:rFonts w:ascii="Cambria Math" w:hAnsi="Cambria Math"/>
              </w:rPr>
              <m:t>r.max</m:t>
            </m:r>
          </m:sub>
        </m:sSub>
      </m:oMath>
      <w:r w:rsidR="001E42E1" w:rsidRPr="003C5288">
        <w:t xml:space="preserve">). </w:t>
      </w:r>
      <w:r w:rsidR="003C5288">
        <w:t>(</w:t>
      </w:r>
      <w:r w:rsidR="001E42E1" w:rsidRPr="003C5288">
        <w:t>d</w:t>
      </w:r>
      <w:r w:rsidR="003C5288">
        <w:t>)</w:t>
      </w:r>
      <w:r w:rsidR="001E42E1" w:rsidRPr="003C5288">
        <w:t>-</w:t>
      </w:r>
      <w:r w:rsidR="003C5288">
        <w:t>(</w:t>
      </w:r>
      <w:r w:rsidR="001E42E1" w:rsidRPr="003C5288">
        <w:t>f</w:t>
      </w:r>
      <w:r w:rsidR="003C5288">
        <w:t>)</w:t>
      </w:r>
      <w:r w:rsidR="001E42E1" w:rsidRPr="003C5288">
        <w:t xml:space="preserve"> show</w:t>
      </w:r>
      <w:r w:rsidR="00A86BA2" w:rsidRPr="003C5288">
        <w:t xml:space="preserve"> </w:t>
      </w:r>
      <w:r w:rsidR="0093502A" w:rsidRPr="003C5288">
        <w:t>contrasting regional changes in daily maximum</w:t>
      </w:r>
      <w:r w:rsidR="00BD0CF1" w:rsidRPr="003C5288">
        <w:t xml:space="preserve"> </w:t>
      </w:r>
      <w:r w:rsidR="0093502A" w:rsidRPr="003C5288">
        <w:t>snow</w:t>
      </w:r>
      <w:r w:rsidR="00BD0CF1" w:rsidRPr="003C5288">
        <w:t xml:space="preserve">fall </w:t>
      </w:r>
      <w:r w:rsidR="0093502A" w:rsidRPr="003C5288">
        <w:t>(</w:t>
      </w:r>
      <w:r w:rsidR="006C1E50" w:rsidRPr="006C1E50">
        <w:fldChar w:fldCharType="begin"/>
      </w:r>
      <w:r w:rsidR="006C1E50" w:rsidRPr="006C1E50">
        <w:instrText xml:space="preserve"> QUOTE </w:instrText>
      </w:r>
      <w:r w:rsidR="00FD7558">
        <w:rPr>
          <w:position w:val="-8"/>
        </w:rPr>
        <w:pict w14:anchorId="5B0310EB">
          <v:shape id="_x0000_i1033" type="#_x0000_t75" style="width:36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activeWritingStyle w:lang=&quot;FR-CA&quot; w:vendorID=&quot;64&quot; w:dllVersion=&quot;6&quot; w:nlCheck=&quot;on&quot; w:optionSet=&quot;0&quot;/&gt;&lt;w:activeWritingStyle w:lang=&quot;EN-US&quot; w:vendorID=&quot;64&quot; w:dllVersion=&quot;6&quot; w:nlCheck=&quot;on&quot; w:optionSet=&quot;0&quot;/&gt;&lt;w:activeWritingStyle w:lang=&quot;ZH-CN&quot; w:vendorID=&quot;64&quot; w:dllVersion=&quot;5&quot; w:nlCheck=&quot;on&quot; w:optionSet=&quot;1&quot;/&gt;&lt;w:activeWritingStyle w:lang=&quot;EN-GB&quot; w:vendorID=&quot;64&quot; w:dllVersion=&quot;6&quot; w:nlCheck=&quot;on&quot; w:optionSet=&quot;0&quot;/&gt;&lt;w:activeWritingStyle w:lang=&quot;EN-US&quot; w:vendorID=&quot;64&quot; w:dllVersion=&quot;0&quot; w:nlCheck=&quot;on&quot; w:optionSet=&quot;0&quot;/&gt;&lt;w:activeWritingStyle w:lang=&quot;FR-CA&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4096&quot; w:nlCheck=&quot;on&quot; w:optionSet=&quot;0&quot;/&gt;&lt;w:activeWritingStyle w:lang=&quot;FR-CA&quot; w:vendorID=&quot;64&quot; w:dllVersion=&quot;4096&quot; w:nlCheck=&quot;on&quot; w:optionSet=&quot;0&quot;/&gt;&lt;w:activeWritingStyle w:lang=&quot;ZH-CN&quot; w:vendorID=&quot;64&quot; w:dllVersion=&quot;0&quot; w:nlCheck=&quot;on&quot; w:optionSet=&quot;1&quot;/&gt;&lt;w:activeWritingStyle w:lang=&quot;EN-US&quot; w:vendorID=&quot;64&quot; w:dllVersion=&quot;131078&quot; w:nlCheck=&quot;on&quot; w:optionSet=&quot;0&quot;/&gt;&lt;w:activeWritingStyle w:lang=&quot;ZH-CN&quot; w:vendorID=&quot;64&quot; w:dllVersion=&quot;131077&quot; w:nlCheck=&quot;on&quot; w:optionSet=&quot;1&quot;/&gt;&lt;w:activeWritingStyle w:lang=&quot;FR-CA&quot; w:vendorID=&quot;64&quot; w:dllVersion=&quot;131078&quot; w:nlCheck=&quot;on&quot; w:optionSet=&quot;0&quot;/&gt;&lt;w:defaultTabStop w:val=&quot;420&quot;/&gt;&lt;w:doNotHyphenateCaps/&gt;&lt;w:drawingGridHorizontalSpacing w:val=&quot;105&quot;/&gt;&lt;w:drawingGridVerticalSpacing w:val=&quot;156&quot;/&gt;&lt;w:displayHorizontalDrawingGridEvery w:val=&quot;2&quot;/&gt;&lt;w:displayVerticalDrawingGridEvery w:val=&quot;2&quot;/&gt;&lt;w:punctuationKerning/&gt;&lt;w:characterSpacingControl w:val=&quot;CompressPunctuation&quot;/&gt;&lt;w:optimizeForBrowser/&gt;&lt;w:relyOnVML/&gt;&lt;w:allowPNG/&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0NjYwNDQ2MbcwMzM2NjdW0lEKTi0uzszPAykwNK8FAJA0rcwtAAAA&quot;/&gt;&lt;/w:docVars&gt;&lt;wsp:rsids&gt;&lt;wsp:rsidRoot wsp:val=&quot;008F015D&quot;/&gt;&lt;wsp:rsid wsp:val=&quot;00003A4C&quot;/&gt;&lt;wsp:rsid wsp:val=&quot;000070C8&quot;/&gt;&lt;wsp:rsid wsp:val=&quot;00010309&quot;/&gt;&lt;wsp:rsid wsp:val=&quot;000111AE&quot;/&gt;&lt;wsp:rsid wsp:val=&quot;00012939&quot;/&gt;&lt;wsp:rsid wsp:val=&quot;000144D4&quot;/&gt;&lt;wsp:rsid wsp:val=&quot;00014509&quot;/&gt;&lt;wsp:rsid wsp:val=&quot;00015B0A&quot;/&gt;&lt;wsp:rsid wsp:val=&quot;000161AC&quot;/&gt;&lt;wsp:rsid wsp:val=&quot;000202B2&quot;/&gt;&lt;wsp:rsid wsp:val=&quot;000203D1&quot;/&gt;&lt;wsp:rsid wsp:val=&quot;00023230&quot;/&gt;&lt;wsp:rsid wsp:val=&quot;000232A7&quot;/&gt;&lt;wsp:rsid wsp:val=&quot;000234B6&quot;/&gt;&lt;wsp:rsid wsp:val=&quot;00023C14&quot;/&gt;&lt;wsp:rsid wsp:val=&quot;0003039C&quot;/&gt;&lt;wsp:rsid wsp:val=&quot;00032931&quot;/&gt;&lt;wsp:rsid wsp:val=&quot;00033D52&quot;/&gt;&lt;wsp:rsid wsp:val=&quot;00034B7A&quot;/&gt;&lt;wsp:rsid wsp:val=&quot;00037155&quot;/&gt;&lt;wsp:rsid wsp:val=&quot;0004066F&quot;/&gt;&lt;wsp:rsid wsp:val=&quot;000412AC&quot;/&gt;&lt;wsp:rsid wsp:val=&quot;0004475C&quot;/&gt;&lt;wsp:rsid wsp:val=&quot;00044D54&quot;/&gt;&lt;wsp:rsid wsp:val=&quot;00046357&quot;/&gt;&lt;wsp:rsid wsp:val=&quot;00046793&quot;/&gt;&lt;wsp:rsid wsp:val=&quot;00051587&quot;/&gt;&lt;wsp:rsid wsp:val=&quot;00051A1C&quot;/&gt;&lt;wsp:rsid wsp:val=&quot;000521F8&quot;/&gt;&lt;wsp:rsid wsp:val=&quot;00055FC5&quot;/&gt;&lt;wsp:rsid wsp:val=&quot;00056AFE&quot;/&gt;&lt;wsp:rsid wsp:val=&quot;00056CED&quot;/&gt;&lt;wsp:rsid wsp:val=&quot;00057A68&quot;/&gt;&lt;wsp:rsid wsp:val=&quot;00062715&quot;/&gt;&lt;wsp:rsid wsp:val=&quot;000627B0&quot;/&gt;&lt;wsp:rsid wsp:val=&quot;000657A4&quot;/&gt;&lt;wsp:rsid wsp:val=&quot;00065CA9&quot;/&gt;&lt;wsp:rsid wsp:val=&quot;0006720D&quot;/&gt;&lt;wsp:rsid wsp:val=&quot;0006741A&quot;/&gt;&lt;wsp:rsid wsp:val=&quot;00067C38&quot;/&gt;&lt;wsp:rsid wsp:val=&quot;00070923&quot;/&gt;&lt;wsp:rsid wsp:val=&quot;00070EB4&quot;/&gt;&lt;wsp:rsid wsp:val=&quot;00071AF4&quot;/&gt;&lt;wsp:rsid wsp:val=&quot;00073DBA&quot;/&gt;&lt;wsp:rsid wsp:val=&quot;000760D6&quot;/&gt;&lt;wsp:rsid wsp:val=&quot;0007695F&quot;/&gt;&lt;wsp:rsid wsp:val=&quot;000776A2&quot;/&gt;&lt;wsp:rsid wsp:val=&quot;00077972&quot;/&gt;&lt;wsp:rsid wsp:val=&quot;00077C8D&quot;/&gt;&lt;wsp:rsid wsp:val=&quot;0008383A&quot;/&gt;&lt;wsp:rsid wsp:val=&quot;00085F9A&quot;/&gt;&lt;wsp:rsid wsp:val=&quot;00086631&quot;/&gt;&lt;wsp:rsid wsp:val=&quot;00092781&quot;/&gt;&lt;wsp:rsid wsp:val=&quot;00093A24&quot;/&gt;&lt;wsp:rsid wsp:val=&quot;00093BF9&quot;/&gt;&lt;wsp:rsid wsp:val=&quot;00093D14&quot;/&gt;&lt;wsp:rsid wsp:val=&quot;000954CD&quot;/&gt;&lt;wsp:rsid wsp:val=&quot;000A4313&quot;/&gt;&lt;wsp:rsid wsp:val=&quot;000A53B2&quot;/&gt;&lt;wsp:rsid wsp:val=&quot;000A6FAE&quot;/&gt;&lt;wsp:rsid wsp:val=&quot;000B1FF4&quot;/&gt;&lt;wsp:rsid wsp:val=&quot;000B3379&quot;/&gt;&lt;wsp:rsid wsp:val=&quot;000B4A55&quot;/&gt;&lt;wsp:rsid wsp:val=&quot;000B4CE6&quot;/&gt;&lt;wsp:rsid wsp:val=&quot;000B7235&quot;/&gt;&lt;wsp:rsid wsp:val=&quot;000C143B&quot;/&gt;&lt;wsp:rsid wsp:val=&quot;000C1914&quot;/&gt;&lt;wsp:rsid wsp:val=&quot;000C4C50&quot;/&gt;&lt;wsp:rsid wsp:val=&quot;000C4D21&quot;/&gt;&lt;wsp:rsid wsp:val=&quot;000C5B36&quot;/&gt;&lt;wsp:rsid wsp:val=&quot;000C5EFB&quot;/&gt;&lt;wsp:rsid wsp:val=&quot;000D09C2&quot;/&gt;&lt;wsp:rsid wsp:val=&quot;000D38B0&quot;/&gt;&lt;wsp:rsid wsp:val=&quot;000D3F01&quot;/&gt;&lt;wsp:rsid wsp:val=&quot;000D6091&quot;/&gt;&lt;wsp:rsid wsp:val=&quot;000D777C&quot;/&gt;&lt;wsp:rsid wsp:val=&quot;000E03B3&quot;/&gt;&lt;wsp:rsid wsp:val=&quot;000E38FC&quot;/&gt;&lt;wsp:rsid wsp:val=&quot;000E4772&quot;/&gt;&lt;wsp:rsid wsp:val=&quot;000E4F82&quot;/&gt;&lt;wsp:rsid wsp:val=&quot;000F1447&quot;/&gt;&lt;wsp:rsid wsp:val=&quot;000F4A98&quot;/&gt;&lt;wsp:rsid wsp:val=&quot;000F4E16&quot;/&gt;&lt;wsp:rsid wsp:val=&quot;000F5B91&quot;/&gt;&lt;wsp:rsid wsp:val=&quot;000F785F&quot;/&gt;&lt;wsp:rsid wsp:val=&quot;00101914&quot;/&gt;&lt;wsp:rsid wsp:val=&quot;00104571&quot;/&gt;&lt;wsp:rsid wsp:val=&quot;00107AEE&quot;/&gt;&lt;wsp:rsid wsp:val=&quot;00107C26&quot;/&gt;&lt;wsp:rsid wsp:val=&quot;00107C91&quot;/&gt;&lt;wsp:rsid wsp:val=&quot;001111CA&quot;/&gt;&lt;wsp:rsid wsp:val=&quot;0011384D&quot;/&gt;&lt;wsp:rsid wsp:val=&quot;00113B3A&quot;/&gt;&lt;wsp:rsid wsp:val=&quot;0011460A&quot;/&gt;&lt;wsp:rsid wsp:val=&quot;001161A6&quot;/&gt;&lt;wsp:rsid wsp:val=&quot;001165B0&quot;/&gt;&lt;wsp:rsid wsp:val=&quot;001216D4&quot;/&gt;&lt;wsp:rsid wsp:val=&quot;0012210D&quot;/&gt;&lt;wsp:rsid wsp:val=&quot;0012317B&quot;/&gt;&lt;wsp:rsid wsp:val=&quot;00127C88&quot;/&gt;&lt;wsp:rsid wsp:val=&quot;001305C1&quot;/&gt;&lt;wsp:rsid wsp:val=&quot;001332B6&quot;/&gt;&lt;wsp:rsid wsp:val=&quot;00133BA5&quot;/&gt;&lt;wsp:rsid wsp:val=&quot;00133E4B&quot;/&gt;&lt;wsp:rsid wsp:val=&quot;001365B7&quot;/&gt;&lt;wsp:rsid wsp:val=&quot;0014085A&quot;/&gt;&lt;wsp:rsid wsp:val=&quot;00140F86&quot;/&gt;&lt;wsp:rsid wsp:val=&quot;00142DE1&quot;/&gt;&lt;wsp:rsid wsp:val=&quot;00144861&quot;/&gt;&lt;wsp:rsid wsp:val=&quot;001455A8&quot;/&gt;&lt;wsp:rsid wsp:val=&quot;00145ACB&quot;/&gt;&lt;wsp:rsid wsp:val=&quot;00145DB4&quot;/&gt;&lt;wsp:rsid wsp:val=&quot;001468EC&quot;/&gt;&lt;wsp:rsid wsp:val=&quot;00147961&quot;/&gt;&lt;wsp:rsid wsp:val=&quot;00150783&quot;/&gt;&lt;wsp:rsid wsp:val=&quot;00152133&quot;/&gt;&lt;wsp:rsid wsp:val=&quot;00152DDE&quot;/&gt;&lt;wsp:rsid wsp:val=&quot;001546F7&quot;/&gt;&lt;wsp:rsid wsp:val=&quot;00155DFB&quot;/&gt;&lt;wsp:rsid wsp:val=&quot;00155FF6&quot;/&gt;&lt;wsp:rsid wsp:val=&quot;00160A29&quot;/&gt;&lt;wsp:rsid wsp:val=&quot;00161599&quot;/&gt;&lt;wsp:rsid wsp:val=&quot;00165A65&quot;/&gt;&lt;wsp:rsid wsp:val=&quot;00167F91&quot;/&gt;&lt;wsp:rsid wsp:val=&quot;00170267&quot;/&gt;&lt;wsp:rsid wsp:val=&quot;00171042&quot;/&gt;&lt;wsp:rsid wsp:val=&quot;0017345F&quot;/&gt;&lt;wsp:rsid wsp:val=&quot;00174172&quot;/&gt;&lt;wsp:rsid wsp:val=&quot;00176852&quot;/&gt;&lt;wsp:rsid wsp:val=&quot;001807FD&quot;/&gt;&lt;wsp:rsid wsp:val=&quot;00180B0C&quot;/&gt;&lt;wsp:rsid wsp:val=&quot;001815F5&quot;/&gt;&lt;wsp:rsid wsp:val=&quot;00182F79&quot;/&gt;&lt;wsp:rsid wsp:val=&quot;001839D1&quot;/&gt;&lt;wsp:rsid wsp:val=&quot;0018412A&quot;/&gt;&lt;wsp:rsid wsp:val=&quot;001844D8&quot;/&gt;&lt;wsp:rsid wsp:val=&quot;0018660C&quot;/&gt;&lt;wsp:rsid wsp:val=&quot;001869BC&quot;/&gt;&lt;wsp:rsid wsp:val=&quot;00186CFF&quot;/&gt;&lt;wsp:rsid wsp:val=&quot;00187154&quot;/&gt;&lt;wsp:rsid wsp:val=&quot;00192BD3&quot;/&gt;&lt;wsp:rsid wsp:val=&quot;0019767B&quot;/&gt;&lt;wsp:rsid wsp:val=&quot;001A3B98&quot;/&gt;&lt;wsp:rsid wsp:val=&quot;001A5001&quot;/&gt;&lt;wsp:rsid wsp:val=&quot;001A62CC&quot;/&gt;&lt;wsp:rsid wsp:val=&quot;001A7498&quot;/&gt;&lt;wsp:rsid wsp:val=&quot;001B1934&quot;/&gt;&lt;wsp:rsid wsp:val=&quot;001B1985&quot;/&gt;&lt;wsp:rsid wsp:val=&quot;001B3199&quot;/&gt;&lt;wsp:rsid wsp:val=&quot;001B4CF7&quot;/&gt;&lt;wsp:rsid wsp:val=&quot;001B6362&quot;/&gt;&lt;wsp:rsid wsp:val=&quot;001B780E&quot;/&gt;&lt;wsp:rsid wsp:val=&quot;001C02BB&quot;/&gt;&lt;wsp:rsid wsp:val=&quot;001C3B66&quot;/&gt;&lt;wsp:rsid wsp:val=&quot;001C4A49&quot;/&gt;&lt;wsp:rsid wsp:val=&quot;001C4EE7&quot;/&gt;&lt;wsp:rsid wsp:val=&quot;001D0646&quot;/&gt;&lt;wsp:rsid wsp:val=&quot;001D0E94&quot;/&gt;&lt;wsp:rsid wsp:val=&quot;001D23DE&quot;/&gt;&lt;wsp:rsid wsp:val=&quot;001D52E3&quot;/&gt;&lt;wsp:rsid wsp:val=&quot;001E04C0&quot;/&gt;&lt;wsp:rsid wsp:val=&quot;001E34E0&quot;/&gt;&lt;wsp:rsid wsp:val=&quot;001E42E1&quot;/&gt;&lt;wsp:rsid wsp:val=&quot;001F1647&quot;/&gt;&lt;wsp:rsid wsp:val=&quot;001F5C88&quot;/&gt;&lt;wsp:rsid wsp:val=&quot;00202D73&quot;/&gt;&lt;wsp:rsid wsp:val=&quot;00211CFD&quot;/&gt;&lt;wsp:rsid wsp:val=&quot;00212AA8&quot;/&gt;&lt;wsp:rsid wsp:val=&quot;00213B9E&quot;/&gt;&lt;wsp:rsid wsp:val=&quot;00213F2A&quot;/&gt;&lt;wsp:rsid wsp:val=&quot;00214571&quot;/&gt;&lt;wsp:rsid wsp:val=&quot;002161FE&quot;/&gt;&lt;wsp:rsid wsp:val=&quot;002164EF&quot;/&gt;&lt;wsp:rsid wsp:val=&quot;002200DA&quot;/&gt;&lt;wsp:rsid wsp:val=&quot;00221AE4&quot;/&gt;&lt;wsp:rsid wsp:val=&quot;00224FAC&quot;/&gt;&lt;wsp:rsid wsp:val=&quot;00230A7D&quot;/&gt;&lt;wsp:rsid wsp:val=&quot;002312E2&quot;/&gt;&lt;wsp:rsid wsp:val=&quot;00232358&quot;/&gt;&lt;wsp:rsid wsp:val=&quot;0024016C&quot;/&gt;&lt;wsp:rsid wsp:val=&quot;00243018&quot;/&gt;&lt;wsp:rsid wsp:val=&quot;00243891&quot;/&gt;&lt;wsp:rsid wsp:val=&quot;00244A10&quot;/&gt;&lt;wsp:rsid wsp:val=&quot;002475E8&quot;/&gt;&lt;wsp:rsid wsp:val=&quot;002520CC&quot;/&gt;&lt;wsp:rsid wsp:val=&quot;002543A4&quot;/&gt;&lt;wsp:rsid wsp:val=&quot;00256817&quot;/&gt;&lt;wsp:rsid wsp:val=&quot;002605A4&quot;/&gt;&lt;wsp:rsid wsp:val=&quot;002619EF&quot;/&gt;&lt;wsp:rsid wsp:val=&quot;00262DFA&quot;/&gt;&lt;wsp:rsid wsp:val=&quot;002638F7&quot;/&gt;&lt;wsp:rsid wsp:val=&quot;00263D22&quot;/&gt;&lt;wsp:rsid wsp:val=&quot;002653FA&quot;/&gt;&lt;wsp:rsid wsp:val=&quot;00272C03&quot;/&gt;&lt;wsp:rsid wsp:val=&quot;0027628D&quot;/&gt;&lt;wsp:rsid wsp:val=&quot;002762EB&quot;/&gt;&lt;wsp:rsid wsp:val=&quot;002776AE&quot;/&gt;&lt;wsp:rsid wsp:val=&quot;00277824&quot;/&gt;&lt;wsp:rsid wsp:val=&quot;00277983&quot;/&gt;&lt;wsp:rsid wsp:val=&quot;00277ED1&quot;/&gt;&lt;wsp:rsid wsp:val=&quot;0028048D&quot;/&gt;&lt;wsp:rsid wsp:val=&quot;00280BE4&quot;/&gt;&lt;wsp:rsid wsp:val=&quot;002816E8&quot;/&gt;&lt;wsp:rsid wsp:val=&quot;00285368&quot;/&gt;&lt;wsp:rsid wsp:val=&quot;00286F3D&quot;/&gt;&lt;wsp:rsid wsp:val=&quot;00287553&quot;/&gt;&lt;wsp:rsid wsp:val=&quot;00292468&quot;/&gt;&lt;wsp:rsid wsp:val=&quot;00292E80&quot;/&gt;&lt;wsp:rsid wsp:val=&quot;00293295&quot;/&gt;&lt;wsp:rsid wsp:val=&quot;002A053D&quot;/&gt;&lt;wsp:rsid wsp:val=&quot;002A1D0D&quot;/&gt;&lt;wsp:rsid wsp:val=&quot;002A35BF&quot;/&gt;&lt;wsp:rsid wsp:val=&quot;002A701B&quot;/&gt;&lt;wsp:rsid wsp:val=&quot;002A79F5&quot;/&gt;&lt;wsp:rsid wsp:val=&quot;002B220A&quot;/&gt;&lt;wsp:rsid wsp:val=&quot;002B29E8&quot;/&gt;&lt;wsp:rsid wsp:val=&quot;002B336D&quot;/&gt;&lt;wsp:rsid wsp:val=&quot;002B619F&quot;/&gt;&lt;wsp:rsid wsp:val=&quot;002B6983&quot;/&gt;&lt;wsp:rsid wsp:val=&quot;002B69FE&quot;/&gt;&lt;wsp:rsid wsp:val=&quot;002B72DB&quot;/&gt;&lt;wsp:rsid wsp:val=&quot;002B7449&quot;/&gt;&lt;wsp:rsid wsp:val=&quot;002C1A34&quot;/&gt;&lt;wsp:rsid wsp:val=&quot;002D2E16&quot;/&gt;&lt;wsp:rsid wsp:val=&quot;002D4550&quot;/&gt;&lt;wsp:rsid wsp:val=&quot;002D58A4&quot;/&gt;&lt;wsp:rsid wsp:val=&quot;002D58DE&quot;/&gt;&lt;wsp:rsid wsp:val=&quot;002D7949&quot;/&gt;&lt;wsp:rsid wsp:val=&quot;002E1711&quot;/&gt;&lt;wsp:rsid wsp:val=&quot;002E3F18&quot;/&gt;&lt;wsp:rsid wsp:val=&quot;002F0999&quot;/&gt;&lt;wsp:rsid wsp:val=&quot;002F1032&quot;/&gt;&lt;wsp:rsid wsp:val=&quot;002F10F5&quot;/&gt;&lt;wsp:rsid wsp:val=&quot;002F31B9&quot;/&gt;&lt;wsp:rsid wsp:val=&quot;002F4CBE&quot;/&gt;&lt;wsp:rsid wsp:val=&quot;002F5447&quot;/&gt;&lt;wsp:rsid wsp:val=&quot;002F709C&quot;/&gt;&lt;wsp:rsid wsp:val=&quot;002F7264&quot;/&gt;&lt;wsp:rsid wsp:val=&quot;002F75F2&quot;/&gt;&lt;wsp:rsid wsp:val=&quot;002F76AE&quot;/&gt;&lt;wsp:rsid wsp:val=&quot;0030002E&quot;/&gt;&lt;wsp:rsid wsp:val=&quot;003024B7&quot;/&gt;&lt;wsp:rsid wsp:val=&quot;00302984&quot;/&gt;&lt;wsp:rsid wsp:val=&quot;00302BC7&quot;/&gt;&lt;wsp:rsid wsp:val=&quot;00302FB3&quot;/&gt;&lt;wsp:rsid wsp:val=&quot;00303B94&quot;/&gt;&lt;wsp:rsid wsp:val=&quot;00304F48&quot;/&gt;&lt;wsp:rsid wsp:val=&quot;00307D24&quot;/&gt;&lt;wsp:rsid wsp:val=&quot;00312689&quot;/&gt;&lt;wsp:rsid wsp:val=&quot;00314303&quot;/&gt;&lt;wsp:rsid wsp:val=&quot;00315BC0&quot;/&gt;&lt;wsp:rsid wsp:val=&quot;003160B1&quot;/&gt;&lt;wsp:rsid wsp:val=&quot;00316205&quot;/&gt;&lt;wsp:rsid wsp:val=&quot;00326713&quot;/&gt;&lt;wsp:rsid wsp:val=&quot;003360CC&quot;/&gt;&lt;wsp:rsid wsp:val=&quot;00336E90&quot;/&gt;&lt;wsp:rsid wsp:val=&quot;0033726A&quot;/&gt;&lt;wsp:rsid wsp:val=&quot;00337F41&quot;/&gt;&lt;wsp:rsid wsp:val=&quot;00342445&quot;/&gt;&lt;wsp:rsid wsp:val=&quot;003429B9&quot;/&gt;&lt;wsp:rsid wsp:val=&quot;003431ED&quot;/&gt;&lt;wsp:rsid wsp:val=&quot;003435CD&quot;/&gt;&lt;wsp:rsid wsp:val=&quot;00344653&quot;/&gt;&lt;wsp:rsid wsp:val=&quot;0034478B&quot;/&gt;&lt;wsp:rsid wsp:val=&quot;00346DAD&quot;/&gt;&lt;wsp:rsid wsp:val=&quot;0035125F&quot;/&gt;&lt;wsp:rsid wsp:val=&quot;0035207C&quot;/&gt;&lt;wsp:rsid wsp:val=&quot;0035211F&quot;/&gt;&lt;wsp:rsid wsp:val=&quot;003530C4&quot;/&gt;&lt;wsp:rsid wsp:val=&quot;0035328E&quot;/&gt;&lt;wsp:rsid wsp:val=&quot;00353FC4&quot;/&gt;&lt;wsp:rsid wsp:val=&quot;003540D6&quot;/&gt;&lt;wsp:rsid wsp:val=&quot;00354C09&quot;/&gt;&lt;wsp:rsid wsp:val=&quot;00355265&quot;/&gt;&lt;wsp:rsid wsp:val=&quot;00355D57&quot;/&gt;&lt;wsp:rsid wsp:val=&quot;00355DC1&quot;/&gt;&lt;wsp:rsid wsp:val=&quot;00360873&quot;/&gt;&lt;wsp:rsid wsp:val=&quot;00360911&quot;/&gt;&lt;wsp:rsid wsp:val=&quot;00360BB6&quot;/&gt;&lt;wsp:rsid wsp:val=&quot;00361482&quot;/&gt;&lt;wsp:rsid wsp:val=&quot;00374591&quot;/&gt;&lt;wsp:rsid wsp:val=&quot;003745A9&quot;/&gt;&lt;wsp:rsid wsp:val=&quot;003771A4&quot;/&gt;&lt;wsp:rsid wsp:val=&quot;00380134&quot;/&gt;&lt;wsp:rsid wsp:val=&quot;0038107D&quot;/&gt;&lt;wsp:rsid wsp:val=&quot;003912E1&quot;/&gt;&lt;wsp:rsid wsp:val=&quot;00391EF3&quot;/&gt;&lt;wsp:rsid wsp:val=&quot;003955D6&quot;/&gt;&lt;wsp:rsid wsp:val=&quot;00395878&quot;/&gt;&lt;wsp:rsid wsp:val=&quot;003A59D5&quot;/&gt;&lt;wsp:rsid wsp:val=&quot;003A5E65&quot;/&gt;&lt;wsp:rsid wsp:val=&quot;003A7B6A&quot;/&gt;&lt;wsp:rsid wsp:val=&quot;003B23C5&quot;/&gt;&lt;wsp:rsid wsp:val=&quot;003B497B&quot;/&gt;&lt;wsp:rsid wsp:val=&quot;003B537A&quot;/&gt;&lt;wsp:rsid wsp:val=&quot;003B5F2D&quot;/&gt;&lt;wsp:rsid wsp:val=&quot;003B677E&quot;/&gt;&lt;wsp:rsid wsp:val=&quot;003B7149&quot;/&gt;&lt;wsp:rsid wsp:val=&quot;003C0920&quot;/&gt;&lt;wsp:rsid wsp:val=&quot;003C31F8&quot;/&gt;&lt;wsp:rsid wsp:val=&quot;003C491C&quot;/&gt;&lt;wsp:rsid wsp:val=&quot;003C5288&quot;/&gt;&lt;wsp:rsid wsp:val=&quot;003C6EDA&quot;/&gt;&lt;wsp:rsid wsp:val=&quot;003C794E&quot;/&gt;&lt;wsp:rsid wsp:val=&quot;003D10CE&quot;/&gt;&lt;wsp:rsid wsp:val=&quot;003D6E23&quot;/&gt;&lt;wsp:rsid wsp:val=&quot;003E16E1&quot;/&gt;&lt;wsp:rsid wsp:val=&quot;003E356D&quot;/&gt;&lt;wsp:rsid wsp:val=&quot;003E3667&quot;/&gt;&lt;wsp:rsid wsp:val=&quot;003E3F42&quot;/&gt;&lt;wsp:rsid wsp:val=&quot;003E5629&quot;/&gt;&lt;wsp:rsid wsp:val=&quot;003E6398&quot;/&gt;&lt;wsp:rsid wsp:val=&quot;003E65E3&quot;/&gt;&lt;wsp:rsid wsp:val=&quot;003E74C4&quot;/&gt;&lt;wsp:rsid wsp:val=&quot;003E755E&quot;/&gt;&lt;wsp:rsid wsp:val=&quot;003F016D&quot;/&gt;&lt;wsp:rsid wsp:val=&quot;003F1CB2&quot;/&gt;&lt;wsp:rsid wsp:val=&quot;003F248F&quot;/&gt;&lt;wsp:rsid wsp:val=&quot;003F38CC&quot;/&gt;&lt;wsp:rsid wsp:val=&quot;00400733&quot;/&gt;&lt;wsp:rsid wsp:val=&quot;00404A72&quot;/&gt;&lt;wsp:rsid wsp:val=&quot;004059F2&quot;/&gt;&lt;wsp:rsid wsp:val=&quot;00410A80&quot;/&gt;&lt;wsp:rsid wsp:val=&quot;00414C7A&quot;/&gt;&lt;wsp:rsid wsp:val=&quot;00415C37&quot;/&gt;&lt;wsp:rsid wsp:val=&quot;00425F88&quot;/&gt;&lt;wsp:rsid wsp:val=&quot;0042636F&quot;/&gt;&lt;wsp:rsid wsp:val=&quot;0043030A&quot;/&gt;&lt;wsp:rsid wsp:val=&quot;0043133C&quot;/&gt;&lt;wsp:rsid wsp:val=&quot;0043241C&quot;/&gt;&lt;wsp:rsid wsp:val=&quot;00433D7F&quot;/&gt;&lt;wsp:rsid wsp:val=&quot;00435A06&quot;/&gt;&lt;wsp:rsid wsp:val=&quot;004379D5&quot;/&gt;&lt;wsp:rsid wsp:val=&quot;00437DB3&quot;/&gt;&lt;wsp:rsid wsp:val=&quot;004420CC&quot;/&gt;&lt;wsp:rsid wsp:val=&quot;004443A8&quot;/&gt;&lt;wsp:rsid wsp:val=&quot;0045180B&quot;/&gt;&lt;wsp:rsid wsp:val=&quot;0045496C&quot;/&gt;&lt;wsp:rsid wsp:val=&quot;00461D64&quot;/&gt;&lt;wsp:rsid wsp:val=&quot;00463A23&quot;/&gt;&lt;wsp:rsid wsp:val=&quot;00463AA5&quot;/&gt;&lt;wsp:rsid wsp:val=&quot;00464D8A&quot;/&gt;&lt;wsp:rsid wsp:val=&quot;00467BD7&quot;/&gt;&lt;wsp:rsid wsp:val=&quot;00472669&quot;/&gt;&lt;wsp:rsid wsp:val=&quot;004726FF&quot;/&gt;&lt;wsp:rsid wsp:val=&quot;00472EEA&quot;/&gt;&lt;wsp:rsid wsp:val=&quot;00476265&quot;/&gt;&lt;wsp:rsid wsp:val=&quot;00480985&quot;/&gt;&lt;wsp:rsid wsp:val=&quot;00481B36&quot;/&gt;&lt;wsp:rsid wsp:val=&quot;00481E2E&quot;/&gt;&lt;wsp:rsid wsp:val=&quot;00483838&quot;/&gt;&lt;wsp:rsid wsp:val=&quot;004840C3&quot;/&gt;&lt;wsp:rsid wsp:val=&quot;00493426&quot;/&gt;&lt;wsp:rsid wsp:val=&quot;004944E3&quot;/&gt;&lt;wsp:rsid wsp:val=&quot;00494F3D&quot;/&gt;&lt;wsp:rsid wsp:val=&quot;00494FA4&quot;/&gt;&lt;wsp:rsid wsp:val=&quot;00496724&quot;/&gt;&lt;wsp:rsid wsp:val=&quot;004A5E4E&quot;/&gt;&lt;wsp:rsid wsp:val=&quot;004A6AEC&quot;/&gt;&lt;wsp:rsid wsp:val=&quot;004A7BD8&quot;/&gt;&lt;wsp:rsid wsp:val=&quot;004B0464&quot;/&gt;&lt;wsp:rsid wsp:val=&quot;004B1E1D&quot;/&gt;&lt;wsp:rsid wsp:val=&quot;004B2554&quot;/&gt;&lt;wsp:rsid wsp:val=&quot;004B316E&quot;/&gt;&lt;wsp:rsid wsp:val=&quot;004B35FE&quot;/&gt;&lt;wsp:rsid wsp:val=&quot;004B36F8&quot;/&gt;&lt;wsp:rsid wsp:val=&quot;004B44AD&quot;/&gt;&lt;wsp:rsid wsp:val=&quot;004B5DFA&quot;/&gt;&lt;wsp:rsid wsp:val=&quot;004C125E&quot;/&gt;&lt;wsp:rsid wsp:val=&quot;004C369C&quot;/&gt;&lt;wsp:rsid wsp:val=&quot;004C3D6C&quot;/&gt;&lt;wsp:rsid wsp:val=&quot;004C4D05&quot;/&gt;&lt;wsp:rsid wsp:val=&quot;004C4D22&quot;/&gt;&lt;wsp:rsid wsp:val=&quot;004C6667&quot;/&gt;&lt;wsp:rsid wsp:val=&quot;004C7CA7&quot;/&gt;&lt;wsp:rsid wsp:val=&quot;004C7F5C&quot;/&gt;&lt;wsp:rsid wsp:val=&quot;004D01A8&quot;/&gt;&lt;wsp:rsid wsp:val=&quot;004D1399&quot;/&gt;&lt;wsp:rsid wsp:val=&quot;004D41F4&quot;/&gt;&lt;wsp:rsid wsp:val=&quot;004D6110&quot;/&gt;&lt;wsp:rsid wsp:val=&quot;004D6783&quot;/&gt;&lt;wsp:rsid wsp:val=&quot;004D6DFB&quot;/&gt;&lt;wsp:rsid wsp:val=&quot;004E36C8&quot;/&gt;&lt;wsp:rsid wsp:val=&quot;004E53D9&quot;/&gt;&lt;wsp:rsid wsp:val=&quot;004E670D&quot;/&gt;&lt;wsp:rsid wsp:val=&quot;004F017C&quot;/&gt;&lt;wsp:rsid wsp:val=&quot;004F7288&quot;/&gt;&lt;wsp:rsid wsp:val=&quot;00502A13&quot;/&gt;&lt;wsp:rsid wsp:val=&quot;00503F61&quot;/&gt;&lt;wsp:rsid wsp:val=&quot;00506698&quot;/&gt;&lt;wsp:rsid wsp:val=&quot;0050775C&quot;/&gt;&lt;wsp:rsid wsp:val=&quot;00507C44&quot;/&gt;&lt;wsp:rsid wsp:val=&quot;0051370F&quot;/&gt;&lt;wsp:rsid wsp:val=&quot;005138A8&quot;/&gt;&lt;wsp:rsid wsp:val=&quot;005143D1&quot;/&gt;&lt;wsp:rsid wsp:val=&quot;00515B75&quot;/&gt;&lt;wsp:rsid wsp:val=&quot;00515F37&quot;/&gt;&lt;wsp:rsid wsp:val=&quot;0052018E&quot;/&gt;&lt;wsp:rsid wsp:val=&quot;00520DDC&quot;/&gt;&lt;wsp:rsid wsp:val=&quot;00523939&quot;/&gt;&lt;wsp:rsid wsp:val=&quot;00523D55&quot;/&gt;&lt;wsp:rsid wsp:val=&quot;00525A83&quot;/&gt;&lt;wsp:rsid wsp:val=&quot;00530839&quot;/&gt;&lt;wsp:rsid wsp:val=&quot;00530A45&quot;/&gt;&lt;wsp:rsid wsp:val=&quot;00530C56&quot;/&gt;&lt;wsp:rsid wsp:val=&quot;005310EA&quot;/&gt;&lt;wsp:rsid wsp:val=&quot;00532D22&quot;/&gt;&lt;wsp:rsid wsp:val=&quot;00535313&quot;/&gt;&lt;wsp:rsid wsp:val=&quot;00536ADE&quot;/&gt;&lt;wsp:rsid wsp:val=&quot;00537202&quot;/&gt;&lt;wsp:rsid wsp:val=&quot;00542A85&quot;/&gt;&lt;wsp:rsid wsp:val=&quot;005472A4&quot;/&gt;&lt;wsp:rsid wsp:val=&quot;00547F13&quot;/&gt;&lt;wsp:rsid wsp:val=&quot;005519B9&quot;/&gt;&lt;wsp:rsid wsp:val=&quot;005519FF&quot;/&gt;&lt;wsp:rsid wsp:val=&quot;005552CA&quot;/&gt;&lt;wsp:rsid wsp:val=&quot;0056152B&quot;/&gt;&lt;wsp:rsid wsp:val=&quot;0056264B&quot;/&gt;&lt;wsp:rsid wsp:val=&quot;005642FA&quot;/&gt;&lt;wsp:rsid wsp:val=&quot;0056512E&quot;/&gt;&lt;wsp:rsid wsp:val=&quot;005666DC&quot;/&gt;&lt;wsp:rsid wsp:val=&quot;0056697A&quot;/&gt;&lt;wsp:rsid wsp:val=&quot;00567387&quot;/&gt;&lt;wsp:rsid wsp:val=&quot;00570225&quot;/&gt;&lt;wsp:rsid wsp:val=&quot;00574AF0&quot;/&gt;&lt;wsp:rsid wsp:val=&quot;00574E7F&quot;/&gt;&lt;wsp:rsid wsp:val=&quot;005750C6&quot;/&gt;&lt;wsp:rsid wsp:val=&quot;00576620&quot;/&gt;&lt;wsp:rsid wsp:val=&quot;00576D2B&quot;/&gt;&lt;wsp:rsid wsp:val=&quot;005778C7&quot;/&gt;&lt;wsp:rsid wsp:val=&quot;00580203&quot;/&gt;&lt;wsp:rsid wsp:val=&quot;0058129F&quot;/&gt;&lt;wsp:rsid wsp:val=&quot;00584803&quot;/&gt;&lt;wsp:rsid wsp:val=&quot;00586CEF&quot;/&gt;&lt;wsp:rsid wsp:val=&quot;00591EF0&quot;/&gt;&lt;wsp:rsid wsp:val=&quot;00592050&quot;/&gt;&lt;wsp:rsid wsp:val=&quot;00592907&quot;/&gt;&lt;wsp:rsid wsp:val=&quot;00593B88&quot;/&gt;&lt;wsp:rsid wsp:val=&quot;005A1F20&quot;/&gt;&lt;wsp:rsid wsp:val=&quot;005A237E&quot;/&gt;&lt;wsp:rsid wsp:val=&quot;005A5555&quot;/&gt;&lt;wsp:rsid wsp:val=&quot;005A5BEB&quot;/&gt;&lt;wsp:rsid wsp:val=&quot;005A7C02&quot;/&gt;&lt;wsp:rsid wsp:val=&quot;005B101E&quot;/&gt;&lt;wsp:rsid wsp:val=&quot;005B1863&quot;/&gt;&lt;wsp:rsid wsp:val=&quot;005B1909&quot;/&gt;&lt;wsp:rsid wsp:val=&quot;005B3C14&quot;/&gt;&lt;wsp:rsid wsp:val=&quot;005B764C&quot;/&gt;&lt;wsp:rsid wsp:val=&quot;005C0D15&quot;/&gt;&lt;wsp:rsid wsp:val=&quot;005C324A&quot;/&gt;&lt;wsp:rsid wsp:val=&quot;005C45F6&quot;/&gt;&lt;wsp:rsid wsp:val=&quot;005C4DD5&quot;/&gt;&lt;wsp:rsid wsp:val=&quot;005D0A33&quot;/&gt;&lt;wsp:rsid wsp:val=&quot;005D0C71&quot;/&gt;&lt;wsp:rsid wsp:val=&quot;005D15FE&quot;/&gt;&lt;wsp:rsid wsp:val=&quot;005D3FB1&quot;/&gt;&lt;wsp:rsid wsp:val=&quot;005D5D4B&quot;/&gt;&lt;wsp:rsid wsp:val=&quot;005E099C&quot;/&gt;&lt;wsp:rsid wsp:val=&quot;005E2CF6&quot;/&gt;&lt;wsp:rsid wsp:val=&quot;005E4F36&quot;/&gt;&lt;wsp:rsid wsp:val=&quot;005E58AB&quot;/&gt;&lt;wsp:rsid wsp:val=&quot;005F0358&quot;/&gt;&lt;wsp:rsid wsp:val=&quot;005F11D7&quot;/&gt;&lt;wsp:rsid wsp:val=&quot;005F5741&quot;/&gt;&lt;wsp:rsid wsp:val=&quot;00602594&quot;/&gt;&lt;wsp:rsid wsp:val=&quot;00602A8C&quot;/&gt;&lt;wsp:rsid wsp:val=&quot;006077BB&quot;/&gt;&lt;wsp:rsid wsp:val=&quot;00612A2E&quot;/&gt;&lt;wsp:rsid wsp:val=&quot;00613F01&quot;/&gt;&lt;wsp:rsid wsp:val=&quot;006143DB&quot;/&gt;&lt;wsp:rsid wsp:val=&quot;006147B2&quot;/&gt;&lt;wsp:rsid wsp:val=&quot;00617EA8&quot;/&gt;&lt;wsp:rsid wsp:val=&quot;00622ADB&quot;/&gt;&lt;wsp:rsid wsp:val=&quot;00632643&quot;/&gt;&lt;wsp:rsid wsp:val=&quot;0063294D&quot;/&gt;&lt;wsp:rsid wsp:val=&quot;006329D3&quot;/&gt;&lt;wsp:rsid wsp:val=&quot;00635F27&quot;/&gt;&lt;wsp:rsid wsp:val=&quot;006402CA&quot;/&gt;&lt;wsp:rsid wsp:val=&quot;00642072&quot;/&gt;&lt;wsp:rsid wsp:val=&quot;00642F64&quot;/&gt;&lt;wsp:rsid wsp:val=&quot;00643B51&quot;/&gt;&lt;wsp:rsid wsp:val=&quot;00647065&quot;/&gt;&lt;wsp:rsid wsp:val=&quot;006510D4&quot;/&gt;&lt;wsp:rsid wsp:val=&quot;0065158B&quot;/&gt;&lt;wsp:rsid wsp:val=&quot;0065359F&quot;/&gt;&lt;wsp:rsid wsp:val=&quot;00660E72&quot;/&gt;&lt;wsp:rsid wsp:val=&quot;00666759&quot;/&gt;&lt;wsp:rsid wsp:val=&quot;00671DE2&quot;/&gt;&lt;wsp:rsid wsp:val=&quot;006728D0&quot;/&gt;&lt;wsp:rsid wsp:val=&quot;0067447C&quot;/&gt;&lt;wsp:rsid wsp:val=&quot;0067480D&quot;/&gt;&lt;wsp:rsid wsp:val=&quot;00676B46&quot;/&gt;&lt;wsp:rsid wsp:val=&quot;00676BAB&quot;/&gt;&lt;wsp:rsid wsp:val=&quot;00680B9D&quot;/&gt;&lt;wsp:rsid wsp:val=&quot;006817FF&quot;/&gt;&lt;wsp:rsid wsp:val=&quot;00682E4E&quot;/&gt;&lt;wsp:rsid wsp:val=&quot;006836D4&quot;/&gt;&lt;wsp:rsid wsp:val=&quot;00684ED9&quot;/&gt;&lt;wsp:rsid wsp:val=&quot;0068507A&quot;/&gt;&lt;wsp:rsid wsp:val=&quot;006850E3&quot;/&gt;&lt;wsp:rsid wsp:val=&quot;00685CCC&quot;/&gt;&lt;wsp:rsid wsp:val=&quot;00686087&quot;/&gt;&lt;wsp:rsid wsp:val=&quot;00686F7D&quot;/&gt;&lt;wsp:rsid wsp:val=&quot;00691948&quot;/&gt;&lt;wsp:rsid wsp:val=&quot;006921A2&quot;/&gt;&lt;wsp:rsid wsp:val=&quot;00692952&quot;/&gt;&lt;wsp:rsid wsp:val=&quot;00696768&quot;/&gt;&lt;wsp:rsid wsp:val=&quot;00696C54&quot;/&gt;&lt;wsp:rsid wsp:val=&quot;00697567&quot;/&gt;&lt;wsp:rsid wsp:val=&quot;006A581C&quot;/&gt;&lt;wsp:rsid wsp:val=&quot;006B13D0&quot;/&gt;&lt;wsp:rsid wsp:val=&quot;006C1284&quot;/&gt;&lt;wsp:rsid wsp:val=&quot;006C1E50&quot;/&gt;&lt;wsp:rsid wsp:val=&quot;006C21F4&quot;/&gt;&lt;wsp:rsid wsp:val=&quot;006C3A3E&quot;/&gt;&lt;wsp:rsid wsp:val=&quot;006C4CA7&quot;/&gt;&lt;wsp:rsid wsp:val=&quot;006C5B44&quot;/&gt;&lt;wsp:rsid wsp:val=&quot;006C6794&quot;/&gt;&lt;wsp:rsid wsp:val=&quot;006D20A6&quot;/&gt;&lt;wsp:rsid wsp:val=&quot;006D448E&quot;/&gt;&lt;wsp:rsid wsp:val=&quot;006D52B7&quot;/&gt;&lt;wsp:rsid wsp:val=&quot;006D753F&quot;/&gt;&lt;wsp:rsid wsp:val=&quot;006E17CC&quot;/&gt;&lt;wsp:rsid wsp:val=&quot;006E245F&quot;/&gt;&lt;wsp:rsid wsp:val=&quot;006E4B1F&quot;/&gt;&lt;wsp:rsid wsp:val=&quot;006E5C6F&quot;/&gt;&lt;wsp:rsid wsp:val=&quot;006E6562&quot;/&gt;&lt;wsp:rsid wsp:val=&quot;006E6E70&quot;/&gt;&lt;wsp:rsid wsp:val=&quot;006E70A4&quot;/&gt;&lt;wsp:rsid wsp:val=&quot;006F1B34&quot;/&gt;&lt;wsp:rsid wsp:val=&quot;006F1EB1&quot;/&gt;&lt;wsp:rsid wsp:val=&quot;006F2AA3&quot;/&gt;&lt;wsp:rsid wsp:val=&quot;006F3146&quot;/&gt;&lt;wsp:rsid wsp:val=&quot;006F3295&quot;/&gt;&lt;wsp:rsid wsp:val=&quot;006F7809&quot;/&gt;&lt;wsp:rsid wsp:val=&quot;0070024B&quot;/&gt;&lt;wsp:rsid wsp:val=&quot;007021CC&quot;/&gt;&lt;wsp:rsid wsp:val=&quot;0070238B&quot;/&gt;&lt;wsp:rsid wsp:val=&quot;0070250C&quot;/&gt;&lt;wsp:rsid wsp:val=&quot;00703F90&quot;/&gt;&lt;wsp:rsid wsp:val=&quot;00704984&quot;/&gt;&lt;wsp:rsid wsp:val=&quot;00705541&quot;/&gt;&lt;wsp:rsid wsp:val=&quot;007147C7&quot;/&gt;&lt;wsp:rsid wsp:val=&quot;00722297&quot;/&gt;&lt;wsp:rsid wsp:val=&quot;007305D3&quot;/&gt;&lt;wsp:rsid wsp:val=&quot;007305EE&quot;/&gt;&lt;wsp:rsid wsp:val=&quot;00731D9B&quot;/&gt;&lt;wsp:rsid wsp:val=&quot;00732079&quot;/&gt;&lt;wsp:rsid wsp:val=&quot;00732A31&quot;/&gt;&lt;wsp:rsid wsp:val=&quot;0073504D&quot;/&gt;&lt;wsp:rsid wsp:val=&quot;00737B2C&quot;/&gt;&lt;wsp:rsid wsp:val=&quot;00742EFA&quot;/&gt;&lt;wsp:rsid wsp:val=&quot;00744023&quot;/&gt;&lt;wsp:rsid wsp:val=&quot;007440F4&quot;/&gt;&lt;wsp:rsid wsp:val=&quot;007463F7&quot;/&gt;&lt;wsp:rsid wsp:val=&quot;007469DA&quot;/&gt;&lt;wsp:rsid wsp:val=&quot;00750EE4&quot;/&gt;&lt;wsp:rsid wsp:val=&quot;00754337&quot;/&gt;&lt;wsp:rsid wsp:val=&quot;0075757F&quot;/&gt;&lt;wsp:rsid wsp:val=&quot;007575C6&quot;/&gt;&lt;wsp:rsid wsp:val=&quot;00757DE7&quot;/&gt;&lt;wsp:rsid wsp:val=&quot;0076284E&quot;/&gt;&lt;wsp:rsid wsp:val=&quot;007649EF&quot;/&gt;&lt;wsp:rsid wsp:val=&quot;00767589&quot;/&gt;&lt;wsp:rsid wsp:val=&quot;0077033C&quot;/&gt;&lt;wsp:rsid wsp:val=&quot;007708F0&quot;/&gt;&lt;wsp:rsid wsp:val=&quot;00774B77&quot;/&gt;&lt;wsp:rsid wsp:val=&quot;00786F8B&quot;/&gt;&lt;wsp:rsid wsp:val=&quot;007908DE&quot;/&gt;&lt;wsp:rsid wsp:val=&quot;00790AD3&quot;/&gt;&lt;wsp:rsid wsp:val=&quot;00794A2C&quot;/&gt;&lt;wsp:rsid wsp:val=&quot;00794CCE&quot;/&gt;&lt;wsp:rsid wsp:val=&quot;00795825&quot;/&gt;&lt;wsp:rsid wsp:val=&quot;00796331&quot;/&gt;&lt;wsp:rsid wsp:val=&quot;007A1E8E&quot;/&gt;&lt;wsp:rsid wsp:val=&quot;007A20A0&quot;/&gt;&lt;wsp:rsid wsp:val=&quot;007A2D8B&quot;/&gt;&lt;wsp:rsid wsp:val=&quot;007A3814&quot;/&gt;&lt;wsp:rsid wsp:val=&quot;007A59B9&quot;/&gt;&lt;wsp:rsid wsp:val=&quot;007A6D1F&quot;/&gt;&lt;wsp:rsid wsp:val=&quot;007A7130&quot;/&gt;&lt;wsp:rsid wsp:val=&quot;007A7439&quot;/&gt;&lt;wsp:rsid wsp:val=&quot;007A7EFE&quot;/&gt;&lt;wsp:rsid wsp:val=&quot;007B2949&quot;/&gt;&lt;wsp:rsid wsp:val=&quot;007B2E7C&quot;/&gt;&lt;wsp:rsid wsp:val=&quot;007B721C&quot;/&gt;&lt;wsp:rsid wsp:val=&quot;007B7AA0&quot;/&gt;&lt;wsp:rsid wsp:val=&quot;007C08C1&quot;/&gt;&lt;wsp:rsid wsp:val=&quot;007C31C8&quot;/&gt;&lt;wsp:rsid wsp:val=&quot;007C3CE3&quot;/&gt;&lt;wsp:rsid wsp:val=&quot;007C3DD7&quot;/&gt;&lt;wsp:rsid wsp:val=&quot;007D0643&quot;/&gt;&lt;wsp:rsid wsp:val=&quot;007D4F1A&quot;/&gt;&lt;wsp:rsid wsp:val=&quot;007E00B1&quot;/&gt;&lt;wsp:rsid wsp:val=&quot;007E0621&quot;/&gt;&lt;wsp:rsid wsp:val=&quot;007E2535&quot;/&gt;&lt;wsp:rsid wsp:val=&quot;007E6188&quot;/&gt;&lt;wsp:rsid wsp:val=&quot;007E62C3&quot;/&gt;&lt;wsp:rsid wsp:val=&quot;007E736F&quot;/&gt;&lt;wsp:rsid wsp:val=&quot;007E774C&quot;/&gt;&lt;wsp:rsid wsp:val=&quot;00800D88&quot;/&gt;&lt;wsp:rsid wsp:val=&quot;00801985&quot;/&gt;&lt;wsp:rsid wsp:val=&quot;00802E6C&quot;/&gt;&lt;wsp:rsid wsp:val=&quot;00803622&quot;/&gt;&lt;wsp:rsid wsp:val=&quot;00803FFC&quot;/&gt;&lt;wsp:rsid wsp:val=&quot;008041BF&quot;/&gt;&lt;wsp:rsid wsp:val=&quot;008058AD&quot;/&gt;&lt;wsp:rsid wsp:val=&quot;00806309&quot;/&gt;&lt;wsp:rsid wsp:val=&quot;00806A11&quot;/&gt;&lt;wsp:rsid wsp:val=&quot;00810D93&quot;/&gt;&lt;wsp:rsid wsp:val=&quot;00810E33&quot;/&gt;&lt;wsp:rsid wsp:val=&quot;00813812&quot;/&gt;&lt;wsp:rsid wsp:val=&quot;008200D9&quot;/&gt;&lt;wsp:rsid wsp:val=&quot;00821F70&quot;/&gt;&lt;wsp:rsid wsp:val=&quot;008225F5&quot;/&gt;&lt;wsp:rsid wsp:val=&quot;00822621&quot;/&gt;&lt;wsp:rsid wsp:val=&quot;008237E6&quot;/&gt;&lt;wsp:rsid wsp:val=&quot;008249B8&quot;/&gt;&lt;wsp:rsid wsp:val=&quot;0082552D&quot;/&gt;&lt;wsp:rsid wsp:val=&quot;0082567C&quot;/&gt;&lt;wsp:rsid wsp:val=&quot;00825FDA&quot;/&gt;&lt;wsp:rsid wsp:val=&quot;00832AB2&quot;/&gt;&lt;wsp:rsid wsp:val=&quot;008332C5&quot;/&gt;&lt;wsp:rsid wsp:val=&quot;00837424&quot;/&gt;&lt;wsp:rsid wsp:val=&quot;00840DC5&quot;/&gt;&lt;wsp:rsid wsp:val=&quot;00843552&quot;/&gt;&lt;wsp:rsid wsp:val=&quot;0084684E&quot;/&gt;&lt;wsp:rsid wsp:val=&quot;0084791E&quot;/&gt;&lt;wsp:rsid wsp:val=&quot;008543D8&quot;/&gt;&lt;wsp:rsid wsp:val=&quot;00855E38&quot;/&gt;&lt;wsp:rsid wsp:val=&quot;00862820&quot;/&gt;&lt;wsp:rsid wsp:val=&quot;00866DC0&quot;/&gt;&lt;wsp:rsid wsp:val=&quot;00867B2C&quot;/&gt;&lt;wsp:rsid wsp:val=&quot;00870533&quot;/&gt;&lt;wsp:rsid wsp:val=&quot;008706D7&quot;/&gt;&lt;wsp:rsid wsp:val=&quot;00873797&quot;/&gt;&lt;wsp:rsid wsp:val=&quot;008753DC&quot;/&gt;&lt;wsp:rsid wsp:val=&quot;00876D35&quot;/&gt;&lt;wsp:rsid wsp:val=&quot;00881103&quot;/&gt;&lt;wsp:rsid wsp:val=&quot;00881C5B&quot;/&gt;&lt;wsp:rsid wsp:val=&quot;0088355E&quot;/&gt;&lt;wsp:rsid wsp:val=&quot;00883AC5&quot;/&gt;&lt;wsp:rsid wsp:val=&quot;00884BB7&quot;/&gt;&lt;wsp:rsid wsp:val=&quot;00886077&quot;/&gt;&lt;wsp:rsid wsp:val=&quot;00886CBA&quot;/&gt;&lt;wsp:rsid wsp:val=&quot;008903D7&quot;/&gt;&lt;wsp:rsid wsp:val=&quot;008939D5&quot;/&gt;&lt;wsp:rsid wsp:val=&quot;008960B3&quot;/&gt;&lt;wsp:rsid wsp:val=&quot;00897F76&quot;/&gt;&lt;wsp:rsid wsp:val=&quot;008A2EF4&quot;/&gt;&lt;wsp:rsid wsp:val=&quot;008A462D&quot;/&gt;&lt;wsp:rsid wsp:val=&quot;008A603C&quot;/&gt;&lt;wsp:rsid wsp:val=&quot;008B00FA&quot;/&gt;&lt;wsp:rsid wsp:val=&quot;008B1EA6&quot;/&gt;&lt;wsp:rsid wsp:val=&quot;008B3087&quot;/&gt;&lt;wsp:rsid wsp:val=&quot;008B4694&quot;/&gt;&lt;wsp:rsid wsp:val=&quot;008B4E45&quot;/&gt;&lt;wsp:rsid wsp:val=&quot;008B5F1A&quot;/&gt;&lt;wsp:rsid wsp:val=&quot;008C3994&quot;/&gt;&lt;wsp:rsid wsp:val=&quot;008C3D92&quot;/&gt;&lt;wsp:rsid wsp:val=&quot;008C4238&quot;/&gt;&lt;wsp:rsid wsp:val=&quot;008C62BA&quot;/&gt;&lt;wsp:rsid wsp:val=&quot;008C7D1D&quot;/&gt;&lt;wsp:rsid wsp:val=&quot;008D0254&quot;/&gt;&lt;wsp:rsid wsp:val=&quot;008D3288&quot;/&gt;&lt;wsp:rsid wsp:val=&quot;008D4401&quot;/&gt;&lt;wsp:rsid wsp:val=&quot;008D55C5&quot;/&gt;&lt;wsp:rsid wsp:val=&quot;008D5D69&quot;/&gt;&lt;wsp:rsid wsp:val=&quot;008D60B4&quot;/&gt;&lt;wsp:rsid wsp:val=&quot;008D6151&quot;/&gt;&lt;wsp:rsid wsp:val=&quot;008E0E09&quot;/&gt;&lt;wsp:rsid wsp:val=&quot;008E1321&quot;/&gt;&lt;wsp:rsid wsp:val=&quot;008E353F&quot;/&gt;&lt;wsp:rsid wsp:val=&quot;008E457E&quot;/&gt;&lt;wsp:rsid wsp:val=&quot;008E459F&quot;/&gt;&lt;wsp:rsid wsp:val=&quot;008E62F0&quot;/&gt;&lt;wsp:rsid wsp:val=&quot;008E76C3&quot;/&gt;&lt;wsp:rsid wsp:val=&quot;008F015D&quot;/&gt;&lt;wsp:rsid wsp:val=&quot;008F063B&quot;/&gt;&lt;wsp:rsid wsp:val=&quot;008F1B8A&quot;/&gt;&lt;wsp:rsid wsp:val=&quot;008F2EE0&quot;/&gt;&lt;wsp:rsid wsp:val=&quot;008F3A04&quot;/&gt;&lt;wsp:rsid wsp:val=&quot;008F4613&quot;/&gt;&lt;wsp:rsid wsp:val=&quot;008F51A9&quot;/&gt;&lt;wsp:rsid wsp:val=&quot;008F6878&quot;/&gt;&lt;wsp:rsid wsp:val=&quot;008F717D&quot;/&gt;&lt;wsp:rsid wsp:val=&quot;009004F7&quot;/&gt;&lt;wsp:rsid wsp:val=&quot;00900868&quot;/&gt;&lt;wsp:rsid wsp:val=&quot;009053A2&quot;/&gt;&lt;wsp:rsid wsp:val=&quot;009138D4&quot;/&gt;&lt;wsp:rsid wsp:val=&quot;00915784&quot;/&gt;&lt;wsp:rsid wsp:val=&quot;00917E3D&quot;/&gt;&lt;wsp:rsid wsp:val=&quot;009214CB&quot;/&gt;&lt;wsp:rsid wsp:val=&quot;009215CE&quot;/&gt;&lt;wsp:rsid wsp:val=&quot;00926CF5&quot;/&gt;&lt;wsp:rsid wsp:val=&quot;0093037B&quot;/&gt;&lt;wsp:rsid wsp:val=&quot;00933AF6&quot;/&gt;&lt;wsp:rsid wsp:val=&quot;009348AA&quot;/&gt;&lt;wsp:rsid wsp:val=&quot;0093502A&quot;/&gt;&lt;wsp:rsid wsp:val=&quot;00936306&quot;/&gt;&lt;wsp:rsid wsp:val=&quot;00941E8A&quot;/&gt;&lt;wsp:rsid wsp:val=&quot;009437C2&quot;/&gt;&lt;wsp:rsid wsp:val=&quot;0094580A&quot;/&gt;&lt;wsp:rsid wsp:val=&quot;009458E5&quot;/&gt;&lt;wsp:rsid wsp:val=&quot;0094658C&quot;/&gt;&lt;wsp:rsid wsp:val=&quot;009465DD&quot;/&gt;&lt;wsp:rsid wsp:val=&quot;00946DE8&quot;/&gt;&lt;wsp:rsid wsp:val=&quot;00954288&quot;/&gt;&lt;wsp:rsid wsp:val=&quot;0095684A&quot;/&gt;&lt;wsp:rsid wsp:val=&quot;00961A1C&quot;/&gt;&lt;wsp:rsid wsp:val=&quot;009647A0&quot;/&gt;&lt;wsp:rsid wsp:val=&quot;0096514F&quot;/&gt;&lt;wsp:rsid wsp:val=&quot;00965E29&quot;/&gt;&lt;wsp:rsid wsp:val=&quot;0097044D&quot;/&gt;&lt;wsp:rsid wsp:val=&quot;00973C73&quot;/&gt;&lt;wsp:rsid wsp:val=&quot;0097533E&quot;/&gt;&lt;wsp:rsid wsp:val=&quot;00976266&quot;/&gt;&lt;wsp:rsid wsp:val=&quot;00980682&quot;/&gt;&lt;wsp:rsid wsp:val=&quot;009812D0&quot;/&gt;&lt;wsp:rsid wsp:val=&quot;009826C5&quot;/&gt;&lt;wsp:rsid wsp:val=&quot;009839B3&quot;/&gt;&lt;wsp:rsid wsp:val=&quot;00983DAA&quot;/&gt;&lt;wsp:rsid wsp:val=&quot;00983F4F&quot;/&gt;&lt;wsp:rsid wsp:val=&quot;00990619&quot;/&gt;&lt;wsp:rsid wsp:val=&quot;009918F7&quot;/&gt;&lt;wsp:rsid wsp:val=&quot;00992928&quot;/&gt;&lt;wsp:rsid wsp:val=&quot;009932D2&quot;/&gt;&lt;wsp:rsid wsp:val=&quot;00994DE4&quot;/&gt;&lt;wsp:rsid wsp:val=&quot;00995650&quot;/&gt;&lt;wsp:rsid wsp:val=&quot;00997EF2&quot;/&gt;&lt;wsp:rsid wsp:val=&quot;009A0080&quot;/&gt;&lt;wsp:rsid wsp:val=&quot;009A0A49&quot;/&gt;&lt;wsp:rsid wsp:val=&quot;009A0A87&quot;/&gt;&lt;wsp:rsid wsp:val=&quot;009A511D&quot;/&gt;&lt;wsp:rsid wsp:val=&quot;009A6648&quot;/&gt;&lt;wsp:rsid wsp:val=&quot;009B0FAB&quot;/&gt;&lt;wsp:rsid wsp:val=&quot;009B2432&quot;/&gt;&lt;wsp:rsid wsp:val=&quot;009B41EC&quot;/&gt;&lt;wsp:rsid wsp:val=&quot;009B4530&quot;/&gt;&lt;wsp:rsid wsp:val=&quot;009B61A4&quot;/&gt;&lt;wsp:rsid wsp:val=&quot;009C03FD&quot;/&gt;&lt;wsp:rsid wsp:val=&quot;009C2AF3&quot;/&gt;&lt;wsp:rsid wsp:val=&quot;009C4067&quot;/&gt;&lt;wsp:rsid wsp:val=&quot;009C40B6&quot;/&gt;&lt;wsp:rsid wsp:val=&quot;009C51D3&quot;/&gt;&lt;wsp:rsid wsp:val=&quot;009C7B50&quot;/&gt;&lt;wsp:rsid wsp:val=&quot;009D00B4&quot;/&gt;&lt;wsp:rsid wsp:val=&quot;009D5542&quot;/&gt;&lt;wsp:rsid wsp:val=&quot;009E19D1&quot;/&gt;&lt;wsp:rsid wsp:val=&quot;009E399D&quot;/&gt;&lt;wsp:rsid wsp:val=&quot;009E52C2&quot;/&gt;&lt;wsp:rsid wsp:val=&quot;009E6532&quot;/&gt;&lt;wsp:rsid wsp:val=&quot;009E673F&quot;/&gt;&lt;wsp:rsid wsp:val=&quot;009E711C&quot;/&gt;&lt;wsp:rsid wsp:val=&quot;009F02C0&quot;/&gt;&lt;wsp:rsid wsp:val=&quot;009F138A&quot;/&gt;&lt;wsp:rsid wsp:val=&quot;009F245C&quot;/&gt;&lt;wsp:rsid wsp:val=&quot;009F476F&quot;/&gt;&lt;wsp:rsid wsp:val=&quot;009F6E3C&quot;/&gt;&lt;wsp:rsid wsp:val=&quot;009F731F&quot;/&gt;&lt;wsp:rsid wsp:val=&quot;00A00C98&quot;/&gt;&lt;wsp:rsid wsp:val=&quot;00A038B8&quot;/&gt;&lt;wsp:rsid wsp:val=&quot;00A039CD&quot;/&gt;&lt;wsp:rsid wsp:val=&quot;00A03D47&quot;/&gt;&lt;wsp:rsid wsp:val=&quot;00A0439D&quot;/&gt;&lt;wsp:rsid wsp:val=&quot;00A10DE6&quot;/&gt;&lt;wsp:rsid wsp:val=&quot;00A12C9B&quot;/&gt;&lt;wsp:rsid wsp:val=&quot;00A14305&quot;/&gt;&lt;wsp:rsid wsp:val=&quot;00A15796&quot;/&gt;&lt;wsp:rsid wsp:val=&quot;00A15AA7&quot;/&gt;&lt;wsp:rsid wsp:val=&quot;00A174CA&quot;/&gt;&lt;wsp:rsid wsp:val=&quot;00A17B2C&quot;/&gt;&lt;wsp:rsid wsp:val=&quot;00A2138C&quot;/&gt;&lt;wsp:rsid wsp:val=&quot;00A21B8B&quot;/&gt;&lt;wsp:rsid wsp:val=&quot;00A2549B&quot;/&gt;&lt;wsp:rsid wsp:val=&quot;00A26E16&quot;/&gt;&lt;wsp:rsid wsp:val=&quot;00A318AC&quot;/&gt;&lt;wsp:rsid wsp:val=&quot;00A31A1E&quot;/&gt;&lt;wsp:rsid wsp:val=&quot;00A338B6&quot;/&gt;&lt;wsp:rsid wsp:val=&quot;00A34C69&quot;/&gt;&lt;wsp:rsid wsp:val=&quot;00A34F61&quot;/&gt;&lt;wsp:rsid wsp:val=&quot;00A362AC&quot;/&gt;&lt;wsp:rsid wsp:val=&quot;00A40B1A&quot;/&gt;&lt;wsp:rsid wsp:val=&quot;00A421CC&quot;/&gt;&lt;wsp:rsid wsp:val=&quot;00A4234E&quot;/&gt;&lt;wsp:rsid wsp:val=&quot;00A44BB4&quot;/&gt;&lt;wsp:rsid wsp:val=&quot;00A4558D&quot;/&gt;&lt;wsp:rsid wsp:val=&quot;00A45FC2&quot;/&gt;&lt;wsp:rsid wsp:val=&quot;00A46492&quot;/&gt;&lt;wsp:rsid wsp:val=&quot;00A5049C&quot;/&gt;&lt;wsp:rsid wsp:val=&quot;00A514DB&quot;/&gt;&lt;wsp:rsid wsp:val=&quot;00A51AA6&quot;/&gt;&lt;wsp:rsid wsp:val=&quot;00A51BF5&quot;/&gt;&lt;wsp:rsid wsp:val=&quot;00A53539&quot;/&gt;&lt;wsp:rsid wsp:val=&quot;00A54B9F&quot;/&gt;&lt;wsp:rsid wsp:val=&quot;00A57D56&quot;/&gt;&lt;wsp:rsid wsp:val=&quot;00A60605&quot;/&gt;&lt;wsp:rsid wsp:val=&quot;00A6493A&quot;/&gt;&lt;wsp:rsid wsp:val=&quot;00A65AE6&quot;/&gt;&lt;wsp:rsid wsp:val=&quot;00A710CD&quot;/&gt;&lt;wsp:rsid wsp:val=&quot;00A71435&quot;/&gt;&lt;wsp:rsid wsp:val=&quot;00A730D7&quot;/&gt;&lt;wsp:rsid wsp:val=&quot;00A744A1&quot;/&gt;&lt;wsp:rsid wsp:val=&quot;00A75C16&quot;/&gt;&lt;wsp:rsid wsp:val=&quot;00A75FB4&quot;/&gt;&lt;wsp:rsid wsp:val=&quot;00A803B4&quot;/&gt;&lt;wsp:rsid wsp:val=&quot;00A80436&quot;/&gt;&lt;wsp:rsid wsp:val=&quot;00A81A8D&quot;/&gt;&lt;wsp:rsid wsp:val=&quot;00A8390F&quot;/&gt;&lt;wsp:rsid wsp:val=&quot;00A84228&quot;/&gt;&lt;wsp:rsid wsp:val=&quot;00A86BA2&quot;/&gt;&lt;wsp:rsid wsp:val=&quot;00A87253&quot;/&gt;&lt;wsp:rsid wsp:val=&quot;00A87E2A&quot;/&gt;&lt;wsp:rsid wsp:val=&quot;00A91DF4&quot;/&gt;&lt;wsp:rsid wsp:val=&quot;00A92B3F&quot;/&gt;&lt;wsp:rsid wsp:val=&quot;00A978DF&quot;/&gt;&lt;wsp:rsid wsp:val=&quot;00AA0162&quot;/&gt;&lt;wsp:rsid wsp:val=&quot;00AA32AA&quot;/&gt;&lt;wsp:rsid wsp:val=&quot;00AA53F4&quot;/&gt;&lt;wsp:rsid wsp:val=&quot;00AB1207&quot;/&gt;&lt;wsp:rsid wsp:val=&quot;00AB28CF&quot;/&gt;&lt;wsp:rsid wsp:val=&quot;00AB319C&quot;/&gt;&lt;wsp:rsid wsp:val=&quot;00AB357A&quot;/&gt;&lt;wsp:rsid wsp:val=&quot;00AB3891&quot;/&gt;&lt;wsp:rsid wsp:val=&quot;00AB7A5A&quot;/&gt;&lt;wsp:rsid wsp:val=&quot;00AB7EB4&quot;/&gt;&lt;wsp:rsid wsp:val=&quot;00AC138C&quot;/&gt;&lt;wsp:rsid wsp:val=&quot;00AC3E6E&quot;/&gt;&lt;wsp:rsid wsp:val=&quot;00AC6450&quot;/&gt;&lt;wsp:rsid wsp:val=&quot;00AC764C&quot;/&gt;&lt;wsp:rsid wsp:val=&quot;00AD4251&quot;/&gt;&lt;wsp:rsid wsp:val=&quot;00AD4EFE&quot;/&gt;&lt;wsp:rsid wsp:val=&quot;00AD67CC&quot;/&gt;&lt;wsp:rsid wsp:val=&quot;00AE1456&quot;/&gt;&lt;wsp:rsid wsp:val=&quot;00AE3802&quot;/&gt;&lt;wsp:rsid wsp:val=&quot;00AE4B4B&quot;/&gt;&lt;wsp:rsid wsp:val=&quot;00AE5306&quot;/&gt;&lt;wsp:rsid wsp:val=&quot;00AE5502&quot;/&gt;&lt;wsp:rsid wsp:val=&quot;00AE6888&quot;/&gt;&lt;wsp:rsid wsp:val=&quot;00AF04F6&quot;/&gt;&lt;wsp:rsid wsp:val=&quot;00AF3E98&quot;/&gt;&lt;wsp:rsid wsp:val=&quot;00AF64AC&quot;/&gt;&lt;wsp:rsid wsp:val=&quot;00AF7D04&quot;/&gt;&lt;wsp:rsid wsp:val=&quot;00B007E6&quot;/&gt;&lt;wsp:rsid wsp:val=&quot;00B007EE&quot;/&gt;&lt;wsp:rsid wsp:val=&quot;00B0279A&quot;/&gt;&lt;wsp:rsid wsp:val=&quot;00B02B9F&quot;/&gt;&lt;wsp:rsid wsp:val=&quot;00B04897&quot;/&gt;&lt;wsp:rsid wsp:val=&quot;00B04ED0&quot;/&gt;&lt;wsp:rsid wsp:val=&quot;00B07E21&quot;/&gt;&lt;wsp:rsid wsp:val=&quot;00B10A30&quot;/&gt;&lt;wsp:rsid wsp:val=&quot;00B123CF&quot;/&gt;&lt;wsp:rsid wsp:val=&quot;00B15D0A&quot;/&gt;&lt;wsp:rsid wsp:val=&quot;00B1702F&quot;/&gt;&lt;wsp:rsid wsp:val=&quot;00B2062A&quot;/&gt;&lt;wsp:rsid wsp:val=&quot;00B23072&quot;/&gt;&lt;wsp:rsid wsp:val=&quot;00B33E55&quot;/&gt;&lt;wsp:rsid wsp:val=&quot;00B3490A&quot;/&gt;&lt;wsp:rsid wsp:val=&quot;00B36CBD&quot;/&gt;&lt;wsp:rsid wsp:val=&quot;00B412D3&quot;/&gt;&lt;wsp:rsid wsp:val=&quot;00B41600&quot;/&gt;&lt;wsp:rsid wsp:val=&quot;00B41972&quot;/&gt;&lt;wsp:rsid wsp:val=&quot;00B41B14&quot;/&gt;&lt;wsp:rsid wsp:val=&quot;00B41DD6&quot;/&gt;&lt;wsp:rsid wsp:val=&quot;00B41E0E&quot;/&gt;&lt;wsp:rsid wsp:val=&quot;00B462BD&quot;/&gt;&lt;wsp:rsid wsp:val=&quot;00B509FF&quot;/&gt;&lt;wsp:rsid wsp:val=&quot;00B50EFB&quot;/&gt;&lt;wsp:rsid wsp:val=&quot;00B50F96&quot;/&gt;&lt;wsp:rsid wsp:val=&quot;00B542D2&quot;/&gt;&lt;wsp:rsid wsp:val=&quot;00B550E4&quot;/&gt;&lt;wsp:rsid wsp:val=&quot;00B55356&quot;/&gt;&lt;wsp:rsid wsp:val=&quot;00B56CDD&quot;/&gt;&lt;wsp:rsid wsp:val=&quot;00B60703&quot;/&gt;&lt;wsp:rsid wsp:val=&quot;00B610A9&quot;/&gt;&lt;wsp:rsid wsp:val=&quot;00B63863&quot;/&gt;&lt;wsp:rsid wsp:val=&quot;00B674F5&quot;/&gt;&lt;wsp:rsid wsp:val=&quot;00B70C9A&quot;/&gt;&lt;wsp:rsid wsp:val=&quot;00B70FF1&quot;/&gt;&lt;wsp:rsid wsp:val=&quot;00B71756&quot;/&gt;&lt;wsp:rsid wsp:val=&quot;00B71AD2&quot;/&gt;&lt;wsp:rsid wsp:val=&quot;00B71B6B&quot;/&gt;&lt;wsp:rsid wsp:val=&quot;00B74450&quot;/&gt;&lt;wsp:rsid wsp:val=&quot;00B76252&quot;/&gt;&lt;wsp:rsid wsp:val=&quot;00B80524&quot;/&gt;&lt;wsp:rsid wsp:val=&quot;00B814AE&quot;/&gt;&lt;wsp:rsid wsp:val=&quot;00B82B6B&quot;/&gt;&lt;wsp:rsid wsp:val=&quot;00B82E70&quot;/&gt;&lt;wsp:rsid wsp:val=&quot;00B83837&quot;/&gt;&lt;wsp:rsid wsp:val=&quot;00B83A87&quot;/&gt;&lt;wsp:rsid wsp:val=&quot;00B87768&quot;/&gt;&lt;wsp:rsid wsp:val=&quot;00B87EFE&quot;/&gt;&lt;wsp:rsid wsp:val=&quot;00B924FF&quot;/&gt;&lt;wsp:rsid wsp:val=&quot;00B92812&quot;/&gt;&lt;wsp:rsid wsp:val=&quot;00B95A7A&quot;/&gt;&lt;wsp:rsid wsp:val=&quot;00BA204E&quot;/&gt;&lt;wsp:rsid wsp:val=&quot;00BA6394&quot;/&gt;&lt;wsp:rsid wsp:val=&quot;00BA6476&quot;/&gt;&lt;wsp:rsid wsp:val=&quot;00BA6870&quot;/&gt;&lt;wsp:rsid wsp:val=&quot;00BB005F&quot;/&gt;&lt;wsp:rsid wsp:val=&quot;00BB1DE2&quot;/&gt;&lt;wsp:rsid wsp:val=&quot;00BB398A&quot;/&gt;&lt;wsp:rsid wsp:val=&quot;00BB41DC&quot;/&gt;&lt;wsp:rsid wsp:val=&quot;00BB57F9&quot;/&gt;&lt;wsp:rsid wsp:val=&quot;00BB6075&quot;/&gt;&lt;wsp:rsid wsp:val=&quot;00BB6255&quot;/&gt;&lt;wsp:rsid wsp:val=&quot;00BB77A9&quot;/&gt;&lt;wsp:rsid wsp:val=&quot;00BC0741&quot;/&gt;&lt;wsp:rsid wsp:val=&quot;00BC18EB&quot;/&gt;&lt;wsp:rsid wsp:val=&quot;00BC1CD1&quot;/&gt;&lt;wsp:rsid wsp:val=&quot;00BC2A3A&quot;/&gt;&lt;wsp:rsid wsp:val=&quot;00BC4C31&quot;/&gt;&lt;wsp:rsid wsp:val=&quot;00BC5BD6&quot;/&gt;&lt;wsp:rsid wsp:val=&quot;00BC6BCE&quot;/&gt;&lt;wsp:rsid wsp:val=&quot;00BC770B&quot;/&gt;&lt;wsp:rsid wsp:val=&quot;00BD0CF1&quot;/&gt;&lt;wsp:rsid wsp:val=&quot;00BD1F83&quot;/&gt;&lt;wsp:rsid wsp:val=&quot;00BD3A76&quot;/&gt;&lt;wsp:rsid wsp:val=&quot;00BD46E1&quot;/&gt;&lt;wsp:rsid wsp:val=&quot;00BD57C4&quot;/&gt;&lt;wsp:rsid wsp:val=&quot;00BE1368&quot;/&gt;&lt;wsp:rsid wsp:val=&quot;00BE147C&quot;/&gt;&lt;wsp:rsid wsp:val=&quot;00BE318B&quot;/&gt;&lt;wsp:rsid wsp:val=&quot;00BE3C74&quot;/&gt;&lt;wsp:rsid wsp:val=&quot;00BE4363&quot;/&gt;&lt;wsp:rsid wsp:val=&quot;00BE4AEB&quot;/&gt;&lt;wsp:rsid wsp:val=&quot;00BE6D8D&quot;/&gt;&lt;wsp:rsid wsp:val=&quot;00BE7107&quot;/&gt;&lt;wsp:rsid wsp:val=&quot;00BE7A57&quot;/&gt;&lt;wsp:rsid wsp:val=&quot;00BE7DE6&quot;/&gt;&lt;wsp:rsid wsp:val=&quot;00BF03D9&quot;/&gt;&lt;wsp:rsid wsp:val=&quot;00BF10B3&quot;/&gt;&lt;wsp:rsid wsp:val=&quot;00BF4D3A&quot;/&gt;&lt;wsp:rsid wsp:val=&quot;00BF64B3&quot;/&gt;&lt;wsp:rsid wsp:val=&quot;00BF75B7&quot;/&gt;&lt;wsp:rsid wsp:val=&quot;00BF7849&quot;/&gt;&lt;wsp:rsid wsp:val=&quot;00C00088&quot;/&gt;&lt;wsp:rsid wsp:val=&quot;00C03762&quot;/&gt;&lt;wsp:rsid wsp:val=&quot;00C049DB&quot;/&gt;&lt;wsp:rsid wsp:val=&quot;00C0535A&quot;/&gt;&lt;wsp:rsid wsp:val=&quot;00C107A0&quot;/&gt;&lt;wsp:rsid wsp:val=&quot;00C12018&quot;/&gt;&lt;wsp:rsid wsp:val=&quot;00C13D05&quot;/&gt;&lt;wsp:rsid wsp:val=&quot;00C15748&quot;/&gt;&lt;wsp:rsid wsp:val=&quot;00C16DD0&quot;/&gt;&lt;wsp:rsid wsp:val=&quot;00C21B46&quot;/&gt;&lt;wsp:rsid wsp:val=&quot;00C2341E&quot;/&gt;&lt;wsp:rsid wsp:val=&quot;00C2442F&quot;/&gt;&lt;wsp:rsid wsp:val=&quot;00C3121A&quot;/&gt;&lt;wsp:rsid wsp:val=&quot;00C31A39&quot;/&gt;&lt;wsp:rsid wsp:val=&quot;00C322AF&quot;/&gt;&lt;wsp:rsid wsp:val=&quot;00C32A77&quot;/&gt;&lt;wsp:rsid wsp:val=&quot;00C34EFA&quot;/&gt;&lt;wsp:rsid wsp:val=&quot;00C36CC6&quot;/&gt;&lt;wsp:rsid wsp:val=&quot;00C36E19&quot;/&gt;&lt;wsp:rsid wsp:val=&quot;00C37B99&quot;/&gt;&lt;wsp:rsid wsp:val=&quot;00C42440&quot;/&gt;&lt;wsp:rsid wsp:val=&quot;00C44C38&quot;/&gt;&lt;wsp:rsid wsp:val=&quot;00C464EB&quot;/&gt;&lt;wsp:rsid wsp:val=&quot;00C4776E&quot;/&gt;&lt;wsp:rsid wsp:val=&quot;00C50AC8&quot;/&gt;&lt;wsp:rsid wsp:val=&quot;00C53DCA&quot;/&gt;&lt;wsp:rsid wsp:val=&quot;00C548BB&quot;/&gt;&lt;wsp:rsid wsp:val=&quot;00C57F76&quot;/&gt;&lt;wsp:rsid wsp:val=&quot;00C61440&quot;/&gt;&lt;wsp:rsid wsp:val=&quot;00C650F2&quot;/&gt;&lt;wsp:rsid wsp:val=&quot;00C67DEF&quot;/&gt;&lt;wsp:rsid wsp:val=&quot;00C73F23&quot;/&gt;&lt;wsp:rsid wsp:val=&quot;00C75028&quot;/&gt;&lt;wsp:rsid wsp:val=&quot;00C76607&quot;/&gt;&lt;wsp:rsid wsp:val=&quot;00C774F1&quot;/&gt;&lt;wsp:rsid wsp:val=&quot;00C77850&quot;/&gt;&lt;wsp:rsid wsp:val=&quot;00C80CD6&quot;/&gt;&lt;wsp:rsid wsp:val=&quot;00C81008&quot;/&gt;&lt;wsp:rsid wsp:val=&quot;00C82143&quot;/&gt;&lt;wsp:rsid wsp:val=&quot;00C82655&quot;/&gt;&lt;wsp:rsid wsp:val=&quot;00C84DE7&quot;/&gt;&lt;wsp:rsid wsp:val=&quot;00C85FEC&quot;/&gt;&lt;wsp:rsid wsp:val=&quot;00C90E4C&quot;/&gt;&lt;wsp:rsid wsp:val=&quot;00C90FED&quot;/&gt;&lt;wsp:rsid wsp:val=&quot;00C910EF&quot;/&gt;&lt;wsp:rsid wsp:val=&quot;00C91B6C&quot;/&gt;&lt;wsp:rsid wsp:val=&quot;00C91EAD&quot;/&gt;&lt;wsp:rsid wsp:val=&quot;00C92E92&quot;/&gt;&lt;wsp:rsid wsp:val=&quot;00C935D7&quot;/&gt;&lt;wsp:rsid wsp:val=&quot;00C93D7A&quot;/&gt;&lt;wsp:rsid wsp:val=&quot;00C93DFB&quot;/&gt;&lt;wsp:rsid wsp:val=&quot;00C9454F&quot;/&gt;&lt;wsp:rsid wsp:val=&quot;00C9668C&quot;/&gt;&lt;wsp:rsid wsp:val=&quot;00C97285&quot;/&gt;&lt;wsp:rsid wsp:val=&quot;00C972B3&quot;/&gt;&lt;wsp:rsid wsp:val=&quot;00C97383&quot;/&gt;&lt;wsp:rsid wsp:val=&quot;00CA0E91&quot;/&gt;&lt;wsp:rsid wsp:val=&quot;00CA11D2&quot;/&gt;&lt;wsp:rsid wsp:val=&quot;00CA12A2&quot;/&gt;&lt;wsp:rsid wsp:val=&quot;00CA17CC&quot;/&gt;&lt;wsp:rsid wsp:val=&quot;00CA40B4&quot;/&gt;&lt;wsp:rsid wsp:val=&quot;00CA6505&quot;/&gt;&lt;wsp:rsid wsp:val=&quot;00CA68FA&quot;/&gt;&lt;wsp:rsid wsp:val=&quot;00CA6BE9&quot;/&gt;&lt;wsp:rsid wsp:val=&quot;00CA6E91&quot;/&gt;&lt;wsp:rsid wsp:val=&quot;00CA7321&quot;/&gt;&lt;wsp:rsid wsp:val=&quot;00CA7E9C&quot;/&gt;&lt;wsp:rsid wsp:val=&quot;00CB2664&quot;/&gt;&lt;wsp:rsid wsp:val=&quot;00CB3655&quot;/&gt;&lt;wsp:rsid wsp:val=&quot;00CB5275&quot;/&gt;&lt;wsp:rsid wsp:val=&quot;00CC2E54&quot;/&gt;&lt;wsp:rsid wsp:val=&quot;00CC3C3E&quot;/&gt;&lt;wsp:rsid wsp:val=&quot;00CC5ADB&quot;/&gt;&lt;wsp:rsid wsp:val=&quot;00CC7B46&quot;/&gt;&lt;wsp:rsid wsp:val=&quot;00CD1D84&quot;/&gt;&lt;wsp:rsid wsp:val=&quot;00CD531D&quot;/&gt;&lt;wsp:rsid wsp:val=&quot;00CD5D34&quot;/&gt;&lt;wsp:rsid wsp:val=&quot;00CE1A6D&quot;/&gt;&lt;wsp:rsid wsp:val=&quot;00CE1F6F&quot;/&gt;&lt;wsp:rsid wsp:val=&quot;00CE2BA1&quot;/&gt;&lt;wsp:rsid wsp:val=&quot;00CE3572&quot;/&gt;&lt;wsp:rsid wsp:val=&quot;00CE3D62&quot;/&gt;&lt;wsp:rsid wsp:val=&quot;00CE43A8&quot;/&gt;&lt;wsp:rsid wsp:val=&quot;00CF03C5&quot;/&gt;&lt;wsp:rsid wsp:val=&quot;00CF17DB&quot;/&gt;&lt;wsp:rsid wsp:val=&quot;00CF27C2&quot;/&gt;&lt;wsp:rsid wsp:val=&quot;00CF3A01&quot;/&gt;&lt;wsp:rsid wsp:val=&quot;00CF3E32&quot;/&gt;&lt;wsp:rsid wsp:val=&quot;00CF58EA&quot;/&gt;&lt;wsp:rsid wsp:val=&quot;00CF7519&quot;/&gt;&lt;wsp:rsid wsp:val=&quot;00D106BF&quot;/&gt;&lt;wsp:rsid wsp:val=&quot;00D12714&quot;/&gt;&lt;wsp:rsid wsp:val=&quot;00D12C75&quot;/&gt;&lt;wsp:rsid wsp:val=&quot;00D12E92&quot;/&gt;&lt;wsp:rsid wsp:val=&quot;00D133E7&quot;/&gt;&lt;wsp:rsid wsp:val=&quot;00D15684&quot;/&gt;&lt;wsp:rsid wsp:val=&quot;00D16EFE&quot;/&gt;&lt;wsp:rsid wsp:val=&quot;00D2045D&quot;/&gt;&lt;wsp:rsid wsp:val=&quot;00D207D2&quot;/&gt;&lt;wsp:rsid wsp:val=&quot;00D22FE3&quot;/&gt;&lt;wsp:rsid wsp:val=&quot;00D23E3D&quot;/&gt;&lt;wsp:rsid wsp:val=&quot;00D276FA&quot;/&gt;&lt;wsp:rsid wsp:val=&quot;00D33604&quot;/&gt;&lt;wsp:rsid wsp:val=&quot;00D33A91&quot;/&gt;&lt;wsp:rsid wsp:val=&quot;00D347E0&quot;/&gt;&lt;wsp:rsid wsp:val=&quot;00D34B4C&quot;/&gt;&lt;wsp:rsid wsp:val=&quot;00D363C1&quot;/&gt;&lt;wsp:rsid wsp:val=&quot;00D40CF1&quot;/&gt;&lt;wsp:rsid wsp:val=&quot;00D41920&quot;/&gt;&lt;wsp:rsid wsp:val=&quot;00D453D2&quot;/&gt;&lt;wsp:rsid wsp:val=&quot;00D471CD&quot;/&gt;&lt;wsp:rsid wsp:val=&quot;00D47C6C&quot;/&gt;&lt;wsp:rsid wsp:val=&quot;00D52038&quot;/&gt;&lt;wsp:rsid wsp:val=&quot;00D540C7&quot;/&gt;&lt;wsp:rsid wsp:val=&quot;00D55DB5&quot;/&gt;&lt;wsp:rsid wsp:val=&quot;00D605AA&quot;/&gt;&lt;wsp:rsid wsp:val=&quot;00D610C5&quot;/&gt;&lt;wsp:rsid wsp:val=&quot;00D62C97&quot;/&gt;&lt;wsp:rsid wsp:val=&quot;00D63687&quot;/&gt;&lt;wsp:rsid wsp:val=&quot;00D66030&quot;/&gt;&lt;wsp:rsid wsp:val=&quot;00D74C38&quot;/&gt;&lt;wsp:rsid wsp:val=&quot;00D80EBC&quot;/&gt;&lt;wsp:rsid wsp:val=&quot;00D81308&quot;/&gt;&lt;wsp:rsid wsp:val=&quot;00D819B3&quot;/&gt;&lt;wsp:rsid wsp:val=&quot;00D82095&quot;/&gt;&lt;wsp:rsid wsp:val=&quot;00D823F8&quot;/&gt;&lt;wsp:rsid wsp:val=&quot;00D83B54&quot;/&gt;&lt;wsp:rsid wsp:val=&quot;00D84238&quot;/&gt;&lt;wsp:rsid wsp:val=&quot;00D84C30&quot;/&gt;&lt;wsp:rsid wsp:val=&quot;00D85304&quot;/&gt;&lt;wsp:rsid wsp:val=&quot;00D87D79&quot;/&gt;&lt;wsp:rsid wsp:val=&quot;00D90417&quot;/&gt;&lt;wsp:rsid wsp:val=&quot;00D913C6&quot;/&gt;&lt;wsp:rsid wsp:val=&quot;00D914FF&quot;/&gt;&lt;wsp:rsid wsp:val=&quot;00D92402&quot;/&gt;&lt;wsp:rsid wsp:val=&quot;00D9348D&quot;/&gt;&lt;wsp:rsid wsp:val=&quot;00D9511C&quot;/&gt;&lt;wsp:rsid wsp:val=&quot;00D966C3&quot;/&gt;&lt;wsp:rsid wsp:val=&quot;00D97E77&quot;/&gt;&lt;wsp:rsid wsp:val=&quot;00DA0125&quot;/&gt;&lt;wsp:rsid wsp:val=&quot;00DA1EAF&quot;/&gt;&lt;wsp:rsid wsp:val=&quot;00DA2A2A&quot;/&gt;&lt;wsp:rsid wsp:val=&quot;00DA3116&quot;/&gt;&lt;wsp:rsid wsp:val=&quot;00DA5380&quot;/&gt;&lt;wsp:rsid wsp:val=&quot;00DA6F73&quot;/&gt;&lt;wsp:rsid wsp:val=&quot;00DB0AE7&quot;/&gt;&lt;wsp:rsid wsp:val=&quot;00DB2D33&quot;/&gt;&lt;wsp:rsid wsp:val=&quot;00DB5A72&quot;/&gt;&lt;wsp:rsid wsp:val=&quot;00DB5C14&quot;/&gt;&lt;wsp:rsid wsp:val=&quot;00DB5FE3&quot;/&gt;&lt;wsp:rsid wsp:val=&quot;00DC43A4&quot;/&gt;&lt;wsp:rsid wsp:val=&quot;00DD0C51&quot;/&gt;&lt;wsp:rsid wsp:val=&quot;00DD15B7&quot;/&gt;&lt;wsp:rsid wsp:val=&quot;00DD2268&quot;/&gt;&lt;wsp:rsid wsp:val=&quot;00DD44DF&quot;/&gt;&lt;wsp:rsid wsp:val=&quot;00DD48B1&quot;/&gt;&lt;wsp:rsid wsp:val=&quot;00DD7751&quot;/&gt;&lt;wsp:rsid wsp:val=&quot;00DE0F98&quot;/&gt;&lt;wsp:rsid wsp:val=&quot;00DE1317&quot;/&gt;&lt;wsp:rsid wsp:val=&quot;00DE1943&quot;/&gt;&lt;wsp:rsid wsp:val=&quot;00DE24E3&quot;/&gt;&lt;wsp:rsid wsp:val=&quot;00DE2A79&quot;/&gt;&lt;wsp:rsid wsp:val=&quot;00DF23B7&quot;/&gt;&lt;wsp:rsid wsp:val=&quot;00DF2446&quot;/&gt;&lt;wsp:rsid wsp:val=&quot;00DF3126&quot;/&gt;&lt;wsp:rsid wsp:val=&quot;00DF31FC&quot;/&gt;&lt;wsp:rsid wsp:val=&quot;00DF430F&quot;/&gt;&lt;wsp:rsid wsp:val=&quot;00DF44C3&quot;/&gt;&lt;wsp:rsid wsp:val=&quot;00DF49B3&quot;/&gt;&lt;wsp:rsid wsp:val=&quot;00DF5378&quot;/&gt;&lt;wsp:rsid wsp:val=&quot;00DF5695&quot;/&gt;&lt;wsp:rsid wsp:val=&quot;00DF6FFF&quot;/&gt;&lt;wsp:rsid wsp:val=&quot;00DF71D6&quot;/&gt;&lt;wsp:rsid wsp:val=&quot;00E00C66&quot;/&gt;&lt;wsp:rsid wsp:val=&quot;00E014F0&quot;/&gt;&lt;wsp:rsid wsp:val=&quot;00E03AFD&quot;/&gt;&lt;wsp:rsid wsp:val=&quot;00E04D7E&quot;/&gt;&lt;wsp:rsid wsp:val=&quot;00E062BA&quot;/&gt;&lt;wsp:rsid wsp:val=&quot;00E07EF7&quot;/&gt;&lt;wsp:rsid wsp:val=&quot;00E10517&quot;/&gt;&lt;wsp:rsid wsp:val=&quot;00E139C8&quot;/&gt;&lt;wsp:rsid wsp:val=&quot;00E14D84&quot;/&gt;&lt;wsp:rsid wsp:val=&quot;00E15EDC&quot;/&gt;&lt;wsp:rsid wsp:val=&quot;00E15F53&quot;/&gt;&lt;wsp:rsid wsp:val=&quot;00E17EDA&quot;/&gt;&lt;wsp:rsid wsp:val=&quot;00E22EED&quot;/&gt;&lt;wsp:rsid wsp:val=&quot;00E23373&quot;/&gt;&lt;wsp:rsid wsp:val=&quot;00E3006E&quot;/&gt;&lt;wsp:rsid wsp:val=&quot;00E313E6&quot;/&gt;&lt;wsp:rsid wsp:val=&quot;00E32FB9&quot;/&gt;&lt;wsp:rsid wsp:val=&quot;00E41DD6&quot;/&gt;&lt;wsp:rsid wsp:val=&quot;00E4402E&quot;/&gt;&lt;wsp:rsid wsp:val=&quot;00E450EE&quot;/&gt;&lt;wsp:rsid wsp:val=&quot;00E46CF5&quot;/&gt;&lt;wsp:rsid wsp:val=&quot;00E50913&quot;/&gt;&lt;wsp:rsid wsp:val=&quot;00E50955&quot;/&gt;&lt;wsp:rsid wsp:val=&quot;00E52291&quot;/&gt;&lt;wsp:rsid wsp:val=&quot;00E53BC1&quot;/&gt;&lt;wsp:rsid wsp:val=&quot;00E56AD4&quot;/&gt;&lt;wsp:rsid wsp:val=&quot;00E57699&quot;/&gt;&lt;wsp:rsid wsp:val=&quot;00E57E57&quot;/&gt;&lt;wsp:rsid wsp:val=&quot;00E6235D&quot;/&gt;&lt;wsp:rsid wsp:val=&quot;00E6388F&quot;/&gt;&lt;wsp:rsid wsp:val=&quot;00E63BEF&quot;/&gt;&lt;wsp:rsid wsp:val=&quot;00E63D1D&quot;/&gt;&lt;wsp:rsid wsp:val=&quot;00E64D06&quot;/&gt;&lt;wsp:rsid wsp:val=&quot;00E67DED&quot;/&gt;&lt;wsp:rsid wsp:val=&quot;00E70B5C&quot;/&gt;&lt;wsp:rsid wsp:val=&quot;00E71A7D&quot;/&gt;&lt;wsp:rsid wsp:val=&quot;00E728C7&quot;/&gt;&lt;wsp:rsid wsp:val=&quot;00E74BF2&quot;/&gt;&lt;wsp:rsid wsp:val=&quot;00E7596B&quot;/&gt;&lt;wsp:rsid wsp:val=&quot;00E8019C&quot;/&gt;&lt;wsp:rsid wsp:val=&quot;00E82155&quot;/&gt;&lt;wsp:rsid wsp:val=&quot;00E8344F&quot;/&gt;&lt;wsp:rsid wsp:val=&quot;00E90CF7&quot;/&gt;&lt;wsp:rsid wsp:val=&quot;00E94A85&quot;/&gt;&lt;wsp:rsid wsp:val=&quot;00EA13CB&quot;/&gt;&lt;wsp:rsid wsp:val=&quot;00EA160D&quot;/&gt;&lt;wsp:rsid wsp:val=&quot;00EA2333&quot;/&gt;&lt;wsp:rsid wsp:val=&quot;00EA6BD3&quot;/&gt;&lt;wsp:rsid wsp:val=&quot;00EB1661&quot;/&gt;&lt;wsp:rsid wsp:val=&quot;00EB2F73&quot;/&gt;&lt;wsp:rsid wsp:val=&quot;00EB3971&quot;/&gt;&lt;wsp:rsid wsp:val=&quot;00EB6C24&quot;/&gt;&lt;wsp:rsid wsp:val=&quot;00EC4491&quot;/&gt;&lt;wsp:rsid wsp:val=&quot;00EC5767&quot;/&gt;&lt;wsp:rsid wsp:val=&quot;00EC6CE5&quot;/&gt;&lt;wsp:rsid wsp:val=&quot;00ED03F7&quot;/&gt;&lt;wsp:rsid wsp:val=&quot;00ED0AD8&quot;/&gt;&lt;wsp:rsid wsp:val=&quot;00ED23AF&quot;/&gt;&lt;wsp:rsid wsp:val=&quot;00ED4761&quot;/&gt;&lt;wsp:rsid wsp:val=&quot;00ED4A14&quot;/&gt;&lt;wsp:rsid wsp:val=&quot;00ED5B3E&quot;/&gt;&lt;wsp:rsid wsp:val=&quot;00ED5CE4&quot;/&gt;&lt;wsp:rsid wsp:val=&quot;00ED6B58&quot;/&gt;&lt;wsp:rsid wsp:val=&quot;00EE10AB&quot;/&gt;&lt;wsp:rsid wsp:val=&quot;00EE15A4&quot;/&gt;&lt;wsp:rsid wsp:val=&quot;00EE1B7A&quot;/&gt;&lt;wsp:rsid wsp:val=&quot;00EE3913&quot;/&gt;&lt;wsp:rsid wsp:val=&quot;00EE4BF3&quot;/&gt;&lt;wsp:rsid wsp:val=&quot;00EE59E1&quot;/&gt;&lt;wsp:rsid wsp:val=&quot;00EE6414&quot;/&gt;&lt;wsp:rsid wsp:val=&quot;00EE694E&quot;/&gt;&lt;wsp:rsid wsp:val=&quot;00EF470D&quot;/&gt;&lt;wsp:rsid wsp:val=&quot;00EF5C52&quot;/&gt;&lt;wsp:rsid wsp:val=&quot;00EF73F6&quot;/&gt;&lt;wsp:rsid wsp:val=&quot;00EF7BF1&quot;/&gt;&lt;wsp:rsid wsp:val=&quot;00F01E18&quot;/&gt;&lt;wsp:rsid wsp:val=&quot;00F021FF&quot;/&gt;&lt;wsp:rsid wsp:val=&quot;00F059A3&quot;/&gt;&lt;wsp:rsid wsp:val=&quot;00F05D0E&quot;/&gt;&lt;wsp:rsid wsp:val=&quot;00F069D2&quot;/&gt;&lt;wsp:rsid wsp:val=&quot;00F1570E&quot;/&gt;&lt;wsp:rsid wsp:val=&quot;00F1789B&quot;/&gt;&lt;wsp:rsid wsp:val=&quot;00F21759&quot;/&gt;&lt;wsp:rsid wsp:val=&quot;00F22363&quot;/&gt;&lt;wsp:rsid wsp:val=&quot;00F234C2&quot;/&gt;&lt;wsp:rsid wsp:val=&quot;00F2400D&quot;/&gt;&lt;wsp:rsid wsp:val=&quot;00F24BC2&quot;/&gt;&lt;wsp:rsid wsp:val=&quot;00F270BB&quot;/&gt;&lt;wsp:rsid wsp:val=&quot;00F275F2&quot;/&gt;&lt;wsp:rsid wsp:val=&quot;00F30D83&quot;/&gt;&lt;wsp:rsid wsp:val=&quot;00F328B8&quot;/&gt;&lt;wsp:rsid wsp:val=&quot;00F33F9D&quot;/&gt;&lt;wsp:rsid wsp:val=&quot;00F3488C&quot;/&gt;&lt;wsp:rsid wsp:val=&quot;00F34B13&quot;/&gt;&lt;wsp:rsid wsp:val=&quot;00F362B2&quot;/&gt;&lt;wsp:rsid wsp:val=&quot;00F42596&quot;/&gt;&lt;wsp:rsid wsp:val=&quot;00F4290D&quot;/&gt;&lt;wsp:rsid wsp:val=&quot;00F45555&quot;/&gt;&lt;wsp:rsid wsp:val=&quot;00F47B9C&quot;/&gt;&lt;wsp:rsid wsp:val=&quot;00F5072C&quot;/&gt;&lt;wsp:rsid wsp:val=&quot;00F50ECE&quot;/&gt;&lt;wsp:rsid wsp:val=&quot;00F539E9&quot;/&gt;&lt;wsp:rsid wsp:val=&quot;00F568DA&quot;/&gt;&lt;wsp:rsid wsp:val=&quot;00F6113A&quot;/&gt;&lt;wsp:rsid wsp:val=&quot;00F628C3&quot;/&gt;&lt;wsp:rsid wsp:val=&quot;00F6353E&quot;/&gt;&lt;wsp:rsid wsp:val=&quot;00F71C77&quot;/&gt;&lt;wsp:rsid wsp:val=&quot;00F74FE5&quot;/&gt;&lt;wsp:rsid wsp:val=&quot;00F768D0&quot;/&gt;&lt;wsp:rsid wsp:val=&quot;00F81AAD&quot;/&gt;&lt;wsp:rsid wsp:val=&quot;00F827CF&quot;/&gt;&lt;wsp:rsid wsp:val=&quot;00F863FD&quot;/&gt;&lt;wsp:rsid wsp:val=&quot;00F86CCB&quot;/&gt;&lt;wsp:rsid wsp:val=&quot;00F91C6A&quot;/&gt;&lt;wsp:rsid wsp:val=&quot;00F930D9&quot;/&gt;&lt;wsp:rsid wsp:val=&quot;00F93EAB&quot;/&gt;&lt;wsp:rsid wsp:val=&quot;00F959FE&quot;/&gt;&lt;wsp:rsid wsp:val=&quot;00F9777E&quot;/&gt;&lt;wsp:rsid wsp:val=&quot;00FA250D&quot;/&gt;&lt;wsp:rsid wsp:val=&quot;00FA41C3&quot;/&gt;&lt;wsp:rsid wsp:val=&quot;00FA639C&quot;/&gt;&lt;wsp:rsid wsp:val=&quot;00FA6635&quot;/&gt;&lt;wsp:rsid wsp:val=&quot;00FA6661&quot;/&gt;&lt;wsp:rsid wsp:val=&quot;00FA7DCE&quot;/&gt;&lt;wsp:rsid wsp:val=&quot;00FB270E&quot;/&gt;&lt;wsp:rsid wsp:val=&quot;00FB5621&quot;/&gt;&lt;wsp:rsid wsp:val=&quot;00FB5A25&quot;/&gt;&lt;wsp:rsid wsp:val=&quot;00FB5AAA&quot;/&gt;&lt;wsp:rsid wsp:val=&quot;00FB6029&quot;/&gt;&lt;wsp:rsid wsp:val=&quot;00FC0A74&quot;/&gt;&lt;wsp:rsid wsp:val=&quot;00FC3AF5&quot;/&gt;&lt;wsp:rsid wsp:val=&quot;00FC4AB8&quot;/&gt;&lt;wsp:rsid wsp:val=&quot;00FC5BE1&quot;/&gt;&lt;wsp:rsid wsp:val=&quot;00FC6F04&quot;/&gt;&lt;wsp:rsid wsp:val=&quot;00FC72A3&quot;/&gt;&lt;wsp:rsid wsp:val=&quot;00FD212F&quot;/&gt;&lt;wsp:rsid wsp:val=&quot;00FD2354&quot;/&gt;&lt;wsp:rsid wsp:val=&quot;00FD4E4C&quot;/&gt;&lt;wsp:rsid wsp:val=&quot;00FD7089&quot;/&gt;&lt;wsp:rsid wsp:val=&quot;00FE085E&quot;/&gt;&lt;wsp:rsid wsp:val=&quot;00FE271D&quot;/&gt;&lt;wsp:rsid wsp:val=&quot;00FE2778&quot;/&gt;&lt;wsp:rsid wsp:val=&quot;00FE632F&quot;/&gt;&lt;wsp:rsid wsp:val=&quot;00FE7509&quot;/&gt;&lt;wsp:rsid wsp:val=&quot;00FE7A85&quot;/&gt;&lt;wsp:rsid wsp:val=&quot;00FF19F1&quot;/&gt;&lt;wsp:rsid wsp:val=&quot;00FF1DE1&quot;/&gt;&lt;wsp:rsid wsp:val=&quot;00FF1F98&quot;/&gt;&lt;wsp:rsid wsp:val=&quot;00FF2220&quot;/&gt;&lt;wsp:rsid wsp:val=&quot;00FF4CAE&quot;/&gt;&lt;wsp:rsid wsp:val=&quot;00FF7EE0&quot;/&gt;&lt;/wsp:rsids&gt;&lt;/w:docPr&gt;&lt;w:body&gt;&lt;wx:sect&gt;&lt;w:p wsp:rsidR=&quot;00000000&quot; wsp:rsidRDefault=&quot;00F930D9&quot; wsp:rsidP=&quot;00F930D9&quot;&gt;&lt;m:oMathPara&gt;&lt;m:oMath&gt;&lt;m:sSub&gt;&lt;m:sSubPr&gt;&lt;m:ctrlPr&gt;&lt;w:rPr&gt;&lt;w:rFonts w:ascii=&quot;Cambria Math&quot; w:h-ansi=&quot;Cambria Math&quot;/&gt;&lt;wx:font wx:val=&quot;Cambria Math&quot;/&gt;&lt;w:i/&gt;&lt;/w:rPr&gt;&lt;/m:ctrlPr&gt;&lt;/m:sSubPr&gt;&lt;m:e&gt;&lt;m:acc&gt;&lt;m:accPr&gt;&lt;m:chr m:val=&quot;?&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P&lt;/m:t&gt;&lt;/m:r&gt;&lt;/m:e&gt;&lt;/m:acc&gt;&lt;m:r&gt;&lt;w:rPr&gt;&lt;w:rFonts w:ascii=&quot;Cambria Math&quot; w:h-ansi=&quot;Cambria Math&quot;/&gt;&lt;wx:font wx:val=&quot;Cambria Math&quot;/&gt;&lt;w:i/&gt;&lt;/w:rPr&gt;&lt;m:t&gt;m&lt;/m:t&gt;&lt;/m:r&gt;&lt;/m:e&gt;&lt;m:sub&gt;&lt;m:r&gt;&lt;m:rPr&gt;&lt;m:nor/&gt;&lt;/m:rPr&gt;&lt;w:rPr&gt;&lt;w:rFonts w:ascii=&quot;Cambria Math&quot; w:h-ansi=&quot;Cambria Math&quot;/&gt;&lt;wx:font wx:val=&quot;Cambria Math&quot;/&gt;&lt;/w:rPr&gt;&lt;m:t&gt;s, 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 o:title="" chromakey="white"/>
          </v:shape>
        </w:pict>
      </w:r>
      <w:r w:rsidR="006C1E50" w:rsidRPr="006C1E50">
        <w:instrText xml:space="preserve"> </w:instrText>
      </w:r>
      <w:r w:rsidR="006C1E50" w:rsidRPr="006C1E50">
        <w:fldChar w:fldCharType="separate"/>
      </w:r>
      <w:r w:rsidR="006C1E50" w:rsidRPr="006C1E50">
        <w:fldChar w:fldCharType="end"/>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P</m:t>
                </m:r>
              </m:e>
            </m:bar>
            <m:r>
              <w:rPr>
                <w:rFonts w:ascii="Cambria Math" w:hAnsi="Cambria Math"/>
              </w:rPr>
              <m:t>m</m:t>
            </m:r>
          </m:e>
          <m:sub>
            <m:r>
              <m:rPr>
                <m:nor/>
              </m:rPr>
              <w:rPr>
                <w:rFonts w:ascii="Cambria Math" w:hAnsi="Cambria Math"/>
              </w:rPr>
              <m:t>s.max</m:t>
            </m:r>
          </m:sub>
        </m:sSub>
      </m:oMath>
      <w:r w:rsidR="0093502A" w:rsidRPr="003C5288">
        <w:t xml:space="preserve">). </w:t>
      </w:r>
      <w:r w:rsidR="003C5288">
        <w:t>(</w:t>
      </w:r>
      <w:r w:rsidR="0093502A" w:rsidRPr="003C5288">
        <w:t>g</w:t>
      </w:r>
      <w:r w:rsidR="003C5288">
        <w:t>)</w:t>
      </w:r>
      <w:r w:rsidR="0093502A" w:rsidRPr="003C5288">
        <w:t>-</w:t>
      </w:r>
      <w:r w:rsidR="003C5288">
        <w:t>(</w:t>
      </w:r>
      <w:proofErr w:type="spellStart"/>
      <w:r w:rsidR="0093502A" w:rsidRPr="003C5288">
        <w:t>i</w:t>
      </w:r>
      <w:proofErr w:type="spellEnd"/>
      <w:r w:rsidR="003C5288">
        <w:t>)</w:t>
      </w:r>
      <w:r w:rsidR="0093502A" w:rsidRPr="003C5288">
        <w:t xml:space="preserve"> sho</w:t>
      </w:r>
      <w:r w:rsidR="0093502A" w:rsidRPr="004A7BD8">
        <w:t>w similar pattern as snow precipitation but relatively weaker for mixed precipitation.</w:t>
      </w:r>
    </w:p>
    <w:p w14:paraId="461D3AD4" w14:textId="77777777" w:rsidR="00ED6B58" w:rsidRPr="001161A6" w:rsidRDefault="00ED6B58" w:rsidP="006F1EB1">
      <w:pPr>
        <w:spacing w:afterLines="50" w:after="156" w:line="480" w:lineRule="auto"/>
        <w:rPr>
          <w:b/>
        </w:rPr>
      </w:pPr>
      <w:r w:rsidRPr="001161A6">
        <w:rPr>
          <w:b/>
        </w:rPr>
        <w:lastRenderedPageBreak/>
        <w:t>3.2</w:t>
      </w:r>
      <w:r w:rsidR="001161A6" w:rsidRPr="001161A6">
        <w:rPr>
          <w:b/>
        </w:rPr>
        <w:t>.</w:t>
      </w:r>
      <w:r w:rsidRPr="001161A6">
        <w:rPr>
          <w:b/>
        </w:rPr>
        <w:t xml:space="preserve"> </w:t>
      </w:r>
      <w:r w:rsidR="004C125E" w:rsidRPr="00A26E16">
        <w:rPr>
          <w:b/>
        </w:rPr>
        <w:t xml:space="preserve">Regional </w:t>
      </w:r>
      <w:r w:rsidR="009A2D60">
        <w:rPr>
          <w:b/>
        </w:rPr>
        <w:t>under-measured</w:t>
      </w:r>
      <w:r w:rsidR="004C125E" w:rsidRPr="00A26E16">
        <w:rPr>
          <w:b/>
        </w:rPr>
        <w:t xml:space="preserve"> </w:t>
      </w:r>
      <w:r w:rsidR="00496724" w:rsidRPr="00A26E16">
        <w:rPr>
          <w:b/>
        </w:rPr>
        <w:t xml:space="preserve">over the high latitudes </w:t>
      </w:r>
    </w:p>
    <w:p w14:paraId="6A66B619" w14:textId="77777777" w:rsidR="00AB28CF" w:rsidRDefault="00D050F9" w:rsidP="006F1EB1">
      <w:pPr>
        <w:spacing w:afterLines="50" w:after="156" w:line="480" w:lineRule="auto"/>
        <w:ind w:firstLineChars="100" w:firstLine="210"/>
      </w:pPr>
      <w:r>
        <w:rPr>
          <w:noProof/>
        </w:rPr>
        <w:drawing>
          <wp:anchor distT="0" distB="0" distL="114300" distR="114300" simplePos="0" relativeHeight="251658752" behindDoc="0" locked="0" layoutInCell="1" allowOverlap="1" wp14:anchorId="461D883B" wp14:editId="760009E9">
            <wp:simplePos x="0" y="0"/>
            <wp:positionH relativeFrom="column">
              <wp:posOffset>1021715</wp:posOffset>
            </wp:positionH>
            <wp:positionV relativeFrom="paragraph">
              <wp:posOffset>1914525</wp:posOffset>
            </wp:positionV>
            <wp:extent cx="3532505" cy="3997325"/>
            <wp:effectExtent l="0" t="0" r="0" b="0"/>
            <wp:wrapTopAndBottom/>
            <wp:docPr id="4" name="图片 11" descr="pan_arctic_country_3pbias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pan_arctic_country_3pbias_save"/>
                    <pic:cNvPicPr>
                      <a:picLocks noChangeAspect="1" noChangeArrowheads="1"/>
                    </pic:cNvPicPr>
                  </pic:nvPicPr>
                  <pic:blipFill>
                    <a:blip r:embed="rId15">
                      <a:extLst>
                        <a:ext uri="{28A0092B-C50C-407E-A947-70E740481C1C}">
                          <a14:useLocalDpi xmlns:a14="http://schemas.microsoft.com/office/drawing/2010/main" val="0"/>
                        </a:ext>
                      </a:extLst>
                    </a:blip>
                    <a:srcRect l="2284" t="5714" r="7497" b="4932"/>
                    <a:stretch>
                      <a:fillRect/>
                    </a:stretch>
                  </pic:blipFill>
                  <pic:spPr bwMode="auto">
                    <a:xfrm>
                      <a:off x="0" y="0"/>
                      <a:ext cx="3532505" cy="3997325"/>
                    </a:xfrm>
                    <a:prstGeom prst="rect">
                      <a:avLst/>
                    </a:prstGeom>
                    <a:noFill/>
                  </pic:spPr>
                </pic:pic>
              </a:graphicData>
            </a:graphic>
            <wp14:sizeRelH relativeFrom="page">
              <wp14:pctWidth>0</wp14:pctWidth>
            </wp14:sizeRelH>
            <wp14:sizeRelV relativeFrom="page">
              <wp14:pctHeight>0</wp14:pctHeight>
            </wp14:sizeRelV>
          </wp:anchor>
        </w:drawing>
      </w:r>
      <w:r w:rsidR="001161A6">
        <w:t>W</w:t>
      </w:r>
      <w:r w:rsidR="001161A6" w:rsidRPr="00A51BF5">
        <w:t xml:space="preserve">e </w:t>
      </w:r>
      <w:r w:rsidR="00A710CD" w:rsidRPr="00A51BF5">
        <w:t>found s</w:t>
      </w:r>
      <w:r w:rsidR="00D47C6C" w:rsidRPr="00A51BF5">
        <w:t xml:space="preserve">erious </w:t>
      </w:r>
      <w:r w:rsidR="009A2D60">
        <w:t>under-measured</w:t>
      </w:r>
      <w:r w:rsidR="00B82B6B" w:rsidRPr="00A51BF5">
        <w:t xml:space="preserve"> of snowfall extremes</w:t>
      </w:r>
      <w:r w:rsidR="00D47C6C" w:rsidRPr="00A51BF5">
        <w:t xml:space="preserve"> in </w:t>
      </w:r>
      <w:r w:rsidR="00A710CD" w:rsidRPr="00A51BF5">
        <w:t xml:space="preserve">the high latitude </w:t>
      </w:r>
      <w:r w:rsidR="003429B9" w:rsidRPr="00A51BF5">
        <w:t xml:space="preserve">regions (over </w:t>
      </w:r>
      <w:r w:rsidR="003429B9" w:rsidRPr="00A51BF5">
        <w:rPr>
          <w:rFonts w:hint="eastAsia"/>
        </w:rPr>
        <w:t>N</w:t>
      </w:r>
      <w:r w:rsidR="003429B9" w:rsidRPr="00A51BF5">
        <w:t>60° latitude)</w:t>
      </w:r>
      <w:r w:rsidR="00A710CD" w:rsidRPr="00A51BF5">
        <w:t xml:space="preserve">. </w:t>
      </w:r>
      <w:r w:rsidR="008249B8">
        <w:t xml:space="preserve">Since </w:t>
      </w:r>
      <w:proofErr w:type="spellStart"/>
      <w:r w:rsidR="008249B8">
        <w:t>undercatch</w:t>
      </w:r>
      <w:proofErr w:type="spellEnd"/>
      <w:r w:rsidR="008249B8">
        <w:t xml:space="preserve"> of snowfall differs </w:t>
      </w:r>
      <w:r w:rsidR="00BD0CF1">
        <w:t xml:space="preserve">by </w:t>
      </w:r>
      <w:r w:rsidR="008249B8">
        <w:t xml:space="preserve">gauge types, we examined </w:t>
      </w:r>
      <w:r w:rsidR="0003039C">
        <w:t xml:space="preserve">the </w:t>
      </w:r>
      <w:r w:rsidR="00BD0CF1">
        <w:t xml:space="preserve">biases </w:t>
      </w:r>
      <w:r w:rsidR="008249B8">
        <w:t xml:space="preserve">of </w:t>
      </w:r>
      <w:r w:rsidR="0043030A" w:rsidRPr="00703F90">
        <w:rPr>
          <w:i/>
          <w:iCs/>
        </w:rPr>
        <w:t>P</w:t>
      </w:r>
      <w:r w:rsidR="0043030A" w:rsidRPr="00703F90">
        <w:rPr>
          <w:vertAlign w:val="subscript"/>
        </w:rPr>
        <w:t>max</w:t>
      </w:r>
      <w:r w:rsidR="008249B8">
        <w:t xml:space="preserve"> for </w:t>
      </w:r>
      <w:r w:rsidR="0011384D" w:rsidRPr="0011384D">
        <w:t>four major regions/</w:t>
      </w:r>
      <w:r w:rsidR="00D605AA">
        <w:t xml:space="preserve">gauges </w:t>
      </w:r>
      <w:r w:rsidR="0011384D" w:rsidRPr="0011384D">
        <w:t xml:space="preserve">within the polar regions, </w:t>
      </w:r>
      <w:proofErr w:type="gramStart"/>
      <w:r w:rsidR="0011384D" w:rsidRPr="0011384D">
        <w:t>i.e.</w:t>
      </w:r>
      <w:proofErr w:type="gramEnd"/>
      <w:r w:rsidR="0011384D" w:rsidRPr="0011384D">
        <w:t xml:space="preserve"> northern Russia (</w:t>
      </w:r>
      <w:r w:rsidR="007305EE">
        <w:t>N</w:t>
      </w:r>
      <w:r w:rsidR="0011384D" w:rsidRPr="0011384D">
        <w:t xml:space="preserve">RS), </w:t>
      </w:r>
      <w:r w:rsidR="007305EE">
        <w:t xml:space="preserve">Alaska - </w:t>
      </w:r>
      <w:r w:rsidR="0011384D" w:rsidRPr="0011384D">
        <w:t>United States (</w:t>
      </w:r>
      <w:r w:rsidR="007305EE">
        <w:t>A-</w:t>
      </w:r>
      <w:r w:rsidR="0011384D" w:rsidRPr="0011384D">
        <w:t>US), northern Canada (</w:t>
      </w:r>
      <w:r w:rsidR="007305EE">
        <w:t>N</w:t>
      </w:r>
      <w:r w:rsidR="0011384D" w:rsidRPr="0011384D">
        <w:t>CA) and Greenland (GL)</w:t>
      </w:r>
      <w:r w:rsidR="00832AB2">
        <w:t xml:space="preserve"> (</w:t>
      </w:r>
      <w:r w:rsidR="008E62F0">
        <w:t>Fig.</w:t>
      </w:r>
      <w:r w:rsidR="00832AB2">
        <w:t xml:space="preserve"> </w:t>
      </w:r>
      <w:r w:rsidR="008A2EF4">
        <w:t>3</w:t>
      </w:r>
      <w:r w:rsidR="00832AB2">
        <w:t>)</w:t>
      </w:r>
      <w:r w:rsidR="0011384D" w:rsidRPr="0011384D">
        <w:t xml:space="preserve">. </w:t>
      </w:r>
    </w:p>
    <w:p w14:paraId="0164CA2F" w14:textId="77777777" w:rsidR="00732079" w:rsidRDefault="00732079" w:rsidP="006F1EB1">
      <w:pPr>
        <w:tabs>
          <w:tab w:val="left" w:pos="360"/>
        </w:tabs>
        <w:spacing w:afterLines="50" w:after="156" w:line="480" w:lineRule="auto"/>
      </w:pPr>
      <w:r>
        <w:t xml:space="preserve">Figure 3. Regional </w:t>
      </w:r>
      <w:r w:rsidR="009A2D60">
        <w:t>under-measured</w:t>
      </w:r>
      <w:r>
        <w:t xml:space="preserve"> of daily maximum precipitation in the polar regions</w:t>
      </w:r>
      <w:r w:rsidRPr="00D52038">
        <w:t xml:space="preserve"> (over N60° latitude)</w:t>
      </w:r>
      <w:r>
        <w:t>. The black boxplots represent measured daily maximum precipitation in the regions of Russia, United States, Canada and Greenland (</w:t>
      </w:r>
      <m:oMath>
        <m:sSubSup>
          <m:sSubSupPr>
            <m:ctrlPr>
              <w:rPr>
                <w:rFonts w:ascii="Cambria Math" w:hAnsi="Cambria Math"/>
                <w:i/>
              </w:rPr>
            </m:ctrlPr>
          </m:sSubSupPr>
          <m:e>
            <m:r>
              <w:rPr>
                <w:rFonts w:ascii="Cambria Math" w:hAnsi="Cambria Math"/>
              </w:rPr>
              <m:t>Pm</m:t>
            </m:r>
          </m:e>
          <m:sub>
            <m:r>
              <w:rPr>
                <w:rFonts w:ascii="Cambria Math" w:hAnsi="Cambria Math"/>
              </w:rPr>
              <m:t>max</m:t>
            </m:r>
          </m:sub>
          <m:sup>
            <m:r>
              <w:rPr>
                <w:rFonts w:ascii="Cambria Math" w:hAnsi="Cambria Math"/>
              </w:rPr>
              <m:t>RS</m:t>
            </m:r>
          </m:sup>
        </m:sSubSup>
      </m:oMath>
      <w:r>
        <w:t xml:space="preserve">, </w:t>
      </w:r>
      <m:oMath>
        <m:sSubSup>
          <m:sSubSupPr>
            <m:ctrlPr>
              <w:rPr>
                <w:rFonts w:ascii="Cambria Math" w:hAnsi="Cambria Math"/>
                <w:i/>
              </w:rPr>
            </m:ctrlPr>
          </m:sSubSupPr>
          <m:e>
            <m:r>
              <w:rPr>
                <w:rFonts w:ascii="Cambria Math" w:hAnsi="Cambria Math"/>
              </w:rPr>
              <m:t>Pm</m:t>
            </m:r>
          </m:e>
          <m:sub>
            <m:r>
              <w:rPr>
                <w:rFonts w:ascii="Cambria Math" w:hAnsi="Cambria Math"/>
              </w:rPr>
              <m:t>max</m:t>
            </m:r>
          </m:sub>
          <m:sup>
            <m:r>
              <w:rPr>
                <w:rFonts w:ascii="Cambria Math" w:hAnsi="Cambria Math"/>
              </w:rPr>
              <m:t>US</m:t>
            </m:r>
          </m:sup>
        </m:sSubSup>
      </m:oMath>
      <w:r>
        <w:t>,</w:t>
      </w:r>
      <w:r w:rsidRPr="006A5799">
        <w:rPr>
          <w:i/>
        </w:rPr>
        <w:t xml:space="preserve"> </w:t>
      </w:r>
      <m:oMath>
        <m:sSubSup>
          <m:sSubSupPr>
            <m:ctrlPr>
              <w:rPr>
                <w:rFonts w:ascii="Cambria Math" w:hAnsi="Cambria Math"/>
                <w:i/>
              </w:rPr>
            </m:ctrlPr>
          </m:sSubSupPr>
          <m:e>
            <m:r>
              <w:rPr>
                <w:rFonts w:ascii="Cambria Math" w:hAnsi="Cambria Math"/>
              </w:rPr>
              <m:t>Pm</m:t>
            </m:r>
          </m:e>
          <m:sub>
            <m:r>
              <w:rPr>
                <w:rFonts w:ascii="Cambria Math" w:hAnsi="Cambria Math"/>
              </w:rPr>
              <m:t>max</m:t>
            </m:r>
          </m:sub>
          <m:sup>
            <m:r>
              <w:rPr>
                <w:rFonts w:ascii="Cambria Math" w:hAnsi="Cambria Math"/>
              </w:rPr>
              <m:t>CA</m:t>
            </m:r>
          </m:sup>
        </m:sSubSup>
      </m:oMath>
      <w:r>
        <w:t xml:space="preserve">, </w:t>
      </w:r>
      <m:oMath>
        <m:sSubSup>
          <m:sSubSupPr>
            <m:ctrlPr>
              <w:rPr>
                <w:rFonts w:ascii="Cambria Math" w:hAnsi="Cambria Math"/>
                <w:i/>
              </w:rPr>
            </m:ctrlPr>
          </m:sSubSupPr>
          <m:e>
            <m:r>
              <w:rPr>
                <w:rFonts w:ascii="Cambria Math" w:hAnsi="Cambria Math"/>
              </w:rPr>
              <m:t>Pm</m:t>
            </m:r>
          </m:e>
          <m:sub>
            <m:r>
              <w:rPr>
                <w:rFonts w:ascii="Cambria Math" w:hAnsi="Cambria Math"/>
              </w:rPr>
              <m:t>max</m:t>
            </m:r>
          </m:sub>
          <m:sup>
            <m:r>
              <w:rPr>
                <w:rFonts w:ascii="Cambria Math" w:hAnsi="Cambria Math"/>
              </w:rPr>
              <m:t>GL</m:t>
            </m:r>
          </m:sup>
        </m:sSubSup>
      </m:oMath>
      <w:r>
        <w:t>)</w:t>
      </w:r>
      <w:r>
        <w:rPr>
          <w:rFonts w:hint="eastAsia"/>
        </w:rPr>
        <w:t xml:space="preserve"> </w:t>
      </w:r>
      <w:r>
        <w:t>and the blue boxplots represent</w:t>
      </w:r>
      <w:r w:rsidRPr="009C514C">
        <w:t xml:space="preserve"> </w:t>
      </w:r>
      <w:r>
        <w:t xml:space="preserve">the corrected ones </w:t>
      </w:r>
      <m:oMath>
        <m:sSubSup>
          <m:sSubSupPr>
            <m:ctrlPr>
              <w:rPr>
                <w:rFonts w:ascii="Cambria Math" w:hAnsi="Cambria Math"/>
                <w:i/>
              </w:rPr>
            </m:ctrlPr>
          </m:sSubSupPr>
          <m:e>
            <m:r>
              <w:rPr>
                <w:rFonts w:ascii="Cambria Math" w:hAnsi="Cambria Math"/>
              </w:rPr>
              <m:t>Pc</m:t>
            </m:r>
          </m:e>
          <m:sub>
            <m:r>
              <w:rPr>
                <w:rFonts w:ascii="Cambria Math" w:hAnsi="Cambria Math"/>
              </w:rPr>
              <m:t>max</m:t>
            </m:r>
          </m:sub>
          <m:sup>
            <m:r>
              <w:rPr>
                <w:rFonts w:ascii="Cambria Math" w:hAnsi="Cambria Math"/>
              </w:rPr>
              <m:t>RS</m:t>
            </m:r>
          </m:sup>
        </m:sSubSup>
      </m:oMath>
      <w:r w:rsidRPr="00CD4731">
        <w:t xml:space="preserve">, </w:t>
      </w:r>
      <m:oMath>
        <m:sSubSup>
          <m:sSubSupPr>
            <m:ctrlPr>
              <w:rPr>
                <w:rFonts w:ascii="Cambria Math" w:hAnsi="Cambria Math"/>
                <w:i/>
              </w:rPr>
            </m:ctrlPr>
          </m:sSubSupPr>
          <m:e>
            <m:r>
              <w:rPr>
                <w:rFonts w:ascii="Cambria Math" w:hAnsi="Cambria Math"/>
              </w:rPr>
              <m:t>Pc</m:t>
            </m:r>
          </m:e>
          <m:sub>
            <m:r>
              <w:rPr>
                <w:rFonts w:ascii="Cambria Math" w:hAnsi="Cambria Math"/>
              </w:rPr>
              <m:t>max</m:t>
            </m:r>
          </m:sub>
          <m:sup>
            <m:r>
              <w:rPr>
                <w:rFonts w:ascii="Cambria Math" w:hAnsi="Cambria Math"/>
              </w:rPr>
              <m:t>US</m:t>
            </m:r>
          </m:sup>
        </m:sSubSup>
      </m:oMath>
      <w:r>
        <w:t xml:space="preserve">, </w:t>
      </w:r>
      <m:oMath>
        <m:sSubSup>
          <m:sSubSupPr>
            <m:ctrlPr>
              <w:rPr>
                <w:rFonts w:ascii="Cambria Math" w:hAnsi="Cambria Math"/>
                <w:i/>
              </w:rPr>
            </m:ctrlPr>
          </m:sSubSupPr>
          <m:e>
            <m:r>
              <w:rPr>
                <w:rFonts w:ascii="Cambria Math" w:hAnsi="Cambria Math"/>
              </w:rPr>
              <m:t>Pc</m:t>
            </m:r>
          </m:e>
          <m:sub>
            <m:r>
              <w:rPr>
                <w:rFonts w:ascii="Cambria Math" w:hAnsi="Cambria Math"/>
              </w:rPr>
              <m:t>max</m:t>
            </m:r>
          </m:sub>
          <m:sup>
            <m:r>
              <w:rPr>
                <w:rFonts w:ascii="Cambria Math" w:hAnsi="Cambria Math"/>
              </w:rPr>
              <m:t>CA</m:t>
            </m:r>
          </m:sup>
        </m:sSubSup>
      </m:oMath>
      <w:r>
        <w:t xml:space="preserve">, </w:t>
      </w:r>
      <m:oMath>
        <m:sSubSup>
          <m:sSubSupPr>
            <m:ctrlPr>
              <w:rPr>
                <w:rFonts w:ascii="Cambria Math" w:hAnsi="Cambria Math"/>
                <w:i/>
              </w:rPr>
            </m:ctrlPr>
          </m:sSubSupPr>
          <m:e>
            <m:r>
              <w:rPr>
                <w:rFonts w:ascii="Cambria Math" w:hAnsi="Cambria Math"/>
              </w:rPr>
              <m:t>Pc</m:t>
            </m:r>
          </m:e>
          <m:sub>
            <m:r>
              <w:rPr>
                <w:rFonts w:ascii="Cambria Math" w:hAnsi="Cambria Math"/>
              </w:rPr>
              <m:t>max</m:t>
            </m:r>
          </m:sub>
          <m:sup>
            <m:r>
              <w:rPr>
                <w:rFonts w:ascii="Cambria Math" w:hAnsi="Cambria Math"/>
              </w:rPr>
              <m:t>GL</m:t>
            </m:r>
          </m:sup>
        </m:sSubSup>
      </m:oMath>
      <w:r>
        <w:t>).</w:t>
      </w:r>
      <w:r w:rsidRPr="0075757F">
        <w:t xml:space="preserve"> </w:t>
      </w:r>
      <w:r w:rsidRPr="00A5049C">
        <w:t>There are 136, 14, 24 and 7 stations in each region, respectively.</w:t>
      </w:r>
    </w:p>
    <w:p w14:paraId="12AD0C2C" w14:textId="6F2C0F92" w:rsidR="00AB28CF" w:rsidRDefault="008249B8" w:rsidP="006F1EB1">
      <w:pPr>
        <w:spacing w:afterLines="50" w:after="156" w:line="480" w:lineRule="auto"/>
        <w:ind w:firstLineChars="100" w:firstLine="210"/>
      </w:pPr>
      <w:r>
        <w:t xml:space="preserve">The </w:t>
      </w:r>
      <w:r w:rsidR="00A75C16" w:rsidRPr="0075757F">
        <w:t xml:space="preserve">median values of the observed mean </w:t>
      </w:r>
      <w:r>
        <w:t xml:space="preserve">rainfall </w:t>
      </w:r>
      <w:r w:rsidR="007575C6" w:rsidRPr="00703F90">
        <w:rPr>
          <w:i/>
          <w:iCs/>
        </w:rPr>
        <w:t>P</w:t>
      </w:r>
      <w:r w:rsidR="007575C6" w:rsidRPr="00703F90">
        <w:rPr>
          <w:vertAlign w:val="subscript"/>
        </w:rPr>
        <w:t>max</w:t>
      </w:r>
      <w:r w:rsidR="003160B1">
        <w:t xml:space="preserve"> </w:t>
      </w:r>
      <w:r>
        <w:t xml:space="preserve">are about </w:t>
      </w:r>
      <w:r w:rsidR="00A75C16" w:rsidRPr="0075757F">
        <w:t xml:space="preserve">25 mm for </w:t>
      </w:r>
      <w:r w:rsidR="007305EE">
        <w:t>A-</w:t>
      </w:r>
      <w:r w:rsidR="0006741A" w:rsidRPr="0075757F">
        <w:t xml:space="preserve">US </w:t>
      </w:r>
      <w:r w:rsidR="00A75C16" w:rsidRPr="0075757F">
        <w:t xml:space="preserve">and </w:t>
      </w:r>
      <w:r w:rsidR="007305EE">
        <w:t>N</w:t>
      </w:r>
      <w:r w:rsidR="0006741A" w:rsidRPr="0075757F">
        <w:t>CA</w:t>
      </w:r>
      <w:r w:rsidR="00A75C16" w:rsidRPr="0075757F">
        <w:t xml:space="preserve">, </w:t>
      </w:r>
      <w:r>
        <w:t xml:space="preserve">and </w:t>
      </w:r>
      <w:r w:rsidR="00A75C16" w:rsidRPr="0075757F">
        <w:t>35</w:t>
      </w:r>
      <w:r w:rsidR="007908DE">
        <w:t xml:space="preserve"> </w:t>
      </w:r>
      <w:r w:rsidR="00A75C16" w:rsidRPr="0075757F">
        <w:t xml:space="preserve">mm for </w:t>
      </w:r>
      <w:r w:rsidR="0006741A" w:rsidRPr="0075757F">
        <w:t xml:space="preserve">GL </w:t>
      </w:r>
      <w:r w:rsidR="00A75C16" w:rsidRPr="0075757F">
        <w:t xml:space="preserve">and </w:t>
      </w:r>
      <w:r w:rsidR="007305EE">
        <w:t>N</w:t>
      </w:r>
      <w:r w:rsidR="0006741A" w:rsidRPr="0075757F">
        <w:t>RS</w:t>
      </w:r>
      <w:r w:rsidR="00A75C16" w:rsidRPr="0075757F">
        <w:t>, respectively</w:t>
      </w:r>
      <w:r w:rsidR="0070238B">
        <w:t xml:space="preserve">. </w:t>
      </w:r>
      <w:r w:rsidR="00FB5621">
        <w:t xml:space="preserve">The biases </w:t>
      </w:r>
      <w:r w:rsidR="00A75C16" w:rsidRPr="0075757F">
        <w:t>(</w:t>
      </w:r>
      <w:r w:rsidR="008E62F0">
        <w:t>Fig.</w:t>
      </w:r>
      <w:r w:rsidR="00A75C16" w:rsidRPr="0075757F">
        <w:t xml:space="preserve"> </w:t>
      </w:r>
      <w:r w:rsidR="008A2EF4">
        <w:t>3</w:t>
      </w:r>
      <w:r w:rsidR="00A75C16" w:rsidRPr="0075757F">
        <w:t xml:space="preserve">a) </w:t>
      </w:r>
      <w:r w:rsidR="00FB5621">
        <w:t xml:space="preserve">are </w:t>
      </w:r>
      <w:r w:rsidR="00A75C16" w:rsidRPr="0075757F">
        <w:t xml:space="preserve">less than 4 mm for all the regions. </w:t>
      </w:r>
      <w:r w:rsidR="00AB28CF">
        <w:t>In contrast, t</w:t>
      </w:r>
      <w:r w:rsidR="00A75C16" w:rsidRPr="00696768">
        <w:t xml:space="preserve">he </w:t>
      </w:r>
      <w:r w:rsidR="00DE1943">
        <w:lastRenderedPageBreak/>
        <w:t>median values of</w:t>
      </w:r>
      <w:r w:rsidR="00DE1943" w:rsidRPr="00DE1943">
        <w:t xml:space="preserve"> </w:t>
      </w:r>
      <w:r w:rsidR="00A75C16" w:rsidRPr="00DE1943">
        <w:t>snowfall</w:t>
      </w:r>
      <w:r w:rsidR="00A75C16" w:rsidRPr="00696768">
        <w:t xml:space="preserve"> extremes </w:t>
      </w:r>
      <w:r w:rsidR="00E70B5C" w:rsidRPr="00696768">
        <w:t xml:space="preserve">range </w:t>
      </w:r>
      <w:r w:rsidR="00A75C16" w:rsidRPr="00696768">
        <w:t>from 12</w:t>
      </w:r>
      <w:r w:rsidR="00EC5767">
        <w:t xml:space="preserve"> </w:t>
      </w:r>
      <w:r w:rsidR="00A75C16" w:rsidRPr="00696768">
        <w:t xml:space="preserve">mm in </w:t>
      </w:r>
      <w:r w:rsidR="007305EE">
        <w:t>N</w:t>
      </w:r>
      <w:r w:rsidR="0006741A" w:rsidRPr="00696768">
        <w:t xml:space="preserve">CA </w:t>
      </w:r>
      <w:r w:rsidR="00A75C16" w:rsidRPr="00696768">
        <w:t>to 23</w:t>
      </w:r>
      <w:r w:rsidR="00EE6414">
        <w:t xml:space="preserve"> </w:t>
      </w:r>
      <w:r w:rsidR="00A75C16" w:rsidRPr="00696768">
        <w:t xml:space="preserve">mm in </w:t>
      </w:r>
      <w:r w:rsidR="007305EE">
        <w:t>N</w:t>
      </w:r>
      <w:r w:rsidR="0006741A" w:rsidRPr="00696768">
        <w:t>RS</w:t>
      </w:r>
      <w:r w:rsidR="00A75C16" w:rsidRPr="00696768">
        <w:t xml:space="preserve">, and the </w:t>
      </w:r>
      <w:r w:rsidR="00EC5767">
        <w:t xml:space="preserve">average </w:t>
      </w:r>
      <w:r w:rsidR="00FB5621">
        <w:t>biases</w:t>
      </w:r>
      <w:r w:rsidR="00A75C16" w:rsidRPr="00696768">
        <w:t xml:space="preserve"> var</w:t>
      </w:r>
      <w:r w:rsidR="00FB5621">
        <w:t xml:space="preserve">y </w:t>
      </w:r>
      <w:r w:rsidR="00A75C16" w:rsidRPr="00696768">
        <w:t>from 2</w:t>
      </w:r>
      <w:r w:rsidR="00EE6414">
        <w:t xml:space="preserve"> </w:t>
      </w:r>
      <w:r w:rsidR="00A75C16" w:rsidRPr="00696768">
        <w:t>mm to 1</w:t>
      </w:r>
      <w:r w:rsidR="00EC5767">
        <w:t>2</w:t>
      </w:r>
      <w:r w:rsidR="00A75C16" w:rsidRPr="00696768">
        <w:t xml:space="preserve"> mm (</w:t>
      </w:r>
      <w:r w:rsidR="008E62F0">
        <w:t>Fig.</w:t>
      </w:r>
      <w:r w:rsidR="00A75C16" w:rsidRPr="00696768">
        <w:t xml:space="preserve"> </w:t>
      </w:r>
      <w:r w:rsidR="008A2EF4">
        <w:t>3</w:t>
      </w:r>
      <w:r w:rsidR="009826C5">
        <w:t>b</w:t>
      </w:r>
      <w:r w:rsidR="00A75C16" w:rsidRPr="00696768">
        <w:t xml:space="preserve">). We see most serious </w:t>
      </w:r>
      <w:r w:rsidR="009A2D60">
        <w:t>under-measured</w:t>
      </w:r>
      <w:r w:rsidR="00A75C16" w:rsidRPr="00696768">
        <w:t xml:space="preserve"> in </w:t>
      </w:r>
      <w:r w:rsidR="007305EE">
        <w:t>N</w:t>
      </w:r>
      <w:r w:rsidR="0006741A" w:rsidRPr="00696768">
        <w:t>RS</w:t>
      </w:r>
      <w:r w:rsidR="00A75C16" w:rsidRPr="00696768">
        <w:t xml:space="preserve">, about </w:t>
      </w:r>
      <w:r w:rsidR="005B101E" w:rsidRPr="00696768">
        <w:t>1</w:t>
      </w:r>
      <w:r w:rsidR="005B101E">
        <w:t>2</w:t>
      </w:r>
      <w:r w:rsidR="005B101E" w:rsidRPr="00696768">
        <w:t xml:space="preserve"> </w:t>
      </w:r>
      <w:r w:rsidR="00A75C16" w:rsidRPr="00696768">
        <w:t>mm (or 50%), on average</w:t>
      </w:r>
      <w:r w:rsidR="00077C8D" w:rsidRPr="00696768">
        <w:t xml:space="preserve">, and even </w:t>
      </w:r>
      <w:r w:rsidR="00FB5621">
        <w:t xml:space="preserve">higher </w:t>
      </w:r>
      <w:r w:rsidR="00077C8D" w:rsidRPr="00696768">
        <w:t xml:space="preserve">than 15 mm </w:t>
      </w:r>
      <w:r w:rsidR="005B101E">
        <w:t xml:space="preserve">at </w:t>
      </w:r>
      <w:r w:rsidR="00796331">
        <w:t xml:space="preserve">some </w:t>
      </w:r>
      <w:r w:rsidR="005B101E">
        <w:t xml:space="preserve">sites </w:t>
      </w:r>
      <w:r w:rsidR="00077C8D" w:rsidRPr="00696768">
        <w:t>surrounding the coasts of the Kara Sea</w:t>
      </w:r>
      <w:r w:rsidR="001216D4" w:rsidRPr="00696768">
        <w:t xml:space="preserve">. This </w:t>
      </w:r>
      <w:r w:rsidR="005472A4" w:rsidRPr="00696768">
        <w:t>is mainly</w:t>
      </w:r>
      <w:r w:rsidR="001216D4" w:rsidRPr="00696768">
        <w:t xml:space="preserve"> </w:t>
      </w:r>
      <w:r w:rsidR="006143DB" w:rsidRPr="00696768">
        <w:t>associated</w:t>
      </w:r>
      <w:r w:rsidR="001216D4" w:rsidRPr="00696768">
        <w:t xml:space="preserve"> </w:t>
      </w:r>
      <w:r w:rsidR="00E70B5C" w:rsidRPr="00696768">
        <w:t xml:space="preserve">with </w:t>
      </w:r>
      <w:r w:rsidR="00796331">
        <w:t>high wind speeds and the</w:t>
      </w:r>
      <w:r w:rsidR="00796331" w:rsidRPr="00696768">
        <w:t xml:space="preserve"> </w:t>
      </w:r>
      <w:r w:rsidR="005472A4" w:rsidRPr="00696768">
        <w:t xml:space="preserve">heavy </w:t>
      </w:r>
      <w:r w:rsidR="00056AFE" w:rsidRPr="00696768">
        <w:t>coastal precipitation</w:t>
      </w:r>
      <w:r w:rsidR="001216D4" w:rsidRPr="00696768">
        <w:t xml:space="preserve"> </w:t>
      </w:r>
      <w:r w:rsidR="005472A4" w:rsidRPr="00696768">
        <w:t xml:space="preserve">across </w:t>
      </w:r>
      <w:r w:rsidR="00FB5621">
        <w:t xml:space="preserve">the </w:t>
      </w:r>
      <w:r w:rsidR="001216D4" w:rsidRPr="00696768">
        <w:t xml:space="preserve">Arctic </w:t>
      </w:r>
      <w:r w:rsidR="00FD4E4C" w:rsidRPr="00696768">
        <w:t xml:space="preserve">Ocean </w:t>
      </w:r>
      <w:r w:rsidR="001216D4" w:rsidRPr="00696768">
        <w:t>and northern Eurasia</w:t>
      </w:r>
      <w:r w:rsidR="00A75C16" w:rsidRPr="00696768">
        <w:t xml:space="preserve">. </w:t>
      </w:r>
      <w:proofErr w:type="gramStart"/>
      <w:r w:rsidR="00AB28CF">
        <w:t>Whereas</w:t>
      </w:r>
      <w:r w:rsidR="001216D4" w:rsidRPr="00696768">
        <w:t>,</w:t>
      </w:r>
      <w:proofErr w:type="gramEnd"/>
      <w:r w:rsidR="00D133E7" w:rsidRPr="00D133E7">
        <w:t xml:space="preserve"> </w:t>
      </w:r>
      <w:r w:rsidR="00D133E7" w:rsidRPr="00696768">
        <w:t xml:space="preserve">the mean </w:t>
      </w:r>
      <w:r w:rsidR="00D133E7" w:rsidRPr="00696768">
        <w:rPr>
          <w:i/>
        </w:rPr>
        <w:t>P</w:t>
      </w:r>
      <w:r w:rsidR="00D133E7" w:rsidRPr="00696768">
        <w:rPr>
          <w:vertAlign w:val="subscript"/>
        </w:rPr>
        <w:t>max</w:t>
      </w:r>
      <w:r w:rsidR="00D133E7" w:rsidRPr="00696768">
        <w:t xml:space="preserve"> in the regions of </w:t>
      </w:r>
      <w:r w:rsidR="007305EE">
        <w:t>A-</w:t>
      </w:r>
      <w:r w:rsidR="00D133E7" w:rsidRPr="00696768">
        <w:t xml:space="preserve">US and </w:t>
      </w:r>
      <w:r w:rsidR="007305EE">
        <w:t>N</w:t>
      </w:r>
      <w:r w:rsidR="00D133E7" w:rsidRPr="00696768">
        <w:t xml:space="preserve">CA are about half of </w:t>
      </w:r>
      <w:r w:rsidR="007305EE">
        <w:t>N</w:t>
      </w:r>
      <w:r w:rsidR="00D133E7" w:rsidRPr="00696768">
        <w:t>RS</w:t>
      </w:r>
      <w:r w:rsidR="00D133E7">
        <w:t>, since</w:t>
      </w:r>
      <w:r w:rsidR="001216D4" w:rsidRPr="00696768">
        <w:t xml:space="preserve"> </w:t>
      </w:r>
      <w:r w:rsidR="00D90417" w:rsidRPr="00696768">
        <w:t xml:space="preserve">the </w:t>
      </w:r>
      <w:r w:rsidR="006E245F" w:rsidRPr="00696768">
        <w:t xml:space="preserve">precipitation </w:t>
      </w:r>
      <w:r w:rsidR="00D90417" w:rsidRPr="00696768">
        <w:t xml:space="preserve">climatology in </w:t>
      </w:r>
      <w:r w:rsidR="00D90417" w:rsidRPr="007E736F">
        <w:t xml:space="preserve">northern North America is </w:t>
      </w:r>
      <w:r w:rsidR="00AB28CF" w:rsidRPr="007E736F">
        <w:t>mainl</w:t>
      </w:r>
      <w:r w:rsidR="00AB28CF" w:rsidRPr="00F86CCB">
        <w:t xml:space="preserve">y </w:t>
      </w:r>
      <w:r w:rsidR="00DA0125" w:rsidRPr="00F86CCB">
        <w:t>characterized by</w:t>
      </w:r>
      <w:r w:rsidR="00A514DB" w:rsidRPr="00F86CCB">
        <w:t xml:space="preserve"> </w:t>
      </w:r>
      <w:r w:rsidR="000B7235" w:rsidRPr="00F568DA">
        <w:t xml:space="preserve">light </w:t>
      </w:r>
      <w:r w:rsidR="00A514DB" w:rsidRPr="00F568DA">
        <w:t xml:space="preserve">continental precipitation </w:t>
      </w:r>
      <w:r w:rsidR="000B7235" w:rsidRPr="00F568DA">
        <w:t xml:space="preserve">far from North Atlantic and North Pacific </w:t>
      </w:r>
      <w:r w:rsidR="00C82143" w:rsidRPr="00F568DA">
        <w:t xml:space="preserve">moisture </w:t>
      </w:r>
      <w:r w:rsidR="000B7235" w:rsidRPr="00F568DA">
        <w:t>source</w:t>
      </w:r>
      <w:r w:rsidR="008F6878" w:rsidRPr="00F568DA">
        <w:t>s</w:t>
      </w:r>
      <w:r w:rsidR="000B7235" w:rsidRPr="00F568DA">
        <w:t xml:space="preserve"> </w:t>
      </w:r>
      <w:r w:rsidR="00DA0125" w:rsidRPr="00F568DA">
        <w:t>(</w:t>
      </w:r>
      <w:proofErr w:type="spellStart"/>
      <w:r w:rsidR="00DA0125" w:rsidRPr="00F568DA">
        <w:t>Gimeno</w:t>
      </w:r>
      <w:proofErr w:type="spellEnd"/>
      <w:r w:rsidR="00DA0125" w:rsidRPr="00F568DA">
        <w:t xml:space="preserve"> </w:t>
      </w:r>
      <w:r w:rsidR="00F86CCB" w:rsidRPr="00F568DA">
        <w:t>et al.,</w:t>
      </w:r>
      <w:r w:rsidR="00DA0125" w:rsidRPr="00F86CCB">
        <w:t xml:space="preserve"> 2010). </w:t>
      </w:r>
      <w:r w:rsidR="00810E33" w:rsidRPr="00F86CCB">
        <w:t>T</w:t>
      </w:r>
      <w:r w:rsidR="007E6188" w:rsidRPr="00F568DA">
        <w:t>he</w:t>
      </w:r>
      <w:r w:rsidR="00810E33" w:rsidRPr="00F568DA">
        <w:t xml:space="preserve"> </w:t>
      </w:r>
      <w:r w:rsidR="009A2D60">
        <w:t>under-measured</w:t>
      </w:r>
      <w:r w:rsidR="007E6188" w:rsidRPr="00F568DA">
        <w:t xml:space="preserve"> is about 3 mm (or 23%)</w:t>
      </w:r>
      <w:r w:rsidR="00810E33" w:rsidRPr="00F568DA">
        <w:t xml:space="preserve"> for both regions. </w:t>
      </w:r>
      <w:r w:rsidR="00AE5502" w:rsidRPr="00F568DA">
        <w:t xml:space="preserve">The catch efficiency of the Canadian </w:t>
      </w:r>
      <w:proofErr w:type="spellStart"/>
      <w:r w:rsidR="00AE5502" w:rsidRPr="00F568DA">
        <w:t>Nipher</w:t>
      </w:r>
      <w:proofErr w:type="spellEnd"/>
      <w:r w:rsidR="00AE5502" w:rsidRPr="00F568DA">
        <w:t xml:space="preserve"> gauge is higher than the US 8</w:t>
      </w:r>
      <w:r w:rsidR="00FB5621" w:rsidRPr="00F568DA">
        <w:t>-inch</w:t>
      </w:r>
      <w:r w:rsidR="00AE5502" w:rsidRPr="00F568DA">
        <w:t xml:space="preserve"> gauge (Yang </w:t>
      </w:r>
      <w:r w:rsidR="00F86CCB" w:rsidRPr="00F568DA">
        <w:t>et al.,</w:t>
      </w:r>
      <w:r w:rsidR="00DE1943" w:rsidRPr="00F86CCB">
        <w:t xml:space="preserve"> </w:t>
      </w:r>
      <w:r w:rsidR="00AE5502" w:rsidRPr="00F86CCB">
        <w:t>2001</w:t>
      </w:r>
      <w:r w:rsidR="00F568DA">
        <w:t>;</w:t>
      </w:r>
      <w:r w:rsidR="00F568DA" w:rsidRPr="00F568DA">
        <w:t xml:space="preserve"> </w:t>
      </w:r>
      <w:proofErr w:type="spellStart"/>
      <w:r w:rsidR="00FB5621" w:rsidRPr="00F568DA">
        <w:t>Goodiosn</w:t>
      </w:r>
      <w:proofErr w:type="spellEnd"/>
      <w:r w:rsidR="00FB5621" w:rsidRPr="00F568DA">
        <w:t xml:space="preserve"> </w:t>
      </w:r>
      <w:r w:rsidR="00F86CCB" w:rsidRPr="00F568DA">
        <w:t>et al.,</w:t>
      </w:r>
      <w:r w:rsidR="00FB5621" w:rsidRPr="00F86CCB">
        <w:t xml:space="preserve"> 1998</w:t>
      </w:r>
      <w:r w:rsidR="00AE5502" w:rsidRPr="00F86CCB">
        <w:t xml:space="preserve">). The similar </w:t>
      </w:r>
      <w:proofErr w:type="gramStart"/>
      <w:r w:rsidR="00AE5502" w:rsidRPr="00F86CCB">
        <w:t>amount</w:t>
      </w:r>
      <w:proofErr w:type="gramEnd"/>
      <w:r w:rsidR="00AE5502" w:rsidRPr="00F86CCB">
        <w:t xml:space="preserve"> of corrections </w:t>
      </w:r>
      <w:r w:rsidR="008C4238" w:rsidRPr="00F568DA">
        <w:t xml:space="preserve">in </w:t>
      </w:r>
      <w:r w:rsidR="00AE5502" w:rsidRPr="00F568DA">
        <w:t xml:space="preserve">A-US and NCA is </w:t>
      </w:r>
      <w:r w:rsidR="008C4238" w:rsidRPr="00F568DA">
        <w:t xml:space="preserve">due to </w:t>
      </w:r>
      <w:r w:rsidR="00AE5502" w:rsidRPr="00F568DA">
        <w:t>lower wind</w:t>
      </w:r>
      <w:r w:rsidR="006C6794" w:rsidRPr="00F568DA">
        <w:t xml:space="preserve"> </w:t>
      </w:r>
      <w:r w:rsidR="00FB5621" w:rsidRPr="00F568DA">
        <w:t xml:space="preserve">speeds </w:t>
      </w:r>
      <w:r w:rsidR="008C4238" w:rsidRPr="00F568DA">
        <w:t xml:space="preserve">(mean </w:t>
      </w:r>
      <w:r w:rsidR="00AE5502" w:rsidRPr="00F568DA">
        <w:t>about 2</w:t>
      </w:r>
      <w:r w:rsidR="006C6794" w:rsidRPr="00F568DA">
        <w:t xml:space="preserve"> </w:t>
      </w:r>
      <w:r w:rsidR="00AE5502" w:rsidRPr="00F568DA">
        <w:t>m/s) at the A-US sites vs</w:t>
      </w:r>
      <w:r w:rsidR="008C4238" w:rsidRPr="00F568DA">
        <w:t>.</w:t>
      </w:r>
      <w:r w:rsidR="00AE5502" w:rsidRPr="00F568DA">
        <w:t xml:space="preserve"> </w:t>
      </w:r>
      <w:r w:rsidR="00AE5502" w:rsidRPr="00DE1943">
        <w:t>high wind</w:t>
      </w:r>
      <w:r w:rsidR="00692952">
        <w:t xml:space="preserve"> spee</w:t>
      </w:r>
      <w:r w:rsidR="00FB5621">
        <w:t>d</w:t>
      </w:r>
      <w:r w:rsidR="00AE5502" w:rsidRPr="00DE1943">
        <w:t xml:space="preserve"> (mean </w:t>
      </w:r>
      <w:r w:rsidR="008C4238" w:rsidRPr="00DE1943">
        <w:t xml:space="preserve">of </w:t>
      </w:r>
      <w:r w:rsidR="00AE5502" w:rsidRPr="00DE1943">
        <w:t>4 m</w:t>
      </w:r>
      <w:r w:rsidR="008C4889" w:rsidRPr="008C4889">
        <w:t xml:space="preserve"> </w:t>
      </w:r>
      <w:r w:rsidR="008C4889" w:rsidRPr="00F568DA">
        <w:t>s</w:t>
      </w:r>
      <w:r w:rsidR="008C4889" w:rsidRPr="00157EB1">
        <w:rPr>
          <w:vertAlign w:val="superscript"/>
        </w:rPr>
        <w:t>-1</w:t>
      </w:r>
      <w:r w:rsidR="00AE5502" w:rsidRPr="00DE1943">
        <w:t>) in NCA</w:t>
      </w:r>
      <w:r w:rsidR="008C4238" w:rsidRPr="00DE1943">
        <w:t xml:space="preserve"> (</w:t>
      </w:r>
      <w:r w:rsidR="008E62F0">
        <w:t>Fig.</w:t>
      </w:r>
      <w:r w:rsidR="008C4238" w:rsidRPr="00DE1943">
        <w:t xml:space="preserve"> </w:t>
      </w:r>
      <w:r w:rsidR="008A2EF4">
        <w:t>4</w:t>
      </w:r>
      <w:r w:rsidR="005750C6" w:rsidRPr="009826C5">
        <w:t>b</w:t>
      </w:r>
      <w:r w:rsidR="008C4238" w:rsidRPr="00DE1943">
        <w:t>)</w:t>
      </w:r>
      <w:r w:rsidR="00AE5502" w:rsidRPr="00DE1943">
        <w:t xml:space="preserve">. </w:t>
      </w:r>
      <w:r w:rsidR="00B70C9A" w:rsidRPr="00DE1943">
        <w:t xml:space="preserve">In GL, </w:t>
      </w:r>
      <w:r w:rsidR="00DE1943" w:rsidRPr="008C3D92">
        <w:t xml:space="preserve">the </w:t>
      </w:r>
      <w:r w:rsidR="008C3D92" w:rsidRPr="008C3D92">
        <w:t xml:space="preserve">observed snow </w:t>
      </w:r>
      <w:r w:rsidR="00DE1943" w:rsidRPr="008C3D92">
        <w:rPr>
          <w:i/>
        </w:rPr>
        <w:t>P</w:t>
      </w:r>
      <w:r w:rsidR="00DE1943" w:rsidRPr="008C3D92">
        <w:rPr>
          <w:vertAlign w:val="subscript"/>
        </w:rPr>
        <w:t>max</w:t>
      </w:r>
      <w:r w:rsidR="008C4238" w:rsidRPr="008C3D92">
        <w:t xml:space="preserve"> </w:t>
      </w:r>
      <w:r w:rsidR="00DE1943" w:rsidRPr="008C3D92">
        <w:t xml:space="preserve">ranges from 6 mm to </w:t>
      </w:r>
      <w:r w:rsidR="008C3D92" w:rsidRPr="008C3D92">
        <w:t>32 mm,</w:t>
      </w:r>
      <w:r w:rsidR="00DE1943" w:rsidRPr="008C3D92">
        <w:t xml:space="preserve"> </w:t>
      </w:r>
      <w:r w:rsidR="00286F3D" w:rsidRPr="008C3D92">
        <w:t xml:space="preserve">due to </w:t>
      </w:r>
      <w:r w:rsidR="00B70C9A" w:rsidRPr="008C3D92">
        <w:t>ample moisture transported from the Atlantic Ocean</w:t>
      </w:r>
      <w:r w:rsidR="008C3D92" w:rsidRPr="008C3D92">
        <w:t xml:space="preserve">, </w:t>
      </w:r>
      <w:r w:rsidR="00FB5621">
        <w:t xml:space="preserve">with </w:t>
      </w:r>
      <w:r w:rsidR="008C3D92" w:rsidRPr="008C3D92">
        <w:t xml:space="preserve">the mean </w:t>
      </w:r>
      <w:r w:rsidR="00FB5621">
        <w:t xml:space="preserve">bias </w:t>
      </w:r>
      <w:r w:rsidR="008C3D92">
        <w:t>up to</w:t>
      </w:r>
      <w:r w:rsidR="00286F3D" w:rsidRPr="008C3D92">
        <w:t xml:space="preserve"> </w:t>
      </w:r>
      <w:r w:rsidR="00056AFE" w:rsidRPr="008C3D92">
        <w:t xml:space="preserve">8 mm </w:t>
      </w:r>
      <w:r w:rsidR="00A75C16" w:rsidRPr="008C3D92">
        <w:t>(or 45</w:t>
      </w:r>
      <w:r w:rsidR="003E65E3" w:rsidRPr="008C3D92">
        <w:t>%)</w:t>
      </w:r>
      <w:r w:rsidR="003E65E3">
        <w:t>.</w:t>
      </w:r>
      <w:r w:rsidR="00AB28CF" w:rsidRPr="00AB28CF">
        <w:t xml:space="preserve"> </w:t>
      </w:r>
    </w:p>
    <w:p w14:paraId="13B8B613" w14:textId="77777777" w:rsidR="00CC5ADB" w:rsidRPr="00696768" w:rsidRDefault="00AB28CF" w:rsidP="006F1EB1">
      <w:pPr>
        <w:spacing w:line="480" w:lineRule="auto"/>
        <w:ind w:firstLineChars="100" w:firstLine="210"/>
      </w:pPr>
      <w:r>
        <w:t xml:space="preserve">For </w:t>
      </w:r>
      <w:r w:rsidRPr="007575C6">
        <w:t xml:space="preserve">mixed </w:t>
      </w:r>
      <w:r w:rsidRPr="007575C6">
        <w:rPr>
          <w:i/>
          <w:iCs/>
        </w:rPr>
        <w:t>P</w:t>
      </w:r>
      <w:r w:rsidRPr="007575C6">
        <w:rPr>
          <w:vertAlign w:val="subscript"/>
        </w:rPr>
        <w:t>max</w:t>
      </w:r>
      <w:r w:rsidRPr="007575C6">
        <w:t>,</w:t>
      </w:r>
      <w:r>
        <w:t xml:space="preserve"> t</w:t>
      </w:r>
      <w:r w:rsidRPr="00696768">
        <w:t>he</w:t>
      </w:r>
      <w:r w:rsidRPr="007575C6">
        <w:t xml:space="preserve"> </w:t>
      </w:r>
      <w:r>
        <w:t xml:space="preserve">median values of the </w:t>
      </w:r>
      <w:r w:rsidRPr="007575C6">
        <w:t xml:space="preserve">observed mean </w:t>
      </w:r>
      <w:r w:rsidRPr="007575C6">
        <w:rPr>
          <w:iCs/>
        </w:rPr>
        <w:t>values</w:t>
      </w:r>
      <w:r w:rsidRPr="007575C6">
        <w:t xml:space="preserve"> are </w:t>
      </w:r>
      <w:r w:rsidRPr="00696768">
        <w:t>about 1</w:t>
      </w:r>
      <w:r>
        <w:t xml:space="preserve">7 </w:t>
      </w:r>
      <w:r w:rsidRPr="00696768">
        <w:t xml:space="preserve">mm with an underestimate of about 4 mm (or 24%) in </w:t>
      </w:r>
      <w:r>
        <w:t>N</w:t>
      </w:r>
      <w:r w:rsidRPr="00696768">
        <w:t>RS</w:t>
      </w:r>
      <w:r>
        <w:t xml:space="preserve"> (</w:t>
      </w:r>
      <w:r w:rsidR="008E62F0">
        <w:t>Fig.</w:t>
      </w:r>
      <w:r w:rsidRPr="00622ADB">
        <w:t xml:space="preserve"> </w:t>
      </w:r>
      <w:r w:rsidR="008A2EF4">
        <w:t>3</w:t>
      </w:r>
      <w:r w:rsidR="009826C5">
        <w:t>c</w:t>
      </w:r>
      <w:r>
        <w:t>)</w:t>
      </w:r>
      <w:r w:rsidRPr="00696768">
        <w:t xml:space="preserve">. </w:t>
      </w:r>
      <w:r w:rsidR="0097044D">
        <w:t xml:space="preserve">In the northern </w:t>
      </w:r>
      <w:r w:rsidR="006C6794">
        <w:t xml:space="preserve">North </w:t>
      </w:r>
      <w:r w:rsidR="0097044D">
        <w:t xml:space="preserve">America, </w:t>
      </w:r>
      <w:r w:rsidR="00AC138C">
        <w:t xml:space="preserve">both </w:t>
      </w:r>
      <w:r w:rsidRPr="00567387">
        <w:t xml:space="preserve">A-US </w:t>
      </w:r>
      <w:r w:rsidR="00F2400D">
        <w:t xml:space="preserve">and NCA </w:t>
      </w:r>
      <w:r w:rsidRPr="00567387">
        <w:t>ha</w:t>
      </w:r>
      <w:r w:rsidR="00F2400D">
        <w:t>ve</w:t>
      </w:r>
      <w:r w:rsidRPr="00567387">
        <w:t xml:space="preserve"> smallest mean extremes of 10 mm, but </w:t>
      </w:r>
      <w:r w:rsidR="005310EA">
        <w:t xml:space="preserve">their correction amounts are </w:t>
      </w:r>
      <w:r w:rsidRPr="00567387">
        <w:t>5 mm (48</w:t>
      </w:r>
      <w:r w:rsidR="0097044D" w:rsidRPr="00567387">
        <w:t>%</w:t>
      </w:r>
      <w:r w:rsidR="0097044D">
        <w:t>)</w:t>
      </w:r>
      <w:r w:rsidR="005310EA">
        <w:t xml:space="preserve"> and </w:t>
      </w:r>
      <w:r w:rsidR="005310EA" w:rsidRPr="00567387">
        <w:t>2 mm (18%)</w:t>
      </w:r>
      <w:r w:rsidR="005310EA">
        <w:t>, respectively</w:t>
      </w:r>
      <w:r w:rsidRPr="0097044D">
        <w:t>.</w:t>
      </w:r>
      <w:r w:rsidRPr="00696768">
        <w:t xml:space="preserve"> GL has the highest extremes (about 2</w:t>
      </w:r>
      <w:r w:rsidR="001F1647">
        <w:t>1</w:t>
      </w:r>
      <w:r w:rsidRPr="00696768">
        <w:t xml:space="preserve"> mm)</w:t>
      </w:r>
      <w:r>
        <w:t xml:space="preserve"> with </w:t>
      </w:r>
      <w:r w:rsidRPr="00696768">
        <w:t xml:space="preserve">the most serious </w:t>
      </w:r>
      <w:r w:rsidR="009A2D60">
        <w:t>under-measured</w:t>
      </w:r>
      <w:r w:rsidRPr="00696768">
        <w:t xml:space="preserve"> of 7 mm (36%)</w:t>
      </w:r>
      <w:r w:rsidR="00AC138C">
        <w:t xml:space="preserve"> for 7 sites around Greenland</w:t>
      </w:r>
      <w:r w:rsidRPr="00696768">
        <w:t xml:space="preserve">, due to </w:t>
      </w:r>
      <w:r>
        <w:t xml:space="preserve">poor catch of the Hellman gauges and </w:t>
      </w:r>
      <w:r w:rsidRPr="00696768">
        <w:t xml:space="preserve">windy </w:t>
      </w:r>
      <w:r>
        <w:t xml:space="preserve">costal </w:t>
      </w:r>
      <w:r w:rsidRPr="00696768">
        <w:t>climate.</w:t>
      </w:r>
      <w:r w:rsidR="003955D6">
        <w:t xml:space="preserve"> </w:t>
      </w:r>
      <w:r w:rsidRPr="00DE1943">
        <w:t xml:space="preserve">Overall, the mixed extremes are much smaller than </w:t>
      </w:r>
      <w:r w:rsidR="00287553">
        <w:t xml:space="preserve">those for </w:t>
      </w:r>
      <w:r w:rsidRPr="00DE1943">
        <w:t xml:space="preserve">rainfall, </w:t>
      </w:r>
      <w:r w:rsidR="00287553">
        <w:t xml:space="preserve">although </w:t>
      </w:r>
      <w:r w:rsidRPr="00DE1943">
        <w:t xml:space="preserve">their </w:t>
      </w:r>
      <w:r w:rsidR="00287553">
        <w:t xml:space="preserve">biases are </w:t>
      </w:r>
      <w:r w:rsidRPr="00DE1943">
        <w:t xml:space="preserve">higher due to large </w:t>
      </w:r>
      <w:proofErr w:type="spellStart"/>
      <w:r w:rsidRPr="00DE1943">
        <w:t>undercatch</w:t>
      </w:r>
      <w:proofErr w:type="spellEnd"/>
      <w:r w:rsidRPr="00DE1943">
        <w:t xml:space="preserve"> of gauges for mixed precipitation.</w:t>
      </w:r>
    </w:p>
    <w:p w14:paraId="302DBDD3" w14:textId="77777777" w:rsidR="008F015D" w:rsidRPr="006C1E50" w:rsidRDefault="002200DA" w:rsidP="006F1EB1">
      <w:pPr>
        <w:spacing w:line="480" w:lineRule="auto"/>
        <w:jc w:val="center"/>
        <w:rPr>
          <w:sz w:val="24"/>
          <w:szCs w:val="24"/>
        </w:rPr>
      </w:pPr>
      <w:r w:rsidRPr="002200DA">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p>
    <w:p w14:paraId="65D80B59" w14:textId="23D5D73D" w:rsidR="00EA6BD3" w:rsidRDefault="00D050F9" w:rsidP="006F1EB1">
      <w:pPr>
        <w:tabs>
          <w:tab w:val="left" w:pos="360"/>
        </w:tabs>
        <w:spacing w:afterLines="50" w:after="156" w:line="480" w:lineRule="auto"/>
      </w:pPr>
      <w:r>
        <w:rPr>
          <w:noProof/>
        </w:rPr>
        <w:lastRenderedPageBreak/>
        <w:drawing>
          <wp:anchor distT="0" distB="0" distL="114300" distR="114300" simplePos="0" relativeHeight="251656704" behindDoc="0" locked="0" layoutInCell="1" allowOverlap="1" wp14:anchorId="7A891E9C" wp14:editId="79684752">
            <wp:simplePos x="0" y="0"/>
            <wp:positionH relativeFrom="margin">
              <wp:posOffset>1258570</wp:posOffset>
            </wp:positionH>
            <wp:positionV relativeFrom="paragraph">
              <wp:posOffset>106680</wp:posOffset>
            </wp:positionV>
            <wp:extent cx="3140710" cy="3645535"/>
            <wp:effectExtent l="0" t="0" r="0" b="0"/>
            <wp:wrapTopAndBottom/>
            <wp:docPr id="1" name="图片 12" descr="pan_arctic_country_3Wbias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pan_arctic_country_3Wbias_save"/>
                    <pic:cNvPicPr>
                      <a:picLocks noChangeAspect="1" noChangeArrowheads="1"/>
                    </pic:cNvPicPr>
                  </pic:nvPicPr>
                  <pic:blipFill>
                    <a:blip r:embed="rId16">
                      <a:extLst>
                        <a:ext uri="{28A0092B-C50C-407E-A947-70E740481C1C}">
                          <a14:useLocalDpi xmlns:a14="http://schemas.microsoft.com/office/drawing/2010/main" val="0"/>
                        </a:ext>
                      </a:extLst>
                    </a:blip>
                    <a:srcRect l="4887" t="5969" r="6972" b="4752"/>
                    <a:stretch>
                      <a:fillRect/>
                    </a:stretch>
                  </pic:blipFill>
                  <pic:spPr bwMode="auto">
                    <a:xfrm>
                      <a:off x="0" y="0"/>
                      <a:ext cx="3140710" cy="3645535"/>
                    </a:xfrm>
                    <a:prstGeom prst="rect">
                      <a:avLst/>
                    </a:prstGeom>
                    <a:noFill/>
                  </pic:spPr>
                </pic:pic>
              </a:graphicData>
            </a:graphic>
            <wp14:sizeRelH relativeFrom="page">
              <wp14:pctWidth>0</wp14:pctWidth>
            </wp14:sizeRelH>
            <wp14:sizeRelV relativeFrom="page">
              <wp14:pctHeight>0</wp14:pctHeight>
            </wp14:sizeRelV>
          </wp:anchor>
        </w:drawing>
      </w:r>
      <w:r w:rsidR="00EA6BD3">
        <w:t xml:space="preserve">Figure </w:t>
      </w:r>
      <w:r w:rsidR="008A2EF4">
        <w:t>4</w:t>
      </w:r>
      <w:r w:rsidR="008A603C">
        <w:t xml:space="preserve"> </w:t>
      </w:r>
      <w:r w:rsidR="00DB5A72">
        <w:t xml:space="preserve">Corresponding </w:t>
      </w:r>
      <w:r w:rsidR="0043133C">
        <w:t xml:space="preserve">mean </w:t>
      </w:r>
      <w:r w:rsidR="00EA6BD3" w:rsidRPr="00DB5A72">
        <w:t>wind speed</w:t>
      </w:r>
      <w:r w:rsidR="00EA6BD3">
        <w:t xml:space="preserve"> </w:t>
      </w:r>
      <w:r w:rsidR="00ED4761">
        <w:t xml:space="preserve">for days with </w:t>
      </w:r>
      <w:r w:rsidR="00EA6BD3">
        <w:t>maximum precipitation</w:t>
      </w:r>
      <w:r w:rsidR="00DB5A72">
        <w:t xml:space="preserve"> </w:t>
      </w:r>
      <w:r w:rsidR="00ED4761">
        <w:t xml:space="preserve">during 1973-2004 </w:t>
      </w:r>
      <w:r w:rsidR="00DB5A72">
        <w:t>for the four regions</w:t>
      </w:r>
      <w:r w:rsidR="00EA6BD3">
        <w:t xml:space="preserve"> in </w:t>
      </w:r>
      <w:r w:rsidR="008E62F0">
        <w:t>Fig.</w:t>
      </w:r>
      <w:r w:rsidR="00EA6BD3">
        <w:t xml:space="preserve"> </w:t>
      </w:r>
      <w:r w:rsidR="008A2EF4">
        <w:t>3</w:t>
      </w:r>
      <w:r w:rsidR="00EA6BD3">
        <w:t xml:space="preserve">. </w:t>
      </w:r>
      <w:r w:rsidR="002B29E8" w:rsidRPr="00676B46">
        <w:t>Note that t</w:t>
      </w:r>
      <w:r w:rsidR="002B29E8" w:rsidRPr="00676B46">
        <w:rPr>
          <w:rFonts w:hint="eastAsia"/>
        </w:rPr>
        <w:t>he</w:t>
      </w:r>
      <w:r w:rsidR="002B29E8" w:rsidRPr="00676B46">
        <w:t xml:space="preserve"> high </w:t>
      </w:r>
      <w:r w:rsidR="0075757F" w:rsidRPr="00676B46">
        <w:t xml:space="preserve">wind speeds </w:t>
      </w:r>
      <w:r w:rsidR="002B29E8" w:rsidRPr="00676B46">
        <w:t>over 7 m</w:t>
      </w:r>
      <w:r w:rsidR="008C4889" w:rsidRPr="008C4889">
        <w:t xml:space="preserve"> </w:t>
      </w:r>
      <w:r w:rsidR="008C4889" w:rsidRPr="00F568DA">
        <w:t>s</w:t>
      </w:r>
      <w:r w:rsidR="008C4889" w:rsidRPr="00157EB1">
        <w:rPr>
          <w:vertAlign w:val="superscript"/>
        </w:rPr>
        <w:t>-1</w:t>
      </w:r>
      <w:r w:rsidR="002B29E8" w:rsidRPr="00676B46">
        <w:t xml:space="preserve"> </w:t>
      </w:r>
      <w:r w:rsidR="00676B46" w:rsidRPr="00676B46">
        <w:t xml:space="preserve">were replaced by </w:t>
      </w:r>
      <w:r w:rsidR="0075757F" w:rsidRPr="00676B46">
        <w:t>a constant wind speed of 7 m</w:t>
      </w:r>
      <w:r w:rsidR="008C4889" w:rsidRPr="008C4889">
        <w:t xml:space="preserve"> </w:t>
      </w:r>
      <w:r w:rsidR="008C4889" w:rsidRPr="00F568DA">
        <w:t>s</w:t>
      </w:r>
      <w:r w:rsidR="008C4889" w:rsidRPr="00157EB1">
        <w:rPr>
          <w:vertAlign w:val="superscript"/>
        </w:rPr>
        <w:t>-1</w:t>
      </w:r>
      <w:r w:rsidR="0075757F" w:rsidRPr="00676B46">
        <w:t xml:space="preserve"> to avoid </w:t>
      </w:r>
      <w:r w:rsidR="00705541">
        <w:t>possible over</w:t>
      </w:r>
      <w:r w:rsidR="0075757F" w:rsidRPr="00676B46">
        <w:t xml:space="preserve"> bias-correction</w:t>
      </w:r>
      <w:r w:rsidR="0075757F" w:rsidRPr="0075757F">
        <w:t>.</w:t>
      </w:r>
      <w:r w:rsidR="001C4EE7">
        <w:t xml:space="preserve"> </w:t>
      </w:r>
    </w:p>
    <w:p w14:paraId="2C3846AA" w14:textId="77777777" w:rsidR="00E41DD6" w:rsidRDefault="00C34EFA" w:rsidP="006F1EB1">
      <w:pPr>
        <w:tabs>
          <w:tab w:val="left" w:pos="360"/>
        </w:tabs>
        <w:spacing w:afterLines="50" w:after="156" w:line="480" w:lineRule="auto"/>
        <w:ind w:firstLineChars="100" w:firstLine="210"/>
      </w:pPr>
      <w:r>
        <w:t xml:space="preserve">Through analyzing the </w:t>
      </w:r>
      <w:r w:rsidR="009A2D60">
        <w:t>under-measured</w:t>
      </w:r>
      <w:r w:rsidRPr="00C34EFA">
        <w:t xml:space="preserve"> of extreme precipitation amount</w:t>
      </w:r>
      <w:r>
        <w:t>,</w:t>
      </w:r>
      <w:r w:rsidR="00E41DD6" w:rsidRPr="00E41DD6">
        <w:t xml:space="preserve"> we identify the regions susceptible to serious </w:t>
      </w:r>
      <w:r w:rsidR="009932D2">
        <w:t>biases</w:t>
      </w:r>
      <w:r w:rsidR="00E41DD6" w:rsidRPr="00E41DD6">
        <w:t xml:space="preserve">. Generally, </w:t>
      </w:r>
      <w:r w:rsidR="009A2D60">
        <w:t>under-measured</w:t>
      </w:r>
      <w:r w:rsidR="00E41DD6" w:rsidRPr="00E41DD6">
        <w:t xml:space="preserve"> of rainfall extremes in the mid</w:t>
      </w:r>
      <w:r w:rsidR="008C4889">
        <w:t>dle</w:t>
      </w:r>
      <w:r w:rsidR="00E41DD6" w:rsidRPr="00E41DD6">
        <w:t xml:space="preserve"> latitudes is relatively small (most</w:t>
      </w:r>
      <w:r w:rsidR="00705541">
        <w:t xml:space="preserve">ly less than </w:t>
      </w:r>
      <w:r w:rsidR="00E41DD6" w:rsidRPr="00E41DD6">
        <w:t xml:space="preserve">5 mm), and two regional high </w:t>
      </w:r>
      <w:r w:rsidR="00705541">
        <w:t xml:space="preserve">corrections </w:t>
      </w:r>
      <w:r w:rsidR="009932D2">
        <w:t>(</w:t>
      </w:r>
      <w:r w:rsidR="00E41DD6" w:rsidRPr="00E41DD6">
        <w:t>over 5 mm</w:t>
      </w:r>
      <w:r w:rsidR="009932D2">
        <w:t>)</w:t>
      </w:r>
      <w:r w:rsidR="00E41DD6" w:rsidRPr="00E41DD6">
        <w:t xml:space="preserve"> </w:t>
      </w:r>
      <w:proofErr w:type="gramStart"/>
      <w:r w:rsidR="00E41DD6" w:rsidRPr="00E41DD6">
        <w:t>are located in</w:t>
      </w:r>
      <w:proofErr w:type="gramEnd"/>
      <w:r w:rsidR="00E41DD6" w:rsidRPr="00E41DD6">
        <w:t xml:space="preserve"> northeastern Asia and eastern Europe along the 30th meridian east</w:t>
      </w:r>
      <w:r w:rsidR="00ED23AF">
        <w:t>.</w:t>
      </w:r>
      <w:r w:rsidR="00E41DD6" w:rsidRPr="00E41DD6">
        <w:t xml:space="preserve"> In contrast, serious </w:t>
      </w:r>
      <w:r w:rsidR="009A2D60">
        <w:t>under-measured</w:t>
      </w:r>
      <w:r w:rsidR="00E41DD6" w:rsidRPr="00E41DD6">
        <w:t xml:space="preserve"> mainly occurs </w:t>
      </w:r>
      <w:r w:rsidR="009932D2">
        <w:t xml:space="preserve">for </w:t>
      </w:r>
      <w:r w:rsidR="00E41DD6" w:rsidRPr="00E41DD6">
        <w:t xml:space="preserve">snowfall extremes, </w:t>
      </w:r>
      <w:r w:rsidR="009932D2">
        <w:t xml:space="preserve">with </w:t>
      </w:r>
      <w:r w:rsidR="00E41DD6" w:rsidRPr="00E41DD6">
        <w:t xml:space="preserve">regional </w:t>
      </w:r>
      <w:r w:rsidR="00705541">
        <w:t xml:space="preserve">highs </w:t>
      </w:r>
      <w:r w:rsidR="009932D2">
        <w:t>(</w:t>
      </w:r>
      <w:r w:rsidR="00E41DD6" w:rsidRPr="00E41DD6">
        <w:t>over 15 mm</w:t>
      </w:r>
      <w:r w:rsidR="009932D2">
        <w:t>)</w:t>
      </w:r>
      <w:r w:rsidR="00E41DD6" w:rsidRPr="00E41DD6">
        <w:t xml:space="preserve"> along </w:t>
      </w:r>
      <w:r w:rsidR="009932D2">
        <w:t xml:space="preserve">the </w:t>
      </w:r>
      <w:r w:rsidR="00E41DD6" w:rsidRPr="00E41DD6">
        <w:t xml:space="preserve">Ural Mountains and the coasts including east Asia, </w:t>
      </w:r>
      <w:proofErr w:type="gramStart"/>
      <w:r w:rsidR="00E41DD6" w:rsidRPr="00E41DD6">
        <w:t>Greenland</w:t>
      </w:r>
      <w:proofErr w:type="gramEnd"/>
      <w:r w:rsidR="00E41DD6" w:rsidRPr="00E41DD6">
        <w:t xml:space="preserve"> and northern Eurasia</w:t>
      </w:r>
      <w:r w:rsidR="00ED23AF">
        <w:t xml:space="preserve">. </w:t>
      </w:r>
      <w:r w:rsidR="00705541">
        <w:t xml:space="preserve">These </w:t>
      </w:r>
      <w:r w:rsidR="00E41DD6" w:rsidRPr="00E41DD6">
        <w:t xml:space="preserve">results </w:t>
      </w:r>
      <w:r w:rsidR="00917E3D">
        <w:t xml:space="preserve">demonstrate </w:t>
      </w:r>
      <w:r w:rsidR="00E41DD6" w:rsidRPr="00E41DD6">
        <w:t xml:space="preserve">the serious </w:t>
      </w:r>
      <w:r w:rsidR="009A2D60">
        <w:t>under-measured</w:t>
      </w:r>
      <w:r w:rsidR="004C125E">
        <w:t xml:space="preserve"> </w:t>
      </w:r>
      <w:r w:rsidR="009932D2">
        <w:t xml:space="preserve">in </w:t>
      </w:r>
      <w:r w:rsidR="00E41DD6" w:rsidRPr="00E41DD6">
        <w:t xml:space="preserve">extreme precipitation </w:t>
      </w:r>
      <w:r w:rsidR="00917E3D">
        <w:t>over the broad</w:t>
      </w:r>
      <w:r w:rsidR="009932D2">
        <w:t>er</w:t>
      </w:r>
      <w:r w:rsidR="00E41DD6" w:rsidRPr="00E41DD6">
        <w:t xml:space="preserve"> northern regions</w:t>
      </w:r>
      <w:r w:rsidR="00917E3D">
        <w:t>.</w:t>
      </w:r>
    </w:p>
    <w:p w14:paraId="05FBA427" w14:textId="77777777" w:rsidR="002A35BF" w:rsidRDefault="002A35BF" w:rsidP="006F1EB1">
      <w:pPr>
        <w:spacing w:line="480" w:lineRule="auto"/>
        <w:rPr>
          <w:b/>
        </w:rPr>
      </w:pPr>
      <w:r>
        <w:rPr>
          <w:b/>
        </w:rPr>
        <w:t>3.</w:t>
      </w:r>
      <w:r w:rsidR="001161A6">
        <w:rPr>
          <w:b/>
        </w:rPr>
        <w:t xml:space="preserve">3. </w:t>
      </w:r>
      <w:r w:rsidR="00D40CF1" w:rsidRPr="00D40CF1">
        <w:rPr>
          <w:b/>
        </w:rPr>
        <w:t>I</w:t>
      </w:r>
      <w:r w:rsidR="00C9668C">
        <w:rPr>
          <w:rFonts w:hint="eastAsia"/>
          <w:b/>
        </w:rPr>
        <w:t>nfluence</w:t>
      </w:r>
      <w:r w:rsidR="00D40CF1" w:rsidRPr="00D40CF1">
        <w:rPr>
          <w:b/>
        </w:rPr>
        <w:t xml:space="preserve"> on </w:t>
      </w:r>
      <w:r w:rsidR="009A0080">
        <w:rPr>
          <w:b/>
        </w:rPr>
        <w:t>frequency</w:t>
      </w:r>
      <w:r w:rsidR="00D40CF1" w:rsidRPr="00D40CF1">
        <w:rPr>
          <w:b/>
        </w:rPr>
        <w:t xml:space="preserve"> </w:t>
      </w:r>
      <w:r w:rsidR="00D40CF1">
        <w:rPr>
          <w:b/>
        </w:rPr>
        <w:t>distribution</w:t>
      </w:r>
    </w:p>
    <w:p w14:paraId="21D52F15" w14:textId="77777777" w:rsidR="00917E3D" w:rsidRPr="006F1EB1" w:rsidRDefault="00796331" w:rsidP="006F1EB1">
      <w:pPr>
        <w:spacing w:afterLines="50" w:after="156" w:line="480" w:lineRule="auto"/>
      </w:pPr>
      <w:r>
        <w:t xml:space="preserve">In addition </w:t>
      </w:r>
      <w:r w:rsidR="008C7D1D">
        <w:t xml:space="preserve">to </w:t>
      </w:r>
      <w:r w:rsidR="006E17CC">
        <w:t xml:space="preserve">regional </w:t>
      </w:r>
      <w:r w:rsidR="009932D2">
        <w:t xml:space="preserve">hydrology and </w:t>
      </w:r>
      <w:r>
        <w:t>climat</w:t>
      </w:r>
      <w:r w:rsidR="009932D2">
        <w:t xml:space="preserve">e </w:t>
      </w:r>
      <w:r w:rsidR="009932D2" w:rsidRPr="00360BB6">
        <w:t>(</w:t>
      </w:r>
      <w:r w:rsidR="00360BB6" w:rsidRPr="00F86CCB">
        <w:t xml:space="preserve">Tian </w:t>
      </w:r>
      <w:r w:rsidR="00F86CCB" w:rsidRPr="00F568DA">
        <w:t>et al.,</w:t>
      </w:r>
      <w:r w:rsidR="00360BB6" w:rsidRPr="00F86CCB">
        <w:t xml:space="preserve"> 2007</w:t>
      </w:r>
      <w:r w:rsidR="00F568DA">
        <w:t>;</w:t>
      </w:r>
      <w:r w:rsidR="00F568DA" w:rsidRPr="00F86CCB">
        <w:t xml:space="preserve"> </w:t>
      </w:r>
      <w:r w:rsidR="00360BB6" w:rsidRPr="00F86CCB">
        <w:t xml:space="preserve">Li </w:t>
      </w:r>
      <w:r w:rsidR="00F86CCB" w:rsidRPr="00F568DA">
        <w:t>et al.,</w:t>
      </w:r>
      <w:r w:rsidR="00360BB6" w:rsidRPr="00F86CCB">
        <w:t xml:space="preserve"> 2018</w:t>
      </w:r>
      <w:r w:rsidR="009932D2" w:rsidRPr="00360BB6">
        <w:t>)</w:t>
      </w:r>
      <w:r w:rsidR="006E17CC">
        <w:t xml:space="preserve">, the </w:t>
      </w:r>
      <w:r w:rsidR="009A2D60">
        <w:t>under-measured</w:t>
      </w:r>
      <w:r w:rsidR="006E17CC">
        <w:t xml:space="preserve"> can also </w:t>
      </w:r>
      <w:r w:rsidR="006E17CC">
        <w:lastRenderedPageBreak/>
        <w:t>seriously distort the</w:t>
      </w:r>
      <w:r w:rsidR="00CA68FA">
        <w:t xml:space="preserve"> </w:t>
      </w:r>
      <w:r w:rsidR="006E17CC">
        <w:t xml:space="preserve">precipitation </w:t>
      </w:r>
      <w:r w:rsidR="00404A72">
        <w:t xml:space="preserve">frequency </w:t>
      </w:r>
      <w:r w:rsidR="006E17CC">
        <w:t>distribution</w:t>
      </w:r>
      <w:r w:rsidR="00404A72">
        <w:t xml:space="preserve">, thus </w:t>
      </w:r>
      <w:r w:rsidR="00CA68FA">
        <w:t>influenc</w:t>
      </w:r>
      <w:r w:rsidR="00404A72">
        <w:t>ing</w:t>
      </w:r>
      <w:r w:rsidR="00CA68FA" w:rsidRPr="00CA68FA">
        <w:t xml:space="preserve"> disaster </w:t>
      </w:r>
      <w:r w:rsidR="00404A72">
        <w:t xml:space="preserve">warning and </w:t>
      </w:r>
      <w:r w:rsidR="00917E3D">
        <w:t>prevention</w:t>
      </w:r>
      <w:r w:rsidR="006E17CC">
        <w:t xml:space="preserve">. </w:t>
      </w:r>
      <w:r w:rsidR="00212AA8">
        <w:t>Bias correction</w:t>
      </w:r>
      <w:r w:rsidR="009932D2">
        <w:t>s</w:t>
      </w:r>
      <w:r w:rsidR="00212AA8">
        <w:t xml:space="preserve"> enhance </w:t>
      </w:r>
      <w:r w:rsidR="00F34B13">
        <w:t xml:space="preserve">value and range of </w:t>
      </w:r>
      <w:r w:rsidR="00212AA8">
        <w:t xml:space="preserve">the </w:t>
      </w:r>
      <w:r w:rsidR="00212AA8" w:rsidRPr="00CA40B4">
        <w:rPr>
          <w:i/>
          <w:iCs/>
        </w:rPr>
        <w:t>P</w:t>
      </w:r>
      <w:r w:rsidR="00212AA8" w:rsidRPr="00CA40B4">
        <w:rPr>
          <w:vertAlign w:val="subscript"/>
        </w:rPr>
        <w:t>max</w:t>
      </w:r>
      <w:r w:rsidR="00212AA8">
        <w:t xml:space="preserve"> </w:t>
      </w:r>
      <w:r w:rsidR="009932D2">
        <w:t xml:space="preserve">time </w:t>
      </w:r>
      <w:r w:rsidR="00212AA8">
        <w:t>series</w:t>
      </w:r>
      <w:r w:rsidR="009932D2">
        <w:t xml:space="preserve"> </w:t>
      </w:r>
      <w:r w:rsidR="00212AA8">
        <w:t xml:space="preserve">non-uniformly </w:t>
      </w:r>
      <w:r w:rsidR="009932D2">
        <w:t xml:space="preserve">at all stations in the study domain. To quantify the impact of bias corrections on </w:t>
      </w:r>
      <w:r w:rsidR="00692952" w:rsidRPr="00CA40B4">
        <w:rPr>
          <w:i/>
          <w:iCs/>
        </w:rPr>
        <w:t>P</w:t>
      </w:r>
      <w:r w:rsidR="00692952" w:rsidRPr="00CA40B4">
        <w:rPr>
          <w:vertAlign w:val="subscript"/>
        </w:rPr>
        <w:t>max</w:t>
      </w:r>
      <w:r w:rsidR="009932D2">
        <w:t xml:space="preserve"> distr</w:t>
      </w:r>
      <w:r w:rsidR="00E3006E">
        <w:t xml:space="preserve">ibution, </w:t>
      </w:r>
      <w:r w:rsidR="00212AA8">
        <w:t>w</w:t>
      </w:r>
      <w:r w:rsidR="002F7264">
        <w:t xml:space="preserve">e </w:t>
      </w:r>
      <w:r>
        <w:t xml:space="preserve">examine </w:t>
      </w:r>
      <w:r w:rsidR="001869BC">
        <w:t>change</w:t>
      </w:r>
      <w:r>
        <w:t>s</w:t>
      </w:r>
      <w:r w:rsidR="001869BC">
        <w:t xml:space="preserve"> </w:t>
      </w:r>
      <w:r>
        <w:t xml:space="preserve">in </w:t>
      </w:r>
      <w:r w:rsidR="001869BC" w:rsidRPr="00CA40B4">
        <w:rPr>
          <w:i/>
          <w:iCs/>
        </w:rPr>
        <w:t>P</w:t>
      </w:r>
      <w:r w:rsidR="001869BC" w:rsidRPr="00CA40B4">
        <w:rPr>
          <w:vertAlign w:val="subscript"/>
        </w:rPr>
        <w:t>max</w:t>
      </w:r>
      <w:r w:rsidR="001869BC">
        <w:t xml:space="preserve"> </w:t>
      </w:r>
      <w:r w:rsidR="00404A72">
        <w:t xml:space="preserve">frequency </w:t>
      </w:r>
      <w:r w:rsidR="001869BC">
        <w:t xml:space="preserve">using </w:t>
      </w:r>
      <w:r>
        <w:t xml:space="preserve">the </w:t>
      </w:r>
      <w:r w:rsidR="001869BC" w:rsidRPr="0051399D">
        <w:t>generalized extreme value (GEV) distribution</w:t>
      </w:r>
      <w:r w:rsidR="001869BC">
        <w:t xml:space="preserve"> model</w:t>
      </w:r>
      <w:r w:rsidR="00D87D79">
        <w:t xml:space="preserve"> (</w:t>
      </w:r>
      <w:r w:rsidR="0006720D">
        <w:rPr>
          <w:rFonts w:hint="eastAsia"/>
        </w:rPr>
        <w:t>E</w:t>
      </w:r>
      <w:r w:rsidR="0006720D">
        <w:t xml:space="preserve">q. </w:t>
      </w:r>
      <w:r w:rsidR="00D87D79">
        <w:t>3)</w:t>
      </w:r>
      <w:r w:rsidR="00E3006E">
        <w:t xml:space="preserve">. This model has </w:t>
      </w:r>
      <w:r w:rsidR="00C9668C" w:rsidRPr="00A8390F">
        <w:t xml:space="preserve">three parameters, </w:t>
      </w:r>
      <w:proofErr w:type="gramStart"/>
      <w:r w:rsidR="00C9668C" w:rsidRPr="00A8390F">
        <w:t>i.e.</w:t>
      </w:r>
      <w:proofErr w:type="gramEnd"/>
      <w:r w:rsidR="00C9668C" w:rsidRPr="00A8390F">
        <w:t xml:space="preserve"> location (μ), scale (σ) and shape (ξ).</w:t>
      </w:r>
      <w:r w:rsidR="00C9668C">
        <w:t xml:space="preserve"> </w:t>
      </w:r>
      <w:r w:rsidR="009F245C" w:rsidRPr="009F245C">
        <w:t xml:space="preserve">The location (μ) parameter </w:t>
      </w:r>
      <w:r w:rsidR="00211CFD">
        <w:rPr>
          <w:rFonts w:hint="eastAsia"/>
        </w:rPr>
        <w:t>stand</w:t>
      </w:r>
      <w:r w:rsidR="00211CFD">
        <w:t xml:space="preserve">s for </w:t>
      </w:r>
      <w:r w:rsidR="009F245C" w:rsidRPr="009F245C">
        <w:t>the peak of probability distribution</w:t>
      </w:r>
      <w:r w:rsidR="00211CFD">
        <w:t xml:space="preserve">, and its change represents the overall shift of </w:t>
      </w:r>
      <w:r w:rsidR="00211CFD" w:rsidRPr="00CA40B4">
        <w:rPr>
          <w:i/>
          <w:iCs/>
        </w:rPr>
        <w:t>P</w:t>
      </w:r>
      <w:r w:rsidR="00211CFD" w:rsidRPr="00CA40B4">
        <w:rPr>
          <w:vertAlign w:val="subscript"/>
        </w:rPr>
        <w:t>max</w:t>
      </w:r>
      <w:r w:rsidR="00211CFD">
        <w:t xml:space="preserve"> series</w:t>
      </w:r>
      <w:r w:rsidR="009F245C" w:rsidRPr="009F245C">
        <w:t xml:space="preserve">. The scale parameter is the scaled </w:t>
      </w:r>
      <w:proofErr w:type="gramStart"/>
      <w:r w:rsidR="009F245C" w:rsidRPr="009F245C">
        <w:t>variance</w:t>
      </w:r>
      <w:proofErr w:type="gramEnd"/>
      <w:r w:rsidR="00211CFD">
        <w:t xml:space="preserve"> and t</w:t>
      </w:r>
      <w:r w:rsidR="00211CFD" w:rsidRPr="00211CFD">
        <w:t xml:space="preserve">he shape parameter governs the tail behavior of the distribution. </w:t>
      </w:r>
      <w:r w:rsidR="00211CFD">
        <w:t>T</w:t>
      </w:r>
      <w:r w:rsidR="004379D5">
        <w:t>he</w:t>
      </w:r>
      <w:r w:rsidR="0065359F">
        <w:t xml:space="preserve"> </w:t>
      </w:r>
      <w:r w:rsidR="00E3006E">
        <w:t xml:space="preserve">scale and shape </w:t>
      </w:r>
      <w:r w:rsidR="004379D5">
        <w:t>parameter</w:t>
      </w:r>
      <w:r w:rsidR="00212AA8">
        <w:t>s</w:t>
      </w:r>
      <w:r w:rsidR="0065359F">
        <w:t xml:space="preserve"> control</w:t>
      </w:r>
      <w:r w:rsidR="004379D5" w:rsidRPr="004379D5">
        <w:t xml:space="preserve"> the </w:t>
      </w:r>
      <w:r w:rsidR="00212AA8">
        <w:t xml:space="preserve">spread of </w:t>
      </w:r>
      <w:r w:rsidR="0065359F" w:rsidRPr="001A7498">
        <w:t>extreme events</w:t>
      </w:r>
      <w:r w:rsidR="001A7498">
        <w:t xml:space="preserve">. Particularly, change </w:t>
      </w:r>
      <w:r w:rsidR="00E3006E">
        <w:t xml:space="preserve">in the </w:t>
      </w:r>
      <w:r w:rsidR="001A7498">
        <w:t xml:space="preserve">scale parameter </w:t>
      </w:r>
      <w:r w:rsidR="00F34B13">
        <w:t>aff</w:t>
      </w:r>
      <w:r w:rsidR="0065359F">
        <w:t>ect</w:t>
      </w:r>
      <w:r w:rsidR="001A7498" w:rsidRPr="001A7498">
        <w:t>s extreme events</w:t>
      </w:r>
      <w:r w:rsidR="00F34B13">
        <w:t xml:space="preserve"> di</w:t>
      </w:r>
      <w:r w:rsidR="00C67DEF">
        <w:t>stinctly</w:t>
      </w:r>
      <w:r w:rsidR="001A7498" w:rsidRPr="001A7498">
        <w:t xml:space="preserve"> </w:t>
      </w:r>
      <w:r w:rsidR="003B677E">
        <w:t xml:space="preserve">for </w:t>
      </w:r>
      <w:r w:rsidR="00065CA9">
        <w:t>low</w:t>
      </w:r>
      <w:r w:rsidR="00494FA4">
        <w:t xml:space="preserve"> and high</w:t>
      </w:r>
      <w:r w:rsidR="003B677E">
        <w:t xml:space="preserve"> return periods</w:t>
      </w:r>
      <w:r w:rsidR="00F34B13">
        <w:t xml:space="preserve">. </w:t>
      </w:r>
    </w:p>
    <w:p w14:paraId="0A7BF3FA" w14:textId="77777777" w:rsidR="006F1EB1" w:rsidRPr="00534FF0" w:rsidRDefault="00D050F9" w:rsidP="006F1EB1">
      <w:pPr>
        <w:spacing w:line="480" w:lineRule="auto"/>
        <w:jc w:val="center"/>
      </w:pPr>
      <w:r>
        <w:rPr>
          <w:noProof/>
        </w:rPr>
        <w:lastRenderedPageBreak/>
        <w:drawing>
          <wp:inline distT="0" distB="0" distL="0" distR="0" wp14:anchorId="30851059" wp14:editId="7BD0EE09">
            <wp:extent cx="5634355" cy="5898515"/>
            <wp:effectExtent l="0" t="0" r="0" b="0"/>
            <wp:docPr id="31" name="图片 4" descr="pan_arctic_paradist_sig_all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pan_arctic_paradist_sig_all_save"/>
                    <pic:cNvPicPr>
                      <a:picLocks noChangeAspect="1" noChangeArrowheads="1"/>
                    </pic:cNvPicPr>
                  </pic:nvPicPr>
                  <pic:blipFill>
                    <a:blip r:embed="rId17">
                      <a:extLst>
                        <a:ext uri="{28A0092B-C50C-407E-A947-70E740481C1C}">
                          <a14:useLocalDpi xmlns:a14="http://schemas.microsoft.com/office/drawing/2010/main" val="0"/>
                        </a:ext>
                      </a:extLst>
                    </a:blip>
                    <a:srcRect l="10835" t="2599" r="6889" b="7799"/>
                    <a:stretch>
                      <a:fillRect/>
                    </a:stretch>
                  </pic:blipFill>
                  <pic:spPr bwMode="auto">
                    <a:xfrm>
                      <a:off x="0" y="0"/>
                      <a:ext cx="5634355" cy="5898515"/>
                    </a:xfrm>
                    <a:prstGeom prst="rect">
                      <a:avLst/>
                    </a:prstGeom>
                    <a:noFill/>
                    <a:ln>
                      <a:noFill/>
                    </a:ln>
                  </pic:spPr>
                </pic:pic>
              </a:graphicData>
            </a:graphic>
          </wp:inline>
        </w:drawing>
      </w:r>
    </w:p>
    <w:p w14:paraId="504B6BE7" w14:textId="77777777" w:rsidR="006F1EB1" w:rsidRPr="003C56A0" w:rsidRDefault="006F1EB1" w:rsidP="006F1EB1">
      <w:pPr>
        <w:spacing w:afterLines="50" w:after="156" w:line="480" w:lineRule="auto"/>
      </w:pPr>
      <w:r w:rsidRPr="003C56A0">
        <w:rPr>
          <w:rFonts w:hint="eastAsia"/>
        </w:rPr>
        <w:t xml:space="preserve">Figure </w:t>
      </w:r>
      <w:r>
        <w:t>5</w:t>
      </w:r>
      <w:r w:rsidRPr="003C56A0">
        <w:t xml:space="preserve"> Impact of bias-correction</w:t>
      </w:r>
      <w:r w:rsidR="00C02388">
        <w:t>s</w:t>
      </w:r>
      <w:r w:rsidRPr="003C56A0">
        <w:t xml:space="preserve"> on the parameters of GEV distribution</w:t>
      </w:r>
      <w:r w:rsidR="00DE2A79">
        <w:t xml:space="preserve"> for rain (a, b, c), snow (d, e, f) and mixed (g, h, </w:t>
      </w:r>
      <w:proofErr w:type="spellStart"/>
      <w:r w:rsidR="00DE2A79">
        <w:t>i</w:t>
      </w:r>
      <w:proofErr w:type="spellEnd"/>
      <w:r w:rsidR="00DE2A79">
        <w:t>) extremes</w:t>
      </w:r>
      <w:r w:rsidRPr="003C56A0">
        <w:t xml:space="preserve">. Red dots </w:t>
      </w:r>
      <w:r w:rsidR="00C02388">
        <w:t>show</w:t>
      </w:r>
      <w:r w:rsidRPr="00E46353">
        <w:rPr>
          <w:color w:val="FF0000"/>
        </w:rPr>
        <w:t xml:space="preserve"> </w:t>
      </w:r>
      <w:r w:rsidR="00010ABC" w:rsidRPr="003976B4">
        <w:rPr>
          <w:color w:val="000000"/>
        </w:rPr>
        <w:t>stations with significant changes in GEV parameters</w:t>
      </w:r>
      <w:r w:rsidR="00010ABC">
        <w:rPr>
          <w:color w:val="FF0000"/>
        </w:rPr>
        <w:t xml:space="preserve"> </w:t>
      </w:r>
      <w:r w:rsidR="00C02388">
        <w:t>at</w:t>
      </w:r>
      <w:r w:rsidRPr="003C56A0">
        <w:t xml:space="preserve"> threshold level </w:t>
      </w:r>
      <w:r w:rsidRPr="003C56A0">
        <w:sym w:font="Symbol" w:char="F061"/>
      </w:r>
      <w:r w:rsidRPr="003C56A0">
        <w:t xml:space="preserve"> = 0.05; blue dots indicate </w:t>
      </w:r>
      <w:r w:rsidR="00C02388">
        <w:t>in</w:t>
      </w:r>
      <w:r w:rsidRPr="003C56A0">
        <w:t>significant</w:t>
      </w:r>
      <w:r w:rsidR="00C02388">
        <w:t xml:space="preserve"> ones</w:t>
      </w:r>
      <w:r w:rsidRPr="003C56A0">
        <w:t>.</w:t>
      </w:r>
    </w:p>
    <w:p w14:paraId="78774B97" w14:textId="1DB8B0B5" w:rsidR="006F1EB1" w:rsidRDefault="006F1EB1" w:rsidP="00E46353">
      <w:pPr>
        <w:spacing w:afterLines="50" w:after="156" w:line="480" w:lineRule="auto"/>
      </w:pPr>
      <w:r>
        <w:rPr>
          <w:color w:val="70AD47"/>
        </w:rPr>
        <w:t xml:space="preserve"> </w:t>
      </w:r>
      <w:r w:rsidR="00C02388" w:rsidRPr="003976B4">
        <w:rPr>
          <w:color w:val="000000"/>
        </w:rPr>
        <w:t xml:space="preserve">  Figure 5 shows </w:t>
      </w:r>
      <w:r w:rsidR="00010ABC" w:rsidRPr="003976B4">
        <w:rPr>
          <w:color w:val="000000"/>
        </w:rPr>
        <w:t xml:space="preserve">different </w:t>
      </w:r>
      <w:r w:rsidR="00C02388" w:rsidRPr="006F1EB1">
        <w:t xml:space="preserve">impacts of bias-correction on the </w:t>
      </w:r>
      <w:r w:rsidR="00C02388">
        <w:t xml:space="preserve">GEV </w:t>
      </w:r>
      <w:r w:rsidR="00C02388" w:rsidRPr="006F1EB1">
        <w:t>parameters</w:t>
      </w:r>
      <w:r w:rsidR="00010ABC">
        <w:t xml:space="preserve"> by precipitation phases</w:t>
      </w:r>
      <w:r w:rsidR="00C02388" w:rsidRPr="006F1EB1">
        <w:t xml:space="preserve"> at all stations</w:t>
      </w:r>
      <w:r w:rsidR="00DE2A79">
        <w:t xml:space="preserve">. </w:t>
      </w:r>
      <w:r>
        <w:t xml:space="preserve">For rainfall extremes, about 200 sites (or 16% out of </w:t>
      </w:r>
      <w:r w:rsidRPr="00C67DEF">
        <w:rPr>
          <w:rFonts w:hint="eastAsia"/>
        </w:rPr>
        <w:t>1249</w:t>
      </w:r>
      <w:r>
        <w:t xml:space="preserve"> sites) show significant shift in the </w:t>
      </w:r>
      <w:r w:rsidRPr="00A8390F">
        <w:t>location</w:t>
      </w:r>
      <w:r>
        <w:t xml:space="preserve"> parameter, coincident with the </w:t>
      </w:r>
      <w:r>
        <w:rPr>
          <w:rFonts w:hint="eastAsia"/>
        </w:rPr>
        <w:t>sites</w:t>
      </w:r>
      <w:r>
        <w:t xml:space="preserve"> with </w:t>
      </w:r>
      <w:r w:rsidRPr="00C2442F">
        <w:t>moderate and high</w:t>
      </w:r>
      <w:r>
        <w:t xml:space="preserve"> </w:t>
      </w:r>
      <w:r>
        <w:rPr>
          <w:rFonts w:hint="eastAsia"/>
        </w:rPr>
        <w:t>mea</w:t>
      </w:r>
      <w:r w:rsidRPr="00360BB6">
        <w:t xml:space="preserve">n </w:t>
      </w:r>
      <w:r w:rsidRPr="00360BB6">
        <w:rPr>
          <w:i/>
          <w:iCs/>
        </w:rPr>
        <w:t>P</w:t>
      </w:r>
      <w:r w:rsidRPr="00360BB6">
        <w:rPr>
          <w:vertAlign w:val="subscript"/>
        </w:rPr>
        <w:t>max</w:t>
      </w:r>
      <w:r w:rsidRPr="00360BB6">
        <w:t xml:space="preserve"> (</w:t>
      </w:r>
      <w:r>
        <w:t>Fig.</w:t>
      </w:r>
      <w:r w:rsidRPr="00360BB6">
        <w:t xml:space="preserve"> </w:t>
      </w:r>
      <w:r>
        <w:t>2</w:t>
      </w:r>
      <w:r w:rsidRPr="00360BB6">
        <w:t xml:space="preserve">a). As an example, </w:t>
      </w:r>
      <w:proofErr w:type="spellStart"/>
      <w:r w:rsidRPr="00360BB6">
        <w:t>Sodankyla</w:t>
      </w:r>
      <w:proofErr w:type="spellEnd"/>
      <w:r w:rsidRPr="00360BB6">
        <w:t xml:space="preserve"> in Finland (USAF ID: 028360) has an increase in the mean value by about 2 mm for rainfall</w:t>
      </w:r>
      <w:r w:rsidR="00010ABC">
        <w:t xml:space="preserve">; this is forest </w:t>
      </w:r>
      <w:r w:rsidRPr="00360BB6">
        <w:lastRenderedPageBreak/>
        <w:t>with very low winds</w:t>
      </w:r>
      <w:r>
        <w:t xml:space="preserve"> (Fig. </w:t>
      </w:r>
      <w:r w:rsidR="00DE2A79">
        <w:t>6</w:t>
      </w:r>
      <w:r>
        <w:t>a)</w:t>
      </w:r>
      <w:r w:rsidRPr="00360BB6">
        <w:t>.</w:t>
      </w:r>
      <w:r w:rsidRPr="008543D8">
        <w:t xml:space="preserve"> </w:t>
      </w:r>
      <w:r>
        <w:t xml:space="preserve">For snowfall, both the mean peak and spread changed significantly at </w:t>
      </w:r>
      <w:r w:rsidR="00010ABC">
        <w:t>many</w:t>
      </w:r>
      <w:r>
        <w:t xml:space="preserve"> sites (6% of stations). For example, Anadyr in Russia </w:t>
      </w:r>
      <w:r w:rsidRPr="00BE7DE6">
        <w:t>(USAF ID: 255630)</w:t>
      </w:r>
      <w:r>
        <w:t xml:space="preserve"> in Fig. </w:t>
      </w:r>
      <w:r w:rsidR="00DE2A79">
        <w:t>6</w:t>
      </w:r>
      <w:r>
        <w:t>b shows a</w:t>
      </w:r>
      <w:r w:rsidRPr="00DF49B3">
        <w:t xml:space="preserve"> </w:t>
      </w:r>
      <w:r>
        <w:t>distinct</w:t>
      </w:r>
      <w:r w:rsidRPr="00DF49B3">
        <w:t xml:space="preserve"> transition from a heavy-tailed Fréchet distribution to a short-tailed negative-Weibull distribution.</w:t>
      </w:r>
      <w:r w:rsidRPr="00D363C1">
        <w:t xml:space="preserve"> </w:t>
      </w:r>
      <w:r>
        <w:t>T</w:t>
      </w:r>
      <w:r w:rsidRPr="008543D8">
        <w:t xml:space="preserve">he </w:t>
      </w:r>
      <w:r w:rsidRPr="00CA40B4">
        <w:rPr>
          <w:i/>
          <w:iCs/>
        </w:rPr>
        <w:t>P</w:t>
      </w:r>
      <w:r w:rsidRPr="00CA40B4">
        <w:rPr>
          <w:vertAlign w:val="subscript"/>
        </w:rPr>
        <w:t>max</w:t>
      </w:r>
      <w:r w:rsidRPr="008543D8">
        <w:t xml:space="preserve"> value for </w:t>
      </w:r>
      <w:r>
        <w:t>a</w:t>
      </w:r>
      <w:r w:rsidRPr="008543D8">
        <w:t xml:space="preserve"> 100-year return period change</w:t>
      </w:r>
      <w:r>
        <w:t>d</w:t>
      </w:r>
      <w:r w:rsidRPr="008543D8">
        <w:t xml:space="preserve"> </w:t>
      </w:r>
      <w:r>
        <w:t>from 55</w:t>
      </w:r>
      <w:r w:rsidRPr="008543D8">
        <w:t xml:space="preserve"> mm</w:t>
      </w:r>
      <w:r w:rsidR="008C4889" w:rsidRPr="008C4889">
        <w:t xml:space="preserve"> </w:t>
      </w:r>
      <w:r w:rsidR="008C4889">
        <w:t>d</w:t>
      </w:r>
      <w:r w:rsidR="008C4889" w:rsidRPr="00157EB1">
        <w:rPr>
          <w:vertAlign w:val="superscript"/>
        </w:rPr>
        <w:t>-1</w:t>
      </w:r>
      <w:r>
        <w:t xml:space="preserve"> </w:t>
      </w:r>
      <w:r w:rsidRPr="008543D8">
        <w:t>to 1</w:t>
      </w:r>
      <w:r>
        <w:t>01</w:t>
      </w:r>
      <w:r w:rsidRPr="008543D8">
        <w:t xml:space="preserve"> mm</w:t>
      </w:r>
      <w:r w:rsidR="008C4889" w:rsidRPr="008C4889">
        <w:t xml:space="preserve"> </w:t>
      </w:r>
      <w:r w:rsidR="008C4889">
        <w:t>d</w:t>
      </w:r>
      <w:r w:rsidR="008C4889" w:rsidRPr="00157EB1">
        <w:rPr>
          <w:vertAlign w:val="superscript"/>
        </w:rPr>
        <w:t>-1</w:t>
      </w:r>
      <w:r w:rsidRPr="008543D8">
        <w:t xml:space="preserve">. </w:t>
      </w:r>
      <w:r>
        <w:t xml:space="preserve">For mixed precipitation, the changes are </w:t>
      </w:r>
      <w:proofErr w:type="gramStart"/>
      <w:r>
        <w:t>similar to</w:t>
      </w:r>
      <w:proofErr w:type="gramEnd"/>
      <w:r>
        <w:t xml:space="preserve"> rainfall but only over 57 sites. G</w:t>
      </w:r>
      <w:r w:rsidRPr="00DF49B3">
        <w:t xml:space="preserve">enerally, bias corrections have less effect on the </w:t>
      </w:r>
      <w:r w:rsidRPr="00703F90">
        <w:rPr>
          <w:i/>
          <w:iCs/>
        </w:rPr>
        <w:t>P</w:t>
      </w:r>
      <w:r w:rsidRPr="00703F90">
        <w:rPr>
          <w:vertAlign w:val="subscript"/>
        </w:rPr>
        <w:t>max</w:t>
      </w:r>
      <w:r>
        <w:t xml:space="preserve"> frequency </w:t>
      </w:r>
      <w:r w:rsidRPr="00DF49B3">
        <w:t xml:space="preserve">distribution for rain and mixed phase, </w:t>
      </w:r>
      <w:r>
        <w:t>while</w:t>
      </w:r>
      <w:r w:rsidRPr="00DF49B3">
        <w:t xml:space="preserve"> the changes in snow extreme</w:t>
      </w:r>
      <w:r>
        <w:t>s</w:t>
      </w:r>
      <w:r w:rsidRPr="00DF49B3">
        <w:t xml:space="preserve"> </w:t>
      </w:r>
      <w:r>
        <w:t xml:space="preserve">are very </w:t>
      </w:r>
      <w:r w:rsidRPr="00DF49B3">
        <w:t xml:space="preserve">significant and need proper attention in frequency analysis and related applications, such as </w:t>
      </w:r>
      <w:r>
        <w:t xml:space="preserve">snow load </w:t>
      </w:r>
      <w:r w:rsidRPr="00DF49B3">
        <w:t xml:space="preserve">and </w:t>
      </w:r>
      <w:r>
        <w:t xml:space="preserve">other </w:t>
      </w:r>
      <w:r w:rsidRPr="00DF49B3">
        <w:t>engineering design</w:t>
      </w:r>
      <w:r>
        <w:t>s</w:t>
      </w:r>
      <w:r w:rsidRPr="00DF49B3">
        <w:t>.</w:t>
      </w:r>
      <w:r w:rsidRPr="00494F3D">
        <w:t xml:space="preserve"> </w:t>
      </w:r>
      <w:r w:rsidRPr="000D3F01">
        <w:t xml:space="preserve">More work is necessary to determine the impact of </w:t>
      </w:r>
      <w:r w:rsidRPr="000D3F01">
        <w:rPr>
          <w:i/>
        </w:rPr>
        <w:t>P</w:t>
      </w:r>
      <w:r w:rsidRPr="000D3F01">
        <w:rPr>
          <w:vertAlign w:val="subscript"/>
        </w:rPr>
        <w:t>max</w:t>
      </w:r>
      <w:r w:rsidRPr="000D3F01">
        <w:t xml:space="preserve"> corrections to regional hydrology and </w:t>
      </w:r>
      <w:r w:rsidR="00D050F9">
        <w:rPr>
          <w:noProof/>
        </w:rPr>
        <w:drawing>
          <wp:anchor distT="0" distB="0" distL="114300" distR="114300" simplePos="0" relativeHeight="251657728" behindDoc="0" locked="0" layoutInCell="1" allowOverlap="1" wp14:anchorId="1948C8F5" wp14:editId="185211E2">
            <wp:simplePos x="0" y="0"/>
            <wp:positionH relativeFrom="column">
              <wp:posOffset>1026795</wp:posOffset>
            </wp:positionH>
            <wp:positionV relativeFrom="paragraph">
              <wp:posOffset>3722370</wp:posOffset>
            </wp:positionV>
            <wp:extent cx="3622675" cy="4172585"/>
            <wp:effectExtent l="0" t="0" r="0" b="0"/>
            <wp:wrapTopAndBottom/>
            <wp:docPr id="2" name="图片 1" descr="site_285_255630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ite_285_255630_save"/>
                    <pic:cNvPicPr>
                      <a:picLocks noChangeAspect="1" noChangeArrowheads="1"/>
                    </pic:cNvPicPr>
                  </pic:nvPicPr>
                  <pic:blipFill>
                    <a:blip r:embed="rId18">
                      <a:extLst>
                        <a:ext uri="{28A0092B-C50C-407E-A947-70E740481C1C}">
                          <a14:useLocalDpi xmlns:a14="http://schemas.microsoft.com/office/drawing/2010/main" val="0"/>
                        </a:ext>
                      </a:extLst>
                    </a:blip>
                    <a:srcRect l="1878" t="6250" r="6570" b="9572"/>
                    <a:stretch>
                      <a:fillRect/>
                    </a:stretch>
                  </pic:blipFill>
                  <pic:spPr bwMode="auto">
                    <a:xfrm>
                      <a:off x="0" y="0"/>
                      <a:ext cx="3622675" cy="4172585"/>
                    </a:xfrm>
                    <a:prstGeom prst="rect">
                      <a:avLst/>
                    </a:prstGeom>
                    <a:noFill/>
                  </pic:spPr>
                </pic:pic>
              </a:graphicData>
            </a:graphic>
            <wp14:sizeRelH relativeFrom="page">
              <wp14:pctWidth>0</wp14:pctWidth>
            </wp14:sizeRelH>
            <wp14:sizeRelV relativeFrom="page">
              <wp14:pctHeight>0</wp14:pctHeight>
            </wp14:sizeRelV>
          </wp:anchor>
        </w:drawing>
      </w:r>
      <w:r w:rsidRPr="000D3F01">
        <w:t>engineering design and other applications.</w:t>
      </w:r>
    </w:p>
    <w:p w14:paraId="139BD56C" w14:textId="77777777" w:rsidR="00A40B1A" w:rsidRDefault="00B76252" w:rsidP="00010ABC">
      <w:pPr>
        <w:spacing w:afterLines="50" w:after="156" w:line="480" w:lineRule="auto"/>
        <w:ind w:firstLineChars="100" w:firstLine="10"/>
      </w:pPr>
      <w:r w:rsidRPr="00B76252">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00A40B1A">
        <w:t xml:space="preserve">Figure </w:t>
      </w:r>
      <w:r w:rsidR="00DE2A79">
        <w:t>6</w:t>
      </w:r>
      <w:r w:rsidR="008A603C">
        <w:t>.</w:t>
      </w:r>
      <w:r w:rsidR="00B123CF">
        <w:t xml:space="preserve"> </w:t>
      </w:r>
      <w:r w:rsidR="00976266">
        <w:t>Frequency distribution</w:t>
      </w:r>
      <w:r w:rsidR="00B04897">
        <w:t>s of observed (</w:t>
      </w:r>
      <w:proofErr w:type="spellStart"/>
      <w:r w:rsidR="00B04897">
        <w:rPr>
          <w:i/>
          <w:iCs/>
        </w:rPr>
        <w:t>Pm</w:t>
      </w:r>
      <w:r w:rsidR="00B04897">
        <w:rPr>
          <w:vertAlign w:val="subscript"/>
        </w:rPr>
        <w:t>max</w:t>
      </w:r>
      <w:proofErr w:type="spellEnd"/>
      <w:r w:rsidR="00B04897">
        <w:t>) and corrected (</w:t>
      </w:r>
      <w:proofErr w:type="spellStart"/>
      <w:r w:rsidR="00B04897">
        <w:rPr>
          <w:i/>
          <w:iCs/>
        </w:rPr>
        <w:t>Pc</w:t>
      </w:r>
      <w:r w:rsidR="00B04897">
        <w:rPr>
          <w:vertAlign w:val="subscript"/>
        </w:rPr>
        <w:t>max</w:t>
      </w:r>
      <w:proofErr w:type="spellEnd"/>
      <w:r w:rsidR="00B04897">
        <w:t>) daily</w:t>
      </w:r>
      <w:r w:rsidR="00B04897" w:rsidRPr="00093BF9">
        <w:rPr>
          <w:iCs/>
        </w:rPr>
        <w:t xml:space="preserve"> maximum precipitation</w:t>
      </w:r>
      <w:r w:rsidR="00574E7F">
        <w:rPr>
          <w:iCs/>
        </w:rPr>
        <w:t>.</w:t>
      </w:r>
      <w:r w:rsidR="00B04897">
        <w:rPr>
          <w:iCs/>
        </w:rPr>
        <w:t xml:space="preserve"> </w:t>
      </w:r>
      <w:r w:rsidR="00574E7F">
        <w:rPr>
          <w:iCs/>
        </w:rPr>
        <w:t>T</w:t>
      </w:r>
      <w:r w:rsidR="00B04897">
        <w:rPr>
          <w:iCs/>
        </w:rPr>
        <w:t xml:space="preserve">he </w:t>
      </w:r>
      <w:r w:rsidR="00093BF9">
        <w:rPr>
          <w:iCs/>
        </w:rPr>
        <w:t>blue and red curves represent</w:t>
      </w:r>
      <w:r w:rsidR="00B04897" w:rsidRPr="00B04897">
        <w:t xml:space="preserve"> </w:t>
      </w:r>
      <w:r w:rsidR="00A40B1A">
        <w:t xml:space="preserve">the parametric GEV distribution. (a) </w:t>
      </w:r>
      <w:r w:rsidR="00B41600">
        <w:t>A typical rain dominated s</w:t>
      </w:r>
      <w:r w:rsidR="00093BF9">
        <w:t>tation</w:t>
      </w:r>
      <w:r w:rsidR="00D33A91" w:rsidRPr="00D33A91">
        <w:t xml:space="preserve"> </w:t>
      </w:r>
      <w:r w:rsidR="00D33A91">
        <w:lastRenderedPageBreak/>
        <w:t>(</w:t>
      </w:r>
      <w:proofErr w:type="spellStart"/>
      <w:r w:rsidR="005B3C14">
        <w:t>Sodankyla</w:t>
      </w:r>
      <w:proofErr w:type="spellEnd"/>
      <w:r w:rsidR="005B3C14" w:rsidRPr="00B123CF">
        <w:t xml:space="preserve">, </w:t>
      </w:r>
      <w:r w:rsidR="005B3C14">
        <w:t>Finland</w:t>
      </w:r>
      <w:r w:rsidR="00D33A91">
        <w:t>)</w:t>
      </w:r>
      <w:r w:rsidR="00B41600">
        <w:t xml:space="preserve"> </w:t>
      </w:r>
      <w:r w:rsidR="00D33A91">
        <w:t>with</w:t>
      </w:r>
      <w:r w:rsidR="0082567C">
        <w:t xml:space="preserve"> less change</w:t>
      </w:r>
      <w:r w:rsidR="00A40B1A">
        <w:t xml:space="preserve">; (b) </w:t>
      </w:r>
      <w:r w:rsidR="00B41600">
        <w:t>A typical snow dominated s</w:t>
      </w:r>
      <w:r w:rsidR="00093BF9">
        <w:t>tation</w:t>
      </w:r>
      <w:r w:rsidR="00D33A91" w:rsidRPr="00D33A91">
        <w:t xml:space="preserve"> </w:t>
      </w:r>
      <w:r w:rsidR="00D33A91">
        <w:t>(Anadyr, Russia)</w:t>
      </w:r>
      <w:r w:rsidR="00B41600" w:rsidRPr="00B41600">
        <w:t xml:space="preserve"> </w:t>
      </w:r>
      <w:r w:rsidR="00D33A91">
        <w:t>with</w:t>
      </w:r>
      <w:r w:rsidR="00D33A91" w:rsidRPr="00B41600">
        <w:t xml:space="preserve"> </w:t>
      </w:r>
      <w:r w:rsidR="0082567C">
        <w:t>big</w:t>
      </w:r>
      <w:r w:rsidR="00B41600" w:rsidRPr="00B41600">
        <w:t xml:space="preserve"> change</w:t>
      </w:r>
      <w:r w:rsidR="0082567C">
        <w:t xml:space="preserve"> in the </w:t>
      </w:r>
      <w:r w:rsidR="0024016C">
        <w:rPr>
          <w:i/>
          <w:iCs/>
        </w:rPr>
        <w:t>P</w:t>
      </w:r>
      <w:r w:rsidR="0024016C">
        <w:rPr>
          <w:vertAlign w:val="subscript"/>
        </w:rPr>
        <w:t>max</w:t>
      </w:r>
      <w:r w:rsidR="0082567C">
        <w:t xml:space="preserve"> series for </w:t>
      </w:r>
      <w:r w:rsidR="00BE4363">
        <w:t xml:space="preserve">snow </w:t>
      </w:r>
      <w:r w:rsidR="00D33A91" w:rsidRPr="009138D4">
        <w:rPr>
          <w:iCs/>
        </w:rPr>
        <w:t>data</w:t>
      </w:r>
      <w:r w:rsidR="00A40B1A">
        <w:t>.</w:t>
      </w:r>
      <w:r w:rsidR="0024016C">
        <w:t xml:space="preserve"> </w:t>
      </w:r>
      <m:oMath>
        <m:sSub>
          <m:sSubPr>
            <m:ctrlPr>
              <w:rPr>
                <w:rFonts w:ascii="Cambria Math" w:hAnsi="Cambria Math"/>
              </w:rPr>
            </m:ctrlPr>
          </m:sSubPr>
          <m:e>
            <m:r>
              <w:rPr>
                <w:rFonts w:ascii="Cambria Math" w:hAnsi="Cambria Math"/>
              </w:rPr>
              <m:t>T</m:t>
            </m:r>
          </m:e>
          <m:sub>
            <m:r>
              <w:rPr>
                <w:rFonts w:ascii="Cambria Math" w:hAnsi="Cambria Math"/>
              </w:rPr>
              <m:t>r</m:t>
            </m:r>
          </m:sub>
        </m:sSub>
      </m:oMath>
      <w:r w:rsidR="0024016C">
        <w:t xml:space="preserve"> and </w:t>
      </w:r>
      <m:oMath>
        <m:sSubSup>
          <m:sSubSupPr>
            <m:ctrlPr>
              <w:rPr>
                <w:rFonts w:ascii="Cambria Math" w:hAnsi="Cambria Math"/>
              </w:rPr>
            </m:ctrlPr>
          </m:sSubSupPr>
          <m:e>
            <m:r>
              <w:rPr>
                <w:rFonts w:ascii="Cambria Math" w:hAnsi="Cambria Math" w:hint="eastAsia"/>
              </w:rPr>
              <m:t>T</m:t>
            </m:r>
          </m:e>
          <m:sub>
            <m:r>
              <w:rPr>
                <w:rFonts w:ascii="Cambria Math" w:hAnsi="Cambria Math" w:hint="eastAsia"/>
              </w:rPr>
              <m:t>r</m:t>
            </m:r>
          </m:sub>
          <m:sup>
            <m:r>
              <m:rPr>
                <m:nor/>
              </m:rPr>
              <w:rPr>
                <w:rFonts w:ascii="Cambria Math" w:hAnsi="Cambria Math"/>
              </w:rPr>
              <m:t>'</m:t>
            </m:r>
          </m:sup>
        </m:sSubSup>
      </m:oMath>
      <w:r w:rsidR="004726FF">
        <w:rPr>
          <w:rFonts w:hint="eastAsia"/>
        </w:rPr>
        <w:t xml:space="preserve"> represent </w:t>
      </w:r>
      <w:r w:rsidR="004726FF">
        <w:t>the</w:t>
      </w:r>
      <w:r w:rsidR="004726FF">
        <w:rPr>
          <w:rFonts w:hint="eastAsia"/>
        </w:rPr>
        <w:t xml:space="preserve"> 100-year return period</w:t>
      </w:r>
      <w:r w:rsidR="004726FF">
        <w:t>s for the observed and corrected distributions, respectively.</w:t>
      </w:r>
    </w:p>
    <w:p w14:paraId="5C57438F" w14:textId="77777777" w:rsidR="002A35BF" w:rsidRDefault="002A35BF" w:rsidP="006F1EB1">
      <w:pPr>
        <w:pStyle w:val="Heading2"/>
        <w:spacing w:line="480" w:lineRule="auto"/>
      </w:pPr>
      <w:r>
        <w:rPr>
          <w:rFonts w:hint="eastAsia"/>
        </w:rPr>
        <w:t xml:space="preserve">4. </w:t>
      </w:r>
      <w:r w:rsidR="00A6493A">
        <w:t xml:space="preserve">Discussion </w:t>
      </w:r>
      <w:r>
        <w:rPr>
          <w:rFonts w:hint="eastAsia"/>
        </w:rPr>
        <w:t xml:space="preserve">and </w:t>
      </w:r>
      <w:r>
        <w:t>c</w:t>
      </w:r>
      <w:r>
        <w:rPr>
          <w:rFonts w:hint="eastAsia"/>
        </w:rPr>
        <w:t>onclusions</w:t>
      </w:r>
    </w:p>
    <w:p w14:paraId="1AC7AF0D" w14:textId="77777777" w:rsidR="00E03AFD" w:rsidRPr="004D01A8" w:rsidRDefault="004D01A8" w:rsidP="006F1EB1">
      <w:pPr>
        <w:spacing w:line="480" w:lineRule="auto"/>
        <w:ind w:firstLineChars="100" w:firstLine="210"/>
      </w:pPr>
      <w:r>
        <w:t xml:space="preserve">This study </w:t>
      </w:r>
      <w:r w:rsidR="0073504D">
        <w:t xml:space="preserve">investigates </w:t>
      </w:r>
      <w:r w:rsidR="009A2D60">
        <w:t>under-measured</w:t>
      </w:r>
      <w:r w:rsidR="0073504D" w:rsidRPr="00FC0A74">
        <w:t xml:space="preserve"> </w:t>
      </w:r>
      <w:r w:rsidR="0073504D">
        <w:t xml:space="preserve">of </w:t>
      </w:r>
      <w:r w:rsidR="0073504D" w:rsidRPr="00FC0A74">
        <w:t>precipitation extremes due to biases in gauge observations in the high latitudes (over 45ºN),</w:t>
      </w:r>
      <w:r>
        <w:t xml:space="preserve"> </w:t>
      </w:r>
      <w:r w:rsidR="0073504D" w:rsidRPr="00FC0A74">
        <w:t xml:space="preserve">using historical </w:t>
      </w:r>
      <w:r w:rsidR="0073504D">
        <w:t xml:space="preserve">manual </w:t>
      </w:r>
      <w:r w:rsidR="0073504D" w:rsidRPr="00FC0A74">
        <w:t>observations during 1973-2004.</w:t>
      </w:r>
      <w:r w:rsidR="0073504D">
        <w:t xml:space="preserve"> W</w:t>
      </w:r>
      <w:r w:rsidRPr="004D01A8">
        <w:t xml:space="preserve">e find remarkable patterns in </w:t>
      </w:r>
      <w:r w:rsidR="009A2D60">
        <w:t>under-measured</w:t>
      </w:r>
      <w:r w:rsidRPr="004D01A8">
        <w:t xml:space="preserve"> of the long-term mean daily maximum precipitation and their association to regional climatic regimes.</w:t>
      </w:r>
      <w:r>
        <w:t xml:space="preserve"> </w:t>
      </w:r>
      <w:r w:rsidR="00C77850">
        <w:t>In general,</w:t>
      </w:r>
      <w:r w:rsidR="00C77850" w:rsidRPr="00703F90">
        <w:t xml:space="preserve"> </w:t>
      </w:r>
      <w:r w:rsidR="00C77850">
        <w:t xml:space="preserve">the </w:t>
      </w:r>
      <w:r w:rsidR="00C77850" w:rsidRPr="00703F90">
        <w:rPr>
          <w:i/>
          <w:iCs/>
        </w:rPr>
        <w:t>P</w:t>
      </w:r>
      <w:r w:rsidR="00C77850" w:rsidRPr="00703F90">
        <w:rPr>
          <w:vertAlign w:val="subscript"/>
        </w:rPr>
        <w:t>max</w:t>
      </w:r>
      <w:r w:rsidR="00C77850" w:rsidRPr="00703F90">
        <w:t xml:space="preserve"> </w:t>
      </w:r>
      <w:r w:rsidR="00C77850">
        <w:t>distributions for the three phases are</w:t>
      </w:r>
      <w:r w:rsidR="00C77850" w:rsidRPr="00703F90">
        <w:t xml:space="preserve"> consistent with </w:t>
      </w:r>
      <w:r w:rsidR="00C77850">
        <w:t>our previous</w:t>
      </w:r>
      <w:r w:rsidR="00C77850" w:rsidRPr="00703F90">
        <w:t xml:space="preserve"> understanding of </w:t>
      </w:r>
      <w:r w:rsidR="00C77850">
        <w:t xml:space="preserve">regional </w:t>
      </w:r>
      <w:r w:rsidR="00C77850" w:rsidRPr="00703F90">
        <w:t xml:space="preserve">precipitation </w:t>
      </w:r>
      <w:r w:rsidR="00C77850">
        <w:t xml:space="preserve">patterns </w:t>
      </w:r>
      <w:r w:rsidR="00C77850" w:rsidRPr="00703F90">
        <w:t xml:space="preserve">derived from </w:t>
      </w:r>
      <w:r w:rsidR="00C77850">
        <w:t xml:space="preserve">the gauge-measured </w:t>
      </w:r>
      <w:r w:rsidR="00C77850" w:rsidRPr="00703F90">
        <w:t>data</w:t>
      </w:r>
      <w:r w:rsidR="00C77850">
        <w:t xml:space="preserve"> </w:t>
      </w:r>
      <w:r w:rsidR="00C77850" w:rsidRPr="00CA6505">
        <w:t>(e.g., Hartmann</w:t>
      </w:r>
      <w:r w:rsidR="00F86CCB">
        <w:t>,</w:t>
      </w:r>
      <w:r w:rsidR="00C77850" w:rsidRPr="00CA6505">
        <w:t xml:space="preserve"> 2015</w:t>
      </w:r>
      <w:r w:rsidR="00C77850" w:rsidRPr="00CA6505">
        <w:rPr>
          <w:rFonts w:hint="eastAsia"/>
        </w:rPr>
        <w:t>)</w:t>
      </w:r>
      <w:r w:rsidR="00C77850">
        <w:t xml:space="preserve">. Yang </w:t>
      </w:r>
      <w:r w:rsidR="00F86CCB" w:rsidRPr="00F568DA">
        <w:t>et al.</w:t>
      </w:r>
      <w:r w:rsidR="00C77850" w:rsidRPr="00F86CCB">
        <w:t xml:space="preserve"> </w:t>
      </w:r>
      <w:r w:rsidR="00C77850">
        <w:t>(</w:t>
      </w:r>
      <w:r w:rsidR="00A17B2C">
        <w:t>2005</w:t>
      </w:r>
      <w:r w:rsidR="00C77850">
        <w:t>) reported similar results for the monthly data and corrections across the northern regions. However, the</w:t>
      </w:r>
      <w:r w:rsidR="00C77850" w:rsidRPr="00C774F1">
        <w:t xml:space="preserve"> </w:t>
      </w:r>
      <w:r w:rsidR="00C77850">
        <w:t xml:space="preserve">magnitude of </w:t>
      </w:r>
      <w:r w:rsidR="00C77850" w:rsidRPr="00703F90">
        <w:rPr>
          <w:i/>
          <w:iCs/>
        </w:rPr>
        <w:t>P</w:t>
      </w:r>
      <w:r w:rsidR="00C77850" w:rsidRPr="00703F90">
        <w:rPr>
          <w:vertAlign w:val="subscript"/>
        </w:rPr>
        <w:t>max</w:t>
      </w:r>
      <w:r w:rsidR="00C77850">
        <w:t xml:space="preserve"> </w:t>
      </w:r>
      <w:r w:rsidR="009A2D60">
        <w:t>under-measured</w:t>
      </w:r>
      <w:r w:rsidR="00C77850">
        <w:t xml:space="preserve"> varies by precipitation phase, their </w:t>
      </w:r>
      <w:r w:rsidR="00C77850">
        <w:rPr>
          <w:rFonts w:hint="eastAsia"/>
        </w:rPr>
        <w:t>pattern</w:t>
      </w:r>
      <w:r w:rsidR="00C77850">
        <w:t>s are very different across the northern regions.</w:t>
      </w:r>
      <w:r w:rsidR="00C77850" w:rsidRPr="00CB2664">
        <w:t xml:space="preserve"> </w:t>
      </w:r>
      <w:r w:rsidR="00C77850">
        <w:t>T</w:t>
      </w:r>
      <w:r w:rsidR="00C77850" w:rsidRPr="00703F90">
        <w:t xml:space="preserve">he </w:t>
      </w:r>
      <w:r w:rsidR="009A2D60">
        <w:t>under-measured</w:t>
      </w:r>
      <w:r w:rsidR="00C77850" w:rsidRPr="00703F90">
        <w:t xml:space="preserve"> of </w:t>
      </w:r>
      <w:r w:rsidR="00C77850" w:rsidRPr="00703F90">
        <w:rPr>
          <w:i/>
          <w:iCs/>
        </w:rPr>
        <w:t>P</w:t>
      </w:r>
      <w:r w:rsidR="00C77850" w:rsidRPr="00703F90">
        <w:rPr>
          <w:vertAlign w:val="subscript"/>
        </w:rPr>
        <w:t>max</w:t>
      </w:r>
      <w:r w:rsidR="00C77850">
        <w:t xml:space="preserve"> </w:t>
      </w:r>
      <w:r w:rsidR="00C77850" w:rsidRPr="00703F90">
        <w:t xml:space="preserve">is small </w:t>
      </w:r>
      <w:r w:rsidR="00C77850">
        <w:t xml:space="preserve">for rain and mixed precipitation </w:t>
      </w:r>
      <w:r w:rsidR="00C77850" w:rsidRPr="00703F90">
        <w:t>(less than 5 mm)</w:t>
      </w:r>
      <w:r w:rsidR="00C77850">
        <w:t xml:space="preserve">, </w:t>
      </w:r>
      <w:r w:rsidR="00C77850" w:rsidRPr="00703F90">
        <w:t xml:space="preserve">and </w:t>
      </w:r>
      <w:r w:rsidR="00C77850">
        <w:t xml:space="preserve">high for </w:t>
      </w:r>
      <w:r w:rsidR="00C77850" w:rsidRPr="00703F90">
        <w:t xml:space="preserve">snowfall extremes, over 15 mm </w:t>
      </w:r>
      <w:r w:rsidRPr="004D01A8">
        <w:t>along the Ural Mountains and the coasts of east Asia, Greenland, in particular northern Eurasia coasts</w:t>
      </w:r>
      <w:r w:rsidR="00C77850" w:rsidRPr="00703F90">
        <w:t>.</w:t>
      </w:r>
      <w:r w:rsidR="00C77850">
        <w:t xml:space="preserve"> </w:t>
      </w:r>
      <w:r>
        <w:t>Hence</w:t>
      </w:r>
      <w:r w:rsidR="00C77850">
        <w:t>, in addition to large-scale drivers, regional factors influencing snow precipitation proce</w:t>
      </w:r>
      <w:r w:rsidR="00C77850">
        <w:rPr>
          <w:rFonts w:hint="eastAsia"/>
        </w:rPr>
        <w:t>s</w:t>
      </w:r>
      <w:r w:rsidR="00C77850">
        <w:t xml:space="preserve">ses, such as wind and temperature, distance from ocean, coastal and mountain ranges, are essential to the variation in </w:t>
      </w:r>
      <w:r w:rsidR="00C77850" w:rsidRPr="00703F90">
        <w:rPr>
          <w:i/>
          <w:iCs/>
        </w:rPr>
        <w:t>P</w:t>
      </w:r>
      <w:r w:rsidR="00C77850" w:rsidRPr="00703F90">
        <w:rPr>
          <w:vertAlign w:val="subscript"/>
        </w:rPr>
        <w:t>max</w:t>
      </w:r>
      <w:r w:rsidR="00C77850">
        <w:t xml:space="preserve"> distribution and bias correction. </w:t>
      </w:r>
      <w:r w:rsidR="0073504D">
        <w:t xml:space="preserve">Apart from the </w:t>
      </w:r>
      <w:r w:rsidR="0073504D" w:rsidRPr="00FC0A74">
        <w:t>distribution and magnitude of</w:t>
      </w:r>
      <w:r w:rsidR="0073504D">
        <w:t xml:space="preserve"> </w:t>
      </w:r>
      <w:r w:rsidR="009A2D60">
        <w:t>under-measured</w:t>
      </w:r>
      <w:r w:rsidR="0073504D">
        <w:t>, t</w:t>
      </w:r>
      <w:r w:rsidRPr="004D01A8">
        <w:t xml:space="preserve">he frequency distribution of observed daily snow extremes </w:t>
      </w:r>
      <w:proofErr w:type="gramStart"/>
      <w:r w:rsidRPr="004D01A8">
        <w:t>underestimate significantly</w:t>
      </w:r>
      <w:proofErr w:type="gramEnd"/>
      <w:r w:rsidRPr="004D01A8">
        <w:t xml:space="preserve"> the higher risk events over the high latitudes. </w:t>
      </w:r>
      <w:proofErr w:type="gramStart"/>
      <w:r w:rsidR="00AB7EB4">
        <w:t>In light of</w:t>
      </w:r>
      <w:proofErr w:type="gramEnd"/>
      <w:r w:rsidR="00AB7EB4">
        <w:t xml:space="preserve"> these findings, </w:t>
      </w:r>
      <w:r w:rsidR="00AB7EB4">
        <w:rPr>
          <w:rFonts w:hint="eastAsia"/>
        </w:rPr>
        <w:t>there</w:t>
      </w:r>
      <w:r w:rsidR="00AB7EB4">
        <w:t xml:space="preserve"> is an urgent need to</w:t>
      </w:r>
      <w:r w:rsidRPr="004D01A8">
        <w:t xml:space="preserve"> review and update precipitation datasets</w:t>
      </w:r>
      <w:r w:rsidR="00AB7EB4">
        <w:t xml:space="preserve"> </w:t>
      </w:r>
      <w:r w:rsidRPr="004D01A8">
        <w:t>and the knowledge of climate regimes and extremes over the broader northern regions.</w:t>
      </w:r>
    </w:p>
    <w:p w14:paraId="799340FD" w14:textId="77777777" w:rsidR="00580203" w:rsidRDefault="00496724" w:rsidP="006F1EB1">
      <w:pPr>
        <w:spacing w:line="480" w:lineRule="auto"/>
        <w:ind w:firstLineChars="100" w:firstLine="210"/>
      </w:pPr>
      <w:r w:rsidRPr="00A26E16">
        <w:t>A</w:t>
      </w:r>
      <w:r w:rsidR="00A6493A" w:rsidRPr="00A26E16">
        <w:t xml:space="preserve">utomatic gauges with high temporal resolution have been used widely in many countries in recent years. </w:t>
      </w:r>
      <w:r w:rsidR="000202B2" w:rsidRPr="00A26E16">
        <w:rPr>
          <w:rFonts w:hint="eastAsia"/>
        </w:rPr>
        <w:lastRenderedPageBreak/>
        <w:t>Bias</w:t>
      </w:r>
      <w:r w:rsidR="000202B2" w:rsidRPr="00A26E16">
        <w:t xml:space="preserve"> corrections of hourly precipitation measurements from </w:t>
      </w:r>
      <w:proofErr w:type="spellStart"/>
      <w:r w:rsidR="000202B2" w:rsidRPr="00A26E16">
        <w:t>Geonor</w:t>
      </w:r>
      <w:proofErr w:type="spellEnd"/>
      <w:r w:rsidR="000202B2" w:rsidRPr="00A26E16">
        <w:t xml:space="preserve">-gauges have been </w:t>
      </w:r>
      <w:r w:rsidR="000202B2" w:rsidRPr="00A26E16">
        <w:rPr>
          <w:rFonts w:hint="eastAsia"/>
        </w:rPr>
        <w:t>applied</w:t>
      </w:r>
      <w:r w:rsidR="000202B2" w:rsidRPr="00A26E16">
        <w:t xml:space="preserve"> by Pan </w:t>
      </w:r>
      <w:r w:rsidR="00F86CCB" w:rsidRPr="00F568DA">
        <w:t>et al.</w:t>
      </w:r>
      <w:r w:rsidR="000202B2" w:rsidRPr="00F86CCB">
        <w:t xml:space="preserve"> </w:t>
      </w:r>
      <w:r w:rsidR="000202B2" w:rsidRPr="00A26E16">
        <w:t>(2016) at several sites across western Canada</w:t>
      </w:r>
      <w:r w:rsidR="000202B2" w:rsidRPr="00A26E16">
        <w:rPr>
          <w:rFonts w:hint="eastAsia"/>
        </w:rPr>
        <w:t>.</w:t>
      </w:r>
      <w:r w:rsidR="004840C3" w:rsidRPr="00A26E16">
        <w:t xml:space="preserve"> </w:t>
      </w:r>
      <w:r w:rsidRPr="00A26E16">
        <w:t>T</w:t>
      </w:r>
      <w:r w:rsidR="004840C3" w:rsidRPr="00A26E16">
        <w:t>he World Meteorological Organization Solid Precipitation Intercomparison Experiment (WMO-SPICE) project has developed new methods for auto-gauge</w:t>
      </w:r>
      <w:r w:rsidRPr="00A26E16">
        <w:t xml:space="preserve"> bias corrections</w:t>
      </w:r>
      <w:r w:rsidR="004840C3" w:rsidRPr="00A26E16">
        <w:t xml:space="preserve"> (</w:t>
      </w:r>
      <w:proofErr w:type="spellStart"/>
      <w:r w:rsidR="004840C3" w:rsidRPr="00A26E16">
        <w:t>Kochendorfer</w:t>
      </w:r>
      <w:proofErr w:type="spellEnd"/>
      <w:r w:rsidR="004840C3" w:rsidRPr="00A26E16">
        <w:t xml:space="preserve"> </w:t>
      </w:r>
      <w:r w:rsidR="00F86CCB" w:rsidRPr="00F568DA">
        <w:t>et al.,</w:t>
      </w:r>
      <w:r w:rsidR="004840C3" w:rsidRPr="00F86CCB">
        <w:t xml:space="preserve"> </w:t>
      </w:r>
      <w:r w:rsidR="004840C3" w:rsidRPr="00A26E16">
        <w:t xml:space="preserve">2017). </w:t>
      </w:r>
      <w:r w:rsidRPr="00A26E16">
        <w:t xml:space="preserve">It is important to point out that </w:t>
      </w:r>
      <w:r w:rsidR="004840C3" w:rsidRPr="00A26E16">
        <w:t xml:space="preserve">the consistency of daily/hourly bias corrections between manual gauges and auto-gauges is </w:t>
      </w:r>
      <w:r w:rsidRPr="00A26E16">
        <w:t>major challenge</w:t>
      </w:r>
      <w:r w:rsidR="004840C3" w:rsidRPr="00A26E16">
        <w:t xml:space="preserve">. Hence, </w:t>
      </w:r>
      <w:r w:rsidR="004840C3" w:rsidRPr="00A26E16">
        <w:rPr>
          <w:rFonts w:hint="eastAsia"/>
        </w:rPr>
        <w:t>this</w:t>
      </w:r>
      <w:r w:rsidR="004840C3" w:rsidRPr="00A26E16">
        <w:t xml:space="preserve"> </w:t>
      </w:r>
      <w:r w:rsidR="004840C3" w:rsidRPr="00A26E16">
        <w:rPr>
          <w:rFonts w:hint="eastAsia"/>
        </w:rPr>
        <w:t>study</w:t>
      </w:r>
      <w:r w:rsidR="004840C3" w:rsidRPr="00A26E16">
        <w:t xml:space="preserve"> chooses the period of 1973-2004 using rather consistent daily precipitation data collected by </w:t>
      </w:r>
      <w:r w:rsidRPr="00A26E16">
        <w:t xml:space="preserve">the national </w:t>
      </w:r>
      <w:r w:rsidR="004840C3" w:rsidRPr="00A26E16">
        <w:t xml:space="preserve">manual gauges. </w:t>
      </w:r>
      <w:r w:rsidRPr="00A26E16">
        <w:t>M</w:t>
      </w:r>
      <w:r w:rsidR="004840C3" w:rsidRPr="00A26E16">
        <w:t>erging the</w:t>
      </w:r>
      <w:r w:rsidR="00580203" w:rsidRPr="00A26E16">
        <w:t xml:space="preserve"> recent data from auto-gauges </w:t>
      </w:r>
      <w:r w:rsidRPr="00A26E16">
        <w:t>with the old measu</w:t>
      </w:r>
      <w:r w:rsidR="007D4F1A" w:rsidRPr="00A26E16">
        <w:rPr>
          <w:rFonts w:hint="eastAsia"/>
        </w:rPr>
        <w:t>re</w:t>
      </w:r>
      <w:r w:rsidRPr="00A26E16">
        <w:t xml:space="preserve">ments from manual gauges is necessary to derive reliable and </w:t>
      </w:r>
      <w:proofErr w:type="gramStart"/>
      <w:r w:rsidRPr="00A26E16">
        <w:t>longer term</w:t>
      </w:r>
      <w:proofErr w:type="gramEnd"/>
      <w:r w:rsidRPr="00A26E16">
        <w:t xml:space="preserve"> preci</w:t>
      </w:r>
      <w:r w:rsidR="007D4F1A" w:rsidRPr="00A26E16">
        <w:t>pi</w:t>
      </w:r>
      <w:r w:rsidRPr="00A26E16">
        <w:t>tation in</w:t>
      </w:r>
      <w:r w:rsidR="007D4F1A" w:rsidRPr="00A26E16">
        <w:t>forma</w:t>
      </w:r>
      <w:r w:rsidRPr="00A26E16">
        <w:t>tion. Our effort is on</w:t>
      </w:r>
      <w:r w:rsidR="008E62F0">
        <w:t>-g</w:t>
      </w:r>
      <w:r w:rsidRPr="00A26E16">
        <w:t xml:space="preserve">oing to </w:t>
      </w:r>
      <w:r w:rsidR="00580203" w:rsidRPr="00A26E16">
        <w:t>apply the new methods over large regions</w:t>
      </w:r>
      <w:r w:rsidRPr="00A26E16">
        <w:t>, including the arctic domain</w:t>
      </w:r>
      <w:r w:rsidR="00580203" w:rsidRPr="00A26E16">
        <w:t xml:space="preserve">. </w:t>
      </w:r>
    </w:p>
    <w:p w14:paraId="21311DC0" w14:textId="77777777" w:rsidR="002A35BF" w:rsidRDefault="002A35BF" w:rsidP="006F1EB1">
      <w:pPr>
        <w:spacing w:line="480" w:lineRule="auto"/>
      </w:pPr>
    </w:p>
    <w:p w14:paraId="744F21B1" w14:textId="77777777" w:rsidR="00A26E16" w:rsidRPr="002A35BF" w:rsidRDefault="00A26E16" w:rsidP="006F1EB1">
      <w:pPr>
        <w:spacing w:line="480" w:lineRule="auto"/>
      </w:pPr>
    </w:p>
    <w:p w14:paraId="1ACC866E" w14:textId="77777777" w:rsidR="0035211F" w:rsidRPr="0035211F" w:rsidRDefault="0035211F" w:rsidP="006F1EB1">
      <w:pPr>
        <w:pStyle w:val="Heading2"/>
        <w:spacing w:line="480" w:lineRule="auto"/>
      </w:pPr>
      <w:r w:rsidRPr="0035211F">
        <w:t>Acknowledgements</w:t>
      </w:r>
    </w:p>
    <w:p w14:paraId="334DD8A4" w14:textId="77777777" w:rsidR="008F015D" w:rsidRPr="006C1E50" w:rsidRDefault="00DA3116" w:rsidP="006F1EB1">
      <w:pPr>
        <w:spacing w:afterLines="50" w:after="156" w:line="480" w:lineRule="auto"/>
        <w:rPr>
          <w:rStyle w:val="st"/>
          <w:rFonts w:eastAsia="Times New Roman"/>
          <w:b/>
          <w:sz w:val="32"/>
          <w:szCs w:val="32"/>
        </w:rPr>
      </w:pPr>
      <w:r w:rsidRPr="00F22363">
        <w:t xml:space="preserve">This study was </w:t>
      </w:r>
      <w:r w:rsidR="00833811">
        <w:t xml:space="preserve">jointly </w:t>
      </w:r>
      <w:r w:rsidRPr="00F22363">
        <w:t xml:space="preserve">sponsored by </w:t>
      </w:r>
      <w:r w:rsidR="00067ED4">
        <w:rPr>
          <w:rFonts w:hint="eastAsia"/>
        </w:rPr>
        <w:t>the</w:t>
      </w:r>
      <w:r w:rsidR="00D471CD" w:rsidRPr="00F22363">
        <w:t xml:space="preserve"> National Natural Science Foundation of China (NSFC) Grant: 41771262</w:t>
      </w:r>
      <w:r w:rsidR="00067ED4">
        <w:t>, and the</w:t>
      </w:r>
      <w:r w:rsidR="00067ED4" w:rsidRPr="00067ED4">
        <w:t xml:space="preserve"> Applied Basic Research of Qinghai Science and Technology Department (</w:t>
      </w:r>
      <w:r w:rsidR="00067ED4" w:rsidRPr="00F22363">
        <w:t>Grant:</w:t>
      </w:r>
      <w:r w:rsidR="00067ED4">
        <w:t xml:space="preserve"> </w:t>
      </w:r>
      <w:r w:rsidR="00067ED4" w:rsidRPr="00067ED4">
        <w:t>2019-ZJ-7036)</w:t>
      </w:r>
      <w:r w:rsidR="00067ED4">
        <w:t>.</w:t>
      </w:r>
      <w:r w:rsidR="00AE5306" w:rsidRPr="006C1E50">
        <w:rPr>
          <w:rStyle w:val="st"/>
          <w:rFonts w:eastAsia="Times New Roman"/>
          <w:b/>
        </w:rPr>
        <w:br w:type="page"/>
      </w:r>
      <w:r w:rsidR="00E40037" w:rsidRPr="006C1E50">
        <w:rPr>
          <w:rStyle w:val="st"/>
          <w:rFonts w:eastAsia="Times New Roman"/>
          <w:b/>
          <w:sz w:val="32"/>
          <w:szCs w:val="32"/>
        </w:rPr>
        <w:lastRenderedPageBreak/>
        <w:t>References</w:t>
      </w:r>
      <w:r w:rsidR="00C650F2" w:rsidRPr="006C1E50">
        <w:rPr>
          <w:rStyle w:val="st"/>
          <w:rFonts w:eastAsia="Times New Roman"/>
          <w:b/>
          <w:sz w:val="32"/>
          <w:szCs w:val="32"/>
        </w:rPr>
        <w:t xml:space="preserve"> </w:t>
      </w:r>
    </w:p>
    <w:p w14:paraId="4C7CEBA3" w14:textId="77777777" w:rsidR="005A5BEB" w:rsidRPr="007305D3" w:rsidRDefault="005A5BEB" w:rsidP="006F1EB1">
      <w:pPr>
        <w:pStyle w:val="ReferenceRS12"/>
        <w:spacing w:line="480" w:lineRule="auto"/>
        <w:ind w:left="270" w:hanging="270"/>
        <w:jc w:val="both"/>
        <w:rPr>
          <w:rFonts w:ascii="Times New Roman" w:hAnsi="Times New Roman"/>
          <w:sz w:val="21"/>
          <w:szCs w:val="21"/>
        </w:rPr>
      </w:pPr>
      <w:r w:rsidRPr="007305D3">
        <w:rPr>
          <w:rFonts w:ascii="Times New Roman" w:hAnsi="Times New Roman"/>
          <w:sz w:val="21"/>
          <w:szCs w:val="21"/>
        </w:rPr>
        <w:t>Adam</w:t>
      </w:r>
      <w:r w:rsidR="008E62F0" w:rsidRPr="007305D3">
        <w:rPr>
          <w:rFonts w:ascii="Times New Roman" w:hAnsi="Times New Roman"/>
          <w:sz w:val="21"/>
          <w:szCs w:val="21"/>
        </w:rPr>
        <w:t>,</w:t>
      </w:r>
      <w:r w:rsidRPr="007305D3">
        <w:rPr>
          <w:rFonts w:ascii="Times New Roman" w:hAnsi="Times New Roman"/>
          <w:sz w:val="21"/>
          <w:szCs w:val="21"/>
        </w:rPr>
        <w:t xml:space="preserve"> J</w:t>
      </w:r>
      <w:r w:rsidR="008E62F0" w:rsidRPr="007305D3">
        <w:rPr>
          <w:rFonts w:ascii="Times New Roman" w:hAnsi="Times New Roman"/>
          <w:sz w:val="21"/>
          <w:szCs w:val="21"/>
        </w:rPr>
        <w:t>.,</w:t>
      </w:r>
      <w:r w:rsidRPr="007305D3">
        <w:rPr>
          <w:rFonts w:ascii="Times New Roman" w:hAnsi="Times New Roman"/>
          <w:sz w:val="21"/>
          <w:szCs w:val="21"/>
        </w:rPr>
        <w:t xml:space="preserve"> </w:t>
      </w:r>
      <w:proofErr w:type="spellStart"/>
      <w:r w:rsidRPr="007305D3">
        <w:rPr>
          <w:rFonts w:ascii="Times New Roman" w:hAnsi="Times New Roman"/>
          <w:sz w:val="21"/>
          <w:szCs w:val="21"/>
        </w:rPr>
        <w:t>Lettenmaier</w:t>
      </w:r>
      <w:proofErr w:type="spellEnd"/>
      <w:r w:rsidR="008E62F0" w:rsidRPr="007305D3">
        <w:rPr>
          <w:rFonts w:ascii="Times New Roman" w:hAnsi="Times New Roman"/>
          <w:sz w:val="21"/>
          <w:szCs w:val="21"/>
        </w:rPr>
        <w:t>,</w:t>
      </w:r>
      <w:r w:rsidRPr="007305D3">
        <w:rPr>
          <w:rFonts w:ascii="Times New Roman" w:hAnsi="Times New Roman"/>
          <w:sz w:val="21"/>
          <w:szCs w:val="21"/>
        </w:rPr>
        <w:t xml:space="preserve"> D</w:t>
      </w:r>
      <w:r w:rsidR="008E62F0" w:rsidRPr="007305D3">
        <w:rPr>
          <w:rFonts w:ascii="Times New Roman" w:hAnsi="Times New Roman"/>
          <w:sz w:val="21"/>
          <w:szCs w:val="21"/>
        </w:rPr>
        <w:t>.</w:t>
      </w:r>
      <w:r w:rsidRPr="007305D3">
        <w:rPr>
          <w:rFonts w:ascii="Times New Roman" w:hAnsi="Times New Roman"/>
          <w:sz w:val="21"/>
          <w:szCs w:val="21"/>
        </w:rPr>
        <w:t>P</w:t>
      </w:r>
      <w:r w:rsidR="008E62F0" w:rsidRPr="007305D3">
        <w:rPr>
          <w:rFonts w:ascii="Times New Roman" w:hAnsi="Times New Roman"/>
          <w:sz w:val="21"/>
          <w:szCs w:val="21"/>
        </w:rPr>
        <w:t>.</w:t>
      </w:r>
      <w:r w:rsidR="007305D3" w:rsidRPr="007305D3">
        <w:rPr>
          <w:rFonts w:ascii="Times New Roman" w:hAnsi="Times New Roman"/>
          <w:sz w:val="21"/>
          <w:szCs w:val="21"/>
        </w:rPr>
        <w:t>,</w:t>
      </w:r>
      <w:r w:rsidRPr="007305D3">
        <w:rPr>
          <w:rFonts w:ascii="Times New Roman" w:hAnsi="Times New Roman"/>
          <w:sz w:val="21"/>
          <w:szCs w:val="21"/>
        </w:rPr>
        <w:t xml:space="preserve"> </w:t>
      </w:r>
      <w:r w:rsidR="006077BB" w:rsidRPr="007305D3">
        <w:rPr>
          <w:rFonts w:ascii="Times New Roman" w:hAnsi="Times New Roman"/>
          <w:sz w:val="21"/>
          <w:szCs w:val="21"/>
        </w:rPr>
        <w:t>2003</w:t>
      </w:r>
      <w:r w:rsidR="007305D3" w:rsidRPr="007305D3">
        <w:rPr>
          <w:rFonts w:ascii="Times New Roman" w:hAnsi="Times New Roman"/>
          <w:sz w:val="21"/>
          <w:szCs w:val="21"/>
        </w:rPr>
        <w:t>.</w:t>
      </w:r>
      <w:r w:rsidR="006077BB" w:rsidRPr="007305D3">
        <w:rPr>
          <w:rFonts w:ascii="Times New Roman" w:hAnsi="Times New Roman"/>
          <w:sz w:val="21"/>
          <w:szCs w:val="21"/>
        </w:rPr>
        <w:t xml:space="preserve"> </w:t>
      </w:r>
      <w:r w:rsidRPr="007305D3">
        <w:rPr>
          <w:rFonts w:ascii="Times New Roman" w:hAnsi="Times New Roman"/>
          <w:sz w:val="21"/>
          <w:szCs w:val="21"/>
        </w:rPr>
        <w:t>Adjustment of global gridded precipitation for systematic bias</w:t>
      </w:r>
      <w:r w:rsidR="00B007E6">
        <w:rPr>
          <w:rFonts w:ascii="Times New Roman" w:hAnsi="Times New Roman"/>
          <w:sz w:val="21"/>
          <w:szCs w:val="21"/>
        </w:rPr>
        <w:t>.</w:t>
      </w:r>
      <w:r w:rsidRPr="007305D3">
        <w:rPr>
          <w:rFonts w:ascii="Times New Roman" w:hAnsi="Times New Roman"/>
          <w:sz w:val="21"/>
          <w:szCs w:val="21"/>
        </w:rPr>
        <w:t xml:space="preserve"> </w:t>
      </w:r>
      <w:r w:rsidR="00CD5D34" w:rsidRPr="00B007E6">
        <w:rPr>
          <w:rFonts w:ascii="Times New Roman" w:hAnsi="Times New Roman"/>
          <w:sz w:val="21"/>
          <w:szCs w:val="21"/>
        </w:rPr>
        <w:t xml:space="preserve">J. </w:t>
      </w:r>
      <w:proofErr w:type="spellStart"/>
      <w:r w:rsidR="00CD5D34" w:rsidRPr="00B007E6">
        <w:rPr>
          <w:rFonts w:ascii="Times New Roman" w:hAnsi="Times New Roman"/>
          <w:sz w:val="21"/>
          <w:szCs w:val="21"/>
        </w:rPr>
        <w:t>Geophys</w:t>
      </w:r>
      <w:proofErr w:type="spellEnd"/>
      <w:r w:rsidR="00CD5D34" w:rsidRPr="00B007E6">
        <w:rPr>
          <w:rFonts w:ascii="Times New Roman" w:hAnsi="Times New Roman"/>
          <w:sz w:val="21"/>
          <w:szCs w:val="21"/>
        </w:rPr>
        <w:t>. Res.</w:t>
      </w:r>
      <w:r w:rsidR="00EB2F73" w:rsidRPr="007305D3">
        <w:rPr>
          <w:rFonts w:ascii="Times New Roman" w:hAnsi="Times New Roman"/>
          <w:sz w:val="21"/>
          <w:szCs w:val="21"/>
        </w:rPr>
        <w:t xml:space="preserve"> </w:t>
      </w:r>
      <w:r w:rsidRPr="00B007E6">
        <w:rPr>
          <w:rFonts w:ascii="Times New Roman" w:hAnsi="Times New Roman"/>
          <w:sz w:val="21"/>
          <w:szCs w:val="21"/>
        </w:rPr>
        <w:t>108</w:t>
      </w:r>
      <w:r w:rsidRPr="00D966C3">
        <w:rPr>
          <w:rFonts w:ascii="Times New Roman" w:hAnsi="Times New Roman"/>
          <w:sz w:val="21"/>
          <w:szCs w:val="21"/>
        </w:rPr>
        <w:t>(D9)</w:t>
      </w:r>
      <w:r w:rsidR="00D966C3">
        <w:rPr>
          <w:rFonts w:ascii="Times New Roman" w:hAnsi="Times New Roman"/>
          <w:sz w:val="21"/>
          <w:szCs w:val="21"/>
        </w:rPr>
        <w:t>,</w:t>
      </w:r>
      <w:r w:rsidRPr="007305D3">
        <w:rPr>
          <w:rFonts w:ascii="Times New Roman" w:hAnsi="Times New Roman"/>
          <w:sz w:val="21"/>
          <w:szCs w:val="21"/>
        </w:rPr>
        <w:t xml:space="preserve"> 4257</w:t>
      </w:r>
      <w:r w:rsidR="00B007E6">
        <w:rPr>
          <w:rFonts w:ascii="Times New Roman" w:hAnsi="Times New Roman"/>
          <w:sz w:val="21"/>
          <w:szCs w:val="21"/>
        </w:rPr>
        <w:t xml:space="preserve">. </w:t>
      </w:r>
      <w:r w:rsidR="00EB2F73" w:rsidRPr="007305D3">
        <w:rPr>
          <w:rFonts w:ascii="Times New Roman" w:hAnsi="Times New Roman"/>
          <w:sz w:val="21"/>
          <w:szCs w:val="21"/>
        </w:rPr>
        <w:t>https://doi.org/</w:t>
      </w:r>
      <w:r w:rsidRPr="007305D3">
        <w:rPr>
          <w:rFonts w:ascii="Times New Roman" w:hAnsi="Times New Roman"/>
          <w:sz w:val="21"/>
          <w:szCs w:val="21"/>
        </w:rPr>
        <w:t>10.1029/2002JD002499</w:t>
      </w:r>
      <w:r w:rsidR="00B007E6">
        <w:rPr>
          <w:rFonts w:ascii="Times New Roman" w:hAnsi="Times New Roman"/>
          <w:sz w:val="21"/>
          <w:szCs w:val="21"/>
        </w:rPr>
        <w:t>.</w:t>
      </w:r>
    </w:p>
    <w:p w14:paraId="6F68A0CE" w14:textId="77777777" w:rsidR="00CA7E9C" w:rsidRPr="007305D3" w:rsidRDefault="00AA0162" w:rsidP="006F1EB1">
      <w:pPr>
        <w:pStyle w:val="ReferenceRS12"/>
        <w:spacing w:line="480" w:lineRule="auto"/>
        <w:ind w:left="270" w:hanging="270"/>
        <w:jc w:val="both"/>
        <w:rPr>
          <w:rFonts w:ascii="Times New Roman" w:hAnsi="Times New Roman"/>
          <w:sz w:val="21"/>
          <w:szCs w:val="21"/>
        </w:rPr>
      </w:pPr>
      <w:proofErr w:type="spellStart"/>
      <w:r w:rsidRPr="007305D3">
        <w:rPr>
          <w:rFonts w:ascii="Times New Roman" w:hAnsi="Times New Roman"/>
          <w:sz w:val="21"/>
          <w:szCs w:val="21"/>
        </w:rPr>
        <w:t>Behrangi</w:t>
      </w:r>
      <w:proofErr w:type="spellEnd"/>
      <w:r w:rsidR="007305D3">
        <w:rPr>
          <w:rFonts w:ascii="Times New Roman" w:hAnsi="Times New Roman"/>
          <w:sz w:val="21"/>
          <w:szCs w:val="21"/>
        </w:rPr>
        <w:t>,</w:t>
      </w:r>
      <w:r w:rsidRPr="007305D3">
        <w:rPr>
          <w:rFonts w:ascii="Times New Roman" w:hAnsi="Times New Roman"/>
          <w:sz w:val="21"/>
          <w:szCs w:val="21"/>
        </w:rPr>
        <w:t xml:space="preserve"> A</w:t>
      </w:r>
      <w:r w:rsidR="007305D3">
        <w:rPr>
          <w:rFonts w:ascii="Times New Roman" w:hAnsi="Times New Roman"/>
          <w:sz w:val="21"/>
          <w:szCs w:val="21"/>
        </w:rPr>
        <w:t>.</w:t>
      </w:r>
      <w:r w:rsidR="006077BB" w:rsidRPr="007305D3">
        <w:rPr>
          <w:rFonts w:ascii="Times New Roman" w:hAnsi="Times New Roman"/>
          <w:sz w:val="21"/>
          <w:szCs w:val="21"/>
        </w:rPr>
        <w:t>,</w:t>
      </w:r>
      <w:r w:rsidRPr="007305D3">
        <w:rPr>
          <w:rFonts w:ascii="Times New Roman" w:hAnsi="Times New Roman"/>
          <w:sz w:val="21"/>
          <w:szCs w:val="21"/>
        </w:rPr>
        <w:t xml:space="preserve"> Gardner</w:t>
      </w:r>
      <w:r w:rsidR="007305D3">
        <w:rPr>
          <w:rFonts w:ascii="Times New Roman" w:hAnsi="Times New Roman"/>
          <w:sz w:val="21"/>
          <w:szCs w:val="21"/>
        </w:rPr>
        <w:t>,</w:t>
      </w:r>
      <w:r w:rsidRPr="007305D3">
        <w:rPr>
          <w:rFonts w:ascii="Times New Roman" w:hAnsi="Times New Roman"/>
          <w:sz w:val="21"/>
          <w:szCs w:val="21"/>
        </w:rPr>
        <w:t xml:space="preserve"> A</w:t>
      </w:r>
      <w:r w:rsidR="007305D3">
        <w:rPr>
          <w:rFonts w:ascii="Times New Roman" w:hAnsi="Times New Roman"/>
          <w:sz w:val="21"/>
          <w:szCs w:val="21"/>
        </w:rPr>
        <w:t>.</w:t>
      </w:r>
      <w:r w:rsidR="006077BB" w:rsidRPr="007305D3">
        <w:rPr>
          <w:rFonts w:ascii="Times New Roman" w:hAnsi="Times New Roman"/>
          <w:sz w:val="21"/>
          <w:szCs w:val="21"/>
        </w:rPr>
        <w:t>,</w:t>
      </w:r>
      <w:r w:rsidRPr="007305D3">
        <w:rPr>
          <w:rFonts w:ascii="Times New Roman" w:hAnsi="Times New Roman"/>
          <w:sz w:val="21"/>
          <w:szCs w:val="21"/>
        </w:rPr>
        <w:t xml:space="preserve"> </w:t>
      </w:r>
      <w:proofErr w:type="spellStart"/>
      <w:r w:rsidRPr="007305D3">
        <w:rPr>
          <w:rFonts w:ascii="Times New Roman" w:hAnsi="Times New Roman"/>
          <w:sz w:val="21"/>
          <w:szCs w:val="21"/>
        </w:rPr>
        <w:t>Reager</w:t>
      </w:r>
      <w:proofErr w:type="spellEnd"/>
      <w:r w:rsidR="007305D3">
        <w:rPr>
          <w:rFonts w:ascii="Times New Roman" w:hAnsi="Times New Roman"/>
          <w:sz w:val="21"/>
          <w:szCs w:val="21"/>
        </w:rPr>
        <w:t>,</w:t>
      </w:r>
      <w:r w:rsidRPr="007305D3">
        <w:rPr>
          <w:rFonts w:ascii="Times New Roman" w:hAnsi="Times New Roman"/>
          <w:sz w:val="21"/>
          <w:szCs w:val="21"/>
        </w:rPr>
        <w:t xml:space="preserve"> J</w:t>
      </w:r>
      <w:r w:rsidR="007305D3">
        <w:rPr>
          <w:rFonts w:ascii="Times New Roman" w:hAnsi="Times New Roman"/>
          <w:sz w:val="21"/>
          <w:szCs w:val="21"/>
        </w:rPr>
        <w:t>.</w:t>
      </w:r>
      <w:r w:rsidRPr="007305D3">
        <w:rPr>
          <w:rFonts w:ascii="Times New Roman" w:hAnsi="Times New Roman"/>
          <w:sz w:val="21"/>
          <w:szCs w:val="21"/>
        </w:rPr>
        <w:t xml:space="preserve"> T</w:t>
      </w:r>
      <w:r w:rsidR="007305D3">
        <w:rPr>
          <w:rFonts w:ascii="Times New Roman" w:hAnsi="Times New Roman"/>
          <w:sz w:val="21"/>
          <w:szCs w:val="21"/>
        </w:rPr>
        <w:t>.</w:t>
      </w:r>
      <w:r w:rsidR="006077BB" w:rsidRPr="007305D3">
        <w:rPr>
          <w:rFonts w:ascii="Times New Roman" w:hAnsi="Times New Roman"/>
          <w:sz w:val="21"/>
          <w:szCs w:val="21"/>
        </w:rPr>
        <w:t>,</w:t>
      </w:r>
      <w:r w:rsidRPr="007305D3">
        <w:rPr>
          <w:rFonts w:ascii="Times New Roman" w:hAnsi="Times New Roman"/>
          <w:sz w:val="21"/>
          <w:szCs w:val="21"/>
        </w:rPr>
        <w:t xml:space="preserve"> Fisher</w:t>
      </w:r>
      <w:r w:rsidR="007305D3">
        <w:rPr>
          <w:rFonts w:ascii="Times New Roman" w:hAnsi="Times New Roman"/>
          <w:sz w:val="21"/>
          <w:szCs w:val="21"/>
        </w:rPr>
        <w:t>,</w:t>
      </w:r>
      <w:r w:rsidRPr="007305D3">
        <w:rPr>
          <w:rFonts w:ascii="Times New Roman" w:hAnsi="Times New Roman"/>
          <w:sz w:val="21"/>
          <w:szCs w:val="21"/>
        </w:rPr>
        <w:t xml:space="preserve"> J</w:t>
      </w:r>
      <w:r w:rsidR="007305D3">
        <w:rPr>
          <w:rFonts w:ascii="Times New Roman" w:hAnsi="Times New Roman"/>
          <w:sz w:val="21"/>
          <w:szCs w:val="21"/>
        </w:rPr>
        <w:t>.</w:t>
      </w:r>
      <w:r w:rsidRPr="007305D3">
        <w:rPr>
          <w:rFonts w:ascii="Times New Roman" w:hAnsi="Times New Roman"/>
          <w:sz w:val="21"/>
          <w:szCs w:val="21"/>
        </w:rPr>
        <w:t>B</w:t>
      </w:r>
      <w:r w:rsidR="007305D3">
        <w:rPr>
          <w:rFonts w:ascii="Times New Roman" w:hAnsi="Times New Roman"/>
          <w:sz w:val="21"/>
          <w:szCs w:val="21"/>
        </w:rPr>
        <w:t>.</w:t>
      </w:r>
      <w:r w:rsidR="006077BB" w:rsidRPr="007305D3">
        <w:rPr>
          <w:rFonts w:ascii="Times New Roman" w:hAnsi="Times New Roman"/>
          <w:sz w:val="21"/>
          <w:szCs w:val="21"/>
        </w:rPr>
        <w:t>,</w:t>
      </w:r>
      <w:r w:rsidRPr="007305D3">
        <w:rPr>
          <w:rFonts w:ascii="Times New Roman" w:hAnsi="Times New Roman"/>
          <w:sz w:val="21"/>
          <w:szCs w:val="21"/>
        </w:rPr>
        <w:t xml:space="preserve"> Yang</w:t>
      </w:r>
      <w:r w:rsidR="007305D3">
        <w:rPr>
          <w:rFonts w:ascii="Times New Roman" w:hAnsi="Times New Roman"/>
          <w:sz w:val="21"/>
          <w:szCs w:val="21"/>
        </w:rPr>
        <w:t>,</w:t>
      </w:r>
      <w:r w:rsidRPr="007305D3">
        <w:rPr>
          <w:rFonts w:ascii="Times New Roman" w:hAnsi="Times New Roman"/>
          <w:sz w:val="21"/>
          <w:szCs w:val="21"/>
        </w:rPr>
        <w:t xml:space="preserve"> D</w:t>
      </w:r>
      <w:r w:rsidR="007305D3">
        <w:rPr>
          <w:rFonts w:ascii="Times New Roman" w:hAnsi="Times New Roman"/>
          <w:sz w:val="21"/>
          <w:szCs w:val="21"/>
        </w:rPr>
        <w:t>.</w:t>
      </w:r>
      <w:r w:rsidR="006077BB" w:rsidRPr="007305D3">
        <w:rPr>
          <w:rFonts w:ascii="Times New Roman" w:hAnsi="Times New Roman"/>
          <w:sz w:val="21"/>
          <w:szCs w:val="21"/>
        </w:rPr>
        <w:t>,</w:t>
      </w:r>
      <w:r w:rsidRPr="007305D3">
        <w:rPr>
          <w:rFonts w:ascii="Times New Roman" w:hAnsi="Times New Roman"/>
          <w:sz w:val="21"/>
          <w:szCs w:val="21"/>
        </w:rPr>
        <w:t xml:space="preserve"> Huffman</w:t>
      </w:r>
      <w:r w:rsidR="007305D3">
        <w:rPr>
          <w:rFonts w:ascii="Times New Roman" w:hAnsi="Times New Roman"/>
          <w:sz w:val="21"/>
          <w:szCs w:val="21"/>
        </w:rPr>
        <w:t>,</w:t>
      </w:r>
      <w:r w:rsidRPr="007305D3">
        <w:rPr>
          <w:rFonts w:ascii="Times New Roman" w:hAnsi="Times New Roman"/>
          <w:sz w:val="21"/>
          <w:szCs w:val="21"/>
        </w:rPr>
        <w:t xml:space="preserve"> G</w:t>
      </w:r>
      <w:r w:rsidR="007305D3">
        <w:rPr>
          <w:rFonts w:ascii="Times New Roman" w:hAnsi="Times New Roman"/>
          <w:sz w:val="21"/>
          <w:szCs w:val="21"/>
        </w:rPr>
        <w:t>.</w:t>
      </w:r>
      <w:r w:rsidRPr="007305D3">
        <w:rPr>
          <w:rFonts w:ascii="Times New Roman" w:hAnsi="Times New Roman"/>
          <w:sz w:val="21"/>
          <w:szCs w:val="21"/>
        </w:rPr>
        <w:t>J</w:t>
      </w:r>
      <w:r w:rsidR="007305D3">
        <w:rPr>
          <w:rFonts w:ascii="Times New Roman" w:hAnsi="Times New Roman"/>
          <w:sz w:val="21"/>
          <w:szCs w:val="21"/>
        </w:rPr>
        <w:t>.,</w:t>
      </w:r>
      <w:r w:rsidRPr="007305D3">
        <w:rPr>
          <w:rFonts w:ascii="Times New Roman" w:hAnsi="Times New Roman"/>
          <w:sz w:val="21"/>
          <w:szCs w:val="21"/>
        </w:rPr>
        <w:t xml:space="preserve"> Adler</w:t>
      </w:r>
      <w:r w:rsidR="007305D3">
        <w:rPr>
          <w:rFonts w:ascii="Times New Roman" w:hAnsi="Times New Roman"/>
          <w:sz w:val="21"/>
          <w:szCs w:val="21"/>
        </w:rPr>
        <w:t>,</w:t>
      </w:r>
      <w:r w:rsidRPr="007305D3">
        <w:rPr>
          <w:rFonts w:ascii="Times New Roman" w:hAnsi="Times New Roman"/>
          <w:sz w:val="21"/>
          <w:szCs w:val="21"/>
        </w:rPr>
        <w:t xml:space="preserve"> R</w:t>
      </w:r>
      <w:r w:rsidR="007305D3">
        <w:rPr>
          <w:rFonts w:ascii="Times New Roman" w:hAnsi="Times New Roman"/>
          <w:sz w:val="21"/>
          <w:szCs w:val="21"/>
        </w:rPr>
        <w:t>.</w:t>
      </w:r>
      <w:r w:rsidRPr="007305D3">
        <w:rPr>
          <w:rFonts w:ascii="Times New Roman" w:hAnsi="Times New Roman"/>
          <w:sz w:val="21"/>
          <w:szCs w:val="21"/>
        </w:rPr>
        <w:t>F</w:t>
      </w:r>
      <w:r w:rsidR="007305D3">
        <w:rPr>
          <w:rFonts w:ascii="Times New Roman" w:hAnsi="Times New Roman"/>
          <w:sz w:val="21"/>
          <w:szCs w:val="21"/>
        </w:rPr>
        <w:t>.,</w:t>
      </w:r>
      <w:r w:rsidRPr="007305D3">
        <w:rPr>
          <w:rFonts w:ascii="Times New Roman" w:hAnsi="Times New Roman"/>
          <w:sz w:val="21"/>
          <w:szCs w:val="21"/>
        </w:rPr>
        <w:t xml:space="preserve"> </w:t>
      </w:r>
      <w:r w:rsidR="006077BB" w:rsidRPr="007305D3">
        <w:rPr>
          <w:rFonts w:ascii="Times New Roman" w:hAnsi="Times New Roman"/>
          <w:sz w:val="21"/>
          <w:szCs w:val="21"/>
        </w:rPr>
        <w:t>2018</w:t>
      </w:r>
      <w:r w:rsidR="007305D3">
        <w:rPr>
          <w:rFonts w:ascii="Times New Roman" w:hAnsi="Times New Roman"/>
          <w:sz w:val="21"/>
          <w:szCs w:val="21"/>
        </w:rPr>
        <w:t>.</w:t>
      </w:r>
      <w:r w:rsidR="006077BB" w:rsidRPr="007305D3">
        <w:rPr>
          <w:rFonts w:ascii="Times New Roman" w:hAnsi="Times New Roman"/>
          <w:sz w:val="21"/>
          <w:szCs w:val="21"/>
        </w:rPr>
        <w:t xml:space="preserve"> </w:t>
      </w:r>
      <w:r w:rsidRPr="007305D3">
        <w:rPr>
          <w:rFonts w:ascii="Times New Roman" w:hAnsi="Times New Roman"/>
          <w:sz w:val="21"/>
          <w:szCs w:val="21"/>
        </w:rPr>
        <w:t xml:space="preserve">Using GRACE to estimate snowfall accumulation and assess gauge </w:t>
      </w:r>
      <w:proofErr w:type="spellStart"/>
      <w:r w:rsidRPr="007305D3">
        <w:rPr>
          <w:rFonts w:ascii="Times New Roman" w:hAnsi="Times New Roman"/>
          <w:sz w:val="21"/>
          <w:szCs w:val="21"/>
        </w:rPr>
        <w:t>undercatch</w:t>
      </w:r>
      <w:proofErr w:type="spellEnd"/>
      <w:r w:rsidRPr="007305D3">
        <w:rPr>
          <w:rFonts w:ascii="Times New Roman" w:hAnsi="Times New Roman"/>
          <w:sz w:val="21"/>
          <w:szCs w:val="21"/>
        </w:rPr>
        <w:t xml:space="preserve"> corrections in high latitudes</w:t>
      </w:r>
      <w:r w:rsidR="007305D3">
        <w:rPr>
          <w:rFonts w:ascii="Times New Roman" w:hAnsi="Times New Roman"/>
          <w:sz w:val="21"/>
          <w:szCs w:val="21"/>
        </w:rPr>
        <w:t>.</w:t>
      </w:r>
      <w:r w:rsidRPr="007305D3">
        <w:rPr>
          <w:rFonts w:ascii="Times New Roman" w:hAnsi="Times New Roman"/>
          <w:sz w:val="21"/>
          <w:szCs w:val="21"/>
        </w:rPr>
        <w:t xml:space="preserve"> </w:t>
      </w:r>
      <w:r w:rsidR="009A0A87" w:rsidRPr="00B007E6">
        <w:rPr>
          <w:rFonts w:ascii="Times New Roman" w:hAnsi="Times New Roman"/>
          <w:sz w:val="21"/>
          <w:szCs w:val="21"/>
        </w:rPr>
        <w:t xml:space="preserve">J. </w:t>
      </w:r>
      <w:proofErr w:type="spellStart"/>
      <w:r w:rsidR="009A0A87" w:rsidRPr="00B007E6">
        <w:rPr>
          <w:rFonts w:ascii="Times New Roman" w:hAnsi="Times New Roman"/>
          <w:sz w:val="21"/>
          <w:szCs w:val="21"/>
        </w:rPr>
        <w:t>Clim</w:t>
      </w:r>
      <w:proofErr w:type="spellEnd"/>
      <w:r w:rsidR="009A0A87" w:rsidRPr="00B007E6">
        <w:rPr>
          <w:rFonts w:ascii="Times New Roman" w:hAnsi="Times New Roman"/>
          <w:sz w:val="21"/>
          <w:szCs w:val="21"/>
        </w:rPr>
        <w:t>.</w:t>
      </w:r>
      <w:r w:rsidRPr="007305D3">
        <w:rPr>
          <w:rFonts w:ascii="Times New Roman" w:hAnsi="Times New Roman"/>
          <w:sz w:val="21"/>
          <w:szCs w:val="21"/>
        </w:rPr>
        <w:t xml:space="preserve"> </w:t>
      </w:r>
      <w:r w:rsidR="00B007E6" w:rsidRPr="007305D3">
        <w:rPr>
          <w:rFonts w:ascii="Times New Roman" w:hAnsi="Times New Roman"/>
          <w:sz w:val="21"/>
          <w:szCs w:val="21"/>
        </w:rPr>
        <w:t>https://doi.org/</w:t>
      </w:r>
      <w:r w:rsidRPr="007305D3">
        <w:rPr>
          <w:rFonts w:ascii="Times New Roman" w:hAnsi="Times New Roman"/>
          <w:sz w:val="21"/>
          <w:szCs w:val="21"/>
        </w:rPr>
        <w:t>10.1175/jcli-d-18-0163.1</w:t>
      </w:r>
      <w:r w:rsidR="00B007E6">
        <w:rPr>
          <w:rFonts w:ascii="Times New Roman" w:hAnsi="Times New Roman"/>
          <w:sz w:val="21"/>
          <w:szCs w:val="21"/>
        </w:rPr>
        <w:t>.</w:t>
      </w:r>
    </w:p>
    <w:p w14:paraId="1BEE01D0" w14:textId="77777777" w:rsidR="000627B0" w:rsidRPr="007305D3" w:rsidRDefault="00CA7E9C" w:rsidP="006F1EB1">
      <w:pPr>
        <w:pStyle w:val="ReferenceRS12"/>
        <w:spacing w:line="480" w:lineRule="auto"/>
        <w:ind w:left="270" w:hanging="270"/>
        <w:jc w:val="both"/>
        <w:rPr>
          <w:rFonts w:ascii="Times New Roman" w:hAnsi="Times New Roman"/>
          <w:sz w:val="21"/>
          <w:szCs w:val="21"/>
        </w:rPr>
      </w:pPr>
      <w:proofErr w:type="spellStart"/>
      <w:r w:rsidRPr="007305D3">
        <w:rPr>
          <w:rFonts w:ascii="Times New Roman" w:hAnsi="Times New Roman"/>
          <w:sz w:val="21"/>
          <w:szCs w:val="21"/>
        </w:rPr>
        <w:t>Behrangi</w:t>
      </w:r>
      <w:proofErr w:type="spellEnd"/>
      <w:r w:rsidR="007305D3">
        <w:rPr>
          <w:rFonts w:ascii="Times New Roman" w:hAnsi="Times New Roman"/>
          <w:sz w:val="21"/>
          <w:szCs w:val="21"/>
        </w:rPr>
        <w:t>,</w:t>
      </w:r>
      <w:r w:rsidRPr="007305D3">
        <w:rPr>
          <w:rFonts w:ascii="Times New Roman" w:hAnsi="Times New Roman"/>
          <w:sz w:val="21"/>
          <w:szCs w:val="21"/>
        </w:rPr>
        <w:t xml:space="preserve"> A</w:t>
      </w:r>
      <w:r w:rsidR="007305D3">
        <w:rPr>
          <w:rFonts w:ascii="Times New Roman" w:hAnsi="Times New Roman"/>
          <w:sz w:val="21"/>
          <w:szCs w:val="21"/>
        </w:rPr>
        <w:t>.</w:t>
      </w:r>
      <w:r w:rsidR="006077BB" w:rsidRPr="007305D3">
        <w:rPr>
          <w:rFonts w:ascii="Times New Roman" w:hAnsi="Times New Roman"/>
          <w:sz w:val="21"/>
          <w:szCs w:val="21"/>
        </w:rPr>
        <w:t>,</w:t>
      </w:r>
      <w:r w:rsidRPr="007305D3">
        <w:rPr>
          <w:rFonts w:ascii="Times New Roman" w:hAnsi="Times New Roman"/>
          <w:sz w:val="21"/>
          <w:szCs w:val="21"/>
        </w:rPr>
        <w:t xml:space="preserve"> Christensen</w:t>
      </w:r>
      <w:r w:rsidR="007305D3">
        <w:rPr>
          <w:rFonts w:ascii="Times New Roman" w:hAnsi="Times New Roman"/>
          <w:sz w:val="21"/>
          <w:szCs w:val="21"/>
        </w:rPr>
        <w:t>,</w:t>
      </w:r>
      <w:r w:rsidRPr="007305D3">
        <w:rPr>
          <w:rFonts w:ascii="Times New Roman" w:hAnsi="Times New Roman"/>
          <w:sz w:val="21"/>
          <w:szCs w:val="21"/>
        </w:rPr>
        <w:t xml:space="preserve"> M</w:t>
      </w:r>
      <w:r w:rsidR="007305D3">
        <w:rPr>
          <w:rFonts w:ascii="Times New Roman" w:hAnsi="Times New Roman"/>
          <w:sz w:val="21"/>
          <w:szCs w:val="21"/>
        </w:rPr>
        <w:t>.</w:t>
      </w:r>
      <w:r w:rsidR="006077BB" w:rsidRPr="007305D3">
        <w:rPr>
          <w:rFonts w:ascii="Times New Roman" w:hAnsi="Times New Roman"/>
          <w:sz w:val="21"/>
          <w:szCs w:val="21"/>
        </w:rPr>
        <w:t>,</w:t>
      </w:r>
      <w:r w:rsidRPr="007305D3">
        <w:rPr>
          <w:rFonts w:ascii="Times New Roman" w:hAnsi="Times New Roman"/>
          <w:sz w:val="21"/>
          <w:szCs w:val="21"/>
        </w:rPr>
        <w:t xml:space="preserve"> Richardson</w:t>
      </w:r>
      <w:r w:rsidR="007305D3">
        <w:rPr>
          <w:rFonts w:ascii="Times New Roman" w:hAnsi="Times New Roman"/>
          <w:sz w:val="21"/>
          <w:szCs w:val="21"/>
        </w:rPr>
        <w:t>,</w:t>
      </w:r>
      <w:r w:rsidRPr="007305D3">
        <w:rPr>
          <w:rFonts w:ascii="Times New Roman" w:hAnsi="Times New Roman"/>
          <w:sz w:val="21"/>
          <w:szCs w:val="21"/>
        </w:rPr>
        <w:t xml:space="preserve"> M</w:t>
      </w:r>
      <w:r w:rsidR="007305D3">
        <w:rPr>
          <w:rFonts w:ascii="Times New Roman" w:hAnsi="Times New Roman"/>
          <w:sz w:val="21"/>
          <w:szCs w:val="21"/>
        </w:rPr>
        <w:t>.</w:t>
      </w:r>
      <w:r w:rsidR="006077BB" w:rsidRPr="007305D3">
        <w:rPr>
          <w:rFonts w:ascii="Times New Roman" w:hAnsi="Times New Roman"/>
          <w:sz w:val="21"/>
          <w:szCs w:val="21"/>
        </w:rPr>
        <w:t>,</w:t>
      </w:r>
      <w:r w:rsidRPr="007305D3">
        <w:rPr>
          <w:rFonts w:ascii="Times New Roman" w:hAnsi="Times New Roman"/>
          <w:sz w:val="21"/>
          <w:szCs w:val="21"/>
        </w:rPr>
        <w:t xml:space="preserve"> </w:t>
      </w:r>
      <w:proofErr w:type="spellStart"/>
      <w:r w:rsidRPr="007305D3">
        <w:rPr>
          <w:rFonts w:ascii="Times New Roman" w:hAnsi="Times New Roman"/>
          <w:sz w:val="21"/>
          <w:szCs w:val="21"/>
        </w:rPr>
        <w:t>Lebsock</w:t>
      </w:r>
      <w:proofErr w:type="spellEnd"/>
      <w:r w:rsidR="007305D3">
        <w:rPr>
          <w:rFonts w:ascii="Times New Roman" w:hAnsi="Times New Roman"/>
          <w:sz w:val="21"/>
          <w:szCs w:val="21"/>
        </w:rPr>
        <w:t>,</w:t>
      </w:r>
      <w:r w:rsidRPr="007305D3">
        <w:rPr>
          <w:rFonts w:ascii="Times New Roman" w:hAnsi="Times New Roman"/>
          <w:sz w:val="21"/>
          <w:szCs w:val="21"/>
        </w:rPr>
        <w:t xml:space="preserve"> M</w:t>
      </w:r>
      <w:r w:rsidR="007305D3">
        <w:rPr>
          <w:rFonts w:ascii="Times New Roman" w:hAnsi="Times New Roman"/>
          <w:sz w:val="21"/>
          <w:szCs w:val="21"/>
        </w:rPr>
        <w:t>.</w:t>
      </w:r>
      <w:r w:rsidR="006077BB" w:rsidRPr="007305D3">
        <w:rPr>
          <w:rFonts w:ascii="Times New Roman" w:hAnsi="Times New Roman"/>
          <w:sz w:val="21"/>
          <w:szCs w:val="21"/>
        </w:rPr>
        <w:t>,</w:t>
      </w:r>
      <w:r w:rsidRPr="007305D3">
        <w:rPr>
          <w:rFonts w:ascii="Times New Roman" w:hAnsi="Times New Roman"/>
          <w:sz w:val="21"/>
          <w:szCs w:val="21"/>
        </w:rPr>
        <w:t xml:space="preserve"> Stephens</w:t>
      </w:r>
      <w:r w:rsidR="007305D3">
        <w:rPr>
          <w:rFonts w:ascii="Times New Roman" w:hAnsi="Times New Roman"/>
          <w:sz w:val="21"/>
          <w:szCs w:val="21"/>
        </w:rPr>
        <w:t>,</w:t>
      </w:r>
      <w:r w:rsidRPr="007305D3">
        <w:rPr>
          <w:rFonts w:ascii="Times New Roman" w:hAnsi="Times New Roman"/>
          <w:sz w:val="21"/>
          <w:szCs w:val="21"/>
        </w:rPr>
        <w:t xml:space="preserve"> G</w:t>
      </w:r>
      <w:r w:rsidR="007305D3">
        <w:rPr>
          <w:rFonts w:ascii="Times New Roman" w:hAnsi="Times New Roman"/>
          <w:sz w:val="21"/>
          <w:szCs w:val="21"/>
        </w:rPr>
        <w:t>.</w:t>
      </w:r>
      <w:r w:rsidR="006077BB" w:rsidRPr="007305D3">
        <w:rPr>
          <w:rFonts w:ascii="Times New Roman" w:hAnsi="Times New Roman"/>
          <w:sz w:val="21"/>
          <w:szCs w:val="21"/>
        </w:rPr>
        <w:t>,</w:t>
      </w:r>
      <w:r w:rsidRPr="007305D3">
        <w:rPr>
          <w:rFonts w:ascii="Times New Roman" w:hAnsi="Times New Roman"/>
          <w:sz w:val="21"/>
          <w:szCs w:val="21"/>
        </w:rPr>
        <w:t xml:space="preserve"> Huffman</w:t>
      </w:r>
      <w:r w:rsidR="007305D3">
        <w:rPr>
          <w:rFonts w:ascii="Times New Roman" w:hAnsi="Times New Roman"/>
          <w:sz w:val="21"/>
          <w:szCs w:val="21"/>
        </w:rPr>
        <w:t>,</w:t>
      </w:r>
      <w:r w:rsidRPr="007305D3">
        <w:rPr>
          <w:rFonts w:ascii="Times New Roman" w:hAnsi="Times New Roman"/>
          <w:sz w:val="21"/>
          <w:szCs w:val="21"/>
        </w:rPr>
        <w:t xml:space="preserve"> G</w:t>
      </w:r>
      <w:r w:rsidR="007305D3">
        <w:rPr>
          <w:rFonts w:ascii="Times New Roman" w:hAnsi="Times New Roman"/>
          <w:sz w:val="21"/>
          <w:szCs w:val="21"/>
        </w:rPr>
        <w:t>.</w:t>
      </w:r>
      <w:r w:rsidRPr="007305D3">
        <w:rPr>
          <w:rFonts w:ascii="Times New Roman" w:hAnsi="Times New Roman"/>
          <w:sz w:val="21"/>
          <w:szCs w:val="21"/>
        </w:rPr>
        <w:t>J</w:t>
      </w:r>
      <w:r w:rsidR="007305D3">
        <w:rPr>
          <w:rFonts w:ascii="Times New Roman" w:hAnsi="Times New Roman"/>
          <w:sz w:val="21"/>
          <w:szCs w:val="21"/>
        </w:rPr>
        <w:t>.</w:t>
      </w:r>
      <w:r w:rsidR="006077BB" w:rsidRPr="007305D3">
        <w:rPr>
          <w:rFonts w:ascii="Times New Roman" w:hAnsi="Times New Roman"/>
          <w:sz w:val="21"/>
          <w:szCs w:val="21"/>
        </w:rPr>
        <w:t>,</w:t>
      </w:r>
      <w:r w:rsidRPr="007305D3">
        <w:rPr>
          <w:rFonts w:ascii="Times New Roman" w:hAnsi="Times New Roman"/>
          <w:sz w:val="21"/>
          <w:szCs w:val="21"/>
        </w:rPr>
        <w:t xml:space="preserve"> </w:t>
      </w:r>
      <w:proofErr w:type="spellStart"/>
      <w:r w:rsidRPr="007305D3">
        <w:rPr>
          <w:rFonts w:ascii="Times New Roman" w:hAnsi="Times New Roman"/>
          <w:sz w:val="21"/>
          <w:szCs w:val="21"/>
        </w:rPr>
        <w:t>Bolvin</w:t>
      </w:r>
      <w:proofErr w:type="spellEnd"/>
      <w:r w:rsidR="007305D3">
        <w:rPr>
          <w:rFonts w:ascii="Times New Roman" w:hAnsi="Times New Roman"/>
          <w:sz w:val="21"/>
          <w:szCs w:val="21"/>
        </w:rPr>
        <w:t>,</w:t>
      </w:r>
      <w:r w:rsidRPr="007305D3">
        <w:rPr>
          <w:rFonts w:ascii="Times New Roman" w:hAnsi="Times New Roman"/>
          <w:sz w:val="21"/>
          <w:szCs w:val="21"/>
        </w:rPr>
        <w:t xml:space="preserve"> D</w:t>
      </w:r>
      <w:r w:rsidR="007305D3">
        <w:rPr>
          <w:rFonts w:ascii="Times New Roman" w:hAnsi="Times New Roman"/>
          <w:sz w:val="21"/>
          <w:szCs w:val="21"/>
        </w:rPr>
        <w:t>.</w:t>
      </w:r>
      <w:r w:rsidR="006077BB" w:rsidRPr="007305D3">
        <w:rPr>
          <w:rFonts w:ascii="Times New Roman" w:hAnsi="Times New Roman"/>
          <w:sz w:val="21"/>
          <w:szCs w:val="21"/>
        </w:rPr>
        <w:t>,</w:t>
      </w:r>
      <w:r w:rsidRPr="007305D3">
        <w:rPr>
          <w:rFonts w:ascii="Times New Roman" w:hAnsi="Times New Roman"/>
          <w:sz w:val="21"/>
          <w:szCs w:val="21"/>
        </w:rPr>
        <w:t xml:space="preserve"> Adler</w:t>
      </w:r>
      <w:r w:rsidR="007305D3">
        <w:rPr>
          <w:rFonts w:ascii="Times New Roman" w:hAnsi="Times New Roman"/>
          <w:sz w:val="21"/>
          <w:szCs w:val="21"/>
        </w:rPr>
        <w:t>,</w:t>
      </w:r>
      <w:r w:rsidRPr="007305D3">
        <w:rPr>
          <w:rFonts w:ascii="Times New Roman" w:hAnsi="Times New Roman"/>
          <w:sz w:val="21"/>
          <w:szCs w:val="21"/>
        </w:rPr>
        <w:t xml:space="preserve"> R</w:t>
      </w:r>
      <w:r w:rsidR="007305D3">
        <w:rPr>
          <w:rFonts w:ascii="Times New Roman" w:hAnsi="Times New Roman"/>
          <w:sz w:val="21"/>
          <w:szCs w:val="21"/>
        </w:rPr>
        <w:t>.</w:t>
      </w:r>
      <w:r w:rsidRPr="007305D3">
        <w:rPr>
          <w:rFonts w:ascii="Times New Roman" w:hAnsi="Times New Roman"/>
          <w:sz w:val="21"/>
          <w:szCs w:val="21"/>
        </w:rPr>
        <w:t>F</w:t>
      </w:r>
      <w:r w:rsidR="007305D3">
        <w:rPr>
          <w:rFonts w:ascii="Times New Roman" w:hAnsi="Times New Roman"/>
          <w:sz w:val="21"/>
          <w:szCs w:val="21"/>
        </w:rPr>
        <w:t>.</w:t>
      </w:r>
      <w:r w:rsidR="006077BB" w:rsidRPr="007305D3">
        <w:rPr>
          <w:rFonts w:ascii="Times New Roman" w:hAnsi="Times New Roman"/>
          <w:sz w:val="21"/>
          <w:szCs w:val="21"/>
        </w:rPr>
        <w:t>,</w:t>
      </w:r>
      <w:r w:rsidRPr="007305D3">
        <w:rPr>
          <w:rFonts w:ascii="Times New Roman" w:hAnsi="Times New Roman"/>
          <w:sz w:val="21"/>
          <w:szCs w:val="21"/>
        </w:rPr>
        <w:t xml:space="preserve"> Gardner</w:t>
      </w:r>
      <w:r w:rsidR="007305D3">
        <w:rPr>
          <w:rFonts w:ascii="Times New Roman" w:hAnsi="Times New Roman"/>
          <w:sz w:val="21"/>
          <w:szCs w:val="21"/>
        </w:rPr>
        <w:t>,</w:t>
      </w:r>
      <w:r w:rsidRPr="007305D3">
        <w:rPr>
          <w:rFonts w:ascii="Times New Roman" w:hAnsi="Times New Roman"/>
          <w:sz w:val="21"/>
          <w:szCs w:val="21"/>
        </w:rPr>
        <w:t xml:space="preserve"> A</w:t>
      </w:r>
      <w:r w:rsidR="007305D3">
        <w:rPr>
          <w:rFonts w:ascii="Times New Roman" w:hAnsi="Times New Roman"/>
          <w:sz w:val="21"/>
          <w:szCs w:val="21"/>
        </w:rPr>
        <w:t>.</w:t>
      </w:r>
      <w:r w:rsidR="006077BB" w:rsidRPr="007305D3">
        <w:rPr>
          <w:rFonts w:ascii="Times New Roman" w:hAnsi="Times New Roman"/>
          <w:sz w:val="21"/>
          <w:szCs w:val="21"/>
        </w:rPr>
        <w:t>,</w:t>
      </w:r>
      <w:r w:rsidRPr="007305D3">
        <w:rPr>
          <w:rFonts w:ascii="Times New Roman" w:hAnsi="Times New Roman"/>
          <w:sz w:val="21"/>
          <w:szCs w:val="21"/>
        </w:rPr>
        <w:t xml:space="preserve"> </w:t>
      </w:r>
      <w:proofErr w:type="spellStart"/>
      <w:r w:rsidRPr="007305D3">
        <w:rPr>
          <w:rFonts w:ascii="Times New Roman" w:hAnsi="Times New Roman"/>
          <w:sz w:val="21"/>
          <w:szCs w:val="21"/>
        </w:rPr>
        <w:t>Lambrigtsen</w:t>
      </w:r>
      <w:proofErr w:type="spellEnd"/>
      <w:r w:rsidR="007305D3">
        <w:rPr>
          <w:rFonts w:ascii="Times New Roman" w:hAnsi="Times New Roman"/>
          <w:sz w:val="21"/>
          <w:szCs w:val="21"/>
        </w:rPr>
        <w:t>,</w:t>
      </w:r>
      <w:r w:rsidRPr="007305D3">
        <w:rPr>
          <w:rFonts w:ascii="Times New Roman" w:hAnsi="Times New Roman"/>
          <w:sz w:val="21"/>
          <w:szCs w:val="21"/>
        </w:rPr>
        <w:t xml:space="preserve"> B</w:t>
      </w:r>
      <w:r w:rsidR="007305D3">
        <w:rPr>
          <w:rFonts w:ascii="Times New Roman" w:hAnsi="Times New Roman"/>
          <w:sz w:val="21"/>
          <w:szCs w:val="21"/>
        </w:rPr>
        <w:t>.,</w:t>
      </w:r>
      <w:r w:rsidR="00304F48" w:rsidRPr="007305D3">
        <w:rPr>
          <w:rFonts w:ascii="Times New Roman" w:hAnsi="Times New Roman"/>
          <w:sz w:val="21"/>
          <w:szCs w:val="21"/>
        </w:rPr>
        <w:t xml:space="preserve"> </w:t>
      </w:r>
      <w:r w:rsidRPr="007305D3">
        <w:rPr>
          <w:rFonts w:ascii="Times New Roman" w:hAnsi="Times New Roman"/>
          <w:sz w:val="21"/>
          <w:szCs w:val="21"/>
        </w:rPr>
        <w:t>Fetzer</w:t>
      </w:r>
      <w:r w:rsidR="007305D3">
        <w:rPr>
          <w:rFonts w:ascii="Times New Roman" w:hAnsi="Times New Roman"/>
          <w:sz w:val="21"/>
          <w:szCs w:val="21"/>
        </w:rPr>
        <w:t>,</w:t>
      </w:r>
      <w:r w:rsidRPr="007305D3">
        <w:rPr>
          <w:rFonts w:ascii="Times New Roman" w:hAnsi="Times New Roman"/>
          <w:sz w:val="21"/>
          <w:szCs w:val="21"/>
        </w:rPr>
        <w:t xml:space="preserve"> E</w:t>
      </w:r>
      <w:r w:rsidR="007305D3">
        <w:rPr>
          <w:rFonts w:ascii="Times New Roman" w:hAnsi="Times New Roman"/>
          <w:sz w:val="21"/>
          <w:szCs w:val="21"/>
        </w:rPr>
        <w:t>.,</w:t>
      </w:r>
      <w:r w:rsidRPr="007305D3">
        <w:rPr>
          <w:rFonts w:ascii="Times New Roman" w:hAnsi="Times New Roman"/>
          <w:sz w:val="21"/>
          <w:szCs w:val="21"/>
        </w:rPr>
        <w:t xml:space="preserve"> </w:t>
      </w:r>
      <w:r w:rsidR="006077BB" w:rsidRPr="007305D3">
        <w:rPr>
          <w:rFonts w:ascii="Times New Roman" w:hAnsi="Times New Roman"/>
          <w:sz w:val="21"/>
          <w:szCs w:val="21"/>
        </w:rPr>
        <w:t>2016</w:t>
      </w:r>
      <w:r w:rsidR="007305D3">
        <w:rPr>
          <w:rFonts w:ascii="Times New Roman" w:hAnsi="Times New Roman"/>
          <w:sz w:val="21"/>
          <w:szCs w:val="21"/>
        </w:rPr>
        <w:t>.</w:t>
      </w:r>
      <w:r w:rsidR="006077BB" w:rsidRPr="007305D3">
        <w:rPr>
          <w:rFonts w:ascii="Times New Roman" w:hAnsi="Times New Roman"/>
          <w:sz w:val="21"/>
          <w:szCs w:val="21"/>
        </w:rPr>
        <w:t xml:space="preserve"> </w:t>
      </w:r>
      <w:r w:rsidRPr="007305D3">
        <w:rPr>
          <w:rFonts w:ascii="Times New Roman" w:hAnsi="Times New Roman"/>
          <w:sz w:val="21"/>
          <w:szCs w:val="21"/>
        </w:rPr>
        <w:t xml:space="preserve">Status of high-latitude precipitation estimates from observations and </w:t>
      </w:r>
      <w:proofErr w:type="spellStart"/>
      <w:r w:rsidRPr="007305D3">
        <w:rPr>
          <w:rFonts w:ascii="Times New Roman" w:hAnsi="Times New Roman"/>
          <w:sz w:val="21"/>
          <w:szCs w:val="21"/>
        </w:rPr>
        <w:t>reanalyses</w:t>
      </w:r>
      <w:proofErr w:type="spellEnd"/>
      <w:r w:rsidR="007305D3">
        <w:rPr>
          <w:rFonts w:ascii="Times New Roman" w:hAnsi="Times New Roman"/>
          <w:sz w:val="21"/>
          <w:szCs w:val="21"/>
        </w:rPr>
        <w:t>.</w:t>
      </w:r>
      <w:r w:rsidRPr="007305D3">
        <w:rPr>
          <w:rFonts w:ascii="Times New Roman" w:hAnsi="Times New Roman"/>
          <w:sz w:val="21"/>
          <w:szCs w:val="21"/>
        </w:rPr>
        <w:t xml:space="preserve"> </w:t>
      </w:r>
      <w:r w:rsidR="00304F48" w:rsidRPr="00B007E6">
        <w:rPr>
          <w:rFonts w:ascii="Times New Roman" w:hAnsi="Times New Roman"/>
          <w:sz w:val="21"/>
          <w:szCs w:val="21"/>
        </w:rPr>
        <w:t xml:space="preserve">J. </w:t>
      </w:r>
      <w:proofErr w:type="spellStart"/>
      <w:r w:rsidR="00304F48" w:rsidRPr="00B007E6">
        <w:rPr>
          <w:rFonts w:ascii="Times New Roman" w:hAnsi="Times New Roman"/>
          <w:sz w:val="21"/>
          <w:szCs w:val="21"/>
        </w:rPr>
        <w:t>Geophys</w:t>
      </w:r>
      <w:proofErr w:type="spellEnd"/>
      <w:r w:rsidR="00304F48" w:rsidRPr="00B007E6">
        <w:rPr>
          <w:rFonts w:ascii="Times New Roman" w:hAnsi="Times New Roman"/>
          <w:sz w:val="21"/>
          <w:szCs w:val="21"/>
        </w:rPr>
        <w:t>. Res. Atmos.</w:t>
      </w:r>
      <w:r w:rsidRPr="007305D3">
        <w:rPr>
          <w:rFonts w:ascii="Times New Roman" w:hAnsi="Times New Roman"/>
          <w:sz w:val="21"/>
          <w:szCs w:val="21"/>
        </w:rPr>
        <w:t xml:space="preserve"> </w:t>
      </w:r>
      <w:r w:rsidR="00EB2F73" w:rsidRPr="007305D3">
        <w:rPr>
          <w:rFonts w:ascii="Times New Roman" w:hAnsi="Times New Roman"/>
          <w:sz w:val="21"/>
          <w:szCs w:val="21"/>
        </w:rPr>
        <w:t>https://doi.org/</w:t>
      </w:r>
      <w:r w:rsidRPr="007305D3">
        <w:rPr>
          <w:rFonts w:ascii="Times New Roman" w:hAnsi="Times New Roman"/>
          <w:sz w:val="21"/>
          <w:szCs w:val="21"/>
        </w:rPr>
        <w:t>10.1002/2015JD024546</w:t>
      </w:r>
      <w:r w:rsidR="00B007E6">
        <w:rPr>
          <w:rFonts w:ascii="Times New Roman" w:hAnsi="Times New Roman"/>
          <w:sz w:val="21"/>
          <w:szCs w:val="21"/>
        </w:rPr>
        <w:t>.</w:t>
      </w:r>
    </w:p>
    <w:p w14:paraId="14C84F86" w14:textId="77777777" w:rsidR="00AA0162" w:rsidRPr="007305D3" w:rsidRDefault="00AA0162" w:rsidP="006F1EB1">
      <w:pPr>
        <w:pStyle w:val="ReferenceRS12"/>
        <w:spacing w:line="480" w:lineRule="auto"/>
        <w:ind w:left="270" w:hanging="270"/>
        <w:jc w:val="both"/>
        <w:rPr>
          <w:rFonts w:ascii="Times New Roman" w:hAnsi="Times New Roman"/>
          <w:sz w:val="21"/>
          <w:szCs w:val="21"/>
        </w:rPr>
      </w:pPr>
      <w:r w:rsidRPr="007305D3">
        <w:rPr>
          <w:rFonts w:ascii="Times New Roman" w:hAnsi="Times New Roman"/>
          <w:sz w:val="21"/>
          <w:szCs w:val="21"/>
        </w:rPr>
        <w:t>Brandsma</w:t>
      </w:r>
      <w:r w:rsidR="007305D3">
        <w:rPr>
          <w:rFonts w:ascii="Times New Roman" w:hAnsi="Times New Roman"/>
          <w:sz w:val="21"/>
          <w:szCs w:val="21"/>
        </w:rPr>
        <w:t>,</w:t>
      </w:r>
      <w:r w:rsidRPr="007305D3">
        <w:rPr>
          <w:rFonts w:ascii="Times New Roman" w:hAnsi="Times New Roman"/>
          <w:sz w:val="21"/>
          <w:szCs w:val="21"/>
        </w:rPr>
        <w:t xml:space="preserve"> T</w:t>
      </w:r>
      <w:r w:rsidR="007305D3">
        <w:rPr>
          <w:rFonts w:ascii="Times New Roman" w:hAnsi="Times New Roman"/>
          <w:sz w:val="21"/>
          <w:szCs w:val="21"/>
        </w:rPr>
        <w:t>.,</w:t>
      </w:r>
      <w:r w:rsidR="006077BB" w:rsidRPr="007305D3">
        <w:rPr>
          <w:rFonts w:ascii="Times New Roman" w:hAnsi="Times New Roman"/>
          <w:sz w:val="21"/>
          <w:szCs w:val="21"/>
        </w:rPr>
        <w:t xml:space="preserve"> 2014</w:t>
      </w:r>
      <w:r w:rsidR="007305D3">
        <w:rPr>
          <w:rFonts w:ascii="Times New Roman" w:hAnsi="Times New Roman"/>
          <w:sz w:val="21"/>
          <w:szCs w:val="21"/>
        </w:rPr>
        <w:t>.</w:t>
      </w:r>
      <w:r w:rsidR="00CD5D34" w:rsidRPr="007305D3">
        <w:rPr>
          <w:rFonts w:ascii="Times New Roman" w:hAnsi="Times New Roman"/>
          <w:sz w:val="21"/>
          <w:szCs w:val="21"/>
        </w:rPr>
        <w:t xml:space="preserve"> </w:t>
      </w:r>
      <w:r w:rsidRPr="007305D3">
        <w:rPr>
          <w:rFonts w:ascii="Times New Roman" w:hAnsi="Times New Roman"/>
          <w:sz w:val="21"/>
          <w:szCs w:val="21"/>
        </w:rPr>
        <w:t>Comparison of automatic and manual precipitation networks in the Netherlands</w:t>
      </w:r>
      <w:r w:rsidR="007305D3">
        <w:rPr>
          <w:rFonts w:ascii="Times New Roman" w:hAnsi="Times New Roman"/>
          <w:sz w:val="21"/>
          <w:szCs w:val="21"/>
        </w:rPr>
        <w:t>.</w:t>
      </w:r>
      <w:r w:rsidRPr="007305D3">
        <w:rPr>
          <w:rFonts w:ascii="Times New Roman" w:hAnsi="Times New Roman"/>
          <w:sz w:val="21"/>
          <w:szCs w:val="21"/>
        </w:rPr>
        <w:t xml:space="preserve"> </w:t>
      </w:r>
      <w:r w:rsidRPr="00B007E6">
        <w:rPr>
          <w:rFonts w:ascii="Times New Roman" w:hAnsi="Times New Roman"/>
          <w:sz w:val="21"/>
          <w:szCs w:val="21"/>
        </w:rPr>
        <w:t xml:space="preserve">De </w:t>
      </w:r>
      <w:proofErr w:type="spellStart"/>
      <w:r w:rsidRPr="00B007E6">
        <w:rPr>
          <w:rFonts w:ascii="Times New Roman" w:hAnsi="Times New Roman"/>
          <w:sz w:val="21"/>
          <w:szCs w:val="21"/>
        </w:rPr>
        <w:t>Bilt|Technical</w:t>
      </w:r>
      <w:proofErr w:type="spellEnd"/>
      <w:r w:rsidRPr="00B007E6">
        <w:rPr>
          <w:rFonts w:ascii="Times New Roman" w:hAnsi="Times New Roman"/>
          <w:sz w:val="21"/>
          <w:szCs w:val="21"/>
        </w:rPr>
        <w:t xml:space="preserve"> Report</w:t>
      </w:r>
      <w:r w:rsidRPr="007305D3">
        <w:rPr>
          <w:rFonts w:ascii="Times New Roman" w:hAnsi="Times New Roman"/>
          <w:sz w:val="21"/>
          <w:szCs w:val="21"/>
        </w:rPr>
        <w:t xml:space="preserve"> TR-347</w:t>
      </w:r>
      <w:r w:rsidR="00B007E6">
        <w:rPr>
          <w:rFonts w:ascii="Times New Roman" w:hAnsi="Times New Roman"/>
          <w:sz w:val="21"/>
          <w:szCs w:val="21"/>
        </w:rPr>
        <w:t>.</w:t>
      </w:r>
    </w:p>
    <w:p w14:paraId="639F7BAE" w14:textId="77777777" w:rsidR="008F015D" w:rsidRPr="007305D3" w:rsidRDefault="008F015D" w:rsidP="006F1EB1">
      <w:pPr>
        <w:pStyle w:val="ReferenceRS12"/>
        <w:spacing w:line="480" w:lineRule="auto"/>
        <w:ind w:left="270" w:hanging="270"/>
        <w:jc w:val="both"/>
        <w:rPr>
          <w:rFonts w:ascii="Times New Roman" w:hAnsi="Times New Roman"/>
          <w:sz w:val="21"/>
          <w:szCs w:val="21"/>
        </w:rPr>
      </w:pPr>
      <w:proofErr w:type="spellStart"/>
      <w:r w:rsidRPr="007305D3">
        <w:rPr>
          <w:rFonts w:ascii="Times New Roman" w:hAnsi="Times New Roman"/>
          <w:sz w:val="21"/>
          <w:szCs w:val="21"/>
        </w:rPr>
        <w:t>Changnon</w:t>
      </w:r>
      <w:proofErr w:type="spellEnd"/>
      <w:r w:rsidR="007305D3">
        <w:rPr>
          <w:rFonts w:ascii="Times New Roman" w:hAnsi="Times New Roman"/>
          <w:sz w:val="21"/>
          <w:szCs w:val="21"/>
        </w:rPr>
        <w:t>,</w:t>
      </w:r>
      <w:r w:rsidRPr="007305D3">
        <w:rPr>
          <w:rFonts w:ascii="Times New Roman" w:hAnsi="Times New Roman"/>
          <w:sz w:val="21"/>
          <w:szCs w:val="21"/>
        </w:rPr>
        <w:t xml:space="preserve"> D</w:t>
      </w:r>
      <w:r w:rsidR="007305D3">
        <w:rPr>
          <w:rFonts w:ascii="Times New Roman" w:hAnsi="Times New Roman"/>
          <w:sz w:val="21"/>
          <w:szCs w:val="21"/>
        </w:rPr>
        <w:t>.</w:t>
      </w:r>
      <w:r w:rsidRPr="007305D3">
        <w:rPr>
          <w:rFonts w:ascii="Times New Roman" w:hAnsi="Times New Roman"/>
          <w:sz w:val="21"/>
          <w:szCs w:val="21"/>
        </w:rPr>
        <w:t>A</w:t>
      </w:r>
      <w:r w:rsidR="007305D3">
        <w:rPr>
          <w:rFonts w:ascii="Times New Roman" w:hAnsi="Times New Roman"/>
          <w:sz w:val="21"/>
          <w:szCs w:val="21"/>
        </w:rPr>
        <w:t>.,</w:t>
      </w:r>
      <w:r w:rsidR="006077BB" w:rsidRPr="007305D3">
        <w:rPr>
          <w:rFonts w:ascii="Times New Roman" w:hAnsi="Times New Roman"/>
          <w:sz w:val="21"/>
          <w:szCs w:val="21"/>
        </w:rPr>
        <w:t xml:space="preserve"> 2018</w:t>
      </w:r>
      <w:r w:rsidR="007305D3">
        <w:rPr>
          <w:rFonts w:ascii="Times New Roman" w:hAnsi="Times New Roman"/>
          <w:sz w:val="21"/>
          <w:szCs w:val="21"/>
        </w:rPr>
        <w:t>.</w:t>
      </w:r>
      <w:r w:rsidRPr="007305D3">
        <w:rPr>
          <w:rFonts w:ascii="Times New Roman" w:hAnsi="Times New Roman"/>
          <w:sz w:val="21"/>
          <w:szCs w:val="21"/>
        </w:rPr>
        <w:t xml:space="preserve"> </w:t>
      </w:r>
      <w:r w:rsidR="007305D3">
        <w:rPr>
          <w:rFonts w:ascii="Times New Roman" w:hAnsi="Times New Roman"/>
          <w:sz w:val="21"/>
          <w:szCs w:val="21"/>
        </w:rPr>
        <w:t>S</w:t>
      </w:r>
      <w:r w:rsidR="007305D3" w:rsidRPr="007305D3">
        <w:rPr>
          <w:rFonts w:ascii="Times New Roman" w:hAnsi="Times New Roman"/>
          <w:sz w:val="21"/>
          <w:szCs w:val="21"/>
        </w:rPr>
        <w:t xml:space="preserve">patial </w:t>
      </w:r>
      <w:r w:rsidRPr="007305D3">
        <w:rPr>
          <w:rFonts w:ascii="Times New Roman" w:hAnsi="Times New Roman"/>
          <w:sz w:val="21"/>
          <w:szCs w:val="21"/>
        </w:rPr>
        <w:t>and temporal analysis of 30-day heavy snowfall amounts in the eastern United States 1900–2016</w:t>
      </w:r>
      <w:r w:rsidR="007305D3">
        <w:rPr>
          <w:rFonts w:ascii="Times New Roman" w:hAnsi="Times New Roman"/>
          <w:sz w:val="21"/>
          <w:szCs w:val="21"/>
        </w:rPr>
        <w:t>.</w:t>
      </w:r>
      <w:r w:rsidRPr="007305D3">
        <w:rPr>
          <w:rFonts w:ascii="Times New Roman" w:hAnsi="Times New Roman"/>
          <w:sz w:val="21"/>
          <w:szCs w:val="21"/>
        </w:rPr>
        <w:t xml:space="preserve"> </w:t>
      </w:r>
      <w:r w:rsidRPr="00B007E6">
        <w:rPr>
          <w:rFonts w:ascii="Times New Roman" w:hAnsi="Times New Roman"/>
          <w:sz w:val="21"/>
          <w:szCs w:val="21"/>
        </w:rPr>
        <w:t xml:space="preserve">J. Appl. Meteor. </w:t>
      </w:r>
      <w:proofErr w:type="spellStart"/>
      <w:r w:rsidRPr="00B007E6">
        <w:rPr>
          <w:rFonts w:ascii="Times New Roman" w:hAnsi="Times New Roman"/>
          <w:sz w:val="21"/>
          <w:szCs w:val="21"/>
        </w:rPr>
        <w:t>Climatol</w:t>
      </w:r>
      <w:proofErr w:type="spellEnd"/>
      <w:r w:rsidRPr="00B007E6">
        <w:rPr>
          <w:rFonts w:ascii="Times New Roman" w:hAnsi="Times New Roman"/>
          <w:sz w:val="21"/>
          <w:szCs w:val="21"/>
        </w:rPr>
        <w:t>.</w:t>
      </w:r>
      <w:r w:rsidRPr="007305D3">
        <w:rPr>
          <w:rFonts w:ascii="Times New Roman" w:hAnsi="Times New Roman"/>
          <w:sz w:val="21"/>
          <w:szCs w:val="21"/>
        </w:rPr>
        <w:t xml:space="preserve"> </w:t>
      </w:r>
      <w:r w:rsidRPr="00B007E6">
        <w:rPr>
          <w:rFonts w:ascii="Times New Roman" w:hAnsi="Times New Roman"/>
          <w:sz w:val="21"/>
          <w:szCs w:val="21"/>
        </w:rPr>
        <w:t>57</w:t>
      </w:r>
      <w:r w:rsidR="007305D3" w:rsidRPr="00B007E6">
        <w:rPr>
          <w:rFonts w:ascii="Times New Roman" w:hAnsi="Times New Roman"/>
          <w:sz w:val="21"/>
          <w:szCs w:val="21"/>
        </w:rPr>
        <w:t>,</w:t>
      </w:r>
      <w:r w:rsidRPr="007305D3">
        <w:rPr>
          <w:rFonts w:ascii="Times New Roman" w:hAnsi="Times New Roman"/>
          <w:sz w:val="21"/>
          <w:szCs w:val="21"/>
        </w:rPr>
        <w:t xml:space="preserve"> 319–331</w:t>
      </w:r>
      <w:r w:rsidR="007305D3">
        <w:rPr>
          <w:rFonts w:ascii="Times New Roman" w:hAnsi="Times New Roman"/>
          <w:sz w:val="21"/>
          <w:szCs w:val="21"/>
        </w:rPr>
        <w:t>.</w:t>
      </w:r>
    </w:p>
    <w:p w14:paraId="78589E4B" w14:textId="77777777" w:rsidR="005A5BEB" w:rsidRPr="007305D3" w:rsidRDefault="008F015D" w:rsidP="006F1EB1">
      <w:pPr>
        <w:pStyle w:val="ReferenceRS12"/>
        <w:spacing w:line="480" w:lineRule="auto"/>
        <w:ind w:left="270" w:hanging="270"/>
        <w:jc w:val="both"/>
        <w:rPr>
          <w:rFonts w:ascii="Times New Roman" w:hAnsi="Times New Roman"/>
          <w:sz w:val="21"/>
          <w:szCs w:val="21"/>
        </w:rPr>
      </w:pPr>
      <w:r w:rsidRPr="007305D3">
        <w:rPr>
          <w:rFonts w:ascii="Times New Roman" w:hAnsi="Times New Roman"/>
          <w:sz w:val="21"/>
          <w:szCs w:val="21"/>
        </w:rPr>
        <w:t>Coles</w:t>
      </w:r>
      <w:r w:rsidR="007305D3">
        <w:rPr>
          <w:rFonts w:ascii="Times New Roman" w:hAnsi="Times New Roman"/>
          <w:sz w:val="21"/>
          <w:szCs w:val="21"/>
        </w:rPr>
        <w:t>,</w:t>
      </w:r>
      <w:r w:rsidRPr="007305D3">
        <w:rPr>
          <w:rFonts w:ascii="Times New Roman" w:hAnsi="Times New Roman"/>
          <w:sz w:val="21"/>
          <w:szCs w:val="21"/>
        </w:rPr>
        <w:t xml:space="preserve"> S</w:t>
      </w:r>
      <w:r w:rsidR="007305D3">
        <w:rPr>
          <w:rFonts w:ascii="Times New Roman" w:hAnsi="Times New Roman"/>
          <w:sz w:val="21"/>
          <w:szCs w:val="21"/>
        </w:rPr>
        <w:t>.,</w:t>
      </w:r>
      <w:r w:rsidR="006077BB" w:rsidRPr="007305D3">
        <w:rPr>
          <w:rFonts w:ascii="Times New Roman" w:hAnsi="Times New Roman"/>
          <w:sz w:val="21"/>
          <w:szCs w:val="21"/>
        </w:rPr>
        <w:t xml:space="preserve"> 2001</w:t>
      </w:r>
      <w:r w:rsidR="007305D3">
        <w:rPr>
          <w:rFonts w:ascii="Times New Roman" w:hAnsi="Times New Roman"/>
          <w:sz w:val="21"/>
          <w:szCs w:val="21"/>
        </w:rPr>
        <w:t>.</w:t>
      </w:r>
      <w:r w:rsidRPr="007305D3">
        <w:rPr>
          <w:rFonts w:ascii="Times New Roman" w:hAnsi="Times New Roman"/>
          <w:sz w:val="21"/>
          <w:szCs w:val="21"/>
        </w:rPr>
        <w:t xml:space="preserve"> </w:t>
      </w:r>
      <w:r w:rsidRPr="00B007E6">
        <w:rPr>
          <w:rFonts w:ascii="Times New Roman" w:hAnsi="Times New Roman"/>
          <w:sz w:val="21"/>
          <w:szCs w:val="21"/>
        </w:rPr>
        <w:t>An introduction to statistical modeling of extreme values</w:t>
      </w:r>
      <w:r w:rsidRPr="007305D3">
        <w:rPr>
          <w:rFonts w:ascii="Times New Roman" w:hAnsi="Times New Roman"/>
          <w:sz w:val="21"/>
          <w:szCs w:val="21"/>
        </w:rPr>
        <w:t>. London: Springer</w:t>
      </w:r>
      <w:r w:rsidR="00660E72">
        <w:rPr>
          <w:rFonts w:ascii="Times New Roman" w:hAnsi="Times New Roman"/>
          <w:sz w:val="21"/>
          <w:szCs w:val="21"/>
        </w:rPr>
        <w:t>.</w:t>
      </w:r>
    </w:p>
    <w:p w14:paraId="7ABDAC83" w14:textId="77777777" w:rsidR="00D347E0" w:rsidRPr="007305D3" w:rsidRDefault="00D347E0" w:rsidP="006F1EB1">
      <w:pPr>
        <w:pStyle w:val="ReferenceRS12"/>
        <w:spacing w:line="480" w:lineRule="auto"/>
        <w:ind w:left="270" w:hanging="270"/>
        <w:jc w:val="both"/>
        <w:rPr>
          <w:rFonts w:ascii="Times New Roman" w:hAnsi="Times New Roman"/>
          <w:sz w:val="21"/>
          <w:szCs w:val="21"/>
        </w:rPr>
      </w:pPr>
      <w:r w:rsidRPr="007305D3">
        <w:rPr>
          <w:rFonts w:ascii="Times New Roman" w:hAnsi="Times New Roman"/>
          <w:sz w:val="21"/>
          <w:szCs w:val="21"/>
        </w:rPr>
        <w:t>Ding</w:t>
      </w:r>
      <w:r w:rsidR="007305D3">
        <w:rPr>
          <w:rFonts w:ascii="Times New Roman" w:hAnsi="Times New Roman"/>
          <w:sz w:val="21"/>
          <w:szCs w:val="21"/>
        </w:rPr>
        <w:t>,</w:t>
      </w:r>
      <w:r w:rsidRPr="007305D3">
        <w:rPr>
          <w:rFonts w:ascii="Times New Roman" w:hAnsi="Times New Roman"/>
          <w:sz w:val="21"/>
          <w:szCs w:val="21"/>
        </w:rPr>
        <w:t xml:space="preserve"> Y</w:t>
      </w:r>
      <w:r w:rsidR="007305D3">
        <w:rPr>
          <w:rFonts w:ascii="Times New Roman" w:hAnsi="Times New Roman"/>
          <w:sz w:val="21"/>
          <w:szCs w:val="21"/>
        </w:rPr>
        <w:t>.</w:t>
      </w:r>
      <w:r w:rsidRPr="007305D3">
        <w:rPr>
          <w:rFonts w:ascii="Times New Roman" w:hAnsi="Times New Roman"/>
          <w:sz w:val="21"/>
          <w:szCs w:val="21"/>
        </w:rPr>
        <w:t>H</w:t>
      </w:r>
      <w:r w:rsidR="007305D3">
        <w:rPr>
          <w:rFonts w:ascii="Times New Roman" w:hAnsi="Times New Roman"/>
          <w:sz w:val="21"/>
          <w:szCs w:val="21"/>
        </w:rPr>
        <w:t>.,</w:t>
      </w:r>
      <w:r w:rsidRPr="007305D3">
        <w:rPr>
          <w:rFonts w:ascii="Times New Roman" w:hAnsi="Times New Roman"/>
          <w:sz w:val="21"/>
          <w:szCs w:val="21"/>
        </w:rPr>
        <w:t xml:space="preserve"> Chan</w:t>
      </w:r>
      <w:r w:rsidR="007305D3">
        <w:rPr>
          <w:rFonts w:ascii="Times New Roman" w:hAnsi="Times New Roman"/>
          <w:sz w:val="21"/>
          <w:szCs w:val="21"/>
        </w:rPr>
        <w:t>,</w:t>
      </w:r>
      <w:r w:rsidRPr="007305D3">
        <w:rPr>
          <w:rFonts w:ascii="Times New Roman" w:hAnsi="Times New Roman"/>
          <w:sz w:val="21"/>
          <w:szCs w:val="21"/>
        </w:rPr>
        <w:t xml:space="preserve"> J</w:t>
      </w:r>
      <w:r w:rsidR="007305D3">
        <w:rPr>
          <w:rFonts w:ascii="Times New Roman" w:hAnsi="Times New Roman"/>
          <w:sz w:val="21"/>
          <w:szCs w:val="21"/>
        </w:rPr>
        <w:t>.</w:t>
      </w:r>
      <w:r w:rsidRPr="007305D3">
        <w:rPr>
          <w:rFonts w:ascii="Times New Roman" w:hAnsi="Times New Roman"/>
          <w:sz w:val="21"/>
          <w:szCs w:val="21"/>
        </w:rPr>
        <w:t>C</w:t>
      </w:r>
      <w:r w:rsidR="007305D3">
        <w:rPr>
          <w:rFonts w:ascii="Times New Roman" w:hAnsi="Times New Roman"/>
          <w:sz w:val="21"/>
          <w:szCs w:val="21"/>
        </w:rPr>
        <w:t>.</w:t>
      </w:r>
      <w:r w:rsidRPr="007305D3">
        <w:rPr>
          <w:rFonts w:ascii="Times New Roman" w:hAnsi="Times New Roman"/>
          <w:sz w:val="21"/>
          <w:szCs w:val="21"/>
        </w:rPr>
        <w:t>L</w:t>
      </w:r>
      <w:r w:rsidR="007305D3">
        <w:rPr>
          <w:rFonts w:ascii="Times New Roman" w:hAnsi="Times New Roman"/>
          <w:sz w:val="21"/>
          <w:szCs w:val="21"/>
        </w:rPr>
        <w:t>.,</w:t>
      </w:r>
      <w:r w:rsidRPr="007305D3">
        <w:rPr>
          <w:rFonts w:ascii="Times New Roman" w:hAnsi="Times New Roman"/>
          <w:sz w:val="21"/>
          <w:szCs w:val="21"/>
        </w:rPr>
        <w:t xml:space="preserve"> </w:t>
      </w:r>
      <w:r w:rsidR="006077BB" w:rsidRPr="007305D3">
        <w:rPr>
          <w:rFonts w:ascii="Times New Roman" w:hAnsi="Times New Roman"/>
          <w:sz w:val="21"/>
          <w:szCs w:val="21"/>
        </w:rPr>
        <w:t>2005</w:t>
      </w:r>
      <w:r w:rsidR="007305D3">
        <w:rPr>
          <w:rFonts w:ascii="Times New Roman" w:hAnsi="Times New Roman"/>
          <w:sz w:val="21"/>
          <w:szCs w:val="21"/>
        </w:rPr>
        <w:t>.</w:t>
      </w:r>
      <w:r w:rsidR="006077BB" w:rsidRPr="007305D3">
        <w:rPr>
          <w:rFonts w:ascii="Times New Roman" w:hAnsi="Times New Roman"/>
          <w:sz w:val="21"/>
          <w:szCs w:val="21"/>
        </w:rPr>
        <w:t xml:space="preserve"> </w:t>
      </w:r>
      <w:r w:rsidRPr="007305D3">
        <w:rPr>
          <w:rFonts w:ascii="Times New Roman" w:hAnsi="Times New Roman"/>
          <w:sz w:val="21"/>
          <w:szCs w:val="21"/>
        </w:rPr>
        <w:t>The East Asian summer monsoon: an overview</w:t>
      </w:r>
      <w:r w:rsidR="007305D3">
        <w:rPr>
          <w:rFonts w:ascii="Times New Roman" w:hAnsi="Times New Roman"/>
          <w:sz w:val="21"/>
          <w:szCs w:val="21"/>
        </w:rPr>
        <w:t>.</w:t>
      </w:r>
      <w:r w:rsidRPr="007305D3">
        <w:rPr>
          <w:rFonts w:ascii="Times New Roman" w:hAnsi="Times New Roman"/>
          <w:sz w:val="21"/>
          <w:szCs w:val="21"/>
        </w:rPr>
        <w:t xml:space="preserve"> </w:t>
      </w:r>
      <w:proofErr w:type="spellStart"/>
      <w:r w:rsidRPr="00B007E6">
        <w:rPr>
          <w:rFonts w:ascii="Times New Roman" w:hAnsi="Times New Roman"/>
          <w:sz w:val="21"/>
          <w:szCs w:val="21"/>
        </w:rPr>
        <w:t>Meteorol</w:t>
      </w:r>
      <w:proofErr w:type="spellEnd"/>
      <w:r w:rsidRPr="00B007E6">
        <w:rPr>
          <w:rFonts w:ascii="Times New Roman" w:hAnsi="Times New Roman"/>
          <w:sz w:val="21"/>
          <w:szCs w:val="21"/>
        </w:rPr>
        <w:t>. Atmos. Phys.</w:t>
      </w:r>
      <w:r w:rsidRPr="007305D3">
        <w:rPr>
          <w:rFonts w:ascii="Times New Roman" w:hAnsi="Times New Roman"/>
          <w:sz w:val="21"/>
          <w:szCs w:val="21"/>
        </w:rPr>
        <w:t xml:space="preserve"> </w:t>
      </w:r>
      <w:r w:rsidRPr="00B007E6">
        <w:rPr>
          <w:rFonts w:ascii="Times New Roman" w:hAnsi="Times New Roman"/>
          <w:sz w:val="21"/>
          <w:szCs w:val="21"/>
        </w:rPr>
        <w:t>89</w:t>
      </w:r>
      <w:r w:rsidR="007305D3" w:rsidRPr="00B007E6">
        <w:rPr>
          <w:rFonts w:ascii="Times New Roman" w:hAnsi="Times New Roman"/>
          <w:sz w:val="21"/>
          <w:szCs w:val="21"/>
        </w:rPr>
        <w:t>,</w:t>
      </w:r>
      <w:r w:rsidRPr="007305D3">
        <w:rPr>
          <w:rFonts w:ascii="Times New Roman" w:hAnsi="Times New Roman"/>
          <w:sz w:val="21"/>
          <w:szCs w:val="21"/>
        </w:rPr>
        <w:t xml:space="preserve"> 117-142</w:t>
      </w:r>
      <w:r w:rsidR="007305D3">
        <w:rPr>
          <w:rFonts w:ascii="Times New Roman" w:hAnsi="Times New Roman"/>
          <w:sz w:val="21"/>
          <w:szCs w:val="21"/>
        </w:rPr>
        <w:t>.</w:t>
      </w:r>
    </w:p>
    <w:p w14:paraId="599014CD" w14:textId="77777777" w:rsidR="006F7809" w:rsidRDefault="005A5BEB" w:rsidP="006F1EB1">
      <w:pPr>
        <w:pStyle w:val="ReferenceRS12"/>
        <w:spacing w:line="480" w:lineRule="auto"/>
        <w:ind w:left="270" w:hanging="270"/>
        <w:jc w:val="both"/>
      </w:pPr>
      <w:r w:rsidRPr="007305D3">
        <w:rPr>
          <w:rFonts w:ascii="Times New Roman" w:hAnsi="Times New Roman"/>
          <w:sz w:val="21"/>
          <w:szCs w:val="21"/>
        </w:rPr>
        <w:t>Ding</w:t>
      </w:r>
      <w:r w:rsidR="007305D3">
        <w:rPr>
          <w:rFonts w:ascii="Times New Roman" w:hAnsi="Times New Roman"/>
          <w:sz w:val="21"/>
          <w:szCs w:val="21"/>
        </w:rPr>
        <w:t>,</w:t>
      </w:r>
      <w:r w:rsidRPr="007305D3">
        <w:rPr>
          <w:rFonts w:ascii="Times New Roman" w:hAnsi="Times New Roman"/>
          <w:sz w:val="21"/>
          <w:szCs w:val="21"/>
        </w:rPr>
        <w:t xml:space="preserve"> Y</w:t>
      </w:r>
      <w:r w:rsidR="007305D3">
        <w:rPr>
          <w:rFonts w:ascii="Times New Roman" w:hAnsi="Times New Roman"/>
          <w:sz w:val="21"/>
          <w:szCs w:val="21"/>
        </w:rPr>
        <w:t>.</w:t>
      </w:r>
      <w:r w:rsidR="006077BB" w:rsidRPr="007305D3">
        <w:rPr>
          <w:rFonts w:ascii="Times New Roman" w:hAnsi="Times New Roman" w:hint="eastAsia"/>
          <w:sz w:val="21"/>
          <w:szCs w:val="21"/>
          <w:lang w:eastAsia="zh-CN"/>
        </w:rPr>
        <w:t>,</w:t>
      </w:r>
      <w:r w:rsidRPr="007305D3">
        <w:rPr>
          <w:rFonts w:ascii="Times New Roman" w:hAnsi="Times New Roman"/>
          <w:sz w:val="21"/>
          <w:szCs w:val="21"/>
        </w:rPr>
        <w:t xml:space="preserve"> Yang</w:t>
      </w:r>
      <w:r w:rsidR="007305D3">
        <w:rPr>
          <w:rFonts w:ascii="Times New Roman" w:hAnsi="Times New Roman"/>
          <w:sz w:val="21"/>
          <w:szCs w:val="21"/>
        </w:rPr>
        <w:t>,</w:t>
      </w:r>
      <w:r w:rsidRPr="007305D3">
        <w:rPr>
          <w:rFonts w:ascii="Times New Roman" w:hAnsi="Times New Roman"/>
          <w:sz w:val="21"/>
          <w:szCs w:val="21"/>
        </w:rPr>
        <w:t xml:space="preserve"> D</w:t>
      </w:r>
      <w:r w:rsidR="007305D3">
        <w:rPr>
          <w:rFonts w:ascii="Times New Roman" w:hAnsi="Times New Roman"/>
          <w:sz w:val="21"/>
          <w:szCs w:val="21"/>
        </w:rPr>
        <w:t>.</w:t>
      </w:r>
      <w:r w:rsidR="006077BB" w:rsidRPr="007305D3">
        <w:rPr>
          <w:rFonts w:ascii="Times New Roman" w:hAnsi="Times New Roman"/>
          <w:sz w:val="21"/>
          <w:szCs w:val="21"/>
        </w:rPr>
        <w:t>,</w:t>
      </w:r>
      <w:r w:rsidRPr="007305D3">
        <w:rPr>
          <w:rFonts w:ascii="Times New Roman" w:hAnsi="Times New Roman"/>
          <w:sz w:val="21"/>
          <w:szCs w:val="21"/>
        </w:rPr>
        <w:t xml:space="preserve"> Ye</w:t>
      </w:r>
      <w:r w:rsidR="007305D3">
        <w:rPr>
          <w:rFonts w:ascii="Times New Roman" w:hAnsi="Times New Roman"/>
          <w:sz w:val="21"/>
          <w:szCs w:val="21"/>
        </w:rPr>
        <w:t>,</w:t>
      </w:r>
      <w:r w:rsidRPr="007305D3">
        <w:rPr>
          <w:rFonts w:ascii="Times New Roman" w:hAnsi="Times New Roman"/>
          <w:sz w:val="21"/>
          <w:szCs w:val="21"/>
        </w:rPr>
        <w:t xml:space="preserve"> B</w:t>
      </w:r>
      <w:r w:rsidR="007305D3">
        <w:rPr>
          <w:rFonts w:ascii="Times New Roman" w:hAnsi="Times New Roman"/>
          <w:sz w:val="21"/>
          <w:szCs w:val="21"/>
        </w:rPr>
        <w:t>.,</w:t>
      </w:r>
      <w:r w:rsidRPr="007305D3">
        <w:rPr>
          <w:rFonts w:ascii="Times New Roman" w:hAnsi="Times New Roman"/>
          <w:sz w:val="21"/>
          <w:szCs w:val="21"/>
        </w:rPr>
        <w:t xml:space="preserve"> Wang</w:t>
      </w:r>
      <w:r w:rsidR="007305D3">
        <w:rPr>
          <w:rFonts w:ascii="Times New Roman" w:hAnsi="Times New Roman"/>
          <w:sz w:val="21"/>
          <w:szCs w:val="21"/>
        </w:rPr>
        <w:t>,</w:t>
      </w:r>
      <w:r w:rsidRPr="007305D3">
        <w:rPr>
          <w:rFonts w:ascii="Times New Roman" w:hAnsi="Times New Roman"/>
          <w:sz w:val="21"/>
          <w:szCs w:val="21"/>
        </w:rPr>
        <w:t xml:space="preserve"> N</w:t>
      </w:r>
      <w:r w:rsidR="007305D3">
        <w:rPr>
          <w:rFonts w:ascii="Times New Roman" w:hAnsi="Times New Roman"/>
          <w:sz w:val="21"/>
          <w:szCs w:val="21"/>
        </w:rPr>
        <w:t>.,</w:t>
      </w:r>
      <w:r w:rsidR="006077BB" w:rsidRPr="007305D3">
        <w:rPr>
          <w:rFonts w:ascii="Times New Roman" w:hAnsi="Times New Roman"/>
          <w:sz w:val="21"/>
          <w:szCs w:val="21"/>
        </w:rPr>
        <w:t xml:space="preserve"> 2007</w:t>
      </w:r>
      <w:r w:rsidR="007305D3">
        <w:rPr>
          <w:rFonts w:ascii="Times New Roman" w:hAnsi="Times New Roman"/>
          <w:sz w:val="21"/>
          <w:szCs w:val="21"/>
        </w:rPr>
        <w:t>.</w:t>
      </w:r>
      <w:r w:rsidRPr="007305D3">
        <w:rPr>
          <w:rFonts w:ascii="Times New Roman" w:hAnsi="Times New Roman"/>
          <w:sz w:val="21"/>
          <w:szCs w:val="21"/>
        </w:rPr>
        <w:t xml:space="preserve"> Effects of bias correction on precipitation trend over China</w:t>
      </w:r>
      <w:r w:rsidR="007305D3">
        <w:rPr>
          <w:rFonts w:ascii="Times New Roman" w:hAnsi="Times New Roman"/>
          <w:sz w:val="21"/>
          <w:szCs w:val="21"/>
        </w:rPr>
        <w:t>.</w:t>
      </w:r>
      <w:r w:rsidRPr="007305D3">
        <w:rPr>
          <w:rFonts w:ascii="Times New Roman" w:hAnsi="Times New Roman"/>
          <w:sz w:val="21"/>
          <w:szCs w:val="21"/>
        </w:rPr>
        <w:t xml:space="preserve"> </w:t>
      </w:r>
      <w:r w:rsidR="00304F48" w:rsidRPr="00B007E6">
        <w:rPr>
          <w:rFonts w:ascii="Times New Roman" w:hAnsi="Times New Roman"/>
          <w:sz w:val="21"/>
          <w:szCs w:val="21"/>
        </w:rPr>
        <w:t xml:space="preserve">J. </w:t>
      </w:r>
      <w:proofErr w:type="spellStart"/>
      <w:r w:rsidR="00304F48" w:rsidRPr="00B007E6">
        <w:rPr>
          <w:rFonts w:ascii="Times New Roman" w:hAnsi="Times New Roman"/>
          <w:sz w:val="21"/>
          <w:szCs w:val="21"/>
        </w:rPr>
        <w:t>Geophys</w:t>
      </w:r>
      <w:proofErr w:type="spellEnd"/>
      <w:r w:rsidR="00304F48" w:rsidRPr="00B007E6">
        <w:rPr>
          <w:rFonts w:ascii="Times New Roman" w:hAnsi="Times New Roman"/>
          <w:sz w:val="21"/>
          <w:szCs w:val="21"/>
        </w:rPr>
        <w:t>. Res.</w:t>
      </w:r>
      <w:r w:rsidRPr="007305D3">
        <w:rPr>
          <w:rFonts w:ascii="Times New Roman" w:hAnsi="Times New Roman"/>
          <w:sz w:val="21"/>
          <w:szCs w:val="21"/>
        </w:rPr>
        <w:t xml:space="preserve"> </w:t>
      </w:r>
      <w:r w:rsidRPr="00B007E6">
        <w:rPr>
          <w:rFonts w:ascii="Times New Roman" w:hAnsi="Times New Roman"/>
          <w:sz w:val="21"/>
          <w:szCs w:val="21"/>
        </w:rPr>
        <w:t>112</w:t>
      </w:r>
      <w:r w:rsidRPr="007305D3">
        <w:rPr>
          <w:rFonts w:ascii="Times New Roman" w:hAnsi="Times New Roman"/>
          <w:sz w:val="21"/>
          <w:szCs w:val="21"/>
        </w:rPr>
        <w:t>(D13)</w:t>
      </w:r>
      <w:r w:rsidR="00D966C3">
        <w:rPr>
          <w:rFonts w:ascii="Times New Roman" w:hAnsi="Times New Roman"/>
          <w:sz w:val="21"/>
          <w:szCs w:val="21"/>
        </w:rPr>
        <w:t>,</w:t>
      </w:r>
      <w:r w:rsidRPr="007305D3">
        <w:rPr>
          <w:rFonts w:ascii="Times New Roman" w:hAnsi="Times New Roman"/>
          <w:sz w:val="21"/>
          <w:szCs w:val="21"/>
        </w:rPr>
        <w:t xml:space="preserve"> D13116</w:t>
      </w:r>
      <w:r w:rsidR="00B007E6">
        <w:rPr>
          <w:rFonts w:ascii="Times New Roman" w:hAnsi="Times New Roman"/>
          <w:sz w:val="21"/>
          <w:szCs w:val="21"/>
        </w:rPr>
        <w:t>.</w:t>
      </w:r>
      <w:r w:rsidR="00EB2F73" w:rsidRPr="007305D3">
        <w:rPr>
          <w:rFonts w:ascii="Times New Roman" w:hAnsi="Times New Roman"/>
          <w:sz w:val="21"/>
          <w:szCs w:val="21"/>
        </w:rPr>
        <w:t xml:space="preserve"> https://doi.org/</w:t>
      </w:r>
      <w:r w:rsidRPr="007305D3">
        <w:rPr>
          <w:rFonts w:ascii="Times New Roman" w:hAnsi="Times New Roman"/>
          <w:sz w:val="21"/>
          <w:szCs w:val="21"/>
        </w:rPr>
        <w:t>10.1029/2006JD007938</w:t>
      </w:r>
      <w:r w:rsidR="00B007E6">
        <w:rPr>
          <w:rFonts w:ascii="Times New Roman" w:hAnsi="Times New Roman"/>
          <w:sz w:val="21"/>
          <w:szCs w:val="21"/>
        </w:rPr>
        <w:t>.</w:t>
      </w:r>
      <w:r w:rsidR="006F7809" w:rsidRPr="006F7809">
        <w:t xml:space="preserve"> </w:t>
      </w:r>
    </w:p>
    <w:p w14:paraId="077AD604" w14:textId="77777777" w:rsidR="00926CF5" w:rsidRPr="007305D3" w:rsidRDefault="006F7809" w:rsidP="006F1EB1">
      <w:pPr>
        <w:pStyle w:val="ReferenceRS12"/>
        <w:spacing w:line="480" w:lineRule="auto"/>
        <w:ind w:left="270" w:hanging="270"/>
        <w:jc w:val="both"/>
        <w:rPr>
          <w:rFonts w:ascii="Times New Roman" w:hAnsi="Times New Roman"/>
          <w:sz w:val="21"/>
          <w:szCs w:val="21"/>
        </w:rPr>
      </w:pPr>
      <w:r w:rsidRPr="006F7809">
        <w:rPr>
          <w:rFonts w:ascii="Times New Roman" w:hAnsi="Times New Roman"/>
          <w:sz w:val="21"/>
          <w:szCs w:val="21"/>
        </w:rPr>
        <w:t>Fuchs, T., Rapp, J., Rubel, F., Rudolf, B., 2001. Correction of synoptic precipitation observations due to systematic measuring errors with special regard to precipitation phases. Phys. Chem. Earth B29, 689–693.</w:t>
      </w:r>
    </w:p>
    <w:p w14:paraId="0E710D41" w14:textId="77777777" w:rsidR="006143DB" w:rsidRPr="007305D3" w:rsidRDefault="006143DB" w:rsidP="006F1EB1">
      <w:pPr>
        <w:pStyle w:val="ReferenceRS12"/>
        <w:spacing w:line="480" w:lineRule="auto"/>
        <w:ind w:left="270" w:hanging="270"/>
        <w:jc w:val="both"/>
        <w:rPr>
          <w:rFonts w:ascii="Times New Roman" w:hAnsi="Times New Roman"/>
          <w:sz w:val="21"/>
          <w:szCs w:val="21"/>
        </w:rPr>
      </w:pPr>
      <w:proofErr w:type="spellStart"/>
      <w:r w:rsidRPr="007305D3">
        <w:rPr>
          <w:rFonts w:ascii="Times New Roman" w:hAnsi="Times New Roman"/>
          <w:sz w:val="21"/>
          <w:szCs w:val="21"/>
        </w:rPr>
        <w:lastRenderedPageBreak/>
        <w:t>Gimeno</w:t>
      </w:r>
      <w:proofErr w:type="spellEnd"/>
      <w:r w:rsidR="007305D3">
        <w:rPr>
          <w:rFonts w:ascii="Times New Roman" w:hAnsi="Times New Roman"/>
          <w:sz w:val="21"/>
          <w:szCs w:val="21"/>
        </w:rPr>
        <w:t>,</w:t>
      </w:r>
      <w:r w:rsidRPr="007305D3">
        <w:rPr>
          <w:rFonts w:ascii="Times New Roman" w:hAnsi="Times New Roman"/>
          <w:sz w:val="21"/>
          <w:szCs w:val="21"/>
        </w:rPr>
        <w:t xml:space="preserve"> L</w:t>
      </w:r>
      <w:r w:rsidR="007305D3">
        <w:rPr>
          <w:rFonts w:ascii="Times New Roman" w:hAnsi="Times New Roman"/>
          <w:sz w:val="21"/>
          <w:szCs w:val="21"/>
        </w:rPr>
        <w:t>.</w:t>
      </w:r>
      <w:r w:rsidR="006077BB" w:rsidRPr="007305D3">
        <w:rPr>
          <w:rFonts w:ascii="Times New Roman" w:hAnsi="Times New Roman"/>
          <w:sz w:val="21"/>
          <w:szCs w:val="21"/>
        </w:rPr>
        <w:t>,</w:t>
      </w:r>
      <w:r w:rsidRPr="007305D3">
        <w:rPr>
          <w:rFonts w:ascii="Times New Roman" w:hAnsi="Times New Roman"/>
          <w:sz w:val="21"/>
          <w:szCs w:val="21"/>
        </w:rPr>
        <w:t xml:space="preserve"> </w:t>
      </w:r>
      <w:proofErr w:type="spellStart"/>
      <w:r w:rsidRPr="007305D3">
        <w:rPr>
          <w:rFonts w:ascii="Times New Roman" w:hAnsi="Times New Roman"/>
          <w:sz w:val="21"/>
          <w:szCs w:val="21"/>
        </w:rPr>
        <w:t>Drumond</w:t>
      </w:r>
      <w:proofErr w:type="spellEnd"/>
      <w:r w:rsidR="007305D3">
        <w:rPr>
          <w:rFonts w:ascii="Times New Roman" w:hAnsi="Times New Roman"/>
          <w:sz w:val="21"/>
          <w:szCs w:val="21"/>
        </w:rPr>
        <w:t>,</w:t>
      </w:r>
      <w:r w:rsidRPr="007305D3">
        <w:rPr>
          <w:rFonts w:ascii="Times New Roman" w:hAnsi="Times New Roman"/>
          <w:sz w:val="21"/>
          <w:szCs w:val="21"/>
        </w:rPr>
        <w:t xml:space="preserve"> A</w:t>
      </w:r>
      <w:r w:rsidR="007305D3">
        <w:rPr>
          <w:rFonts w:ascii="Times New Roman" w:hAnsi="Times New Roman"/>
          <w:sz w:val="21"/>
          <w:szCs w:val="21"/>
        </w:rPr>
        <w:t>.</w:t>
      </w:r>
      <w:r w:rsidR="006077BB" w:rsidRPr="007305D3">
        <w:rPr>
          <w:rFonts w:ascii="Times New Roman" w:hAnsi="Times New Roman"/>
          <w:sz w:val="21"/>
          <w:szCs w:val="21"/>
        </w:rPr>
        <w:t>,</w:t>
      </w:r>
      <w:r w:rsidRPr="007305D3">
        <w:rPr>
          <w:rFonts w:ascii="Times New Roman" w:hAnsi="Times New Roman"/>
          <w:sz w:val="21"/>
          <w:szCs w:val="21"/>
        </w:rPr>
        <w:t xml:space="preserve"> Nieto</w:t>
      </w:r>
      <w:r w:rsidR="007305D3">
        <w:rPr>
          <w:rFonts w:ascii="Times New Roman" w:hAnsi="Times New Roman"/>
          <w:sz w:val="21"/>
          <w:szCs w:val="21"/>
        </w:rPr>
        <w:t>,</w:t>
      </w:r>
      <w:r w:rsidRPr="007305D3">
        <w:rPr>
          <w:rFonts w:ascii="Times New Roman" w:hAnsi="Times New Roman"/>
          <w:sz w:val="21"/>
          <w:szCs w:val="21"/>
        </w:rPr>
        <w:t xml:space="preserve"> R</w:t>
      </w:r>
      <w:r w:rsidR="007305D3">
        <w:rPr>
          <w:rFonts w:ascii="Times New Roman" w:hAnsi="Times New Roman"/>
          <w:sz w:val="21"/>
          <w:szCs w:val="21"/>
        </w:rPr>
        <w:t>.</w:t>
      </w:r>
      <w:r w:rsidR="006077BB" w:rsidRPr="007305D3">
        <w:rPr>
          <w:rFonts w:ascii="Times New Roman" w:hAnsi="Times New Roman"/>
          <w:sz w:val="21"/>
          <w:szCs w:val="21"/>
        </w:rPr>
        <w:t>,</w:t>
      </w:r>
      <w:r w:rsidRPr="007305D3">
        <w:rPr>
          <w:rFonts w:ascii="Times New Roman" w:hAnsi="Times New Roman"/>
          <w:sz w:val="21"/>
          <w:szCs w:val="21"/>
        </w:rPr>
        <w:t xml:space="preserve"> Trigo</w:t>
      </w:r>
      <w:r w:rsidR="007305D3">
        <w:rPr>
          <w:rFonts w:ascii="Times New Roman" w:hAnsi="Times New Roman"/>
          <w:sz w:val="21"/>
          <w:szCs w:val="21"/>
        </w:rPr>
        <w:t>,</w:t>
      </w:r>
      <w:r w:rsidRPr="007305D3">
        <w:rPr>
          <w:rFonts w:ascii="Times New Roman" w:hAnsi="Times New Roman"/>
          <w:sz w:val="21"/>
          <w:szCs w:val="21"/>
        </w:rPr>
        <w:t xml:space="preserve"> R</w:t>
      </w:r>
      <w:r w:rsidR="007305D3">
        <w:rPr>
          <w:rFonts w:ascii="Times New Roman" w:hAnsi="Times New Roman"/>
          <w:sz w:val="21"/>
          <w:szCs w:val="21"/>
        </w:rPr>
        <w:t>.</w:t>
      </w:r>
      <w:r w:rsidRPr="007305D3">
        <w:rPr>
          <w:rFonts w:ascii="Times New Roman" w:hAnsi="Times New Roman"/>
          <w:sz w:val="21"/>
          <w:szCs w:val="21"/>
        </w:rPr>
        <w:t>M</w:t>
      </w:r>
      <w:r w:rsidR="007305D3">
        <w:rPr>
          <w:rFonts w:ascii="Times New Roman" w:hAnsi="Times New Roman"/>
          <w:sz w:val="21"/>
          <w:szCs w:val="21"/>
        </w:rPr>
        <w:t>.,</w:t>
      </w:r>
      <w:r w:rsidRPr="007305D3">
        <w:rPr>
          <w:rFonts w:ascii="Times New Roman" w:hAnsi="Times New Roman"/>
          <w:sz w:val="21"/>
          <w:szCs w:val="21"/>
        </w:rPr>
        <w:t xml:space="preserve"> </w:t>
      </w:r>
      <w:proofErr w:type="spellStart"/>
      <w:r w:rsidRPr="007305D3">
        <w:rPr>
          <w:rFonts w:ascii="Times New Roman" w:hAnsi="Times New Roman"/>
          <w:sz w:val="21"/>
          <w:szCs w:val="21"/>
        </w:rPr>
        <w:t>Stohl</w:t>
      </w:r>
      <w:proofErr w:type="spellEnd"/>
      <w:r w:rsidR="007305D3">
        <w:rPr>
          <w:rFonts w:ascii="Times New Roman" w:hAnsi="Times New Roman"/>
          <w:sz w:val="21"/>
          <w:szCs w:val="21"/>
        </w:rPr>
        <w:t>,</w:t>
      </w:r>
      <w:r w:rsidRPr="007305D3">
        <w:rPr>
          <w:rFonts w:ascii="Times New Roman" w:hAnsi="Times New Roman"/>
          <w:sz w:val="21"/>
          <w:szCs w:val="21"/>
        </w:rPr>
        <w:t xml:space="preserve"> A</w:t>
      </w:r>
      <w:r w:rsidR="007305D3">
        <w:rPr>
          <w:rFonts w:ascii="Times New Roman" w:hAnsi="Times New Roman"/>
          <w:sz w:val="21"/>
          <w:szCs w:val="21"/>
        </w:rPr>
        <w:t>.,</w:t>
      </w:r>
      <w:r w:rsidR="006077BB" w:rsidRPr="007305D3">
        <w:rPr>
          <w:rFonts w:ascii="Times New Roman" w:hAnsi="Times New Roman"/>
          <w:sz w:val="21"/>
          <w:szCs w:val="21"/>
        </w:rPr>
        <w:t xml:space="preserve"> 2010</w:t>
      </w:r>
      <w:r w:rsidR="007305D3">
        <w:rPr>
          <w:rFonts w:ascii="Times New Roman" w:hAnsi="Times New Roman"/>
          <w:sz w:val="21"/>
          <w:szCs w:val="21"/>
        </w:rPr>
        <w:t>.</w:t>
      </w:r>
      <w:r w:rsidRPr="007305D3">
        <w:rPr>
          <w:rFonts w:ascii="Times New Roman" w:hAnsi="Times New Roman"/>
          <w:sz w:val="21"/>
          <w:szCs w:val="21"/>
        </w:rPr>
        <w:t xml:space="preserve"> On the origin of continental precipitation</w:t>
      </w:r>
      <w:r w:rsidR="007305D3">
        <w:rPr>
          <w:rFonts w:ascii="Times New Roman" w:hAnsi="Times New Roman"/>
          <w:sz w:val="21"/>
          <w:szCs w:val="21"/>
        </w:rPr>
        <w:t>.</w:t>
      </w:r>
      <w:r w:rsidRPr="007305D3">
        <w:rPr>
          <w:rFonts w:ascii="Times New Roman" w:hAnsi="Times New Roman"/>
          <w:sz w:val="21"/>
          <w:szCs w:val="21"/>
        </w:rPr>
        <w:t xml:space="preserve"> </w:t>
      </w:r>
      <w:proofErr w:type="spellStart"/>
      <w:r w:rsidRPr="00B007E6">
        <w:rPr>
          <w:rFonts w:ascii="Times New Roman" w:hAnsi="Times New Roman"/>
          <w:sz w:val="21"/>
          <w:szCs w:val="21"/>
        </w:rPr>
        <w:t>Geophys</w:t>
      </w:r>
      <w:proofErr w:type="spellEnd"/>
      <w:r w:rsidRPr="00B007E6">
        <w:rPr>
          <w:rFonts w:ascii="Times New Roman" w:hAnsi="Times New Roman"/>
          <w:sz w:val="21"/>
          <w:szCs w:val="21"/>
        </w:rPr>
        <w:t>. Res. Lett.</w:t>
      </w:r>
      <w:r w:rsidRPr="007305D3">
        <w:rPr>
          <w:rFonts w:ascii="Times New Roman" w:hAnsi="Times New Roman"/>
          <w:sz w:val="21"/>
          <w:szCs w:val="21"/>
        </w:rPr>
        <w:t xml:space="preserve"> </w:t>
      </w:r>
      <w:r w:rsidRPr="00B007E6">
        <w:rPr>
          <w:rFonts w:ascii="Times New Roman" w:hAnsi="Times New Roman"/>
          <w:sz w:val="21"/>
          <w:szCs w:val="21"/>
        </w:rPr>
        <w:t>37</w:t>
      </w:r>
      <w:r w:rsidR="007305D3">
        <w:rPr>
          <w:rFonts w:ascii="Times New Roman" w:hAnsi="Times New Roman"/>
          <w:sz w:val="21"/>
          <w:szCs w:val="21"/>
        </w:rPr>
        <w:t>,</w:t>
      </w:r>
      <w:r w:rsidRPr="007305D3">
        <w:rPr>
          <w:rFonts w:ascii="Times New Roman" w:hAnsi="Times New Roman"/>
          <w:sz w:val="21"/>
          <w:szCs w:val="21"/>
        </w:rPr>
        <w:t xml:space="preserve"> L13804</w:t>
      </w:r>
      <w:r w:rsidR="00B007E6">
        <w:rPr>
          <w:rFonts w:ascii="Times New Roman" w:hAnsi="Times New Roman"/>
          <w:sz w:val="21"/>
          <w:szCs w:val="21"/>
        </w:rPr>
        <w:t>.</w:t>
      </w:r>
      <w:r w:rsidRPr="007305D3">
        <w:rPr>
          <w:rFonts w:ascii="Times New Roman" w:hAnsi="Times New Roman"/>
          <w:sz w:val="21"/>
          <w:szCs w:val="21"/>
        </w:rPr>
        <w:t xml:space="preserve"> </w:t>
      </w:r>
      <w:r w:rsidR="00EB2F73" w:rsidRPr="007305D3">
        <w:rPr>
          <w:rFonts w:ascii="Times New Roman" w:hAnsi="Times New Roman"/>
          <w:sz w:val="21"/>
          <w:szCs w:val="21"/>
        </w:rPr>
        <w:t>https://doi.org/</w:t>
      </w:r>
      <w:r w:rsidRPr="007305D3">
        <w:rPr>
          <w:rFonts w:ascii="Times New Roman" w:hAnsi="Times New Roman"/>
          <w:sz w:val="21"/>
          <w:szCs w:val="21"/>
        </w:rPr>
        <w:t>10.1029/2010GL043712</w:t>
      </w:r>
      <w:r w:rsidR="007305D3">
        <w:rPr>
          <w:rFonts w:ascii="Times New Roman" w:hAnsi="Times New Roman"/>
          <w:sz w:val="21"/>
          <w:szCs w:val="21"/>
        </w:rPr>
        <w:t>.</w:t>
      </w:r>
    </w:p>
    <w:p w14:paraId="22163A20" w14:textId="77777777" w:rsidR="005B1863" w:rsidRPr="007305D3" w:rsidRDefault="008F015D" w:rsidP="006F1EB1">
      <w:pPr>
        <w:pStyle w:val="ReferenceRS12"/>
        <w:spacing w:line="480" w:lineRule="auto"/>
        <w:ind w:left="270" w:hanging="270"/>
        <w:jc w:val="both"/>
        <w:rPr>
          <w:rFonts w:ascii="Times New Roman" w:hAnsi="Times New Roman"/>
          <w:sz w:val="21"/>
          <w:szCs w:val="21"/>
        </w:rPr>
      </w:pPr>
      <w:r w:rsidRPr="007305D3">
        <w:rPr>
          <w:rFonts w:ascii="Times New Roman" w:hAnsi="Times New Roman"/>
          <w:sz w:val="21"/>
          <w:szCs w:val="21"/>
        </w:rPr>
        <w:t>Goodison</w:t>
      </w:r>
      <w:r w:rsidR="007305D3">
        <w:rPr>
          <w:rFonts w:ascii="Times New Roman" w:hAnsi="Times New Roman"/>
          <w:sz w:val="21"/>
          <w:szCs w:val="21"/>
        </w:rPr>
        <w:t>,</w:t>
      </w:r>
      <w:r w:rsidRPr="007305D3">
        <w:rPr>
          <w:rFonts w:ascii="Times New Roman" w:hAnsi="Times New Roman"/>
          <w:sz w:val="21"/>
          <w:szCs w:val="21"/>
        </w:rPr>
        <w:t xml:space="preserve"> B</w:t>
      </w:r>
      <w:r w:rsidR="007305D3">
        <w:rPr>
          <w:rFonts w:ascii="Times New Roman" w:hAnsi="Times New Roman"/>
          <w:sz w:val="21"/>
          <w:szCs w:val="21"/>
        </w:rPr>
        <w:t>.</w:t>
      </w:r>
      <w:r w:rsidRPr="007305D3">
        <w:rPr>
          <w:rFonts w:ascii="Times New Roman" w:hAnsi="Times New Roman"/>
          <w:sz w:val="21"/>
          <w:szCs w:val="21"/>
        </w:rPr>
        <w:t>E</w:t>
      </w:r>
      <w:r w:rsidR="007305D3">
        <w:rPr>
          <w:rFonts w:ascii="Times New Roman" w:hAnsi="Times New Roman"/>
          <w:sz w:val="21"/>
          <w:szCs w:val="21"/>
        </w:rPr>
        <w:t>.</w:t>
      </w:r>
      <w:r w:rsidR="006077BB" w:rsidRPr="007305D3">
        <w:rPr>
          <w:rFonts w:ascii="Times New Roman" w:hAnsi="Times New Roman"/>
          <w:sz w:val="21"/>
          <w:szCs w:val="21"/>
        </w:rPr>
        <w:t>,</w:t>
      </w:r>
      <w:r w:rsidRPr="007305D3">
        <w:rPr>
          <w:rFonts w:ascii="Times New Roman" w:hAnsi="Times New Roman"/>
          <w:sz w:val="21"/>
          <w:szCs w:val="21"/>
        </w:rPr>
        <w:t xml:space="preserve"> Louie</w:t>
      </w:r>
      <w:r w:rsidR="007305D3">
        <w:rPr>
          <w:rFonts w:ascii="Times New Roman" w:hAnsi="Times New Roman"/>
          <w:sz w:val="21"/>
          <w:szCs w:val="21"/>
        </w:rPr>
        <w:t>,</w:t>
      </w:r>
      <w:r w:rsidRPr="007305D3">
        <w:rPr>
          <w:rFonts w:ascii="Times New Roman" w:hAnsi="Times New Roman"/>
          <w:sz w:val="21"/>
          <w:szCs w:val="21"/>
        </w:rPr>
        <w:t xml:space="preserve"> P</w:t>
      </w:r>
      <w:r w:rsidR="007305D3">
        <w:rPr>
          <w:rFonts w:ascii="Times New Roman" w:hAnsi="Times New Roman"/>
          <w:sz w:val="21"/>
          <w:szCs w:val="21"/>
        </w:rPr>
        <w:t>.</w:t>
      </w:r>
      <w:r w:rsidRPr="007305D3">
        <w:rPr>
          <w:rFonts w:ascii="Times New Roman" w:hAnsi="Times New Roman"/>
          <w:sz w:val="21"/>
          <w:szCs w:val="21"/>
        </w:rPr>
        <w:t>Y</w:t>
      </w:r>
      <w:r w:rsidR="007305D3">
        <w:rPr>
          <w:rFonts w:ascii="Times New Roman" w:hAnsi="Times New Roman"/>
          <w:sz w:val="21"/>
          <w:szCs w:val="21"/>
        </w:rPr>
        <w:t>.</w:t>
      </w:r>
      <w:r w:rsidRPr="007305D3">
        <w:rPr>
          <w:rFonts w:ascii="Times New Roman" w:hAnsi="Times New Roman"/>
          <w:sz w:val="21"/>
          <w:szCs w:val="21"/>
        </w:rPr>
        <w:t>T</w:t>
      </w:r>
      <w:r w:rsidR="007305D3">
        <w:rPr>
          <w:rFonts w:ascii="Times New Roman" w:hAnsi="Times New Roman"/>
          <w:sz w:val="21"/>
          <w:szCs w:val="21"/>
        </w:rPr>
        <w:t>.,</w:t>
      </w:r>
      <w:r w:rsidR="00304F48" w:rsidRPr="007305D3">
        <w:rPr>
          <w:rFonts w:ascii="Times New Roman" w:hAnsi="Times New Roman"/>
          <w:sz w:val="21"/>
          <w:szCs w:val="21"/>
        </w:rPr>
        <w:t xml:space="preserve"> </w:t>
      </w:r>
      <w:r w:rsidRPr="007305D3">
        <w:rPr>
          <w:rFonts w:ascii="Times New Roman" w:hAnsi="Times New Roman"/>
          <w:sz w:val="21"/>
          <w:szCs w:val="21"/>
        </w:rPr>
        <w:t>Yang</w:t>
      </w:r>
      <w:r w:rsidR="007305D3">
        <w:rPr>
          <w:rFonts w:ascii="Times New Roman" w:hAnsi="Times New Roman"/>
          <w:sz w:val="21"/>
          <w:szCs w:val="21"/>
        </w:rPr>
        <w:t>,</w:t>
      </w:r>
      <w:r w:rsidRPr="007305D3">
        <w:rPr>
          <w:rFonts w:ascii="Times New Roman" w:hAnsi="Times New Roman"/>
          <w:sz w:val="21"/>
          <w:szCs w:val="21"/>
        </w:rPr>
        <w:t xml:space="preserve"> D</w:t>
      </w:r>
      <w:r w:rsidR="007305D3">
        <w:rPr>
          <w:rFonts w:ascii="Times New Roman" w:hAnsi="Times New Roman"/>
          <w:sz w:val="21"/>
          <w:szCs w:val="21"/>
        </w:rPr>
        <w:t>.,</w:t>
      </w:r>
      <w:r w:rsidRPr="007305D3">
        <w:rPr>
          <w:rFonts w:ascii="Times New Roman" w:hAnsi="Times New Roman"/>
          <w:sz w:val="21"/>
          <w:szCs w:val="21"/>
        </w:rPr>
        <w:t xml:space="preserve"> </w:t>
      </w:r>
      <w:r w:rsidR="006077BB" w:rsidRPr="007305D3">
        <w:rPr>
          <w:rFonts w:ascii="Times New Roman" w:hAnsi="Times New Roman"/>
          <w:sz w:val="21"/>
          <w:szCs w:val="21"/>
        </w:rPr>
        <w:t>1998</w:t>
      </w:r>
      <w:r w:rsidR="007305D3">
        <w:rPr>
          <w:rFonts w:ascii="Times New Roman" w:hAnsi="Times New Roman"/>
          <w:sz w:val="21"/>
          <w:szCs w:val="21"/>
        </w:rPr>
        <w:t>.</w:t>
      </w:r>
      <w:r w:rsidR="006077BB" w:rsidRPr="007305D3">
        <w:rPr>
          <w:rFonts w:ascii="Times New Roman" w:hAnsi="Times New Roman"/>
          <w:sz w:val="21"/>
          <w:szCs w:val="21"/>
        </w:rPr>
        <w:t xml:space="preserve"> </w:t>
      </w:r>
      <w:r w:rsidRPr="00B007E6">
        <w:rPr>
          <w:rFonts w:ascii="Times New Roman" w:hAnsi="Times New Roman"/>
          <w:sz w:val="21"/>
          <w:szCs w:val="21"/>
        </w:rPr>
        <w:t>WMO solid precipitation measurement intercomparison</w:t>
      </w:r>
      <w:r w:rsidR="007305D3">
        <w:rPr>
          <w:rFonts w:ascii="Times New Roman" w:hAnsi="Times New Roman"/>
          <w:sz w:val="21"/>
          <w:szCs w:val="21"/>
        </w:rPr>
        <w:t>.</w:t>
      </w:r>
      <w:r w:rsidRPr="007305D3">
        <w:rPr>
          <w:rFonts w:ascii="Times New Roman" w:hAnsi="Times New Roman"/>
          <w:sz w:val="21"/>
          <w:szCs w:val="21"/>
        </w:rPr>
        <w:t xml:space="preserve"> WMO/TD 872 World </w:t>
      </w:r>
      <w:proofErr w:type="spellStart"/>
      <w:r w:rsidRPr="007305D3">
        <w:rPr>
          <w:rFonts w:ascii="Times New Roman" w:hAnsi="Times New Roman"/>
          <w:sz w:val="21"/>
          <w:szCs w:val="21"/>
        </w:rPr>
        <w:t>Meteorol</w:t>
      </w:r>
      <w:proofErr w:type="spellEnd"/>
      <w:r w:rsidRPr="007305D3">
        <w:rPr>
          <w:rFonts w:ascii="Times New Roman" w:hAnsi="Times New Roman"/>
          <w:sz w:val="21"/>
          <w:szCs w:val="21"/>
        </w:rPr>
        <w:t>. Org. Geneva 212 pp</w:t>
      </w:r>
      <w:r w:rsidR="00304F48" w:rsidRPr="007305D3">
        <w:rPr>
          <w:rFonts w:ascii="Times New Roman" w:hAnsi="Times New Roman"/>
          <w:sz w:val="21"/>
          <w:szCs w:val="21"/>
        </w:rPr>
        <w:t>.</w:t>
      </w:r>
    </w:p>
    <w:p w14:paraId="49C0AA5A" w14:textId="77777777" w:rsidR="008F015D" w:rsidRPr="007305D3" w:rsidRDefault="005B1863" w:rsidP="006F1EB1">
      <w:pPr>
        <w:pStyle w:val="ReferenceRS12"/>
        <w:spacing w:line="480" w:lineRule="auto"/>
        <w:ind w:left="270" w:hanging="270"/>
        <w:jc w:val="both"/>
        <w:rPr>
          <w:rFonts w:ascii="Times New Roman" w:hAnsi="Times New Roman"/>
          <w:sz w:val="21"/>
          <w:szCs w:val="21"/>
        </w:rPr>
      </w:pPr>
      <w:r w:rsidRPr="007305D3">
        <w:rPr>
          <w:rFonts w:ascii="Times New Roman" w:hAnsi="Times New Roman"/>
          <w:sz w:val="21"/>
          <w:szCs w:val="21"/>
        </w:rPr>
        <w:t>Goodison</w:t>
      </w:r>
      <w:r w:rsidR="007305D3">
        <w:rPr>
          <w:rFonts w:ascii="Times New Roman" w:hAnsi="Times New Roman"/>
          <w:sz w:val="21"/>
          <w:szCs w:val="21"/>
        </w:rPr>
        <w:t>,</w:t>
      </w:r>
      <w:r w:rsidRPr="007305D3">
        <w:rPr>
          <w:rFonts w:ascii="Times New Roman" w:hAnsi="Times New Roman"/>
          <w:sz w:val="21"/>
          <w:szCs w:val="21"/>
        </w:rPr>
        <w:t xml:space="preserve"> B</w:t>
      </w:r>
      <w:r w:rsidR="007305D3">
        <w:rPr>
          <w:rFonts w:ascii="Times New Roman" w:hAnsi="Times New Roman"/>
          <w:sz w:val="21"/>
          <w:szCs w:val="21"/>
        </w:rPr>
        <w:t>.</w:t>
      </w:r>
      <w:r w:rsidRPr="007305D3">
        <w:rPr>
          <w:rFonts w:ascii="Times New Roman" w:hAnsi="Times New Roman"/>
          <w:sz w:val="21"/>
          <w:szCs w:val="21"/>
        </w:rPr>
        <w:t>E</w:t>
      </w:r>
      <w:r w:rsidR="007305D3">
        <w:rPr>
          <w:rFonts w:ascii="Times New Roman" w:hAnsi="Times New Roman"/>
          <w:sz w:val="21"/>
          <w:szCs w:val="21"/>
        </w:rPr>
        <w:t>.</w:t>
      </w:r>
      <w:r w:rsidR="006077BB" w:rsidRPr="007305D3">
        <w:rPr>
          <w:rFonts w:ascii="Times New Roman" w:hAnsi="Times New Roman"/>
          <w:sz w:val="21"/>
          <w:szCs w:val="21"/>
        </w:rPr>
        <w:t>,</w:t>
      </w:r>
      <w:r w:rsidRPr="007305D3">
        <w:rPr>
          <w:rFonts w:ascii="Times New Roman" w:hAnsi="Times New Roman"/>
          <w:sz w:val="21"/>
          <w:szCs w:val="21"/>
        </w:rPr>
        <w:t xml:space="preserve"> Klemm</w:t>
      </w:r>
      <w:r w:rsidR="007305D3">
        <w:rPr>
          <w:rFonts w:ascii="Times New Roman" w:hAnsi="Times New Roman"/>
          <w:sz w:val="21"/>
          <w:szCs w:val="21"/>
        </w:rPr>
        <w:t>,</w:t>
      </w:r>
      <w:r w:rsidRPr="007305D3">
        <w:rPr>
          <w:rFonts w:ascii="Times New Roman" w:hAnsi="Times New Roman"/>
          <w:sz w:val="21"/>
          <w:szCs w:val="21"/>
        </w:rPr>
        <w:t xml:space="preserve"> S</w:t>
      </w:r>
      <w:r w:rsidR="007305D3">
        <w:rPr>
          <w:rFonts w:ascii="Times New Roman" w:hAnsi="Times New Roman"/>
          <w:sz w:val="21"/>
          <w:szCs w:val="21"/>
        </w:rPr>
        <w:t>.,</w:t>
      </w:r>
      <w:r w:rsidRPr="007305D3">
        <w:rPr>
          <w:rFonts w:ascii="Times New Roman" w:hAnsi="Times New Roman"/>
          <w:sz w:val="21"/>
          <w:szCs w:val="21"/>
        </w:rPr>
        <w:t xml:space="preserve"> </w:t>
      </w:r>
      <w:proofErr w:type="spellStart"/>
      <w:r w:rsidRPr="007305D3">
        <w:rPr>
          <w:rFonts w:ascii="Times New Roman" w:hAnsi="Times New Roman"/>
          <w:sz w:val="21"/>
          <w:szCs w:val="21"/>
        </w:rPr>
        <w:t>Sevruk</w:t>
      </w:r>
      <w:proofErr w:type="spellEnd"/>
      <w:r w:rsidR="007305D3">
        <w:rPr>
          <w:rFonts w:ascii="Times New Roman" w:hAnsi="Times New Roman"/>
          <w:sz w:val="21"/>
          <w:szCs w:val="21"/>
        </w:rPr>
        <w:t>,</w:t>
      </w:r>
      <w:r w:rsidRPr="007305D3">
        <w:rPr>
          <w:rFonts w:ascii="Times New Roman" w:hAnsi="Times New Roman"/>
          <w:sz w:val="21"/>
          <w:szCs w:val="21"/>
        </w:rPr>
        <w:t xml:space="preserve"> B</w:t>
      </w:r>
      <w:r w:rsidR="007305D3">
        <w:rPr>
          <w:rFonts w:ascii="Times New Roman" w:hAnsi="Times New Roman"/>
          <w:sz w:val="21"/>
          <w:szCs w:val="21"/>
        </w:rPr>
        <w:t>.,</w:t>
      </w:r>
      <w:r w:rsidRPr="007305D3">
        <w:rPr>
          <w:rFonts w:ascii="Times New Roman" w:hAnsi="Times New Roman"/>
          <w:sz w:val="21"/>
          <w:szCs w:val="21"/>
        </w:rPr>
        <w:t xml:space="preserve"> </w:t>
      </w:r>
      <w:r w:rsidR="006077BB" w:rsidRPr="007305D3">
        <w:rPr>
          <w:rFonts w:ascii="Times New Roman" w:hAnsi="Times New Roman"/>
          <w:sz w:val="21"/>
          <w:szCs w:val="21"/>
        </w:rPr>
        <w:t>1988</w:t>
      </w:r>
      <w:r w:rsidR="007305D3">
        <w:rPr>
          <w:rFonts w:ascii="Times New Roman" w:hAnsi="Times New Roman"/>
          <w:sz w:val="21"/>
          <w:szCs w:val="21"/>
        </w:rPr>
        <w:t>.</w:t>
      </w:r>
      <w:r w:rsidR="006077BB" w:rsidRPr="007305D3">
        <w:rPr>
          <w:rFonts w:ascii="Times New Roman" w:hAnsi="Times New Roman"/>
          <w:sz w:val="21"/>
          <w:szCs w:val="21"/>
        </w:rPr>
        <w:t xml:space="preserve"> </w:t>
      </w:r>
      <w:r w:rsidRPr="007305D3">
        <w:rPr>
          <w:rFonts w:ascii="Times New Roman" w:hAnsi="Times New Roman"/>
          <w:sz w:val="21"/>
          <w:szCs w:val="21"/>
        </w:rPr>
        <w:t xml:space="preserve">WMO solid precipitation measurement intercomparison </w:t>
      </w:r>
      <w:r w:rsidRPr="00B007E6">
        <w:rPr>
          <w:rFonts w:ascii="Times New Roman" w:hAnsi="Times New Roman"/>
          <w:sz w:val="21"/>
          <w:szCs w:val="21"/>
        </w:rPr>
        <w:t>Proc. WMO Technical Conference on Instruments and Methods of Observation (TECO-1988)</w:t>
      </w:r>
      <w:r w:rsidRPr="007305D3">
        <w:rPr>
          <w:rFonts w:ascii="Times New Roman" w:hAnsi="Times New Roman"/>
          <w:sz w:val="21"/>
          <w:szCs w:val="21"/>
        </w:rPr>
        <w:t xml:space="preserve"> Leipzig GDR 16-20 May 1988. WMO/TD No. </w:t>
      </w:r>
      <w:r w:rsidRPr="00B007E6">
        <w:rPr>
          <w:rFonts w:ascii="Times New Roman" w:hAnsi="Times New Roman"/>
          <w:sz w:val="21"/>
          <w:szCs w:val="21"/>
        </w:rPr>
        <w:t>222</w:t>
      </w:r>
      <w:r w:rsidR="00D966C3">
        <w:rPr>
          <w:rFonts w:ascii="Times New Roman" w:hAnsi="Times New Roman"/>
          <w:sz w:val="21"/>
          <w:szCs w:val="21"/>
        </w:rPr>
        <w:t>,</w:t>
      </w:r>
      <w:r w:rsidRPr="007305D3">
        <w:rPr>
          <w:rFonts w:ascii="Times New Roman" w:hAnsi="Times New Roman"/>
          <w:sz w:val="21"/>
          <w:szCs w:val="21"/>
        </w:rPr>
        <w:t xml:space="preserve"> 255-262</w:t>
      </w:r>
      <w:r w:rsidR="007305D3">
        <w:rPr>
          <w:rFonts w:ascii="Times New Roman" w:hAnsi="Times New Roman"/>
          <w:sz w:val="21"/>
          <w:szCs w:val="21"/>
        </w:rPr>
        <w:t>.</w:t>
      </w:r>
    </w:p>
    <w:p w14:paraId="7F541888" w14:textId="77777777" w:rsidR="00CA6505" w:rsidRPr="007305D3" w:rsidRDefault="008F015D" w:rsidP="006F1EB1">
      <w:pPr>
        <w:spacing w:line="480" w:lineRule="auto"/>
        <w:ind w:left="420" w:hangingChars="200" w:hanging="420"/>
      </w:pPr>
      <w:r w:rsidRPr="007305D3">
        <w:t>Hanson</w:t>
      </w:r>
      <w:r w:rsidR="00D966C3">
        <w:t>,</w:t>
      </w:r>
      <w:r w:rsidRPr="007305D3">
        <w:t xml:space="preserve"> L</w:t>
      </w:r>
      <w:r w:rsidR="00D966C3">
        <w:t>.</w:t>
      </w:r>
      <w:r w:rsidRPr="007305D3">
        <w:t>S</w:t>
      </w:r>
      <w:r w:rsidR="00D966C3">
        <w:t>.,</w:t>
      </w:r>
      <w:r w:rsidRPr="007305D3">
        <w:t xml:space="preserve"> Vogel</w:t>
      </w:r>
      <w:r w:rsidR="00D966C3">
        <w:t>,</w:t>
      </w:r>
      <w:r w:rsidRPr="007305D3">
        <w:t xml:space="preserve"> R</w:t>
      </w:r>
      <w:r w:rsidR="00D966C3">
        <w:t>.,</w:t>
      </w:r>
      <w:r w:rsidRPr="007305D3">
        <w:t xml:space="preserve"> </w:t>
      </w:r>
      <w:r w:rsidR="006077BB" w:rsidRPr="007305D3">
        <w:t>2008</w:t>
      </w:r>
      <w:r w:rsidR="00D966C3">
        <w:t>.</w:t>
      </w:r>
      <w:r w:rsidR="006077BB" w:rsidRPr="007305D3">
        <w:t xml:space="preserve"> </w:t>
      </w:r>
      <w:r w:rsidRPr="007305D3">
        <w:t xml:space="preserve">The probability distribution of daily rainfall in the United States </w:t>
      </w:r>
      <w:proofErr w:type="gramStart"/>
      <w:r w:rsidRPr="00B007E6">
        <w:t>In</w:t>
      </w:r>
      <w:proofErr w:type="gramEnd"/>
      <w:r w:rsidRPr="00B007E6">
        <w:t xml:space="preserve"> World </w:t>
      </w:r>
      <w:r w:rsidR="00CA6505" w:rsidRPr="00B007E6">
        <w:t>Environmental and Water Resources Congress 2008</w:t>
      </w:r>
      <w:r w:rsidR="00CA6505" w:rsidRPr="007305D3">
        <w:t xml:space="preserve">: </w:t>
      </w:r>
      <w:proofErr w:type="spellStart"/>
      <w:r w:rsidR="00CA6505" w:rsidRPr="007305D3">
        <w:t>Ahupua'A</w:t>
      </w:r>
      <w:proofErr w:type="spellEnd"/>
      <w:r w:rsidR="00CA6505" w:rsidRPr="007305D3">
        <w:t xml:space="preserve"> (pp. 1-10)</w:t>
      </w:r>
      <w:r w:rsidR="00D966C3">
        <w:t>.</w:t>
      </w:r>
    </w:p>
    <w:p w14:paraId="583E1171" w14:textId="77777777" w:rsidR="008F015D" w:rsidRPr="007305D3" w:rsidRDefault="00CA6505" w:rsidP="006F1EB1">
      <w:pPr>
        <w:spacing w:line="480" w:lineRule="auto"/>
        <w:ind w:left="420" w:hangingChars="200" w:hanging="420"/>
      </w:pPr>
      <w:r w:rsidRPr="007305D3">
        <w:t>Hartmann</w:t>
      </w:r>
      <w:r w:rsidR="00D966C3">
        <w:t>,</w:t>
      </w:r>
      <w:r w:rsidRPr="007305D3">
        <w:t xml:space="preserve"> D</w:t>
      </w:r>
      <w:r w:rsidR="00D966C3">
        <w:t>.</w:t>
      </w:r>
      <w:r w:rsidRPr="007305D3">
        <w:t>L</w:t>
      </w:r>
      <w:r w:rsidR="00D966C3">
        <w:t>.,</w:t>
      </w:r>
      <w:r w:rsidR="00353FC4" w:rsidRPr="007305D3">
        <w:t xml:space="preserve"> </w:t>
      </w:r>
      <w:r w:rsidR="006077BB" w:rsidRPr="007305D3">
        <w:t>2015</w:t>
      </w:r>
      <w:r w:rsidR="00D966C3">
        <w:t>.</w:t>
      </w:r>
      <w:r w:rsidR="00353FC4" w:rsidRPr="007305D3">
        <w:t xml:space="preserve"> </w:t>
      </w:r>
      <w:r w:rsidRPr="00B007E6">
        <w:t>Global physical climatology</w:t>
      </w:r>
      <w:r w:rsidRPr="007305D3">
        <w:t>: Second Edition</w:t>
      </w:r>
      <w:r w:rsidR="00D966C3">
        <w:t>.</w:t>
      </w:r>
    </w:p>
    <w:p w14:paraId="602FF597" w14:textId="77777777" w:rsidR="002543A4" w:rsidRPr="007305D3" w:rsidRDefault="008F015D" w:rsidP="006F1EB1">
      <w:pPr>
        <w:pStyle w:val="ReferenceRS12"/>
        <w:spacing w:line="480" w:lineRule="auto"/>
        <w:ind w:left="270" w:hanging="270"/>
        <w:jc w:val="both"/>
        <w:rPr>
          <w:rFonts w:ascii="Times New Roman" w:hAnsi="Times New Roman"/>
          <w:sz w:val="21"/>
          <w:szCs w:val="21"/>
        </w:rPr>
      </w:pPr>
      <w:r w:rsidRPr="00D966C3">
        <w:rPr>
          <w:rFonts w:ascii="Times New Roman" w:hAnsi="Times New Roman"/>
          <w:sz w:val="21"/>
          <w:szCs w:val="21"/>
        </w:rPr>
        <w:t>Jenkinson</w:t>
      </w:r>
      <w:r w:rsidR="00D966C3">
        <w:rPr>
          <w:rFonts w:ascii="Times New Roman" w:hAnsi="Times New Roman"/>
          <w:sz w:val="21"/>
          <w:szCs w:val="21"/>
        </w:rPr>
        <w:t>,</w:t>
      </w:r>
      <w:r w:rsidRPr="00D966C3">
        <w:rPr>
          <w:rFonts w:ascii="Times New Roman" w:hAnsi="Times New Roman"/>
          <w:sz w:val="21"/>
          <w:szCs w:val="21"/>
        </w:rPr>
        <w:t xml:space="preserve"> A</w:t>
      </w:r>
      <w:r w:rsidR="00D966C3">
        <w:rPr>
          <w:rFonts w:ascii="Times New Roman" w:hAnsi="Times New Roman"/>
          <w:sz w:val="21"/>
          <w:szCs w:val="21"/>
        </w:rPr>
        <w:t>.</w:t>
      </w:r>
      <w:r w:rsidRPr="00D966C3">
        <w:rPr>
          <w:rFonts w:ascii="Times New Roman" w:hAnsi="Times New Roman"/>
          <w:sz w:val="21"/>
          <w:szCs w:val="21"/>
        </w:rPr>
        <w:t>F</w:t>
      </w:r>
      <w:r w:rsidR="00D966C3">
        <w:rPr>
          <w:rFonts w:ascii="Times New Roman" w:hAnsi="Times New Roman"/>
          <w:sz w:val="21"/>
          <w:szCs w:val="21"/>
        </w:rPr>
        <w:t xml:space="preserve">., </w:t>
      </w:r>
      <w:r w:rsidR="006077BB" w:rsidRPr="00D966C3">
        <w:rPr>
          <w:rFonts w:ascii="Times New Roman" w:hAnsi="Times New Roman"/>
          <w:sz w:val="21"/>
          <w:szCs w:val="21"/>
        </w:rPr>
        <w:t>1955</w:t>
      </w:r>
      <w:r w:rsidR="00D966C3">
        <w:rPr>
          <w:rFonts w:ascii="Times New Roman" w:hAnsi="Times New Roman"/>
          <w:sz w:val="21"/>
          <w:szCs w:val="21"/>
        </w:rPr>
        <w:t>.</w:t>
      </w:r>
      <w:r w:rsidR="00353FC4" w:rsidRPr="00D966C3">
        <w:rPr>
          <w:rFonts w:ascii="Times New Roman" w:hAnsi="Times New Roman"/>
          <w:sz w:val="21"/>
          <w:szCs w:val="21"/>
        </w:rPr>
        <w:t xml:space="preserve"> </w:t>
      </w:r>
      <w:r w:rsidRPr="00D966C3">
        <w:rPr>
          <w:rFonts w:ascii="Times New Roman" w:hAnsi="Times New Roman"/>
          <w:sz w:val="21"/>
          <w:szCs w:val="21"/>
        </w:rPr>
        <w:t>The frequency distribution of the annual maximum (or minimum) values of meteorological elements</w:t>
      </w:r>
      <w:r w:rsidR="00D966C3">
        <w:rPr>
          <w:rFonts w:ascii="Times New Roman" w:hAnsi="Times New Roman"/>
          <w:sz w:val="21"/>
          <w:szCs w:val="21"/>
        </w:rPr>
        <w:t>.</w:t>
      </w:r>
      <w:r w:rsidRPr="00D966C3">
        <w:rPr>
          <w:rFonts w:ascii="Times New Roman" w:hAnsi="Times New Roman"/>
          <w:sz w:val="21"/>
          <w:szCs w:val="21"/>
        </w:rPr>
        <w:t xml:space="preserve"> </w:t>
      </w:r>
      <w:r w:rsidR="00696C54" w:rsidRPr="00B007E6">
        <w:rPr>
          <w:rFonts w:ascii="Times New Roman" w:hAnsi="Times New Roman"/>
          <w:sz w:val="21"/>
          <w:szCs w:val="21"/>
        </w:rPr>
        <w:t>Q</w:t>
      </w:r>
      <w:r w:rsidR="009A0A87" w:rsidRPr="00B007E6">
        <w:rPr>
          <w:rFonts w:ascii="Times New Roman" w:hAnsi="Times New Roman"/>
          <w:sz w:val="21"/>
          <w:szCs w:val="21"/>
        </w:rPr>
        <w:t>.</w:t>
      </w:r>
      <w:r w:rsidR="00696C54" w:rsidRPr="00B007E6">
        <w:rPr>
          <w:rFonts w:ascii="Times New Roman" w:hAnsi="Times New Roman"/>
          <w:sz w:val="21"/>
          <w:szCs w:val="21"/>
        </w:rPr>
        <w:t xml:space="preserve"> J</w:t>
      </w:r>
      <w:r w:rsidR="009A0A87" w:rsidRPr="00B007E6">
        <w:rPr>
          <w:rFonts w:ascii="Times New Roman" w:hAnsi="Times New Roman"/>
          <w:sz w:val="21"/>
          <w:szCs w:val="21"/>
        </w:rPr>
        <w:t>.</w:t>
      </w:r>
      <w:r w:rsidR="00696C54" w:rsidRPr="00B007E6">
        <w:rPr>
          <w:rFonts w:ascii="Times New Roman" w:hAnsi="Times New Roman"/>
          <w:sz w:val="21"/>
          <w:szCs w:val="21"/>
        </w:rPr>
        <w:t xml:space="preserve"> Roy</w:t>
      </w:r>
      <w:r w:rsidR="009A0A87" w:rsidRPr="00B007E6">
        <w:rPr>
          <w:rFonts w:ascii="Times New Roman" w:hAnsi="Times New Roman"/>
          <w:sz w:val="21"/>
          <w:szCs w:val="21"/>
        </w:rPr>
        <w:t>.</w:t>
      </w:r>
      <w:r w:rsidR="00696C54" w:rsidRPr="00B007E6">
        <w:rPr>
          <w:rFonts w:ascii="Times New Roman" w:hAnsi="Times New Roman"/>
          <w:sz w:val="21"/>
          <w:szCs w:val="21"/>
        </w:rPr>
        <w:t xml:space="preserve"> Meteor</w:t>
      </w:r>
      <w:r w:rsidR="009A0A87" w:rsidRPr="00B007E6">
        <w:rPr>
          <w:rFonts w:ascii="Times New Roman" w:hAnsi="Times New Roman"/>
          <w:sz w:val="21"/>
          <w:szCs w:val="21"/>
        </w:rPr>
        <w:t>.</w:t>
      </w:r>
      <w:r w:rsidR="00696C54" w:rsidRPr="00B007E6">
        <w:rPr>
          <w:rFonts w:ascii="Times New Roman" w:hAnsi="Times New Roman"/>
          <w:sz w:val="21"/>
          <w:szCs w:val="21"/>
        </w:rPr>
        <w:t xml:space="preserve"> Soc.</w:t>
      </w:r>
      <w:r w:rsidRPr="007305D3">
        <w:rPr>
          <w:rFonts w:ascii="Times New Roman" w:hAnsi="Times New Roman"/>
          <w:sz w:val="21"/>
          <w:szCs w:val="21"/>
        </w:rPr>
        <w:t xml:space="preserve"> </w:t>
      </w:r>
      <w:r w:rsidR="00D966C3" w:rsidRPr="00B007E6">
        <w:rPr>
          <w:rFonts w:ascii="Times New Roman" w:hAnsi="Times New Roman"/>
          <w:sz w:val="21"/>
          <w:szCs w:val="21"/>
        </w:rPr>
        <w:t>81</w:t>
      </w:r>
      <w:r w:rsidR="00D966C3">
        <w:rPr>
          <w:rFonts w:ascii="Times New Roman" w:hAnsi="Times New Roman"/>
          <w:sz w:val="21"/>
          <w:szCs w:val="21"/>
        </w:rPr>
        <w:t>,</w:t>
      </w:r>
      <w:r w:rsidRPr="007305D3">
        <w:rPr>
          <w:rFonts w:ascii="Times New Roman" w:hAnsi="Times New Roman"/>
          <w:sz w:val="21"/>
          <w:szCs w:val="21"/>
        </w:rPr>
        <w:t>158-171</w:t>
      </w:r>
      <w:r w:rsidR="00D966C3">
        <w:rPr>
          <w:rFonts w:ascii="Times New Roman" w:hAnsi="Times New Roman"/>
          <w:sz w:val="21"/>
          <w:szCs w:val="21"/>
        </w:rPr>
        <w:t>.</w:t>
      </w:r>
      <w:r w:rsidRPr="007305D3">
        <w:rPr>
          <w:rFonts w:ascii="Times New Roman" w:hAnsi="Times New Roman"/>
          <w:sz w:val="21"/>
          <w:szCs w:val="21"/>
        </w:rPr>
        <w:t xml:space="preserve"> </w:t>
      </w:r>
    </w:p>
    <w:p w14:paraId="2AED7E05" w14:textId="77777777" w:rsidR="000627B0" w:rsidRPr="00D966C3" w:rsidRDefault="002543A4" w:rsidP="006F1EB1">
      <w:pPr>
        <w:pStyle w:val="ReferenceRS12"/>
        <w:spacing w:line="480" w:lineRule="auto"/>
        <w:ind w:left="270" w:hanging="270"/>
        <w:jc w:val="both"/>
        <w:rPr>
          <w:rFonts w:ascii="Times New Roman" w:hAnsi="Times New Roman"/>
          <w:sz w:val="21"/>
          <w:szCs w:val="21"/>
        </w:rPr>
      </w:pPr>
      <w:r w:rsidRPr="00D966C3">
        <w:rPr>
          <w:rFonts w:ascii="Times New Roman" w:hAnsi="Times New Roman"/>
          <w:sz w:val="21"/>
          <w:szCs w:val="21"/>
        </w:rPr>
        <w:t>Jennings</w:t>
      </w:r>
      <w:r w:rsidR="00D966C3">
        <w:rPr>
          <w:rFonts w:ascii="Times New Roman" w:hAnsi="Times New Roman"/>
          <w:sz w:val="21"/>
          <w:szCs w:val="21"/>
        </w:rPr>
        <w:t>,</w:t>
      </w:r>
      <w:r w:rsidRPr="00D966C3">
        <w:rPr>
          <w:rFonts w:ascii="Times New Roman" w:hAnsi="Times New Roman"/>
          <w:sz w:val="21"/>
          <w:szCs w:val="21"/>
        </w:rPr>
        <w:t xml:space="preserve"> K</w:t>
      </w:r>
      <w:r w:rsidR="00D966C3">
        <w:rPr>
          <w:rFonts w:ascii="Times New Roman" w:hAnsi="Times New Roman"/>
          <w:sz w:val="21"/>
          <w:szCs w:val="21"/>
        </w:rPr>
        <w:t>.</w:t>
      </w:r>
      <w:r w:rsidRPr="00D966C3">
        <w:rPr>
          <w:rFonts w:ascii="Times New Roman" w:hAnsi="Times New Roman"/>
          <w:sz w:val="21"/>
          <w:szCs w:val="21"/>
        </w:rPr>
        <w:t>S</w:t>
      </w:r>
      <w:r w:rsidR="00D966C3">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Winchell</w:t>
      </w:r>
      <w:r w:rsidR="00D966C3">
        <w:rPr>
          <w:rFonts w:ascii="Times New Roman" w:hAnsi="Times New Roman"/>
          <w:sz w:val="21"/>
          <w:szCs w:val="21"/>
        </w:rPr>
        <w:t>,</w:t>
      </w:r>
      <w:r w:rsidRPr="00D966C3">
        <w:rPr>
          <w:rFonts w:ascii="Times New Roman" w:hAnsi="Times New Roman"/>
          <w:sz w:val="21"/>
          <w:szCs w:val="21"/>
        </w:rPr>
        <w:t xml:space="preserve"> T</w:t>
      </w:r>
      <w:r w:rsidR="00D966C3">
        <w:rPr>
          <w:rFonts w:ascii="Times New Roman" w:hAnsi="Times New Roman"/>
          <w:sz w:val="21"/>
          <w:szCs w:val="21"/>
        </w:rPr>
        <w:t>.</w:t>
      </w:r>
      <w:r w:rsidRPr="00D966C3">
        <w:rPr>
          <w:rFonts w:ascii="Times New Roman" w:hAnsi="Times New Roman"/>
          <w:sz w:val="21"/>
          <w:szCs w:val="21"/>
        </w:rPr>
        <w:t>S</w:t>
      </w:r>
      <w:r w:rsidR="00D966C3">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w:t>
      </w:r>
      <w:proofErr w:type="spellStart"/>
      <w:r w:rsidRPr="00D966C3">
        <w:rPr>
          <w:rFonts w:ascii="Times New Roman" w:hAnsi="Times New Roman"/>
          <w:sz w:val="21"/>
          <w:szCs w:val="21"/>
        </w:rPr>
        <w:t>Livneh</w:t>
      </w:r>
      <w:proofErr w:type="spellEnd"/>
      <w:r w:rsidR="00D966C3">
        <w:rPr>
          <w:rFonts w:ascii="Times New Roman" w:hAnsi="Times New Roman"/>
          <w:sz w:val="21"/>
          <w:szCs w:val="21"/>
        </w:rPr>
        <w:t>,</w:t>
      </w:r>
      <w:r w:rsidRPr="00D966C3">
        <w:rPr>
          <w:rFonts w:ascii="Times New Roman" w:hAnsi="Times New Roman"/>
          <w:sz w:val="21"/>
          <w:szCs w:val="21"/>
        </w:rPr>
        <w:t xml:space="preserve"> B</w:t>
      </w:r>
      <w:r w:rsidR="00D966C3">
        <w:rPr>
          <w:rFonts w:ascii="Times New Roman" w:hAnsi="Times New Roman"/>
          <w:sz w:val="21"/>
          <w:szCs w:val="21"/>
        </w:rPr>
        <w:t>.,</w:t>
      </w:r>
      <w:r w:rsidRPr="00D966C3">
        <w:rPr>
          <w:rFonts w:ascii="Times New Roman" w:hAnsi="Times New Roman"/>
          <w:sz w:val="21"/>
          <w:szCs w:val="21"/>
        </w:rPr>
        <w:t xml:space="preserve"> </w:t>
      </w:r>
      <w:proofErr w:type="spellStart"/>
      <w:r w:rsidRPr="00D966C3">
        <w:rPr>
          <w:rFonts w:ascii="Times New Roman" w:hAnsi="Times New Roman"/>
          <w:sz w:val="21"/>
          <w:szCs w:val="21"/>
        </w:rPr>
        <w:t>Molotch</w:t>
      </w:r>
      <w:proofErr w:type="spellEnd"/>
      <w:r w:rsidR="00D966C3">
        <w:rPr>
          <w:rFonts w:ascii="Times New Roman" w:hAnsi="Times New Roman"/>
          <w:sz w:val="21"/>
          <w:szCs w:val="21"/>
        </w:rPr>
        <w:t>,</w:t>
      </w:r>
      <w:r w:rsidRPr="00D966C3">
        <w:rPr>
          <w:rFonts w:ascii="Times New Roman" w:hAnsi="Times New Roman"/>
          <w:sz w:val="21"/>
          <w:szCs w:val="21"/>
        </w:rPr>
        <w:t xml:space="preserve"> N</w:t>
      </w:r>
      <w:r w:rsidR="00D966C3">
        <w:rPr>
          <w:rFonts w:ascii="Times New Roman" w:hAnsi="Times New Roman"/>
          <w:sz w:val="21"/>
          <w:szCs w:val="21"/>
        </w:rPr>
        <w:t>.</w:t>
      </w:r>
      <w:r w:rsidRPr="00D966C3">
        <w:rPr>
          <w:rFonts w:ascii="Times New Roman" w:hAnsi="Times New Roman"/>
          <w:sz w:val="21"/>
          <w:szCs w:val="21"/>
        </w:rPr>
        <w:t>P</w:t>
      </w:r>
      <w:r w:rsidR="00D966C3">
        <w:rPr>
          <w:rFonts w:ascii="Times New Roman" w:hAnsi="Times New Roman"/>
          <w:sz w:val="21"/>
          <w:szCs w:val="21"/>
        </w:rPr>
        <w:t>.,</w:t>
      </w:r>
      <w:r w:rsidR="006077BB" w:rsidRPr="00D966C3">
        <w:rPr>
          <w:rFonts w:ascii="Times New Roman" w:hAnsi="Times New Roman"/>
          <w:sz w:val="21"/>
          <w:szCs w:val="21"/>
        </w:rPr>
        <w:t xml:space="preserve"> 2018</w:t>
      </w:r>
      <w:r w:rsidR="00D966C3">
        <w:rPr>
          <w:rFonts w:ascii="Times New Roman" w:hAnsi="Times New Roman"/>
          <w:sz w:val="21"/>
          <w:szCs w:val="21"/>
        </w:rPr>
        <w:t>.</w:t>
      </w:r>
      <w:r w:rsidRPr="00D966C3">
        <w:rPr>
          <w:rFonts w:ascii="Times New Roman" w:hAnsi="Times New Roman"/>
          <w:sz w:val="21"/>
          <w:szCs w:val="21"/>
        </w:rPr>
        <w:t xml:space="preserve"> Spatial variation of the rain–snow temperature threshold across the Northern Hemisphere</w:t>
      </w:r>
      <w:r w:rsidR="00D966C3">
        <w:rPr>
          <w:rFonts w:ascii="Times New Roman" w:hAnsi="Times New Roman"/>
          <w:sz w:val="21"/>
          <w:szCs w:val="21"/>
        </w:rPr>
        <w:t>.</w:t>
      </w:r>
      <w:r w:rsidRPr="00D966C3">
        <w:rPr>
          <w:rFonts w:ascii="Times New Roman" w:hAnsi="Times New Roman"/>
          <w:sz w:val="21"/>
          <w:szCs w:val="21"/>
        </w:rPr>
        <w:t xml:space="preserve"> </w:t>
      </w:r>
      <w:r w:rsidRPr="00B007E6">
        <w:rPr>
          <w:rFonts w:ascii="Times New Roman" w:hAnsi="Times New Roman"/>
          <w:sz w:val="21"/>
          <w:szCs w:val="21"/>
        </w:rPr>
        <w:t xml:space="preserve">Nat. </w:t>
      </w:r>
      <w:proofErr w:type="spellStart"/>
      <w:r w:rsidRPr="00B007E6">
        <w:rPr>
          <w:rFonts w:ascii="Times New Roman" w:hAnsi="Times New Roman"/>
          <w:sz w:val="21"/>
          <w:szCs w:val="21"/>
        </w:rPr>
        <w:t>Commun</w:t>
      </w:r>
      <w:proofErr w:type="spellEnd"/>
      <w:r w:rsidRPr="00B007E6">
        <w:rPr>
          <w:rFonts w:ascii="Times New Roman" w:hAnsi="Times New Roman"/>
          <w:sz w:val="21"/>
          <w:szCs w:val="21"/>
        </w:rPr>
        <w:t>.</w:t>
      </w:r>
      <w:r w:rsidRPr="007305D3">
        <w:rPr>
          <w:rFonts w:ascii="Times New Roman" w:hAnsi="Times New Roman"/>
          <w:sz w:val="21"/>
          <w:szCs w:val="21"/>
        </w:rPr>
        <w:t xml:space="preserve"> </w:t>
      </w:r>
      <w:r w:rsidRPr="00B007E6">
        <w:rPr>
          <w:rFonts w:ascii="Times New Roman" w:hAnsi="Times New Roman"/>
          <w:sz w:val="21"/>
          <w:szCs w:val="21"/>
        </w:rPr>
        <w:t>1148(9)</w:t>
      </w:r>
      <w:r w:rsidR="00D966C3">
        <w:rPr>
          <w:rFonts w:ascii="Times New Roman" w:hAnsi="Times New Roman"/>
          <w:sz w:val="21"/>
          <w:szCs w:val="21"/>
        </w:rPr>
        <w:t>,</w:t>
      </w:r>
      <w:r w:rsidRPr="007305D3">
        <w:rPr>
          <w:rFonts w:ascii="Times New Roman" w:hAnsi="Times New Roman"/>
          <w:sz w:val="21"/>
          <w:szCs w:val="21"/>
        </w:rPr>
        <w:t xml:space="preserve"> </w:t>
      </w:r>
      <w:r w:rsidR="00EB2F73" w:rsidRPr="007305D3">
        <w:rPr>
          <w:rFonts w:ascii="Times New Roman" w:hAnsi="Times New Roman"/>
          <w:sz w:val="21"/>
          <w:szCs w:val="21"/>
        </w:rPr>
        <w:t>https://doi.org/</w:t>
      </w:r>
      <w:r w:rsidRPr="007305D3">
        <w:rPr>
          <w:rFonts w:ascii="Times New Roman" w:hAnsi="Times New Roman"/>
          <w:sz w:val="21"/>
          <w:szCs w:val="21"/>
        </w:rPr>
        <w:t>10.1038/s41467-018-03629-7</w:t>
      </w:r>
      <w:r w:rsidR="00D966C3">
        <w:rPr>
          <w:rFonts w:ascii="Times New Roman" w:hAnsi="Times New Roman"/>
          <w:sz w:val="21"/>
          <w:szCs w:val="21"/>
        </w:rPr>
        <w:t>.</w:t>
      </w:r>
    </w:p>
    <w:p w14:paraId="74084953" w14:textId="77777777" w:rsidR="000627B0" w:rsidRPr="007305D3" w:rsidRDefault="008F015D" w:rsidP="006F1EB1">
      <w:pPr>
        <w:pStyle w:val="ReferenceRS12"/>
        <w:spacing w:line="480" w:lineRule="auto"/>
        <w:ind w:left="270" w:hanging="270"/>
        <w:jc w:val="both"/>
        <w:rPr>
          <w:rFonts w:ascii="Times New Roman" w:hAnsi="Times New Roman"/>
          <w:sz w:val="21"/>
          <w:szCs w:val="21"/>
        </w:rPr>
      </w:pPr>
      <w:r w:rsidRPr="00D966C3">
        <w:rPr>
          <w:rFonts w:ascii="Times New Roman" w:hAnsi="Times New Roman"/>
          <w:sz w:val="21"/>
          <w:szCs w:val="21"/>
        </w:rPr>
        <w:t>Kunkel</w:t>
      </w:r>
      <w:r w:rsidR="00D966C3">
        <w:rPr>
          <w:rFonts w:ascii="Times New Roman" w:hAnsi="Times New Roman"/>
          <w:sz w:val="21"/>
          <w:szCs w:val="21"/>
        </w:rPr>
        <w:t>,</w:t>
      </w:r>
      <w:r w:rsidRPr="00D966C3">
        <w:rPr>
          <w:rFonts w:ascii="Times New Roman" w:hAnsi="Times New Roman"/>
          <w:sz w:val="21"/>
          <w:szCs w:val="21"/>
        </w:rPr>
        <w:t xml:space="preserve"> K</w:t>
      </w:r>
      <w:r w:rsidR="00D966C3">
        <w:rPr>
          <w:rFonts w:ascii="Times New Roman" w:hAnsi="Times New Roman"/>
          <w:sz w:val="21"/>
          <w:szCs w:val="21"/>
        </w:rPr>
        <w:t>.</w:t>
      </w:r>
      <w:r w:rsidRPr="00D966C3">
        <w:rPr>
          <w:rFonts w:ascii="Times New Roman" w:hAnsi="Times New Roman"/>
          <w:sz w:val="21"/>
          <w:szCs w:val="21"/>
        </w:rPr>
        <w:t>E</w:t>
      </w:r>
      <w:r w:rsidR="00D966C3">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w:t>
      </w:r>
      <w:proofErr w:type="spellStart"/>
      <w:r w:rsidRPr="00D966C3">
        <w:rPr>
          <w:rFonts w:ascii="Times New Roman" w:hAnsi="Times New Roman"/>
          <w:sz w:val="21"/>
          <w:szCs w:val="21"/>
        </w:rPr>
        <w:t>Palecki</w:t>
      </w:r>
      <w:proofErr w:type="spellEnd"/>
      <w:r w:rsidR="00D966C3">
        <w:rPr>
          <w:rFonts w:ascii="Times New Roman" w:hAnsi="Times New Roman"/>
          <w:sz w:val="21"/>
          <w:szCs w:val="21"/>
        </w:rPr>
        <w:t>,</w:t>
      </w:r>
      <w:r w:rsidRPr="00D966C3">
        <w:rPr>
          <w:rFonts w:ascii="Times New Roman" w:hAnsi="Times New Roman"/>
          <w:sz w:val="21"/>
          <w:szCs w:val="21"/>
        </w:rPr>
        <w:t xml:space="preserve"> M</w:t>
      </w:r>
      <w:r w:rsidR="00D966C3">
        <w:rPr>
          <w:rFonts w:ascii="Times New Roman" w:hAnsi="Times New Roman"/>
          <w:sz w:val="21"/>
          <w:szCs w:val="21"/>
        </w:rPr>
        <w:t>.</w:t>
      </w:r>
      <w:r w:rsidRPr="00D966C3">
        <w:rPr>
          <w:rFonts w:ascii="Times New Roman" w:hAnsi="Times New Roman"/>
          <w:sz w:val="21"/>
          <w:szCs w:val="21"/>
        </w:rPr>
        <w:t>A</w:t>
      </w:r>
      <w:r w:rsidR="00D966C3">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Hubbard</w:t>
      </w:r>
      <w:r w:rsidR="00D966C3">
        <w:rPr>
          <w:rFonts w:ascii="Times New Roman" w:hAnsi="Times New Roman"/>
          <w:sz w:val="21"/>
          <w:szCs w:val="21"/>
        </w:rPr>
        <w:t>,</w:t>
      </w:r>
      <w:r w:rsidRPr="00D966C3">
        <w:rPr>
          <w:rFonts w:ascii="Times New Roman" w:hAnsi="Times New Roman"/>
          <w:sz w:val="21"/>
          <w:szCs w:val="21"/>
        </w:rPr>
        <w:t xml:space="preserve"> K</w:t>
      </w:r>
      <w:r w:rsidR="00D966C3">
        <w:rPr>
          <w:rFonts w:ascii="Times New Roman" w:hAnsi="Times New Roman"/>
          <w:sz w:val="21"/>
          <w:szCs w:val="21"/>
        </w:rPr>
        <w:t>.</w:t>
      </w:r>
      <w:r w:rsidRPr="00D966C3">
        <w:rPr>
          <w:rFonts w:ascii="Times New Roman" w:hAnsi="Times New Roman"/>
          <w:sz w:val="21"/>
          <w:szCs w:val="21"/>
        </w:rPr>
        <w:t>G</w:t>
      </w:r>
      <w:r w:rsidR="00D966C3">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Robinson</w:t>
      </w:r>
      <w:r w:rsidR="00D966C3">
        <w:rPr>
          <w:rFonts w:ascii="Times New Roman" w:hAnsi="Times New Roman"/>
          <w:sz w:val="21"/>
          <w:szCs w:val="21"/>
        </w:rPr>
        <w:t>,</w:t>
      </w:r>
      <w:r w:rsidRPr="00D966C3">
        <w:rPr>
          <w:rFonts w:ascii="Times New Roman" w:hAnsi="Times New Roman"/>
          <w:sz w:val="21"/>
          <w:szCs w:val="21"/>
        </w:rPr>
        <w:t xml:space="preserve"> D</w:t>
      </w:r>
      <w:r w:rsidR="00D966C3">
        <w:rPr>
          <w:rFonts w:ascii="Times New Roman" w:hAnsi="Times New Roman"/>
          <w:sz w:val="21"/>
          <w:szCs w:val="21"/>
        </w:rPr>
        <w:t>.</w:t>
      </w:r>
      <w:r w:rsidRPr="00D966C3">
        <w:rPr>
          <w:rFonts w:ascii="Times New Roman" w:hAnsi="Times New Roman"/>
          <w:sz w:val="21"/>
          <w:szCs w:val="21"/>
        </w:rPr>
        <w:t>A</w:t>
      </w:r>
      <w:r w:rsidR="00D966C3">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Redmond</w:t>
      </w:r>
      <w:r w:rsidR="00D966C3">
        <w:rPr>
          <w:rFonts w:ascii="Times New Roman" w:hAnsi="Times New Roman"/>
          <w:sz w:val="21"/>
          <w:szCs w:val="21"/>
        </w:rPr>
        <w:t>,</w:t>
      </w:r>
      <w:r w:rsidRPr="00D966C3">
        <w:rPr>
          <w:rFonts w:ascii="Times New Roman" w:hAnsi="Times New Roman"/>
          <w:sz w:val="21"/>
          <w:szCs w:val="21"/>
        </w:rPr>
        <w:t xml:space="preserve"> K</w:t>
      </w:r>
      <w:r w:rsidR="00D966C3">
        <w:rPr>
          <w:rFonts w:ascii="Times New Roman" w:hAnsi="Times New Roman"/>
          <w:sz w:val="21"/>
          <w:szCs w:val="21"/>
        </w:rPr>
        <w:t>.</w:t>
      </w:r>
      <w:r w:rsidRPr="00D966C3">
        <w:rPr>
          <w:rFonts w:ascii="Times New Roman" w:hAnsi="Times New Roman"/>
          <w:sz w:val="21"/>
          <w:szCs w:val="21"/>
        </w:rPr>
        <w:t>T</w:t>
      </w:r>
      <w:r w:rsidR="00D966C3">
        <w:rPr>
          <w:rFonts w:ascii="Times New Roman" w:hAnsi="Times New Roman"/>
          <w:sz w:val="21"/>
          <w:szCs w:val="21"/>
        </w:rPr>
        <w:t>.,</w:t>
      </w:r>
      <w:r w:rsidRPr="00D966C3">
        <w:rPr>
          <w:rFonts w:ascii="Times New Roman" w:hAnsi="Times New Roman"/>
          <w:sz w:val="21"/>
          <w:szCs w:val="21"/>
        </w:rPr>
        <w:t xml:space="preserve"> Easterling</w:t>
      </w:r>
      <w:r w:rsidR="00D966C3">
        <w:rPr>
          <w:rFonts w:ascii="Times New Roman" w:hAnsi="Times New Roman"/>
          <w:sz w:val="21"/>
          <w:szCs w:val="21"/>
        </w:rPr>
        <w:t>,</w:t>
      </w:r>
      <w:r w:rsidRPr="00D966C3">
        <w:rPr>
          <w:rFonts w:ascii="Times New Roman" w:hAnsi="Times New Roman"/>
          <w:sz w:val="21"/>
          <w:szCs w:val="21"/>
        </w:rPr>
        <w:t xml:space="preserve"> D</w:t>
      </w:r>
      <w:r w:rsidR="00D966C3">
        <w:rPr>
          <w:rFonts w:ascii="Times New Roman" w:hAnsi="Times New Roman"/>
          <w:sz w:val="21"/>
          <w:szCs w:val="21"/>
        </w:rPr>
        <w:t>.</w:t>
      </w:r>
      <w:r w:rsidRPr="00D966C3">
        <w:rPr>
          <w:rFonts w:ascii="Times New Roman" w:hAnsi="Times New Roman"/>
          <w:sz w:val="21"/>
          <w:szCs w:val="21"/>
        </w:rPr>
        <w:t>R</w:t>
      </w:r>
      <w:r w:rsidR="00D966C3">
        <w:rPr>
          <w:rFonts w:ascii="Times New Roman" w:hAnsi="Times New Roman"/>
          <w:sz w:val="21"/>
          <w:szCs w:val="21"/>
        </w:rPr>
        <w:t>.,</w:t>
      </w:r>
      <w:r w:rsidRPr="00D966C3">
        <w:rPr>
          <w:rFonts w:ascii="Times New Roman" w:hAnsi="Times New Roman"/>
          <w:sz w:val="21"/>
          <w:szCs w:val="21"/>
        </w:rPr>
        <w:t xml:space="preserve"> </w:t>
      </w:r>
      <w:r w:rsidR="00AC764C" w:rsidRPr="00D966C3">
        <w:rPr>
          <w:rFonts w:ascii="Times New Roman" w:hAnsi="Times New Roman"/>
          <w:sz w:val="21"/>
          <w:szCs w:val="21"/>
        </w:rPr>
        <w:t>2007</w:t>
      </w:r>
      <w:r w:rsidR="00D966C3">
        <w:rPr>
          <w:rFonts w:ascii="Times New Roman" w:hAnsi="Times New Roman"/>
          <w:sz w:val="21"/>
          <w:szCs w:val="21"/>
        </w:rPr>
        <w:t>.</w:t>
      </w:r>
      <w:r w:rsidR="00AC764C" w:rsidRPr="00D966C3">
        <w:rPr>
          <w:rFonts w:ascii="Times New Roman" w:hAnsi="Times New Roman"/>
          <w:sz w:val="21"/>
          <w:szCs w:val="21"/>
        </w:rPr>
        <w:t xml:space="preserve"> </w:t>
      </w:r>
      <w:r w:rsidRPr="00D966C3">
        <w:rPr>
          <w:rFonts w:ascii="Times New Roman" w:hAnsi="Times New Roman"/>
          <w:sz w:val="21"/>
          <w:szCs w:val="21"/>
        </w:rPr>
        <w:t>Trend identification in twentieth-century U.S. snowfall: The challenges</w:t>
      </w:r>
      <w:r w:rsidR="00D966C3">
        <w:rPr>
          <w:rFonts w:ascii="Times New Roman" w:hAnsi="Times New Roman"/>
          <w:sz w:val="21"/>
          <w:szCs w:val="21"/>
        </w:rPr>
        <w:t>.</w:t>
      </w:r>
      <w:r w:rsidRPr="00D966C3">
        <w:rPr>
          <w:rFonts w:ascii="Times New Roman" w:hAnsi="Times New Roman"/>
          <w:sz w:val="21"/>
          <w:szCs w:val="21"/>
        </w:rPr>
        <w:t xml:space="preserve"> </w:t>
      </w:r>
      <w:r w:rsidRPr="00B007E6">
        <w:rPr>
          <w:rFonts w:ascii="Times New Roman" w:hAnsi="Times New Roman"/>
          <w:sz w:val="21"/>
          <w:szCs w:val="21"/>
        </w:rPr>
        <w:t>J. Atmos. Oceanic Technol.</w:t>
      </w:r>
      <w:r w:rsidRPr="007305D3">
        <w:rPr>
          <w:rFonts w:ascii="Times New Roman" w:hAnsi="Times New Roman"/>
          <w:sz w:val="21"/>
          <w:szCs w:val="21"/>
        </w:rPr>
        <w:t xml:space="preserve"> </w:t>
      </w:r>
      <w:r w:rsidRPr="00B007E6">
        <w:rPr>
          <w:rFonts w:ascii="Times New Roman" w:hAnsi="Times New Roman"/>
          <w:sz w:val="21"/>
          <w:szCs w:val="21"/>
        </w:rPr>
        <w:t>24</w:t>
      </w:r>
      <w:r w:rsidR="00D966C3" w:rsidRPr="00B007E6">
        <w:rPr>
          <w:rFonts w:ascii="Times New Roman" w:hAnsi="Times New Roman"/>
          <w:sz w:val="21"/>
          <w:szCs w:val="21"/>
        </w:rPr>
        <w:t>,</w:t>
      </w:r>
      <w:r w:rsidRPr="007305D3">
        <w:rPr>
          <w:rFonts w:ascii="Times New Roman" w:hAnsi="Times New Roman"/>
          <w:sz w:val="21"/>
          <w:szCs w:val="21"/>
        </w:rPr>
        <w:t xml:space="preserve"> 64–73</w:t>
      </w:r>
      <w:r w:rsidR="00D966C3">
        <w:rPr>
          <w:rFonts w:ascii="Times New Roman" w:hAnsi="Times New Roman"/>
          <w:sz w:val="21"/>
          <w:szCs w:val="21"/>
        </w:rPr>
        <w:t>.</w:t>
      </w:r>
      <w:r w:rsidR="000627B0" w:rsidRPr="007305D3">
        <w:rPr>
          <w:rFonts w:ascii="Times New Roman" w:hAnsi="Times New Roman"/>
          <w:sz w:val="21"/>
          <w:szCs w:val="21"/>
        </w:rPr>
        <w:t xml:space="preserve"> </w:t>
      </w:r>
    </w:p>
    <w:p w14:paraId="7CF1E83D" w14:textId="77777777" w:rsidR="000627B0" w:rsidRPr="007305D3" w:rsidRDefault="00731D9B" w:rsidP="006F1EB1">
      <w:pPr>
        <w:pStyle w:val="ReferenceRS12"/>
        <w:spacing w:line="480" w:lineRule="auto"/>
        <w:ind w:left="270" w:hanging="270"/>
        <w:jc w:val="both"/>
        <w:rPr>
          <w:rFonts w:ascii="Times New Roman" w:hAnsi="Times New Roman"/>
          <w:bCs/>
          <w:sz w:val="21"/>
          <w:szCs w:val="21"/>
        </w:rPr>
      </w:pPr>
      <w:proofErr w:type="spellStart"/>
      <w:r w:rsidRPr="00D966C3">
        <w:rPr>
          <w:rFonts w:ascii="Times New Roman" w:hAnsi="Times New Roman"/>
          <w:sz w:val="21"/>
          <w:szCs w:val="21"/>
        </w:rPr>
        <w:t>Kochendorfer</w:t>
      </w:r>
      <w:proofErr w:type="spellEnd"/>
      <w:r w:rsidR="00D966C3">
        <w:rPr>
          <w:rFonts w:ascii="Times New Roman" w:hAnsi="Times New Roman"/>
          <w:sz w:val="21"/>
          <w:szCs w:val="21"/>
        </w:rPr>
        <w:t>,</w:t>
      </w:r>
      <w:r w:rsidRPr="00D966C3">
        <w:rPr>
          <w:rFonts w:ascii="Times New Roman" w:hAnsi="Times New Roman"/>
          <w:sz w:val="21"/>
          <w:szCs w:val="21"/>
        </w:rPr>
        <w:t xml:space="preserve"> J</w:t>
      </w:r>
      <w:r w:rsidR="00D966C3">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Rasmussen</w:t>
      </w:r>
      <w:r w:rsidR="00D966C3">
        <w:rPr>
          <w:rFonts w:ascii="Times New Roman" w:hAnsi="Times New Roman"/>
          <w:sz w:val="21"/>
          <w:szCs w:val="21"/>
        </w:rPr>
        <w:t>,</w:t>
      </w:r>
      <w:r w:rsidRPr="00D966C3">
        <w:rPr>
          <w:rFonts w:ascii="Times New Roman" w:hAnsi="Times New Roman"/>
          <w:sz w:val="21"/>
          <w:szCs w:val="21"/>
        </w:rPr>
        <w:t xml:space="preserve"> R</w:t>
      </w:r>
      <w:r w:rsidR="00D966C3">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Wolff</w:t>
      </w:r>
      <w:r w:rsidR="00D966C3">
        <w:rPr>
          <w:rFonts w:ascii="Times New Roman" w:hAnsi="Times New Roman"/>
          <w:sz w:val="21"/>
          <w:szCs w:val="21"/>
        </w:rPr>
        <w:t>,</w:t>
      </w:r>
      <w:r w:rsidRPr="00D966C3">
        <w:rPr>
          <w:rFonts w:ascii="Times New Roman" w:hAnsi="Times New Roman"/>
          <w:sz w:val="21"/>
          <w:szCs w:val="21"/>
        </w:rPr>
        <w:t xml:space="preserve"> M</w:t>
      </w:r>
      <w:r w:rsidR="00D966C3">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Baker</w:t>
      </w:r>
      <w:r w:rsidR="00D966C3">
        <w:rPr>
          <w:rFonts w:ascii="Times New Roman" w:hAnsi="Times New Roman"/>
          <w:sz w:val="21"/>
          <w:szCs w:val="21"/>
        </w:rPr>
        <w:t>,</w:t>
      </w:r>
      <w:r w:rsidRPr="00D966C3">
        <w:rPr>
          <w:rFonts w:ascii="Times New Roman" w:hAnsi="Times New Roman"/>
          <w:sz w:val="21"/>
          <w:szCs w:val="21"/>
        </w:rPr>
        <w:t xml:space="preserve"> B</w:t>
      </w:r>
      <w:r w:rsidR="00D966C3">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Hall</w:t>
      </w:r>
      <w:r w:rsidR="00D966C3">
        <w:rPr>
          <w:rFonts w:ascii="Times New Roman" w:hAnsi="Times New Roman"/>
          <w:sz w:val="21"/>
          <w:szCs w:val="21"/>
        </w:rPr>
        <w:t>,</w:t>
      </w:r>
      <w:r w:rsidRPr="00D966C3">
        <w:rPr>
          <w:rFonts w:ascii="Times New Roman" w:hAnsi="Times New Roman"/>
          <w:sz w:val="21"/>
          <w:szCs w:val="21"/>
        </w:rPr>
        <w:t xml:space="preserve"> M</w:t>
      </w:r>
      <w:r w:rsidR="00D966C3">
        <w:rPr>
          <w:rFonts w:ascii="Times New Roman" w:hAnsi="Times New Roman"/>
          <w:sz w:val="21"/>
          <w:szCs w:val="21"/>
        </w:rPr>
        <w:t>.</w:t>
      </w:r>
      <w:r w:rsidRPr="00D966C3">
        <w:rPr>
          <w:rFonts w:ascii="Times New Roman" w:hAnsi="Times New Roman"/>
          <w:sz w:val="21"/>
          <w:szCs w:val="21"/>
        </w:rPr>
        <w:t xml:space="preserve"> E</w:t>
      </w:r>
      <w:r w:rsidR="00D966C3">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Meyers</w:t>
      </w:r>
      <w:r w:rsidR="00D966C3">
        <w:rPr>
          <w:rFonts w:ascii="Times New Roman" w:hAnsi="Times New Roman"/>
          <w:sz w:val="21"/>
          <w:szCs w:val="21"/>
        </w:rPr>
        <w:t>,</w:t>
      </w:r>
      <w:r w:rsidRPr="00D966C3">
        <w:rPr>
          <w:rFonts w:ascii="Times New Roman" w:hAnsi="Times New Roman"/>
          <w:sz w:val="21"/>
          <w:szCs w:val="21"/>
        </w:rPr>
        <w:t xml:space="preserve"> T</w:t>
      </w:r>
      <w:r w:rsidR="00D966C3">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w:t>
      </w:r>
      <w:proofErr w:type="spellStart"/>
      <w:r w:rsidRPr="00D966C3">
        <w:rPr>
          <w:rFonts w:ascii="Times New Roman" w:hAnsi="Times New Roman"/>
          <w:sz w:val="21"/>
          <w:szCs w:val="21"/>
        </w:rPr>
        <w:t>Landolt</w:t>
      </w:r>
      <w:proofErr w:type="spellEnd"/>
      <w:r w:rsidR="00D966C3">
        <w:rPr>
          <w:rFonts w:ascii="Times New Roman" w:hAnsi="Times New Roman"/>
          <w:sz w:val="21"/>
          <w:szCs w:val="21"/>
        </w:rPr>
        <w:t>,</w:t>
      </w:r>
      <w:r w:rsidRPr="00D966C3">
        <w:rPr>
          <w:rFonts w:ascii="Times New Roman" w:hAnsi="Times New Roman"/>
          <w:sz w:val="21"/>
          <w:szCs w:val="21"/>
        </w:rPr>
        <w:t xml:space="preserve"> S</w:t>
      </w:r>
      <w:r w:rsidR="00D966C3">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w:t>
      </w:r>
      <w:proofErr w:type="spellStart"/>
      <w:r w:rsidRPr="00D966C3">
        <w:rPr>
          <w:rFonts w:ascii="Times New Roman" w:hAnsi="Times New Roman"/>
          <w:sz w:val="21"/>
          <w:szCs w:val="21"/>
        </w:rPr>
        <w:t>Jachcik</w:t>
      </w:r>
      <w:proofErr w:type="spellEnd"/>
      <w:r w:rsidR="00D966C3">
        <w:rPr>
          <w:rFonts w:ascii="Times New Roman" w:hAnsi="Times New Roman"/>
          <w:sz w:val="21"/>
          <w:szCs w:val="21"/>
        </w:rPr>
        <w:t>,</w:t>
      </w:r>
      <w:r w:rsidRPr="00D966C3">
        <w:rPr>
          <w:rFonts w:ascii="Times New Roman" w:hAnsi="Times New Roman"/>
          <w:sz w:val="21"/>
          <w:szCs w:val="21"/>
        </w:rPr>
        <w:t xml:space="preserve"> A</w:t>
      </w:r>
      <w:r w:rsidR="00D966C3">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Isaksen</w:t>
      </w:r>
      <w:r w:rsidR="00D966C3">
        <w:rPr>
          <w:rFonts w:ascii="Times New Roman" w:hAnsi="Times New Roman"/>
          <w:sz w:val="21"/>
          <w:szCs w:val="21"/>
        </w:rPr>
        <w:t>,</w:t>
      </w:r>
      <w:r w:rsidRPr="00D966C3">
        <w:rPr>
          <w:rFonts w:ascii="Times New Roman" w:hAnsi="Times New Roman"/>
          <w:sz w:val="21"/>
          <w:szCs w:val="21"/>
        </w:rPr>
        <w:t xml:space="preserve"> K</w:t>
      </w:r>
      <w:r w:rsidR="00D966C3">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w:t>
      </w:r>
      <w:proofErr w:type="spellStart"/>
      <w:r w:rsidRPr="00D966C3">
        <w:rPr>
          <w:rFonts w:ascii="Times New Roman" w:hAnsi="Times New Roman"/>
          <w:sz w:val="21"/>
          <w:szCs w:val="21"/>
        </w:rPr>
        <w:t>Brækkan</w:t>
      </w:r>
      <w:proofErr w:type="spellEnd"/>
      <w:r w:rsidR="00D966C3">
        <w:rPr>
          <w:rFonts w:ascii="Times New Roman" w:hAnsi="Times New Roman"/>
          <w:sz w:val="21"/>
          <w:szCs w:val="21"/>
        </w:rPr>
        <w:t>,</w:t>
      </w:r>
      <w:r w:rsidRPr="00D966C3">
        <w:rPr>
          <w:rFonts w:ascii="Times New Roman" w:hAnsi="Times New Roman"/>
          <w:sz w:val="21"/>
          <w:szCs w:val="21"/>
        </w:rPr>
        <w:t xml:space="preserve"> R</w:t>
      </w:r>
      <w:r w:rsidR="00D966C3">
        <w:rPr>
          <w:rFonts w:ascii="Times New Roman" w:hAnsi="Times New Roman"/>
          <w:sz w:val="21"/>
          <w:szCs w:val="21"/>
        </w:rPr>
        <w:t>.,</w:t>
      </w:r>
      <w:r w:rsidR="00696C54" w:rsidRPr="00D966C3">
        <w:rPr>
          <w:rFonts w:ascii="Times New Roman" w:hAnsi="Times New Roman"/>
          <w:sz w:val="21"/>
          <w:szCs w:val="21"/>
        </w:rPr>
        <w:t xml:space="preserve"> </w:t>
      </w:r>
      <w:r w:rsidRPr="00D966C3">
        <w:rPr>
          <w:rFonts w:ascii="Times New Roman" w:hAnsi="Times New Roman"/>
          <w:sz w:val="21"/>
          <w:szCs w:val="21"/>
        </w:rPr>
        <w:t>Leeper</w:t>
      </w:r>
      <w:r w:rsidR="00D966C3">
        <w:rPr>
          <w:rFonts w:ascii="Times New Roman" w:hAnsi="Times New Roman"/>
          <w:sz w:val="21"/>
          <w:szCs w:val="21"/>
        </w:rPr>
        <w:t>,</w:t>
      </w:r>
      <w:r w:rsidRPr="00D966C3">
        <w:rPr>
          <w:rFonts w:ascii="Times New Roman" w:hAnsi="Times New Roman"/>
          <w:sz w:val="21"/>
          <w:szCs w:val="21"/>
        </w:rPr>
        <w:t xml:space="preserve"> R</w:t>
      </w:r>
      <w:r w:rsidR="00D966C3">
        <w:rPr>
          <w:rFonts w:ascii="Times New Roman" w:hAnsi="Times New Roman"/>
          <w:sz w:val="21"/>
          <w:szCs w:val="21"/>
        </w:rPr>
        <w:t>.,</w:t>
      </w:r>
      <w:r w:rsidRPr="00D966C3">
        <w:rPr>
          <w:rFonts w:ascii="Times New Roman" w:hAnsi="Times New Roman"/>
          <w:sz w:val="21"/>
          <w:szCs w:val="21"/>
        </w:rPr>
        <w:t xml:space="preserve"> </w:t>
      </w:r>
      <w:r w:rsidR="00AC764C" w:rsidRPr="00D966C3">
        <w:rPr>
          <w:rFonts w:ascii="Times New Roman" w:hAnsi="Times New Roman"/>
          <w:sz w:val="21"/>
          <w:szCs w:val="21"/>
        </w:rPr>
        <w:t>2017</w:t>
      </w:r>
      <w:r w:rsidR="00D966C3">
        <w:rPr>
          <w:rFonts w:ascii="Times New Roman" w:hAnsi="Times New Roman"/>
          <w:sz w:val="21"/>
          <w:szCs w:val="21"/>
        </w:rPr>
        <w:t>.</w:t>
      </w:r>
      <w:r w:rsidR="00AC764C" w:rsidRPr="00D966C3">
        <w:rPr>
          <w:rFonts w:ascii="Times New Roman" w:hAnsi="Times New Roman"/>
          <w:sz w:val="21"/>
          <w:szCs w:val="21"/>
        </w:rPr>
        <w:t xml:space="preserve"> </w:t>
      </w:r>
      <w:r w:rsidRPr="00D966C3">
        <w:rPr>
          <w:rFonts w:ascii="Times New Roman" w:hAnsi="Times New Roman"/>
          <w:sz w:val="21"/>
          <w:szCs w:val="21"/>
        </w:rPr>
        <w:t>The quantification and correction of wind induced precipitation measurement errors</w:t>
      </w:r>
      <w:r w:rsidR="00D966C3">
        <w:rPr>
          <w:rFonts w:ascii="Times New Roman" w:hAnsi="Times New Roman"/>
          <w:sz w:val="21"/>
          <w:szCs w:val="21"/>
        </w:rPr>
        <w:t>.</w:t>
      </w:r>
      <w:r w:rsidR="00696C54" w:rsidRPr="00D966C3">
        <w:rPr>
          <w:rFonts w:ascii="Times New Roman" w:hAnsi="Times New Roman"/>
          <w:sz w:val="21"/>
          <w:szCs w:val="21"/>
        </w:rPr>
        <w:t xml:space="preserve"> </w:t>
      </w:r>
      <w:proofErr w:type="spellStart"/>
      <w:r w:rsidRPr="00B007E6">
        <w:rPr>
          <w:rFonts w:ascii="Times New Roman" w:hAnsi="Times New Roman"/>
          <w:sz w:val="21"/>
          <w:szCs w:val="21"/>
        </w:rPr>
        <w:t>Hydrol</w:t>
      </w:r>
      <w:proofErr w:type="spellEnd"/>
      <w:r w:rsidRPr="00B007E6">
        <w:rPr>
          <w:rFonts w:ascii="Times New Roman" w:hAnsi="Times New Roman"/>
          <w:sz w:val="21"/>
          <w:szCs w:val="21"/>
        </w:rPr>
        <w:t>. Earth Syst. Sci.</w:t>
      </w:r>
      <w:r w:rsidRPr="007305D3">
        <w:rPr>
          <w:rFonts w:ascii="Times New Roman" w:hAnsi="Times New Roman"/>
          <w:sz w:val="21"/>
          <w:szCs w:val="21"/>
        </w:rPr>
        <w:t xml:space="preserve"> </w:t>
      </w:r>
      <w:r w:rsidRPr="00B007E6">
        <w:rPr>
          <w:rFonts w:ascii="Times New Roman" w:hAnsi="Times New Roman"/>
          <w:sz w:val="21"/>
          <w:szCs w:val="21"/>
        </w:rPr>
        <w:t>21</w:t>
      </w:r>
      <w:r w:rsidR="00D966C3" w:rsidRPr="00B007E6">
        <w:rPr>
          <w:rFonts w:ascii="Times New Roman" w:hAnsi="Times New Roman"/>
          <w:sz w:val="21"/>
          <w:szCs w:val="21"/>
        </w:rPr>
        <w:t>,</w:t>
      </w:r>
      <w:r w:rsidRPr="007305D3">
        <w:rPr>
          <w:rFonts w:ascii="Times New Roman" w:hAnsi="Times New Roman"/>
          <w:sz w:val="21"/>
          <w:szCs w:val="21"/>
        </w:rPr>
        <w:t xml:space="preserve"> 1973–1989</w:t>
      </w:r>
      <w:r w:rsidR="00D966C3">
        <w:rPr>
          <w:rFonts w:ascii="Times New Roman" w:hAnsi="Times New Roman"/>
          <w:sz w:val="21"/>
          <w:szCs w:val="21"/>
        </w:rPr>
        <w:t>.</w:t>
      </w:r>
    </w:p>
    <w:p w14:paraId="67676C5C" w14:textId="77777777" w:rsidR="00C00088" w:rsidRPr="007305D3" w:rsidRDefault="00BD3A76" w:rsidP="006F1EB1">
      <w:pPr>
        <w:pStyle w:val="ReferenceRS12"/>
        <w:spacing w:line="480" w:lineRule="auto"/>
        <w:ind w:left="270" w:hanging="270"/>
        <w:jc w:val="both"/>
        <w:rPr>
          <w:rFonts w:ascii="Times New Roman" w:hAnsi="Times New Roman"/>
          <w:sz w:val="21"/>
          <w:szCs w:val="21"/>
        </w:rPr>
      </w:pPr>
      <w:r w:rsidRPr="007305D3">
        <w:rPr>
          <w:rFonts w:ascii="Times New Roman" w:hAnsi="Times New Roman"/>
          <w:sz w:val="21"/>
          <w:szCs w:val="21"/>
        </w:rPr>
        <w:lastRenderedPageBreak/>
        <w:t>Legates</w:t>
      </w:r>
      <w:r w:rsidR="00D966C3">
        <w:rPr>
          <w:rFonts w:ascii="Times New Roman" w:hAnsi="Times New Roman"/>
          <w:sz w:val="21"/>
          <w:szCs w:val="21"/>
        </w:rPr>
        <w:t>,</w:t>
      </w:r>
      <w:r w:rsidRPr="007305D3">
        <w:rPr>
          <w:rFonts w:ascii="Times New Roman" w:hAnsi="Times New Roman"/>
          <w:sz w:val="21"/>
          <w:szCs w:val="21"/>
        </w:rPr>
        <w:t xml:space="preserve"> D</w:t>
      </w:r>
      <w:r w:rsidR="00D966C3">
        <w:rPr>
          <w:rFonts w:ascii="Times New Roman" w:hAnsi="Times New Roman"/>
          <w:sz w:val="21"/>
          <w:szCs w:val="21"/>
        </w:rPr>
        <w:t>.</w:t>
      </w:r>
      <w:r w:rsidRPr="007305D3">
        <w:rPr>
          <w:rFonts w:ascii="Times New Roman" w:hAnsi="Times New Roman"/>
          <w:sz w:val="21"/>
          <w:szCs w:val="21"/>
        </w:rPr>
        <w:t>R</w:t>
      </w:r>
      <w:r w:rsidR="00D966C3">
        <w:rPr>
          <w:rFonts w:ascii="Times New Roman" w:hAnsi="Times New Roman"/>
          <w:sz w:val="21"/>
          <w:szCs w:val="21"/>
        </w:rPr>
        <w:t>.,</w:t>
      </w:r>
      <w:r w:rsidR="00BF4D3A" w:rsidRPr="007305D3">
        <w:rPr>
          <w:rFonts w:ascii="Times New Roman" w:hAnsi="Times New Roman"/>
          <w:sz w:val="21"/>
          <w:szCs w:val="21"/>
        </w:rPr>
        <w:t xml:space="preserve"> </w:t>
      </w:r>
      <w:r w:rsidRPr="007305D3">
        <w:rPr>
          <w:rFonts w:ascii="Times New Roman" w:hAnsi="Times New Roman"/>
          <w:sz w:val="21"/>
          <w:szCs w:val="21"/>
        </w:rPr>
        <w:t>Willmott</w:t>
      </w:r>
      <w:r w:rsidR="00D966C3">
        <w:rPr>
          <w:rFonts w:ascii="Times New Roman" w:hAnsi="Times New Roman"/>
          <w:sz w:val="21"/>
          <w:szCs w:val="21"/>
        </w:rPr>
        <w:t>,</w:t>
      </w:r>
      <w:r w:rsidRPr="007305D3">
        <w:rPr>
          <w:rFonts w:ascii="Times New Roman" w:hAnsi="Times New Roman"/>
          <w:sz w:val="21"/>
          <w:szCs w:val="21"/>
        </w:rPr>
        <w:t xml:space="preserve"> C</w:t>
      </w:r>
      <w:r w:rsidR="00D966C3">
        <w:rPr>
          <w:rFonts w:ascii="Times New Roman" w:hAnsi="Times New Roman"/>
          <w:sz w:val="21"/>
          <w:szCs w:val="21"/>
        </w:rPr>
        <w:t>.</w:t>
      </w:r>
      <w:r w:rsidRPr="007305D3">
        <w:rPr>
          <w:rFonts w:ascii="Times New Roman" w:hAnsi="Times New Roman"/>
          <w:sz w:val="21"/>
          <w:szCs w:val="21"/>
        </w:rPr>
        <w:t>J</w:t>
      </w:r>
      <w:r w:rsidR="00D966C3">
        <w:rPr>
          <w:rFonts w:ascii="Times New Roman" w:hAnsi="Times New Roman"/>
          <w:sz w:val="21"/>
          <w:szCs w:val="21"/>
        </w:rPr>
        <w:t>.,</w:t>
      </w:r>
      <w:r w:rsidRPr="007305D3">
        <w:rPr>
          <w:rFonts w:ascii="Times New Roman" w:hAnsi="Times New Roman"/>
          <w:sz w:val="21"/>
          <w:szCs w:val="21"/>
        </w:rPr>
        <w:t xml:space="preserve"> </w:t>
      </w:r>
      <w:r w:rsidR="00AC764C" w:rsidRPr="007305D3">
        <w:rPr>
          <w:rFonts w:ascii="Times New Roman" w:hAnsi="Times New Roman"/>
          <w:sz w:val="21"/>
          <w:szCs w:val="21"/>
        </w:rPr>
        <w:t>1990</w:t>
      </w:r>
      <w:r w:rsidR="00D966C3">
        <w:rPr>
          <w:rFonts w:ascii="Times New Roman" w:hAnsi="Times New Roman"/>
          <w:sz w:val="21"/>
          <w:szCs w:val="21"/>
        </w:rPr>
        <w:t>.</w:t>
      </w:r>
      <w:r w:rsidR="00AC764C" w:rsidRPr="007305D3">
        <w:rPr>
          <w:rFonts w:ascii="Times New Roman" w:hAnsi="Times New Roman"/>
          <w:sz w:val="21"/>
          <w:szCs w:val="21"/>
        </w:rPr>
        <w:t xml:space="preserve"> </w:t>
      </w:r>
      <w:r w:rsidRPr="007305D3">
        <w:rPr>
          <w:rFonts w:ascii="Times New Roman" w:hAnsi="Times New Roman"/>
          <w:sz w:val="21"/>
          <w:szCs w:val="21"/>
        </w:rPr>
        <w:t>Mean seasonal and spatial variability in gauge-corrected global precipitation</w:t>
      </w:r>
      <w:r w:rsidR="00D966C3">
        <w:rPr>
          <w:rFonts w:ascii="Times New Roman" w:hAnsi="Times New Roman"/>
          <w:sz w:val="21"/>
          <w:szCs w:val="21"/>
        </w:rPr>
        <w:t>.</w:t>
      </w:r>
      <w:r w:rsidR="00BF4D3A" w:rsidRPr="007305D3">
        <w:rPr>
          <w:rFonts w:ascii="Times New Roman" w:hAnsi="Times New Roman"/>
          <w:sz w:val="21"/>
          <w:szCs w:val="21"/>
        </w:rPr>
        <w:t xml:space="preserve"> </w:t>
      </w:r>
      <w:r w:rsidRPr="00B007E6">
        <w:rPr>
          <w:rFonts w:ascii="Times New Roman" w:hAnsi="Times New Roman"/>
          <w:sz w:val="21"/>
          <w:szCs w:val="21"/>
        </w:rPr>
        <w:t xml:space="preserve">Int. J. </w:t>
      </w:r>
      <w:proofErr w:type="spellStart"/>
      <w:r w:rsidRPr="00B007E6">
        <w:rPr>
          <w:rFonts w:ascii="Times New Roman" w:hAnsi="Times New Roman"/>
          <w:sz w:val="21"/>
          <w:szCs w:val="21"/>
        </w:rPr>
        <w:t>Climatol</w:t>
      </w:r>
      <w:proofErr w:type="spellEnd"/>
      <w:r w:rsidRPr="00B007E6">
        <w:rPr>
          <w:rFonts w:ascii="Times New Roman" w:hAnsi="Times New Roman"/>
          <w:sz w:val="21"/>
          <w:szCs w:val="21"/>
        </w:rPr>
        <w:t>.</w:t>
      </w:r>
      <w:r w:rsidRPr="007305D3">
        <w:rPr>
          <w:rFonts w:ascii="Times New Roman" w:hAnsi="Times New Roman"/>
          <w:sz w:val="21"/>
          <w:szCs w:val="21"/>
        </w:rPr>
        <w:t xml:space="preserve"> </w:t>
      </w:r>
      <w:r w:rsidRPr="00B007E6">
        <w:rPr>
          <w:rFonts w:ascii="Times New Roman" w:hAnsi="Times New Roman"/>
          <w:sz w:val="21"/>
          <w:szCs w:val="21"/>
        </w:rPr>
        <w:t>10</w:t>
      </w:r>
      <w:r w:rsidR="00D966C3">
        <w:rPr>
          <w:rFonts w:ascii="Times New Roman" w:hAnsi="Times New Roman"/>
          <w:sz w:val="21"/>
          <w:szCs w:val="21"/>
        </w:rPr>
        <w:t>,</w:t>
      </w:r>
      <w:r w:rsidRPr="007305D3">
        <w:rPr>
          <w:rFonts w:ascii="Times New Roman" w:hAnsi="Times New Roman"/>
          <w:sz w:val="21"/>
          <w:szCs w:val="21"/>
        </w:rPr>
        <w:t xml:space="preserve"> 111–127</w:t>
      </w:r>
      <w:r w:rsidR="00D966C3">
        <w:rPr>
          <w:rFonts w:ascii="Times New Roman" w:hAnsi="Times New Roman"/>
          <w:sz w:val="21"/>
          <w:szCs w:val="21"/>
        </w:rPr>
        <w:t>.</w:t>
      </w:r>
      <w:r w:rsidRPr="007305D3">
        <w:rPr>
          <w:rFonts w:ascii="Times New Roman" w:hAnsi="Times New Roman"/>
          <w:sz w:val="21"/>
          <w:szCs w:val="21"/>
        </w:rPr>
        <w:t xml:space="preserve"> </w:t>
      </w:r>
    </w:p>
    <w:p w14:paraId="05B4FD89" w14:textId="77777777" w:rsidR="0034478B" w:rsidRPr="007305D3" w:rsidRDefault="00C00088" w:rsidP="006F1EB1">
      <w:pPr>
        <w:pStyle w:val="ReferenceRS12"/>
        <w:spacing w:line="480" w:lineRule="auto"/>
        <w:ind w:left="270" w:hanging="270"/>
        <w:jc w:val="both"/>
        <w:rPr>
          <w:rFonts w:ascii="Times New Roman" w:hAnsi="Times New Roman"/>
          <w:sz w:val="21"/>
          <w:szCs w:val="21"/>
        </w:rPr>
      </w:pPr>
      <w:r w:rsidRPr="007305D3">
        <w:rPr>
          <w:rFonts w:ascii="Times New Roman" w:hAnsi="Times New Roman"/>
          <w:sz w:val="21"/>
          <w:szCs w:val="21"/>
        </w:rPr>
        <w:t>Li</w:t>
      </w:r>
      <w:r w:rsidR="00D966C3">
        <w:rPr>
          <w:rFonts w:ascii="Times New Roman" w:hAnsi="Times New Roman"/>
          <w:sz w:val="21"/>
          <w:szCs w:val="21"/>
        </w:rPr>
        <w:t>,</w:t>
      </w:r>
      <w:r w:rsidRPr="007305D3">
        <w:rPr>
          <w:rFonts w:ascii="Times New Roman" w:hAnsi="Times New Roman"/>
          <w:sz w:val="21"/>
          <w:szCs w:val="21"/>
        </w:rPr>
        <w:t xml:space="preserve"> N</w:t>
      </w:r>
      <w:r w:rsidR="00D966C3">
        <w:rPr>
          <w:rFonts w:ascii="Times New Roman" w:hAnsi="Times New Roman"/>
          <w:sz w:val="21"/>
          <w:szCs w:val="21"/>
        </w:rPr>
        <w:t>.</w:t>
      </w:r>
      <w:r w:rsidR="006077BB" w:rsidRPr="007305D3">
        <w:rPr>
          <w:rFonts w:ascii="Times New Roman" w:hAnsi="Times New Roman"/>
          <w:sz w:val="21"/>
          <w:szCs w:val="21"/>
        </w:rPr>
        <w:t>,</w:t>
      </w:r>
      <w:r w:rsidRPr="007305D3">
        <w:rPr>
          <w:rFonts w:ascii="Times New Roman" w:hAnsi="Times New Roman"/>
          <w:sz w:val="21"/>
          <w:szCs w:val="21"/>
        </w:rPr>
        <w:t xml:space="preserve"> Li</w:t>
      </w:r>
      <w:r w:rsidR="00D966C3">
        <w:rPr>
          <w:rFonts w:ascii="Times New Roman" w:hAnsi="Times New Roman"/>
          <w:sz w:val="21"/>
          <w:szCs w:val="21"/>
        </w:rPr>
        <w:t>,</w:t>
      </w:r>
      <w:r w:rsidRPr="007305D3">
        <w:rPr>
          <w:rFonts w:ascii="Times New Roman" w:hAnsi="Times New Roman"/>
          <w:sz w:val="21"/>
          <w:szCs w:val="21"/>
        </w:rPr>
        <w:t xml:space="preserve"> Y</w:t>
      </w:r>
      <w:r w:rsidR="00D966C3">
        <w:rPr>
          <w:rFonts w:ascii="Times New Roman" w:hAnsi="Times New Roman"/>
          <w:sz w:val="21"/>
          <w:szCs w:val="21"/>
        </w:rPr>
        <w:t>.,</w:t>
      </w:r>
      <w:r w:rsidR="00BF4D3A" w:rsidRPr="007305D3">
        <w:rPr>
          <w:rFonts w:ascii="Times New Roman" w:hAnsi="Times New Roman"/>
          <w:sz w:val="21"/>
          <w:szCs w:val="21"/>
        </w:rPr>
        <w:t xml:space="preserve"> </w:t>
      </w:r>
      <w:r w:rsidRPr="007305D3">
        <w:rPr>
          <w:rFonts w:ascii="Times New Roman" w:hAnsi="Times New Roman"/>
          <w:sz w:val="21"/>
          <w:szCs w:val="21"/>
        </w:rPr>
        <w:t>Yao</w:t>
      </w:r>
      <w:r w:rsidR="00D966C3">
        <w:rPr>
          <w:rFonts w:ascii="Times New Roman" w:hAnsi="Times New Roman"/>
          <w:sz w:val="21"/>
          <w:szCs w:val="21"/>
        </w:rPr>
        <w:t>,</w:t>
      </w:r>
      <w:r w:rsidRPr="007305D3">
        <w:rPr>
          <w:rFonts w:ascii="Times New Roman" w:hAnsi="Times New Roman"/>
          <w:sz w:val="21"/>
          <w:szCs w:val="21"/>
        </w:rPr>
        <w:t xml:space="preserve"> N</w:t>
      </w:r>
      <w:r w:rsidR="00D966C3">
        <w:rPr>
          <w:rFonts w:ascii="Times New Roman" w:hAnsi="Times New Roman"/>
          <w:sz w:val="21"/>
          <w:szCs w:val="21"/>
        </w:rPr>
        <w:t>.,</w:t>
      </w:r>
      <w:r w:rsidRPr="007305D3">
        <w:rPr>
          <w:rFonts w:ascii="Times New Roman" w:hAnsi="Times New Roman"/>
          <w:sz w:val="21"/>
          <w:szCs w:val="21"/>
        </w:rPr>
        <w:t xml:space="preserve"> </w:t>
      </w:r>
      <w:r w:rsidR="00AC764C" w:rsidRPr="007305D3">
        <w:rPr>
          <w:rFonts w:ascii="Times New Roman" w:hAnsi="Times New Roman"/>
          <w:sz w:val="21"/>
          <w:szCs w:val="21"/>
        </w:rPr>
        <w:t>2018</w:t>
      </w:r>
      <w:r w:rsidR="00D966C3">
        <w:rPr>
          <w:rFonts w:ascii="Times New Roman" w:hAnsi="Times New Roman"/>
          <w:sz w:val="21"/>
          <w:szCs w:val="21"/>
        </w:rPr>
        <w:t>.</w:t>
      </w:r>
      <w:r w:rsidR="00AC764C" w:rsidRPr="007305D3">
        <w:rPr>
          <w:rFonts w:ascii="Times New Roman" w:hAnsi="Times New Roman"/>
          <w:sz w:val="21"/>
          <w:szCs w:val="21"/>
        </w:rPr>
        <w:t xml:space="preserve"> </w:t>
      </w:r>
      <w:r w:rsidRPr="007305D3">
        <w:rPr>
          <w:rFonts w:ascii="Times New Roman" w:hAnsi="Times New Roman"/>
          <w:sz w:val="21"/>
          <w:szCs w:val="21"/>
        </w:rPr>
        <w:t>Bias correction of the observed daily precipitation and redivision of climatic zones in China</w:t>
      </w:r>
      <w:r w:rsidR="00D966C3">
        <w:rPr>
          <w:rFonts w:ascii="Times New Roman" w:hAnsi="Times New Roman"/>
          <w:sz w:val="21"/>
          <w:szCs w:val="21"/>
        </w:rPr>
        <w:t>.</w:t>
      </w:r>
      <w:r w:rsidRPr="007305D3">
        <w:rPr>
          <w:rFonts w:ascii="Times New Roman" w:hAnsi="Times New Roman"/>
          <w:sz w:val="21"/>
          <w:szCs w:val="21"/>
        </w:rPr>
        <w:t xml:space="preserve"> </w:t>
      </w:r>
      <w:r w:rsidR="009A0A87" w:rsidRPr="00B007E6">
        <w:rPr>
          <w:rFonts w:ascii="Times New Roman" w:hAnsi="Times New Roman"/>
          <w:sz w:val="21"/>
          <w:szCs w:val="21"/>
        </w:rPr>
        <w:t xml:space="preserve">Int. J. </w:t>
      </w:r>
      <w:proofErr w:type="spellStart"/>
      <w:r w:rsidR="009A0A87" w:rsidRPr="00B007E6">
        <w:rPr>
          <w:rFonts w:ascii="Times New Roman" w:hAnsi="Times New Roman"/>
          <w:sz w:val="21"/>
          <w:szCs w:val="21"/>
        </w:rPr>
        <w:t>Climatol</w:t>
      </w:r>
      <w:proofErr w:type="spellEnd"/>
      <w:r w:rsidR="009A0A87" w:rsidRPr="00B007E6">
        <w:rPr>
          <w:rFonts w:ascii="Times New Roman" w:hAnsi="Times New Roman"/>
          <w:sz w:val="21"/>
          <w:szCs w:val="21"/>
        </w:rPr>
        <w:t>.</w:t>
      </w:r>
      <w:r w:rsidRPr="007305D3">
        <w:rPr>
          <w:rFonts w:ascii="Times New Roman" w:hAnsi="Times New Roman"/>
          <w:sz w:val="21"/>
          <w:szCs w:val="21"/>
        </w:rPr>
        <w:t xml:space="preserve"> </w:t>
      </w:r>
      <w:r w:rsidRPr="00B007E6">
        <w:rPr>
          <w:rFonts w:ascii="Times New Roman" w:hAnsi="Times New Roman"/>
          <w:sz w:val="21"/>
          <w:szCs w:val="21"/>
        </w:rPr>
        <w:t>38</w:t>
      </w:r>
      <w:r w:rsidR="00D966C3">
        <w:rPr>
          <w:rFonts w:ascii="Times New Roman" w:hAnsi="Times New Roman"/>
          <w:sz w:val="21"/>
          <w:szCs w:val="21"/>
        </w:rPr>
        <w:t>,</w:t>
      </w:r>
      <w:r w:rsidR="00696C54" w:rsidRPr="007305D3">
        <w:rPr>
          <w:rFonts w:ascii="Times New Roman" w:hAnsi="Times New Roman"/>
          <w:sz w:val="21"/>
          <w:szCs w:val="21"/>
        </w:rPr>
        <w:t xml:space="preserve"> </w:t>
      </w:r>
      <w:r w:rsidRPr="007305D3">
        <w:rPr>
          <w:rFonts w:ascii="Times New Roman" w:hAnsi="Times New Roman"/>
          <w:sz w:val="21"/>
          <w:szCs w:val="21"/>
        </w:rPr>
        <w:t>3369–3387</w:t>
      </w:r>
      <w:r w:rsidR="00D966C3">
        <w:rPr>
          <w:rFonts w:ascii="Times New Roman" w:hAnsi="Times New Roman"/>
          <w:sz w:val="21"/>
          <w:szCs w:val="21"/>
        </w:rPr>
        <w:t>.</w:t>
      </w:r>
    </w:p>
    <w:p w14:paraId="0B6F2AC4" w14:textId="77777777" w:rsidR="001D23DE" w:rsidRPr="007305D3" w:rsidRDefault="0034478B" w:rsidP="006F1EB1">
      <w:pPr>
        <w:pStyle w:val="ReferenceRS12"/>
        <w:spacing w:line="480" w:lineRule="auto"/>
        <w:ind w:left="270" w:hanging="270"/>
        <w:jc w:val="both"/>
        <w:rPr>
          <w:rFonts w:ascii="Times New Roman" w:hAnsi="Times New Roman"/>
          <w:sz w:val="21"/>
          <w:szCs w:val="21"/>
        </w:rPr>
      </w:pPr>
      <w:r w:rsidRPr="00D966C3">
        <w:rPr>
          <w:rFonts w:ascii="Times New Roman" w:hAnsi="Times New Roman"/>
          <w:sz w:val="21"/>
          <w:szCs w:val="21"/>
        </w:rPr>
        <w:t>López-Moreno</w:t>
      </w:r>
      <w:r w:rsidR="00D966C3">
        <w:rPr>
          <w:rFonts w:ascii="Times New Roman" w:hAnsi="Times New Roman"/>
          <w:sz w:val="21"/>
          <w:szCs w:val="21"/>
        </w:rPr>
        <w:t>,</w:t>
      </w:r>
      <w:r w:rsidRPr="00D966C3">
        <w:rPr>
          <w:rFonts w:ascii="Times New Roman" w:hAnsi="Times New Roman"/>
          <w:sz w:val="21"/>
          <w:szCs w:val="21"/>
        </w:rPr>
        <w:t xml:space="preserve"> J</w:t>
      </w:r>
      <w:r w:rsidR="00D966C3">
        <w:rPr>
          <w:rFonts w:ascii="Times New Roman" w:hAnsi="Times New Roman"/>
          <w:sz w:val="21"/>
          <w:szCs w:val="21"/>
        </w:rPr>
        <w:t>.</w:t>
      </w:r>
      <w:r w:rsidRPr="00D966C3">
        <w:rPr>
          <w:rFonts w:ascii="Times New Roman" w:hAnsi="Times New Roman"/>
          <w:sz w:val="21"/>
          <w:szCs w:val="21"/>
        </w:rPr>
        <w:t>I</w:t>
      </w:r>
      <w:r w:rsidR="00D966C3">
        <w:rPr>
          <w:rFonts w:ascii="Times New Roman" w:hAnsi="Times New Roman"/>
          <w:sz w:val="21"/>
          <w:szCs w:val="21"/>
        </w:rPr>
        <w:t>.,</w:t>
      </w:r>
      <w:r w:rsidR="00BF4D3A" w:rsidRPr="00D966C3">
        <w:rPr>
          <w:rFonts w:ascii="Times New Roman" w:hAnsi="Times New Roman"/>
          <w:sz w:val="21"/>
          <w:szCs w:val="21"/>
        </w:rPr>
        <w:t xml:space="preserve"> </w:t>
      </w:r>
      <w:r w:rsidRPr="00D966C3">
        <w:rPr>
          <w:rFonts w:ascii="Times New Roman" w:hAnsi="Times New Roman"/>
          <w:sz w:val="21"/>
          <w:szCs w:val="21"/>
        </w:rPr>
        <w:t>Vicente-Serrano</w:t>
      </w:r>
      <w:r w:rsidR="00D966C3">
        <w:rPr>
          <w:rFonts w:ascii="Times New Roman" w:hAnsi="Times New Roman"/>
          <w:sz w:val="21"/>
          <w:szCs w:val="21"/>
        </w:rPr>
        <w:t>,</w:t>
      </w:r>
      <w:r w:rsidRPr="00D966C3">
        <w:rPr>
          <w:rFonts w:ascii="Times New Roman" w:hAnsi="Times New Roman"/>
          <w:sz w:val="21"/>
          <w:szCs w:val="21"/>
        </w:rPr>
        <w:t xml:space="preserve"> </w:t>
      </w:r>
      <w:r w:rsidR="00BF4D3A" w:rsidRPr="00D966C3">
        <w:rPr>
          <w:rFonts w:ascii="Times New Roman" w:hAnsi="Times New Roman"/>
          <w:sz w:val="21"/>
          <w:szCs w:val="21"/>
        </w:rPr>
        <w:t>S</w:t>
      </w:r>
      <w:r w:rsidR="00D966C3">
        <w:rPr>
          <w:rFonts w:ascii="Times New Roman" w:hAnsi="Times New Roman"/>
          <w:sz w:val="21"/>
          <w:szCs w:val="21"/>
        </w:rPr>
        <w:t>.</w:t>
      </w:r>
      <w:r w:rsidR="00BF4D3A" w:rsidRPr="00D966C3">
        <w:rPr>
          <w:rFonts w:ascii="Times New Roman" w:hAnsi="Times New Roman"/>
          <w:sz w:val="21"/>
          <w:szCs w:val="21"/>
        </w:rPr>
        <w:t>M</w:t>
      </w:r>
      <w:r w:rsidR="00D966C3">
        <w:rPr>
          <w:rFonts w:ascii="Times New Roman" w:hAnsi="Times New Roman"/>
          <w:sz w:val="21"/>
          <w:szCs w:val="21"/>
        </w:rPr>
        <w:t>.,</w:t>
      </w:r>
      <w:r w:rsidR="00AC764C" w:rsidRPr="00D966C3">
        <w:rPr>
          <w:rFonts w:ascii="Times New Roman" w:hAnsi="Times New Roman"/>
          <w:sz w:val="21"/>
          <w:szCs w:val="21"/>
        </w:rPr>
        <w:t xml:space="preserve"> 2011</w:t>
      </w:r>
      <w:r w:rsidR="00D966C3">
        <w:rPr>
          <w:rFonts w:ascii="Times New Roman" w:hAnsi="Times New Roman"/>
          <w:sz w:val="21"/>
          <w:szCs w:val="21"/>
        </w:rPr>
        <w:t>.</w:t>
      </w:r>
      <w:r w:rsidR="00BF4D3A" w:rsidRPr="00D966C3">
        <w:rPr>
          <w:rFonts w:ascii="Times New Roman" w:hAnsi="Times New Roman"/>
          <w:sz w:val="21"/>
          <w:szCs w:val="21"/>
        </w:rPr>
        <w:t xml:space="preserve"> </w:t>
      </w:r>
      <w:r w:rsidRPr="00D966C3">
        <w:rPr>
          <w:rFonts w:ascii="Times New Roman" w:hAnsi="Times New Roman"/>
          <w:sz w:val="21"/>
          <w:szCs w:val="21"/>
        </w:rPr>
        <w:t>Effects of climate change on the intensity and frequency of heavy snowfall events in the Pyrenees</w:t>
      </w:r>
      <w:r w:rsidR="00D966C3">
        <w:rPr>
          <w:rFonts w:ascii="Times New Roman" w:hAnsi="Times New Roman"/>
          <w:sz w:val="21"/>
          <w:szCs w:val="21"/>
        </w:rPr>
        <w:t>.</w:t>
      </w:r>
      <w:r w:rsidR="00BF4D3A" w:rsidRPr="00D966C3">
        <w:rPr>
          <w:rFonts w:ascii="Times New Roman" w:hAnsi="Times New Roman"/>
          <w:sz w:val="21"/>
          <w:szCs w:val="21"/>
        </w:rPr>
        <w:t xml:space="preserve"> </w:t>
      </w:r>
      <w:proofErr w:type="spellStart"/>
      <w:r w:rsidRPr="00B007E6">
        <w:rPr>
          <w:rFonts w:ascii="Times New Roman" w:hAnsi="Times New Roman"/>
          <w:sz w:val="21"/>
          <w:szCs w:val="21"/>
        </w:rPr>
        <w:t>Clim</w:t>
      </w:r>
      <w:proofErr w:type="spellEnd"/>
      <w:r w:rsidRPr="00B007E6">
        <w:rPr>
          <w:rFonts w:ascii="Times New Roman" w:hAnsi="Times New Roman"/>
          <w:sz w:val="21"/>
          <w:szCs w:val="21"/>
        </w:rPr>
        <w:t>. Change</w:t>
      </w:r>
      <w:r w:rsidRPr="007305D3">
        <w:rPr>
          <w:rFonts w:ascii="Times New Roman" w:hAnsi="Times New Roman"/>
          <w:sz w:val="21"/>
          <w:szCs w:val="21"/>
        </w:rPr>
        <w:t xml:space="preserve"> </w:t>
      </w:r>
      <w:r w:rsidRPr="00B007E6">
        <w:rPr>
          <w:rFonts w:ascii="Times New Roman" w:hAnsi="Times New Roman"/>
          <w:sz w:val="21"/>
          <w:szCs w:val="21"/>
        </w:rPr>
        <w:t>105</w:t>
      </w:r>
      <w:r w:rsidRPr="007305D3">
        <w:rPr>
          <w:rFonts w:ascii="Times New Roman" w:hAnsi="Times New Roman"/>
          <w:sz w:val="21"/>
          <w:szCs w:val="21"/>
        </w:rPr>
        <w:t>(3–4)</w:t>
      </w:r>
      <w:r w:rsidR="00D966C3">
        <w:rPr>
          <w:rFonts w:ascii="Times New Roman" w:hAnsi="Times New Roman"/>
          <w:sz w:val="21"/>
          <w:szCs w:val="21"/>
        </w:rPr>
        <w:t>,</w:t>
      </w:r>
      <w:r w:rsidRPr="007305D3">
        <w:rPr>
          <w:rFonts w:ascii="Times New Roman" w:hAnsi="Times New Roman"/>
          <w:sz w:val="21"/>
          <w:szCs w:val="21"/>
        </w:rPr>
        <w:t xml:space="preserve"> 489–508</w:t>
      </w:r>
      <w:r w:rsidR="00D966C3">
        <w:rPr>
          <w:rFonts w:ascii="Times New Roman" w:hAnsi="Times New Roman"/>
          <w:sz w:val="21"/>
          <w:szCs w:val="21"/>
        </w:rPr>
        <w:t>.</w:t>
      </w:r>
      <w:r w:rsidRPr="007305D3">
        <w:rPr>
          <w:rFonts w:ascii="Times New Roman" w:hAnsi="Times New Roman"/>
          <w:sz w:val="21"/>
          <w:szCs w:val="21"/>
        </w:rPr>
        <w:t xml:space="preserve"> </w:t>
      </w:r>
    </w:p>
    <w:p w14:paraId="42C86B4F" w14:textId="77777777" w:rsidR="001D52E3" w:rsidRPr="007305D3" w:rsidRDefault="009B0FAB" w:rsidP="006F1EB1">
      <w:pPr>
        <w:pStyle w:val="ReferenceRS12"/>
        <w:spacing w:line="480" w:lineRule="auto"/>
        <w:ind w:left="270" w:hanging="270"/>
        <w:jc w:val="both"/>
        <w:rPr>
          <w:rFonts w:ascii="Times New Roman" w:hAnsi="Times New Roman"/>
          <w:sz w:val="21"/>
          <w:szCs w:val="21"/>
        </w:rPr>
      </w:pPr>
      <w:r w:rsidRPr="007305D3">
        <w:rPr>
          <w:rFonts w:ascii="Times New Roman" w:hAnsi="Times New Roman"/>
          <w:sz w:val="21"/>
          <w:szCs w:val="21"/>
        </w:rPr>
        <w:t>O’Gorman</w:t>
      </w:r>
      <w:r w:rsidR="00D966C3">
        <w:rPr>
          <w:rFonts w:ascii="Times New Roman" w:hAnsi="Times New Roman"/>
          <w:sz w:val="21"/>
          <w:szCs w:val="21"/>
        </w:rPr>
        <w:t>,</w:t>
      </w:r>
      <w:r w:rsidRPr="007305D3">
        <w:rPr>
          <w:rFonts w:ascii="Times New Roman" w:hAnsi="Times New Roman"/>
          <w:sz w:val="21"/>
          <w:szCs w:val="21"/>
        </w:rPr>
        <w:t xml:space="preserve"> P</w:t>
      </w:r>
      <w:r w:rsidR="00D966C3">
        <w:rPr>
          <w:rFonts w:ascii="Times New Roman" w:hAnsi="Times New Roman"/>
          <w:sz w:val="21"/>
          <w:szCs w:val="21"/>
        </w:rPr>
        <w:t>.</w:t>
      </w:r>
      <w:r w:rsidRPr="007305D3">
        <w:rPr>
          <w:rFonts w:ascii="Times New Roman" w:hAnsi="Times New Roman"/>
          <w:sz w:val="21"/>
          <w:szCs w:val="21"/>
        </w:rPr>
        <w:t>A</w:t>
      </w:r>
      <w:r w:rsidR="00D966C3">
        <w:rPr>
          <w:rFonts w:ascii="Times New Roman" w:hAnsi="Times New Roman"/>
          <w:sz w:val="21"/>
          <w:szCs w:val="21"/>
        </w:rPr>
        <w:t>.,</w:t>
      </w:r>
      <w:r w:rsidR="00AC764C" w:rsidRPr="007305D3">
        <w:rPr>
          <w:rFonts w:ascii="Times New Roman" w:hAnsi="Times New Roman"/>
          <w:sz w:val="21"/>
          <w:szCs w:val="21"/>
        </w:rPr>
        <w:t xml:space="preserve"> 2015</w:t>
      </w:r>
      <w:r w:rsidR="00D966C3">
        <w:rPr>
          <w:rFonts w:ascii="Times New Roman" w:hAnsi="Times New Roman"/>
          <w:sz w:val="21"/>
          <w:szCs w:val="21"/>
        </w:rPr>
        <w:t>.</w:t>
      </w:r>
      <w:r w:rsidRPr="007305D3">
        <w:rPr>
          <w:rFonts w:ascii="Times New Roman" w:hAnsi="Times New Roman"/>
          <w:sz w:val="21"/>
          <w:szCs w:val="21"/>
        </w:rPr>
        <w:t xml:space="preserve"> Precipitation extremes under climate change</w:t>
      </w:r>
      <w:r w:rsidR="00D966C3">
        <w:rPr>
          <w:rFonts w:ascii="Times New Roman" w:hAnsi="Times New Roman"/>
          <w:sz w:val="21"/>
          <w:szCs w:val="21"/>
        </w:rPr>
        <w:t>.</w:t>
      </w:r>
      <w:r w:rsidR="00BF4D3A" w:rsidRPr="007305D3">
        <w:rPr>
          <w:rFonts w:ascii="Times New Roman" w:hAnsi="Times New Roman"/>
          <w:sz w:val="21"/>
          <w:szCs w:val="21"/>
        </w:rPr>
        <w:t xml:space="preserve"> </w:t>
      </w:r>
      <w:proofErr w:type="spellStart"/>
      <w:r w:rsidRPr="00B007E6">
        <w:rPr>
          <w:rFonts w:ascii="Times New Roman" w:hAnsi="Times New Roman"/>
          <w:sz w:val="21"/>
          <w:szCs w:val="21"/>
        </w:rPr>
        <w:t>Curr</w:t>
      </w:r>
      <w:proofErr w:type="spellEnd"/>
      <w:r w:rsidR="009A0A87" w:rsidRPr="00B007E6">
        <w:rPr>
          <w:rFonts w:ascii="Times New Roman" w:hAnsi="Times New Roman"/>
          <w:sz w:val="21"/>
          <w:szCs w:val="21"/>
        </w:rPr>
        <w:t>.</w:t>
      </w:r>
      <w:r w:rsidRPr="00B007E6">
        <w:rPr>
          <w:rFonts w:ascii="Times New Roman" w:hAnsi="Times New Roman"/>
          <w:sz w:val="21"/>
          <w:szCs w:val="21"/>
        </w:rPr>
        <w:t xml:space="preserve"> </w:t>
      </w:r>
      <w:proofErr w:type="spellStart"/>
      <w:r w:rsidRPr="00B007E6">
        <w:rPr>
          <w:rFonts w:ascii="Times New Roman" w:hAnsi="Times New Roman"/>
          <w:sz w:val="21"/>
          <w:szCs w:val="21"/>
        </w:rPr>
        <w:t>Clim</w:t>
      </w:r>
      <w:proofErr w:type="spellEnd"/>
      <w:r w:rsidR="009A0A87" w:rsidRPr="00B007E6">
        <w:rPr>
          <w:rFonts w:ascii="Times New Roman" w:hAnsi="Times New Roman"/>
          <w:sz w:val="21"/>
          <w:szCs w:val="21"/>
        </w:rPr>
        <w:t>.</w:t>
      </w:r>
      <w:r w:rsidRPr="00B007E6">
        <w:rPr>
          <w:rFonts w:ascii="Times New Roman" w:hAnsi="Times New Roman"/>
          <w:sz w:val="21"/>
          <w:szCs w:val="21"/>
        </w:rPr>
        <w:t xml:space="preserve"> </w:t>
      </w:r>
      <w:r w:rsidR="009A0A87" w:rsidRPr="00B007E6">
        <w:rPr>
          <w:rFonts w:ascii="Times New Roman" w:hAnsi="Times New Roman"/>
          <w:sz w:val="21"/>
          <w:szCs w:val="21"/>
        </w:rPr>
        <w:t>C</w:t>
      </w:r>
      <w:r w:rsidRPr="00B007E6">
        <w:rPr>
          <w:rFonts w:ascii="Times New Roman" w:hAnsi="Times New Roman"/>
          <w:sz w:val="21"/>
          <w:szCs w:val="21"/>
        </w:rPr>
        <w:t>hange</w:t>
      </w:r>
      <w:r w:rsidR="009A0A87" w:rsidRPr="00B007E6">
        <w:rPr>
          <w:rFonts w:ascii="Times New Roman" w:hAnsi="Times New Roman"/>
          <w:sz w:val="21"/>
          <w:szCs w:val="21"/>
        </w:rPr>
        <w:t>.</w:t>
      </w:r>
      <w:r w:rsidRPr="00B007E6">
        <w:rPr>
          <w:rFonts w:ascii="Times New Roman" w:hAnsi="Times New Roman"/>
          <w:sz w:val="21"/>
          <w:szCs w:val="21"/>
        </w:rPr>
        <w:t xml:space="preserve"> Rep</w:t>
      </w:r>
      <w:r w:rsidR="009A0A87" w:rsidRPr="00B007E6">
        <w:rPr>
          <w:rFonts w:ascii="Times New Roman" w:hAnsi="Times New Roman"/>
          <w:sz w:val="21"/>
          <w:szCs w:val="21"/>
        </w:rPr>
        <w:t>.</w:t>
      </w:r>
      <w:r w:rsidRPr="007305D3">
        <w:rPr>
          <w:rFonts w:ascii="Times New Roman" w:hAnsi="Times New Roman"/>
          <w:sz w:val="21"/>
          <w:szCs w:val="21"/>
        </w:rPr>
        <w:t xml:space="preserve"> </w:t>
      </w:r>
      <w:r w:rsidRPr="00B007E6">
        <w:rPr>
          <w:rFonts w:ascii="Times New Roman" w:hAnsi="Times New Roman"/>
          <w:sz w:val="21"/>
          <w:szCs w:val="21"/>
        </w:rPr>
        <w:t>1</w:t>
      </w:r>
      <w:r w:rsidR="00D966C3">
        <w:rPr>
          <w:rFonts w:ascii="Times New Roman" w:hAnsi="Times New Roman"/>
          <w:sz w:val="21"/>
          <w:szCs w:val="21"/>
        </w:rPr>
        <w:t>,</w:t>
      </w:r>
      <w:r w:rsidR="00C650F2" w:rsidRPr="007305D3">
        <w:rPr>
          <w:rFonts w:ascii="Times New Roman" w:hAnsi="Times New Roman"/>
          <w:sz w:val="21"/>
          <w:szCs w:val="21"/>
        </w:rPr>
        <w:t xml:space="preserve"> </w:t>
      </w:r>
      <w:r w:rsidRPr="007305D3">
        <w:rPr>
          <w:rFonts w:ascii="Times New Roman" w:hAnsi="Times New Roman"/>
          <w:sz w:val="21"/>
          <w:szCs w:val="21"/>
        </w:rPr>
        <w:t>49–59</w:t>
      </w:r>
      <w:r w:rsidR="00D966C3">
        <w:rPr>
          <w:rFonts w:ascii="Times New Roman" w:hAnsi="Times New Roman"/>
          <w:sz w:val="21"/>
          <w:szCs w:val="21"/>
        </w:rPr>
        <w:t>.</w:t>
      </w:r>
    </w:p>
    <w:p w14:paraId="1DC981D4" w14:textId="77777777" w:rsidR="009B0FAB" w:rsidRPr="007305D3" w:rsidRDefault="00176852" w:rsidP="006F1EB1">
      <w:pPr>
        <w:pStyle w:val="ReferenceRS12"/>
        <w:spacing w:line="480" w:lineRule="auto"/>
        <w:ind w:left="270" w:hanging="270"/>
        <w:jc w:val="both"/>
        <w:rPr>
          <w:rFonts w:ascii="Times New Roman" w:hAnsi="Times New Roman"/>
          <w:sz w:val="21"/>
          <w:szCs w:val="21"/>
        </w:rPr>
      </w:pPr>
      <w:r w:rsidRPr="00D966C3">
        <w:rPr>
          <w:rFonts w:ascii="Times New Roman" w:hAnsi="Times New Roman"/>
          <w:sz w:val="21"/>
          <w:szCs w:val="21"/>
        </w:rPr>
        <w:t>Pan</w:t>
      </w:r>
      <w:r w:rsidR="00D966C3">
        <w:rPr>
          <w:rFonts w:ascii="Times New Roman" w:hAnsi="Times New Roman"/>
          <w:sz w:val="21"/>
          <w:szCs w:val="21"/>
        </w:rPr>
        <w:t>,</w:t>
      </w:r>
      <w:r w:rsidRPr="00D966C3">
        <w:rPr>
          <w:rFonts w:ascii="Times New Roman" w:hAnsi="Times New Roman"/>
          <w:sz w:val="21"/>
          <w:szCs w:val="21"/>
        </w:rPr>
        <w:t xml:space="preserve"> X</w:t>
      </w:r>
      <w:r w:rsidR="00D966C3">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Yang</w:t>
      </w:r>
      <w:r w:rsidR="00D966C3">
        <w:rPr>
          <w:rFonts w:ascii="Times New Roman" w:hAnsi="Times New Roman"/>
          <w:sz w:val="21"/>
          <w:szCs w:val="21"/>
        </w:rPr>
        <w:t>,</w:t>
      </w:r>
      <w:r w:rsidRPr="00D966C3">
        <w:rPr>
          <w:rFonts w:ascii="Times New Roman" w:hAnsi="Times New Roman"/>
          <w:sz w:val="21"/>
          <w:szCs w:val="21"/>
        </w:rPr>
        <w:t xml:space="preserve"> D</w:t>
      </w:r>
      <w:r w:rsidR="00D966C3">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Li</w:t>
      </w:r>
      <w:r w:rsidR="00D966C3">
        <w:rPr>
          <w:rFonts w:ascii="Times New Roman" w:hAnsi="Times New Roman"/>
          <w:sz w:val="21"/>
          <w:szCs w:val="21"/>
        </w:rPr>
        <w:t>,</w:t>
      </w:r>
      <w:r w:rsidRPr="00D966C3">
        <w:rPr>
          <w:rFonts w:ascii="Times New Roman" w:hAnsi="Times New Roman"/>
          <w:sz w:val="21"/>
          <w:szCs w:val="21"/>
        </w:rPr>
        <w:t xml:space="preserve"> Y</w:t>
      </w:r>
      <w:r w:rsidR="00D966C3">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Barr</w:t>
      </w:r>
      <w:r w:rsidR="00D966C3">
        <w:rPr>
          <w:rFonts w:ascii="Times New Roman" w:hAnsi="Times New Roman"/>
          <w:sz w:val="21"/>
          <w:szCs w:val="21"/>
        </w:rPr>
        <w:t>,</w:t>
      </w:r>
      <w:r w:rsidRPr="00D966C3">
        <w:rPr>
          <w:rFonts w:ascii="Times New Roman" w:hAnsi="Times New Roman"/>
          <w:sz w:val="21"/>
          <w:szCs w:val="21"/>
        </w:rPr>
        <w:t xml:space="preserve"> A</w:t>
      </w:r>
      <w:r w:rsidR="00D966C3">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w:t>
      </w:r>
      <w:proofErr w:type="spellStart"/>
      <w:r w:rsidRPr="00D966C3">
        <w:rPr>
          <w:rFonts w:ascii="Times New Roman" w:hAnsi="Times New Roman"/>
          <w:sz w:val="21"/>
          <w:szCs w:val="21"/>
        </w:rPr>
        <w:t>Helgason</w:t>
      </w:r>
      <w:proofErr w:type="spellEnd"/>
      <w:r w:rsidR="00D966C3">
        <w:rPr>
          <w:rFonts w:ascii="Times New Roman" w:hAnsi="Times New Roman"/>
          <w:sz w:val="21"/>
          <w:szCs w:val="21"/>
        </w:rPr>
        <w:t>,</w:t>
      </w:r>
      <w:r w:rsidRPr="00D966C3">
        <w:rPr>
          <w:rFonts w:ascii="Times New Roman" w:hAnsi="Times New Roman"/>
          <w:sz w:val="21"/>
          <w:szCs w:val="21"/>
        </w:rPr>
        <w:t xml:space="preserve"> W</w:t>
      </w:r>
      <w:r w:rsidR="00D966C3">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Hayashi</w:t>
      </w:r>
      <w:r w:rsidR="00D966C3">
        <w:rPr>
          <w:rFonts w:ascii="Times New Roman" w:hAnsi="Times New Roman"/>
          <w:sz w:val="21"/>
          <w:szCs w:val="21"/>
        </w:rPr>
        <w:t>,</w:t>
      </w:r>
      <w:r w:rsidRPr="00D966C3">
        <w:rPr>
          <w:rFonts w:ascii="Times New Roman" w:hAnsi="Times New Roman"/>
          <w:sz w:val="21"/>
          <w:szCs w:val="21"/>
        </w:rPr>
        <w:t xml:space="preserve"> M</w:t>
      </w:r>
      <w:r w:rsidR="00D966C3">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Marsh</w:t>
      </w:r>
      <w:r w:rsidR="00D966C3">
        <w:rPr>
          <w:rFonts w:ascii="Times New Roman" w:hAnsi="Times New Roman"/>
          <w:sz w:val="21"/>
          <w:szCs w:val="21"/>
        </w:rPr>
        <w:t>,</w:t>
      </w:r>
      <w:r w:rsidRPr="00D966C3">
        <w:rPr>
          <w:rFonts w:ascii="Times New Roman" w:hAnsi="Times New Roman"/>
          <w:sz w:val="21"/>
          <w:szCs w:val="21"/>
        </w:rPr>
        <w:t xml:space="preserve"> P</w:t>
      </w:r>
      <w:r w:rsidR="00D966C3">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Pomeroy</w:t>
      </w:r>
      <w:r w:rsidR="00D966C3">
        <w:rPr>
          <w:rFonts w:ascii="Times New Roman" w:hAnsi="Times New Roman"/>
          <w:sz w:val="21"/>
          <w:szCs w:val="21"/>
        </w:rPr>
        <w:t>,</w:t>
      </w:r>
      <w:r w:rsidRPr="00D966C3">
        <w:rPr>
          <w:rFonts w:ascii="Times New Roman" w:hAnsi="Times New Roman"/>
          <w:sz w:val="21"/>
          <w:szCs w:val="21"/>
        </w:rPr>
        <w:t xml:space="preserve"> J</w:t>
      </w:r>
      <w:r w:rsidR="00D966C3">
        <w:rPr>
          <w:rFonts w:ascii="Times New Roman" w:hAnsi="Times New Roman"/>
          <w:sz w:val="21"/>
          <w:szCs w:val="21"/>
        </w:rPr>
        <w:t>.,</w:t>
      </w:r>
      <w:r w:rsidR="00BF4D3A" w:rsidRPr="00D966C3">
        <w:rPr>
          <w:rFonts w:ascii="Times New Roman" w:hAnsi="Times New Roman"/>
          <w:sz w:val="21"/>
          <w:szCs w:val="21"/>
        </w:rPr>
        <w:t xml:space="preserve"> </w:t>
      </w:r>
      <w:r w:rsidRPr="00D966C3">
        <w:rPr>
          <w:rFonts w:ascii="Times New Roman" w:hAnsi="Times New Roman"/>
          <w:sz w:val="21"/>
          <w:szCs w:val="21"/>
        </w:rPr>
        <w:t>Janowicz</w:t>
      </w:r>
      <w:r w:rsidR="00D966C3">
        <w:rPr>
          <w:rFonts w:ascii="Times New Roman" w:hAnsi="Times New Roman"/>
          <w:sz w:val="21"/>
          <w:szCs w:val="21"/>
        </w:rPr>
        <w:t>,</w:t>
      </w:r>
      <w:r w:rsidRPr="00D966C3">
        <w:rPr>
          <w:rFonts w:ascii="Times New Roman" w:hAnsi="Times New Roman"/>
          <w:sz w:val="21"/>
          <w:szCs w:val="21"/>
        </w:rPr>
        <w:t xml:space="preserve"> R</w:t>
      </w:r>
      <w:r w:rsidR="00D966C3">
        <w:rPr>
          <w:rFonts w:ascii="Times New Roman" w:hAnsi="Times New Roman"/>
          <w:sz w:val="21"/>
          <w:szCs w:val="21"/>
        </w:rPr>
        <w:t>.</w:t>
      </w:r>
      <w:r w:rsidRPr="00D966C3">
        <w:rPr>
          <w:rFonts w:ascii="Times New Roman" w:hAnsi="Times New Roman"/>
          <w:sz w:val="21"/>
          <w:szCs w:val="21"/>
        </w:rPr>
        <w:t>J</w:t>
      </w:r>
      <w:r w:rsidR="00D966C3">
        <w:rPr>
          <w:rFonts w:ascii="Times New Roman" w:hAnsi="Times New Roman"/>
          <w:sz w:val="21"/>
          <w:szCs w:val="21"/>
        </w:rPr>
        <w:t>.,</w:t>
      </w:r>
      <w:r w:rsidR="00AC764C" w:rsidRPr="00D966C3">
        <w:rPr>
          <w:rFonts w:ascii="Times New Roman" w:hAnsi="Times New Roman"/>
          <w:sz w:val="21"/>
          <w:szCs w:val="21"/>
        </w:rPr>
        <w:t xml:space="preserve"> 2016</w:t>
      </w:r>
      <w:r w:rsidR="00D966C3">
        <w:rPr>
          <w:rFonts w:ascii="Times New Roman" w:hAnsi="Times New Roman"/>
          <w:sz w:val="21"/>
          <w:szCs w:val="21"/>
        </w:rPr>
        <w:t>.</w:t>
      </w:r>
      <w:r w:rsidRPr="00D966C3">
        <w:rPr>
          <w:rFonts w:ascii="Times New Roman" w:hAnsi="Times New Roman"/>
          <w:sz w:val="21"/>
          <w:szCs w:val="21"/>
        </w:rPr>
        <w:t xml:space="preserve"> Bias corrections of precipitation measurements across experimental sites in different ecoclimatic regions of western Canada</w:t>
      </w:r>
      <w:r w:rsidR="00D966C3">
        <w:rPr>
          <w:rFonts w:ascii="Times New Roman" w:hAnsi="Times New Roman"/>
          <w:sz w:val="21"/>
          <w:szCs w:val="21"/>
        </w:rPr>
        <w:t>.</w:t>
      </w:r>
      <w:r w:rsidR="00BF4D3A" w:rsidRPr="00D966C3">
        <w:rPr>
          <w:rFonts w:ascii="Times New Roman" w:hAnsi="Times New Roman"/>
          <w:sz w:val="21"/>
          <w:szCs w:val="21"/>
        </w:rPr>
        <w:t xml:space="preserve"> </w:t>
      </w:r>
      <w:r w:rsidRPr="00B007E6">
        <w:rPr>
          <w:rFonts w:ascii="Times New Roman" w:hAnsi="Times New Roman"/>
          <w:sz w:val="21"/>
          <w:szCs w:val="21"/>
        </w:rPr>
        <w:t>The Cryosphere</w:t>
      </w:r>
      <w:r w:rsidRPr="007305D3">
        <w:rPr>
          <w:rFonts w:ascii="Times New Roman" w:hAnsi="Times New Roman"/>
          <w:sz w:val="21"/>
          <w:szCs w:val="21"/>
        </w:rPr>
        <w:t xml:space="preserve"> </w:t>
      </w:r>
      <w:r w:rsidRPr="00B007E6">
        <w:rPr>
          <w:rFonts w:ascii="Times New Roman" w:hAnsi="Times New Roman"/>
          <w:sz w:val="21"/>
          <w:szCs w:val="21"/>
        </w:rPr>
        <w:t>10</w:t>
      </w:r>
      <w:r w:rsidR="00D966C3">
        <w:rPr>
          <w:rFonts w:ascii="Times New Roman" w:hAnsi="Times New Roman"/>
          <w:sz w:val="21"/>
          <w:szCs w:val="21"/>
        </w:rPr>
        <w:t>,</w:t>
      </w:r>
      <w:r w:rsidRPr="007305D3">
        <w:rPr>
          <w:rFonts w:ascii="Times New Roman" w:hAnsi="Times New Roman"/>
          <w:sz w:val="21"/>
          <w:szCs w:val="21"/>
        </w:rPr>
        <w:t xml:space="preserve"> 2347–2360</w:t>
      </w:r>
      <w:r w:rsidR="00D966C3">
        <w:rPr>
          <w:rFonts w:ascii="Times New Roman" w:hAnsi="Times New Roman"/>
          <w:sz w:val="21"/>
          <w:szCs w:val="21"/>
        </w:rPr>
        <w:t>.</w:t>
      </w:r>
    </w:p>
    <w:p w14:paraId="56866A78" w14:textId="77777777" w:rsidR="009B0FAB" w:rsidRPr="007305D3" w:rsidRDefault="007B721C" w:rsidP="006F1EB1">
      <w:pPr>
        <w:pStyle w:val="ReferenceRS12"/>
        <w:spacing w:line="480" w:lineRule="auto"/>
        <w:ind w:left="270" w:hanging="270"/>
        <w:jc w:val="both"/>
        <w:rPr>
          <w:rFonts w:ascii="Times New Roman" w:hAnsi="Times New Roman"/>
          <w:sz w:val="21"/>
          <w:szCs w:val="21"/>
        </w:rPr>
      </w:pPr>
      <w:proofErr w:type="spellStart"/>
      <w:r w:rsidRPr="00D966C3">
        <w:rPr>
          <w:rFonts w:ascii="Times New Roman" w:hAnsi="Times New Roman"/>
          <w:sz w:val="21"/>
          <w:szCs w:val="21"/>
        </w:rPr>
        <w:t>Prein</w:t>
      </w:r>
      <w:proofErr w:type="spellEnd"/>
      <w:r w:rsidR="005519FF">
        <w:rPr>
          <w:rFonts w:ascii="Times New Roman" w:hAnsi="Times New Roman"/>
          <w:sz w:val="21"/>
          <w:szCs w:val="21"/>
        </w:rPr>
        <w:t>,</w:t>
      </w:r>
      <w:r w:rsidRPr="00D966C3">
        <w:rPr>
          <w:rFonts w:ascii="Times New Roman" w:hAnsi="Times New Roman"/>
          <w:sz w:val="21"/>
          <w:szCs w:val="21"/>
        </w:rPr>
        <w:t xml:space="preserve"> A</w:t>
      </w:r>
      <w:r w:rsidR="005519FF">
        <w:rPr>
          <w:rFonts w:ascii="Times New Roman" w:hAnsi="Times New Roman"/>
          <w:sz w:val="21"/>
          <w:szCs w:val="21"/>
        </w:rPr>
        <w:t>.</w:t>
      </w:r>
      <w:r w:rsidRPr="00D966C3">
        <w:rPr>
          <w:rFonts w:ascii="Times New Roman" w:hAnsi="Times New Roman"/>
          <w:sz w:val="21"/>
          <w:szCs w:val="21"/>
        </w:rPr>
        <w:t>F</w:t>
      </w:r>
      <w:r w:rsidR="005519FF">
        <w:rPr>
          <w:rFonts w:ascii="Times New Roman" w:hAnsi="Times New Roman"/>
          <w:sz w:val="21"/>
          <w:szCs w:val="21"/>
        </w:rPr>
        <w:t xml:space="preserve">., </w:t>
      </w:r>
      <w:proofErr w:type="spellStart"/>
      <w:r w:rsidRPr="00D966C3">
        <w:rPr>
          <w:rFonts w:ascii="Times New Roman" w:hAnsi="Times New Roman"/>
          <w:sz w:val="21"/>
          <w:szCs w:val="21"/>
        </w:rPr>
        <w:t>Gobiet</w:t>
      </w:r>
      <w:proofErr w:type="spellEnd"/>
      <w:r w:rsidR="005519FF">
        <w:rPr>
          <w:rFonts w:ascii="Times New Roman" w:hAnsi="Times New Roman"/>
          <w:sz w:val="21"/>
          <w:szCs w:val="21"/>
        </w:rPr>
        <w:t>,</w:t>
      </w:r>
      <w:r w:rsidRPr="00D966C3">
        <w:rPr>
          <w:rFonts w:ascii="Times New Roman" w:hAnsi="Times New Roman"/>
          <w:sz w:val="21"/>
          <w:szCs w:val="21"/>
        </w:rPr>
        <w:t xml:space="preserve"> A</w:t>
      </w:r>
      <w:r w:rsidR="005519FF">
        <w:rPr>
          <w:rFonts w:ascii="Times New Roman" w:hAnsi="Times New Roman"/>
          <w:sz w:val="21"/>
          <w:szCs w:val="21"/>
        </w:rPr>
        <w:t>.,</w:t>
      </w:r>
      <w:r w:rsidR="00AC764C" w:rsidRPr="00D966C3">
        <w:rPr>
          <w:rFonts w:ascii="Times New Roman" w:hAnsi="Times New Roman"/>
          <w:sz w:val="21"/>
          <w:szCs w:val="21"/>
        </w:rPr>
        <w:t xml:space="preserve"> 2016</w:t>
      </w:r>
      <w:r w:rsidR="005519FF">
        <w:rPr>
          <w:rFonts w:ascii="Times New Roman" w:hAnsi="Times New Roman"/>
          <w:sz w:val="21"/>
          <w:szCs w:val="21"/>
        </w:rPr>
        <w:t>.</w:t>
      </w:r>
      <w:r w:rsidRPr="00D966C3">
        <w:rPr>
          <w:rFonts w:ascii="Times New Roman" w:hAnsi="Times New Roman"/>
          <w:sz w:val="21"/>
          <w:szCs w:val="21"/>
        </w:rPr>
        <w:t xml:space="preserve"> Impacts of uncertainties in European gridded precipitation observations on regional climate analysis</w:t>
      </w:r>
      <w:r w:rsidR="005519FF">
        <w:rPr>
          <w:rFonts w:ascii="Times New Roman" w:hAnsi="Times New Roman"/>
          <w:sz w:val="21"/>
          <w:szCs w:val="21"/>
        </w:rPr>
        <w:t>.</w:t>
      </w:r>
      <w:r w:rsidRPr="00D966C3">
        <w:rPr>
          <w:rFonts w:ascii="Times New Roman" w:hAnsi="Times New Roman"/>
          <w:sz w:val="21"/>
          <w:szCs w:val="21"/>
        </w:rPr>
        <w:t xml:space="preserve"> </w:t>
      </w:r>
      <w:r w:rsidRPr="00B007E6">
        <w:rPr>
          <w:rFonts w:ascii="Times New Roman" w:hAnsi="Times New Roman"/>
          <w:sz w:val="21"/>
          <w:szCs w:val="21"/>
        </w:rPr>
        <w:t xml:space="preserve">Int. J. </w:t>
      </w:r>
      <w:proofErr w:type="spellStart"/>
      <w:r w:rsidRPr="00B007E6">
        <w:rPr>
          <w:rFonts w:ascii="Times New Roman" w:hAnsi="Times New Roman"/>
          <w:sz w:val="21"/>
          <w:szCs w:val="21"/>
        </w:rPr>
        <w:t>Climatol</w:t>
      </w:r>
      <w:proofErr w:type="spellEnd"/>
      <w:r w:rsidRPr="00B007E6">
        <w:rPr>
          <w:rFonts w:ascii="Times New Roman" w:hAnsi="Times New Roman"/>
          <w:sz w:val="21"/>
          <w:szCs w:val="21"/>
        </w:rPr>
        <w:t>.</w:t>
      </w:r>
      <w:r w:rsidRPr="007305D3">
        <w:rPr>
          <w:rFonts w:ascii="Times New Roman" w:hAnsi="Times New Roman"/>
          <w:sz w:val="21"/>
          <w:szCs w:val="21"/>
        </w:rPr>
        <w:t xml:space="preserve"> </w:t>
      </w:r>
      <w:r w:rsidRPr="00B007E6">
        <w:rPr>
          <w:rFonts w:ascii="Times New Roman" w:hAnsi="Times New Roman"/>
          <w:sz w:val="21"/>
          <w:szCs w:val="21"/>
        </w:rPr>
        <w:t>37</w:t>
      </w:r>
      <w:r w:rsidRPr="005519FF">
        <w:rPr>
          <w:rFonts w:ascii="Times New Roman" w:hAnsi="Times New Roman"/>
          <w:sz w:val="21"/>
          <w:szCs w:val="21"/>
        </w:rPr>
        <w:t>(1)</w:t>
      </w:r>
      <w:r w:rsidR="005519FF">
        <w:rPr>
          <w:rFonts w:ascii="Times New Roman" w:hAnsi="Times New Roman"/>
          <w:sz w:val="21"/>
          <w:szCs w:val="21"/>
        </w:rPr>
        <w:t>,</w:t>
      </w:r>
      <w:r w:rsidRPr="007305D3">
        <w:rPr>
          <w:rFonts w:ascii="Times New Roman" w:hAnsi="Times New Roman"/>
          <w:sz w:val="21"/>
          <w:szCs w:val="21"/>
        </w:rPr>
        <w:t xml:space="preserve"> 305-327</w:t>
      </w:r>
      <w:r w:rsidR="005519FF">
        <w:rPr>
          <w:rFonts w:ascii="Times New Roman" w:hAnsi="Times New Roman"/>
          <w:sz w:val="21"/>
          <w:szCs w:val="21"/>
        </w:rPr>
        <w:t>.</w:t>
      </w:r>
    </w:p>
    <w:p w14:paraId="7DAF703B" w14:textId="77777777" w:rsidR="00DD15B7" w:rsidRPr="007305D3" w:rsidRDefault="008F015D" w:rsidP="006F1EB1">
      <w:pPr>
        <w:pStyle w:val="ReferenceRS12"/>
        <w:spacing w:after="0" w:line="480" w:lineRule="auto"/>
        <w:ind w:left="270" w:hanging="270"/>
        <w:jc w:val="both"/>
        <w:rPr>
          <w:rFonts w:ascii="Times New Roman" w:hAnsi="Times New Roman"/>
          <w:sz w:val="21"/>
          <w:szCs w:val="21"/>
        </w:rPr>
      </w:pPr>
      <w:r w:rsidRPr="007305D3">
        <w:rPr>
          <w:rFonts w:ascii="Times New Roman" w:hAnsi="Times New Roman"/>
          <w:sz w:val="21"/>
          <w:szCs w:val="21"/>
        </w:rPr>
        <w:t>Rajagopal</w:t>
      </w:r>
      <w:r w:rsidR="005519FF">
        <w:rPr>
          <w:rFonts w:ascii="Times New Roman" w:hAnsi="Times New Roman"/>
          <w:sz w:val="21"/>
          <w:szCs w:val="21"/>
        </w:rPr>
        <w:t>,</w:t>
      </w:r>
      <w:r w:rsidRPr="007305D3">
        <w:rPr>
          <w:rFonts w:ascii="Times New Roman" w:hAnsi="Times New Roman"/>
          <w:sz w:val="21"/>
          <w:szCs w:val="21"/>
        </w:rPr>
        <w:t xml:space="preserve"> S</w:t>
      </w:r>
      <w:r w:rsidR="005519FF">
        <w:rPr>
          <w:rFonts w:ascii="Times New Roman" w:hAnsi="Times New Roman"/>
          <w:sz w:val="21"/>
          <w:szCs w:val="21"/>
        </w:rPr>
        <w:t>.,</w:t>
      </w:r>
      <w:r w:rsidRPr="00D966C3">
        <w:rPr>
          <w:rFonts w:ascii="Times New Roman" w:hAnsi="Times New Roman"/>
          <w:sz w:val="21"/>
          <w:szCs w:val="21"/>
        </w:rPr>
        <w:t xml:space="preserve"> </w:t>
      </w:r>
      <w:proofErr w:type="spellStart"/>
      <w:r w:rsidRPr="00D966C3">
        <w:rPr>
          <w:rFonts w:ascii="Times New Roman" w:hAnsi="Times New Roman"/>
          <w:sz w:val="21"/>
          <w:szCs w:val="21"/>
        </w:rPr>
        <w:t>Harpold</w:t>
      </w:r>
      <w:proofErr w:type="spellEnd"/>
      <w:r w:rsidR="005519FF">
        <w:rPr>
          <w:rFonts w:ascii="Times New Roman" w:hAnsi="Times New Roman"/>
          <w:sz w:val="21"/>
          <w:szCs w:val="21"/>
        </w:rPr>
        <w:t>,</w:t>
      </w:r>
      <w:r w:rsidR="00353FC4" w:rsidRPr="00D966C3">
        <w:rPr>
          <w:rFonts w:ascii="Times New Roman" w:hAnsi="Times New Roman"/>
          <w:sz w:val="21"/>
          <w:szCs w:val="21"/>
        </w:rPr>
        <w:t xml:space="preserve"> </w:t>
      </w:r>
      <w:r w:rsidRPr="00D966C3">
        <w:rPr>
          <w:rFonts w:ascii="Times New Roman" w:hAnsi="Times New Roman"/>
          <w:sz w:val="21"/>
          <w:szCs w:val="21"/>
        </w:rPr>
        <w:t>A</w:t>
      </w:r>
      <w:r w:rsidR="005519FF">
        <w:rPr>
          <w:rFonts w:ascii="Times New Roman" w:hAnsi="Times New Roman"/>
          <w:sz w:val="21"/>
          <w:szCs w:val="21"/>
        </w:rPr>
        <w:t>.,</w:t>
      </w:r>
      <w:r w:rsidR="00AC764C" w:rsidRPr="00D966C3">
        <w:rPr>
          <w:rFonts w:ascii="Times New Roman" w:hAnsi="Times New Roman"/>
          <w:sz w:val="21"/>
          <w:szCs w:val="21"/>
        </w:rPr>
        <w:t xml:space="preserve"> 2016</w:t>
      </w:r>
      <w:r w:rsidR="005519FF">
        <w:rPr>
          <w:rFonts w:ascii="Times New Roman" w:hAnsi="Times New Roman"/>
          <w:sz w:val="21"/>
          <w:szCs w:val="21"/>
        </w:rPr>
        <w:t>.</w:t>
      </w:r>
      <w:r w:rsidRPr="00D966C3">
        <w:rPr>
          <w:rFonts w:ascii="Times New Roman" w:hAnsi="Times New Roman"/>
          <w:sz w:val="21"/>
          <w:szCs w:val="21"/>
        </w:rPr>
        <w:t xml:space="preserve"> Testing and improving temperature thresholds for snow and rain prediction in the western United States</w:t>
      </w:r>
      <w:r w:rsidR="005519FF">
        <w:rPr>
          <w:rFonts w:ascii="Times New Roman" w:hAnsi="Times New Roman"/>
          <w:sz w:val="21"/>
          <w:szCs w:val="21"/>
        </w:rPr>
        <w:t>.</w:t>
      </w:r>
      <w:r w:rsidRPr="00D966C3">
        <w:rPr>
          <w:rFonts w:ascii="Times New Roman" w:hAnsi="Times New Roman"/>
          <w:sz w:val="21"/>
          <w:szCs w:val="21"/>
        </w:rPr>
        <w:t xml:space="preserve"> </w:t>
      </w:r>
      <w:r w:rsidRPr="00B007E6">
        <w:rPr>
          <w:rFonts w:ascii="Times New Roman" w:hAnsi="Times New Roman"/>
          <w:sz w:val="21"/>
          <w:szCs w:val="21"/>
        </w:rPr>
        <w:t>J. Am. Water Res. Assoc.</w:t>
      </w:r>
      <w:r w:rsidRPr="007305D3">
        <w:rPr>
          <w:rFonts w:ascii="Times New Roman" w:hAnsi="Times New Roman"/>
          <w:sz w:val="21"/>
          <w:szCs w:val="21"/>
        </w:rPr>
        <w:t xml:space="preserve"> </w:t>
      </w:r>
      <w:r w:rsidRPr="00B007E6">
        <w:rPr>
          <w:rFonts w:ascii="Times New Roman" w:hAnsi="Times New Roman"/>
          <w:sz w:val="21"/>
          <w:szCs w:val="21"/>
        </w:rPr>
        <w:t>52</w:t>
      </w:r>
      <w:r w:rsidR="005519FF">
        <w:rPr>
          <w:rFonts w:ascii="Times New Roman" w:hAnsi="Times New Roman"/>
          <w:sz w:val="21"/>
          <w:szCs w:val="21"/>
        </w:rPr>
        <w:t>,</w:t>
      </w:r>
      <w:r w:rsidR="00C650F2" w:rsidRPr="007305D3">
        <w:rPr>
          <w:rFonts w:ascii="Times New Roman" w:hAnsi="Times New Roman"/>
          <w:sz w:val="21"/>
          <w:szCs w:val="21"/>
        </w:rPr>
        <w:t xml:space="preserve"> </w:t>
      </w:r>
      <w:r w:rsidRPr="007305D3">
        <w:rPr>
          <w:rFonts w:ascii="Times New Roman" w:hAnsi="Times New Roman"/>
          <w:sz w:val="21"/>
          <w:szCs w:val="21"/>
        </w:rPr>
        <w:t>1142-1154</w:t>
      </w:r>
      <w:r w:rsidR="005519FF">
        <w:rPr>
          <w:rFonts w:ascii="Times New Roman" w:hAnsi="Times New Roman"/>
          <w:sz w:val="21"/>
          <w:szCs w:val="21"/>
        </w:rPr>
        <w:t>.</w:t>
      </w:r>
    </w:p>
    <w:p w14:paraId="4E718430" w14:textId="77777777" w:rsidR="00DD15B7" w:rsidRPr="007305D3" w:rsidRDefault="00E71A7D" w:rsidP="006F1EB1">
      <w:pPr>
        <w:pStyle w:val="ReferenceRS12"/>
        <w:spacing w:line="480" w:lineRule="auto"/>
        <w:ind w:left="270" w:hanging="270"/>
        <w:jc w:val="both"/>
        <w:rPr>
          <w:rFonts w:ascii="Times New Roman" w:hAnsi="Times New Roman"/>
          <w:sz w:val="21"/>
          <w:szCs w:val="21"/>
        </w:rPr>
      </w:pPr>
      <w:r w:rsidRPr="007305D3">
        <w:rPr>
          <w:rFonts w:ascii="Times New Roman" w:hAnsi="Times New Roman"/>
          <w:sz w:val="21"/>
          <w:szCs w:val="21"/>
        </w:rPr>
        <w:t>Scaff</w:t>
      </w:r>
      <w:r w:rsidR="005519FF">
        <w:rPr>
          <w:rFonts w:ascii="Times New Roman" w:hAnsi="Times New Roman"/>
          <w:sz w:val="21"/>
          <w:szCs w:val="21"/>
        </w:rPr>
        <w:t>,</w:t>
      </w:r>
      <w:r w:rsidRPr="007305D3">
        <w:rPr>
          <w:rFonts w:ascii="Times New Roman" w:hAnsi="Times New Roman"/>
          <w:sz w:val="21"/>
          <w:szCs w:val="21"/>
        </w:rPr>
        <w:t xml:space="preserve"> L</w:t>
      </w:r>
      <w:r w:rsidR="005519FF">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Yang</w:t>
      </w:r>
      <w:r w:rsidR="005519FF">
        <w:rPr>
          <w:rFonts w:ascii="Times New Roman" w:hAnsi="Times New Roman"/>
          <w:sz w:val="21"/>
          <w:szCs w:val="21"/>
        </w:rPr>
        <w:t>,</w:t>
      </w:r>
      <w:r w:rsidRPr="00D966C3">
        <w:rPr>
          <w:rFonts w:ascii="Times New Roman" w:hAnsi="Times New Roman"/>
          <w:sz w:val="21"/>
          <w:szCs w:val="21"/>
        </w:rPr>
        <w:t xml:space="preserve"> </w:t>
      </w:r>
      <w:r w:rsidR="001332B6" w:rsidRPr="00D966C3">
        <w:rPr>
          <w:rFonts w:ascii="Times New Roman" w:hAnsi="Times New Roman"/>
          <w:sz w:val="21"/>
          <w:szCs w:val="21"/>
        </w:rPr>
        <w:t>D</w:t>
      </w:r>
      <w:r w:rsidR="005519FF">
        <w:rPr>
          <w:rFonts w:ascii="Times New Roman" w:hAnsi="Times New Roman"/>
          <w:sz w:val="21"/>
          <w:szCs w:val="21"/>
        </w:rPr>
        <w:t>.</w:t>
      </w:r>
      <w:r w:rsidR="006077BB" w:rsidRPr="00D966C3">
        <w:rPr>
          <w:rFonts w:ascii="Times New Roman" w:hAnsi="Times New Roman"/>
          <w:sz w:val="21"/>
          <w:szCs w:val="21"/>
        </w:rPr>
        <w:t>,</w:t>
      </w:r>
      <w:r w:rsidR="001332B6" w:rsidRPr="00D966C3">
        <w:rPr>
          <w:rFonts w:ascii="Times New Roman" w:hAnsi="Times New Roman"/>
          <w:sz w:val="21"/>
          <w:szCs w:val="21"/>
        </w:rPr>
        <w:t xml:space="preserve"> </w:t>
      </w:r>
      <w:r w:rsidRPr="00D966C3">
        <w:rPr>
          <w:rFonts w:ascii="Times New Roman" w:hAnsi="Times New Roman"/>
          <w:sz w:val="21"/>
          <w:szCs w:val="21"/>
        </w:rPr>
        <w:t>Li</w:t>
      </w:r>
      <w:r w:rsidR="005519FF">
        <w:rPr>
          <w:rFonts w:ascii="Times New Roman" w:hAnsi="Times New Roman"/>
          <w:sz w:val="21"/>
          <w:szCs w:val="21"/>
        </w:rPr>
        <w:t>,</w:t>
      </w:r>
      <w:r w:rsidRPr="00D966C3">
        <w:rPr>
          <w:rFonts w:ascii="Times New Roman" w:hAnsi="Times New Roman"/>
          <w:sz w:val="21"/>
          <w:szCs w:val="21"/>
        </w:rPr>
        <w:t xml:space="preserve"> </w:t>
      </w:r>
      <w:r w:rsidR="001332B6" w:rsidRPr="005519FF">
        <w:rPr>
          <w:rFonts w:ascii="Times New Roman" w:hAnsi="Times New Roman"/>
          <w:sz w:val="21"/>
          <w:szCs w:val="21"/>
        </w:rPr>
        <w:t>Y</w:t>
      </w:r>
      <w:r w:rsidR="005519FF">
        <w:rPr>
          <w:rFonts w:ascii="Times New Roman" w:hAnsi="Times New Roman"/>
          <w:sz w:val="21"/>
          <w:szCs w:val="21"/>
        </w:rPr>
        <w:t>.,</w:t>
      </w:r>
      <w:r w:rsidR="001332B6" w:rsidRPr="005519FF">
        <w:rPr>
          <w:rFonts w:ascii="Times New Roman" w:hAnsi="Times New Roman"/>
          <w:sz w:val="21"/>
          <w:szCs w:val="21"/>
        </w:rPr>
        <w:t xml:space="preserve"> </w:t>
      </w:r>
      <w:proofErr w:type="spellStart"/>
      <w:r w:rsidRPr="005519FF">
        <w:rPr>
          <w:rFonts w:ascii="Times New Roman" w:hAnsi="Times New Roman"/>
          <w:sz w:val="21"/>
          <w:szCs w:val="21"/>
        </w:rPr>
        <w:t>Mekis</w:t>
      </w:r>
      <w:proofErr w:type="spellEnd"/>
      <w:r w:rsidR="005519FF">
        <w:rPr>
          <w:rFonts w:ascii="Times New Roman" w:hAnsi="Times New Roman"/>
          <w:sz w:val="21"/>
          <w:szCs w:val="21"/>
        </w:rPr>
        <w:t>,</w:t>
      </w:r>
      <w:r w:rsidR="001332B6" w:rsidRPr="005519FF">
        <w:rPr>
          <w:rFonts w:ascii="Times New Roman" w:hAnsi="Times New Roman"/>
          <w:sz w:val="21"/>
          <w:szCs w:val="21"/>
        </w:rPr>
        <w:t xml:space="preserve"> E</w:t>
      </w:r>
      <w:r w:rsidR="005519FF">
        <w:rPr>
          <w:rFonts w:ascii="Times New Roman" w:hAnsi="Times New Roman"/>
          <w:sz w:val="21"/>
          <w:szCs w:val="21"/>
        </w:rPr>
        <w:t>.,</w:t>
      </w:r>
      <w:r w:rsidR="001332B6" w:rsidRPr="005519FF">
        <w:rPr>
          <w:rFonts w:ascii="Times New Roman" w:hAnsi="Times New Roman"/>
          <w:sz w:val="21"/>
          <w:szCs w:val="21"/>
        </w:rPr>
        <w:t xml:space="preserve"> </w:t>
      </w:r>
      <w:r w:rsidR="00AC764C" w:rsidRPr="005519FF">
        <w:rPr>
          <w:rFonts w:ascii="Times New Roman" w:hAnsi="Times New Roman"/>
          <w:sz w:val="21"/>
          <w:szCs w:val="21"/>
        </w:rPr>
        <w:t>2015</w:t>
      </w:r>
      <w:r w:rsidR="005519FF">
        <w:rPr>
          <w:rFonts w:ascii="Times New Roman" w:hAnsi="Times New Roman"/>
          <w:sz w:val="21"/>
          <w:szCs w:val="21"/>
        </w:rPr>
        <w:t>.</w:t>
      </w:r>
      <w:r w:rsidR="00AC764C" w:rsidRPr="005519FF">
        <w:rPr>
          <w:rFonts w:ascii="Times New Roman" w:hAnsi="Times New Roman"/>
          <w:sz w:val="21"/>
          <w:szCs w:val="21"/>
        </w:rPr>
        <w:t xml:space="preserve"> </w:t>
      </w:r>
      <w:r w:rsidRPr="005519FF">
        <w:rPr>
          <w:rFonts w:ascii="Times New Roman" w:hAnsi="Times New Roman"/>
          <w:sz w:val="21"/>
          <w:szCs w:val="21"/>
        </w:rPr>
        <w:t>Inconsistency in precipitation measurements across the Alaska–Yukon border</w:t>
      </w:r>
      <w:r w:rsidR="005519FF">
        <w:rPr>
          <w:rFonts w:ascii="Times New Roman" w:hAnsi="Times New Roman"/>
          <w:sz w:val="21"/>
          <w:szCs w:val="21"/>
        </w:rPr>
        <w:t>.</w:t>
      </w:r>
      <w:r w:rsidRPr="005519FF">
        <w:rPr>
          <w:rFonts w:ascii="Times New Roman" w:hAnsi="Times New Roman"/>
          <w:sz w:val="21"/>
          <w:szCs w:val="21"/>
        </w:rPr>
        <w:t xml:space="preserve"> </w:t>
      </w:r>
      <w:r w:rsidRPr="00B007E6">
        <w:rPr>
          <w:rFonts w:ascii="Times New Roman" w:hAnsi="Times New Roman"/>
          <w:sz w:val="21"/>
          <w:szCs w:val="21"/>
        </w:rPr>
        <w:t>The Cryosphere</w:t>
      </w:r>
      <w:r w:rsidRPr="007305D3">
        <w:rPr>
          <w:rFonts w:ascii="Times New Roman" w:hAnsi="Times New Roman"/>
          <w:sz w:val="21"/>
          <w:szCs w:val="21"/>
        </w:rPr>
        <w:t xml:space="preserve"> </w:t>
      </w:r>
      <w:r w:rsidRPr="00B007E6">
        <w:rPr>
          <w:rFonts w:ascii="Times New Roman" w:hAnsi="Times New Roman"/>
          <w:sz w:val="21"/>
          <w:szCs w:val="21"/>
        </w:rPr>
        <w:t>9</w:t>
      </w:r>
      <w:r w:rsidR="005519FF">
        <w:rPr>
          <w:rFonts w:ascii="Times New Roman" w:hAnsi="Times New Roman"/>
          <w:sz w:val="21"/>
          <w:szCs w:val="21"/>
        </w:rPr>
        <w:t>,</w:t>
      </w:r>
      <w:r w:rsidRPr="007305D3">
        <w:rPr>
          <w:rFonts w:ascii="Times New Roman" w:hAnsi="Times New Roman"/>
          <w:sz w:val="21"/>
          <w:szCs w:val="21"/>
        </w:rPr>
        <w:t xml:space="preserve"> 2417-2428</w:t>
      </w:r>
      <w:r w:rsidR="005519FF">
        <w:rPr>
          <w:rFonts w:ascii="Times New Roman" w:hAnsi="Times New Roman"/>
          <w:sz w:val="21"/>
          <w:szCs w:val="21"/>
        </w:rPr>
        <w:t>.</w:t>
      </w:r>
    </w:p>
    <w:p w14:paraId="73E90FE8" w14:textId="77777777" w:rsidR="00FF19F1" w:rsidRPr="007305D3" w:rsidRDefault="00915784" w:rsidP="006F1EB1">
      <w:pPr>
        <w:pStyle w:val="ReferenceRS12"/>
        <w:spacing w:line="480" w:lineRule="auto"/>
        <w:ind w:left="270" w:hanging="270"/>
        <w:jc w:val="both"/>
        <w:rPr>
          <w:rFonts w:ascii="Times New Roman" w:hAnsi="Times New Roman"/>
          <w:sz w:val="21"/>
          <w:szCs w:val="21"/>
        </w:rPr>
      </w:pPr>
      <w:proofErr w:type="spellStart"/>
      <w:r w:rsidRPr="007305D3">
        <w:rPr>
          <w:rFonts w:ascii="Times New Roman" w:hAnsi="Times New Roman"/>
          <w:sz w:val="21"/>
          <w:szCs w:val="21"/>
        </w:rPr>
        <w:t>Shabbar</w:t>
      </w:r>
      <w:proofErr w:type="spellEnd"/>
      <w:r w:rsidR="005519FF">
        <w:rPr>
          <w:rFonts w:ascii="Times New Roman" w:hAnsi="Times New Roman"/>
          <w:sz w:val="21"/>
          <w:szCs w:val="21"/>
        </w:rPr>
        <w:t>,</w:t>
      </w:r>
      <w:r w:rsidRPr="007305D3">
        <w:rPr>
          <w:rFonts w:ascii="Times New Roman" w:hAnsi="Times New Roman"/>
          <w:sz w:val="21"/>
          <w:szCs w:val="21"/>
        </w:rPr>
        <w:t xml:space="preserve"> A</w:t>
      </w:r>
      <w:r w:rsidR="005519FF">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w:t>
      </w:r>
      <w:proofErr w:type="spellStart"/>
      <w:r w:rsidRPr="00D966C3">
        <w:rPr>
          <w:rFonts w:ascii="Times New Roman" w:hAnsi="Times New Roman"/>
          <w:sz w:val="21"/>
          <w:szCs w:val="21"/>
        </w:rPr>
        <w:t>Bonsal</w:t>
      </w:r>
      <w:proofErr w:type="spellEnd"/>
      <w:r w:rsidR="005519FF">
        <w:rPr>
          <w:rFonts w:ascii="Times New Roman" w:hAnsi="Times New Roman"/>
          <w:sz w:val="21"/>
          <w:szCs w:val="21"/>
        </w:rPr>
        <w:t>,</w:t>
      </w:r>
      <w:r w:rsidRPr="00D966C3">
        <w:rPr>
          <w:rFonts w:ascii="Times New Roman" w:hAnsi="Times New Roman"/>
          <w:sz w:val="21"/>
          <w:szCs w:val="21"/>
        </w:rPr>
        <w:t xml:space="preserve"> B</w:t>
      </w:r>
      <w:r w:rsidR="005519FF">
        <w:rPr>
          <w:rFonts w:ascii="Times New Roman" w:hAnsi="Times New Roman"/>
          <w:sz w:val="21"/>
          <w:szCs w:val="21"/>
        </w:rPr>
        <w:t>.,</w:t>
      </w:r>
      <w:r w:rsidRPr="00D966C3">
        <w:rPr>
          <w:rFonts w:ascii="Times New Roman" w:hAnsi="Times New Roman"/>
          <w:sz w:val="21"/>
          <w:szCs w:val="21"/>
        </w:rPr>
        <w:t xml:space="preserve"> </w:t>
      </w:r>
      <w:proofErr w:type="spellStart"/>
      <w:r w:rsidRPr="00D966C3">
        <w:rPr>
          <w:rFonts w:ascii="Times New Roman" w:hAnsi="Times New Roman"/>
          <w:sz w:val="21"/>
          <w:szCs w:val="21"/>
        </w:rPr>
        <w:t>Khandekar</w:t>
      </w:r>
      <w:proofErr w:type="spellEnd"/>
      <w:r w:rsidR="005519FF">
        <w:rPr>
          <w:rFonts w:ascii="Times New Roman" w:hAnsi="Times New Roman"/>
          <w:sz w:val="21"/>
          <w:szCs w:val="21"/>
        </w:rPr>
        <w:t>,</w:t>
      </w:r>
      <w:r w:rsidRPr="00D966C3">
        <w:rPr>
          <w:rFonts w:ascii="Times New Roman" w:hAnsi="Times New Roman"/>
          <w:sz w:val="21"/>
          <w:szCs w:val="21"/>
        </w:rPr>
        <w:t xml:space="preserve"> M</w:t>
      </w:r>
      <w:r w:rsidR="005519FF">
        <w:rPr>
          <w:rFonts w:ascii="Times New Roman" w:hAnsi="Times New Roman"/>
          <w:sz w:val="21"/>
          <w:szCs w:val="21"/>
        </w:rPr>
        <w:t xml:space="preserve">., </w:t>
      </w:r>
      <w:r w:rsidR="00AC764C" w:rsidRPr="00D966C3">
        <w:rPr>
          <w:rFonts w:ascii="Times New Roman" w:hAnsi="Times New Roman"/>
          <w:sz w:val="21"/>
          <w:szCs w:val="21"/>
        </w:rPr>
        <w:t>1997</w:t>
      </w:r>
      <w:r w:rsidR="005519FF">
        <w:rPr>
          <w:rFonts w:ascii="Times New Roman" w:hAnsi="Times New Roman"/>
          <w:sz w:val="21"/>
          <w:szCs w:val="21"/>
        </w:rPr>
        <w:t>.</w:t>
      </w:r>
      <w:r w:rsidRPr="00D966C3">
        <w:rPr>
          <w:rFonts w:ascii="Times New Roman" w:hAnsi="Times New Roman"/>
          <w:sz w:val="21"/>
          <w:szCs w:val="21"/>
        </w:rPr>
        <w:t xml:space="preserve"> Canadian precipitation patterns associated with the southern oscillation</w:t>
      </w:r>
      <w:r w:rsidR="005519FF">
        <w:rPr>
          <w:rFonts w:ascii="Times New Roman" w:hAnsi="Times New Roman"/>
          <w:sz w:val="21"/>
          <w:szCs w:val="21"/>
        </w:rPr>
        <w:t>.</w:t>
      </w:r>
      <w:r w:rsidRPr="00D966C3">
        <w:rPr>
          <w:rFonts w:ascii="Times New Roman" w:hAnsi="Times New Roman"/>
          <w:sz w:val="21"/>
          <w:szCs w:val="21"/>
        </w:rPr>
        <w:t xml:space="preserve"> </w:t>
      </w:r>
      <w:r w:rsidRPr="00B007E6">
        <w:rPr>
          <w:rFonts w:ascii="Times New Roman" w:hAnsi="Times New Roman"/>
          <w:sz w:val="21"/>
          <w:szCs w:val="21"/>
        </w:rPr>
        <w:t>J. Climate</w:t>
      </w:r>
      <w:r w:rsidRPr="007305D3">
        <w:rPr>
          <w:rFonts w:ascii="Times New Roman" w:hAnsi="Times New Roman"/>
          <w:sz w:val="21"/>
          <w:szCs w:val="21"/>
        </w:rPr>
        <w:t xml:space="preserve"> </w:t>
      </w:r>
      <w:r w:rsidRPr="00B007E6">
        <w:rPr>
          <w:rFonts w:ascii="Times New Roman" w:hAnsi="Times New Roman"/>
          <w:sz w:val="21"/>
          <w:szCs w:val="21"/>
        </w:rPr>
        <w:t>10</w:t>
      </w:r>
      <w:r w:rsidR="005519FF">
        <w:rPr>
          <w:rFonts w:ascii="Times New Roman" w:hAnsi="Times New Roman"/>
          <w:sz w:val="21"/>
          <w:szCs w:val="21"/>
        </w:rPr>
        <w:t>,</w:t>
      </w:r>
      <w:r w:rsidRPr="007305D3">
        <w:rPr>
          <w:rFonts w:ascii="Times New Roman" w:hAnsi="Times New Roman"/>
          <w:sz w:val="21"/>
          <w:szCs w:val="21"/>
        </w:rPr>
        <w:t xml:space="preserve"> 3016–3027</w:t>
      </w:r>
      <w:r w:rsidR="005519FF">
        <w:rPr>
          <w:rFonts w:ascii="Times New Roman" w:hAnsi="Times New Roman"/>
          <w:sz w:val="21"/>
          <w:szCs w:val="21"/>
        </w:rPr>
        <w:t>.</w:t>
      </w:r>
      <w:r w:rsidRPr="007305D3">
        <w:rPr>
          <w:rFonts w:ascii="Times New Roman" w:hAnsi="Times New Roman"/>
          <w:sz w:val="21"/>
          <w:szCs w:val="21"/>
        </w:rPr>
        <w:t xml:space="preserve"> </w:t>
      </w:r>
    </w:p>
    <w:p w14:paraId="4F143BC1" w14:textId="77777777" w:rsidR="00DD15B7" w:rsidRPr="007305D3" w:rsidRDefault="00FF19F1" w:rsidP="006F1EB1">
      <w:pPr>
        <w:pStyle w:val="ReferenceRS12"/>
        <w:spacing w:line="480" w:lineRule="auto"/>
        <w:ind w:left="270" w:hanging="270"/>
        <w:jc w:val="both"/>
        <w:rPr>
          <w:rFonts w:ascii="Times New Roman" w:hAnsi="Times New Roman"/>
          <w:sz w:val="21"/>
          <w:szCs w:val="21"/>
        </w:rPr>
      </w:pPr>
      <w:proofErr w:type="spellStart"/>
      <w:r w:rsidRPr="007305D3">
        <w:rPr>
          <w:rFonts w:ascii="Times New Roman" w:hAnsi="Times New Roman"/>
          <w:sz w:val="21"/>
          <w:szCs w:val="21"/>
        </w:rPr>
        <w:t>Sugiura</w:t>
      </w:r>
      <w:proofErr w:type="spellEnd"/>
      <w:r w:rsidR="005519FF">
        <w:rPr>
          <w:rFonts w:ascii="Times New Roman" w:hAnsi="Times New Roman"/>
          <w:sz w:val="21"/>
          <w:szCs w:val="21"/>
        </w:rPr>
        <w:t>,</w:t>
      </w:r>
      <w:r w:rsidRPr="007305D3">
        <w:rPr>
          <w:rFonts w:ascii="Times New Roman" w:hAnsi="Times New Roman"/>
          <w:sz w:val="21"/>
          <w:szCs w:val="21"/>
        </w:rPr>
        <w:t xml:space="preserve"> K</w:t>
      </w:r>
      <w:r w:rsidR="005519FF">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Ohata</w:t>
      </w:r>
      <w:r w:rsidR="005519FF">
        <w:rPr>
          <w:rFonts w:ascii="Times New Roman" w:hAnsi="Times New Roman"/>
          <w:sz w:val="21"/>
          <w:szCs w:val="21"/>
        </w:rPr>
        <w:t>,</w:t>
      </w:r>
      <w:r w:rsidRPr="00D966C3">
        <w:rPr>
          <w:rFonts w:ascii="Times New Roman" w:hAnsi="Times New Roman"/>
          <w:sz w:val="21"/>
          <w:szCs w:val="21"/>
        </w:rPr>
        <w:t xml:space="preserve"> T</w:t>
      </w:r>
      <w:r w:rsidR="005519FF">
        <w:rPr>
          <w:rFonts w:ascii="Times New Roman" w:hAnsi="Times New Roman"/>
          <w:sz w:val="21"/>
          <w:szCs w:val="21"/>
        </w:rPr>
        <w:t>.,</w:t>
      </w:r>
      <w:r w:rsidRPr="00D966C3">
        <w:rPr>
          <w:rFonts w:ascii="Times New Roman" w:hAnsi="Times New Roman"/>
          <w:sz w:val="21"/>
          <w:szCs w:val="21"/>
        </w:rPr>
        <w:t xml:space="preserve"> Yang</w:t>
      </w:r>
      <w:r w:rsidR="005519FF">
        <w:rPr>
          <w:rFonts w:ascii="Times New Roman" w:hAnsi="Times New Roman"/>
          <w:sz w:val="21"/>
          <w:szCs w:val="21"/>
        </w:rPr>
        <w:t>,</w:t>
      </w:r>
      <w:r w:rsidRPr="00D966C3">
        <w:rPr>
          <w:rFonts w:ascii="Times New Roman" w:hAnsi="Times New Roman"/>
          <w:sz w:val="21"/>
          <w:szCs w:val="21"/>
        </w:rPr>
        <w:t xml:space="preserve"> D</w:t>
      </w:r>
      <w:r w:rsidR="005519FF">
        <w:rPr>
          <w:rFonts w:ascii="Times New Roman" w:hAnsi="Times New Roman"/>
          <w:sz w:val="21"/>
          <w:szCs w:val="21"/>
        </w:rPr>
        <w:t>.,</w:t>
      </w:r>
      <w:r w:rsidRPr="00D966C3">
        <w:rPr>
          <w:rFonts w:ascii="Times New Roman" w:hAnsi="Times New Roman"/>
          <w:sz w:val="21"/>
          <w:szCs w:val="21"/>
        </w:rPr>
        <w:t xml:space="preserve"> </w:t>
      </w:r>
      <w:r w:rsidR="00AC764C" w:rsidRPr="00D966C3">
        <w:rPr>
          <w:rFonts w:ascii="Times New Roman" w:hAnsi="Times New Roman"/>
          <w:sz w:val="21"/>
          <w:szCs w:val="21"/>
        </w:rPr>
        <w:t>2006</w:t>
      </w:r>
      <w:r w:rsidR="005519FF">
        <w:rPr>
          <w:rFonts w:ascii="Times New Roman" w:hAnsi="Times New Roman"/>
          <w:sz w:val="21"/>
          <w:szCs w:val="21"/>
        </w:rPr>
        <w:t>.</w:t>
      </w:r>
      <w:r w:rsidR="00AC764C" w:rsidRPr="00D966C3">
        <w:rPr>
          <w:rFonts w:ascii="Times New Roman" w:hAnsi="Times New Roman"/>
          <w:sz w:val="21"/>
          <w:szCs w:val="21"/>
        </w:rPr>
        <w:t xml:space="preserve"> </w:t>
      </w:r>
      <w:r w:rsidRPr="00D966C3">
        <w:rPr>
          <w:rFonts w:ascii="Times New Roman" w:hAnsi="Times New Roman"/>
          <w:sz w:val="21"/>
          <w:szCs w:val="21"/>
        </w:rPr>
        <w:t>Catch characteristics of precipitatio</w:t>
      </w:r>
      <w:r w:rsidRPr="005519FF">
        <w:rPr>
          <w:rFonts w:ascii="Times New Roman" w:hAnsi="Times New Roman"/>
          <w:sz w:val="21"/>
          <w:szCs w:val="21"/>
        </w:rPr>
        <w:t>n in high-latitude regions with high winds</w:t>
      </w:r>
      <w:r w:rsidR="005519FF">
        <w:rPr>
          <w:rFonts w:ascii="Times New Roman" w:hAnsi="Times New Roman"/>
          <w:sz w:val="21"/>
          <w:szCs w:val="21"/>
        </w:rPr>
        <w:t>.</w:t>
      </w:r>
      <w:r w:rsidRPr="005519FF">
        <w:rPr>
          <w:rFonts w:ascii="Times New Roman" w:hAnsi="Times New Roman"/>
          <w:sz w:val="21"/>
          <w:szCs w:val="21"/>
        </w:rPr>
        <w:t xml:space="preserve"> </w:t>
      </w:r>
      <w:r w:rsidRPr="00B007E6">
        <w:rPr>
          <w:rFonts w:ascii="Times New Roman" w:hAnsi="Times New Roman"/>
          <w:sz w:val="21"/>
          <w:szCs w:val="21"/>
        </w:rPr>
        <w:t xml:space="preserve">J. </w:t>
      </w:r>
      <w:proofErr w:type="spellStart"/>
      <w:r w:rsidRPr="00B007E6">
        <w:rPr>
          <w:rFonts w:ascii="Times New Roman" w:hAnsi="Times New Roman"/>
          <w:sz w:val="21"/>
          <w:szCs w:val="21"/>
        </w:rPr>
        <w:t>Hydrometeorol</w:t>
      </w:r>
      <w:proofErr w:type="spellEnd"/>
      <w:r w:rsidRPr="00B007E6">
        <w:rPr>
          <w:rFonts w:ascii="Times New Roman" w:hAnsi="Times New Roman"/>
          <w:sz w:val="21"/>
          <w:szCs w:val="21"/>
        </w:rPr>
        <w:t>.</w:t>
      </w:r>
      <w:r w:rsidRPr="007305D3">
        <w:rPr>
          <w:rFonts w:ascii="Times New Roman" w:hAnsi="Times New Roman"/>
          <w:sz w:val="21"/>
          <w:szCs w:val="21"/>
        </w:rPr>
        <w:t xml:space="preserve"> </w:t>
      </w:r>
      <w:r w:rsidRPr="00B007E6">
        <w:rPr>
          <w:rFonts w:ascii="Times New Roman" w:hAnsi="Times New Roman"/>
          <w:sz w:val="21"/>
          <w:szCs w:val="21"/>
        </w:rPr>
        <w:t>7</w:t>
      </w:r>
      <w:r w:rsidR="005519FF" w:rsidRPr="00B007E6">
        <w:rPr>
          <w:rFonts w:ascii="Times New Roman" w:hAnsi="Times New Roman"/>
          <w:sz w:val="21"/>
          <w:szCs w:val="21"/>
        </w:rPr>
        <w:t>,</w:t>
      </w:r>
      <w:r w:rsidRPr="007305D3">
        <w:rPr>
          <w:rFonts w:ascii="Times New Roman" w:hAnsi="Times New Roman"/>
          <w:sz w:val="21"/>
          <w:szCs w:val="21"/>
        </w:rPr>
        <w:t xml:space="preserve"> 984–994</w:t>
      </w:r>
      <w:r w:rsidR="005519FF">
        <w:rPr>
          <w:rFonts w:ascii="Times New Roman" w:hAnsi="Times New Roman"/>
          <w:sz w:val="21"/>
          <w:szCs w:val="21"/>
        </w:rPr>
        <w:t>.</w:t>
      </w:r>
    </w:p>
    <w:p w14:paraId="56453A59" w14:textId="77777777" w:rsidR="008F015D" w:rsidRPr="007305D3" w:rsidRDefault="00256817" w:rsidP="006F1EB1">
      <w:pPr>
        <w:pStyle w:val="ReferenceRS12"/>
        <w:spacing w:line="480" w:lineRule="auto"/>
        <w:ind w:left="270" w:hanging="270"/>
        <w:jc w:val="both"/>
        <w:rPr>
          <w:rFonts w:ascii="Times New Roman" w:hAnsi="Times New Roman"/>
          <w:sz w:val="21"/>
          <w:szCs w:val="21"/>
        </w:rPr>
      </w:pPr>
      <w:proofErr w:type="spellStart"/>
      <w:r w:rsidRPr="00D966C3">
        <w:rPr>
          <w:rFonts w:ascii="Times New Roman" w:hAnsi="Times New Roman"/>
          <w:sz w:val="21"/>
          <w:szCs w:val="21"/>
        </w:rPr>
        <w:lastRenderedPageBreak/>
        <w:t>Talchabhadel</w:t>
      </w:r>
      <w:proofErr w:type="spellEnd"/>
      <w:r w:rsidR="005519FF">
        <w:rPr>
          <w:rFonts w:ascii="Times New Roman" w:hAnsi="Times New Roman"/>
          <w:sz w:val="21"/>
          <w:szCs w:val="21"/>
        </w:rPr>
        <w:t>,</w:t>
      </w:r>
      <w:r w:rsidRPr="00D966C3">
        <w:rPr>
          <w:rFonts w:ascii="Times New Roman" w:hAnsi="Times New Roman"/>
          <w:sz w:val="21"/>
          <w:szCs w:val="21"/>
        </w:rPr>
        <w:t xml:space="preserve"> R</w:t>
      </w:r>
      <w:r w:rsidR="005519FF">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Ramchandra</w:t>
      </w:r>
      <w:r w:rsidR="005519FF">
        <w:rPr>
          <w:rFonts w:ascii="Times New Roman" w:hAnsi="Times New Roman"/>
          <w:sz w:val="21"/>
          <w:szCs w:val="21"/>
        </w:rPr>
        <w:t>,</w:t>
      </w:r>
      <w:r w:rsidRPr="00D966C3">
        <w:rPr>
          <w:rFonts w:ascii="Times New Roman" w:hAnsi="Times New Roman"/>
          <w:sz w:val="21"/>
          <w:szCs w:val="21"/>
        </w:rPr>
        <w:t xml:space="preserve"> K</w:t>
      </w:r>
      <w:r w:rsidR="005519FF">
        <w:rPr>
          <w:rFonts w:ascii="Times New Roman" w:hAnsi="Times New Roman"/>
          <w:sz w:val="21"/>
          <w:szCs w:val="21"/>
        </w:rPr>
        <w:t>.,</w:t>
      </w:r>
      <w:r w:rsidR="001332B6" w:rsidRPr="00D966C3">
        <w:rPr>
          <w:rFonts w:ascii="Times New Roman" w:hAnsi="Times New Roman"/>
          <w:sz w:val="21"/>
          <w:szCs w:val="21"/>
        </w:rPr>
        <w:t xml:space="preserve"> </w:t>
      </w:r>
      <w:r w:rsidRPr="005519FF">
        <w:rPr>
          <w:rFonts w:ascii="Times New Roman" w:hAnsi="Times New Roman"/>
          <w:sz w:val="21"/>
          <w:szCs w:val="21"/>
        </w:rPr>
        <w:t>Binod</w:t>
      </w:r>
      <w:r w:rsidR="005519FF">
        <w:rPr>
          <w:rFonts w:ascii="Times New Roman" w:hAnsi="Times New Roman"/>
          <w:sz w:val="21"/>
          <w:szCs w:val="21"/>
        </w:rPr>
        <w:t>,</w:t>
      </w:r>
      <w:r w:rsidRPr="005519FF">
        <w:rPr>
          <w:rFonts w:ascii="Times New Roman" w:hAnsi="Times New Roman"/>
          <w:sz w:val="21"/>
          <w:szCs w:val="21"/>
        </w:rPr>
        <w:t xml:space="preserve"> P</w:t>
      </w:r>
      <w:r w:rsidR="005519FF">
        <w:rPr>
          <w:rFonts w:ascii="Times New Roman" w:hAnsi="Times New Roman"/>
          <w:sz w:val="21"/>
          <w:szCs w:val="21"/>
        </w:rPr>
        <w:t>.,</w:t>
      </w:r>
      <w:r w:rsidR="00AC764C" w:rsidRPr="005519FF">
        <w:rPr>
          <w:rFonts w:ascii="Times New Roman" w:hAnsi="Times New Roman"/>
          <w:sz w:val="21"/>
          <w:szCs w:val="21"/>
        </w:rPr>
        <w:t xml:space="preserve"> 2017</w:t>
      </w:r>
      <w:r w:rsidR="005519FF">
        <w:rPr>
          <w:rFonts w:ascii="Times New Roman" w:hAnsi="Times New Roman"/>
          <w:sz w:val="21"/>
          <w:szCs w:val="21"/>
        </w:rPr>
        <w:t>.</w:t>
      </w:r>
      <w:r w:rsidRPr="005519FF">
        <w:rPr>
          <w:rFonts w:ascii="Times New Roman" w:hAnsi="Times New Roman"/>
          <w:sz w:val="21"/>
          <w:szCs w:val="21"/>
        </w:rPr>
        <w:t xml:space="preserve"> Intercomparison of precipitation measured between automatic and manual precipitation gauge in Nepal</w:t>
      </w:r>
      <w:r w:rsidR="005519FF">
        <w:rPr>
          <w:rFonts w:ascii="Times New Roman" w:hAnsi="Times New Roman"/>
          <w:sz w:val="21"/>
          <w:szCs w:val="21"/>
        </w:rPr>
        <w:t>.</w:t>
      </w:r>
      <w:r w:rsidRPr="005519FF">
        <w:rPr>
          <w:rFonts w:ascii="Times New Roman" w:hAnsi="Times New Roman"/>
          <w:sz w:val="21"/>
          <w:szCs w:val="21"/>
        </w:rPr>
        <w:t xml:space="preserve"> </w:t>
      </w:r>
      <w:r w:rsidRPr="00B007E6">
        <w:rPr>
          <w:rFonts w:ascii="Times New Roman" w:hAnsi="Times New Roman"/>
          <w:sz w:val="21"/>
          <w:szCs w:val="21"/>
        </w:rPr>
        <w:t>Measurement</w:t>
      </w:r>
      <w:r w:rsidRPr="007305D3">
        <w:rPr>
          <w:rFonts w:ascii="Times New Roman" w:hAnsi="Times New Roman"/>
          <w:sz w:val="21"/>
          <w:szCs w:val="21"/>
        </w:rPr>
        <w:t xml:space="preserve"> </w:t>
      </w:r>
      <w:r w:rsidRPr="00B007E6">
        <w:rPr>
          <w:rFonts w:ascii="Times New Roman" w:hAnsi="Times New Roman"/>
          <w:sz w:val="21"/>
          <w:szCs w:val="21"/>
        </w:rPr>
        <w:t>106</w:t>
      </w:r>
      <w:r w:rsidR="005519FF">
        <w:rPr>
          <w:rFonts w:ascii="Times New Roman" w:hAnsi="Times New Roman"/>
          <w:sz w:val="21"/>
          <w:szCs w:val="21"/>
        </w:rPr>
        <w:t>,</w:t>
      </w:r>
      <w:r w:rsidR="009B0FAB" w:rsidRPr="007305D3">
        <w:rPr>
          <w:rFonts w:ascii="Times New Roman" w:hAnsi="Times New Roman"/>
          <w:sz w:val="21"/>
          <w:szCs w:val="21"/>
        </w:rPr>
        <w:t xml:space="preserve"> </w:t>
      </w:r>
      <w:r w:rsidRPr="007305D3">
        <w:rPr>
          <w:rFonts w:ascii="Times New Roman" w:hAnsi="Times New Roman"/>
          <w:sz w:val="21"/>
          <w:szCs w:val="21"/>
        </w:rPr>
        <w:t>264-273</w:t>
      </w:r>
      <w:r w:rsidR="005519FF">
        <w:rPr>
          <w:rFonts w:ascii="Times New Roman" w:hAnsi="Times New Roman"/>
          <w:sz w:val="21"/>
          <w:szCs w:val="21"/>
        </w:rPr>
        <w:t>.</w:t>
      </w:r>
    </w:p>
    <w:p w14:paraId="38DC3D00" w14:textId="77777777" w:rsidR="00256817" w:rsidRPr="00D966C3" w:rsidRDefault="00256817" w:rsidP="006F1EB1">
      <w:pPr>
        <w:pStyle w:val="ReferenceRS12"/>
        <w:spacing w:line="480" w:lineRule="auto"/>
        <w:ind w:left="270" w:hanging="270"/>
        <w:jc w:val="both"/>
        <w:rPr>
          <w:rFonts w:ascii="Times New Roman" w:hAnsi="Times New Roman"/>
          <w:sz w:val="21"/>
          <w:szCs w:val="21"/>
          <w:lang w:val="fr-CA"/>
        </w:rPr>
      </w:pPr>
      <w:r w:rsidRPr="00D966C3">
        <w:rPr>
          <w:rFonts w:ascii="Times New Roman" w:hAnsi="Times New Roman"/>
          <w:sz w:val="21"/>
          <w:szCs w:val="21"/>
        </w:rPr>
        <w:t>Tian</w:t>
      </w:r>
      <w:r w:rsidR="005519FF">
        <w:rPr>
          <w:rFonts w:ascii="Times New Roman" w:hAnsi="Times New Roman"/>
          <w:sz w:val="21"/>
          <w:szCs w:val="21"/>
        </w:rPr>
        <w:t>,</w:t>
      </w:r>
      <w:r w:rsidRPr="00D966C3">
        <w:rPr>
          <w:rFonts w:ascii="Times New Roman" w:hAnsi="Times New Roman"/>
          <w:sz w:val="21"/>
          <w:szCs w:val="21"/>
        </w:rPr>
        <w:t xml:space="preserve"> X</w:t>
      </w:r>
      <w:r w:rsidR="005519FF">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Dai</w:t>
      </w:r>
      <w:r w:rsidR="005519FF">
        <w:rPr>
          <w:rFonts w:ascii="Times New Roman" w:hAnsi="Times New Roman"/>
          <w:sz w:val="21"/>
          <w:szCs w:val="21"/>
        </w:rPr>
        <w:t>,</w:t>
      </w:r>
      <w:r w:rsidRPr="00D966C3">
        <w:rPr>
          <w:rFonts w:ascii="Times New Roman" w:hAnsi="Times New Roman"/>
          <w:sz w:val="21"/>
          <w:szCs w:val="21"/>
        </w:rPr>
        <w:t xml:space="preserve"> </w:t>
      </w:r>
      <w:r w:rsidR="001332B6" w:rsidRPr="00D966C3">
        <w:rPr>
          <w:rFonts w:ascii="Times New Roman" w:hAnsi="Times New Roman"/>
          <w:sz w:val="21"/>
          <w:szCs w:val="21"/>
        </w:rPr>
        <w:t>A</w:t>
      </w:r>
      <w:r w:rsidR="005519FF">
        <w:rPr>
          <w:rFonts w:ascii="Times New Roman" w:hAnsi="Times New Roman"/>
          <w:sz w:val="21"/>
          <w:szCs w:val="21"/>
        </w:rPr>
        <w:t>.</w:t>
      </w:r>
      <w:r w:rsidR="006077BB" w:rsidRPr="00D966C3">
        <w:rPr>
          <w:rFonts w:ascii="Times New Roman" w:hAnsi="Times New Roman"/>
          <w:sz w:val="21"/>
          <w:szCs w:val="21"/>
        </w:rPr>
        <w:t>,</w:t>
      </w:r>
      <w:r w:rsidR="001332B6" w:rsidRPr="00D966C3">
        <w:rPr>
          <w:rFonts w:ascii="Times New Roman" w:hAnsi="Times New Roman"/>
          <w:sz w:val="21"/>
          <w:szCs w:val="21"/>
        </w:rPr>
        <w:t xml:space="preserve"> </w:t>
      </w:r>
      <w:r w:rsidRPr="005519FF">
        <w:rPr>
          <w:rFonts w:ascii="Times New Roman" w:hAnsi="Times New Roman"/>
          <w:sz w:val="21"/>
          <w:szCs w:val="21"/>
        </w:rPr>
        <w:t>Yang</w:t>
      </w:r>
      <w:r w:rsidR="005519FF">
        <w:rPr>
          <w:rFonts w:ascii="Times New Roman" w:hAnsi="Times New Roman"/>
          <w:sz w:val="21"/>
          <w:szCs w:val="21"/>
        </w:rPr>
        <w:t>,</w:t>
      </w:r>
      <w:r w:rsidRPr="005519FF">
        <w:rPr>
          <w:rFonts w:ascii="Times New Roman" w:hAnsi="Times New Roman"/>
          <w:sz w:val="21"/>
          <w:szCs w:val="21"/>
        </w:rPr>
        <w:t xml:space="preserve"> </w:t>
      </w:r>
      <w:r w:rsidR="001332B6" w:rsidRPr="005519FF">
        <w:rPr>
          <w:rFonts w:ascii="Times New Roman" w:hAnsi="Times New Roman"/>
          <w:sz w:val="21"/>
          <w:szCs w:val="21"/>
        </w:rPr>
        <w:t>D</w:t>
      </w:r>
      <w:r w:rsidR="005519FF">
        <w:rPr>
          <w:rFonts w:ascii="Times New Roman" w:hAnsi="Times New Roman"/>
          <w:sz w:val="21"/>
          <w:szCs w:val="21"/>
        </w:rPr>
        <w:t>.,</w:t>
      </w:r>
      <w:r w:rsidR="001332B6" w:rsidRPr="005519FF">
        <w:rPr>
          <w:rFonts w:ascii="Times New Roman" w:hAnsi="Times New Roman"/>
          <w:sz w:val="21"/>
          <w:szCs w:val="21"/>
        </w:rPr>
        <w:t xml:space="preserve"> </w:t>
      </w:r>
      <w:proofErr w:type="spellStart"/>
      <w:r w:rsidRPr="005519FF">
        <w:rPr>
          <w:rFonts w:ascii="Times New Roman" w:hAnsi="Times New Roman"/>
          <w:sz w:val="21"/>
          <w:szCs w:val="21"/>
        </w:rPr>
        <w:t>Xie</w:t>
      </w:r>
      <w:proofErr w:type="spellEnd"/>
      <w:r w:rsidR="005519FF">
        <w:rPr>
          <w:rFonts w:ascii="Times New Roman" w:hAnsi="Times New Roman"/>
          <w:sz w:val="21"/>
          <w:szCs w:val="21"/>
        </w:rPr>
        <w:t>,</w:t>
      </w:r>
      <w:r w:rsidRPr="005519FF">
        <w:rPr>
          <w:rFonts w:ascii="Times New Roman" w:hAnsi="Times New Roman"/>
          <w:sz w:val="21"/>
          <w:szCs w:val="21"/>
        </w:rPr>
        <w:t xml:space="preserve"> </w:t>
      </w:r>
      <w:r w:rsidR="001332B6" w:rsidRPr="005519FF">
        <w:rPr>
          <w:rFonts w:ascii="Times New Roman" w:hAnsi="Times New Roman"/>
          <w:sz w:val="21"/>
          <w:szCs w:val="21"/>
        </w:rPr>
        <w:t>Z</w:t>
      </w:r>
      <w:r w:rsidR="005519FF">
        <w:rPr>
          <w:rFonts w:ascii="Times New Roman" w:hAnsi="Times New Roman"/>
          <w:sz w:val="21"/>
          <w:szCs w:val="21"/>
        </w:rPr>
        <w:t>.,</w:t>
      </w:r>
      <w:r w:rsidR="001332B6" w:rsidRPr="005519FF">
        <w:rPr>
          <w:rFonts w:ascii="Times New Roman" w:hAnsi="Times New Roman"/>
          <w:sz w:val="21"/>
          <w:szCs w:val="21"/>
        </w:rPr>
        <w:t xml:space="preserve"> </w:t>
      </w:r>
      <w:r w:rsidR="00AC764C" w:rsidRPr="005519FF">
        <w:rPr>
          <w:rFonts w:ascii="Times New Roman" w:hAnsi="Times New Roman"/>
          <w:sz w:val="21"/>
          <w:szCs w:val="21"/>
        </w:rPr>
        <w:t>2007</w:t>
      </w:r>
      <w:r w:rsidR="005519FF">
        <w:rPr>
          <w:rFonts w:ascii="Times New Roman" w:hAnsi="Times New Roman"/>
          <w:sz w:val="21"/>
          <w:szCs w:val="21"/>
        </w:rPr>
        <w:t>.</w:t>
      </w:r>
      <w:r w:rsidR="001161A6" w:rsidRPr="005519FF">
        <w:rPr>
          <w:rFonts w:ascii="Times New Roman" w:hAnsi="Times New Roman"/>
          <w:sz w:val="21"/>
          <w:szCs w:val="21"/>
        </w:rPr>
        <w:t xml:space="preserve"> </w:t>
      </w:r>
      <w:r w:rsidRPr="005519FF">
        <w:rPr>
          <w:rFonts w:ascii="Times New Roman" w:hAnsi="Times New Roman"/>
          <w:sz w:val="21"/>
          <w:szCs w:val="21"/>
        </w:rPr>
        <w:t>Effects of precipitation-bias corrections on surface hydrology over northern latitudes</w:t>
      </w:r>
      <w:r w:rsidR="005519FF">
        <w:rPr>
          <w:rFonts w:ascii="Times New Roman" w:hAnsi="Times New Roman"/>
          <w:sz w:val="21"/>
          <w:szCs w:val="21"/>
        </w:rPr>
        <w:t>.</w:t>
      </w:r>
      <w:r w:rsidR="001332B6" w:rsidRPr="005519FF">
        <w:rPr>
          <w:rFonts w:ascii="Times New Roman" w:hAnsi="Times New Roman"/>
          <w:sz w:val="21"/>
          <w:szCs w:val="21"/>
        </w:rPr>
        <w:t xml:space="preserve"> </w:t>
      </w:r>
      <w:r w:rsidRPr="00B007E6">
        <w:rPr>
          <w:rFonts w:ascii="Times New Roman" w:hAnsi="Times New Roman"/>
          <w:sz w:val="21"/>
          <w:szCs w:val="21"/>
        </w:rPr>
        <w:t xml:space="preserve">J. </w:t>
      </w:r>
      <w:proofErr w:type="spellStart"/>
      <w:r w:rsidRPr="00B007E6">
        <w:rPr>
          <w:rFonts w:ascii="Times New Roman" w:hAnsi="Times New Roman"/>
          <w:sz w:val="21"/>
          <w:szCs w:val="21"/>
        </w:rPr>
        <w:t>Geophys</w:t>
      </w:r>
      <w:proofErr w:type="spellEnd"/>
      <w:r w:rsidRPr="00B007E6">
        <w:rPr>
          <w:rFonts w:ascii="Times New Roman" w:hAnsi="Times New Roman"/>
          <w:sz w:val="21"/>
          <w:szCs w:val="21"/>
        </w:rPr>
        <w:t xml:space="preserve">. </w:t>
      </w:r>
      <w:proofErr w:type="spellStart"/>
      <w:r w:rsidRPr="00B007E6">
        <w:rPr>
          <w:rFonts w:ascii="Times New Roman" w:hAnsi="Times New Roman"/>
          <w:sz w:val="21"/>
          <w:szCs w:val="21"/>
          <w:lang w:val="fr-CA"/>
        </w:rPr>
        <w:t>Res</w:t>
      </w:r>
      <w:proofErr w:type="spellEnd"/>
      <w:r w:rsidRPr="00B007E6">
        <w:rPr>
          <w:rFonts w:ascii="Times New Roman" w:hAnsi="Times New Roman"/>
          <w:sz w:val="21"/>
          <w:szCs w:val="21"/>
          <w:lang w:val="fr-CA"/>
        </w:rPr>
        <w:t>.</w:t>
      </w:r>
      <w:r w:rsidRPr="007305D3">
        <w:rPr>
          <w:rFonts w:ascii="Times New Roman" w:hAnsi="Times New Roman"/>
          <w:sz w:val="21"/>
          <w:szCs w:val="21"/>
          <w:lang w:val="fr-CA"/>
        </w:rPr>
        <w:t xml:space="preserve"> </w:t>
      </w:r>
      <w:r w:rsidRPr="00B007E6">
        <w:rPr>
          <w:rFonts w:ascii="Times New Roman" w:hAnsi="Times New Roman"/>
          <w:sz w:val="21"/>
          <w:szCs w:val="21"/>
          <w:lang w:val="fr-CA"/>
        </w:rPr>
        <w:t>112</w:t>
      </w:r>
      <w:r w:rsidR="005519FF">
        <w:rPr>
          <w:rFonts w:ascii="Times New Roman" w:hAnsi="Times New Roman"/>
          <w:sz w:val="21"/>
          <w:szCs w:val="21"/>
          <w:lang w:val="fr-CA"/>
        </w:rPr>
        <w:t>,</w:t>
      </w:r>
      <w:r w:rsidRPr="007305D3">
        <w:rPr>
          <w:rFonts w:ascii="Times New Roman" w:hAnsi="Times New Roman"/>
          <w:sz w:val="21"/>
          <w:szCs w:val="21"/>
          <w:lang w:val="fr-CA"/>
        </w:rPr>
        <w:t xml:space="preserve"> D14101</w:t>
      </w:r>
      <w:r w:rsidR="005519FF">
        <w:rPr>
          <w:rFonts w:ascii="Times New Roman" w:hAnsi="Times New Roman"/>
          <w:sz w:val="21"/>
          <w:szCs w:val="21"/>
          <w:lang w:val="fr-CA"/>
        </w:rPr>
        <w:t>.</w:t>
      </w:r>
      <w:r w:rsidRPr="007305D3">
        <w:rPr>
          <w:rFonts w:ascii="Times New Roman" w:hAnsi="Times New Roman"/>
          <w:sz w:val="21"/>
          <w:szCs w:val="21"/>
          <w:lang w:val="fr-CA"/>
        </w:rPr>
        <w:t xml:space="preserve"> </w:t>
      </w:r>
      <w:r w:rsidR="00EB2F73" w:rsidRPr="007305D3">
        <w:rPr>
          <w:rFonts w:ascii="Times New Roman" w:hAnsi="Times New Roman"/>
          <w:sz w:val="21"/>
          <w:szCs w:val="21"/>
          <w:lang w:val="fr-CA"/>
        </w:rPr>
        <w:t>https://doi.org/</w:t>
      </w:r>
      <w:r w:rsidRPr="007305D3">
        <w:rPr>
          <w:rFonts w:ascii="Times New Roman" w:hAnsi="Times New Roman"/>
          <w:sz w:val="21"/>
          <w:szCs w:val="21"/>
          <w:lang w:val="fr-CA"/>
        </w:rPr>
        <w:t>10.1029/2007JD008420</w:t>
      </w:r>
      <w:r w:rsidR="005519FF">
        <w:rPr>
          <w:rFonts w:ascii="Times New Roman" w:hAnsi="Times New Roman"/>
          <w:sz w:val="21"/>
          <w:szCs w:val="21"/>
          <w:lang w:val="fr-CA"/>
        </w:rPr>
        <w:t>.</w:t>
      </w:r>
    </w:p>
    <w:p w14:paraId="741D0C94" w14:textId="77777777" w:rsidR="008F015D" w:rsidRPr="007305D3" w:rsidRDefault="008F015D" w:rsidP="006F1EB1">
      <w:pPr>
        <w:pStyle w:val="ReferenceRS12"/>
        <w:spacing w:line="480" w:lineRule="auto"/>
        <w:ind w:left="270" w:hanging="270"/>
        <w:jc w:val="both"/>
        <w:rPr>
          <w:rFonts w:ascii="Times New Roman" w:hAnsi="Times New Roman"/>
          <w:sz w:val="21"/>
          <w:szCs w:val="21"/>
          <w:lang w:val="fr-CA"/>
        </w:rPr>
      </w:pPr>
      <w:r w:rsidRPr="00D966C3">
        <w:rPr>
          <w:rFonts w:ascii="Times New Roman" w:hAnsi="Times New Roman"/>
          <w:sz w:val="21"/>
          <w:szCs w:val="21"/>
          <w:lang w:val="fr-CA"/>
        </w:rPr>
        <w:t>Von Mises</w:t>
      </w:r>
      <w:r w:rsidR="005519FF">
        <w:rPr>
          <w:rFonts w:ascii="Times New Roman" w:hAnsi="Times New Roman"/>
          <w:sz w:val="21"/>
          <w:szCs w:val="21"/>
          <w:lang w:val="fr-CA"/>
        </w:rPr>
        <w:t>,</w:t>
      </w:r>
      <w:r w:rsidRPr="00D966C3">
        <w:rPr>
          <w:rFonts w:ascii="Times New Roman" w:hAnsi="Times New Roman"/>
          <w:sz w:val="21"/>
          <w:szCs w:val="21"/>
          <w:lang w:val="fr-CA"/>
        </w:rPr>
        <w:t xml:space="preserve"> R</w:t>
      </w:r>
      <w:r w:rsidR="005519FF">
        <w:rPr>
          <w:rFonts w:ascii="Times New Roman" w:hAnsi="Times New Roman"/>
          <w:sz w:val="21"/>
          <w:szCs w:val="21"/>
          <w:lang w:val="fr-CA"/>
        </w:rPr>
        <w:t>.,</w:t>
      </w:r>
      <w:r w:rsidR="00AC764C" w:rsidRPr="00D966C3">
        <w:rPr>
          <w:rFonts w:ascii="Times New Roman" w:hAnsi="Times New Roman"/>
          <w:sz w:val="21"/>
          <w:szCs w:val="21"/>
          <w:lang w:val="fr-CA"/>
        </w:rPr>
        <w:t xml:space="preserve"> 1954</w:t>
      </w:r>
      <w:r w:rsidR="005519FF">
        <w:rPr>
          <w:rFonts w:ascii="Times New Roman" w:hAnsi="Times New Roman"/>
          <w:sz w:val="21"/>
          <w:szCs w:val="21"/>
          <w:lang w:val="fr-CA"/>
        </w:rPr>
        <w:t>.</w:t>
      </w:r>
      <w:r w:rsidRPr="00D966C3">
        <w:rPr>
          <w:rFonts w:ascii="Times New Roman" w:hAnsi="Times New Roman"/>
          <w:sz w:val="21"/>
          <w:szCs w:val="21"/>
          <w:lang w:val="fr-CA"/>
        </w:rPr>
        <w:t xml:space="preserve"> La distribution de la plus grande de n valeurs </w:t>
      </w:r>
      <w:r w:rsidRPr="00B007E6">
        <w:rPr>
          <w:rFonts w:ascii="Times New Roman" w:hAnsi="Times New Roman"/>
          <w:sz w:val="21"/>
          <w:szCs w:val="21"/>
          <w:lang w:val="fr-CA"/>
        </w:rPr>
        <w:t xml:space="preserve">Dans </w:t>
      </w:r>
      <w:proofErr w:type="spellStart"/>
      <w:r w:rsidRPr="00B007E6">
        <w:rPr>
          <w:rFonts w:ascii="Times New Roman" w:hAnsi="Times New Roman"/>
          <w:sz w:val="21"/>
          <w:szCs w:val="21"/>
          <w:lang w:val="fr-CA"/>
        </w:rPr>
        <w:t>Selected</w:t>
      </w:r>
      <w:proofErr w:type="spellEnd"/>
      <w:r w:rsidRPr="00B007E6">
        <w:rPr>
          <w:rFonts w:ascii="Times New Roman" w:hAnsi="Times New Roman"/>
          <w:sz w:val="21"/>
          <w:szCs w:val="21"/>
          <w:lang w:val="fr-CA"/>
        </w:rPr>
        <w:t xml:space="preserve"> </w:t>
      </w:r>
      <w:proofErr w:type="spellStart"/>
      <w:r w:rsidRPr="00B007E6">
        <w:rPr>
          <w:rFonts w:ascii="Times New Roman" w:hAnsi="Times New Roman"/>
          <w:sz w:val="21"/>
          <w:szCs w:val="21"/>
          <w:lang w:val="fr-CA"/>
        </w:rPr>
        <w:t>papers</w:t>
      </w:r>
      <w:proofErr w:type="spellEnd"/>
      <w:r w:rsidRPr="00B007E6">
        <w:rPr>
          <w:rFonts w:ascii="Times New Roman" w:hAnsi="Times New Roman"/>
          <w:sz w:val="21"/>
          <w:szCs w:val="21"/>
          <w:lang w:val="fr-CA"/>
        </w:rPr>
        <w:t xml:space="preserve"> American </w:t>
      </w:r>
      <w:proofErr w:type="spellStart"/>
      <w:r w:rsidRPr="00B007E6">
        <w:rPr>
          <w:rFonts w:ascii="Times New Roman" w:hAnsi="Times New Roman"/>
          <w:sz w:val="21"/>
          <w:szCs w:val="21"/>
          <w:lang w:val="fr-CA"/>
        </w:rPr>
        <w:t>Mathematical</w:t>
      </w:r>
      <w:proofErr w:type="spellEnd"/>
      <w:r w:rsidRPr="00B007E6">
        <w:rPr>
          <w:rFonts w:ascii="Times New Roman" w:hAnsi="Times New Roman"/>
          <w:sz w:val="21"/>
          <w:szCs w:val="21"/>
          <w:lang w:val="fr-CA"/>
        </w:rPr>
        <w:t xml:space="preserve"> Society Providence R.I. II</w:t>
      </w:r>
      <w:r w:rsidRPr="007305D3">
        <w:rPr>
          <w:rFonts w:ascii="Times New Roman" w:hAnsi="Times New Roman"/>
          <w:sz w:val="21"/>
          <w:szCs w:val="21"/>
          <w:lang w:val="fr-CA"/>
        </w:rPr>
        <w:t>: 271–294</w:t>
      </w:r>
      <w:r w:rsidR="005519FF">
        <w:rPr>
          <w:rFonts w:ascii="Times New Roman" w:hAnsi="Times New Roman"/>
          <w:sz w:val="21"/>
          <w:szCs w:val="21"/>
          <w:lang w:val="fr-CA"/>
        </w:rPr>
        <w:t>.</w:t>
      </w:r>
    </w:p>
    <w:p w14:paraId="197872F8" w14:textId="77777777" w:rsidR="009B0FAB" w:rsidRPr="007305D3" w:rsidRDefault="009B0FAB" w:rsidP="006F1EB1">
      <w:pPr>
        <w:pStyle w:val="ReferenceRS12"/>
        <w:spacing w:line="480" w:lineRule="auto"/>
        <w:ind w:left="270" w:hanging="270"/>
        <w:jc w:val="both"/>
        <w:rPr>
          <w:rFonts w:ascii="Times New Roman" w:hAnsi="Times New Roman"/>
          <w:sz w:val="21"/>
          <w:szCs w:val="21"/>
        </w:rPr>
      </w:pPr>
      <w:r w:rsidRPr="00D966C3">
        <w:rPr>
          <w:rFonts w:ascii="Times New Roman" w:hAnsi="Times New Roman"/>
          <w:sz w:val="21"/>
          <w:szCs w:val="21"/>
        </w:rPr>
        <w:t>Walsh</w:t>
      </w:r>
      <w:r w:rsidR="005519FF">
        <w:rPr>
          <w:rFonts w:ascii="Times New Roman" w:hAnsi="Times New Roman"/>
          <w:sz w:val="21"/>
          <w:szCs w:val="21"/>
        </w:rPr>
        <w:t>,</w:t>
      </w:r>
      <w:r w:rsidRPr="00D966C3">
        <w:rPr>
          <w:rFonts w:ascii="Times New Roman" w:hAnsi="Times New Roman"/>
          <w:sz w:val="21"/>
          <w:szCs w:val="21"/>
        </w:rPr>
        <w:t xml:space="preserve"> J</w:t>
      </w:r>
      <w:r w:rsidR="005519FF">
        <w:rPr>
          <w:rFonts w:ascii="Times New Roman" w:hAnsi="Times New Roman"/>
          <w:sz w:val="21"/>
          <w:szCs w:val="21"/>
        </w:rPr>
        <w:t>.</w:t>
      </w:r>
      <w:r w:rsidRPr="00D966C3">
        <w:rPr>
          <w:rFonts w:ascii="Times New Roman" w:hAnsi="Times New Roman"/>
          <w:sz w:val="21"/>
          <w:szCs w:val="21"/>
        </w:rPr>
        <w:t>E</w:t>
      </w:r>
      <w:r w:rsidR="005519FF">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w:t>
      </w:r>
      <w:proofErr w:type="spellStart"/>
      <w:r w:rsidRPr="00D966C3">
        <w:rPr>
          <w:rFonts w:ascii="Times New Roman" w:hAnsi="Times New Roman"/>
          <w:sz w:val="21"/>
          <w:szCs w:val="21"/>
        </w:rPr>
        <w:t>Kattsov</w:t>
      </w:r>
      <w:proofErr w:type="spellEnd"/>
      <w:r w:rsidR="005519FF">
        <w:rPr>
          <w:rFonts w:ascii="Times New Roman" w:hAnsi="Times New Roman"/>
          <w:sz w:val="21"/>
          <w:szCs w:val="21"/>
        </w:rPr>
        <w:t>,</w:t>
      </w:r>
      <w:r w:rsidRPr="00D966C3">
        <w:rPr>
          <w:rFonts w:ascii="Times New Roman" w:hAnsi="Times New Roman"/>
          <w:sz w:val="21"/>
          <w:szCs w:val="21"/>
        </w:rPr>
        <w:t xml:space="preserve"> </w:t>
      </w:r>
      <w:r w:rsidR="004E36C8" w:rsidRPr="00D966C3">
        <w:rPr>
          <w:rFonts w:ascii="Times New Roman" w:hAnsi="Times New Roman"/>
          <w:sz w:val="21"/>
          <w:szCs w:val="21"/>
        </w:rPr>
        <w:t>V</w:t>
      </w:r>
      <w:r w:rsidR="005519FF">
        <w:rPr>
          <w:rFonts w:ascii="Times New Roman" w:hAnsi="Times New Roman"/>
          <w:sz w:val="21"/>
          <w:szCs w:val="21"/>
        </w:rPr>
        <w:t>.</w:t>
      </w:r>
      <w:r w:rsidR="006077BB" w:rsidRPr="005519FF">
        <w:rPr>
          <w:rFonts w:ascii="Times New Roman" w:hAnsi="Times New Roman"/>
          <w:sz w:val="21"/>
          <w:szCs w:val="21"/>
        </w:rPr>
        <w:t>,</w:t>
      </w:r>
      <w:r w:rsidR="004E36C8" w:rsidRPr="005519FF">
        <w:rPr>
          <w:rFonts w:ascii="Times New Roman" w:hAnsi="Times New Roman"/>
          <w:sz w:val="21"/>
          <w:szCs w:val="21"/>
        </w:rPr>
        <w:t xml:space="preserve"> </w:t>
      </w:r>
      <w:r w:rsidRPr="005519FF">
        <w:rPr>
          <w:rFonts w:ascii="Times New Roman" w:hAnsi="Times New Roman"/>
          <w:sz w:val="21"/>
          <w:szCs w:val="21"/>
        </w:rPr>
        <w:t>Portis</w:t>
      </w:r>
      <w:r w:rsidR="005519FF">
        <w:rPr>
          <w:rFonts w:ascii="Times New Roman" w:hAnsi="Times New Roman"/>
          <w:sz w:val="21"/>
          <w:szCs w:val="21"/>
        </w:rPr>
        <w:t>,</w:t>
      </w:r>
      <w:r w:rsidRPr="005519FF">
        <w:rPr>
          <w:rFonts w:ascii="Times New Roman" w:hAnsi="Times New Roman"/>
          <w:sz w:val="21"/>
          <w:szCs w:val="21"/>
        </w:rPr>
        <w:t xml:space="preserve"> </w:t>
      </w:r>
      <w:r w:rsidR="004E36C8" w:rsidRPr="005519FF">
        <w:rPr>
          <w:rFonts w:ascii="Times New Roman" w:hAnsi="Times New Roman"/>
          <w:sz w:val="21"/>
          <w:szCs w:val="21"/>
        </w:rPr>
        <w:t>D</w:t>
      </w:r>
      <w:r w:rsidR="005519FF">
        <w:rPr>
          <w:rFonts w:ascii="Times New Roman" w:hAnsi="Times New Roman"/>
          <w:sz w:val="21"/>
          <w:szCs w:val="21"/>
        </w:rPr>
        <w:t>.,</w:t>
      </w:r>
      <w:r w:rsidR="004E36C8" w:rsidRPr="005519FF">
        <w:rPr>
          <w:rFonts w:ascii="Times New Roman" w:hAnsi="Times New Roman"/>
          <w:sz w:val="21"/>
          <w:szCs w:val="21"/>
        </w:rPr>
        <w:t xml:space="preserve"> </w:t>
      </w:r>
      <w:proofErr w:type="spellStart"/>
      <w:r w:rsidRPr="005519FF">
        <w:rPr>
          <w:rFonts w:ascii="Times New Roman" w:hAnsi="Times New Roman"/>
          <w:sz w:val="21"/>
          <w:szCs w:val="21"/>
        </w:rPr>
        <w:t>Meleshko</w:t>
      </w:r>
      <w:proofErr w:type="spellEnd"/>
      <w:r w:rsidR="005519FF">
        <w:rPr>
          <w:rFonts w:ascii="Times New Roman" w:hAnsi="Times New Roman"/>
          <w:sz w:val="21"/>
          <w:szCs w:val="21"/>
        </w:rPr>
        <w:t>,</w:t>
      </w:r>
      <w:r w:rsidRPr="005519FF">
        <w:rPr>
          <w:rFonts w:ascii="Times New Roman" w:hAnsi="Times New Roman"/>
          <w:sz w:val="21"/>
          <w:szCs w:val="21"/>
        </w:rPr>
        <w:t xml:space="preserve"> </w:t>
      </w:r>
      <w:r w:rsidR="004E36C8" w:rsidRPr="005519FF">
        <w:rPr>
          <w:rFonts w:ascii="Times New Roman" w:hAnsi="Times New Roman"/>
          <w:sz w:val="21"/>
          <w:szCs w:val="21"/>
        </w:rPr>
        <w:t>V</w:t>
      </w:r>
      <w:r w:rsidR="005519FF">
        <w:rPr>
          <w:rFonts w:ascii="Times New Roman" w:hAnsi="Times New Roman"/>
          <w:sz w:val="21"/>
          <w:szCs w:val="21"/>
        </w:rPr>
        <w:t>.,</w:t>
      </w:r>
      <w:r w:rsidR="00AC764C" w:rsidRPr="005519FF">
        <w:rPr>
          <w:rFonts w:ascii="Times New Roman" w:hAnsi="Times New Roman"/>
          <w:sz w:val="21"/>
          <w:szCs w:val="21"/>
        </w:rPr>
        <w:t xml:space="preserve"> 1998</w:t>
      </w:r>
      <w:r w:rsidR="005519FF">
        <w:rPr>
          <w:rFonts w:ascii="Times New Roman" w:hAnsi="Times New Roman"/>
          <w:sz w:val="21"/>
          <w:szCs w:val="21"/>
        </w:rPr>
        <w:t>.</w:t>
      </w:r>
      <w:r w:rsidR="004E36C8" w:rsidRPr="005519FF">
        <w:rPr>
          <w:rFonts w:ascii="Times New Roman" w:hAnsi="Times New Roman"/>
          <w:sz w:val="21"/>
          <w:szCs w:val="21"/>
        </w:rPr>
        <w:t xml:space="preserve"> </w:t>
      </w:r>
      <w:r w:rsidRPr="005519FF">
        <w:rPr>
          <w:rFonts w:ascii="Times New Roman" w:hAnsi="Times New Roman"/>
          <w:sz w:val="21"/>
          <w:szCs w:val="21"/>
        </w:rPr>
        <w:t>Arctic precipitation and evaporation: Model results and observational estimates</w:t>
      </w:r>
      <w:r w:rsidR="005519FF">
        <w:rPr>
          <w:rFonts w:ascii="Times New Roman" w:hAnsi="Times New Roman"/>
          <w:sz w:val="21"/>
          <w:szCs w:val="21"/>
        </w:rPr>
        <w:t>.</w:t>
      </w:r>
      <w:r w:rsidR="001332B6" w:rsidRPr="005519FF">
        <w:rPr>
          <w:rFonts w:ascii="Times New Roman" w:hAnsi="Times New Roman"/>
          <w:sz w:val="21"/>
          <w:szCs w:val="21"/>
        </w:rPr>
        <w:t xml:space="preserve"> </w:t>
      </w:r>
      <w:r w:rsidRPr="00B007E6">
        <w:rPr>
          <w:rFonts w:ascii="Times New Roman" w:hAnsi="Times New Roman"/>
          <w:sz w:val="21"/>
          <w:szCs w:val="21"/>
        </w:rPr>
        <w:t xml:space="preserve">J. </w:t>
      </w:r>
      <w:proofErr w:type="spellStart"/>
      <w:r w:rsidRPr="00B007E6">
        <w:rPr>
          <w:rFonts w:ascii="Times New Roman" w:hAnsi="Times New Roman"/>
          <w:sz w:val="21"/>
          <w:szCs w:val="21"/>
        </w:rPr>
        <w:t>Clim</w:t>
      </w:r>
      <w:proofErr w:type="spellEnd"/>
      <w:r w:rsidRPr="00B007E6">
        <w:rPr>
          <w:rFonts w:ascii="Times New Roman" w:hAnsi="Times New Roman"/>
          <w:sz w:val="21"/>
          <w:szCs w:val="21"/>
        </w:rPr>
        <w:t>.</w:t>
      </w:r>
      <w:r w:rsidRPr="007305D3">
        <w:rPr>
          <w:rFonts w:ascii="Times New Roman" w:hAnsi="Times New Roman"/>
          <w:sz w:val="21"/>
          <w:szCs w:val="21"/>
        </w:rPr>
        <w:t xml:space="preserve"> </w:t>
      </w:r>
      <w:r w:rsidRPr="00B007E6">
        <w:rPr>
          <w:rFonts w:ascii="Times New Roman" w:hAnsi="Times New Roman"/>
          <w:sz w:val="21"/>
          <w:szCs w:val="21"/>
        </w:rPr>
        <w:t>11</w:t>
      </w:r>
      <w:r w:rsidR="005519FF">
        <w:rPr>
          <w:rFonts w:ascii="Times New Roman" w:hAnsi="Times New Roman"/>
          <w:sz w:val="21"/>
          <w:szCs w:val="21"/>
        </w:rPr>
        <w:t>,</w:t>
      </w:r>
      <w:r w:rsidRPr="007305D3">
        <w:rPr>
          <w:rFonts w:ascii="Times New Roman" w:hAnsi="Times New Roman"/>
          <w:sz w:val="21"/>
          <w:szCs w:val="21"/>
        </w:rPr>
        <w:t xml:space="preserve"> 72– 87</w:t>
      </w:r>
      <w:r w:rsidR="005519FF">
        <w:rPr>
          <w:rFonts w:ascii="Times New Roman" w:hAnsi="Times New Roman"/>
          <w:sz w:val="21"/>
          <w:szCs w:val="21"/>
        </w:rPr>
        <w:t>.</w:t>
      </w:r>
    </w:p>
    <w:p w14:paraId="3CDF4878" w14:textId="77777777" w:rsidR="009B0FAB" w:rsidRPr="005519FF" w:rsidRDefault="009B0FAB" w:rsidP="006F1EB1">
      <w:pPr>
        <w:pStyle w:val="ReferenceRS12"/>
        <w:spacing w:line="480" w:lineRule="auto"/>
        <w:ind w:left="270" w:hanging="270"/>
        <w:jc w:val="both"/>
        <w:rPr>
          <w:rFonts w:ascii="Times New Roman" w:hAnsi="Times New Roman"/>
          <w:sz w:val="21"/>
          <w:szCs w:val="21"/>
        </w:rPr>
      </w:pPr>
      <w:r w:rsidRPr="007305D3">
        <w:rPr>
          <w:rFonts w:ascii="Times New Roman" w:hAnsi="Times New Roman"/>
          <w:sz w:val="21"/>
          <w:szCs w:val="21"/>
        </w:rPr>
        <w:t>Wilson</w:t>
      </w:r>
      <w:r w:rsidR="005519FF">
        <w:rPr>
          <w:rFonts w:ascii="Times New Roman" w:hAnsi="Times New Roman"/>
          <w:sz w:val="21"/>
          <w:szCs w:val="21"/>
        </w:rPr>
        <w:t>,</w:t>
      </w:r>
      <w:r w:rsidRPr="007305D3">
        <w:rPr>
          <w:rFonts w:ascii="Times New Roman" w:hAnsi="Times New Roman"/>
          <w:sz w:val="21"/>
          <w:szCs w:val="21"/>
        </w:rPr>
        <w:t xml:space="preserve"> P</w:t>
      </w:r>
      <w:r w:rsidR="005519FF">
        <w:rPr>
          <w:rFonts w:ascii="Times New Roman" w:hAnsi="Times New Roman"/>
          <w:sz w:val="21"/>
          <w:szCs w:val="21"/>
        </w:rPr>
        <w:t>.</w:t>
      </w:r>
      <w:r w:rsidRPr="00D966C3">
        <w:rPr>
          <w:rFonts w:ascii="Times New Roman" w:hAnsi="Times New Roman"/>
          <w:sz w:val="21"/>
          <w:szCs w:val="21"/>
        </w:rPr>
        <w:t>S</w:t>
      </w:r>
      <w:r w:rsidR="005519FF">
        <w:rPr>
          <w:rFonts w:ascii="Times New Roman" w:hAnsi="Times New Roman"/>
          <w:sz w:val="21"/>
          <w:szCs w:val="21"/>
        </w:rPr>
        <w:t>.,</w:t>
      </w:r>
      <w:r w:rsidRPr="00D966C3">
        <w:rPr>
          <w:rFonts w:ascii="Times New Roman" w:hAnsi="Times New Roman"/>
          <w:sz w:val="21"/>
          <w:szCs w:val="21"/>
        </w:rPr>
        <w:t xml:space="preserve"> </w:t>
      </w:r>
      <w:proofErr w:type="spellStart"/>
      <w:r w:rsidRPr="00D966C3">
        <w:rPr>
          <w:rFonts w:ascii="Times New Roman" w:hAnsi="Times New Roman"/>
          <w:sz w:val="21"/>
          <w:szCs w:val="21"/>
        </w:rPr>
        <w:t>Toumi</w:t>
      </w:r>
      <w:proofErr w:type="spellEnd"/>
      <w:r w:rsidR="005519FF">
        <w:rPr>
          <w:rFonts w:ascii="Times New Roman" w:hAnsi="Times New Roman"/>
          <w:sz w:val="21"/>
          <w:szCs w:val="21"/>
        </w:rPr>
        <w:t>,</w:t>
      </w:r>
      <w:r w:rsidRPr="00D966C3">
        <w:rPr>
          <w:rFonts w:ascii="Times New Roman" w:hAnsi="Times New Roman"/>
          <w:sz w:val="21"/>
          <w:szCs w:val="21"/>
        </w:rPr>
        <w:t xml:space="preserve"> R</w:t>
      </w:r>
      <w:r w:rsidR="005519FF">
        <w:rPr>
          <w:rFonts w:ascii="Times New Roman" w:hAnsi="Times New Roman"/>
          <w:sz w:val="21"/>
          <w:szCs w:val="21"/>
        </w:rPr>
        <w:t>.,</w:t>
      </w:r>
      <w:r w:rsidRPr="00D966C3">
        <w:rPr>
          <w:rFonts w:ascii="Times New Roman" w:hAnsi="Times New Roman"/>
          <w:sz w:val="21"/>
          <w:szCs w:val="21"/>
        </w:rPr>
        <w:t xml:space="preserve"> </w:t>
      </w:r>
      <w:r w:rsidR="00AC764C" w:rsidRPr="00D966C3">
        <w:rPr>
          <w:rFonts w:ascii="Times New Roman" w:hAnsi="Times New Roman"/>
          <w:sz w:val="21"/>
          <w:szCs w:val="21"/>
        </w:rPr>
        <w:t>2005</w:t>
      </w:r>
      <w:r w:rsidR="005519FF">
        <w:rPr>
          <w:rFonts w:ascii="Times New Roman" w:hAnsi="Times New Roman"/>
          <w:sz w:val="21"/>
          <w:szCs w:val="21"/>
        </w:rPr>
        <w:t>.</w:t>
      </w:r>
      <w:r w:rsidR="00AC764C" w:rsidRPr="00D966C3">
        <w:rPr>
          <w:rFonts w:ascii="Times New Roman" w:hAnsi="Times New Roman"/>
          <w:sz w:val="21"/>
          <w:szCs w:val="21"/>
        </w:rPr>
        <w:t xml:space="preserve"> </w:t>
      </w:r>
      <w:r w:rsidRPr="005519FF">
        <w:rPr>
          <w:rFonts w:ascii="Times New Roman" w:hAnsi="Times New Roman"/>
          <w:sz w:val="21"/>
          <w:szCs w:val="21"/>
        </w:rPr>
        <w:t>A fundamental probability distribution for heavy rainfall</w:t>
      </w:r>
      <w:r w:rsidR="005519FF">
        <w:rPr>
          <w:rFonts w:ascii="Times New Roman" w:hAnsi="Times New Roman"/>
          <w:sz w:val="21"/>
          <w:szCs w:val="21"/>
        </w:rPr>
        <w:t>.</w:t>
      </w:r>
      <w:r w:rsidRPr="005519FF">
        <w:rPr>
          <w:rFonts w:ascii="Times New Roman" w:hAnsi="Times New Roman"/>
          <w:sz w:val="21"/>
          <w:szCs w:val="21"/>
        </w:rPr>
        <w:t xml:space="preserve"> </w:t>
      </w:r>
      <w:proofErr w:type="spellStart"/>
      <w:r w:rsidR="004E36C8" w:rsidRPr="00B007E6">
        <w:rPr>
          <w:rFonts w:ascii="Times New Roman" w:hAnsi="Times New Roman"/>
          <w:sz w:val="21"/>
          <w:szCs w:val="21"/>
        </w:rPr>
        <w:t>Geophys</w:t>
      </w:r>
      <w:proofErr w:type="spellEnd"/>
      <w:r w:rsidR="004E36C8" w:rsidRPr="00B007E6">
        <w:rPr>
          <w:rFonts w:ascii="Times New Roman" w:hAnsi="Times New Roman"/>
          <w:sz w:val="21"/>
          <w:szCs w:val="21"/>
        </w:rPr>
        <w:t>. Res. Lett.</w:t>
      </w:r>
      <w:r w:rsidRPr="007305D3">
        <w:rPr>
          <w:rFonts w:ascii="Times New Roman" w:hAnsi="Times New Roman"/>
          <w:sz w:val="21"/>
          <w:szCs w:val="21"/>
        </w:rPr>
        <w:t xml:space="preserve"> </w:t>
      </w:r>
      <w:r w:rsidRPr="00B007E6">
        <w:rPr>
          <w:rFonts w:ascii="Times New Roman" w:hAnsi="Times New Roman"/>
          <w:sz w:val="21"/>
          <w:szCs w:val="21"/>
        </w:rPr>
        <w:t>32</w:t>
      </w:r>
      <w:r w:rsidR="005519FF">
        <w:rPr>
          <w:rFonts w:ascii="Times New Roman" w:hAnsi="Times New Roman"/>
          <w:sz w:val="21"/>
          <w:szCs w:val="21"/>
        </w:rPr>
        <w:t>,</w:t>
      </w:r>
      <w:r w:rsidR="004E36C8" w:rsidRPr="00D966C3">
        <w:rPr>
          <w:rFonts w:ascii="Times New Roman" w:hAnsi="Times New Roman"/>
          <w:sz w:val="21"/>
          <w:szCs w:val="21"/>
        </w:rPr>
        <w:t xml:space="preserve"> </w:t>
      </w:r>
      <w:r w:rsidR="004E36C8" w:rsidRPr="00D966C3">
        <w:rPr>
          <w:rFonts w:ascii="Times New Roman" w:hAnsi="Times New Roman"/>
          <w:color w:val="1C1D1E"/>
          <w:sz w:val="21"/>
          <w:szCs w:val="21"/>
          <w:shd w:val="clear" w:color="auto" w:fill="FFFFFF"/>
        </w:rPr>
        <w:t>L14812</w:t>
      </w:r>
      <w:r w:rsidR="00B007E6">
        <w:rPr>
          <w:rFonts w:ascii="Times New Roman" w:hAnsi="Times New Roman"/>
          <w:color w:val="1C1D1E"/>
          <w:sz w:val="21"/>
          <w:szCs w:val="21"/>
          <w:shd w:val="clear" w:color="auto" w:fill="FFFFFF"/>
        </w:rPr>
        <w:t>.</w:t>
      </w:r>
      <w:r w:rsidR="004E36C8" w:rsidRPr="00D966C3">
        <w:rPr>
          <w:rFonts w:ascii="Times New Roman" w:hAnsi="Times New Roman"/>
          <w:color w:val="1C1D1E"/>
          <w:sz w:val="21"/>
          <w:szCs w:val="21"/>
          <w:shd w:val="clear" w:color="auto" w:fill="FFFFFF"/>
        </w:rPr>
        <w:t xml:space="preserve"> </w:t>
      </w:r>
      <w:r w:rsidR="00EB2F73" w:rsidRPr="00D966C3">
        <w:rPr>
          <w:rFonts w:ascii="Times New Roman" w:hAnsi="Times New Roman"/>
          <w:sz w:val="21"/>
          <w:szCs w:val="21"/>
        </w:rPr>
        <w:t>https://doi.org/</w:t>
      </w:r>
      <w:r w:rsidR="00CD5D34" w:rsidRPr="00D966C3">
        <w:rPr>
          <w:rFonts w:ascii="Times New Roman" w:hAnsi="Times New Roman"/>
          <w:sz w:val="21"/>
          <w:szCs w:val="21"/>
          <w:shd w:val="clear" w:color="auto" w:fill="FFFFFF"/>
        </w:rPr>
        <w:t>10.1029/2005GL022465</w:t>
      </w:r>
      <w:r w:rsidR="005519FF">
        <w:rPr>
          <w:rFonts w:ascii="Times New Roman" w:hAnsi="Times New Roman"/>
          <w:sz w:val="21"/>
          <w:szCs w:val="21"/>
          <w:shd w:val="clear" w:color="auto" w:fill="FFFFFF"/>
        </w:rPr>
        <w:t>.</w:t>
      </w:r>
    </w:p>
    <w:p w14:paraId="5CEBFC28" w14:textId="77777777" w:rsidR="00B462BD" w:rsidRPr="00D966C3" w:rsidRDefault="00B462BD" w:rsidP="006F1EB1">
      <w:pPr>
        <w:pStyle w:val="ReferenceRS12"/>
        <w:spacing w:line="480" w:lineRule="auto"/>
        <w:ind w:left="270" w:hanging="270"/>
        <w:jc w:val="both"/>
        <w:rPr>
          <w:rFonts w:ascii="Times New Roman" w:hAnsi="Times New Roman"/>
          <w:sz w:val="21"/>
          <w:szCs w:val="21"/>
        </w:rPr>
      </w:pPr>
      <w:r w:rsidRPr="005519FF">
        <w:rPr>
          <w:rFonts w:ascii="Times New Roman" w:hAnsi="Times New Roman"/>
          <w:sz w:val="21"/>
          <w:szCs w:val="21"/>
        </w:rPr>
        <w:t>Yang</w:t>
      </w:r>
      <w:r w:rsidR="005519FF">
        <w:rPr>
          <w:rFonts w:ascii="Times New Roman" w:hAnsi="Times New Roman"/>
          <w:sz w:val="21"/>
          <w:szCs w:val="21"/>
        </w:rPr>
        <w:t>,</w:t>
      </w:r>
      <w:r w:rsidRPr="005519FF">
        <w:rPr>
          <w:rFonts w:ascii="Times New Roman" w:hAnsi="Times New Roman"/>
          <w:sz w:val="21"/>
          <w:szCs w:val="21"/>
        </w:rPr>
        <w:t xml:space="preserve"> D</w:t>
      </w:r>
      <w:r w:rsidR="005519FF">
        <w:rPr>
          <w:rFonts w:ascii="Times New Roman" w:hAnsi="Times New Roman"/>
          <w:sz w:val="21"/>
          <w:szCs w:val="21"/>
        </w:rPr>
        <w:t>.,</w:t>
      </w:r>
      <w:r w:rsidRPr="005519FF">
        <w:rPr>
          <w:rFonts w:ascii="Times New Roman" w:hAnsi="Times New Roman"/>
          <w:sz w:val="21"/>
          <w:szCs w:val="21"/>
        </w:rPr>
        <w:t xml:space="preserve"> </w:t>
      </w:r>
      <w:r w:rsidR="00AC764C" w:rsidRPr="005519FF">
        <w:rPr>
          <w:rFonts w:ascii="Times New Roman" w:hAnsi="Times New Roman"/>
          <w:sz w:val="21"/>
          <w:szCs w:val="21"/>
        </w:rPr>
        <w:t>1999</w:t>
      </w:r>
      <w:r w:rsidR="005519FF">
        <w:rPr>
          <w:rFonts w:ascii="Times New Roman" w:hAnsi="Times New Roman"/>
          <w:sz w:val="21"/>
          <w:szCs w:val="21"/>
        </w:rPr>
        <w:t>.</w:t>
      </w:r>
      <w:r w:rsidR="00AC764C" w:rsidRPr="005519FF">
        <w:rPr>
          <w:rFonts w:ascii="Times New Roman" w:hAnsi="Times New Roman"/>
          <w:sz w:val="21"/>
          <w:szCs w:val="21"/>
        </w:rPr>
        <w:t xml:space="preserve"> </w:t>
      </w:r>
      <w:r w:rsidRPr="005519FF">
        <w:rPr>
          <w:rFonts w:ascii="Times New Roman" w:hAnsi="Times New Roman"/>
          <w:sz w:val="21"/>
          <w:szCs w:val="21"/>
        </w:rPr>
        <w:t>An improved precipitation climatology for the Arctic Ocean</w:t>
      </w:r>
      <w:r w:rsidR="005519FF">
        <w:rPr>
          <w:rFonts w:ascii="Times New Roman" w:hAnsi="Times New Roman"/>
          <w:sz w:val="21"/>
          <w:szCs w:val="21"/>
        </w:rPr>
        <w:t>.</w:t>
      </w:r>
      <w:r w:rsidRPr="005519FF">
        <w:rPr>
          <w:rFonts w:ascii="Times New Roman" w:hAnsi="Times New Roman"/>
          <w:sz w:val="21"/>
          <w:szCs w:val="21"/>
        </w:rPr>
        <w:t xml:space="preserve"> </w:t>
      </w:r>
      <w:proofErr w:type="spellStart"/>
      <w:r w:rsidRPr="00B007E6">
        <w:rPr>
          <w:rFonts w:ascii="Times New Roman" w:hAnsi="Times New Roman"/>
          <w:sz w:val="21"/>
          <w:szCs w:val="21"/>
        </w:rPr>
        <w:t>Geophys</w:t>
      </w:r>
      <w:proofErr w:type="spellEnd"/>
      <w:r w:rsidRPr="00B007E6">
        <w:rPr>
          <w:rFonts w:ascii="Times New Roman" w:hAnsi="Times New Roman"/>
          <w:sz w:val="21"/>
          <w:szCs w:val="21"/>
        </w:rPr>
        <w:t>. Res. Lett.</w:t>
      </w:r>
      <w:r w:rsidRPr="007305D3">
        <w:rPr>
          <w:rFonts w:ascii="Times New Roman" w:hAnsi="Times New Roman"/>
          <w:sz w:val="21"/>
          <w:szCs w:val="21"/>
        </w:rPr>
        <w:t xml:space="preserve"> </w:t>
      </w:r>
      <w:r w:rsidRPr="00B007E6">
        <w:rPr>
          <w:rFonts w:ascii="Times New Roman" w:hAnsi="Times New Roman"/>
          <w:sz w:val="21"/>
          <w:szCs w:val="21"/>
        </w:rPr>
        <w:t>26</w:t>
      </w:r>
      <w:r w:rsidR="005519FF">
        <w:rPr>
          <w:rFonts w:ascii="Times New Roman" w:hAnsi="Times New Roman"/>
          <w:sz w:val="21"/>
          <w:szCs w:val="21"/>
        </w:rPr>
        <w:t>,</w:t>
      </w:r>
      <w:r w:rsidRPr="007305D3">
        <w:rPr>
          <w:rFonts w:ascii="Times New Roman" w:hAnsi="Times New Roman"/>
          <w:sz w:val="21"/>
          <w:szCs w:val="21"/>
        </w:rPr>
        <w:t xml:space="preserve"> 1625–1628</w:t>
      </w:r>
      <w:r w:rsidR="005519FF">
        <w:rPr>
          <w:rFonts w:ascii="Times New Roman" w:hAnsi="Times New Roman"/>
          <w:sz w:val="21"/>
          <w:szCs w:val="21"/>
        </w:rPr>
        <w:t>.</w:t>
      </w:r>
    </w:p>
    <w:p w14:paraId="64357F31" w14:textId="77777777" w:rsidR="00A03D47" w:rsidRPr="00D966C3" w:rsidRDefault="00A03D47" w:rsidP="006F1EB1">
      <w:pPr>
        <w:pStyle w:val="ReferenceRS12"/>
        <w:spacing w:line="480" w:lineRule="auto"/>
        <w:ind w:left="270" w:hanging="270"/>
        <w:jc w:val="both"/>
        <w:rPr>
          <w:rFonts w:ascii="Times New Roman" w:hAnsi="Times New Roman"/>
          <w:sz w:val="21"/>
          <w:szCs w:val="21"/>
        </w:rPr>
      </w:pPr>
      <w:r w:rsidRPr="00D966C3">
        <w:rPr>
          <w:rFonts w:ascii="Times New Roman" w:hAnsi="Times New Roman"/>
          <w:sz w:val="21"/>
          <w:szCs w:val="21"/>
        </w:rPr>
        <w:t>Yang</w:t>
      </w:r>
      <w:r w:rsidR="005519FF">
        <w:rPr>
          <w:rFonts w:ascii="Times New Roman" w:hAnsi="Times New Roman"/>
          <w:sz w:val="21"/>
          <w:szCs w:val="21"/>
        </w:rPr>
        <w:t>,</w:t>
      </w:r>
      <w:r w:rsidRPr="00D966C3">
        <w:rPr>
          <w:rFonts w:ascii="Times New Roman" w:hAnsi="Times New Roman"/>
          <w:sz w:val="21"/>
          <w:szCs w:val="21"/>
        </w:rPr>
        <w:t xml:space="preserve"> D</w:t>
      </w:r>
      <w:r w:rsidR="005519FF">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w:t>
      </w:r>
      <w:proofErr w:type="spellStart"/>
      <w:r w:rsidRPr="00D966C3">
        <w:rPr>
          <w:rFonts w:ascii="Times New Roman" w:hAnsi="Times New Roman"/>
          <w:sz w:val="21"/>
          <w:szCs w:val="21"/>
        </w:rPr>
        <w:t>Elomaa</w:t>
      </w:r>
      <w:proofErr w:type="spellEnd"/>
      <w:r w:rsidR="005519FF">
        <w:rPr>
          <w:rFonts w:ascii="Times New Roman" w:hAnsi="Times New Roman"/>
          <w:sz w:val="21"/>
          <w:szCs w:val="21"/>
        </w:rPr>
        <w:t>,</w:t>
      </w:r>
      <w:r w:rsidRPr="00D966C3">
        <w:rPr>
          <w:rFonts w:ascii="Times New Roman" w:hAnsi="Times New Roman"/>
          <w:sz w:val="21"/>
          <w:szCs w:val="21"/>
        </w:rPr>
        <w:t xml:space="preserve"> E</w:t>
      </w:r>
      <w:r w:rsidR="005519FF">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w:t>
      </w:r>
      <w:r w:rsidR="00E6235D" w:rsidRPr="005519FF">
        <w:rPr>
          <w:rFonts w:ascii="Times New Roman" w:hAnsi="Times New Roman"/>
          <w:sz w:val="21"/>
          <w:szCs w:val="21"/>
        </w:rPr>
        <w:t>Tuominen</w:t>
      </w:r>
      <w:r w:rsidR="005519FF">
        <w:rPr>
          <w:rFonts w:ascii="Times New Roman" w:hAnsi="Times New Roman"/>
          <w:sz w:val="21"/>
          <w:szCs w:val="21"/>
        </w:rPr>
        <w:t>,</w:t>
      </w:r>
      <w:r w:rsidR="00E6235D" w:rsidRPr="005519FF">
        <w:rPr>
          <w:rFonts w:ascii="Times New Roman" w:hAnsi="Times New Roman"/>
          <w:sz w:val="21"/>
          <w:szCs w:val="21"/>
        </w:rPr>
        <w:t xml:space="preserve"> A</w:t>
      </w:r>
      <w:r w:rsidR="005519FF">
        <w:rPr>
          <w:rFonts w:ascii="Times New Roman" w:hAnsi="Times New Roman"/>
          <w:sz w:val="21"/>
          <w:szCs w:val="21"/>
        </w:rPr>
        <w:t>.</w:t>
      </w:r>
      <w:r w:rsidR="006077BB" w:rsidRPr="005519FF">
        <w:rPr>
          <w:rFonts w:ascii="Times New Roman" w:hAnsi="Times New Roman"/>
          <w:sz w:val="21"/>
          <w:szCs w:val="21"/>
        </w:rPr>
        <w:t>,</w:t>
      </w:r>
      <w:r w:rsidR="00E6235D" w:rsidRPr="005519FF">
        <w:rPr>
          <w:rFonts w:ascii="Times New Roman" w:hAnsi="Times New Roman"/>
          <w:sz w:val="21"/>
          <w:szCs w:val="21"/>
        </w:rPr>
        <w:t xml:space="preserve"> </w:t>
      </w:r>
      <w:proofErr w:type="spellStart"/>
      <w:r w:rsidR="00E6235D" w:rsidRPr="005519FF">
        <w:rPr>
          <w:rFonts w:ascii="Times New Roman" w:hAnsi="Times New Roman"/>
          <w:sz w:val="21"/>
          <w:szCs w:val="21"/>
        </w:rPr>
        <w:t>Aaltonen</w:t>
      </w:r>
      <w:proofErr w:type="spellEnd"/>
      <w:r w:rsidR="005519FF">
        <w:rPr>
          <w:rFonts w:ascii="Times New Roman" w:hAnsi="Times New Roman"/>
          <w:sz w:val="21"/>
          <w:szCs w:val="21"/>
        </w:rPr>
        <w:t>,</w:t>
      </w:r>
      <w:r w:rsidR="00E6235D" w:rsidRPr="005519FF">
        <w:rPr>
          <w:rFonts w:ascii="Times New Roman" w:hAnsi="Times New Roman"/>
          <w:sz w:val="21"/>
          <w:szCs w:val="21"/>
        </w:rPr>
        <w:t xml:space="preserve"> A</w:t>
      </w:r>
      <w:r w:rsidR="005519FF">
        <w:rPr>
          <w:rFonts w:ascii="Times New Roman" w:hAnsi="Times New Roman"/>
          <w:sz w:val="21"/>
          <w:szCs w:val="21"/>
        </w:rPr>
        <w:t>.</w:t>
      </w:r>
      <w:r w:rsidR="006077BB" w:rsidRPr="005519FF">
        <w:rPr>
          <w:rFonts w:ascii="Times New Roman" w:hAnsi="Times New Roman"/>
          <w:sz w:val="21"/>
          <w:szCs w:val="21"/>
        </w:rPr>
        <w:t>,</w:t>
      </w:r>
      <w:r w:rsidR="00E6235D" w:rsidRPr="005519FF">
        <w:rPr>
          <w:rFonts w:ascii="Times New Roman" w:hAnsi="Times New Roman"/>
          <w:sz w:val="21"/>
          <w:szCs w:val="21"/>
        </w:rPr>
        <w:t xml:space="preserve"> Goodison</w:t>
      </w:r>
      <w:r w:rsidR="005519FF">
        <w:rPr>
          <w:rFonts w:ascii="Times New Roman" w:hAnsi="Times New Roman"/>
          <w:sz w:val="21"/>
          <w:szCs w:val="21"/>
        </w:rPr>
        <w:t>,</w:t>
      </w:r>
      <w:r w:rsidR="00E6235D" w:rsidRPr="005519FF">
        <w:rPr>
          <w:rFonts w:ascii="Times New Roman" w:hAnsi="Times New Roman"/>
          <w:sz w:val="21"/>
          <w:szCs w:val="21"/>
        </w:rPr>
        <w:t xml:space="preserve"> B</w:t>
      </w:r>
      <w:r w:rsidR="005519FF">
        <w:rPr>
          <w:rFonts w:ascii="Times New Roman" w:hAnsi="Times New Roman"/>
          <w:sz w:val="21"/>
          <w:szCs w:val="21"/>
        </w:rPr>
        <w:t>.</w:t>
      </w:r>
      <w:r w:rsidR="006077BB" w:rsidRPr="005519FF">
        <w:rPr>
          <w:rFonts w:ascii="Times New Roman" w:hAnsi="Times New Roman"/>
          <w:sz w:val="21"/>
          <w:szCs w:val="21"/>
        </w:rPr>
        <w:t>,</w:t>
      </w:r>
      <w:r w:rsidR="00E6235D" w:rsidRPr="005519FF">
        <w:rPr>
          <w:rFonts w:ascii="Times New Roman" w:hAnsi="Times New Roman"/>
          <w:sz w:val="21"/>
          <w:szCs w:val="21"/>
        </w:rPr>
        <w:t xml:space="preserve"> </w:t>
      </w:r>
      <w:r w:rsidRPr="005519FF">
        <w:rPr>
          <w:rFonts w:ascii="Times New Roman" w:hAnsi="Times New Roman"/>
          <w:sz w:val="21"/>
          <w:szCs w:val="21"/>
        </w:rPr>
        <w:t>Gunther</w:t>
      </w:r>
      <w:r w:rsidR="005519FF">
        <w:rPr>
          <w:rFonts w:ascii="Times New Roman" w:hAnsi="Times New Roman"/>
          <w:sz w:val="21"/>
          <w:szCs w:val="21"/>
        </w:rPr>
        <w:t>,</w:t>
      </w:r>
      <w:r w:rsidRPr="005519FF">
        <w:rPr>
          <w:rFonts w:ascii="Times New Roman" w:hAnsi="Times New Roman"/>
          <w:sz w:val="21"/>
          <w:szCs w:val="21"/>
        </w:rPr>
        <w:t xml:space="preserve"> T</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w:t>
      </w:r>
      <w:proofErr w:type="spellStart"/>
      <w:r w:rsidRPr="005519FF">
        <w:rPr>
          <w:rFonts w:ascii="Times New Roman" w:hAnsi="Times New Roman"/>
          <w:sz w:val="21"/>
          <w:szCs w:val="21"/>
        </w:rPr>
        <w:t>Golubev</w:t>
      </w:r>
      <w:proofErr w:type="spellEnd"/>
      <w:r w:rsidR="005519FF">
        <w:rPr>
          <w:rFonts w:ascii="Times New Roman" w:hAnsi="Times New Roman"/>
          <w:sz w:val="21"/>
          <w:szCs w:val="21"/>
        </w:rPr>
        <w:t>,</w:t>
      </w:r>
      <w:r w:rsidRPr="005519FF">
        <w:rPr>
          <w:rFonts w:ascii="Times New Roman" w:hAnsi="Times New Roman"/>
          <w:sz w:val="21"/>
          <w:szCs w:val="21"/>
        </w:rPr>
        <w:t xml:space="preserve"> V</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w:t>
      </w:r>
      <w:proofErr w:type="spellStart"/>
      <w:r w:rsidRPr="005519FF">
        <w:rPr>
          <w:rFonts w:ascii="Times New Roman" w:hAnsi="Times New Roman"/>
          <w:sz w:val="21"/>
          <w:szCs w:val="21"/>
        </w:rPr>
        <w:t>Sevruk</w:t>
      </w:r>
      <w:proofErr w:type="spellEnd"/>
      <w:r w:rsidR="005519FF">
        <w:rPr>
          <w:rFonts w:ascii="Times New Roman" w:hAnsi="Times New Roman"/>
          <w:sz w:val="21"/>
          <w:szCs w:val="21"/>
        </w:rPr>
        <w:t>,</w:t>
      </w:r>
      <w:r w:rsidRPr="005519FF">
        <w:rPr>
          <w:rFonts w:ascii="Times New Roman" w:hAnsi="Times New Roman"/>
          <w:sz w:val="21"/>
          <w:szCs w:val="21"/>
        </w:rPr>
        <w:t xml:space="preserve"> B</w:t>
      </w:r>
      <w:r w:rsidR="005519FF">
        <w:rPr>
          <w:rFonts w:ascii="Times New Roman" w:hAnsi="Times New Roman"/>
          <w:sz w:val="21"/>
          <w:szCs w:val="21"/>
        </w:rPr>
        <w:t>.</w:t>
      </w:r>
      <w:r w:rsidR="006077BB" w:rsidRPr="005519FF">
        <w:rPr>
          <w:rFonts w:ascii="Times New Roman" w:hAnsi="Times New Roman"/>
          <w:sz w:val="21"/>
          <w:szCs w:val="21"/>
        </w:rPr>
        <w:t>,</w:t>
      </w:r>
      <w:r w:rsidR="00E6235D" w:rsidRPr="005519FF">
        <w:rPr>
          <w:rFonts w:ascii="Times New Roman" w:hAnsi="Times New Roman"/>
          <w:sz w:val="21"/>
          <w:szCs w:val="21"/>
        </w:rPr>
        <w:t xml:space="preserve"> Madsen</w:t>
      </w:r>
      <w:r w:rsidR="005519FF">
        <w:rPr>
          <w:rFonts w:ascii="Times New Roman" w:hAnsi="Times New Roman"/>
          <w:sz w:val="21"/>
          <w:szCs w:val="21"/>
        </w:rPr>
        <w:t>,</w:t>
      </w:r>
      <w:r w:rsidR="000B4CE6" w:rsidRPr="005519FF">
        <w:rPr>
          <w:rFonts w:ascii="Times New Roman" w:hAnsi="Times New Roman"/>
          <w:sz w:val="21"/>
          <w:szCs w:val="21"/>
        </w:rPr>
        <w:t xml:space="preserve"> H</w:t>
      </w:r>
      <w:r w:rsidR="005519FF">
        <w:rPr>
          <w:rFonts w:ascii="Times New Roman" w:hAnsi="Times New Roman"/>
          <w:sz w:val="21"/>
          <w:szCs w:val="21"/>
        </w:rPr>
        <w:t>.,</w:t>
      </w:r>
      <w:r w:rsidRPr="005519FF">
        <w:rPr>
          <w:rFonts w:ascii="Times New Roman" w:hAnsi="Times New Roman"/>
          <w:sz w:val="21"/>
          <w:szCs w:val="21"/>
        </w:rPr>
        <w:t xml:space="preserve"> </w:t>
      </w:r>
      <w:proofErr w:type="spellStart"/>
      <w:r w:rsidRPr="005519FF">
        <w:rPr>
          <w:rFonts w:ascii="Times New Roman" w:hAnsi="Times New Roman"/>
          <w:sz w:val="21"/>
          <w:szCs w:val="21"/>
        </w:rPr>
        <w:t>Milkovic</w:t>
      </w:r>
      <w:proofErr w:type="spellEnd"/>
      <w:r w:rsidR="005519FF">
        <w:rPr>
          <w:rFonts w:ascii="Times New Roman" w:hAnsi="Times New Roman"/>
          <w:sz w:val="21"/>
          <w:szCs w:val="21"/>
        </w:rPr>
        <w:t>,</w:t>
      </w:r>
      <w:r w:rsidRPr="005519FF">
        <w:rPr>
          <w:rFonts w:ascii="Times New Roman" w:hAnsi="Times New Roman"/>
          <w:sz w:val="21"/>
          <w:szCs w:val="21"/>
        </w:rPr>
        <w:t xml:space="preserve"> J</w:t>
      </w:r>
      <w:r w:rsidR="005519FF">
        <w:rPr>
          <w:rFonts w:ascii="Times New Roman" w:hAnsi="Times New Roman"/>
          <w:sz w:val="21"/>
          <w:szCs w:val="21"/>
        </w:rPr>
        <w:t>.,</w:t>
      </w:r>
      <w:r w:rsidRPr="005519FF">
        <w:rPr>
          <w:rFonts w:ascii="Times New Roman" w:hAnsi="Times New Roman"/>
          <w:sz w:val="21"/>
          <w:szCs w:val="21"/>
        </w:rPr>
        <w:t xml:space="preserve"> </w:t>
      </w:r>
      <w:r w:rsidR="00AC764C" w:rsidRPr="005519FF">
        <w:rPr>
          <w:rFonts w:ascii="Times New Roman" w:hAnsi="Times New Roman"/>
          <w:sz w:val="21"/>
          <w:szCs w:val="21"/>
        </w:rPr>
        <w:t>1999a</w:t>
      </w:r>
      <w:r w:rsidR="005519FF">
        <w:rPr>
          <w:rFonts w:ascii="Times New Roman" w:hAnsi="Times New Roman"/>
          <w:sz w:val="21"/>
          <w:szCs w:val="21"/>
        </w:rPr>
        <w:t>.</w:t>
      </w:r>
      <w:r w:rsidR="00AC764C" w:rsidRPr="005519FF">
        <w:rPr>
          <w:rFonts w:ascii="Times New Roman" w:hAnsi="Times New Roman"/>
          <w:sz w:val="21"/>
          <w:szCs w:val="21"/>
        </w:rPr>
        <w:t xml:space="preserve"> </w:t>
      </w:r>
      <w:r w:rsidRPr="005519FF">
        <w:rPr>
          <w:rFonts w:ascii="Times New Roman" w:hAnsi="Times New Roman"/>
          <w:sz w:val="21"/>
          <w:szCs w:val="21"/>
        </w:rPr>
        <w:t xml:space="preserve">Wind-induced precipitation </w:t>
      </w:r>
      <w:proofErr w:type="spellStart"/>
      <w:r w:rsidRPr="005519FF">
        <w:rPr>
          <w:rFonts w:ascii="Times New Roman" w:hAnsi="Times New Roman"/>
          <w:sz w:val="21"/>
          <w:szCs w:val="21"/>
        </w:rPr>
        <w:t>undercatch</w:t>
      </w:r>
      <w:proofErr w:type="spellEnd"/>
      <w:r w:rsidRPr="005519FF">
        <w:rPr>
          <w:rFonts w:ascii="Times New Roman" w:hAnsi="Times New Roman"/>
          <w:sz w:val="21"/>
          <w:szCs w:val="21"/>
        </w:rPr>
        <w:t xml:space="preserve"> of the Hellmann gauges</w:t>
      </w:r>
      <w:r w:rsidR="005519FF">
        <w:rPr>
          <w:rFonts w:ascii="Times New Roman" w:hAnsi="Times New Roman"/>
          <w:sz w:val="21"/>
          <w:szCs w:val="21"/>
        </w:rPr>
        <w:t>.</w:t>
      </w:r>
      <w:r w:rsidRPr="005519FF">
        <w:rPr>
          <w:rFonts w:ascii="Times New Roman" w:hAnsi="Times New Roman"/>
          <w:sz w:val="21"/>
          <w:szCs w:val="21"/>
        </w:rPr>
        <w:t xml:space="preserve"> </w:t>
      </w:r>
      <w:r w:rsidRPr="00B007E6">
        <w:rPr>
          <w:rFonts w:ascii="Times New Roman" w:hAnsi="Times New Roman"/>
          <w:sz w:val="21"/>
          <w:szCs w:val="21"/>
        </w:rPr>
        <w:t>Nordic Hydrology</w:t>
      </w:r>
      <w:r w:rsidRPr="007305D3">
        <w:rPr>
          <w:rFonts w:ascii="Times New Roman" w:hAnsi="Times New Roman"/>
          <w:sz w:val="21"/>
          <w:szCs w:val="21"/>
        </w:rPr>
        <w:t xml:space="preserve"> </w:t>
      </w:r>
      <w:r w:rsidRPr="00B007E6">
        <w:rPr>
          <w:rFonts w:ascii="Times New Roman" w:hAnsi="Times New Roman"/>
          <w:sz w:val="21"/>
          <w:szCs w:val="21"/>
        </w:rPr>
        <w:t>30</w:t>
      </w:r>
      <w:r w:rsidR="005519FF">
        <w:rPr>
          <w:rFonts w:ascii="Times New Roman" w:hAnsi="Times New Roman"/>
          <w:sz w:val="21"/>
          <w:szCs w:val="21"/>
        </w:rPr>
        <w:t>,</w:t>
      </w:r>
      <w:r w:rsidRPr="00D966C3">
        <w:rPr>
          <w:rFonts w:ascii="Times New Roman" w:hAnsi="Times New Roman"/>
          <w:sz w:val="21"/>
          <w:szCs w:val="21"/>
        </w:rPr>
        <w:t xml:space="preserve"> 57–80</w:t>
      </w:r>
      <w:r w:rsidR="005519FF">
        <w:rPr>
          <w:rFonts w:ascii="Times New Roman" w:hAnsi="Times New Roman"/>
          <w:sz w:val="21"/>
          <w:szCs w:val="21"/>
        </w:rPr>
        <w:t>.</w:t>
      </w:r>
    </w:p>
    <w:p w14:paraId="735D73E2" w14:textId="77777777" w:rsidR="00A03D47" w:rsidRPr="007305D3" w:rsidRDefault="00A03D47" w:rsidP="006F1EB1">
      <w:pPr>
        <w:pStyle w:val="ReferenceRS12"/>
        <w:spacing w:line="480" w:lineRule="auto"/>
        <w:ind w:left="270" w:hanging="270"/>
        <w:jc w:val="both"/>
        <w:rPr>
          <w:rFonts w:ascii="Times New Roman" w:hAnsi="Times New Roman"/>
          <w:sz w:val="21"/>
          <w:szCs w:val="21"/>
        </w:rPr>
      </w:pPr>
      <w:r w:rsidRPr="00D966C3">
        <w:rPr>
          <w:rFonts w:ascii="Times New Roman" w:hAnsi="Times New Roman"/>
          <w:sz w:val="21"/>
          <w:szCs w:val="21"/>
        </w:rPr>
        <w:t>Yang</w:t>
      </w:r>
      <w:r w:rsidR="005519FF">
        <w:rPr>
          <w:rFonts w:ascii="Times New Roman" w:hAnsi="Times New Roman"/>
          <w:sz w:val="21"/>
          <w:szCs w:val="21"/>
        </w:rPr>
        <w:t>,</w:t>
      </w:r>
      <w:r w:rsidRPr="00D966C3">
        <w:rPr>
          <w:rFonts w:ascii="Times New Roman" w:hAnsi="Times New Roman"/>
          <w:sz w:val="21"/>
          <w:szCs w:val="21"/>
        </w:rPr>
        <w:t xml:space="preserve"> D</w:t>
      </w:r>
      <w:r w:rsidR="005519FF">
        <w:rPr>
          <w:rFonts w:ascii="Times New Roman" w:hAnsi="Times New Roman"/>
          <w:sz w:val="21"/>
          <w:szCs w:val="21"/>
        </w:rPr>
        <w:t>.</w:t>
      </w:r>
      <w:r w:rsidR="006077BB" w:rsidRPr="00D966C3">
        <w:rPr>
          <w:rFonts w:ascii="Times New Roman" w:hAnsi="Times New Roman"/>
          <w:sz w:val="21"/>
          <w:szCs w:val="21"/>
        </w:rPr>
        <w:t>,</w:t>
      </w:r>
      <w:r w:rsidR="000B4CE6" w:rsidRPr="00D966C3">
        <w:rPr>
          <w:rFonts w:ascii="Times New Roman" w:hAnsi="Times New Roman"/>
          <w:sz w:val="21"/>
          <w:szCs w:val="21"/>
        </w:rPr>
        <w:t xml:space="preserve"> Goodison</w:t>
      </w:r>
      <w:r w:rsidR="005519FF">
        <w:rPr>
          <w:rFonts w:ascii="Times New Roman" w:hAnsi="Times New Roman"/>
          <w:sz w:val="21"/>
          <w:szCs w:val="21"/>
        </w:rPr>
        <w:t>,</w:t>
      </w:r>
      <w:r w:rsidR="000B4CE6" w:rsidRPr="00D966C3">
        <w:rPr>
          <w:rFonts w:ascii="Times New Roman" w:hAnsi="Times New Roman"/>
          <w:sz w:val="21"/>
          <w:szCs w:val="21"/>
        </w:rPr>
        <w:t xml:space="preserve"> B</w:t>
      </w:r>
      <w:r w:rsidR="005519FF">
        <w:rPr>
          <w:rFonts w:ascii="Times New Roman" w:hAnsi="Times New Roman"/>
          <w:sz w:val="21"/>
          <w:szCs w:val="21"/>
        </w:rPr>
        <w:t>.</w:t>
      </w:r>
      <w:r w:rsidR="000B4CE6" w:rsidRPr="005519FF">
        <w:rPr>
          <w:rFonts w:ascii="Times New Roman" w:hAnsi="Times New Roman"/>
          <w:sz w:val="21"/>
          <w:szCs w:val="21"/>
        </w:rPr>
        <w:t>E</w:t>
      </w:r>
      <w:r w:rsidR="005519FF">
        <w:rPr>
          <w:rFonts w:ascii="Times New Roman" w:hAnsi="Times New Roman"/>
          <w:sz w:val="21"/>
          <w:szCs w:val="21"/>
        </w:rPr>
        <w:t>.</w:t>
      </w:r>
      <w:r w:rsidR="006077BB" w:rsidRPr="005519FF">
        <w:rPr>
          <w:rFonts w:ascii="Times New Roman" w:hAnsi="Times New Roman"/>
          <w:sz w:val="21"/>
          <w:szCs w:val="21"/>
        </w:rPr>
        <w:t>,</w:t>
      </w:r>
      <w:r w:rsidR="000B4CE6" w:rsidRPr="005519FF">
        <w:rPr>
          <w:rFonts w:ascii="Times New Roman" w:hAnsi="Times New Roman"/>
          <w:sz w:val="21"/>
          <w:szCs w:val="21"/>
        </w:rPr>
        <w:t xml:space="preserve"> Benson</w:t>
      </w:r>
      <w:r w:rsidR="005519FF">
        <w:rPr>
          <w:rFonts w:ascii="Times New Roman" w:hAnsi="Times New Roman"/>
          <w:sz w:val="21"/>
          <w:szCs w:val="21"/>
        </w:rPr>
        <w:t>,</w:t>
      </w:r>
      <w:r w:rsidR="000B4CE6" w:rsidRPr="005519FF">
        <w:rPr>
          <w:rFonts w:ascii="Times New Roman" w:hAnsi="Times New Roman"/>
          <w:sz w:val="21"/>
          <w:szCs w:val="21"/>
        </w:rPr>
        <w:t xml:space="preserve"> C</w:t>
      </w:r>
      <w:r w:rsidR="005519FF">
        <w:rPr>
          <w:rFonts w:ascii="Times New Roman" w:hAnsi="Times New Roman"/>
          <w:sz w:val="21"/>
          <w:szCs w:val="21"/>
        </w:rPr>
        <w:t>.</w:t>
      </w:r>
      <w:r w:rsidR="000B4CE6" w:rsidRPr="005519FF">
        <w:rPr>
          <w:rFonts w:ascii="Times New Roman" w:hAnsi="Times New Roman"/>
          <w:sz w:val="21"/>
          <w:szCs w:val="21"/>
        </w:rPr>
        <w:t>S</w:t>
      </w:r>
      <w:r w:rsidR="005519FF">
        <w:rPr>
          <w:rFonts w:ascii="Times New Roman" w:hAnsi="Times New Roman"/>
          <w:sz w:val="21"/>
          <w:szCs w:val="21"/>
        </w:rPr>
        <w:t>.,</w:t>
      </w:r>
      <w:r w:rsidRPr="005519FF">
        <w:rPr>
          <w:rFonts w:ascii="Times New Roman" w:hAnsi="Times New Roman"/>
          <w:sz w:val="21"/>
          <w:szCs w:val="21"/>
        </w:rPr>
        <w:t xml:space="preserve"> Ishida</w:t>
      </w:r>
      <w:r w:rsidR="005519FF">
        <w:rPr>
          <w:rFonts w:ascii="Times New Roman" w:hAnsi="Times New Roman"/>
          <w:sz w:val="21"/>
          <w:szCs w:val="21"/>
        </w:rPr>
        <w:t>,</w:t>
      </w:r>
      <w:r w:rsidRPr="005519FF">
        <w:rPr>
          <w:rFonts w:ascii="Times New Roman" w:hAnsi="Times New Roman"/>
          <w:sz w:val="21"/>
          <w:szCs w:val="21"/>
        </w:rPr>
        <w:t xml:space="preserve"> S</w:t>
      </w:r>
      <w:r w:rsidR="005519FF">
        <w:rPr>
          <w:rFonts w:ascii="Times New Roman" w:hAnsi="Times New Roman"/>
          <w:sz w:val="21"/>
          <w:szCs w:val="21"/>
        </w:rPr>
        <w:t>.,</w:t>
      </w:r>
      <w:r w:rsidR="00AC764C" w:rsidRPr="005519FF">
        <w:rPr>
          <w:rFonts w:ascii="Times New Roman" w:hAnsi="Times New Roman"/>
          <w:sz w:val="21"/>
          <w:szCs w:val="21"/>
        </w:rPr>
        <w:t xml:space="preserve"> 1998a</w:t>
      </w:r>
      <w:r w:rsidR="005519FF">
        <w:rPr>
          <w:rFonts w:ascii="Times New Roman" w:hAnsi="Times New Roman"/>
          <w:sz w:val="21"/>
          <w:szCs w:val="21"/>
        </w:rPr>
        <w:t>.</w:t>
      </w:r>
      <w:r w:rsidRPr="005519FF">
        <w:rPr>
          <w:rFonts w:ascii="Times New Roman" w:hAnsi="Times New Roman"/>
          <w:sz w:val="21"/>
          <w:szCs w:val="21"/>
        </w:rPr>
        <w:t xml:space="preserve"> Adjustment of daily precipitation at 10 climate stations in Alaska: Application of WMO Intercomparison results</w:t>
      </w:r>
      <w:r w:rsidR="005519FF">
        <w:rPr>
          <w:rFonts w:ascii="Times New Roman" w:hAnsi="Times New Roman"/>
          <w:sz w:val="21"/>
          <w:szCs w:val="21"/>
        </w:rPr>
        <w:t>.</w:t>
      </w:r>
      <w:r w:rsidRPr="005519FF">
        <w:rPr>
          <w:rFonts w:ascii="Times New Roman" w:hAnsi="Times New Roman"/>
          <w:sz w:val="21"/>
          <w:szCs w:val="21"/>
        </w:rPr>
        <w:t xml:space="preserve"> </w:t>
      </w:r>
      <w:r w:rsidRPr="00B007E6">
        <w:rPr>
          <w:rFonts w:ascii="Times New Roman" w:hAnsi="Times New Roman"/>
          <w:sz w:val="21"/>
          <w:szCs w:val="21"/>
        </w:rPr>
        <w:t xml:space="preserve">Water </w:t>
      </w:r>
      <w:proofErr w:type="spellStart"/>
      <w:r w:rsidRPr="00B007E6">
        <w:rPr>
          <w:rFonts w:ascii="Times New Roman" w:hAnsi="Times New Roman"/>
          <w:sz w:val="21"/>
          <w:szCs w:val="21"/>
        </w:rPr>
        <w:t>Resour</w:t>
      </w:r>
      <w:proofErr w:type="spellEnd"/>
      <w:r w:rsidRPr="00B007E6">
        <w:rPr>
          <w:rFonts w:ascii="Times New Roman" w:hAnsi="Times New Roman"/>
          <w:sz w:val="21"/>
          <w:szCs w:val="21"/>
        </w:rPr>
        <w:t>. Res.</w:t>
      </w:r>
      <w:r w:rsidRPr="007305D3">
        <w:rPr>
          <w:rFonts w:ascii="Times New Roman" w:hAnsi="Times New Roman"/>
          <w:sz w:val="21"/>
          <w:szCs w:val="21"/>
        </w:rPr>
        <w:t xml:space="preserve"> </w:t>
      </w:r>
      <w:r w:rsidRPr="00B007E6">
        <w:rPr>
          <w:rFonts w:ascii="Times New Roman" w:hAnsi="Times New Roman"/>
          <w:sz w:val="21"/>
          <w:szCs w:val="21"/>
        </w:rPr>
        <w:t>34</w:t>
      </w:r>
      <w:r w:rsidR="005519FF">
        <w:rPr>
          <w:rFonts w:ascii="Times New Roman" w:hAnsi="Times New Roman"/>
          <w:sz w:val="21"/>
          <w:szCs w:val="21"/>
        </w:rPr>
        <w:t>,</w:t>
      </w:r>
      <w:r w:rsidRPr="007305D3">
        <w:rPr>
          <w:rFonts w:ascii="Times New Roman" w:hAnsi="Times New Roman"/>
          <w:sz w:val="21"/>
          <w:szCs w:val="21"/>
        </w:rPr>
        <w:t xml:space="preserve"> 241–256</w:t>
      </w:r>
      <w:r w:rsidR="005519FF">
        <w:rPr>
          <w:rFonts w:ascii="Times New Roman" w:hAnsi="Times New Roman"/>
          <w:sz w:val="21"/>
          <w:szCs w:val="21"/>
        </w:rPr>
        <w:t>.</w:t>
      </w:r>
    </w:p>
    <w:p w14:paraId="63339352" w14:textId="77777777" w:rsidR="00B462BD" w:rsidRPr="007305D3" w:rsidRDefault="00B462BD" w:rsidP="006F1EB1">
      <w:pPr>
        <w:pStyle w:val="ReferenceRS12"/>
        <w:spacing w:line="480" w:lineRule="auto"/>
        <w:ind w:left="270" w:hanging="270"/>
        <w:jc w:val="both"/>
        <w:rPr>
          <w:rFonts w:ascii="Times New Roman" w:hAnsi="Times New Roman"/>
          <w:sz w:val="21"/>
          <w:szCs w:val="21"/>
        </w:rPr>
      </w:pPr>
      <w:r w:rsidRPr="00D966C3">
        <w:rPr>
          <w:rFonts w:ascii="Times New Roman" w:hAnsi="Times New Roman"/>
          <w:sz w:val="21"/>
          <w:szCs w:val="21"/>
        </w:rPr>
        <w:t>Yang</w:t>
      </w:r>
      <w:r w:rsidR="005519FF">
        <w:rPr>
          <w:rFonts w:ascii="Times New Roman" w:hAnsi="Times New Roman"/>
          <w:sz w:val="21"/>
          <w:szCs w:val="21"/>
        </w:rPr>
        <w:t>,</w:t>
      </w:r>
      <w:r w:rsidRPr="00D966C3">
        <w:rPr>
          <w:rFonts w:ascii="Times New Roman" w:hAnsi="Times New Roman"/>
          <w:sz w:val="21"/>
          <w:szCs w:val="21"/>
        </w:rPr>
        <w:t xml:space="preserve"> D</w:t>
      </w:r>
      <w:r w:rsidR="005519FF">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Goodison</w:t>
      </w:r>
      <w:r w:rsidR="005519FF">
        <w:rPr>
          <w:rFonts w:ascii="Times New Roman" w:hAnsi="Times New Roman"/>
          <w:sz w:val="21"/>
          <w:szCs w:val="21"/>
        </w:rPr>
        <w:t>,</w:t>
      </w:r>
      <w:r w:rsidRPr="00D966C3">
        <w:rPr>
          <w:rFonts w:ascii="Times New Roman" w:hAnsi="Times New Roman"/>
          <w:sz w:val="21"/>
          <w:szCs w:val="21"/>
        </w:rPr>
        <w:t xml:space="preserve"> B</w:t>
      </w:r>
      <w:r w:rsidR="005519FF">
        <w:rPr>
          <w:rFonts w:ascii="Times New Roman" w:hAnsi="Times New Roman"/>
          <w:sz w:val="21"/>
          <w:szCs w:val="21"/>
        </w:rPr>
        <w:t>.</w:t>
      </w:r>
      <w:r w:rsidRPr="00D966C3">
        <w:rPr>
          <w:rFonts w:ascii="Times New Roman" w:hAnsi="Times New Roman"/>
          <w:sz w:val="21"/>
          <w:szCs w:val="21"/>
        </w:rPr>
        <w:t>E</w:t>
      </w:r>
      <w:r w:rsidR="005519FF">
        <w:rPr>
          <w:rFonts w:ascii="Times New Roman" w:hAnsi="Times New Roman"/>
          <w:sz w:val="21"/>
          <w:szCs w:val="21"/>
        </w:rPr>
        <w:t>.,</w:t>
      </w:r>
      <w:r w:rsidRPr="00D966C3">
        <w:rPr>
          <w:rFonts w:ascii="Times New Roman" w:hAnsi="Times New Roman"/>
          <w:sz w:val="21"/>
          <w:szCs w:val="21"/>
        </w:rPr>
        <w:t xml:space="preserve"> </w:t>
      </w:r>
      <w:r w:rsidRPr="005519FF">
        <w:rPr>
          <w:rFonts w:ascii="Times New Roman" w:hAnsi="Times New Roman"/>
          <w:sz w:val="21"/>
          <w:szCs w:val="21"/>
        </w:rPr>
        <w:t>Metcalfe</w:t>
      </w:r>
      <w:r w:rsidR="005519FF">
        <w:rPr>
          <w:rFonts w:ascii="Times New Roman" w:hAnsi="Times New Roman"/>
          <w:sz w:val="21"/>
          <w:szCs w:val="21"/>
        </w:rPr>
        <w:t>,</w:t>
      </w:r>
      <w:r w:rsidRPr="005519FF">
        <w:rPr>
          <w:rFonts w:ascii="Times New Roman" w:hAnsi="Times New Roman"/>
          <w:sz w:val="21"/>
          <w:szCs w:val="21"/>
        </w:rPr>
        <w:t xml:space="preserve"> J</w:t>
      </w:r>
      <w:r w:rsidR="005519FF">
        <w:rPr>
          <w:rFonts w:ascii="Times New Roman" w:hAnsi="Times New Roman"/>
          <w:sz w:val="21"/>
          <w:szCs w:val="21"/>
        </w:rPr>
        <w:t>.</w:t>
      </w:r>
      <w:r w:rsidRPr="005519FF">
        <w:rPr>
          <w:rFonts w:ascii="Times New Roman" w:hAnsi="Times New Roman"/>
          <w:sz w:val="21"/>
          <w:szCs w:val="21"/>
        </w:rPr>
        <w:t>R</w:t>
      </w:r>
      <w:r w:rsidR="005519FF">
        <w:rPr>
          <w:rFonts w:ascii="Times New Roman" w:hAnsi="Times New Roman"/>
          <w:sz w:val="21"/>
          <w:szCs w:val="21"/>
        </w:rPr>
        <w:t>.,</w:t>
      </w:r>
      <w:r w:rsidR="00AC764C" w:rsidRPr="005519FF">
        <w:rPr>
          <w:rFonts w:ascii="Times New Roman" w:hAnsi="Times New Roman"/>
          <w:sz w:val="21"/>
          <w:szCs w:val="21"/>
        </w:rPr>
        <w:t xml:space="preserve"> 1998b</w:t>
      </w:r>
      <w:r w:rsidR="005519FF">
        <w:rPr>
          <w:rFonts w:ascii="Times New Roman" w:hAnsi="Times New Roman"/>
          <w:sz w:val="21"/>
          <w:szCs w:val="21"/>
        </w:rPr>
        <w:t>.</w:t>
      </w:r>
      <w:r w:rsidRPr="005519FF">
        <w:rPr>
          <w:rFonts w:ascii="Times New Roman" w:hAnsi="Times New Roman"/>
          <w:sz w:val="21"/>
          <w:szCs w:val="21"/>
        </w:rPr>
        <w:t xml:space="preserve"> Accuracy of NWS 8” standard nonrecording precipitation gage: results and application of WMO intercomparison</w:t>
      </w:r>
      <w:r w:rsidR="005519FF">
        <w:rPr>
          <w:rFonts w:ascii="Times New Roman" w:hAnsi="Times New Roman"/>
          <w:sz w:val="21"/>
          <w:szCs w:val="21"/>
        </w:rPr>
        <w:t>.</w:t>
      </w:r>
      <w:r w:rsidRPr="005519FF">
        <w:rPr>
          <w:rFonts w:ascii="Times New Roman" w:hAnsi="Times New Roman"/>
          <w:sz w:val="21"/>
          <w:szCs w:val="21"/>
        </w:rPr>
        <w:t xml:space="preserve"> </w:t>
      </w:r>
      <w:r w:rsidRPr="00B007E6">
        <w:rPr>
          <w:rFonts w:ascii="Times New Roman" w:hAnsi="Times New Roman"/>
          <w:sz w:val="21"/>
          <w:szCs w:val="21"/>
        </w:rPr>
        <w:t>J. Atmospheric Ocean. Technol.</w:t>
      </w:r>
      <w:r w:rsidRPr="007305D3">
        <w:rPr>
          <w:rFonts w:ascii="Times New Roman" w:hAnsi="Times New Roman"/>
          <w:sz w:val="21"/>
          <w:szCs w:val="21"/>
        </w:rPr>
        <w:t xml:space="preserve"> </w:t>
      </w:r>
      <w:r w:rsidRPr="00B007E6">
        <w:rPr>
          <w:rFonts w:ascii="Times New Roman" w:hAnsi="Times New Roman"/>
          <w:sz w:val="21"/>
          <w:szCs w:val="21"/>
        </w:rPr>
        <w:t>15</w:t>
      </w:r>
      <w:r w:rsidR="005519FF">
        <w:rPr>
          <w:rFonts w:ascii="Times New Roman" w:hAnsi="Times New Roman"/>
          <w:sz w:val="21"/>
          <w:szCs w:val="21"/>
        </w:rPr>
        <w:t>,</w:t>
      </w:r>
      <w:r w:rsidRPr="007305D3">
        <w:rPr>
          <w:rFonts w:ascii="Times New Roman" w:hAnsi="Times New Roman"/>
          <w:sz w:val="21"/>
          <w:szCs w:val="21"/>
        </w:rPr>
        <w:t xml:space="preserve"> 54–68</w:t>
      </w:r>
      <w:r w:rsidR="005519FF">
        <w:rPr>
          <w:rFonts w:ascii="Times New Roman" w:hAnsi="Times New Roman"/>
          <w:sz w:val="21"/>
          <w:szCs w:val="21"/>
        </w:rPr>
        <w:t>.</w:t>
      </w:r>
    </w:p>
    <w:p w14:paraId="4CA7921F" w14:textId="77777777" w:rsidR="00B462BD" w:rsidRPr="007305D3" w:rsidRDefault="00B462BD" w:rsidP="006F1EB1">
      <w:pPr>
        <w:pStyle w:val="ReferenceRS12"/>
        <w:spacing w:line="480" w:lineRule="auto"/>
        <w:ind w:left="270" w:hanging="270"/>
        <w:jc w:val="both"/>
        <w:rPr>
          <w:rFonts w:ascii="Times New Roman" w:hAnsi="Times New Roman"/>
          <w:sz w:val="21"/>
          <w:szCs w:val="21"/>
        </w:rPr>
      </w:pPr>
      <w:r w:rsidRPr="007305D3">
        <w:rPr>
          <w:rFonts w:ascii="Times New Roman" w:hAnsi="Times New Roman"/>
          <w:sz w:val="21"/>
          <w:szCs w:val="21"/>
        </w:rPr>
        <w:lastRenderedPageBreak/>
        <w:t>Yang</w:t>
      </w:r>
      <w:r w:rsidR="005519FF">
        <w:rPr>
          <w:rFonts w:ascii="Times New Roman" w:hAnsi="Times New Roman"/>
          <w:sz w:val="21"/>
          <w:szCs w:val="21"/>
        </w:rPr>
        <w:t>,</w:t>
      </w:r>
      <w:r w:rsidRPr="007305D3">
        <w:rPr>
          <w:rFonts w:ascii="Times New Roman" w:hAnsi="Times New Roman"/>
          <w:sz w:val="21"/>
          <w:szCs w:val="21"/>
        </w:rPr>
        <w:t xml:space="preserve"> D</w:t>
      </w:r>
      <w:r w:rsidR="005519FF">
        <w:rPr>
          <w:rFonts w:ascii="Times New Roman" w:hAnsi="Times New Roman"/>
          <w:sz w:val="21"/>
          <w:szCs w:val="21"/>
        </w:rPr>
        <w:t>.</w:t>
      </w:r>
      <w:r w:rsidR="006077BB" w:rsidRPr="007305D3">
        <w:rPr>
          <w:rFonts w:ascii="Times New Roman" w:hAnsi="Times New Roman"/>
          <w:sz w:val="21"/>
          <w:szCs w:val="21"/>
        </w:rPr>
        <w:t>,</w:t>
      </w:r>
      <w:r w:rsidRPr="00D966C3">
        <w:rPr>
          <w:rFonts w:ascii="Times New Roman" w:hAnsi="Times New Roman"/>
          <w:sz w:val="21"/>
          <w:szCs w:val="21"/>
        </w:rPr>
        <w:t xml:space="preserve"> Goodison</w:t>
      </w:r>
      <w:r w:rsidR="005519FF">
        <w:rPr>
          <w:rFonts w:ascii="Times New Roman" w:hAnsi="Times New Roman"/>
          <w:sz w:val="21"/>
          <w:szCs w:val="21"/>
        </w:rPr>
        <w:t>,</w:t>
      </w:r>
      <w:r w:rsidRPr="00D966C3">
        <w:rPr>
          <w:rFonts w:ascii="Times New Roman" w:hAnsi="Times New Roman"/>
          <w:sz w:val="21"/>
          <w:szCs w:val="21"/>
        </w:rPr>
        <w:t xml:space="preserve"> B</w:t>
      </w:r>
      <w:r w:rsidR="005519FF">
        <w:rPr>
          <w:rFonts w:ascii="Times New Roman" w:hAnsi="Times New Roman"/>
          <w:sz w:val="21"/>
          <w:szCs w:val="21"/>
        </w:rPr>
        <w:t>.</w:t>
      </w:r>
      <w:r w:rsidRPr="00D966C3">
        <w:rPr>
          <w:rFonts w:ascii="Times New Roman" w:hAnsi="Times New Roman"/>
          <w:sz w:val="21"/>
          <w:szCs w:val="21"/>
        </w:rPr>
        <w:t>E</w:t>
      </w:r>
      <w:r w:rsidR="005519FF">
        <w:rPr>
          <w:rFonts w:ascii="Times New Roman" w:hAnsi="Times New Roman"/>
          <w:sz w:val="21"/>
          <w:szCs w:val="21"/>
        </w:rPr>
        <w:t>.</w:t>
      </w:r>
      <w:r w:rsidR="006077BB" w:rsidRPr="00D966C3">
        <w:rPr>
          <w:rFonts w:ascii="Times New Roman" w:hAnsi="Times New Roman"/>
          <w:sz w:val="21"/>
          <w:szCs w:val="21"/>
        </w:rPr>
        <w:t>,</w:t>
      </w:r>
      <w:r w:rsidRPr="005519FF">
        <w:rPr>
          <w:rFonts w:ascii="Times New Roman" w:hAnsi="Times New Roman"/>
          <w:sz w:val="21"/>
          <w:szCs w:val="21"/>
        </w:rPr>
        <w:t xml:space="preserve"> Metcalfe</w:t>
      </w:r>
      <w:r w:rsidR="005519FF">
        <w:rPr>
          <w:rFonts w:ascii="Times New Roman" w:hAnsi="Times New Roman"/>
          <w:sz w:val="21"/>
          <w:szCs w:val="21"/>
        </w:rPr>
        <w:t>,</w:t>
      </w:r>
      <w:r w:rsidRPr="005519FF">
        <w:rPr>
          <w:rFonts w:ascii="Times New Roman" w:hAnsi="Times New Roman"/>
          <w:sz w:val="21"/>
          <w:szCs w:val="21"/>
        </w:rPr>
        <w:t xml:space="preserve"> J</w:t>
      </w:r>
      <w:r w:rsidR="005519FF">
        <w:rPr>
          <w:rFonts w:ascii="Times New Roman" w:hAnsi="Times New Roman"/>
          <w:sz w:val="21"/>
          <w:szCs w:val="21"/>
        </w:rPr>
        <w:t>.</w:t>
      </w:r>
      <w:r w:rsidRPr="005519FF">
        <w:rPr>
          <w:rFonts w:ascii="Times New Roman" w:hAnsi="Times New Roman"/>
          <w:sz w:val="21"/>
          <w:szCs w:val="21"/>
        </w:rPr>
        <w:t>R</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w:t>
      </w:r>
      <w:proofErr w:type="spellStart"/>
      <w:r w:rsidRPr="005519FF">
        <w:rPr>
          <w:rFonts w:ascii="Times New Roman" w:hAnsi="Times New Roman"/>
          <w:sz w:val="21"/>
          <w:szCs w:val="21"/>
        </w:rPr>
        <w:t>Golubev</w:t>
      </w:r>
      <w:proofErr w:type="spellEnd"/>
      <w:r w:rsidR="005519FF">
        <w:rPr>
          <w:rFonts w:ascii="Times New Roman" w:hAnsi="Times New Roman"/>
          <w:sz w:val="21"/>
          <w:szCs w:val="21"/>
        </w:rPr>
        <w:t>,</w:t>
      </w:r>
      <w:r w:rsidRPr="005519FF">
        <w:rPr>
          <w:rFonts w:ascii="Times New Roman" w:hAnsi="Times New Roman"/>
          <w:sz w:val="21"/>
          <w:szCs w:val="21"/>
        </w:rPr>
        <w:t xml:space="preserve"> V</w:t>
      </w:r>
      <w:r w:rsidR="005519FF">
        <w:rPr>
          <w:rFonts w:ascii="Times New Roman" w:hAnsi="Times New Roman"/>
          <w:sz w:val="21"/>
          <w:szCs w:val="21"/>
        </w:rPr>
        <w:t>.</w:t>
      </w:r>
      <w:r w:rsidRPr="005519FF">
        <w:rPr>
          <w:rFonts w:ascii="Times New Roman" w:hAnsi="Times New Roman"/>
          <w:sz w:val="21"/>
          <w:szCs w:val="21"/>
        </w:rPr>
        <w:t>S</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w:t>
      </w:r>
      <w:proofErr w:type="spellStart"/>
      <w:r w:rsidRPr="005519FF">
        <w:rPr>
          <w:rFonts w:ascii="Times New Roman" w:hAnsi="Times New Roman"/>
          <w:sz w:val="21"/>
          <w:szCs w:val="21"/>
        </w:rPr>
        <w:t>Elomaa</w:t>
      </w:r>
      <w:proofErr w:type="spellEnd"/>
      <w:r w:rsidR="005519FF">
        <w:rPr>
          <w:rFonts w:ascii="Times New Roman" w:hAnsi="Times New Roman"/>
          <w:sz w:val="21"/>
          <w:szCs w:val="21"/>
        </w:rPr>
        <w:t>,</w:t>
      </w:r>
      <w:r w:rsidRPr="005519FF">
        <w:rPr>
          <w:rFonts w:ascii="Times New Roman" w:hAnsi="Times New Roman"/>
          <w:sz w:val="21"/>
          <w:szCs w:val="21"/>
        </w:rPr>
        <w:t xml:space="preserve"> E</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Gunther</w:t>
      </w:r>
      <w:r w:rsidR="005519FF">
        <w:rPr>
          <w:rFonts w:ascii="Times New Roman" w:hAnsi="Times New Roman"/>
          <w:sz w:val="21"/>
          <w:szCs w:val="21"/>
        </w:rPr>
        <w:t>,</w:t>
      </w:r>
      <w:r w:rsidRPr="005519FF">
        <w:rPr>
          <w:rFonts w:ascii="Times New Roman" w:hAnsi="Times New Roman"/>
          <w:sz w:val="21"/>
          <w:szCs w:val="21"/>
        </w:rPr>
        <w:t xml:space="preserve"> T</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Bates</w:t>
      </w:r>
      <w:r w:rsidR="005519FF">
        <w:rPr>
          <w:rFonts w:ascii="Times New Roman" w:hAnsi="Times New Roman"/>
          <w:sz w:val="21"/>
          <w:szCs w:val="21"/>
        </w:rPr>
        <w:t>,</w:t>
      </w:r>
      <w:r w:rsidRPr="005519FF">
        <w:rPr>
          <w:rFonts w:ascii="Times New Roman" w:hAnsi="Times New Roman"/>
          <w:sz w:val="21"/>
          <w:szCs w:val="21"/>
        </w:rPr>
        <w:t xml:space="preserve"> R</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w:t>
      </w:r>
      <w:proofErr w:type="spellStart"/>
      <w:r w:rsidRPr="005519FF">
        <w:rPr>
          <w:rFonts w:ascii="Times New Roman" w:hAnsi="Times New Roman"/>
          <w:sz w:val="21"/>
          <w:szCs w:val="21"/>
        </w:rPr>
        <w:t>Pangburn</w:t>
      </w:r>
      <w:proofErr w:type="spellEnd"/>
      <w:r w:rsidR="005519FF">
        <w:rPr>
          <w:rFonts w:ascii="Times New Roman" w:hAnsi="Times New Roman"/>
          <w:sz w:val="21"/>
          <w:szCs w:val="21"/>
        </w:rPr>
        <w:t>,</w:t>
      </w:r>
      <w:r w:rsidRPr="005519FF">
        <w:rPr>
          <w:rFonts w:ascii="Times New Roman" w:hAnsi="Times New Roman"/>
          <w:sz w:val="21"/>
          <w:szCs w:val="21"/>
        </w:rPr>
        <w:t xml:space="preserve"> T</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Hanson</w:t>
      </w:r>
      <w:r w:rsidR="005519FF">
        <w:rPr>
          <w:rFonts w:ascii="Times New Roman" w:hAnsi="Times New Roman"/>
          <w:sz w:val="21"/>
          <w:szCs w:val="21"/>
        </w:rPr>
        <w:t>,</w:t>
      </w:r>
      <w:r w:rsidRPr="005519FF">
        <w:rPr>
          <w:rFonts w:ascii="Times New Roman" w:hAnsi="Times New Roman"/>
          <w:sz w:val="21"/>
          <w:szCs w:val="21"/>
        </w:rPr>
        <w:t xml:space="preserve"> C</w:t>
      </w:r>
      <w:r w:rsidR="005519FF">
        <w:rPr>
          <w:rFonts w:ascii="Times New Roman" w:hAnsi="Times New Roman"/>
          <w:sz w:val="21"/>
          <w:szCs w:val="21"/>
        </w:rPr>
        <w:t>.</w:t>
      </w:r>
      <w:r w:rsidRPr="005519FF">
        <w:rPr>
          <w:rFonts w:ascii="Times New Roman" w:hAnsi="Times New Roman"/>
          <w:sz w:val="21"/>
          <w:szCs w:val="21"/>
        </w:rPr>
        <w:t>L</w:t>
      </w:r>
      <w:r w:rsidR="005519FF">
        <w:rPr>
          <w:rFonts w:ascii="Times New Roman" w:hAnsi="Times New Roman"/>
          <w:sz w:val="21"/>
          <w:szCs w:val="21"/>
        </w:rPr>
        <w:t>.,</w:t>
      </w:r>
      <w:r w:rsidRPr="005519FF">
        <w:rPr>
          <w:rFonts w:ascii="Times New Roman" w:hAnsi="Times New Roman"/>
          <w:sz w:val="21"/>
          <w:szCs w:val="21"/>
        </w:rPr>
        <w:t xml:space="preserve"> Emerson</w:t>
      </w:r>
      <w:r w:rsidR="005519FF">
        <w:rPr>
          <w:rFonts w:ascii="Times New Roman" w:hAnsi="Times New Roman"/>
          <w:sz w:val="21"/>
          <w:szCs w:val="21"/>
        </w:rPr>
        <w:t>,</w:t>
      </w:r>
      <w:r w:rsidRPr="005519FF">
        <w:rPr>
          <w:rFonts w:ascii="Times New Roman" w:hAnsi="Times New Roman"/>
          <w:sz w:val="21"/>
          <w:szCs w:val="21"/>
        </w:rPr>
        <w:t xml:space="preserve"> D</w:t>
      </w:r>
      <w:r w:rsidR="005519FF">
        <w:rPr>
          <w:rFonts w:ascii="Times New Roman" w:hAnsi="Times New Roman"/>
          <w:sz w:val="21"/>
          <w:szCs w:val="21"/>
        </w:rPr>
        <w:t>.,</w:t>
      </w:r>
      <w:r w:rsidRPr="005519FF">
        <w:rPr>
          <w:rFonts w:ascii="Times New Roman" w:hAnsi="Times New Roman"/>
          <w:sz w:val="21"/>
          <w:szCs w:val="21"/>
        </w:rPr>
        <w:t xml:space="preserve"> </w:t>
      </w:r>
      <w:r w:rsidR="00AC764C" w:rsidRPr="005519FF">
        <w:rPr>
          <w:rFonts w:ascii="Times New Roman" w:hAnsi="Times New Roman"/>
          <w:sz w:val="21"/>
          <w:szCs w:val="21"/>
        </w:rPr>
        <w:t>1995</w:t>
      </w:r>
      <w:r w:rsidR="005519FF">
        <w:rPr>
          <w:rFonts w:ascii="Times New Roman" w:hAnsi="Times New Roman"/>
          <w:sz w:val="21"/>
          <w:szCs w:val="21"/>
        </w:rPr>
        <w:t>.</w:t>
      </w:r>
      <w:r w:rsidR="00AC764C" w:rsidRPr="005519FF">
        <w:rPr>
          <w:rFonts w:ascii="Times New Roman" w:hAnsi="Times New Roman"/>
          <w:sz w:val="21"/>
          <w:szCs w:val="21"/>
        </w:rPr>
        <w:t xml:space="preserve"> </w:t>
      </w:r>
      <w:r w:rsidRPr="005519FF">
        <w:rPr>
          <w:rFonts w:ascii="Times New Roman" w:hAnsi="Times New Roman"/>
          <w:sz w:val="21"/>
          <w:szCs w:val="21"/>
        </w:rPr>
        <w:t xml:space="preserve">Accuracy of </w:t>
      </w:r>
      <w:proofErr w:type="spellStart"/>
      <w:r w:rsidRPr="005519FF">
        <w:rPr>
          <w:rFonts w:ascii="Times New Roman" w:hAnsi="Times New Roman"/>
          <w:sz w:val="21"/>
          <w:szCs w:val="21"/>
        </w:rPr>
        <w:t>Tretyakov</w:t>
      </w:r>
      <w:proofErr w:type="spellEnd"/>
      <w:r w:rsidRPr="005519FF">
        <w:rPr>
          <w:rFonts w:ascii="Times New Roman" w:hAnsi="Times New Roman"/>
          <w:sz w:val="21"/>
          <w:szCs w:val="21"/>
        </w:rPr>
        <w:t xml:space="preserve"> precipitation gauge: Result of WMO intercomparison</w:t>
      </w:r>
      <w:r w:rsidR="005519FF">
        <w:rPr>
          <w:rFonts w:ascii="Times New Roman" w:hAnsi="Times New Roman"/>
          <w:sz w:val="21"/>
          <w:szCs w:val="21"/>
        </w:rPr>
        <w:t>.</w:t>
      </w:r>
      <w:r w:rsidRPr="005519FF">
        <w:rPr>
          <w:rFonts w:ascii="Times New Roman" w:hAnsi="Times New Roman"/>
          <w:sz w:val="21"/>
          <w:szCs w:val="21"/>
        </w:rPr>
        <w:t xml:space="preserve"> </w:t>
      </w:r>
      <w:proofErr w:type="spellStart"/>
      <w:r w:rsidRPr="00B007E6">
        <w:rPr>
          <w:rFonts w:ascii="Times New Roman" w:hAnsi="Times New Roman"/>
          <w:sz w:val="21"/>
          <w:szCs w:val="21"/>
        </w:rPr>
        <w:t>Hydrol</w:t>
      </w:r>
      <w:proofErr w:type="spellEnd"/>
      <w:r w:rsidRPr="00B007E6">
        <w:rPr>
          <w:rFonts w:ascii="Times New Roman" w:hAnsi="Times New Roman"/>
          <w:sz w:val="21"/>
          <w:szCs w:val="21"/>
        </w:rPr>
        <w:t>. Process.</w:t>
      </w:r>
      <w:r w:rsidRPr="007305D3">
        <w:rPr>
          <w:rFonts w:ascii="Times New Roman" w:hAnsi="Times New Roman"/>
          <w:sz w:val="21"/>
          <w:szCs w:val="21"/>
        </w:rPr>
        <w:t xml:space="preserve"> </w:t>
      </w:r>
      <w:r w:rsidRPr="00B007E6">
        <w:rPr>
          <w:rFonts w:ascii="Times New Roman" w:hAnsi="Times New Roman"/>
          <w:sz w:val="21"/>
          <w:szCs w:val="21"/>
        </w:rPr>
        <w:t>9</w:t>
      </w:r>
      <w:r w:rsidRPr="007305D3">
        <w:rPr>
          <w:rFonts w:ascii="Times New Roman" w:hAnsi="Times New Roman"/>
          <w:sz w:val="21"/>
          <w:szCs w:val="21"/>
        </w:rPr>
        <w:t>(8)</w:t>
      </w:r>
      <w:r w:rsidR="005519FF">
        <w:rPr>
          <w:rFonts w:ascii="Times New Roman" w:hAnsi="Times New Roman"/>
          <w:sz w:val="21"/>
          <w:szCs w:val="21"/>
        </w:rPr>
        <w:t>,</w:t>
      </w:r>
      <w:r w:rsidRPr="007305D3">
        <w:rPr>
          <w:rFonts w:ascii="Times New Roman" w:hAnsi="Times New Roman"/>
          <w:sz w:val="21"/>
          <w:szCs w:val="21"/>
        </w:rPr>
        <w:t xml:space="preserve"> 877–895</w:t>
      </w:r>
      <w:r w:rsidR="005519FF">
        <w:rPr>
          <w:rFonts w:ascii="Times New Roman" w:hAnsi="Times New Roman"/>
          <w:sz w:val="21"/>
          <w:szCs w:val="21"/>
        </w:rPr>
        <w:t>.</w:t>
      </w:r>
    </w:p>
    <w:p w14:paraId="539D873A" w14:textId="77777777" w:rsidR="00B462BD" w:rsidRPr="007305D3" w:rsidRDefault="00B462BD" w:rsidP="006F1EB1">
      <w:pPr>
        <w:pStyle w:val="ReferenceRS12"/>
        <w:spacing w:line="480" w:lineRule="auto"/>
        <w:ind w:left="270" w:hanging="270"/>
        <w:jc w:val="both"/>
        <w:rPr>
          <w:rFonts w:ascii="Times New Roman" w:hAnsi="Times New Roman"/>
          <w:sz w:val="21"/>
          <w:szCs w:val="21"/>
        </w:rPr>
      </w:pPr>
      <w:r w:rsidRPr="00D966C3">
        <w:rPr>
          <w:rFonts w:ascii="Times New Roman" w:hAnsi="Times New Roman"/>
          <w:sz w:val="21"/>
          <w:szCs w:val="21"/>
        </w:rPr>
        <w:t>Yang</w:t>
      </w:r>
      <w:r w:rsidR="005519FF">
        <w:rPr>
          <w:rFonts w:ascii="Times New Roman" w:hAnsi="Times New Roman"/>
          <w:sz w:val="21"/>
          <w:szCs w:val="21"/>
        </w:rPr>
        <w:t>,</w:t>
      </w:r>
      <w:r w:rsidRPr="00D966C3">
        <w:rPr>
          <w:rFonts w:ascii="Times New Roman" w:hAnsi="Times New Roman"/>
          <w:sz w:val="21"/>
          <w:szCs w:val="21"/>
        </w:rPr>
        <w:t xml:space="preserve"> D</w:t>
      </w:r>
      <w:r w:rsidR="005519FF">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Goodison</w:t>
      </w:r>
      <w:r w:rsidR="005519FF">
        <w:rPr>
          <w:rFonts w:ascii="Times New Roman" w:hAnsi="Times New Roman"/>
          <w:sz w:val="21"/>
          <w:szCs w:val="21"/>
        </w:rPr>
        <w:t>,</w:t>
      </w:r>
      <w:r w:rsidRPr="00D966C3">
        <w:rPr>
          <w:rFonts w:ascii="Times New Roman" w:hAnsi="Times New Roman"/>
          <w:sz w:val="21"/>
          <w:szCs w:val="21"/>
        </w:rPr>
        <w:t xml:space="preserve"> B</w:t>
      </w:r>
      <w:r w:rsidR="005519FF">
        <w:rPr>
          <w:rFonts w:ascii="Times New Roman" w:hAnsi="Times New Roman"/>
          <w:sz w:val="21"/>
          <w:szCs w:val="21"/>
        </w:rPr>
        <w:t>.</w:t>
      </w:r>
      <w:r w:rsidRPr="005519FF">
        <w:rPr>
          <w:rFonts w:ascii="Times New Roman" w:hAnsi="Times New Roman"/>
          <w:sz w:val="21"/>
          <w:szCs w:val="21"/>
        </w:rPr>
        <w:t>E</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Metcalfe</w:t>
      </w:r>
      <w:r w:rsidR="005519FF">
        <w:rPr>
          <w:rFonts w:ascii="Times New Roman" w:hAnsi="Times New Roman"/>
          <w:sz w:val="21"/>
          <w:szCs w:val="21"/>
        </w:rPr>
        <w:t>,</w:t>
      </w:r>
      <w:r w:rsidRPr="005519FF">
        <w:rPr>
          <w:rFonts w:ascii="Times New Roman" w:hAnsi="Times New Roman"/>
          <w:sz w:val="21"/>
          <w:szCs w:val="21"/>
        </w:rPr>
        <w:t xml:space="preserve"> </w:t>
      </w:r>
      <w:r w:rsidR="005519FF" w:rsidRPr="005519FF">
        <w:rPr>
          <w:rFonts w:ascii="Times New Roman" w:hAnsi="Times New Roman"/>
          <w:sz w:val="21"/>
          <w:szCs w:val="21"/>
        </w:rPr>
        <w:t>J</w:t>
      </w:r>
      <w:r w:rsidR="005519FF">
        <w:rPr>
          <w:rFonts w:ascii="Times New Roman" w:hAnsi="Times New Roman"/>
          <w:sz w:val="21"/>
          <w:szCs w:val="21"/>
        </w:rPr>
        <w:t>.</w:t>
      </w:r>
      <w:r w:rsidRPr="005519FF">
        <w:rPr>
          <w:rFonts w:ascii="Times New Roman" w:hAnsi="Times New Roman"/>
          <w:sz w:val="21"/>
          <w:szCs w:val="21"/>
        </w:rPr>
        <w:t>R</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Louie</w:t>
      </w:r>
      <w:r w:rsidR="005519FF">
        <w:rPr>
          <w:rFonts w:ascii="Times New Roman" w:hAnsi="Times New Roman"/>
          <w:sz w:val="21"/>
          <w:szCs w:val="21"/>
        </w:rPr>
        <w:t>,</w:t>
      </w:r>
      <w:r w:rsidRPr="005519FF">
        <w:rPr>
          <w:rFonts w:ascii="Times New Roman" w:hAnsi="Times New Roman"/>
          <w:sz w:val="21"/>
          <w:szCs w:val="21"/>
        </w:rPr>
        <w:t xml:space="preserve"> P</w:t>
      </w:r>
      <w:r w:rsidR="005519FF">
        <w:rPr>
          <w:rFonts w:ascii="Times New Roman" w:hAnsi="Times New Roman"/>
          <w:sz w:val="21"/>
          <w:szCs w:val="21"/>
        </w:rPr>
        <w:t>.</w:t>
      </w:r>
      <w:r w:rsidRPr="005519FF">
        <w:rPr>
          <w:rFonts w:ascii="Times New Roman" w:hAnsi="Times New Roman"/>
          <w:sz w:val="21"/>
          <w:szCs w:val="21"/>
        </w:rPr>
        <w:t>Y</w:t>
      </w:r>
      <w:r w:rsidR="005519FF">
        <w:rPr>
          <w:rFonts w:ascii="Times New Roman" w:hAnsi="Times New Roman"/>
          <w:sz w:val="21"/>
          <w:szCs w:val="21"/>
        </w:rPr>
        <w:t>.</w:t>
      </w:r>
      <w:r w:rsidRPr="005519FF">
        <w:rPr>
          <w:rFonts w:ascii="Times New Roman" w:hAnsi="Times New Roman"/>
          <w:sz w:val="21"/>
          <w:szCs w:val="21"/>
        </w:rPr>
        <w:t>T</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w:t>
      </w:r>
      <w:proofErr w:type="spellStart"/>
      <w:r w:rsidRPr="005519FF">
        <w:rPr>
          <w:rFonts w:ascii="Times New Roman" w:hAnsi="Times New Roman"/>
          <w:sz w:val="21"/>
          <w:szCs w:val="21"/>
        </w:rPr>
        <w:t>Elomaa</w:t>
      </w:r>
      <w:proofErr w:type="spellEnd"/>
      <w:r w:rsidR="005519FF">
        <w:rPr>
          <w:rFonts w:ascii="Times New Roman" w:hAnsi="Times New Roman"/>
          <w:sz w:val="21"/>
          <w:szCs w:val="21"/>
        </w:rPr>
        <w:t>,</w:t>
      </w:r>
      <w:r w:rsidRPr="005519FF">
        <w:rPr>
          <w:rFonts w:ascii="Times New Roman" w:hAnsi="Times New Roman"/>
          <w:sz w:val="21"/>
          <w:szCs w:val="21"/>
        </w:rPr>
        <w:t xml:space="preserve"> E</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Hanson</w:t>
      </w:r>
      <w:r w:rsidR="005519FF">
        <w:rPr>
          <w:rFonts w:ascii="Times New Roman" w:hAnsi="Times New Roman"/>
          <w:sz w:val="21"/>
          <w:szCs w:val="21"/>
        </w:rPr>
        <w:t>,</w:t>
      </w:r>
      <w:r w:rsidRPr="005519FF">
        <w:rPr>
          <w:rFonts w:ascii="Times New Roman" w:hAnsi="Times New Roman"/>
          <w:sz w:val="21"/>
          <w:szCs w:val="21"/>
        </w:rPr>
        <w:t xml:space="preserve"> C</w:t>
      </w:r>
      <w:r w:rsidR="005519FF">
        <w:rPr>
          <w:rFonts w:ascii="Times New Roman" w:hAnsi="Times New Roman"/>
          <w:sz w:val="21"/>
          <w:szCs w:val="21"/>
        </w:rPr>
        <w:t>.</w:t>
      </w:r>
      <w:r w:rsidRPr="005519FF">
        <w:rPr>
          <w:rFonts w:ascii="Times New Roman" w:hAnsi="Times New Roman"/>
          <w:sz w:val="21"/>
          <w:szCs w:val="21"/>
        </w:rPr>
        <w:t>L</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w:t>
      </w:r>
      <w:proofErr w:type="spellStart"/>
      <w:r w:rsidRPr="005519FF">
        <w:rPr>
          <w:rFonts w:ascii="Times New Roman" w:hAnsi="Times New Roman"/>
          <w:sz w:val="21"/>
          <w:szCs w:val="21"/>
        </w:rPr>
        <w:t>Golubev</w:t>
      </w:r>
      <w:proofErr w:type="spellEnd"/>
      <w:r w:rsidR="005519FF">
        <w:rPr>
          <w:rFonts w:ascii="Times New Roman" w:hAnsi="Times New Roman"/>
          <w:sz w:val="21"/>
          <w:szCs w:val="21"/>
        </w:rPr>
        <w:t>,</w:t>
      </w:r>
      <w:r w:rsidRPr="005519FF">
        <w:rPr>
          <w:rFonts w:ascii="Times New Roman" w:hAnsi="Times New Roman"/>
          <w:sz w:val="21"/>
          <w:szCs w:val="21"/>
        </w:rPr>
        <w:t xml:space="preserve"> V</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Gunther</w:t>
      </w:r>
      <w:r w:rsidR="005519FF">
        <w:rPr>
          <w:rFonts w:ascii="Times New Roman" w:hAnsi="Times New Roman"/>
          <w:sz w:val="21"/>
          <w:szCs w:val="21"/>
        </w:rPr>
        <w:t>,</w:t>
      </w:r>
      <w:r w:rsidRPr="005519FF">
        <w:rPr>
          <w:rFonts w:ascii="Times New Roman" w:hAnsi="Times New Roman"/>
          <w:sz w:val="21"/>
          <w:szCs w:val="21"/>
        </w:rPr>
        <w:t xml:space="preserve"> T</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w:t>
      </w:r>
      <w:proofErr w:type="spellStart"/>
      <w:r w:rsidRPr="005519FF">
        <w:rPr>
          <w:rFonts w:ascii="Times New Roman" w:hAnsi="Times New Roman"/>
          <w:sz w:val="21"/>
          <w:szCs w:val="21"/>
        </w:rPr>
        <w:t>Milkovic</w:t>
      </w:r>
      <w:proofErr w:type="spellEnd"/>
      <w:r w:rsidR="005519FF">
        <w:rPr>
          <w:rFonts w:ascii="Times New Roman" w:hAnsi="Times New Roman"/>
          <w:sz w:val="21"/>
          <w:szCs w:val="21"/>
        </w:rPr>
        <w:t>,</w:t>
      </w:r>
      <w:r w:rsidRPr="005519FF">
        <w:rPr>
          <w:rFonts w:ascii="Times New Roman" w:hAnsi="Times New Roman"/>
          <w:sz w:val="21"/>
          <w:szCs w:val="21"/>
        </w:rPr>
        <w:t xml:space="preserve"> J</w:t>
      </w:r>
      <w:r w:rsidR="005519FF">
        <w:rPr>
          <w:rFonts w:ascii="Times New Roman" w:hAnsi="Times New Roman"/>
          <w:sz w:val="21"/>
          <w:szCs w:val="21"/>
        </w:rPr>
        <w:t>.,</w:t>
      </w:r>
      <w:r w:rsidRPr="005519FF">
        <w:rPr>
          <w:rFonts w:ascii="Times New Roman" w:hAnsi="Times New Roman"/>
          <w:sz w:val="21"/>
          <w:szCs w:val="21"/>
        </w:rPr>
        <w:t xml:space="preserve"> Lapin</w:t>
      </w:r>
      <w:r w:rsidR="005519FF">
        <w:rPr>
          <w:rFonts w:ascii="Times New Roman" w:hAnsi="Times New Roman"/>
          <w:sz w:val="21"/>
          <w:szCs w:val="21"/>
        </w:rPr>
        <w:t>,</w:t>
      </w:r>
      <w:r w:rsidRPr="005519FF">
        <w:rPr>
          <w:rFonts w:ascii="Times New Roman" w:hAnsi="Times New Roman"/>
          <w:sz w:val="21"/>
          <w:szCs w:val="21"/>
        </w:rPr>
        <w:t xml:space="preserve"> M</w:t>
      </w:r>
      <w:r w:rsidR="005519FF">
        <w:rPr>
          <w:rFonts w:ascii="Times New Roman" w:hAnsi="Times New Roman"/>
          <w:sz w:val="21"/>
          <w:szCs w:val="21"/>
        </w:rPr>
        <w:t>.,</w:t>
      </w:r>
      <w:r w:rsidRPr="005519FF">
        <w:rPr>
          <w:rFonts w:ascii="Times New Roman" w:hAnsi="Times New Roman"/>
          <w:sz w:val="21"/>
          <w:szCs w:val="21"/>
        </w:rPr>
        <w:t xml:space="preserve"> </w:t>
      </w:r>
      <w:r w:rsidR="00AC764C" w:rsidRPr="005519FF">
        <w:rPr>
          <w:rFonts w:ascii="Times New Roman" w:hAnsi="Times New Roman"/>
          <w:sz w:val="21"/>
          <w:szCs w:val="21"/>
        </w:rPr>
        <w:t>2001</w:t>
      </w:r>
      <w:r w:rsidR="005519FF">
        <w:rPr>
          <w:rFonts w:ascii="Times New Roman" w:hAnsi="Times New Roman"/>
          <w:sz w:val="21"/>
          <w:szCs w:val="21"/>
        </w:rPr>
        <w:t>.</w:t>
      </w:r>
      <w:r w:rsidR="00AC764C" w:rsidRPr="005519FF">
        <w:rPr>
          <w:rFonts w:ascii="Times New Roman" w:hAnsi="Times New Roman"/>
          <w:sz w:val="21"/>
          <w:szCs w:val="21"/>
        </w:rPr>
        <w:t xml:space="preserve"> </w:t>
      </w:r>
      <w:r w:rsidRPr="005519FF">
        <w:rPr>
          <w:rFonts w:ascii="Times New Roman" w:hAnsi="Times New Roman"/>
          <w:sz w:val="21"/>
          <w:szCs w:val="21"/>
        </w:rPr>
        <w:t>Compatibility evaluation of national precipitation gauge measurements</w:t>
      </w:r>
      <w:r w:rsidR="005519FF">
        <w:rPr>
          <w:rFonts w:ascii="Times New Roman" w:hAnsi="Times New Roman"/>
          <w:sz w:val="21"/>
          <w:szCs w:val="21"/>
        </w:rPr>
        <w:t>.</w:t>
      </w:r>
      <w:r w:rsidRPr="005519FF">
        <w:rPr>
          <w:rFonts w:ascii="Times New Roman" w:hAnsi="Times New Roman"/>
          <w:sz w:val="21"/>
          <w:szCs w:val="21"/>
        </w:rPr>
        <w:t xml:space="preserve"> </w:t>
      </w:r>
      <w:r w:rsidRPr="00B007E6">
        <w:rPr>
          <w:rFonts w:ascii="Times New Roman" w:hAnsi="Times New Roman"/>
          <w:sz w:val="21"/>
          <w:szCs w:val="21"/>
        </w:rPr>
        <w:t xml:space="preserve">J. </w:t>
      </w:r>
      <w:proofErr w:type="spellStart"/>
      <w:r w:rsidRPr="00B007E6">
        <w:rPr>
          <w:rFonts w:ascii="Times New Roman" w:hAnsi="Times New Roman"/>
          <w:sz w:val="21"/>
          <w:szCs w:val="21"/>
        </w:rPr>
        <w:t>Geophys</w:t>
      </w:r>
      <w:proofErr w:type="spellEnd"/>
      <w:r w:rsidRPr="00B007E6">
        <w:rPr>
          <w:rFonts w:ascii="Times New Roman" w:hAnsi="Times New Roman"/>
          <w:sz w:val="21"/>
          <w:szCs w:val="21"/>
        </w:rPr>
        <w:t>. Res.</w:t>
      </w:r>
      <w:r w:rsidRPr="007305D3">
        <w:rPr>
          <w:rFonts w:ascii="Times New Roman" w:hAnsi="Times New Roman"/>
          <w:sz w:val="21"/>
          <w:szCs w:val="21"/>
        </w:rPr>
        <w:t xml:space="preserve"> </w:t>
      </w:r>
      <w:r w:rsidRPr="00B007E6">
        <w:rPr>
          <w:rFonts w:ascii="Times New Roman" w:hAnsi="Times New Roman"/>
          <w:sz w:val="21"/>
          <w:szCs w:val="21"/>
        </w:rPr>
        <w:t>Atmos.</w:t>
      </w:r>
      <w:r w:rsidRPr="007305D3">
        <w:rPr>
          <w:rFonts w:ascii="Times New Roman" w:hAnsi="Times New Roman"/>
          <w:sz w:val="21"/>
          <w:szCs w:val="21"/>
        </w:rPr>
        <w:t xml:space="preserve"> </w:t>
      </w:r>
      <w:r w:rsidRPr="00B007E6">
        <w:rPr>
          <w:rFonts w:ascii="Times New Roman" w:hAnsi="Times New Roman"/>
          <w:sz w:val="21"/>
          <w:szCs w:val="21"/>
        </w:rPr>
        <w:t>16</w:t>
      </w:r>
      <w:r w:rsidR="005519FF">
        <w:rPr>
          <w:rFonts w:ascii="Times New Roman" w:hAnsi="Times New Roman"/>
          <w:sz w:val="21"/>
          <w:szCs w:val="21"/>
        </w:rPr>
        <w:t>,</w:t>
      </w:r>
      <w:r w:rsidRPr="007305D3">
        <w:rPr>
          <w:rFonts w:ascii="Times New Roman" w:hAnsi="Times New Roman"/>
          <w:sz w:val="21"/>
          <w:szCs w:val="21"/>
        </w:rPr>
        <w:t xml:space="preserve"> 1481–1491</w:t>
      </w:r>
      <w:r w:rsidR="005519FF">
        <w:rPr>
          <w:rFonts w:ascii="Times New Roman" w:hAnsi="Times New Roman"/>
          <w:sz w:val="21"/>
          <w:szCs w:val="21"/>
        </w:rPr>
        <w:t>.</w:t>
      </w:r>
    </w:p>
    <w:p w14:paraId="5D599F59" w14:textId="77777777" w:rsidR="00B462BD" w:rsidRPr="007305D3" w:rsidRDefault="00B462BD" w:rsidP="006F1EB1">
      <w:pPr>
        <w:pStyle w:val="ReferenceRS12"/>
        <w:spacing w:line="480" w:lineRule="auto"/>
        <w:ind w:left="270" w:hanging="270"/>
        <w:jc w:val="both"/>
        <w:rPr>
          <w:rFonts w:ascii="Times New Roman" w:hAnsi="Times New Roman"/>
          <w:sz w:val="21"/>
          <w:szCs w:val="21"/>
        </w:rPr>
      </w:pPr>
      <w:r w:rsidRPr="00D966C3">
        <w:rPr>
          <w:rFonts w:ascii="Times New Roman" w:hAnsi="Times New Roman"/>
          <w:sz w:val="21"/>
          <w:szCs w:val="21"/>
        </w:rPr>
        <w:t>Yang</w:t>
      </w:r>
      <w:r w:rsidR="005519FF">
        <w:rPr>
          <w:rFonts w:ascii="Times New Roman" w:hAnsi="Times New Roman"/>
          <w:sz w:val="21"/>
          <w:szCs w:val="21"/>
        </w:rPr>
        <w:t>,</w:t>
      </w:r>
      <w:r w:rsidRPr="00D966C3">
        <w:rPr>
          <w:rFonts w:ascii="Times New Roman" w:hAnsi="Times New Roman"/>
          <w:sz w:val="21"/>
          <w:szCs w:val="21"/>
        </w:rPr>
        <w:t xml:space="preserve"> D</w:t>
      </w:r>
      <w:r w:rsidR="005519FF">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Goodison</w:t>
      </w:r>
      <w:r w:rsidR="005519FF">
        <w:rPr>
          <w:rFonts w:ascii="Times New Roman" w:hAnsi="Times New Roman"/>
          <w:sz w:val="21"/>
          <w:szCs w:val="21"/>
        </w:rPr>
        <w:t>,</w:t>
      </w:r>
      <w:r w:rsidRPr="00D966C3">
        <w:rPr>
          <w:rFonts w:ascii="Times New Roman" w:hAnsi="Times New Roman"/>
          <w:sz w:val="21"/>
          <w:szCs w:val="21"/>
        </w:rPr>
        <w:t xml:space="preserve"> B</w:t>
      </w:r>
      <w:r w:rsidR="005519FF">
        <w:rPr>
          <w:rFonts w:ascii="Times New Roman" w:hAnsi="Times New Roman"/>
          <w:sz w:val="21"/>
          <w:szCs w:val="21"/>
        </w:rPr>
        <w:t>.</w:t>
      </w:r>
      <w:r w:rsidRPr="005519FF">
        <w:rPr>
          <w:rFonts w:ascii="Times New Roman" w:hAnsi="Times New Roman"/>
          <w:sz w:val="21"/>
          <w:szCs w:val="21"/>
        </w:rPr>
        <w:t>E</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Metcalfe</w:t>
      </w:r>
      <w:r w:rsidR="005519FF">
        <w:rPr>
          <w:rFonts w:ascii="Times New Roman" w:hAnsi="Times New Roman"/>
          <w:sz w:val="21"/>
          <w:szCs w:val="21"/>
        </w:rPr>
        <w:t>,</w:t>
      </w:r>
      <w:r w:rsidRPr="005519FF">
        <w:rPr>
          <w:rFonts w:ascii="Times New Roman" w:hAnsi="Times New Roman"/>
          <w:sz w:val="21"/>
          <w:szCs w:val="21"/>
        </w:rPr>
        <w:t xml:space="preserve"> J</w:t>
      </w:r>
      <w:r w:rsidR="005519FF">
        <w:rPr>
          <w:rFonts w:ascii="Times New Roman" w:hAnsi="Times New Roman"/>
          <w:sz w:val="21"/>
          <w:szCs w:val="21"/>
        </w:rPr>
        <w:t>.</w:t>
      </w:r>
      <w:r w:rsidRPr="005519FF">
        <w:rPr>
          <w:rFonts w:ascii="Times New Roman" w:hAnsi="Times New Roman"/>
          <w:sz w:val="21"/>
          <w:szCs w:val="21"/>
        </w:rPr>
        <w:t>R</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Louie</w:t>
      </w:r>
      <w:r w:rsidR="005519FF">
        <w:rPr>
          <w:rFonts w:ascii="Times New Roman" w:hAnsi="Times New Roman"/>
          <w:sz w:val="21"/>
          <w:szCs w:val="21"/>
        </w:rPr>
        <w:t>,</w:t>
      </w:r>
      <w:r w:rsidRPr="005519FF">
        <w:rPr>
          <w:rFonts w:ascii="Times New Roman" w:hAnsi="Times New Roman"/>
          <w:sz w:val="21"/>
          <w:szCs w:val="21"/>
        </w:rPr>
        <w:t xml:space="preserve"> P</w:t>
      </w:r>
      <w:r w:rsidR="005519FF">
        <w:rPr>
          <w:rFonts w:ascii="Times New Roman" w:hAnsi="Times New Roman"/>
          <w:sz w:val="21"/>
          <w:szCs w:val="21"/>
        </w:rPr>
        <w:t>.</w:t>
      </w:r>
      <w:r w:rsidRPr="005519FF">
        <w:rPr>
          <w:rFonts w:ascii="Times New Roman" w:hAnsi="Times New Roman"/>
          <w:sz w:val="21"/>
          <w:szCs w:val="21"/>
        </w:rPr>
        <w:t>Y</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w:t>
      </w:r>
      <w:proofErr w:type="spellStart"/>
      <w:r w:rsidRPr="005519FF">
        <w:rPr>
          <w:rFonts w:ascii="Times New Roman" w:hAnsi="Times New Roman"/>
          <w:sz w:val="21"/>
          <w:szCs w:val="21"/>
        </w:rPr>
        <w:t>Leavesley</w:t>
      </w:r>
      <w:proofErr w:type="spellEnd"/>
      <w:r w:rsidR="005519FF">
        <w:rPr>
          <w:rFonts w:ascii="Times New Roman" w:hAnsi="Times New Roman"/>
          <w:sz w:val="21"/>
          <w:szCs w:val="21"/>
        </w:rPr>
        <w:t>,</w:t>
      </w:r>
      <w:r w:rsidRPr="005519FF">
        <w:rPr>
          <w:rFonts w:ascii="Times New Roman" w:hAnsi="Times New Roman"/>
          <w:sz w:val="21"/>
          <w:szCs w:val="21"/>
        </w:rPr>
        <w:t xml:space="preserve"> G</w:t>
      </w:r>
      <w:r w:rsidR="005519FF">
        <w:rPr>
          <w:rFonts w:ascii="Times New Roman" w:hAnsi="Times New Roman"/>
          <w:sz w:val="21"/>
          <w:szCs w:val="21"/>
        </w:rPr>
        <w:t>.</w:t>
      </w:r>
      <w:r w:rsidRPr="005519FF">
        <w:rPr>
          <w:rFonts w:ascii="Times New Roman" w:hAnsi="Times New Roman"/>
          <w:sz w:val="21"/>
          <w:szCs w:val="21"/>
        </w:rPr>
        <w:t>H</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Emerson</w:t>
      </w:r>
      <w:r w:rsidR="005519FF">
        <w:rPr>
          <w:rFonts w:ascii="Times New Roman" w:hAnsi="Times New Roman"/>
          <w:sz w:val="21"/>
          <w:szCs w:val="21"/>
        </w:rPr>
        <w:t>,</w:t>
      </w:r>
      <w:r w:rsidRPr="005519FF">
        <w:rPr>
          <w:rFonts w:ascii="Times New Roman" w:hAnsi="Times New Roman"/>
          <w:sz w:val="21"/>
          <w:szCs w:val="21"/>
        </w:rPr>
        <w:t xml:space="preserve"> D</w:t>
      </w:r>
      <w:r w:rsidR="005519FF">
        <w:rPr>
          <w:rFonts w:ascii="Times New Roman" w:hAnsi="Times New Roman"/>
          <w:sz w:val="21"/>
          <w:szCs w:val="21"/>
        </w:rPr>
        <w:t>.</w:t>
      </w:r>
      <w:r w:rsidRPr="005519FF">
        <w:rPr>
          <w:rFonts w:ascii="Times New Roman" w:hAnsi="Times New Roman"/>
          <w:sz w:val="21"/>
          <w:szCs w:val="21"/>
        </w:rPr>
        <w:t>G</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Hanson</w:t>
      </w:r>
      <w:r w:rsidR="005519FF">
        <w:rPr>
          <w:rFonts w:ascii="Times New Roman" w:hAnsi="Times New Roman"/>
          <w:sz w:val="21"/>
          <w:szCs w:val="21"/>
        </w:rPr>
        <w:t>,</w:t>
      </w:r>
      <w:r w:rsidRPr="005519FF">
        <w:rPr>
          <w:rFonts w:ascii="Times New Roman" w:hAnsi="Times New Roman"/>
          <w:sz w:val="21"/>
          <w:szCs w:val="21"/>
        </w:rPr>
        <w:t xml:space="preserve"> C</w:t>
      </w:r>
      <w:r w:rsidR="005519FF">
        <w:rPr>
          <w:rFonts w:ascii="Times New Roman" w:hAnsi="Times New Roman"/>
          <w:sz w:val="21"/>
          <w:szCs w:val="21"/>
        </w:rPr>
        <w:t>.</w:t>
      </w:r>
      <w:r w:rsidRPr="005519FF">
        <w:rPr>
          <w:rFonts w:ascii="Times New Roman" w:hAnsi="Times New Roman"/>
          <w:sz w:val="21"/>
          <w:szCs w:val="21"/>
        </w:rPr>
        <w:t>L</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w:t>
      </w:r>
      <w:proofErr w:type="spellStart"/>
      <w:r w:rsidRPr="005519FF">
        <w:rPr>
          <w:rFonts w:ascii="Times New Roman" w:hAnsi="Times New Roman"/>
          <w:sz w:val="21"/>
          <w:szCs w:val="21"/>
        </w:rPr>
        <w:t>Golubev</w:t>
      </w:r>
      <w:proofErr w:type="spellEnd"/>
      <w:r w:rsidR="005519FF">
        <w:rPr>
          <w:rFonts w:ascii="Times New Roman" w:hAnsi="Times New Roman"/>
          <w:sz w:val="21"/>
          <w:szCs w:val="21"/>
        </w:rPr>
        <w:t>,</w:t>
      </w:r>
      <w:r w:rsidRPr="005519FF">
        <w:rPr>
          <w:rFonts w:ascii="Times New Roman" w:hAnsi="Times New Roman"/>
          <w:sz w:val="21"/>
          <w:szCs w:val="21"/>
        </w:rPr>
        <w:t xml:space="preserve"> V</w:t>
      </w:r>
      <w:r w:rsidR="005519FF">
        <w:rPr>
          <w:rFonts w:ascii="Times New Roman" w:hAnsi="Times New Roman"/>
          <w:sz w:val="21"/>
          <w:szCs w:val="21"/>
        </w:rPr>
        <w:t>.</w:t>
      </w:r>
      <w:r w:rsidRPr="005519FF">
        <w:rPr>
          <w:rFonts w:ascii="Times New Roman" w:hAnsi="Times New Roman"/>
          <w:sz w:val="21"/>
          <w:szCs w:val="21"/>
        </w:rPr>
        <w:t>S</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Esko</w:t>
      </w:r>
      <w:r w:rsidR="005519FF">
        <w:rPr>
          <w:rFonts w:ascii="Times New Roman" w:hAnsi="Times New Roman"/>
          <w:sz w:val="21"/>
          <w:szCs w:val="21"/>
        </w:rPr>
        <w:t>,</w:t>
      </w:r>
      <w:r w:rsidRPr="005519FF">
        <w:rPr>
          <w:rFonts w:ascii="Times New Roman" w:hAnsi="Times New Roman"/>
          <w:sz w:val="21"/>
          <w:szCs w:val="21"/>
        </w:rPr>
        <w:t xml:space="preserve"> E</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Gunther</w:t>
      </w:r>
      <w:r w:rsidR="005519FF">
        <w:rPr>
          <w:rFonts w:ascii="Times New Roman" w:hAnsi="Times New Roman"/>
          <w:sz w:val="21"/>
          <w:szCs w:val="21"/>
        </w:rPr>
        <w:t>,</w:t>
      </w:r>
      <w:r w:rsidRPr="005519FF">
        <w:rPr>
          <w:rFonts w:ascii="Times New Roman" w:hAnsi="Times New Roman"/>
          <w:sz w:val="21"/>
          <w:szCs w:val="21"/>
        </w:rPr>
        <w:t xml:space="preserve"> T</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w:t>
      </w:r>
      <w:proofErr w:type="spellStart"/>
      <w:r w:rsidRPr="005519FF">
        <w:rPr>
          <w:rFonts w:ascii="Times New Roman" w:hAnsi="Times New Roman"/>
          <w:sz w:val="21"/>
          <w:szCs w:val="21"/>
        </w:rPr>
        <w:t>Pangburn</w:t>
      </w:r>
      <w:proofErr w:type="spellEnd"/>
      <w:r w:rsidR="005519FF">
        <w:rPr>
          <w:rFonts w:ascii="Times New Roman" w:hAnsi="Times New Roman"/>
          <w:sz w:val="21"/>
          <w:szCs w:val="21"/>
        </w:rPr>
        <w:t>,</w:t>
      </w:r>
      <w:r w:rsidRPr="005519FF">
        <w:rPr>
          <w:rFonts w:ascii="Times New Roman" w:hAnsi="Times New Roman"/>
          <w:sz w:val="21"/>
          <w:szCs w:val="21"/>
        </w:rPr>
        <w:t xml:space="preserve"> T</w:t>
      </w:r>
      <w:r w:rsidR="005519FF">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Kang</w:t>
      </w:r>
      <w:r w:rsidR="005519FF">
        <w:rPr>
          <w:rFonts w:ascii="Times New Roman" w:hAnsi="Times New Roman"/>
          <w:sz w:val="21"/>
          <w:szCs w:val="21"/>
        </w:rPr>
        <w:t>,</w:t>
      </w:r>
      <w:r w:rsidRPr="005519FF">
        <w:rPr>
          <w:rFonts w:ascii="Times New Roman" w:hAnsi="Times New Roman"/>
          <w:sz w:val="21"/>
          <w:szCs w:val="21"/>
        </w:rPr>
        <w:t xml:space="preserve"> E</w:t>
      </w:r>
      <w:r w:rsidR="005519FF">
        <w:rPr>
          <w:rFonts w:ascii="Times New Roman" w:hAnsi="Times New Roman"/>
          <w:sz w:val="21"/>
          <w:szCs w:val="21"/>
        </w:rPr>
        <w:t>.,</w:t>
      </w:r>
      <w:r w:rsidRPr="005519FF">
        <w:rPr>
          <w:rFonts w:ascii="Times New Roman" w:hAnsi="Times New Roman"/>
          <w:sz w:val="21"/>
          <w:szCs w:val="21"/>
        </w:rPr>
        <w:t xml:space="preserve"> </w:t>
      </w:r>
      <w:proofErr w:type="spellStart"/>
      <w:r w:rsidRPr="005519FF">
        <w:rPr>
          <w:rFonts w:ascii="Times New Roman" w:hAnsi="Times New Roman"/>
          <w:sz w:val="21"/>
          <w:szCs w:val="21"/>
        </w:rPr>
        <w:t>Milkovic</w:t>
      </w:r>
      <w:proofErr w:type="spellEnd"/>
      <w:r w:rsidR="00B007E6">
        <w:rPr>
          <w:rFonts w:ascii="Times New Roman" w:hAnsi="Times New Roman"/>
          <w:sz w:val="21"/>
          <w:szCs w:val="21"/>
        </w:rPr>
        <w:t>,</w:t>
      </w:r>
      <w:r w:rsidRPr="005519FF">
        <w:rPr>
          <w:rFonts w:ascii="Times New Roman" w:hAnsi="Times New Roman"/>
          <w:sz w:val="21"/>
          <w:szCs w:val="21"/>
        </w:rPr>
        <w:t xml:space="preserve"> J</w:t>
      </w:r>
      <w:r w:rsidR="00B007E6">
        <w:rPr>
          <w:rFonts w:ascii="Times New Roman" w:hAnsi="Times New Roman"/>
          <w:sz w:val="21"/>
          <w:szCs w:val="21"/>
        </w:rPr>
        <w:t>.</w:t>
      </w:r>
      <w:r w:rsidRPr="005519FF">
        <w:rPr>
          <w:rFonts w:ascii="Times New Roman" w:hAnsi="Times New Roman"/>
          <w:sz w:val="21"/>
          <w:szCs w:val="21"/>
        </w:rPr>
        <w:t xml:space="preserve"> </w:t>
      </w:r>
      <w:r w:rsidR="00AC764C" w:rsidRPr="005519FF">
        <w:rPr>
          <w:rFonts w:ascii="Times New Roman" w:hAnsi="Times New Roman"/>
          <w:sz w:val="21"/>
          <w:szCs w:val="21"/>
        </w:rPr>
        <w:t>1999b</w:t>
      </w:r>
      <w:r w:rsidR="00B007E6">
        <w:rPr>
          <w:rFonts w:ascii="Times New Roman" w:hAnsi="Times New Roman"/>
          <w:sz w:val="21"/>
          <w:szCs w:val="21"/>
        </w:rPr>
        <w:t>.</w:t>
      </w:r>
      <w:r w:rsidR="00AC764C" w:rsidRPr="005519FF">
        <w:rPr>
          <w:rFonts w:ascii="Times New Roman" w:hAnsi="Times New Roman"/>
          <w:sz w:val="21"/>
          <w:szCs w:val="21"/>
        </w:rPr>
        <w:t xml:space="preserve"> </w:t>
      </w:r>
      <w:r w:rsidRPr="005519FF">
        <w:rPr>
          <w:rFonts w:ascii="Times New Roman" w:hAnsi="Times New Roman"/>
          <w:sz w:val="21"/>
          <w:szCs w:val="21"/>
        </w:rPr>
        <w:t>Quantification of precipitation measurement discontinuity induced by wind shields on national gauges</w:t>
      </w:r>
      <w:r w:rsidR="00B007E6">
        <w:rPr>
          <w:rFonts w:ascii="Times New Roman" w:hAnsi="Times New Roman"/>
          <w:sz w:val="21"/>
          <w:szCs w:val="21"/>
        </w:rPr>
        <w:t>.</w:t>
      </w:r>
      <w:r w:rsidRPr="005519FF">
        <w:rPr>
          <w:rFonts w:ascii="Times New Roman" w:hAnsi="Times New Roman"/>
          <w:sz w:val="21"/>
          <w:szCs w:val="21"/>
        </w:rPr>
        <w:t xml:space="preserve"> </w:t>
      </w:r>
      <w:r w:rsidRPr="00B007E6">
        <w:rPr>
          <w:rFonts w:ascii="Times New Roman" w:hAnsi="Times New Roman"/>
          <w:sz w:val="21"/>
          <w:szCs w:val="21"/>
        </w:rPr>
        <w:t xml:space="preserve">Water </w:t>
      </w:r>
      <w:proofErr w:type="spellStart"/>
      <w:r w:rsidRPr="00B007E6">
        <w:rPr>
          <w:rFonts w:ascii="Times New Roman" w:hAnsi="Times New Roman"/>
          <w:sz w:val="21"/>
          <w:szCs w:val="21"/>
        </w:rPr>
        <w:t>Resour</w:t>
      </w:r>
      <w:proofErr w:type="spellEnd"/>
      <w:r w:rsidRPr="00B007E6">
        <w:rPr>
          <w:rFonts w:ascii="Times New Roman" w:hAnsi="Times New Roman"/>
          <w:sz w:val="21"/>
          <w:szCs w:val="21"/>
        </w:rPr>
        <w:t>. Res.</w:t>
      </w:r>
      <w:r w:rsidRPr="007305D3">
        <w:rPr>
          <w:rFonts w:ascii="Times New Roman" w:hAnsi="Times New Roman"/>
          <w:sz w:val="21"/>
          <w:szCs w:val="21"/>
        </w:rPr>
        <w:t xml:space="preserve"> </w:t>
      </w:r>
      <w:r w:rsidRPr="00B007E6">
        <w:rPr>
          <w:rFonts w:ascii="Times New Roman" w:hAnsi="Times New Roman"/>
          <w:sz w:val="21"/>
          <w:szCs w:val="21"/>
        </w:rPr>
        <w:t>35</w:t>
      </w:r>
      <w:r w:rsidR="00B007E6">
        <w:rPr>
          <w:rFonts w:ascii="Times New Roman" w:hAnsi="Times New Roman"/>
          <w:sz w:val="21"/>
          <w:szCs w:val="21"/>
        </w:rPr>
        <w:t>,</w:t>
      </w:r>
      <w:r w:rsidRPr="007305D3">
        <w:rPr>
          <w:rFonts w:ascii="Times New Roman" w:hAnsi="Times New Roman"/>
          <w:sz w:val="21"/>
          <w:szCs w:val="21"/>
        </w:rPr>
        <w:t xml:space="preserve"> 491–508</w:t>
      </w:r>
      <w:r w:rsidR="00B007E6">
        <w:rPr>
          <w:rFonts w:ascii="Times New Roman" w:hAnsi="Times New Roman"/>
          <w:sz w:val="21"/>
          <w:szCs w:val="21"/>
        </w:rPr>
        <w:t>.</w:t>
      </w:r>
    </w:p>
    <w:p w14:paraId="52430D05" w14:textId="77777777" w:rsidR="00B462BD" w:rsidRPr="007305D3" w:rsidRDefault="00B462BD" w:rsidP="006F1EB1">
      <w:pPr>
        <w:pStyle w:val="ReferenceRS12"/>
        <w:spacing w:line="480" w:lineRule="auto"/>
        <w:ind w:left="270" w:hanging="270"/>
        <w:jc w:val="both"/>
        <w:rPr>
          <w:rFonts w:ascii="Times New Roman" w:hAnsi="Times New Roman"/>
          <w:sz w:val="21"/>
          <w:szCs w:val="21"/>
        </w:rPr>
      </w:pPr>
      <w:r w:rsidRPr="00D966C3">
        <w:rPr>
          <w:rFonts w:ascii="Times New Roman" w:hAnsi="Times New Roman"/>
          <w:sz w:val="21"/>
          <w:szCs w:val="21"/>
        </w:rPr>
        <w:t>Yang</w:t>
      </w:r>
      <w:r w:rsidR="00B007E6">
        <w:rPr>
          <w:rFonts w:ascii="Times New Roman" w:hAnsi="Times New Roman"/>
          <w:sz w:val="21"/>
          <w:szCs w:val="21"/>
        </w:rPr>
        <w:t>,</w:t>
      </w:r>
      <w:r w:rsidRPr="00D966C3">
        <w:rPr>
          <w:rFonts w:ascii="Times New Roman" w:hAnsi="Times New Roman"/>
          <w:sz w:val="21"/>
          <w:szCs w:val="21"/>
        </w:rPr>
        <w:t xml:space="preserve"> D</w:t>
      </w:r>
      <w:r w:rsidR="00B007E6">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Ishida</w:t>
      </w:r>
      <w:r w:rsidR="00B007E6">
        <w:rPr>
          <w:rFonts w:ascii="Times New Roman" w:hAnsi="Times New Roman"/>
          <w:sz w:val="21"/>
          <w:szCs w:val="21"/>
        </w:rPr>
        <w:t>,</w:t>
      </w:r>
      <w:r w:rsidRPr="00D966C3">
        <w:rPr>
          <w:rFonts w:ascii="Times New Roman" w:hAnsi="Times New Roman"/>
          <w:sz w:val="21"/>
          <w:szCs w:val="21"/>
        </w:rPr>
        <w:t xml:space="preserve"> S</w:t>
      </w:r>
      <w:r w:rsidR="00B007E6">
        <w:rPr>
          <w:rFonts w:ascii="Times New Roman" w:hAnsi="Times New Roman"/>
          <w:sz w:val="21"/>
          <w:szCs w:val="21"/>
        </w:rPr>
        <w:t>.</w:t>
      </w:r>
      <w:r w:rsidR="006077BB" w:rsidRPr="00D966C3">
        <w:rPr>
          <w:rFonts w:ascii="Times New Roman" w:hAnsi="Times New Roman"/>
          <w:sz w:val="21"/>
          <w:szCs w:val="21"/>
        </w:rPr>
        <w:t>,</w:t>
      </w:r>
      <w:r w:rsidRPr="005519FF">
        <w:rPr>
          <w:rFonts w:ascii="Times New Roman" w:hAnsi="Times New Roman"/>
          <w:sz w:val="21"/>
          <w:szCs w:val="21"/>
        </w:rPr>
        <w:t xml:space="preserve"> Goodison</w:t>
      </w:r>
      <w:r w:rsidR="00B007E6">
        <w:rPr>
          <w:rFonts w:ascii="Times New Roman" w:hAnsi="Times New Roman"/>
          <w:sz w:val="21"/>
          <w:szCs w:val="21"/>
        </w:rPr>
        <w:t>,</w:t>
      </w:r>
      <w:r w:rsidRPr="005519FF">
        <w:rPr>
          <w:rFonts w:ascii="Times New Roman" w:hAnsi="Times New Roman"/>
          <w:sz w:val="21"/>
          <w:szCs w:val="21"/>
        </w:rPr>
        <w:t xml:space="preserve"> B</w:t>
      </w:r>
      <w:r w:rsidR="00B007E6">
        <w:rPr>
          <w:rFonts w:ascii="Times New Roman" w:hAnsi="Times New Roman"/>
          <w:sz w:val="21"/>
          <w:szCs w:val="21"/>
        </w:rPr>
        <w:t>.</w:t>
      </w:r>
      <w:r w:rsidR="00353FC4" w:rsidRPr="005519FF">
        <w:rPr>
          <w:rFonts w:ascii="Times New Roman" w:hAnsi="Times New Roman"/>
          <w:sz w:val="21"/>
          <w:szCs w:val="21"/>
        </w:rPr>
        <w:t xml:space="preserve"> </w:t>
      </w:r>
      <w:r w:rsidRPr="005519FF">
        <w:rPr>
          <w:rFonts w:ascii="Times New Roman" w:hAnsi="Times New Roman"/>
          <w:sz w:val="21"/>
          <w:szCs w:val="21"/>
        </w:rPr>
        <w:t>E</w:t>
      </w:r>
      <w:r w:rsidR="00B007E6">
        <w:rPr>
          <w:rFonts w:ascii="Times New Roman" w:hAnsi="Times New Roman"/>
          <w:sz w:val="21"/>
          <w:szCs w:val="21"/>
        </w:rPr>
        <w:t>.,</w:t>
      </w:r>
      <w:r w:rsidRPr="005519FF">
        <w:rPr>
          <w:rFonts w:ascii="Times New Roman" w:hAnsi="Times New Roman"/>
          <w:sz w:val="21"/>
          <w:szCs w:val="21"/>
        </w:rPr>
        <w:t xml:space="preserve"> Gunther</w:t>
      </w:r>
      <w:r w:rsidR="00B007E6">
        <w:rPr>
          <w:rFonts w:ascii="Times New Roman" w:hAnsi="Times New Roman"/>
          <w:sz w:val="21"/>
          <w:szCs w:val="21"/>
        </w:rPr>
        <w:t>,</w:t>
      </w:r>
      <w:r w:rsidRPr="005519FF">
        <w:rPr>
          <w:rFonts w:ascii="Times New Roman" w:hAnsi="Times New Roman"/>
          <w:sz w:val="21"/>
          <w:szCs w:val="21"/>
        </w:rPr>
        <w:t xml:space="preserve"> T</w:t>
      </w:r>
      <w:r w:rsidR="00B007E6">
        <w:rPr>
          <w:rFonts w:ascii="Times New Roman" w:hAnsi="Times New Roman"/>
          <w:sz w:val="21"/>
          <w:szCs w:val="21"/>
        </w:rPr>
        <w:t>.,</w:t>
      </w:r>
      <w:r w:rsidR="00AC764C" w:rsidRPr="005519FF">
        <w:rPr>
          <w:rFonts w:ascii="Times New Roman" w:hAnsi="Times New Roman"/>
          <w:sz w:val="21"/>
          <w:szCs w:val="21"/>
        </w:rPr>
        <w:t xml:space="preserve"> 1999c</w:t>
      </w:r>
      <w:r w:rsidR="00B007E6">
        <w:rPr>
          <w:rFonts w:ascii="Times New Roman" w:hAnsi="Times New Roman"/>
          <w:sz w:val="21"/>
          <w:szCs w:val="21"/>
        </w:rPr>
        <w:t>.</w:t>
      </w:r>
      <w:r w:rsidRPr="005519FF">
        <w:rPr>
          <w:rFonts w:ascii="Times New Roman" w:hAnsi="Times New Roman"/>
          <w:sz w:val="21"/>
          <w:szCs w:val="21"/>
        </w:rPr>
        <w:t xml:space="preserve"> Bias correction of precipitation data for Greenland</w:t>
      </w:r>
      <w:r w:rsidR="00B007E6">
        <w:rPr>
          <w:rFonts w:ascii="Times New Roman" w:hAnsi="Times New Roman"/>
          <w:sz w:val="21"/>
          <w:szCs w:val="21"/>
        </w:rPr>
        <w:t>.</w:t>
      </w:r>
      <w:r w:rsidRPr="005519FF">
        <w:rPr>
          <w:rFonts w:ascii="Times New Roman" w:hAnsi="Times New Roman"/>
          <w:sz w:val="21"/>
          <w:szCs w:val="21"/>
        </w:rPr>
        <w:t xml:space="preserve"> </w:t>
      </w:r>
      <w:r w:rsidRPr="00B007E6">
        <w:rPr>
          <w:rFonts w:ascii="Times New Roman" w:hAnsi="Times New Roman"/>
          <w:sz w:val="21"/>
          <w:szCs w:val="21"/>
        </w:rPr>
        <w:t xml:space="preserve">J. </w:t>
      </w:r>
      <w:proofErr w:type="spellStart"/>
      <w:r w:rsidRPr="00B007E6">
        <w:rPr>
          <w:rFonts w:ascii="Times New Roman" w:hAnsi="Times New Roman"/>
          <w:sz w:val="21"/>
          <w:szCs w:val="21"/>
        </w:rPr>
        <w:t>Geophys</w:t>
      </w:r>
      <w:proofErr w:type="spellEnd"/>
      <w:r w:rsidRPr="00B007E6">
        <w:rPr>
          <w:rFonts w:ascii="Times New Roman" w:hAnsi="Times New Roman"/>
          <w:sz w:val="21"/>
          <w:szCs w:val="21"/>
        </w:rPr>
        <w:t>. Res.</w:t>
      </w:r>
      <w:r w:rsidRPr="007305D3">
        <w:rPr>
          <w:rFonts w:ascii="Times New Roman" w:hAnsi="Times New Roman"/>
          <w:sz w:val="21"/>
          <w:szCs w:val="21"/>
        </w:rPr>
        <w:t xml:space="preserve"> </w:t>
      </w:r>
      <w:r w:rsidRPr="00B007E6">
        <w:rPr>
          <w:rFonts w:ascii="Times New Roman" w:hAnsi="Times New Roman"/>
          <w:sz w:val="21"/>
          <w:szCs w:val="21"/>
        </w:rPr>
        <w:t>Atmos.</w:t>
      </w:r>
      <w:r w:rsidRPr="007305D3">
        <w:rPr>
          <w:rFonts w:ascii="Times New Roman" w:hAnsi="Times New Roman"/>
          <w:sz w:val="21"/>
          <w:szCs w:val="21"/>
        </w:rPr>
        <w:t xml:space="preserve"> </w:t>
      </w:r>
      <w:r w:rsidRPr="00B007E6">
        <w:rPr>
          <w:rFonts w:ascii="Times New Roman" w:hAnsi="Times New Roman"/>
          <w:sz w:val="21"/>
          <w:szCs w:val="21"/>
        </w:rPr>
        <w:t>105</w:t>
      </w:r>
      <w:r w:rsidR="00B007E6">
        <w:rPr>
          <w:rFonts w:ascii="Times New Roman" w:hAnsi="Times New Roman"/>
          <w:sz w:val="21"/>
          <w:szCs w:val="21"/>
        </w:rPr>
        <w:t>,</w:t>
      </w:r>
      <w:r w:rsidRPr="007305D3">
        <w:rPr>
          <w:rFonts w:ascii="Times New Roman" w:hAnsi="Times New Roman"/>
          <w:sz w:val="21"/>
          <w:szCs w:val="21"/>
        </w:rPr>
        <w:t xml:space="preserve"> 6171–6182</w:t>
      </w:r>
      <w:r w:rsidR="00B007E6">
        <w:rPr>
          <w:rFonts w:ascii="Times New Roman" w:hAnsi="Times New Roman"/>
          <w:sz w:val="21"/>
          <w:szCs w:val="21"/>
        </w:rPr>
        <w:t>.</w:t>
      </w:r>
    </w:p>
    <w:p w14:paraId="71576409" w14:textId="77777777" w:rsidR="00A03D47" w:rsidRPr="007305D3" w:rsidRDefault="00A03D47" w:rsidP="006F1EB1">
      <w:pPr>
        <w:pStyle w:val="ReferenceRS12"/>
        <w:spacing w:line="480" w:lineRule="auto"/>
        <w:ind w:left="270" w:hanging="270"/>
        <w:jc w:val="both"/>
        <w:rPr>
          <w:rFonts w:ascii="Times New Roman" w:hAnsi="Times New Roman"/>
          <w:sz w:val="21"/>
          <w:szCs w:val="21"/>
        </w:rPr>
      </w:pPr>
      <w:r w:rsidRPr="00D966C3">
        <w:rPr>
          <w:rFonts w:ascii="Times New Roman" w:hAnsi="Times New Roman"/>
          <w:sz w:val="21"/>
          <w:szCs w:val="21"/>
        </w:rPr>
        <w:t>Yang</w:t>
      </w:r>
      <w:r w:rsidR="00B007E6">
        <w:rPr>
          <w:rFonts w:ascii="Times New Roman" w:hAnsi="Times New Roman"/>
          <w:sz w:val="21"/>
          <w:szCs w:val="21"/>
        </w:rPr>
        <w:t>,</w:t>
      </w:r>
      <w:r w:rsidRPr="00D966C3">
        <w:rPr>
          <w:rFonts w:ascii="Times New Roman" w:hAnsi="Times New Roman"/>
          <w:sz w:val="21"/>
          <w:szCs w:val="21"/>
        </w:rPr>
        <w:t xml:space="preserve"> D</w:t>
      </w:r>
      <w:r w:rsidR="00B007E6">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Kane</w:t>
      </w:r>
      <w:r w:rsidR="00B007E6">
        <w:rPr>
          <w:rFonts w:ascii="Times New Roman" w:hAnsi="Times New Roman"/>
          <w:sz w:val="21"/>
          <w:szCs w:val="21"/>
        </w:rPr>
        <w:t>,</w:t>
      </w:r>
      <w:r w:rsidRPr="00D966C3">
        <w:rPr>
          <w:rFonts w:ascii="Times New Roman" w:hAnsi="Times New Roman"/>
          <w:sz w:val="21"/>
          <w:szCs w:val="21"/>
        </w:rPr>
        <w:t xml:space="preserve"> D</w:t>
      </w:r>
      <w:r w:rsidR="00B007E6">
        <w:rPr>
          <w:rFonts w:ascii="Times New Roman" w:hAnsi="Times New Roman"/>
          <w:sz w:val="21"/>
          <w:szCs w:val="21"/>
        </w:rPr>
        <w:t>.</w:t>
      </w:r>
      <w:r w:rsidRPr="005519FF">
        <w:rPr>
          <w:rFonts w:ascii="Times New Roman" w:hAnsi="Times New Roman"/>
          <w:sz w:val="21"/>
          <w:szCs w:val="21"/>
        </w:rPr>
        <w:t>L</w:t>
      </w:r>
      <w:r w:rsidR="00B007E6">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w:t>
      </w:r>
      <w:proofErr w:type="spellStart"/>
      <w:r w:rsidRPr="005519FF">
        <w:rPr>
          <w:rFonts w:ascii="Times New Roman" w:hAnsi="Times New Roman"/>
          <w:sz w:val="21"/>
          <w:szCs w:val="21"/>
        </w:rPr>
        <w:t>Hinzman</w:t>
      </w:r>
      <w:proofErr w:type="spellEnd"/>
      <w:r w:rsidR="00B007E6">
        <w:rPr>
          <w:rFonts w:ascii="Times New Roman" w:hAnsi="Times New Roman"/>
          <w:sz w:val="21"/>
          <w:szCs w:val="21"/>
        </w:rPr>
        <w:t>,</w:t>
      </w:r>
      <w:r w:rsidRPr="005519FF">
        <w:rPr>
          <w:rFonts w:ascii="Times New Roman" w:hAnsi="Times New Roman"/>
          <w:sz w:val="21"/>
          <w:szCs w:val="21"/>
        </w:rPr>
        <w:t xml:space="preserve"> L</w:t>
      </w:r>
      <w:r w:rsidR="00B007E6">
        <w:rPr>
          <w:rFonts w:ascii="Times New Roman" w:hAnsi="Times New Roman"/>
          <w:sz w:val="21"/>
          <w:szCs w:val="21"/>
        </w:rPr>
        <w:t>.</w:t>
      </w:r>
      <w:r w:rsidRPr="005519FF">
        <w:rPr>
          <w:rFonts w:ascii="Times New Roman" w:hAnsi="Times New Roman"/>
          <w:sz w:val="21"/>
          <w:szCs w:val="21"/>
        </w:rPr>
        <w:t>D</w:t>
      </w:r>
      <w:r w:rsidR="00B007E6">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Goodison</w:t>
      </w:r>
      <w:r w:rsidR="00B007E6">
        <w:rPr>
          <w:rFonts w:ascii="Times New Roman" w:hAnsi="Times New Roman"/>
          <w:sz w:val="21"/>
          <w:szCs w:val="21"/>
        </w:rPr>
        <w:t>,</w:t>
      </w:r>
      <w:r w:rsidRPr="005519FF">
        <w:rPr>
          <w:rFonts w:ascii="Times New Roman" w:hAnsi="Times New Roman"/>
          <w:sz w:val="21"/>
          <w:szCs w:val="21"/>
        </w:rPr>
        <w:t xml:space="preserve"> B</w:t>
      </w:r>
      <w:r w:rsidR="00B007E6">
        <w:rPr>
          <w:rFonts w:ascii="Times New Roman" w:hAnsi="Times New Roman"/>
          <w:sz w:val="21"/>
          <w:szCs w:val="21"/>
        </w:rPr>
        <w:t>.</w:t>
      </w:r>
      <w:r w:rsidRPr="005519FF">
        <w:rPr>
          <w:rFonts w:ascii="Times New Roman" w:hAnsi="Times New Roman"/>
          <w:sz w:val="21"/>
          <w:szCs w:val="21"/>
        </w:rPr>
        <w:t>E</w:t>
      </w:r>
      <w:r w:rsidR="00B007E6">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Metcalfe</w:t>
      </w:r>
      <w:r w:rsidR="00B007E6">
        <w:rPr>
          <w:rFonts w:ascii="Times New Roman" w:hAnsi="Times New Roman"/>
          <w:sz w:val="21"/>
          <w:szCs w:val="21"/>
        </w:rPr>
        <w:t>,</w:t>
      </w:r>
      <w:r w:rsidRPr="005519FF">
        <w:rPr>
          <w:rFonts w:ascii="Times New Roman" w:hAnsi="Times New Roman"/>
          <w:sz w:val="21"/>
          <w:szCs w:val="21"/>
        </w:rPr>
        <w:t xml:space="preserve"> J</w:t>
      </w:r>
      <w:r w:rsidR="00B007E6">
        <w:rPr>
          <w:rFonts w:ascii="Times New Roman" w:hAnsi="Times New Roman"/>
          <w:sz w:val="21"/>
          <w:szCs w:val="21"/>
        </w:rPr>
        <w:t>.</w:t>
      </w:r>
      <w:r w:rsidRPr="005519FF">
        <w:rPr>
          <w:rFonts w:ascii="Times New Roman" w:hAnsi="Times New Roman"/>
          <w:sz w:val="21"/>
          <w:szCs w:val="21"/>
        </w:rPr>
        <w:t>R</w:t>
      </w:r>
      <w:r w:rsidR="00B007E6">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Louie</w:t>
      </w:r>
      <w:r w:rsidR="00B007E6">
        <w:rPr>
          <w:rFonts w:ascii="Times New Roman" w:hAnsi="Times New Roman"/>
          <w:sz w:val="21"/>
          <w:szCs w:val="21"/>
        </w:rPr>
        <w:t>,</w:t>
      </w:r>
      <w:r w:rsidRPr="005519FF">
        <w:rPr>
          <w:rFonts w:ascii="Times New Roman" w:hAnsi="Times New Roman"/>
          <w:sz w:val="21"/>
          <w:szCs w:val="21"/>
        </w:rPr>
        <w:t xml:space="preserve"> P</w:t>
      </w:r>
      <w:r w:rsidR="00B007E6">
        <w:rPr>
          <w:rFonts w:ascii="Times New Roman" w:hAnsi="Times New Roman"/>
          <w:sz w:val="21"/>
          <w:szCs w:val="21"/>
        </w:rPr>
        <w:t>.</w:t>
      </w:r>
      <w:r w:rsidRPr="005519FF">
        <w:rPr>
          <w:rFonts w:ascii="Times New Roman" w:hAnsi="Times New Roman"/>
          <w:sz w:val="21"/>
          <w:szCs w:val="21"/>
        </w:rPr>
        <w:t>Y</w:t>
      </w:r>
      <w:r w:rsidR="00B007E6">
        <w:rPr>
          <w:rFonts w:ascii="Times New Roman" w:hAnsi="Times New Roman"/>
          <w:sz w:val="21"/>
          <w:szCs w:val="21"/>
        </w:rPr>
        <w:t>.</w:t>
      </w:r>
      <w:r w:rsidRPr="005519FF">
        <w:rPr>
          <w:rFonts w:ascii="Times New Roman" w:hAnsi="Times New Roman"/>
          <w:sz w:val="21"/>
          <w:szCs w:val="21"/>
        </w:rPr>
        <w:t>T</w:t>
      </w:r>
      <w:r w:rsidR="00B007E6">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w:t>
      </w:r>
      <w:proofErr w:type="spellStart"/>
      <w:r w:rsidR="00BF10B3" w:rsidRPr="005519FF">
        <w:rPr>
          <w:rFonts w:ascii="Times New Roman" w:hAnsi="Times New Roman"/>
          <w:sz w:val="21"/>
          <w:szCs w:val="21"/>
        </w:rPr>
        <w:t>Leavesley</w:t>
      </w:r>
      <w:proofErr w:type="spellEnd"/>
      <w:r w:rsidR="00B007E6">
        <w:rPr>
          <w:rFonts w:ascii="Times New Roman" w:hAnsi="Times New Roman"/>
          <w:sz w:val="21"/>
          <w:szCs w:val="21"/>
        </w:rPr>
        <w:t>,</w:t>
      </w:r>
      <w:r w:rsidR="00BF10B3" w:rsidRPr="005519FF">
        <w:rPr>
          <w:rFonts w:ascii="Times New Roman" w:hAnsi="Times New Roman"/>
          <w:sz w:val="21"/>
          <w:szCs w:val="21"/>
        </w:rPr>
        <w:t xml:space="preserve"> G</w:t>
      </w:r>
      <w:r w:rsidR="00B007E6">
        <w:rPr>
          <w:rFonts w:ascii="Times New Roman" w:hAnsi="Times New Roman"/>
          <w:sz w:val="21"/>
          <w:szCs w:val="21"/>
        </w:rPr>
        <w:t>.</w:t>
      </w:r>
      <w:r w:rsidR="00BF10B3" w:rsidRPr="005519FF">
        <w:rPr>
          <w:rFonts w:ascii="Times New Roman" w:hAnsi="Times New Roman"/>
          <w:sz w:val="21"/>
          <w:szCs w:val="21"/>
        </w:rPr>
        <w:t>H</w:t>
      </w:r>
      <w:r w:rsidR="00B007E6">
        <w:rPr>
          <w:rFonts w:ascii="Times New Roman" w:hAnsi="Times New Roman"/>
          <w:sz w:val="21"/>
          <w:szCs w:val="21"/>
        </w:rPr>
        <w:t>.</w:t>
      </w:r>
      <w:r w:rsidR="006077BB" w:rsidRPr="005519FF">
        <w:rPr>
          <w:rFonts w:ascii="Times New Roman" w:hAnsi="Times New Roman"/>
          <w:sz w:val="21"/>
          <w:szCs w:val="21"/>
        </w:rPr>
        <w:t>,</w:t>
      </w:r>
      <w:r w:rsidR="00BF10B3" w:rsidRPr="005519FF">
        <w:rPr>
          <w:rFonts w:ascii="Times New Roman" w:hAnsi="Times New Roman"/>
          <w:sz w:val="21"/>
          <w:szCs w:val="21"/>
        </w:rPr>
        <w:t xml:space="preserve"> Emerson</w:t>
      </w:r>
      <w:r w:rsidR="00B007E6">
        <w:rPr>
          <w:rFonts w:ascii="Times New Roman" w:hAnsi="Times New Roman"/>
          <w:sz w:val="21"/>
          <w:szCs w:val="21"/>
        </w:rPr>
        <w:t>,</w:t>
      </w:r>
      <w:r w:rsidR="00BF10B3" w:rsidRPr="005519FF">
        <w:rPr>
          <w:rFonts w:ascii="Times New Roman" w:hAnsi="Times New Roman"/>
          <w:sz w:val="21"/>
          <w:szCs w:val="21"/>
        </w:rPr>
        <w:t xml:space="preserve"> D</w:t>
      </w:r>
      <w:r w:rsidR="00B007E6">
        <w:rPr>
          <w:rFonts w:ascii="Times New Roman" w:hAnsi="Times New Roman"/>
          <w:sz w:val="21"/>
          <w:szCs w:val="21"/>
        </w:rPr>
        <w:t>.</w:t>
      </w:r>
      <w:r w:rsidR="00BF10B3" w:rsidRPr="005519FF">
        <w:rPr>
          <w:rFonts w:ascii="Times New Roman" w:hAnsi="Times New Roman"/>
          <w:sz w:val="21"/>
          <w:szCs w:val="21"/>
        </w:rPr>
        <w:t>G</w:t>
      </w:r>
      <w:r w:rsidR="00B007E6">
        <w:rPr>
          <w:rFonts w:ascii="Times New Roman" w:hAnsi="Times New Roman"/>
          <w:sz w:val="21"/>
          <w:szCs w:val="21"/>
        </w:rPr>
        <w:t>.,</w:t>
      </w:r>
      <w:r w:rsidR="001305C1" w:rsidRPr="005519FF">
        <w:rPr>
          <w:rFonts w:ascii="Times New Roman" w:hAnsi="Times New Roman"/>
          <w:sz w:val="21"/>
          <w:szCs w:val="21"/>
        </w:rPr>
        <w:t xml:space="preserve"> </w:t>
      </w:r>
      <w:r w:rsidRPr="005519FF">
        <w:rPr>
          <w:rFonts w:ascii="Times New Roman" w:hAnsi="Times New Roman"/>
          <w:sz w:val="21"/>
          <w:szCs w:val="21"/>
        </w:rPr>
        <w:t>Hanson</w:t>
      </w:r>
      <w:r w:rsidR="00B007E6">
        <w:rPr>
          <w:rFonts w:ascii="Times New Roman" w:hAnsi="Times New Roman"/>
          <w:sz w:val="21"/>
          <w:szCs w:val="21"/>
        </w:rPr>
        <w:t>,</w:t>
      </w:r>
      <w:r w:rsidRPr="005519FF">
        <w:rPr>
          <w:rFonts w:ascii="Times New Roman" w:hAnsi="Times New Roman"/>
          <w:sz w:val="21"/>
          <w:szCs w:val="21"/>
        </w:rPr>
        <w:t xml:space="preserve"> C</w:t>
      </w:r>
      <w:r w:rsidR="00B007E6">
        <w:rPr>
          <w:rFonts w:ascii="Times New Roman" w:hAnsi="Times New Roman"/>
          <w:sz w:val="21"/>
          <w:szCs w:val="21"/>
        </w:rPr>
        <w:t>.</w:t>
      </w:r>
      <w:r w:rsidRPr="005519FF">
        <w:rPr>
          <w:rFonts w:ascii="Times New Roman" w:hAnsi="Times New Roman"/>
          <w:sz w:val="21"/>
          <w:szCs w:val="21"/>
        </w:rPr>
        <w:t>L</w:t>
      </w:r>
      <w:r w:rsidR="00B007E6">
        <w:rPr>
          <w:rFonts w:ascii="Times New Roman" w:hAnsi="Times New Roman"/>
          <w:sz w:val="21"/>
          <w:szCs w:val="21"/>
        </w:rPr>
        <w:t>.,</w:t>
      </w:r>
      <w:r w:rsidRPr="005519FF">
        <w:rPr>
          <w:rFonts w:ascii="Times New Roman" w:hAnsi="Times New Roman"/>
          <w:sz w:val="21"/>
          <w:szCs w:val="21"/>
        </w:rPr>
        <w:t xml:space="preserve"> </w:t>
      </w:r>
      <w:r w:rsidR="00AC764C" w:rsidRPr="005519FF">
        <w:rPr>
          <w:rFonts w:ascii="Times New Roman" w:hAnsi="Times New Roman"/>
          <w:sz w:val="21"/>
          <w:szCs w:val="21"/>
        </w:rPr>
        <w:t>2000</w:t>
      </w:r>
      <w:r w:rsidR="00B007E6">
        <w:rPr>
          <w:rFonts w:ascii="Times New Roman" w:hAnsi="Times New Roman"/>
          <w:sz w:val="21"/>
          <w:szCs w:val="21"/>
        </w:rPr>
        <w:t>.</w:t>
      </w:r>
      <w:r w:rsidR="00AC764C" w:rsidRPr="005519FF">
        <w:rPr>
          <w:rFonts w:ascii="Times New Roman" w:hAnsi="Times New Roman"/>
          <w:sz w:val="21"/>
          <w:szCs w:val="21"/>
        </w:rPr>
        <w:t xml:space="preserve"> </w:t>
      </w:r>
      <w:r w:rsidRPr="005519FF">
        <w:rPr>
          <w:rFonts w:ascii="Times New Roman" w:hAnsi="Times New Roman"/>
          <w:sz w:val="21"/>
          <w:szCs w:val="21"/>
        </w:rPr>
        <w:t>An evaluation of the Wyoming gauge system for snowfall measurement</w:t>
      </w:r>
      <w:r w:rsidR="00B007E6">
        <w:rPr>
          <w:rFonts w:ascii="Times New Roman" w:hAnsi="Times New Roman"/>
          <w:sz w:val="21"/>
          <w:szCs w:val="21"/>
        </w:rPr>
        <w:t>.</w:t>
      </w:r>
      <w:r w:rsidRPr="005519FF">
        <w:rPr>
          <w:rFonts w:ascii="Times New Roman" w:hAnsi="Times New Roman"/>
          <w:sz w:val="21"/>
          <w:szCs w:val="21"/>
        </w:rPr>
        <w:t xml:space="preserve"> </w:t>
      </w:r>
      <w:r w:rsidR="00D22FE3" w:rsidRPr="00B007E6">
        <w:rPr>
          <w:rFonts w:ascii="Times New Roman" w:hAnsi="Times New Roman"/>
          <w:sz w:val="21"/>
          <w:szCs w:val="21"/>
        </w:rPr>
        <w:t xml:space="preserve">Water </w:t>
      </w:r>
      <w:proofErr w:type="spellStart"/>
      <w:r w:rsidR="00D22FE3" w:rsidRPr="00B007E6">
        <w:rPr>
          <w:rFonts w:ascii="Times New Roman" w:hAnsi="Times New Roman"/>
          <w:sz w:val="21"/>
          <w:szCs w:val="21"/>
        </w:rPr>
        <w:t>Resour</w:t>
      </w:r>
      <w:proofErr w:type="spellEnd"/>
      <w:r w:rsidR="00D22FE3" w:rsidRPr="00B007E6">
        <w:rPr>
          <w:rFonts w:ascii="Times New Roman" w:hAnsi="Times New Roman"/>
          <w:sz w:val="21"/>
          <w:szCs w:val="21"/>
        </w:rPr>
        <w:t>. Res.</w:t>
      </w:r>
      <w:r w:rsidRPr="007305D3">
        <w:rPr>
          <w:rFonts w:ascii="Times New Roman" w:hAnsi="Times New Roman"/>
          <w:sz w:val="21"/>
          <w:szCs w:val="21"/>
        </w:rPr>
        <w:t xml:space="preserve"> </w:t>
      </w:r>
      <w:r w:rsidRPr="00B007E6">
        <w:rPr>
          <w:rFonts w:ascii="Times New Roman" w:hAnsi="Times New Roman"/>
          <w:sz w:val="21"/>
          <w:szCs w:val="21"/>
        </w:rPr>
        <w:t>36</w:t>
      </w:r>
      <w:r w:rsidR="00B007E6">
        <w:rPr>
          <w:rFonts w:ascii="Times New Roman" w:hAnsi="Times New Roman"/>
          <w:sz w:val="21"/>
          <w:szCs w:val="21"/>
        </w:rPr>
        <w:t>,</w:t>
      </w:r>
      <w:r w:rsidRPr="007305D3">
        <w:rPr>
          <w:rFonts w:ascii="Times New Roman" w:hAnsi="Times New Roman"/>
          <w:sz w:val="21"/>
          <w:szCs w:val="21"/>
        </w:rPr>
        <w:t xml:space="preserve"> 2665–2677</w:t>
      </w:r>
      <w:r w:rsidR="00B007E6">
        <w:rPr>
          <w:rFonts w:ascii="Times New Roman" w:hAnsi="Times New Roman"/>
          <w:sz w:val="21"/>
          <w:szCs w:val="21"/>
        </w:rPr>
        <w:t>.</w:t>
      </w:r>
    </w:p>
    <w:p w14:paraId="40A5AAB3" w14:textId="77777777" w:rsidR="00A03D47" w:rsidRPr="00D966C3" w:rsidRDefault="00A03D47" w:rsidP="006F1EB1">
      <w:pPr>
        <w:pStyle w:val="ReferenceRS12"/>
        <w:spacing w:line="480" w:lineRule="auto"/>
        <w:ind w:left="270" w:hanging="270"/>
        <w:jc w:val="both"/>
        <w:rPr>
          <w:rFonts w:ascii="Times New Roman" w:hAnsi="Times New Roman"/>
          <w:sz w:val="21"/>
          <w:szCs w:val="21"/>
        </w:rPr>
      </w:pPr>
      <w:r w:rsidRPr="00D966C3">
        <w:rPr>
          <w:rFonts w:ascii="Times New Roman" w:hAnsi="Times New Roman"/>
          <w:sz w:val="21"/>
          <w:szCs w:val="21"/>
        </w:rPr>
        <w:t>Yang</w:t>
      </w:r>
      <w:r w:rsidR="00B007E6">
        <w:rPr>
          <w:rFonts w:ascii="Times New Roman" w:hAnsi="Times New Roman"/>
          <w:sz w:val="21"/>
          <w:szCs w:val="21"/>
        </w:rPr>
        <w:t>,</w:t>
      </w:r>
      <w:r w:rsidRPr="00D966C3">
        <w:rPr>
          <w:rFonts w:ascii="Times New Roman" w:hAnsi="Times New Roman"/>
          <w:sz w:val="21"/>
          <w:szCs w:val="21"/>
        </w:rPr>
        <w:t xml:space="preserve"> D</w:t>
      </w:r>
      <w:r w:rsidR="00B007E6">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Kane</w:t>
      </w:r>
      <w:r w:rsidR="00B007E6">
        <w:rPr>
          <w:rFonts w:ascii="Times New Roman" w:hAnsi="Times New Roman"/>
          <w:sz w:val="21"/>
          <w:szCs w:val="21"/>
        </w:rPr>
        <w:t>,</w:t>
      </w:r>
      <w:r w:rsidRPr="00D966C3">
        <w:rPr>
          <w:rFonts w:ascii="Times New Roman" w:hAnsi="Times New Roman"/>
          <w:sz w:val="21"/>
          <w:szCs w:val="21"/>
        </w:rPr>
        <w:t xml:space="preserve"> D</w:t>
      </w:r>
      <w:r w:rsidR="00B007E6">
        <w:rPr>
          <w:rFonts w:ascii="Times New Roman" w:hAnsi="Times New Roman"/>
          <w:sz w:val="21"/>
          <w:szCs w:val="21"/>
        </w:rPr>
        <w:t>.</w:t>
      </w:r>
      <w:r w:rsidR="006077BB" w:rsidRPr="00D966C3">
        <w:rPr>
          <w:rFonts w:ascii="Times New Roman" w:hAnsi="Times New Roman"/>
          <w:sz w:val="21"/>
          <w:szCs w:val="21"/>
        </w:rPr>
        <w:t>,</w:t>
      </w:r>
      <w:r w:rsidRPr="005519FF">
        <w:rPr>
          <w:rFonts w:ascii="Times New Roman" w:hAnsi="Times New Roman"/>
          <w:sz w:val="21"/>
          <w:szCs w:val="21"/>
        </w:rPr>
        <w:t xml:space="preserve"> Zhang</w:t>
      </w:r>
      <w:r w:rsidR="00B007E6">
        <w:rPr>
          <w:rFonts w:ascii="Times New Roman" w:hAnsi="Times New Roman"/>
          <w:sz w:val="21"/>
          <w:szCs w:val="21"/>
        </w:rPr>
        <w:t>,</w:t>
      </w:r>
      <w:r w:rsidRPr="005519FF">
        <w:rPr>
          <w:rFonts w:ascii="Times New Roman" w:hAnsi="Times New Roman"/>
          <w:sz w:val="21"/>
          <w:szCs w:val="21"/>
        </w:rPr>
        <w:t xml:space="preserve"> Z</w:t>
      </w:r>
      <w:r w:rsidR="00B007E6">
        <w:rPr>
          <w:rFonts w:ascii="Times New Roman" w:hAnsi="Times New Roman"/>
          <w:sz w:val="21"/>
          <w:szCs w:val="21"/>
        </w:rPr>
        <w:t>.</w:t>
      </w:r>
      <w:r w:rsidR="006077BB" w:rsidRPr="005519FF">
        <w:rPr>
          <w:rFonts w:ascii="Times New Roman" w:hAnsi="Times New Roman"/>
          <w:sz w:val="21"/>
          <w:szCs w:val="21"/>
        </w:rPr>
        <w:t>,</w:t>
      </w:r>
      <w:r w:rsidR="000B4CE6" w:rsidRPr="005519FF">
        <w:rPr>
          <w:rFonts w:ascii="Times New Roman" w:hAnsi="Times New Roman"/>
          <w:sz w:val="21"/>
          <w:szCs w:val="21"/>
        </w:rPr>
        <w:t xml:space="preserve"> Legates</w:t>
      </w:r>
      <w:r w:rsidR="00B007E6">
        <w:rPr>
          <w:rFonts w:ascii="Times New Roman" w:hAnsi="Times New Roman"/>
          <w:sz w:val="21"/>
          <w:szCs w:val="21"/>
        </w:rPr>
        <w:t>,</w:t>
      </w:r>
      <w:r w:rsidR="000B4CE6" w:rsidRPr="005519FF">
        <w:rPr>
          <w:rFonts w:ascii="Times New Roman" w:hAnsi="Times New Roman"/>
          <w:sz w:val="21"/>
          <w:szCs w:val="21"/>
        </w:rPr>
        <w:t xml:space="preserve"> D</w:t>
      </w:r>
      <w:r w:rsidR="00B007E6">
        <w:rPr>
          <w:rFonts w:ascii="Times New Roman" w:hAnsi="Times New Roman"/>
          <w:sz w:val="21"/>
          <w:szCs w:val="21"/>
        </w:rPr>
        <w:t>.,</w:t>
      </w:r>
      <w:r w:rsidR="000B4CE6" w:rsidRPr="005519FF">
        <w:rPr>
          <w:rFonts w:ascii="Times New Roman" w:hAnsi="Times New Roman"/>
          <w:sz w:val="21"/>
          <w:szCs w:val="21"/>
        </w:rPr>
        <w:t xml:space="preserve"> Goodison</w:t>
      </w:r>
      <w:r w:rsidR="00B007E6">
        <w:rPr>
          <w:rFonts w:ascii="Times New Roman" w:hAnsi="Times New Roman"/>
          <w:sz w:val="21"/>
          <w:szCs w:val="21"/>
        </w:rPr>
        <w:t>,</w:t>
      </w:r>
      <w:r w:rsidR="000B4CE6" w:rsidRPr="005519FF">
        <w:rPr>
          <w:rFonts w:ascii="Times New Roman" w:hAnsi="Times New Roman"/>
          <w:sz w:val="21"/>
          <w:szCs w:val="21"/>
        </w:rPr>
        <w:t xml:space="preserve"> B</w:t>
      </w:r>
      <w:r w:rsidR="00B007E6">
        <w:rPr>
          <w:rFonts w:ascii="Times New Roman" w:hAnsi="Times New Roman"/>
          <w:sz w:val="21"/>
          <w:szCs w:val="21"/>
        </w:rPr>
        <w:t>.,</w:t>
      </w:r>
      <w:r w:rsidRPr="005519FF">
        <w:rPr>
          <w:rFonts w:ascii="Times New Roman" w:hAnsi="Times New Roman"/>
          <w:sz w:val="21"/>
          <w:szCs w:val="21"/>
        </w:rPr>
        <w:t xml:space="preserve"> </w:t>
      </w:r>
      <w:r w:rsidR="003F248F" w:rsidRPr="005519FF">
        <w:rPr>
          <w:rFonts w:ascii="Times New Roman" w:hAnsi="Times New Roman"/>
          <w:sz w:val="21"/>
          <w:szCs w:val="21"/>
        </w:rPr>
        <w:t>2005</w:t>
      </w:r>
      <w:r w:rsidR="00B007E6">
        <w:rPr>
          <w:rFonts w:ascii="Times New Roman" w:hAnsi="Times New Roman"/>
          <w:sz w:val="21"/>
          <w:szCs w:val="21"/>
        </w:rPr>
        <w:t>.</w:t>
      </w:r>
      <w:r w:rsidR="003F248F" w:rsidRPr="005519FF">
        <w:rPr>
          <w:rFonts w:ascii="Times New Roman" w:hAnsi="Times New Roman"/>
          <w:sz w:val="21"/>
          <w:szCs w:val="21"/>
        </w:rPr>
        <w:t xml:space="preserve"> </w:t>
      </w:r>
      <w:r w:rsidRPr="005519FF">
        <w:rPr>
          <w:rFonts w:ascii="Times New Roman" w:hAnsi="Times New Roman"/>
          <w:sz w:val="21"/>
          <w:szCs w:val="21"/>
        </w:rPr>
        <w:t>Bias corrections of long-term (1973–2004) daily precipitation data over the northern regions</w:t>
      </w:r>
      <w:r w:rsidR="00B007E6">
        <w:rPr>
          <w:rFonts w:ascii="Times New Roman" w:hAnsi="Times New Roman"/>
          <w:sz w:val="21"/>
          <w:szCs w:val="21"/>
        </w:rPr>
        <w:t>.</w:t>
      </w:r>
      <w:r w:rsidR="003F248F" w:rsidRPr="005519FF">
        <w:rPr>
          <w:rFonts w:ascii="Times New Roman" w:hAnsi="Times New Roman"/>
          <w:sz w:val="21"/>
          <w:szCs w:val="21"/>
        </w:rPr>
        <w:t xml:space="preserve"> </w:t>
      </w:r>
      <w:proofErr w:type="spellStart"/>
      <w:r w:rsidRPr="00B007E6">
        <w:rPr>
          <w:rFonts w:ascii="Times New Roman" w:hAnsi="Times New Roman"/>
          <w:sz w:val="21"/>
          <w:szCs w:val="21"/>
        </w:rPr>
        <w:t>Geophys</w:t>
      </w:r>
      <w:proofErr w:type="spellEnd"/>
      <w:r w:rsidRPr="00B007E6">
        <w:rPr>
          <w:rFonts w:ascii="Times New Roman" w:hAnsi="Times New Roman"/>
          <w:sz w:val="21"/>
          <w:szCs w:val="21"/>
        </w:rPr>
        <w:t>. Res. Lett.</w:t>
      </w:r>
      <w:r w:rsidRPr="007305D3">
        <w:rPr>
          <w:rFonts w:ascii="Times New Roman" w:hAnsi="Times New Roman"/>
          <w:sz w:val="21"/>
          <w:szCs w:val="21"/>
        </w:rPr>
        <w:t xml:space="preserve"> </w:t>
      </w:r>
      <w:r w:rsidRPr="00B007E6">
        <w:rPr>
          <w:rFonts w:ascii="Times New Roman" w:hAnsi="Times New Roman"/>
          <w:sz w:val="21"/>
          <w:szCs w:val="21"/>
        </w:rPr>
        <w:t>32</w:t>
      </w:r>
      <w:r w:rsidR="00B007E6">
        <w:rPr>
          <w:rFonts w:ascii="Times New Roman" w:hAnsi="Times New Roman"/>
          <w:sz w:val="21"/>
          <w:szCs w:val="21"/>
        </w:rPr>
        <w:t>,</w:t>
      </w:r>
      <w:r w:rsidRPr="007305D3">
        <w:rPr>
          <w:rFonts w:ascii="Times New Roman" w:hAnsi="Times New Roman"/>
          <w:sz w:val="21"/>
          <w:szCs w:val="21"/>
        </w:rPr>
        <w:t xml:space="preserve"> L19501</w:t>
      </w:r>
      <w:r w:rsidR="00B007E6">
        <w:rPr>
          <w:rFonts w:ascii="Times New Roman" w:hAnsi="Times New Roman"/>
          <w:sz w:val="21"/>
          <w:szCs w:val="21"/>
        </w:rPr>
        <w:t>.</w:t>
      </w:r>
      <w:r w:rsidRPr="007305D3">
        <w:rPr>
          <w:rFonts w:ascii="Times New Roman" w:hAnsi="Times New Roman"/>
          <w:sz w:val="21"/>
          <w:szCs w:val="21"/>
        </w:rPr>
        <w:t xml:space="preserve"> </w:t>
      </w:r>
      <w:r w:rsidR="00EB2F73" w:rsidRPr="00D966C3">
        <w:rPr>
          <w:rFonts w:ascii="Times New Roman" w:hAnsi="Times New Roman"/>
          <w:sz w:val="21"/>
          <w:szCs w:val="21"/>
        </w:rPr>
        <w:t>https://doi.org/</w:t>
      </w:r>
      <w:r w:rsidRPr="00D966C3">
        <w:rPr>
          <w:rFonts w:ascii="Times New Roman" w:hAnsi="Times New Roman"/>
          <w:sz w:val="21"/>
          <w:szCs w:val="21"/>
        </w:rPr>
        <w:t>10.1029/2005GL024057</w:t>
      </w:r>
      <w:r w:rsidR="00B007E6">
        <w:rPr>
          <w:rFonts w:ascii="Times New Roman" w:hAnsi="Times New Roman"/>
          <w:sz w:val="21"/>
          <w:szCs w:val="21"/>
        </w:rPr>
        <w:t>.</w:t>
      </w:r>
    </w:p>
    <w:p w14:paraId="2E927191" w14:textId="77777777" w:rsidR="00A03D47" w:rsidRPr="00D966C3" w:rsidRDefault="00A03D47" w:rsidP="006F1EB1">
      <w:pPr>
        <w:pStyle w:val="ReferenceRS12"/>
        <w:spacing w:line="480" w:lineRule="auto"/>
        <w:ind w:left="270" w:hanging="270"/>
        <w:jc w:val="both"/>
        <w:rPr>
          <w:rFonts w:ascii="Times New Roman" w:hAnsi="Times New Roman"/>
          <w:sz w:val="21"/>
          <w:szCs w:val="21"/>
        </w:rPr>
      </w:pPr>
      <w:r w:rsidRPr="005519FF">
        <w:rPr>
          <w:rFonts w:ascii="Times New Roman" w:hAnsi="Times New Roman"/>
          <w:sz w:val="21"/>
          <w:szCs w:val="21"/>
        </w:rPr>
        <w:t>Yang</w:t>
      </w:r>
      <w:r w:rsidR="00B007E6">
        <w:rPr>
          <w:rFonts w:ascii="Times New Roman" w:hAnsi="Times New Roman"/>
          <w:sz w:val="21"/>
          <w:szCs w:val="21"/>
        </w:rPr>
        <w:t>,</w:t>
      </w:r>
      <w:r w:rsidRPr="005519FF">
        <w:rPr>
          <w:rFonts w:ascii="Times New Roman" w:hAnsi="Times New Roman"/>
          <w:sz w:val="21"/>
          <w:szCs w:val="21"/>
        </w:rPr>
        <w:t xml:space="preserve"> D</w:t>
      </w:r>
      <w:r w:rsidR="00B007E6">
        <w:rPr>
          <w:rFonts w:ascii="Times New Roman" w:hAnsi="Times New Roman"/>
          <w:sz w:val="21"/>
          <w:szCs w:val="21"/>
        </w:rPr>
        <w:t>.,</w:t>
      </w:r>
      <w:r w:rsidRPr="005519FF">
        <w:rPr>
          <w:rFonts w:ascii="Times New Roman" w:hAnsi="Times New Roman"/>
          <w:sz w:val="21"/>
          <w:szCs w:val="21"/>
        </w:rPr>
        <w:t xml:space="preserve"> Ohata</w:t>
      </w:r>
      <w:r w:rsidR="00B007E6">
        <w:rPr>
          <w:rFonts w:ascii="Times New Roman" w:hAnsi="Times New Roman"/>
          <w:sz w:val="21"/>
          <w:szCs w:val="21"/>
        </w:rPr>
        <w:t>,</w:t>
      </w:r>
      <w:r w:rsidRPr="005519FF">
        <w:rPr>
          <w:rFonts w:ascii="Times New Roman" w:hAnsi="Times New Roman"/>
          <w:sz w:val="21"/>
          <w:szCs w:val="21"/>
        </w:rPr>
        <w:t xml:space="preserve"> T</w:t>
      </w:r>
      <w:r w:rsidR="00B007E6">
        <w:rPr>
          <w:rFonts w:ascii="Times New Roman" w:hAnsi="Times New Roman"/>
          <w:sz w:val="21"/>
          <w:szCs w:val="21"/>
        </w:rPr>
        <w:t>.,</w:t>
      </w:r>
      <w:r w:rsidRPr="005519FF">
        <w:rPr>
          <w:rFonts w:ascii="Times New Roman" w:hAnsi="Times New Roman"/>
          <w:sz w:val="21"/>
          <w:szCs w:val="21"/>
        </w:rPr>
        <w:t xml:space="preserve"> </w:t>
      </w:r>
      <w:r w:rsidR="003F248F" w:rsidRPr="005519FF">
        <w:rPr>
          <w:rFonts w:ascii="Times New Roman" w:hAnsi="Times New Roman"/>
          <w:sz w:val="21"/>
          <w:szCs w:val="21"/>
        </w:rPr>
        <w:t>2001</w:t>
      </w:r>
      <w:r w:rsidR="00B007E6">
        <w:rPr>
          <w:rFonts w:ascii="Times New Roman" w:hAnsi="Times New Roman"/>
          <w:sz w:val="21"/>
          <w:szCs w:val="21"/>
        </w:rPr>
        <w:t>.</w:t>
      </w:r>
      <w:r w:rsidR="003F248F" w:rsidRPr="005519FF">
        <w:rPr>
          <w:rFonts w:ascii="Times New Roman" w:hAnsi="Times New Roman"/>
          <w:sz w:val="21"/>
          <w:szCs w:val="21"/>
        </w:rPr>
        <w:t xml:space="preserve"> </w:t>
      </w:r>
      <w:r w:rsidRPr="005519FF">
        <w:rPr>
          <w:rFonts w:ascii="Times New Roman" w:hAnsi="Times New Roman"/>
          <w:sz w:val="21"/>
          <w:szCs w:val="21"/>
        </w:rPr>
        <w:t>A bias-corrected Siberian regional precipitation climatology</w:t>
      </w:r>
      <w:r w:rsidR="00B007E6">
        <w:rPr>
          <w:rFonts w:ascii="Times New Roman" w:hAnsi="Times New Roman"/>
          <w:sz w:val="21"/>
          <w:szCs w:val="21"/>
        </w:rPr>
        <w:t>.</w:t>
      </w:r>
      <w:r w:rsidRPr="005519FF">
        <w:rPr>
          <w:rFonts w:ascii="Times New Roman" w:hAnsi="Times New Roman"/>
          <w:sz w:val="21"/>
          <w:szCs w:val="21"/>
        </w:rPr>
        <w:t xml:space="preserve"> </w:t>
      </w:r>
      <w:r w:rsidR="000B4CE6" w:rsidRPr="00B007E6">
        <w:rPr>
          <w:rFonts w:ascii="Times New Roman" w:hAnsi="Times New Roman"/>
          <w:sz w:val="21"/>
          <w:szCs w:val="21"/>
        </w:rPr>
        <w:t xml:space="preserve">J. </w:t>
      </w:r>
      <w:proofErr w:type="spellStart"/>
      <w:r w:rsidR="000B4CE6" w:rsidRPr="00B007E6">
        <w:rPr>
          <w:rFonts w:ascii="Times New Roman" w:hAnsi="Times New Roman"/>
          <w:sz w:val="21"/>
          <w:szCs w:val="21"/>
        </w:rPr>
        <w:t>Hydrometeorol</w:t>
      </w:r>
      <w:proofErr w:type="spellEnd"/>
      <w:r w:rsidR="000B4CE6" w:rsidRPr="00B007E6">
        <w:rPr>
          <w:rFonts w:ascii="Times New Roman" w:hAnsi="Times New Roman"/>
          <w:sz w:val="21"/>
          <w:szCs w:val="21"/>
        </w:rPr>
        <w:t>.</w:t>
      </w:r>
      <w:r w:rsidRPr="007305D3">
        <w:rPr>
          <w:rFonts w:ascii="Times New Roman" w:hAnsi="Times New Roman"/>
          <w:sz w:val="21"/>
          <w:szCs w:val="21"/>
        </w:rPr>
        <w:t xml:space="preserve"> </w:t>
      </w:r>
      <w:r w:rsidRPr="00B007E6">
        <w:rPr>
          <w:rFonts w:ascii="Times New Roman" w:hAnsi="Times New Roman"/>
          <w:sz w:val="21"/>
          <w:szCs w:val="21"/>
        </w:rPr>
        <w:t>2</w:t>
      </w:r>
      <w:r w:rsidR="00B007E6">
        <w:rPr>
          <w:rFonts w:ascii="Times New Roman" w:hAnsi="Times New Roman"/>
          <w:sz w:val="21"/>
          <w:szCs w:val="21"/>
        </w:rPr>
        <w:t>,</w:t>
      </w:r>
      <w:r w:rsidRPr="007305D3">
        <w:rPr>
          <w:rFonts w:ascii="Times New Roman" w:hAnsi="Times New Roman"/>
          <w:sz w:val="21"/>
          <w:szCs w:val="21"/>
        </w:rPr>
        <w:t xml:space="preserve"> 122–139</w:t>
      </w:r>
      <w:r w:rsidR="00B007E6">
        <w:rPr>
          <w:rFonts w:ascii="Times New Roman" w:hAnsi="Times New Roman"/>
          <w:sz w:val="21"/>
          <w:szCs w:val="21"/>
        </w:rPr>
        <w:t>.</w:t>
      </w:r>
    </w:p>
    <w:p w14:paraId="431B87AA" w14:textId="77777777" w:rsidR="005A5BEB" w:rsidRPr="007305D3" w:rsidRDefault="00DC43A4" w:rsidP="006F1EB1">
      <w:pPr>
        <w:pStyle w:val="ReferenceRS12"/>
        <w:spacing w:line="480" w:lineRule="auto"/>
        <w:ind w:left="270" w:hanging="270"/>
        <w:jc w:val="both"/>
        <w:rPr>
          <w:rFonts w:ascii="Times New Roman" w:hAnsi="Times New Roman"/>
          <w:sz w:val="21"/>
          <w:szCs w:val="21"/>
        </w:rPr>
      </w:pPr>
      <w:r w:rsidRPr="00D966C3">
        <w:rPr>
          <w:rFonts w:ascii="Times New Roman" w:hAnsi="Times New Roman"/>
          <w:sz w:val="21"/>
          <w:szCs w:val="21"/>
        </w:rPr>
        <w:lastRenderedPageBreak/>
        <w:t>Ye</w:t>
      </w:r>
      <w:r w:rsidR="00B007E6">
        <w:rPr>
          <w:rFonts w:ascii="Times New Roman" w:hAnsi="Times New Roman"/>
          <w:sz w:val="21"/>
          <w:szCs w:val="21"/>
        </w:rPr>
        <w:t>,</w:t>
      </w:r>
      <w:r w:rsidRPr="00D966C3">
        <w:rPr>
          <w:rFonts w:ascii="Times New Roman" w:hAnsi="Times New Roman"/>
          <w:sz w:val="21"/>
          <w:szCs w:val="21"/>
        </w:rPr>
        <w:t xml:space="preserve"> B</w:t>
      </w:r>
      <w:r w:rsidR="00B007E6">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Yang</w:t>
      </w:r>
      <w:r w:rsidR="00B007E6">
        <w:rPr>
          <w:rFonts w:ascii="Times New Roman" w:hAnsi="Times New Roman"/>
          <w:sz w:val="21"/>
          <w:szCs w:val="21"/>
        </w:rPr>
        <w:t>,</w:t>
      </w:r>
      <w:r w:rsidR="000B4CE6" w:rsidRPr="005519FF">
        <w:rPr>
          <w:rFonts w:ascii="Times New Roman" w:hAnsi="Times New Roman"/>
          <w:sz w:val="21"/>
          <w:szCs w:val="21"/>
        </w:rPr>
        <w:t xml:space="preserve"> D</w:t>
      </w:r>
      <w:r w:rsidR="00B007E6">
        <w:rPr>
          <w:rFonts w:ascii="Times New Roman" w:hAnsi="Times New Roman"/>
          <w:sz w:val="21"/>
          <w:szCs w:val="21"/>
        </w:rPr>
        <w:t>.</w:t>
      </w:r>
      <w:r w:rsidR="006077BB" w:rsidRPr="005519FF">
        <w:rPr>
          <w:rFonts w:ascii="Times New Roman" w:hAnsi="Times New Roman"/>
          <w:sz w:val="21"/>
          <w:szCs w:val="21"/>
        </w:rPr>
        <w:t>,</w:t>
      </w:r>
      <w:r w:rsidRPr="005519FF">
        <w:rPr>
          <w:rFonts w:ascii="Times New Roman" w:hAnsi="Times New Roman"/>
          <w:sz w:val="21"/>
          <w:szCs w:val="21"/>
        </w:rPr>
        <w:t xml:space="preserve"> Ding</w:t>
      </w:r>
      <w:r w:rsidR="00B007E6">
        <w:rPr>
          <w:rFonts w:ascii="Times New Roman" w:hAnsi="Times New Roman"/>
          <w:sz w:val="21"/>
          <w:szCs w:val="21"/>
        </w:rPr>
        <w:t>,</w:t>
      </w:r>
      <w:r w:rsidRPr="005519FF">
        <w:rPr>
          <w:rFonts w:ascii="Times New Roman" w:hAnsi="Times New Roman"/>
          <w:sz w:val="21"/>
          <w:szCs w:val="21"/>
        </w:rPr>
        <w:t xml:space="preserve"> </w:t>
      </w:r>
      <w:r w:rsidR="000B4CE6" w:rsidRPr="005519FF">
        <w:rPr>
          <w:rFonts w:ascii="Times New Roman" w:hAnsi="Times New Roman"/>
          <w:sz w:val="21"/>
          <w:szCs w:val="21"/>
        </w:rPr>
        <w:t>Y</w:t>
      </w:r>
      <w:r w:rsidR="00B007E6">
        <w:rPr>
          <w:rFonts w:ascii="Times New Roman" w:hAnsi="Times New Roman"/>
          <w:sz w:val="21"/>
          <w:szCs w:val="21"/>
        </w:rPr>
        <w:t>.</w:t>
      </w:r>
      <w:r w:rsidR="006077BB" w:rsidRPr="005519FF">
        <w:rPr>
          <w:rFonts w:ascii="Times New Roman" w:hAnsi="Times New Roman"/>
          <w:sz w:val="21"/>
          <w:szCs w:val="21"/>
        </w:rPr>
        <w:t>,</w:t>
      </w:r>
      <w:r w:rsidR="000B4CE6" w:rsidRPr="005519FF">
        <w:rPr>
          <w:rFonts w:ascii="Times New Roman" w:hAnsi="Times New Roman"/>
          <w:sz w:val="21"/>
          <w:szCs w:val="21"/>
        </w:rPr>
        <w:t xml:space="preserve"> </w:t>
      </w:r>
      <w:r w:rsidRPr="005519FF">
        <w:rPr>
          <w:rFonts w:ascii="Times New Roman" w:hAnsi="Times New Roman"/>
          <w:sz w:val="21"/>
          <w:szCs w:val="21"/>
        </w:rPr>
        <w:t>Han</w:t>
      </w:r>
      <w:r w:rsidR="00B007E6">
        <w:rPr>
          <w:rFonts w:ascii="Times New Roman" w:hAnsi="Times New Roman"/>
          <w:sz w:val="21"/>
          <w:szCs w:val="21"/>
        </w:rPr>
        <w:t>,</w:t>
      </w:r>
      <w:r w:rsidR="000B4CE6" w:rsidRPr="005519FF">
        <w:rPr>
          <w:rFonts w:ascii="Times New Roman" w:hAnsi="Times New Roman"/>
          <w:sz w:val="21"/>
          <w:szCs w:val="21"/>
        </w:rPr>
        <w:t xml:space="preserve"> T</w:t>
      </w:r>
      <w:r w:rsidR="00B007E6">
        <w:rPr>
          <w:rFonts w:ascii="Times New Roman" w:hAnsi="Times New Roman"/>
          <w:sz w:val="21"/>
          <w:szCs w:val="21"/>
        </w:rPr>
        <w:t>.,</w:t>
      </w:r>
      <w:r w:rsidR="000B4CE6" w:rsidRPr="005519FF">
        <w:rPr>
          <w:rFonts w:ascii="Times New Roman" w:hAnsi="Times New Roman"/>
          <w:sz w:val="21"/>
          <w:szCs w:val="21"/>
        </w:rPr>
        <w:t xml:space="preserve"> </w:t>
      </w:r>
      <w:r w:rsidRPr="005519FF">
        <w:rPr>
          <w:rFonts w:ascii="Times New Roman" w:hAnsi="Times New Roman"/>
          <w:sz w:val="21"/>
          <w:szCs w:val="21"/>
        </w:rPr>
        <w:t>Koike</w:t>
      </w:r>
      <w:r w:rsidR="00B007E6">
        <w:rPr>
          <w:rFonts w:ascii="Times New Roman" w:hAnsi="Times New Roman"/>
          <w:sz w:val="21"/>
          <w:szCs w:val="21"/>
        </w:rPr>
        <w:t>,</w:t>
      </w:r>
      <w:r w:rsidR="000B4CE6" w:rsidRPr="005519FF">
        <w:rPr>
          <w:rFonts w:ascii="Times New Roman" w:hAnsi="Times New Roman"/>
          <w:sz w:val="21"/>
          <w:szCs w:val="21"/>
        </w:rPr>
        <w:t xml:space="preserve"> T</w:t>
      </w:r>
      <w:r w:rsidR="00B007E6">
        <w:rPr>
          <w:rFonts w:ascii="Times New Roman" w:hAnsi="Times New Roman"/>
          <w:sz w:val="21"/>
          <w:szCs w:val="21"/>
        </w:rPr>
        <w:t>.,</w:t>
      </w:r>
      <w:r w:rsidRPr="005519FF">
        <w:rPr>
          <w:rFonts w:ascii="Times New Roman" w:hAnsi="Times New Roman"/>
          <w:sz w:val="21"/>
          <w:szCs w:val="21"/>
        </w:rPr>
        <w:t xml:space="preserve"> </w:t>
      </w:r>
      <w:r w:rsidR="003F248F" w:rsidRPr="005519FF">
        <w:rPr>
          <w:rFonts w:ascii="Times New Roman" w:hAnsi="Times New Roman"/>
          <w:sz w:val="21"/>
          <w:szCs w:val="21"/>
        </w:rPr>
        <w:t>2004</w:t>
      </w:r>
      <w:r w:rsidR="00B007E6">
        <w:rPr>
          <w:rFonts w:ascii="Times New Roman" w:hAnsi="Times New Roman"/>
          <w:sz w:val="21"/>
          <w:szCs w:val="21"/>
        </w:rPr>
        <w:t>.</w:t>
      </w:r>
      <w:r w:rsidR="003F248F" w:rsidRPr="005519FF">
        <w:rPr>
          <w:rFonts w:ascii="Times New Roman" w:hAnsi="Times New Roman"/>
          <w:sz w:val="21"/>
          <w:szCs w:val="21"/>
        </w:rPr>
        <w:t xml:space="preserve"> </w:t>
      </w:r>
      <w:r w:rsidRPr="005519FF">
        <w:rPr>
          <w:rFonts w:ascii="Times New Roman" w:hAnsi="Times New Roman"/>
          <w:sz w:val="21"/>
          <w:szCs w:val="21"/>
        </w:rPr>
        <w:t>A bias-corrected precipitation climatology for China</w:t>
      </w:r>
      <w:r w:rsidR="00B007E6">
        <w:rPr>
          <w:rFonts w:ascii="Times New Roman" w:hAnsi="Times New Roman"/>
          <w:sz w:val="21"/>
          <w:szCs w:val="21"/>
        </w:rPr>
        <w:t>.</w:t>
      </w:r>
      <w:r w:rsidR="000B4CE6" w:rsidRPr="005519FF">
        <w:rPr>
          <w:rFonts w:ascii="Times New Roman" w:hAnsi="Times New Roman"/>
          <w:sz w:val="21"/>
          <w:szCs w:val="21"/>
        </w:rPr>
        <w:t xml:space="preserve"> </w:t>
      </w:r>
      <w:r w:rsidR="000B4CE6" w:rsidRPr="00B007E6">
        <w:rPr>
          <w:rFonts w:ascii="Times New Roman" w:hAnsi="Times New Roman"/>
          <w:sz w:val="21"/>
          <w:szCs w:val="21"/>
        </w:rPr>
        <w:t xml:space="preserve">J. </w:t>
      </w:r>
      <w:proofErr w:type="spellStart"/>
      <w:r w:rsidR="000B4CE6" w:rsidRPr="00B007E6">
        <w:rPr>
          <w:rFonts w:ascii="Times New Roman" w:hAnsi="Times New Roman"/>
          <w:sz w:val="21"/>
          <w:szCs w:val="21"/>
        </w:rPr>
        <w:t>Hydrometeorol</w:t>
      </w:r>
      <w:proofErr w:type="spellEnd"/>
      <w:r w:rsidR="000B4CE6" w:rsidRPr="00B007E6">
        <w:rPr>
          <w:rFonts w:ascii="Times New Roman" w:hAnsi="Times New Roman"/>
          <w:sz w:val="21"/>
          <w:szCs w:val="21"/>
        </w:rPr>
        <w:t>.</w:t>
      </w:r>
      <w:r w:rsidRPr="007305D3">
        <w:rPr>
          <w:rFonts w:ascii="Times New Roman" w:hAnsi="Times New Roman"/>
          <w:sz w:val="21"/>
          <w:szCs w:val="21"/>
        </w:rPr>
        <w:t xml:space="preserve"> </w:t>
      </w:r>
      <w:r w:rsidRPr="00B007E6">
        <w:rPr>
          <w:rFonts w:ascii="Times New Roman" w:hAnsi="Times New Roman"/>
          <w:sz w:val="21"/>
          <w:szCs w:val="21"/>
        </w:rPr>
        <w:t>5</w:t>
      </w:r>
      <w:r w:rsidR="00B007E6">
        <w:rPr>
          <w:rFonts w:ascii="Times New Roman" w:hAnsi="Times New Roman"/>
          <w:sz w:val="21"/>
          <w:szCs w:val="21"/>
        </w:rPr>
        <w:t>,</w:t>
      </w:r>
      <w:r w:rsidRPr="007305D3">
        <w:rPr>
          <w:rFonts w:ascii="Times New Roman" w:hAnsi="Times New Roman"/>
          <w:sz w:val="21"/>
          <w:szCs w:val="21"/>
        </w:rPr>
        <w:t xml:space="preserve"> 1147–1160</w:t>
      </w:r>
      <w:r w:rsidR="00B007E6">
        <w:rPr>
          <w:rFonts w:ascii="Times New Roman" w:hAnsi="Times New Roman"/>
          <w:sz w:val="21"/>
          <w:szCs w:val="21"/>
        </w:rPr>
        <w:t>.</w:t>
      </w:r>
    </w:p>
    <w:p w14:paraId="1230633F" w14:textId="77777777" w:rsidR="008A2EF4" w:rsidRPr="00D966C3" w:rsidRDefault="005A5BEB" w:rsidP="006F1EB1">
      <w:pPr>
        <w:pStyle w:val="ReferenceRS12"/>
        <w:spacing w:line="480" w:lineRule="auto"/>
        <w:ind w:left="270" w:hanging="270"/>
        <w:jc w:val="both"/>
      </w:pPr>
      <w:r w:rsidRPr="00D966C3">
        <w:rPr>
          <w:rFonts w:ascii="Times New Roman" w:hAnsi="Times New Roman"/>
          <w:sz w:val="21"/>
          <w:szCs w:val="21"/>
        </w:rPr>
        <w:t>Ye</w:t>
      </w:r>
      <w:r w:rsidR="00B007E6">
        <w:rPr>
          <w:rFonts w:ascii="Times New Roman" w:hAnsi="Times New Roman"/>
          <w:sz w:val="21"/>
          <w:szCs w:val="21"/>
        </w:rPr>
        <w:t>,</w:t>
      </w:r>
      <w:r w:rsidRPr="00D966C3">
        <w:rPr>
          <w:rFonts w:ascii="Times New Roman" w:hAnsi="Times New Roman"/>
          <w:sz w:val="21"/>
          <w:szCs w:val="21"/>
        </w:rPr>
        <w:t xml:space="preserve"> B</w:t>
      </w:r>
      <w:r w:rsidR="00B007E6">
        <w:rPr>
          <w:rFonts w:ascii="Times New Roman" w:hAnsi="Times New Roman"/>
          <w:sz w:val="21"/>
          <w:szCs w:val="21"/>
        </w:rPr>
        <w:t>.</w:t>
      </w:r>
      <w:r w:rsidR="006077BB" w:rsidRPr="00D966C3">
        <w:rPr>
          <w:rFonts w:ascii="Times New Roman" w:hAnsi="Times New Roman"/>
          <w:sz w:val="21"/>
          <w:szCs w:val="21"/>
        </w:rPr>
        <w:t>,</w:t>
      </w:r>
      <w:r w:rsidRPr="00D966C3">
        <w:rPr>
          <w:rFonts w:ascii="Times New Roman" w:hAnsi="Times New Roman"/>
          <w:sz w:val="21"/>
          <w:szCs w:val="21"/>
        </w:rPr>
        <w:t xml:space="preserve"> Yang</w:t>
      </w:r>
      <w:r w:rsidR="00B007E6">
        <w:rPr>
          <w:rFonts w:ascii="Times New Roman" w:hAnsi="Times New Roman"/>
          <w:sz w:val="21"/>
          <w:szCs w:val="21"/>
        </w:rPr>
        <w:t>,</w:t>
      </w:r>
      <w:r w:rsidRPr="00D966C3">
        <w:rPr>
          <w:rFonts w:ascii="Times New Roman" w:hAnsi="Times New Roman"/>
          <w:sz w:val="21"/>
          <w:szCs w:val="21"/>
        </w:rPr>
        <w:t xml:space="preserve"> D</w:t>
      </w:r>
      <w:r w:rsidR="00B007E6">
        <w:rPr>
          <w:rFonts w:ascii="Times New Roman" w:hAnsi="Times New Roman"/>
          <w:sz w:val="21"/>
          <w:szCs w:val="21"/>
        </w:rPr>
        <w:t>.,</w:t>
      </w:r>
      <w:r w:rsidR="000B4CE6" w:rsidRPr="00D966C3">
        <w:rPr>
          <w:rFonts w:ascii="Times New Roman" w:hAnsi="Times New Roman"/>
          <w:sz w:val="21"/>
          <w:szCs w:val="21"/>
        </w:rPr>
        <w:t xml:space="preserve"> </w:t>
      </w:r>
      <w:r w:rsidRPr="005519FF">
        <w:rPr>
          <w:rFonts w:ascii="Times New Roman" w:hAnsi="Times New Roman"/>
          <w:sz w:val="21"/>
          <w:szCs w:val="21"/>
        </w:rPr>
        <w:t>Ma</w:t>
      </w:r>
      <w:r w:rsidR="00B007E6">
        <w:rPr>
          <w:rFonts w:ascii="Times New Roman" w:hAnsi="Times New Roman"/>
          <w:sz w:val="21"/>
          <w:szCs w:val="21"/>
        </w:rPr>
        <w:t>,</w:t>
      </w:r>
      <w:r w:rsidRPr="005519FF">
        <w:rPr>
          <w:rFonts w:ascii="Times New Roman" w:hAnsi="Times New Roman"/>
          <w:sz w:val="21"/>
          <w:szCs w:val="21"/>
        </w:rPr>
        <w:t xml:space="preserve"> L</w:t>
      </w:r>
      <w:r w:rsidR="00B007E6">
        <w:rPr>
          <w:rFonts w:ascii="Times New Roman" w:hAnsi="Times New Roman"/>
          <w:sz w:val="21"/>
          <w:szCs w:val="21"/>
        </w:rPr>
        <w:t>.,</w:t>
      </w:r>
      <w:r w:rsidR="003F248F" w:rsidRPr="005519FF">
        <w:rPr>
          <w:rFonts w:ascii="Times New Roman" w:hAnsi="Times New Roman"/>
          <w:sz w:val="21"/>
          <w:szCs w:val="21"/>
        </w:rPr>
        <w:t xml:space="preserve"> 2012</w:t>
      </w:r>
      <w:r w:rsidR="00B007E6">
        <w:rPr>
          <w:rFonts w:ascii="Times New Roman" w:hAnsi="Times New Roman"/>
          <w:sz w:val="21"/>
          <w:szCs w:val="21"/>
        </w:rPr>
        <w:t>.</w:t>
      </w:r>
      <w:r w:rsidRPr="005519FF">
        <w:rPr>
          <w:rFonts w:ascii="Times New Roman" w:hAnsi="Times New Roman"/>
          <w:sz w:val="21"/>
          <w:szCs w:val="21"/>
        </w:rPr>
        <w:t xml:space="preserve"> Effect of precipitation bias correction on water budget calculation in Upper Yellow River China</w:t>
      </w:r>
      <w:r w:rsidR="00B007E6">
        <w:rPr>
          <w:rFonts w:ascii="Times New Roman" w:hAnsi="Times New Roman"/>
          <w:sz w:val="21"/>
          <w:szCs w:val="21"/>
        </w:rPr>
        <w:t>.</w:t>
      </w:r>
      <w:r w:rsidRPr="005519FF">
        <w:rPr>
          <w:rFonts w:ascii="Times New Roman" w:hAnsi="Times New Roman"/>
          <w:sz w:val="21"/>
          <w:szCs w:val="21"/>
        </w:rPr>
        <w:t xml:space="preserve"> </w:t>
      </w:r>
      <w:r w:rsidRPr="00B007E6">
        <w:rPr>
          <w:rFonts w:ascii="Times New Roman" w:hAnsi="Times New Roman"/>
          <w:sz w:val="21"/>
          <w:szCs w:val="21"/>
        </w:rPr>
        <w:t>Environ. Res. Lett.</w:t>
      </w:r>
      <w:r w:rsidRPr="007305D3">
        <w:rPr>
          <w:rFonts w:ascii="Times New Roman" w:hAnsi="Times New Roman"/>
          <w:sz w:val="21"/>
          <w:szCs w:val="21"/>
        </w:rPr>
        <w:t xml:space="preserve"> </w:t>
      </w:r>
      <w:r w:rsidRPr="00B007E6">
        <w:rPr>
          <w:rFonts w:ascii="Times New Roman" w:hAnsi="Times New Roman"/>
          <w:sz w:val="21"/>
          <w:szCs w:val="21"/>
        </w:rPr>
        <w:t>7</w:t>
      </w:r>
      <w:r w:rsidR="00B007E6" w:rsidRPr="00B007E6">
        <w:rPr>
          <w:rFonts w:ascii="Times New Roman" w:hAnsi="Times New Roman"/>
          <w:sz w:val="21"/>
          <w:szCs w:val="21"/>
        </w:rPr>
        <w:t>,</w:t>
      </w:r>
      <w:r w:rsidRPr="007305D3">
        <w:rPr>
          <w:rFonts w:ascii="Times New Roman" w:hAnsi="Times New Roman"/>
          <w:sz w:val="21"/>
          <w:szCs w:val="21"/>
        </w:rPr>
        <w:t xml:space="preserve"> 025201</w:t>
      </w:r>
      <w:r w:rsidR="00B007E6">
        <w:rPr>
          <w:rFonts w:ascii="Times New Roman" w:hAnsi="Times New Roman"/>
          <w:sz w:val="21"/>
          <w:szCs w:val="21"/>
        </w:rPr>
        <w:t>.</w:t>
      </w:r>
      <w:r w:rsidR="008A2EF4" w:rsidRPr="007305D3">
        <w:t xml:space="preserve"> </w:t>
      </w:r>
    </w:p>
    <w:p w14:paraId="655C1D3C" w14:textId="77777777" w:rsidR="00B02B9F" w:rsidRPr="00B02B9F" w:rsidRDefault="008A2EF4" w:rsidP="006F1EB1">
      <w:pPr>
        <w:pStyle w:val="ReferenceRS12"/>
        <w:spacing w:line="480" w:lineRule="auto"/>
        <w:ind w:left="270" w:hanging="270"/>
        <w:jc w:val="both"/>
      </w:pPr>
      <w:r w:rsidRPr="005519FF">
        <w:rPr>
          <w:rFonts w:ascii="Times New Roman" w:hAnsi="Times New Roman"/>
          <w:sz w:val="21"/>
          <w:szCs w:val="21"/>
        </w:rPr>
        <w:t>Zhang</w:t>
      </w:r>
      <w:r w:rsidR="00B007E6">
        <w:rPr>
          <w:rFonts w:ascii="Times New Roman" w:hAnsi="Times New Roman"/>
          <w:sz w:val="21"/>
          <w:szCs w:val="21"/>
        </w:rPr>
        <w:t>,</w:t>
      </w:r>
      <w:r w:rsidRPr="005519FF">
        <w:rPr>
          <w:rFonts w:ascii="Times New Roman" w:hAnsi="Times New Roman"/>
          <w:sz w:val="21"/>
          <w:szCs w:val="21"/>
        </w:rPr>
        <w:t xml:space="preserve"> Y</w:t>
      </w:r>
      <w:r w:rsidR="00B007E6">
        <w:rPr>
          <w:rFonts w:ascii="Times New Roman" w:hAnsi="Times New Roman"/>
          <w:sz w:val="21"/>
          <w:szCs w:val="21"/>
        </w:rPr>
        <w:t>.</w:t>
      </w:r>
      <w:r w:rsidRPr="005519FF">
        <w:rPr>
          <w:rFonts w:ascii="Times New Roman" w:hAnsi="Times New Roman"/>
          <w:sz w:val="21"/>
          <w:szCs w:val="21"/>
        </w:rPr>
        <w:t>, Ohata</w:t>
      </w:r>
      <w:r w:rsidR="00B007E6">
        <w:rPr>
          <w:rFonts w:ascii="Times New Roman" w:hAnsi="Times New Roman"/>
          <w:sz w:val="21"/>
          <w:szCs w:val="21"/>
        </w:rPr>
        <w:t>,</w:t>
      </w:r>
      <w:r w:rsidRPr="005519FF">
        <w:rPr>
          <w:rFonts w:ascii="Times New Roman" w:hAnsi="Times New Roman"/>
          <w:sz w:val="21"/>
          <w:szCs w:val="21"/>
        </w:rPr>
        <w:t xml:space="preserve"> T</w:t>
      </w:r>
      <w:r w:rsidR="00B007E6">
        <w:rPr>
          <w:rFonts w:ascii="Times New Roman" w:hAnsi="Times New Roman"/>
          <w:sz w:val="21"/>
          <w:szCs w:val="21"/>
        </w:rPr>
        <w:t>.</w:t>
      </w:r>
      <w:r w:rsidRPr="005519FF">
        <w:rPr>
          <w:rFonts w:ascii="Times New Roman" w:hAnsi="Times New Roman"/>
          <w:sz w:val="21"/>
          <w:szCs w:val="21"/>
        </w:rPr>
        <w:t>, Yang</w:t>
      </w:r>
      <w:r w:rsidR="00B007E6">
        <w:rPr>
          <w:rFonts w:ascii="Times New Roman" w:hAnsi="Times New Roman"/>
          <w:sz w:val="21"/>
          <w:szCs w:val="21"/>
        </w:rPr>
        <w:t>,</w:t>
      </w:r>
      <w:r w:rsidRPr="005519FF">
        <w:rPr>
          <w:rFonts w:ascii="Times New Roman" w:hAnsi="Times New Roman"/>
          <w:sz w:val="21"/>
          <w:szCs w:val="21"/>
        </w:rPr>
        <w:t xml:space="preserve"> D</w:t>
      </w:r>
      <w:r w:rsidR="00B007E6">
        <w:rPr>
          <w:rFonts w:ascii="Times New Roman" w:hAnsi="Times New Roman"/>
          <w:sz w:val="21"/>
          <w:szCs w:val="21"/>
        </w:rPr>
        <w:t>.,</w:t>
      </w:r>
      <w:r w:rsidRPr="005519FF">
        <w:rPr>
          <w:rFonts w:ascii="Times New Roman" w:hAnsi="Times New Roman"/>
          <w:sz w:val="21"/>
          <w:szCs w:val="21"/>
        </w:rPr>
        <w:t xml:space="preserve"> </w:t>
      </w:r>
      <w:proofErr w:type="spellStart"/>
      <w:r w:rsidRPr="005519FF">
        <w:rPr>
          <w:rFonts w:ascii="Times New Roman" w:hAnsi="Times New Roman"/>
          <w:sz w:val="21"/>
          <w:szCs w:val="21"/>
        </w:rPr>
        <w:t>Davaa</w:t>
      </w:r>
      <w:proofErr w:type="spellEnd"/>
      <w:r w:rsidR="00B007E6">
        <w:rPr>
          <w:rFonts w:ascii="Times New Roman" w:hAnsi="Times New Roman"/>
          <w:sz w:val="21"/>
          <w:szCs w:val="21"/>
        </w:rPr>
        <w:t>,</w:t>
      </w:r>
      <w:r w:rsidRPr="005519FF">
        <w:rPr>
          <w:rFonts w:ascii="Times New Roman" w:hAnsi="Times New Roman"/>
          <w:sz w:val="21"/>
          <w:szCs w:val="21"/>
        </w:rPr>
        <w:t xml:space="preserve"> G</w:t>
      </w:r>
      <w:r w:rsidR="00B007E6">
        <w:rPr>
          <w:rFonts w:ascii="Times New Roman" w:hAnsi="Times New Roman"/>
          <w:sz w:val="21"/>
          <w:szCs w:val="21"/>
        </w:rPr>
        <w:t>.,</w:t>
      </w:r>
      <w:r w:rsidRPr="005519FF">
        <w:rPr>
          <w:rFonts w:ascii="Times New Roman" w:hAnsi="Times New Roman"/>
          <w:sz w:val="21"/>
          <w:szCs w:val="21"/>
        </w:rPr>
        <w:t xml:space="preserve"> 2004</w:t>
      </w:r>
      <w:r w:rsidR="00B007E6">
        <w:rPr>
          <w:rFonts w:ascii="Times New Roman" w:hAnsi="Times New Roman"/>
          <w:sz w:val="21"/>
          <w:szCs w:val="21"/>
        </w:rPr>
        <w:t>.</w:t>
      </w:r>
      <w:r w:rsidRPr="005519FF">
        <w:rPr>
          <w:rFonts w:ascii="Times New Roman" w:hAnsi="Times New Roman"/>
          <w:sz w:val="21"/>
          <w:szCs w:val="21"/>
        </w:rPr>
        <w:t xml:space="preserve"> Bias correction of daily precipitation measurements for Mongolia</w:t>
      </w:r>
      <w:r w:rsidR="00B007E6">
        <w:rPr>
          <w:rFonts w:ascii="Times New Roman" w:hAnsi="Times New Roman"/>
          <w:sz w:val="21"/>
          <w:szCs w:val="21"/>
        </w:rPr>
        <w:t>.</w:t>
      </w:r>
      <w:r w:rsidRPr="005519FF">
        <w:rPr>
          <w:rFonts w:ascii="Times New Roman" w:hAnsi="Times New Roman"/>
          <w:sz w:val="21"/>
          <w:szCs w:val="21"/>
        </w:rPr>
        <w:t xml:space="preserve"> </w:t>
      </w:r>
      <w:proofErr w:type="spellStart"/>
      <w:r w:rsidRPr="005519FF">
        <w:rPr>
          <w:rFonts w:ascii="Times New Roman" w:hAnsi="Times New Roman"/>
          <w:sz w:val="21"/>
          <w:szCs w:val="21"/>
        </w:rPr>
        <w:t>Hydrol</w:t>
      </w:r>
      <w:proofErr w:type="spellEnd"/>
      <w:r w:rsidRPr="005519FF">
        <w:rPr>
          <w:rFonts w:ascii="Times New Roman" w:hAnsi="Times New Roman"/>
          <w:sz w:val="21"/>
          <w:szCs w:val="21"/>
        </w:rPr>
        <w:t>. Process. 18</w:t>
      </w:r>
      <w:r w:rsidR="00B007E6">
        <w:rPr>
          <w:rFonts w:ascii="Times New Roman" w:hAnsi="Times New Roman"/>
          <w:sz w:val="21"/>
          <w:szCs w:val="21"/>
        </w:rPr>
        <w:t>,</w:t>
      </w:r>
      <w:r w:rsidRPr="005519FF">
        <w:rPr>
          <w:rFonts w:ascii="Times New Roman" w:hAnsi="Times New Roman"/>
          <w:sz w:val="21"/>
          <w:szCs w:val="21"/>
        </w:rPr>
        <w:t xml:space="preserve"> 2991–3005</w:t>
      </w:r>
      <w:r w:rsidR="00B007E6">
        <w:rPr>
          <w:rFonts w:ascii="Times New Roman" w:hAnsi="Times New Roman"/>
          <w:sz w:val="21"/>
          <w:szCs w:val="21"/>
        </w:rPr>
        <w:t>.</w:t>
      </w:r>
    </w:p>
    <w:sectPr w:rsidR="00B02B9F" w:rsidRPr="00B02B9F" w:rsidSect="006C21F4">
      <w:footerReference w:type="default" r:id="rId19"/>
      <w:pgSz w:w="11906" w:h="16838"/>
      <w:pgMar w:top="1440" w:right="1440" w:bottom="1440" w:left="1440" w:header="851" w:footer="992" w:gutter="0"/>
      <w:lnNumType w:countBy="1" w:restart="continuous"/>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DE342" w14:textId="77777777" w:rsidR="00562CAD" w:rsidRPr="006C1E50" w:rsidRDefault="00562CAD">
      <w:r w:rsidRPr="006C1E50">
        <w:separator/>
      </w:r>
    </w:p>
  </w:endnote>
  <w:endnote w:type="continuationSeparator" w:id="0">
    <w:p w14:paraId="666D5648" w14:textId="77777777" w:rsidR="00562CAD" w:rsidRPr="006C1E50" w:rsidRDefault="00562CAD">
      <w:r w:rsidRPr="006C1E5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
    <w:altName w:val="Arial Unicode MS"/>
    <w:panose1 w:val="00000000000000000000"/>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76D36" w14:textId="77777777" w:rsidR="00B007E6" w:rsidRDefault="00B007E6">
    <w:pPr>
      <w:pStyle w:val="Footer"/>
      <w:jc w:val="center"/>
    </w:pPr>
    <w:r>
      <w:fldChar w:fldCharType="begin"/>
    </w:r>
    <w:r>
      <w:instrText>PAGE   \* MERGEFORMAT</w:instrText>
    </w:r>
    <w:r>
      <w:fldChar w:fldCharType="separate"/>
    </w:r>
    <w:r w:rsidR="0040346A" w:rsidRPr="0040346A">
      <w:rPr>
        <w:noProof/>
        <w:lang w:val="zh-CN"/>
      </w:rPr>
      <w:t>21</w:t>
    </w:r>
    <w:r>
      <w:fldChar w:fldCharType="end"/>
    </w:r>
  </w:p>
  <w:p w14:paraId="25D568F7" w14:textId="77777777" w:rsidR="00B007E6" w:rsidRDefault="00B007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A8A77" w14:textId="77777777" w:rsidR="00562CAD" w:rsidRPr="006C1E50" w:rsidRDefault="00562CAD">
      <w:r w:rsidRPr="006C1E50">
        <w:separator/>
      </w:r>
    </w:p>
  </w:footnote>
  <w:footnote w:type="continuationSeparator" w:id="0">
    <w:p w14:paraId="7C14572C" w14:textId="77777777" w:rsidR="00562CAD" w:rsidRPr="006C1E50" w:rsidRDefault="00562CAD">
      <w:r w:rsidRPr="006C1E50">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E3C53"/>
    <w:multiLevelType w:val="hybridMultilevel"/>
    <w:tmpl w:val="F1BC4110"/>
    <w:lvl w:ilvl="0" w:tplc="A658F19E">
      <w:start w:val="1"/>
      <w:numFmt w:val="decimal"/>
      <w:lvlText w:val="%1)"/>
      <w:lvlJc w:val="left"/>
      <w:pPr>
        <w:ind w:left="480" w:hanging="360"/>
      </w:pPr>
      <w:rPr>
        <w:rFonts w:ascii="Times New Roman" w:hAnsi="Times New Roman" w:cs="Times New Roman" w:hint="default"/>
      </w:rPr>
    </w:lvl>
    <w:lvl w:ilvl="1" w:tplc="04090019">
      <w:start w:val="1"/>
      <w:numFmt w:val="lowerLetter"/>
      <w:lvlText w:val="%2."/>
      <w:lvlJc w:val="left"/>
      <w:pPr>
        <w:ind w:left="1200" w:hanging="360"/>
      </w:pPr>
      <w:rPr>
        <w:rFonts w:ascii="Times New Roman" w:hAnsi="Times New Roman" w:cs="Times New Roman"/>
      </w:rPr>
    </w:lvl>
    <w:lvl w:ilvl="2" w:tplc="0409001B">
      <w:start w:val="1"/>
      <w:numFmt w:val="lowerRoman"/>
      <w:lvlText w:val="%3."/>
      <w:lvlJc w:val="right"/>
      <w:pPr>
        <w:ind w:left="1920" w:hanging="180"/>
      </w:pPr>
      <w:rPr>
        <w:rFonts w:ascii="Times New Roman" w:hAnsi="Times New Roman" w:cs="Times New Roman"/>
      </w:rPr>
    </w:lvl>
    <w:lvl w:ilvl="3" w:tplc="0409000F">
      <w:start w:val="1"/>
      <w:numFmt w:val="decimal"/>
      <w:lvlText w:val="%4."/>
      <w:lvlJc w:val="left"/>
      <w:pPr>
        <w:ind w:left="2640" w:hanging="360"/>
      </w:pPr>
      <w:rPr>
        <w:rFonts w:ascii="Times New Roman" w:hAnsi="Times New Roman" w:cs="Times New Roman"/>
      </w:rPr>
    </w:lvl>
    <w:lvl w:ilvl="4" w:tplc="04090019">
      <w:start w:val="1"/>
      <w:numFmt w:val="lowerLetter"/>
      <w:lvlText w:val="%5."/>
      <w:lvlJc w:val="left"/>
      <w:pPr>
        <w:ind w:left="3360" w:hanging="360"/>
      </w:pPr>
      <w:rPr>
        <w:rFonts w:ascii="Times New Roman" w:hAnsi="Times New Roman" w:cs="Times New Roman"/>
      </w:rPr>
    </w:lvl>
    <w:lvl w:ilvl="5" w:tplc="0409001B">
      <w:start w:val="1"/>
      <w:numFmt w:val="lowerRoman"/>
      <w:lvlText w:val="%6."/>
      <w:lvlJc w:val="right"/>
      <w:pPr>
        <w:ind w:left="4080" w:hanging="180"/>
      </w:pPr>
      <w:rPr>
        <w:rFonts w:ascii="Times New Roman" w:hAnsi="Times New Roman" w:cs="Times New Roman"/>
      </w:rPr>
    </w:lvl>
    <w:lvl w:ilvl="6" w:tplc="0409000F">
      <w:start w:val="1"/>
      <w:numFmt w:val="decimal"/>
      <w:lvlText w:val="%7."/>
      <w:lvlJc w:val="left"/>
      <w:pPr>
        <w:ind w:left="4800" w:hanging="360"/>
      </w:pPr>
      <w:rPr>
        <w:rFonts w:ascii="Times New Roman" w:hAnsi="Times New Roman" w:cs="Times New Roman"/>
      </w:rPr>
    </w:lvl>
    <w:lvl w:ilvl="7" w:tplc="04090019">
      <w:start w:val="1"/>
      <w:numFmt w:val="lowerLetter"/>
      <w:lvlText w:val="%8."/>
      <w:lvlJc w:val="left"/>
      <w:pPr>
        <w:ind w:left="5520" w:hanging="360"/>
      </w:pPr>
      <w:rPr>
        <w:rFonts w:ascii="Times New Roman" w:hAnsi="Times New Roman" w:cs="Times New Roman"/>
      </w:rPr>
    </w:lvl>
    <w:lvl w:ilvl="8" w:tplc="0409001B">
      <w:start w:val="1"/>
      <w:numFmt w:val="lowerRoman"/>
      <w:lvlText w:val="%9."/>
      <w:lvlJc w:val="right"/>
      <w:pPr>
        <w:ind w:left="6240" w:hanging="180"/>
      </w:pPr>
      <w:rPr>
        <w:rFonts w:ascii="Times New Roman" w:hAnsi="Times New Roman" w:cs="Times New Roman"/>
      </w:rPr>
    </w:lvl>
  </w:abstractNum>
  <w:abstractNum w:abstractNumId="1" w15:restartNumberingAfterBreak="0">
    <w:nsid w:val="06017EE7"/>
    <w:multiLevelType w:val="hybridMultilevel"/>
    <w:tmpl w:val="AAE2356C"/>
    <w:lvl w:ilvl="0" w:tplc="34389B06">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 w15:restartNumberingAfterBreak="0">
    <w:nsid w:val="093B4CBF"/>
    <w:multiLevelType w:val="hybridMultilevel"/>
    <w:tmpl w:val="FB6642AE"/>
    <w:lvl w:ilvl="0" w:tplc="0E4CDB08">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 w15:restartNumberingAfterBreak="0">
    <w:nsid w:val="100D7561"/>
    <w:multiLevelType w:val="hybridMultilevel"/>
    <w:tmpl w:val="BC6861FC"/>
    <w:lvl w:ilvl="0" w:tplc="045EC2B8">
      <w:start w:val="1"/>
      <w:numFmt w:val="decimal"/>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4" w15:restartNumberingAfterBreak="0">
    <w:nsid w:val="11006912"/>
    <w:multiLevelType w:val="hybridMultilevel"/>
    <w:tmpl w:val="68424742"/>
    <w:lvl w:ilvl="0" w:tplc="2A50A5E8">
      <w:start w:val="2018"/>
      <w:numFmt w:val="bullet"/>
      <w:lvlText w:val="-"/>
      <w:lvlJc w:val="left"/>
      <w:pPr>
        <w:ind w:left="720" w:hanging="360"/>
      </w:pPr>
      <w:rPr>
        <w:rFonts w:ascii="Times New Roman" w:eastAsia="SimSun" w:hAnsi="Times New Roman" w:hint="default"/>
      </w:rPr>
    </w:lvl>
    <w:lvl w:ilvl="1" w:tplc="04090003">
      <w:start w:val="1"/>
      <w:numFmt w:val="bullet"/>
      <w:lvlText w:val=""/>
      <w:lvlJc w:val="left"/>
      <w:pPr>
        <w:ind w:left="1200" w:hanging="420"/>
      </w:pPr>
      <w:rPr>
        <w:rFonts w:ascii="Wingdings" w:hAnsi="Wingdings" w:cs="Wingdings" w:hint="default"/>
      </w:rPr>
    </w:lvl>
    <w:lvl w:ilvl="2" w:tplc="04090005">
      <w:start w:val="1"/>
      <w:numFmt w:val="bullet"/>
      <w:lvlText w:val=""/>
      <w:lvlJc w:val="left"/>
      <w:pPr>
        <w:ind w:left="1620" w:hanging="420"/>
      </w:pPr>
      <w:rPr>
        <w:rFonts w:ascii="Wingdings" w:hAnsi="Wingdings" w:cs="Wingdings" w:hint="default"/>
      </w:rPr>
    </w:lvl>
    <w:lvl w:ilvl="3" w:tplc="04090001">
      <w:start w:val="1"/>
      <w:numFmt w:val="bullet"/>
      <w:lvlText w:val=""/>
      <w:lvlJc w:val="left"/>
      <w:pPr>
        <w:ind w:left="2040" w:hanging="420"/>
      </w:pPr>
      <w:rPr>
        <w:rFonts w:ascii="Wingdings" w:hAnsi="Wingdings" w:cs="Wingdings" w:hint="default"/>
      </w:rPr>
    </w:lvl>
    <w:lvl w:ilvl="4" w:tplc="04090003">
      <w:start w:val="1"/>
      <w:numFmt w:val="bullet"/>
      <w:lvlText w:val=""/>
      <w:lvlJc w:val="left"/>
      <w:pPr>
        <w:ind w:left="2460" w:hanging="420"/>
      </w:pPr>
      <w:rPr>
        <w:rFonts w:ascii="Wingdings" w:hAnsi="Wingdings" w:cs="Wingdings" w:hint="default"/>
      </w:rPr>
    </w:lvl>
    <w:lvl w:ilvl="5" w:tplc="04090005">
      <w:start w:val="1"/>
      <w:numFmt w:val="bullet"/>
      <w:lvlText w:val=""/>
      <w:lvlJc w:val="left"/>
      <w:pPr>
        <w:ind w:left="2880" w:hanging="420"/>
      </w:pPr>
      <w:rPr>
        <w:rFonts w:ascii="Wingdings" w:hAnsi="Wingdings" w:cs="Wingdings" w:hint="default"/>
      </w:rPr>
    </w:lvl>
    <w:lvl w:ilvl="6" w:tplc="04090001">
      <w:start w:val="1"/>
      <w:numFmt w:val="bullet"/>
      <w:lvlText w:val=""/>
      <w:lvlJc w:val="left"/>
      <w:pPr>
        <w:ind w:left="3300" w:hanging="420"/>
      </w:pPr>
      <w:rPr>
        <w:rFonts w:ascii="Wingdings" w:hAnsi="Wingdings" w:cs="Wingdings" w:hint="default"/>
      </w:rPr>
    </w:lvl>
    <w:lvl w:ilvl="7" w:tplc="04090003">
      <w:start w:val="1"/>
      <w:numFmt w:val="bullet"/>
      <w:lvlText w:val=""/>
      <w:lvlJc w:val="left"/>
      <w:pPr>
        <w:ind w:left="3720" w:hanging="420"/>
      </w:pPr>
      <w:rPr>
        <w:rFonts w:ascii="Wingdings" w:hAnsi="Wingdings" w:cs="Wingdings" w:hint="default"/>
      </w:rPr>
    </w:lvl>
    <w:lvl w:ilvl="8" w:tplc="04090005">
      <w:start w:val="1"/>
      <w:numFmt w:val="bullet"/>
      <w:lvlText w:val=""/>
      <w:lvlJc w:val="left"/>
      <w:pPr>
        <w:ind w:left="4140" w:hanging="420"/>
      </w:pPr>
      <w:rPr>
        <w:rFonts w:ascii="Wingdings" w:hAnsi="Wingdings" w:cs="Wingdings" w:hint="default"/>
      </w:rPr>
    </w:lvl>
  </w:abstractNum>
  <w:abstractNum w:abstractNumId="5" w15:restartNumberingAfterBreak="0">
    <w:nsid w:val="12336FC7"/>
    <w:multiLevelType w:val="hybridMultilevel"/>
    <w:tmpl w:val="1ABE58DC"/>
    <w:lvl w:ilvl="0" w:tplc="0A1A0968">
      <w:start w:val="1"/>
      <w:numFmt w:val="decimal"/>
      <w:lvlText w:val="%1)"/>
      <w:lvlJc w:val="left"/>
      <w:pPr>
        <w:ind w:left="585" w:hanging="360"/>
      </w:pPr>
      <w:rPr>
        <w:rFonts w:ascii="Times New Roman" w:hAnsi="Times New Roman" w:cs="Times New Roman" w:hint="default"/>
      </w:rPr>
    </w:lvl>
    <w:lvl w:ilvl="1" w:tplc="04090019">
      <w:start w:val="1"/>
      <w:numFmt w:val="lowerLetter"/>
      <w:lvlText w:val="%2."/>
      <w:lvlJc w:val="left"/>
      <w:pPr>
        <w:ind w:left="1305" w:hanging="360"/>
      </w:pPr>
      <w:rPr>
        <w:rFonts w:ascii="Times New Roman" w:hAnsi="Times New Roman" w:cs="Times New Roman"/>
      </w:rPr>
    </w:lvl>
    <w:lvl w:ilvl="2" w:tplc="0409001B">
      <w:start w:val="1"/>
      <w:numFmt w:val="lowerRoman"/>
      <w:lvlText w:val="%3."/>
      <w:lvlJc w:val="right"/>
      <w:pPr>
        <w:ind w:left="2025" w:hanging="180"/>
      </w:pPr>
      <w:rPr>
        <w:rFonts w:ascii="Times New Roman" w:hAnsi="Times New Roman" w:cs="Times New Roman"/>
      </w:rPr>
    </w:lvl>
    <w:lvl w:ilvl="3" w:tplc="0409000F">
      <w:start w:val="1"/>
      <w:numFmt w:val="decimal"/>
      <w:lvlText w:val="%4."/>
      <w:lvlJc w:val="left"/>
      <w:pPr>
        <w:ind w:left="2745" w:hanging="360"/>
      </w:pPr>
      <w:rPr>
        <w:rFonts w:ascii="Times New Roman" w:hAnsi="Times New Roman" w:cs="Times New Roman"/>
      </w:rPr>
    </w:lvl>
    <w:lvl w:ilvl="4" w:tplc="04090019">
      <w:start w:val="1"/>
      <w:numFmt w:val="lowerLetter"/>
      <w:lvlText w:val="%5."/>
      <w:lvlJc w:val="left"/>
      <w:pPr>
        <w:ind w:left="3465" w:hanging="360"/>
      </w:pPr>
      <w:rPr>
        <w:rFonts w:ascii="Times New Roman" w:hAnsi="Times New Roman" w:cs="Times New Roman"/>
      </w:rPr>
    </w:lvl>
    <w:lvl w:ilvl="5" w:tplc="0409001B">
      <w:start w:val="1"/>
      <w:numFmt w:val="lowerRoman"/>
      <w:lvlText w:val="%6."/>
      <w:lvlJc w:val="right"/>
      <w:pPr>
        <w:ind w:left="4185" w:hanging="180"/>
      </w:pPr>
      <w:rPr>
        <w:rFonts w:ascii="Times New Roman" w:hAnsi="Times New Roman" w:cs="Times New Roman"/>
      </w:rPr>
    </w:lvl>
    <w:lvl w:ilvl="6" w:tplc="0409000F">
      <w:start w:val="1"/>
      <w:numFmt w:val="decimal"/>
      <w:lvlText w:val="%7."/>
      <w:lvlJc w:val="left"/>
      <w:pPr>
        <w:ind w:left="4905" w:hanging="360"/>
      </w:pPr>
      <w:rPr>
        <w:rFonts w:ascii="Times New Roman" w:hAnsi="Times New Roman" w:cs="Times New Roman"/>
      </w:rPr>
    </w:lvl>
    <w:lvl w:ilvl="7" w:tplc="04090019">
      <w:start w:val="1"/>
      <w:numFmt w:val="lowerLetter"/>
      <w:lvlText w:val="%8."/>
      <w:lvlJc w:val="left"/>
      <w:pPr>
        <w:ind w:left="5625" w:hanging="360"/>
      </w:pPr>
      <w:rPr>
        <w:rFonts w:ascii="Times New Roman" w:hAnsi="Times New Roman" w:cs="Times New Roman"/>
      </w:rPr>
    </w:lvl>
    <w:lvl w:ilvl="8" w:tplc="0409001B">
      <w:start w:val="1"/>
      <w:numFmt w:val="lowerRoman"/>
      <w:lvlText w:val="%9."/>
      <w:lvlJc w:val="right"/>
      <w:pPr>
        <w:ind w:left="6345" w:hanging="180"/>
      </w:pPr>
      <w:rPr>
        <w:rFonts w:ascii="Times New Roman" w:hAnsi="Times New Roman" w:cs="Times New Roman"/>
      </w:rPr>
    </w:lvl>
  </w:abstractNum>
  <w:abstractNum w:abstractNumId="6" w15:restartNumberingAfterBreak="0">
    <w:nsid w:val="1D644CA4"/>
    <w:multiLevelType w:val="hybridMultilevel"/>
    <w:tmpl w:val="59F224E0"/>
    <w:lvl w:ilvl="0" w:tplc="2F343A00">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7" w15:restartNumberingAfterBreak="0">
    <w:nsid w:val="236A4CC9"/>
    <w:multiLevelType w:val="multilevel"/>
    <w:tmpl w:val="23A6EA4E"/>
    <w:lvl w:ilvl="0">
      <w:start w:val="1"/>
      <w:numFmt w:val="decimal"/>
      <w:lvlText w:val="%1."/>
      <w:lvlJc w:val="left"/>
      <w:pPr>
        <w:ind w:left="425" w:hanging="425"/>
      </w:pPr>
      <w:rPr>
        <w:rFonts w:ascii="Times New Roman" w:hAnsi="Times New Roman" w:cs="Times New Roman" w:hint="eastAsia"/>
      </w:rPr>
    </w:lvl>
    <w:lvl w:ilvl="1">
      <w:start w:val="2"/>
      <w:numFmt w:val="decimal"/>
      <w:lvlText w:val="%1.%2."/>
      <w:lvlJc w:val="left"/>
      <w:pPr>
        <w:ind w:left="567" w:hanging="567"/>
      </w:pPr>
      <w:rPr>
        <w:rFonts w:ascii="Times New Roman" w:hAnsi="Times New Roman" w:cs="Times New Roman" w:hint="eastAsia"/>
      </w:rPr>
    </w:lvl>
    <w:lvl w:ilvl="2">
      <w:start w:val="1"/>
      <w:numFmt w:val="decimal"/>
      <w:lvlText w:val="%1.%2.%3."/>
      <w:lvlJc w:val="left"/>
      <w:pPr>
        <w:ind w:left="709" w:hanging="709"/>
      </w:pPr>
      <w:rPr>
        <w:rFonts w:ascii="Times New Roman" w:hAnsi="Times New Roman" w:cs="Times New Roman" w:hint="eastAsia"/>
      </w:rPr>
    </w:lvl>
    <w:lvl w:ilvl="3">
      <w:start w:val="1"/>
      <w:numFmt w:val="decimal"/>
      <w:lvlText w:val="%1.%2.%3.%4."/>
      <w:lvlJc w:val="left"/>
      <w:pPr>
        <w:ind w:left="851" w:hanging="851"/>
      </w:pPr>
      <w:rPr>
        <w:rFonts w:ascii="Times New Roman" w:hAnsi="Times New Roman" w:cs="Times New Roman" w:hint="eastAsia"/>
      </w:rPr>
    </w:lvl>
    <w:lvl w:ilvl="4">
      <w:start w:val="1"/>
      <w:numFmt w:val="decimal"/>
      <w:lvlText w:val="%1.%2.%3.%4.%5."/>
      <w:lvlJc w:val="left"/>
      <w:pPr>
        <w:ind w:left="992" w:hanging="992"/>
      </w:pPr>
      <w:rPr>
        <w:rFonts w:ascii="Times New Roman" w:hAnsi="Times New Roman" w:cs="Times New Roman" w:hint="eastAsia"/>
      </w:rPr>
    </w:lvl>
    <w:lvl w:ilvl="5">
      <w:start w:val="1"/>
      <w:numFmt w:val="decimal"/>
      <w:lvlText w:val="%1.%2.%3.%4.%5.%6."/>
      <w:lvlJc w:val="left"/>
      <w:pPr>
        <w:ind w:left="1134" w:hanging="1134"/>
      </w:pPr>
      <w:rPr>
        <w:rFonts w:ascii="Times New Roman" w:hAnsi="Times New Roman" w:cs="Times New Roman" w:hint="eastAsia"/>
      </w:rPr>
    </w:lvl>
    <w:lvl w:ilvl="6">
      <w:start w:val="1"/>
      <w:numFmt w:val="decimal"/>
      <w:lvlText w:val="%1.%2.%3.%4.%5.%6.%7."/>
      <w:lvlJc w:val="left"/>
      <w:pPr>
        <w:ind w:left="1276" w:hanging="1276"/>
      </w:pPr>
      <w:rPr>
        <w:rFonts w:ascii="Times New Roman" w:hAnsi="Times New Roman" w:cs="Times New Roman" w:hint="eastAsia"/>
      </w:rPr>
    </w:lvl>
    <w:lvl w:ilvl="7">
      <w:start w:val="1"/>
      <w:numFmt w:val="decimal"/>
      <w:lvlText w:val="%1.%2.%3.%4.%5.%6.%7.%8."/>
      <w:lvlJc w:val="left"/>
      <w:pPr>
        <w:ind w:left="1418" w:hanging="1418"/>
      </w:pPr>
      <w:rPr>
        <w:rFonts w:ascii="Times New Roman" w:hAnsi="Times New Roman" w:cs="Times New Roman" w:hint="eastAsia"/>
      </w:rPr>
    </w:lvl>
    <w:lvl w:ilvl="8">
      <w:start w:val="1"/>
      <w:numFmt w:val="decimal"/>
      <w:lvlText w:val="%1.%2.%3.%4.%5.%6.%7.%8.%9."/>
      <w:lvlJc w:val="left"/>
      <w:pPr>
        <w:ind w:left="1559" w:hanging="1559"/>
      </w:pPr>
      <w:rPr>
        <w:rFonts w:ascii="Times New Roman" w:hAnsi="Times New Roman" w:cs="Times New Roman" w:hint="eastAsia"/>
      </w:rPr>
    </w:lvl>
  </w:abstractNum>
  <w:abstractNum w:abstractNumId="8" w15:restartNumberingAfterBreak="0">
    <w:nsid w:val="257D5F17"/>
    <w:multiLevelType w:val="hybridMultilevel"/>
    <w:tmpl w:val="6A56F912"/>
    <w:lvl w:ilvl="0" w:tplc="63342F1A">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9" w15:restartNumberingAfterBreak="0">
    <w:nsid w:val="2955668D"/>
    <w:multiLevelType w:val="hybridMultilevel"/>
    <w:tmpl w:val="22EC227C"/>
    <w:lvl w:ilvl="0" w:tplc="652258B8">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10" w15:restartNumberingAfterBreak="0">
    <w:nsid w:val="2CA15981"/>
    <w:multiLevelType w:val="hybridMultilevel"/>
    <w:tmpl w:val="07FE1FAE"/>
    <w:lvl w:ilvl="0" w:tplc="55F27524">
      <w:start w:val="1"/>
      <w:numFmt w:val="decimal"/>
      <w:lvlText w:val="%1."/>
      <w:lvlJc w:val="left"/>
      <w:pPr>
        <w:ind w:left="987" w:hanging="420"/>
      </w:pPr>
      <w:rPr>
        <w:rFonts w:ascii="Times New Roman" w:hAnsi="Times New Roman" w:cs="Times New Roman" w:hint="eastAsia"/>
      </w:rPr>
    </w:lvl>
    <w:lvl w:ilvl="1" w:tplc="0409000F">
      <w:start w:val="1"/>
      <w:numFmt w:val="decimal"/>
      <w:lvlText w:val="%2."/>
      <w:lvlJc w:val="left"/>
      <w:pPr>
        <w:ind w:left="840" w:hanging="420"/>
      </w:pPr>
      <w:rPr>
        <w:rFonts w:ascii="Times New Roman" w:hAnsi="Times New Roman" w:cs="Times New Roman"/>
      </w:rPr>
    </w:lvl>
    <w:lvl w:ilvl="2" w:tplc="0409001B">
      <w:start w:val="1"/>
      <w:numFmt w:val="lowerRoman"/>
      <w:lvlText w:val="%3."/>
      <w:lvlJc w:val="righ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9">
      <w:start w:val="1"/>
      <w:numFmt w:val="lowerLetter"/>
      <w:lvlText w:val="%5)"/>
      <w:lvlJc w:val="left"/>
      <w:pPr>
        <w:ind w:left="2100" w:hanging="420"/>
      </w:pPr>
      <w:rPr>
        <w:rFonts w:ascii="Times New Roman" w:hAnsi="Times New Roman" w:cs="Times New Roman"/>
      </w:rPr>
    </w:lvl>
    <w:lvl w:ilvl="5" w:tplc="0409001B">
      <w:start w:val="1"/>
      <w:numFmt w:val="lowerRoman"/>
      <w:lvlText w:val="%6."/>
      <w:lvlJc w:val="righ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9">
      <w:start w:val="1"/>
      <w:numFmt w:val="lowerLetter"/>
      <w:lvlText w:val="%8)"/>
      <w:lvlJc w:val="left"/>
      <w:pPr>
        <w:ind w:left="3360" w:hanging="420"/>
      </w:pPr>
      <w:rPr>
        <w:rFonts w:ascii="Times New Roman" w:hAnsi="Times New Roman" w:cs="Times New Roman"/>
      </w:rPr>
    </w:lvl>
    <w:lvl w:ilvl="8" w:tplc="0409001B">
      <w:start w:val="1"/>
      <w:numFmt w:val="lowerRoman"/>
      <w:lvlText w:val="%9."/>
      <w:lvlJc w:val="right"/>
      <w:pPr>
        <w:ind w:left="3780" w:hanging="420"/>
      </w:pPr>
      <w:rPr>
        <w:rFonts w:ascii="Times New Roman" w:hAnsi="Times New Roman" w:cs="Times New Roman"/>
      </w:rPr>
    </w:lvl>
  </w:abstractNum>
  <w:abstractNum w:abstractNumId="11" w15:restartNumberingAfterBreak="0">
    <w:nsid w:val="2F67316F"/>
    <w:multiLevelType w:val="multilevel"/>
    <w:tmpl w:val="6FAE03F8"/>
    <w:lvl w:ilvl="0">
      <w:start w:val="1"/>
      <w:numFmt w:val="decimal"/>
      <w:lvlText w:val="%1."/>
      <w:lvlJc w:val="left"/>
      <w:pPr>
        <w:ind w:left="420" w:hanging="420"/>
      </w:pPr>
      <w:rPr>
        <w:rFonts w:ascii="Times New Roman" w:hAnsi="Times New Roman" w:cs="Times New Roman"/>
      </w:r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080" w:hanging="108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12" w15:restartNumberingAfterBreak="0">
    <w:nsid w:val="30D80B4E"/>
    <w:multiLevelType w:val="hybridMultilevel"/>
    <w:tmpl w:val="DA86C29C"/>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3" w15:restartNumberingAfterBreak="0">
    <w:nsid w:val="33870722"/>
    <w:multiLevelType w:val="hybridMultilevel"/>
    <w:tmpl w:val="CF545BA2"/>
    <w:lvl w:ilvl="0" w:tplc="BE5C756A">
      <w:start w:val="1"/>
      <w:numFmt w:val="decimal"/>
      <w:lvlText w:val="%1."/>
      <w:lvlJc w:val="left"/>
      <w:pPr>
        <w:ind w:left="720" w:hanging="360"/>
      </w:pPr>
      <w:rPr>
        <w:rFonts w:ascii="Times New Roman" w:hAnsi="Times New Roman" w:cs="Times New Roman" w:hint="default"/>
        <w:b/>
        <w:bCs/>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4" w15:restartNumberingAfterBreak="0">
    <w:nsid w:val="33882C75"/>
    <w:multiLevelType w:val="multilevel"/>
    <w:tmpl w:val="6FAE03F8"/>
    <w:lvl w:ilvl="0">
      <w:start w:val="1"/>
      <w:numFmt w:val="decimal"/>
      <w:lvlText w:val="%1."/>
      <w:lvlJc w:val="left"/>
      <w:pPr>
        <w:ind w:left="420" w:hanging="420"/>
      </w:pPr>
      <w:rPr>
        <w:rFonts w:ascii="Times New Roman" w:hAnsi="Times New Roman" w:cs="Times New Roman"/>
      </w:r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080" w:hanging="108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15" w15:restartNumberingAfterBreak="0">
    <w:nsid w:val="33AB6F87"/>
    <w:multiLevelType w:val="hybridMultilevel"/>
    <w:tmpl w:val="9CEA5E86"/>
    <w:lvl w:ilvl="0" w:tplc="04090001">
      <w:start w:val="1"/>
      <w:numFmt w:val="bullet"/>
      <w:lvlText w:val=""/>
      <w:lvlJc w:val="left"/>
      <w:pPr>
        <w:ind w:left="1038" w:hanging="360"/>
      </w:pPr>
      <w:rPr>
        <w:rFonts w:ascii="Symbol" w:hAnsi="Symbol" w:cs="Symbol" w:hint="default"/>
      </w:rPr>
    </w:lvl>
    <w:lvl w:ilvl="1" w:tplc="04090003">
      <w:start w:val="1"/>
      <w:numFmt w:val="bullet"/>
      <w:lvlText w:val="o"/>
      <w:lvlJc w:val="left"/>
      <w:pPr>
        <w:ind w:left="1758" w:hanging="360"/>
      </w:pPr>
      <w:rPr>
        <w:rFonts w:ascii="Courier New" w:hAnsi="Courier New" w:cs="Courier New" w:hint="default"/>
      </w:rPr>
    </w:lvl>
    <w:lvl w:ilvl="2" w:tplc="04090005">
      <w:start w:val="1"/>
      <w:numFmt w:val="bullet"/>
      <w:lvlText w:val=""/>
      <w:lvlJc w:val="left"/>
      <w:pPr>
        <w:ind w:left="2478" w:hanging="360"/>
      </w:pPr>
      <w:rPr>
        <w:rFonts w:ascii="Wingdings" w:hAnsi="Wingdings" w:cs="Wingdings" w:hint="default"/>
      </w:rPr>
    </w:lvl>
    <w:lvl w:ilvl="3" w:tplc="04090001">
      <w:start w:val="1"/>
      <w:numFmt w:val="bullet"/>
      <w:lvlText w:val=""/>
      <w:lvlJc w:val="left"/>
      <w:pPr>
        <w:ind w:left="3198" w:hanging="360"/>
      </w:pPr>
      <w:rPr>
        <w:rFonts w:ascii="Symbol" w:hAnsi="Symbol" w:cs="Symbol" w:hint="default"/>
      </w:rPr>
    </w:lvl>
    <w:lvl w:ilvl="4" w:tplc="04090003">
      <w:start w:val="1"/>
      <w:numFmt w:val="bullet"/>
      <w:lvlText w:val="o"/>
      <w:lvlJc w:val="left"/>
      <w:pPr>
        <w:ind w:left="3918" w:hanging="360"/>
      </w:pPr>
      <w:rPr>
        <w:rFonts w:ascii="Courier New" w:hAnsi="Courier New" w:cs="Courier New" w:hint="default"/>
      </w:rPr>
    </w:lvl>
    <w:lvl w:ilvl="5" w:tplc="04090005">
      <w:start w:val="1"/>
      <w:numFmt w:val="bullet"/>
      <w:lvlText w:val=""/>
      <w:lvlJc w:val="left"/>
      <w:pPr>
        <w:ind w:left="4638" w:hanging="360"/>
      </w:pPr>
      <w:rPr>
        <w:rFonts w:ascii="Wingdings" w:hAnsi="Wingdings" w:cs="Wingdings" w:hint="default"/>
      </w:rPr>
    </w:lvl>
    <w:lvl w:ilvl="6" w:tplc="04090001">
      <w:start w:val="1"/>
      <w:numFmt w:val="bullet"/>
      <w:lvlText w:val=""/>
      <w:lvlJc w:val="left"/>
      <w:pPr>
        <w:ind w:left="5358" w:hanging="360"/>
      </w:pPr>
      <w:rPr>
        <w:rFonts w:ascii="Symbol" w:hAnsi="Symbol" w:cs="Symbol" w:hint="default"/>
      </w:rPr>
    </w:lvl>
    <w:lvl w:ilvl="7" w:tplc="04090003">
      <w:start w:val="1"/>
      <w:numFmt w:val="bullet"/>
      <w:lvlText w:val="o"/>
      <w:lvlJc w:val="left"/>
      <w:pPr>
        <w:ind w:left="6078" w:hanging="360"/>
      </w:pPr>
      <w:rPr>
        <w:rFonts w:ascii="Courier New" w:hAnsi="Courier New" w:cs="Courier New" w:hint="default"/>
      </w:rPr>
    </w:lvl>
    <w:lvl w:ilvl="8" w:tplc="04090005">
      <w:start w:val="1"/>
      <w:numFmt w:val="bullet"/>
      <w:lvlText w:val=""/>
      <w:lvlJc w:val="left"/>
      <w:pPr>
        <w:ind w:left="6798" w:hanging="360"/>
      </w:pPr>
      <w:rPr>
        <w:rFonts w:ascii="Wingdings" w:hAnsi="Wingdings" w:cs="Wingdings" w:hint="default"/>
      </w:rPr>
    </w:lvl>
  </w:abstractNum>
  <w:abstractNum w:abstractNumId="16" w15:restartNumberingAfterBreak="0">
    <w:nsid w:val="46FD1386"/>
    <w:multiLevelType w:val="multilevel"/>
    <w:tmpl w:val="0409001F"/>
    <w:lvl w:ilvl="0">
      <w:start w:val="1"/>
      <w:numFmt w:val="decimal"/>
      <w:lvlText w:val="%1."/>
      <w:lvlJc w:val="left"/>
      <w:pPr>
        <w:ind w:left="425" w:hanging="425"/>
      </w:pPr>
      <w:rPr>
        <w:rFonts w:ascii="Times New Roman" w:hAnsi="Times New Roman" w:cs="Times New Roman"/>
      </w:rPr>
    </w:lvl>
    <w:lvl w:ilvl="1">
      <w:start w:val="1"/>
      <w:numFmt w:val="decimal"/>
      <w:lvlText w:val="%1.%2."/>
      <w:lvlJc w:val="left"/>
      <w:pPr>
        <w:ind w:left="567" w:hanging="567"/>
      </w:pPr>
      <w:rPr>
        <w:rFonts w:ascii="Times New Roman" w:hAnsi="Times New Roman" w:cs="Times New Roman"/>
      </w:rPr>
    </w:lvl>
    <w:lvl w:ilvl="2">
      <w:start w:val="1"/>
      <w:numFmt w:val="decimal"/>
      <w:lvlText w:val="%1.%2.%3."/>
      <w:lvlJc w:val="left"/>
      <w:pPr>
        <w:ind w:left="709" w:hanging="709"/>
      </w:pPr>
      <w:rPr>
        <w:rFonts w:ascii="Times New Roman" w:hAnsi="Times New Roman" w:cs="Times New Roman"/>
      </w:rPr>
    </w:lvl>
    <w:lvl w:ilvl="3">
      <w:start w:val="1"/>
      <w:numFmt w:val="decimal"/>
      <w:lvlText w:val="%1.%2.%3.%4."/>
      <w:lvlJc w:val="left"/>
      <w:pPr>
        <w:ind w:left="851" w:hanging="851"/>
      </w:pPr>
      <w:rPr>
        <w:rFonts w:ascii="Times New Roman" w:hAnsi="Times New Roman" w:cs="Times New Roman"/>
      </w:rPr>
    </w:lvl>
    <w:lvl w:ilvl="4">
      <w:start w:val="1"/>
      <w:numFmt w:val="decimal"/>
      <w:lvlText w:val="%1.%2.%3.%4.%5."/>
      <w:lvlJc w:val="left"/>
      <w:pPr>
        <w:ind w:left="992" w:hanging="992"/>
      </w:pPr>
      <w:rPr>
        <w:rFonts w:ascii="Times New Roman" w:hAnsi="Times New Roman" w:cs="Times New Roman"/>
      </w:rPr>
    </w:lvl>
    <w:lvl w:ilvl="5">
      <w:start w:val="1"/>
      <w:numFmt w:val="decimal"/>
      <w:lvlText w:val="%1.%2.%3.%4.%5.%6."/>
      <w:lvlJc w:val="left"/>
      <w:pPr>
        <w:ind w:left="1134" w:hanging="1134"/>
      </w:pPr>
      <w:rPr>
        <w:rFonts w:ascii="Times New Roman" w:hAnsi="Times New Roman" w:cs="Times New Roman"/>
      </w:rPr>
    </w:lvl>
    <w:lvl w:ilvl="6">
      <w:start w:val="1"/>
      <w:numFmt w:val="decimal"/>
      <w:lvlText w:val="%1.%2.%3.%4.%5.%6.%7."/>
      <w:lvlJc w:val="left"/>
      <w:pPr>
        <w:ind w:left="1276" w:hanging="1276"/>
      </w:pPr>
      <w:rPr>
        <w:rFonts w:ascii="Times New Roman" w:hAnsi="Times New Roman" w:cs="Times New Roman"/>
      </w:rPr>
    </w:lvl>
    <w:lvl w:ilvl="7">
      <w:start w:val="1"/>
      <w:numFmt w:val="decimal"/>
      <w:lvlText w:val="%1.%2.%3.%4.%5.%6.%7.%8."/>
      <w:lvlJc w:val="left"/>
      <w:pPr>
        <w:ind w:left="1418" w:hanging="1418"/>
      </w:pPr>
      <w:rPr>
        <w:rFonts w:ascii="Times New Roman" w:hAnsi="Times New Roman" w:cs="Times New Roman"/>
      </w:rPr>
    </w:lvl>
    <w:lvl w:ilvl="8">
      <w:start w:val="1"/>
      <w:numFmt w:val="decimal"/>
      <w:lvlText w:val="%1.%2.%3.%4.%5.%6.%7.%8.%9."/>
      <w:lvlJc w:val="left"/>
      <w:pPr>
        <w:ind w:left="1559" w:hanging="1559"/>
      </w:pPr>
      <w:rPr>
        <w:rFonts w:ascii="Times New Roman" w:hAnsi="Times New Roman" w:cs="Times New Roman"/>
      </w:rPr>
    </w:lvl>
  </w:abstractNum>
  <w:abstractNum w:abstractNumId="17" w15:restartNumberingAfterBreak="0">
    <w:nsid w:val="47095E8F"/>
    <w:multiLevelType w:val="hybridMultilevel"/>
    <w:tmpl w:val="13D2DCE2"/>
    <w:lvl w:ilvl="0" w:tplc="13089DA4">
      <w:start w:val="1"/>
      <w:numFmt w:val="bullet"/>
      <w:lvlText w:val="-"/>
      <w:lvlJc w:val="left"/>
      <w:pPr>
        <w:ind w:left="360" w:hanging="360"/>
      </w:pPr>
      <w:rPr>
        <w:rFonts w:ascii="Times New Roman" w:eastAsia="SimSun" w:hAnsi="Times New Roman"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8" w15:restartNumberingAfterBreak="0">
    <w:nsid w:val="51C06A65"/>
    <w:multiLevelType w:val="hybridMultilevel"/>
    <w:tmpl w:val="3E8CE4B6"/>
    <w:lvl w:ilvl="0" w:tplc="4664E906">
      <w:start w:val="1"/>
      <w:numFmt w:val="decimal"/>
      <w:lvlText w:val="%1."/>
      <w:lvlJc w:val="left"/>
      <w:pPr>
        <w:ind w:left="795" w:hanging="360"/>
      </w:pPr>
      <w:rPr>
        <w:rFonts w:ascii="Times New Roman" w:hAnsi="Times New Roman" w:cs="Times New Roman" w:hint="default"/>
      </w:rPr>
    </w:lvl>
    <w:lvl w:ilvl="1" w:tplc="04090019">
      <w:start w:val="1"/>
      <w:numFmt w:val="lowerLetter"/>
      <w:lvlText w:val="%2."/>
      <w:lvlJc w:val="left"/>
      <w:pPr>
        <w:ind w:left="1515" w:hanging="360"/>
      </w:pPr>
      <w:rPr>
        <w:rFonts w:ascii="Times New Roman" w:hAnsi="Times New Roman" w:cs="Times New Roman"/>
      </w:rPr>
    </w:lvl>
    <w:lvl w:ilvl="2" w:tplc="0409001B">
      <w:start w:val="1"/>
      <w:numFmt w:val="lowerRoman"/>
      <w:lvlText w:val="%3."/>
      <w:lvlJc w:val="right"/>
      <w:pPr>
        <w:ind w:left="2235" w:hanging="180"/>
      </w:pPr>
      <w:rPr>
        <w:rFonts w:ascii="Times New Roman" w:hAnsi="Times New Roman" w:cs="Times New Roman"/>
      </w:rPr>
    </w:lvl>
    <w:lvl w:ilvl="3" w:tplc="0409000F">
      <w:start w:val="1"/>
      <w:numFmt w:val="decimal"/>
      <w:lvlText w:val="%4."/>
      <w:lvlJc w:val="left"/>
      <w:pPr>
        <w:ind w:left="2955" w:hanging="360"/>
      </w:pPr>
      <w:rPr>
        <w:rFonts w:ascii="Times New Roman" w:hAnsi="Times New Roman" w:cs="Times New Roman"/>
      </w:rPr>
    </w:lvl>
    <w:lvl w:ilvl="4" w:tplc="04090019">
      <w:start w:val="1"/>
      <w:numFmt w:val="lowerLetter"/>
      <w:lvlText w:val="%5."/>
      <w:lvlJc w:val="left"/>
      <w:pPr>
        <w:ind w:left="3675" w:hanging="360"/>
      </w:pPr>
      <w:rPr>
        <w:rFonts w:ascii="Times New Roman" w:hAnsi="Times New Roman" w:cs="Times New Roman"/>
      </w:rPr>
    </w:lvl>
    <w:lvl w:ilvl="5" w:tplc="0409001B">
      <w:start w:val="1"/>
      <w:numFmt w:val="lowerRoman"/>
      <w:lvlText w:val="%6."/>
      <w:lvlJc w:val="right"/>
      <w:pPr>
        <w:ind w:left="4395" w:hanging="180"/>
      </w:pPr>
      <w:rPr>
        <w:rFonts w:ascii="Times New Roman" w:hAnsi="Times New Roman" w:cs="Times New Roman"/>
      </w:rPr>
    </w:lvl>
    <w:lvl w:ilvl="6" w:tplc="0409000F">
      <w:start w:val="1"/>
      <w:numFmt w:val="decimal"/>
      <w:lvlText w:val="%7."/>
      <w:lvlJc w:val="left"/>
      <w:pPr>
        <w:ind w:left="5115" w:hanging="360"/>
      </w:pPr>
      <w:rPr>
        <w:rFonts w:ascii="Times New Roman" w:hAnsi="Times New Roman" w:cs="Times New Roman"/>
      </w:rPr>
    </w:lvl>
    <w:lvl w:ilvl="7" w:tplc="04090019">
      <w:start w:val="1"/>
      <w:numFmt w:val="lowerLetter"/>
      <w:lvlText w:val="%8."/>
      <w:lvlJc w:val="left"/>
      <w:pPr>
        <w:ind w:left="5835" w:hanging="360"/>
      </w:pPr>
      <w:rPr>
        <w:rFonts w:ascii="Times New Roman" w:hAnsi="Times New Roman" w:cs="Times New Roman"/>
      </w:rPr>
    </w:lvl>
    <w:lvl w:ilvl="8" w:tplc="0409001B">
      <w:start w:val="1"/>
      <w:numFmt w:val="lowerRoman"/>
      <w:lvlText w:val="%9."/>
      <w:lvlJc w:val="right"/>
      <w:pPr>
        <w:ind w:left="6555" w:hanging="180"/>
      </w:pPr>
      <w:rPr>
        <w:rFonts w:ascii="Times New Roman" w:hAnsi="Times New Roman" w:cs="Times New Roman"/>
      </w:rPr>
    </w:lvl>
  </w:abstractNum>
  <w:abstractNum w:abstractNumId="19" w15:restartNumberingAfterBreak="0">
    <w:nsid w:val="548952EB"/>
    <w:multiLevelType w:val="hybridMultilevel"/>
    <w:tmpl w:val="34C24E58"/>
    <w:lvl w:ilvl="0" w:tplc="04090011">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0" w15:restartNumberingAfterBreak="0">
    <w:nsid w:val="589194A4"/>
    <w:multiLevelType w:val="singleLevel"/>
    <w:tmpl w:val="0409000B"/>
    <w:lvl w:ilvl="0">
      <w:start w:val="1"/>
      <w:numFmt w:val="bullet"/>
      <w:lvlText w:val=""/>
      <w:lvlJc w:val="left"/>
      <w:pPr>
        <w:ind w:left="420" w:hanging="420"/>
      </w:pPr>
      <w:rPr>
        <w:rFonts w:ascii="Wingdings" w:hAnsi="Wingdings" w:cs="Wingdings" w:hint="default"/>
      </w:rPr>
    </w:lvl>
  </w:abstractNum>
  <w:abstractNum w:abstractNumId="21" w15:restartNumberingAfterBreak="0">
    <w:nsid w:val="58919581"/>
    <w:multiLevelType w:val="singleLevel"/>
    <w:tmpl w:val="58919581"/>
    <w:lvl w:ilvl="0">
      <w:start w:val="1"/>
      <w:numFmt w:val="decimal"/>
      <w:suff w:val="space"/>
      <w:lvlText w:val="%1."/>
      <w:lvlJc w:val="left"/>
      <w:rPr>
        <w:rFonts w:ascii="Times New Roman" w:hAnsi="Times New Roman" w:cs="Times New Roman"/>
      </w:rPr>
    </w:lvl>
  </w:abstractNum>
  <w:abstractNum w:abstractNumId="22" w15:restartNumberingAfterBreak="0">
    <w:nsid w:val="589287EE"/>
    <w:multiLevelType w:val="singleLevel"/>
    <w:tmpl w:val="589287EE"/>
    <w:lvl w:ilvl="0">
      <w:start w:val="1"/>
      <w:numFmt w:val="decimal"/>
      <w:suff w:val="space"/>
      <w:lvlText w:val="%1."/>
      <w:lvlJc w:val="left"/>
      <w:rPr>
        <w:rFonts w:ascii="Times New Roman" w:hAnsi="Times New Roman" w:cs="Times New Roman"/>
      </w:rPr>
    </w:lvl>
  </w:abstractNum>
  <w:abstractNum w:abstractNumId="23" w15:restartNumberingAfterBreak="0">
    <w:nsid w:val="5B3F4ABC"/>
    <w:multiLevelType w:val="multilevel"/>
    <w:tmpl w:val="5274896A"/>
    <w:lvl w:ilvl="0">
      <w:start w:val="2"/>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567" w:hanging="567"/>
      </w:pPr>
      <w:rPr>
        <w:rFonts w:ascii="Times New Roman" w:hAnsi="Times New Roman" w:cs="Times New Roman" w:hint="eastAsia"/>
      </w:rPr>
    </w:lvl>
    <w:lvl w:ilvl="2">
      <w:start w:val="1"/>
      <w:numFmt w:val="decimal"/>
      <w:lvlText w:val="%1.%2.%3."/>
      <w:lvlJc w:val="left"/>
      <w:pPr>
        <w:ind w:left="709" w:hanging="709"/>
      </w:pPr>
      <w:rPr>
        <w:rFonts w:ascii="Times New Roman" w:hAnsi="Times New Roman" w:cs="Times New Roman" w:hint="eastAsia"/>
      </w:rPr>
    </w:lvl>
    <w:lvl w:ilvl="3">
      <w:start w:val="1"/>
      <w:numFmt w:val="decimal"/>
      <w:lvlText w:val="%1.%2.%3.%4."/>
      <w:lvlJc w:val="left"/>
      <w:pPr>
        <w:ind w:left="851" w:hanging="851"/>
      </w:pPr>
      <w:rPr>
        <w:rFonts w:ascii="Times New Roman" w:hAnsi="Times New Roman" w:cs="Times New Roman" w:hint="eastAsia"/>
      </w:rPr>
    </w:lvl>
    <w:lvl w:ilvl="4">
      <w:start w:val="1"/>
      <w:numFmt w:val="decimal"/>
      <w:lvlText w:val="%1.%2.%3.%4.%5."/>
      <w:lvlJc w:val="left"/>
      <w:pPr>
        <w:ind w:left="992" w:hanging="992"/>
      </w:pPr>
      <w:rPr>
        <w:rFonts w:ascii="Times New Roman" w:hAnsi="Times New Roman" w:cs="Times New Roman" w:hint="eastAsia"/>
      </w:rPr>
    </w:lvl>
    <w:lvl w:ilvl="5">
      <w:start w:val="1"/>
      <w:numFmt w:val="decimal"/>
      <w:lvlText w:val="%1.%2.%3.%4.%5.%6."/>
      <w:lvlJc w:val="left"/>
      <w:pPr>
        <w:ind w:left="1134" w:hanging="1134"/>
      </w:pPr>
      <w:rPr>
        <w:rFonts w:ascii="Times New Roman" w:hAnsi="Times New Roman" w:cs="Times New Roman" w:hint="eastAsia"/>
      </w:rPr>
    </w:lvl>
    <w:lvl w:ilvl="6">
      <w:start w:val="1"/>
      <w:numFmt w:val="decimal"/>
      <w:lvlText w:val="%1.%2.%3.%4.%5.%6.%7."/>
      <w:lvlJc w:val="left"/>
      <w:pPr>
        <w:ind w:left="1276" w:hanging="1276"/>
      </w:pPr>
      <w:rPr>
        <w:rFonts w:ascii="Times New Roman" w:hAnsi="Times New Roman" w:cs="Times New Roman" w:hint="eastAsia"/>
      </w:rPr>
    </w:lvl>
    <w:lvl w:ilvl="7">
      <w:start w:val="1"/>
      <w:numFmt w:val="decimal"/>
      <w:lvlText w:val="%1.%2.%3.%4.%5.%6.%7.%8."/>
      <w:lvlJc w:val="left"/>
      <w:pPr>
        <w:ind w:left="1418" w:hanging="1418"/>
      </w:pPr>
      <w:rPr>
        <w:rFonts w:ascii="Times New Roman" w:hAnsi="Times New Roman" w:cs="Times New Roman" w:hint="eastAsia"/>
      </w:rPr>
    </w:lvl>
    <w:lvl w:ilvl="8">
      <w:start w:val="1"/>
      <w:numFmt w:val="decimal"/>
      <w:lvlText w:val="%1.%2.%3.%4.%5.%6.%7.%8.%9."/>
      <w:lvlJc w:val="left"/>
      <w:pPr>
        <w:ind w:left="1559" w:hanging="1559"/>
      </w:pPr>
      <w:rPr>
        <w:rFonts w:ascii="Times New Roman" w:hAnsi="Times New Roman" w:cs="Times New Roman" w:hint="eastAsia"/>
      </w:rPr>
    </w:lvl>
  </w:abstractNum>
  <w:abstractNum w:abstractNumId="24" w15:restartNumberingAfterBreak="0">
    <w:nsid w:val="5D123606"/>
    <w:multiLevelType w:val="hybridMultilevel"/>
    <w:tmpl w:val="A950F1BA"/>
    <w:lvl w:ilvl="0" w:tplc="04090003">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5" w15:restartNumberingAfterBreak="0">
    <w:nsid w:val="60986A8B"/>
    <w:multiLevelType w:val="hybridMultilevel"/>
    <w:tmpl w:val="6A56F912"/>
    <w:lvl w:ilvl="0" w:tplc="63342F1A">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6" w15:restartNumberingAfterBreak="0">
    <w:nsid w:val="618034A2"/>
    <w:multiLevelType w:val="hybridMultilevel"/>
    <w:tmpl w:val="8D3E1590"/>
    <w:lvl w:ilvl="0" w:tplc="841A482E">
      <w:start w:val="1"/>
      <w:numFmt w:val="decimal"/>
      <w:lvlText w:val="%1)"/>
      <w:lvlJc w:val="left"/>
      <w:pPr>
        <w:ind w:left="945" w:hanging="360"/>
      </w:pPr>
      <w:rPr>
        <w:rFonts w:ascii="Times New Roman" w:hAnsi="Times New Roman" w:cs="Times New Roman" w:hint="default"/>
      </w:rPr>
    </w:lvl>
    <w:lvl w:ilvl="1" w:tplc="04090019">
      <w:start w:val="1"/>
      <w:numFmt w:val="lowerLetter"/>
      <w:lvlText w:val="%2."/>
      <w:lvlJc w:val="left"/>
      <w:pPr>
        <w:ind w:left="1665" w:hanging="360"/>
      </w:pPr>
      <w:rPr>
        <w:rFonts w:ascii="Times New Roman" w:hAnsi="Times New Roman" w:cs="Times New Roman"/>
      </w:rPr>
    </w:lvl>
    <w:lvl w:ilvl="2" w:tplc="0409001B">
      <w:start w:val="1"/>
      <w:numFmt w:val="lowerRoman"/>
      <w:lvlText w:val="%3."/>
      <w:lvlJc w:val="right"/>
      <w:pPr>
        <w:ind w:left="2385" w:hanging="180"/>
      </w:pPr>
      <w:rPr>
        <w:rFonts w:ascii="Times New Roman" w:hAnsi="Times New Roman" w:cs="Times New Roman"/>
      </w:rPr>
    </w:lvl>
    <w:lvl w:ilvl="3" w:tplc="0409000F">
      <w:start w:val="1"/>
      <w:numFmt w:val="decimal"/>
      <w:lvlText w:val="%4."/>
      <w:lvlJc w:val="left"/>
      <w:pPr>
        <w:ind w:left="3105" w:hanging="360"/>
      </w:pPr>
      <w:rPr>
        <w:rFonts w:ascii="Times New Roman" w:hAnsi="Times New Roman" w:cs="Times New Roman"/>
      </w:rPr>
    </w:lvl>
    <w:lvl w:ilvl="4" w:tplc="04090019">
      <w:start w:val="1"/>
      <w:numFmt w:val="lowerLetter"/>
      <w:lvlText w:val="%5."/>
      <w:lvlJc w:val="left"/>
      <w:pPr>
        <w:ind w:left="3825" w:hanging="360"/>
      </w:pPr>
      <w:rPr>
        <w:rFonts w:ascii="Times New Roman" w:hAnsi="Times New Roman" w:cs="Times New Roman"/>
      </w:rPr>
    </w:lvl>
    <w:lvl w:ilvl="5" w:tplc="0409001B">
      <w:start w:val="1"/>
      <w:numFmt w:val="lowerRoman"/>
      <w:lvlText w:val="%6."/>
      <w:lvlJc w:val="right"/>
      <w:pPr>
        <w:ind w:left="4545" w:hanging="180"/>
      </w:pPr>
      <w:rPr>
        <w:rFonts w:ascii="Times New Roman" w:hAnsi="Times New Roman" w:cs="Times New Roman"/>
      </w:rPr>
    </w:lvl>
    <w:lvl w:ilvl="6" w:tplc="0409000F">
      <w:start w:val="1"/>
      <w:numFmt w:val="decimal"/>
      <w:lvlText w:val="%7."/>
      <w:lvlJc w:val="left"/>
      <w:pPr>
        <w:ind w:left="5265" w:hanging="360"/>
      </w:pPr>
      <w:rPr>
        <w:rFonts w:ascii="Times New Roman" w:hAnsi="Times New Roman" w:cs="Times New Roman"/>
      </w:rPr>
    </w:lvl>
    <w:lvl w:ilvl="7" w:tplc="04090019">
      <w:start w:val="1"/>
      <w:numFmt w:val="lowerLetter"/>
      <w:lvlText w:val="%8."/>
      <w:lvlJc w:val="left"/>
      <w:pPr>
        <w:ind w:left="5985" w:hanging="360"/>
      </w:pPr>
      <w:rPr>
        <w:rFonts w:ascii="Times New Roman" w:hAnsi="Times New Roman" w:cs="Times New Roman"/>
      </w:rPr>
    </w:lvl>
    <w:lvl w:ilvl="8" w:tplc="0409001B">
      <w:start w:val="1"/>
      <w:numFmt w:val="lowerRoman"/>
      <w:lvlText w:val="%9."/>
      <w:lvlJc w:val="right"/>
      <w:pPr>
        <w:ind w:left="6705" w:hanging="180"/>
      </w:pPr>
      <w:rPr>
        <w:rFonts w:ascii="Times New Roman" w:hAnsi="Times New Roman" w:cs="Times New Roman"/>
      </w:rPr>
    </w:lvl>
  </w:abstractNum>
  <w:abstractNum w:abstractNumId="27" w15:restartNumberingAfterBreak="0">
    <w:nsid w:val="67087D8B"/>
    <w:multiLevelType w:val="hybridMultilevel"/>
    <w:tmpl w:val="CF545BA2"/>
    <w:lvl w:ilvl="0" w:tplc="BE5C756A">
      <w:start w:val="1"/>
      <w:numFmt w:val="decimal"/>
      <w:lvlText w:val="%1."/>
      <w:lvlJc w:val="left"/>
      <w:pPr>
        <w:ind w:left="720" w:hanging="360"/>
      </w:pPr>
      <w:rPr>
        <w:rFonts w:ascii="Times New Roman" w:hAnsi="Times New Roman" w:cs="Times New Roman" w:hint="default"/>
        <w:b/>
        <w:bCs/>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8" w15:restartNumberingAfterBreak="0">
    <w:nsid w:val="6E8A02D9"/>
    <w:multiLevelType w:val="hybridMultilevel"/>
    <w:tmpl w:val="49165556"/>
    <w:lvl w:ilvl="0" w:tplc="0E4CDB08">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9" w15:restartNumberingAfterBreak="0">
    <w:nsid w:val="72521681"/>
    <w:multiLevelType w:val="hybridMultilevel"/>
    <w:tmpl w:val="75304070"/>
    <w:lvl w:ilvl="0" w:tplc="91DAEA0A">
      <w:start w:val="1"/>
      <w:numFmt w:val="lowerLetter"/>
      <w:lvlText w:val="(%1)"/>
      <w:lvlJc w:val="left"/>
      <w:pPr>
        <w:ind w:left="720" w:hanging="360"/>
      </w:pPr>
      <w:rPr>
        <w:rFonts w:ascii="Times New Roman" w:eastAsia="SimSun" w:hAnsi="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0" w15:restartNumberingAfterBreak="0">
    <w:nsid w:val="7914406F"/>
    <w:multiLevelType w:val="hybridMultilevel"/>
    <w:tmpl w:val="C9149CEE"/>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1" w15:restartNumberingAfterBreak="0">
    <w:nsid w:val="7CCE4787"/>
    <w:multiLevelType w:val="multilevel"/>
    <w:tmpl w:val="0409001F"/>
    <w:lvl w:ilvl="0">
      <w:start w:val="1"/>
      <w:numFmt w:val="decimal"/>
      <w:lvlText w:val="%1."/>
      <w:lvlJc w:val="left"/>
      <w:pPr>
        <w:ind w:left="425" w:hanging="425"/>
      </w:pPr>
      <w:rPr>
        <w:rFonts w:ascii="Times New Roman" w:hAnsi="Times New Roman" w:cs="Times New Roman"/>
      </w:rPr>
    </w:lvl>
    <w:lvl w:ilvl="1">
      <w:start w:val="1"/>
      <w:numFmt w:val="decimal"/>
      <w:lvlText w:val="%1.%2."/>
      <w:lvlJc w:val="left"/>
      <w:pPr>
        <w:ind w:left="567" w:hanging="567"/>
      </w:pPr>
      <w:rPr>
        <w:rFonts w:ascii="Times New Roman" w:hAnsi="Times New Roman" w:cs="Times New Roman"/>
      </w:rPr>
    </w:lvl>
    <w:lvl w:ilvl="2">
      <w:start w:val="1"/>
      <w:numFmt w:val="decimal"/>
      <w:lvlText w:val="%1.%2.%3."/>
      <w:lvlJc w:val="left"/>
      <w:pPr>
        <w:ind w:left="709" w:hanging="709"/>
      </w:pPr>
      <w:rPr>
        <w:rFonts w:ascii="Times New Roman" w:hAnsi="Times New Roman" w:cs="Times New Roman"/>
      </w:rPr>
    </w:lvl>
    <w:lvl w:ilvl="3">
      <w:start w:val="1"/>
      <w:numFmt w:val="decimal"/>
      <w:lvlText w:val="%1.%2.%3.%4."/>
      <w:lvlJc w:val="left"/>
      <w:pPr>
        <w:ind w:left="851" w:hanging="851"/>
      </w:pPr>
      <w:rPr>
        <w:rFonts w:ascii="Times New Roman" w:hAnsi="Times New Roman" w:cs="Times New Roman"/>
      </w:rPr>
    </w:lvl>
    <w:lvl w:ilvl="4">
      <w:start w:val="1"/>
      <w:numFmt w:val="decimal"/>
      <w:lvlText w:val="%1.%2.%3.%4.%5."/>
      <w:lvlJc w:val="left"/>
      <w:pPr>
        <w:ind w:left="992" w:hanging="992"/>
      </w:pPr>
      <w:rPr>
        <w:rFonts w:ascii="Times New Roman" w:hAnsi="Times New Roman" w:cs="Times New Roman"/>
      </w:rPr>
    </w:lvl>
    <w:lvl w:ilvl="5">
      <w:start w:val="1"/>
      <w:numFmt w:val="decimal"/>
      <w:lvlText w:val="%1.%2.%3.%4.%5.%6."/>
      <w:lvlJc w:val="left"/>
      <w:pPr>
        <w:ind w:left="1134" w:hanging="1134"/>
      </w:pPr>
      <w:rPr>
        <w:rFonts w:ascii="Times New Roman" w:hAnsi="Times New Roman" w:cs="Times New Roman"/>
      </w:rPr>
    </w:lvl>
    <w:lvl w:ilvl="6">
      <w:start w:val="1"/>
      <w:numFmt w:val="decimal"/>
      <w:lvlText w:val="%1.%2.%3.%4.%5.%6.%7."/>
      <w:lvlJc w:val="left"/>
      <w:pPr>
        <w:ind w:left="1276" w:hanging="1276"/>
      </w:pPr>
      <w:rPr>
        <w:rFonts w:ascii="Times New Roman" w:hAnsi="Times New Roman" w:cs="Times New Roman"/>
      </w:rPr>
    </w:lvl>
    <w:lvl w:ilvl="7">
      <w:start w:val="1"/>
      <w:numFmt w:val="decimal"/>
      <w:lvlText w:val="%1.%2.%3.%4.%5.%6.%7.%8."/>
      <w:lvlJc w:val="left"/>
      <w:pPr>
        <w:ind w:left="1418" w:hanging="1418"/>
      </w:pPr>
      <w:rPr>
        <w:rFonts w:ascii="Times New Roman" w:hAnsi="Times New Roman" w:cs="Times New Roman"/>
      </w:rPr>
    </w:lvl>
    <w:lvl w:ilvl="8">
      <w:start w:val="1"/>
      <w:numFmt w:val="decimal"/>
      <w:lvlText w:val="%1.%2.%3.%4.%5.%6.%7.%8.%9."/>
      <w:lvlJc w:val="left"/>
      <w:pPr>
        <w:ind w:left="1559" w:hanging="1559"/>
      </w:pPr>
      <w:rPr>
        <w:rFonts w:ascii="Times New Roman" w:hAnsi="Times New Roman" w:cs="Times New Roman"/>
      </w:rPr>
    </w:lvl>
  </w:abstractNum>
  <w:num w:numId="1">
    <w:abstractNumId w:val="20"/>
  </w:num>
  <w:num w:numId="2">
    <w:abstractNumId w:val="21"/>
  </w:num>
  <w:num w:numId="3">
    <w:abstractNumId w:val="22"/>
  </w:num>
  <w:num w:numId="4">
    <w:abstractNumId w:val="25"/>
  </w:num>
  <w:num w:numId="5">
    <w:abstractNumId w:val="2"/>
  </w:num>
  <w:num w:numId="6">
    <w:abstractNumId w:val="15"/>
  </w:num>
  <w:num w:numId="7">
    <w:abstractNumId w:val="29"/>
  </w:num>
  <w:num w:numId="8">
    <w:abstractNumId w:val="28"/>
  </w:num>
  <w:num w:numId="9">
    <w:abstractNumId w:val="9"/>
  </w:num>
  <w:num w:numId="10">
    <w:abstractNumId w:val="26"/>
  </w:num>
  <w:num w:numId="11">
    <w:abstractNumId w:val="5"/>
  </w:num>
  <w:num w:numId="12">
    <w:abstractNumId w:val="6"/>
  </w:num>
  <w:num w:numId="13">
    <w:abstractNumId w:val="19"/>
  </w:num>
  <w:num w:numId="14">
    <w:abstractNumId w:val="1"/>
  </w:num>
  <w:num w:numId="15">
    <w:abstractNumId w:val="27"/>
  </w:num>
  <w:num w:numId="16">
    <w:abstractNumId w:val="3"/>
  </w:num>
  <w:num w:numId="17">
    <w:abstractNumId w:val="13"/>
  </w:num>
  <w:num w:numId="18">
    <w:abstractNumId w:val="0"/>
  </w:num>
  <w:num w:numId="19">
    <w:abstractNumId w:val="8"/>
  </w:num>
  <w:num w:numId="20">
    <w:abstractNumId w:val="24"/>
  </w:num>
  <w:num w:numId="21">
    <w:abstractNumId w:val="14"/>
  </w:num>
  <w:num w:numId="22">
    <w:abstractNumId w:val="16"/>
  </w:num>
  <w:num w:numId="23">
    <w:abstractNumId w:val="7"/>
  </w:num>
  <w:num w:numId="24">
    <w:abstractNumId w:val="10"/>
  </w:num>
  <w:num w:numId="25">
    <w:abstractNumId w:val="31"/>
  </w:num>
  <w:num w:numId="26">
    <w:abstractNumId w:val="23"/>
  </w:num>
  <w:num w:numId="27">
    <w:abstractNumId w:val="11"/>
  </w:num>
  <w:num w:numId="28">
    <w:abstractNumId w:val="18"/>
  </w:num>
  <w:num w:numId="29">
    <w:abstractNumId w:val="4"/>
  </w:num>
  <w:num w:numId="30">
    <w:abstractNumId w:val="30"/>
  </w:num>
  <w:num w:numId="31">
    <w:abstractNumId w:val="17"/>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fr-CA"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6" w:nlCheck="1" w:checkStyle="0"/>
  <w:activeWritingStyle w:appName="MSWord" w:lang="en-US" w:vendorID="64" w:dllVersion="0" w:nlCheck="1" w:checkStyle="0"/>
  <w:activeWritingStyle w:appName="MSWord" w:lang="fr-CA" w:vendorID="64" w:dllVersion="0" w:nlCheck="1" w:checkStyle="0"/>
  <w:activeWritingStyle w:appName="MSWord" w:lang="en-GB" w:vendorID="64" w:dllVersion="0" w:nlCheck="1" w:checkStyle="0"/>
  <w:activeWritingStyle w:appName="MSWord" w:lang="en-US" w:vendorID="64" w:dllVersion="4096" w:nlCheck="1" w:checkStyle="0"/>
  <w:activeWritingStyle w:appName="MSWord" w:lang="fr-CA" w:vendorID="64" w:dllVersion="4096" w:nlCheck="1" w:checkStyle="0"/>
  <w:activeWritingStyle w:appName="MSWord" w:lang="zh-CN" w:vendorID="64" w:dllVersion="0" w:nlCheck="1" w:checkStyle="1"/>
  <w:proofState w:spelling="clean" w:grammar="clean"/>
  <w:trackRevisions/>
  <w:defaultTabStop w:val="420"/>
  <w:doNotHyphenateCaps/>
  <w:drawingGridHorizontalSpacing w:val="105"/>
  <w:drawingGridVerticalSpacing w:val="156"/>
  <w:displayHorizontalDrawingGridEvery w:val="2"/>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YwNDQ2MbcwMzM2NjdW0lEKTi0uzszPAykwNK8FAJA0rcwtAAAA"/>
  </w:docVars>
  <w:rsids>
    <w:rsidRoot w:val="008F015D"/>
    <w:rsid w:val="00003A4C"/>
    <w:rsid w:val="000070C8"/>
    <w:rsid w:val="00010309"/>
    <w:rsid w:val="00010ABC"/>
    <w:rsid w:val="000111AE"/>
    <w:rsid w:val="00012939"/>
    <w:rsid w:val="000144D4"/>
    <w:rsid w:val="00014509"/>
    <w:rsid w:val="00015B0A"/>
    <w:rsid w:val="000161AC"/>
    <w:rsid w:val="000202B2"/>
    <w:rsid w:val="000203D1"/>
    <w:rsid w:val="00023230"/>
    <w:rsid w:val="000232A7"/>
    <w:rsid w:val="000234B6"/>
    <w:rsid w:val="00023C14"/>
    <w:rsid w:val="0003039C"/>
    <w:rsid w:val="00032931"/>
    <w:rsid w:val="00033D52"/>
    <w:rsid w:val="00034B7A"/>
    <w:rsid w:val="00037155"/>
    <w:rsid w:val="0004066F"/>
    <w:rsid w:val="000412AC"/>
    <w:rsid w:val="0004475C"/>
    <w:rsid w:val="00044D54"/>
    <w:rsid w:val="00046357"/>
    <w:rsid w:val="00046793"/>
    <w:rsid w:val="00051587"/>
    <w:rsid w:val="00051A1C"/>
    <w:rsid w:val="000521F8"/>
    <w:rsid w:val="00055FC5"/>
    <w:rsid w:val="00056AFE"/>
    <w:rsid w:val="00056CED"/>
    <w:rsid w:val="00057A68"/>
    <w:rsid w:val="00062715"/>
    <w:rsid w:val="000627B0"/>
    <w:rsid w:val="000657A4"/>
    <w:rsid w:val="00065CA9"/>
    <w:rsid w:val="0006720D"/>
    <w:rsid w:val="0006741A"/>
    <w:rsid w:val="00067C38"/>
    <w:rsid w:val="00067ED4"/>
    <w:rsid w:val="00070923"/>
    <w:rsid w:val="00070EB4"/>
    <w:rsid w:val="00071AF4"/>
    <w:rsid w:val="00073DBA"/>
    <w:rsid w:val="000760D6"/>
    <w:rsid w:val="0007695F"/>
    <w:rsid w:val="000776A2"/>
    <w:rsid w:val="00077972"/>
    <w:rsid w:val="00077C8D"/>
    <w:rsid w:val="0008383A"/>
    <w:rsid w:val="00085F9A"/>
    <w:rsid w:val="00086631"/>
    <w:rsid w:val="00092781"/>
    <w:rsid w:val="00093A24"/>
    <w:rsid w:val="00093BF9"/>
    <w:rsid w:val="00093D14"/>
    <w:rsid w:val="000954CD"/>
    <w:rsid w:val="000A4313"/>
    <w:rsid w:val="000A53B2"/>
    <w:rsid w:val="000A6FAE"/>
    <w:rsid w:val="000B1FF4"/>
    <w:rsid w:val="000B3379"/>
    <w:rsid w:val="000B4A55"/>
    <w:rsid w:val="000B4CE6"/>
    <w:rsid w:val="000B7235"/>
    <w:rsid w:val="000C143B"/>
    <w:rsid w:val="000C1914"/>
    <w:rsid w:val="000C4C50"/>
    <w:rsid w:val="000C4D21"/>
    <w:rsid w:val="000C5B36"/>
    <w:rsid w:val="000C5EFB"/>
    <w:rsid w:val="000D09C2"/>
    <w:rsid w:val="000D38B0"/>
    <w:rsid w:val="000D3F01"/>
    <w:rsid w:val="000D6091"/>
    <w:rsid w:val="000D777C"/>
    <w:rsid w:val="000E03B3"/>
    <w:rsid w:val="000E38FC"/>
    <w:rsid w:val="000E4772"/>
    <w:rsid w:val="000E4F82"/>
    <w:rsid w:val="000F1447"/>
    <w:rsid w:val="000F4A98"/>
    <w:rsid w:val="000F4E16"/>
    <w:rsid w:val="000F5B91"/>
    <w:rsid w:val="000F785F"/>
    <w:rsid w:val="00101914"/>
    <w:rsid w:val="00104571"/>
    <w:rsid w:val="00107AEE"/>
    <w:rsid w:val="00107C26"/>
    <w:rsid w:val="00107C91"/>
    <w:rsid w:val="001111CA"/>
    <w:rsid w:val="0011384D"/>
    <w:rsid w:val="00113B3A"/>
    <w:rsid w:val="0011460A"/>
    <w:rsid w:val="001161A6"/>
    <w:rsid w:val="001165B0"/>
    <w:rsid w:val="001216D4"/>
    <w:rsid w:val="0012210D"/>
    <w:rsid w:val="0012317B"/>
    <w:rsid w:val="00127C88"/>
    <w:rsid w:val="001305C1"/>
    <w:rsid w:val="001332B6"/>
    <w:rsid w:val="00133BA5"/>
    <w:rsid w:val="00133E4B"/>
    <w:rsid w:val="001365B7"/>
    <w:rsid w:val="0014085A"/>
    <w:rsid w:val="00140F86"/>
    <w:rsid w:val="00142DE1"/>
    <w:rsid w:val="00144861"/>
    <w:rsid w:val="001455A8"/>
    <w:rsid w:val="00145ACB"/>
    <w:rsid w:val="00145DB4"/>
    <w:rsid w:val="001468EC"/>
    <w:rsid w:val="00147961"/>
    <w:rsid w:val="00150783"/>
    <w:rsid w:val="00152133"/>
    <w:rsid w:val="00152DDE"/>
    <w:rsid w:val="001546F7"/>
    <w:rsid w:val="00155DFB"/>
    <w:rsid w:val="00155FF6"/>
    <w:rsid w:val="00160A29"/>
    <w:rsid w:val="00161599"/>
    <w:rsid w:val="00165A65"/>
    <w:rsid w:val="00167F91"/>
    <w:rsid w:val="00170267"/>
    <w:rsid w:val="00171042"/>
    <w:rsid w:val="0017345F"/>
    <w:rsid w:val="00174172"/>
    <w:rsid w:val="00176852"/>
    <w:rsid w:val="001807FD"/>
    <w:rsid w:val="00180B0C"/>
    <w:rsid w:val="001815F5"/>
    <w:rsid w:val="00182F79"/>
    <w:rsid w:val="001839D1"/>
    <w:rsid w:val="0018412A"/>
    <w:rsid w:val="001844D8"/>
    <w:rsid w:val="0018660C"/>
    <w:rsid w:val="001869BC"/>
    <w:rsid w:val="00186CFF"/>
    <w:rsid w:val="00187154"/>
    <w:rsid w:val="00192BD3"/>
    <w:rsid w:val="0019767B"/>
    <w:rsid w:val="001A3B98"/>
    <w:rsid w:val="001A5001"/>
    <w:rsid w:val="001A62CC"/>
    <w:rsid w:val="001A7498"/>
    <w:rsid w:val="001B1934"/>
    <w:rsid w:val="001B1985"/>
    <w:rsid w:val="001B3199"/>
    <w:rsid w:val="001B4CF7"/>
    <w:rsid w:val="001B6362"/>
    <w:rsid w:val="001B780E"/>
    <w:rsid w:val="001C02BB"/>
    <w:rsid w:val="001C3B66"/>
    <w:rsid w:val="001C4A49"/>
    <w:rsid w:val="001C4EE7"/>
    <w:rsid w:val="001C7290"/>
    <w:rsid w:val="001D0646"/>
    <w:rsid w:val="001D0E94"/>
    <w:rsid w:val="001D23DE"/>
    <w:rsid w:val="001D52E3"/>
    <w:rsid w:val="001E04C0"/>
    <w:rsid w:val="001E34E0"/>
    <w:rsid w:val="001E42E1"/>
    <w:rsid w:val="001F1647"/>
    <w:rsid w:val="001F5C88"/>
    <w:rsid w:val="00202D73"/>
    <w:rsid w:val="00211CFD"/>
    <w:rsid w:val="00212AA8"/>
    <w:rsid w:val="00213B9E"/>
    <w:rsid w:val="00213F2A"/>
    <w:rsid w:val="00214571"/>
    <w:rsid w:val="002147CD"/>
    <w:rsid w:val="002161FE"/>
    <w:rsid w:val="002164EF"/>
    <w:rsid w:val="002200DA"/>
    <w:rsid w:val="00221AE4"/>
    <w:rsid w:val="00224FAC"/>
    <w:rsid w:val="00230A7D"/>
    <w:rsid w:val="002312E2"/>
    <w:rsid w:val="00232358"/>
    <w:rsid w:val="0024016C"/>
    <w:rsid w:val="00243018"/>
    <w:rsid w:val="00243891"/>
    <w:rsid w:val="00244A10"/>
    <w:rsid w:val="002475E8"/>
    <w:rsid w:val="002520CC"/>
    <w:rsid w:val="002543A4"/>
    <w:rsid w:val="00256817"/>
    <w:rsid w:val="002605A4"/>
    <w:rsid w:val="002619EF"/>
    <w:rsid w:val="00262DFA"/>
    <w:rsid w:val="002638F7"/>
    <w:rsid w:val="00263D22"/>
    <w:rsid w:val="002653FA"/>
    <w:rsid w:val="00272C03"/>
    <w:rsid w:val="0027628D"/>
    <w:rsid w:val="002762EB"/>
    <w:rsid w:val="002776AE"/>
    <w:rsid w:val="00277824"/>
    <w:rsid w:val="00277983"/>
    <w:rsid w:val="00277ED1"/>
    <w:rsid w:val="0028048D"/>
    <w:rsid w:val="00280BE4"/>
    <w:rsid w:val="00281633"/>
    <w:rsid w:val="002816E8"/>
    <w:rsid w:val="00285368"/>
    <w:rsid w:val="00286F3D"/>
    <w:rsid w:val="00287553"/>
    <w:rsid w:val="00292468"/>
    <w:rsid w:val="00292E80"/>
    <w:rsid w:val="00293295"/>
    <w:rsid w:val="002A053D"/>
    <w:rsid w:val="002A1D0D"/>
    <w:rsid w:val="002A35BF"/>
    <w:rsid w:val="002A701B"/>
    <w:rsid w:val="002A79F5"/>
    <w:rsid w:val="002B220A"/>
    <w:rsid w:val="002B29E8"/>
    <w:rsid w:val="002B336D"/>
    <w:rsid w:val="002B619F"/>
    <w:rsid w:val="002B6983"/>
    <w:rsid w:val="002B69FE"/>
    <w:rsid w:val="002B72DB"/>
    <w:rsid w:val="002B7449"/>
    <w:rsid w:val="002C1A34"/>
    <w:rsid w:val="002D2E16"/>
    <w:rsid w:val="002D4550"/>
    <w:rsid w:val="002D58A4"/>
    <w:rsid w:val="002D58DE"/>
    <w:rsid w:val="002D7949"/>
    <w:rsid w:val="002E1711"/>
    <w:rsid w:val="002E3F18"/>
    <w:rsid w:val="002F0999"/>
    <w:rsid w:val="002F1032"/>
    <w:rsid w:val="002F10F5"/>
    <w:rsid w:val="002F31B9"/>
    <w:rsid w:val="002F4CBE"/>
    <w:rsid w:val="002F5447"/>
    <w:rsid w:val="002F709C"/>
    <w:rsid w:val="002F7264"/>
    <w:rsid w:val="002F75F2"/>
    <w:rsid w:val="002F76AE"/>
    <w:rsid w:val="0030002E"/>
    <w:rsid w:val="003024B7"/>
    <w:rsid w:val="00302984"/>
    <w:rsid w:val="00302BC7"/>
    <w:rsid w:val="00302FB3"/>
    <w:rsid w:val="00303B94"/>
    <w:rsid w:val="00304F48"/>
    <w:rsid w:val="00307D24"/>
    <w:rsid w:val="00312689"/>
    <w:rsid w:val="00314303"/>
    <w:rsid w:val="00315BC0"/>
    <w:rsid w:val="003160B1"/>
    <w:rsid w:val="00316205"/>
    <w:rsid w:val="00326713"/>
    <w:rsid w:val="003360CC"/>
    <w:rsid w:val="00336E90"/>
    <w:rsid w:val="0033726A"/>
    <w:rsid w:val="00337F41"/>
    <w:rsid w:val="00342445"/>
    <w:rsid w:val="003429B9"/>
    <w:rsid w:val="003431ED"/>
    <w:rsid w:val="003435CD"/>
    <w:rsid w:val="00344653"/>
    <w:rsid w:val="0034478B"/>
    <w:rsid w:val="00346DAD"/>
    <w:rsid w:val="0035125F"/>
    <w:rsid w:val="0035207C"/>
    <w:rsid w:val="0035211F"/>
    <w:rsid w:val="003530C4"/>
    <w:rsid w:val="0035328E"/>
    <w:rsid w:val="00353FC4"/>
    <w:rsid w:val="003540D6"/>
    <w:rsid w:val="00354C09"/>
    <w:rsid w:val="00355265"/>
    <w:rsid w:val="00355D57"/>
    <w:rsid w:val="00355DC1"/>
    <w:rsid w:val="00360873"/>
    <w:rsid w:val="00360911"/>
    <w:rsid w:val="00360BB6"/>
    <w:rsid w:val="00361482"/>
    <w:rsid w:val="00374591"/>
    <w:rsid w:val="003745A9"/>
    <w:rsid w:val="003771A4"/>
    <w:rsid w:val="00380134"/>
    <w:rsid w:val="0038107D"/>
    <w:rsid w:val="003912E1"/>
    <w:rsid w:val="00391EF3"/>
    <w:rsid w:val="003955D6"/>
    <w:rsid w:val="00395878"/>
    <w:rsid w:val="003976B4"/>
    <w:rsid w:val="003A59D5"/>
    <w:rsid w:val="003A5E65"/>
    <w:rsid w:val="003A7B6A"/>
    <w:rsid w:val="003B23C5"/>
    <w:rsid w:val="003B497B"/>
    <w:rsid w:val="003B537A"/>
    <w:rsid w:val="003B5F2D"/>
    <w:rsid w:val="003B677E"/>
    <w:rsid w:val="003B7149"/>
    <w:rsid w:val="003C0920"/>
    <w:rsid w:val="003C31F8"/>
    <w:rsid w:val="003C491C"/>
    <w:rsid w:val="003C5288"/>
    <w:rsid w:val="003C6EDA"/>
    <w:rsid w:val="003C794E"/>
    <w:rsid w:val="003D10CE"/>
    <w:rsid w:val="003D6E23"/>
    <w:rsid w:val="003E16E1"/>
    <w:rsid w:val="003E356D"/>
    <w:rsid w:val="003E3667"/>
    <w:rsid w:val="003E3F42"/>
    <w:rsid w:val="003E5629"/>
    <w:rsid w:val="003E6398"/>
    <w:rsid w:val="003E65E3"/>
    <w:rsid w:val="003E74C4"/>
    <w:rsid w:val="003E755E"/>
    <w:rsid w:val="003F016D"/>
    <w:rsid w:val="003F1CB2"/>
    <w:rsid w:val="003F248F"/>
    <w:rsid w:val="003F38CC"/>
    <w:rsid w:val="00400733"/>
    <w:rsid w:val="0040346A"/>
    <w:rsid w:val="00404A72"/>
    <w:rsid w:val="00404D43"/>
    <w:rsid w:val="004059F2"/>
    <w:rsid w:val="00410A80"/>
    <w:rsid w:val="00414C7A"/>
    <w:rsid w:val="00415C37"/>
    <w:rsid w:val="00425F88"/>
    <w:rsid w:val="0042636F"/>
    <w:rsid w:val="004267F2"/>
    <w:rsid w:val="0043030A"/>
    <w:rsid w:val="0043133C"/>
    <w:rsid w:val="0043241C"/>
    <w:rsid w:val="00433D7F"/>
    <w:rsid w:val="00435A06"/>
    <w:rsid w:val="004379D5"/>
    <w:rsid w:val="00437DB3"/>
    <w:rsid w:val="004420CC"/>
    <w:rsid w:val="004443A8"/>
    <w:rsid w:val="0045180B"/>
    <w:rsid w:val="0045496C"/>
    <w:rsid w:val="00461D64"/>
    <w:rsid w:val="00463A23"/>
    <w:rsid w:val="00463AA5"/>
    <w:rsid w:val="00464D8A"/>
    <w:rsid w:val="00467BD7"/>
    <w:rsid w:val="00472669"/>
    <w:rsid w:val="004726FF"/>
    <w:rsid w:val="00472EEA"/>
    <w:rsid w:val="00476265"/>
    <w:rsid w:val="00480985"/>
    <w:rsid w:val="00481B36"/>
    <w:rsid w:val="00481E2E"/>
    <w:rsid w:val="00483838"/>
    <w:rsid w:val="004840C3"/>
    <w:rsid w:val="00493426"/>
    <w:rsid w:val="004944E3"/>
    <w:rsid w:val="00494F3D"/>
    <w:rsid w:val="00494FA4"/>
    <w:rsid w:val="00496724"/>
    <w:rsid w:val="004A5E4E"/>
    <w:rsid w:val="004A6AEC"/>
    <w:rsid w:val="004A7BD8"/>
    <w:rsid w:val="004B0464"/>
    <w:rsid w:val="004B1E1D"/>
    <w:rsid w:val="004B2554"/>
    <w:rsid w:val="004B316E"/>
    <w:rsid w:val="004B35FE"/>
    <w:rsid w:val="004B36F8"/>
    <w:rsid w:val="004B44AD"/>
    <w:rsid w:val="004B5DFA"/>
    <w:rsid w:val="004C125E"/>
    <w:rsid w:val="004C369C"/>
    <w:rsid w:val="004C3D6C"/>
    <w:rsid w:val="004C4D05"/>
    <w:rsid w:val="004C4D22"/>
    <w:rsid w:val="004C6667"/>
    <w:rsid w:val="004C7CA7"/>
    <w:rsid w:val="004C7F5C"/>
    <w:rsid w:val="004D01A8"/>
    <w:rsid w:val="004D1399"/>
    <w:rsid w:val="004D41F4"/>
    <w:rsid w:val="004D6110"/>
    <w:rsid w:val="004D6783"/>
    <w:rsid w:val="004D6DFB"/>
    <w:rsid w:val="004E36C8"/>
    <w:rsid w:val="004E53D9"/>
    <w:rsid w:val="004E670D"/>
    <w:rsid w:val="004F017C"/>
    <w:rsid w:val="004F7288"/>
    <w:rsid w:val="00502A13"/>
    <w:rsid w:val="00503F61"/>
    <w:rsid w:val="00506698"/>
    <w:rsid w:val="0050775C"/>
    <w:rsid w:val="00507C44"/>
    <w:rsid w:val="0051370F"/>
    <w:rsid w:val="005138A8"/>
    <w:rsid w:val="005143D1"/>
    <w:rsid w:val="00515B75"/>
    <w:rsid w:val="00515F37"/>
    <w:rsid w:val="0052018E"/>
    <w:rsid w:val="00520DDC"/>
    <w:rsid w:val="00521D0C"/>
    <w:rsid w:val="00523939"/>
    <w:rsid w:val="00523D55"/>
    <w:rsid w:val="00525A83"/>
    <w:rsid w:val="00530839"/>
    <w:rsid w:val="00530A45"/>
    <w:rsid w:val="00530C56"/>
    <w:rsid w:val="005310EA"/>
    <w:rsid w:val="00532D22"/>
    <w:rsid w:val="00535313"/>
    <w:rsid w:val="00536ADE"/>
    <w:rsid w:val="00537202"/>
    <w:rsid w:val="00542A85"/>
    <w:rsid w:val="005472A4"/>
    <w:rsid w:val="00547F13"/>
    <w:rsid w:val="005519B9"/>
    <w:rsid w:val="005519FF"/>
    <w:rsid w:val="005552CA"/>
    <w:rsid w:val="0056152B"/>
    <w:rsid w:val="0056264B"/>
    <w:rsid w:val="00562CAD"/>
    <w:rsid w:val="005642FA"/>
    <w:rsid w:val="0056512E"/>
    <w:rsid w:val="005666DC"/>
    <w:rsid w:val="0056697A"/>
    <w:rsid w:val="00567387"/>
    <w:rsid w:val="00570225"/>
    <w:rsid w:val="00574AF0"/>
    <w:rsid w:val="00574E7F"/>
    <w:rsid w:val="005750C6"/>
    <w:rsid w:val="00576620"/>
    <w:rsid w:val="00576D2B"/>
    <w:rsid w:val="005778C7"/>
    <w:rsid w:val="00580203"/>
    <w:rsid w:val="0058129F"/>
    <w:rsid w:val="00584803"/>
    <w:rsid w:val="00586CEF"/>
    <w:rsid w:val="00591EF0"/>
    <w:rsid w:val="00592050"/>
    <w:rsid w:val="00592907"/>
    <w:rsid w:val="00593B88"/>
    <w:rsid w:val="005A1F20"/>
    <w:rsid w:val="005A237E"/>
    <w:rsid w:val="005A5555"/>
    <w:rsid w:val="005A5BEB"/>
    <w:rsid w:val="005A7C02"/>
    <w:rsid w:val="005B101E"/>
    <w:rsid w:val="005B1863"/>
    <w:rsid w:val="005B1909"/>
    <w:rsid w:val="005B3C14"/>
    <w:rsid w:val="005B764C"/>
    <w:rsid w:val="005C0D15"/>
    <w:rsid w:val="005C324A"/>
    <w:rsid w:val="005C45F6"/>
    <w:rsid w:val="005C4DD5"/>
    <w:rsid w:val="005D0A33"/>
    <w:rsid w:val="005D0C71"/>
    <w:rsid w:val="005D15FE"/>
    <w:rsid w:val="005D3FB1"/>
    <w:rsid w:val="005D5D4B"/>
    <w:rsid w:val="005E099C"/>
    <w:rsid w:val="005E2CF6"/>
    <w:rsid w:val="005E4F36"/>
    <w:rsid w:val="005E58AB"/>
    <w:rsid w:val="005F0358"/>
    <w:rsid w:val="005F11D7"/>
    <w:rsid w:val="005F5741"/>
    <w:rsid w:val="00602594"/>
    <w:rsid w:val="00602A8C"/>
    <w:rsid w:val="006077BB"/>
    <w:rsid w:val="00612A2E"/>
    <w:rsid w:val="00613F01"/>
    <w:rsid w:val="006143DB"/>
    <w:rsid w:val="006147B2"/>
    <w:rsid w:val="00617EA8"/>
    <w:rsid w:val="00622ADB"/>
    <w:rsid w:val="00632643"/>
    <w:rsid w:val="0063294D"/>
    <w:rsid w:val="006329D3"/>
    <w:rsid w:val="00635F27"/>
    <w:rsid w:val="006402CA"/>
    <w:rsid w:val="00642072"/>
    <w:rsid w:val="00642F64"/>
    <w:rsid w:val="00643B51"/>
    <w:rsid w:val="00647065"/>
    <w:rsid w:val="006510D4"/>
    <w:rsid w:val="0065158B"/>
    <w:rsid w:val="0065359F"/>
    <w:rsid w:val="00660E72"/>
    <w:rsid w:val="00666759"/>
    <w:rsid w:val="00671DE2"/>
    <w:rsid w:val="006728D0"/>
    <w:rsid w:val="0067447C"/>
    <w:rsid w:val="0067480D"/>
    <w:rsid w:val="00676B46"/>
    <w:rsid w:val="00676BAB"/>
    <w:rsid w:val="00680B9D"/>
    <w:rsid w:val="006817FF"/>
    <w:rsid w:val="00682E4E"/>
    <w:rsid w:val="006836D4"/>
    <w:rsid w:val="00684ED9"/>
    <w:rsid w:val="0068507A"/>
    <w:rsid w:val="006850E3"/>
    <w:rsid w:val="00685CCC"/>
    <w:rsid w:val="00686087"/>
    <w:rsid w:val="00686F7D"/>
    <w:rsid w:val="00691948"/>
    <w:rsid w:val="006921A2"/>
    <w:rsid w:val="00692952"/>
    <w:rsid w:val="00696768"/>
    <w:rsid w:val="00696C54"/>
    <w:rsid w:val="00697567"/>
    <w:rsid w:val="006A581C"/>
    <w:rsid w:val="006B13D0"/>
    <w:rsid w:val="006C1284"/>
    <w:rsid w:val="006C1E50"/>
    <w:rsid w:val="006C21F4"/>
    <w:rsid w:val="006C3A3E"/>
    <w:rsid w:val="006C4CA7"/>
    <w:rsid w:val="006C5B44"/>
    <w:rsid w:val="006C6794"/>
    <w:rsid w:val="006D20A6"/>
    <w:rsid w:val="006D448E"/>
    <w:rsid w:val="006D52B7"/>
    <w:rsid w:val="006D753F"/>
    <w:rsid w:val="006E17CC"/>
    <w:rsid w:val="006E245F"/>
    <w:rsid w:val="006E4B1F"/>
    <w:rsid w:val="006E5C6F"/>
    <w:rsid w:val="006E6562"/>
    <w:rsid w:val="006E6E70"/>
    <w:rsid w:val="006E70A4"/>
    <w:rsid w:val="006F1B34"/>
    <w:rsid w:val="006F1EB1"/>
    <w:rsid w:val="006F2AA3"/>
    <w:rsid w:val="006F3146"/>
    <w:rsid w:val="006F3295"/>
    <w:rsid w:val="006F7809"/>
    <w:rsid w:val="0070024B"/>
    <w:rsid w:val="007021CC"/>
    <w:rsid w:val="0070238B"/>
    <w:rsid w:val="0070250C"/>
    <w:rsid w:val="00703F90"/>
    <w:rsid w:val="00704984"/>
    <w:rsid w:val="00705541"/>
    <w:rsid w:val="007147C7"/>
    <w:rsid w:val="00722297"/>
    <w:rsid w:val="007305D3"/>
    <w:rsid w:val="007305EE"/>
    <w:rsid w:val="00731D9B"/>
    <w:rsid w:val="00732079"/>
    <w:rsid w:val="00732A31"/>
    <w:rsid w:val="0073504D"/>
    <w:rsid w:val="00737B2C"/>
    <w:rsid w:val="00740EF4"/>
    <w:rsid w:val="00742EFA"/>
    <w:rsid w:val="00744023"/>
    <w:rsid w:val="007440F4"/>
    <w:rsid w:val="007463F7"/>
    <w:rsid w:val="007469DA"/>
    <w:rsid w:val="00750EE4"/>
    <w:rsid w:val="00754337"/>
    <w:rsid w:val="0075757F"/>
    <w:rsid w:val="007575C6"/>
    <w:rsid w:val="00757DE7"/>
    <w:rsid w:val="0076284E"/>
    <w:rsid w:val="007649EF"/>
    <w:rsid w:val="00767589"/>
    <w:rsid w:val="0077033C"/>
    <w:rsid w:val="007708F0"/>
    <w:rsid w:val="00774B77"/>
    <w:rsid w:val="00786F8B"/>
    <w:rsid w:val="007908DE"/>
    <w:rsid w:val="00790AD3"/>
    <w:rsid w:val="00794A2C"/>
    <w:rsid w:val="00794CCE"/>
    <w:rsid w:val="00795825"/>
    <w:rsid w:val="00796331"/>
    <w:rsid w:val="007A1E8E"/>
    <w:rsid w:val="007A20A0"/>
    <w:rsid w:val="007A2D8B"/>
    <w:rsid w:val="007A3814"/>
    <w:rsid w:val="007A59B9"/>
    <w:rsid w:val="007A6D1F"/>
    <w:rsid w:val="007A7130"/>
    <w:rsid w:val="007A7439"/>
    <w:rsid w:val="007A7EFE"/>
    <w:rsid w:val="007B2949"/>
    <w:rsid w:val="007B2E7C"/>
    <w:rsid w:val="007B721C"/>
    <w:rsid w:val="007B7AA0"/>
    <w:rsid w:val="007C08C1"/>
    <w:rsid w:val="007C31C8"/>
    <w:rsid w:val="007C3CE3"/>
    <w:rsid w:val="007C3DD7"/>
    <w:rsid w:val="007D0643"/>
    <w:rsid w:val="007D4F1A"/>
    <w:rsid w:val="007E00B1"/>
    <w:rsid w:val="007E0621"/>
    <w:rsid w:val="007E2535"/>
    <w:rsid w:val="007E6188"/>
    <w:rsid w:val="007E62C3"/>
    <w:rsid w:val="007E736F"/>
    <w:rsid w:val="007E774C"/>
    <w:rsid w:val="00800D88"/>
    <w:rsid w:val="00801985"/>
    <w:rsid w:val="00802E6C"/>
    <w:rsid w:val="00803622"/>
    <w:rsid w:val="00803FFC"/>
    <w:rsid w:val="008041BF"/>
    <w:rsid w:val="008058AD"/>
    <w:rsid w:val="00806309"/>
    <w:rsid w:val="00806A11"/>
    <w:rsid w:val="00810D93"/>
    <w:rsid w:val="00810E33"/>
    <w:rsid w:val="00813812"/>
    <w:rsid w:val="008200D9"/>
    <w:rsid w:val="00821F70"/>
    <w:rsid w:val="008225F5"/>
    <w:rsid w:val="00822621"/>
    <w:rsid w:val="008237E6"/>
    <w:rsid w:val="008249B8"/>
    <w:rsid w:val="0082552D"/>
    <w:rsid w:val="0082567C"/>
    <w:rsid w:val="00825FDA"/>
    <w:rsid w:val="00832AB2"/>
    <w:rsid w:val="008332C5"/>
    <w:rsid w:val="00833811"/>
    <w:rsid w:val="00837424"/>
    <w:rsid w:val="00840DC5"/>
    <w:rsid w:val="00843552"/>
    <w:rsid w:val="0084684E"/>
    <w:rsid w:val="0084791E"/>
    <w:rsid w:val="00851BBA"/>
    <w:rsid w:val="008543D8"/>
    <w:rsid w:val="00855E38"/>
    <w:rsid w:val="00862820"/>
    <w:rsid w:val="00866DC0"/>
    <w:rsid w:val="00867B2C"/>
    <w:rsid w:val="00870533"/>
    <w:rsid w:val="008706D7"/>
    <w:rsid w:val="00873797"/>
    <w:rsid w:val="008753DC"/>
    <w:rsid w:val="00876D35"/>
    <w:rsid w:val="00881103"/>
    <w:rsid w:val="00881C5B"/>
    <w:rsid w:val="0088355E"/>
    <w:rsid w:val="00883AC5"/>
    <w:rsid w:val="00884BB7"/>
    <w:rsid w:val="00886077"/>
    <w:rsid w:val="00886CBA"/>
    <w:rsid w:val="008903D7"/>
    <w:rsid w:val="008939D5"/>
    <w:rsid w:val="008960B3"/>
    <w:rsid w:val="00897F76"/>
    <w:rsid w:val="008A2EF4"/>
    <w:rsid w:val="008A462D"/>
    <w:rsid w:val="008A603C"/>
    <w:rsid w:val="008B00FA"/>
    <w:rsid w:val="008B1EA6"/>
    <w:rsid w:val="008B3087"/>
    <w:rsid w:val="008B4694"/>
    <w:rsid w:val="008B4E45"/>
    <w:rsid w:val="008B5F1A"/>
    <w:rsid w:val="008C3994"/>
    <w:rsid w:val="008C3D92"/>
    <w:rsid w:val="008C4238"/>
    <w:rsid w:val="008C4889"/>
    <w:rsid w:val="008C62BA"/>
    <w:rsid w:val="008C7D1D"/>
    <w:rsid w:val="008D0254"/>
    <w:rsid w:val="008D3288"/>
    <w:rsid w:val="008D4401"/>
    <w:rsid w:val="008D55C5"/>
    <w:rsid w:val="008D5D69"/>
    <w:rsid w:val="008D60B4"/>
    <w:rsid w:val="008D6151"/>
    <w:rsid w:val="008E0E09"/>
    <w:rsid w:val="008E1321"/>
    <w:rsid w:val="008E353F"/>
    <w:rsid w:val="008E457E"/>
    <w:rsid w:val="008E459F"/>
    <w:rsid w:val="008E62F0"/>
    <w:rsid w:val="008E76C3"/>
    <w:rsid w:val="008F015D"/>
    <w:rsid w:val="008F063B"/>
    <w:rsid w:val="008F1B8A"/>
    <w:rsid w:val="008F2EE0"/>
    <w:rsid w:val="008F3A04"/>
    <w:rsid w:val="008F4613"/>
    <w:rsid w:val="008F51A9"/>
    <w:rsid w:val="008F6878"/>
    <w:rsid w:val="008F717D"/>
    <w:rsid w:val="009004F7"/>
    <w:rsid w:val="00900868"/>
    <w:rsid w:val="009053A2"/>
    <w:rsid w:val="009138D4"/>
    <w:rsid w:val="00915784"/>
    <w:rsid w:val="00917E3D"/>
    <w:rsid w:val="009214CB"/>
    <w:rsid w:val="009215CE"/>
    <w:rsid w:val="00926CF5"/>
    <w:rsid w:val="0093037B"/>
    <w:rsid w:val="00933AF6"/>
    <w:rsid w:val="009348AA"/>
    <w:rsid w:val="0093502A"/>
    <w:rsid w:val="00936306"/>
    <w:rsid w:val="00941E8A"/>
    <w:rsid w:val="009437C2"/>
    <w:rsid w:val="0094580A"/>
    <w:rsid w:val="009458E5"/>
    <w:rsid w:val="0094658C"/>
    <w:rsid w:val="009465DD"/>
    <w:rsid w:val="00946DE8"/>
    <w:rsid w:val="00954288"/>
    <w:rsid w:val="0095684A"/>
    <w:rsid w:val="00961A1C"/>
    <w:rsid w:val="009647A0"/>
    <w:rsid w:val="0096514F"/>
    <w:rsid w:val="00965E29"/>
    <w:rsid w:val="0097044D"/>
    <w:rsid w:val="00973C73"/>
    <w:rsid w:val="0097533E"/>
    <w:rsid w:val="00976266"/>
    <w:rsid w:val="00980682"/>
    <w:rsid w:val="009812D0"/>
    <w:rsid w:val="009826C5"/>
    <w:rsid w:val="009839B3"/>
    <w:rsid w:val="00983DAA"/>
    <w:rsid w:val="00983F4F"/>
    <w:rsid w:val="00990619"/>
    <w:rsid w:val="009918F7"/>
    <w:rsid w:val="00992928"/>
    <w:rsid w:val="009932D2"/>
    <w:rsid w:val="00994DE4"/>
    <w:rsid w:val="00995650"/>
    <w:rsid w:val="00997EF2"/>
    <w:rsid w:val="009A0080"/>
    <w:rsid w:val="009A0A49"/>
    <w:rsid w:val="009A0A87"/>
    <w:rsid w:val="009A2D60"/>
    <w:rsid w:val="009A511D"/>
    <w:rsid w:val="009A6648"/>
    <w:rsid w:val="009B0FAB"/>
    <w:rsid w:val="009B2432"/>
    <w:rsid w:val="009B41EC"/>
    <w:rsid w:val="009B4530"/>
    <w:rsid w:val="009B61A4"/>
    <w:rsid w:val="009C03FD"/>
    <w:rsid w:val="009C2AF3"/>
    <w:rsid w:val="009C4067"/>
    <w:rsid w:val="009C40B6"/>
    <w:rsid w:val="009C51D3"/>
    <w:rsid w:val="009C7B50"/>
    <w:rsid w:val="009D00B4"/>
    <w:rsid w:val="009D5542"/>
    <w:rsid w:val="009E19D1"/>
    <w:rsid w:val="009E399D"/>
    <w:rsid w:val="009E52C2"/>
    <w:rsid w:val="009E6532"/>
    <w:rsid w:val="009E673F"/>
    <w:rsid w:val="009E711C"/>
    <w:rsid w:val="009F02C0"/>
    <w:rsid w:val="009F138A"/>
    <w:rsid w:val="009F245C"/>
    <w:rsid w:val="009F476F"/>
    <w:rsid w:val="009F6E3C"/>
    <w:rsid w:val="009F731F"/>
    <w:rsid w:val="00A00C98"/>
    <w:rsid w:val="00A038B8"/>
    <w:rsid w:val="00A039CD"/>
    <w:rsid w:val="00A03D47"/>
    <w:rsid w:val="00A0439D"/>
    <w:rsid w:val="00A10DE6"/>
    <w:rsid w:val="00A12C9B"/>
    <w:rsid w:val="00A14305"/>
    <w:rsid w:val="00A15796"/>
    <w:rsid w:val="00A15AA7"/>
    <w:rsid w:val="00A174CA"/>
    <w:rsid w:val="00A17B2C"/>
    <w:rsid w:val="00A2138C"/>
    <w:rsid w:val="00A21B8B"/>
    <w:rsid w:val="00A2549B"/>
    <w:rsid w:val="00A26E16"/>
    <w:rsid w:val="00A318AC"/>
    <w:rsid w:val="00A31A1E"/>
    <w:rsid w:val="00A338B6"/>
    <w:rsid w:val="00A34C69"/>
    <w:rsid w:val="00A34F61"/>
    <w:rsid w:val="00A362AC"/>
    <w:rsid w:val="00A36784"/>
    <w:rsid w:val="00A40B1A"/>
    <w:rsid w:val="00A421CC"/>
    <w:rsid w:val="00A4234E"/>
    <w:rsid w:val="00A44BB4"/>
    <w:rsid w:val="00A4558D"/>
    <w:rsid w:val="00A45FC2"/>
    <w:rsid w:val="00A46492"/>
    <w:rsid w:val="00A5049C"/>
    <w:rsid w:val="00A514DB"/>
    <w:rsid w:val="00A51AA6"/>
    <w:rsid w:val="00A51BF5"/>
    <w:rsid w:val="00A53539"/>
    <w:rsid w:val="00A54B9F"/>
    <w:rsid w:val="00A57D56"/>
    <w:rsid w:val="00A60605"/>
    <w:rsid w:val="00A6493A"/>
    <w:rsid w:val="00A65AE6"/>
    <w:rsid w:val="00A710CD"/>
    <w:rsid w:val="00A71435"/>
    <w:rsid w:val="00A730D7"/>
    <w:rsid w:val="00A744A1"/>
    <w:rsid w:val="00A75C16"/>
    <w:rsid w:val="00A75FB4"/>
    <w:rsid w:val="00A803B4"/>
    <w:rsid w:val="00A80436"/>
    <w:rsid w:val="00A81A8D"/>
    <w:rsid w:val="00A8390F"/>
    <w:rsid w:val="00A84228"/>
    <w:rsid w:val="00A86BA2"/>
    <w:rsid w:val="00A87253"/>
    <w:rsid w:val="00A87E2A"/>
    <w:rsid w:val="00A91DF4"/>
    <w:rsid w:val="00A92B3F"/>
    <w:rsid w:val="00A978DF"/>
    <w:rsid w:val="00AA0162"/>
    <w:rsid w:val="00AA32AA"/>
    <w:rsid w:val="00AA53F4"/>
    <w:rsid w:val="00AB1207"/>
    <w:rsid w:val="00AB28CF"/>
    <w:rsid w:val="00AB319C"/>
    <w:rsid w:val="00AB357A"/>
    <w:rsid w:val="00AB3891"/>
    <w:rsid w:val="00AB7A5A"/>
    <w:rsid w:val="00AB7EB4"/>
    <w:rsid w:val="00AC138C"/>
    <w:rsid w:val="00AC3E6E"/>
    <w:rsid w:val="00AC6450"/>
    <w:rsid w:val="00AC764C"/>
    <w:rsid w:val="00AD4251"/>
    <w:rsid w:val="00AD4EFE"/>
    <w:rsid w:val="00AD67CC"/>
    <w:rsid w:val="00AE1456"/>
    <w:rsid w:val="00AE3802"/>
    <w:rsid w:val="00AE4B4B"/>
    <w:rsid w:val="00AE5306"/>
    <w:rsid w:val="00AE5502"/>
    <w:rsid w:val="00AE6888"/>
    <w:rsid w:val="00AF04F6"/>
    <w:rsid w:val="00AF0E39"/>
    <w:rsid w:val="00AF3E98"/>
    <w:rsid w:val="00AF64AC"/>
    <w:rsid w:val="00AF7D04"/>
    <w:rsid w:val="00B007E6"/>
    <w:rsid w:val="00B007EE"/>
    <w:rsid w:val="00B0279A"/>
    <w:rsid w:val="00B02B9F"/>
    <w:rsid w:val="00B04897"/>
    <w:rsid w:val="00B04ED0"/>
    <w:rsid w:val="00B07E21"/>
    <w:rsid w:val="00B10A30"/>
    <w:rsid w:val="00B123CF"/>
    <w:rsid w:val="00B15D0A"/>
    <w:rsid w:val="00B1702F"/>
    <w:rsid w:val="00B2062A"/>
    <w:rsid w:val="00B23072"/>
    <w:rsid w:val="00B33E55"/>
    <w:rsid w:val="00B3490A"/>
    <w:rsid w:val="00B36CBD"/>
    <w:rsid w:val="00B412D3"/>
    <w:rsid w:val="00B41600"/>
    <w:rsid w:val="00B41972"/>
    <w:rsid w:val="00B41B14"/>
    <w:rsid w:val="00B41DD6"/>
    <w:rsid w:val="00B41E0E"/>
    <w:rsid w:val="00B462BD"/>
    <w:rsid w:val="00B509FF"/>
    <w:rsid w:val="00B50EFB"/>
    <w:rsid w:val="00B50F96"/>
    <w:rsid w:val="00B542D2"/>
    <w:rsid w:val="00B550E4"/>
    <w:rsid w:val="00B55356"/>
    <w:rsid w:val="00B56CDD"/>
    <w:rsid w:val="00B60703"/>
    <w:rsid w:val="00B610A9"/>
    <w:rsid w:val="00B63863"/>
    <w:rsid w:val="00B674F5"/>
    <w:rsid w:val="00B70C9A"/>
    <w:rsid w:val="00B70FF1"/>
    <w:rsid w:val="00B71756"/>
    <w:rsid w:val="00B71AD2"/>
    <w:rsid w:val="00B71B6B"/>
    <w:rsid w:val="00B74450"/>
    <w:rsid w:val="00B76252"/>
    <w:rsid w:val="00B80524"/>
    <w:rsid w:val="00B814AE"/>
    <w:rsid w:val="00B82B6B"/>
    <w:rsid w:val="00B82E70"/>
    <w:rsid w:val="00B83837"/>
    <w:rsid w:val="00B83A87"/>
    <w:rsid w:val="00B87768"/>
    <w:rsid w:val="00B87EFE"/>
    <w:rsid w:val="00B924FF"/>
    <w:rsid w:val="00B92812"/>
    <w:rsid w:val="00B95A7A"/>
    <w:rsid w:val="00BA204E"/>
    <w:rsid w:val="00BA6394"/>
    <w:rsid w:val="00BA6476"/>
    <w:rsid w:val="00BA6870"/>
    <w:rsid w:val="00BB005F"/>
    <w:rsid w:val="00BB1DE2"/>
    <w:rsid w:val="00BB398A"/>
    <w:rsid w:val="00BB41DC"/>
    <w:rsid w:val="00BB57F9"/>
    <w:rsid w:val="00BB6075"/>
    <w:rsid w:val="00BB6255"/>
    <w:rsid w:val="00BB77A9"/>
    <w:rsid w:val="00BC0741"/>
    <w:rsid w:val="00BC18EB"/>
    <w:rsid w:val="00BC1CD1"/>
    <w:rsid w:val="00BC2A3A"/>
    <w:rsid w:val="00BC4C31"/>
    <w:rsid w:val="00BC5BD6"/>
    <w:rsid w:val="00BC6BCE"/>
    <w:rsid w:val="00BC770B"/>
    <w:rsid w:val="00BD0CF1"/>
    <w:rsid w:val="00BD1F83"/>
    <w:rsid w:val="00BD3A76"/>
    <w:rsid w:val="00BD46E1"/>
    <w:rsid w:val="00BD57C4"/>
    <w:rsid w:val="00BE1368"/>
    <w:rsid w:val="00BE147C"/>
    <w:rsid w:val="00BE318B"/>
    <w:rsid w:val="00BE3C74"/>
    <w:rsid w:val="00BE4363"/>
    <w:rsid w:val="00BE4AEB"/>
    <w:rsid w:val="00BE6D8D"/>
    <w:rsid w:val="00BE7107"/>
    <w:rsid w:val="00BE7A57"/>
    <w:rsid w:val="00BE7DE6"/>
    <w:rsid w:val="00BF03D9"/>
    <w:rsid w:val="00BF10B3"/>
    <w:rsid w:val="00BF4D3A"/>
    <w:rsid w:val="00BF64B3"/>
    <w:rsid w:val="00BF75B7"/>
    <w:rsid w:val="00BF7849"/>
    <w:rsid w:val="00C00088"/>
    <w:rsid w:val="00C02388"/>
    <w:rsid w:val="00C03762"/>
    <w:rsid w:val="00C049DB"/>
    <w:rsid w:val="00C0535A"/>
    <w:rsid w:val="00C107A0"/>
    <w:rsid w:val="00C12018"/>
    <w:rsid w:val="00C13D05"/>
    <w:rsid w:val="00C15748"/>
    <w:rsid w:val="00C16DD0"/>
    <w:rsid w:val="00C21B46"/>
    <w:rsid w:val="00C2341E"/>
    <w:rsid w:val="00C2442F"/>
    <w:rsid w:val="00C26D30"/>
    <w:rsid w:val="00C3121A"/>
    <w:rsid w:val="00C31A39"/>
    <w:rsid w:val="00C322AF"/>
    <w:rsid w:val="00C32A77"/>
    <w:rsid w:val="00C34EFA"/>
    <w:rsid w:val="00C36CC6"/>
    <w:rsid w:val="00C36E19"/>
    <w:rsid w:val="00C37B99"/>
    <w:rsid w:val="00C42440"/>
    <w:rsid w:val="00C44C38"/>
    <w:rsid w:val="00C464EB"/>
    <w:rsid w:val="00C4776E"/>
    <w:rsid w:val="00C50AC8"/>
    <w:rsid w:val="00C53DCA"/>
    <w:rsid w:val="00C548BB"/>
    <w:rsid w:val="00C57F76"/>
    <w:rsid w:val="00C61440"/>
    <w:rsid w:val="00C650F2"/>
    <w:rsid w:val="00C67DEF"/>
    <w:rsid w:val="00C73F23"/>
    <w:rsid w:val="00C75028"/>
    <w:rsid w:val="00C76607"/>
    <w:rsid w:val="00C774F1"/>
    <w:rsid w:val="00C77850"/>
    <w:rsid w:val="00C80CD6"/>
    <w:rsid w:val="00C81008"/>
    <w:rsid w:val="00C82143"/>
    <w:rsid w:val="00C82655"/>
    <w:rsid w:val="00C84DE7"/>
    <w:rsid w:val="00C85FEC"/>
    <w:rsid w:val="00C90E4C"/>
    <w:rsid w:val="00C90FED"/>
    <w:rsid w:val="00C910EF"/>
    <w:rsid w:val="00C91B6C"/>
    <w:rsid w:val="00C91EAD"/>
    <w:rsid w:val="00C92E92"/>
    <w:rsid w:val="00C935D7"/>
    <w:rsid w:val="00C93D7A"/>
    <w:rsid w:val="00C93DFB"/>
    <w:rsid w:val="00C9454F"/>
    <w:rsid w:val="00C9668C"/>
    <w:rsid w:val="00C97285"/>
    <w:rsid w:val="00C972B3"/>
    <w:rsid w:val="00C97383"/>
    <w:rsid w:val="00CA0E91"/>
    <w:rsid w:val="00CA11D2"/>
    <w:rsid w:val="00CA12A2"/>
    <w:rsid w:val="00CA17CC"/>
    <w:rsid w:val="00CA40B4"/>
    <w:rsid w:val="00CA6505"/>
    <w:rsid w:val="00CA68FA"/>
    <w:rsid w:val="00CA6BE9"/>
    <w:rsid w:val="00CA6E91"/>
    <w:rsid w:val="00CA7321"/>
    <w:rsid w:val="00CA7E9C"/>
    <w:rsid w:val="00CB2664"/>
    <w:rsid w:val="00CB3655"/>
    <w:rsid w:val="00CB5275"/>
    <w:rsid w:val="00CC2E54"/>
    <w:rsid w:val="00CC3C3E"/>
    <w:rsid w:val="00CC5ADB"/>
    <w:rsid w:val="00CC7B46"/>
    <w:rsid w:val="00CD1D84"/>
    <w:rsid w:val="00CD531D"/>
    <w:rsid w:val="00CD5D34"/>
    <w:rsid w:val="00CE1A6D"/>
    <w:rsid w:val="00CE1F6F"/>
    <w:rsid w:val="00CE2BA1"/>
    <w:rsid w:val="00CE3572"/>
    <w:rsid w:val="00CE3D62"/>
    <w:rsid w:val="00CE43A8"/>
    <w:rsid w:val="00CF03C5"/>
    <w:rsid w:val="00CF17DB"/>
    <w:rsid w:val="00CF27C2"/>
    <w:rsid w:val="00CF3A01"/>
    <w:rsid w:val="00CF3E32"/>
    <w:rsid w:val="00CF58EA"/>
    <w:rsid w:val="00CF7519"/>
    <w:rsid w:val="00D050F9"/>
    <w:rsid w:val="00D106BF"/>
    <w:rsid w:val="00D12714"/>
    <w:rsid w:val="00D12C75"/>
    <w:rsid w:val="00D12E92"/>
    <w:rsid w:val="00D133E7"/>
    <w:rsid w:val="00D15684"/>
    <w:rsid w:val="00D16EFE"/>
    <w:rsid w:val="00D2045D"/>
    <w:rsid w:val="00D207D2"/>
    <w:rsid w:val="00D22FE3"/>
    <w:rsid w:val="00D23E3D"/>
    <w:rsid w:val="00D276FA"/>
    <w:rsid w:val="00D33604"/>
    <w:rsid w:val="00D33A91"/>
    <w:rsid w:val="00D347E0"/>
    <w:rsid w:val="00D34B4C"/>
    <w:rsid w:val="00D363C1"/>
    <w:rsid w:val="00D40CF1"/>
    <w:rsid w:val="00D41920"/>
    <w:rsid w:val="00D453D2"/>
    <w:rsid w:val="00D471CD"/>
    <w:rsid w:val="00D47C6C"/>
    <w:rsid w:val="00D52038"/>
    <w:rsid w:val="00D540C7"/>
    <w:rsid w:val="00D55DB5"/>
    <w:rsid w:val="00D605AA"/>
    <w:rsid w:val="00D610C5"/>
    <w:rsid w:val="00D62C97"/>
    <w:rsid w:val="00D63687"/>
    <w:rsid w:val="00D66030"/>
    <w:rsid w:val="00D74C38"/>
    <w:rsid w:val="00D80EBC"/>
    <w:rsid w:val="00D81308"/>
    <w:rsid w:val="00D819B3"/>
    <w:rsid w:val="00D82095"/>
    <w:rsid w:val="00D823F8"/>
    <w:rsid w:val="00D83B54"/>
    <w:rsid w:val="00D84238"/>
    <w:rsid w:val="00D84C30"/>
    <w:rsid w:val="00D85304"/>
    <w:rsid w:val="00D87D79"/>
    <w:rsid w:val="00D90417"/>
    <w:rsid w:val="00D913C6"/>
    <w:rsid w:val="00D914FF"/>
    <w:rsid w:val="00D92402"/>
    <w:rsid w:val="00D9348D"/>
    <w:rsid w:val="00D9511C"/>
    <w:rsid w:val="00D966C3"/>
    <w:rsid w:val="00D97E77"/>
    <w:rsid w:val="00DA0125"/>
    <w:rsid w:val="00DA1EAF"/>
    <w:rsid w:val="00DA2A2A"/>
    <w:rsid w:val="00DA3116"/>
    <w:rsid w:val="00DA5380"/>
    <w:rsid w:val="00DA6F73"/>
    <w:rsid w:val="00DB0AE7"/>
    <w:rsid w:val="00DB2D33"/>
    <w:rsid w:val="00DB5A72"/>
    <w:rsid w:val="00DB5C14"/>
    <w:rsid w:val="00DB5FE3"/>
    <w:rsid w:val="00DC43A4"/>
    <w:rsid w:val="00DC66E0"/>
    <w:rsid w:val="00DD0C51"/>
    <w:rsid w:val="00DD15B7"/>
    <w:rsid w:val="00DD2268"/>
    <w:rsid w:val="00DD44DF"/>
    <w:rsid w:val="00DD48B1"/>
    <w:rsid w:val="00DD7751"/>
    <w:rsid w:val="00DE0F98"/>
    <w:rsid w:val="00DE1317"/>
    <w:rsid w:val="00DE1943"/>
    <w:rsid w:val="00DE24E3"/>
    <w:rsid w:val="00DE2A79"/>
    <w:rsid w:val="00DF23B7"/>
    <w:rsid w:val="00DF2446"/>
    <w:rsid w:val="00DF3126"/>
    <w:rsid w:val="00DF31FC"/>
    <w:rsid w:val="00DF430F"/>
    <w:rsid w:val="00DF44C3"/>
    <w:rsid w:val="00DF49B3"/>
    <w:rsid w:val="00DF5378"/>
    <w:rsid w:val="00DF5695"/>
    <w:rsid w:val="00DF6FFF"/>
    <w:rsid w:val="00DF71D6"/>
    <w:rsid w:val="00E00C66"/>
    <w:rsid w:val="00E014F0"/>
    <w:rsid w:val="00E03AFD"/>
    <w:rsid w:val="00E04D7E"/>
    <w:rsid w:val="00E062BA"/>
    <w:rsid w:val="00E07EF7"/>
    <w:rsid w:val="00E10517"/>
    <w:rsid w:val="00E139C8"/>
    <w:rsid w:val="00E14D84"/>
    <w:rsid w:val="00E15EDC"/>
    <w:rsid w:val="00E15F53"/>
    <w:rsid w:val="00E160F7"/>
    <w:rsid w:val="00E17EDA"/>
    <w:rsid w:val="00E22EED"/>
    <w:rsid w:val="00E23373"/>
    <w:rsid w:val="00E3006E"/>
    <w:rsid w:val="00E313E6"/>
    <w:rsid w:val="00E32191"/>
    <w:rsid w:val="00E32FB9"/>
    <w:rsid w:val="00E40037"/>
    <w:rsid w:val="00E41DD6"/>
    <w:rsid w:val="00E4402E"/>
    <w:rsid w:val="00E450EE"/>
    <w:rsid w:val="00E46353"/>
    <w:rsid w:val="00E46CF5"/>
    <w:rsid w:val="00E50913"/>
    <w:rsid w:val="00E50955"/>
    <w:rsid w:val="00E52291"/>
    <w:rsid w:val="00E53BC1"/>
    <w:rsid w:val="00E56AD4"/>
    <w:rsid w:val="00E57699"/>
    <w:rsid w:val="00E57E57"/>
    <w:rsid w:val="00E6235D"/>
    <w:rsid w:val="00E6388F"/>
    <w:rsid w:val="00E63BEF"/>
    <w:rsid w:val="00E63D1D"/>
    <w:rsid w:val="00E64D06"/>
    <w:rsid w:val="00E67DED"/>
    <w:rsid w:val="00E70B5C"/>
    <w:rsid w:val="00E71A7D"/>
    <w:rsid w:val="00E728C7"/>
    <w:rsid w:val="00E74BF2"/>
    <w:rsid w:val="00E7596B"/>
    <w:rsid w:val="00E8019C"/>
    <w:rsid w:val="00E82155"/>
    <w:rsid w:val="00E8344F"/>
    <w:rsid w:val="00E90CF7"/>
    <w:rsid w:val="00E94A85"/>
    <w:rsid w:val="00EA13CB"/>
    <w:rsid w:val="00EA160D"/>
    <w:rsid w:val="00EA2333"/>
    <w:rsid w:val="00EA6BD3"/>
    <w:rsid w:val="00EB1661"/>
    <w:rsid w:val="00EB2F73"/>
    <w:rsid w:val="00EB3971"/>
    <w:rsid w:val="00EB663F"/>
    <w:rsid w:val="00EB6C24"/>
    <w:rsid w:val="00EC4491"/>
    <w:rsid w:val="00EC5767"/>
    <w:rsid w:val="00EC6CE5"/>
    <w:rsid w:val="00ED03F7"/>
    <w:rsid w:val="00ED0AD8"/>
    <w:rsid w:val="00ED23AF"/>
    <w:rsid w:val="00ED4761"/>
    <w:rsid w:val="00ED4A14"/>
    <w:rsid w:val="00ED5B3E"/>
    <w:rsid w:val="00ED5CE4"/>
    <w:rsid w:val="00ED6B58"/>
    <w:rsid w:val="00EE10AB"/>
    <w:rsid w:val="00EE15A4"/>
    <w:rsid w:val="00EE1B7A"/>
    <w:rsid w:val="00EE3913"/>
    <w:rsid w:val="00EE4BF3"/>
    <w:rsid w:val="00EE59E1"/>
    <w:rsid w:val="00EE6414"/>
    <w:rsid w:val="00EE694E"/>
    <w:rsid w:val="00EF470D"/>
    <w:rsid w:val="00EF5C52"/>
    <w:rsid w:val="00EF73F6"/>
    <w:rsid w:val="00EF7BF1"/>
    <w:rsid w:val="00F01E18"/>
    <w:rsid w:val="00F021FF"/>
    <w:rsid w:val="00F059A3"/>
    <w:rsid w:val="00F05D0E"/>
    <w:rsid w:val="00F069D2"/>
    <w:rsid w:val="00F1570E"/>
    <w:rsid w:val="00F1789B"/>
    <w:rsid w:val="00F21759"/>
    <w:rsid w:val="00F22363"/>
    <w:rsid w:val="00F234C2"/>
    <w:rsid w:val="00F2400D"/>
    <w:rsid w:val="00F24BC2"/>
    <w:rsid w:val="00F270BB"/>
    <w:rsid w:val="00F275F2"/>
    <w:rsid w:val="00F30D83"/>
    <w:rsid w:val="00F328B8"/>
    <w:rsid w:val="00F33F9D"/>
    <w:rsid w:val="00F3488C"/>
    <w:rsid w:val="00F34B13"/>
    <w:rsid w:val="00F362B2"/>
    <w:rsid w:val="00F42596"/>
    <w:rsid w:val="00F4290D"/>
    <w:rsid w:val="00F45555"/>
    <w:rsid w:val="00F47B9C"/>
    <w:rsid w:val="00F5072C"/>
    <w:rsid w:val="00F50ECE"/>
    <w:rsid w:val="00F539E9"/>
    <w:rsid w:val="00F568DA"/>
    <w:rsid w:val="00F6113A"/>
    <w:rsid w:val="00F628C3"/>
    <w:rsid w:val="00F6353E"/>
    <w:rsid w:val="00F71C77"/>
    <w:rsid w:val="00F74FE5"/>
    <w:rsid w:val="00F768D0"/>
    <w:rsid w:val="00F81AAD"/>
    <w:rsid w:val="00F827CF"/>
    <w:rsid w:val="00F863FD"/>
    <w:rsid w:val="00F86CCB"/>
    <w:rsid w:val="00F91C6A"/>
    <w:rsid w:val="00F93EAB"/>
    <w:rsid w:val="00F959FE"/>
    <w:rsid w:val="00F9777E"/>
    <w:rsid w:val="00FA250D"/>
    <w:rsid w:val="00FA41C3"/>
    <w:rsid w:val="00FA639C"/>
    <w:rsid w:val="00FA6635"/>
    <w:rsid w:val="00FA6661"/>
    <w:rsid w:val="00FA7DCE"/>
    <w:rsid w:val="00FB270E"/>
    <w:rsid w:val="00FB5621"/>
    <w:rsid w:val="00FB5A25"/>
    <w:rsid w:val="00FB5AAA"/>
    <w:rsid w:val="00FB6029"/>
    <w:rsid w:val="00FC0A74"/>
    <w:rsid w:val="00FC3AF5"/>
    <w:rsid w:val="00FC4AB8"/>
    <w:rsid w:val="00FC5BE1"/>
    <w:rsid w:val="00FC6F04"/>
    <w:rsid w:val="00FC72A3"/>
    <w:rsid w:val="00FD212F"/>
    <w:rsid w:val="00FD2354"/>
    <w:rsid w:val="00FD4E4C"/>
    <w:rsid w:val="00FD7089"/>
    <w:rsid w:val="00FD7558"/>
    <w:rsid w:val="00FE085E"/>
    <w:rsid w:val="00FE271D"/>
    <w:rsid w:val="00FE2778"/>
    <w:rsid w:val="00FE632F"/>
    <w:rsid w:val="00FE7509"/>
    <w:rsid w:val="00FE7A85"/>
    <w:rsid w:val="00FF19F1"/>
    <w:rsid w:val="00FF1DE1"/>
    <w:rsid w:val="00FF1F98"/>
    <w:rsid w:val="00FF2220"/>
    <w:rsid w:val="00FF4CAE"/>
    <w:rsid w:val="00FF7E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A75D46"/>
  <w15:docId w15:val="{92FA18A7-ED5A-4043-917D-9DCD2EAA2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1A8"/>
    <w:pPr>
      <w:widowControl w:val="0"/>
      <w:jc w:val="both"/>
    </w:pPr>
    <w:rPr>
      <w:rFonts w:ascii="Times New Roman" w:hAnsi="Times New Roman"/>
      <w:kern w:val="2"/>
      <w:sz w:val="21"/>
      <w:szCs w:val="21"/>
    </w:rPr>
  </w:style>
  <w:style w:type="paragraph" w:styleId="Heading1">
    <w:name w:val="heading 1"/>
    <w:basedOn w:val="Normal"/>
    <w:link w:val="Heading1Char"/>
    <w:uiPriority w:val="9"/>
    <w:qFormat/>
    <w:rsid w:val="00647065"/>
    <w:pPr>
      <w:widowControl/>
      <w:spacing w:before="100" w:beforeAutospacing="1" w:after="100" w:afterAutospacing="1"/>
      <w:jc w:val="left"/>
      <w:outlineLvl w:val="0"/>
    </w:pPr>
    <w:rPr>
      <w:rFonts w:ascii="SimSun" w:hAnsi="SimSun" w:cs="SimSun"/>
      <w:b/>
      <w:bCs/>
      <w:kern w:val="36"/>
      <w:sz w:val="48"/>
      <w:szCs w:val="48"/>
    </w:rPr>
  </w:style>
  <w:style w:type="paragraph" w:styleId="Heading2">
    <w:name w:val="heading 2"/>
    <w:basedOn w:val="Normal"/>
    <w:next w:val="Normal"/>
    <w:link w:val="Heading2Char"/>
    <w:uiPriority w:val="9"/>
    <w:unhideWhenUsed/>
    <w:qFormat/>
    <w:rsid w:val="0012317B"/>
    <w:pPr>
      <w:keepNext/>
      <w:keepLines/>
      <w:spacing w:before="260" w:after="260" w:line="416" w:lineRule="auto"/>
      <w:outlineLvl w:val="1"/>
    </w:pPr>
    <w:rPr>
      <w:rFonts w:ascii="Cambria" w:hAnsi="Cambria"/>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rFonts w:ascii="Times New Roman" w:hAnsi="Times New Roman" w:cs="Times New Roman"/>
      <w:color w:val="0000FF"/>
      <w:u w:val="single"/>
    </w:rPr>
  </w:style>
  <w:style w:type="paragraph" w:styleId="Header">
    <w:name w:val="header"/>
    <w:basedOn w:val="Normal"/>
    <w:link w:val="HeaderChar"/>
    <w:uiPriority w:val="99"/>
    <w:pPr>
      <w:tabs>
        <w:tab w:val="center" w:pos="4153"/>
        <w:tab w:val="right" w:pos="8306"/>
      </w:tabs>
      <w:snapToGrid w:val="0"/>
    </w:pPr>
    <w:rPr>
      <w:sz w:val="18"/>
      <w:szCs w:val="18"/>
    </w:rPr>
  </w:style>
  <w:style w:type="character" w:customStyle="1" w:styleId="HeaderChar">
    <w:name w:val="Header Char"/>
    <w:link w:val="Header"/>
    <w:uiPriority w:val="99"/>
    <w:rPr>
      <w:rFonts w:ascii="Times New Roman" w:eastAsia="SimSun" w:hAnsi="Times New Roman" w:cs="Times New Roman"/>
      <w:kern w:val="2"/>
      <w:sz w:val="21"/>
      <w:szCs w:val="21"/>
      <w:lang w:eastAsia="zh-CN"/>
    </w:rPr>
  </w:style>
  <w:style w:type="paragraph" w:styleId="Footer">
    <w:name w:val="footer"/>
    <w:basedOn w:val="Normal"/>
    <w:link w:val="FooterChar"/>
    <w:uiPriority w:val="99"/>
    <w:pPr>
      <w:tabs>
        <w:tab w:val="center" w:pos="4153"/>
        <w:tab w:val="right" w:pos="8306"/>
      </w:tabs>
      <w:snapToGrid w:val="0"/>
      <w:jc w:val="left"/>
    </w:pPr>
    <w:rPr>
      <w:sz w:val="18"/>
      <w:szCs w:val="18"/>
    </w:rPr>
  </w:style>
  <w:style w:type="character" w:customStyle="1" w:styleId="FooterChar">
    <w:name w:val="Footer Char"/>
    <w:link w:val="Footer"/>
    <w:uiPriority w:val="99"/>
    <w:rPr>
      <w:rFonts w:ascii="Times New Roman" w:eastAsia="SimSun" w:hAnsi="Times New Roman" w:cs="Times New Roman"/>
      <w:kern w:val="2"/>
      <w:sz w:val="21"/>
      <w:szCs w:val="21"/>
      <w:lang w:eastAsia="zh-CN"/>
    </w:rPr>
  </w:style>
  <w:style w:type="paragraph" w:styleId="ListParagraph">
    <w:name w:val="List Paragraph"/>
    <w:basedOn w:val="Normal"/>
    <w:uiPriority w:val="99"/>
    <w:qFormat/>
    <w:pPr>
      <w:ind w:firstLineChars="200" w:firstLine="420"/>
    </w:p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link w:val="BalloonText"/>
    <w:uiPriority w:val="99"/>
    <w:rPr>
      <w:rFonts w:ascii="Tahoma" w:hAnsi="Tahoma" w:cs="Tahoma"/>
      <w:kern w:val="2"/>
      <w:sz w:val="16"/>
      <w:szCs w:val="16"/>
      <w:lang w:eastAsia="zh-CN"/>
    </w:rPr>
  </w:style>
  <w:style w:type="character" w:customStyle="1" w:styleId="st">
    <w:name w:val="st"/>
    <w:uiPriority w:val="99"/>
  </w:style>
  <w:style w:type="paragraph" w:customStyle="1" w:styleId="ReferenceRS12">
    <w:name w:val="Reference_RS12"/>
    <w:pPr>
      <w:spacing w:before="80" w:after="80"/>
      <w:ind w:left="360" w:hanging="360"/>
    </w:pPr>
    <w:rPr>
      <w:rFonts w:ascii="SimSun"/>
      <w:kern w:val="28"/>
      <w:sz w:val="24"/>
      <w:szCs w:val="24"/>
      <w:lang w:eastAsia="en-US"/>
    </w:rPr>
  </w:style>
  <w:style w:type="character" w:styleId="PlaceholderText">
    <w:name w:val="Placeholder Text"/>
    <w:uiPriority w:val="99"/>
    <w:rPr>
      <w:rFonts w:ascii="Times New Roman" w:hAnsi="Times New Roman" w:cs="Times New Roman"/>
      <w:color w:val="808080"/>
    </w:rPr>
  </w:style>
  <w:style w:type="character" w:styleId="CommentReference">
    <w:name w:val="annotation reference"/>
    <w:uiPriority w:val="99"/>
    <w:rPr>
      <w:rFonts w:ascii="Times New Roman" w:hAnsi="Times New Roman" w:cs="Times New Roman"/>
      <w:sz w:val="16"/>
      <w:szCs w:val="16"/>
    </w:rPr>
  </w:style>
  <w:style w:type="paragraph" w:styleId="CommentText">
    <w:name w:val="annotation text"/>
    <w:basedOn w:val="Normal"/>
    <w:link w:val="CommentTextChar"/>
    <w:uiPriority w:val="99"/>
    <w:pPr>
      <w:widowControl/>
      <w:spacing w:after="160"/>
      <w:jc w:val="left"/>
    </w:pPr>
    <w:rPr>
      <w:rFonts w:ascii="??" w:eastAsia="??" w:hAnsi="??" w:cs="??"/>
      <w:kern w:val="0"/>
      <w:sz w:val="20"/>
      <w:szCs w:val="20"/>
      <w:lang w:val="en-GB" w:eastAsia="en-US"/>
    </w:rPr>
  </w:style>
  <w:style w:type="character" w:customStyle="1" w:styleId="CommentTextChar">
    <w:name w:val="Comment Text Char"/>
    <w:link w:val="CommentText"/>
    <w:uiPriority w:val="99"/>
    <w:rPr>
      <w:rFonts w:ascii="??" w:eastAsia="??" w:hAnsi="??" w:cs="??"/>
      <w:lang w:val="en-GB" w:eastAsia="en-US"/>
    </w:rPr>
  </w:style>
  <w:style w:type="paragraph" w:styleId="CommentSubject">
    <w:name w:val="annotation subject"/>
    <w:basedOn w:val="CommentText"/>
    <w:next w:val="CommentText"/>
    <w:link w:val="CommentSubjectChar"/>
    <w:uiPriority w:val="99"/>
    <w:semiHidden/>
    <w:unhideWhenUsed/>
    <w:rsid w:val="008E353F"/>
    <w:pPr>
      <w:widowControl w:val="0"/>
      <w:spacing w:after="0"/>
    </w:pPr>
    <w:rPr>
      <w:rFonts w:ascii="Times New Roman" w:eastAsia="SimSun" w:hAnsi="Times New Roman" w:cs="Times New Roman"/>
      <w:b/>
      <w:bCs/>
      <w:kern w:val="2"/>
      <w:sz w:val="21"/>
      <w:szCs w:val="21"/>
      <w:lang w:val="en-US" w:eastAsia="zh-CN"/>
    </w:rPr>
  </w:style>
  <w:style w:type="character" w:customStyle="1" w:styleId="CommentSubjectChar">
    <w:name w:val="Comment Subject Char"/>
    <w:link w:val="CommentSubject"/>
    <w:uiPriority w:val="99"/>
    <w:semiHidden/>
    <w:rsid w:val="008E353F"/>
    <w:rPr>
      <w:rFonts w:ascii="Times New Roman" w:eastAsia="SimSun" w:hAnsi="Times New Roman" w:cs="Times New Roman"/>
      <w:b/>
      <w:bCs/>
      <w:kern w:val="2"/>
      <w:sz w:val="21"/>
      <w:szCs w:val="21"/>
      <w:lang w:val="en-GB" w:eastAsia="zh-CN"/>
    </w:rPr>
  </w:style>
  <w:style w:type="paragraph" w:styleId="Revision">
    <w:name w:val="Revision"/>
    <w:hidden/>
    <w:uiPriority w:val="99"/>
    <w:semiHidden/>
    <w:rsid w:val="002F4CBE"/>
    <w:rPr>
      <w:rFonts w:ascii="Times New Roman" w:hAnsi="Times New Roman"/>
      <w:kern w:val="2"/>
      <w:sz w:val="21"/>
      <w:szCs w:val="21"/>
    </w:rPr>
  </w:style>
  <w:style w:type="table" w:styleId="TableGrid">
    <w:name w:val="Table Grid"/>
    <w:basedOn w:val="TableNormal"/>
    <w:uiPriority w:val="59"/>
    <w:rsid w:val="005D3F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647065"/>
    <w:rPr>
      <w:rFonts w:ascii="SimSun" w:eastAsia="SimSun" w:hAnsi="SimSun" w:cs="SimSun"/>
      <w:b/>
      <w:bCs/>
      <w:kern w:val="36"/>
      <w:sz w:val="48"/>
      <w:szCs w:val="48"/>
      <w:lang w:eastAsia="zh-CN"/>
    </w:rPr>
  </w:style>
  <w:style w:type="paragraph" w:styleId="NormalWeb">
    <w:name w:val="Normal (Web)"/>
    <w:basedOn w:val="Normal"/>
    <w:uiPriority w:val="99"/>
    <w:unhideWhenUsed/>
    <w:rsid w:val="00F1789B"/>
    <w:pPr>
      <w:widowControl/>
      <w:spacing w:before="100" w:beforeAutospacing="1" w:after="100" w:afterAutospacing="1"/>
      <w:jc w:val="left"/>
    </w:pPr>
    <w:rPr>
      <w:rFonts w:ascii="SimSun" w:hAnsi="SimSun" w:cs="SimSun"/>
      <w:kern w:val="0"/>
      <w:sz w:val="24"/>
      <w:szCs w:val="24"/>
    </w:rPr>
  </w:style>
  <w:style w:type="character" w:styleId="LineNumber">
    <w:name w:val="line number"/>
    <w:basedOn w:val="DefaultParagraphFont"/>
    <w:uiPriority w:val="99"/>
    <w:semiHidden/>
    <w:unhideWhenUsed/>
    <w:rsid w:val="0045496C"/>
  </w:style>
  <w:style w:type="character" w:customStyle="1" w:styleId="Heading2Char">
    <w:name w:val="Heading 2 Char"/>
    <w:link w:val="Heading2"/>
    <w:uiPriority w:val="9"/>
    <w:rsid w:val="0012317B"/>
    <w:rPr>
      <w:rFonts w:ascii="Cambria" w:eastAsia="SimSun" w:hAnsi="Cambria" w:cs="Times New Roman"/>
      <w:b/>
      <w:bCs/>
      <w:kern w:val="2"/>
      <w:sz w:val="32"/>
      <w:szCs w:val="32"/>
      <w:lang w:eastAsia="zh-CN"/>
    </w:rPr>
  </w:style>
  <w:style w:type="paragraph" w:customStyle="1" w:styleId="Default">
    <w:name w:val="Default"/>
    <w:rsid w:val="004B44AD"/>
    <w:pPr>
      <w:widowControl w:val="0"/>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356800">
      <w:bodyDiv w:val="1"/>
      <w:marLeft w:val="0"/>
      <w:marRight w:val="0"/>
      <w:marTop w:val="0"/>
      <w:marBottom w:val="0"/>
      <w:divBdr>
        <w:top w:val="none" w:sz="0" w:space="0" w:color="auto"/>
        <w:left w:val="none" w:sz="0" w:space="0" w:color="auto"/>
        <w:bottom w:val="none" w:sz="0" w:space="0" w:color="auto"/>
        <w:right w:val="none" w:sz="0" w:space="0" w:color="auto"/>
      </w:divBdr>
    </w:div>
    <w:div w:id="165533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9BC85-ACE9-467B-ACDF-07094E59A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1</Pages>
  <Words>5002</Words>
  <Characters>28517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Bias corrections of long-term (1973–2004) daily extreme precipitation over the northern regions</vt:lpstr>
    </vt:vector>
  </TitlesOfParts>
  <Company>Environment Canada</Company>
  <LinksUpToDate>false</LinksUpToDate>
  <CharactersWithSpaces>33453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Bias corrections of long-term (1973–2004) daily extreme precipitation over the northern regions</dc:title>
  <dc:subject/>
  <dc:creator>Xicai Pan</dc:creator>
  <cp:keywords/>
  <dc:description/>
  <cp:lastModifiedBy>Kwok Chun</cp:lastModifiedBy>
  <cp:revision>13</cp:revision>
  <cp:lastPrinted>2019-12-04T00:55:00Z</cp:lastPrinted>
  <dcterms:created xsi:type="dcterms:W3CDTF">2019-11-28T07:01:00Z</dcterms:created>
  <dcterms:modified xsi:type="dcterms:W3CDTF">2022-01-20T19:19:00Z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2052-9.1.0.4867</vt:lpwstr>
  </property>
</Properties>
</file>