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248AC" w14:textId="282C7887" w:rsidR="00CB61F3" w:rsidRPr="009D1469" w:rsidRDefault="008B371F" w:rsidP="009D1469">
      <w:pPr>
        <w:spacing w:line="480" w:lineRule="auto"/>
        <w:jc w:val="center"/>
        <w:rPr>
          <w:rFonts w:ascii="Times New Roman" w:hAnsi="Times New Roman" w:cs="Times New Roman"/>
          <w:b/>
          <w:bCs/>
          <w:sz w:val="28"/>
          <w:szCs w:val="24"/>
        </w:rPr>
      </w:pPr>
      <w:r w:rsidRPr="00D6315A">
        <w:rPr>
          <w:rFonts w:ascii="Times New Roman" w:hAnsi="Times New Roman" w:cs="Times New Roman"/>
          <w:b/>
          <w:bCs/>
          <w:sz w:val="28"/>
          <w:szCs w:val="24"/>
        </w:rPr>
        <w:t>Breaking the news: Parents’ experiences of receiving an antenatal diagnosis of cleft lip</w:t>
      </w:r>
    </w:p>
    <w:p w14:paraId="16CE4C32" w14:textId="0366FECE" w:rsidR="00F816B5" w:rsidRPr="00D6315A" w:rsidRDefault="13C06B55" w:rsidP="005A5EE2">
      <w:pPr>
        <w:spacing w:line="480" w:lineRule="auto"/>
        <w:jc w:val="both"/>
        <w:rPr>
          <w:rFonts w:ascii="Times New Roman" w:hAnsi="Times New Roman" w:cs="Times New Roman"/>
          <w:b/>
          <w:bCs/>
          <w:sz w:val="24"/>
          <w:szCs w:val="24"/>
        </w:rPr>
      </w:pPr>
      <w:r w:rsidRPr="00D6315A">
        <w:rPr>
          <w:rFonts w:ascii="Times New Roman" w:hAnsi="Times New Roman" w:cs="Times New Roman"/>
          <w:b/>
          <w:bCs/>
          <w:sz w:val="24"/>
          <w:szCs w:val="24"/>
        </w:rPr>
        <w:t xml:space="preserve">Abstract </w:t>
      </w:r>
    </w:p>
    <w:p w14:paraId="717323C6" w14:textId="31E0C263" w:rsidR="00AD624A" w:rsidRPr="00D6315A" w:rsidRDefault="00AD624A" w:rsidP="00AD624A">
      <w:pPr>
        <w:spacing w:line="480" w:lineRule="auto"/>
        <w:jc w:val="both"/>
        <w:rPr>
          <w:rFonts w:ascii="Times New Roman" w:hAnsi="Times New Roman" w:cs="Times New Roman"/>
          <w:bCs/>
          <w:sz w:val="24"/>
          <w:szCs w:val="24"/>
        </w:rPr>
      </w:pPr>
      <w:r w:rsidRPr="00D6315A">
        <w:rPr>
          <w:rFonts w:ascii="Times New Roman" w:hAnsi="Times New Roman" w:cs="Times New Roman"/>
          <w:b/>
          <w:bCs/>
          <w:i/>
          <w:sz w:val="24"/>
          <w:szCs w:val="24"/>
        </w:rPr>
        <w:t>Objective:</w:t>
      </w:r>
      <w:r w:rsidRPr="00D6315A">
        <w:rPr>
          <w:rFonts w:ascii="Times New Roman" w:hAnsi="Times New Roman" w:cs="Times New Roman"/>
          <w:bCs/>
          <w:sz w:val="24"/>
          <w:szCs w:val="24"/>
        </w:rPr>
        <w:t xml:space="preserve"> In </w:t>
      </w:r>
      <w:r w:rsidR="00D6315A" w:rsidRPr="00D6315A">
        <w:rPr>
          <w:rFonts w:ascii="Times New Roman" w:hAnsi="Times New Roman" w:cs="Times New Roman"/>
          <w:bCs/>
          <w:sz w:val="24"/>
          <w:szCs w:val="24"/>
          <w:highlight w:val="yellow"/>
        </w:rPr>
        <w:t>high-income</w:t>
      </w:r>
      <w:r w:rsidRPr="00D6315A">
        <w:rPr>
          <w:rFonts w:ascii="Times New Roman" w:hAnsi="Times New Roman" w:cs="Times New Roman"/>
          <w:bCs/>
          <w:sz w:val="24"/>
          <w:szCs w:val="24"/>
        </w:rPr>
        <w:t xml:space="preserve"> countries</w:t>
      </w:r>
      <w:r w:rsidR="00584AEF" w:rsidRPr="00D6315A">
        <w:rPr>
          <w:rFonts w:ascii="Times New Roman" w:hAnsi="Times New Roman" w:cs="Times New Roman"/>
          <w:bCs/>
          <w:sz w:val="24"/>
          <w:szCs w:val="24"/>
        </w:rPr>
        <w:t>, many</w:t>
      </w:r>
      <w:r w:rsidRPr="00D6315A">
        <w:rPr>
          <w:rFonts w:ascii="Times New Roman" w:hAnsi="Times New Roman" w:cs="Times New Roman"/>
          <w:bCs/>
          <w:sz w:val="24"/>
          <w:szCs w:val="24"/>
        </w:rPr>
        <w:t xml:space="preserve"> cases of cleft lip are now identified at the 18-21 week pregnancy scan.  The manner in which a diagnosis is communicated is vital for long-term parental wellbeing, yet previous studies have been indicative of parental dissatisfaction.  The aims of the present study were to examine the experiences of parents who received an antenatal diagnosis of cleft lip in their unborn child, and to offer pragmatic suggestions for improving the diagnostic experience in practice.  </w:t>
      </w:r>
    </w:p>
    <w:p w14:paraId="693045E6" w14:textId="6EE88EE0" w:rsidR="00AD624A" w:rsidRPr="00D6315A" w:rsidRDefault="00AD624A" w:rsidP="00AD624A">
      <w:pPr>
        <w:spacing w:line="480" w:lineRule="auto"/>
        <w:jc w:val="both"/>
        <w:rPr>
          <w:rFonts w:ascii="Times New Roman" w:hAnsi="Times New Roman" w:cs="Times New Roman"/>
          <w:bCs/>
          <w:sz w:val="24"/>
          <w:szCs w:val="24"/>
        </w:rPr>
      </w:pPr>
      <w:r w:rsidRPr="00D6315A">
        <w:rPr>
          <w:rFonts w:ascii="Times New Roman" w:hAnsi="Times New Roman" w:cs="Times New Roman"/>
          <w:b/>
          <w:bCs/>
          <w:i/>
          <w:sz w:val="24"/>
          <w:szCs w:val="24"/>
        </w:rPr>
        <w:t xml:space="preserve">Design: </w:t>
      </w:r>
      <w:r w:rsidRPr="00D6315A">
        <w:rPr>
          <w:rFonts w:ascii="Times New Roman" w:hAnsi="Times New Roman" w:cs="Times New Roman"/>
          <w:bCs/>
          <w:sz w:val="24"/>
          <w:szCs w:val="24"/>
        </w:rPr>
        <w:t xml:space="preserve">An online, mixed-methods survey was designed and distributed by </w:t>
      </w:r>
      <w:r w:rsidR="009D1469" w:rsidRPr="009D1469">
        <w:rPr>
          <w:rFonts w:ascii="Times New Roman" w:hAnsi="Times New Roman" w:cs="Times New Roman"/>
          <w:bCs/>
          <w:sz w:val="24"/>
          <w:szCs w:val="24"/>
          <w:highlight w:val="yellow"/>
        </w:rPr>
        <w:t>the Cleft Lip and Palate Association</w:t>
      </w:r>
      <w:r w:rsidRPr="00D6315A">
        <w:rPr>
          <w:rFonts w:ascii="Times New Roman" w:hAnsi="Times New Roman" w:cs="Times New Roman"/>
          <w:bCs/>
          <w:sz w:val="24"/>
          <w:szCs w:val="24"/>
        </w:rPr>
        <w:t xml:space="preserve">.  Data from 574 eligible parents were analysed using descriptive statistics and inductive content analysis.  </w:t>
      </w:r>
    </w:p>
    <w:p w14:paraId="7BF67785" w14:textId="4A393198" w:rsidR="00AD624A" w:rsidRPr="00D6315A" w:rsidRDefault="00AD624A" w:rsidP="00AD624A">
      <w:pPr>
        <w:spacing w:line="480" w:lineRule="auto"/>
        <w:jc w:val="both"/>
        <w:rPr>
          <w:rFonts w:ascii="Times New Roman" w:hAnsi="Times New Roman" w:cs="Times New Roman"/>
          <w:bCs/>
          <w:sz w:val="24"/>
          <w:szCs w:val="24"/>
        </w:rPr>
      </w:pPr>
      <w:r w:rsidRPr="00D6315A">
        <w:rPr>
          <w:rFonts w:ascii="Times New Roman" w:hAnsi="Times New Roman" w:cs="Times New Roman"/>
          <w:b/>
          <w:bCs/>
          <w:i/>
          <w:sz w:val="24"/>
          <w:szCs w:val="24"/>
        </w:rPr>
        <w:t>Results:</w:t>
      </w:r>
      <w:r w:rsidRPr="00D6315A">
        <w:rPr>
          <w:rFonts w:ascii="Times New Roman" w:hAnsi="Times New Roman" w:cs="Times New Roman"/>
          <w:bCs/>
          <w:sz w:val="24"/>
          <w:szCs w:val="24"/>
        </w:rPr>
        <w:t xml:space="preserve"> Although survey responses indicated positive diagnostic experiences overall, respondents perceived a lack of sensitivity among sonographers, long waiting times between referrals, and a lack of appropriate and reliable information.  </w:t>
      </w:r>
      <w:r w:rsidR="00CB61F3" w:rsidRPr="00D6315A">
        <w:rPr>
          <w:rFonts w:ascii="Times New Roman" w:hAnsi="Times New Roman" w:cs="Times New Roman"/>
          <w:sz w:val="24"/>
          <w:szCs w:val="24"/>
        </w:rPr>
        <w:t xml:space="preserve">Respondents also reported a number of misconceptions about </w:t>
      </w:r>
      <w:r w:rsidR="00564D1A" w:rsidRPr="00D6315A">
        <w:rPr>
          <w:rFonts w:ascii="Times New Roman" w:hAnsi="Times New Roman" w:cs="Times New Roman"/>
          <w:sz w:val="24"/>
          <w:szCs w:val="24"/>
        </w:rPr>
        <w:t xml:space="preserve">cleft lip and/or palate </w:t>
      </w:r>
      <w:r w:rsidR="00CB61F3" w:rsidRPr="00D6315A">
        <w:rPr>
          <w:rFonts w:ascii="Times New Roman" w:hAnsi="Times New Roman" w:cs="Times New Roman"/>
          <w:sz w:val="24"/>
          <w:szCs w:val="24"/>
        </w:rPr>
        <w:t xml:space="preserve">and its prognosis, as well as a variety of initial concerns about their own ability to cope with the anticipated challenges.  </w:t>
      </w:r>
    </w:p>
    <w:p w14:paraId="11612A11" w14:textId="1EDD2049" w:rsidR="00F07230" w:rsidRPr="00D6315A" w:rsidRDefault="00AD624A" w:rsidP="00AD624A">
      <w:pPr>
        <w:spacing w:line="480" w:lineRule="auto"/>
        <w:jc w:val="both"/>
        <w:rPr>
          <w:rFonts w:ascii="Times New Roman" w:hAnsi="Times New Roman" w:cs="Times New Roman"/>
          <w:bCs/>
          <w:sz w:val="24"/>
          <w:szCs w:val="24"/>
        </w:rPr>
      </w:pPr>
      <w:r w:rsidRPr="00D6315A">
        <w:rPr>
          <w:rFonts w:ascii="Times New Roman" w:hAnsi="Times New Roman" w:cs="Times New Roman"/>
          <w:b/>
          <w:bCs/>
          <w:i/>
          <w:sz w:val="24"/>
          <w:szCs w:val="24"/>
        </w:rPr>
        <w:t>Conclusion:</w:t>
      </w:r>
      <w:r w:rsidRPr="00D6315A">
        <w:rPr>
          <w:rFonts w:ascii="Times New Roman" w:hAnsi="Times New Roman" w:cs="Times New Roman"/>
          <w:bCs/>
          <w:sz w:val="24"/>
          <w:szCs w:val="24"/>
        </w:rPr>
        <w:t xml:space="preserve"> Findings emphasise the importance of providing accurate and individualised information to prospective parents, in a sensitive manner, so they can adjust to their child’s diagnosis and prepare for the birth appropriately.  Given that </w:t>
      </w:r>
      <w:r w:rsidR="00296D69" w:rsidRPr="00D6315A">
        <w:rPr>
          <w:rFonts w:ascii="Times New Roman" w:hAnsi="Times New Roman" w:cs="Times New Roman"/>
          <w:bCs/>
          <w:sz w:val="24"/>
          <w:szCs w:val="24"/>
        </w:rPr>
        <w:t>antenatal</w:t>
      </w:r>
      <w:r w:rsidR="00B211F7" w:rsidRPr="00D6315A">
        <w:rPr>
          <w:rFonts w:ascii="Times New Roman" w:hAnsi="Times New Roman" w:cs="Times New Roman"/>
          <w:bCs/>
          <w:sz w:val="24"/>
          <w:szCs w:val="24"/>
        </w:rPr>
        <w:t xml:space="preserve"> </w:t>
      </w:r>
      <w:r w:rsidR="00296D69" w:rsidRPr="00D6315A">
        <w:rPr>
          <w:rFonts w:ascii="Times New Roman" w:hAnsi="Times New Roman" w:cs="Times New Roman"/>
          <w:bCs/>
          <w:sz w:val="24"/>
          <w:szCs w:val="24"/>
        </w:rPr>
        <w:t>screening for cleft lip is becoming more fully integrated into routine practice</w:t>
      </w:r>
      <w:r w:rsidRPr="00D6315A">
        <w:rPr>
          <w:rFonts w:ascii="Times New Roman" w:hAnsi="Times New Roman" w:cs="Times New Roman"/>
          <w:bCs/>
          <w:sz w:val="24"/>
          <w:szCs w:val="24"/>
        </w:rPr>
        <w:t xml:space="preserve">, more training for </w:t>
      </w:r>
      <w:r w:rsidRPr="00732FFA">
        <w:rPr>
          <w:rFonts w:ascii="Times New Roman" w:hAnsi="Times New Roman" w:cs="Times New Roman"/>
          <w:bCs/>
          <w:sz w:val="24"/>
          <w:szCs w:val="24"/>
          <w:highlight w:val="yellow"/>
        </w:rPr>
        <w:t>health</w:t>
      </w:r>
      <w:r w:rsidR="00732FFA" w:rsidRPr="00732FFA">
        <w:rPr>
          <w:rFonts w:ascii="Times New Roman" w:hAnsi="Times New Roman" w:cs="Times New Roman"/>
          <w:bCs/>
          <w:sz w:val="24"/>
          <w:szCs w:val="24"/>
          <w:highlight w:val="yellow"/>
        </w:rPr>
        <w:t>care</w:t>
      </w:r>
      <w:r w:rsidRPr="00D6315A">
        <w:rPr>
          <w:rFonts w:ascii="Times New Roman" w:hAnsi="Times New Roman" w:cs="Times New Roman"/>
          <w:bCs/>
          <w:sz w:val="24"/>
          <w:szCs w:val="24"/>
        </w:rPr>
        <w:t xml:space="preserve"> professionals, improved access to reliable information in a variety of formats, and stronger links between local hospitals and specialist cleft services may be needed.  </w:t>
      </w:r>
    </w:p>
    <w:p w14:paraId="5B8A96FD" w14:textId="06CC5D1A" w:rsidR="00F07230" w:rsidRPr="00D6315A" w:rsidRDefault="00F07230" w:rsidP="005A5EE2">
      <w:pPr>
        <w:spacing w:line="480" w:lineRule="auto"/>
        <w:jc w:val="both"/>
        <w:rPr>
          <w:rFonts w:ascii="Times New Roman" w:hAnsi="Times New Roman" w:cs="Times New Roman"/>
          <w:sz w:val="24"/>
          <w:szCs w:val="24"/>
        </w:rPr>
      </w:pPr>
      <w:bookmarkStart w:id="0" w:name="_GoBack"/>
      <w:bookmarkEnd w:id="0"/>
      <w:r w:rsidRPr="00D6315A">
        <w:rPr>
          <w:rFonts w:ascii="Times New Roman" w:hAnsi="Times New Roman" w:cs="Times New Roman"/>
          <w:b/>
          <w:i/>
          <w:sz w:val="24"/>
          <w:szCs w:val="24"/>
        </w:rPr>
        <w:t xml:space="preserve">Keywords: </w:t>
      </w:r>
      <w:r w:rsidRPr="00D6315A">
        <w:rPr>
          <w:rFonts w:ascii="Times New Roman" w:hAnsi="Times New Roman" w:cs="Times New Roman"/>
          <w:sz w:val="24"/>
          <w:szCs w:val="24"/>
        </w:rPr>
        <w:t xml:space="preserve">diagnosis; cleft lip; </w:t>
      </w:r>
      <w:r w:rsidR="00AD624A" w:rsidRPr="00D6315A">
        <w:rPr>
          <w:rFonts w:ascii="Times New Roman" w:hAnsi="Times New Roman" w:cs="Times New Roman"/>
          <w:sz w:val="24"/>
          <w:szCs w:val="24"/>
        </w:rPr>
        <w:t>maternal health</w:t>
      </w:r>
      <w:r w:rsidRPr="00D6315A">
        <w:rPr>
          <w:rFonts w:ascii="Times New Roman" w:hAnsi="Times New Roman" w:cs="Times New Roman"/>
          <w:sz w:val="24"/>
          <w:szCs w:val="24"/>
        </w:rPr>
        <w:t>; ultrasound; sonography; pregnancy</w:t>
      </w:r>
    </w:p>
    <w:p w14:paraId="440B684E" w14:textId="3C6920BB" w:rsidR="000141AD" w:rsidRPr="00D6315A" w:rsidRDefault="13C06B55" w:rsidP="005A5EE2">
      <w:pPr>
        <w:spacing w:line="480" w:lineRule="auto"/>
        <w:jc w:val="both"/>
        <w:rPr>
          <w:rFonts w:ascii="Times New Roman" w:hAnsi="Times New Roman" w:cs="Times New Roman"/>
          <w:b/>
          <w:bCs/>
          <w:sz w:val="24"/>
          <w:szCs w:val="24"/>
        </w:rPr>
      </w:pPr>
      <w:r w:rsidRPr="00D6315A">
        <w:rPr>
          <w:rFonts w:ascii="Times New Roman" w:hAnsi="Times New Roman" w:cs="Times New Roman"/>
          <w:b/>
          <w:bCs/>
          <w:sz w:val="24"/>
          <w:szCs w:val="24"/>
        </w:rPr>
        <w:lastRenderedPageBreak/>
        <w:t>Introduction</w:t>
      </w:r>
    </w:p>
    <w:p w14:paraId="07494E5C" w14:textId="2BB92D66" w:rsidR="00AC4E0B" w:rsidRPr="00D6315A" w:rsidRDefault="00D40E65" w:rsidP="005A5EE2">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 xml:space="preserve">A cleft lip and/or palate (CL/P) is one of the most common congenital conditions in the world, </w:t>
      </w:r>
      <w:r w:rsidR="00246536" w:rsidRPr="00D6315A">
        <w:rPr>
          <w:rFonts w:ascii="Times New Roman" w:hAnsi="Times New Roman" w:cs="Times New Roman"/>
          <w:sz w:val="24"/>
          <w:szCs w:val="24"/>
        </w:rPr>
        <w:t xml:space="preserve">affecting one in every </w:t>
      </w:r>
      <w:r w:rsidR="0012187C" w:rsidRPr="00D6315A">
        <w:rPr>
          <w:rFonts w:ascii="Times New Roman" w:hAnsi="Times New Roman" w:cs="Times New Roman"/>
          <w:sz w:val="24"/>
          <w:szCs w:val="24"/>
        </w:rPr>
        <w:t>500-700</w:t>
      </w:r>
      <w:r w:rsidR="003742BF" w:rsidRPr="00D6315A">
        <w:rPr>
          <w:rFonts w:ascii="Times New Roman" w:hAnsi="Times New Roman" w:cs="Times New Roman"/>
          <w:sz w:val="24"/>
          <w:szCs w:val="24"/>
        </w:rPr>
        <w:t xml:space="preserve"> </w:t>
      </w:r>
      <w:r w:rsidR="00246536" w:rsidRPr="00D6315A">
        <w:rPr>
          <w:rFonts w:ascii="Times New Roman" w:hAnsi="Times New Roman" w:cs="Times New Roman"/>
          <w:sz w:val="24"/>
          <w:szCs w:val="24"/>
        </w:rPr>
        <w:t xml:space="preserve">live births each year </w:t>
      </w:r>
      <w:r w:rsidR="003742BF" w:rsidRPr="00D6315A">
        <w:rPr>
          <w:rFonts w:ascii="Times New Roman" w:hAnsi="Times New Roman" w:cs="Times New Roman"/>
          <w:sz w:val="24"/>
          <w:szCs w:val="24"/>
        </w:rPr>
        <w:t>(World Health Organi</w:t>
      </w:r>
      <w:r w:rsidR="005859F2" w:rsidRPr="00D6315A">
        <w:rPr>
          <w:rFonts w:ascii="Times New Roman" w:hAnsi="Times New Roman" w:cs="Times New Roman"/>
          <w:sz w:val="24"/>
          <w:szCs w:val="24"/>
        </w:rPr>
        <w:t>z</w:t>
      </w:r>
      <w:r w:rsidR="003742BF" w:rsidRPr="00D6315A">
        <w:rPr>
          <w:rFonts w:ascii="Times New Roman" w:hAnsi="Times New Roman" w:cs="Times New Roman"/>
          <w:sz w:val="24"/>
          <w:szCs w:val="24"/>
        </w:rPr>
        <w:t>ation, 2012)</w:t>
      </w:r>
      <w:r w:rsidRPr="00D6315A">
        <w:rPr>
          <w:rFonts w:ascii="Times New Roman" w:hAnsi="Times New Roman" w:cs="Times New Roman"/>
          <w:sz w:val="24"/>
          <w:szCs w:val="24"/>
        </w:rPr>
        <w:t xml:space="preserve">.  </w:t>
      </w:r>
      <w:r w:rsidR="00B2031F" w:rsidRPr="00D6315A">
        <w:rPr>
          <w:rFonts w:ascii="Times New Roman" w:hAnsi="Times New Roman" w:cs="Times New Roman"/>
          <w:sz w:val="24"/>
          <w:szCs w:val="24"/>
        </w:rPr>
        <w:t>While the initial surgical repair</w:t>
      </w:r>
      <w:r w:rsidRPr="00D6315A">
        <w:rPr>
          <w:rFonts w:ascii="Times New Roman" w:hAnsi="Times New Roman" w:cs="Times New Roman"/>
          <w:sz w:val="24"/>
          <w:szCs w:val="24"/>
        </w:rPr>
        <w:t xml:space="preserve"> usually takes place during the</w:t>
      </w:r>
      <w:r w:rsidR="00B2031F" w:rsidRPr="00D6315A">
        <w:rPr>
          <w:rFonts w:ascii="Times New Roman" w:hAnsi="Times New Roman" w:cs="Times New Roman"/>
          <w:sz w:val="24"/>
          <w:szCs w:val="24"/>
        </w:rPr>
        <w:t xml:space="preserve"> first year of life, </w:t>
      </w:r>
      <w:r w:rsidRPr="00D6315A">
        <w:rPr>
          <w:rFonts w:ascii="Times New Roman" w:hAnsi="Times New Roman" w:cs="Times New Roman"/>
          <w:sz w:val="24"/>
          <w:szCs w:val="24"/>
        </w:rPr>
        <w:t xml:space="preserve">the child will be expected to engage in a long-term multidisciplinary treatment pathway.  </w:t>
      </w:r>
      <w:r w:rsidR="00EA4E0E" w:rsidRPr="00D6315A">
        <w:rPr>
          <w:rFonts w:ascii="Times New Roman" w:hAnsi="Times New Roman" w:cs="Times New Roman"/>
          <w:sz w:val="24"/>
          <w:szCs w:val="24"/>
        </w:rPr>
        <w:t xml:space="preserve">Research has demonstrated the potential impact of CL/P and its treatment on the child’s social, emotional, and cognitive development, as well as </w:t>
      </w:r>
      <w:r w:rsidR="0012187C" w:rsidRPr="00D6315A">
        <w:rPr>
          <w:rFonts w:ascii="Times New Roman" w:hAnsi="Times New Roman" w:cs="Times New Roman"/>
          <w:sz w:val="24"/>
          <w:szCs w:val="24"/>
        </w:rPr>
        <w:t xml:space="preserve">on </w:t>
      </w:r>
      <w:r w:rsidR="00EA4E0E" w:rsidRPr="00D6315A">
        <w:rPr>
          <w:rFonts w:ascii="Times New Roman" w:hAnsi="Times New Roman" w:cs="Times New Roman"/>
          <w:sz w:val="24"/>
          <w:szCs w:val="24"/>
        </w:rPr>
        <w:t>the wellbeing of the parents and the family as a whole</w:t>
      </w:r>
      <w:r w:rsidR="00FF5233" w:rsidRPr="00D6315A">
        <w:rPr>
          <w:rFonts w:ascii="Times New Roman" w:hAnsi="Times New Roman" w:cs="Times New Roman"/>
          <w:sz w:val="24"/>
          <w:szCs w:val="24"/>
        </w:rPr>
        <w:t xml:space="preserve"> (Stock &amp; Feragen, 2016</w:t>
      </w:r>
      <w:r w:rsidR="00F86C2E">
        <w:rPr>
          <w:rFonts w:ascii="Times New Roman" w:hAnsi="Times New Roman" w:cs="Times New Roman"/>
          <w:sz w:val="24"/>
          <w:szCs w:val="24"/>
        </w:rPr>
        <w:t>; Nelson et al., 2012</w:t>
      </w:r>
      <w:r w:rsidR="00FF5233" w:rsidRPr="00D6315A">
        <w:rPr>
          <w:rFonts w:ascii="Times New Roman" w:hAnsi="Times New Roman" w:cs="Times New Roman"/>
          <w:sz w:val="24"/>
          <w:szCs w:val="24"/>
        </w:rPr>
        <w:t>)</w:t>
      </w:r>
      <w:r w:rsidR="00EA4E0E"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In addition, approximately 30 percent of all cases of cleft lip and palate, and 50 percent of cases of cleft palate </w:t>
      </w:r>
      <w:r w:rsidR="00FB3C4A" w:rsidRPr="00D6315A">
        <w:rPr>
          <w:rFonts w:ascii="Times New Roman" w:hAnsi="Times New Roman" w:cs="Times New Roman"/>
          <w:sz w:val="24"/>
          <w:szCs w:val="24"/>
        </w:rPr>
        <w:t>alone</w:t>
      </w:r>
      <w:r w:rsidRPr="00D6315A">
        <w:rPr>
          <w:rFonts w:ascii="Times New Roman" w:hAnsi="Times New Roman" w:cs="Times New Roman"/>
          <w:sz w:val="24"/>
          <w:szCs w:val="24"/>
        </w:rPr>
        <w:t xml:space="preserve"> are considered to be syndromic</w:t>
      </w:r>
      <w:r w:rsidR="008E1018" w:rsidRPr="00D6315A">
        <w:rPr>
          <w:rFonts w:ascii="Times New Roman" w:hAnsi="Times New Roman" w:cs="Times New Roman"/>
          <w:sz w:val="24"/>
          <w:szCs w:val="24"/>
        </w:rPr>
        <w:t xml:space="preserve"> (Dixon et al., 2011)</w:t>
      </w:r>
      <w:r w:rsidRPr="00D6315A">
        <w:rPr>
          <w:rFonts w:ascii="Times New Roman" w:hAnsi="Times New Roman" w:cs="Times New Roman"/>
          <w:sz w:val="24"/>
          <w:szCs w:val="24"/>
        </w:rPr>
        <w:t>.  Common genetic syndromes associated with CL/P</w:t>
      </w:r>
      <w:r w:rsidR="000133C3" w:rsidRPr="00D6315A">
        <w:rPr>
          <w:rFonts w:ascii="Times New Roman" w:hAnsi="Times New Roman" w:cs="Times New Roman"/>
          <w:sz w:val="24"/>
          <w:szCs w:val="24"/>
        </w:rPr>
        <w:t xml:space="preserve">, which carry additional medical </w:t>
      </w:r>
      <w:r w:rsidR="00270BB4" w:rsidRPr="00D6315A">
        <w:rPr>
          <w:rFonts w:ascii="Times New Roman" w:hAnsi="Times New Roman" w:cs="Times New Roman"/>
          <w:sz w:val="24"/>
          <w:szCs w:val="24"/>
        </w:rPr>
        <w:t xml:space="preserve">and psychosocial </w:t>
      </w:r>
      <w:r w:rsidR="000133C3" w:rsidRPr="00D6315A">
        <w:rPr>
          <w:rFonts w:ascii="Times New Roman" w:hAnsi="Times New Roman" w:cs="Times New Roman"/>
          <w:sz w:val="24"/>
          <w:szCs w:val="24"/>
        </w:rPr>
        <w:t>challenges,</w:t>
      </w:r>
      <w:r w:rsidRPr="00D6315A">
        <w:rPr>
          <w:rFonts w:ascii="Times New Roman" w:hAnsi="Times New Roman" w:cs="Times New Roman"/>
          <w:sz w:val="24"/>
          <w:szCs w:val="24"/>
        </w:rPr>
        <w:t xml:space="preserve"> include Pierre Robin sequence, Stickler’s syndrome, and </w:t>
      </w:r>
      <w:r w:rsidR="0006173E" w:rsidRPr="00D6315A">
        <w:rPr>
          <w:rFonts w:ascii="Times New Roman" w:hAnsi="Times New Roman" w:cs="Times New Roman"/>
          <w:sz w:val="24"/>
          <w:szCs w:val="24"/>
        </w:rPr>
        <w:t>22Q11.2 deletion syndrome</w:t>
      </w:r>
      <w:r w:rsidRPr="00D6315A">
        <w:rPr>
          <w:rFonts w:ascii="Times New Roman" w:hAnsi="Times New Roman" w:cs="Times New Roman"/>
          <w:sz w:val="24"/>
          <w:szCs w:val="24"/>
        </w:rPr>
        <w:t xml:space="preserve">.  In rare cases, a cleft may be indicative of more serious problems, including Down’s, Edwards’ or Patau’s syndromes, which may lead to potentially fatal complications.  </w:t>
      </w:r>
    </w:p>
    <w:p w14:paraId="7AD153DD" w14:textId="06CCC977" w:rsidR="007C7621" w:rsidRPr="00D6315A" w:rsidRDefault="006A114A" w:rsidP="005A5E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Pr="006A114A">
        <w:rPr>
          <w:rFonts w:ascii="Times New Roman" w:hAnsi="Times New Roman" w:cs="Times New Roman"/>
          <w:sz w:val="24"/>
          <w:szCs w:val="24"/>
          <w:highlight w:val="yellow"/>
        </w:rPr>
        <w:t>high-income</w:t>
      </w:r>
      <w:r w:rsidR="0012187C" w:rsidRPr="00D6315A">
        <w:rPr>
          <w:rFonts w:ascii="Times New Roman" w:hAnsi="Times New Roman" w:cs="Times New Roman"/>
          <w:sz w:val="24"/>
          <w:szCs w:val="24"/>
        </w:rPr>
        <w:t xml:space="preserve"> countries</w:t>
      </w:r>
      <w:r w:rsidR="00D40E65" w:rsidRPr="00D6315A">
        <w:rPr>
          <w:rFonts w:ascii="Times New Roman" w:hAnsi="Times New Roman" w:cs="Times New Roman"/>
          <w:sz w:val="24"/>
          <w:szCs w:val="24"/>
        </w:rPr>
        <w:t xml:space="preserve">, </w:t>
      </w:r>
      <w:proofErr w:type="spellStart"/>
      <w:r w:rsidR="00D40E65" w:rsidRPr="00D6315A">
        <w:rPr>
          <w:rFonts w:ascii="Times New Roman" w:hAnsi="Times New Roman" w:cs="Times New Roman"/>
          <w:sz w:val="24"/>
          <w:szCs w:val="24"/>
        </w:rPr>
        <w:t>fetal</w:t>
      </w:r>
      <w:proofErr w:type="spellEnd"/>
      <w:r w:rsidR="00D40E65" w:rsidRPr="00D6315A">
        <w:rPr>
          <w:rFonts w:ascii="Times New Roman" w:hAnsi="Times New Roman" w:cs="Times New Roman"/>
          <w:sz w:val="24"/>
          <w:szCs w:val="24"/>
        </w:rPr>
        <w:t xml:space="preserve"> anomaly screening at 18-21 weeks now routinely includes screening for a cleft lip</w:t>
      </w:r>
      <w:r w:rsidR="008E1018" w:rsidRPr="00D6315A">
        <w:rPr>
          <w:rFonts w:ascii="Times New Roman" w:hAnsi="Times New Roman" w:cs="Times New Roman"/>
          <w:sz w:val="24"/>
          <w:szCs w:val="24"/>
        </w:rPr>
        <w:t xml:space="preserve"> (</w:t>
      </w:r>
      <w:r w:rsidR="00B26C50" w:rsidRPr="00D6315A">
        <w:rPr>
          <w:rFonts w:ascii="Times New Roman" w:hAnsi="Times New Roman" w:cs="Times New Roman"/>
          <w:sz w:val="24"/>
          <w:szCs w:val="24"/>
        </w:rPr>
        <w:t xml:space="preserve">e.g. </w:t>
      </w:r>
      <w:r w:rsidR="008E1018" w:rsidRPr="00D6315A">
        <w:rPr>
          <w:rFonts w:ascii="Times New Roman" w:hAnsi="Times New Roman" w:cs="Times New Roman"/>
          <w:sz w:val="24"/>
          <w:szCs w:val="24"/>
        </w:rPr>
        <w:t>Public Health England, 2013)</w:t>
      </w:r>
      <w:r w:rsidR="00C94A4C" w:rsidRPr="00D6315A">
        <w:rPr>
          <w:rFonts w:ascii="Times New Roman" w:hAnsi="Times New Roman" w:cs="Times New Roman"/>
          <w:sz w:val="24"/>
          <w:szCs w:val="24"/>
        </w:rPr>
        <w:t xml:space="preserve">.  </w:t>
      </w:r>
      <w:r w:rsidR="00FB0649" w:rsidRPr="00D6315A">
        <w:rPr>
          <w:rFonts w:ascii="Times New Roman" w:hAnsi="Times New Roman" w:cs="Times New Roman"/>
          <w:sz w:val="24"/>
          <w:szCs w:val="24"/>
        </w:rPr>
        <w:t xml:space="preserve">If detected, prospective parents are typically given an appointment for a second scan to confirm and discuss the diagnosis with a </w:t>
      </w:r>
      <w:r w:rsidR="0074214F" w:rsidRPr="00DF7117">
        <w:rPr>
          <w:rFonts w:ascii="Times New Roman" w:hAnsi="Times New Roman" w:cs="Times New Roman"/>
          <w:sz w:val="24"/>
          <w:szCs w:val="24"/>
          <w:highlight w:val="yellow"/>
        </w:rPr>
        <w:t>maternal-</w:t>
      </w:r>
      <w:proofErr w:type="spellStart"/>
      <w:r w:rsidR="0074214F" w:rsidRPr="00DF7117">
        <w:rPr>
          <w:rFonts w:ascii="Times New Roman" w:hAnsi="Times New Roman" w:cs="Times New Roman"/>
          <w:sz w:val="24"/>
          <w:szCs w:val="24"/>
          <w:highlight w:val="yellow"/>
        </w:rPr>
        <w:t>fetal</w:t>
      </w:r>
      <w:proofErr w:type="spellEnd"/>
      <w:r w:rsidR="0074214F" w:rsidRPr="00DF7117">
        <w:rPr>
          <w:rFonts w:ascii="Times New Roman" w:hAnsi="Times New Roman" w:cs="Times New Roman"/>
          <w:sz w:val="24"/>
          <w:szCs w:val="24"/>
          <w:highlight w:val="yellow"/>
        </w:rPr>
        <w:t xml:space="preserve"> medicine</w:t>
      </w:r>
      <w:r w:rsidR="00FB0649" w:rsidRPr="00D6315A">
        <w:rPr>
          <w:rFonts w:ascii="Times New Roman" w:hAnsi="Times New Roman" w:cs="Times New Roman"/>
          <w:sz w:val="24"/>
          <w:szCs w:val="24"/>
        </w:rPr>
        <w:t xml:space="preserve"> consultant.  Following confirmation of a cleft lip, a referral should be made to the local specialist cleft team within 24 hours</w:t>
      </w:r>
      <w:r w:rsidR="008E1018" w:rsidRPr="00D6315A">
        <w:rPr>
          <w:rFonts w:ascii="Times New Roman" w:hAnsi="Times New Roman" w:cs="Times New Roman"/>
          <w:sz w:val="24"/>
          <w:szCs w:val="24"/>
        </w:rPr>
        <w:t xml:space="preserve"> (</w:t>
      </w:r>
      <w:r w:rsidR="0012187C" w:rsidRPr="00D6315A">
        <w:rPr>
          <w:rFonts w:ascii="Times New Roman" w:hAnsi="Times New Roman" w:cs="Times New Roman"/>
          <w:sz w:val="24"/>
          <w:szCs w:val="24"/>
        </w:rPr>
        <w:t xml:space="preserve">e.g. </w:t>
      </w:r>
      <w:r w:rsidR="008E1018" w:rsidRPr="00D6315A">
        <w:rPr>
          <w:rFonts w:ascii="Times New Roman" w:hAnsi="Times New Roman" w:cs="Times New Roman"/>
          <w:sz w:val="24"/>
          <w:szCs w:val="24"/>
        </w:rPr>
        <w:t>NHS England, 2013)</w:t>
      </w:r>
      <w:r w:rsidR="00FB0649" w:rsidRPr="00D6315A">
        <w:rPr>
          <w:rFonts w:ascii="Times New Roman" w:hAnsi="Times New Roman" w:cs="Times New Roman"/>
          <w:sz w:val="24"/>
          <w:szCs w:val="24"/>
        </w:rPr>
        <w:t>.</w:t>
      </w:r>
      <w:r w:rsidR="0096325B" w:rsidRPr="00D6315A">
        <w:rPr>
          <w:rFonts w:ascii="Times New Roman" w:hAnsi="Times New Roman" w:cs="Times New Roman"/>
          <w:sz w:val="24"/>
          <w:szCs w:val="24"/>
        </w:rPr>
        <w:t xml:space="preserve">  </w:t>
      </w:r>
      <w:r w:rsidR="0012187C" w:rsidRPr="00D6315A">
        <w:rPr>
          <w:rFonts w:ascii="Times New Roman" w:hAnsi="Times New Roman" w:cs="Times New Roman"/>
          <w:sz w:val="24"/>
          <w:szCs w:val="24"/>
        </w:rPr>
        <w:t>National charities</w:t>
      </w:r>
      <w:r w:rsidR="00C95867" w:rsidRPr="00D6315A">
        <w:rPr>
          <w:rFonts w:ascii="Times New Roman" w:hAnsi="Times New Roman" w:cs="Times New Roman"/>
          <w:sz w:val="24"/>
          <w:szCs w:val="24"/>
        </w:rPr>
        <w:t xml:space="preserve"> dedicated to helping those born with CL/P and their families, </w:t>
      </w:r>
      <w:r w:rsidR="0012187C" w:rsidRPr="00D6315A">
        <w:rPr>
          <w:rFonts w:ascii="Times New Roman" w:hAnsi="Times New Roman" w:cs="Times New Roman"/>
          <w:sz w:val="24"/>
          <w:szCs w:val="24"/>
        </w:rPr>
        <w:t xml:space="preserve">such as </w:t>
      </w:r>
      <w:r w:rsidR="00C95867" w:rsidRPr="00D6315A">
        <w:rPr>
          <w:rFonts w:ascii="Times New Roman" w:hAnsi="Times New Roman" w:cs="Times New Roman"/>
          <w:sz w:val="24"/>
          <w:szCs w:val="24"/>
        </w:rPr>
        <w:t>t</w:t>
      </w:r>
      <w:r w:rsidR="007C7621" w:rsidRPr="00D6315A">
        <w:rPr>
          <w:rFonts w:ascii="Times New Roman" w:hAnsi="Times New Roman" w:cs="Times New Roman"/>
          <w:sz w:val="24"/>
          <w:szCs w:val="24"/>
        </w:rPr>
        <w:t>he Cleft Lip and Palate Ass</w:t>
      </w:r>
      <w:r w:rsidR="00C95867" w:rsidRPr="00D6315A">
        <w:rPr>
          <w:rFonts w:ascii="Times New Roman" w:hAnsi="Times New Roman" w:cs="Times New Roman"/>
          <w:sz w:val="24"/>
          <w:szCs w:val="24"/>
        </w:rPr>
        <w:t>ociation (</w:t>
      </w:r>
      <w:r w:rsidR="00F86C2E">
        <w:rPr>
          <w:rFonts w:ascii="Times New Roman" w:hAnsi="Times New Roman" w:cs="Times New Roman"/>
          <w:sz w:val="24"/>
          <w:szCs w:val="24"/>
        </w:rPr>
        <w:t xml:space="preserve">CLAPA; </w:t>
      </w:r>
      <w:r w:rsidR="0012187C" w:rsidRPr="00D6315A">
        <w:rPr>
          <w:rFonts w:ascii="Times New Roman" w:hAnsi="Times New Roman" w:cs="Times New Roman"/>
          <w:sz w:val="24"/>
          <w:szCs w:val="24"/>
        </w:rPr>
        <w:t>United Kingdom</w:t>
      </w:r>
      <w:r w:rsidR="00C95867" w:rsidRPr="00D6315A">
        <w:rPr>
          <w:rFonts w:ascii="Times New Roman" w:hAnsi="Times New Roman" w:cs="Times New Roman"/>
          <w:sz w:val="24"/>
          <w:szCs w:val="24"/>
        </w:rPr>
        <w:t>)</w:t>
      </w:r>
      <w:r w:rsidR="0012187C" w:rsidRPr="00D6315A">
        <w:rPr>
          <w:rFonts w:ascii="Times New Roman" w:hAnsi="Times New Roman" w:cs="Times New Roman"/>
          <w:sz w:val="24"/>
          <w:szCs w:val="24"/>
        </w:rPr>
        <w:t xml:space="preserve"> and the </w:t>
      </w:r>
      <w:r w:rsidR="00021972" w:rsidRPr="00D6315A">
        <w:rPr>
          <w:rFonts w:ascii="Times New Roman" w:hAnsi="Times New Roman" w:cs="Times New Roman"/>
          <w:sz w:val="24"/>
          <w:szCs w:val="24"/>
        </w:rPr>
        <w:t>American Cleft Palate-Craniofacial Association</w:t>
      </w:r>
      <w:r w:rsidR="0012187C" w:rsidRPr="00D6315A">
        <w:rPr>
          <w:rFonts w:ascii="Times New Roman" w:hAnsi="Times New Roman" w:cs="Times New Roman"/>
          <w:sz w:val="24"/>
          <w:szCs w:val="24"/>
        </w:rPr>
        <w:t xml:space="preserve"> (United States)</w:t>
      </w:r>
      <w:r w:rsidR="007C7621" w:rsidRPr="00D6315A">
        <w:rPr>
          <w:rFonts w:ascii="Times New Roman" w:hAnsi="Times New Roman" w:cs="Times New Roman"/>
          <w:sz w:val="24"/>
          <w:szCs w:val="24"/>
        </w:rPr>
        <w:t xml:space="preserve"> also provide specialist information and peer support</w:t>
      </w:r>
      <w:r w:rsidR="0096325B" w:rsidRPr="00D6315A">
        <w:rPr>
          <w:rFonts w:ascii="Times New Roman" w:hAnsi="Times New Roman" w:cs="Times New Roman"/>
          <w:sz w:val="24"/>
          <w:szCs w:val="24"/>
        </w:rPr>
        <w:t xml:space="preserve"> following a diagnosis</w:t>
      </w:r>
      <w:r w:rsidR="007C7621" w:rsidRPr="00D6315A">
        <w:rPr>
          <w:rFonts w:ascii="Times New Roman" w:hAnsi="Times New Roman" w:cs="Times New Roman"/>
          <w:sz w:val="24"/>
          <w:szCs w:val="24"/>
        </w:rPr>
        <w:t>.</w:t>
      </w:r>
    </w:p>
    <w:p w14:paraId="1902E8A7" w14:textId="1D2CDFB6" w:rsidR="00F91E58" w:rsidRPr="00D6315A" w:rsidRDefault="00C94A4C" w:rsidP="005A5EE2">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While an antenatal diagnosis can be distressing</w:t>
      </w:r>
      <w:r w:rsidR="008E1018" w:rsidRPr="00D6315A">
        <w:rPr>
          <w:rFonts w:ascii="Times New Roman" w:hAnsi="Times New Roman" w:cs="Times New Roman"/>
          <w:sz w:val="24"/>
          <w:szCs w:val="24"/>
        </w:rPr>
        <w:t xml:space="preserve"> (Hsieh et al., 2013</w:t>
      </w:r>
      <w:r w:rsidR="002F104E" w:rsidRPr="00D6315A">
        <w:rPr>
          <w:rFonts w:ascii="Times New Roman" w:hAnsi="Times New Roman" w:cs="Times New Roman"/>
          <w:sz w:val="24"/>
          <w:szCs w:val="24"/>
        </w:rPr>
        <w:t>; Nusbaum et al., 2008</w:t>
      </w:r>
      <w:r w:rsidR="008E1018" w:rsidRPr="00D6315A">
        <w:rPr>
          <w:rFonts w:ascii="Times New Roman" w:hAnsi="Times New Roman" w:cs="Times New Roman"/>
          <w:sz w:val="24"/>
          <w:szCs w:val="24"/>
        </w:rPr>
        <w:t>)</w:t>
      </w:r>
      <w:r w:rsidRPr="00D6315A">
        <w:rPr>
          <w:rFonts w:ascii="Times New Roman" w:hAnsi="Times New Roman" w:cs="Times New Roman"/>
          <w:sz w:val="24"/>
          <w:szCs w:val="24"/>
        </w:rPr>
        <w:t>, it also allows prospective parents to adjust to their child’s condition and engage with specialist services ahead of the birth</w:t>
      </w:r>
      <w:r w:rsidR="008E1018" w:rsidRPr="00D6315A">
        <w:rPr>
          <w:rFonts w:ascii="Times New Roman" w:hAnsi="Times New Roman" w:cs="Times New Roman"/>
          <w:sz w:val="24"/>
          <w:szCs w:val="24"/>
        </w:rPr>
        <w:t xml:space="preserve"> (</w:t>
      </w:r>
      <w:r w:rsidR="00F86C2E" w:rsidRPr="00D6315A">
        <w:rPr>
          <w:rFonts w:ascii="Times New Roman" w:hAnsi="Times New Roman" w:cs="Times New Roman"/>
          <w:sz w:val="24"/>
          <w:szCs w:val="24"/>
        </w:rPr>
        <w:t>Smith et al., 2015</w:t>
      </w:r>
      <w:r w:rsidR="00F86C2E">
        <w:rPr>
          <w:rFonts w:ascii="Times New Roman" w:hAnsi="Times New Roman" w:cs="Times New Roman"/>
          <w:sz w:val="24"/>
          <w:szCs w:val="24"/>
        </w:rPr>
        <w:t xml:space="preserve">; </w:t>
      </w:r>
      <w:r w:rsidR="00F86C2E" w:rsidRPr="00D6315A">
        <w:rPr>
          <w:rFonts w:ascii="Times New Roman" w:hAnsi="Times New Roman" w:cs="Times New Roman"/>
          <w:sz w:val="24"/>
          <w:szCs w:val="24"/>
        </w:rPr>
        <w:t>Berggren et al., 2012</w:t>
      </w:r>
      <w:r w:rsidR="00F86C2E">
        <w:rPr>
          <w:rFonts w:ascii="Times New Roman" w:hAnsi="Times New Roman" w:cs="Times New Roman"/>
          <w:sz w:val="24"/>
          <w:szCs w:val="24"/>
        </w:rPr>
        <w:t xml:space="preserve">; </w:t>
      </w:r>
      <w:proofErr w:type="spellStart"/>
      <w:r w:rsidR="00F86C2E" w:rsidRPr="00D6315A">
        <w:rPr>
          <w:rFonts w:ascii="Times New Roman" w:hAnsi="Times New Roman" w:cs="Times New Roman"/>
          <w:sz w:val="24"/>
          <w:szCs w:val="24"/>
        </w:rPr>
        <w:t>Kuttenberger</w:t>
      </w:r>
      <w:proofErr w:type="spellEnd"/>
      <w:r w:rsidR="00F86C2E" w:rsidRPr="00D6315A">
        <w:rPr>
          <w:rFonts w:ascii="Times New Roman" w:hAnsi="Times New Roman" w:cs="Times New Roman"/>
          <w:sz w:val="24"/>
          <w:szCs w:val="24"/>
        </w:rPr>
        <w:t xml:space="preserve"> et al., 2010;</w:t>
      </w:r>
      <w:r w:rsidR="00F86C2E">
        <w:rPr>
          <w:rFonts w:ascii="Times New Roman" w:hAnsi="Times New Roman" w:cs="Times New Roman"/>
          <w:sz w:val="24"/>
          <w:szCs w:val="24"/>
        </w:rPr>
        <w:t xml:space="preserve"> </w:t>
      </w:r>
      <w:r w:rsidR="00F86C2E" w:rsidRPr="00D6315A">
        <w:rPr>
          <w:rFonts w:ascii="Times New Roman" w:hAnsi="Times New Roman" w:cs="Times New Roman"/>
          <w:sz w:val="24"/>
          <w:szCs w:val="24"/>
        </w:rPr>
        <w:t>Robbins et al., 2010;</w:t>
      </w:r>
      <w:r w:rsidR="00F86C2E">
        <w:rPr>
          <w:rFonts w:ascii="Times New Roman" w:hAnsi="Times New Roman" w:cs="Times New Roman"/>
          <w:sz w:val="24"/>
          <w:szCs w:val="24"/>
        </w:rPr>
        <w:t xml:space="preserve"> </w:t>
      </w:r>
      <w:r w:rsidR="00F86C2E" w:rsidRPr="00D6315A">
        <w:rPr>
          <w:rFonts w:ascii="Times New Roman" w:hAnsi="Times New Roman" w:cs="Times New Roman"/>
          <w:sz w:val="24"/>
          <w:szCs w:val="24"/>
        </w:rPr>
        <w:t>Rey-</w:t>
      </w:r>
      <w:proofErr w:type="spellStart"/>
      <w:r w:rsidR="00F86C2E" w:rsidRPr="00D6315A">
        <w:rPr>
          <w:rFonts w:ascii="Times New Roman" w:hAnsi="Times New Roman" w:cs="Times New Roman"/>
          <w:sz w:val="24"/>
          <w:szCs w:val="24"/>
        </w:rPr>
        <w:t>Bellet</w:t>
      </w:r>
      <w:proofErr w:type="spellEnd"/>
      <w:r w:rsidR="00F86C2E" w:rsidRPr="00D6315A">
        <w:rPr>
          <w:rFonts w:ascii="Times New Roman" w:hAnsi="Times New Roman" w:cs="Times New Roman"/>
          <w:sz w:val="24"/>
          <w:szCs w:val="24"/>
        </w:rPr>
        <w:t xml:space="preserve"> &amp; </w:t>
      </w:r>
      <w:proofErr w:type="spellStart"/>
      <w:r w:rsidR="00F86C2E" w:rsidRPr="00D6315A">
        <w:rPr>
          <w:rFonts w:ascii="Times New Roman" w:hAnsi="Times New Roman" w:cs="Times New Roman"/>
          <w:sz w:val="24"/>
          <w:szCs w:val="24"/>
        </w:rPr>
        <w:t>Hohlfeld</w:t>
      </w:r>
      <w:proofErr w:type="spellEnd"/>
      <w:r w:rsidR="00F86C2E" w:rsidRPr="00D6315A">
        <w:rPr>
          <w:rFonts w:ascii="Times New Roman" w:hAnsi="Times New Roman" w:cs="Times New Roman"/>
          <w:sz w:val="24"/>
          <w:szCs w:val="24"/>
        </w:rPr>
        <w:t>, 2004;</w:t>
      </w:r>
      <w:r w:rsidR="00F86C2E">
        <w:rPr>
          <w:rFonts w:ascii="Times New Roman" w:hAnsi="Times New Roman" w:cs="Times New Roman"/>
          <w:sz w:val="24"/>
          <w:szCs w:val="24"/>
        </w:rPr>
        <w:t xml:space="preserve"> </w:t>
      </w:r>
      <w:r w:rsidR="00F86C2E" w:rsidRPr="00D6315A">
        <w:rPr>
          <w:rFonts w:ascii="Times New Roman" w:hAnsi="Times New Roman" w:cs="Times New Roman"/>
          <w:sz w:val="24"/>
          <w:szCs w:val="24"/>
        </w:rPr>
        <w:t>Aspinall, 2002;</w:t>
      </w:r>
      <w:r w:rsidR="00F86C2E">
        <w:rPr>
          <w:rFonts w:ascii="Times New Roman" w:hAnsi="Times New Roman" w:cs="Times New Roman"/>
          <w:sz w:val="24"/>
          <w:szCs w:val="24"/>
        </w:rPr>
        <w:t xml:space="preserve"> </w:t>
      </w:r>
      <w:r w:rsidR="00ED61E0" w:rsidRPr="00D6315A">
        <w:rPr>
          <w:rFonts w:ascii="Times New Roman" w:hAnsi="Times New Roman" w:cs="Times New Roman"/>
          <w:sz w:val="24"/>
          <w:szCs w:val="24"/>
        </w:rPr>
        <w:t>Moss, 2001;</w:t>
      </w:r>
      <w:r w:rsidR="00F86C2E">
        <w:rPr>
          <w:rFonts w:ascii="Times New Roman" w:hAnsi="Times New Roman" w:cs="Times New Roman"/>
          <w:sz w:val="24"/>
          <w:szCs w:val="24"/>
        </w:rPr>
        <w:t xml:space="preserve"> </w:t>
      </w:r>
      <w:proofErr w:type="spellStart"/>
      <w:r w:rsidR="00F86C2E">
        <w:rPr>
          <w:rFonts w:ascii="Times New Roman" w:hAnsi="Times New Roman" w:cs="Times New Roman"/>
          <w:sz w:val="24"/>
          <w:szCs w:val="24"/>
        </w:rPr>
        <w:t>Davalbhakta</w:t>
      </w:r>
      <w:proofErr w:type="spellEnd"/>
      <w:r w:rsidR="00F86C2E">
        <w:rPr>
          <w:rFonts w:ascii="Times New Roman" w:hAnsi="Times New Roman" w:cs="Times New Roman"/>
          <w:sz w:val="24"/>
          <w:szCs w:val="24"/>
        </w:rPr>
        <w:t xml:space="preserve"> &amp; Hall, 2000</w:t>
      </w:r>
      <w:r w:rsidR="008E1018" w:rsidRPr="00D6315A">
        <w:rPr>
          <w:rFonts w:ascii="Times New Roman" w:hAnsi="Times New Roman" w:cs="Times New Roman"/>
          <w:sz w:val="24"/>
          <w:szCs w:val="24"/>
        </w:rPr>
        <w:t>)</w:t>
      </w:r>
      <w:r w:rsidRPr="00D6315A">
        <w:rPr>
          <w:rFonts w:ascii="Times New Roman" w:hAnsi="Times New Roman" w:cs="Times New Roman"/>
          <w:sz w:val="24"/>
          <w:szCs w:val="24"/>
        </w:rPr>
        <w:t xml:space="preserve">.  </w:t>
      </w:r>
      <w:r w:rsidR="003068B3" w:rsidRPr="00D6315A">
        <w:rPr>
          <w:rFonts w:ascii="Times New Roman" w:hAnsi="Times New Roman" w:cs="Times New Roman"/>
          <w:sz w:val="24"/>
          <w:szCs w:val="24"/>
        </w:rPr>
        <w:t>To promote optimal long-term parental wellbeing, t</w:t>
      </w:r>
      <w:r w:rsidR="00864AF8" w:rsidRPr="00D6315A">
        <w:rPr>
          <w:rFonts w:ascii="Times New Roman" w:hAnsi="Times New Roman" w:cs="Times New Roman"/>
          <w:sz w:val="24"/>
          <w:szCs w:val="24"/>
        </w:rPr>
        <w:t xml:space="preserve">he manner in which the diagnosis is communicated </w:t>
      </w:r>
      <w:r w:rsidR="003068B3" w:rsidRPr="00D6315A">
        <w:rPr>
          <w:rFonts w:ascii="Times New Roman" w:hAnsi="Times New Roman" w:cs="Times New Roman"/>
          <w:sz w:val="24"/>
          <w:szCs w:val="24"/>
        </w:rPr>
        <w:lastRenderedPageBreak/>
        <w:t>is vital</w:t>
      </w:r>
      <w:r w:rsidR="008E1018" w:rsidRPr="00D6315A">
        <w:rPr>
          <w:rFonts w:ascii="Times New Roman" w:hAnsi="Times New Roman" w:cs="Times New Roman"/>
          <w:sz w:val="24"/>
          <w:szCs w:val="24"/>
        </w:rPr>
        <w:t xml:space="preserve"> (</w:t>
      </w:r>
      <w:proofErr w:type="spellStart"/>
      <w:r w:rsidR="002074AE" w:rsidRPr="00D6315A">
        <w:rPr>
          <w:rFonts w:ascii="Times New Roman" w:hAnsi="Times New Roman" w:cs="Times New Roman"/>
          <w:sz w:val="24"/>
          <w:szCs w:val="24"/>
        </w:rPr>
        <w:t>Vanz</w:t>
      </w:r>
      <w:proofErr w:type="spellEnd"/>
      <w:r w:rsidR="002074AE" w:rsidRPr="00D6315A">
        <w:rPr>
          <w:rFonts w:ascii="Times New Roman" w:hAnsi="Times New Roman" w:cs="Times New Roman"/>
          <w:sz w:val="24"/>
          <w:szCs w:val="24"/>
        </w:rPr>
        <w:t xml:space="preserve"> &amp; Ribeiro, 2011</w:t>
      </w:r>
      <w:r w:rsidR="002074AE">
        <w:rPr>
          <w:rFonts w:ascii="Times New Roman" w:hAnsi="Times New Roman" w:cs="Times New Roman"/>
          <w:sz w:val="24"/>
          <w:szCs w:val="24"/>
        </w:rPr>
        <w:t xml:space="preserve">; </w:t>
      </w:r>
      <w:proofErr w:type="spellStart"/>
      <w:r w:rsidR="002074AE" w:rsidRPr="00D6315A">
        <w:rPr>
          <w:rFonts w:ascii="Times New Roman" w:hAnsi="Times New Roman" w:cs="Times New Roman"/>
          <w:sz w:val="24"/>
          <w:szCs w:val="24"/>
        </w:rPr>
        <w:t>Chuacharoen</w:t>
      </w:r>
      <w:proofErr w:type="spellEnd"/>
      <w:r w:rsidR="002074AE" w:rsidRPr="00D6315A">
        <w:rPr>
          <w:rFonts w:ascii="Times New Roman" w:hAnsi="Times New Roman" w:cs="Times New Roman"/>
          <w:sz w:val="24"/>
          <w:szCs w:val="24"/>
        </w:rPr>
        <w:t xml:space="preserve"> et al., 2009;</w:t>
      </w:r>
      <w:r w:rsidR="002074AE">
        <w:rPr>
          <w:rFonts w:ascii="Times New Roman" w:hAnsi="Times New Roman" w:cs="Times New Roman"/>
          <w:sz w:val="24"/>
          <w:szCs w:val="24"/>
        </w:rPr>
        <w:t xml:space="preserve"> </w:t>
      </w:r>
      <w:proofErr w:type="spellStart"/>
      <w:r w:rsidR="00AA4274" w:rsidRPr="00D6315A">
        <w:rPr>
          <w:rFonts w:ascii="Times New Roman" w:hAnsi="Times New Roman" w:cs="Times New Roman"/>
          <w:sz w:val="24"/>
          <w:szCs w:val="24"/>
        </w:rPr>
        <w:t>Maes</w:t>
      </w:r>
      <w:proofErr w:type="spellEnd"/>
      <w:r w:rsidR="00AA4274" w:rsidRPr="00D6315A">
        <w:rPr>
          <w:rFonts w:ascii="Times New Roman" w:hAnsi="Times New Roman" w:cs="Times New Roman"/>
          <w:sz w:val="24"/>
          <w:szCs w:val="24"/>
        </w:rPr>
        <w:t xml:space="preserve"> et </w:t>
      </w:r>
      <w:r w:rsidR="002074AE">
        <w:rPr>
          <w:rFonts w:ascii="Times New Roman" w:hAnsi="Times New Roman" w:cs="Times New Roman"/>
          <w:sz w:val="24"/>
          <w:szCs w:val="24"/>
        </w:rPr>
        <w:t>al., 1998; Matthew et al., 1998</w:t>
      </w:r>
      <w:r w:rsidR="008E1018" w:rsidRPr="00D6315A">
        <w:rPr>
          <w:rFonts w:ascii="Times New Roman" w:hAnsi="Times New Roman" w:cs="Times New Roman"/>
          <w:sz w:val="24"/>
          <w:szCs w:val="24"/>
        </w:rPr>
        <w:t>)</w:t>
      </w:r>
      <w:r w:rsidR="00BD637B" w:rsidRPr="00D6315A">
        <w:rPr>
          <w:rFonts w:ascii="Times New Roman" w:hAnsi="Times New Roman" w:cs="Times New Roman"/>
          <w:sz w:val="24"/>
          <w:szCs w:val="24"/>
        </w:rPr>
        <w:t>.</w:t>
      </w:r>
      <w:r w:rsidR="00270BB4" w:rsidRPr="00D6315A">
        <w:rPr>
          <w:rFonts w:ascii="Times New Roman" w:hAnsi="Times New Roman" w:cs="Times New Roman"/>
          <w:sz w:val="24"/>
          <w:szCs w:val="24"/>
        </w:rPr>
        <w:t xml:space="preserve">  </w:t>
      </w:r>
      <w:r w:rsidR="00BD637B" w:rsidRPr="00D6315A">
        <w:rPr>
          <w:rFonts w:ascii="Times New Roman" w:hAnsi="Times New Roman" w:cs="Times New Roman"/>
          <w:sz w:val="24"/>
          <w:szCs w:val="24"/>
        </w:rPr>
        <w:t>Although</w:t>
      </w:r>
      <w:r w:rsidR="00270BB4" w:rsidRPr="00D6315A">
        <w:rPr>
          <w:rFonts w:ascii="Times New Roman" w:hAnsi="Times New Roman" w:cs="Times New Roman"/>
          <w:sz w:val="24"/>
          <w:szCs w:val="24"/>
        </w:rPr>
        <w:t xml:space="preserve"> </w:t>
      </w:r>
      <w:r w:rsidR="00863C23" w:rsidRPr="00D6315A">
        <w:rPr>
          <w:rFonts w:ascii="Times New Roman" w:hAnsi="Times New Roman" w:cs="Times New Roman"/>
          <w:sz w:val="24"/>
          <w:szCs w:val="24"/>
        </w:rPr>
        <w:t>several studies</w:t>
      </w:r>
      <w:r w:rsidR="001661EB" w:rsidRPr="00D6315A">
        <w:rPr>
          <w:rFonts w:ascii="Times New Roman" w:hAnsi="Times New Roman" w:cs="Times New Roman"/>
          <w:sz w:val="24"/>
          <w:szCs w:val="24"/>
        </w:rPr>
        <w:t xml:space="preserve"> in the field of CL/P ha</w:t>
      </w:r>
      <w:r w:rsidR="00863C23" w:rsidRPr="00D6315A">
        <w:rPr>
          <w:rFonts w:ascii="Times New Roman" w:hAnsi="Times New Roman" w:cs="Times New Roman"/>
          <w:sz w:val="24"/>
          <w:szCs w:val="24"/>
        </w:rPr>
        <w:t>ve</w:t>
      </w:r>
      <w:r w:rsidR="001661EB" w:rsidRPr="00D6315A">
        <w:rPr>
          <w:rFonts w:ascii="Times New Roman" w:hAnsi="Times New Roman" w:cs="Times New Roman"/>
          <w:sz w:val="24"/>
          <w:szCs w:val="24"/>
        </w:rPr>
        <w:t xml:space="preserve"> </w:t>
      </w:r>
      <w:r w:rsidR="00863C23" w:rsidRPr="00D6315A">
        <w:rPr>
          <w:rFonts w:ascii="Times New Roman" w:hAnsi="Times New Roman" w:cs="Times New Roman"/>
          <w:sz w:val="24"/>
          <w:szCs w:val="24"/>
        </w:rPr>
        <w:t>acknowledged</w:t>
      </w:r>
      <w:r w:rsidR="001661EB" w:rsidRPr="00D6315A">
        <w:rPr>
          <w:rFonts w:ascii="Times New Roman" w:hAnsi="Times New Roman" w:cs="Times New Roman"/>
          <w:sz w:val="24"/>
          <w:szCs w:val="24"/>
        </w:rPr>
        <w:t xml:space="preserve"> concerns </w:t>
      </w:r>
      <w:r w:rsidR="004A27CF" w:rsidRPr="00D6315A">
        <w:rPr>
          <w:rFonts w:ascii="Times New Roman" w:hAnsi="Times New Roman" w:cs="Times New Roman"/>
          <w:sz w:val="24"/>
          <w:szCs w:val="24"/>
        </w:rPr>
        <w:t>regarding</w:t>
      </w:r>
      <w:r w:rsidR="001661EB" w:rsidRPr="00D6315A">
        <w:rPr>
          <w:rFonts w:ascii="Times New Roman" w:hAnsi="Times New Roman" w:cs="Times New Roman"/>
          <w:sz w:val="24"/>
          <w:szCs w:val="24"/>
        </w:rPr>
        <w:t xml:space="preserve"> the way in which antenatal diagnosis is handled</w:t>
      </w:r>
      <w:r w:rsidR="008E1018" w:rsidRPr="00D6315A">
        <w:rPr>
          <w:rFonts w:ascii="Times New Roman" w:hAnsi="Times New Roman" w:cs="Times New Roman"/>
          <w:sz w:val="24"/>
          <w:szCs w:val="24"/>
        </w:rPr>
        <w:t xml:space="preserve"> (Nelson et al., 2012)</w:t>
      </w:r>
      <w:r w:rsidR="001661EB" w:rsidRPr="00D6315A">
        <w:rPr>
          <w:rFonts w:ascii="Times New Roman" w:hAnsi="Times New Roman" w:cs="Times New Roman"/>
          <w:sz w:val="24"/>
          <w:szCs w:val="24"/>
        </w:rPr>
        <w:t xml:space="preserve">, </w:t>
      </w:r>
      <w:r w:rsidR="00B211F7" w:rsidRPr="00D6315A">
        <w:rPr>
          <w:rFonts w:ascii="Times New Roman" w:hAnsi="Times New Roman" w:cs="Times New Roman"/>
          <w:sz w:val="24"/>
          <w:szCs w:val="24"/>
        </w:rPr>
        <w:t xml:space="preserve">relatively </w:t>
      </w:r>
      <w:r w:rsidR="001661EB" w:rsidRPr="00D6315A">
        <w:rPr>
          <w:rFonts w:ascii="Times New Roman" w:hAnsi="Times New Roman" w:cs="Times New Roman"/>
          <w:sz w:val="24"/>
          <w:szCs w:val="24"/>
        </w:rPr>
        <w:t>few studies have specifically investigated parents’ diagnostic experience</w:t>
      </w:r>
      <w:r w:rsidR="004A27CF" w:rsidRPr="00D6315A">
        <w:rPr>
          <w:rFonts w:ascii="Times New Roman" w:hAnsi="Times New Roman" w:cs="Times New Roman"/>
          <w:sz w:val="24"/>
          <w:szCs w:val="24"/>
        </w:rPr>
        <w:t>s</w:t>
      </w:r>
      <w:r w:rsidR="001661EB" w:rsidRPr="00D6315A">
        <w:rPr>
          <w:rFonts w:ascii="Times New Roman" w:hAnsi="Times New Roman" w:cs="Times New Roman"/>
          <w:sz w:val="24"/>
          <w:szCs w:val="24"/>
        </w:rPr>
        <w:t xml:space="preserve"> </w:t>
      </w:r>
      <w:r w:rsidR="008C5873" w:rsidRPr="00D6315A">
        <w:rPr>
          <w:rFonts w:ascii="Times New Roman" w:hAnsi="Times New Roman" w:cs="Times New Roman"/>
          <w:sz w:val="24"/>
          <w:szCs w:val="24"/>
        </w:rPr>
        <w:t>and their suggestions for how the service may be improved</w:t>
      </w:r>
      <w:r w:rsidR="001661EB" w:rsidRPr="00D6315A">
        <w:rPr>
          <w:rFonts w:ascii="Times New Roman" w:hAnsi="Times New Roman" w:cs="Times New Roman"/>
          <w:sz w:val="24"/>
          <w:szCs w:val="24"/>
        </w:rPr>
        <w:t xml:space="preserve">.  </w:t>
      </w:r>
      <w:r w:rsidR="00B211F7" w:rsidRPr="00D6315A">
        <w:rPr>
          <w:rFonts w:ascii="Times New Roman" w:hAnsi="Times New Roman" w:cs="Times New Roman"/>
          <w:sz w:val="24"/>
          <w:szCs w:val="24"/>
        </w:rPr>
        <w:t xml:space="preserve">This is particularly important given that the </w:t>
      </w:r>
      <w:r w:rsidR="00B211F7" w:rsidRPr="00D6315A">
        <w:rPr>
          <w:rFonts w:ascii="Times New Roman" w:hAnsi="Times New Roman" w:cs="Times New Roman"/>
          <w:bCs/>
          <w:sz w:val="24"/>
          <w:szCs w:val="24"/>
        </w:rPr>
        <w:t>validity of ultrasound diagnosis is continuing to evolve</w:t>
      </w:r>
      <w:r w:rsidR="00F47D9C" w:rsidRPr="00D6315A">
        <w:rPr>
          <w:rFonts w:ascii="Times New Roman" w:hAnsi="Times New Roman" w:cs="Times New Roman"/>
          <w:bCs/>
          <w:sz w:val="24"/>
          <w:szCs w:val="24"/>
        </w:rPr>
        <w:t xml:space="preserve"> (Johnson &amp; Sandy, 2003)</w:t>
      </w:r>
      <w:r w:rsidR="00B211F7" w:rsidRPr="00D6315A">
        <w:rPr>
          <w:rFonts w:ascii="Times New Roman" w:hAnsi="Times New Roman" w:cs="Times New Roman"/>
          <w:bCs/>
          <w:sz w:val="24"/>
          <w:szCs w:val="24"/>
        </w:rPr>
        <w:t>.</w:t>
      </w:r>
      <w:r w:rsidR="00B211F7" w:rsidRPr="00D6315A">
        <w:rPr>
          <w:rFonts w:ascii="Times New Roman" w:hAnsi="Times New Roman" w:cs="Times New Roman"/>
          <w:sz w:val="24"/>
          <w:szCs w:val="24"/>
        </w:rPr>
        <w:t xml:space="preserve">  </w:t>
      </w:r>
      <w:r w:rsidR="00863C23" w:rsidRPr="00D6315A">
        <w:rPr>
          <w:rFonts w:ascii="Times New Roman" w:hAnsi="Times New Roman" w:cs="Times New Roman"/>
          <w:sz w:val="24"/>
          <w:szCs w:val="24"/>
        </w:rPr>
        <w:t>The objective</w:t>
      </w:r>
      <w:r w:rsidR="00E94DD7" w:rsidRPr="00D6315A">
        <w:rPr>
          <w:rFonts w:ascii="Times New Roman" w:hAnsi="Times New Roman" w:cs="Times New Roman"/>
          <w:sz w:val="24"/>
          <w:szCs w:val="24"/>
        </w:rPr>
        <w:t>s</w:t>
      </w:r>
      <w:r w:rsidR="00863C23" w:rsidRPr="00D6315A">
        <w:rPr>
          <w:rFonts w:ascii="Times New Roman" w:hAnsi="Times New Roman" w:cs="Times New Roman"/>
          <w:sz w:val="24"/>
          <w:szCs w:val="24"/>
        </w:rPr>
        <w:t xml:space="preserve"> of the present study w</w:t>
      </w:r>
      <w:r w:rsidR="00E94DD7" w:rsidRPr="00D6315A">
        <w:rPr>
          <w:rFonts w:ascii="Times New Roman" w:hAnsi="Times New Roman" w:cs="Times New Roman"/>
          <w:sz w:val="24"/>
          <w:szCs w:val="24"/>
        </w:rPr>
        <w:t>ere</w:t>
      </w:r>
      <w:r w:rsidR="00863C23" w:rsidRPr="00D6315A">
        <w:rPr>
          <w:rFonts w:ascii="Times New Roman" w:hAnsi="Times New Roman" w:cs="Times New Roman"/>
          <w:sz w:val="24"/>
          <w:szCs w:val="24"/>
        </w:rPr>
        <w:t xml:space="preserve"> to utilise a</w:t>
      </w:r>
      <w:r w:rsidR="00E94DD7" w:rsidRPr="00D6315A">
        <w:rPr>
          <w:rFonts w:ascii="Times New Roman" w:hAnsi="Times New Roman" w:cs="Times New Roman"/>
          <w:sz w:val="24"/>
          <w:szCs w:val="24"/>
        </w:rPr>
        <w:t>n online,</w:t>
      </w:r>
      <w:r w:rsidR="00863C23" w:rsidRPr="00D6315A">
        <w:rPr>
          <w:rFonts w:ascii="Times New Roman" w:hAnsi="Times New Roman" w:cs="Times New Roman"/>
          <w:sz w:val="24"/>
          <w:szCs w:val="24"/>
        </w:rPr>
        <w:t xml:space="preserve"> mixed-methods approach </w:t>
      </w:r>
      <w:r w:rsidR="00ED72CB" w:rsidRPr="00D6315A">
        <w:rPr>
          <w:rFonts w:ascii="Times New Roman" w:hAnsi="Times New Roman" w:cs="Times New Roman"/>
          <w:sz w:val="24"/>
          <w:szCs w:val="24"/>
        </w:rPr>
        <w:t>to</w:t>
      </w:r>
      <w:r w:rsidR="00E94DD7" w:rsidRPr="00D6315A">
        <w:rPr>
          <w:rFonts w:ascii="Times New Roman" w:hAnsi="Times New Roman" w:cs="Times New Roman"/>
          <w:sz w:val="24"/>
          <w:szCs w:val="24"/>
        </w:rPr>
        <w:t xml:space="preserve"> </w:t>
      </w:r>
      <w:r w:rsidR="00863C23" w:rsidRPr="00D6315A">
        <w:rPr>
          <w:rFonts w:ascii="Times New Roman" w:hAnsi="Times New Roman" w:cs="Times New Roman"/>
          <w:sz w:val="24"/>
          <w:szCs w:val="24"/>
        </w:rPr>
        <w:t>examine the views and experiences of parents who received an antenatal diagnosis of cleft lip in their</w:t>
      </w:r>
      <w:r w:rsidR="00BD637B" w:rsidRPr="00D6315A">
        <w:rPr>
          <w:rFonts w:ascii="Times New Roman" w:hAnsi="Times New Roman" w:cs="Times New Roman"/>
          <w:sz w:val="24"/>
          <w:szCs w:val="24"/>
        </w:rPr>
        <w:t xml:space="preserve"> unborn</w:t>
      </w:r>
      <w:r w:rsidR="00863C23" w:rsidRPr="00D6315A">
        <w:rPr>
          <w:rFonts w:ascii="Times New Roman" w:hAnsi="Times New Roman" w:cs="Times New Roman"/>
          <w:sz w:val="24"/>
          <w:szCs w:val="24"/>
        </w:rPr>
        <w:t xml:space="preserve"> child</w:t>
      </w:r>
      <w:r w:rsidR="00A11C65" w:rsidRPr="00D6315A">
        <w:rPr>
          <w:rFonts w:ascii="Times New Roman" w:hAnsi="Times New Roman" w:cs="Times New Roman"/>
          <w:sz w:val="24"/>
          <w:szCs w:val="24"/>
        </w:rPr>
        <w:t xml:space="preserve">, and to offer </w:t>
      </w:r>
      <w:r w:rsidR="00E73111" w:rsidRPr="00D6315A">
        <w:rPr>
          <w:rFonts w:ascii="Times New Roman" w:hAnsi="Times New Roman" w:cs="Times New Roman"/>
          <w:sz w:val="24"/>
          <w:szCs w:val="24"/>
        </w:rPr>
        <w:t>pragmatic</w:t>
      </w:r>
      <w:r w:rsidR="00A11C65" w:rsidRPr="00D6315A">
        <w:rPr>
          <w:rFonts w:ascii="Times New Roman" w:hAnsi="Times New Roman" w:cs="Times New Roman"/>
          <w:sz w:val="24"/>
          <w:szCs w:val="24"/>
        </w:rPr>
        <w:t xml:space="preserve"> suggestions for improving the </w:t>
      </w:r>
      <w:r w:rsidR="00E94DD7" w:rsidRPr="00D6315A">
        <w:rPr>
          <w:rFonts w:ascii="Times New Roman" w:hAnsi="Times New Roman" w:cs="Times New Roman"/>
          <w:sz w:val="24"/>
          <w:szCs w:val="24"/>
        </w:rPr>
        <w:t>diagnostic experience</w:t>
      </w:r>
      <w:r w:rsidR="00A11C65" w:rsidRPr="00D6315A">
        <w:rPr>
          <w:rFonts w:ascii="Times New Roman" w:hAnsi="Times New Roman" w:cs="Times New Roman"/>
          <w:sz w:val="24"/>
          <w:szCs w:val="24"/>
        </w:rPr>
        <w:t xml:space="preserve"> in practice.</w:t>
      </w:r>
    </w:p>
    <w:p w14:paraId="29341C15" w14:textId="4F26192F" w:rsidR="008A20D5" w:rsidRPr="00D6315A" w:rsidRDefault="008A20D5" w:rsidP="00FE5A1F">
      <w:pPr>
        <w:pStyle w:val="NoSpacing"/>
      </w:pPr>
    </w:p>
    <w:p w14:paraId="214E925E" w14:textId="2FB3A61E" w:rsidR="00F816B5" w:rsidRPr="00D6315A" w:rsidRDefault="13C06B55" w:rsidP="005A5EE2">
      <w:pPr>
        <w:spacing w:line="480" w:lineRule="auto"/>
        <w:jc w:val="both"/>
        <w:rPr>
          <w:rFonts w:ascii="Times New Roman" w:hAnsi="Times New Roman" w:cs="Times New Roman"/>
          <w:color w:val="FF0000"/>
          <w:sz w:val="24"/>
          <w:szCs w:val="24"/>
        </w:rPr>
      </w:pPr>
      <w:r w:rsidRPr="00D6315A">
        <w:rPr>
          <w:rFonts w:ascii="Times New Roman" w:hAnsi="Times New Roman" w:cs="Times New Roman"/>
          <w:b/>
          <w:bCs/>
          <w:sz w:val="24"/>
          <w:szCs w:val="24"/>
        </w:rPr>
        <w:t xml:space="preserve">Method </w:t>
      </w:r>
    </w:p>
    <w:p w14:paraId="359AFF53" w14:textId="00039E2E" w:rsidR="009940A4" w:rsidRPr="00D6315A" w:rsidRDefault="00F33B5B" w:rsidP="005A5EE2">
      <w:pPr>
        <w:spacing w:line="480" w:lineRule="auto"/>
        <w:jc w:val="both"/>
        <w:rPr>
          <w:rFonts w:ascii="Times New Roman" w:hAnsi="Times New Roman" w:cs="Times New Roman"/>
          <w:b/>
          <w:i/>
          <w:iCs/>
          <w:sz w:val="24"/>
          <w:szCs w:val="24"/>
        </w:rPr>
      </w:pPr>
      <w:r w:rsidRPr="00D6315A">
        <w:rPr>
          <w:rFonts w:ascii="Times New Roman" w:hAnsi="Times New Roman" w:cs="Times New Roman"/>
          <w:b/>
          <w:i/>
          <w:iCs/>
          <w:sz w:val="24"/>
          <w:szCs w:val="24"/>
        </w:rPr>
        <w:t>Design</w:t>
      </w:r>
    </w:p>
    <w:p w14:paraId="735ECD47" w14:textId="6A43FF7E" w:rsidR="002B7318" w:rsidRPr="00D6315A" w:rsidRDefault="00F33B5B" w:rsidP="0010309D">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 xml:space="preserve">An online, mixed-methods survey was designed by </w:t>
      </w:r>
      <w:r w:rsidR="00F86C2E" w:rsidRPr="00F86C2E">
        <w:rPr>
          <w:rFonts w:ascii="Times New Roman" w:hAnsi="Times New Roman" w:cs="Times New Roman"/>
          <w:sz w:val="24"/>
          <w:szCs w:val="24"/>
          <w:highlight w:val="yellow"/>
        </w:rPr>
        <w:t>CLAPA</w:t>
      </w:r>
      <w:r w:rsidR="00F86C2E">
        <w:rPr>
          <w:rFonts w:ascii="Times New Roman" w:hAnsi="Times New Roman" w:cs="Times New Roman"/>
          <w:sz w:val="24"/>
          <w:szCs w:val="24"/>
        </w:rPr>
        <w:t xml:space="preserve"> </w:t>
      </w:r>
      <w:r w:rsidRPr="00D6315A">
        <w:rPr>
          <w:rFonts w:ascii="Times New Roman" w:hAnsi="Times New Roman" w:cs="Times New Roman"/>
          <w:sz w:val="24"/>
          <w:szCs w:val="24"/>
        </w:rPr>
        <w:t xml:space="preserve">using the online survey platform, SurveyMonkey.  </w:t>
      </w:r>
      <w:r w:rsidR="0010309D" w:rsidRPr="00D6315A">
        <w:rPr>
          <w:rFonts w:ascii="Times New Roman" w:hAnsi="Times New Roman" w:cs="Times New Roman"/>
          <w:sz w:val="24"/>
          <w:szCs w:val="24"/>
        </w:rPr>
        <w:t>The full survey consisted of nine demographic questions (including the parent’s age at the time of diagnosis, and their child’s cleft type), 27 quantitative questions (including who provided the diagnosis, and how satisfied parents were with their diagnostic experience), and five qualitative questions (including the ways in which the amount, timing and content of diagnostic information could be improved).  A full list of survey questions is provided in Table 1.</w:t>
      </w:r>
    </w:p>
    <w:p w14:paraId="061A9183" w14:textId="5318C21F" w:rsidR="00F33B5B" w:rsidRPr="00D6315A" w:rsidRDefault="00F33B5B" w:rsidP="005A5EE2">
      <w:pPr>
        <w:spacing w:line="480" w:lineRule="auto"/>
        <w:jc w:val="both"/>
        <w:rPr>
          <w:rFonts w:ascii="Times New Roman" w:hAnsi="Times New Roman" w:cs="Times New Roman"/>
          <w:b/>
          <w:i/>
          <w:sz w:val="24"/>
          <w:szCs w:val="24"/>
        </w:rPr>
      </w:pPr>
      <w:r w:rsidRPr="00D6315A">
        <w:rPr>
          <w:rFonts w:ascii="Times New Roman" w:hAnsi="Times New Roman" w:cs="Times New Roman"/>
          <w:b/>
          <w:i/>
          <w:sz w:val="24"/>
          <w:szCs w:val="24"/>
        </w:rPr>
        <w:t>Procedure</w:t>
      </w:r>
    </w:p>
    <w:p w14:paraId="1460963F" w14:textId="29B1AC7E" w:rsidR="00214B72" w:rsidRPr="00D6315A" w:rsidRDefault="00D56F66" w:rsidP="005A5EE2">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 xml:space="preserve">Institutional ethical approval was obtained from </w:t>
      </w:r>
      <w:r w:rsidR="002F06E8">
        <w:rPr>
          <w:rFonts w:ascii="Times New Roman" w:hAnsi="Times New Roman" w:cs="Times New Roman"/>
          <w:sz w:val="24"/>
          <w:szCs w:val="24"/>
        </w:rPr>
        <w:t xml:space="preserve">the </w:t>
      </w:r>
      <w:r w:rsidR="002F06E8" w:rsidRPr="002F06E8">
        <w:rPr>
          <w:rFonts w:ascii="Times New Roman" w:hAnsi="Times New Roman" w:cs="Times New Roman"/>
          <w:sz w:val="24"/>
          <w:szCs w:val="24"/>
          <w:highlight w:val="yellow"/>
        </w:rPr>
        <w:t>Faculty Ethics Committee at the University of the West of England, Bristol</w:t>
      </w:r>
      <w:r w:rsidR="002F06E8">
        <w:rPr>
          <w:rFonts w:ascii="Times New Roman" w:hAnsi="Times New Roman" w:cs="Times New Roman"/>
          <w:sz w:val="24"/>
          <w:szCs w:val="24"/>
        </w:rPr>
        <w:t>,</w:t>
      </w:r>
      <w:r w:rsidR="00BD637B" w:rsidRPr="00D6315A">
        <w:rPr>
          <w:rFonts w:ascii="Times New Roman" w:hAnsi="Times New Roman" w:cs="Times New Roman"/>
          <w:sz w:val="24"/>
          <w:szCs w:val="24"/>
        </w:rPr>
        <w:t xml:space="preserve"> </w:t>
      </w:r>
      <w:r w:rsidR="00A747B3" w:rsidRPr="00D6315A">
        <w:rPr>
          <w:rFonts w:ascii="Times New Roman" w:hAnsi="Times New Roman" w:cs="Times New Roman"/>
          <w:sz w:val="24"/>
          <w:szCs w:val="24"/>
        </w:rPr>
        <w:t>and adhered to at all times</w:t>
      </w:r>
      <w:r w:rsidRPr="00D6315A">
        <w:rPr>
          <w:rFonts w:ascii="Times New Roman" w:hAnsi="Times New Roman" w:cs="Times New Roman"/>
          <w:sz w:val="24"/>
          <w:szCs w:val="24"/>
        </w:rPr>
        <w:t>.  The study was also conducted within the ethical guidelines of the</w:t>
      </w:r>
      <w:r w:rsidR="002F06E8">
        <w:rPr>
          <w:rFonts w:ascii="Times New Roman" w:hAnsi="Times New Roman" w:cs="Times New Roman"/>
          <w:sz w:val="24"/>
          <w:szCs w:val="24"/>
        </w:rPr>
        <w:t xml:space="preserve"> </w:t>
      </w:r>
      <w:r w:rsidR="002F06E8" w:rsidRPr="002F06E8">
        <w:rPr>
          <w:rFonts w:ascii="Times New Roman" w:hAnsi="Times New Roman" w:cs="Times New Roman"/>
          <w:sz w:val="24"/>
          <w:szCs w:val="24"/>
          <w:highlight w:val="yellow"/>
        </w:rPr>
        <w:t>British</w:t>
      </w:r>
      <w:r w:rsidRPr="00D6315A">
        <w:rPr>
          <w:rFonts w:ascii="Times New Roman" w:hAnsi="Times New Roman" w:cs="Times New Roman"/>
          <w:sz w:val="24"/>
          <w:szCs w:val="24"/>
        </w:rPr>
        <w:t xml:space="preserve"> Psychological Society.  </w:t>
      </w:r>
      <w:r w:rsidR="001349A1" w:rsidRPr="00D6315A">
        <w:rPr>
          <w:rFonts w:ascii="Times New Roman" w:hAnsi="Times New Roman" w:cs="Times New Roman"/>
          <w:sz w:val="24"/>
          <w:szCs w:val="24"/>
        </w:rPr>
        <w:t xml:space="preserve">Respondents were </w:t>
      </w:r>
      <w:r w:rsidR="00BD637B" w:rsidRPr="00D6315A">
        <w:rPr>
          <w:rFonts w:ascii="Times New Roman" w:hAnsi="Times New Roman" w:cs="Times New Roman"/>
          <w:sz w:val="24"/>
          <w:szCs w:val="24"/>
        </w:rPr>
        <w:t xml:space="preserve">made </w:t>
      </w:r>
      <w:r w:rsidR="001349A1" w:rsidRPr="00D6315A">
        <w:rPr>
          <w:rFonts w:ascii="Times New Roman" w:hAnsi="Times New Roman" w:cs="Times New Roman"/>
          <w:sz w:val="24"/>
          <w:szCs w:val="24"/>
        </w:rPr>
        <w:t xml:space="preserve">aware that their contribution to the survey was voluntary, that their data would be kept confidential, that they would not be personally identified during dissemination, and that they could withdraw their data from the study at any time prior to publication.  </w:t>
      </w:r>
      <w:r w:rsidR="13C06B55" w:rsidRPr="00D6315A">
        <w:rPr>
          <w:rFonts w:ascii="Times New Roman" w:hAnsi="Times New Roman" w:cs="Times New Roman"/>
          <w:sz w:val="24"/>
          <w:szCs w:val="24"/>
        </w:rPr>
        <w:t>The survey was advertised on the charity’s website, e-</w:t>
      </w:r>
      <w:r w:rsidR="13C06B55" w:rsidRPr="00D6315A">
        <w:rPr>
          <w:rFonts w:ascii="Times New Roman" w:hAnsi="Times New Roman" w:cs="Times New Roman"/>
          <w:sz w:val="24"/>
          <w:szCs w:val="24"/>
        </w:rPr>
        <w:lastRenderedPageBreak/>
        <w:t>newsletters and social media between October 2016 and January 2017.  A total of 1</w:t>
      </w:r>
      <w:r w:rsidR="00C10AFC" w:rsidRPr="00D6315A">
        <w:rPr>
          <w:rFonts w:ascii="Times New Roman" w:hAnsi="Times New Roman" w:cs="Times New Roman"/>
          <w:sz w:val="24"/>
          <w:szCs w:val="24"/>
        </w:rPr>
        <w:t>,044 eligible</w:t>
      </w:r>
      <w:r w:rsidR="13C06B55" w:rsidRPr="00D6315A">
        <w:rPr>
          <w:rFonts w:ascii="Times New Roman" w:hAnsi="Times New Roman" w:cs="Times New Roman"/>
          <w:sz w:val="24"/>
          <w:szCs w:val="24"/>
        </w:rPr>
        <w:t xml:space="preserve"> survey responses were collected.  Of these, 574 </w:t>
      </w:r>
      <w:r w:rsidR="00C10AFC" w:rsidRPr="00D6315A">
        <w:rPr>
          <w:rFonts w:ascii="Times New Roman" w:hAnsi="Times New Roman" w:cs="Times New Roman"/>
          <w:sz w:val="24"/>
          <w:szCs w:val="24"/>
        </w:rPr>
        <w:t xml:space="preserve">respondents reported </w:t>
      </w:r>
      <w:r w:rsidR="00942E09" w:rsidRPr="00D6315A">
        <w:rPr>
          <w:rFonts w:ascii="Times New Roman" w:hAnsi="Times New Roman" w:cs="Times New Roman"/>
          <w:sz w:val="24"/>
          <w:szCs w:val="24"/>
        </w:rPr>
        <w:t>receiving an antenatal diagnosis of cleft lip</w:t>
      </w:r>
      <w:r w:rsidR="13C06B55" w:rsidRPr="00D6315A">
        <w:rPr>
          <w:rFonts w:ascii="Times New Roman" w:hAnsi="Times New Roman" w:cs="Times New Roman"/>
          <w:sz w:val="24"/>
          <w:szCs w:val="24"/>
        </w:rPr>
        <w:t>.</w:t>
      </w:r>
      <w:r w:rsidR="00942E09" w:rsidRPr="00D6315A">
        <w:rPr>
          <w:rFonts w:ascii="Times New Roman" w:hAnsi="Times New Roman" w:cs="Times New Roman"/>
          <w:sz w:val="24"/>
          <w:szCs w:val="24"/>
        </w:rPr>
        <w:t xml:space="preserve">  </w:t>
      </w:r>
      <w:r w:rsidR="13C06B55" w:rsidRPr="00D6315A">
        <w:rPr>
          <w:rFonts w:ascii="Times New Roman" w:hAnsi="Times New Roman" w:cs="Times New Roman"/>
          <w:sz w:val="24"/>
          <w:szCs w:val="24"/>
        </w:rPr>
        <w:t xml:space="preserve">The present manuscript describes the quantitative and qualitative data provided by these 574 respondents </w:t>
      </w:r>
      <w:r w:rsidR="00214B72" w:rsidRPr="00D6315A">
        <w:rPr>
          <w:rFonts w:ascii="Times New Roman" w:hAnsi="Times New Roman" w:cs="Times New Roman"/>
          <w:sz w:val="24"/>
          <w:szCs w:val="24"/>
        </w:rPr>
        <w:t xml:space="preserve">specifically </w:t>
      </w:r>
      <w:r w:rsidR="13C06B55" w:rsidRPr="00D6315A">
        <w:rPr>
          <w:rFonts w:ascii="Times New Roman" w:hAnsi="Times New Roman" w:cs="Times New Roman"/>
          <w:sz w:val="24"/>
          <w:szCs w:val="24"/>
        </w:rPr>
        <w:t xml:space="preserve">on the topic of antenatal diagnosis.  </w:t>
      </w:r>
      <w:r w:rsidR="00214B72" w:rsidRPr="00BE7331">
        <w:rPr>
          <w:rFonts w:ascii="Times New Roman" w:hAnsi="Times New Roman" w:cs="Times New Roman"/>
          <w:sz w:val="24"/>
          <w:szCs w:val="24"/>
          <w:highlight w:val="yellow"/>
        </w:rPr>
        <w:t>Quantita</w:t>
      </w:r>
      <w:r w:rsidR="00BE7331" w:rsidRPr="00BE7331">
        <w:rPr>
          <w:rFonts w:ascii="Times New Roman" w:hAnsi="Times New Roman" w:cs="Times New Roman"/>
          <w:sz w:val="24"/>
          <w:szCs w:val="24"/>
          <w:highlight w:val="yellow"/>
        </w:rPr>
        <w:t xml:space="preserve">tive data were analysed </w:t>
      </w:r>
      <w:r w:rsidR="00214B72" w:rsidRPr="00BE7331">
        <w:rPr>
          <w:rFonts w:ascii="Times New Roman" w:hAnsi="Times New Roman" w:cs="Times New Roman"/>
          <w:sz w:val="24"/>
          <w:szCs w:val="24"/>
          <w:highlight w:val="yellow"/>
        </w:rPr>
        <w:t>using descriptive statistics.</w:t>
      </w:r>
      <w:r w:rsidR="00214B72" w:rsidRPr="00D6315A">
        <w:rPr>
          <w:rFonts w:ascii="Times New Roman" w:hAnsi="Times New Roman" w:cs="Times New Roman"/>
          <w:sz w:val="24"/>
          <w:szCs w:val="24"/>
        </w:rPr>
        <w:t xml:space="preserve">  Since not every respondent answered all of the survey questions, reported percentages were adjusted depending on the number of answers received.  Qualitative data were analysed</w:t>
      </w:r>
      <w:r w:rsidR="00BD637B" w:rsidRPr="00D6315A">
        <w:rPr>
          <w:rFonts w:ascii="Times New Roman" w:hAnsi="Times New Roman" w:cs="Times New Roman"/>
          <w:sz w:val="24"/>
          <w:szCs w:val="24"/>
        </w:rPr>
        <w:t xml:space="preserve"> by </w:t>
      </w:r>
      <w:r w:rsidR="00541E86" w:rsidRPr="00541E86">
        <w:rPr>
          <w:rFonts w:ascii="Times New Roman" w:hAnsi="Times New Roman" w:cs="Times New Roman"/>
          <w:sz w:val="24"/>
          <w:szCs w:val="24"/>
          <w:highlight w:val="yellow"/>
        </w:rPr>
        <w:t>the second author</w:t>
      </w:r>
      <w:r w:rsidR="00214B72" w:rsidRPr="00D6315A">
        <w:rPr>
          <w:rFonts w:ascii="Times New Roman" w:hAnsi="Times New Roman" w:cs="Times New Roman"/>
          <w:sz w:val="24"/>
          <w:szCs w:val="24"/>
        </w:rPr>
        <w:t xml:space="preserve"> using inductive content analysis.  This type of analysis is deemed appropriate when the aim of a study is to succinctly summarise a large body of qualitative data, and when existing theory or research literature on a given phenomenon is limited</w:t>
      </w:r>
      <w:r w:rsidR="008E1018" w:rsidRPr="00D6315A">
        <w:rPr>
          <w:rFonts w:ascii="Times New Roman" w:hAnsi="Times New Roman" w:cs="Times New Roman"/>
          <w:sz w:val="24"/>
          <w:szCs w:val="24"/>
        </w:rPr>
        <w:t xml:space="preserve"> (</w:t>
      </w:r>
      <w:proofErr w:type="spellStart"/>
      <w:r w:rsidR="008E1018" w:rsidRPr="00D6315A">
        <w:rPr>
          <w:rFonts w:ascii="Times New Roman" w:hAnsi="Times New Roman" w:cs="Times New Roman"/>
          <w:sz w:val="24"/>
          <w:szCs w:val="24"/>
        </w:rPr>
        <w:t>Neuendorf</w:t>
      </w:r>
      <w:proofErr w:type="spellEnd"/>
      <w:r w:rsidR="008E1018" w:rsidRPr="00D6315A">
        <w:rPr>
          <w:rFonts w:ascii="Times New Roman" w:hAnsi="Times New Roman" w:cs="Times New Roman"/>
          <w:sz w:val="24"/>
          <w:szCs w:val="24"/>
        </w:rPr>
        <w:t>, 2017)</w:t>
      </w:r>
      <w:r w:rsidR="00214B72" w:rsidRPr="00D6315A">
        <w:rPr>
          <w:rFonts w:ascii="Times New Roman" w:hAnsi="Times New Roman" w:cs="Times New Roman"/>
          <w:sz w:val="24"/>
          <w:szCs w:val="24"/>
        </w:rPr>
        <w:t>.  First, the data were read and re-read, to establish an overall picture of the data.  Common themes were then inductively grouped together in an iterative process</w:t>
      </w:r>
      <w:r w:rsidR="008E1018" w:rsidRPr="00D6315A">
        <w:rPr>
          <w:rFonts w:ascii="Times New Roman" w:hAnsi="Times New Roman" w:cs="Times New Roman"/>
          <w:sz w:val="24"/>
          <w:szCs w:val="24"/>
        </w:rPr>
        <w:t xml:space="preserve"> (</w:t>
      </w:r>
      <w:proofErr w:type="spellStart"/>
      <w:r w:rsidR="008E1018" w:rsidRPr="00D6315A">
        <w:rPr>
          <w:rFonts w:ascii="Times New Roman" w:hAnsi="Times New Roman" w:cs="Times New Roman"/>
          <w:sz w:val="24"/>
          <w:szCs w:val="24"/>
        </w:rPr>
        <w:t>Neuendorf</w:t>
      </w:r>
      <w:proofErr w:type="spellEnd"/>
      <w:r w:rsidR="008E1018" w:rsidRPr="00D6315A">
        <w:rPr>
          <w:rFonts w:ascii="Times New Roman" w:hAnsi="Times New Roman" w:cs="Times New Roman"/>
          <w:sz w:val="24"/>
          <w:szCs w:val="24"/>
        </w:rPr>
        <w:t>, 2017)</w:t>
      </w:r>
      <w:r w:rsidR="00214B72" w:rsidRPr="00D6315A">
        <w:rPr>
          <w:rFonts w:ascii="Times New Roman" w:hAnsi="Times New Roman" w:cs="Times New Roman"/>
          <w:sz w:val="24"/>
          <w:szCs w:val="24"/>
        </w:rPr>
        <w:t xml:space="preserve">.  A proportion of the data was also coded by </w:t>
      </w:r>
      <w:r w:rsidR="00541E86" w:rsidRPr="00541E86">
        <w:rPr>
          <w:rFonts w:ascii="Times New Roman" w:hAnsi="Times New Roman" w:cs="Times New Roman"/>
          <w:sz w:val="24"/>
          <w:szCs w:val="24"/>
          <w:highlight w:val="yellow"/>
        </w:rPr>
        <w:t>the first author</w:t>
      </w:r>
      <w:r w:rsidR="00214B72" w:rsidRPr="00D6315A">
        <w:rPr>
          <w:rFonts w:ascii="Times New Roman" w:hAnsi="Times New Roman" w:cs="Times New Roman"/>
          <w:sz w:val="24"/>
          <w:szCs w:val="24"/>
        </w:rPr>
        <w:t xml:space="preserve"> to assess reliability.  Qualitative codes were then compared, with initial coding reaching an average agreement of 95% (range 93-100%).  Any discrepancies were subsequently discussed until full agreement was reached.  </w:t>
      </w:r>
      <w:bookmarkStart w:id="1" w:name="_Hlk508977645"/>
      <w:r w:rsidR="00214B72" w:rsidRPr="00D6315A">
        <w:rPr>
          <w:rFonts w:ascii="Times New Roman" w:hAnsi="Times New Roman" w:cs="Times New Roman"/>
          <w:sz w:val="24"/>
          <w:szCs w:val="24"/>
        </w:rPr>
        <w:t>Finally, frequency counts were calculated and exemplar quotes were selected to illustrate each category.</w:t>
      </w:r>
      <w:bookmarkEnd w:id="1"/>
    </w:p>
    <w:p w14:paraId="67AE4644" w14:textId="6CFCAA99" w:rsidR="00D5392D" w:rsidRPr="00D6315A" w:rsidRDefault="00D5392D" w:rsidP="00E978E9">
      <w:pPr>
        <w:pStyle w:val="NoSpacing"/>
      </w:pPr>
    </w:p>
    <w:p w14:paraId="17E1C60F" w14:textId="4945976C" w:rsidR="00D5392D" w:rsidRPr="00D6315A" w:rsidRDefault="62B796F2" w:rsidP="005A5EE2">
      <w:pPr>
        <w:spacing w:line="480" w:lineRule="auto"/>
        <w:jc w:val="both"/>
        <w:rPr>
          <w:rFonts w:ascii="Times New Roman" w:hAnsi="Times New Roman" w:cs="Times New Roman"/>
          <w:b/>
          <w:bCs/>
          <w:sz w:val="24"/>
          <w:szCs w:val="24"/>
        </w:rPr>
      </w:pPr>
      <w:r w:rsidRPr="00D6315A">
        <w:rPr>
          <w:rFonts w:ascii="Times New Roman" w:hAnsi="Times New Roman" w:cs="Times New Roman"/>
          <w:b/>
          <w:bCs/>
          <w:sz w:val="24"/>
          <w:szCs w:val="24"/>
        </w:rPr>
        <w:t>Results</w:t>
      </w:r>
    </w:p>
    <w:p w14:paraId="3D5EBCC2" w14:textId="77777777" w:rsidR="00C625FB" w:rsidRPr="00D6315A" w:rsidRDefault="00C625FB" w:rsidP="00C625FB">
      <w:pPr>
        <w:spacing w:line="480" w:lineRule="auto"/>
        <w:jc w:val="both"/>
        <w:rPr>
          <w:rFonts w:ascii="Times New Roman" w:hAnsi="Times New Roman" w:cs="Times New Roman"/>
          <w:b/>
          <w:i/>
          <w:iCs/>
          <w:sz w:val="24"/>
          <w:szCs w:val="24"/>
        </w:rPr>
      </w:pPr>
      <w:r w:rsidRPr="00D6315A">
        <w:rPr>
          <w:rFonts w:ascii="Times New Roman" w:hAnsi="Times New Roman" w:cs="Times New Roman"/>
          <w:b/>
          <w:i/>
          <w:iCs/>
          <w:sz w:val="24"/>
          <w:szCs w:val="24"/>
        </w:rPr>
        <w:t>Participant characteristics</w:t>
      </w:r>
    </w:p>
    <w:p w14:paraId="26B30A00" w14:textId="6F15B74B" w:rsidR="002417A0" w:rsidRPr="00D6315A" w:rsidRDefault="002417A0" w:rsidP="002417A0">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 xml:space="preserve">Table 2 presents demographic information on the </w:t>
      </w:r>
      <w:r w:rsidR="007F68F0" w:rsidRPr="007F68F0">
        <w:rPr>
          <w:rFonts w:ascii="Times New Roman" w:hAnsi="Times New Roman" w:cs="Times New Roman"/>
          <w:sz w:val="24"/>
          <w:szCs w:val="24"/>
          <w:highlight w:val="yellow"/>
        </w:rPr>
        <w:t>574</w:t>
      </w:r>
      <w:r w:rsidRPr="00D6315A">
        <w:rPr>
          <w:rFonts w:ascii="Times New Roman" w:hAnsi="Times New Roman" w:cs="Times New Roman"/>
          <w:sz w:val="24"/>
          <w:szCs w:val="24"/>
        </w:rPr>
        <w:t xml:space="preserve"> parents who participated in this study.  Figure 1 also provides a visual representation of the year of diagnosis.</w:t>
      </w:r>
    </w:p>
    <w:p w14:paraId="542256C6" w14:textId="3D937279" w:rsidR="00C625FB" w:rsidRPr="00D6315A" w:rsidRDefault="00C625FB" w:rsidP="002417A0">
      <w:pPr>
        <w:spacing w:line="480" w:lineRule="auto"/>
        <w:jc w:val="both"/>
        <w:rPr>
          <w:rFonts w:ascii="Times New Roman" w:hAnsi="Times New Roman" w:cs="Times New Roman"/>
          <w:sz w:val="24"/>
          <w:szCs w:val="24"/>
        </w:rPr>
      </w:pPr>
      <w:r w:rsidRPr="00D6315A">
        <w:rPr>
          <w:rFonts w:ascii="Times New Roman" w:hAnsi="Times New Roman" w:cs="Times New Roman"/>
          <w:b/>
          <w:i/>
          <w:sz w:val="24"/>
          <w:szCs w:val="24"/>
        </w:rPr>
        <w:t>Quantitative findings</w:t>
      </w:r>
    </w:p>
    <w:p w14:paraId="04189C28" w14:textId="2D260CCB" w:rsidR="7DCED490" w:rsidRPr="00D6315A" w:rsidRDefault="7DCED490" w:rsidP="005A5EE2">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 xml:space="preserve">All </w:t>
      </w:r>
      <w:r w:rsidR="00E1565C" w:rsidRPr="00D6315A">
        <w:rPr>
          <w:rFonts w:ascii="Times New Roman" w:hAnsi="Times New Roman" w:cs="Times New Roman"/>
          <w:sz w:val="24"/>
          <w:szCs w:val="24"/>
        </w:rPr>
        <w:t>survey responses</w:t>
      </w:r>
      <w:r w:rsidRPr="00D6315A">
        <w:rPr>
          <w:rFonts w:ascii="Times New Roman" w:hAnsi="Times New Roman" w:cs="Times New Roman"/>
          <w:sz w:val="24"/>
          <w:szCs w:val="24"/>
        </w:rPr>
        <w:t xml:space="preserve"> included in this study </w:t>
      </w:r>
      <w:r w:rsidR="00E1565C" w:rsidRPr="00D6315A">
        <w:rPr>
          <w:rFonts w:ascii="Times New Roman" w:hAnsi="Times New Roman" w:cs="Times New Roman"/>
          <w:sz w:val="24"/>
          <w:szCs w:val="24"/>
        </w:rPr>
        <w:t xml:space="preserve">had received a diagnosis of cleft lip </w:t>
      </w:r>
      <w:r w:rsidR="00BD637B" w:rsidRPr="00D6315A">
        <w:rPr>
          <w:rFonts w:ascii="Times New Roman" w:hAnsi="Times New Roman" w:cs="Times New Roman"/>
          <w:sz w:val="24"/>
          <w:szCs w:val="24"/>
        </w:rPr>
        <w:t>during</w:t>
      </w:r>
      <w:r w:rsidR="00E1565C" w:rsidRPr="00D6315A">
        <w:rPr>
          <w:rFonts w:ascii="Times New Roman" w:hAnsi="Times New Roman" w:cs="Times New Roman"/>
          <w:sz w:val="24"/>
          <w:szCs w:val="24"/>
        </w:rPr>
        <w:t xml:space="preserve"> (</w:t>
      </w:r>
      <w:r w:rsidR="00960CE1" w:rsidRPr="00D6315A">
        <w:rPr>
          <w:rFonts w:ascii="Times New Roman" w:hAnsi="Times New Roman" w:cs="Times New Roman"/>
          <w:i/>
          <w:sz w:val="24"/>
          <w:szCs w:val="24"/>
        </w:rPr>
        <w:t>n</w:t>
      </w:r>
      <w:r w:rsidR="00960CE1" w:rsidRPr="00D6315A">
        <w:rPr>
          <w:rFonts w:ascii="Times New Roman" w:hAnsi="Times New Roman" w:cs="Times New Roman"/>
          <w:sz w:val="24"/>
          <w:szCs w:val="24"/>
        </w:rPr>
        <w:t xml:space="preserve"> = </w:t>
      </w:r>
      <w:r w:rsidR="00E1565C" w:rsidRPr="00D6315A">
        <w:rPr>
          <w:rFonts w:ascii="Times New Roman" w:hAnsi="Times New Roman" w:cs="Times New Roman"/>
          <w:sz w:val="24"/>
          <w:szCs w:val="24"/>
        </w:rPr>
        <w:t>527/</w:t>
      </w:r>
      <w:r w:rsidRPr="00D6315A">
        <w:rPr>
          <w:rFonts w:ascii="Times New Roman" w:hAnsi="Times New Roman" w:cs="Times New Roman"/>
          <w:sz w:val="24"/>
          <w:szCs w:val="24"/>
        </w:rPr>
        <w:t>574</w:t>
      </w:r>
      <w:r w:rsidR="00E1565C" w:rsidRPr="00D6315A">
        <w:rPr>
          <w:rFonts w:ascii="Times New Roman" w:hAnsi="Times New Roman" w:cs="Times New Roman"/>
          <w:sz w:val="24"/>
          <w:szCs w:val="24"/>
        </w:rPr>
        <w:t>, 92%</w:t>
      </w:r>
      <w:r w:rsidRPr="00D6315A">
        <w:rPr>
          <w:rFonts w:ascii="Times New Roman" w:hAnsi="Times New Roman" w:cs="Times New Roman"/>
          <w:sz w:val="24"/>
          <w:szCs w:val="24"/>
        </w:rPr>
        <w:t xml:space="preserve">), or </w:t>
      </w:r>
      <w:r w:rsidR="00E1565C" w:rsidRPr="00D6315A">
        <w:rPr>
          <w:rFonts w:ascii="Times New Roman" w:hAnsi="Times New Roman" w:cs="Times New Roman"/>
          <w:sz w:val="24"/>
          <w:szCs w:val="24"/>
        </w:rPr>
        <w:t xml:space="preserve">shortly </w:t>
      </w:r>
      <w:r w:rsidRPr="00D6315A">
        <w:rPr>
          <w:rFonts w:ascii="Times New Roman" w:hAnsi="Times New Roman" w:cs="Times New Roman"/>
          <w:sz w:val="24"/>
          <w:szCs w:val="24"/>
        </w:rPr>
        <w:t>after</w:t>
      </w:r>
      <w:r w:rsidR="00BD637B" w:rsidRPr="00D6315A">
        <w:rPr>
          <w:rFonts w:ascii="Times New Roman" w:hAnsi="Times New Roman" w:cs="Times New Roman"/>
          <w:sz w:val="24"/>
          <w:szCs w:val="24"/>
        </w:rPr>
        <w:t xml:space="preserve"> (</w:t>
      </w:r>
      <w:r w:rsidR="00BD637B" w:rsidRPr="00D6315A">
        <w:rPr>
          <w:rFonts w:ascii="Times New Roman" w:hAnsi="Times New Roman" w:cs="Times New Roman"/>
          <w:i/>
          <w:sz w:val="24"/>
          <w:szCs w:val="24"/>
        </w:rPr>
        <w:t>n</w:t>
      </w:r>
      <w:r w:rsidR="00BD637B" w:rsidRPr="00D6315A">
        <w:rPr>
          <w:rFonts w:ascii="Times New Roman" w:hAnsi="Times New Roman" w:cs="Times New Roman"/>
          <w:sz w:val="24"/>
          <w:szCs w:val="24"/>
        </w:rPr>
        <w:t xml:space="preserve"> = 47/574, 8%) </w:t>
      </w:r>
      <w:r w:rsidRPr="00D6315A">
        <w:rPr>
          <w:rFonts w:ascii="Times New Roman" w:hAnsi="Times New Roman" w:cs="Times New Roman"/>
          <w:sz w:val="24"/>
          <w:szCs w:val="24"/>
        </w:rPr>
        <w:t xml:space="preserve">the </w:t>
      </w:r>
      <w:r w:rsidR="00E1565C" w:rsidRPr="00D6315A">
        <w:rPr>
          <w:rFonts w:ascii="Times New Roman" w:hAnsi="Times New Roman" w:cs="Times New Roman"/>
          <w:sz w:val="24"/>
          <w:szCs w:val="24"/>
        </w:rPr>
        <w:t>antenatal anomaly</w:t>
      </w:r>
      <w:r w:rsidR="00BD637B" w:rsidRPr="00D6315A">
        <w:rPr>
          <w:rFonts w:ascii="Times New Roman" w:hAnsi="Times New Roman" w:cs="Times New Roman"/>
          <w:sz w:val="24"/>
          <w:szCs w:val="24"/>
        </w:rPr>
        <w:t xml:space="preserve"> scan</w:t>
      </w:r>
      <w:r w:rsidRPr="00D6315A">
        <w:rPr>
          <w:rFonts w:ascii="Times New Roman" w:hAnsi="Times New Roman" w:cs="Times New Roman"/>
          <w:sz w:val="24"/>
          <w:szCs w:val="24"/>
        </w:rPr>
        <w:t xml:space="preserve">. </w:t>
      </w:r>
      <w:r w:rsidR="00960CE1"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In the majority of cases, the </w:t>
      </w:r>
      <w:r w:rsidR="00960CE1" w:rsidRPr="00D6315A">
        <w:rPr>
          <w:rFonts w:ascii="Times New Roman" w:hAnsi="Times New Roman" w:cs="Times New Roman"/>
          <w:sz w:val="24"/>
          <w:szCs w:val="24"/>
        </w:rPr>
        <w:t>sonographer had delivered the initial diagnosis</w:t>
      </w:r>
      <w:r w:rsidRPr="00D6315A">
        <w:rPr>
          <w:rFonts w:ascii="Times New Roman" w:hAnsi="Times New Roman" w:cs="Times New Roman"/>
          <w:sz w:val="24"/>
          <w:szCs w:val="24"/>
        </w:rPr>
        <w:t xml:space="preserve"> (</w:t>
      </w:r>
      <w:r w:rsidR="00960CE1" w:rsidRPr="00D6315A">
        <w:rPr>
          <w:rFonts w:ascii="Times New Roman" w:hAnsi="Times New Roman" w:cs="Times New Roman"/>
          <w:i/>
          <w:sz w:val="24"/>
          <w:szCs w:val="24"/>
        </w:rPr>
        <w:t>n</w:t>
      </w:r>
      <w:r w:rsidR="00960CE1" w:rsidRPr="00D6315A">
        <w:rPr>
          <w:rFonts w:ascii="Times New Roman" w:hAnsi="Times New Roman" w:cs="Times New Roman"/>
          <w:sz w:val="24"/>
          <w:szCs w:val="24"/>
        </w:rPr>
        <w:t xml:space="preserve"> = 495/</w:t>
      </w:r>
      <w:r w:rsidRPr="00D6315A">
        <w:rPr>
          <w:rFonts w:ascii="Times New Roman" w:hAnsi="Times New Roman" w:cs="Times New Roman"/>
          <w:sz w:val="24"/>
          <w:szCs w:val="24"/>
        </w:rPr>
        <w:t>572</w:t>
      </w:r>
      <w:r w:rsidR="00960CE1" w:rsidRPr="00D6315A">
        <w:rPr>
          <w:rFonts w:ascii="Times New Roman" w:hAnsi="Times New Roman" w:cs="Times New Roman"/>
          <w:sz w:val="24"/>
          <w:szCs w:val="24"/>
        </w:rPr>
        <w:t>, 87%</w:t>
      </w:r>
      <w:r w:rsidRPr="00D6315A">
        <w:rPr>
          <w:rFonts w:ascii="Times New Roman" w:hAnsi="Times New Roman" w:cs="Times New Roman"/>
          <w:sz w:val="24"/>
          <w:szCs w:val="24"/>
        </w:rPr>
        <w:t xml:space="preserve">). </w:t>
      </w:r>
      <w:r w:rsidR="004D4C4D" w:rsidRPr="00D6315A">
        <w:rPr>
          <w:rFonts w:ascii="Times New Roman" w:hAnsi="Times New Roman" w:cs="Times New Roman"/>
          <w:sz w:val="24"/>
          <w:szCs w:val="24"/>
        </w:rPr>
        <w:t xml:space="preserve"> Following</w:t>
      </w:r>
      <w:r w:rsidRPr="00D6315A">
        <w:rPr>
          <w:rFonts w:ascii="Times New Roman" w:hAnsi="Times New Roman" w:cs="Times New Roman"/>
          <w:sz w:val="24"/>
          <w:szCs w:val="24"/>
        </w:rPr>
        <w:t xml:space="preserve"> the initial </w:t>
      </w:r>
      <w:r w:rsidR="004D4C4D" w:rsidRPr="00D6315A">
        <w:rPr>
          <w:rFonts w:ascii="Times New Roman" w:hAnsi="Times New Roman" w:cs="Times New Roman"/>
          <w:sz w:val="24"/>
          <w:szCs w:val="24"/>
        </w:rPr>
        <w:t>anomaly scan</w:t>
      </w:r>
      <w:r w:rsidRPr="00D6315A">
        <w:rPr>
          <w:rFonts w:ascii="Times New Roman" w:hAnsi="Times New Roman" w:cs="Times New Roman"/>
          <w:sz w:val="24"/>
          <w:szCs w:val="24"/>
        </w:rPr>
        <w:t xml:space="preserve">, most </w:t>
      </w:r>
      <w:r w:rsidR="004D4C4D" w:rsidRPr="00D6315A">
        <w:rPr>
          <w:rFonts w:ascii="Times New Roman" w:hAnsi="Times New Roman" w:cs="Times New Roman"/>
          <w:sz w:val="24"/>
          <w:szCs w:val="24"/>
        </w:rPr>
        <w:t>respondent</w:t>
      </w:r>
      <w:r w:rsidRPr="00D6315A">
        <w:rPr>
          <w:rFonts w:ascii="Times New Roman" w:hAnsi="Times New Roman" w:cs="Times New Roman"/>
          <w:sz w:val="24"/>
          <w:szCs w:val="24"/>
        </w:rPr>
        <w:t xml:space="preserve">s reported </w:t>
      </w:r>
      <w:r w:rsidR="004D4C4D" w:rsidRPr="00D6315A">
        <w:rPr>
          <w:rFonts w:ascii="Times New Roman" w:hAnsi="Times New Roman" w:cs="Times New Roman"/>
          <w:sz w:val="24"/>
          <w:szCs w:val="24"/>
        </w:rPr>
        <w:t>undergoing</w:t>
      </w:r>
      <w:r w:rsidRPr="00D6315A">
        <w:rPr>
          <w:rFonts w:ascii="Times New Roman" w:hAnsi="Times New Roman" w:cs="Times New Roman"/>
          <w:sz w:val="24"/>
          <w:szCs w:val="24"/>
        </w:rPr>
        <w:t xml:space="preserve"> a second scan to confirm </w:t>
      </w:r>
      <w:r w:rsidR="004D4C4D" w:rsidRPr="00D6315A">
        <w:rPr>
          <w:rFonts w:ascii="Times New Roman" w:hAnsi="Times New Roman" w:cs="Times New Roman"/>
          <w:sz w:val="24"/>
          <w:szCs w:val="24"/>
        </w:rPr>
        <w:t>the diagnosis</w:t>
      </w:r>
      <w:r w:rsidR="009E7CDD" w:rsidRPr="00D6315A">
        <w:rPr>
          <w:rFonts w:ascii="Times New Roman" w:hAnsi="Times New Roman" w:cs="Times New Roman"/>
          <w:sz w:val="24"/>
          <w:szCs w:val="24"/>
        </w:rPr>
        <w:t xml:space="preserve"> (</w:t>
      </w:r>
      <w:r w:rsidR="009E7CDD" w:rsidRPr="00D6315A">
        <w:rPr>
          <w:rFonts w:ascii="Times New Roman" w:hAnsi="Times New Roman" w:cs="Times New Roman"/>
          <w:i/>
          <w:sz w:val="24"/>
          <w:szCs w:val="24"/>
        </w:rPr>
        <w:t>n</w:t>
      </w:r>
      <w:r w:rsidR="009E7CDD" w:rsidRPr="00D6315A">
        <w:rPr>
          <w:rFonts w:ascii="Times New Roman" w:hAnsi="Times New Roman" w:cs="Times New Roman"/>
          <w:sz w:val="24"/>
          <w:szCs w:val="24"/>
        </w:rPr>
        <w:t xml:space="preserve"> </w:t>
      </w:r>
      <w:r w:rsidR="007D5D77" w:rsidRPr="00D6315A">
        <w:rPr>
          <w:rFonts w:ascii="Times New Roman" w:hAnsi="Times New Roman" w:cs="Times New Roman"/>
          <w:sz w:val="24"/>
          <w:szCs w:val="24"/>
        </w:rPr>
        <w:t xml:space="preserve">= 448/568, </w:t>
      </w:r>
      <w:r w:rsidR="007D5D77" w:rsidRPr="00D6315A">
        <w:rPr>
          <w:rFonts w:ascii="Times New Roman" w:hAnsi="Times New Roman" w:cs="Times New Roman"/>
          <w:sz w:val="24"/>
          <w:szCs w:val="24"/>
        </w:rPr>
        <w:lastRenderedPageBreak/>
        <w:t>79%</w:t>
      </w:r>
      <w:r w:rsidR="009E7CDD" w:rsidRPr="00D6315A">
        <w:rPr>
          <w:rFonts w:ascii="Times New Roman" w:hAnsi="Times New Roman" w:cs="Times New Roman"/>
          <w:sz w:val="24"/>
          <w:szCs w:val="24"/>
        </w:rPr>
        <w:t>)</w:t>
      </w:r>
      <w:r w:rsidR="004D4C4D" w:rsidRPr="00D6315A">
        <w:rPr>
          <w:rFonts w:ascii="Times New Roman" w:hAnsi="Times New Roman" w:cs="Times New Roman"/>
          <w:sz w:val="24"/>
          <w:szCs w:val="24"/>
        </w:rPr>
        <w:t>;</w:t>
      </w:r>
      <w:r w:rsidR="007F68F0">
        <w:rPr>
          <w:rFonts w:ascii="Times New Roman" w:hAnsi="Times New Roman" w:cs="Times New Roman"/>
          <w:sz w:val="24"/>
          <w:szCs w:val="24"/>
        </w:rPr>
        <w:t xml:space="preserve"> however, only </w:t>
      </w:r>
      <w:r w:rsidR="007F68F0" w:rsidRPr="007F68F0">
        <w:rPr>
          <w:rFonts w:ascii="Times New Roman" w:hAnsi="Times New Roman" w:cs="Times New Roman"/>
          <w:sz w:val="24"/>
          <w:szCs w:val="24"/>
          <w:highlight w:val="yellow"/>
        </w:rPr>
        <w:t>29%</w:t>
      </w:r>
      <w:r w:rsidR="007F68F0">
        <w:rPr>
          <w:rFonts w:ascii="Times New Roman" w:hAnsi="Times New Roman" w:cs="Times New Roman"/>
          <w:sz w:val="24"/>
          <w:szCs w:val="24"/>
        </w:rPr>
        <w:t xml:space="preserve"> </w:t>
      </w:r>
      <w:r w:rsidR="004D4C4D" w:rsidRPr="00D6315A">
        <w:rPr>
          <w:rFonts w:ascii="Times New Roman" w:hAnsi="Times New Roman" w:cs="Times New Roman"/>
          <w:sz w:val="24"/>
          <w:szCs w:val="24"/>
        </w:rPr>
        <w:t xml:space="preserve">had </w:t>
      </w:r>
      <w:r w:rsidR="0056494C" w:rsidRPr="00D6315A">
        <w:rPr>
          <w:rFonts w:ascii="Times New Roman" w:hAnsi="Times New Roman" w:cs="Times New Roman"/>
          <w:sz w:val="24"/>
          <w:szCs w:val="24"/>
        </w:rPr>
        <w:t xml:space="preserve">received </w:t>
      </w:r>
      <w:r w:rsidR="009E7CDD" w:rsidRPr="00D6315A">
        <w:rPr>
          <w:rFonts w:ascii="Times New Roman" w:hAnsi="Times New Roman" w:cs="Times New Roman"/>
          <w:sz w:val="24"/>
          <w:szCs w:val="24"/>
        </w:rPr>
        <w:t xml:space="preserve">their </w:t>
      </w:r>
      <w:r w:rsidR="00BD637B" w:rsidRPr="00D6315A">
        <w:rPr>
          <w:rFonts w:ascii="Times New Roman" w:hAnsi="Times New Roman" w:cs="Times New Roman"/>
          <w:sz w:val="24"/>
          <w:szCs w:val="24"/>
        </w:rPr>
        <w:t xml:space="preserve">second </w:t>
      </w:r>
      <w:r w:rsidR="009E7CDD" w:rsidRPr="00D6315A">
        <w:rPr>
          <w:rFonts w:ascii="Times New Roman" w:hAnsi="Times New Roman" w:cs="Times New Roman"/>
          <w:sz w:val="24"/>
          <w:szCs w:val="24"/>
        </w:rPr>
        <w:t xml:space="preserve">scan </w:t>
      </w:r>
      <w:r w:rsidRPr="00D6315A">
        <w:rPr>
          <w:rFonts w:ascii="Times New Roman" w:hAnsi="Times New Roman" w:cs="Times New Roman"/>
          <w:sz w:val="24"/>
          <w:szCs w:val="24"/>
        </w:rPr>
        <w:t xml:space="preserve">within </w:t>
      </w:r>
      <w:r w:rsidR="004D4C4D" w:rsidRPr="00D6315A">
        <w:rPr>
          <w:rFonts w:ascii="Times New Roman" w:hAnsi="Times New Roman" w:cs="Times New Roman"/>
          <w:sz w:val="24"/>
          <w:szCs w:val="24"/>
        </w:rPr>
        <w:t>three</w:t>
      </w:r>
      <w:r w:rsidRPr="00D6315A">
        <w:rPr>
          <w:rFonts w:ascii="Times New Roman" w:hAnsi="Times New Roman" w:cs="Times New Roman"/>
          <w:sz w:val="24"/>
          <w:szCs w:val="24"/>
        </w:rPr>
        <w:t xml:space="preserve"> working days (</w:t>
      </w:r>
      <w:r w:rsidR="009E7CDD" w:rsidRPr="00D6315A">
        <w:rPr>
          <w:rFonts w:ascii="Times New Roman" w:hAnsi="Times New Roman" w:cs="Times New Roman"/>
          <w:i/>
          <w:sz w:val="24"/>
          <w:szCs w:val="24"/>
        </w:rPr>
        <w:t>n</w:t>
      </w:r>
      <w:r w:rsidR="009E7CDD" w:rsidRPr="00D6315A">
        <w:rPr>
          <w:rFonts w:ascii="Times New Roman" w:hAnsi="Times New Roman" w:cs="Times New Roman"/>
          <w:sz w:val="24"/>
          <w:szCs w:val="24"/>
        </w:rPr>
        <w:t xml:space="preserve"> = 164/568).  </w:t>
      </w:r>
      <w:r w:rsidR="00310F87" w:rsidRPr="00D6315A">
        <w:rPr>
          <w:rFonts w:ascii="Times New Roman" w:hAnsi="Times New Roman" w:cs="Times New Roman"/>
          <w:sz w:val="24"/>
          <w:szCs w:val="24"/>
        </w:rPr>
        <w:t>In 35</w:t>
      </w:r>
      <w:r w:rsidR="007F68F0">
        <w:rPr>
          <w:rFonts w:ascii="Times New Roman" w:hAnsi="Times New Roman" w:cs="Times New Roman"/>
          <w:sz w:val="24"/>
          <w:szCs w:val="24"/>
        </w:rPr>
        <w:t xml:space="preserve">% </w:t>
      </w:r>
      <w:r w:rsidR="001E1926" w:rsidRPr="00D6315A">
        <w:rPr>
          <w:rFonts w:ascii="Times New Roman" w:hAnsi="Times New Roman" w:cs="Times New Roman"/>
          <w:sz w:val="24"/>
          <w:szCs w:val="24"/>
        </w:rPr>
        <w:t xml:space="preserve">of </w:t>
      </w:r>
      <w:r w:rsidR="00310F87" w:rsidRPr="00D6315A">
        <w:rPr>
          <w:rFonts w:ascii="Times New Roman" w:hAnsi="Times New Roman" w:cs="Times New Roman"/>
          <w:sz w:val="24"/>
          <w:szCs w:val="24"/>
        </w:rPr>
        <w:t>cases (</w:t>
      </w:r>
      <w:r w:rsidR="00310F87" w:rsidRPr="00D6315A">
        <w:rPr>
          <w:rFonts w:ascii="Times New Roman" w:hAnsi="Times New Roman" w:cs="Times New Roman"/>
          <w:i/>
          <w:sz w:val="24"/>
          <w:szCs w:val="24"/>
        </w:rPr>
        <w:t>n</w:t>
      </w:r>
      <w:r w:rsidR="00310F87" w:rsidRPr="00D6315A">
        <w:rPr>
          <w:rFonts w:ascii="Times New Roman" w:hAnsi="Times New Roman" w:cs="Times New Roman"/>
          <w:sz w:val="24"/>
          <w:szCs w:val="24"/>
        </w:rPr>
        <w:t xml:space="preserve"> = 199/567), </w:t>
      </w:r>
      <w:r w:rsidR="001E1926" w:rsidRPr="00D6315A">
        <w:rPr>
          <w:rFonts w:ascii="Times New Roman" w:hAnsi="Times New Roman" w:cs="Times New Roman"/>
          <w:sz w:val="24"/>
          <w:szCs w:val="24"/>
        </w:rPr>
        <w:t xml:space="preserve">respondents </w:t>
      </w:r>
      <w:r w:rsidR="00310F87" w:rsidRPr="00D6315A">
        <w:rPr>
          <w:rFonts w:ascii="Times New Roman" w:hAnsi="Times New Roman" w:cs="Times New Roman"/>
          <w:sz w:val="24"/>
          <w:szCs w:val="24"/>
        </w:rPr>
        <w:t>had been informed about other conditions related to CL/P, such as Stickler’s syndrome and 22Q11</w:t>
      </w:r>
      <w:r w:rsidR="007F68F0">
        <w:rPr>
          <w:rFonts w:ascii="Times New Roman" w:hAnsi="Times New Roman" w:cs="Times New Roman"/>
          <w:sz w:val="24"/>
          <w:szCs w:val="24"/>
        </w:rPr>
        <w:t xml:space="preserve">, while </w:t>
      </w:r>
      <w:r w:rsidR="007F68F0" w:rsidRPr="007F68F0">
        <w:rPr>
          <w:rFonts w:ascii="Times New Roman" w:hAnsi="Times New Roman" w:cs="Times New Roman"/>
          <w:sz w:val="24"/>
          <w:szCs w:val="24"/>
          <w:highlight w:val="yellow"/>
        </w:rPr>
        <w:t>35%</w:t>
      </w:r>
      <w:r w:rsidR="007F68F0">
        <w:rPr>
          <w:rFonts w:ascii="Times New Roman" w:hAnsi="Times New Roman" w:cs="Times New Roman"/>
          <w:sz w:val="24"/>
          <w:szCs w:val="24"/>
        </w:rPr>
        <w:t xml:space="preserve"> </w:t>
      </w:r>
      <w:r w:rsidR="00310F87" w:rsidRPr="00D6315A">
        <w:rPr>
          <w:rFonts w:ascii="Times New Roman" w:hAnsi="Times New Roman" w:cs="Times New Roman"/>
          <w:sz w:val="24"/>
          <w:szCs w:val="24"/>
        </w:rPr>
        <w:t>of respondents (</w:t>
      </w:r>
      <w:r w:rsidR="00310F87" w:rsidRPr="00D6315A">
        <w:rPr>
          <w:rFonts w:ascii="Times New Roman" w:hAnsi="Times New Roman" w:cs="Times New Roman"/>
          <w:i/>
          <w:sz w:val="24"/>
          <w:szCs w:val="24"/>
        </w:rPr>
        <w:t>n</w:t>
      </w:r>
      <w:r w:rsidR="00310F87" w:rsidRPr="00D6315A">
        <w:rPr>
          <w:rFonts w:ascii="Times New Roman" w:hAnsi="Times New Roman" w:cs="Times New Roman"/>
          <w:sz w:val="24"/>
          <w:szCs w:val="24"/>
        </w:rPr>
        <w:t xml:space="preserve"> = 199/567) had also been told about potentially fatal conditions linked to cleft palate, such as Edwards’ or Patau’s syndrome.  </w:t>
      </w:r>
      <w:r w:rsidRPr="00D6315A">
        <w:rPr>
          <w:rFonts w:ascii="Times New Roman" w:hAnsi="Times New Roman" w:cs="Times New Roman"/>
          <w:sz w:val="24"/>
          <w:szCs w:val="24"/>
        </w:rPr>
        <w:t>Most respondents felt that the diagnosis was presented in either a very sensitive (</w:t>
      </w:r>
      <w:r w:rsidR="000C7A25" w:rsidRPr="00D6315A">
        <w:rPr>
          <w:rFonts w:ascii="Times New Roman" w:hAnsi="Times New Roman" w:cs="Times New Roman"/>
          <w:i/>
          <w:sz w:val="24"/>
          <w:szCs w:val="24"/>
        </w:rPr>
        <w:t>n</w:t>
      </w:r>
      <w:r w:rsidR="000C7A25" w:rsidRPr="00D6315A">
        <w:rPr>
          <w:rFonts w:ascii="Times New Roman" w:hAnsi="Times New Roman" w:cs="Times New Roman"/>
          <w:sz w:val="24"/>
          <w:szCs w:val="24"/>
        </w:rPr>
        <w:t xml:space="preserve"> = 219/</w:t>
      </w:r>
      <w:r w:rsidRPr="00D6315A">
        <w:rPr>
          <w:rFonts w:ascii="Times New Roman" w:hAnsi="Times New Roman" w:cs="Times New Roman"/>
          <w:sz w:val="24"/>
          <w:szCs w:val="24"/>
        </w:rPr>
        <w:t>572</w:t>
      </w:r>
      <w:r w:rsidR="000C7A25" w:rsidRPr="00D6315A">
        <w:rPr>
          <w:rFonts w:ascii="Times New Roman" w:hAnsi="Times New Roman" w:cs="Times New Roman"/>
          <w:sz w:val="24"/>
          <w:szCs w:val="24"/>
        </w:rPr>
        <w:t>, 38%</w:t>
      </w:r>
      <w:r w:rsidRPr="00D6315A">
        <w:rPr>
          <w:rFonts w:ascii="Times New Roman" w:hAnsi="Times New Roman" w:cs="Times New Roman"/>
          <w:sz w:val="24"/>
          <w:szCs w:val="24"/>
        </w:rPr>
        <w:t>) or somewhat sensitive (</w:t>
      </w:r>
      <w:r w:rsidR="000C7A25" w:rsidRPr="00D6315A">
        <w:rPr>
          <w:rFonts w:ascii="Times New Roman" w:hAnsi="Times New Roman" w:cs="Times New Roman"/>
          <w:i/>
          <w:sz w:val="24"/>
          <w:szCs w:val="24"/>
        </w:rPr>
        <w:t xml:space="preserve">n </w:t>
      </w:r>
      <w:r w:rsidR="000C7A25" w:rsidRPr="00D6315A">
        <w:rPr>
          <w:rFonts w:ascii="Times New Roman" w:hAnsi="Times New Roman" w:cs="Times New Roman"/>
          <w:sz w:val="24"/>
          <w:szCs w:val="24"/>
        </w:rPr>
        <w:t>= 224/</w:t>
      </w:r>
      <w:r w:rsidRPr="00D6315A">
        <w:rPr>
          <w:rFonts w:ascii="Times New Roman" w:hAnsi="Times New Roman" w:cs="Times New Roman"/>
          <w:sz w:val="24"/>
          <w:szCs w:val="24"/>
        </w:rPr>
        <w:t>572</w:t>
      </w:r>
      <w:r w:rsidR="000C7A25" w:rsidRPr="00D6315A">
        <w:rPr>
          <w:rFonts w:ascii="Times New Roman" w:hAnsi="Times New Roman" w:cs="Times New Roman"/>
          <w:sz w:val="24"/>
          <w:szCs w:val="24"/>
        </w:rPr>
        <w:t>, 36%</w:t>
      </w:r>
      <w:r w:rsidRPr="00D6315A">
        <w:rPr>
          <w:rFonts w:ascii="Times New Roman" w:hAnsi="Times New Roman" w:cs="Times New Roman"/>
          <w:sz w:val="24"/>
          <w:szCs w:val="24"/>
        </w:rPr>
        <w:t xml:space="preserve">) manner. </w:t>
      </w:r>
      <w:r w:rsidR="000C7A25"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However, </w:t>
      </w:r>
      <w:r w:rsidR="007F68F0" w:rsidRPr="007F68F0">
        <w:rPr>
          <w:rFonts w:ascii="Times New Roman" w:hAnsi="Times New Roman" w:cs="Times New Roman"/>
          <w:sz w:val="24"/>
          <w:szCs w:val="24"/>
          <w:highlight w:val="yellow"/>
        </w:rPr>
        <w:t>10%</w:t>
      </w:r>
      <w:r w:rsidR="000C7A25" w:rsidRPr="00D6315A">
        <w:rPr>
          <w:rFonts w:ascii="Times New Roman" w:hAnsi="Times New Roman" w:cs="Times New Roman"/>
          <w:sz w:val="24"/>
          <w:szCs w:val="24"/>
        </w:rPr>
        <w:t xml:space="preserve"> of</w:t>
      </w:r>
      <w:r w:rsidRPr="00D6315A">
        <w:rPr>
          <w:rFonts w:ascii="Times New Roman" w:hAnsi="Times New Roman" w:cs="Times New Roman"/>
          <w:sz w:val="24"/>
          <w:szCs w:val="24"/>
        </w:rPr>
        <w:t xml:space="preserve"> respondents felt that the diagnosis had been presented </w:t>
      </w:r>
      <w:r w:rsidR="000C7A25" w:rsidRPr="00D6315A">
        <w:rPr>
          <w:rFonts w:ascii="Times New Roman" w:hAnsi="Times New Roman" w:cs="Times New Roman"/>
          <w:sz w:val="24"/>
          <w:szCs w:val="24"/>
        </w:rPr>
        <w:t>in</w:t>
      </w:r>
      <w:r w:rsidRPr="00D6315A">
        <w:rPr>
          <w:rFonts w:ascii="Times New Roman" w:hAnsi="Times New Roman" w:cs="Times New Roman"/>
          <w:sz w:val="24"/>
          <w:szCs w:val="24"/>
        </w:rPr>
        <w:t>sensitively (</w:t>
      </w:r>
      <w:r w:rsidR="000C7A25" w:rsidRPr="00D6315A">
        <w:rPr>
          <w:rFonts w:ascii="Times New Roman" w:hAnsi="Times New Roman" w:cs="Times New Roman"/>
          <w:i/>
          <w:sz w:val="24"/>
          <w:szCs w:val="24"/>
        </w:rPr>
        <w:t>n</w:t>
      </w:r>
      <w:r w:rsidR="000C7A25" w:rsidRPr="00D6315A">
        <w:rPr>
          <w:rFonts w:ascii="Times New Roman" w:hAnsi="Times New Roman" w:cs="Times New Roman"/>
          <w:sz w:val="24"/>
          <w:szCs w:val="24"/>
        </w:rPr>
        <w:t xml:space="preserve"> = 58/</w:t>
      </w:r>
      <w:r w:rsidRPr="00D6315A">
        <w:rPr>
          <w:rFonts w:ascii="Times New Roman" w:hAnsi="Times New Roman" w:cs="Times New Roman"/>
          <w:sz w:val="24"/>
          <w:szCs w:val="24"/>
        </w:rPr>
        <w:t xml:space="preserve">572) </w:t>
      </w:r>
      <w:r w:rsidR="002B076F" w:rsidRPr="00D6315A">
        <w:rPr>
          <w:rFonts w:ascii="Times New Roman" w:hAnsi="Times New Roman" w:cs="Times New Roman"/>
          <w:sz w:val="24"/>
          <w:szCs w:val="24"/>
        </w:rPr>
        <w:t xml:space="preserve">and a further </w:t>
      </w:r>
      <w:r w:rsidR="007F68F0" w:rsidRPr="007F68F0">
        <w:rPr>
          <w:rFonts w:ascii="Times New Roman" w:hAnsi="Times New Roman" w:cs="Times New Roman"/>
          <w:sz w:val="24"/>
          <w:szCs w:val="24"/>
          <w:highlight w:val="yellow"/>
        </w:rPr>
        <w:t>12%</w:t>
      </w:r>
      <w:r w:rsidR="002B076F" w:rsidRPr="00D6315A">
        <w:rPr>
          <w:rFonts w:ascii="Times New Roman" w:hAnsi="Times New Roman" w:cs="Times New Roman"/>
          <w:sz w:val="24"/>
          <w:szCs w:val="24"/>
        </w:rPr>
        <w:t xml:space="preserve"> believed the diagnosis had been delivered</w:t>
      </w:r>
      <w:r w:rsidRPr="00D6315A">
        <w:rPr>
          <w:rFonts w:ascii="Times New Roman" w:hAnsi="Times New Roman" w:cs="Times New Roman"/>
          <w:sz w:val="24"/>
          <w:szCs w:val="24"/>
        </w:rPr>
        <w:t xml:space="preserve"> very insensitively (</w:t>
      </w:r>
      <w:r w:rsidR="000C7A25" w:rsidRPr="00D6315A">
        <w:rPr>
          <w:rFonts w:ascii="Times New Roman" w:hAnsi="Times New Roman" w:cs="Times New Roman"/>
          <w:i/>
          <w:sz w:val="24"/>
          <w:szCs w:val="24"/>
        </w:rPr>
        <w:t>n</w:t>
      </w:r>
      <w:r w:rsidR="000C7A25" w:rsidRPr="00D6315A">
        <w:rPr>
          <w:rFonts w:ascii="Times New Roman" w:hAnsi="Times New Roman" w:cs="Times New Roman"/>
          <w:sz w:val="24"/>
          <w:szCs w:val="24"/>
        </w:rPr>
        <w:t xml:space="preserve"> = 66/</w:t>
      </w:r>
      <w:r w:rsidRPr="00D6315A">
        <w:rPr>
          <w:rFonts w:ascii="Times New Roman" w:hAnsi="Times New Roman" w:cs="Times New Roman"/>
          <w:sz w:val="24"/>
          <w:szCs w:val="24"/>
        </w:rPr>
        <w:t xml:space="preserve">572). </w:t>
      </w:r>
      <w:r w:rsidR="00CC7015" w:rsidRPr="00D6315A">
        <w:rPr>
          <w:rFonts w:ascii="Times New Roman" w:hAnsi="Times New Roman" w:cs="Times New Roman"/>
          <w:sz w:val="24"/>
          <w:szCs w:val="24"/>
        </w:rPr>
        <w:t xml:space="preserve"> Overall, the majority of respondents reported being either very satisfied (</w:t>
      </w:r>
      <w:r w:rsidR="00CC7015" w:rsidRPr="00D6315A">
        <w:rPr>
          <w:rFonts w:ascii="Times New Roman" w:hAnsi="Times New Roman" w:cs="Times New Roman"/>
          <w:i/>
          <w:sz w:val="24"/>
          <w:szCs w:val="24"/>
        </w:rPr>
        <w:t>n</w:t>
      </w:r>
      <w:r w:rsidR="00CC7015" w:rsidRPr="00D6315A">
        <w:rPr>
          <w:rFonts w:ascii="Times New Roman" w:hAnsi="Times New Roman" w:cs="Times New Roman"/>
          <w:sz w:val="24"/>
          <w:szCs w:val="24"/>
        </w:rPr>
        <w:t xml:space="preserve"> = 197/574, 34%) or satisfied (</w:t>
      </w:r>
      <w:r w:rsidR="00CC7015" w:rsidRPr="00D6315A">
        <w:rPr>
          <w:rFonts w:ascii="Times New Roman" w:hAnsi="Times New Roman" w:cs="Times New Roman"/>
          <w:i/>
          <w:sz w:val="24"/>
          <w:szCs w:val="24"/>
        </w:rPr>
        <w:t>n</w:t>
      </w:r>
      <w:r w:rsidR="00CC7015" w:rsidRPr="00D6315A">
        <w:rPr>
          <w:rFonts w:ascii="Times New Roman" w:hAnsi="Times New Roman" w:cs="Times New Roman"/>
          <w:sz w:val="24"/>
          <w:szCs w:val="24"/>
        </w:rPr>
        <w:t xml:space="preserve"> = 178/574, 31%) with their diagnostic experience.  Nonetheless, fifteen percent of respondents (</w:t>
      </w:r>
      <w:r w:rsidR="00CC7015" w:rsidRPr="00D6315A">
        <w:rPr>
          <w:rFonts w:ascii="Times New Roman" w:hAnsi="Times New Roman" w:cs="Times New Roman"/>
          <w:i/>
          <w:sz w:val="24"/>
          <w:szCs w:val="24"/>
        </w:rPr>
        <w:t>n</w:t>
      </w:r>
      <w:r w:rsidR="00CC7015" w:rsidRPr="00D6315A">
        <w:rPr>
          <w:rFonts w:ascii="Times New Roman" w:hAnsi="Times New Roman" w:cs="Times New Roman"/>
          <w:sz w:val="24"/>
          <w:szCs w:val="24"/>
        </w:rPr>
        <w:t xml:space="preserve"> = 84/574) remained neutral, </w:t>
      </w:r>
      <w:r w:rsidR="007F68F0" w:rsidRPr="007F68F0">
        <w:rPr>
          <w:rFonts w:ascii="Times New Roman" w:hAnsi="Times New Roman" w:cs="Times New Roman"/>
          <w:sz w:val="24"/>
          <w:szCs w:val="24"/>
          <w:highlight w:val="yellow"/>
        </w:rPr>
        <w:t>12%</w:t>
      </w:r>
      <w:r w:rsidR="00CC7015" w:rsidRPr="00D6315A">
        <w:rPr>
          <w:rFonts w:ascii="Times New Roman" w:hAnsi="Times New Roman" w:cs="Times New Roman"/>
          <w:sz w:val="24"/>
          <w:szCs w:val="24"/>
        </w:rPr>
        <w:t xml:space="preserve"> (</w:t>
      </w:r>
      <w:r w:rsidR="00CC7015" w:rsidRPr="00D6315A">
        <w:rPr>
          <w:rFonts w:ascii="Times New Roman" w:hAnsi="Times New Roman" w:cs="Times New Roman"/>
          <w:i/>
          <w:sz w:val="24"/>
          <w:szCs w:val="24"/>
        </w:rPr>
        <w:t>n</w:t>
      </w:r>
      <w:r w:rsidR="00CC7015" w:rsidRPr="00D6315A">
        <w:rPr>
          <w:rFonts w:ascii="Times New Roman" w:hAnsi="Times New Roman" w:cs="Times New Roman"/>
          <w:sz w:val="24"/>
          <w:szCs w:val="24"/>
        </w:rPr>
        <w:t xml:space="preserve"> = 67/574) reported being dissatisfied</w:t>
      </w:r>
      <w:r w:rsidR="00BD637B" w:rsidRPr="00D6315A">
        <w:rPr>
          <w:rFonts w:ascii="Times New Roman" w:hAnsi="Times New Roman" w:cs="Times New Roman"/>
          <w:sz w:val="24"/>
          <w:szCs w:val="24"/>
        </w:rPr>
        <w:t>,</w:t>
      </w:r>
      <w:r w:rsidR="00CC7015" w:rsidRPr="00D6315A">
        <w:rPr>
          <w:rFonts w:ascii="Times New Roman" w:hAnsi="Times New Roman" w:cs="Times New Roman"/>
          <w:sz w:val="24"/>
          <w:szCs w:val="24"/>
        </w:rPr>
        <w:t xml:space="preserve"> and </w:t>
      </w:r>
      <w:r w:rsidR="007F68F0" w:rsidRPr="007F68F0">
        <w:rPr>
          <w:rFonts w:ascii="Times New Roman" w:hAnsi="Times New Roman" w:cs="Times New Roman"/>
          <w:sz w:val="24"/>
          <w:szCs w:val="24"/>
          <w:highlight w:val="yellow"/>
        </w:rPr>
        <w:t>8%</w:t>
      </w:r>
      <w:r w:rsidR="00CC7015" w:rsidRPr="00D6315A">
        <w:rPr>
          <w:rFonts w:ascii="Times New Roman" w:hAnsi="Times New Roman" w:cs="Times New Roman"/>
          <w:sz w:val="24"/>
          <w:szCs w:val="24"/>
        </w:rPr>
        <w:t xml:space="preserve"> (</w:t>
      </w:r>
      <w:r w:rsidR="00CC7015" w:rsidRPr="00D6315A">
        <w:rPr>
          <w:rFonts w:ascii="Times New Roman" w:hAnsi="Times New Roman" w:cs="Times New Roman"/>
          <w:i/>
          <w:sz w:val="24"/>
          <w:szCs w:val="24"/>
        </w:rPr>
        <w:t>n</w:t>
      </w:r>
      <w:r w:rsidR="00CC7015" w:rsidRPr="00D6315A">
        <w:rPr>
          <w:rFonts w:ascii="Times New Roman" w:hAnsi="Times New Roman" w:cs="Times New Roman"/>
          <w:sz w:val="24"/>
          <w:szCs w:val="24"/>
        </w:rPr>
        <w:t xml:space="preserve"> = 48/574) reported being very dissatisfied.  </w:t>
      </w:r>
      <w:r w:rsidR="00F27751" w:rsidRPr="00D6315A">
        <w:rPr>
          <w:rFonts w:ascii="Times New Roman" w:hAnsi="Times New Roman" w:cs="Times New Roman"/>
          <w:sz w:val="24"/>
          <w:szCs w:val="24"/>
        </w:rPr>
        <w:t>No differences in overall satisfaction were observed between respondents who received a diagnosis prior to the implementation of the guidelines in 2010 and those who received a diagnosis after 2010.</w:t>
      </w:r>
    </w:p>
    <w:p w14:paraId="7AF9F0F1" w14:textId="54473F57" w:rsidR="008E0208" w:rsidRPr="00D6315A" w:rsidRDefault="003E0AA6" w:rsidP="005A5EE2">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Prior to receiving information about the diagnosis, respondents reported having a number of c</w:t>
      </w:r>
      <w:r w:rsidR="001D3980" w:rsidRPr="00D6315A">
        <w:rPr>
          <w:rFonts w:ascii="Times New Roman" w:hAnsi="Times New Roman" w:cs="Times New Roman"/>
          <w:sz w:val="24"/>
          <w:szCs w:val="24"/>
        </w:rPr>
        <w:t>ommon misconceptions about CL/P</w:t>
      </w:r>
      <w:r w:rsidRPr="00D6315A">
        <w:rPr>
          <w:rFonts w:ascii="Times New Roman" w:hAnsi="Times New Roman" w:cs="Times New Roman"/>
          <w:sz w:val="24"/>
          <w:szCs w:val="24"/>
        </w:rPr>
        <w:t xml:space="preserve">. </w:t>
      </w:r>
      <w:r w:rsidR="001D3980" w:rsidRPr="00D6315A">
        <w:rPr>
          <w:rFonts w:ascii="Times New Roman" w:hAnsi="Times New Roman" w:cs="Times New Roman"/>
          <w:sz w:val="24"/>
          <w:szCs w:val="24"/>
        </w:rPr>
        <w:t xml:space="preserve"> </w:t>
      </w:r>
      <w:r w:rsidRPr="00D6315A">
        <w:rPr>
          <w:rFonts w:ascii="Times New Roman" w:hAnsi="Times New Roman" w:cs="Times New Roman"/>
          <w:sz w:val="24"/>
          <w:szCs w:val="24"/>
        </w:rPr>
        <w:t>This include</w:t>
      </w:r>
      <w:r w:rsidR="001D3980" w:rsidRPr="00D6315A">
        <w:rPr>
          <w:rFonts w:ascii="Times New Roman" w:hAnsi="Times New Roman" w:cs="Times New Roman"/>
          <w:sz w:val="24"/>
          <w:szCs w:val="24"/>
        </w:rPr>
        <w:t>d</w:t>
      </w:r>
      <w:r w:rsidRPr="00D6315A">
        <w:rPr>
          <w:rFonts w:ascii="Times New Roman" w:hAnsi="Times New Roman" w:cs="Times New Roman"/>
          <w:sz w:val="24"/>
          <w:szCs w:val="24"/>
        </w:rPr>
        <w:t xml:space="preserve"> the idea </w:t>
      </w:r>
      <w:r w:rsidR="004C1913" w:rsidRPr="00D6315A">
        <w:rPr>
          <w:rFonts w:ascii="Times New Roman" w:hAnsi="Times New Roman" w:cs="Times New Roman"/>
          <w:sz w:val="24"/>
          <w:szCs w:val="24"/>
        </w:rPr>
        <w:t>that CL/P</w:t>
      </w:r>
      <w:r w:rsidR="00801940" w:rsidRPr="00D6315A">
        <w:rPr>
          <w:rFonts w:ascii="Times New Roman" w:hAnsi="Times New Roman" w:cs="Times New Roman"/>
          <w:sz w:val="24"/>
          <w:szCs w:val="24"/>
        </w:rPr>
        <w:t xml:space="preserve"> is purely cosmetic (</w:t>
      </w:r>
      <w:r w:rsidR="00801940" w:rsidRPr="00D6315A">
        <w:rPr>
          <w:rFonts w:ascii="Times New Roman" w:hAnsi="Times New Roman" w:cs="Times New Roman"/>
          <w:i/>
          <w:sz w:val="24"/>
          <w:szCs w:val="24"/>
        </w:rPr>
        <w:t>n</w:t>
      </w:r>
      <w:r w:rsidR="00801940" w:rsidRPr="00D6315A">
        <w:rPr>
          <w:rFonts w:ascii="Times New Roman" w:hAnsi="Times New Roman" w:cs="Times New Roman"/>
          <w:sz w:val="24"/>
          <w:szCs w:val="24"/>
        </w:rPr>
        <w:t xml:space="preserve"> = 151/554, 27%)</w:t>
      </w:r>
      <w:r w:rsidR="004C1913"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that </w:t>
      </w:r>
      <w:r w:rsidR="001D3980" w:rsidRPr="00D6315A">
        <w:rPr>
          <w:rFonts w:ascii="Times New Roman" w:hAnsi="Times New Roman" w:cs="Times New Roman"/>
          <w:sz w:val="24"/>
          <w:szCs w:val="24"/>
        </w:rPr>
        <w:t>CL/P</w:t>
      </w:r>
      <w:r w:rsidRPr="00D6315A">
        <w:rPr>
          <w:rFonts w:ascii="Times New Roman" w:hAnsi="Times New Roman" w:cs="Times New Roman"/>
          <w:sz w:val="24"/>
          <w:szCs w:val="24"/>
        </w:rPr>
        <w:t xml:space="preserve"> </w:t>
      </w:r>
      <w:r w:rsidR="004C1913" w:rsidRPr="00D6315A">
        <w:rPr>
          <w:rFonts w:ascii="Times New Roman" w:hAnsi="Times New Roman" w:cs="Times New Roman"/>
          <w:sz w:val="24"/>
          <w:szCs w:val="24"/>
        </w:rPr>
        <w:t>has a solely</w:t>
      </w:r>
      <w:r w:rsidR="001D3980"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hereditary </w:t>
      </w:r>
      <w:r w:rsidR="004C1913" w:rsidRPr="00D6315A">
        <w:rPr>
          <w:rFonts w:ascii="Times New Roman" w:hAnsi="Times New Roman" w:cs="Times New Roman"/>
          <w:sz w:val="24"/>
          <w:szCs w:val="24"/>
        </w:rPr>
        <w:t xml:space="preserve">aetiology </w:t>
      </w:r>
      <w:r w:rsidRPr="00D6315A">
        <w:rPr>
          <w:rFonts w:ascii="Times New Roman" w:hAnsi="Times New Roman" w:cs="Times New Roman"/>
          <w:sz w:val="24"/>
          <w:szCs w:val="24"/>
        </w:rPr>
        <w:t>(</w:t>
      </w:r>
      <w:r w:rsidR="001D3980" w:rsidRPr="00D6315A">
        <w:rPr>
          <w:rFonts w:ascii="Times New Roman" w:hAnsi="Times New Roman" w:cs="Times New Roman"/>
          <w:i/>
          <w:sz w:val="24"/>
          <w:szCs w:val="24"/>
        </w:rPr>
        <w:t>n</w:t>
      </w:r>
      <w:r w:rsidR="001D3980" w:rsidRPr="00D6315A">
        <w:rPr>
          <w:rFonts w:ascii="Times New Roman" w:hAnsi="Times New Roman" w:cs="Times New Roman"/>
          <w:sz w:val="24"/>
          <w:szCs w:val="24"/>
        </w:rPr>
        <w:t xml:space="preserve"> = 131/</w:t>
      </w:r>
      <w:r w:rsidRPr="00D6315A">
        <w:rPr>
          <w:rFonts w:ascii="Times New Roman" w:hAnsi="Times New Roman" w:cs="Times New Roman"/>
          <w:sz w:val="24"/>
          <w:szCs w:val="24"/>
        </w:rPr>
        <w:t>554</w:t>
      </w:r>
      <w:r w:rsidR="001D3980" w:rsidRPr="00D6315A">
        <w:rPr>
          <w:rFonts w:ascii="Times New Roman" w:hAnsi="Times New Roman" w:cs="Times New Roman"/>
          <w:sz w:val="24"/>
          <w:szCs w:val="24"/>
        </w:rPr>
        <w:t>, 24%</w:t>
      </w:r>
      <w:r w:rsidRPr="00D6315A">
        <w:rPr>
          <w:rFonts w:ascii="Times New Roman" w:hAnsi="Times New Roman" w:cs="Times New Roman"/>
          <w:sz w:val="24"/>
          <w:szCs w:val="24"/>
        </w:rPr>
        <w:t xml:space="preserve">), </w:t>
      </w:r>
      <w:r w:rsidR="004C1913" w:rsidRPr="00D6315A">
        <w:rPr>
          <w:rFonts w:ascii="Times New Roman" w:hAnsi="Times New Roman" w:cs="Times New Roman"/>
          <w:sz w:val="24"/>
          <w:szCs w:val="24"/>
        </w:rPr>
        <w:t>that all children with CL/P will have learning difficulties (</w:t>
      </w:r>
      <w:r w:rsidR="004C1913" w:rsidRPr="00D6315A">
        <w:rPr>
          <w:rFonts w:ascii="Times New Roman" w:hAnsi="Times New Roman" w:cs="Times New Roman"/>
          <w:i/>
          <w:sz w:val="24"/>
          <w:szCs w:val="24"/>
        </w:rPr>
        <w:t>n</w:t>
      </w:r>
      <w:r w:rsidR="004C1913" w:rsidRPr="00D6315A">
        <w:rPr>
          <w:rFonts w:ascii="Times New Roman" w:hAnsi="Times New Roman" w:cs="Times New Roman"/>
          <w:sz w:val="24"/>
          <w:szCs w:val="24"/>
        </w:rPr>
        <w:t xml:space="preserve"> = 77/554, 14%)</w:t>
      </w:r>
      <w:r w:rsidR="00436B21" w:rsidRPr="00D6315A">
        <w:rPr>
          <w:rFonts w:ascii="Times New Roman" w:hAnsi="Times New Roman" w:cs="Times New Roman"/>
          <w:sz w:val="24"/>
          <w:szCs w:val="24"/>
        </w:rPr>
        <w:t>, that a diagnosis of CL/P means the child will be disabled (</w:t>
      </w:r>
      <w:r w:rsidR="00436B21" w:rsidRPr="00D6315A">
        <w:rPr>
          <w:rFonts w:ascii="Times New Roman" w:hAnsi="Times New Roman" w:cs="Times New Roman"/>
          <w:i/>
          <w:sz w:val="24"/>
          <w:szCs w:val="24"/>
        </w:rPr>
        <w:t>n</w:t>
      </w:r>
      <w:r w:rsidR="00436B21" w:rsidRPr="00D6315A">
        <w:rPr>
          <w:rFonts w:ascii="Times New Roman" w:hAnsi="Times New Roman" w:cs="Times New Roman"/>
          <w:sz w:val="24"/>
          <w:szCs w:val="24"/>
        </w:rPr>
        <w:t xml:space="preserve"> = 63/554, 11%), and </w:t>
      </w:r>
      <w:r w:rsidRPr="00D6315A">
        <w:rPr>
          <w:rFonts w:ascii="Times New Roman" w:hAnsi="Times New Roman" w:cs="Times New Roman"/>
          <w:sz w:val="24"/>
          <w:szCs w:val="24"/>
        </w:rPr>
        <w:t xml:space="preserve">that </w:t>
      </w:r>
      <w:r w:rsidR="00801940" w:rsidRPr="00D6315A">
        <w:rPr>
          <w:rFonts w:ascii="Times New Roman" w:hAnsi="Times New Roman" w:cs="Times New Roman"/>
          <w:sz w:val="24"/>
          <w:szCs w:val="24"/>
        </w:rPr>
        <w:t>CL/P</w:t>
      </w:r>
      <w:r w:rsidRPr="00D6315A">
        <w:rPr>
          <w:rFonts w:ascii="Times New Roman" w:hAnsi="Times New Roman" w:cs="Times New Roman"/>
          <w:sz w:val="24"/>
          <w:szCs w:val="24"/>
        </w:rPr>
        <w:t xml:space="preserve"> </w:t>
      </w:r>
      <w:r w:rsidR="00801940" w:rsidRPr="00D6315A">
        <w:rPr>
          <w:rFonts w:ascii="Times New Roman" w:hAnsi="Times New Roman" w:cs="Times New Roman"/>
          <w:sz w:val="24"/>
          <w:szCs w:val="24"/>
        </w:rPr>
        <w:t xml:space="preserve">only affects infants </w:t>
      </w:r>
      <w:r w:rsidR="00021972" w:rsidRPr="00D6315A">
        <w:rPr>
          <w:rFonts w:ascii="Times New Roman" w:hAnsi="Times New Roman" w:cs="Times New Roman"/>
          <w:sz w:val="24"/>
          <w:szCs w:val="24"/>
        </w:rPr>
        <w:t>in low-income countries</w:t>
      </w:r>
      <w:r w:rsidRPr="00D6315A">
        <w:rPr>
          <w:rFonts w:ascii="Times New Roman" w:hAnsi="Times New Roman" w:cs="Times New Roman"/>
          <w:sz w:val="24"/>
          <w:szCs w:val="24"/>
        </w:rPr>
        <w:t xml:space="preserve"> (</w:t>
      </w:r>
      <w:r w:rsidR="00801940" w:rsidRPr="00D6315A">
        <w:rPr>
          <w:rFonts w:ascii="Times New Roman" w:hAnsi="Times New Roman" w:cs="Times New Roman"/>
          <w:i/>
          <w:sz w:val="24"/>
          <w:szCs w:val="24"/>
        </w:rPr>
        <w:t>n</w:t>
      </w:r>
      <w:r w:rsidR="00801940" w:rsidRPr="00D6315A">
        <w:rPr>
          <w:rFonts w:ascii="Times New Roman" w:hAnsi="Times New Roman" w:cs="Times New Roman"/>
          <w:sz w:val="24"/>
          <w:szCs w:val="24"/>
        </w:rPr>
        <w:t xml:space="preserve"> = 20/</w:t>
      </w:r>
      <w:r w:rsidRPr="00D6315A">
        <w:rPr>
          <w:rFonts w:ascii="Times New Roman" w:hAnsi="Times New Roman" w:cs="Times New Roman"/>
          <w:sz w:val="24"/>
          <w:szCs w:val="24"/>
        </w:rPr>
        <w:t>554</w:t>
      </w:r>
      <w:r w:rsidR="00801940" w:rsidRPr="00D6315A">
        <w:rPr>
          <w:rFonts w:ascii="Times New Roman" w:hAnsi="Times New Roman" w:cs="Times New Roman"/>
          <w:sz w:val="24"/>
          <w:szCs w:val="24"/>
        </w:rPr>
        <w:t>, 4%</w:t>
      </w:r>
      <w:r w:rsidR="00436B21" w:rsidRPr="00D6315A">
        <w:rPr>
          <w:rFonts w:ascii="Times New Roman" w:hAnsi="Times New Roman" w:cs="Times New Roman"/>
          <w:sz w:val="24"/>
          <w:szCs w:val="24"/>
        </w:rPr>
        <w:t xml:space="preserve">).  </w:t>
      </w:r>
      <w:r w:rsidR="00B6584C" w:rsidRPr="00D6315A">
        <w:rPr>
          <w:rFonts w:ascii="Times New Roman" w:hAnsi="Times New Roman" w:cs="Times New Roman"/>
          <w:sz w:val="24"/>
          <w:szCs w:val="24"/>
        </w:rPr>
        <w:t>Fifty-seven percent of respondents (</w:t>
      </w:r>
      <w:r w:rsidR="00B6584C" w:rsidRPr="00D6315A">
        <w:rPr>
          <w:rFonts w:ascii="Times New Roman" w:hAnsi="Times New Roman" w:cs="Times New Roman"/>
          <w:i/>
          <w:sz w:val="24"/>
          <w:szCs w:val="24"/>
        </w:rPr>
        <w:t>n</w:t>
      </w:r>
      <w:r w:rsidR="00B6584C" w:rsidRPr="00D6315A">
        <w:rPr>
          <w:rFonts w:ascii="Times New Roman" w:hAnsi="Times New Roman" w:cs="Times New Roman"/>
          <w:sz w:val="24"/>
          <w:szCs w:val="24"/>
        </w:rPr>
        <w:t xml:space="preserve"> = 313/553) felt that they had received the right amount of information at </w:t>
      </w:r>
      <w:r w:rsidR="007F68F0">
        <w:rPr>
          <w:rFonts w:ascii="Times New Roman" w:hAnsi="Times New Roman" w:cs="Times New Roman"/>
          <w:sz w:val="24"/>
          <w:szCs w:val="24"/>
        </w:rPr>
        <w:t xml:space="preserve">the time of diagnosis, while </w:t>
      </w:r>
      <w:r w:rsidR="007F68F0" w:rsidRPr="00956C0E">
        <w:rPr>
          <w:rFonts w:ascii="Times New Roman" w:hAnsi="Times New Roman" w:cs="Times New Roman"/>
          <w:sz w:val="24"/>
          <w:szCs w:val="24"/>
          <w:highlight w:val="yellow"/>
        </w:rPr>
        <w:t>37%</w:t>
      </w:r>
      <w:r w:rsidR="007F68F0">
        <w:rPr>
          <w:rFonts w:ascii="Times New Roman" w:hAnsi="Times New Roman" w:cs="Times New Roman"/>
          <w:sz w:val="24"/>
          <w:szCs w:val="24"/>
        </w:rPr>
        <w:t xml:space="preserve"> </w:t>
      </w:r>
      <w:r w:rsidR="002C29CD" w:rsidRPr="00D6315A">
        <w:rPr>
          <w:rFonts w:ascii="Times New Roman" w:hAnsi="Times New Roman" w:cs="Times New Roman"/>
          <w:sz w:val="24"/>
          <w:szCs w:val="24"/>
        </w:rPr>
        <w:t>(</w:t>
      </w:r>
      <w:r w:rsidR="00B6584C" w:rsidRPr="00D6315A">
        <w:rPr>
          <w:rFonts w:ascii="Times New Roman" w:hAnsi="Times New Roman" w:cs="Times New Roman"/>
          <w:i/>
          <w:sz w:val="24"/>
          <w:szCs w:val="24"/>
        </w:rPr>
        <w:t>n</w:t>
      </w:r>
      <w:r w:rsidR="00B6584C" w:rsidRPr="00D6315A">
        <w:rPr>
          <w:rFonts w:ascii="Times New Roman" w:hAnsi="Times New Roman" w:cs="Times New Roman"/>
          <w:sz w:val="24"/>
          <w:szCs w:val="24"/>
        </w:rPr>
        <w:t xml:space="preserve"> = 202/</w:t>
      </w:r>
      <w:r w:rsidR="002C29CD" w:rsidRPr="00D6315A">
        <w:rPr>
          <w:rFonts w:ascii="Times New Roman" w:hAnsi="Times New Roman" w:cs="Times New Roman"/>
          <w:sz w:val="24"/>
          <w:szCs w:val="24"/>
        </w:rPr>
        <w:t xml:space="preserve">553) felt </w:t>
      </w:r>
      <w:r w:rsidR="00B6584C" w:rsidRPr="00D6315A">
        <w:rPr>
          <w:rFonts w:ascii="Times New Roman" w:hAnsi="Times New Roman" w:cs="Times New Roman"/>
          <w:sz w:val="24"/>
          <w:szCs w:val="24"/>
        </w:rPr>
        <w:t>they had not received</w:t>
      </w:r>
      <w:r w:rsidR="002C29CD" w:rsidRPr="00D6315A">
        <w:rPr>
          <w:rFonts w:ascii="Times New Roman" w:hAnsi="Times New Roman" w:cs="Times New Roman"/>
          <w:sz w:val="24"/>
          <w:szCs w:val="24"/>
        </w:rPr>
        <w:t xml:space="preserve"> enough</w:t>
      </w:r>
      <w:r w:rsidR="00B856D7" w:rsidRPr="00D6315A">
        <w:rPr>
          <w:rFonts w:ascii="Times New Roman" w:hAnsi="Times New Roman" w:cs="Times New Roman"/>
          <w:sz w:val="24"/>
          <w:szCs w:val="24"/>
        </w:rPr>
        <w:t>,</w:t>
      </w:r>
      <w:r w:rsidR="002C29CD" w:rsidRPr="00D6315A">
        <w:rPr>
          <w:rFonts w:ascii="Times New Roman" w:hAnsi="Times New Roman" w:cs="Times New Roman"/>
          <w:sz w:val="24"/>
          <w:szCs w:val="24"/>
        </w:rPr>
        <w:t xml:space="preserve"> and </w:t>
      </w:r>
      <w:r w:rsidR="007F68F0" w:rsidRPr="00956C0E">
        <w:rPr>
          <w:rFonts w:ascii="Times New Roman" w:hAnsi="Times New Roman" w:cs="Times New Roman"/>
          <w:sz w:val="24"/>
          <w:szCs w:val="24"/>
          <w:highlight w:val="yellow"/>
        </w:rPr>
        <w:t>1%</w:t>
      </w:r>
      <w:r w:rsidR="002C29CD" w:rsidRPr="00D6315A">
        <w:rPr>
          <w:rFonts w:ascii="Times New Roman" w:hAnsi="Times New Roman" w:cs="Times New Roman"/>
          <w:sz w:val="24"/>
          <w:szCs w:val="24"/>
        </w:rPr>
        <w:t xml:space="preserve"> (</w:t>
      </w:r>
      <w:r w:rsidR="00B6584C" w:rsidRPr="00D6315A">
        <w:rPr>
          <w:rFonts w:ascii="Times New Roman" w:hAnsi="Times New Roman" w:cs="Times New Roman"/>
          <w:i/>
          <w:sz w:val="24"/>
          <w:szCs w:val="24"/>
        </w:rPr>
        <w:t>n</w:t>
      </w:r>
      <w:r w:rsidR="00B6584C" w:rsidRPr="00D6315A">
        <w:rPr>
          <w:rFonts w:ascii="Times New Roman" w:hAnsi="Times New Roman" w:cs="Times New Roman"/>
          <w:sz w:val="24"/>
          <w:szCs w:val="24"/>
        </w:rPr>
        <w:t xml:space="preserve"> = 8/553) thought the amount of information</w:t>
      </w:r>
      <w:r w:rsidR="002C29CD" w:rsidRPr="00D6315A">
        <w:rPr>
          <w:rFonts w:ascii="Times New Roman" w:hAnsi="Times New Roman" w:cs="Times New Roman"/>
          <w:sz w:val="24"/>
          <w:szCs w:val="24"/>
        </w:rPr>
        <w:t xml:space="preserve"> </w:t>
      </w:r>
      <w:r w:rsidR="00B6584C" w:rsidRPr="00D6315A">
        <w:rPr>
          <w:rFonts w:ascii="Times New Roman" w:hAnsi="Times New Roman" w:cs="Times New Roman"/>
          <w:sz w:val="24"/>
          <w:szCs w:val="24"/>
        </w:rPr>
        <w:t xml:space="preserve">given </w:t>
      </w:r>
      <w:r w:rsidR="002C29CD" w:rsidRPr="00D6315A">
        <w:rPr>
          <w:rFonts w:ascii="Times New Roman" w:hAnsi="Times New Roman" w:cs="Times New Roman"/>
          <w:sz w:val="24"/>
          <w:szCs w:val="24"/>
        </w:rPr>
        <w:t xml:space="preserve">was too much. </w:t>
      </w:r>
      <w:r w:rsidR="00B6584C" w:rsidRPr="00D6315A">
        <w:rPr>
          <w:rFonts w:ascii="Times New Roman" w:hAnsi="Times New Roman" w:cs="Times New Roman"/>
          <w:sz w:val="24"/>
          <w:szCs w:val="24"/>
        </w:rPr>
        <w:t xml:space="preserve"> </w:t>
      </w:r>
      <w:r w:rsidR="00436B21" w:rsidRPr="00D6315A">
        <w:rPr>
          <w:rFonts w:ascii="Times New Roman" w:hAnsi="Times New Roman" w:cs="Times New Roman"/>
          <w:sz w:val="24"/>
          <w:szCs w:val="24"/>
        </w:rPr>
        <w:t xml:space="preserve">Respondents’ </w:t>
      </w:r>
      <w:r w:rsidRPr="00D6315A">
        <w:rPr>
          <w:rFonts w:ascii="Times New Roman" w:hAnsi="Times New Roman" w:cs="Times New Roman"/>
          <w:sz w:val="24"/>
          <w:szCs w:val="24"/>
        </w:rPr>
        <w:t xml:space="preserve">greatest concerns following the diagnosis (besides the physical health of </w:t>
      </w:r>
      <w:r w:rsidR="00BE6311" w:rsidRPr="00D6315A">
        <w:rPr>
          <w:rFonts w:ascii="Times New Roman" w:hAnsi="Times New Roman" w:cs="Times New Roman"/>
          <w:sz w:val="24"/>
          <w:szCs w:val="24"/>
        </w:rPr>
        <w:t>their baby) included: other peoples</w:t>
      </w:r>
      <w:r w:rsidRPr="00D6315A">
        <w:rPr>
          <w:rFonts w:ascii="Times New Roman" w:hAnsi="Times New Roman" w:cs="Times New Roman"/>
          <w:sz w:val="24"/>
          <w:szCs w:val="24"/>
        </w:rPr>
        <w:t>’ reactions to the</w:t>
      </w:r>
      <w:r w:rsidR="00BE6311" w:rsidRPr="00D6315A">
        <w:rPr>
          <w:rFonts w:ascii="Times New Roman" w:hAnsi="Times New Roman" w:cs="Times New Roman"/>
          <w:sz w:val="24"/>
          <w:szCs w:val="24"/>
        </w:rPr>
        <w:t>ir</w:t>
      </w:r>
      <w:r w:rsidRPr="00D6315A">
        <w:rPr>
          <w:rFonts w:ascii="Times New Roman" w:hAnsi="Times New Roman" w:cs="Times New Roman"/>
          <w:sz w:val="24"/>
          <w:szCs w:val="24"/>
        </w:rPr>
        <w:t xml:space="preserve"> child looking and/or sounding different (</w:t>
      </w:r>
      <w:r w:rsidR="00BE6311" w:rsidRPr="00D6315A">
        <w:rPr>
          <w:rFonts w:ascii="Times New Roman" w:hAnsi="Times New Roman" w:cs="Times New Roman"/>
          <w:i/>
          <w:sz w:val="24"/>
          <w:szCs w:val="24"/>
        </w:rPr>
        <w:t>n</w:t>
      </w:r>
      <w:r w:rsidR="00BE6311" w:rsidRPr="00D6315A">
        <w:rPr>
          <w:rFonts w:ascii="Times New Roman" w:hAnsi="Times New Roman" w:cs="Times New Roman"/>
          <w:sz w:val="24"/>
          <w:szCs w:val="24"/>
        </w:rPr>
        <w:t xml:space="preserve"> = 358/</w:t>
      </w:r>
      <w:r w:rsidRPr="00D6315A">
        <w:rPr>
          <w:rFonts w:ascii="Times New Roman" w:hAnsi="Times New Roman" w:cs="Times New Roman"/>
          <w:sz w:val="24"/>
          <w:szCs w:val="24"/>
        </w:rPr>
        <w:t>561</w:t>
      </w:r>
      <w:r w:rsidR="00BE6311" w:rsidRPr="00D6315A">
        <w:rPr>
          <w:rFonts w:ascii="Times New Roman" w:hAnsi="Times New Roman" w:cs="Times New Roman"/>
          <w:sz w:val="24"/>
          <w:szCs w:val="24"/>
        </w:rPr>
        <w:t>, 64%</w:t>
      </w:r>
      <w:r w:rsidRPr="00D6315A">
        <w:rPr>
          <w:rFonts w:ascii="Times New Roman" w:hAnsi="Times New Roman" w:cs="Times New Roman"/>
          <w:sz w:val="24"/>
          <w:szCs w:val="24"/>
        </w:rPr>
        <w:t>), being able to feed the baby (</w:t>
      </w:r>
      <w:r w:rsidR="00D45607" w:rsidRPr="00D6315A">
        <w:rPr>
          <w:rFonts w:ascii="Times New Roman" w:hAnsi="Times New Roman" w:cs="Times New Roman"/>
          <w:i/>
          <w:sz w:val="24"/>
          <w:szCs w:val="24"/>
        </w:rPr>
        <w:t>n</w:t>
      </w:r>
      <w:r w:rsidR="00D45607" w:rsidRPr="00D6315A">
        <w:rPr>
          <w:rFonts w:ascii="Times New Roman" w:hAnsi="Times New Roman" w:cs="Times New Roman"/>
          <w:sz w:val="24"/>
          <w:szCs w:val="24"/>
        </w:rPr>
        <w:t xml:space="preserve"> = 336/</w:t>
      </w:r>
      <w:r w:rsidRPr="00D6315A">
        <w:rPr>
          <w:rFonts w:ascii="Times New Roman" w:hAnsi="Times New Roman" w:cs="Times New Roman"/>
          <w:sz w:val="24"/>
          <w:szCs w:val="24"/>
        </w:rPr>
        <w:t>561</w:t>
      </w:r>
      <w:r w:rsidR="00D45607" w:rsidRPr="00D6315A">
        <w:rPr>
          <w:rFonts w:ascii="Times New Roman" w:hAnsi="Times New Roman" w:cs="Times New Roman"/>
          <w:sz w:val="24"/>
          <w:szCs w:val="24"/>
        </w:rPr>
        <w:t>, 60%</w:t>
      </w:r>
      <w:r w:rsidRPr="00D6315A">
        <w:rPr>
          <w:rFonts w:ascii="Times New Roman" w:hAnsi="Times New Roman" w:cs="Times New Roman"/>
          <w:sz w:val="24"/>
          <w:szCs w:val="24"/>
        </w:rPr>
        <w:t>), entrusting the child to the surgical team for repair procedures (</w:t>
      </w:r>
      <w:r w:rsidR="00D45607" w:rsidRPr="00D6315A">
        <w:rPr>
          <w:rFonts w:ascii="Times New Roman" w:hAnsi="Times New Roman" w:cs="Times New Roman"/>
          <w:i/>
          <w:sz w:val="24"/>
          <w:szCs w:val="24"/>
        </w:rPr>
        <w:t>n</w:t>
      </w:r>
      <w:r w:rsidR="00D45607" w:rsidRPr="00D6315A">
        <w:rPr>
          <w:rFonts w:ascii="Times New Roman" w:hAnsi="Times New Roman" w:cs="Times New Roman"/>
          <w:sz w:val="24"/>
          <w:szCs w:val="24"/>
        </w:rPr>
        <w:t xml:space="preserve"> = 204/</w:t>
      </w:r>
      <w:r w:rsidRPr="00D6315A">
        <w:rPr>
          <w:rFonts w:ascii="Times New Roman" w:hAnsi="Times New Roman" w:cs="Times New Roman"/>
          <w:sz w:val="24"/>
          <w:szCs w:val="24"/>
        </w:rPr>
        <w:t>561</w:t>
      </w:r>
      <w:r w:rsidR="00D45607" w:rsidRPr="00D6315A">
        <w:rPr>
          <w:rFonts w:ascii="Times New Roman" w:hAnsi="Times New Roman" w:cs="Times New Roman"/>
          <w:sz w:val="24"/>
          <w:szCs w:val="24"/>
        </w:rPr>
        <w:t>, 36%</w:t>
      </w:r>
      <w:r w:rsidRPr="00D6315A">
        <w:rPr>
          <w:rFonts w:ascii="Times New Roman" w:hAnsi="Times New Roman" w:cs="Times New Roman"/>
          <w:sz w:val="24"/>
          <w:szCs w:val="24"/>
        </w:rPr>
        <w:t>), coping with the long-term treatment pathway (</w:t>
      </w:r>
      <w:r w:rsidR="00D45607" w:rsidRPr="00D6315A">
        <w:rPr>
          <w:rFonts w:ascii="Times New Roman" w:hAnsi="Times New Roman" w:cs="Times New Roman"/>
          <w:i/>
          <w:sz w:val="24"/>
          <w:szCs w:val="24"/>
        </w:rPr>
        <w:t>n</w:t>
      </w:r>
      <w:r w:rsidR="00D45607" w:rsidRPr="00D6315A">
        <w:rPr>
          <w:rFonts w:ascii="Times New Roman" w:hAnsi="Times New Roman" w:cs="Times New Roman"/>
          <w:sz w:val="24"/>
          <w:szCs w:val="24"/>
        </w:rPr>
        <w:t xml:space="preserve"> = 147/</w:t>
      </w:r>
      <w:r w:rsidRPr="00D6315A">
        <w:rPr>
          <w:rFonts w:ascii="Times New Roman" w:hAnsi="Times New Roman" w:cs="Times New Roman"/>
          <w:sz w:val="24"/>
          <w:szCs w:val="24"/>
        </w:rPr>
        <w:t>561</w:t>
      </w:r>
      <w:r w:rsidR="00D45607" w:rsidRPr="00D6315A">
        <w:rPr>
          <w:rFonts w:ascii="Times New Roman" w:hAnsi="Times New Roman" w:cs="Times New Roman"/>
          <w:sz w:val="24"/>
          <w:szCs w:val="24"/>
        </w:rPr>
        <w:t>, 26%</w:t>
      </w:r>
      <w:r w:rsidR="006E4A03" w:rsidRPr="00D6315A">
        <w:rPr>
          <w:rFonts w:ascii="Times New Roman" w:hAnsi="Times New Roman" w:cs="Times New Roman"/>
          <w:sz w:val="24"/>
          <w:szCs w:val="24"/>
        </w:rPr>
        <w:t>), other</w:t>
      </w:r>
      <w:r w:rsidRPr="00D6315A">
        <w:rPr>
          <w:rFonts w:ascii="Times New Roman" w:hAnsi="Times New Roman" w:cs="Times New Roman"/>
          <w:sz w:val="24"/>
          <w:szCs w:val="24"/>
        </w:rPr>
        <w:t>s treating them or their child differently (</w:t>
      </w:r>
      <w:r w:rsidR="00D45607" w:rsidRPr="00D6315A">
        <w:rPr>
          <w:rFonts w:ascii="Times New Roman" w:hAnsi="Times New Roman" w:cs="Times New Roman"/>
          <w:i/>
          <w:sz w:val="24"/>
          <w:szCs w:val="24"/>
        </w:rPr>
        <w:t>n</w:t>
      </w:r>
      <w:r w:rsidR="00D45607" w:rsidRPr="00D6315A">
        <w:rPr>
          <w:rFonts w:ascii="Times New Roman" w:hAnsi="Times New Roman" w:cs="Times New Roman"/>
          <w:sz w:val="24"/>
          <w:szCs w:val="24"/>
        </w:rPr>
        <w:t xml:space="preserve"> = 127/</w:t>
      </w:r>
      <w:r w:rsidRPr="00D6315A">
        <w:rPr>
          <w:rFonts w:ascii="Times New Roman" w:hAnsi="Times New Roman" w:cs="Times New Roman"/>
          <w:sz w:val="24"/>
          <w:szCs w:val="24"/>
        </w:rPr>
        <w:t>561</w:t>
      </w:r>
      <w:r w:rsidR="00D45607" w:rsidRPr="00D6315A">
        <w:rPr>
          <w:rFonts w:ascii="Times New Roman" w:hAnsi="Times New Roman" w:cs="Times New Roman"/>
          <w:sz w:val="24"/>
          <w:szCs w:val="24"/>
        </w:rPr>
        <w:t>, 23%</w:t>
      </w:r>
      <w:r w:rsidRPr="00D6315A">
        <w:rPr>
          <w:rFonts w:ascii="Times New Roman" w:hAnsi="Times New Roman" w:cs="Times New Roman"/>
          <w:sz w:val="24"/>
          <w:szCs w:val="24"/>
        </w:rPr>
        <w:t>), concerns about whether the</w:t>
      </w:r>
      <w:r w:rsidR="00D45607" w:rsidRPr="00D6315A">
        <w:rPr>
          <w:rFonts w:ascii="Times New Roman" w:hAnsi="Times New Roman" w:cs="Times New Roman"/>
          <w:sz w:val="24"/>
          <w:szCs w:val="24"/>
        </w:rPr>
        <w:t>y</w:t>
      </w:r>
      <w:r w:rsidRPr="00D6315A">
        <w:rPr>
          <w:rFonts w:ascii="Times New Roman" w:hAnsi="Times New Roman" w:cs="Times New Roman"/>
          <w:sz w:val="24"/>
          <w:szCs w:val="24"/>
        </w:rPr>
        <w:t xml:space="preserve"> or their partner would be able to bond </w:t>
      </w:r>
      <w:r w:rsidRPr="00D6315A">
        <w:rPr>
          <w:rFonts w:ascii="Times New Roman" w:hAnsi="Times New Roman" w:cs="Times New Roman"/>
          <w:sz w:val="24"/>
          <w:szCs w:val="24"/>
        </w:rPr>
        <w:lastRenderedPageBreak/>
        <w:t>with the</w:t>
      </w:r>
      <w:r w:rsidR="00D45607" w:rsidRPr="00D6315A">
        <w:rPr>
          <w:rFonts w:ascii="Times New Roman" w:hAnsi="Times New Roman" w:cs="Times New Roman"/>
          <w:sz w:val="24"/>
          <w:szCs w:val="24"/>
        </w:rPr>
        <w:t>ir</w:t>
      </w:r>
      <w:r w:rsidRPr="00D6315A">
        <w:rPr>
          <w:rFonts w:ascii="Times New Roman" w:hAnsi="Times New Roman" w:cs="Times New Roman"/>
          <w:sz w:val="24"/>
          <w:szCs w:val="24"/>
        </w:rPr>
        <w:t xml:space="preserve"> child (</w:t>
      </w:r>
      <w:r w:rsidR="00D45607" w:rsidRPr="00D6315A">
        <w:rPr>
          <w:rFonts w:ascii="Times New Roman" w:hAnsi="Times New Roman" w:cs="Times New Roman"/>
          <w:i/>
          <w:sz w:val="24"/>
          <w:szCs w:val="24"/>
        </w:rPr>
        <w:t>n</w:t>
      </w:r>
      <w:r w:rsidR="00D45607" w:rsidRPr="00D6315A">
        <w:rPr>
          <w:rFonts w:ascii="Times New Roman" w:hAnsi="Times New Roman" w:cs="Times New Roman"/>
          <w:sz w:val="24"/>
          <w:szCs w:val="24"/>
        </w:rPr>
        <w:t xml:space="preserve"> = 116/</w:t>
      </w:r>
      <w:r w:rsidRPr="00D6315A">
        <w:rPr>
          <w:rFonts w:ascii="Times New Roman" w:hAnsi="Times New Roman" w:cs="Times New Roman"/>
          <w:sz w:val="24"/>
          <w:szCs w:val="24"/>
        </w:rPr>
        <w:t>561</w:t>
      </w:r>
      <w:r w:rsidR="00D45607" w:rsidRPr="00D6315A">
        <w:rPr>
          <w:rFonts w:ascii="Times New Roman" w:hAnsi="Times New Roman" w:cs="Times New Roman"/>
          <w:sz w:val="24"/>
          <w:szCs w:val="24"/>
        </w:rPr>
        <w:t>, 21%</w:t>
      </w:r>
      <w:r w:rsidRPr="00D6315A">
        <w:rPr>
          <w:rFonts w:ascii="Times New Roman" w:hAnsi="Times New Roman" w:cs="Times New Roman"/>
          <w:sz w:val="24"/>
          <w:szCs w:val="24"/>
        </w:rPr>
        <w:t>), having to tell friends and family</w:t>
      </w:r>
      <w:r w:rsidR="00D45607" w:rsidRPr="00D6315A">
        <w:rPr>
          <w:rFonts w:ascii="Times New Roman" w:hAnsi="Times New Roman" w:cs="Times New Roman"/>
          <w:sz w:val="24"/>
          <w:szCs w:val="24"/>
        </w:rPr>
        <w:t xml:space="preserve"> about the diagnosis</w:t>
      </w:r>
      <w:r w:rsidRPr="00D6315A">
        <w:rPr>
          <w:rFonts w:ascii="Times New Roman" w:hAnsi="Times New Roman" w:cs="Times New Roman"/>
          <w:sz w:val="24"/>
          <w:szCs w:val="24"/>
        </w:rPr>
        <w:t xml:space="preserve"> (</w:t>
      </w:r>
      <w:r w:rsidR="00D45607" w:rsidRPr="00D6315A">
        <w:rPr>
          <w:rFonts w:ascii="Times New Roman" w:hAnsi="Times New Roman" w:cs="Times New Roman"/>
          <w:i/>
          <w:sz w:val="24"/>
          <w:szCs w:val="24"/>
        </w:rPr>
        <w:t>n</w:t>
      </w:r>
      <w:r w:rsidR="00D45607" w:rsidRPr="00D6315A">
        <w:rPr>
          <w:rFonts w:ascii="Times New Roman" w:hAnsi="Times New Roman" w:cs="Times New Roman"/>
          <w:sz w:val="24"/>
          <w:szCs w:val="24"/>
        </w:rPr>
        <w:t xml:space="preserve"> = 87/</w:t>
      </w:r>
      <w:r w:rsidRPr="00D6315A">
        <w:rPr>
          <w:rFonts w:ascii="Times New Roman" w:hAnsi="Times New Roman" w:cs="Times New Roman"/>
          <w:sz w:val="24"/>
          <w:szCs w:val="24"/>
        </w:rPr>
        <w:t>561</w:t>
      </w:r>
      <w:r w:rsidR="00D45607" w:rsidRPr="00D6315A">
        <w:rPr>
          <w:rFonts w:ascii="Times New Roman" w:hAnsi="Times New Roman" w:cs="Times New Roman"/>
          <w:sz w:val="24"/>
          <w:szCs w:val="24"/>
        </w:rPr>
        <w:t>, 16%</w:t>
      </w:r>
      <w:r w:rsidRPr="00D6315A">
        <w:rPr>
          <w:rFonts w:ascii="Times New Roman" w:hAnsi="Times New Roman" w:cs="Times New Roman"/>
          <w:sz w:val="24"/>
          <w:szCs w:val="24"/>
        </w:rPr>
        <w:t xml:space="preserve">), </w:t>
      </w:r>
      <w:r w:rsidR="00D45607" w:rsidRPr="00D6315A">
        <w:rPr>
          <w:rFonts w:ascii="Times New Roman" w:hAnsi="Times New Roman" w:cs="Times New Roman"/>
          <w:sz w:val="24"/>
          <w:szCs w:val="24"/>
        </w:rPr>
        <w:t>having to explain CL/P to</w:t>
      </w:r>
      <w:r w:rsidRPr="00D6315A">
        <w:rPr>
          <w:rFonts w:ascii="Times New Roman" w:hAnsi="Times New Roman" w:cs="Times New Roman"/>
          <w:sz w:val="24"/>
          <w:szCs w:val="24"/>
        </w:rPr>
        <w:t xml:space="preserve"> their other children (</w:t>
      </w:r>
      <w:r w:rsidR="00D45607" w:rsidRPr="00D6315A">
        <w:rPr>
          <w:rFonts w:ascii="Times New Roman" w:hAnsi="Times New Roman" w:cs="Times New Roman"/>
          <w:i/>
          <w:sz w:val="24"/>
          <w:szCs w:val="24"/>
        </w:rPr>
        <w:t>n</w:t>
      </w:r>
      <w:r w:rsidR="00D45607" w:rsidRPr="00D6315A">
        <w:rPr>
          <w:rFonts w:ascii="Times New Roman" w:hAnsi="Times New Roman" w:cs="Times New Roman"/>
          <w:sz w:val="24"/>
          <w:szCs w:val="24"/>
        </w:rPr>
        <w:t xml:space="preserve"> = 19/</w:t>
      </w:r>
      <w:r w:rsidRPr="00D6315A">
        <w:rPr>
          <w:rFonts w:ascii="Times New Roman" w:hAnsi="Times New Roman" w:cs="Times New Roman"/>
          <w:sz w:val="24"/>
          <w:szCs w:val="24"/>
        </w:rPr>
        <w:t>561</w:t>
      </w:r>
      <w:r w:rsidR="00D45607" w:rsidRPr="00D6315A">
        <w:rPr>
          <w:rFonts w:ascii="Times New Roman" w:hAnsi="Times New Roman" w:cs="Times New Roman"/>
          <w:sz w:val="24"/>
          <w:szCs w:val="24"/>
        </w:rPr>
        <w:t>, 3%), and</w:t>
      </w:r>
      <w:r w:rsidRPr="00D6315A">
        <w:rPr>
          <w:rFonts w:ascii="Times New Roman" w:hAnsi="Times New Roman" w:cs="Times New Roman"/>
          <w:sz w:val="24"/>
          <w:szCs w:val="24"/>
        </w:rPr>
        <w:t xml:space="preserve"> having to tell their partner</w:t>
      </w:r>
      <w:r w:rsidR="00D45607" w:rsidRPr="00D6315A">
        <w:rPr>
          <w:rFonts w:ascii="Times New Roman" w:hAnsi="Times New Roman" w:cs="Times New Roman"/>
          <w:sz w:val="24"/>
          <w:szCs w:val="24"/>
        </w:rPr>
        <w:t xml:space="preserve"> about the diagnosis</w:t>
      </w:r>
      <w:r w:rsidRPr="00D6315A">
        <w:rPr>
          <w:rFonts w:ascii="Times New Roman" w:hAnsi="Times New Roman" w:cs="Times New Roman"/>
          <w:sz w:val="24"/>
          <w:szCs w:val="24"/>
        </w:rPr>
        <w:t xml:space="preserve"> (</w:t>
      </w:r>
      <w:r w:rsidR="00D45607" w:rsidRPr="00D6315A">
        <w:rPr>
          <w:rFonts w:ascii="Times New Roman" w:hAnsi="Times New Roman" w:cs="Times New Roman"/>
          <w:i/>
          <w:sz w:val="24"/>
          <w:szCs w:val="24"/>
        </w:rPr>
        <w:t>n</w:t>
      </w:r>
      <w:r w:rsidR="00D45607" w:rsidRPr="00D6315A">
        <w:rPr>
          <w:rFonts w:ascii="Times New Roman" w:hAnsi="Times New Roman" w:cs="Times New Roman"/>
          <w:sz w:val="24"/>
          <w:szCs w:val="24"/>
        </w:rPr>
        <w:t xml:space="preserve"> = 4/</w:t>
      </w:r>
      <w:r w:rsidRPr="00D6315A">
        <w:rPr>
          <w:rFonts w:ascii="Times New Roman" w:hAnsi="Times New Roman" w:cs="Times New Roman"/>
          <w:sz w:val="24"/>
          <w:szCs w:val="24"/>
        </w:rPr>
        <w:t>561</w:t>
      </w:r>
      <w:r w:rsidR="00D45607" w:rsidRPr="00D6315A">
        <w:rPr>
          <w:rFonts w:ascii="Times New Roman" w:hAnsi="Times New Roman" w:cs="Times New Roman"/>
          <w:sz w:val="24"/>
          <w:szCs w:val="24"/>
        </w:rPr>
        <w:t>, 1%</w:t>
      </w:r>
      <w:r w:rsidRPr="00D6315A">
        <w:rPr>
          <w:rFonts w:ascii="Times New Roman" w:hAnsi="Times New Roman" w:cs="Times New Roman"/>
          <w:sz w:val="24"/>
          <w:szCs w:val="24"/>
        </w:rPr>
        <w:t xml:space="preserve">). </w:t>
      </w:r>
      <w:r w:rsidR="00B6584C" w:rsidRPr="00D6315A">
        <w:rPr>
          <w:rFonts w:ascii="Times New Roman" w:hAnsi="Times New Roman" w:cs="Times New Roman"/>
          <w:sz w:val="24"/>
          <w:szCs w:val="24"/>
        </w:rPr>
        <w:t xml:space="preserve"> Although the majority of respondents (</w:t>
      </w:r>
      <w:r w:rsidR="00B6584C" w:rsidRPr="00D6315A">
        <w:rPr>
          <w:rFonts w:ascii="Times New Roman" w:hAnsi="Times New Roman" w:cs="Times New Roman"/>
          <w:i/>
          <w:sz w:val="24"/>
          <w:szCs w:val="24"/>
        </w:rPr>
        <w:t>n</w:t>
      </w:r>
      <w:r w:rsidR="00B6584C" w:rsidRPr="00D6315A">
        <w:rPr>
          <w:rFonts w:ascii="Times New Roman" w:hAnsi="Times New Roman" w:cs="Times New Roman"/>
          <w:sz w:val="24"/>
          <w:szCs w:val="24"/>
        </w:rPr>
        <w:t xml:space="preserve"> = 446/551, 81%) reported that they had been told about where to seek further info</w:t>
      </w:r>
      <w:r w:rsidR="007F68F0">
        <w:rPr>
          <w:rFonts w:ascii="Times New Roman" w:hAnsi="Times New Roman" w:cs="Times New Roman"/>
          <w:sz w:val="24"/>
          <w:szCs w:val="24"/>
        </w:rPr>
        <w:t xml:space="preserve">rmation and/or support, only </w:t>
      </w:r>
      <w:r w:rsidR="007F68F0" w:rsidRPr="00956C0E">
        <w:rPr>
          <w:rFonts w:ascii="Times New Roman" w:hAnsi="Times New Roman" w:cs="Times New Roman"/>
          <w:sz w:val="24"/>
          <w:szCs w:val="24"/>
          <w:highlight w:val="yellow"/>
        </w:rPr>
        <w:t>45%</w:t>
      </w:r>
      <w:r w:rsidR="007F68F0">
        <w:rPr>
          <w:rFonts w:ascii="Times New Roman" w:hAnsi="Times New Roman" w:cs="Times New Roman"/>
          <w:sz w:val="24"/>
          <w:szCs w:val="24"/>
        </w:rPr>
        <w:t xml:space="preserve"> </w:t>
      </w:r>
      <w:r w:rsidR="00B6584C" w:rsidRPr="00D6315A">
        <w:rPr>
          <w:rFonts w:ascii="Times New Roman" w:hAnsi="Times New Roman" w:cs="Times New Roman"/>
          <w:sz w:val="24"/>
          <w:szCs w:val="24"/>
        </w:rPr>
        <w:t>(</w:t>
      </w:r>
      <w:r w:rsidR="00B6584C" w:rsidRPr="00D6315A">
        <w:rPr>
          <w:rFonts w:ascii="Times New Roman" w:hAnsi="Times New Roman" w:cs="Times New Roman"/>
          <w:i/>
          <w:sz w:val="24"/>
          <w:szCs w:val="24"/>
        </w:rPr>
        <w:t>n</w:t>
      </w:r>
      <w:r w:rsidR="00B6584C" w:rsidRPr="00D6315A">
        <w:rPr>
          <w:rFonts w:ascii="Times New Roman" w:hAnsi="Times New Roman" w:cs="Times New Roman"/>
          <w:sz w:val="24"/>
          <w:szCs w:val="24"/>
        </w:rPr>
        <w:t xml:space="preserve"> = 246/551) felt that the information they had received had covered the right topics and had addressed all the queries they had.  </w:t>
      </w:r>
    </w:p>
    <w:p w14:paraId="798BB1F0" w14:textId="0214D60B" w:rsidR="00C625FB" w:rsidRPr="00D6315A" w:rsidRDefault="00C625FB" w:rsidP="00C625FB">
      <w:pPr>
        <w:spacing w:line="480" w:lineRule="auto"/>
        <w:jc w:val="both"/>
        <w:rPr>
          <w:rFonts w:ascii="Times New Roman" w:hAnsi="Times New Roman" w:cs="Times New Roman"/>
          <w:b/>
          <w:i/>
          <w:sz w:val="24"/>
          <w:szCs w:val="24"/>
        </w:rPr>
      </w:pPr>
      <w:r w:rsidRPr="00D6315A">
        <w:rPr>
          <w:rFonts w:ascii="Times New Roman" w:hAnsi="Times New Roman" w:cs="Times New Roman"/>
          <w:b/>
          <w:i/>
          <w:sz w:val="24"/>
          <w:szCs w:val="24"/>
        </w:rPr>
        <w:t>Qualitative findings</w:t>
      </w:r>
    </w:p>
    <w:p w14:paraId="073F4C3F" w14:textId="37E4EAFF" w:rsidR="003F6D29" w:rsidRPr="00D6315A" w:rsidRDefault="00AD05C7" w:rsidP="005A5EE2">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In addition to these</w:t>
      </w:r>
      <w:r w:rsidR="5E426C59" w:rsidRPr="00D6315A">
        <w:rPr>
          <w:rFonts w:ascii="Times New Roman" w:hAnsi="Times New Roman" w:cs="Times New Roman"/>
          <w:sz w:val="24"/>
          <w:szCs w:val="24"/>
        </w:rPr>
        <w:t xml:space="preserve"> quantitative data, </w:t>
      </w:r>
      <w:r w:rsidR="005C35B7" w:rsidRPr="00D6315A">
        <w:rPr>
          <w:rFonts w:ascii="Times New Roman" w:hAnsi="Times New Roman" w:cs="Times New Roman"/>
          <w:sz w:val="24"/>
          <w:szCs w:val="24"/>
        </w:rPr>
        <w:t>298</w:t>
      </w:r>
      <w:r w:rsidR="00B6584C" w:rsidRPr="00D6315A">
        <w:rPr>
          <w:rFonts w:ascii="Times New Roman" w:hAnsi="Times New Roman" w:cs="Times New Roman"/>
          <w:sz w:val="24"/>
          <w:szCs w:val="24"/>
        </w:rPr>
        <w:t xml:space="preserve"> </w:t>
      </w:r>
      <w:r w:rsidR="5E426C59" w:rsidRPr="00D6315A">
        <w:rPr>
          <w:rFonts w:ascii="Times New Roman" w:hAnsi="Times New Roman" w:cs="Times New Roman"/>
          <w:sz w:val="24"/>
          <w:szCs w:val="24"/>
        </w:rPr>
        <w:t xml:space="preserve">qualitative responses about parents’ experiences of antenatal diagnosis were </w:t>
      </w:r>
      <w:r w:rsidR="00F2619A" w:rsidRPr="00D6315A">
        <w:rPr>
          <w:rFonts w:ascii="Times New Roman" w:hAnsi="Times New Roman" w:cs="Times New Roman"/>
          <w:sz w:val="24"/>
          <w:szCs w:val="24"/>
        </w:rPr>
        <w:t xml:space="preserve">extracted.  </w:t>
      </w:r>
      <w:r w:rsidRPr="00D6315A">
        <w:rPr>
          <w:rFonts w:ascii="Times New Roman" w:hAnsi="Times New Roman" w:cs="Times New Roman"/>
          <w:sz w:val="24"/>
          <w:szCs w:val="24"/>
        </w:rPr>
        <w:t xml:space="preserve">Parents’ responses related to the emotional impact of the diagnosis, information provision, experiences with </w:t>
      </w:r>
      <w:r w:rsidRPr="00732FFA">
        <w:rPr>
          <w:rFonts w:ascii="Times New Roman" w:hAnsi="Times New Roman" w:cs="Times New Roman"/>
          <w:sz w:val="24"/>
          <w:szCs w:val="24"/>
          <w:highlight w:val="yellow"/>
        </w:rPr>
        <w:t>health</w:t>
      </w:r>
      <w:r w:rsidR="00732FFA" w:rsidRPr="00732FFA">
        <w:rPr>
          <w:rFonts w:ascii="Times New Roman" w:hAnsi="Times New Roman" w:cs="Times New Roman"/>
          <w:sz w:val="24"/>
          <w:szCs w:val="24"/>
          <w:highlight w:val="yellow"/>
        </w:rPr>
        <w:t>care</w:t>
      </w:r>
      <w:r w:rsidRPr="00D6315A">
        <w:rPr>
          <w:rFonts w:ascii="Times New Roman" w:hAnsi="Times New Roman" w:cs="Times New Roman"/>
          <w:sz w:val="24"/>
          <w:szCs w:val="24"/>
        </w:rPr>
        <w:t xml:space="preserve"> professionals, waiting times, and experiences with cleft specialists.  </w:t>
      </w:r>
      <w:r w:rsidR="00F2619A" w:rsidRPr="00D6315A">
        <w:rPr>
          <w:rFonts w:ascii="Times New Roman" w:hAnsi="Times New Roman" w:cs="Times New Roman"/>
          <w:sz w:val="24"/>
          <w:szCs w:val="24"/>
        </w:rPr>
        <w:t>These findings are summarised in Table 3.</w:t>
      </w:r>
    </w:p>
    <w:p w14:paraId="3AD75FA2" w14:textId="77777777" w:rsidR="00F2619A" w:rsidRPr="00D6315A" w:rsidRDefault="00F2619A" w:rsidP="00B5029C">
      <w:pPr>
        <w:pStyle w:val="NoSpacing"/>
      </w:pPr>
    </w:p>
    <w:p w14:paraId="7D7AF544" w14:textId="44C1A37A" w:rsidR="00867BD1" w:rsidRPr="00D6315A" w:rsidRDefault="13C06B55" w:rsidP="005A5EE2">
      <w:pPr>
        <w:spacing w:line="480" w:lineRule="auto"/>
        <w:jc w:val="both"/>
        <w:rPr>
          <w:rFonts w:ascii="Times New Roman" w:hAnsi="Times New Roman" w:cs="Times New Roman"/>
          <w:b/>
          <w:bCs/>
          <w:sz w:val="24"/>
          <w:szCs w:val="24"/>
        </w:rPr>
      </w:pPr>
      <w:r w:rsidRPr="00D6315A">
        <w:rPr>
          <w:rFonts w:ascii="Times New Roman" w:hAnsi="Times New Roman" w:cs="Times New Roman"/>
          <w:b/>
          <w:bCs/>
          <w:sz w:val="24"/>
          <w:szCs w:val="24"/>
        </w:rPr>
        <w:t>Discussion</w:t>
      </w:r>
    </w:p>
    <w:p w14:paraId="798B7E12" w14:textId="77777777" w:rsidR="00045CE6" w:rsidRPr="00D6315A" w:rsidRDefault="00045CE6" w:rsidP="00A94F9B">
      <w:pPr>
        <w:spacing w:line="480" w:lineRule="auto"/>
        <w:jc w:val="both"/>
        <w:rPr>
          <w:rFonts w:ascii="Times New Roman" w:hAnsi="Times New Roman" w:cs="Times New Roman"/>
          <w:b/>
          <w:bCs/>
          <w:i/>
          <w:sz w:val="24"/>
          <w:szCs w:val="24"/>
        </w:rPr>
      </w:pPr>
      <w:r w:rsidRPr="00D6315A">
        <w:rPr>
          <w:rFonts w:ascii="Times New Roman" w:hAnsi="Times New Roman" w:cs="Times New Roman"/>
          <w:b/>
          <w:bCs/>
          <w:i/>
          <w:sz w:val="24"/>
          <w:szCs w:val="24"/>
        </w:rPr>
        <w:t>Synthesis of Findings</w:t>
      </w:r>
    </w:p>
    <w:p w14:paraId="2A9064AC" w14:textId="7770815B" w:rsidR="00552FAC" w:rsidRPr="00D6315A" w:rsidRDefault="000E3055" w:rsidP="00A94F9B">
      <w:pPr>
        <w:spacing w:line="480" w:lineRule="auto"/>
        <w:jc w:val="both"/>
        <w:rPr>
          <w:rFonts w:ascii="Times New Roman" w:hAnsi="Times New Roman" w:cs="Times New Roman"/>
          <w:sz w:val="24"/>
          <w:szCs w:val="24"/>
        </w:rPr>
      </w:pPr>
      <w:r w:rsidRPr="00D6315A">
        <w:rPr>
          <w:rFonts w:ascii="Times New Roman" w:hAnsi="Times New Roman" w:cs="Times New Roman"/>
          <w:bCs/>
          <w:sz w:val="24"/>
          <w:szCs w:val="24"/>
        </w:rPr>
        <w:t xml:space="preserve">This study </w:t>
      </w:r>
      <w:r w:rsidR="00281279" w:rsidRPr="00D6315A">
        <w:rPr>
          <w:rFonts w:ascii="Times New Roman" w:hAnsi="Times New Roman" w:cs="Times New Roman"/>
          <w:bCs/>
          <w:sz w:val="24"/>
          <w:szCs w:val="24"/>
        </w:rPr>
        <w:t>provides crucial insight into</w:t>
      </w:r>
      <w:r w:rsidRPr="00D6315A">
        <w:rPr>
          <w:rFonts w:ascii="Times New Roman" w:hAnsi="Times New Roman" w:cs="Times New Roman"/>
          <w:sz w:val="24"/>
          <w:szCs w:val="24"/>
        </w:rPr>
        <w:t xml:space="preserve"> t</w:t>
      </w:r>
      <w:r w:rsidR="00973270" w:rsidRPr="00D6315A">
        <w:rPr>
          <w:rFonts w:ascii="Times New Roman" w:hAnsi="Times New Roman" w:cs="Times New Roman"/>
          <w:sz w:val="24"/>
          <w:szCs w:val="24"/>
        </w:rPr>
        <w:t>he</w:t>
      </w:r>
      <w:r w:rsidRPr="00D6315A">
        <w:rPr>
          <w:rFonts w:ascii="Times New Roman" w:hAnsi="Times New Roman" w:cs="Times New Roman"/>
          <w:sz w:val="24"/>
          <w:szCs w:val="24"/>
        </w:rPr>
        <w:t xml:space="preserve"> </w:t>
      </w:r>
      <w:r w:rsidR="006E72BC" w:rsidRPr="00D6315A">
        <w:rPr>
          <w:rFonts w:ascii="Times New Roman" w:hAnsi="Times New Roman" w:cs="Times New Roman"/>
          <w:sz w:val="24"/>
          <w:szCs w:val="24"/>
        </w:rPr>
        <w:t xml:space="preserve">antenatal </w:t>
      </w:r>
      <w:r w:rsidRPr="00D6315A">
        <w:rPr>
          <w:rFonts w:ascii="Times New Roman" w:hAnsi="Times New Roman" w:cs="Times New Roman"/>
          <w:sz w:val="24"/>
          <w:szCs w:val="24"/>
        </w:rPr>
        <w:t>diagnostic experience</w:t>
      </w:r>
      <w:r w:rsidR="006E72BC" w:rsidRPr="00D6315A">
        <w:rPr>
          <w:rFonts w:ascii="Times New Roman" w:hAnsi="Times New Roman" w:cs="Times New Roman"/>
          <w:sz w:val="24"/>
          <w:szCs w:val="24"/>
        </w:rPr>
        <w:t xml:space="preserve"> of cleft lip</w:t>
      </w:r>
      <w:r w:rsidR="00973270" w:rsidRPr="00D6315A">
        <w:rPr>
          <w:rFonts w:ascii="Times New Roman" w:hAnsi="Times New Roman" w:cs="Times New Roman"/>
          <w:sz w:val="24"/>
          <w:szCs w:val="24"/>
        </w:rPr>
        <w:t xml:space="preserve"> as perceived by parents</w:t>
      </w:r>
      <w:r w:rsidR="006E72BC" w:rsidRPr="00D6315A">
        <w:rPr>
          <w:rFonts w:ascii="Times New Roman" w:hAnsi="Times New Roman" w:cs="Times New Roman"/>
          <w:sz w:val="24"/>
          <w:szCs w:val="24"/>
        </w:rPr>
        <w:t>.</w:t>
      </w:r>
      <w:r w:rsidR="00347F1A" w:rsidRPr="00D6315A">
        <w:rPr>
          <w:rFonts w:ascii="Times New Roman" w:hAnsi="Times New Roman" w:cs="Times New Roman"/>
          <w:sz w:val="24"/>
          <w:szCs w:val="24"/>
        </w:rPr>
        <w:t xml:space="preserve">  </w:t>
      </w:r>
      <w:r w:rsidR="001D4A04" w:rsidRPr="00D6315A">
        <w:rPr>
          <w:rFonts w:ascii="Times New Roman" w:hAnsi="Times New Roman" w:cs="Times New Roman"/>
          <w:sz w:val="24"/>
          <w:szCs w:val="24"/>
        </w:rPr>
        <w:t>While t</w:t>
      </w:r>
      <w:r w:rsidR="00F3019E" w:rsidRPr="00D6315A">
        <w:rPr>
          <w:rFonts w:ascii="Times New Roman" w:hAnsi="Times New Roman" w:cs="Times New Roman"/>
          <w:sz w:val="24"/>
          <w:szCs w:val="24"/>
        </w:rPr>
        <w:t>he findings of th</w:t>
      </w:r>
      <w:r w:rsidR="00906DF1" w:rsidRPr="00D6315A">
        <w:rPr>
          <w:rFonts w:ascii="Times New Roman" w:hAnsi="Times New Roman" w:cs="Times New Roman"/>
          <w:sz w:val="24"/>
          <w:szCs w:val="24"/>
        </w:rPr>
        <w:t>is</w:t>
      </w:r>
      <w:r w:rsidR="00F3019E" w:rsidRPr="00D6315A">
        <w:rPr>
          <w:rFonts w:ascii="Times New Roman" w:hAnsi="Times New Roman" w:cs="Times New Roman"/>
          <w:sz w:val="24"/>
          <w:szCs w:val="24"/>
        </w:rPr>
        <w:t xml:space="preserve"> online, mixed-methods survey </w:t>
      </w:r>
      <w:r w:rsidR="001D4A04" w:rsidRPr="00D6315A">
        <w:rPr>
          <w:rFonts w:ascii="Times New Roman" w:hAnsi="Times New Roman" w:cs="Times New Roman"/>
          <w:sz w:val="24"/>
          <w:szCs w:val="24"/>
        </w:rPr>
        <w:t xml:space="preserve">indicate positive diagnostic experiences overall, respondents also perceived a lack of knowledge and sensitivity among sonographers, long waiting times between </w:t>
      </w:r>
      <w:r w:rsidR="001623C8" w:rsidRPr="00D6315A">
        <w:rPr>
          <w:rFonts w:ascii="Times New Roman" w:hAnsi="Times New Roman" w:cs="Times New Roman"/>
          <w:sz w:val="24"/>
          <w:szCs w:val="24"/>
        </w:rPr>
        <w:t>referrals</w:t>
      </w:r>
      <w:r w:rsidR="00F63BF5" w:rsidRPr="00D6315A">
        <w:rPr>
          <w:rFonts w:ascii="Times New Roman" w:hAnsi="Times New Roman" w:cs="Times New Roman"/>
          <w:sz w:val="24"/>
          <w:szCs w:val="24"/>
        </w:rPr>
        <w:t xml:space="preserve">, and a lack of availability of appropriate and reliable information.  </w:t>
      </w:r>
      <w:r w:rsidR="00182963" w:rsidRPr="00D6315A">
        <w:rPr>
          <w:rFonts w:ascii="Times New Roman" w:hAnsi="Times New Roman" w:cs="Times New Roman"/>
          <w:sz w:val="24"/>
          <w:szCs w:val="24"/>
        </w:rPr>
        <w:t xml:space="preserve">Respondents reported a number of misconceptions about CL/P and its prognosis, as well as a variety of initial concerns about their own ability to cope with the anticipated challenges.  </w:t>
      </w:r>
      <w:r w:rsidR="003C3194" w:rsidRPr="00D6315A">
        <w:rPr>
          <w:rFonts w:ascii="Times New Roman" w:hAnsi="Times New Roman" w:cs="Times New Roman"/>
          <w:sz w:val="24"/>
          <w:szCs w:val="24"/>
        </w:rPr>
        <w:t>Subsequent e</w:t>
      </w:r>
      <w:r w:rsidR="00182963" w:rsidRPr="00D6315A">
        <w:rPr>
          <w:rFonts w:ascii="Times New Roman" w:hAnsi="Times New Roman" w:cs="Times New Roman"/>
          <w:sz w:val="24"/>
          <w:szCs w:val="24"/>
        </w:rPr>
        <w:t xml:space="preserve">ngagement with specialist CL/P services was reported to be very positive.  </w:t>
      </w:r>
    </w:p>
    <w:p w14:paraId="40DF1CFF" w14:textId="612D9840" w:rsidR="00AC6F40" w:rsidRPr="00D6315A" w:rsidRDefault="001968CC" w:rsidP="00A94F9B">
      <w:pPr>
        <w:spacing w:line="480" w:lineRule="auto"/>
        <w:jc w:val="both"/>
        <w:rPr>
          <w:rFonts w:ascii="Times New Roman" w:hAnsi="Times New Roman" w:cs="Times New Roman"/>
          <w:b/>
          <w:i/>
          <w:sz w:val="24"/>
          <w:szCs w:val="24"/>
        </w:rPr>
      </w:pPr>
      <w:r w:rsidRPr="00D6315A">
        <w:rPr>
          <w:rFonts w:ascii="Times New Roman" w:hAnsi="Times New Roman" w:cs="Times New Roman"/>
          <w:b/>
          <w:i/>
          <w:sz w:val="24"/>
          <w:szCs w:val="24"/>
        </w:rPr>
        <w:t xml:space="preserve">Responding to </w:t>
      </w:r>
      <w:r w:rsidR="00315421" w:rsidRPr="00D6315A">
        <w:rPr>
          <w:rFonts w:ascii="Times New Roman" w:hAnsi="Times New Roman" w:cs="Times New Roman"/>
          <w:b/>
          <w:i/>
          <w:sz w:val="24"/>
          <w:szCs w:val="24"/>
        </w:rPr>
        <w:t>Parents’ Emotional</w:t>
      </w:r>
      <w:r w:rsidRPr="00D6315A">
        <w:rPr>
          <w:rFonts w:ascii="Times New Roman" w:hAnsi="Times New Roman" w:cs="Times New Roman"/>
          <w:b/>
          <w:i/>
          <w:sz w:val="24"/>
          <w:szCs w:val="24"/>
        </w:rPr>
        <w:t xml:space="preserve"> Needs</w:t>
      </w:r>
    </w:p>
    <w:p w14:paraId="35924775" w14:textId="501B4D20" w:rsidR="001968CC" w:rsidRPr="00D6315A" w:rsidRDefault="001968CC" w:rsidP="00A94F9B">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P</w:t>
      </w:r>
      <w:r w:rsidR="003F7BD1" w:rsidRPr="00D6315A">
        <w:rPr>
          <w:rFonts w:ascii="Times New Roman" w:hAnsi="Times New Roman" w:cs="Times New Roman"/>
          <w:sz w:val="24"/>
          <w:szCs w:val="24"/>
        </w:rPr>
        <w:t xml:space="preserve">revious studies have acknowledged the emotional impact of an antenatal </w:t>
      </w:r>
      <w:r w:rsidR="00277DC4" w:rsidRPr="00D6315A">
        <w:rPr>
          <w:rFonts w:ascii="Times New Roman" w:hAnsi="Times New Roman" w:cs="Times New Roman"/>
          <w:sz w:val="24"/>
          <w:szCs w:val="24"/>
        </w:rPr>
        <w:t>diagnosis and</w:t>
      </w:r>
      <w:r w:rsidR="003F7BD1" w:rsidRPr="00D6315A">
        <w:rPr>
          <w:rFonts w:ascii="Times New Roman" w:hAnsi="Times New Roman" w:cs="Times New Roman"/>
          <w:sz w:val="24"/>
          <w:szCs w:val="24"/>
        </w:rPr>
        <w:t xml:space="preserve"> identified a perceived lack of empathy </w:t>
      </w:r>
      <w:r w:rsidR="007A4B85" w:rsidRPr="00D6315A">
        <w:rPr>
          <w:rFonts w:ascii="Times New Roman" w:hAnsi="Times New Roman" w:cs="Times New Roman"/>
          <w:sz w:val="24"/>
          <w:szCs w:val="24"/>
        </w:rPr>
        <w:t>from</w:t>
      </w:r>
      <w:r w:rsidR="003F7BD1" w:rsidRPr="00D6315A">
        <w:rPr>
          <w:rFonts w:ascii="Times New Roman" w:hAnsi="Times New Roman" w:cs="Times New Roman"/>
          <w:sz w:val="24"/>
          <w:szCs w:val="24"/>
        </w:rPr>
        <w:t xml:space="preserve"> </w:t>
      </w:r>
      <w:r w:rsidR="003F7BD1" w:rsidRPr="00732FFA">
        <w:rPr>
          <w:rFonts w:ascii="Times New Roman" w:hAnsi="Times New Roman" w:cs="Times New Roman"/>
          <w:sz w:val="24"/>
          <w:szCs w:val="24"/>
          <w:highlight w:val="yellow"/>
        </w:rPr>
        <w:t>health</w:t>
      </w:r>
      <w:r w:rsidR="00732FFA" w:rsidRPr="00732FFA">
        <w:rPr>
          <w:rFonts w:ascii="Times New Roman" w:hAnsi="Times New Roman" w:cs="Times New Roman"/>
          <w:sz w:val="24"/>
          <w:szCs w:val="24"/>
          <w:highlight w:val="yellow"/>
        </w:rPr>
        <w:t>care</w:t>
      </w:r>
      <w:r w:rsidR="003F7BD1" w:rsidRPr="00D6315A">
        <w:rPr>
          <w:rFonts w:ascii="Times New Roman" w:hAnsi="Times New Roman" w:cs="Times New Roman"/>
          <w:sz w:val="24"/>
          <w:szCs w:val="24"/>
        </w:rPr>
        <w:t xml:space="preserve"> professionals</w:t>
      </w:r>
      <w:r w:rsidR="00F25410" w:rsidRPr="00D6315A">
        <w:rPr>
          <w:rFonts w:ascii="Times New Roman" w:hAnsi="Times New Roman" w:cs="Times New Roman"/>
          <w:sz w:val="24"/>
          <w:szCs w:val="24"/>
        </w:rPr>
        <w:t xml:space="preserve"> in response</w:t>
      </w:r>
      <w:r w:rsidR="002F104E" w:rsidRPr="00D6315A">
        <w:rPr>
          <w:rFonts w:ascii="Times New Roman" w:hAnsi="Times New Roman" w:cs="Times New Roman"/>
          <w:sz w:val="24"/>
          <w:szCs w:val="24"/>
        </w:rPr>
        <w:t xml:space="preserve"> (</w:t>
      </w:r>
      <w:proofErr w:type="spellStart"/>
      <w:r w:rsidR="00277DC4" w:rsidRPr="00D6315A">
        <w:rPr>
          <w:rFonts w:ascii="Times New Roman" w:hAnsi="Times New Roman" w:cs="Times New Roman"/>
          <w:sz w:val="24"/>
          <w:szCs w:val="24"/>
        </w:rPr>
        <w:t>Lalor</w:t>
      </w:r>
      <w:proofErr w:type="spellEnd"/>
      <w:r w:rsidR="00277DC4" w:rsidRPr="00D6315A">
        <w:rPr>
          <w:rFonts w:ascii="Times New Roman" w:hAnsi="Times New Roman" w:cs="Times New Roman"/>
          <w:sz w:val="24"/>
          <w:szCs w:val="24"/>
        </w:rPr>
        <w:t xml:space="preserve"> et al., 2007</w:t>
      </w:r>
      <w:r w:rsidR="00581D82">
        <w:rPr>
          <w:rFonts w:ascii="Times New Roman" w:hAnsi="Times New Roman" w:cs="Times New Roman"/>
          <w:sz w:val="24"/>
          <w:szCs w:val="24"/>
        </w:rPr>
        <w:t xml:space="preserve">; </w:t>
      </w:r>
      <w:proofErr w:type="spellStart"/>
      <w:r w:rsidR="00581D82" w:rsidRPr="00D6315A">
        <w:rPr>
          <w:rFonts w:ascii="Times New Roman" w:hAnsi="Times New Roman" w:cs="Times New Roman"/>
          <w:sz w:val="24"/>
          <w:szCs w:val="24"/>
        </w:rPr>
        <w:t>Schuth</w:t>
      </w:r>
      <w:proofErr w:type="spellEnd"/>
      <w:r w:rsidR="00581D82" w:rsidRPr="00D6315A">
        <w:rPr>
          <w:rFonts w:ascii="Times New Roman" w:hAnsi="Times New Roman" w:cs="Times New Roman"/>
          <w:sz w:val="24"/>
          <w:szCs w:val="24"/>
        </w:rPr>
        <w:t xml:space="preserve"> et al., 1994</w:t>
      </w:r>
      <w:r w:rsidR="002F104E" w:rsidRPr="00D6315A">
        <w:rPr>
          <w:rFonts w:ascii="Times New Roman" w:hAnsi="Times New Roman" w:cs="Times New Roman"/>
          <w:sz w:val="24"/>
          <w:szCs w:val="24"/>
        </w:rPr>
        <w:t>)</w:t>
      </w:r>
      <w:r w:rsidR="00F25410" w:rsidRPr="00D6315A">
        <w:rPr>
          <w:rFonts w:ascii="Times New Roman" w:hAnsi="Times New Roman" w:cs="Times New Roman"/>
          <w:sz w:val="24"/>
          <w:szCs w:val="24"/>
        </w:rPr>
        <w:t xml:space="preserve">.  </w:t>
      </w:r>
      <w:r w:rsidR="0040665D" w:rsidRPr="00732FFA">
        <w:rPr>
          <w:rFonts w:ascii="Times New Roman" w:hAnsi="Times New Roman" w:cs="Times New Roman"/>
          <w:sz w:val="24"/>
          <w:szCs w:val="24"/>
          <w:highlight w:val="yellow"/>
        </w:rPr>
        <w:t>Health</w:t>
      </w:r>
      <w:r w:rsidR="00732FFA" w:rsidRPr="00732FFA">
        <w:rPr>
          <w:rFonts w:ascii="Times New Roman" w:hAnsi="Times New Roman" w:cs="Times New Roman"/>
          <w:sz w:val="24"/>
          <w:szCs w:val="24"/>
          <w:highlight w:val="yellow"/>
        </w:rPr>
        <w:t>care</w:t>
      </w:r>
      <w:r w:rsidR="0040665D" w:rsidRPr="00D6315A">
        <w:rPr>
          <w:rFonts w:ascii="Times New Roman" w:hAnsi="Times New Roman" w:cs="Times New Roman"/>
          <w:sz w:val="24"/>
          <w:szCs w:val="24"/>
        </w:rPr>
        <w:t xml:space="preserve"> professionals need to be aware that parents may be distressed and </w:t>
      </w:r>
      <w:r w:rsidR="00277DC4" w:rsidRPr="00D6315A">
        <w:rPr>
          <w:rFonts w:ascii="Times New Roman" w:hAnsi="Times New Roman" w:cs="Times New Roman"/>
          <w:sz w:val="24"/>
          <w:szCs w:val="24"/>
        </w:rPr>
        <w:t>disoriented, and</w:t>
      </w:r>
      <w:r w:rsidR="0040665D" w:rsidRPr="00D6315A">
        <w:rPr>
          <w:rFonts w:ascii="Times New Roman" w:hAnsi="Times New Roman" w:cs="Times New Roman"/>
          <w:sz w:val="24"/>
          <w:szCs w:val="24"/>
        </w:rPr>
        <w:t xml:space="preserve"> </w:t>
      </w:r>
      <w:r w:rsidR="0040665D" w:rsidRPr="00D6315A">
        <w:rPr>
          <w:rFonts w:ascii="Times New Roman" w:hAnsi="Times New Roman" w:cs="Times New Roman"/>
          <w:sz w:val="24"/>
          <w:szCs w:val="24"/>
        </w:rPr>
        <w:lastRenderedPageBreak/>
        <w:t>require experience and skill to determine the level of need of each individual and to respond accordingly</w:t>
      </w:r>
      <w:r w:rsidR="002F104E" w:rsidRPr="00D6315A">
        <w:rPr>
          <w:rFonts w:ascii="Times New Roman" w:hAnsi="Times New Roman" w:cs="Times New Roman"/>
          <w:sz w:val="24"/>
          <w:szCs w:val="24"/>
        </w:rPr>
        <w:t xml:space="preserve"> (</w:t>
      </w:r>
      <w:proofErr w:type="spellStart"/>
      <w:r w:rsidR="002F104E" w:rsidRPr="00D6315A">
        <w:rPr>
          <w:rFonts w:ascii="Times New Roman" w:hAnsi="Times New Roman" w:cs="Times New Roman"/>
          <w:sz w:val="24"/>
          <w:szCs w:val="24"/>
        </w:rPr>
        <w:t>Lalor</w:t>
      </w:r>
      <w:proofErr w:type="spellEnd"/>
      <w:r w:rsidR="002F104E" w:rsidRPr="00D6315A">
        <w:rPr>
          <w:rFonts w:ascii="Times New Roman" w:hAnsi="Times New Roman" w:cs="Times New Roman"/>
          <w:sz w:val="24"/>
          <w:szCs w:val="24"/>
        </w:rPr>
        <w:t xml:space="preserve"> et al., 2008</w:t>
      </w:r>
      <w:r w:rsidR="00581D82">
        <w:rPr>
          <w:rFonts w:ascii="Times New Roman" w:hAnsi="Times New Roman" w:cs="Times New Roman"/>
          <w:sz w:val="24"/>
          <w:szCs w:val="24"/>
        </w:rPr>
        <w:t xml:space="preserve">; </w:t>
      </w:r>
      <w:proofErr w:type="spellStart"/>
      <w:r w:rsidR="00581D82">
        <w:rPr>
          <w:rFonts w:ascii="Times New Roman" w:hAnsi="Times New Roman" w:cs="Times New Roman"/>
          <w:sz w:val="24"/>
          <w:szCs w:val="24"/>
        </w:rPr>
        <w:t>Schuth</w:t>
      </w:r>
      <w:proofErr w:type="spellEnd"/>
      <w:r w:rsidR="00581D82">
        <w:rPr>
          <w:rFonts w:ascii="Times New Roman" w:hAnsi="Times New Roman" w:cs="Times New Roman"/>
          <w:sz w:val="24"/>
          <w:szCs w:val="24"/>
        </w:rPr>
        <w:t xml:space="preserve"> et al., 1994</w:t>
      </w:r>
      <w:r w:rsidR="002F104E" w:rsidRPr="00D6315A">
        <w:rPr>
          <w:rFonts w:ascii="Times New Roman" w:hAnsi="Times New Roman" w:cs="Times New Roman"/>
          <w:sz w:val="24"/>
          <w:szCs w:val="24"/>
        </w:rPr>
        <w:t>)</w:t>
      </w:r>
      <w:r w:rsidR="0040665D" w:rsidRPr="00D6315A">
        <w:rPr>
          <w:rFonts w:ascii="Times New Roman" w:hAnsi="Times New Roman" w:cs="Times New Roman"/>
          <w:sz w:val="24"/>
          <w:szCs w:val="24"/>
        </w:rPr>
        <w:t xml:space="preserve">.  This is especially relevant given that parents may struggle to absorb information when they feel overwhelmed, as has been demonstrated in the present study.  </w:t>
      </w:r>
      <w:r w:rsidR="002D7656" w:rsidRPr="00D6315A">
        <w:rPr>
          <w:rFonts w:ascii="Times New Roman" w:hAnsi="Times New Roman" w:cs="Times New Roman"/>
          <w:sz w:val="24"/>
          <w:szCs w:val="24"/>
        </w:rPr>
        <w:t>Rather than</w:t>
      </w:r>
      <w:r w:rsidR="00E9111B" w:rsidRPr="00D6315A">
        <w:rPr>
          <w:rFonts w:ascii="Times New Roman" w:hAnsi="Times New Roman" w:cs="Times New Roman"/>
          <w:sz w:val="24"/>
          <w:szCs w:val="24"/>
        </w:rPr>
        <w:t xml:space="preserve"> using</w:t>
      </w:r>
      <w:r w:rsidR="002D7656" w:rsidRPr="00D6315A">
        <w:rPr>
          <w:rFonts w:ascii="Times New Roman" w:hAnsi="Times New Roman" w:cs="Times New Roman"/>
          <w:sz w:val="24"/>
          <w:szCs w:val="24"/>
        </w:rPr>
        <w:t xml:space="preserve"> medical or outdated terminology, </w:t>
      </w:r>
      <w:r w:rsidR="00E9111B" w:rsidRPr="00D6315A">
        <w:rPr>
          <w:rFonts w:ascii="Times New Roman" w:hAnsi="Times New Roman" w:cs="Times New Roman"/>
          <w:sz w:val="24"/>
          <w:szCs w:val="24"/>
        </w:rPr>
        <w:t>a</w:t>
      </w:r>
      <w:r w:rsidR="002D7656" w:rsidRPr="00D6315A">
        <w:rPr>
          <w:rFonts w:ascii="Times New Roman" w:hAnsi="Times New Roman" w:cs="Times New Roman"/>
          <w:sz w:val="24"/>
          <w:szCs w:val="24"/>
        </w:rPr>
        <w:t xml:space="preserve"> comprehensible description of the </w:t>
      </w:r>
      <w:r w:rsidR="005E1B7A" w:rsidRPr="00D6315A">
        <w:rPr>
          <w:rFonts w:ascii="Times New Roman" w:hAnsi="Times New Roman" w:cs="Times New Roman"/>
          <w:sz w:val="24"/>
          <w:szCs w:val="24"/>
        </w:rPr>
        <w:t xml:space="preserve">condition, its treatment and its prognosis </w:t>
      </w:r>
      <w:r w:rsidR="00E9111B" w:rsidRPr="00D6315A">
        <w:rPr>
          <w:rFonts w:ascii="Times New Roman" w:hAnsi="Times New Roman" w:cs="Times New Roman"/>
          <w:sz w:val="24"/>
          <w:szCs w:val="24"/>
        </w:rPr>
        <w:t>should be provided</w:t>
      </w:r>
      <w:r w:rsidR="002F104E" w:rsidRPr="00D6315A">
        <w:rPr>
          <w:rFonts w:ascii="Times New Roman" w:hAnsi="Times New Roman" w:cs="Times New Roman"/>
          <w:sz w:val="24"/>
          <w:szCs w:val="24"/>
        </w:rPr>
        <w:t xml:space="preserve"> (</w:t>
      </w:r>
      <w:r w:rsidR="00277DC4" w:rsidRPr="00D6315A">
        <w:rPr>
          <w:rFonts w:ascii="Times New Roman" w:hAnsi="Times New Roman" w:cs="Times New Roman"/>
          <w:sz w:val="24"/>
          <w:szCs w:val="24"/>
        </w:rPr>
        <w:t>Aspinall, 2002</w:t>
      </w:r>
      <w:r w:rsidR="00581D82">
        <w:rPr>
          <w:rFonts w:ascii="Times New Roman" w:hAnsi="Times New Roman" w:cs="Times New Roman"/>
          <w:sz w:val="24"/>
          <w:szCs w:val="24"/>
        </w:rPr>
        <w:t xml:space="preserve">; </w:t>
      </w:r>
      <w:proofErr w:type="spellStart"/>
      <w:r w:rsidR="00581D82" w:rsidRPr="00D6315A">
        <w:rPr>
          <w:rFonts w:ascii="Times New Roman" w:hAnsi="Times New Roman" w:cs="Times New Roman"/>
          <w:sz w:val="24"/>
          <w:szCs w:val="24"/>
        </w:rPr>
        <w:t>Schuth</w:t>
      </w:r>
      <w:proofErr w:type="spellEnd"/>
      <w:r w:rsidR="00581D82" w:rsidRPr="00D6315A">
        <w:rPr>
          <w:rFonts w:ascii="Times New Roman" w:hAnsi="Times New Roman" w:cs="Times New Roman"/>
          <w:sz w:val="24"/>
          <w:szCs w:val="24"/>
        </w:rPr>
        <w:t xml:space="preserve"> et al., 1994</w:t>
      </w:r>
      <w:r w:rsidR="002F104E" w:rsidRPr="00D6315A">
        <w:rPr>
          <w:rFonts w:ascii="Times New Roman" w:hAnsi="Times New Roman" w:cs="Times New Roman"/>
          <w:sz w:val="24"/>
          <w:szCs w:val="24"/>
        </w:rPr>
        <w:t>)</w:t>
      </w:r>
      <w:r w:rsidR="00E9111B" w:rsidRPr="00D6315A">
        <w:rPr>
          <w:rFonts w:ascii="Times New Roman" w:hAnsi="Times New Roman" w:cs="Times New Roman"/>
          <w:sz w:val="24"/>
          <w:szCs w:val="24"/>
        </w:rPr>
        <w:t xml:space="preserve">.  </w:t>
      </w:r>
    </w:p>
    <w:p w14:paraId="07B5B00B" w14:textId="5EADD04E" w:rsidR="001968CC" w:rsidRPr="00D6315A" w:rsidRDefault="001968CC" w:rsidP="00A94F9B">
      <w:pPr>
        <w:spacing w:line="480" w:lineRule="auto"/>
        <w:jc w:val="both"/>
        <w:rPr>
          <w:rFonts w:ascii="Times New Roman" w:hAnsi="Times New Roman" w:cs="Times New Roman"/>
          <w:b/>
          <w:i/>
          <w:sz w:val="24"/>
          <w:szCs w:val="24"/>
        </w:rPr>
      </w:pPr>
      <w:r w:rsidRPr="00D6315A">
        <w:rPr>
          <w:rFonts w:ascii="Times New Roman" w:hAnsi="Times New Roman" w:cs="Times New Roman"/>
          <w:b/>
          <w:i/>
          <w:sz w:val="24"/>
          <w:szCs w:val="24"/>
        </w:rPr>
        <w:t xml:space="preserve">Information Provision </w:t>
      </w:r>
    </w:p>
    <w:p w14:paraId="25D61C8E" w14:textId="4914A47E" w:rsidR="001968CC" w:rsidRPr="00D6315A" w:rsidRDefault="005E1B7A" w:rsidP="00A94F9B">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The quality of the information received at the time of diagnosis can consid</w:t>
      </w:r>
      <w:r w:rsidR="00956C0E">
        <w:rPr>
          <w:rFonts w:ascii="Times New Roman" w:hAnsi="Times New Roman" w:cs="Times New Roman"/>
          <w:sz w:val="24"/>
          <w:szCs w:val="24"/>
        </w:rPr>
        <w:t xml:space="preserve">erably influence parents’ </w:t>
      </w:r>
      <w:r w:rsidR="00956C0E" w:rsidRPr="00956C0E">
        <w:rPr>
          <w:rFonts w:ascii="Times New Roman" w:hAnsi="Times New Roman" w:cs="Times New Roman"/>
          <w:sz w:val="24"/>
          <w:szCs w:val="24"/>
          <w:highlight w:val="yellow"/>
        </w:rPr>
        <w:t>long</w:t>
      </w:r>
      <w:r w:rsidRPr="00956C0E">
        <w:rPr>
          <w:rFonts w:ascii="Times New Roman" w:hAnsi="Times New Roman" w:cs="Times New Roman"/>
          <w:sz w:val="24"/>
          <w:szCs w:val="24"/>
          <w:highlight w:val="yellow"/>
        </w:rPr>
        <w:t>-term</w:t>
      </w:r>
      <w:r w:rsidRPr="00D6315A">
        <w:rPr>
          <w:rFonts w:ascii="Times New Roman" w:hAnsi="Times New Roman" w:cs="Times New Roman"/>
          <w:sz w:val="24"/>
          <w:szCs w:val="24"/>
        </w:rPr>
        <w:t xml:space="preserve"> wellbeing</w:t>
      </w:r>
      <w:r w:rsidR="002F104E" w:rsidRPr="00D6315A">
        <w:rPr>
          <w:rFonts w:ascii="Times New Roman" w:hAnsi="Times New Roman" w:cs="Times New Roman"/>
          <w:sz w:val="24"/>
          <w:szCs w:val="24"/>
        </w:rPr>
        <w:t xml:space="preserve"> (</w:t>
      </w:r>
      <w:proofErr w:type="spellStart"/>
      <w:r w:rsidR="002F104E" w:rsidRPr="00D6315A">
        <w:rPr>
          <w:rFonts w:ascii="Times New Roman" w:hAnsi="Times New Roman" w:cs="Times New Roman"/>
          <w:sz w:val="24"/>
          <w:szCs w:val="24"/>
        </w:rPr>
        <w:t>Vanz</w:t>
      </w:r>
      <w:proofErr w:type="spellEnd"/>
      <w:r w:rsidR="002F104E" w:rsidRPr="00D6315A">
        <w:rPr>
          <w:rFonts w:ascii="Times New Roman" w:hAnsi="Times New Roman" w:cs="Times New Roman"/>
          <w:sz w:val="24"/>
          <w:szCs w:val="24"/>
        </w:rPr>
        <w:t xml:space="preserve"> &amp; Ribeiro, 2011)</w:t>
      </w:r>
      <w:r w:rsidRPr="00D6315A">
        <w:rPr>
          <w:rFonts w:ascii="Times New Roman" w:hAnsi="Times New Roman" w:cs="Times New Roman"/>
          <w:sz w:val="24"/>
          <w:szCs w:val="24"/>
        </w:rPr>
        <w:t>, as well as their attitudes toward the diagnosis, further antenatal testing, and even termination of the pregnancy</w:t>
      </w:r>
      <w:r w:rsidR="002F104E" w:rsidRPr="00D6315A">
        <w:rPr>
          <w:rFonts w:ascii="Times New Roman" w:hAnsi="Times New Roman" w:cs="Times New Roman"/>
          <w:sz w:val="24"/>
          <w:szCs w:val="24"/>
        </w:rPr>
        <w:t xml:space="preserve"> (</w:t>
      </w:r>
      <w:r w:rsidR="00652D0E" w:rsidRPr="00652D0E">
        <w:rPr>
          <w:rFonts w:ascii="Times New Roman" w:hAnsi="Times New Roman" w:cs="Times New Roman"/>
          <w:sz w:val="24"/>
          <w:szCs w:val="24"/>
          <w:highlight w:val="yellow"/>
        </w:rPr>
        <w:t>Stock et al., 2018;</w:t>
      </w:r>
      <w:r w:rsidR="00652D0E">
        <w:rPr>
          <w:rFonts w:ascii="Times New Roman" w:hAnsi="Times New Roman" w:cs="Times New Roman"/>
          <w:sz w:val="24"/>
          <w:szCs w:val="24"/>
        </w:rPr>
        <w:t xml:space="preserve"> </w:t>
      </w:r>
      <w:proofErr w:type="spellStart"/>
      <w:r w:rsidR="002F104E" w:rsidRPr="00D6315A">
        <w:rPr>
          <w:rFonts w:ascii="Times New Roman" w:hAnsi="Times New Roman" w:cs="Times New Roman"/>
          <w:sz w:val="24"/>
          <w:szCs w:val="24"/>
        </w:rPr>
        <w:t>Brajenović-Milić</w:t>
      </w:r>
      <w:proofErr w:type="spellEnd"/>
      <w:r w:rsidR="00652D0E">
        <w:rPr>
          <w:rFonts w:ascii="Times New Roman" w:hAnsi="Times New Roman" w:cs="Times New Roman"/>
          <w:sz w:val="24"/>
          <w:szCs w:val="24"/>
        </w:rPr>
        <w:t xml:space="preserve"> et al., 2008</w:t>
      </w:r>
      <w:r w:rsidR="002F104E" w:rsidRPr="00D6315A">
        <w:rPr>
          <w:rFonts w:ascii="Times New Roman" w:hAnsi="Times New Roman" w:cs="Times New Roman"/>
          <w:sz w:val="24"/>
          <w:szCs w:val="24"/>
        </w:rPr>
        <w:t>)</w:t>
      </w:r>
      <w:r w:rsidRPr="00D6315A">
        <w:rPr>
          <w:rFonts w:ascii="Times New Roman" w:hAnsi="Times New Roman" w:cs="Times New Roman"/>
          <w:sz w:val="24"/>
          <w:szCs w:val="24"/>
        </w:rPr>
        <w:t xml:space="preserve">.  </w:t>
      </w:r>
      <w:r w:rsidR="001968CC" w:rsidRPr="00D6315A">
        <w:rPr>
          <w:rFonts w:ascii="Times New Roman" w:hAnsi="Times New Roman" w:cs="Times New Roman"/>
          <w:sz w:val="24"/>
          <w:szCs w:val="24"/>
        </w:rPr>
        <w:t>Specialist CL/P materials should be on hand for parents at all stages of the diagnostic pathway.  To suit different parents’ needs and to enhance accessibility, information should be available in a variety of formats (e.g. leaflets, trusted websites).  Information could also be provided cumulatively, to ensure the amount, content and timing of information is optimal for each individual’s coping style (</w:t>
      </w:r>
      <w:proofErr w:type="spellStart"/>
      <w:r w:rsidR="001968CC" w:rsidRPr="00D6315A">
        <w:rPr>
          <w:rFonts w:ascii="Times New Roman" w:hAnsi="Times New Roman" w:cs="Times New Roman"/>
          <w:sz w:val="24"/>
          <w:szCs w:val="24"/>
        </w:rPr>
        <w:t>Lalor</w:t>
      </w:r>
      <w:proofErr w:type="spellEnd"/>
      <w:r w:rsidR="001968CC" w:rsidRPr="00D6315A">
        <w:rPr>
          <w:rFonts w:ascii="Times New Roman" w:hAnsi="Times New Roman" w:cs="Times New Roman"/>
          <w:sz w:val="24"/>
          <w:szCs w:val="24"/>
        </w:rPr>
        <w:t xml:space="preserve"> et al., 2008).  </w:t>
      </w:r>
    </w:p>
    <w:p w14:paraId="06757FE0" w14:textId="5A7BA955" w:rsidR="001968CC" w:rsidRPr="00D6315A" w:rsidRDefault="001968CC" w:rsidP="00A94F9B">
      <w:pPr>
        <w:spacing w:line="480" w:lineRule="auto"/>
        <w:jc w:val="both"/>
        <w:rPr>
          <w:rFonts w:ascii="Times New Roman" w:hAnsi="Times New Roman" w:cs="Times New Roman"/>
          <w:sz w:val="24"/>
          <w:szCs w:val="24"/>
        </w:rPr>
      </w:pPr>
      <w:r w:rsidRPr="00D6315A">
        <w:rPr>
          <w:rFonts w:ascii="Times New Roman" w:hAnsi="Times New Roman" w:cs="Times New Roman"/>
          <w:b/>
          <w:i/>
          <w:sz w:val="24"/>
          <w:szCs w:val="24"/>
        </w:rPr>
        <w:t xml:space="preserve">Training for </w:t>
      </w:r>
      <w:r w:rsidRPr="00732FFA">
        <w:rPr>
          <w:rFonts w:ascii="Times New Roman" w:hAnsi="Times New Roman" w:cs="Times New Roman"/>
          <w:b/>
          <w:i/>
          <w:sz w:val="24"/>
          <w:szCs w:val="24"/>
          <w:highlight w:val="yellow"/>
        </w:rPr>
        <w:t>Health</w:t>
      </w:r>
      <w:r w:rsidR="00732FFA" w:rsidRPr="00732FFA">
        <w:rPr>
          <w:rFonts w:ascii="Times New Roman" w:hAnsi="Times New Roman" w:cs="Times New Roman"/>
          <w:b/>
          <w:i/>
          <w:sz w:val="24"/>
          <w:szCs w:val="24"/>
          <w:highlight w:val="yellow"/>
        </w:rPr>
        <w:t>care</w:t>
      </w:r>
      <w:r w:rsidRPr="00D6315A">
        <w:rPr>
          <w:rFonts w:ascii="Times New Roman" w:hAnsi="Times New Roman" w:cs="Times New Roman"/>
          <w:b/>
          <w:i/>
          <w:sz w:val="24"/>
          <w:szCs w:val="24"/>
        </w:rPr>
        <w:t xml:space="preserve"> Professionals</w:t>
      </w:r>
    </w:p>
    <w:p w14:paraId="1393E007" w14:textId="05692E9B" w:rsidR="00A94F9B" w:rsidRPr="00D6315A" w:rsidRDefault="007B112F" w:rsidP="00A94F9B">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 xml:space="preserve">Basic training, possibly in the form of written, online or face-to-face </w:t>
      </w:r>
      <w:r w:rsidR="00394D04" w:rsidRPr="00394D04">
        <w:rPr>
          <w:rFonts w:ascii="Times New Roman" w:hAnsi="Times New Roman" w:cs="Times New Roman"/>
          <w:sz w:val="24"/>
          <w:szCs w:val="24"/>
          <w:highlight w:val="yellow"/>
        </w:rPr>
        <w:t>‘Continuing Professional Development</w:t>
      </w:r>
      <w:r w:rsidR="00394D04">
        <w:rPr>
          <w:rFonts w:ascii="Times New Roman" w:hAnsi="Times New Roman" w:cs="Times New Roman"/>
          <w:sz w:val="24"/>
          <w:szCs w:val="24"/>
          <w:highlight w:val="yellow"/>
        </w:rPr>
        <w:t>’</w:t>
      </w:r>
      <w:r w:rsidR="00394D04" w:rsidRPr="00394D04">
        <w:rPr>
          <w:rFonts w:ascii="Times New Roman" w:hAnsi="Times New Roman" w:cs="Times New Roman"/>
          <w:sz w:val="24"/>
          <w:szCs w:val="24"/>
          <w:highlight w:val="yellow"/>
        </w:rPr>
        <w:t xml:space="preserve"> certification</w:t>
      </w:r>
      <w:r w:rsidRPr="00D6315A">
        <w:rPr>
          <w:rFonts w:ascii="Times New Roman" w:hAnsi="Times New Roman" w:cs="Times New Roman"/>
          <w:sz w:val="24"/>
          <w:szCs w:val="24"/>
        </w:rPr>
        <w:t xml:space="preserve">, could be beneficial in supporting </w:t>
      </w:r>
      <w:r w:rsidRPr="00732FFA">
        <w:rPr>
          <w:rFonts w:ascii="Times New Roman" w:hAnsi="Times New Roman" w:cs="Times New Roman"/>
          <w:sz w:val="24"/>
          <w:szCs w:val="24"/>
          <w:highlight w:val="yellow"/>
        </w:rPr>
        <w:t>health</w:t>
      </w:r>
      <w:r w:rsidR="00732FFA" w:rsidRPr="00732FFA">
        <w:rPr>
          <w:rFonts w:ascii="Times New Roman" w:hAnsi="Times New Roman" w:cs="Times New Roman"/>
          <w:sz w:val="24"/>
          <w:szCs w:val="24"/>
          <w:highlight w:val="yellow"/>
        </w:rPr>
        <w:t>care</w:t>
      </w:r>
      <w:r w:rsidRPr="00D6315A">
        <w:rPr>
          <w:rFonts w:ascii="Times New Roman" w:hAnsi="Times New Roman" w:cs="Times New Roman"/>
          <w:sz w:val="24"/>
          <w:szCs w:val="24"/>
        </w:rPr>
        <w:t xml:space="preserve"> professionals to deliver difficult news</w:t>
      </w:r>
      <w:r w:rsidR="00BC5CAB" w:rsidRPr="00D6315A">
        <w:rPr>
          <w:rFonts w:ascii="Times New Roman" w:hAnsi="Times New Roman" w:cs="Times New Roman"/>
          <w:sz w:val="24"/>
          <w:szCs w:val="24"/>
        </w:rPr>
        <w:t xml:space="preserve"> (</w:t>
      </w:r>
      <w:proofErr w:type="spellStart"/>
      <w:r w:rsidR="00BC5CAB" w:rsidRPr="00D6315A">
        <w:rPr>
          <w:rFonts w:ascii="Times New Roman" w:hAnsi="Times New Roman" w:cs="Times New Roman"/>
          <w:sz w:val="24"/>
          <w:szCs w:val="24"/>
        </w:rPr>
        <w:t>Lalor</w:t>
      </w:r>
      <w:proofErr w:type="spellEnd"/>
      <w:r w:rsidR="00BC5CAB" w:rsidRPr="00D6315A">
        <w:rPr>
          <w:rFonts w:ascii="Times New Roman" w:hAnsi="Times New Roman" w:cs="Times New Roman"/>
          <w:sz w:val="24"/>
          <w:szCs w:val="24"/>
        </w:rPr>
        <w:t xml:space="preserve"> et al., 2007)</w:t>
      </w:r>
      <w:r w:rsidRPr="00D6315A">
        <w:rPr>
          <w:rFonts w:ascii="Times New Roman" w:hAnsi="Times New Roman" w:cs="Times New Roman"/>
          <w:sz w:val="24"/>
          <w:szCs w:val="24"/>
        </w:rPr>
        <w:t xml:space="preserve">, and to ensure that </w:t>
      </w:r>
      <w:r w:rsidRPr="00732FFA">
        <w:rPr>
          <w:rFonts w:ascii="Times New Roman" w:hAnsi="Times New Roman" w:cs="Times New Roman"/>
          <w:sz w:val="24"/>
          <w:szCs w:val="24"/>
          <w:highlight w:val="yellow"/>
        </w:rPr>
        <w:t>health</w:t>
      </w:r>
      <w:r w:rsidR="00732FFA" w:rsidRPr="00732FFA">
        <w:rPr>
          <w:rFonts w:ascii="Times New Roman" w:hAnsi="Times New Roman" w:cs="Times New Roman"/>
          <w:sz w:val="24"/>
          <w:szCs w:val="24"/>
          <w:highlight w:val="yellow"/>
        </w:rPr>
        <w:t>care</w:t>
      </w:r>
      <w:r w:rsidRPr="00D6315A">
        <w:rPr>
          <w:rFonts w:ascii="Times New Roman" w:hAnsi="Times New Roman" w:cs="Times New Roman"/>
          <w:sz w:val="24"/>
          <w:szCs w:val="24"/>
        </w:rPr>
        <w:t xml:space="preserve"> professionals are </w:t>
      </w:r>
      <w:r w:rsidR="00786997" w:rsidRPr="00D6315A">
        <w:rPr>
          <w:rFonts w:ascii="Times New Roman" w:hAnsi="Times New Roman" w:cs="Times New Roman"/>
          <w:sz w:val="24"/>
          <w:szCs w:val="24"/>
        </w:rPr>
        <w:t>able to provide</w:t>
      </w:r>
      <w:r w:rsidRPr="00D6315A">
        <w:rPr>
          <w:rFonts w:ascii="Times New Roman" w:hAnsi="Times New Roman" w:cs="Times New Roman"/>
          <w:sz w:val="24"/>
          <w:szCs w:val="24"/>
        </w:rPr>
        <w:t xml:space="preserve"> up-to-date and accurate information </w:t>
      </w:r>
      <w:r w:rsidR="0006390A" w:rsidRPr="00D6315A">
        <w:rPr>
          <w:rFonts w:ascii="Times New Roman" w:hAnsi="Times New Roman" w:cs="Times New Roman"/>
          <w:sz w:val="24"/>
          <w:szCs w:val="24"/>
        </w:rPr>
        <w:t xml:space="preserve">confidently, </w:t>
      </w:r>
      <w:r w:rsidRPr="00D6315A">
        <w:rPr>
          <w:rFonts w:ascii="Times New Roman" w:hAnsi="Times New Roman" w:cs="Times New Roman"/>
          <w:sz w:val="24"/>
          <w:szCs w:val="24"/>
        </w:rPr>
        <w:t>to the lev</w:t>
      </w:r>
      <w:r w:rsidR="007421CC" w:rsidRPr="00D6315A">
        <w:rPr>
          <w:rFonts w:ascii="Times New Roman" w:hAnsi="Times New Roman" w:cs="Times New Roman"/>
          <w:sz w:val="24"/>
          <w:szCs w:val="24"/>
        </w:rPr>
        <w:t>el of their degree of specialisation</w:t>
      </w:r>
      <w:r w:rsidRPr="00D6315A">
        <w:rPr>
          <w:rFonts w:ascii="Times New Roman" w:hAnsi="Times New Roman" w:cs="Times New Roman"/>
          <w:sz w:val="24"/>
          <w:szCs w:val="24"/>
        </w:rPr>
        <w:t xml:space="preserve">.  </w:t>
      </w:r>
      <w:r w:rsidR="00420251" w:rsidRPr="00D6315A">
        <w:rPr>
          <w:rFonts w:ascii="Times New Roman" w:hAnsi="Times New Roman" w:cs="Times New Roman"/>
          <w:sz w:val="24"/>
          <w:szCs w:val="24"/>
        </w:rPr>
        <w:t xml:space="preserve">Future research and </w:t>
      </w:r>
      <w:r w:rsidR="00072CDF" w:rsidRPr="00072CDF">
        <w:rPr>
          <w:rFonts w:ascii="Times New Roman" w:hAnsi="Times New Roman" w:cs="Times New Roman"/>
          <w:sz w:val="24"/>
          <w:szCs w:val="24"/>
          <w:highlight w:val="yellow"/>
        </w:rPr>
        <w:t>p</w:t>
      </w:r>
      <w:r w:rsidR="00420251" w:rsidRPr="00072CDF">
        <w:rPr>
          <w:rFonts w:ascii="Times New Roman" w:hAnsi="Times New Roman" w:cs="Times New Roman"/>
          <w:sz w:val="24"/>
          <w:szCs w:val="24"/>
          <w:highlight w:val="yellow"/>
        </w:rPr>
        <w:t xml:space="preserve">ublic </w:t>
      </w:r>
      <w:r w:rsidR="00072CDF" w:rsidRPr="00072CDF">
        <w:rPr>
          <w:rFonts w:ascii="Times New Roman" w:hAnsi="Times New Roman" w:cs="Times New Roman"/>
          <w:sz w:val="24"/>
          <w:szCs w:val="24"/>
          <w:highlight w:val="yellow"/>
        </w:rPr>
        <w:t>i</w:t>
      </w:r>
      <w:r w:rsidR="00420251" w:rsidRPr="00072CDF">
        <w:rPr>
          <w:rFonts w:ascii="Times New Roman" w:hAnsi="Times New Roman" w:cs="Times New Roman"/>
          <w:sz w:val="24"/>
          <w:szCs w:val="24"/>
          <w:highlight w:val="yellow"/>
        </w:rPr>
        <w:t>nvolvement</w:t>
      </w:r>
      <w:r w:rsidR="00420251" w:rsidRPr="00D6315A">
        <w:rPr>
          <w:rFonts w:ascii="Times New Roman" w:hAnsi="Times New Roman" w:cs="Times New Roman"/>
          <w:sz w:val="24"/>
          <w:szCs w:val="24"/>
        </w:rPr>
        <w:t xml:space="preserve"> </w:t>
      </w:r>
      <w:r w:rsidR="003E1034" w:rsidRPr="00D6315A">
        <w:rPr>
          <w:rFonts w:ascii="Times New Roman" w:hAnsi="Times New Roman" w:cs="Times New Roman"/>
          <w:sz w:val="24"/>
          <w:szCs w:val="24"/>
        </w:rPr>
        <w:t>activities are</w:t>
      </w:r>
      <w:r w:rsidR="00420251" w:rsidRPr="00D6315A">
        <w:rPr>
          <w:rFonts w:ascii="Times New Roman" w:hAnsi="Times New Roman" w:cs="Times New Roman"/>
          <w:sz w:val="24"/>
          <w:szCs w:val="24"/>
        </w:rPr>
        <w:t xml:space="preserve"> needed to guide the development and evaluation of such </w:t>
      </w:r>
      <w:r w:rsidR="00C44B5A" w:rsidRPr="00D6315A">
        <w:rPr>
          <w:rFonts w:ascii="Times New Roman" w:hAnsi="Times New Roman" w:cs="Times New Roman"/>
          <w:sz w:val="24"/>
          <w:szCs w:val="24"/>
        </w:rPr>
        <w:t>training</w:t>
      </w:r>
      <w:r w:rsidR="007B1ED8">
        <w:rPr>
          <w:rFonts w:ascii="Times New Roman" w:hAnsi="Times New Roman" w:cs="Times New Roman"/>
          <w:sz w:val="24"/>
          <w:szCs w:val="24"/>
        </w:rPr>
        <w:t xml:space="preserve">, and </w:t>
      </w:r>
      <w:r w:rsidR="007B1ED8" w:rsidRPr="007B1ED8">
        <w:rPr>
          <w:rFonts w:ascii="Times New Roman" w:hAnsi="Times New Roman" w:cs="Times New Roman"/>
          <w:sz w:val="24"/>
          <w:szCs w:val="24"/>
          <w:highlight w:val="yellow"/>
        </w:rPr>
        <w:t xml:space="preserve">work </w:t>
      </w:r>
      <w:r w:rsidR="007B1ED8">
        <w:rPr>
          <w:rFonts w:ascii="Times New Roman" w:hAnsi="Times New Roman" w:cs="Times New Roman"/>
          <w:sz w:val="24"/>
          <w:szCs w:val="24"/>
          <w:highlight w:val="yellow"/>
        </w:rPr>
        <w:t xml:space="preserve">toward this goal </w:t>
      </w:r>
      <w:r w:rsidR="007B1ED8" w:rsidRPr="007B1ED8">
        <w:rPr>
          <w:rFonts w:ascii="Times New Roman" w:hAnsi="Times New Roman" w:cs="Times New Roman"/>
          <w:sz w:val="24"/>
          <w:szCs w:val="24"/>
          <w:highlight w:val="yellow"/>
        </w:rPr>
        <w:t>is currently underway</w:t>
      </w:r>
      <w:r w:rsidR="00420251" w:rsidRPr="00D6315A">
        <w:rPr>
          <w:rFonts w:ascii="Times New Roman" w:hAnsi="Times New Roman" w:cs="Times New Roman"/>
          <w:sz w:val="24"/>
          <w:szCs w:val="24"/>
        </w:rPr>
        <w:t xml:space="preserve">.  </w:t>
      </w:r>
      <w:r w:rsidR="003651D3" w:rsidRPr="00D6315A">
        <w:rPr>
          <w:rFonts w:ascii="Times New Roman" w:hAnsi="Times New Roman" w:cs="Times New Roman"/>
          <w:sz w:val="24"/>
          <w:szCs w:val="24"/>
        </w:rPr>
        <w:t>In addition, i</w:t>
      </w:r>
      <w:r w:rsidR="00D44D6C" w:rsidRPr="00D6315A">
        <w:rPr>
          <w:rFonts w:ascii="Times New Roman" w:hAnsi="Times New Roman" w:cs="Times New Roman"/>
          <w:sz w:val="24"/>
          <w:szCs w:val="24"/>
        </w:rPr>
        <w:t>mproved links between local hospitals and speciali</w:t>
      </w:r>
      <w:r w:rsidR="009C0AC3" w:rsidRPr="00D6315A">
        <w:rPr>
          <w:rFonts w:ascii="Times New Roman" w:hAnsi="Times New Roman" w:cs="Times New Roman"/>
          <w:sz w:val="24"/>
          <w:szCs w:val="24"/>
        </w:rPr>
        <w:t>st CL/P services is necessary, so that specialist emotional support and realistic</w:t>
      </w:r>
      <w:r w:rsidR="00C11C4B" w:rsidRPr="00D6315A">
        <w:rPr>
          <w:rFonts w:ascii="Times New Roman" w:hAnsi="Times New Roman" w:cs="Times New Roman"/>
          <w:sz w:val="24"/>
          <w:szCs w:val="24"/>
        </w:rPr>
        <w:t>, balanced</w:t>
      </w:r>
      <w:r w:rsidR="009C0AC3" w:rsidRPr="00D6315A">
        <w:rPr>
          <w:rFonts w:ascii="Times New Roman" w:hAnsi="Times New Roman" w:cs="Times New Roman"/>
          <w:sz w:val="24"/>
          <w:szCs w:val="24"/>
        </w:rPr>
        <w:t xml:space="preserve"> accounts of what life is like with a child with CL/P </w:t>
      </w:r>
      <w:r w:rsidR="00C11C4B" w:rsidRPr="00D6315A">
        <w:rPr>
          <w:rFonts w:ascii="Times New Roman" w:hAnsi="Times New Roman" w:cs="Times New Roman"/>
          <w:sz w:val="24"/>
          <w:szCs w:val="24"/>
        </w:rPr>
        <w:t>can be offered</w:t>
      </w:r>
      <w:r w:rsidR="00BC5CAB" w:rsidRPr="00D6315A">
        <w:rPr>
          <w:rFonts w:ascii="Times New Roman" w:hAnsi="Times New Roman" w:cs="Times New Roman"/>
          <w:sz w:val="24"/>
          <w:szCs w:val="24"/>
        </w:rPr>
        <w:t xml:space="preserve"> (Aspinall, 2002)</w:t>
      </w:r>
      <w:r w:rsidR="00C11C4B" w:rsidRPr="00D6315A">
        <w:rPr>
          <w:rFonts w:ascii="Times New Roman" w:hAnsi="Times New Roman" w:cs="Times New Roman"/>
          <w:sz w:val="24"/>
          <w:szCs w:val="24"/>
        </w:rPr>
        <w:t>,</w:t>
      </w:r>
      <w:r w:rsidR="009A266D" w:rsidRPr="00D6315A">
        <w:rPr>
          <w:rFonts w:ascii="Times New Roman" w:hAnsi="Times New Roman" w:cs="Times New Roman"/>
          <w:sz w:val="24"/>
          <w:szCs w:val="24"/>
        </w:rPr>
        <w:t xml:space="preserve"> and so that any gaps between referrals can be appropriately</w:t>
      </w:r>
      <w:r w:rsidR="003E1034" w:rsidRPr="00D6315A">
        <w:rPr>
          <w:rFonts w:ascii="Times New Roman" w:hAnsi="Times New Roman" w:cs="Times New Roman"/>
          <w:sz w:val="24"/>
          <w:szCs w:val="24"/>
        </w:rPr>
        <w:t xml:space="preserve"> bridged</w:t>
      </w:r>
      <w:r w:rsidR="009A266D" w:rsidRPr="00D6315A">
        <w:rPr>
          <w:rFonts w:ascii="Times New Roman" w:hAnsi="Times New Roman" w:cs="Times New Roman"/>
          <w:sz w:val="24"/>
          <w:szCs w:val="24"/>
        </w:rPr>
        <w:t xml:space="preserve">.  </w:t>
      </w:r>
    </w:p>
    <w:p w14:paraId="78493413" w14:textId="37B98347" w:rsidR="003B28D2" w:rsidRPr="00D6315A" w:rsidRDefault="003B28D2" w:rsidP="00A94F9B">
      <w:pPr>
        <w:spacing w:line="480" w:lineRule="auto"/>
        <w:jc w:val="both"/>
        <w:rPr>
          <w:rFonts w:ascii="Times New Roman" w:hAnsi="Times New Roman" w:cs="Times New Roman"/>
          <w:b/>
          <w:i/>
          <w:sz w:val="24"/>
          <w:szCs w:val="24"/>
        </w:rPr>
      </w:pPr>
      <w:r w:rsidRPr="00D6315A">
        <w:rPr>
          <w:rFonts w:ascii="Times New Roman" w:hAnsi="Times New Roman" w:cs="Times New Roman"/>
          <w:b/>
          <w:i/>
          <w:sz w:val="24"/>
          <w:szCs w:val="24"/>
        </w:rPr>
        <w:t>Methodological Considerations</w:t>
      </w:r>
    </w:p>
    <w:p w14:paraId="2B0620EB" w14:textId="767D24D8" w:rsidR="00A94F9B" w:rsidRPr="00D6315A" w:rsidRDefault="00A94F9B" w:rsidP="00BE6EF3">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lastRenderedPageBreak/>
        <w:t xml:space="preserve">Limitations of the present study must be acknowledged.  Specifically, the survey was only shared with parents who are a part of </w:t>
      </w:r>
      <w:r w:rsidR="00F86C2E" w:rsidRPr="00EE5BA8">
        <w:rPr>
          <w:rFonts w:ascii="Times New Roman" w:hAnsi="Times New Roman" w:cs="Times New Roman"/>
          <w:sz w:val="24"/>
          <w:szCs w:val="24"/>
          <w:highlight w:val="yellow"/>
        </w:rPr>
        <w:t>CLAPA’s</w:t>
      </w:r>
      <w:r w:rsidRPr="00D6315A">
        <w:rPr>
          <w:rFonts w:ascii="Times New Roman" w:hAnsi="Times New Roman" w:cs="Times New Roman"/>
          <w:sz w:val="24"/>
          <w:szCs w:val="24"/>
        </w:rPr>
        <w:t xml:space="preserve"> community.  While </w:t>
      </w:r>
      <w:r w:rsidR="00EE5BA8" w:rsidRPr="00EE5BA8">
        <w:rPr>
          <w:rFonts w:ascii="Times New Roman" w:hAnsi="Times New Roman" w:cs="Times New Roman"/>
          <w:sz w:val="24"/>
          <w:szCs w:val="24"/>
          <w:highlight w:val="yellow"/>
        </w:rPr>
        <w:t>CLAPA’s</w:t>
      </w:r>
      <w:r w:rsidRPr="00D6315A">
        <w:rPr>
          <w:rFonts w:ascii="Times New Roman" w:hAnsi="Times New Roman" w:cs="Times New Roman"/>
          <w:sz w:val="24"/>
          <w:szCs w:val="24"/>
        </w:rPr>
        <w:t xml:space="preserve"> community is considerable, it cannot be assumed that this group, nor the subgroup who responded to the survey, are representative of the CL/P population as a whole.  </w:t>
      </w:r>
      <w:r w:rsidR="00DE22D7" w:rsidRPr="00D6315A">
        <w:rPr>
          <w:rFonts w:ascii="Times New Roman" w:hAnsi="Times New Roman" w:cs="Times New Roman"/>
          <w:sz w:val="24"/>
          <w:szCs w:val="24"/>
        </w:rPr>
        <w:t xml:space="preserve">National initiatives, such as the CRANE database (www.crane-database.org.uk) and the Cleft Collective Cohort Studies (Stock et al., 2016) will be better placed to address more complex questions in the future, such as pre-post improvements in the diagnostic experience.  Further, not all survey respondents answered all of the questions, and therefore some data is missing.  </w:t>
      </w:r>
      <w:r w:rsidR="0010309D" w:rsidRPr="00D6315A">
        <w:rPr>
          <w:rFonts w:ascii="Times New Roman" w:hAnsi="Times New Roman" w:cs="Times New Roman"/>
          <w:sz w:val="24"/>
          <w:szCs w:val="24"/>
        </w:rPr>
        <w:t xml:space="preserve">Additional questions which may have shed further light on the findings, such as socioeconomic status were not included in the survey, and should be considered for inclusion in future work.  </w:t>
      </w:r>
      <w:r w:rsidR="00BE6EF3" w:rsidRPr="00D6315A">
        <w:rPr>
          <w:rFonts w:ascii="Times New Roman" w:hAnsi="Times New Roman" w:cs="Times New Roman"/>
          <w:sz w:val="24"/>
          <w:szCs w:val="24"/>
        </w:rPr>
        <w:t xml:space="preserve">A mismatch is also evident between the results of the quantitative analysis and the codes identified in the qualitative data, with the qualitative findings painting a slightly more negative picture overall. It is possible that those who recalled a particularly negative experience were more compelled to provide further details of their experiences.  </w:t>
      </w:r>
      <w:r w:rsidR="0071343D" w:rsidRPr="00D6315A">
        <w:rPr>
          <w:rFonts w:ascii="Times New Roman" w:hAnsi="Times New Roman" w:cs="Times New Roman"/>
          <w:sz w:val="24"/>
          <w:szCs w:val="24"/>
        </w:rPr>
        <w:t>It is also possible that some of the answers given by participants were subject to recall bias. All individuals reshape their life stories in an attempt to make meaning out of their experiences</w:t>
      </w:r>
      <w:r w:rsidR="00AC6F40" w:rsidRPr="00D6315A">
        <w:rPr>
          <w:rFonts w:ascii="Times New Roman" w:hAnsi="Times New Roman" w:cs="Times New Roman"/>
          <w:sz w:val="24"/>
          <w:szCs w:val="24"/>
        </w:rPr>
        <w:t>, and i</w:t>
      </w:r>
      <w:r w:rsidR="0071343D" w:rsidRPr="00D6315A">
        <w:rPr>
          <w:rFonts w:ascii="Times New Roman" w:hAnsi="Times New Roman" w:cs="Times New Roman"/>
          <w:sz w:val="24"/>
          <w:szCs w:val="24"/>
        </w:rPr>
        <w:t>t could be that participants emphasised or diluted certa</w:t>
      </w:r>
      <w:r w:rsidR="00AC6F40" w:rsidRPr="00D6315A">
        <w:rPr>
          <w:rFonts w:ascii="Times New Roman" w:hAnsi="Times New Roman" w:cs="Times New Roman"/>
          <w:sz w:val="24"/>
          <w:szCs w:val="24"/>
        </w:rPr>
        <w:t>in parts of their story.  H</w:t>
      </w:r>
      <w:r w:rsidR="0071343D" w:rsidRPr="00D6315A">
        <w:rPr>
          <w:rFonts w:ascii="Times New Roman" w:hAnsi="Times New Roman" w:cs="Times New Roman"/>
          <w:sz w:val="24"/>
          <w:szCs w:val="24"/>
        </w:rPr>
        <w:t>owever, this does not make their recalled experiences any less significant.  In spite of these limitations</w:t>
      </w:r>
      <w:r w:rsidRPr="00D6315A">
        <w:rPr>
          <w:rFonts w:ascii="Times New Roman" w:hAnsi="Times New Roman" w:cs="Times New Roman"/>
          <w:sz w:val="24"/>
          <w:szCs w:val="24"/>
        </w:rPr>
        <w:t xml:space="preserve">, this survey provided a large amount of quantitative and qualitative data on a subject which has to date received </w:t>
      </w:r>
      <w:r w:rsidR="00277DC4" w:rsidRPr="00D6315A">
        <w:rPr>
          <w:rFonts w:ascii="Times New Roman" w:hAnsi="Times New Roman" w:cs="Times New Roman"/>
          <w:sz w:val="24"/>
          <w:szCs w:val="24"/>
        </w:rPr>
        <w:t xml:space="preserve">relatively </w:t>
      </w:r>
      <w:r w:rsidRPr="00D6315A">
        <w:rPr>
          <w:rFonts w:ascii="Times New Roman" w:hAnsi="Times New Roman" w:cs="Times New Roman"/>
          <w:sz w:val="24"/>
          <w:szCs w:val="24"/>
        </w:rPr>
        <w:t xml:space="preserve">little attention in the context of CL/P.  The findings will be used to inform future research in this area, and are pertinent to the ways in which antenatal care is delivered in clinical practice.  </w:t>
      </w:r>
    </w:p>
    <w:p w14:paraId="2DC2FE78" w14:textId="77777777" w:rsidR="0032465C" w:rsidRPr="00D6315A" w:rsidRDefault="0032465C" w:rsidP="00906DF1">
      <w:pPr>
        <w:spacing w:line="480" w:lineRule="auto"/>
        <w:jc w:val="both"/>
        <w:rPr>
          <w:rFonts w:ascii="Times New Roman" w:hAnsi="Times New Roman" w:cs="Times New Roman"/>
          <w:sz w:val="24"/>
          <w:szCs w:val="24"/>
        </w:rPr>
      </w:pPr>
    </w:p>
    <w:p w14:paraId="60F6406B" w14:textId="6A7D5F04" w:rsidR="00465063" w:rsidRPr="00D6315A" w:rsidRDefault="00465063" w:rsidP="00465063">
      <w:pPr>
        <w:spacing w:line="480" w:lineRule="auto"/>
        <w:jc w:val="both"/>
        <w:rPr>
          <w:rFonts w:ascii="Times New Roman" w:hAnsi="Times New Roman" w:cs="Times New Roman"/>
          <w:b/>
          <w:sz w:val="24"/>
          <w:szCs w:val="24"/>
        </w:rPr>
      </w:pPr>
      <w:r w:rsidRPr="00D6315A">
        <w:rPr>
          <w:rFonts w:ascii="Times New Roman" w:hAnsi="Times New Roman" w:cs="Times New Roman"/>
          <w:b/>
          <w:sz w:val="24"/>
          <w:szCs w:val="24"/>
        </w:rPr>
        <w:t>Conclusion</w:t>
      </w:r>
      <w:r w:rsidR="00C71A1F" w:rsidRPr="00D6315A">
        <w:rPr>
          <w:rFonts w:ascii="Times New Roman" w:hAnsi="Times New Roman" w:cs="Times New Roman"/>
          <w:b/>
          <w:sz w:val="24"/>
          <w:szCs w:val="24"/>
        </w:rPr>
        <w:t>s</w:t>
      </w:r>
    </w:p>
    <w:p w14:paraId="5A47F98A" w14:textId="65D46A4F" w:rsidR="004C6B7E" w:rsidRPr="00D6315A" w:rsidRDefault="004C6B7E" w:rsidP="00F93BBC">
      <w:pPr>
        <w:spacing w:line="480" w:lineRule="auto"/>
        <w:jc w:val="both"/>
        <w:rPr>
          <w:rFonts w:ascii="Times New Roman" w:hAnsi="Times New Roman" w:cs="Times New Roman"/>
          <w:sz w:val="24"/>
          <w:szCs w:val="24"/>
        </w:rPr>
      </w:pPr>
      <w:r w:rsidRPr="00D6315A">
        <w:rPr>
          <w:rFonts w:ascii="Times New Roman" w:hAnsi="Times New Roman" w:cs="Times New Roman"/>
          <w:sz w:val="24"/>
          <w:szCs w:val="24"/>
        </w:rPr>
        <w:t>Taken together, the findings of this and other studies emphasise the importance of providing accurate</w:t>
      </w:r>
      <w:r w:rsidR="00465063" w:rsidRPr="00D6315A">
        <w:rPr>
          <w:rFonts w:ascii="Times New Roman" w:hAnsi="Times New Roman" w:cs="Times New Roman"/>
          <w:sz w:val="24"/>
          <w:szCs w:val="24"/>
        </w:rPr>
        <w:t xml:space="preserve"> and individualised</w:t>
      </w:r>
      <w:r w:rsidRPr="00D6315A">
        <w:rPr>
          <w:rFonts w:ascii="Times New Roman" w:hAnsi="Times New Roman" w:cs="Times New Roman"/>
          <w:sz w:val="24"/>
          <w:szCs w:val="24"/>
        </w:rPr>
        <w:t xml:space="preserve"> information to prospective parents, in a sensitive manner, </w:t>
      </w:r>
      <w:r w:rsidR="00465063" w:rsidRPr="00D6315A">
        <w:rPr>
          <w:rFonts w:ascii="Times New Roman" w:hAnsi="Times New Roman" w:cs="Times New Roman"/>
          <w:sz w:val="24"/>
          <w:szCs w:val="24"/>
        </w:rPr>
        <w:t>so that they can</w:t>
      </w:r>
      <w:r w:rsidR="00B557AF" w:rsidRPr="00D6315A">
        <w:rPr>
          <w:rFonts w:ascii="Times New Roman" w:hAnsi="Times New Roman" w:cs="Times New Roman"/>
          <w:sz w:val="24"/>
          <w:szCs w:val="24"/>
        </w:rPr>
        <w:t xml:space="preserve"> adjust to their child’s diagnosis and</w:t>
      </w:r>
      <w:r w:rsidR="00465063" w:rsidRPr="00D6315A">
        <w:rPr>
          <w:rFonts w:ascii="Times New Roman" w:hAnsi="Times New Roman" w:cs="Times New Roman"/>
          <w:sz w:val="24"/>
          <w:szCs w:val="24"/>
        </w:rPr>
        <w:t xml:space="preserve"> prepare for the birth appropriately.  </w:t>
      </w:r>
      <w:r w:rsidR="00C85A28" w:rsidRPr="00D6315A">
        <w:rPr>
          <w:rFonts w:ascii="Times New Roman" w:hAnsi="Times New Roman" w:cs="Times New Roman"/>
          <w:bCs/>
          <w:sz w:val="24"/>
          <w:szCs w:val="24"/>
        </w:rPr>
        <w:t>Given that antenatal screening for cleft lip is becoming more fully integrated into routine practice</w:t>
      </w:r>
      <w:r w:rsidR="00B26C50"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the results of the current study suggest </w:t>
      </w:r>
      <w:r w:rsidRPr="00D6315A">
        <w:rPr>
          <w:rFonts w:ascii="Times New Roman" w:hAnsi="Times New Roman" w:cs="Times New Roman"/>
          <w:sz w:val="24"/>
          <w:szCs w:val="24"/>
        </w:rPr>
        <w:lastRenderedPageBreak/>
        <w:t xml:space="preserve">that </w:t>
      </w:r>
      <w:r w:rsidR="00F93BBC" w:rsidRPr="00D6315A">
        <w:rPr>
          <w:rFonts w:ascii="Times New Roman" w:hAnsi="Times New Roman" w:cs="Times New Roman"/>
          <w:sz w:val="24"/>
          <w:szCs w:val="24"/>
        </w:rPr>
        <w:t xml:space="preserve">more training for </w:t>
      </w:r>
      <w:r w:rsidR="00F93BBC" w:rsidRPr="00732FFA">
        <w:rPr>
          <w:rFonts w:ascii="Times New Roman" w:hAnsi="Times New Roman" w:cs="Times New Roman"/>
          <w:sz w:val="24"/>
          <w:szCs w:val="24"/>
          <w:highlight w:val="yellow"/>
        </w:rPr>
        <w:t>health</w:t>
      </w:r>
      <w:r w:rsidR="00732FFA" w:rsidRPr="00732FFA">
        <w:rPr>
          <w:rFonts w:ascii="Times New Roman" w:hAnsi="Times New Roman" w:cs="Times New Roman"/>
          <w:sz w:val="24"/>
          <w:szCs w:val="24"/>
          <w:highlight w:val="yellow"/>
        </w:rPr>
        <w:t>care</w:t>
      </w:r>
      <w:r w:rsidR="00F93BBC" w:rsidRPr="00D6315A">
        <w:rPr>
          <w:rFonts w:ascii="Times New Roman" w:hAnsi="Times New Roman" w:cs="Times New Roman"/>
          <w:sz w:val="24"/>
          <w:szCs w:val="24"/>
        </w:rPr>
        <w:t xml:space="preserve"> professionals, </w:t>
      </w:r>
      <w:r w:rsidR="00190E43" w:rsidRPr="00D6315A">
        <w:rPr>
          <w:rFonts w:ascii="Times New Roman" w:hAnsi="Times New Roman" w:cs="Times New Roman"/>
          <w:sz w:val="24"/>
          <w:szCs w:val="24"/>
        </w:rPr>
        <w:t xml:space="preserve">improved </w:t>
      </w:r>
      <w:r w:rsidR="00F93BBC" w:rsidRPr="00D6315A">
        <w:rPr>
          <w:rFonts w:ascii="Times New Roman" w:hAnsi="Times New Roman" w:cs="Times New Roman"/>
          <w:sz w:val="24"/>
          <w:szCs w:val="24"/>
        </w:rPr>
        <w:t xml:space="preserve">access to reliable information </w:t>
      </w:r>
      <w:r w:rsidR="00190E43" w:rsidRPr="00D6315A">
        <w:rPr>
          <w:rFonts w:ascii="Times New Roman" w:hAnsi="Times New Roman" w:cs="Times New Roman"/>
          <w:sz w:val="24"/>
          <w:szCs w:val="24"/>
        </w:rPr>
        <w:t>i</w:t>
      </w:r>
      <w:r w:rsidR="00F93BBC" w:rsidRPr="00D6315A">
        <w:rPr>
          <w:rFonts w:ascii="Times New Roman" w:hAnsi="Times New Roman" w:cs="Times New Roman"/>
          <w:sz w:val="24"/>
          <w:szCs w:val="24"/>
        </w:rPr>
        <w:t xml:space="preserve">n a variety of formats, </w:t>
      </w:r>
      <w:r w:rsidR="00190E43" w:rsidRPr="00D6315A">
        <w:rPr>
          <w:rFonts w:ascii="Times New Roman" w:hAnsi="Times New Roman" w:cs="Times New Roman"/>
          <w:sz w:val="24"/>
          <w:szCs w:val="24"/>
        </w:rPr>
        <w:t>and stronger</w:t>
      </w:r>
      <w:r w:rsidR="00F93BBC" w:rsidRPr="00D6315A">
        <w:rPr>
          <w:rFonts w:ascii="Times New Roman" w:hAnsi="Times New Roman" w:cs="Times New Roman"/>
          <w:sz w:val="24"/>
          <w:szCs w:val="24"/>
        </w:rPr>
        <w:t xml:space="preserve"> links between local hospitals and specialist CL/P services </w:t>
      </w:r>
      <w:r w:rsidR="00190E43" w:rsidRPr="00D6315A">
        <w:rPr>
          <w:rFonts w:ascii="Times New Roman" w:hAnsi="Times New Roman" w:cs="Times New Roman"/>
          <w:sz w:val="24"/>
          <w:szCs w:val="24"/>
        </w:rPr>
        <w:t>is</w:t>
      </w:r>
      <w:r w:rsidR="00F93BBC" w:rsidRPr="00D6315A">
        <w:rPr>
          <w:rFonts w:ascii="Times New Roman" w:hAnsi="Times New Roman" w:cs="Times New Roman"/>
          <w:sz w:val="24"/>
          <w:szCs w:val="24"/>
        </w:rPr>
        <w:t xml:space="preserve"> needed.  </w:t>
      </w:r>
    </w:p>
    <w:p w14:paraId="6A66BC91" w14:textId="77777777" w:rsidR="0086338F" w:rsidRPr="00D6315A" w:rsidRDefault="0086338F" w:rsidP="003974E6">
      <w:pPr>
        <w:spacing w:line="480" w:lineRule="auto"/>
        <w:jc w:val="both"/>
        <w:rPr>
          <w:rFonts w:ascii="Times New Roman" w:hAnsi="Times New Roman" w:cs="Times New Roman"/>
          <w:b/>
          <w:sz w:val="24"/>
          <w:szCs w:val="24"/>
        </w:rPr>
      </w:pPr>
    </w:p>
    <w:p w14:paraId="70BAC645" w14:textId="33B73021" w:rsidR="003F3F52" w:rsidRPr="00D6315A" w:rsidRDefault="00190E43" w:rsidP="003974E6">
      <w:pPr>
        <w:spacing w:line="480" w:lineRule="auto"/>
        <w:jc w:val="both"/>
        <w:rPr>
          <w:rFonts w:ascii="Times New Roman" w:hAnsi="Times New Roman" w:cs="Times New Roman"/>
          <w:b/>
          <w:sz w:val="24"/>
          <w:szCs w:val="24"/>
        </w:rPr>
      </w:pPr>
      <w:r w:rsidRPr="00D6315A">
        <w:rPr>
          <w:rFonts w:ascii="Times New Roman" w:hAnsi="Times New Roman" w:cs="Times New Roman"/>
          <w:b/>
          <w:sz w:val="24"/>
          <w:szCs w:val="24"/>
        </w:rPr>
        <w:t>References</w:t>
      </w:r>
    </w:p>
    <w:p w14:paraId="50DFADD9" w14:textId="7BD14FB1" w:rsidR="003C148C" w:rsidRPr="00D6315A" w:rsidRDefault="003C148C"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Aspinall CL</w:t>
      </w:r>
      <w:r w:rsidR="00F54B75"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Dealing with the prenatal diagnosis of </w:t>
      </w:r>
      <w:proofErr w:type="spellStart"/>
      <w:r w:rsidRPr="00D6315A">
        <w:rPr>
          <w:rFonts w:ascii="Times New Roman" w:hAnsi="Times New Roman" w:cs="Times New Roman"/>
          <w:sz w:val="24"/>
          <w:szCs w:val="24"/>
        </w:rPr>
        <w:t>clefting</w:t>
      </w:r>
      <w:proofErr w:type="spellEnd"/>
      <w:r w:rsidRPr="00D6315A">
        <w:rPr>
          <w:rFonts w:ascii="Times New Roman" w:hAnsi="Times New Roman" w:cs="Times New Roman"/>
          <w:sz w:val="24"/>
          <w:szCs w:val="24"/>
        </w:rPr>
        <w:t xml:space="preserve">: A parent’s perspective. </w:t>
      </w:r>
      <w:r w:rsidRPr="00D6315A">
        <w:rPr>
          <w:rFonts w:ascii="Times New Roman" w:hAnsi="Times New Roman" w:cs="Times New Roman"/>
          <w:i/>
          <w:sz w:val="24"/>
          <w:szCs w:val="24"/>
        </w:rPr>
        <w:t>Cleft Palate</w:t>
      </w:r>
      <w:r w:rsidR="00F54B75"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Craniofac</w:t>
      </w:r>
      <w:proofErr w:type="spellEnd"/>
      <w:r w:rsidRPr="00D6315A">
        <w:rPr>
          <w:rFonts w:ascii="Times New Roman" w:hAnsi="Times New Roman" w:cs="Times New Roman"/>
          <w:i/>
          <w:sz w:val="24"/>
          <w:szCs w:val="24"/>
        </w:rPr>
        <w:t xml:space="preserve"> J</w:t>
      </w:r>
      <w:r w:rsidR="00F54B75" w:rsidRPr="00D6315A">
        <w:rPr>
          <w:rFonts w:ascii="Times New Roman" w:hAnsi="Times New Roman" w:cs="Times New Roman"/>
          <w:i/>
          <w:sz w:val="24"/>
          <w:szCs w:val="24"/>
        </w:rPr>
        <w:t xml:space="preserve">, </w:t>
      </w:r>
      <w:r w:rsidR="00F54B75" w:rsidRPr="00D6315A">
        <w:rPr>
          <w:rFonts w:ascii="Times New Roman" w:hAnsi="Times New Roman" w:cs="Times New Roman"/>
          <w:sz w:val="24"/>
          <w:szCs w:val="24"/>
        </w:rPr>
        <w:t>2002;</w:t>
      </w:r>
      <w:r w:rsidRPr="00D6315A">
        <w:rPr>
          <w:rFonts w:ascii="Times New Roman" w:hAnsi="Times New Roman" w:cs="Times New Roman"/>
          <w:sz w:val="24"/>
          <w:szCs w:val="24"/>
        </w:rPr>
        <w:t>39:183-187.</w:t>
      </w:r>
    </w:p>
    <w:p w14:paraId="473AB9D6" w14:textId="3F3A050A" w:rsidR="00543EF5" w:rsidRPr="00D6315A" w:rsidRDefault="00543EF5"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 xml:space="preserve">Berggren H, Hansson E, </w:t>
      </w:r>
      <w:proofErr w:type="spellStart"/>
      <w:r w:rsidRPr="00D6315A">
        <w:rPr>
          <w:rFonts w:ascii="Times New Roman" w:hAnsi="Times New Roman" w:cs="Times New Roman"/>
          <w:sz w:val="24"/>
          <w:szCs w:val="24"/>
        </w:rPr>
        <w:t>Uvemark</w:t>
      </w:r>
      <w:proofErr w:type="spellEnd"/>
      <w:r w:rsidRPr="00D6315A">
        <w:rPr>
          <w:rFonts w:ascii="Times New Roman" w:hAnsi="Times New Roman" w:cs="Times New Roman"/>
          <w:sz w:val="24"/>
          <w:szCs w:val="24"/>
        </w:rPr>
        <w:t xml:space="preserve"> A, </w:t>
      </w:r>
      <w:proofErr w:type="spellStart"/>
      <w:r w:rsidRPr="00D6315A">
        <w:rPr>
          <w:rFonts w:ascii="Times New Roman" w:hAnsi="Times New Roman" w:cs="Times New Roman"/>
          <w:sz w:val="24"/>
          <w:szCs w:val="24"/>
        </w:rPr>
        <w:t>Svensson</w:t>
      </w:r>
      <w:proofErr w:type="spellEnd"/>
      <w:r w:rsidRPr="00D6315A">
        <w:rPr>
          <w:rFonts w:ascii="Times New Roman" w:hAnsi="Times New Roman" w:cs="Times New Roman"/>
          <w:sz w:val="24"/>
          <w:szCs w:val="24"/>
        </w:rPr>
        <w:t xml:space="preserve"> H</w:t>
      </w:r>
      <w:r w:rsidR="00F54B75" w:rsidRPr="00D6315A">
        <w:rPr>
          <w:rFonts w:ascii="Times New Roman" w:hAnsi="Times New Roman" w:cs="Times New Roman"/>
          <w:sz w:val="24"/>
          <w:szCs w:val="24"/>
        </w:rPr>
        <w:t>,</w:t>
      </w:r>
      <w:r w:rsidRPr="00D6315A">
        <w:rPr>
          <w:rFonts w:ascii="Times New Roman" w:hAnsi="Times New Roman" w:cs="Times New Roman"/>
          <w:sz w:val="24"/>
          <w:szCs w:val="24"/>
        </w:rPr>
        <w:t xml:space="preserve"> Becker M</w:t>
      </w:r>
      <w:r w:rsidR="00F54B75" w:rsidRPr="00D6315A">
        <w:rPr>
          <w:rFonts w:ascii="Times New Roman" w:hAnsi="Times New Roman" w:cs="Times New Roman"/>
          <w:sz w:val="24"/>
          <w:szCs w:val="24"/>
        </w:rPr>
        <w:t>.</w:t>
      </w:r>
      <w:r w:rsidRPr="00D6315A">
        <w:rPr>
          <w:rFonts w:ascii="Times New Roman" w:hAnsi="Times New Roman" w:cs="Times New Roman"/>
          <w:sz w:val="24"/>
          <w:szCs w:val="24"/>
        </w:rPr>
        <w:t xml:space="preserve"> Prenatal compared with postnatal cleft diagnosis: What do the parents think? </w:t>
      </w:r>
      <w:r w:rsidR="00F54B75" w:rsidRPr="00D6315A">
        <w:rPr>
          <w:rFonts w:ascii="Times New Roman" w:hAnsi="Times New Roman" w:cs="Times New Roman"/>
          <w:i/>
          <w:sz w:val="24"/>
          <w:szCs w:val="24"/>
        </w:rPr>
        <w:t>J</w:t>
      </w:r>
      <w:r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Plast</w:t>
      </w:r>
      <w:proofErr w:type="spellEnd"/>
      <w:r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Surg</w:t>
      </w:r>
      <w:proofErr w:type="spellEnd"/>
      <w:r w:rsidR="00F54B75" w:rsidRPr="00D6315A">
        <w:rPr>
          <w:rFonts w:ascii="Times New Roman" w:hAnsi="Times New Roman" w:cs="Times New Roman"/>
          <w:i/>
          <w:sz w:val="24"/>
          <w:szCs w:val="24"/>
        </w:rPr>
        <w:t xml:space="preserve"> </w:t>
      </w:r>
      <w:r w:rsidRPr="00D6315A">
        <w:rPr>
          <w:rFonts w:ascii="Times New Roman" w:hAnsi="Times New Roman" w:cs="Times New Roman"/>
          <w:i/>
          <w:sz w:val="24"/>
          <w:szCs w:val="24"/>
        </w:rPr>
        <w:t xml:space="preserve">Hand </w:t>
      </w:r>
      <w:proofErr w:type="spellStart"/>
      <w:r w:rsidRPr="00D6315A">
        <w:rPr>
          <w:rFonts w:ascii="Times New Roman" w:hAnsi="Times New Roman" w:cs="Times New Roman"/>
          <w:i/>
          <w:sz w:val="24"/>
          <w:szCs w:val="24"/>
        </w:rPr>
        <w:t>Sur</w:t>
      </w:r>
      <w:r w:rsidR="00F54B75" w:rsidRPr="00D6315A">
        <w:rPr>
          <w:rFonts w:ascii="Times New Roman" w:hAnsi="Times New Roman" w:cs="Times New Roman"/>
          <w:i/>
          <w:sz w:val="24"/>
          <w:szCs w:val="24"/>
        </w:rPr>
        <w:t>g</w:t>
      </w:r>
      <w:proofErr w:type="spellEnd"/>
      <w:r w:rsidR="00F54B75" w:rsidRPr="00D6315A">
        <w:rPr>
          <w:rFonts w:ascii="Times New Roman" w:hAnsi="Times New Roman" w:cs="Times New Roman"/>
          <w:sz w:val="24"/>
          <w:szCs w:val="24"/>
        </w:rPr>
        <w:t>, 2012;</w:t>
      </w:r>
      <w:r w:rsidR="004E50AF" w:rsidRPr="00D6315A">
        <w:rPr>
          <w:rFonts w:ascii="Times New Roman" w:hAnsi="Times New Roman" w:cs="Times New Roman"/>
          <w:sz w:val="24"/>
          <w:szCs w:val="24"/>
        </w:rPr>
        <w:t>46:235-241.</w:t>
      </w:r>
    </w:p>
    <w:p w14:paraId="66104A4D" w14:textId="65F953FC" w:rsidR="000E239D" w:rsidRPr="00D6315A" w:rsidRDefault="000E239D"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 xml:space="preserve">Brajenović-Milić B, Babi I, </w:t>
      </w:r>
      <w:proofErr w:type="spellStart"/>
      <w:r w:rsidRPr="00D6315A">
        <w:rPr>
          <w:rFonts w:ascii="Times New Roman" w:hAnsi="Times New Roman" w:cs="Times New Roman"/>
          <w:sz w:val="24"/>
          <w:szCs w:val="24"/>
        </w:rPr>
        <w:t>Tistic</w:t>
      </w:r>
      <w:proofErr w:type="spellEnd"/>
      <w:r w:rsidRPr="00D6315A">
        <w:rPr>
          <w:rFonts w:ascii="Times New Roman" w:hAnsi="Times New Roman" w:cs="Times New Roman"/>
          <w:sz w:val="24"/>
          <w:szCs w:val="24"/>
        </w:rPr>
        <w:t xml:space="preserve"> S, </w:t>
      </w:r>
      <w:proofErr w:type="spellStart"/>
      <w:r w:rsidRPr="00D6315A">
        <w:rPr>
          <w:rFonts w:ascii="Times New Roman" w:hAnsi="Times New Roman" w:cs="Times New Roman"/>
          <w:sz w:val="24"/>
          <w:szCs w:val="24"/>
        </w:rPr>
        <w:t>Vranekovic</w:t>
      </w:r>
      <w:proofErr w:type="spellEnd"/>
      <w:r w:rsidRPr="00D6315A">
        <w:rPr>
          <w:rFonts w:ascii="Times New Roman" w:hAnsi="Times New Roman" w:cs="Times New Roman"/>
          <w:sz w:val="24"/>
          <w:szCs w:val="24"/>
        </w:rPr>
        <w:t xml:space="preserve"> J, </w:t>
      </w:r>
      <w:proofErr w:type="spellStart"/>
      <w:r w:rsidRPr="00D6315A">
        <w:rPr>
          <w:rFonts w:ascii="Times New Roman" w:hAnsi="Times New Roman" w:cs="Times New Roman"/>
          <w:sz w:val="24"/>
          <w:szCs w:val="24"/>
        </w:rPr>
        <w:t>Brumini</w:t>
      </w:r>
      <w:proofErr w:type="spellEnd"/>
      <w:r w:rsidRPr="00D6315A">
        <w:rPr>
          <w:rFonts w:ascii="Times New Roman" w:hAnsi="Times New Roman" w:cs="Times New Roman"/>
          <w:sz w:val="24"/>
          <w:szCs w:val="24"/>
        </w:rPr>
        <w:t xml:space="preserve"> </w:t>
      </w:r>
      <w:r w:rsidR="00C548F9" w:rsidRPr="00D6315A">
        <w:rPr>
          <w:rFonts w:ascii="Times New Roman" w:hAnsi="Times New Roman" w:cs="Times New Roman"/>
          <w:sz w:val="24"/>
          <w:szCs w:val="24"/>
        </w:rPr>
        <w:t>G,</w:t>
      </w:r>
      <w:r w:rsidRPr="00D6315A">
        <w:rPr>
          <w:rFonts w:ascii="Times New Roman" w:hAnsi="Times New Roman" w:cs="Times New Roman"/>
          <w:sz w:val="24"/>
          <w:szCs w:val="24"/>
        </w:rPr>
        <w:t xml:space="preserve"> </w:t>
      </w:r>
      <w:proofErr w:type="spellStart"/>
      <w:r w:rsidRPr="00D6315A">
        <w:rPr>
          <w:rFonts w:ascii="Times New Roman" w:hAnsi="Times New Roman" w:cs="Times New Roman"/>
          <w:sz w:val="24"/>
          <w:szCs w:val="24"/>
        </w:rPr>
        <w:t>Kapovic</w:t>
      </w:r>
      <w:proofErr w:type="spellEnd"/>
      <w:r w:rsidRPr="00D6315A">
        <w:rPr>
          <w:rFonts w:ascii="Times New Roman" w:hAnsi="Times New Roman" w:cs="Times New Roman"/>
          <w:sz w:val="24"/>
          <w:szCs w:val="24"/>
        </w:rPr>
        <w:t xml:space="preserve"> M</w:t>
      </w:r>
      <w:r w:rsidR="00C548F9" w:rsidRPr="00D6315A">
        <w:rPr>
          <w:rFonts w:ascii="Times New Roman" w:hAnsi="Times New Roman" w:cs="Times New Roman"/>
          <w:sz w:val="24"/>
          <w:szCs w:val="24"/>
        </w:rPr>
        <w:t>.</w:t>
      </w:r>
      <w:r w:rsidRPr="00D6315A">
        <w:rPr>
          <w:rFonts w:ascii="Times New Roman" w:hAnsi="Times New Roman" w:cs="Times New Roman"/>
          <w:sz w:val="24"/>
          <w:szCs w:val="24"/>
        </w:rPr>
        <w:t xml:space="preserve"> Pregnant women’s attitudes toward amniocentesis before receiving Down’s syndrome screening results. </w:t>
      </w:r>
      <w:r w:rsidRPr="00D6315A">
        <w:rPr>
          <w:rFonts w:ascii="Times New Roman" w:hAnsi="Times New Roman" w:cs="Times New Roman"/>
          <w:i/>
          <w:sz w:val="24"/>
          <w:szCs w:val="24"/>
        </w:rPr>
        <w:t>Women’s Health Issues</w:t>
      </w:r>
      <w:r w:rsidR="00C548F9" w:rsidRPr="00D6315A">
        <w:rPr>
          <w:rFonts w:ascii="Times New Roman" w:hAnsi="Times New Roman" w:cs="Times New Roman"/>
          <w:sz w:val="24"/>
          <w:szCs w:val="24"/>
        </w:rPr>
        <w:t>, 2008;</w:t>
      </w:r>
      <w:r w:rsidRPr="00D6315A">
        <w:rPr>
          <w:rFonts w:ascii="Times New Roman" w:hAnsi="Times New Roman" w:cs="Times New Roman"/>
          <w:sz w:val="24"/>
          <w:szCs w:val="24"/>
        </w:rPr>
        <w:t>28:79-84.</w:t>
      </w:r>
    </w:p>
    <w:p w14:paraId="6EA9D9B3" w14:textId="3506FC12" w:rsidR="000770EC" w:rsidRPr="00D6315A" w:rsidRDefault="000770EC" w:rsidP="00F54B75">
      <w:pPr>
        <w:spacing w:line="480" w:lineRule="auto"/>
        <w:ind w:left="284" w:hanging="284"/>
        <w:jc w:val="both"/>
        <w:rPr>
          <w:rFonts w:ascii="Times New Roman" w:hAnsi="Times New Roman" w:cs="Times New Roman"/>
          <w:sz w:val="24"/>
          <w:szCs w:val="24"/>
        </w:rPr>
      </w:pPr>
      <w:proofErr w:type="spellStart"/>
      <w:r w:rsidRPr="00D6315A">
        <w:rPr>
          <w:rFonts w:ascii="Times New Roman" w:hAnsi="Times New Roman" w:cs="Times New Roman"/>
          <w:sz w:val="24"/>
          <w:szCs w:val="24"/>
        </w:rPr>
        <w:t>Chuacharoen</w:t>
      </w:r>
      <w:proofErr w:type="spellEnd"/>
      <w:r w:rsidRPr="00D6315A">
        <w:rPr>
          <w:rFonts w:ascii="Times New Roman" w:hAnsi="Times New Roman" w:cs="Times New Roman"/>
          <w:sz w:val="24"/>
          <w:szCs w:val="24"/>
        </w:rPr>
        <w:t xml:space="preserve"> R, </w:t>
      </w:r>
      <w:proofErr w:type="spellStart"/>
      <w:r w:rsidRPr="00D6315A">
        <w:rPr>
          <w:rFonts w:ascii="Times New Roman" w:hAnsi="Times New Roman" w:cs="Times New Roman"/>
          <w:sz w:val="24"/>
          <w:szCs w:val="24"/>
        </w:rPr>
        <w:t>Ritthagol</w:t>
      </w:r>
      <w:proofErr w:type="spellEnd"/>
      <w:r w:rsidRPr="00D6315A">
        <w:rPr>
          <w:rFonts w:ascii="Times New Roman" w:hAnsi="Times New Roman" w:cs="Times New Roman"/>
          <w:sz w:val="24"/>
          <w:szCs w:val="24"/>
        </w:rPr>
        <w:t xml:space="preserve"> W, </w:t>
      </w:r>
      <w:proofErr w:type="spellStart"/>
      <w:r w:rsidRPr="00D6315A">
        <w:rPr>
          <w:rFonts w:ascii="Times New Roman" w:hAnsi="Times New Roman" w:cs="Times New Roman"/>
          <w:sz w:val="24"/>
          <w:szCs w:val="24"/>
        </w:rPr>
        <w:t>Hunsrisakhun</w:t>
      </w:r>
      <w:proofErr w:type="spellEnd"/>
      <w:r w:rsidRPr="00D6315A">
        <w:rPr>
          <w:rFonts w:ascii="Times New Roman" w:hAnsi="Times New Roman" w:cs="Times New Roman"/>
          <w:sz w:val="24"/>
          <w:szCs w:val="24"/>
        </w:rPr>
        <w:t xml:space="preserve"> J</w:t>
      </w:r>
      <w:r w:rsidR="00C548F9" w:rsidRPr="00D6315A">
        <w:rPr>
          <w:rFonts w:ascii="Times New Roman" w:hAnsi="Times New Roman" w:cs="Times New Roman"/>
          <w:sz w:val="24"/>
          <w:szCs w:val="24"/>
        </w:rPr>
        <w:t>,</w:t>
      </w:r>
      <w:r w:rsidRPr="00D6315A">
        <w:rPr>
          <w:rFonts w:ascii="Times New Roman" w:hAnsi="Times New Roman" w:cs="Times New Roman"/>
          <w:sz w:val="24"/>
          <w:szCs w:val="24"/>
        </w:rPr>
        <w:t xml:space="preserve"> </w:t>
      </w:r>
      <w:proofErr w:type="spellStart"/>
      <w:r w:rsidRPr="00D6315A">
        <w:rPr>
          <w:rFonts w:ascii="Times New Roman" w:hAnsi="Times New Roman" w:cs="Times New Roman"/>
          <w:sz w:val="24"/>
          <w:szCs w:val="24"/>
        </w:rPr>
        <w:t>Nilmanat</w:t>
      </w:r>
      <w:proofErr w:type="spellEnd"/>
      <w:r w:rsidRPr="00D6315A">
        <w:rPr>
          <w:rFonts w:ascii="Times New Roman" w:hAnsi="Times New Roman" w:cs="Times New Roman"/>
          <w:sz w:val="24"/>
          <w:szCs w:val="24"/>
        </w:rPr>
        <w:t xml:space="preserve"> K</w:t>
      </w:r>
      <w:r w:rsidR="00C548F9" w:rsidRPr="00D6315A">
        <w:rPr>
          <w:rFonts w:ascii="Times New Roman" w:hAnsi="Times New Roman" w:cs="Times New Roman"/>
          <w:sz w:val="24"/>
          <w:szCs w:val="24"/>
        </w:rPr>
        <w:t>.</w:t>
      </w:r>
      <w:r w:rsidRPr="00D6315A">
        <w:rPr>
          <w:rFonts w:ascii="Times New Roman" w:hAnsi="Times New Roman" w:cs="Times New Roman"/>
          <w:sz w:val="24"/>
          <w:szCs w:val="24"/>
        </w:rPr>
        <w:t xml:space="preserve"> Felt needs of parents who have a 0- to 3-month-old child with a cleft lip and palate. </w:t>
      </w:r>
      <w:r w:rsidRPr="00D6315A">
        <w:rPr>
          <w:rFonts w:ascii="Times New Roman" w:hAnsi="Times New Roman" w:cs="Times New Roman"/>
          <w:i/>
          <w:sz w:val="24"/>
          <w:szCs w:val="24"/>
        </w:rPr>
        <w:t>Cleft Palate</w:t>
      </w:r>
      <w:r w:rsidR="00C548F9"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Craniofac</w:t>
      </w:r>
      <w:proofErr w:type="spellEnd"/>
      <w:r w:rsidRPr="00D6315A">
        <w:rPr>
          <w:rFonts w:ascii="Times New Roman" w:hAnsi="Times New Roman" w:cs="Times New Roman"/>
          <w:i/>
          <w:sz w:val="24"/>
          <w:szCs w:val="24"/>
        </w:rPr>
        <w:t xml:space="preserve"> J</w:t>
      </w:r>
      <w:r w:rsidR="00C548F9" w:rsidRPr="00D6315A">
        <w:rPr>
          <w:rFonts w:ascii="Times New Roman" w:hAnsi="Times New Roman" w:cs="Times New Roman"/>
          <w:sz w:val="24"/>
          <w:szCs w:val="24"/>
        </w:rPr>
        <w:t>, 2009;</w:t>
      </w:r>
      <w:r w:rsidRPr="00D6315A">
        <w:rPr>
          <w:rFonts w:ascii="Times New Roman" w:hAnsi="Times New Roman" w:cs="Times New Roman"/>
          <w:sz w:val="24"/>
          <w:szCs w:val="24"/>
        </w:rPr>
        <w:t>46: 252-257.</w:t>
      </w:r>
    </w:p>
    <w:p w14:paraId="3D786E09" w14:textId="3DC46BE1" w:rsidR="00365ACC" w:rsidRPr="00D6315A" w:rsidRDefault="00365ACC" w:rsidP="00F54B75">
      <w:pPr>
        <w:spacing w:line="480" w:lineRule="auto"/>
        <w:ind w:left="284" w:hanging="284"/>
        <w:jc w:val="both"/>
        <w:rPr>
          <w:rFonts w:ascii="Times New Roman" w:hAnsi="Times New Roman" w:cs="Times New Roman"/>
          <w:sz w:val="24"/>
          <w:szCs w:val="24"/>
        </w:rPr>
      </w:pPr>
      <w:proofErr w:type="spellStart"/>
      <w:r w:rsidRPr="00D6315A">
        <w:rPr>
          <w:rFonts w:ascii="Times New Roman" w:hAnsi="Times New Roman" w:cs="Times New Roman"/>
          <w:sz w:val="24"/>
          <w:szCs w:val="24"/>
        </w:rPr>
        <w:t>Davalbhakta</w:t>
      </w:r>
      <w:proofErr w:type="spellEnd"/>
      <w:r w:rsidRPr="00D6315A">
        <w:rPr>
          <w:rFonts w:ascii="Times New Roman" w:hAnsi="Times New Roman" w:cs="Times New Roman"/>
          <w:sz w:val="24"/>
          <w:szCs w:val="24"/>
        </w:rPr>
        <w:t xml:space="preserve"> A</w:t>
      </w:r>
      <w:r w:rsidR="00C548F9" w:rsidRPr="00D6315A">
        <w:rPr>
          <w:rFonts w:ascii="Times New Roman" w:hAnsi="Times New Roman" w:cs="Times New Roman"/>
          <w:sz w:val="24"/>
          <w:szCs w:val="24"/>
        </w:rPr>
        <w:t>,</w:t>
      </w:r>
      <w:r w:rsidRPr="00D6315A">
        <w:rPr>
          <w:rFonts w:ascii="Times New Roman" w:hAnsi="Times New Roman" w:cs="Times New Roman"/>
          <w:sz w:val="24"/>
          <w:szCs w:val="24"/>
        </w:rPr>
        <w:t xml:space="preserve"> Hall PN</w:t>
      </w:r>
      <w:r w:rsidR="00C548F9" w:rsidRPr="00D6315A">
        <w:rPr>
          <w:rFonts w:ascii="Times New Roman" w:hAnsi="Times New Roman" w:cs="Times New Roman"/>
          <w:sz w:val="24"/>
          <w:szCs w:val="24"/>
        </w:rPr>
        <w:t>.</w:t>
      </w:r>
      <w:r w:rsidRPr="00D6315A">
        <w:rPr>
          <w:rFonts w:ascii="Times New Roman" w:hAnsi="Times New Roman" w:cs="Times New Roman"/>
          <w:sz w:val="24"/>
          <w:szCs w:val="24"/>
        </w:rPr>
        <w:t xml:space="preserve"> The impact of antenatal diagnosis on the effectiveness and timing of counselling for cleft lip and palate. </w:t>
      </w:r>
      <w:r w:rsidRPr="00D6315A">
        <w:rPr>
          <w:rFonts w:ascii="Times New Roman" w:hAnsi="Times New Roman" w:cs="Times New Roman"/>
          <w:i/>
          <w:sz w:val="24"/>
          <w:szCs w:val="24"/>
        </w:rPr>
        <w:t>British J</w:t>
      </w:r>
      <w:r w:rsidR="00C548F9"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Plast</w:t>
      </w:r>
      <w:proofErr w:type="spellEnd"/>
      <w:r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Surg</w:t>
      </w:r>
      <w:proofErr w:type="spellEnd"/>
      <w:r w:rsidR="00C548F9" w:rsidRPr="00D6315A">
        <w:rPr>
          <w:rFonts w:ascii="Times New Roman" w:hAnsi="Times New Roman" w:cs="Times New Roman"/>
          <w:sz w:val="24"/>
          <w:szCs w:val="24"/>
        </w:rPr>
        <w:t>, 2000;</w:t>
      </w:r>
      <w:r w:rsidRPr="00D6315A">
        <w:rPr>
          <w:rFonts w:ascii="Times New Roman" w:hAnsi="Times New Roman" w:cs="Times New Roman"/>
          <w:sz w:val="24"/>
          <w:szCs w:val="24"/>
        </w:rPr>
        <w:t xml:space="preserve">53:298-301. </w:t>
      </w:r>
    </w:p>
    <w:p w14:paraId="02FF9655" w14:textId="75EBBA4A" w:rsidR="00DA69BC" w:rsidRPr="00D6315A" w:rsidRDefault="00DA69BC"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 xml:space="preserve">Dixon MJ, </w:t>
      </w:r>
      <w:proofErr w:type="spellStart"/>
      <w:r w:rsidRPr="00D6315A">
        <w:rPr>
          <w:rFonts w:ascii="Times New Roman" w:hAnsi="Times New Roman" w:cs="Times New Roman"/>
          <w:sz w:val="24"/>
          <w:szCs w:val="24"/>
        </w:rPr>
        <w:t>Marazita</w:t>
      </w:r>
      <w:proofErr w:type="spellEnd"/>
      <w:r w:rsidRPr="00D6315A">
        <w:rPr>
          <w:rFonts w:ascii="Times New Roman" w:hAnsi="Times New Roman" w:cs="Times New Roman"/>
          <w:sz w:val="24"/>
          <w:szCs w:val="24"/>
        </w:rPr>
        <w:t xml:space="preserve"> ML, </w:t>
      </w:r>
      <w:proofErr w:type="spellStart"/>
      <w:r w:rsidRPr="00D6315A">
        <w:rPr>
          <w:rFonts w:ascii="Times New Roman" w:hAnsi="Times New Roman" w:cs="Times New Roman"/>
          <w:sz w:val="24"/>
          <w:szCs w:val="24"/>
        </w:rPr>
        <w:t>Beaty</w:t>
      </w:r>
      <w:proofErr w:type="spellEnd"/>
      <w:r w:rsidRPr="00D6315A">
        <w:rPr>
          <w:rFonts w:ascii="Times New Roman" w:hAnsi="Times New Roman" w:cs="Times New Roman"/>
          <w:sz w:val="24"/>
          <w:szCs w:val="24"/>
        </w:rPr>
        <w:t xml:space="preserve"> TH</w:t>
      </w:r>
      <w:r w:rsidR="00C548F9" w:rsidRPr="00D6315A">
        <w:rPr>
          <w:rFonts w:ascii="Times New Roman" w:hAnsi="Times New Roman" w:cs="Times New Roman"/>
          <w:sz w:val="24"/>
          <w:szCs w:val="24"/>
        </w:rPr>
        <w:t>,</w:t>
      </w:r>
      <w:r w:rsidRPr="00D6315A">
        <w:rPr>
          <w:rFonts w:ascii="Times New Roman" w:hAnsi="Times New Roman" w:cs="Times New Roman"/>
          <w:sz w:val="24"/>
          <w:szCs w:val="24"/>
        </w:rPr>
        <w:t xml:space="preserve"> Murray JC</w:t>
      </w:r>
      <w:r w:rsidR="00C548F9"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Cleft lip and palate: Synthesizing genetic and environmental influences. </w:t>
      </w:r>
      <w:r w:rsidRPr="00D6315A">
        <w:rPr>
          <w:rFonts w:ascii="Times New Roman" w:hAnsi="Times New Roman" w:cs="Times New Roman"/>
          <w:i/>
          <w:sz w:val="24"/>
          <w:szCs w:val="24"/>
        </w:rPr>
        <w:t>Nature Rev Genetics</w:t>
      </w:r>
      <w:r w:rsidR="00C548F9" w:rsidRPr="00D6315A">
        <w:rPr>
          <w:rFonts w:ascii="Times New Roman" w:hAnsi="Times New Roman" w:cs="Times New Roman"/>
          <w:sz w:val="24"/>
          <w:szCs w:val="24"/>
        </w:rPr>
        <w:t>, 2011;</w:t>
      </w:r>
      <w:r w:rsidRPr="00D6315A">
        <w:rPr>
          <w:rFonts w:ascii="Times New Roman" w:hAnsi="Times New Roman" w:cs="Times New Roman"/>
          <w:sz w:val="24"/>
          <w:szCs w:val="24"/>
        </w:rPr>
        <w:t>12:167-178.</w:t>
      </w:r>
    </w:p>
    <w:p w14:paraId="4CBBAD7C" w14:textId="0764F9D2" w:rsidR="000B2923" w:rsidRPr="00D6315A" w:rsidRDefault="000B2923"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Hsieh Y-T, Chao Y-MY</w:t>
      </w:r>
      <w:r w:rsidR="00C548F9" w:rsidRPr="00D6315A">
        <w:rPr>
          <w:rFonts w:ascii="Times New Roman" w:hAnsi="Times New Roman" w:cs="Times New Roman"/>
          <w:sz w:val="24"/>
          <w:szCs w:val="24"/>
        </w:rPr>
        <w:t>,</w:t>
      </w:r>
      <w:r w:rsidRPr="00D6315A">
        <w:rPr>
          <w:rFonts w:ascii="Times New Roman" w:hAnsi="Times New Roman" w:cs="Times New Roman"/>
          <w:sz w:val="24"/>
          <w:szCs w:val="24"/>
        </w:rPr>
        <w:t xml:space="preserve"> </w:t>
      </w:r>
      <w:proofErr w:type="spellStart"/>
      <w:r w:rsidRPr="00D6315A">
        <w:rPr>
          <w:rFonts w:ascii="Times New Roman" w:hAnsi="Times New Roman" w:cs="Times New Roman"/>
          <w:sz w:val="24"/>
          <w:szCs w:val="24"/>
        </w:rPr>
        <w:t>Shiao</w:t>
      </w:r>
      <w:proofErr w:type="spellEnd"/>
      <w:r w:rsidRPr="00D6315A">
        <w:rPr>
          <w:rFonts w:ascii="Times New Roman" w:hAnsi="Times New Roman" w:cs="Times New Roman"/>
          <w:sz w:val="24"/>
          <w:szCs w:val="24"/>
        </w:rPr>
        <w:t xml:space="preserve"> JS-C</w:t>
      </w:r>
      <w:r w:rsidR="00C548F9"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A qualitative study of psychosocial factors affecting expecting mothers who choose to continue a cleft lip and/or palate pregnancy to term. </w:t>
      </w:r>
      <w:r w:rsidR="00C548F9" w:rsidRPr="00D6315A">
        <w:rPr>
          <w:rFonts w:ascii="Times New Roman" w:hAnsi="Times New Roman" w:cs="Times New Roman"/>
          <w:i/>
          <w:sz w:val="24"/>
          <w:szCs w:val="24"/>
        </w:rPr>
        <w:t>J</w:t>
      </w:r>
      <w:r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Nurs</w:t>
      </w:r>
      <w:proofErr w:type="spellEnd"/>
      <w:r w:rsidRPr="00D6315A">
        <w:rPr>
          <w:rFonts w:ascii="Times New Roman" w:hAnsi="Times New Roman" w:cs="Times New Roman"/>
          <w:i/>
          <w:sz w:val="24"/>
          <w:szCs w:val="24"/>
        </w:rPr>
        <w:t xml:space="preserve"> Res</w:t>
      </w:r>
      <w:r w:rsidR="00C548F9" w:rsidRPr="00D6315A">
        <w:rPr>
          <w:rFonts w:ascii="Times New Roman" w:hAnsi="Times New Roman" w:cs="Times New Roman"/>
          <w:sz w:val="24"/>
          <w:szCs w:val="24"/>
        </w:rPr>
        <w:t>, 2013</w:t>
      </w:r>
      <w:proofErr w:type="gramStart"/>
      <w:r w:rsidR="00C548F9" w:rsidRPr="00D6315A">
        <w:rPr>
          <w:rFonts w:ascii="Times New Roman" w:hAnsi="Times New Roman" w:cs="Times New Roman"/>
          <w:sz w:val="24"/>
          <w:szCs w:val="24"/>
        </w:rPr>
        <w:t>;</w:t>
      </w:r>
      <w:r w:rsidRPr="00D6315A">
        <w:rPr>
          <w:rFonts w:ascii="Times New Roman" w:hAnsi="Times New Roman" w:cs="Times New Roman"/>
          <w:sz w:val="24"/>
          <w:szCs w:val="24"/>
        </w:rPr>
        <w:t>21</w:t>
      </w:r>
      <w:proofErr w:type="gramEnd"/>
      <w:r w:rsidRPr="00D6315A">
        <w:rPr>
          <w:rFonts w:ascii="Times New Roman" w:hAnsi="Times New Roman" w:cs="Times New Roman"/>
          <w:sz w:val="24"/>
          <w:szCs w:val="24"/>
        </w:rPr>
        <w:t xml:space="preserve">: doi:10.1097/jnr.0b013e3182828dbd. </w:t>
      </w:r>
    </w:p>
    <w:p w14:paraId="3FFFC415" w14:textId="58DAA7C1" w:rsidR="00ED61E0" w:rsidRPr="00D6315A" w:rsidRDefault="00ED61E0"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 xml:space="preserve">Johnson N, Sandy JR. Prenatal diagnosis of cleft lip and palate. </w:t>
      </w:r>
      <w:r w:rsidR="002925F2" w:rsidRPr="00D6315A">
        <w:rPr>
          <w:rFonts w:ascii="Times New Roman" w:hAnsi="Times New Roman" w:cs="Times New Roman"/>
          <w:i/>
          <w:sz w:val="24"/>
          <w:szCs w:val="24"/>
        </w:rPr>
        <w:t xml:space="preserve">Cleft Palate </w:t>
      </w:r>
      <w:proofErr w:type="spellStart"/>
      <w:r w:rsidR="002925F2" w:rsidRPr="00D6315A">
        <w:rPr>
          <w:rFonts w:ascii="Times New Roman" w:hAnsi="Times New Roman" w:cs="Times New Roman"/>
          <w:i/>
          <w:sz w:val="24"/>
          <w:szCs w:val="24"/>
        </w:rPr>
        <w:t>Craniofac</w:t>
      </w:r>
      <w:proofErr w:type="spellEnd"/>
      <w:r w:rsidR="002925F2" w:rsidRPr="00D6315A">
        <w:rPr>
          <w:rFonts w:ascii="Times New Roman" w:hAnsi="Times New Roman" w:cs="Times New Roman"/>
          <w:i/>
          <w:sz w:val="24"/>
          <w:szCs w:val="24"/>
        </w:rPr>
        <w:t xml:space="preserve"> J</w:t>
      </w:r>
      <w:r w:rsidR="002925F2" w:rsidRPr="00D6315A">
        <w:rPr>
          <w:rFonts w:ascii="Times New Roman" w:hAnsi="Times New Roman" w:cs="Times New Roman"/>
          <w:sz w:val="24"/>
          <w:szCs w:val="24"/>
        </w:rPr>
        <w:t>, 2003;40: 186-189.</w:t>
      </w:r>
    </w:p>
    <w:p w14:paraId="195E1796" w14:textId="3BE1D9DB" w:rsidR="007F183A" w:rsidRPr="00D6315A" w:rsidRDefault="007F183A" w:rsidP="00F54B75">
      <w:pPr>
        <w:spacing w:line="480" w:lineRule="auto"/>
        <w:ind w:left="284" w:hanging="284"/>
        <w:jc w:val="both"/>
        <w:rPr>
          <w:rFonts w:ascii="Times New Roman" w:hAnsi="Times New Roman" w:cs="Times New Roman"/>
          <w:sz w:val="24"/>
          <w:szCs w:val="24"/>
        </w:rPr>
      </w:pPr>
      <w:proofErr w:type="spellStart"/>
      <w:r w:rsidRPr="00D6315A">
        <w:rPr>
          <w:rFonts w:ascii="Times New Roman" w:hAnsi="Times New Roman" w:cs="Times New Roman"/>
          <w:sz w:val="24"/>
          <w:szCs w:val="24"/>
        </w:rPr>
        <w:lastRenderedPageBreak/>
        <w:t>Kuttenberger</w:t>
      </w:r>
      <w:proofErr w:type="spellEnd"/>
      <w:r w:rsidRPr="00D6315A">
        <w:rPr>
          <w:rFonts w:ascii="Times New Roman" w:hAnsi="Times New Roman" w:cs="Times New Roman"/>
          <w:sz w:val="24"/>
          <w:szCs w:val="24"/>
        </w:rPr>
        <w:t xml:space="preserve"> J, </w:t>
      </w:r>
      <w:proofErr w:type="spellStart"/>
      <w:r w:rsidRPr="00D6315A">
        <w:rPr>
          <w:rFonts w:ascii="Times New Roman" w:hAnsi="Times New Roman" w:cs="Times New Roman"/>
          <w:sz w:val="24"/>
          <w:szCs w:val="24"/>
        </w:rPr>
        <w:t>Ohmer</w:t>
      </w:r>
      <w:proofErr w:type="spellEnd"/>
      <w:r w:rsidRPr="00D6315A">
        <w:rPr>
          <w:rFonts w:ascii="Times New Roman" w:hAnsi="Times New Roman" w:cs="Times New Roman"/>
          <w:sz w:val="24"/>
          <w:szCs w:val="24"/>
        </w:rPr>
        <w:t xml:space="preserve"> JN</w:t>
      </w:r>
      <w:r w:rsidR="00C548F9" w:rsidRPr="00D6315A">
        <w:rPr>
          <w:rFonts w:ascii="Times New Roman" w:hAnsi="Times New Roman" w:cs="Times New Roman"/>
          <w:sz w:val="24"/>
          <w:szCs w:val="24"/>
        </w:rPr>
        <w:t>,</w:t>
      </w:r>
      <w:r w:rsidRPr="00D6315A">
        <w:rPr>
          <w:rFonts w:ascii="Times New Roman" w:hAnsi="Times New Roman" w:cs="Times New Roman"/>
          <w:sz w:val="24"/>
          <w:szCs w:val="24"/>
        </w:rPr>
        <w:t xml:space="preserve"> </w:t>
      </w:r>
      <w:proofErr w:type="spellStart"/>
      <w:r w:rsidRPr="00D6315A">
        <w:rPr>
          <w:rFonts w:ascii="Times New Roman" w:hAnsi="Times New Roman" w:cs="Times New Roman"/>
          <w:sz w:val="24"/>
          <w:szCs w:val="24"/>
        </w:rPr>
        <w:t>Polska</w:t>
      </w:r>
      <w:proofErr w:type="spellEnd"/>
      <w:r w:rsidRPr="00D6315A">
        <w:rPr>
          <w:rFonts w:ascii="Times New Roman" w:hAnsi="Times New Roman" w:cs="Times New Roman"/>
          <w:sz w:val="24"/>
          <w:szCs w:val="24"/>
        </w:rPr>
        <w:t xml:space="preserve"> E</w:t>
      </w:r>
      <w:r w:rsidR="00C548F9"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Initial counselling for cleft lip and palate: Parents’ evaluation, needs and expectations. </w:t>
      </w:r>
      <w:proofErr w:type="spellStart"/>
      <w:r w:rsidRPr="00D6315A">
        <w:rPr>
          <w:rFonts w:ascii="Times New Roman" w:hAnsi="Times New Roman" w:cs="Times New Roman"/>
          <w:i/>
          <w:sz w:val="24"/>
          <w:szCs w:val="24"/>
        </w:rPr>
        <w:t>Int</w:t>
      </w:r>
      <w:proofErr w:type="spellEnd"/>
      <w:r w:rsidRPr="00D6315A">
        <w:rPr>
          <w:rFonts w:ascii="Times New Roman" w:hAnsi="Times New Roman" w:cs="Times New Roman"/>
          <w:i/>
          <w:sz w:val="24"/>
          <w:szCs w:val="24"/>
        </w:rPr>
        <w:t xml:space="preserve"> J</w:t>
      </w:r>
      <w:r w:rsidR="00C548F9" w:rsidRPr="00D6315A">
        <w:rPr>
          <w:rFonts w:ascii="Times New Roman" w:hAnsi="Times New Roman" w:cs="Times New Roman"/>
          <w:i/>
          <w:sz w:val="24"/>
          <w:szCs w:val="24"/>
        </w:rPr>
        <w:t xml:space="preserve"> </w:t>
      </w:r>
      <w:r w:rsidRPr="00D6315A">
        <w:rPr>
          <w:rFonts w:ascii="Times New Roman" w:hAnsi="Times New Roman" w:cs="Times New Roman"/>
          <w:i/>
          <w:sz w:val="24"/>
          <w:szCs w:val="24"/>
        </w:rPr>
        <w:t xml:space="preserve">Oral </w:t>
      </w:r>
      <w:proofErr w:type="spellStart"/>
      <w:r w:rsidRPr="00D6315A">
        <w:rPr>
          <w:rFonts w:ascii="Times New Roman" w:hAnsi="Times New Roman" w:cs="Times New Roman"/>
          <w:i/>
          <w:sz w:val="24"/>
          <w:szCs w:val="24"/>
        </w:rPr>
        <w:t>Maxillofac</w:t>
      </w:r>
      <w:proofErr w:type="spellEnd"/>
      <w:r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Surg</w:t>
      </w:r>
      <w:proofErr w:type="spellEnd"/>
      <w:r w:rsidR="00C548F9" w:rsidRPr="00D6315A">
        <w:rPr>
          <w:rFonts w:ascii="Times New Roman" w:hAnsi="Times New Roman" w:cs="Times New Roman"/>
          <w:sz w:val="24"/>
          <w:szCs w:val="24"/>
        </w:rPr>
        <w:t>, 2010;</w:t>
      </w:r>
      <w:r w:rsidRPr="00D6315A">
        <w:rPr>
          <w:rFonts w:ascii="Times New Roman" w:hAnsi="Times New Roman" w:cs="Times New Roman"/>
          <w:sz w:val="24"/>
          <w:szCs w:val="24"/>
        </w:rPr>
        <w:t>39:214-220.</w:t>
      </w:r>
    </w:p>
    <w:p w14:paraId="3541D8FD" w14:textId="0235E0EA" w:rsidR="0054019E" w:rsidRPr="00D6315A" w:rsidRDefault="0054019E" w:rsidP="00F54B75">
      <w:pPr>
        <w:spacing w:line="480" w:lineRule="auto"/>
        <w:ind w:left="284" w:hanging="284"/>
        <w:jc w:val="both"/>
        <w:rPr>
          <w:rFonts w:ascii="Times New Roman" w:hAnsi="Times New Roman" w:cs="Times New Roman"/>
          <w:sz w:val="24"/>
          <w:szCs w:val="24"/>
        </w:rPr>
      </w:pPr>
      <w:proofErr w:type="spellStart"/>
      <w:r w:rsidRPr="00D6315A">
        <w:rPr>
          <w:rFonts w:ascii="Times New Roman" w:hAnsi="Times New Roman" w:cs="Times New Roman"/>
          <w:sz w:val="24"/>
          <w:szCs w:val="24"/>
        </w:rPr>
        <w:t>Lalor</w:t>
      </w:r>
      <w:proofErr w:type="spellEnd"/>
      <w:r w:rsidRPr="00D6315A">
        <w:rPr>
          <w:rFonts w:ascii="Times New Roman" w:hAnsi="Times New Roman" w:cs="Times New Roman"/>
          <w:sz w:val="24"/>
          <w:szCs w:val="24"/>
        </w:rPr>
        <w:t xml:space="preserve"> JG, Begley CM</w:t>
      </w:r>
      <w:r w:rsidR="00C548F9" w:rsidRPr="00D6315A">
        <w:rPr>
          <w:rFonts w:ascii="Times New Roman" w:hAnsi="Times New Roman" w:cs="Times New Roman"/>
          <w:sz w:val="24"/>
          <w:szCs w:val="24"/>
        </w:rPr>
        <w:t>,</w:t>
      </w:r>
      <w:r w:rsidRPr="00D6315A">
        <w:rPr>
          <w:rFonts w:ascii="Times New Roman" w:hAnsi="Times New Roman" w:cs="Times New Roman"/>
          <w:sz w:val="24"/>
          <w:szCs w:val="24"/>
        </w:rPr>
        <w:t xml:space="preserve"> </w:t>
      </w:r>
      <w:proofErr w:type="spellStart"/>
      <w:r w:rsidRPr="00D6315A">
        <w:rPr>
          <w:rFonts w:ascii="Times New Roman" w:hAnsi="Times New Roman" w:cs="Times New Roman"/>
          <w:sz w:val="24"/>
          <w:szCs w:val="24"/>
        </w:rPr>
        <w:t>Galavan</w:t>
      </w:r>
      <w:proofErr w:type="spellEnd"/>
      <w:r w:rsidRPr="00D6315A">
        <w:rPr>
          <w:rFonts w:ascii="Times New Roman" w:hAnsi="Times New Roman" w:cs="Times New Roman"/>
          <w:sz w:val="24"/>
          <w:szCs w:val="24"/>
        </w:rPr>
        <w:t xml:space="preserve"> E</w:t>
      </w:r>
      <w:r w:rsidR="00C548F9"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A grounded theory study of information preference and coping styles following antenatal diagnosis of foetal abnormality. </w:t>
      </w:r>
      <w:r w:rsidR="00C548F9" w:rsidRPr="00D6315A">
        <w:rPr>
          <w:rFonts w:ascii="Times New Roman" w:hAnsi="Times New Roman" w:cs="Times New Roman"/>
          <w:i/>
          <w:sz w:val="24"/>
          <w:szCs w:val="24"/>
        </w:rPr>
        <w:t>J</w:t>
      </w:r>
      <w:r w:rsidRPr="00D6315A">
        <w:rPr>
          <w:rFonts w:ascii="Times New Roman" w:hAnsi="Times New Roman" w:cs="Times New Roman"/>
          <w:i/>
          <w:sz w:val="24"/>
          <w:szCs w:val="24"/>
        </w:rPr>
        <w:t xml:space="preserve"> Advanced </w:t>
      </w:r>
      <w:proofErr w:type="spellStart"/>
      <w:r w:rsidRPr="00D6315A">
        <w:rPr>
          <w:rFonts w:ascii="Times New Roman" w:hAnsi="Times New Roman" w:cs="Times New Roman"/>
          <w:i/>
          <w:sz w:val="24"/>
          <w:szCs w:val="24"/>
        </w:rPr>
        <w:t>Nurs</w:t>
      </w:r>
      <w:proofErr w:type="spellEnd"/>
      <w:r w:rsidR="00C548F9" w:rsidRPr="00D6315A">
        <w:rPr>
          <w:rFonts w:ascii="Times New Roman" w:hAnsi="Times New Roman" w:cs="Times New Roman"/>
          <w:sz w:val="24"/>
          <w:szCs w:val="24"/>
        </w:rPr>
        <w:t>, 2008;</w:t>
      </w:r>
      <w:r w:rsidRPr="00D6315A">
        <w:rPr>
          <w:rFonts w:ascii="Times New Roman" w:hAnsi="Times New Roman" w:cs="Times New Roman"/>
          <w:sz w:val="24"/>
          <w:szCs w:val="24"/>
        </w:rPr>
        <w:t>64:185-194.</w:t>
      </w:r>
    </w:p>
    <w:p w14:paraId="0FF26503" w14:textId="0EE76DFA" w:rsidR="00800BA5" w:rsidRPr="00D6315A" w:rsidRDefault="00800BA5" w:rsidP="00F54B75">
      <w:pPr>
        <w:spacing w:line="480" w:lineRule="auto"/>
        <w:ind w:left="284" w:hanging="284"/>
        <w:jc w:val="both"/>
        <w:rPr>
          <w:rFonts w:ascii="Times New Roman" w:hAnsi="Times New Roman" w:cs="Times New Roman"/>
          <w:sz w:val="24"/>
          <w:szCs w:val="24"/>
        </w:rPr>
      </w:pPr>
      <w:proofErr w:type="spellStart"/>
      <w:r w:rsidRPr="00D6315A">
        <w:rPr>
          <w:rFonts w:ascii="Times New Roman" w:hAnsi="Times New Roman" w:cs="Times New Roman"/>
          <w:sz w:val="24"/>
          <w:szCs w:val="24"/>
        </w:rPr>
        <w:t>Lalor</w:t>
      </w:r>
      <w:proofErr w:type="spellEnd"/>
      <w:r w:rsidRPr="00D6315A">
        <w:rPr>
          <w:rFonts w:ascii="Times New Roman" w:hAnsi="Times New Roman" w:cs="Times New Roman"/>
          <w:sz w:val="24"/>
          <w:szCs w:val="24"/>
        </w:rPr>
        <w:t xml:space="preserve"> JG, </w:t>
      </w:r>
      <w:proofErr w:type="spellStart"/>
      <w:r w:rsidRPr="00D6315A">
        <w:rPr>
          <w:rFonts w:ascii="Times New Roman" w:hAnsi="Times New Roman" w:cs="Times New Roman"/>
          <w:sz w:val="24"/>
          <w:szCs w:val="24"/>
        </w:rPr>
        <w:t>Devane</w:t>
      </w:r>
      <w:proofErr w:type="spellEnd"/>
      <w:r w:rsidRPr="00D6315A">
        <w:rPr>
          <w:rFonts w:ascii="Times New Roman" w:hAnsi="Times New Roman" w:cs="Times New Roman"/>
          <w:sz w:val="24"/>
          <w:szCs w:val="24"/>
        </w:rPr>
        <w:t xml:space="preserve"> D</w:t>
      </w:r>
      <w:r w:rsidR="004C416D" w:rsidRPr="00D6315A">
        <w:rPr>
          <w:rFonts w:ascii="Times New Roman" w:hAnsi="Times New Roman" w:cs="Times New Roman"/>
          <w:sz w:val="24"/>
          <w:szCs w:val="24"/>
        </w:rPr>
        <w:t>,</w:t>
      </w:r>
      <w:r w:rsidRPr="00D6315A">
        <w:rPr>
          <w:rFonts w:ascii="Times New Roman" w:hAnsi="Times New Roman" w:cs="Times New Roman"/>
          <w:sz w:val="24"/>
          <w:szCs w:val="24"/>
        </w:rPr>
        <w:t xml:space="preserve"> Begley CM</w:t>
      </w:r>
      <w:r w:rsidR="004C416D"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Unexpected diagnosis of </w:t>
      </w:r>
      <w:proofErr w:type="spellStart"/>
      <w:r w:rsidRPr="00D6315A">
        <w:rPr>
          <w:rFonts w:ascii="Times New Roman" w:hAnsi="Times New Roman" w:cs="Times New Roman"/>
          <w:sz w:val="24"/>
          <w:szCs w:val="24"/>
        </w:rPr>
        <w:t>fetal</w:t>
      </w:r>
      <w:proofErr w:type="spellEnd"/>
      <w:r w:rsidRPr="00D6315A">
        <w:rPr>
          <w:rFonts w:ascii="Times New Roman" w:hAnsi="Times New Roman" w:cs="Times New Roman"/>
          <w:sz w:val="24"/>
          <w:szCs w:val="24"/>
        </w:rPr>
        <w:t xml:space="preserve"> abnormality: Women’s encounters with caregivers. </w:t>
      </w:r>
      <w:r w:rsidRPr="00D6315A">
        <w:rPr>
          <w:rFonts w:ascii="Times New Roman" w:hAnsi="Times New Roman" w:cs="Times New Roman"/>
          <w:i/>
          <w:sz w:val="24"/>
          <w:szCs w:val="24"/>
        </w:rPr>
        <w:t>Birth</w:t>
      </w:r>
      <w:r w:rsidR="004C416D" w:rsidRPr="00D6315A">
        <w:rPr>
          <w:rFonts w:ascii="Times New Roman" w:hAnsi="Times New Roman" w:cs="Times New Roman"/>
          <w:sz w:val="24"/>
          <w:szCs w:val="24"/>
        </w:rPr>
        <w:t>, 2007;</w:t>
      </w:r>
      <w:r w:rsidRPr="00D6315A">
        <w:rPr>
          <w:rFonts w:ascii="Times New Roman" w:hAnsi="Times New Roman" w:cs="Times New Roman"/>
          <w:sz w:val="24"/>
          <w:szCs w:val="24"/>
        </w:rPr>
        <w:t xml:space="preserve">34:80-88.  </w:t>
      </w:r>
    </w:p>
    <w:p w14:paraId="2184107A" w14:textId="7F396CB2" w:rsidR="00260A29" w:rsidRPr="00D6315A" w:rsidRDefault="00260A29" w:rsidP="00F54B75">
      <w:pPr>
        <w:spacing w:line="480" w:lineRule="auto"/>
        <w:ind w:left="284" w:hanging="284"/>
        <w:jc w:val="both"/>
        <w:rPr>
          <w:rFonts w:ascii="Times New Roman" w:hAnsi="Times New Roman" w:cs="Times New Roman"/>
          <w:sz w:val="24"/>
          <w:szCs w:val="24"/>
        </w:rPr>
      </w:pPr>
      <w:proofErr w:type="spellStart"/>
      <w:r w:rsidRPr="00D6315A">
        <w:rPr>
          <w:rFonts w:ascii="Times New Roman" w:hAnsi="Times New Roman" w:cs="Times New Roman"/>
          <w:sz w:val="24"/>
          <w:szCs w:val="24"/>
        </w:rPr>
        <w:t>Maes</w:t>
      </w:r>
      <w:proofErr w:type="spellEnd"/>
      <w:r w:rsidRPr="00D6315A">
        <w:rPr>
          <w:rFonts w:ascii="Times New Roman" w:hAnsi="Times New Roman" w:cs="Times New Roman"/>
          <w:sz w:val="24"/>
          <w:szCs w:val="24"/>
        </w:rPr>
        <w:t xml:space="preserve"> S, </w:t>
      </w:r>
      <w:proofErr w:type="spellStart"/>
      <w:r w:rsidRPr="00D6315A">
        <w:rPr>
          <w:rFonts w:ascii="Times New Roman" w:hAnsi="Times New Roman" w:cs="Times New Roman"/>
          <w:sz w:val="24"/>
          <w:szCs w:val="24"/>
        </w:rPr>
        <w:t>Demey</w:t>
      </w:r>
      <w:proofErr w:type="spellEnd"/>
      <w:r w:rsidRPr="00D6315A">
        <w:rPr>
          <w:rFonts w:ascii="Times New Roman" w:hAnsi="Times New Roman" w:cs="Times New Roman"/>
          <w:sz w:val="24"/>
          <w:szCs w:val="24"/>
        </w:rPr>
        <w:t xml:space="preserve"> A</w:t>
      </w:r>
      <w:r w:rsidR="004C416D" w:rsidRPr="00D6315A">
        <w:rPr>
          <w:rFonts w:ascii="Times New Roman" w:hAnsi="Times New Roman" w:cs="Times New Roman"/>
          <w:sz w:val="24"/>
          <w:szCs w:val="24"/>
        </w:rPr>
        <w:t>,</w:t>
      </w:r>
      <w:r w:rsidRPr="00D6315A">
        <w:rPr>
          <w:rFonts w:ascii="Times New Roman" w:hAnsi="Times New Roman" w:cs="Times New Roman"/>
          <w:sz w:val="24"/>
          <w:szCs w:val="24"/>
        </w:rPr>
        <w:t xml:space="preserve"> </w:t>
      </w:r>
      <w:proofErr w:type="spellStart"/>
      <w:r w:rsidRPr="00D6315A">
        <w:rPr>
          <w:rFonts w:ascii="Times New Roman" w:hAnsi="Times New Roman" w:cs="Times New Roman"/>
          <w:sz w:val="24"/>
          <w:szCs w:val="24"/>
        </w:rPr>
        <w:t>Appelboom-Fondu</w:t>
      </w:r>
      <w:proofErr w:type="spellEnd"/>
      <w:r w:rsidRPr="00D6315A">
        <w:rPr>
          <w:rFonts w:ascii="Times New Roman" w:hAnsi="Times New Roman" w:cs="Times New Roman"/>
          <w:sz w:val="24"/>
          <w:szCs w:val="24"/>
        </w:rPr>
        <w:t xml:space="preserve"> J. Impact of ultrasound screening for facial cleft on mother-child relationships. </w:t>
      </w:r>
      <w:r w:rsidRPr="00D6315A">
        <w:rPr>
          <w:rFonts w:ascii="Times New Roman" w:hAnsi="Times New Roman" w:cs="Times New Roman"/>
          <w:i/>
          <w:sz w:val="24"/>
          <w:szCs w:val="24"/>
        </w:rPr>
        <w:t xml:space="preserve">Ann New York </w:t>
      </w:r>
      <w:proofErr w:type="spellStart"/>
      <w:r w:rsidRPr="00D6315A">
        <w:rPr>
          <w:rFonts w:ascii="Times New Roman" w:hAnsi="Times New Roman" w:cs="Times New Roman"/>
          <w:i/>
          <w:sz w:val="24"/>
          <w:szCs w:val="24"/>
        </w:rPr>
        <w:t>Acad</w:t>
      </w:r>
      <w:proofErr w:type="spellEnd"/>
      <w:r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Sci</w:t>
      </w:r>
      <w:proofErr w:type="spellEnd"/>
      <w:r w:rsidRPr="00D6315A">
        <w:rPr>
          <w:rFonts w:ascii="Times New Roman" w:hAnsi="Times New Roman" w:cs="Times New Roman"/>
          <w:sz w:val="24"/>
          <w:szCs w:val="24"/>
        </w:rPr>
        <w:t>, 1998;847:249-251.</w:t>
      </w:r>
    </w:p>
    <w:p w14:paraId="233F28F3" w14:textId="5AF9BFA9" w:rsidR="002A4C37" w:rsidRPr="00D6315A" w:rsidRDefault="002A4C37"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 xml:space="preserve">Matthews MS, Cohen M, </w:t>
      </w:r>
      <w:proofErr w:type="spellStart"/>
      <w:r w:rsidRPr="00D6315A">
        <w:rPr>
          <w:rFonts w:ascii="Times New Roman" w:hAnsi="Times New Roman" w:cs="Times New Roman"/>
          <w:sz w:val="24"/>
          <w:szCs w:val="24"/>
        </w:rPr>
        <w:t>Viglione</w:t>
      </w:r>
      <w:proofErr w:type="spellEnd"/>
      <w:r w:rsidRPr="00D6315A">
        <w:rPr>
          <w:rFonts w:ascii="Times New Roman" w:hAnsi="Times New Roman" w:cs="Times New Roman"/>
          <w:sz w:val="24"/>
          <w:szCs w:val="24"/>
        </w:rPr>
        <w:t xml:space="preserve"> M</w:t>
      </w:r>
      <w:r w:rsidR="004C416D" w:rsidRPr="00D6315A">
        <w:rPr>
          <w:rFonts w:ascii="Times New Roman" w:hAnsi="Times New Roman" w:cs="Times New Roman"/>
          <w:sz w:val="24"/>
          <w:szCs w:val="24"/>
        </w:rPr>
        <w:t>,</w:t>
      </w:r>
      <w:r w:rsidRPr="00D6315A">
        <w:rPr>
          <w:rFonts w:ascii="Times New Roman" w:hAnsi="Times New Roman" w:cs="Times New Roman"/>
          <w:sz w:val="24"/>
          <w:szCs w:val="24"/>
        </w:rPr>
        <w:t xml:space="preserve"> Brown AS</w:t>
      </w:r>
      <w:r w:rsidR="004C416D"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Prenatal counselling for cleft lip and palate. </w:t>
      </w:r>
      <w:proofErr w:type="spellStart"/>
      <w:r w:rsidRPr="00D6315A">
        <w:rPr>
          <w:rFonts w:ascii="Times New Roman" w:hAnsi="Times New Roman" w:cs="Times New Roman"/>
          <w:i/>
          <w:sz w:val="24"/>
          <w:szCs w:val="24"/>
        </w:rPr>
        <w:t>Plas</w:t>
      </w:r>
      <w:r w:rsidR="004C416D" w:rsidRPr="00D6315A">
        <w:rPr>
          <w:rFonts w:ascii="Times New Roman" w:hAnsi="Times New Roman" w:cs="Times New Roman"/>
          <w:i/>
          <w:sz w:val="24"/>
          <w:szCs w:val="24"/>
        </w:rPr>
        <w:t>t</w:t>
      </w:r>
      <w:proofErr w:type="spellEnd"/>
      <w:r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Reconstr</w:t>
      </w:r>
      <w:proofErr w:type="spellEnd"/>
      <w:r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Surg</w:t>
      </w:r>
      <w:proofErr w:type="spellEnd"/>
      <w:r w:rsidR="004C416D" w:rsidRPr="00D6315A">
        <w:rPr>
          <w:rFonts w:ascii="Times New Roman" w:hAnsi="Times New Roman" w:cs="Times New Roman"/>
          <w:sz w:val="24"/>
          <w:szCs w:val="24"/>
        </w:rPr>
        <w:t>, 1998;</w:t>
      </w:r>
      <w:r w:rsidRPr="00D6315A">
        <w:rPr>
          <w:rFonts w:ascii="Times New Roman" w:hAnsi="Times New Roman" w:cs="Times New Roman"/>
          <w:sz w:val="24"/>
          <w:szCs w:val="24"/>
        </w:rPr>
        <w:t>101:1-5.</w:t>
      </w:r>
    </w:p>
    <w:p w14:paraId="5E750BDF" w14:textId="0A6A8803" w:rsidR="0077265E" w:rsidRPr="00D6315A" w:rsidRDefault="0077265E"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Moss A</w:t>
      </w:r>
      <w:r w:rsidR="004C416D" w:rsidRPr="00D6315A">
        <w:rPr>
          <w:rFonts w:ascii="Times New Roman" w:hAnsi="Times New Roman" w:cs="Times New Roman"/>
          <w:sz w:val="24"/>
          <w:szCs w:val="24"/>
        </w:rPr>
        <w:t>.</w:t>
      </w:r>
      <w:r w:rsidRPr="00D6315A">
        <w:rPr>
          <w:rFonts w:ascii="Times New Roman" w:hAnsi="Times New Roman" w:cs="Times New Roman"/>
          <w:sz w:val="24"/>
          <w:szCs w:val="24"/>
        </w:rPr>
        <w:t xml:space="preserve"> Controversies in cleft lip and palate management. </w:t>
      </w:r>
      <w:r w:rsidRPr="00D6315A">
        <w:rPr>
          <w:rFonts w:ascii="Times New Roman" w:hAnsi="Times New Roman" w:cs="Times New Roman"/>
          <w:i/>
          <w:sz w:val="24"/>
          <w:szCs w:val="24"/>
        </w:rPr>
        <w:t xml:space="preserve">Ultrasound </w:t>
      </w:r>
      <w:proofErr w:type="spellStart"/>
      <w:r w:rsidRPr="00D6315A">
        <w:rPr>
          <w:rFonts w:ascii="Times New Roman" w:hAnsi="Times New Roman" w:cs="Times New Roman"/>
          <w:i/>
          <w:sz w:val="24"/>
          <w:szCs w:val="24"/>
        </w:rPr>
        <w:t>Obstet</w:t>
      </w:r>
      <w:proofErr w:type="spellEnd"/>
      <w:r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Gyn</w:t>
      </w:r>
      <w:proofErr w:type="spellEnd"/>
      <w:r w:rsidR="004C416D" w:rsidRPr="00D6315A">
        <w:rPr>
          <w:rFonts w:ascii="Times New Roman" w:hAnsi="Times New Roman" w:cs="Times New Roman"/>
          <w:sz w:val="24"/>
          <w:szCs w:val="24"/>
        </w:rPr>
        <w:t>, 2001;</w:t>
      </w:r>
      <w:r w:rsidRPr="00D6315A">
        <w:rPr>
          <w:rFonts w:ascii="Times New Roman" w:hAnsi="Times New Roman" w:cs="Times New Roman"/>
          <w:sz w:val="24"/>
          <w:szCs w:val="24"/>
        </w:rPr>
        <w:t>18:420-421.</w:t>
      </w:r>
    </w:p>
    <w:p w14:paraId="02E6F2F5" w14:textId="1144F0AA" w:rsidR="002E6442" w:rsidRPr="00D6315A" w:rsidRDefault="002E6442"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Nelson P, Glenny AM, Kirk S</w:t>
      </w:r>
      <w:r w:rsidR="004C416D" w:rsidRPr="00D6315A">
        <w:rPr>
          <w:rFonts w:ascii="Times New Roman" w:hAnsi="Times New Roman" w:cs="Times New Roman"/>
          <w:sz w:val="24"/>
          <w:szCs w:val="24"/>
        </w:rPr>
        <w:t xml:space="preserve">, </w:t>
      </w:r>
      <w:r w:rsidRPr="00D6315A">
        <w:rPr>
          <w:rFonts w:ascii="Times New Roman" w:hAnsi="Times New Roman" w:cs="Times New Roman"/>
          <w:sz w:val="24"/>
          <w:szCs w:val="24"/>
        </w:rPr>
        <w:t>Caress AL</w:t>
      </w:r>
      <w:r w:rsidR="004C416D"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Parents’ experiences of caring for a child with a cleft lip and/or palate: A review of the literature. </w:t>
      </w:r>
      <w:r w:rsidRPr="00D6315A">
        <w:rPr>
          <w:rFonts w:ascii="Times New Roman" w:hAnsi="Times New Roman" w:cs="Times New Roman"/>
          <w:i/>
          <w:sz w:val="24"/>
          <w:szCs w:val="24"/>
        </w:rPr>
        <w:t>Child Care Health Dev</w:t>
      </w:r>
      <w:r w:rsidR="004C416D" w:rsidRPr="00D6315A">
        <w:rPr>
          <w:rFonts w:ascii="Times New Roman" w:hAnsi="Times New Roman" w:cs="Times New Roman"/>
          <w:sz w:val="24"/>
          <w:szCs w:val="24"/>
        </w:rPr>
        <w:t>, 2012;</w:t>
      </w:r>
      <w:r w:rsidRPr="00D6315A">
        <w:rPr>
          <w:rFonts w:ascii="Times New Roman" w:hAnsi="Times New Roman" w:cs="Times New Roman"/>
          <w:sz w:val="24"/>
          <w:szCs w:val="24"/>
        </w:rPr>
        <w:t>38:6-20.</w:t>
      </w:r>
    </w:p>
    <w:p w14:paraId="3C686887" w14:textId="46917220" w:rsidR="00F93546" w:rsidRPr="00D6315A" w:rsidRDefault="00F93546" w:rsidP="00F54B75">
      <w:pPr>
        <w:spacing w:line="480" w:lineRule="auto"/>
        <w:ind w:left="284" w:hanging="284"/>
        <w:jc w:val="both"/>
        <w:rPr>
          <w:rFonts w:ascii="Times New Roman" w:hAnsi="Times New Roman" w:cs="Times New Roman"/>
          <w:sz w:val="24"/>
          <w:szCs w:val="24"/>
        </w:rPr>
      </w:pPr>
      <w:bookmarkStart w:id="2" w:name="_Hlk508977487"/>
      <w:proofErr w:type="spellStart"/>
      <w:r w:rsidRPr="00D6315A">
        <w:rPr>
          <w:rFonts w:ascii="Times New Roman" w:hAnsi="Times New Roman" w:cs="Times New Roman"/>
          <w:sz w:val="24"/>
          <w:szCs w:val="24"/>
        </w:rPr>
        <w:t>Neuendorf</w:t>
      </w:r>
      <w:proofErr w:type="spellEnd"/>
      <w:r w:rsidRPr="00D6315A">
        <w:rPr>
          <w:rFonts w:ascii="Times New Roman" w:hAnsi="Times New Roman" w:cs="Times New Roman"/>
          <w:sz w:val="24"/>
          <w:szCs w:val="24"/>
        </w:rPr>
        <w:t xml:space="preserve"> KA</w:t>
      </w:r>
      <w:r w:rsidR="004C416D" w:rsidRPr="00D6315A">
        <w:rPr>
          <w:rFonts w:ascii="Times New Roman" w:hAnsi="Times New Roman" w:cs="Times New Roman"/>
          <w:sz w:val="24"/>
          <w:szCs w:val="24"/>
        </w:rPr>
        <w:t xml:space="preserve">. </w:t>
      </w:r>
      <w:r w:rsidRPr="00D6315A">
        <w:rPr>
          <w:rFonts w:ascii="Times New Roman" w:hAnsi="Times New Roman" w:cs="Times New Roman"/>
          <w:i/>
          <w:sz w:val="24"/>
          <w:szCs w:val="24"/>
        </w:rPr>
        <w:t>The content analysis guidebook</w:t>
      </w:r>
      <w:r w:rsidRPr="00D6315A">
        <w:rPr>
          <w:rFonts w:ascii="Times New Roman" w:hAnsi="Times New Roman" w:cs="Times New Roman"/>
          <w:sz w:val="24"/>
          <w:szCs w:val="24"/>
        </w:rPr>
        <w:t xml:space="preserve">. </w:t>
      </w:r>
      <w:r w:rsidR="004C416D" w:rsidRPr="00D6315A">
        <w:rPr>
          <w:rFonts w:ascii="Times New Roman" w:hAnsi="Times New Roman" w:cs="Times New Roman"/>
          <w:sz w:val="24"/>
          <w:szCs w:val="24"/>
        </w:rPr>
        <w:t xml:space="preserve">2017; </w:t>
      </w:r>
      <w:r w:rsidRPr="00D6315A">
        <w:rPr>
          <w:rFonts w:ascii="Times New Roman" w:hAnsi="Times New Roman" w:cs="Times New Roman"/>
          <w:sz w:val="24"/>
          <w:szCs w:val="24"/>
        </w:rPr>
        <w:t>Thousand Oaks, CA</w:t>
      </w:r>
      <w:r w:rsidR="004C416D" w:rsidRPr="00D6315A">
        <w:rPr>
          <w:rFonts w:ascii="Times New Roman" w:hAnsi="Times New Roman" w:cs="Times New Roman"/>
          <w:sz w:val="24"/>
          <w:szCs w:val="24"/>
        </w:rPr>
        <w:t>:</w:t>
      </w:r>
      <w:r w:rsidRPr="00D6315A">
        <w:rPr>
          <w:rFonts w:ascii="Times New Roman" w:hAnsi="Times New Roman" w:cs="Times New Roman"/>
          <w:sz w:val="24"/>
          <w:szCs w:val="24"/>
        </w:rPr>
        <w:t xml:space="preserve"> SAGE Publications</w:t>
      </w:r>
      <w:bookmarkEnd w:id="2"/>
      <w:r w:rsidRPr="00D6315A">
        <w:rPr>
          <w:rFonts w:ascii="Times New Roman" w:hAnsi="Times New Roman" w:cs="Times New Roman"/>
          <w:sz w:val="24"/>
          <w:szCs w:val="24"/>
        </w:rPr>
        <w:t>.</w:t>
      </w:r>
    </w:p>
    <w:p w14:paraId="47871E28" w14:textId="6CEA27DC" w:rsidR="001A6176" w:rsidRPr="00D6315A" w:rsidRDefault="001A6176"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NHS England</w:t>
      </w:r>
      <w:r w:rsidR="00B662E4" w:rsidRPr="00D6315A">
        <w:rPr>
          <w:rFonts w:ascii="Times New Roman" w:hAnsi="Times New Roman" w:cs="Times New Roman"/>
          <w:sz w:val="24"/>
          <w:szCs w:val="24"/>
        </w:rPr>
        <w:t xml:space="preserve">. </w:t>
      </w:r>
      <w:r w:rsidRPr="00D6315A">
        <w:rPr>
          <w:rFonts w:ascii="Times New Roman" w:hAnsi="Times New Roman" w:cs="Times New Roman"/>
          <w:i/>
          <w:sz w:val="24"/>
          <w:szCs w:val="24"/>
        </w:rPr>
        <w:t>NHS standard contract for cleft lip and/or palate services including non-cleft velopharyngeal dysfunction (D07/S/a)</w:t>
      </w:r>
      <w:r w:rsidRPr="00D6315A">
        <w:rPr>
          <w:rFonts w:ascii="Times New Roman" w:hAnsi="Times New Roman" w:cs="Times New Roman"/>
          <w:sz w:val="24"/>
          <w:szCs w:val="24"/>
        </w:rPr>
        <w:t xml:space="preserve">. </w:t>
      </w:r>
      <w:r w:rsidR="00B662E4" w:rsidRPr="00D6315A">
        <w:rPr>
          <w:rFonts w:ascii="Times New Roman" w:hAnsi="Times New Roman" w:cs="Times New Roman"/>
          <w:sz w:val="24"/>
          <w:szCs w:val="24"/>
        </w:rPr>
        <w:t xml:space="preserve">2013. </w:t>
      </w:r>
      <w:r w:rsidRPr="00D6315A">
        <w:rPr>
          <w:rFonts w:ascii="Times New Roman" w:hAnsi="Times New Roman" w:cs="Times New Roman"/>
          <w:sz w:val="24"/>
          <w:szCs w:val="24"/>
        </w:rPr>
        <w:t xml:space="preserve">Available at: </w:t>
      </w:r>
      <w:hyperlink r:id="rId8" w:history="1">
        <w:r w:rsidRPr="00D6315A">
          <w:rPr>
            <w:rStyle w:val="Hyperlink"/>
            <w:rFonts w:ascii="Times New Roman" w:hAnsi="Times New Roman" w:cs="Times New Roman"/>
            <w:sz w:val="24"/>
            <w:szCs w:val="24"/>
          </w:rPr>
          <w:t>https://www.england.nhs.uk/wp-content/uploads/2013/06/d07-cleft-lip.pdf</w:t>
        </w:r>
      </w:hyperlink>
      <w:r w:rsidRPr="00D6315A">
        <w:rPr>
          <w:rFonts w:ascii="Times New Roman" w:hAnsi="Times New Roman" w:cs="Times New Roman"/>
          <w:sz w:val="24"/>
          <w:szCs w:val="24"/>
        </w:rPr>
        <w:t xml:space="preserve"> (accessed 3 September 2017).</w:t>
      </w:r>
    </w:p>
    <w:p w14:paraId="21936408" w14:textId="77BF9289" w:rsidR="001B54C2" w:rsidRPr="00D6315A" w:rsidRDefault="001B54C2"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 xml:space="preserve">Nusbaum R, Grubs RE, </w:t>
      </w:r>
      <w:proofErr w:type="spellStart"/>
      <w:r w:rsidRPr="00D6315A">
        <w:rPr>
          <w:rFonts w:ascii="Times New Roman" w:hAnsi="Times New Roman" w:cs="Times New Roman"/>
          <w:sz w:val="24"/>
          <w:szCs w:val="24"/>
        </w:rPr>
        <w:t>Losee</w:t>
      </w:r>
      <w:proofErr w:type="spellEnd"/>
      <w:r w:rsidRPr="00D6315A">
        <w:rPr>
          <w:rFonts w:ascii="Times New Roman" w:hAnsi="Times New Roman" w:cs="Times New Roman"/>
          <w:sz w:val="24"/>
          <w:szCs w:val="24"/>
        </w:rPr>
        <w:t xml:space="preserve"> JE, Weidman C, Ford MD</w:t>
      </w:r>
      <w:r w:rsidR="00B662E4" w:rsidRPr="00D6315A">
        <w:rPr>
          <w:rFonts w:ascii="Times New Roman" w:hAnsi="Times New Roman" w:cs="Times New Roman"/>
          <w:sz w:val="24"/>
          <w:szCs w:val="24"/>
        </w:rPr>
        <w:t xml:space="preserve">, </w:t>
      </w:r>
      <w:proofErr w:type="spellStart"/>
      <w:r w:rsidRPr="00D6315A">
        <w:rPr>
          <w:rFonts w:ascii="Times New Roman" w:hAnsi="Times New Roman" w:cs="Times New Roman"/>
          <w:sz w:val="24"/>
          <w:szCs w:val="24"/>
        </w:rPr>
        <w:t>Marazita</w:t>
      </w:r>
      <w:proofErr w:type="spellEnd"/>
      <w:r w:rsidRPr="00D6315A">
        <w:rPr>
          <w:rFonts w:ascii="Times New Roman" w:hAnsi="Times New Roman" w:cs="Times New Roman"/>
          <w:sz w:val="24"/>
          <w:szCs w:val="24"/>
        </w:rPr>
        <w:t xml:space="preserve"> ML</w:t>
      </w:r>
      <w:r w:rsidR="00B662E4"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A qualitative description of receiving a diagnosis of </w:t>
      </w:r>
      <w:proofErr w:type="spellStart"/>
      <w:r w:rsidRPr="00D6315A">
        <w:rPr>
          <w:rFonts w:ascii="Times New Roman" w:hAnsi="Times New Roman" w:cs="Times New Roman"/>
          <w:sz w:val="24"/>
          <w:szCs w:val="24"/>
        </w:rPr>
        <w:t>clefting</w:t>
      </w:r>
      <w:proofErr w:type="spellEnd"/>
      <w:r w:rsidRPr="00D6315A">
        <w:rPr>
          <w:rFonts w:ascii="Times New Roman" w:hAnsi="Times New Roman" w:cs="Times New Roman"/>
          <w:sz w:val="24"/>
          <w:szCs w:val="24"/>
        </w:rPr>
        <w:t xml:space="preserve"> in the prenatal or postnatal period. </w:t>
      </w:r>
      <w:r w:rsidRPr="00D6315A">
        <w:rPr>
          <w:rFonts w:ascii="Times New Roman" w:hAnsi="Times New Roman" w:cs="Times New Roman"/>
          <w:i/>
          <w:sz w:val="24"/>
          <w:szCs w:val="24"/>
        </w:rPr>
        <w:t>J Gen Counsel</w:t>
      </w:r>
      <w:r w:rsidR="00B662E4" w:rsidRPr="00D6315A">
        <w:rPr>
          <w:rFonts w:ascii="Times New Roman" w:hAnsi="Times New Roman" w:cs="Times New Roman"/>
          <w:sz w:val="24"/>
          <w:szCs w:val="24"/>
        </w:rPr>
        <w:t>, 2008;</w:t>
      </w:r>
      <w:r w:rsidRPr="00D6315A">
        <w:rPr>
          <w:rFonts w:ascii="Times New Roman" w:hAnsi="Times New Roman" w:cs="Times New Roman"/>
          <w:sz w:val="24"/>
          <w:szCs w:val="24"/>
        </w:rPr>
        <w:t>17:336-350.</w:t>
      </w:r>
    </w:p>
    <w:p w14:paraId="0C3880B1" w14:textId="3CC8E8AB" w:rsidR="00DA69BC" w:rsidRPr="00D6315A" w:rsidRDefault="00DA69BC"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Public Health England</w:t>
      </w:r>
      <w:r w:rsidR="00A513BC" w:rsidRPr="00D6315A">
        <w:rPr>
          <w:rFonts w:ascii="Times New Roman" w:hAnsi="Times New Roman" w:cs="Times New Roman"/>
          <w:sz w:val="24"/>
          <w:szCs w:val="24"/>
        </w:rPr>
        <w:t xml:space="preserve">. </w:t>
      </w:r>
      <w:r w:rsidRPr="00D6315A">
        <w:rPr>
          <w:rFonts w:ascii="Times New Roman" w:hAnsi="Times New Roman" w:cs="Times New Roman"/>
          <w:i/>
          <w:sz w:val="24"/>
          <w:szCs w:val="24"/>
        </w:rPr>
        <w:t xml:space="preserve">NHS </w:t>
      </w:r>
      <w:proofErr w:type="spellStart"/>
      <w:r w:rsidRPr="00D6315A">
        <w:rPr>
          <w:rFonts w:ascii="Times New Roman" w:hAnsi="Times New Roman" w:cs="Times New Roman"/>
          <w:i/>
          <w:sz w:val="24"/>
          <w:szCs w:val="24"/>
        </w:rPr>
        <w:t>Fetal</w:t>
      </w:r>
      <w:proofErr w:type="spellEnd"/>
      <w:r w:rsidRPr="00D6315A">
        <w:rPr>
          <w:rFonts w:ascii="Times New Roman" w:hAnsi="Times New Roman" w:cs="Times New Roman"/>
          <w:i/>
          <w:sz w:val="24"/>
          <w:szCs w:val="24"/>
        </w:rPr>
        <w:t xml:space="preserve"> Anomaly Screening Programme (FASP)</w:t>
      </w:r>
      <w:r w:rsidRPr="00D6315A">
        <w:rPr>
          <w:rFonts w:ascii="Times New Roman" w:hAnsi="Times New Roman" w:cs="Times New Roman"/>
          <w:sz w:val="24"/>
          <w:szCs w:val="24"/>
        </w:rPr>
        <w:t xml:space="preserve">. </w:t>
      </w:r>
      <w:r w:rsidR="00A513BC" w:rsidRPr="00D6315A">
        <w:rPr>
          <w:rFonts w:ascii="Times New Roman" w:hAnsi="Times New Roman" w:cs="Times New Roman"/>
          <w:sz w:val="24"/>
          <w:szCs w:val="24"/>
        </w:rPr>
        <w:t xml:space="preserve">2013. </w:t>
      </w:r>
      <w:r w:rsidRPr="00D6315A">
        <w:rPr>
          <w:rFonts w:ascii="Times New Roman" w:hAnsi="Times New Roman" w:cs="Times New Roman"/>
          <w:sz w:val="24"/>
          <w:szCs w:val="24"/>
        </w:rPr>
        <w:t xml:space="preserve">Available at: </w:t>
      </w:r>
      <w:hyperlink r:id="rId9" w:history="1">
        <w:r w:rsidRPr="00D6315A">
          <w:rPr>
            <w:rStyle w:val="Hyperlink"/>
            <w:rFonts w:ascii="Times New Roman" w:hAnsi="Times New Roman" w:cs="Times New Roman"/>
            <w:sz w:val="24"/>
            <w:szCs w:val="24"/>
          </w:rPr>
          <w:t>www.gov.uk/guidance/fetal-anomaly-screening-programme-overview</w:t>
        </w:r>
      </w:hyperlink>
      <w:r w:rsidRPr="00D6315A">
        <w:rPr>
          <w:rFonts w:ascii="Times New Roman" w:hAnsi="Times New Roman" w:cs="Times New Roman"/>
          <w:sz w:val="24"/>
          <w:szCs w:val="24"/>
        </w:rPr>
        <w:t xml:space="preserve"> (accessed 3 September 2017).</w:t>
      </w:r>
    </w:p>
    <w:p w14:paraId="42D282E6" w14:textId="4366F733" w:rsidR="00F47635" w:rsidRPr="00D6315A" w:rsidRDefault="00F47635"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lastRenderedPageBreak/>
        <w:t>Rey-</w:t>
      </w:r>
      <w:proofErr w:type="spellStart"/>
      <w:r w:rsidRPr="00D6315A">
        <w:rPr>
          <w:rFonts w:ascii="Times New Roman" w:hAnsi="Times New Roman" w:cs="Times New Roman"/>
          <w:sz w:val="24"/>
          <w:szCs w:val="24"/>
        </w:rPr>
        <w:t>Bellet</w:t>
      </w:r>
      <w:proofErr w:type="spellEnd"/>
      <w:r w:rsidRPr="00D6315A">
        <w:rPr>
          <w:rFonts w:ascii="Times New Roman" w:hAnsi="Times New Roman" w:cs="Times New Roman"/>
          <w:sz w:val="24"/>
          <w:szCs w:val="24"/>
        </w:rPr>
        <w:t xml:space="preserve"> C</w:t>
      </w:r>
      <w:r w:rsidR="00A513BC" w:rsidRPr="00D6315A">
        <w:rPr>
          <w:rFonts w:ascii="Times New Roman" w:hAnsi="Times New Roman" w:cs="Times New Roman"/>
          <w:sz w:val="24"/>
          <w:szCs w:val="24"/>
        </w:rPr>
        <w:t>,</w:t>
      </w:r>
      <w:r w:rsidRPr="00D6315A">
        <w:rPr>
          <w:rFonts w:ascii="Times New Roman" w:hAnsi="Times New Roman" w:cs="Times New Roman"/>
          <w:sz w:val="24"/>
          <w:szCs w:val="24"/>
        </w:rPr>
        <w:t xml:space="preserve"> </w:t>
      </w:r>
      <w:proofErr w:type="spellStart"/>
      <w:r w:rsidRPr="00D6315A">
        <w:rPr>
          <w:rFonts w:ascii="Times New Roman" w:hAnsi="Times New Roman" w:cs="Times New Roman"/>
          <w:sz w:val="24"/>
          <w:szCs w:val="24"/>
        </w:rPr>
        <w:t>Hohlfeld</w:t>
      </w:r>
      <w:proofErr w:type="spellEnd"/>
      <w:r w:rsidRPr="00D6315A">
        <w:rPr>
          <w:rFonts w:ascii="Times New Roman" w:hAnsi="Times New Roman" w:cs="Times New Roman"/>
          <w:sz w:val="24"/>
          <w:szCs w:val="24"/>
        </w:rPr>
        <w:t xml:space="preserve"> J</w:t>
      </w:r>
      <w:r w:rsidR="00A513BC"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Prenatal diagnosis of facial clefts: Evaluation of a specialised counselling. </w:t>
      </w:r>
      <w:r w:rsidRPr="00D6315A">
        <w:rPr>
          <w:rFonts w:ascii="Times New Roman" w:hAnsi="Times New Roman" w:cs="Times New Roman"/>
          <w:i/>
          <w:sz w:val="24"/>
          <w:szCs w:val="24"/>
        </w:rPr>
        <w:t>Swiss Med Weekly</w:t>
      </w:r>
      <w:r w:rsidR="00A513BC" w:rsidRPr="00D6315A">
        <w:rPr>
          <w:rFonts w:ascii="Times New Roman" w:hAnsi="Times New Roman" w:cs="Times New Roman"/>
          <w:sz w:val="24"/>
          <w:szCs w:val="24"/>
        </w:rPr>
        <w:t>, 2004;</w:t>
      </w:r>
      <w:r w:rsidR="00AC404C" w:rsidRPr="00D6315A">
        <w:rPr>
          <w:rFonts w:ascii="Times New Roman" w:hAnsi="Times New Roman" w:cs="Times New Roman"/>
          <w:sz w:val="24"/>
          <w:szCs w:val="24"/>
        </w:rPr>
        <w:t>134:640-644.</w:t>
      </w:r>
    </w:p>
    <w:p w14:paraId="19E81028" w14:textId="699E4C9A" w:rsidR="00AC404C" w:rsidRPr="00D6315A" w:rsidRDefault="00AC404C"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 xml:space="preserve">Robbins JM, </w:t>
      </w:r>
      <w:proofErr w:type="spellStart"/>
      <w:r w:rsidRPr="00D6315A">
        <w:rPr>
          <w:rFonts w:ascii="Times New Roman" w:hAnsi="Times New Roman" w:cs="Times New Roman"/>
          <w:sz w:val="24"/>
          <w:szCs w:val="24"/>
        </w:rPr>
        <w:t>Damiano</w:t>
      </w:r>
      <w:proofErr w:type="spellEnd"/>
      <w:r w:rsidRPr="00D6315A">
        <w:rPr>
          <w:rFonts w:ascii="Times New Roman" w:hAnsi="Times New Roman" w:cs="Times New Roman"/>
          <w:sz w:val="24"/>
          <w:szCs w:val="24"/>
        </w:rPr>
        <w:t xml:space="preserve"> P, </w:t>
      </w:r>
      <w:proofErr w:type="spellStart"/>
      <w:r w:rsidRPr="00D6315A">
        <w:rPr>
          <w:rFonts w:ascii="Times New Roman" w:hAnsi="Times New Roman" w:cs="Times New Roman"/>
          <w:sz w:val="24"/>
          <w:szCs w:val="24"/>
        </w:rPr>
        <w:t>Druschel</w:t>
      </w:r>
      <w:proofErr w:type="spellEnd"/>
      <w:r w:rsidRPr="00D6315A">
        <w:rPr>
          <w:rFonts w:ascii="Times New Roman" w:hAnsi="Times New Roman" w:cs="Times New Roman"/>
          <w:sz w:val="24"/>
          <w:szCs w:val="24"/>
        </w:rPr>
        <w:t xml:space="preserve"> CM, Hobbs CA, </w:t>
      </w:r>
      <w:proofErr w:type="spellStart"/>
      <w:r w:rsidRPr="00D6315A">
        <w:rPr>
          <w:rFonts w:ascii="Times New Roman" w:hAnsi="Times New Roman" w:cs="Times New Roman"/>
          <w:sz w:val="24"/>
          <w:szCs w:val="24"/>
        </w:rPr>
        <w:t>Romitti</w:t>
      </w:r>
      <w:proofErr w:type="spellEnd"/>
      <w:r w:rsidRPr="00D6315A">
        <w:rPr>
          <w:rFonts w:ascii="Times New Roman" w:hAnsi="Times New Roman" w:cs="Times New Roman"/>
          <w:sz w:val="24"/>
          <w:szCs w:val="24"/>
        </w:rPr>
        <w:t xml:space="preserve"> PA, Austin AA, Tyler M, Reading A</w:t>
      </w:r>
      <w:r w:rsidR="00A513BC" w:rsidRPr="00D6315A">
        <w:rPr>
          <w:rFonts w:ascii="Times New Roman" w:hAnsi="Times New Roman" w:cs="Times New Roman"/>
          <w:sz w:val="24"/>
          <w:szCs w:val="24"/>
        </w:rPr>
        <w:t xml:space="preserve">, </w:t>
      </w:r>
      <w:r w:rsidRPr="00D6315A">
        <w:rPr>
          <w:rFonts w:ascii="Times New Roman" w:hAnsi="Times New Roman" w:cs="Times New Roman"/>
          <w:sz w:val="24"/>
          <w:szCs w:val="24"/>
        </w:rPr>
        <w:t>Burnett W</w:t>
      </w:r>
      <w:r w:rsidR="00A513BC"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Prenatal diagnosis of orofacial clefts: Association with maternal satisfaction, team care, and treatment outcomes. </w:t>
      </w:r>
      <w:r w:rsidRPr="00D6315A">
        <w:rPr>
          <w:rFonts w:ascii="Times New Roman" w:hAnsi="Times New Roman" w:cs="Times New Roman"/>
          <w:i/>
          <w:sz w:val="24"/>
          <w:szCs w:val="24"/>
        </w:rPr>
        <w:t>Cleft Palate</w:t>
      </w:r>
      <w:r w:rsidR="00A513BC"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Craniofac</w:t>
      </w:r>
      <w:proofErr w:type="spellEnd"/>
      <w:r w:rsidRPr="00D6315A">
        <w:rPr>
          <w:rFonts w:ascii="Times New Roman" w:hAnsi="Times New Roman" w:cs="Times New Roman"/>
          <w:i/>
          <w:sz w:val="24"/>
          <w:szCs w:val="24"/>
        </w:rPr>
        <w:t xml:space="preserve"> J</w:t>
      </w:r>
      <w:r w:rsidR="00A513BC" w:rsidRPr="00D6315A">
        <w:rPr>
          <w:rFonts w:ascii="Times New Roman" w:hAnsi="Times New Roman" w:cs="Times New Roman"/>
          <w:sz w:val="24"/>
          <w:szCs w:val="24"/>
        </w:rPr>
        <w:t>, 2010;</w:t>
      </w:r>
      <w:r w:rsidRPr="00D6315A">
        <w:rPr>
          <w:rFonts w:ascii="Times New Roman" w:hAnsi="Times New Roman" w:cs="Times New Roman"/>
          <w:sz w:val="24"/>
          <w:szCs w:val="24"/>
        </w:rPr>
        <w:t>47:476-481.</w:t>
      </w:r>
    </w:p>
    <w:p w14:paraId="498DEF48" w14:textId="0A7567FE" w:rsidR="00A25928" w:rsidRPr="00D6315A" w:rsidRDefault="00A25928" w:rsidP="00F54B75">
      <w:pPr>
        <w:spacing w:line="480" w:lineRule="auto"/>
        <w:ind w:left="284" w:hanging="284"/>
        <w:jc w:val="both"/>
        <w:rPr>
          <w:rFonts w:ascii="Times New Roman" w:hAnsi="Times New Roman" w:cs="Times New Roman"/>
          <w:sz w:val="24"/>
          <w:szCs w:val="24"/>
        </w:rPr>
      </w:pPr>
      <w:proofErr w:type="spellStart"/>
      <w:r w:rsidRPr="00D6315A">
        <w:rPr>
          <w:rFonts w:ascii="Times New Roman" w:hAnsi="Times New Roman" w:cs="Times New Roman"/>
          <w:sz w:val="24"/>
          <w:szCs w:val="24"/>
        </w:rPr>
        <w:t>Schuth</w:t>
      </w:r>
      <w:proofErr w:type="spellEnd"/>
      <w:r w:rsidRPr="00D6315A">
        <w:rPr>
          <w:rFonts w:ascii="Times New Roman" w:hAnsi="Times New Roman" w:cs="Times New Roman"/>
          <w:sz w:val="24"/>
          <w:szCs w:val="24"/>
        </w:rPr>
        <w:t xml:space="preserve"> W, </w:t>
      </w:r>
      <w:proofErr w:type="spellStart"/>
      <w:r w:rsidRPr="00D6315A">
        <w:rPr>
          <w:rFonts w:ascii="Times New Roman" w:hAnsi="Times New Roman" w:cs="Times New Roman"/>
          <w:sz w:val="24"/>
          <w:szCs w:val="24"/>
        </w:rPr>
        <w:t>Karek</w:t>
      </w:r>
      <w:proofErr w:type="spellEnd"/>
      <w:r w:rsidRPr="00D6315A">
        <w:rPr>
          <w:rFonts w:ascii="Times New Roman" w:hAnsi="Times New Roman" w:cs="Times New Roman"/>
          <w:sz w:val="24"/>
          <w:szCs w:val="24"/>
        </w:rPr>
        <w:t xml:space="preserve"> U, Wilhelm C</w:t>
      </w:r>
      <w:r w:rsidR="00A513BC" w:rsidRPr="00D6315A">
        <w:rPr>
          <w:rFonts w:ascii="Times New Roman" w:hAnsi="Times New Roman" w:cs="Times New Roman"/>
          <w:sz w:val="24"/>
          <w:szCs w:val="24"/>
        </w:rPr>
        <w:t>,</w:t>
      </w:r>
      <w:r w:rsidRPr="00D6315A">
        <w:rPr>
          <w:rFonts w:ascii="Times New Roman" w:hAnsi="Times New Roman" w:cs="Times New Roman"/>
          <w:sz w:val="24"/>
          <w:szCs w:val="24"/>
        </w:rPr>
        <w:t xml:space="preserve"> </w:t>
      </w:r>
      <w:proofErr w:type="spellStart"/>
      <w:r w:rsidRPr="00D6315A">
        <w:rPr>
          <w:rFonts w:ascii="Times New Roman" w:hAnsi="Times New Roman" w:cs="Times New Roman"/>
          <w:sz w:val="24"/>
          <w:szCs w:val="24"/>
        </w:rPr>
        <w:t>Reisch</w:t>
      </w:r>
      <w:proofErr w:type="spellEnd"/>
      <w:r w:rsidRPr="00D6315A">
        <w:rPr>
          <w:rFonts w:ascii="Times New Roman" w:hAnsi="Times New Roman" w:cs="Times New Roman"/>
          <w:sz w:val="24"/>
          <w:szCs w:val="24"/>
        </w:rPr>
        <w:t xml:space="preserve"> S</w:t>
      </w:r>
      <w:r w:rsidR="00A513BC"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Parents’ needs after ultrasound diagnosis of a </w:t>
      </w:r>
      <w:proofErr w:type="spellStart"/>
      <w:r w:rsidRPr="00D6315A">
        <w:rPr>
          <w:rFonts w:ascii="Times New Roman" w:hAnsi="Times New Roman" w:cs="Times New Roman"/>
          <w:sz w:val="24"/>
          <w:szCs w:val="24"/>
        </w:rPr>
        <w:t>fetal</w:t>
      </w:r>
      <w:proofErr w:type="spellEnd"/>
      <w:r w:rsidRPr="00D6315A">
        <w:rPr>
          <w:rFonts w:ascii="Times New Roman" w:hAnsi="Times New Roman" w:cs="Times New Roman"/>
          <w:sz w:val="24"/>
          <w:szCs w:val="24"/>
        </w:rPr>
        <w:t xml:space="preserve"> malformation: An empirical deficit analysis. </w:t>
      </w:r>
      <w:r w:rsidRPr="00D6315A">
        <w:rPr>
          <w:rFonts w:ascii="Times New Roman" w:hAnsi="Times New Roman" w:cs="Times New Roman"/>
          <w:i/>
          <w:sz w:val="24"/>
          <w:szCs w:val="24"/>
        </w:rPr>
        <w:t xml:space="preserve">Ultrasound </w:t>
      </w:r>
      <w:proofErr w:type="spellStart"/>
      <w:r w:rsidRPr="00D6315A">
        <w:rPr>
          <w:rFonts w:ascii="Times New Roman" w:hAnsi="Times New Roman" w:cs="Times New Roman"/>
          <w:i/>
          <w:sz w:val="24"/>
          <w:szCs w:val="24"/>
        </w:rPr>
        <w:t>Obstet</w:t>
      </w:r>
      <w:proofErr w:type="spellEnd"/>
      <w:r w:rsidRPr="00D6315A">
        <w:rPr>
          <w:rFonts w:ascii="Times New Roman" w:hAnsi="Times New Roman" w:cs="Times New Roman"/>
          <w:i/>
          <w:sz w:val="24"/>
          <w:szCs w:val="24"/>
        </w:rPr>
        <w:t xml:space="preserve"> </w:t>
      </w:r>
      <w:proofErr w:type="spellStart"/>
      <w:r w:rsidRPr="00D6315A">
        <w:rPr>
          <w:rFonts w:ascii="Times New Roman" w:hAnsi="Times New Roman" w:cs="Times New Roman"/>
          <w:i/>
          <w:sz w:val="24"/>
          <w:szCs w:val="24"/>
        </w:rPr>
        <w:t>Gyn</w:t>
      </w:r>
      <w:proofErr w:type="spellEnd"/>
      <w:r w:rsidR="00A513BC" w:rsidRPr="00D6315A">
        <w:rPr>
          <w:rFonts w:ascii="Times New Roman" w:hAnsi="Times New Roman" w:cs="Times New Roman"/>
          <w:i/>
          <w:sz w:val="24"/>
          <w:szCs w:val="24"/>
        </w:rPr>
        <w:t>,</w:t>
      </w:r>
      <w:r w:rsidR="00A513BC" w:rsidRPr="00D6315A">
        <w:rPr>
          <w:rFonts w:ascii="Times New Roman" w:hAnsi="Times New Roman" w:cs="Times New Roman"/>
          <w:sz w:val="24"/>
          <w:szCs w:val="24"/>
        </w:rPr>
        <w:t xml:space="preserve"> 1994;</w:t>
      </w:r>
      <w:r w:rsidRPr="00D6315A">
        <w:rPr>
          <w:rFonts w:ascii="Times New Roman" w:hAnsi="Times New Roman" w:cs="Times New Roman"/>
          <w:sz w:val="24"/>
          <w:szCs w:val="24"/>
        </w:rPr>
        <w:t>4:124-129.</w:t>
      </w:r>
    </w:p>
    <w:p w14:paraId="100006F8" w14:textId="7F5F4163" w:rsidR="00176CA0" w:rsidRDefault="00176CA0"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 xml:space="preserve">Smith K, Christensen B, Sylvester D. Parental perspective of cleft lip/palate: Experience in prenatal counselling for parents of cleft patients. </w:t>
      </w:r>
      <w:r w:rsidRPr="00D6315A">
        <w:rPr>
          <w:rFonts w:ascii="Times New Roman" w:hAnsi="Times New Roman" w:cs="Times New Roman"/>
          <w:i/>
          <w:sz w:val="24"/>
          <w:szCs w:val="24"/>
        </w:rPr>
        <w:t xml:space="preserve">Oral </w:t>
      </w:r>
      <w:proofErr w:type="spellStart"/>
      <w:r w:rsidRPr="00D6315A">
        <w:rPr>
          <w:rFonts w:ascii="Times New Roman" w:hAnsi="Times New Roman" w:cs="Times New Roman"/>
          <w:i/>
          <w:sz w:val="24"/>
          <w:szCs w:val="24"/>
        </w:rPr>
        <w:t>Surg</w:t>
      </w:r>
      <w:proofErr w:type="spellEnd"/>
      <w:r w:rsidRPr="00D6315A">
        <w:rPr>
          <w:rFonts w:ascii="Times New Roman" w:hAnsi="Times New Roman" w:cs="Times New Roman"/>
          <w:i/>
          <w:sz w:val="24"/>
          <w:szCs w:val="24"/>
        </w:rPr>
        <w:t xml:space="preserve">, Oral Med, Oral </w:t>
      </w:r>
      <w:proofErr w:type="spellStart"/>
      <w:r w:rsidRPr="00D6315A">
        <w:rPr>
          <w:rFonts w:ascii="Times New Roman" w:hAnsi="Times New Roman" w:cs="Times New Roman"/>
          <w:i/>
          <w:sz w:val="24"/>
          <w:szCs w:val="24"/>
        </w:rPr>
        <w:t>Pathol</w:t>
      </w:r>
      <w:proofErr w:type="spellEnd"/>
      <w:r w:rsidRPr="00D6315A">
        <w:rPr>
          <w:rFonts w:ascii="Times New Roman" w:hAnsi="Times New Roman" w:cs="Times New Roman"/>
          <w:i/>
          <w:sz w:val="24"/>
          <w:szCs w:val="24"/>
        </w:rPr>
        <w:t xml:space="preserve">, Oral </w:t>
      </w:r>
      <w:proofErr w:type="spellStart"/>
      <w:r w:rsidRPr="00D6315A">
        <w:rPr>
          <w:rFonts w:ascii="Times New Roman" w:hAnsi="Times New Roman" w:cs="Times New Roman"/>
          <w:i/>
          <w:sz w:val="24"/>
          <w:szCs w:val="24"/>
        </w:rPr>
        <w:t>Radiol</w:t>
      </w:r>
      <w:proofErr w:type="spellEnd"/>
      <w:r w:rsidRPr="00D6315A">
        <w:rPr>
          <w:rFonts w:ascii="Times New Roman" w:hAnsi="Times New Roman" w:cs="Times New Roman"/>
          <w:sz w:val="24"/>
          <w:szCs w:val="24"/>
        </w:rPr>
        <w:t>, 2015</w:t>
      </w:r>
      <w:proofErr w:type="gramStart"/>
      <w:r w:rsidRPr="00D6315A">
        <w:rPr>
          <w:rFonts w:ascii="Times New Roman" w:hAnsi="Times New Roman" w:cs="Times New Roman"/>
          <w:sz w:val="24"/>
          <w:szCs w:val="24"/>
        </w:rPr>
        <w:t>;119:e254</w:t>
      </w:r>
      <w:proofErr w:type="gramEnd"/>
      <w:r w:rsidRPr="00D6315A">
        <w:rPr>
          <w:rFonts w:ascii="Times New Roman" w:hAnsi="Times New Roman" w:cs="Times New Roman"/>
          <w:sz w:val="24"/>
          <w:szCs w:val="24"/>
        </w:rPr>
        <w:t>.</w:t>
      </w:r>
    </w:p>
    <w:p w14:paraId="14FF50F3" w14:textId="6D9582A5" w:rsidR="005D2081" w:rsidRPr="00D6315A" w:rsidRDefault="005D2081" w:rsidP="00F54B75">
      <w:pPr>
        <w:spacing w:line="480" w:lineRule="auto"/>
        <w:ind w:left="284" w:hanging="284"/>
        <w:jc w:val="both"/>
        <w:rPr>
          <w:rFonts w:ascii="Times New Roman" w:hAnsi="Times New Roman" w:cs="Times New Roman"/>
          <w:sz w:val="24"/>
          <w:szCs w:val="24"/>
        </w:rPr>
      </w:pPr>
      <w:r w:rsidRPr="0000397E">
        <w:rPr>
          <w:rFonts w:ascii="Times New Roman" w:hAnsi="Times New Roman" w:cs="Times New Roman"/>
          <w:sz w:val="24"/>
          <w:szCs w:val="24"/>
          <w:highlight w:val="yellow"/>
        </w:rPr>
        <w:t xml:space="preserve">Stock NM, Costa B, Williams J, Martindale A, the VTCT Foundation Research Team at the Centre for Appearance Research. </w:t>
      </w:r>
      <w:r w:rsidR="009C1260" w:rsidRPr="0000397E">
        <w:rPr>
          <w:rFonts w:ascii="Times New Roman" w:hAnsi="Times New Roman" w:cs="Times New Roman"/>
          <w:sz w:val="24"/>
          <w:szCs w:val="24"/>
          <w:highlight w:val="yellow"/>
        </w:rPr>
        <w:t xml:space="preserve">Parental Views of Antenatal Testing and Termination Following a Diagnosis of Cleft Lip. </w:t>
      </w:r>
      <w:proofErr w:type="spellStart"/>
      <w:r w:rsidR="009C1260" w:rsidRPr="0000397E">
        <w:rPr>
          <w:rFonts w:ascii="Times New Roman" w:hAnsi="Times New Roman" w:cs="Times New Roman"/>
          <w:i/>
          <w:sz w:val="24"/>
          <w:szCs w:val="24"/>
          <w:highlight w:val="yellow"/>
        </w:rPr>
        <w:t>Psychol</w:t>
      </w:r>
      <w:proofErr w:type="spellEnd"/>
      <w:r w:rsidR="009C1260" w:rsidRPr="0000397E">
        <w:rPr>
          <w:rFonts w:ascii="Times New Roman" w:hAnsi="Times New Roman" w:cs="Times New Roman"/>
          <w:i/>
          <w:sz w:val="24"/>
          <w:szCs w:val="24"/>
          <w:highlight w:val="yellow"/>
        </w:rPr>
        <w:t>, Health &amp; Med</w:t>
      </w:r>
      <w:r w:rsidR="009C1260" w:rsidRPr="0000397E">
        <w:rPr>
          <w:rFonts w:ascii="Times New Roman" w:hAnsi="Times New Roman" w:cs="Times New Roman"/>
          <w:sz w:val="24"/>
          <w:szCs w:val="24"/>
          <w:highlight w:val="yellow"/>
        </w:rPr>
        <w:t xml:space="preserve">. 2018; </w:t>
      </w:r>
      <w:proofErr w:type="spellStart"/>
      <w:r w:rsidR="009C1260" w:rsidRPr="0000397E">
        <w:rPr>
          <w:rFonts w:ascii="Times New Roman" w:hAnsi="Times New Roman" w:cs="Times New Roman"/>
          <w:sz w:val="24"/>
          <w:szCs w:val="24"/>
          <w:highlight w:val="yellow"/>
        </w:rPr>
        <w:t>doi</w:t>
      </w:r>
      <w:proofErr w:type="spellEnd"/>
      <w:r w:rsidR="009C1260" w:rsidRPr="0000397E">
        <w:rPr>
          <w:rFonts w:ascii="Times New Roman" w:hAnsi="Times New Roman" w:cs="Times New Roman"/>
          <w:sz w:val="24"/>
          <w:szCs w:val="24"/>
          <w:highlight w:val="yellow"/>
        </w:rPr>
        <w:t>: 10.1080/13548506.2018.1529328.</w:t>
      </w:r>
      <w:r w:rsidR="009C1260">
        <w:rPr>
          <w:rFonts w:ascii="Times New Roman" w:hAnsi="Times New Roman" w:cs="Times New Roman"/>
          <w:sz w:val="24"/>
          <w:szCs w:val="24"/>
        </w:rPr>
        <w:t xml:space="preserve"> </w:t>
      </w:r>
    </w:p>
    <w:p w14:paraId="24782DDC" w14:textId="4B98C506" w:rsidR="00736EAF" w:rsidRPr="00D6315A" w:rsidRDefault="00736EAF"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Stock NM</w:t>
      </w:r>
      <w:r w:rsidR="00512491" w:rsidRPr="00D6315A">
        <w:rPr>
          <w:rFonts w:ascii="Times New Roman" w:hAnsi="Times New Roman" w:cs="Times New Roman"/>
          <w:sz w:val="24"/>
          <w:szCs w:val="24"/>
        </w:rPr>
        <w:t>,</w:t>
      </w:r>
      <w:r w:rsidRPr="00D6315A">
        <w:rPr>
          <w:rFonts w:ascii="Times New Roman" w:hAnsi="Times New Roman" w:cs="Times New Roman"/>
          <w:sz w:val="24"/>
          <w:szCs w:val="24"/>
        </w:rPr>
        <w:t xml:space="preserve"> Feragen KB</w:t>
      </w:r>
      <w:r w:rsidR="00512491"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Psychological adjustment to cleft lip and/or palate: A narrative review of the literature. </w:t>
      </w:r>
      <w:proofErr w:type="spellStart"/>
      <w:r w:rsidR="009C1260">
        <w:rPr>
          <w:rFonts w:ascii="Times New Roman" w:hAnsi="Times New Roman" w:cs="Times New Roman"/>
          <w:i/>
          <w:sz w:val="24"/>
          <w:szCs w:val="24"/>
        </w:rPr>
        <w:t>Psychol</w:t>
      </w:r>
      <w:proofErr w:type="spellEnd"/>
      <w:r w:rsidRPr="00D6315A">
        <w:rPr>
          <w:rFonts w:ascii="Times New Roman" w:hAnsi="Times New Roman" w:cs="Times New Roman"/>
          <w:i/>
          <w:sz w:val="24"/>
          <w:szCs w:val="24"/>
        </w:rPr>
        <w:t xml:space="preserve"> &amp; Health</w:t>
      </w:r>
      <w:r w:rsidR="00512491" w:rsidRPr="00D6315A">
        <w:rPr>
          <w:rFonts w:ascii="Times New Roman" w:hAnsi="Times New Roman" w:cs="Times New Roman"/>
          <w:sz w:val="24"/>
          <w:szCs w:val="24"/>
        </w:rPr>
        <w:t>, 2016</w:t>
      </w:r>
      <w:proofErr w:type="gramStart"/>
      <w:r w:rsidR="00512491" w:rsidRPr="00D6315A">
        <w:rPr>
          <w:rFonts w:ascii="Times New Roman" w:hAnsi="Times New Roman" w:cs="Times New Roman"/>
          <w:sz w:val="24"/>
          <w:szCs w:val="24"/>
        </w:rPr>
        <w:t>;</w:t>
      </w:r>
      <w:r w:rsidR="00F6445C" w:rsidRPr="00D6315A">
        <w:rPr>
          <w:rFonts w:ascii="Times New Roman" w:hAnsi="Times New Roman" w:cs="Times New Roman"/>
          <w:sz w:val="24"/>
          <w:szCs w:val="24"/>
        </w:rPr>
        <w:t>31:</w:t>
      </w:r>
      <w:r w:rsidRPr="00D6315A">
        <w:rPr>
          <w:rFonts w:ascii="Times New Roman" w:hAnsi="Times New Roman" w:cs="Times New Roman"/>
          <w:sz w:val="24"/>
          <w:szCs w:val="24"/>
        </w:rPr>
        <w:t>777</w:t>
      </w:r>
      <w:proofErr w:type="gramEnd"/>
      <w:r w:rsidRPr="00D6315A">
        <w:rPr>
          <w:rFonts w:ascii="Times New Roman" w:hAnsi="Times New Roman" w:cs="Times New Roman"/>
          <w:sz w:val="24"/>
          <w:szCs w:val="24"/>
        </w:rPr>
        <w:t>-813.</w:t>
      </w:r>
    </w:p>
    <w:p w14:paraId="7D59004B" w14:textId="114BB610" w:rsidR="00736EAF" w:rsidRPr="00D6315A" w:rsidRDefault="00707F2A" w:rsidP="00F54B75">
      <w:pPr>
        <w:spacing w:line="480" w:lineRule="auto"/>
        <w:ind w:left="284" w:hanging="284"/>
        <w:jc w:val="both"/>
        <w:rPr>
          <w:rFonts w:ascii="Times New Roman" w:hAnsi="Times New Roman" w:cs="Times New Roman"/>
          <w:sz w:val="24"/>
          <w:szCs w:val="24"/>
        </w:rPr>
      </w:pPr>
      <w:proofErr w:type="spellStart"/>
      <w:r w:rsidRPr="00D6315A">
        <w:rPr>
          <w:rFonts w:ascii="Times New Roman" w:hAnsi="Times New Roman" w:cs="Times New Roman"/>
          <w:sz w:val="24"/>
          <w:szCs w:val="24"/>
        </w:rPr>
        <w:t>Vanz</w:t>
      </w:r>
      <w:proofErr w:type="spellEnd"/>
      <w:r w:rsidRPr="00D6315A">
        <w:rPr>
          <w:rFonts w:ascii="Times New Roman" w:hAnsi="Times New Roman" w:cs="Times New Roman"/>
          <w:sz w:val="24"/>
          <w:szCs w:val="24"/>
        </w:rPr>
        <w:t xml:space="preserve"> AP</w:t>
      </w:r>
      <w:r w:rsidR="00512491" w:rsidRPr="00D6315A">
        <w:rPr>
          <w:rFonts w:ascii="Times New Roman" w:hAnsi="Times New Roman" w:cs="Times New Roman"/>
          <w:sz w:val="24"/>
          <w:szCs w:val="24"/>
        </w:rPr>
        <w:t>,</w:t>
      </w:r>
      <w:r w:rsidRPr="00D6315A">
        <w:rPr>
          <w:rFonts w:ascii="Times New Roman" w:hAnsi="Times New Roman" w:cs="Times New Roman"/>
          <w:sz w:val="24"/>
          <w:szCs w:val="24"/>
        </w:rPr>
        <w:t xml:space="preserve"> Ribeiro NRR</w:t>
      </w:r>
      <w:r w:rsidR="00512491" w:rsidRPr="00D6315A">
        <w:rPr>
          <w:rFonts w:ascii="Times New Roman" w:hAnsi="Times New Roman" w:cs="Times New Roman"/>
          <w:sz w:val="24"/>
          <w:szCs w:val="24"/>
        </w:rPr>
        <w:t xml:space="preserve">. </w:t>
      </w:r>
      <w:r w:rsidRPr="00D6315A">
        <w:rPr>
          <w:rFonts w:ascii="Times New Roman" w:hAnsi="Times New Roman" w:cs="Times New Roman"/>
          <w:sz w:val="24"/>
          <w:szCs w:val="24"/>
        </w:rPr>
        <w:t xml:space="preserve">Listening to the mothers of individuals with oral fissures. </w:t>
      </w:r>
      <w:proofErr w:type="spellStart"/>
      <w:r w:rsidRPr="00D6315A">
        <w:rPr>
          <w:rFonts w:ascii="Times New Roman" w:hAnsi="Times New Roman" w:cs="Times New Roman"/>
          <w:i/>
          <w:sz w:val="24"/>
          <w:szCs w:val="24"/>
        </w:rPr>
        <w:t>Revista</w:t>
      </w:r>
      <w:proofErr w:type="spellEnd"/>
      <w:r w:rsidRPr="00D6315A">
        <w:rPr>
          <w:rFonts w:ascii="Times New Roman" w:hAnsi="Times New Roman" w:cs="Times New Roman"/>
          <w:i/>
          <w:sz w:val="24"/>
          <w:szCs w:val="24"/>
        </w:rPr>
        <w:t xml:space="preserve"> da Escola de </w:t>
      </w:r>
      <w:proofErr w:type="spellStart"/>
      <w:r w:rsidRPr="00D6315A">
        <w:rPr>
          <w:rFonts w:ascii="Times New Roman" w:hAnsi="Times New Roman" w:cs="Times New Roman"/>
          <w:i/>
          <w:sz w:val="24"/>
          <w:szCs w:val="24"/>
        </w:rPr>
        <w:t>Enfermagem</w:t>
      </w:r>
      <w:proofErr w:type="spellEnd"/>
      <w:r w:rsidRPr="00D6315A">
        <w:rPr>
          <w:rFonts w:ascii="Times New Roman" w:hAnsi="Times New Roman" w:cs="Times New Roman"/>
          <w:i/>
          <w:sz w:val="24"/>
          <w:szCs w:val="24"/>
        </w:rPr>
        <w:t xml:space="preserve"> da USP</w:t>
      </w:r>
      <w:r w:rsidR="00512491" w:rsidRPr="00D6315A">
        <w:rPr>
          <w:rFonts w:ascii="Times New Roman" w:hAnsi="Times New Roman" w:cs="Times New Roman"/>
          <w:sz w:val="24"/>
          <w:szCs w:val="24"/>
        </w:rPr>
        <w:t>, 2011;</w:t>
      </w:r>
      <w:r w:rsidRPr="00D6315A">
        <w:rPr>
          <w:rFonts w:ascii="Times New Roman" w:hAnsi="Times New Roman" w:cs="Times New Roman"/>
          <w:sz w:val="24"/>
          <w:szCs w:val="24"/>
        </w:rPr>
        <w:t>45:595-601.</w:t>
      </w:r>
    </w:p>
    <w:p w14:paraId="7AD9C729" w14:textId="4DFE9F84" w:rsidR="00161A11" w:rsidRPr="00161A11" w:rsidRDefault="003742BF" w:rsidP="00F54B75">
      <w:pPr>
        <w:spacing w:line="480" w:lineRule="auto"/>
        <w:ind w:left="284" w:hanging="284"/>
        <w:jc w:val="both"/>
        <w:rPr>
          <w:rFonts w:ascii="Times New Roman" w:hAnsi="Times New Roman" w:cs="Times New Roman"/>
          <w:sz w:val="24"/>
          <w:szCs w:val="24"/>
        </w:rPr>
      </w:pPr>
      <w:r w:rsidRPr="00D6315A">
        <w:rPr>
          <w:rFonts w:ascii="Times New Roman" w:hAnsi="Times New Roman" w:cs="Times New Roman"/>
          <w:sz w:val="24"/>
          <w:szCs w:val="24"/>
        </w:rPr>
        <w:t>World Health Organi</w:t>
      </w:r>
      <w:r w:rsidR="00512491" w:rsidRPr="00D6315A">
        <w:rPr>
          <w:rFonts w:ascii="Times New Roman" w:hAnsi="Times New Roman" w:cs="Times New Roman"/>
          <w:sz w:val="24"/>
          <w:szCs w:val="24"/>
        </w:rPr>
        <w:t>z</w:t>
      </w:r>
      <w:r w:rsidRPr="00D6315A">
        <w:rPr>
          <w:rFonts w:ascii="Times New Roman" w:hAnsi="Times New Roman" w:cs="Times New Roman"/>
          <w:sz w:val="24"/>
          <w:szCs w:val="24"/>
        </w:rPr>
        <w:t>ation</w:t>
      </w:r>
      <w:r w:rsidR="00512491" w:rsidRPr="00D6315A">
        <w:rPr>
          <w:rFonts w:ascii="Times New Roman" w:hAnsi="Times New Roman" w:cs="Times New Roman"/>
          <w:sz w:val="24"/>
          <w:szCs w:val="24"/>
        </w:rPr>
        <w:t xml:space="preserve">. </w:t>
      </w:r>
      <w:r w:rsidRPr="00D6315A">
        <w:rPr>
          <w:rFonts w:ascii="Times New Roman" w:hAnsi="Times New Roman" w:cs="Times New Roman"/>
          <w:i/>
          <w:sz w:val="24"/>
          <w:szCs w:val="24"/>
        </w:rPr>
        <w:t>Oral Health: Information sheet</w:t>
      </w:r>
      <w:r w:rsidRPr="00D6315A">
        <w:rPr>
          <w:rFonts w:ascii="Times New Roman" w:hAnsi="Times New Roman" w:cs="Times New Roman"/>
          <w:sz w:val="24"/>
          <w:szCs w:val="24"/>
        </w:rPr>
        <w:t xml:space="preserve">. </w:t>
      </w:r>
      <w:r w:rsidR="00512491" w:rsidRPr="00D6315A">
        <w:rPr>
          <w:rFonts w:ascii="Times New Roman" w:hAnsi="Times New Roman" w:cs="Times New Roman"/>
          <w:sz w:val="24"/>
          <w:szCs w:val="24"/>
        </w:rPr>
        <w:t xml:space="preserve">2012. </w:t>
      </w:r>
      <w:r w:rsidRPr="00D6315A">
        <w:rPr>
          <w:rFonts w:ascii="Times New Roman" w:hAnsi="Times New Roman" w:cs="Times New Roman"/>
          <w:sz w:val="24"/>
          <w:szCs w:val="24"/>
        </w:rPr>
        <w:t xml:space="preserve">Available at: </w:t>
      </w:r>
      <w:hyperlink r:id="rId10" w:history="1">
        <w:r w:rsidRPr="00D6315A">
          <w:rPr>
            <w:rStyle w:val="Hyperlink"/>
            <w:rFonts w:ascii="Times New Roman" w:hAnsi="Times New Roman" w:cs="Times New Roman"/>
            <w:sz w:val="24"/>
            <w:szCs w:val="24"/>
          </w:rPr>
          <w:t>http://www.who.int/oral_health/publications/factsheet/en</w:t>
        </w:r>
      </w:hyperlink>
      <w:r w:rsidRPr="00D6315A">
        <w:rPr>
          <w:rFonts w:ascii="Times New Roman" w:hAnsi="Times New Roman" w:cs="Times New Roman"/>
          <w:sz w:val="24"/>
          <w:szCs w:val="24"/>
        </w:rPr>
        <w:t>. Accessed on: 3 September 2017.</w:t>
      </w:r>
    </w:p>
    <w:sectPr w:rsidR="00161A11" w:rsidRPr="00161A11" w:rsidSect="00C94A4C">
      <w:footerReference w:type="default" r:id="rId11"/>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C1BE0" w14:textId="77777777" w:rsidR="00A513BC" w:rsidRDefault="00A513BC" w:rsidP="005A5EE2">
      <w:pPr>
        <w:spacing w:after="0" w:line="240" w:lineRule="auto"/>
      </w:pPr>
      <w:r>
        <w:separator/>
      </w:r>
    </w:p>
  </w:endnote>
  <w:endnote w:type="continuationSeparator" w:id="0">
    <w:p w14:paraId="42361A9E" w14:textId="77777777" w:rsidR="00A513BC" w:rsidRDefault="00A513BC" w:rsidP="005A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728069261"/>
      <w:docPartObj>
        <w:docPartGallery w:val="Page Numbers (Bottom of Page)"/>
        <w:docPartUnique/>
      </w:docPartObj>
    </w:sdtPr>
    <w:sdtEndPr/>
    <w:sdtContent>
      <w:sdt>
        <w:sdtPr>
          <w:rPr>
            <w:rFonts w:ascii="Times New Roman" w:hAnsi="Times New Roman" w:cs="Times New Roman"/>
            <w:sz w:val="20"/>
          </w:rPr>
          <w:id w:val="-1769616900"/>
          <w:docPartObj>
            <w:docPartGallery w:val="Page Numbers (Top of Page)"/>
            <w:docPartUnique/>
          </w:docPartObj>
        </w:sdtPr>
        <w:sdtEndPr/>
        <w:sdtContent>
          <w:p w14:paraId="64CE2C42" w14:textId="6366FDA6" w:rsidR="00A513BC" w:rsidRPr="005A5EE2" w:rsidRDefault="00A513BC" w:rsidP="005A5EE2">
            <w:pPr>
              <w:pStyle w:val="Footer"/>
              <w:jc w:val="right"/>
              <w:rPr>
                <w:rFonts w:ascii="Times New Roman" w:hAnsi="Times New Roman" w:cs="Times New Roman"/>
                <w:sz w:val="20"/>
              </w:rPr>
            </w:pPr>
            <w:r w:rsidRPr="005A5EE2">
              <w:rPr>
                <w:rFonts w:ascii="Times New Roman" w:hAnsi="Times New Roman" w:cs="Times New Roman"/>
                <w:sz w:val="20"/>
              </w:rPr>
              <w:t xml:space="preserve">Page </w:t>
            </w:r>
            <w:r w:rsidRPr="005A5EE2">
              <w:rPr>
                <w:rFonts w:ascii="Times New Roman" w:hAnsi="Times New Roman" w:cs="Times New Roman"/>
                <w:b/>
                <w:bCs/>
                <w:szCs w:val="24"/>
              </w:rPr>
              <w:fldChar w:fldCharType="begin"/>
            </w:r>
            <w:r w:rsidRPr="005A5EE2">
              <w:rPr>
                <w:rFonts w:ascii="Times New Roman" w:hAnsi="Times New Roman" w:cs="Times New Roman"/>
                <w:b/>
                <w:bCs/>
                <w:sz w:val="20"/>
              </w:rPr>
              <w:instrText xml:space="preserve"> PAGE </w:instrText>
            </w:r>
            <w:r w:rsidRPr="005A5EE2">
              <w:rPr>
                <w:rFonts w:ascii="Times New Roman" w:hAnsi="Times New Roman" w:cs="Times New Roman"/>
                <w:b/>
                <w:bCs/>
                <w:szCs w:val="24"/>
              </w:rPr>
              <w:fldChar w:fldCharType="separate"/>
            </w:r>
            <w:r w:rsidR="009D1469">
              <w:rPr>
                <w:rFonts w:ascii="Times New Roman" w:hAnsi="Times New Roman" w:cs="Times New Roman"/>
                <w:b/>
                <w:bCs/>
                <w:noProof/>
                <w:sz w:val="20"/>
              </w:rPr>
              <w:t>11</w:t>
            </w:r>
            <w:r w:rsidRPr="005A5EE2">
              <w:rPr>
                <w:rFonts w:ascii="Times New Roman" w:hAnsi="Times New Roman" w:cs="Times New Roman"/>
                <w:b/>
                <w:bCs/>
                <w:szCs w:val="24"/>
              </w:rPr>
              <w:fldChar w:fldCharType="end"/>
            </w:r>
            <w:r w:rsidRPr="005A5EE2">
              <w:rPr>
                <w:rFonts w:ascii="Times New Roman" w:hAnsi="Times New Roman" w:cs="Times New Roman"/>
                <w:sz w:val="20"/>
              </w:rPr>
              <w:t xml:space="preserve"> of </w:t>
            </w:r>
            <w:r w:rsidRPr="005A5EE2">
              <w:rPr>
                <w:rFonts w:ascii="Times New Roman" w:hAnsi="Times New Roman" w:cs="Times New Roman"/>
                <w:b/>
                <w:bCs/>
                <w:szCs w:val="24"/>
              </w:rPr>
              <w:fldChar w:fldCharType="begin"/>
            </w:r>
            <w:r w:rsidRPr="005A5EE2">
              <w:rPr>
                <w:rFonts w:ascii="Times New Roman" w:hAnsi="Times New Roman" w:cs="Times New Roman"/>
                <w:b/>
                <w:bCs/>
                <w:sz w:val="20"/>
              </w:rPr>
              <w:instrText xml:space="preserve"> NUMPAGES  </w:instrText>
            </w:r>
            <w:r w:rsidRPr="005A5EE2">
              <w:rPr>
                <w:rFonts w:ascii="Times New Roman" w:hAnsi="Times New Roman" w:cs="Times New Roman"/>
                <w:b/>
                <w:bCs/>
                <w:szCs w:val="24"/>
              </w:rPr>
              <w:fldChar w:fldCharType="separate"/>
            </w:r>
            <w:r w:rsidR="009D1469">
              <w:rPr>
                <w:rFonts w:ascii="Times New Roman" w:hAnsi="Times New Roman" w:cs="Times New Roman"/>
                <w:b/>
                <w:bCs/>
                <w:noProof/>
                <w:sz w:val="20"/>
              </w:rPr>
              <w:t>11</w:t>
            </w:r>
            <w:r w:rsidRPr="005A5EE2">
              <w:rPr>
                <w:rFonts w:ascii="Times New Roman" w:hAnsi="Times New Roman" w:cs="Times New Roman"/>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027D7" w14:textId="77777777" w:rsidR="00A513BC" w:rsidRDefault="00A513BC" w:rsidP="005A5EE2">
      <w:pPr>
        <w:spacing w:after="0" w:line="240" w:lineRule="auto"/>
      </w:pPr>
      <w:r>
        <w:separator/>
      </w:r>
    </w:p>
  </w:footnote>
  <w:footnote w:type="continuationSeparator" w:id="0">
    <w:p w14:paraId="39B7C2CC" w14:textId="77777777" w:rsidR="00A513BC" w:rsidRDefault="00A513BC" w:rsidP="005A5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7392"/>
    <w:multiLevelType w:val="hybridMultilevel"/>
    <w:tmpl w:val="FD1A7824"/>
    <w:lvl w:ilvl="0" w:tplc="A322BDAC">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4006E2A"/>
    <w:multiLevelType w:val="multilevel"/>
    <w:tmpl w:val="21926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A2"/>
    <w:rsid w:val="00000772"/>
    <w:rsid w:val="0000178E"/>
    <w:rsid w:val="0000397E"/>
    <w:rsid w:val="000103BD"/>
    <w:rsid w:val="000133C3"/>
    <w:rsid w:val="000141AD"/>
    <w:rsid w:val="0001733A"/>
    <w:rsid w:val="00020D89"/>
    <w:rsid w:val="00021972"/>
    <w:rsid w:val="00021E27"/>
    <w:rsid w:val="00024624"/>
    <w:rsid w:val="00034540"/>
    <w:rsid w:val="00035A62"/>
    <w:rsid w:val="0004190E"/>
    <w:rsid w:val="00043920"/>
    <w:rsid w:val="00045CE6"/>
    <w:rsid w:val="000515BF"/>
    <w:rsid w:val="00053237"/>
    <w:rsid w:val="000572E7"/>
    <w:rsid w:val="0006173E"/>
    <w:rsid w:val="00061A03"/>
    <w:rsid w:val="0006390A"/>
    <w:rsid w:val="00070889"/>
    <w:rsid w:val="00072CDF"/>
    <w:rsid w:val="00074B51"/>
    <w:rsid w:val="00076688"/>
    <w:rsid w:val="000770EC"/>
    <w:rsid w:val="00085020"/>
    <w:rsid w:val="000867E6"/>
    <w:rsid w:val="000B2295"/>
    <w:rsid w:val="000B2923"/>
    <w:rsid w:val="000B330B"/>
    <w:rsid w:val="000B6ECD"/>
    <w:rsid w:val="000B6FE5"/>
    <w:rsid w:val="000B7220"/>
    <w:rsid w:val="000B7516"/>
    <w:rsid w:val="000C0A7B"/>
    <w:rsid w:val="000C1E03"/>
    <w:rsid w:val="000C6958"/>
    <w:rsid w:val="000C74DB"/>
    <w:rsid w:val="000C7A25"/>
    <w:rsid w:val="000D4A2A"/>
    <w:rsid w:val="000E239D"/>
    <w:rsid w:val="000E3055"/>
    <w:rsid w:val="000E7213"/>
    <w:rsid w:val="000F6B05"/>
    <w:rsid w:val="000F73D2"/>
    <w:rsid w:val="0010309D"/>
    <w:rsid w:val="001108E6"/>
    <w:rsid w:val="001123AE"/>
    <w:rsid w:val="00114BDD"/>
    <w:rsid w:val="0012187C"/>
    <w:rsid w:val="00131265"/>
    <w:rsid w:val="00132F02"/>
    <w:rsid w:val="001334D9"/>
    <w:rsid w:val="001349A1"/>
    <w:rsid w:val="00140097"/>
    <w:rsid w:val="00142275"/>
    <w:rsid w:val="00144D85"/>
    <w:rsid w:val="00146159"/>
    <w:rsid w:val="001507F7"/>
    <w:rsid w:val="00151973"/>
    <w:rsid w:val="00161A11"/>
    <w:rsid w:val="001623C8"/>
    <w:rsid w:val="001661EB"/>
    <w:rsid w:val="001666E0"/>
    <w:rsid w:val="00166D22"/>
    <w:rsid w:val="00171453"/>
    <w:rsid w:val="001718B6"/>
    <w:rsid w:val="00174144"/>
    <w:rsid w:val="00176B06"/>
    <w:rsid w:val="00176CA0"/>
    <w:rsid w:val="00180624"/>
    <w:rsid w:val="00182963"/>
    <w:rsid w:val="00183CBF"/>
    <w:rsid w:val="00187C94"/>
    <w:rsid w:val="00190E43"/>
    <w:rsid w:val="0019113C"/>
    <w:rsid w:val="001930F6"/>
    <w:rsid w:val="001933EE"/>
    <w:rsid w:val="0019467D"/>
    <w:rsid w:val="001968CC"/>
    <w:rsid w:val="001A042A"/>
    <w:rsid w:val="001A4065"/>
    <w:rsid w:val="001A5E61"/>
    <w:rsid w:val="001A6176"/>
    <w:rsid w:val="001A68DB"/>
    <w:rsid w:val="001A6DFA"/>
    <w:rsid w:val="001B1891"/>
    <w:rsid w:val="001B1ED1"/>
    <w:rsid w:val="001B41C6"/>
    <w:rsid w:val="001B54C2"/>
    <w:rsid w:val="001C315E"/>
    <w:rsid w:val="001C4B60"/>
    <w:rsid w:val="001D0F7A"/>
    <w:rsid w:val="001D2F18"/>
    <w:rsid w:val="001D3980"/>
    <w:rsid w:val="001D4A04"/>
    <w:rsid w:val="001D607C"/>
    <w:rsid w:val="001D7BE2"/>
    <w:rsid w:val="001E1926"/>
    <w:rsid w:val="001F26A5"/>
    <w:rsid w:val="001F5813"/>
    <w:rsid w:val="002003EC"/>
    <w:rsid w:val="00200DD4"/>
    <w:rsid w:val="002016CA"/>
    <w:rsid w:val="002017FA"/>
    <w:rsid w:val="002074AE"/>
    <w:rsid w:val="00211C2F"/>
    <w:rsid w:val="00214957"/>
    <w:rsid w:val="00214B72"/>
    <w:rsid w:val="00220286"/>
    <w:rsid w:val="002231F0"/>
    <w:rsid w:val="00227186"/>
    <w:rsid w:val="00231BE4"/>
    <w:rsid w:val="00232E89"/>
    <w:rsid w:val="00235D1B"/>
    <w:rsid w:val="002417A0"/>
    <w:rsid w:val="00246536"/>
    <w:rsid w:val="002477F5"/>
    <w:rsid w:val="00254066"/>
    <w:rsid w:val="00260A29"/>
    <w:rsid w:val="0026345D"/>
    <w:rsid w:val="00263BE7"/>
    <w:rsid w:val="002666D4"/>
    <w:rsid w:val="00270BB4"/>
    <w:rsid w:val="00277DC4"/>
    <w:rsid w:val="00280FE5"/>
    <w:rsid w:val="00281279"/>
    <w:rsid w:val="0028168C"/>
    <w:rsid w:val="00287558"/>
    <w:rsid w:val="002925F2"/>
    <w:rsid w:val="00296D69"/>
    <w:rsid w:val="0029772E"/>
    <w:rsid w:val="002A4C37"/>
    <w:rsid w:val="002A59ED"/>
    <w:rsid w:val="002B076F"/>
    <w:rsid w:val="002B4775"/>
    <w:rsid w:val="002B664D"/>
    <w:rsid w:val="002B7318"/>
    <w:rsid w:val="002C0BAC"/>
    <w:rsid w:val="002C29CD"/>
    <w:rsid w:val="002C52B0"/>
    <w:rsid w:val="002C530E"/>
    <w:rsid w:val="002C549A"/>
    <w:rsid w:val="002D23B6"/>
    <w:rsid w:val="002D2FB2"/>
    <w:rsid w:val="002D59F7"/>
    <w:rsid w:val="002D5C8E"/>
    <w:rsid w:val="002D6888"/>
    <w:rsid w:val="002D7656"/>
    <w:rsid w:val="002E11D6"/>
    <w:rsid w:val="002E216B"/>
    <w:rsid w:val="002E6442"/>
    <w:rsid w:val="002F06E8"/>
    <w:rsid w:val="002F104E"/>
    <w:rsid w:val="002F3192"/>
    <w:rsid w:val="002F3653"/>
    <w:rsid w:val="002F40AC"/>
    <w:rsid w:val="0030053B"/>
    <w:rsid w:val="003056D8"/>
    <w:rsid w:val="003068B3"/>
    <w:rsid w:val="00310F87"/>
    <w:rsid w:val="00312E1C"/>
    <w:rsid w:val="003139A5"/>
    <w:rsid w:val="00315421"/>
    <w:rsid w:val="00322A7C"/>
    <w:rsid w:val="0032465C"/>
    <w:rsid w:val="00332E85"/>
    <w:rsid w:val="00333BBD"/>
    <w:rsid w:val="00343E4B"/>
    <w:rsid w:val="00346067"/>
    <w:rsid w:val="00347F1A"/>
    <w:rsid w:val="00350050"/>
    <w:rsid w:val="003526B8"/>
    <w:rsid w:val="003554F8"/>
    <w:rsid w:val="00364C84"/>
    <w:rsid w:val="003651D3"/>
    <w:rsid w:val="00365357"/>
    <w:rsid w:val="00365ACC"/>
    <w:rsid w:val="003742BF"/>
    <w:rsid w:val="003817B9"/>
    <w:rsid w:val="00383C38"/>
    <w:rsid w:val="00385034"/>
    <w:rsid w:val="00391F76"/>
    <w:rsid w:val="00392B48"/>
    <w:rsid w:val="00393C60"/>
    <w:rsid w:val="00394D04"/>
    <w:rsid w:val="00395771"/>
    <w:rsid w:val="003974E6"/>
    <w:rsid w:val="00397F46"/>
    <w:rsid w:val="003A0B51"/>
    <w:rsid w:val="003A6AA0"/>
    <w:rsid w:val="003B28D2"/>
    <w:rsid w:val="003C148C"/>
    <w:rsid w:val="003C3194"/>
    <w:rsid w:val="003C7A53"/>
    <w:rsid w:val="003D3786"/>
    <w:rsid w:val="003D4A5F"/>
    <w:rsid w:val="003E0AA6"/>
    <w:rsid w:val="003E0AF4"/>
    <w:rsid w:val="003E0C87"/>
    <w:rsid w:val="003E1034"/>
    <w:rsid w:val="003E1C4D"/>
    <w:rsid w:val="003E2012"/>
    <w:rsid w:val="003E2C34"/>
    <w:rsid w:val="003E40F6"/>
    <w:rsid w:val="003F2CE0"/>
    <w:rsid w:val="003F3F52"/>
    <w:rsid w:val="003F6D29"/>
    <w:rsid w:val="003F7BD1"/>
    <w:rsid w:val="00402336"/>
    <w:rsid w:val="00403B07"/>
    <w:rsid w:val="00404EEA"/>
    <w:rsid w:val="0040665D"/>
    <w:rsid w:val="00407A30"/>
    <w:rsid w:val="0041058F"/>
    <w:rsid w:val="004112B9"/>
    <w:rsid w:val="00411AF0"/>
    <w:rsid w:val="00413661"/>
    <w:rsid w:val="00417FA2"/>
    <w:rsid w:val="00420251"/>
    <w:rsid w:val="00422CFC"/>
    <w:rsid w:val="00424A44"/>
    <w:rsid w:val="004251A9"/>
    <w:rsid w:val="00431C52"/>
    <w:rsid w:val="00434A4D"/>
    <w:rsid w:val="00436B21"/>
    <w:rsid w:val="0044121C"/>
    <w:rsid w:val="0044141E"/>
    <w:rsid w:val="00441E95"/>
    <w:rsid w:val="004469C2"/>
    <w:rsid w:val="0046162A"/>
    <w:rsid w:val="00465063"/>
    <w:rsid w:val="004673B4"/>
    <w:rsid w:val="004714E4"/>
    <w:rsid w:val="004766B6"/>
    <w:rsid w:val="00477035"/>
    <w:rsid w:val="00477A14"/>
    <w:rsid w:val="00485C36"/>
    <w:rsid w:val="00495998"/>
    <w:rsid w:val="004A1367"/>
    <w:rsid w:val="004A27CF"/>
    <w:rsid w:val="004A27F1"/>
    <w:rsid w:val="004B02BC"/>
    <w:rsid w:val="004B04C9"/>
    <w:rsid w:val="004B057F"/>
    <w:rsid w:val="004B1CF7"/>
    <w:rsid w:val="004B2C34"/>
    <w:rsid w:val="004C156F"/>
    <w:rsid w:val="004C1913"/>
    <w:rsid w:val="004C416D"/>
    <w:rsid w:val="004C6B7E"/>
    <w:rsid w:val="004D4C4D"/>
    <w:rsid w:val="004E1DAB"/>
    <w:rsid w:val="004E50AF"/>
    <w:rsid w:val="004F064C"/>
    <w:rsid w:val="004F14FF"/>
    <w:rsid w:val="004F39FE"/>
    <w:rsid w:val="005014E9"/>
    <w:rsid w:val="0050353E"/>
    <w:rsid w:val="005062D5"/>
    <w:rsid w:val="00510CF2"/>
    <w:rsid w:val="00512491"/>
    <w:rsid w:val="00513C11"/>
    <w:rsid w:val="00515CD2"/>
    <w:rsid w:val="00521117"/>
    <w:rsid w:val="0052504F"/>
    <w:rsid w:val="00525327"/>
    <w:rsid w:val="00534216"/>
    <w:rsid w:val="0054019E"/>
    <w:rsid w:val="00541E86"/>
    <w:rsid w:val="00543A1C"/>
    <w:rsid w:val="00543DE7"/>
    <w:rsid w:val="00543EF5"/>
    <w:rsid w:val="005444C6"/>
    <w:rsid w:val="00545CC9"/>
    <w:rsid w:val="0055155E"/>
    <w:rsid w:val="00552FAC"/>
    <w:rsid w:val="005546DC"/>
    <w:rsid w:val="0056494C"/>
    <w:rsid w:val="00564D1A"/>
    <w:rsid w:val="005652AA"/>
    <w:rsid w:val="00565F93"/>
    <w:rsid w:val="00567EB9"/>
    <w:rsid w:val="005750CD"/>
    <w:rsid w:val="005777DF"/>
    <w:rsid w:val="00581D82"/>
    <w:rsid w:val="00581EDF"/>
    <w:rsid w:val="00582A1D"/>
    <w:rsid w:val="00584AEF"/>
    <w:rsid w:val="005859F2"/>
    <w:rsid w:val="00594030"/>
    <w:rsid w:val="005A1520"/>
    <w:rsid w:val="005A4694"/>
    <w:rsid w:val="005A4E5D"/>
    <w:rsid w:val="005A550A"/>
    <w:rsid w:val="005A5EE2"/>
    <w:rsid w:val="005C35B7"/>
    <w:rsid w:val="005C5A12"/>
    <w:rsid w:val="005C6C79"/>
    <w:rsid w:val="005D2081"/>
    <w:rsid w:val="005D3C47"/>
    <w:rsid w:val="005D64AD"/>
    <w:rsid w:val="005D669C"/>
    <w:rsid w:val="005D7988"/>
    <w:rsid w:val="005E1B7A"/>
    <w:rsid w:val="005E1C8A"/>
    <w:rsid w:val="005F5B0D"/>
    <w:rsid w:val="005F7043"/>
    <w:rsid w:val="005F7258"/>
    <w:rsid w:val="006000EC"/>
    <w:rsid w:val="00600492"/>
    <w:rsid w:val="00604B5D"/>
    <w:rsid w:val="00605EE2"/>
    <w:rsid w:val="006142B8"/>
    <w:rsid w:val="00614DA8"/>
    <w:rsid w:val="00615559"/>
    <w:rsid w:val="0061589F"/>
    <w:rsid w:val="006167E8"/>
    <w:rsid w:val="00620C53"/>
    <w:rsid w:val="006363EA"/>
    <w:rsid w:val="00652D0E"/>
    <w:rsid w:val="00655DA9"/>
    <w:rsid w:val="00660487"/>
    <w:rsid w:val="00663A6D"/>
    <w:rsid w:val="006648A1"/>
    <w:rsid w:val="00666A48"/>
    <w:rsid w:val="00667F37"/>
    <w:rsid w:val="0067091E"/>
    <w:rsid w:val="00677077"/>
    <w:rsid w:val="006811AB"/>
    <w:rsid w:val="00681FA6"/>
    <w:rsid w:val="00684E9E"/>
    <w:rsid w:val="00687867"/>
    <w:rsid w:val="006A114A"/>
    <w:rsid w:val="006A174D"/>
    <w:rsid w:val="006A3AB3"/>
    <w:rsid w:val="006A4A12"/>
    <w:rsid w:val="006A7F3D"/>
    <w:rsid w:val="006B00AE"/>
    <w:rsid w:val="006B1A70"/>
    <w:rsid w:val="006B264B"/>
    <w:rsid w:val="006B3417"/>
    <w:rsid w:val="006B36FF"/>
    <w:rsid w:val="006B3A0A"/>
    <w:rsid w:val="006B47EF"/>
    <w:rsid w:val="006C795A"/>
    <w:rsid w:val="006D0BBA"/>
    <w:rsid w:val="006D3DFC"/>
    <w:rsid w:val="006E4A03"/>
    <w:rsid w:val="006E6250"/>
    <w:rsid w:val="006E7046"/>
    <w:rsid w:val="006E72BC"/>
    <w:rsid w:val="00702D49"/>
    <w:rsid w:val="00703F3D"/>
    <w:rsid w:val="00706830"/>
    <w:rsid w:val="00707F2A"/>
    <w:rsid w:val="00712296"/>
    <w:rsid w:val="0071343D"/>
    <w:rsid w:val="00715A43"/>
    <w:rsid w:val="00715C88"/>
    <w:rsid w:val="0072788C"/>
    <w:rsid w:val="00732FFA"/>
    <w:rsid w:val="00733835"/>
    <w:rsid w:val="00733A33"/>
    <w:rsid w:val="00736EAF"/>
    <w:rsid w:val="0074049F"/>
    <w:rsid w:val="00741C4D"/>
    <w:rsid w:val="0074214F"/>
    <w:rsid w:val="007421CC"/>
    <w:rsid w:val="00742990"/>
    <w:rsid w:val="00745365"/>
    <w:rsid w:val="0074576F"/>
    <w:rsid w:val="00750BB9"/>
    <w:rsid w:val="007526F6"/>
    <w:rsid w:val="007559A2"/>
    <w:rsid w:val="0076386E"/>
    <w:rsid w:val="00766303"/>
    <w:rsid w:val="0077265E"/>
    <w:rsid w:val="00774B15"/>
    <w:rsid w:val="00776F38"/>
    <w:rsid w:val="007830EC"/>
    <w:rsid w:val="007841B3"/>
    <w:rsid w:val="00786997"/>
    <w:rsid w:val="00786F82"/>
    <w:rsid w:val="00787EB5"/>
    <w:rsid w:val="00791057"/>
    <w:rsid w:val="007912DF"/>
    <w:rsid w:val="0079434C"/>
    <w:rsid w:val="007A00A7"/>
    <w:rsid w:val="007A3632"/>
    <w:rsid w:val="007A4B85"/>
    <w:rsid w:val="007A50E8"/>
    <w:rsid w:val="007B112F"/>
    <w:rsid w:val="007B1ED8"/>
    <w:rsid w:val="007B3B2F"/>
    <w:rsid w:val="007C337E"/>
    <w:rsid w:val="007C37F9"/>
    <w:rsid w:val="007C6A5E"/>
    <w:rsid w:val="007C7621"/>
    <w:rsid w:val="007D3548"/>
    <w:rsid w:val="007D3A1A"/>
    <w:rsid w:val="007D45E5"/>
    <w:rsid w:val="007D5CD0"/>
    <w:rsid w:val="007D5D77"/>
    <w:rsid w:val="007D7A97"/>
    <w:rsid w:val="007D7BAF"/>
    <w:rsid w:val="007E0D82"/>
    <w:rsid w:val="007E2FB6"/>
    <w:rsid w:val="007E3A55"/>
    <w:rsid w:val="007F183A"/>
    <w:rsid w:val="007F31DA"/>
    <w:rsid w:val="007F68F0"/>
    <w:rsid w:val="00800BA5"/>
    <w:rsid w:val="00801940"/>
    <w:rsid w:val="00804389"/>
    <w:rsid w:val="008151DB"/>
    <w:rsid w:val="00815573"/>
    <w:rsid w:val="008234E7"/>
    <w:rsid w:val="008238A8"/>
    <w:rsid w:val="00826FDF"/>
    <w:rsid w:val="00831428"/>
    <w:rsid w:val="00856EC5"/>
    <w:rsid w:val="0086338F"/>
    <w:rsid w:val="00863C23"/>
    <w:rsid w:val="00864AF8"/>
    <w:rsid w:val="00867BD1"/>
    <w:rsid w:val="00873942"/>
    <w:rsid w:val="00874E26"/>
    <w:rsid w:val="00877113"/>
    <w:rsid w:val="00877447"/>
    <w:rsid w:val="00882132"/>
    <w:rsid w:val="008A20D5"/>
    <w:rsid w:val="008A64A6"/>
    <w:rsid w:val="008A72F3"/>
    <w:rsid w:val="008B371F"/>
    <w:rsid w:val="008B6DD3"/>
    <w:rsid w:val="008C27AC"/>
    <w:rsid w:val="008C3CD6"/>
    <w:rsid w:val="008C4A15"/>
    <w:rsid w:val="008C5873"/>
    <w:rsid w:val="008C5EBF"/>
    <w:rsid w:val="008C75CD"/>
    <w:rsid w:val="008D7B62"/>
    <w:rsid w:val="008E0208"/>
    <w:rsid w:val="008E1018"/>
    <w:rsid w:val="008E15CA"/>
    <w:rsid w:val="0090247C"/>
    <w:rsid w:val="009025EC"/>
    <w:rsid w:val="00906DF1"/>
    <w:rsid w:val="00907EDF"/>
    <w:rsid w:val="00910B33"/>
    <w:rsid w:val="00915A2A"/>
    <w:rsid w:val="00915BC0"/>
    <w:rsid w:val="00920823"/>
    <w:rsid w:val="00937CDD"/>
    <w:rsid w:val="00942E09"/>
    <w:rsid w:val="00944664"/>
    <w:rsid w:val="0094567F"/>
    <w:rsid w:val="00947F4D"/>
    <w:rsid w:val="0095365B"/>
    <w:rsid w:val="00956C0E"/>
    <w:rsid w:val="00960CE1"/>
    <w:rsid w:val="00961692"/>
    <w:rsid w:val="0096325B"/>
    <w:rsid w:val="00963C82"/>
    <w:rsid w:val="00965E2C"/>
    <w:rsid w:val="00971A0A"/>
    <w:rsid w:val="00972419"/>
    <w:rsid w:val="00972DAA"/>
    <w:rsid w:val="00973270"/>
    <w:rsid w:val="00973CA2"/>
    <w:rsid w:val="00974454"/>
    <w:rsid w:val="00981022"/>
    <w:rsid w:val="009860A2"/>
    <w:rsid w:val="009940A4"/>
    <w:rsid w:val="009956AA"/>
    <w:rsid w:val="009A266D"/>
    <w:rsid w:val="009A60C2"/>
    <w:rsid w:val="009A78C6"/>
    <w:rsid w:val="009B40A0"/>
    <w:rsid w:val="009B429E"/>
    <w:rsid w:val="009C0AC3"/>
    <w:rsid w:val="009C1260"/>
    <w:rsid w:val="009C2647"/>
    <w:rsid w:val="009C2B44"/>
    <w:rsid w:val="009D1469"/>
    <w:rsid w:val="009E3A25"/>
    <w:rsid w:val="009E4157"/>
    <w:rsid w:val="009E59EB"/>
    <w:rsid w:val="009E7CDD"/>
    <w:rsid w:val="009F1290"/>
    <w:rsid w:val="009F6657"/>
    <w:rsid w:val="009F6C7E"/>
    <w:rsid w:val="00A02B28"/>
    <w:rsid w:val="00A0353E"/>
    <w:rsid w:val="00A07B45"/>
    <w:rsid w:val="00A07BB9"/>
    <w:rsid w:val="00A11C65"/>
    <w:rsid w:val="00A14670"/>
    <w:rsid w:val="00A206BE"/>
    <w:rsid w:val="00A20B9C"/>
    <w:rsid w:val="00A245D6"/>
    <w:rsid w:val="00A25772"/>
    <w:rsid w:val="00A25928"/>
    <w:rsid w:val="00A30131"/>
    <w:rsid w:val="00A31CDB"/>
    <w:rsid w:val="00A342EB"/>
    <w:rsid w:val="00A36BA3"/>
    <w:rsid w:val="00A434F1"/>
    <w:rsid w:val="00A4477A"/>
    <w:rsid w:val="00A46689"/>
    <w:rsid w:val="00A513BC"/>
    <w:rsid w:val="00A5758E"/>
    <w:rsid w:val="00A6061D"/>
    <w:rsid w:val="00A637AE"/>
    <w:rsid w:val="00A65CF5"/>
    <w:rsid w:val="00A705FB"/>
    <w:rsid w:val="00A723B7"/>
    <w:rsid w:val="00A747B3"/>
    <w:rsid w:val="00A749E6"/>
    <w:rsid w:val="00A77D66"/>
    <w:rsid w:val="00A87229"/>
    <w:rsid w:val="00A90F63"/>
    <w:rsid w:val="00A92723"/>
    <w:rsid w:val="00A94F9B"/>
    <w:rsid w:val="00A95CB1"/>
    <w:rsid w:val="00A96FDD"/>
    <w:rsid w:val="00AA11BB"/>
    <w:rsid w:val="00AA19A1"/>
    <w:rsid w:val="00AA4274"/>
    <w:rsid w:val="00AB186A"/>
    <w:rsid w:val="00AB5028"/>
    <w:rsid w:val="00AC404C"/>
    <w:rsid w:val="00AC4C31"/>
    <w:rsid w:val="00AC4E0B"/>
    <w:rsid w:val="00AC6F40"/>
    <w:rsid w:val="00AD05C7"/>
    <w:rsid w:val="00AD561E"/>
    <w:rsid w:val="00AD5F84"/>
    <w:rsid w:val="00AD624A"/>
    <w:rsid w:val="00AD6D14"/>
    <w:rsid w:val="00AD7B27"/>
    <w:rsid w:val="00AE4E44"/>
    <w:rsid w:val="00AF3146"/>
    <w:rsid w:val="00AF4189"/>
    <w:rsid w:val="00AF5064"/>
    <w:rsid w:val="00AF7A65"/>
    <w:rsid w:val="00B0171B"/>
    <w:rsid w:val="00B03BB3"/>
    <w:rsid w:val="00B06CC3"/>
    <w:rsid w:val="00B06D00"/>
    <w:rsid w:val="00B138A7"/>
    <w:rsid w:val="00B1518F"/>
    <w:rsid w:val="00B2031F"/>
    <w:rsid w:val="00B211F7"/>
    <w:rsid w:val="00B26C50"/>
    <w:rsid w:val="00B30CB3"/>
    <w:rsid w:val="00B30FB4"/>
    <w:rsid w:val="00B31F08"/>
    <w:rsid w:val="00B324FE"/>
    <w:rsid w:val="00B46215"/>
    <w:rsid w:val="00B5029C"/>
    <w:rsid w:val="00B54491"/>
    <w:rsid w:val="00B557AF"/>
    <w:rsid w:val="00B6584C"/>
    <w:rsid w:val="00B65D70"/>
    <w:rsid w:val="00B662E4"/>
    <w:rsid w:val="00B70676"/>
    <w:rsid w:val="00B827EA"/>
    <w:rsid w:val="00B856D7"/>
    <w:rsid w:val="00B951F8"/>
    <w:rsid w:val="00BA3DF8"/>
    <w:rsid w:val="00BA575F"/>
    <w:rsid w:val="00BA590C"/>
    <w:rsid w:val="00BA625E"/>
    <w:rsid w:val="00BB09F5"/>
    <w:rsid w:val="00BB59D9"/>
    <w:rsid w:val="00BB7EF8"/>
    <w:rsid w:val="00BC08B2"/>
    <w:rsid w:val="00BC0E7A"/>
    <w:rsid w:val="00BC245C"/>
    <w:rsid w:val="00BC5CAB"/>
    <w:rsid w:val="00BD637B"/>
    <w:rsid w:val="00BE6311"/>
    <w:rsid w:val="00BE6EF3"/>
    <w:rsid w:val="00BE7331"/>
    <w:rsid w:val="00BF601D"/>
    <w:rsid w:val="00BF62EF"/>
    <w:rsid w:val="00C1073C"/>
    <w:rsid w:val="00C10AFC"/>
    <w:rsid w:val="00C11C4B"/>
    <w:rsid w:val="00C149E6"/>
    <w:rsid w:val="00C27DEC"/>
    <w:rsid w:val="00C3114D"/>
    <w:rsid w:val="00C340C7"/>
    <w:rsid w:val="00C346DC"/>
    <w:rsid w:val="00C431CD"/>
    <w:rsid w:val="00C44B5A"/>
    <w:rsid w:val="00C50BB7"/>
    <w:rsid w:val="00C548F9"/>
    <w:rsid w:val="00C574E0"/>
    <w:rsid w:val="00C625FB"/>
    <w:rsid w:val="00C647F7"/>
    <w:rsid w:val="00C65954"/>
    <w:rsid w:val="00C66A43"/>
    <w:rsid w:val="00C71A1F"/>
    <w:rsid w:val="00C74AA8"/>
    <w:rsid w:val="00C77DE8"/>
    <w:rsid w:val="00C85A28"/>
    <w:rsid w:val="00C93C1F"/>
    <w:rsid w:val="00C94A4C"/>
    <w:rsid w:val="00C94C45"/>
    <w:rsid w:val="00C954BC"/>
    <w:rsid w:val="00C95867"/>
    <w:rsid w:val="00C96EB5"/>
    <w:rsid w:val="00CA438B"/>
    <w:rsid w:val="00CA53CF"/>
    <w:rsid w:val="00CB61F3"/>
    <w:rsid w:val="00CB7E52"/>
    <w:rsid w:val="00CC1B49"/>
    <w:rsid w:val="00CC2759"/>
    <w:rsid w:val="00CC2E2C"/>
    <w:rsid w:val="00CC4284"/>
    <w:rsid w:val="00CC7015"/>
    <w:rsid w:val="00CD0ED7"/>
    <w:rsid w:val="00CE03C5"/>
    <w:rsid w:val="00CE2813"/>
    <w:rsid w:val="00CE3366"/>
    <w:rsid w:val="00CE3971"/>
    <w:rsid w:val="00CE5E3F"/>
    <w:rsid w:val="00CF0071"/>
    <w:rsid w:val="00CF28CD"/>
    <w:rsid w:val="00CF2F29"/>
    <w:rsid w:val="00CF4A48"/>
    <w:rsid w:val="00CF5357"/>
    <w:rsid w:val="00D025B2"/>
    <w:rsid w:val="00D0600C"/>
    <w:rsid w:val="00D112F5"/>
    <w:rsid w:val="00D126BC"/>
    <w:rsid w:val="00D12C04"/>
    <w:rsid w:val="00D1346C"/>
    <w:rsid w:val="00D151E1"/>
    <w:rsid w:val="00D16632"/>
    <w:rsid w:val="00D259A2"/>
    <w:rsid w:val="00D2630A"/>
    <w:rsid w:val="00D3121D"/>
    <w:rsid w:val="00D32687"/>
    <w:rsid w:val="00D348CB"/>
    <w:rsid w:val="00D36690"/>
    <w:rsid w:val="00D375A2"/>
    <w:rsid w:val="00D40E65"/>
    <w:rsid w:val="00D43FF8"/>
    <w:rsid w:val="00D44D6C"/>
    <w:rsid w:val="00D4558C"/>
    <w:rsid w:val="00D45607"/>
    <w:rsid w:val="00D52EED"/>
    <w:rsid w:val="00D5392D"/>
    <w:rsid w:val="00D56F66"/>
    <w:rsid w:val="00D6315A"/>
    <w:rsid w:val="00D63364"/>
    <w:rsid w:val="00D6363B"/>
    <w:rsid w:val="00D65A0C"/>
    <w:rsid w:val="00D77830"/>
    <w:rsid w:val="00D80067"/>
    <w:rsid w:val="00D8143B"/>
    <w:rsid w:val="00D83394"/>
    <w:rsid w:val="00D83817"/>
    <w:rsid w:val="00D9667E"/>
    <w:rsid w:val="00DA01B0"/>
    <w:rsid w:val="00DA3A17"/>
    <w:rsid w:val="00DA6384"/>
    <w:rsid w:val="00DA69BC"/>
    <w:rsid w:val="00DC322A"/>
    <w:rsid w:val="00DE22D7"/>
    <w:rsid w:val="00DE7F1D"/>
    <w:rsid w:val="00DF094D"/>
    <w:rsid w:val="00DF3C3E"/>
    <w:rsid w:val="00DF57B4"/>
    <w:rsid w:val="00DF6C99"/>
    <w:rsid w:val="00DF6F4F"/>
    <w:rsid w:val="00DF7117"/>
    <w:rsid w:val="00E06F2B"/>
    <w:rsid w:val="00E1565C"/>
    <w:rsid w:val="00E159AB"/>
    <w:rsid w:val="00E3162C"/>
    <w:rsid w:val="00E31FCF"/>
    <w:rsid w:val="00E33875"/>
    <w:rsid w:val="00E34A1B"/>
    <w:rsid w:val="00E352CD"/>
    <w:rsid w:val="00E3548F"/>
    <w:rsid w:val="00E4267A"/>
    <w:rsid w:val="00E50984"/>
    <w:rsid w:val="00E532CB"/>
    <w:rsid w:val="00E54A6A"/>
    <w:rsid w:val="00E557F7"/>
    <w:rsid w:val="00E57A77"/>
    <w:rsid w:val="00E62870"/>
    <w:rsid w:val="00E6438E"/>
    <w:rsid w:val="00E65B51"/>
    <w:rsid w:val="00E677CB"/>
    <w:rsid w:val="00E72DEF"/>
    <w:rsid w:val="00E73111"/>
    <w:rsid w:val="00E83EE8"/>
    <w:rsid w:val="00E90921"/>
    <w:rsid w:val="00E91019"/>
    <w:rsid w:val="00E9111B"/>
    <w:rsid w:val="00E92616"/>
    <w:rsid w:val="00E94DD7"/>
    <w:rsid w:val="00E95CAA"/>
    <w:rsid w:val="00E978E9"/>
    <w:rsid w:val="00EA4E0E"/>
    <w:rsid w:val="00EA7709"/>
    <w:rsid w:val="00EB2FF4"/>
    <w:rsid w:val="00EB3881"/>
    <w:rsid w:val="00EB4C73"/>
    <w:rsid w:val="00EB53A3"/>
    <w:rsid w:val="00ED424F"/>
    <w:rsid w:val="00ED61E0"/>
    <w:rsid w:val="00ED72CB"/>
    <w:rsid w:val="00EE0B96"/>
    <w:rsid w:val="00EE5BA8"/>
    <w:rsid w:val="00EE7E02"/>
    <w:rsid w:val="00F02305"/>
    <w:rsid w:val="00F02E2E"/>
    <w:rsid w:val="00F04E4D"/>
    <w:rsid w:val="00F066CD"/>
    <w:rsid w:val="00F07230"/>
    <w:rsid w:val="00F10AC0"/>
    <w:rsid w:val="00F16237"/>
    <w:rsid w:val="00F21FD8"/>
    <w:rsid w:val="00F24AAF"/>
    <w:rsid w:val="00F25410"/>
    <w:rsid w:val="00F2619A"/>
    <w:rsid w:val="00F264DA"/>
    <w:rsid w:val="00F27751"/>
    <w:rsid w:val="00F3019E"/>
    <w:rsid w:val="00F31796"/>
    <w:rsid w:val="00F33B5B"/>
    <w:rsid w:val="00F4628B"/>
    <w:rsid w:val="00F47635"/>
    <w:rsid w:val="00F4765E"/>
    <w:rsid w:val="00F47D9C"/>
    <w:rsid w:val="00F50C66"/>
    <w:rsid w:val="00F54697"/>
    <w:rsid w:val="00F54B75"/>
    <w:rsid w:val="00F632E9"/>
    <w:rsid w:val="00F63B36"/>
    <w:rsid w:val="00F63BF5"/>
    <w:rsid w:val="00F6445C"/>
    <w:rsid w:val="00F64A9D"/>
    <w:rsid w:val="00F67F20"/>
    <w:rsid w:val="00F72AA0"/>
    <w:rsid w:val="00F748C7"/>
    <w:rsid w:val="00F816B5"/>
    <w:rsid w:val="00F86C2E"/>
    <w:rsid w:val="00F90220"/>
    <w:rsid w:val="00F91E58"/>
    <w:rsid w:val="00F923FC"/>
    <w:rsid w:val="00F93546"/>
    <w:rsid w:val="00F93BBC"/>
    <w:rsid w:val="00F97467"/>
    <w:rsid w:val="00F97E37"/>
    <w:rsid w:val="00FA68D1"/>
    <w:rsid w:val="00FB0649"/>
    <w:rsid w:val="00FB3C4A"/>
    <w:rsid w:val="00FC083E"/>
    <w:rsid w:val="00FC4073"/>
    <w:rsid w:val="00FC40BD"/>
    <w:rsid w:val="00FD7043"/>
    <w:rsid w:val="00FE1635"/>
    <w:rsid w:val="00FE2FC3"/>
    <w:rsid w:val="00FE314C"/>
    <w:rsid w:val="00FE5A1F"/>
    <w:rsid w:val="00FF5233"/>
    <w:rsid w:val="13C06B55"/>
    <w:rsid w:val="1C957834"/>
    <w:rsid w:val="2190201B"/>
    <w:rsid w:val="3BB4133A"/>
    <w:rsid w:val="587ABB13"/>
    <w:rsid w:val="5E426C59"/>
    <w:rsid w:val="62B796F2"/>
    <w:rsid w:val="648CF85A"/>
    <w:rsid w:val="7DCED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9E35"/>
  <w15:chartTrackingRefBased/>
  <w15:docId w15:val="{40C0CA0D-6642-417A-84C4-232CAB1F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27AC"/>
    <w:rPr>
      <w:sz w:val="16"/>
      <w:szCs w:val="16"/>
    </w:rPr>
  </w:style>
  <w:style w:type="paragraph" w:styleId="CommentText">
    <w:name w:val="annotation text"/>
    <w:basedOn w:val="Normal"/>
    <w:link w:val="CommentTextChar"/>
    <w:uiPriority w:val="99"/>
    <w:semiHidden/>
    <w:unhideWhenUsed/>
    <w:rsid w:val="008C27AC"/>
    <w:pPr>
      <w:spacing w:line="240" w:lineRule="auto"/>
    </w:pPr>
    <w:rPr>
      <w:sz w:val="20"/>
      <w:szCs w:val="20"/>
    </w:rPr>
  </w:style>
  <w:style w:type="character" w:customStyle="1" w:styleId="CommentTextChar">
    <w:name w:val="Comment Text Char"/>
    <w:basedOn w:val="DefaultParagraphFont"/>
    <w:link w:val="CommentText"/>
    <w:uiPriority w:val="99"/>
    <w:semiHidden/>
    <w:rsid w:val="008C27AC"/>
    <w:rPr>
      <w:sz w:val="20"/>
      <w:szCs w:val="20"/>
    </w:rPr>
  </w:style>
  <w:style w:type="paragraph" w:styleId="CommentSubject">
    <w:name w:val="annotation subject"/>
    <w:basedOn w:val="CommentText"/>
    <w:next w:val="CommentText"/>
    <w:link w:val="CommentSubjectChar"/>
    <w:uiPriority w:val="99"/>
    <w:semiHidden/>
    <w:unhideWhenUsed/>
    <w:rsid w:val="008C27AC"/>
    <w:rPr>
      <w:b/>
      <w:bCs/>
    </w:rPr>
  </w:style>
  <w:style w:type="character" w:customStyle="1" w:styleId="CommentSubjectChar">
    <w:name w:val="Comment Subject Char"/>
    <w:basedOn w:val="CommentTextChar"/>
    <w:link w:val="CommentSubject"/>
    <w:uiPriority w:val="99"/>
    <w:semiHidden/>
    <w:rsid w:val="008C27AC"/>
    <w:rPr>
      <w:b/>
      <w:bCs/>
      <w:sz w:val="20"/>
      <w:szCs w:val="20"/>
    </w:rPr>
  </w:style>
  <w:style w:type="paragraph" w:styleId="BalloonText">
    <w:name w:val="Balloon Text"/>
    <w:basedOn w:val="Normal"/>
    <w:link w:val="BalloonTextChar"/>
    <w:uiPriority w:val="99"/>
    <w:semiHidden/>
    <w:unhideWhenUsed/>
    <w:rsid w:val="008C2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7AC"/>
    <w:rPr>
      <w:rFonts w:ascii="Segoe UI" w:hAnsi="Segoe UI" w:cs="Segoe UI"/>
      <w:sz w:val="18"/>
      <w:szCs w:val="18"/>
    </w:rPr>
  </w:style>
  <w:style w:type="character" w:styleId="Hyperlink">
    <w:name w:val="Hyperlink"/>
    <w:basedOn w:val="DefaultParagraphFont"/>
    <w:uiPriority w:val="99"/>
    <w:unhideWhenUsed/>
    <w:rsid w:val="005D3C47"/>
    <w:rPr>
      <w:color w:val="0563C1" w:themeColor="hyperlink"/>
      <w:u w:val="single"/>
    </w:rPr>
  </w:style>
  <w:style w:type="paragraph" w:styleId="ListParagraph">
    <w:name w:val="List Paragraph"/>
    <w:basedOn w:val="Normal"/>
    <w:uiPriority w:val="34"/>
    <w:qFormat/>
    <w:rsid w:val="008238A8"/>
    <w:pPr>
      <w:spacing w:line="256" w:lineRule="auto"/>
      <w:ind w:left="720"/>
      <w:contextualSpacing/>
    </w:pPr>
  </w:style>
  <w:style w:type="character" w:styleId="HTMLCite">
    <w:name w:val="HTML Cite"/>
    <w:basedOn w:val="DefaultParagraphFont"/>
    <w:uiPriority w:val="99"/>
    <w:semiHidden/>
    <w:unhideWhenUsed/>
    <w:rsid w:val="001507F7"/>
    <w:rPr>
      <w:i/>
      <w:iCs/>
    </w:rPr>
  </w:style>
  <w:style w:type="character" w:customStyle="1" w:styleId="author">
    <w:name w:val="author"/>
    <w:basedOn w:val="DefaultParagraphFont"/>
    <w:rsid w:val="001507F7"/>
  </w:style>
  <w:style w:type="character" w:styleId="Emphasis">
    <w:name w:val="Emphasis"/>
    <w:basedOn w:val="DefaultParagraphFont"/>
    <w:uiPriority w:val="20"/>
    <w:qFormat/>
    <w:rsid w:val="001507F7"/>
    <w:rPr>
      <w:i/>
      <w:iCs/>
    </w:rPr>
  </w:style>
  <w:style w:type="character" w:customStyle="1" w:styleId="articletitle">
    <w:name w:val="articletitle"/>
    <w:basedOn w:val="DefaultParagraphFont"/>
    <w:rsid w:val="001507F7"/>
  </w:style>
  <w:style w:type="character" w:customStyle="1" w:styleId="journaltitle">
    <w:name w:val="journaltitle"/>
    <w:basedOn w:val="DefaultParagraphFont"/>
    <w:rsid w:val="001507F7"/>
  </w:style>
  <w:style w:type="character" w:customStyle="1" w:styleId="pubyear">
    <w:name w:val="pubyear"/>
    <w:basedOn w:val="DefaultParagraphFont"/>
    <w:rsid w:val="001507F7"/>
  </w:style>
  <w:style w:type="character" w:customStyle="1" w:styleId="vol">
    <w:name w:val="vol"/>
    <w:basedOn w:val="DefaultParagraphFont"/>
    <w:rsid w:val="001507F7"/>
  </w:style>
  <w:style w:type="character" w:customStyle="1" w:styleId="pagefirst">
    <w:name w:val="pagefirst"/>
    <w:basedOn w:val="DefaultParagraphFont"/>
    <w:rsid w:val="001507F7"/>
  </w:style>
  <w:style w:type="character" w:customStyle="1" w:styleId="pagelast">
    <w:name w:val="pagelast"/>
    <w:basedOn w:val="DefaultParagraphFont"/>
    <w:rsid w:val="001507F7"/>
  </w:style>
  <w:style w:type="character" w:styleId="Strong">
    <w:name w:val="Strong"/>
    <w:basedOn w:val="DefaultParagraphFont"/>
    <w:uiPriority w:val="22"/>
    <w:qFormat/>
    <w:rsid w:val="007A3632"/>
    <w:rPr>
      <w:b/>
      <w:bCs/>
    </w:rPr>
  </w:style>
  <w:style w:type="character" w:customStyle="1" w:styleId="current-selection">
    <w:name w:val="current-selection"/>
    <w:basedOn w:val="DefaultParagraphFont"/>
    <w:rsid w:val="00200DD4"/>
  </w:style>
  <w:style w:type="character" w:customStyle="1" w:styleId="a">
    <w:name w:val="_"/>
    <w:basedOn w:val="DefaultParagraphFont"/>
    <w:rsid w:val="00200DD4"/>
  </w:style>
  <w:style w:type="character" w:customStyle="1" w:styleId="ff2">
    <w:name w:val="ff2"/>
    <w:basedOn w:val="DefaultParagraphFont"/>
    <w:rsid w:val="00BF62EF"/>
  </w:style>
  <w:style w:type="character" w:customStyle="1" w:styleId="ff4">
    <w:name w:val="ff4"/>
    <w:basedOn w:val="DefaultParagraphFont"/>
    <w:rsid w:val="00BF62EF"/>
  </w:style>
  <w:style w:type="table" w:styleId="TableGrid">
    <w:name w:val="Table Grid"/>
    <w:basedOn w:val="TableNormal"/>
    <w:uiPriority w:val="39"/>
    <w:rsid w:val="0038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95CB1"/>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A95CB1"/>
  </w:style>
  <w:style w:type="character" w:customStyle="1" w:styleId="eop">
    <w:name w:val="eop"/>
    <w:basedOn w:val="DefaultParagraphFont"/>
    <w:rsid w:val="00A95CB1"/>
  </w:style>
  <w:style w:type="paragraph" w:styleId="NormalWeb">
    <w:name w:val="Normal (Web)"/>
    <w:basedOn w:val="Normal"/>
    <w:uiPriority w:val="99"/>
    <w:semiHidden/>
    <w:unhideWhenUsed/>
    <w:rsid w:val="00A95C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B1891"/>
    <w:rPr>
      <w:color w:val="954F72" w:themeColor="followedHyperlink"/>
      <w:u w:val="single"/>
    </w:rPr>
  </w:style>
  <w:style w:type="paragraph" w:styleId="Header">
    <w:name w:val="header"/>
    <w:basedOn w:val="Normal"/>
    <w:link w:val="HeaderChar"/>
    <w:uiPriority w:val="99"/>
    <w:unhideWhenUsed/>
    <w:rsid w:val="005A5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EE2"/>
  </w:style>
  <w:style w:type="paragraph" w:styleId="Footer">
    <w:name w:val="footer"/>
    <w:basedOn w:val="Normal"/>
    <w:link w:val="FooterChar"/>
    <w:uiPriority w:val="99"/>
    <w:unhideWhenUsed/>
    <w:rsid w:val="005A5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EE2"/>
  </w:style>
  <w:style w:type="character" w:styleId="LineNumber">
    <w:name w:val="line number"/>
    <w:basedOn w:val="DefaultParagraphFont"/>
    <w:uiPriority w:val="99"/>
    <w:semiHidden/>
    <w:unhideWhenUsed/>
    <w:rsid w:val="005A5EE2"/>
  </w:style>
  <w:style w:type="character" w:customStyle="1" w:styleId="UnresolvedMention">
    <w:name w:val="Unresolved Mention"/>
    <w:basedOn w:val="DefaultParagraphFont"/>
    <w:uiPriority w:val="99"/>
    <w:semiHidden/>
    <w:unhideWhenUsed/>
    <w:rsid w:val="003742BF"/>
    <w:rPr>
      <w:color w:val="808080"/>
      <w:shd w:val="clear" w:color="auto" w:fill="E6E6E6"/>
    </w:rPr>
  </w:style>
  <w:style w:type="paragraph" w:styleId="NoSpacing">
    <w:name w:val="No Spacing"/>
    <w:uiPriority w:val="1"/>
    <w:qFormat/>
    <w:rsid w:val="00B50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52471">
      <w:bodyDiv w:val="1"/>
      <w:marLeft w:val="0"/>
      <w:marRight w:val="0"/>
      <w:marTop w:val="0"/>
      <w:marBottom w:val="0"/>
      <w:divBdr>
        <w:top w:val="none" w:sz="0" w:space="0" w:color="auto"/>
        <w:left w:val="none" w:sz="0" w:space="0" w:color="auto"/>
        <w:bottom w:val="none" w:sz="0" w:space="0" w:color="auto"/>
        <w:right w:val="none" w:sz="0" w:space="0" w:color="auto"/>
      </w:divBdr>
      <w:divsChild>
        <w:div w:id="1029719185">
          <w:marLeft w:val="0"/>
          <w:marRight w:val="0"/>
          <w:marTop w:val="0"/>
          <w:marBottom w:val="0"/>
          <w:divBdr>
            <w:top w:val="none" w:sz="0" w:space="0" w:color="auto"/>
            <w:left w:val="none" w:sz="0" w:space="0" w:color="auto"/>
            <w:bottom w:val="none" w:sz="0" w:space="0" w:color="auto"/>
            <w:right w:val="none" w:sz="0" w:space="0" w:color="auto"/>
          </w:divBdr>
          <w:divsChild>
            <w:div w:id="448164410">
              <w:marLeft w:val="0"/>
              <w:marRight w:val="0"/>
              <w:marTop w:val="0"/>
              <w:marBottom w:val="0"/>
              <w:divBdr>
                <w:top w:val="none" w:sz="0" w:space="0" w:color="auto"/>
                <w:left w:val="none" w:sz="0" w:space="0" w:color="auto"/>
                <w:bottom w:val="none" w:sz="0" w:space="0" w:color="auto"/>
                <w:right w:val="none" w:sz="0" w:space="0" w:color="auto"/>
              </w:divBdr>
              <w:divsChild>
                <w:div w:id="914776452">
                  <w:marLeft w:val="0"/>
                  <w:marRight w:val="0"/>
                  <w:marTop w:val="173"/>
                  <w:marBottom w:val="173"/>
                  <w:divBdr>
                    <w:top w:val="none" w:sz="0" w:space="0" w:color="auto"/>
                    <w:left w:val="none" w:sz="0" w:space="0" w:color="auto"/>
                    <w:bottom w:val="none" w:sz="0" w:space="0" w:color="auto"/>
                    <w:right w:val="none" w:sz="0" w:space="0" w:color="auto"/>
                  </w:divBdr>
                  <w:divsChild>
                    <w:div w:id="1732194939">
                      <w:marLeft w:val="0"/>
                      <w:marRight w:val="0"/>
                      <w:marTop w:val="0"/>
                      <w:marBottom w:val="0"/>
                      <w:divBdr>
                        <w:top w:val="none" w:sz="0" w:space="0" w:color="auto"/>
                        <w:left w:val="none" w:sz="0" w:space="0" w:color="auto"/>
                        <w:bottom w:val="none" w:sz="0" w:space="0" w:color="auto"/>
                        <w:right w:val="none" w:sz="0" w:space="0" w:color="auto"/>
                      </w:divBdr>
                      <w:divsChild>
                        <w:div w:id="479689783">
                          <w:marLeft w:val="0"/>
                          <w:marRight w:val="0"/>
                          <w:marTop w:val="0"/>
                          <w:marBottom w:val="0"/>
                          <w:divBdr>
                            <w:top w:val="none" w:sz="0" w:space="0" w:color="auto"/>
                            <w:left w:val="none" w:sz="0" w:space="0" w:color="auto"/>
                            <w:bottom w:val="none" w:sz="0" w:space="0" w:color="auto"/>
                            <w:right w:val="none" w:sz="0" w:space="0" w:color="auto"/>
                          </w:divBdr>
                        </w:div>
                        <w:div w:id="1927687696">
                          <w:marLeft w:val="0"/>
                          <w:marRight w:val="0"/>
                          <w:marTop w:val="0"/>
                          <w:marBottom w:val="0"/>
                          <w:divBdr>
                            <w:top w:val="none" w:sz="0" w:space="0" w:color="auto"/>
                            <w:left w:val="none" w:sz="0" w:space="0" w:color="auto"/>
                            <w:bottom w:val="none" w:sz="0" w:space="0" w:color="auto"/>
                            <w:right w:val="none" w:sz="0" w:space="0" w:color="auto"/>
                          </w:divBdr>
                        </w:div>
                        <w:div w:id="5853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013159">
      <w:bodyDiv w:val="1"/>
      <w:marLeft w:val="0"/>
      <w:marRight w:val="0"/>
      <w:marTop w:val="0"/>
      <w:marBottom w:val="0"/>
      <w:divBdr>
        <w:top w:val="none" w:sz="0" w:space="0" w:color="auto"/>
        <w:left w:val="none" w:sz="0" w:space="0" w:color="auto"/>
        <w:bottom w:val="none" w:sz="0" w:space="0" w:color="auto"/>
        <w:right w:val="none" w:sz="0" w:space="0" w:color="auto"/>
      </w:divBdr>
    </w:div>
    <w:div w:id="329993698">
      <w:bodyDiv w:val="1"/>
      <w:marLeft w:val="0"/>
      <w:marRight w:val="0"/>
      <w:marTop w:val="0"/>
      <w:marBottom w:val="0"/>
      <w:divBdr>
        <w:top w:val="none" w:sz="0" w:space="0" w:color="auto"/>
        <w:left w:val="none" w:sz="0" w:space="0" w:color="auto"/>
        <w:bottom w:val="none" w:sz="0" w:space="0" w:color="auto"/>
        <w:right w:val="none" w:sz="0" w:space="0" w:color="auto"/>
      </w:divBdr>
      <w:divsChild>
        <w:div w:id="518200869">
          <w:marLeft w:val="0"/>
          <w:marRight w:val="0"/>
          <w:marTop w:val="0"/>
          <w:marBottom w:val="0"/>
          <w:divBdr>
            <w:top w:val="none" w:sz="0" w:space="0" w:color="auto"/>
            <w:left w:val="none" w:sz="0" w:space="0" w:color="auto"/>
            <w:bottom w:val="none" w:sz="0" w:space="0" w:color="auto"/>
            <w:right w:val="none" w:sz="0" w:space="0" w:color="auto"/>
          </w:divBdr>
          <w:divsChild>
            <w:div w:id="646593047">
              <w:marLeft w:val="0"/>
              <w:marRight w:val="0"/>
              <w:marTop w:val="0"/>
              <w:marBottom w:val="0"/>
              <w:divBdr>
                <w:top w:val="none" w:sz="0" w:space="0" w:color="auto"/>
                <w:left w:val="none" w:sz="0" w:space="0" w:color="auto"/>
                <w:bottom w:val="none" w:sz="0" w:space="0" w:color="auto"/>
                <w:right w:val="none" w:sz="0" w:space="0" w:color="auto"/>
              </w:divBdr>
              <w:divsChild>
                <w:div w:id="489716032">
                  <w:marLeft w:val="0"/>
                  <w:marRight w:val="0"/>
                  <w:marTop w:val="173"/>
                  <w:marBottom w:val="173"/>
                  <w:divBdr>
                    <w:top w:val="none" w:sz="0" w:space="0" w:color="auto"/>
                    <w:left w:val="none" w:sz="0" w:space="0" w:color="auto"/>
                    <w:bottom w:val="none" w:sz="0" w:space="0" w:color="auto"/>
                    <w:right w:val="none" w:sz="0" w:space="0" w:color="auto"/>
                  </w:divBdr>
                  <w:divsChild>
                    <w:div w:id="1561594871">
                      <w:marLeft w:val="0"/>
                      <w:marRight w:val="0"/>
                      <w:marTop w:val="0"/>
                      <w:marBottom w:val="0"/>
                      <w:divBdr>
                        <w:top w:val="none" w:sz="0" w:space="0" w:color="auto"/>
                        <w:left w:val="none" w:sz="0" w:space="0" w:color="auto"/>
                        <w:bottom w:val="none" w:sz="0" w:space="0" w:color="auto"/>
                        <w:right w:val="none" w:sz="0" w:space="0" w:color="auto"/>
                      </w:divBdr>
                      <w:divsChild>
                        <w:div w:id="1543789668">
                          <w:marLeft w:val="0"/>
                          <w:marRight w:val="0"/>
                          <w:marTop w:val="0"/>
                          <w:marBottom w:val="0"/>
                          <w:divBdr>
                            <w:top w:val="none" w:sz="0" w:space="0" w:color="auto"/>
                            <w:left w:val="none" w:sz="0" w:space="0" w:color="auto"/>
                            <w:bottom w:val="none" w:sz="0" w:space="0" w:color="auto"/>
                            <w:right w:val="none" w:sz="0" w:space="0" w:color="auto"/>
                          </w:divBdr>
                        </w:div>
                        <w:div w:id="485970818">
                          <w:marLeft w:val="0"/>
                          <w:marRight w:val="0"/>
                          <w:marTop w:val="0"/>
                          <w:marBottom w:val="0"/>
                          <w:divBdr>
                            <w:top w:val="none" w:sz="0" w:space="0" w:color="auto"/>
                            <w:left w:val="none" w:sz="0" w:space="0" w:color="auto"/>
                            <w:bottom w:val="none" w:sz="0" w:space="0" w:color="auto"/>
                            <w:right w:val="none" w:sz="0" w:space="0" w:color="auto"/>
                          </w:divBdr>
                        </w:div>
                        <w:div w:id="13986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103090">
      <w:bodyDiv w:val="1"/>
      <w:marLeft w:val="0"/>
      <w:marRight w:val="0"/>
      <w:marTop w:val="0"/>
      <w:marBottom w:val="0"/>
      <w:divBdr>
        <w:top w:val="none" w:sz="0" w:space="0" w:color="auto"/>
        <w:left w:val="none" w:sz="0" w:space="0" w:color="auto"/>
        <w:bottom w:val="none" w:sz="0" w:space="0" w:color="auto"/>
        <w:right w:val="none" w:sz="0" w:space="0" w:color="auto"/>
      </w:divBdr>
    </w:div>
    <w:div w:id="753287311">
      <w:bodyDiv w:val="1"/>
      <w:marLeft w:val="0"/>
      <w:marRight w:val="0"/>
      <w:marTop w:val="0"/>
      <w:marBottom w:val="0"/>
      <w:divBdr>
        <w:top w:val="none" w:sz="0" w:space="0" w:color="auto"/>
        <w:left w:val="none" w:sz="0" w:space="0" w:color="auto"/>
        <w:bottom w:val="none" w:sz="0" w:space="0" w:color="auto"/>
        <w:right w:val="none" w:sz="0" w:space="0" w:color="auto"/>
      </w:divBdr>
      <w:divsChild>
        <w:div w:id="1479885263">
          <w:marLeft w:val="0"/>
          <w:marRight w:val="0"/>
          <w:marTop w:val="0"/>
          <w:marBottom w:val="0"/>
          <w:divBdr>
            <w:top w:val="none" w:sz="0" w:space="0" w:color="auto"/>
            <w:left w:val="none" w:sz="0" w:space="0" w:color="auto"/>
            <w:bottom w:val="none" w:sz="0" w:space="0" w:color="auto"/>
            <w:right w:val="none" w:sz="0" w:space="0" w:color="auto"/>
          </w:divBdr>
        </w:div>
      </w:divsChild>
    </w:div>
    <w:div w:id="1648053954">
      <w:bodyDiv w:val="1"/>
      <w:marLeft w:val="0"/>
      <w:marRight w:val="0"/>
      <w:marTop w:val="0"/>
      <w:marBottom w:val="0"/>
      <w:divBdr>
        <w:top w:val="none" w:sz="0" w:space="0" w:color="auto"/>
        <w:left w:val="none" w:sz="0" w:space="0" w:color="auto"/>
        <w:bottom w:val="none" w:sz="0" w:space="0" w:color="auto"/>
        <w:right w:val="none" w:sz="0" w:space="0" w:color="auto"/>
      </w:divBdr>
      <w:divsChild>
        <w:div w:id="923101931">
          <w:marLeft w:val="0"/>
          <w:marRight w:val="0"/>
          <w:marTop w:val="0"/>
          <w:marBottom w:val="0"/>
          <w:divBdr>
            <w:top w:val="none" w:sz="0" w:space="0" w:color="auto"/>
            <w:left w:val="none" w:sz="0" w:space="0" w:color="auto"/>
            <w:bottom w:val="none" w:sz="0" w:space="0" w:color="auto"/>
            <w:right w:val="none" w:sz="0" w:space="0" w:color="auto"/>
          </w:divBdr>
          <w:divsChild>
            <w:div w:id="2023042293">
              <w:marLeft w:val="0"/>
              <w:marRight w:val="0"/>
              <w:marTop w:val="0"/>
              <w:marBottom w:val="0"/>
              <w:divBdr>
                <w:top w:val="none" w:sz="0" w:space="0" w:color="auto"/>
                <w:left w:val="none" w:sz="0" w:space="0" w:color="auto"/>
                <w:bottom w:val="none" w:sz="0" w:space="0" w:color="auto"/>
                <w:right w:val="none" w:sz="0" w:space="0" w:color="auto"/>
              </w:divBdr>
              <w:divsChild>
                <w:div w:id="1102606564">
                  <w:marLeft w:val="0"/>
                  <w:marRight w:val="0"/>
                  <w:marTop w:val="0"/>
                  <w:marBottom w:val="0"/>
                  <w:divBdr>
                    <w:top w:val="none" w:sz="0" w:space="0" w:color="auto"/>
                    <w:left w:val="none" w:sz="0" w:space="0" w:color="auto"/>
                    <w:bottom w:val="none" w:sz="0" w:space="0" w:color="auto"/>
                    <w:right w:val="none" w:sz="0" w:space="0" w:color="auto"/>
                  </w:divBdr>
                  <w:divsChild>
                    <w:div w:id="1182159356">
                      <w:marLeft w:val="0"/>
                      <w:marRight w:val="0"/>
                      <w:marTop w:val="0"/>
                      <w:marBottom w:val="0"/>
                      <w:divBdr>
                        <w:top w:val="none" w:sz="0" w:space="0" w:color="auto"/>
                        <w:left w:val="none" w:sz="0" w:space="0" w:color="auto"/>
                        <w:bottom w:val="none" w:sz="0" w:space="0" w:color="auto"/>
                        <w:right w:val="none" w:sz="0" w:space="0" w:color="auto"/>
                      </w:divBdr>
                      <w:divsChild>
                        <w:div w:id="443772874">
                          <w:marLeft w:val="0"/>
                          <w:marRight w:val="0"/>
                          <w:marTop w:val="0"/>
                          <w:marBottom w:val="0"/>
                          <w:divBdr>
                            <w:top w:val="none" w:sz="0" w:space="0" w:color="auto"/>
                            <w:left w:val="none" w:sz="0" w:space="0" w:color="auto"/>
                            <w:bottom w:val="none" w:sz="0" w:space="0" w:color="auto"/>
                            <w:right w:val="none" w:sz="0" w:space="0" w:color="auto"/>
                          </w:divBdr>
                          <w:divsChild>
                            <w:div w:id="768699006">
                              <w:marLeft w:val="0"/>
                              <w:marRight w:val="0"/>
                              <w:marTop w:val="0"/>
                              <w:marBottom w:val="0"/>
                              <w:divBdr>
                                <w:top w:val="none" w:sz="0" w:space="0" w:color="auto"/>
                                <w:left w:val="none" w:sz="0" w:space="0" w:color="auto"/>
                                <w:bottom w:val="none" w:sz="0" w:space="0" w:color="auto"/>
                                <w:right w:val="none" w:sz="0" w:space="0" w:color="auto"/>
                              </w:divBdr>
                              <w:divsChild>
                                <w:div w:id="1199510807">
                                  <w:marLeft w:val="0"/>
                                  <w:marRight w:val="0"/>
                                  <w:marTop w:val="0"/>
                                  <w:marBottom w:val="0"/>
                                  <w:divBdr>
                                    <w:top w:val="none" w:sz="0" w:space="0" w:color="auto"/>
                                    <w:left w:val="none" w:sz="0" w:space="0" w:color="auto"/>
                                    <w:bottom w:val="none" w:sz="0" w:space="0" w:color="auto"/>
                                    <w:right w:val="none" w:sz="0" w:space="0" w:color="auto"/>
                                  </w:divBdr>
                                  <w:divsChild>
                                    <w:div w:id="663514241">
                                      <w:marLeft w:val="0"/>
                                      <w:marRight w:val="0"/>
                                      <w:marTop w:val="0"/>
                                      <w:marBottom w:val="0"/>
                                      <w:divBdr>
                                        <w:top w:val="none" w:sz="0" w:space="0" w:color="auto"/>
                                        <w:left w:val="none" w:sz="0" w:space="0" w:color="auto"/>
                                        <w:bottom w:val="none" w:sz="0" w:space="0" w:color="auto"/>
                                        <w:right w:val="none" w:sz="0" w:space="0" w:color="auto"/>
                                      </w:divBdr>
                                      <w:divsChild>
                                        <w:div w:id="401757027">
                                          <w:marLeft w:val="0"/>
                                          <w:marRight w:val="0"/>
                                          <w:marTop w:val="0"/>
                                          <w:marBottom w:val="0"/>
                                          <w:divBdr>
                                            <w:top w:val="none" w:sz="0" w:space="0" w:color="auto"/>
                                            <w:left w:val="none" w:sz="0" w:space="0" w:color="auto"/>
                                            <w:bottom w:val="none" w:sz="0" w:space="0" w:color="auto"/>
                                            <w:right w:val="none" w:sz="0" w:space="0" w:color="auto"/>
                                          </w:divBdr>
                                          <w:divsChild>
                                            <w:div w:id="1435704759">
                                              <w:marLeft w:val="0"/>
                                              <w:marRight w:val="0"/>
                                              <w:marTop w:val="0"/>
                                              <w:marBottom w:val="0"/>
                                              <w:divBdr>
                                                <w:top w:val="none" w:sz="0" w:space="0" w:color="auto"/>
                                                <w:left w:val="none" w:sz="0" w:space="0" w:color="auto"/>
                                                <w:bottom w:val="none" w:sz="0" w:space="0" w:color="auto"/>
                                                <w:right w:val="none" w:sz="0" w:space="0" w:color="auto"/>
                                              </w:divBdr>
                                              <w:divsChild>
                                                <w:div w:id="850803635">
                                                  <w:marLeft w:val="0"/>
                                                  <w:marRight w:val="0"/>
                                                  <w:marTop w:val="0"/>
                                                  <w:marBottom w:val="0"/>
                                                  <w:divBdr>
                                                    <w:top w:val="none" w:sz="0" w:space="0" w:color="auto"/>
                                                    <w:left w:val="none" w:sz="0" w:space="0" w:color="auto"/>
                                                    <w:bottom w:val="none" w:sz="0" w:space="0" w:color="auto"/>
                                                    <w:right w:val="none" w:sz="0" w:space="0" w:color="auto"/>
                                                  </w:divBdr>
                                                  <w:divsChild>
                                                    <w:div w:id="369191971">
                                                      <w:marLeft w:val="0"/>
                                                      <w:marRight w:val="0"/>
                                                      <w:marTop w:val="0"/>
                                                      <w:marBottom w:val="0"/>
                                                      <w:divBdr>
                                                        <w:top w:val="single" w:sz="6" w:space="0" w:color="ABABAB"/>
                                                        <w:left w:val="single" w:sz="6" w:space="0" w:color="ABABAB"/>
                                                        <w:bottom w:val="none" w:sz="0" w:space="0" w:color="auto"/>
                                                        <w:right w:val="single" w:sz="6" w:space="0" w:color="ABABAB"/>
                                                      </w:divBdr>
                                                      <w:divsChild>
                                                        <w:div w:id="687104811">
                                                          <w:marLeft w:val="0"/>
                                                          <w:marRight w:val="0"/>
                                                          <w:marTop w:val="0"/>
                                                          <w:marBottom w:val="0"/>
                                                          <w:divBdr>
                                                            <w:top w:val="none" w:sz="0" w:space="0" w:color="auto"/>
                                                            <w:left w:val="none" w:sz="0" w:space="0" w:color="auto"/>
                                                            <w:bottom w:val="none" w:sz="0" w:space="0" w:color="auto"/>
                                                            <w:right w:val="none" w:sz="0" w:space="0" w:color="auto"/>
                                                          </w:divBdr>
                                                          <w:divsChild>
                                                            <w:div w:id="1949654013">
                                                              <w:marLeft w:val="0"/>
                                                              <w:marRight w:val="0"/>
                                                              <w:marTop w:val="0"/>
                                                              <w:marBottom w:val="0"/>
                                                              <w:divBdr>
                                                                <w:top w:val="none" w:sz="0" w:space="0" w:color="auto"/>
                                                                <w:left w:val="none" w:sz="0" w:space="0" w:color="auto"/>
                                                                <w:bottom w:val="none" w:sz="0" w:space="0" w:color="auto"/>
                                                                <w:right w:val="none" w:sz="0" w:space="0" w:color="auto"/>
                                                              </w:divBdr>
                                                              <w:divsChild>
                                                                <w:div w:id="575627584">
                                                                  <w:marLeft w:val="0"/>
                                                                  <w:marRight w:val="0"/>
                                                                  <w:marTop w:val="0"/>
                                                                  <w:marBottom w:val="0"/>
                                                                  <w:divBdr>
                                                                    <w:top w:val="none" w:sz="0" w:space="0" w:color="auto"/>
                                                                    <w:left w:val="none" w:sz="0" w:space="0" w:color="auto"/>
                                                                    <w:bottom w:val="none" w:sz="0" w:space="0" w:color="auto"/>
                                                                    <w:right w:val="none" w:sz="0" w:space="0" w:color="auto"/>
                                                                  </w:divBdr>
                                                                  <w:divsChild>
                                                                    <w:div w:id="247155241">
                                                                      <w:marLeft w:val="0"/>
                                                                      <w:marRight w:val="0"/>
                                                                      <w:marTop w:val="0"/>
                                                                      <w:marBottom w:val="0"/>
                                                                      <w:divBdr>
                                                                        <w:top w:val="none" w:sz="0" w:space="0" w:color="auto"/>
                                                                        <w:left w:val="none" w:sz="0" w:space="0" w:color="auto"/>
                                                                        <w:bottom w:val="none" w:sz="0" w:space="0" w:color="auto"/>
                                                                        <w:right w:val="none" w:sz="0" w:space="0" w:color="auto"/>
                                                                      </w:divBdr>
                                                                      <w:divsChild>
                                                                        <w:div w:id="77022627">
                                                                          <w:marLeft w:val="0"/>
                                                                          <w:marRight w:val="0"/>
                                                                          <w:marTop w:val="0"/>
                                                                          <w:marBottom w:val="0"/>
                                                                          <w:divBdr>
                                                                            <w:top w:val="none" w:sz="0" w:space="0" w:color="auto"/>
                                                                            <w:left w:val="none" w:sz="0" w:space="0" w:color="auto"/>
                                                                            <w:bottom w:val="none" w:sz="0" w:space="0" w:color="auto"/>
                                                                            <w:right w:val="none" w:sz="0" w:space="0" w:color="auto"/>
                                                                          </w:divBdr>
                                                                          <w:divsChild>
                                                                            <w:div w:id="562906370">
                                                                              <w:marLeft w:val="0"/>
                                                                              <w:marRight w:val="0"/>
                                                                              <w:marTop w:val="0"/>
                                                                              <w:marBottom w:val="0"/>
                                                                              <w:divBdr>
                                                                                <w:top w:val="none" w:sz="0" w:space="0" w:color="auto"/>
                                                                                <w:left w:val="none" w:sz="0" w:space="0" w:color="auto"/>
                                                                                <w:bottom w:val="none" w:sz="0" w:space="0" w:color="auto"/>
                                                                                <w:right w:val="none" w:sz="0" w:space="0" w:color="auto"/>
                                                                              </w:divBdr>
                                                                              <w:divsChild>
                                                                                <w:div w:id="704018453">
                                                                                  <w:marLeft w:val="0"/>
                                                                                  <w:marRight w:val="0"/>
                                                                                  <w:marTop w:val="0"/>
                                                                                  <w:marBottom w:val="0"/>
                                                                                  <w:divBdr>
                                                                                    <w:top w:val="none" w:sz="0" w:space="0" w:color="auto"/>
                                                                                    <w:left w:val="none" w:sz="0" w:space="0" w:color="auto"/>
                                                                                    <w:bottom w:val="none" w:sz="0" w:space="0" w:color="auto"/>
                                                                                    <w:right w:val="none" w:sz="0" w:space="0" w:color="auto"/>
                                                                                  </w:divBdr>
                                                                                </w:div>
                                                                                <w:div w:id="1517425399">
                                                                                  <w:marLeft w:val="0"/>
                                                                                  <w:marRight w:val="0"/>
                                                                                  <w:marTop w:val="0"/>
                                                                                  <w:marBottom w:val="0"/>
                                                                                  <w:divBdr>
                                                                                    <w:top w:val="none" w:sz="0" w:space="0" w:color="auto"/>
                                                                                    <w:left w:val="none" w:sz="0" w:space="0" w:color="auto"/>
                                                                                    <w:bottom w:val="none" w:sz="0" w:space="0" w:color="auto"/>
                                                                                    <w:right w:val="none" w:sz="0" w:space="0" w:color="auto"/>
                                                                                  </w:divBdr>
                                                                                </w:div>
                                                                                <w:div w:id="543373473">
                                                                                  <w:marLeft w:val="0"/>
                                                                                  <w:marRight w:val="0"/>
                                                                                  <w:marTop w:val="0"/>
                                                                                  <w:marBottom w:val="0"/>
                                                                                  <w:divBdr>
                                                                                    <w:top w:val="none" w:sz="0" w:space="0" w:color="auto"/>
                                                                                    <w:left w:val="none" w:sz="0" w:space="0" w:color="auto"/>
                                                                                    <w:bottom w:val="none" w:sz="0" w:space="0" w:color="auto"/>
                                                                                    <w:right w:val="none" w:sz="0" w:space="0" w:color="auto"/>
                                                                                  </w:divBdr>
                                                                                </w:div>
                                                                                <w:div w:id="82996698">
                                                                                  <w:marLeft w:val="0"/>
                                                                                  <w:marRight w:val="0"/>
                                                                                  <w:marTop w:val="0"/>
                                                                                  <w:marBottom w:val="0"/>
                                                                                  <w:divBdr>
                                                                                    <w:top w:val="none" w:sz="0" w:space="0" w:color="auto"/>
                                                                                    <w:left w:val="none" w:sz="0" w:space="0" w:color="auto"/>
                                                                                    <w:bottom w:val="none" w:sz="0" w:space="0" w:color="auto"/>
                                                                                    <w:right w:val="none" w:sz="0" w:space="0" w:color="auto"/>
                                                                                  </w:divBdr>
                                                                                </w:div>
                                                                                <w:div w:id="1660184830">
                                                                                  <w:marLeft w:val="0"/>
                                                                                  <w:marRight w:val="0"/>
                                                                                  <w:marTop w:val="0"/>
                                                                                  <w:marBottom w:val="0"/>
                                                                                  <w:divBdr>
                                                                                    <w:top w:val="none" w:sz="0" w:space="0" w:color="auto"/>
                                                                                    <w:left w:val="none" w:sz="0" w:space="0" w:color="auto"/>
                                                                                    <w:bottom w:val="none" w:sz="0" w:space="0" w:color="auto"/>
                                                                                    <w:right w:val="none" w:sz="0" w:space="0" w:color="auto"/>
                                                                                  </w:divBdr>
                                                                                </w:div>
                                                                                <w:div w:id="2051030306">
                                                                                  <w:marLeft w:val="0"/>
                                                                                  <w:marRight w:val="0"/>
                                                                                  <w:marTop w:val="0"/>
                                                                                  <w:marBottom w:val="0"/>
                                                                                  <w:divBdr>
                                                                                    <w:top w:val="none" w:sz="0" w:space="0" w:color="auto"/>
                                                                                    <w:left w:val="none" w:sz="0" w:space="0" w:color="auto"/>
                                                                                    <w:bottom w:val="none" w:sz="0" w:space="0" w:color="auto"/>
                                                                                    <w:right w:val="none" w:sz="0" w:space="0" w:color="auto"/>
                                                                                  </w:divBdr>
                                                                                </w:div>
                                                                                <w:div w:id="1222861752">
                                                                                  <w:marLeft w:val="0"/>
                                                                                  <w:marRight w:val="0"/>
                                                                                  <w:marTop w:val="0"/>
                                                                                  <w:marBottom w:val="0"/>
                                                                                  <w:divBdr>
                                                                                    <w:top w:val="none" w:sz="0" w:space="0" w:color="auto"/>
                                                                                    <w:left w:val="none" w:sz="0" w:space="0" w:color="auto"/>
                                                                                    <w:bottom w:val="none" w:sz="0" w:space="0" w:color="auto"/>
                                                                                    <w:right w:val="none" w:sz="0" w:space="0" w:color="auto"/>
                                                                                  </w:divBdr>
                                                                                </w:div>
                                                                                <w:div w:id="10479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278243">
      <w:bodyDiv w:val="1"/>
      <w:marLeft w:val="0"/>
      <w:marRight w:val="0"/>
      <w:marTop w:val="0"/>
      <w:marBottom w:val="0"/>
      <w:divBdr>
        <w:top w:val="none" w:sz="0" w:space="0" w:color="auto"/>
        <w:left w:val="none" w:sz="0" w:space="0" w:color="auto"/>
        <w:bottom w:val="none" w:sz="0" w:space="0" w:color="auto"/>
        <w:right w:val="none" w:sz="0" w:space="0" w:color="auto"/>
      </w:divBdr>
      <w:divsChild>
        <w:div w:id="53704171">
          <w:marLeft w:val="0"/>
          <w:marRight w:val="0"/>
          <w:marTop w:val="0"/>
          <w:marBottom w:val="0"/>
          <w:divBdr>
            <w:top w:val="none" w:sz="0" w:space="0" w:color="auto"/>
            <w:left w:val="none" w:sz="0" w:space="0" w:color="auto"/>
            <w:bottom w:val="none" w:sz="0" w:space="0" w:color="auto"/>
            <w:right w:val="none" w:sz="0" w:space="0" w:color="auto"/>
          </w:divBdr>
          <w:divsChild>
            <w:div w:id="483938119">
              <w:marLeft w:val="0"/>
              <w:marRight w:val="0"/>
              <w:marTop w:val="100"/>
              <w:marBottom w:val="100"/>
              <w:divBdr>
                <w:top w:val="none" w:sz="0" w:space="0" w:color="auto"/>
                <w:left w:val="none" w:sz="0" w:space="0" w:color="auto"/>
                <w:bottom w:val="none" w:sz="0" w:space="0" w:color="auto"/>
                <w:right w:val="none" w:sz="0" w:space="0" w:color="auto"/>
              </w:divBdr>
              <w:divsChild>
                <w:div w:id="313337382">
                  <w:marLeft w:val="0"/>
                  <w:marRight w:val="0"/>
                  <w:marTop w:val="0"/>
                  <w:marBottom w:val="0"/>
                  <w:divBdr>
                    <w:top w:val="none" w:sz="0" w:space="0" w:color="auto"/>
                    <w:left w:val="none" w:sz="0" w:space="0" w:color="auto"/>
                    <w:bottom w:val="none" w:sz="0" w:space="0" w:color="auto"/>
                    <w:right w:val="none" w:sz="0" w:space="0" w:color="auto"/>
                  </w:divBdr>
                  <w:divsChild>
                    <w:div w:id="2072269663">
                      <w:marLeft w:val="0"/>
                      <w:marRight w:val="0"/>
                      <w:marTop w:val="0"/>
                      <w:marBottom w:val="0"/>
                      <w:divBdr>
                        <w:top w:val="none" w:sz="0" w:space="0" w:color="auto"/>
                        <w:left w:val="none" w:sz="0" w:space="0" w:color="auto"/>
                        <w:bottom w:val="none" w:sz="0" w:space="0" w:color="auto"/>
                        <w:right w:val="none" w:sz="0" w:space="0" w:color="auto"/>
                      </w:divBdr>
                      <w:divsChild>
                        <w:div w:id="2094352175">
                          <w:marLeft w:val="0"/>
                          <w:marRight w:val="0"/>
                          <w:marTop w:val="0"/>
                          <w:marBottom w:val="0"/>
                          <w:divBdr>
                            <w:top w:val="none" w:sz="0" w:space="0" w:color="auto"/>
                            <w:left w:val="none" w:sz="0" w:space="0" w:color="auto"/>
                            <w:bottom w:val="none" w:sz="0" w:space="0" w:color="auto"/>
                            <w:right w:val="none" w:sz="0" w:space="0" w:color="auto"/>
                          </w:divBdr>
                          <w:divsChild>
                            <w:div w:id="2109495922">
                              <w:marLeft w:val="0"/>
                              <w:marRight w:val="0"/>
                              <w:marTop w:val="0"/>
                              <w:marBottom w:val="0"/>
                              <w:divBdr>
                                <w:top w:val="none" w:sz="0" w:space="0" w:color="auto"/>
                                <w:left w:val="none" w:sz="0" w:space="0" w:color="auto"/>
                                <w:bottom w:val="none" w:sz="0" w:space="0" w:color="auto"/>
                                <w:right w:val="none" w:sz="0" w:space="0" w:color="auto"/>
                              </w:divBdr>
                              <w:divsChild>
                                <w:div w:id="2056809473">
                                  <w:marLeft w:val="0"/>
                                  <w:marRight w:val="0"/>
                                  <w:marTop w:val="100"/>
                                  <w:marBottom w:val="100"/>
                                  <w:divBdr>
                                    <w:top w:val="none" w:sz="0" w:space="0" w:color="auto"/>
                                    <w:left w:val="none" w:sz="0" w:space="0" w:color="auto"/>
                                    <w:bottom w:val="none" w:sz="0" w:space="0" w:color="auto"/>
                                    <w:right w:val="none" w:sz="0" w:space="0" w:color="auto"/>
                                  </w:divBdr>
                                  <w:divsChild>
                                    <w:div w:id="137961154">
                                      <w:marLeft w:val="0"/>
                                      <w:marRight w:val="0"/>
                                      <w:marTop w:val="0"/>
                                      <w:marBottom w:val="0"/>
                                      <w:divBdr>
                                        <w:top w:val="none" w:sz="0" w:space="0" w:color="auto"/>
                                        <w:left w:val="none" w:sz="0" w:space="0" w:color="auto"/>
                                        <w:bottom w:val="none" w:sz="0" w:space="0" w:color="auto"/>
                                        <w:right w:val="none" w:sz="0" w:space="0" w:color="auto"/>
                                      </w:divBdr>
                                      <w:divsChild>
                                        <w:div w:id="295985696">
                                          <w:marLeft w:val="0"/>
                                          <w:marRight w:val="0"/>
                                          <w:marTop w:val="0"/>
                                          <w:marBottom w:val="480"/>
                                          <w:divBdr>
                                            <w:top w:val="none" w:sz="0" w:space="0" w:color="auto"/>
                                            <w:left w:val="none" w:sz="0" w:space="0" w:color="auto"/>
                                            <w:bottom w:val="none" w:sz="0" w:space="0" w:color="auto"/>
                                            <w:right w:val="none" w:sz="0" w:space="0" w:color="auto"/>
                                          </w:divBdr>
                                          <w:divsChild>
                                            <w:div w:id="1770421217">
                                              <w:marLeft w:val="0"/>
                                              <w:marRight w:val="0"/>
                                              <w:marTop w:val="0"/>
                                              <w:marBottom w:val="0"/>
                                              <w:divBdr>
                                                <w:top w:val="none" w:sz="0" w:space="0" w:color="auto"/>
                                                <w:left w:val="none" w:sz="0" w:space="0" w:color="auto"/>
                                                <w:bottom w:val="none" w:sz="0" w:space="0" w:color="auto"/>
                                                <w:right w:val="none" w:sz="0" w:space="0" w:color="auto"/>
                                              </w:divBdr>
                                            </w:div>
                                            <w:div w:id="1490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3/06/d07-cleft-li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ho.int/oral_health/publications/factsheet/en" TargetMode="External"/><Relationship Id="rId4" Type="http://schemas.openxmlformats.org/officeDocument/2006/relationships/settings" Target="settings.xml"/><Relationship Id="rId9" Type="http://schemas.openxmlformats.org/officeDocument/2006/relationships/hyperlink" Target="https://www.gov.uk/guidance/fetal-anomaly-screening-programm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7755-FA60-4504-AFC0-6A306DCF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Pages>
  <Words>3381</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Oliveira Costa</dc:creator>
  <cp:keywords/>
  <dc:description/>
  <cp:lastModifiedBy>Nicola Stock</cp:lastModifiedBy>
  <cp:revision>121</cp:revision>
  <dcterms:created xsi:type="dcterms:W3CDTF">2018-02-19T11:22:00Z</dcterms:created>
  <dcterms:modified xsi:type="dcterms:W3CDTF">2018-10-29T15:20:00Z</dcterms:modified>
</cp:coreProperties>
</file>