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540D170" w14:textId="77777777" w:rsidR="002C2D9F" w:rsidRPr="00817A8F" w:rsidRDefault="00793FA5" w:rsidP="000A3A28">
      <w:pPr>
        <w:pStyle w:val="PaperTitle"/>
        <w:rPr>
          <w:szCs w:val="32"/>
        </w:rPr>
      </w:pPr>
      <w:r w:rsidRPr="00817A8F">
        <w:rPr>
          <w:szCs w:val="32"/>
        </w:rPr>
        <w:t xml:space="preserve">A Conceptual </w:t>
      </w:r>
      <w:r w:rsidR="009512B7" w:rsidRPr="00817A8F">
        <w:rPr>
          <w:szCs w:val="32"/>
        </w:rPr>
        <w:t>Framework</w:t>
      </w:r>
      <w:r w:rsidRPr="00817A8F">
        <w:rPr>
          <w:szCs w:val="32"/>
        </w:rPr>
        <w:t xml:space="preserve"> for Understanding Behaviours and Attitudes Around ‘Blue-Green’ Approaches to Flood-Risk Management</w:t>
      </w:r>
    </w:p>
    <w:p w14:paraId="62AF9119" w14:textId="77777777" w:rsidR="00793FA5" w:rsidRPr="00817A8F" w:rsidRDefault="000A3A28">
      <w:pPr>
        <w:pStyle w:val="PaperAuthor"/>
        <w:rPr>
          <w:szCs w:val="24"/>
        </w:rPr>
      </w:pPr>
      <w:r w:rsidRPr="00817A8F">
        <w:rPr>
          <w:szCs w:val="24"/>
        </w:rPr>
        <w:t>G. Everett &amp;</w:t>
      </w:r>
      <w:r w:rsidR="00793FA5" w:rsidRPr="00817A8F">
        <w:rPr>
          <w:szCs w:val="24"/>
        </w:rPr>
        <w:t xml:space="preserve"> </w:t>
      </w:r>
      <w:r w:rsidRPr="00817A8F">
        <w:rPr>
          <w:szCs w:val="24"/>
        </w:rPr>
        <w:t xml:space="preserve">J. </w:t>
      </w:r>
      <w:r w:rsidR="00793FA5" w:rsidRPr="00817A8F">
        <w:rPr>
          <w:szCs w:val="24"/>
        </w:rPr>
        <w:t>Lamond</w:t>
      </w:r>
    </w:p>
    <w:p w14:paraId="045E5D01" w14:textId="77777777" w:rsidR="000A3A28" w:rsidRPr="00817A8F" w:rsidRDefault="000A3A28" w:rsidP="000A3A28">
      <w:pPr>
        <w:pStyle w:val="PaperAffliation"/>
        <w:rPr>
          <w:szCs w:val="22"/>
        </w:rPr>
      </w:pPr>
      <w:r w:rsidRPr="00817A8F">
        <w:t>University of the West of England, Bristol, England</w:t>
      </w:r>
    </w:p>
    <w:p w14:paraId="33229893" w14:textId="77777777" w:rsidR="00180843" w:rsidRPr="00817A8F" w:rsidRDefault="00B642B2">
      <w:pPr>
        <w:pStyle w:val="AbstractTitle"/>
        <w:rPr>
          <w:szCs w:val="24"/>
        </w:rPr>
      </w:pPr>
      <w:r w:rsidRPr="00817A8F">
        <w:rPr>
          <w:szCs w:val="24"/>
        </w:rPr>
        <w:t>Abstract</w:t>
      </w:r>
    </w:p>
    <w:p w14:paraId="5144157F" w14:textId="77777777" w:rsidR="000A3A28" w:rsidRPr="00817A8F" w:rsidRDefault="000A3A28" w:rsidP="00D77B6B">
      <w:pPr>
        <w:spacing w:before="120" w:after="120"/>
        <w:jc w:val="both"/>
        <w:rPr>
          <w:rFonts w:ascii="Times New Roman" w:hAnsi="Times New Roman" w:cs="Times New Roman"/>
          <w:i/>
          <w:sz w:val="20"/>
          <w:szCs w:val="20"/>
        </w:rPr>
      </w:pPr>
    </w:p>
    <w:p w14:paraId="3BF977AA" w14:textId="77777777" w:rsidR="00530D2D" w:rsidRPr="00817A8F" w:rsidRDefault="00D77B6B" w:rsidP="00D77B6B">
      <w:pPr>
        <w:spacing w:before="120" w:after="120"/>
        <w:jc w:val="both"/>
        <w:rPr>
          <w:rFonts w:ascii="Times New Roman" w:hAnsi="Times New Roman" w:cs="Times New Roman"/>
          <w:sz w:val="20"/>
          <w:szCs w:val="20"/>
        </w:rPr>
      </w:pPr>
      <w:r w:rsidRPr="00817A8F">
        <w:rPr>
          <w:rFonts w:ascii="Times New Roman" w:hAnsi="Times New Roman" w:cs="Times New Roman"/>
          <w:sz w:val="20"/>
          <w:szCs w:val="20"/>
        </w:rPr>
        <w:t xml:space="preserve">This </w:t>
      </w:r>
      <w:r w:rsidR="00D54CD6" w:rsidRPr="00817A8F">
        <w:rPr>
          <w:rFonts w:ascii="Times New Roman" w:hAnsi="Times New Roman" w:cs="Times New Roman"/>
          <w:sz w:val="20"/>
          <w:szCs w:val="20"/>
        </w:rPr>
        <w:t xml:space="preserve">study </w:t>
      </w:r>
      <w:r w:rsidRPr="00817A8F">
        <w:rPr>
          <w:rFonts w:ascii="Times New Roman" w:hAnsi="Times New Roman" w:cs="Times New Roman"/>
          <w:sz w:val="20"/>
          <w:szCs w:val="20"/>
        </w:rPr>
        <w:t xml:space="preserve">develops a conceptual </w:t>
      </w:r>
      <w:r w:rsidR="004319EB" w:rsidRPr="00817A8F">
        <w:rPr>
          <w:rFonts w:ascii="Times New Roman" w:hAnsi="Times New Roman" w:cs="Times New Roman"/>
          <w:sz w:val="20"/>
          <w:szCs w:val="20"/>
        </w:rPr>
        <w:t>framework</w:t>
      </w:r>
      <w:r w:rsidR="00DC1D88" w:rsidRPr="00817A8F">
        <w:rPr>
          <w:rFonts w:ascii="Times New Roman" w:hAnsi="Times New Roman" w:cs="Times New Roman"/>
          <w:sz w:val="20"/>
          <w:szCs w:val="20"/>
        </w:rPr>
        <w:t xml:space="preserve"> </w:t>
      </w:r>
      <w:r w:rsidRPr="00817A8F">
        <w:rPr>
          <w:rFonts w:ascii="Times New Roman" w:hAnsi="Times New Roman" w:cs="Times New Roman"/>
          <w:sz w:val="20"/>
          <w:szCs w:val="20"/>
        </w:rPr>
        <w:t xml:space="preserve">to inform </w:t>
      </w:r>
      <w:r w:rsidR="00443F42" w:rsidRPr="00817A8F">
        <w:rPr>
          <w:rFonts w:ascii="Times New Roman" w:hAnsi="Times New Roman" w:cs="Times New Roman"/>
          <w:sz w:val="20"/>
          <w:szCs w:val="20"/>
        </w:rPr>
        <w:t xml:space="preserve">thinking around </w:t>
      </w:r>
      <w:r w:rsidRPr="00817A8F">
        <w:rPr>
          <w:rFonts w:ascii="Times New Roman" w:hAnsi="Times New Roman" w:cs="Times New Roman"/>
          <w:sz w:val="20"/>
          <w:szCs w:val="20"/>
        </w:rPr>
        <w:t xml:space="preserve">the </w:t>
      </w:r>
      <w:r w:rsidR="00167A40" w:rsidRPr="00817A8F">
        <w:rPr>
          <w:rFonts w:ascii="Times New Roman" w:hAnsi="Times New Roman" w:cs="Times New Roman"/>
          <w:sz w:val="20"/>
          <w:szCs w:val="20"/>
        </w:rPr>
        <w:t xml:space="preserve">social research </w:t>
      </w:r>
      <w:r w:rsidRPr="00817A8F">
        <w:rPr>
          <w:rFonts w:ascii="Times New Roman" w:hAnsi="Times New Roman" w:cs="Times New Roman"/>
          <w:sz w:val="20"/>
          <w:szCs w:val="20"/>
        </w:rPr>
        <w:t>approach adopted</w:t>
      </w:r>
      <w:r w:rsidR="003A74A0" w:rsidRPr="00817A8F">
        <w:rPr>
          <w:rFonts w:ascii="Times New Roman" w:hAnsi="Times New Roman" w:cs="Times New Roman"/>
          <w:sz w:val="20"/>
          <w:szCs w:val="20"/>
        </w:rPr>
        <w:t xml:space="preserve"> to consider</w:t>
      </w:r>
      <w:r w:rsidR="004319EB" w:rsidRPr="00817A8F">
        <w:rPr>
          <w:rFonts w:ascii="Times New Roman" w:hAnsi="Times New Roman" w:cs="Times New Roman"/>
          <w:sz w:val="20"/>
          <w:szCs w:val="20"/>
        </w:rPr>
        <w:t xml:space="preserve"> </w:t>
      </w:r>
      <w:r w:rsidRPr="00817A8F">
        <w:rPr>
          <w:rFonts w:ascii="Times New Roman" w:hAnsi="Times New Roman" w:cs="Times New Roman"/>
          <w:sz w:val="20"/>
          <w:szCs w:val="20"/>
        </w:rPr>
        <w:t>t</w:t>
      </w:r>
      <w:r w:rsidR="00AF3338" w:rsidRPr="00817A8F">
        <w:rPr>
          <w:rFonts w:ascii="Times New Roman" w:hAnsi="Times New Roman" w:cs="Times New Roman"/>
          <w:sz w:val="20"/>
          <w:szCs w:val="20"/>
        </w:rPr>
        <w:t>he development of ‘Blue-Green’ approaches to Flood Risk M</w:t>
      </w:r>
      <w:r w:rsidRPr="00817A8F">
        <w:rPr>
          <w:rFonts w:ascii="Times New Roman" w:hAnsi="Times New Roman" w:cs="Times New Roman"/>
          <w:sz w:val="20"/>
          <w:szCs w:val="20"/>
        </w:rPr>
        <w:t>anagement (</w:t>
      </w:r>
      <w:r w:rsidR="00AF3338" w:rsidRPr="00817A8F">
        <w:rPr>
          <w:rFonts w:ascii="Times New Roman" w:hAnsi="Times New Roman" w:cs="Times New Roman"/>
          <w:sz w:val="20"/>
          <w:szCs w:val="20"/>
        </w:rPr>
        <w:t>BG-</w:t>
      </w:r>
      <w:r w:rsidRPr="00817A8F">
        <w:rPr>
          <w:rFonts w:ascii="Times New Roman" w:hAnsi="Times New Roman" w:cs="Times New Roman"/>
          <w:sz w:val="20"/>
          <w:szCs w:val="20"/>
        </w:rPr>
        <w:t>FRM) in UK cities</w:t>
      </w:r>
      <w:r w:rsidR="00443F42" w:rsidRPr="00817A8F">
        <w:rPr>
          <w:rFonts w:ascii="Times New Roman" w:hAnsi="Times New Roman" w:cs="Times New Roman"/>
          <w:sz w:val="20"/>
          <w:szCs w:val="20"/>
        </w:rPr>
        <w:t>.</w:t>
      </w:r>
      <w:r w:rsidRPr="00817A8F">
        <w:rPr>
          <w:rFonts w:ascii="Times New Roman" w:hAnsi="Times New Roman" w:cs="Times New Roman"/>
          <w:sz w:val="20"/>
          <w:szCs w:val="20"/>
        </w:rPr>
        <w:t xml:space="preserve"> </w:t>
      </w:r>
      <w:r w:rsidR="005B1215" w:rsidRPr="00817A8F">
        <w:rPr>
          <w:rFonts w:ascii="Times New Roman" w:hAnsi="Times New Roman" w:cs="Times New Roman"/>
          <w:sz w:val="20"/>
          <w:szCs w:val="20"/>
        </w:rPr>
        <w:t xml:space="preserve">The framework </w:t>
      </w:r>
      <w:r w:rsidR="00870A92" w:rsidRPr="00817A8F">
        <w:rPr>
          <w:rFonts w:ascii="Times New Roman" w:hAnsi="Times New Roman" w:cs="Times New Roman"/>
          <w:sz w:val="20"/>
          <w:szCs w:val="20"/>
        </w:rPr>
        <w:t>inform</w:t>
      </w:r>
      <w:r w:rsidR="00D54CD6" w:rsidRPr="00817A8F">
        <w:rPr>
          <w:rFonts w:ascii="Times New Roman" w:hAnsi="Times New Roman" w:cs="Times New Roman"/>
          <w:sz w:val="20"/>
          <w:szCs w:val="20"/>
        </w:rPr>
        <w:t>s</w:t>
      </w:r>
      <w:r w:rsidR="00870A92" w:rsidRPr="00817A8F">
        <w:rPr>
          <w:rFonts w:ascii="Times New Roman" w:hAnsi="Times New Roman" w:cs="Times New Roman"/>
          <w:sz w:val="20"/>
          <w:szCs w:val="20"/>
        </w:rPr>
        <w:t xml:space="preserve"> the manner in which </w:t>
      </w:r>
      <w:r w:rsidR="005B1215" w:rsidRPr="00817A8F">
        <w:rPr>
          <w:rFonts w:ascii="Times New Roman" w:hAnsi="Times New Roman" w:cs="Times New Roman"/>
          <w:sz w:val="20"/>
          <w:szCs w:val="20"/>
        </w:rPr>
        <w:t>research is cond</w:t>
      </w:r>
      <w:r w:rsidR="00870A92" w:rsidRPr="00817A8F">
        <w:rPr>
          <w:rFonts w:ascii="Times New Roman" w:hAnsi="Times New Roman" w:cs="Times New Roman"/>
          <w:sz w:val="20"/>
          <w:szCs w:val="20"/>
        </w:rPr>
        <w:t xml:space="preserve">ucted and data </w:t>
      </w:r>
      <w:r w:rsidR="005B1215" w:rsidRPr="00817A8F">
        <w:rPr>
          <w:rFonts w:ascii="Times New Roman" w:hAnsi="Times New Roman" w:cs="Times New Roman"/>
          <w:sz w:val="20"/>
          <w:szCs w:val="20"/>
        </w:rPr>
        <w:t>analysed, to understand current and possible future househ</w:t>
      </w:r>
      <w:r w:rsidR="00AF3338" w:rsidRPr="00817A8F">
        <w:rPr>
          <w:rFonts w:ascii="Times New Roman" w:hAnsi="Times New Roman" w:cs="Times New Roman"/>
          <w:sz w:val="20"/>
          <w:szCs w:val="20"/>
        </w:rPr>
        <w:t xml:space="preserve">old and business behaviours as </w:t>
      </w:r>
      <w:r w:rsidR="00870A92" w:rsidRPr="00817A8F">
        <w:rPr>
          <w:rFonts w:ascii="Times New Roman" w:hAnsi="Times New Roman" w:cs="Times New Roman"/>
          <w:sz w:val="20"/>
          <w:szCs w:val="20"/>
        </w:rPr>
        <w:t>BG-FRM</w:t>
      </w:r>
      <w:r w:rsidR="00AF3338" w:rsidRPr="00817A8F">
        <w:rPr>
          <w:rFonts w:ascii="Times New Roman" w:hAnsi="Times New Roman" w:cs="Times New Roman"/>
          <w:sz w:val="20"/>
          <w:szCs w:val="20"/>
        </w:rPr>
        <w:t xml:space="preserve"> </w:t>
      </w:r>
      <w:r w:rsidR="005B1215" w:rsidRPr="00817A8F">
        <w:rPr>
          <w:rFonts w:ascii="Times New Roman" w:hAnsi="Times New Roman" w:cs="Times New Roman"/>
          <w:sz w:val="20"/>
          <w:szCs w:val="20"/>
        </w:rPr>
        <w:t xml:space="preserve">becomes more established, and so possibly (or not) more ‘normalised’, as well as the influences upon these behaviours that can potentially be played by key stakeholders. </w:t>
      </w:r>
      <w:r w:rsidR="00DA0685" w:rsidRPr="00817A8F">
        <w:rPr>
          <w:rFonts w:ascii="Times New Roman" w:hAnsi="Times New Roman" w:cs="Times New Roman"/>
          <w:sz w:val="20"/>
          <w:szCs w:val="20"/>
        </w:rPr>
        <w:t xml:space="preserve">A </w:t>
      </w:r>
      <w:r w:rsidR="004319EB" w:rsidRPr="00817A8F">
        <w:rPr>
          <w:rFonts w:ascii="Times New Roman" w:hAnsi="Times New Roman" w:cs="Times New Roman"/>
          <w:sz w:val="20"/>
          <w:szCs w:val="20"/>
        </w:rPr>
        <w:t xml:space="preserve">conceptual </w:t>
      </w:r>
      <w:r w:rsidR="00C355B5" w:rsidRPr="00817A8F">
        <w:rPr>
          <w:rFonts w:ascii="Times New Roman" w:hAnsi="Times New Roman" w:cs="Times New Roman"/>
          <w:sz w:val="20"/>
          <w:szCs w:val="20"/>
        </w:rPr>
        <w:t xml:space="preserve">map </w:t>
      </w:r>
      <w:r w:rsidR="00516F69" w:rsidRPr="00817A8F">
        <w:rPr>
          <w:rFonts w:ascii="Times New Roman" w:hAnsi="Times New Roman" w:cs="Times New Roman"/>
          <w:sz w:val="20"/>
          <w:szCs w:val="20"/>
        </w:rPr>
        <w:t>is</w:t>
      </w:r>
      <w:r w:rsidR="004319EB" w:rsidRPr="00817A8F">
        <w:rPr>
          <w:rFonts w:ascii="Times New Roman" w:hAnsi="Times New Roman" w:cs="Times New Roman"/>
          <w:sz w:val="20"/>
          <w:szCs w:val="20"/>
        </w:rPr>
        <w:t xml:space="preserve"> drawn up that </w:t>
      </w:r>
      <w:r w:rsidR="00C355B5" w:rsidRPr="00817A8F">
        <w:rPr>
          <w:rFonts w:ascii="Times New Roman" w:hAnsi="Times New Roman" w:cs="Times New Roman"/>
          <w:sz w:val="20"/>
          <w:szCs w:val="20"/>
        </w:rPr>
        <w:t>outlines</w:t>
      </w:r>
      <w:r w:rsidR="00516F69" w:rsidRPr="00817A8F">
        <w:rPr>
          <w:rFonts w:ascii="Times New Roman" w:hAnsi="Times New Roman" w:cs="Times New Roman"/>
          <w:sz w:val="20"/>
          <w:szCs w:val="20"/>
        </w:rPr>
        <w:t xml:space="preserve"> </w:t>
      </w:r>
      <w:r w:rsidR="00DA0685" w:rsidRPr="00817A8F">
        <w:rPr>
          <w:rFonts w:ascii="Times New Roman" w:hAnsi="Times New Roman" w:cs="Times New Roman"/>
          <w:sz w:val="20"/>
          <w:szCs w:val="20"/>
        </w:rPr>
        <w:t>the key players,</w:t>
      </w:r>
      <w:r w:rsidR="00C355B5" w:rsidRPr="00817A8F">
        <w:rPr>
          <w:rFonts w:ascii="Times New Roman" w:hAnsi="Times New Roman" w:cs="Times New Roman"/>
          <w:sz w:val="20"/>
          <w:szCs w:val="20"/>
        </w:rPr>
        <w:t xml:space="preserve"> their domains of agency and li</w:t>
      </w:r>
      <w:r w:rsidR="00DA0685" w:rsidRPr="00817A8F">
        <w:rPr>
          <w:rFonts w:ascii="Times New Roman" w:hAnsi="Times New Roman" w:cs="Times New Roman"/>
          <w:sz w:val="20"/>
          <w:szCs w:val="20"/>
        </w:rPr>
        <w:t>nes of influence</w:t>
      </w:r>
      <w:r w:rsidR="0049009C" w:rsidRPr="00817A8F">
        <w:rPr>
          <w:rFonts w:ascii="Times New Roman" w:hAnsi="Times New Roman" w:cs="Times New Roman"/>
          <w:sz w:val="20"/>
          <w:szCs w:val="20"/>
        </w:rPr>
        <w:t xml:space="preserve"> concerning larger-scale (neighbourhood, city-level) and smaller-scale (household, business) approaches.</w:t>
      </w:r>
      <w:r w:rsidR="00DF6B19" w:rsidRPr="00817A8F">
        <w:rPr>
          <w:rFonts w:ascii="Times New Roman" w:hAnsi="Times New Roman" w:cs="Times New Roman"/>
          <w:sz w:val="20"/>
          <w:szCs w:val="20"/>
        </w:rPr>
        <w:t xml:space="preserve"> A conceptual framework is then developed, thinking about the motivations and barriers that</w:t>
      </w:r>
      <w:r w:rsidR="00526574" w:rsidRPr="00817A8F">
        <w:rPr>
          <w:rFonts w:ascii="Times New Roman" w:hAnsi="Times New Roman" w:cs="Times New Roman"/>
          <w:sz w:val="20"/>
          <w:szCs w:val="20"/>
        </w:rPr>
        <w:t xml:space="preserve"> could encourage or inhibit </w:t>
      </w:r>
      <w:r w:rsidR="00DF6B19" w:rsidRPr="00817A8F">
        <w:rPr>
          <w:rFonts w:ascii="Times New Roman" w:hAnsi="Times New Roman" w:cs="Times New Roman"/>
          <w:sz w:val="20"/>
          <w:szCs w:val="20"/>
        </w:rPr>
        <w:t>adoption of blue-gree</w:t>
      </w:r>
      <w:r w:rsidR="0036717D" w:rsidRPr="00817A8F">
        <w:rPr>
          <w:rFonts w:ascii="Times New Roman" w:hAnsi="Times New Roman" w:cs="Times New Roman"/>
          <w:sz w:val="20"/>
          <w:szCs w:val="20"/>
        </w:rPr>
        <w:t xml:space="preserve">n approaches and the behaviour changes </w:t>
      </w:r>
      <w:r w:rsidR="00530D2D" w:rsidRPr="00817A8F">
        <w:rPr>
          <w:rFonts w:ascii="Times New Roman" w:hAnsi="Times New Roman" w:cs="Times New Roman"/>
          <w:sz w:val="20"/>
          <w:szCs w:val="20"/>
        </w:rPr>
        <w:t>necessary</w:t>
      </w:r>
      <w:r w:rsidR="00DF6B19" w:rsidRPr="00817A8F">
        <w:rPr>
          <w:rFonts w:ascii="Times New Roman" w:hAnsi="Times New Roman" w:cs="Times New Roman"/>
          <w:sz w:val="20"/>
          <w:szCs w:val="20"/>
        </w:rPr>
        <w:t xml:space="preserve"> </w:t>
      </w:r>
      <w:r w:rsidR="00530D2D" w:rsidRPr="00817A8F">
        <w:rPr>
          <w:rFonts w:ascii="Times New Roman" w:hAnsi="Times New Roman" w:cs="Times New Roman"/>
          <w:sz w:val="20"/>
          <w:szCs w:val="20"/>
        </w:rPr>
        <w:t xml:space="preserve">for </w:t>
      </w:r>
      <w:r w:rsidR="00DF6B19" w:rsidRPr="00817A8F">
        <w:rPr>
          <w:rFonts w:ascii="Times New Roman" w:hAnsi="Times New Roman" w:cs="Times New Roman"/>
          <w:sz w:val="20"/>
          <w:szCs w:val="20"/>
        </w:rPr>
        <w:t>their sustainability</w:t>
      </w:r>
      <w:r w:rsidR="003441AB" w:rsidRPr="00817A8F">
        <w:rPr>
          <w:rFonts w:ascii="Times New Roman" w:hAnsi="Times New Roman" w:cs="Times New Roman"/>
          <w:sz w:val="20"/>
          <w:szCs w:val="20"/>
        </w:rPr>
        <w:t xml:space="preserve">, before surveying research already </w:t>
      </w:r>
      <w:r w:rsidR="00530D2D" w:rsidRPr="00817A8F">
        <w:rPr>
          <w:rFonts w:ascii="Times New Roman" w:hAnsi="Times New Roman" w:cs="Times New Roman"/>
          <w:sz w:val="20"/>
          <w:szCs w:val="20"/>
        </w:rPr>
        <w:t>conducted in this area.</w:t>
      </w:r>
      <w:r w:rsidR="0036717D" w:rsidRPr="00817A8F">
        <w:rPr>
          <w:rFonts w:ascii="Times New Roman" w:hAnsi="Times New Roman" w:cs="Times New Roman"/>
          <w:sz w:val="20"/>
          <w:szCs w:val="20"/>
        </w:rPr>
        <w:t xml:space="preserve"> Social Practice Theory (SPT)</w:t>
      </w:r>
      <w:r w:rsidR="00CF1876" w:rsidRPr="00817A8F">
        <w:rPr>
          <w:rFonts w:ascii="Times New Roman" w:hAnsi="Times New Roman" w:cs="Times New Roman"/>
          <w:sz w:val="20"/>
          <w:szCs w:val="20"/>
        </w:rPr>
        <w:t xml:space="preserve"> </w:t>
      </w:r>
      <w:r w:rsidR="002C658A">
        <w:rPr>
          <w:rFonts w:ascii="Times New Roman" w:hAnsi="Times New Roman" w:cs="Times New Roman"/>
          <w:sz w:val="20"/>
          <w:szCs w:val="20"/>
        </w:rPr>
        <w:t xml:space="preserve">is suggested </w:t>
      </w:r>
      <w:r w:rsidR="00526574" w:rsidRPr="00817A8F">
        <w:rPr>
          <w:rFonts w:ascii="Times New Roman" w:hAnsi="Times New Roman" w:cs="Times New Roman"/>
          <w:sz w:val="20"/>
          <w:szCs w:val="20"/>
        </w:rPr>
        <w:t xml:space="preserve">as a new manner of framing </w:t>
      </w:r>
      <w:r w:rsidR="00CF1876" w:rsidRPr="00817A8F">
        <w:rPr>
          <w:rFonts w:ascii="Times New Roman" w:hAnsi="Times New Roman" w:cs="Times New Roman"/>
          <w:sz w:val="20"/>
          <w:szCs w:val="20"/>
        </w:rPr>
        <w:t>research to understand the ways in which behaviour may change, or fail to change, and the opportunities and barriers to any such</w:t>
      </w:r>
      <w:r w:rsidR="00526574" w:rsidRPr="00817A8F">
        <w:rPr>
          <w:rFonts w:ascii="Times New Roman" w:hAnsi="Times New Roman" w:cs="Times New Roman"/>
          <w:sz w:val="20"/>
          <w:szCs w:val="20"/>
        </w:rPr>
        <w:t xml:space="preserve"> changes. SPT, it is argued, c</w:t>
      </w:r>
      <w:r w:rsidR="00CF1876" w:rsidRPr="00817A8F">
        <w:rPr>
          <w:rFonts w:ascii="Times New Roman" w:hAnsi="Times New Roman" w:cs="Times New Roman"/>
          <w:sz w:val="20"/>
          <w:szCs w:val="20"/>
        </w:rPr>
        <w:t xml:space="preserve">ould provide </w:t>
      </w:r>
      <w:r w:rsidR="0036717D" w:rsidRPr="00817A8F">
        <w:rPr>
          <w:rFonts w:ascii="Times New Roman" w:hAnsi="Times New Roman" w:cs="Times New Roman"/>
          <w:sz w:val="20"/>
          <w:szCs w:val="20"/>
        </w:rPr>
        <w:t xml:space="preserve">a means by which to consider present behaviours and attitudes, so that we might more effectively look for opportunities to encourage progressive behavioural developments that could increase the chances of </w:t>
      </w:r>
      <w:r w:rsidR="00664278" w:rsidRPr="00817A8F">
        <w:rPr>
          <w:rFonts w:ascii="Times New Roman" w:hAnsi="Times New Roman" w:cs="Times New Roman"/>
          <w:sz w:val="20"/>
          <w:szCs w:val="20"/>
        </w:rPr>
        <w:t>BG-FRM</w:t>
      </w:r>
      <w:r w:rsidR="00AF3338" w:rsidRPr="00817A8F">
        <w:rPr>
          <w:rFonts w:ascii="Times New Roman" w:hAnsi="Times New Roman" w:cs="Times New Roman"/>
          <w:sz w:val="20"/>
          <w:szCs w:val="20"/>
        </w:rPr>
        <w:t xml:space="preserve">’s </w:t>
      </w:r>
      <w:r w:rsidR="0036717D" w:rsidRPr="00817A8F">
        <w:rPr>
          <w:rFonts w:ascii="Times New Roman" w:hAnsi="Times New Roman" w:cs="Times New Roman"/>
          <w:sz w:val="20"/>
          <w:szCs w:val="20"/>
        </w:rPr>
        <w:t>sustainability.</w:t>
      </w:r>
    </w:p>
    <w:p w14:paraId="6C707605" w14:textId="77777777" w:rsidR="004B1B2F" w:rsidRPr="00817A8F" w:rsidRDefault="00B642B2" w:rsidP="004B1B2F">
      <w:pPr>
        <w:pStyle w:val="Keywords"/>
        <w:rPr>
          <w:i w:val="0"/>
        </w:rPr>
      </w:pPr>
      <w:r w:rsidRPr="00817A8F">
        <w:rPr>
          <w:i w:val="0"/>
        </w:rPr>
        <w:t xml:space="preserve">Keywords:  </w:t>
      </w:r>
      <w:r w:rsidR="00E4577A" w:rsidRPr="00817A8F">
        <w:rPr>
          <w:i w:val="0"/>
        </w:rPr>
        <w:fldChar w:fldCharType="begin"/>
      </w:r>
      <w:r w:rsidRPr="00817A8F">
        <w:rPr>
          <w:i w:val="0"/>
        </w:rPr>
        <w:instrText xml:space="preserve"> MACROBUTTON </w:instrText>
      </w:r>
      <w:r w:rsidR="00E4577A" w:rsidRPr="00817A8F">
        <w:rPr>
          <w:i w:val="0"/>
        </w:rPr>
        <w:fldChar w:fldCharType="end"/>
      </w:r>
      <w:r w:rsidR="00E4577A" w:rsidRPr="00817A8F">
        <w:rPr>
          <w:i w:val="0"/>
        </w:rPr>
        <w:fldChar w:fldCharType="begin"/>
      </w:r>
      <w:r w:rsidRPr="00817A8F">
        <w:rPr>
          <w:i w:val="0"/>
        </w:rPr>
        <w:instrText xml:space="preserve"> MACROBUTTON </w:instrText>
      </w:r>
      <w:r w:rsidR="00E4577A" w:rsidRPr="00817A8F">
        <w:rPr>
          <w:i w:val="0"/>
        </w:rPr>
        <w:fldChar w:fldCharType="end"/>
      </w:r>
      <w:r w:rsidR="00D77B6B" w:rsidRPr="00817A8F">
        <w:rPr>
          <w:i w:val="0"/>
        </w:rPr>
        <w:t>Blue-Green, Flood-Risk Management, Sustainable</w:t>
      </w:r>
      <w:r w:rsidR="00CF1876" w:rsidRPr="00817A8F">
        <w:rPr>
          <w:i w:val="0"/>
        </w:rPr>
        <w:t xml:space="preserve">, </w:t>
      </w:r>
      <w:r w:rsidR="00C464F2" w:rsidRPr="00817A8F">
        <w:rPr>
          <w:i w:val="0"/>
        </w:rPr>
        <w:t xml:space="preserve">Behaviour, </w:t>
      </w:r>
      <w:r w:rsidR="00CF1876" w:rsidRPr="00817A8F">
        <w:rPr>
          <w:i w:val="0"/>
        </w:rPr>
        <w:t>Social Practice Theory (SPT)</w:t>
      </w:r>
    </w:p>
    <w:p w14:paraId="316C7FAD" w14:textId="77777777" w:rsidR="00793FA5" w:rsidRPr="00817A8F" w:rsidRDefault="003B1109" w:rsidP="006D1D1D">
      <w:pPr>
        <w:pStyle w:val="Heading1"/>
        <w:numPr>
          <w:ilvl w:val="0"/>
          <w:numId w:val="0"/>
        </w:numPr>
        <w:spacing w:before="120" w:after="0"/>
        <w:rPr>
          <w:rFonts w:cs="Times New Roman"/>
          <w:szCs w:val="24"/>
        </w:rPr>
      </w:pPr>
      <w:r w:rsidRPr="00817A8F">
        <w:rPr>
          <w:rFonts w:cs="Times New Roman"/>
          <w:szCs w:val="24"/>
        </w:rPr>
        <w:lastRenderedPageBreak/>
        <w:t xml:space="preserve">1 </w:t>
      </w:r>
      <w:r w:rsidR="00B642B2" w:rsidRPr="00817A8F">
        <w:rPr>
          <w:rFonts w:cs="Times New Roman"/>
          <w:szCs w:val="24"/>
        </w:rPr>
        <w:t>Introduction</w:t>
      </w:r>
    </w:p>
    <w:p w14:paraId="2A6ACC04" w14:textId="77777777" w:rsidR="003B1109" w:rsidRPr="00817A8F" w:rsidRDefault="003B1109" w:rsidP="006D1D1D">
      <w:pPr>
        <w:spacing w:before="120"/>
        <w:jc w:val="both"/>
        <w:rPr>
          <w:rFonts w:ascii="Times New Roman" w:hAnsi="Times New Roman" w:cs="Times New Roman"/>
          <w:sz w:val="20"/>
          <w:szCs w:val="20"/>
        </w:rPr>
      </w:pPr>
    </w:p>
    <w:p w14:paraId="5E2189D2" w14:textId="77777777" w:rsidR="00121364" w:rsidRPr="00817A8F" w:rsidRDefault="00793FA5" w:rsidP="003B1109">
      <w:pPr>
        <w:spacing w:before="120" w:after="120"/>
        <w:jc w:val="both"/>
        <w:rPr>
          <w:rFonts w:ascii="Times New Roman" w:hAnsi="Times New Roman" w:cs="Times New Roman"/>
          <w:sz w:val="20"/>
          <w:szCs w:val="20"/>
        </w:rPr>
      </w:pPr>
      <w:r w:rsidRPr="00817A8F">
        <w:rPr>
          <w:rFonts w:ascii="Times New Roman" w:hAnsi="Times New Roman" w:cs="Times New Roman"/>
          <w:sz w:val="20"/>
          <w:szCs w:val="20"/>
        </w:rPr>
        <w:t>With the increased incidence of flood events in recent yea</w:t>
      </w:r>
      <w:r w:rsidR="00E75F0E" w:rsidRPr="00817A8F">
        <w:rPr>
          <w:rFonts w:ascii="Times New Roman" w:hAnsi="Times New Roman" w:cs="Times New Roman"/>
          <w:sz w:val="20"/>
          <w:szCs w:val="20"/>
        </w:rPr>
        <w:t xml:space="preserve">rs and the hypothesis that </w:t>
      </w:r>
      <w:r w:rsidRPr="00817A8F">
        <w:rPr>
          <w:rFonts w:ascii="Times New Roman" w:hAnsi="Times New Roman" w:cs="Times New Roman"/>
          <w:sz w:val="20"/>
          <w:szCs w:val="20"/>
        </w:rPr>
        <w:t xml:space="preserve">flooding may increase (or currently be increasing) as a result of </w:t>
      </w:r>
      <w:r w:rsidR="002C658A">
        <w:rPr>
          <w:rFonts w:ascii="Times New Roman" w:hAnsi="Times New Roman" w:cs="Times New Roman"/>
          <w:sz w:val="20"/>
          <w:szCs w:val="20"/>
        </w:rPr>
        <w:t xml:space="preserve">development pressures and </w:t>
      </w:r>
      <w:r w:rsidRPr="00817A8F">
        <w:rPr>
          <w:rFonts w:ascii="Times New Roman" w:hAnsi="Times New Roman" w:cs="Times New Roman"/>
          <w:sz w:val="20"/>
          <w:szCs w:val="20"/>
        </w:rPr>
        <w:t xml:space="preserve">climate change </w:t>
      </w:r>
      <w:r w:rsidR="00E4577A" w:rsidRPr="00817A8F">
        <w:rPr>
          <w:rFonts w:ascii="Times New Roman" w:hAnsi="Times New Roman" w:cs="Times New Roman"/>
          <w:sz w:val="20"/>
          <w:szCs w:val="20"/>
        </w:rPr>
        <w:fldChar w:fldCharType="begin"/>
      </w:r>
      <w:r w:rsidR="00121364" w:rsidRPr="00817A8F">
        <w:rPr>
          <w:rFonts w:ascii="Times New Roman" w:hAnsi="Times New Roman" w:cs="Times New Roman"/>
          <w:sz w:val="20"/>
          <w:szCs w:val="20"/>
        </w:rPr>
        <w:instrText xml:space="preserve"> ADDIN PAPERS2_CITATIONS &lt;citation&gt;&lt;uuid&gt;91D9A896-3266-41DD-9CEC-1C1813175A48&lt;/uuid&gt;&lt;priority&gt;0&lt;/priority&gt;&lt;publications&gt;&lt;publication&gt;&lt;volume&gt;303&lt;/volume&gt;&lt;publication_date&gt;99200400001200000000200000&lt;/publication_date&gt;&lt;number&gt;5655&lt;/number&gt;&lt;startpage&gt;176&lt;/startpage&gt;&lt;title&gt;Climate change science: adapt, mitigate, or ignore?&lt;/title&gt;&lt;uuid&gt;771EEFA8-03FB-47DF-8E08-F4D143E4191E&lt;/uuid&gt;&lt;subtype&gt;400&lt;/subtype&gt;&lt;endpage&gt;177&lt;/endpage&gt;&lt;type&gt;400&lt;/type&gt;&lt;url&gt;http://www.heatisonline.org/contentserver/objecthandlers/index.cfm?id=4566&amp;amp;method=full&lt;/url&gt;&lt;bundle&gt;&lt;publication&gt;&lt;title&gt;Science&lt;/title&gt;&lt;type&gt;-100&lt;/type&gt;&lt;subtype&gt;-100&lt;/subtype&gt;&lt;uuid&gt;EBCFEFE8-DA8A-4EF6-97FD-79748AF956C2&lt;/uuid&gt;&lt;/publication&gt;&lt;/bundle&gt;&lt;authors&gt;&lt;author&gt;&lt;firstName&gt;David&lt;/firstName&gt;&lt;middleNames&gt;A&lt;/middleNames&gt;&lt;lastName&gt;King&lt;/lastName&gt;&lt;/author&gt;&lt;/authors&gt;&lt;/publication&gt;&lt;publication&gt;&lt;volume&gt;11&lt;/volume&gt;&lt;publication_date&gt;99200804001200000000220000&lt;/publication_date&gt;&lt;number&gt;3&lt;/number&gt;&lt;doi&gt;10.1080/13669870701552235&lt;/doi&gt;&lt;startpage&gt;351&lt;/startpage&gt;&lt;title&gt;Are flood victims more concerned about climate change than other people? The role of direct experience in risk perception and behavioural response&lt;/title&gt;&lt;uuid&gt;2016CC34-2675-40B3-AC99-7E6A904D583A&lt;/uuid&gt;&lt;subtype&gt;400&lt;/subtype&gt;&lt;endpage&gt;374&lt;/endpage&gt;&lt;type&gt;400&lt;/type&gt;&lt;url&gt;http://www.tandfonline.com/doi/abs/10.1080/13669870701552235&lt;/url&gt;&lt;bundle&gt;&lt;publication&gt;&lt;title&gt;Journal of Risk Research&lt;/title&gt;&lt;type&gt;-100&lt;/type&gt;&lt;subtype&gt;-100&lt;/subtype&gt;&lt;uuid&gt;7BFA4D0A-F07B-4F14-8028-856268AF11D9&lt;/uuid&gt;&lt;/publication&gt;&lt;/bundle&gt;&lt;authors&gt;&lt;author&gt;&lt;firstName&gt;Lorraine&lt;/firstName&gt;&lt;lastName&gt;Whitmarsh&lt;/lastName&gt;&lt;/author&gt;&lt;/authors&gt;&lt;/publication&gt;&lt;/publications&gt;&lt;cites&gt;&lt;/cites&gt;&lt;/citation&gt;</w:instrText>
      </w:r>
      <w:r w:rsidR="00E4577A" w:rsidRPr="00817A8F">
        <w:rPr>
          <w:rFonts w:ascii="Times New Roman" w:hAnsi="Times New Roman" w:cs="Times New Roman"/>
          <w:sz w:val="20"/>
          <w:szCs w:val="20"/>
        </w:rPr>
        <w:fldChar w:fldCharType="separate"/>
      </w:r>
      <w:r w:rsidR="00F018EE" w:rsidRPr="00817A8F">
        <w:rPr>
          <w:rFonts w:ascii="Times New Roman" w:hAnsi="Times New Roman" w:cs="Times New Roman"/>
          <w:bCs/>
          <w:iCs/>
          <w:sz w:val="20"/>
          <w:szCs w:val="20"/>
        </w:rPr>
        <w:t>(King [1], Whitmarsh [2]</w:t>
      </w:r>
      <w:r w:rsidRPr="00817A8F">
        <w:rPr>
          <w:rFonts w:ascii="Times New Roman" w:hAnsi="Times New Roman" w:cs="Times New Roman"/>
          <w:bCs/>
          <w:iCs/>
          <w:sz w:val="20"/>
          <w:szCs w:val="20"/>
        </w:rPr>
        <w:t>)</w:t>
      </w:r>
      <w:r w:rsidR="00E4577A" w:rsidRPr="00817A8F">
        <w:rPr>
          <w:rFonts w:ascii="Times New Roman" w:hAnsi="Times New Roman" w:cs="Times New Roman"/>
          <w:sz w:val="20"/>
          <w:szCs w:val="20"/>
        </w:rPr>
        <w:fldChar w:fldCharType="end"/>
      </w:r>
      <w:r w:rsidRPr="00817A8F">
        <w:rPr>
          <w:rFonts w:ascii="Times New Roman" w:hAnsi="Times New Roman" w:cs="Times New Roman"/>
          <w:sz w:val="20"/>
          <w:szCs w:val="20"/>
        </w:rPr>
        <w:t>, governments are taking very serio</w:t>
      </w:r>
      <w:r w:rsidR="005E29C2" w:rsidRPr="00817A8F">
        <w:rPr>
          <w:rFonts w:ascii="Times New Roman" w:hAnsi="Times New Roman" w:cs="Times New Roman"/>
          <w:sz w:val="20"/>
          <w:szCs w:val="20"/>
        </w:rPr>
        <w:t xml:space="preserve">usly the need to deal with the economic and social </w:t>
      </w:r>
      <w:r w:rsidRPr="00817A8F">
        <w:rPr>
          <w:rFonts w:ascii="Times New Roman" w:hAnsi="Times New Roman" w:cs="Times New Roman"/>
          <w:sz w:val="20"/>
          <w:szCs w:val="20"/>
        </w:rPr>
        <w:t>threat</w:t>
      </w:r>
      <w:r w:rsidR="005E29C2" w:rsidRPr="00817A8F">
        <w:rPr>
          <w:rFonts w:ascii="Times New Roman" w:hAnsi="Times New Roman" w:cs="Times New Roman"/>
          <w:sz w:val="20"/>
          <w:szCs w:val="20"/>
        </w:rPr>
        <w:t>s</w:t>
      </w:r>
      <w:r w:rsidRPr="00817A8F">
        <w:rPr>
          <w:rFonts w:ascii="Times New Roman" w:hAnsi="Times New Roman" w:cs="Times New Roman"/>
          <w:sz w:val="20"/>
          <w:szCs w:val="20"/>
        </w:rPr>
        <w:t xml:space="preserve"> </w:t>
      </w:r>
      <w:r w:rsidR="00563347" w:rsidRPr="00817A8F">
        <w:rPr>
          <w:rFonts w:ascii="Times New Roman" w:hAnsi="Times New Roman" w:cs="Times New Roman"/>
          <w:sz w:val="20"/>
          <w:szCs w:val="20"/>
        </w:rPr>
        <w:t xml:space="preserve">from this </w:t>
      </w:r>
      <w:r w:rsidR="00E4577A" w:rsidRPr="00817A8F">
        <w:rPr>
          <w:rFonts w:ascii="Times New Roman" w:hAnsi="Times New Roman" w:cs="Times New Roman"/>
          <w:sz w:val="20"/>
          <w:szCs w:val="20"/>
        </w:rPr>
        <w:fldChar w:fldCharType="begin"/>
      </w:r>
      <w:r w:rsidR="00121364" w:rsidRPr="00817A8F">
        <w:rPr>
          <w:rFonts w:ascii="Times New Roman" w:hAnsi="Times New Roman" w:cs="Times New Roman"/>
          <w:sz w:val="20"/>
          <w:szCs w:val="20"/>
        </w:rPr>
        <w:instrText xml:space="preserve"> ADDIN PAPERS2_CITATIONS &lt;citation&gt;&lt;uuid&gt;5682C274-782D-4F67-BCA4-B97D15603C7C&lt;/uuid&gt;&lt;priority&gt;1&lt;/priority&gt;&lt;publications&gt;&lt;publication&gt;&lt;publication_date&gt;99200807291200000000222000&lt;/publication_date&gt;&lt;startpage&gt;1&lt;/startpage&gt;&lt;title&gt;Consultation on policy options for promoting property-level flood protection and resilience&lt;/title&gt;&lt;uuid&gt;00116E03-FA49-4252-9B78-102BFA26167C&lt;/uuid&gt;&lt;subtype&gt;400&lt;/subtype&gt;&lt;endpage&gt;64&lt;/endpage&gt;&lt;type&gt;400&lt;/type&gt;&lt;url&gt;http://www.aviva.co.uk/media-centre/stories/3981-homeowners-fear-future-flooding-but-fail-to-take-measures-to-protect-their-properties.html&lt;/url&gt;&lt;authors&gt;&lt;author&gt;&lt;firstName&gt;Flood&lt;/firstName&gt;&lt;middleNames&gt;Resilience Consortium&lt;/middleNames&gt;&lt;lastName&gt;DEFRA&lt;/lastName&gt;&lt;/author&gt;&lt;/authors&gt;&lt;/publication&gt;&lt;publication&gt;&lt;publication_date&gt;99200900001200000000200000&lt;/publication_date&gt;&lt;title&gt;Flooding in England: A National Assessment of Flood Risk&lt;/title&gt;&lt;type&gt;400&lt;/type&gt;&lt;subtype&gt;400&lt;/subtype&gt;&lt;uuid&gt;2048BE45-A6F7-44C5-B35F-9DCB6857869E&lt;/uuid&gt;&lt;authors&gt;&lt;author&gt;&lt;lastName&gt;Environment Agency&lt;/lastName&gt;&lt;/author&gt;&lt;/authors&gt;&lt;/publication&gt;&lt;publication&gt;&lt;publication_date&gt;99200900001200000000200000&lt;/publication_date&gt;&lt;startpage&gt;1&lt;/startpage&gt;&lt;title&gt;Flooding in Scotland: A consultation on Potentially Vulnerable Areas and Local Plan Districts&lt;/title&gt;&lt;uuid&gt;F6178CED-DBC8-4BF1-BA3C-BB9A6485A10C&lt;/uuid&gt;&lt;subtype&gt;400&lt;/subtype&gt;&lt;endpage&gt;33&lt;/endpage&gt;&lt;type&gt;400&lt;/type&gt;&lt;url&gt;http://www.google.co.uk/url?sa=t&amp;amp;rct=j&amp;amp;q=&amp;amp;esrc=s&amp;amp;source=web&amp;amp;cd=57&amp;amp;ved=0CFsQFjAGODI&amp;amp;url=http%3A%2F%2Fwww.sepa.org.uk%2Fflooding%2Fflood_risk_management%2Fconsultations%2Fidoc.ashx%3Fdocid%3D36ebc5b6-255a-4f6a-a643-5820c2151af2%26version%3D-1&amp;amp;ei=V4aKUezWOYnD0QX67YD4Bw&amp;amp;usg=AFQjCNFo1etK9Q8hG2IQFL46qwMmiEf4fQ&amp;amp;sig2=YGkScRqepFxpAa0AoGjIrg&amp;amp;cad=rja&lt;/url&gt;&lt;authors&gt;&lt;author&gt;&lt;lastName&gt;Scottish Environment Protection Agency&lt;/lastName&gt;&lt;/author&gt;&lt;/authors&gt;&lt;/publication&gt;&lt;publication&gt;&lt;publication_date&gt;99200505291200000000222000&lt;/publication_date&gt;&lt;title&gt;Making Space for Water: Taking forward a new Government strategy for flood and coastal erosion risk management in England</w:instrText>
      </w:r>
    </w:p>
    <w:p w14:paraId="47B12B5C" w14:textId="77777777" w:rsidR="00B67317" w:rsidRPr="00817A8F" w:rsidRDefault="00121364" w:rsidP="003B1109">
      <w:pPr>
        <w:spacing w:before="120" w:after="120"/>
        <w:jc w:val="both"/>
        <w:rPr>
          <w:rFonts w:ascii="Times New Roman" w:hAnsi="Times New Roman" w:cs="Times New Roman"/>
          <w:sz w:val="20"/>
          <w:szCs w:val="20"/>
        </w:rPr>
      </w:pPr>
      <w:r w:rsidRPr="00817A8F">
        <w:rPr>
          <w:rFonts w:ascii="Times New Roman" w:hAnsi="Times New Roman" w:cs="Times New Roman"/>
          <w:sz w:val="20"/>
          <w:szCs w:val="20"/>
        </w:rPr>
        <w:instrText>&lt;/title&gt;&lt;type&gt;0&lt;/type&gt;&lt;subtype&gt;1&lt;/subtype&gt;&lt;uuid&gt;7DDA7E16-5557-4478-9B89-424D8EA60109&lt;/uuid&gt;&lt;authors&gt;&lt;author&gt;&lt;lastName&gt;DEFRA&lt;/lastName&gt;&lt;/author&gt;&lt;/authors&gt;&lt;/publication&gt;&lt;/publications&gt;&lt;cites&gt;&lt;/cites&gt;&lt;/citation&gt;</w:instrText>
      </w:r>
      <w:r w:rsidR="00E4577A" w:rsidRPr="00817A8F">
        <w:rPr>
          <w:rFonts w:ascii="Times New Roman" w:hAnsi="Times New Roman" w:cs="Times New Roman"/>
          <w:sz w:val="20"/>
          <w:szCs w:val="20"/>
        </w:rPr>
        <w:fldChar w:fldCharType="separate"/>
      </w:r>
      <w:r w:rsidR="003B1109" w:rsidRPr="00817A8F">
        <w:rPr>
          <w:rFonts w:ascii="Times New Roman" w:eastAsia="Times New Roman" w:hAnsi="Times New Roman" w:cs="Times New Roman"/>
          <w:sz w:val="20"/>
          <w:szCs w:val="20"/>
          <w:lang w:val="en-US" w:eastAsia="en-GB"/>
        </w:rPr>
        <w:t xml:space="preserve">(DEFRA </w:t>
      </w:r>
      <w:r w:rsidR="007A1679" w:rsidRPr="00817A8F">
        <w:rPr>
          <w:rFonts w:ascii="Times New Roman" w:eastAsia="Times New Roman" w:hAnsi="Times New Roman" w:cs="Times New Roman"/>
          <w:sz w:val="20"/>
          <w:szCs w:val="20"/>
          <w:lang w:val="en-US" w:eastAsia="en-GB"/>
        </w:rPr>
        <w:t>[3, 4],</w:t>
      </w:r>
      <w:r w:rsidR="003B1109" w:rsidRPr="00817A8F">
        <w:rPr>
          <w:rFonts w:ascii="Times New Roman" w:eastAsia="Times New Roman" w:hAnsi="Times New Roman" w:cs="Times New Roman"/>
          <w:sz w:val="20"/>
          <w:szCs w:val="20"/>
          <w:lang w:val="en-US" w:eastAsia="en-GB"/>
        </w:rPr>
        <w:t xml:space="preserve"> </w:t>
      </w:r>
      <w:r w:rsidR="00E036BA" w:rsidRPr="00817A8F">
        <w:rPr>
          <w:rFonts w:ascii="Times New Roman" w:eastAsia="Times New Roman" w:hAnsi="Times New Roman" w:cs="Times New Roman"/>
          <w:sz w:val="20"/>
          <w:szCs w:val="20"/>
          <w:lang w:val="en-US" w:eastAsia="en-GB"/>
        </w:rPr>
        <w:t xml:space="preserve">Environment Agency </w:t>
      </w:r>
      <w:r w:rsidR="007A1679" w:rsidRPr="00817A8F">
        <w:rPr>
          <w:rFonts w:ascii="Times New Roman" w:eastAsia="Times New Roman" w:hAnsi="Times New Roman" w:cs="Times New Roman"/>
          <w:sz w:val="20"/>
          <w:szCs w:val="20"/>
          <w:lang w:val="en-US" w:eastAsia="en-GB"/>
        </w:rPr>
        <w:t>[5</w:t>
      </w:r>
      <w:r w:rsidR="00764443" w:rsidRPr="00817A8F">
        <w:rPr>
          <w:rFonts w:ascii="Times New Roman" w:eastAsia="Times New Roman" w:hAnsi="Times New Roman" w:cs="Times New Roman"/>
          <w:sz w:val="20"/>
          <w:szCs w:val="20"/>
          <w:lang w:val="en-US" w:eastAsia="en-GB"/>
        </w:rPr>
        <w:t>, 6</w:t>
      </w:r>
      <w:r w:rsidR="007A1679" w:rsidRPr="00817A8F">
        <w:rPr>
          <w:rFonts w:ascii="Times New Roman" w:eastAsia="Times New Roman" w:hAnsi="Times New Roman" w:cs="Times New Roman"/>
          <w:sz w:val="20"/>
          <w:szCs w:val="20"/>
          <w:lang w:val="en-US" w:eastAsia="en-GB"/>
        </w:rPr>
        <w:t>],</w:t>
      </w:r>
      <w:r w:rsidR="00E036BA" w:rsidRPr="00817A8F">
        <w:rPr>
          <w:rFonts w:ascii="Times New Roman" w:eastAsia="Times New Roman" w:hAnsi="Times New Roman" w:cs="Times New Roman"/>
          <w:sz w:val="20"/>
          <w:szCs w:val="20"/>
          <w:lang w:val="en-US" w:eastAsia="en-GB"/>
        </w:rPr>
        <w:t xml:space="preserve"> </w:t>
      </w:r>
      <w:r w:rsidR="00764443" w:rsidRPr="00817A8F">
        <w:rPr>
          <w:rFonts w:ascii="Times New Roman" w:eastAsia="Times New Roman" w:hAnsi="Times New Roman" w:cs="Times New Roman"/>
          <w:sz w:val="20"/>
          <w:szCs w:val="20"/>
          <w:lang w:val="en-US" w:eastAsia="en-GB"/>
        </w:rPr>
        <w:t>SEPA [7</w:t>
      </w:r>
      <w:r w:rsidR="007A1679" w:rsidRPr="00817A8F">
        <w:rPr>
          <w:rFonts w:ascii="Times New Roman" w:eastAsia="Times New Roman" w:hAnsi="Times New Roman" w:cs="Times New Roman"/>
          <w:sz w:val="20"/>
          <w:szCs w:val="20"/>
          <w:lang w:val="en-US" w:eastAsia="en-GB"/>
        </w:rPr>
        <w:t>]</w:t>
      </w:r>
      <w:r w:rsidR="00E036BA" w:rsidRPr="00817A8F">
        <w:rPr>
          <w:rFonts w:ascii="Times New Roman" w:eastAsia="Times New Roman" w:hAnsi="Times New Roman" w:cs="Times New Roman"/>
          <w:sz w:val="20"/>
          <w:szCs w:val="20"/>
          <w:lang w:val="en-US" w:eastAsia="en-GB"/>
        </w:rPr>
        <w:t>)</w:t>
      </w:r>
      <w:r w:rsidR="00E4577A" w:rsidRPr="00817A8F">
        <w:rPr>
          <w:rFonts w:ascii="Times New Roman" w:hAnsi="Times New Roman" w:cs="Times New Roman"/>
          <w:sz w:val="20"/>
          <w:szCs w:val="20"/>
        </w:rPr>
        <w:fldChar w:fldCharType="end"/>
      </w:r>
      <w:r w:rsidR="005E29C2" w:rsidRPr="00817A8F">
        <w:rPr>
          <w:rFonts w:ascii="Times New Roman" w:hAnsi="Times New Roman" w:cs="Times New Roman"/>
          <w:sz w:val="20"/>
          <w:szCs w:val="20"/>
        </w:rPr>
        <w:t xml:space="preserve">. Thinking is </w:t>
      </w:r>
      <w:r w:rsidR="00D623F6" w:rsidRPr="00817A8F">
        <w:rPr>
          <w:rFonts w:ascii="Times New Roman" w:hAnsi="Times New Roman" w:cs="Times New Roman"/>
          <w:sz w:val="20"/>
          <w:szCs w:val="20"/>
        </w:rPr>
        <w:t>shift</w:t>
      </w:r>
      <w:r w:rsidR="005E29C2" w:rsidRPr="00817A8F">
        <w:rPr>
          <w:rFonts w:ascii="Times New Roman" w:hAnsi="Times New Roman" w:cs="Times New Roman"/>
          <w:sz w:val="20"/>
          <w:szCs w:val="20"/>
        </w:rPr>
        <w:t>ing</w:t>
      </w:r>
      <w:r w:rsidR="00D623F6" w:rsidRPr="00817A8F">
        <w:rPr>
          <w:rFonts w:ascii="Times New Roman" w:hAnsi="Times New Roman" w:cs="Times New Roman"/>
          <w:sz w:val="20"/>
          <w:szCs w:val="20"/>
        </w:rPr>
        <w:t xml:space="preserve"> away </w:t>
      </w:r>
      <w:r w:rsidR="00793FA5" w:rsidRPr="00817A8F">
        <w:rPr>
          <w:rFonts w:ascii="Times New Roman" w:hAnsi="Times New Roman" w:cs="Times New Roman"/>
          <w:sz w:val="20"/>
          <w:szCs w:val="20"/>
        </w:rPr>
        <w:t xml:space="preserve">from simple notions of </w:t>
      </w:r>
      <w:r w:rsidR="00793FA5" w:rsidRPr="00817A8F">
        <w:rPr>
          <w:rFonts w:ascii="Times New Roman" w:hAnsi="Times New Roman" w:cs="Times New Roman"/>
          <w:i/>
          <w:sz w:val="20"/>
          <w:szCs w:val="20"/>
        </w:rPr>
        <w:t>resisting</w:t>
      </w:r>
      <w:r w:rsidR="00793FA5" w:rsidRPr="00817A8F">
        <w:rPr>
          <w:rFonts w:ascii="Times New Roman" w:hAnsi="Times New Roman" w:cs="Times New Roman"/>
          <w:sz w:val="20"/>
          <w:szCs w:val="20"/>
        </w:rPr>
        <w:t xml:space="preserve"> outright </w:t>
      </w:r>
      <w:r w:rsidR="0028069C" w:rsidRPr="00817A8F">
        <w:rPr>
          <w:rFonts w:ascii="Times New Roman" w:hAnsi="Times New Roman" w:cs="Times New Roman"/>
          <w:sz w:val="20"/>
          <w:szCs w:val="20"/>
        </w:rPr>
        <w:t xml:space="preserve">inundation towards </w:t>
      </w:r>
      <w:r w:rsidR="00793FA5" w:rsidRPr="00817A8F">
        <w:rPr>
          <w:rFonts w:ascii="Times New Roman" w:hAnsi="Times New Roman" w:cs="Times New Roman"/>
          <w:sz w:val="20"/>
          <w:szCs w:val="20"/>
        </w:rPr>
        <w:t xml:space="preserve">developing </w:t>
      </w:r>
      <w:r w:rsidR="00793FA5" w:rsidRPr="00817A8F">
        <w:rPr>
          <w:rFonts w:ascii="Times New Roman" w:hAnsi="Times New Roman" w:cs="Times New Roman"/>
          <w:i/>
          <w:sz w:val="20"/>
          <w:szCs w:val="20"/>
        </w:rPr>
        <w:t>resilience</w:t>
      </w:r>
      <w:r w:rsidR="0028069C" w:rsidRPr="00817A8F">
        <w:rPr>
          <w:rFonts w:ascii="Times New Roman" w:hAnsi="Times New Roman" w:cs="Times New Roman"/>
          <w:sz w:val="20"/>
          <w:szCs w:val="20"/>
        </w:rPr>
        <w:t xml:space="preserve"> to flooding</w:t>
      </w:r>
      <w:r w:rsidR="00793FA5" w:rsidRPr="00817A8F">
        <w:rPr>
          <w:rFonts w:ascii="Times New Roman" w:hAnsi="Times New Roman" w:cs="Times New Roman"/>
          <w:sz w:val="20"/>
          <w:szCs w:val="20"/>
        </w:rPr>
        <w:t xml:space="preserve"> – </w:t>
      </w:r>
      <w:r w:rsidR="00793FA5" w:rsidRPr="00817A8F">
        <w:rPr>
          <w:rFonts w:ascii="Times New Roman" w:hAnsi="Times New Roman" w:cs="Times New Roman"/>
          <w:i/>
          <w:sz w:val="20"/>
          <w:szCs w:val="20"/>
        </w:rPr>
        <w:t>living with water</w:t>
      </w:r>
      <w:r w:rsidR="00793FA5" w:rsidRPr="00817A8F">
        <w:rPr>
          <w:rFonts w:ascii="Times New Roman" w:hAnsi="Times New Roman" w:cs="Times New Roman"/>
          <w:sz w:val="20"/>
          <w:szCs w:val="20"/>
        </w:rPr>
        <w:t xml:space="preserve"> and </w:t>
      </w:r>
      <w:r w:rsidR="00793FA5" w:rsidRPr="00817A8F">
        <w:rPr>
          <w:rFonts w:ascii="Times New Roman" w:hAnsi="Times New Roman" w:cs="Times New Roman"/>
          <w:i/>
          <w:sz w:val="20"/>
          <w:szCs w:val="20"/>
        </w:rPr>
        <w:t xml:space="preserve">making space for water </w:t>
      </w:r>
      <w:r w:rsidR="005E29C2" w:rsidRPr="00817A8F">
        <w:rPr>
          <w:rFonts w:ascii="Times New Roman" w:hAnsi="Times New Roman" w:cs="Times New Roman"/>
          <w:sz w:val="20"/>
          <w:szCs w:val="20"/>
        </w:rPr>
        <w:t>gaining</w:t>
      </w:r>
      <w:r w:rsidR="00793FA5" w:rsidRPr="00817A8F">
        <w:rPr>
          <w:rFonts w:ascii="Times New Roman" w:hAnsi="Times New Roman" w:cs="Times New Roman"/>
          <w:sz w:val="20"/>
          <w:szCs w:val="20"/>
        </w:rPr>
        <w:t xml:space="preserve"> prominence </w:t>
      </w:r>
      <w:r w:rsidR="006A1C39" w:rsidRPr="00817A8F">
        <w:rPr>
          <w:rFonts w:ascii="Times New Roman" w:hAnsi="Times New Roman" w:cs="Times New Roman"/>
          <w:sz w:val="20"/>
          <w:szCs w:val="20"/>
        </w:rPr>
        <w:t xml:space="preserve">in academic </w:t>
      </w:r>
      <w:r w:rsidR="005E29C2" w:rsidRPr="00817A8F">
        <w:rPr>
          <w:rFonts w:ascii="Times New Roman" w:hAnsi="Times New Roman" w:cs="Times New Roman"/>
          <w:sz w:val="20"/>
          <w:szCs w:val="20"/>
        </w:rPr>
        <w:t xml:space="preserve">literature </w:t>
      </w:r>
      <w:r w:rsidR="006A1C39" w:rsidRPr="00817A8F">
        <w:rPr>
          <w:rFonts w:ascii="Times New Roman" w:hAnsi="Times New Roman" w:cs="Times New Roman"/>
          <w:sz w:val="20"/>
          <w:szCs w:val="20"/>
        </w:rPr>
        <w:t xml:space="preserve">and policy </w:t>
      </w:r>
      <w:r w:rsidR="00E4577A" w:rsidRPr="00817A8F">
        <w:rPr>
          <w:rFonts w:ascii="Times New Roman" w:hAnsi="Times New Roman" w:cs="Times New Roman"/>
          <w:sz w:val="20"/>
          <w:szCs w:val="20"/>
        </w:rPr>
        <w:fldChar w:fldCharType="begin"/>
      </w:r>
      <w:r w:rsidRPr="00817A8F">
        <w:rPr>
          <w:rFonts w:ascii="Times New Roman" w:hAnsi="Times New Roman" w:cs="Times New Roman"/>
          <w:sz w:val="20"/>
          <w:szCs w:val="20"/>
        </w:rPr>
        <w:instrText xml:space="preserve"> ADDIN PAPERS2_CITATIONS &lt;citation&gt;&lt;uuid&gt;226F0370-E10C-41C2-9A85-5CFFFF1CE5DE&lt;/uuid&gt;&lt;priority&gt;2&lt;/priority&gt;&lt;publications&gt;&lt;publication&gt;&lt;location&gt;&amp;lt;html&amp;gt;&amp;lt;head&amp;gt;&amp;lt;meta http-equiv="content-type" content="text/html; charset=utf-8"/&amp;gt;&amp;lt;title&amp;gt;Sorry...&amp;lt;/title&amp;gt;&amp;lt;style&amp;gt; body { font-family: verdana, arial, sans-serif; background-color: #fff; color: #000; }&amp;lt;/style&amp;gt;&amp;lt;/head&amp;gt;&amp;lt;body&amp;gt;&amp;lt;div&amp;gt;&amp;lt;table&amp;gt;&amp;lt;tr&amp;gt;&amp;lt;td&amp;gt;&amp;lt;b&amp;gt;&amp;lt;font face=times color=#0039b6 size=10&amp;gt;G&amp;lt;/font&amp;gt;&amp;lt;font face=times color=#c41200 size=10&amp;gt;o&amp;lt;/font&amp;gt;&amp;lt;font face=times color=#f3c518 size=10&amp;gt;o&amp;lt;/font&amp;gt;&amp;lt;font face=times color=#0039b6 size=10&amp;gt;g&amp;lt;/font&amp;gt;&amp;lt;font face=times color=#30a72f size=10&amp;gt;l&amp;lt;/font&amp;gt;&amp;lt;font face=times color=#c41200 size=10&amp;gt;e&amp;lt;/font&amp;gt;&amp;lt;/b&amp;gt;&amp;lt;/td&amp;gt;&amp;lt;td style="text-align: left; vertical-align: bottom; padding-bottom: 15px; width: 50%"&amp;gt;&amp;lt;div style="border-bottom: 1px solid #dfdfdf;"&amp;gt;Sorry...&amp;lt;/div&amp;gt;&amp;lt;/td&amp;gt;&amp;lt;/tr&amp;gt;&amp;lt;/table&amp;gt;&amp;lt;/div&amp;gt;&amp;lt;div style="margin-left: 4em;"&amp;gt;&amp;lt;h1&amp;gt;We're sorry...&amp;lt;/h1&amp;gt;&amp;lt;p&amp;gt;... but your computer or network may be sending automated queries. To protect our users, we can't process your request right now.&amp;lt;/p&amp;gt;&amp;lt;/div&amp;gt;&amp;lt;div style="margin-left: 4em;"&amp;gt;See &amp;lt;a href="http://www.google.com/support/bin/answer.py?answer=86640"&amp;gt;Google Help&amp;lt;/a&amp;gt; for more information.&amp;lt;br/&amp;gt;&amp;lt;br/&amp;gt;&amp;lt;/div&amp;gt;&amp;lt;div style="text-align: center; border-top: 1px solid #dfdfdf;"&amp;gt;&amp;amp;copy; 2009 Google - &amp;lt;a href="http://www.google.com"&amp;gt;Google Home&amp;lt;/a&amp;gt;&amp;lt;/div&amp;gt;&amp;lt;/body&amp;gt;&amp;lt;/html&amp;gt;&lt;/location&gt;&lt;publication_date&gt;99200805261200000000222000&lt;/publication_date&gt;&lt;title&gt;Learning Lessons from the 2007 Floods: An Independent Review&lt;/title&gt;&lt;uuid&gt;54912C9C-F932-4636-AA91-61F2BA7897C6&lt;/uuid&gt;&lt;subtype&gt;1&lt;/subtype&gt;&lt;publisher&gt;HM Gov&lt;/publisher&gt;&lt;type&gt;0&lt;/type&gt;&lt;place&gt;London&lt;/place&gt;&lt;url&gt;http://books.google.co.uk/books?id=br3pmQEACAAJ&amp;amp;dq=intitle:Learning+Lessons+from+the+2007+Floods+An+Independent+Review&amp;amp;hl=&amp;amp;cd=1&amp;amp;source=gbs_api&lt;/url&gt;&lt;authors&gt;&lt;author&gt;&lt;firstName&gt;Michael&lt;/firstName&gt;&lt;lastName&gt;Pitt&lt;/lastName&gt;&lt;/author&gt;&lt;/authors&gt;&lt;/publication&gt;&lt;publication&gt;&lt;location&gt;&amp;lt;html&amp;gt;&amp;lt;head&amp;gt;&amp;lt;meta http-equiv="content-type" content="text/html; charset=utf-8"/&amp;gt;&amp;lt;title&amp;gt;Sorry...&amp;lt;/title&amp;gt;&amp;lt;style&amp;gt; body { font-family: verdana, arial, sans-serif; background-color: #fff; color: #000; }&amp;lt;/style&amp;gt;&amp;lt;/head&amp;gt;&amp;lt;body&amp;gt;&amp;lt;div&amp;gt;&amp;lt;table&amp;gt;&amp;lt;tr&amp;gt;&amp;lt;td&amp;gt;&amp;lt;b&amp;gt;&amp;lt;font face=times color=#0039b6 size=10&amp;gt;G&amp;lt;/font&amp;gt;&amp;lt;font face=times color=#c41200 size=10&amp;gt;o&amp;lt;/font&amp;gt;&amp;lt;font face=times color=#f3c518 size=10&amp;gt;o&amp;lt;/font&amp;gt;&amp;lt;font face=times color=#0039b6 size=10&amp;gt;g&amp;lt;/font&amp;gt;&amp;lt;font face=times color=#30a72f size=10&amp;gt;l&amp;lt;/font&amp;gt;&amp;lt;font face=times color=#c41200 size=10&amp;gt;e&amp;lt;/font&amp;gt;&amp;lt;/b&amp;gt;&amp;lt;/td&amp;gt;&amp;lt;td style="text-align: left; vertical-align: bottom; padding-bottom: 15px; width: 50%"&amp;gt;&amp;lt;div style="border-bottom: 1px solid #dfdfdf;"&amp;gt;Sorry...&amp;lt;/div&amp;gt;&amp;lt;/td&amp;gt;&amp;lt;/tr&amp;gt;&amp;lt;/table&amp;gt;&amp;lt;/div&amp;gt;&amp;lt;div style="margin-left: 4em;"&amp;gt;&amp;lt;h1&amp;gt;We're sorry...&amp;lt;/h1&amp;gt;&amp;lt;p&amp;gt;... but your computer or network may be sending automated queries. To protect our users, we can't process your request right now.&amp;lt;/p&amp;gt;&amp;lt;/div&amp;gt;&amp;lt;div style="margin-left: 4em;"&amp;gt;See &amp;lt;a href="http://www.google.com/support/bin/answer.py?answer=86640"&amp;gt;Google Help&amp;lt;/a&amp;gt; for more information.&amp;lt;br/&amp;gt;&amp;lt;br/&amp;gt;&amp;lt;/div&amp;gt;&amp;lt;div style="text-align: center; border-top: 1px solid #dfdfdf;"&amp;gt;&amp;amp;copy; 2009 Google - &amp;lt;a href="http://www.google.com"&amp;gt;Google Home&amp;lt;/a&amp;gt;&amp;lt;/div&amp;gt;&amp;lt;/body&amp;gt;&amp;lt;/html&amp;gt;&lt;/location&gt;&lt;publication_date&gt;99200700001200000000200000&lt;/publication_date&gt;&lt;title&gt;Flood resistance and resilience solutions: an R&amp;amp;D scoping study&lt;/title&gt;&lt;uuid&gt;BB7E28B8-7989-4EDE-9DD3-E85C6FDD3E70&lt;/uuid&gt;&lt;subtype&gt;0&lt;/subtype&gt;&lt;publisher&gt;DEFRA(Department for Environment Food and Rural Affairs)&lt;/publisher&gt;&lt;type&gt;0&lt;/type&gt;&lt;place&gt;Bristol&lt;/place&gt;&lt;url&gt;http://tna.europarchive.org/20081112122150/http://www.defra.gov.uk/environ/fcd/adaptationandresilience/rf1rf2r1.pdf&lt;/url&gt;&lt;authors&gt;&lt;author&gt;&lt;firstName&gt;Pam&lt;/firstName&gt;&lt;lastName&gt;Bowker&lt;/lastName&gt;&lt;/author&gt;&lt;/authors&gt;&lt;/publication&gt;&lt;publication&gt;&lt;publication_date&gt;99201000001200000000200000&lt;/publication_date&gt;&lt;startpage&gt;2&lt;/startpage&gt;&lt;title&gt;Flood resilience and resistance for critical infrastructure&lt;/title&gt;&lt;uuid&gt;1570C50E-ABA3-4DDD-8DCB-B43F66132C93&lt;/uuid&gt;&lt;subtype&gt;1&lt;/subtype&gt;&lt;type&gt;0&lt;/type&gt;&lt;url&gt;http://scholar.google.com/scholar?q=related:jLhuy12TgukJ:scholar.google.com/&amp;amp;hl=en&amp;amp;num=20&amp;amp;as_sdt=0,5&lt;/url&gt;&lt;authors&gt;&lt;author&gt;&lt;firstName&gt;Will&lt;/firstName&gt;&lt;lastName&gt;McBain&lt;/lastName&gt;&lt;/author&gt;&lt;author&gt;&lt;firstName&gt;David&lt;/firstName&gt;&lt;lastName&gt;Wilkes&lt;/lastName&gt;&lt;/author&gt;&lt;author&gt;&lt;firstName&gt;Matthias&lt;/firstName&gt;&lt;lastName&gt;Retter&lt;/lastName&gt;&lt;/author&gt;&lt;/authors&gt;&lt;/publication&gt;&lt;publication&gt;&lt;startpage&gt;1&lt;/startpage&gt;&lt;title&gt;Making space for water&lt;/title&gt;&lt;uuid&gt;D21A5DB4-B95B-4A0E-9A70-224232E48735&lt;/uuid&gt;&lt;subtype&gt;0&lt;/subtype&gt;&lt;publisher&gt;London: DEFRA&lt;/publisher&gt;&lt;type&gt;0&lt;/type&gt;&lt;endpage&gt;45&lt;/endpage&gt;&lt;publication_date&gt;99200503171200000000222000&lt;/publication_date&gt;&lt;authors&gt;&lt;author&gt;&lt;lastName&gt;DEFRA&lt;/lastName&gt;&lt;/author&gt;&lt;/authors&gt;&lt;/publication&gt;&lt;/publications&gt;&lt;cites&gt;&lt;/cites&gt;&lt;/citation&gt;</w:instrText>
      </w:r>
      <w:r w:rsidR="00E4577A" w:rsidRPr="00817A8F">
        <w:rPr>
          <w:rFonts w:ascii="Times New Roman" w:hAnsi="Times New Roman" w:cs="Times New Roman"/>
          <w:sz w:val="20"/>
          <w:szCs w:val="20"/>
        </w:rPr>
        <w:fldChar w:fldCharType="separate"/>
      </w:r>
      <w:r w:rsidR="00764443" w:rsidRPr="00817A8F">
        <w:rPr>
          <w:rFonts w:ascii="Times New Roman" w:eastAsia="Times New Roman" w:hAnsi="Times New Roman" w:cs="Times New Roman"/>
          <w:sz w:val="20"/>
          <w:szCs w:val="20"/>
          <w:lang w:val="en-US" w:eastAsia="en-GB"/>
        </w:rPr>
        <w:t>([3], Pitt [8], Bowker [9], McBain et al. [10</w:t>
      </w:r>
      <w:r w:rsidR="007A1679" w:rsidRPr="00817A8F">
        <w:rPr>
          <w:rFonts w:ascii="Times New Roman" w:eastAsia="Times New Roman" w:hAnsi="Times New Roman" w:cs="Times New Roman"/>
          <w:sz w:val="20"/>
          <w:szCs w:val="20"/>
          <w:lang w:val="en-US" w:eastAsia="en-GB"/>
        </w:rPr>
        <w:t>]</w:t>
      </w:r>
      <w:r w:rsidR="00E036BA" w:rsidRPr="00817A8F">
        <w:rPr>
          <w:rFonts w:ascii="Times New Roman" w:eastAsia="Times New Roman" w:hAnsi="Times New Roman" w:cs="Times New Roman"/>
          <w:sz w:val="20"/>
          <w:szCs w:val="20"/>
          <w:lang w:val="en-US" w:eastAsia="en-GB"/>
        </w:rPr>
        <w:t>)</w:t>
      </w:r>
      <w:r w:rsidR="00E4577A" w:rsidRPr="00817A8F">
        <w:rPr>
          <w:rFonts w:ascii="Times New Roman" w:hAnsi="Times New Roman" w:cs="Times New Roman"/>
          <w:sz w:val="20"/>
          <w:szCs w:val="20"/>
        </w:rPr>
        <w:fldChar w:fldCharType="end"/>
      </w:r>
      <w:r w:rsidR="00793FA5" w:rsidRPr="00817A8F">
        <w:rPr>
          <w:rFonts w:ascii="Times New Roman" w:hAnsi="Times New Roman" w:cs="Times New Roman"/>
          <w:sz w:val="20"/>
          <w:szCs w:val="20"/>
        </w:rPr>
        <w:t xml:space="preserve">. </w:t>
      </w:r>
      <w:r w:rsidR="005E29C2" w:rsidRPr="00817A8F">
        <w:rPr>
          <w:rFonts w:ascii="Times New Roman" w:hAnsi="Times New Roman" w:cs="Times New Roman"/>
          <w:sz w:val="20"/>
          <w:szCs w:val="20"/>
        </w:rPr>
        <w:t>T</w:t>
      </w:r>
      <w:r w:rsidR="00966043" w:rsidRPr="00817A8F">
        <w:rPr>
          <w:rFonts w:ascii="Times New Roman" w:hAnsi="Times New Roman" w:cs="Times New Roman"/>
          <w:sz w:val="20"/>
          <w:szCs w:val="20"/>
        </w:rPr>
        <w:t xml:space="preserve">hinking has </w:t>
      </w:r>
      <w:r w:rsidR="005E29C2" w:rsidRPr="00817A8F">
        <w:rPr>
          <w:rFonts w:ascii="Times New Roman" w:hAnsi="Times New Roman" w:cs="Times New Roman"/>
          <w:sz w:val="20"/>
          <w:szCs w:val="20"/>
        </w:rPr>
        <w:t xml:space="preserve">also </w:t>
      </w:r>
      <w:r w:rsidR="00793FA5" w:rsidRPr="00817A8F">
        <w:rPr>
          <w:rFonts w:ascii="Times New Roman" w:hAnsi="Times New Roman" w:cs="Times New Roman"/>
          <w:sz w:val="20"/>
          <w:szCs w:val="20"/>
        </w:rPr>
        <w:t>move</w:t>
      </w:r>
      <w:r w:rsidR="00966043" w:rsidRPr="00817A8F">
        <w:rPr>
          <w:rFonts w:ascii="Times New Roman" w:hAnsi="Times New Roman" w:cs="Times New Roman"/>
          <w:sz w:val="20"/>
          <w:szCs w:val="20"/>
        </w:rPr>
        <w:t>d</w:t>
      </w:r>
      <w:r w:rsidR="00117A5B" w:rsidRPr="00817A8F">
        <w:rPr>
          <w:rFonts w:ascii="Times New Roman" w:hAnsi="Times New Roman" w:cs="Times New Roman"/>
          <w:sz w:val="20"/>
          <w:szCs w:val="20"/>
        </w:rPr>
        <w:t xml:space="preserve"> away from erecting </w:t>
      </w:r>
      <w:r w:rsidR="00966043" w:rsidRPr="00817A8F">
        <w:rPr>
          <w:rFonts w:ascii="Times New Roman" w:hAnsi="Times New Roman" w:cs="Times New Roman"/>
          <w:sz w:val="20"/>
          <w:szCs w:val="20"/>
        </w:rPr>
        <w:t>structural defences t</w:t>
      </w:r>
      <w:r w:rsidR="001009EA" w:rsidRPr="00817A8F">
        <w:rPr>
          <w:rFonts w:ascii="Times New Roman" w:hAnsi="Times New Roman" w:cs="Times New Roman"/>
          <w:sz w:val="20"/>
          <w:szCs w:val="20"/>
        </w:rPr>
        <w:t xml:space="preserve">o </w:t>
      </w:r>
      <w:r w:rsidR="00F77E6C" w:rsidRPr="00817A8F">
        <w:rPr>
          <w:rFonts w:ascii="Times New Roman" w:hAnsi="Times New Roman" w:cs="Times New Roman"/>
          <w:sz w:val="20"/>
          <w:szCs w:val="20"/>
        </w:rPr>
        <w:t xml:space="preserve">establishing </w:t>
      </w:r>
      <w:r w:rsidR="00793FA5" w:rsidRPr="00817A8F">
        <w:rPr>
          <w:rFonts w:ascii="Times New Roman" w:hAnsi="Times New Roman" w:cs="Times New Roman"/>
          <w:sz w:val="20"/>
          <w:szCs w:val="20"/>
        </w:rPr>
        <w:t>softer and more sustainable FRM</w:t>
      </w:r>
      <w:r w:rsidR="00F77E6C" w:rsidRPr="00817A8F">
        <w:rPr>
          <w:rFonts w:ascii="Times New Roman" w:hAnsi="Times New Roman" w:cs="Times New Roman"/>
          <w:sz w:val="20"/>
          <w:szCs w:val="20"/>
        </w:rPr>
        <w:t xml:space="preserve"> t</w:t>
      </w:r>
      <w:r w:rsidR="003320F4" w:rsidRPr="00817A8F">
        <w:rPr>
          <w:rFonts w:ascii="Times New Roman" w:hAnsi="Times New Roman" w:cs="Times New Roman"/>
          <w:sz w:val="20"/>
          <w:szCs w:val="20"/>
        </w:rPr>
        <w:t xml:space="preserve">hat </w:t>
      </w:r>
      <w:r w:rsidR="00F77E6C" w:rsidRPr="00817A8F">
        <w:rPr>
          <w:rFonts w:ascii="Times New Roman" w:hAnsi="Times New Roman" w:cs="Times New Roman"/>
          <w:sz w:val="20"/>
          <w:szCs w:val="20"/>
        </w:rPr>
        <w:t>retain</w:t>
      </w:r>
      <w:r w:rsidR="003320F4" w:rsidRPr="00817A8F">
        <w:rPr>
          <w:rFonts w:ascii="Times New Roman" w:hAnsi="Times New Roman" w:cs="Times New Roman"/>
          <w:sz w:val="20"/>
          <w:szCs w:val="20"/>
        </w:rPr>
        <w:t>s</w:t>
      </w:r>
      <w:r w:rsidR="00F77E6C" w:rsidRPr="00817A8F">
        <w:rPr>
          <w:rFonts w:ascii="Times New Roman" w:hAnsi="Times New Roman" w:cs="Times New Roman"/>
          <w:sz w:val="20"/>
          <w:szCs w:val="20"/>
        </w:rPr>
        <w:t>, filter</w:t>
      </w:r>
      <w:r w:rsidR="003320F4" w:rsidRPr="00817A8F">
        <w:rPr>
          <w:rFonts w:ascii="Times New Roman" w:hAnsi="Times New Roman" w:cs="Times New Roman"/>
          <w:sz w:val="20"/>
          <w:szCs w:val="20"/>
        </w:rPr>
        <w:t>s</w:t>
      </w:r>
      <w:r w:rsidR="00F77E6C" w:rsidRPr="00817A8F">
        <w:rPr>
          <w:rFonts w:ascii="Times New Roman" w:hAnsi="Times New Roman" w:cs="Times New Roman"/>
          <w:sz w:val="20"/>
          <w:szCs w:val="20"/>
        </w:rPr>
        <w:t xml:space="preserve"> and make</w:t>
      </w:r>
      <w:r w:rsidR="003320F4" w:rsidRPr="00817A8F">
        <w:rPr>
          <w:rFonts w:ascii="Times New Roman" w:hAnsi="Times New Roman" w:cs="Times New Roman"/>
          <w:sz w:val="20"/>
          <w:szCs w:val="20"/>
        </w:rPr>
        <w:t>s</w:t>
      </w:r>
      <w:r w:rsidR="00F77E6C" w:rsidRPr="00817A8F">
        <w:rPr>
          <w:rFonts w:ascii="Times New Roman" w:hAnsi="Times New Roman" w:cs="Times New Roman"/>
          <w:sz w:val="20"/>
          <w:szCs w:val="20"/>
        </w:rPr>
        <w:t xml:space="preserve"> use of water-flows</w:t>
      </w:r>
      <w:r w:rsidR="00793FA5" w:rsidRPr="00817A8F">
        <w:rPr>
          <w:rFonts w:ascii="Times New Roman" w:hAnsi="Times New Roman" w:cs="Times New Roman"/>
          <w:sz w:val="20"/>
          <w:szCs w:val="20"/>
        </w:rPr>
        <w:t>. The latter has begun hap</w:t>
      </w:r>
      <w:r w:rsidR="00C77AF0" w:rsidRPr="00817A8F">
        <w:rPr>
          <w:rFonts w:ascii="Times New Roman" w:hAnsi="Times New Roman" w:cs="Times New Roman"/>
          <w:sz w:val="20"/>
          <w:szCs w:val="20"/>
        </w:rPr>
        <w:t>pening for a nu</w:t>
      </w:r>
      <w:r w:rsidR="00BD780E" w:rsidRPr="00817A8F">
        <w:rPr>
          <w:rFonts w:ascii="Times New Roman" w:hAnsi="Times New Roman" w:cs="Times New Roman"/>
          <w:sz w:val="20"/>
          <w:szCs w:val="20"/>
        </w:rPr>
        <w:t xml:space="preserve">mber of reasons: </w:t>
      </w:r>
      <w:r w:rsidR="00793FA5" w:rsidRPr="00817A8F">
        <w:rPr>
          <w:rFonts w:ascii="Times New Roman" w:hAnsi="Times New Roman" w:cs="Times New Roman"/>
          <w:sz w:val="20"/>
          <w:szCs w:val="20"/>
        </w:rPr>
        <w:t>the environmental, aesthetic and socio-econ</w:t>
      </w:r>
      <w:r w:rsidR="00C77AF0" w:rsidRPr="00817A8F">
        <w:rPr>
          <w:rFonts w:ascii="Times New Roman" w:hAnsi="Times New Roman" w:cs="Times New Roman"/>
          <w:sz w:val="20"/>
          <w:szCs w:val="20"/>
        </w:rPr>
        <w:t>omic impacts of structural work;</w:t>
      </w:r>
      <w:r w:rsidR="00793FA5" w:rsidRPr="00817A8F">
        <w:rPr>
          <w:rFonts w:ascii="Times New Roman" w:hAnsi="Times New Roman" w:cs="Times New Roman"/>
          <w:sz w:val="20"/>
          <w:szCs w:val="20"/>
        </w:rPr>
        <w:t xml:space="preserve"> the need to adapt urban areas t</w:t>
      </w:r>
      <w:r w:rsidR="009A67D7" w:rsidRPr="00817A8F">
        <w:rPr>
          <w:rFonts w:ascii="Times New Roman" w:hAnsi="Times New Roman" w:cs="Times New Roman"/>
          <w:sz w:val="20"/>
          <w:szCs w:val="20"/>
        </w:rPr>
        <w:t>o cope with a changing climate (</w:t>
      </w:r>
      <w:r w:rsidR="00793FA5" w:rsidRPr="00817A8F">
        <w:rPr>
          <w:rFonts w:ascii="Times New Roman" w:hAnsi="Times New Roman" w:cs="Times New Roman"/>
          <w:sz w:val="20"/>
          <w:szCs w:val="20"/>
        </w:rPr>
        <w:t>using fewer resources and emitting less waste</w:t>
      </w:r>
      <w:r w:rsidR="009A67D7" w:rsidRPr="00817A8F">
        <w:rPr>
          <w:rFonts w:ascii="Times New Roman" w:hAnsi="Times New Roman" w:cs="Times New Roman"/>
          <w:sz w:val="20"/>
          <w:szCs w:val="20"/>
        </w:rPr>
        <w:t>)</w:t>
      </w:r>
      <w:r w:rsidR="006B2A90" w:rsidRPr="00817A8F">
        <w:rPr>
          <w:rFonts w:ascii="Times New Roman" w:hAnsi="Times New Roman" w:cs="Times New Roman"/>
          <w:sz w:val="20"/>
          <w:szCs w:val="20"/>
        </w:rPr>
        <w:t>, and</w:t>
      </w:r>
      <w:r w:rsidR="00D25703" w:rsidRPr="00817A8F">
        <w:rPr>
          <w:rFonts w:ascii="Times New Roman" w:hAnsi="Times New Roman" w:cs="Times New Roman"/>
          <w:sz w:val="20"/>
          <w:szCs w:val="20"/>
        </w:rPr>
        <w:t xml:space="preserve"> </w:t>
      </w:r>
      <w:r w:rsidR="00793FA5" w:rsidRPr="00817A8F">
        <w:rPr>
          <w:rFonts w:ascii="Times New Roman" w:hAnsi="Times New Roman" w:cs="Times New Roman"/>
          <w:sz w:val="20"/>
          <w:szCs w:val="20"/>
        </w:rPr>
        <w:t>an argued need to rethink our relationship with water</w:t>
      </w:r>
      <w:r w:rsidR="00D25703" w:rsidRPr="00817A8F">
        <w:rPr>
          <w:rFonts w:ascii="Times New Roman" w:hAnsi="Times New Roman" w:cs="Times New Roman"/>
          <w:sz w:val="20"/>
          <w:szCs w:val="20"/>
        </w:rPr>
        <w:t xml:space="preserve">, </w:t>
      </w:r>
      <w:r w:rsidR="00E75F0E" w:rsidRPr="00817A8F">
        <w:rPr>
          <w:rFonts w:ascii="Times New Roman" w:hAnsi="Times New Roman" w:cs="Times New Roman"/>
          <w:sz w:val="20"/>
          <w:szCs w:val="20"/>
        </w:rPr>
        <w:t>reintegrating</w:t>
      </w:r>
      <w:r w:rsidR="00793FA5" w:rsidRPr="00817A8F">
        <w:rPr>
          <w:rFonts w:ascii="Times New Roman" w:hAnsi="Times New Roman" w:cs="Times New Roman"/>
          <w:sz w:val="20"/>
          <w:szCs w:val="20"/>
        </w:rPr>
        <w:t xml:space="preserve"> the natural water-cycle </w:t>
      </w:r>
      <w:r w:rsidR="00C653DD" w:rsidRPr="00817A8F">
        <w:rPr>
          <w:rFonts w:ascii="Times New Roman" w:hAnsi="Times New Roman" w:cs="Times New Roman"/>
          <w:sz w:val="20"/>
          <w:szCs w:val="20"/>
        </w:rPr>
        <w:t xml:space="preserve">with </w:t>
      </w:r>
      <w:r w:rsidR="00793FA5" w:rsidRPr="00817A8F">
        <w:rPr>
          <w:rFonts w:ascii="Times New Roman" w:hAnsi="Times New Roman" w:cs="Times New Roman"/>
          <w:sz w:val="20"/>
          <w:szCs w:val="20"/>
        </w:rPr>
        <w:t xml:space="preserve">the </w:t>
      </w:r>
      <w:r w:rsidR="00C653DD" w:rsidRPr="00817A8F">
        <w:rPr>
          <w:rFonts w:ascii="Times New Roman" w:hAnsi="Times New Roman" w:cs="Times New Roman"/>
          <w:sz w:val="20"/>
          <w:szCs w:val="20"/>
        </w:rPr>
        <w:t>urban environment</w:t>
      </w:r>
      <w:r w:rsidR="00D25703" w:rsidRPr="00817A8F">
        <w:rPr>
          <w:rFonts w:ascii="Times New Roman" w:hAnsi="Times New Roman" w:cs="Times New Roman"/>
          <w:sz w:val="20"/>
          <w:szCs w:val="20"/>
        </w:rPr>
        <w:t>, producing ‘water sensitive cities’</w:t>
      </w:r>
      <w:r w:rsidR="00793FA5" w:rsidRPr="00817A8F">
        <w:rPr>
          <w:rFonts w:ascii="Times New Roman" w:hAnsi="Times New Roman" w:cs="Times New Roman"/>
          <w:sz w:val="20"/>
          <w:szCs w:val="20"/>
        </w:rPr>
        <w:t xml:space="preserve"> </w:t>
      </w:r>
      <w:r w:rsidR="00E4577A" w:rsidRPr="00817A8F">
        <w:rPr>
          <w:rFonts w:ascii="Times New Roman" w:hAnsi="Times New Roman" w:cs="Times New Roman"/>
          <w:sz w:val="20"/>
          <w:szCs w:val="20"/>
        </w:rPr>
        <w:fldChar w:fldCharType="begin"/>
      </w:r>
      <w:r w:rsidRPr="00817A8F">
        <w:rPr>
          <w:rFonts w:ascii="Times New Roman" w:hAnsi="Times New Roman" w:cs="Times New Roman"/>
          <w:sz w:val="20"/>
          <w:szCs w:val="20"/>
        </w:rPr>
        <w:instrText xml:space="preserve"> ADDIN PAPERS2_CITATIONS &lt;citation&gt;&lt;uuid&gt;6C258C5A-703A-4DDB-BEF0-AE50D86EFC76&lt;/uuid&gt;&lt;priority&gt;3&lt;/priority&gt;&lt;publications&gt;&lt;publication&gt;&lt;volume&gt;161&lt;/volume&gt;&lt;publication_date&gt;99200801121200000000222000&lt;/publication_date&gt;&lt;number&gt;4&lt;/number&gt;&lt;doi&gt;10.1680/udap.2008.161.4.151&lt;/doi&gt;&lt;startpage&gt;151&lt;/startpage&gt;&lt;title&gt;The absorbent city: urban form and flood risk management&lt;/title&gt;&lt;uuid&gt;1ECA216D-6E7F-48A0-A2FB-A8FB20CC53E1&lt;/uuid&gt;&lt;subtype&gt;400&lt;/subtype&gt;&lt;endpage&gt;161&lt;/endpage&gt;&lt;type&gt;400&lt;/type&gt;&lt;url&gt;http://www.icevirtuallibrary.com/content/article/10.1680/udap.2008.161.4.151&lt;/url&gt;&lt;bundle&gt;&lt;publication&gt;&lt;title&gt;Proceedings of the ICE - Urban Design and Planning&lt;/title&gt;&lt;type&gt;-100&lt;/type&gt;&lt;subtype&gt;-100&lt;/subtype&gt;&lt;uuid&gt;C940A497-CDA4-47C9-921A-71F11135E6A2&lt;/uuid&gt;&lt;/publication&gt;&lt;/bundle&gt;&lt;authors&gt;&lt;author&gt;&lt;firstName&gt;I&lt;/firstName&gt;&lt;lastName&gt;White&lt;/lastName&gt;&lt;/author&gt;&lt;/authors&gt;&lt;/publication&gt;&lt;publication&gt;&lt;volume&gt;1&lt;/volume&gt;&lt;publication_date&gt;99201000001200000000200000&lt;/publication_date&gt;&lt;number&gt;1&lt;/number&gt;&lt;startpage&gt;33&lt;/startpage&gt;&lt;title&gt;Towards sustainable flood risk management&lt;/title&gt;&lt;uuid&gt;58434A6A-149D-41F6-B3DD-CB8B1ED985A8&lt;/uuid&gt;&lt;subtype&gt;400&lt;/subtype&gt;&lt;publisher&gt;Springer&lt;/publisher&gt;&lt;type&gt;400&lt;/type&gt;&lt;endpage&gt;43&lt;/endpage&gt;&lt;url&gt;http://link.springer.com/article/10.3974/j.issn.2095-0055.2010.01.006&lt;/url&gt;&lt;bundle&gt;&lt;publication&gt;&lt;title&gt;International Journal of Disaster Risk Science&lt;/title&gt;&lt;type&gt;-100&lt;/type&gt;&lt;subtype&gt;-100&lt;/subtype&gt;&lt;uuid&gt;2DFE8B69-2BC0-4209-95C5-FAC0090DCBCE&lt;/uuid&gt;&lt;/publication&gt;&lt;/bundle&gt;&lt;authors&gt;&lt;author&gt;&lt;firstName&gt;Colin&lt;/firstName&gt;&lt;lastName&gt;Green&lt;/lastName&gt;&lt;/author&gt;&lt;/authors&gt;&lt;/publication&gt;&lt;publication&gt;&lt;type&gt;400&lt;/type&gt;&lt;publication_date&gt;99201000001200000000200000&lt;/publication_date&gt;&lt;title&gt;Adaptation to climate change using green and blue infrastructure. A database of case studies&lt;/title&gt;&lt;url&gt;http://grabs-eu.org/membersArea/files/Database_Final_no_hyperlinks.pdf&lt;/url&gt;&lt;subtype&gt;400&lt;/subtype&gt;&lt;uuid&gt;B3DAE9C1-E6B7-4ABB-931F-29593C889F5A&lt;/uuid&gt;&lt;bundle&gt;&lt;publication&gt;&lt;title&gt;Interreg IVC Green and blue space adaptation for urban areas and eco towns (GRaBS) project. University of Manchester, Manchester&lt;/title&gt;&lt;type&gt;-100&lt;/type&gt;&lt;subtype&gt;-100&lt;/subtype&gt;&lt;uuid&gt;0C37141F-4C1A-407D-86BD-53D88E3BDE44&lt;/uuid&gt;&lt;/publication&gt;&lt;/bundle&gt;&lt;authors&gt;&lt;author&gt;&lt;firstName&gt;Aleksandra&lt;/firstName&gt;&lt;lastName&gt;Kazmierczak&lt;/lastName&gt;&lt;/author&gt;&lt;author&gt;&lt;firstName&gt;Jeremy&lt;/firstName&gt;&lt;lastName&gt;Carter&lt;/lastName&gt;&lt;/author&gt;&lt;/authors&gt;&lt;/publication&gt;&lt;publication&gt;&lt;volume&gt;10&lt;/volume&gt;&lt;publication_date&gt;99200800001200000000200000&lt;/publication_date&gt;&lt;subtitle&gt;11th International Conference on Urban Drainage&lt;/subtitle&gt;&lt;title&gt;Transitioning to water sensitive cities: historical, current and future transition states&lt;/title&gt;&lt;uuid&gt;C22423A3-EE72-44BB-8885-DD0D9A576F2C&lt;/uuid&gt;&lt;subtype&gt;400&lt;/subtype&gt;&lt;type&gt;400&lt;/type&gt;&lt;url&gt;http://web.sbe.hw.ac.uk/staffprofiles/bdgsa/11th_International_Conference_on_Urban_Drainage_CD/ICUD08/pdfs/618.pdf&lt;/url&gt;&lt;bundle&gt;&lt;publication&gt;&lt;title&gt;11th International Conference on Urban Drainage&lt;/title&gt;&lt;type&gt;-100&lt;/type&gt;&lt;subtype&gt;-100&lt;/subtype&gt;&lt;uuid&gt;80B68B25-F1A9-42CE-B592-C1C1B8C9A96B&lt;/uuid&gt;&lt;/publication&gt;&lt;/bundle&gt;&lt;authors&gt;&lt;author&gt;&lt;firstName&gt;Rebekah&lt;/firstName&gt;&lt;lastName&gt;Brown&lt;/lastName&gt;&lt;/author&gt;&lt;author&gt;&lt;firstName&gt;Nina&lt;/firstName&gt;&lt;lastName&gt;Keath&lt;/lastName&gt;&lt;/author&gt;&lt;author&gt;&lt;firstName&gt;Tony&lt;/firstName&gt;&lt;lastName&gt;Wong&lt;/lastName&gt;&lt;/author&gt;&lt;/authors&gt;&lt;/publication&gt;&lt;publication&gt;&lt;publication_date&gt;99201200001200000000200000&lt;/publication_date&gt;&lt;startpage&gt;278&lt;/startpage&gt;&lt;title&gt;Water Sensitive Cities&lt;/title&gt;&lt;uuid&gt;B8AB21D5-DCC0-4687-AF5D-8BD57919C6DB&lt;/uuid&gt;&lt;subtype&gt;0&lt;/subtype&gt;&lt;publisher&gt;IWA Publishing&lt;/publisher&gt;&lt;type&gt;0&lt;/type&gt;&lt;url&gt;http://books.google.co.uk/books?id=XiFlyvZOe1cC&amp;amp;pg=PA36&amp;amp;dq=The+water+sensitive+city+principles+for+practice&amp;amp;hl=&amp;amp;cd=1&amp;amp;source=gbs_api&lt;/url&gt;&lt;authors&gt;&lt;author&gt;&lt;firstName&gt;Carol&lt;/firstName&gt;&lt;lastName&gt;Howe&lt;/lastName&gt;&lt;/author&gt;&lt;author&gt;&lt;firstName&gt;Cynthia&lt;/firstName&gt;&lt;lastName&gt;Mitchell&lt;/lastName&gt;&lt;/author&gt;&lt;/authors&gt;&lt;/publication&gt;&lt;/publications&gt;&lt;cites&gt;&lt;/cites&gt;&lt;/citation&gt;</w:instrText>
      </w:r>
      <w:r w:rsidR="00E4577A" w:rsidRPr="00817A8F">
        <w:rPr>
          <w:rFonts w:ascii="Times New Roman" w:hAnsi="Times New Roman" w:cs="Times New Roman"/>
          <w:sz w:val="20"/>
          <w:szCs w:val="20"/>
        </w:rPr>
        <w:fldChar w:fldCharType="separate"/>
      </w:r>
      <w:r w:rsidR="00290460" w:rsidRPr="00817A8F">
        <w:rPr>
          <w:rFonts w:ascii="Times New Roman" w:eastAsia="Times New Roman" w:hAnsi="Times New Roman" w:cs="Times New Roman"/>
          <w:sz w:val="20"/>
          <w:szCs w:val="20"/>
          <w:lang w:val="en-US" w:eastAsia="en-GB"/>
        </w:rPr>
        <w:t>(</w:t>
      </w:r>
      <w:r w:rsidR="00764443" w:rsidRPr="00817A8F">
        <w:rPr>
          <w:rFonts w:ascii="Times New Roman" w:eastAsia="Times New Roman" w:hAnsi="Times New Roman" w:cs="Times New Roman"/>
          <w:sz w:val="20"/>
          <w:szCs w:val="20"/>
          <w:lang w:val="en-US" w:eastAsia="en-GB"/>
        </w:rPr>
        <w:t xml:space="preserve">Brown et al. [11]. Howe &amp; Mitchell [12], Kazmierczak &amp; Carter [13], </w:t>
      </w:r>
      <w:r w:rsidR="00764443" w:rsidRPr="00F81D92">
        <w:rPr>
          <w:rFonts w:ascii="Times New Roman" w:eastAsia="Times New Roman" w:hAnsi="Times New Roman" w:cs="Times New Roman"/>
          <w:sz w:val="20"/>
          <w:szCs w:val="20"/>
          <w:lang w:val="en-US" w:eastAsia="en-GB"/>
        </w:rPr>
        <w:t>BGD</w:t>
      </w:r>
      <w:r w:rsidR="00764443" w:rsidRPr="00817A8F">
        <w:rPr>
          <w:rFonts w:ascii="Times New Roman" w:eastAsia="Times New Roman" w:hAnsi="Times New Roman" w:cs="Times New Roman"/>
          <w:sz w:val="20"/>
          <w:szCs w:val="20"/>
          <w:lang w:val="en-US" w:eastAsia="en-GB"/>
        </w:rPr>
        <w:t xml:space="preserve"> [14</w:t>
      </w:r>
      <w:r w:rsidR="00926A10" w:rsidRPr="00817A8F">
        <w:rPr>
          <w:rFonts w:ascii="Times New Roman" w:eastAsia="Times New Roman" w:hAnsi="Times New Roman" w:cs="Times New Roman"/>
          <w:sz w:val="20"/>
          <w:szCs w:val="20"/>
          <w:lang w:val="en-US" w:eastAsia="en-GB"/>
        </w:rPr>
        <w:t>]</w:t>
      </w:r>
      <w:r w:rsidR="00290460" w:rsidRPr="00817A8F">
        <w:rPr>
          <w:rFonts w:ascii="Times New Roman" w:eastAsia="Times New Roman" w:hAnsi="Times New Roman" w:cs="Times New Roman"/>
          <w:sz w:val="20"/>
          <w:szCs w:val="20"/>
          <w:lang w:val="en-US" w:eastAsia="en-GB"/>
        </w:rPr>
        <w:t>)</w:t>
      </w:r>
      <w:r w:rsidR="00E4577A" w:rsidRPr="00817A8F">
        <w:rPr>
          <w:rFonts w:ascii="Times New Roman" w:hAnsi="Times New Roman" w:cs="Times New Roman"/>
          <w:sz w:val="20"/>
          <w:szCs w:val="20"/>
        </w:rPr>
        <w:fldChar w:fldCharType="end"/>
      </w:r>
      <w:r w:rsidR="00FB78A5" w:rsidRPr="00817A8F">
        <w:rPr>
          <w:rFonts w:ascii="Times New Roman" w:hAnsi="Times New Roman" w:cs="Times New Roman"/>
          <w:sz w:val="20"/>
          <w:szCs w:val="20"/>
        </w:rPr>
        <w:t xml:space="preserve">. </w:t>
      </w:r>
      <w:r w:rsidR="00346E26" w:rsidRPr="00817A8F">
        <w:rPr>
          <w:rFonts w:ascii="Times New Roman" w:hAnsi="Times New Roman" w:cs="Times New Roman"/>
          <w:sz w:val="20"/>
          <w:szCs w:val="20"/>
          <w:lang w:val="en-US"/>
        </w:rPr>
        <w:t>BG-</w:t>
      </w:r>
      <w:r w:rsidR="00EB652B" w:rsidRPr="00817A8F">
        <w:rPr>
          <w:rFonts w:ascii="Times New Roman" w:hAnsi="Times New Roman" w:cs="Times New Roman"/>
          <w:sz w:val="20"/>
          <w:szCs w:val="20"/>
          <w:lang w:val="en-US"/>
        </w:rPr>
        <w:t xml:space="preserve">FRM </w:t>
      </w:r>
      <w:r w:rsidR="00793FA5" w:rsidRPr="00817A8F">
        <w:rPr>
          <w:rFonts w:ascii="Times New Roman" w:hAnsi="Times New Roman" w:cs="Times New Roman"/>
          <w:sz w:val="20"/>
          <w:szCs w:val="20"/>
          <w:lang w:val="en-US"/>
        </w:rPr>
        <w:t xml:space="preserve">approaches involve </w:t>
      </w:r>
      <w:r w:rsidR="00793FA5" w:rsidRPr="00817A8F">
        <w:rPr>
          <w:rFonts w:ascii="Times New Roman" w:hAnsi="Times New Roman" w:cs="Times New Roman"/>
          <w:sz w:val="20"/>
          <w:szCs w:val="20"/>
        </w:rPr>
        <w:t>improving green infrastructure</w:t>
      </w:r>
      <w:r w:rsidR="00EB652B" w:rsidRPr="00817A8F">
        <w:rPr>
          <w:rFonts w:ascii="Times New Roman" w:hAnsi="Times New Roman" w:cs="Times New Roman"/>
          <w:sz w:val="20"/>
          <w:szCs w:val="20"/>
        </w:rPr>
        <w:t>, raising</w:t>
      </w:r>
      <w:r w:rsidR="00793FA5" w:rsidRPr="00817A8F">
        <w:rPr>
          <w:rFonts w:ascii="Times New Roman" w:hAnsi="Times New Roman" w:cs="Times New Roman"/>
          <w:sz w:val="20"/>
          <w:szCs w:val="20"/>
        </w:rPr>
        <w:t xml:space="preserve"> </w:t>
      </w:r>
      <w:r w:rsidR="00601FCD" w:rsidRPr="00817A8F">
        <w:rPr>
          <w:rFonts w:ascii="Times New Roman" w:hAnsi="Times New Roman" w:cs="Times New Roman"/>
          <w:sz w:val="20"/>
          <w:szCs w:val="20"/>
        </w:rPr>
        <w:t xml:space="preserve">water-absorption </w:t>
      </w:r>
      <w:r w:rsidR="00556E76" w:rsidRPr="00817A8F">
        <w:rPr>
          <w:rFonts w:ascii="Times New Roman" w:hAnsi="Times New Roman" w:cs="Times New Roman"/>
          <w:sz w:val="20"/>
          <w:szCs w:val="20"/>
        </w:rPr>
        <w:t xml:space="preserve">capacity </w:t>
      </w:r>
      <w:r w:rsidR="00793FA5" w:rsidRPr="00817A8F">
        <w:rPr>
          <w:rFonts w:ascii="Times New Roman" w:hAnsi="Times New Roman" w:cs="Times New Roman"/>
          <w:sz w:val="20"/>
          <w:szCs w:val="20"/>
        </w:rPr>
        <w:t xml:space="preserve">and </w:t>
      </w:r>
      <w:r w:rsidR="00472C5D" w:rsidRPr="00817A8F">
        <w:rPr>
          <w:rFonts w:ascii="Times New Roman" w:hAnsi="Times New Roman" w:cs="Times New Roman"/>
          <w:sz w:val="20"/>
          <w:szCs w:val="20"/>
        </w:rPr>
        <w:t xml:space="preserve">promoting </w:t>
      </w:r>
      <w:r w:rsidR="00793FA5" w:rsidRPr="00817A8F">
        <w:rPr>
          <w:rFonts w:ascii="Times New Roman" w:hAnsi="Times New Roman" w:cs="Times New Roman"/>
          <w:sz w:val="20"/>
          <w:szCs w:val="20"/>
        </w:rPr>
        <w:t>natural</w:t>
      </w:r>
      <w:r w:rsidR="009A7E7B" w:rsidRPr="00817A8F">
        <w:rPr>
          <w:rFonts w:ascii="Times New Roman" w:hAnsi="Times New Roman" w:cs="Times New Roman"/>
          <w:sz w:val="20"/>
          <w:szCs w:val="20"/>
        </w:rPr>
        <w:t xml:space="preserve"> channelling</w:t>
      </w:r>
      <w:r w:rsidR="00793FA5" w:rsidRPr="00817A8F">
        <w:rPr>
          <w:rFonts w:ascii="Times New Roman" w:hAnsi="Times New Roman" w:cs="Times New Roman"/>
          <w:sz w:val="20"/>
          <w:szCs w:val="20"/>
        </w:rPr>
        <w:t xml:space="preserve"> rather than </w:t>
      </w:r>
      <w:r w:rsidR="009A7E7B" w:rsidRPr="00817A8F">
        <w:rPr>
          <w:rFonts w:ascii="Times New Roman" w:hAnsi="Times New Roman" w:cs="Times New Roman"/>
          <w:sz w:val="20"/>
          <w:szCs w:val="20"/>
        </w:rPr>
        <w:t xml:space="preserve">containing and </w:t>
      </w:r>
      <w:proofErr w:type="spellStart"/>
      <w:r w:rsidR="009A7E7B" w:rsidRPr="00817A8F">
        <w:rPr>
          <w:rFonts w:ascii="Times New Roman" w:hAnsi="Times New Roman" w:cs="Times New Roman"/>
          <w:sz w:val="20"/>
          <w:szCs w:val="20"/>
        </w:rPr>
        <w:t>culverting</w:t>
      </w:r>
      <w:proofErr w:type="spellEnd"/>
      <w:r w:rsidR="00793FA5" w:rsidRPr="00817A8F">
        <w:rPr>
          <w:rFonts w:ascii="Times New Roman" w:hAnsi="Times New Roman" w:cs="Times New Roman"/>
          <w:sz w:val="20"/>
          <w:szCs w:val="20"/>
        </w:rPr>
        <w:t xml:space="preserve"> </w:t>
      </w:r>
      <w:r w:rsidR="00E4577A" w:rsidRPr="00817A8F">
        <w:rPr>
          <w:rFonts w:ascii="Times New Roman" w:hAnsi="Times New Roman" w:cs="Times New Roman"/>
          <w:sz w:val="20"/>
          <w:szCs w:val="20"/>
        </w:rPr>
        <w:fldChar w:fldCharType="begin"/>
      </w:r>
      <w:r w:rsidRPr="00817A8F">
        <w:rPr>
          <w:rFonts w:ascii="Times New Roman" w:hAnsi="Times New Roman" w:cs="Times New Roman"/>
          <w:sz w:val="20"/>
          <w:szCs w:val="20"/>
        </w:rPr>
        <w:instrText xml:space="preserve"> ADDIN PAPERS2_CITATIONS &lt;citation&gt;&lt;uuid&gt;787BE1BB-77D3-48F1-9364-773710AE1DAC&lt;/uuid&gt;&lt;priority&gt;4&lt;/priority&gt;&lt;publications&gt;&lt;publication&gt;&lt;publication_date&gt;99201300001200000000200000&lt;/publication_date&gt;&lt;title&gt;Creating Water Sensitive Places&lt;/title&gt;&lt;type&gt;400&lt;/type&gt;&lt;subtype&gt;400&lt;/subtype&gt;&lt;uuid&gt;F230AC37-93E0-48EA-B0C9-B70C348FA72A&lt;/uuid&gt;&lt;authors&gt;&lt;author&gt;&lt;lastName&gt;Aecom&lt;/lastName&gt;&lt;/author&gt;&lt;/authors&gt;&lt;/publication&gt;&lt;/publications&gt;&lt;cites&gt;&lt;/cites&gt;&lt;/citation&gt;</w:instrText>
      </w:r>
      <w:r w:rsidR="00E4577A" w:rsidRPr="00817A8F">
        <w:rPr>
          <w:rFonts w:ascii="Times New Roman" w:hAnsi="Times New Roman" w:cs="Times New Roman"/>
          <w:sz w:val="20"/>
          <w:szCs w:val="20"/>
        </w:rPr>
        <w:fldChar w:fldCharType="separate"/>
      </w:r>
      <w:r w:rsidR="007933FF">
        <w:rPr>
          <w:rFonts w:ascii="Times New Roman" w:hAnsi="Times New Roman" w:cs="Times New Roman"/>
          <w:bCs/>
          <w:iCs/>
          <w:sz w:val="20"/>
          <w:szCs w:val="20"/>
        </w:rPr>
        <w:t>(Abott et al.</w:t>
      </w:r>
      <w:r w:rsidR="00764443" w:rsidRPr="00817A8F">
        <w:rPr>
          <w:rFonts w:ascii="Times New Roman" w:hAnsi="Times New Roman" w:cs="Times New Roman"/>
          <w:bCs/>
          <w:iCs/>
          <w:sz w:val="20"/>
          <w:szCs w:val="20"/>
        </w:rPr>
        <w:t xml:space="preserve"> [15</w:t>
      </w:r>
      <w:r w:rsidR="00926A10" w:rsidRPr="00817A8F">
        <w:rPr>
          <w:rFonts w:ascii="Times New Roman" w:hAnsi="Times New Roman" w:cs="Times New Roman"/>
          <w:bCs/>
          <w:iCs/>
          <w:sz w:val="20"/>
          <w:szCs w:val="20"/>
        </w:rPr>
        <w:t>]</w:t>
      </w:r>
      <w:r w:rsidR="00793FA5" w:rsidRPr="00817A8F">
        <w:rPr>
          <w:rFonts w:ascii="Times New Roman" w:hAnsi="Times New Roman" w:cs="Times New Roman"/>
          <w:bCs/>
          <w:iCs/>
          <w:sz w:val="20"/>
          <w:szCs w:val="20"/>
        </w:rPr>
        <w:t>)</w:t>
      </w:r>
      <w:r w:rsidR="00E4577A" w:rsidRPr="00817A8F">
        <w:rPr>
          <w:rFonts w:ascii="Times New Roman" w:hAnsi="Times New Roman" w:cs="Times New Roman"/>
          <w:sz w:val="20"/>
          <w:szCs w:val="20"/>
        </w:rPr>
        <w:fldChar w:fldCharType="end"/>
      </w:r>
      <w:r w:rsidR="00793FA5" w:rsidRPr="00817A8F">
        <w:rPr>
          <w:rFonts w:ascii="Times New Roman" w:hAnsi="Times New Roman" w:cs="Times New Roman"/>
          <w:sz w:val="20"/>
          <w:szCs w:val="20"/>
        </w:rPr>
        <w:t>.</w:t>
      </w:r>
    </w:p>
    <w:p w14:paraId="72D93BBD" w14:textId="77777777" w:rsidR="001D3EE2" w:rsidRPr="00817A8F" w:rsidRDefault="00CC438D" w:rsidP="00124EE8">
      <w:pPr>
        <w:widowControl w:val="0"/>
        <w:autoSpaceDE w:val="0"/>
        <w:autoSpaceDN w:val="0"/>
        <w:adjustRightInd w:val="0"/>
        <w:spacing w:before="120"/>
        <w:jc w:val="both"/>
        <w:rPr>
          <w:rFonts w:ascii="Times New Roman" w:hAnsi="Times New Roman" w:cs="Times New Roman"/>
          <w:sz w:val="20"/>
          <w:szCs w:val="20"/>
        </w:rPr>
      </w:pPr>
      <w:r w:rsidRPr="00817A8F">
        <w:rPr>
          <w:rFonts w:ascii="Times New Roman" w:hAnsi="Times New Roman" w:cs="Times New Roman"/>
          <w:sz w:val="20"/>
          <w:szCs w:val="20"/>
        </w:rPr>
        <w:t>A number of authors have begun pub</w:t>
      </w:r>
      <w:r w:rsidR="00AA04A6" w:rsidRPr="00817A8F">
        <w:rPr>
          <w:rFonts w:ascii="Times New Roman" w:hAnsi="Times New Roman" w:cs="Times New Roman"/>
          <w:sz w:val="20"/>
          <w:szCs w:val="20"/>
        </w:rPr>
        <w:t xml:space="preserve">lishing research around </w:t>
      </w:r>
      <w:r w:rsidRPr="00817A8F">
        <w:rPr>
          <w:rFonts w:ascii="Times New Roman" w:hAnsi="Times New Roman" w:cs="Times New Roman"/>
          <w:sz w:val="20"/>
          <w:szCs w:val="20"/>
        </w:rPr>
        <w:t xml:space="preserve">public attitudes </w:t>
      </w:r>
      <w:r w:rsidR="00D54CD6" w:rsidRPr="00817A8F">
        <w:rPr>
          <w:rFonts w:ascii="Times New Roman" w:hAnsi="Times New Roman" w:cs="Times New Roman"/>
          <w:sz w:val="20"/>
          <w:szCs w:val="20"/>
        </w:rPr>
        <w:t>around Blue-Green approaches to Flood Risk Management (BG-FRM)</w:t>
      </w:r>
      <w:r w:rsidR="00BB5855" w:rsidRPr="00817A8F">
        <w:rPr>
          <w:rFonts w:ascii="Times New Roman" w:hAnsi="Times New Roman" w:cs="Times New Roman"/>
          <w:sz w:val="20"/>
          <w:szCs w:val="20"/>
        </w:rPr>
        <w:t xml:space="preserve"> </w:t>
      </w:r>
      <w:r w:rsidR="00E4577A" w:rsidRPr="00817A8F">
        <w:rPr>
          <w:rFonts w:ascii="Times New Roman" w:hAnsi="Times New Roman" w:cs="Times New Roman"/>
          <w:sz w:val="20"/>
          <w:szCs w:val="20"/>
        </w:rPr>
        <w:fldChar w:fldCharType="begin"/>
      </w:r>
      <w:r w:rsidR="00121364" w:rsidRPr="00817A8F">
        <w:rPr>
          <w:rFonts w:ascii="Times New Roman" w:hAnsi="Times New Roman" w:cs="Times New Roman"/>
          <w:sz w:val="20"/>
          <w:szCs w:val="20"/>
        </w:rPr>
        <w:instrText xml:space="preserve"> ADDIN PAPERS2_CITATIONS &lt;citation&gt;&lt;uuid&gt;E7672780-D71D-4A2E-B187-8A5BA88917FA&lt;/uuid&gt;&lt;priority&gt;5&lt;/priority&gt;&lt;publications&gt;&lt;publication&gt;&lt;type&gt;400&lt;/type&gt;&lt;publication_date&gt;99201100001200000000200000&lt;/publication_date&gt;&lt;title&gt;Public perception of SuDS ponds-Valuing Amenity&lt;/title&gt;&lt;url&gt;http://web.sbe.hw.ac.uk/staffprofiles/bdgsa/temp/12th%20ICUD/PDF/PAP005198.pdf&lt;/url&gt;&lt;subtype&gt;400&lt;/subtype&gt;&lt;uuid&gt;AA2B2A00-C627-4232-9E6B-C7DA2637EDF2&lt;/uuid&gt;&lt;authors&gt;&lt;author&gt;&lt;firstName&gt;NRP&lt;/firstName&gt;&lt;lastName&gt;Bastien&lt;/lastName&gt;&lt;/author&gt;&lt;author&gt;&lt;firstName&gt;S&lt;/firstName&gt;&lt;lastName&gt;Arthur&lt;/lastName&gt;&lt;/author&gt;&lt;author&gt;&lt;firstName&gt;M&lt;/firstName&gt;&lt;middleNames&gt;J&lt;/middleNames&gt;&lt;lastName&gt;McLoughlin&lt;/lastName&gt;&lt;/author&gt;&lt;/authors&gt;&lt;/publication&gt;&lt;publication&gt;&lt;uuid&gt;7A9B5986-5383-4BA4-91C6-370C46E581BD&lt;/uuid&gt;&lt;volume&gt;26&lt;/volume&gt;&lt;doi&gt;10.1111/j.1747-6593.2011.00259.x&lt;/doi&gt;&lt;subtitle&gt;Public perceptions of SuDS ponds&lt;/subtitle&gt;&lt;startpage&gt;19&lt;/startpage&gt;&lt;publication_date&gt;99201103091200000000222000&lt;/publication_date&gt;&lt;url&gt;http://doi.wiley.com/10.1111/j.1747-6593.2011.00259.x&lt;/url&gt;&lt;type&gt;400&lt;/type&gt;&lt;title&gt;Valuing amenity: public perceptions of sustainable drainage systems ponds&lt;/title&gt;&lt;number&gt;1&lt;/number&gt;&lt;subtype&gt;400&lt;/subtype&gt;&lt;endpage&gt;29&lt;/endpage&gt;&lt;bundle&gt;&lt;publication&gt;&lt;title&gt;Water and Environment Journal&lt;/title&gt;&lt;type&gt;-100&lt;/type&gt;&lt;subtype&gt;-100&lt;/subtype&gt;&lt;uuid&gt;4AEB6033-047F-41C1-8BE0-E728BED425EE&lt;/uuid&gt;&lt;/publication&gt;&lt;/bundle&gt;&lt;authors&gt;&lt;author&gt;&lt;firstName&gt;N&lt;/firstName&gt;&lt;middleNames&gt;R P&lt;/middleNames&gt;&lt;lastName&gt;Bastien&lt;/lastName&gt;&lt;/author&gt;&lt;author&gt;&lt;firstName&gt;S&lt;/firstName&gt;&lt;lastName&gt;Arthur&lt;/lastName&gt;&lt;/author&gt;&lt;author&gt;&lt;firstName&gt;M&lt;/firstName&gt;&lt;middleNames&gt;J&lt;/middleNames&gt;&lt;lastName&gt;McLoughlin&lt;/lastName&gt;&lt;/author&gt;&lt;/authors&gt;&lt;/publication&gt;&lt;publication&gt;&lt;uuid&gt;95A396EF-5850-4E99-9344-0C4E5251C840&lt;/uuid&gt;&lt;volume&gt;25&lt;/volume&gt;&lt;doi&gt;10.1111/j.1747-6593.2010.00247.x&lt;/doi&gt;&lt;subtitle&gt;Urban creep in Scotland&lt;/subtitle&gt;&lt;startpage&gt;513&lt;/startpage&gt;&lt;publication_date&gt;99201101071200000000222000&lt;/publication_date&gt;&lt;url&gt;http://doi.wiley.com/10.1111/j.1747-6593.2010.00247.x&lt;/url&gt;&lt;type&gt;400&lt;/type&gt;&lt;title&gt;Urban creep in Scotland: stakeholder perceptions, quantification and cost implications of permeable solutions&lt;/title&gt;&lt;number&gt;4&lt;/number&gt;&lt;subtype&gt;400&lt;/subtype&gt;&lt;endpage&gt;521&lt;/endpage&gt;&lt;bundle&gt;&lt;publication&gt;&lt;title&gt;Water and Environment Journal&lt;/title&gt;&lt;type&gt;-100&lt;/type&gt;&lt;subtype&gt;-100&lt;/subtype&gt;&lt;uuid&gt;4AEB6033-047F-41C1-8BE0-E728BED425EE&lt;/uuid&gt;&lt;/publication&gt;&lt;/bundle&gt;&lt;authors&gt;&lt;author&gt;&lt;firstName&gt;G&lt;/firstName&gt;&lt;middleNames&gt;B&lt;/middleNames&gt;&lt;lastName&gt;Wright&lt;/lastName&gt;&lt;/author&gt;&lt;author&gt;&lt;firstName&gt;S&lt;/firstName&gt;&lt;lastName&gt;Arthur&lt;/lastName&gt;&lt;/author&gt;&lt;author&gt;&lt;firstName&gt;G&lt;/firstName&gt;&lt;lastName&gt;Bowles&lt;/lastName&gt;&lt;/author&gt;&lt;author&gt;&lt;firstName&gt;N&lt;/firstName&gt;&lt;lastName&gt;Bastien&lt;/lastName&gt;&lt;/author&gt;&lt;author&gt;&lt;firstName&gt;D&lt;/firstName&gt;&lt;lastName&gt;Unwin&lt;/lastName&gt;&lt;/author&gt;&lt;/authors&gt;&lt;/publication&gt;&lt;publication&gt;&lt;volume&gt;64&lt;/volume&gt;&lt;publication_date&gt;99200710001200000000220000&lt;/publication_date&gt;&lt;number&gt;1&lt;/number&gt;&lt;doi&gt;10.1016/j.ecolecon.2007.06.011&lt;/doi&gt;&lt;startpage&gt;70&lt;/startpage&gt;&lt;title&gt;Evaluating flood risk management options in Scotland: A participant-led multi-criteria approach&lt;/title&gt;&lt;uuid&gt;0625DCD7-C995-4CAB-BBF8-8F62B59A2C19&lt;/uuid&gt;&lt;subtype&gt;400&lt;/subtype&gt;&lt;endpage&gt;81&lt;/endpage&gt;&lt;type&gt;400&lt;/type&gt;&lt;url&gt;http://linkinghub.elsevier.com/retrieve/pii/S0921800907003527&lt;/url&gt;&lt;bundle&gt;&lt;publication&gt;&lt;publisher&gt;Elsevier B.V.&lt;/publisher&gt;&lt;title&gt;Ecological Economics&lt;/title&gt;&lt;type&gt;-100&lt;/type&gt;&lt;subtype&gt;-100&lt;/subtype&gt;&lt;uuid&gt;41F796B9-1600-4E59-A827-6DCD9DF65570&lt;/uuid&gt;&lt;/publication&gt;&lt;/bundle&gt;&lt;authors&gt;&lt;author&gt;&lt;firstName&gt;Wendy&lt;/firstName&gt;&lt;lastName&gt;Kenyon&lt;/lastName&gt;&lt;/author&gt;&lt;/authors&gt;&lt;/publication&gt;&lt;publication&gt;&lt;type&gt;400&lt;/type&gt;&lt;publication_date&gt;99200500001200000000200000&lt;/publication_date&gt;&lt;title&gt;Social impacts of stormwater management techniques including river management and SUDS. Final report, SUDS01&lt;/title&gt;&lt;url&gt;https://repository.abertay.ac.uk/jspui/handle/10373/1002&lt;/url&gt;&lt;subtype&gt;400&lt;/subtype&gt;&lt;uuid&gt;B88F6473-8126-4327-AFF5-9DE522374602&lt;/uuid&gt;&lt;bundle&gt;&lt;publication&gt;&lt;title&gt;Environment Agency&lt;/title&gt;&lt;type&gt;-100&lt;/type&gt;&lt;subtype&gt;-100&lt;/subtype&gt;&lt;uuid&gt;025E76E1-EB06-4D3C-A0B1-2CEDB31C3BA8&lt;/uuid&gt;&lt;/publication&gt;&lt;/bundle&gt;&lt;authors&gt;&lt;author&gt;&lt;firstName&gt;S&lt;/firstName&gt;&lt;lastName&gt;Apostolaki&lt;/lastName&gt;&lt;/author&gt;&lt;author&gt;&lt;firstName&gt;C&lt;/firstName&gt;&lt;lastName&gt;Jefferies&lt;/lastName&gt;&lt;/author&gt;&lt;/authors&gt;&lt;/publication&gt;&lt;publication&gt;&lt;publication_date&gt;99200500001200000000200000&lt;/publication_date&gt;&lt;subtitle&gt;10th International Conference on Urban Drainage, Copenhagen, Denmark, August 21-26, 2005&lt;/subtitle&gt;&lt;title&gt;The social impacts of stormwater management techniques&lt;/title&gt;&lt;uuid&gt;ED473691-D951-44C6-AAF0-C3C59AE20283&lt;/uuid&gt;&lt;subtype&gt;400&lt;/subtype&gt;&lt;publisher&gt;Institute of Environment &amp;amp; Resources, Technical University of Denmark/IAHR/IWA&lt;/publisher&gt;&lt;type&gt;400&lt;/type&gt;&lt;url&gt;https://repository.abertay.ac.uk/jspui/handle/10373/1000&lt;/url&gt;&lt;authors&gt;&lt;author&gt;&lt;firstName&gt;Stella&lt;/firstName&gt;&lt;lastName&gt;Apostolaki&lt;/lastName&gt;&lt;/author&gt;&lt;author&gt;&lt;firstName&gt;Christopher&lt;/firstName&gt;&lt;lastName&gt;Jefferies&lt;/lastName&gt;&lt;/author&gt;&lt;author&gt;&lt;firstName&gt;T&lt;/firstName&gt;&lt;lastName&gt;Wild&lt;/lastName&gt;&lt;/author&gt;&lt;/authors&gt;&lt;/publication&gt;&lt;publication&gt;&lt;volume&gt;38&lt;/volume&gt;&lt;publication_date&gt;99200600001200000000200000&lt;/publication_date&gt;&lt;number&gt;1&lt;/number&gt;&lt;startpage&gt;16&lt;/startpage&gt;&lt;title&gt;Sustainable flood management: oxymoron or new paradigm?&lt;/title&gt;&lt;uuid&gt;976B93FE-8E4F-49E9-9280-428FCCAB3FCA&lt;/uuid&gt;&lt;subtype&gt;400&lt;/subtype&gt;&lt;publisher&gt;Wiley Online Library&lt;/publisher&gt;&lt;type&gt;400&lt;/type&gt;&lt;endpage&gt;23&lt;/endpage&gt;&lt;url&gt;http://onlinelibrary.wiley.com/doi/10.1111/j.1475-4762.2006.00658.x/full&lt;/url&gt;&lt;bundle&gt;&lt;publication&gt;&lt;title&gt;Area&lt;/title&gt;&lt;type&gt;-100&lt;/type&gt;&lt;subtype&gt;-100&lt;/subtype&gt;&lt;uuid&gt;F136AA49-70DA-4238-95ED-FF1E69391B5F&lt;/uuid&gt;&lt;/publication&gt;&lt;/bundle&gt;&lt;authors&gt;&lt;author&gt;&lt;firstName&gt;Alan&lt;/firstName&gt;&lt;lastName&gt;Werritty&lt;/lastName&gt;&lt;/author&gt;&lt;/authors&gt;&lt;/publication&gt;&lt;publication&gt;&lt;volume&gt;24&lt;/volume&gt;&lt;publication_date&gt;99200812001200000000220000&lt;/publication_date&gt;&lt;number&gt;4&lt;/number&gt;&lt;doi&gt;10.1080/07900620801923146&lt;/doi&gt;&lt;startpage&gt;513&lt;/startpage&gt;&lt;title&gt;Flood Risk Management in England: A Changing Landscape of Risk Responsibility?&lt;/title&gt;&lt;uuid&gt;968B8E3A-17BE-426F-AA98-10C1AD573782&lt;/uuid&gt;&lt;subtype&gt;400&lt;/subtype&gt;&lt;endpage&gt;525&lt;/endpage&gt;&lt;type&gt;400&lt;/type&gt;&lt;url&gt;http://www.tandfonline.com/doi/abs/10.1080/07900620801923146&lt;/url&gt;&lt;bundle&gt;&lt;publication&gt;&lt;title&gt;International Journal of Water Resources Development&lt;/title&gt;&lt;type&gt;-100&lt;/type&gt;&lt;subtype&gt;-100&lt;/subtype&gt;&lt;uuid&gt;C9246E20-49DF-4ACF-9C52-5AAB947377B1&lt;/uuid&gt;&lt;/publication&gt;&lt;/bundle&gt;&lt;authors&gt;&lt;author&gt;&lt;firstName&gt;Clare&lt;/firstName&gt;&lt;middleNames&gt;L&lt;/middleNames&gt;&lt;lastName&gt;Johnson&lt;/lastName&gt;&lt;/author&gt;&lt;author&gt;&lt;firstName&gt;Sally&lt;/firstName&gt;&lt;middleNames&gt;J&lt;/middleNames&gt;&lt;lastName&gt;Priest&lt;/lastName&gt;&lt;/author&gt;&lt;/authors&gt;&lt;/publication&gt;&lt;/publications&gt;&lt;cites&gt;&lt;/cites&gt;&lt;/citation&gt;</w:instrText>
      </w:r>
      <w:r w:rsidR="00E4577A" w:rsidRPr="00817A8F">
        <w:rPr>
          <w:rFonts w:ascii="Times New Roman" w:hAnsi="Times New Roman" w:cs="Times New Roman"/>
          <w:sz w:val="20"/>
          <w:szCs w:val="20"/>
        </w:rPr>
        <w:fldChar w:fldCharType="separate"/>
      </w:r>
      <w:r w:rsidR="008F779C">
        <w:rPr>
          <w:rFonts w:ascii="Times New Roman" w:hAnsi="Times New Roman" w:cs="Times New Roman"/>
          <w:sz w:val="20"/>
          <w:szCs w:val="20"/>
          <w:lang w:val="en-US"/>
        </w:rPr>
        <w:t>(Bastien et al. [16], Wright et al. [17], Kenyon [18], Apostolaki et al. [19], Werritty [20], Johnson &amp; Priest [21</w:t>
      </w:r>
      <w:r w:rsidR="00BB5855" w:rsidRPr="00817A8F">
        <w:rPr>
          <w:rFonts w:ascii="Times New Roman" w:hAnsi="Times New Roman" w:cs="Times New Roman"/>
          <w:sz w:val="20"/>
          <w:szCs w:val="20"/>
          <w:lang w:val="en-US"/>
        </w:rPr>
        <w:t>])</w:t>
      </w:r>
      <w:r w:rsidR="00E4577A" w:rsidRPr="00817A8F">
        <w:rPr>
          <w:rFonts w:ascii="Times New Roman" w:hAnsi="Times New Roman" w:cs="Times New Roman"/>
          <w:sz w:val="20"/>
          <w:szCs w:val="20"/>
        </w:rPr>
        <w:fldChar w:fldCharType="end"/>
      </w:r>
      <w:r w:rsidR="00BB5855" w:rsidRPr="00817A8F">
        <w:rPr>
          <w:rFonts w:ascii="Times New Roman" w:hAnsi="Times New Roman" w:cs="Times New Roman"/>
          <w:sz w:val="20"/>
          <w:szCs w:val="20"/>
        </w:rPr>
        <w:t>, some drawing conclusions as to how people will behave around them</w:t>
      </w:r>
      <w:r w:rsidRPr="00817A8F">
        <w:rPr>
          <w:rFonts w:ascii="Times New Roman" w:hAnsi="Times New Roman" w:cs="Times New Roman"/>
          <w:sz w:val="20"/>
          <w:szCs w:val="20"/>
        </w:rPr>
        <w:t xml:space="preserve">. Results are apparently quite split between those who found strong preferences for structural defences </w:t>
      </w:r>
      <w:r w:rsidR="008F779C">
        <w:rPr>
          <w:rFonts w:ascii="Times New Roman" w:hAnsi="Times New Roman" w:cs="Times New Roman"/>
          <w:sz w:val="20"/>
          <w:szCs w:val="20"/>
          <w:lang w:val="en-US"/>
        </w:rPr>
        <w:t>[20, 21</w:t>
      </w:r>
      <w:r w:rsidRPr="00817A8F">
        <w:rPr>
          <w:rFonts w:ascii="Times New Roman" w:hAnsi="Times New Roman" w:cs="Times New Roman"/>
          <w:sz w:val="20"/>
          <w:szCs w:val="20"/>
          <w:lang w:val="en-US"/>
        </w:rPr>
        <w:t xml:space="preserve">] and others who found preference </w:t>
      </w:r>
      <w:r w:rsidR="00037F7F" w:rsidRPr="00817A8F">
        <w:rPr>
          <w:rFonts w:ascii="Times New Roman" w:hAnsi="Times New Roman" w:cs="Times New Roman"/>
          <w:sz w:val="20"/>
          <w:szCs w:val="20"/>
          <w:lang w:val="en-US"/>
        </w:rPr>
        <w:t xml:space="preserve">for more </w:t>
      </w:r>
      <w:r w:rsidRPr="00817A8F">
        <w:rPr>
          <w:rFonts w:ascii="Times New Roman" w:hAnsi="Times New Roman" w:cs="Times New Roman"/>
          <w:sz w:val="20"/>
          <w:szCs w:val="20"/>
          <w:lang w:val="en-US"/>
        </w:rPr>
        <w:t>s</w:t>
      </w:r>
      <w:r w:rsidR="008F779C">
        <w:rPr>
          <w:rFonts w:ascii="Times New Roman" w:hAnsi="Times New Roman" w:cs="Times New Roman"/>
          <w:sz w:val="20"/>
          <w:szCs w:val="20"/>
          <w:lang w:val="en-US"/>
        </w:rPr>
        <w:t>ustainable solutions [16, 17</w:t>
      </w:r>
      <w:r w:rsidRPr="00817A8F">
        <w:rPr>
          <w:rFonts w:ascii="Times New Roman" w:hAnsi="Times New Roman" w:cs="Times New Roman"/>
          <w:sz w:val="20"/>
          <w:szCs w:val="20"/>
          <w:lang w:val="en-US"/>
        </w:rPr>
        <w:t xml:space="preserve">]. In </w:t>
      </w:r>
      <w:proofErr w:type="spellStart"/>
      <w:r w:rsidRPr="00817A8F">
        <w:rPr>
          <w:rFonts w:ascii="Times New Roman" w:hAnsi="Times New Roman" w:cs="Times New Roman"/>
          <w:sz w:val="20"/>
          <w:szCs w:val="20"/>
          <w:lang w:val="en-US"/>
        </w:rPr>
        <w:t>Apostolaki’s</w:t>
      </w:r>
      <w:proofErr w:type="spellEnd"/>
      <w:r w:rsidRPr="00817A8F">
        <w:rPr>
          <w:rFonts w:ascii="Times New Roman" w:hAnsi="Times New Roman" w:cs="Times New Roman"/>
          <w:sz w:val="20"/>
          <w:szCs w:val="20"/>
          <w:lang w:val="en-US"/>
        </w:rPr>
        <w:t xml:space="preserve"> study, awareness of </w:t>
      </w:r>
      <w:proofErr w:type="spellStart"/>
      <w:r w:rsidRPr="00817A8F">
        <w:rPr>
          <w:rFonts w:ascii="Times New Roman" w:hAnsi="Times New Roman" w:cs="Times New Roman"/>
          <w:sz w:val="20"/>
          <w:szCs w:val="20"/>
          <w:lang w:val="en-US"/>
        </w:rPr>
        <w:t>SuDS</w:t>
      </w:r>
      <w:r w:rsidR="00ED7CC2" w:rsidRPr="00817A8F">
        <w:rPr>
          <w:rFonts w:ascii="Times New Roman" w:hAnsi="Times New Roman" w:cs="Times New Roman"/>
          <w:sz w:val="20"/>
          <w:szCs w:val="20"/>
          <w:lang w:val="en-US"/>
        </w:rPr>
        <w:t>’</w:t>
      </w:r>
      <w:proofErr w:type="spellEnd"/>
      <w:r w:rsidRPr="00817A8F">
        <w:rPr>
          <w:rFonts w:ascii="Times New Roman" w:hAnsi="Times New Roman" w:cs="Times New Roman"/>
          <w:sz w:val="20"/>
          <w:szCs w:val="20"/>
          <w:lang w:val="en-US"/>
        </w:rPr>
        <w:t xml:space="preserve"> flood functions was argued to be low, whilst others </w:t>
      </w:r>
      <w:r w:rsidR="009E558E" w:rsidRPr="00817A8F">
        <w:rPr>
          <w:rFonts w:ascii="Times New Roman" w:hAnsi="Times New Roman" w:cs="Times New Roman"/>
          <w:sz w:val="20"/>
          <w:szCs w:val="20"/>
          <w:lang w:val="en-US"/>
        </w:rPr>
        <w:t xml:space="preserve">have </w:t>
      </w:r>
      <w:r w:rsidRPr="00817A8F">
        <w:rPr>
          <w:rFonts w:ascii="Times New Roman" w:hAnsi="Times New Roman" w:cs="Times New Roman"/>
          <w:sz w:val="20"/>
          <w:szCs w:val="20"/>
          <w:lang w:val="en-US"/>
        </w:rPr>
        <w:t xml:space="preserve">found </w:t>
      </w:r>
      <w:r w:rsidR="00B36FC6" w:rsidRPr="00817A8F">
        <w:rPr>
          <w:rFonts w:ascii="Times New Roman" w:hAnsi="Times New Roman" w:cs="Times New Roman"/>
          <w:sz w:val="20"/>
          <w:szCs w:val="20"/>
          <w:lang w:val="en-US"/>
        </w:rPr>
        <w:t xml:space="preserve">it </w:t>
      </w:r>
      <w:r w:rsidRPr="00817A8F">
        <w:rPr>
          <w:rFonts w:ascii="Times New Roman" w:hAnsi="Times New Roman" w:cs="Times New Roman"/>
          <w:sz w:val="20"/>
          <w:szCs w:val="20"/>
          <w:lang w:val="en-US"/>
        </w:rPr>
        <w:t xml:space="preserve">to be quite </w:t>
      </w:r>
      <w:r w:rsidR="005E20BC" w:rsidRPr="00817A8F">
        <w:rPr>
          <w:rFonts w:ascii="Times New Roman" w:hAnsi="Times New Roman" w:cs="Times New Roman"/>
          <w:sz w:val="20"/>
          <w:szCs w:val="20"/>
          <w:lang w:val="en-US"/>
        </w:rPr>
        <w:t>high (around 75% of respondents</w:t>
      </w:r>
      <w:r w:rsidRPr="00817A8F">
        <w:rPr>
          <w:rFonts w:ascii="Times New Roman" w:hAnsi="Times New Roman" w:cs="Times New Roman"/>
          <w:sz w:val="20"/>
          <w:szCs w:val="20"/>
          <w:lang w:val="en-US"/>
        </w:rPr>
        <w:t xml:space="preserve"> </w:t>
      </w:r>
      <w:r w:rsidR="00E4577A" w:rsidRPr="00817A8F">
        <w:rPr>
          <w:rFonts w:ascii="Times New Roman" w:hAnsi="Times New Roman" w:cs="Times New Roman"/>
          <w:sz w:val="20"/>
          <w:szCs w:val="20"/>
        </w:rPr>
        <w:fldChar w:fldCharType="begin"/>
      </w:r>
      <w:r w:rsidR="00121364" w:rsidRPr="00817A8F">
        <w:rPr>
          <w:rFonts w:ascii="Times New Roman" w:hAnsi="Times New Roman" w:cs="Times New Roman"/>
          <w:sz w:val="20"/>
          <w:szCs w:val="20"/>
        </w:rPr>
        <w:instrText xml:space="preserve"> ADDIN PAPERS2_CITATIONS &lt;citation&gt;&lt;uuid&gt;2857E45E-B813-4776-A1F0-3B642171A72A&lt;/uuid&gt;&lt;priority&gt;6&lt;/priority&gt;&lt;publications&gt;&lt;publication&gt;&lt;uuid&gt;7A9B5986-5383-4BA4-91C6-370C46E581BD&lt;/uuid&gt;&lt;volume&gt;26&lt;/volume&gt;&lt;doi&gt;10.1111/j.1747-6593.2011.00259.x&lt;/doi&gt;&lt;subtitle&gt;Public perceptions of SuDS ponds&lt;/subtitle&gt;&lt;startpage&gt;19&lt;/startpage&gt;&lt;publication_date&gt;99201103091200000000222000&lt;/publication_date&gt;&lt;url&gt;http://doi.wiley.com/10.1111/j.1747-6593.2011.00259.x&lt;/url&gt;&lt;type&gt;400&lt;/type&gt;&lt;title&gt;Valuing amenity: public perceptions of sustainable drainage systems ponds&lt;/title&gt;&lt;number&gt;1&lt;/number&gt;&lt;subtype&gt;400&lt;/subtype&gt;&lt;endpage&gt;29&lt;/endpage&gt;&lt;bundle&gt;&lt;publication&gt;&lt;title&gt;Water and Environment Journal&lt;/title&gt;&lt;type&gt;-100&lt;/type&gt;&lt;subtype&gt;-100&lt;/subtype&gt;&lt;uuid&gt;4AEB6033-047F-41C1-8BE0-E728BED425EE&lt;/uuid&gt;&lt;/publication&gt;&lt;/bundle&gt;&lt;authors&gt;&lt;author&gt;&lt;firstName&gt;N&lt;/firstName&gt;&lt;middleNames&gt;R P&lt;/middleNames&gt;&lt;lastName&gt;Bastien&lt;/lastName&gt;&lt;/author&gt;&lt;author&gt;&lt;firstName&gt;S&lt;/firstName&gt;&lt;lastName&gt;Arthur&lt;/lastName&gt;&lt;/author&gt;&lt;author&gt;&lt;firstName&gt;M&lt;/firstName&gt;&lt;middleNames&gt;J&lt;/middleNames&gt;&lt;lastName&gt;McLoughlin&lt;/lastName&gt;&lt;/author&gt;&lt;/authors&gt;&lt;/publication&gt;&lt;/publications&gt;&lt;cites&gt;&lt;/cites&gt;&lt;/citation&gt;</w:instrText>
      </w:r>
      <w:r w:rsidR="00E4577A" w:rsidRPr="00817A8F">
        <w:rPr>
          <w:rFonts w:ascii="Times New Roman" w:hAnsi="Times New Roman" w:cs="Times New Roman"/>
          <w:sz w:val="20"/>
          <w:szCs w:val="20"/>
        </w:rPr>
        <w:fldChar w:fldCharType="separate"/>
      </w:r>
      <w:r w:rsidR="008F779C">
        <w:rPr>
          <w:rFonts w:ascii="Times New Roman" w:hAnsi="Times New Roman" w:cs="Times New Roman"/>
          <w:sz w:val="20"/>
          <w:szCs w:val="20"/>
          <w:lang w:val="en-US"/>
        </w:rPr>
        <w:t>[19</w:t>
      </w:r>
      <w:r w:rsidRPr="00817A8F">
        <w:rPr>
          <w:rFonts w:ascii="Times New Roman" w:hAnsi="Times New Roman" w:cs="Times New Roman"/>
          <w:sz w:val="20"/>
          <w:szCs w:val="20"/>
          <w:lang w:val="en-US"/>
        </w:rPr>
        <w:t>])</w:t>
      </w:r>
      <w:r w:rsidR="00E4577A" w:rsidRPr="00817A8F">
        <w:rPr>
          <w:rFonts w:ascii="Times New Roman" w:hAnsi="Times New Roman" w:cs="Times New Roman"/>
          <w:sz w:val="20"/>
          <w:szCs w:val="20"/>
        </w:rPr>
        <w:fldChar w:fldCharType="end"/>
      </w:r>
      <w:r w:rsidR="005E20BC" w:rsidRPr="00817A8F">
        <w:rPr>
          <w:rFonts w:ascii="Times New Roman" w:hAnsi="Times New Roman" w:cs="Times New Roman"/>
          <w:sz w:val="20"/>
          <w:szCs w:val="20"/>
        </w:rPr>
        <w:t xml:space="preserve">. </w:t>
      </w:r>
    </w:p>
    <w:p w14:paraId="12D5C144" w14:textId="77777777" w:rsidR="00D54CD6" w:rsidRPr="00817A8F" w:rsidRDefault="001D3EE2" w:rsidP="00EA6134">
      <w:pPr>
        <w:widowControl w:val="0"/>
        <w:autoSpaceDE w:val="0"/>
        <w:autoSpaceDN w:val="0"/>
        <w:adjustRightInd w:val="0"/>
        <w:spacing w:before="120"/>
        <w:jc w:val="both"/>
        <w:rPr>
          <w:rFonts w:ascii="Times New Roman" w:hAnsi="Times New Roman" w:cs="Times New Roman"/>
          <w:sz w:val="20"/>
          <w:szCs w:val="20"/>
        </w:rPr>
      </w:pPr>
      <w:r w:rsidRPr="00817A8F">
        <w:rPr>
          <w:rFonts w:ascii="Times New Roman" w:hAnsi="Times New Roman" w:cs="Times New Roman"/>
          <w:sz w:val="20"/>
          <w:szCs w:val="20"/>
        </w:rPr>
        <w:t xml:space="preserve">What has not yet been done is to think about how behaviour might change over time. </w:t>
      </w:r>
      <w:r w:rsidR="00037F7F" w:rsidRPr="00817A8F">
        <w:rPr>
          <w:rFonts w:ascii="Times New Roman" w:hAnsi="Times New Roman" w:cs="Times New Roman"/>
          <w:sz w:val="20"/>
          <w:szCs w:val="20"/>
        </w:rPr>
        <w:t xml:space="preserve">Public attitudes may be cynicism and mistrust if people are not involved in discussions from the outset. </w:t>
      </w:r>
      <w:r w:rsidR="00E455DA" w:rsidRPr="00817A8F">
        <w:rPr>
          <w:rFonts w:ascii="Times New Roman" w:hAnsi="Times New Roman" w:cs="Times New Roman"/>
          <w:sz w:val="20"/>
          <w:szCs w:val="20"/>
        </w:rPr>
        <w:t>All parties will have a lot to contribute, from scientific-technical assertions about BG-FRM in/efficacy to local knowledge which could dismiss certain options or illustrate that others were relevant and likely to work.</w:t>
      </w:r>
      <w:r w:rsidR="00611FE5" w:rsidRPr="00817A8F">
        <w:rPr>
          <w:rFonts w:ascii="Times New Roman" w:hAnsi="Times New Roman" w:cs="Times New Roman"/>
          <w:sz w:val="20"/>
          <w:szCs w:val="20"/>
        </w:rPr>
        <w:t xml:space="preserve"> </w:t>
      </w:r>
      <w:r w:rsidR="005E20BC" w:rsidRPr="00817A8F">
        <w:rPr>
          <w:rFonts w:ascii="Times New Roman" w:hAnsi="Times New Roman" w:cs="Times New Roman"/>
          <w:sz w:val="20"/>
          <w:szCs w:val="20"/>
        </w:rPr>
        <w:t xml:space="preserve">Dialogic learning </w:t>
      </w:r>
      <w:r w:rsidR="00037F7F" w:rsidRPr="00817A8F">
        <w:rPr>
          <w:rFonts w:ascii="Times New Roman" w:hAnsi="Times New Roman" w:cs="Times New Roman"/>
          <w:sz w:val="20"/>
          <w:szCs w:val="20"/>
        </w:rPr>
        <w:t xml:space="preserve">will </w:t>
      </w:r>
      <w:r w:rsidR="00CC438D" w:rsidRPr="00817A8F">
        <w:rPr>
          <w:rFonts w:ascii="Times New Roman" w:hAnsi="Times New Roman" w:cs="Times New Roman"/>
          <w:sz w:val="20"/>
          <w:szCs w:val="20"/>
        </w:rPr>
        <w:t>be imperative</w:t>
      </w:r>
      <w:r w:rsidR="00E455DA" w:rsidRPr="00817A8F">
        <w:rPr>
          <w:rFonts w:ascii="Times New Roman" w:hAnsi="Times New Roman" w:cs="Times New Roman"/>
          <w:sz w:val="20"/>
          <w:szCs w:val="20"/>
        </w:rPr>
        <w:t xml:space="preserve"> to thinking about viable BG-FRM options</w:t>
      </w:r>
      <w:r w:rsidR="00124EE8" w:rsidRPr="00817A8F">
        <w:rPr>
          <w:rFonts w:ascii="Times New Roman" w:hAnsi="Times New Roman" w:cs="Times New Roman"/>
          <w:sz w:val="20"/>
          <w:szCs w:val="20"/>
        </w:rPr>
        <w:t xml:space="preserve">; for instance, </w:t>
      </w:r>
      <w:r w:rsidR="00CC438D" w:rsidRPr="00817A8F">
        <w:rPr>
          <w:rFonts w:ascii="Times New Roman" w:hAnsi="Times New Roman" w:cs="Times New Roman"/>
          <w:sz w:val="20"/>
          <w:szCs w:val="20"/>
        </w:rPr>
        <w:t xml:space="preserve">significant differences </w:t>
      </w:r>
      <w:r w:rsidR="00611FE5" w:rsidRPr="00817A8F">
        <w:rPr>
          <w:rFonts w:ascii="Times New Roman" w:hAnsi="Times New Roman" w:cs="Times New Roman"/>
          <w:sz w:val="20"/>
          <w:szCs w:val="20"/>
        </w:rPr>
        <w:t>have been found to exist</w:t>
      </w:r>
      <w:r w:rsidR="00682260" w:rsidRPr="00817A8F">
        <w:rPr>
          <w:rFonts w:ascii="Times New Roman" w:hAnsi="Times New Roman" w:cs="Times New Roman"/>
          <w:sz w:val="20"/>
          <w:szCs w:val="20"/>
        </w:rPr>
        <w:t xml:space="preserve"> between actual and </w:t>
      </w:r>
      <w:r w:rsidR="00CC438D" w:rsidRPr="00817A8F">
        <w:rPr>
          <w:rFonts w:ascii="Times New Roman" w:hAnsi="Times New Roman" w:cs="Times New Roman"/>
          <w:sz w:val="20"/>
          <w:szCs w:val="20"/>
        </w:rPr>
        <w:t xml:space="preserve">perceived </w:t>
      </w:r>
      <w:proofErr w:type="spellStart"/>
      <w:r w:rsidR="00682260" w:rsidRPr="00817A8F">
        <w:rPr>
          <w:rFonts w:ascii="Times New Roman" w:hAnsi="Times New Roman" w:cs="Times New Roman"/>
          <w:sz w:val="20"/>
          <w:szCs w:val="20"/>
        </w:rPr>
        <w:t>SuDS’</w:t>
      </w:r>
      <w:proofErr w:type="spellEnd"/>
      <w:r w:rsidR="00682260" w:rsidRPr="00817A8F">
        <w:rPr>
          <w:rFonts w:ascii="Times New Roman" w:hAnsi="Times New Roman" w:cs="Times New Roman"/>
          <w:sz w:val="20"/>
          <w:szCs w:val="20"/>
        </w:rPr>
        <w:t xml:space="preserve"> </w:t>
      </w:r>
      <w:r w:rsidR="00CC438D" w:rsidRPr="00817A8F">
        <w:rPr>
          <w:rFonts w:ascii="Times New Roman" w:hAnsi="Times New Roman" w:cs="Times New Roman"/>
          <w:sz w:val="20"/>
          <w:szCs w:val="20"/>
        </w:rPr>
        <w:t xml:space="preserve">safety levels (cf. </w:t>
      </w:r>
      <w:proofErr w:type="spellStart"/>
      <w:r w:rsidR="0072434B">
        <w:rPr>
          <w:rFonts w:ascii="Times New Roman" w:hAnsi="Times New Roman" w:cs="Times New Roman"/>
          <w:sz w:val="20"/>
          <w:szCs w:val="20"/>
          <w:lang w:val="en-US"/>
        </w:rPr>
        <w:t>McKissock</w:t>
      </w:r>
      <w:proofErr w:type="spellEnd"/>
      <w:r w:rsidR="0072434B">
        <w:rPr>
          <w:rFonts w:ascii="Times New Roman" w:hAnsi="Times New Roman" w:cs="Times New Roman"/>
          <w:sz w:val="20"/>
          <w:szCs w:val="20"/>
          <w:lang w:val="en-US"/>
        </w:rPr>
        <w:t xml:space="preserve"> </w:t>
      </w:r>
      <w:r w:rsidR="00A302DE">
        <w:rPr>
          <w:rFonts w:ascii="Times New Roman" w:hAnsi="Times New Roman" w:cs="Times New Roman"/>
          <w:sz w:val="20"/>
          <w:szCs w:val="20"/>
          <w:lang w:val="en-US"/>
        </w:rPr>
        <w:t>[22</w:t>
      </w:r>
      <w:r w:rsidR="00121364" w:rsidRPr="00817A8F">
        <w:rPr>
          <w:rFonts w:ascii="Times New Roman" w:hAnsi="Times New Roman" w:cs="Times New Roman"/>
          <w:sz w:val="20"/>
          <w:szCs w:val="20"/>
          <w:lang w:val="en-US"/>
        </w:rPr>
        <w:t>]</w:t>
      </w:r>
      <w:r w:rsidR="00CC438D" w:rsidRPr="00817A8F">
        <w:rPr>
          <w:rFonts w:ascii="Times New Roman" w:hAnsi="Times New Roman" w:cs="Times New Roman"/>
          <w:sz w:val="20"/>
          <w:szCs w:val="20"/>
          <w:lang w:val="en-US"/>
        </w:rPr>
        <w:t>).</w:t>
      </w:r>
      <w:r w:rsidR="00AF01BF" w:rsidRPr="00817A8F">
        <w:rPr>
          <w:rFonts w:ascii="Times New Roman" w:hAnsi="Times New Roman" w:cs="Times New Roman"/>
          <w:sz w:val="20"/>
          <w:szCs w:val="20"/>
          <w:lang w:val="en-US"/>
        </w:rPr>
        <w:t xml:space="preserve"> </w:t>
      </w:r>
      <w:proofErr w:type="spellStart"/>
      <w:r w:rsidR="00AF01BF" w:rsidRPr="00817A8F">
        <w:rPr>
          <w:rFonts w:ascii="Times New Roman" w:hAnsi="Times New Roman" w:cs="Times New Roman"/>
          <w:sz w:val="20"/>
          <w:szCs w:val="20"/>
          <w:lang w:val="en-US"/>
        </w:rPr>
        <w:t>Bastien</w:t>
      </w:r>
      <w:proofErr w:type="spellEnd"/>
      <w:r w:rsidR="00AF01BF" w:rsidRPr="00817A8F">
        <w:rPr>
          <w:rFonts w:ascii="Times New Roman" w:hAnsi="Times New Roman" w:cs="Times New Roman"/>
          <w:sz w:val="20"/>
          <w:szCs w:val="20"/>
          <w:lang w:val="en-US"/>
        </w:rPr>
        <w:t xml:space="preserve"> [16]</w:t>
      </w:r>
      <w:r w:rsidR="00CC438D" w:rsidRPr="00817A8F">
        <w:rPr>
          <w:rFonts w:ascii="Times New Roman" w:hAnsi="Times New Roman" w:cs="Times New Roman"/>
          <w:sz w:val="20"/>
          <w:szCs w:val="20"/>
          <w:lang w:val="en-US"/>
        </w:rPr>
        <w:t xml:space="preserve"> and </w:t>
      </w:r>
      <w:proofErr w:type="spellStart"/>
      <w:r w:rsidR="00CC438D" w:rsidRPr="00817A8F">
        <w:rPr>
          <w:rFonts w:ascii="Times New Roman" w:hAnsi="Times New Roman" w:cs="Times New Roman"/>
          <w:sz w:val="20"/>
          <w:szCs w:val="20"/>
          <w:lang w:val="en-US"/>
        </w:rPr>
        <w:t>Apostolaki</w:t>
      </w:r>
      <w:proofErr w:type="spellEnd"/>
      <w:r w:rsidR="00CC438D" w:rsidRPr="00817A8F">
        <w:rPr>
          <w:rFonts w:ascii="Times New Roman" w:hAnsi="Times New Roman" w:cs="Times New Roman"/>
          <w:sz w:val="20"/>
          <w:szCs w:val="20"/>
          <w:lang w:val="en-US"/>
        </w:rPr>
        <w:t xml:space="preserve"> </w:t>
      </w:r>
      <w:r w:rsidR="00A302DE">
        <w:rPr>
          <w:rFonts w:ascii="Times New Roman" w:hAnsi="Times New Roman" w:cs="Times New Roman"/>
          <w:sz w:val="20"/>
          <w:szCs w:val="20"/>
          <w:lang w:val="en-US"/>
        </w:rPr>
        <w:t>[19</w:t>
      </w:r>
      <w:r w:rsidR="00AF01BF" w:rsidRPr="00817A8F">
        <w:rPr>
          <w:rFonts w:ascii="Times New Roman" w:hAnsi="Times New Roman" w:cs="Times New Roman"/>
          <w:sz w:val="20"/>
          <w:szCs w:val="20"/>
          <w:lang w:val="en-US"/>
        </w:rPr>
        <w:t xml:space="preserve">] </w:t>
      </w:r>
      <w:r w:rsidR="00CC438D" w:rsidRPr="00817A8F">
        <w:rPr>
          <w:rFonts w:ascii="Times New Roman" w:hAnsi="Times New Roman" w:cs="Times New Roman"/>
          <w:sz w:val="20"/>
          <w:szCs w:val="20"/>
          <w:lang w:val="en-US"/>
        </w:rPr>
        <w:t xml:space="preserve">found small amounts of litter </w:t>
      </w:r>
      <w:r w:rsidR="00ED7CC2" w:rsidRPr="00817A8F">
        <w:rPr>
          <w:rFonts w:ascii="Times New Roman" w:hAnsi="Times New Roman" w:cs="Times New Roman"/>
          <w:sz w:val="20"/>
          <w:szCs w:val="20"/>
          <w:lang w:val="en-US"/>
        </w:rPr>
        <w:t xml:space="preserve">considered </w:t>
      </w:r>
      <w:r w:rsidR="00CC438D" w:rsidRPr="00817A8F">
        <w:rPr>
          <w:rFonts w:ascii="Times New Roman" w:hAnsi="Times New Roman" w:cs="Times New Roman"/>
          <w:sz w:val="20"/>
          <w:szCs w:val="20"/>
          <w:lang w:val="en-US"/>
        </w:rPr>
        <w:t xml:space="preserve">significant ‘pollution’, </w:t>
      </w:r>
      <w:r w:rsidR="007C4EE1" w:rsidRPr="00817A8F">
        <w:rPr>
          <w:rFonts w:ascii="Times New Roman" w:hAnsi="Times New Roman" w:cs="Times New Roman"/>
          <w:sz w:val="20"/>
          <w:szCs w:val="20"/>
          <w:lang w:val="en-US"/>
        </w:rPr>
        <w:t xml:space="preserve">highlighting </w:t>
      </w:r>
      <w:r w:rsidR="000A5F89" w:rsidRPr="00817A8F">
        <w:rPr>
          <w:rFonts w:ascii="Times New Roman" w:hAnsi="Times New Roman" w:cs="Times New Roman"/>
          <w:sz w:val="20"/>
          <w:szCs w:val="20"/>
          <w:lang w:val="en-US"/>
        </w:rPr>
        <w:t>the need for agree</w:t>
      </w:r>
      <w:r w:rsidR="00CC438D" w:rsidRPr="00817A8F">
        <w:rPr>
          <w:rFonts w:ascii="Times New Roman" w:hAnsi="Times New Roman" w:cs="Times New Roman"/>
          <w:sz w:val="20"/>
          <w:szCs w:val="20"/>
          <w:lang w:val="en-US"/>
        </w:rPr>
        <w:t>d maintenance</w:t>
      </w:r>
      <w:r w:rsidR="008F06F5" w:rsidRPr="00817A8F">
        <w:rPr>
          <w:rFonts w:ascii="Times New Roman" w:hAnsi="Times New Roman" w:cs="Times New Roman"/>
          <w:sz w:val="20"/>
          <w:szCs w:val="20"/>
          <w:lang w:val="en-US"/>
        </w:rPr>
        <w:t xml:space="preserve"> systems</w:t>
      </w:r>
      <w:r w:rsidR="00DF14F5" w:rsidRPr="00817A8F">
        <w:rPr>
          <w:rFonts w:ascii="Times New Roman" w:hAnsi="Times New Roman" w:cs="Times New Roman"/>
          <w:sz w:val="20"/>
          <w:szCs w:val="20"/>
          <w:lang w:val="en-US"/>
        </w:rPr>
        <w:t>.</w:t>
      </w:r>
      <w:r w:rsidR="00CC438D" w:rsidRPr="00817A8F">
        <w:rPr>
          <w:rFonts w:ascii="Times New Roman" w:hAnsi="Times New Roman" w:cs="Times New Roman"/>
          <w:sz w:val="20"/>
          <w:szCs w:val="20"/>
          <w:lang w:val="en-US"/>
        </w:rPr>
        <w:t xml:space="preserve"> </w:t>
      </w:r>
      <w:r w:rsidR="00CC438D" w:rsidRPr="00817A8F">
        <w:rPr>
          <w:rFonts w:ascii="Times New Roman" w:hAnsi="Times New Roman" w:cs="Times New Roman"/>
          <w:sz w:val="20"/>
          <w:szCs w:val="20"/>
        </w:rPr>
        <w:t>There could initially be hesitancy in uptake, with safety fears arou</w:t>
      </w:r>
      <w:r w:rsidR="00F0436E">
        <w:rPr>
          <w:rFonts w:ascii="Times New Roman" w:hAnsi="Times New Roman" w:cs="Times New Roman"/>
          <w:sz w:val="20"/>
          <w:szCs w:val="20"/>
        </w:rPr>
        <w:t xml:space="preserve">nd poorly lit green spaces </w:t>
      </w:r>
      <w:r w:rsidR="00CA4BB4">
        <w:rPr>
          <w:rFonts w:ascii="Times New Roman" w:hAnsi="Times New Roman" w:cs="Times New Roman"/>
          <w:sz w:val="20"/>
          <w:szCs w:val="20"/>
        </w:rPr>
        <w:t>(</w:t>
      </w:r>
      <w:proofErr w:type="spellStart"/>
      <w:r w:rsidR="00F0436E">
        <w:rPr>
          <w:rFonts w:ascii="Times New Roman" w:hAnsi="Times New Roman" w:cs="Times New Roman"/>
          <w:sz w:val="20"/>
          <w:szCs w:val="20"/>
        </w:rPr>
        <w:t>Bixler</w:t>
      </w:r>
      <w:proofErr w:type="spellEnd"/>
      <w:r w:rsidR="00F0436E">
        <w:rPr>
          <w:rFonts w:ascii="Times New Roman" w:hAnsi="Times New Roman" w:cs="Times New Roman"/>
          <w:sz w:val="20"/>
          <w:szCs w:val="20"/>
        </w:rPr>
        <w:t xml:space="preserve"> </w:t>
      </w:r>
      <w:r w:rsidR="00CA4BB4">
        <w:rPr>
          <w:rFonts w:ascii="Times New Roman" w:hAnsi="Times New Roman" w:cs="Times New Roman"/>
          <w:sz w:val="20"/>
          <w:szCs w:val="20"/>
        </w:rPr>
        <w:t>[</w:t>
      </w:r>
      <w:r w:rsidR="00A302DE">
        <w:rPr>
          <w:rFonts w:ascii="Times New Roman" w:hAnsi="Times New Roman" w:cs="Times New Roman"/>
          <w:sz w:val="20"/>
          <w:szCs w:val="20"/>
        </w:rPr>
        <w:t>23</w:t>
      </w:r>
      <w:r w:rsidR="00121364" w:rsidRPr="00817A8F">
        <w:rPr>
          <w:rFonts w:ascii="Times New Roman" w:hAnsi="Times New Roman" w:cs="Times New Roman"/>
          <w:sz w:val="20"/>
          <w:szCs w:val="20"/>
        </w:rPr>
        <w:t>]</w:t>
      </w:r>
      <w:r w:rsidR="00CA4BB4">
        <w:rPr>
          <w:rFonts w:ascii="Times New Roman" w:hAnsi="Times New Roman" w:cs="Times New Roman"/>
          <w:sz w:val="20"/>
          <w:szCs w:val="20"/>
        </w:rPr>
        <w:t>)</w:t>
      </w:r>
      <w:r w:rsidR="00CC438D" w:rsidRPr="00817A8F">
        <w:rPr>
          <w:rFonts w:ascii="Times New Roman" w:hAnsi="Times New Roman" w:cs="Times New Roman"/>
          <w:sz w:val="20"/>
          <w:szCs w:val="20"/>
        </w:rPr>
        <w:t xml:space="preserve">, water-butts being seen as something for keen </w:t>
      </w:r>
      <w:r w:rsidR="00AF5D94" w:rsidRPr="00817A8F">
        <w:rPr>
          <w:rFonts w:ascii="Times New Roman" w:hAnsi="Times New Roman" w:cs="Times New Roman"/>
          <w:sz w:val="20"/>
          <w:szCs w:val="20"/>
        </w:rPr>
        <w:t>‘</w:t>
      </w:r>
      <w:r w:rsidR="00121364" w:rsidRPr="00817A8F">
        <w:rPr>
          <w:rFonts w:ascii="Times New Roman" w:hAnsi="Times New Roman" w:cs="Times New Roman"/>
          <w:sz w:val="20"/>
          <w:szCs w:val="20"/>
        </w:rPr>
        <w:t>productive</w:t>
      </w:r>
      <w:r w:rsidR="00AF5D94" w:rsidRPr="00817A8F">
        <w:rPr>
          <w:rFonts w:ascii="Times New Roman" w:hAnsi="Times New Roman" w:cs="Times New Roman"/>
          <w:sz w:val="20"/>
          <w:szCs w:val="20"/>
        </w:rPr>
        <w:t>’</w:t>
      </w:r>
      <w:r w:rsidR="00121364" w:rsidRPr="00817A8F">
        <w:rPr>
          <w:rFonts w:ascii="Times New Roman" w:hAnsi="Times New Roman" w:cs="Times New Roman"/>
          <w:sz w:val="20"/>
          <w:szCs w:val="20"/>
        </w:rPr>
        <w:t xml:space="preserve"> </w:t>
      </w:r>
      <w:r w:rsidR="00CC438D" w:rsidRPr="00817A8F">
        <w:rPr>
          <w:rFonts w:ascii="Times New Roman" w:hAnsi="Times New Roman" w:cs="Times New Roman"/>
          <w:sz w:val="20"/>
          <w:szCs w:val="20"/>
        </w:rPr>
        <w:t xml:space="preserve">gardeners </w:t>
      </w:r>
      <w:r w:rsidR="00057B66">
        <w:rPr>
          <w:rFonts w:ascii="Times New Roman" w:hAnsi="Times New Roman" w:cs="Times New Roman"/>
          <w:sz w:val="20"/>
          <w:szCs w:val="20"/>
        </w:rPr>
        <w:t>(</w:t>
      </w:r>
      <w:proofErr w:type="spellStart"/>
      <w:r w:rsidR="00121364" w:rsidRPr="00817A8F">
        <w:rPr>
          <w:rFonts w:ascii="Times New Roman" w:hAnsi="Times New Roman" w:cs="Times New Roman"/>
          <w:sz w:val="20"/>
          <w:szCs w:val="20"/>
        </w:rPr>
        <w:t>Chappells</w:t>
      </w:r>
      <w:proofErr w:type="spellEnd"/>
      <w:r w:rsidR="00121364" w:rsidRPr="00817A8F">
        <w:rPr>
          <w:rFonts w:ascii="Times New Roman" w:hAnsi="Times New Roman" w:cs="Times New Roman"/>
          <w:sz w:val="20"/>
          <w:szCs w:val="20"/>
        </w:rPr>
        <w:t xml:space="preserve"> </w:t>
      </w:r>
      <w:r w:rsidR="00057B66">
        <w:rPr>
          <w:rFonts w:ascii="Times New Roman" w:hAnsi="Times New Roman" w:cs="Times New Roman"/>
          <w:sz w:val="20"/>
          <w:szCs w:val="20"/>
        </w:rPr>
        <w:t>[</w:t>
      </w:r>
      <w:r w:rsidR="00A302DE">
        <w:rPr>
          <w:rFonts w:ascii="Times New Roman" w:hAnsi="Times New Roman" w:cs="Times New Roman"/>
          <w:sz w:val="20"/>
          <w:szCs w:val="20"/>
        </w:rPr>
        <w:t>24</w:t>
      </w:r>
      <w:r w:rsidR="00121364" w:rsidRPr="00817A8F">
        <w:rPr>
          <w:rFonts w:ascii="Times New Roman" w:hAnsi="Times New Roman" w:cs="Times New Roman"/>
          <w:sz w:val="20"/>
          <w:szCs w:val="20"/>
        </w:rPr>
        <w:t>]</w:t>
      </w:r>
      <w:r w:rsidR="00057B66">
        <w:rPr>
          <w:rFonts w:ascii="Times New Roman" w:hAnsi="Times New Roman" w:cs="Times New Roman"/>
          <w:sz w:val="20"/>
          <w:szCs w:val="20"/>
        </w:rPr>
        <w:t>)</w:t>
      </w:r>
      <w:r w:rsidR="00CC438D" w:rsidRPr="00817A8F">
        <w:rPr>
          <w:rFonts w:ascii="Times New Roman" w:hAnsi="Times New Roman" w:cs="Times New Roman"/>
          <w:sz w:val="20"/>
          <w:szCs w:val="20"/>
        </w:rPr>
        <w:t xml:space="preserve">, </w:t>
      </w:r>
      <w:r w:rsidR="00983F0C">
        <w:rPr>
          <w:rFonts w:ascii="Times New Roman" w:hAnsi="Times New Roman" w:cs="Times New Roman"/>
          <w:sz w:val="20"/>
          <w:szCs w:val="20"/>
        </w:rPr>
        <w:t xml:space="preserve">and </w:t>
      </w:r>
      <w:r w:rsidR="00CC438D" w:rsidRPr="00817A8F">
        <w:rPr>
          <w:rFonts w:ascii="Times New Roman" w:hAnsi="Times New Roman" w:cs="Times New Roman"/>
          <w:sz w:val="20"/>
          <w:szCs w:val="20"/>
        </w:rPr>
        <w:t>gree</w:t>
      </w:r>
      <w:r w:rsidR="00983F0C">
        <w:rPr>
          <w:rFonts w:ascii="Times New Roman" w:hAnsi="Times New Roman" w:cs="Times New Roman"/>
          <w:sz w:val="20"/>
          <w:szCs w:val="20"/>
        </w:rPr>
        <w:t xml:space="preserve">n roofs and permeable paving possibly </w:t>
      </w:r>
      <w:r w:rsidR="00CC438D" w:rsidRPr="00817A8F">
        <w:rPr>
          <w:rFonts w:ascii="Times New Roman" w:hAnsi="Times New Roman" w:cs="Times New Roman"/>
          <w:sz w:val="20"/>
          <w:szCs w:val="20"/>
        </w:rPr>
        <w:t xml:space="preserve">acceptable </w:t>
      </w:r>
      <w:r w:rsidR="002232A0">
        <w:rPr>
          <w:rFonts w:ascii="Times New Roman" w:hAnsi="Times New Roman" w:cs="Times New Roman"/>
          <w:sz w:val="20"/>
          <w:szCs w:val="20"/>
        </w:rPr>
        <w:t xml:space="preserve">or workable </w:t>
      </w:r>
      <w:r w:rsidR="00CC438D" w:rsidRPr="00817A8F">
        <w:rPr>
          <w:rFonts w:ascii="Times New Roman" w:hAnsi="Times New Roman" w:cs="Times New Roman"/>
          <w:sz w:val="20"/>
          <w:szCs w:val="20"/>
        </w:rPr>
        <w:t xml:space="preserve">only if </w:t>
      </w:r>
      <w:r w:rsidR="00AF6FFA">
        <w:rPr>
          <w:rFonts w:ascii="Times New Roman" w:hAnsi="Times New Roman" w:cs="Times New Roman"/>
          <w:sz w:val="20"/>
          <w:szCs w:val="20"/>
        </w:rPr>
        <w:t xml:space="preserve">no </w:t>
      </w:r>
      <w:r w:rsidR="00CC438D" w:rsidRPr="00817A8F">
        <w:rPr>
          <w:rFonts w:ascii="Times New Roman" w:hAnsi="Times New Roman" w:cs="Times New Roman"/>
          <w:sz w:val="20"/>
          <w:szCs w:val="20"/>
        </w:rPr>
        <w:t>behaviour-change were required</w:t>
      </w:r>
      <w:r w:rsidR="002232A0">
        <w:rPr>
          <w:rFonts w:ascii="Times New Roman" w:hAnsi="Times New Roman" w:cs="Times New Roman"/>
          <w:sz w:val="20"/>
          <w:szCs w:val="20"/>
        </w:rPr>
        <w:t xml:space="preserve"> (cf. </w:t>
      </w:r>
      <w:proofErr w:type="spellStart"/>
      <w:r w:rsidR="002232A0">
        <w:rPr>
          <w:rFonts w:ascii="Times New Roman" w:hAnsi="Times New Roman" w:cs="Times New Roman"/>
          <w:sz w:val="20"/>
          <w:szCs w:val="20"/>
        </w:rPr>
        <w:lastRenderedPageBreak/>
        <w:t>Whitmarsh</w:t>
      </w:r>
      <w:proofErr w:type="spellEnd"/>
      <w:r w:rsidR="002232A0">
        <w:rPr>
          <w:rFonts w:ascii="Times New Roman" w:hAnsi="Times New Roman" w:cs="Times New Roman"/>
          <w:sz w:val="20"/>
          <w:szCs w:val="20"/>
        </w:rPr>
        <w:t xml:space="preserve"> </w:t>
      </w:r>
      <w:r w:rsidR="00A302DE">
        <w:rPr>
          <w:rFonts w:ascii="Times New Roman" w:hAnsi="Times New Roman" w:cs="Times New Roman"/>
          <w:sz w:val="20"/>
          <w:szCs w:val="20"/>
        </w:rPr>
        <w:t>[25</w:t>
      </w:r>
      <w:r w:rsidR="002232A0">
        <w:rPr>
          <w:rFonts w:ascii="Times New Roman" w:hAnsi="Times New Roman" w:cs="Times New Roman"/>
          <w:sz w:val="20"/>
          <w:szCs w:val="20"/>
        </w:rPr>
        <w:t>] on the asymmetry of intentions and actions concerning climate change)</w:t>
      </w:r>
      <w:r w:rsidR="00CC438D" w:rsidRPr="00817A8F">
        <w:rPr>
          <w:rFonts w:ascii="Times New Roman" w:hAnsi="Times New Roman" w:cs="Times New Roman"/>
          <w:sz w:val="20"/>
          <w:szCs w:val="20"/>
        </w:rPr>
        <w:t xml:space="preserve">. There </w:t>
      </w:r>
      <w:r w:rsidR="00881986" w:rsidRPr="00817A8F">
        <w:rPr>
          <w:rFonts w:ascii="Times New Roman" w:hAnsi="Times New Roman" w:cs="Times New Roman"/>
          <w:sz w:val="20"/>
          <w:szCs w:val="20"/>
        </w:rPr>
        <w:t xml:space="preserve">may be reluctance to accept </w:t>
      </w:r>
      <w:r w:rsidR="00CC438D" w:rsidRPr="00817A8F">
        <w:rPr>
          <w:rFonts w:ascii="Times New Roman" w:hAnsi="Times New Roman" w:cs="Times New Roman"/>
          <w:sz w:val="20"/>
          <w:szCs w:val="20"/>
        </w:rPr>
        <w:t>installation and maintenance</w:t>
      </w:r>
      <w:r w:rsidR="00A61BD2" w:rsidRPr="00817A8F">
        <w:rPr>
          <w:rFonts w:ascii="Times New Roman" w:hAnsi="Times New Roman" w:cs="Times New Roman"/>
          <w:sz w:val="20"/>
          <w:szCs w:val="20"/>
        </w:rPr>
        <w:t xml:space="preserve"> costs</w:t>
      </w:r>
      <w:r w:rsidR="00CC438D" w:rsidRPr="00817A8F">
        <w:rPr>
          <w:rFonts w:ascii="Times New Roman" w:hAnsi="Times New Roman" w:cs="Times New Roman"/>
          <w:sz w:val="20"/>
          <w:szCs w:val="20"/>
        </w:rPr>
        <w:t xml:space="preserve">, although </w:t>
      </w:r>
      <w:proofErr w:type="spellStart"/>
      <w:r w:rsidR="007600E6" w:rsidRPr="00817A8F">
        <w:rPr>
          <w:rFonts w:ascii="Times New Roman" w:hAnsi="Times New Roman" w:cs="Times New Roman"/>
          <w:sz w:val="20"/>
          <w:szCs w:val="20"/>
          <w:lang w:val="en-US"/>
        </w:rPr>
        <w:t>Bastien</w:t>
      </w:r>
      <w:proofErr w:type="spellEnd"/>
      <w:r w:rsidR="007600E6" w:rsidRPr="00817A8F">
        <w:rPr>
          <w:rFonts w:ascii="Times New Roman" w:hAnsi="Times New Roman" w:cs="Times New Roman"/>
          <w:sz w:val="20"/>
          <w:szCs w:val="20"/>
          <w:lang w:val="en-US"/>
        </w:rPr>
        <w:t xml:space="preserve"> </w:t>
      </w:r>
      <w:r w:rsidR="00881986" w:rsidRPr="00817A8F">
        <w:rPr>
          <w:rFonts w:ascii="Times New Roman" w:hAnsi="Times New Roman" w:cs="Times New Roman"/>
          <w:sz w:val="20"/>
          <w:szCs w:val="20"/>
          <w:lang w:val="en-US"/>
        </w:rPr>
        <w:t xml:space="preserve">found </w:t>
      </w:r>
      <w:r w:rsidR="00CC438D" w:rsidRPr="00817A8F">
        <w:rPr>
          <w:rFonts w:ascii="Times New Roman" w:hAnsi="Times New Roman" w:cs="Times New Roman"/>
          <w:sz w:val="20"/>
          <w:szCs w:val="20"/>
          <w:lang w:val="en-US"/>
        </w:rPr>
        <w:t xml:space="preserve">that ‘willingness to pay’ for </w:t>
      </w:r>
      <w:r w:rsidR="0097106D" w:rsidRPr="00817A8F">
        <w:rPr>
          <w:rFonts w:ascii="Times New Roman" w:hAnsi="Times New Roman" w:cs="Times New Roman"/>
          <w:sz w:val="20"/>
          <w:szCs w:val="20"/>
          <w:lang w:val="en-US"/>
        </w:rPr>
        <w:t>pond</w:t>
      </w:r>
      <w:r w:rsidR="00ED1400" w:rsidRPr="00817A8F">
        <w:rPr>
          <w:rFonts w:ascii="Times New Roman" w:hAnsi="Times New Roman" w:cs="Times New Roman"/>
          <w:sz w:val="20"/>
          <w:szCs w:val="20"/>
          <w:lang w:val="en-US"/>
        </w:rPr>
        <w:t xml:space="preserve"> </w:t>
      </w:r>
      <w:r w:rsidR="00CC438D" w:rsidRPr="00817A8F">
        <w:rPr>
          <w:rFonts w:ascii="Times New Roman" w:hAnsi="Times New Roman" w:cs="Times New Roman"/>
          <w:sz w:val="20"/>
          <w:szCs w:val="20"/>
          <w:lang w:val="en-US"/>
        </w:rPr>
        <w:t xml:space="preserve">amenities could potentially cover </w:t>
      </w:r>
      <w:r w:rsidR="00401C60" w:rsidRPr="00817A8F">
        <w:rPr>
          <w:rFonts w:ascii="Times New Roman" w:hAnsi="Times New Roman" w:cs="Times New Roman"/>
          <w:sz w:val="20"/>
          <w:szCs w:val="20"/>
          <w:lang w:val="en-US"/>
        </w:rPr>
        <w:t>installation and maintenance</w:t>
      </w:r>
      <w:r w:rsidR="00CC438D" w:rsidRPr="00817A8F">
        <w:rPr>
          <w:rFonts w:ascii="Times New Roman" w:hAnsi="Times New Roman" w:cs="Times New Roman"/>
          <w:sz w:val="20"/>
          <w:szCs w:val="20"/>
          <w:lang w:val="en-US"/>
        </w:rPr>
        <w:t>.</w:t>
      </w:r>
      <w:r w:rsidR="00EA6134" w:rsidRPr="00817A8F">
        <w:rPr>
          <w:rFonts w:ascii="Times New Roman" w:hAnsi="Times New Roman" w:cs="Times New Roman"/>
          <w:sz w:val="20"/>
          <w:szCs w:val="20"/>
          <w:lang w:val="en-US"/>
        </w:rPr>
        <w:t xml:space="preserve"> </w:t>
      </w:r>
      <w:r w:rsidR="00CC438D" w:rsidRPr="00817A8F">
        <w:rPr>
          <w:rFonts w:ascii="Times New Roman" w:hAnsi="Times New Roman" w:cs="Times New Roman"/>
          <w:sz w:val="20"/>
          <w:szCs w:val="20"/>
        </w:rPr>
        <w:t xml:space="preserve">Behavioural changes required would include emptying water-butts, treating permeable </w:t>
      </w:r>
      <w:r w:rsidR="005A45AA" w:rsidRPr="00817A8F">
        <w:rPr>
          <w:rFonts w:ascii="Times New Roman" w:hAnsi="Times New Roman" w:cs="Times New Roman"/>
          <w:sz w:val="20"/>
          <w:szCs w:val="20"/>
        </w:rPr>
        <w:t>with care</w:t>
      </w:r>
      <w:r w:rsidR="00EA6134" w:rsidRPr="00817A8F">
        <w:rPr>
          <w:rFonts w:ascii="Times New Roman" w:hAnsi="Times New Roman" w:cs="Times New Roman"/>
          <w:sz w:val="20"/>
          <w:szCs w:val="20"/>
        </w:rPr>
        <w:t xml:space="preserve"> and</w:t>
      </w:r>
      <w:r w:rsidR="00CC438D" w:rsidRPr="00817A8F">
        <w:rPr>
          <w:rFonts w:ascii="Times New Roman" w:hAnsi="Times New Roman" w:cs="Times New Roman"/>
          <w:sz w:val="20"/>
          <w:szCs w:val="20"/>
        </w:rPr>
        <w:t xml:space="preserve"> not littering ponds. </w:t>
      </w:r>
    </w:p>
    <w:p w14:paraId="2D640E11" w14:textId="77777777" w:rsidR="00CC438D" w:rsidRPr="00817A8F" w:rsidRDefault="00D54CD6" w:rsidP="00D54CD6">
      <w:pPr>
        <w:spacing w:before="120" w:after="120"/>
        <w:jc w:val="both"/>
        <w:rPr>
          <w:rFonts w:ascii="Times New Roman" w:hAnsi="Times New Roman" w:cs="Times New Roman"/>
          <w:sz w:val="20"/>
          <w:szCs w:val="20"/>
        </w:rPr>
      </w:pPr>
      <w:r w:rsidRPr="00817A8F">
        <w:rPr>
          <w:rFonts w:ascii="Times New Roman" w:hAnsi="Times New Roman" w:cs="Times New Roman"/>
          <w:sz w:val="20"/>
          <w:szCs w:val="20"/>
        </w:rPr>
        <w:t xml:space="preserve">Research published so far highlights the need for further research to investigate stakeholder preferences and the potential for change more closely. </w:t>
      </w:r>
      <w:r w:rsidR="00CC438D" w:rsidRPr="00817A8F">
        <w:rPr>
          <w:rFonts w:ascii="Times New Roman" w:hAnsi="Times New Roman" w:cs="Times New Roman"/>
          <w:sz w:val="20"/>
          <w:szCs w:val="20"/>
        </w:rPr>
        <w:t>K</w:t>
      </w:r>
      <w:r w:rsidR="00683CFE" w:rsidRPr="00817A8F">
        <w:rPr>
          <w:rFonts w:ascii="Times New Roman" w:hAnsi="Times New Roman" w:cs="Times New Roman"/>
          <w:sz w:val="20"/>
          <w:szCs w:val="20"/>
        </w:rPr>
        <w:t xml:space="preserve">ey </w:t>
      </w:r>
      <w:r w:rsidR="00CC438D" w:rsidRPr="00817A8F">
        <w:rPr>
          <w:rFonts w:ascii="Times New Roman" w:hAnsi="Times New Roman" w:cs="Times New Roman"/>
          <w:sz w:val="20"/>
          <w:szCs w:val="20"/>
        </w:rPr>
        <w:t xml:space="preserve">questions would revolve around the normalisation of </w:t>
      </w:r>
      <w:r w:rsidR="00EA6134" w:rsidRPr="00817A8F">
        <w:rPr>
          <w:rFonts w:ascii="Times New Roman" w:hAnsi="Times New Roman" w:cs="Times New Roman"/>
          <w:sz w:val="20"/>
          <w:szCs w:val="20"/>
        </w:rPr>
        <w:t>BG-FRM</w:t>
      </w:r>
      <w:r w:rsidR="00CC438D" w:rsidRPr="00817A8F">
        <w:rPr>
          <w:rFonts w:ascii="Times New Roman" w:hAnsi="Times New Roman" w:cs="Times New Roman"/>
          <w:sz w:val="20"/>
          <w:szCs w:val="20"/>
        </w:rPr>
        <w:t>, how l</w:t>
      </w:r>
      <w:r w:rsidR="00BE136A" w:rsidRPr="00817A8F">
        <w:rPr>
          <w:rFonts w:ascii="Times New Roman" w:hAnsi="Times New Roman" w:cs="Times New Roman"/>
          <w:sz w:val="20"/>
          <w:szCs w:val="20"/>
        </w:rPr>
        <w:t xml:space="preserve">ong this </w:t>
      </w:r>
      <w:r w:rsidR="00CC438D" w:rsidRPr="00817A8F">
        <w:rPr>
          <w:rFonts w:ascii="Times New Roman" w:hAnsi="Times New Roman" w:cs="Times New Roman"/>
          <w:sz w:val="20"/>
          <w:szCs w:val="20"/>
        </w:rPr>
        <w:t>take</w:t>
      </w:r>
      <w:r w:rsidR="00BE136A" w:rsidRPr="00817A8F">
        <w:rPr>
          <w:rFonts w:ascii="Times New Roman" w:hAnsi="Times New Roman" w:cs="Times New Roman"/>
          <w:sz w:val="20"/>
          <w:szCs w:val="20"/>
        </w:rPr>
        <w:t>s and how it can</w:t>
      </w:r>
      <w:r w:rsidR="00CC438D" w:rsidRPr="00817A8F">
        <w:rPr>
          <w:rFonts w:ascii="Times New Roman" w:hAnsi="Times New Roman" w:cs="Times New Roman"/>
          <w:sz w:val="20"/>
          <w:szCs w:val="20"/>
        </w:rPr>
        <w:t xml:space="preserve"> </w:t>
      </w:r>
      <w:r w:rsidR="00683CFE" w:rsidRPr="00817A8F">
        <w:rPr>
          <w:rFonts w:ascii="Times New Roman" w:hAnsi="Times New Roman" w:cs="Times New Roman"/>
          <w:sz w:val="20"/>
          <w:szCs w:val="20"/>
        </w:rPr>
        <w:t xml:space="preserve">be encouraged, as </w:t>
      </w:r>
      <w:r w:rsidR="00CC438D" w:rsidRPr="00817A8F">
        <w:rPr>
          <w:rFonts w:ascii="Times New Roman" w:hAnsi="Times New Roman" w:cs="Times New Roman"/>
          <w:sz w:val="20"/>
          <w:szCs w:val="20"/>
        </w:rPr>
        <w:t xml:space="preserve">habits change and objects come to be viewed, experienced and used differently. To adapt from </w:t>
      </w:r>
      <w:r w:rsidR="00E4577A" w:rsidRPr="00817A8F">
        <w:rPr>
          <w:rFonts w:ascii="Times New Roman" w:hAnsi="Times New Roman" w:cs="Times New Roman"/>
          <w:sz w:val="20"/>
          <w:szCs w:val="20"/>
        </w:rPr>
        <w:fldChar w:fldCharType="begin"/>
      </w:r>
      <w:r w:rsidR="00121364" w:rsidRPr="00817A8F">
        <w:rPr>
          <w:rFonts w:ascii="Times New Roman" w:hAnsi="Times New Roman" w:cs="Times New Roman"/>
          <w:sz w:val="20"/>
          <w:szCs w:val="20"/>
        </w:rPr>
        <w:instrText xml:space="preserve"> ADDIN PAPERS2_CITATIONS &lt;citation&gt;&lt;uuid&gt;A0A29AD2-F283-4FF8-B997-8A7EC9CF51C0&lt;/uuid&gt;&lt;priority&gt;7&lt;/priority&gt;&lt;publications&gt;&lt;publication&gt;&lt;volume&gt;5&lt;/volume&gt;&lt;publication_date&gt;99200011011200000000222000&lt;/publication_date&gt;&lt;number&gt;3&lt;/number&gt;&lt;doi&gt;10.1177/135918350000500303&lt;/doi&gt;&lt;startpage&gt;301&lt;/startpage&gt;&lt;title&gt;Defrosting the Freezer: From Novelty to Convenience: A Narrative of Normalization&lt;/title&gt;&lt;uuid&gt;A63EB64C-1B72-4274-99AD-121275DC7460&lt;/uuid&gt;&lt;subtype&gt;400&lt;/subtype&gt;&lt;endpage&gt;319&lt;/endpage&gt;&lt;type&gt;400&lt;/type&gt;&lt;url&gt;http://mcu.sagepub.com/cgi/doi/10.1177/135918350000500303&lt;/url&gt;&lt;bundle&gt;&lt;publication&gt;&lt;title&gt;Journal of Material Culture&lt;/title&gt;&lt;type&gt;-100&lt;/type&gt;&lt;subtype&gt;-100&lt;/subtype&gt;&lt;uuid&gt;889F93F8-663E-4486-B4BA-8AABE5C05C7A&lt;/uuid&gt;&lt;/publication&gt;&lt;/bundle&gt;&lt;authors&gt;&lt;author&gt;&lt;firstName&gt;E&lt;/firstName&gt;&lt;lastName&gt;Shove&lt;/lastName&gt;&lt;/author&gt;&lt;author&gt;&lt;firstName&gt;D&lt;/firstName&gt;&lt;lastName&gt;Southerton&lt;/lastName&gt;&lt;/author&gt;&lt;/authors&gt;&lt;/publication&gt;&lt;/publications&gt;&lt;cites&gt;&lt;/cites&gt;&lt;/citation&gt;</w:instrText>
      </w:r>
      <w:r w:rsidR="00E4577A" w:rsidRPr="00817A8F">
        <w:rPr>
          <w:rFonts w:ascii="Times New Roman" w:hAnsi="Times New Roman" w:cs="Times New Roman"/>
          <w:sz w:val="20"/>
          <w:szCs w:val="20"/>
        </w:rPr>
        <w:fldChar w:fldCharType="separate"/>
      </w:r>
      <w:r w:rsidR="00A302DE">
        <w:rPr>
          <w:rFonts w:ascii="Times New Roman" w:hAnsi="Times New Roman" w:cs="Times New Roman"/>
          <w:sz w:val="20"/>
          <w:szCs w:val="20"/>
        </w:rPr>
        <w:t>Shove &amp; Southerton [26</w:t>
      </w:r>
      <w:r w:rsidR="00CC438D" w:rsidRPr="00817A8F">
        <w:rPr>
          <w:rFonts w:ascii="Times New Roman" w:hAnsi="Times New Roman" w:cs="Times New Roman"/>
          <w:sz w:val="20"/>
          <w:szCs w:val="20"/>
        </w:rPr>
        <w:t>]</w:t>
      </w:r>
      <w:r w:rsidR="00E4577A" w:rsidRPr="00817A8F">
        <w:rPr>
          <w:rFonts w:ascii="Times New Roman" w:hAnsi="Times New Roman" w:cs="Times New Roman"/>
          <w:sz w:val="20"/>
          <w:szCs w:val="20"/>
        </w:rPr>
        <w:fldChar w:fldCharType="end"/>
      </w:r>
      <w:r w:rsidR="00CC438D" w:rsidRPr="00817A8F">
        <w:rPr>
          <w:rFonts w:ascii="Times New Roman" w:hAnsi="Times New Roman" w:cs="Times New Roman"/>
          <w:sz w:val="20"/>
          <w:szCs w:val="20"/>
        </w:rPr>
        <w:t>, ‘the business of becoming normal involves a two-way process in which [</w:t>
      </w:r>
      <w:proofErr w:type="spellStart"/>
      <w:r w:rsidR="00CC438D" w:rsidRPr="00817A8F">
        <w:rPr>
          <w:rFonts w:ascii="Times New Roman" w:hAnsi="Times New Roman" w:cs="Times New Roman"/>
          <w:sz w:val="20"/>
          <w:szCs w:val="20"/>
        </w:rPr>
        <w:t>SuDS</w:t>
      </w:r>
      <w:proofErr w:type="spellEnd"/>
      <w:r w:rsidR="00CC438D" w:rsidRPr="00817A8F">
        <w:rPr>
          <w:rFonts w:ascii="Times New Roman" w:hAnsi="Times New Roman" w:cs="Times New Roman"/>
          <w:sz w:val="20"/>
          <w:szCs w:val="20"/>
        </w:rPr>
        <w:t>] respond to their surroundings and at the same time impose something of their own script’.</w:t>
      </w:r>
      <w:r w:rsidR="0072434B">
        <w:rPr>
          <w:rFonts w:ascii="Times New Roman" w:hAnsi="Times New Roman" w:cs="Times New Roman"/>
          <w:sz w:val="20"/>
          <w:szCs w:val="20"/>
        </w:rPr>
        <w:t xml:space="preserve"> </w:t>
      </w:r>
      <w:r w:rsidRPr="00817A8F">
        <w:rPr>
          <w:rFonts w:ascii="Times New Roman" w:hAnsi="Times New Roman" w:cs="Times New Roman"/>
          <w:sz w:val="20"/>
          <w:szCs w:val="20"/>
        </w:rPr>
        <w:t xml:space="preserve">Improving and maintaining BG-FRM would require changes in behaviour to ensure functionality (for example, emptying water-butts, not littering ponds and cleaning permeable paving), and no literature has yet addressed this issue. Structural solutions work to a ‘fit and forget’ model for most stakeholders. BG-FRM requires that people ‘live with water’. The more people interact with BG-FRM, the more they may appreciate, value and want to take care of it. </w:t>
      </w:r>
      <w:r w:rsidR="00CC438D" w:rsidRPr="00817A8F">
        <w:rPr>
          <w:rFonts w:ascii="Times New Roman" w:hAnsi="Times New Roman" w:cs="Times New Roman"/>
          <w:sz w:val="20"/>
          <w:szCs w:val="20"/>
        </w:rPr>
        <w:t xml:space="preserve">This could be due to changes in </w:t>
      </w:r>
      <w:r w:rsidR="00683CFE" w:rsidRPr="00817A8F">
        <w:rPr>
          <w:rFonts w:ascii="Times New Roman" w:hAnsi="Times New Roman" w:cs="Times New Roman"/>
          <w:sz w:val="20"/>
          <w:szCs w:val="20"/>
        </w:rPr>
        <w:t>how outdoor space</w:t>
      </w:r>
      <w:r w:rsidR="00CB5724" w:rsidRPr="00817A8F">
        <w:rPr>
          <w:rFonts w:ascii="Times New Roman" w:hAnsi="Times New Roman" w:cs="Times New Roman"/>
          <w:sz w:val="20"/>
          <w:szCs w:val="20"/>
        </w:rPr>
        <w:t xml:space="preserve"> </w:t>
      </w:r>
      <w:r w:rsidR="00797D7F" w:rsidRPr="00817A8F">
        <w:rPr>
          <w:rFonts w:ascii="Times New Roman" w:hAnsi="Times New Roman" w:cs="Times New Roman"/>
          <w:sz w:val="20"/>
          <w:szCs w:val="20"/>
        </w:rPr>
        <w:t>is</w:t>
      </w:r>
      <w:r w:rsidR="00CC438D" w:rsidRPr="00817A8F">
        <w:rPr>
          <w:rFonts w:ascii="Times New Roman" w:hAnsi="Times New Roman" w:cs="Times New Roman"/>
          <w:sz w:val="20"/>
          <w:szCs w:val="20"/>
        </w:rPr>
        <w:t xml:space="preserve"> used </w:t>
      </w:r>
      <w:r w:rsidR="00683CFE" w:rsidRPr="00817A8F">
        <w:rPr>
          <w:rFonts w:ascii="Times New Roman" w:hAnsi="Times New Roman" w:cs="Times New Roman"/>
          <w:sz w:val="20"/>
          <w:szCs w:val="20"/>
        </w:rPr>
        <w:t xml:space="preserve">(improved green areas, </w:t>
      </w:r>
      <w:r w:rsidR="00015229" w:rsidRPr="00817A8F">
        <w:rPr>
          <w:rFonts w:ascii="Times New Roman" w:hAnsi="Times New Roman" w:cs="Times New Roman"/>
          <w:sz w:val="20"/>
          <w:szCs w:val="20"/>
        </w:rPr>
        <w:t>relaxation and</w:t>
      </w:r>
      <w:r w:rsidR="00CC438D" w:rsidRPr="00817A8F">
        <w:rPr>
          <w:rFonts w:ascii="Times New Roman" w:hAnsi="Times New Roman" w:cs="Times New Roman"/>
          <w:sz w:val="20"/>
          <w:szCs w:val="20"/>
        </w:rPr>
        <w:t xml:space="preserve"> recr</w:t>
      </w:r>
      <w:r w:rsidR="00683CFE" w:rsidRPr="00817A8F">
        <w:rPr>
          <w:rFonts w:ascii="Times New Roman" w:hAnsi="Times New Roman" w:cs="Times New Roman"/>
          <w:sz w:val="20"/>
          <w:szCs w:val="20"/>
        </w:rPr>
        <w:t>eation)</w:t>
      </w:r>
      <w:r w:rsidR="00CC438D" w:rsidRPr="00817A8F">
        <w:rPr>
          <w:rFonts w:ascii="Times New Roman" w:hAnsi="Times New Roman" w:cs="Times New Roman"/>
          <w:sz w:val="20"/>
          <w:szCs w:val="20"/>
        </w:rPr>
        <w:t xml:space="preserve"> or</w:t>
      </w:r>
      <w:r w:rsidR="00245370" w:rsidRPr="00817A8F">
        <w:rPr>
          <w:rFonts w:ascii="Times New Roman" w:hAnsi="Times New Roman" w:cs="Times New Roman"/>
          <w:sz w:val="20"/>
          <w:szCs w:val="20"/>
        </w:rPr>
        <w:t xml:space="preserve"> shifts in </w:t>
      </w:r>
      <w:r w:rsidR="00683CFE" w:rsidRPr="00817A8F">
        <w:rPr>
          <w:rFonts w:ascii="Times New Roman" w:hAnsi="Times New Roman" w:cs="Times New Roman"/>
          <w:sz w:val="20"/>
          <w:szCs w:val="20"/>
        </w:rPr>
        <w:t>observation and</w:t>
      </w:r>
      <w:r w:rsidR="00CC438D" w:rsidRPr="00817A8F">
        <w:rPr>
          <w:rFonts w:ascii="Times New Roman" w:hAnsi="Times New Roman" w:cs="Times New Roman"/>
          <w:sz w:val="20"/>
          <w:szCs w:val="20"/>
        </w:rPr>
        <w:t xml:space="preserve"> appreciation of nature as green-cover </w:t>
      </w:r>
      <w:r w:rsidR="00683CFE" w:rsidRPr="00817A8F">
        <w:rPr>
          <w:rFonts w:ascii="Times New Roman" w:hAnsi="Times New Roman" w:cs="Times New Roman"/>
          <w:sz w:val="20"/>
          <w:szCs w:val="20"/>
        </w:rPr>
        <w:t xml:space="preserve">brought flora and fauna </w:t>
      </w:r>
      <w:r w:rsidR="00CC438D" w:rsidRPr="00817A8F">
        <w:rPr>
          <w:rFonts w:ascii="Times New Roman" w:hAnsi="Times New Roman" w:cs="Times New Roman"/>
          <w:sz w:val="20"/>
          <w:szCs w:val="20"/>
        </w:rPr>
        <w:t xml:space="preserve">to the city. Another important factor would be the time it took </w:t>
      </w:r>
      <w:r w:rsidR="00174C60" w:rsidRPr="00817A8F">
        <w:rPr>
          <w:rFonts w:ascii="Times New Roman" w:hAnsi="Times New Roman" w:cs="Times New Roman"/>
          <w:sz w:val="20"/>
          <w:szCs w:val="20"/>
        </w:rPr>
        <w:t xml:space="preserve">for </w:t>
      </w:r>
      <w:r w:rsidR="009372F1" w:rsidRPr="00817A8F">
        <w:rPr>
          <w:rFonts w:ascii="Times New Roman" w:hAnsi="Times New Roman" w:cs="Times New Roman"/>
          <w:sz w:val="20"/>
          <w:szCs w:val="20"/>
        </w:rPr>
        <w:t>BG-FRM</w:t>
      </w:r>
      <w:r w:rsidR="00CC438D" w:rsidRPr="00817A8F">
        <w:rPr>
          <w:rFonts w:ascii="Times New Roman" w:hAnsi="Times New Roman" w:cs="Times New Roman"/>
          <w:sz w:val="20"/>
          <w:szCs w:val="20"/>
        </w:rPr>
        <w:t xml:space="preserve"> to offer services referred to (flood protection, habitat provision, leisure space</w:t>
      </w:r>
      <w:r w:rsidR="00245370" w:rsidRPr="00817A8F">
        <w:rPr>
          <w:rFonts w:ascii="Times New Roman" w:hAnsi="Times New Roman" w:cs="Times New Roman"/>
          <w:sz w:val="20"/>
          <w:szCs w:val="20"/>
        </w:rPr>
        <w:t>); s</w:t>
      </w:r>
      <w:r w:rsidR="00CC438D" w:rsidRPr="00817A8F">
        <w:rPr>
          <w:rFonts w:ascii="Times New Roman" w:hAnsi="Times New Roman" w:cs="Times New Roman"/>
          <w:sz w:val="20"/>
          <w:szCs w:val="20"/>
        </w:rPr>
        <w:t>everal years’ would be needed for flora-cover to offer</w:t>
      </w:r>
      <w:r w:rsidR="00245370" w:rsidRPr="00817A8F">
        <w:rPr>
          <w:rFonts w:ascii="Times New Roman" w:hAnsi="Times New Roman" w:cs="Times New Roman"/>
          <w:sz w:val="20"/>
          <w:szCs w:val="20"/>
        </w:rPr>
        <w:t xml:space="preserve"> significant water-absorbency</w:t>
      </w:r>
      <w:r w:rsidR="00CC438D" w:rsidRPr="00817A8F">
        <w:rPr>
          <w:rFonts w:ascii="Times New Roman" w:hAnsi="Times New Roman" w:cs="Times New Roman"/>
          <w:sz w:val="20"/>
          <w:szCs w:val="20"/>
        </w:rPr>
        <w:t>. So BG-FRM would not be a quick fix, but then larger-scale structural work could take as long from inception to completion. Questions would arise as to how n</w:t>
      </w:r>
      <w:r w:rsidR="00F01AFA" w:rsidRPr="00817A8F">
        <w:rPr>
          <w:rFonts w:ascii="Times New Roman" w:hAnsi="Times New Roman" w:cs="Times New Roman"/>
          <w:sz w:val="20"/>
          <w:szCs w:val="20"/>
        </w:rPr>
        <w:t xml:space="preserve">ew infrastructure fits </w:t>
      </w:r>
      <w:r w:rsidR="00CC438D" w:rsidRPr="00817A8F">
        <w:rPr>
          <w:rFonts w:ascii="Times New Roman" w:hAnsi="Times New Roman" w:cs="Times New Roman"/>
          <w:sz w:val="20"/>
          <w:szCs w:val="20"/>
        </w:rPr>
        <w:t>into the routines and domestic lives of people affected, how</w:t>
      </w:r>
      <w:r w:rsidR="00F01AFA" w:rsidRPr="00817A8F">
        <w:rPr>
          <w:rFonts w:ascii="Times New Roman" w:hAnsi="Times New Roman" w:cs="Times New Roman"/>
          <w:sz w:val="20"/>
          <w:szCs w:val="20"/>
        </w:rPr>
        <w:t xml:space="preserve"> practices could change so </w:t>
      </w:r>
      <w:r w:rsidR="00CC438D" w:rsidRPr="00817A8F">
        <w:rPr>
          <w:rFonts w:ascii="Times New Roman" w:hAnsi="Times New Roman" w:cs="Times New Roman"/>
          <w:sz w:val="20"/>
          <w:szCs w:val="20"/>
        </w:rPr>
        <w:t xml:space="preserve">they fitted more, and how new practices </w:t>
      </w:r>
      <w:r w:rsidR="00D13A71" w:rsidRPr="00817A8F">
        <w:rPr>
          <w:rFonts w:ascii="Times New Roman" w:hAnsi="Times New Roman" w:cs="Times New Roman"/>
          <w:sz w:val="20"/>
          <w:szCs w:val="20"/>
        </w:rPr>
        <w:t xml:space="preserve">might </w:t>
      </w:r>
      <w:r w:rsidR="00CB77CF" w:rsidRPr="00817A8F">
        <w:rPr>
          <w:rFonts w:ascii="Times New Roman" w:hAnsi="Times New Roman" w:cs="Times New Roman"/>
          <w:sz w:val="20"/>
          <w:szCs w:val="20"/>
        </w:rPr>
        <w:t>come to seem</w:t>
      </w:r>
      <w:r w:rsidR="00CC438D" w:rsidRPr="00817A8F">
        <w:rPr>
          <w:rFonts w:ascii="Times New Roman" w:hAnsi="Times New Roman" w:cs="Times New Roman"/>
          <w:sz w:val="20"/>
          <w:szCs w:val="20"/>
        </w:rPr>
        <w:t xml:space="preserve"> normal. Notions like </w:t>
      </w:r>
      <w:r w:rsidR="00F21EC0" w:rsidRPr="00817A8F">
        <w:rPr>
          <w:rFonts w:ascii="Times New Roman" w:hAnsi="Times New Roman" w:cs="Times New Roman"/>
          <w:sz w:val="20"/>
          <w:szCs w:val="20"/>
        </w:rPr>
        <w:t xml:space="preserve">the </w:t>
      </w:r>
      <w:r w:rsidR="00CC438D" w:rsidRPr="00817A8F">
        <w:rPr>
          <w:rFonts w:ascii="Times New Roman" w:hAnsi="Times New Roman" w:cs="Times New Roman"/>
          <w:sz w:val="20"/>
          <w:szCs w:val="20"/>
        </w:rPr>
        <w:t xml:space="preserve">necessity of driveways for household parking, preferred aesthetics for rooftops and ease of rooftop drainage as against water-butts would all need to shift over time </w:t>
      </w:r>
      <w:r w:rsidR="00613FE9" w:rsidRPr="00817A8F">
        <w:rPr>
          <w:rFonts w:ascii="Times New Roman" w:hAnsi="Times New Roman" w:cs="Times New Roman"/>
          <w:sz w:val="20"/>
          <w:szCs w:val="20"/>
        </w:rPr>
        <w:t xml:space="preserve">for true </w:t>
      </w:r>
      <w:r w:rsidR="00CC438D" w:rsidRPr="00817A8F">
        <w:rPr>
          <w:rFonts w:ascii="Times New Roman" w:hAnsi="Times New Roman" w:cs="Times New Roman"/>
          <w:sz w:val="20"/>
          <w:szCs w:val="20"/>
        </w:rPr>
        <w:t xml:space="preserve">acceptance of a blue-green approach. </w:t>
      </w:r>
    </w:p>
    <w:p w14:paraId="727C7D23" w14:textId="77777777" w:rsidR="009876CD" w:rsidRPr="00817A8F" w:rsidRDefault="009876CD" w:rsidP="009876CD">
      <w:pPr>
        <w:spacing w:before="120"/>
        <w:jc w:val="both"/>
        <w:rPr>
          <w:rFonts w:ascii="Times New Roman" w:hAnsi="Times New Roman" w:cs="Times New Roman"/>
          <w:sz w:val="20"/>
          <w:szCs w:val="20"/>
        </w:rPr>
      </w:pPr>
      <w:r w:rsidRPr="00817A8F">
        <w:rPr>
          <w:rFonts w:ascii="Times New Roman" w:hAnsi="Times New Roman" w:cs="Times New Roman"/>
          <w:sz w:val="20"/>
          <w:szCs w:val="20"/>
        </w:rPr>
        <w:t xml:space="preserve">This paper will develop a conceptual framework for understanding behaviours around BG-FRM and how these may or may not change over time, looking to the incentives for and barriers to any such changes. It will argue the need to look to </w:t>
      </w:r>
      <w:r w:rsidRPr="00817A8F">
        <w:rPr>
          <w:rFonts w:ascii="Times New Roman" w:hAnsi="Times New Roman" w:cs="Times New Roman"/>
          <w:i/>
          <w:sz w:val="20"/>
          <w:szCs w:val="20"/>
        </w:rPr>
        <w:t>future</w:t>
      </w:r>
      <w:r w:rsidRPr="00817A8F">
        <w:rPr>
          <w:rFonts w:ascii="Times New Roman" w:hAnsi="Times New Roman" w:cs="Times New Roman"/>
          <w:sz w:val="20"/>
          <w:szCs w:val="20"/>
        </w:rPr>
        <w:t xml:space="preserve"> behaviour over current as this will change as new infrastructures become more established and normalised. We argue that new approaches to researching and understanding behaviour are needed, and suggest an effective way forward. Section </w:t>
      </w:r>
      <w:r w:rsidR="00A52166" w:rsidRPr="00817A8F">
        <w:rPr>
          <w:rFonts w:ascii="Times New Roman" w:hAnsi="Times New Roman" w:cs="Times New Roman"/>
          <w:sz w:val="20"/>
          <w:szCs w:val="20"/>
        </w:rPr>
        <w:t>T</w:t>
      </w:r>
      <w:r w:rsidR="00797D7F" w:rsidRPr="00817A8F">
        <w:rPr>
          <w:rFonts w:ascii="Times New Roman" w:hAnsi="Times New Roman" w:cs="Times New Roman"/>
          <w:sz w:val="20"/>
          <w:szCs w:val="20"/>
        </w:rPr>
        <w:t>wo</w:t>
      </w:r>
      <w:r w:rsidRPr="00817A8F">
        <w:rPr>
          <w:rFonts w:ascii="Times New Roman" w:hAnsi="Times New Roman" w:cs="Times New Roman"/>
          <w:sz w:val="20"/>
          <w:szCs w:val="20"/>
        </w:rPr>
        <w:t xml:space="preserve"> looks at the ‘system’ and ‘stakeholders’, mapping out lines of influence for investigation. Section </w:t>
      </w:r>
      <w:r w:rsidR="00A52166" w:rsidRPr="00817A8F">
        <w:rPr>
          <w:rFonts w:ascii="Times New Roman" w:hAnsi="Times New Roman" w:cs="Times New Roman"/>
          <w:sz w:val="20"/>
          <w:szCs w:val="20"/>
        </w:rPr>
        <w:t>T</w:t>
      </w:r>
      <w:r w:rsidR="00797D7F" w:rsidRPr="00817A8F">
        <w:rPr>
          <w:rFonts w:ascii="Times New Roman" w:hAnsi="Times New Roman" w:cs="Times New Roman"/>
          <w:sz w:val="20"/>
          <w:szCs w:val="20"/>
        </w:rPr>
        <w:t>hree</w:t>
      </w:r>
      <w:r w:rsidRPr="00817A8F">
        <w:rPr>
          <w:rFonts w:ascii="Times New Roman" w:hAnsi="Times New Roman" w:cs="Times New Roman"/>
          <w:sz w:val="20"/>
          <w:szCs w:val="20"/>
        </w:rPr>
        <w:t xml:space="preserve"> outlines the theoretical approach in a Conceptual Framework considering motivations and barriers to adopting BG-FRM. Section </w:t>
      </w:r>
      <w:r w:rsidR="00A52166" w:rsidRPr="00817A8F">
        <w:rPr>
          <w:rFonts w:ascii="Times New Roman" w:hAnsi="Times New Roman" w:cs="Times New Roman"/>
          <w:sz w:val="20"/>
          <w:szCs w:val="20"/>
        </w:rPr>
        <w:t>F</w:t>
      </w:r>
      <w:r w:rsidR="00797D7F" w:rsidRPr="00817A8F">
        <w:rPr>
          <w:rFonts w:ascii="Times New Roman" w:hAnsi="Times New Roman" w:cs="Times New Roman"/>
          <w:sz w:val="20"/>
          <w:szCs w:val="20"/>
        </w:rPr>
        <w:t>our</w:t>
      </w:r>
      <w:r w:rsidRPr="00817A8F">
        <w:rPr>
          <w:rFonts w:ascii="Times New Roman" w:hAnsi="Times New Roman" w:cs="Times New Roman"/>
          <w:sz w:val="20"/>
          <w:szCs w:val="20"/>
        </w:rPr>
        <w:t xml:space="preserve"> considers the ‘units’ of analysis at play and argues for employing a Social Practice Theory (SPT) approach that can account for the disconnect between potential and actual outcomes from environmental programmes</w:t>
      </w:r>
      <w:r w:rsidR="009E16CA">
        <w:rPr>
          <w:rFonts w:ascii="Times New Roman" w:hAnsi="Times New Roman" w:cs="Times New Roman"/>
          <w:sz w:val="20"/>
          <w:szCs w:val="20"/>
        </w:rPr>
        <w:t>, and Section Five concludes</w:t>
      </w:r>
      <w:r w:rsidRPr="00817A8F">
        <w:rPr>
          <w:rFonts w:ascii="Times New Roman" w:hAnsi="Times New Roman" w:cs="Times New Roman"/>
          <w:sz w:val="20"/>
          <w:szCs w:val="20"/>
        </w:rPr>
        <w:t>. R</w:t>
      </w:r>
      <w:r w:rsidR="00797D7F" w:rsidRPr="00817A8F">
        <w:rPr>
          <w:rFonts w:ascii="Times New Roman" w:hAnsi="Times New Roman" w:cs="Times New Roman"/>
          <w:sz w:val="20"/>
          <w:szCs w:val="20"/>
        </w:rPr>
        <w:t>easons why further research</w:t>
      </w:r>
      <w:r w:rsidRPr="00817A8F">
        <w:rPr>
          <w:rFonts w:ascii="Times New Roman" w:hAnsi="Times New Roman" w:cs="Times New Roman"/>
          <w:sz w:val="20"/>
          <w:szCs w:val="20"/>
        </w:rPr>
        <w:t xml:space="preserve"> is needed are outlined over the course of the paper; over the </w:t>
      </w:r>
      <w:r w:rsidR="00797D7F" w:rsidRPr="00817A8F">
        <w:rPr>
          <w:rFonts w:ascii="Times New Roman" w:hAnsi="Times New Roman" w:cs="Times New Roman"/>
          <w:sz w:val="20"/>
          <w:szCs w:val="20"/>
        </w:rPr>
        <w:t>past decade debate</w:t>
      </w:r>
      <w:r w:rsidRPr="00817A8F">
        <w:rPr>
          <w:rFonts w:ascii="Times New Roman" w:hAnsi="Times New Roman" w:cs="Times New Roman"/>
          <w:sz w:val="20"/>
          <w:szCs w:val="20"/>
        </w:rPr>
        <w:t xml:space="preserve"> has emerged around public opinions of BG-FRM</w:t>
      </w:r>
      <w:r w:rsidR="00797D7F" w:rsidRPr="00817A8F">
        <w:rPr>
          <w:rFonts w:ascii="Times New Roman" w:hAnsi="Times New Roman" w:cs="Times New Roman"/>
          <w:sz w:val="20"/>
          <w:szCs w:val="20"/>
        </w:rPr>
        <w:t>, but this dialogue</w:t>
      </w:r>
      <w:r w:rsidRPr="00817A8F">
        <w:rPr>
          <w:rFonts w:ascii="Times New Roman" w:hAnsi="Times New Roman" w:cs="Times New Roman"/>
          <w:sz w:val="20"/>
          <w:szCs w:val="20"/>
        </w:rPr>
        <w:t xml:space="preserve"> has </w:t>
      </w:r>
      <w:r w:rsidR="00797D7F" w:rsidRPr="00817A8F">
        <w:rPr>
          <w:rFonts w:ascii="Times New Roman" w:hAnsi="Times New Roman" w:cs="Times New Roman"/>
          <w:sz w:val="20"/>
          <w:szCs w:val="20"/>
        </w:rPr>
        <w:t xml:space="preserve">not </w:t>
      </w:r>
      <w:r w:rsidRPr="00817A8F">
        <w:rPr>
          <w:rFonts w:ascii="Times New Roman" w:hAnsi="Times New Roman" w:cs="Times New Roman"/>
          <w:sz w:val="20"/>
          <w:szCs w:val="20"/>
        </w:rPr>
        <w:t>yet considered how behaviour might alter with its establishment and normalisation.</w:t>
      </w:r>
    </w:p>
    <w:p w14:paraId="2CD99530" w14:textId="77777777" w:rsidR="001D0675" w:rsidRPr="00817A8F" w:rsidRDefault="001D0675" w:rsidP="004E4DED">
      <w:pPr>
        <w:spacing w:before="120"/>
        <w:jc w:val="both"/>
        <w:rPr>
          <w:rFonts w:ascii="Times New Roman" w:hAnsi="Times New Roman" w:cs="Times New Roman"/>
          <w:sz w:val="20"/>
          <w:szCs w:val="20"/>
          <w:u w:val="single"/>
        </w:rPr>
      </w:pPr>
    </w:p>
    <w:p w14:paraId="323D1473" w14:textId="77777777" w:rsidR="00793FA5" w:rsidRPr="00817A8F" w:rsidRDefault="00605036" w:rsidP="004E4DED">
      <w:pPr>
        <w:spacing w:before="120"/>
        <w:jc w:val="both"/>
        <w:rPr>
          <w:rFonts w:ascii="Times New Roman" w:hAnsi="Times New Roman" w:cs="Times New Roman"/>
          <w:b/>
        </w:rPr>
      </w:pPr>
      <w:r w:rsidRPr="00817A8F">
        <w:rPr>
          <w:rFonts w:ascii="Times New Roman" w:hAnsi="Times New Roman" w:cs="Times New Roman"/>
          <w:b/>
        </w:rPr>
        <w:t>2</w:t>
      </w:r>
      <w:r w:rsidR="00E910F0" w:rsidRPr="00817A8F">
        <w:rPr>
          <w:rFonts w:ascii="Times New Roman" w:hAnsi="Times New Roman" w:cs="Times New Roman"/>
          <w:b/>
        </w:rPr>
        <w:t xml:space="preserve"> </w:t>
      </w:r>
      <w:r w:rsidR="00907075" w:rsidRPr="00817A8F">
        <w:rPr>
          <w:rFonts w:ascii="Times New Roman" w:hAnsi="Times New Roman" w:cs="Times New Roman"/>
          <w:b/>
        </w:rPr>
        <w:t>Stakeholder</w:t>
      </w:r>
      <w:r w:rsidR="00E910F0" w:rsidRPr="00817A8F">
        <w:rPr>
          <w:rFonts w:ascii="Times New Roman" w:hAnsi="Times New Roman" w:cs="Times New Roman"/>
          <w:b/>
        </w:rPr>
        <w:t xml:space="preserve"> Map</w:t>
      </w:r>
    </w:p>
    <w:p w14:paraId="6C465A97" w14:textId="77777777" w:rsidR="00C068FC" w:rsidRPr="00817A8F" w:rsidRDefault="00C068FC" w:rsidP="00797D7F">
      <w:pPr>
        <w:spacing w:before="120" w:after="120"/>
        <w:jc w:val="both"/>
        <w:rPr>
          <w:rFonts w:ascii="Times New Roman" w:hAnsi="Times New Roman" w:cs="Times New Roman"/>
          <w:sz w:val="20"/>
          <w:szCs w:val="20"/>
        </w:rPr>
      </w:pPr>
    </w:p>
    <w:p w14:paraId="620E3263" w14:textId="77777777" w:rsidR="00797D7F" w:rsidRPr="00817A8F" w:rsidRDefault="00797D7F" w:rsidP="00797D7F">
      <w:pPr>
        <w:spacing w:before="120" w:after="120"/>
        <w:jc w:val="both"/>
        <w:rPr>
          <w:rFonts w:ascii="Times New Roman" w:hAnsi="Times New Roman" w:cs="Times New Roman"/>
          <w:sz w:val="20"/>
          <w:szCs w:val="20"/>
        </w:rPr>
      </w:pPr>
      <w:r w:rsidRPr="00817A8F">
        <w:rPr>
          <w:rFonts w:ascii="Times New Roman" w:hAnsi="Times New Roman" w:cs="Times New Roman"/>
          <w:sz w:val="20"/>
          <w:szCs w:val="20"/>
        </w:rPr>
        <w:t xml:space="preserve">Understanding preferences and what affects these (and so behaviour) is a necessary first step in negotiating, and overcoming, barriers and concerns. In order to gain this understanding we need to </w:t>
      </w:r>
      <w:r w:rsidR="00BE34D9" w:rsidRPr="00817A8F">
        <w:rPr>
          <w:rFonts w:ascii="Times New Roman" w:hAnsi="Times New Roman" w:cs="Times New Roman"/>
          <w:sz w:val="20"/>
          <w:szCs w:val="20"/>
        </w:rPr>
        <w:t xml:space="preserve">draw up a stakeholder map before outlining </w:t>
      </w:r>
      <w:r w:rsidRPr="00817A8F">
        <w:rPr>
          <w:rFonts w:ascii="Times New Roman" w:hAnsi="Times New Roman" w:cs="Times New Roman"/>
          <w:sz w:val="20"/>
          <w:szCs w:val="20"/>
        </w:rPr>
        <w:t>a conceptual framework of perceptions around BG-FRM, and think</w:t>
      </w:r>
      <w:r w:rsidR="00BE34D9" w:rsidRPr="00817A8F">
        <w:rPr>
          <w:rFonts w:ascii="Times New Roman" w:hAnsi="Times New Roman" w:cs="Times New Roman"/>
          <w:sz w:val="20"/>
          <w:szCs w:val="20"/>
        </w:rPr>
        <w:t>ing</w:t>
      </w:r>
      <w:r w:rsidRPr="00817A8F">
        <w:rPr>
          <w:rFonts w:ascii="Times New Roman" w:hAnsi="Times New Roman" w:cs="Times New Roman"/>
          <w:sz w:val="20"/>
          <w:szCs w:val="20"/>
        </w:rPr>
        <w:t xml:space="preserve"> through the motivators and barriers to behavioural changes that could facilitate </w:t>
      </w:r>
      <w:proofErr w:type="spellStart"/>
      <w:r w:rsidRPr="00817A8F">
        <w:rPr>
          <w:rFonts w:ascii="Times New Roman" w:hAnsi="Times New Roman" w:cs="Times New Roman"/>
          <w:sz w:val="20"/>
          <w:szCs w:val="20"/>
        </w:rPr>
        <w:t>SuDS’</w:t>
      </w:r>
      <w:proofErr w:type="spellEnd"/>
      <w:r w:rsidRPr="00817A8F">
        <w:rPr>
          <w:rFonts w:ascii="Times New Roman" w:hAnsi="Times New Roman" w:cs="Times New Roman"/>
          <w:sz w:val="20"/>
          <w:szCs w:val="20"/>
        </w:rPr>
        <w:t xml:space="preserve"> functioning. This work could then be used to monitor shifts in behaviour and perceptions as BG-FRM grew, developed and became more normalised.</w:t>
      </w:r>
    </w:p>
    <w:p w14:paraId="55AFF095" w14:textId="77777777" w:rsidR="007967B4" w:rsidRPr="00817A8F" w:rsidRDefault="00793FA5" w:rsidP="0039260A">
      <w:pPr>
        <w:spacing w:before="120"/>
        <w:jc w:val="both"/>
        <w:rPr>
          <w:rFonts w:ascii="Times New Roman" w:hAnsi="Times New Roman" w:cs="Times New Roman"/>
          <w:sz w:val="20"/>
          <w:szCs w:val="20"/>
        </w:rPr>
      </w:pPr>
      <w:r w:rsidRPr="00817A8F">
        <w:rPr>
          <w:rFonts w:ascii="Times New Roman" w:hAnsi="Times New Roman" w:cs="Times New Roman"/>
          <w:sz w:val="20"/>
          <w:szCs w:val="20"/>
        </w:rPr>
        <w:t>The system would need to be bounded to allow for proper analysis</w:t>
      </w:r>
      <w:r w:rsidR="00D83B8D" w:rsidRPr="00817A8F">
        <w:rPr>
          <w:rFonts w:ascii="Times New Roman" w:hAnsi="Times New Roman" w:cs="Times New Roman"/>
          <w:sz w:val="20"/>
          <w:szCs w:val="20"/>
        </w:rPr>
        <w:t xml:space="preserve"> and appraisal. An</w:t>
      </w:r>
      <w:r w:rsidRPr="00817A8F">
        <w:rPr>
          <w:rFonts w:ascii="Times New Roman" w:hAnsi="Times New Roman" w:cs="Times New Roman"/>
          <w:sz w:val="20"/>
          <w:szCs w:val="20"/>
        </w:rPr>
        <w:t xml:space="preserve"> appropriate </w:t>
      </w:r>
      <w:r w:rsidR="00894BB6" w:rsidRPr="00817A8F">
        <w:rPr>
          <w:rFonts w:ascii="Times New Roman" w:hAnsi="Times New Roman" w:cs="Times New Roman"/>
          <w:sz w:val="20"/>
          <w:szCs w:val="20"/>
        </w:rPr>
        <w:t xml:space="preserve">framing would be </w:t>
      </w:r>
      <w:r w:rsidR="00D83B8D" w:rsidRPr="00817A8F">
        <w:rPr>
          <w:rFonts w:ascii="Times New Roman" w:hAnsi="Times New Roman" w:cs="Times New Roman"/>
          <w:sz w:val="20"/>
          <w:szCs w:val="20"/>
        </w:rPr>
        <w:t>city boundaries,</w:t>
      </w:r>
      <w:r w:rsidR="00E148CD" w:rsidRPr="00817A8F">
        <w:rPr>
          <w:rFonts w:ascii="Times New Roman" w:hAnsi="Times New Roman" w:cs="Times New Roman"/>
          <w:sz w:val="20"/>
          <w:szCs w:val="20"/>
        </w:rPr>
        <w:t xml:space="preserve"> although </w:t>
      </w:r>
      <w:r w:rsidRPr="00817A8F">
        <w:rPr>
          <w:rFonts w:ascii="Times New Roman" w:hAnsi="Times New Roman" w:cs="Times New Roman"/>
          <w:sz w:val="20"/>
          <w:szCs w:val="20"/>
        </w:rPr>
        <w:t xml:space="preserve">some agents will have </w:t>
      </w:r>
      <w:r w:rsidR="00302A0B" w:rsidRPr="00817A8F">
        <w:rPr>
          <w:rFonts w:ascii="Times New Roman" w:hAnsi="Times New Roman" w:cs="Times New Roman"/>
          <w:sz w:val="20"/>
          <w:szCs w:val="20"/>
        </w:rPr>
        <w:t xml:space="preserve">wider </w:t>
      </w:r>
      <w:r w:rsidRPr="00817A8F">
        <w:rPr>
          <w:rFonts w:ascii="Times New Roman" w:hAnsi="Times New Roman" w:cs="Times New Roman"/>
          <w:sz w:val="20"/>
          <w:szCs w:val="20"/>
        </w:rPr>
        <w:t xml:space="preserve">operations and the watershed </w:t>
      </w:r>
      <w:r w:rsidR="00302A0B" w:rsidRPr="00817A8F">
        <w:rPr>
          <w:rFonts w:ascii="Times New Roman" w:hAnsi="Times New Roman" w:cs="Times New Roman"/>
          <w:sz w:val="20"/>
          <w:szCs w:val="20"/>
        </w:rPr>
        <w:t xml:space="preserve">may </w:t>
      </w:r>
      <w:r w:rsidRPr="00817A8F">
        <w:rPr>
          <w:rFonts w:ascii="Times New Roman" w:hAnsi="Times New Roman" w:cs="Times New Roman"/>
          <w:sz w:val="20"/>
          <w:szCs w:val="20"/>
        </w:rPr>
        <w:t xml:space="preserve">stretch beyond, so factors from outside </w:t>
      </w:r>
      <w:r w:rsidR="00E148CD" w:rsidRPr="00817A8F">
        <w:rPr>
          <w:rFonts w:ascii="Times New Roman" w:hAnsi="Times New Roman" w:cs="Times New Roman"/>
          <w:sz w:val="20"/>
          <w:szCs w:val="20"/>
        </w:rPr>
        <w:t xml:space="preserve">would </w:t>
      </w:r>
      <w:r w:rsidRPr="00817A8F">
        <w:rPr>
          <w:rFonts w:ascii="Times New Roman" w:hAnsi="Times New Roman" w:cs="Times New Roman"/>
          <w:sz w:val="20"/>
          <w:szCs w:val="20"/>
        </w:rPr>
        <w:t>need consideration. Nonetheless, framing the ‘system’ at city level makes sense administratively and will be appropriate for the majority of stakeholders.</w:t>
      </w:r>
      <w:r w:rsidR="0039260A" w:rsidRPr="00817A8F">
        <w:rPr>
          <w:rFonts w:ascii="Times New Roman" w:hAnsi="Times New Roman" w:cs="Times New Roman"/>
          <w:sz w:val="20"/>
          <w:szCs w:val="20"/>
        </w:rPr>
        <w:t xml:space="preserve"> </w:t>
      </w:r>
      <w:r w:rsidR="0062415D" w:rsidRPr="00817A8F">
        <w:rPr>
          <w:rFonts w:ascii="Times New Roman" w:hAnsi="Times New Roman" w:cs="Times New Roman"/>
          <w:sz w:val="20"/>
          <w:szCs w:val="20"/>
        </w:rPr>
        <w:t xml:space="preserve">These </w:t>
      </w:r>
      <w:r w:rsidRPr="00817A8F">
        <w:rPr>
          <w:rFonts w:ascii="Times New Roman" w:hAnsi="Times New Roman" w:cs="Times New Roman"/>
          <w:sz w:val="20"/>
          <w:szCs w:val="20"/>
        </w:rPr>
        <w:t xml:space="preserve">would </w:t>
      </w:r>
      <w:r w:rsidR="00A82EAE" w:rsidRPr="00817A8F">
        <w:rPr>
          <w:rFonts w:ascii="Times New Roman" w:hAnsi="Times New Roman" w:cs="Times New Roman"/>
          <w:sz w:val="20"/>
          <w:szCs w:val="20"/>
        </w:rPr>
        <w:t xml:space="preserve">include </w:t>
      </w:r>
      <w:r w:rsidR="008F30DE" w:rsidRPr="00817A8F">
        <w:rPr>
          <w:rFonts w:ascii="Times New Roman" w:hAnsi="Times New Roman" w:cs="Times New Roman"/>
          <w:sz w:val="20"/>
          <w:szCs w:val="20"/>
        </w:rPr>
        <w:t>communities (</w:t>
      </w:r>
      <w:r w:rsidR="00A82EAE" w:rsidRPr="00817A8F">
        <w:rPr>
          <w:rFonts w:ascii="Times New Roman" w:hAnsi="Times New Roman" w:cs="Times New Roman"/>
          <w:sz w:val="20"/>
          <w:szCs w:val="20"/>
        </w:rPr>
        <w:t>households</w:t>
      </w:r>
      <w:r w:rsidR="008F30DE" w:rsidRPr="00817A8F">
        <w:rPr>
          <w:rFonts w:ascii="Times New Roman" w:hAnsi="Times New Roman" w:cs="Times New Roman"/>
          <w:sz w:val="20"/>
          <w:szCs w:val="20"/>
        </w:rPr>
        <w:t>, governmental and non-governmental organisations, public service providers</w:t>
      </w:r>
      <w:r w:rsidRPr="00817A8F">
        <w:rPr>
          <w:rFonts w:ascii="Times New Roman" w:hAnsi="Times New Roman" w:cs="Times New Roman"/>
          <w:sz w:val="20"/>
          <w:szCs w:val="20"/>
        </w:rPr>
        <w:t xml:space="preserve"> and businesses and their </w:t>
      </w:r>
      <w:r w:rsidR="00A82EAE" w:rsidRPr="00817A8F">
        <w:rPr>
          <w:rFonts w:ascii="Times New Roman" w:hAnsi="Times New Roman" w:cs="Times New Roman"/>
          <w:sz w:val="20"/>
          <w:szCs w:val="20"/>
        </w:rPr>
        <w:t>representatives</w:t>
      </w:r>
      <w:r w:rsidR="008F30DE" w:rsidRPr="00817A8F">
        <w:rPr>
          <w:rFonts w:ascii="Times New Roman" w:hAnsi="Times New Roman" w:cs="Times New Roman"/>
          <w:sz w:val="20"/>
          <w:szCs w:val="20"/>
        </w:rPr>
        <w:t>)</w:t>
      </w:r>
      <w:r w:rsidR="0039260A" w:rsidRPr="00817A8F">
        <w:rPr>
          <w:rFonts w:ascii="Times New Roman" w:hAnsi="Times New Roman" w:cs="Times New Roman"/>
          <w:sz w:val="20"/>
          <w:szCs w:val="20"/>
        </w:rPr>
        <w:t xml:space="preserve">, </w:t>
      </w:r>
      <w:r w:rsidRPr="00817A8F">
        <w:rPr>
          <w:rFonts w:ascii="Times New Roman" w:hAnsi="Times New Roman" w:cs="Times New Roman"/>
          <w:sz w:val="20"/>
          <w:szCs w:val="20"/>
        </w:rPr>
        <w:t>the front end of dealing with inund</w:t>
      </w:r>
      <w:r w:rsidR="00497BFF" w:rsidRPr="00817A8F">
        <w:rPr>
          <w:rFonts w:ascii="Times New Roman" w:hAnsi="Times New Roman" w:cs="Times New Roman"/>
          <w:sz w:val="20"/>
          <w:szCs w:val="20"/>
        </w:rPr>
        <w:t>ation. Environmental and wildlife groups will have a strong interest in BG-</w:t>
      </w:r>
      <w:r w:rsidR="00442A74" w:rsidRPr="00817A8F">
        <w:rPr>
          <w:rFonts w:ascii="Times New Roman" w:hAnsi="Times New Roman" w:cs="Times New Roman"/>
          <w:sz w:val="20"/>
          <w:szCs w:val="20"/>
        </w:rPr>
        <w:t xml:space="preserve">FRM, as will landowning and </w:t>
      </w:r>
      <w:r w:rsidRPr="00817A8F">
        <w:rPr>
          <w:rFonts w:ascii="Times New Roman" w:hAnsi="Times New Roman" w:cs="Times New Roman"/>
          <w:sz w:val="20"/>
          <w:szCs w:val="20"/>
        </w:rPr>
        <w:t>advisory</w:t>
      </w:r>
      <w:r w:rsidR="00497BFF" w:rsidRPr="00817A8F">
        <w:rPr>
          <w:rFonts w:ascii="Times New Roman" w:hAnsi="Times New Roman" w:cs="Times New Roman"/>
          <w:sz w:val="20"/>
          <w:szCs w:val="20"/>
        </w:rPr>
        <w:t xml:space="preserve"> bodies such as </w:t>
      </w:r>
      <w:r w:rsidR="0039260A" w:rsidRPr="00817A8F">
        <w:rPr>
          <w:rFonts w:ascii="Times New Roman" w:hAnsi="Times New Roman" w:cs="Times New Roman"/>
          <w:sz w:val="20"/>
          <w:szCs w:val="20"/>
        </w:rPr>
        <w:t xml:space="preserve">farms and </w:t>
      </w:r>
      <w:r w:rsidR="00497BFF" w:rsidRPr="00817A8F">
        <w:rPr>
          <w:rFonts w:ascii="Times New Roman" w:hAnsi="Times New Roman" w:cs="Times New Roman"/>
          <w:sz w:val="20"/>
          <w:szCs w:val="20"/>
        </w:rPr>
        <w:t xml:space="preserve">Natural England </w:t>
      </w:r>
      <w:r w:rsidR="004C4E6F">
        <w:rPr>
          <w:rFonts w:ascii="Times New Roman" w:hAnsi="Times New Roman" w:cs="Times New Roman"/>
          <w:sz w:val="20"/>
          <w:szCs w:val="20"/>
        </w:rPr>
        <w:t>[27</w:t>
      </w:r>
      <w:r w:rsidR="00377722" w:rsidRPr="00817A8F">
        <w:rPr>
          <w:rFonts w:ascii="Times New Roman" w:hAnsi="Times New Roman" w:cs="Times New Roman"/>
          <w:sz w:val="20"/>
          <w:szCs w:val="20"/>
        </w:rPr>
        <w:t>]</w:t>
      </w:r>
      <w:r w:rsidRPr="00817A8F">
        <w:rPr>
          <w:rFonts w:ascii="Times New Roman" w:hAnsi="Times New Roman" w:cs="Times New Roman"/>
          <w:sz w:val="20"/>
          <w:szCs w:val="20"/>
        </w:rPr>
        <w:t xml:space="preserve">. Water </w:t>
      </w:r>
      <w:r w:rsidR="00F61DD9" w:rsidRPr="00817A8F">
        <w:rPr>
          <w:rFonts w:ascii="Times New Roman" w:hAnsi="Times New Roman" w:cs="Times New Roman"/>
          <w:sz w:val="20"/>
          <w:szCs w:val="20"/>
        </w:rPr>
        <w:t xml:space="preserve">companies </w:t>
      </w:r>
      <w:r w:rsidRPr="00817A8F">
        <w:rPr>
          <w:rFonts w:ascii="Times New Roman" w:hAnsi="Times New Roman" w:cs="Times New Roman"/>
          <w:sz w:val="20"/>
          <w:szCs w:val="20"/>
        </w:rPr>
        <w:t xml:space="preserve">would be affected by </w:t>
      </w:r>
      <w:r w:rsidR="00C6555A" w:rsidRPr="00817A8F">
        <w:rPr>
          <w:rFonts w:ascii="Times New Roman" w:hAnsi="Times New Roman" w:cs="Times New Roman"/>
          <w:sz w:val="20"/>
          <w:szCs w:val="20"/>
        </w:rPr>
        <w:t>BG-FRM</w:t>
      </w:r>
      <w:r w:rsidR="00F61DD9" w:rsidRPr="00817A8F">
        <w:rPr>
          <w:rFonts w:ascii="Times New Roman" w:hAnsi="Times New Roman" w:cs="Times New Roman"/>
          <w:sz w:val="20"/>
          <w:szCs w:val="20"/>
        </w:rPr>
        <w:t xml:space="preserve"> </w:t>
      </w:r>
      <w:r w:rsidRPr="00817A8F">
        <w:rPr>
          <w:rFonts w:ascii="Times New Roman" w:hAnsi="Times New Roman" w:cs="Times New Roman"/>
          <w:sz w:val="20"/>
          <w:szCs w:val="20"/>
        </w:rPr>
        <w:t xml:space="preserve">insofar as </w:t>
      </w:r>
      <w:r w:rsidR="00907075" w:rsidRPr="00817A8F">
        <w:rPr>
          <w:rFonts w:ascii="Times New Roman" w:hAnsi="Times New Roman" w:cs="Times New Roman"/>
          <w:sz w:val="20"/>
          <w:szCs w:val="20"/>
        </w:rPr>
        <w:t xml:space="preserve">water supply </w:t>
      </w:r>
      <w:r w:rsidR="00F72E17" w:rsidRPr="00817A8F">
        <w:rPr>
          <w:rFonts w:ascii="Times New Roman" w:hAnsi="Times New Roman" w:cs="Times New Roman"/>
          <w:sz w:val="20"/>
          <w:szCs w:val="20"/>
        </w:rPr>
        <w:t>and disposal of waste</w:t>
      </w:r>
      <w:r w:rsidRPr="00817A8F">
        <w:rPr>
          <w:rFonts w:ascii="Times New Roman" w:hAnsi="Times New Roman" w:cs="Times New Roman"/>
          <w:sz w:val="20"/>
          <w:szCs w:val="20"/>
        </w:rPr>
        <w:t xml:space="preserve">waters would be altered by </w:t>
      </w:r>
      <w:r w:rsidR="00F72E17" w:rsidRPr="00817A8F">
        <w:rPr>
          <w:rFonts w:ascii="Times New Roman" w:hAnsi="Times New Roman" w:cs="Times New Roman"/>
          <w:sz w:val="20"/>
          <w:szCs w:val="20"/>
        </w:rPr>
        <w:t>interventions</w:t>
      </w:r>
      <w:r w:rsidR="00F61DD9" w:rsidRPr="00817A8F">
        <w:rPr>
          <w:rFonts w:ascii="Times New Roman" w:hAnsi="Times New Roman" w:cs="Times New Roman"/>
          <w:sz w:val="20"/>
          <w:szCs w:val="20"/>
        </w:rPr>
        <w:t>.</w:t>
      </w:r>
      <w:r w:rsidR="003E5777" w:rsidRPr="00817A8F">
        <w:rPr>
          <w:rFonts w:ascii="Times New Roman" w:hAnsi="Times New Roman" w:cs="Times New Roman"/>
          <w:sz w:val="20"/>
          <w:szCs w:val="20"/>
        </w:rPr>
        <w:t xml:space="preserve"> </w:t>
      </w:r>
      <w:r w:rsidRPr="00817A8F">
        <w:rPr>
          <w:rFonts w:ascii="Times New Roman" w:hAnsi="Times New Roman" w:cs="Times New Roman"/>
          <w:sz w:val="20"/>
          <w:szCs w:val="20"/>
        </w:rPr>
        <w:t xml:space="preserve">The Planning, Development and Building industries would be affected, with new </w:t>
      </w:r>
      <w:r w:rsidR="003E5777" w:rsidRPr="00817A8F">
        <w:rPr>
          <w:rFonts w:ascii="Times New Roman" w:hAnsi="Times New Roman" w:cs="Times New Roman"/>
          <w:sz w:val="20"/>
          <w:szCs w:val="20"/>
        </w:rPr>
        <w:t>opportunities, responsibilities and demands</w:t>
      </w:r>
      <w:r w:rsidRPr="00817A8F">
        <w:rPr>
          <w:rFonts w:ascii="Times New Roman" w:hAnsi="Times New Roman" w:cs="Times New Roman"/>
          <w:sz w:val="20"/>
          <w:szCs w:val="20"/>
        </w:rPr>
        <w:t xml:space="preserve"> placed upon their work</w:t>
      </w:r>
      <w:r w:rsidR="004C4E6F">
        <w:rPr>
          <w:rFonts w:ascii="Times New Roman" w:hAnsi="Times New Roman" w:cs="Times New Roman"/>
          <w:sz w:val="20"/>
          <w:szCs w:val="20"/>
        </w:rPr>
        <w:t xml:space="preserve"> (RTPI [28</w:t>
      </w:r>
      <w:r w:rsidR="00B95AF0" w:rsidRPr="00817A8F">
        <w:rPr>
          <w:rFonts w:ascii="Times New Roman" w:hAnsi="Times New Roman" w:cs="Times New Roman"/>
          <w:sz w:val="20"/>
          <w:szCs w:val="20"/>
        </w:rPr>
        <w:t>]</w:t>
      </w:r>
      <w:r w:rsidR="003E5777" w:rsidRPr="00817A8F">
        <w:rPr>
          <w:rFonts w:ascii="Times New Roman" w:hAnsi="Times New Roman" w:cs="Times New Roman"/>
          <w:sz w:val="20"/>
          <w:szCs w:val="20"/>
        </w:rPr>
        <w:t xml:space="preserve">, Scottish Government </w:t>
      </w:r>
      <w:r w:rsidR="004C4E6F">
        <w:rPr>
          <w:rFonts w:ascii="Times New Roman" w:hAnsi="Times New Roman" w:cs="Times New Roman"/>
          <w:sz w:val="20"/>
          <w:szCs w:val="20"/>
        </w:rPr>
        <w:t>[29</w:t>
      </w:r>
      <w:r w:rsidR="00B95AF0" w:rsidRPr="00817A8F">
        <w:rPr>
          <w:rFonts w:ascii="Times New Roman" w:hAnsi="Times New Roman" w:cs="Times New Roman"/>
          <w:sz w:val="20"/>
          <w:szCs w:val="20"/>
        </w:rPr>
        <w:t>]</w:t>
      </w:r>
      <w:r w:rsidR="007967B4" w:rsidRPr="00817A8F">
        <w:rPr>
          <w:rFonts w:ascii="Times New Roman" w:hAnsi="Times New Roman" w:cs="Times New Roman"/>
          <w:sz w:val="20"/>
          <w:szCs w:val="20"/>
        </w:rPr>
        <w:t>).</w:t>
      </w:r>
    </w:p>
    <w:p w14:paraId="59AD5E31" w14:textId="77777777" w:rsidR="00601FCD" w:rsidRPr="00817A8F" w:rsidRDefault="008128AD" w:rsidP="001D0675">
      <w:pPr>
        <w:spacing w:before="120" w:after="120"/>
        <w:jc w:val="both"/>
        <w:rPr>
          <w:rFonts w:ascii="Times New Roman" w:hAnsi="Times New Roman" w:cs="Times New Roman"/>
          <w:sz w:val="20"/>
          <w:szCs w:val="20"/>
        </w:rPr>
      </w:pPr>
      <w:r w:rsidRPr="00817A8F">
        <w:rPr>
          <w:rFonts w:ascii="Times New Roman" w:hAnsi="Times New Roman" w:cs="Times New Roman"/>
          <w:sz w:val="20"/>
          <w:szCs w:val="20"/>
        </w:rPr>
        <w:t>K</w:t>
      </w:r>
      <w:r w:rsidR="00793FA5" w:rsidRPr="00817A8F">
        <w:rPr>
          <w:rFonts w:ascii="Times New Roman" w:hAnsi="Times New Roman" w:cs="Times New Roman"/>
          <w:sz w:val="20"/>
          <w:szCs w:val="20"/>
        </w:rPr>
        <w:t>ey actors with responsibility fo</w:t>
      </w:r>
      <w:r w:rsidR="0038520D" w:rsidRPr="00817A8F">
        <w:rPr>
          <w:rFonts w:ascii="Times New Roman" w:hAnsi="Times New Roman" w:cs="Times New Roman"/>
          <w:sz w:val="20"/>
          <w:szCs w:val="20"/>
        </w:rPr>
        <w:t xml:space="preserve">r </w:t>
      </w:r>
      <w:r w:rsidR="00793FA5" w:rsidRPr="00817A8F">
        <w:rPr>
          <w:rFonts w:ascii="Times New Roman" w:hAnsi="Times New Roman" w:cs="Times New Roman"/>
          <w:sz w:val="20"/>
          <w:szCs w:val="20"/>
        </w:rPr>
        <w:t xml:space="preserve">larger-scale </w:t>
      </w:r>
      <w:r w:rsidR="0038520D" w:rsidRPr="00817A8F">
        <w:rPr>
          <w:rFonts w:ascii="Times New Roman" w:hAnsi="Times New Roman" w:cs="Times New Roman"/>
          <w:sz w:val="20"/>
          <w:szCs w:val="20"/>
        </w:rPr>
        <w:t>BG-</w:t>
      </w:r>
      <w:r w:rsidR="00793FA5" w:rsidRPr="00817A8F">
        <w:rPr>
          <w:rFonts w:ascii="Times New Roman" w:hAnsi="Times New Roman" w:cs="Times New Roman"/>
          <w:sz w:val="20"/>
          <w:szCs w:val="20"/>
        </w:rPr>
        <w:t>FRM would</w:t>
      </w:r>
      <w:r w:rsidR="00257133" w:rsidRPr="00817A8F">
        <w:rPr>
          <w:rFonts w:ascii="Times New Roman" w:hAnsi="Times New Roman" w:cs="Times New Roman"/>
          <w:sz w:val="20"/>
          <w:szCs w:val="20"/>
        </w:rPr>
        <w:t xml:space="preserve"> be L</w:t>
      </w:r>
      <w:r w:rsidR="00F804F1" w:rsidRPr="00817A8F">
        <w:rPr>
          <w:rFonts w:ascii="Times New Roman" w:hAnsi="Times New Roman" w:cs="Times New Roman"/>
          <w:sz w:val="20"/>
          <w:szCs w:val="20"/>
        </w:rPr>
        <w:t xml:space="preserve">ocal </w:t>
      </w:r>
      <w:r w:rsidR="00793FA5" w:rsidRPr="00817A8F">
        <w:rPr>
          <w:rFonts w:ascii="Times New Roman" w:hAnsi="Times New Roman" w:cs="Times New Roman"/>
          <w:sz w:val="20"/>
          <w:szCs w:val="20"/>
        </w:rPr>
        <w:t>Authorit</w:t>
      </w:r>
      <w:r w:rsidR="003B7287" w:rsidRPr="00817A8F">
        <w:rPr>
          <w:rFonts w:ascii="Times New Roman" w:hAnsi="Times New Roman" w:cs="Times New Roman"/>
          <w:sz w:val="20"/>
          <w:szCs w:val="20"/>
        </w:rPr>
        <w:t>y</w:t>
      </w:r>
      <w:r w:rsidR="00793FA5" w:rsidRPr="00817A8F">
        <w:rPr>
          <w:rFonts w:ascii="Times New Roman" w:hAnsi="Times New Roman" w:cs="Times New Roman"/>
          <w:sz w:val="20"/>
          <w:szCs w:val="20"/>
        </w:rPr>
        <w:t xml:space="preserve">, Environment Agency and national </w:t>
      </w:r>
      <w:r w:rsidR="009E50D6" w:rsidRPr="00817A8F">
        <w:rPr>
          <w:rFonts w:ascii="Times New Roman" w:hAnsi="Times New Roman" w:cs="Times New Roman"/>
          <w:sz w:val="20"/>
          <w:szCs w:val="20"/>
        </w:rPr>
        <w:t>government bodies such as DEFRA</w:t>
      </w:r>
      <w:r w:rsidR="00863F2A" w:rsidRPr="00817A8F">
        <w:rPr>
          <w:rFonts w:ascii="Times New Roman" w:hAnsi="Times New Roman" w:cs="Times New Roman"/>
          <w:sz w:val="20"/>
          <w:szCs w:val="20"/>
        </w:rPr>
        <w:t xml:space="preserve"> (see Figure 1)</w:t>
      </w:r>
      <w:r w:rsidR="00793FA5" w:rsidRPr="00817A8F">
        <w:rPr>
          <w:rFonts w:ascii="Times New Roman" w:hAnsi="Times New Roman" w:cs="Times New Roman"/>
          <w:sz w:val="20"/>
          <w:szCs w:val="20"/>
        </w:rPr>
        <w:t xml:space="preserve">. However </w:t>
      </w:r>
      <w:r w:rsidR="007B4879" w:rsidRPr="00817A8F">
        <w:rPr>
          <w:rFonts w:ascii="Times New Roman" w:hAnsi="Times New Roman" w:cs="Times New Roman"/>
          <w:sz w:val="20"/>
          <w:szCs w:val="20"/>
        </w:rPr>
        <w:t>the aggregate of household- and</w:t>
      </w:r>
      <w:r w:rsidR="00793FA5" w:rsidRPr="00817A8F">
        <w:rPr>
          <w:rFonts w:ascii="Times New Roman" w:hAnsi="Times New Roman" w:cs="Times New Roman"/>
          <w:sz w:val="20"/>
          <w:szCs w:val="20"/>
        </w:rPr>
        <w:t xml:space="preserve"> business-level </w:t>
      </w:r>
      <w:r w:rsidR="00B95AF0" w:rsidRPr="00817A8F">
        <w:rPr>
          <w:rFonts w:ascii="Times New Roman" w:hAnsi="Times New Roman" w:cs="Times New Roman"/>
          <w:sz w:val="20"/>
          <w:szCs w:val="20"/>
        </w:rPr>
        <w:t>BG-FRM</w:t>
      </w:r>
      <w:r w:rsidR="00793FA5" w:rsidRPr="00817A8F">
        <w:rPr>
          <w:rFonts w:ascii="Times New Roman" w:hAnsi="Times New Roman" w:cs="Times New Roman"/>
          <w:sz w:val="20"/>
          <w:szCs w:val="20"/>
        </w:rPr>
        <w:t xml:space="preserve"> could </w:t>
      </w:r>
      <w:r w:rsidR="007B4879" w:rsidRPr="00817A8F">
        <w:rPr>
          <w:rFonts w:ascii="Times New Roman" w:hAnsi="Times New Roman" w:cs="Times New Roman"/>
          <w:sz w:val="20"/>
          <w:szCs w:val="20"/>
        </w:rPr>
        <w:t xml:space="preserve">also </w:t>
      </w:r>
      <w:r w:rsidR="00793FA5" w:rsidRPr="00817A8F">
        <w:rPr>
          <w:rFonts w:ascii="Times New Roman" w:hAnsi="Times New Roman" w:cs="Times New Roman"/>
          <w:sz w:val="20"/>
          <w:szCs w:val="20"/>
        </w:rPr>
        <w:t xml:space="preserve">make a significant contribution to </w:t>
      </w:r>
      <w:r w:rsidR="00D14FE0" w:rsidRPr="00817A8F">
        <w:rPr>
          <w:rFonts w:ascii="Times New Roman" w:hAnsi="Times New Roman" w:cs="Times New Roman"/>
          <w:sz w:val="20"/>
          <w:szCs w:val="20"/>
        </w:rPr>
        <w:t>reduc</w:t>
      </w:r>
      <w:r w:rsidR="006732F7" w:rsidRPr="00817A8F">
        <w:rPr>
          <w:rFonts w:ascii="Times New Roman" w:hAnsi="Times New Roman" w:cs="Times New Roman"/>
          <w:sz w:val="20"/>
          <w:szCs w:val="20"/>
        </w:rPr>
        <w:t>ing</w:t>
      </w:r>
      <w:r w:rsidR="00D14FE0" w:rsidRPr="00817A8F">
        <w:rPr>
          <w:rFonts w:ascii="Times New Roman" w:hAnsi="Times New Roman" w:cs="Times New Roman"/>
          <w:sz w:val="20"/>
          <w:szCs w:val="20"/>
        </w:rPr>
        <w:t xml:space="preserve"> flooding</w:t>
      </w:r>
      <w:r w:rsidR="00793FA5" w:rsidRPr="00817A8F">
        <w:rPr>
          <w:rFonts w:ascii="Times New Roman" w:hAnsi="Times New Roman" w:cs="Times New Roman"/>
          <w:sz w:val="20"/>
          <w:szCs w:val="20"/>
        </w:rPr>
        <w:t>. The Commission for Architecture and the Built Environment (CABE</w:t>
      </w:r>
      <w:r w:rsidR="004C4E6F">
        <w:rPr>
          <w:rFonts w:ascii="Times New Roman" w:hAnsi="Times New Roman" w:cs="Times New Roman"/>
          <w:sz w:val="20"/>
          <w:szCs w:val="20"/>
        </w:rPr>
        <w:t xml:space="preserve"> [30</w:t>
      </w:r>
      <w:r w:rsidR="00FE1493" w:rsidRPr="00817A8F">
        <w:rPr>
          <w:rFonts w:ascii="Times New Roman" w:hAnsi="Times New Roman" w:cs="Times New Roman"/>
          <w:sz w:val="20"/>
          <w:szCs w:val="20"/>
        </w:rPr>
        <w:t>]</w:t>
      </w:r>
      <w:r w:rsidR="00793FA5" w:rsidRPr="00817A8F">
        <w:rPr>
          <w:rFonts w:ascii="Times New Roman" w:hAnsi="Times New Roman" w:cs="Times New Roman"/>
          <w:sz w:val="20"/>
          <w:szCs w:val="20"/>
        </w:rPr>
        <w:t xml:space="preserve">) found that whilst increasing green space and tree cover in urban areas by 10% would reduce surface water run-off by around 5%, adding green roofs to all buildings could reduce </w:t>
      </w:r>
      <w:r w:rsidR="00B11588" w:rsidRPr="00817A8F">
        <w:rPr>
          <w:rFonts w:ascii="Times New Roman" w:hAnsi="Times New Roman" w:cs="Times New Roman"/>
          <w:sz w:val="20"/>
          <w:szCs w:val="20"/>
        </w:rPr>
        <w:t>it</w:t>
      </w:r>
      <w:r w:rsidR="00793FA5" w:rsidRPr="00817A8F">
        <w:rPr>
          <w:rFonts w:ascii="Times New Roman" w:hAnsi="Times New Roman" w:cs="Times New Roman"/>
          <w:sz w:val="20"/>
          <w:szCs w:val="20"/>
        </w:rPr>
        <w:t xml:space="preserve"> by 20%.</w:t>
      </w:r>
      <w:r w:rsidR="004107DA" w:rsidRPr="00817A8F">
        <w:rPr>
          <w:rFonts w:ascii="Times New Roman" w:hAnsi="Times New Roman" w:cs="Times New Roman"/>
          <w:sz w:val="20"/>
          <w:szCs w:val="20"/>
        </w:rPr>
        <w:t xml:space="preserve"> </w:t>
      </w:r>
      <w:r w:rsidR="00793FA5" w:rsidRPr="00817A8F">
        <w:rPr>
          <w:rFonts w:ascii="Times New Roman" w:hAnsi="Times New Roman" w:cs="Times New Roman"/>
          <w:vanish/>
          <w:sz w:val="20"/>
          <w:szCs w:val="20"/>
        </w:rPr>
        <w:t xml:space="preserve"> </w:t>
      </w:r>
      <w:r w:rsidR="00B11588" w:rsidRPr="00817A8F">
        <w:rPr>
          <w:rFonts w:ascii="Times New Roman" w:hAnsi="Times New Roman" w:cs="Times New Roman"/>
          <w:sz w:val="20"/>
          <w:szCs w:val="20"/>
        </w:rPr>
        <w:t>So this</w:t>
      </w:r>
      <w:r w:rsidR="00793FA5" w:rsidRPr="00817A8F">
        <w:rPr>
          <w:rFonts w:ascii="Times New Roman" w:hAnsi="Times New Roman" w:cs="Times New Roman"/>
          <w:sz w:val="20"/>
          <w:szCs w:val="20"/>
        </w:rPr>
        <w:t>, co</w:t>
      </w:r>
      <w:r w:rsidR="00467728" w:rsidRPr="00817A8F">
        <w:rPr>
          <w:rFonts w:ascii="Times New Roman" w:hAnsi="Times New Roman" w:cs="Times New Roman"/>
          <w:sz w:val="20"/>
          <w:szCs w:val="20"/>
        </w:rPr>
        <w:t xml:space="preserve">mbined with water-butts and </w:t>
      </w:r>
      <w:r w:rsidR="00793FA5" w:rsidRPr="00817A8F">
        <w:rPr>
          <w:rFonts w:ascii="Times New Roman" w:hAnsi="Times New Roman" w:cs="Times New Roman"/>
          <w:sz w:val="20"/>
          <w:szCs w:val="20"/>
        </w:rPr>
        <w:t>r</w:t>
      </w:r>
      <w:r w:rsidR="006740F2" w:rsidRPr="00817A8F">
        <w:rPr>
          <w:rFonts w:ascii="Times New Roman" w:hAnsi="Times New Roman" w:cs="Times New Roman"/>
          <w:sz w:val="20"/>
          <w:szCs w:val="20"/>
        </w:rPr>
        <w:t>eplacement of hard-standing</w:t>
      </w:r>
      <w:r w:rsidR="00467728" w:rsidRPr="00817A8F">
        <w:rPr>
          <w:rFonts w:ascii="Times New Roman" w:hAnsi="Times New Roman" w:cs="Times New Roman"/>
          <w:sz w:val="20"/>
          <w:szCs w:val="20"/>
        </w:rPr>
        <w:t xml:space="preserve">, could </w:t>
      </w:r>
      <w:r w:rsidR="00D14FE0" w:rsidRPr="00817A8F">
        <w:rPr>
          <w:rFonts w:ascii="Times New Roman" w:hAnsi="Times New Roman" w:cs="Times New Roman"/>
          <w:sz w:val="20"/>
          <w:szCs w:val="20"/>
        </w:rPr>
        <w:t xml:space="preserve">impact </w:t>
      </w:r>
      <w:r w:rsidR="00467728" w:rsidRPr="00817A8F">
        <w:rPr>
          <w:rFonts w:ascii="Times New Roman" w:hAnsi="Times New Roman" w:cs="Times New Roman"/>
          <w:sz w:val="20"/>
          <w:szCs w:val="20"/>
        </w:rPr>
        <w:t xml:space="preserve">significantly </w:t>
      </w:r>
      <w:r w:rsidR="00D14FE0" w:rsidRPr="00817A8F">
        <w:rPr>
          <w:rFonts w:ascii="Times New Roman" w:hAnsi="Times New Roman" w:cs="Times New Roman"/>
          <w:sz w:val="20"/>
          <w:szCs w:val="20"/>
        </w:rPr>
        <w:t xml:space="preserve">on </w:t>
      </w:r>
      <w:r w:rsidR="00467728" w:rsidRPr="00817A8F">
        <w:rPr>
          <w:rFonts w:ascii="Times New Roman" w:hAnsi="Times New Roman" w:cs="Times New Roman"/>
          <w:sz w:val="20"/>
          <w:szCs w:val="20"/>
        </w:rPr>
        <w:t>potential flooding.</w:t>
      </w:r>
    </w:p>
    <w:p w14:paraId="6B036460" w14:textId="77777777" w:rsidR="00467728" w:rsidRPr="00817A8F" w:rsidRDefault="00467728" w:rsidP="001D0675">
      <w:pPr>
        <w:spacing w:before="120" w:after="120"/>
        <w:jc w:val="both"/>
        <w:rPr>
          <w:rFonts w:ascii="Times New Roman" w:hAnsi="Times New Roman" w:cs="Times New Roman"/>
          <w:sz w:val="20"/>
          <w:szCs w:val="20"/>
        </w:rPr>
      </w:pPr>
    </w:p>
    <w:p w14:paraId="7C2EAA43" w14:textId="77777777" w:rsidR="00255043" w:rsidRPr="00817A8F" w:rsidRDefault="00F03FDC" w:rsidP="001D0675">
      <w:pPr>
        <w:spacing w:before="120" w:after="120"/>
        <w:jc w:val="both"/>
        <w:rPr>
          <w:rFonts w:ascii="Times New Roman" w:hAnsi="Times New Roman" w:cs="Times New Roman"/>
          <w:sz w:val="20"/>
          <w:szCs w:val="20"/>
        </w:rPr>
      </w:pPr>
      <w:r w:rsidRPr="00817A8F">
        <w:rPr>
          <w:rFonts w:ascii="Times New Roman" w:hAnsi="Times New Roman" w:cs="Times New Roman"/>
          <w:sz w:val="20"/>
          <w:szCs w:val="20"/>
        </w:rPr>
        <w:t xml:space="preserve">       </w:t>
      </w:r>
    </w:p>
    <w:p w14:paraId="2546C20E" w14:textId="77777777" w:rsidR="00255043" w:rsidRPr="00817A8F" w:rsidRDefault="00255043" w:rsidP="001D0675">
      <w:pPr>
        <w:spacing w:before="120" w:after="120"/>
        <w:jc w:val="both"/>
        <w:rPr>
          <w:rFonts w:ascii="Times New Roman" w:hAnsi="Times New Roman" w:cs="Times New Roman"/>
          <w:sz w:val="20"/>
          <w:szCs w:val="20"/>
        </w:rPr>
      </w:pPr>
    </w:p>
    <w:p w14:paraId="268F545A" w14:textId="77777777" w:rsidR="00255043" w:rsidRPr="00817A8F" w:rsidRDefault="00255043" w:rsidP="001D0675">
      <w:pPr>
        <w:spacing w:before="120" w:after="120"/>
        <w:jc w:val="both"/>
        <w:rPr>
          <w:rFonts w:ascii="Times New Roman" w:hAnsi="Times New Roman" w:cs="Times New Roman"/>
          <w:sz w:val="20"/>
          <w:szCs w:val="20"/>
        </w:rPr>
      </w:pPr>
    </w:p>
    <w:p w14:paraId="63A3BC30" w14:textId="77777777" w:rsidR="00255043" w:rsidRPr="00817A8F" w:rsidRDefault="00255043" w:rsidP="001D0675">
      <w:pPr>
        <w:spacing w:before="120" w:after="120"/>
        <w:jc w:val="both"/>
        <w:rPr>
          <w:rFonts w:ascii="Times New Roman" w:hAnsi="Times New Roman" w:cs="Times New Roman"/>
          <w:sz w:val="20"/>
          <w:szCs w:val="20"/>
        </w:rPr>
      </w:pPr>
    </w:p>
    <w:p w14:paraId="1B775FD2" w14:textId="77777777" w:rsidR="00255043" w:rsidRPr="00817A8F" w:rsidRDefault="00255043" w:rsidP="001D0675">
      <w:pPr>
        <w:spacing w:before="120" w:after="120"/>
        <w:jc w:val="both"/>
        <w:rPr>
          <w:rFonts w:ascii="Times New Roman" w:hAnsi="Times New Roman" w:cs="Times New Roman"/>
          <w:sz w:val="20"/>
          <w:szCs w:val="20"/>
        </w:rPr>
      </w:pPr>
    </w:p>
    <w:p w14:paraId="4DA3C1B9" w14:textId="77777777" w:rsidR="00255043" w:rsidRPr="00817A8F" w:rsidRDefault="00DF6FD3" w:rsidP="001D0675">
      <w:pPr>
        <w:spacing w:before="120" w:after="120"/>
        <w:jc w:val="both"/>
        <w:rPr>
          <w:rFonts w:ascii="Times New Roman" w:hAnsi="Times New Roman" w:cs="Times New Roman"/>
          <w:sz w:val="20"/>
          <w:szCs w:val="20"/>
        </w:rPr>
      </w:pPr>
      <w:r w:rsidRPr="00817A8F">
        <w:rPr>
          <w:rFonts w:ascii="Times New Roman" w:hAnsi="Times New Roman" w:cs="Times New Roman"/>
          <w:noProof/>
          <w:sz w:val="20"/>
          <w:szCs w:val="20"/>
          <w:lang w:val="en-US"/>
        </w:rPr>
        <w:drawing>
          <wp:inline distT="0" distB="0" distL="0" distR="0" wp14:anchorId="695ED800" wp14:editId="769154AF">
            <wp:extent cx="4140200" cy="294830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4-03-11 at 16.43.00.png"/>
                    <pic:cNvPicPr/>
                  </pic:nvPicPr>
                  <pic:blipFill>
                    <a:blip r:embed="rId8">
                      <a:extLst>
                        <a:ext uri="{28A0092B-C50C-407E-A947-70E740481C1C}">
                          <a14:useLocalDpi xmlns:a14="http://schemas.microsoft.com/office/drawing/2010/main" val="0"/>
                        </a:ext>
                      </a:extLst>
                    </a:blip>
                    <a:stretch>
                      <a:fillRect/>
                    </a:stretch>
                  </pic:blipFill>
                  <pic:spPr>
                    <a:xfrm>
                      <a:off x="0" y="0"/>
                      <a:ext cx="4140200" cy="2948305"/>
                    </a:xfrm>
                    <a:prstGeom prst="rect">
                      <a:avLst/>
                    </a:prstGeom>
                  </pic:spPr>
                </pic:pic>
              </a:graphicData>
            </a:graphic>
          </wp:inline>
        </w:drawing>
      </w:r>
    </w:p>
    <w:p w14:paraId="1E4BA628" w14:textId="77777777" w:rsidR="00601FCD" w:rsidRPr="00817A8F" w:rsidRDefault="003535D2" w:rsidP="00255043">
      <w:pPr>
        <w:spacing w:before="120" w:after="120"/>
        <w:jc w:val="center"/>
        <w:rPr>
          <w:rFonts w:ascii="Times New Roman" w:hAnsi="Times New Roman" w:cs="Times New Roman"/>
          <w:sz w:val="20"/>
          <w:szCs w:val="20"/>
        </w:rPr>
      </w:pPr>
      <w:r w:rsidRPr="00817A8F">
        <w:rPr>
          <w:rFonts w:ascii="Times New Roman" w:hAnsi="Times New Roman" w:cs="Times New Roman"/>
          <w:sz w:val="20"/>
          <w:szCs w:val="20"/>
        </w:rPr>
        <w:t xml:space="preserve">Figure </w:t>
      </w:r>
      <w:r w:rsidR="00F03FDC" w:rsidRPr="00817A8F">
        <w:rPr>
          <w:rFonts w:ascii="Times New Roman" w:hAnsi="Times New Roman" w:cs="Times New Roman"/>
          <w:sz w:val="20"/>
          <w:szCs w:val="20"/>
        </w:rPr>
        <w:t>1</w:t>
      </w:r>
      <w:r w:rsidR="00C36F95">
        <w:rPr>
          <w:rFonts w:ascii="Times New Roman" w:hAnsi="Times New Roman" w:cs="Times New Roman"/>
          <w:sz w:val="20"/>
          <w:szCs w:val="20"/>
        </w:rPr>
        <w:t>: A</w:t>
      </w:r>
      <w:r w:rsidR="00D26D7C" w:rsidRPr="00817A8F">
        <w:rPr>
          <w:rFonts w:ascii="Times New Roman" w:hAnsi="Times New Roman" w:cs="Times New Roman"/>
          <w:sz w:val="20"/>
          <w:szCs w:val="20"/>
        </w:rPr>
        <w:t xml:space="preserve"> Stakeholder Map for BG-FRM in a Major UK City</w:t>
      </w:r>
      <w:r w:rsidR="00C36F95">
        <w:rPr>
          <w:rFonts w:ascii="Times New Roman" w:hAnsi="Times New Roman" w:cs="Times New Roman"/>
          <w:sz w:val="20"/>
          <w:szCs w:val="20"/>
        </w:rPr>
        <w:t>.</w:t>
      </w:r>
    </w:p>
    <w:p w14:paraId="57321F1A" w14:textId="77777777" w:rsidR="00CD71CC" w:rsidRPr="00817A8F" w:rsidRDefault="00CD71CC" w:rsidP="004E4DED">
      <w:pPr>
        <w:spacing w:before="120"/>
        <w:jc w:val="both"/>
        <w:rPr>
          <w:rFonts w:ascii="Times New Roman" w:hAnsi="Times New Roman" w:cs="Times New Roman"/>
          <w:b/>
        </w:rPr>
      </w:pPr>
    </w:p>
    <w:p w14:paraId="38E008BB" w14:textId="77777777" w:rsidR="006C428D" w:rsidRPr="00817A8F" w:rsidRDefault="00CD71CC" w:rsidP="004E4DED">
      <w:pPr>
        <w:spacing w:before="120"/>
        <w:jc w:val="both"/>
        <w:rPr>
          <w:rFonts w:ascii="Times New Roman" w:hAnsi="Times New Roman" w:cs="Times New Roman"/>
          <w:b/>
        </w:rPr>
      </w:pPr>
      <w:r w:rsidRPr="00817A8F">
        <w:rPr>
          <w:rFonts w:ascii="Times New Roman" w:hAnsi="Times New Roman" w:cs="Times New Roman"/>
          <w:b/>
        </w:rPr>
        <w:t>3</w:t>
      </w:r>
      <w:r w:rsidR="00EE123C" w:rsidRPr="00817A8F">
        <w:rPr>
          <w:rFonts w:ascii="Times New Roman" w:hAnsi="Times New Roman" w:cs="Times New Roman"/>
          <w:b/>
        </w:rPr>
        <w:t xml:space="preserve"> </w:t>
      </w:r>
      <w:r w:rsidR="00A9724E" w:rsidRPr="00817A8F">
        <w:rPr>
          <w:rFonts w:ascii="Times New Roman" w:hAnsi="Times New Roman" w:cs="Times New Roman"/>
          <w:b/>
        </w:rPr>
        <w:t>Motivations and</w:t>
      </w:r>
      <w:r w:rsidR="00EE123C" w:rsidRPr="00817A8F">
        <w:rPr>
          <w:rFonts w:ascii="Times New Roman" w:hAnsi="Times New Roman" w:cs="Times New Roman"/>
          <w:b/>
        </w:rPr>
        <w:t xml:space="preserve"> Barriers</w:t>
      </w:r>
    </w:p>
    <w:p w14:paraId="05BBB113" w14:textId="77777777" w:rsidR="001D0675" w:rsidRPr="00817A8F" w:rsidRDefault="001D0675" w:rsidP="004E4DED">
      <w:pPr>
        <w:spacing w:before="120"/>
        <w:jc w:val="both"/>
        <w:rPr>
          <w:rFonts w:ascii="Times New Roman" w:hAnsi="Times New Roman" w:cs="Times New Roman"/>
          <w:sz w:val="20"/>
          <w:szCs w:val="20"/>
        </w:rPr>
      </w:pPr>
    </w:p>
    <w:p w14:paraId="0C84CFCA" w14:textId="77777777" w:rsidR="006C428D" w:rsidRPr="00817A8F" w:rsidRDefault="006C428D" w:rsidP="00E72175">
      <w:pPr>
        <w:spacing w:before="120"/>
        <w:jc w:val="both"/>
        <w:rPr>
          <w:rFonts w:ascii="Times New Roman" w:hAnsi="Times New Roman" w:cs="Times New Roman"/>
          <w:sz w:val="20"/>
          <w:szCs w:val="20"/>
        </w:rPr>
      </w:pPr>
      <w:r w:rsidRPr="00817A8F">
        <w:rPr>
          <w:rFonts w:ascii="Times New Roman" w:hAnsi="Times New Roman" w:cs="Times New Roman"/>
          <w:sz w:val="20"/>
          <w:szCs w:val="20"/>
        </w:rPr>
        <w:t xml:space="preserve">A first major block to </w:t>
      </w:r>
      <w:r w:rsidR="007D19BE" w:rsidRPr="00817A8F">
        <w:rPr>
          <w:rFonts w:ascii="Times New Roman" w:hAnsi="Times New Roman" w:cs="Times New Roman"/>
          <w:sz w:val="20"/>
          <w:szCs w:val="20"/>
        </w:rPr>
        <w:t>BG-FRM</w:t>
      </w:r>
      <w:r w:rsidR="00DB025A" w:rsidRPr="00817A8F">
        <w:rPr>
          <w:rFonts w:ascii="Times New Roman" w:hAnsi="Times New Roman" w:cs="Times New Roman"/>
          <w:sz w:val="20"/>
          <w:szCs w:val="20"/>
        </w:rPr>
        <w:t xml:space="preserve"> </w:t>
      </w:r>
      <w:r w:rsidRPr="00817A8F">
        <w:rPr>
          <w:rFonts w:ascii="Times New Roman" w:hAnsi="Times New Roman" w:cs="Times New Roman"/>
          <w:sz w:val="20"/>
          <w:szCs w:val="20"/>
        </w:rPr>
        <w:t xml:space="preserve">comes when we look at </w:t>
      </w:r>
      <w:r w:rsidR="00140418" w:rsidRPr="00817A8F">
        <w:rPr>
          <w:rFonts w:ascii="Times New Roman" w:hAnsi="Times New Roman" w:cs="Times New Roman"/>
          <w:sz w:val="20"/>
          <w:szCs w:val="20"/>
        </w:rPr>
        <w:t>current practice</w:t>
      </w:r>
      <w:r w:rsidRPr="00817A8F">
        <w:rPr>
          <w:rFonts w:ascii="Times New Roman" w:hAnsi="Times New Roman" w:cs="Times New Roman"/>
          <w:sz w:val="20"/>
          <w:szCs w:val="20"/>
        </w:rPr>
        <w:t xml:space="preserve">. Despite </w:t>
      </w:r>
      <w:r w:rsidR="00140418" w:rsidRPr="00817A8F">
        <w:rPr>
          <w:rFonts w:ascii="Times New Roman" w:hAnsi="Times New Roman" w:cs="Times New Roman"/>
          <w:sz w:val="20"/>
          <w:szCs w:val="20"/>
        </w:rPr>
        <w:t xml:space="preserve">around </w:t>
      </w:r>
      <w:r w:rsidRPr="00817A8F">
        <w:rPr>
          <w:rFonts w:ascii="Times New Roman" w:hAnsi="Times New Roman" w:cs="Times New Roman"/>
          <w:sz w:val="20"/>
          <w:szCs w:val="20"/>
        </w:rPr>
        <w:t xml:space="preserve">5.5 million properties </w:t>
      </w:r>
      <w:r w:rsidR="00140418" w:rsidRPr="00817A8F">
        <w:rPr>
          <w:rFonts w:ascii="Times New Roman" w:hAnsi="Times New Roman" w:cs="Times New Roman"/>
          <w:sz w:val="20"/>
          <w:szCs w:val="20"/>
        </w:rPr>
        <w:t>b</w:t>
      </w:r>
      <w:r w:rsidR="003F66DF" w:rsidRPr="00817A8F">
        <w:rPr>
          <w:rFonts w:ascii="Times New Roman" w:hAnsi="Times New Roman" w:cs="Times New Roman"/>
          <w:sz w:val="20"/>
          <w:szCs w:val="20"/>
        </w:rPr>
        <w:t xml:space="preserve">eing at </w:t>
      </w:r>
      <w:r w:rsidR="00140418" w:rsidRPr="00817A8F">
        <w:rPr>
          <w:rFonts w:ascii="Times New Roman" w:hAnsi="Times New Roman" w:cs="Times New Roman"/>
          <w:sz w:val="20"/>
          <w:szCs w:val="20"/>
        </w:rPr>
        <w:t>risk from</w:t>
      </w:r>
      <w:r w:rsidRPr="00817A8F">
        <w:rPr>
          <w:rFonts w:ascii="Times New Roman" w:hAnsi="Times New Roman" w:cs="Times New Roman"/>
          <w:sz w:val="20"/>
          <w:szCs w:val="20"/>
        </w:rPr>
        <w:t xml:space="preserve"> flooding in England and Wales </w:t>
      </w:r>
      <w:r w:rsidR="00E4577A" w:rsidRPr="00817A8F">
        <w:rPr>
          <w:rFonts w:ascii="Times New Roman" w:hAnsi="Times New Roman" w:cs="Times New Roman"/>
          <w:sz w:val="20"/>
          <w:szCs w:val="20"/>
        </w:rPr>
        <w:fldChar w:fldCharType="begin"/>
      </w:r>
      <w:r w:rsidR="00121364" w:rsidRPr="00817A8F">
        <w:rPr>
          <w:rFonts w:ascii="Times New Roman" w:hAnsi="Times New Roman" w:cs="Times New Roman"/>
          <w:sz w:val="20"/>
          <w:szCs w:val="20"/>
        </w:rPr>
        <w:instrText xml:space="preserve"> ADDIN PAPERS2_CITATIONS &lt;citation&gt;&lt;uuid&gt;283D2C23-3ACE-4217-B687-747D980C352C&lt;/uuid&gt;&lt;priority&gt;9&lt;/priority&gt;&lt;publications&gt;&lt;publication&gt;&lt;type&gt;0&lt;/type&gt;&lt;publication_date&gt;99200400001200000000200000&lt;/publication_date&gt;&lt;title&gt;The Appraisal of Human-related Intangible Impacts of Flooding&lt;/title&gt;&lt;url&gt;http://books.google.co.uk/books?id=GyjAHAAACAAJ&amp;amp;dq=intitle:The+Appraisal+of+Human+Related+Intangible+Impacts+of+Flooding&amp;amp;hl=&amp;amp;cd=1&amp;amp;source=gbs_api&lt;/url&gt;&lt;subtype&gt;1&lt;/subtype&gt;&lt;uuid&gt;A6861B43-C84D-49F7-A351-668286E425E0&lt;/uuid&gt;&lt;authors&gt;&lt;author&gt;&lt;lastName&gt;DEFRA/Environment Agency&lt;/lastName&gt;&lt;/author&gt;&lt;/authors&gt;&lt;/publication&gt;&lt;publication&gt;&lt;publication_date&gt;99200900001200000000200000&lt;/publication_date&gt;&lt;title&gt;Flooding in England: A National Assessment of Flood Risk&lt;/title&gt;&lt;type&gt;400&lt;/type&gt;&lt;subtype&gt;400&lt;/subtype&gt;&lt;uuid&gt;2048BE45-A6F7-44C5-B35F-9DCB6857869E&lt;/uuid&gt;&lt;authors&gt;&lt;author&gt;&lt;lastName&gt;Environment Agency&lt;/lastName&gt;&lt;/author&gt;&lt;/authors&gt;&lt;/publication&gt;&lt;publication&gt;&lt;startpage&gt;1&lt;/startpage&gt;&lt;title&gt;Flooding in Wales: A national assessment of flood risk&lt;/title&gt;&lt;uuid&gt;C86AE21B-9F29-4ED7-98C3-74D4D8E13EC9&lt;/uuid&gt;&lt;subtype&gt;400&lt;/subtype&gt;&lt;endpage&gt;34&lt;/endpage&gt;&lt;type&gt;400&lt;/type&gt;&lt;publication_date&gt;99200907081200000000222000&lt;/publication_date&gt;&lt;authors&gt;&lt;author&gt;&lt;lastName&gt;Environment Agency&lt;/lastName&gt;&lt;/author&gt;&lt;/authors&gt;&lt;/publication&gt;&lt;publication&gt;&lt;volume&gt;21&lt;/volume&gt;&lt;publication_date&gt;99201200001200000000200000&lt;/publication_date&gt;&lt;number&gt;4&lt;/number&gt;&lt;doi&gt;10.1108/09653561211256170&lt;/doi&gt;&lt;startpage&gt;474&lt;/startpage&gt;&lt;title&gt;Resilience and adaptation of small and medium-sized enterprises to flood risk&lt;/title&gt;&lt;uuid&gt;0CE853BF-0758-47D1-B974-3DD1C74461F4&lt;/uuid&gt;&lt;subtype&gt;400&lt;/subtype&gt;&lt;endpage&gt;488&lt;/endpage&gt;&lt;type&gt;400&lt;/type&gt;&lt;url&gt;http://www.emeraldinsight.com/10.1108/09653561211256170&lt;/url&gt;&lt;bundle&gt;&lt;publication&gt;&lt;publisher&gt;Emerald Group Publishing Limited&lt;/publisher&gt;&lt;title&gt;Disaster Prevention and Management&lt;/title&gt;&lt;type&gt;-100&lt;/type&gt;&lt;subtype&gt;-100&lt;/subtype&gt;&lt;uuid&gt;C409F9B7-C006-4D57-A660-9865D212CA82&lt;/uuid&gt;&lt;/publication&gt;&lt;/bundle&gt;&lt;authors&gt;&lt;author&gt;&lt;firstName&gt;Gayan&lt;/firstName&gt;&lt;lastName&gt;Wedawatta&lt;/lastName&gt;&lt;/author&gt;&lt;/authors&gt;&lt;/publication&gt;&lt;/publications&gt;&lt;cites&gt;&lt;/cites&gt;&lt;/citation&gt;</w:instrText>
      </w:r>
      <w:r w:rsidR="00E4577A" w:rsidRPr="00817A8F">
        <w:rPr>
          <w:rFonts w:ascii="Times New Roman" w:hAnsi="Times New Roman" w:cs="Times New Roman"/>
          <w:sz w:val="20"/>
          <w:szCs w:val="20"/>
        </w:rPr>
        <w:fldChar w:fldCharType="separate"/>
      </w:r>
      <w:r w:rsidRPr="00817A8F">
        <w:rPr>
          <w:rFonts w:ascii="Times New Roman" w:hAnsi="Times New Roman" w:cs="Times New Roman"/>
          <w:sz w:val="20"/>
          <w:szCs w:val="20"/>
          <w:lang w:val="en-US"/>
        </w:rPr>
        <w:t>(</w:t>
      </w:r>
      <w:r w:rsidR="00C270E3" w:rsidRPr="00817A8F">
        <w:rPr>
          <w:rFonts w:ascii="Times New Roman" w:hAnsi="Times New Roman" w:cs="Times New Roman"/>
          <w:sz w:val="20"/>
          <w:szCs w:val="20"/>
          <w:lang w:val="en-US"/>
        </w:rPr>
        <w:t xml:space="preserve">[5, 6], </w:t>
      </w:r>
      <w:r w:rsidRPr="00817A8F">
        <w:rPr>
          <w:rFonts w:ascii="Times New Roman" w:hAnsi="Times New Roman" w:cs="Times New Roman"/>
          <w:sz w:val="20"/>
          <w:szCs w:val="20"/>
          <w:lang w:val="en-US"/>
        </w:rPr>
        <w:t>DEFRA/</w:t>
      </w:r>
      <w:r w:rsidR="004C4E6F">
        <w:rPr>
          <w:rFonts w:ascii="Times New Roman" w:hAnsi="Times New Roman" w:cs="Times New Roman"/>
          <w:sz w:val="20"/>
          <w:szCs w:val="20"/>
          <w:lang w:val="en-US"/>
        </w:rPr>
        <w:t>EA [31</w:t>
      </w:r>
      <w:r w:rsidR="00764443" w:rsidRPr="00817A8F">
        <w:rPr>
          <w:rFonts w:ascii="Times New Roman" w:hAnsi="Times New Roman" w:cs="Times New Roman"/>
          <w:sz w:val="20"/>
          <w:szCs w:val="20"/>
          <w:lang w:val="en-US"/>
        </w:rPr>
        <w:t xml:space="preserve">], </w:t>
      </w:r>
      <w:r w:rsidR="004C4E6F">
        <w:rPr>
          <w:rFonts w:ascii="Times New Roman" w:hAnsi="Times New Roman" w:cs="Times New Roman"/>
          <w:sz w:val="20"/>
          <w:szCs w:val="20"/>
          <w:lang w:val="en-US"/>
        </w:rPr>
        <w:t>Wedawatta [32</w:t>
      </w:r>
      <w:r w:rsidR="00C270E3" w:rsidRPr="00817A8F">
        <w:rPr>
          <w:rFonts w:ascii="Times New Roman" w:hAnsi="Times New Roman" w:cs="Times New Roman"/>
          <w:sz w:val="20"/>
          <w:szCs w:val="20"/>
          <w:lang w:val="en-US"/>
        </w:rPr>
        <w:t>]</w:t>
      </w:r>
      <w:r w:rsidRPr="00817A8F">
        <w:rPr>
          <w:rFonts w:ascii="Times New Roman" w:hAnsi="Times New Roman" w:cs="Times New Roman"/>
          <w:sz w:val="20"/>
          <w:szCs w:val="20"/>
          <w:lang w:val="en-US"/>
        </w:rPr>
        <w:t>)</w:t>
      </w:r>
      <w:r w:rsidR="00E4577A" w:rsidRPr="00817A8F">
        <w:rPr>
          <w:rFonts w:ascii="Times New Roman" w:hAnsi="Times New Roman" w:cs="Times New Roman"/>
          <w:sz w:val="20"/>
          <w:szCs w:val="20"/>
        </w:rPr>
        <w:fldChar w:fldCharType="end"/>
      </w:r>
      <w:r w:rsidR="00140418" w:rsidRPr="00817A8F">
        <w:rPr>
          <w:rFonts w:ascii="Times New Roman" w:hAnsi="Times New Roman" w:cs="Times New Roman"/>
          <w:sz w:val="20"/>
          <w:szCs w:val="20"/>
        </w:rPr>
        <w:t>, action</w:t>
      </w:r>
      <w:r w:rsidRPr="00817A8F">
        <w:rPr>
          <w:rFonts w:ascii="Times New Roman" w:hAnsi="Times New Roman" w:cs="Times New Roman"/>
          <w:sz w:val="20"/>
          <w:szCs w:val="20"/>
        </w:rPr>
        <w:t xml:space="preserve"> to install measures remains low</w:t>
      </w:r>
      <w:r w:rsidR="00140418" w:rsidRPr="00817A8F">
        <w:rPr>
          <w:rFonts w:ascii="Times New Roman" w:hAnsi="Times New Roman" w:cs="Times New Roman"/>
          <w:sz w:val="20"/>
          <w:szCs w:val="20"/>
        </w:rPr>
        <w:t xml:space="preserve">; </w:t>
      </w:r>
      <w:r w:rsidRPr="00817A8F">
        <w:rPr>
          <w:rFonts w:ascii="Times New Roman" w:hAnsi="Times New Roman" w:cs="Times New Roman"/>
          <w:sz w:val="20"/>
          <w:szCs w:val="20"/>
        </w:rPr>
        <w:t xml:space="preserve">around </w:t>
      </w:r>
      <w:r w:rsidR="00420037" w:rsidRPr="00817A8F">
        <w:rPr>
          <w:rFonts w:ascii="Times New Roman" w:hAnsi="Times New Roman" w:cs="Times New Roman"/>
          <w:sz w:val="20"/>
          <w:szCs w:val="20"/>
        </w:rPr>
        <w:t>25%</w:t>
      </w:r>
      <w:r w:rsidRPr="00817A8F">
        <w:rPr>
          <w:rFonts w:ascii="Times New Roman" w:hAnsi="Times New Roman" w:cs="Times New Roman"/>
          <w:sz w:val="20"/>
          <w:szCs w:val="20"/>
        </w:rPr>
        <w:t xml:space="preserve"> for households that have previously experienced flooding and only 6% for </w:t>
      </w:r>
      <w:r w:rsidR="00140418" w:rsidRPr="00817A8F">
        <w:rPr>
          <w:rFonts w:ascii="Times New Roman" w:hAnsi="Times New Roman" w:cs="Times New Roman"/>
          <w:sz w:val="20"/>
          <w:szCs w:val="20"/>
        </w:rPr>
        <w:t xml:space="preserve">those </w:t>
      </w:r>
      <w:r w:rsidRPr="00817A8F">
        <w:rPr>
          <w:rFonts w:ascii="Times New Roman" w:hAnsi="Times New Roman" w:cs="Times New Roman"/>
          <w:sz w:val="20"/>
          <w:szCs w:val="20"/>
        </w:rPr>
        <w:t xml:space="preserve">that have not </w:t>
      </w:r>
      <w:r w:rsidR="00E4577A" w:rsidRPr="00817A8F">
        <w:rPr>
          <w:rFonts w:ascii="Times New Roman" w:hAnsi="Times New Roman" w:cs="Times New Roman"/>
          <w:sz w:val="20"/>
          <w:szCs w:val="20"/>
        </w:rPr>
        <w:fldChar w:fldCharType="begin"/>
      </w:r>
      <w:r w:rsidR="00121364" w:rsidRPr="00817A8F">
        <w:rPr>
          <w:rFonts w:ascii="Times New Roman" w:hAnsi="Times New Roman" w:cs="Times New Roman"/>
          <w:sz w:val="20"/>
          <w:szCs w:val="20"/>
        </w:rPr>
        <w:instrText xml:space="preserve"> ADDIN PAPERS2_CITATIONS &lt;citation&gt;&lt;uuid&gt;C7115755-ABFE-448C-A089-D9E56AED9B62&lt;/uuid&gt;&lt;priority&gt;10&lt;/priority&gt;&lt;publications&gt;&lt;publication&gt;&lt;startpage&gt;1&lt;/startpage&gt;&lt;title&gt;Developing the evidence base for flood resistance and resilience&lt;/title&gt;&lt;uuid&gt;A21FF89F-CC2C-476C-8749-30C0C68578A0&lt;/uuid&gt;&lt;subtype&gt;400&lt;/subtype&gt;&lt;endpage&gt;24&lt;/endpage&gt;&lt;type&gt;400&lt;/type&gt;&lt;publication_date&gt;99200806191200000000222000&lt;/publication_date&gt;&lt;authors&gt;&lt;author&gt;&lt;firstName&gt;Neil&lt;/firstName&gt;&lt;lastName&gt;Thurston&lt;/lastName&gt;&lt;/author&gt;&lt;author&gt;&lt;firstName&gt;Bill&lt;/firstName&gt;&lt;lastName&gt;Finlinson&lt;/lastName&gt;&lt;/author&gt;&lt;author&gt;&lt;firstName&gt;Richard&lt;/firstName&gt;&lt;lastName&gt;Breakspear&lt;/lastName&gt;&lt;/author&gt;&lt;author&gt;&lt;firstName&gt;Ninoslava&lt;/firstName&gt;&lt;lastName&gt;Williams&lt;/lastName&gt;&lt;/author&gt;&lt;author&gt;&lt;firstName&gt;Jocelyne&lt;/firstName&gt;&lt;lastName&gt;Shaw&lt;/lastName&gt;&lt;/author&gt;&lt;author&gt;&lt;firstName&gt;John&lt;/firstName&gt;&lt;lastName&gt;Chatterton&lt;/lastName&gt;&lt;/author&gt;&lt;/authors&gt;&lt;/publication&gt;&lt;publication&gt;&lt;volume&gt;44&lt;/volume&gt;&lt;publication_date&gt;99201200001200000000200000&lt;/publication_date&gt;&lt;number&gt;3&lt;/number&gt;&lt;doi&gt;10.1068/a43612&lt;/doi&gt;&lt;startpage&gt;649&lt;/startpage&gt;&lt;title&gt;The anticipated emotional consequences of adaptive behaviour—impacts on the take-up of household flood-protection measures&lt;/title&gt;&lt;uuid&gt;7E858FDA-62E3-4A73-B085-FDE19BA9A2A5&lt;/uuid&gt;&lt;subtype&gt;400&lt;/subtype&gt;&lt;endpage&gt;668&lt;/endpage&gt;&lt;type&gt;400&lt;/type&gt;&lt;url&gt;http://www.envplan.com/abstract.cgi?id=a43612&lt;/url&gt;&lt;bundle&gt;&lt;publication&gt;&lt;publisher&gt;PION LTD&lt;/publisher&gt;&lt;title&gt;Environ Plann A&lt;/title&gt;&lt;type&gt;-100&lt;/type&gt;&lt;subtype&gt;-100&lt;/subtype&gt;&lt;uuid&gt;FF2AA1D4-6ED6-4ACC-92F1-DA17EB0230F9&lt;/uuid&gt;&lt;/publication&gt;&lt;/bundle&gt;&lt;authors&gt;&lt;author&gt;&lt;firstName&gt;Tim&lt;/firstName&gt;&lt;lastName&gt;Harries&lt;/lastName&gt;&lt;/author&gt;&lt;/authors&gt;&lt;/publication&gt;&lt;publication&gt;&lt;publication_date&gt;99201006241200000000222000&lt;/publication_date&gt;&lt;startpage&gt;1&lt;/startpage&gt;&lt;title&gt;Household Flood Protection Grants: The householder perspective&lt;/title&gt;&lt;uuid&gt;CD9B9942-5D8D-4E58-83A0-D52F68AAED21&lt;/uuid&gt;&lt;subtype&gt;400&lt;/subtype&gt;&lt;endpage&gt;9&lt;/endpage&gt;&lt;type&gt;400&lt;/type&gt;&lt;url&gt;http://www.google.co.uk/url?sa=t&amp;amp;rct=j&amp;amp;q=&amp;amp;esrc=s&amp;amp;source=web&amp;amp;cd=1&amp;amp;ved=0CCwQFjAA&amp;amp;url=http%3A%2F%2Fwww.esrc.ac.uk%2Fmy-esrc%2Fgrants%2FPTA-026-27-2075%2Foutputs%2FDownload%2F2bbe6465-4a55-48c2-80d1-028a8bc8177b&amp;amp;ei=sHmoUeDCA6Gr0AXj1oFw&amp;amp;usg=AFQjCNFZfPi3BFMPBAysZN1hIO6UHfnh8A&amp;amp;sig2=lxxVr06GUQlIMub_Po-NLQ&amp;amp;bvm=bv.47244034,d.d2k&lt;/url&gt;&lt;authors&gt;&lt;author&gt;&lt;firstName&gt;Tim&lt;/firstName&gt;&lt;lastName&gt;Harries&lt;/lastName&gt;&lt;/author&gt;&lt;/authors&gt;&lt;/publication&gt;&lt;/publications&gt;&lt;cites&gt;&lt;/cites&gt;&lt;/citation&gt;</w:instrText>
      </w:r>
      <w:r w:rsidR="00E4577A" w:rsidRPr="00817A8F">
        <w:rPr>
          <w:rFonts w:ascii="Times New Roman" w:hAnsi="Times New Roman" w:cs="Times New Roman"/>
          <w:sz w:val="20"/>
          <w:szCs w:val="20"/>
        </w:rPr>
        <w:fldChar w:fldCharType="separate"/>
      </w:r>
      <w:r w:rsidR="004C4E6F">
        <w:rPr>
          <w:rFonts w:ascii="Times New Roman" w:hAnsi="Times New Roman" w:cs="Times New Roman"/>
          <w:sz w:val="20"/>
          <w:szCs w:val="20"/>
          <w:lang w:val="en-US"/>
        </w:rPr>
        <w:t>(Thurston et al. [33], Harries [34, 35</w:t>
      </w:r>
      <w:r w:rsidR="00A2241B" w:rsidRPr="00817A8F">
        <w:rPr>
          <w:rFonts w:ascii="Times New Roman" w:hAnsi="Times New Roman" w:cs="Times New Roman"/>
          <w:sz w:val="20"/>
          <w:szCs w:val="20"/>
          <w:lang w:val="en-US"/>
        </w:rPr>
        <w:t>]</w:t>
      </w:r>
      <w:r w:rsidRPr="00817A8F">
        <w:rPr>
          <w:rFonts w:ascii="Times New Roman" w:hAnsi="Times New Roman" w:cs="Times New Roman"/>
          <w:sz w:val="20"/>
          <w:szCs w:val="20"/>
          <w:lang w:val="en-US"/>
        </w:rPr>
        <w:t>)</w:t>
      </w:r>
      <w:r w:rsidR="00E4577A" w:rsidRPr="00817A8F">
        <w:rPr>
          <w:rFonts w:ascii="Times New Roman" w:hAnsi="Times New Roman" w:cs="Times New Roman"/>
          <w:sz w:val="20"/>
          <w:szCs w:val="20"/>
        </w:rPr>
        <w:fldChar w:fldCharType="end"/>
      </w:r>
      <w:r w:rsidRPr="00817A8F">
        <w:rPr>
          <w:rFonts w:ascii="Times New Roman" w:hAnsi="Times New Roman" w:cs="Times New Roman"/>
          <w:sz w:val="20"/>
          <w:szCs w:val="20"/>
        </w:rPr>
        <w:t xml:space="preserve">. A number of barriers face </w:t>
      </w:r>
      <w:r w:rsidR="00E72175" w:rsidRPr="00817A8F">
        <w:rPr>
          <w:rFonts w:ascii="Times New Roman" w:hAnsi="Times New Roman" w:cs="Times New Roman"/>
          <w:sz w:val="20"/>
          <w:szCs w:val="20"/>
        </w:rPr>
        <w:t>households</w:t>
      </w:r>
      <w:r w:rsidR="00025368" w:rsidRPr="00817A8F">
        <w:rPr>
          <w:rFonts w:ascii="Times New Roman" w:hAnsi="Times New Roman" w:cs="Times New Roman"/>
          <w:sz w:val="20"/>
          <w:szCs w:val="20"/>
        </w:rPr>
        <w:t xml:space="preserve">, </w:t>
      </w:r>
      <w:r w:rsidRPr="00817A8F">
        <w:rPr>
          <w:rFonts w:ascii="Times New Roman" w:hAnsi="Times New Roman" w:cs="Times New Roman"/>
          <w:sz w:val="20"/>
          <w:szCs w:val="20"/>
        </w:rPr>
        <w:t xml:space="preserve">succinctly schematised by Proverbs and Lamond </w:t>
      </w:r>
      <w:r w:rsidR="004C4E6F">
        <w:rPr>
          <w:rFonts w:ascii="Times New Roman" w:hAnsi="Times New Roman" w:cs="Times New Roman"/>
          <w:sz w:val="20"/>
          <w:szCs w:val="20"/>
        </w:rPr>
        <w:t>[36</w:t>
      </w:r>
      <w:r w:rsidR="00B04B50" w:rsidRPr="00817A8F">
        <w:rPr>
          <w:rFonts w:ascii="Times New Roman" w:hAnsi="Times New Roman" w:cs="Times New Roman"/>
          <w:sz w:val="20"/>
          <w:szCs w:val="20"/>
        </w:rPr>
        <w:t xml:space="preserve">] </w:t>
      </w:r>
      <w:r w:rsidRPr="00817A8F">
        <w:rPr>
          <w:rFonts w:ascii="Times New Roman" w:hAnsi="Times New Roman" w:cs="Times New Roman"/>
          <w:sz w:val="20"/>
          <w:szCs w:val="20"/>
        </w:rPr>
        <w:t xml:space="preserve">as Desire (awareness, perception, ownership) and Ability (knowledge, finance, belief). </w:t>
      </w:r>
      <w:r w:rsidR="007D46D8" w:rsidRPr="00817A8F">
        <w:rPr>
          <w:rFonts w:ascii="Times New Roman" w:hAnsi="Times New Roman" w:cs="Times New Roman"/>
          <w:sz w:val="20"/>
          <w:szCs w:val="20"/>
        </w:rPr>
        <w:t xml:space="preserve">They </w:t>
      </w:r>
      <w:r w:rsidRPr="00817A8F">
        <w:rPr>
          <w:rFonts w:ascii="Times New Roman" w:hAnsi="Times New Roman" w:cs="Times New Roman"/>
          <w:sz w:val="20"/>
          <w:szCs w:val="20"/>
        </w:rPr>
        <w:t xml:space="preserve">draw up a five-point classification of </w:t>
      </w:r>
      <w:r w:rsidRPr="00817A8F">
        <w:rPr>
          <w:rFonts w:ascii="Times New Roman" w:hAnsi="Times New Roman" w:cs="Times New Roman"/>
          <w:sz w:val="20"/>
          <w:szCs w:val="20"/>
          <w:lang w:val="en-US"/>
        </w:rPr>
        <w:t xml:space="preserve">financial </w:t>
      </w:r>
      <w:r w:rsidR="00690A2D" w:rsidRPr="00817A8F">
        <w:rPr>
          <w:rFonts w:ascii="Times New Roman" w:hAnsi="Times New Roman" w:cs="Times New Roman"/>
          <w:sz w:val="20"/>
          <w:szCs w:val="20"/>
          <w:lang w:val="en-US"/>
        </w:rPr>
        <w:t xml:space="preserve">and emotional </w:t>
      </w:r>
      <w:r w:rsidRPr="00817A8F">
        <w:rPr>
          <w:rFonts w:ascii="Times New Roman" w:hAnsi="Times New Roman" w:cs="Times New Roman"/>
          <w:sz w:val="20"/>
          <w:szCs w:val="20"/>
          <w:lang w:val="en-US"/>
        </w:rPr>
        <w:t>const</w:t>
      </w:r>
      <w:r w:rsidR="00690A2D" w:rsidRPr="00817A8F">
        <w:rPr>
          <w:rFonts w:ascii="Times New Roman" w:hAnsi="Times New Roman" w:cs="Times New Roman"/>
          <w:sz w:val="20"/>
          <w:szCs w:val="20"/>
          <w:lang w:val="en-US"/>
        </w:rPr>
        <w:t>raints, informational barriers</w:t>
      </w:r>
      <w:r w:rsidRPr="00817A8F">
        <w:rPr>
          <w:rFonts w:ascii="Times New Roman" w:hAnsi="Times New Roman" w:cs="Times New Roman"/>
          <w:sz w:val="20"/>
          <w:szCs w:val="20"/>
          <w:lang w:val="en-US"/>
        </w:rPr>
        <w:t>, aesthetic considerations and timing issues</w:t>
      </w:r>
      <w:r w:rsidR="0003227B" w:rsidRPr="00817A8F">
        <w:rPr>
          <w:rFonts w:ascii="Times New Roman" w:hAnsi="Times New Roman" w:cs="Times New Roman"/>
          <w:sz w:val="20"/>
          <w:szCs w:val="20"/>
          <w:lang w:val="en-US"/>
        </w:rPr>
        <w:t xml:space="preserve">. </w:t>
      </w:r>
      <w:r w:rsidRPr="00817A8F">
        <w:rPr>
          <w:rFonts w:ascii="Times New Roman" w:hAnsi="Times New Roman" w:cs="Times New Roman"/>
          <w:sz w:val="20"/>
          <w:szCs w:val="20"/>
        </w:rPr>
        <w:t xml:space="preserve">Each of </w:t>
      </w:r>
      <w:r w:rsidR="00CC607A" w:rsidRPr="00817A8F">
        <w:rPr>
          <w:rFonts w:ascii="Times New Roman" w:hAnsi="Times New Roman" w:cs="Times New Roman"/>
          <w:sz w:val="20"/>
          <w:szCs w:val="20"/>
        </w:rPr>
        <w:t xml:space="preserve">these </w:t>
      </w:r>
      <w:r w:rsidRPr="00817A8F">
        <w:rPr>
          <w:rFonts w:ascii="Times New Roman" w:hAnsi="Times New Roman" w:cs="Times New Roman"/>
          <w:sz w:val="20"/>
          <w:szCs w:val="20"/>
        </w:rPr>
        <w:t xml:space="preserve">points would hold for </w:t>
      </w:r>
      <w:r w:rsidR="00AB700E" w:rsidRPr="00817A8F">
        <w:rPr>
          <w:rFonts w:ascii="Times New Roman" w:hAnsi="Times New Roman" w:cs="Times New Roman"/>
          <w:sz w:val="20"/>
          <w:szCs w:val="20"/>
        </w:rPr>
        <w:t>BG-FRM</w:t>
      </w:r>
      <w:r w:rsidR="004B7F69" w:rsidRPr="00817A8F">
        <w:rPr>
          <w:rFonts w:ascii="Times New Roman" w:hAnsi="Times New Roman" w:cs="Times New Roman"/>
          <w:sz w:val="20"/>
          <w:szCs w:val="20"/>
        </w:rPr>
        <w:t>;</w:t>
      </w:r>
      <w:r w:rsidRPr="00817A8F">
        <w:rPr>
          <w:rFonts w:ascii="Times New Roman" w:hAnsi="Times New Roman" w:cs="Times New Roman"/>
          <w:sz w:val="20"/>
          <w:szCs w:val="20"/>
        </w:rPr>
        <w:t xml:space="preserve"> finance could be overcome </w:t>
      </w:r>
      <w:r w:rsidR="0035101D" w:rsidRPr="00817A8F">
        <w:rPr>
          <w:rFonts w:ascii="Times New Roman" w:hAnsi="Times New Roman" w:cs="Times New Roman"/>
          <w:sz w:val="20"/>
          <w:szCs w:val="20"/>
        </w:rPr>
        <w:t xml:space="preserve">with </w:t>
      </w:r>
      <w:r w:rsidRPr="00817A8F">
        <w:rPr>
          <w:rFonts w:ascii="Times New Roman" w:hAnsi="Times New Roman" w:cs="Times New Roman"/>
          <w:sz w:val="20"/>
          <w:szCs w:val="20"/>
        </w:rPr>
        <w:t>subsidies, and belief, informational barriers and emotional constraints could be add</w:t>
      </w:r>
      <w:r w:rsidR="00C3546D" w:rsidRPr="00817A8F">
        <w:rPr>
          <w:rFonts w:ascii="Times New Roman" w:hAnsi="Times New Roman" w:cs="Times New Roman"/>
          <w:sz w:val="20"/>
          <w:szCs w:val="20"/>
        </w:rPr>
        <w:t xml:space="preserve">ressed </w:t>
      </w:r>
      <w:r w:rsidR="00EC588B" w:rsidRPr="00817A8F">
        <w:rPr>
          <w:rFonts w:ascii="Times New Roman" w:hAnsi="Times New Roman" w:cs="Times New Roman"/>
          <w:sz w:val="20"/>
          <w:szCs w:val="20"/>
        </w:rPr>
        <w:t xml:space="preserve">in part </w:t>
      </w:r>
      <w:r w:rsidR="00C3546D" w:rsidRPr="00817A8F">
        <w:rPr>
          <w:rFonts w:ascii="Times New Roman" w:hAnsi="Times New Roman" w:cs="Times New Roman"/>
          <w:sz w:val="20"/>
          <w:szCs w:val="20"/>
        </w:rPr>
        <w:t>through a dialogic</w:t>
      </w:r>
      <w:r w:rsidRPr="00817A8F">
        <w:rPr>
          <w:rFonts w:ascii="Times New Roman" w:hAnsi="Times New Roman" w:cs="Times New Roman"/>
          <w:sz w:val="20"/>
          <w:szCs w:val="20"/>
        </w:rPr>
        <w:t xml:space="preserve"> approach to developing solutions.</w:t>
      </w:r>
    </w:p>
    <w:p w14:paraId="5E244076" w14:textId="77777777" w:rsidR="001D0675" w:rsidRPr="00817A8F" w:rsidRDefault="009125FC" w:rsidP="00300DB1">
      <w:pPr>
        <w:spacing w:before="120"/>
        <w:jc w:val="both"/>
        <w:rPr>
          <w:rFonts w:ascii="Times New Roman" w:hAnsi="Times New Roman" w:cs="Times New Roman"/>
          <w:sz w:val="20"/>
          <w:szCs w:val="20"/>
        </w:rPr>
      </w:pPr>
      <w:r w:rsidRPr="00817A8F">
        <w:rPr>
          <w:rFonts w:ascii="Times New Roman" w:hAnsi="Times New Roman" w:cs="Times New Roman"/>
          <w:sz w:val="20"/>
          <w:szCs w:val="20"/>
        </w:rPr>
        <w:t>T</w:t>
      </w:r>
      <w:r w:rsidR="00F0716F" w:rsidRPr="00817A8F">
        <w:rPr>
          <w:rFonts w:ascii="Times New Roman" w:hAnsi="Times New Roman" w:cs="Times New Roman"/>
          <w:sz w:val="20"/>
          <w:szCs w:val="20"/>
        </w:rPr>
        <w:t xml:space="preserve">he </w:t>
      </w:r>
      <w:r w:rsidR="00D42BF3" w:rsidRPr="00817A8F">
        <w:rPr>
          <w:rFonts w:ascii="Times New Roman" w:hAnsi="Times New Roman" w:cs="Times New Roman"/>
          <w:sz w:val="20"/>
          <w:szCs w:val="20"/>
        </w:rPr>
        <w:t>‘stabilising’ factors</w:t>
      </w:r>
      <w:r w:rsidR="006C428D" w:rsidRPr="00817A8F">
        <w:rPr>
          <w:rFonts w:ascii="Times New Roman" w:hAnsi="Times New Roman" w:cs="Times New Roman"/>
          <w:sz w:val="20"/>
          <w:szCs w:val="20"/>
        </w:rPr>
        <w:t xml:space="preserve"> for </w:t>
      </w:r>
      <w:r w:rsidR="009A7B5C" w:rsidRPr="00817A8F">
        <w:rPr>
          <w:rFonts w:ascii="Times New Roman" w:hAnsi="Times New Roman" w:cs="Times New Roman"/>
          <w:sz w:val="20"/>
          <w:szCs w:val="20"/>
        </w:rPr>
        <w:t>BG-FRM</w:t>
      </w:r>
      <w:r w:rsidR="005F3FE1" w:rsidRPr="00817A8F">
        <w:rPr>
          <w:rFonts w:ascii="Times New Roman" w:hAnsi="Times New Roman" w:cs="Times New Roman"/>
          <w:sz w:val="20"/>
          <w:szCs w:val="20"/>
        </w:rPr>
        <w:t xml:space="preserve"> would</w:t>
      </w:r>
      <w:r w:rsidR="00044EB4" w:rsidRPr="00817A8F">
        <w:rPr>
          <w:rFonts w:ascii="Times New Roman" w:hAnsi="Times New Roman" w:cs="Times New Roman"/>
          <w:sz w:val="20"/>
          <w:szCs w:val="20"/>
        </w:rPr>
        <w:t xml:space="preserve"> include</w:t>
      </w:r>
      <w:r w:rsidR="00B949D8" w:rsidRPr="00817A8F">
        <w:rPr>
          <w:rFonts w:ascii="Times New Roman" w:hAnsi="Times New Roman" w:cs="Times New Roman"/>
          <w:sz w:val="20"/>
          <w:szCs w:val="20"/>
        </w:rPr>
        <w:t>:</w:t>
      </w:r>
      <w:r w:rsidR="006C428D" w:rsidRPr="00817A8F">
        <w:rPr>
          <w:rFonts w:ascii="Times New Roman" w:hAnsi="Times New Roman" w:cs="Times New Roman"/>
          <w:sz w:val="20"/>
          <w:szCs w:val="20"/>
        </w:rPr>
        <w:t xml:space="preserve"> </w:t>
      </w:r>
      <w:r w:rsidR="005F5638" w:rsidRPr="00817A8F">
        <w:rPr>
          <w:rFonts w:ascii="Times New Roman" w:hAnsi="Times New Roman" w:cs="Times New Roman"/>
          <w:sz w:val="20"/>
          <w:szCs w:val="20"/>
        </w:rPr>
        <w:t>h</w:t>
      </w:r>
      <w:r w:rsidR="005D1D05" w:rsidRPr="00817A8F">
        <w:rPr>
          <w:rFonts w:ascii="Times New Roman" w:hAnsi="Times New Roman" w:cs="Times New Roman"/>
          <w:sz w:val="20"/>
          <w:szCs w:val="20"/>
        </w:rPr>
        <w:t xml:space="preserve">opes of reducing flood-risk; </w:t>
      </w:r>
      <w:r w:rsidR="005F5638" w:rsidRPr="00817A8F">
        <w:rPr>
          <w:rFonts w:ascii="Times New Roman" w:hAnsi="Times New Roman" w:cs="Times New Roman"/>
          <w:sz w:val="20"/>
          <w:szCs w:val="20"/>
        </w:rPr>
        <w:t>i</w:t>
      </w:r>
      <w:r w:rsidR="006C428D" w:rsidRPr="00817A8F">
        <w:rPr>
          <w:rFonts w:ascii="Times New Roman" w:hAnsi="Times New Roman" w:cs="Times New Roman"/>
          <w:sz w:val="20"/>
          <w:szCs w:val="20"/>
        </w:rPr>
        <w:t>mprovements in ac</w:t>
      </w:r>
      <w:r w:rsidR="007E1CAF" w:rsidRPr="00817A8F">
        <w:rPr>
          <w:rFonts w:ascii="Times New Roman" w:hAnsi="Times New Roman" w:cs="Times New Roman"/>
          <w:sz w:val="20"/>
          <w:szCs w:val="20"/>
        </w:rPr>
        <w:t>cess to</w:t>
      </w:r>
      <w:r w:rsidR="006C428D" w:rsidRPr="00817A8F">
        <w:rPr>
          <w:rFonts w:ascii="Times New Roman" w:hAnsi="Times New Roman" w:cs="Times New Roman"/>
          <w:sz w:val="20"/>
          <w:szCs w:val="20"/>
        </w:rPr>
        <w:t xml:space="preserve"> ‘natu</w:t>
      </w:r>
      <w:r w:rsidR="005F3FE1" w:rsidRPr="00817A8F">
        <w:rPr>
          <w:rFonts w:ascii="Times New Roman" w:hAnsi="Times New Roman" w:cs="Times New Roman"/>
          <w:sz w:val="20"/>
          <w:szCs w:val="20"/>
        </w:rPr>
        <w:t>ral’ spaces</w:t>
      </w:r>
      <w:r w:rsidR="00166626" w:rsidRPr="00817A8F">
        <w:rPr>
          <w:rFonts w:ascii="Times New Roman" w:hAnsi="Times New Roman" w:cs="Times New Roman"/>
          <w:sz w:val="20"/>
          <w:szCs w:val="20"/>
        </w:rPr>
        <w:t>;</w:t>
      </w:r>
      <w:r w:rsidR="006C428D" w:rsidRPr="00817A8F">
        <w:rPr>
          <w:rFonts w:ascii="Times New Roman" w:hAnsi="Times New Roman" w:cs="Times New Roman"/>
          <w:sz w:val="20"/>
          <w:szCs w:val="20"/>
        </w:rPr>
        <w:t xml:space="preserve"> improved recreational and leisure-use areas; </w:t>
      </w:r>
      <w:r w:rsidR="005F5638" w:rsidRPr="00817A8F">
        <w:rPr>
          <w:rFonts w:ascii="Times New Roman" w:hAnsi="Times New Roman" w:cs="Times New Roman"/>
          <w:sz w:val="20"/>
          <w:szCs w:val="20"/>
        </w:rPr>
        <w:t>i</w:t>
      </w:r>
      <w:r w:rsidR="006D3C80" w:rsidRPr="00817A8F">
        <w:rPr>
          <w:rFonts w:ascii="Times New Roman" w:hAnsi="Times New Roman" w:cs="Times New Roman"/>
          <w:sz w:val="20"/>
          <w:szCs w:val="20"/>
        </w:rPr>
        <w:t>mproved biodiversity,</w:t>
      </w:r>
      <w:r w:rsidR="006C428D" w:rsidRPr="00817A8F">
        <w:rPr>
          <w:rFonts w:ascii="Times New Roman" w:hAnsi="Times New Roman" w:cs="Times New Roman"/>
          <w:sz w:val="20"/>
          <w:szCs w:val="20"/>
        </w:rPr>
        <w:t xml:space="preserve"> </w:t>
      </w:r>
      <w:r w:rsidR="005F3FE1" w:rsidRPr="00817A8F">
        <w:rPr>
          <w:rFonts w:ascii="Times New Roman" w:hAnsi="Times New Roman" w:cs="Times New Roman"/>
          <w:sz w:val="20"/>
          <w:szCs w:val="20"/>
        </w:rPr>
        <w:t>air quality and reduced heat-island effects</w:t>
      </w:r>
      <w:r w:rsidR="006C428D" w:rsidRPr="00817A8F">
        <w:rPr>
          <w:rFonts w:ascii="Times New Roman" w:hAnsi="Times New Roman" w:cs="Times New Roman"/>
          <w:sz w:val="20"/>
          <w:szCs w:val="20"/>
        </w:rPr>
        <w:t xml:space="preserve">; </w:t>
      </w:r>
      <w:r w:rsidR="006D3C80" w:rsidRPr="00817A8F">
        <w:rPr>
          <w:rFonts w:ascii="Times New Roman" w:hAnsi="Times New Roman" w:cs="Times New Roman"/>
          <w:sz w:val="20"/>
          <w:szCs w:val="20"/>
        </w:rPr>
        <w:t>r</w:t>
      </w:r>
      <w:r w:rsidR="00166626" w:rsidRPr="00817A8F">
        <w:rPr>
          <w:rFonts w:ascii="Times New Roman" w:hAnsi="Times New Roman" w:cs="Times New Roman"/>
          <w:sz w:val="20"/>
          <w:szCs w:val="20"/>
        </w:rPr>
        <w:t>educed housing and living costs</w:t>
      </w:r>
      <w:r w:rsidR="006D3C80" w:rsidRPr="00817A8F">
        <w:rPr>
          <w:rFonts w:ascii="Times New Roman" w:hAnsi="Times New Roman" w:cs="Times New Roman"/>
          <w:sz w:val="20"/>
          <w:szCs w:val="20"/>
        </w:rPr>
        <w:t xml:space="preserve"> </w:t>
      </w:r>
      <w:r w:rsidR="00166626" w:rsidRPr="00817A8F">
        <w:rPr>
          <w:rFonts w:ascii="Times New Roman" w:hAnsi="Times New Roman" w:cs="Times New Roman"/>
          <w:sz w:val="20"/>
          <w:szCs w:val="20"/>
        </w:rPr>
        <w:t>(lower</w:t>
      </w:r>
      <w:r w:rsidR="006D3C80" w:rsidRPr="00817A8F">
        <w:rPr>
          <w:rFonts w:ascii="Times New Roman" w:hAnsi="Times New Roman" w:cs="Times New Roman"/>
          <w:sz w:val="20"/>
          <w:szCs w:val="20"/>
        </w:rPr>
        <w:t xml:space="preserve"> water-</w:t>
      </w:r>
      <w:r w:rsidR="00166626" w:rsidRPr="00817A8F">
        <w:rPr>
          <w:rFonts w:ascii="Times New Roman" w:hAnsi="Times New Roman" w:cs="Times New Roman"/>
          <w:sz w:val="20"/>
          <w:szCs w:val="20"/>
        </w:rPr>
        <w:t>use and water-disposal, improved</w:t>
      </w:r>
      <w:r w:rsidR="006D3C80" w:rsidRPr="00817A8F">
        <w:rPr>
          <w:rFonts w:ascii="Times New Roman" w:hAnsi="Times New Roman" w:cs="Times New Roman"/>
          <w:sz w:val="20"/>
          <w:szCs w:val="20"/>
        </w:rPr>
        <w:t xml:space="preserve"> insulation and opportunities for growing food</w:t>
      </w:r>
      <w:r w:rsidR="000243A4" w:rsidRPr="00817A8F">
        <w:rPr>
          <w:rFonts w:ascii="Times New Roman" w:hAnsi="Times New Roman" w:cs="Times New Roman"/>
          <w:sz w:val="20"/>
          <w:szCs w:val="20"/>
        </w:rPr>
        <w:t>)</w:t>
      </w:r>
      <w:r w:rsidR="006D3C80" w:rsidRPr="00817A8F">
        <w:rPr>
          <w:rFonts w:ascii="Times New Roman" w:hAnsi="Times New Roman" w:cs="Times New Roman"/>
          <w:sz w:val="20"/>
          <w:szCs w:val="20"/>
        </w:rPr>
        <w:t xml:space="preserve">, and </w:t>
      </w:r>
      <w:r w:rsidR="006C428D" w:rsidRPr="00817A8F">
        <w:rPr>
          <w:rFonts w:ascii="Times New Roman" w:hAnsi="Times New Roman" w:cs="Times New Roman"/>
          <w:sz w:val="20"/>
          <w:szCs w:val="20"/>
        </w:rPr>
        <w:t>improved house-prices.</w:t>
      </w:r>
      <w:r w:rsidR="006D4853" w:rsidRPr="00817A8F">
        <w:rPr>
          <w:rFonts w:ascii="Times New Roman" w:hAnsi="Times New Roman" w:cs="Times New Roman"/>
          <w:sz w:val="20"/>
          <w:szCs w:val="20"/>
        </w:rPr>
        <w:t xml:space="preserve"> </w:t>
      </w:r>
      <w:r w:rsidR="00226D61" w:rsidRPr="00817A8F">
        <w:rPr>
          <w:rFonts w:ascii="Times New Roman" w:hAnsi="Times New Roman" w:cs="Times New Roman"/>
          <w:sz w:val="20"/>
          <w:szCs w:val="20"/>
        </w:rPr>
        <w:t xml:space="preserve">Some of these </w:t>
      </w:r>
      <w:r w:rsidR="00086518" w:rsidRPr="00817A8F">
        <w:rPr>
          <w:rFonts w:ascii="Times New Roman" w:hAnsi="Times New Roman" w:cs="Times New Roman"/>
          <w:sz w:val="20"/>
          <w:szCs w:val="20"/>
        </w:rPr>
        <w:t xml:space="preserve">points could be limited </w:t>
      </w:r>
      <w:r w:rsidR="00580FFE" w:rsidRPr="00817A8F">
        <w:rPr>
          <w:rFonts w:ascii="Times New Roman" w:hAnsi="Times New Roman" w:cs="Times New Roman"/>
          <w:sz w:val="20"/>
          <w:szCs w:val="20"/>
        </w:rPr>
        <w:t xml:space="preserve">if </w:t>
      </w:r>
      <w:r w:rsidR="00086518" w:rsidRPr="00817A8F">
        <w:rPr>
          <w:rFonts w:ascii="Times New Roman" w:hAnsi="Times New Roman" w:cs="Times New Roman"/>
          <w:sz w:val="20"/>
          <w:szCs w:val="20"/>
        </w:rPr>
        <w:t xml:space="preserve">hard-cover outside houses </w:t>
      </w:r>
      <w:r w:rsidR="00580FFE" w:rsidRPr="00817A8F">
        <w:rPr>
          <w:rFonts w:ascii="Times New Roman" w:hAnsi="Times New Roman" w:cs="Times New Roman"/>
          <w:sz w:val="20"/>
          <w:szCs w:val="20"/>
        </w:rPr>
        <w:t xml:space="preserve">is </w:t>
      </w:r>
      <w:r w:rsidR="00086518" w:rsidRPr="00817A8F">
        <w:rPr>
          <w:rFonts w:ascii="Times New Roman" w:hAnsi="Times New Roman" w:cs="Times New Roman"/>
          <w:sz w:val="20"/>
          <w:szCs w:val="20"/>
        </w:rPr>
        <w:t xml:space="preserve"> considered essential for </w:t>
      </w:r>
      <w:r w:rsidR="00527576" w:rsidRPr="00817A8F">
        <w:rPr>
          <w:rFonts w:ascii="Times New Roman" w:hAnsi="Times New Roman" w:cs="Times New Roman"/>
          <w:sz w:val="20"/>
          <w:szCs w:val="20"/>
        </w:rPr>
        <w:t>parking</w:t>
      </w:r>
      <w:r w:rsidR="00086518" w:rsidRPr="00817A8F">
        <w:rPr>
          <w:rFonts w:ascii="Times New Roman" w:hAnsi="Times New Roman" w:cs="Times New Roman"/>
          <w:sz w:val="20"/>
          <w:szCs w:val="20"/>
        </w:rPr>
        <w:t xml:space="preserve"> and green-roofs </w:t>
      </w:r>
      <w:r w:rsidR="00580FFE" w:rsidRPr="00817A8F">
        <w:rPr>
          <w:rFonts w:ascii="Times New Roman" w:hAnsi="Times New Roman" w:cs="Times New Roman"/>
          <w:sz w:val="20"/>
          <w:szCs w:val="20"/>
        </w:rPr>
        <w:t xml:space="preserve">are </w:t>
      </w:r>
      <w:r w:rsidR="00086518" w:rsidRPr="00817A8F">
        <w:rPr>
          <w:rFonts w:ascii="Times New Roman" w:hAnsi="Times New Roman" w:cs="Times New Roman"/>
          <w:sz w:val="20"/>
          <w:szCs w:val="20"/>
        </w:rPr>
        <w:t>inac</w:t>
      </w:r>
      <w:r w:rsidR="000243A4" w:rsidRPr="00817A8F">
        <w:rPr>
          <w:rFonts w:ascii="Times New Roman" w:hAnsi="Times New Roman" w:cs="Times New Roman"/>
          <w:sz w:val="20"/>
          <w:szCs w:val="20"/>
        </w:rPr>
        <w:t>cessible</w:t>
      </w:r>
      <w:r w:rsidR="00086518" w:rsidRPr="00817A8F">
        <w:rPr>
          <w:rFonts w:ascii="Times New Roman" w:hAnsi="Times New Roman" w:cs="Times New Roman"/>
          <w:sz w:val="20"/>
          <w:szCs w:val="20"/>
        </w:rPr>
        <w:t>.</w:t>
      </w:r>
      <w:r w:rsidR="00CC607A" w:rsidRPr="00817A8F">
        <w:rPr>
          <w:rFonts w:ascii="Times New Roman" w:hAnsi="Times New Roman" w:cs="Times New Roman"/>
          <w:sz w:val="20"/>
          <w:szCs w:val="20"/>
        </w:rPr>
        <w:t xml:space="preserve"> </w:t>
      </w:r>
      <w:r w:rsidR="00C3546D" w:rsidRPr="00817A8F">
        <w:rPr>
          <w:rFonts w:ascii="Times New Roman" w:hAnsi="Times New Roman" w:cs="Times New Roman"/>
          <w:sz w:val="20"/>
          <w:szCs w:val="20"/>
        </w:rPr>
        <w:t xml:space="preserve">The </w:t>
      </w:r>
      <w:r w:rsidR="006C428D" w:rsidRPr="00817A8F">
        <w:rPr>
          <w:rFonts w:ascii="Times New Roman" w:hAnsi="Times New Roman" w:cs="Times New Roman"/>
          <w:sz w:val="20"/>
          <w:szCs w:val="20"/>
        </w:rPr>
        <w:t xml:space="preserve">‘destabilising’ </w:t>
      </w:r>
      <w:r w:rsidR="00C3546D" w:rsidRPr="00817A8F">
        <w:rPr>
          <w:rFonts w:ascii="Times New Roman" w:hAnsi="Times New Roman" w:cs="Times New Roman"/>
          <w:sz w:val="20"/>
          <w:szCs w:val="20"/>
        </w:rPr>
        <w:t xml:space="preserve">barriers </w:t>
      </w:r>
      <w:r w:rsidR="006C428D" w:rsidRPr="00817A8F">
        <w:rPr>
          <w:rFonts w:ascii="Times New Roman" w:hAnsi="Times New Roman" w:cs="Times New Roman"/>
          <w:sz w:val="20"/>
          <w:szCs w:val="20"/>
        </w:rPr>
        <w:t>discour</w:t>
      </w:r>
      <w:r w:rsidR="007A670B" w:rsidRPr="00817A8F">
        <w:rPr>
          <w:rFonts w:ascii="Times New Roman" w:hAnsi="Times New Roman" w:cs="Times New Roman"/>
          <w:sz w:val="20"/>
          <w:szCs w:val="20"/>
        </w:rPr>
        <w:t>aging</w:t>
      </w:r>
      <w:r w:rsidR="006C428D" w:rsidRPr="00817A8F">
        <w:rPr>
          <w:rFonts w:ascii="Times New Roman" w:hAnsi="Times New Roman" w:cs="Times New Roman"/>
          <w:sz w:val="20"/>
          <w:szCs w:val="20"/>
        </w:rPr>
        <w:t xml:space="preserve"> </w:t>
      </w:r>
      <w:r w:rsidR="00887D7F" w:rsidRPr="00817A8F">
        <w:rPr>
          <w:rFonts w:ascii="Times New Roman" w:hAnsi="Times New Roman" w:cs="Times New Roman"/>
          <w:sz w:val="20"/>
          <w:szCs w:val="20"/>
        </w:rPr>
        <w:t xml:space="preserve">take-up of </w:t>
      </w:r>
      <w:r w:rsidR="007A670B" w:rsidRPr="00817A8F">
        <w:rPr>
          <w:rFonts w:ascii="Times New Roman" w:hAnsi="Times New Roman" w:cs="Times New Roman"/>
          <w:sz w:val="20"/>
          <w:szCs w:val="20"/>
        </w:rPr>
        <w:t xml:space="preserve">BG-FRM </w:t>
      </w:r>
      <w:r w:rsidR="006C428D" w:rsidRPr="00817A8F">
        <w:rPr>
          <w:rFonts w:ascii="Times New Roman" w:hAnsi="Times New Roman" w:cs="Times New Roman"/>
          <w:sz w:val="20"/>
          <w:szCs w:val="20"/>
        </w:rPr>
        <w:t xml:space="preserve">could include: </w:t>
      </w:r>
      <w:r w:rsidR="005F5638" w:rsidRPr="00817A8F">
        <w:rPr>
          <w:rFonts w:ascii="Times New Roman" w:hAnsi="Times New Roman" w:cs="Times New Roman"/>
          <w:sz w:val="20"/>
          <w:szCs w:val="20"/>
        </w:rPr>
        <w:t>a</w:t>
      </w:r>
      <w:r w:rsidR="006C428D" w:rsidRPr="00817A8F">
        <w:rPr>
          <w:rFonts w:ascii="Times New Roman" w:hAnsi="Times New Roman" w:cs="Times New Roman"/>
          <w:sz w:val="20"/>
          <w:szCs w:val="20"/>
        </w:rPr>
        <w:t>w</w:t>
      </w:r>
      <w:r w:rsidR="0020724F" w:rsidRPr="00817A8F">
        <w:rPr>
          <w:rFonts w:ascii="Times New Roman" w:hAnsi="Times New Roman" w:cs="Times New Roman"/>
          <w:sz w:val="20"/>
          <w:szCs w:val="20"/>
        </w:rPr>
        <w:t>areness that such</w:t>
      </w:r>
      <w:r w:rsidR="00125F78" w:rsidRPr="00817A8F">
        <w:rPr>
          <w:rFonts w:ascii="Times New Roman" w:hAnsi="Times New Roman" w:cs="Times New Roman"/>
          <w:sz w:val="20"/>
          <w:szCs w:val="20"/>
        </w:rPr>
        <w:t xml:space="preserve"> we</w:t>
      </w:r>
      <w:r w:rsidR="006E439A" w:rsidRPr="00817A8F">
        <w:rPr>
          <w:rFonts w:ascii="Times New Roman" w:hAnsi="Times New Roman" w:cs="Times New Roman"/>
          <w:sz w:val="20"/>
          <w:szCs w:val="20"/>
        </w:rPr>
        <w:t xml:space="preserve">re </w:t>
      </w:r>
      <w:r w:rsidR="006C428D" w:rsidRPr="00817A8F">
        <w:rPr>
          <w:rFonts w:ascii="Times New Roman" w:hAnsi="Times New Roman" w:cs="Times New Roman"/>
          <w:sz w:val="20"/>
          <w:szCs w:val="20"/>
        </w:rPr>
        <w:t xml:space="preserve">an option; </w:t>
      </w:r>
      <w:r w:rsidR="005F5638" w:rsidRPr="00817A8F">
        <w:rPr>
          <w:rFonts w:ascii="Times New Roman" w:hAnsi="Times New Roman" w:cs="Times New Roman"/>
          <w:sz w:val="20"/>
          <w:szCs w:val="20"/>
        </w:rPr>
        <w:t>u</w:t>
      </w:r>
      <w:r w:rsidR="002C592D" w:rsidRPr="00817A8F">
        <w:rPr>
          <w:rFonts w:ascii="Times New Roman" w:hAnsi="Times New Roman" w:cs="Times New Roman"/>
          <w:sz w:val="20"/>
          <w:szCs w:val="20"/>
        </w:rPr>
        <w:t xml:space="preserve">nderstanding </w:t>
      </w:r>
      <w:r w:rsidR="00BA07F5" w:rsidRPr="00817A8F">
        <w:rPr>
          <w:rFonts w:ascii="Times New Roman" w:hAnsi="Times New Roman" w:cs="Times New Roman"/>
          <w:sz w:val="20"/>
          <w:szCs w:val="20"/>
        </w:rPr>
        <w:t xml:space="preserve">what was </w:t>
      </w:r>
      <w:r w:rsidR="006C428D" w:rsidRPr="00817A8F">
        <w:rPr>
          <w:rFonts w:ascii="Times New Roman" w:hAnsi="Times New Roman" w:cs="Times New Roman"/>
          <w:sz w:val="20"/>
          <w:szCs w:val="20"/>
        </w:rPr>
        <w:t>possi</w:t>
      </w:r>
      <w:r w:rsidR="002C592D" w:rsidRPr="00817A8F">
        <w:rPr>
          <w:rFonts w:ascii="Times New Roman" w:hAnsi="Times New Roman" w:cs="Times New Roman"/>
          <w:sz w:val="20"/>
          <w:szCs w:val="20"/>
        </w:rPr>
        <w:t xml:space="preserve">ble and appropriate for </w:t>
      </w:r>
      <w:r w:rsidR="004D4135" w:rsidRPr="00817A8F">
        <w:rPr>
          <w:rFonts w:ascii="Times New Roman" w:hAnsi="Times New Roman" w:cs="Times New Roman"/>
          <w:sz w:val="20"/>
          <w:szCs w:val="20"/>
        </w:rPr>
        <w:t>building</w:t>
      </w:r>
      <w:r w:rsidR="002C592D" w:rsidRPr="00817A8F">
        <w:rPr>
          <w:rFonts w:ascii="Times New Roman" w:hAnsi="Times New Roman" w:cs="Times New Roman"/>
          <w:sz w:val="20"/>
          <w:szCs w:val="20"/>
        </w:rPr>
        <w:t>s</w:t>
      </w:r>
      <w:r w:rsidR="006C428D" w:rsidRPr="00817A8F">
        <w:rPr>
          <w:rFonts w:ascii="Times New Roman" w:hAnsi="Times New Roman" w:cs="Times New Roman"/>
          <w:sz w:val="20"/>
          <w:szCs w:val="20"/>
        </w:rPr>
        <w:t xml:space="preserve">; </w:t>
      </w:r>
      <w:r w:rsidR="002C592D" w:rsidRPr="00817A8F">
        <w:rPr>
          <w:rFonts w:ascii="Times New Roman" w:hAnsi="Times New Roman" w:cs="Times New Roman"/>
          <w:sz w:val="20"/>
          <w:szCs w:val="20"/>
        </w:rPr>
        <w:t>concern</w:t>
      </w:r>
      <w:r w:rsidR="001C635F" w:rsidRPr="00817A8F">
        <w:rPr>
          <w:rFonts w:ascii="Times New Roman" w:hAnsi="Times New Roman" w:cs="Times New Roman"/>
          <w:sz w:val="20"/>
          <w:szCs w:val="20"/>
        </w:rPr>
        <w:t xml:space="preserve"> about installation and maintenance costs</w:t>
      </w:r>
      <w:r w:rsidR="002C592D" w:rsidRPr="00817A8F">
        <w:rPr>
          <w:rFonts w:ascii="Times New Roman" w:hAnsi="Times New Roman" w:cs="Times New Roman"/>
          <w:sz w:val="20"/>
          <w:szCs w:val="20"/>
        </w:rPr>
        <w:t>;</w:t>
      </w:r>
      <w:r w:rsidR="0058124C" w:rsidRPr="00817A8F">
        <w:rPr>
          <w:rFonts w:ascii="Times New Roman" w:hAnsi="Times New Roman" w:cs="Times New Roman"/>
          <w:sz w:val="20"/>
          <w:szCs w:val="20"/>
        </w:rPr>
        <w:t xml:space="preserve"> </w:t>
      </w:r>
      <w:r w:rsidR="006C428D" w:rsidRPr="00817A8F">
        <w:rPr>
          <w:rFonts w:ascii="Times New Roman" w:hAnsi="Times New Roman" w:cs="Times New Roman"/>
          <w:sz w:val="20"/>
          <w:szCs w:val="20"/>
        </w:rPr>
        <w:t xml:space="preserve">belief that they could work; </w:t>
      </w:r>
      <w:r w:rsidR="005F5638" w:rsidRPr="00817A8F">
        <w:rPr>
          <w:rFonts w:ascii="Times New Roman" w:hAnsi="Times New Roman" w:cs="Times New Roman"/>
          <w:sz w:val="20"/>
          <w:szCs w:val="20"/>
        </w:rPr>
        <w:t>f</w:t>
      </w:r>
      <w:r w:rsidR="005E30BA" w:rsidRPr="00817A8F">
        <w:rPr>
          <w:rFonts w:ascii="Times New Roman" w:hAnsi="Times New Roman" w:cs="Times New Roman"/>
          <w:sz w:val="20"/>
          <w:szCs w:val="20"/>
        </w:rPr>
        <w:t>ear of neighbourhood</w:t>
      </w:r>
      <w:r w:rsidR="006C428D" w:rsidRPr="00817A8F">
        <w:rPr>
          <w:rFonts w:ascii="Times New Roman" w:hAnsi="Times New Roman" w:cs="Times New Roman"/>
          <w:sz w:val="20"/>
          <w:szCs w:val="20"/>
        </w:rPr>
        <w:t xml:space="preserve"> disapproval </w:t>
      </w:r>
      <w:r w:rsidR="00BE55C7" w:rsidRPr="00817A8F">
        <w:rPr>
          <w:rFonts w:ascii="Times New Roman" w:hAnsi="Times New Roman" w:cs="Times New Roman"/>
          <w:sz w:val="20"/>
          <w:szCs w:val="20"/>
        </w:rPr>
        <w:t>(</w:t>
      </w:r>
      <w:r w:rsidR="006C428D" w:rsidRPr="00817A8F">
        <w:rPr>
          <w:rFonts w:ascii="Times New Roman" w:hAnsi="Times New Roman" w:cs="Times New Roman"/>
          <w:sz w:val="20"/>
          <w:szCs w:val="20"/>
        </w:rPr>
        <w:t>for admittin</w:t>
      </w:r>
      <w:r w:rsidR="00580FFE" w:rsidRPr="00817A8F">
        <w:rPr>
          <w:rFonts w:ascii="Times New Roman" w:hAnsi="Times New Roman" w:cs="Times New Roman"/>
          <w:sz w:val="20"/>
          <w:szCs w:val="20"/>
        </w:rPr>
        <w:t>g flood risk</w:t>
      </w:r>
      <w:r w:rsidR="00BE55C7" w:rsidRPr="00817A8F">
        <w:rPr>
          <w:rFonts w:ascii="Times New Roman" w:hAnsi="Times New Roman" w:cs="Times New Roman"/>
          <w:sz w:val="20"/>
          <w:szCs w:val="20"/>
        </w:rPr>
        <w:t>)</w:t>
      </w:r>
      <w:r w:rsidR="006C428D" w:rsidRPr="00817A8F">
        <w:rPr>
          <w:rFonts w:ascii="Times New Roman" w:hAnsi="Times New Roman" w:cs="Times New Roman"/>
          <w:sz w:val="20"/>
          <w:szCs w:val="20"/>
        </w:rPr>
        <w:t xml:space="preserve">; </w:t>
      </w:r>
      <w:r w:rsidR="00125F78" w:rsidRPr="00817A8F">
        <w:rPr>
          <w:rFonts w:ascii="Times New Roman" w:hAnsi="Times New Roman" w:cs="Times New Roman"/>
          <w:sz w:val="20"/>
          <w:szCs w:val="20"/>
        </w:rPr>
        <w:t xml:space="preserve">safety </w:t>
      </w:r>
      <w:r w:rsidR="005F5638" w:rsidRPr="00817A8F">
        <w:rPr>
          <w:rFonts w:ascii="Times New Roman" w:hAnsi="Times New Roman" w:cs="Times New Roman"/>
          <w:sz w:val="20"/>
          <w:szCs w:val="20"/>
        </w:rPr>
        <w:t>c</w:t>
      </w:r>
      <w:r w:rsidR="006C428D" w:rsidRPr="00817A8F">
        <w:rPr>
          <w:rFonts w:ascii="Times New Roman" w:hAnsi="Times New Roman" w:cs="Times New Roman"/>
          <w:sz w:val="20"/>
          <w:szCs w:val="20"/>
        </w:rPr>
        <w:t>oncerns (</w:t>
      </w:r>
      <w:r w:rsidR="00125F78" w:rsidRPr="00817A8F">
        <w:rPr>
          <w:rFonts w:ascii="Times New Roman" w:hAnsi="Times New Roman" w:cs="Times New Roman"/>
          <w:sz w:val="20"/>
          <w:szCs w:val="20"/>
        </w:rPr>
        <w:t xml:space="preserve">individual, </w:t>
      </w:r>
      <w:r w:rsidR="006C428D" w:rsidRPr="00817A8F">
        <w:rPr>
          <w:rFonts w:ascii="Times New Roman" w:hAnsi="Times New Roman" w:cs="Times New Roman"/>
          <w:sz w:val="20"/>
          <w:szCs w:val="20"/>
        </w:rPr>
        <w:t>with children and ponds</w:t>
      </w:r>
      <w:r w:rsidR="00125F78" w:rsidRPr="00817A8F">
        <w:rPr>
          <w:rFonts w:ascii="Times New Roman" w:hAnsi="Times New Roman" w:cs="Times New Roman"/>
          <w:sz w:val="20"/>
          <w:szCs w:val="20"/>
        </w:rPr>
        <w:t>, and community,</w:t>
      </w:r>
      <w:r w:rsidR="00580FFE" w:rsidRPr="00817A8F">
        <w:rPr>
          <w:rFonts w:ascii="Times New Roman" w:hAnsi="Times New Roman" w:cs="Times New Roman"/>
          <w:sz w:val="20"/>
          <w:szCs w:val="20"/>
        </w:rPr>
        <w:t xml:space="preserve"> </w:t>
      </w:r>
      <w:r w:rsidR="00125F78" w:rsidRPr="00817A8F">
        <w:rPr>
          <w:rFonts w:ascii="Times New Roman" w:hAnsi="Times New Roman" w:cs="Times New Roman"/>
          <w:sz w:val="20"/>
          <w:szCs w:val="20"/>
        </w:rPr>
        <w:t>with</w:t>
      </w:r>
      <w:r w:rsidR="00580FFE" w:rsidRPr="00817A8F">
        <w:rPr>
          <w:rFonts w:ascii="Times New Roman" w:hAnsi="Times New Roman" w:cs="Times New Roman"/>
          <w:sz w:val="20"/>
          <w:szCs w:val="20"/>
        </w:rPr>
        <w:t xml:space="preserve"> </w:t>
      </w:r>
      <w:r w:rsidR="00125F78" w:rsidRPr="00817A8F">
        <w:rPr>
          <w:rFonts w:ascii="Times New Roman" w:hAnsi="Times New Roman" w:cs="Times New Roman"/>
          <w:sz w:val="20"/>
          <w:szCs w:val="20"/>
        </w:rPr>
        <w:t xml:space="preserve">concerns </w:t>
      </w:r>
      <w:r w:rsidR="00580FFE" w:rsidRPr="00817A8F">
        <w:rPr>
          <w:rFonts w:ascii="Times New Roman" w:hAnsi="Times New Roman" w:cs="Times New Roman"/>
          <w:sz w:val="20"/>
          <w:szCs w:val="20"/>
        </w:rPr>
        <w:t>of</w:t>
      </w:r>
      <w:r w:rsidR="00125F78" w:rsidRPr="00817A8F">
        <w:rPr>
          <w:rFonts w:ascii="Times New Roman" w:hAnsi="Times New Roman" w:cs="Times New Roman"/>
          <w:sz w:val="20"/>
          <w:szCs w:val="20"/>
        </w:rPr>
        <w:t xml:space="preserve"> antisocial behaviour</w:t>
      </w:r>
      <w:r w:rsidR="00580FFE" w:rsidRPr="00817A8F">
        <w:rPr>
          <w:rFonts w:ascii="Times New Roman" w:hAnsi="Times New Roman" w:cs="Times New Roman"/>
          <w:sz w:val="20"/>
          <w:szCs w:val="20"/>
        </w:rPr>
        <w:t xml:space="preserve"> around </w:t>
      </w:r>
      <w:proofErr w:type="spellStart"/>
      <w:r w:rsidR="00580FFE" w:rsidRPr="00817A8F">
        <w:rPr>
          <w:rFonts w:ascii="Times New Roman" w:hAnsi="Times New Roman" w:cs="Times New Roman"/>
          <w:sz w:val="20"/>
          <w:szCs w:val="20"/>
        </w:rPr>
        <w:t>around</w:t>
      </w:r>
      <w:proofErr w:type="spellEnd"/>
      <w:r w:rsidR="00580FFE" w:rsidRPr="00817A8F">
        <w:rPr>
          <w:rFonts w:ascii="Times New Roman" w:hAnsi="Times New Roman" w:cs="Times New Roman"/>
          <w:sz w:val="20"/>
          <w:szCs w:val="20"/>
        </w:rPr>
        <w:t xml:space="preserve"> green spaces</w:t>
      </w:r>
      <w:r w:rsidR="004C4E6F">
        <w:rPr>
          <w:rFonts w:ascii="Times New Roman" w:hAnsi="Times New Roman" w:cs="Times New Roman"/>
          <w:sz w:val="20"/>
          <w:szCs w:val="20"/>
        </w:rPr>
        <w:t xml:space="preserve">, </w:t>
      </w:r>
      <w:proofErr w:type="spellStart"/>
      <w:r w:rsidR="004C4E6F">
        <w:rPr>
          <w:rFonts w:ascii="Times New Roman" w:hAnsi="Times New Roman" w:cs="Times New Roman"/>
          <w:sz w:val="20"/>
          <w:szCs w:val="20"/>
        </w:rPr>
        <w:t>Bixler</w:t>
      </w:r>
      <w:proofErr w:type="spellEnd"/>
      <w:r w:rsidR="004C4E6F">
        <w:rPr>
          <w:rFonts w:ascii="Times New Roman" w:hAnsi="Times New Roman" w:cs="Times New Roman"/>
          <w:sz w:val="20"/>
          <w:szCs w:val="20"/>
        </w:rPr>
        <w:t xml:space="preserve"> [23</w:t>
      </w:r>
      <w:r w:rsidR="007510C3" w:rsidRPr="00817A8F">
        <w:rPr>
          <w:rFonts w:ascii="Times New Roman" w:hAnsi="Times New Roman" w:cs="Times New Roman"/>
          <w:sz w:val="20"/>
          <w:szCs w:val="20"/>
        </w:rPr>
        <w:t>]</w:t>
      </w:r>
      <w:r w:rsidR="00047088" w:rsidRPr="00817A8F">
        <w:rPr>
          <w:rFonts w:ascii="Times New Roman" w:hAnsi="Times New Roman" w:cs="Times New Roman"/>
          <w:sz w:val="20"/>
          <w:szCs w:val="20"/>
        </w:rPr>
        <w:t>)</w:t>
      </w:r>
      <w:r w:rsidR="006C428D" w:rsidRPr="00817A8F">
        <w:rPr>
          <w:rFonts w:ascii="Times New Roman" w:hAnsi="Times New Roman" w:cs="Times New Roman"/>
          <w:sz w:val="20"/>
          <w:szCs w:val="20"/>
        </w:rPr>
        <w:t xml:space="preserve">; </w:t>
      </w:r>
      <w:r w:rsidR="005F5638" w:rsidRPr="00817A8F">
        <w:rPr>
          <w:rFonts w:ascii="Times New Roman" w:hAnsi="Times New Roman" w:cs="Times New Roman"/>
          <w:sz w:val="20"/>
          <w:szCs w:val="20"/>
        </w:rPr>
        <w:t>c</w:t>
      </w:r>
      <w:r w:rsidR="009B14F9" w:rsidRPr="00817A8F">
        <w:rPr>
          <w:rFonts w:ascii="Times New Roman" w:hAnsi="Times New Roman" w:cs="Times New Roman"/>
          <w:sz w:val="20"/>
          <w:szCs w:val="20"/>
        </w:rPr>
        <w:t>oncerns about maintenance</w:t>
      </w:r>
      <w:r w:rsidR="00A64939" w:rsidRPr="00817A8F">
        <w:rPr>
          <w:rFonts w:ascii="Times New Roman" w:hAnsi="Times New Roman" w:cs="Times New Roman"/>
          <w:sz w:val="20"/>
          <w:szCs w:val="20"/>
        </w:rPr>
        <w:t>,</w:t>
      </w:r>
      <w:r w:rsidR="00E81C18" w:rsidRPr="00817A8F">
        <w:rPr>
          <w:rFonts w:ascii="Times New Roman" w:hAnsi="Times New Roman" w:cs="Times New Roman"/>
          <w:sz w:val="20"/>
          <w:szCs w:val="20"/>
        </w:rPr>
        <w:t xml:space="preserve"> </w:t>
      </w:r>
      <w:r w:rsidR="00E1682C" w:rsidRPr="00817A8F">
        <w:rPr>
          <w:rFonts w:ascii="Times New Roman" w:hAnsi="Times New Roman" w:cs="Times New Roman"/>
          <w:sz w:val="20"/>
          <w:szCs w:val="20"/>
        </w:rPr>
        <w:t xml:space="preserve">impact on house-prices and </w:t>
      </w:r>
      <w:proofErr w:type="spellStart"/>
      <w:r w:rsidR="00E1682C" w:rsidRPr="00817A8F">
        <w:rPr>
          <w:rFonts w:ascii="Times New Roman" w:hAnsi="Times New Roman" w:cs="Times New Roman"/>
          <w:sz w:val="20"/>
          <w:szCs w:val="20"/>
        </w:rPr>
        <w:t>degentrification</w:t>
      </w:r>
      <w:proofErr w:type="spellEnd"/>
      <w:r w:rsidR="00125F78" w:rsidRPr="00817A8F">
        <w:rPr>
          <w:rFonts w:ascii="Times New Roman" w:hAnsi="Times New Roman" w:cs="Times New Roman"/>
          <w:sz w:val="20"/>
          <w:szCs w:val="20"/>
        </w:rPr>
        <w:t xml:space="preserve"> </w:t>
      </w:r>
      <w:r w:rsidR="0020724F" w:rsidRPr="00817A8F">
        <w:rPr>
          <w:rFonts w:ascii="Times New Roman" w:hAnsi="Times New Roman" w:cs="Times New Roman"/>
          <w:sz w:val="20"/>
          <w:szCs w:val="20"/>
        </w:rPr>
        <w:t>(</w:t>
      </w:r>
      <w:r w:rsidR="00125F78" w:rsidRPr="00817A8F">
        <w:rPr>
          <w:rFonts w:ascii="Times New Roman" w:hAnsi="Times New Roman" w:cs="Times New Roman"/>
          <w:sz w:val="20"/>
          <w:szCs w:val="20"/>
        </w:rPr>
        <w:t xml:space="preserve">as those who were able moved </w:t>
      </w:r>
      <w:r w:rsidR="00E77F65" w:rsidRPr="00817A8F">
        <w:rPr>
          <w:rFonts w:ascii="Times New Roman" w:hAnsi="Times New Roman" w:cs="Times New Roman"/>
          <w:sz w:val="20"/>
          <w:szCs w:val="20"/>
        </w:rPr>
        <w:t>away</w:t>
      </w:r>
      <w:r w:rsidR="0020724F" w:rsidRPr="00817A8F">
        <w:rPr>
          <w:rFonts w:ascii="Times New Roman" w:hAnsi="Times New Roman" w:cs="Times New Roman"/>
          <w:sz w:val="20"/>
          <w:szCs w:val="20"/>
        </w:rPr>
        <w:t>), and</w:t>
      </w:r>
      <w:r w:rsidR="00125F78" w:rsidRPr="00817A8F">
        <w:rPr>
          <w:rFonts w:ascii="Times New Roman" w:hAnsi="Times New Roman" w:cs="Times New Roman"/>
          <w:sz w:val="20"/>
          <w:szCs w:val="20"/>
        </w:rPr>
        <w:t xml:space="preserve"> </w:t>
      </w:r>
      <w:r w:rsidR="0020724F" w:rsidRPr="00817A8F">
        <w:rPr>
          <w:rFonts w:ascii="Times New Roman" w:hAnsi="Times New Roman" w:cs="Times New Roman"/>
          <w:sz w:val="20"/>
          <w:szCs w:val="20"/>
        </w:rPr>
        <w:t xml:space="preserve">contrastingly, </w:t>
      </w:r>
      <w:r w:rsidR="00E77F65" w:rsidRPr="00817A8F">
        <w:rPr>
          <w:rFonts w:ascii="Times New Roman" w:hAnsi="Times New Roman" w:cs="Times New Roman"/>
          <w:sz w:val="20"/>
          <w:szCs w:val="20"/>
        </w:rPr>
        <w:t xml:space="preserve">that improved </w:t>
      </w:r>
      <w:r w:rsidR="0020724F" w:rsidRPr="00817A8F">
        <w:rPr>
          <w:rFonts w:ascii="Times New Roman" w:hAnsi="Times New Roman" w:cs="Times New Roman"/>
          <w:sz w:val="20"/>
          <w:szCs w:val="20"/>
        </w:rPr>
        <w:t>aesthetic</w:t>
      </w:r>
      <w:r w:rsidR="00E81C18" w:rsidRPr="00817A8F">
        <w:rPr>
          <w:rFonts w:ascii="Times New Roman" w:hAnsi="Times New Roman" w:cs="Times New Roman"/>
          <w:sz w:val="20"/>
          <w:szCs w:val="20"/>
        </w:rPr>
        <w:t>s</w:t>
      </w:r>
      <w:r w:rsidR="0020724F" w:rsidRPr="00817A8F">
        <w:rPr>
          <w:rFonts w:ascii="Times New Roman" w:hAnsi="Times New Roman" w:cs="Times New Roman"/>
          <w:sz w:val="20"/>
          <w:szCs w:val="20"/>
        </w:rPr>
        <w:t xml:space="preserve">, recreational amenities and flood risk </w:t>
      </w:r>
      <w:r w:rsidR="00E77F65" w:rsidRPr="00817A8F">
        <w:rPr>
          <w:rFonts w:ascii="Times New Roman" w:hAnsi="Times New Roman" w:cs="Times New Roman"/>
          <w:sz w:val="20"/>
          <w:szCs w:val="20"/>
        </w:rPr>
        <w:t xml:space="preserve">encourage </w:t>
      </w:r>
      <w:r w:rsidR="0020724F" w:rsidRPr="00817A8F">
        <w:rPr>
          <w:rFonts w:ascii="Times New Roman" w:hAnsi="Times New Roman" w:cs="Times New Roman"/>
          <w:sz w:val="20"/>
          <w:szCs w:val="20"/>
        </w:rPr>
        <w:t>gentrification.</w:t>
      </w:r>
      <w:r w:rsidR="007C06B6" w:rsidRPr="00817A8F">
        <w:rPr>
          <w:rFonts w:ascii="Times New Roman" w:hAnsi="Times New Roman" w:cs="Times New Roman"/>
          <w:sz w:val="20"/>
          <w:szCs w:val="20"/>
        </w:rPr>
        <w:t xml:space="preserve"> </w:t>
      </w:r>
      <w:r w:rsidR="00086518" w:rsidRPr="00817A8F">
        <w:rPr>
          <w:rFonts w:ascii="Times New Roman" w:hAnsi="Times New Roman" w:cs="Times New Roman"/>
          <w:sz w:val="20"/>
          <w:szCs w:val="20"/>
        </w:rPr>
        <w:t>For businesses, BG-FRM should open up opportunities</w:t>
      </w:r>
      <w:r w:rsidR="00720450" w:rsidRPr="00817A8F">
        <w:rPr>
          <w:rFonts w:ascii="Times New Roman" w:hAnsi="Times New Roman" w:cs="Times New Roman"/>
          <w:sz w:val="20"/>
          <w:szCs w:val="20"/>
        </w:rPr>
        <w:t xml:space="preserve">; as </w:t>
      </w:r>
      <w:r w:rsidR="00086518" w:rsidRPr="00817A8F">
        <w:rPr>
          <w:rFonts w:ascii="Times New Roman" w:hAnsi="Times New Roman" w:cs="Times New Roman"/>
          <w:sz w:val="20"/>
          <w:szCs w:val="20"/>
        </w:rPr>
        <w:t xml:space="preserve">adoption grew, </w:t>
      </w:r>
      <w:r w:rsidR="003A404E" w:rsidRPr="00817A8F">
        <w:rPr>
          <w:rFonts w:ascii="Times New Roman" w:hAnsi="Times New Roman" w:cs="Times New Roman"/>
          <w:sz w:val="20"/>
          <w:szCs w:val="20"/>
        </w:rPr>
        <w:t xml:space="preserve">potential </w:t>
      </w:r>
      <w:r w:rsidR="00086518" w:rsidRPr="00817A8F">
        <w:rPr>
          <w:rFonts w:ascii="Times New Roman" w:hAnsi="Times New Roman" w:cs="Times New Roman"/>
          <w:sz w:val="20"/>
          <w:szCs w:val="20"/>
        </w:rPr>
        <w:t>returns to capital investment would become more apparent</w:t>
      </w:r>
      <w:r w:rsidR="00275BA0" w:rsidRPr="00817A8F">
        <w:rPr>
          <w:rFonts w:ascii="Times New Roman" w:hAnsi="Times New Roman" w:cs="Times New Roman"/>
          <w:sz w:val="20"/>
          <w:szCs w:val="20"/>
        </w:rPr>
        <w:t xml:space="preserve"> attracting new entrepreneurs</w:t>
      </w:r>
      <w:r w:rsidR="00086518" w:rsidRPr="00817A8F">
        <w:rPr>
          <w:rFonts w:ascii="Times New Roman" w:hAnsi="Times New Roman" w:cs="Times New Roman"/>
          <w:sz w:val="20"/>
          <w:szCs w:val="20"/>
        </w:rPr>
        <w:t>, increasing local economic gain and employment, embedding BG-FRM into the local economy and social fabric. The</w:t>
      </w:r>
      <w:r w:rsidR="006C428D" w:rsidRPr="00817A8F">
        <w:rPr>
          <w:rFonts w:ascii="Times New Roman" w:hAnsi="Times New Roman" w:cs="Times New Roman"/>
          <w:sz w:val="20"/>
          <w:szCs w:val="20"/>
        </w:rPr>
        <w:t>s</w:t>
      </w:r>
      <w:r w:rsidR="00086518" w:rsidRPr="00817A8F">
        <w:rPr>
          <w:rFonts w:ascii="Times New Roman" w:hAnsi="Times New Roman" w:cs="Times New Roman"/>
          <w:sz w:val="20"/>
          <w:szCs w:val="20"/>
        </w:rPr>
        <w:t>e</w:t>
      </w:r>
      <w:r w:rsidR="006C428D" w:rsidRPr="00817A8F">
        <w:rPr>
          <w:rFonts w:ascii="Times New Roman" w:hAnsi="Times New Roman" w:cs="Times New Roman"/>
          <w:sz w:val="20"/>
          <w:szCs w:val="20"/>
        </w:rPr>
        <w:t xml:space="preserve"> initial list</w:t>
      </w:r>
      <w:r w:rsidR="00E42AAD" w:rsidRPr="00817A8F">
        <w:rPr>
          <w:rFonts w:ascii="Times New Roman" w:hAnsi="Times New Roman" w:cs="Times New Roman"/>
          <w:sz w:val="20"/>
          <w:szCs w:val="20"/>
        </w:rPr>
        <w:t>s</w:t>
      </w:r>
      <w:r w:rsidR="006C428D" w:rsidRPr="00817A8F">
        <w:rPr>
          <w:rFonts w:ascii="Times New Roman" w:hAnsi="Times New Roman" w:cs="Times New Roman"/>
          <w:sz w:val="20"/>
          <w:szCs w:val="20"/>
        </w:rPr>
        <w:t xml:space="preserve"> of sugge</w:t>
      </w:r>
      <w:r w:rsidR="00EB53EF" w:rsidRPr="00817A8F">
        <w:rPr>
          <w:rFonts w:ascii="Times New Roman" w:hAnsi="Times New Roman" w:cs="Times New Roman"/>
          <w:sz w:val="20"/>
          <w:szCs w:val="20"/>
        </w:rPr>
        <w:t>stions will need investigation</w:t>
      </w:r>
      <w:r w:rsidR="006C428D" w:rsidRPr="00817A8F">
        <w:rPr>
          <w:rFonts w:ascii="Times New Roman" w:hAnsi="Times New Roman" w:cs="Times New Roman"/>
          <w:sz w:val="20"/>
          <w:szCs w:val="20"/>
        </w:rPr>
        <w:t xml:space="preserve"> with stakeholders, as there will undoubtedly be motivations and barriers not considered here and the degree to which each acts on con</w:t>
      </w:r>
      <w:r w:rsidR="009D7B57" w:rsidRPr="00817A8F">
        <w:rPr>
          <w:rFonts w:ascii="Times New Roman" w:hAnsi="Times New Roman" w:cs="Times New Roman"/>
          <w:sz w:val="20"/>
          <w:szCs w:val="20"/>
        </w:rPr>
        <w:t>siderations may differ hugely; t</w:t>
      </w:r>
      <w:r w:rsidR="006C428D" w:rsidRPr="00817A8F">
        <w:rPr>
          <w:rFonts w:ascii="Times New Roman" w:hAnsi="Times New Roman" w:cs="Times New Roman"/>
          <w:sz w:val="20"/>
          <w:szCs w:val="20"/>
        </w:rPr>
        <w:t xml:space="preserve">o explore these </w:t>
      </w:r>
      <w:r w:rsidR="00BA2BA4" w:rsidRPr="00817A8F">
        <w:rPr>
          <w:rFonts w:ascii="Times New Roman" w:hAnsi="Times New Roman" w:cs="Times New Roman"/>
          <w:sz w:val="20"/>
          <w:szCs w:val="20"/>
        </w:rPr>
        <w:t xml:space="preserve">fully would require </w:t>
      </w:r>
      <w:r w:rsidR="00B61FC0" w:rsidRPr="00817A8F">
        <w:rPr>
          <w:rFonts w:ascii="Times New Roman" w:hAnsi="Times New Roman" w:cs="Times New Roman"/>
          <w:sz w:val="20"/>
          <w:szCs w:val="20"/>
        </w:rPr>
        <w:t xml:space="preserve">on-the-ground </w:t>
      </w:r>
      <w:r w:rsidR="006C428D" w:rsidRPr="00817A8F">
        <w:rPr>
          <w:rFonts w:ascii="Times New Roman" w:hAnsi="Times New Roman" w:cs="Times New Roman"/>
          <w:sz w:val="20"/>
          <w:szCs w:val="20"/>
        </w:rPr>
        <w:t xml:space="preserve">research in </w:t>
      </w:r>
      <w:r w:rsidR="0013320D" w:rsidRPr="00817A8F">
        <w:rPr>
          <w:rFonts w:ascii="Times New Roman" w:hAnsi="Times New Roman" w:cs="Times New Roman"/>
          <w:sz w:val="20"/>
          <w:szCs w:val="20"/>
        </w:rPr>
        <w:t>a case study</w:t>
      </w:r>
      <w:r w:rsidR="006C428D" w:rsidRPr="00817A8F">
        <w:rPr>
          <w:rFonts w:ascii="Times New Roman" w:hAnsi="Times New Roman" w:cs="Times New Roman"/>
          <w:sz w:val="20"/>
          <w:szCs w:val="20"/>
        </w:rPr>
        <w:t xml:space="preserve"> city.</w:t>
      </w:r>
    </w:p>
    <w:p w14:paraId="2FC9E508" w14:textId="77777777" w:rsidR="006C428D" w:rsidRPr="00817A8F" w:rsidRDefault="006C428D" w:rsidP="00392237">
      <w:pPr>
        <w:spacing w:before="120"/>
        <w:jc w:val="both"/>
        <w:rPr>
          <w:rFonts w:ascii="Times New Roman" w:hAnsi="Times New Roman" w:cs="Times New Roman"/>
          <w:sz w:val="20"/>
          <w:szCs w:val="20"/>
        </w:rPr>
      </w:pPr>
      <w:r w:rsidRPr="00817A8F">
        <w:rPr>
          <w:rFonts w:ascii="Times New Roman" w:hAnsi="Times New Roman" w:cs="Times New Roman"/>
          <w:sz w:val="20"/>
          <w:szCs w:val="20"/>
        </w:rPr>
        <w:t>Changing behavioural patterns wi</w:t>
      </w:r>
      <w:r w:rsidR="00F874DA" w:rsidRPr="00817A8F">
        <w:rPr>
          <w:rFonts w:ascii="Times New Roman" w:hAnsi="Times New Roman" w:cs="Times New Roman"/>
          <w:sz w:val="20"/>
          <w:szCs w:val="20"/>
        </w:rPr>
        <w:t xml:space="preserve">ll be essential to ensuring </w:t>
      </w:r>
      <w:r w:rsidRPr="00817A8F">
        <w:rPr>
          <w:rFonts w:ascii="Times New Roman" w:hAnsi="Times New Roman" w:cs="Times New Roman"/>
          <w:sz w:val="20"/>
          <w:szCs w:val="20"/>
        </w:rPr>
        <w:t xml:space="preserve">longer-term </w:t>
      </w:r>
      <w:r w:rsidR="00C108BB" w:rsidRPr="00817A8F">
        <w:rPr>
          <w:rFonts w:ascii="Times New Roman" w:hAnsi="Times New Roman" w:cs="Times New Roman"/>
          <w:sz w:val="20"/>
          <w:szCs w:val="20"/>
        </w:rPr>
        <w:t>BG-FRM</w:t>
      </w:r>
      <w:r w:rsidR="007C5E2C" w:rsidRPr="00817A8F">
        <w:rPr>
          <w:rFonts w:ascii="Times New Roman" w:hAnsi="Times New Roman" w:cs="Times New Roman"/>
          <w:sz w:val="20"/>
          <w:szCs w:val="20"/>
        </w:rPr>
        <w:t xml:space="preserve"> </w:t>
      </w:r>
      <w:r w:rsidRPr="00817A8F">
        <w:rPr>
          <w:rFonts w:ascii="Times New Roman" w:hAnsi="Times New Roman" w:cs="Times New Roman"/>
          <w:sz w:val="20"/>
          <w:szCs w:val="20"/>
        </w:rPr>
        <w:t>sustainability</w:t>
      </w:r>
      <w:r w:rsidR="004E5A4E" w:rsidRPr="00817A8F">
        <w:rPr>
          <w:rFonts w:ascii="Times New Roman" w:hAnsi="Times New Roman" w:cs="Times New Roman"/>
          <w:sz w:val="20"/>
          <w:szCs w:val="20"/>
        </w:rPr>
        <w:t>;</w:t>
      </w:r>
      <w:r w:rsidR="007C5E2C" w:rsidRPr="00817A8F">
        <w:rPr>
          <w:rFonts w:ascii="Times New Roman" w:hAnsi="Times New Roman" w:cs="Times New Roman"/>
          <w:sz w:val="20"/>
          <w:szCs w:val="20"/>
        </w:rPr>
        <w:t xml:space="preserve"> we</w:t>
      </w:r>
      <w:r w:rsidRPr="00817A8F">
        <w:rPr>
          <w:rFonts w:ascii="Times New Roman" w:hAnsi="Times New Roman" w:cs="Times New Roman"/>
          <w:sz w:val="20"/>
          <w:szCs w:val="20"/>
        </w:rPr>
        <w:t xml:space="preserve"> need to consider influences that make people more or less likely to act. Motivations can be broadly divided into </w:t>
      </w:r>
      <w:r w:rsidRPr="00817A8F">
        <w:rPr>
          <w:rFonts w:ascii="Times New Roman" w:hAnsi="Times New Roman" w:cs="Times New Roman"/>
          <w:i/>
          <w:sz w:val="20"/>
          <w:szCs w:val="20"/>
        </w:rPr>
        <w:t>external</w:t>
      </w:r>
      <w:r w:rsidRPr="00817A8F">
        <w:rPr>
          <w:rFonts w:ascii="Times New Roman" w:hAnsi="Times New Roman" w:cs="Times New Roman"/>
          <w:sz w:val="20"/>
          <w:szCs w:val="20"/>
        </w:rPr>
        <w:t xml:space="preserve"> and </w:t>
      </w:r>
      <w:r w:rsidRPr="00817A8F">
        <w:rPr>
          <w:rFonts w:ascii="Times New Roman" w:hAnsi="Times New Roman" w:cs="Times New Roman"/>
          <w:i/>
          <w:sz w:val="20"/>
          <w:szCs w:val="20"/>
        </w:rPr>
        <w:t>internal</w:t>
      </w:r>
      <w:r w:rsidRPr="00817A8F">
        <w:rPr>
          <w:rFonts w:ascii="Times New Roman" w:hAnsi="Times New Roman" w:cs="Times New Roman"/>
          <w:sz w:val="20"/>
          <w:szCs w:val="20"/>
        </w:rPr>
        <w:t>: external</w:t>
      </w:r>
      <w:r w:rsidR="00E008B2" w:rsidRPr="00817A8F">
        <w:rPr>
          <w:rFonts w:ascii="Times New Roman" w:hAnsi="Times New Roman" w:cs="Times New Roman"/>
          <w:sz w:val="20"/>
          <w:szCs w:val="20"/>
        </w:rPr>
        <w:t xml:space="preserve"> (extrinsic)</w:t>
      </w:r>
      <w:r w:rsidRPr="00817A8F">
        <w:rPr>
          <w:rFonts w:ascii="Times New Roman" w:hAnsi="Times New Roman" w:cs="Times New Roman"/>
          <w:sz w:val="20"/>
          <w:szCs w:val="20"/>
        </w:rPr>
        <w:t xml:space="preserve"> motivations will come from outside the agent, as fines or subsidies, threats of litigation</w:t>
      </w:r>
      <w:r w:rsidR="00E008B2" w:rsidRPr="00817A8F">
        <w:rPr>
          <w:rFonts w:ascii="Times New Roman" w:hAnsi="Times New Roman" w:cs="Times New Roman"/>
          <w:sz w:val="20"/>
          <w:szCs w:val="20"/>
        </w:rPr>
        <w:t>,</w:t>
      </w:r>
      <w:r w:rsidRPr="00817A8F">
        <w:rPr>
          <w:rFonts w:ascii="Times New Roman" w:hAnsi="Times New Roman" w:cs="Times New Roman"/>
          <w:sz w:val="20"/>
          <w:szCs w:val="20"/>
        </w:rPr>
        <w:t xml:space="preserve"> or rewards, whilst internal (intrin</w:t>
      </w:r>
      <w:r w:rsidR="00E008B2" w:rsidRPr="00817A8F">
        <w:rPr>
          <w:rFonts w:ascii="Times New Roman" w:hAnsi="Times New Roman" w:cs="Times New Roman"/>
          <w:sz w:val="20"/>
          <w:szCs w:val="20"/>
        </w:rPr>
        <w:t xml:space="preserve">sic) motivations would depend </w:t>
      </w:r>
      <w:r w:rsidRPr="00817A8F">
        <w:rPr>
          <w:rFonts w:ascii="Times New Roman" w:hAnsi="Times New Roman" w:cs="Times New Roman"/>
          <w:sz w:val="20"/>
          <w:szCs w:val="20"/>
        </w:rPr>
        <w:t>on self-identity, needs, desires, aspirations and beliefs, the self-satisfaction or self-worth derived from performing (or not) task</w:t>
      </w:r>
      <w:r w:rsidR="00E008B2" w:rsidRPr="00817A8F">
        <w:rPr>
          <w:rFonts w:ascii="Times New Roman" w:hAnsi="Times New Roman" w:cs="Times New Roman"/>
          <w:sz w:val="20"/>
          <w:szCs w:val="20"/>
        </w:rPr>
        <w:t>s</w:t>
      </w:r>
      <w:r w:rsidRPr="00817A8F">
        <w:rPr>
          <w:rFonts w:ascii="Times New Roman" w:hAnsi="Times New Roman" w:cs="Times New Roman"/>
          <w:sz w:val="20"/>
          <w:szCs w:val="20"/>
        </w:rPr>
        <w:t xml:space="preserve"> </w:t>
      </w:r>
      <w:r w:rsidR="00E4577A" w:rsidRPr="00817A8F">
        <w:rPr>
          <w:rFonts w:ascii="Times New Roman" w:hAnsi="Times New Roman" w:cs="Times New Roman"/>
          <w:sz w:val="20"/>
          <w:szCs w:val="20"/>
        </w:rPr>
        <w:fldChar w:fldCharType="begin"/>
      </w:r>
      <w:r w:rsidR="00121364" w:rsidRPr="00817A8F">
        <w:rPr>
          <w:rFonts w:ascii="Times New Roman" w:hAnsi="Times New Roman" w:cs="Times New Roman"/>
          <w:sz w:val="20"/>
          <w:szCs w:val="20"/>
        </w:rPr>
        <w:instrText xml:space="preserve"> ADDIN PAPERS2_CITATIONS &lt;citation&gt;&lt;uuid&gt;5AD6F007-5B94-43C1-A026-359514273628&lt;/uuid&gt;&lt;priority&gt;11&lt;/priority&gt;&lt;publications&gt;&lt;publication&gt;&lt;volume&gt;31&lt;/volume&gt;&lt;publication_date&gt;99201300001200000000200000&lt;/publication_date&gt;&lt;number&gt;2&lt;/number&gt;&lt;doi&gt;10.1108/02630801311317527&lt;/doi&gt;&lt;startpage&gt;101&lt;/startpage&gt;&lt;title&gt;Motivations for energy efficiency refurbishment in owner-occupied housing&lt;/title&gt;&lt;uuid&gt;C9BCCFA4-C3A8-44EE-94D4-91F9F31E037D&lt;/uuid&gt;&lt;subtype&gt;400&lt;/subtype&gt;&lt;endpage&gt;120&lt;/endpage&gt;&lt;type&gt;400&lt;/type&gt;&lt;url&gt;http://www.emeraldinsight.com/10.1108/02630801311317527&lt;/url&gt;&lt;bundle&gt;&lt;publication&gt;&lt;publisher&gt;Emerald Group Publishing Limited&lt;/publisher&gt;&lt;title&gt;Structural Survey&lt;/title&gt;&lt;type&gt;-100&lt;/type&gt;&lt;subtype&gt;-100&lt;/subtype&gt;&lt;uuid&gt;C2563227-B11D-4BE9-9FC5-FF36F3231DF2&lt;/uuid&gt;&lt;/publication&gt;&lt;/bundle&gt;&lt;authors&gt;&lt;author&gt;&lt;firstName&gt;Samantha&lt;/firstName&gt;&lt;lastName&gt;Organ&lt;/lastName&gt;&lt;/author&gt;&lt;/authors&gt;&lt;/publication&gt;&lt;/publications&gt;&lt;cites&gt;&lt;/cites&gt;&lt;/citation&gt;</w:instrText>
      </w:r>
      <w:r w:rsidR="00E4577A" w:rsidRPr="00817A8F">
        <w:rPr>
          <w:rFonts w:ascii="Times New Roman" w:hAnsi="Times New Roman" w:cs="Times New Roman"/>
          <w:sz w:val="20"/>
          <w:szCs w:val="20"/>
        </w:rPr>
        <w:fldChar w:fldCharType="separate"/>
      </w:r>
      <w:r w:rsidR="004C4E6F">
        <w:rPr>
          <w:rFonts w:ascii="Times New Roman" w:hAnsi="Times New Roman" w:cs="Times New Roman"/>
          <w:sz w:val="20"/>
          <w:szCs w:val="20"/>
          <w:lang w:val="en-US"/>
        </w:rPr>
        <w:t>(Organ [37</w:t>
      </w:r>
      <w:r w:rsidR="0003438D" w:rsidRPr="00817A8F">
        <w:rPr>
          <w:rFonts w:ascii="Times New Roman" w:hAnsi="Times New Roman" w:cs="Times New Roman"/>
          <w:sz w:val="20"/>
          <w:szCs w:val="20"/>
          <w:lang w:val="en-US"/>
        </w:rPr>
        <w:t>]</w:t>
      </w:r>
      <w:r w:rsidRPr="00817A8F">
        <w:rPr>
          <w:rFonts w:ascii="Times New Roman" w:hAnsi="Times New Roman" w:cs="Times New Roman"/>
          <w:sz w:val="20"/>
          <w:szCs w:val="20"/>
          <w:lang w:val="en-US"/>
        </w:rPr>
        <w:t>)</w:t>
      </w:r>
      <w:r w:rsidR="00E4577A" w:rsidRPr="00817A8F">
        <w:rPr>
          <w:rFonts w:ascii="Times New Roman" w:hAnsi="Times New Roman" w:cs="Times New Roman"/>
          <w:sz w:val="20"/>
          <w:szCs w:val="20"/>
        </w:rPr>
        <w:fldChar w:fldCharType="end"/>
      </w:r>
      <w:r w:rsidRPr="00817A8F">
        <w:rPr>
          <w:rFonts w:ascii="Times New Roman" w:hAnsi="Times New Roman" w:cs="Times New Roman"/>
          <w:sz w:val="20"/>
          <w:szCs w:val="20"/>
        </w:rPr>
        <w:t>. Organ provide</w:t>
      </w:r>
      <w:r w:rsidR="0003438D" w:rsidRPr="00817A8F">
        <w:rPr>
          <w:rFonts w:ascii="Times New Roman" w:hAnsi="Times New Roman" w:cs="Times New Roman"/>
          <w:sz w:val="20"/>
          <w:szCs w:val="20"/>
        </w:rPr>
        <w:t>s</w:t>
      </w:r>
      <w:r w:rsidRPr="00817A8F">
        <w:rPr>
          <w:rFonts w:ascii="Times New Roman" w:hAnsi="Times New Roman" w:cs="Times New Roman"/>
          <w:sz w:val="20"/>
          <w:szCs w:val="20"/>
        </w:rPr>
        <w:t xml:space="preserve"> a comprehensive literature review of motivation theories and tailor</w:t>
      </w:r>
      <w:r w:rsidR="0023007D" w:rsidRPr="00817A8F">
        <w:rPr>
          <w:rFonts w:ascii="Times New Roman" w:hAnsi="Times New Roman" w:cs="Times New Roman"/>
          <w:sz w:val="20"/>
          <w:szCs w:val="20"/>
        </w:rPr>
        <w:t>s</w:t>
      </w:r>
      <w:r w:rsidRPr="00817A8F">
        <w:rPr>
          <w:rFonts w:ascii="Times New Roman" w:hAnsi="Times New Roman" w:cs="Times New Roman"/>
          <w:sz w:val="20"/>
          <w:szCs w:val="20"/>
        </w:rPr>
        <w:t xml:space="preserve"> these for looking at household energy efficiency refurbishments. From this, they derive three motivation ‘themes’, economic, social and environmental, that could broadly be translated to res</w:t>
      </w:r>
      <w:r w:rsidR="004C6490" w:rsidRPr="00817A8F">
        <w:rPr>
          <w:rFonts w:ascii="Times New Roman" w:hAnsi="Times New Roman" w:cs="Times New Roman"/>
          <w:sz w:val="20"/>
          <w:szCs w:val="20"/>
        </w:rPr>
        <w:t xml:space="preserve">earch into </w:t>
      </w:r>
      <w:r w:rsidR="00B213BD" w:rsidRPr="00817A8F">
        <w:rPr>
          <w:rFonts w:ascii="Times New Roman" w:hAnsi="Times New Roman" w:cs="Times New Roman"/>
          <w:sz w:val="20"/>
          <w:szCs w:val="20"/>
        </w:rPr>
        <w:t>BG-</w:t>
      </w:r>
      <w:r w:rsidRPr="00817A8F">
        <w:rPr>
          <w:rFonts w:ascii="Times New Roman" w:hAnsi="Times New Roman" w:cs="Times New Roman"/>
          <w:sz w:val="20"/>
          <w:szCs w:val="20"/>
        </w:rPr>
        <w:t xml:space="preserve">FRM and behaviour </w:t>
      </w:r>
      <w:r w:rsidR="004C6490" w:rsidRPr="00817A8F">
        <w:rPr>
          <w:rFonts w:ascii="Times New Roman" w:hAnsi="Times New Roman" w:cs="Times New Roman"/>
          <w:sz w:val="20"/>
          <w:szCs w:val="20"/>
        </w:rPr>
        <w:t>change</w:t>
      </w:r>
      <w:r w:rsidRPr="00817A8F">
        <w:rPr>
          <w:rFonts w:ascii="Times New Roman" w:hAnsi="Times New Roman" w:cs="Times New Roman"/>
          <w:sz w:val="20"/>
          <w:szCs w:val="20"/>
        </w:rPr>
        <w:t>.</w:t>
      </w:r>
      <w:r w:rsidR="00392237" w:rsidRPr="00817A8F">
        <w:rPr>
          <w:rFonts w:ascii="Times New Roman" w:hAnsi="Times New Roman" w:cs="Times New Roman"/>
          <w:sz w:val="20"/>
          <w:szCs w:val="20"/>
        </w:rPr>
        <w:t xml:space="preserve"> </w:t>
      </w:r>
      <w:r w:rsidRPr="00817A8F">
        <w:rPr>
          <w:rFonts w:ascii="Times New Roman" w:hAnsi="Times New Roman" w:cs="Times New Roman"/>
          <w:sz w:val="20"/>
          <w:szCs w:val="20"/>
        </w:rPr>
        <w:t xml:space="preserve">Economic motivations would include savings on water and heating bills from green roofs, </w:t>
      </w:r>
      <w:r w:rsidR="003A3A19" w:rsidRPr="00817A8F">
        <w:rPr>
          <w:rFonts w:ascii="Times New Roman" w:hAnsi="Times New Roman" w:cs="Times New Roman"/>
          <w:sz w:val="20"/>
          <w:szCs w:val="20"/>
        </w:rPr>
        <w:t xml:space="preserve">installation and maintenance </w:t>
      </w:r>
      <w:r w:rsidRPr="00817A8F">
        <w:rPr>
          <w:rFonts w:ascii="Times New Roman" w:hAnsi="Times New Roman" w:cs="Times New Roman"/>
          <w:sz w:val="20"/>
          <w:szCs w:val="20"/>
        </w:rPr>
        <w:t xml:space="preserve">costs </w:t>
      </w:r>
      <w:r w:rsidR="007717F7" w:rsidRPr="00817A8F">
        <w:rPr>
          <w:rFonts w:ascii="Times New Roman" w:hAnsi="Times New Roman" w:cs="Times New Roman"/>
          <w:sz w:val="20"/>
          <w:szCs w:val="20"/>
        </w:rPr>
        <w:t xml:space="preserve">as against incentives from </w:t>
      </w:r>
      <w:r w:rsidRPr="00817A8F">
        <w:rPr>
          <w:rFonts w:ascii="Times New Roman" w:hAnsi="Times New Roman" w:cs="Times New Roman"/>
          <w:sz w:val="20"/>
          <w:szCs w:val="20"/>
        </w:rPr>
        <w:t xml:space="preserve">local and national government, household income and so spare capital (or lack of) for undertaking works, and questions of how </w:t>
      </w:r>
      <w:r w:rsidR="006635D7" w:rsidRPr="00817A8F">
        <w:rPr>
          <w:rFonts w:ascii="Times New Roman" w:hAnsi="Times New Roman" w:cs="Times New Roman"/>
          <w:sz w:val="20"/>
          <w:szCs w:val="20"/>
        </w:rPr>
        <w:t>works might affect property value</w:t>
      </w:r>
      <w:r w:rsidRPr="00817A8F">
        <w:rPr>
          <w:rFonts w:ascii="Times New Roman" w:hAnsi="Times New Roman" w:cs="Times New Roman"/>
          <w:sz w:val="20"/>
          <w:szCs w:val="20"/>
        </w:rPr>
        <w:t>. Social motivations include notions of comfort, people’s sense of the role of their ‘home’ (‘</w:t>
      </w:r>
      <w:r w:rsidRPr="00817A8F">
        <w:rPr>
          <w:rFonts w:ascii="Times New Roman" w:hAnsi="Times New Roman" w:cs="Times New Roman"/>
          <w:sz w:val="20"/>
          <w:szCs w:val="20"/>
          <w:lang w:val="en-US"/>
        </w:rPr>
        <w:t>a platform for activities, social interactions, a haven, etc.’</w:t>
      </w:r>
      <w:r w:rsidR="004C4E6F">
        <w:rPr>
          <w:rFonts w:ascii="Times New Roman" w:hAnsi="Times New Roman" w:cs="Times New Roman"/>
          <w:sz w:val="20"/>
          <w:szCs w:val="20"/>
          <w:lang w:val="en-US"/>
        </w:rPr>
        <w:t xml:space="preserve"> [37</w:t>
      </w:r>
      <w:r w:rsidR="00945B1E" w:rsidRPr="00817A8F">
        <w:rPr>
          <w:rFonts w:ascii="Times New Roman" w:hAnsi="Times New Roman" w:cs="Times New Roman"/>
          <w:sz w:val="20"/>
          <w:szCs w:val="20"/>
          <w:lang w:val="en-US"/>
        </w:rPr>
        <w:t>]</w:t>
      </w:r>
      <w:r w:rsidRPr="00817A8F">
        <w:rPr>
          <w:rFonts w:ascii="Times New Roman" w:hAnsi="Times New Roman" w:cs="Times New Roman"/>
          <w:sz w:val="20"/>
          <w:szCs w:val="20"/>
          <w:lang w:val="en-US"/>
        </w:rPr>
        <w:t xml:space="preserve">), social </w:t>
      </w:r>
      <w:r w:rsidR="0019555C" w:rsidRPr="00817A8F">
        <w:rPr>
          <w:rFonts w:ascii="Times New Roman" w:hAnsi="Times New Roman" w:cs="Times New Roman"/>
          <w:sz w:val="20"/>
          <w:szCs w:val="20"/>
          <w:lang w:val="en-US"/>
        </w:rPr>
        <w:t>norms, what is seen as ‘</w:t>
      </w:r>
      <w:r w:rsidRPr="00817A8F">
        <w:rPr>
          <w:rFonts w:ascii="Times New Roman" w:hAnsi="Times New Roman" w:cs="Times New Roman"/>
          <w:sz w:val="20"/>
          <w:szCs w:val="20"/>
          <w:lang w:val="en-US"/>
        </w:rPr>
        <w:t>acceptable behavior</w:t>
      </w:r>
      <w:r w:rsidR="0019555C" w:rsidRPr="00817A8F">
        <w:rPr>
          <w:rFonts w:ascii="Times New Roman" w:hAnsi="Times New Roman" w:cs="Times New Roman"/>
          <w:sz w:val="20"/>
          <w:szCs w:val="20"/>
          <w:lang w:val="en-US"/>
        </w:rPr>
        <w:t>’</w:t>
      </w:r>
      <w:r w:rsidRPr="00817A8F">
        <w:rPr>
          <w:rFonts w:ascii="Times New Roman" w:hAnsi="Times New Roman" w:cs="Times New Roman"/>
          <w:sz w:val="20"/>
          <w:szCs w:val="20"/>
          <w:lang w:val="en-US"/>
        </w:rPr>
        <w:t xml:space="preserve"> </w:t>
      </w:r>
      <w:r w:rsidR="0019555C" w:rsidRPr="00817A8F">
        <w:rPr>
          <w:rFonts w:ascii="Times New Roman" w:hAnsi="Times New Roman" w:cs="Times New Roman"/>
          <w:sz w:val="20"/>
          <w:szCs w:val="20"/>
          <w:lang w:val="en-US"/>
        </w:rPr>
        <w:t xml:space="preserve">and </w:t>
      </w:r>
      <w:r w:rsidRPr="00817A8F">
        <w:rPr>
          <w:rFonts w:ascii="Times New Roman" w:hAnsi="Times New Roman" w:cs="Times New Roman"/>
          <w:sz w:val="20"/>
          <w:szCs w:val="20"/>
          <w:lang w:val="en-US"/>
        </w:rPr>
        <w:t xml:space="preserve">fashions and tastes </w:t>
      </w:r>
      <w:r w:rsidR="0019555C" w:rsidRPr="00817A8F">
        <w:rPr>
          <w:rFonts w:ascii="Times New Roman" w:hAnsi="Times New Roman" w:cs="Times New Roman"/>
          <w:sz w:val="20"/>
          <w:szCs w:val="20"/>
          <w:lang w:val="en-US"/>
        </w:rPr>
        <w:t xml:space="preserve">of people’s </w:t>
      </w:r>
      <w:r w:rsidRPr="00817A8F">
        <w:rPr>
          <w:rFonts w:ascii="Times New Roman" w:hAnsi="Times New Roman" w:cs="Times New Roman"/>
          <w:sz w:val="20"/>
          <w:szCs w:val="20"/>
          <w:lang w:val="en-US"/>
        </w:rPr>
        <w:t>social groups, and people’s ‘locus of control’, the exten</w:t>
      </w:r>
      <w:r w:rsidR="0019555C" w:rsidRPr="00817A8F">
        <w:rPr>
          <w:rFonts w:ascii="Times New Roman" w:hAnsi="Times New Roman" w:cs="Times New Roman"/>
          <w:sz w:val="20"/>
          <w:szCs w:val="20"/>
          <w:lang w:val="en-US"/>
        </w:rPr>
        <w:t>t to which they feel able</w:t>
      </w:r>
      <w:r w:rsidRPr="00817A8F">
        <w:rPr>
          <w:rFonts w:ascii="Times New Roman" w:hAnsi="Times New Roman" w:cs="Times New Roman"/>
          <w:sz w:val="20"/>
          <w:szCs w:val="20"/>
          <w:lang w:val="en-US"/>
        </w:rPr>
        <w:t xml:space="preserve"> to affect change through their own actions</w:t>
      </w:r>
      <w:r w:rsidR="004C4E6F">
        <w:rPr>
          <w:rFonts w:ascii="Times New Roman" w:hAnsi="Times New Roman" w:cs="Times New Roman"/>
          <w:sz w:val="20"/>
          <w:szCs w:val="20"/>
          <w:lang w:val="en-US"/>
        </w:rPr>
        <w:t xml:space="preserve"> [37</w:t>
      </w:r>
      <w:r w:rsidR="00A97D7F" w:rsidRPr="00817A8F">
        <w:rPr>
          <w:rFonts w:ascii="Times New Roman" w:hAnsi="Times New Roman" w:cs="Times New Roman"/>
          <w:sz w:val="20"/>
          <w:szCs w:val="20"/>
          <w:lang w:val="en-US"/>
        </w:rPr>
        <w:t>]</w:t>
      </w:r>
      <w:r w:rsidRPr="00817A8F">
        <w:rPr>
          <w:rFonts w:ascii="Times New Roman" w:hAnsi="Times New Roman" w:cs="Times New Roman"/>
          <w:sz w:val="20"/>
          <w:szCs w:val="20"/>
          <w:lang w:val="en-US"/>
        </w:rPr>
        <w:t>. Environmental motivations will encompass people’s sense of the positive effects stem</w:t>
      </w:r>
      <w:r w:rsidR="0019555C" w:rsidRPr="00817A8F">
        <w:rPr>
          <w:rFonts w:ascii="Times New Roman" w:hAnsi="Times New Roman" w:cs="Times New Roman"/>
          <w:sz w:val="20"/>
          <w:szCs w:val="20"/>
          <w:lang w:val="en-US"/>
        </w:rPr>
        <w:t xml:space="preserve">ming from </w:t>
      </w:r>
      <w:r w:rsidRPr="00817A8F">
        <w:rPr>
          <w:rFonts w:ascii="Times New Roman" w:hAnsi="Times New Roman" w:cs="Times New Roman"/>
          <w:sz w:val="20"/>
          <w:szCs w:val="20"/>
          <w:lang w:val="en-US"/>
        </w:rPr>
        <w:t xml:space="preserve">a blue-green approach and will be tied up with their sense of </w:t>
      </w:r>
      <w:r w:rsidRPr="00817A8F">
        <w:rPr>
          <w:rFonts w:ascii="Times New Roman" w:hAnsi="Times New Roman" w:cs="Times New Roman"/>
          <w:i/>
          <w:sz w:val="20"/>
          <w:szCs w:val="20"/>
          <w:lang w:val="en-US"/>
        </w:rPr>
        <w:t>self</w:t>
      </w:r>
      <w:r w:rsidR="0019555C" w:rsidRPr="00817A8F">
        <w:rPr>
          <w:rFonts w:ascii="Times New Roman" w:hAnsi="Times New Roman" w:cs="Times New Roman"/>
          <w:sz w:val="20"/>
          <w:szCs w:val="20"/>
          <w:lang w:val="en-US"/>
        </w:rPr>
        <w:t xml:space="preserve"> (‘social’ motivation)</w:t>
      </w:r>
      <w:r w:rsidRPr="00817A8F">
        <w:rPr>
          <w:rFonts w:ascii="Times New Roman" w:hAnsi="Times New Roman" w:cs="Times New Roman"/>
          <w:sz w:val="20"/>
          <w:szCs w:val="20"/>
          <w:lang w:val="en-US"/>
        </w:rPr>
        <w:t xml:space="preserve">. If people’s </w:t>
      </w:r>
      <w:r w:rsidRPr="00817A8F">
        <w:rPr>
          <w:rFonts w:ascii="Times New Roman" w:hAnsi="Times New Roman" w:cs="Times New Roman"/>
          <w:i/>
          <w:sz w:val="20"/>
          <w:szCs w:val="20"/>
          <w:lang w:val="en-US"/>
        </w:rPr>
        <w:t xml:space="preserve">ideal </w:t>
      </w:r>
      <w:r w:rsidRPr="00817A8F">
        <w:rPr>
          <w:rFonts w:ascii="Times New Roman" w:hAnsi="Times New Roman" w:cs="Times New Roman"/>
          <w:sz w:val="20"/>
          <w:szCs w:val="20"/>
          <w:lang w:val="en-US"/>
        </w:rPr>
        <w:t xml:space="preserve">self-image is environmentally conscious and responsible, they may </w:t>
      </w:r>
      <w:r w:rsidR="00104D74" w:rsidRPr="00817A8F">
        <w:rPr>
          <w:rFonts w:ascii="Times New Roman" w:hAnsi="Times New Roman" w:cs="Times New Roman"/>
          <w:sz w:val="20"/>
          <w:szCs w:val="20"/>
          <w:lang w:val="en-US"/>
        </w:rPr>
        <w:t xml:space="preserve">be </w:t>
      </w:r>
      <w:r w:rsidRPr="00817A8F">
        <w:rPr>
          <w:rFonts w:ascii="Times New Roman" w:hAnsi="Times New Roman" w:cs="Times New Roman"/>
          <w:sz w:val="20"/>
          <w:szCs w:val="20"/>
          <w:lang w:val="en-US"/>
        </w:rPr>
        <w:t xml:space="preserve">more likely </w:t>
      </w:r>
      <w:r w:rsidR="00104D74" w:rsidRPr="00817A8F">
        <w:rPr>
          <w:rFonts w:ascii="Times New Roman" w:hAnsi="Times New Roman" w:cs="Times New Roman"/>
          <w:sz w:val="20"/>
          <w:szCs w:val="20"/>
          <w:lang w:val="en-US"/>
        </w:rPr>
        <w:t xml:space="preserve">to </w:t>
      </w:r>
      <w:r w:rsidRPr="00817A8F">
        <w:rPr>
          <w:rFonts w:ascii="Times New Roman" w:hAnsi="Times New Roman" w:cs="Times New Roman"/>
          <w:sz w:val="20"/>
          <w:szCs w:val="20"/>
          <w:lang w:val="en-US"/>
        </w:rPr>
        <w:t>adopt blue-green initiatives for the positive environmental payback offer</w:t>
      </w:r>
      <w:r w:rsidR="00A53AB3" w:rsidRPr="00817A8F">
        <w:rPr>
          <w:rFonts w:ascii="Times New Roman" w:hAnsi="Times New Roman" w:cs="Times New Roman"/>
          <w:sz w:val="20"/>
          <w:szCs w:val="20"/>
          <w:lang w:val="en-US"/>
        </w:rPr>
        <w:t>ed</w:t>
      </w:r>
      <w:r w:rsidRPr="00817A8F">
        <w:rPr>
          <w:rFonts w:ascii="Times New Roman" w:hAnsi="Times New Roman" w:cs="Times New Roman"/>
          <w:sz w:val="20"/>
          <w:szCs w:val="20"/>
          <w:lang w:val="en-US"/>
        </w:rPr>
        <w:t xml:space="preserve">. </w:t>
      </w:r>
      <w:r w:rsidRPr="00817A8F">
        <w:rPr>
          <w:rFonts w:ascii="Times New Roman" w:hAnsi="Times New Roman" w:cs="Times New Roman"/>
          <w:sz w:val="20"/>
          <w:szCs w:val="20"/>
        </w:rPr>
        <w:t xml:space="preserve">Because of the nature of water-flows, installation of </w:t>
      </w:r>
      <w:r w:rsidR="003A49BF" w:rsidRPr="00817A8F">
        <w:rPr>
          <w:rFonts w:ascii="Times New Roman" w:hAnsi="Times New Roman" w:cs="Times New Roman"/>
          <w:sz w:val="20"/>
          <w:szCs w:val="20"/>
        </w:rPr>
        <w:t>BG-FRM</w:t>
      </w:r>
      <w:r w:rsidR="00C328B4" w:rsidRPr="00817A8F">
        <w:rPr>
          <w:rFonts w:ascii="Times New Roman" w:hAnsi="Times New Roman" w:cs="Times New Roman"/>
          <w:sz w:val="20"/>
          <w:szCs w:val="20"/>
        </w:rPr>
        <w:t xml:space="preserve"> </w:t>
      </w:r>
      <w:r w:rsidR="003A49BF" w:rsidRPr="00817A8F">
        <w:rPr>
          <w:rFonts w:ascii="Times New Roman" w:hAnsi="Times New Roman" w:cs="Times New Roman"/>
          <w:sz w:val="20"/>
          <w:szCs w:val="20"/>
        </w:rPr>
        <w:t xml:space="preserve">in parts of a city </w:t>
      </w:r>
      <w:r w:rsidRPr="00817A8F">
        <w:rPr>
          <w:rFonts w:ascii="Times New Roman" w:hAnsi="Times New Roman" w:cs="Times New Roman"/>
          <w:i/>
          <w:sz w:val="20"/>
          <w:szCs w:val="20"/>
        </w:rPr>
        <w:t>not</w:t>
      </w:r>
      <w:r w:rsidRPr="00817A8F">
        <w:rPr>
          <w:rFonts w:ascii="Times New Roman" w:hAnsi="Times New Roman" w:cs="Times New Roman"/>
          <w:sz w:val="20"/>
          <w:szCs w:val="20"/>
        </w:rPr>
        <w:t xml:space="preserve"> directly at flood risk may </w:t>
      </w:r>
      <w:r w:rsidR="00882CBB" w:rsidRPr="00817A8F">
        <w:rPr>
          <w:rFonts w:ascii="Times New Roman" w:hAnsi="Times New Roman" w:cs="Times New Roman"/>
          <w:sz w:val="20"/>
          <w:szCs w:val="20"/>
        </w:rPr>
        <w:t>reduce</w:t>
      </w:r>
      <w:r w:rsidRPr="00817A8F">
        <w:rPr>
          <w:rFonts w:ascii="Times New Roman" w:hAnsi="Times New Roman" w:cs="Times New Roman"/>
          <w:sz w:val="20"/>
          <w:szCs w:val="20"/>
        </w:rPr>
        <w:t xml:space="preserve"> </w:t>
      </w:r>
      <w:r w:rsidR="00882CBB" w:rsidRPr="00817A8F">
        <w:rPr>
          <w:rFonts w:ascii="Times New Roman" w:hAnsi="Times New Roman" w:cs="Times New Roman"/>
          <w:sz w:val="20"/>
          <w:szCs w:val="20"/>
        </w:rPr>
        <w:t xml:space="preserve">risk faced in </w:t>
      </w:r>
      <w:r w:rsidRPr="00817A8F">
        <w:rPr>
          <w:rFonts w:ascii="Times New Roman" w:hAnsi="Times New Roman" w:cs="Times New Roman"/>
          <w:sz w:val="20"/>
          <w:szCs w:val="20"/>
        </w:rPr>
        <w:t xml:space="preserve">areas that are. </w:t>
      </w:r>
      <w:r w:rsidR="00951B82" w:rsidRPr="00817A8F">
        <w:rPr>
          <w:rFonts w:ascii="Times New Roman" w:hAnsi="Times New Roman" w:cs="Times New Roman"/>
          <w:sz w:val="20"/>
          <w:szCs w:val="20"/>
        </w:rPr>
        <w:t>O</w:t>
      </w:r>
      <w:r w:rsidRPr="00817A8F">
        <w:rPr>
          <w:rFonts w:ascii="Times New Roman" w:hAnsi="Times New Roman" w:cs="Times New Roman"/>
          <w:sz w:val="20"/>
          <w:szCs w:val="20"/>
        </w:rPr>
        <w:t xml:space="preserve">ccupiers of buildings in these areas </w:t>
      </w:r>
      <w:r w:rsidR="00951B82" w:rsidRPr="00817A8F">
        <w:rPr>
          <w:rFonts w:ascii="Times New Roman" w:hAnsi="Times New Roman" w:cs="Times New Roman"/>
          <w:sz w:val="20"/>
          <w:szCs w:val="20"/>
        </w:rPr>
        <w:t xml:space="preserve">may seemingly </w:t>
      </w:r>
      <w:r w:rsidRPr="00817A8F">
        <w:rPr>
          <w:rFonts w:ascii="Times New Roman" w:hAnsi="Times New Roman" w:cs="Times New Roman"/>
          <w:sz w:val="20"/>
          <w:szCs w:val="20"/>
        </w:rPr>
        <w:t xml:space="preserve">have no intrinsic motivation </w:t>
      </w:r>
      <w:r w:rsidR="00951B82" w:rsidRPr="00817A8F">
        <w:rPr>
          <w:rFonts w:ascii="Times New Roman" w:hAnsi="Times New Roman" w:cs="Times New Roman"/>
          <w:sz w:val="20"/>
          <w:szCs w:val="20"/>
        </w:rPr>
        <w:t>to install</w:t>
      </w:r>
      <w:r w:rsidRPr="00817A8F">
        <w:rPr>
          <w:rFonts w:ascii="Times New Roman" w:hAnsi="Times New Roman" w:cs="Times New Roman"/>
          <w:sz w:val="20"/>
          <w:szCs w:val="20"/>
        </w:rPr>
        <w:t xml:space="preserve"> devices, the act of </w:t>
      </w:r>
      <w:r w:rsidR="00DC1A37" w:rsidRPr="00817A8F">
        <w:rPr>
          <w:rFonts w:ascii="Times New Roman" w:hAnsi="Times New Roman" w:cs="Times New Roman"/>
          <w:sz w:val="20"/>
          <w:szCs w:val="20"/>
        </w:rPr>
        <w:t xml:space="preserve">so </w:t>
      </w:r>
      <w:r w:rsidRPr="00817A8F">
        <w:rPr>
          <w:rFonts w:ascii="Times New Roman" w:hAnsi="Times New Roman" w:cs="Times New Roman"/>
          <w:sz w:val="20"/>
          <w:szCs w:val="20"/>
        </w:rPr>
        <w:t xml:space="preserve">doing </w:t>
      </w:r>
      <w:r w:rsidR="00951B82" w:rsidRPr="00817A8F">
        <w:rPr>
          <w:rFonts w:ascii="Times New Roman" w:hAnsi="Times New Roman" w:cs="Times New Roman"/>
          <w:sz w:val="20"/>
          <w:szCs w:val="20"/>
        </w:rPr>
        <w:t xml:space="preserve">being </w:t>
      </w:r>
      <w:r w:rsidRPr="00817A8F">
        <w:rPr>
          <w:rFonts w:ascii="Times New Roman" w:hAnsi="Times New Roman" w:cs="Times New Roman"/>
          <w:sz w:val="20"/>
          <w:szCs w:val="20"/>
        </w:rPr>
        <w:t xml:space="preserve">thought of </w:t>
      </w:r>
      <w:r w:rsidR="00DC1A37" w:rsidRPr="00817A8F">
        <w:rPr>
          <w:rFonts w:ascii="Times New Roman" w:hAnsi="Times New Roman" w:cs="Times New Roman"/>
          <w:sz w:val="20"/>
          <w:szCs w:val="20"/>
        </w:rPr>
        <w:t xml:space="preserve">as </w:t>
      </w:r>
      <w:r w:rsidRPr="00817A8F">
        <w:rPr>
          <w:rFonts w:ascii="Times New Roman" w:hAnsi="Times New Roman" w:cs="Times New Roman"/>
          <w:sz w:val="20"/>
          <w:szCs w:val="20"/>
        </w:rPr>
        <w:t xml:space="preserve">solely </w:t>
      </w:r>
      <w:r w:rsidR="00DC1A37" w:rsidRPr="00817A8F">
        <w:rPr>
          <w:rFonts w:ascii="Times New Roman" w:hAnsi="Times New Roman" w:cs="Times New Roman"/>
          <w:sz w:val="20"/>
          <w:szCs w:val="20"/>
        </w:rPr>
        <w:t xml:space="preserve">due to </w:t>
      </w:r>
      <w:r w:rsidR="00951B82" w:rsidRPr="00817A8F">
        <w:rPr>
          <w:rFonts w:ascii="Times New Roman" w:hAnsi="Times New Roman" w:cs="Times New Roman"/>
          <w:sz w:val="20"/>
          <w:szCs w:val="20"/>
        </w:rPr>
        <w:t>external motivation</w:t>
      </w:r>
      <w:r w:rsidR="00DC1A37" w:rsidRPr="00817A8F">
        <w:rPr>
          <w:rFonts w:ascii="Times New Roman" w:hAnsi="Times New Roman" w:cs="Times New Roman"/>
          <w:sz w:val="20"/>
          <w:szCs w:val="20"/>
        </w:rPr>
        <w:t>s,</w:t>
      </w:r>
      <w:r w:rsidRPr="00817A8F">
        <w:rPr>
          <w:rFonts w:ascii="Times New Roman" w:hAnsi="Times New Roman" w:cs="Times New Roman"/>
          <w:sz w:val="20"/>
          <w:szCs w:val="20"/>
        </w:rPr>
        <w:t xml:space="preserve"> </w:t>
      </w:r>
      <w:r w:rsidR="00951B82" w:rsidRPr="00817A8F">
        <w:rPr>
          <w:rFonts w:ascii="Times New Roman" w:hAnsi="Times New Roman" w:cs="Times New Roman"/>
          <w:sz w:val="20"/>
          <w:szCs w:val="20"/>
        </w:rPr>
        <w:t>altruism</w:t>
      </w:r>
      <w:r w:rsidRPr="00817A8F">
        <w:rPr>
          <w:rFonts w:ascii="Times New Roman" w:hAnsi="Times New Roman" w:cs="Times New Roman"/>
          <w:sz w:val="20"/>
          <w:szCs w:val="20"/>
        </w:rPr>
        <w:t xml:space="preserve"> </w:t>
      </w:r>
      <w:r w:rsidR="00DC1A37" w:rsidRPr="00817A8F">
        <w:rPr>
          <w:rFonts w:ascii="Times New Roman" w:hAnsi="Times New Roman" w:cs="Times New Roman"/>
          <w:sz w:val="20"/>
          <w:szCs w:val="20"/>
        </w:rPr>
        <w:t xml:space="preserve">or </w:t>
      </w:r>
      <w:r w:rsidRPr="00817A8F">
        <w:rPr>
          <w:rFonts w:ascii="Times New Roman" w:hAnsi="Times New Roman" w:cs="Times New Roman"/>
          <w:sz w:val="20"/>
          <w:szCs w:val="20"/>
        </w:rPr>
        <w:t xml:space="preserve">improving self-image. However if </w:t>
      </w:r>
      <w:r w:rsidR="00951B82" w:rsidRPr="00817A8F">
        <w:rPr>
          <w:rFonts w:ascii="Times New Roman" w:hAnsi="Times New Roman" w:cs="Times New Roman"/>
          <w:sz w:val="20"/>
          <w:szCs w:val="20"/>
        </w:rPr>
        <w:t>such infrastructure helps</w:t>
      </w:r>
      <w:r w:rsidRPr="00817A8F">
        <w:rPr>
          <w:rFonts w:ascii="Times New Roman" w:hAnsi="Times New Roman" w:cs="Times New Roman"/>
          <w:sz w:val="20"/>
          <w:szCs w:val="20"/>
        </w:rPr>
        <w:t xml:space="preserve"> to avoid associated costs and inconveniences of flooding (roads and daily life disrupted</w:t>
      </w:r>
      <w:r w:rsidR="00951B82" w:rsidRPr="00817A8F">
        <w:rPr>
          <w:rFonts w:ascii="Times New Roman" w:hAnsi="Times New Roman" w:cs="Times New Roman"/>
          <w:sz w:val="20"/>
          <w:szCs w:val="20"/>
        </w:rPr>
        <w:t>,</w:t>
      </w:r>
      <w:r w:rsidRPr="00817A8F">
        <w:rPr>
          <w:rFonts w:ascii="Times New Roman" w:hAnsi="Times New Roman" w:cs="Times New Roman"/>
          <w:sz w:val="20"/>
          <w:szCs w:val="20"/>
        </w:rPr>
        <w:t xml:space="preserve"> Council Tax increases to cover damage</w:t>
      </w:r>
      <w:r w:rsidR="00951B82" w:rsidRPr="00817A8F">
        <w:rPr>
          <w:rFonts w:ascii="Times New Roman" w:hAnsi="Times New Roman" w:cs="Times New Roman"/>
          <w:sz w:val="20"/>
          <w:szCs w:val="20"/>
        </w:rPr>
        <w:t>s,</w:t>
      </w:r>
      <w:r w:rsidRPr="00817A8F">
        <w:rPr>
          <w:rFonts w:ascii="Times New Roman" w:hAnsi="Times New Roman" w:cs="Times New Roman"/>
          <w:sz w:val="20"/>
          <w:szCs w:val="20"/>
        </w:rPr>
        <w:t xml:space="preserve"> </w:t>
      </w:r>
      <w:r w:rsidR="00951B82" w:rsidRPr="00817A8F">
        <w:rPr>
          <w:rFonts w:ascii="Times New Roman" w:hAnsi="Times New Roman" w:cs="Times New Roman"/>
          <w:sz w:val="20"/>
          <w:szCs w:val="20"/>
        </w:rPr>
        <w:t xml:space="preserve">business </w:t>
      </w:r>
      <w:r w:rsidRPr="00817A8F">
        <w:rPr>
          <w:rFonts w:ascii="Times New Roman" w:hAnsi="Times New Roman" w:cs="Times New Roman"/>
          <w:sz w:val="20"/>
          <w:szCs w:val="20"/>
        </w:rPr>
        <w:t xml:space="preserve">costs with disruptions to supply and sales-chains), then </w:t>
      </w:r>
      <w:r w:rsidR="00392237" w:rsidRPr="00817A8F">
        <w:rPr>
          <w:rFonts w:ascii="Times New Roman" w:hAnsi="Times New Roman" w:cs="Times New Roman"/>
          <w:sz w:val="20"/>
          <w:szCs w:val="20"/>
        </w:rPr>
        <w:t>‘externals’ could be</w:t>
      </w:r>
      <w:r w:rsidRPr="00817A8F">
        <w:rPr>
          <w:rFonts w:ascii="Times New Roman" w:hAnsi="Times New Roman" w:cs="Times New Roman"/>
          <w:sz w:val="20"/>
          <w:szCs w:val="20"/>
        </w:rPr>
        <w:t xml:space="preserve"> internalised.</w:t>
      </w:r>
    </w:p>
    <w:p w14:paraId="6F64288A" w14:textId="77777777" w:rsidR="006C428D" w:rsidRPr="00817A8F" w:rsidRDefault="006C428D" w:rsidP="004E4DED">
      <w:pPr>
        <w:spacing w:before="120"/>
        <w:jc w:val="both"/>
        <w:rPr>
          <w:rFonts w:ascii="Times New Roman" w:hAnsi="Times New Roman" w:cs="Times New Roman"/>
          <w:sz w:val="20"/>
          <w:szCs w:val="20"/>
        </w:rPr>
      </w:pPr>
      <w:r w:rsidRPr="00817A8F">
        <w:rPr>
          <w:rFonts w:ascii="Times New Roman" w:hAnsi="Times New Roman" w:cs="Times New Roman"/>
          <w:sz w:val="20"/>
          <w:szCs w:val="20"/>
        </w:rPr>
        <w:t xml:space="preserve">A significant demotivating factor could be the ‘why me?’ or ‘what difference can I make?’ argument. </w:t>
      </w:r>
      <w:r w:rsidR="00F87E12">
        <w:rPr>
          <w:rFonts w:ascii="Times New Roman" w:hAnsi="Times New Roman" w:cs="Times New Roman"/>
          <w:sz w:val="20"/>
          <w:szCs w:val="20"/>
        </w:rPr>
        <w:t>Blue-</w:t>
      </w:r>
      <w:r w:rsidR="00907075" w:rsidRPr="00817A8F">
        <w:rPr>
          <w:rFonts w:ascii="Times New Roman" w:hAnsi="Times New Roman" w:cs="Times New Roman"/>
          <w:sz w:val="20"/>
          <w:szCs w:val="20"/>
        </w:rPr>
        <w:t>Green approac</w:t>
      </w:r>
      <w:r w:rsidR="00985D70" w:rsidRPr="00817A8F">
        <w:rPr>
          <w:rFonts w:ascii="Times New Roman" w:hAnsi="Times New Roman" w:cs="Times New Roman"/>
          <w:sz w:val="20"/>
          <w:szCs w:val="20"/>
        </w:rPr>
        <w:t>h</w:t>
      </w:r>
      <w:r w:rsidR="00907075" w:rsidRPr="00817A8F">
        <w:rPr>
          <w:rFonts w:ascii="Times New Roman" w:hAnsi="Times New Roman" w:cs="Times New Roman"/>
          <w:sz w:val="20"/>
          <w:szCs w:val="20"/>
        </w:rPr>
        <w:t>es to f</w:t>
      </w:r>
      <w:r w:rsidRPr="00817A8F">
        <w:rPr>
          <w:rFonts w:ascii="Times New Roman" w:hAnsi="Times New Roman" w:cs="Times New Roman"/>
          <w:sz w:val="20"/>
          <w:szCs w:val="20"/>
        </w:rPr>
        <w:t>lood action, like climate change, will require large-scal</w:t>
      </w:r>
      <w:r w:rsidR="00097A9D" w:rsidRPr="00817A8F">
        <w:rPr>
          <w:rFonts w:ascii="Times New Roman" w:hAnsi="Times New Roman" w:cs="Times New Roman"/>
          <w:sz w:val="20"/>
          <w:szCs w:val="20"/>
        </w:rPr>
        <w:t>e collective action</w:t>
      </w:r>
      <w:r w:rsidRPr="00817A8F">
        <w:rPr>
          <w:rFonts w:ascii="Times New Roman" w:hAnsi="Times New Roman" w:cs="Times New Roman"/>
          <w:sz w:val="20"/>
          <w:szCs w:val="20"/>
        </w:rPr>
        <w:t xml:space="preserve"> to be effective, and so if individuals are asked to freely choose to engage of th</w:t>
      </w:r>
      <w:r w:rsidR="00F61AFD" w:rsidRPr="00817A8F">
        <w:rPr>
          <w:rFonts w:ascii="Times New Roman" w:hAnsi="Times New Roman" w:cs="Times New Roman"/>
          <w:sz w:val="20"/>
          <w:szCs w:val="20"/>
        </w:rPr>
        <w:t xml:space="preserve">eir own accord then we may </w:t>
      </w:r>
      <w:r w:rsidRPr="00817A8F">
        <w:rPr>
          <w:rFonts w:ascii="Times New Roman" w:hAnsi="Times New Roman" w:cs="Times New Roman"/>
          <w:sz w:val="20"/>
          <w:szCs w:val="20"/>
        </w:rPr>
        <w:t xml:space="preserve">end up with a ‘tragedy of the commons’ </w:t>
      </w:r>
      <w:r w:rsidR="00E4577A" w:rsidRPr="00817A8F">
        <w:rPr>
          <w:rFonts w:ascii="Times New Roman" w:hAnsi="Times New Roman" w:cs="Times New Roman"/>
          <w:sz w:val="20"/>
          <w:szCs w:val="20"/>
        </w:rPr>
        <w:fldChar w:fldCharType="begin"/>
      </w:r>
      <w:r w:rsidR="00121364" w:rsidRPr="00817A8F">
        <w:rPr>
          <w:rFonts w:ascii="Times New Roman" w:hAnsi="Times New Roman" w:cs="Times New Roman"/>
          <w:sz w:val="20"/>
          <w:szCs w:val="20"/>
        </w:rPr>
        <w:instrText xml:space="preserve"> ADDIN PAPERS2_CITATIONS &lt;citation&gt;&lt;uuid&gt;C59571C4-A25E-450C-8A41-52546ACDC9BD&lt;/uuid&gt;&lt;priority&gt;12&lt;/priority&gt;&lt;publications&gt;&lt;publication&gt;&lt;volume&gt;162&lt;/volume&gt;&lt;publication_date&gt;99196800001200000000200000&lt;/publication_date&gt;&lt;startpage&gt;1243&lt;/startpage&gt;&lt;title&gt;The Tragedy of the Commons&lt;/title&gt;&lt;uuid&gt;184E4D3C-4247-486C-9FD2-159D62E6DEA0&lt;/uuid&gt;&lt;subtype&gt;1&lt;/subtype&gt;&lt;publisher&gt;Science&lt;/publisher&gt;&lt;type&gt;0&lt;/type&gt;&lt;endpage&gt;1248&lt;/endpage&gt;&lt;url&gt;http://books.google.co.uk/books?id=SiU9nQEACAAJ&amp;amp;dq=intitle:the+tragedy+of+the+commons+(author:hardin+science)&amp;amp;hl=&amp;amp;cd=3&amp;amp;source=gbs_api&lt;/url&gt;&lt;authors&gt;&lt;author&gt;&lt;firstName&gt;Garrett&lt;/firstName&gt;&lt;middleNames&gt;James&lt;/middleNames&gt;&lt;lastName&gt;Hardin&lt;/lastName&gt;&lt;/author&gt;&lt;/authors&gt;&lt;/publication&gt;&lt;/publications&gt;&lt;cites&gt;&lt;/cites&gt;&lt;/citation&gt;</w:instrText>
      </w:r>
      <w:r w:rsidR="00E4577A" w:rsidRPr="00817A8F">
        <w:rPr>
          <w:rFonts w:ascii="Times New Roman" w:hAnsi="Times New Roman" w:cs="Times New Roman"/>
          <w:sz w:val="20"/>
          <w:szCs w:val="20"/>
        </w:rPr>
        <w:fldChar w:fldCharType="separate"/>
      </w:r>
      <w:r w:rsidR="004C4E6F">
        <w:rPr>
          <w:rFonts w:ascii="Times New Roman" w:hAnsi="Times New Roman" w:cs="Times New Roman"/>
          <w:sz w:val="20"/>
          <w:szCs w:val="20"/>
          <w:lang w:val="en-US"/>
        </w:rPr>
        <w:t>(Hardin [38</w:t>
      </w:r>
      <w:r w:rsidR="00B269F8" w:rsidRPr="00817A8F">
        <w:rPr>
          <w:rFonts w:ascii="Times New Roman" w:hAnsi="Times New Roman" w:cs="Times New Roman"/>
          <w:sz w:val="20"/>
          <w:szCs w:val="20"/>
          <w:lang w:val="en-US"/>
        </w:rPr>
        <w:t>]</w:t>
      </w:r>
      <w:r w:rsidR="00E4577A" w:rsidRPr="00817A8F">
        <w:rPr>
          <w:rFonts w:ascii="Times New Roman" w:hAnsi="Times New Roman" w:cs="Times New Roman"/>
          <w:sz w:val="20"/>
          <w:szCs w:val="20"/>
        </w:rPr>
        <w:fldChar w:fldCharType="end"/>
      </w:r>
      <w:r w:rsidRPr="00817A8F">
        <w:rPr>
          <w:rFonts w:ascii="Times New Roman" w:hAnsi="Times New Roman" w:cs="Times New Roman"/>
          <w:sz w:val="20"/>
          <w:szCs w:val="20"/>
        </w:rPr>
        <w:t xml:space="preserve">, cf. </w:t>
      </w:r>
      <w:r w:rsidR="00E4577A" w:rsidRPr="00817A8F">
        <w:rPr>
          <w:rFonts w:ascii="Times New Roman" w:hAnsi="Times New Roman" w:cs="Times New Roman"/>
          <w:sz w:val="20"/>
          <w:szCs w:val="20"/>
        </w:rPr>
        <w:fldChar w:fldCharType="begin"/>
      </w:r>
      <w:r w:rsidR="00121364" w:rsidRPr="00817A8F">
        <w:rPr>
          <w:rFonts w:ascii="Times New Roman" w:hAnsi="Times New Roman" w:cs="Times New Roman"/>
          <w:sz w:val="20"/>
          <w:szCs w:val="20"/>
        </w:rPr>
        <w:instrText xml:space="preserve"> ADDIN PAPERS2_CITATIONS &lt;citation&gt;&lt;uuid&gt;8A2AC396-83EE-49C3-9856-2A55A4EEBBDC&lt;/uuid&gt;&lt;priority&gt;13&lt;/priority&gt;&lt;publications&gt;&lt;publication&gt;&lt;volume&gt;17&lt;/volume&gt;&lt;publication_date&gt;99200708001200000000220000&lt;/publication_date&gt;&lt;number&gt;3-4&lt;/number&gt;&lt;doi&gt;10.1016/j.gloenvcha.2007.01.004&lt;/doi&gt;&lt;startpage&gt;445&lt;/startpage&gt;&lt;title&gt;Barriers perceived to engaging with climate change among the UK public and their policy implications&lt;/title&gt;&lt;uuid&gt;3607B46F-8B92-4756-AA4A-631C4153F9F3&lt;/uuid&gt;&lt;subtype&gt;400&lt;/subtype&gt;&lt;endpage&gt;459&lt;/endpage&gt;&lt;type&gt;400&lt;/type&gt;&lt;url&gt;http://linkinghub.elsevier.com/retrieve/pii/S0959378007000209&lt;/url&gt;&lt;bundle&gt;&lt;publication&gt;&lt;publisher&gt;Elsevier Ltd&lt;/publisher&gt;&lt;title&gt;Global Environmental Change&lt;/title&gt;&lt;type&gt;-100&lt;/type&gt;&lt;subtype&gt;-100&lt;/subtype&gt;&lt;uuid&gt;BA5C8EF8-6DA3-4284-8671-B74FAD047DF1&lt;/uuid&gt;&lt;/publication&gt;&lt;/bundle&gt;&lt;authors&gt;&lt;author&gt;&lt;firstName&gt;Irene&lt;/firstName&gt;&lt;lastName&gt;Lorenzoni&lt;/lastName&gt;&lt;/author&gt;&lt;author&gt;&lt;firstName&gt;Sophie&lt;/firstName&gt;&lt;lastName&gt;Nicholson-Cole&lt;/lastName&gt;&lt;/author&gt;&lt;author&gt;&lt;firstName&gt;Lorraine&lt;/firstName&gt;&lt;lastName&gt;Whitmarsh&lt;/lastName&gt;&lt;/author&gt;&lt;/authors&gt;&lt;/publication&gt;&lt;/publications&gt;&lt;cites&gt;&lt;/cites&gt;&lt;/citation&gt;</w:instrText>
      </w:r>
      <w:r w:rsidR="00E4577A" w:rsidRPr="00817A8F">
        <w:rPr>
          <w:rFonts w:ascii="Times New Roman" w:hAnsi="Times New Roman" w:cs="Times New Roman"/>
          <w:sz w:val="20"/>
          <w:szCs w:val="20"/>
        </w:rPr>
        <w:fldChar w:fldCharType="separate"/>
      </w:r>
      <w:r w:rsidR="004C4E6F">
        <w:rPr>
          <w:rFonts w:ascii="Times New Roman" w:hAnsi="Times New Roman" w:cs="Times New Roman"/>
          <w:sz w:val="20"/>
          <w:szCs w:val="20"/>
          <w:lang w:val="en-US"/>
        </w:rPr>
        <w:t>Lorenzoni [39</w:t>
      </w:r>
      <w:r w:rsidR="00B269F8" w:rsidRPr="00817A8F">
        <w:rPr>
          <w:rFonts w:ascii="Times New Roman" w:hAnsi="Times New Roman" w:cs="Times New Roman"/>
          <w:sz w:val="20"/>
          <w:szCs w:val="20"/>
          <w:lang w:val="en-US"/>
        </w:rPr>
        <w:t>]</w:t>
      </w:r>
      <w:r w:rsidRPr="00817A8F">
        <w:rPr>
          <w:rFonts w:ascii="Times New Roman" w:hAnsi="Times New Roman" w:cs="Times New Roman"/>
          <w:sz w:val="20"/>
          <w:szCs w:val="20"/>
          <w:lang w:val="en-US"/>
        </w:rPr>
        <w:t>)</w:t>
      </w:r>
      <w:r w:rsidR="00E4577A" w:rsidRPr="00817A8F">
        <w:rPr>
          <w:rFonts w:ascii="Times New Roman" w:hAnsi="Times New Roman" w:cs="Times New Roman"/>
          <w:sz w:val="20"/>
          <w:szCs w:val="20"/>
        </w:rPr>
        <w:fldChar w:fldCharType="end"/>
      </w:r>
      <w:r w:rsidR="002F4460" w:rsidRPr="00817A8F">
        <w:rPr>
          <w:rFonts w:ascii="Times New Roman" w:hAnsi="Times New Roman" w:cs="Times New Roman"/>
          <w:sz w:val="20"/>
          <w:szCs w:val="20"/>
        </w:rPr>
        <w:t xml:space="preserve"> where</w:t>
      </w:r>
      <w:r w:rsidRPr="00817A8F">
        <w:rPr>
          <w:rFonts w:ascii="Times New Roman" w:hAnsi="Times New Roman" w:cs="Times New Roman"/>
          <w:sz w:val="20"/>
          <w:szCs w:val="20"/>
        </w:rPr>
        <w:t xml:space="preserve"> th</w:t>
      </w:r>
      <w:r w:rsidR="00A20EAA" w:rsidRPr="00817A8F">
        <w:rPr>
          <w:rFonts w:ascii="Times New Roman" w:hAnsi="Times New Roman" w:cs="Times New Roman"/>
          <w:sz w:val="20"/>
          <w:szCs w:val="20"/>
        </w:rPr>
        <w:t xml:space="preserve">ere is no incentive </w:t>
      </w:r>
      <w:r w:rsidRPr="00817A8F">
        <w:rPr>
          <w:rFonts w:ascii="Times New Roman" w:hAnsi="Times New Roman" w:cs="Times New Roman"/>
          <w:sz w:val="20"/>
          <w:szCs w:val="20"/>
        </w:rPr>
        <w:t xml:space="preserve">to undertake the changes required if </w:t>
      </w:r>
      <w:r w:rsidR="00A20EAA" w:rsidRPr="00817A8F">
        <w:rPr>
          <w:rFonts w:ascii="Times New Roman" w:hAnsi="Times New Roman" w:cs="Times New Roman"/>
          <w:sz w:val="20"/>
          <w:szCs w:val="20"/>
        </w:rPr>
        <w:t xml:space="preserve">people </w:t>
      </w:r>
      <w:r w:rsidRPr="00817A8F">
        <w:rPr>
          <w:rFonts w:ascii="Times New Roman" w:hAnsi="Times New Roman" w:cs="Times New Roman"/>
          <w:sz w:val="20"/>
          <w:szCs w:val="20"/>
        </w:rPr>
        <w:t xml:space="preserve">suspect their neighbours will free-ride on the benefits. </w:t>
      </w:r>
      <w:r w:rsidR="00C84FF2" w:rsidRPr="00817A8F">
        <w:rPr>
          <w:rFonts w:ascii="Times New Roman" w:hAnsi="Times New Roman" w:cs="Times New Roman"/>
          <w:sz w:val="20"/>
          <w:szCs w:val="20"/>
        </w:rPr>
        <w:t>A</w:t>
      </w:r>
      <w:r w:rsidRPr="00817A8F">
        <w:rPr>
          <w:rFonts w:ascii="Times New Roman" w:hAnsi="Times New Roman" w:cs="Times New Roman"/>
          <w:sz w:val="20"/>
          <w:szCs w:val="20"/>
        </w:rPr>
        <w:t xml:space="preserve">ctivities </w:t>
      </w:r>
      <w:r w:rsidR="00C84FF2" w:rsidRPr="00817A8F">
        <w:rPr>
          <w:rFonts w:ascii="Times New Roman" w:hAnsi="Times New Roman" w:cs="Times New Roman"/>
          <w:sz w:val="20"/>
          <w:szCs w:val="20"/>
        </w:rPr>
        <w:t xml:space="preserve">will need to be </w:t>
      </w:r>
      <w:r w:rsidRPr="00817A8F">
        <w:rPr>
          <w:rFonts w:ascii="Times New Roman" w:hAnsi="Times New Roman" w:cs="Times New Roman"/>
          <w:sz w:val="20"/>
          <w:szCs w:val="20"/>
        </w:rPr>
        <w:t xml:space="preserve">scaled up to </w:t>
      </w:r>
      <w:r w:rsidR="00C84FF2" w:rsidRPr="00817A8F">
        <w:rPr>
          <w:rFonts w:ascii="Times New Roman" w:hAnsi="Times New Roman" w:cs="Times New Roman"/>
          <w:sz w:val="20"/>
          <w:szCs w:val="20"/>
        </w:rPr>
        <w:t>community level, which</w:t>
      </w:r>
      <w:r w:rsidRPr="00817A8F">
        <w:rPr>
          <w:rFonts w:ascii="Times New Roman" w:hAnsi="Times New Roman" w:cs="Times New Roman"/>
          <w:sz w:val="20"/>
          <w:szCs w:val="20"/>
        </w:rPr>
        <w:t xml:space="preserve"> in turn necessitate</w:t>
      </w:r>
      <w:r w:rsidR="00C84FF2" w:rsidRPr="00817A8F">
        <w:rPr>
          <w:rFonts w:ascii="Times New Roman" w:hAnsi="Times New Roman" w:cs="Times New Roman"/>
          <w:sz w:val="20"/>
          <w:szCs w:val="20"/>
        </w:rPr>
        <w:t>s</w:t>
      </w:r>
      <w:r w:rsidR="00374833" w:rsidRPr="00817A8F">
        <w:rPr>
          <w:rFonts w:ascii="Times New Roman" w:hAnsi="Times New Roman" w:cs="Times New Roman"/>
          <w:sz w:val="20"/>
          <w:szCs w:val="20"/>
        </w:rPr>
        <w:t xml:space="preserve"> dialogue</w:t>
      </w:r>
      <w:r w:rsidRPr="00817A8F">
        <w:rPr>
          <w:rFonts w:ascii="Times New Roman" w:hAnsi="Times New Roman" w:cs="Times New Roman"/>
          <w:sz w:val="20"/>
          <w:szCs w:val="20"/>
        </w:rPr>
        <w:t xml:space="preserve"> work</w:t>
      </w:r>
      <w:r w:rsidR="00E03C6E" w:rsidRPr="00817A8F">
        <w:rPr>
          <w:rFonts w:ascii="Times New Roman" w:hAnsi="Times New Roman" w:cs="Times New Roman"/>
          <w:sz w:val="20"/>
          <w:szCs w:val="20"/>
        </w:rPr>
        <w:t>ing</w:t>
      </w:r>
      <w:r w:rsidRPr="00817A8F">
        <w:rPr>
          <w:rFonts w:ascii="Times New Roman" w:hAnsi="Times New Roman" w:cs="Times New Roman"/>
          <w:sz w:val="20"/>
          <w:szCs w:val="20"/>
        </w:rPr>
        <w:t xml:space="preserve"> towards consensus on action. Local aut</w:t>
      </w:r>
      <w:r w:rsidR="00374833" w:rsidRPr="00817A8F">
        <w:rPr>
          <w:rFonts w:ascii="Times New Roman" w:hAnsi="Times New Roman" w:cs="Times New Roman"/>
          <w:sz w:val="20"/>
          <w:szCs w:val="20"/>
        </w:rPr>
        <w:t xml:space="preserve">hority or government regulation </w:t>
      </w:r>
      <w:r w:rsidRPr="00817A8F">
        <w:rPr>
          <w:rFonts w:ascii="Times New Roman" w:hAnsi="Times New Roman" w:cs="Times New Roman"/>
          <w:sz w:val="20"/>
          <w:szCs w:val="20"/>
        </w:rPr>
        <w:t xml:space="preserve">may be needed to ensure all parties act </w:t>
      </w:r>
      <w:r w:rsidR="00E03C6E" w:rsidRPr="00817A8F">
        <w:rPr>
          <w:rFonts w:ascii="Times New Roman" w:hAnsi="Times New Roman" w:cs="Times New Roman"/>
          <w:sz w:val="20"/>
          <w:szCs w:val="20"/>
        </w:rPr>
        <w:t>appropriately</w:t>
      </w:r>
      <w:r w:rsidR="00912230" w:rsidRPr="00817A8F">
        <w:rPr>
          <w:rFonts w:ascii="Times New Roman" w:hAnsi="Times New Roman" w:cs="Times New Roman"/>
          <w:sz w:val="20"/>
          <w:szCs w:val="20"/>
        </w:rPr>
        <w:t>, but given that all w</w:t>
      </w:r>
      <w:r w:rsidRPr="00817A8F">
        <w:rPr>
          <w:rFonts w:ascii="Times New Roman" w:hAnsi="Times New Roman" w:cs="Times New Roman"/>
          <w:sz w:val="20"/>
          <w:szCs w:val="20"/>
        </w:rPr>
        <w:t xml:space="preserve">ould stand to benefit from </w:t>
      </w:r>
      <w:r w:rsidR="00C670D5" w:rsidRPr="00817A8F">
        <w:rPr>
          <w:rFonts w:ascii="Times New Roman" w:hAnsi="Times New Roman" w:cs="Times New Roman"/>
          <w:sz w:val="20"/>
          <w:szCs w:val="20"/>
        </w:rPr>
        <w:t xml:space="preserve">BG-FRM </w:t>
      </w:r>
      <w:r w:rsidRPr="00817A8F">
        <w:rPr>
          <w:rFonts w:ascii="Times New Roman" w:hAnsi="Times New Roman" w:cs="Times New Roman"/>
          <w:sz w:val="20"/>
          <w:szCs w:val="20"/>
        </w:rPr>
        <w:t>over time then this may be avoidable through dialogue and co-construction of viable preferred solutions.</w:t>
      </w:r>
    </w:p>
    <w:p w14:paraId="70741EA8" w14:textId="77777777" w:rsidR="007717BE" w:rsidRPr="00817A8F" w:rsidRDefault="007717BE" w:rsidP="004E4DED">
      <w:pPr>
        <w:widowControl w:val="0"/>
        <w:autoSpaceDE w:val="0"/>
        <w:autoSpaceDN w:val="0"/>
        <w:adjustRightInd w:val="0"/>
        <w:spacing w:before="120"/>
        <w:jc w:val="both"/>
        <w:rPr>
          <w:rFonts w:ascii="Times New Roman" w:hAnsi="Times New Roman" w:cs="Times New Roman"/>
          <w:b/>
        </w:rPr>
      </w:pPr>
    </w:p>
    <w:p w14:paraId="31C8FBDB" w14:textId="77777777" w:rsidR="004E4DED" w:rsidRPr="00817A8F" w:rsidRDefault="00FD089C" w:rsidP="004E4DED">
      <w:pPr>
        <w:widowControl w:val="0"/>
        <w:autoSpaceDE w:val="0"/>
        <w:autoSpaceDN w:val="0"/>
        <w:adjustRightInd w:val="0"/>
        <w:spacing w:before="120"/>
        <w:jc w:val="both"/>
        <w:rPr>
          <w:rFonts w:ascii="Times New Roman" w:hAnsi="Times New Roman" w:cs="Times New Roman"/>
          <w:b/>
        </w:rPr>
      </w:pPr>
      <w:r w:rsidRPr="00817A8F">
        <w:rPr>
          <w:rFonts w:ascii="Times New Roman" w:hAnsi="Times New Roman" w:cs="Times New Roman"/>
          <w:b/>
        </w:rPr>
        <w:t>4</w:t>
      </w:r>
      <w:r w:rsidR="004E4DED" w:rsidRPr="00817A8F">
        <w:rPr>
          <w:rFonts w:ascii="Times New Roman" w:hAnsi="Times New Roman" w:cs="Times New Roman"/>
          <w:b/>
        </w:rPr>
        <w:t xml:space="preserve"> Social Practice Theory</w:t>
      </w:r>
      <w:r w:rsidR="00231348" w:rsidRPr="00817A8F">
        <w:rPr>
          <w:rFonts w:ascii="Times New Roman" w:hAnsi="Times New Roman" w:cs="Times New Roman"/>
          <w:b/>
        </w:rPr>
        <w:t xml:space="preserve"> (SPT)</w:t>
      </w:r>
    </w:p>
    <w:p w14:paraId="0672DEE6" w14:textId="77777777" w:rsidR="004E4DED" w:rsidRPr="00817A8F" w:rsidRDefault="004E4DED" w:rsidP="004E4DED">
      <w:pPr>
        <w:widowControl w:val="0"/>
        <w:autoSpaceDE w:val="0"/>
        <w:autoSpaceDN w:val="0"/>
        <w:adjustRightInd w:val="0"/>
        <w:spacing w:before="120"/>
        <w:jc w:val="both"/>
        <w:rPr>
          <w:rFonts w:ascii="Times New Roman" w:hAnsi="Times New Roman" w:cs="Times New Roman"/>
          <w:b/>
        </w:rPr>
      </w:pPr>
    </w:p>
    <w:p w14:paraId="7FDDC4F7" w14:textId="77777777" w:rsidR="00787321" w:rsidRPr="00817A8F" w:rsidRDefault="008F64FD" w:rsidP="00787321">
      <w:pPr>
        <w:spacing w:before="120" w:after="120"/>
        <w:jc w:val="both"/>
        <w:rPr>
          <w:rFonts w:ascii="Times New Roman" w:hAnsi="Times New Roman" w:cs="Times New Roman"/>
          <w:sz w:val="20"/>
          <w:szCs w:val="20"/>
        </w:rPr>
      </w:pPr>
      <w:r w:rsidRPr="00817A8F">
        <w:rPr>
          <w:rFonts w:ascii="Times New Roman" w:hAnsi="Times New Roman" w:cs="Times New Roman"/>
          <w:sz w:val="20"/>
          <w:szCs w:val="20"/>
        </w:rPr>
        <w:t>T</w:t>
      </w:r>
      <w:r w:rsidR="00066AD7" w:rsidRPr="00817A8F">
        <w:rPr>
          <w:rFonts w:ascii="Times New Roman" w:hAnsi="Times New Roman" w:cs="Times New Roman"/>
          <w:sz w:val="20"/>
          <w:szCs w:val="20"/>
        </w:rPr>
        <w:t>o thi</w:t>
      </w:r>
      <w:r w:rsidRPr="00817A8F">
        <w:rPr>
          <w:rFonts w:ascii="Times New Roman" w:hAnsi="Times New Roman" w:cs="Times New Roman"/>
          <w:sz w:val="20"/>
          <w:szCs w:val="20"/>
        </w:rPr>
        <w:t>nk through how different actors</w:t>
      </w:r>
      <w:r w:rsidR="00066AD7" w:rsidRPr="00817A8F">
        <w:rPr>
          <w:rFonts w:ascii="Times New Roman" w:hAnsi="Times New Roman" w:cs="Times New Roman"/>
          <w:sz w:val="20"/>
          <w:szCs w:val="20"/>
        </w:rPr>
        <w:t xml:space="preserve"> and g</w:t>
      </w:r>
      <w:r w:rsidRPr="00817A8F">
        <w:rPr>
          <w:rFonts w:ascii="Times New Roman" w:hAnsi="Times New Roman" w:cs="Times New Roman"/>
          <w:sz w:val="20"/>
          <w:szCs w:val="20"/>
        </w:rPr>
        <w:t>roups</w:t>
      </w:r>
      <w:r w:rsidR="00066AD7" w:rsidRPr="00817A8F">
        <w:rPr>
          <w:rFonts w:ascii="Times New Roman" w:hAnsi="Times New Roman" w:cs="Times New Roman"/>
          <w:sz w:val="20"/>
          <w:szCs w:val="20"/>
        </w:rPr>
        <w:t xml:space="preserve"> may</w:t>
      </w:r>
      <w:r w:rsidR="003E48BA" w:rsidRPr="00817A8F">
        <w:rPr>
          <w:rFonts w:ascii="Times New Roman" w:hAnsi="Times New Roman" w:cs="Times New Roman"/>
          <w:sz w:val="20"/>
          <w:szCs w:val="20"/>
        </w:rPr>
        <w:t xml:space="preserve"> respond to </w:t>
      </w:r>
      <w:r w:rsidR="005A7C2F" w:rsidRPr="00817A8F">
        <w:rPr>
          <w:rFonts w:ascii="Times New Roman" w:hAnsi="Times New Roman" w:cs="Times New Roman"/>
          <w:sz w:val="20"/>
          <w:szCs w:val="20"/>
        </w:rPr>
        <w:t>BG-</w:t>
      </w:r>
      <w:r w:rsidR="00066AD7" w:rsidRPr="00817A8F">
        <w:rPr>
          <w:rFonts w:ascii="Times New Roman" w:hAnsi="Times New Roman" w:cs="Times New Roman"/>
          <w:sz w:val="20"/>
          <w:szCs w:val="20"/>
        </w:rPr>
        <w:t xml:space="preserve">FRM, how they might behave and how </w:t>
      </w:r>
      <w:r w:rsidR="00E42A76" w:rsidRPr="00817A8F">
        <w:rPr>
          <w:rFonts w:ascii="Times New Roman" w:hAnsi="Times New Roman" w:cs="Times New Roman"/>
          <w:sz w:val="20"/>
          <w:szCs w:val="20"/>
        </w:rPr>
        <w:t>behaviour could</w:t>
      </w:r>
      <w:r w:rsidR="00066AD7" w:rsidRPr="00817A8F">
        <w:rPr>
          <w:rFonts w:ascii="Times New Roman" w:hAnsi="Times New Roman" w:cs="Times New Roman"/>
          <w:sz w:val="20"/>
          <w:szCs w:val="20"/>
        </w:rPr>
        <w:t xml:space="preserve"> ch</w:t>
      </w:r>
      <w:r w:rsidR="003E48BA" w:rsidRPr="00817A8F">
        <w:rPr>
          <w:rFonts w:ascii="Times New Roman" w:hAnsi="Times New Roman" w:cs="Times New Roman"/>
          <w:sz w:val="20"/>
          <w:szCs w:val="20"/>
        </w:rPr>
        <w:t>ange over time, we will need to</w:t>
      </w:r>
      <w:r w:rsidR="00066AD7" w:rsidRPr="00817A8F">
        <w:rPr>
          <w:rFonts w:ascii="Times New Roman" w:hAnsi="Times New Roman" w:cs="Times New Roman"/>
          <w:sz w:val="20"/>
          <w:szCs w:val="20"/>
        </w:rPr>
        <w:t xml:space="preserve"> have an idea of</w:t>
      </w:r>
      <w:r w:rsidR="003E48BA" w:rsidRPr="00817A8F">
        <w:rPr>
          <w:rFonts w:ascii="Times New Roman" w:hAnsi="Times New Roman" w:cs="Times New Roman"/>
          <w:sz w:val="20"/>
          <w:szCs w:val="20"/>
        </w:rPr>
        <w:t>:</w:t>
      </w:r>
      <w:r w:rsidR="00066AD7" w:rsidRPr="00817A8F">
        <w:rPr>
          <w:rFonts w:ascii="Times New Roman" w:hAnsi="Times New Roman" w:cs="Times New Roman"/>
          <w:sz w:val="20"/>
          <w:szCs w:val="20"/>
        </w:rPr>
        <w:t xml:space="preserve"> the ‘units’ under consideration; </w:t>
      </w:r>
      <w:r w:rsidR="006A024C" w:rsidRPr="00817A8F">
        <w:rPr>
          <w:rFonts w:ascii="Times New Roman" w:hAnsi="Times New Roman" w:cs="Times New Roman"/>
          <w:sz w:val="20"/>
          <w:szCs w:val="20"/>
        </w:rPr>
        <w:t xml:space="preserve">the de/stabilising influences </w:t>
      </w:r>
      <w:r w:rsidR="00066AD7" w:rsidRPr="00817A8F">
        <w:rPr>
          <w:rFonts w:ascii="Times New Roman" w:hAnsi="Times New Roman" w:cs="Times New Roman"/>
          <w:sz w:val="20"/>
          <w:szCs w:val="20"/>
        </w:rPr>
        <w:t>affect</w:t>
      </w:r>
      <w:r w:rsidR="006A024C" w:rsidRPr="00817A8F">
        <w:rPr>
          <w:rFonts w:ascii="Times New Roman" w:hAnsi="Times New Roman" w:cs="Times New Roman"/>
          <w:sz w:val="20"/>
          <w:szCs w:val="20"/>
        </w:rPr>
        <w:t>ing</w:t>
      </w:r>
      <w:r w:rsidR="00066AD7" w:rsidRPr="00817A8F">
        <w:rPr>
          <w:rFonts w:ascii="Times New Roman" w:hAnsi="Times New Roman" w:cs="Times New Roman"/>
          <w:sz w:val="20"/>
          <w:szCs w:val="20"/>
        </w:rPr>
        <w:t xml:space="preserve"> behaviour, and a model for how these influences </w:t>
      </w:r>
      <w:r w:rsidR="00A1731E" w:rsidRPr="00817A8F">
        <w:rPr>
          <w:rFonts w:ascii="Times New Roman" w:hAnsi="Times New Roman" w:cs="Times New Roman"/>
          <w:sz w:val="20"/>
          <w:szCs w:val="20"/>
        </w:rPr>
        <w:t xml:space="preserve">affect </w:t>
      </w:r>
      <w:r w:rsidR="00066AD7" w:rsidRPr="00817A8F">
        <w:rPr>
          <w:rFonts w:ascii="Times New Roman" w:hAnsi="Times New Roman" w:cs="Times New Roman"/>
          <w:sz w:val="20"/>
          <w:szCs w:val="20"/>
        </w:rPr>
        <w:t>b</w:t>
      </w:r>
      <w:r w:rsidR="00E42A76" w:rsidRPr="00817A8F">
        <w:rPr>
          <w:rFonts w:ascii="Times New Roman" w:hAnsi="Times New Roman" w:cs="Times New Roman"/>
          <w:sz w:val="20"/>
          <w:szCs w:val="20"/>
        </w:rPr>
        <w:t>ehaviour.</w:t>
      </w:r>
      <w:r w:rsidR="00800685" w:rsidRPr="00817A8F">
        <w:rPr>
          <w:rFonts w:ascii="Times New Roman" w:hAnsi="Times New Roman" w:cs="Times New Roman"/>
          <w:sz w:val="20"/>
          <w:szCs w:val="20"/>
        </w:rPr>
        <w:t xml:space="preserve"> </w:t>
      </w:r>
      <w:r w:rsidR="00066AD7" w:rsidRPr="00817A8F">
        <w:rPr>
          <w:rFonts w:ascii="Times New Roman" w:hAnsi="Times New Roman" w:cs="Times New Roman"/>
          <w:sz w:val="20"/>
          <w:szCs w:val="20"/>
        </w:rPr>
        <w:t>Traditionally, much social theory has been very broadly divisible into two camps or approaches</w:t>
      </w:r>
      <w:r w:rsidR="00CF527F" w:rsidRPr="00817A8F">
        <w:rPr>
          <w:rFonts w:ascii="Times New Roman" w:hAnsi="Times New Roman" w:cs="Times New Roman"/>
          <w:sz w:val="20"/>
          <w:szCs w:val="20"/>
        </w:rPr>
        <w:t xml:space="preserve">: </w:t>
      </w:r>
      <w:r w:rsidR="00CF527F" w:rsidRPr="00817A8F">
        <w:rPr>
          <w:rFonts w:ascii="Times New Roman" w:hAnsi="Times New Roman" w:cs="Times New Roman"/>
          <w:i/>
          <w:sz w:val="20"/>
          <w:szCs w:val="20"/>
        </w:rPr>
        <w:t>A</w:t>
      </w:r>
      <w:r w:rsidR="00066AD7" w:rsidRPr="00817A8F">
        <w:rPr>
          <w:rFonts w:ascii="Times New Roman" w:hAnsi="Times New Roman" w:cs="Times New Roman"/>
          <w:i/>
          <w:sz w:val="20"/>
          <w:szCs w:val="20"/>
        </w:rPr>
        <w:t>tomism</w:t>
      </w:r>
      <w:r w:rsidR="00CF527F" w:rsidRPr="00817A8F">
        <w:rPr>
          <w:rFonts w:ascii="Times New Roman" w:hAnsi="Times New Roman" w:cs="Times New Roman"/>
          <w:sz w:val="20"/>
          <w:szCs w:val="20"/>
        </w:rPr>
        <w:t xml:space="preserve"> (</w:t>
      </w:r>
      <w:r w:rsidR="00066AD7" w:rsidRPr="00817A8F">
        <w:rPr>
          <w:rFonts w:ascii="Times New Roman" w:hAnsi="Times New Roman" w:cs="Times New Roman"/>
          <w:sz w:val="20"/>
          <w:szCs w:val="20"/>
        </w:rPr>
        <w:t>individualistic utilitarianism</w:t>
      </w:r>
      <w:r w:rsidR="00CF527F" w:rsidRPr="00817A8F">
        <w:rPr>
          <w:rFonts w:ascii="Times New Roman" w:hAnsi="Times New Roman" w:cs="Times New Roman"/>
          <w:sz w:val="20"/>
          <w:szCs w:val="20"/>
        </w:rPr>
        <w:t xml:space="preserve">), wherein </w:t>
      </w:r>
      <w:r w:rsidR="005216B3" w:rsidRPr="00817A8F">
        <w:rPr>
          <w:rFonts w:ascii="Times New Roman" w:hAnsi="Times New Roman" w:cs="Times New Roman"/>
          <w:sz w:val="20"/>
          <w:szCs w:val="20"/>
        </w:rPr>
        <w:t xml:space="preserve">rational individuals are the </w:t>
      </w:r>
      <w:r w:rsidR="00066AD7" w:rsidRPr="00817A8F">
        <w:rPr>
          <w:rFonts w:ascii="Times New Roman" w:hAnsi="Times New Roman" w:cs="Times New Roman"/>
          <w:sz w:val="20"/>
          <w:szCs w:val="20"/>
        </w:rPr>
        <w:t>units of agency, act</w:t>
      </w:r>
      <w:r w:rsidR="005216B3" w:rsidRPr="00817A8F">
        <w:rPr>
          <w:rFonts w:ascii="Times New Roman" w:hAnsi="Times New Roman" w:cs="Times New Roman"/>
          <w:sz w:val="20"/>
          <w:szCs w:val="20"/>
        </w:rPr>
        <w:t>ing</w:t>
      </w:r>
      <w:r w:rsidR="00066AD7" w:rsidRPr="00817A8F">
        <w:rPr>
          <w:rFonts w:ascii="Times New Roman" w:hAnsi="Times New Roman" w:cs="Times New Roman"/>
          <w:sz w:val="20"/>
          <w:szCs w:val="20"/>
        </w:rPr>
        <w:t xml:space="preserve"> </w:t>
      </w:r>
      <w:r w:rsidR="005216B3" w:rsidRPr="00817A8F">
        <w:rPr>
          <w:rFonts w:ascii="Times New Roman" w:hAnsi="Times New Roman" w:cs="Times New Roman"/>
          <w:sz w:val="20"/>
          <w:szCs w:val="20"/>
        </w:rPr>
        <w:t>to advance</w:t>
      </w:r>
      <w:r w:rsidR="00066AD7" w:rsidRPr="00817A8F">
        <w:rPr>
          <w:rFonts w:ascii="Times New Roman" w:hAnsi="Times New Roman" w:cs="Times New Roman"/>
          <w:sz w:val="20"/>
          <w:szCs w:val="20"/>
        </w:rPr>
        <w:t xml:space="preserve"> their own interests having assessed costs and benefits (</w:t>
      </w:r>
      <w:r w:rsidR="00066AD7" w:rsidRPr="00817A8F">
        <w:rPr>
          <w:rFonts w:ascii="Times New Roman" w:hAnsi="Times New Roman" w:cs="Times New Roman"/>
          <w:i/>
          <w:sz w:val="20"/>
          <w:szCs w:val="20"/>
        </w:rPr>
        <w:t xml:space="preserve">homo </w:t>
      </w:r>
      <w:proofErr w:type="spellStart"/>
      <w:r w:rsidR="00066AD7" w:rsidRPr="00817A8F">
        <w:rPr>
          <w:rFonts w:ascii="Times New Roman" w:hAnsi="Times New Roman" w:cs="Times New Roman"/>
          <w:i/>
          <w:sz w:val="20"/>
          <w:szCs w:val="20"/>
        </w:rPr>
        <w:t>economicus</w:t>
      </w:r>
      <w:proofErr w:type="spellEnd"/>
      <w:r w:rsidR="007F28EB" w:rsidRPr="00817A8F">
        <w:rPr>
          <w:rFonts w:ascii="Times New Roman" w:hAnsi="Times New Roman" w:cs="Times New Roman"/>
          <w:sz w:val="20"/>
          <w:szCs w:val="20"/>
        </w:rPr>
        <w:t xml:space="preserve">); and </w:t>
      </w:r>
      <w:r w:rsidR="007F28EB" w:rsidRPr="00817A8F">
        <w:rPr>
          <w:rFonts w:ascii="Times New Roman" w:hAnsi="Times New Roman" w:cs="Times New Roman"/>
          <w:i/>
          <w:sz w:val="20"/>
          <w:szCs w:val="20"/>
        </w:rPr>
        <w:t>Structuralism</w:t>
      </w:r>
      <w:r w:rsidR="007F28EB" w:rsidRPr="00817A8F">
        <w:rPr>
          <w:rFonts w:ascii="Times New Roman" w:hAnsi="Times New Roman" w:cs="Times New Roman"/>
          <w:sz w:val="20"/>
          <w:szCs w:val="20"/>
        </w:rPr>
        <w:t xml:space="preserve">, </w:t>
      </w:r>
      <w:r w:rsidR="007F28EB" w:rsidRPr="00817A8F">
        <w:rPr>
          <w:rFonts w:ascii="Times New Roman" w:hAnsi="Times New Roman" w:cs="Times New Roman"/>
          <w:sz w:val="20"/>
          <w:szCs w:val="20"/>
          <w:lang w:val="en-US"/>
        </w:rPr>
        <w:t xml:space="preserve">wherein ‘human </w:t>
      </w:r>
      <w:proofErr w:type="spellStart"/>
      <w:r w:rsidR="007F28EB" w:rsidRPr="00817A8F">
        <w:rPr>
          <w:rFonts w:ascii="Times New Roman" w:hAnsi="Times New Roman" w:cs="Times New Roman"/>
          <w:sz w:val="20"/>
          <w:szCs w:val="20"/>
          <w:lang w:val="en-US"/>
        </w:rPr>
        <w:t>behaviour</w:t>
      </w:r>
      <w:proofErr w:type="spellEnd"/>
      <w:r w:rsidR="007F28EB" w:rsidRPr="00817A8F">
        <w:rPr>
          <w:rFonts w:ascii="Times New Roman" w:hAnsi="Times New Roman" w:cs="Times New Roman"/>
          <w:sz w:val="20"/>
          <w:szCs w:val="20"/>
          <w:lang w:val="en-US"/>
        </w:rPr>
        <w:t xml:space="preserve"> is an ‘effect’ of symbolic structures in the ‘unconscious’ mind’ </w:t>
      </w:r>
      <w:r w:rsidR="00E4577A" w:rsidRPr="00817A8F">
        <w:rPr>
          <w:rFonts w:ascii="Times New Roman" w:hAnsi="Times New Roman" w:cs="Times New Roman"/>
          <w:sz w:val="20"/>
          <w:szCs w:val="20"/>
          <w:lang w:val="en-US"/>
        </w:rPr>
        <w:fldChar w:fldCharType="begin"/>
      </w:r>
      <w:r w:rsidR="00121364" w:rsidRPr="00817A8F">
        <w:rPr>
          <w:rFonts w:ascii="Times New Roman" w:hAnsi="Times New Roman" w:cs="Times New Roman"/>
          <w:sz w:val="20"/>
          <w:szCs w:val="20"/>
          <w:lang w:val="en-US"/>
        </w:rPr>
        <w:instrText xml:space="preserve"> ADDIN PAPERS2_CITATIONS &lt;citation&gt;&lt;uuid&gt;A1B7F13E-D59F-4F12-B257-AF8005567650&lt;/uuid&gt;&lt;priority&gt;14&lt;/priority&gt;&lt;publications&gt;&lt;publication&gt;&lt;volume&gt;5&lt;/volume&gt;&lt;publication_date&gt;99200205011200000000222000&lt;/publication_date&gt;&lt;number&gt;2&lt;/number&gt;&lt;doi&gt;10.1177/13684310222225432&lt;/doi&gt;&lt;startpage&gt;243&lt;/startpage&gt;&lt;title&gt;Toward a Theory of Social Practices: A Development in Culturalist Theorizing&lt;/title&gt;&lt;uuid&gt;69F163D1-4DF1-44D4-89AF-12674B428843&lt;/uuid&gt;&lt;subtype&gt;400&lt;/subtype&gt;&lt;endpage&gt;263&lt;/endpage&gt;&lt;type&gt;400&lt;/type&gt;&lt;url&gt;http://est.sagepub.com/cgi/doi/10.1177/13684310222225432&lt;/url&gt;&lt;bundle&gt;&lt;publication&gt;&lt;title&gt;European Journal of Social Theory&lt;/title&gt;&lt;type&gt;-100&lt;/type&gt;&lt;subtype&gt;-100&lt;/subtype&gt;&lt;uuid&gt;37B67F57-CAC9-4306-8C36-8E8D15B3F854&lt;/uuid&gt;&lt;/publication&gt;&lt;/bundle&gt;&lt;authors&gt;&lt;author&gt;&lt;firstName&gt;A&lt;/firstName&gt;&lt;lastName&gt;Reckwitz&lt;/lastName&gt;&lt;/author&gt;&lt;/authors&gt;&lt;/publication&gt;&lt;/publications&gt;&lt;cites&gt;&lt;/cites&gt;&lt;/citation&gt;</w:instrText>
      </w:r>
      <w:r w:rsidR="00E4577A" w:rsidRPr="00817A8F">
        <w:rPr>
          <w:rFonts w:ascii="Times New Roman" w:hAnsi="Times New Roman" w:cs="Times New Roman"/>
          <w:sz w:val="20"/>
          <w:szCs w:val="20"/>
          <w:lang w:val="en-US"/>
        </w:rPr>
        <w:fldChar w:fldCharType="separate"/>
      </w:r>
      <w:r w:rsidR="007F28EB" w:rsidRPr="00817A8F">
        <w:rPr>
          <w:rFonts w:ascii="Times New Roman" w:hAnsi="Times New Roman" w:cs="Times New Roman"/>
          <w:sz w:val="20"/>
          <w:szCs w:val="20"/>
          <w:lang w:val="en-US"/>
        </w:rPr>
        <w:t xml:space="preserve">(Reckwitz </w:t>
      </w:r>
      <w:r w:rsidR="004C4E6F">
        <w:rPr>
          <w:rFonts w:ascii="Times New Roman" w:hAnsi="Times New Roman" w:cs="Times New Roman"/>
          <w:sz w:val="20"/>
          <w:szCs w:val="20"/>
          <w:lang w:val="en-US"/>
        </w:rPr>
        <w:t>[40</w:t>
      </w:r>
      <w:r w:rsidR="00585A33" w:rsidRPr="00817A8F">
        <w:rPr>
          <w:rFonts w:ascii="Times New Roman" w:hAnsi="Times New Roman" w:cs="Times New Roman"/>
          <w:sz w:val="20"/>
          <w:szCs w:val="20"/>
          <w:lang w:val="en-US"/>
        </w:rPr>
        <w:t>]</w:t>
      </w:r>
      <w:r w:rsidR="00E4577A" w:rsidRPr="00817A8F">
        <w:rPr>
          <w:rFonts w:ascii="Times New Roman" w:hAnsi="Times New Roman" w:cs="Times New Roman"/>
          <w:sz w:val="20"/>
          <w:szCs w:val="20"/>
          <w:lang w:val="en-US"/>
        </w:rPr>
        <w:fldChar w:fldCharType="end"/>
      </w:r>
      <w:r w:rsidR="007F28EB" w:rsidRPr="00817A8F">
        <w:rPr>
          <w:rFonts w:ascii="Times New Roman" w:hAnsi="Times New Roman" w:cs="Times New Roman"/>
          <w:sz w:val="20"/>
          <w:szCs w:val="20"/>
          <w:lang w:val="en-US"/>
        </w:rPr>
        <w:t>), social norms, values and ‘rules’ that determine how people behave.</w:t>
      </w:r>
      <w:r w:rsidR="00800685" w:rsidRPr="00817A8F">
        <w:rPr>
          <w:rFonts w:ascii="Times New Roman" w:hAnsi="Times New Roman" w:cs="Times New Roman"/>
          <w:sz w:val="20"/>
          <w:szCs w:val="20"/>
        </w:rPr>
        <w:t xml:space="preserve"> </w:t>
      </w:r>
      <w:r w:rsidR="00D61272" w:rsidRPr="00817A8F">
        <w:rPr>
          <w:rFonts w:ascii="Times New Roman" w:hAnsi="Times New Roman" w:cs="Times New Roman"/>
          <w:sz w:val="20"/>
          <w:szCs w:val="20"/>
        </w:rPr>
        <w:t xml:space="preserve">Under the former, </w:t>
      </w:r>
      <w:r w:rsidR="00066AD7" w:rsidRPr="00817A8F">
        <w:rPr>
          <w:rFonts w:ascii="Times New Roman" w:hAnsi="Times New Roman" w:cs="Times New Roman"/>
          <w:sz w:val="20"/>
          <w:szCs w:val="20"/>
        </w:rPr>
        <w:t>relevant units of agency would be peopl</w:t>
      </w:r>
      <w:r w:rsidR="00D61272" w:rsidRPr="00817A8F">
        <w:rPr>
          <w:rFonts w:ascii="Times New Roman" w:hAnsi="Times New Roman" w:cs="Times New Roman"/>
          <w:sz w:val="20"/>
          <w:szCs w:val="20"/>
        </w:rPr>
        <w:t>e within households, businesses, C</w:t>
      </w:r>
      <w:r w:rsidR="00066AD7" w:rsidRPr="00817A8F">
        <w:rPr>
          <w:rFonts w:ascii="Times New Roman" w:hAnsi="Times New Roman" w:cs="Times New Roman"/>
          <w:sz w:val="20"/>
          <w:szCs w:val="20"/>
        </w:rPr>
        <w:t>ouncil</w:t>
      </w:r>
      <w:r w:rsidR="00D61272" w:rsidRPr="00817A8F">
        <w:rPr>
          <w:rFonts w:ascii="Times New Roman" w:hAnsi="Times New Roman" w:cs="Times New Roman"/>
          <w:sz w:val="20"/>
          <w:szCs w:val="20"/>
        </w:rPr>
        <w:t>s, G</w:t>
      </w:r>
      <w:r w:rsidR="00066AD7" w:rsidRPr="00817A8F">
        <w:rPr>
          <w:rFonts w:ascii="Times New Roman" w:hAnsi="Times New Roman" w:cs="Times New Roman"/>
          <w:sz w:val="20"/>
          <w:szCs w:val="20"/>
        </w:rPr>
        <w:t>overnment</w:t>
      </w:r>
      <w:r w:rsidR="005216B3" w:rsidRPr="00817A8F">
        <w:rPr>
          <w:rFonts w:ascii="Times New Roman" w:hAnsi="Times New Roman" w:cs="Times New Roman"/>
          <w:sz w:val="20"/>
          <w:szCs w:val="20"/>
        </w:rPr>
        <w:t xml:space="preserve">, Environment Agency </w:t>
      </w:r>
      <w:r w:rsidR="00066AD7" w:rsidRPr="00817A8F">
        <w:rPr>
          <w:rFonts w:ascii="Times New Roman" w:hAnsi="Times New Roman" w:cs="Times New Roman"/>
          <w:sz w:val="20"/>
          <w:szCs w:val="20"/>
        </w:rPr>
        <w:t xml:space="preserve">and so forth; changing the behaviour of populations </w:t>
      </w:r>
      <w:r w:rsidR="004A759C" w:rsidRPr="00817A8F">
        <w:rPr>
          <w:rFonts w:ascii="Times New Roman" w:hAnsi="Times New Roman" w:cs="Times New Roman"/>
          <w:sz w:val="20"/>
          <w:szCs w:val="20"/>
        </w:rPr>
        <w:t>would</w:t>
      </w:r>
      <w:r w:rsidR="005216B3" w:rsidRPr="00817A8F">
        <w:rPr>
          <w:rFonts w:ascii="Times New Roman" w:hAnsi="Times New Roman" w:cs="Times New Roman"/>
          <w:sz w:val="20"/>
          <w:szCs w:val="20"/>
        </w:rPr>
        <w:t xml:space="preserve"> mean</w:t>
      </w:r>
      <w:r w:rsidR="00066AD7" w:rsidRPr="00817A8F">
        <w:rPr>
          <w:rFonts w:ascii="Times New Roman" w:hAnsi="Times New Roman" w:cs="Times New Roman"/>
          <w:sz w:val="20"/>
          <w:szCs w:val="20"/>
        </w:rPr>
        <w:t xml:space="preserve"> simply shifting perceptions of costs and benefits – providing free home flood s</w:t>
      </w:r>
      <w:r w:rsidR="005216B3" w:rsidRPr="00817A8F">
        <w:rPr>
          <w:rFonts w:ascii="Times New Roman" w:hAnsi="Times New Roman" w:cs="Times New Roman"/>
          <w:sz w:val="20"/>
          <w:szCs w:val="20"/>
        </w:rPr>
        <w:t>urveys and subsidising the cost</w:t>
      </w:r>
      <w:r w:rsidR="00066AD7" w:rsidRPr="00817A8F">
        <w:rPr>
          <w:rFonts w:ascii="Times New Roman" w:hAnsi="Times New Roman" w:cs="Times New Roman"/>
          <w:sz w:val="20"/>
          <w:szCs w:val="20"/>
        </w:rPr>
        <w:t xml:space="preserve"> of defence measures, for example, as advocated in DEFRA document</w:t>
      </w:r>
      <w:r w:rsidR="00585A33" w:rsidRPr="00817A8F">
        <w:rPr>
          <w:rFonts w:ascii="Times New Roman" w:hAnsi="Times New Roman" w:cs="Times New Roman"/>
          <w:sz w:val="20"/>
          <w:szCs w:val="20"/>
        </w:rPr>
        <w:t>s [4]</w:t>
      </w:r>
      <w:r w:rsidR="00066AD7" w:rsidRPr="00817A8F">
        <w:rPr>
          <w:rFonts w:ascii="Times New Roman" w:hAnsi="Times New Roman" w:cs="Times New Roman"/>
          <w:sz w:val="20"/>
          <w:szCs w:val="20"/>
        </w:rPr>
        <w:t xml:space="preserve">. </w:t>
      </w:r>
      <w:r w:rsidR="00C127C7" w:rsidRPr="00817A8F">
        <w:rPr>
          <w:rFonts w:ascii="Times New Roman" w:hAnsi="Times New Roman" w:cs="Times New Roman"/>
          <w:sz w:val="20"/>
          <w:szCs w:val="20"/>
        </w:rPr>
        <w:t xml:space="preserve">However as DEFRA’s </w:t>
      </w:r>
      <w:r w:rsidR="00C127C7" w:rsidRPr="00817A8F">
        <w:rPr>
          <w:rFonts w:ascii="Times New Roman" w:hAnsi="Times New Roman" w:cs="Times New Roman"/>
          <w:i/>
          <w:sz w:val="20"/>
          <w:szCs w:val="20"/>
        </w:rPr>
        <w:t>Resilience Grants Pilot Projec</w:t>
      </w:r>
      <w:r w:rsidR="00585A33" w:rsidRPr="00817A8F">
        <w:rPr>
          <w:rFonts w:ascii="Times New Roman" w:hAnsi="Times New Roman" w:cs="Times New Roman"/>
          <w:i/>
          <w:sz w:val="20"/>
          <w:szCs w:val="20"/>
        </w:rPr>
        <w:t>ts</w:t>
      </w:r>
      <w:r w:rsidR="004C4E6F">
        <w:rPr>
          <w:rFonts w:ascii="Times New Roman" w:hAnsi="Times New Roman" w:cs="Times New Roman"/>
          <w:sz w:val="20"/>
          <w:szCs w:val="20"/>
        </w:rPr>
        <w:t xml:space="preserve"> [41</w:t>
      </w:r>
      <w:r w:rsidR="00585A33" w:rsidRPr="00817A8F">
        <w:rPr>
          <w:rFonts w:ascii="Times New Roman" w:hAnsi="Times New Roman" w:cs="Times New Roman"/>
          <w:sz w:val="20"/>
          <w:szCs w:val="20"/>
        </w:rPr>
        <w:t>]</w:t>
      </w:r>
      <w:r w:rsidR="00C127C7" w:rsidRPr="00817A8F">
        <w:rPr>
          <w:rFonts w:ascii="Times New Roman" w:hAnsi="Times New Roman" w:cs="Times New Roman"/>
          <w:sz w:val="20"/>
          <w:szCs w:val="20"/>
        </w:rPr>
        <w:t xml:space="preserve"> found, even with free provision of flood assessments, protection devices and installation, only 83% of households took up the initiative, indicating other factors were also at play. </w:t>
      </w:r>
      <w:r w:rsidR="00787321" w:rsidRPr="00817A8F">
        <w:rPr>
          <w:rFonts w:ascii="Times New Roman" w:hAnsi="Times New Roman" w:cs="Times New Roman"/>
          <w:sz w:val="20"/>
          <w:szCs w:val="20"/>
          <w:lang w:val="en-US"/>
        </w:rPr>
        <w:t xml:space="preserve">The </w:t>
      </w:r>
      <w:proofErr w:type="spellStart"/>
      <w:r w:rsidR="00787321" w:rsidRPr="00817A8F">
        <w:rPr>
          <w:rFonts w:ascii="Times New Roman" w:hAnsi="Times New Roman" w:cs="Times New Roman"/>
          <w:sz w:val="20"/>
          <w:szCs w:val="20"/>
          <w:lang w:val="en-US"/>
        </w:rPr>
        <w:t>structuralist</w:t>
      </w:r>
      <w:proofErr w:type="spellEnd"/>
      <w:r w:rsidR="00787321" w:rsidRPr="00817A8F">
        <w:rPr>
          <w:rFonts w:ascii="Times New Roman" w:hAnsi="Times New Roman" w:cs="Times New Roman"/>
          <w:sz w:val="20"/>
          <w:szCs w:val="20"/>
          <w:lang w:val="en-US"/>
        </w:rPr>
        <w:t xml:space="preserve"> tradition has also been </w:t>
      </w:r>
      <w:proofErr w:type="spellStart"/>
      <w:r w:rsidR="00787321" w:rsidRPr="00817A8F">
        <w:rPr>
          <w:rFonts w:ascii="Times New Roman" w:hAnsi="Times New Roman" w:cs="Times New Roman"/>
          <w:sz w:val="20"/>
          <w:szCs w:val="20"/>
          <w:lang w:val="en-US"/>
        </w:rPr>
        <w:t>criticised</w:t>
      </w:r>
      <w:proofErr w:type="spellEnd"/>
      <w:r w:rsidR="00787321" w:rsidRPr="00817A8F">
        <w:rPr>
          <w:rFonts w:ascii="Times New Roman" w:hAnsi="Times New Roman" w:cs="Times New Roman"/>
          <w:sz w:val="20"/>
          <w:szCs w:val="20"/>
          <w:lang w:val="en-US"/>
        </w:rPr>
        <w:t xml:space="preserve"> for being over-determined and not allowing space for changes in practice, both gradual and revolutionary.</w:t>
      </w:r>
    </w:p>
    <w:p w14:paraId="79DA2665" w14:textId="77777777" w:rsidR="00066AD7" w:rsidRPr="00817A8F" w:rsidRDefault="00066AD7" w:rsidP="00066AD7">
      <w:pPr>
        <w:spacing w:before="120" w:after="120"/>
        <w:jc w:val="both"/>
        <w:rPr>
          <w:rFonts w:ascii="Times New Roman" w:hAnsi="Times New Roman" w:cs="Times New Roman"/>
          <w:sz w:val="20"/>
          <w:szCs w:val="20"/>
        </w:rPr>
      </w:pPr>
      <w:r w:rsidRPr="00817A8F">
        <w:rPr>
          <w:rFonts w:ascii="Times New Roman" w:hAnsi="Times New Roman" w:cs="Times New Roman"/>
          <w:sz w:val="20"/>
          <w:szCs w:val="20"/>
        </w:rPr>
        <w:t xml:space="preserve">Social theory has thus for some time been seeking to move beyond </w:t>
      </w:r>
      <w:r w:rsidR="00440764" w:rsidRPr="00817A8F">
        <w:rPr>
          <w:rFonts w:ascii="Times New Roman" w:hAnsi="Times New Roman" w:cs="Times New Roman"/>
          <w:sz w:val="20"/>
          <w:szCs w:val="20"/>
        </w:rPr>
        <w:t xml:space="preserve">this restrictive dualism of </w:t>
      </w:r>
      <w:r w:rsidRPr="00817A8F">
        <w:rPr>
          <w:rFonts w:ascii="Times New Roman" w:hAnsi="Times New Roman" w:cs="Times New Roman"/>
          <w:sz w:val="20"/>
          <w:szCs w:val="20"/>
        </w:rPr>
        <w:t xml:space="preserve">rationalistic atomism </w:t>
      </w:r>
      <w:r w:rsidR="002C658A">
        <w:rPr>
          <w:rFonts w:ascii="Times New Roman" w:hAnsi="Times New Roman" w:cs="Times New Roman"/>
          <w:sz w:val="20"/>
          <w:szCs w:val="20"/>
        </w:rPr>
        <w:t xml:space="preserve">and </w:t>
      </w:r>
      <w:r w:rsidRPr="00817A8F">
        <w:rPr>
          <w:rFonts w:ascii="Times New Roman" w:hAnsi="Times New Roman" w:cs="Times New Roman"/>
          <w:sz w:val="20"/>
          <w:szCs w:val="20"/>
        </w:rPr>
        <w:t xml:space="preserve">deterministic structuralism. </w:t>
      </w:r>
      <w:r w:rsidR="00440764" w:rsidRPr="00817A8F">
        <w:rPr>
          <w:rFonts w:ascii="Times New Roman" w:hAnsi="Times New Roman" w:cs="Times New Roman"/>
          <w:sz w:val="20"/>
          <w:szCs w:val="20"/>
        </w:rPr>
        <w:t>One response</w:t>
      </w:r>
      <w:r w:rsidRPr="00817A8F">
        <w:rPr>
          <w:rFonts w:ascii="Times New Roman" w:hAnsi="Times New Roman" w:cs="Times New Roman"/>
          <w:sz w:val="20"/>
          <w:szCs w:val="20"/>
        </w:rPr>
        <w:t xml:space="preserve"> </w:t>
      </w:r>
      <w:r w:rsidR="00440764" w:rsidRPr="00817A8F">
        <w:rPr>
          <w:rFonts w:ascii="Times New Roman" w:hAnsi="Times New Roman" w:cs="Times New Roman"/>
          <w:sz w:val="20"/>
          <w:szCs w:val="20"/>
        </w:rPr>
        <w:t xml:space="preserve">has been </w:t>
      </w:r>
      <w:r w:rsidRPr="00817A8F">
        <w:rPr>
          <w:rFonts w:ascii="Times New Roman" w:hAnsi="Times New Roman" w:cs="Times New Roman"/>
          <w:sz w:val="20"/>
          <w:szCs w:val="20"/>
        </w:rPr>
        <w:t xml:space="preserve">a </w:t>
      </w:r>
      <w:r w:rsidR="00440764" w:rsidRPr="00817A8F">
        <w:rPr>
          <w:rFonts w:ascii="Times New Roman" w:hAnsi="Times New Roman" w:cs="Times New Roman"/>
          <w:sz w:val="20"/>
          <w:szCs w:val="20"/>
        </w:rPr>
        <w:t>‘family’</w:t>
      </w:r>
      <w:r w:rsidRPr="00817A8F">
        <w:rPr>
          <w:rFonts w:ascii="Times New Roman" w:hAnsi="Times New Roman" w:cs="Times New Roman"/>
          <w:sz w:val="20"/>
          <w:szCs w:val="20"/>
        </w:rPr>
        <w:t xml:space="preserve"> of ‘theories of social practice’, influenced by Pierre Bourdieu, Anthony </w:t>
      </w:r>
      <w:proofErr w:type="spellStart"/>
      <w:r w:rsidRPr="00817A8F">
        <w:rPr>
          <w:rFonts w:ascii="Times New Roman" w:hAnsi="Times New Roman" w:cs="Times New Roman"/>
          <w:sz w:val="20"/>
          <w:szCs w:val="20"/>
        </w:rPr>
        <w:t>Giddens</w:t>
      </w:r>
      <w:proofErr w:type="spellEnd"/>
      <w:r w:rsidRPr="00817A8F">
        <w:rPr>
          <w:rFonts w:ascii="Times New Roman" w:hAnsi="Times New Roman" w:cs="Times New Roman"/>
          <w:sz w:val="20"/>
          <w:szCs w:val="20"/>
        </w:rPr>
        <w:t xml:space="preserve">, later Michel Foucault, Judith Butler, Bruno </w:t>
      </w:r>
      <w:proofErr w:type="spellStart"/>
      <w:r w:rsidRPr="00817A8F">
        <w:rPr>
          <w:rFonts w:ascii="Times New Roman" w:hAnsi="Times New Roman" w:cs="Times New Roman"/>
          <w:sz w:val="20"/>
          <w:szCs w:val="20"/>
        </w:rPr>
        <w:t>Latour</w:t>
      </w:r>
      <w:proofErr w:type="spellEnd"/>
      <w:r w:rsidRPr="00817A8F">
        <w:rPr>
          <w:rFonts w:ascii="Times New Roman" w:hAnsi="Times New Roman" w:cs="Times New Roman"/>
          <w:sz w:val="20"/>
          <w:szCs w:val="20"/>
        </w:rPr>
        <w:t xml:space="preserve"> and others. These </w:t>
      </w:r>
      <w:r w:rsidR="000E021F" w:rsidRPr="00817A8F">
        <w:rPr>
          <w:rFonts w:ascii="Times New Roman" w:hAnsi="Times New Roman" w:cs="Times New Roman"/>
          <w:sz w:val="20"/>
          <w:szCs w:val="20"/>
        </w:rPr>
        <w:t xml:space="preserve">Social Practice Theory (SPT) </w:t>
      </w:r>
      <w:r w:rsidRPr="00817A8F">
        <w:rPr>
          <w:rFonts w:ascii="Times New Roman" w:hAnsi="Times New Roman" w:cs="Times New Roman"/>
          <w:sz w:val="20"/>
          <w:szCs w:val="20"/>
        </w:rPr>
        <w:t>approaches adopt a both/and positioning to overcome the agency/structure dualism; situating the</w:t>
      </w:r>
      <w:r w:rsidR="00A07170" w:rsidRPr="00817A8F">
        <w:rPr>
          <w:rFonts w:ascii="Times New Roman" w:hAnsi="Times New Roman" w:cs="Times New Roman"/>
          <w:sz w:val="20"/>
          <w:szCs w:val="20"/>
        </w:rPr>
        <w:t>ir</w:t>
      </w:r>
      <w:r w:rsidRPr="00817A8F">
        <w:rPr>
          <w:rFonts w:ascii="Times New Roman" w:hAnsi="Times New Roman" w:cs="Times New Roman"/>
          <w:sz w:val="20"/>
          <w:szCs w:val="20"/>
        </w:rPr>
        <w:t xml:space="preserve"> analysis on the (series of) practices of (groups of) individuals </w:t>
      </w:r>
      <w:r w:rsidR="004C4E6F">
        <w:rPr>
          <w:rFonts w:ascii="Times New Roman" w:hAnsi="Times New Roman" w:cs="Times New Roman"/>
          <w:sz w:val="20"/>
          <w:szCs w:val="20"/>
        </w:rPr>
        <w:t>[40</w:t>
      </w:r>
      <w:r w:rsidR="003922F5" w:rsidRPr="00817A8F">
        <w:rPr>
          <w:rFonts w:ascii="Times New Roman" w:hAnsi="Times New Roman" w:cs="Times New Roman"/>
          <w:sz w:val="20"/>
          <w:szCs w:val="20"/>
        </w:rPr>
        <w:t>]</w:t>
      </w:r>
      <w:r w:rsidRPr="00817A8F">
        <w:rPr>
          <w:rFonts w:ascii="Times New Roman" w:hAnsi="Times New Roman" w:cs="Times New Roman"/>
          <w:sz w:val="20"/>
          <w:szCs w:val="20"/>
        </w:rPr>
        <w:t xml:space="preserve">. These sets of practices are understood as forming ‘shared behavioural routines’ that are argued to be co-constitutive of individuals. Individual actors retain their agency in a contextualised fashion, continually </w:t>
      </w:r>
      <w:r w:rsidRPr="00817A8F">
        <w:rPr>
          <w:rFonts w:ascii="Times New Roman" w:hAnsi="Times New Roman" w:cs="Times New Roman"/>
          <w:i/>
          <w:sz w:val="20"/>
          <w:szCs w:val="20"/>
        </w:rPr>
        <w:t>re-</w:t>
      </w:r>
      <w:r w:rsidRPr="00817A8F">
        <w:rPr>
          <w:rFonts w:ascii="Times New Roman" w:hAnsi="Times New Roman" w:cs="Times New Roman"/>
          <w:sz w:val="20"/>
          <w:szCs w:val="20"/>
        </w:rPr>
        <w:t xml:space="preserve">producing practices and so contributing to shifts and alterations at each turn, but the </w:t>
      </w:r>
      <w:r w:rsidRPr="00817A8F">
        <w:rPr>
          <w:rFonts w:ascii="Times New Roman" w:hAnsi="Times New Roman" w:cs="Times New Roman"/>
          <w:i/>
          <w:sz w:val="20"/>
          <w:szCs w:val="20"/>
        </w:rPr>
        <w:t xml:space="preserve">set of social practices </w:t>
      </w:r>
      <w:r w:rsidR="006178C8" w:rsidRPr="00817A8F">
        <w:rPr>
          <w:rFonts w:ascii="Times New Roman" w:hAnsi="Times New Roman" w:cs="Times New Roman"/>
          <w:sz w:val="20"/>
          <w:szCs w:val="20"/>
        </w:rPr>
        <w:t xml:space="preserve">is </w:t>
      </w:r>
      <w:r w:rsidRPr="00817A8F">
        <w:rPr>
          <w:rFonts w:ascii="Times New Roman" w:hAnsi="Times New Roman" w:cs="Times New Roman"/>
          <w:sz w:val="20"/>
          <w:szCs w:val="20"/>
        </w:rPr>
        <w:t>the unit of analysis</w:t>
      </w:r>
      <w:r w:rsidR="006178C8" w:rsidRPr="00817A8F">
        <w:rPr>
          <w:rFonts w:ascii="Times New Roman" w:hAnsi="Times New Roman" w:cs="Times New Roman"/>
          <w:sz w:val="20"/>
          <w:szCs w:val="20"/>
        </w:rPr>
        <w:t xml:space="preserve"> </w:t>
      </w:r>
      <w:r w:rsidRPr="00817A8F">
        <w:rPr>
          <w:rFonts w:ascii="Times New Roman" w:hAnsi="Times New Roman" w:cs="Times New Roman"/>
          <w:sz w:val="20"/>
          <w:szCs w:val="20"/>
        </w:rPr>
        <w:t xml:space="preserve">rather than the individual actor </w:t>
      </w:r>
      <w:r w:rsidR="00E4577A" w:rsidRPr="00817A8F">
        <w:rPr>
          <w:rFonts w:ascii="Times New Roman" w:hAnsi="Times New Roman" w:cs="Times New Roman"/>
          <w:sz w:val="20"/>
          <w:szCs w:val="20"/>
        </w:rPr>
        <w:fldChar w:fldCharType="begin"/>
      </w:r>
      <w:r w:rsidR="00121364" w:rsidRPr="00817A8F">
        <w:rPr>
          <w:rFonts w:ascii="Times New Roman" w:hAnsi="Times New Roman" w:cs="Times New Roman"/>
          <w:sz w:val="20"/>
          <w:szCs w:val="20"/>
        </w:rPr>
        <w:instrText xml:space="preserve"> ADDIN PAPERS2_CITATIONS &lt;citation&gt;&lt;uuid&gt;E7C1FA4D-7202-44DF-B763-7515F519A3CE&lt;/uuid&gt;&lt;priority&gt;15&lt;/priority&gt;&lt;publications&gt;&lt;publication&gt;&lt;uuid&gt;56C41861-252C-4241-B4F8-4818ED588432&lt;/uuid&gt;&lt;volume&gt;21&lt;/volume&gt;&lt;doi&gt;10.1016/j.gloenvcha.2011.03.010&lt;/doi&gt;&lt;startpage&gt;813&lt;/startpage&gt;&lt;publication_date&gt;99201108011200000000222000&lt;/publication_date&gt;&lt;url&gt;http://dx.doi.org/10.1016/j.gloenvcha.2011.03.010&lt;/url&gt;&lt;type&gt;400&lt;/type&gt;&lt;title&gt;Theories of practices: Agency, technology, and culture: Exploring the relevance of practice theories for the governance of sustainable consumption practices in the new world-order&lt;/title&gt;&lt;publisher&gt;Elsevier Ltd&lt;/publisher&gt;&lt;number&gt;3&lt;/number&gt;&lt;subtype&gt;400&lt;/subtype&gt;&lt;endpage&gt;822&lt;/endpage&gt;&lt;bundle&gt;&lt;publication&gt;&lt;publisher&gt;Elsevier Ltd&lt;/publisher&gt;&lt;title&gt;Global Environmental Change&lt;/title&gt;&lt;type&gt;-100&lt;/type&gt;&lt;subtype&gt;-100&lt;/subtype&gt;&lt;uuid&gt;BA5C8EF8-6DA3-4284-8671-B74FAD047DF1&lt;/uuid&gt;&lt;/publication&gt;&lt;/bundle&gt;&lt;authors&gt;&lt;author&gt;&lt;firstName&gt;Gert&lt;/firstName&gt;&lt;lastName&gt;Spaargaren&lt;/lastName&gt;&lt;/author&gt;&lt;/authors&gt;&lt;/publication&gt;&lt;/publications&gt;&lt;cites&gt;&lt;/cites&gt;&lt;/citation&gt;</w:instrText>
      </w:r>
      <w:r w:rsidR="00E4577A" w:rsidRPr="00817A8F">
        <w:rPr>
          <w:rFonts w:ascii="Times New Roman" w:hAnsi="Times New Roman" w:cs="Times New Roman"/>
          <w:sz w:val="20"/>
          <w:szCs w:val="20"/>
        </w:rPr>
        <w:fldChar w:fldCharType="separate"/>
      </w:r>
      <w:r w:rsidR="004C4E6F">
        <w:rPr>
          <w:rFonts w:ascii="Times New Roman" w:hAnsi="Times New Roman" w:cs="Times New Roman"/>
          <w:sz w:val="20"/>
          <w:szCs w:val="20"/>
        </w:rPr>
        <w:t>(Spaargaren [42</w:t>
      </w:r>
      <w:r w:rsidR="00155E65" w:rsidRPr="00817A8F">
        <w:rPr>
          <w:rFonts w:ascii="Times New Roman" w:hAnsi="Times New Roman" w:cs="Times New Roman"/>
          <w:sz w:val="20"/>
          <w:szCs w:val="20"/>
        </w:rPr>
        <w:t>]</w:t>
      </w:r>
      <w:r w:rsidRPr="00817A8F">
        <w:rPr>
          <w:rFonts w:ascii="Times New Roman" w:hAnsi="Times New Roman" w:cs="Times New Roman"/>
          <w:sz w:val="20"/>
          <w:szCs w:val="20"/>
        </w:rPr>
        <w:t>)</w:t>
      </w:r>
      <w:r w:rsidR="00E4577A" w:rsidRPr="00817A8F">
        <w:rPr>
          <w:rFonts w:ascii="Times New Roman" w:hAnsi="Times New Roman" w:cs="Times New Roman"/>
          <w:sz w:val="20"/>
          <w:szCs w:val="20"/>
        </w:rPr>
        <w:fldChar w:fldCharType="end"/>
      </w:r>
      <w:r w:rsidRPr="00817A8F">
        <w:rPr>
          <w:rFonts w:ascii="Times New Roman" w:hAnsi="Times New Roman" w:cs="Times New Roman"/>
          <w:sz w:val="20"/>
          <w:szCs w:val="20"/>
        </w:rPr>
        <w:t xml:space="preserve">. </w:t>
      </w:r>
    </w:p>
    <w:p w14:paraId="40FFFBD5" w14:textId="77777777" w:rsidR="00066AD7" w:rsidRPr="00817A8F" w:rsidRDefault="00066AD7" w:rsidP="00066AD7">
      <w:pPr>
        <w:tabs>
          <w:tab w:val="left" w:pos="1247"/>
        </w:tabs>
        <w:spacing w:before="120" w:after="120"/>
        <w:jc w:val="both"/>
        <w:rPr>
          <w:rFonts w:ascii="Times New Roman" w:hAnsi="Times New Roman" w:cs="Times New Roman"/>
          <w:sz w:val="20"/>
          <w:szCs w:val="20"/>
        </w:rPr>
      </w:pPr>
      <w:r w:rsidRPr="00817A8F">
        <w:rPr>
          <w:rFonts w:ascii="Times New Roman" w:hAnsi="Times New Roman" w:cs="Times New Roman"/>
          <w:sz w:val="20"/>
          <w:szCs w:val="20"/>
        </w:rPr>
        <w:t xml:space="preserve">Social practices have been variously defined by those seeking to </w:t>
      </w:r>
      <w:r w:rsidR="003D509F" w:rsidRPr="00817A8F">
        <w:rPr>
          <w:rFonts w:ascii="Times New Roman" w:hAnsi="Times New Roman" w:cs="Times New Roman"/>
          <w:sz w:val="20"/>
          <w:szCs w:val="20"/>
        </w:rPr>
        <w:t>focus</w:t>
      </w:r>
      <w:r w:rsidRPr="00817A8F">
        <w:rPr>
          <w:rFonts w:ascii="Times New Roman" w:hAnsi="Times New Roman" w:cs="Times New Roman"/>
          <w:sz w:val="20"/>
          <w:szCs w:val="20"/>
        </w:rPr>
        <w:t xml:space="preserve"> the discussion. A </w:t>
      </w:r>
      <w:r w:rsidR="00640C14" w:rsidRPr="00817A8F">
        <w:rPr>
          <w:rFonts w:ascii="Times New Roman" w:hAnsi="Times New Roman" w:cs="Times New Roman"/>
          <w:sz w:val="20"/>
          <w:szCs w:val="20"/>
        </w:rPr>
        <w:t xml:space="preserve">widely cited </w:t>
      </w:r>
      <w:r w:rsidRPr="00817A8F">
        <w:rPr>
          <w:rFonts w:ascii="Times New Roman" w:hAnsi="Times New Roman" w:cs="Times New Roman"/>
          <w:sz w:val="20"/>
          <w:szCs w:val="20"/>
        </w:rPr>
        <w:t>quote we might reasonably use is pr</w:t>
      </w:r>
      <w:r w:rsidR="004C4E6F">
        <w:rPr>
          <w:rFonts w:ascii="Times New Roman" w:hAnsi="Times New Roman" w:cs="Times New Roman"/>
          <w:sz w:val="20"/>
          <w:szCs w:val="20"/>
        </w:rPr>
        <w:t xml:space="preserve">ovided by </w:t>
      </w:r>
      <w:proofErr w:type="spellStart"/>
      <w:r w:rsidR="004C4E6F">
        <w:rPr>
          <w:rFonts w:ascii="Times New Roman" w:hAnsi="Times New Roman" w:cs="Times New Roman"/>
          <w:sz w:val="20"/>
          <w:szCs w:val="20"/>
        </w:rPr>
        <w:t>Reckwitz</w:t>
      </w:r>
      <w:proofErr w:type="spellEnd"/>
      <w:r w:rsidR="004C4E6F">
        <w:rPr>
          <w:rFonts w:ascii="Times New Roman" w:hAnsi="Times New Roman" w:cs="Times New Roman"/>
          <w:sz w:val="20"/>
          <w:szCs w:val="20"/>
        </w:rPr>
        <w:t xml:space="preserve"> [40</w:t>
      </w:r>
      <w:r w:rsidR="00853344" w:rsidRPr="00817A8F">
        <w:rPr>
          <w:rFonts w:ascii="Times New Roman" w:hAnsi="Times New Roman" w:cs="Times New Roman"/>
          <w:sz w:val="20"/>
          <w:szCs w:val="20"/>
        </w:rPr>
        <w:t>]</w:t>
      </w:r>
      <w:r w:rsidRPr="00817A8F">
        <w:rPr>
          <w:rFonts w:ascii="Times New Roman" w:hAnsi="Times New Roman" w:cs="Times New Roman"/>
          <w:sz w:val="20"/>
          <w:szCs w:val="20"/>
        </w:rPr>
        <w:t>:</w:t>
      </w:r>
    </w:p>
    <w:p w14:paraId="376D000F" w14:textId="77777777" w:rsidR="00066AD7" w:rsidRPr="00817A8F" w:rsidRDefault="00066AD7" w:rsidP="00066AD7">
      <w:pPr>
        <w:widowControl w:val="0"/>
        <w:autoSpaceDE w:val="0"/>
        <w:autoSpaceDN w:val="0"/>
        <w:adjustRightInd w:val="0"/>
        <w:spacing w:before="120" w:after="120"/>
        <w:ind w:left="567" w:right="567"/>
        <w:jc w:val="both"/>
        <w:rPr>
          <w:rFonts w:ascii="Times New Roman" w:hAnsi="Times New Roman" w:cs="Times New Roman"/>
          <w:i/>
          <w:sz w:val="20"/>
          <w:szCs w:val="20"/>
        </w:rPr>
      </w:pPr>
      <w:r w:rsidRPr="00817A8F">
        <w:rPr>
          <w:rFonts w:ascii="Times New Roman" w:hAnsi="Times New Roman" w:cs="Times New Roman"/>
          <w:i/>
          <w:sz w:val="20"/>
          <w:szCs w:val="20"/>
        </w:rPr>
        <w:t>A practice is a routinized type of behaviour which consists of several elements, interconnected to one another: forms of bodily activities, forms of mental activities, ‘things’ and their use, a background knowledge in the form of understanding, know-how, states of emotion and motivational knowledge. A practice – a way of cooking, of consuming, of working, of investigating, of taking care of oneself or of others, etc. – forms so to speak a ‘block’ whose existence necessarily depends on the existence and specific interconnectedness of these elements, and which cannot be reduced to any one of these single elements.</w:t>
      </w:r>
    </w:p>
    <w:p w14:paraId="6BA80594" w14:textId="77777777" w:rsidR="007600C6" w:rsidRPr="00817A8F" w:rsidRDefault="006B436A" w:rsidP="00281372">
      <w:pPr>
        <w:tabs>
          <w:tab w:val="left" w:pos="1247"/>
        </w:tabs>
        <w:spacing w:before="240" w:after="120"/>
        <w:jc w:val="both"/>
        <w:rPr>
          <w:rFonts w:ascii="Times New Roman" w:hAnsi="Times New Roman" w:cs="Times New Roman"/>
          <w:sz w:val="20"/>
          <w:szCs w:val="20"/>
        </w:rPr>
      </w:pPr>
      <w:r w:rsidRPr="00817A8F">
        <w:rPr>
          <w:rFonts w:ascii="Times New Roman" w:hAnsi="Times New Roman" w:cs="Times New Roman"/>
          <w:sz w:val="20"/>
          <w:szCs w:val="20"/>
        </w:rPr>
        <w:t>So</w:t>
      </w:r>
      <w:r w:rsidR="00066AD7" w:rsidRPr="00817A8F">
        <w:rPr>
          <w:rFonts w:ascii="Times New Roman" w:hAnsi="Times New Roman" w:cs="Times New Roman"/>
          <w:sz w:val="20"/>
          <w:szCs w:val="20"/>
        </w:rPr>
        <w:t xml:space="preserve"> </w:t>
      </w:r>
      <w:r w:rsidR="00066AD7" w:rsidRPr="00817A8F">
        <w:rPr>
          <w:rFonts w:ascii="Times New Roman" w:hAnsi="Times New Roman" w:cs="Times New Roman"/>
          <w:i/>
          <w:sz w:val="20"/>
          <w:szCs w:val="20"/>
        </w:rPr>
        <w:t>practice</w:t>
      </w:r>
      <w:r w:rsidR="001F0014" w:rsidRPr="00817A8F">
        <w:rPr>
          <w:rFonts w:ascii="Times New Roman" w:hAnsi="Times New Roman" w:cs="Times New Roman"/>
          <w:sz w:val="20"/>
          <w:szCs w:val="20"/>
        </w:rPr>
        <w:t xml:space="preserve"> refers to an ensemble</w:t>
      </w:r>
      <w:r w:rsidR="00066AD7" w:rsidRPr="00817A8F">
        <w:rPr>
          <w:rFonts w:ascii="Times New Roman" w:hAnsi="Times New Roman" w:cs="Times New Roman"/>
          <w:sz w:val="20"/>
          <w:szCs w:val="20"/>
        </w:rPr>
        <w:t xml:space="preserve"> of factors ‘constitutive of particular domains of social life’ (farming, business, voting, teaching, recreat</w:t>
      </w:r>
      <w:r w:rsidR="003F0BC5" w:rsidRPr="00817A8F">
        <w:rPr>
          <w:rFonts w:ascii="Times New Roman" w:hAnsi="Times New Roman" w:cs="Times New Roman"/>
          <w:sz w:val="20"/>
          <w:szCs w:val="20"/>
        </w:rPr>
        <w:t>ion, industry, religion</w:t>
      </w:r>
      <w:r w:rsidR="00066AD7" w:rsidRPr="00817A8F">
        <w:rPr>
          <w:rFonts w:ascii="Times New Roman" w:hAnsi="Times New Roman" w:cs="Times New Roman"/>
          <w:sz w:val="20"/>
          <w:szCs w:val="20"/>
        </w:rPr>
        <w:t>), a ‘se</w:t>
      </w:r>
      <w:r w:rsidR="003F0BC5" w:rsidRPr="00817A8F">
        <w:rPr>
          <w:rFonts w:ascii="Times New Roman" w:hAnsi="Times New Roman" w:cs="Times New Roman"/>
          <w:sz w:val="20"/>
          <w:szCs w:val="20"/>
        </w:rPr>
        <w:t>t of considerations’ that shape</w:t>
      </w:r>
      <w:r w:rsidR="00066AD7" w:rsidRPr="00817A8F">
        <w:rPr>
          <w:rFonts w:ascii="Times New Roman" w:hAnsi="Times New Roman" w:cs="Times New Roman"/>
          <w:sz w:val="20"/>
          <w:szCs w:val="20"/>
        </w:rPr>
        <w:t xml:space="preserve"> how people act </w:t>
      </w:r>
      <w:r w:rsidR="00E4577A" w:rsidRPr="00817A8F">
        <w:rPr>
          <w:rFonts w:ascii="Times New Roman" w:hAnsi="Times New Roman" w:cs="Times New Roman"/>
          <w:sz w:val="20"/>
          <w:szCs w:val="20"/>
        </w:rPr>
        <w:fldChar w:fldCharType="begin"/>
      </w:r>
      <w:r w:rsidR="00121364" w:rsidRPr="00817A8F">
        <w:rPr>
          <w:rFonts w:ascii="Times New Roman" w:hAnsi="Times New Roman" w:cs="Times New Roman"/>
          <w:sz w:val="20"/>
          <w:szCs w:val="20"/>
        </w:rPr>
        <w:instrText xml:space="preserve"> ADDIN PAPERS2_CITATIONS &lt;citation&gt;&lt;uuid&gt;E4C96B5B-69B7-4E73-9EC1-93AF42F12CF4&lt;/uuid&gt;&lt;priority&gt;16&lt;/priority&gt;&lt;publications&gt;&lt;publication&gt;&lt;publication_date&gt;99199609131200000000222000&lt;/publication_date&gt;&lt;startpage&gt;242&lt;/startpage&gt;&lt;subtitle&gt;A Wittgensteinian Approach to Human Activity and the Social&lt;/subtitle&gt;&lt;title&gt;Social Practices&lt;/title&gt;&lt;uuid&gt;FD9926AA-CD34-472D-B70D-CAA7DAFF3AB6&lt;/uuid&gt;&lt;subtype&gt;0&lt;/subtype&gt;&lt;publisher&gt;Cambridge University Press&lt;/publisher&gt;&lt;type&gt;0&lt;/type&gt;&lt;url&gt;http://books.google.co.uk/books?id=KYgbUegR3AMC&amp;amp;printsec=frontcover&amp;amp;dq=intitle:Social+Practices&amp;amp;hl=&amp;amp;cd=1&amp;amp;source=gbs_api&lt;/url&gt;&lt;authors&gt;&lt;author&gt;&lt;firstName&gt;Theodore&lt;/firstName&gt;&lt;middleNames&gt;R&lt;/middleNames&gt;&lt;lastName&gt;Schatzki&lt;/lastName&gt;&lt;/author&gt;&lt;/authors&gt;&lt;/publication&gt;&lt;/publications&gt;&lt;cites&gt;&lt;/cites&gt;&lt;/citation&gt;</w:instrText>
      </w:r>
      <w:r w:rsidR="00E4577A" w:rsidRPr="00817A8F">
        <w:rPr>
          <w:rFonts w:ascii="Times New Roman" w:hAnsi="Times New Roman" w:cs="Times New Roman"/>
          <w:sz w:val="20"/>
          <w:szCs w:val="20"/>
        </w:rPr>
        <w:fldChar w:fldCharType="separate"/>
      </w:r>
      <w:r w:rsidR="004C4E6F">
        <w:rPr>
          <w:rFonts w:ascii="Times New Roman" w:hAnsi="Times New Roman" w:cs="Times New Roman"/>
          <w:sz w:val="20"/>
          <w:szCs w:val="20"/>
        </w:rPr>
        <w:t>(Schatzki [43</w:t>
      </w:r>
      <w:r w:rsidR="00853344" w:rsidRPr="00817A8F">
        <w:rPr>
          <w:rFonts w:ascii="Times New Roman" w:hAnsi="Times New Roman" w:cs="Times New Roman"/>
          <w:sz w:val="20"/>
          <w:szCs w:val="20"/>
        </w:rPr>
        <w:t>]</w:t>
      </w:r>
      <w:r w:rsidR="00066AD7" w:rsidRPr="00817A8F">
        <w:rPr>
          <w:rFonts w:ascii="Times New Roman" w:hAnsi="Times New Roman" w:cs="Times New Roman"/>
          <w:sz w:val="20"/>
          <w:szCs w:val="20"/>
        </w:rPr>
        <w:t>)</w:t>
      </w:r>
      <w:r w:rsidR="00E4577A" w:rsidRPr="00817A8F">
        <w:rPr>
          <w:rFonts w:ascii="Times New Roman" w:hAnsi="Times New Roman" w:cs="Times New Roman"/>
          <w:sz w:val="20"/>
          <w:szCs w:val="20"/>
        </w:rPr>
        <w:fldChar w:fldCharType="end"/>
      </w:r>
      <w:r w:rsidR="00066AD7" w:rsidRPr="00817A8F">
        <w:rPr>
          <w:rFonts w:ascii="Times New Roman" w:hAnsi="Times New Roman" w:cs="Times New Roman"/>
          <w:sz w:val="20"/>
          <w:szCs w:val="20"/>
        </w:rPr>
        <w:t xml:space="preserve">. As </w:t>
      </w:r>
      <w:proofErr w:type="spellStart"/>
      <w:r w:rsidR="00066AD7" w:rsidRPr="00817A8F">
        <w:rPr>
          <w:rFonts w:ascii="Times New Roman" w:hAnsi="Times New Roman" w:cs="Times New Roman"/>
          <w:sz w:val="20"/>
          <w:szCs w:val="20"/>
        </w:rPr>
        <w:t>Schatzki</w:t>
      </w:r>
      <w:proofErr w:type="spellEnd"/>
      <w:r w:rsidR="00066AD7" w:rsidRPr="00817A8F">
        <w:rPr>
          <w:rFonts w:ascii="Times New Roman" w:hAnsi="Times New Roman" w:cs="Times New Roman"/>
          <w:sz w:val="20"/>
          <w:szCs w:val="20"/>
        </w:rPr>
        <w:t xml:space="preserve"> elaborates, a practice ‘rules action not by specifying particular actions to perform, but by offering matters to be taken account of … it qualifies the how as opposed to the what of actions’. </w:t>
      </w:r>
      <w:r w:rsidR="007C18ED" w:rsidRPr="00817A8F">
        <w:rPr>
          <w:rFonts w:ascii="Times New Roman" w:hAnsi="Times New Roman" w:cs="Times New Roman"/>
          <w:sz w:val="20"/>
          <w:szCs w:val="20"/>
        </w:rPr>
        <w:t>T</w:t>
      </w:r>
      <w:r w:rsidR="00066AD7" w:rsidRPr="00817A8F">
        <w:rPr>
          <w:rFonts w:ascii="Times New Roman" w:hAnsi="Times New Roman" w:cs="Times New Roman"/>
          <w:sz w:val="20"/>
          <w:szCs w:val="20"/>
        </w:rPr>
        <w:t xml:space="preserve">hese notions of practice do not </w:t>
      </w:r>
      <w:r w:rsidR="007C18ED" w:rsidRPr="00817A8F">
        <w:rPr>
          <w:rFonts w:ascii="Times New Roman" w:hAnsi="Times New Roman" w:cs="Times New Roman"/>
          <w:sz w:val="20"/>
          <w:szCs w:val="20"/>
        </w:rPr>
        <w:t xml:space="preserve">support </w:t>
      </w:r>
      <w:proofErr w:type="spellStart"/>
      <w:r w:rsidR="00066AD7" w:rsidRPr="00817A8F">
        <w:rPr>
          <w:rFonts w:ascii="Times New Roman" w:hAnsi="Times New Roman" w:cs="Times New Roman"/>
          <w:sz w:val="20"/>
          <w:szCs w:val="20"/>
        </w:rPr>
        <w:t>structuralist</w:t>
      </w:r>
      <w:proofErr w:type="spellEnd"/>
      <w:r w:rsidR="00066AD7" w:rsidRPr="00817A8F">
        <w:rPr>
          <w:rFonts w:ascii="Times New Roman" w:hAnsi="Times New Roman" w:cs="Times New Roman"/>
          <w:sz w:val="20"/>
          <w:szCs w:val="20"/>
        </w:rPr>
        <w:t xml:space="preserve"> determinism, rather they serve </w:t>
      </w:r>
      <w:r w:rsidR="007C18ED" w:rsidRPr="00817A8F">
        <w:rPr>
          <w:rFonts w:ascii="Times New Roman" w:hAnsi="Times New Roman" w:cs="Times New Roman"/>
          <w:sz w:val="20"/>
          <w:szCs w:val="20"/>
        </w:rPr>
        <w:t>quite the contrary</w:t>
      </w:r>
      <w:r w:rsidR="00066AD7" w:rsidRPr="00817A8F">
        <w:rPr>
          <w:rFonts w:ascii="Times New Roman" w:hAnsi="Times New Roman" w:cs="Times New Roman"/>
          <w:sz w:val="20"/>
          <w:szCs w:val="20"/>
        </w:rPr>
        <w:t>. Practi</w:t>
      </w:r>
      <w:r w:rsidR="009617F5" w:rsidRPr="00817A8F">
        <w:rPr>
          <w:rFonts w:ascii="Times New Roman" w:hAnsi="Times New Roman" w:cs="Times New Roman"/>
          <w:sz w:val="20"/>
          <w:szCs w:val="20"/>
        </w:rPr>
        <w:t>ces and so behaviour can change</w:t>
      </w:r>
      <w:r w:rsidR="00066AD7" w:rsidRPr="00817A8F">
        <w:rPr>
          <w:rFonts w:ascii="Times New Roman" w:hAnsi="Times New Roman" w:cs="Times New Roman"/>
          <w:sz w:val="20"/>
          <w:szCs w:val="20"/>
        </w:rPr>
        <w:t xml:space="preserve"> through the development of practices themselves: ‘[t]he concept of practice inherently combines a capacity to account for both reproduction and innovation … practices also contain the seeds of constant change’ </w:t>
      </w:r>
      <w:r w:rsidR="00E4577A" w:rsidRPr="00817A8F">
        <w:rPr>
          <w:rFonts w:ascii="Times New Roman" w:hAnsi="Times New Roman" w:cs="Times New Roman"/>
          <w:sz w:val="20"/>
          <w:szCs w:val="20"/>
        </w:rPr>
        <w:fldChar w:fldCharType="begin"/>
      </w:r>
      <w:r w:rsidR="00121364" w:rsidRPr="00817A8F">
        <w:rPr>
          <w:rFonts w:ascii="Times New Roman" w:hAnsi="Times New Roman" w:cs="Times New Roman"/>
          <w:sz w:val="20"/>
          <w:szCs w:val="20"/>
        </w:rPr>
        <w:instrText xml:space="preserve"> ADDIN PAPERS2_CITATIONS &lt;citation&gt;&lt;uuid&gt;F4EC0811-870E-4BBD-9D52-62BD067DC4C4&lt;/uuid&gt;&lt;priority&gt;17&lt;/priority&gt;&lt;publications&gt;&lt;publication&gt;&lt;volume&gt;5&lt;/volume&gt;&lt;publication_date&gt;99200507011200000000222000&lt;/publication_date&gt;&lt;number&gt;2&lt;/number&gt;&lt;doi&gt;10.1177/1469540505053090&lt;/doi&gt;&lt;startpage&gt;131&lt;/startpage&gt;&lt;title&gt;Consumption and Theories of Practice&lt;/title&gt;&lt;uuid&gt;25A98F67-400D-4464-8B6B-C839132C1A58&lt;/uuid&gt;&lt;subtype&gt;400&lt;/subtype&gt;&lt;endpage&gt;153&lt;/endpage&gt;&lt;type&gt;400&lt;/type&gt;&lt;url&gt;http://joc.sagepub.com/cgi/doi/10.1177/1469540505053090&lt;/url&gt;&lt;bundle&gt;&lt;publication&gt;&lt;title&gt;Journal of Consumer Culture&lt;/title&gt;&lt;type&gt;-100&lt;/type&gt;&lt;subtype&gt;-100&lt;/subtype&gt;&lt;uuid&gt;C04AA076-91E2-46C3-936C-F93789C610A9&lt;/uuid&gt;&lt;/publication&gt;&lt;/bundle&gt;&lt;authors&gt;&lt;author&gt;&lt;firstName&gt;A&lt;/firstName&gt;&lt;lastName&gt;Warde&lt;/lastName&gt;&lt;/author&gt;&lt;/authors&gt;&lt;/publication&gt;&lt;/publications&gt;&lt;cites&gt;&lt;/cites&gt;&lt;/citation&gt;</w:instrText>
      </w:r>
      <w:r w:rsidR="00E4577A" w:rsidRPr="00817A8F">
        <w:rPr>
          <w:rFonts w:ascii="Times New Roman" w:hAnsi="Times New Roman" w:cs="Times New Roman"/>
          <w:sz w:val="20"/>
          <w:szCs w:val="20"/>
        </w:rPr>
        <w:fldChar w:fldCharType="separate"/>
      </w:r>
      <w:r w:rsidR="00066AD7" w:rsidRPr="00817A8F">
        <w:rPr>
          <w:rFonts w:ascii="Times New Roman" w:hAnsi="Times New Roman" w:cs="Times New Roman"/>
          <w:sz w:val="20"/>
          <w:szCs w:val="20"/>
        </w:rPr>
        <w:t xml:space="preserve">(Warde </w:t>
      </w:r>
      <w:r w:rsidR="004C4E6F">
        <w:rPr>
          <w:rFonts w:ascii="Times New Roman" w:hAnsi="Times New Roman" w:cs="Times New Roman"/>
          <w:sz w:val="20"/>
          <w:szCs w:val="20"/>
        </w:rPr>
        <w:t>[44</w:t>
      </w:r>
      <w:r w:rsidR="00853344" w:rsidRPr="00817A8F">
        <w:rPr>
          <w:rFonts w:ascii="Times New Roman" w:hAnsi="Times New Roman" w:cs="Times New Roman"/>
          <w:sz w:val="20"/>
          <w:szCs w:val="20"/>
        </w:rPr>
        <w:t>]</w:t>
      </w:r>
      <w:r w:rsidR="00E4577A" w:rsidRPr="00817A8F">
        <w:rPr>
          <w:rFonts w:ascii="Times New Roman" w:hAnsi="Times New Roman" w:cs="Times New Roman"/>
          <w:sz w:val="20"/>
          <w:szCs w:val="20"/>
        </w:rPr>
        <w:fldChar w:fldCharType="end"/>
      </w:r>
      <w:r w:rsidR="00066AD7" w:rsidRPr="00817A8F">
        <w:rPr>
          <w:rFonts w:ascii="Times New Roman" w:hAnsi="Times New Roman" w:cs="Times New Roman"/>
          <w:sz w:val="20"/>
          <w:szCs w:val="20"/>
        </w:rPr>
        <w:t>). As practices are re-performed by different agen</w:t>
      </w:r>
      <w:r w:rsidR="008E4379" w:rsidRPr="00817A8F">
        <w:rPr>
          <w:rFonts w:ascii="Times New Roman" w:hAnsi="Times New Roman" w:cs="Times New Roman"/>
          <w:sz w:val="20"/>
          <w:szCs w:val="20"/>
        </w:rPr>
        <w:t xml:space="preserve">ts, certain parties may hold </w:t>
      </w:r>
      <w:r w:rsidR="00066AD7" w:rsidRPr="00817A8F">
        <w:rPr>
          <w:rFonts w:ascii="Times New Roman" w:hAnsi="Times New Roman" w:cs="Times New Roman"/>
          <w:sz w:val="20"/>
          <w:szCs w:val="20"/>
        </w:rPr>
        <w:t xml:space="preserve">to older </w:t>
      </w:r>
      <w:r w:rsidR="00825B38" w:rsidRPr="00817A8F">
        <w:rPr>
          <w:rFonts w:ascii="Times New Roman" w:hAnsi="Times New Roman" w:cs="Times New Roman"/>
          <w:sz w:val="20"/>
          <w:szCs w:val="20"/>
        </w:rPr>
        <w:t>variants</w:t>
      </w:r>
      <w:r w:rsidR="008E4379" w:rsidRPr="00817A8F">
        <w:rPr>
          <w:rFonts w:ascii="Times New Roman" w:hAnsi="Times New Roman" w:cs="Times New Roman"/>
          <w:sz w:val="20"/>
          <w:szCs w:val="20"/>
        </w:rPr>
        <w:t xml:space="preserve">, some </w:t>
      </w:r>
      <w:r w:rsidR="00066AD7" w:rsidRPr="00817A8F">
        <w:rPr>
          <w:rFonts w:ascii="Times New Roman" w:hAnsi="Times New Roman" w:cs="Times New Roman"/>
          <w:sz w:val="20"/>
          <w:szCs w:val="20"/>
        </w:rPr>
        <w:t>perform currently dominant type</w:t>
      </w:r>
      <w:r w:rsidR="008E4379" w:rsidRPr="00817A8F">
        <w:rPr>
          <w:rFonts w:ascii="Times New Roman" w:hAnsi="Times New Roman" w:cs="Times New Roman"/>
          <w:sz w:val="20"/>
          <w:szCs w:val="20"/>
        </w:rPr>
        <w:t>s</w:t>
      </w:r>
      <w:r w:rsidR="00066AD7" w:rsidRPr="00817A8F">
        <w:rPr>
          <w:rFonts w:ascii="Times New Roman" w:hAnsi="Times New Roman" w:cs="Times New Roman"/>
          <w:sz w:val="20"/>
          <w:szCs w:val="20"/>
        </w:rPr>
        <w:t xml:space="preserve"> and others seek to replace </w:t>
      </w:r>
      <w:r w:rsidR="00825B38" w:rsidRPr="00817A8F">
        <w:rPr>
          <w:rFonts w:ascii="Times New Roman" w:hAnsi="Times New Roman" w:cs="Times New Roman"/>
          <w:sz w:val="20"/>
          <w:szCs w:val="20"/>
        </w:rPr>
        <w:t>conventions</w:t>
      </w:r>
      <w:r w:rsidR="00066AD7" w:rsidRPr="00817A8F">
        <w:rPr>
          <w:rFonts w:ascii="Times New Roman" w:hAnsi="Times New Roman" w:cs="Times New Roman"/>
          <w:sz w:val="20"/>
          <w:szCs w:val="20"/>
        </w:rPr>
        <w:t xml:space="preserve"> with new approaches. In this way, economic, political and technological developments, cultural and historical influences and other practices can all affect the development of a practice </w:t>
      </w:r>
      <w:r w:rsidR="00E4577A" w:rsidRPr="00817A8F">
        <w:rPr>
          <w:rFonts w:ascii="Times New Roman" w:hAnsi="Times New Roman" w:cs="Times New Roman"/>
          <w:sz w:val="20"/>
          <w:szCs w:val="20"/>
        </w:rPr>
        <w:fldChar w:fldCharType="begin"/>
      </w:r>
      <w:r w:rsidR="00121364" w:rsidRPr="00817A8F">
        <w:rPr>
          <w:rFonts w:ascii="Times New Roman" w:hAnsi="Times New Roman" w:cs="Times New Roman"/>
          <w:sz w:val="20"/>
          <w:szCs w:val="20"/>
        </w:rPr>
        <w:instrText xml:space="preserve"> ADDIN PAPERS2_CITATIONS &lt;citation&gt;&lt;uuid&gt;2A048B59-AD38-498E-9DB5-93F3F539B314&lt;/uuid&gt;&lt;priority&gt;18&lt;/priority&gt;&lt;publications&gt;&lt;publication&gt;&lt;type&gt;400&lt;/type&gt;&lt;publication_date&gt;99201200001200000000200000&lt;/publication_date&gt;&lt;title&gt;The Dynamics of Social Practice: Everyday Life and how it Changes - Elizabeth Shove, Mika Pantzar, Matt Watson - Google Books&lt;/title&gt;&lt;url&gt;http://books.google.com/books?hl=en&amp;amp;lr=&amp;amp;id=_RjrJ-6BNyMC&amp;amp;oi=fnd&amp;amp;pg=PP2&amp;amp;dq=The+Dynamics+of+Social+Practice+Everyday+Life+and+how+it+Changes&amp;amp;ots=hl_rQheVpf&amp;amp;sig=T2g-cwvRHeF-JTMgj-E6HiNlO-0&lt;/url&gt;&lt;subtype&gt;400&lt;/subtype&gt;&lt;uuid&gt;98C3004D-691F-4DA8-93A7-BC96D26D528B&lt;/uuid&gt;&lt;authors&gt;&lt;author&gt;&lt;firstName&gt;E&lt;/firstName&gt;&lt;lastName&gt;Shove&lt;/lastName&gt;&lt;/author&gt;&lt;author&gt;&lt;firstName&gt;M&lt;/firstName&gt;&lt;lastName&gt;Pantzar&lt;/lastName&gt;&lt;/author&gt;&lt;author&gt;&lt;firstName&gt;M&lt;/firstName&gt;&lt;lastName&gt;Watson&lt;/lastName&gt;&lt;/author&gt;&lt;/authors&gt;&lt;/publication&gt;&lt;/publications&gt;&lt;cites&gt;&lt;/cites&gt;&lt;/citation&gt;</w:instrText>
      </w:r>
      <w:r w:rsidR="00E4577A" w:rsidRPr="00817A8F">
        <w:rPr>
          <w:rFonts w:ascii="Times New Roman" w:hAnsi="Times New Roman" w:cs="Times New Roman"/>
          <w:sz w:val="20"/>
          <w:szCs w:val="20"/>
        </w:rPr>
        <w:fldChar w:fldCharType="separate"/>
      </w:r>
      <w:r w:rsidR="004C4E6F">
        <w:rPr>
          <w:rFonts w:ascii="Times New Roman" w:hAnsi="Times New Roman" w:cs="Times New Roman"/>
          <w:bCs/>
          <w:iCs/>
          <w:sz w:val="20"/>
          <w:szCs w:val="20"/>
        </w:rPr>
        <w:t>(Shove [45</w:t>
      </w:r>
      <w:r w:rsidR="00853344" w:rsidRPr="00817A8F">
        <w:rPr>
          <w:rFonts w:ascii="Times New Roman" w:hAnsi="Times New Roman" w:cs="Times New Roman"/>
          <w:bCs/>
          <w:iCs/>
          <w:sz w:val="20"/>
          <w:szCs w:val="20"/>
        </w:rPr>
        <w:t>]</w:t>
      </w:r>
      <w:r w:rsidR="00066AD7" w:rsidRPr="00817A8F">
        <w:rPr>
          <w:rFonts w:ascii="Times New Roman" w:hAnsi="Times New Roman" w:cs="Times New Roman"/>
          <w:bCs/>
          <w:iCs/>
          <w:sz w:val="20"/>
          <w:szCs w:val="20"/>
        </w:rPr>
        <w:t>)</w:t>
      </w:r>
      <w:r w:rsidR="00E4577A" w:rsidRPr="00817A8F">
        <w:rPr>
          <w:rFonts w:ascii="Times New Roman" w:hAnsi="Times New Roman" w:cs="Times New Roman"/>
          <w:sz w:val="20"/>
          <w:szCs w:val="20"/>
        </w:rPr>
        <w:fldChar w:fldCharType="end"/>
      </w:r>
      <w:r w:rsidR="00066AD7" w:rsidRPr="00817A8F">
        <w:rPr>
          <w:rFonts w:ascii="Times New Roman" w:hAnsi="Times New Roman" w:cs="Times New Roman"/>
          <w:sz w:val="20"/>
          <w:szCs w:val="20"/>
        </w:rPr>
        <w:t xml:space="preserve">. </w:t>
      </w:r>
    </w:p>
    <w:p w14:paraId="27EAFF92" w14:textId="68382743" w:rsidR="00066AD7" w:rsidRPr="00817A8F" w:rsidRDefault="008D44A3" w:rsidP="007600C6">
      <w:pPr>
        <w:widowControl w:val="0"/>
        <w:autoSpaceDE w:val="0"/>
        <w:autoSpaceDN w:val="0"/>
        <w:adjustRightInd w:val="0"/>
        <w:spacing w:after="240"/>
        <w:jc w:val="both"/>
        <w:rPr>
          <w:rFonts w:ascii="Times New Roman" w:hAnsi="Times New Roman" w:cs="Times New Roman"/>
          <w:sz w:val="20"/>
          <w:szCs w:val="20"/>
        </w:rPr>
      </w:pPr>
      <w:r w:rsidRPr="00817A8F">
        <w:rPr>
          <w:rFonts w:ascii="Times New Roman" w:hAnsi="Times New Roman" w:cs="Times New Roman"/>
          <w:sz w:val="20"/>
          <w:szCs w:val="20"/>
        </w:rPr>
        <w:t>These new approaches</w:t>
      </w:r>
      <w:r w:rsidR="00066AD7" w:rsidRPr="00817A8F">
        <w:rPr>
          <w:rFonts w:ascii="Times New Roman" w:hAnsi="Times New Roman" w:cs="Times New Roman"/>
          <w:sz w:val="20"/>
          <w:szCs w:val="20"/>
        </w:rPr>
        <w:t xml:space="preserve"> are finding use </w:t>
      </w:r>
      <w:r w:rsidRPr="00817A8F">
        <w:rPr>
          <w:rFonts w:ascii="Times New Roman" w:hAnsi="Times New Roman" w:cs="Times New Roman"/>
          <w:sz w:val="20"/>
          <w:szCs w:val="20"/>
        </w:rPr>
        <w:t>within environmental-</w:t>
      </w:r>
      <w:r w:rsidR="00066AD7" w:rsidRPr="00817A8F">
        <w:rPr>
          <w:rFonts w:ascii="Times New Roman" w:hAnsi="Times New Roman" w:cs="Times New Roman"/>
          <w:sz w:val="20"/>
          <w:szCs w:val="20"/>
        </w:rPr>
        <w:t>social sciences</w:t>
      </w:r>
      <w:r w:rsidR="00C62AC6" w:rsidRPr="00817A8F">
        <w:rPr>
          <w:rFonts w:ascii="Times New Roman" w:hAnsi="Times New Roman" w:cs="Times New Roman"/>
          <w:sz w:val="20"/>
          <w:szCs w:val="20"/>
        </w:rPr>
        <w:t>,</w:t>
      </w:r>
      <w:r w:rsidR="00066AD7" w:rsidRPr="00817A8F">
        <w:rPr>
          <w:rFonts w:ascii="Times New Roman" w:hAnsi="Times New Roman" w:cs="Times New Roman"/>
          <w:sz w:val="20"/>
          <w:szCs w:val="20"/>
        </w:rPr>
        <w:t xml:space="preserve"> </w:t>
      </w:r>
      <w:r w:rsidRPr="00817A8F">
        <w:rPr>
          <w:rFonts w:ascii="Times New Roman" w:hAnsi="Times New Roman" w:cs="Times New Roman"/>
          <w:sz w:val="20"/>
          <w:szCs w:val="20"/>
        </w:rPr>
        <w:t xml:space="preserve">exploring </w:t>
      </w:r>
      <w:r w:rsidR="00D00D63" w:rsidRPr="00817A8F">
        <w:rPr>
          <w:rFonts w:ascii="Times New Roman" w:hAnsi="Times New Roman" w:cs="Times New Roman"/>
          <w:sz w:val="20"/>
          <w:szCs w:val="20"/>
        </w:rPr>
        <w:t xml:space="preserve">spaces </w:t>
      </w:r>
      <w:r w:rsidR="00066AD7" w:rsidRPr="00817A8F">
        <w:rPr>
          <w:rFonts w:ascii="Times New Roman" w:hAnsi="Times New Roman" w:cs="Times New Roman"/>
          <w:sz w:val="20"/>
          <w:szCs w:val="20"/>
        </w:rPr>
        <w:t xml:space="preserve">for </w:t>
      </w:r>
      <w:r w:rsidR="00C62AC6" w:rsidRPr="00817A8F">
        <w:rPr>
          <w:rFonts w:ascii="Times New Roman" w:hAnsi="Times New Roman" w:cs="Times New Roman"/>
          <w:sz w:val="20"/>
          <w:szCs w:val="20"/>
        </w:rPr>
        <w:t xml:space="preserve">changes in practice </w:t>
      </w:r>
      <w:r w:rsidR="00066AD7" w:rsidRPr="00817A8F">
        <w:rPr>
          <w:rFonts w:ascii="Times New Roman" w:hAnsi="Times New Roman" w:cs="Times New Roman"/>
          <w:sz w:val="20"/>
          <w:szCs w:val="20"/>
        </w:rPr>
        <w:t xml:space="preserve">to enable the greening of consumption and resource-use </w:t>
      </w:r>
      <w:r w:rsidR="00E4577A" w:rsidRPr="00817A8F">
        <w:rPr>
          <w:rFonts w:ascii="Times New Roman" w:hAnsi="Times New Roman" w:cs="Times New Roman"/>
          <w:sz w:val="20"/>
          <w:szCs w:val="20"/>
        </w:rPr>
        <w:fldChar w:fldCharType="begin"/>
      </w:r>
      <w:r w:rsidR="00121364" w:rsidRPr="00817A8F">
        <w:rPr>
          <w:rFonts w:ascii="Times New Roman" w:hAnsi="Times New Roman" w:cs="Times New Roman"/>
          <w:sz w:val="20"/>
          <w:szCs w:val="20"/>
        </w:rPr>
        <w:instrText xml:space="preserve"> ADDIN PAPERS2_CITATIONS &lt;citation&gt;&lt;uuid&gt;815ACF47-6330-4C25-A619-906E1BAE1BCD&lt;/uuid&gt;&lt;priority&gt;19&lt;/priority&gt;&lt;publications&gt;&lt;publication&gt;&lt;volume&gt;5&lt;/volume&gt;&lt;publication_date&gt;99200503011200000000222000&lt;/publication_date&gt;&lt;number&gt;1&lt;/number&gt;&lt;doi&gt;10.1177/1469540505049846&lt;/doi&gt;&lt;startpage&gt;43&lt;/startpage&gt;&lt;title&gt;Consumers, Producers and Practices: Understanding the invention and reinvention of Nordic walking&lt;/title&gt;&lt;uuid&gt;F2BD874E-9673-4DD9-B854-D19ACC707716&lt;/uuid&gt;&lt;subtype&gt;400&lt;/subtype&gt;&lt;endpage&gt;64&lt;/endpage&gt;&lt;type&gt;400&lt;/type&gt;&lt;url&gt;http://joc.sagepub.com/cgi/doi/10.1177/1469540505049846&lt;/url&gt;&lt;bundle&gt;&lt;publication&gt;&lt;title&gt;Journal of Consumer Culture&lt;/title&gt;&lt;type&gt;-100&lt;/type&gt;&lt;subtype&gt;-100&lt;/subtype&gt;&lt;uuid&gt;C04AA076-91E2-46C3-936C-F93789C610A9&lt;/uuid&gt;&lt;/publication&gt;&lt;/bundle&gt;&lt;authors&gt;&lt;author&gt;&lt;firstName&gt;E&lt;/firstName&gt;&lt;lastName&gt;Shove&lt;/lastName&gt;&lt;/author&gt;&lt;/authors&gt;&lt;/publication&gt;&lt;publication&gt;&lt;volume&gt;42&lt;/volume&gt;&lt;publication_date&gt;99201000001200000000200000&lt;/publication_date&gt;&lt;number&gt;6&lt;/number&gt;&lt;doi&gt;10.1068/a42282&lt;/doi&gt;&lt;startpage&gt;1273&lt;/startpage&gt;&lt;title&gt;Beyond the ABC: climate change policy and theories of social change&lt;/title&gt;&lt;uuid&gt;CB0349AB-C4D0-4EB3-9F4F-832EB4A3CB69&lt;/uuid&gt;&lt;subtype&gt;400&lt;/subtype&gt;&lt;endpage&gt;1285&lt;/endpage&gt;&lt;type&gt;400&lt;/type&gt;&lt;url&gt;http://www.envplan.com/abstract.cgi?id=a42282&lt;/url&gt;&lt;bundle&gt;&lt;publication&gt;&lt;publisher&gt;PION LTD&lt;/publisher&gt;&lt;title&gt;Environ Plann A&lt;/title&gt;&lt;type&gt;-100&lt;/type&gt;&lt;subtype&gt;-100&lt;/subtype&gt;&lt;uuid&gt;FF2AA1D4-6ED6-4ACC-92F1-DA17EB0230F9&lt;/uuid&gt;&lt;/publication&gt;&lt;/bundle&gt;&lt;authors&gt;&lt;author&gt;&lt;firstName&gt;Elizabeth&lt;/firstName&gt;&lt;lastName&gt;Shove&lt;/lastName&gt;&lt;/author&gt;&lt;/authors&gt;&lt;/publication&gt;&lt;publication&gt;&lt;volume&gt;18&lt;/volume&gt;&lt;publication_date&gt;99200808001200000000220000&lt;/publication_date&gt;&lt;number&gt;3&lt;/number&gt;&lt;doi&gt;10.1016/j.gloenvcha.2008.04.010&lt;/doi&gt;&lt;startpage&gt;350&lt;/startpage&gt;&lt;title&gt;Greening global consumption: Redefining politics and authority&lt;/title&gt;&lt;uuid&gt;03F6D952-D6EC-4B1E-ADF2-5ECE25DA5F3F&lt;/uuid&gt;&lt;subtype&gt;400&lt;/subtype&gt;&lt;endpage&gt;359&lt;/endpage&gt;&lt;type&gt;400&lt;/type&gt;&lt;url&gt;http://linkinghub.elsevier.com/retrieve/pii/S0959378008000411&lt;/url&gt;&lt;bundle&gt;&lt;publication&gt;&lt;publisher&gt;Elsevier Ltd&lt;/publisher&gt;&lt;title&gt;Global Environmental Change&lt;/title&gt;&lt;type&gt;-100&lt;/type&gt;&lt;subtype&gt;-100&lt;/subtype&gt;&lt;uuid&gt;BA5C8EF8-6DA3-4284-8671-B74FAD047DF1&lt;/uuid&gt;&lt;/publication&gt;&lt;/bundle&gt;&lt;authors&gt;&lt;author&gt;&lt;firstName&gt;Gert&lt;/firstName&gt;&lt;lastName&gt;Spaargaren&lt;/lastName&gt;&lt;/author&gt;&lt;author&gt;&lt;firstName&gt;A&lt;/firstName&gt;&lt;lastName&gt;Mol&lt;/lastName&gt;&lt;/author&gt;&lt;/authors&gt;&lt;/publication&gt;&lt;/publications&gt;&lt;cites&gt;&lt;/cites&gt;&lt;/citation&gt;</w:instrText>
      </w:r>
      <w:r w:rsidR="00E4577A" w:rsidRPr="00817A8F">
        <w:rPr>
          <w:rFonts w:ascii="Times New Roman" w:hAnsi="Times New Roman" w:cs="Times New Roman"/>
          <w:sz w:val="20"/>
          <w:szCs w:val="20"/>
        </w:rPr>
        <w:fldChar w:fldCharType="separate"/>
      </w:r>
      <w:r w:rsidR="004C4E6F">
        <w:rPr>
          <w:rFonts w:ascii="Times New Roman" w:hAnsi="Times New Roman" w:cs="Times New Roman"/>
          <w:sz w:val="20"/>
          <w:szCs w:val="20"/>
        </w:rPr>
        <w:t>(Shove [46], Shove &amp; Pantzar [47</w:t>
      </w:r>
      <w:r w:rsidR="00853344" w:rsidRPr="00817A8F">
        <w:rPr>
          <w:rFonts w:ascii="Times New Roman" w:hAnsi="Times New Roman" w:cs="Times New Roman"/>
          <w:sz w:val="20"/>
          <w:szCs w:val="20"/>
        </w:rPr>
        <w:t>],</w:t>
      </w:r>
      <w:r w:rsidR="004C4E6F">
        <w:rPr>
          <w:rFonts w:ascii="Times New Roman" w:hAnsi="Times New Roman" w:cs="Times New Roman"/>
          <w:sz w:val="20"/>
          <w:szCs w:val="20"/>
        </w:rPr>
        <w:t xml:space="preserve"> Spaargaren &amp; Mol [</w:t>
      </w:r>
      <w:r w:rsidR="00BF7C9E">
        <w:rPr>
          <w:rFonts w:ascii="Times New Roman" w:hAnsi="Times New Roman" w:cs="Times New Roman"/>
          <w:sz w:val="20"/>
          <w:szCs w:val="20"/>
        </w:rPr>
        <w:t>48</w:t>
      </w:r>
      <w:r w:rsidR="00573E12" w:rsidRPr="00817A8F">
        <w:rPr>
          <w:rFonts w:ascii="Times New Roman" w:hAnsi="Times New Roman" w:cs="Times New Roman"/>
          <w:sz w:val="20"/>
          <w:szCs w:val="20"/>
        </w:rPr>
        <w:t>]</w:t>
      </w:r>
      <w:r w:rsidR="00066AD7" w:rsidRPr="00817A8F">
        <w:rPr>
          <w:rFonts w:ascii="Times New Roman" w:hAnsi="Times New Roman" w:cs="Times New Roman"/>
          <w:sz w:val="20"/>
          <w:szCs w:val="20"/>
        </w:rPr>
        <w:t>)</w:t>
      </w:r>
      <w:r w:rsidR="00E4577A" w:rsidRPr="00817A8F">
        <w:rPr>
          <w:rFonts w:ascii="Times New Roman" w:hAnsi="Times New Roman" w:cs="Times New Roman"/>
          <w:sz w:val="20"/>
          <w:szCs w:val="20"/>
        </w:rPr>
        <w:fldChar w:fldCharType="end"/>
      </w:r>
      <w:r w:rsidR="00066AD7" w:rsidRPr="00817A8F">
        <w:rPr>
          <w:rFonts w:ascii="Times New Roman" w:hAnsi="Times New Roman" w:cs="Times New Roman"/>
          <w:sz w:val="20"/>
          <w:szCs w:val="20"/>
        </w:rPr>
        <w:t xml:space="preserve">. </w:t>
      </w:r>
      <w:r w:rsidR="00D00D63" w:rsidRPr="00817A8F">
        <w:rPr>
          <w:rFonts w:ascii="Times New Roman" w:hAnsi="Times New Roman" w:cs="Times New Roman"/>
          <w:sz w:val="20"/>
          <w:szCs w:val="20"/>
        </w:rPr>
        <w:t>E</w:t>
      </w:r>
      <w:r w:rsidR="00066AD7" w:rsidRPr="00817A8F">
        <w:rPr>
          <w:rFonts w:ascii="Times New Roman" w:hAnsi="Times New Roman" w:cs="Times New Roman"/>
          <w:sz w:val="20"/>
          <w:szCs w:val="20"/>
        </w:rPr>
        <w:t xml:space="preserve">nvironmental groups long </w:t>
      </w:r>
      <w:r w:rsidR="007D4692" w:rsidRPr="00817A8F">
        <w:rPr>
          <w:rFonts w:ascii="Times New Roman" w:hAnsi="Times New Roman" w:cs="Times New Roman"/>
          <w:sz w:val="20"/>
          <w:szCs w:val="20"/>
        </w:rPr>
        <w:t xml:space="preserve">been </w:t>
      </w:r>
      <w:r w:rsidR="00066AD7" w:rsidRPr="00817A8F">
        <w:rPr>
          <w:rFonts w:ascii="Times New Roman" w:hAnsi="Times New Roman" w:cs="Times New Roman"/>
          <w:sz w:val="20"/>
          <w:szCs w:val="20"/>
        </w:rPr>
        <w:t>preoccupied with awareness-</w:t>
      </w:r>
      <w:r w:rsidR="00CA1318" w:rsidRPr="00817A8F">
        <w:rPr>
          <w:rFonts w:ascii="Times New Roman" w:hAnsi="Times New Roman" w:cs="Times New Roman"/>
          <w:sz w:val="20"/>
          <w:szCs w:val="20"/>
        </w:rPr>
        <w:t>raising around carbon footprint</w:t>
      </w:r>
      <w:r w:rsidR="00066AD7" w:rsidRPr="00817A8F">
        <w:rPr>
          <w:rFonts w:ascii="Times New Roman" w:hAnsi="Times New Roman" w:cs="Times New Roman"/>
          <w:sz w:val="20"/>
          <w:szCs w:val="20"/>
        </w:rPr>
        <w:t xml:space="preserve">, but research indicates awareness is ‘a weak predictor’ of actual behaviour, meaning we could usefully look to </w:t>
      </w:r>
      <w:r w:rsidR="00F30632" w:rsidRPr="00817A8F">
        <w:rPr>
          <w:rFonts w:ascii="Times New Roman" w:hAnsi="Times New Roman" w:cs="Times New Roman"/>
          <w:sz w:val="20"/>
          <w:szCs w:val="20"/>
        </w:rPr>
        <w:t>social practice</w:t>
      </w:r>
      <w:r w:rsidR="00A70D08" w:rsidRPr="00817A8F">
        <w:rPr>
          <w:rFonts w:ascii="Times New Roman" w:hAnsi="Times New Roman" w:cs="Times New Roman"/>
          <w:sz w:val="20"/>
          <w:szCs w:val="20"/>
        </w:rPr>
        <w:t>s</w:t>
      </w:r>
      <w:r w:rsidR="00F30632" w:rsidRPr="00817A8F">
        <w:rPr>
          <w:rFonts w:ascii="Times New Roman" w:hAnsi="Times New Roman" w:cs="Times New Roman"/>
          <w:sz w:val="20"/>
          <w:szCs w:val="20"/>
        </w:rPr>
        <w:t xml:space="preserve"> </w:t>
      </w:r>
      <w:r w:rsidR="00A70D08" w:rsidRPr="00817A8F">
        <w:rPr>
          <w:rFonts w:ascii="Times New Roman" w:hAnsi="Times New Roman" w:cs="Times New Roman"/>
          <w:sz w:val="20"/>
          <w:szCs w:val="20"/>
        </w:rPr>
        <w:t>for</w:t>
      </w:r>
      <w:r w:rsidR="00066AD7" w:rsidRPr="00817A8F">
        <w:rPr>
          <w:rFonts w:ascii="Times New Roman" w:hAnsi="Times New Roman" w:cs="Times New Roman"/>
          <w:sz w:val="20"/>
          <w:szCs w:val="20"/>
        </w:rPr>
        <w:t xml:space="preserve"> possibilities </w:t>
      </w:r>
      <w:r w:rsidR="00A70D08" w:rsidRPr="00817A8F">
        <w:rPr>
          <w:rFonts w:ascii="Times New Roman" w:hAnsi="Times New Roman" w:cs="Times New Roman"/>
          <w:sz w:val="20"/>
          <w:szCs w:val="20"/>
        </w:rPr>
        <w:t xml:space="preserve">of </w:t>
      </w:r>
      <w:r w:rsidR="00066AD7" w:rsidRPr="00817A8F">
        <w:rPr>
          <w:rFonts w:ascii="Times New Roman" w:hAnsi="Times New Roman" w:cs="Times New Roman"/>
          <w:sz w:val="20"/>
          <w:szCs w:val="20"/>
        </w:rPr>
        <w:t xml:space="preserve">change </w:t>
      </w:r>
      <w:r w:rsidR="00E4577A" w:rsidRPr="00817A8F">
        <w:rPr>
          <w:rFonts w:ascii="Times New Roman" w:hAnsi="Times New Roman" w:cs="Times New Roman"/>
          <w:sz w:val="20"/>
          <w:szCs w:val="20"/>
        </w:rPr>
        <w:fldChar w:fldCharType="begin"/>
      </w:r>
      <w:r w:rsidR="00121364" w:rsidRPr="00817A8F">
        <w:rPr>
          <w:rFonts w:ascii="Times New Roman" w:hAnsi="Times New Roman" w:cs="Times New Roman"/>
          <w:sz w:val="20"/>
          <w:szCs w:val="20"/>
        </w:rPr>
        <w:instrText xml:space="preserve"> ADDIN PAPERS2_CITATIONS &lt;citation&gt;&lt;uuid&gt;11AC2240-CBD4-469A-869C-9F8CFC69082D&lt;/uuid&gt;&lt;priority&gt;20&lt;/priority&gt;&lt;publications&gt;&lt;publication&gt;&lt;uuid&gt;56C41861-252C-4241-B4F8-4818ED588432&lt;/uuid&gt;&lt;volume&gt;21&lt;/volume&gt;&lt;doi&gt;10.1016/j.gloenvcha.2011.03.010&lt;/doi&gt;&lt;startpage&gt;813&lt;/startpage&gt;&lt;publication_date&gt;99201108011200000000222000&lt;/publication_date&gt;&lt;url&gt;http://dx.doi.org/10.1016/j.gloenvcha.2011.03.010&lt;/url&gt;&lt;type&gt;400&lt;/type&gt;&lt;title&gt;Theories of practices: Agency, technology, and culture: Exploring the relevance of practice theories for the governance of sustainable consumption practices in the new world-order&lt;/title&gt;&lt;publisher&gt;Elsevier Ltd&lt;/publisher&gt;&lt;number&gt;3&lt;/number&gt;&lt;subtype&gt;400&lt;/subtype&gt;&lt;endpage&gt;822&lt;/endpage&gt;&lt;bundle&gt;&lt;publication&gt;&lt;publisher&gt;Elsevier Ltd&lt;/publisher&gt;&lt;title&gt;Global Environmental Change&lt;/title&gt;&lt;type&gt;-100&lt;/type&gt;&lt;subtype&gt;-100&lt;/subtype&gt;&lt;uuid&gt;BA5C8EF8-6DA3-4284-8671-B74FAD047DF1&lt;/uuid&gt;&lt;/publication&gt;&lt;/bundle&gt;&lt;authors&gt;&lt;author&gt;&lt;firstName&gt;Gert&lt;/firstName&gt;&lt;lastName&gt;Spaargaren&lt;/lastName&gt;&lt;/author&gt;&lt;/authors&gt;&lt;/publication&gt;&lt;/publications&gt;&lt;cites&gt;&lt;/cites&gt;&lt;/citation&gt;</w:instrText>
      </w:r>
      <w:r w:rsidR="00E4577A" w:rsidRPr="00817A8F">
        <w:rPr>
          <w:rFonts w:ascii="Times New Roman" w:hAnsi="Times New Roman" w:cs="Times New Roman"/>
          <w:sz w:val="20"/>
          <w:szCs w:val="20"/>
        </w:rPr>
        <w:fldChar w:fldCharType="separate"/>
      </w:r>
      <w:r w:rsidR="00934628">
        <w:rPr>
          <w:rFonts w:ascii="Times New Roman" w:hAnsi="Times New Roman" w:cs="Times New Roman"/>
          <w:sz w:val="20"/>
          <w:szCs w:val="20"/>
        </w:rPr>
        <w:t>(Spaarga</w:t>
      </w:r>
      <w:r w:rsidR="00BF7C9E">
        <w:rPr>
          <w:rFonts w:ascii="Times New Roman" w:hAnsi="Times New Roman" w:cs="Times New Roman"/>
          <w:sz w:val="20"/>
          <w:szCs w:val="20"/>
        </w:rPr>
        <w:t>ren [42</w:t>
      </w:r>
      <w:r w:rsidR="00CD1273" w:rsidRPr="00817A8F">
        <w:rPr>
          <w:rFonts w:ascii="Times New Roman" w:hAnsi="Times New Roman" w:cs="Times New Roman"/>
          <w:sz w:val="20"/>
          <w:szCs w:val="20"/>
        </w:rPr>
        <w:t>]</w:t>
      </w:r>
      <w:r w:rsidR="00066AD7" w:rsidRPr="00817A8F">
        <w:rPr>
          <w:rFonts w:ascii="Times New Roman" w:hAnsi="Times New Roman" w:cs="Times New Roman"/>
          <w:sz w:val="20"/>
          <w:szCs w:val="20"/>
        </w:rPr>
        <w:t>)</w:t>
      </w:r>
      <w:r w:rsidR="00E4577A" w:rsidRPr="00817A8F">
        <w:rPr>
          <w:rFonts w:ascii="Times New Roman" w:hAnsi="Times New Roman" w:cs="Times New Roman"/>
          <w:sz w:val="20"/>
          <w:szCs w:val="20"/>
        </w:rPr>
        <w:fldChar w:fldCharType="end"/>
      </w:r>
      <w:r w:rsidR="00066AD7" w:rsidRPr="00817A8F">
        <w:rPr>
          <w:rFonts w:ascii="Times New Roman" w:hAnsi="Times New Roman" w:cs="Times New Roman"/>
          <w:sz w:val="20"/>
          <w:szCs w:val="20"/>
        </w:rPr>
        <w:t xml:space="preserve">. Parallels can be drawn with broader social practice changes that </w:t>
      </w:r>
      <w:r w:rsidR="007A315C" w:rsidRPr="00817A8F">
        <w:rPr>
          <w:rFonts w:ascii="Times New Roman" w:hAnsi="Times New Roman" w:cs="Times New Roman"/>
          <w:sz w:val="20"/>
          <w:szCs w:val="20"/>
        </w:rPr>
        <w:t xml:space="preserve">communities </w:t>
      </w:r>
      <w:r w:rsidR="00066AD7" w:rsidRPr="00817A8F">
        <w:rPr>
          <w:rFonts w:ascii="Times New Roman" w:hAnsi="Times New Roman" w:cs="Times New Roman"/>
          <w:sz w:val="20"/>
          <w:szCs w:val="20"/>
        </w:rPr>
        <w:t xml:space="preserve">will need to display for </w:t>
      </w:r>
      <w:r w:rsidR="00F30632" w:rsidRPr="00817A8F">
        <w:rPr>
          <w:rFonts w:ascii="Times New Roman" w:hAnsi="Times New Roman" w:cs="Times New Roman"/>
          <w:sz w:val="20"/>
          <w:szCs w:val="20"/>
        </w:rPr>
        <w:t xml:space="preserve">BG-FRM </w:t>
      </w:r>
      <w:r w:rsidR="003C0CE7" w:rsidRPr="00817A8F">
        <w:rPr>
          <w:rFonts w:ascii="Times New Roman" w:hAnsi="Times New Roman" w:cs="Times New Roman"/>
          <w:sz w:val="20"/>
          <w:szCs w:val="20"/>
        </w:rPr>
        <w:t xml:space="preserve">to be sustainable </w:t>
      </w:r>
      <w:r w:rsidR="00066AD7" w:rsidRPr="00817A8F">
        <w:rPr>
          <w:rFonts w:ascii="Times New Roman" w:hAnsi="Times New Roman" w:cs="Times New Roman"/>
          <w:sz w:val="20"/>
          <w:szCs w:val="20"/>
        </w:rPr>
        <w:t>over the longer-term.</w:t>
      </w:r>
      <w:r w:rsidR="00281372" w:rsidRPr="00817A8F">
        <w:rPr>
          <w:rFonts w:ascii="Times New Roman" w:hAnsi="Times New Roman" w:cs="Times New Roman"/>
          <w:sz w:val="20"/>
          <w:szCs w:val="20"/>
        </w:rPr>
        <w:t xml:space="preserve"> </w:t>
      </w:r>
      <w:r w:rsidR="00066AD7" w:rsidRPr="00817A8F">
        <w:rPr>
          <w:rFonts w:ascii="Times New Roman" w:hAnsi="Times New Roman" w:cs="Times New Roman"/>
          <w:sz w:val="20"/>
          <w:szCs w:val="20"/>
        </w:rPr>
        <w:t>In Shove’s analyses of</w:t>
      </w:r>
      <w:r w:rsidR="007B6A09" w:rsidRPr="00817A8F">
        <w:rPr>
          <w:rFonts w:ascii="Times New Roman" w:hAnsi="Times New Roman" w:cs="Times New Roman"/>
          <w:sz w:val="20"/>
          <w:szCs w:val="20"/>
        </w:rPr>
        <w:t xml:space="preserve"> the </w:t>
      </w:r>
      <w:r w:rsidR="00066AD7" w:rsidRPr="00817A8F">
        <w:rPr>
          <w:rFonts w:ascii="Times New Roman" w:hAnsi="Times New Roman" w:cs="Times New Roman"/>
          <w:sz w:val="20"/>
          <w:szCs w:val="20"/>
        </w:rPr>
        <w:t>freezer</w:t>
      </w:r>
      <w:r w:rsidR="007B6A09" w:rsidRPr="00817A8F">
        <w:rPr>
          <w:rFonts w:ascii="Times New Roman" w:hAnsi="Times New Roman" w:cs="Times New Roman"/>
          <w:sz w:val="20"/>
          <w:szCs w:val="20"/>
        </w:rPr>
        <w:t>’</w:t>
      </w:r>
      <w:r w:rsidR="00066AD7" w:rsidRPr="00817A8F">
        <w:rPr>
          <w:rFonts w:ascii="Times New Roman" w:hAnsi="Times New Roman" w:cs="Times New Roman"/>
          <w:sz w:val="20"/>
          <w:szCs w:val="20"/>
        </w:rPr>
        <w:t xml:space="preserve">s place in modern society, </w:t>
      </w:r>
      <w:r w:rsidR="007B6A09" w:rsidRPr="00817A8F">
        <w:rPr>
          <w:rFonts w:ascii="Times New Roman" w:hAnsi="Times New Roman" w:cs="Times New Roman"/>
          <w:sz w:val="20"/>
          <w:szCs w:val="20"/>
        </w:rPr>
        <w:t xml:space="preserve">for example, </w:t>
      </w:r>
      <w:r w:rsidR="00066AD7" w:rsidRPr="00817A8F">
        <w:rPr>
          <w:rFonts w:ascii="Times New Roman" w:hAnsi="Times New Roman" w:cs="Times New Roman"/>
          <w:sz w:val="20"/>
          <w:szCs w:val="20"/>
        </w:rPr>
        <w:t>she ‘</w:t>
      </w:r>
      <w:r w:rsidR="00066AD7" w:rsidRPr="00817A8F">
        <w:rPr>
          <w:rFonts w:ascii="Times New Roman" w:hAnsi="Times New Roman" w:cs="Times New Roman"/>
          <w:color w:val="1A1718"/>
          <w:sz w:val="20"/>
          <w:szCs w:val="20"/>
        </w:rPr>
        <w:t>concentrates on the construction and transformation of collective conventio</w:t>
      </w:r>
      <w:r w:rsidR="00066AD7" w:rsidRPr="00817A8F">
        <w:rPr>
          <w:rFonts w:ascii="Times New Roman" w:hAnsi="Times New Roman" w:cs="Times New Roman"/>
          <w:sz w:val="20"/>
          <w:szCs w:val="20"/>
        </w:rPr>
        <w:t xml:space="preserve">n’ </w:t>
      </w:r>
      <w:r w:rsidR="00E4577A" w:rsidRPr="00817A8F">
        <w:rPr>
          <w:rFonts w:ascii="Times New Roman" w:hAnsi="Times New Roman" w:cs="Times New Roman"/>
          <w:sz w:val="20"/>
          <w:szCs w:val="20"/>
        </w:rPr>
        <w:fldChar w:fldCharType="begin"/>
      </w:r>
      <w:r w:rsidR="00121364" w:rsidRPr="00817A8F">
        <w:rPr>
          <w:rFonts w:ascii="Times New Roman" w:hAnsi="Times New Roman" w:cs="Times New Roman"/>
          <w:sz w:val="20"/>
          <w:szCs w:val="20"/>
        </w:rPr>
        <w:instrText xml:space="preserve"> ADDIN PAPERS2_CITATIONS &lt;citation&gt;&lt;uuid&gt;04A6F5BA-2D6F-4D34-9389-7DD07E707021&lt;/uuid&gt;&lt;priority&gt;21&lt;/priority&gt;&lt;publications&gt;&lt;publication&gt;&lt;volume&gt;26&lt;/volume&gt;&lt;publication_date&gt;99200300001200000000200000&lt;/publication_date&gt;&lt;number&gt;4&lt;/number&gt;&lt;startpage&gt;395&lt;/startpage&gt;&lt;title&gt;Converging conventions of comfort, cleanliness and convenience&lt;/title&gt;&lt;uuid&gt;CD132B10-31D6-4A05-AC99-192E4DA23FE7&lt;/uuid&gt;&lt;subtype&gt;400&lt;/subtype&gt;&lt;publisher&gt;Springer&lt;/publisher&gt;&lt;type&gt;400&lt;/type&gt;&lt;endpage&gt;418&lt;/endpage&gt;&lt;url&gt;http://link.springer.com/article/10.1023/A:1026362829781&lt;/url&gt;&lt;bundle&gt;&lt;publication&gt;&lt;title&gt;Journal of Consumer Policy&lt;/title&gt;&lt;type&gt;-100&lt;/type&gt;&lt;subtype&gt;-100&lt;/subtype&gt;&lt;uuid&gt;D838AE97-57DC-4EA3-85D4-1F39E103A8E2&lt;/uuid&gt;&lt;/publication&gt;&lt;/bundle&gt;&lt;authors&gt;&lt;author&gt;&lt;firstName&gt;Elizabeth&lt;/firstName&gt;&lt;lastName&gt;Shove&lt;/lastName&gt;&lt;/author&gt;&lt;/authors&gt;&lt;/publication&gt;&lt;publication&gt;&lt;volume&gt;5&lt;/volume&gt;&lt;publication_date&gt;99200011011200000000222000&lt;/publication_date&gt;&lt;number&gt;3&lt;/number&gt;&lt;doi&gt;10.1177/135918350000500303&lt;/doi&gt;&lt;startpage&gt;301&lt;/startpage&gt;&lt;title&gt;Defrosting the Freezer: From Novelty to Convenience: A Narrative of Normalization&lt;/title&gt;&lt;uuid&gt;A63EB64C-1B72-4274-99AD-121275DC7460&lt;/uuid&gt;&lt;subtype&gt;400&lt;/subtype&gt;&lt;endpage&gt;319&lt;/endpage&gt;&lt;type&gt;400&lt;/type&gt;&lt;url&gt;http://mcu.sagepub.com/cgi/doi/10.1177/135918350000500303&lt;/url&gt;&lt;bundle&gt;&lt;publication&gt;&lt;title&gt;Journal of Material Culture&lt;/title&gt;&lt;type&gt;-100&lt;/type&gt;&lt;subtype&gt;-100&lt;/subtype&gt;&lt;uuid&gt;889F93F8-663E-4486-B4BA-8AABE5C05C7A&lt;/uuid&gt;&lt;/publication&gt;&lt;/bundle&gt;&lt;authors&gt;&lt;author&gt;&lt;firstName&gt;E&lt;/firstName&gt;&lt;lastName&gt;Shove&lt;/lastName&gt;&lt;/author&gt;&lt;author&gt;&lt;firstName&gt;D&lt;/firstName&gt;&lt;lastName&gt;Southerton&lt;/lastName&gt;&lt;/author&gt;&lt;/authors&gt;&lt;/publication&gt;&lt;/publications&gt;&lt;cites&gt;&lt;/cites&gt;&lt;/citation&gt;</w:instrText>
      </w:r>
      <w:r w:rsidR="00E4577A" w:rsidRPr="00817A8F">
        <w:rPr>
          <w:rFonts w:ascii="Times New Roman" w:hAnsi="Times New Roman" w:cs="Times New Roman"/>
          <w:sz w:val="20"/>
          <w:szCs w:val="20"/>
        </w:rPr>
        <w:fldChar w:fldCharType="separate"/>
      </w:r>
      <w:r w:rsidR="00BF7C9E">
        <w:rPr>
          <w:rFonts w:ascii="Times New Roman" w:hAnsi="Times New Roman" w:cs="Times New Roman"/>
          <w:sz w:val="20"/>
          <w:szCs w:val="20"/>
        </w:rPr>
        <w:t>(Shove [47</w:t>
      </w:r>
      <w:r w:rsidR="006F640B" w:rsidRPr="00817A8F">
        <w:rPr>
          <w:rFonts w:ascii="Times New Roman" w:hAnsi="Times New Roman" w:cs="Times New Roman"/>
          <w:sz w:val="20"/>
          <w:szCs w:val="20"/>
        </w:rPr>
        <w:t>],</w:t>
      </w:r>
      <w:r w:rsidR="00066AD7" w:rsidRPr="00817A8F">
        <w:rPr>
          <w:rFonts w:ascii="Times New Roman" w:hAnsi="Times New Roman" w:cs="Times New Roman"/>
          <w:sz w:val="20"/>
          <w:szCs w:val="20"/>
        </w:rPr>
        <w:t xml:space="preserve"> </w:t>
      </w:r>
      <w:r w:rsidR="00BF7C9E">
        <w:rPr>
          <w:rFonts w:ascii="Times New Roman" w:hAnsi="Times New Roman" w:cs="Times New Roman"/>
          <w:sz w:val="20"/>
          <w:szCs w:val="20"/>
        </w:rPr>
        <w:t>[26</w:t>
      </w:r>
      <w:r w:rsidR="006F640B" w:rsidRPr="00817A8F">
        <w:rPr>
          <w:rFonts w:ascii="Times New Roman" w:hAnsi="Times New Roman" w:cs="Times New Roman"/>
          <w:sz w:val="20"/>
          <w:szCs w:val="20"/>
        </w:rPr>
        <w:t>]</w:t>
      </w:r>
      <w:r w:rsidR="00066AD7" w:rsidRPr="00817A8F">
        <w:rPr>
          <w:rFonts w:ascii="Times New Roman" w:hAnsi="Times New Roman" w:cs="Times New Roman"/>
          <w:sz w:val="20"/>
          <w:szCs w:val="20"/>
        </w:rPr>
        <w:t>)</w:t>
      </w:r>
      <w:r w:rsidR="00E4577A" w:rsidRPr="00817A8F">
        <w:rPr>
          <w:rFonts w:ascii="Times New Roman" w:hAnsi="Times New Roman" w:cs="Times New Roman"/>
          <w:sz w:val="20"/>
          <w:szCs w:val="20"/>
        </w:rPr>
        <w:fldChar w:fldCharType="end"/>
      </w:r>
      <w:r w:rsidR="00066AD7" w:rsidRPr="00817A8F">
        <w:rPr>
          <w:rFonts w:ascii="Times New Roman" w:hAnsi="Times New Roman" w:cs="Times New Roman"/>
          <w:sz w:val="20"/>
          <w:szCs w:val="20"/>
        </w:rPr>
        <w:t xml:space="preserve">; changing narratives around </w:t>
      </w:r>
      <w:r w:rsidR="007B6A09" w:rsidRPr="00817A8F">
        <w:rPr>
          <w:rFonts w:ascii="Times New Roman" w:hAnsi="Times New Roman" w:cs="Times New Roman"/>
          <w:sz w:val="20"/>
          <w:szCs w:val="20"/>
        </w:rPr>
        <w:t>the freezer’s purpose and function</w:t>
      </w:r>
      <w:r w:rsidR="00066AD7" w:rsidRPr="00817A8F">
        <w:rPr>
          <w:rFonts w:ascii="Times New Roman" w:hAnsi="Times New Roman" w:cs="Times New Roman"/>
          <w:sz w:val="20"/>
          <w:szCs w:val="20"/>
        </w:rPr>
        <w:t>, the development of the frozen food industry and microwave, perceived increasing demands upon time and the positioning of the freezer as a solution to this. In this way, we look beyond in</w:t>
      </w:r>
      <w:r w:rsidR="00BC3CE0" w:rsidRPr="00817A8F">
        <w:rPr>
          <w:rFonts w:ascii="Times New Roman" w:hAnsi="Times New Roman" w:cs="Times New Roman"/>
          <w:sz w:val="20"/>
          <w:szCs w:val="20"/>
        </w:rPr>
        <w:t>dividual preferences and habits</w:t>
      </w:r>
      <w:r w:rsidR="00066AD7" w:rsidRPr="00817A8F">
        <w:rPr>
          <w:rFonts w:ascii="Times New Roman" w:hAnsi="Times New Roman" w:cs="Times New Roman"/>
          <w:sz w:val="20"/>
          <w:szCs w:val="20"/>
        </w:rPr>
        <w:t xml:space="preserve"> without entirely discounting them, to ways in which reasonable, ‘practical’ and desirable options </w:t>
      </w:r>
      <w:r w:rsidR="003F0BC5" w:rsidRPr="00817A8F">
        <w:rPr>
          <w:rFonts w:ascii="Times New Roman" w:hAnsi="Times New Roman" w:cs="Times New Roman"/>
          <w:sz w:val="20"/>
          <w:szCs w:val="20"/>
        </w:rPr>
        <w:t xml:space="preserve">are </w:t>
      </w:r>
      <w:r w:rsidR="00066AD7" w:rsidRPr="00817A8F">
        <w:rPr>
          <w:rFonts w:ascii="Times New Roman" w:hAnsi="Times New Roman" w:cs="Times New Roman"/>
          <w:sz w:val="20"/>
          <w:szCs w:val="20"/>
        </w:rPr>
        <w:t>framed over t</w:t>
      </w:r>
      <w:r w:rsidR="00BF7C9E">
        <w:rPr>
          <w:rFonts w:ascii="Times New Roman" w:hAnsi="Times New Roman" w:cs="Times New Roman"/>
          <w:sz w:val="20"/>
          <w:szCs w:val="20"/>
        </w:rPr>
        <w:t xml:space="preserve">ime. Shove and </w:t>
      </w:r>
      <w:proofErr w:type="spellStart"/>
      <w:r w:rsidR="00BF7C9E">
        <w:rPr>
          <w:rFonts w:ascii="Times New Roman" w:hAnsi="Times New Roman" w:cs="Times New Roman"/>
          <w:sz w:val="20"/>
          <w:szCs w:val="20"/>
        </w:rPr>
        <w:t>Southerton</w:t>
      </w:r>
      <w:proofErr w:type="spellEnd"/>
      <w:r w:rsidR="00BF7C9E">
        <w:rPr>
          <w:rFonts w:ascii="Times New Roman" w:hAnsi="Times New Roman" w:cs="Times New Roman"/>
          <w:sz w:val="20"/>
          <w:szCs w:val="20"/>
        </w:rPr>
        <w:t xml:space="preserve"> [26</w:t>
      </w:r>
      <w:r w:rsidR="00934628">
        <w:rPr>
          <w:rFonts w:ascii="Times New Roman" w:hAnsi="Times New Roman" w:cs="Times New Roman"/>
          <w:sz w:val="20"/>
          <w:szCs w:val="20"/>
        </w:rPr>
        <w:t>]</w:t>
      </w:r>
      <w:r w:rsidR="00066AD7" w:rsidRPr="00817A8F">
        <w:rPr>
          <w:rFonts w:ascii="Times New Roman" w:hAnsi="Times New Roman" w:cs="Times New Roman"/>
          <w:sz w:val="20"/>
          <w:szCs w:val="20"/>
        </w:rPr>
        <w:t xml:space="preserve"> quote </w:t>
      </w:r>
      <w:r w:rsidR="00E4577A" w:rsidRPr="00817A8F">
        <w:rPr>
          <w:rFonts w:ascii="Times New Roman" w:hAnsi="Times New Roman" w:cs="Times New Roman"/>
          <w:sz w:val="20"/>
          <w:szCs w:val="20"/>
        </w:rPr>
        <w:fldChar w:fldCharType="begin"/>
      </w:r>
      <w:r w:rsidR="00121364" w:rsidRPr="00817A8F">
        <w:rPr>
          <w:rFonts w:ascii="Times New Roman" w:hAnsi="Times New Roman" w:cs="Times New Roman"/>
          <w:sz w:val="20"/>
          <w:szCs w:val="20"/>
        </w:rPr>
        <w:instrText xml:space="preserve"> ADDIN PAPERS2_CITATIONS &lt;citation&gt;&lt;uuid&gt;327FAD84-9C87-42F2-8F1B-F0BC194DB60A&lt;/uuid&gt;&lt;priority&gt;22&lt;/priority&gt;&lt;publications&gt;&lt;publication&gt;&lt;volume&gt;44&lt;/volume&gt;&lt;publication_date&gt;99198500001200000000200000&lt;/publication_date&gt;&lt;number&gt;4&lt;/number&gt;&lt;startpage&gt;317&lt;/startpage&gt;&lt;title&gt;The unity of self and object&lt;/title&gt;&lt;uuid&gt;48564427-131A-436F-BD88-D29E912FBA1B&lt;/uuid&gt;&lt;subtype&gt;400&lt;/subtype&gt;&lt;publisher&gt;JSTOR&lt;/publisher&gt;&lt;type&gt;400&lt;/type&gt;&lt;endpage&gt;324&lt;/endpage&gt;&lt;url&gt;http://www.jstor.org/stable/10.2307/1499377&lt;/url&gt;&lt;bundle&gt;&lt;publication&gt;&lt;title&gt;Western Folklore&lt;/title&gt;&lt;type&gt;-100&lt;/type&gt;&lt;subtype&gt;-100&lt;/subtype&gt;&lt;uuid&gt;71B5C741-E2E7-4E2A-9DAA-74B9672D1842&lt;/uuid&gt;&lt;/publication&gt;&lt;/bundle&gt;&lt;authors&gt;&lt;author&gt;&lt;firstName&gt;Bruce&lt;/firstName&gt;&lt;lastName&gt;Hackett&lt;/lastName&gt;&lt;/author&gt;&lt;author&gt;&lt;firstName&gt;Loren&lt;/firstName&gt;&lt;lastName&gt;Lutzenhiser&lt;/lastName&gt;&lt;/author&gt;&lt;/authors&gt;&lt;/publication&gt;&lt;/publications&gt;&lt;cites&gt;&lt;/cites&gt;&lt;/citation&gt;</w:instrText>
      </w:r>
      <w:r w:rsidR="00E4577A" w:rsidRPr="00817A8F">
        <w:rPr>
          <w:rFonts w:ascii="Times New Roman" w:hAnsi="Times New Roman" w:cs="Times New Roman"/>
          <w:sz w:val="20"/>
          <w:szCs w:val="20"/>
        </w:rPr>
        <w:fldChar w:fldCharType="separate"/>
      </w:r>
      <w:r w:rsidR="00066AD7" w:rsidRPr="00817A8F">
        <w:rPr>
          <w:rFonts w:ascii="Times New Roman" w:eastAsia="Times New Roman" w:hAnsi="Times New Roman" w:cs="Times New Roman"/>
          <w:sz w:val="20"/>
          <w:szCs w:val="20"/>
          <w:lang w:val="en-US" w:eastAsia="en-GB"/>
        </w:rPr>
        <w:t xml:space="preserve">Hackett &amp; Lutzenhiser </w:t>
      </w:r>
      <w:r w:rsidR="00BF7C9E">
        <w:rPr>
          <w:rFonts w:ascii="Times New Roman" w:eastAsia="Times New Roman" w:hAnsi="Times New Roman" w:cs="Times New Roman"/>
          <w:sz w:val="20"/>
          <w:szCs w:val="20"/>
          <w:lang w:val="en-US" w:eastAsia="en-GB"/>
        </w:rPr>
        <w:t>[49</w:t>
      </w:r>
      <w:r w:rsidR="00934628">
        <w:rPr>
          <w:rFonts w:ascii="Times New Roman" w:eastAsia="Times New Roman" w:hAnsi="Times New Roman" w:cs="Times New Roman"/>
          <w:sz w:val="20"/>
          <w:szCs w:val="20"/>
          <w:lang w:val="en-US" w:eastAsia="en-GB"/>
        </w:rPr>
        <w:t>]</w:t>
      </w:r>
      <w:r w:rsidR="00E4577A" w:rsidRPr="00817A8F">
        <w:rPr>
          <w:rFonts w:ascii="Times New Roman" w:hAnsi="Times New Roman" w:cs="Times New Roman"/>
          <w:sz w:val="20"/>
          <w:szCs w:val="20"/>
        </w:rPr>
        <w:fldChar w:fldCharType="end"/>
      </w:r>
      <w:r w:rsidR="004C4930">
        <w:rPr>
          <w:rFonts w:ascii="Times New Roman" w:hAnsi="Times New Roman" w:cs="Times New Roman"/>
          <w:sz w:val="20"/>
          <w:szCs w:val="20"/>
        </w:rPr>
        <w:t>: ‘</w:t>
      </w:r>
      <w:r w:rsidR="00066AD7" w:rsidRPr="00817A8F">
        <w:rPr>
          <w:rFonts w:ascii="Times New Roman" w:hAnsi="Times New Roman" w:cs="Times New Roman"/>
          <w:sz w:val="20"/>
          <w:szCs w:val="20"/>
        </w:rPr>
        <w:t xml:space="preserve">[w]hat [objects] are good for is a consequence, not a determinant, of their use … they have </w:t>
      </w:r>
      <w:proofErr w:type="spellStart"/>
      <w:r w:rsidR="00066AD7" w:rsidRPr="00817A8F">
        <w:rPr>
          <w:rFonts w:ascii="Times New Roman" w:hAnsi="Times New Roman" w:cs="Times New Roman"/>
          <w:sz w:val="20"/>
          <w:szCs w:val="20"/>
        </w:rPr>
        <w:t>consummatory</w:t>
      </w:r>
      <w:proofErr w:type="spellEnd"/>
      <w:r w:rsidR="00066AD7" w:rsidRPr="00817A8F">
        <w:rPr>
          <w:rFonts w:ascii="Times New Roman" w:hAnsi="Times New Roman" w:cs="Times New Roman"/>
          <w:sz w:val="20"/>
          <w:szCs w:val="20"/>
        </w:rPr>
        <w:t xml:space="preserve"> as well as instrument</w:t>
      </w:r>
      <w:r w:rsidR="004C4930">
        <w:rPr>
          <w:rFonts w:ascii="Times New Roman" w:hAnsi="Times New Roman" w:cs="Times New Roman"/>
          <w:sz w:val="20"/>
          <w:szCs w:val="20"/>
        </w:rPr>
        <w:t>al meaning’. We can</w:t>
      </w:r>
      <w:r w:rsidR="00532B2B" w:rsidRPr="00817A8F">
        <w:rPr>
          <w:rFonts w:ascii="Times New Roman" w:hAnsi="Times New Roman" w:cs="Times New Roman"/>
          <w:sz w:val="20"/>
          <w:szCs w:val="20"/>
        </w:rPr>
        <w:t xml:space="preserve"> </w:t>
      </w:r>
      <w:r w:rsidR="00066AD7" w:rsidRPr="00817A8F">
        <w:rPr>
          <w:rFonts w:ascii="Times New Roman" w:hAnsi="Times New Roman" w:cs="Times New Roman"/>
          <w:sz w:val="20"/>
          <w:szCs w:val="20"/>
        </w:rPr>
        <w:t xml:space="preserve">say the same of </w:t>
      </w:r>
      <w:r w:rsidR="00512799" w:rsidRPr="00817A8F">
        <w:rPr>
          <w:rFonts w:ascii="Times New Roman" w:hAnsi="Times New Roman" w:cs="Times New Roman"/>
          <w:sz w:val="20"/>
          <w:szCs w:val="20"/>
        </w:rPr>
        <w:t>many BG-FRM options</w:t>
      </w:r>
      <w:r w:rsidR="00066AD7" w:rsidRPr="00817A8F">
        <w:rPr>
          <w:rFonts w:ascii="Times New Roman" w:hAnsi="Times New Roman" w:cs="Times New Roman"/>
          <w:sz w:val="20"/>
          <w:szCs w:val="20"/>
        </w:rPr>
        <w:t>.</w:t>
      </w:r>
    </w:p>
    <w:p w14:paraId="7D5B40CD" w14:textId="77777777" w:rsidR="00066AD7" w:rsidRPr="00817A8F" w:rsidRDefault="00817AB7" w:rsidP="00281372">
      <w:pPr>
        <w:widowControl w:val="0"/>
        <w:autoSpaceDE w:val="0"/>
        <w:autoSpaceDN w:val="0"/>
        <w:adjustRightInd w:val="0"/>
        <w:spacing w:before="120" w:after="120"/>
        <w:jc w:val="both"/>
        <w:rPr>
          <w:rFonts w:ascii="Times New Roman" w:hAnsi="Times New Roman" w:cs="Times New Roman"/>
          <w:sz w:val="20"/>
          <w:szCs w:val="20"/>
        </w:rPr>
      </w:pPr>
      <w:r w:rsidRPr="00817A8F">
        <w:rPr>
          <w:rFonts w:ascii="Times New Roman" w:hAnsi="Times New Roman" w:cs="Times New Roman"/>
          <w:sz w:val="20"/>
          <w:szCs w:val="20"/>
        </w:rPr>
        <w:t>U</w:t>
      </w:r>
      <w:r w:rsidR="00066AD7" w:rsidRPr="00817A8F">
        <w:rPr>
          <w:rFonts w:ascii="Times New Roman" w:hAnsi="Times New Roman" w:cs="Times New Roman"/>
          <w:sz w:val="20"/>
          <w:szCs w:val="20"/>
        </w:rPr>
        <w:t xml:space="preserve">se of </w:t>
      </w:r>
      <w:r w:rsidR="000E021F" w:rsidRPr="00817A8F">
        <w:rPr>
          <w:rFonts w:ascii="Times New Roman" w:hAnsi="Times New Roman" w:cs="Times New Roman"/>
          <w:sz w:val="20"/>
          <w:szCs w:val="20"/>
        </w:rPr>
        <w:t xml:space="preserve">SPT </w:t>
      </w:r>
      <w:r w:rsidR="00066AD7" w:rsidRPr="00817A8F">
        <w:rPr>
          <w:rFonts w:ascii="Times New Roman" w:hAnsi="Times New Roman" w:cs="Times New Roman"/>
          <w:sz w:val="20"/>
          <w:szCs w:val="20"/>
        </w:rPr>
        <w:t>will be shaped by the nature of the i</w:t>
      </w:r>
      <w:r w:rsidR="00D4422A" w:rsidRPr="00817A8F">
        <w:rPr>
          <w:rFonts w:ascii="Times New Roman" w:hAnsi="Times New Roman" w:cs="Times New Roman"/>
          <w:sz w:val="20"/>
          <w:szCs w:val="20"/>
        </w:rPr>
        <w:t xml:space="preserve">nvestigation. </w:t>
      </w:r>
      <w:r w:rsidR="00AE03DB">
        <w:rPr>
          <w:rFonts w:ascii="Times New Roman" w:hAnsi="Times New Roman" w:cs="Times New Roman"/>
          <w:sz w:val="20"/>
          <w:szCs w:val="20"/>
        </w:rPr>
        <w:t>Research</w:t>
      </w:r>
      <w:r w:rsidR="00D4422A" w:rsidRPr="00817A8F">
        <w:rPr>
          <w:rFonts w:ascii="Times New Roman" w:hAnsi="Times New Roman" w:cs="Times New Roman"/>
          <w:sz w:val="20"/>
          <w:szCs w:val="20"/>
        </w:rPr>
        <w:t xml:space="preserve"> w</w:t>
      </w:r>
      <w:r w:rsidR="00E350DF" w:rsidRPr="00817A8F">
        <w:rPr>
          <w:rFonts w:ascii="Times New Roman" w:hAnsi="Times New Roman" w:cs="Times New Roman"/>
          <w:sz w:val="20"/>
          <w:szCs w:val="20"/>
        </w:rPr>
        <w:t>ould</w:t>
      </w:r>
      <w:r w:rsidR="00D4422A" w:rsidRPr="00817A8F">
        <w:rPr>
          <w:rFonts w:ascii="Times New Roman" w:hAnsi="Times New Roman" w:cs="Times New Roman"/>
          <w:sz w:val="20"/>
          <w:szCs w:val="20"/>
        </w:rPr>
        <w:t xml:space="preserve"> look</w:t>
      </w:r>
      <w:r w:rsidR="00066AD7" w:rsidRPr="00817A8F">
        <w:rPr>
          <w:rFonts w:ascii="Times New Roman" w:hAnsi="Times New Roman" w:cs="Times New Roman"/>
          <w:sz w:val="20"/>
          <w:szCs w:val="20"/>
        </w:rPr>
        <w:t xml:space="preserve"> to future behaviour from stated current behaviour, preferences and intentions, rather than being a rein</w:t>
      </w:r>
      <w:r w:rsidR="00D4422A" w:rsidRPr="00817A8F">
        <w:rPr>
          <w:rFonts w:ascii="Times New Roman" w:hAnsi="Times New Roman" w:cs="Times New Roman"/>
          <w:sz w:val="20"/>
          <w:szCs w:val="20"/>
        </w:rPr>
        <w:t>terpretation of historical data</w:t>
      </w:r>
      <w:r w:rsidR="0013614F" w:rsidRPr="00817A8F">
        <w:rPr>
          <w:rFonts w:ascii="Times New Roman" w:hAnsi="Times New Roman" w:cs="Times New Roman"/>
          <w:sz w:val="20"/>
          <w:szCs w:val="20"/>
        </w:rPr>
        <w:t xml:space="preserve"> as with Shove</w:t>
      </w:r>
      <w:r w:rsidR="00066AD7" w:rsidRPr="00817A8F">
        <w:rPr>
          <w:rFonts w:ascii="Times New Roman" w:hAnsi="Times New Roman" w:cs="Times New Roman"/>
          <w:sz w:val="20"/>
          <w:szCs w:val="20"/>
        </w:rPr>
        <w:t xml:space="preserve">. Examples of behaviour change over time </w:t>
      </w:r>
      <w:r w:rsidR="00AE03DB">
        <w:rPr>
          <w:rFonts w:ascii="Times New Roman" w:hAnsi="Times New Roman" w:cs="Times New Roman"/>
          <w:sz w:val="20"/>
          <w:szCs w:val="20"/>
        </w:rPr>
        <w:t>c</w:t>
      </w:r>
      <w:r w:rsidR="00075E4B" w:rsidRPr="00817A8F">
        <w:rPr>
          <w:rFonts w:ascii="Times New Roman" w:hAnsi="Times New Roman" w:cs="Times New Roman"/>
          <w:sz w:val="20"/>
          <w:szCs w:val="20"/>
        </w:rPr>
        <w:t>ould</w:t>
      </w:r>
      <w:r w:rsidR="00066AD7" w:rsidRPr="00817A8F">
        <w:rPr>
          <w:rFonts w:ascii="Times New Roman" w:hAnsi="Times New Roman" w:cs="Times New Roman"/>
          <w:sz w:val="20"/>
          <w:szCs w:val="20"/>
        </w:rPr>
        <w:t xml:space="preserve"> be explored from </w:t>
      </w:r>
      <w:r w:rsidR="00AE742F" w:rsidRPr="00817A8F">
        <w:rPr>
          <w:rFonts w:ascii="Times New Roman" w:hAnsi="Times New Roman" w:cs="Times New Roman"/>
          <w:sz w:val="20"/>
          <w:szCs w:val="20"/>
        </w:rPr>
        <w:t xml:space="preserve">BG-FRM </w:t>
      </w:r>
      <w:r w:rsidR="00066AD7" w:rsidRPr="00817A8F">
        <w:rPr>
          <w:rFonts w:ascii="Times New Roman" w:hAnsi="Times New Roman" w:cs="Times New Roman"/>
          <w:sz w:val="20"/>
          <w:szCs w:val="20"/>
        </w:rPr>
        <w:t>installed some years previously</w:t>
      </w:r>
      <w:r w:rsidR="0070382E" w:rsidRPr="00817A8F">
        <w:rPr>
          <w:rFonts w:ascii="Times New Roman" w:hAnsi="Times New Roman" w:cs="Times New Roman"/>
          <w:sz w:val="20"/>
          <w:szCs w:val="20"/>
        </w:rPr>
        <w:t>, although of course the socio-economic and cultural context in each case w</w:t>
      </w:r>
      <w:r w:rsidR="00675A86" w:rsidRPr="00817A8F">
        <w:rPr>
          <w:rFonts w:ascii="Times New Roman" w:hAnsi="Times New Roman" w:cs="Times New Roman"/>
          <w:sz w:val="20"/>
          <w:szCs w:val="20"/>
        </w:rPr>
        <w:t>ould</w:t>
      </w:r>
      <w:r w:rsidR="0070382E" w:rsidRPr="00817A8F">
        <w:rPr>
          <w:rFonts w:ascii="Times New Roman" w:hAnsi="Times New Roman" w:cs="Times New Roman"/>
          <w:sz w:val="20"/>
          <w:szCs w:val="20"/>
        </w:rPr>
        <w:t xml:space="preserve"> </w:t>
      </w:r>
      <w:r w:rsidR="00D2577B" w:rsidRPr="00817A8F">
        <w:rPr>
          <w:rFonts w:ascii="Times New Roman" w:hAnsi="Times New Roman" w:cs="Times New Roman"/>
          <w:sz w:val="20"/>
          <w:szCs w:val="20"/>
        </w:rPr>
        <w:t xml:space="preserve">differ from contemporary </w:t>
      </w:r>
      <w:r w:rsidR="0070382E" w:rsidRPr="00817A8F">
        <w:rPr>
          <w:rFonts w:ascii="Times New Roman" w:hAnsi="Times New Roman" w:cs="Times New Roman"/>
          <w:sz w:val="20"/>
          <w:szCs w:val="20"/>
        </w:rPr>
        <w:t xml:space="preserve">proposals. </w:t>
      </w:r>
      <w:r w:rsidR="00066AD7" w:rsidRPr="00817A8F">
        <w:rPr>
          <w:rFonts w:ascii="Times New Roman" w:hAnsi="Times New Roman" w:cs="Times New Roman"/>
          <w:sz w:val="20"/>
          <w:szCs w:val="20"/>
        </w:rPr>
        <w:t>S</w:t>
      </w:r>
      <w:r w:rsidR="000E021F" w:rsidRPr="00817A8F">
        <w:rPr>
          <w:rFonts w:ascii="Times New Roman" w:hAnsi="Times New Roman" w:cs="Times New Roman"/>
          <w:sz w:val="20"/>
          <w:szCs w:val="20"/>
        </w:rPr>
        <w:t xml:space="preserve">PT </w:t>
      </w:r>
      <w:r w:rsidR="0070382E" w:rsidRPr="00817A8F">
        <w:rPr>
          <w:rFonts w:ascii="Times New Roman" w:hAnsi="Times New Roman" w:cs="Times New Roman"/>
          <w:sz w:val="20"/>
          <w:szCs w:val="20"/>
        </w:rPr>
        <w:t>would</w:t>
      </w:r>
      <w:r w:rsidR="00066AD7" w:rsidRPr="00817A8F">
        <w:rPr>
          <w:rFonts w:ascii="Times New Roman" w:hAnsi="Times New Roman" w:cs="Times New Roman"/>
          <w:sz w:val="20"/>
          <w:szCs w:val="20"/>
        </w:rPr>
        <w:t xml:space="preserve"> </w:t>
      </w:r>
      <w:r w:rsidR="00D2577B" w:rsidRPr="00817A8F">
        <w:rPr>
          <w:rFonts w:ascii="Times New Roman" w:hAnsi="Times New Roman" w:cs="Times New Roman"/>
          <w:sz w:val="20"/>
          <w:szCs w:val="20"/>
        </w:rPr>
        <w:t xml:space="preserve">be deployed </w:t>
      </w:r>
      <w:r w:rsidR="00066AD7" w:rsidRPr="00817A8F">
        <w:rPr>
          <w:rFonts w:ascii="Times New Roman" w:hAnsi="Times New Roman" w:cs="Times New Roman"/>
          <w:sz w:val="20"/>
          <w:szCs w:val="20"/>
        </w:rPr>
        <w:t>as a heuristic device, ‘a sensitizing ‘framework’ for empirical research’</w:t>
      </w:r>
      <w:r w:rsidR="00DF2369" w:rsidRPr="00817A8F">
        <w:rPr>
          <w:rFonts w:ascii="Times New Roman" w:hAnsi="Times New Roman" w:cs="Times New Roman"/>
          <w:sz w:val="20"/>
          <w:szCs w:val="20"/>
        </w:rPr>
        <w:t xml:space="preserve"> rather than</w:t>
      </w:r>
      <w:r w:rsidR="00066AD7" w:rsidRPr="00817A8F">
        <w:rPr>
          <w:rFonts w:ascii="Times New Roman" w:hAnsi="Times New Roman" w:cs="Times New Roman"/>
          <w:sz w:val="20"/>
          <w:szCs w:val="20"/>
        </w:rPr>
        <w:t xml:space="preserve"> an overbearing t</w:t>
      </w:r>
      <w:r w:rsidR="00DF2369" w:rsidRPr="00817A8F">
        <w:rPr>
          <w:rFonts w:ascii="Times New Roman" w:hAnsi="Times New Roman" w:cs="Times New Roman"/>
          <w:sz w:val="20"/>
          <w:szCs w:val="20"/>
        </w:rPr>
        <w:t>heoretical structure determining</w:t>
      </w:r>
      <w:r w:rsidR="00066AD7" w:rsidRPr="00817A8F">
        <w:rPr>
          <w:rFonts w:ascii="Times New Roman" w:hAnsi="Times New Roman" w:cs="Times New Roman"/>
          <w:sz w:val="20"/>
          <w:szCs w:val="20"/>
        </w:rPr>
        <w:t xml:space="preserve"> what should be seen and how it should be interpreted </w:t>
      </w:r>
      <w:r w:rsidR="00E4577A" w:rsidRPr="00817A8F">
        <w:rPr>
          <w:rFonts w:ascii="Times New Roman" w:hAnsi="Times New Roman" w:cs="Times New Roman"/>
          <w:sz w:val="20"/>
          <w:szCs w:val="20"/>
        </w:rPr>
        <w:fldChar w:fldCharType="begin"/>
      </w:r>
      <w:r w:rsidR="00121364" w:rsidRPr="00817A8F">
        <w:rPr>
          <w:rFonts w:ascii="Times New Roman" w:hAnsi="Times New Roman" w:cs="Times New Roman"/>
          <w:sz w:val="20"/>
          <w:szCs w:val="20"/>
        </w:rPr>
        <w:instrText xml:space="preserve"> ADDIN PAPERS2_CITATIONS &lt;citation&gt;&lt;uuid&gt;F13B52E6-8E7E-4F90-90A0-21BEAB95A9AF&lt;/uuid&gt;&lt;priority&gt;23&lt;/priority&gt;&lt;publications&gt;&lt;publication&gt;&lt;volume&gt;5&lt;/volume&gt;&lt;publication_date&gt;99200205011200000000222000&lt;/publication_date&gt;&lt;number&gt;2&lt;/number&gt;&lt;doi&gt;10.1177/13684310222225432&lt;/doi&gt;&lt;startpage&gt;243&lt;/startpage&gt;&lt;title&gt;Toward a Theory of Social Practices: A Development in Culturalist Theorizing&lt;/title&gt;&lt;uuid&gt;69F163D1-4DF1-44D4-89AF-12674B428843&lt;/uuid&gt;&lt;subtype&gt;400&lt;/subtype&gt;&lt;endpage&gt;263&lt;/endpage&gt;&lt;type&gt;400&lt;/type&gt;&lt;url&gt;http://est.sagepub.com/cgi/doi/10.1177/13684310222225432&lt;/url&gt;&lt;bundle&gt;&lt;publication&gt;&lt;title&gt;European Journal of Social Theory&lt;/title&gt;&lt;type&gt;-100&lt;/type&gt;&lt;subtype&gt;-100&lt;/subtype&gt;&lt;uuid&gt;37B67F57-CAC9-4306-8C36-8E8D15B3F854&lt;/uuid&gt;&lt;/publication&gt;&lt;/bundle&gt;&lt;authors&gt;&lt;author&gt;&lt;firstName&gt;A&lt;/firstName&gt;&lt;lastName&gt;Reckwitz&lt;/lastName&gt;&lt;/author&gt;&lt;/authors&gt;&lt;/publication&gt;&lt;/publications&gt;&lt;cites&gt;&lt;/cites&gt;&lt;/citation&gt;</w:instrText>
      </w:r>
      <w:r w:rsidR="00E4577A" w:rsidRPr="00817A8F">
        <w:rPr>
          <w:rFonts w:ascii="Times New Roman" w:hAnsi="Times New Roman" w:cs="Times New Roman"/>
          <w:sz w:val="20"/>
          <w:szCs w:val="20"/>
        </w:rPr>
        <w:fldChar w:fldCharType="separate"/>
      </w:r>
      <w:r w:rsidR="001A3D9D" w:rsidRPr="00817A8F">
        <w:rPr>
          <w:rFonts w:ascii="Times New Roman" w:hAnsi="Times New Roman" w:cs="Times New Roman"/>
          <w:sz w:val="20"/>
          <w:szCs w:val="20"/>
        </w:rPr>
        <w:t xml:space="preserve">(Reckwitz </w:t>
      </w:r>
      <w:r w:rsidR="00E4577A" w:rsidRPr="00817A8F">
        <w:rPr>
          <w:rFonts w:ascii="Times New Roman" w:hAnsi="Times New Roman" w:cs="Times New Roman"/>
          <w:sz w:val="20"/>
          <w:szCs w:val="20"/>
        </w:rPr>
        <w:fldChar w:fldCharType="end"/>
      </w:r>
      <w:r w:rsidR="007F202F">
        <w:rPr>
          <w:rFonts w:ascii="Times New Roman" w:hAnsi="Times New Roman" w:cs="Times New Roman"/>
          <w:sz w:val="20"/>
          <w:szCs w:val="20"/>
        </w:rPr>
        <w:t>[40</w:t>
      </w:r>
      <w:r w:rsidR="001A3D9D" w:rsidRPr="00817A8F">
        <w:rPr>
          <w:rFonts w:ascii="Times New Roman" w:hAnsi="Times New Roman" w:cs="Times New Roman"/>
          <w:sz w:val="20"/>
          <w:szCs w:val="20"/>
        </w:rPr>
        <w:t>]</w:t>
      </w:r>
      <w:r w:rsidR="00066AD7" w:rsidRPr="00817A8F">
        <w:rPr>
          <w:rFonts w:ascii="Times New Roman" w:hAnsi="Times New Roman" w:cs="Times New Roman"/>
          <w:sz w:val="20"/>
          <w:szCs w:val="20"/>
        </w:rPr>
        <w:t>).</w:t>
      </w:r>
      <w:r w:rsidR="00281372" w:rsidRPr="00817A8F">
        <w:rPr>
          <w:rFonts w:ascii="Times New Roman" w:hAnsi="Times New Roman" w:cs="Times New Roman"/>
          <w:sz w:val="20"/>
          <w:szCs w:val="20"/>
        </w:rPr>
        <w:t xml:space="preserve"> </w:t>
      </w:r>
      <w:r w:rsidR="00066AD7" w:rsidRPr="00817A8F">
        <w:rPr>
          <w:rFonts w:ascii="Times New Roman" w:hAnsi="Times New Roman" w:cs="Times New Roman"/>
          <w:sz w:val="20"/>
          <w:szCs w:val="20"/>
        </w:rPr>
        <w:t xml:space="preserve">Using </w:t>
      </w:r>
      <w:r w:rsidR="00FD3035" w:rsidRPr="00817A8F">
        <w:rPr>
          <w:rFonts w:ascii="Times New Roman" w:hAnsi="Times New Roman" w:cs="Times New Roman"/>
          <w:sz w:val="20"/>
          <w:szCs w:val="20"/>
        </w:rPr>
        <w:t>SPT</w:t>
      </w:r>
      <w:r w:rsidR="00066AD7" w:rsidRPr="00817A8F">
        <w:rPr>
          <w:rFonts w:ascii="Times New Roman" w:hAnsi="Times New Roman" w:cs="Times New Roman"/>
          <w:sz w:val="20"/>
          <w:szCs w:val="20"/>
        </w:rPr>
        <w:t xml:space="preserve"> to inform </w:t>
      </w:r>
      <w:r w:rsidR="00695074" w:rsidRPr="00817A8F">
        <w:rPr>
          <w:rFonts w:ascii="Times New Roman" w:hAnsi="Times New Roman" w:cs="Times New Roman"/>
          <w:sz w:val="20"/>
          <w:szCs w:val="20"/>
        </w:rPr>
        <w:t>a</w:t>
      </w:r>
      <w:r w:rsidR="00066AD7" w:rsidRPr="00817A8F">
        <w:rPr>
          <w:rFonts w:ascii="Times New Roman" w:hAnsi="Times New Roman" w:cs="Times New Roman"/>
          <w:sz w:val="20"/>
          <w:szCs w:val="20"/>
        </w:rPr>
        <w:t xml:space="preserve"> c</w:t>
      </w:r>
      <w:r w:rsidR="008D44A3" w:rsidRPr="00817A8F">
        <w:rPr>
          <w:rFonts w:ascii="Times New Roman" w:hAnsi="Times New Roman" w:cs="Times New Roman"/>
          <w:sz w:val="20"/>
          <w:szCs w:val="20"/>
        </w:rPr>
        <w:t xml:space="preserve">onceptual framework </w:t>
      </w:r>
      <w:r w:rsidR="00C34197" w:rsidRPr="00817A8F">
        <w:rPr>
          <w:rFonts w:ascii="Times New Roman" w:hAnsi="Times New Roman" w:cs="Times New Roman"/>
          <w:sz w:val="20"/>
          <w:szCs w:val="20"/>
        </w:rPr>
        <w:t>w</w:t>
      </w:r>
      <w:r w:rsidR="00695074" w:rsidRPr="00817A8F">
        <w:rPr>
          <w:rFonts w:ascii="Times New Roman" w:hAnsi="Times New Roman" w:cs="Times New Roman"/>
          <w:sz w:val="20"/>
          <w:szCs w:val="20"/>
        </w:rPr>
        <w:t>ould</w:t>
      </w:r>
      <w:r w:rsidR="00066AD7" w:rsidRPr="00817A8F">
        <w:rPr>
          <w:rFonts w:ascii="Times New Roman" w:hAnsi="Times New Roman" w:cs="Times New Roman"/>
          <w:sz w:val="20"/>
          <w:szCs w:val="20"/>
        </w:rPr>
        <w:t xml:space="preserve"> allow </w:t>
      </w:r>
      <w:r w:rsidR="00695074" w:rsidRPr="00817A8F">
        <w:rPr>
          <w:rFonts w:ascii="Times New Roman" w:hAnsi="Times New Roman" w:cs="Times New Roman"/>
          <w:sz w:val="20"/>
          <w:szCs w:val="20"/>
        </w:rPr>
        <w:t xml:space="preserve">researchers </w:t>
      </w:r>
      <w:r w:rsidR="00066AD7" w:rsidRPr="00817A8F">
        <w:rPr>
          <w:rFonts w:ascii="Times New Roman" w:hAnsi="Times New Roman" w:cs="Times New Roman"/>
          <w:sz w:val="20"/>
          <w:szCs w:val="20"/>
        </w:rPr>
        <w:t xml:space="preserve">to explore how different practices </w:t>
      </w:r>
      <w:r w:rsidR="00C77E64" w:rsidRPr="00817A8F">
        <w:rPr>
          <w:rFonts w:ascii="Times New Roman" w:hAnsi="Times New Roman" w:cs="Times New Roman"/>
          <w:sz w:val="20"/>
          <w:szCs w:val="20"/>
        </w:rPr>
        <w:t>c</w:t>
      </w:r>
      <w:r w:rsidR="00695074" w:rsidRPr="00817A8F">
        <w:rPr>
          <w:rFonts w:ascii="Times New Roman" w:hAnsi="Times New Roman" w:cs="Times New Roman"/>
          <w:sz w:val="20"/>
          <w:szCs w:val="20"/>
        </w:rPr>
        <w:t>ould</w:t>
      </w:r>
      <w:r w:rsidR="00C77E64" w:rsidRPr="00817A8F">
        <w:rPr>
          <w:rFonts w:ascii="Times New Roman" w:hAnsi="Times New Roman" w:cs="Times New Roman"/>
          <w:sz w:val="20"/>
          <w:szCs w:val="20"/>
        </w:rPr>
        <w:t xml:space="preserve"> </w:t>
      </w:r>
      <w:r w:rsidR="008E79F7" w:rsidRPr="00817A8F">
        <w:rPr>
          <w:rFonts w:ascii="Times New Roman" w:hAnsi="Times New Roman" w:cs="Times New Roman"/>
          <w:sz w:val="20"/>
          <w:szCs w:val="20"/>
        </w:rPr>
        <w:t xml:space="preserve">make the sustainability of </w:t>
      </w:r>
      <w:r w:rsidR="00C34197" w:rsidRPr="00817A8F">
        <w:rPr>
          <w:rFonts w:ascii="Times New Roman" w:hAnsi="Times New Roman" w:cs="Times New Roman"/>
          <w:sz w:val="20"/>
          <w:szCs w:val="20"/>
        </w:rPr>
        <w:t>BG-</w:t>
      </w:r>
      <w:r w:rsidR="00066AD7" w:rsidRPr="00817A8F">
        <w:rPr>
          <w:rFonts w:ascii="Times New Roman" w:hAnsi="Times New Roman" w:cs="Times New Roman"/>
          <w:sz w:val="20"/>
          <w:szCs w:val="20"/>
        </w:rPr>
        <w:t xml:space="preserve">FRM </w:t>
      </w:r>
      <w:r w:rsidR="00C77E64" w:rsidRPr="00817A8F">
        <w:rPr>
          <w:rFonts w:ascii="Times New Roman" w:hAnsi="Times New Roman" w:cs="Times New Roman"/>
          <w:sz w:val="20"/>
          <w:szCs w:val="20"/>
        </w:rPr>
        <w:t>more or less difficult and</w:t>
      </w:r>
      <w:r w:rsidR="0083302B" w:rsidRPr="00817A8F">
        <w:rPr>
          <w:rFonts w:ascii="Times New Roman" w:hAnsi="Times New Roman" w:cs="Times New Roman"/>
          <w:sz w:val="20"/>
          <w:szCs w:val="20"/>
        </w:rPr>
        <w:t xml:space="preserve"> </w:t>
      </w:r>
      <w:r w:rsidR="00066AD7" w:rsidRPr="00817A8F">
        <w:rPr>
          <w:rFonts w:ascii="Times New Roman" w:hAnsi="Times New Roman" w:cs="Times New Roman"/>
          <w:sz w:val="20"/>
          <w:szCs w:val="20"/>
        </w:rPr>
        <w:t>to con</w:t>
      </w:r>
      <w:r w:rsidR="00DD1F55" w:rsidRPr="00817A8F">
        <w:rPr>
          <w:rFonts w:ascii="Times New Roman" w:hAnsi="Times New Roman" w:cs="Times New Roman"/>
          <w:sz w:val="20"/>
          <w:szCs w:val="20"/>
        </w:rPr>
        <w:t xml:space="preserve">sider the conditions </w:t>
      </w:r>
      <w:r w:rsidR="00066AD7" w:rsidRPr="00817A8F">
        <w:rPr>
          <w:rFonts w:ascii="Times New Roman" w:hAnsi="Times New Roman" w:cs="Times New Roman"/>
          <w:sz w:val="20"/>
          <w:szCs w:val="20"/>
        </w:rPr>
        <w:t>allow</w:t>
      </w:r>
      <w:r w:rsidR="00DD1F55" w:rsidRPr="00817A8F">
        <w:rPr>
          <w:rFonts w:ascii="Times New Roman" w:hAnsi="Times New Roman" w:cs="Times New Roman"/>
          <w:sz w:val="20"/>
          <w:szCs w:val="20"/>
        </w:rPr>
        <w:t>ing</w:t>
      </w:r>
      <w:r w:rsidR="00066AD7" w:rsidRPr="00817A8F">
        <w:rPr>
          <w:rFonts w:ascii="Times New Roman" w:hAnsi="Times New Roman" w:cs="Times New Roman"/>
          <w:sz w:val="20"/>
          <w:szCs w:val="20"/>
        </w:rPr>
        <w:t xml:space="preserve"> for shifts in practice</w:t>
      </w:r>
      <w:r w:rsidR="0083302B" w:rsidRPr="00817A8F">
        <w:rPr>
          <w:rFonts w:ascii="Times New Roman" w:hAnsi="Times New Roman" w:cs="Times New Roman"/>
          <w:sz w:val="20"/>
          <w:szCs w:val="20"/>
        </w:rPr>
        <w:t xml:space="preserve">s to increase </w:t>
      </w:r>
      <w:r w:rsidR="00066AD7" w:rsidRPr="00817A8F">
        <w:rPr>
          <w:rFonts w:ascii="Times New Roman" w:hAnsi="Times New Roman" w:cs="Times New Roman"/>
          <w:sz w:val="20"/>
          <w:szCs w:val="20"/>
        </w:rPr>
        <w:t>sus</w:t>
      </w:r>
      <w:r w:rsidR="00DD1F55" w:rsidRPr="00817A8F">
        <w:rPr>
          <w:rFonts w:ascii="Times New Roman" w:hAnsi="Times New Roman" w:cs="Times New Roman"/>
          <w:sz w:val="20"/>
          <w:szCs w:val="20"/>
        </w:rPr>
        <w:t>tainable behaviour</w:t>
      </w:r>
      <w:r w:rsidR="0083302B" w:rsidRPr="00817A8F">
        <w:rPr>
          <w:rFonts w:ascii="Times New Roman" w:hAnsi="Times New Roman" w:cs="Times New Roman"/>
          <w:sz w:val="20"/>
          <w:szCs w:val="20"/>
        </w:rPr>
        <w:t xml:space="preserve"> </w:t>
      </w:r>
      <w:r w:rsidR="00066AD7" w:rsidRPr="00817A8F">
        <w:rPr>
          <w:rFonts w:ascii="Times New Roman" w:hAnsi="Times New Roman" w:cs="Times New Roman"/>
          <w:sz w:val="20"/>
          <w:szCs w:val="20"/>
        </w:rPr>
        <w:t xml:space="preserve">(and where responsibility for those conditions lie). </w:t>
      </w:r>
      <w:r w:rsidR="002D7908" w:rsidRPr="00817A8F">
        <w:rPr>
          <w:rFonts w:ascii="Times New Roman" w:hAnsi="Times New Roman" w:cs="Times New Roman"/>
          <w:sz w:val="20"/>
          <w:szCs w:val="20"/>
        </w:rPr>
        <w:t>The research</w:t>
      </w:r>
      <w:r w:rsidR="00066AD7" w:rsidRPr="00817A8F">
        <w:rPr>
          <w:rFonts w:ascii="Times New Roman" w:hAnsi="Times New Roman" w:cs="Times New Roman"/>
          <w:sz w:val="20"/>
          <w:szCs w:val="20"/>
        </w:rPr>
        <w:t xml:space="preserve"> would look beyond individual respondents’ state</w:t>
      </w:r>
      <w:r w:rsidR="000A4746" w:rsidRPr="00817A8F">
        <w:rPr>
          <w:rFonts w:ascii="Times New Roman" w:hAnsi="Times New Roman" w:cs="Times New Roman"/>
          <w:sz w:val="20"/>
          <w:szCs w:val="20"/>
        </w:rPr>
        <w:t xml:space="preserve">d behaviour </w:t>
      </w:r>
      <w:r w:rsidR="00066AD7" w:rsidRPr="00817A8F">
        <w:rPr>
          <w:rFonts w:ascii="Times New Roman" w:hAnsi="Times New Roman" w:cs="Times New Roman"/>
          <w:sz w:val="20"/>
          <w:szCs w:val="20"/>
        </w:rPr>
        <w:t xml:space="preserve">to consider ‘the many institutions involved in structuring possible courses of action’ in the hope of ‘making some very much more likely than others’ </w:t>
      </w:r>
      <w:r w:rsidR="00E4577A" w:rsidRPr="00817A8F">
        <w:rPr>
          <w:rFonts w:ascii="Times New Roman" w:hAnsi="Times New Roman" w:cs="Times New Roman"/>
          <w:sz w:val="20"/>
          <w:szCs w:val="20"/>
        </w:rPr>
        <w:fldChar w:fldCharType="begin"/>
      </w:r>
      <w:r w:rsidR="00121364" w:rsidRPr="00817A8F">
        <w:rPr>
          <w:rFonts w:ascii="Times New Roman" w:hAnsi="Times New Roman" w:cs="Times New Roman"/>
          <w:sz w:val="20"/>
          <w:szCs w:val="20"/>
        </w:rPr>
        <w:instrText xml:space="preserve"> ADDIN PAPERS2_CITATIONS &lt;citation&gt;&lt;uuid&gt;E47106A3-1AB7-44F3-BDB8-41E46290E3E0&lt;/uuid&gt;&lt;priority&gt;24&lt;/priority&gt;&lt;publications&gt;&lt;publication&gt;&lt;volume&gt;42&lt;/volume&gt;&lt;publication_date&gt;99201000001200000000200000&lt;/publication_date&gt;&lt;number&gt;6&lt;/number&gt;&lt;doi&gt;10.1068/a42282&lt;/doi&gt;&lt;startpage&gt;1273&lt;/startpage&gt;&lt;title&gt;Beyond the ABC: climate change policy and theories of social change&lt;/title&gt;&lt;uuid&gt;CB0349AB-C4D0-4EB3-9F4F-832EB4A3CB69&lt;/uuid&gt;&lt;subtype&gt;400&lt;/subtype&gt;&lt;endpage&gt;1285&lt;/endpage&gt;&lt;type&gt;400&lt;/type&gt;&lt;url&gt;http://www.envplan.com/abstract.cgi?id=a42282&lt;/url&gt;&lt;bundle&gt;&lt;publication&gt;&lt;publisher&gt;PION LTD&lt;/publisher&gt;&lt;title&gt;Environ Plann A&lt;/title&gt;&lt;type&gt;-100&lt;/type&gt;&lt;subtype&gt;-100&lt;/subtype&gt;&lt;uuid&gt;FF2AA1D4-6ED6-4ACC-92F1-DA17EB0230F9&lt;/uuid&gt;&lt;/publication&gt;&lt;/bundle&gt;&lt;authors&gt;&lt;author&gt;&lt;firstName&gt;Elizabeth&lt;/firstName&gt;&lt;lastName&gt;Shove&lt;/lastName&gt;&lt;/author&gt;&lt;/authors&gt;&lt;/publication&gt;&lt;/publications&gt;&lt;cites&gt;&lt;/cites&gt;&lt;/citation&gt;</w:instrText>
      </w:r>
      <w:r w:rsidR="00E4577A" w:rsidRPr="00817A8F">
        <w:rPr>
          <w:rFonts w:ascii="Times New Roman" w:hAnsi="Times New Roman" w:cs="Times New Roman"/>
          <w:sz w:val="20"/>
          <w:szCs w:val="20"/>
        </w:rPr>
        <w:fldChar w:fldCharType="separate"/>
      </w:r>
      <w:r w:rsidR="00934628">
        <w:rPr>
          <w:rFonts w:ascii="Times New Roman" w:hAnsi="Times New Roman" w:cs="Times New Roman"/>
          <w:sz w:val="20"/>
          <w:szCs w:val="20"/>
        </w:rPr>
        <w:t>(Shove [4</w:t>
      </w:r>
      <w:r w:rsidR="007F202F">
        <w:rPr>
          <w:rFonts w:ascii="Times New Roman" w:hAnsi="Times New Roman" w:cs="Times New Roman"/>
          <w:sz w:val="20"/>
          <w:szCs w:val="20"/>
        </w:rPr>
        <w:t>7</w:t>
      </w:r>
      <w:r w:rsidR="000A4746" w:rsidRPr="00817A8F">
        <w:rPr>
          <w:rFonts w:ascii="Times New Roman" w:hAnsi="Times New Roman" w:cs="Times New Roman"/>
          <w:sz w:val="20"/>
          <w:szCs w:val="20"/>
        </w:rPr>
        <w:t>]</w:t>
      </w:r>
      <w:r w:rsidR="00066AD7" w:rsidRPr="00817A8F">
        <w:rPr>
          <w:rFonts w:ascii="Times New Roman" w:hAnsi="Times New Roman" w:cs="Times New Roman"/>
          <w:sz w:val="20"/>
          <w:szCs w:val="20"/>
        </w:rPr>
        <w:t>)</w:t>
      </w:r>
      <w:r w:rsidR="00E4577A" w:rsidRPr="00817A8F">
        <w:rPr>
          <w:rFonts w:ascii="Times New Roman" w:hAnsi="Times New Roman" w:cs="Times New Roman"/>
          <w:sz w:val="20"/>
          <w:szCs w:val="20"/>
        </w:rPr>
        <w:fldChar w:fldCharType="end"/>
      </w:r>
      <w:r w:rsidR="00066AD7" w:rsidRPr="00817A8F">
        <w:rPr>
          <w:rFonts w:ascii="Times New Roman" w:hAnsi="Times New Roman" w:cs="Times New Roman"/>
          <w:sz w:val="20"/>
          <w:szCs w:val="20"/>
        </w:rPr>
        <w:t xml:space="preserve">. </w:t>
      </w:r>
    </w:p>
    <w:p w14:paraId="30D20497" w14:textId="77777777" w:rsidR="00D4422A" w:rsidRPr="00817A8F" w:rsidRDefault="00D4422A" w:rsidP="00D4422A">
      <w:pPr>
        <w:widowControl w:val="0"/>
        <w:autoSpaceDE w:val="0"/>
        <w:autoSpaceDN w:val="0"/>
        <w:adjustRightInd w:val="0"/>
        <w:spacing w:before="120"/>
        <w:jc w:val="both"/>
        <w:rPr>
          <w:rFonts w:ascii="Times New Roman" w:hAnsi="Times New Roman" w:cs="Times New Roman"/>
          <w:b/>
          <w:sz w:val="20"/>
          <w:szCs w:val="20"/>
        </w:rPr>
      </w:pPr>
    </w:p>
    <w:p w14:paraId="0406E21C" w14:textId="77777777" w:rsidR="009467B8" w:rsidRPr="00817A8F" w:rsidRDefault="00FD089C" w:rsidP="00D4422A">
      <w:pPr>
        <w:widowControl w:val="0"/>
        <w:autoSpaceDE w:val="0"/>
        <w:autoSpaceDN w:val="0"/>
        <w:adjustRightInd w:val="0"/>
        <w:spacing w:before="120"/>
        <w:jc w:val="both"/>
        <w:rPr>
          <w:rFonts w:ascii="Times New Roman" w:hAnsi="Times New Roman" w:cs="Times New Roman"/>
          <w:b/>
        </w:rPr>
      </w:pPr>
      <w:r w:rsidRPr="00817A8F">
        <w:rPr>
          <w:rFonts w:ascii="Times New Roman" w:hAnsi="Times New Roman" w:cs="Times New Roman"/>
          <w:b/>
        </w:rPr>
        <w:t>5</w:t>
      </w:r>
      <w:r w:rsidR="004E4DED" w:rsidRPr="00817A8F">
        <w:rPr>
          <w:rFonts w:ascii="Times New Roman" w:hAnsi="Times New Roman" w:cs="Times New Roman"/>
          <w:b/>
        </w:rPr>
        <w:t xml:space="preserve"> </w:t>
      </w:r>
      <w:r w:rsidR="002D18CC" w:rsidRPr="00817A8F">
        <w:rPr>
          <w:rFonts w:ascii="Times New Roman" w:hAnsi="Times New Roman" w:cs="Times New Roman"/>
          <w:b/>
        </w:rPr>
        <w:t>Conclusion</w:t>
      </w:r>
    </w:p>
    <w:p w14:paraId="171D0A11" w14:textId="77777777" w:rsidR="001D0675" w:rsidRPr="00817A8F" w:rsidRDefault="001D0675" w:rsidP="00D4422A">
      <w:pPr>
        <w:spacing w:before="120"/>
        <w:jc w:val="both"/>
        <w:rPr>
          <w:rFonts w:ascii="Times New Roman" w:hAnsi="Times New Roman" w:cs="Times New Roman"/>
          <w:sz w:val="20"/>
          <w:szCs w:val="20"/>
        </w:rPr>
      </w:pPr>
    </w:p>
    <w:p w14:paraId="5017E300" w14:textId="77777777" w:rsidR="00481EE2" w:rsidRPr="00817A8F" w:rsidRDefault="009467B8" w:rsidP="00C34AC4">
      <w:pPr>
        <w:spacing w:before="120"/>
        <w:jc w:val="both"/>
        <w:rPr>
          <w:rFonts w:ascii="Times New Roman" w:hAnsi="Times New Roman" w:cs="Times New Roman"/>
          <w:sz w:val="20"/>
          <w:szCs w:val="20"/>
        </w:rPr>
      </w:pPr>
      <w:r w:rsidRPr="00817A8F">
        <w:rPr>
          <w:rFonts w:ascii="Times New Roman" w:hAnsi="Times New Roman" w:cs="Times New Roman"/>
          <w:sz w:val="20"/>
          <w:szCs w:val="20"/>
        </w:rPr>
        <w:t xml:space="preserve">This paper has outlined a conceptual framework to guide how </w:t>
      </w:r>
      <w:r w:rsidR="002D18CC" w:rsidRPr="00817A8F">
        <w:rPr>
          <w:rFonts w:ascii="Times New Roman" w:hAnsi="Times New Roman" w:cs="Times New Roman"/>
          <w:sz w:val="20"/>
          <w:szCs w:val="20"/>
        </w:rPr>
        <w:t xml:space="preserve">social </w:t>
      </w:r>
      <w:r w:rsidRPr="00817A8F">
        <w:rPr>
          <w:rFonts w:ascii="Times New Roman" w:hAnsi="Times New Roman" w:cs="Times New Roman"/>
          <w:sz w:val="20"/>
          <w:szCs w:val="20"/>
        </w:rPr>
        <w:t xml:space="preserve">research into </w:t>
      </w:r>
      <w:r w:rsidR="004D596C" w:rsidRPr="00817A8F">
        <w:rPr>
          <w:rFonts w:ascii="Times New Roman" w:hAnsi="Times New Roman" w:cs="Times New Roman"/>
          <w:sz w:val="20"/>
          <w:szCs w:val="20"/>
        </w:rPr>
        <w:t xml:space="preserve">practices (and changes in practices) </w:t>
      </w:r>
      <w:r w:rsidR="00880D5A" w:rsidRPr="00817A8F">
        <w:rPr>
          <w:rFonts w:ascii="Times New Roman" w:hAnsi="Times New Roman" w:cs="Times New Roman"/>
          <w:sz w:val="20"/>
          <w:szCs w:val="20"/>
        </w:rPr>
        <w:t>r</w:t>
      </w:r>
      <w:r w:rsidR="004D596C" w:rsidRPr="00817A8F">
        <w:rPr>
          <w:rFonts w:ascii="Times New Roman" w:hAnsi="Times New Roman" w:cs="Times New Roman"/>
          <w:sz w:val="20"/>
          <w:szCs w:val="20"/>
        </w:rPr>
        <w:t xml:space="preserve">egarding </w:t>
      </w:r>
      <w:r w:rsidRPr="00817A8F">
        <w:rPr>
          <w:rFonts w:ascii="Times New Roman" w:hAnsi="Times New Roman" w:cs="Times New Roman"/>
          <w:sz w:val="20"/>
          <w:szCs w:val="20"/>
        </w:rPr>
        <w:t xml:space="preserve">city-level adaptations to increase </w:t>
      </w:r>
      <w:r w:rsidR="00281372" w:rsidRPr="00817A8F">
        <w:rPr>
          <w:rFonts w:ascii="Times New Roman" w:hAnsi="Times New Roman" w:cs="Times New Roman"/>
          <w:sz w:val="20"/>
          <w:szCs w:val="20"/>
        </w:rPr>
        <w:t xml:space="preserve">BG-FRM </w:t>
      </w:r>
      <w:r w:rsidRPr="00817A8F">
        <w:rPr>
          <w:rFonts w:ascii="Times New Roman" w:hAnsi="Times New Roman" w:cs="Times New Roman"/>
          <w:sz w:val="20"/>
          <w:szCs w:val="20"/>
        </w:rPr>
        <w:t xml:space="preserve">could be undertaken. </w:t>
      </w:r>
      <w:r w:rsidR="00481EE2" w:rsidRPr="00817A8F">
        <w:rPr>
          <w:rFonts w:ascii="Times New Roman" w:hAnsi="Times New Roman" w:cs="Times New Roman"/>
          <w:sz w:val="20"/>
          <w:szCs w:val="20"/>
        </w:rPr>
        <w:t>P</w:t>
      </w:r>
      <w:r w:rsidRPr="00817A8F">
        <w:rPr>
          <w:rFonts w:ascii="Times New Roman" w:hAnsi="Times New Roman" w:cs="Times New Roman"/>
          <w:sz w:val="20"/>
          <w:szCs w:val="20"/>
        </w:rPr>
        <w:t xml:space="preserve">rincipal stakeholders have been </w:t>
      </w:r>
      <w:r w:rsidR="00481EE2" w:rsidRPr="00817A8F">
        <w:rPr>
          <w:rFonts w:ascii="Times New Roman" w:hAnsi="Times New Roman" w:cs="Times New Roman"/>
          <w:sz w:val="20"/>
          <w:szCs w:val="20"/>
        </w:rPr>
        <w:t xml:space="preserve">provisionally </w:t>
      </w:r>
      <w:r w:rsidRPr="00817A8F">
        <w:rPr>
          <w:rFonts w:ascii="Times New Roman" w:hAnsi="Times New Roman" w:cs="Times New Roman"/>
          <w:sz w:val="20"/>
          <w:szCs w:val="20"/>
        </w:rPr>
        <w:t xml:space="preserve">identified and lines of influence between these for </w:t>
      </w:r>
      <w:r w:rsidR="00281372" w:rsidRPr="00817A8F">
        <w:rPr>
          <w:rFonts w:ascii="Times New Roman" w:hAnsi="Times New Roman" w:cs="Times New Roman"/>
          <w:sz w:val="20"/>
          <w:szCs w:val="20"/>
        </w:rPr>
        <w:t>BG-</w:t>
      </w:r>
      <w:r w:rsidRPr="00817A8F">
        <w:rPr>
          <w:rFonts w:ascii="Times New Roman" w:hAnsi="Times New Roman" w:cs="Times New Roman"/>
          <w:sz w:val="20"/>
          <w:szCs w:val="20"/>
        </w:rPr>
        <w:t xml:space="preserve">FRM approaches suggested. </w:t>
      </w:r>
      <w:r w:rsidR="00101D31" w:rsidRPr="00817A8F">
        <w:rPr>
          <w:rFonts w:ascii="Times New Roman" w:hAnsi="Times New Roman" w:cs="Times New Roman"/>
          <w:sz w:val="20"/>
          <w:szCs w:val="20"/>
        </w:rPr>
        <w:t>Introducing BG-FRM to a city will be a complex matter affecting many different stakeholders, and this is but one reason why the process will need to be as inclusive as possible from the very beginning, to ensure that all relevant and concerned voices are being listened to.</w:t>
      </w:r>
    </w:p>
    <w:p w14:paraId="3F6C5303" w14:textId="77777777" w:rsidR="00521CC4" w:rsidRPr="00817A8F" w:rsidRDefault="009467B8" w:rsidP="00C34AC4">
      <w:pPr>
        <w:spacing w:before="120"/>
        <w:jc w:val="both"/>
        <w:rPr>
          <w:rFonts w:ascii="Times New Roman" w:hAnsi="Times New Roman" w:cs="Times New Roman"/>
          <w:sz w:val="20"/>
          <w:szCs w:val="20"/>
        </w:rPr>
      </w:pPr>
      <w:r w:rsidRPr="00817A8F">
        <w:rPr>
          <w:rFonts w:ascii="Times New Roman" w:hAnsi="Times New Roman" w:cs="Times New Roman"/>
          <w:sz w:val="20"/>
          <w:szCs w:val="20"/>
        </w:rPr>
        <w:t>The stabilising and destabilising factors and motivations affect</w:t>
      </w:r>
      <w:r w:rsidR="00281372" w:rsidRPr="00817A8F">
        <w:rPr>
          <w:rFonts w:ascii="Times New Roman" w:hAnsi="Times New Roman" w:cs="Times New Roman"/>
          <w:sz w:val="20"/>
          <w:szCs w:val="20"/>
        </w:rPr>
        <w:t>ing</w:t>
      </w:r>
      <w:r w:rsidRPr="00817A8F">
        <w:rPr>
          <w:rFonts w:ascii="Times New Roman" w:hAnsi="Times New Roman" w:cs="Times New Roman"/>
          <w:sz w:val="20"/>
          <w:szCs w:val="20"/>
        </w:rPr>
        <w:t xml:space="preserve"> people’s behaviour have </w:t>
      </w:r>
      <w:r w:rsidR="00816361" w:rsidRPr="00817A8F">
        <w:rPr>
          <w:rFonts w:ascii="Times New Roman" w:hAnsi="Times New Roman" w:cs="Times New Roman"/>
          <w:sz w:val="20"/>
          <w:szCs w:val="20"/>
        </w:rPr>
        <w:t xml:space="preserve">also </w:t>
      </w:r>
      <w:r w:rsidRPr="00817A8F">
        <w:rPr>
          <w:rFonts w:ascii="Times New Roman" w:hAnsi="Times New Roman" w:cs="Times New Roman"/>
          <w:sz w:val="20"/>
          <w:szCs w:val="20"/>
        </w:rPr>
        <w:t>been outlined and considered.</w:t>
      </w:r>
      <w:r w:rsidR="0053371E" w:rsidRPr="00817A8F">
        <w:rPr>
          <w:rFonts w:ascii="Times New Roman" w:hAnsi="Times New Roman" w:cs="Times New Roman"/>
          <w:sz w:val="20"/>
          <w:szCs w:val="20"/>
        </w:rPr>
        <w:t xml:space="preserve"> </w:t>
      </w:r>
      <w:r w:rsidR="000C6F28" w:rsidRPr="00817A8F">
        <w:rPr>
          <w:rFonts w:ascii="Times New Roman" w:hAnsi="Times New Roman" w:cs="Times New Roman"/>
          <w:sz w:val="20"/>
          <w:szCs w:val="20"/>
        </w:rPr>
        <w:t>While</w:t>
      </w:r>
      <w:r w:rsidRPr="00817A8F">
        <w:rPr>
          <w:rFonts w:ascii="Times New Roman" w:hAnsi="Times New Roman" w:cs="Times New Roman"/>
          <w:sz w:val="20"/>
          <w:szCs w:val="20"/>
        </w:rPr>
        <w:t xml:space="preserve"> some research has looked at a time-slice of attitudes, none has as yet tried to think around why and how behaviour patterns might change as infrastructure developed and became more normalised. </w:t>
      </w:r>
      <w:r w:rsidR="00783EB4" w:rsidRPr="00817A8F">
        <w:rPr>
          <w:rFonts w:ascii="Times New Roman" w:hAnsi="Times New Roman" w:cs="Times New Roman"/>
          <w:sz w:val="20"/>
          <w:szCs w:val="20"/>
        </w:rPr>
        <w:t>T</w:t>
      </w:r>
      <w:r w:rsidRPr="00817A8F">
        <w:rPr>
          <w:rFonts w:ascii="Times New Roman" w:hAnsi="Times New Roman" w:cs="Times New Roman"/>
          <w:sz w:val="20"/>
          <w:szCs w:val="20"/>
        </w:rPr>
        <w:t xml:space="preserve">his is an essential next step in thinking </w:t>
      </w:r>
      <w:r w:rsidR="00246EB0" w:rsidRPr="00817A8F">
        <w:rPr>
          <w:rFonts w:ascii="Times New Roman" w:hAnsi="Times New Roman" w:cs="Times New Roman"/>
          <w:sz w:val="20"/>
          <w:szCs w:val="20"/>
        </w:rPr>
        <w:t xml:space="preserve">about </w:t>
      </w:r>
      <w:r w:rsidRPr="00817A8F">
        <w:rPr>
          <w:rFonts w:ascii="Times New Roman" w:hAnsi="Times New Roman" w:cs="Times New Roman"/>
          <w:sz w:val="20"/>
          <w:szCs w:val="20"/>
        </w:rPr>
        <w:t xml:space="preserve">the viability of </w:t>
      </w:r>
      <w:r w:rsidR="00246EB0" w:rsidRPr="00817A8F">
        <w:rPr>
          <w:rFonts w:ascii="Times New Roman" w:hAnsi="Times New Roman" w:cs="Times New Roman"/>
          <w:sz w:val="20"/>
          <w:szCs w:val="20"/>
        </w:rPr>
        <w:t>BG-</w:t>
      </w:r>
      <w:r w:rsidRPr="00817A8F">
        <w:rPr>
          <w:rFonts w:ascii="Times New Roman" w:hAnsi="Times New Roman" w:cs="Times New Roman"/>
          <w:sz w:val="20"/>
          <w:szCs w:val="20"/>
        </w:rPr>
        <w:t xml:space="preserve">FRM over time, understanding more about people’s current thinking and how this could develop, to develop a clearer picture of </w:t>
      </w:r>
      <w:r w:rsidR="007956E0" w:rsidRPr="00817A8F">
        <w:rPr>
          <w:rFonts w:ascii="Times New Roman" w:hAnsi="Times New Roman" w:cs="Times New Roman"/>
          <w:sz w:val="20"/>
          <w:szCs w:val="20"/>
        </w:rPr>
        <w:t xml:space="preserve">likely </w:t>
      </w:r>
      <w:r w:rsidRPr="00817A8F">
        <w:rPr>
          <w:rFonts w:ascii="Times New Roman" w:hAnsi="Times New Roman" w:cs="Times New Roman"/>
          <w:sz w:val="20"/>
          <w:szCs w:val="20"/>
        </w:rPr>
        <w:t xml:space="preserve">outcomes. </w:t>
      </w:r>
      <w:r w:rsidR="00C7227F" w:rsidRPr="00817A8F">
        <w:rPr>
          <w:rFonts w:ascii="Times New Roman" w:hAnsi="Times New Roman" w:cs="Times New Roman"/>
          <w:sz w:val="20"/>
          <w:szCs w:val="20"/>
        </w:rPr>
        <w:t xml:space="preserve">The </w:t>
      </w:r>
      <w:r w:rsidR="00EA7904" w:rsidRPr="00817A8F">
        <w:rPr>
          <w:rFonts w:ascii="Times New Roman" w:hAnsi="Times New Roman" w:cs="Times New Roman"/>
          <w:sz w:val="20"/>
          <w:szCs w:val="20"/>
        </w:rPr>
        <w:t>Social P</w:t>
      </w:r>
      <w:r w:rsidR="00C7227F" w:rsidRPr="00817A8F">
        <w:rPr>
          <w:rFonts w:ascii="Times New Roman" w:hAnsi="Times New Roman" w:cs="Times New Roman"/>
          <w:sz w:val="20"/>
          <w:szCs w:val="20"/>
        </w:rPr>
        <w:t>ractice lens has identified new avenues for interrogating this behaviour</w:t>
      </w:r>
      <w:r w:rsidR="00521CC4" w:rsidRPr="00817A8F">
        <w:rPr>
          <w:rFonts w:ascii="Times New Roman" w:hAnsi="Times New Roman" w:cs="Times New Roman"/>
          <w:sz w:val="20"/>
          <w:szCs w:val="20"/>
        </w:rPr>
        <w:t>.</w:t>
      </w:r>
      <w:r w:rsidR="00EA7904" w:rsidRPr="00817A8F">
        <w:rPr>
          <w:rFonts w:ascii="Times New Roman" w:hAnsi="Times New Roman" w:cs="Times New Roman"/>
          <w:sz w:val="20"/>
          <w:szCs w:val="20"/>
        </w:rPr>
        <w:t xml:space="preserve"> </w:t>
      </w:r>
      <w:r w:rsidR="00521CC4" w:rsidRPr="00817A8F">
        <w:rPr>
          <w:rFonts w:ascii="Times New Roman" w:hAnsi="Times New Roman" w:cs="Times New Roman"/>
          <w:sz w:val="20"/>
          <w:szCs w:val="20"/>
        </w:rPr>
        <w:t xml:space="preserve">Studying this further </w:t>
      </w:r>
      <w:r w:rsidR="000C07B4" w:rsidRPr="00817A8F">
        <w:rPr>
          <w:rFonts w:ascii="Times New Roman" w:hAnsi="Times New Roman" w:cs="Times New Roman"/>
          <w:sz w:val="20"/>
          <w:szCs w:val="20"/>
        </w:rPr>
        <w:t>using an SPT</w:t>
      </w:r>
      <w:r w:rsidR="000717B4" w:rsidRPr="00817A8F">
        <w:rPr>
          <w:rFonts w:ascii="Times New Roman" w:hAnsi="Times New Roman" w:cs="Times New Roman"/>
          <w:sz w:val="20"/>
          <w:szCs w:val="20"/>
        </w:rPr>
        <w:t xml:space="preserve"> </w:t>
      </w:r>
      <w:r w:rsidR="000C07B4" w:rsidRPr="00817A8F">
        <w:rPr>
          <w:rFonts w:ascii="Times New Roman" w:hAnsi="Times New Roman" w:cs="Times New Roman"/>
          <w:sz w:val="20"/>
          <w:szCs w:val="20"/>
        </w:rPr>
        <w:t xml:space="preserve">approach </w:t>
      </w:r>
      <w:r w:rsidRPr="00817A8F">
        <w:rPr>
          <w:rFonts w:ascii="Times New Roman" w:hAnsi="Times New Roman" w:cs="Times New Roman"/>
          <w:sz w:val="20"/>
          <w:szCs w:val="20"/>
        </w:rPr>
        <w:t xml:space="preserve">will require close work with communities and other stakeholders </w:t>
      </w:r>
      <w:r w:rsidR="000C07B4" w:rsidRPr="00817A8F">
        <w:rPr>
          <w:rFonts w:ascii="Times New Roman" w:hAnsi="Times New Roman" w:cs="Times New Roman"/>
          <w:sz w:val="20"/>
          <w:szCs w:val="20"/>
        </w:rPr>
        <w:t>at the start and throughout the proposed changes</w:t>
      </w:r>
      <w:r w:rsidR="00AE52B1" w:rsidRPr="00817A8F">
        <w:rPr>
          <w:rFonts w:ascii="Times New Roman" w:hAnsi="Times New Roman" w:cs="Times New Roman"/>
          <w:sz w:val="20"/>
          <w:szCs w:val="20"/>
        </w:rPr>
        <w:t>,</w:t>
      </w:r>
      <w:r w:rsidR="000C07B4" w:rsidRPr="00817A8F">
        <w:rPr>
          <w:rFonts w:ascii="Times New Roman" w:hAnsi="Times New Roman" w:cs="Times New Roman"/>
          <w:sz w:val="20"/>
          <w:szCs w:val="20"/>
        </w:rPr>
        <w:t xml:space="preserve"> </w:t>
      </w:r>
      <w:r w:rsidRPr="00817A8F">
        <w:rPr>
          <w:rFonts w:ascii="Times New Roman" w:hAnsi="Times New Roman" w:cs="Times New Roman"/>
          <w:sz w:val="20"/>
          <w:szCs w:val="20"/>
        </w:rPr>
        <w:t xml:space="preserve">to understand how multiple considerations might settle </w:t>
      </w:r>
      <w:r w:rsidR="007A1B79" w:rsidRPr="00817A8F">
        <w:rPr>
          <w:rFonts w:ascii="Times New Roman" w:hAnsi="Times New Roman" w:cs="Times New Roman"/>
          <w:sz w:val="20"/>
          <w:szCs w:val="20"/>
        </w:rPr>
        <w:t xml:space="preserve">or shift </w:t>
      </w:r>
      <w:r w:rsidRPr="00817A8F">
        <w:rPr>
          <w:rFonts w:ascii="Times New Roman" w:hAnsi="Times New Roman" w:cs="Times New Roman"/>
          <w:sz w:val="20"/>
          <w:szCs w:val="20"/>
        </w:rPr>
        <w:t>regarding FRM options under a variety of hypothetical situations over time.</w:t>
      </w:r>
    </w:p>
    <w:p w14:paraId="39B97607" w14:textId="77777777" w:rsidR="00C075D3" w:rsidRPr="00817A8F" w:rsidRDefault="00C075D3" w:rsidP="00C34AC4">
      <w:pPr>
        <w:spacing w:before="120"/>
        <w:ind w:left="720" w:hanging="720"/>
        <w:rPr>
          <w:rFonts w:ascii="Times New Roman" w:hAnsi="Times New Roman" w:cs="Times New Roman"/>
          <w:sz w:val="20"/>
          <w:szCs w:val="20"/>
          <w:lang w:val="en-US"/>
        </w:rPr>
      </w:pPr>
    </w:p>
    <w:p w14:paraId="1AF1BF84" w14:textId="77777777" w:rsidR="006C428D" w:rsidRPr="00817A8F" w:rsidRDefault="006C428D" w:rsidP="00F018EE">
      <w:pPr>
        <w:spacing w:before="120"/>
        <w:ind w:left="426" w:hanging="426"/>
        <w:rPr>
          <w:rFonts w:ascii="Times New Roman" w:hAnsi="Times New Roman" w:cs="Times New Roman"/>
          <w:b/>
          <w:lang w:val="en-US"/>
        </w:rPr>
      </w:pPr>
      <w:r w:rsidRPr="00817A8F">
        <w:rPr>
          <w:rFonts w:ascii="Times New Roman" w:hAnsi="Times New Roman" w:cs="Times New Roman"/>
          <w:b/>
          <w:lang w:val="en-US"/>
        </w:rPr>
        <w:t>References</w:t>
      </w:r>
    </w:p>
    <w:p w14:paraId="474CDDAE" w14:textId="77777777" w:rsidR="006C428D" w:rsidRPr="00817A8F" w:rsidRDefault="006C428D" w:rsidP="00C34AC4">
      <w:pPr>
        <w:spacing w:before="120"/>
        <w:ind w:left="720" w:hanging="720"/>
        <w:rPr>
          <w:rFonts w:ascii="Times New Roman" w:hAnsi="Times New Roman" w:cs="Times New Roman"/>
          <w:sz w:val="20"/>
          <w:szCs w:val="20"/>
          <w:lang w:val="en-US"/>
        </w:rPr>
      </w:pPr>
    </w:p>
    <w:p w14:paraId="6AE134EC" w14:textId="77777777" w:rsidR="00F018EE" w:rsidRPr="00817A8F" w:rsidRDefault="00995686" w:rsidP="00F018EE">
      <w:pPr>
        <w:spacing w:before="120"/>
        <w:ind w:left="403" w:hanging="403"/>
        <w:rPr>
          <w:rFonts w:ascii="Times New Roman" w:eastAsia="Times New Roman" w:hAnsi="Times New Roman" w:cs="Times New Roman"/>
          <w:sz w:val="20"/>
          <w:szCs w:val="20"/>
          <w:lang w:val="en-US" w:eastAsia="en-GB"/>
        </w:rPr>
      </w:pPr>
      <w:r>
        <w:rPr>
          <w:rFonts w:ascii="Times New Roman" w:hAnsi="Times New Roman" w:cs="Times New Roman"/>
          <w:sz w:val="20"/>
          <w:szCs w:val="20"/>
          <w:lang w:val="en-US"/>
        </w:rPr>
        <w:t>[1]</w:t>
      </w:r>
      <w:r>
        <w:rPr>
          <w:rFonts w:ascii="Times New Roman" w:hAnsi="Times New Roman" w:cs="Times New Roman"/>
          <w:sz w:val="20"/>
          <w:szCs w:val="20"/>
          <w:lang w:val="en-US"/>
        </w:rPr>
        <w:tab/>
      </w:r>
      <w:r w:rsidR="00952B4C" w:rsidRPr="0062369C">
        <w:rPr>
          <w:rFonts w:ascii="Times New Roman" w:hAnsi="Times New Roman"/>
          <w:sz w:val="20"/>
          <w:szCs w:val="20"/>
          <w:lang w:val="en-US"/>
        </w:rPr>
        <w:t xml:space="preserve">King, D.A., Climate change science: adapt, mitigate, or ignore? </w:t>
      </w:r>
      <w:r w:rsidR="00952B4C" w:rsidRPr="0062369C">
        <w:rPr>
          <w:rFonts w:ascii="Times New Roman" w:hAnsi="Times New Roman"/>
          <w:i/>
          <w:iCs/>
          <w:sz w:val="20"/>
          <w:szCs w:val="20"/>
          <w:lang w:val="en-US"/>
        </w:rPr>
        <w:t>Science</w:t>
      </w:r>
      <w:r w:rsidR="00952B4C" w:rsidRPr="0062369C">
        <w:rPr>
          <w:rFonts w:ascii="Times New Roman" w:hAnsi="Times New Roman"/>
          <w:sz w:val="20"/>
          <w:szCs w:val="20"/>
          <w:lang w:val="en-US"/>
        </w:rPr>
        <w:t>, 303(5655), pp.</w:t>
      </w:r>
      <w:r w:rsidR="00952B4C">
        <w:rPr>
          <w:rFonts w:ascii="Times New Roman" w:hAnsi="Times New Roman"/>
          <w:sz w:val="20"/>
          <w:szCs w:val="20"/>
          <w:lang w:val="en-US"/>
        </w:rPr>
        <w:t xml:space="preserve"> </w:t>
      </w:r>
      <w:r w:rsidR="00952B4C" w:rsidRPr="0062369C">
        <w:rPr>
          <w:rFonts w:ascii="Times New Roman" w:hAnsi="Times New Roman"/>
          <w:sz w:val="20"/>
          <w:szCs w:val="20"/>
          <w:lang w:val="en-US"/>
        </w:rPr>
        <w:t>176–177, 2004.</w:t>
      </w:r>
    </w:p>
    <w:p w14:paraId="5CB84455" w14:textId="77777777" w:rsidR="00952B4C" w:rsidRPr="0062369C" w:rsidRDefault="00F018EE" w:rsidP="00952B4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54" w:hanging="454"/>
        <w:rPr>
          <w:rFonts w:ascii="Times New Roman" w:hAnsi="Times New Roman"/>
          <w:sz w:val="20"/>
          <w:szCs w:val="20"/>
          <w:lang w:val="en-US"/>
        </w:rPr>
      </w:pPr>
      <w:r w:rsidRPr="00817A8F">
        <w:rPr>
          <w:rFonts w:ascii="Times New Roman" w:eastAsia="Times New Roman" w:hAnsi="Times New Roman" w:cs="Times New Roman"/>
          <w:sz w:val="20"/>
          <w:szCs w:val="20"/>
          <w:lang w:val="en-US" w:eastAsia="en-GB"/>
        </w:rPr>
        <w:t>[2]</w:t>
      </w:r>
      <w:r w:rsidRPr="00817A8F">
        <w:rPr>
          <w:rFonts w:ascii="Times New Roman" w:eastAsia="Times New Roman" w:hAnsi="Times New Roman" w:cs="Times New Roman"/>
          <w:sz w:val="20"/>
          <w:szCs w:val="20"/>
          <w:lang w:val="en-US" w:eastAsia="en-GB"/>
        </w:rPr>
        <w:tab/>
      </w:r>
      <w:proofErr w:type="spellStart"/>
      <w:r w:rsidR="00952B4C" w:rsidRPr="0062369C">
        <w:rPr>
          <w:rFonts w:ascii="Times New Roman" w:hAnsi="Times New Roman"/>
          <w:sz w:val="20"/>
          <w:szCs w:val="20"/>
          <w:lang w:val="en-US"/>
        </w:rPr>
        <w:t>Whitmarsh</w:t>
      </w:r>
      <w:proofErr w:type="spellEnd"/>
      <w:r w:rsidR="00952B4C" w:rsidRPr="0062369C">
        <w:rPr>
          <w:rFonts w:ascii="Times New Roman" w:hAnsi="Times New Roman"/>
          <w:sz w:val="20"/>
          <w:szCs w:val="20"/>
          <w:lang w:val="en-US"/>
        </w:rPr>
        <w:t xml:space="preserve">, L., Are flood victims more concerned about climate change than other people? The role of direct experience in risk perception and </w:t>
      </w:r>
      <w:proofErr w:type="spellStart"/>
      <w:r w:rsidR="00952B4C" w:rsidRPr="0062369C">
        <w:rPr>
          <w:rFonts w:ascii="Times New Roman" w:hAnsi="Times New Roman"/>
          <w:sz w:val="20"/>
          <w:szCs w:val="20"/>
          <w:lang w:val="en-US"/>
        </w:rPr>
        <w:t>behavioural</w:t>
      </w:r>
      <w:proofErr w:type="spellEnd"/>
      <w:r w:rsidR="00952B4C" w:rsidRPr="0062369C">
        <w:rPr>
          <w:rFonts w:ascii="Times New Roman" w:hAnsi="Times New Roman"/>
          <w:sz w:val="20"/>
          <w:szCs w:val="20"/>
          <w:lang w:val="en-US"/>
        </w:rPr>
        <w:t xml:space="preserve"> response. </w:t>
      </w:r>
      <w:r w:rsidR="00952B4C" w:rsidRPr="0062369C">
        <w:rPr>
          <w:rFonts w:ascii="Times New Roman" w:hAnsi="Times New Roman"/>
          <w:i/>
          <w:iCs/>
          <w:sz w:val="20"/>
          <w:szCs w:val="20"/>
          <w:lang w:val="en-US"/>
        </w:rPr>
        <w:t>Journal of Risk Research</w:t>
      </w:r>
      <w:r w:rsidR="00952B4C" w:rsidRPr="0062369C">
        <w:rPr>
          <w:rFonts w:ascii="Times New Roman" w:hAnsi="Times New Roman"/>
          <w:sz w:val="20"/>
          <w:szCs w:val="20"/>
          <w:lang w:val="en-US"/>
        </w:rPr>
        <w:t>, 11(3), pp.</w:t>
      </w:r>
      <w:r w:rsidR="00952B4C">
        <w:rPr>
          <w:rFonts w:ascii="Times New Roman" w:hAnsi="Times New Roman"/>
          <w:sz w:val="20"/>
          <w:szCs w:val="20"/>
          <w:lang w:val="en-US"/>
        </w:rPr>
        <w:t xml:space="preserve"> </w:t>
      </w:r>
      <w:r w:rsidR="00952B4C" w:rsidRPr="0062369C">
        <w:rPr>
          <w:rFonts w:ascii="Times New Roman" w:hAnsi="Times New Roman"/>
          <w:sz w:val="20"/>
          <w:szCs w:val="20"/>
          <w:lang w:val="en-US"/>
        </w:rPr>
        <w:t>351–374, 2008.</w:t>
      </w:r>
    </w:p>
    <w:p w14:paraId="242261CC" w14:textId="4D47121A" w:rsidR="00995686" w:rsidRDefault="00F018EE" w:rsidP="00F01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sidRPr="00817A8F">
        <w:rPr>
          <w:rFonts w:ascii="Times New Roman" w:eastAsia="Times New Roman" w:hAnsi="Times New Roman" w:cs="Times New Roman"/>
          <w:sz w:val="20"/>
          <w:szCs w:val="20"/>
          <w:lang w:val="en-US" w:eastAsia="en-GB"/>
        </w:rPr>
        <w:t>[3]</w:t>
      </w:r>
      <w:r w:rsidRPr="00817A8F">
        <w:rPr>
          <w:rFonts w:ascii="Times New Roman" w:eastAsia="Times New Roman" w:hAnsi="Times New Roman" w:cs="Times New Roman"/>
          <w:sz w:val="20"/>
          <w:szCs w:val="20"/>
          <w:lang w:val="en-US" w:eastAsia="en-GB"/>
        </w:rPr>
        <w:tab/>
      </w:r>
      <w:proofErr w:type="spellStart"/>
      <w:r w:rsidR="00995686">
        <w:rPr>
          <w:rFonts w:ascii="Times New Roman" w:hAnsi="Times New Roman"/>
          <w:sz w:val="20"/>
          <w:szCs w:val="20"/>
          <w:lang w:val="en-US"/>
        </w:rPr>
        <w:t>Defra</w:t>
      </w:r>
      <w:proofErr w:type="spellEnd"/>
      <w:r w:rsidR="00995686">
        <w:rPr>
          <w:rFonts w:ascii="Times New Roman" w:hAnsi="Times New Roman"/>
          <w:sz w:val="20"/>
          <w:szCs w:val="20"/>
          <w:lang w:val="en-US"/>
        </w:rPr>
        <w:t>,</w:t>
      </w:r>
      <w:r w:rsidR="00995686" w:rsidRPr="0062369C">
        <w:rPr>
          <w:rFonts w:ascii="Times New Roman" w:hAnsi="Times New Roman"/>
          <w:sz w:val="20"/>
          <w:szCs w:val="20"/>
          <w:lang w:val="en-US"/>
        </w:rPr>
        <w:t xml:space="preserve"> </w:t>
      </w:r>
      <w:r w:rsidR="00995686" w:rsidRPr="0062369C">
        <w:rPr>
          <w:rFonts w:ascii="Times New Roman" w:hAnsi="Times New Roman"/>
          <w:i/>
          <w:iCs/>
          <w:sz w:val="20"/>
          <w:szCs w:val="20"/>
          <w:lang w:val="en-US"/>
        </w:rPr>
        <w:t>Making Space for Water</w:t>
      </w:r>
      <w:r w:rsidR="00995686">
        <w:rPr>
          <w:rFonts w:ascii="Times New Roman" w:hAnsi="Times New Roman"/>
          <w:iCs/>
          <w:sz w:val="20"/>
          <w:szCs w:val="20"/>
          <w:lang w:val="en-US"/>
        </w:rPr>
        <w:t xml:space="preserve">. </w:t>
      </w:r>
      <w:proofErr w:type="spellStart"/>
      <w:r w:rsidR="00995686">
        <w:rPr>
          <w:rFonts w:ascii="Times New Roman" w:hAnsi="Times New Roman"/>
          <w:iCs/>
          <w:sz w:val="20"/>
          <w:szCs w:val="20"/>
          <w:lang w:val="en-US"/>
        </w:rPr>
        <w:t>Defra</w:t>
      </w:r>
      <w:proofErr w:type="spellEnd"/>
      <w:r w:rsidR="00995686">
        <w:rPr>
          <w:rFonts w:ascii="Times New Roman" w:hAnsi="Times New Roman"/>
          <w:iCs/>
          <w:sz w:val="20"/>
          <w:szCs w:val="20"/>
          <w:lang w:val="en-US"/>
        </w:rPr>
        <w:t>: London, 2005.</w:t>
      </w:r>
      <w:r w:rsidR="00995686" w:rsidRPr="00817A8F">
        <w:rPr>
          <w:rFonts w:ascii="Times New Roman" w:eastAsia="Times New Roman" w:hAnsi="Times New Roman" w:cs="Times New Roman"/>
          <w:sz w:val="20"/>
          <w:szCs w:val="20"/>
          <w:lang w:val="en-US" w:eastAsia="en-GB"/>
        </w:rPr>
        <w:t xml:space="preserve"> </w:t>
      </w:r>
    </w:p>
    <w:p w14:paraId="560E9EAF" w14:textId="7EE08FB9" w:rsidR="00995686" w:rsidRDefault="004C4930" w:rsidP="009956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54" w:hanging="454"/>
        <w:rPr>
          <w:rFonts w:ascii="Times New Roman" w:hAnsi="Times New Roman"/>
          <w:sz w:val="20"/>
          <w:szCs w:val="20"/>
          <w:lang w:val="en-US"/>
        </w:rPr>
      </w:pPr>
      <w:r>
        <w:rPr>
          <w:rFonts w:ascii="Times New Roman" w:eastAsia="Times New Roman" w:hAnsi="Times New Roman" w:cs="Times New Roman"/>
          <w:sz w:val="20"/>
          <w:szCs w:val="20"/>
          <w:lang w:val="en-US" w:eastAsia="en-GB"/>
        </w:rPr>
        <w:t xml:space="preserve">[4]    </w:t>
      </w:r>
      <w:proofErr w:type="spellStart"/>
      <w:r w:rsidR="00995686">
        <w:rPr>
          <w:rFonts w:ascii="Times New Roman" w:hAnsi="Times New Roman"/>
          <w:sz w:val="20"/>
          <w:szCs w:val="20"/>
          <w:lang w:val="en-US"/>
        </w:rPr>
        <w:t>Defra</w:t>
      </w:r>
      <w:proofErr w:type="spellEnd"/>
      <w:r w:rsidR="00995686" w:rsidRPr="0062369C">
        <w:rPr>
          <w:rFonts w:ascii="Times New Roman" w:hAnsi="Times New Roman"/>
          <w:sz w:val="20"/>
          <w:szCs w:val="20"/>
          <w:lang w:val="en-US"/>
        </w:rPr>
        <w:t xml:space="preserve">, </w:t>
      </w:r>
      <w:r w:rsidR="00995686" w:rsidRPr="00FD5A71">
        <w:rPr>
          <w:rFonts w:ascii="Times New Roman" w:hAnsi="Times New Roman"/>
          <w:i/>
          <w:sz w:val="20"/>
          <w:szCs w:val="20"/>
          <w:lang w:val="en-US"/>
        </w:rPr>
        <w:t>Consultation on policy options for promoting property-level flood protection and resilience</w:t>
      </w:r>
      <w:r w:rsidR="00995686">
        <w:rPr>
          <w:rFonts w:ascii="Times New Roman" w:hAnsi="Times New Roman"/>
          <w:sz w:val="20"/>
          <w:szCs w:val="20"/>
          <w:lang w:val="en-US"/>
        </w:rPr>
        <w:t xml:space="preserve">, </w:t>
      </w:r>
      <w:proofErr w:type="spellStart"/>
      <w:r w:rsidR="00995686">
        <w:rPr>
          <w:rFonts w:ascii="Times New Roman" w:hAnsi="Times New Roman"/>
          <w:sz w:val="20"/>
          <w:szCs w:val="20"/>
          <w:lang w:val="en-US"/>
        </w:rPr>
        <w:t>Defra</w:t>
      </w:r>
      <w:proofErr w:type="spellEnd"/>
      <w:r w:rsidR="00995686">
        <w:rPr>
          <w:rFonts w:ascii="Times New Roman" w:hAnsi="Times New Roman"/>
          <w:sz w:val="20"/>
          <w:szCs w:val="20"/>
          <w:lang w:val="en-US"/>
        </w:rPr>
        <w:t>: London, 2008a.</w:t>
      </w:r>
    </w:p>
    <w:p w14:paraId="09EA75AC" w14:textId="77777777" w:rsidR="00995686" w:rsidRDefault="007A1679" w:rsidP="00C270E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sidRPr="00817A8F">
        <w:rPr>
          <w:rFonts w:ascii="Times New Roman" w:eastAsia="Times New Roman" w:hAnsi="Times New Roman" w:cs="Times New Roman"/>
          <w:sz w:val="20"/>
          <w:szCs w:val="20"/>
          <w:lang w:val="en-US" w:eastAsia="en-GB"/>
        </w:rPr>
        <w:t>[5</w:t>
      </w:r>
      <w:r w:rsidR="00F018EE" w:rsidRPr="00817A8F">
        <w:rPr>
          <w:rFonts w:ascii="Times New Roman" w:eastAsia="Times New Roman" w:hAnsi="Times New Roman" w:cs="Times New Roman"/>
          <w:sz w:val="20"/>
          <w:szCs w:val="20"/>
          <w:lang w:val="en-US" w:eastAsia="en-GB"/>
        </w:rPr>
        <w:t>]</w:t>
      </w:r>
      <w:r w:rsidR="00F018EE" w:rsidRPr="00817A8F">
        <w:rPr>
          <w:rFonts w:ascii="Times New Roman" w:eastAsia="Times New Roman" w:hAnsi="Times New Roman" w:cs="Times New Roman"/>
          <w:sz w:val="20"/>
          <w:szCs w:val="20"/>
          <w:lang w:val="en-US" w:eastAsia="en-GB"/>
        </w:rPr>
        <w:tab/>
      </w:r>
      <w:r w:rsidR="00995686" w:rsidRPr="0062369C">
        <w:rPr>
          <w:rFonts w:ascii="Times New Roman" w:hAnsi="Times New Roman"/>
          <w:sz w:val="20"/>
          <w:szCs w:val="20"/>
          <w:lang w:val="en-US"/>
        </w:rPr>
        <w:t xml:space="preserve">Environment Agency, </w:t>
      </w:r>
      <w:r w:rsidR="00995686" w:rsidRPr="0062369C">
        <w:rPr>
          <w:rFonts w:ascii="Times New Roman" w:hAnsi="Times New Roman"/>
          <w:i/>
          <w:sz w:val="20"/>
          <w:szCs w:val="20"/>
          <w:lang w:val="en-US"/>
        </w:rPr>
        <w:t>Flooding in England: A National Assessment of Flood Risk</w:t>
      </w:r>
      <w:r w:rsidR="00995686" w:rsidRPr="0062369C">
        <w:rPr>
          <w:rFonts w:ascii="Times New Roman" w:hAnsi="Times New Roman"/>
          <w:sz w:val="20"/>
          <w:szCs w:val="20"/>
          <w:lang w:val="en-US"/>
        </w:rPr>
        <w:t>, Environment Agency: Bristol, 2009.</w:t>
      </w:r>
      <w:r w:rsidR="00995686" w:rsidRPr="00817A8F">
        <w:rPr>
          <w:rFonts w:ascii="Times New Roman" w:eastAsia="Times New Roman" w:hAnsi="Times New Roman" w:cs="Times New Roman"/>
          <w:sz w:val="20"/>
          <w:szCs w:val="20"/>
          <w:lang w:val="en-US" w:eastAsia="en-GB"/>
        </w:rPr>
        <w:t xml:space="preserve"> </w:t>
      </w:r>
    </w:p>
    <w:p w14:paraId="02B0EFA6" w14:textId="77777777" w:rsidR="00995686" w:rsidRDefault="00C270E3" w:rsidP="00F01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sidRPr="00817A8F">
        <w:rPr>
          <w:rFonts w:ascii="Times New Roman" w:eastAsia="Times New Roman" w:hAnsi="Times New Roman" w:cs="Times New Roman"/>
          <w:sz w:val="20"/>
          <w:szCs w:val="20"/>
          <w:lang w:val="en-US" w:eastAsia="en-GB"/>
        </w:rPr>
        <w:t>[6]</w:t>
      </w:r>
      <w:r w:rsidRPr="00817A8F">
        <w:rPr>
          <w:rFonts w:ascii="Times New Roman" w:eastAsia="Times New Roman" w:hAnsi="Times New Roman" w:cs="Times New Roman"/>
          <w:sz w:val="20"/>
          <w:szCs w:val="20"/>
          <w:lang w:val="en-US" w:eastAsia="en-GB"/>
        </w:rPr>
        <w:tab/>
      </w:r>
      <w:r w:rsidR="00995686" w:rsidRPr="0062369C">
        <w:rPr>
          <w:rFonts w:ascii="Times New Roman" w:hAnsi="Times New Roman"/>
          <w:sz w:val="20"/>
          <w:szCs w:val="20"/>
          <w:lang w:val="en-US"/>
        </w:rPr>
        <w:t xml:space="preserve">Environment Agency, </w:t>
      </w:r>
      <w:r w:rsidR="00995686" w:rsidRPr="0062369C">
        <w:rPr>
          <w:rFonts w:ascii="Times New Roman" w:hAnsi="Times New Roman"/>
          <w:i/>
          <w:sz w:val="20"/>
          <w:szCs w:val="20"/>
          <w:lang w:val="en-US"/>
        </w:rPr>
        <w:t>Flooding in Wales: A National Assessment of Flood Risk</w:t>
      </w:r>
      <w:r w:rsidR="00995686" w:rsidRPr="0062369C">
        <w:rPr>
          <w:rFonts w:ascii="Times New Roman" w:hAnsi="Times New Roman"/>
          <w:sz w:val="20"/>
          <w:szCs w:val="20"/>
          <w:lang w:val="en-US"/>
        </w:rPr>
        <w:t>, Environment Agency: Bristol, 2009.</w:t>
      </w:r>
      <w:r w:rsidR="00995686" w:rsidRPr="00817A8F">
        <w:rPr>
          <w:rFonts w:ascii="Times New Roman" w:eastAsia="Times New Roman" w:hAnsi="Times New Roman" w:cs="Times New Roman"/>
          <w:sz w:val="20"/>
          <w:szCs w:val="20"/>
          <w:lang w:val="en-US" w:eastAsia="en-GB"/>
        </w:rPr>
        <w:t xml:space="preserve"> </w:t>
      </w:r>
    </w:p>
    <w:p w14:paraId="58E67491" w14:textId="77777777" w:rsidR="00F018EE" w:rsidRPr="009E3105" w:rsidRDefault="00C270E3" w:rsidP="00F01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sidRPr="00817A8F">
        <w:rPr>
          <w:rFonts w:ascii="Times New Roman" w:eastAsia="Times New Roman" w:hAnsi="Times New Roman" w:cs="Times New Roman"/>
          <w:sz w:val="20"/>
          <w:szCs w:val="20"/>
          <w:lang w:val="en-US" w:eastAsia="en-GB"/>
        </w:rPr>
        <w:t>[7</w:t>
      </w:r>
      <w:r w:rsidR="00F018EE" w:rsidRPr="00817A8F">
        <w:rPr>
          <w:rFonts w:ascii="Times New Roman" w:eastAsia="Times New Roman" w:hAnsi="Times New Roman" w:cs="Times New Roman"/>
          <w:sz w:val="20"/>
          <w:szCs w:val="20"/>
          <w:lang w:val="en-US" w:eastAsia="en-GB"/>
        </w:rPr>
        <w:t>]</w:t>
      </w:r>
      <w:r w:rsidR="00F018EE" w:rsidRPr="00817A8F">
        <w:rPr>
          <w:rFonts w:ascii="Times New Roman" w:eastAsia="Times New Roman" w:hAnsi="Times New Roman" w:cs="Times New Roman"/>
          <w:sz w:val="20"/>
          <w:szCs w:val="20"/>
          <w:lang w:val="en-US" w:eastAsia="en-GB"/>
        </w:rPr>
        <w:tab/>
        <w:t xml:space="preserve">Scottish Environment Protection Agency, </w:t>
      </w:r>
      <w:r w:rsidR="00F018EE" w:rsidRPr="009E3105">
        <w:rPr>
          <w:rFonts w:ascii="Times New Roman" w:eastAsia="Times New Roman" w:hAnsi="Times New Roman" w:cs="Times New Roman"/>
          <w:i/>
          <w:sz w:val="20"/>
          <w:szCs w:val="20"/>
          <w:lang w:val="en-US" w:eastAsia="en-GB"/>
        </w:rPr>
        <w:t>Flooding in Scotlan</w:t>
      </w:r>
      <w:r w:rsidR="00F81D92">
        <w:rPr>
          <w:rFonts w:ascii="Times New Roman" w:eastAsia="Times New Roman" w:hAnsi="Times New Roman" w:cs="Times New Roman"/>
          <w:i/>
          <w:sz w:val="20"/>
          <w:szCs w:val="20"/>
          <w:lang w:val="en-US" w:eastAsia="en-GB"/>
        </w:rPr>
        <w:t>d: A C</w:t>
      </w:r>
      <w:r w:rsidR="00F018EE" w:rsidRPr="009E3105">
        <w:rPr>
          <w:rFonts w:ascii="Times New Roman" w:eastAsia="Times New Roman" w:hAnsi="Times New Roman" w:cs="Times New Roman"/>
          <w:i/>
          <w:sz w:val="20"/>
          <w:szCs w:val="20"/>
          <w:lang w:val="en-US" w:eastAsia="en-GB"/>
        </w:rPr>
        <w:t>onsultation on Potentially Vulnerable Ar</w:t>
      </w:r>
      <w:r w:rsidR="00C06564" w:rsidRPr="009E3105">
        <w:rPr>
          <w:rFonts w:ascii="Times New Roman" w:eastAsia="Times New Roman" w:hAnsi="Times New Roman" w:cs="Times New Roman"/>
          <w:i/>
          <w:sz w:val="20"/>
          <w:szCs w:val="20"/>
          <w:lang w:val="en-US" w:eastAsia="en-GB"/>
        </w:rPr>
        <w:t>eas and Local Plan Districts.</w:t>
      </w:r>
      <w:r w:rsidR="009E3105">
        <w:rPr>
          <w:rFonts w:ascii="Times New Roman" w:eastAsia="Times New Roman" w:hAnsi="Times New Roman" w:cs="Times New Roman"/>
          <w:i/>
          <w:sz w:val="20"/>
          <w:szCs w:val="20"/>
          <w:lang w:val="en-US" w:eastAsia="en-GB"/>
        </w:rPr>
        <w:t xml:space="preserve"> </w:t>
      </w:r>
      <w:r w:rsidR="009E3105">
        <w:rPr>
          <w:rFonts w:ascii="Times New Roman" w:eastAsia="Times New Roman" w:hAnsi="Times New Roman" w:cs="Times New Roman"/>
          <w:sz w:val="20"/>
          <w:szCs w:val="20"/>
          <w:lang w:val="en-US" w:eastAsia="en-GB"/>
        </w:rPr>
        <w:t xml:space="preserve">SEPA: </w:t>
      </w:r>
      <w:proofErr w:type="spellStart"/>
      <w:r w:rsidR="00A809B6">
        <w:rPr>
          <w:rFonts w:ascii="Times New Roman" w:eastAsia="Times New Roman" w:hAnsi="Times New Roman" w:cs="Times New Roman"/>
          <w:sz w:val="20"/>
          <w:szCs w:val="20"/>
          <w:lang w:val="en-US" w:eastAsia="en-GB"/>
        </w:rPr>
        <w:t>Stirling</w:t>
      </w:r>
      <w:proofErr w:type="spellEnd"/>
      <w:r w:rsidR="009E3105">
        <w:rPr>
          <w:rFonts w:ascii="Times New Roman" w:eastAsia="Times New Roman" w:hAnsi="Times New Roman" w:cs="Times New Roman"/>
          <w:sz w:val="20"/>
          <w:szCs w:val="20"/>
          <w:lang w:val="en-US" w:eastAsia="en-GB"/>
        </w:rPr>
        <w:t>, 2009.</w:t>
      </w:r>
    </w:p>
    <w:p w14:paraId="1C12C089" w14:textId="77777777" w:rsidR="00F018EE" w:rsidRPr="00817A8F" w:rsidRDefault="00C270E3" w:rsidP="00F01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sidRPr="00817A8F">
        <w:rPr>
          <w:rFonts w:ascii="Times New Roman" w:eastAsia="Times New Roman" w:hAnsi="Times New Roman" w:cs="Times New Roman"/>
          <w:sz w:val="20"/>
          <w:szCs w:val="20"/>
          <w:lang w:val="en-US" w:eastAsia="en-GB"/>
        </w:rPr>
        <w:t>[8</w:t>
      </w:r>
      <w:r w:rsidR="00F018EE" w:rsidRPr="00817A8F">
        <w:rPr>
          <w:rFonts w:ascii="Times New Roman" w:eastAsia="Times New Roman" w:hAnsi="Times New Roman" w:cs="Times New Roman"/>
          <w:sz w:val="20"/>
          <w:szCs w:val="20"/>
          <w:lang w:val="en-US" w:eastAsia="en-GB"/>
        </w:rPr>
        <w:t>]</w:t>
      </w:r>
      <w:r w:rsidR="00F018EE" w:rsidRPr="00817A8F">
        <w:rPr>
          <w:rFonts w:ascii="Times New Roman" w:eastAsia="Times New Roman" w:hAnsi="Times New Roman" w:cs="Times New Roman"/>
          <w:sz w:val="20"/>
          <w:szCs w:val="20"/>
          <w:lang w:val="en-US" w:eastAsia="en-GB"/>
        </w:rPr>
        <w:tab/>
      </w:r>
      <w:r w:rsidR="00A809B6" w:rsidRPr="0062369C">
        <w:rPr>
          <w:rFonts w:ascii="Times New Roman" w:hAnsi="Times New Roman"/>
          <w:sz w:val="20"/>
          <w:szCs w:val="20"/>
          <w:lang w:val="en-US"/>
        </w:rPr>
        <w:t>Pitt, M.,</w:t>
      </w:r>
      <w:r w:rsidR="00A809B6">
        <w:rPr>
          <w:rFonts w:ascii="Times New Roman" w:hAnsi="Times New Roman"/>
          <w:sz w:val="20"/>
          <w:szCs w:val="20"/>
          <w:lang w:val="en-US"/>
        </w:rPr>
        <w:t xml:space="preserve"> </w:t>
      </w:r>
      <w:r w:rsidR="00A809B6" w:rsidRPr="0062369C">
        <w:rPr>
          <w:rFonts w:ascii="Times New Roman" w:hAnsi="Times New Roman"/>
          <w:i/>
          <w:iCs/>
          <w:sz w:val="20"/>
          <w:szCs w:val="20"/>
          <w:lang w:val="en-US"/>
        </w:rPr>
        <w:t>Learning Lessons from the 2007 Floods: An Independent Review</w:t>
      </w:r>
      <w:r w:rsidR="00A809B6">
        <w:rPr>
          <w:rFonts w:ascii="Times New Roman" w:hAnsi="Times New Roman"/>
          <w:iCs/>
          <w:sz w:val="20"/>
          <w:szCs w:val="20"/>
          <w:lang w:val="en-US"/>
        </w:rPr>
        <w:t xml:space="preserve">, Cabinet Office: London, </w:t>
      </w:r>
      <w:r w:rsidR="00A809B6" w:rsidRPr="0062369C">
        <w:rPr>
          <w:rFonts w:ascii="Times New Roman" w:hAnsi="Times New Roman"/>
          <w:sz w:val="20"/>
          <w:szCs w:val="20"/>
          <w:lang w:val="en-US"/>
        </w:rPr>
        <w:t>2008</w:t>
      </w:r>
      <w:r w:rsidR="00A809B6">
        <w:rPr>
          <w:rFonts w:ascii="Times New Roman" w:hAnsi="Times New Roman"/>
          <w:sz w:val="20"/>
          <w:szCs w:val="20"/>
          <w:lang w:val="en-US"/>
        </w:rPr>
        <w:t>.</w:t>
      </w:r>
    </w:p>
    <w:p w14:paraId="16711ACB" w14:textId="77777777" w:rsidR="007A1679" w:rsidRPr="00817A8F" w:rsidRDefault="00C270E3" w:rsidP="00F01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sidRPr="00817A8F">
        <w:rPr>
          <w:rFonts w:ascii="Times New Roman" w:eastAsia="Times New Roman" w:hAnsi="Times New Roman" w:cs="Times New Roman"/>
          <w:sz w:val="20"/>
          <w:szCs w:val="20"/>
          <w:lang w:val="en-US" w:eastAsia="en-GB"/>
        </w:rPr>
        <w:t>[9</w:t>
      </w:r>
      <w:r w:rsidR="007A1679" w:rsidRPr="00817A8F">
        <w:rPr>
          <w:rFonts w:ascii="Times New Roman" w:eastAsia="Times New Roman" w:hAnsi="Times New Roman" w:cs="Times New Roman"/>
          <w:sz w:val="20"/>
          <w:szCs w:val="20"/>
          <w:lang w:val="en-US" w:eastAsia="en-GB"/>
        </w:rPr>
        <w:t>]</w:t>
      </w:r>
      <w:r w:rsidR="007A1679" w:rsidRPr="00817A8F">
        <w:rPr>
          <w:rFonts w:ascii="Times New Roman" w:eastAsia="Times New Roman" w:hAnsi="Times New Roman" w:cs="Times New Roman"/>
          <w:sz w:val="20"/>
          <w:szCs w:val="20"/>
          <w:lang w:val="en-US" w:eastAsia="en-GB"/>
        </w:rPr>
        <w:tab/>
      </w:r>
      <w:proofErr w:type="spellStart"/>
      <w:r w:rsidR="00A809B6" w:rsidRPr="0062369C">
        <w:rPr>
          <w:rFonts w:ascii="Times New Roman" w:hAnsi="Times New Roman"/>
          <w:sz w:val="20"/>
          <w:szCs w:val="20"/>
          <w:lang w:val="en-US"/>
        </w:rPr>
        <w:t>Bowker</w:t>
      </w:r>
      <w:proofErr w:type="spellEnd"/>
      <w:r w:rsidR="00A809B6" w:rsidRPr="0062369C">
        <w:rPr>
          <w:rFonts w:ascii="Times New Roman" w:hAnsi="Times New Roman"/>
          <w:sz w:val="20"/>
          <w:szCs w:val="20"/>
          <w:lang w:val="en-US"/>
        </w:rPr>
        <w:t xml:space="preserve">, P., </w:t>
      </w:r>
      <w:r w:rsidR="00A809B6" w:rsidRPr="00A809B6">
        <w:rPr>
          <w:rFonts w:ascii="Times New Roman" w:hAnsi="Times New Roman"/>
          <w:i/>
          <w:sz w:val="20"/>
          <w:szCs w:val="20"/>
          <w:lang w:val="en-US"/>
        </w:rPr>
        <w:t>Flood Resistance and Resilience Solutions: An R&amp;D Scoping Study</w:t>
      </w:r>
      <w:r w:rsidR="00A809B6">
        <w:rPr>
          <w:rFonts w:ascii="Times New Roman" w:hAnsi="Times New Roman"/>
          <w:sz w:val="20"/>
          <w:szCs w:val="20"/>
          <w:lang w:val="en-US"/>
        </w:rPr>
        <w:t xml:space="preserve">, </w:t>
      </w:r>
      <w:proofErr w:type="spellStart"/>
      <w:r w:rsidR="00A809B6">
        <w:rPr>
          <w:rFonts w:ascii="Times New Roman" w:hAnsi="Times New Roman"/>
          <w:sz w:val="20"/>
          <w:szCs w:val="20"/>
          <w:lang w:val="en-US"/>
        </w:rPr>
        <w:t>Defra</w:t>
      </w:r>
      <w:proofErr w:type="spellEnd"/>
      <w:r w:rsidR="00A809B6">
        <w:rPr>
          <w:rFonts w:ascii="Times New Roman" w:hAnsi="Times New Roman"/>
          <w:sz w:val="20"/>
          <w:szCs w:val="20"/>
          <w:lang w:val="en-US"/>
        </w:rPr>
        <w:t xml:space="preserve">: London, </w:t>
      </w:r>
      <w:r w:rsidR="00A809B6" w:rsidRPr="0062369C">
        <w:rPr>
          <w:rFonts w:ascii="Times New Roman" w:hAnsi="Times New Roman"/>
          <w:sz w:val="20"/>
          <w:szCs w:val="20"/>
          <w:lang w:val="en-US"/>
        </w:rPr>
        <w:t>2007.</w:t>
      </w:r>
    </w:p>
    <w:p w14:paraId="0C1D9B1E" w14:textId="77777777" w:rsidR="007A1679" w:rsidRPr="00817A8F" w:rsidRDefault="00C270E3" w:rsidP="00F01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iCs/>
          <w:sz w:val="20"/>
          <w:szCs w:val="20"/>
          <w:lang w:val="en-US" w:eastAsia="en-GB"/>
        </w:rPr>
      </w:pPr>
      <w:r w:rsidRPr="00817A8F">
        <w:rPr>
          <w:rFonts w:ascii="Times New Roman" w:eastAsia="Times New Roman" w:hAnsi="Times New Roman" w:cs="Times New Roman"/>
          <w:sz w:val="20"/>
          <w:szCs w:val="20"/>
          <w:lang w:val="en-US" w:eastAsia="en-GB"/>
        </w:rPr>
        <w:t>[10</w:t>
      </w:r>
      <w:r w:rsidR="007A1679" w:rsidRPr="00817A8F">
        <w:rPr>
          <w:rFonts w:ascii="Times New Roman" w:eastAsia="Times New Roman" w:hAnsi="Times New Roman" w:cs="Times New Roman"/>
          <w:sz w:val="20"/>
          <w:szCs w:val="20"/>
          <w:lang w:val="en-US" w:eastAsia="en-GB"/>
        </w:rPr>
        <w:t>]</w:t>
      </w:r>
      <w:r w:rsidR="007A1679" w:rsidRPr="00817A8F">
        <w:rPr>
          <w:rFonts w:ascii="Times New Roman" w:eastAsia="Times New Roman" w:hAnsi="Times New Roman" w:cs="Times New Roman"/>
          <w:sz w:val="20"/>
          <w:szCs w:val="20"/>
          <w:lang w:val="en-US" w:eastAsia="en-GB"/>
        </w:rPr>
        <w:tab/>
      </w:r>
      <w:proofErr w:type="spellStart"/>
      <w:r w:rsidR="007A1679" w:rsidRPr="00817A8F">
        <w:rPr>
          <w:rFonts w:ascii="Times New Roman" w:eastAsia="Times New Roman" w:hAnsi="Times New Roman" w:cs="Times New Roman"/>
          <w:sz w:val="20"/>
          <w:szCs w:val="20"/>
          <w:lang w:val="en-US" w:eastAsia="en-GB"/>
        </w:rPr>
        <w:t>McBain</w:t>
      </w:r>
      <w:proofErr w:type="spellEnd"/>
      <w:r w:rsidR="007A1679" w:rsidRPr="00817A8F">
        <w:rPr>
          <w:rFonts w:ascii="Times New Roman" w:eastAsia="Times New Roman" w:hAnsi="Times New Roman" w:cs="Times New Roman"/>
          <w:sz w:val="20"/>
          <w:szCs w:val="20"/>
          <w:lang w:val="en-US" w:eastAsia="en-GB"/>
        </w:rPr>
        <w:t>, W.</w:t>
      </w:r>
      <w:r w:rsidR="00F81D92">
        <w:rPr>
          <w:rFonts w:ascii="Times New Roman" w:eastAsia="Times New Roman" w:hAnsi="Times New Roman" w:cs="Times New Roman"/>
          <w:sz w:val="20"/>
          <w:szCs w:val="20"/>
          <w:lang w:val="en-US" w:eastAsia="en-GB"/>
        </w:rPr>
        <w:t xml:space="preserve">, Wilkes, D. &amp; </w:t>
      </w:r>
      <w:proofErr w:type="spellStart"/>
      <w:r w:rsidR="00F81D92">
        <w:rPr>
          <w:rFonts w:ascii="Times New Roman" w:eastAsia="Times New Roman" w:hAnsi="Times New Roman" w:cs="Times New Roman"/>
          <w:sz w:val="20"/>
          <w:szCs w:val="20"/>
          <w:lang w:val="en-US" w:eastAsia="en-GB"/>
        </w:rPr>
        <w:t>Retter</w:t>
      </w:r>
      <w:proofErr w:type="spellEnd"/>
      <w:r w:rsidR="00F81D92">
        <w:rPr>
          <w:rFonts w:ascii="Times New Roman" w:eastAsia="Times New Roman" w:hAnsi="Times New Roman" w:cs="Times New Roman"/>
          <w:sz w:val="20"/>
          <w:szCs w:val="20"/>
          <w:lang w:val="en-US" w:eastAsia="en-GB"/>
        </w:rPr>
        <w:t>, M.,</w:t>
      </w:r>
      <w:r w:rsidR="007A1679" w:rsidRPr="00817A8F">
        <w:rPr>
          <w:rFonts w:ascii="Times New Roman" w:eastAsia="Times New Roman" w:hAnsi="Times New Roman" w:cs="Times New Roman"/>
          <w:sz w:val="20"/>
          <w:szCs w:val="20"/>
          <w:lang w:val="en-US" w:eastAsia="en-GB"/>
        </w:rPr>
        <w:t xml:space="preserve"> </w:t>
      </w:r>
      <w:r w:rsidR="00F81D92">
        <w:rPr>
          <w:rFonts w:ascii="Times New Roman" w:eastAsia="Times New Roman" w:hAnsi="Times New Roman" w:cs="Times New Roman"/>
          <w:i/>
          <w:iCs/>
          <w:sz w:val="20"/>
          <w:szCs w:val="20"/>
          <w:lang w:val="en-US" w:eastAsia="en-GB"/>
        </w:rPr>
        <w:t>Flood Resilience and Resistance for Critical I</w:t>
      </w:r>
      <w:r w:rsidR="007A1679" w:rsidRPr="00F81D92">
        <w:rPr>
          <w:rFonts w:ascii="Times New Roman" w:eastAsia="Times New Roman" w:hAnsi="Times New Roman" w:cs="Times New Roman"/>
          <w:i/>
          <w:iCs/>
          <w:sz w:val="20"/>
          <w:szCs w:val="20"/>
          <w:lang w:val="en-US" w:eastAsia="en-GB"/>
        </w:rPr>
        <w:t>nfrastructure</w:t>
      </w:r>
      <w:r w:rsidR="00F81D92">
        <w:rPr>
          <w:rFonts w:ascii="Times New Roman" w:eastAsia="Times New Roman" w:hAnsi="Times New Roman" w:cs="Times New Roman"/>
          <w:iCs/>
          <w:sz w:val="20"/>
          <w:szCs w:val="20"/>
          <w:lang w:val="en-US" w:eastAsia="en-GB"/>
        </w:rPr>
        <w:t>, CIRIA: London, 2010</w:t>
      </w:r>
      <w:r w:rsidR="007A1679" w:rsidRPr="00817A8F">
        <w:rPr>
          <w:rFonts w:ascii="Times New Roman" w:eastAsia="Times New Roman" w:hAnsi="Times New Roman" w:cs="Times New Roman"/>
          <w:iCs/>
          <w:sz w:val="20"/>
          <w:szCs w:val="20"/>
          <w:lang w:val="en-US" w:eastAsia="en-GB"/>
        </w:rPr>
        <w:t>.</w:t>
      </w:r>
    </w:p>
    <w:p w14:paraId="66D4784E" w14:textId="77777777" w:rsidR="00926A10" w:rsidRPr="00817A8F" w:rsidRDefault="00C270E3" w:rsidP="00F01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sidRPr="00817A8F">
        <w:rPr>
          <w:rFonts w:ascii="Times New Roman" w:eastAsia="Times New Roman" w:hAnsi="Times New Roman" w:cs="Times New Roman"/>
          <w:iCs/>
          <w:sz w:val="20"/>
          <w:szCs w:val="20"/>
          <w:lang w:val="en-US" w:eastAsia="en-GB"/>
        </w:rPr>
        <w:t>[11</w:t>
      </w:r>
      <w:r w:rsidR="00926A10" w:rsidRPr="00817A8F">
        <w:rPr>
          <w:rFonts w:ascii="Times New Roman" w:eastAsia="Times New Roman" w:hAnsi="Times New Roman" w:cs="Times New Roman"/>
          <w:iCs/>
          <w:sz w:val="20"/>
          <w:szCs w:val="20"/>
          <w:lang w:val="en-US" w:eastAsia="en-GB"/>
        </w:rPr>
        <w:t>]</w:t>
      </w:r>
      <w:r w:rsidR="00926A10" w:rsidRPr="00817A8F">
        <w:rPr>
          <w:rFonts w:ascii="Times New Roman" w:eastAsia="Times New Roman" w:hAnsi="Times New Roman" w:cs="Times New Roman"/>
          <w:iCs/>
          <w:sz w:val="20"/>
          <w:szCs w:val="20"/>
          <w:lang w:val="en-US" w:eastAsia="en-GB"/>
        </w:rPr>
        <w:tab/>
      </w:r>
      <w:r w:rsidR="00926A10" w:rsidRPr="00817A8F">
        <w:rPr>
          <w:rFonts w:ascii="Times New Roman" w:eastAsia="Times New Roman" w:hAnsi="Times New Roman" w:cs="Times New Roman"/>
          <w:sz w:val="20"/>
          <w:szCs w:val="20"/>
          <w:lang w:val="en-US" w:eastAsia="en-GB"/>
        </w:rPr>
        <w:t xml:space="preserve">Brown, R., </w:t>
      </w:r>
      <w:proofErr w:type="spellStart"/>
      <w:r w:rsidR="00926A10" w:rsidRPr="00817A8F">
        <w:rPr>
          <w:rFonts w:ascii="Times New Roman" w:eastAsia="Times New Roman" w:hAnsi="Times New Roman" w:cs="Times New Roman"/>
          <w:sz w:val="20"/>
          <w:szCs w:val="20"/>
          <w:lang w:val="en-US" w:eastAsia="en-GB"/>
        </w:rPr>
        <w:t>Keath</w:t>
      </w:r>
      <w:proofErr w:type="spellEnd"/>
      <w:r w:rsidR="00926A10" w:rsidRPr="00817A8F">
        <w:rPr>
          <w:rFonts w:ascii="Times New Roman" w:eastAsia="Times New Roman" w:hAnsi="Times New Roman" w:cs="Times New Roman"/>
          <w:sz w:val="20"/>
          <w:szCs w:val="20"/>
          <w:lang w:val="en-US" w:eastAsia="en-GB"/>
        </w:rPr>
        <w:t xml:space="preserve">, N. &amp; Wong, T., Transitioning to water sensitive cities: historical, current and future transition states. </w:t>
      </w:r>
      <w:r w:rsidR="00926A10" w:rsidRPr="00F81D92">
        <w:rPr>
          <w:rFonts w:ascii="Times New Roman" w:eastAsia="Times New Roman" w:hAnsi="Times New Roman" w:cs="Times New Roman"/>
          <w:i/>
          <w:iCs/>
          <w:sz w:val="20"/>
          <w:szCs w:val="20"/>
          <w:lang w:val="en-US" w:eastAsia="en-GB"/>
        </w:rPr>
        <w:t>11th International Conference on Urban Drainage</w:t>
      </w:r>
      <w:r w:rsidR="00926A10" w:rsidRPr="00817A8F">
        <w:rPr>
          <w:rFonts w:ascii="Times New Roman" w:eastAsia="Times New Roman" w:hAnsi="Times New Roman" w:cs="Times New Roman"/>
          <w:sz w:val="20"/>
          <w:szCs w:val="20"/>
          <w:lang w:val="en-US" w:eastAsia="en-GB"/>
        </w:rPr>
        <w:t>, 10</w:t>
      </w:r>
      <w:r w:rsidR="00F81D92">
        <w:rPr>
          <w:rFonts w:ascii="Times New Roman" w:eastAsia="Times New Roman" w:hAnsi="Times New Roman" w:cs="Times New Roman"/>
          <w:sz w:val="20"/>
          <w:szCs w:val="20"/>
          <w:lang w:val="en-US" w:eastAsia="en-GB"/>
        </w:rPr>
        <w:t>, 2008</w:t>
      </w:r>
      <w:r w:rsidR="00926A10" w:rsidRPr="00817A8F">
        <w:rPr>
          <w:rFonts w:ascii="Times New Roman" w:eastAsia="Times New Roman" w:hAnsi="Times New Roman" w:cs="Times New Roman"/>
          <w:sz w:val="20"/>
          <w:szCs w:val="20"/>
          <w:lang w:val="en-US" w:eastAsia="en-GB"/>
        </w:rPr>
        <w:t>.</w:t>
      </w:r>
    </w:p>
    <w:p w14:paraId="00184133" w14:textId="77777777" w:rsidR="00926A10" w:rsidRPr="00817A8F" w:rsidRDefault="00C270E3" w:rsidP="00F01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sidRPr="00817A8F">
        <w:rPr>
          <w:rFonts w:ascii="Times New Roman" w:eastAsia="Times New Roman" w:hAnsi="Times New Roman" w:cs="Times New Roman"/>
          <w:sz w:val="20"/>
          <w:szCs w:val="20"/>
          <w:lang w:val="en-US" w:eastAsia="en-GB"/>
        </w:rPr>
        <w:t>[12</w:t>
      </w:r>
      <w:r w:rsidR="00926A10" w:rsidRPr="00817A8F">
        <w:rPr>
          <w:rFonts w:ascii="Times New Roman" w:eastAsia="Times New Roman" w:hAnsi="Times New Roman" w:cs="Times New Roman"/>
          <w:sz w:val="20"/>
          <w:szCs w:val="20"/>
          <w:lang w:val="en-US" w:eastAsia="en-GB"/>
        </w:rPr>
        <w:t>]</w:t>
      </w:r>
      <w:r w:rsidR="00926A10" w:rsidRPr="00817A8F">
        <w:rPr>
          <w:rFonts w:ascii="Times New Roman" w:eastAsia="Times New Roman" w:hAnsi="Times New Roman" w:cs="Times New Roman"/>
          <w:sz w:val="20"/>
          <w:szCs w:val="20"/>
          <w:lang w:val="en-US" w:eastAsia="en-GB"/>
        </w:rPr>
        <w:tab/>
        <w:t xml:space="preserve">Howe, C. &amp; Mitchell, C., </w:t>
      </w:r>
      <w:r w:rsidR="00926A10" w:rsidRPr="00F81D92">
        <w:rPr>
          <w:rFonts w:ascii="Times New Roman" w:eastAsia="Times New Roman" w:hAnsi="Times New Roman" w:cs="Times New Roman"/>
          <w:i/>
          <w:iCs/>
          <w:sz w:val="20"/>
          <w:szCs w:val="20"/>
          <w:lang w:val="en-US" w:eastAsia="en-GB"/>
        </w:rPr>
        <w:t>Water Sensitive Cities</w:t>
      </w:r>
      <w:r w:rsidR="00926A10" w:rsidRPr="00817A8F">
        <w:rPr>
          <w:rFonts w:ascii="Times New Roman" w:eastAsia="Times New Roman" w:hAnsi="Times New Roman" w:cs="Times New Roman"/>
          <w:sz w:val="20"/>
          <w:szCs w:val="20"/>
          <w:lang w:val="en-US" w:eastAsia="en-GB"/>
        </w:rPr>
        <w:t>, IWA Publishing</w:t>
      </w:r>
      <w:r w:rsidR="00F81D92">
        <w:rPr>
          <w:rFonts w:ascii="Times New Roman" w:eastAsia="Times New Roman" w:hAnsi="Times New Roman" w:cs="Times New Roman"/>
          <w:sz w:val="20"/>
          <w:szCs w:val="20"/>
          <w:lang w:val="en-US" w:eastAsia="en-GB"/>
        </w:rPr>
        <w:t xml:space="preserve">: London, </w:t>
      </w:r>
      <w:r w:rsidR="00F81D92" w:rsidRPr="00817A8F">
        <w:rPr>
          <w:rFonts w:ascii="Times New Roman" w:eastAsia="Times New Roman" w:hAnsi="Times New Roman" w:cs="Times New Roman"/>
          <w:sz w:val="20"/>
          <w:szCs w:val="20"/>
          <w:lang w:val="en-US" w:eastAsia="en-GB"/>
        </w:rPr>
        <w:t>2012</w:t>
      </w:r>
      <w:r w:rsidR="00926A10" w:rsidRPr="00817A8F">
        <w:rPr>
          <w:rFonts w:ascii="Times New Roman" w:eastAsia="Times New Roman" w:hAnsi="Times New Roman" w:cs="Times New Roman"/>
          <w:sz w:val="20"/>
          <w:szCs w:val="20"/>
          <w:lang w:val="en-US" w:eastAsia="en-GB"/>
        </w:rPr>
        <w:t>.</w:t>
      </w:r>
    </w:p>
    <w:p w14:paraId="3D89F47B" w14:textId="77777777" w:rsidR="00F81D92" w:rsidRDefault="00C270E3" w:rsidP="00F01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sidRPr="00817A8F">
        <w:rPr>
          <w:rFonts w:ascii="Times New Roman" w:eastAsia="Times New Roman" w:hAnsi="Times New Roman" w:cs="Times New Roman"/>
          <w:sz w:val="20"/>
          <w:szCs w:val="20"/>
          <w:lang w:val="en-US" w:eastAsia="en-GB"/>
        </w:rPr>
        <w:t>[13</w:t>
      </w:r>
      <w:r w:rsidR="00926A10" w:rsidRPr="00817A8F">
        <w:rPr>
          <w:rFonts w:ascii="Times New Roman" w:eastAsia="Times New Roman" w:hAnsi="Times New Roman" w:cs="Times New Roman"/>
          <w:sz w:val="20"/>
          <w:szCs w:val="20"/>
          <w:lang w:val="en-US" w:eastAsia="en-GB"/>
        </w:rPr>
        <w:t>]</w:t>
      </w:r>
      <w:r w:rsidR="00926A10" w:rsidRPr="00817A8F">
        <w:rPr>
          <w:rFonts w:ascii="Times New Roman" w:eastAsia="Times New Roman" w:hAnsi="Times New Roman" w:cs="Times New Roman"/>
          <w:sz w:val="20"/>
          <w:szCs w:val="20"/>
          <w:lang w:val="en-US" w:eastAsia="en-GB"/>
        </w:rPr>
        <w:tab/>
      </w:r>
      <w:proofErr w:type="spellStart"/>
      <w:r w:rsidR="00926A10" w:rsidRPr="00817A8F">
        <w:rPr>
          <w:rFonts w:ascii="Times New Roman" w:eastAsia="Times New Roman" w:hAnsi="Times New Roman" w:cs="Times New Roman"/>
          <w:sz w:val="20"/>
          <w:szCs w:val="20"/>
          <w:lang w:val="en-US" w:eastAsia="en-GB"/>
        </w:rPr>
        <w:t>Kazmierczak</w:t>
      </w:r>
      <w:proofErr w:type="spellEnd"/>
      <w:r w:rsidR="00926A10" w:rsidRPr="00817A8F">
        <w:rPr>
          <w:rFonts w:ascii="Times New Roman" w:eastAsia="Times New Roman" w:hAnsi="Times New Roman" w:cs="Times New Roman"/>
          <w:sz w:val="20"/>
          <w:szCs w:val="20"/>
          <w:lang w:val="en-US" w:eastAsia="en-GB"/>
        </w:rPr>
        <w:t xml:space="preserve">, A. &amp; Carter, J., </w:t>
      </w:r>
      <w:r w:rsidR="00926A10" w:rsidRPr="00F81D92">
        <w:rPr>
          <w:rFonts w:ascii="Times New Roman" w:eastAsia="Times New Roman" w:hAnsi="Times New Roman" w:cs="Times New Roman"/>
          <w:i/>
          <w:sz w:val="20"/>
          <w:szCs w:val="20"/>
          <w:lang w:val="en-US" w:eastAsia="en-GB"/>
        </w:rPr>
        <w:t>Adaptation to climate change using green and blue infrastructure. A database of case studies.</w:t>
      </w:r>
      <w:r w:rsidR="00926A10" w:rsidRPr="00817A8F">
        <w:rPr>
          <w:rFonts w:ascii="Times New Roman" w:eastAsia="Times New Roman" w:hAnsi="Times New Roman" w:cs="Times New Roman"/>
          <w:sz w:val="20"/>
          <w:szCs w:val="20"/>
          <w:lang w:val="en-US" w:eastAsia="en-GB"/>
        </w:rPr>
        <w:t xml:space="preserve"> </w:t>
      </w:r>
      <w:r w:rsidR="00F81D92">
        <w:rPr>
          <w:rFonts w:ascii="Times New Roman" w:eastAsia="Times New Roman" w:hAnsi="Times New Roman" w:cs="Times New Roman"/>
          <w:sz w:val="20"/>
          <w:szCs w:val="20"/>
          <w:lang w:val="en-US" w:eastAsia="en-GB"/>
        </w:rPr>
        <w:t>University of Manchester: Manchester, 2010.</w:t>
      </w:r>
    </w:p>
    <w:p w14:paraId="7074D9F0" w14:textId="77777777" w:rsidR="004D274C" w:rsidRPr="00817A8F" w:rsidRDefault="00C270E3" w:rsidP="009F2D9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sidRPr="00817A8F">
        <w:rPr>
          <w:rFonts w:ascii="Times New Roman" w:eastAsia="Times New Roman" w:hAnsi="Times New Roman" w:cs="Times New Roman"/>
          <w:sz w:val="20"/>
          <w:szCs w:val="20"/>
          <w:lang w:val="en-US" w:eastAsia="en-GB"/>
        </w:rPr>
        <w:t>[14</w:t>
      </w:r>
      <w:r w:rsidR="00926A10" w:rsidRPr="00817A8F">
        <w:rPr>
          <w:rFonts w:ascii="Times New Roman" w:eastAsia="Times New Roman" w:hAnsi="Times New Roman" w:cs="Times New Roman"/>
          <w:sz w:val="20"/>
          <w:szCs w:val="20"/>
          <w:lang w:val="en-US" w:eastAsia="en-GB"/>
        </w:rPr>
        <w:t>]</w:t>
      </w:r>
      <w:r w:rsidR="00926A10" w:rsidRPr="00817A8F">
        <w:rPr>
          <w:rFonts w:ascii="Times New Roman" w:eastAsia="Times New Roman" w:hAnsi="Times New Roman" w:cs="Times New Roman"/>
          <w:sz w:val="20"/>
          <w:szCs w:val="20"/>
          <w:lang w:val="en-US" w:eastAsia="en-GB"/>
        </w:rPr>
        <w:tab/>
        <w:t>Blue-Green Dream</w:t>
      </w:r>
      <w:r w:rsidR="00F81D92">
        <w:rPr>
          <w:rFonts w:ascii="Times New Roman" w:eastAsia="Times New Roman" w:hAnsi="Times New Roman" w:cs="Times New Roman"/>
          <w:sz w:val="20"/>
          <w:szCs w:val="20"/>
          <w:lang w:val="en-US" w:eastAsia="en-GB"/>
        </w:rPr>
        <w:t xml:space="preserve"> website</w:t>
      </w:r>
      <w:r w:rsidR="009F2D96">
        <w:rPr>
          <w:rFonts w:ascii="Times New Roman" w:eastAsia="Times New Roman" w:hAnsi="Times New Roman" w:cs="Times New Roman"/>
          <w:sz w:val="20"/>
          <w:szCs w:val="20"/>
          <w:lang w:val="en-US" w:eastAsia="en-GB"/>
        </w:rPr>
        <w:t xml:space="preserve">, </w:t>
      </w:r>
      <w:r w:rsidR="009F2D96" w:rsidRPr="00F8743B">
        <w:rPr>
          <w:rFonts w:ascii="Times New Roman" w:eastAsia="Times New Roman" w:hAnsi="Times New Roman" w:cs="Times New Roman"/>
          <w:sz w:val="20"/>
          <w:szCs w:val="20"/>
          <w:lang w:val="en-US" w:eastAsia="en-GB"/>
        </w:rPr>
        <w:t>http://bgd.org.uk</w:t>
      </w:r>
      <w:r w:rsidR="009F2D96">
        <w:rPr>
          <w:rFonts w:ascii="Times New Roman" w:eastAsia="Times New Roman" w:hAnsi="Times New Roman" w:cs="Times New Roman"/>
          <w:sz w:val="20"/>
          <w:szCs w:val="20"/>
          <w:lang w:val="en-US" w:eastAsia="en-GB"/>
        </w:rPr>
        <w:t>, accessed on 10</w:t>
      </w:r>
      <w:r w:rsidR="009F2D96" w:rsidRPr="009F2D96">
        <w:rPr>
          <w:rFonts w:ascii="Times New Roman" w:eastAsia="Times New Roman" w:hAnsi="Times New Roman" w:cs="Times New Roman"/>
          <w:sz w:val="20"/>
          <w:szCs w:val="20"/>
          <w:vertAlign w:val="superscript"/>
          <w:lang w:val="en-US" w:eastAsia="en-GB"/>
        </w:rPr>
        <w:t>th</w:t>
      </w:r>
      <w:r w:rsidR="009F2D96">
        <w:rPr>
          <w:rFonts w:ascii="Times New Roman" w:eastAsia="Times New Roman" w:hAnsi="Times New Roman" w:cs="Times New Roman"/>
          <w:sz w:val="20"/>
          <w:szCs w:val="20"/>
          <w:lang w:val="en-US" w:eastAsia="en-GB"/>
        </w:rPr>
        <w:t xml:space="preserve"> September 2013, Imperial College London: London, 2013.</w:t>
      </w:r>
    </w:p>
    <w:p w14:paraId="4DD9D010" w14:textId="77777777" w:rsidR="00926A10" w:rsidRPr="007933FF" w:rsidRDefault="00C270E3" w:rsidP="00F01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sidRPr="00817A8F">
        <w:rPr>
          <w:rFonts w:ascii="Times New Roman" w:eastAsia="Times New Roman" w:hAnsi="Times New Roman" w:cs="Times New Roman"/>
          <w:sz w:val="20"/>
          <w:szCs w:val="20"/>
          <w:lang w:val="en-US" w:eastAsia="en-GB"/>
        </w:rPr>
        <w:t>[15</w:t>
      </w:r>
      <w:r w:rsidR="007933FF">
        <w:rPr>
          <w:rFonts w:ascii="Times New Roman" w:eastAsia="Times New Roman" w:hAnsi="Times New Roman" w:cs="Times New Roman"/>
          <w:sz w:val="20"/>
          <w:szCs w:val="20"/>
          <w:lang w:val="en-US" w:eastAsia="en-GB"/>
        </w:rPr>
        <w:t>]</w:t>
      </w:r>
      <w:r w:rsidR="007933FF">
        <w:rPr>
          <w:rFonts w:ascii="Times New Roman" w:eastAsia="Times New Roman" w:hAnsi="Times New Roman" w:cs="Times New Roman"/>
          <w:sz w:val="20"/>
          <w:szCs w:val="20"/>
          <w:lang w:val="en-US" w:eastAsia="en-GB"/>
        </w:rPr>
        <w:tab/>
        <w:t xml:space="preserve">Abbot, J., Davies, P., </w:t>
      </w:r>
      <w:proofErr w:type="spellStart"/>
      <w:r w:rsidR="007933FF">
        <w:rPr>
          <w:rFonts w:ascii="Times New Roman" w:eastAsia="Times New Roman" w:hAnsi="Times New Roman" w:cs="Times New Roman"/>
          <w:sz w:val="20"/>
          <w:szCs w:val="20"/>
          <w:lang w:val="en-US" w:eastAsia="en-GB"/>
        </w:rPr>
        <w:t>Simkins</w:t>
      </w:r>
      <w:proofErr w:type="spellEnd"/>
      <w:r w:rsidR="007933FF">
        <w:rPr>
          <w:rFonts w:ascii="Times New Roman" w:eastAsia="Times New Roman" w:hAnsi="Times New Roman" w:cs="Times New Roman"/>
          <w:sz w:val="20"/>
          <w:szCs w:val="20"/>
          <w:lang w:val="en-US" w:eastAsia="en-GB"/>
        </w:rPr>
        <w:t>, P., Morgan, C., Levin, D. &amp; Robinson, P.,</w:t>
      </w:r>
      <w:r w:rsidR="00926A10" w:rsidRPr="00817A8F">
        <w:rPr>
          <w:rFonts w:ascii="Times New Roman" w:eastAsia="Times New Roman" w:hAnsi="Times New Roman" w:cs="Times New Roman"/>
          <w:sz w:val="20"/>
          <w:szCs w:val="20"/>
          <w:lang w:val="en-US" w:eastAsia="en-GB"/>
        </w:rPr>
        <w:t xml:space="preserve"> </w:t>
      </w:r>
      <w:r w:rsidR="00926A10" w:rsidRPr="007933FF">
        <w:rPr>
          <w:rFonts w:ascii="Times New Roman" w:eastAsia="Times New Roman" w:hAnsi="Times New Roman" w:cs="Times New Roman"/>
          <w:i/>
          <w:sz w:val="20"/>
          <w:szCs w:val="20"/>
          <w:lang w:val="en-US" w:eastAsia="en-GB"/>
        </w:rPr>
        <w:t>Creating Water Sensitive Places</w:t>
      </w:r>
      <w:r w:rsidR="007933FF">
        <w:rPr>
          <w:rFonts w:ascii="Times New Roman" w:eastAsia="Times New Roman" w:hAnsi="Times New Roman" w:cs="Times New Roman"/>
          <w:i/>
          <w:sz w:val="20"/>
          <w:szCs w:val="20"/>
          <w:lang w:val="en-US" w:eastAsia="en-GB"/>
        </w:rPr>
        <w:t xml:space="preserve"> – scoping the potential for Water Sensitive Urban Design in the UK</w:t>
      </w:r>
      <w:r w:rsidR="007933FF">
        <w:rPr>
          <w:rFonts w:ascii="Times New Roman" w:eastAsia="Times New Roman" w:hAnsi="Times New Roman" w:cs="Times New Roman"/>
          <w:sz w:val="20"/>
          <w:szCs w:val="20"/>
          <w:lang w:val="en-US" w:eastAsia="en-GB"/>
        </w:rPr>
        <w:t xml:space="preserve">, </w:t>
      </w:r>
      <w:r w:rsidR="007933FF" w:rsidRPr="00817A8F">
        <w:rPr>
          <w:rFonts w:ascii="Times New Roman" w:eastAsia="Times New Roman" w:hAnsi="Times New Roman" w:cs="Times New Roman"/>
          <w:sz w:val="20"/>
          <w:szCs w:val="20"/>
          <w:lang w:val="en-US" w:eastAsia="en-GB"/>
        </w:rPr>
        <w:t>2013</w:t>
      </w:r>
      <w:r w:rsidR="007933FF">
        <w:rPr>
          <w:rFonts w:ascii="Times New Roman" w:eastAsia="Times New Roman" w:hAnsi="Times New Roman" w:cs="Times New Roman"/>
          <w:sz w:val="20"/>
          <w:szCs w:val="20"/>
          <w:lang w:val="en-US" w:eastAsia="en-GB"/>
        </w:rPr>
        <w:t>.</w:t>
      </w:r>
    </w:p>
    <w:p w14:paraId="380FC3AA" w14:textId="77777777" w:rsidR="00BF5BD4" w:rsidRPr="00817A8F" w:rsidRDefault="008F779C" w:rsidP="00F01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Pr>
          <w:rFonts w:ascii="Times New Roman" w:eastAsia="Times New Roman" w:hAnsi="Times New Roman" w:cs="Times New Roman"/>
          <w:sz w:val="20"/>
          <w:szCs w:val="20"/>
          <w:lang w:val="en-US" w:eastAsia="en-GB"/>
        </w:rPr>
        <w:t>[16</w:t>
      </w:r>
      <w:r w:rsidR="00BF5BD4" w:rsidRPr="00CA1C4E">
        <w:rPr>
          <w:rFonts w:ascii="Times New Roman" w:eastAsia="Times New Roman" w:hAnsi="Times New Roman" w:cs="Times New Roman"/>
          <w:sz w:val="20"/>
          <w:szCs w:val="20"/>
          <w:lang w:val="en-US" w:eastAsia="en-GB"/>
        </w:rPr>
        <w:t>]</w:t>
      </w:r>
      <w:r w:rsidR="00BF5BD4" w:rsidRPr="00CA1C4E">
        <w:rPr>
          <w:rFonts w:ascii="Times New Roman" w:eastAsia="Times New Roman" w:hAnsi="Times New Roman" w:cs="Times New Roman"/>
          <w:sz w:val="20"/>
          <w:szCs w:val="20"/>
          <w:lang w:val="en-US" w:eastAsia="en-GB"/>
        </w:rPr>
        <w:tab/>
      </w:r>
      <w:proofErr w:type="spellStart"/>
      <w:r w:rsidR="00CA1C4E">
        <w:rPr>
          <w:rFonts w:ascii="Times New Roman" w:hAnsi="Times New Roman"/>
          <w:sz w:val="20"/>
          <w:szCs w:val="20"/>
          <w:lang w:val="en-US"/>
        </w:rPr>
        <w:t>Bastien</w:t>
      </w:r>
      <w:proofErr w:type="spellEnd"/>
      <w:r w:rsidR="00CA1C4E">
        <w:rPr>
          <w:rFonts w:ascii="Times New Roman" w:hAnsi="Times New Roman"/>
          <w:sz w:val="20"/>
          <w:szCs w:val="20"/>
          <w:lang w:val="en-US"/>
        </w:rPr>
        <w:t>, N.</w:t>
      </w:r>
      <w:r w:rsidR="00395BFC" w:rsidRPr="00CA1C4E">
        <w:rPr>
          <w:rFonts w:ascii="Times New Roman" w:hAnsi="Times New Roman"/>
          <w:sz w:val="20"/>
          <w:szCs w:val="20"/>
          <w:lang w:val="en-US"/>
        </w:rPr>
        <w:t xml:space="preserve">, Arthur, S. &amp; </w:t>
      </w:r>
      <w:proofErr w:type="spellStart"/>
      <w:r w:rsidR="00395BFC" w:rsidRPr="00CA1C4E">
        <w:rPr>
          <w:rFonts w:ascii="Times New Roman" w:hAnsi="Times New Roman"/>
          <w:sz w:val="20"/>
          <w:szCs w:val="20"/>
          <w:lang w:val="en-US"/>
        </w:rPr>
        <w:t>McLoughlin</w:t>
      </w:r>
      <w:proofErr w:type="spellEnd"/>
      <w:r w:rsidR="00395BFC" w:rsidRPr="00CA1C4E">
        <w:rPr>
          <w:rFonts w:ascii="Times New Roman" w:hAnsi="Times New Roman"/>
          <w:sz w:val="20"/>
          <w:szCs w:val="20"/>
          <w:lang w:val="en-US"/>
        </w:rPr>
        <w:t>, M.J., Valuing amenity: public p</w:t>
      </w:r>
      <w:r w:rsidR="00395BFC" w:rsidRPr="0062369C">
        <w:rPr>
          <w:rFonts w:ascii="Times New Roman" w:hAnsi="Times New Roman"/>
          <w:sz w:val="20"/>
          <w:szCs w:val="20"/>
          <w:lang w:val="en-US"/>
        </w:rPr>
        <w:t xml:space="preserve">erceptions of sustainable drainage systems ponds. </w:t>
      </w:r>
      <w:r w:rsidR="00395BFC" w:rsidRPr="0062369C">
        <w:rPr>
          <w:rFonts w:ascii="Times New Roman" w:hAnsi="Times New Roman"/>
          <w:i/>
          <w:iCs/>
          <w:sz w:val="20"/>
          <w:szCs w:val="20"/>
          <w:lang w:val="en-US"/>
        </w:rPr>
        <w:t>Water and Environment Journal</w:t>
      </w:r>
      <w:r w:rsidR="00395BFC" w:rsidRPr="0062369C">
        <w:rPr>
          <w:rFonts w:ascii="Times New Roman" w:hAnsi="Times New Roman"/>
          <w:sz w:val="20"/>
          <w:szCs w:val="20"/>
          <w:lang w:val="en-US"/>
        </w:rPr>
        <w:t>, 26(1), pp.</w:t>
      </w:r>
      <w:r w:rsidR="00395BFC">
        <w:rPr>
          <w:rFonts w:ascii="Times New Roman" w:hAnsi="Times New Roman"/>
          <w:sz w:val="20"/>
          <w:szCs w:val="20"/>
          <w:lang w:val="en-US"/>
        </w:rPr>
        <w:t xml:space="preserve"> </w:t>
      </w:r>
      <w:r w:rsidR="00395BFC" w:rsidRPr="0062369C">
        <w:rPr>
          <w:rFonts w:ascii="Times New Roman" w:hAnsi="Times New Roman"/>
          <w:sz w:val="20"/>
          <w:szCs w:val="20"/>
          <w:lang w:val="en-US"/>
        </w:rPr>
        <w:t>19</w:t>
      </w:r>
      <w:r w:rsidR="00395BFC">
        <w:rPr>
          <w:rFonts w:ascii="Times New Roman" w:hAnsi="Times New Roman"/>
          <w:sz w:val="20"/>
          <w:szCs w:val="20"/>
          <w:lang w:val="en-US"/>
        </w:rPr>
        <w:t>-</w:t>
      </w:r>
      <w:r w:rsidR="00395BFC" w:rsidRPr="0062369C">
        <w:rPr>
          <w:rFonts w:ascii="Times New Roman" w:hAnsi="Times New Roman"/>
          <w:sz w:val="20"/>
          <w:szCs w:val="20"/>
          <w:lang w:val="en-US"/>
        </w:rPr>
        <w:t>29, 2011.</w:t>
      </w:r>
    </w:p>
    <w:p w14:paraId="4FD22008" w14:textId="77777777" w:rsidR="00BF5BD4" w:rsidRPr="00817A8F" w:rsidRDefault="008F779C" w:rsidP="00F01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Pr>
          <w:rFonts w:ascii="Times New Roman" w:eastAsia="Times New Roman" w:hAnsi="Times New Roman" w:cs="Times New Roman"/>
          <w:sz w:val="20"/>
          <w:szCs w:val="20"/>
          <w:lang w:val="en-US" w:eastAsia="en-GB"/>
        </w:rPr>
        <w:t>[17</w:t>
      </w:r>
      <w:r w:rsidR="00BF5BD4" w:rsidRPr="00817A8F">
        <w:rPr>
          <w:rFonts w:ascii="Times New Roman" w:eastAsia="Times New Roman" w:hAnsi="Times New Roman" w:cs="Times New Roman"/>
          <w:sz w:val="20"/>
          <w:szCs w:val="20"/>
          <w:lang w:val="en-US" w:eastAsia="en-GB"/>
        </w:rPr>
        <w:t>]</w:t>
      </w:r>
      <w:r w:rsidR="00BF5BD4" w:rsidRPr="00817A8F">
        <w:rPr>
          <w:rFonts w:ascii="Times New Roman" w:eastAsia="Times New Roman" w:hAnsi="Times New Roman" w:cs="Times New Roman"/>
          <w:sz w:val="20"/>
          <w:szCs w:val="20"/>
          <w:lang w:val="en-US" w:eastAsia="en-GB"/>
        </w:rPr>
        <w:tab/>
      </w:r>
      <w:r w:rsidR="00CA1C4E" w:rsidRPr="0062369C">
        <w:rPr>
          <w:rFonts w:ascii="Times New Roman" w:hAnsi="Times New Roman"/>
          <w:sz w:val="20"/>
          <w:szCs w:val="20"/>
          <w:lang w:val="en-US"/>
        </w:rPr>
        <w:t xml:space="preserve">Wright, G.B. </w:t>
      </w:r>
      <w:r w:rsidR="00CA1C4E">
        <w:rPr>
          <w:rFonts w:ascii="Times New Roman" w:hAnsi="Times New Roman"/>
          <w:sz w:val="20"/>
          <w:szCs w:val="20"/>
          <w:lang w:val="en-US"/>
        </w:rPr>
        <w:t xml:space="preserve">Arthur, S., Bowles, G., &amp; </w:t>
      </w:r>
      <w:proofErr w:type="spellStart"/>
      <w:r w:rsidR="00CA1C4E">
        <w:rPr>
          <w:rFonts w:ascii="Times New Roman" w:hAnsi="Times New Roman"/>
          <w:sz w:val="20"/>
          <w:szCs w:val="20"/>
          <w:lang w:val="en-US"/>
        </w:rPr>
        <w:t>Bastien</w:t>
      </w:r>
      <w:proofErr w:type="spellEnd"/>
      <w:r w:rsidR="00CA1C4E">
        <w:rPr>
          <w:rFonts w:ascii="Times New Roman" w:hAnsi="Times New Roman"/>
          <w:sz w:val="20"/>
          <w:szCs w:val="20"/>
          <w:lang w:val="en-US"/>
        </w:rPr>
        <w:t xml:space="preserve">, N. &amp; </w:t>
      </w:r>
      <w:proofErr w:type="spellStart"/>
      <w:r w:rsidR="00CA1C4E">
        <w:rPr>
          <w:rFonts w:ascii="Times New Roman" w:hAnsi="Times New Roman"/>
          <w:sz w:val="20"/>
          <w:szCs w:val="20"/>
          <w:lang w:val="en-US"/>
        </w:rPr>
        <w:t>Unwin</w:t>
      </w:r>
      <w:proofErr w:type="spellEnd"/>
      <w:r w:rsidR="00CA1C4E">
        <w:rPr>
          <w:rFonts w:ascii="Times New Roman" w:hAnsi="Times New Roman"/>
          <w:sz w:val="20"/>
          <w:szCs w:val="20"/>
          <w:lang w:val="en-US"/>
        </w:rPr>
        <w:t xml:space="preserve">, D., </w:t>
      </w:r>
      <w:r w:rsidR="00CA1C4E" w:rsidRPr="0062369C">
        <w:rPr>
          <w:rFonts w:ascii="Times New Roman" w:hAnsi="Times New Roman"/>
          <w:sz w:val="20"/>
          <w:szCs w:val="20"/>
          <w:lang w:val="en-US"/>
        </w:rPr>
        <w:t xml:space="preserve">Urban creep in Scotland: stakeholder perceptions, quantification and cost implications of permeable solutions. </w:t>
      </w:r>
      <w:r w:rsidR="00CA1C4E">
        <w:rPr>
          <w:rFonts w:ascii="Times New Roman" w:hAnsi="Times New Roman"/>
          <w:i/>
          <w:iCs/>
          <w:sz w:val="20"/>
          <w:szCs w:val="20"/>
          <w:lang w:val="en-US"/>
        </w:rPr>
        <w:t>Water &amp;</w:t>
      </w:r>
      <w:r w:rsidR="00CA1C4E" w:rsidRPr="0062369C">
        <w:rPr>
          <w:rFonts w:ascii="Times New Roman" w:hAnsi="Times New Roman"/>
          <w:i/>
          <w:iCs/>
          <w:sz w:val="20"/>
          <w:szCs w:val="20"/>
          <w:lang w:val="en-US"/>
        </w:rPr>
        <w:t xml:space="preserve"> Environment Journal</w:t>
      </w:r>
      <w:r w:rsidR="00CA1C4E" w:rsidRPr="0062369C">
        <w:rPr>
          <w:rFonts w:ascii="Times New Roman" w:hAnsi="Times New Roman"/>
          <w:sz w:val="20"/>
          <w:szCs w:val="20"/>
          <w:lang w:val="en-US"/>
        </w:rPr>
        <w:t>, 25(4), pp.</w:t>
      </w:r>
      <w:r w:rsidR="00CA1C4E">
        <w:rPr>
          <w:rFonts w:ascii="Times New Roman" w:hAnsi="Times New Roman"/>
          <w:sz w:val="20"/>
          <w:szCs w:val="20"/>
          <w:lang w:val="en-US"/>
        </w:rPr>
        <w:t xml:space="preserve"> </w:t>
      </w:r>
      <w:r w:rsidR="00CA1C4E" w:rsidRPr="0062369C">
        <w:rPr>
          <w:rFonts w:ascii="Times New Roman" w:hAnsi="Times New Roman"/>
          <w:sz w:val="20"/>
          <w:szCs w:val="20"/>
          <w:lang w:val="en-US"/>
        </w:rPr>
        <w:t>513</w:t>
      </w:r>
      <w:r w:rsidR="00CA1C4E">
        <w:rPr>
          <w:rFonts w:ascii="Times New Roman" w:hAnsi="Times New Roman"/>
          <w:sz w:val="20"/>
          <w:szCs w:val="20"/>
          <w:lang w:val="en-US"/>
        </w:rPr>
        <w:t>-</w:t>
      </w:r>
      <w:r w:rsidR="00CA1C4E" w:rsidRPr="0062369C">
        <w:rPr>
          <w:rFonts w:ascii="Times New Roman" w:hAnsi="Times New Roman"/>
          <w:sz w:val="20"/>
          <w:szCs w:val="20"/>
          <w:lang w:val="en-US"/>
        </w:rPr>
        <w:t>521</w:t>
      </w:r>
      <w:r w:rsidR="00CA1C4E">
        <w:rPr>
          <w:rFonts w:ascii="Times New Roman" w:hAnsi="Times New Roman"/>
          <w:sz w:val="20"/>
          <w:szCs w:val="20"/>
          <w:lang w:val="en-US"/>
        </w:rPr>
        <w:t xml:space="preserve">, </w:t>
      </w:r>
      <w:r w:rsidR="00CA1C4E" w:rsidRPr="0062369C">
        <w:rPr>
          <w:rFonts w:ascii="Times New Roman" w:hAnsi="Times New Roman"/>
          <w:sz w:val="20"/>
          <w:szCs w:val="20"/>
          <w:lang w:val="en-US"/>
        </w:rPr>
        <w:t>2011</w:t>
      </w:r>
      <w:r w:rsidR="00CA1C4E">
        <w:rPr>
          <w:rFonts w:ascii="Times New Roman" w:hAnsi="Times New Roman"/>
          <w:sz w:val="20"/>
          <w:szCs w:val="20"/>
          <w:lang w:val="en-US"/>
        </w:rPr>
        <w:t>.</w:t>
      </w:r>
    </w:p>
    <w:p w14:paraId="4B23B37D" w14:textId="77777777" w:rsidR="004A1FDC" w:rsidRPr="00817A8F" w:rsidRDefault="008F779C" w:rsidP="004A1FD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Pr>
          <w:rFonts w:ascii="Times New Roman" w:eastAsia="Times New Roman" w:hAnsi="Times New Roman" w:cs="Times New Roman"/>
          <w:sz w:val="20"/>
          <w:szCs w:val="20"/>
          <w:lang w:val="en-US" w:eastAsia="en-GB"/>
        </w:rPr>
        <w:t>[18</w:t>
      </w:r>
      <w:r w:rsidR="004A1FDC" w:rsidRPr="00817A8F">
        <w:rPr>
          <w:rFonts w:ascii="Times New Roman" w:eastAsia="Times New Roman" w:hAnsi="Times New Roman" w:cs="Times New Roman"/>
          <w:sz w:val="20"/>
          <w:szCs w:val="20"/>
          <w:lang w:val="en-US" w:eastAsia="en-GB"/>
        </w:rPr>
        <w:t>]</w:t>
      </w:r>
      <w:r w:rsidR="004A1FDC" w:rsidRPr="00817A8F">
        <w:rPr>
          <w:rFonts w:ascii="Times New Roman" w:eastAsia="Times New Roman" w:hAnsi="Times New Roman" w:cs="Times New Roman"/>
          <w:sz w:val="20"/>
          <w:szCs w:val="20"/>
          <w:lang w:val="en-US" w:eastAsia="en-GB"/>
        </w:rPr>
        <w:tab/>
      </w:r>
      <w:r w:rsidR="000E3962" w:rsidRPr="0062369C">
        <w:rPr>
          <w:rFonts w:ascii="Times New Roman" w:hAnsi="Times New Roman"/>
          <w:sz w:val="20"/>
          <w:szCs w:val="20"/>
          <w:lang w:val="en-US"/>
        </w:rPr>
        <w:t xml:space="preserve">Kenyon, W., Evaluating </w:t>
      </w:r>
      <w:r w:rsidR="000E3962">
        <w:rPr>
          <w:rFonts w:ascii="Times New Roman" w:hAnsi="Times New Roman"/>
          <w:sz w:val="20"/>
          <w:szCs w:val="20"/>
          <w:lang w:val="en-US"/>
        </w:rPr>
        <w:t>f</w:t>
      </w:r>
      <w:r w:rsidR="000E3962" w:rsidRPr="0062369C">
        <w:rPr>
          <w:rFonts w:ascii="Times New Roman" w:hAnsi="Times New Roman"/>
          <w:sz w:val="20"/>
          <w:szCs w:val="20"/>
          <w:lang w:val="en-US"/>
        </w:rPr>
        <w:t xml:space="preserve">lood </w:t>
      </w:r>
      <w:r w:rsidR="000E3962">
        <w:rPr>
          <w:rFonts w:ascii="Times New Roman" w:hAnsi="Times New Roman"/>
          <w:sz w:val="20"/>
          <w:szCs w:val="20"/>
          <w:lang w:val="en-US"/>
        </w:rPr>
        <w:t>r</w:t>
      </w:r>
      <w:r w:rsidR="000E3962" w:rsidRPr="0062369C">
        <w:rPr>
          <w:rFonts w:ascii="Times New Roman" w:hAnsi="Times New Roman"/>
          <w:sz w:val="20"/>
          <w:szCs w:val="20"/>
          <w:lang w:val="en-US"/>
        </w:rPr>
        <w:t xml:space="preserve">isk </w:t>
      </w:r>
      <w:r w:rsidR="000E3962">
        <w:rPr>
          <w:rFonts w:ascii="Times New Roman" w:hAnsi="Times New Roman"/>
          <w:sz w:val="20"/>
          <w:szCs w:val="20"/>
          <w:lang w:val="en-US"/>
        </w:rPr>
        <w:t>m</w:t>
      </w:r>
      <w:r w:rsidR="000E3962" w:rsidRPr="0062369C">
        <w:rPr>
          <w:rFonts w:ascii="Times New Roman" w:hAnsi="Times New Roman"/>
          <w:sz w:val="20"/>
          <w:szCs w:val="20"/>
          <w:lang w:val="en-US"/>
        </w:rPr>
        <w:t xml:space="preserve">anagement </w:t>
      </w:r>
      <w:r w:rsidR="000E3962">
        <w:rPr>
          <w:rFonts w:ascii="Times New Roman" w:hAnsi="Times New Roman"/>
          <w:sz w:val="20"/>
          <w:szCs w:val="20"/>
          <w:lang w:val="en-US"/>
        </w:rPr>
        <w:t>o</w:t>
      </w:r>
      <w:r w:rsidR="000E3962" w:rsidRPr="0062369C">
        <w:rPr>
          <w:rFonts w:ascii="Times New Roman" w:hAnsi="Times New Roman"/>
          <w:sz w:val="20"/>
          <w:szCs w:val="20"/>
          <w:lang w:val="en-US"/>
        </w:rPr>
        <w:t xml:space="preserve">ptions in Scotland: A </w:t>
      </w:r>
      <w:r w:rsidR="000E3962">
        <w:rPr>
          <w:rFonts w:ascii="Times New Roman" w:hAnsi="Times New Roman"/>
          <w:sz w:val="20"/>
          <w:szCs w:val="20"/>
          <w:lang w:val="en-US"/>
        </w:rPr>
        <w:t>p</w:t>
      </w:r>
      <w:r w:rsidR="000E3962" w:rsidRPr="0062369C">
        <w:rPr>
          <w:rFonts w:ascii="Times New Roman" w:hAnsi="Times New Roman"/>
          <w:sz w:val="20"/>
          <w:szCs w:val="20"/>
          <w:lang w:val="en-US"/>
        </w:rPr>
        <w:t>articipant-</w:t>
      </w:r>
      <w:r w:rsidR="000E3962">
        <w:rPr>
          <w:rFonts w:ascii="Times New Roman" w:hAnsi="Times New Roman"/>
          <w:sz w:val="20"/>
          <w:szCs w:val="20"/>
          <w:lang w:val="en-US"/>
        </w:rPr>
        <w:t>l</w:t>
      </w:r>
      <w:r w:rsidR="000E3962" w:rsidRPr="0062369C">
        <w:rPr>
          <w:rFonts w:ascii="Times New Roman" w:hAnsi="Times New Roman"/>
          <w:sz w:val="20"/>
          <w:szCs w:val="20"/>
          <w:lang w:val="en-US"/>
        </w:rPr>
        <w:t xml:space="preserve">ed </w:t>
      </w:r>
      <w:r w:rsidR="000E3962">
        <w:rPr>
          <w:rFonts w:ascii="Times New Roman" w:hAnsi="Times New Roman"/>
          <w:sz w:val="20"/>
          <w:szCs w:val="20"/>
          <w:lang w:val="en-US"/>
        </w:rPr>
        <w:t>m</w:t>
      </w:r>
      <w:r w:rsidR="000E3962" w:rsidRPr="0062369C">
        <w:rPr>
          <w:rFonts w:ascii="Times New Roman" w:hAnsi="Times New Roman"/>
          <w:sz w:val="20"/>
          <w:szCs w:val="20"/>
          <w:lang w:val="en-US"/>
        </w:rPr>
        <w:t>ulti-</w:t>
      </w:r>
      <w:r w:rsidR="000E3962">
        <w:rPr>
          <w:rFonts w:ascii="Times New Roman" w:hAnsi="Times New Roman"/>
          <w:sz w:val="20"/>
          <w:szCs w:val="20"/>
          <w:lang w:val="en-US"/>
        </w:rPr>
        <w:t>c</w:t>
      </w:r>
      <w:r w:rsidR="000E3962" w:rsidRPr="0062369C">
        <w:rPr>
          <w:rFonts w:ascii="Times New Roman" w:hAnsi="Times New Roman"/>
          <w:sz w:val="20"/>
          <w:szCs w:val="20"/>
          <w:lang w:val="en-US"/>
        </w:rPr>
        <w:t xml:space="preserve">riteria </w:t>
      </w:r>
      <w:r w:rsidR="000E3962">
        <w:rPr>
          <w:rFonts w:ascii="Times New Roman" w:hAnsi="Times New Roman"/>
          <w:sz w:val="20"/>
          <w:szCs w:val="20"/>
          <w:lang w:val="en-US"/>
        </w:rPr>
        <w:t>a</w:t>
      </w:r>
      <w:r w:rsidR="000E3962" w:rsidRPr="0062369C">
        <w:rPr>
          <w:rFonts w:ascii="Times New Roman" w:hAnsi="Times New Roman"/>
          <w:sz w:val="20"/>
          <w:szCs w:val="20"/>
          <w:lang w:val="en-US"/>
        </w:rPr>
        <w:t xml:space="preserve">pproach. </w:t>
      </w:r>
      <w:r w:rsidR="000E3962" w:rsidRPr="0062369C">
        <w:rPr>
          <w:rFonts w:ascii="Times New Roman" w:hAnsi="Times New Roman"/>
          <w:i/>
          <w:iCs/>
          <w:sz w:val="20"/>
          <w:szCs w:val="20"/>
          <w:lang w:val="en-US"/>
        </w:rPr>
        <w:t>Ecological Economics</w:t>
      </w:r>
      <w:r w:rsidR="000E3962" w:rsidRPr="0062369C">
        <w:rPr>
          <w:rFonts w:ascii="Times New Roman" w:hAnsi="Times New Roman"/>
          <w:sz w:val="20"/>
          <w:szCs w:val="20"/>
          <w:lang w:val="en-US"/>
        </w:rPr>
        <w:t>, 64(1), pp.</w:t>
      </w:r>
      <w:r w:rsidR="000E3962">
        <w:rPr>
          <w:rFonts w:ascii="Times New Roman" w:hAnsi="Times New Roman"/>
          <w:sz w:val="20"/>
          <w:szCs w:val="20"/>
          <w:lang w:val="en-US"/>
        </w:rPr>
        <w:t xml:space="preserve"> </w:t>
      </w:r>
      <w:r w:rsidR="000E3962" w:rsidRPr="0062369C">
        <w:rPr>
          <w:rFonts w:ascii="Times New Roman" w:hAnsi="Times New Roman"/>
          <w:sz w:val="20"/>
          <w:szCs w:val="20"/>
          <w:lang w:val="en-US"/>
        </w:rPr>
        <w:t>70</w:t>
      </w:r>
      <w:r w:rsidR="000E3962">
        <w:rPr>
          <w:rFonts w:ascii="Times New Roman" w:hAnsi="Times New Roman"/>
          <w:sz w:val="20"/>
          <w:szCs w:val="20"/>
          <w:lang w:val="en-US"/>
        </w:rPr>
        <w:t>-</w:t>
      </w:r>
      <w:r w:rsidR="000E3962" w:rsidRPr="0062369C">
        <w:rPr>
          <w:rFonts w:ascii="Times New Roman" w:hAnsi="Times New Roman"/>
          <w:sz w:val="20"/>
          <w:szCs w:val="20"/>
          <w:lang w:val="en-US"/>
        </w:rPr>
        <w:t>81</w:t>
      </w:r>
      <w:r w:rsidR="000E3962">
        <w:rPr>
          <w:rFonts w:ascii="Times New Roman" w:hAnsi="Times New Roman"/>
          <w:sz w:val="20"/>
          <w:szCs w:val="20"/>
          <w:lang w:val="en-US"/>
        </w:rPr>
        <w:t xml:space="preserve">, </w:t>
      </w:r>
      <w:r w:rsidR="000E3962" w:rsidRPr="0062369C">
        <w:rPr>
          <w:rFonts w:ascii="Times New Roman" w:hAnsi="Times New Roman"/>
          <w:sz w:val="20"/>
          <w:szCs w:val="20"/>
          <w:lang w:val="en-US"/>
        </w:rPr>
        <w:t>2007</w:t>
      </w:r>
      <w:r w:rsidR="000E3962">
        <w:rPr>
          <w:rFonts w:ascii="Times New Roman" w:hAnsi="Times New Roman"/>
          <w:sz w:val="20"/>
          <w:szCs w:val="20"/>
          <w:lang w:val="en-US"/>
        </w:rPr>
        <w:t>.</w:t>
      </w:r>
    </w:p>
    <w:p w14:paraId="33A9A16C" w14:textId="77777777" w:rsidR="004A1FDC" w:rsidRPr="00817A8F" w:rsidRDefault="008F779C" w:rsidP="00F018E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Pr>
          <w:rFonts w:ascii="Times New Roman" w:eastAsia="Times New Roman" w:hAnsi="Times New Roman" w:cs="Times New Roman"/>
          <w:sz w:val="20"/>
          <w:szCs w:val="20"/>
          <w:lang w:val="en-US" w:eastAsia="en-GB"/>
        </w:rPr>
        <w:t>[19</w:t>
      </w:r>
      <w:r w:rsidR="004A1FDC" w:rsidRPr="00817A8F">
        <w:rPr>
          <w:rFonts w:ascii="Times New Roman" w:eastAsia="Times New Roman" w:hAnsi="Times New Roman" w:cs="Times New Roman"/>
          <w:sz w:val="20"/>
          <w:szCs w:val="20"/>
          <w:lang w:val="en-US" w:eastAsia="en-GB"/>
        </w:rPr>
        <w:t>]</w:t>
      </w:r>
      <w:r w:rsidR="0013675A" w:rsidRPr="00817A8F">
        <w:rPr>
          <w:rFonts w:ascii="Times New Roman" w:eastAsia="Times New Roman" w:hAnsi="Times New Roman" w:cs="Times New Roman"/>
          <w:sz w:val="20"/>
          <w:szCs w:val="20"/>
          <w:lang w:val="en-US" w:eastAsia="en-GB"/>
        </w:rPr>
        <w:tab/>
      </w:r>
      <w:proofErr w:type="spellStart"/>
      <w:r w:rsidR="000E3962" w:rsidRPr="0062369C">
        <w:rPr>
          <w:rFonts w:ascii="Times New Roman" w:hAnsi="Times New Roman"/>
          <w:sz w:val="20"/>
          <w:szCs w:val="20"/>
          <w:lang w:val="en-US"/>
        </w:rPr>
        <w:t>Apostolaki</w:t>
      </w:r>
      <w:proofErr w:type="spellEnd"/>
      <w:r w:rsidR="000E3962" w:rsidRPr="0062369C">
        <w:rPr>
          <w:rFonts w:ascii="Times New Roman" w:hAnsi="Times New Roman"/>
          <w:sz w:val="20"/>
          <w:szCs w:val="20"/>
          <w:lang w:val="en-US"/>
        </w:rPr>
        <w:t xml:space="preserve">, S. &amp; Jefferies, C., </w:t>
      </w:r>
      <w:r w:rsidR="000E3962" w:rsidRPr="0062369C">
        <w:rPr>
          <w:rFonts w:ascii="Times New Roman" w:hAnsi="Times New Roman"/>
          <w:i/>
          <w:sz w:val="20"/>
          <w:szCs w:val="20"/>
          <w:lang w:val="en-US"/>
        </w:rPr>
        <w:t xml:space="preserve">Social impacts of </w:t>
      </w:r>
      <w:proofErr w:type="spellStart"/>
      <w:r w:rsidR="000E3962" w:rsidRPr="0062369C">
        <w:rPr>
          <w:rFonts w:ascii="Times New Roman" w:hAnsi="Times New Roman"/>
          <w:i/>
          <w:sz w:val="20"/>
          <w:szCs w:val="20"/>
          <w:lang w:val="en-US"/>
        </w:rPr>
        <w:t>stormwater</w:t>
      </w:r>
      <w:proofErr w:type="spellEnd"/>
      <w:r w:rsidR="000E3962" w:rsidRPr="0062369C">
        <w:rPr>
          <w:rFonts w:ascii="Times New Roman" w:hAnsi="Times New Roman"/>
          <w:i/>
          <w:sz w:val="20"/>
          <w:szCs w:val="20"/>
          <w:lang w:val="en-US"/>
        </w:rPr>
        <w:t xml:space="preserve"> management techniques including river management and SUDS</w:t>
      </w:r>
      <w:r w:rsidR="000E3962" w:rsidRPr="0062369C">
        <w:rPr>
          <w:rFonts w:ascii="Times New Roman" w:hAnsi="Times New Roman"/>
          <w:sz w:val="20"/>
          <w:szCs w:val="20"/>
          <w:lang w:val="en-US"/>
        </w:rPr>
        <w:t xml:space="preserve">. Final report, SUDS01. </w:t>
      </w:r>
      <w:r w:rsidR="000E3962" w:rsidRPr="0062369C">
        <w:rPr>
          <w:rFonts w:ascii="Times New Roman" w:hAnsi="Times New Roman"/>
          <w:iCs/>
          <w:sz w:val="20"/>
          <w:szCs w:val="20"/>
          <w:lang w:val="en-US"/>
        </w:rPr>
        <w:t>Environment Agency</w:t>
      </w:r>
      <w:r w:rsidR="000E3962">
        <w:rPr>
          <w:rFonts w:ascii="Times New Roman" w:hAnsi="Times New Roman"/>
          <w:iCs/>
          <w:sz w:val="20"/>
          <w:szCs w:val="20"/>
          <w:lang w:val="en-US"/>
        </w:rPr>
        <w:t>:</w:t>
      </w:r>
      <w:r w:rsidR="000E3962" w:rsidRPr="0062369C">
        <w:rPr>
          <w:rFonts w:ascii="Times New Roman" w:hAnsi="Times New Roman"/>
          <w:sz w:val="20"/>
          <w:szCs w:val="20"/>
          <w:lang w:val="en-US"/>
        </w:rPr>
        <w:t xml:space="preserve"> Bristol</w:t>
      </w:r>
      <w:r w:rsidR="000E3962" w:rsidRPr="0062369C">
        <w:rPr>
          <w:rFonts w:ascii="Times New Roman" w:hAnsi="Times New Roman"/>
          <w:iCs/>
          <w:sz w:val="20"/>
          <w:szCs w:val="20"/>
          <w:lang w:val="en-US"/>
        </w:rPr>
        <w:t>, 2005</w:t>
      </w:r>
      <w:r w:rsidR="000E3962">
        <w:rPr>
          <w:rFonts w:ascii="Times New Roman" w:hAnsi="Times New Roman"/>
          <w:iCs/>
          <w:sz w:val="20"/>
          <w:szCs w:val="20"/>
          <w:lang w:val="en-US"/>
        </w:rPr>
        <w:t>.</w:t>
      </w:r>
    </w:p>
    <w:p w14:paraId="0DA26C00" w14:textId="77777777" w:rsidR="006E1D66" w:rsidRPr="00817A8F" w:rsidRDefault="008F779C" w:rsidP="000E396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Pr>
          <w:rFonts w:ascii="Times New Roman" w:eastAsia="Times New Roman" w:hAnsi="Times New Roman" w:cs="Times New Roman"/>
          <w:sz w:val="20"/>
          <w:szCs w:val="20"/>
          <w:lang w:val="en-US" w:eastAsia="en-GB"/>
        </w:rPr>
        <w:t>[20</w:t>
      </w:r>
      <w:r w:rsidR="006E1D66" w:rsidRPr="000E3962">
        <w:rPr>
          <w:rFonts w:ascii="Times New Roman" w:eastAsia="Times New Roman" w:hAnsi="Times New Roman" w:cs="Times New Roman"/>
          <w:sz w:val="20"/>
          <w:szCs w:val="20"/>
          <w:lang w:val="en-US" w:eastAsia="en-GB"/>
        </w:rPr>
        <w:t>]</w:t>
      </w:r>
      <w:r w:rsidR="006E1D66" w:rsidRPr="000E3962">
        <w:rPr>
          <w:rFonts w:ascii="Times New Roman" w:eastAsia="Times New Roman" w:hAnsi="Times New Roman" w:cs="Times New Roman"/>
          <w:sz w:val="20"/>
          <w:szCs w:val="20"/>
          <w:lang w:val="en-US" w:eastAsia="en-GB"/>
        </w:rPr>
        <w:tab/>
      </w:r>
      <w:proofErr w:type="spellStart"/>
      <w:r w:rsidR="006E1D66" w:rsidRPr="000E3962">
        <w:rPr>
          <w:rFonts w:ascii="Times New Roman" w:eastAsia="Times New Roman" w:hAnsi="Times New Roman" w:cs="Times New Roman"/>
          <w:sz w:val="20"/>
          <w:szCs w:val="20"/>
          <w:lang w:val="en-US" w:eastAsia="en-GB"/>
        </w:rPr>
        <w:t>Werritty</w:t>
      </w:r>
      <w:proofErr w:type="spellEnd"/>
      <w:r w:rsidR="006E1D66" w:rsidRPr="000E3962">
        <w:rPr>
          <w:rFonts w:ascii="Times New Roman" w:eastAsia="Times New Roman" w:hAnsi="Times New Roman" w:cs="Times New Roman"/>
          <w:sz w:val="20"/>
          <w:szCs w:val="20"/>
          <w:lang w:val="en-US" w:eastAsia="en-GB"/>
        </w:rPr>
        <w:t>, A.,</w:t>
      </w:r>
      <w:r w:rsidR="006E1D66" w:rsidRPr="00817A8F">
        <w:rPr>
          <w:rFonts w:ascii="Times New Roman" w:eastAsia="Times New Roman" w:hAnsi="Times New Roman" w:cs="Times New Roman"/>
          <w:sz w:val="20"/>
          <w:szCs w:val="20"/>
          <w:lang w:val="en-US" w:eastAsia="en-GB"/>
        </w:rPr>
        <w:t xml:space="preserve"> Sustainable flood management: oxymoron or new paradigm? </w:t>
      </w:r>
      <w:r w:rsidR="006E1D66" w:rsidRPr="00841CA3">
        <w:rPr>
          <w:rFonts w:ascii="Times New Roman" w:eastAsia="Times New Roman" w:hAnsi="Times New Roman" w:cs="Times New Roman"/>
          <w:i/>
          <w:iCs/>
          <w:sz w:val="20"/>
          <w:szCs w:val="20"/>
          <w:lang w:val="en-US" w:eastAsia="en-GB"/>
        </w:rPr>
        <w:t>Area</w:t>
      </w:r>
      <w:r w:rsidR="006E1D66" w:rsidRPr="00817A8F">
        <w:rPr>
          <w:rFonts w:ascii="Times New Roman" w:eastAsia="Times New Roman" w:hAnsi="Times New Roman" w:cs="Times New Roman"/>
          <w:sz w:val="20"/>
          <w:szCs w:val="20"/>
          <w:lang w:val="en-US" w:eastAsia="en-GB"/>
        </w:rPr>
        <w:t>, 38(1), pp.16–23</w:t>
      </w:r>
      <w:r w:rsidR="00841CA3">
        <w:rPr>
          <w:rFonts w:ascii="Times New Roman" w:eastAsia="Times New Roman" w:hAnsi="Times New Roman" w:cs="Times New Roman"/>
          <w:sz w:val="20"/>
          <w:szCs w:val="20"/>
          <w:lang w:val="en-US" w:eastAsia="en-GB"/>
        </w:rPr>
        <w:t xml:space="preserve">, </w:t>
      </w:r>
      <w:r w:rsidR="00841CA3" w:rsidRPr="000E3962">
        <w:rPr>
          <w:rFonts w:ascii="Times New Roman" w:eastAsia="Times New Roman" w:hAnsi="Times New Roman" w:cs="Times New Roman"/>
          <w:sz w:val="20"/>
          <w:szCs w:val="20"/>
          <w:lang w:val="en-US" w:eastAsia="en-GB"/>
        </w:rPr>
        <w:t>2</w:t>
      </w:r>
      <w:r w:rsidR="00841CA3" w:rsidRPr="00817A8F">
        <w:rPr>
          <w:rFonts w:ascii="Times New Roman" w:eastAsia="Times New Roman" w:hAnsi="Times New Roman" w:cs="Times New Roman"/>
          <w:sz w:val="20"/>
          <w:szCs w:val="20"/>
          <w:lang w:val="en-US" w:eastAsia="en-GB"/>
        </w:rPr>
        <w:t>006</w:t>
      </w:r>
      <w:r w:rsidR="006E1D66" w:rsidRPr="00817A8F">
        <w:rPr>
          <w:rFonts w:ascii="Times New Roman" w:eastAsia="Times New Roman" w:hAnsi="Times New Roman" w:cs="Times New Roman"/>
          <w:sz w:val="20"/>
          <w:szCs w:val="20"/>
          <w:lang w:val="en-US" w:eastAsia="en-GB"/>
        </w:rPr>
        <w:t>.</w:t>
      </w:r>
    </w:p>
    <w:p w14:paraId="2B160595" w14:textId="77777777" w:rsidR="006E1D66" w:rsidRDefault="008F779C" w:rsidP="006E1D6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Pr>
          <w:rFonts w:ascii="Times New Roman" w:eastAsia="Times New Roman" w:hAnsi="Times New Roman" w:cs="Times New Roman"/>
          <w:sz w:val="20"/>
          <w:szCs w:val="20"/>
          <w:lang w:val="en-US" w:eastAsia="en-GB"/>
        </w:rPr>
        <w:t>[21</w:t>
      </w:r>
      <w:r w:rsidR="006E1D66" w:rsidRPr="00817A8F">
        <w:rPr>
          <w:rFonts w:ascii="Times New Roman" w:eastAsia="Times New Roman" w:hAnsi="Times New Roman" w:cs="Times New Roman"/>
          <w:sz w:val="20"/>
          <w:szCs w:val="20"/>
          <w:lang w:val="en-US" w:eastAsia="en-GB"/>
        </w:rPr>
        <w:t>]</w:t>
      </w:r>
      <w:r w:rsidR="006E1D66" w:rsidRPr="00817A8F">
        <w:rPr>
          <w:rFonts w:ascii="Times New Roman" w:eastAsia="Times New Roman" w:hAnsi="Times New Roman" w:cs="Times New Roman"/>
          <w:sz w:val="20"/>
          <w:szCs w:val="20"/>
          <w:lang w:val="en-US" w:eastAsia="en-GB"/>
        </w:rPr>
        <w:tab/>
      </w:r>
      <w:r w:rsidR="00841CA3" w:rsidRPr="0062369C">
        <w:rPr>
          <w:rFonts w:ascii="Times New Roman" w:hAnsi="Times New Roman"/>
          <w:sz w:val="20"/>
          <w:szCs w:val="20"/>
          <w:lang w:val="en-US"/>
        </w:rPr>
        <w:t xml:space="preserve">Johnson, C.L. &amp; Priest, S.J., Flood Risk Management in England: A Changing Landscape of Risk Responsibility? </w:t>
      </w:r>
      <w:r w:rsidR="00841CA3" w:rsidRPr="0062369C">
        <w:rPr>
          <w:rFonts w:ascii="Times New Roman" w:hAnsi="Times New Roman"/>
          <w:i/>
          <w:iCs/>
          <w:sz w:val="20"/>
          <w:szCs w:val="20"/>
          <w:lang w:val="en-US"/>
        </w:rPr>
        <w:t>International Journal of Water Resources Development</w:t>
      </w:r>
      <w:r w:rsidR="00841CA3" w:rsidRPr="0062369C">
        <w:rPr>
          <w:rFonts w:ascii="Times New Roman" w:hAnsi="Times New Roman"/>
          <w:sz w:val="20"/>
          <w:szCs w:val="20"/>
          <w:lang w:val="en-US"/>
        </w:rPr>
        <w:t>, 24(4), pp.</w:t>
      </w:r>
      <w:r w:rsidR="00841CA3">
        <w:rPr>
          <w:rFonts w:ascii="Times New Roman" w:hAnsi="Times New Roman"/>
          <w:sz w:val="20"/>
          <w:szCs w:val="20"/>
          <w:lang w:val="en-US"/>
        </w:rPr>
        <w:t xml:space="preserve"> </w:t>
      </w:r>
      <w:r w:rsidR="00841CA3" w:rsidRPr="0062369C">
        <w:rPr>
          <w:rFonts w:ascii="Times New Roman" w:hAnsi="Times New Roman"/>
          <w:sz w:val="20"/>
          <w:szCs w:val="20"/>
          <w:lang w:val="en-US"/>
        </w:rPr>
        <w:t>513</w:t>
      </w:r>
      <w:r w:rsidR="00841CA3">
        <w:rPr>
          <w:rFonts w:ascii="Times New Roman" w:hAnsi="Times New Roman"/>
          <w:sz w:val="20"/>
          <w:szCs w:val="20"/>
          <w:lang w:val="en-US"/>
        </w:rPr>
        <w:t>-</w:t>
      </w:r>
      <w:r w:rsidR="00841CA3" w:rsidRPr="0062369C">
        <w:rPr>
          <w:rFonts w:ascii="Times New Roman" w:hAnsi="Times New Roman"/>
          <w:sz w:val="20"/>
          <w:szCs w:val="20"/>
          <w:lang w:val="en-US"/>
        </w:rPr>
        <w:t>525</w:t>
      </w:r>
      <w:r w:rsidR="00841CA3">
        <w:rPr>
          <w:rFonts w:ascii="Times New Roman" w:hAnsi="Times New Roman"/>
          <w:sz w:val="20"/>
          <w:szCs w:val="20"/>
          <w:lang w:val="en-US"/>
        </w:rPr>
        <w:t xml:space="preserve">, </w:t>
      </w:r>
      <w:r w:rsidR="00841CA3" w:rsidRPr="0062369C">
        <w:rPr>
          <w:rFonts w:ascii="Times New Roman" w:hAnsi="Times New Roman"/>
          <w:sz w:val="20"/>
          <w:szCs w:val="20"/>
          <w:lang w:val="en-US"/>
        </w:rPr>
        <w:t>2008.</w:t>
      </w:r>
    </w:p>
    <w:p w14:paraId="06E0E6D8" w14:textId="77777777" w:rsidR="00547B5A" w:rsidRPr="00817A8F" w:rsidRDefault="00A302DE" w:rsidP="00316F0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Pr>
          <w:rFonts w:ascii="Times New Roman" w:eastAsia="Times New Roman" w:hAnsi="Times New Roman" w:cs="Times New Roman"/>
          <w:sz w:val="20"/>
          <w:szCs w:val="20"/>
          <w:lang w:val="en-US" w:eastAsia="en-GB"/>
        </w:rPr>
        <w:t>[22]</w:t>
      </w:r>
      <w:r w:rsidR="00547B5A" w:rsidRPr="00817A8F">
        <w:rPr>
          <w:rFonts w:ascii="Times New Roman" w:eastAsia="Times New Roman" w:hAnsi="Times New Roman" w:cs="Times New Roman"/>
          <w:sz w:val="20"/>
          <w:szCs w:val="20"/>
          <w:lang w:val="en-US" w:eastAsia="en-GB"/>
        </w:rPr>
        <w:tab/>
      </w:r>
      <w:proofErr w:type="spellStart"/>
      <w:r w:rsidR="00547B5A" w:rsidRPr="00817A8F">
        <w:rPr>
          <w:rFonts w:ascii="Times New Roman" w:eastAsia="Times New Roman" w:hAnsi="Times New Roman" w:cs="Times New Roman"/>
          <w:sz w:val="20"/>
          <w:szCs w:val="20"/>
          <w:lang w:val="en-US" w:eastAsia="en-GB"/>
        </w:rPr>
        <w:t>McKissock</w:t>
      </w:r>
      <w:proofErr w:type="spellEnd"/>
      <w:r w:rsidR="00316F00">
        <w:rPr>
          <w:rFonts w:ascii="Times New Roman" w:eastAsia="Times New Roman" w:hAnsi="Times New Roman" w:cs="Times New Roman"/>
          <w:sz w:val="20"/>
          <w:szCs w:val="20"/>
          <w:lang w:val="en-US" w:eastAsia="en-GB"/>
        </w:rPr>
        <w:t xml:space="preserve">, G., D’Arcy, B.J., Wild, T.C., </w:t>
      </w:r>
      <w:proofErr w:type="spellStart"/>
      <w:r w:rsidR="00316F00">
        <w:rPr>
          <w:rFonts w:ascii="Times New Roman" w:eastAsia="Times New Roman" w:hAnsi="Times New Roman" w:cs="Times New Roman"/>
          <w:sz w:val="20"/>
          <w:szCs w:val="20"/>
          <w:lang w:val="en-US" w:eastAsia="en-GB"/>
        </w:rPr>
        <w:t>Usman</w:t>
      </w:r>
      <w:proofErr w:type="spellEnd"/>
      <w:r w:rsidR="00316F00">
        <w:rPr>
          <w:rFonts w:ascii="Times New Roman" w:eastAsia="Times New Roman" w:hAnsi="Times New Roman" w:cs="Times New Roman"/>
          <w:sz w:val="20"/>
          <w:szCs w:val="20"/>
          <w:lang w:val="en-US" w:eastAsia="en-GB"/>
        </w:rPr>
        <w:t xml:space="preserve">, F. &amp; Wright, P.W., An Evaluation of </w:t>
      </w:r>
      <w:proofErr w:type="spellStart"/>
      <w:r w:rsidR="00316F00">
        <w:rPr>
          <w:rFonts w:ascii="Times New Roman" w:eastAsia="Times New Roman" w:hAnsi="Times New Roman" w:cs="Times New Roman"/>
          <w:sz w:val="20"/>
          <w:szCs w:val="20"/>
          <w:lang w:val="en-US" w:eastAsia="en-GB"/>
        </w:rPr>
        <w:t>SuDS</w:t>
      </w:r>
      <w:proofErr w:type="spellEnd"/>
      <w:r w:rsidR="00316F00">
        <w:rPr>
          <w:rFonts w:ascii="Times New Roman" w:eastAsia="Times New Roman" w:hAnsi="Times New Roman" w:cs="Times New Roman"/>
          <w:sz w:val="20"/>
          <w:szCs w:val="20"/>
          <w:lang w:val="en-US" w:eastAsia="en-GB"/>
        </w:rPr>
        <w:t xml:space="preserve"> Guidance in Scotland, </w:t>
      </w:r>
      <w:r w:rsidR="00316F00">
        <w:rPr>
          <w:rFonts w:ascii="Times New Roman" w:eastAsia="Times New Roman" w:hAnsi="Times New Roman" w:cs="Times New Roman"/>
          <w:i/>
          <w:sz w:val="20"/>
          <w:szCs w:val="20"/>
          <w:lang w:val="en-US" w:eastAsia="en-GB"/>
        </w:rPr>
        <w:t>Diffuse Pollution Conference</w:t>
      </w:r>
      <w:r w:rsidR="00316F00">
        <w:rPr>
          <w:rFonts w:ascii="Times New Roman" w:eastAsia="Times New Roman" w:hAnsi="Times New Roman" w:cs="Times New Roman"/>
          <w:sz w:val="20"/>
          <w:szCs w:val="20"/>
          <w:lang w:val="en-US" w:eastAsia="en-GB"/>
        </w:rPr>
        <w:t>, Dublin,</w:t>
      </w:r>
      <w:r w:rsidR="00547B5A" w:rsidRPr="00817A8F">
        <w:rPr>
          <w:rFonts w:ascii="Times New Roman" w:eastAsia="Times New Roman" w:hAnsi="Times New Roman" w:cs="Times New Roman"/>
          <w:sz w:val="20"/>
          <w:szCs w:val="20"/>
          <w:lang w:val="en-US" w:eastAsia="en-GB"/>
        </w:rPr>
        <w:t xml:space="preserve"> 2003</w:t>
      </w:r>
      <w:r w:rsidR="00316F00">
        <w:rPr>
          <w:rFonts w:ascii="Times New Roman" w:eastAsia="Times New Roman" w:hAnsi="Times New Roman" w:cs="Times New Roman"/>
          <w:sz w:val="20"/>
          <w:szCs w:val="20"/>
          <w:lang w:val="en-US" w:eastAsia="en-GB"/>
        </w:rPr>
        <w:t>.</w:t>
      </w:r>
    </w:p>
    <w:p w14:paraId="7D04AB68" w14:textId="77777777" w:rsidR="005003AE" w:rsidRDefault="00A302DE" w:rsidP="00F0436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eastAsia="Times New Roman" w:hAnsi="Times New Roman" w:cs="Times New Roman"/>
          <w:sz w:val="20"/>
          <w:szCs w:val="20"/>
          <w:lang w:val="en-US" w:eastAsia="en-GB"/>
        </w:rPr>
      </w:pPr>
      <w:r>
        <w:rPr>
          <w:rFonts w:ascii="Times New Roman" w:eastAsia="Times New Roman" w:hAnsi="Times New Roman" w:cs="Times New Roman"/>
          <w:sz w:val="20"/>
          <w:szCs w:val="20"/>
          <w:lang w:val="en-US" w:eastAsia="en-GB"/>
        </w:rPr>
        <w:t>[23</w:t>
      </w:r>
      <w:r w:rsidR="00F0436E" w:rsidRPr="00817A8F">
        <w:rPr>
          <w:rFonts w:ascii="Times New Roman" w:eastAsia="Times New Roman" w:hAnsi="Times New Roman" w:cs="Times New Roman"/>
          <w:sz w:val="20"/>
          <w:szCs w:val="20"/>
          <w:lang w:val="en-US" w:eastAsia="en-GB"/>
        </w:rPr>
        <w:t xml:space="preserve">] </w:t>
      </w:r>
      <w:proofErr w:type="spellStart"/>
      <w:r w:rsidR="00F0436E" w:rsidRPr="00817A8F">
        <w:rPr>
          <w:rFonts w:ascii="Times New Roman" w:eastAsia="Times New Roman" w:hAnsi="Times New Roman" w:cs="Times New Roman"/>
          <w:sz w:val="20"/>
          <w:szCs w:val="20"/>
          <w:lang w:val="en-US" w:eastAsia="en-GB"/>
        </w:rPr>
        <w:t>Bixler</w:t>
      </w:r>
      <w:proofErr w:type="spellEnd"/>
      <w:r w:rsidR="00316F00">
        <w:rPr>
          <w:rFonts w:ascii="Times New Roman" w:eastAsia="Times New Roman" w:hAnsi="Times New Roman" w:cs="Times New Roman"/>
          <w:sz w:val="20"/>
          <w:szCs w:val="20"/>
          <w:lang w:val="en-US" w:eastAsia="en-GB"/>
        </w:rPr>
        <w:t xml:space="preserve">, R.D. &amp; Floyd, M.F., Nature is Scary, Disgusting, Uncomfortable. </w:t>
      </w:r>
      <w:r w:rsidR="00316F00">
        <w:rPr>
          <w:rFonts w:ascii="Times New Roman" w:eastAsia="Times New Roman" w:hAnsi="Times New Roman" w:cs="Times New Roman"/>
          <w:sz w:val="20"/>
          <w:szCs w:val="20"/>
          <w:lang w:val="en-US" w:eastAsia="en-GB"/>
        </w:rPr>
        <w:br/>
        <w:t xml:space="preserve">        </w:t>
      </w:r>
      <w:r w:rsidR="00316F00">
        <w:rPr>
          <w:rFonts w:ascii="Times New Roman" w:eastAsia="Times New Roman" w:hAnsi="Times New Roman" w:cs="Times New Roman"/>
          <w:i/>
          <w:sz w:val="20"/>
          <w:szCs w:val="20"/>
          <w:lang w:val="en-US" w:eastAsia="en-GB"/>
        </w:rPr>
        <w:t xml:space="preserve">Environment &amp; </w:t>
      </w:r>
      <w:proofErr w:type="spellStart"/>
      <w:r w:rsidR="00316F00">
        <w:rPr>
          <w:rFonts w:ascii="Times New Roman" w:eastAsia="Times New Roman" w:hAnsi="Times New Roman" w:cs="Times New Roman"/>
          <w:i/>
          <w:sz w:val="20"/>
          <w:szCs w:val="20"/>
          <w:lang w:val="en-US" w:eastAsia="en-GB"/>
        </w:rPr>
        <w:t>Behaviour</w:t>
      </w:r>
      <w:proofErr w:type="spellEnd"/>
      <w:r w:rsidR="00316F00">
        <w:rPr>
          <w:rFonts w:ascii="Times New Roman" w:eastAsia="Times New Roman" w:hAnsi="Times New Roman" w:cs="Times New Roman"/>
          <w:sz w:val="20"/>
          <w:szCs w:val="20"/>
          <w:lang w:val="en-US" w:eastAsia="en-GB"/>
        </w:rPr>
        <w:t>, 29(4), pp.</w:t>
      </w:r>
      <w:r w:rsidR="009874CC">
        <w:rPr>
          <w:rFonts w:ascii="Times New Roman" w:eastAsia="Times New Roman" w:hAnsi="Times New Roman" w:cs="Times New Roman"/>
          <w:sz w:val="20"/>
          <w:szCs w:val="20"/>
          <w:lang w:val="en-US" w:eastAsia="en-GB"/>
        </w:rPr>
        <w:t xml:space="preserve"> </w:t>
      </w:r>
      <w:r w:rsidR="00316F00">
        <w:rPr>
          <w:rFonts w:ascii="Times New Roman" w:eastAsia="Times New Roman" w:hAnsi="Times New Roman" w:cs="Times New Roman"/>
          <w:sz w:val="20"/>
          <w:szCs w:val="20"/>
          <w:lang w:val="en-US" w:eastAsia="en-GB"/>
        </w:rPr>
        <w:t>443-467,</w:t>
      </w:r>
      <w:r w:rsidR="00F0436E" w:rsidRPr="00817A8F">
        <w:rPr>
          <w:rFonts w:ascii="Times New Roman" w:eastAsia="Times New Roman" w:hAnsi="Times New Roman" w:cs="Times New Roman"/>
          <w:sz w:val="20"/>
          <w:szCs w:val="20"/>
          <w:lang w:val="en-US" w:eastAsia="en-GB"/>
        </w:rPr>
        <w:t xml:space="preserve"> 1997</w:t>
      </w:r>
      <w:r w:rsidR="00316F00">
        <w:rPr>
          <w:rFonts w:ascii="Times New Roman" w:eastAsia="Times New Roman" w:hAnsi="Times New Roman" w:cs="Times New Roman"/>
          <w:sz w:val="20"/>
          <w:szCs w:val="20"/>
          <w:lang w:val="en-US" w:eastAsia="en-GB"/>
        </w:rPr>
        <w:t>.</w:t>
      </w:r>
    </w:p>
    <w:p w14:paraId="3730A4CD" w14:textId="77777777" w:rsidR="00547B5A" w:rsidRPr="00316F00" w:rsidRDefault="00A302DE" w:rsidP="009874CC">
      <w:pPr>
        <w:widowControl w:val="0"/>
        <w:autoSpaceDE w:val="0"/>
        <w:autoSpaceDN w:val="0"/>
        <w:adjustRightInd w:val="0"/>
        <w:rPr>
          <w:rFonts w:ascii="Times New Roman" w:eastAsia="Times New Roman" w:hAnsi="Times New Roman" w:cs="Times New Roman"/>
          <w:sz w:val="20"/>
          <w:szCs w:val="20"/>
          <w:lang w:val="en-US" w:eastAsia="en-GB"/>
        </w:rPr>
      </w:pPr>
      <w:r>
        <w:rPr>
          <w:rFonts w:ascii="Times New Roman" w:eastAsia="Times New Roman" w:hAnsi="Times New Roman" w:cs="Times New Roman"/>
          <w:sz w:val="20"/>
          <w:szCs w:val="20"/>
          <w:lang w:val="en-US" w:eastAsia="en-GB"/>
        </w:rPr>
        <w:t>[24</w:t>
      </w:r>
      <w:r w:rsidR="005003AE" w:rsidRPr="00316F00">
        <w:rPr>
          <w:rFonts w:ascii="Times New Roman" w:eastAsia="Times New Roman" w:hAnsi="Times New Roman" w:cs="Times New Roman"/>
          <w:sz w:val="20"/>
          <w:szCs w:val="20"/>
          <w:lang w:val="en-US" w:eastAsia="en-GB"/>
        </w:rPr>
        <w:t xml:space="preserve">] </w:t>
      </w:r>
      <w:proofErr w:type="spellStart"/>
      <w:r w:rsidR="005003AE" w:rsidRPr="00316F00">
        <w:rPr>
          <w:rFonts w:ascii="Times New Roman" w:eastAsia="Times New Roman" w:hAnsi="Times New Roman" w:cs="Times New Roman"/>
          <w:sz w:val="20"/>
          <w:szCs w:val="20"/>
          <w:lang w:val="en-US" w:eastAsia="en-GB"/>
        </w:rPr>
        <w:t>Chappells</w:t>
      </w:r>
      <w:proofErr w:type="spellEnd"/>
      <w:r w:rsidR="00316F00" w:rsidRPr="00316F00">
        <w:rPr>
          <w:rFonts w:ascii="Times New Roman" w:eastAsia="Times New Roman" w:hAnsi="Times New Roman" w:cs="Times New Roman"/>
          <w:sz w:val="20"/>
          <w:szCs w:val="20"/>
          <w:lang w:val="en-US" w:eastAsia="en-GB"/>
        </w:rPr>
        <w:t xml:space="preserve">, H., </w:t>
      </w:r>
      <w:proofErr w:type="spellStart"/>
      <w:r w:rsidR="00316F00" w:rsidRPr="00316F00">
        <w:rPr>
          <w:rFonts w:ascii="Times New Roman" w:eastAsia="Times New Roman" w:hAnsi="Times New Roman" w:cs="Times New Roman"/>
          <w:sz w:val="20"/>
          <w:szCs w:val="20"/>
          <w:lang w:val="en-US" w:eastAsia="en-GB"/>
        </w:rPr>
        <w:t>Medd</w:t>
      </w:r>
      <w:proofErr w:type="spellEnd"/>
      <w:r w:rsidR="00316F00" w:rsidRPr="00316F00">
        <w:rPr>
          <w:rFonts w:ascii="Times New Roman" w:eastAsia="Times New Roman" w:hAnsi="Times New Roman" w:cs="Times New Roman"/>
          <w:sz w:val="20"/>
          <w:szCs w:val="20"/>
          <w:lang w:val="en-US" w:eastAsia="en-GB"/>
        </w:rPr>
        <w:t xml:space="preserve">, W. &amp; Shove, E., Disruption and change: drought and </w:t>
      </w:r>
      <w:r w:rsidR="00316F00">
        <w:rPr>
          <w:rFonts w:ascii="Times New Roman" w:eastAsia="Times New Roman" w:hAnsi="Times New Roman" w:cs="Times New Roman"/>
          <w:sz w:val="20"/>
          <w:szCs w:val="20"/>
          <w:lang w:val="en-US" w:eastAsia="en-GB"/>
        </w:rPr>
        <w:br/>
        <w:t xml:space="preserve">        </w:t>
      </w:r>
      <w:r w:rsidR="00316F00" w:rsidRPr="00316F00">
        <w:rPr>
          <w:rFonts w:ascii="Times New Roman" w:eastAsia="Times New Roman" w:hAnsi="Times New Roman" w:cs="Times New Roman"/>
          <w:sz w:val="20"/>
          <w:szCs w:val="20"/>
          <w:lang w:val="en-US" w:eastAsia="en-GB"/>
        </w:rPr>
        <w:t>the inconspicuous dynamics of garden lives</w:t>
      </w:r>
      <w:r w:rsidR="00316F00">
        <w:rPr>
          <w:rFonts w:ascii="Times New Roman" w:eastAsia="Times New Roman" w:hAnsi="Times New Roman" w:cs="Times New Roman"/>
          <w:sz w:val="20"/>
          <w:szCs w:val="20"/>
          <w:lang w:val="en-US" w:eastAsia="en-GB"/>
        </w:rPr>
        <w:t>.</w:t>
      </w:r>
      <w:r w:rsidR="009874CC">
        <w:rPr>
          <w:rFonts w:ascii="Times New Roman" w:eastAsia="Times New Roman" w:hAnsi="Times New Roman" w:cs="Times New Roman"/>
          <w:sz w:val="20"/>
          <w:szCs w:val="20"/>
          <w:lang w:val="en-US" w:eastAsia="en-GB"/>
        </w:rPr>
        <w:t xml:space="preserve"> </w:t>
      </w:r>
      <w:r w:rsidR="009874CC">
        <w:rPr>
          <w:rFonts w:ascii="Times New Roman" w:eastAsia="Times New Roman" w:hAnsi="Times New Roman" w:cs="Times New Roman"/>
          <w:i/>
          <w:sz w:val="20"/>
          <w:szCs w:val="20"/>
          <w:lang w:val="en-US" w:eastAsia="en-GB"/>
        </w:rPr>
        <w:t>Social &amp; Cultural Geography</w:t>
      </w:r>
      <w:r w:rsidR="009874CC">
        <w:rPr>
          <w:rFonts w:ascii="Times New Roman" w:eastAsia="Times New Roman" w:hAnsi="Times New Roman" w:cs="Times New Roman"/>
          <w:sz w:val="20"/>
          <w:szCs w:val="20"/>
          <w:lang w:val="en-US" w:eastAsia="en-GB"/>
        </w:rPr>
        <w:t xml:space="preserve">, </w:t>
      </w:r>
      <w:r w:rsidR="009874CC">
        <w:rPr>
          <w:rFonts w:ascii="Times New Roman" w:eastAsia="Times New Roman" w:hAnsi="Times New Roman" w:cs="Times New Roman"/>
          <w:sz w:val="20"/>
          <w:szCs w:val="20"/>
          <w:lang w:val="en-US" w:eastAsia="en-GB"/>
        </w:rPr>
        <w:br/>
        <w:t xml:space="preserve">        12(7), pp. 701-715, 2011.</w:t>
      </w:r>
    </w:p>
    <w:p w14:paraId="602F153A" w14:textId="77777777" w:rsidR="002232A0" w:rsidRDefault="00A302DE" w:rsidP="006E1D6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Pr>
          <w:rFonts w:ascii="Times New Roman" w:eastAsia="Times New Roman" w:hAnsi="Times New Roman" w:cs="Times New Roman"/>
          <w:sz w:val="20"/>
          <w:szCs w:val="20"/>
          <w:lang w:val="en-US" w:eastAsia="en-GB"/>
        </w:rPr>
        <w:t>[25</w:t>
      </w:r>
      <w:r w:rsidR="00524542" w:rsidRPr="00817A8F">
        <w:rPr>
          <w:rFonts w:ascii="Times New Roman" w:eastAsia="Times New Roman" w:hAnsi="Times New Roman" w:cs="Times New Roman"/>
          <w:sz w:val="20"/>
          <w:szCs w:val="20"/>
          <w:lang w:val="en-US" w:eastAsia="en-GB"/>
        </w:rPr>
        <w:t>]</w:t>
      </w:r>
      <w:r w:rsidR="00524542" w:rsidRPr="00817A8F">
        <w:rPr>
          <w:rFonts w:ascii="Times New Roman" w:eastAsia="Times New Roman" w:hAnsi="Times New Roman" w:cs="Times New Roman"/>
          <w:sz w:val="20"/>
          <w:szCs w:val="20"/>
          <w:lang w:val="en-US" w:eastAsia="en-GB"/>
        </w:rPr>
        <w:tab/>
      </w:r>
      <w:proofErr w:type="spellStart"/>
      <w:r w:rsidR="002232A0">
        <w:rPr>
          <w:rFonts w:ascii="Times New Roman" w:eastAsia="Times New Roman" w:hAnsi="Times New Roman" w:cs="Times New Roman"/>
          <w:sz w:val="20"/>
          <w:szCs w:val="20"/>
          <w:lang w:val="en-US" w:eastAsia="en-GB"/>
        </w:rPr>
        <w:t>Whitmarsh</w:t>
      </w:r>
      <w:proofErr w:type="spellEnd"/>
      <w:r w:rsidR="009874CC">
        <w:rPr>
          <w:rFonts w:ascii="Times New Roman" w:eastAsia="Times New Roman" w:hAnsi="Times New Roman" w:cs="Times New Roman"/>
          <w:sz w:val="20"/>
          <w:szCs w:val="20"/>
          <w:lang w:val="en-US" w:eastAsia="en-GB"/>
        </w:rPr>
        <w:t xml:space="preserve">, L. </w:t>
      </w:r>
      <w:proofErr w:type="spellStart"/>
      <w:r w:rsidR="009874CC">
        <w:rPr>
          <w:rFonts w:ascii="Times New Roman" w:eastAsia="Times New Roman" w:hAnsi="Times New Roman" w:cs="Times New Roman"/>
          <w:sz w:val="20"/>
          <w:szCs w:val="20"/>
          <w:lang w:val="en-US" w:eastAsia="en-GB"/>
        </w:rPr>
        <w:t>Behavioural</w:t>
      </w:r>
      <w:proofErr w:type="spellEnd"/>
      <w:r w:rsidR="009874CC">
        <w:rPr>
          <w:rFonts w:ascii="Times New Roman" w:eastAsia="Times New Roman" w:hAnsi="Times New Roman" w:cs="Times New Roman"/>
          <w:sz w:val="20"/>
          <w:szCs w:val="20"/>
          <w:lang w:val="en-US" w:eastAsia="en-GB"/>
        </w:rPr>
        <w:t xml:space="preserve"> Responses to Climate Change : Asymmetry of intentions and impacts. </w:t>
      </w:r>
      <w:r w:rsidR="009874CC">
        <w:rPr>
          <w:rFonts w:ascii="Times New Roman" w:eastAsia="Times New Roman" w:hAnsi="Times New Roman" w:cs="Times New Roman"/>
          <w:i/>
          <w:sz w:val="20"/>
          <w:szCs w:val="20"/>
          <w:lang w:val="en-US" w:eastAsia="en-GB"/>
        </w:rPr>
        <w:t>Journal of Environmental Psychology</w:t>
      </w:r>
      <w:r w:rsidR="009874CC">
        <w:rPr>
          <w:rFonts w:ascii="Times New Roman" w:eastAsia="Times New Roman" w:hAnsi="Times New Roman" w:cs="Times New Roman"/>
          <w:sz w:val="20"/>
          <w:szCs w:val="20"/>
          <w:lang w:val="en-US" w:eastAsia="en-GB"/>
        </w:rPr>
        <w:t>, 29, pp. 13-23,</w:t>
      </w:r>
      <w:r w:rsidR="002232A0">
        <w:rPr>
          <w:rFonts w:ascii="Times New Roman" w:eastAsia="Times New Roman" w:hAnsi="Times New Roman" w:cs="Times New Roman"/>
          <w:sz w:val="20"/>
          <w:szCs w:val="20"/>
          <w:lang w:val="en-US" w:eastAsia="en-GB"/>
        </w:rPr>
        <w:t xml:space="preserve"> 2009</w:t>
      </w:r>
      <w:r w:rsidR="009874CC">
        <w:rPr>
          <w:rFonts w:ascii="Times New Roman" w:eastAsia="Times New Roman" w:hAnsi="Times New Roman" w:cs="Times New Roman"/>
          <w:sz w:val="20"/>
          <w:szCs w:val="20"/>
          <w:lang w:val="en-US" w:eastAsia="en-GB"/>
        </w:rPr>
        <w:t xml:space="preserve">. </w:t>
      </w:r>
    </w:p>
    <w:p w14:paraId="094E3A39" w14:textId="77777777" w:rsidR="00524542" w:rsidRPr="00817A8F" w:rsidRDefault="00A302DE" w:rsidP="006E1D6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Pr>
          <w:rFonts w:ascii="Times New Roman" w:eastAsia="Times New Roman" w:hAnsi="Times New Roman" w:cs="Times New Roman"/>
          <w:sz w:val="20"/>
          <w:szCs w:val="20"/>
          <w:lang w:val="en-US" w:eastAsia="en-GB"/>
        </w:rPr>
        <w:t>[26</w:t>
      </w:r>
      <w:r w:rsidR="002232A0">
        <w:rPr>
          <w:rFonts w:ascii="Times New Roman" w:eastAsia="Times New Roman" w:hAnsi="Times New Roman" w:cs="Times New Roman"/>
          <w:sz w:val="20"/>
          <w:szCs w:val="20"/>
          <w:lang w:val="en-US" w:eastAsia="en-GB"/>
        </w:rPr>
        <w:t xml:space="preserve">] </w:t>
      </w:r>
      <w:r w:rsidR="00524542" w:rsidRPr="00817A8F">
        <w:rPr>
          <w:rFonts w:ascii="Times New Roman" w:eastAsia="Times New Roman" w:hAnsi="Times New Roman" w:cs="Times New Roman"/>
          <w:sz w:val="20"/>
          <w:szCs w:val="20"/>
          <w:lang w:val="en-US" w:eastAsia="en-GB"/>
        </w:rPr>
        <w:t xml:space="preserve">Shove, E. &amp; </w:t>
      </w:r>
      <w:proofErr w:type="spellStart"/>
      <w:r w:rsidR="00524542" w:rsidRPr="00817A8F">
        <w:rPr>
          <w:rFonts w:ascii="Times New Roman" w:eastAsia="Times New Roman" w:hAnsi="Times New Roman" w:cs="Times New Roman"/>
          <w:sz w:val="20"/>
          <w:szCs w:val="20"/>
          <w:lang w:val="en-US" w:eastAsia="en-GB"/>
        </w:rPr>
        <w:t>Southerton</w:t>
      </w:r>
      <w:proofErr w:type="spellEnd"/>
      <w:r w:rsidR="00524542" w:rsidRPr="00817A8F">
        <w:rPr>
          <w:rFonts w:ascii="Times New Roman" w:eastAsia="Times New Roman" w:hAnsi="Times New Roman" w:cs="Times New Roman"/>
          <w:sz w:val="20"/>
          <w:szCs w:val="20"/>
          <w:lang w:val="en-US" w:eastAsia="en-GB"/>
        </w:rPr>
        <w:t xml:space="preserve">, D., Defrosting the Freezer: From Novelty to Convenience. </w:t>
      </w:r>
      <w:r w:rsidR="00524542" w:rsidRPr="009874CC">
        <w:rPr>
          <w:rFonts w:ascii="Times New Roman" w:eastAsia="Times New Roman" w:hAnsi="Times New Roman" w:cs="Times New Roman"/>
          <w:i/>
          <w:iCs/>
          <w:sz w:val="20"/>
          <w:szCs w:val="20"/>
          <w:lang w:val="en-US" w:eastAsia="en-GB"/>
        </w:rPr>
        <w:t>Journal of Material Culture</w:t>
      </w:r>
      <w:r w:rsidR="00524542" w:rsidRPr="00817A8F">
        <w:rPr>
          <w:rFonts w:ascii="Times New Roman" w:eastAsia="Times New Roman" w:hAnsi="Times New Roman" w:cs="Times New Roman"/>
          <w:sz w:val="20"/>
          <w:szCs w:val="20"/>
          <w:lang w:val="en-US" w:eastAsia="en-GB"/>
        </w:rPr>
        <w:t>, 5(3), pp.301–319</w:t>
      </w:r>
      <w:r w:rsidR="009874CC">
        <w:rPr>
          <w:rFonts w:ascii="Times New Roman" w:eastAsia="Times New Roman" w:hAnsi="Times New Roman" w:cs="Times New Roman"/>
          <w:sz w:val="20"/>
          <w:szCs w:val="20"/>
          <w:lang w:val="en-US" w:eastAsia="en-GB"/>
        </w:rPr>
        <w:t>, 2000</w:t>
      </w:r>
      <w:r w:rsidR="00524542" w:rsidRPr="00817A8F">
        <w:rPr>
          <w:rFonts w:ascii="Times New Roman" w:eastAsia="Times New Roman" w:hAnsi="Times New Roman" w:cs="Times New Roman"/>
          <w:sz w:val="20"/>
          <w:szCs w:val="20"/>
          <w:lang w:val="en-US" w:eastAsia="en-GB"/>
        </w:rPr>
        <w:t>.</w:t>
      </w:r>
    </w:p>
    <w:p w14:paraId="191C629E" w14:textId="77777777" w:rsidR="00C06564" w:rsidRPr="00817A8F" w:rsidRDefault="004C4E6F" w:rsidP="00A302D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Pr>
          <w:rFonts w:ascii="Times New Roman" w:eastAsia="Times New Roman" w:hAnsi="Times New Roman" w:cs="Times New Roman"/>
          <w:sz w:val="20"/>
          <w:szCs w:val="20"/>
          <w:lang w:val="en-US" w:eastAsia="en-GB"/>
        </w:rPr>
        <w:t>[27</w:t>
      </w:r>
      <w:r w:rsidR="00377722" w:rsidRPr="00817A8F">
        <w:rPr>
          <w:rFonts w:ascii="Times New Roman" w:eastAsia="Times New Roman" w:hAnsi="Times New Roman" w:cs="Times New Roman"/>
          <w:sz w:val="20"/>
          <w:szCs w:val="20"/>
          <w:lang w:val="en-US" w:eastAsia="en-GB"/>
        </w:rPr>
        <w:t>]</w:t>
      </w:r>
      <w:r w:rsidR="00377722" w:rsidRPr="00817A8F">
        <w:rPr>
          <w:rFonts w:ascii="Times New Roman" w:eastAsia="Times New Roman" w:hAnsi="Times New Roman" w:cs="Times New Roman"/>
          <w:sz w:val="20"/>
          <w:szCs w:val="20"/>
          <w:lang w:val="en-US" w:eastAsia="en-GB"/>
        </w:rPr>
        <w:tab/>
        <w:t>Natural England</w:t>
      </w:r>
      <w:r w:rsidR="009874CC">
        <w:rPr>
          <w:rFonts w:ascii="Times New Roman" w:eastAsia="Times New Roman" w:hAnsi="Times New Roman" w:cs="Times New Roman"/>
          <w:sz w:val="20"/>
          <w:szCs w:val="20"/>
          <w:lang w:val="en-US" w:eastAsia="en-GB"/>
        </w:rPr>
        <w:t xml:space="preserve">, </w:t>
      </w:r>
      <w:r w:rsidR="009874CC">
        <w:rPr>
          <w:rFonts w:ascii="Times New Roman" w:eastAsia="Times New Roman" w:hAnsi="Times New Roman" w:cs="Times New Roman"/>
          <w:i/>
          <w:sz w:val="20"/>
          <w:szCs w:val="20"/>
          <w:lang w:val="en-US" w:eastAsia="en-GB"/>
        </w:rPr>
        <w:t>Green Infrastructure Guidance</w:t>
      </w:r>
      <w:r w:rsidR="009874CC">
        <w:rPr>
          <w:rFonts w:ascii="Times New Roman" w:eastAsia="Times New Roman" w:hAnsi="Times New Roman" w:cs="Times New Roman"/>
          <w:sz w:val="20"/>
          <w:szCs w:val="20"/>
          <w:lang w:val="en-US" w:eastAsia="en-GB"/>
        </w:rPr>
        <w:t>, Natural England: Sheffield,</w:t>
      </w:r>
      <w:r w:rsidR="00377722" w:rsidRPr="00817A8F">
        <w:rPr>
          <w:rFonts w:ascii="Times New Roman" w:eastAsia="Times New Roman" w:hAnsi="Times New Roman" w:cs="Times New Roman"/>
          <w:sz w:val="20"/>
          <w:szCs w:val="20"/>
          <w:lang w:val="en-US" w:eastAsia="en-GB"/>
        </w:rPr>
        <w:t xml:space="preserve"> 2009.</w:t>
      </w:r>
    </w:p>
    <w:p w14:paraId="71000CEE" w14:textId="77777777" w:rsidR="00C06564" w:rsidRPr="00817A8F" w:rsidRDefault="004C4E6F" w:rsidP="0008704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Pr>
          <w:rFonts w:ascii="Times New Roman" w:eastAsia="Times New Roman" w:hAnsi="Times New Roman" w:cs="Times New Roman"/>
          <w:sz w:val="20"/>
          <w:szCs w:val="20"/>
          <w:lang w:val="en-US" w:eastAsia="en-GB"/>
        </w:rPr>
        <w:t>[28</w:t>
      </w:r>
      <w:r w:rsidR="00B95AF0" w:rsidRPr="00817A8F">
        <w:rPr>
          <w:rFonts w:ascii="Times New Roman" w:eastAsia="Times New Roman" w:hAnsi="Times New Roman" w:cs="Times New Roman"/>
          <w:sz w:val="20"/>
          <w:szCs w:val="20"/>
          <w:lang w:val="en-US" w:eastAsia="en-GB"/>
        </w:rPr>
        <w:t>] RTPI</w:t>
      </w:r>
      <w:r w:rsidR="00087041">
        <w:rPr>
          <w:rFonts w:ascii="Times New Roman" w:eastAsia="Times New Roman" w:hAnsi="Times New Roman" w:cs="Times New Roman"/>
          <w:sz w:val="20"/>
          <w:szCs w:val="20"/>
          <w:lang w:val="en-US" w:eastAsia="en-GB"/>
        </w:rPr>
        <w:t xml:space="preserve">, </w:t>
      </w:r>
      <w:r w:rsidR="00087041">
        <w:rPr>
          <w:rFonts w:ascii="Times New Roman" w:eastAsia="Times New Roman" w:hAnsi="Times New Roman" w:cs="Times New Roman"/>
          <w:i/>
          <w:sz w:val="20"/>
          <w:szCs w:val="20"/>
          <w:lang w:val="en-US" w:eastAsia="en-GB"/>
        </w:rPr>
        <w:t>Briefing on Green Infrastructure in the United Kingdom</w:t>
      </w:r>
      <w:r w:rsidR="00087041">
        <w:rPr>
          <w:rFonts w:ascii="Times New Roman" w:eastAsia="Times New Roman" w:hAnsi="Times New Roman" w:cs="Times New Roman"/>
          <w:sz w:val="20"/>
          <w:szCs w:val="20"/>
          <w:lang w:val="en-US" w:eastAsia="en-GB"/>
        </w:rPr>
        <w:t>, RTPI: London,</w:t>
      </w:r>
      <w:r w:rsidR="00B95AF0" w:rsidRPr="00817A8F">
        <w:rPr>
          <w:rFonts w:ascii="Times New Roman" w:eastAsia="Times New Roman" w:hAnsi="Times New Roman" w:cs="Times New Roman"/>
          <w:sz w:val="20"/>
          <w:szCs w:val="20"/>
          <w:lang w:val="en-US" w:eastAsia="en-GB"/>
        </w:rPr>
        <w:t xml:space="preserve"> 2013</w:t>
      </w:r>
      <w:r w:rsidR="00087041">
        <w:rPr>
          <w:rFonts w:ascii="Times New Roman" w:eastAsia="Times New Roman" w:hAnsi="Times New Roman" w:cs="Times New Roman"/>
          <w:sz w:val="20"/>
          <w:szCs w:val="20"/>
          <w:lang w:val="en-US" w:eastAsia="en-GB"/>
        </w:rPr>
        <w:t>.</w:t>
      </w:r>
    </w:p>
    <w:p w14:paraId="29FCF5E2" w14:textId="77777777" w:rsidR="00C06564" w:rsidRPr="00817A8F" w:rsidRDefault="004C4E6F" w:rsidP="0008704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Pr>
          <w:rFonts w:ascii="Times New Roman" w:eastAsia="Times New Roman" w:hAnsi="Times New Roman" w:cs="Times New Roman"/>
          <w:sz w:val="20"/>
          <w:szCs w:val="20"/>
          <w:lang w:val="en-US" w:eastAsia="en-GB"/>
        </w:rPr>
        <w:t>[29</w:t>
      </w:r>
      <w:r w:rsidR="00B95AF0" w:rsidRPr="00817A8F">
        <w:rPr>
          <w:rFonts w:ascii="Times New Roman" w:eastAsia="Times New Roman" w:hAnsi="Times New Roman" w:cs="Times New Roman"/>
          <w:sz w:val="20"/>
          <w:szCs w:val="20"/>
          <w:lang w:val="en-US" w:eastAsia="en-GB"/>
        </w:rPr>
        <w:t>]</w:t>
      </w:r>
      <w:r w:rsidR="00B95AF0" w:rsidRPr="00817A8F">
        <w:rPr>
          <w:rFonts w:ascii="Times New Roman" w:eastAsia="Times New Roman" w:hAnsi="Times New Roman" w:cs="Times New Roman"/>
          <w:sz w:val="20"/>
          <w:szCs w:val="20"/>
          <w:lang w:val="en-US" w:eastAsia="en-GB"/>
        </w:rPr>
        <w:tab/>
        <w:t>Scottish Government</w:t>
      </w:r>
      <w:r w:rsidR="00087041">
        <w:rPr>
          <w:rFonts w:ascii="Times New Roman" w:eastAsia="Times New Roman" w:hAnsi="Times New Roman" w:cs="Times New Roman"/>
          <w:sz w:val="20"/>
          <w:szCs w:val="20"/>
          <w:lang w:val="en-US" w:eastAsia="en-GB"/>
        </w:rPr>
        <w:t xml:space="preserve">, </w:t>
      </w:r>
      <w:r w:rsidR="00087041">
        <w:rPr>
          <w:rFonts w:ascii="Times New Roman" w:eastAsia="Times New Roman" w:hAnsi="Times New Roman" w:cs="Times New Roman"/>
          <w:i/>
          <w:sz w:val="20"/>
          <w:szCs w:val="20"/>
          <w:lang w:val="en-US" w:eastAsia="en-GB"/>
        </w:rPr>
        <w:t xml:space="preserve">Green Infrastructure: Design and </w:t>
      </w:r>
      <w:proofErr w:type="spellStart"/>
      <w:r w:rsidR="00087041">
        <w:rPr>
          <w:rFonts w:ascii="Times New Roman" w:eastAsia="Times New Roman" w:hAnsi="Times New Roman" w:cs="Times New Roman"/>
          <w:i/>
          <w:sz w:val="20"/>
          <w:szCs w:val="20"/>
          <w:lang w:val="en-US" w:eastAsia="en-GB"/>
        </w:rPr>
        <w:t>placemaking</w:t>
      </w:r>
      <w:proofErr w:type="spellEnd"/>
      <w:r w:rsidR="00087041">
        <w:rPr>
          <w:rFonts w:ascii="Times New Roman" w:eastAsia="Times New Roman" w:hAnsi="Times New Roman" w:cs="Times New Roman"/>
          <w:sz w:val="20"/>
          <w:szCs w:val="20"/>
          <w:lang w:val="en-US" w:eastAsia="en-GB"/>
        </w:rPr>
        <w:t>, The Scottish Government: Edinburgh, 2011.</w:t>
      </w:r>
    </w:p>
    <w:p w14:paraId="68719679" w14:textId="77777777" w:rsidR="00C06564" w:rsidRPr="00817A8F" w:rsidRDefault="004C4E6F" w:rsidP="0008704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Pr>
          <w:rFonts w:ascii="Times New Roman" w:eastAsia="Times New Roman" w:hAnsi="Times New Roman" w:cs="Times New Roman"/>
          <w:sz w:val="20"/>
          <w:szCs w:val="20"/>
          <w:lang w:val="en-US" w:eastAsia="en-GB"/>
        </w:rPr>
        <w:t>[30</w:t>
      </w:r>
      <w:r w:rsidR="00FE1493" w:rsidRPr="00817A8F">
        <w:rPr>
          <w:rFonts w:ascii="Times New Roman" w:eastAsia="Times New Roman" w:hAnsi="Times New Roman" w:cs="Times New Roman"/>
          <w:sz w:val="20"/>
          <w:szCs w:val="20"/>
          <w:lang w:val="en-US" w:eastAsia="en-GB"/>
        </w:rPr>
        <w:t>]</w:t>
      </w:r>
      <w:r w:rsidR="00FE1493" w:rsidRPr="00817A8F">
        <w:rPr>
          <w:rFonts w:ascii="Times New Roman" w:eastAsia="Times New Roman" w:hAnsi="Times New Roman" w:cs="Times New Roman"/>
          <w:sz w:val="20"/>
          <w:szCs w:val="20"/>
          <w:lang w:val="en-US" w:eastAsia="en-GB"/>
        </w:rPr>
        <w:tab/>
        <w:t>CABE</w:t>
      </w:r>
      <w:r w:rsidR="00087041">
        <w:rPr>
          <w:rFonts w:ascii="Times New Roman" w:eastAsia="Times New Roman" w:hAnsi="Times New Roman" w:cs="Times New Roman"/>
          <w:sz w:val="20"/>
          <w:szCs w:val="20"/>
          <w:lang w:val="en-US" w:eastAsia="en-GB"/>
        </w:rPr>
        <w:t xml:space="preserve">, </w:t>
      </w:r>
      <w:r w:rsidR="00087041">
        <w:rPr>
          <w:rFonts w:ascii="Times New Roman" w:eastAsia="Times New Roman" w:hAnsi="Times New Roman" w:cs="Times New Roman"/>
          <w:i/>
          <w:sz w:val="20"/>
          <w:szCs w:val="20"/>
          <w:lang w:val="en-US" w:eastAsia="en-GB"/>
        </w:rPr>
        <w:t>Using Green Infrastructure to Alleviate Flood Risk</w:t>
      </w:r>
      <w:r w:rsidR="00087041">
        <w:rPr>
          <w:rFonts w:ascii="Times New Roman" w:eastAsia="Times New Roman" w:hAnsi="Times New Roman" w:cs="Times New Roman"/>
          <w:sz w:val="20"/>
          <w:szCs w:val="20"/>
          <w:lang w:val="en-US" w:eastAsia="en-GB"/>
        </w:rPr>
        <w:t>, Commission for Architecture &amp; the Built Environment: London,</w:t>
      </w:r>
      <w:r w:rsidR="00FE1493" w:rsidRPr="00817A8F">
        <w:rPr>
          <w:rFonts w:ascii="Times New Roman" w:eastAsia="Times New Roman" w:hAnsi="Times New Roman" w:cs="Times New Roman"/>
          <w:sz w:val="20"/>
          <w:szCs w:val="20"/>
          <w:lang w:val="en-US" w:eastAsia="en-GB"/>
        </w:rPr>
        <w:t xml:space="preserve"> 2011</w:t>
      </w:r>
      <w:r w:rsidR="00087041">
        <w:rPr>
          <w:rFonts w:ascii="Times New Roman" w:eastAsia="Times New Roman" w:hAnsi="Times New Roman" w:cs="Times New Roman"/>
          <w:sz w:val="20"/>
          <w:szCs w:val="20"/>
          <w:lang w:val="en-US" w:eastAsia="en-GB"/>
        </w:rPr>
        <w:t>.</w:t>
      </w:r>
    </w:p>
    <w:p w14:paraId="68A682B6" w14:textId="77777777" w:rsidR="00764443" w:rsidRPr="00087041" w:rsidRDefault="004C4E6F" w:rsidP="006E1D6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iCs/>
          <w:sz w:val="20"/>
          <w:szCs w:val="20"/>
          <w:lang w:val="en-US" w:eastAsia="en-GB"/>
        </w:rPr>
      </w:pPr>
      <w:r>
        <w:rPr>
          <w:rFonts w:ascii="Times New Roman" w:eastAsia="Times New Roman" w:hAnsi="Times New Roman" w:cs="Times New Roman"/>
          <w:sz w:val="20"/>
          <w:szCs w:val="20"/>
          <w:lang w:val="en-US" w:eastAsia="en-GB"/>
        </w:rPr>
        <w:t>[31</w:t>
      </w:r>
      <w:r w:rsidR="00764443" w:rsidRPr="00817A8F">
        <w:rPr>
          <w:rFonts w:ascii="Times New Roman" w:eastAsia="Times New Roman" w:hAnsi="Times New Roman" w:cs="Times New Roman"/>
          <w:sz w:val="20"/>
          <w:szCs w:val="20"/>
          <w:lang w:val="en-US" w:eastAsia="en-GB"/>
        </w:rPr>
        <w:t>]</w:t>
      </w:r>
      <w:r w:rsidR="00764443" w:rsidRPr="00817A8F">
        <w:rPr>
          <w:rFonts w:ascii="Times New Roman" w:eastAsia="Times New Roman" w:hAnsi="Times New Roman" w:cs="Times New Roman"/>
          <w:sz w:val="20"/>
          <w:szCs w:val="20"/>
          <w:lang w:val="en-US" w:eastAsia="en-GB"/>
        </w:rPr>
        <w:tab/>
        <w:t xml:space="preserve">DEFRA/Environment Agency, </w:t>
      </w:r>
      <w:r w:rsidR="00764443" w:rsidRPr="00087041">
        <w:rPr>
          <w:rFonts w:ascii="Times New Roman" w:eastAsia="Times New Roman" w:hAnsi="Times New Roman" w:cs="Times New Roman"/>
          <w:i/>
          <w:iCs/>
          <w:sz w:val="20"/>
          <w:szCs w:val="20"/>
          <w:lang w:val="en-US" w:eastAsia="en-GB"/>
        </w:rPr>
        <w:t>The Appraisal of Human-related Intangible Impacts of Flooding</w:t>
      </w:r>
      <w:r w:rsidR="00087041">
        <w:rPr>
          <w:rFonts w:ascii="Times New Roman" w:eastAsia="Times New Roman" w:hAnsi="Times New Roman" w:cs="Times New Roman"/>
          <w:iCs/>
          <w:sz w:val="20"/>
          <w:szCs w:val="20"/>
          <w:lang w:val="en-US" w:eastAsia="en-GB"/>
        </w:rPr>
        <w:t xml:space="preserve">, DEFRA: London, </w:t>
      </w:r>
      <w:r w:rsidR="00087041" w:rsidRPr="00817A8F">
        <w:rPr>
          <w:rFonts w:ascii="Times New Roman" w:eastAsia="Times New Roman" w:hAnsi="Times New Roman" w:cs="Times New Roman"/>
          <w:sz w:val="20"/>
          <w:szCs w:val="20"/>
          <w:lang w:val="en-US" w:eastAsia="en-GB"/>
        </w:rPr>
        <w:t>2004</w:t>
      </w:r>
      <w:r w:rsidR="00087041">
        <w:rPr>
          <w:rFonts w:ascii="Times New Roman" w:eastAsia="Times New Roman" w:hAnsi="Times New Roman" w:cs="Times New Roman"/>
          <w:sz w:val="20"/>
          <w:szCs w:val="20"/>
          <w:lang w:val="en-US" w:eastAsia="en-GB"/>
        </w:rPr>
        <w:t>.</w:t>
      </w:r>
    </w:p>
    <w:p w14:paraId="56F16964" w14:textId="77777777" w:rsidR="00C270E3" w:rsidRPr="00817A8F" w:rsidRDefault="004C4E6F" w:rsidP="00C270E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Pr>
          <w:rFonts w:ascii="Times New Roman" w:eastAsia="Times New Roman" w:hAnsi="Times New Roman" w:cs="Times New Roman"/>
          <w:iCs/>
          <w:sz w:val="20"/>
          <w:szCs w:val="20"/>
          <w:lang w:val="en-US" w:eastAsia="en-GB"/>
        </w:rPr>
        <w:t>[32</w:t>
      </w:r>
      <w:r w:rsidR="00C270E3" w:rsidRPr="00817A8F">
        <w:rPr>
          <w:rFonts w:ascii="Times New Roman" w:eastAsia="Times New Roman" w:hAnsi="Times New Roman" w:cs="Times New Roman"/>
          <w:iCs/>
          <w:sz w:val="20"/>
          <w:szCs w:val="20"/>
          <w:lang w:val="en-US" w:eastAsia="en-GB"/>
        </w:rPr>
        <w:t>]</w:t>
      </w:r>
      <w:r w:rsidR="00C270E3" w:rsidRPr="00817A8F">
        <w:rPr>
          <w:rFonts w:ascii="Times New Roman" w:eastAsia="Times New Roman" w:hAnsi="Times New Roman" w:cs="Times New Roman"/>
          <w:iCs/>
          <w:sz w:val="20"/>
          <w:szCs w:val="20"/>
          <w:lang w:val="en-US" w:eastAsia="en-GB"/>
        </w:rPr>
        <w:tab/>
      </w:r>
      <w:r w:rsidR="00C270E3" w:rsidRPr="00817A8F">
        <w:rPr>
          <w:rFonts w:ascii="Times New Roman" w:eastAsia="Times New Roman" w:hAnsi="Times New Roman" w:cs="Times New Roman"/>
          <w:sz w:val="20"/>
          <w:szCs w:val="20"/>
          <w:lang w:val="en-US" w:eastAsia="en-GB"/>
        </w:rPr>
        <w:t>Wedawatta, G.</w:t>
      </w:r>
      <w:r w:rsidR="00087041">
        <w:rPr>
          <w:rFonts w:ascii="Times New Roman" w:eastAsia="Times New Roman" w:hAnsi="Times New Roman" w:cs="Times New Roman"/>
          <w:sz w:val="20"/>
          <w:szCs w:val="20"/>
          <w:lang w:val="en-US" w:eastAsia="en-GB"/>
        </w:rPr>
        <w:t xml:space="preserve"> &amp; Ingirige, B.</w:t>
      </w:r>
      <w:r w:rsidR="00C270E3" w:rsidRPr="00817A8F">
        <w:rPr>
          <w:rFonts w:ascii="Times New Roman" w:eastAsia="Times New Roman" w:hAnsi="Times New Roman" w:cs="Times New Roman"/>
          <w:sz w:val="20"/>
          <w:szCs w:val="20"/>
          <w:lang w:val="en-US" w:eastAsia="en-GB"/>
        </w:rPr>
        <w:t xml:space="preserve">, Resilience and adaptation of small and medium-sized enterprises to flood risk. </w:t>
      </w:r>
      <w:r w:rsidR="00C270E3" w:rsidRPr="00087041">
        <w:rPr>
          <w:rFonts w:ascii="Times New Roman" w:eastAsia="Times New Roman" w:hAnsi="Times New Roman" w:cs="Times New Roman"/>
          <w:i/>
          <w:iCs/>
          <w:sz w:val="20"/>
          <w:szCs w:val="20"/>
          <w:lang w:val="en-US" w:eastAsia="en-GB"/>
        </w:rPr>
        <w:t>Disaster Prevention and Management</w:t>
      </w:r>
      <w:r w:rsidR="00087041">
        <w:rPr>
          <w:rFonts w:ascii="Times New Roman" w:eastAsia="Times New Roman" w:hAnsi="Times New Roman" w:cs="Times New Roman"/>
          <w:sz w:val="20"/>
          <w:szCs w:val="20"/>
          <w:lang w:val="en-US" w:eastAsia="en-GB"/>
        </w:rPr>
        <w:t xml:space="preserve">, 21(4), pp. 474–488, </w:t>
      </w:r>
      <w:r w:rsidR="00087041" w:rsidRPr="00817A8F">
        <w:rPr>
          <w:rFonts w:ascii="Times New Roman" w:eastAsia="Times New Roman" w:hAnsi="Times New Roman" w:cs="Times New Roman"/>
          <w:sz w:val="20"/>
          <w:szCs w:val="20"/>
          <w:lang w:val="en-US" w:eastAsia="en-GB"/>
        </w:rPr>
        <w:t>2012.</w:t>
      </w:r>
    </w:p>
    <w:p w14:paraId="0665030A" w14:textId="77777777" w:rsidR="00A2241B" w:rsidRPr="00817A8F" w:rsidRDefault="004C4E6F" w:rsidP="00A2241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Pr>
          <w:rFonts w:ascii="Times New Roman" w:eastAsia="Times New Roman" w:hAnsi="Times New Roman" w:cs="Times New Roman"/>
          <w:sz w:val="20"/>
          <w:szCs w:val="20"/>
          <w:lang w:val="en-US" w:eastAsia="en-GB"/>
        </w:rPr>
        <w:t>[33</w:t>
      </w:r>
      <w:r w:rsidR="00A2241B" w:rsidRPr="00817A8F">
        <w:rPr>
          <w:rFonts w:ascii="Times New Roman" w:eastAsia="Times New Roman" w:hAnsi="Times New Roman" w:cs="Times New Roman"/>
          <w:sz w:val="20"/>
          <w:szCs w:val="20"/>
          <w:lang w:val="en-US" w:eastAsia="en-GB"/>
        </w:rPr>
        <w:t>]</w:t>
      </w:r>
      <w:r w:rsidR="00A2241B" w:rsidRPr="00817A8F">
        <w:rPr>
          <w:rFonts w:ascii="Times New Roman" w:eastAsia="Times New Roman" w:hAnsi="Times New Roman" w:cs="Times New Roman"/>
          <w:sz w:val="20"/>
          <w:szCs w:val="20"/>
          <w:lang w:val="en-US" w:eastAsia="en-GB"/>
        </w:rPr>
        <w:tab/>
      </w:r>
      <w:r w:rsidR="00087041" w:rsidRPr="0062369C">
        <w:rPr>
          <w:rFonts w:ascii="Times New Roman" w:hAnsi="Times New Roman"/>
          <w:sz w:val="20"/>
          <w:szCs w:val="20"/>
          <w:lang w:val="en-US"/>
        </w:rPr>
        <w:t xml:space="preserve">Thurston, N., Finlinson, B. &amp; </w:t>
      </w:r>
      <w:proofErr w:type="spellStart"/>
      <w:r w:rsidR="00087041" w:rsidRPr="0062369C">
        <w:rPr>
          <w:rFonts w:ascii="Times New Roman" w:hAnsi="Times New Roman"/>
          <w:sz w:val="20"/>
          <w:szCs w:val="20"/>
          <w:lang w:val="en-US"/>
        </w:rPr>
        <w:t>Breakspear</w:t>
      </w:r>
      <w:proofErr w:type="spellEnd"/>
      <w:r w:rsidR="00087041" w:rsidRPr="0062369C">
        <w:rPr>
          <w:rFonts w:ascii="Times New Roman" w:hAnsi="Times New Roman"/>
          <w:sz w:val="20"/>
          <w:szCs w:val="20"/>
          <w:lang w:val="en-US"/>
        </w:rPr>
        <w:t xml:space="preserve">, R., </w:t>
      </w:r>
      <w:r w:rsidR="00087041" w:rsidRPr="0062369C">
        <w:rPr>
          <w:rFonts w:ascii="Times New Roman" w:hAnsi="Times New Roman"/>
          <w:i/>
          <w:sz w:val="20"/>
          <w:szCs w:val="20"/>
          <w:lang w:val="en-US"/>
        </w:rPr>
        <w:t>Developing the Evidence Base for Flood Resistance and Resilience: Summary Report</w:t>
      </w:r>
      <w:r w:rsidR="00087041" w:rsidRPr="0062369C">
        <w:rPr>
          <w:rFonts w:ascii="Times New Roman" w:hAnsi="Times New Roman"/>
          <w:sz w:val="20"/>
          <w:szCs w:val="20"/>
          <w:lang w:val="en-US"/>
        </w:rPr>
        <w:t>, Environment Agency: Bristol, 2008.</w:t>
      </w:r>
    </w:p>
    <w:p w14:paraId="6C3244B6" w14:textId="77777777" w:rsidR="00A2241B" w:rsidRPr="00817A8F" w:rsidRDefault="004C4E6F" w:rsidP="00A2241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Pr>
          <w:rFonts w:ascii="Times New Roman" w:eastAsia="Times New Roman" w:hAnsi="Times New Roman" w:cs="Times New Roman"/>
          <w:sz w:val="20"/>
          <w:szCs w:val="20"/>
          <w:lang w:val="en-US" w:eastAsia="en-GB"/>
        </w:rPr>
        <w:t>[34</w:t>
      </w:r>
      <w:r w:rsidR="00A2241B" w:rsidRPr="00817A8F">
        <w:rPr>
          <w:rFonts w:ascii="Times New Roman" w:eastAsia="Times New Roman" w:hAnsi="Times New Roman" w:cs="Times New Roman"/>
          <w:sz w:val="20"/>
          <w:szCs w:val="20"/>
          <w:lang w:val="en-US" w:eastAsia="en-GB"/>
        </w:rPr>
        <w:t>]</w:t>
      </w:r>
      <w:r w:rsidR="00A2241B" w:rsidRPr="00817A8F">
        <w:rPr>
          <w:rFonts w:ascii="Times New Roman" w:eastAsia="Times New Roman" w:hAnsi="Times New Roman" w:cs="Times New Roman"/>
          <w:sz w:val="20"/>
          <w:szCs w:val="20"/>
          <w:lang w:val="en-US" w:eastAsia="en-GB"/>
        </w:rPr>
        <w:tab/>
      </w:r>
      <w:r w:rsidR="00864793" w:rsidRPr="0062369C">
        <w:rPr>
          <w:rFonts w:ascii="Times New Roman" w:hAnsi="Times New Roman"/>
          <w:sz w:val="20"/>
          <w:szCs w:val="20"/>
          <w:lang w:val="en-US"/>
        </w:rPr>
        <w:t xml:space="preserve">Harries, T., Household Flood Protection Grants: The householder perspective. </w:t>
      </w:r>
      <w:proofErr w:type="spellStart"/>
      <w:r w:rsidR="00864793">
        <w:rPr>
          <w:rFonts w:ascii="Times New Roman" w:hAnsi="Times New Roman"/>
          <w:i/>
          <w:sz w:val="20"/>
          <w:szCs w:val="20"/>
          <w:lang w:val="en-US"/>
        </w:rPr>
        <w:t>Defra</w:t>
      </w:r>
      <w:proofErr w:type="spellEnd"/>
      <w:r w:rsidR="00864793" w:rsidRPr="0062369C">
        <w:rPr>
          <w:rFonts w:ascii="Times New Roman" w:hAnsi="Times New Roman"/>
          <w:i/>
          <w:sz w:val="20"/>
          <w:szCs w:val="20"/>
          <w:lang w:val="en-US"/>
        </w:rPr>
        <w:t xml:space="preserve"> and Environment Agency Flood and Coastal Risk Management Conference</w:t>
      </w:r>
      <w:r w:rsidR="00864793" w:rsidRPr="0062369C">
        <w:rPr>
          <w:rFonts w:ascii="Times New Roman" w:hAnsi="Times New Roman"/>
          <w:sz w:val="20"/>
          <w:szCs w:val="20"/>
          <w:lang w:val="en-US"/>
        </w:rPr>
        <w:t>, 2010.</w:t>
      </w:r>
    </w:p>
    <w:p w14:paraId="5F82EF27" w14:textId="77777777" w:rsidR="00A2241B" w:rsidRPr="00817A8F" w:rsidRDefault="004C4E6F" w:rsidP="00A2241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Pr>
          <w:rFonts w:ascii="Times New Roman" w:eastAsia="Times New Roman" w:hAnsi="Times New Roman" w:cs="Times New Roman"/>
          <w:sz w:val="20"/>
          <w:szCs w:val="20"/>
          <w:lang w:val="en-US" w:eastAsia="en-GB"/>
        </w:rPr>
        <w:t>[35</w:t>
      </w:r>
      <w:r w:rsidR="00A2241B" w:rsidRPr="00817A8F">
        <w:rPr>
          <w:rFonts w:ascii="Times New Roman" w:eastAsia="Times New Roman" w:hAnsi="Times New Roman" w:cs="Times New Roman"/>
          <w:sz w:val="20"/>
          <w:szCs w:val="20"/>
          <w:lang w:val="en-US" w:eastAsia="en-GB"/>
        </w:rPr>
        <w:t>]</w:t>
      </w:r>
      <w:r w:rsidR="00A2241B" w:rsidRPr="00817A8F">
        <w:rPr>
          <w:rFonts w:ascii="Times New Roman" w:eastAsia="Times New Roman" w:hAnsi="Times New Roman" w:cs="Times New Roman"/>
          <w:sz w:val="20"/>
          <w:szCs w:val="20"/>
          <w:lang w:val="en-US" w:eastAsia="en-GB"/>
        </w:rPr>
        <w:tab/>
      </w:r>
      <w:r w:rsidR="00864793" w:rsidRPr="0062369C">
        <w:rPr>
          <w:rFonts w:ascii="Times New Roman" w:hAnsi="Times New Roman"/>
          <w:sz w:val="20"/>
          <w:szCs w:val="20"/>
          <w:lang w:val="en-US"/>
        </w:rPr>
        <w:t xml:space="preserve">Harries, T., The anticipated emotional consequences of adaptive behavior - impacts on the take-up of household flood-protection measures. </w:t>
      </w:r>
      <w:r w:rsidR="00864793" w:rsidRPr="0062369C">
        <w:rPr>
          <w:rFonts w:ascii="Times New Roman" w:hAnsi="Times New Roman"/>
          <w:i/>
          <w:iCs/>
          <w:sz w:val="20"/>
          <w:szCs w:val="20"/>
          <w:lang w:val="en-US"/>
        </w:rPr>
        <w:t>Environmental Planning A</w:t>
      </w:r>
      <w:r w:rsidR="00864793" w:rsidRPr="0062369C">
        <w:rPr>
          <w:rFonts w:ascii="Times New Roman" w:hAnsi="Times New Roman"/>
          <w:sz w:val="20"/>
          <w:szCs w:val="20"/>
          <w:lang w:val="en-US"/>
        </w:rPr>
        <w:t>, 44(3), pp.</w:t>
      </w:r>
      <w:r w:rsidR="00864793">
        <w:rPr>
          <w:rFonts w:ascii="Times New Roman" w:hAnsi="Times New Roman"/>
          <w:sz w:val="20"/>
          <w:szCs w:val="20"/>
          <w:lang w:val="en-US"/>
        </w:rPr>
        <w:t xml:space="preserve"> </w:t>
      </w:r>
      <w:r w:rsidR="00864793" w:rsidRPr="0062369C">
        <w:rPr>
          <w:rFonts w:ascii="Times New Roman" w:hAnsi="Times New Roman"/>
          <w:sz w:val="20"/>
          <w:szCs w:val="20"/>
          <w:lang w:val="en-US"/>
        </w:rPr>
        <w:t>649–668, 2012.</w:t>
      </w:r>
    </w:p>
    <w:p w14:paraId="3D1DA0E1" w14:textId="77777777" w:rsidR="00EB26CE" w:rsidRDefault="004C4E6F" w:rsidP="008D7B7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Pr>
          <w:rFonts w:ascii="Times New Roman" w:eastAsia="Times New Roman" w:hAnsi="Times New Roman" w:cs="Times New Roman"/>
          <w:sz w:val="20"/>
          <w:szCs w:val="20"/>
          <w:lang w:val="en-US" w:eastAsia="en-GB"/>
        </w:rPr>
        <w:t>[36</w:t>
      </w:r>
      <w:r w:rsidR="007D46D8" w:rsidRPr="00817A8F">
        <w:rPr>
          <w:rFonts w:ascii="Times New Roman" w:eastAsia="Times New Roman" w:hAnsi="Times New Roman" w:cs="Times New Roman"/>
          <w:sz w:val="20"/>
          <w:szCs w:val="20"/>
          <w:lang w:val="en-US" w:eastAsia="en-GB"/>
        </w:rPr>
        <w:t>]</w:t>
      </w:r>
      <w:r w:rsidR="007D46D8" w:rsidRPr="00817A8F">
        <w:rPr>
          <w:rFonts w:ascii="Times New Roman" w:eastAsia="Times New Roman" w:hAnsi="Times New Roman" w:cs="Times New Roman"/>
          <w:sz w:val="20"/>
          <w:szCs w:val="20"/>
          <w:lang w:val="en-US" w:eastAsia="en-GB"/>
        </w:rPr>
        <w:tab/>
      </w:r>
      <w:r w:rsidR="008D7B74" w:rsidRPr="00172CD6">
        <w:rPr>
          <w:rFonts w:ascii="Times New Roman" w:hAnsi="Times New Roman"/>
          <w:sz w:val="20"/>
          <w:szCs w:val="20"/>
          <w:lang w:val="en-US"/>
        </w:rPr>
        <w:t>Proverbs, D. &amp; Lamond, J., The Barriers to Resilient</w:t>
      </w:r>
      <w:r w:rsidR="008D7B74" w:rsidRPr="0062369C">
        <w:rPr>
          <w:rFonts w:ascii="Times New Roman" w:hAnsi="Times New Roman"/>
          <w:sz w:val="20"/>
          <w:szCs w:val="20"/>
          <w:lang w:val="en-US"/>
        </w:rPr>
        <w:t xml:space="preserve"> Reinstatement of Flood Damaged Homes. </w:t>
      </w:r>
      <w:r w:rsidR="008D7B74" w:rsidRPr="0062369C">
        <w:rPr>
          <w:rFonts w:ascii="Times New Roman" w:hAnsi="Times New Roman"/>
          <w:i/>
          <w:iCs/>
          <w:sz w:val="20"/>
          <w:szCs w:val="20"/>
          <w:lang w:val="en-US"/>
        </w:rPr>
        <w:t xml:space="preserve">4th International </w:t>
      </w:r>
      <w:proofErr w:type="spellStart"/>
      <w:r w:rsidR="008D7B74" w:rsidRPr="0062369C">
        <w:rPr>
          <w:rFonts w:ascii="Times New Roman" w:hAnsi="Times New Roman"/>
          <w:i/>
          <w:iCs/>
          <w:sz w:val="20"/>
          <w:szCs w:val="20"/>
          <w:lang w:val="en-US"/>
        </w:rPr>
        <w:t>i</w:t>
      </w:r>
      <w:proofErr w:type="spellEnd"/>
      <w:r w:rsidR="008D7B74" w:rsidRPr="0062369C">
        <w:rPr>
          <w:rFonts w:ascii="Times New Roman" w:hAnsi="Times New Roman"/>
          <w:i/>
          <w:iCs/>
          <w:sz w:val="20"/>
          <w:szCs w:val="20"/>
          <w:lang w:val="en-US"/>
        </w:rPr>
        <w:t>-Rec Conference</w:t>
      </w:r>
      <w:r w:rsidR="008D7B74">
        <w:rPr>
          <w:rFonts w:ascii="Times New Roman" w:hAnsi="Times New Roman"/>
          <w:sz w:val="20"/>
          <w:szCs w:val="20"/>
          <w:lang w:val="en-US"/>
        </w:rPr>
        <w:t xml:space="preserve">, </w:t>
      </w:r>
      <w:r w:rsidR="008D7B74" w:rsidRPr="00B40206">
        <w:rPr>
          <w:rFonts w:ascii="Times New Roman" w:hAnsi="Times New Roman"/>
          <w:sz w:val="20"/>
          <w:szCs w:val="20"/>
          <w:lang w:val="en-US"/>
        </w:rPr>
        <w:t>2008</w:t>
      </w:r>
      <w:r w:rsidR="008D7B74" w:rsidRPr="0062369C">
        <w:rPr>
          <w:rFonts w:ascii="Times New Roman" w:hAnsi="Times New Roman"/>
          <w:sz w:val="20"/>
          <w:szCs w:val="20"/>
          <w:lang w:val="en-US"/>
        </w:rPr>
        <w:t>.</w:t>
      </w:r>
    </w:p>
    <w:p w14:paraId="34B1BF4A" w14:textId="77777777" w:rsidR="0003438D" w:rsidRPr="00817A8F" w:rsidRDefault="004C4E6F" w:rsidP="00A2241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Pr>
          <w:rFonts w:ascii="Times New Roman" w:eastAsia="Times New Roman" w:hAnsi="Times New Roman" w:cs="Times New Roman"/>
          <w:sz w:val="20"/>
          <w:szCs w:val="20"/>
          <w:lang w:val="en-US" w:eastAsia="en-GB"/>
        </w:rPr>
        <w:t>[37</w:t>
      </w:r>
      <w:r w:rsidR="0003438D" w:rsidRPr="00817A8F">
        <w:rPr>
          <w:rFonts w:ascii="Times New Roman" w:eastAsia="Times New Roman" w:hAnsi="Times New Roman" w:cs="Times New Roman"/>
          <w:sz w:val="20"/>
          <w:szCs w:val="20"/>
          <w:lang w:val="en-US" w:eastAsia="en-GB"/>
        </w:rPr>
        <w:t>]</w:t>
      </w:r>
      <w:r w:rsidR="0003438D" w:rsidRPr="00817A8F">
        <w:rPr>
          <w:rFonts w:ascii="Times New Roman" w:eastAsia="Times New Roman" w:hAnsi="Times New Roman" w:cs="Times New Roman"/>
          <w:sz w:val="20"/>
          <w:szCs w:val="20"/>
          <w:lang w:val="en-US" w:eastAsia="en-GB"/>
        </w:rPr>
        <w:tab/>
        <w:t xml:space="preserve">Organ, S., Motivations for energy efficiency refurbishment in owner-occupied housing. </w:t>
      </w:r>
      <w:r w:rsidR="0003438D" w:rsidRPr="008D7B74">
        <w:rPr>
          <w:rFonts w:ascii="Times New Roman" w:eastAsia="Times New Roman" w:hAnsi="Times New Roman" w:cs="Times New Roman"/>
          <w:i/>
          <w:iCs/>
          <w:sz w:val="20"/>
          <w:szCs w:val="20"/>
          <w:lang w:val="en-US" w:eastAsia="en-GB"/>
        </w:rPr>
        <w:t>Structural Survey</w:t>
      </w:r>
      <w:r w:rsidR="0003438D" w:rsidRPr="00817A8F">
        <w:rPr>
          <w:rFonts w:ascii="Times New Roman" w:eastAsia="Times New Roman" w:hAnsi="Times New Roman" w:cs="Times New Roman"/>
          <w:sz w:val="20"/>
          <w:szCs w:val="20"/>
          <w:lang w:val="en-US" w:eastAsia="en-GB"/>
        </w:rPr>
        <w:t>, 31(2), pp.101–120</w:t>
      </w:r>
      <w:r w:rsidR="008D7B74">
        <w:rPr>
          <w:rFonts w:ascii="Times New Roman" w:eastAsia="Times New Roman" w:hAnsi="Times New Roman" w:cs="Times New Roman"/>
          <w:sz w:val="20"/>
          <w:szCs w:val="20"/>
          <w:lang w:val="en-US" w:eastAsia="en-GB"/>
        </w:rPr>
        <w:t xml:space="preserve">, </w:t>
      </w:r>
      <w:r w:rsidR="008D7B74" w:rsidRPr="00817A8F">
        <w:rPr>
          <w:rFonts w:ascii="Times New Roman" w:eastAsia="Times New Roman" w:hAnsi="Times New Roman" w:cs="Times New Roman"/>
          <w:sz w:val="20"/>
          <w:szCs w:val="20"/>
          <w:lang w:val="en-US" w:eastAsia="en-GB"/>
        </w:rPr>
        <w:t>2013</w:t>
      </w:r>
      <w:r w:rsidR="0003438D" w:rsidRPr="00817A8F">
        <w:rPr>
          <w:rFonts w:ascii="Times New Roman" w:eastAsia="Times New Roman" w:hAnsi="Times New Roman" w:cs="Times New Roman"/>
          <w:sz w:val="20"/>
          <w:szCs w:val="20"/>
          <w:lang w:val="en-US" w:eastAsia="en-GB"/>
        </w:rPr>
        <w:t>.</w:t>
      </w:r>
    </w:p>
    <w:p w14:paraId="220454C6" w14:textId="77777777" w:rsidR="004E5A4E" w:rsidRPr="00817A8F" w:rsidRDefault="004C4E6F" w:rsidP="001068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Pr>
          <w:rFonts w:ascii="Times New Roman" w:eastAsia="Times New Roman" w:hAnsi="Times New Roman" w:cs="Times New Roman"/>
          <w:sz w:val="20"/>
          <w:szCs w:val="20"/>
          <w:lang w:val="en-US" w:eastAsia="en-GB"/>
        </w:rPr>
        <w:t>[38</w:t>
      </w:r>
      <w:r w:rsidR="00B269F8" w:rsidRPr="00817A8F">
        <w:rPr>
          <w:rFonts w:ascii="Times New Roman" w:eastAsia="Times New Roman" w:hAnsi="Times New Roman" w:cs="Times New Roman"/>
          <w:sz w:val="20"/>
          <w:szCs w:val="20"/>
          <w:lang w:val="en-US" w:eastAsia="en-GB"/>
        </w:rPr>
        <w:t>]</w:t>
      </w:r>
      <w:r w:rsidR="00B269F8" w:rsidRPr="00817A8F">
        <w:rPr>
          <w:rFonts w:ascii="Times New Roman" w:eastAsia="Times New Roman" w:hAnsi="Times New Roman" w:cs="Times New Roman"/>
          <w:sz w:val="20"/>
          <w:szCs w:val="20"/>
          <w:lang w:val="en-US" w:eastAsia="en-GB"/>
        </w:rPr>
        <w:tab/>
        <w:t xml:space="preserve">Hardin, G.J., 1968. </w:t>
      </w:r>
      <w:r w:rsidR="00B269F8" w:rsidRPr="00817A8F">
        <w:rPr>
          <w:rFonts w:ascii="Times New Roman" w:eastAsia="Times New Roman" w:hAnsi="Times New Roman" w:cs="Times New Roman"/>
          <w:iCs/>
          <w:sz w:val="20"/>
          <w:szCs w:val="20"/>
          <w:lang w:val="en-US" w:eastAsia="en-GB"/>
        </w:rPr>
        <w:t>The Tragedy of the Commons</w:t>
      </w:r>
      <w:r w:rsidR="008D7B74">
        <w:rPr>
          <w:rFonts w:ascii="Times New Roman" w:eastAsia="Times New Roman" w:hAnsi="Times New Roman" w:cs="Times New Roman"/>
          <w:iCs/>
          <w:sz w:val="20"/>
          <w:szCs w:val="20"/>
          <w:lang w:val="en-US" w:eastAsia="en-GB"/>
        </w:rPr>
        <w:t>.</w:t>
      </w:r>
      <w:r w:rsidR="00B269F8" w:rsidRPr="00817A8F">
        <w:rPr>
          <w:rFonts w:ascii="Times New Roman" w:eastAsia="Times New Roman" w:hAnsi="Times New Roman" w:cs="Times New Roman"/>
          <w:sz w:val="20"/>
          <w:szCs w:val="20"/>
          <w:lang w:val="en-US" w:eastAsia="en-GB"/>
        </w:rPr>
        <w:t xml:space="preserve"> </w:t>
      </w:r>
      <w:r w:rsidR="00B269F8" w:rsidRPr="008D7B74">
        <w:rPr>
          <w:rFonts w:ascii="Times New Roman" w:eastAsia="Times New Roman" w:hAnsi="Times New Roman" w:cs="Times New Roman"/>
          <w:i/>
          <w:sz w:val="20"/>
          <w:szCs w:val="20"/>
          <w:lang w:val="en-US" w:eastAsia="en-GB"/>
        </w:rPr>
        <w:t>Science</w:t>
      </w:r>
      <w:r w:rsidR="008D7B74">
        <w:rPr>
          <w:rFonts w:ascii="Times New Roman" w:eastAsia="Times New Roman" w:hAnsi="Times New Roman" w:cs="Times New Roman"/>
          <w:sz w:val="20"/>
          <w:szCs w:val="20"/>
          <w:lang w:val="en-US" w:eastAsia="en-GB"/>
        </w:rPr>
        <w:t>, 1968</w:t>
      </w:r>
      <w:r w:rsidR="00B269F8" w:rsidRPr="00817A8F">
        <w:rPr>
          <w:rFonts w:ascii="Times New Roman" w:eastAsia="Times New Roman" w:hAnsi="Times New Roman" w:cs="Times New Roman"/>
          <w:sz w:val="20"/>
          <w:szCs w:val="20"/>
          <w:lang w:val="en-US" w:eastAsia="en-GB"/>
        </w:rPr>
        <w:t>.</w:t>
      </w:r>
    </w:p>
    <w:p w14:paraId="1B34F012" w14:textId="77777777" w:rsidR="00B269F8" w:rsidRPr="00817A8F" w:rsidRDefault="004C4E6F" w:rsidP="00B269F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eastAsia="Times New Roman" w:hAnsi="Times New Roman" w:cs="Times New Roman"/>
          <w:sz w:val="20"/>
          <w:szCs w:val="20"/>
          <w:lang w:val="en-US" w:eastAsia="en-GB"/>
        </w:rPr>
      </w:pPr>
      <w:r>
        <w:rPr>
          <w:rFonts w:ascii="Times New Roman" w:eastAsia="Times New Roman" w:hAnsi="Times New Roman" w:cs="Times New Roman"/>
          <w:sz w:val="20"/>
          <w:szCs w:val="20"/>
          <w:lang w:val="en-US" w:eastAsia="en-GB"/>
        </w:rPr>
        <w:t>[39</w:t>
      </w:r>
      <w:r w:rsidR="00B269F8" w:rsidRPr="00817A8F">
        <w:rPr>
          <w:rFonts w:ascii="Times New Roman" w:eastAsia="Times New Roman" w:hAnsi="Times New Roman" w:cs="Times New Roman"/>
          <w:sz w:val="20"/>
          <w:szCs w:val="20"/>
          <w:lang w:val="en-US" w:eastAsia="en-GB"/>
        </w:rPr>
        <w:t>]</w:t>
      </w:r>
      <w:r w:rsidR="00B269F8" w:rsidRPr="00817A8F">
        <w:rPr>
          <w:rFonts w:ascii="Times New Roman" w:eastAsia="Times New Roman" w:hAnsi="Times New Roman" w:cs="Times New Roman"/>
          <w:sz w:val="20"/>
          <w:szCs w:val="20"/>
          <w:lang w:val="en-US" w:eastAsia="en-GB"/>
        </w:rPr>
        <w:tab/>
      </w:r>
      <w:proofErr w:type="spellStart"/>
      <w:r w:rsidR="00B269F8" w:rsidRPr="00817A8F">
        <w:rPr>
          <w:rFonts w:ascii="Times New Roman" w:eastAsia="Times New Roman" w:hAnsi="Times New Roman" w:cs="Times New Roman"/>
          <w:sz w:val="20"/>
          <w:szCs w:val="20"/>
          <w:lang w:val="en-US" w:eastAsia="en-GB"/>
        </w:rPr>
        <w:t>Lorenzoni</w:t>
      </w:r>
      <w:proofErr w:type="spellEnd"/>
      <w:r w:rsidR="00B269F8" w:rsidRPr="00817A8F">
        <w:rPr>
          <w:rFonts w:ascii="Times New Roman" w:eastAsia="Times New Roman" w:hAnsi="Times New Roman" w:cs="Times New Roman"/>
          <w:sz w:val="20"/>
          <w:szCs w:val="20"/>
          <w:lang w:val="en-US" w:eastAsia="en-GB"/>
        </w:rPr>
        <w:t xml:space="preserve">, I., Nicholson-Cole, S. &amp; </w:t>
      </w:r>
      <w:proofErr w:type="spellStart"/>
      <w:r w:rsidR="00B269F8" w:rsidRPr="00817A8F">
        <w:rPr>
          <w:rFonts w:ascii="Times New Roman" w:eastAsia="Times New Roman" w:hAnsi="Times New Roman" w:cs="Times New Roman"/>
          <w:sz w:val="20"/>
          <w:szCs w:val="20"/>
          <w:lang w:val="en-US" w:eastAsia="en-GB"/>
        </w:rPr>
        <w:t>Whitmarsh</w:t>
      </w:r>
      <w:proofErr w:type="spellEnd"/>
      <w:r w:rsidR="00B269F8" w:rsidRPr="00817A8F">
        <w:rPr>
          <w:rFonts w:ascii="Times New Roman" w:eastAsia="Times New Roman" w:hAnsi="Times New Roman" w:cs="Times New Roman"/>
          <w:sz w:val="20"/>
          <w:szCs w:val="20"/>
          <w:lang w:val="en-US" w:eastAsia="en-GB"/>
        </w:rPr>
        <w:t xml:space="preserve">, L., Barriers perceived to engaging with climate change among the UK public and their policy implications. </w:t>
      </w:r>
      <w:r w:rsidR="00B269F8" w:rsidRPr="008D7B74">
        <w:rPr>
          <w:rFonts w:ascii="Times New Roman" w:eastAsia="Times New Roman" w:hAnsi="Times New Roman" w:cs="Times New Roman"/>
          <w:i/>
          <w:iCs/>
          <w:sz w:val="20"/>
          <w:szCs w:val="20"/>
          <w:lang w:val="en-US" w:eastAsia="en-GB"/>
        </w:rPr>
        <w:t>Global Environmental Change</w:t>
      </w:r>
      <w:r w:rsidR="00B269F8" w:rsidRPr="00817A8F">
        <w:rPr>
          <w:rFonts w:ascii="Times New Roman" w:eastAsia="Times New Roman" w:hAnsi="Times New Roman" w:cs="Times New Roman"/>
          <w:sz w:val="20"/>
          <w:szCs w:val="20"/>
          <w:lang w:val="en-US" w:eastAsia="en-GB"/>
        </w:rPr>
        <w:t>, 17(3-4), pp.445–459</w:t>
      </w:r>
      <w:r w:rsidR="008D7B74">
        <w:rPr>
          <w:rFonts w:ascii="Times New Roman" w:eastAsia="Times New Roman" w:hAnsi="Times New Roman" w:cs="Times New Roman"/>
          <w:sz w:val="20"/>
          <w:szCs w:val="20"/>
          <w:lang w:val="en-US" w:eastAsia="en-GB"/>
        </w:rPr>
        <w:t xml:space="preserve">, </w:t>
      </w:r>
      <w:r w:rsidR="008D7B74" w:rsidRPr="00817A8F">
        <w:rPr>
          <w:rFonts w:ascii="Times New Roman" w:eastAsia="Times New Roman" w:hAnsi="Times New Roman" w:cs="Times New Roman"/>
          <w:sz w:val="20"/>
          <w:szCs w:val="20"/>
          <w:lang w:val="en-US" w:eastAsia="en-GB"/>
        </w:rPr>
        <w:t>2007</w:t>
      </w:r>
      <w:r w:rsidR="00B269F8" w:rsidRPr="00817A8F">
        <w:rPr>
          <w:rFonts w:ascii="Times New Roman" w:eastAsia="Times New Roman" w:hAnsi="Times New Roman" w:cs="Times New Roman"/>
          <w:sz w:val="20"/>
          <w:szCs w:val="20"/>
          <w:lang w:val="en-US" w:eastAsia="en-GB"/>
        </w:rPr>
        <w:t>.</w:t>
      </w:r>
    </w:p>
    <w:p w14:paraId="58EAA899" w14:textId="77777777" w:rsidR="007600E6" w:rsidRPr="008D7B74" w:rsidRDefault="004C4E6F" w:rsidP="008D7B74">
      <w:pPr>
        <w:widowControl w:val="0"/>
        <w:autoSpaceDE w:val="0"/>
        <w:autoSpaceDN w:val="0"/>
        <w:adjustRightInd w:val="0"/>
        <w:rPr>
          <w:rFonts w:ascii="Lucida Grande" w:eastAsia="Times New Roman" w:hAnsi="Lucida Grande" w:cs="Lucida Grande"/>
          <w:lang w:val="en-US" w:eastAsia="en-GB"/>
        </w:rPr>
      </w:pPr>
      <w:r>
        <w:rPr>
          <w:rFonts w:ascii="Times New Roman" w:eastAsia="Times New Roman" w:hAnsi="Times New Roman" w:cs="Times New Roman"/>
          <w:sz w:val="20"/>
          <w:szCs w:val="20"/>
          <w:lang w:val="en-US" w:eastAsia="en-GB"/>
        </w:rPr>
        <w:t>[40</w:t>
      </w:r>
      <w:r w:rsidR="00585A33" w:rsidRPr="00817A8F">
        <w:rPr>
          <w:rFonts w:ascii="Times New Roman" w:eastAsia="Times New Roman" w:hAnsi="Times New Roman" w:cs="Times New Roman"/>
          <w:sz w:val="20"/>
          <w:szCs w:val="20"/>
          <w:lang w:val="en-US" w:eastAsia="en-GB"/>
        </w:rPr>
        <w:t xml:space="preserve">] </w:t>
      </w:r>
      <w:proofErr w:type="spellStart"/>
      <w:r w:rsidR="00585A33" w:rsidRPr="00817A8F">
        <w:rPr>
          <w:rFonts w:ascii="Times New Roman" w:eastAsia="Times New Roman" w:hAnsi="Times New Roman" w:cs="Times New Roman"/>
          <w:sz w:val="20"/>
          <w:szCs w:val="20"/>
          <w:lang w:val="en-US" w:eastAsia="en-GB"/>
        </w:rPr>
        <w:t>Reckwitz</w:t>
      </w:r>
      <w:proofErr w:type="spellEnd"/>
      <w:r w:rsidR="008D7B74">
        <w:rPr>
          <w:rFonts w:ascii="Times New Roman" w:eastAsia="Times New Roman" w:hAnsi="Times New Roman" w:cs="Times New Roman"/>
          <w:sz w:val="20"/>
          <w:szCs w:val="20"/>
          <w:lang w:val="en-US" w:eastAsia="en-GB"/>
        </w:rPr>
        <w:t>, A</w:t>
      </w:r>
      <w:r w:rsidR="008D7B74" w:rsidRPr="008D7B74">
        <w:rPr>
          <w:rFonts w:ascii="Times New Roman" w:eastAsia="Times New Roman" w:hAnsi="Times New Roman" w:cs="Times New Roman"/>
          <w:sz w:val="20"/>
          <w:szCs w:val="20"/>
          <w:lang w:val="en-US" w:eastAsia="en-GB"/>
        </w:rPr>
        <w:t xml:space="preserve">., </w:t>
      </w:r>
      <w:r w:rsidR="008D7B74" w:rsidRPr="008D7B74">
        <w:rPr>
          <w:rFonts w:ascii="Times New Roman" w:eastAsia="Times New Roman" w:hAnsi="Times New Roman" w:cs="Times New Roman"/>
          <w:bCs/>
          <w:sz w:val="20"/>
          <w:szCs w:val="20"/>
          <w:lang w:val="en-US" w:eastAsia="en-GB"/>
        </w:rPr>
        <w:t xml:space="preserve">Toward a Theory of Social Practices : A Development in </w:t>
      </w:r>
      <w:r w:rsidR="008D7B74">
        <w:rPr>
          <w:rFonts w:ascii="Times New Roman" w:eastAsia="Times New Roman" w:hAnsi="Times New Roman" w:cs="Times New Roman"/>
          <w:bCs/>
          <w:sz w:val="20"/>
          <w:szCs w:val="20"/>
          <w:lang w:val="en-US" w:eastAsia="en-GB"/>
        </w:rPr>
        <w:br/>
        <w:t xml:space="preserve">        </w:t>
      </w:r>
      <w:proofErr w:type="spellStart"/>
      <w:r w:rsidR="008D7B74" w:rsidRPr="008D7B74">
        <w:rPr>
          <w:rFonts w:ascii="Times New Roman" w:eastAsia="Times New Roman" w:hAnsi="Times New Roman" w:cs="Times New Roman"/>
          <w:bCs/>
          <w:sz w:val="20"/>
          <w:szCs w:val="20"/>
          <w:lang w:val="en-US" w:eastAsia="en-GB"/>
        </w:rPr>
        <w:t>Culturalist</w:t>
      </w:r>
      <w:proofErr w:type="spellEnd"/>
      <w:r w:rsidR="008D7B74" w:rsidRPr="008D7B74">
        <w:rPr>
          <w:rFonts w:ascii="Times New Roman" w:eastAsia="Times New Roman" w:hAnsi="Times New Roman" w:cs="Times New Roman"/>
          <w:bCs/>
          <w:sz w:val="20"/>
          <w:szCs w:val="20"/>
          <w:lang w:val="en-US" w:eastAsia="en-GB"/>
        </w:rPr>
        <w:t xml:space="preserve"> Theorizing</w:t>
      </w:r>
      <w:r w:rsidR="008D7B74">
        <w:rPr>
          <w:rFonts w:ascii="Times New Roman" w:eastAsia="Times New Roman" w:hAnsi="Times New Roman" w:cs="Times New Roman"/>
          <w:bCs/>
          <w:sz w:val="20"/>
          <w:szCs w:val="20"/>
          <w:lang w:val="en-US" w:eastAsia="en-GB"/>
        </w:rPr>
        <w:t xml:space="preserve">. </w:t>
      </w:r>
      <w:r w:rsidR="008D7B74">
        <w:rPr>
          <w:rFonts w:ascii="Times New Roman" w:eastAsia="Times New Roman" w:hAnsi="Times New Roman" w:cs="Times New Roman"/>
          <w:bCs/>
          <w:i/>
          <w:sz w:val="20"/>
          <w:szCs w:val="20"/>
          <w:lang w:val="en-US" w:eastAsia="en-GB"/>
        </w:rPr>
        <w:t>European Journal of Social Theory</w:t>
      </w:r>
      <w:r w:rsidR="008D7B74">
        <w:rPr>
          <w:rFonts w:ascii="Times New Roman" w:eastAsia="Times New Roman" w:hAnsi="Times New Roman" w:cs="Times New Roman"/>
          <w:bCs/>
          <w:sz w:val="20"/>
          <w:szCs w:val="20"/>
          <w:lang w:val="en-US" w:eastAsia="en-GB"/>
        </w:rPr>
        <w:t>, 5(2), pp. 243-</w:t>
      </w:r>
      <w:r w:rsidR="008D7B74">
        <w:rPr>
          <w:rFonts w:ascii="Times New Roman" w:eastAsia="Times New Roman" w:hAnsi="Times New Roman" w:cs="Times New Roman"/>
          <w:bCs/>
          <w:sz w:val="20"/>
          <w:szCs w:val="20"/>
          <w:lang w:val="en-US" w:eastAsia="en-GB"/>
        </w:rPr>
        <w:br/>
        <w:t xml:space="preserve">        263,</w:t>
      </w:r>
      <w:r w:rsidR="00585A33" w:rsidRPr="008D7B74">
        <w:rPr>
          <w:rFonts w:ascii="Times New Roman" w:eastAsia="Times New Roman" w:hAnsi="Times New Roman" w:cs="Times New Roman"/>
          <w:sz w:val="20"/>
          <w:szCs w:val="20"/>
          <w:lang w:val="en-US" w:eastAsia="en-GB"/>
        </w:rPr>
        <w:t xml:space="preserve"> 2002</w:t>
      </w:r>
      <w:r w:rsidR="008D7B74">
        <w:rPr>
          <w:rFonts w:ascii="Times New Roman" w:eastAsia="Times New Roman" w:hAnsi="Times New Roman" w:cs="Times New Roman"/>
          <w:sz w:val="20"/>
          <w:szCs w:val="20"/>
          <w:lang w:val="en-US" w:eastAsia="en-GB"/>
        </w:rPr>
        <w:t>.</w:t>
      </w:r>
    </w:p>
    <w:p w14:paraId="3D52C90D" w14:textId="77777777" w:rsidR="007600E6" w:rsidRPr="00817A8F" w:rsidRDefault="004C4E6F" w:rsidP="008D7B7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400" w:hanging="400"/>
        <w:rPr>
          <w:rFonts w:ascii="Times New Roman" w:hAnsi="Times New Roman" w:cs="Times New Roman"/>
          <w:sz w:val="20"/>
          <w:szCs w:val="20"/>
        </w:rPr>
      </w:pPr>
      <w:r>
        <w:rPr>
          <w:rFonts w:ascii="Times New Roman" w:eastAsia="Times New Roman" w:hAnsi="Times New Roman" w:cs="Times New Roman"/>
          <w:sz w:val="20"/>
          <w:szCs w:val="20"/>
          <w:lang w:val="en-US" w:eastAsia="en-GB"/>
        </w:rPr>
        <w:t>[41]</w:t>
      </w:r>
      <w:r w:rsidR="00585A33" w:rsidRPr="00817A8F">
        <w:rPr>
          <w:rFonts w:ascii="Times New Roman" w:eastAsia="Times New Roman" w:hAnsi="Times New Roman" w:cs="Times New Roman"/>
          <w:sz w:val="20"/>
          <w:szCs w:val="20"/>
          <w:lang w:val="en-US" w:eastAsia="en-GB"/>
        </w:rPr>
        <w:tab/>
        <w:t>DEFRA</w:t>
      </w:r>
      <w:r w:rsidR="008D7B74">
        <w:rPr>
          <w:rFonts w:ascii="Times New Roman" w:eastAsia="Times New Roman" w:hAnsi="Times New Roman" w:cs="Times New Roman"/>
          <w:sz w:val="20"/>
          <w:szCs w:val="20"/>
          <w:lang w:val="en-US" w:eastAsia="en-GB"/>
        </w:rPr>
        <w:t>,</w:t>
      </w:r>
      <w:r w:rsidR="00585A33" w:rsidRPr="00817A8F">
        <w:rPr>
          <w:rFonts w:ascii="Times New Roman" w:eastAsia="Times New Roman" w:hAnsi="Times New Roman" w:cs="Times New Roman"/>
          <w:sz w:val="20"/>
          <w:szCs w:val="20"/>
          <w:lang w:val="en-US" w:eastAsia="en-GB"/>
        </w:rPr>
        <w:t xml:space="preserve"> </w:t>
      </w:r>
      <w:r w:rsidR="00585A33" w:rsidRPr="00817A8F">
        <w:rPr>
          <w:rFonts w:ascii="Times New Roman" w:hAnsi="Times New Roman" w:cs="Times New Roman"/>
          <w:i/>
          <w:sz w:val="20"/>
          <w:szCs w:val="20"/>
        </w:rPr>
        <w:t>Resilience Grants Pilot Projects</w:t>
      </w:r>
      <w:r w:rsidR="00CC45BA">
        <w:rPr>
          <w:rFonts w:ascii="Times New Roman" w:hAnsi="Times New Roman" w:cs="Times New Roman"/>
          <w:sz w:val="20"/>
          <w:szCs w:val="20"/>
        </w:rPr>
        <w:t>.</w:t>
      </w:r>
      <w:r w:rsidR="00585A33" w:rsidRPr="00817A8F">
        <w:rPr>
          <w:rFonts w:ascii="Times New Roman" w:hAnsi="Times New Roman" w:cs="Times New Roman"/>
          <w:sz w:val="20"/>
          <w:szCs w:val="20"/>
        </w:rPr>
        <w:t xml:space="preserve"> </w:t>
      </w:r>
      <w:r w:rsidR="008D7B74">
        <w:rPr>
          <w:rFonts w:ascii="Times New Roman" w:hAnsi="Times New Roman" w:cs="Times New Roman"/>
          <w:sz w:val="20"/>
          <w:szCs w:val="20"/>
        </w:rPr>
        <w:t xml:space="preserve">DEFRA: London, </w:t>
      </w:r>
      <w:r w:rsidR="00585A33" w:rsidRPr="00817A8F">
        <w:rPr>
          <w:rFonts w:ascii="Times New Roman" w:hAnsi="Times New Roman" w:cs="Times New Roman"/>
          <w:sz w:val="20"/>
          <w:szCs w:val="20"/>
        </w:rPr>
        <w:t>2008</w:t>
      </w:r>
      <w:r w:rsidR="008D7B74">
        <w:rPr>
          <w:rFonts w:ascii="Times New Roman" w:hAnsi="Times New Roman" w:cs="Times New Roman"/>
          <w:sz w:val="20"/>
          <w:szCs w:val="20"/>
        </w:rPr>
        <w:t>.</w:t>
      </w:r>
    </w:p>
    <w:p w14:paraId="2BF7DEE7" w14:textId="77777777" w:rsidR="007600E6" w:rsidRPr="00817A8F" w:rsidRDefault="004C4E6F" w:rsidP="008D7B74">
      <w:pPr>
        <w:widowControl w:val="0"/>
        <w:autoSpaceDE w:val="0"/>
        <w:autoSpaceDN w:val="0"/>
        <w:adjustRightInd w:val="0"/>
        <w:rPr>
          <w:rFonts w:ascii="Times New Roman" w:hAnsi="Times New Roman" w:cs="Times New Roman"/>
          <w:sz w:val="20"/>
          <w:szCs w:val="20"/>
        </w:rPr>
      </w:pPr>
      <w:r>
        <w:rPr>
          <w:rFonts w:ascii="Times New Roman" w:hAnsi="Times New Roman" w:cs="Times New Roman"/>
          <w:sz w:val="20"/>
          <w:szCs w:val="20"/>
        </w:rPr>
        <w:t>[42</w:t>
      </w:r>
      <w:r w:rsidR="00155E65" w:rsidRPr="008D7B74">
        <w:rPr>
          <w:rFonts w:ascii="Times New Roman" w:hAnsi="Times New Roman" w:cs="Times New Roman"/>
          <w:sz w:val="20"/>
          <w:szCs w:val="20"/>
        </w:rPr>
        <w:t xml:space="preserve">] </w:t>
      </w:r>
      <w:proofErr w:type="spellStart"/>
      <w:r w:rsidR="00155E65" w:rsidRPr="008D7B74">
        <w:rPr>
          <w:rFonts w:ascii="Times New Roman" w:hAnsi="Times New Roman" w:cs="Times New Roman"/>
          <w:sz w:val="20"/>
          <w:szCs w:val="20"/>
        </w:rPr>
        <w:t>Spaargaren</w:t>
      </w:r>
      <w:proofErr w:type="spellEnd"/>
      <w:r w:rsidR="008D7B74" w:rsidRPr="008D7B74">
        <w:rPr>
          <w:rFonts w:ascii="Times New Roman" w:hAnsi="Times New Roman" w:cs="Times New Roman"/>
          <w:sz w:val="20"/>
          <w:szCs w:val="20"/>
        </w:rPr>
        <w:t xml:space="preserve">, G., </w:t>
      </w:r>
      <w:r w:rsidR="008D7B74" w:rsidRPr="008D7B74">
        <w:rPr>
          <w:rFonts w:ascii="Times New Roman" w:eastAsia="Times New Roman" w:hAnsi="Times New Roman" w:cs="Times New Roman"/>
          <w:sz w:val="20"/>
          <w:szCs w:val="20"/>
          <w:lang w:val="en-US" w:eastAsia="en-GB"/>
        </w:rPr>
        <w:t>Theories of practices</w:t>
      </w:r>
      <w:r w:rsidR="008D7B74">
        <w:rPr>
          <w:rFonts w:ascii="Times New Roman" w:eastAsia="Times New Roman" w:hAnsi="Times New Roman" w:cs="Times New Roman"/>
          <w:sz w:val="20"/>
          <w:szCs w:val="20"/>
          <w:lang w:val="en-US" w:eastAsia="en-GB"/>
        </w:rPr>
        <w:t xml:space="preserve">. </w:t>
      </w:r>
      <w:r w:rsidR="008D7B74">
        <w:rPr>
          <w:rFonts w:ascii="Times New Roman" w:eastAsia="Times New Roman" w:hAnsi="Times New Roman" w:cs="Times New Roman"/>
          <w:i/>
          <w:sz w:val="20"/>
          <w:szCs w:val="20"/>
          <w:lang w:val="en-US" w:eastAsia="en-GB"/>
        </w:rPr>
        <w:t>Global Environmental Change</w:t>
      </w:r>
      <w:r w:rsidR="008D7B74">
        <w:rPr>
          <w:rFonts w:ascii="Times New Roman" w:eastAsia="Times New Roman" w:hAnsi="Times New Roman" w:cs="Times New Roman"/>
          <w:sz w:val="20"/>
          <w:szCs w:val="20"/>
          <w:lang w:val="en-US" w:eastAsia="en-GB"/>
        </w:rPr>
        <w:t xml:space="preserve">, 21, </w:t>
      </w:r>
      <w:r w:rsidR="00CC45BA">
        <w:rPr>
          <w:rFonts w:ascii="Times New Roman" w:eastAsia="Times New Roman" w:hAnsi="Times New Roman" w:cs="Times New Roman"/>
          <w:sz w:val="20"/>
          <w:szCs w:val="20"/>
          <w:lang w:val="en-US" w:eastAsia="en-GB"/>
        </w:rPr>
        <w:br/>
        <w:t xml:space="preserve">        </w:t>
      </w:r>
      <w:r w:rsidR="008D7B74">
        <w:rPr>
          <w:rFonts w:ascii="Times New Roman" w:eastAsia="Times New Roman" w:hAnsi="Times New Roman" w:cs="Times New Roman"/>
          <w:sz w:val="20"/>
          <w:szCs w:val="20"/>
          <w:lang w:val="en-US" w:eastAsia="en-GB"/>
        </w:rPr>
        <w:t>pp. 813-822.</w:t>
      </w:r>
    </w:p>
    <w:p w14:paraId="5F2EFBF6" w14:textId="77777777" w:rsidR="00CC45BA" w:rsidRDefault="004C4E6F" w:rsidP="00CC45BA">
      <w:pPr>
        <w:widowControl w:val="0"/>
        <w:tabs>
          <w:tab w:val="left" w:pos="560"/>
          <w:tab w:val="left" w:pos="1120"/>
          <w:tab w:val="left" w:pos="1680"/>
          <w:tab w:val="center" w:pos="3260"/>
        </w:tabs>
        <w:autoSpaceDE w:val="0"/>
        <w:autoSpaceDN w:val="0"/>
        <w:adjustRightInd w:val="0"/>
        <w:ind w:left="400" w:hanging="400"/>
        <w:rPr>
          <w:rFonts w:ascii="Times New Roman" w:hAnsi="Times New Roman" w:cs="Times New Roman"/>
          <w:sz w:val="20"/>
          <w:szCs w:val="20"/>
        </w:rPr>
      </w:pPr>
      <w:r>
        <w:rPr>
          <w:rFonts w:ascii="Times New Roman" w:hAnsi="Times New Roman" w:cs="Times New Roman"/>
          <w:sz w:val="20"/>
          <w:szCs w:val="20"/>
        </w:rPr>
        <w:t>[43</w:t>
      </w:r>
      <w:r w:rsidR="00853344" w:rsidRPr="00817A8F">
        <w:rPr>
          <w:rFonts w:ascii="Times New Roman" w:hAnsi="Times New Roman" w:cs="Times New Roman"/>
          <w:sz w:val="20"/>
          <w:szCs w:val="20"/>
        </w:rPr>
        <w:t xml:space="preserve">] </w:t>
      </w:r>
      <w:proofErr w:type="spellStart"/>
      <w:r w:rsidR="00853344" w:rsidRPr="00817A8F">
        <w:rPr>
          <w:rFonts w:ascii="Times New Roman" w:hAnsi="Times New Roman" w:cs="Times New Roman"/>
          <w:sz w:val="20"/>
          <w:szCs w:val="20"/>
        </w:rPr>
        <w:t>Schatzki</w:t>
      </w:r>
      <w:proofErr w:type="spellEnd"/>
      <w:r w:rsidR="008D7B74">
        <w:rPr>
          <w:rFonts w:ascii="Times New Roman" w:hAnsi="Times New Roman" w:cs="Times New Roman"/>
          <w:sz w:val="20"/>
          <w:szCs w:val="20"/>
        </w:rPr>
        <w:t xml:space="preserve">, T.R., </w:t>
      </w:r>
      <w:r w:rsidR="008D7B74" w:rsidRPr="00CC45BA">
        <w:rPr>
          <w:rFonts w:ascii="Times New Roman" w:hAnsi="Times New Roman" w:cs="Times New Roman"/>
          <w:i/>
          <w:sz w:val="20"/>
          <w:szCs w:val="20"/>
        </w:rPr>
        <w:t>Social Practices</w:t>
      </w:r>
      <w:r w:rsidR="00CC45BA" w:rsidRPr="00CC45BA">
        <w:rPr>
          <w:rFonts w:ascii="Times New Roman" w:hAnsi="Times New Roman" w:cs="Times New Roman"/>
          <w:i/>
          <w:sz w:val="20"/>
          <w:szCs w:val="20"/>
        </w:rPr>
        <w:t xml:space="preserve">: A </w:t>
      </w:r>
      <w:proofErr w:type="spellStart"/>
      <w:r w:rsidR="00CC45BA" w:rsidRPr="00CC45BA">
        <w:rPr>
          <w:rFonts w:ascii="Times New Roman" w:hAnsi="Times New Roman" w:cs="Times New Roman"/>
          <w:i/>
          <w:sz w:val="20"/>
          <w:szCs w:val="20"/>
        </w:rPr>
        <w:t>Wittgenstinian</w:t>
      </w:r>
      <w:proofErr w:type="spellEnd"/>
      <w:r w:rsidR="00CC45BA" w:rsidRPr="00CC45BA">
        <w:rPr>
          <w:rFonts w:ascii="Times New Roman" w:hAnsi="Times New Roman" w:cs="Times New Roman"/>
          <w:i/>
          <w:sz w:val="20"/>
          <w:szCs w:val="20"/>
        </w:rPr>
        <w:t xml:space="preserve"> Approach to Human Activity and the Social</w:t>
      </w:r>
      <w:r w:rsidR="00CC45BA">
        <w:rPr>
          <w:rFonts w:ascii="Times New Roman" w:hAnsi="Times New Roman" w:cs="Times New Roman"/>
          <w:sz w:val="20"/>
          <w:szCs w:val="20"/>
        </w:rPr>
        <w:t>. Cambridge University Press: Cambridge,</w:t>
      </w:r>
      <w:r w:rsidR="00853344" w:rsidRPr="00817A8F">
        <w:rPr>
          <w:rFonts w:ascii="Times New Roman" w:hAnsi="Times New Roman" w:cs="Times New Roman"/>
          <w:sz w:val="20"/>
          <w:szCs w:val="20"/>
        </w:rPr>
        <w:t xml:space="preserve"> 1996</w:t>
      </w:r>
    </w:p>
    <w:p w14:paraId="2885077A" w14:textId="77777777" w:rsidR="00B11588" w:rsidRPr="00817A8F" w:rsidRDefault="004C4E6F" w:rsidP="00CC45BA">
      <w:pPr>
        <w:widowControl w:val="0"/>
        <w:tabs>
          <w:tab w:val="left" w:pos="560"/>
          <w:tab w:val="left" w:pos="1120"/>
          <w:tab w:val="left" w:pos="1680"/>
          <w:tab w:val="center" w:pos="3260"/>
        </w:tabs>
        <w:autoSpaceDE w:val="0"/>
        <w:autoSpaceDN w:val="0"/>
        <w:adjustRightInd w:val="0"/>
        <w:ind w:left="400" w:hanging="400"/>
        <w:rPr>
          <w:rFonts w:ascii="Times New Roman" w:hAnsi="Times New Roman" w:cs="Times New Roman"/>
          <w:sz w:val="20"/>
          <w:szCs w:val="20"/>
        </w:rPr>
      </w:pPr>
      <w:r>
        <w:rPr>
          <w:rFonts w:ascii="Times New Roman" w:hAnsi="Times New Roman" w:cs="Times New Roman"/>
          <w:sz w:val="20"/>
          <w:szCs w:val="20"/>
        </w:rPr>
        <w:t>[44</w:t>
      </w:r>
      <w:r w:rsidR="00853344" w:rsidRPr="00817A8F">
        <w:rPr>
          <w:rFonts w:ascii="Times New Roman" w:hAnsi="Times New Roman" w:cs="Times New Roman"/>
          <w:sz w:val="20"/>
          <w:szCs w:val="20"/>
        </w:rPr>
        <w:t xml:space="preserve">] </w:t>
      </w:r>
      <w:proofErr w:type="spellStart"/>
      <w:r w:rsidR="00853344" w:rsidRPr="00817A8F">
        <w:rPr>
          <w:rFonts w:ascii="Times New Roman" w:hAnsi="Times New Roman" w:cs="Times New Roman"/>
          <w:sz w:val="20"/>
          <w:szCs w:val="20"/>
        </w:rPr>
        <w:t>Warde</w:t>
      </w:r>
      <w:proofErr w:type="spellEnd"/>
      <w:r w:rsidR="00CC45BA">
        <w:rPr>
          <w:rFonts w:ascii="Times New Roman" w:hAnsi="Times New Roman" w:cs="Times New Roman"/>
          <w:sz w:val="20"/>
          <w:szCs w:val="20"/>
        </w:rPr>
        <w:t xml:space="preserve">, A., Consumption and Theories of Practice. </w:t>
      </w:r>
      <w:r w:rsidR="00CC45BA">
        <w:rPr>
          <w:rFonts w:ascii="Times New Roman" w:hAnsi="Times New Roman" w:cs="Times New Roman"/>
          <w:i/>
          <w:sz w:val="20"/>
          <w:szCs w:val="20"/>
        </w:rPr>
        <w:t>Journal of Consumer Culture</w:t>
      </w:r>
      <w:r w:rsidR="00CC45BA">
        <w:rPr>
          <w:rFonts w:ascii="Times New Roman" w:hAnsi="Times New Roman" w:cs="Times New Roman"/>
          <w:sz w:val="20"/>
          <w:szCs w:val="20"/>
        </w:rPr>
        <w:t>, 5(2), pp. 131-153,</w:t>
      </w:r>
      <w:r w:rsidR="00853344" w:rsidRPr="00817A8F">
        <w:rPr>
          <w:rFonts w:ascii="Times New Roman" w:hAnsi="Times New Roman" w:cs="Times New Roman"/>
          <w:sz w:val="20"/>
          <w:szCs w:val="20"/>
        </w:rPr>
        <w:t xml:space="preserve"> 2005</w:t>
      </w:r>
      <w:r w:rsidR="00CC45BA">
        <w:rPr>
          <w:rFonts w:ascii="Times New Roman" w:hAnsi="Times New Roman" w:cs="Times New Roman"/>
          <w:sz w:val="20"/>
          <w:szCs w:val="20"/>
        </w:rPr>
        <w:t>.</w:t>
      </w:r>
    </w:p>
    <w:p w14:paraId="127C9782" w14:textId="77777777" w:rsidR="007600E6" w:rsidRPr="00817A8F" w:rsidRDefault="004C4E6F" w:rsidP="00CC45BA">
      <w:pPr>
        <w:widowControl w:val="0"/>
        <w:tabs>
          <w:tab w:val="left" w:pos="560"/>
          <w:tab w:val="left" w:pos="1120"/>
          <w:tab w:val="left" w:pos="1680"/>
          <w:tab w:val="center" w:pos="3260"/>
        </w:tabs>
        <w:autoSpaceDE w:val="0"/>
        <w:autoSpaceDN w:val="0"/>
        <w:adjustRightInd w:val="0"/>
        <w:rPr>
          <w:rFonts w:ascii="Times New Roman" w:hAnsi="Times New Roman" w:cs="Times New Roman"/>
          <w:sz w:val="20"/>
          <w:szCs w:val="20"/>
        </w:rPr>
      </w:pPr>
      <w:r>
        <w:rPr>
          <w:rFonts w:ascii="Times New Roman" w:hAnsi="Times New Roman" w:cs="Times New Roman"/>
          <w:sz w:val="20"/>
          <w:szCs w:val="20"/>
        </w:rPr>
        <w:t>[45</w:t>
      </w:r>
      <w:r w:rsidR="00CC45BA">
        <w:rPr>
          <w:rFonts w:ascii="Times New Roman" w:hAnsi="Times New Roman" w:cs="Times New Roman"/>
          <w:sz w:val="20"/>
          <w:szCs w:val="20"/>
        </w:rPr>
        <w:t xml:space="preserve">] Shove, E., </w:t>
      </w:r>
      <w:proofErr w:type="spellStart"/>
      <w:r w:rsidR="00CC45BA">
        <w:rPr>
          <w:rFonts w:ascii="Times New Roman" w:hAnsi="Times New Roman" w:cs="Times New Roman"/>
          <w:sz w:val="20"/>
          <w:szCs w:val="20"/>
        </w:rPr>
        <w:t>Pantzar</w:t>
      </w:r>
      <w:proofErr w:type="spellEnd"/>
      <w:r w:rsidR="00CC45BA">
        <w:rPr>
          <w:rFonts w:ascii="Times New Roman" w:hAnsi="Times New Roman" w:cs="Times New Roman"/>
          <w:sz w:val="20"/>
          <w:szCs w:val="20"/>
        </w:rPr>
        <w:t xml:space="preserve">, M. &amp; Watson, M., </w:t>
      </w:r>
      <w:r w:rsidR="00CC45BA">
        <w:rPr>
          <w:rFonts w:ascii="Times New Roman" w:hAnsi="Times New Roman" w:cs="Times New Roman"/>
          <w:i/>
          <w:sz w:val="20"/>
          <w:szCs w:val="20"/>
        </w:rPr>
        <w:t>The Dynamics of Social Practice</w:t>
      </w:r>
      <w:r w:rsidR="00CC45BA">
        <w:rPr>
          <w:rFonts w:ascii="Times New Roman" w:hAnsi="Times New Roman" w:cs="Times New Roman"/>
          <w:sz w:val="20"/>
          <w:szCs w:val="20"/>
        </w:rPr>
        <w:t xml:space="preserve">. </w:t>
      </w:r>
      <w:r w:rsidR="00CC45BA">
        <w:rPr>
          <w:rFonts w:ascii="Times New Roman" w:hAnsi="Times New Roman" w:cs="Times New Roman"/>
          <w:sz w:val="20"/>
          <w:szCs w:val="20"/>
        </w:rPr>
        <w:br/>
        <w:t xml:space="preserve">        SAGE: London,</w:t>
      </w:r>
      <w:r w:rsidR="00853344" w:rsidRPr="00817A8F">
        <w:rPr>
          <w:rFonts w:ascii="Times New Roman" w:hAnsi="Times New Roman" w:cs="Times New Roman"/>
          <w:sz w:val="20"/>
          <w:szCs w:val="20"/>
        </w:rPr>
        <w:t xml:space="preserve"> 2012</w:t>
      </w:r>
      <w:r w:rsidR="00CC45BA">
        <w:rPr>
          <w:rFonts w:ascii="Times New Roman" w:hAnsi="Times New Roman" w:cs="Times New Roman"/>
          <w:sz w:val="20"/>
          <w:szCs w:val="20"/>
        </w:rPr>
        <w:t>.</w:t>
      </w:r>
    </w:p>
    <w:p w14:paraId="50CD14F1" w14:textId="77777777" w:rsidR="007600E6" w:rsidRPr="00CC45BA" w:rsidRDefault="004C4E6F" w:rsidP="00CC45BA">
      <w:pPr>
        <w:widowControl w:val="0"/>
        <w:autoSpaceDE w:val="0"/>
        <w:autoSpaceDN w:val="0"/>
        <w:adjustRightInd w:val="0"/>
        <w:rPr>
          <w:rFonts w:ascii="Times New Roman" w:eastAsia="Times New Roman" w:hAnsi="Times New Roman" w:cs="Times New Roman"/>
          <w:sz w:val="20"/>
          <w:szCs w:val="20"/>
          <w:lang w:val="en-US" w:eastAsia="en-GB"/>
        </w:rPr>
      </w:pPr>
      <w:r>
        <w:rPr>
          <w:rFonts w:ascii="Times New Roman" w:hAnsi="Times New Roman" w:cs="Times New Roman"/>
          <w:sz w:val="20"/>
          <w:szCs w:val="20"/>
        </w:rPr>
        <w:t>[46</w:t>
      </w:r>
      <w:r w:rsidR="00853344" w:rsidRPr="00CC45BA">
        <w:rPr>
          <w:rFonts w:ascii="Times New Roman" w:hAnsi="Times New Roman" w:cs="Times New Roman"/>
          <w:sz w:val="20"/>
          <w:szCs w:val="20"/>
        </w:rPr>
        <w:t>] Shove</w:t>
      </w:r>
      <w:r w:rsidR="00CC45BA" w:rsidRPr="00CC45BA">
        <w:rPr>
          <w:rFonts w:ascii="Times New Roman" w:hAnsi="Times New Roman" w:cs="Times New Roman"/>
          <w:sz w:val="20"/>
          <w:szCs w:val="20"/>
        </w:rPr>
        <w:t xml:space="preserve">, E. &amp; </w:t>
      </w:r>
      <w:proofErr w:type="spellStart"/>
      <w:r w:rsidR="00CC45BA" w:rsidRPr="00CC45BA">
        <w:rPr>
          <w:rFonts w:ascii="Times New Roman" w:hAnsi="Times New Roman" w:cs="Times New Roman"/>
          <w:sz w:val="20"/>
          <w:szCs w:val="20"/>
        </w:rPr>
        <w:t>Pantzar</w:t>
      </w:r>
      <w:proofErr w:type="spellEnd"/>
      <w:r w:rsidR="00CC45BA" w:rsidRPr="00CC45BA">
        <w:rPr>
          <w:rFonts w:ascii="Times New Roman" w:hAnsi="Times New Roman" w:cs="Times New Roman"/>
          <w:sz w:val="20"/>
          <w:szCs w:val="20"/>
        </w:rPr>
        <w:t xml:space="preserve">, M., </w:t>
      </w:r>
      <w:r w:rsidR="00CC45BA" w:rsidRPr="00CC45BA">
        <w:rPr>
          <w:rFonts w:ascii="Times New Roman" w:eastAsia="Times New Roman" w:hAnsi="Times New Roman" w:cs="Times New Roman"/>
          <w:bCs/>
          <w:sz w:val="20"/>
          <w:szCs w:val="20"/>
          <w:lang w:val="en-US" w:eastAsia="en-GB"/>
        </w:rPr>
        <w:t xml:space="preserve">Consumers, Producers and Practices: </w:t>
      </w:r>
      <w:r w:rsidR="00CC45BA">
        <w:rPr>
          <w:rFonts w:ascii="Times New Roman" w:eastAsia="Times New Roman" w:hAnsi="Times New Roman" w:cs="Times New Roman"/>
          <w:bCs/>
          <w:sz w:val="20"/>
          <w:szCs w:val="20"/>
          <w:lang w:val="en-US" w:eastAsia="en-GB"/>
        </w:rPr>
        <w:br/>
        <w:t xml:space="preserve">        </w:t>
      </w:r>
      <w:r w:rsidR="00CC45BA" w:rsidRPr="00CC45BA">
        <w:rPr>
          <w:rFonts w:ascii="Times New Roman" w:eastAsia="Times New Roman" w:hAnsi="Times New Roman" w:cs="Times New Roman"/>
          <w:bCs/>
          <w:sz w:val="20"/>
          <w:szCs w:val="20"/>
          <w:lang w:val="en-US" w:eastAsia="en-GB"/>
        </w:rPr>
        <w:t>Understanding the invention and reinvention of Nordic walking</w:t>
      </w:r>
      <w:r w:rsidR="00CC45BA">
        <w:rPr>
          <w:rFonts w:ascii="Times New Roman" w:eastAsia="Times New Roman" w:hAnsi="Times New Roman" w:cs="Times New Roman"/>
          <w:sz w:val="20"/>
          <w:szCs w:val="20"/>
          <w:lang w:val="en-US" w:eastAsia="en-GB"/>
        </w:rPr>
        <w:t xml:space="preserve">. </w:t>
      </w:r>
      <w:r w:rsidR="00CC45BA">
        <w:rPr>
          <w:rFonts w:ascii="Times New Roman" w:eastAsia="Times New Roman" w:hAnsi="Times New Roman" w:cs="Times New Roman"/>
          <w:i/>
          <w:sz w:val="20"/>
          <w:szCs w:val="20"/>
          <w:lang w:val="en-US" w:eastAsia="en-GB"/>
        </w:rPr>
        <w:t xml:space="preserve">Journal of </w:t>
      </w:r>
      <w:r w:rsidR="00CC45BA">
        <w:rPr>
          <w:rFonts w:ascii="Times New Roman" w:eastAsia="Times New Roman" w:hAnsi="Times New Roman" w:cs="Times New Roman"/>
          <w:i/>
          <w:sz w:val="20"/>
          <w:szCs w:val="20"/>
          <w:lang w:val="en-US" w:eastAsia="en-GB"/>
        </w:rPr>
        <w:br/>
        <w:t xml:space="preserve">        Consumer Culture</w:t>
      </w:r>
      <w:r w:rsidR="00CC45BA">
        <w:rPr>
          <w:rFonts w:ascii="Times New Roman" w:eastAsia="Times New Roman" w:hAnsi="Times New Roman" w:cs="Times New Roman"/>
          <w:sz w:val="20"/>
          <w:szCs w:val="20"/>
          <w:lang w:val="en-US" w:eastAsia="en-GB"/>
        </w:rPr>
        <w:t>, 5(1), pp. 43-64,</w:t>
      </w:r>
      <w:r w:rsidR="00CC45BA">
        <w:rPr>
          <w:rFonts w:ascii="Times New Roman" w:eastAsia="Times New Roman" w:hAnsi="Times New Roman" w:cs="Times New Roman"/>
          <w:i/>
          <w:sz w:val="20"/>
          <w:szCs w:val="20"/>
          <w:lang w:val="en-US" w:eastAsia="en-GB"/>
        </w:rPr>
        <w:t xml:space="preserve"> </w:t>
      </w:r>
      <w:r w:rsidR="00853344" w:rsidRPr="00817A8F">
        <w:rPr>
          <w:rFonts w:ascii="Times New Roman" w:hAnsi="Times New Roman" w:cs="Times New Roman"/>
          <w:sz w:val="20"/>
          <w:szCs w:val="20"/>
        </w:rPr>
        <w:t>2005</w:t>
      </w:r>
      <w:r w:rsidR="00CC45BA">
        <w:rPr>
          <w:rFonts w:ascii="Times New Roman" w:hAnsi="Times New Roman" w:cs="Times New Roman"/>
          <w:sz w:val="20"/>
          <w:szCs w:val="20"/>
        </w:rPr>
        <w:t>.</w:t>
      </w:r>
    </w:p>
    <w:p w14:paraId="66A93CA9" w14:textId="77777777" w:rsidR="00A926E5" w:rsidRDefault="004C4E6F" w:rsidP="00A926E5">
      <w:pPr>
        <w:widowControl w:val="0"/>
        <w:autoSpaceDE w:val="0"/>
        <w:autoSpaceDN w:val="0"/>
        <w:adjustRightInd w:val="0"/>
        <w:rPr>
          <w:rFonts w:ascii="Times New Roman" w:eastAsia="Times New Roman" w:hAnsi="Times New Roman" w:cs="Times New Roman"/>
          <w:sz w:val="20"/>
          <w:szCs w:val="20"/>
          <w:lang w:val="en-US" w:eastAsia="en-GB"/>
        </w:rPr>
      </w:pPr>
      <w:r>
        <w:rPr>
          <w:rFonts w:ascii="Times New Roman" w:hAnsi="Times New Roman" w:cs="Times New Roman"/>
          <w:sz w:val="20"/>
          <w:szCs w:val="20"/>
        </w:rPr>
        <w:t>[47</w:t>
      </w:r>
      <w:r w:rsidR="00A926E5">
        <w:rPr>
          <w:rFonts w:ascii="Times New Roman" w:hAnsi="Times New Roman" w:cs="Times New Roman"/>
          <w:sz w:val="20"/>
          <w:szCs w:val="20"/>
        </w:rPr>
        <w:t xml:space="preserve">]  </w:t>
      </w:r>
      <w:r w:rsidR="00853344" w:rsidRPr="00CC45BA">
        <w:rPr>
          <w:rFonts w:ascii="Times New Roman" w:hAnsi="Times New Roman" w:cs="Times New Roman"/>
          <w:sz w:val="20"/>
          <w:szCs w:val="20"/>
        </w:rPr>
        <w:t>Shove</w:t>
      </w:r>
      <w:r w:rsidR="00CC45BA" w:rsidRPr="00CC45BA">
        <w:rPr>
          <w:rFonts w:ascii="Times New Roman" w:hAnsi="Times New Roman" w:cs="Times New Roman"/>
          <w:sz w:val="20"/>
          <w:szCs w:val="20"/>
        </w:rPr>
        <w:t xml:space="preserve">, E., </w:t>
      </w:r>
      <w:r w:rsidR="00CC45BA" w:rsidRPr="00CC45BA">
        <w:rPr>
          <w:rFonts w:ascii="Times New Roman" w:eastAsia="Times New Roman" w:hAnsi="Times New Roman" w:cs="Times New Roman"/>
          <w:bCs/>
          <w:sz w:val="20"/>
          <w:szCs w:val="20"/>
          <w:lang w:val="en-US" w:eastAsia="en-GB"/>
        </w:rPr>
        <w:t>Social Theory and Climate Change</w:t>
      </w:r>
      <w:r w:rsidR="00A926E5">
        <w:rPr>
          <w:rFonts w:ascii="Times New Roman" w:eastAsia="Times New Roman" w:hAnsi="Times New Roman" w:cs="Times New Roman"/>
          <w:bCs/>
          <w:sz w:val="20"/>
          <w:szCs w:val="20"/>
          <w:lang w:val="en-US" w:eastAsia="en-GB"/>
        </w:rPr>
        <w:t xml:space="preserve">. </w:t>
      </w:r>
      <w:r w:rsidR="00A926E5">
        <w:rPr>
          <w:rFonts w:ascii="Times New Roman" w:eastAsia="Times New Roman" w:hAnsi="Times New Roman" w:cs="Times New Roman"/>
          <w:bCs/>
          <w:i/>
          <w:sz w:val="20"/>
          <w:szCs w:val="20"/>
          <w:lang w:val="en-US" w:eastAsia="en-GB"/>
        </w:rPr>
        <w:t>Theory Culture and Society</w:t>
      </w:r>
      <w:r w:rsidR="00A926E5">
        <w:rPr>
          <w:rFonts w:ascii="Times New Roman" w:eastAsia="Times New Roman" w:hAnsi="Times New Roman" w:cs="Times New Roman"/>
          <w:bCs/>
          <w:sz w:val="20"/>
          <w:szCs w:val="20"/>
          <w:lang w:val="en-US" w:eastAsia="en-GB"/>
        </w:rPr>
        <w:t xml:space="preserve">, </w:t>
      </w:r>
      <w:r w:rsidR="00A926E5">
        <w:rPr>
          <w:rFonts w:ascii="Times New Roman" w:eastAsia="Times New Roman" w:hAnsi="Times New Roman" w:cs="Times New Roman"/>
          <w:bCs/>
          <w:sz w:val="20"/>
          <w:szCs w:val="20"/>
          <w:lang w:val="en-US" w:eastAsia="en-GB"/>
        </w:rPr>
        <w:br/>
        <w:t xml:space="preserve">         27(2-3), pp. 277-288, 2010.</w:t>
      </w:r>
    </w:p>
    <w:p w14:paraId="05891ACE" w14:textId="77777777" w:rsidR="007600E6" w:rsidRPr="00A926E5" w:rsidRDefault="00BF7C9E" w:rsidP="00A926E5">
      <w:pPr>
        <w:widowControl w:val="0"/>
        <w:autoSpaceDE w:val="0"/>
        <w:autoSpaceDN w:val="0"/>
        <w:adjustRightInd w:val="0"/>
        <w:rPr>
          <w:rFonts w:ascii="Times New Roman" w:eastAsia="Times New Roman" w:hAnsi="Times New Roman" w:cs="Times New Roman"/>
          <w:sz w:val="20"/>
          <w:szCs w:val="20"/>
          <w:lang w:val="en-US" w:eastAsia="en-GB"/>
        </w:rPr>
      </w:pPr>
      <w:r>
        <w:rPr>
          <w:rFonts w:ascii="Times New Roman" w:hAnsi="Times New Roman" w:cs="Times New Roman"/>
          <w:sz w:val="20"/>
          <w:szCs w:val="20"/>
        </w:rPr>
        <w:t>[48</w:t>
      </w:r>
      <w:r w:rsidR="00853344" w:rsidRPr="00817A8F">
        <w:rPr>
          <w:rFonts w:ascii="Times New Roman" w:hAnsi="Times New Roman" w:cs="Times New Roman"/>
          <w:sz w:val="20"/>
          <w:szCs w:val="20"/>
        </w:rPr>
        <w:t xml:space="preserve">] </w:t>
      </w:r>
      <w:proofErr w:type="spellStart"/>
      <w:r w:rsidR="00853344" w:rsidRPr="00817A8F">
        <w:rPr>
          <w:rFonts w:ascii="Times New Roman" w:hAnsi="Times New Roman" w:cs="Times New Roman"/>
          <w:sz w:val="20"/>
          <w:szCs w:val="20"/>
        </w:rPr>
        <w:t>Spaargaren</w:t>
      </w:r>
      <w:proofErr w:type="spellEnd"/>
      <w:r w:rsidR="00A926E5">
        <w:rPr>
          <w:rFonts w:ascii="Times New Roman" w:hAnsi="Times New Roman" w:cs="Times New Roman"/>
          <w:sz w:val="20"/>
          <w:szCs w:val="20"/>
        </w:rPr>
        <w:t>, G.</w:t>
      </w:r>
      <w:r w:rsidR="00853344" w:rsidRPr="00817A8F">
        <w:rPr>
          <w:rFonts w:ascii="Times New Roman" w:hAnsi="Times New Roman" w:cs="Times New Roman"/>
          <w:sz w:val="20"/>
          <w:szCs w:val="20"/>
        </w:rPr>
        <w:t xml:space="preserve"> &amp; Mol</w:t>
      </w:r>
      <w:r w:rsidR="00A926E5">
        <w:rPr>
          <w:rFonts w:ascii="Times New Roman" w:hAnsi="Times New Roman" w:cs="Times New Roman"/>
          <w:sz w:val="20"/>
          <w:szCs w:val="20"/>
        </w:rPr>
        <w:t xml:space="preserve">, A. Greening Global Consumption. </w:t>
      </w:r>
      <w:r w:rsidR="00A926E5">
        <w:rPr>
          <w:rFonts w:ascii="Times New Roman" w:hAnsi="Times New Roman" w:cs="Times New Roman"/>
          <w:i/>
          <w:sz w:val="20"/>
          <w:szCs w:val="20"/>
        </w:rPr>
        <w:t xml:space="preserve">Global </w:t>
      </w:r>
      <w:r w:rsidR="00A926E5">
        <w:rPr>
          <w:rFonts w:ascii="Times New Roman" w:hAnsi="Times New Roman" w:cs="Times New Roman"/>
          <w:i/>
          <w:sz w:val="20"/>
          <w:szCs w:val="20"/>
        </w:rPr>
        <w:br/>
        <w:t xml:space="preserve">        Environmental Change</w:t>
      </w:r>
      <w:r w:rsidR="00A926E5">
        <w:rPr>
          <w:rFonts w:ascii="Times New Roman" w:hAnsi="Times New Roman" w:cs="Times New Roman"/>
          <w:sz w:val="20"/>
          <w:szCs w:val="20"/>
        </w:rPr>
        <w:t>, 18(3), pp. 350-359,</w:t>
      </w:r>
      <w:r w:rsidR="00853344" w:rsidRPr="00817A8F">
        <w:rPr>
          <w:rFonts w:ascii="Times New Roman" w:hAnsi="Times New Roman" w:cs="Times New Roman"/>
          <w:sz w:val="20"/>
          <w:szCs w:val="20"/>
        </w:rPr>
        <w:t xml:space="preserve"> </w:t>
      </w:r>
      <w:r w:rsidR="00573E12" w:rsidRPr="00817A8F">
        <w:rPr>
          <w:rFonts w:ascii="Times New Roman" w:hAnsi="Times New Roman" w:cs="Times New Roman"/>
          <w:sz w:val="20"/>
          <w:szCs w:val="20"/>
        </w:rPr>
        <w:t>2008</w:t>
      </w:r>
      <w:r w:rsidR="00A926E5">
        <w:rPr>
          <w:rFonts w:ascii="Times New Roman" w:hAnsi="Times New Roman" w:cs="Times New Roman"/>
          <w:sz w:val="20"/>
          <w:szCs w:val="20"/>
        </w:rPr>
        <w:t>.</w:t>
      </w:r>
    </w:p>
    <w:p w14:paraId="77D60A87" w14:textId="77777777" w:rsidR="006D4C17" w:rsidRDefault="00BF7C9E" w:rsidP="00654DB6">
      <w:pPr>
        <w:widowControl w:val="0"/>
        <w:tabs>
          <w:tab w:val="left" w:pos="560"/>
          <w:tab w:val="left" w:pos="1120"/>
          <w:tab w:val="left" w:pos="1680"/>
          <w:tab w:val="center" w:pos="3260"/>
        </w:tabs>
        <w:autoSpaceDE w:val="0"/>
        <w:autoSpaceDN w:val="0"/>
        <w:adjustRightInd w:val="0"/>
        <w:ind w:left="400" w:hanging="400"/>
        <w:rPr>
          <w:rFonts w:ascii="Times New Roman" w:hAnsi="Times New Roman" w:cs="Times New Roman"/>
          <w:sz w:val="20"/>
          <w:szCs w:val="20"/>
        </w:rPr>
      </w:pPr>
      <w:r>
        <w:rPr>
          <w:rFonts w:ascii="Times New Roman" w:hAnsi="Times New Roman" w:cs="Times New Roman"/>
          <w:sz w:val="20"/>
          <w:szCs w:val="20"/>
        </w:rPr>
        <w:t>[49</w:t>
      </w:r>
      <w:r w:rsidR="006F640B" w:rsidRPr="00817A8F">
        <w:rPr>
          <w:rFonts w:ascii="Times New Roman" w:hAnsi="Times New Roman" w:cs="Times New Roman"/>
          <w:sz w:val="20"/>
          <w:szCs w:val="20"/>
        </w:rPr>
        <w:t>]</w:t>
      </w:r>
      <w:r w:rsidR="006F640B" w:rsidRPr="00817A8F">
        <w:rPr>
          <w:rFonts w:ascii="Times New Roman" w:hAnsi="Times New Roman" w:cs="Times New Roman"/>
          <w:sz w:val="20"/>
          <w:szCs w:val="20"/>
        </w:rPr>
        <w:tab/>
      </w:r>
      <w:r w:rsidR="00934628">
        <w:rPr>
          <w:rFonts w:ascii="Times New Roman" w:hAnsi="Times New Roman" w:cs="Times New Roman"/>
          <w:sz w:val="20"/>
          <w:szCs w:val="20"/>
        </w:rPr>
        <w:t>Hackett</w:t>
      </w:r>
      <w:r w:rsidR="00A926E5">
        <w:rPr>
          <w:rFonts w:ascii="Times New Roman" w:hAnsi="Times New Roman" w:cs="Times New Roman"/>
          <w:sz w:val="20"/>
          <w:szCs w:val="20"/>
        </w:rPr>
        <w:t>, B.</w:t>
      </w:r>
      <w:r w:rsidR="00934628">
        <w:rPr>
          <w:rFonts w:ascii="Times New Roman" w:hAnsi="Times New Roman" w:cs="Times New Roman"/>
          <w:sz w:val="20"/>
          <w:szCs w:val="20"/>
        </w:rPr>
        <w:t xml:space="preserve"> &amp;</w:t>
      </w:r>
      <w:r w:rsidR="00A926E5">
        <w:rPr>
          <w:rFonts w:ascii="Times New Roman" w:hAnsi="Times New Roman" w:cs="Times New Roman"/>
          <w:sz w:val="20"/>
          <w:szCs w:val="20"/>
        </w:rPr>
        <w:t xml:space="preserve"> </w:t>
      </w:r>
      <w:proofErr w:type="spellStart"/>
      <w:r w:rsidR="00A926E5">
        <w:rPr>
          <w:rFonts w:ascii="Times New Roman" w:hAnsi="Times New Roman" w:cs="Times New Roman"/>
          <w:sz w:val="20"/>
          <w:szCs w:val="20"/>
        </w:rPr>
        <w:t>Lutzenhiser</w:t>
      </w:r>
      <w:proofErr w:type="spellEnd"/>
      <w:r w:rsidR="00A926E5">
        <w:rPr>
          <w:rFonts w:ascii="Times New Roman" w:hAnsi="Times New Roman" w:cs="Times New Roman"/>
          <w:sz w:val="20"/>
          <w:szCs w:val="20"/>
        </w:rPr>
        <w:t>, L., The Unity of Self and Object.</w:t>
      </w:r>
      <w:r w:rsidR="00A926E5">
        <w:rPr>
          <w:rFonts w:ascii="Times New Roman" w:hAnsi="Times New Roman" w:cs="Times New Roman"/>
          <w:i/>
          <w:sz w:val="20"/>
          <w:szCs w:val="20"/>
        </w:rPr>
        <w:t xml:space="preserve"> Western Folklore</w:t>
      </w:r>
      <w:r w:rsidR="00A926E5">
        <w:rPr>
          <w:rFonts w:ascii="Times New Roman" w:hAnsi="Times New Roman" w:cs="Times New Roman"/>
          <w:sz w:val="20"/>
          <w:szCs w:val="20"/>
        </w:rPr>
        <w:t>, 44(4), pp. 317-324, 1985.</w:t>
      </w:r>
    </w:p>
    <w:p w14:paraId="5002815C" w14:textId="77777777" w:rsidR="004C4930" w:rsidRDefault="004C4930" w:rsidP="00654DB6">
      <w:pPr>
        <w:widowControl w:val="0"/>
        <w:tabs>
          <w:tab w:val="left" w:pos="560"/>
          <w:tab w:val="left" w:pos="1120"/>
          <w:tab w:val="left" w:pos="1680"/>
          <w:tab w:val="center" w:pos="3260"/>
        </w:tabs>
        <w:autoSpaceDE w:val="0"/>
        <w:autoSpaceDN w:val="0"/>
        <w:adjustRightInd w:val="0"/>
        <w:ind w:left="400" w:hanging="400"/>
        <w:rPr>
          <w:rFonts w:ascii="Times New Roman" w:hAnsi="Times New Roman" w:cs="Times New Roman"/>
          <w:sz w:val="20"/>
          <w:szCs w:val="20"/>
        </w:rPr>
      </w:pPr>
    </w:p>
    <w:p w14:paraId="0B298240" w14:textId="4BBDE9BE" w:rsidR="004C4930" w:rsidRPr="00252D6E" w:rsidRDefault="004C4930" w:rsidP="004C4930">
      <w:pPr>
        <w:widowControl w:val="0"/>
        <w:tabs>
          <w:tab w:val="left" w:pos="560"/>
          <w:tab w:val="left" w:pos="1120"/>
          <w:tab w:val="left" w:pos="1680"/>
          <w:tab w:val="center" w:pos="3260"/>
        </w:tabs>
        <w:autoSpaceDE w:val="0"/>
        <w:autoSpaceDN w:val="0"/>
        <w:adjustRightInd w:val="0"/>
        <w:rPr>
          <w:rFonts w:ascii="Times New Roman" w:hAnsi="Times New Roman" w:cs="Times New Roman"/>
          <w:sz w:val="18"/>
          <w:szCs w:val="18"/>
        </w:rPr>
      </w:pPr>
      <w:r w:rsidRPr="00252D6E">
        <w:rPr>
          <w:rFonts w:ascii="Times New Roman" w:hAnsi="Times New Roman" w:cs="Times New Roman"/>
          <w:sz w:val="18"/>
          <w:szCs w:val="18"/>
        </w:rPr>
        <w:t>This research was performed as part of an interdisciplinary project programme undertaken by the Blue-Green Cities Research Consortium (</w:t>
      </w:r>
      <w:hyperlink r:id="rId9" w:history="1">
        <w:r w:rsidRPr="00252D6E">
          <w:rPr>
            <w:rStyle w:val="Hyperlink"/>
            <w:rFonts w:ascii="Times New Roman" w:hAnsi="Times New Roman" w:cs="Times New Roman"/>
            <w:sz w:val="18"/>
            <w:szCs w:val="18"/>
          </w:rPr>
          <w:t>www.bluegreencities.ac.uk</w:t>
        </w:r>
      </w:hyperlink>
      <w:r w:rsidRPr="00252D6E">
        <w:rPr>
          <w:rFonts w:ascii="Times New Roman" w:hAnsi="Times New Roman" w:cs="Times New Roman"/>
          <w:sz w:val="18"/>
          <w:szCs w:val="18"/>
        </w:rPr>
        <w:t>). The Consortium is funded by the UK Engineering and Physical Sciences Research Council under grant</w:t>
      </w:r>
      <w:r w:rsidRPr="00252D6E">
        <w:rPr>
          <w:rFonts w:ascii="Times New Roman" w:hAnsi="Times New Roman" w:cs="Times New Roman"/>
          <w:color w:val="000000"/>
          <w:sz w:val="18"/>
          <w:szCs w:val="18"/>
        </w:rPr>
        <w:t xml:space="preserve"> EP/K013661/1, </w:t>
      </w:r>
      <w:r w:rsidRPr="00252D6E">
        <w:rPr>
          <w:rFonts w:ascii="Times New Roman" w:hAnsi="Times New Roman" w:cs="Times New Roman"/>
          <w:sz w:val="18"/>
          <w:szCs w:val="18"/>
        </w:rPr>
        <w:t>with additional contributions from the Environment Agency, Rivers Agency (N</w:t>
      </w:r>
      <w:bookmarkStart w:id="0" w:name="_GoBack"/>
      <w:bookmarkEnd w:id="0"/>
      <w:r w:rsidRPr="00252D6E">
        <w:rPr>
          <w:rFonts w:ascii="Times New Roman" w:hAnsi="Times New Roman" w:cs="Times New Roman"/>
          <w:sz w:val="18"/>
          <w:szCs w:val="18"/>
        </w:rPr>
        <w:t>orthern Ireland) and the National Science Foundation.</w:t>
      </w:r>
    </w:p>
    <w:sectPr w:rsidR="004C4930" w:rsidRPr="00252D6E" w:rsidSect="00180843">
      <w:pgSz w:w="11906" w:h="16838"/>
      <w:pgMar w:top="3033" w:right="2693" w:bottom="3033" w:left="2693"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04A3C1C" w14:textId="77777777" w:rsidR="00F0675E" w:rsidRDefault="00F0675E" w:rsidP="00793FA5">
      <w:r>
        <w:separator/>
      </w:r>
    </w:p>
  </w:endnote>
  <w:endnote w:type="continuationSeparator" w:id="0">
    <w:p w14:paraId="3705C11B" w14:textId="77777777" w:rsidR="00F0675E" w:rsidRDefault="00F0675E" w:rsidP="00793F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Arial Black">
    <w:panose1 w:val="020B0A04020102020204"/>
    <w:charset w:val="00"/>
    <w:family w:val="auto"/>
    <w:pitch w:val="variable"/>
    <w:sig w:usb0="00000287" w:usb1="00000000" w:usb2="00000000" w:usb3="00000000" w:csb0="0000009F"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00000001" w:usb1="08070000" w:usb2="00000010" w:usb3="00000000" w:csb0="0002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8364187" w14:textId="77777777" w:rsidR="00F0675E" w:rsidRDefault="00F0675E" w:rsidP="00793FA5">
      <w:r>
        <w:separator/>
      </w:r>
    </w:p>
  </w:footnote>
  <w:footnote w:type="continuationSeparator" w:id="0">
    <w:p w14:paraId="2F259840" w14:textId="77777777" w:rsidR="00F0675E" w:rsidRDefault="00F0675E" w:rsidP="00793FA5">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92EAB"/>
    <w:multiLevelType w:val="multilevel"/>
    <w:tmpl w:val="5308C9F0"/>
    <w:lvl w:ilvl="0">
      <w:start w:val="1"/>
      <w:numFmt w:val="decimal"/>
      <w:pStyle w:val="Heading1"/>
      <w:lvlText w:val="%1"/>
      <w:lvlJc w:val="left"/>
      <w:pPr>
        <w:tabs>
          <w:tab w:val="num" w:pos="360"/>
        </w:tabs>
        <w:ind w:left="170" w:hanging="170"/>
      </w:pPr>
      <w:rPr>
        <w:rFonts w:hint="default"/>
      </w:rPr>
    </w:lvl>
    <w:lvl w:ilvl="1">
      <w:start w:val="1"/>
      <w:numFmt w:val="decimal"/>
      <w:pStyle w:val="Heading2"/>
      <w:lvlText w:val="%1.%2"/>
      <w:lvlJc w:val="left"/>
      <w:pPr>
        <w:tabs>
          <w:tab w:val="num" w:pos="360"/>
        </w:tabs>
        <w:ind w:left="340" w:hanging="340"/>
      </w:pPr>
      <w:rPr>
        <w:rFonts w:hint="default"/>
      </w:rPr>
    </w:lvl>
    <w:lvl w:ilvl="2">
      <w:start w:val="1"/>
      <w:numFmt w:val="decimal"/>
      <w:pStyle w:val="Heading3"/>
      <w:lvlText w:val="%1.%2.%3"/>
      <w:lvlJc w:val="left"/>
      <w:pPr>
        <w:tabs>
          <w:tab w:val="num" w:pos="510"/>
        </w:tabs>
        <w:ind w:left="510" w:hanging="510"/>
      </w:pPr>
      <w:rPr>
        <w:rFonts w:hint="default"/>
      </w:rPr>
    </w:lvl>
    <w:lvl w:ilvl="3">
      <w:start w:val="1"/>
      <w:numFmt w:val="none"/>
      <w:pStyle w:val="Heading4"/>
      <w:lvlText w:val="INVALID SELECTION"/>
      <w:lvlJc w:val="left"/>
      <w:pPr>
        <w:tabs>
          <w:tab w:val="num" w:pos="2520"/>
        </w:tabs>
        <w:ind w:left="864" w:hanging="864"/>
      </w:pPr>
      <w:rPr>
        <w:rFonts w:ascii="Arial Black" w:hAnsi="Arial Black" w:hint="default"/>
        <w:sz w:val="20"/>
      </w:rPr>
    </w:lvl>
    <w:lvl w:ilvl="4">
      <w:start w:val="1"/>
      <w:numFmt w:val="none"/>
      <w:pStyle w:val="Heading5"/>
      <w:lvlText w:val="INVALID SELECTION"/>
      <w:lvlJc w:val="left"/>
      <w:pPr>
        <w:tabs>
          <w:tab w:val="num" w:pos="2520"/>
        </w:tabs>
        <w:ind w:left="1008" w:hanging="1008"/>
      </w:pPr>
      <w:rPr>
        <w:rFonts w:ascii="Arial Black" w:hAnsi="Arial Black" w:hint="default"/>
        <w:sz w:val="20"/>
      </w:rPr>
    </w:lvl>
    <w:lvl w:ilvl="5">
      <w:start w:val="1"/>
      <w:numFmt w:val="none"/>
      <w:pStyle w:val="Heading6"/>
      <w:lvlText w:val="INVALID SELECTION"/>
      <w:lvlJc w:val="left"/>
      <w:pPr>
        <w:tabs>
          <w:tab w:val="num" w:pos="2520"/>
        </w:tabs>
        <w:ind w:left="1152" w:hanging="1152"/>
      </w:pPr>
      <w:rPr>
        <w:rFonts w:ascii="Arial Black" w:hAnsi="Arial Black" w:hint="default"/>
        <w:sz w:val="20"/>
      </w:rPr>
    </w:lvl>
    <w:lvl w:ilvl="6">
      <w:start w:val="1"/>
      <w:numFmt w:val="none"/>
      <w:pStyle w:val="Heading7"/>
      <w:lvlText w:val="INVALID SELECTION"/>
      <w:lvlJc w:val="left"/>
      <w:pPr>
        <w:tabs>
          <w:tab w:val="num" w:pos="2520"/>
        </w:tabs>
        <w:ind w:left="1296" w:hanging="1296"/>
      </w:pPr>
      <w:rPr>
        <w:rFonts w:ascii="Arial Black" w:hAnsi="Arial Black" w:hint="default"/>
        <w:sz w:val="20"/>
      </w:rPr>
    </w:lvl>
    <w:lvl w:ilvl="7">
      <w:start w:val="1"/>
      <w:numFmt w:val="none"/>
      <w:pStyle w:val="Heading8"/>
      <w:lvlText w:val="INVALID SELECTION"/>
      <w:lvlJc w:val="left"/>
      <w:pPr>
        <w:tabs>
          <w:tab w:val="num" w:pos="2520"/>
        </w:tabs>
        <w:ind w:left="1440" w:hanging="1440"/>
      </w:pPr>
      <w:rPr>
        <w:rFonts w:ascii="Arial Black" w:hAnsi="Arial Black" w:hint="default"/>
        <w:sz w:val="20"/>
      </w:rPr>
    </w:lvl>
    <w:lvl w:ilvl="8">
      <w:start w:val="1"/>
      <w:numFmt w:val="none"/>
      <w:pStyle w:val="Heading9"/>
      <w:lvlText w:val="INVALID SELECTION"/>
      <w:lvlJc w:val="left"/>
      <w:pPr>
        <w:tabs>
          <w:tab w:val="num" w:pos="2520"/>
        </w:tabs>
        <w:ind w:left="1584" w:hanging="1584"/>
      </w:pPr>
      <w:rPr>
        <w:rFonts w:ascii="Arial Black" w:hAnsi="Arial Black" w:hint="default"/>
        <w:sz w:val="20"/>
      </w:rPr>
    </w:lvl>
  </w:abstractNum>
  <w:abstractNum w:abstractNumId="1">
    <w:nsid w:val="189965EA"/>
    <w:multiLevelType w:val="hybridMultilevel"/>
    <w:tmpl w:val="18DCFF82"/>
    <w:lvl w:ilvl="0" w:tplc="80BC1482">
      <w:start w:val="1"/>
      <w:numFmt w:val="decimal"/>
      <w:pStyle w:val="FigureCaption"/>
      <w:lvlText w:val="Figure %1:"/>
      <w:lvlJc w:val="left"/>
      <w:pPr>
        <w:tabs>
          <w:tab w:val="num" w:pos="2835"/>
        </w:tabs>
        <w:ind w:left="2835" w:hanging="1134"/>
      </w:pPr>
      <w:rPr>
        <w:rFonts w:ascii="Times New Roman" w:hAnsi="Times New Roman" w:hint="default"/>
        <w:b w:val="0"/>
        <w:i w:val="0"/>
        <w:sz w:val="20"/>
      </w:rPr>
    </w:lvl>
    <w:lvl w:ilvl="1" w:tplc="04090019" w:tentative="1">
      <w:start w:val="1"/>
      <w:numFmt w:val="lowerLetter"/>
      <w:lvlText w:val="%2."/>
      <w:lvlJc w:val="left"/>
      <w:pPr>
        <w:tabs>
          <w:tab w:val="num" w:pos="3141"/>
        </w:tabs>
        <w:ind w:left="3141" w:hanging="360"/>
      </w:pPr>
    </w:lvl>
    <w:lvl w:ilvl="2" w:tplc="0409001B" w:tentative="1">
      <w:start w:val="1"/>
      <w:numFmt w:val="lowerRoman"/>
      <w:lvlText w:val="%3."/>
      <w:lvlJc w:val="right"/>
      <w:pPr>
        <w:tabs>
          <w:tab w:val="num" w:pos="3861"/>
        </w:tabs>
        <w:ind w:left="3861" w:hanging="180"/>
      </w:pPr>
    </w:lvl>
    <w:lvl w:ilvl="3" w:tplc="0409000F" w:tentative="1">
      <w:start w:val="1"/>
      <w:numFmt w:val="decimal"/>
      <w:lvlText w:val="%4."/>
      <w:lvlJc w:val="left"/>
      <w:pPr>
        <w:tabs>
          <w:tab w:val="num" w:pos="4581"/>
        </w:tabs>
        <w:ind w:left="4581" w:hanging="360"/>
      </w:pPr>
    </w:lvl>
    <w:lvl w:ilvl="4" w:tplc="04090019" w:tentative="1">
      <w:start w:val="1"/>
      <w:numFmt w:val="lowerLetter"/>
      <w:lvlText w:val="%5."/>
      <w:lvlJc w:val="left"/>
      <w:pPr>
        <w:tabs>
          <w:tab w:val="num" w:pos="5301"/>
        </w:tabs>
        <w:ind w:left="5301" w:hanging="360"/>
      </w:pPr>
    </w:lvl>
    <w:lvl w:ilvl="5" w:tplc="0409001B" w:tentative="1">
      <w:start w:val="1"/>
      <w:numFmt w:val="lowerRoman"/>
      <w:lvlText w:val="%6."/>
      <w:lvlJc w:val="right"/>
      <w:pPr>
        <w:tabs>
          <w:tab w:val="num" w:pos="6021"/>
        </w:tabs>
        <w:ind w:left="6021" w:hanging="180"/>
      </w:pPr>
    </w:lvl>
    <w:lvl w:ilvl="6" w:tplc="0409000F" w:tentative="1">
      <w:start w:val="1"/>
      <w:numFmt w:val="decimal"/>
      <w:lvlText w:val="%7."/>
      <w:lvlJc w:val="left"/>
      <w:pPr>
        <w:tabs>
          <w:tab w:val="num" w:pos="6741"/>
        </w:tabs>
        <w:ind w:left="6741" w:hanging="360"/>
      </w:pPr>
    </w:lvl>
    <w:lvl w:ilvl="7" w:tplc="04090019" w:tentative="1">
      <w:start w:val="1"/>
      <w:numFmt w:val="lowerLetter"/>
      <w:lvlText w:val="%8."/>
      <w:lvlJc w:val="left"/>
      <w:pPr>
        <w:tabs>
          <w:tab w:val="num" w:pos="7461"/>
        </w:tabs>
        <w:ind w:left="7461" w:hanging="360"/>
      </w:pPr>
    </w:lvl>
    <w:lvl w:ilvl="8" w:tplc="0409001B" w:tentative="1">
      <w:start w:val="1"/>
      <w:numFmt w:val="lowerRoman"/>
      <w:lvlText w:val="%9."/>
      <w:lvlJc w:val="right"/>
      <w:pPr>
        <w:tabs>
          <w:tab w:val="num" w:pos="8181"/>
        </w:tabs>
        <w:ind w:left="8181" w:hanging="180"/>
      </w:pPr>
    </w:lvl>
  </w:abstractNum>
  <w:abstractNum w:abstractNumId="2">
    <w:nsid w:val="2ABF24C1"/>
    <w:multiLevelType w:val="hybridMultilevel"/>
    <w:tmpl w:val="CCEAA518"/>
    <w:lvl w:ilvl="0" w:tplc="05A4DEEE">
      <w:numFmt w:val="bullet"/>
      <w:lvlText w:val="-"/>
      <w:lvlJc w:val="left"/>
      <w:pPr>
        <w:ind w:left="720" w:hanging="360"/>
      </w:pPr>
      <w:rPr>
        <w:rFonts w:ascii="Calibri" w:eastAsiaTheme="minorEastAsia" w:hAnsi="Calibri" w:cstheme="minorBidi"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ECC0643"/>
    <w:multiLevelType w:val="hybridMultilevel"/>
    <w:tmpl w:val="E4DE9DB4"/>
    <w:lvl w:ilvl="0" w:tplc="D65E6BEE">
      <w:start w:val="1"/>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E197A92"/>
    <w:multiLevelType w:val="hybridMultilevel"/>
    <w:tmpl w:val="29A4F6B6"/>
    <w:lvl w:ilvl="0" w:tplc="5F4A0120">
      <w:start w:val="1"/>
      <w:numFmt w:val="decimal"/>
      <w:pStyle w:val="ReferencesCitation"/>
      <w:lvlText w:val="[%1]"/>
      <w:lvlJc w:val="left"/>
      <w:pPr>
        <w:tabs>
          <w:tab w:val="num" w:pos="360"/>
        </w:tabs>
        <w:ind w:left="34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5252693D"/>
    <w:multiLevelType w:val="hybridMultilevel"/>
    <w:tmpl w:val="3244D226"/>
    <w:lvl w:ilvl="0" w:tplc="70503A36">
      <w:start w:val="1"/>
      <w:numFmt w:val="decimal"/>
      <w:pStyle w:val="TableCaption"/>
      <w:lvlText w:val="Table %1: "/>
      <w:lvlJc w:val="left"/>
      <w:pPr>
        <w:tabs>
          <w:tab w:val="num" w:pos="2835"/>
        </w:tabs>
        <w:ind w:left="2835" w:hanging="1134"/>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633A7D78"/>
    <w:multiLevelType w:val="multilevel"/>
    <w:tmpl w:val="94A04F3E"/>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435"/>
        </w:tabs>
        <w:ind w:left="435" w:hanging="43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num w:numId="1">
    <w:abstractNumId w:val="0"/>
  </w:num>
  <w:num w:numId="2">
    <w:abstractNumId w:val="1"/>
  </w:num>
  <w:num w:numId="3">
    <w:abstractNumId w:val="5"/>
  </w:num>
  <w:num w:numId="4">
    <w:abstractNumId w:val="4"/>
  </w:num>
  <w:num w:numId="5">
    <w:abstractNumId w:val="6"/>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45E4"/>
    <w:rsid w:val="00000763"/>
    <w:rsid w:val="000026B3"/>
    <w:rsid w:val="000073B6"/>
    <w:rsid w:val="00015229"/>
    <w:rsid w:val="0002106D"/>
    <w:rsid w:val="0002181F"/>
    <w:rsid w:val="000243A4"/>
    <w:rsid w:val="00024A1A"/>
    <w:rsid w:val="00025368"/>
    <w:rsid w:val="0003227B"/>
    <w:rsid w:val="0003438D"/>
    <w:rsid w:val="000375CD"/>
    <w:rsid w:val="00037F7F"/>
    <w:rsid w:val="00044EB4"/>
    <w:rsid w:val="00047088"/>
    <w:rsid w:val="00057B66"/>
    <w:rsid w:val="000648AA"/>
    <w:rsid w:val="000657D1"/>
    <w:rsid w:val="00066AD7"/>
    <w:rsid w:val="000713A7"/>
    <w:rsid w:val="000717B4"/>
    <w:rsid w:val="00075E4B"/>
    <w:rsid w:val="00083F5C"/>
    <w:rsid w:val="000853AD"/>
    <w:rsid w:val="00086518"/>
    <w:rsid w:val="00087041"/>
    <w:rsid w:val="00096106"/>
    <w:rsid w:val="000966B4"/>
    <w:rsid w:val="00097A9D"/>
    <w:rsid w:val="000A03C6"/>
    <w:rsid w:val="000A09C1"/>
    <w:rsid w:val="000A3A28"/>
    <w:rsid w:val="000A4746"/>
    <w:rsid w:val="000A5F89"/>
    <w:rsid w:val="000B25F0"/>
    <w:rsid w:val="000C051F"/>
    <w:rsid w:val="000C07B4"/>
    <w:rsid w:val="000C6158"/>
    <w:rsid w:val="000C6244"/>
    <w:rsid w:val="000C6F28"/>
    <w:rsid w:val="000E021F"/>
    <w:rsid w:val="000E3962"/>
    <w:rsid w:val="000E54EB"/>
    <w:rsid w:val="000F1749"/>
    <w:rsid w:val="000F2792"/>
    <w:rsid w:val="000F28C6"/>
    <w:rsid w:val="000F4383"/>
    <w:rsid w:val="00100974"/>
    <w:rsid w:val="001009EA"/>
    <w:rsid w:val="00100FA9"/>
    <w:rsid w:val="00101D31"/>
    <w:rsid w:val="00104970"/>
    <w:rsid w:val="00104D74"/>
    <w:rsid w:val="00106113"/>
    <w:rsid w:val="0010685B"/>
    <w:rsid w:val="0011450B"/>
    <w:rsid w:val="00117A5B"/>
    <w:rsid w:val="00121364"/>
    <w:rsid w:val="00124EE8"/>
    <w:rsid w:val="00125F78"/>
    <w:rsid w:val="0012644C"/>
    <w:rsid w:val="00127494"/>
    <w:rsid w:val="00131278"/>
    <w:rsid w:val="00132693"/>
    <w:rsid w:val="00132D67"/>
    <w:rsid w:val="0013320D"/>
    <w:rsid w:val="00134104"/>
    <w:rsid w:val="001351F0"/>
    <w:rsid w:val="0013614F"/>
    <w:rsid w:val="0013675A"/>
    <w:rsid w:val="00136D16"/>
    <w:rsid w:val="00140418"/>
    <w:rsid w:val="00140DBF"/>
    <w:rsid w:val="00143811"/>
    <w:rsid w:val="00143AB0"/>
    <w:rsid w:val="00153BAD"/>
    <w:rsid w:val="0015599E"/>
    <w:rsid w:val="00155E65"/>
    <w:rsid w:val="00161CC8"/>
    <w:rsid w:val="00162D47"/>
    <w:rsid w:val="00162F34"/>
    <w:rsid w:val="00166626"/>
    <w:rsid w:val="00167A40"/>
    <w:rsid w:val="00174C60"/>
    <w:rsid w:val="00175022"/>
    <w:rsid w:val="00176880"/>
    <w:rsid w:val="00180843"/>
    <w:rsid w:val="00182A9D"/>
    <w:rsid w:val="00182C12"/>
    <w:rsid w:val="00186BD6"/>
    <w:rsid w:val="00190B21"/>
    <w:rsid w:val="001933B9"/>
    <w:rsid w:val="0019482E"/>
    <w:rsid w:val="0019555C"/>
    <w:rsid w:val="001A2566"/>
    <w:rsid w:val="001A3D4D"/>
    <w:rsid w:val="001A3D9D"/>
    <w:rsid w:val="001A686E"/>
    <w:rsid w:val="001A7B6B"/>
    <w:rsid w:val="001B3DF7"/>
    <w:rsid w:val="001C635F"/>
    <w:rsid w:val="001C6E33"/>
    <w:rsid w:val="001D0675"/>
    <w:rsid w:val="001D0C76"/>
    <w:rsid w:val="001D0CA9"/>
    <w:rsid w:val="001D3EE2"/>
    <w:rsid w:val="001D764D"/>
    <w:rsid w:val="001E3EC9"/>
    <w:rsid w:val="001F0014"/>
    <w:rsid w:val="00203EDF"/>
    <w:rsid w:val="0020724F"/>
    <w:rsid w:val="00207262"/>
    <w:rsid w:val="00212D00"/>
    <w:rsid w:val="002232A0"/>
    <w:rsid w:val="00226D61"/>
    <w:rsid w:val="0023007D"/>
    <w:rsid w:val="00230EBF"/>
    <w:rsid w:val="00231348"/>
    <w:rsid w:val="00232618"/>
    <w:rsid w:val="002339C5"/>
    <w:rsid w:val="00245370"/>
    <w:rsid w:val="00245607"/>
    <w:rsid w:val="00246EB0"/>
    <w:rsid w:val="00252D6E"/>
    <w:rsid w:val="00255043"/>
    <w:rsid w:val="00257133"/>
    <w:rsid w:val="002619FE"/>
    <w:rsid w:val="00264AD6"/>
    <w:rsid w:val="00266667"/>
    <w:rsid w:val="00275BA0"/>
    <w:rsid w:val="00277131"/>
    <w:rsid w:val="0028069C"/>
    <w:rsid w:val="00281372"/>
    <w:rsid w:val="00283A7C"/>
    <w:rsid w:val="00287D9B"/>
    <w:rsid w:val="00290460"/>
    <w:rsid w:val="0029315E"/>
    <w:rsid w:val="002B189D"/>
    <w:rsid w:val="002C2D9F"/>
    <w:rsid w:val="002C592D"/>
    <w:rsid w:val="002C658A"/>
    <w:rsid w:val="002D18CC"/>
    <w:rsid w:val="002D27D7"/>
    <w:rsid w:val="002D7908"/>
    <w:rsid w:val="002E0CE2"/>
    <w:rsid w:val="002F15EE"/>
    <w:rsid w:val="002F1D74"/>
    <w:rsid w:val="002F4460"/>
    <w:rsid w:val="00300DB1"/>
    <w:rsid w:val="00302A0B"/>
    <w:rsid w:val="003113E5"/>
    <w:rsid w:val="00314802"/>
    <w:rsid w:val="00316F00"/>
    <w:rsid w:val="00325599"/>
    <w:rsid w:val="003259C1"/>
    <w:rsid w:val="003273E9"/>
    <w:rsid w:val="00327F4A"/>
    <w:rsid w:val="00331DBE"/>
    <w:rsid w:val="003320F4"/>
    <w:rsid w:val="00340E15"/>
    <w:rsid w:val="003433C1"/>
    <w:rsid w:val="003441AB"/>
    <w:rsid w:val="00346E26"/>
    <w:rsid w:val="0035101D"/>
    <w:rsid w:val="003510A4"/>
    <w:rsid w:val="00352BC1"/>
    <w:rsid w:val="00353201"/>
    <w:rsid w:val="003535D2"/>
    <w:rsid w:val="00355DA9"/>
    <w:rsid w:val="003579F5"/>
    <w:rsid w:val="0036613B"/>
    <w:rsid w:val="0036717D"/>
    <w:rsid w:val="003702EE"/>
    <w:rsid w:val="00374833"/>
    <w:rsid w:val="00377722"/>
    <w:rsid w:val="0038520D"/>
    <w:rsid w:val="00392237"/>
    <w:rsid w:val="003922F5"/>
    <w:rsid w:val="0039260A"/>
    <w:rsid w:val="00395BFC"/>
    <w:rsid w:val="003A3250"/>
    <w:rsid w:val="003A3A19"/>
    <w:rsid w:val="003A404E"/>
    <w:rsid w:val="003A49BF"/>
    <w:rsid w:val="003A4C71"/>
    <w:rsid w:val="003A74A0"/>
    <w:rsid w:val="003B1109"/>
    <w:rsid w:val="003B7287"/>
    <w:rsid w:val="003C0CE7"/>
    <w:rsid w:val="003C5239"/>
    <w:rsid w:val="003D509F"/>
    <w:rsid w:val="003E025A"/>
    <w:rsid w:val="003E48BA"/>
    <w:rsid w:val="003E5777"/>
    <w:rsid w:val="003E668F"/>
    <w:rsid w:val="003E6F6F"/>
    <w:rsid w:val="003F0AF1"/>
    <w:rsid w:val="003F0BC5"/>
    <w:rsid w:val="003F4213"/>
    <w:rsid w:val="003F66DF"/>
    <w:rsid w:val="00401C60"/>
    <w:rsid w:val="00402428"/>
    <w:rsid w:val="00404935"/>
    <w:rsid w:val="00410668"/>
    <w:rsid w:val="004107DA"/>
    <w:rsid w:val="00411015"/>
    <w:rsid w:val="00420037"/>
    <w:rsid w:val="00422BE4"/>
    <w:rsid w:val="00426511"/>
    <w:rsid w:val="004319EB"/>
    <w:rsid w:val="00432F39"/>
    <w:rsid w:val="00440764"/>
    <w:rsid w:val="00442A74"/>
    <w:rsid w:val="00442D9B"/>
    <w:rsid w:val="00443F42"/>
    <w:rsid w:val="00455A18"/>
    <w:rsid w:val="004672DA"/>
    <w:rsid w:val="00467728"/>
    <w:rsid w:val="00472C5D"/>
    <w:rsid w:val="00477E26"/>
    <w:rsid w:val="00481EE2"/>
    <w:rsid w:val="00483D2B"/>
    <w:rsid w:val="0049009C"/>
    <w:rsid w:val="00497BFF"/>
    <w:rsid w:val="004A0589"/>
    <w:rsid w:val="004A1FDC"/>
    <w:rsid w:val="004A32D4"/>
    <w:rsid w:val="004A759C"/>
    <w:rsid w:val="004B02D0"/>
    <w:rsid w:val="004B1B2F"/>
    <w:rsid w:val="004B7F69"/>
    <w:rsid w:val="004C48C6"/>
    <w:rsid w:val="004C4930"/>
    <w:rsid w:val="004C4E6F"/>
    <w:rsid w:val="004C6490"/>
    <w:rsid w:val="004C7F2D"/>
    <w:rsid w:val="004D18F8"/>
    <w:rsid w:val="004D274C"/>
    <w:rsid w:val="004D4135"/>
    <w:rsid w:val="004D596C"/>
    <w:rsid w:val="004E3D3A"/>
    <w:rsid w:val="004E4DED"/>
    <w:rsid w:val="004E5A4E"/>
    <w:rsid w:val="004F0994"/>
    <w:rsid w:val="004F52A6"/>
    <w:rsid w:val="005003AE"/>
    <w:rsid w:val="00506F11"/>
    <w:rsid w:val="0050734D"/>
    <w:rsid w:val="00511528"/>
    <w:rsid w:val="00512799"/>
    <w:rsid w:val="00516F69"/>
    <w:rsid w:val="00517804"/>
    <w:rsid w:val="005216B3"/>
    <w:rsid w:val="00521CC4"/>
    <w:rsid w:val="00522397"/>
    <w:rsid w:val="00524542"/>
    <w:rsid w:val="005257B0"/>
    <w:rsid w:val="00526574"/>
    <w:rsid w:val="00527576"/>
    <w:rsid w:val="00530D2D"/>
    <w:rsid w:val="00532B2B"/>
    <w:rsid w:val="0053371E"/>
    <w:rsid w:val="00547B5A"/>
    <w:rsid w:val="00553D9A"/>
    <w:rsid w:val="00555FFC"/>
    <w:rsid w:val="00556E76"/>
    <w:rsid w:val="005571B6"/>
    <w:rsid w:val="00560F6B"/>
    <w:rsid w:val="00563347"/>
    <w:rsid w:val="005674AE"/>
    <w:rsid w:val="00573CE0"/>
    <w:rsid w:val="00573E12"/>
    <w:rsid w:val="00580FFE"/>
    <w:rsid w:val="0058124C"/>
    <w:rsid w:val="005827FB"/>
    <w:rsid w:val="00585A33"/>
    <w:rsid w:val="005961D4"/>
    <w:rsid w:val="0059623F"/>
    <w:rsid w:val="005A051A"/>
    <w:rsid w:val="005A2EEF"/>
    <w:rsid w:val="005A45AA"/>
    <w:rsid w:val="005A7C2F"/>
    <w:rsid w:val="005B0B19"/>
    <w:rsid w:val="005B1215"/>
    <w:rsid w:val="005B602F"/>
    <w:rsid w:val="005B7F9A"/>
    <w:rsid w:val="005D1D05"/>
    <w:rsid w:val="005D22FF"/>
    <w:rsid w:val="005D41DD"/>
    <w:rsid w:val="005D53D2"/>
    <w:rsid w:val="005E209F"/>
    <w:rsid w:val="005E20BC"/>
    <w:rsid w:val="005E29C2"/>
    <w:rsid w:val="005E30BA"/>
    <w:rsid w:val="005E3657"/>
    <w:rsid w:val="005E3EA6"/>
    <w:rsid w:val="005E4339"/>
    <w:rsid w:val="005E553C"/>
    <w:rsid w:val="005F25E2"/>
    <w:rsid w:val="005F3FE1"/>
    <w:rsid w:val="005F5638"/>
    <w:rsid w:val="00601FCD"/>
    <w:rsid w:val="00605036"/>
    <w:rsid w:val="00605812"/>
    <w:rsid w:val="00605D99"/>
    <w:rsid w:val="00610015"/>
    <w:rsid w:val="00611FE5"/>
    <w:rsid w:val="00613FE9"/>
    <w:rsid w:val="006178C8"/>
    <w:rsid w:val="0062415D"/>
    <w:rsid w:val="00625DE2"/>
    <w:rsid w:val="00636446"/>
    <w:rsid w:val="00640C14"/>
    <w:rsid w:val="006502D9"/>
    <w:rsid w:val="00654DB6"/>
    <w:rsid w:val="00655A6C"/>
    <w:rsid w:val="006604F6"/>
    <w:rsid w:val="00662122"/>
    <w:rsid w:val="006635D7"/>
    <w:rsid w:val="00664278"/>
    <w:rsid w:val="00666806"/>
    <w:rsid w:val="00672460"/>
    <w:rsid w:val="006732F7"/>
    <w:rsid w:val="006740F2"/>
    <w:rsid w:val="00675A86"/>
    <w:rsid w:val="00682260"/>
    <w:rsid w:val="00683CFE"/>
    <w:rsid w:val="00690A2D"/>
    <w:rsid w:val="00691933"/>
    <w:rsid w:val="0069377F"/>
    <w:rsid w:val="00695074"/>
    <w:rsid w:val="0069717B"/>
    <w:rsid w:val="006A024C"/>
    <w:rsid w:val="006A1C39"/>
    <w:rsid w:val="006A3D85"/>
    <w:rsid w:val="006B07FD"/>
    <w:rsid w:val="006B2A90"/>
    <w:rsid w:val="006B436A"/>
    <w:rsid w:val="006B46C7"/>
    <w:rsid w:val="006B5576"/>
    <w:rsid w:val="006C428D"/>
    <w:rsid w:val="006C514F"/>
    <w:rsid w:val="006D1D1D"/>
    <w:rsid w:val="006D3C6B"/>
    <w:rsid w:val="006D3C80"/>
    <w:rsid w:val="006D3F98"/>
    <w:rsid w:val="006D4853"/>
    <w:rsid w:val="006D4C17"/>
    <w:rsid w:val="006D63BE"/>
    <w:rsid w:val="006E1D66"/>
    <w:rsid w:val="006E29CA"/>
    <w:rsid w:val="006E3CD8"/>
    <w:rsid w:val="006E439A"/>
    <w:rsid w:val="006E5EA6"/>
    <w:rsid w:val="006E7E06"/>
    <w:rsid w:val="006F126C"/>
    <w:rsid w:val="006F41CA"/>
    <w:rsid w:val="006F5799"/>
    <w:rsid w:val="006F640B"/>
    <w:rsid w:val="0070382E"/>
    <w:rsid w:val="00720450"/>
    <w:rsid w:val="0072434B"/>
    <w:rsid w:val="0072573E"/>
    <w:rsid w:val="007261D0"/>
    <w:rsid w:val="00727B9E"/>
    <w:rsid w:val="00727DF5"/>
    <w:rsid w:val="00731667"/>
    <w:rsid w:val="00741FE0"/>
    <w:rsid w:val="007510C3"/>
    <w:rsid w:val="00753340"/>
    <w:rsid w:val="00753F6A"/>
    <w:rsid w:val="00754869"/>
    <w:rsid w:val="007600C6"/>
    <w:rsid w:val="007600E6"/>
    <w:rsid w:val="00760C03"/>
    <w:rsid w:val="00764443"/>
    <w:rsid w:val="007717BE"/>
    <w:rsid w:val="007717F7"/>
    <w:rsid w:val="00772D94"/>
    <w:rsid w:val="00773B84"/>
    <w:rsid w:val="00783EB4"/>
    <w:rsid w:val="00787321"/>
    <w:rsid w:val="00791D84"/>
    <w:rsid w:val="007933FF"/>
    <w:rsid w:val="00793FA5"/>
    <w:rsid w:val="007956E0"/>
    <w:rsid w:val="007967B4"/>
    <w:rsid w:val="00797D7F"/>
    <w:rsid w:val="007A1679"/>
    <w:rsid w:val="007A1B79"/>
    <w:rsid w:val="007A315C"/>
    <w:rsid w:val="007A670B"/>
    <w:rsid w:val="007B1663"/>
    <w:rsid w:val="007B21F0"/>
    <w:rsid w:val="007B2D31"/>
    <w:rsid w:val="007B4879"/>
    <w:rsid w:val="007B6A09"/>
    <w:rsid w:val="007B6DF1"/>
    <w:rsid w:val="007C02E1"/>
    <w:rsid w:val="007C06B6"/>
    <w:rsid w:val="007C18ED"/>
    <w:rsid w:val="007C409D"/>
    <w:rsid w:val="007C4EE1"/>
    <w:rsid w:val="007C5E2C"/>
    <w:rsid w:val="007D19BE"/>
    <w:rsid w:val="007D4692"/>
    <w:rsid w:val="007D46D8"/>
    <w:rsid w:val="007E1CAF"/>
    <w:rsid w:val="007F202F"/>
    <w:rsid w:val="007F28EB"/>
    <w:rsid w:val="007F4F12"/>
    <w:rsid w:val="00800685"/>
    <w:rsid w:val="00800FB9"/>
    <w:rsid w:val="00802344"/>
    <w:rsid w:val="00803020"/>
    <w:rsid w:val="00810B4E"/>
    <w:rsid w:val="00812796"/>
    <w:rsid w:val="008128AD"/>
    <w:rsid w:val="008145E4"/>
    <w:rsid w:val="00816361"/>
    <w:rsid w:val="00817A8F"/>
    <w:rsid w:val="00817AB7"/>
    <w:rsid w:val="00817E97"/>
    <w:rsid w:val="008235E2"/>
    <w:rsid w:val="00824065"/>
    <w:rsid w:val="0082578A"/>
    <w:rsid w:val="00825B38"/>
    <w:rsid w:val="00831351"/>
    <w:rsid w:val="0083302B"/>
    <w:rsid w:val="00841CA3"/>
    <w:rsid w:val="00853344"/>
    <w:rsid w:val="00857ADA"/>
    <w:rsid w:val="008611EF"/>
    <w:rsid w:val="00862534"/>
    <w:rsid w:val="00863F2A"/>
    <w:rsid w:val="00864793"/>
    <w:rsid w:val="00870A92"/>
    <w:rsid w:val="00874042"/>
    <w:rsid w:val="00880D5A"/>
    <w:rsid w:val="008812C9"/>
    <w:rsid w:val="00881986"/>
    <w:rsid w:val="00881EDE"/>
    <w:rsid w:val="00882CBB"/>
    <w:rsid w:val="0088433C"/>
    <w:rsid w:val="00887D7F"/>
    <w:rsid w:val="00894BB6"/>
    <w:rsid w:val="008A6024"/>
    <w:rsid w:val="008B24B7"/>
    <w:rsid w:val="008B29BA"/>
    <w:rsid w:val="008B3B83"/>
    <w:rsid w:val="008B77E0"/>
    <w:rsid w:val="008C267C"/>
    <w:rsid w:val="008C2F6A"/>
    <w:rsid w:val="008D15BE"/>
    <w:rsid w:val="008D3E5C"/>
    <w:rsid w:val="008D44A3"/>
    <w:rsid w:val="008D4B76"/>
    <w:rsid w:val="008D7B74"/>
    <w:rsid w:val="008E0144"/>
    <w:rsid w:val="008E2C0A"/>
    <w:rsid w:val="008E4379"/>
    <w:rsid w:val="008E79F7"/>
    <w:rsid w:val="008F06F5"/>
    <w:rsid w:val="008F2EC5"/>
    <w:rsid w:val="008F30DE"/>
    <w:rsid w:val="008F64FD"/>
    <w:rsid w:val="008F779C"/>
    <w:rsid w:val="00907075"/>
    <w:rsid w:val="00912230"/>
    <w:rsid w:val="009125FC"/>
    <w:rsid w:val="00926A10"/>
    <w:rsid w:val="00930138"/>
    <w:rsid w:val="009331AF"/>
    <w:rsid w:val="00934628"/>
    <w:rsid w:val="00934787"/>
    <w:rsid w:val="00935CB0"/>
    <w:rsid w:val="009372F1"/>
    <w:rsid w:val="0094083A"/>
    <w:rsid w:val="00945B1E"/>
    <w:rsid w:val="009467B8"/>
    <w:rsid w:val="009512B7"/>
    <w:rsid w:val="00951B82"/>
    <w:rsid w:val="00952B4C"/>
    <w:rsid w:val="009566D0"/>
    <w:rsid w:val="00956AC5"/>
    <w:rsid w:val="009617F5"/>
    <w:rsid w:val="00966043"/>
    <w:rsid w:val="0097106D"/>
    <w:rsid w:val="00975B87"/>
    <w:rsid w:val="00977DA2"/>
    <w:rsid w:val="00983F0C"/>
    <w:rsid w:val="00985D70"/>
    <w:rsid w:val="009874CC"/>
    <w:rsid w:val="009876CD"/>
    <w:rsid w:val="00993CA9"/>
    <w:rsid w:val="00994E94"/>
    <w:rsid w:val="00995686"/>
    <w:rsid w:val="009A2524"/>
    <w:rsid w:val="009A67D7"/>
    <w:rsid w:val="009A7B5C"/>
    <w:rsid w:val="009A7E7B"/>
    <w:rsid w:val="009B14F9"/>
    <w:rsid w:val="009B1978"/>
    <w:rsid w:val="009B2DC3"/>
    <w:rsid w:val="009B4401"/>
    <w:rsid w:val="009C1657"/>
    <w:rsid w:val="009C4060"/>
    <w:rsid w:val="009D35EE"/>
    <w:rsid w:val="009D4731"/>
    <w:rsid w:val="009D4803"/>
    <w:rsid w:val="009D64E5"/>
    <w:rsid w:val="009D7B57"/>
    <w:rsid w:val="009E0B94"/>
    <w:rsid w:val="009E16CA"/>
    <w:rsid w:val="009E3105"/>
    <w:rsid w:val="009E50D6"/>
    <w:rsid w:val="009E558E"/>
    <w:rsid w:val="009F0676"/>
    <w:rsid w:val="009F2D96"/>
    <w:rsid w:val="009F6483"/>
    <w:rsid w:val="009F71AA"/>
    <w:rsid w:val="00A0333B"/>
    <w:rsid w:val="00A04B35"/>
    <w:rsid w:val="00A06355"/>
    <w:rsid w:val="00A07170"/>
    <w:rsid w:val="00A12C69"/>
    <w:rsid w:val="00A1731E"/>
    <w:rsid w:val="00A20A43"/>
    <w:rsid w:val="00A20EAA"/>
    <w:rsid w:val="00A21EBA"/>
    <w:rsid w:val="00A2241B"/>
    <w:rsid w:val="00A302DE"/>
    <w:rsid w:val="00A43316"/>
    <w:rsid w:val="00A4608A"/>
    <w:rsid w:val="00A47A0F"/>
    <w:rsid w:val="00A52166"/>
    <w:rsid w:val="00A53AB3"/>
    <w:rsid w:val="00A61BD2"/>
    <w:rsid w:val="00A64939"/>
    <w:rsid w:val="00A67A52"/>
    <w:rsid w:val="00A70D08"/>
    <w:rsid w:val="00A72331"/>
    <w:rsid w:val="00A726B1"/>
    <w:rsid w:val="00A7502A"/>
    <w:rsid w:val="00A75A04"/>
    <w:rsid w:val="00A809B6"/>
    <w:rsid w:val="00A82EAE"/>
    <w:rsid w:val="00A82FB5"/>
    <w:rsid w:val="00A91B9E"/>
    <w:rsid w:val="00A926E5"/>
    <w:rsid w:val="00A92970"/>
    <w:rsid w:val="00A9724E"/>
    <w:rsid w:val="00A97D7F"/>
    <w:rsid w:val="00AA04A6"/>
    <w:rsid w:val="00AA1BCE"/>
    <w:rsid w:val="00AA2DA5"/>
    <w:rsid w:val="00AA4D80"/>
    <w:rsid w:val="00AA50A8"/>
    <w:rsid w:val="00AA7222"/>
    <w:rsid w:val="00AB1A81"/>
    <w:rsid w:val="00AB2B5F"/>
    <w:rsid w:val="00AB63E5"/>
    <w:rsid w:val="00AB700E"/>
    <w:rsid w:val="00AC2FEB"/>
    <w:rsid w:val="00AD1BF7"/>
    <w:rsid w:val="00AD728E"/>
    <w:rsid w:val="00AE03DB"/>
    <w:rsid w:val="00AE2368"/>
    <w:rsid w:val="00AE52B1"/>
    <w:rsid w:val="00AE742F"/>
    <w:rsid w:val="00AF01BF"/>
    <w:rsid w:val="00AF1E88"/>
    <w:rsid w:val="00AF3338"/>
    <w:rsid w:val="00AF56C3"/>
    <w:rsid w:val="00AF5D94"/>
    <w:rsid w:val="00AF650F"/>
    <w:rsid w:val="00AF6FFA"/>
    <w:rsid w:val="00AF7F6D"/>
    <w:rsid w:val="00B01E7E"/>
    <w:rsid w:val="00B02DBA"/>
    <w:rsid w:val="00B04B50"/>
    <w:rsid w:val="00B05384"/>
    <w:rsid w:val="00B0596F"/>
    <w:rsid w:val="00B0657E"/>
    <w:rsid w:val="00B111A1"/>
    <w:rsid w:val="00B11588"/>
    <w:rsid w:val="00B213BD"/>
    <w:rsid w:val="00B21B8A"/>
    <w:rsid w:val="00B22434"/>
    <w:rsid w:val="00B24086"/>
    <w:rsid w:val="00B24864"/>
    <w:rsid w:val="00B26274"/>
    <w:rsid w:val="00B269F8"/>
    <w:rsid w:val="00B3157A"/>
    <w:rsid w:val="00B31BFF"/>
    <w:rsid w:val="00B36FC6"/>
    <w:rsid w:val="00B5540E"/>
    <w:rsid w:val="00B61FC0"/>
    <w:rsid w:val="00B63C3B"/>
    <w:rsid w:val="00B642B2"/>
    <w:rsid w:val="00B67317"/>
    <w:rsid w:val="00B7152E"/>
    <w:rsid w:val="00B721C4"/>
    <w:rsid w:val="00B768A6"/>
    <w:rsid w:val="00B77623"/>
    <w:rsid w:val="00B8604D"/>
    <w:rsid w:val="00B90817"/>
    <w:rsid w:val="00B949D8"/>
    <w:rsid w:val="00B95844"/>
    <w:rsid w:val="00B95AF0"/>
    <w:rsid w:val="00BA07F5"/>
    <w:rsid w:val="00BA1CD9"/>
    <w:rsid w:val="00BA2BA4"/>
    <w:rsid w:val="00BB0023"/>
    <w:rsid w:val="00BB5855"/>
    <w:rsid w:val="00BC3CE0"/>
    <w:rsid w:val="00BD780E"/>
    <w:rsid w:val="00BE136A"/>
    <w:rsid w:val="00BE1B64"/>
    <w:rsid w:val="00BE34D9"/>
    <w:rsid w:val="00BE55C7"/>
    <w:rsid w:val="00BE7C16"/>
    <w:rsid w:val="00BF0AD8"/>
    <w:rsid w:val="00BF1678"/>
    <w:rsid w:val="00BF2156"/>
    <w:rsid w:val="00BF5BD4"/>
    <w:rsid w:val="00BF7C9E"/>
    <w:rsid w:val="00C0304A"/>
    <w:rsid w:val="00C06564"/>
    <w:rsid w:val="00C068FC"/>
    <w:rsid w:val="00C075D3"/>
    <w:rsid w:val="00C108BB"/>
    <w:rsid w:val="00C127C7"/>
    <w:rsid w:val="00C13F23"/>
    <w:rsid w:val="00C14180"/>
    <w:rsid w:val="00C17430"/>
    <w:rsid w:val="00C178E1"/>
    <w:rsid w:val="00C22CF8"/>
    <w:rsid w:val="00C22F6A"/>
    <w:rsid w:val="00C270E3"/>
    <w:rsid w:val="00C328B4"/>
    <w:rsid w:val="00C34197"/>
    <w:rsid w:val="00C34897"/>
    <w:rsid w:val="00C34AC4"/>
    <w:rsid w:val="00C3546D"/>
    <w:rsid w:val="00C355B5"/>
    <w:rsid w:val="00C36F95"/>
    <w:rsid w:val="00C4061F"/>
    <w:rsid w:val="00C40BFE"/>
    <w:rsid w:val="00C464F2"/>
    <w:rsid w:val="00C62AC6"/>
    <w:rsid w:val="00C653DD"/>
    <w:rsid w:val="00C6555A"/>
    <w:rsid w:val="00C670D5"/>
    <w:rsid w:val="00C7145F"/>
    <w:rsid w:val="00C7227F"/>
    <w:rsid w:val="00C75FE6"/>
    <w:rsid w:val="00C766CA"/>
    <w:rsid w:val="00C77AF0"/>
    <w:rsid w:val="00C77E64"/>
    <w:rsid w:val="00C84FF2"/>
    <w:rsid w:val="00C92F9B"/>
    <w:rsid w:val="00CA1318"/>
    <w:rsid w:val="00CA1C4E"/>
    <w:rsid w:val="00CA421F"/>
    <w:rsid w:val="00CA4BB4"/>
    <w:rsid w:val="00CB0152"/>
    <w:rsid w:val="00CB5724"/>
    <w:rsid w:val="00CB77CF"/>
    <w:rsid w:val="00CC1FCA"/>
    <w:rsid w:val="00CC2153"/>
    <w:rsid w:val="00CC438D"/>
    <w:rsid w:val="00CC45BA"/>
    <w:rsid w:val="00CC607A"/>
    <w:rsid w:val="00CD0C10"/>
    <w:rsid w:val="00CD1273"/>
    <w:rsid w:val="00CD71CC"/>
    <w:rsid w:val="00CE2BBE"/>
    <w:rsid w:val="00CE50DC"/>
    <w:rsid w:val="00CF1876"/>
    <w:rsid w:val="00CF2150"/>
    <w:rsid w:val="00CF527F"/>
    <w:rsid w:val="00CF6773"/>
    <w:rsid w:val="00CF73DB"/>
    <w:rsid w:val="00D00D63"/>
    <w:rsid w:val="00D055C7"/>
    <w:rsid w:val="00D06EA1"/>
    <w:rsid w:val="00D13A71"/>
    <w:rsid w:val="00D14FE0"/>
    <w:rsid w:val="00D22170"/>
    <w:rsid w:val="00D251D6"/>
    <w:rsid w:val="00D25703"/>
    <w:rsid w:val="00D2577B"/>
    <w:rsid w:val="00D26D7C"/>
    <w:rsid w:val="00D30270"/>
    <w:rsid w:val="00D309DF"/>
    <w:rsid w:val="00D363A5"/>
    <w:rsid w:val="00D3741B"/>
    <w:rsid w:val="00D37ABC"/>
    <w:rsid w:val="00D42BF3"/>
    <w:rsid w:val="00D4422A"/>
    <w:rsid w:val="00D46D4D"/>
    <w:rsid w:val="00D5045C"/>
    <w:rsid w:val="00D54CD6"/>
    <w:rsid w:val="00D61272"/>
    <w:rsid w:val="00D623F6"/>
    <w:rsid w:val="00D73EFF"/>
    <w:rsid w:val="00D7640C"/>
    <w:rsid w:val="00D77B6B"/>
    <w:rsid w:val="00D83B8D"/>
    <w:rsid w:val="00D83C0A"/>
    <w:rsid w:val="00D871CD"/>
    <w:rsid w:val="00D91DB6"/>
    <w:rsid w:val="00DA0685"/>
    <w:rsid w:val="00DA61F9"/>
    <w:rsid w:val="00DB025A"/>
    <w:rsid w:val="00DB237B"/>
    <w:rsid w:val="00DB3D96"/>
    <w:rsid w:val="00DB6C7E"/>
    <w:rsid w:val="00DC02C6"/>
    <w:rsid w:val="00DC1A37"/>
    <w:rsid w:val="00DC1D88"/>
    <w:rsid w:val="00DC405C"/>
    <w:rsid w:val="00DC427C"/>
    <w:rsid w:val="00DD1F55"/>
    <w:rsid w:val="00DD2376"/>
    <w:rsid w:val="00DE0D2A"/>
    <w:rsid w:val="00DE2869"/>
    <w:rsid w:val="00DE4279"/>
    <w:rsid w:val="00DF14F5"/>
    <w:rsid w:val="00DF188A"/>
    <w:rsid w:val="00DF209E"/>
    <w:rsid w:val="00DF2369"/>
    <w:rsid w:val="00DF6B19"/>
    <w:rsid w:val="00DF6FD3"/>
    <w:rsid w:val="00E008B2"/>
    <w:rsid w:val="00E036BA"/>
    <w:rsid w:val="00E03C6E"/>
    <w:rsid w:val="00E04C49"/>
    <w:rsid w:val="00E062B4"/>
    <w:rsid w:val="00E07185"/>
    <w:rsid w:val="00E1302D"/>
    <w:rsid w:val="00E148CD"/>
    <w:rsid w:val="00E1682C"/>
    <w:rsid w:val="00E26A6A"/>
    <w:rsid w:val="00E350DF"/>
    <w:rsid w:val="00E36014"/>
    <w:rsid w:val="00E36286"/>
    <w:rsid w:val="00E4204A"/>
    <w:rsid w:val="00E42A76"/>
    <w:rsid w:val="00E42AAD"/>
    <w:rsid w:val="00E455DA"/>
    <w:rsid w:val="00E4577A"/>
    <w:rsid w:val="00E47285"/>
    <w:rsid w:val="00E5376B"/>
    <w:rsid w:val="00E53E99"/>
    <w:rsid w:val="00E55D13"/>
    <w:rsid w:val="00E62F39"/>
    <w:rsid w:val="00E641CA"/>
    <w:rsid w:val="00E655FC"/>
    <w:rsid w:val="00E66D4E"/>
    <w:rsid w:val="00E72175"/>
    <w:rsid w:val="00E72DE2"/>
    <w:rsid w:val="00E75F0E"/>
    <w:rsid w:val="00E77F65"/>
    <w:rsid w:val="00E816DC"/>
    <w:rsid w:val="00E81C18"/>
    <w:rsid w:val="00E86544"/>
    <w:rsid w:val="00E910F0"/>
    <w:rsid w:val="00E97B60"/>
    <w:rsid w:val="00EA1710"/>
    <w:rsid w:val="00EA1C4C"/>
    <w:rsid w:val="00EA6134"/>
    <w:rsid w:val="00EA7904"/>
    <w:rsid w:val="00EB26CE"/>
    <w:rsid w:val="00EB53EF"/>
    <w:rsid w:val="00EB652B"/>
    <w:rsid w:val="00EC1FA4"/>
    <w:rsid w:val="00EC588B"/>
    <w:rsid w:val="00EC6FFB"/>
    <w:rsid w:val="00ED1400"/>
    <w:rsid w:val="00ED623F"/>
    <w:rsid w:val="00ED7CC2"/>
    <w:rsid w:val="00EE123C"/>
    <w:rsid w:val="00EE29F2"/>
    <w:rsid w:val="00EF2449"/>
    <w:rsid w:val="00F00B03"/>
    <w:rsid w:val="00F018EE"/>
    <w:rsid w:val="00F01AFA"/>
    <w:rsid w:val="00F03FDC"/>
    <w:rsid w:val="00F0436E"/>
    <w:rsid w:val="00F057A5"/>
    <w:rsid w:val="00F0675E"/>
    <w:rsid w:val="00F0716F"/>
    <w:rsid w:val="00F10165"/>
    <w:rsid w:val="00F21EC0"/>
    <w:rsid w:val="00F23809"/>
    <w:rsid w:val="00F25AB6"/>
    <w:rsid w:val="00F300D9"/>
    <w:rsid w:val="00F302A4"/>
    <w:rsid w:val="00F30632"/>
    <w:rsid w:val="00F31BEF"/>
    <w:rsid w:val="00F34D6F"/>
    <w:rsid w:val="00F37576"/>
    <w:rsid w:val="00F377C8"/>
    <w:rsid w:val="00F4426F"/>
    <w:rsid w:val="00F44935"/>
    <w:rsid w:val="00F471EC"/>
    <w:rsid w:val="00F549C8"/>
    <w:rsid w:val="00F552CC"/>
    <w:rsid w:val="00F56811"/>
    <w:rsid w:val="00F571B9"/>
    <w:rsid w:val="00F576C6"/>
    <w:rsid w:val="00F61AFD"/>
    <w:rsid w:val="00F61DD9"/>
    <w:rsid w:val="00F62B57"/>
    <w:rsid w:val="00F7260C"/>
    <w:rsid w:val="00F72E17"/>
    <w:rsid w:val="00F77E6C"/>
    <w:rsid w:val="00F804F1"/>
    <w:rsid w:val="00F81D92"/>
    <w:rsid w:val="00F8743B"/>
    <w:rsid w:val="00F874DA"/>
    <w:rsid w:val="00F87C20"/>
    <w:rsid w:val="00F87E12"/>
    <w:rsid w:val="00F91F61"/>
    <w:rsid w:val="00FA1EA5"/>
    <w:rsid w:val="00FA27AF"/>
    <w:rsid w:val="00FA7CA6"/>
    <w:rsid w:val="00FB01A5"/>
    <w:rsid w:val="00FB78A5"/>
    <w:rsid w:val="00FC0E3A"/>
    <w:rsid w:val="00FD089C"/>
    <w:rsid w:val="00FD3035"/>
    <w:rsid w:val="00FE1493"/>
    <w:rsid w:val="00FE27D2"/>
    <w:rsid w:val="00FE34FA"/>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307613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lsdException w:name="heading 5" w:semiHidden="0" w:uiPriority="9" w:unhideWhenUsed="0"/>
    <w:lsdException w:name="heading 6" w:semiHidden="0" w:uiPriority="9" w:unhideWhenUsed="0"/>
    <w:lsdException w:name="heading 7" w:semiHidden="0" w:uiPriority="9" w:unhideWhenUsed="0"/>
    <w:lsdException w:name="heading 8" w:semiHidden="0" w:uiPriority="9" w:unhideWhenUsed="0"/>
    <w:lsdException w:name="heading 9" w:semiHidden="0" w:uiPriority="9" w:unhideWhenUsed="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98" w:unhideWhenUsed="0"/>
    <w:lsdException w:name="Default Paragraph Font" w:uiPriority="1"/>
    <w:lsdException w:name="Subtitle" w:semiHidden="0" w:uiPriority="98"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98"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8145E4"/>
    <w:rPr>
      <w:rFonts w:asciiTheme="minorHAnsi" w:eastAsiaTheme="minorEastAsia" w:hAnsiTheme="minorHAnsi" w:cstheme="minorBidi"/>
      <w:sz w:val="24"/>
      <w:szCs w:val="24"/>
      <w:lang w:eastAsia="en-US"/>
    </w:rPr>
  </w:style>
  <w:style w:type="paragraph" w:styleId="Heading1">
    <w:name w:val="heading 1"/>
    <w:next w:val="Normal"/>
    <w:uiPriority w:val="4"/>
    <w:qFormat/>
    <w:rsid w:val="00180843"/>
    <w:pPr>
      <w:keepNext/>
      <w:numPr>
        <w:numId w:val="1"/>
      </w:numPr>
      <w:spacing w:before="240" w:after="240"/>
      <w:outlineLvl w:val="0"/>
    </w:pPr>
    <w:rPr>
      <w:rFonts w:cs="Arial"/>
      <w:b/>
      <w:bCs/>
      <w:kern w:val="32"/>
      <w:sz w:val="24"/>
      <w:szCs w:val="32"/>
      <w:lang w:eastAsia="en-US"/>
    </w:rPr>
  </w:style>
  <w:style w:type="paragraph" w:styleId="Heading2">
    <w:name w:val="heading 2"/>
    <w:next w:val="Normal"/>
    <w:uiPriority w:val="5"/>
    <w:qFormat/>
    <w:rsid w:val="00180843"/>
    <w:pPr>
      <w:keepNext/>
      <w:numPr>
        <w:ilvl w:val="1"/>
        <w:numId w:val="1"/>
      </w:numPr>
      <w:spacing w:before="200" w:after="200"/>
      <w:outlineLvl w:val="1"/>
    </w:pPr>
    <w:rPr>
      <w:rFonts w:cs="Arial"/>
      <w:b/>
      <w:bCs/>
      <w:iCs/>
      <w:szCs w:val="28"/>
      <w:lang w:eastAsia="en-US"/>
    </w:rPr>
  </w:style>
  <w:style w:type="paragraph" w:styleId="Heading3">
    <w:name w:val="heading 3"/>
    <w:next w:val="Normal"/>
    <w:uiPriority w:val="6"/>
    <w:qFormat/>
    <w:rsid w:val="00180843"/>
    <w:pPr>
      <w:keepNext/>
      <w:numPr>
        <w:ilvl w:val="2"/>
        <w:numId w:val="1"/>
      </w:numPr>
      <w:spacing w:before="200"/>
      <w:outlineLvl w:val="2"/>
    </w:pPr>
    <w:rPr>
      <w:rFonts w:cs="Arial"/>
      <w:b/>
      <w:bCs/>
      <w:szCs w:val="26"/>
      <w:lang w:eastAsia="en-US"/>
    </w:rPr>
  </w:style>
  <w:style w:type="paragraph" w:styleId="Heading4">
    <w:name w:val="heading 4"/>
    <w:basedOn w:val="Normal"/>
    <w:next w:val="Normal"/>
    <w:uiPriority w:val="98"/>
    <w:rsid w:val="00180843"/>
    <w:pPr>
      <w:keepNext/>
      <w:numPr>
        <w:ilvl w:val="3"/>
        <w:numId w:val="1"/>
      </w:numPr>
      <w:spacing w:before="240" w:after="60"/>
      <w:outlineLvl w:val="3"/>
    </w:pPr>
    <w:rPr>
      <w:b/>
      <w:bCs/>
      <w:sz w:val="28"/>
      <w:szCs w:val="28"/>
    </w:rPr>
  </w:style>
  <w:style w:type="paragraph" w:styleId="Heading5">
    <w:name w:val="heading 5"/>
    <w:basedOn w:val="Normal"/>
    <w:next w:val="Normal"/>
    <w:uiPriority w:val="98"/>
    <w:rsid w:val="00180843"/>
    <w:pPr>
      <w:numPr>
        <w:ilvl w:val="4"/>
        <w:numId w:val="1"/>
      </w:numPr>
      <w:spacing w:before="240" w:after="60"/>
      <w:outlineLvl w:val="4"/>
    </w:pPr>
    <w:rPr>
      <w:b/>
      <w:bCs/>
      <w:i/>
      <w:iCs/>
      <w:sz w:val="26"/>
      <w:szCs w:val="26"/>
    </w:rPr>
  </w:style>
  <w:style w:type="paragraph" w:styleId="Heading6">
    <w:name w:val="heading 6"/>
    <w:basedOn w:val="Normal"/>
    <w:next w:val="Normal"/>
    <w:uiPriority w:val="98"/>
    <w:rsid w:val="00180843"/>
    <w:pPr>
      <w:numPr>
        <w:ilvl w:val="5"/>
        <w:numId w:val="1"/>
      </w:numPr>
      <w:spacing w:before="240" w:after="60"/>
      <w:outlineLvl w:val="5"/>
    </w:pPr>
    <w:rPr>
      <w:b/>
      <w:bCs/>
      <w:sz w:val="22"/>
      <w:szCs w:val="22"/>
    </w:rPr>
  </w:style>
  <w:style w:type="paragraph" w:styleId="Heading7">
    <w:name w:val="heading 7"/>
    <w:basedOn w:val="Normal"/>
    <w:next w:val="Normal"/>
    <w:uiPriority w:val="98"/>
    <w:rsid w:val="00180843"/>
    <w:pPr>
      <w:numPr>
        <w:ilvl w:val="6"/>
        <w:numId w:val="1"/>
      </w:numPr>
      <w:spacing w:before="240" w:after="60"/>
      <w:outlineLvl w:val="6"/>
    </w:pPr>
  </w:style>
  <w:style w:type="paragraph" w:styleId="Heading8">
    <w:name w:val="heading 8"/>
    <w:basedOn w:val="Normal"/>
    <w:next w:val="Normal"/>
    <w:uiPriority w:val="98"/>
    <w:rsid w:val="00180843"/>
    <w:pPr>
      <w:numPr>
        <w:ilvl w:val="7"/>
        <w:numId w:val="1"/>
      </w:numPr>
      <w:spacing w:before="240" w:after="60"/>
      <w:outlineLvl w:val="7"/>
    </w:pPr>
    <w:rPr>
      <w:i/>
      <w:iCs/>
    </w:rPr>
  </w:style>
  <w:style w:type="paragraph" w:styleId="Heading9">
    <w:name w:val="heading 9"/>
    <w:basedOn w:val="Normal"/>
    <w:next w:val="Normal"/>
    <w:uiPriority w:val="98"/>
    <w:rsid w:val="00180843"/>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perTitle">
    <w:name w:val="Paper Title"/>
    <w:next w:val="PaperAuthor"/>
    <w:qFormat/>
    <w:rsid w:val="00180843"/>
    <w:pPr>
      <w:widowControl w:val="0"/>
      <w:spacing w:before="1960"/>
      <w:outlineLvl w:val="0"/>
    </w:pPr>
    <w:rPr>
      <w:b/>
      <w:sz w:val="32"/>
      <w:lang w:eastAsia="en-US"/>
    </w:rPr>
  </w:style>
  <w:style w:type="paragraph" w:customStyle="1" w:styleId="PaperAuthor">
    <w:name w:val="Paper Author"/>
    <w:next w:val="PaperAffliation"/>
    <w:uiPriority w:val="9"/>
    <w:qFormat/>
    <w:rsid w:val="00180843"/>
    <w:pPr>
      <w:widowControl w:val="0"/>
      <w:spacing w:before="320"/>
      <w:outlineLvl w:val="1"/>
    </w:pPr>
    <w:rPr>
      <w:sz w:val="24"/>
      <w:lang w:eastAsia="en-US"/>
    </w:rPr>
  </w:style>
  <w:style w:type="paragraph" w:customStyle="1" w:styleId="PaperAffliation">
    <w:name w:val="Paper Affliation"/>
    <w:next w:val="AbstractTitle"/>
    <w:uiPriority w:val="10"/>
    <w:qFormat/>
    <w:rsid w:val="00180843"/>
    <w:pPr>
      <w:widowControl w:val="0"/>
      <w:outlineLvl w:val="1"/>
    </w:pPr>
    <w:rPr>
      <w:i/>
      <w:sz w:val="22"/>
      <w:lang w:eastAsia="en-US"/>
    </w:rPr>
  </w:style>
  <w:style w:type="paragraph" w:customStyle="1" w:styleId="AbstractTitle">
    <w:name w:val="Abstract Title"/>
    <w:next w:val="AbstractText"/>
    <w:uiPriority w:val="7"/>
    <w:qFormat/>
    <w:rsid w:val="00180843"/>
    <w:pPr>
      <w:widowControl w:val="0"/>
      <w:spacing w:before="480"/>
      <w:outlineLvl w:val="0"/>
    </w:pPr>
    <w:rPr>
      <w:b/>
      <w:sz w:val="24"/>
      <w:lang w:eastAsia="en-US"/>
    </w:rPr>
  </w:style>
  <w:style w:type="paragraph" w:customStyle="1" w:styleId="AbstractText">
    <w:name w:val="Abstract Text"/>
    <w:next w:val="Keywords"/>
    <w:uiPriority w:val="8"/>
    <w:qFormat/>
    <w:rsid w:val="00180843"/>
    <w:pPr>
      <w:widowControl w:val="0"/>
      <w:spacing w:before="240"/>
      <w:jc w:val="both"/>
      <w:outlineLvl w:val="1"/>
    </w:pPr>
    <w:rPr>
      <w:lang w:eastAsia="en-US"/>
    </w:rPr>
  </w:style>
  <w:style w:type="paragraph" w:customStyle="1" w:styleId="Keywords">
    <w:name w:val="Keywords"/>
    <w:basedOn w:val="AbstractText"/>
    <w:next w:val="Heading1"/>
    <w:rsid w:val="00180843"/>
    <w:pPr>
      <w:spacing w:before="40"/>
    </w:pPr>
    <w:rPr>
      <w:i/>
    </w:rPr>
  </w:style>
  <w:style w:type="paragraph" w:customStyle="1" w:styleId="FigureCaption">
    <w:name w:val="Figure Caption"/>
    <w:next w:val="Normal"/>
    <w:uiPriority w:val="13"/>
    <w:qFormat/>
    <w:rsid w:val="00180843"/>
    <w:pPr>
      <w:numPr>
        <w:numId w:val="2"/>
      </w:numPr>
      <w:ind w:right="1701"/>
    </w:pPr>
    <w:rPr>
      <w:lang w:eastAsia="en-US"/>
    </w:rPr>
  </w:style>
  <w:style w:type="paragraph" w:customStyle="1" w:styleId="TableCaption">
    <w:name w:val="Table Caption"/>
    <w:next w:val="Normal"/>
    <w:uiPriority w:val="14"/>
    <w:qFormat/>
    <w:rsid w:val="00180843"/>
    <w:pPr>
      <w:numPr>
        <w:numId w:val="3"/>
      </w:numPr>
      <w:spacing w:before="120" w:after="120"/>
      <w:ind w:right="1701"/>
    </w:pPr>
    <w:rPr>
      <w:lang w:eastAsia="en-US"/>
    </w:rPr>
  </w:style>
  <w:style w:type="paragraph" w:customStyle="1" w:styleId="ReferencesTitle">
    <w:name w:val="References Title"/>
    <w:next w:val="ReferencesCitation"/>
    <w:uiPriority w:val="17"/>
    <w:qFormat/>
    <w:rsid w:val="00180843"/>
    <w:pPr>
      <w:keepNext/>
      <w:spacing w:before="240" w:after="240"/>
      <w:outlineLvl w:val="0"/>
    </w:pPr>
    <w:rPr>
      <w:b/>
      <w:sz w:val="24"/>
      <w:lang w:eastAsia="en-US"/>
    </w:rPr>
  </w:style>
  <w:style w:type="paragraph" w:customStyle="1" w:styleId="ReferencesCitation">
    <w:name w:val="References Citation"/>
    <w:uiPriority w:val="18"/>
    <w:qFormat/>
    <w:rsid w:val="00180843"/>
    <w:pPr>
      <w:numPr>
        <w:numId w:val="4"/>
      </w:numPr>
    </w:pPr>
    <w:rPr>
      <w:lang w:eastAsia="en-US"/>
    </w:rPr>
  </w:style>
  <w:style w:type="character" w:styleId="CommentReference">
    <w:name w:val="annotation reference"/>
    <w:basedOn w:val="DefaultParagraphFont"/>
    <w:uiPriority w:val="99"/>
    <w:semiHidden/>
    <w:unhideWhenUsed/>
    <w:rsid w:val="008145E4"/>
    <w:rPr>
      <w:sz w:val="16"/>
      <w:szCs w:val="16"/>
    </w:rPr>
  </w:style>
  <w:style w:type="paragraph" w:styleId="CommentText">
    <w:name w:val="annotation text"/>
    <w:basedOn w:val="Normal"/>
    <w:link w:val="CommentTextChar"/>
    <w:uiPriority w:val="99"/>
    <w:unhideWhenUsed/>
    <w:rsid w:val="008145E4"/>
    <w:rPr>
      <w:sz w:val="20"/>
      <w:szCs w:val="20"/>
    </w:rPr>
  </w:style>
  <w:style w:type="character" w:customStyle="1" w:styleId="CommentTextChar">
    <w:name w:val="Comment Text Char"/>
    <w:basedOn w:val="DefaultParagraphFont"/>
    <w:link w:val="CommentText"/>
    <w:uiPriority w:val="99"/>
    <w:rsid w:val="008145E4"/>
    <w:rPr>
      <w:rFonts w:asciiTheme="minorHAnsi" w:eastAsiaTheme="minorEastAsia" w:hAnsiTheme="minorHAnsi" w:cstheme="minorBidi"/>
      <w:lang w:eastAsia="en-US"/>
    </w:rPr>
  </w:style>
  <w:style w:type="paragraph" w:styleId="BalloonText">
    <w:name w:val="Balloon Text"/>
    <w:basedOn w:val="Normal"/>
    <w:link w:val="BalloonTextChar"/>
    <w:uiPriority w:val="99"/>
    <w:semiHidden/>
    <w:unhideWhenUsed/>
    <w:rsid w:val="008145E4"/>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145E4"/>
    <w:rPr>
      <w:rFonts w:ascii="Lucida Grande" w:eastAsiaTheme="minorEastAsia" w:hAnsi="Lucida Grande" w:cs="Lucida Grande"/>
      <w:sz w:val="18"/>
      <w:szCs w:val="18"/>
      <w:lang w:eastAsia="en-US"/>
    </w:rPr>
  </w:style>
  <w:style w:type="paragraph" w:styleId="FootnoteText">
    <w:name w:val="footnote text"/>
    <w:basedOn w:val="Normal"/>
    <w:link w:val="FootnoteTextChar"/>
    <w:uiPriority w:val="99"/>
    <w:unhideWhenUsed/>
    <w:rsid w:val="00793FA5"/>
  </w:style>
  <w:style w:type="character" w:customStyle="1" w:styleId="FootnoteTextChar">
    <w:name w:val="Footnote Text Char"/>
    <w:basedOn w:val="DefaultParagraphFont"/>
    <w:link w:val="FootnoteText"/>
    <w:uiPriority w:val="99"/>
    <w:rsid w:val="00793FA5"/>
    <w:rPr>
      <w:rFonts w:asciiTheme="minorHAnsi" w:eastAsiaTheme="minorEastAsia" w:hAnsiTheme="minorHAnsi" w:cstheme="minorBidi"/>
      <w:sz w:val="24"/>
      <w:szCs w:val="24"/>
      <w:lang w:eastAsia="en-US"/>
    </w:rPr>
  </w:style>
  <w:style w:type="character" w:styleId="FootnoteReference">
    <w:name w:val="footnote reference"/>
    <w:basedOn w:val="DefaultParagraphFont"/>
    <w:uiPriority w:val="99"/>
    <w:unhideWhenUsed/>
    <w:rsid w:val="00793FA5"/>
    <w:rPr>
      <w:vertAlign w:val="superscript"/>
    </w:rPr>
  </w:style>
  <w:style w:type="paragraph" w:styleId="Header">
    <w:name w:val="header"/>
    <w:basedOn w:val="Normal"/>
    <w:link w:val="HeaderChar"/>
    <w:uiPriority w:val="99"/>
    <w:unhideWhenUsed/>
    <w:rsid w:val="00506F11"/>
    <w:pPr>
      <w:tabs>
        <w:tab w:val="center" w:pos="4320"/>
        <w:tab w:val="right" w:pos="8640"/>
      </w:tabs>
    </w:pPr>
  </w:style>
  <w:style w:type="character" w:customStyle="1" w:styleId="HeaderChar">
    <w:name w:val="Header Char"/>
    <w:basedOn w:val="DefaultParagraphFont"/>
    <w:link w:val="Header"/>
    <w:uiPriority w:val="99"/>
    <w:rsid w:val="00506F11"/>
    <w:rPr>
      <w:rFonts w:asciiTheme="minorHAnsi" w:eastAsiaTheme="minorEastAsia" w:hAnsiTheme="minorHAnsi" w:cstheme="minorBidi"/>
      <w:sz w:val="24"/>
      <w:szCs w:val="24"/>
      <w:lang w:eastAsia="en-US"/>
    </w:rPr>
  </w:style>
  <w:style w:type="paragraph" w:styleId="Footer">
    <w:name w:val="footer"/>
    <w:basedOn w:val="Normal"/>
    <w:link w:val="FooterChar"/>
    <w:uiPriority w:val="99"/>
    <w:unhideWhenUsed/>
    <w:rsid w:val="00506F11"/>
    <w:pPr>
      <w:tabs>
        <w:tab w:val="center" w:pos="4320"/>
        <w:tab w:val="right" w:pos="8640"/>
      </w:tabs>
    </w:pPr>
  </w:style>
  <w:style w:type="character" w:customStyle="1" w:styleId="FooterChar">
    <w:name w:val="Footer Char"/>
    <w:basedOn w:val="DefaultParagraphFont"/>
    <w:link w:val="Footer"/>
    <w:uiPriority w:val="99"/>
    <w:rsid w:val="00506F11"/>
    <w:rPr>
      <w:rFonts w:asciiTheme="minorHAnsi" w:eastAsiaTheme="minorEastAsia" w:hAnsiTheme="minorHAnsi" w:cstheme="minorBidi"/>
      <w:sz w:val="24"/>
      <w:szCs w:val="24"/>
      <w:lang w:eastAsia="en-US"/>
    </w:rPr>
  </w:style>
  <w:style w:type="paragraph" w:styleId="ListParagraph">
    <w:name w:val="List Paragraph"/>
    <w:basedOn w:val="Normal"/>
    <w:uiPriority w:val="34"/>
    <w:qFormat/>
    <w:rsid w:val="006C428D"/>
    <w:pPr>
      <w:ind w:left="720"/>
      <w:contextualSpacing/>
    </w:pPr>
  </w:style>
  <w:style w:type="paragraph" w:styleId="CommentSubject">
    <w:name w:val="annotation subject"/>
    <w:basedOn w:val="CommentText"/>
    <w:next w:val="CommentText"/>
    <w:link w:val="CommentSubjectChar"/>
    <w:uiPriority w:val="99"/>
    <w:semiHidden/>
    <w:unhideWhenUsed/>
    <w:rsid w:val="00B77623"/>
    <w:rPr>
      <w:b/>
      <w:bCs/>
    </w:rPr>
  </w:style>
  <w:style w:type="character" w:customStyle="1" w:styleId="CommentSubjectChar">
    <w:name w:val="Comment Subject Char"/>
    <w:basedOn w:val="CommentTextChar"/>
    <w:link w:val="CommentSubject"/>
    <w:uiPriority w:val="99"/>
    <w:semiHidden/>
    <w:rsid w:val="00B77623"/>
    <w:rPr>
      <w:rFonts w:asciiTheme="minorHAnsi" w:eastAsiaTheme="minorEastAsia" w:hAnsiTheme="minorHAnsi" w:cstheme="minorBidi"/>
      <w:b/>
      <w:bCs/>
      <w:lang w:eastAsia="en-US"/>
    </w:rPr>
  </w:style>
  <w:style w:type="character" w:styleId="Hyperlink">
    <w:name w:val="Hyperlink"/>
    <w:basedOn w:val="DefaultParagraphFont"/>
    <w:uiPriority w:val="99"/>
    <w:unhideWhenUsed/>
    <w:rsid w:val="009F2D96"/>
    <w:rPr>
      <w:color w:val="0000FF" w:themeColor="hyperlink"/>
      <w:u w:val="single"/>
    </w:rPr>
  </w:style>
  <w:style w:type="paragraph" w:customStyle="1" w:styleId="Default">
    <w:name w:val="Default"/>
    <w:rsid w:val="00CA1C4E"/>
    <w:pPr>
      <w:widowControl w:val="0"/>
      <w:autoSpaceDE w:val="0"/>
      <w:autoSpaceDN w:val="0"/>
      <w:adjustRightInd w:val="0"/>
    </w:pPr>
    <w:rPr>
      <w:color w:val="000000"/>
      <w:sz w:val="24"/>
      <w:szCs w:val="24"/>
      <w:lang w:val="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lsdException w:name="heading 5" w:semiHidden="0" w:uiPriority="9" w:unhideWhenUsed="0"/>
    <w:lsdException w:name="heading 6" w:semiHidden="0" w:uiPriority="9" w:unhideWhenUsed="0"/>
    <w:lsdException w:name="heading 7" w:semiHidden="0" w:uiPriority="9" w:unhideWhenUsed="0"/>
    <w:lsdException w:name="heading 8" w:semiHidden="0" w:uiPriority="9" w:unhideWhenUsed="0"/>
    <w:lsdException w:name="heading 9" w:semiHidden="0" w:uiPriority="9" w:unhideWhenUsed="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98" w:unhideWhenUsed="0"/>
    <w:lsdException w:name="Default Paragraph Font" w:uiPriority="1"/>
    <w:lsdException w:name="Subtitle" w:semiHidden="0" w:uiPriority="98"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98"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8145E4"/>
    <w:rPr>
      <w:rFonts w:asciiTheme="minorHAnsi" w:eastAsiaTheme="minorEastAsia" w:hAnsiTheme="minorHAnsi" w:cstheme="minorBidi"/>
      <w:sz w:val="24"/>
      <w:szCs w:val="24"/>
      <w:lang w:eastAsia="en-US"/>
    </w:rPr>
  </w:style>
  <w:style w:type="paragraph" w:styleId="Heading1">
    <w:name w:val="heading 1"/>
    <w:next w:val="Normal"/>
    <w:uiPriority w:val="4"/>
    <w:qFormat/>
    <w:rsid w:val="00180843"/>
    <w:pPr>
      <w:keepNext/>
      <w:numPr>
        <w:numId w:val="1"/>
      </w:numPr>
      <w:spacing w:before="240" w:after="240"/>
      <w:outlineLvl w:val="0"/>
    </w:pPr>
    <w:rPr>
      <w:rFonts w:cs="Arial"/>
      <w:b/>
      <w:bCs/>
      <w:kern w:val="32"/>
      <w:sz w:val="24"/>
      <w:szCs w:val="32"/>
      <w:lang w:eastAsia="en-US"/>
    </w:rPr>
  </w:style>
  <w:style w:type="paragraph" w:styleId="Heading2">
    <w:name w:val="heading 2"/>
    <w:next w:val="Normal"/>
    <w:uiPriority w:val="5"/>
    <w:qFormat/>
    <w:rsid w:val="00180843"/>
    <w:pPr>
      <w:keepNext/>
      <w:numPr>
        <w:ilvl w:val="1"/>
        <w:numId w:val="1"/>
      </w:numPr>
      <w:spacing w:before="200" w:after="200"/>
      <w:outlineLvl w:val="1"/>
    </w:pPr>
    <w:rPr>
      <w:rFonts w:cs="Arial"/>
      <w:b/>
      <w:bCs/>
      <w:iCs/>
      <w:szCs w:val="28"/>
      <w:lang w:eastAsia="en-US"/>
    </w:rPr>
  </w:style>
  <w:style w:type="paragraph" w:styleId="Heading3">
    <w:name w:val="heading 3"/>
    <w:next w:val="Normal"/>
    <w:uiPriority w:val="6"/>
    <w:qFormat/>
    <w:rsid w:val="00180843"/>
    <w:pPr>
      <w:keepNext/>
      <w:numPr>
        <w:ilvl w:val="2"/>
        <w:numId w:val="1"/>
      </w:numPr>
      <w:spacing w:before="200"/>
      <w:outlineLvl w:val="2"/>
    </w:pPr>
    <w:rPr>
      <w:rFonts w:cs="Arial"/>
      <w:b/>
      <w:bCs/>
      <w:szCs w:val="26"/>
      <w:lang w:eastAsia="en-US"/>
    </w:rPr>
  </w:style>
  <w:style w:type="paragraph" w:styleId="Heading4">
    <w:name w:val="heading 4"/>
    <w:basedOn w:val="Normal"/>
    <w:next w:val="Normal"/>
    <w:uiPriority w:val="98"/>
    <w:rsid w:val="00180843"/>
    <w:pPr>
      <w:keepNext/>
      <w:numPr>
        <w:ilvl w:val="3"/>
        <w:numId w:val="1"/>
      </w:numPr>
      <w:spacing w:before="240" w:after="60"/>
      <w:outlineLvl w:val="3"/>
    </w:pPr>
    <w:rPr>
      <w:b/>
      <w:bCs/>
      <w:sz w:val="28"/>
      <w:szCs w:val="28"/>
    </w:rPr>
  </w:style>
  <w:style w:type="paragraph" w:styleId="Heading5">
    <w:name w:val="heading 5"/>
    <w:basedOn w:val="Normal"/>
    <w:next w:val="Normal"/>
    <w:uiPriority w:val="98"/>
    <w:rsid w:val="00180843"/>
    <w:pPr>
      <w:numPr>
        <w:ilvl w:val="4"/>
        <w:numId w:val="1"/>
      </w:numPr>
      <w:spacing w:before="240" w:after="60"/>
      <w:outlineLvl w:val="4"/>
    </w:pPr>
    <w:rPr>
      <w:b/>
      <w:bCs/>
      <w:i/>
      <w:iCs/>
      <w:sz w:val="26"/>
      <w:szCs w:val="26"/>
    </w:rPr>
  </w:style>
  <w:style w:type="paragraph" w:styleId="Heading6">
    <w:name w:val="heading 6"/>
    <w:basedOn w:val="Normal"/>
    <w:next w:val="Normal"/>
    <w:uiPriority w:val="98"/>
    <w:rsid w:val="00180843"/>
    <w:pPr>
      <w:numPr>
        <w:ilvl w:val="5"/>
        <w:numId w:val="1"/>
      </w:numPr>
      <w:spacing w:before="240" w:after="60"/>
      <w:outlineLvl w:val="5"/>
    </w:pPr>
    <w:rPr>
      <w:b/>
      <w:bCs/>
      <w:sz w:val="22"/>
      <w:szCs w:val="22"/>
    </w:rPr>
  </w:style>
  <w:style w:type="paragraph" w:styleId="Heading7">
    <w:name w:val="heading 7"/>
    <w:basedOn w:val="Normal"/>
    <w:next w:val="Normal"/>
    <w:uiPriority w:val="98"/>
    <w:rsid w:val="00180843"/>
    <w:pPr>
      <w:numPr>
        <w:ilvl w:val="6"/>
        <w:numId w:val="1"/>
      </w:numPr>
      <w:spacing w:before="240" w:after="60"/>
      <w:outlineLvl w:val="6"/>
    </w:pPr>
  </w:style>
  <w:style w:type="paragraph" w:styleId="Heading8">
    <w:name w:val="heading 8"/>
    <w:basedOn w:val="Normal"/>
    <w:next w:val="Normal"/>
    <w:uiPriority w:val="98"/>
    <w:rsid w:val="00180843"/>
    <w:pPr>
      <w:numPr>
        <w:ilvl w:val="7"/>
        <w:numId w:val="1"/>
      </w:numPr>
      <w:spacing w:before="240" w:after="60"/>
      <w:outlineLvl w:val="7"/>
    </w:pPr>
    <w:rPr>
      <w:i/>
      <w:iCs/>
    </w:rPr>
  </w:style>
  <w:style w:type="paragraph" w:styleId="Heading9">
    <w:name w:val="heading 9"/>
    <w:basedOn w:val="Normal"/>
    <w:next w:val="Normal"/>
    <w:uiPriority w:val="98"/>
    <w:rsid w:val="00180843"/>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perTitle">
    <w:name w:val="Paper Title"/>
    <w:next w:val="PaperAuthor"/>
    <w:qFormat/>
    <w:rsid w:val="00180843"/>
    <w:pPr>
      <w:widowControl w:val="0"/>
      <w:spacing w:before="1960"/>
      <w:outlineLvl w:val="0"/>
    </w:pPr>
    <w:rPr>
      <w:b/>
      <w:sz w:val="32"/>
      <w:lang w:eastAsia="en-US"/>
    </w:rPr>
  </w:style>
  <w:style w:type="paragraph" w:customStyle="1" w:styleId="PaperAuthor">
    <w:name w:val="Paper Author"/>
    <w:next w:val="PaperAffliation"/>
    <w:uiPriority w:val="9"/>
    <w:qFormat/>
    <w:rsid w:val="00180843"/>
    <w:pPr>
      <w:widowControl w:val="0"/>
      <w:spacing w:before="320"/>
      <w:outlineLvl w:val="1"/>
    </w:pPr>
    <w:rPr>
      <w:sz w:val="24"/>
      <w:lang w:eastAsia="en-US"/>
    </w:rPr>
  </w:style>
  <w:style w:type="paragraph" w:customStyle="1" w:styleId="PaperAffliation">
    <w:name w:val="Paper Affliation"/>
    <w:next w:val="AbstractTitle"/>
    <w:uiPriority w:val="10"/>
    <w:qFormat/>
    <w:rsid w:val="00180843"/>
    <w:pPr>
      <w:widowControl w:val="0"/>
      <w:outlineLvl w:val="1"/>
    </w:pPr>
    <w:rPr>
      <w:i/>
      <w:sz w:val="22"/>
      <w:lang w:eastAsia="en-US"/>
    </w:rPr>
  </w:style>
  <w:style w:type="paragraph" w:customStyle="1" w:styleId="AbstractTitle">
    <w:name w:val="Abstract Title"/>
    <w:next w:val="AbstractText"/>
    <w:uiPriority w:val="7"/>
    <w:qFormat/>
    <w:rsid w:val="00180843"/>
    <w:pPr>
      <w:widowControl w:val="0"/>
      <w:spacing w:before="480"/>
      <w:outlineLvl w:val="0"/>
    </w:pPr>
    <w:rPr>
      <w:b/>
      <w:sz w:val="24"/>
      <w:lang w:eastAsia="en-US"/>
    </w:rPr>
  </w:style>
  <w:style w:type="paragraph" w:customStyle="1" w:styleId="AbstractText">
    <w:name w:val="Abstract Text"/>
    <w:next w:val="Keywords"/>
    <w:uiPriority w:val="8"/>
    <w:qFormat/>
    <w:rsid w:val="00180843"/>
    <w:pPr>
      <w:widowControl w:val="0"/>
      <w:spacing w:before="240"/>
      <w:jc w:val="both"/>
      <w:outlineLvl w:val="1"/>
    </w:pPr>
    <w:rPr>
      <w:lang w:eastAsia="en-US"/>
    </w:rPr>
  </w:style>
  <w:style w:type="paragraph" w:customStyle="1" w:styleId="Keywords">
    <w:name w:val="Keywords"/>
    <w:basedOn w:val="AbstractText"/>
    <w:next w:val="Heading1"/>
    <w:rsid w:val="00180843"/>
    <w:pPr>
      <w:spacing w:before="40"/>
    </w:pPr>
    <w:rPr>
      <w:i/>
    </w:rPr>
  </w:style>
  <w:style w:type="paragraph" w:customStyle="1" w:styleId="FigureCaption">
    <w:name w:val="Figure Caption"/>
    <w:next w:val="Normal"/>
    <w:uiPriority w:val="13"/>
    <w:qFormat/>
    <w:rsid w:val="00180843"/>
    <w:pPr>
      <w:numPr>
        <w:numId w:val="2"/>
      </w:numPr>
      <w:ind w:right="1701"/>
    </w:pPr>
    <w:rPr>
      <w:lang w:eastAsia="en-US"/>
    </w:rPr>
  </w:style>
  <w:style w:type="paragraph" w:customStyle="1" w:styleId="TableCaption">
    <w:name w:val="Table Caption"/>
    <w:next w:val="Normal"/>
    <w:uiPriority w:val="14"/>
    <w:qFormat/>
    <w:rsid w:val="00180843"/>
    <w:pPr>
      <w:numPr>
        <w:numId w:val="3"/>
      </w:numPr>
      <w:spacing w:before="120" w:after="120"/>
      <w:ind w:right="1701"/>
    </w:pPr>
    <w:rPr>
      <w:lang w:eastAsia="en-US"/>
    </w:rPr>
  </w:style>
  <w:style w:type="paragraph" w:customStyle="1" w:styleId="ReferencesTitle">
    <w:name w:val="References Title"/>
    <w:next w:val="ReferencesCitation"/>
    <w:uiPriority w:val="17"/>
    <w:qFormat/>
    <w:rsid w:val="00180843"/>
    <w:pPr>
      <w:keepNext/>
      <w:spacing w:before="240" w:after="240"/>
      <w:outlineLvl w:val="0"/>
    </w:pPr>
    <w:rPr>
      <w:b/>
      <w:sz w:val="24"/>
      <w:lang w:eastAsia="en-US"/>
    </w:rPr>
  </w:style>
  <w:style w:type="paragraph" w:customStyle="1" w:styleId="ReferencesCitation">
    <w:name w:val="References Citation"/>
    <w:uiPriority w:val="18"/>
    <w:qFormat/>
    <w:rsid w:val="00180843"/>
    <w:pPr>
      <w:numPr>
        <w:numId w:val="4"/>
      </w:numPr>
    </w:pPr>
    <w:rPr>
      <w:lang w:eastAsia="en-US"/>
    </w:rPr>
  </w:style>
  <w:style w:type="character" w:styleId="CommentReference">
    <w:name w:val="annotation reference"/>
    <w:basedOn w:val="DefaultParagraphFont"/>
    <w:uiPriority w:val="99"/>
    <w:semiHidden/>
    <w:unhideWhenUsed/>
    <w:rsid w:val="008145E4"/>
    <w:rPr>
      <w:sz w:val="16"/>
      <w:szCs w:val="16"/>
    </w:rPr>
  </w:style>
  <w:style w:type="paragraph" w:styleId="CommentText">
    <w:name w:val="annotation text"/>
    <w:basedOn w:val="Normal"/>
    <w:link w:val="CommentTextChar"/>
    <w:uiPriority w:val="99"/>
    <w:unhideWhenUsed/>
    <w:rsid w:val="008145E4"/>
    <w:rPr>
      <w:sz w:val="20"/>
      <w:szCs w:val="20"/>
    </w:rPr>
  </w:style>
  <w:style w:type="character" w:customStyle="1" w:styleId="CommentTextChar">
    <w:name w:val="Comment Text Char"/>
    <w:basedOn w:val="DefaultParagraphFont"/>
    <w:link w:val="CommentText"/>
    <w:uiPriority w:val="99"/>
    <w:rsid w:val="008145E4"/>
    <w:rPr>
      <w:rFonts w:asciiTheme="minorHAnsi" w:eastAsiaTheme="minorEastAsia" w:hAnsiTheme="minorHAnsi" w:cstheme="minorBidi"/>
      <w:lang w:eastAsia="en-US"/>
    </w:rPr>
  </w:style>
  <w:style w:type="paragraph" w:styleId="BalloonText">
    <w:name w:val="Balloon Text"/>
    <w:basedOn w:val="Normal"/>
    <w:link w:val="BalloonTextChar"/>
    <w:uiPriority w:val="99"/>
    <w:semiHidden/>
    <w:unhideWhenUsed/>
    <w:rsid w:val="008145E4"/>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145E4"/>
    <w:rPr>
      <w:rFonts w:ascii="Lucida Grande" w:eastAsiaTheme="minorEastAsia" w:hAnsi="Lucida Grande" w:cs="Lucida Grande"/>
      <w:sz w:val="18"/>
      <w:szCs w:val="18"/>
      <w:lang w:eastAsia="en-US"/>
    </w:rPr>
  </w:style>
  <w:style w:type="paragraph" w:styleId="FootnoteText">
    <w:name w:val="footnote text"/>
    <w:basedOn w:val="Normal"/>
    <w:link w:val="FootnoteTextChar"/>
    <w:uiPriority w:val="99"/>
    <w:unhideWhenUsed/>
    <w:rsid w:val="00793FA5"/>
  </w:style>
  <w:style w:type="character" w:customStyle="1" w:styleId="FootnoteTextChar">
    <w:name w:val="Footnote Text Char"/>
    <w:basedOn w:val="DefaultParagraphFont"/>
    <w:link w:val="FootnoteText"/>
    <w:uiPriority w:val="99"/>
    <w:rsid w:val="00793FA5"/>
    <w:rPr>
      <w:rFonts w:asciiTheme="minorHAnsi" w:eastAsiaTheme="minorEastAsia" w:hAnsiTheme="minorHAnsi" w:cstheme="minorBidi"/>
      <w:sz w:val="24"/>
      <w:szCs w:val="24"/>
      <w:lang w:eastAsia="en-US"/>
    </w:rPr>
  </w:style>
  <w:style w:type="character" w:styleId="FootnoteReference">
    <w:name w:val="footnote reference"/>
    <w:basedOn w:val="DefaultParagraphFont"/>
    <w:uiPriority w:val="99"/>
    <w:unhideWhenUsed/>
    <w:rsid w:val="00793FA5"/>
    <w:rPr>
      <w:vertAlign w:val="superscript"/>
    </w:rPr>
  </w:style>
  <w:style w:type="paragraph" w:styleId="Header">
    <w:name w:val="header"/>
    <w:basedOn w:val="Normal"/>
    <w:link w:val="HeaderChar"/>
    <w:uiPriority w:val="99"/>
    <w:unhideWhenUsed/>
    <w:rsid w:val="00506F11"/>
    <w:pPr>
      <w:tabs>
        <w:tab w:val="center" w:pos="4320"/>
        <w:tab w:val="right" w:pos="8640"/>
      </w:tabs>
    </w:pPr>
  </w:style>
  <w:style w:type="character" w:customStyle="1" w:styleId="HeaderChar">
    <w:name w:val="Header Char"/>
    <w:basedOn w:val="DefaultParagraphFont"/>
    <w:link w:val="Header"/>
    <w:uiPriority w:val="99"/>
    <w:rsid w:val="00506F11"/>
    <w:rPr>
      <w:rFonts w:asciiTheme="minorHAnsi" w:eastAsiaTheme="minorEastAsia" w:hAnsiTheme="minorHAnsi" w:cstheme="minorBidi"/>
      <w:sz w:val="24"/>
      <w:szCs w:val="24"/>
      <w:lang w:eastAsia="en-US"/>
    </w:rPr>
  </w:style>
  <w:style w:type="paragraph" w:styleId="Footer">
    <w:name w:val="footer"/>
    <w:basedOn w:val="Normal"/>
    <w:link w:val="FooterChar"/>
    <w:uiPriority w:val="99"/>
    <w:unhideWhenUsed/>
    <w:rsid w:val="00506F11"/>
    <w:pPr>
      <w:tabs>
        <w:tab w:val="center" w:pos="4320"/>
        <w:tab w:val="right" w:pos="8640"/>
      </w:tabs>
    </w:pPr>
  </w:style>
  <w:style w:type="character" w:customStyle="1" w:styleId="FooterChar">
    <w:name w:val="Footer Char"/>
    <w:basedOn w:val="DefaultParagraphFont"/>
    <w:link w:val="Footer"/>
    <w:uiPriority w:val="99"/>
    <w:rsid w:val="00506F11"/>
    <w:rPr>
      <w:rFonts w:asciiTheme="minorHAnsi" w:eastAsiaTheme="minorEastAsia" w:hAnsiTheme="minorHAnsi" w:cstheme="minorBidi"/>
      <w:sz w:val="24"/>
      <w:szCs w:val="24"/>
      <w:lang w:eastAsia="en-US"/>
    </w:rPr>
  </w:style>
  <w:style w:type="paragraph" w:styleId="ListParagraph">
    <w:name w:val="List Paragraph"/>
    <w:basedOn w:val="Normal"/>
    <w:uiPriority w:val="34"/>
    <w:qFormat/>
    <w:rsid w:val="006C428D"/>
    <w:pPr>
      <w:ind w:left="720"/>
      <w:contextualSpacing/>
    </w:pPr>
  </w:style>
  <w:style w:type="paragraph" w:styleId="CommentSubject">
    <w:name w:val="annotation subject"/>
    <w:basedOn w:val="CommentText"/>
    <w:next w:val="CommentText"/>
    <w:link w:val="CommentSubjectChar"/>
    <w:uiPriority w:val="99"/>
    <w:semiHidden/>
    <w:unhideWhenUsed/>
    <w:rsid w:val="00B77623"/>
    <w:rPr>
      <w:b/>
      <w:bCs/>
    </w:rPr>
  </w:style>
  <w:style w:type="character" w:customStyle="1" w:styleId="CommentSubjectChar">
    <w:name w:val="Comment Subject Char"/>
    <w:basedOn w:val="CommentTextChar"/>
    <w:link w:val="CommentSubject"/>
    <w:uiPriority w:val="99"/>
    <w:semiHidden/>
    <w:rsid w:val="00B77623"/>
    <w:rPr>
      <w:rFonts w:asciiTheme="minorHAnsi" w:eastAsiaTheme="minorEastAsia" w:hAnsiTheme="minorHAnsi" w:cstheme="minorBidi"/>
      <w:b/>
      <w:bCs/>
      <w:lang w:eastAsia="en-US"/>
    </w:rPr>
  </w:style>
  <w:style w:type="character" w:styleId="Hyperlink">
    <w:name w:val="Hyperlink"/>
    <w:basedOn w:val="DefaultParagraphFont"/>
    <w:uiPriority w:val="99"/>
    <w:unhideWhenUsed/>
    <w:rsid w:val="009F2D96"/>
    <w:rPr>
      <w:color w:val="0000FF" w:themeColor="hyperlink"/>
      <w:u w:val="single"/>
    </w:rPr>
  </w:style>
  <w:style w:type="paragraph" w:customStyle="1" w:styleId="Default">
    <w:name w:val="Default"/>
    <w:rsid w:val="00CA1C4E"/>
    <w:pPr>
      <w:widowControl w:val="0"/>
      <w:autoSpaceDE w:val="0"/>
      <w:autoSpaceDN w:val="0"/>
      <w:adjustRightInd w:val="0"/>
    </w:pPr>
    <w:rPr>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 Id="rId9" Type="http://schemas.openxmlformats.org/officeDocument/2006/relationships/hyperlink" Target="http://www.bluegreencities.ac.uk" TargetMode="Externa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12</Pages>
  <Words>11280</Words>
  <Characters>64297</Characters>
  <Application>Microsoft Macintosh Word</Application>
  <DocSecurity>0</DocSecurity>
  <Lines>535</Lines>
  <Paragraphs>150</Paragraphs>
  <ScaleCrop>false</ScaleCrop>
  <HeadingPairs>
    <vt:vector size="2" baseType="variant">
      <vt:variant>
        <vt:lpstr>Title</vt:lpstr>
      </vt:variant>
      <vt:variant>
        <vt:i4>1</vt:i4>
      </vt:variant>
    </vt:vector>
  </HeadingPairs>
  <TitlesOfParts>
    <vt:vector size="1" baseType="lpstr">
      <vt:lpstr>[Click here are type Paper Title]</vt:lpstr>
    </vt:vector>
  </TitlesOfParts>
  <Company>Wessex Institute of Technology</Company>
  <LinksUpToDate>false</LinksUpToDate>
  <CharactersWithSpaces>75427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[Click here are type Paper Title]</dc:title>
  <dc:creator>Glyn Everett</dc:creator>
  <cp:lastModifiedBy>Glyn Everett</cp:lastModifiedBy>
  <cp:revision>4</cp:revision>
  <dcterms:created xsi:type="dcterms:W3CDTF">2014-03-24T08:57:00Z</dcterms:created>
  <dcterms:modified xsi:type="dcterms:W3CDTF">2014-03-25T12:14:00Z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APERS2_INFO_01">
    <vt:lpwstr>&lt;info&gt;&lt;style id="http://www.zotero.org/styles/harvard1"/&gt;&lt;hasBiblio/&gt;&lt;format class="21"/&gt;&lt;count citations="26" publications="45"/&gt;&lt;/info&gt;PAPERS2_INFO_END</vt:lpwstr>
  </property>
</Properties>
</file>