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7173A" w14:textId="03AF7292" w:rsidR="00E822EE" w:rsidRPr="00BB1BCC" w:rsidRDefault="006B739E" w:rsidP="005C273C">
      <w:pPr>
        <w:spacing w:after="0" w:line="240" w:lineRule="auto"/>
        <w:jc w:val="center"/>
        <w:rPr>
          <w:rFonts w:cstheme="minorHAnsi"/>
          <w:sz w:val="24"/>
          <w:szCs w:val="24"/>
        </w:rPr>
      </w:pPr>
      <w:r>
        <w:rPr>
          <w:rFonts w:cstheme="minorHAnsi"/>
          <w:b/>
          <w:bCs/>
          <w:sz w:val="24"/>
          <w:szCs w:val="24"/>
        </w:rPr>
        <w:t xml:space="preserve">Reviewing transport </w:t>
      </w:r>
      <w:proofErr w:type="gramStart"/>
      <w:r>
        <w:rPr>
          <w:rFonts w:cstheme="minorHAnsi"/>
          <w:b/>
          <w:bCs/>
          <w:sz w:val="24"/>
          <w:szCs w:val="24"/>
        </w:rPr>
        <w:t>in light of</w:t>
      </w:r>
      <w:proofErr w:type="gramEnd"/>
      <w:r>
        <w:rPr>
          <w:rFonts w:cstheme="minorHAnsi"/>
          <w:b/>
          <w:bCs/>
          <w:sz w:val="24"/>
          <w:szCs w:val="24"/>
        </w:rPr>
        <w:t xml:space="preserve"> the pandemic</w:t>
      </w:r>
    </w:p>
    <w:p w14:paraId="145BB424" w14:textId="77777777" w:rsidR="00BA14BA" w:rsidRPr="00BB1BCC" w:rsidRDefault="00BA14BA" w:rsidP="005C273C">
      <w:pPr>
        <w:spacing w:after="0" w:line="240" w:lineRule="auto"/>
        <w:jc w:val="center"/>
        <w:rPr>
          <w:rFonts w:cstheme="minorHAnsi"/>
          <w:sz w:val="24"/>
          <w:szCs w:val="24"/>
        </w:rPr>
      </w:pPr>
    </w:p>
    <w:p w14:paraId="4D6A3A10" w14:textId="1761B430" w:rsidR="00CF3D0B" w:rsidRPr="00BB1BCC" w:rsidRDefault="00CF3D0B" w:rsidP="00BA14BA">
      <w:pPr>
        <w:spacing w:after="0" w:line="240" w:lineRule="auto"/>
        <w:jc w:val="center"/>
        <w:rPr>
          <w:rFonts w:cstheme="minorHAnsi"/>
          <w:sz w:val="24"/>
          <w:szCs w:val="24"/>
        </w:rPr>
      </w:pPr>
      <w:r w:rsidRPr="00BB1BCC">
        <w:rPr>
          <w:rFonts w:cstheme="minorHAnsi"/>
          <w:sz w:val="24"/>
          <w:szCs w:val="24"/>
        </w:rPr>
        <w:t>Glenn Lyons</w:t>
      </w:r>
    </w:p>
    <w:p w14:paraId="02A532F2" w14:textId="1A4A5128" w:rsidR="00BA14BA" w:rsidRPr="00BB1BCC" w:rsidRDefault="00BA14BA" w:rsidP="00BA14BA">
      <w:pPr>
        <w:spacing w:after="0" w:line="240" w:lineRule="auto"/>
        <w:jc w:val="center"/>
        <w:rPr>
          <w:rFonts w:cstheme="minorHAnsi"/>
          <w:sz w:val="24"/>
          <w:szCs w:val="24"/>
        </w:rPr>
      </w:pPr>
    </w:p>
    <w:p w14:paraId="30183C75" w14:textId="6F3B0D76" w:rsidR="00BA14BA" w:rsidRPr="00BB1BCC" w:rsidRDefault="00BA14BA" w:rsidP="00BA14BA">
      <w:pPr>
        <w:spacing w:after="0" w:line="240" w:lineRule="auto"/>
        <w:jc w:val="center"/>
        <w:rPr>
          <w:rFonts w:cstheme="minorHAnsi"/>
          <w:sz w:val="24"/>
          <w:szCs w:val="24"/>
        </w:rPr>
      </w:pPr>
      <w:r w:rsidRPr="00BB1BCC">
        <w:rPr>
          <w:rFonts w:cstheme="minorHAnsi"/>
          <w:sz w:val="24"/>
          <w:szCs w:val="24"/>
        </w:rPr>
        <w:t>Mott MacDonald Professor of Future Mobility, UWE Bristol</w:t>
      </w:r>
    </w:p>
    <w:p w14:paraId="47804E25" w14:textId="6670ADCD" w:rsidR="00BA14BA" w:rsidRDefault="00BA14BA" w:rsidP="00BA14BA">
      <w:pPr>
        <w:spacing w:after="0" w:line="240" w:lineRule="auto"/>
        <w:jc w:val="center"/>
        <w:rPr>
          <w:rFonts w:cstheme="minorHAnsi"/>
          <w:sz w:val="24"/>
          <w:szCs w:val="24"/>
        </w:rPr>
      </w:pPr>
    </w:p>
    <w:p w14:paraId="0BC871C2" w14:textId="56765B1E" w:rsidR="00680294" w:rsidRDefault="00680294" w:rsidP="00BA14BA">
      <w:pPr>
        <w:spacing w:after="0" w:line="240" w:lineRule="auto"/>
        <w:jc w:val="center"/>
        <w:rPr>
          <w:rFonts w:cstheme="minorHAnsi"/>
          <w:sz w:val="24"/>
          <w:szCs w:val="24"/>
        </w:rPr>
      </w:pPr>
    </w:p>
    <w:p w14:paraId="15925F93" w14:textId="77777777" w:rsidR="006B739E" w:rsidRDefault="006B739E" w:rsidP="00BA14BA">
      <w:pPr>
        <w:spacing w:after="0" w:line="240" w:lineRule="auto"/>
        <w:jc w:val="center"/>
        <w:rPr>
          <w:rFonts w:cstheme="minorHAnsi"/>
          <w:sz w:val="24"/>
          <w:szCs w:val="24"/>
        </w:rPr>
      </w:pPr>
    </w:p>
    <w:p w14:paraId="31CA69EE" w14:textId="77777777" w:rsidR="00C27826" w:rsidRPr="00BB1BCC" w:rsidRDefault="00C27826" w:rsidP="00BA14BA">
      <w:pPr>
        <w:spacing w:after="0" w:line="240" w:lineRule="auto"/>
        <w:jc w:val="center"/>
        <w:rPr>
          <w:rFonts w:cstheme="minorHAnsi"/>
          <w:sz w:val="24"/>
          <w:szCs w:val="24"/>
        </w:rPr>
      </w:pPr>
    </w:p>
    <w:p w14:paraId="326774BE" w14:textId="7ECB0C38" w:rsidR="00F715AE" w:rsidRDefault="00F715AE" w:rsidP="00331CA9">
      <w:pPr>
        <w:spacing w:after="0" w:line="240" w:lineRule="auto"/>
        <w:jc w:val="both"/>
        <w:rPr>
          <w:rFonts w:cstheme="minorHAnsi"/>
          <w:sz w:val="24"/>
          <w:szCs w:val="24"/>
        </w:rPr>
      </w:pPr>
      <w:r>
        <w:rPr>
          <w:rFonts w:cstheme="minorHAnsi"/>
          <w:sz w:val="24"/>
          <w:szCs w:val="24"/>
        </w:rPr>
        <w:t>One moment I was leading a hypermobile life</w:t>
      </w:r>
      <w:r w:rsidR="002F18D4">
        <w:rPr>
          <w:rFonts w:cstheme="minorHAnsi"/>
          <w:sz w:val="24"/>
          <w:szCs w:val="24"/>
        </w:rPr>
        <w:t>, then came the pandemic</w:t>
      </w:r>
      <w:r w:rsidR="000631F5">
        <w:rPr>
          <w:rFonts w:cstheme="minorHAnsi"/>
          <w:sz w:val="24"/>
          <w:szCs w:val="24"/>
        </w:rPr>
        <w:t>.</w:t>
      </w:r>
      <w:r>
        <w:rPr>
          <w:rFonts w:cstheme="minorHAnsi"/>
          <w:sz w:val="24"/>
          <w:szCs w:val="24"/>
        </w:rPr>
        <w:t xml:space="preserve"> At the time of writing I have</w:t>
      </w:r>
      <w:r w:rsidR="000631F5">
        <w:rPr>
          <w:rFonts w:cstheme="minorHAnsi"/>
          <w:sz w:val="24"/>
          <w:szCs w:val="24"/>
        </w:rPr>
        <w:t xml:space="preserve"> spent 15 months working only from home with zero work-related travel. This may not seem remarkable to (m)any readers in 2021 who are living through their own pandemic experience. Yet given the passage of time we may look back in wonder at this shock in global society’s history.</w:t>
      </w:r>
    </w:p>
    <w:p w14:paraId="71D7409C" w14:textId="69D6A3CB" w:rsidR="000631F5" w:rsidRDefault="000631F5" w:rsidP="00331CA9">
      <w:pPr>
        <w:spacing w:after="0" w:line="240" w:lineRule="auto"/>
        <w:jc w:val="both"/>
        <w:rPr>
          <w:rFonts w:cstheme="minorHAnsi"/>
          <w:sz w:val="24"/>
          <w:szCs w:val="24"/>
        </w:rPr>
      </w:pPr>
    </w:p>
    <w:p w14:paraId="6A569E27" w14:textId="58D404C1" w:rsidR="000631F5" w:rsidRDefault="000631F5" w:rsidP="00331CA9">
      <w:pPr>
        <w:spacing w:after="0" w:line="240" w:lineRule="auto"/>
        <w:jc w:val="both"/>
        <w:rPr>
          <w:rFonts w:cstheme="minorHAnsi"/>
          <w:sz w:val="24"/>
          <w:szCs w:val="24"/>
        </w:rPr>
      </w:pPr>
      <w:r>
        <w:rPr>
          <w:rFonts w:cstheme="minorHAnsi"/>
          <w:sz w:val="24"/>
          <w:szCs w:val="24"/>
        </w:rPr>
        <w:t xml:space="preserve">The age of COVID-19 has not dimmed our communication as professionals. We have moved into an online world that we now inhabit </w:t>
      </w:r>
      <w:proofErr w:type="gramStart"/>
      <w:r>
        <w:rPr>
          <w:rFonts w:cstheme="minorHAnsi"/>
          <w:sz w:val="24"/>
          <w:szCs w:val="24"/>
        </w:rPr>
        <w:t>on a daily basis</w:t>
      </w:r>
      <w:proofErr w:type="gramEnd"/>
      <w:r>
        <w:rPr>
          <w:rFonts w:cstheme="minorHAnsi"/>
          <w:sz w:val="24"/>
          <w:szCs w:val="24"/>
        </w:rPr>
        <w:t xml:space="preserve"> within which knowledge continues to be created and shared.</w:t>
      </w:r>
      <w:r w:rsidR="00B05260">
        <w:rPr>
          <w:rFonts w:cstheme="minorHAnsi"/>
          <w:sz w:val="24"/>
          <w:szCs w:val="24"/>
        </w:rPr>
        <w:t xml:space="preserve"> Many have been trying to make sense of </w:t>
      </w:r>
      <w:r w:rsidR="002F18D4">
        <w:rPr>
          <w:rFonts w:cstheme="minorHAnsi"/>
          <w:sz w:val="24"/>
          <w:szCs w:val="24"/>
        </w:rPr>
        <w:t>the transport implications of the pandemic</w:t>
      </w:r>
      <w:r w:rsidR="006C1A7C">
        <w:rPr>
          <w:rFonts w:cstheme="minorHAnsi"/>
          <w:sz w:val="24"/>
          <w:szCs w:val="24"/>
        </w:rPr>
        <w:t xml:space="preserve">. One means of doing so has been </w:t>
      </w:r>
      <w:r w:rsidR="002F18D4">
        <w:rPr>
          <w:rFonts w:cstheme="minorHAnsi"/>
          <w:sz w:val="24"/>
          <w:szCs w:val="24"/>
        </w:rPr>
        <w:t>the</w:t>
      </w:r>
      <w:r w:rsidR="006C1A7C">
        <w:rPr>
          <w:rFonts w:cstheme="minorHAnsi"/>
          <w:sz w:val="24"/>
          <w:szCs w:val="24"/>
        </w:rPr>
        <w:t xml:space="preserve"> Fireside Chat Series</w:t>
      </w:r>
      <w:r w:rsidR="008A044A">
        <w:rPr>
          <w:rStyle w:val="FootnoteReference"/>
          <w:rFonts w:cstheme="minorHAnsi"/>
          <w:sz w:val="24"/>
          <w:szCs w:val="24"/>
        </w:rPr>
        <w:footnoteReference w:id="2"/>
      </w:r>
      <w:r w:rsidR="006C1A7C">
        <w:rPr>
          <w:rFonts w:cstheme="minorHAnsi"/>
          <w:sz w:val="24"/>
          <w:szCs w:val="24"/>
        </w:rPr>
        <w:t xml:space="preserve"> </w:t>
      </w:r>
      <w:r w:rsidR="00E74CB1">
        <w:rPr>
          <w:rFonts w:cstheme="minorHAnsi"/>
          <w:sz w:val="24"/>
          <w:szCs w:val="24"/>
        </w:rPr>
        <w:t xml:space="preserve">run by </w:t>
      </w:r>
      <w:r w:rsidR="00004FDA" w:rsidRPr="00004FDA">
        <w:rPr>
          <w:rFonts w:cstheme="minorHAnsi"/>
          <w:sz w:val="24"/>
          <w:szCs w:val="24"/>
        </w:rPr>
        <w:t>PTRC Education and Research Services</w:t>
      </w:r>
      <w:r w:rsidR="00E74CB1">
        <w:rPr>
          <w:rStyle w:val="FootnoteReference"/>
          <w:rFonts w:cstheme="minorHAnsi"/>
          <w:sz w:val="24"/>
          <w:szCs w:val="24"/>
        </w:rPr>
        <w:footnoteReference w:id="3"/>
      </w:r>
      <w:r w:rsidR="00E74CB1">
        <w:rPr>
          <w:rFonts w:cstheme="minorHAnsi"/>
          <w:sz w:val="24"/>
          <w:szCs w:val="24"/>
        </w:rPr>
        <w:t xml:space="preserve"> in the UK</w:t>
      </w:r>
      <w:r w:rsidR="006C1A7C">
        <w:rPr>
          <w:rFonts w:cstheme="minorHAnsi"/>
          <w:sz w:val="24"/>
          <w:szCs w:val="24"/>
        </w:rPr>
        <w:t xml:space="preserve">: a set of ten free-to-attend panel discussion sessions online </w:t>
      </w:r>
      <w:r w:rsidR="00E74CB1">
        <w:rPr>
          <w:rFonts w:cstheme="minorHAnsi"/>
          <w:sz w:val="24"/>
          <w:szCs w:val="24"/>
        </w:rPr>
        <w:t>from April 2020 to May 2021</w:t>
      </w:r>
      <w:r w:rsidR="006C1A7C">
        <w:rPr>
          <w:rFonts w:cstheme="minorHAnsi"/>
          <w:sz w:val="24"/>
          <w:szCs w:val="24"/>
        </w:rPr>
        <w:t xml:space="preserve">. There </w:t>
      </w:r>
      <w:r w:rsidR="00E74CB1">
        <w:rPr>
          <w:rFonts w:cstheme="minorHAnsi"/>
          <w:sz w:val="24"/>
          <w:szCs w:val="24"/>
        </w:rPr>
        <w:t>were</w:t>
      </w:r>
      <w:r w:rsidR="006C1A7C">
        <w:rPr>
          <w:rFonts w:cstheme="minorHAnsi"/>
          <w:sz w:val="24"/>
          <w:szCs w:val="24"/>
        </w:rPr>
        <w:t xml:space="preserve"> over 2,800 individuals from across the world who registered to participate in </w:t>
      </w:r>
      <w:r w:rsidR="00E74CB1">
        <w:rPr>
          <w:rFonts w:cstheme="minorHAnsi"/>
          <w:sz w:val="24"/>
          <w:szCs w:val="24"/>
        </w:rPr>
        <w:t>one or more of the events</w:t>
      </w:r>
      <w:r w:rsidR="006C1A7C">
        <w:rPr>
          <w:rFonts w:cstheme="minorHAnsi"/>
          <w:sz w:val="24"/>
          <w:szCs w:val="24"/>
        </w:rPr>
        <w:t xml:space="preserve"> and over 50 different panel speakers.</w:t>
      </w:r>
    </w:p>
    <w:p w14:paraId="42F0BD49" w14:textId="289A7276" w:rsidR="006C1A7C" w:rsidRDefault="006C1A7C" w:rsidP="00331CA9">
      <w:pPr>
        <w:spacing w:after="0" w:line="240" w:lineRule="auto"/>
        <w:jc w:val="both"/>
        <w:rPr>
          <w:rFonts w:cstheme="minorHAnsi"/>
          <w:sz w:val="24"/>
          <w:szCs w:val="24"/>
        </w:rPr>
      </w:pPr>
    </w:p>
    <w:p w14:paraId="4825E3A5" w14:textId="3F3EFFE6" w:rsidR="006C1A7C" w:rsidRDefault="006C1A7C" w:rsidP="00331CA9">
      <w:pPr>
        <w:spacing w:after="0" w:line="240" w:lineRule="auto"/>
        <w:jc w:val="both"/>
        <w:rPr>
          <w:rFonts w:cstheme="minorHAnsi"/>
          <w:sz w:val="24"/>
          <w:szCs w:val="24"/>
        </w:rPr>
      </w:pPr>
      <w:r>
        <w:rPr>
          <w:rFonts w:cstheme="minorHAnsi"/>
          <w:sz w:val="24"/>
          <w:szCs w:val="24"/>
        </w:rPr>
        <w:t xml:space="preserve">Having </w:t>
      </w:r>
      <w:r w:rsidR="00E74CB1">
        <w:rPr>
          <w:rFonts w:cstheme="minorHAnsi"/>
          <w:sz w:val="24"/>
          <w:szCs w:val="24"/>
        </w:rPr>
        <w:t>been involved in co-organising, chairing and writing up most of the events</w:t>
      </w:r>
      <w:r>
        <w:rPr>
          <w:rFonts w:cstheme="minorHAnsi"/>
          <w:sz w:val="24"/>
          <w:szCs w:val="24"/>
        </w:rPr>
        <w:t xml:space="preserve">, I prepared and presented a </w:t>
      </w:r>
      <w:proofErr w:type="gramStart"/>
      <w:r w:rsidR="00E74CB1">
        <w:rPr>
          <w:rFonts w:cstheme="minorHAnsi"/>
          <w:sz w:val="24"/>
          <w:szCs w:val="24"/>
        </w:rPr>
        <w:t>freely-available</w:t>
      </w:r>
      <w:proofErr w:type="gramEnd"/>
      <w:r w:rsidR="00E74CB1">
        <w:rPr>
          <w:rFonts w:cstheme="minorHAnsi"/>
          <w:sz w:val="24"/>
          <w:szCs w:val="24"/>
        </w:rPr>
        <w:t xml:space="preserve"> </w:t>
      </w:r>
      <w:r>
        <w:rPr>
          <w:rFonts w:cstheme="minorHAnsi"/>
          <w:sz w:val="24"/>
          <w:szCs w:val="24"/>
        </w:rPr>
        <w:t>full paper to provide a summary account of the Series (Lyons, 2021).</w:t>
      </w:r>
      <w:r w:rsidR="00E74CB1">
        <w:rPr>
          <w:rFonts w:cstheme="minorHAnsi"/>
          <w:sz w:val="24"/>
          <w:szCs w:val="24"/>
        </w:rPr>
        <w:t xml:space="preserve"> Here I offer a flavour of the many challenges and opportunities </w:t>
      </w:r>
      <w:r w:rsidR="002F18D4">
        <w:rPr>
          <w:rFonts w:cstheme="minorHAnsi"/>
          <w:sz w:val="24"/>
          <w:szCs w:val="24"/>
        </w:rPr>
        <w:t xml:space="preserve">that we face, as </w:t>
      </w:r>
      <w:r w:rsidR="00E74CB1">
        <w:rPr>
          <w:rFonts w:cstheme="minorHAnsi"/>
          <w:sz w:val="24"/>
          <w:szCs w:val="24"/>
        </w:rPr>
        <w:t>identified in the Fireside Chat discussions.</w:t>
      </w:r>
    </w:p>
    <w:p w14:paraId="1C012509" w14:textId="77777777" w:rsidR="00F715AE" w:rsidRDefault="00F715AE" w:rsidP="00331CA9">
      <w:pPr>
        <w:spacing w:after="0" w:line="240" w:lineRule="auto"/>
        <w:jc w:val="both"/>
        <w:rPr>
          <w:rFonts w:cstheme="minorHAnsi"/>
          <w:sz w:val="24"/>
          <w:szCs w:val="24"/>
        </w:rPr>
      </w:pPr>
    </w:p>
    <w:p w14:paraId="196456E2" w14:textId="295A8CE7" w:rsidR="004B105E" w:rsidRPr="00680294" w:rsidRDefault="00680294" w:rsidP="00965C4B">
      <w:pPr>
        <w:spacing w:after="0" w:line="240" w:lineRule="auto"/>
        <w:jc w:val="both"/>
        <w:rPr>
          <w:rFonts w:cstheme="minorHAnsi"/>
          <w:b/>
          <w:sz w:val="24"/>
          <w:szCs w:val="24"/>
        </w:rPr>
      </w:pPr>
      <w:r w:rsidRPr="00680294">
        <w:rPr>
          <w:rFonts w:cstheme="minorHAnsi"/>
          <w:b/>
          <w:sz w:val="24"/>
          <w:szCs w:val="24"/>
        </w:rPr>
        <w:t>Early assessment of implications</w:t>
      </w:r>
    </w:p>
    <w:p w14:paraId="16F96815" w14:textId="01691A6E" w:rsidR="00680294" w:rsidRPr="00BB1BCC" w:rsidRDefault="007D2D95" w:rsidP="00965C4B">
      <w:pPr>
        <w:spacing w:after="0" w:line="240" w:lineRule="auto"/>
        <w:jc w:val="both"/>
        <w:rPr>
          <w:rFonts w:cstheme="minorHAnsi"/>
          <w:bCs/>
          <w:sz w:val="24"/>
          <w:szCs w:val="24"/>
        </w:rPr>
      </w:pPr>
      <w:r>
        <w:rPr>
          <w:rFonts w:cstheme="minorHAnsi"/>
          <w:bCs/>
          <w:sz w:val="24"/>
          <w:szCs w:val="24"/>
        </w:rPr>
        <w:t xml:space="preserve">With movement and travel restrictions introduced around the world, the pandemic quickly offered a reminder that when people are faced with significantly changed circumstances, they are often able to adapt their behaviour. Local authorities were empowered to introduce temporary reallocation of street space from cars to active travel with hope that the experience might result in public support for </w:t>
      </w:r>
      <w:r w:rsidRPr="00551B7F">
        <w:rPr>
          <w:rFonts w:cstheme="minorHAnsi"/>
          <w:bCs/>
          <w:i/>
          <w:iCs/>
          <w:sz w:val="24"/>
          <w:szCs w:val="24"/>
        </w:rPr>
        <w:t>permanent</w:t>
      </w:r>
      <w:r>
        <w:rPr>
          <w:rFonts w:cstheme="minorHAnsi"/>
          <w:bCs/>
          <w:sz w:val="24"/>
          <w:szCs w:val="24"/>
        </w:rPr>
        <w:t xml:space="preserve"> reallocation. </w:t>
      </w:r>
      <w:r w:rsidR="00E63C64">
        <w:rPr>
          <w:rFonts w:cstheme="minorHAnsi"/>
          <w:bCs/>
          <w:sz w:val="24"/>
          <w:szCs w:val="24"/>
        </w:rPr>
        <w:t>It was clear that the sector was confronting adaptive opportunities and challenges in the short, medium</w:t>
      </w:r>
      <w:r w:rsidR="007C729C">
        <w:rPr>
          <w:rFonts w:cstheme="minorHAnsi"/>
          <w:bCs/>
          <w:sz w:val="24"/>
          <w:szCs w:val="24"/>
        </w:rPr>
        <w:t>,</w:t>
      </w:r>
      <w:r w:rsidR="00E63C64">
        <w:rPr>
          <w:rFonts w:cstheme="minorHAnsi"/>
          <w:bCs/>
          <w:sz w:val="24"/>
          <w:szCs w:val="24"/>
        </w:rPr>
        <w:t xml:space="preserve"> and long term and that the state of flux caused by the system shock was a chance to think and act differently. It was possible to imagine a world with less car traffic as society reconfigured much activity around digital connectivity and active travel. Yet there were already many questions in people’s minds about the possibilities (explored later in the Series) with a strong sense of deep uncertainty about the future.</w:t>
      </w:r>
    </w:p>
    <w:p w14:paraId="5DD38C06" w14:textId="11DC44C6" w:rsidR="006F1236" w:rsidRDefault="006F1236" w:rsidP="00F06C4D">
      <w:pPr>
        <w:spacing w:after="0" w:line="240" w:lineRule="auto"/>
        <w:jc w:val="both"/>
        <w:rPr>
          <w:rFonts w:cstheme="minorHAnsi"/>
          <w:sz w:val="24"/>
          <w:szCs w:val="24"/>
        </w:rPr>
      </w:pPr>
    </w:p>
    <w:p w14:paraId="3603963E" w14:textId="289CE488" w:rsidR="00B144D8" w:rsidRPr="00E63C64" w:rsidRDefault="00E63C64" w:rsidP="00B144D8">
      <w:pPr>
        <w:spacing w:after="0" w:line="240" w:lineRule="auto"/>
        <w:jc w:val="both"/>
        <w:rPr>
          <w:rFonts w:cstheme="minorHAnsi"/>
          <w:b/>
          <w:sz w:val="24"/>
          <w:szCs w:val="24"/>
        </w:rPr>
      </w:pPr>
      <w:r w:rsidRPr="00E63C64">
        <w:rPr>
          <w:rFonts w:cstheme="minorHAnsi"/>
          <w:b/>
          <w:sz w:val="24"/>
          <w:szCs w:val="24"/>
        </w:rPr>
        <w:t>The death knell for public transport?</w:t>
      </w:r>
    </w:p>
    <w:p w14:paraId="71927260" w14:textId="4AC34882" w:rsidR="00CC54B0" w:rsidRDefault="00376BB9" w:rsidP="00583A3A">
      <w:pPr>
        <w:spacing w:after="0" w:line="240" w:lineRule="auto"/>
        <w:jc w:val="both"/>
        <w:rPr>
          <w:rFonts w:cstheme="minorHAnsi"/>
          <w:sz w:val="24"/>
          <w:szCs w:val="24"/>
        </w:rPr>
      </w:pPr>
      <w:r w:rsidRPr="00BB1BCC">
        <w:rPr>
          <w:rFonts w:cstheme="minorHAnsi"/>
          <w:sz w:val="24"/>
          <w:szCs w:val="24"/>
        </w:rPr>
        <w:t xml:space="preserve">We found ourselves in the remarkable position of being told </w:t>
      </w:r>
      <w:r w:rsidR="00C27826">
        <w:rPr>
          <w:rFonts w:cstheme="minorHAnsi"/>
          <w:sz w:val="24"/>
          <w:szCs w:val="24"/>
        </w:rPr>
        <w:t>(</w:t>
      </w:r>
      <w:r w:rsidR="000D43A4">
        <w:rPr>
          <w:rFonts w:cstheme="minorHAnsi"/>
          <w:sz w:val="24"/>
          <w:szCs w:val="24"/>
        </w:rPr>
        <w:t xml:space="preserve">whether </w:t>
      </w:r>
      <w:r w:rsidR="00C27826">
        <w:rPr>
          <w:rFonts w:cstheme="minorHAnsi"/>
          <w:sz w:val="24"/>
          <w:szCs w:val="24"/>
        </w:rPr>
        <w:t>rightly or wrongly</w:t>
      </w:r>
      <w:r w:rsidR="000D43A4">
        <w:rPr>
          <w:rFonts w:cstheme="minorHAnsi"/>
          <w:sz w:val="24"/>
          <w:szCs w:val="24"/>
        </w:rPr>
        <w:t xml:space="preserve"> was unclear</w:t>
      </w:r>
      <w:r w:rsidR="00C27826">
        <w:rPr>
          <w:rFonts w:cstheme="minorHAnsi"/>
          <w:sz w:val="24"/>
          <w:szCs w:val="24"/>
        </w:rPr>
        <w:t xml:space="preserve">) </w:t>
      </w:r>
      <w:r w:rsidRPr="00BB1BCC">
        <w:rPr>
          <w:rFonts w:cstheme="minorHAnsi"/>
          <w:sz w:val="24"/>
          <w:szCs w:val="24"/>
        </w:rPr>
        <w:t>that public transport was a risk to public health.</w:t>
      </w:r>
      <w:r w:rsidR="000B6AF9" w:rsidRPr="00BB1BCC">
        <w:rPr>
          <w:rFonts w:cstheme="minorHAnsi"/>
          <w:sz w:val="24"/>
          <w:szCs w:val="24"/>
        </w:rPr>
        <w:t xml:space="preserve"> Passenger numbers </w:t>
      </w:r>
      <w:r w:rsidR="00C27826">
        <w:rPr>
          <w:rFonts w:cstheme="minorHAnsi"/>
          <w:sz w:val="24"/>
          <w:szCs w:val="24"/>
        </w:rPr>
        <w:t xml:space="preserve">fell </w:t>
      </w:r>
      <w:r w:rsidR="000B6AF9" w:rsidRPr="00BB1BCC">
        <w:rPr>
          <w:rFonts w:cstheme="minorHAnsi"/>
          <w:sz w:val="24"/>
          <w:szCs w:val="24"/>
        </w:rPr>
        <w:t>dramatically in the face of lockdown</w:t>
      </w:r>
      <w:r w:rsidR="00CC54B0">
        <w:rPr>
          <w:rFonts w:cstheme="minorHAnsi"/>
          <w:sz w:val="24"/>
          <w:szCs w:val="24"/>
        </w:rPr>
        <w:t xml:space="preserve"> with </w:t>
      </w:r>
      <w:r w:rsidR="00F14748" w:rsidRPr="00BB1BCC">
        <w:rPr>
          <w:rFonts w:cstheme="minorHAnsi"/>
          <w:sz w:val="24"/>
          <w:szCs w:val="24"/>
        </w:rPr>
        <w:t xml:space="preserve">a </w:t>
      </w:r>
      <w:r w:rsidR="006B739E">
        <w:rPr>
          <w:rFonts w:cstheme="minorHAnsi"/>
          <w:sz w:val="24"/>
          <w:szCs w:val="24"/>
        </w:rPr>
        <w:t>(</w:t>
      </w:r>
      <w:r w:rsidR="00F14748" w:rsidRPr="00BB1BCC">
        <w:rPr>
          <w:rFonts w:cstheme="minorHAnsi"/>
          <w:sz w:val="24"/>
          <w:szCs w:val="24"/>
        </w:rPr>
        <w:t>short-term</w:t>
      </w:r>
      <w:r w:rsidR="006B739E">
        <w:rPr>
          <w:rFonts w:cstheme="minorHAnsi"/>
          <w:sz w:val="24"/>
          <w:szCs w:val="24"/>
        </w:rPr>
        <w:t>)</w:t>
      </w:r>
      <w:r w:rsidR="00F14748" w:rsidRPr="00BB1BCC">
        <w:rPr>
          <w:rFonts w:cstheme="minorHAnsi"/>
          <w:sz w:val="24"/>
          <w:szCs w:val="24"/>
        </w:rPr>
        <w:t xml:space="preserve"> dependence upon </w:t>
      </w:r>
      <w:r w:rsidR="000B6AF9" w:rsidRPr="00BB1BCC">
        <w:rPr>
          <w:rFonts w:cstheme="minorHAnsi"/>
          <w:sz w:val="24"/>
          <w:szCs w:val="24"/>
        </w:rPr>
        <w:t xml:space="preserve">increased </w:t>
      </w:r>
      <w:r w:rsidR="00F14748" w:rsidRPr="00BB1BCC">
        <w:rPr>
          <w:rFonts w:cstheme="minorHAnsi"/>
          <w:sz w:val="24"/>
          <w:szCs w:val="24"/>
        </w:rPr>
        <w:t xml:space="preserve">public funding </w:t>
      </w:r>
      <w:r w:rsidR="00FB4756">
        <w:rPr>
          <w:rFonts w:cstheme="minorHAnsi"/>
          <w:sz w:val="24"/>
          <w:szCs w:val="24"/>
        </w:rPr>
        <w:t xml:space="preserve">for services </w:t>
      </w:r>
      <w:r w:rsidR="00F14748" w:rsidRPr="00BB1BCC">
        <w:rPr>
          <w:rFonts w:cstheme="minorHAnsi"/>
          <w:sz w:val="24"/>
          <w:szCs w:val="24"/>
        </w:rPr>
        <w:t>to continue running</w:t>
      </w:r>
      <w:r w:rsidR="00FB2654" w:rsidRPr="00BB1BCC">
        <w:rPr>
          <w:rFonts w:cstheme="minorHAnsi"/>
          <w:sz w:val="24"/>
          <w:szCs w:val="24"/>
        </w:rPr>
        <w:t>,</w:t>
      </w:r>
      <w:r w:rsidR="00F14748" w:rsidRPr="00BB1BCC">
        <w:rPr>
          <w:rFonts w:cstheme="minorHAnsi"/>
          <w:sz w:val="24"/>
          <w:szCs w:val="24"/>
        </w:rPr>
        <w:t xml:space="preserve"> alongside </w:t>
      </w:r>
      <w:r w:rsidR="000B6AF9" w:rsidRPr="00BB1BCC">
        <w:rPr>
          <w:rFonts w:cstheme="minorHAnsi"/>
          <w:sz w:val="24"/>
          <w:szCs w:val="24"/>
        </w:rPr>
        <w:t>early indications</w:t>
      </w:r>
      <w:r w:rsidR="00F14748" w:rsidRPr="00BB1BCC">
        <w:rPr>
          <w:rFonts w:cstheme="minorHAnsi"/>
          <w:sz w:val="24"/>
          <w:szCs w:val="24"/>
        </w:rPr>
        <w:t xml:space="preserve"> that social distancing could result in a car-led recovery</w:t>
      </w:r>
      <w:r w:rsidR="006B739E">
        <w:rPr>
          <w:rFonts w:cstheme="minorHAnsi"/>
          <w:sz w:val="24"/>
          <w:szCs w:val="24"/>
        </w:rPr>
        <w:t xml:space="preserve"> as it reduced capacity of, and confidence in using,</w:t>
      </w:r>
      <w:r w:rsidR="00CC54B0" w:rsidRPr="00BB1BCC">
        <w:rPr>
          <w:rFonts w:cstheme="minorHAnsi"/>
          <w:sz w:val="24"/>
          <w:szCs w:val="24"/>
        </w:rPr>
        <w:t xml:space="preserve"> public transport.</w:t>
      </w:r>
      <w:r w:rsidR="00CC54B0">
        <w:rPr>
          <w:rFonts w:cstheme="minorHAnsi"/>
          <w:sz w:val="24"/>
          <w:szCs w:val="24"/>
        </w:rPr>
        <w:t xml:space="preserve"> The plight of public transport was also emblematic of the pandemic amplifying social inequality: for example</w:t>
      </w:r>
      <w:r w:rsidR="008A044A">
        <w:rPr>
          <w:rFonts w:cstheme="minorHAnsi"/>
          <w:sz w:val="24"/>
          <w:szCs w:val="24"/>
        </w:rPr>
        <w:t>,</w:t>
      </w:r>
      <w:r w:rsidR="00CC54B0">
        <w:rPr>
          <w:rFonts w:cstheme="minorHAnsi"/>
          <w:sz w:val="24"/>
          <w:szCs w:val="24"/>
        </w:rPr>
        <w:t xml:space="preserve"> b</w:t>
      </w:r>
      <w:r w:rsidR="00FC43EA" w:rsidRPr="00BB1BCC">
        <w:rPr>
          <w:rFonts w:cstheme="minorHAnsi"/>
          <w:sz w:val="24"/>
          <w:szCs w:val="24"/>
        </w:rPr>
        <w:t xml:space="preserve">us drivers were </w:t>
      </w:r>
      <w:r w:rsidR="009A3FFB">
        <w:rPr>
          <w:rFonts w:cstheme="minorHAnsi"/>
          <w:sz w:val="24"/>
          <w:szCs w:val="24"/>
        </w:rPr>
        <w:t xml:space="preserve">essential </w:t>
      </w:r>
      <w:r w:rsidR="00FC43EA" w:rsidRPr="00BB1BCC">
        <w:rPr>
          <w:rFonts w:cstheme="minorHAnsi"/>
          <w:sz w:val="24"/>
          <w:szCs w:val="24"/>
        </w:rPr>
        <w:t>workers themselves and</w:t>
      </w:r>
      <w:r w:rsidR="00A8641B" w:rsidRPr="00BB1BCC">
        <w:rPr>
          <w:rFonts w:cstheme="minorHAnsi"/>
          <w:sz w:val="24"/>
          <w:szCs w:val="24"/>
        </w:rPr>
        <w:t xml:space="preserve"> responsible for getting </w:t>
      </w:r>
      <w:r w:rsidR="009A3FFB">
        <w:rPr>
          <w:rFonts w:cstheme="minorHAnsi"/>
          <w:sz w:val="24"/>
          <w:szCs w:val="24"/>
        </w:rPr>
        <w:t xml:space="preserve">other essential </w:t>
      </w:r>
      <w:r w:rsidR="00A8641B" w:rsidRPr="00BB1BCC">
        <w:rPr>
          <w:rFonts w:cstheme="minorHAnsi"/>
          <w:sz w:val="24"/>
          <w:szCs w:val="24"/>
        </w:rPr>
        <w:t>workers</w:t>
      </w:r>
      <w:r w:rsidR="00C75AD4" w:rsidRPr="00BB1BCC">
        <w:rPr>
          <w:rFonts w:cstheme="minorHAnsi"/>
          <w:sz w:val="24"/>
          <w:szCs w:val="24"/>
        </w:rPr>
        <w:t>,</w:t>
      </w:r>
      <w:r w:rsidR="00A8641B" w:rsidRPr="00BB1BCC">
        <w:rPr>
          <w:rFonts w:cstheme="minorHAnsi"/>
          <w:sz w:val="24"/>
          <w:szCs w:val="24"/>
        </w:rPr>
        <w:t xml:space="preserve"> </w:t>
      </w:r>
      <w:r w:rsidR="00C75AD4" w:rsidRPr="00BB1BCC">
        <w:rPr>
          <w:rFonts w:cstheme="minorHAnsi"/>
          <w:sz w:val="24"/>
          <w:szCs w:val="24"/>
        </w:rPr>
        <w:t>who did not have</w:t>
      </w:r>
      <w:r w:rsidR="00A8641B" w:rsidRPr="00BB1BCC">
        <w:rPr>
          <w:rFonts w:cstheme="minorHAnsi"/>
          <w:sz w:val="24"/>
          <w:szCs w:val="24"/>
        </w:rPr>
        <w:t xml:space="preserve"> the choice of going by car</w:t>
      </w:r>
      <w:r w:rsidR="00C75AD4" w:rsidRPr="00BB1BCC">
        <w:rPr>
          <w:rFonts w:cstheme="minorHAnsi"/>
          <w:sz w:val="24"/>
          <w:szCs w:val="24"/>
        </w:rPr>
        <w:t>,</w:t>
      </w:r>
      <w:r w:rsidR="00A8641B" w:rsidRPr="00BB1BCC">
        <w:rPr>
          <w:rFonts w:cstheme="minorHAnsi"/>
          <w:sz w:val="24"/>
          <w:szCs w:val="24"/>
        </w:rPr>
        <w:t xml:space="preserve"> to and from their workplace</w:t>
      </w:r>
      <w:r w:rsidR="00CC54B0">
        <w:rPr>
          <w:rFonts w:cstheme="minorHAnsi"/>
          <w:sz w:val="24"/>
          <w:szCs w:val="24"/>
        </w:rPr>
        <w:t xml:space="preserve"> – in a travelling environment </w:t>
      </w:r>
      <w:r w:rsidR="007C729C">
        <w:rPr>
          <w:rFonts w:cstheme="minorHAnsi"/>
          <w:sz w:val="24"/>
          <w:szCs w:val="24"/>
        </w:rPr>
        <w:t xml:space="preserve">where </w:t>
      </w:r>
      <w:r w:rsidR="00CC54B0">
        <w:rPr>
          <w:rFonts w:cstheme="minorHAnsi"/>
          <w:sz w:val="24"/>
          <w:szCs w:val="24"/>
        </w:rPr>
        <w:t>the Government was advising</w:t>
      </w:r>
      <w:r w:rsidR="007C729C">
        <w:rPr>
          <w:rFonts w:cstheme="minorHAnsi"/>
          <w:sz w:val="24"/>
          <w:szCs w:val="24"/>
        </w:rPr>
        <w:t xml:space="preserve"> that public transport</w:t>
      </w:r>
      <w:r w:rsidR="00CC54B0">
        <w:rPr>
          <w:rFonts w:cstheme="minorHAnsi"/>
          <w:sz w:val="24"/>
          <w:szCs w:val="24"/>
        </w:rPr>
        <w:t xml:space="preserve"> was to be avoided if possible</w:t>
      </w:r>
      <w:r w:rsidR="00A8641B" w:rsidRPr="00BB1BCC">
        <w:rPr>
          <w:rFonts w:cstheme="minorHAnsi"/>
          <w:sz w:val="24"/>
          <w:szCs w:val="24"/>
        </w:rPr>
        <w:t xml:space="preserve">. </w:t>
      </w:r>
      <w:r w:rsidR="00CC54B0">
        <w:rPr>
          <w:rFonts w:cstheme="minorHAnsi"/>
          <w:sz w:val="24"/>
          <w:szCs w:val="24"/>
        </w:rPr>
        <w:t xml:space="preserve">The public transport industry </w:t>
      </w:r>
      <w:r w:rsidR="009A3FFB">
        <w:rPr>
          <w:rFonts w:cstheme="minorHAnsi"/>
          <w:sz w:val="24"/>
          <w:szCs w:val="24"/>
        </w:rPr>
        <w:t>is now</w:t>
      </w:r>
      <w:r w:rsidR="00CC54B0">
        <w:rPr>
          <w:rFonts w:cstheme="minorHAnsi"/>
          <w:sz w:val="24"/>
          <w:szCs w:val="24"/>
        </w:rPr>
        <w:t xml:space="preserve"> alive to the need to look beyond coping with the pandemic to </w:t>
      </w:r>
      <w:r w:rsidR="006B739E">
        <w:rPr>
          <w:rFonts w:cstheme="minorHAnsi"/>
          <w:sz w:val="24"/>
          <w:szCs w:val="24"/>
        </w:rPr>
        <w:t xml:space="preserve">also address </w:t>
      </w:r>
      <w:r w:rsidR="00CC54B0">
        <w:rPr>
          <w:rFonts w:cstheme="minorHAnsi"/>
          <w:sz w:val="24"/>
          <w:szCs w:val="24"/>
        </w:rPr>
        <w:t xml:space="preserve">how it </w:t>
      </w:r>
      <w:r w:rsidR="009A3FFB">
        <w:rPr>
          <w:rFonts w:cstheme="minorHAnsi"/>
          <w:sz w:val="24"/>
          <w:szCs w:val="24"/>
        </w:rPr>
        <w:t>can</w:t>
      </w:r>
      <w:r w:rsidR="00CC54B0">
        <w:rPr>
          <w:rFonts w:cstheme="minorHAnsi"/>
          <w:sz w:val="24"/>
          <w:szCs w:val="24"/>
        </w:rPr>
        <w:t xml:space="preserve"> innovate to not only survive but thrive in the </w:t>
      </w:r>
      <w:proofErr w:type="gramStart"/>
      <w:r w:rsidR="00CC54B0">
        <w:rPr>
          <w:rFonts w:cstheme="minorHAnsi"/>
          <w:sz w:val="24"/>
          <w:szCs w:val="24"/>
        </w:rPr>
        <w:t>future, and</w:t>
      </w:r>
      <w:proofErr w:type="gramEnd"/>
      <w:r w:rsidR="00CC54B0">
        <w:rPr>
          <w:rFonts w:cstheme="minorHAnsi"/>
          <w:sz w:val="24"/>
          <w:szCs w:val="24"/>
        </w:rPr>
        <w:t xml:space="preserve"> thrive in a way that c</w:t>
      </w:r>
      <w:r w:rsidR="009A3FFB">
        <w:rPr>
          <w:rFonts w:cstheme="minorHAnsi"/>
          <w:sz w:val="24"/>
          <w:szCs w:val="24"/>
        </w:rPr>
        <w:t>an</w:t>
      </w:r>
      <w:r w:rsidR="00CC54B0">
        <w:rPr>
          <w:rFonts w:cstheme="minorHAnsi"/>
          <w:sz w:val="24"/>
          <w:szCs w:val="24"/>
        </w:rPr>
        <w:t xml:space="preserve"> respect and support </w:t>
      </w:r>
      <w:r w:rsidR="00CC21FB">
        <w:rPr>
          <w:rFonts w:cstheme="minorHAnsi"/>
          <w:sz w:val="24"/>
          <w:szCs w:val="24"/>
        </w:rPr>
        <w:t>a diverse population</w:t>
      </w:r>
      <w:r w:rsidR="00CC54B0">
        <w:rPr>
          <w:rFonts w:cstheme="minorHAnsi"/>
          <w:sz w:val="24"/>
          <w:szCs w:val="24"/>
        </w:rPr>
        <w:t>.</w:t>
      </w:r>
    </w:p>
    <w:p w14:paraId="42703AA8" w14:textId="218D0889" w:rsidR="00447038" w:rsidRPr="00BB1BCC" w:rsidRDefault="00447038">
      <w:pPr>
        <w:spacing w:after="0" w:line="240" w:lineRule="auto"/>
        <w:jc w:val="both"/>
        <w:rPr>
          <w:rFonts w:cstheme="minorHAnsi"/>
          <w:sz w:val="24"/>
          <w:szCs w:val="24"/>
        </w:rPr>
      </w:pPr>
    </w:p>
    <w:p w14:paraId="4094C5C7" w14:textId="715C4B9F" w:rsidR="001774E8" w:rsidRPr="00BB1BCC" w:rsidRDefault="00961F18" w:rsidP="001774E8">
      <w:pPr>
        <w:spacing w:after="0" w:line="240" w:lineRule="auto"/>
        <w:rPr>
          <w:rFonts w:cstheme="minorHAnsi"/>
          <w:b/>
          <w:bCs/>
          <w:sz w:val="24"/>
          <w:szCs w:val="24"/>
        </w:rPr>
      </w:pPr>
      <w:r>
        <w:rPr>
          <w:rFonts w:cstheme="minorHAnsi"/>
          <w:b/>
          <w:bCs/>
          <w:sz w:val="24"/>
          <w:szCs w:val="24"/>
        </w:rPr>
        <w:t>The future of roads</w:t>
      </w:r>
    </w:p>
    <w:p w14:paraId="7EF49273" w14:textId="275AF290" w:rsidR="009B5A22" w:rsidRDefault="00F40F94">
      <w:pPr>
        <w:spacing w:after="0" w:line="240" w:lineRule="auto"/>
        <w:jc w:val="both"/>
        <w:rPr>
          <w:rFonts w:cstheme="minorHAnsi"/>
          <w:sz w:val="24"/>
          <w:szCs w:val="24"/>
        </w:rPr>
      </w:pPr>
      <w:r>
        <w:rPr>
          <w:rFonts w:cstheme="minorHAnsi"/>
          <w:sz w:val="24"/>
          <w:szCs w:val="24"/>
        </w:rPr>
        <w:t>T</w:t>
      </w:r>
      <w:r w:rsidR="00961F18">
        <w:rPr>
          <w:rFonts w:cstheme="minorHAnsi"/>
          <w:sz w:val="24"/>
          <w:szCs w:val="24"/>
        </w:rPr>
        <w:t xml:space="preserve">he juxtaposition of </w:t>
      </w:r>
      <w:r w:rsidR="006C3E4C">
        <w:rPr>
          <w:rFonts w:cstheme="minorHAnsi"/>
          <w:sz w:val="24"/>
          <w:szCs w:val="24"/>
        </w:rPr>
        <w:t xml:space="preserve">the UK Government’s newly published 5-year £27bn Road Investment Strategy and </w:t>
      </w:r>
      <w:r w:rsidR="00FB4756">
        <w:rPr>
          <w:rFonts w:cstheme="minorHAnsi"/>
          <w:sz w:val="24"/>
          <w:szCs w:val="24"/>
        </w:rPr>
        <w:t xml:space="preserve">the </w:t>
      </w:r>
      <w:r w:rsidR="006C3E4C">
        <w:rPr>
          <w:rFonts w:cstheme="minorHAnsi"/>
          <w:sz w:val="24"/>
          <w:szCs w:val="24"/>
        </w:rPr>
        <w:t>framework for its Transport Decarbonisation Plan</w:t>
      </w:r>
      <w:r>
        <w:rPr>
          <w:rFonts w:cstheme="minorHAnsi"/>
          <w:sz w:val="24"/>
          <w:szCs w:val="24"/>
        </w:rPr>
        <w:t xml:space="preserve"> set</w:t>
      </w:r>
      <w:r w:rsidR="002B3734">
        <w:rPr>
          <w:rFonts w:cstheme="minorHAnsi"/>
          <w:sz w:val="24"/>
          <w:szCs w:val="24"/>
        </w:rPr>
        <w:t xml:space="preserve"> the stage for considering what we want from our roads in </w:t>
      </w:r>
      <w:r w:rsidR="00237DF6">
        <w:rPr>
          <w:rFonts w:cstheme="minorHAnsi"/>
          <w:sz w:val="24"/>
          <w:szCs w:val="24"/>
        </w:rPr>
        <w:t xml:space="preserve">the </w:t>
      </w:r>
      <w:r w:rsidR="002B3734">
        <w:rPr>
          <w:rFonts w:cstheme="minorHAnsi"/>
          <w:sz w:val="24"/>
          <w:szCs w:val="24"/>
        </w:rPr>
        <w:t xml:space="preserve">future. </w:t>
      </w:r>
      <w:r w:rsidR="008A044A">
        <w:rPr>
          <w:rFonts w:cstheme="minorHAnsi"/>
          <w:sz w:val="24"/>
          <w:szCs w:val="24"/>
        </w:rPr>
        <w:t>Following</w:t>
      </w:r>
      <w:r w:rsidR="002B3734">
        <w:rPr>
          <w:rFonts w:cstheme="minorHAnsi"/>
          <w:sz w:val="24"/>
          <w:szCs w:val="24"/>
        </w:rPr>
        <w:t xml:space="preserve"> experience of road traffic levels reminiscent of the 1950s during lockdown, an easing of restrictions soon saw more familiar levels returning. There was a strong, if not universally held</w:t>
      </w:r>
      <w:r w:rsidR="009A3FFB">
        <w:rPr>
          <w:rFonts w:cstheme="minorHAnsi"/>
          <w:sz w:val="24"/>
          <w:szCs w:val="24"/>
        </w:rPr>
        <w:t>,</w:t>
      </w:r>
      <w:r w:rsidR="002B3734">
        <w:rPr>
          <w:rFonts w:cstheme="minorHAnsi"/>
          <w:sz w:val="24"/>
          <w:szCs w:val="24"/>
        </w:rPr>
        <w:t xml:space="preserve"> view that building </w:t>
      </w:r>
      <w:r w:rsidR="002B3734" w:rsidRPr="00F40F94">
        <w:rPr>
          <w:rFonts w:cstheme="minorHAnsi"/>
          <w:i/>
          <w:iCs/>
          <w:sz w:val="24"/>
          <w:szCs w:val="24"/>
        </w:rPr>
        <w:t>more</w:t>
      </w:r>
      <w:r w:rsidR="002B3734">
        <w:rPr>
          <w:rFonts w:cstheme="minorHAnsi"/>
          <w:sz w:val="24"/>
          <w:szCs w:val="24"/>
        </w:rPr>
        <w:t xml:space="preserve"> roads should not be part of a new normal (the Welsh Government in Jun</w:t>
      </w:r>
      <w:r>
        <w:rPr>
          <w:rFonts w:cstheme="minorHAnsi"/>
          <w:sz w:val="24"/>
          <w:szCs w:val="24"/>
        </w:rPr>
        <w:t>e</w:t>
      </w:r>
      <w:r w:rsidR="002B3734">
        <w:rPr>
          <w:rFonts w:cstheme="minorHAnsi"/>
          <w:sz w:val="24"/>
          <w:szCs w:val="24"/>
        </w:rPr>
        <w:t xml:space="preserve"> 2021 announced a suspension of all future road building plans). Instead, attention </w:t>
      </w:r>
      <w:r w:rsidR="009B5A22">
        <w:rPr>
          <w:rFonts w:cstheme="minorHAnsi"/>
          <w:sz w:val="24"/>
          <w:szCs w:val="24"/>
        </w:rPr>
        <w:t>should focus</w:t>
      </w:r>
      <w:r w:rsidR="002B3734">
        <w:rPr>
          <w:rFonts w:cstheme="minorHAnsi"/>
          <w:sz w:val="24"/>
          <w:szCs w:val="24"/>
        </w:rPr>
        <w:t xml:space="preserve"> on how </w:t>
      </w:r>
      <w:r w:rsidR="002B3734" w:rsidRPr="00F40F94">
        <w:rPr>
          <w:rFonts w:cstheme="minorHAnsi"/>
          <w:i/>
          <w:iCs/>
          <w:sz w:val="24"/>
          <w:szCs w:val="24"/>
        </w:rPr>
        <w:t>existing</w:t>
      </w:r>
      <w:r w:rsidR="002B3734">
        <w:rPr>
          <w:rFonts w:cstheme="minorHAnsi"/>
          <w:sz w:val="24"/>
          <w:szCs w:val="24"/>
        </w:rPr>
        <w:t xml:space="preserve"> roads should be used and reprioritised for different types of users, allied to catering for a diversity of societal needs.</w:t>
      </w:r>
      <w:r w:rsidR="009B5A22">
        <w:rPr>
          <w:rFonts w:cstheme="minorHAnsi"/>
          <w:sz w:val="24"/>
          <w:szCs w:val="24"/>
        </w:rPr>
        <w:t xml:space="preserve"> </w:t>
      </w:r>
      <w:r w:rsidR="00110BD0">
        <w:rPr>
          <w:rFonts w:cstheme="minorHAnsi"/>
          <w:sz w:val="24"/>
          <w:szCs w:val="24"/>
        </w:rPr>
        <w:t>The</w:t>
      </w:r>
      <w:r w:rsidR="00AF0424" w:rsidRPr="00BB1BCC">
        <w:rPr>
          <w:rFonts w:cstheme="minorHAnsi"/>
          <w:sz w:val="24"/>
          <w:szCs w:val="24"/>
        </w:rPr>
        <w:t xml:space="preserve"> early panic buying of toilet rolls in the pandemic was a reminder of the need for roads (and kerbsides) to support goods movement as well as people movement. </w:t>
      </w:r>
      <w:r w:rsidR="00CC21FB">
        <w:rPr>
          <w:rFonts w:cstheme="minorHAnsi"/>
          <w:sz w:val="24"/>
          <w:szCs w:val="24"/>
        </w:rPr>
        <w:t>Looking beyond the pandemic, e</w:t>
      </w:r>
      <w:r w:rsidR="009B5A22">
        <w:rPr>
          <w:rFonts w:cstheme="minorHAnsi"/>
          <w:sz w:val="24"/>
          <w:szCs w:val="24"/>
        </w:rPr>
        <w:t xml:space="preserve">quity concerns were apparent </w:t>
      </w:r>
      <w:r>
        <w:rPr>
          <w:rFonts w:cstheme="minorHAnsi"/>
          <w:sz w:val="24"/>
          <w:szCs w:val="24"/>
        </w:rPr>
        <w:t>with</w:t>
      </w:r>
      <w:r w:rsidR="009B5A22">
        <w:rPr>
          <w:rFonts w:cstheme="minorHAnsi"/>
          <w:sz w:val="24"/>
          <w:szCs w:val="24"/>
        </w:rPr>
        <w:t xml:space="preserve"> </w:t>
      </w:r>
      <w:r w:rsidR="004E0629" w:rsidRPr="00BB1BCC">
        <w:rPr>
          <w:rFonts w:cstheme="minorHAnsi"/>
          <w:sz w:val="24"/>
          <w:szCs w:val="24"/>
        </w:rPr>
        <w:t xml:space="preserve">richer people </w:t>
      </w:r>
      <w:r w:rsidR="00FB4756">
        <w:rPr>
          <w:rFonts w:cstheme="minorHAnsi"/>
          <w:sz w:val="24"/>
          <w:szCs w:val="24"/>
        </w:rPr>
        <w:t>set to take</w:t>
      </w:r>
      <w:r w:rsidR="00FB4756" w:rsidRPr="00BB1BCC">
        <w:rPr>
          <w:rFonts w:cstheme="minorHAnsi"/>
          <w:sz w:val="24"/>
          <w:szCs w:val="24"/>
        </w:rPr>
        <w:t xml:space="preserve"> </w:t>
      </w:r>
      <w:r w:rsidR="004E0629" w:rsidRPr="00BB1BCC">
        <w:rPr>
          <w:rFonts w:cstheme="minorHAnsi"/>
          <w:sz w:val="24"/>
          <w:szCs w:val="24"/>
        </w:rPr>
        <w:t xml:space="preserve">advantage of electric vehicles and benefitting from infrastructure changes paid for by all taxpayers. </w:t>
      </w:r>
      <w:r w:rsidR="009B5A22">
        <w:rPr>
          <w:rFonts w:cstheme="minorHAnsi"/>
          <w:sz w:val="24"/>
          <w:szCs w:val="24"/>
        </w:rPr>
        <w:t xml:space="preserve">Road user charging </w:t>
      </w:r>
      <w:proofErr w:type="gramStart"/>
      <w:r w:rsidR="009B5A22">
        <w:rPr>
          <w:rFonts w:cstheme="minorHAnsi"/>
          <w:sz w:val="24"/>
          <w:szCs w:val="24"/>
        </w:rPr>
        <w:t>was seen as</w:t>
      </w:r>
      <w:proofErr w:type="gramEnd"/>
      <w:r w:rsidR="009B5A22">
        <w:rPr>
          <w:rFonts w:cstheme="minorHAnsi"/>
          <w:sz w:val="24"/>
          <w:szCs w:val="24"/>
        </w:rPr>
        <w:t xml:space="preserve"> part of the picture for the future of roads with a possible need to treat public transport as a public service. There </w:t>
      </w:r>
      <w:r>
        <w:rPr>
          <w:rFonts w:cstheme="minorHAnsi"/>
          <w:sz w:val="24"/>
          <w:szCs w:val="24"/>
        </w:rPr>
        <w:t>are</w:t>
      </w:r>
      <w:r w:rsidR="009B5A22">
        <w:rPr>
          <w:rFonts w:cstheme="minorHAnsi"/>
          <w:sz w:val="24"/>
          <w:szCs w:val="24"/>
        </w:rPr>
        <w:t xml:space="preserve"> stark choices ahead if the roads sector is to play its part in timely decarbonisation</w:t>
      </w:r>
      <w:r>
        <w:rPr>
          <w:rFonts w:cstheme="minorHAnsi"/>
          <w:sz w:val="24"/>
          <w:szCs w:val="24"/>
        </w:rPr>
        <w:t>. A</w:t>
      </w:r>
      <w:r w:rsidR="009B5A22">
        <w:rPr>
          <w:rFonts w:cstheme="minorHAnsi"/>
          <w:sz w:val="24"/>
          <w:szCs w:val="24"/>
        </w:rPr>
        <w:t xml:space="preserve"> balance </w:t>
      </w:r>
      <w:r w:rsidR="006B739E">
        <w:rPr>
          <w:rFonts w:cstheme="minorHAnsi"/>
          <w:sz w:val="24"/>
          <w:szCs w:val="24"/>
        </w:rPr>
        <w:t>will</w:t>
      </w:r>
      <w:r w:rsidR="009B5A22">
        <w:rPr>
          <w:rFonts w:cstheme="minorHAnsi"/>
          <w:sz w:val="24"/>
          <w:szCs w:val="24"/>
        </w:rPr>
        <w:t xml:space="preserve"> need to be struck between what people current</w:t>
      </w:r>
      <w:r>
        <w:rPr>
          <w:rFonts w:cstheme="minorHAnsi"/>
          <w:sz w:val="24"/>
          <w:szCs w:val="24"/>
        </w:rPr>
        <w:t>ly</w:t>
      </w:r>
      <w:r w:rsidR="009B5A22">
        <w:rPr>
          <w:rFonts w:cstheme="minorHAnsi"/>
          <w:sz w:val="24"/>
          <w:szCs w:val="24"/>
        </w:rPr>
        <w:t xml:space="preserve"> say they want</w:t>
      </w:r>
      <w:r w:rsidR="00E4562B">
        <w:rPr>
          <w:rFonts w:cstheme="minorHAnsi"/>
          <w:sz w:val="24"/>
          <w:szCs w:val="24"/>
        </w:rPr>
        <w:t>, how they react</w:t>
      </w:r>
      <w:r w:rsidR="009B5A22">
        <w:rPr>
          <w:rFonts w:cstheme="minorHAnsi"/>
          <w:sz w:val="24"/>
          <w:szCs w:val="24"/>
        </w:rPr>
        <w:t xml:space="preserve"> and what might be necessary to help support future society.</w:t>
      </w:r>
    </w:p>
    <w:p w14:paraId="4CB54555" w14:textId="6131AB17" w:rsidR="009916EB" w:rsidRPr="00BB1BCC" w:rsidRDefault="009916EB">
      <w:pPr>
        <w:spacing w:after="0" w:line="240" w:lineRule="auto"/>
        <w:jc w:val="both"/>
        <w:rPr>
          <w:rFonts w:cstheme="minorHAnsi"/>
          <w:sz w:val="24"/>
          <w:szCs w:val="24"/>
        </w:rPr>
      </w:pPr>
    </w:p>
    <w:p w14:paraId="49359BCC" w14:textId="61D4542F" w:rsidR="006C2A01" w:rsidRPr="00967149" w:rsidRDefault="00E3481A" w:rsidP="006C2A01">
      <w:pPr>
        <w:spacing w:after="0" w:line="240" w:lineRule="auto"/>
        <w:rPr>
          <w:rFonts w:cstheme="minorHAnsi"/>
          <w:b/>
          <w:bCs/>
          <w:sz w:val="24"/>
          <w:szCs w:val="24"/>
        </w:rPr>
      </w:pPr>
      <w:r>
        <w:rPr>
          <w:rFonts w:cstheme="minorHAnsi"/>
          <w:b/>
          <w:bCs/>
          <w:sz w:val="24"/>
          <w:szCs w:val="24"/>
        </w:rPr>
        <w:t>Goods movement in focus</w:t>
      </w:r>
    </w:p>
    <w:p w14:paraId="00BDCF8A" w14:textId="6718383B" w:rsidR="00832B45" w:rsidRDefault="007D07F4" w:rsidP="006C2A01">
      <w:pPr>
        <w:spacing w:after="0" w:line="240" w:lineRule="auto"/>
        <w:jc w:val="both"/>
        <w:rPr>
          <w:rFonts w:cstheme="minorHAnsi"/>
          <w:sz w:val="24"/>
          <w:szCs w:val="24"/>
        </w:rPr>
      </w:pPr>
      <w:r>
        <w:rPr>
          <w:rFonts w:cstheme="minorHAnsi"/>
          <w:sz w:val="24"/>
          <w:szCs w:val="24"/>
        </w:rPr>
        <w:t>T</w:t>
      </w:r>
      <w:r w:rsidR="00D47BE6">
        <w:rPr>
          <w:rFonts w:cstheme="minorHAnsi"/>
          <w:sz w:val="24"/>
          <w:szCs w:val="24"/>
        </w:rPr>
        <w:t xml:space="preserve">he pandemic has shone a light on the (often overlooked) importance of goods movement. Rail freight benefitted from the sharp drop in passenger travel due to the pandemic and left open a question over the relative </w:t>
      </w:r>
      <w:r w:rsidR="000C5BFF">
        <w:rPr>
          <w:rFonts w:cstheme="minorHAnsi"/>
          <w:sz w:val="24"/>
          <w:szCs w:val="24"/>
        </w:rPr>
        <w:t xml:space="preserve">future </w:t>
      </w:r>
      <w:r w:rsidR="00D47BE6">
        <w:rPr>
          <w:rFonts w:cstheme="minorHAnsi"/>
          <w:sz w:val="24"/>
          <w:szCs w:val="24"/>
        </w:rPr>
        <w:t>role of road and rail as part of the need to decarbonise goods movement.</w:t>
      </w:r>
      <w:r w:rsidR="000C5BFF">
        <w:rPr>
          <w:rFonts w:cstheme="minorHAnsi"/>
          <w:sz w:val="24"/>
          <w:szCs w:val="24"/>
        </w:rPr>
        <w:t xml:space="preserve"> With reduced activity of ports and total loss of air freight in passenger </w:t>
      </w:r>
      <w:r w:rsidR="006B739E">
        <w:rPr>
          <w:rFonts w:cstheme="minorHAnsi"/>
          <w:sz w:val="24"/>
          <w:szCs w:val="24"/>
        </w:rPr>
        <w:t>planes</w:t>
      </w:r>
      <w:r w:rsidR="000C5BFF">
        <w:rPr>
          <w:rFonts w:cstheme="minorHAnsi"/>
          <w:sz w:val="24"/>
          <w:szCs w:val="24"/>
        </w:rPr>
        <w:t xml:space="preserve">, </w:t>
      </w:r>
      <w:r w:rsidR="00832B45">
        <w:rPr>
          <w:rFonts w:cstheme="minorHAnsi"/>
          <w:sz w:val="24"/>
          <w:szCs w:val="24"/>
        </w:rPr>
        <w:t xml:space="preserve">it was unclear to what extent and in what (new) ways that capacity might </w:t>
      </w:r>
      <w:r w:rsidR="00D27388">
        <w:rPr>
          <w:rFonts w:cstheme="minorHAnsi"/>
          <w:sz w:val="24"/>
          <w:szCs w:val="24"/>
        </w:rPr>
        <w:t xml:space="preserve">come back into use </w:t>
      </w:r>
      <w:r w:rsidR="00D27388">
        <w:rPr>
          <w:rFonts w:cstheme="minorHAnsi"/>
          <w:sz w:val="24"/>
          <w:szCs w:val="24"/>
        </w:rPr>
        <w:lastRenderedPageBreak/>
        <w:t xml:space="preserve">in future. </w:t>
      </w:r>
      <w:r w:rsidR="00CC21FB">
        <w:rPr>
          <w:rFonts w:cstheme="minorHAnsi"/>
          <w:sz w:val="24"/>
          <w:szCs w:val="24"/>
        </w:rPr>
        <w:t xml:space="preserve">With vulnerability of supply chains </w:t>
      </w:r>
      <w:r w:rsidR="000D7556">
        <w:rPr>
          <w:rFonts w:cstheme="minorHAnsi"/>
          <w:sz w:val="24"/>
          <w:szCs w:val="24"/>
        </w:rPr>
        <w:t>exposed by the pandemic, a</w:t>
      </w:r>
      <w:r w:rsidR="000C5BFF">
        <w:rPr>
          <w:rFonts w:cstheme="minorHAnsi"/>
          <w:sz w:val="24"/>
          <w:szCs w:val="24"/>
        </w:rPr>
        <w:t xml:space="preserve"> possible shift was expected</w:t>
      </w:r>
      <w:r w:rsidR="00D27388">
        <w:rPr>
          <w:rFonts w:cstheme="minorHAnsi"/>
          <w:sz w:val="24"/>
          <w:szCs w:val="24"/>
        </w:rPr>
        <w:t xml:space="preserve"> from just-in-time and</w:t>
      </w:r>
      <w:r w:rsidR="000C5BFF">
        <w:rPr>
          <w:rFonts w:cstheme="minorHAnsi"/>
          <w:sz w:val="24"/>
          <w:szCs w:val="24"/>
        </w:rPr>
        <w:t xml:space="preserve"> </w:t>
      </w:r>
      <w:r w:rsidR="00D27388">
        <w:rPr>
          <w:rFonts w:cstheme="minorHAnsi"/>
          <w:sz w:val="24"/>
          <w:szCs w:val="24"/>
        </w:rPr>
        <w:t>lean operations to seeking more resilience with more inventory being a natural defence against uncertainty and disruption.</w:t>
      </w:r>
      <w:r w:rsidR="000C5BFF">
        <w:rPr>
          <w:rFonts w:cstheme="minorHAnsi"/>
          <w:sz w:val="24"/>
          <w:szCs w:val="24"/>
        </w:rPr>
        <w:t xml:space="preserve"> Addressing decarbonisation of freight will go hand in hand with the industry adapting to the consequences of the pandemic</w:t>
      </w:r>
      <w:r w:rsidR="00F40F94">
        <w:rPr>
          <w:rFonts w:cstheme="minorHAnsi"/>
          <w:sz w:val="24"/>
          <w:szCs w:val="24"/>
        </w:rPr>
        <w:t xml:space="preserve">, which </w:t>
      </w:r>
      <w:r w:rsidR="000C5BFF">
        <w:rPr>
          <w:rFonts w:cstheme="minorHAnsi"/>
          <w:sz w:val="24"/>
          <w:szCs w:val="24"/>
        </w:rPr>
        <w:t>could include: sustained new high levels of online retail needing to be supported; changed high-streets with depleted business and reduced property values with re-purposing of buildings to residential, hospitality and logistics; and reconfiguration of streets to support active travel.</w:t>
      </w:r>
    </w:p>
    <w:p w14:paraId="1D792922" w14:textId="4C2BB7B8" w:rsidR="00187791" w:rsidRDefault="00187791" w:rsidP="006C2A01">
      <w:pPr>
        <w:spacing w:after="0" w:line="240" w:lineRule="auto"/>
        <w:jc w:val="both"/>
        <w:rPr>
          <w:rFonts w:cstheme="minorHAnsi"/>
          <w:sz w:val="24"/>
          <w:szCs w:val="24"/>
        </w:rPr>
      </w:pPr>
    </w:p>
    <w:p w14:paraId="0A11357C" w14:textId="0A1DF2F4" w:rsidR="00187791" w:rsidRPr="001E3853" w:rsidRDefault="001E3853" w:rsidP="006C2A01">
      <w:pPr>
        <w:spacing w:after="0" w:line="240" w:lineRule="auto"/>
        <w:jc w:val="both"/>
        <w:rPr>
          <w:rFonts w:cstheme="minorHAnsi"/>
          <w:b/>
          <w:bCs/>
          <w:sz w:val="24"/>
          <w:szCs w:val="24"/>
        </w:rPr>
      </w:pPr>
      <w:r w:rsidRPr="001E3853">
        <w:rPr>
          <w:rFonts w:cstheme="minorHAnsi"/>
          <w:b/>
          <w:bCs/>
          <w:sz w:val="24"/>
          <w:szCs w:val="24"/>
        </w:rPr>
        <w:t>The prospects of a step change</w:t>
      </w:r>
    </w:p>
    <w:p w14:paraId="2F6AEB8B" w14:textId="6D47A742" w:rsidR="00B6329A" w:rsidRPr="00BB1BCC" w:rsidRDefault="00905841">
      <w:pPr>
        <w:spacing w:after="0" w:line="240" w:lineRule="auto"/>
        <w:jc w:val="both"/>
        <w:rPr>
          <w:rFonts w:cstheme="minorHAnsi"/>
          <w:sz w:val="24"/>
          <w:szCs w:val="24"/>
        </w:rPr>
      </w:pPr>
      <w:r w:rsidRPr="00BB1BCC">
        <w:rPr>
          <w:rFonts w:cstheme="minorHAnsi"/>
          <w:sz w:val="24"/>
          <w:szCs w:val="24"/>
        </w:rPr>
        <w:t xml:space="preserve">The pandemic has </w:t>
      </w:r>
      <w:r w:rsidR="00215FCB" w:rsidRPr="00BB1BCC">
        <w:rPr>
          <w:rFonts w:cstheme="minorHAnsi"/>
          <w:sz w:val="24"/>
          <w:szCs w:val="24"/>
        </w:rPr>
        <w:t xml:space="preserve">helped ease walking into people’s consciousness (again) and </w:t>
      </w:r>
      <w:r w:rsidRPr="00BB1BCC">
        <w:rPr>
          <w:rFonts w:cstheme="minorHAnsi"/>
          <w:sz w:val="24"/>
          <w:szCs w:val="24"/>
        </w:rPr>
        <w:t>given more people the experience of walking in their local environments, at points benefitting from reduced motor traffic levels. Yet this has also highlighted huge inequalities of experience: some places are well-planned for walking with proximity in mind while others are planned around the car.</w:t>
      </w:r>
      <w:r w:rsidR="0078525C" w:rsidRPr="00BB1BCC">
        <w:rPr>
          <w:rFonts w:cstheme="minorHAnsi"/>
          <w:sz w:val="24"/>
          <w:szCs w:val="24"/>
        </w:rPr>
        <w:t xml:space="preserve"> </w:t>
      </w:r>
      <w:r w:rsidR="009367D7">
        <w:rPr>
          <w:rFonts w:cstheme="minorHAnsi"/>
          <w:sz w:val="24"/>
          <w:szCs w:val="24"/>
        </w:rPr>
        <w:t>The publication in July 2020 of the UK Government’s ‘</w:t>
      </w:r>
      <w:r w:rsidR="009367D7" w:rsidRPr="009367D7">
        <w:rPr>
          <w:rFonts w:cstheme="minorHAnsi"/>
          <w:sz w:val="24"/>
          <w:szCs w:val="24"/>
        </w:rPr>
        <w:t>Gear change: a bold vision for cycling and walking</w:t>
      </w:r>
      <w:r w:rsidR="009367D7">
        <w:rPr>
          <w:rFonts w:cstheme="minorHAnsi"/>
          <w:sz w:val="24"/>
          <w:szCs w:val="24"/>
        </w:rPr>
        <w:t>’ was a reminder that modal hierarchy is often overlooked, even within active travel</w:t>
      </w:r>
      <w:r w:rsidR="00FB4756">
        <w:rPr>
          <w:rFonts w:cstheme="minorHAnsi"/>
          <w:sz w:val="24"/>
          <w:szCs w:val="24"/>
        </w:rPr>
        <w:t>,</w:t>
      </w:r>
      <w:r w:rsidR="009367D7">
        <w:rPr>
          <w:rFonts w:cstheme="minorHAnsi"/>
          <w:sz w:val="24"/>
          <w:szCs w:val="24"/>
        </w:rPr>
        <w:t xml:space="preserve"> with walking in the shadow of cycling</w:t>
      </w:r>
      <w:r w:rsidR="003440D1">
        <w:rPr>
          <w:rFonts w:cstheme="minorHAnsi"/>
          <w:sz w:val="24"/>
          <w:szCs w:val="24"/>
        </w:rPr>
        <w:t xml:space="preserve"> (for an examination of the impact</w:t>
      </w:r>
      <w:r w:rsidR="00710268">
        <w:rPr>
          <w:rFonts w:cstheme="minorHAnsi"/>
          <w:sz w:val="24"/>
          <w:szCs w:val="24"/>
        </w:rPr>
        <w:t>s</w:t>
      </w:r>
      <w:r w:rsidR="003440D1">
        <w:rPr>
          <w:rFonts w:cstheme="minorHAnsi"/>
          <w:sz w:val="24"/>
          <w:szCs w:val="24"/>
        </w:rPr>
        <w:t xml:space="preserve"> of the pandemic on cycling, see an earlier Transport Reviews Editorial (</w:t>
      </w:r>
      <w:r w:rsidR="00710268" w:rsidRPr="00710268">
        <w:rPr>
          <w:rFonts w:cstheme="minorHAnsi"/>
          <w:sz w:val="24"/>
          <w:szCs w:val="24"/>
        </w:rPr>
        <w:t>Buehler</w:t>
      </w:r>
      <w:r w:rsidR="00710268">
        <w:rPr>
          <w:rFonts w:cstheme="minorHAnsi"/>
          <w:sz w:val="24"/>
          <w:szCs w:val="24"/>
        </w:rPr>
        <w:t xml:space="preserve"> and Pucher, 2021</w:t>
      </w:r>
      <w:r w:rsidR="003440D1">
        <w:rPr>
          <w:rFonts w:cstheme="minorHAnsi"/>
          <w:sz w:val="24"/>
          <w:szCs w:val="24"/>
        </w:rPr>
        <w:t>))</w:t>
      </w:r>
      <w:r w:rsidR="009367D7">
        <w:rPr>
          <w:rFonts w:cstheme="minorHAnsi"/>
          <w:sz w:val="24"/>
          <w:szCs w:val="24"/>
        </w:rPr>
        <w:t xml:space="preserve">. </w:t>
      </w:r>
      <w:r w:rsidR="00F40F94">
        <w:rPr>
          <w:rFonts w:cstheme="minorHAnsi"/>
          <w:sz w:val="24"/>
          <w:szCs w:val="24"/>
        </w:rPr>
        <w:t>S</w:t>
      </w:r>
      <w:r w:rsidR="009367D7">
        <w:rPr>
          <w:rFonts w:cstheme="minorHAnsi"/>
          <w:sz w:val="24"/>
          <w:szCs w:val="24"/>
        </w:rPr>
        <w:t>ocial distancing requirements ha</w:t>
      </w:r>
      <w:r w:rsidR="00F40F94">
        <w:rPr>
          <w:rFonts w:cstheme="minorHAnsi"/>
          <w:sz w:val="24"/>
          <w:szCs w:val="24"/>
        </w:rPr>
        <w:t>ve</w:t>
      </w:r>
      <w:r w:rsidR="009367D7">
        <w:rPr>
          <w:rFonts w:cstheme="minorHAnsi"/>
          <w:sz w:val="24"/>
          <w:szCs w:val="24"/>
        </w:rPr>
        <w:t xml:space="preserve"> highlighted the gross mismatch between street space for pedestrians and people in vehicles, with the former further squeezed by the normalisation of pavement parking. Possibly motivated by nostalgia and self-interest, the vocal objections to (temporary) Low Traffic Neighbourhoods were a reminder that majority </w:t>
      </w:r>
      <w:r w:rsidR="009367D7" w:rsidRPr="009367D7">
        <w:rPr>
          <w:rFonts w:cstheme="minorHAnsi"/>
          <w:i/>
          <w:iCs/>
          <w:sz w:val="24"/>
          <w:szCs w:val="24"/>
        </w:rPr>
        <w:t>support</w:t>
      </w:r>
      <w:r w:rsidR="009367D7">
        <w:rPr>
          <w:rFonts w:cstheme="minorHAnsi"/>
          <w:sz w:val="24"/>
          <w:szCs w:val="24"/>
        </w:rPr>
        <w:t xml:space="preserve"> for reprioritisation of street space needs</w:t>
      </w:r>
      <w:r w:rsidR="00C46AE7">
        <w:rPr>
          <w:rFonts w:cstheme="minorHAnsi"/>
          <w:sz w:val="24"/>
          <w:szCs w:val="24"/>
        </w:rPr>
        <w:t xml:space="preserve"> also</w:t>
      </w:r>
      <w:r w:rsidR="009367D7">
        <w:rPr>
          <w:rFonts w:cstheme="minorHAnsi"/>
          <w:sz w:val="24"/>
          <w:szCs w:val="24"/>
        </w:rPr>
        <w:t xml:space="preserve"> to be (more effectively) vocalised.</w:t>
      </w:r>
      <w:r w:rsidR="00A7449C">
        <w:rPr>
          <w:rFonts w:cstheme="minorHAnsi"/>
          <w:sz w:val="24"/>
          <w:szCs w:val="24"/>
        </w:rPr>
        <w:t xml:space="preserve"> With a newfound experience and love of walking, there is a </w:t>
      </w:r>
      <w:r w:rsidR="006B739E">
        <w:rPr>
          <w:rFonts w:cstheme="minorHAnsi"/>
          <w:sz w:val="24"/>
          <w:szCs w:val="24"/>
        </w:rPr>
        <w:t>chance</w:t>
      </w:r>
      <w:r w:rsidR="00A7449C">
        <w:rPr>
          <w:rFonts w:cstheme="minorHAnsi"/>
          <w:sz w:val="24"/>
          <w:szCs w:val="24"/>
        </w:rPr>
        <w:t xml:space="preserve"> to capitalise on the state of flux caused by the pandemic to underline </w:t>
      </w:r>
      <w:r w:rsidR="006B739E">
        <w:rPr>
          <w:rFonts w:cstheme="minorHAnsi"/>
          <w:sz w:val="24"/>
          <w:szCs w:val="24"/>
        </w:rPr>
        <w:t>walking’s</w:t>
      </w:r>
      <w:r w:rsidR="00A7449C">
        <w:rPr>
          <w:rFonts w:cstheme="minorHAnsi"/>
          <w:sz w:val="24"/>
          <w:szCs w:val="24"/>
        </w:rPr>
        <w:t xml:space="preserve"> future importance</w:t>
      </w:r>
      <w:r w:rsidR="009A3FFB">
        <w:rPr>
          <w:rFonts w:cstheme="minorHAnsi"/>
          <w:sz w:val="24"/>
          <w:szCs w:val="24"/>
        </w:rPr>
        <w:t xml:space="preserve"> in the face of public health concerns and a climate emergency</w:t>
      </w:r>
      <w:r w:rsidR="006B739E">
        <w:rPr>
          <w:rFonts w:cstheme="minorHAnsi"/>
          <w:sz w:val="24"/>
          <w:szCs w:val="24"/>
        </w:rPr>
        <w:t>.</w:t>
      </w:r>
      <w:r w:rsidR="00A7449C">
        <w:rPr>
          <w:rFonts w:cstheme="minorHAnsi"/>
          <w:sz w:val="24"/>
          <w:szCs w:val="24"/>
        </w:rPr>
        <w:t xml:space="preserve"> </w:t>
      </w:r>
      <w:r w:rsidR="006B739E">
        <w:rPr>
          <w:rFonts w:cstheme="minorHAnsi"/>
          <w:sz w:val="24"/>
          <w:szCs w:val="24"/>
        </w:rPr>
        <w:t>Banning</w:t>
      </w:r>
      <w:r w:rsidR="00A7449C">
        <w:rPr>
          <w:rFonts w:cstheme="minorHAnsi"/>
          <w:sz w:val="24"/>
          <w:szCs w:val="24"/>
        </w:rPr>
        <w:t xml:space="preserve"> pavement parking</w:t>
      </w:r>
      <w:r w:rsidR="006B739E">
        <w:rPr>
          <w:rFonts w:cstheme="minorHAnsi"/>
          <w:sz w:val="24"/>
          <w:szCs w:val="24"/>
        </w:rPr>
        <w:t xml:space="preserve"> surely makes sense?</w:t>
      </w:r>
    </w:p>
    <w:p w14:paraId="786D5C06" w14:textId="16704173" w:rsidR="00905841" w:rsidRPr="00BB1BCC" w:rsidRDefault="00905841">
      <w:pPr>
        <w:spacing w:after="0" w:line="240" w:lineRule="auto"/>
        <w:jc w:val="both"/>
        <w:rPr>
          <w:rFonts w:cstheme="minorHAnsi"/>
          <w:sz w:val="24"/>
          <w:szCs w:val="24"/>
        </w:rPr>
      </w:pPr>
    </w:p>
    <w:p w14:paraId="7B00CE4C" w14:textId="59C355CD" w:rsidR="00B37084" w:rsidRPr="00A7449C" w:rsidRDefault="00A7449C">
      <w:pPr>
        <w:spacing w:after="0" w:line="240" w:lineRule="auto"/>
        <w:jc w:val="both"/>
        <w:rPr>
          <w:rFonts w:cstheme="minorHAnsi"/>
          <w:b/>
          <w:bCs/>
          <w:sz w:val="24"/>
          <w:szCs w:val="24"/>
        </w:rPr>
      </w:pPr>
      <w:r w:rsidRPr="00A7449C">
        <w:rPr>
          <w:rFonts w:cstheme="minorHAnsi"/>
          <w:b/>
          <w:bCs/>
          <w:sz w:val="24"/>
          <w:szCs w:val="24"/>
        </w:rPr>
        <w:t>Generational perspectives</w:t>
      </w:r>
    </w:p>
    <w:p w14:paraId="2D843C5B" w14:textId="29334A90" w:rsidR="000574BE" w:rsidRPr="00BB1BCC" w:rsidRDefault="00A7449C" w:rsidP="002269C5">
      <w:pPr>
        <w:spacing w:after="0" w:line="240" w:lineRule="auto"/>
        <w:jc w:val="both"/>
        <w:rPr>
          <w:rFonts w:cstheme="minorHAnsi"/>
          <w:sz w:val="24"/>
          <w:szCs w:val="24"/>
        </w:rPr>
      </w:pPr>
      <w:r>
        <w:rPr>
          <w:rFonts w:cstheme="minorHAnsi"/>
          <w:sz w:val="24"/>
          <w:szCs w:val="24"/>
        </w:rPr>
        <w:t>The challenges and opportunities ahead, highlighted by the pandemic</w:t>
      </w:r>
      <w:r w:rsidR="00E131B8">
        <w:rPr>
          <w:rFonts w:cstheme="minorHAnsi"/>
          <w:sz w:val="24"/>
          <w:szCs w:val="24"/>
        </w:rPr>
        <w:t>,</w:t>
      </w:r>
      <w:r>
        <w:rPr>
          <w:rFonts w:cstheme="minorHAnsi"/>
          <w:sz w:val="24"/>
          <w:szCs w:val="24"/>
        </w:rPr>
        <w:t xml:space="preserve"> were a reminder of the </w:t>
      </w:r>
      <w:proofErr w:type="gramStart"/>
      <w:r>
        <w:rPr>
          <w:rFonts w:cstheme="minorHAnsi"/>
          <w:sz w:val="24"/>
          <w:szCs w:val="24"/>
        </w:rPr>
        <w:t>sometimes neglected</w:t>
      </w:r>
      <w:proofErr w:type="gramEnd"/>
      <w:r>
        <w:rPr>
          <w:rFonts w:cstheme="minorHAnsi"/>
          <w:sz w:val="24"/>
          <w:szCs w:val="24"/>
        </w:rPr>
        <w:t xml:space="preserve"> importance </w:t>
      </w:r>
      <w:r w:rsidR="00C706D9" w:rsidRPr="00BB1BCC">
        <w:rPr>
          <w:rFonts w:cstheme="minorHAnsi"/>
          <w:sz w:val="24"/>
          <w:szCs w:val="24"/>
        </w:rPr>
        <w:t xml:space="preserve">of the voice of early career professionals </w:t>
      </w:r>
      <w:r w:rsidR="00E131B8">
        <w:rPr>
          <w:rFonts w:cstheme="minorHAnsi"/>
          <w:sz w:val="24"/>
          <w:szCs w:val="24"/>
        </w:rPr>
        <w:t>(ECPs) in a changing world</w:t>
      </w:r>
      <w:r w:rsidR="004A568B" w:rsidRPr="00BB1BCC">
        <w:rPr>
          <w:rFonts w:cstheme="minorHAnsi"/>
          <w:sz w:val="24"/>
          <w:szCs w:val="24"/>
        </w:rPr>
        <w:t>.</w:t>
      </w:r>
      <w:r>
        <w:rPr>
          <w:rFonts w:cstheme="minorHAnsi"/>
          <w:sz w:val="24"/>
          <w:szCs w:val="24"/>
        </w:rPr>
        <w:t xml:space="preserve"> </w:t>
      </w:r>
      <w:r w:rsidR="00E131B8">
        <w:rPr>
          <w:rFonts w:cstheme="minorHAnsi"/>
          <w:sz w:val="24"/>
          <w:szCs w:val="24"/>
        </w:rPr>
        <w:t>S</w:t>
      </w:r>
      <w:r>
        <w:rPr>
          <w:rFonts w:cstheme="minorHAnsi"/>
          <w:sz w:val="24"/>
          <w:szCs w:val="24"/>
        </w:rPr>
        <w:t xml:space="preserve">ome of today’s </w:t>
      </w:r>
      <w:r w:rsidR="00E131B8">
        <w:rPr>
          <w:rFonts w:cstheme="minorHAnsi"/>
          <w:sz w:val="24"/>
          <w:szCs w:val="24"/>
        </w:rPr>
        <w:t>ECPs</w:t>
      </w:r>
      <w:r>
        <w:rPr>
          <w:rFonts w:cstheme="minorHAnsi"/>
          <w:sz w:val="24"/>
          <w:szCs w:val="24"/>
        </w:rPr>
        <w:t xml:space="preserve"> </w:t>
      </w:r>
      <w:r w:rsidR="00B87DAA" w:rsidRPr="00BB1BCC">
        <w:rPr>
          <w:rFonts w:cstheme="minorHAnsi"/>
          <w:sz w:val="24"/>
          <w:szCs w:val="24"/>
        </w:rPr>
        <w:t>emphasised how central climate change and environmental awareness w</w:t>
      </w:r>
      <w:r w:rsidR="00C46AE7">
        <w:rPr>
          <w:rFonts w:cstheme="minorHAnsi"/>
          <w:sz w:val="24"/>
          <w:szCs w:val="24"/>
        </w:rPr>
        <w:t>ere</w:t>
      </w:r>
      <w:r w:rsidR="00B87DAA" w:rsidRPr="00BB1BCC">
        <w:rPr>
          <w:rFonts w:cstheme="minorHAnsi"/>
          <w:sz w:val="24"/>
          <w:szCs w:val="24"/>
        </w:rPr>
        <w:t xml:space="preserve"> to them</w:t>
      </w:r>
      <w:r>
        <w:rPr>
          <w:rFonts w:cstheme="minorHAnsi"/>
          <w:sz w:val="24"/>
          <w:szCs w:val="24"/>
        </w:rPr>
        <w:t>,</w:t>
      </w:r>
      <w:r w:rsidR="00B87DAA" w:rsidRPr="00BB1BCC">
        <w:rPr>
          <w:rFonts w:cstheme="minorHAnsi"/>
          <w:sz w:val="24"/>
          <w:szCs w:val="24"/>
        </w:rPr>
        <w:t xml:space="preserve"> with the decarbonisation agenda front of mind. </w:t>
      </w:r>
      <w:r w:rsidR="003703A2" w:rsidRPr="00BB1BCC">
        <w:rPr>
          <w:rFonts w:cstheme="minorHAnsi"/>
          <w:sz w:val="24"/>
          <w:szCs w:val="24"/>
        </w:rPr>
        <w:t>T</w:t>
      </w:r>
      <w:r w:rsidR="00B87DAA" w:rsidRPr="00BB1BCC">
        <w:rPr>
          <w:rFonts w:cstheme="minorHAnsi"/>
          <w:sz w:val="24"/>
          <w:szCs w:val="24"/>
        </w:rPr>
        <w:t xml:space="preserve">heir energy, enthusiasm and </w:t>
      </w:r>
      <w:r w:rsidR="00E131B8">
        <w:rPr>
          <w:rFonts w:cstheme="minorHAnsi"/>
          <w:sz w:val="24"/>
          <w:szCs w:val="24"/>
        </w:rPr>
        <w:t>advocacy</w:t>
      </w:r>
      <w:r w:rsidR="00B87DAA" w:rsidRPr="00BB1BCC">
        <w:rPr>
          <w:rFonts w:cstheme="minorHAnsi"/>
          <w:sz w:val="24"/>
          <w:szCs w:val="24"/>
        </w:rPr>
        <w:t xml:space="preserve"> w</w:t>
      </w:r>
      <w:r w:rsidR="00FD3555">
        <w:rPr>
          <w:rFonts w:cstheme="minorHAnsi"/>
          <w:sz w:val="24"/>
          <w:szCs w:val="24"/>
        </w:rPr>
        <w:t>ere</w:t>
      </w:r>
      <w:r w:rsidR="00B87DAA" w:rsidRPr="00BB1BCC">
        <w:rPr>
          <w:rFonts w:cstheme="minorHAnsi"/>
          <w:sz w:val="24"/>
          <w:szCs w:val="24"/>
        </w:rPr>
        <w:t xml:space="preserve"> </w:t>
      </w:r>
      <w:r w:rsidR="003703A2" w:rsidRPr="00BB1BCC">
        <w:rPr>
          <w:rFonts w:cstheme="minorHAnsi"/>
          <w:sz w:val="24"/>
          <w:szCs w:val="24"/>
        </w:rPr>
        <w:t xml:space="preserve">not, however, necessarily </w:t>
      </w:r>
      <w:r w:rsidR="00B87DAA" w:rsidRPr="00BB1BCC">
        <w:rPr>
          <w:rFonts w:cstheme="minorHAnsi"/>
          <w:sz w:val="24"/>
          <w:szCs w:val="24"/>
        </w:rPr>
        <w:t>being matched by the actual progress around them in the wider sector.</w:t>
      </w:r>
      <w:r w:rsidR="00BD4B23" w:rsidRPr="00BB1BCC">
        <w:rPr>
          <w:rFonts w:cstheme="minorHAnsi"/>
          <w:sz w:val="24"/>
          <w:szCs w:val="24"/>
        </w:rPr>
        <w:t xml:space="preserve"> Moving from ambition to delivering change was not easy, with the frustration that many of the changes and solutions needed are already identified but just not being taken forwards (to the extent needed).</w:t>
      </w:r>
      <w:r>
        <w:rPr>
          <w:rFonts w:cstheme="minorHAnsi"/>
          <w:sz w:val="24"/>
          <w:szCs w:val="24"/>
        </w:rPr>
        <w:t xml:space="preserve"> There was, however, optimism that the catalyst of the pandemic, </w:t>
      </w:r>
      <w:r w:rsidR="00C46AE7">
        <w:rPr>
          <w:rFonts w:cstheme="minorHAnsi"/>
          <w:sz w:val="24"/>
          <w:szCs w:val="24"/>
        </w:rPr>
        <w:t>coupled with</w:t>
      </w:r>
      <w:r>
        <w:rPr>
          <w:rFonts w:cstheme="minorHAnsi"/>
          <w:sz w:val="24"/>
          <w:szCs w:val="24"/>
        </w:rPr>
        <w:t xml:space="preserve"> technological developments in connectivity and communication</w:t>
      </w:r>
      <w:r w:rsidR="00C46AE7">
        <w:rPr>
          <w:rFonts w:cstheme="minorHAnsi"/>
          <w:sz w:val="24"/>
          <w:szCs w:val="24"/>
        </w:rPr>
        <w:t>,</w:t>
      </w:r>
      <w:r>
        <w:rPr>
          <w:rFonts w:cstheme="minorHAnsi"/>
          <w:sz w:val="24"/>
          <w:szCs w:val="24"/>
        </w:rPr>
        <w:t xml:space="preserve"> may help unlock and implement old ideas in new ways</w:t>
      </w:r>
      <w:r w:rsidR="000265B3">
        <w:rPr>
          <w:rFonts w:cstheme="minorHAnsi"/>
          <w:sz w:val="24"/>
          <w:szCs w:val="24"/>
        </w:rPr>
        <w:t xml:space="preserve">. </w:t>
      </w:r>
      <w:r w:rsidR="00E131B8">
        <w:rPr>
          <w:rFonts w:cstheme="minorHAnsi"/>
          <w:sz w:val="24"/>
          <w:szCs w:val="24"/>
        </w:rPr>
        <w:t>ECPs</w:t>
      </w:r>
      <w:r w:rsidR="000265B3">
        <w:rPr>
          <w:rFonts w:cstheme="minorHAnsi"/>
          <w:sz w:val="24"/>
          <w:szCs w:val="24"/>
        </w:rPr>
        <w:t xml:space="preserve"> can bring a greater open-mindedness and willingness to learn from outside the sector, help introduce a more disruptive dynamic within the sector, and perhaps better connect </w:t>
      </w:r>
      <w:r w:rsidR="000574BE" w:rsidRPr="00BB1BCC">
        <w:rPr>
          <w:rFonts w:cstheme="minorHAnsi"/>
          <w:sz w:val="24"/>
          <w:szCs w:val="24"/>
        </w:rPr>
        <w:t xml:space="preserve">with </w:t>
      </w:r>
      <w:r w:rsidR="00FB4756">
        <w:rPr>
          <w:rFonts w:cstheme="minorHAnsi"/>
          <w:sz w:val="24"/>
          <w:szCs w:val="24"/>
        </w:rPr>
        <w:lastRenderedPageBreak/>
        <w:t xml:space="preserve">what might be (or become) </w:t>
      </w:r>
      <w:proofErr w:type="gramStart"/>
      <w:r w:rsidR="000574BE" w:rsidRPr="00BB1BCC">
        <w:rPr>
          <w:rFonts w:cstheme="minorHAnsi"/>
          <w:sz w:val="24"/>
          <w:szCs w:val="24"/>
        </w:rPr>
        <w:t xml:space="preserve">the silent </w:t>
      </w:r>
      <w:r w:rsidR="000574BE" w:rsidRPr="00551B7F">
        <w:rPr>
          <w:rFonts w:cstheme="minorHAnsi"/>
          <w:i/>
          <w:iCs/>
          <w:sz w:val="24"/>
          <w:szCs w:val="24"/>
        </w:rPr>
        <w:t>majority</w:t>
      </w:r>
      <w:r w:rsidR="000574BE" w:rsidRPr="00BB1BCC">
        <w:rPr>
          <w:rFonts w:cstheme="minorHAnsi"/>
          <w:sz w:val="24"/>
          <w:szCs w:val="24"/>
        </w:rPr>
        <w:t xml:space="preserve"> of</w:t>
      </w:r>
      <w:proofErr w:type="gramEnd"/>
      <w:r w:rsidR="000574BE" w:rsidRPr="00BB1BCC">
        <w:rPr>
          <w:rFonts w:cstheme="minorHAnsi"/>
          <w:sz w:val="24"/>
          <w:szCs w:val="24"/>
        </w:rPr>
        <w:t xml:space="preserve"> the public who would welcome change towards truly more sustainable transport and liveable communities.</w:t>
      </w:r>
    </w:p>
    <w:p w14:paraId="002515F6" w14:textId="77777777" w:rsidR="000574BE" w:rsidRPr="00BB1BCC" w:rsidRDefault="000574BE" w:rsidP="002269C5">
      <w:pPr>
        <w:spacing w:after="0" w:line="240" w:lineRule="auto"/>
        <w:jc w:val="both"/>
        <w:rPr>
          <w:rFonts w:cstheme="minorHAnsi"/>
          <w:sz w:val="24"/>
          <w:szCs w:val="24"/>
        </w:rPr>
      </w:pPr>
    </w:p>
    <w:p w14:paraId="6BB19D80" w14:textId="6A8EC58C" w:rsidR="00B37084" w:rsidRPr="000265B3" w:rsidRDefault="000265B3">
      <w:pPr>
        <w:spacing w:after="0" w:line="240" w:lineRule="auto"/>
        <w:jc w:val="both"/>
        <w:rPr>
          <w:rFonts w:cstheme="minorHAnsi"/>
          <w:b/>
          <w:bCs/>
          <w:sz w:val="24"/>
          <w:szCs w:val="24"/>
        </w:rPr>
      </w:pPr>
      <w:r w:rsidRPr="000265B3">
        <w:rPr>
          <w:rFonts w:cstheme="minorHAnsi"/>
          <w:b/>
          <w:bCs/>
          <w:sz w:val="24"/>
          <w:szCs w:val="24"/>
        </w:rPr>
        <w:t>All models are wrong</w:t>
      </w:r>
    </w:p>
    <w:p w14:paraId="4DD21AF6" w14:textId="4CF12785" w:rsidR="00816F88" w:rsidRPr="00BB1BCC" w:rsidRDefault="00AC53E5" w:rsidP="00783DAB">
      <w:pPr>
        <w:spacing w:after="0" w:line="240" w:lineRule="auto"/>
        <w:jc w:val="both"/>
        <w:rPr>
          <w:rFonts w:cstheme="minorHAnsi"/>
          <w:sz w:val="24"/>
          <w:szCs w:val="24"/>
        </w:rPr>
      </w:pPr>
      <w:r w:rsidRPr="00BB1BCC">
        <w:rPr>
          <w:rFonts w:cstheme="minorHAnsi"/>
          <w:sz w:val="24"/>
          <w:szCs w:val="24"/>
        </w:rPr>
        <w:t xml:space="preserve">Uncertainty about the future has likely deepened </w:t>
      </w:r>
      <w:r w:rsidR="00E131B8">
        <w:rPr>
          <w:rFonts w:cstheme="minorHAnsi"/>
          <w:sz w:val="24"/>
          <w:szCs w:val="24"/>
        </w:rPr>
        <w:t>due to COVID-19</w:t>
      </w:r>
      <w:r w:rsidRPr="00BB1BCC">
        <w:rPr>
          <w:rFonts w:cstheme="minorHAnsi"/>
          <w:sz w:val="24"/>
          <w:szCs w:val="24"/>
        </w:rPr>
        <w:t xml:space="preserve">. While </w:t>
      </w:r>
      <w:r w:rsidR="002F7F99" w:rsidRPr="00BB1BCC">
        <w:rPr>
          <w:rFonts w:cstheme="minorHAnsi"/>
          <w:sz w:val="24"/>
          <w:szCs w:val="24"/>
        </w:rPr>
        <w:t>it may have commonly appeared</w:t>
      </w:r>
      <w:r w:rsidRPr="00BB1BCC">
        <w:rPr>
          <w:rFonts w:cstheme="minorHAnsi"/>
          <w:sz w:val="24"/>
          <w:szCs w:val="24"/>
        </w:rPr>
        <w:t xml:space="preserve"> that </w:t>
      </w:r>
      <w:r w:rsidR="00461DAA" w:rsidRPr="00BB1BCC">
        <w:rPr>
          <w:rFonts w:cstheme="minorHAnsi"/>
          <w:sz w:val="24"/>
          <w:szCs w:val="24"/>
        </w:rPr>
        <w:t>our transport models</w:t>
      </w:r>
      <w:r w:rsidRPr="00BB1BCC">
        <w:rPr>
          <w:rFonts w:cstheme="minorHAnsi"/>
          <w:sz w:val="24"/>
          <w:szCs w:val="24"/>
        </w:rPr>
        <w:t xml:space="preserve"> exist to give us ‘answers’</w:t>
      </w:r>
      <w:r w:rsidR="002F7F99" w:rsidRPr="00BB1BCC">
        <w:rPr>
          <w:rFonts w:cstheme="minorHAnsi"/>
          <w:sz w:val="24"/>
          <w:szCs w:val="24"/>
        </w:rPr>
        <w:t xml:space="preserve"> about the future</w:t>
      </w:r>
      <w:r w:rsidR="00461DAA" w:rsidRPr="00BB1BCC">
        <w:rPr>
          <w:rFonts w:cstheme="minorHAnsi"/>
          <w:sz w:val="24"/>
          <w:szCs w:val="24"/>
        </w:rPr>
        <w:t>, they now</w:t>
      </w:r>
      <w:r w:rsidR="002F7F99" w:rsidRPr="00BB1BCC">
        <w:rPr>
          <w:rFonts w:cstheme="minorHAnsi"/>
          <w:sz w:val="24"/>
          <w:szCs w:val="24"/>
        </w:rPr>
        <w:t xml:space="preserve"> – more than ever -</w:t>
      </w:r>
      <w:r w:rsidR="00461DAA" w:rsidRPr="00BB1BCC">
        <w:rPr>
          <w:rFonts w:cstheme="minorHAnsi"/>
          <w:sz w:val="24"/>
          <w:szCs w:val="24"/>
        </w:rPr>
        <w:t xml:space="preserve"> need to be </w:t>
      </w:r>
      <w:r w:rsidR="002F7F99" w:rsidRPr="00BB1BCC">
        <w:rPr>
          <w:rFonts w:cstheme="minorHAnsi"/>
          <w:sz w:val="24"/>
          <w:szCs w:val="24"/>
        </w:rPr>
        <w:t xml:space="preserve">understood and used rather differently. </w:t>
      </w:r>
      <w:r w:rsidR="006E7B00">
        <w:rPr>
          <w:rFonts w:cstheme="minorHAnsi"/>
          <w:sz w:val="24"/>
          <w:szCs w:val="24"/>
        </w:rPr>
        <w:t>M</w:t>
      </w:r>
      <w:r w:rsidR="002F7F99" w:rsidRPr="00BB1BCC">
        <w:rPr>
          <w:rFonts w:cstheme="minorHAnsi"/>
          <w:sz w:val="24"/>
          <w:szCs w:val="24"/>
        </w:rPr>
        <w:t>odels</w:t>
      </w:r>
      <w:r w:rsidR="004853B0">
        <w:rPr>
          <w:rFonts w:cstheme="minorHAnsi"/>
          <w:sz w:val="24"/>
          <w:szCs w:val="24"/>
        </w:rPr>
        <w:t xml:space="preserve"> </w:t>
      </w:r>
      <w:r w:rsidR="002F7F99" w:rsidRPr="00BB1BCC">
        <w:rPr>
          <w:rFonts w:cstheme="minorHAnsi"/>
          <w:sz w:val="24"/>
          <w:szCs w:val="24"/>
        </w:rPr>
        <w:t>can be used as explorative tools to help us think</w:t>
      </w:r>
      <w:r w:rsidR="00C46AE7">
        <w:rPr>
          <w:rFonts w:cstheme="minorHAnsi"/>
          <w:sz w:val="24"/>
          <w:szCs w:val="24"/>
        </w:rPr>
        <w:t xml:space="preserve"> (as does the process of building them)</w:t>
      </w:r>
      <w:r w:rsidR="002F7F99" w:rsidRPr="00BB1BCC">
        <w:rPr>
          <w:rFonts w:cstheme="minorHAnsi"/>
          <w:sz w:val="24"/>
          <w:szCs w:val="24"/>
        </w:rPr>
        <w:t xml:space="preserve">. </w:t>
      </w:r>
      <w:r w:rsidR="00C46AE7">
        <w:rPr>
          <w:rFonts w:cstheme="minorHAnsi"/>
          <w:sz w:val="24"/>
          <w:szCs w:val="24"/>
        </w:rPr>
        <w:t>Modelling is</w:t>
      </w:r>
      <w:r w:rsidR="00C46AE7" w:rsidRPr="00BB1BCC">
        <w:rPr>
          <w:rFonts w:cstheme="minorHAnsi"/>
          <w:sz w:val="24"/>
          <w:szCs w:val="24"/>
        </w:rPr>
        <w:t xml:space="preserve"> a product of the modellers involved and the assumptions they make in building and running the models. In this respect, diversity in the makeup of the body of transport modellers is important. </w:t>
      </w:r>
      <w:r w:rsidR="002D45D0">
        <w:rPr>
          <w:rFonts w:cstheme="minorHAnsi"/>
          <w:sz w:val="24"/>
          <w:szCs w:val="24"/>
        </w:rPr>
        <w:t>‘</w:t>
      </w:r>
      <w:r w:rsidR="006E7B00">
        <w:rPr>
          <w:rFonts w:cstheme="minorHAnsi"/>
          <w:sz w:val="24"/>
          <w:szCs w:val="24"/>
        </w:rPr>
        <w:t>A</w:t>
      </w:r>
      <w:r w:rsidR="001823DC" w:rsidRPr="00BB1BCC">
        <w:rPr>
          <w:rFonts w:cstheme="minorHAnsi"/>
          <w:sz w:val="24"/>
          <w:szCs w:val="24"/>
        </w:rPr>
        <w:t>ll models are wrong</w:t>
      </w:r>
      <w:r w:rsidR="002D45D0">
        <w:rPr>
          <w:rFonts w:cstheme="minorHAnsi"/>
          <w:sz w:val="24"/>
          <w:szCs w:val="24"/>
        </w:rPr>
        <w:t>’ (an aphorism attributed to British statistician George Box)</w:t>
      </w:r>
      <w:r w:rsidR="001823DC" w:rsidRPr="00BB1BCC">
        <w:rPr>
          <w:rFonts w:cstheme="minorHAnsi"/>
          <w:sz w:val="24"/>
          <w:szCs w:val="24"/>
        </w:rPr>
        <w:t xml:space="preserve"> but they can usually be usefully used</w:t>
      </w:r>
      <w:r w:rsidR="006E7B00">
        <w:rPr>
          <w:rFonts w:cstheme="minorHAnsi"/>
          <w:sz w:val="24"/>
          <w:szCs w:val="24"/>
        </w:rPr>
        <w:t xml:space="preserve"> - </w:t>
      </w:r>
      <w:r w:rsidR="001823DC" w:rsidRPr="00BB1BCC">
        <w:rPr>
          <w:rFonts w:cstheme="minorHAnsi"/>
          <w:sz w:val="24"/>
          <w:szCs w:val="24"/>
        </w:rPr>
        <w:t xml:space="preserve">provided that the right underlying philosophy </w:t>
      </w:r>
      <w:r w:rsidR="006E7B00">
        <w:rPr>
          <w:rFonts w:cstheme="minorHAnsi"/>
          <w:sz w:val="24"/>
          <w:szCs w:val="24"/>
        </w:rPr>
        <w:t>i</w:t>
      </w:r>
      <w:r w:rsidR="001823DC" w:rsidRPr="00BB1BCC">
        <w:rPr>
          <w:rFonts w:cstheme="minorHAnsi"/>
          <w:sz w:val="24"/>
          <w:szCs w:val="24"/>
        </w:rPr>
        <w:t>s in place regarding their role in robustly planning in the face of uncertainty.</w:t>
      </w:r>
      <w:r w:rsidR="00347F7A" w:rsidRPr="00BB1BCC">
        <w:rPr>
          <w:rFonts w:cstheme="minorHAnsi"/>
          <w:sz w:val="24"/>
          <w:szCs w:val="24"/>
        </w:rPr>
        <w:t xml:space="preserve"> </w:t>
      </w:r>
      <w:r w:rsidR="00783DAB">
        <w:rPr>
          <w:rFonts w:cstheme="minorHAnsi"/>
          <w:sz w:val="24"/>
          <w:szCs w:val="24"/>
        </w:rPr>
        <w:t xml:space="preserve">Models </w:t>
      </w:r>
      <w:r w:rsidR="00E131B8">
        <w:rPr>
          <w:rFonts w:cstheme="minorHAnsi"/>
          <w:sz w:val="24"/>
          <w:szCs w:val="24"/>
        </w:rPr>
        <w:t xml:space="preserve">(that are perhaps simpler and quicker) </w:t>
      </w:r>
      <w:r w:rsidR="00783DAB">
        <w:rPr>
          <w:rFonts w:cstheme="minorHAnsi"/>
          <w:sz w:val="24"/>
          <w:szCs w:val="24"/>
        </w:rPr>
        <w:t xml:space="preserve">should </w:t>
      </w:r>
      <w:r w:rsidR="00310332" w:rsidRPr="00BB1BCC">
        <w:rPr>
          <w:rFonts w:cstheme="minorHAnsi"/>
          <w:sz w:val="24"/>
          <w:szCs w:val="24"/>
        </w:rPr>
        <w:t xml:space="preserve">help </w:t>
      </w:r>
      <w:r w:rsidR="00783DAB">
        <w:rPr>
          <w:rFonts w:cstheme="minorHAnsi"/>
          <w:sz w:val="24"/>
          <w:szCs w:val="24"/>
        </w:rPr>
        <w:t xml:space="preserve">us </w:t>
      </w:r>
      <w:r w:rsidR="00310332" w:rsidRPr="00BB1BCC">
        <w:rPr>
          <w:rFonts w:cstheme="minorHAnsi"/>
          <w:sz w:val="24"/>
          <w:szCs w:val="24"/>
        </w:rPr>
        <w:t xml:space="preserve">examine different possible futures and how transport interventions may perform in these. </w:t>
      </w:r>
      <w:r w:rsidR="00E131B8">
        <w:rPr>
          <w:rFonts w:cstheme="minorHAnsi"/>
          <w:sz w:val="24"/>
          <w:szCs w:val="24"/>
        </w:rPr>
        <w:t xml:space="preserve">Of key importance </w:t>
      </w:r>
      <w:r w:rsidR="00310332" w:rsidRPr="00BB1BCC">
        <w:rPr>
          <w:rFonts w:cstheme="minorHAnsi"/>
          <w:sz w:val="24"/>
          <w:szCs w:val="24"/>
        </w:rPr>
        <w:t xml:space="preserve">is how modelling insights are translated into information that can be clearly communicated to decision makers. </w:t>
      </w:r>
      <w:r w:rsidR="00783DAB">
        <w:rPr>
          <w:rFonts w:cstheme="minorHAnsi"/>
          <w:sz w:val="24"/>
          <w:szCs w:val="24"/>
        </w:rPr>
        <w:t>The pandemic</w:t>
      </w:r>
      <w:r w:rsidR="00C46AE7">
        <w:rPr>
          <w:rFonts w:cstheme="minorHAnsi"/>
          <w:sz w:val="24"/>
          <w:szCs w:val="24"/>
        </w:rPr>
        <w:t>’s disruption</w:t>
      </w:r>
      <w:r w:rsidR="00783DAB">
        <w:rPr>
          <w:rFonts w:cstheme="minorHAnsi"/>
          <w:sz w:val="24"/>
          <w:szCs w:val="24"/>
        </w:rPr>
        <w:t xml:space="preserve"> may prove to be significant for the shaping of future modelling.</w:t>
      </w:r>
    </w:p>
    <w:p w14:paraId="7A76A7EC" w14:textId="77777777" w:rsidR="00816F88" w:rsidRPr="00BB1BCC" w:rsidRDefault="00816F88">
      <w:pPr>
        <w:spacing w:after="0" w:line="240" w:lineRule="auto"/>
        <w:jc w:val="both"/>
        <w:rPr>
          <w:rFonts w:cstheme="minorHAnsi"/>
          <w:sz w:val="24"/>
          <w:szCs w:val="24"/>
        </w:rPr>
      </w:pPr>
    </w:p>
    <w:p w14:paraId="5DA14A06" w14:textId="62C55131" w:rsidR="00F34B96" w:rsidRPr="00783DAB" w:rsidRDefault="00783DAB">
      <w:pPr>
        <w:spacing w:after="0" w:line="240" w:lineRule="auto"/>
        <w:jc w:val="both"/>
        <w:rPr>
          <w:rFonts w:cstheme="minorHAnsi"/>
          <w:b/>
          <w:bCs/>
          <w:sz w:val="24"/>
          <w:szCs w:val="24"/>
        </w:rPr>
      </w:pPr>
      <w:r w:rsidRPr="00783DAB">
        <w:rPr>
          <w:rFonts w:cstheme="minorHAnsi"/>
          <w:b/>
          <w:bCs/>
          <w:sz w:val="24"/>
          <w:szCs w:val="24"/>
        </w:rPr>
        <w:t>COVID-19’s role in addressing climate change</w:t>
      </w:r>
    </w:p>
    <w:p w14:paraId="72FBE29D" w14:textId="5D287BA3" w:rsidR="003E7D61" w:rsidRPr="00BB1BCC" w:rsidRDefault="00F36682" w:rsidP="003E7D61">
      <w:pPr>
        <w:spacing w:after="0" w:line="240" w:lineRule="auto"/>
        <w:jc w:val="both"/>
        <w:rPr>
          <w:rFonts w:cstheme="minorHAnsi"/>
          <w:sz w:val="24"/>
          <w:szCs w:val="24"/>
        </w:rPr>
      </w:pPr>
      <w:r>
        <w:rPr>
          <w:rFonts w:cstheme="minorHAnsi"/>
          <w:sz w:val="24"/>
          <w:szCs w:val="24"/>
        </w:rPr>
        <w:t>November 2021 marks what could be the most important of all UN Climate Change Conferences, COP26 in Glasgow.</w:t>
      </w:r>
      <w:r w:rsidR="00A62F2F" w:rsidRPr="00BB1BCC">
        <w:rPr>
          <w:rFonts w:cstheme="minorHAnsi"/>
          <w:sz w:val="24"/>
          <w:szCs w:val="24"/>
        </w:rPr>
        <w:t xml:space="preserve"> After several largely unheeded warnings of danger ahead, the pandemic is the equivalent to delivering perhaps the last opportunity to the captain of the Titanic to change course before disaster strikes. Has the pandemic reminded us of our capacity to adapt</w:t>
      </w:r>
      <w:r w:rsidR="008828C1" w:rsidRPr="00BB1BCC">
        <w:rPr>
          <w:rFonts w:cstheme="minorHAnsi"/>
          <w:sz w:val="24"/>
          <w:szCs w:val="24"/>
        </w:rPr>
        <w:t>;</w:t>
      </w:r>
      <w:r w:rsidR="00A62F2F" w:rsidRPr="00BB1BCC">
        <w:rPr>
          <w:rFonts w:cstheme="minorHAnsi"/>
          <w:sz w:val="24"/>
          <w:szCs w:val="24"/>
        </w:rPr>
        <w:t xml:space="preserve"> or are the economy, livelihoods and people’s mental health so battered that we will crave old freedoms and resent any government looking to bring about uncomfortable, even if manageable, change?</w:t>
      </w:r>
      <w:r>
        <w:rPr>
          <w:rFonts w:cstheme="minorHAnsi"/>
          <w:sz w:val="24"/>
          <w:szCs w:val="24"/>
        </w:rPr>
        <w:t xml:space="preserve"> A car-led recovery seems apparent and yet</w:t>
      </w:r>
      <w:r w:rsidR="00C46AE7">
        <w:rPr>
          <w:rFonts w:cstheme="minorHAnsi"/>
          <w:sz w:val="24"/>
          <w:szCs w:val="24"/>
        </w:rPr>
        <w:t xml:space="preserve"> sits uncomfortably with transport decarbonisation</w:t>
      </w:r>
      <w:r>
        <w:rPr>
          <w:rFonts w:cstheme="minorHAnsi"/>
          <w:sz w:val="24"/>
          <w:szCs w:val="24"/>
        </w:rPr>
        <w:t>. Meanwhile public transport is on its knees,</w:t>
      </w:r>
      <w:r w:rsidR="00C46AE7">
        <w:rPr>
          <w:rFonts w:cstheme="minorHAnsi"/>
          <w:sz w:val="24"/>
          <w:szCs w:val="24"/>
        </w:rPr>
        <w:t xml:space="preserve"> and</w:t>
      </w:r>
      <w:r>
        <w:rPr>
          <w:rFonts w:cstheme="minorHAnsi"/>
          <w:sz w:val="24"/>
          <w:szCs w:val="24"/>
        </w:rPr>
        <w:t xml:space="preserve"> tensions persist over what the future of (knowledge) work may look like and whether long distance travel will </w:t>
      </w:r>
      <w:r w:rsidR="003B6B8A">
        <w:rPr>
          <w:rFonts w:cstheme="minorHAnsi"/>
          <w:sz w:val="24"/>
          <w:szCs w:val="24"/>
        </w:rPr>
        <w:t xml:space="preserve">or should </w:t>
      </w:r>
      <w:r>
        <w:rPr>
          <w:rFonts w:cstheme="minorHAnsi"/>
          <w:sz w:val="24"/>
          <w:szCs w:val="24"/>
        </w:rPr>
        <w:t>return.</w:t>
      </w:r>
      <w:r w:rsidR="003B6B8A">
        <w:rPr>
          <w:rFonts w:cstheme="minorHAnsi"/>
          <w:sz w:val="24"/>
          <w:szCs w:val="24"/>
        </w:rPr>
        <w:t xml:space="preserve"> </w:t>
      </w:r>
      <w:r w:rsidR="000E193C">
        <w:rPr>
          <w:rFonts w:cstheme="minorHAnsi"/>
          <w:sz w:val="24"/>
          <w:szCs w:val="24"/>
        </w:rPr>
        <w:t>W</w:t>
      </w:r>
      <w:r w:rsidR="00A02D6F" w:rsidRPr="003B6B8A">
        <w:rPr>
          <w:rFonts w:cstheme="minorHAnsi"/>
          <w:sz w:val="24"/>
          <w:szCs w:val="24"/>
        </w:rPr>
        <w:t>hile there are</w:t>
      </w:r>
      <w:r w:rsidR="00A02D6F" w:rsidRPr="00BB1BCC">
        <w:rPr>
          <w:rFonts w:cstheme="minorHAnsi"/>
          <w:sz w:val="24"/>
          <w:szCs w:val="24"/>
        </w:rPr>
        <w:t xml:space="preserve"> many reasons to sense that hope </w:t>
      </w:r>
      <w:r w:rsidR="00B45CC7">
        <w:rPr>
          <w:rFonts w:cstheme="minorHAnsi"/>
          <w:sz w:val="24"/>
          <w:szCs w:val="24"/>
        </w:rPr>
        <w:t xml:space="preserve">may be fading regarding </w:t>
      </w:r>
      <w:r w:rsidR="00A02D6F" w:rsidRPr="00BB1BCC">
        <w:rPr>
          <w:rFonts w:cstheme="minorHAnsi"/>
          <w:sz w:val="24"/>
          <w:szCs w:val="24"/>
        </w:rPr>
        <w:t xml:space="preserve">a mobility future changed radically for the better by the pandemic, there are also grounds for some optimism. With reference to the adage “things take longer to happen than you think they will, and then they happen faster than you thought they could”, the </w:t>
      </w:r>
      <w:r w:rsidR="003D58F0">
        <w:rPr>
          <w:rFonts w:cstheme="minorHAnsi"/>
          <w:sz w:val="24"/>
          <w:szCs w:val="24"/>
        </w:rPr>
        <w:t>UK Government’s Transport Decarbonisation Plan</w:t>
      </w:r>
      <w:r w:rsidR="00A02D6F" w:rsidRPr="00BB1BCC">
        <w:rPr>
          <w:rFonts w:cstheme="minorHAnsi"/>
          <w:sz w:val="24"/>
          <w:szCs w:val="24"/>
        </w:rPr>
        <w:t xml:space="preserve"> may catalyse change that builds momentum. </w:t>
      </w:r>
      <w:r w:rsidR="003D58F0">
        <w:rPr>
          <w:rFonts w:cstheme="minorHAnsi"/>
          <w:sz w:val="24"/>
          <w:szCs w:val="24"/>
        </w:rPr>
        <w:t xml:space="preserve">Communication </w:t>
      </w:r>
      <w:r w:rsidR="000E193C">
        <w:rPr>
          <w:rFonts w:cstheme="minorHAnsi"/>
          <w:sz w:val="24"/>
          <w:szCs w:val="24"/>
        </w:rPr>
        <w:t>once again is</w:t>
      </w:r>
      <w:r w:rsidR="003D58F0">
        <w:rPr>
          <w:rFonts w:cstheme="minorHAnsi"/>
          <w:sz w:val="24"/>
          <w:szCs w:val="24"/>
        </w:rPr>
        <w:t xml:space="preserve"> key. </w:t>
      </w:r>
      <w:r w:rsidR="000E193C">
        <w:rPr>
          <w:rFonts w:cstheme="minorHAnsi"/>
          <w:sz w:val="24"/>
          <w:szCs w:val="24"/>
        </w:rPr>
        <w:t xml:space="preserve">It was suggested that this should focus upon </w:t>
      </w:r>
      <w:r w:rsidR="000E193C" w:rsidRPr="00BB1BCC">
        <w:rPr>
          <w:rFonts w:cstheme="minorHAnsi"/>
          <w:sz w:val="24"/>
          <w:szCs w:val="24"/>
        </w:rPr>
        <w:t xml:space="preserve">regular climate crisis bulletins that inform </w:t>
      </w:r>
      <w:r w:rsidR="000E193C">
        <w:rPr>
          <w:rFonts w:cstheme="minorHAnsi"/>
          <w:sz w:val="24"/>
          <w:szCs w:val="24"/>
        </w:rPr>
        <w:t>people</w:t>
      </w:r>
      <w:r w:rsidR="000E193C" w:rsidRPr="00BB1BCC">
        <w:rPr>
          <w:rFonts w:cstheme="minorHAnsi"/>
          <w:sz w:val="24"/>
          <w:szCs w:val="24"/>
        </w:rPr>
        <w:t xml:space="preserve"> of steps being taken and progress being achieved, </w:t>
      </w:r>
      <w:r w:rsidR="000E193C">
        <w:rPr>
          <w:rFonts w:cstheme="minorHAnsi"/>
          <w:sz w:val="24"/>
          <w:szCs w:val="24"/>
        </w:rPr>
        <w:t xml:space="preserve">while </w:t>
      </w:r>
      <w:r w:rsidR="00E01FCE">
        <w:rPr>
          <w:rFonts w:cstheme="minorHAnsi"/>
          <w:sz w:val="24"/>
          <w:szCs w:val="24"/>
        </w:rPr>
        <w:t xml:space="preserve">also </w:t>
      </w:r>
      <w:r w:rsidR="000E193C">
        <w:rPr>
          <w:rFonts w:cstheme="minorHAnsi"/>
          <w:sz w:val="24"/>
          <w:szCs w:val="24"/>
        </w:rPr>
        <w:t xml:space="preserve">helping </w:t>
      </w:r>
      <w:r w:rsidR="00231ACD" w:rsidRPr="00BB1BCC">
        <w:rPr>
          <w:rFonts w:cstheme="minorHAnsi"/>
          <w:sz w:val="24"/>
          <w:szCs w:val="24"/>
        </w:rPr>
        <w:t>people identify real benefits for themselves and their families.</w:t>
      </w:r>
    </w:p>
    <w:p w14:paraId="06069C24" w14:textId="1A0F1339" w:rsidR="00A02D6F" w:rsidRPr="00BB1BCC" w:rsidRDefault="00A02D6F" w:rsidP="003E7D61">
      <w:pPr>
        <w:spacing w:after="0" w:line="240" w:lineRule="auto"/>
        <w:jc w:val="both"/>
        <w:rPr>
          <w:rFonts w:cstheme="minorHAnsi"/>
          <w:sz w:val="24"/>
          <w:szCs w:val="24"/>
        </w:rPr>
      </w:pPr>
    </w:p>
    <w:p w14:paraId="02C9EE6B" w14:textId="3D3F80BC" w:rsidR="003D58F0" w:rsidRDefault="003D58F0" w:rsidP="00DB2775">
      <w:pPr>
        <w:spacing w:after="0" w:line="240" w:lineRule="auto"/>
        <w:rPr>
          <w:rFonts w:cstheme="minorHAnsi"/>
          <w:b/>
          <w:bCs/>
          <w:sz w:val="24"/>
          <w:szCs w:val="24"/>
        </w:rPr>
      </w:pPr>
      <w:r>
        <w:rPr>
          <w:rFonts w:cstheme="minorHAnsi"/>
          <w:b/>
          <w:bCs/>
          <w:sz w:val="24"/>
          <w:szCs w:val="24"/>
        </w:rPr>
        <w:t>Beyond white male privilege</w:t>
      </w:r>
    </w:p>
    <w:p w14:paraId="0B7B8B2E" w14:textId="6D560BC6" w:rsidR="00CA0F1D" w:rsidRPr="00BB1BCC" w:rsidRDefault="00CA0F1D" w:rsidP="00DB2775">
      <w:pPr>
        <w:spacing w:after="0" w:line="240" w:lineRule="auto"/>
        <w:jc w:val="both"/>
        <w:rPr>
          <w:rFonts w:cstheme="minorHAnsi"/>
          <w:sz w:val="24"/>
          <w:szCs w:val="24"/>
        </w:rPr>
      </w:pPr>
      <w:r w:rsidRPr="00BB1BCC">
        <w:rPr>
          <w:rFonts w:cstheme="minorHAnsi"/>
          <w:sz w:val="24"/>
          <w:szCs w:val="24"/>
        </w:rPr>
        <w:t xml:space="preserve">White male privilege has been a defining characteristic of the transport profession which has in turn shaped the transport system used by others – the </w:t>
      </w:r>
      <w:r w:rsidRPr="00BB1BCC">
        <w:rPr>
          <w:rFonts w:cstheme="minorHAnsi"/>
          <w:sz w:val="24"/>
          <w:szCs w:val="24"/>
        </w:rPr>
        <w:lastRenderedPageBreak/>
        <w:t xml:space="preserve">majority of whom are not white and male. </w:t>
      </w:r>
      <w:r w:rsidR="003D58F0">
        <w:rPr>
          <w:rFonts w:cstheme="minorHAnsi"/>
          <w:sz w:val="24"/>
          <w:szCs w:val="24"/>
        </w:rPr>
        <w:t xml:space="preserve">Black Lives Matter protests in the wake of the murder of George Floyd in the US, and protest in the wake of the killing of Sarah Everard in the UK about a society in which women do not feel safe have been stark reminders during the pandemic that we continue to fail in addressing diversity and inclusion. </w:t>
      </w:r>
      <w:r w:rsidRPr="00BB1BCC">
        <w:rPr>
          <w:rFonts w:cstheme="minorHAnsi"/>
          <w:sz w:val="24"/>
          <w:szCs w:val="24"/>
        </w:rPr>
        <w:t xml:space="preserve">When we talk about a ‘new normal’, this must surely be an opportunity to think about a more </w:t>
      </w:r>
      <w:r w:rsidRPr="00BB1BCC">
        <w:rPr>
          <w:rFonts w:cstheme="minorHAnsi"/>
          <w:i/>
          <w:iCs/>
          <w:sz w:val="24"/>
          <w:szCs w:val="24"/>
        </w:rPr>
        <w:t>inclusive</w:t>
      </w:r>
      <w:r w:rsidRPr="00BB1BCC">
        <w:rPr>
          <w:rFonts w:cstheme="minorHAnsi"/>
          <w:sz w:val="24"/>
          <w:szCs w:val="24"/>
        </w:rPr>
        <w:t xml:space="preserve"> new normal – </w:t>
      </w:r>
      <w:r w:rsidR="004D59CD" w:rsidRPr="00BB1BCC">
        <w:rPr>
          <w:rFonts w:cstheme="minorHAnsi"/>
          <w:sz w:val="24"/>
          <w:szCs w:val="24"/>
        </w:rPr>
        <w:t xml:space="preserve">in transport’s case, </w:t>
      </w:r>
      <w:r w:rsidRPr="00BB1BCC">
        <w:rPr>
          <w:rFonts w:cstheme="minorHAnsi"/>
          <w:sz w:val="24"/>
          <w:szCs w:val="24"/>
        </w:rPr>
        <w:t>a sector that can respect and embrace diversity and in turn one that can help shape a more inclusive transport system for the future.</w:t>
      </w:r>
      <w:r w:rsidR="0020208A" w:rsidRPr="0020208A">
        <w:rPr>
          <w:rFonts w:cstheme="minorHAnsi"/>
          <w:sz w:val="24"/>
          <w:szCs w:val="24"/>
        </w:rPr>
        <w:t xml:space="preserve"> </w:t>
      </w:r>
      <w:r w:rsidR="0020208A" w:rsidRPr="00BB1BCC">
        <w:rPr>
          <w:rFonts w:cstheme="minorHAnsi"/>
          <w:sz w:val="24"/>
          <w:szCs w:val="24"/>
        </w:rPr>
        <w:t xml:space="preserve">The pandemic has highlighted inequalities and </w:t>
      </w:r>
      <w:proofErr w:type="gramStart"/>
      <w:r w:rsidR="0020208A" w:rsidRPr="00BB1BCC">
        <w:rPr>
          <w:rFonts w:cstheme="minorHAnsi"/>
          <w:sz w:val="24"/>
          <w:szCs w:val="24"/>
        </w:rPr>
        <w:t>prejudice</w:t>
      </w:r>
      <w:proofErr w:type="gramEnd"/>
      <w:r w:rsidR="0020208A" w:rsidRPr="00BB1BCC">
        <w:rPr>
          <w:rFonts w:cstheme="minorHAnsi"/>
          <w:sz w:val="24"/>
          <w:szCs w:val="24"/>
        </w:rPr>
        <w:t xml:space="preserve"> but it may also have created a state of flux and introspection.</w:t>
      </w:r>
      <w:r w:rsidR="0020208A" w:rsidRPr="0020208A">
        <w:rPr>
          <w:rFonts w:cstheme="minorHAnsi"/>
          <w:sz w:val="24"/>
          <w:szCs w:val="24"/>
        </w:rPr>
        <w:t xml:space="preserve"> </w:t>
      </w:r>
      <w:r w:rsidR="0020208A" w:rsidRPr="00BB1BCC">
        <w:rPr>
          <w:rFonts w:cstheme="minorHAnsi"/>
          <w:sz w:val="24"/>
          <w:szCs w:val="24"/>
        </w:rPr>
        <w:t>If you haven’t tested your eyesight lately when it comes to seeing race and gender issues in transport, the resources are there, you just need the time and inclination to make use of them</w:t>
      </w:r>
      <w:r w:rsidR="0020208A">
        <w:rPr>
          <w:rFonts w:cstheme="minorHAnsi"/>
          <w:sz w:val="24"/>
          <w:szCs w:val="24"/>
        </w:rPr>
        <w:t>.</w:t>
      </w:r>
      <w:r w:rsidR="0020208A" w:rsidRPr="0020208A">
        <w:rPr>
          <w:rFonts w:cstheme="minorHAnsi"/>
          <w:sz w:val="24"/>
          <w:szCs w:val="24"/>
        </w:rPr>
        <w:t xml:space="preserve"> </w:t>
      </w:r>
      <w:r w:rsidR="0020208A" w:rsidRPr="00BB1BCC">
        <w:rPr>
          <w:rFonts w:cstheme="minorHAnsi"/>
          <w:sz w:val="24"/>
          <w:szCs w:val="24"/>
        </w:rPr>
        <w:t>We need to move as individuals from unconscious incompetence regarding racial and gender inequality towards becoming unconsciously competent in how we behave to promote more inclusive transport</w:t>
      </w:r>
      <w:r w:rsidR="0020208A">
        <w:rPr>
          <w:rFonts w:cstheme="minorHAnsi"/>
          <w:sz w:val="24"/>
          <w:szCs w:val="24"/>
        </w:rPr>
        <w:t xml:space="preserve"> (see Figure 1)</w:t>
      </w:r>
      <w:r w:rsidR="0020208A" w:rsidRPr="00BB1BCC">
        <w:rPr>
          <w:rFonts w:cstheme="minorHAnsi"/>
          <w:sz w:val="24"/>
          <w:szCs w:val="24"/>
        </w:rPr>
        <w:t>.</w:t>
      </w:r>
    </w:p>
    <w:p w14:paraId="249CDC64" w14:textId="753163B0" w:rsidR="004D59CD" w:rsidRDefault="004D59CD" w:rsidP="00DB2775">
      <w:pPr>
        <w:spacing w:after="0" w:line="240" w:lineRule="auto"/>
        <w:jc w:val="both"/>
        <w:rPr>
          <w:rFonts w:cstheme="minorHAnsi"/>
          <w:sz w:val="24"/>
          <w:szCs w:val="24"/>
        </w:rPr>
      </w:pPr>
    </w:p>
    <w:p w14:paraId="02CA4503" w14:textId="2A0F16B1" w:rsidR="0020208A" w:rsidRDefault="0020208A" w:rsidP="0020208A">
      <w:pPr>
        <w:spacing w:after="0" w:line="240" w:lineRule="auto"/>
        <w:jc w:val="center"/>
        <w:rPr>
          <w:rFonts w:cstheme="minorHAnsi"/>
          <w:sz w:val="24"/>
          <w:szCs w:val="24"/>
        </w:rPr>
      </w:pPr>
      <w:r>
        <w:rPr>
          <w:rFonts w:cstheme="minorHAnsi"/>
          <w:noProof/>
          <w:sz w:val="24"/>
          <w:szCs w:val="24"/>
        </w:rPr>
        <w:drawing>
          <wp:inline distT="0" distB="0" distL="0" distR="0" wp14:anchorId="4975F471" wp14:editId="5A0EF829">
            <wp:extent cx="3392170" cy="3367532"/>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06920" cy="3382175"/>
                    </a:xfrm>
                    <a:prstGeom prst="rect">
                      <a:avLst/>
                    </a:prstGeom>
                  </pic:spPr>
                </pic:pic>
              </a:graphicData>
            </a:graphic>
          </wp:inline>
        </w:drawing>
      </w:r>
    </w:p>
    <w:p w14:paraId="1FE63F92" w14:textId="10E5BFA9" w:rsidR="0020208A" w:rsidRPr="00BB1BCC" w:rsidRDefault="0020208A" w:rsidP="0020208A">
      <w:pPr>
        <w:spacing w:after="0" w:line="240" w:lineRule="auto"/>
        <w:rPr>
          <w:rFonts w:cstheme="minorHAnsi"/>
          <w:sz w:val="24"/>
          <w:szCs w:val="24"/>
        </w:rPr>
      </w:pPr>
      <w:r>
        <w:rPr>
          <w:rFonts w:cstheme="minorHAnsi"/>
          <w:sz w:val="24"/>
          <w:szCs w:val="24"/>
        </w:rPr>
        <w:t>Figure 1: Stages of competence in helping make transport more inclusive</w:t>
      </w:r>
      <w:r>
        <w:rPr>
          <w:rStyle w:val="FootnoteReference"/>
          <w:rFonts w:cstheme="minorHAnsi"/>
          <w:sz w:val="24"/>
          <w:szCs w:val="24"/>
        </w:rPr>
        <w:footnoteReference w:id="4"/>
      </w:r>
    </w:p>
    <w:p w14:paraId="0FE1B20B" w14:textId="77777777" w:rsidR="00CA0F1D" w:rsidRPr="00BB1BCC" w:rsidRDefault="00CA0F1D" w:rsidP="00DB2775">
      <w:pPr>
        <w:spacing w:after="0" w:line="240" w:lineRule="auto"/>
        <w:jc w:val="both"/>
        <w:rPr>
          <w:rFonts w:cstheme="minorHAnsi"/>
          <w:sz w:val="24"/>
          <w:szCs w:val="24"/>
        </w:rPr>
      </w:pPr>
    </w:p>
    <w:p w14:paraId="7751829A" w14:textId="3E2B0D2A" w:rsidR="00DB2775" w:rsidRPr="00BB1BCC" w:rsidRDefault="0020208A" w:rsidP="00DB2775">
      <w:pPr>
        <w:spacing w:after="0" w:line="240" w:lineRule="auto"/>
        <w:rPr>
          <w:rFonts w:cstheme="minorHAnsi"/>
          <w:b/>
          <w:bCs/>
          <w:sz w:val="24"/>
          <w:szCs w:val="24"/>
        </w:rPr>
      </w:pPr>
      <w:r>
        <w:rPr>
          <w:rFonts w:cstheme="minorHAnsi"/>
          <w:b/>
          <w:bCs/>
          <w:sz w:val="24"/>
          <w:szCs w:val="24"/>
        </w:rPr>
        <w:t>Global perspectives</w:t>
      </w:r>
    </w:p>
    <w:p w14:paraId="7678207E" w14:textId="273218EF" w:rsidR="00820C85" w:rsidRDefault="007533D2" w:rsidP="007803C6">
      <w:pPr>
        <w:spacing w:after="0" w:line="240" w:lineRule="auto"/>
        <w:jc w:val="both"/>
        <w:rPr>
          <w:rFonts w:cstheme="minorHAnsi"/>
          <w:sz w:val="24"/>
          <w:szCs w:val="24"/>
        </w:rPr>
      </w:pPr>
      <w:r>
        <w:rPr>
          <w:rFonts w:cstheme="minorHAnsi"/>
          <w:sz w:val="24"/>
          <w:szCs w:val="24"/>
        </w:rPr>
        <w:t>While</w:t>
      </w:r>
      <w:r w:rsidR="007D586C">
        <w:rPr>
          <w:rFonts w:cstheme="minorHAnsi"/>
          <w:sz w:val="24"/>
          <w:szCs w:val="24"/>
        </w:rPr>
        <w:t xml:space="preserve"> the Fireside Chat Series </w:t>
      </w:r>
      <w:r>
        <w:rPr>
          <w:rFonts w:cstheme="minorHAnsi"/>
          <w:sz w:val="24"/>
          <w:szCs w:val="24"/>
        </w:rPr>
        <w:t>has emanated</w:t>
      </w:r>
      <w:r w:rsidR="007D586C">
        <w:rPr>
          <w:rFonts w:cstheme="minorHAnsi"/>
          <w:sz w:val="24"/>
          <w:szCs w:val="24"/>
        </w:rPr>
        <w:t xml:space="preserve"> from the UK, the UK represents less than one per cent of the world’s population. </w:t>
      </w:r>
      <w:r w:rsidR="00C50C27">
        <w:rPr>
          <w:rFonts w:cstheme="minorHAnsi"/>
          <w:sz w:val="24"/>
          <w:szCs w:val="24"/>
        </w:rPr>
        <w:t>Nigeria and India both have populations that dwarf that of the UK and are heavily reliant on the informal economy. Debates in countries</w:t>
      </w:r>
      <w:r w:rsidR="00DE377A">
        <w:rPr>
          <w:rFonts w:cstheme="minorHAnsi"/>
          <w:sz w:val="24"/>
          <w:szCs w:val="24"/>
        </w:rPr>
        <w:t xml:space="preserve"> such as the UK, the US and Australia about working from home and transport technology innovation such as electric cars can seem a far cry from the masses who cannot afford </w:t>
      </w:r>
      <w:r w:rsidR="00DE377A" w:rsidRPr="00E01FCE">
        <w:rPr>
          <w:rFonts w:cstheme="minorHAnsi"/>
          <w:i/>
          <w:iCs/>
          <w:sz w:val="24"/>
          <w:szCs w:val="24"/>
        </w:rPr>
        <w:t>any</w:t>
      </w:r>
      <w:r w:rsidR="00DE377A">
        <w:rPr>
          <w:rFonts w:cstheme="minorHAnsi"/>
          <w:sz w:val="24"/>
          <w:szCs w:val="24"/>
        </w:rPr>
        <w:t xml:space="preserve"> car </w:t>
      </w:r>
      <w:r w:rsidR="00E01FCE">
        <w:rPr>
          <w:rFonts w:cstheme="minorHAnsi"/>
          <w:sz w:val="24"/>
          <w:szCs w:val="24"/>
        </w:rPr>
        <w:t>and</w:t>
      </w:r>
      <w:r w:rsidR="00DE377A">
        <w:rPr>
          <w:rFonts w:cstheme="minorHAnsi"/>
          <w:sz w:val="24"/>
          <w:szCs w:val="24"/>
        </w:rPr>
        <w:t xml:space="preserve"> may not have (reliable) internet access or electricity in their homes.</w:t>
      </w:r>
      <w:r w:rsidR="00C50C27">
        <w:rPr>
          <w:rFonts w:cstheme="minorHAnsi"/>
          <w:sz w:val="24"/>
          <w:szCs w:val="24"/>
        </w:rPr>
        <w:t xml:space="preserve"> </w:t>
      </w:r>
      <w:r w:rsidR="000E193C">
        <w:rPr>
          <w:rFonts w:cstheme="minorHAnsi"/>
          <w:sz w:val="24"/>
          <w:szCs w:val="24"/>
        </w:rPr>
        <w:t>Built environment</w:t>
      </w:r>
      <w:r>
        <w:rPr>
          <w:rFonts w:cstheme="minorHAnsi"/>
          <w:sz w:val="24"/>
          <w:szCs w:val="24"/>
        </w:rPr>
        <w:t>s</w:t>
      </w:r>
      <w:r w:rsidR="000E193C">
        <w:rPr>
          <w:rFonts w:cstheme="minorHAnsi"/>
          <w:sz w:val="24"/>
          <w:szCs w:val="24"/>
        </w:rPr>
        <w:t xml:space="preserve"> around the world</w:t>
      </w:r>
      <w:r w:rsidR="00C50C27">
        <w:rPr>
          <w:rFonts w:cstheme="minorHAnsi"/>
          <w:sz w:val="24"/>
          <w:szCs w:val="24"/>
        </w:rPr>
        <w:t xml:space="preserve"> seem to be characterised by design for the few affecting the </w:t>
      </w:r>
      <w:r w:rsidR="006B739E">
        <w:rPr>
          <w:rFonts w:cstheme="minorHAnsi"/>
          <w:sz w:val="24"/>
          <w:szCs w:val="24"/>
        </w:rPr>
        <w:lastRenderedPageBreak/>
        <w:t xml:space="preserve">lives of the </w:t>
      </w:r>
      <w:r w:rsidR="00C50C27">
        <w:rPr>
          <w:rFonts w:cstheme="minorHAnsi"/>
          <w:sz w:val="24"/>
          <w:szCs w:val="24"/>
        </w:rPr>
        <w:t>many</w:t>
      </w:r>
      <w:r w:rsidR="00E01FCE">
        <w:rPr>
          <w:rFonts w:cstheme="minorHAnsi"/>
          <w:sz w:val="24"/>
          <w:szCs w:val="24"/>
        </w:rPr>
        <w:t>,</w:t>
      </w:r>
      <w:r w:rsidR="00C50C27">
        <w:rPr>
          <w:rFonts w:cstheme="minorHAnsi"/>
          <w:sz w:val="24"/>
          <w:szCs w:val="24"/>
        </w:rPr>
        <w:t xml:space="preserve"> with car-oriented provision at the expense of the needs of those reliant upon public transport, walking and cycling.</w:t>
      </w:r>
      <w:r w:rsidR="00DE377A">
        <w:rPr>
          <w:rFonts w:cstheme="minorHAnsi"/>
          <w:sz w:val="24"/>
          <w:szCs w:val="24"/>
        </w:rPr>
        <w:t xml:space="preserve"> </w:t>
      </w:r>
      <w:r>
        <w:rPr>
          <w:rFonts w:cstheme="minorHAnsi"/>
          <w:sz w:val="24"/>
          <w:szCs w:val="24"/>
        </w:rPr>
        <w:t xml:space="preserve">There is often a policy-implementation gap when it comes to sustainable transport. </w:t>
      </w:r>
      <w:r w:rsidR="00DE377A">
        <w:rPr>
          <w:rFonts w:cstheme="minorHAnsi"/>
          <w:sz w:val="24"/>
          <w:szCs w:val="24"/>
        </w:rPr>
        <w:t xml:space="preserve">Even in the US it is suggested that at any point in time many people, perhaps half the population, for a variety of reasons do not have the means to use a car. </w:t>
      </w:r>
      <w:r w:rsidR="000E193C">
        <w:rPr>
          <w:rFonts w:cstheme="minorHAnsi"/>
          <w:sz w:val="24"/>
          <w:szCs w:val="24"/>
        </w:rPr>
        <w:t>I</w:t>
      </w:r>
      <w:r w:rsidR="00DE377A">
        <w:rPr>
          <w:rFonts w:cstheme="minorHAnsi"/>
          <w:sz w:val="24"/>
          <w:szCs w:val="24"/>
        </w:rPr>
        <w:t>ssues of inequality and lack of dignity can become manifest in public protest and revolution</w:t>
      </w:r>
      <w:r>
        <w:rPr>
          <w:rFonts w:cstheme="minorHAnsi"/>
          <w:sz w:val="24"/>
          <w:szCs w:val="24"/>
        </w:rPr>
        <w:t>,</w:t>
      </w:r>
      <w:r w:rsidR="00DE377A">
        <w:rPr>
          <w:rFonts w:cstheme="minorHAnsi"/>
          <w:sz w:val="24"/>
          <w:szCs w:val="24"/>
        </w:rPr>
        <w:t xml:space="preserve"> as has been seen in Chile before and during the pandemic – triggered by a seemingly modest increase in metro fares in Santiago. </w:t>
      </w:r>
      <w:r w:rsidR="007803C6">
        <w:rPr>
          <w:rFonts w:cstheme="minorHAnsi"/>
          <w:sz w:val="24"/>
          <w:szCs w:val="24"/>
        </w:rPr>
        <w:t>From such glimpses of life</w:t>
      </w:r>
      <w:r w:rsidR="007803C6" w:rsidRPr="007803C6">
        <w:rPr>
          <w:rFonts w:cstheme="minorHAnsi"/>
          <w:sz w:val="24"/>
          <w:szCs w:val="24"/>
        </w:rPr>
        <w:t xml:space="preserve"> </w:t>
      </w:r>
      <w:r>
        <w:rPr>
          <w:rFonts w:cstheme="minorHAnsi"/>
          <w:sz w:val="24"/>
          <w:szCs w:val="24"/>
        </w:rPr>
        <w:t>internationally</w:t>
      </w:r>
      <w:r w:rsidR="007803C6" w:rsidRPr="007803C6">
        <w:rPr>
          <w:rFonts w:cstheme="minorHAnsi"/>
          <w:sz w:val="24"/>
          <w:szCs w:val="24"/>
        </w:rPr>
        <w:t xml:space="preserve"> </w:t>
      </w:r>
      <w:r w:rsidR="007803C6">
        <w:rPr>
          <w:rFonts w:cstheme="minorHAnsi"/>
          <w:sz w:val="24"/>
          <w:szCs w:val="24"/>
        </w:rPr>
        <w:t xml:space="preserve">there </w:t>
      </w:r>
      <w:r w:rsidR="00E01FCE">
        <w:rPr>
          <w:rFonts w:cstheme="minorHAnsi"/>
          <w:sz w:val="24"/>
          <w:szCs w:val="24"/>
        </w:rPr>
        <w:t>i</w:t>
      </w:r>
      <w:r w:rsidR="007803C6">
        <w:rPr>
          <w:rFonts w:cstheme="minorHAnsi"/>
          <w:sz w:val="24"/>
          <w:szCs w:val="24"/>
        </w:rPr>
        <w:t>s a real sense</w:t>
      </w:r>
      <w:r w:rsidR="007803C6" w:rsidRPr="007803C6">
        <w:rPr>
          <w:rFonts w:cstheme="minorHAnsi"/>
          <w:sz w:val="24"/>
          <w:szCs w:val="24"/>
        </w:rPr>
        <w:t xml:space="preserve"> of just how wicked the problems are that we are facing and trying to address. </w:t>
      </w:r>
      <w:r w:rsidR="00E01FCE">
        <w:rPr>
          <w:rFonts w:cstheme="minorHAnsi"/>
          <w:sz w:val="24"/>
          <w:szCs w:val="24"/>
        </w:rPr>
        <w:t>R</w:t>
      </w:r>
      <w:r w:rsidR="007803C6" w:rsidRPr="007803C6">
        <w:rPr>
          <w:rFonts w:cstheme="minorHAnsi"/>
          <w:sz w:val="24"/>
          <w:szCs w:val="24"/>
        </w:rPr>
        <w:t xml:space="preserve">estoring greater equality, greater </w:t>
      </w:r>
      <w:proofErr w:type="gramStart"/>
      <w:r w:rsidR="007803C6" w:rsidRPr="007803C6">
        <w:rPr>
          <w:rFonts w:cstheme="minorHAnsi"/>
          <w:sz w:val="24"/>
          <w:szCs w:val="24"/>
        </w:rPr>
        <w:t>dignity</w:t>
      </w:r>
      <w:proofErr w:type="gramEnd"/>
      <w:r w:rsidR="00B0191A">
        <w:rPr>
          <w:rFonts w:cstheme="minorHAnsi"/>
          <w:sz w:val="24"/>
          <w:szCs w:val="24"/>
        </w:rPr>
        <w:t xml:space="preserve"> and</w:t>
      </w:r>
      <w:r w:rsidR="007803C6" w:rsidRPr="007803C6">
        <w:rPr>
          <w:rFonts w:cstheme="minorHAnsi"/>
          <w:sz w:val="24"/>
          <w:szCs w:val="24"/>
        </w:rPr>
        <w:t xml:space="preserve"> greater opportunity to thrive in healthy, sustainable ways calls for fundamental socio-political change.</w:t>
      </w:r>
    </w:p>
    <w:p w14:paraId="0E98DB01" w14:textId="77777777" w:rsidR="007803C6" w:rsidRPr="00820C85" w:rsidRDefault="007803C6" w:rsidP="007803C6">
      <w:pPr>
        <w:spacing w:after="0" w:line="240" w:lineRule="auto"/>
        <w:jc w:val="both"/>
        <w:rPr>
          <w:rFonts w:cstheme="minorHAnsi"/>
          <w:sz w:val="24"/>
          <w:szCs w:val="24"/>
        </w:rPr>
      </w:pPr>
    </w:p>
    <w:p w14:paraId="0DE4BFEB" w14:textId="1A115AC3" w:rsidR="00DB2775" w:rsidRPr="00BB1BCC" w:rsidRDefault="00DC746E" w:rsidP="00DB2775">
      <w:pPr>
        <w:spacing w:after="0" w:line="240" w:lineRule="auto"/>
        <w:rPr>
          <w:rFonts w:cstheme="minorHAnsi"/>
          <w:b/>
          <w:bCs/>
          <w:sz w:val="24"/>
          <w:szCs w:val="24"/>
        </w:rPr>
      </w:pPr>
      <w:r>
        <w:rPr>
          <w:rFonts w:cstheme="minorHAnsi"/>
          <w:b/>
          <w:bCs/>
          <w:sz w:val="24"/>
          <w:szCs w:val="24"/>
        </w:rPr>
        <w:t>Reflections</w:t>
      </w:r>
    </w:p>
    <w:p w14:paraId="37D73E73" w14:textId="1AD25645" w:rsidR="001F7F7F" w:rsidRDefault="00BE20AB" w:rsidP="00DB2775">
      <w:pPr>
        <w:spacing w:after="0" w:line="240" w:lineRule="auto"/>
        <w:jc w:val="both"/>
        <w:rPr>
          <w:rFonts w:cstheme="minorHAnsi"/>
          <w:sz w:val="24"/>
          <w:szCs w:val="24"/>
        </w:rPr>
      </w:pPr>
      <w:r>
        <w:rPr>
          <w:rFonts w:cstheme="minorHAnsi"/>
          <w:sz w:val="24"/>
          <w:szCs w:val="24"/>
        </w:rPr>
        <w:t>It has been and continues to be an unprecedented time of reflection as we bear witness to a state of flux in our lives and societies. The Series has</w:t>
      </w:r>
      <w:r w:rsidR="007533D2">
        <w:rPr>
          <w:rFonts w:cstheme="minorHAnsi"/>
          <w:sz w:val="24"/>
          <w:szCs w:val="24"/>
        </w:rPr>
        <w:t xml:space="preserve"> </w:t>
      </w:r>
      <w:r>
        <w:rPr>
          <w:rFonts w:cstheme="minorHAnsi"/>
          <w:sz w:val="24"/>
          <w:szCs w:val="24"/>
        </w:rPr>
        <w:t xml:space="preserve">touched upon </w:t>
      </w:r>
      <w:r w:rsidR="007533D2">
        <w:rPr>
          <w:rFonts w:cstheme="minorHAnsi"/>
          <w:sz w:val="24"/>
          <w:szCs w:val="24"/>
        </w:rPr>
        <w:t>just some of the</w:t>
      </w:r>
      <w:r>
        <w:rPr>
          <w:rFonts w:cstheme="minorHAnsi"/>
          <w:sz w:val="24"/>
          <w:szCs w:val="24"/>
        </w:rPr>
        <w:t xml:space="preserve"> </w:t>
      </w:r>
      <w:r w:rsidR="00EB7670">
        <w:rPr>
          <w:rFonts w:cstheme="minorHAnsi"/>
          <w:sz w:val="24"/>
          <w:szCs w:val="24"/>
        </w:rPr>
        <w:t xml:space="preserve">big topics that are fundamental to the </w:t>
      </w:r>
      <w:r w:rsidR="007533D2">
        <w:rPr>
          <w:rFonts w:cstheme="minorHAnsi"/>
          <w:sz w:val="24"/>
          <w:szCs w:val="24"/>
        </w:rPr>
        <w:t xml:space="preserve">socio-technical </w:t>
      </w:r>
      <w:r w:rsidR="00EB7670">
        <w:rPr>
          <w:rFonts w:cstheme="minorHAnsi"/>
          <w:sz w:val="24"/>
          <w:szCs w:val="24"/>
        </w:rPr>
        <w:t>future of transport</w:t>
      </w:r>
      <w:r w:rsidR="007533D2">
        <w:rPr>
          <w:rFonts w:cstheme="minorHAnsi"/>
          <w:sz w:val="24"/>
          <w:szCs w:val="24"/>
        </w:rPr>
        <w:t xml:space="preserve"> that</w:t>
      </w:r>
      <w:r w:rsidR="00EB7670">
        <w:rPr>
          <w:rFonts w:cstheme="minorHAnsi"/>
          <w:sz w:val="24"/>
          <w:szCs w:val="24"/>
        </w:rPr>
        <w:t xml:space="preserve"> we seek to understand and influence. The magnitude of the issues is almost overwhelming when you become absorbed in them. In this time of reckoning</w:t>
      </w:r>
      <w:r w:rsidR="00B0191A">
        <w:rPr>
          <w:rFonts w:cstheme="minorHAnsi"/>
          <w:sz w:val="24"/>
          <w:szCs w:val="24"/>
        </w:rPr>
        <w:t>,</w:t>
      </w:r>
      <w:r w:rsidR="00EB7670">
        <w:rPr>
          <w:rFonts w:cstheme="minorHAnsi"/>
          <w:sz w:val="24"/>
          <w:szCs w:val="24"/>
        </w:rPr>
        <w:t xml:space="preserve"> they conjure up a mixture of hope and fear.</w:t>
      </w:r>
      <w:r w:rsidR="001F7F7F">
        <w:rPr>
          <w:rFonts w:cstheme="minorHAnsi"/>
          <w:sz w:val="24"/>
          <w:szCs w:val="24"/>
        </w:rPr>
        <w:t xml:space="preserve"> For all that </w:t>
      </w:r>
      <w:r w:rsidR="009B439C">
        <w:rPr>
          <w:rFonts w:cstheme="minorHAnsi"/>
          <w:sz w:val="24"/>
          <w:szCs w:val="24"/>
        </w:rPr>
        <w:t>the motor age</w:t>
      </w:r>
      <w:r w:rsidR="001F7F7F">
        <w:rPr>
          <w:rFonts w:cstheme="minorHAnsi"/>
          <w:sz w:val="24"/>
          <w:szCs w:val="24"/>
        </w:rPr>
        <w:t xml:space="preserve"> has done for some in society, the externalities and unintended consequences now surround us </w:t>
      </w:r>
      <w:r w:rsidR="009B439C">
        <w:rPr>
          <w:rFonts w:cstheme="minorHAnsi"/>
          <w:sz w:val="24"/>
          <w:szCs w:val="24"/>
        </w:rPr>
        <w:t xml:space="preserve">in countries </w:t>
      </w:r>
      <w:r w:rsidR="001F7F7F">
        <w:rPr>
          <w:rFonts w:cstheme="minorHAnsi"/>
          <w:sz w:val="24"/>
          <w:szCs w:val="24"/>
        </w:rPr>
        <w:t xml:space="preserve">around the world. Technology alone is not going to </w:t>
      </w:r>
      <w:r w:rsidR="00896391">
        <w:rPr>
          <w:rFonts w:cstheme="minorHAnsi"/>
          <w:sz w:val="24"/>
          <w:szCs w:val="24"/>
        </w:rPr>
        <w:t xml:space="preserve">address the wicked problems of car dependence, social </w:t>
      </w:r>
      <w:proofErr w:type="gramStart"/>
      <w:r w:rsidR="00896391">
        <w:rPr>
          <w:rFonts w:cstheme="minorHAnsi"/>
          <w:sz w:val="24"/>
          <w:szCs w:val="24"/>
        </w:rPr>
        <w:t>inequality</w:t>
      </w:r>
      <w:proofErr w:type="gramEnd"/>
      <w:r w:rsidR="00896391">
        <w:rPr>
          <w:rFonts w:cstheme="minorHAnsi"/>
          <w:sz w:val="24"/>
          <w:szCs w:val="24"/>
        </w:rPr>
        <w:t xml:space="preserve"> and climate change that we </w:t>
      </w:r>
      <w:r w:rsidR="006B739E">
        <w:rPr>
          <w:rFonts w:cstheme="minorHAnsi"/>
          <w:sz w:val="24"/>
          <w:szCs w:val="24"/>
        </w:rPr>
        <w:t>confront</w:t>
      </w:r>
      <w:r w:rsidR="00896391">
        <w:rPr>
          <w:rFonts w:cstheme="minorHAnsi"/>
          <w:sz w:val="24"/>
          <w:szCs w:val="24"/>
        </w:rPr>
        <w:t xml:space="preserve"> internationally as we emerge from the pandemic.</w:t>
      </w:r>
      <w:r w:rsidR="009B439C">
        <w:rPr>
          <w:rFonts w:cstheme="minorHAnsi"/>
          <w:sz w:val="24"/>
          <w:szCs w:val="24"/>
        </w:rPr>
        <w:t xml:space="preserve"> As transport professionals we face great challenges but have a tremendous opportunity to influence the current dynamics if we are upstanders and not bystanders for the need for a just and green recovery.</w:t>
      </w:r>
    </w:p>
    <w:p w14:paraId="6C9FE8F8" w14:textId="77777777" w:rsidR="001F7F7F" w:rsidRDefault="001F7F7F" w:rsidP="00DB2775">
      <w:pPr>
        <w:spacing w:after="0" w:line="240" w:lineRule="auto"/>
        <w:jc w:val="both"/>
        <w:rPr>
          <w:rFonts w:cstheme="minorHAnsi"/>
          <w:sz w:val="24"/>
          <w:szCs w:val="24"/>
        </w:rPr>
      </w:pPr>
    </w:p>
    <w:p w14:paraId="2DC3E200" w14:textId="3F9801C6" w:rsidR="002F4670" w:rsidRDefault="00680294">
      <w:pPr>
        <w:spacing w:after="0" w:line="240" w:lineRule="auto"/>
        <w:jc w:val="both"/>
        <w:rPr>
          <w:rFonts w:cstheme="minorHAnsi"/>
          <w:b/>
          <w:bCs/>
          <w:sz w:val="24"/>
          <w:szCs w:val="24"/>
        </w:rPr>
      </w:pPr>
      <w:r>
        <w:rPr>
          <w:rFonts w:cstheme="minorHAnsi"/>
          <w:b/>
          <w:bCs/>
          <w:sz w:val="24"/>
          <w:szCs w:val="24"/>
        </w:rPr>
        <w:t>References</w:t>
      </w:r>
    </w:p>
    <w:p w14:paraId="431C7459" w14:textId="51B19827" w:rsidR="003440D1" w:rsidRDefault="003440D1" w:rsidP="00551B7F">
      <w:pPr>
        <w:spacing w:after="0" w:line="240" w:lineRule="auto"/>
        <w:rPr>
          <w:rFonts w:cstheme="minorHAnsi"/>
          <w:sz w:val="24"/>
          <w:szCs w:val="24"/>
        </w:rPr>
      </w:pPr>
      <w:r w:rsidRPr="003440D1">
        <w:rPr>
          <w:rFonts w:cstheme="minorHAnsi"/>
          <w:sz w:val="24"/>
          <w:szCs w:val="24"/>
        </w:rPr>
        <w:t>Buehler</w:t>
      </w:r>
      <w:r>
        <w:rPr>
          <w:rFonts w:cstheme="minorHAnsi"/>
          <w:sz w:val="24"/>
          <w:szCs w:val="24"/>
        </w:rPr>
        <w:t xml:space="preserve">, R. and </w:t>
      </w:r>
      <w:r w:rsidRPr="003440D1">
        <w:rPr>
          <w:rFonts w:cstheme="minorHAnsi"/>
          <w:sz w:val="24"/>
          <w:szCs w:val="24"/>
        </w:rPr>
        <w:t>Pucher</w:t>
      </w:r>
      <w:r>
        <w:rPr>
          <w:rFonts w:cstheme="minorHAnsi"/>
          <w:sz w:val="24"/>
          <w:szCs w:val="24"/>
        </w:rPr>
        <w:t>, J.</w:t>
      </w:r>
      <w:r w:rsidRPr="003440D1">
        <w:rPr>
          <w:rFonts w:cstheme="minorHAnsi"/>
          <w:sz w:val="24"/>
          <w:szCs w:val="24"/>
        </w:rPr>
        <w:t xml:space="preserve"> (2021)</w:t>
      </w:r>
      <w:r>
        <w:rPr>
          <w:rFonts w:cstheme="minorHAnsi"/>
          <w:sz w:val="24"/>
          <w:szCs w:val="24"/>
        </w:rPr>
        <w:t>.</w:t>
      </w:r>
      <w:r w:rsidRPr="003440D1">
        <w:rPr>
          <w:rFonts w:cstheme="minorHAnsi"/>
          <w:sz w:val="24"/>
          <w:szCs w:val="24"/>
        </w:rPr>
        <w:t xml:space="preserve"> COVID-19 Impacts on Cycling,</w:t>
      </w:r>
      <w:r>
        <w:rPr>
          <w:rFonts w:cstheme="minorHAnsi"/>
          <w:sz w:val="24"/>
          <w:szCs w:val="24"/>
        </w:rPr>
        <w:t xml:space="preserve"> </w:t>
      </w:r>
      <w:r w:rsidRPr="003440D1">
        <w:rPr>
          <w:rFonts w:cstheme="minorHAnsi"/>
          <w:sz w:val="24"/>
          <w:szCs w:val="24"/>
        </w:rPr>
        <w:t xml:space="preserve">2019–2020, </w:t>
      </w:r>
      <w:r w:rsidRPr="00551B7F">
        <w:rPr>
          <w:rFonts w:cstheme="minorHAnsi"/>
          <w:i/>
          <w:iCs/>
          <w:sz w:val="24"/>
          <w:szCs w:val="24"/>
        </w:rPr>
        <w:t>Transport Reviews</w:t>
      </w:r>
      <w:r w:rsidRPr="003440D1">
        <w:rPr>
          <w:rFonts w:cstheme="minorHAnsi"/>
          <w:sz w:val="24"/>
          <w:szCs w:val="24"/>
        </w:rPr>
        <w:t>, 41</w:t>
      </w:r>
      <w:r w:rsidR="00710268">
        <w:rPr>
          <w:rFonts w:cstheme="minorHAnsi"/>
          <w:sz w:val="24"/>
          <w:szCs w:val="24"/>
        </w:rPr>
        <w:t>(</w:t>
      </w:r>
      <w:r w:rsidRPr="003440D1">
        <w:rPr>
          <w:rFonts w:cstheme="minorHAnsi"/>
          <w:sz w:val="24"/>
          <w:szCs w:val="24"/>
        </w:rPr>
        <w:t>4</w:t>
      </w:r>
      <w:r w:rsidR="00710268">
        <w:rPr>
          <w:rFonts w:cstheme="minorHAnsi"/>
          <w:sz w:val="24"/>
          <w:szCs w:val="24"/>
        </w:rPr>
        <w:t>)</w:t>
      </w:r>
      <w:r w:rsidRPr="003440D1">
        <w:rPr>
          <w:rFonts w:cstheme="minorHAnsi"/>
          <w:sz w:val="24"/>
          <w:szCs w:val="24"/>
        </w:rPr>
        <w:t>, 393-400</w:t>
      </w:r>
      <w:r>
        <w:rPr>
          <w:rFonts w:cstheme="minorHAnsi"/>
          <w:sz w:val="24"/>
          <w:szCs w:val="24"/>
        </w:rPr>
        <w:t>.</w:t>
      </w:r>
      <w:r w:rsidRPr="003440D1">
        <w:rPr>
          <w:rFonts w:cstheme="minorHAnsi"/>
          <w:sz w:val="24"/>
          <w:szCs w:val="24"/>
        </w:rPr>
        <w:t xml:space="preserve"> </w:t>
      </w:r>
      <w:hyperlink r:id="rId12" w:history="1">
        <w:r w:rsidR="00710268" w:rsidRPr="00792FCA">
          <w:rPr>
            <w:rStyle w:val="Hyperlink"/>
            <w:rFonts w:cstheme="minorHAnsi"/>
            <w:sz w:val="24"/>
            <w:szCs w:val="24"/>
          </w:rPr>
          <w:t>https://www.tandfonline.com/doi/full/10.1080/01441647.2021.1914900</w:t>
        </w:r>
      </w:hyperlink>
      <w:r w:rsidR="00710268">
        <w:rPr>
          <w:rFonts w:cstheme="minorHAnsi"/>
          <w:sz w:val="24"/>
          <w:szCs w:val="24"/>
        </w:rPr>
        <w:t xml:space="preserve"> </w:t>
      </w:r>
    </w:p>
    <w:p w14:paraId="0970D7D2" w14:textId="77777777" w:rsidR="003440D1" w:rsidRDefault="003440D1" w:rsidP="003440D1">
      <w:pPr>
        <w:spacing w:after="0" w:line="240" w:lineRule="auto"/>
        <w:rPr>
          <w:rFonts w:cstheme="minorHAnsi"/>
          <w:sz w:val="24"/>
          <w:szCs w:val="24"/>
        </w:rPr>
      </w:pPr>
    </w:p>
    <w:p w14:paraId="4588E491" w14:textId="6CF4E136" w:rsidR="00680294" w:rsidRPr="00680294" w:rsidRDefault="00680294" w:rsidP="00551B7F">
      <w:pPr>
        <w:spacing w:after="0" w:line="240" w:lineRule="auto"/>
        <w:rPr>
          <w:rFonts w:cstheme="minorHAnsi"/>
          <w:sz w:val="24"/>
          <w:szCs w:val="24"/>
        </w:rPr>
      </w:pPr>
      <w:r w:rsidRPr="00680294">
        <w:rPr>
          <w:rFonts w:cstheme="minorHAnsi"/>
          <w:sz w:val="24"/>
          <w:szCs w:val="24"/>
        </w:rPr>
        <w:t xml:space="preserve">Lyons, G. (2021). </w:t>
      </w:r>
      <w:r w:rsidRPr="00680294">
        <w:rPr>
          <w:rFonts w:cstheme="minorHAnsi"/>
          <w:i/>
          <w:iCs/>
          <w:sz w:val="24"/>
          <w:szCs w:val="24"/>
        </w:rPr>
        <w:t>Chatting round the fireside – transport tales from the pandemic</w:t>
      </w:r>
      <w:r w:rsidRPr="00680294">
        <w:rPr>
          <w:rFonts w:cstheme="minorHAnsi"/>
          <w:sz w:val="24"/>
          <w:szCs w:val="24"/>
        </w:rPr>
        <w:t xml:space="preserve">. Paper presented at the 19th Annual Transport Practitioners Meeting, 7-8 July, Online. </w:t>
      </w:r>
      <w:hyperlink r:id="rId13" w:history="1">
        <w:r w:rsidRPr="00EE0D29">
          <w:rPr>
            <w:rStyle w:val="Hyperlink"/>
            <w:rFonts w:cstheme="minorHAnsi"/>
            <w:sz w:val="24"/>
            <w:szCs w:val="24"/>
          </w:rPr>
          <w:t>https://uwe-repository.worktribe.com/output/7516241</w:t>
        </w:r>
      </w:hyperlink>
      <w:r>
        <w:rPr>
          <w:rFonts w:cstheme="minorHAnsi"/>
          <w:sz w:val="24"/>
          <w:szCs w:val="24"/>
        </w:rPr>
        <w:t xml:space="preserve"> </w:t>
      </w:r>
    </w:p>
    <w:sectPr w:rsidR="00680294" w:rsidRPr="00680294" w:rsidSect="00680294">
      <w:footerReference w:type="default" r:id="rId14"/>
      <w:pgSz w:w="11906" w:h="16838"/>
      <w:pgMar w:top="1440" w:right="2098" w:bottom="1440"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7D882" w14:textId="77777777" w:rsidR="00930F28" w:rsidRDefault="00930F28" w:rsidP="00BC64E8">
      <w:pPr>
        <w:spacing w:after="0" w:line="240" w:lineRule="auto"/>
      </w:pPr>
      <w:r>
        <w:separator/>
      </w:r>
    </w:p>
  </w:endnote>
  <w:endnote w:type="continuationSeparator" w:id="0">
    <w:p w14:paraId="0BBCE768" w14:textId="77777777" w:rsidR="00930F28" w:rsidRDefault="00930F28" w:rsidP="00BC64E8">
      <w:pPr>
        <w:spacing w:after="0" w:line="240" w:lineRule="auto"/>
      </w:pPr>
      <w:r>
        <w:continuationSeparator/>
      </w:r>
    </w:p>
  </w:endnote>
  <w:endnote w:type="continuationNotice" w:id="1">
    <w:p w14:paraId="2C8E767B" w14:textId="77777777" w:rsidR="00930F28" w:rsidRDefault="00930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809794"/>
      <w:docPartObj>
        <w:docPartGallery w:val="Page Numbers (Bottom of Page)"/>
        <w:docPartUnique/>
      </w:docPartObj>
    </w:sdtPr>
    <w:sdtEndPr>
      <w:rPr>
        <w:noProof/>
        <w:sz w:val="24"/>
        <w:szCs w:val="24"/>
      </w:rPr>
    </w:sdtEndPr>
    <w:sdtContent>
      <w:p w14:paraId="5D29C699" w14:textId="7DA0C1E7" w:rsidR="00B45CC7" w:rsidRPr="00FB564E" w:rsidRDefault="00B45CC7">
        <w:pPr>
          <w:pStyle w:val="Footer"/>
          <w:jc w:val="center"/>
          <w:rPr>
            <w:sz w:val="24"/>
            <w:szCs w:val="24"/>
          </w:rPr>
        </w:pPr>
        <w:r w:rsidRPr="00FB564E">
          <w:rPr>
            <w:sz w:val="24"/>
            <w:szCs w:val="24"/>
          </w:rPr>
          <w:fldChar w:fldCharType="begin"/>
        </w:r>
        <w:r w:rsidRPr="00FB564E">
          <w:rPr>
            <w:sz w:val="24"/>
            <w:szCs w:val="24"/>
          </w:rPr>
          <w:instrText xml:space="preserve"> PAGE   \* MERGEFORMAT </w:instrText>
        </w:r>
        <w:r w:rsidRPr="00FB564E">
          <w:rPr>
            <w:sz w:val="24"/>
            <w:szCs w:val="24"/>
          </w:rPr>
          <w:fldChar w:fldCharType="separate"/>
        </w:r>
        <w:r w:rsidRPr="00FB564E">
          <w:rPr>
            <w:noProof/>
            <w:sz w:val="24"/>
            <w:szCs w:val="24"/>
          </w:rPr>
          <w:t>2</w:t>
        </w:r>
        <w:r w:rsidRPr="00FB564E">
          <w:rPr>
            <w:noProof/>
            <w:sz w:val="24"/>
            <w:szCs w:val="24"/>
          </w:rPr>
          <w:fldChar w:fldCharType="end"/>
        </w:r>
      </w:p>
    </w:sdtContent>
  </w:sdt>
  <w:p w14:paraId="555D33D7" w14:textId="77777777" w:rsidR="00B45CC7" w:rsidRDefault="00B4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74D21" w14:textId="77777777" w:rsidR="00930F28" w:rsidRDefault="00930F28" w:rsidP="00BC64E8">
      <w:pPr>
        <w:spacing w:after="0" w:line="240" w:lineRule="auto"/>
      </w:pPr>
      <w:r>
        <w:separator/>
      </w:r>
    </w:p>
  </w:footnote>
  <w:footnote w:type="continuationSeparator" w:id="0">
    <w:p w14:paraId="5C21BE28" w14:textId="77777777" w:rsidR="00930F28" w:rsidRDefault="00930F28" w:rsidP="00BC64E8">
      <w:pPr>
        <w:spacing w:after="0" w:line="240" w:lineRule="auto"/>
      </w:pPr>
      <w:r>
        <w:continuationSeparator/>
      </w:r>
    </w:p>
  </w:footnote>
  <w:footnote w:type="continuationNotice" w:id="1">
    <w:p w14:paraId="430C030A" w14:textId="77777777" w:rsidR="00930F28" w:rsidRDefault="00930F28">
      <w:pPr>
        <w:spacing w:after="0" w:line="240" w:lineRule="auto"/>
      </w:pPr>
    </w:p>
  </w:footnote>
  <w:footnote w:id="2">
    <w:p w14:paraId="61D9774E" w14:textId="6E3B8169" w:rsidR="008A044A" w:rsidRDefault="008A044A">
      <w:pPr>
        <w:pStyle w:val="FootnoteText"/>
      </w:pPr>
      <w:r>
        <w:rPr>
          <w:rStyle w:val="FootnoteReference"/>
        </w:rPr>
        <w:footnoteRef/>
      </w:r>
      <w:r>
        <w:t xml:space="preserve"> </w:t>
      </w:r>
      <w:hyperlink r:id="rId1" w:history="1">
        <w:r w:rsidRPr="005F1472">
          <w:rPr>
            <w:rStyle w:val="Hyperlink"/>
          </w:rPr>
          <w:t>https://www.ptrc-training.co.uk/FiresideChats</w:t>
        </w:r>
      </w:hyperlink>
      <w:r>
        <w:t xml:space="preserve"> </w:t>
      </w:r>
    </w:p>
  </w:footnote>
  <w:footnote w:id="3">
    <w:p w14:paraId="10F18B4A" w14:textId="05976A72" w:rsidR="00E74CB1" w:rsidRDefault="00E74CB1">
      <w:pPr>
        <w:pStyle w:val="FootnoteText"/>
      </w:pPr>
      <w:r>
        <w:rPr>
          <w:rStyle w:val="FootnoteReference"/>
        </w:rPr>
        <w:footnoteRef/>
      </w:r>
      <w:r>
        <w:t xml:space="preserve"> </w:t>
      </w:r>
      <w:hyperlink r:id="rId2" w:history="1">
        <w:r w:rsidRPr="00EE0D29">
          <w:rPr>
            <w:rStyle w:val="Hyperlink"/>
          </w:rPr>
          <w:t>https://www.ptrc-training.co.uk/</w:t>
        </w:r>
      </w:hyperlink>
      <w:r>
        <w:t xml:space="preserve"> </w:t>
      </w:r>
    </w:p>
  </w:footnote>
  <w:footnote w:id="4">
    <w:p w14:paraId="58F66DFD" w14:textId="67EE8AE6" w:rsidR="0020208A" w:rsidRDefault="0020208A">
      <w:pPr>
        <w:pStyle w:val="FootnoteText"/>
      </w:pPr>
      <w:r>
        <w:rPr>
          <w:rStyle w:val="FootnoteReference"/>
        </w:rPr>
        <w:footnoteRef/>
      </w:r>
      <w:r>
        <w:t xml:space="preserve"> Inspired by </w:t>
      </w:r>
      <w:hyperlink r:id="rId3" w:history="1">
        <w:r w:rsidRPr="005F1472">
          <w:rPr>
            <w:rStyle w:val="Hyperlink"/>
          </w:rPr>
          <w:t>https://thevoroscope.com/2021/03/22/heuristic-principles-for-scanning/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20EB"/>
    <w:multiLevelType w:val="hybridMultilevel"/>
    <w:tmpl w:val="27BA5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745DBD"/>
    <w:multiLevelType w:val="hybridMultilevel"/>
    <w:tmpl w:val="B54E015A"/>
    <w:lvl w:ilvl="0" w:tplc="798095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F460F"/>
    <w:multiLevelType w:val="hybridMultilevel"/>
    <w:tmpl w:val="C94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422E"/>
    <w:multiLevelType w:val="hybridMultilevel"/>
    <w:tmpl w:val="4F4E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553EB7"/>
    <w:multiLevelType w:val="hybridMultilevel"/>
    <w:tmpl w:val="4F501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A0502C"/>
    <w:multiLevelType w:val="hybridMultilevel"/>
    <w:tmpl w:val="EE44658E"/>
    <w:lvl w:ilvl="0" w:tplc="798095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A271A6"/>
    <w:multiLevelType w:val="hybridMultilevel"/>
    <w:tmpl w:val="7E061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106A18"/>
    <w:multiLevelType w:val="hybridMultilevel"/>
    <w:tmpl w:val="F9BC2528"/>
    <w:lvl w:ilvl="0" w:tplc="08090001">
      <w:start w:val="1"/>
      <w:numFmt w:val="bulle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7742F1"/>
    <w:multiLevelType w:val="hybridMultilevel"/>
    <w:tmpl w:val="A2529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E96D77"/>
    <w:multiLevelType w:val="hybridMultilevel"/>
    <w:tmpl w:val="8342FD5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0" w15:restartNumberingAfterBreak="0">
    <w:nsid w:val="65E60253"/>
    <w:multiLevelType w:val="hybridMultilevel"/>
    <w:tmpl w:val="D00613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69230EC"/>
    <w:multiLevelType w:val="hybridMultilevel"/>
    <w:tmpl w:val="2B002068"/>
    <w:styleLink w:val="Bullets"/>
    <w:lvl w:ilvl="0" w:tplc="9806A1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A9ACC35A">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DBFAA7F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2FAA110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D5BC239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E7AEB30C">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81CCECF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41FE3956">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1FF8E83E">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677378B5"/>
    <w:multiLevelType w:val="hybridMultilevel"/>
    <w:tmpl w:val="1B10A192"/>
    <w:lvl w:ilvl="0" w:tplc="FFFFFFFF">
      <w:start w:val="1"/>
      <w:numFmt w:val="bullet"/>
      <w:pStyle w:val="CIVList"/>
      <w:lvlText w:val=""/>
      <w:lvlJc w:val="left"/>
      <w:pPr>
        <w:tabs>
          <w:tab w:val="num" w:pos="284"/>
        </w:tabs>
        <w:ind w:left="284" w:hanging="284"/>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4"/>
  </w:num>
  <w:num w:numId="4">
    <w:abstractNumId w:val="8"/>
  </w:num>
  <w:num w:numId="5">
    <w:abstractNumId w:val="5"/>
  </w:num>
  <w:num w:numId="6">
    <w:abstractNumId w:val="2"/>
  </w:num>
  <w:num w:numId="7">
    <w:abstractNumId w:val="1"/>
  </w:num>
  <w:num w:numId="8">
    <w:abstractNumId w:val="10"/>
  </w:num>
  <w:num w:numId="9">
    <w:abstractNumId w:val="9"/>
  </w:num>
  <w:num w:numId="10">
    <w:abstractNumId w:val="3"/>
  </w:num>
  <w:num w:numId="11">
    <w:abstractNumId w:val="6"/>
  </w:num>
  <w:num w:numId="12">
    <w:abstractNumId w:val="0"/>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0B"/>
    <w:rsid w:val="000004BB"/>
    <w:rsid w:val="00000679"/>
    <w:rsid w:val="00000DAE"/>
    <w:rsid w:val="00001269"/>
    <w:rsid w:val="00001FE4"/>
    <w:rsid w:val="00002848"/>
    <w:rsid w:val="000029AD"/>
    <w:rsid w:val="00002E89"/>
    <w:rsid w:val="00003F42"/>
    <w:rsid w:val="000041D6"/>
    <w:rsid w:val="000045F9"/>
    <w:rsid w:val="00004FDA"/>
    <w:rsid w:val="000057E4"/>
    <w:rsid w:val="00005BDD"/>
    <w:rsid w:val="00005C8A"/>
    <w:rsid w:val="00005F97"/>
    <w:rsid w:val="00006308"/>
    <w:rsid w:val="000076FF"/>
    <w:rsid w:val="000078BE"/>
    <w:rsid w:val="00007BA7"/>
    <w:rsid w:val="0001036E"/>
    <w:rsid w:val="00011AEB"/>
    <w:rsid w:val="00012CEE"/>
    <w:rsid w:val="00013717"/>
    <w:rsid w:val="00013C9C"/>
    <w:rsid w:val="00013D96"/>
    <w:rsid w:val="00014046"/>
    <w:rsid w:val="000141B3"/>
    <w:rsid w:val="00014679"/>
    <w:rsid w:val="00014997"/>
    <w:rsid w:val="00014D4B"/>
    <w:rsid w:val="00014D57"/>
    <w:rsid w:val="00014F1B"/>
    <w:rsid w:val="00015B8E"/>
    <w:rsid w:val="00015F6F"/>
    <w:rsid w:val="0001612B"/>
    <w:rsid w:val="000166C7"/>
    <w:rsid w:val="00016944"/>
    <w:rsid w:val="000208C0"/>
    <w:rsid w:val="00020B31"/>
    <w:rsid w:val="00020B37"/>
    <w:rsid w:val="00021D4F"/>
    <w:rsid w:val="00022E6E"/>
    <w:rsid w:val="000230E3"/>
    <w:rsid w:val="00023234"/>
    <w:rsid w:val="00023398"/>
    <w:rsid w:val="00023700"/>
    <w:rsid w:val="00023BB5"/>
    <w:rsid w:val="00023C9B"/>
    <w:rsid w:val="00025BF1"/>
    <w:rsid w:val="0002635F"/>
    <w:rsid w:val="000265B3"/>
    <w:rsid w:val="000266F4"/>
    <w:rsid w:val="00027E83"/>
    <w:rsid w:val="00031CF2"/>
    <w:rsid w:val="0003256E"/>
    <w:rsid w:val="0003280E"/>
    <w:rsid w:val="000329AE"/>
    <w:rsid w:val="000334EC"/>
    <w:rsid w:val="00033556"/>
    <w:rsid w:val="0003359F"/>
    <w:rsid w:val="000338B6"/>
    <w:rsid w:val="00033D36"/>
    <w:rsid w:val="000341A6"/>
    <w:rsid w:val="00036025"/>
    <w:rsid w:val="000361D4"/>
    <w:rsid w:val="0003627B"/>
    <w:rsid w:val="000362ED"/>
    <w:rsid w:val="00036A73"/>
    <w:rsid w:val="00037089"/>
    <w:rsid w:val="0004134B"/>
    <w:rsid w:val="000413C3"/>
    <w:rsid w:val="000421C1"/>
    <w:rsid w:val="00042202"/>
    <w:rsid w:val="0004315E"/>
    <w:rsid w:val="00043AF4"/>
    <w:rsid w:val="00043BD6"/>
    <w:rsid w:val="00043FF8"/>
    <w:rsid w:val="00044016"/>
    <w:rsid w:val="0004449F"/>
    <w:rsid w:val="00044C21"/>
    <w:rsid w:val="00044FD9"/>
    <w:rsid w:val="000451AB"/>
    <w:rsid w:val="00046B75"/>
    <w:rsid w:val="0004753B"/>
    <w:rsid w:val="00047FB3"/>
    <w:rsid w:val="000518A0"/>
    <w:rsid w:val="00052FB6"/>
    <w:rsid w:val="00053570"/>
    <w:rsid w:val="000549AA"/>
    <w:rsid w:val="0005535C"/>
    <w:rsid w:val="00055398"/>
    <w:rsid w:val="000558FA"/>
    <w:rsid w:val="0005596A"/>
    <w:rsid w:val="000561EB"/>
    <w:rsid w:val="00056A44"/>
    <w:rsid w:val="00056FF6"/>
    <w:rsid w:val="000574BE"/>
    <w:rsid w:val="000579C0"/>
    <w:rsid w:val="00060837"/>
    <w:rsid w:val="000612D1"/>
    <w:rsid w:val="000631F5"/>
    <w:rsid w:val="000642D8"/>
    <w:rsid w:val="0006432C"/>
    <w:rsid w:val="000646CD"/>
    <w:rsid w:val="000651C8"/>
    <w:rsid w:val="00067748"/>
    <w:rsid w:val="00067962"/>
    <w:rsid w:val="00067CC1"/>
    <w:rsid w:val="0007014F"/>
    <w:rsid w:val="00070981"/>
    <w:rsid w:val="00070E0D"/>
    <w:rsid w:val="00070E7C"/>
    <w:rsid w:val="0007124A"/>
    <w:rsid w:val="00071307"/>
    <w:rsid w:val="000713A3"/>
    <w:rsid w:val="0007165E"/>
    <w:rsid w:val="00071C5A"/>
    <w:rsid w:val="00072EE0"/>
    <w:rsid w:val="00073391"/>
    <w:rsid w:val="000735B6"/>
    <w:rsid w:val="000746D1"/>
    <w:rsid w:val="00074894"/>
    <w:rsid w:val="00074A9B"/>
    <w:rsid w:val="000754CC"/>
    <w:rsid w:val="000758AF"/>
    <w:rsid w:val="00075A63"/>
    <w:rsid w:val="00076C67"/>
    <w:rsid w:val="000771D5"/>
    <w:rsid w:val="00080294"/>
    <w:rsid w:val="0008076B"/>
    <w:rsid w:val="00080A84"/>
    <w:rsid w:val="000814AA"/>
    <w:rsid w:val="00081A86"/>
    <w:rsid w:val="00081E5A"/>
    <w:rsid w:val="000825AD"/>
    <w:rsid w:val="0008266E"/>
    <w:rsid w:val="000830F3"/>
    <w:rsid w:val="00083705"/>
    <w:rsid w:val="00083821"/>
    <w:rsid w:val="00084084"/>
    <w:rsid w:val="000856F1"/>
    <w:rsid w:val="00085AAD"/>
    <w:rsid w:val="00085E9F"/>
    <w:rsid w:val="000906FF"/>
    <w:rsid w:val="00090C81"/>
    <w:rsid w:val="0009135E"/>
    <w:rsid w:val="000930A6"/>
    <w:rsid w:val="000931E8"/>
    <w:rsid w:val="00093608"/>
    <w:rsid w:val="0009396F"/>
    <w:rsid w:val="00094276"/>
    <w:rsid w:val="0009699F"/>
    <w:rsid w:val="000969F7"/>
    <w:rsid w:val="00097517"/>
    <w:rsid w:val="000978EB"/>
    <w:rsid w:val="00097A86"/>
    <w:rsid w:val="000A145A"/>
    <w:rsid w:val="000A342D"/>
    <w:rsid w:val="000A514D"/>
    <w:rsid w:val="000A62B2"/>
    <w:rsid w:val="000A65FB"/>
    <w:rsid w:val="000A7932"/>
    <w:rsid w:val="000A7A3E"/>
    <w:rsid w:val="000B0193"/>
    <w:rsid w:val="000B0C11"/>
    <w:rsid w:val="000B0D42"/>
    <w:rsid w:val="000B21D4"/>
    <w:rsid w:val="000B31C5"/>
    <w:rsid w:val="000B347F"/>
    <w:rsid w:val="000B3A3A"/>
    <w:rsid w:val="000B3BF2"/>
    <w:rsid w:val="000B5A98"/>
    <w:rsid w:val="000B648C"/>
    <w:rsid w:val="000B6AF9"/>
    <w:rsid w:val="000B6EFA"/>
    <w:rsid w:val="000B73B7"/>
    <w:rsid w:val="000B78F6"/>
    <w:rsid w:val="000B7E3B"/>
    <w:rsid w:val="000C05F5"/>
    <w:rsid w:val="000C06B9"/>
    <w:rsid w:val="000C097C"/>
    <w:rsid w:val="000C1115"/>
    <w:rsid w:val="000C24C7"/>
    <w:rsid w:val="000C28DF"/>
    <w:rsid w:val="000C2936"/>
    <w:rsid w:val="000C31CA"/>
    <w:rsid w:val="000C3CDE"/>
    <w:rsid w:val="000C3E1F"/>
    <w:rsid w:val="000C3FBF"/>
    <w:rsid w:val="000C449E"/>
    <w:rsid w:val="000C495F"/>
    <w:rsid w:val="000C5B44"/>
    <w:rsid w:val="000C5BFF"/>
    <w:rsid w:val="000C6EAA"/>
    <w:rsid w:val="000D0330"/>
    <w:rsid w:val="000D2D1B"/>
    <w:rsid w:val="000D3438"/>
    <w:rsid w:val="000D43A4"/>
    <w:rsid w:val="000D4470"/>
    <w:rsid w:val="000D4DA5"/>
    <w:rsid w:val="000D52BA"/>
    <w:rsid w:val="000D705B"/>
    <w:rsid w:val="000D7556"/>
    <w:rsid w:val="000D7EE9"/>
    <w:rsid w:val="000E0D23"/>
    <w:rsid w:val="000E0E6D"/>
    <w:rsid w:val="000E1120"/>
    <w:rsid w:val="000E193C"/>
    <w:rsid w:val="000E2E8A"/>
    <w:rsid w:val="000E2F47"/>
    <w:rsid w:val="000E30D4"/>
    <w:rsid w:val="000E3857"/>
    <w:rsid w:val="000E3E2D"/>
    <w:rsid w:val="000E48EB"/>
    <w:rsid w:val="000E4CBB"/>
    <w:rsid w:val="000E53B3"/>
    <w:rsid w:val="000E5FA5"/>
    <w:rsid w:val="000E68E5"/>
    <w:rsid w:val="000E72FB"/>
    <w:rsid w:val="000F0700"/>
    <w:rsid w:val="000F081C"/>
    <w:rsid w:val="000F0D07"/>
    <w:rsid w:val="000F2890"/>
    <w:rsid w:val="000F2A9C"/>
    <w:rsid w:val="000F2DA9"/>
    <w:rsid w:val="000F3911"/>
    <w:rsid w:val="000F4172"/>
    <w:rsid w:val="000F441D"/>
    <w:rsid w:val="000F5798"/>
    <w:rsid w:val="000F5DC8"/>
    <w:rsid w:val="000F5EB1"/>
    <w:rsid w:val="000F5EC3"/>
    <w:rsid w:val="000F67F8"/>
    <w:rsid w:val="000F6A0B"/>
    <w:rsid w:val="000F6CEF"/>
    <w:rsid w:val="00100172"/>
    <w:rsid w:val="00100AA5"/>
    <w:rsid w:val="00100D78"/>
    <w:rsid w:val="00101C12"/>
    <w:rsid w:val="00101D72"/>
    <w:rsid w:val="0010207D"/>
    <w:rsid w:val="00102413"/>
    <w:rsid w:val="001028DB"/>
    <w:rsid w:val="00102D8C"/>
    <w:rsid w:val="00103489"/>
    <w:rsid w:val="001038F8"/>
    <w:rsid w:val="00104474"/>
    <w:rsid w:val="0010467C"/>
    <w:rsid w:val="00105624"/>
    <w:rsid w:val="00105DDB"/>
    <w:rsid w:val="00106EED"/>
    <w:rsid w:val="001072E2"/>
    <w:rsid w:val="001077E3"/>
    <w:rsid w:val="00107C38"/>
    <w:rsid w:val="001100E6"/>
    <w:rsid w:val="001106E0"/>
    <w:rsid w:val="00110BD0"/>
    <w:rsid w:val="00111263"/>
    <w:rsid w:val="001112FF"/>
    <w:rsid w:val="001123E7"/>
    <w:rsid w:val="00112544"/>
    <w:rsid w:val="0011299C"/>
    <w:rsid w:val="00112D53"/>
    <w:rsid w:val="00115B36"/>
    <w:rsid w:val="0011768F"/>
    <w:rsid w:val="00117B0E"/>
    <w:rsid w:val="00117FC7"/>
    <w:rsid w:val="00117FEB"/>
    <w:rsid w:val="00121E81"/>
    <w:rsid w:val="001220B3"/>
    <w:rsid w:val="001247F7"/>
    <w:rsid w:val="00124C4E"/>
    <w:rsid w:val="00125C67"/>
    <w:rsid w:val="001264BE"/>
    <w:rsid w:val="001266C4"/>
    <w:rsid w:val="0013094D"/>
    <w:rsid w:val="00130DC9"/>
    <w:rsid w:val="00131687"/>
    <w:rsid w:val="00131FF8"/>
    <w:rsid w:val="001325BE"/>
    <w:rsid w:val="00132990"/>
    <w:rsid w:val="00132C28"/>
    <w:rsid w:val="00132F28"/>
    <w:rsid w:val="0013367D"/>
    <w:rsid w:val="0013403E"/>
    <w:rsid w:val="00134765"/>
    <w:rsid w:val="00134AA9"/>
    <w:rsid w:val="001354BA"/>
    <w:rsid w:val="001356C3"/>
    <w:rsid w:val="00136FE9"/>
    <w:rsid w:val="00137704"/>
    <w:rsid w:val="00137C88"/>
    <w:rsid w:val="00140E91"/>
    <w:rsid w:val="00142569"/>
    <w:rsid w:val="00142C19"/>
    <w:rsid w:val="00142D7E"/>
    <w:rsid w:val="00142F38"/>
    <w:rsid w:val="00142FD2"/>
    <w:rsid w:val="001432FB"/>
    <w:rsid w:val="00143E53"/>
    <w:rsid w:val="00144249"/>
    <w:rsid w:val="00144E50"/>
    <w:rsid w:val="00144F6E"/>
    <w:rsid w:val="00145B84"/>
    <w:rsid w:val="0014679F"/>
    <w:rsid w:val="00147DBE"/>
    <w:rsid w:val="00150399"/>
    <w:rsid w:val="00150A9C"/>
    <w:rsid w:val="00152836"/>
    <w:rsid w:val="001529A7"/>
    <w:rsid w:val="0015320B"/>
    <w:rsid w:val="001536A6"/>
    <w:rsid w:val="00153DC3"/>
    <w:rsid w:val="00153F86"/>
    <w:rsid w:val="00154275"/>
    <w:rsid w:val="00154D31"/>
    <w:rsid w:val="00155A0C"/>
    <w:rsid w:val="00156258"/>
    <w:rsid w:val="00156712"/>
    <w:rsid w:val="001576A9"/>
    <w:rsid w:val="0015771B"/>
    <w:rsid w:val="00157937"/>
    <w:rsid w:val="00157982"/>
    <w:rsid w:val="00157B2A"/>
    <w:rsid w:val="001606CE"/>
    <w:rsid w:val="00160A53"/>
    <w:rsid w:val="00160C55"/>
    <w:rsid w:val="00162FA6"/>
    <w:rsid w:val="00163037"/>
    <w:rsid w:val="001635C1"/>
    <w:rsid w:val="00163DFE"/>
    <w:rsid w:val="001643AD"/>
    <w:rsid w:val="00164FCC"/>
    <w:rsid w:val="0016511E"/>
    <w:rsid w:val="00165582"/>
    <w:rsid w:val="00165A94"/>
    <w:rsid w:val="001660CB"/>
    <w:rsid w:val="00166815"/>
    <w:rsid w:val="00166CE2"/>
    <w:rsid w:val="00166F61"/>
    <w:rsid w:val="00170EC5"/>
    <w:rsid w:val="00171616"/>
    <w:rsid w:val="001718E5"/>
    <w:rsid w:val="00173E38"/>
    <w:rsid w:val="00173E7A"/>
    <w:rsid w:val="00174568"/>
    <w:rsid w:val="00174A18"/>
    <w:rsid w:val="00174EBF"/>
    <w:rsid w:val="00175A7C"/>
    <w:rsid w:val="00175BCF"/>
    <w:rsid w:val="001761C6"/>
    <w:rsid w:val="00176C60"/>
    <w:rsid w:val="00176EC1"/>
    <w:rsid w:val="00176F7D"/>
    <w:rsid w:val="001771FD"/>
    <w:rsid w:val="001774E8"/>
    <w:rsid w:val="001775F4"/>
    <w:rsid w:val="001778F3"/>
    <w:rsid w:val="001802AC"/>
    <w:rsid w:val="0018065D"/>
    <w:rsid w:val="00180BE9"/>
    <w:rsid w:val="00180CD1"/>
    <w:rsid w:val="0018187C"/>
    <w:rsid w:val="0018187F"/>
    <w:rsid w:val="00181ED6"/>
    <w:rsid w:val="00182087"/>
    <w:rsid w:val="001823DC"/>
    <w:rsid w:val="001826F5"/>
    <w:rsid w:val="00184164"/>
    <w:rsid w:val="00184494"/>
    <w:rsid w:val="00184B63"/>
    <w:rsid w:val="00184B82"/>
    <w:rsid w:val="00184F55"/>
    <w:rsid w:val="0018696A"/>
    <w:rsid w:val="00187791"/>
    <w:rsid w:val="001877B1"/>
    <w:rsid w:val="00190AEA"/>
    <w:rsid w:val="00190D6B"/>
    <w:rsid w:val="00190FA4"/>
    <w:rsid w:val="001921EB"/>
    <w:rsid w:val="00192C07"/>
    <w:rsid w:val="00192F56"/>
    <w:rsid w:val="00193328"/>
    <w:rsid w:val="00193922"/>
    <w:rsid w:val="00193BEA"/>
    <w:rsid w:val="00195ADD"/>
    <w:rsid w:val="00196785"/>
    <w:rsid w:val="00197E3D"/>
    <w:rsid w:val="00197E6F"/>
    <w:rsid w:val="001A00E3"/>
    <w:rsid w:val="001A05F0"/>
    <w:rsid w:val="001A164B"/>
    <w:rsid w:val="001A1668"/>
    <w:rsid w:val="001A1C06"/>
    <w:rsid w:val="001A1FBF"/>
    <w:rsid w:val="001A3445"/>
    <w:rsid w:val="001A3917"/>
    <w:rsid w:val="001A4B2B"/>
    <w:rsid w:val="001A5FFD"/>
    <w:rsid w:val="001A7431"/>
    <w:rsid w:val="001B0412"/>
    <w:rsid w:val="001B1339"/>
    <w:rsid w:val="001B1CC5"/>
    <w:rsid w:val="001B1FF1"/>
    <w:rsid w:val="001B2424"/>
    <w:rsid w:val="001B24A7"/>
    <w:rsid w:val="001B2A18"/>
    <w:rsid w:val="001B3020"/>
    <w:rsid w:val="001B390E"/>
    <w:rsid w:val="001B4489"/>
    <w:rsid w:val="001B4897"/>
    <w:rsid w:val="001B5589"/>
    <w:rsid w:val="001B5596"/>
    <w:rsid w:val="001B5F31"/>
    <w:rsid w:val="001B63BE"/>
    <w:rsid w:val="001B73E9"/>
    <w:rsid w:val="001B774C"/>
    <w:rsid w:val="001C034F"/>
    <w:rsid w:val="001C101C"/>
    <w:rsid w:val="001C1762"/>
    <w:rsid w:val="001C183D"/>
    <w:rsid w:val="001C1C2A"/>
    <w:rsid w:val="001C1DA9"/>
    <w:rsid w:val="001C4993"/>
    <w:rsid w:val="001C4DBB"/>
    <w:rsid w:val="001C6027"/>
    <w:rsid w:val="001C7A36"/>
    <w:rsid w:val="001D01EA"/>
    <w:rsid w:val="001D0FEE"/>
    <w:rsid w:val="001D1948"/>
    <w:rsid w:val="001D20F2"/>
    <w:rsid w:val="001D21AC"/>
    <w:rsid w:val="001D2373"/>
    <w:rsid w:val="001D2C99"/>
    <w:rsid w:val="001D338D"/>
    <w:rsid w:val="001D4442"/>
    <w:rsid w:val="001D45CE"/>
    <w:rsid w:val="001D4F1D"/>
    <w:rsid w:val="001D4F4C"/>
    <w:rsid w:val="001D61D0"/>
    <w:rsid w:val="001D6386"/>
    <w:rsid w:val="001D63B8"/>
    <w:rsid w:val="001D6A99"/>
    <w:rsid w:val="001D7480"/>
    <w:rsid w:val="001D7A57"/>
    <w:rsid w:val="001E1B43"/>
    <w:rsid w:val="001E1DBE"/>
    <w:rsid w:val="001E1FC4"/>
    <w:rsid w:val="001E2E69"/>
    <w:rsid w:val="001E2F8C"/>
    <w:rsid w:val="001E3853"/>
    <w:rsid w:val="001E3A68"/>
    <w:rsid w:val="001E54EB"/>
    <w:rsid w:val="001E5FDD"/>
    <w:rsid w:val="001E6E9F"/>
    <w:rsid w:val="001F1C31"/>
    <w:rsid w:val="001F1DDF"/>
    <w:rsid w:val="001F1FD9"/>
    <w:rsid w:val="001F2A2B"/>
    <w:rsid w:val="001F358F"/>
    <w:rsid w:val="001F4BE8"/>
    <w:rsid w:val="001F66BB"/>
    <w:rsid w:val="001F7305"/>
    <w:rsid w:val="001F74C7"/>
    <w:rsid w:val="001F7F7F"/>
    <w:rsid w:val="00200B9A"/>
    <w:rsid w:val="002011B7"/>
    <w:rsid w:val="00201DA7"/>
    <w:rsid w:val="00201ED6"/>
    <w:rsid w:val="0020208A"/>
    <w:rsid w:val="002025D5"/>
    <w:rsid w:val="00202914"/>
    <w:rsid w:val="002036CC"/>
    <w:rsid w:val="00204776"/>
    <w:rsid w:val="00204EB2"/>
    <w:rsid w:val="00205020"/>
    <w:rsid w:val="00205A14"/>
    <w:rsid w:val="00205EA7"/>
    <w:rsid w:val="00206148"/>
    <w:rsid w:val="0020617D"/>
    <w:rsid w:val="002066E6"/>
    <w:rsid w:val="00206740"/>
    <w:rsid w:val="00206AA5"/>
    <w:rsid w:val="00206CBB"/>
    <w:rsid w:val="00207E39"/>
    <w:rsid w:val="00210A06"/>
    <w:rsid w:val="00210C0D"/>
    <w:rsid w:val="00211D35"/>
    <w:rsid w:val="0021297D"/>
    <w:rsid w:val="002129B3"/>
    <w:rsid w:val="00215CC0"/>
    <w:rsid w:val="00215E60"/>
    <w:rsid w:val="00215FCB"/>
    <w:rsid w:val="00216173"/>
    <w:rsid w:val="0021675C"/>
    <w:rsid w:val="002174FA"/>
    <w:rsid w:val="002204FF"/>
    <w:rsid w:val="002213B9"/>
    <w:rsid w:val="002235D6"/>
    <w:rsid w:val="0022401D"/>
    <w:rsid w:val="002244F3"/>
    <w:rsid w:val="0022522F"/>
    <w:rsid w:val="00225A21"/>
    <w:rsid w:val="002269C5"/>
    <w:rsid w:val="0022729A"/>
    <w:rsid w:val="00230422"/>
    <w:rsid w:val="00230609"/>
    <w:rsid w:val="0023084F"/>
    <w:rsid w:val="00230A65"/>
    <w:rsid w:val="00230F79"/>
    <w:rsid w:val="002312F8"/>
    <w:rsid w:val="00231ACD"/>
    <w:rsid w:val="00232FD1"/>
    <w:rsid w:val="00233174"/>
    <w:rsid w:val="002335C0"/>
    <w:rsid w:val="002335CA"/>
    <w:rsid w:val="0023373B"/>
    <w:rsid w:val="00233D8E"/>
    <w:rsid w:val="002346D4"/>
    <w:rsid w:val="0023588C"/>
    <w:rsid w:val="00236855"/>
    <w:rsid w:val="00236944"/>
    <w:rsid w:val="00237696"/>
    <w:rsid w:val="00237697"/>
    <w:rsid w:val="00237D91"/>
    <w:rsid w:val="00237DF6"/>
    <w:rsid w:val="0024011F"/>
    <w:rsid w:val="0024065C"/>
    <w:rsid w:val="002409DB"/>
    <w:rsid w:val="002417EF"/>
    <w:rsid w:val="00241805"/>
    <w:rsid w:val="00241AC9"/>
    <w:rsid w:val="00241CFA"/>
    <w:rsid w:val="002425B5"/>
    <w:rsid w:val="00243D24"/>
    <w:rsid w:val="00243DC1"/>
    <w:rsid w:val="002446FE"/>
    <w:rsid w:val="002452FF"/>
    <w:rsid w:val="002457AB"/>
    <w:rsid w:val="002460F8"/>
    <w:rsid w:val="00247A47"/>
    <w:rsid w:val="00250BB0"/>
    <w:rsid w:val="00251A0A"/>
    <w:rsid w:val="00251E99"/>
    <w:rsid w:val="002535C0"/>
    <w:rsid w:val="00253905"/>
    <w:rsid w:val="002539F5"/>
    <w:rsid w:val="002545DB"/>
    <w:rsid w:val="002546F0"/>
    <w:rsid w:val="00254FC3"/>
    <w:rsid w:val="00255804"/>
    <w:rsid w:val="0025670D"/>
    <w:rsid w:val="002567D3"/>
    <w:rsid w:val="00256A9C"/>
    <w:rsid w:val="00257A70"/>
    <w:rsid w:val="002601C9"/>
    <w:rsid w:val="00262F1F"/>
    <w:rsid w:val="00263A57"/>
    <w:rsid w:val="002640FA"/>
    <w:rsid w:val="002643F5"/>
    <w:rsid w:val="002649B6"/>
    <w:rsid w:val="00264DCD"/>
    <w:rsid w:val="00265E7C"/>
    <w:rsid w:val="00266409"/>
    <w:rsid w:val="00266E28"/>
    <w:rsid w:val="002670C3"/>
    <w:rsid w:val="0026711D"/>
    <w:rsid w:val="002702A8"/>
    <w:rsid w:val="00270307"/>
    <w:rsid w:val="0027255F"/>
    <w:rsid w:val="00272784"/>
    <w:rsid w:val="002752C8"/>
    <w:rsid w:val="002761CB"/>
    <w:rsid w:val="00276B96"/>
    <w:rsid w:val="00280289"/>
    <w:rsid w:val="00280359"/>
    <w:rsid w:val="002808AB"/>
    <w:rsid w:val="0028095E"/>
    <w:rsid w:val="00280A94"/>
    <w:rsid w:val="00280EAA"/>
    <w:rsid w:val="00281159"/>
    <w:rsid w:val="002819B8"/>
    <w:rsid w:val="00281E82"/>
    <w:rsid w:val="002820BF"/>
    <w:rsid w:val="00282278"/>
    <w:rsid w:val="00283374"/>
    <w:rsid w:val="002833D6"/>
    <w:rsid w:val="00283547"/>
    <w:rsid w:val="00283759"/>
    <w:rsid w:val="0028377B"/>
    <w:rsid w:val="00283D9C"/>
    <w:rsid w:val="00284BAE"/>
    <w:rsid w:val="00284D5F"/>
    <w:rsid w:val="0028631E"/>
    <w:rsid w:val="00286E23"/>
    <w:rsid w:val="00287342"/>
    <w:rsid w:val="00287493"/>
    <w:rsid w:val="002874A8"/>
    <w:rsid w:val="002877E5"/>
    <w:rsid w:val="0029143D"/>
    <w:rsid w:val="00291DD1"/>
    <w:rsid w:val="0029265C"/>
    <w:rsid w:val="00292D34"/>
    <w:rsid w:val="00293421"/>
    <w:rsid w:val="002934A2"/>
    <w:rsid w:val="00293816"/>
    <w:rsid w:val="00293A17"/>
    <w:rsid w:val="00294204"/>
    <w:rsid w:val="00294512"/>
    <w:rsid w:val="00294621"/>
    <w:rsid w:val="002953FF"/>
    <w:rsid w:val="00295B8B"/>
    <w:rsid w:val="0029601F"/>
    <w:rsid w:val="002976C5"/>
    <w:rsid w:val="00297F32"/>
    <w:rsid w:val="002A06DC"/>
    <w:rsid w:val="002A095B"/>
    <w:rsid w:val="002A0984"/>
    <w:rsid w:val="002A0A6C"/>
    <w:rsid w:val="002A1EA6"/>
    <w:rsid w:val="002A2015"/>
    <w:rsid w:val="002A21A5"/>
    <w:rsid w:val="002A40AF"/>
    <w:rsid w:val="002A438F"/>
    <w:rsid w:val="002A44A3"/>
    <w:rsid w:val="002A49C0"/>
    <w:rsid w:val="002A5453"/>
    <w:rsid w:val="002A550A"/>
    <w:rsid w:val="002A574B"/>
    <w:rsid w:val="002A57C8"/>
    <w:rsid w:val="002A6D25"/>
    <w:rsid w:val="002A71D2"/>
    <w:rsid w:val="002A783F"/>
    <w:rsid w:val="002A7DC4"/>
    <w:rsid w:val="002B07B1"/>
    <w:rsid w:val="002B1E80"/>
    <w:rsid w:val="002B2823"/>
    <w:rsid w:val="002B2A78"/>
    <w:rsid w:val="002B2B74"/>
    <w:rsid w:val="002B3734"/>
    <w:rsid w:val="002B37E2"/>
    <w:rsid w:val="002B3886"/>
    <w:rsid w:val="002B4079"/>
    <w:rsid w:val="002B44CD"/>
    <w:rsid w:val="002B5EFB"/>
    <w:rsid w:val="002B61BD"/>
    <w:rsid w:val="002B6AE2"/>
    <w:rsid w:val="002B6E24"/>
    <w:rsid w:val="002B7E90"/>
    <w:rsid w:val="002C1357"/>
    <w:rsid w:val="002C149D"/>
    <w:rsid w:val="002C1B28"/>
    <w:rsid w:val="002C37D3"/>
    <w:rsid w:val="002C3CC6"/>
    <w:rsid w:val="002C3D19"/>
    <w:rsid w:val="002C46F8"/>
    <w:rsid w:val="002C4DA8"/>
    <w:rsid w:val="002C5FF7"/>
    <w:rsid w:val="002C6699"/>
    <w:rsid w:val="002C6C68"/>
    <w:rsid w:val="002C740A"/>
    <w:rsid w:val="002C77B4"/>
    <w:rsid w:val="002C78E0"/>
    <w:rsid w:val="002D008F"/>
    <w:rsid w:val="002D039F"/>
    <w:rsid w:val="002D0840"/>
    <w:rsid w:val="002D0D8C"/>
    <w:rsid w:val="002D17E8"/>
    <w:rsid w:val="002D1CC6"/>
    <w:rsid w:val="002D23F9"/>
    <w:rsid w:val="002D38A9"/>
    <w:rsid w:val="002D3DD9"/>
    <w:rsid w:val="002D45D0"/>
    <w:rsid w:val="002D4B40"/>
    <w:rsid w:val="002D52DF"/>
    <w:rsid w:val="002D6E14"/>
    <w:rsid w:val="002D76C5"/>
    <w:rsid w:val="002D7C52"/>
    <w:rsid w:val="002E0622"/>
    <w:rsid w:val="002E0A4A"/>
    <w:rsid w:val="002E0C6B"/>
    <w:rsid w:val="002E1388"/>
    <w:rsid w:val="002E13AC"/>
    <w:rsid w:val="002E3D6F"/>
    <w:rsid w:val="002E3E4F"/>
    <w:rsid w:val="002E45D0"/>
    <w:rsid w:val="002E4B4B"/>
    <w:rsid w:val="002E4F28"/>
    <w:rsid w:val="002E51F5"/>
    <w:rsid w:val="002E5469"/>
    <w:rsid w:val="002E56F7"/>
    <w:rsid w:val="002E572C"/>
    <w:rsid w:val="002E574C"/>
    <w:rsid w:val="002E658B"/>
    <w:rsid w:val="002E65B8"/>
    <w:rsid w:val="002E6723"/>
    <w:rsid w:val="002E6899"/>
    <w:rsid w:val="002E7436"/>
    <w:rsid w:val="002E7583"/>
    <w:rsid w:val="002F00DD"/>
    <w:rsid w:val="002F0CBB"/>
    <w:rsid w:val="002F18D4"/>
    <w:rsid w:val="002F1F01"/>
    <w:rsid w:val="002F36E4"/>
    <w:rsid w:val="002F4297"/>
    <w:rsid w:val="002F4670"/>
    <w:rsid w:val="002F4B2A"/>
    <w:rsid w:val="002F50E6"/>
    <w:rsid w:val="002F5AE4"/>
    <w:rsid w:val="002F5C20"/>
    <w:rsid w:val="002F6400"/>
    <w:rsid w:val="002F787D"/>
    <w:rsid w:val="002F7F99"/>
    <w:rsid w:val="00300802"/>
    <w:rsid w:val="0030083A"/>
    <w:rsid w:val="0030144F"/>
    <w:rsid w:val="00303386"/>
    <w:rsid w:val="00303F14"/>
    <w:rsid w:val="00304210"/>
    <w:rsid w:val="003045DF"/>
    <w:rsid w:val="0030485D"/>
    <w:rsid w:val="00305411"/>
    <w:rsid w:val="0030670D"/>
    <w:rsid w:val="00306BCC"/>
    <w:rsid w:val="003071FA"/>
    <w:rsid w:val="00310332"/>
    <w:rsid w:val="0031041D"/>
    <w:rsid w:val="003110F2"/>
    <w:rsid w:val="00311702"/>
    <w:rsid w:val="00311D6F"/>
    <w:rsid w:val="00312178"/>
    <w:rsid w:val="003127F0"/>
    <w:rsid w:val="00312A92"/>
    <w:rsid w:val="00312EB9"/>
    <w:rsid w:val="00312EED"/>
    <w:rsid w:val="003141B5"/>
    <w:rsid w:val="00314ADF"/>
    <w:rsid w:val="00315D4F"/>
    <w:rsid w:val="00315E42"/>
    <w:rsid w:val="003161DD"/>
    <w:rsid w:val="003169A4"/>
    <w:rsid w:val="00316A34"/>
    <w:rsid w:val="00317B06"/>
    <w:rsid w:val="00317CCE"/>
    <w:rsid w:val="00322408"/>
    <w:rsid w:val="0032437B"/>
    <w:rsid w:val="003245E1"/>
    <w:rsid w:val="00324A5F"/>
    <w:rsid w:val="00325BD9"/>
    <w:rsid w:val="0032600E"/>
    <w:rsid w:val="00326C25"/>
    <w:rsid w:val="003276A6"/>
    <w:rsid w:val="00330A0B"/>
    <w:rsid w:val="00331CA9"/>
    <w:rsid w:val="00331D96"/>
    <w:rsid w:val="00331FED"/>
    <w:rsid w:val="00332C48"/>
    <w:rsid w:val="00332DBD"/>
    <w:rsid w:val="00333F66"/>
    <w:rsid w:val="0033534D"/>
    <w:rsid w:val="00335394"/>
    <w:rsid w:val="003353F1"/>
    <w:rsid w:val="00335FD0"/>
    <w:rsid w:val="00336064"/>
    <w:rsid w:val="0033651F"/>
    <w:rsid w:val="00336711"/>
    <w:rsid w:val="0033710E"/>
    <w:rsid w:val="00337682"/>
    <w:rsid w:val="003400DF"/>
    <w:rsid w:val="00340619"/>
    <w:rsid w:val="003412B3"/>
    <w:rsid w:val="0034156D"/>
    <w:rsid w:val="0034182E"/>
    <w:rsid w:val="00342058"/>
    <w:rsid w:val="00342CB5"/>
    <w:rsid w:val="003434CE"/>
    <w:rsid w:val="00343A0F"/>
    <w:rsid w:val="00343A1F"/>
    <w:rsid w:val="00343A61"/>
    <w:rsid w:val="003440D1"/>
    <w:rsid w:val="00344532"/>
    <w:rsid w:val="0034467F"/>
    <w:rsid w:val="0034520B"/>
    <w:rsid w:val="003475AE"/>
    <w:rsid w:val="003479FD"/>
    <w:rsid w:val="00347F7A"/>
    <w:rsid w:val="003500DA"/>
    <w:rsid w:val="00351027"/>
    <w:rsid w:val="0035347F"/>
    <w:rsid w:val="00353996"/>
    <w:rsid w:val="003540E5"/>
    <w:rsid w:val="00355E69"/>
    <w:rsid w:val="00356B90"/>
    <w:rsid w:val="00356E3B"/>
    <w:rsid w:val="003578FE"/>
    <w:rsid w:val="00357E0C"/>
    <w:rsid w:val="00361BE8"/>
    <w:rsid w:val="00362ABA"/>
    <w:rsid w:val="0036374E"/>
    <w:rsid w:val="00364100"/>
    <w:rsid w:val="00365319"/>
    <w:rsid w:val="00365451"/>
    <w:rsid w:val="003659EE"/>
    <w:rsid w:val="00365B29"/>
    <w:rsid w:val="00365D85"/>
    <w:rsid w:val="003703A2"/>
    <w:rsid w:val="00372153"/>
    <w:rsid w:val="003724FE"/>
    <w:rsid w:val="00372E5E"/>
    <w:rsid w:val="00372FC7"/>
    <w:rsid w:val="00373105"/>
    <w:rsid w:val="00373937"/>
    <w:rsid w:val="003743A5"/>
    <w:rsid w:val="00374F1B"/>
    <w:rsid w:val="003750E7"/>
    <w:rsid w:val="00376236"/>
    <w:rsid w:val="00376BB9"/>
    <w:rsid w:val="00377159"/>
    <w:rsid w:val="00380534"/>
    <w:rsid w:val="00380AFD"/>
    <w:rsid w:val="00381459"/>
    <w:rsid w:val="00381ECC"/>
    <w:rsid w:val="00382621"/>
    <w:rsid w:val="00382DFB"/>
    <w:rsid w:val="00382FF1"/>
    <w:rsid w:val="00383189"/>
    <w:rsid w:val="0038332D"/>
    <w:rsid w:val="003847A2"/>
    <w:rsid w:val="00384E78"/>
    <w:rsid w:val="00385CB8"/>
    <w:rsid w:val="00386400"/>
    <w:rsid w:val="00386DEB"/>
    <w:rsid w:val="00386F83"/>
    <w:rsid w:val="0038781C"/>
    <w:rsid w:val="00391100"/>
    <w:rsid w:val="00391605"/>
    <w:rsid w:val="00391B98"/>
    <w:rsid w:val="00391BE1"/>
    <w:rsid w:val="00391C44"/>
    <w:rsid w:val="00393B0C"/>
    <w:rsid w:val="00394B5B"/>
    <w:rsid w:val="00394E94"/>
    <w:rsid w:val="00394EFD"/>
    <w:rsid w:val="00395BDA"/>
    <w:rsid w:val="00395C81"/>
    <w:rsid w:val="00396718"/>
    <w:rsid w:val="0039681A"/>
    <w:rsid w:val="00396E7B"/>
    <w:rsid w:val="003970CB"/>
    <w:rsid w:val="003A0001"/>
    <w:rsid w:val="003A05C3"/>
    <w:rsid w:val="003A0756"/>
    <w:rsid w:val="003A08D1"/>
    <w:rsid w:val="003A194D"/>
    <w:rsid w:val="003A2100"/>
    <w:rsid w:val="003A281B"/>
    <w:rsid w:val="003A289C"/>
    <w:rsid w:val="003A359E"/>
    <w:rsid w:val="003A38F5"/>
    <w:rsid w:val="003A48A6"/>
    <w:rsid w:val="003A4931"/>
    <w:rsid w:val="003A5B80"/>
    <w:rsid w:val="003A5C5F"/>
    <w:rsid w:val="003A607B"/>
    <w:rsid w:val="003A620B"/>
    <w:rsid w:val="003A6B7A"/>
    <w:rsid w:val="003A6E0E"/>
    <w:rsid w:val="003A6F81"/>
    <w:rsid w:val="003A7507"/>
    <w:rsid w:val="003A78E2"/>
    <w:rsid w:val="003B045F"/>
    <w:rsid w:val="003B11A7"/>
    <w:rsid w:val="003B1203"/>
    <w:rsid w:val="003B1259"/>
    <w:rsid w:val="003B12EF"/>
    <w:rsid w:val="003B3BA1"/>
    <w:rsid w:val="003B3D29"/>
    <w:rsid w:val="003B3D94"/>
    <w:rsid w:val="003B43BB"/>
    <w:rsid w:val="003B6051"/>
    <w:rsid w:val="003B64CD"/>
    <w:rsid w:val="003B69BD"/>
    <w:rsid w:val="003B6B8A"/>
    <w:rsid w:val="003B72AE"/>
    <w:rsid w:val="003B7FA6"/>
    <w:rsid w:val="003C00C3"/>
    <w:rsid w:val="003C09D2"/>
    <w:rsid w:val="003C0B6E"/>
    <w:rsid w:val="003C149D"/>
    <w:rsid w:val="003C15B4"/>
    <w:rsid w:val="003C28DF"/>
    <w:rsid w:val="003C49AB"/>
    <w:rsid w:val="003C4C8C"/>
    <w:rsid w:val="003C4F8C"/>
    <w:rsid w:val="003C5085"/>
    <w:rsid w:val="003C5460"/>
    <w:rsid w:val="003C5941"/>
    <w:rsid w:val="003C5DC1"/>
    <w:rsid w:val="003C685A"/>
    <w:rsid w:val="003C6E5F"/>
    <w:rsid w:val="003C71A0"/>
    <w:rsid w:val="003C79D9"/>
    <w:rsid w:val="003D0694"/>
    <w:rsid w:val="003D1179"/>
    <w:rsid w:val="003D24D2"/>
    <w:rsid w:val="003D271B"/>
    <w:rsid w:val="003D38CA"/>
    <w:rsid w:val="003D523E"/>
    <w:rsid w:val="003D58F0"/>
    <w:rsid w:val="003E039F"/>
    <w:rsid w:val="003E0D31"/>
    <w:rsid w:val="003E1078"/>
    <w:rsid w:val="003E1C49"/>
    <w:rsid w:val="003E1F5B"/>
    <w:rsid w:val="003E2901"/>
    <w:rsid w:val="003E2F35"/>
    <w:rsid w:val="003E485A"/>
    <w:rsid w:val="003E5ABF"/>
    <w:rsid w:val="003E6051"/>
    <w:rsid w:val="003E6C2A"/>
    <w:rsid w:val="003E75A3"/>
    <w:rsid w:val="003E7A2C"/>
    <w:rsid w:val="003E7D61"/>
    <w:rsid w:val="003F019D"/>
    <w:rsid w:val="003F054C"/>
    <w:rsid w:val="003F0564"/>
    <w:rsid w:val="003F0568"/>
    <w:rsid w:val="003F241B"/>
    <w:rsid w:val="003F4916"/>
    <w:rsid w:val="003F51A0"/>
    <w:rsid w:val="003F61A1"/>
    <w:rsid w:val="003F7459"/>
    <w:rsid w:val="003F7A91"/>
    <w:rsid w:val="003F7A94"/>
    <w:rsid w:val="003F7AE4"/>
    <w:rsid w:val="0040095A"/>
    <w:rsid w:val="00400DFC"/>
    <w:rsid w:val="004020EA"/>
    <w:rsid w:val="0040235B"/>
    <w:rsid w:val="004023B4"/>
    <w:rsid w:val="004025B8"/>
    <w:rsid w:val="0040297C"/>
    <w:rsid w:val="00402A60"/>
    <w:rsid w:val="00403AB2"/>
    <w:rsid w:val="00405AC7"/>
    <w:rsid w:val="00405C39"/>
    <w:rsid w:val="0040665D"/>
    <w:rsid w:val="004072BA"/>
    <w:rsid w:val="00407B03"/>
    <w:rsid w:val="00407B10"/>
    <w:rsid w:val="00411406"/>
    <w:rsid w:val="004114B0"/>
    <w:rsid w:val="004116E6"/>
    <w:rsid w:val="00411770"/>
    <w:rsid w:val="0041218E"/>
    <w:rsid w:val="004124F0"/>
    <w:rsid w:val="00413578"/>
    <w:rsid w:val="0041407F"/>
    <w:rsid w:val="00415995"/>
    <w:rsid w:val="00415D34"/>
    <w:rsid w:val="00416284"/>
    <w:rsid w:val="0041647B"/>
    <w:rsid w:val="00416B96"/>
    <w:rsid w:val="00417B71"/>
    <w:rsid w:val="00420C6E"/>
    <w:rsid w:val="00420C7D"/>
    <w:rsid w:val="00420D65"/>
    <w:rsid w:val="0042149E"/>
    <w:rsid w:val="004215C7"/>
    <w:rsid w:val="0042281D"/>
    <w:rsid w:val="0042314A"/>
    <w:rsid w:val="00423671"/>
    <w:rsid w:val="00423771"/>
    <w:rsid w:val="00424C41"/>
    <w:rsid w:val="00424EE2"/>
    <w:rsid w:val="00425611"/>
    <w:rsid w:val="00426731"/>
    <w:rsid w:val="004269B9"/>
    <w:rsid w:val="00426FD6"/>
    <w:rsid w:val="004277C6"/>
    <w:rsid w:val="00430B27"/>
    <w:rsid w:val="00431D0A"/>
    <w:rsid w:val="00431EED"/>
    <w:rsid w:val="004323B1"/>
    <w:rsid w:val="004324E9"/>
    <w:rsid w:val="00432619"/>
    <w:rsid w:val="00432CA8"/>
    <w:rsid w:val="00432E27"/>
    <w:rsid w:val="004337AF"/>
    <w:rsid w:val="00433D7C"/>
    <w:rsid w:val="00433E37"/>
    <w:rsid w:val="00433FC0"/>
    <w:rsid w:val="00434668"/>
    <w:rsid w:val="0043494E"/>
    <w:rsid w:val="00436EF7"/>
    <w:rsid w:val="0043796A"/>
    <w:rsid w:val="00440112"/>
    <w:rsid w:val="004404DD"/>
    <w:rsid w:val="00440B61"/>
    <w:rsid w:val="00440BB1"/>
    <w:rsid w:val="004415C6"/>
    <w:rsid w:val="004419CC"/>
    <w:rsid w:val="00442C16"/>
    <w:rsid w:val="00442C49"/>
    <w:rsid w:val="00443DD8"/>
    <w:rsid w:val="0044405D"/>
    <w:rsid w:val="00444FEE"/>
    <w:rsid w:val="00445B00"/>
    <w:rsid w:val="004461B2"/>
    <w:rsid w:val="00446405"/>
    <w:rsid w:val="00447038"/>
    <w:rsid w:val="004502F3"/>
    <w:rsid w:val="00450EB8"/>
    <w:rsid w:val="00451050"/>
    <w:rsid w:val="004512C6"/>
    <w:rsid w:val="00451BE4"/>
    <w:rsid w:val="00452889"/>
    <w:rsid w:val="00452FF1"/>
    <w:rsid w:val="00453A36"/>
    <w:rsid w:val="00454122"/>
    <w:rsid w:val="00454589"/>
    <w:rsid w:val="0045508B"/>
    <w:rsid w:val="0045596C"/>
    <w:rsid w:val="00456DE3"/>
    <w:rsid w:val="00456FA5"/>
    <w:rsid w:val="004572FF"/>
    <w:rsid w:val="004579BA"/>
    <w:rsid w:val="00457DE4"/>
    <w:rsid w:val="00461BCE"/>
    <w:rsid w:val="00461DAA"/>
    <w:rsid w:val="004625F7"/>
    <w:rsid w:val="00462788"/>
    <w:rsid w:val="004627DD"/>
    <w:rsid w:val="00462E5D"/>
    <w:rsid w:val="0046322E"/>
    <w:rsid w:val="00463A95"/>
    <w:rsid w:val="00463F3A"/>
    <w:rsid w:val="00465270"/>
    <w:rsid w:val="00465E13"/>
    <w:rsid w:val="00465F03"/>
    <w:rsid w:val="0046631B"/>
    <w:rsid w:val="004668F1"/>
    <w:rsid w:val="00467D68"/>
    <w:rsid w:val="00470187"/>
    <w:rsid w:val="00471058"/>
    <w:rsid w:val="0047162E"/>
    <w:rsid w:val="00472851"/>
    <w:rsid w:val="00472EA8"/>
    <w:rsid w:val="00472F19"/>
    <w:rsid w:val="0047378A"/>
    <w:rsid w:val="004739CF"/>
    <w:rsid w:val="00473B64"/>
    <w:rsid w:val="004743FE"/>
    <w:rsid w:val="00474799"/>
    <w:rsid w:val="00474932"/>
    <w:rsid w:val="00474B03"/>
    <w:rsid w:val="00474C31"/>
    <w:rsid w:val="004762F3"/>
    <w:rsid w:val="004766C7"/>
    <w:rsid w:val="00476911"/>
    <w:rsid w:val="0047749D"/>
    <w:rsid w:val="00477574"/>
    <w:rsid w:val="00477958"/>
    <w:rsid w:val="004810AB"/>
    <w:rsid w:val="004818C5"/>
    <w:rsid w:val="00481922"/>
    <w:rsid w:val="00482CF6"/>
    <w:rsid w:val="004832FE"/>
    <w:rsid w:val="004843DE"/>
    <w:rsid w:val="00484CAD"/>
    <w:rsid w:val="00484FFA"/>
    <w:rsid w:val="004853B0"/>
    <w:rsid w:val="004873F5"/>
    <w:rsid w:val="0049063D"/>
    <w:rsid w:val="004937A5"/>
    <w:rsid w:val="00493F67"/>
    <w:rsid w:val="00495AC4"/>
    <w:rsid w:val="00495D36"/>
    <w:rsid w:val="0049761E"/>
    <w:rsid w:val="004A06B3"/>
    <w:rsid w:val="004A0A4F"/>
    <w:rsid w:val="004A157B"/>
    <w:rsid w:val="004A1729"/>
    <w:rsid w:val="004A2510"/>
    <w:rsid w:val="004A26BC"/>
    <w:rsid w:val="004A34EA"/>
    <w:rsid w:val="004A3C18"/>
    <w:rsid w:val="004A4056"/>
    <w:rsid w:val="004A4791"/>
    <w:rsid w:val="004A568B"/>
    <w:rsid w:val="004A575B"/>
    <w:rsid w:val="004A57EF"/>
    <w:rsid w:val="004A5D17"/>
    <w:rsid w:val="004A65AC"/>
    <w:rsid w:val="004A671A"/>
    <w:rsid w:val="004A7ADA"/>
    <w:rsid w:val="004A7E48"/>
    <w:rsid w:val="004A7F92"/>
    <w:rsid w:val="004B105E"/>
    <w:rsid w:val="004B1858"/>
    <w:rsid w:val="004B2996"/>
    <w:rsid w:val="004B37A4"/>
    <w:rsid w:val="004B3D0D"/>
    <w:rsid w:val="004B4A4D"/>
    <w:rsid w:val="004B5370"/>
    <w:rsid w:val="004B5A69"/>
    <w:rsid w:val="004B7DA5"/>
    <w:rsid w:val="004C04D4"/>
    <w:rsid w:val="004C1498"/>
    <w:rsid w:val="004C2E85"/>
    <w:rsid w:val="004C31AE"/>
    <w:rsid w:val="004C357C"/>
    <w:rsid w:val="004C393C"/>
    <w:rsid w:val="004C51BD"/>
    <w:rsid w:val="004C546D"/>
    <w:rsid w:val="004C58C6"/>
    <w:rsid w:val="004C5B87"/>
    <w:rsid w:val="004C5CE5"/>
    <w:rsid w:val="004C6378"/>
    <w:rsid w:val="004C666A"/>
    <w:rsid w:val="004C6807"/>
    <w:rsid w:val="004C68EC"/>
    <w:rsid w:val="004C7835"/>
    <w:rsid w:val="004D4043"/>
    <w:rsid w:val="004D452B"/>
    <w:rsid w:val="004D486C"/>
    <w:rsid w:val="004D4C03"/>
    <w:rsid w:val="004D4EBA"/>
    <w:rsid w:val="004D5218"/>
    <w:rsid w:val="004D521A"/>
    <w:rsid w:val="004D59CD"/>
    <w:rsid w:val="004D65E1"/>
    <w:rsid w:val="004D6AFB"/>
    <w:rsid w:val="004D7765"/>
    <w:rsid w:val="004D7E42"/>
    <w:rsid w:val="004D7EC2"/>
    <w:rsid w:val="004E0629"/>
    <w:rsid w:val="004E0C69"/>
    <w:rsid w:val="004E0F1B"/>
    <w:rsid w:val="004E1218"/>
    <w:rsid w:val="004E196C"/>
    <w:rsid w:val="004E1DAD"/>
    <w:rsid w:val="004E276E"/>
    <w:rsid w:val="004E31DD"/>
    <w:rsid w:val="004E3698"/>
    <w:rsid w:val="004E37CD"/>
    <w:rsid w:val="004E3BA7"/>
    <w:rsid w:val="004E44ED"/>
    <w:rsid w:val="004E4BFF"/>
    <w:rsid w:val="004E7186"/>
    <w:rsid w:val="004E76CA"/>
    <w:rsid w:val="004E77F3"/>
    <w:rsid w:val="004E7C9B"/>
    <w:rsid w:val="004F01E0"/>
    <w:rsid w:val="004F0B5A"/>
    <w:rsid w:val="004F0EFB"/>
    <w:rsid w:val="004F13C5"/>
    <w:rsid w:val="004F24F4"/>
    <w:rsid w:val="004F296C"/>
    <w:rsid w:val="004F2A25"/>
    <w:rsid w:val="004F39D9"/>
    <w:rsid w:val="004F3D28"/>
    <w:rsid w:val="004F3E29"/>
    <w:rsid w:val="004F41DD"/>
    <w:rsid w:val="004F5674"/>
    <w:rsid w:val="004F5A21"/>
    <w:rsid w:val="004F5F2A"/>
    <w:rsid w:val="004F5F72"/>
    <w:rsid w:val="004F6755"/>
    <w:rsid w:val="004F6D44"/>
    <w:rsid w:val="004F7059"/>
    <w:rsid w:val="005017DB"/>
    <w:rsid w:val="00501EA2"/>
    <w:rsid w:val="0050303C"/>
    <w:rsid w:val="00503235"/>
    <w:rsid w:val="00503264"/>
    <w:rsid w:val="00503354"/>
    <w:rsid w:val="00504B22"/>
    <w:rsid w:val="00504C1D"/>
    <w:rsid w:val="005057E2"/>
    <w:rsid w:val="00505995"/>
    <w:rsid w:val="00505E82"/>
    <w:rsid w:val="005064F3"/>
    <w:rsid w:val="005066EB"/>
    <w:rsid w:val="00506BCC"/>
    <w:rsid w:val="005073EE"/>
    <w:rsid w:val="00510AE0"/>
    <w:rsid w:val="0051105A"/>
    <w:rsid w:val="00511AB8"/>
    <w:rsid w:val="0051322B"/>
    <w:rsid w:val="0051360D"/>
    <w:rsid w:val="0051385A"/>
    <w:rsid w:val="00513936"/>
    <w:rsid w:val="005144D6"/>
    <w:rsid w:val="005145BC"/>
    <w:rsid w:val="0051511D"/>
    <w:rsid w:val="00515BE0"/>
    <w:rsid w:val="005162B7"/>
    <w:rsid w:val="005172E0"/>
    <w:rsid w:val="0051766D"/>
    <w:rsid w:val="005200D8"/>
    <w:rsid w:val="005209D3"/>
    <w:rsid w:val="00520F9A"/>
    <w:rsid w:val="00522D7F"/>
    <w:rsid w:val="005238E0"/>
    <w:rsid w:val="00523ABB"/>
    <w:rsid w:val="00524ACF"/>
    <w:rsid w:val="00526E02"/>
    <w:rsid w:val="00530445"/>
    <w:rsid w:val="0053098B"/>
    <w:rsid w:val="00530CF1"/>
    <w:rsid w:val="00530DFD"/>
    <w:rsid w:val="00531598"/>
    <w:rsid w:val="0053205F"/>
    <w:rsid w:val="005325A7"/>
    <w:rsid w:val="00532857"/>
    <w:rsid w:val="00533D79"/>
    <w:rsid w:val="00534BD6"/>
    <w:rsid w:val="00534BD8"/>
    <w:rsid w:val="0053516A"/>
    <w:rsid w:val="005356A8"/>
    <w:rsid w:val="00537906"/>
    <w:rsid w:val="00537F42"/>
    <w:rsid w:val="0054089E"/>
    <w:rsid w:val="005418D8"/>
    <w:rsid w:val="005420F7"/>
    <w:rsid w:val="00542FCB"/>
    <w:rsid w:val="00543B5E"/>
    <w:rsid w:val="00543BD9"/>
    <w:rsid w:val="0054477C"/>
    <w:rsid w:val="0054566A"/>
    <w:rsid w:val="005456F1"/>
    <w:rsid w:val="00546567"/>
    <w:rsid w:val="00546D18"/>
    <w:rsid w:val="00546ECA"/>
    <w:rsid w:val="00551982"/>
    <w:rsid w:val="00551B7F"/>
    <w:rsid w:val="0055277E"/>
    <w:rsid w:val="00552CEB"/>
    <w:rsid w:val="00552E41"/>
    <w:rsid w:val="0055430E"/>
    <w:rsid w:val="00554979"/>
    <w:rsid w:val="00555E4F"/>
    <w:rsid w:val="005560C6"/>
    <w:rsid w:val="0055613B"/>
    <w:rsid w:val="00556CA6"/>
    <w:rsid w:val="00557B51"/>
    <w:rsid w:val="00557D2C"/>
    <w:rsid w:val="0056007A"/>
    <w:rsid w:val="00560C9F"/>
    <w:rsid w:val="0056141D"/>
    <w:rsid w:val="00561994"/>
    <w:rsid w:val="00562262"/>
    <w:rsid w:val="00562A53"/>
    <w:rsid w:val="00563007"/>
    <w:rsid w:val="00563095"/>
    <w:rsid w:val="00563610"/>
    <w:rsid w:val="005647F0"/>
    <w:rsid w:val="00565512"/>
    <w:rsid w:val="005656C0"/>
    <w:rsid w:val="00565CEB"/>
    <w:rsid w:val="00566624"/>
    <w:rsid w:val="00566C8E"/>
    <w:rsid w:val="00567D60"/>
    <w:rsid w:val="00571393"/>
    <w:rsid w:val="00572B54"/>
    <w:rsid w:val="005735E7"/>
    <w:rsid w:val="0057373C"/>
    <w:rsid w:val="005740D3"/>
    <w:rsid w:val="00574409"/>
    <w:rsid w:val="00574F4D"/>
    <w:rsid w:val="005766A8"/>
    <w:rsid w:val="00576967"/>
    <w:rsid w:val="00577B6C"/>
    <w:rsid w:val="00577EAE"/>
    <w:rsid w:val="00577EB2"/>
    <w:rsid w:val="00580347"/>
    <w:rsid w:val="00580AF5"/>
    <w:rsid w:val="005812F2"/>
    <w:rsid w:val="00581749"/>
    <w:rsid w:val="005824C5"/>
    <w:rsid w:val="00582D95"/>
    <w:rsid w:val="00583A3A"/>
    <w:rsid w:val="00583CCE"/>
    <w:rsid w:val="00583DB2"/>
    <w:rsid w:val="0058457F"/>
    <w:rsid w:val="005848CD"/>
    <w:rsid w:val="00584C7B"/>
    <w:rsid w:val="00585ECA"/>
    <w:rsid w:val="00586A55"/>
    <w:rsid w:val="00587928"/>
    <w:rsid w:val="00590CCC"/>
    <w:rsid w:val="00591128"/>
    <w:rsid w:val="00591B27"/>
    <w:rsid w:val="005922E2"/>
    <w:rsid w:val="00592EE1"/>
    <w:rsid w:val="0059306F"/>
    <w:rsid w:val="005940B5"/>
    <w:rsid w:val="0059472D"/>
    <w:rsid w:val="005949E2"/>
    <w:rsid w:val="00594DC9"/>
    <w:rsid w:val="00596FDF"/>
    <w:rsid w:val="00597449"/>
    <w:rsid w:val="0059759B"/>
    <w:rsid w:val="00597AB4"/>
    <w:rsid w:val="00597DB9"/>
    <w:rsid w:val="005A049D"/>
    <w:rsid w:val="005A06C8"/>
    <w:rsid w:val="005A0CC6"/>
    <w:rsid w:val="005A152A"/>
    <w:rsid w:val="005A2585"/>
    <w:rsid w:val="005A26D8"/>
    <w:rsid w:val="005A2B22"/>
    <w:rsid w:val="005A31E4"/>
    <w:rsid w:val="005A3D86"/>
    <w:rsid w:val="005A4069"/>
    <w:rsid w:val="005A451E"/>
    <w:rsid w:val="005A4626"/>
    <w:rsid w:val="005A4A90"/>
    <w:rsid w:val="005A5314"/>
    <w:rsid w:val="005A5361"/>
    <w:rsid w:val="005A55B9"/>
    <w:rsid w:val="005A5865"/>
    <w:rsid w:val="005A764A"/>
    <w:rsid w:val="005B04A2"/>
    <w:rsid w:val="005B0B55"/>
    <w:rsid w:val="005B1166"/>
    <w:rsid w:val="005B1770"/>
    <w:rsid w:val="005B245B"/>
    <w:rsid w:val="005B25AB"/>
    <w:rsid w:val="005B2899"/>
    <w:rsid w:val="005B2D88"/>
    <w:rsid w:val="005B2E96"/>
    <w:rsid w:val="005B34E0"/>
    <w:rsid w:val="005B36B3"/>
    <w:rsid w:val="005B46F2"/>
    <w:rsid w:val="005B6269"/>
    <w:rsid w:val="005B6640"/>
    <w:rsid w:val="005B6CA4"/>
    <w:rsid w:val="005B7237"/>
    <w:rsid w:val="005B7D7D"/>
    <w:rsid w:val="005B7EA8"/>
    <w:rsid w:val="005C021B"/>
    <w:rsid w:val="005C0869"/>
    <w:rsid w:val="005C0E03"/>
    <w:rsid w:val="005C1BCB"/>
    <w:rsid w:val="005C1E24"/>
    <w:rsid w:val="005C2313"/>
    <w:rsid w:val="005C259F"/>
    <w:rsid w:val="005C273C"/>
    <w:rsid w:val="005C323F"/>
    <w:rsid w:val="005C3866"/>
    <w:rsid w:val="005C38F3"/>
    <w:rsid w:val="005C4FEB"/>
    <w:rsid w:val="005C6314"/>
    <w:rsid w:val="005D0A5A"/>
    <w:rsid w:val="005D2B0E"/>
    <w:rsid w:val="005D3375"/>
    <w:rsid w:val="005D3DFF"/>
    <w:rsid w:val="005D452D"/>
    <w:rsid w:val="005D4990"/>
    <w:rsid w:val="005D49AC"/>
    <w:rsid w:val="005D4C67"/>
    <w:rsid w:val="005D4FD6"/>
    <w:rsid w:val="005D5886"/>
    <w:rsid w:val="005D5A38"/>
    <w:rsid w:val="005D5B68"/>
    <w:rsid w:val="005D5DEB"/>
    <w:rsid w:val="005D62BD"/>
    <w:rsid w:val="005D62ED"/>
    <w:rsid w:val="005D7252"/>
    <w:rsid w:val="005E0491"/>
    <w:rsid w:val="005E117E"/>
    <w:rsid w:val="005E189D"/>
    <w:rsid w:val="005E1CC6"/>
    <w:rsid w:val="005E1ED4"/>
    <w:rsid w:val="005E3172"/>
    <w:rsid w:val="005E498C"/>
    <w:rsid w:val="005E4C93"/>
    <w:rsid w:val="005E50DC"/>
    <w:rsid w:val="005E53AA"/>
    <w:rsid w:val="005E6736"/>
    <w:rsid w:val="005E68AB"/>
    <w:rsid w:val="005E6B0E"/>
    <w:rsid w:val="005E6B37"/>
    <w:rsid w:val="005E6EEE"/>
    <w:rsid w:val="005E736A"/>
    <w:rsid w:val="005F0A6E"/>
    <w:rsid w:val="005F1030"/>
    <w:rsid w:val="005F167B"/>
    <w:rsid w:val="005F2545"/>
    <w:rsid w:val="005F2D8C"/>
    <w:rsid w:val="005F404E"/>
    <w:rsid w:val="005F44D4"/>
    <w:rsid w:val="005F4584"/>
    <w:rsid w:val="005F463D"/>
    <w:rsid w:val="005F4A4E"/>
    <w:rsid w:val="005F6C38"/>
    <w:rsid w:val="005F6EE4"/>
    <w:rsid w:val="005F72B6"/>
    <w:rsid w:val="005F747E"/>
    <w:rsid w:val="005F7C08"/>
    <w:rsid w:val="006003ED"/>
    <w:rsid w:val="00600609"/>
    <w:rsid w:val="0060116A"/>
    <w:rsid w:val="006015E8"/>
    <w:rsid w:val="0060217F"/>
    <w:rsid w:val="00602280"/>
    <w:rsid w:val="006023F9"/>
    <w:rsid w:val="0060259D"/>
    <w:rsid w:val="006030A0"/>
    <w:rsid w:val="006034C0"/>
    <w:rsid w:val="006043AE"/>
    <w:rsid w:val="00604FDE"/>
    <w:rsid w:val="00605ACC"/>
    <w:rsid w:val="006060AC"/>
    <w:rsid w:val="00606FC0"/>
    <w:rsid w:val="0060727B"/>
    <w:rsid w:val="00607282"/>
    <w:rsid w:val="0060768B"/>
    <w:rsid w:val="00607E2B"/>
    <w:rsid w:val="00607F25"/>
    <w:rsid w:val="006103CB"/>
    <w:rsid w:val="00610BAA"/>
    <w:rsid w:val="0061100A"/>
    <w:rsid w:val="00611111"/>
    <w:rsid w:val="0061151A"/>
    <w:rsid w:val="00611CB9"/>
    <w:rsid w:val="006131B1"/>
    <w:rsid w:val="00613BE5"/>
    <w:rsid w:val="006141BD"/>
    <w:rsid w:val="006145F8"/>
    <w:rsid w:val="00614EB3"/>
    <w:rsid w:val="0061588E"/>
    <w:rsid w:val="00615FA6"/>
    <w:rsid w:val="00616430"/>
    <w:rsid w:val="00616AFB"/>
    <w:rsid w:val="00620060"/>
    <w:rsid w:val="00620138"/>
    <w:rsid w:val="006204DF"/>
    <w:rsid w:val="0062093A"/>
    <w:rsid w:val="00620BE4"/>
    <w:rsid w:val="00620EEE"/>
    <w:rsid w:val="00621B7E"/>
    <w:rsid w:val="00621BB7"/>
    <w:rsid w:val="0062238F"/>
    <w:rsid w:val="0062263E"/>
    <w:rsid w:val="0062319F"/>
    <w:rsid w:val="0062395A"/>
    <w:rsid w:val="00623AD0"/>
    <w:rsid w:val="00623E43"/>
    <w:rsid w:val="00624895"/>
    <w:rsid w:val="00625B69"/>
    <w:rsid w:val="00626322"/>
    <w:rsid w:val="006276C7"/>
    <w:rsid w:val="00627E54"/>
    <w:rsid w:val="0063109E"/>
    <w:rsid w:val="006315B1"/>
    <w:rsid w:val="00632EDF"/>
    <w:rsid w:val="006349E3"/>
    <w:rsid w:val="006355C5"/>
    <w:rsid w:val="00637FE0"/>
    <w:rsid w:val="00640556"/>
    <w:rsid w:val="0064073F"/>
    <w:rsid w:val="00640914"/>
    <w:rsid w:val="00640DBD"/>
    <w:rsid w:val="00643561"/>
    <w:rsid w:val="00644692"/>
    <w:rsid w:val="00645912"/>
    <w:rsid w:val="00645AA1"/>
    <w:rsid w:val="00646F0F"/>
    <w:rsid w:val="0064734C"/>
    <w:rsid w:val="006475D5"/>
    <w:rsid w:val="0064778F"/>
    <w:rsid w:val="00650585"/>
    <w:rsid w:val="006507C1"/>
    <w:rsid w:val="0065114F"/>
    <w:rsid w:val="00652832"/>
    <w:rsid w:val="0065287C"/>
    <w:rsid w:val="006528CC"/>
    <w:rsid w:val="00653600"/>
    <w:rsid w:val="006537D4"/>
    <w:rsid w:val="00653D7B"/>
    <w:rsid w:val="00654327"/>
    <w:rsid w:val="00654394"/>
    <w:rsid w:val="00654C81"/>
    <w:rsid w:val="00655985"/>
    <w:rsid w:val="00655DE7"/>
    <w:rsid w:val="00656E21"/>
    <w:rsid w:val="00656FFD"/>
    <w:rsid w:val="00661F72"/>
    <w:rsid w:val="006624E5"/>
    <w:rsid w:val="006626FE"/>
    <w:rsid w:val="00662AB1"/>
    <w:rsid w:val="00662C7E"/>
    <w:rsid w:val="00663116"/>
    <w:rsid w:val="00664A09"/>
    <w:rsid w:val="00664F87"/>
    <w:rsid w:val="00665197"/>
    <w:rsid w:val="0066569C"/>
    <w:rsid w:val="006656AC"/>
    <w:rsid w:val="006658EF"/>
    <w:rsid w:val="00665A0F"/>
    <w:rsid w:val="00666299"/>
    <w:rsid w:val="006664C4"/>
    <w:rsid w:val="00666B93"/>
    <w:rsid w:val="00670BA6"/>
    <w:rsid w:val="00670D2E"/>
    <w:rsid w:val="0067136E"/>
    <w:rsid w:val="00671805"/>
    <w:rsid w:val="00673008"/>
    <w:rsid w:val="006730C2"/>
    <w:rsid w:val="0067329E"/>
    <w:rsid w:val="00673DD3"/>
    <w:rsid w:val="00673E31"/>
    <w:rsid w:val="00674CF2"/>
    <w:rsid w:val="006762DA"/>
    <w:rsid w:val="00676520"/>
    <w:rsid w:val="00676EF3"/>
    <w:rsid w:val="00680092"/>
    <w:rsid w:val="00680294"/>
    <w:rsid w:val="00681EFD"/>
    <w:rsid w:val="00682634"/>
    <w:rsid w:val="00682775"/>
    <w:rsid w:val="00683125"/>
    <w:rsid w:val="00683F62"/>
    <w:rsid w:val="00684780"/>
    <w:rsid w:val="00684AEE"/>
    <w:rsid w:val="00685979"/>
    <w:rsid w:val="00686003"/>
    <w:rsid w:val="00686A39"/>
    <w:rsid w:val="00687360"/>
    <w:rsid w:val="00687939"/>
    <w:rsid w:val="00687E7D"/>
    <w:rsid w:val="00690079"/>
    <w:rsid w:val="00690555"/>
    <w:rsid w:val="00691086"/>
    <w:rsid w:val="00691450"/>
    <w:rsid w:val="00691582"/>
    <w:rsid w:val="006927DB"/>
    <w:rsid w:val="00693537"/>
    <w:rsid w:val="00693AAD"/>
    <w:rsid w:val="0069406F"/>
    <w:rsid w:val="006944CA"/>
    <w:rsid w:val="006952A3"/>
    <w:rsid w:val="00696097"/>
    <w:rsid w:val="00697F94"/>
    <w:rsid w:val="006A037D"/>
    <w:rsid w:val="006A0948"/>
    <w:rsid w:val="006A0B46"/>
    <w:rsid w:val="006A0D1F"/>
    <w:rsid w:val="006A18F8"/>
    <w:rsid w:val="006A1915"/>
    <w:rsid w:val="006A2514"/>
    <w:rsid w:val="006A2792"/>
    <w:rsid w:val="006A364F"/>
    <w:rsid w:val="006A36CD"/>
    <w:rsid w:val="006A37C6"/>
    <w:rsid w:val="006A4110"/>
    <w:rsid w:val="006A4933"/>
    <w:rsid w:val="006A60A8"/>
    <w:rsid w:val="006A6E6E"/>
    <w:rsid w:val="006A7350"/>
    <w:rsid w:val="006A7E3F"/>
    <w:rsid w:val="006B1626"/>
    <w:rsid w:val="006B21DA"/>
    <w:rsid w:val="006B271C"/>
    <w:rsid w:val="006B40D8"/>
    <w:rsid w:val="006B5111"/>
    <w:rsid w:val="006B52F9"/>
    <w:rsid w:val="006B60D4"/>
    <w:rsid w:val="006B61D3"/>
    <w:rsid w:val="006B739E"/>
    <w:rsid w:val="006B74E2"/>
    <w:rsid w:val="006C0677"/>
    <w:rsid w:val="006C1A7C"/>
    <w:rsid w:val="006C1F15"/>
    <w:rsid w:val="006C2479"/>
    <w:rsid w:val="006C2A01"/>
    <w:rsid w:val="006C37D1"/>
    <w:rsid w:val="006C3E4C"/>
    <w:rsid w:val="006C3F63"/>
    <w:rsid w:val="006C4105"/>
    <w:rsid w:val="006C4138"/>
    <w:rsid w:val="006C435A"/>
    <w:rsid w:val="006C4D81"/>
    <w:rsid w:val="006C5258"/>
    <w:rsid w:val="006C525F"/>
    <w:rsid w:val="006C5A58"/>
    <w:rsid w:val="006C6115"/>
    <w:rsid w:val="006C615F"/>
    <w:rsid w:val="006C692A"/>
    <w:rsid w:val="006C711E"/>
    <w:rsid w:val="006C72B3"/>
    <w:rsid w:val="006C7CEF"/>
    <w:rsid w:val="006C7DB4"/>
    <w:rsid w:val="006D01BE"/>
    <w:rsid w:val="006D0659"/>
    <w:rsid w:val="006D0A72"/>
    <w:rsid w:val="006D0B63"/>
    <w:rsid w:val="006D0C1E"/>
    <w:rsid w:val="006D1435"/>
    <w:rsid w:val="006D1D3F"/>
    <w:rsid w:val="006D20F9"/>
    <w:rsid w:val="006D22B4"/>
    <w:rsid w:val="006D2400"/>
    <w:rsid w:val="006D27BC"/>
    <w:rsid w:val="006D3179"/>
    <w:rsid w:val="006D357C"/>
    <w:rsid w:val="006D4156"/>
    <w:rsid w:val="006D42E0"/>
    <w:rsid w:val="006D4F5C"/>
    <w:rsid w:val="006D622F"/>
    <w:rsid w:val="006D6350"/>
    <w:rsid w:val="006D67F7"/>
    <w:rsid w:val="006D6DFF"/>
    <w:rsid w:val="006D7255"/>
    <w:rsid w:val="006D7C43"/>
    <w:rsid w:val="006D7CF5"/>
    <w:rsid w:val="006E09DE"/>
    <w:rsid w:val="006E0EE1"/>
    <w:rsid w:val="006E127C"/>
    <w:rsid w:val="006E1401"/>
    <w:rsid w:val="006E14B6"/>
    <w:rsid w:val="006E1DB6"/>
    <w:rsid w:val="006E2790"/>
    <w:rsid w:val="006E2B1F"/>
    <w:rsid w:val="006E56CB"/>
    <w:rsid w:val="006E6C08"/>
    <w:rsid w:val="006E6E76"/>
    <w:rsid w:val="006E6E9E"/>
    <w:rsid w:val="006E754D"/>
    <w:rsid w:val="006E7B00"/>
    <w:rsid w:val="006F1236"/>
    <w:rsid w:val="006F1C75"/>
    <w:rsid w:val="006F2140"/>
    <w:rsid w:val="006F26B7"/>
    <w:rsid w:val="006F32D9"/>
    <w:rsid w:val="006F3D8B"/>
    <w:rsid w:val="006F4B50"/>
    <w:rsid w:val="006F56D8"/>
    <w:rsid w:val="006F5EA3"/>
    <w:rsid w:val="006F5FE7"/>
    <w:rsid w:val="006F6746"/>
    <w:rsid w:val="006F6A57"/>
    <w:rsid w:val="006F7302"/>
    <w:rsid w:val="0070018B"/>
    <w:rsid w:val="007001EE"/>
    <w:rsid w:val="00701694"/>
    <w:rsid w:val="00701966"/>
    <w:rsid w:val="00702C32"/>
    <w:rsid w:val="0070397E"/>
    <w:rsid w:val="00703DB4"/>
    <w:rsid w:val="00704694"/>
    <w:rsid w:val="00704989"/>
    <w:rsid w:val="0070642A"/>
    <w:rsid w:val="00706456"/>
    <w:rsid w:val="00706D78"/>
    <w:rsid w:val="00707121"/>
    <w:rsid w:val="00707FBF"/>
    <w:rsid w:val="007101EF"/>
    <w:rsid w:val="00710268"/>
    <w:rsid w:val="007118B9"/>
    <w:rsid w:val="007120CD"/>
    <w:rsid w:val="007121E9"/>
    <w:rsid w:val="0071227D"/>
    <w:rsid w:val="007142D7"/>
    <w:rsid w:val="00714A1F"/>
    <w:rsid w:val="00715C32"/>
    <w:rsid w:val="00715DFF"/>
    <w:rsid w:val="00716011"/>
    <w:rsid w:val="00717163"/>
    <w:rsid w:val="007200CC"/>
    <w:rsid w:val="007203F3"/>
    <w:rsid w:val="0072074C"/>
    <w:rsid w:val="00720D6E"/>
    <w:rsid w:val="007218ED"/>
    <w:rsid w:val="0072217A"/>
    <w:rsid w:val="00722570"/>
    <w:rsid w:val="00723E6D"/>
    <w:rsid w:val="0072469B"/>
    <w:rsid w:val="00724CE4"/>
    <w:rsid w:val="007258FB"/>
    <w:rsid w:val="00725B64"/>
    <w:rsid w:val="007263A9"/>
    <w:rsid w:val="00726A25"/>
    <w:rsid w:val="00726BC1"/>
    <w:rsid w:val="00726FFE"/>
    <w:rsid w:val="0072709F"/>
    <w:rsid w:val="0072746A"/>
    <w:rsid w:val="0072796B"/>
    <w:rsid w:val="007300DF"/>
    <w:rsid w:val="00730185"/>
    <w:rsid w:val="007305D9"/>
    <w:rsid w:val="00730930"/>
    <w:rsid w:val="00730A0B"/>
    <w:rsid w:val="00730F40"/>
    <w:rsid w:val="007317B3"/>
    <w:rsid w:val="007334D9"/>
    <w:rsid w:val="0073362E"/>
    <w:rsid w:val="00733BE8"/>
    <w:rsid w:val="0073434B"/>
    <w:rsid w:val="00734752"/>
    <w:rsid w:val="007351ED"/>
    <w:rsid w:val="00735EEA"/>
    <w:rsid w:val="00737691"/>
    <w:rsid w:val="00737E44"/>
    <w:rsid w:val="0074031B"/>
    <w:rsid w:val="0074051D"/>
    <w:rsid w:val="0074060C"/>
    <w:rsid w:val="00740D7E"/>
    <w:rsid w:val="00741C5D"/>
    <w:rsid w:val="0074301F"/>
    <w:rsid w:val="00743251"/>
    <w:rsid w:val="007441B5"/>
    <w:rsid w:val="007449FA"/>
    <w:rsid w:val="00746058"/>
    <w:rsid w:val="00747135"/>
    <w:rsid w:val="00747374"/>
    <w:rsid w:val="00747624"/>
    <w:rsid w:val="00747FCE"/>
    <w:rsid w:val="0075017F"/>
    <w:rsid w:val="007507C7"/>
    <w:rsid w:val="00751E06"/>
    <w:rsid w:val="00752056"/>
    <w:rsid w:val="0075217A"/>
    <w:rsid w:val="007527A6"/>
    <w:rsid w:val="00752B36"/>
    <w:rsid w:val="00752B91"/>
    <w:rsid w:val="00752E91"/>
    <w:rsid w:val="0075326C"/>
    <w:rsid w:val="007533D2"/>
    <w:rsid w:val="00753AEA"/>
    <w:rsid w:val="00753F58"/>
    <w:rsid w:val="00754515"/>
    <w:rsid w:val="00754720"/>
    <w:rsid w:val="00754D2B"/>
    <w:rsid w:val="0075530E"/>
    <w:rsid w:val="0075549C"/>
    <w:rsid w:val="00756617"/>
    <w:rsid w:val="00756A3C"/>
    <w:rsid w:val="00760EFE"/>
    <w:rsid w:val="00761112"/>
    <w:rsid w:val="00761B3C"/>
    <w:rsid w:val="00761CA5"/>
    <w:rsid w:val="00762788"/>
    <w:rsid w:val="00762F23"/>
    <w:rsid w:val="00763DB3"/>
    <w:rsid w:val="00764FC7"/>
    <w:rsid w:val="0076746B"/>
    <w:rsid w:val="00767E2E"/>
    <w:rsid w:val="00770369"/>
    <w:rsid w:val="007709CC"/>
    <w:rsid w:val="0077124B"/>
    <w:rsid w:val="00771258"/>
    <w:rsid w:val="007715F6"/>
    <w:rsid w:val="00772FD3"/>
    <w:rsid w:val="007736F4"/>
    <w:rsid w:val="007747FC"/>
    <w:rsid w:val="00776E97"/>
    <w:rsid w:val="00776F5A"/>
    <w:rsid w:val="007770A3"/>
    <w:rsid w:val="007771C7"/>
    <w:rsid w:val="0077761A"/>
    <w:rsid w:val="00777709"/>
    <w:rsid w:val="00777E23"/>
    <w:rsid w:val="007803C6"/>
    <w:rsid w:val="0078171A"/>
    <w:rsid w:val="00781AE1"/>
    <w:rsid w:val="00781CD7"/>
    <w:rsid w:val="00782533"/>
    <w:rsid w:val="00782A12"/>
    <w:rsid w:val="00782AD8"/>
    <w:rsid w:val="00782BC0"/>
    <w:rsid w:val="00782BF1"/>
    <w:rsid w:val="00782C73"/>
    <w:rsid w:val="007833E6"/>
    <w:rsid w:val="00783DAB"/>
    <w:rsid w:val="0078447B"/>
    <w:rsid w:val="0078525C"/>
    <w:rsid w:val="00785CEC"/>
    <w:rsid w:val="00785FD9"/>
    <w:rsid w:val="00787834"/>
    <w:rsid w:val="00791D7C"/>
    <w:rsid w:val="007927E6"/>
    <w:rsid w:val="00793F5A"/>
    <w:rsid w:val="007953EF"/>
    <w:rsid w:val="00796BF8"/>
    <w:rsid w:val="00796CFC"/>
    <w:rsid w:val="0079715A"/>
    <w:rsid w:val="00797B10"/>
    <w:rsid w:val="007A211E"/>
    <w:rsid w:val="007A2545"/>
    <w:rsid w:val="007A2B97"/>
    <w:rsid w:val="007A30EC"/>
    <w:rsid w:val="007A3B7C"/>
    <w:rsid w:val="007A4292"/>
    <w:rsid w:val="007A49DF"/>
    <w:rsid w:val="007A5B38"/>
    <w:rsid w:val="007A6771"/>
    <w:rsid w:val="007A6E15"/>
    <w:rsid w:val="007A748C"/>
    <w:rsid w:val="007A7988"/>
    <w:rsid w:val="007B0CE3"/>
    <w:rsid w:val="007B1A95"/>
    <w:rsid w:val="007B22CB"/>
    <w:rsid w:val="007B233C"/>
    <w:rsid w:val="007B32B7"/>
    <w:rsid w:val="007B3AA6"/>
    <w:rsid w:val="007B3E35"/>
    <w:rsid w:val="007B3EAC"/>
    <w:rsid w:val="007B6689"/>
    <w:rsid w:val="007B7F93"/>
    <w:rsid w:val="007C0287"/>
    <w:rsid w:val="007C0312"/>
    <w:rsid w:val="007C05C7"/>
    <w:rsid w:val="007C0922"/>
    <w:rsid w:val="007C0CFD"/>
    <w:rsid w:val="007C11A7"/>
    <w:rsid w:val="007C136F"/>
    <w:rsid w:val="007C28CE"/>
    <w:rsid w:val="007C4718"/>
    <w:rsid w:val="007C4C6B"/>
    <w:rsid w:val="007C5CF1"/>
    <w:rsid w:val="007C66A9"/>
    <w:rsid w:val="007C729C"/>
    <w:rsid w:val="007C7D7C"/>
    <w:rsid w:val="007C7F60"/>
    <w:rsid w:val="007D05B8"/>
    <w:rsid w:val="007D07F4"/>
    <w:rsid w:val="007D09B6"/>
    <w:rsid w:val="007D13B3"/>
    <w:rsid w:val="007D15E9"/>
    <w:rsid w:val="007D26D0"/>
    <w:rsid w:val="007D2B40"/>
    <w:rsid w:val="007D2D95"/>
    <w:rsid w:val="007D356E"/>
    <w:rsid w:val="007D3A55"/>
    <w:rsid w:val="007D47A8"/>
    <w:rsid w:val="007D490F"/>
    <w:rsid w:val="007D5612"/>
    <w:rsid w:val="007D586C"/>
    <w:rsid w:val="007D78FE"/>
    <w:rsid w:val="007D7935"/>
    <w:rsid w:val="007E27F3"/>
    <w:rsid w:val="007E2919"/>
    <w:rsid w:val="007E3EFB"/>
    <w:rsid w:val="007E40B9"/>
    <w:rsid w:val="007E574A"/>
    <w:rsid w:val="007E5886"/>
    <w:rsid w:val="007E5F39"/>
    <w:rsid w:val="007E6667"/>
    <w:rsid w:val="007E6987"/>
    <w:rsid w:val="007E6DD1"/>
    <w:rsid w:val="007E74AF"/>
    <w:rsid w:val="007F1D48"/>
    <w:rsid w:val="007F24BB"/>
    <w:rsid w:val="007F3A51"/>
    <w:rsid w:val="007F3B36"/>
    <w:rsid w:val="007F4923"/>
    <w:rsid w:val="007F51FE"/>
    <w:rsid w:val="007F5EDF"/>
    <w:rsid w:val="007F63CE"/>
    <w:rsid w:val="007F6B25"/>
    <w:rsid w:val="0080062A"/>
    <w:rsid w:val="00800A7F"/>
    <w:rsid w:val="00800EA9"/>
    <w:rsid w:val="00801E71"/>
    <w:rsid w:val="008031F0"/>
    <w:rsid w:val="00803396"/>
    <w:rsid w:val="0080353D"/>
    <w:rsid w:val="008045D0"/>
    <w:rsid w:val="00804C0A"/>
    <w:rsid w:val="00805AE1"/>
    <w:rsid w:val="00805DC0"/>
    <w:rsid w:val="008063E0"/>
    <w:rsid w:val="00810631"/>
    <w:rsid w:val="008106AF"/>
    <w:rsid w:val="00810D9D"/>
    <w:rsid w:val="008117EC"/>
    <w:rsid w:val="008120F7"/>
    <w:rsid w:val="00813E5E"/>
    <w:rsid w:val="00813F05"/>
    <w:rsid w:val="008141BB"/>
    <w:rsid w:val="00814A57"/>
    <w:rsid w:val="00814BCE"/>
    <w:rsid w:val="00814E3C"/>
    <w:rsid w:val="00815D77"/>
    <w:rsid w:val="00816AFE"/>
    <w:rsid w:val="00816F88"/>
    <w:rsid w:val="00817053"/>
    <w:rsid w:val="00820500"/>
    <w:rsid w:val="008207B9"/>
    <w:rsid w:val="0082096D"/>
    <w:rsid w:val="00820C85"/>
    <w:rsid w:val="00820CF5"/>
    <w:rsid w:val="008217A8"/>
    <w:rsid w:val="008217D3"/>
    <w:rsid w:val="008224A6"/>
    <w:rsid w:val="008236D1"/>
    <w:rsid w:val="00824BA5"/>
    <w:rsid w:val="00825121"/>
    <w:rsid w:val="0082578D"/>
    <w:rsid w:val="00825C13"/>
    <w:rsid w:val="008265EA"/>
    <w:rsid w:val="00827078"/>
    <w:rsid w:val="008274AC"/>
    <w:rsid w:val="00827844"/>
    <w:rsid w:val="00827B8A"/>
    <w:rsid w:val="008300C2"/>
    <w:rsid w:val="008309BE"/>
    <w:rsid w:val="00830AA7"/>
    <w:rsid w:val="00832085"/>
    <w:rsid w:val="00832AF0"/>
    <w:rsid w:val="00832B45"/>
    <w:rsid w:val="008333A8"/>
    <w:rsid w:val="00833479"/>
    <w:rsid w:val="008338E0"/>
    <w:rsid w:val="00833928"/>
    <w:rsid w:val="008341EF"/>
    <w:rsid w:val="0083491D"/>
    <w:rsid w:val="00834CE0"/>
    <w:rsid w:val="00835F1D"/>
    <w:rsid w:val="008421E5"/>
    <w:rsid w:val="00842AE7"/>
    <w:rsid w:val="00842B55"/>
    <w:rsid w:val="00842C62"/>
    <w:rsid w:val="00842F32"/>
    <w:rsid w:val="008437F4"/>
    <w:rsid w:val="0084406A"/>
    <w:rsid w:val="00844773"/>
    <w:rsid w:val="0084590D"/>
    <w:rsid w:val="00847868"/>
    <w:rsid w:val="00847CFB"/>
    <w:rsid w:val="00847EED"/>
    <w:rsid w:val="00850016"/>
    <w:rsid w:val="00850521"/>
    <w:rsid w:val="00850550"/>
    <w:rsid w:val="0085080F"/>
    <w:rsid w:val="00850E7E"/>
    <w:rsid w:val="008513BE"/>
    <w:rsid w:val="00851476"/>
    <w:rsid w:val="0085197B"/>
    <w:rsid w:val="00851A4C"/>
    <w:rsid w:val="00852221"/>
    <w:rsid w:val="00852637"/>
    <w:rsid w:val="00852F92"/>
    <w:rsid w:val="00853571"/>
    <w:rsid w:val="008539FC"/>
    <w:rsid w:val="00853E85"/>
    <w:rsid w:val="00854046"/>
    <w:rsid w:val="0085480A"/>
    <w:rsid w:val="00854B9D"/>
    <w:rsid w:val="00854EB5"/>
    <w:rsid w:val="008551A0"/>
    <w:rsid w:val="00856A49"/>
    <w:rsid w:val="00856C7F"/>
    <w:rsid w:val="0085713D"/>
    <w:rsid w:val="0085774A"/>
    <w:rsid w:val="00857C02"/>
    <w:rsid w:val="0086017E"/>
    <w:rsid w:val="00860180"/>
    <w:rsid w:val="008604DB"/>
    <w:rsid w:val="008609ED"/>
    <w:rsid w:val="00860A8E"/>
    <w:rsid w:val="00862131"/>
    <w:rsid w:val="008625C3"/>
    <w:rsid w:val="0086458F"/>
    <w:rsid w:val="00864993"/>
    <w:rsid w:val="00864EF6"/>
    <w:rsid w:val="00865A47"/>
    <w:rsid w:val="00865BD0"/>
    <w:rsid w:val="00866828"/>
    <w:rsid w:val="00866B40"/>
    <w:rsid w:val="00866C4E"/>
    <w:rsid w:val="00867794"/>
    <w:rsid w:val="00867C3A"/>
    <w:rsid w:val="00867C7A"/>
    <w:rsid w:val="0087019E"/>
    <w:rsid w:val="00871691"/>
    <w:rsid w:val="0087185F"/>
    <w:rsid w:val="00871949"/>
    <w:rsid w:val="00871A2D"/>
    <w:rsid w:val="00871DD9"/>
    <w:rsid w:val="00871F46"/>
    <w:rsid w:val="00872C30"/>
    <w:rsid w:val="00873628"/>
    <w:rsid w:val="00873980"/>
    <w:rsid w:val="0087410E"/>
    <w:rsid w:val="00874422"/>
    <w:rsid w:val="0087491E"/>
    <w:rsid w:val="0087560C"/>
    <w:rsid w:val="00875BD8"/>
    <w:rsid w:val="0087676E"/>
    <w:rsid w:val="008769C2"/>
    <w:rsid w:val="00876B95"/>
    <w:rsid w:val="00877BF3"/>
    <w:rsid w:val="0088164F"/>
    <w:rsid w:val="00882571"/>
    <w:rsid w:val="008828C1"/>
    <w:rsid w:val="00883645"/>
    <w:rsid w:val="00883D38"/>
    <w:rsid w:val="00884165"/>
    <w:rsid w:val="0088420A"/>
    <w:rsid w:val="008847D6"/>
    <w:rsid w:val="008848E0"/>
    <w:rsid w:val="00884E4C"/>
    <w:rsid w:val="00885408"/>
    <w:rsid w:val="00885474"/>
    <w:rsid w:val="00885D35"/>
    <w:rsid w:val="00886EA2"/>
    <w:rsid w:val="008874D3"/>
    <w:rsid w:val="008878F9"/>
    <w:rsid w:val="00887DD9"/>
    <w:rsid w:val="00893B6B"/>
    <w:rsid w:val="00894F94"/>
    <w:rsid w:val="00895A13"/>
    <w:rsid w:val="00896391"/>
    <w:rsid w:val="00896958"/>
    <w:rsid w:val="00896EB3"/>
    <w:rsid w:val="008A01FE"/>
    <w:rsid w:val="008A044A"/>
    <w:rsid w:val="008A082A"/>
    <w:rsid w:val="008A0B1A"/>
    <w:rsid w:val="008A0BA2"/>
    <w:rsid w:val="008A1771"/>
    <w:rsid w:val="008A1C48"/>
    <w:rsid w:val="008A1C87"/>
    <w:rsid w:val="008A216A"/>
    <w:rsid w:val="008A23ED"/>
    <w:rsid w:val="008A2A26"/>
    <w:rsid w:val="008A2A51"/>
    <w:rsid w:val="008A2EB2"/>
    <w:rsid w:val="008A2F21"/>
    <w:rsid w:val="008A3232"/>
    <w:rsid w:val="008A3F56"/>
    <w:rsid w:val="008A3FA5"/>
    <w:rsid w:val="008A4153"/>
    <w:rsid w:val="008A4645"/>
    <w:rsid w:val="008A4AAA"/>
    <w:rsid w:val="008A4F10"/>
    <w:rsid w:val="008A5C61"/>
    <w:rsid w:val="008A5EDF"/>
    <w:rsid w:val="008A617A"/>
    <w:rsid w:val="008A7BF0"/>
    <w:rsid w:val="008A7C8D"/>
    <w:rsid w:val="008B0BD2"/>
    <w:rsid w:val="008B0BEE"/>
    <w:rsid w:val="008B0C53"/>
    <w:rsid w:val="008B0E7B"/>
    <w:rsid w:val="008B15A5"/>
    <w:rsid w:val="008B1A8F"/>
    <w:rsid w:val="008B2E9E"/>
    <w:rsid w:val="008B31D3"/>
    <w:rsid w:val="008B362D"/>
    <w:rsid w:val="008B3854"/>
    <w:rsid w:val="008B4FA8"/>
    <w:rsid w:val="008B59C5"/>
    <w:rsid w:val="008B638E"/>
    <w:rsid w:val="008B782C"/>
    <w:rsid w:val="008B7B82"/>
    <w:rsid w:val="008B7E15"/>
    <w:rsid w:val="008C0E3D"/>
    <w:rsid w:val="008C1781"/>
    <w:rsid w:val="008C232F"/>
    <w:rsid w:val="008C2CBD"/>
    <w:rsid w:val="008C357B"/>
    <w:rsid w:val="008C3DBB"/>
    <w:rsid w:val="008C49C3"/>
    <w:rsid w:val="008C6783"/>
    <w:rsid w:val="008C77D1"/>
    <w:rsid w:val="008C79EC"/>
    <w:rsid w:val="008C7A7F"/>
    <w:rsid w:val="008C7DAB"/>
    <w:rsid w:val="008D0082"/>
    <w:rsid w:val="008D0337"/>
    <w:rsid w:val="008D1617"/>
    <w:rsid w:val="008D1F3C"/>
    <w:rsid w:val="008D220A"/>
    <w:rsid w:val="008D2311"/>
    <w:rsid w:val="008D2322"/>
    <w:rsid w:val="008D2451"/>
    <w:rsid w:val="008D2B76"/>
    <w:rsid w:val="008D3003"/>
    <w:rsid w:val="008D34C0"/>
    <w:rsid w:val="008D3AF8"/>
    <w:rsid w:val="008D4393"/>
    <w:rsid w:val="008D4A79"/>
    <w:rsid w:val="008D4C8F"/>
    <w:rsid w:val="008D4DB8"/>
    <w:rsid w:val="008D6ED1"/>
    <w:rsid w:val="008E2663"/>
    <w:rsid w:val="008E37F0"/>
    <w:rsid w:val="008E3F5E"/>
    <w:rsid w:val="008E411A"/>
    <w:rsid w:val="008E4B3D"/>
    <w:rsid w:val="008E4CF2"/>
    <w:rsid w:val="008E5A16"/>
    <w:rsid w:val="008E5A6C"/>
    <w:rsid w:val="008E5CF9"/>
    <w:rsid w:val="008E7C0C"/>
    <w:rsid w:val="008F086A"/>
    <w:rsid w:val="008F1248"/>
    <w:rsid w:val="008F292D"/>
    <w:rsid w:val="008F2D40"/>
    <w:rsid w:val="008F31FE"/>
    <w:rsid w:val="008F4189"/>
    <w:rsid w:val="008F4356"/>
    <w:rsid w:val="008F43EF"/>
    <w:rsid w:val="008F4610"/>
    <w:rsid w:val="008F4F04"/>
    <w:rsid w:val="008F515F"/>
    <w:rsid w:val="008F5744"/>
    <w:rsid w:val="008F6095"/>
    <w:rsid w:val="008F7291"/>
    <w:rsid w:val="008F7321"/>
    <w:rsid w:val="008F74BE"/>
    <w:rsid w:val="008F7AD4"/>
    <w:rsid w:val="008F7C1D"/>
    <w:rsid w:val="009000BE"/>
    <w:rsid w:val="00900712"/>
    <w:rsid w:val="00900C5E"/>
    <w:rsid w:val="0090108B"/>
    <w:rsid w:val="00901340"/>
    <w:rsid w:val="00901476"/>
    <w:rsid w:val="009018F7"/>
    <w:rsid w:val="00902560"/>
    <w:rsid w:val="0090275F"/>
    <w:rsid w:val="0090296D"/>
    <w:rsid w:val="00902ECF"/>
    <w:rsid w:val="00903038"/>
    <w:rsid w:val="00904594"/>
    <w:rsid w:val="00905841"/>
    <w:rsid w:val="00905C3D"/>
    <w:rsid w:val="009062C5"/>
    <w:rsid w:val="009065A2"/>
    <w:rsid w:val="00906636"/>
    <w:rsid w:val="00906D9A"/>
    <w:rsid w:val="009077FE"/>
    <w:rsid w:val="00907BA5"/>
    <w:rsid w:val="00910CA4"/>
    <w:rsid w:val="00912183"/>
    <w:rsid w:val="00912382"/>
    <w:rsid w:val="009123C7"/>
    <w:rsid w:val="0091249B"/>
    <w:rsid w:val="00912BD4"/>
    <w:rsid w:val="00913284"/>
    <w:rsid w:val="0091409B"/>
    <w:rsid w:val="0091494B"/>
    <w:rsid w:val="009156A7"/>
    <w:rsid w:val="0091589D"/>
    <w:rsid w:val="009165CD"/>
    <w:rsid w:val="0091688D"/>
    <w:rsid w:val="00920D50"/>
    <w:rsid w:val="00921F60"/>
    <w:rsid w:val="009227D2"/>
    <w:rsid w:val="00922DAC"/>
    <w:rsid w:val="00923E25"/>
    <w:rsid w:val="00923F2E"/>
    <w:rsid w:val="009241E7"/>
    <w:rsid w:val="00924DB3"/>
    <w:rsid w:val="00925E6F"/>
    <w:rsid w:val="0092606A"/>
    <w:rsid w:val="009267F4"/>
    <w:rsid w:val="00926F82"/>
    <w:rsid w:val="0092723E"/>
    <w:rsid w:val="00927AC1"/>
    <w:rsid w:val="00927DD6"/>
    <w:rsid w:val="00927DE9"/>
    <w:rsid w:val="00930979"/>
    <w:rsid w:val="00930F28"/>
    <w:rsid w:val="00931E3E"/>
    <w:rsid w:val="00931FDF"/>
    <w:rsid w:val="009322FF"/>
    <w:rsid w:val="009327F0"/>
    <w:rsid w:val="009327FE"/>
    <w:rsid w:val="0093519A"/>
    <w:rsid w:val="009351BA"/>
    <w:rsid w:val="00935373"/>
    <w:rsid w:val="00935CE0"/>
    <w:rsid w:val="009364EB"/>
    <w:rsid w:val="009367D7"/>
    <w:rsid w:val="0093752C"/>
    <w:rsid w:val="0093785F"/>
    <w:rsid w:val="00937B02"/>
    <w:rsid w:val="00937DC7"/>
    <w:rsid w:val="009400DE"/>
    <w:rsid w:val="00940944"/>
    <w:rsid w:val="009409E2"/>
    <w:rsid w:val="00940ACF"/>
    <w:rsid w:val="00941C48"/>
    <w:rsid w:val="00942950"/>
    <w:rsid w:val="00942CBF"/>
    <w:rsid w:val="00943F32"/>
    <w:rsid w:val="009444AA"/>
    <w:rsid w:val="009445F2"/>
    <w:rsid w:val="00944B2C"/>
    <w:rsid w:val="00944DC4"/>
    <w:rsid w:val="0094532A"/>
    <w:rsid w:val="009457F0"/>
    <w:rsid w:val="00945A64"/>
    <w:rsid w:val="00946578"/>
    <w:rsid w:val="00946890"/>
    <w:rsid w:val="00946ECB"/>
    <w:rsid w:val="0094709E"/>
    <w:rsid w:val="00947736"/>
    <w:rsid w:val="00947D46"/>
    <w:rsid w:val="009505B3"/>
    <w:rsid w:val="009506A3"/>
    <w:rsid w:val="00951571"/>
    <w:rsid w:val="0095214B"/>
    <w:rsid w:val="00952D99"/>
    <w:rsid w:val="00953088"/>
    <w:rsid w:val="00953D3B"/>
    <w:rsid w:val="00954432"/>
    <w:rsid w:val="0095517D"/>
    <w:rsid w:val="009558BC"/>
    <w:rsid w:val="00955CF9"/>
    <w:rsid w:val="00956222"/>
    <w:rsid w:val="00960184"/>
    <w:rsid w:val="00960942"/>
    <w:rsid w:val="00960946"/>
    <w:rsid w:val="00961B0A"/>
    <w:rsid w:val="00961F18"/>
    <w:rsid w:val="00962CA4"/>
    <w:rsid w:val="00962E3D"/>
    <w:rsid w:val="00963712"/>
    <w:rsid w:val="009638FA"/>
    <w:rsid w:val="00965B5D"/>
    <w:rsid w:val="00965C4B"/>
    <w:rsid w:val="00967149"/>
    <w:rsid w:val="0096769B"/>
    <w:rsid w:val="00967FA8"/>
    <w:rsid w:val="00970FF8"/>
    <w:rsid w:val="00971543"/>
    <w:rsid w:val="00971655"/>
    <w:rsid w:val="009726DB"/>
    <w:rsid w:val="00972898"/>
    <w:rsid w:val="00973616"/>
    <w:rsid w:val="00973847"/>
    <w:rsid w:val="00973A01"/>
    <w:rsid w:val="00973F41"/>
    <w:rsid w:val="00974C04"/>
    <w:rsid w:val="00974DBE"/>
    <w:rsid w:val="009759AC"/>
    <w:rsid w:val="009759E0"/>
    <w:rsid w:val="009759E5"/>
    <w:rsid w:val="009763B1"/>
    <w:rsid w:val="009771C3"/>
    <w:rsid w:val="00980BCA"/>
    <w:rsid w:val="00980EAA"/>
    <w:rsid w:val="009811E4"/>
    <w:rsid w:val="009821B3"/>
    <w:rsid w:val="00982249"/>
    <w:rsid w:val="009832FB"/>
    <w:rsid w:val="009837F1"/>
    <w:rsid w:val="0098427A"/>
    <w:rsid w:val="0098436D"/>
    <w:rsid w:val="00984FF1"/>
    <w:rsid w:val="0098732B"/>
    <w:rsid w:val="0098763C"/>
    <w:rsid w:val="00991647"/>
    <w:rsid w:val="009916EB"/>
    <w:rsid w:val="009917EE"/>
    <w:rsid w:val="00991D62"/>
    <w:rsid w:val="00991F5B"/>
    <w:rsid w:val="0099241E"/>
    <w:rsid w:val="0099314E"/>
    <w:rsid w:val="0099346A"/>
    <w:rsid w:val="0099366F"/>
    <w:rsid w:val="00995418"/>
    <w:rsid w:val="0099569F"/>
    <w:rsid w:val="009958B7"/>
    <w:rsid w:val="00995BF3"/>
    <w:rsid w:val="00995FBE"/>
    <w:rsid w:val="0099695E"/>
    <w:rsid w:val="009970BA"/>
    <w:rsid w:val="00997C12"/>
    <w:rsid w:val="009A045E"/>
    <w:rsid w:val="009A2117"/>
    <w:rsid w:val="009A3FFB"/>
    <w:rsid w:val="009A4DF5"/>
    <w:rsid w:val="009A5118"/>
    <w:rsid w:val="009A5557"/>
    <w:rsid w:val="009A58ED"/>
    <w:rsid w:val="009A5ADC"/>
    <w:rsid w:val="009A6B53"/>
    <w:rsid w:val="009B1377"/>
    <w:rsid w:val="009B1A5B"/>
    <w:rsid w:val="009B20D0"/>
    <w:rsid w:val="009B24C5"/>
    <w:rsid w:val="009B2DC1"/>
    <w:rsid w:val="009B37B3"/>
    <w:rsid w:val="009B40DF"/>
    <w:rsid w:val="009B4136"/>
    <w:rsid w:val="009B439C"/>
    <w:rsid w:val="009B5879"/>
    <w:rsid w:val="009B5A22"/>
    <w:rsid w:val="009B5F22"/>
    <w:rsid w:val="009B688E"/>
    <w:rsid w:val="009C0E52"/>
    <w:rsid w:val="009C1209"/>
    <w:rsid w:val="009C223C"/>
    <w:rsid w:val="009C2415"/>
    <w:rsid w:val="009C28E1"/>
    <w:rsid w:val="009C34D1"/>
    <w:rsid w:val="009C37A7"/>
    <w:rsid w:val="009C3A64"/>
    <w:rsid w:val="009C3BE7"/>
    <w:rsid w:val="009C4888"/>
    <w:rsid w:val="009C4F25"/>
    <w:rsid w:val="009C50E2"/>
    <w:rsid w:val="009C5125"/>
    <w:rsid w:val="009C5BD8"/>
    <w:rsid w:val="009C5C6E"/>
    <w:rsid w:val="009D03E0"/>
    <w:rsid w:val="009D253C"/>
    <w:rsid w:val="009D2727"/>
    <w:rsid w:val="009D2C08"/>
    <w:rsid w:val="009D31EF"/>
    <w:rsid w:val="009D344B"/>
    <w:rsid w:val="009D4D2B"/>
    <w:rsid w:val="009D4EAA"/>
    <w:rsid w:val="009D4FB4"/>
    <w:rsid w:val="009D52EF"/>
    <w:rsid w:val="009D5928"/>
    <w:rsid w:val="009D5CDA"/>
    <w:rsid w:val="009D5D95"/>
    <w:rsid w:val="009D67AB"/>
    <w:rsid w:val="009D6FB6"/>
    <w:rsid w:val="009E0D79"/>
    <w:rsid w:val="009E134E"/>
    <w:rsid w:val="009E18F8"/>
    <w:rsid w:val="009E2775"/>
    <w:rsid w:val="009E2B59"/>
    <w:rsid w:val="009E2E40"/>
    <w:rsid w:val="009E3C6E"/>
    <w:rsid w:val="009E3D84"/>
    <w:rsid w:val="009E423E"/>
    <w:rsid w:val="009E46F3"/>
    <w:rsid w:val="009E4CEB"/>
    <w:rsid w:val="009E4E54"/>
    <w:rsid w:val="009E5516"/>
    <w:rsid w:val="009E5D4A"/>
    <w:rsid w:val="009E76AB"/>
    <w:rsid w:val="009E7750"/>
    <w:rsid w:val="009F1325"/>
    <w:rsid w:val="009F3048"/>
    <w:rsid w:val="009F55D4"/>
    <w:rsid w:val="009F5B4E"/>
    <w:rsid w:val="009F6515"/>
    <w:rsid w:val="009F6E5A"/>
    <w:rsid w:val="009F717D"/>
    <w:rsid w:val="00A0061D"/>
    <w:rsid w:val="00A01BA9"/>
    <w:rsid w:val="00A0200B"/>
    <w:rsid w:val="00A02D6F"/>
    <w:rsid w:val="00A033A4"/>
    <w:rsid w:val="00A03DE1"/>
    <w:rsid w:val="00A04CD0"/>
    <w:rsid w:val="00A05B7A"/>
    <w:rsid w:val="00A061F6"/>
    <w:rsid w:val="00A0655D"/>
    <w:rsid w:val="00A0662E"/>
    <w:rsid w:val="00A06C1E"/>
    <w:rsid w:val="00A07444"/>
    <w:rsid w:val="00A075E5"/>
    <w:rsid w:val="00A100A3"/>
    <w:rsid w:val="00A10884"/>
    <w:rsid w:val="00A1299A"/>
    <w:rsid w:val="00A12D04"/>
    <w:rsid w:val="00A14DFA"/>
    <w:rsid w:val="00A15EF3"/>
    <w:rsid w:val="00A16118"/>
    <w:rsid w:val="00A1618C"/>
    <w:rsid w:val="00A168A0"/>
    <w:rsid w:val="00A1697E"/>
    <w:rsid w:val="00A16C4A"/>
    <w:rsid w:val="00A171B0"/>
    <w:rsid w:val="00A171C6"/>
    <w:rsid w:val="00A2046E"/>
    <w:rsid w:val="00A23426"/>
    <w:rsid w:val="00A2384E"/>
    <w:rsid w:val="00A243D7"/>
    <w:rsid w:val="00A2572B"/>
    <w:rsid w:val="00A26014"/>
    <w:rsid w:val="00A26102"/>
    <w:rsid w:val="00A263A0"/>
    <w:rsid w:val="00A26BFD"/>
    <w:rsid w:val="00A26CD5"/>
    <w:rsid w:val="00A26EBD"/>
    <w:rsid w:val="00A27169"/>
    <w:rsid w:val="00A274D0"/>
    <w:rsid w:val="00A317EC"/>
    <w:rsid w:val="00A31E85"/>
    <w:rsid w:val="00A32881"/>
    <w:rsid w:val="00A32B70"/>
    <w:rsid w:val="00A3309B"/>
    <w:rsid w:val="00A33547"/>
    <w:rsid w:val="00A3381B"/>
    <w:rsid w:val="00A349F2"/>
    <w:rsid w:val="00A34EA0"/>
    <w:rsid w:val="00A3507B"/>
    <w:rsid w:val="00A3537E"/>
    <w:rsid w:val="00A3562F"/>
    <w:rsid w:val="00A35741"/>
    <w:rsid w:val="00A359CB"/>
    <w:rsid w:val="00A35C01"/>
    <w:rsid w:val="00A37AD1"/>
    <w:rsid w:val="00A37AE5"/>
    <w:rsid w:val="00A4049E"/>
    <w:rsid w:val="00A40771"/>
    <w:rsid w:val="00A40C8C"/>
    <w:rsid w:val="00A40D18"/>
    <w:rsid w:val="00A416B5"/>
    <w:rsid w:val="00A41C53"/>
    <w:rsid w:val="00A41E52"/>
    <w:rsid w:val="00A41EC0"/>
    <w:rsid w:val="00A42468"/>
    <w:rsid w:val="00A42A5B"/>
    <w:rsid w:val="00A43592"/>
    <w:rsid w:val="00A4389C"/>
    <w:rsid w:val="00A43C26"/>
    <w:rsid w:val="00A443E8"/>
    <w:rsid w:val="00A44577"/>
    <w:rsid w:val="00A448D1"/>
    <w:rsid w:val="00A448F7"/>
    <w:rsid w:val="00A44D21"/>
    <w:rsid w:val="00A44D7B"/>
    <w:rsid w:val="00A455D7"/>
    <w:rsid w:val="00A468EC"/>
    <w:rsid w:val="00A46955"/>
    <w:rsid w:val="00A47EF4"/>
    <w:rsid w:val="00A50D65"/>
    <w:rsid w:val="00A51304"/>
    <w:rsid w:val="00A53449"/>
    <w:rsid w:val="00A547B5"/>
    <w:rsid w:val="00A549F6"/>
    <w:rsid w:val="00A55E48"/>
    <w:rsid w:val="00A55FBC"/>
    <w:rsid w:val="00A5634B"/>
    <w:rsid w:val="00A5656E"/>
    <w:rsid w:val="00A574D6"/>
    <w:rsid w:val="00A578EB"/>
    <w:rsid w:val="00A57FB6"/>
    <w:rsid w:val="00A61760"/>
    <w:rsid w:val="00A61D1D"/>
    <w:rsid w:val="00A61D50"/>
    <w:rsid w:val="00A62F2F"/>
    <w:rsid w:val="00A633CC"/>
    <w:rsid w:val="00A64C37"/>
    <w:rsid w:val="00A64F2D"/>
    <w:rsid w:val="00A6509A"/>
    <w:rsid w:val="00A65C84"/>
    <w:rsid w:val="00A65F45"/>
    <w:rsid w:val="00A6655E"/>
    <w:rsid w:val="00A6713B"/>
    <w:rsid w:val="00A67272"/>
    <w:rsid w:val="00A67367"/>
    <w:rsid w:val="00A67655"/>
    <w:rsid w:val="00A67C75"/>
    <w:rsid w:val="00A70765"/>
    <w:rsid w:val="00A71E5F"/>
    <w:rsid w:val="00A72055"/>
    <w:rsid w:val="00A72178"/>
    <w:rsid w:val="00A7280E"/>
    <w:rsid w:val="00A7449C"/>
    <w:rsid w:val="00A75AC6"/>
    <w:rsid w:val="00A75CDF"/>
    <w:rsid w:val="00A7664F"/>
    <w:rsid w:val="00A77870"/>
    <w:rsid w:val="00A8048E"/>
    <w:rsid w:val="00A804C6"/>
    <w:rsid w:val="00A80BA8"/>
    <w:rsid w:val="00A811DF"/>
    <w:rsid w:val="00A81F23"/>
    <w:rsid w:val="00A821C6"/>
    <w:rsid w:val="00A8279C"/>
    <w:rsid w:val="00A82C70"/>
    <w:rsid w:val="00A838DA"/>
    <w:rsid w:val="00A83DB5"/>
    <w:rsid w:val="00A847EF"/>
    <w:rsid w:val="00A84DE8"/>
    <w:rsid w:val="00A84F43"/>
    <w:rsid w:val="00A8609E"/>
    <w:rsid w:val="00A8612E"/>
    <w:rsid w:val="00A8641B"/>
    <w:rsid w:val="00A869CF"/>
    <w:rsid w:val="00A8758C"/>
    <w:rsid w:val="00A8765B"/>
    <w:rsid w:val="00A876C7"/>
    <w:rsid w:val="00A877EA"/>
    <w:rsid w:val="00A87A48"/>
    <w:rsid w:val="00A87C42"/>
    <w:rsid w:val="00A901C4"/>
    <w:rsid w:val="00A925C0"/>
    <w:rsid w:val="00A929B3"/>
    <w:rsid w:val="00A92AAB"/>
    <w:rsid w:val="00A9320C"/>
    <w:rsid w:val="00A932B1"/>
    <w:rsid w:val="00A937D4"/>
    <w:rsid w:val="00A93B5C"/>
    <w:rsid w:val="00A9524B"/>
    <w:rsid w:val="00A95729"/>
    <w:rsid w:val="00A963DA"/>
    <w:rsid w:val="00A96A98"/>
    <w:rsid w:val="00A96F97"/>
    <w:rsid w:val="00A977F9"/>
    <w:rsid w:val="00A97A23"/>
    <w:rsid w:val="00AA0E57"/>
    <w:rsid w:val="00AA1899"/>
    <w:rsid w:val="00AA1FBA"/>
    <w:rsid w:val="00AA2AF3"/>
    <w:rsid w:val="00AA3346"/>
    <w:rsid w:val="00AA35B8"/>
    <w:rsid w:val="00AA48F6"/>
    <w:rsid w:val="00AA5392"/>
    <w:rsid w:val="00AA599E"/>
    <w:rsid w:val="00AA68AC"/>
    <w:rsid w:val="00AA6B4F"/>
    <w:rsid w:val="00AA6D99"/>
    <w:rsid w:val="00AA7423"/>
    <w:rsid w:val="00AB0016"/>
    <w:rsid w:val="00AB025D"/>
    <w:rsid w:val="00AB0771"/>
    <w:rsid w:val="00AB0A32"/>
    <w:rsid w:val="00AB0F7A"/>
    <w:rsid w:val="00AB0FEE"/>
    <w:rsid w:val="00AB10F2"/>
    <w:rsid w:val="00AB1D35"/>
    <w:rsid w:val="00AB24CE"/>
    <w:rsid w:val="00AB3131"/>
    <w:rsid w:val="00AB3341"/>
    <w:rsid w:val="00AB37B4"/>
    <w:rsid w:val="00AB3A64"/>
    <w:rsid w:val="00AB4243"/>
    <w:rsid w:val="00AB4B40"/>
    <w:rsid w:val="00AB4B41"/>
    <w:rsid w:val="00AB4C14"/>
    <w:rsid w:val="00AB50A1"/>
    <w:rsid w:val="00AB56FC"/>
    <w:rsid w:val="00AB592E"/>
    <w:rsid w:val="00AB5D22"/>
    <w:rsid w:val="00AC0A19"/>
    <w:rsid w:val="00AC0A8E"/>
    <w:rsid w:val="00AC0B01"/>
    <w:rsid w:val="00AC0BC6"/>
    <w:rsid w:val="00AC3378"/>
    <w:rsid w:val="00AC3F36"/>
    <w:rsid w:val="00AC4F6C"/>
    <w:rsid w:val="00AC53E5"/>
    <w:rsid w:val="00AC55EB"/>
    <w:rsid w:val="00AC5C0E"/>
    <w:rsid w:val="00AC5CE7"/>
    <w:rsid w:val="00AC6B55"/>
    <w:rsid w:val="00AD1250"/>
    <w:rsid w:val="00AD191A"/>
    <w:rsid w:val="00AD19F8"/>
    <w:rsid w:val="00AD2800"/>
    <w:rsid w:val="00AD3B6A"/>
    <w:rsid w:val="00AD470B"/>
    <w:rsid w:val="00AD4C54"/>
    <w:rsid w:val="00AD4F2E"/>
    <w:rsid w:val="00AD5B70"/>
    <w:rsid w:val="00AD5EE3"/>
    <w:rsid w:val="00AD7175"/>
    <w:rsid w:val="00AD7E3B"/>
    <w:rsid w:val="00AD7F6C"/>
    <w:rsid w:val="00AE010D"/>
    <w:rsid w:val="00AE0963"/>
    <w:rsid w:val="00AE1328"/>
    <w:rsid w:val="00AE1EFF"/>
    <w:rsid w:val="00AE298B"/>
    <w:rsid w:val="00AE337D"/>
    <w:rsid w:val="00AE341E"/>
    <w:rsid w:val="00AE3EE5"/>
    <w:rsid w:val="00AE4036"/>
    <w:rsid w:val="00AE4C77"/>
    <w:rsid w:val="00AE5134"/>
    <w:rsid w:val="00AE52AE"/>
    <w:rsid w:val="00AE55F5"/>
    <w:rsid w:val="00AE5B70"/>
    <w:rsid w:val="00AE5C15"/>
    <w:rsid w:val="00AE6275"/>
    <w:rsid w:val="00AE6E47"/>
    <w:rsid w:val="00AE7113"/>
    <w:rsid w:val="00AF0424"/>
    <w:rsid w:val="00AF04E1"/>
    <w:rsid w:val="00AF0528"/>
    <w:rsid w:val="00AF0B83"/>
    <w:rsid w:val="00AF0C88"/>
    <w:rsid w:val="00AF1E7D"/>
    <w:rsid w:val="00AF2328"/>
    <w:rsid w:val="00AF2525"/>
    <w:rsid w:val="00AF279F"/>
    <w:rsid w:val="00AF2EDB"/>
    <w:rsid w:val="00AF4561"/>
    <w:rsid w:val="00AF4AAF"/>
    <w:rsid w:val="00AF579D"/>
    <w:rsid w:val="00AF57B3"/>
    <w:rsid w:val="00AF619B"/>
    <w:rsid w:val="00AF6253"/>
    <w:rsid w:val="00AF6A55"/>
    <w:rsid w:val="00AF6BBE"/>
    <w:rsid w:val="00AF6E03"/>
    <w:rsid w:val="00AF7032"/>
    <w:rsid w:val="00AF711B"/>
    <w:rsid w:val="00AF7851"/>
    <w:rsid w:val="00B002E9"/>
    <w:rsid w:val="00B0191A"/>
    <w:rsid w:val="00B023E9"/>
    <w:rsid w:val="00B02B4F"/>
    <w:rsid w:val="00B0308F"/>
    <w:rsid w:val="00B03630"/>
    <w:rsid w:val="00B037BF"/>
    <w:rsid w:val="00B03CD7"/>
    <w:rsid w:val="00B04CEA"/>
    <w:rsid w:val="00B04F59"/>
    <w:rsid w:val="00B05260"/>
    <w:rsid w:val="00B05D43"/>
    <w:rsid w:val="00B069AF"/>
    <w:rsid w:val="00B0787B"/>
    <w:rsid w:val="00B07F0C"/>
    <w:rsid w:val="00B10C30"/>
    <w:rsid w:val="00B111CB"/>
    <w:rsid w:val="00B115E3"/>
    <w:rsid w:val="00B116E8"/>
    <w:rsid w:val="00B118E7"/>
    <w:rsid w:val="00B11F86"/>
    <w:rsid w:val="00B121EC"/>
    <w:rsid w:val="00B1280B"/>
    <w:rsid w:val="00B12D07"/>
    <w:rsid w:val="00B12D79"/>
    <w:rsid w:val="00B136A5"/>
    <w:rsid w:val="00B13C3B"/>
    <w:rsid w:val="00B143D5"/>
    <w:rsid w:val="00B144D8"/>
    <w:rsid w:val="00B1479A"/>
    <w:rsid w:val="00B14DFC"/>
    <w:rsid w:val="00B154D9"/>
    <w:rsid w:val="00B15738"/>
    <w:rsid w:val="00B1747E"/>
    <w:rsid w:val="00B2018D"/>
    <w:rsid w:val="00B21104"/>
    <w:rsid w:val="00B21362"/>
    <w:rsid w:val="00B21A1A"/>
    <w:rsid w:val="00B21B95"/>
    <w:rsid w:val="00B21C5C"/>
    <w:rsid w:val="00B2289F"/>
    <w:rsid w:val="00B22D7D"/>
    <w:rsid w:val="00B22EFD"/>
    <w:rsid w:val="00B234A0"/>
    <w:rsid w:val="00B2398D"/>
    <w:rsid w:val="00B2447F"/>
    <w:rsid w:val="00B245CF"/>
    <w:rsid w:val="00B24623"/>
    <w:rsid w:val="00B24CE5"/>
    <w:rsid w:val="00B25141"/>
    <w:rsid w:val="00B2573C"/>
    <w:rsid w:val="00B25912"/>
    <w:rsid w:val="00B26C8A"/>
    <w:rsid w:val="00B26FEA"/>
    <w:rsid w:val="00B274D5"/>
    <w:rsid w:val="00B3014D"/>
    <w:rsid w:val="00B304C2"/>
    <w:rsid w:val="00B30CF1"/>
    <w:rsid w:val="00B30FD7"/>
    <w:rsid w:val="00B32033"/>
    <w:rsid w:val="00B325C8"/>
    <w:rsid w:val="00B342FD"/>
    <w:rsid w:val="00B34C70"/>
    <w:rsid w:val="00B365A1"/>
    <w:rsid w:val="00B37084"/>
    <w:rsid w:val="00B373B5"/>
    <w:rsid w:val="00B37562"/>
    <w:rsid w:val="00B376CA"/>
    <w:rsid w:val="00B376F7"/>
    <w:rsid w:val="00B37FB9"/>
    <w:rsid w:val="00B37FC7"/>
    <w:rsid w:val="00B400BA"/>
    <w:rsid w:val="00B4018E"/>
    <w:rsid w:val="00B408AF"/>
    <w:rsid w:val="00B40EC5"/>
    <w:rsid w:val="00B4136C"/>
    <w:rsid w:val="00B4177E"/>
    <w:rsid w:val="00B42814"/>
    <w:rsid w:val="00B430A4"/>
    <w:rsid w:val="00B436FD"/>
    <w:rsid w:val="00B43709"/>
    <w:rsid w:val="00B43904"/>
    <w:rsid w:val="00B4425D"/>
    <w:rsid w:val="00B44B5E"/>
    <w:rsid w:val="00B451B6"/>
    <w:rsid w:val="00B4533C"/>
    <w:rsid w:val="00B4596E"/>
    <w:rsid w:val="00B45CC7"/>
    <w:rsid w:val="00B46631"/>
    <w:rsid w:val="00B46D4D"/>
    <w:rsid w:val="00B47D5C"/>
    <w:rsid w:val="00B5130C"/>
    <w:rsid w:val="00B5186A"/>
    <w:rsid w:val="00B51F0A"/>
    <w:rsid w:val="00B52402"/>
    <w:rsid w:val="00B52809"/>
    <w:rsid w:val="00B52F31"/>
    <w:rsid w:val="00B5313D"/>
    <w:rsid w:val="00B53670"/>
    <w:rsid w:val="00B536BD"/>
    <w:rsid w:val="00B536E4"/>
    <w:rsid w:val="00B53EB8"/>
    <w:rsid w:val="00B5469C"/>
    <w:rsid w:val="00B553D1"/>
    <w:rsid w:val="00B555C0"/>
    <w:rsid w:val="00B60655"/>
    <w:rsid w:val="00B60A5B"/>
    <w:rsid w:val="00B61667"/>
    <w:rsid w:val="00B61A99"/>
    <w:rsid w:val="00B61D50"/>
    <w:rsid w:val="00B61F4C"/>
    <w:rsid w:val="00B62BA5"/>
    <w:rsid w:val="00B62D50"/>
    <w:rsid w:val="00B6329A"/>
    <w:rsid w:val="00B6362E"/>
    <w:rsid w:val="00B6456F"/>
    <w:rsid w:val="00B66632"/>
    <w:rsid w:val="00B66EF2"/>
    <w:rsid w:val="00B703CF"/>
    <w:rsid w:val="00B7072A"/>
    <w:rsid w:val="00B7168C"/>
    <w:rsid w:val="00B7236A"/>
    <w:rsid w:val="00B72394"/>
    <w:rsid w:val="00B727D0"/>
    <w:rsid w:val="00B736EB"/>
    <w:rsid w:val="00B73E85"/>
    <w:rsid w:val="00B74705"/>
    <w:rsid w:val="00B75081"/>
    <w:rsid w:val="00B75530"/>
    <w:rsid w:val="00B76055"/>
    <w:rsid w:val="00B77105"/>
    <w:rsid w:val="00B8111A"/>
    <w:rsid w:val="00B81D62"/>
    <w:rsid w:val="00B81DDB"/>
    <w:rsid w:val="00B81E57"/>
    <w:rsid w:val="00B834FF"/>
    <w:rsid w:val="00B83881"/>
    <w:rsid w:val="00B8630B"/>
    <w:rsid w:val="00B86B60"/>
    <w:rsid w:val="00B87DAA"/>
    <w:rsid w:val="00B900DD"/>
    <w:rsid w:val="00B9012A"/>
    <w:rsid w:val="00B91AFC"/>
    <w:rsid w:val="00B9256A"/>
    <w:rsid w:val="00B925A8"/>
    <w:rsid w:val="00B938BF"/>
    <w:rsid w:val="00B93D4E"/>
    <w:rsid w:val="00B940E5"/>
    <w:rsid w:val="00B949DA"/>
    <w:rsid w:val="00B95896"/>
    <w:rsid w:val="00B961B3"/>
    <w:rsid w:val="00B96DAE"/>
    <w:rsid w:val="00B977C1"/>
    <w:rsid w:val="00B97DE8"/>
    <w:rsid w:val="00BA0682"/>
    <w:rsid w:val="00BA10C7"/>
    <w:rsid w:val="00BA14BA"/>
    <w:rsid w:val="00BA15CE"/>
    <w:rsid w:val="00BA19E5"/>
    <w:rsid w:val="00BA215A"/>
    <w:rsid w:val="00BA2E59"/>
    <w:rsid w:val="00BA3480"/>
    <w:rsid w:val="00BA366D"/>
    <w:rsid w:val="00BA414D"/>
    <w:rsid w:val="00BA43C6"/>
    <w:rsid w:val="00BA4DA7"/>
    <w:rsid w:val="00BA5177"/>
    <w:rsid w:val="00BA5385"/>
    <w:rsid w:val="00BA5992"/>
    <w:rsid w:val="00BA627B"/>
    <w:rsid w:val="00BA6472"/>
    <w:rsid w:val="00BA690E"/>
    <w:rsid w:val="00BA6C72"/>
    <w:rsid w:val="00BA742A"/>
    <w:rsid w:val="00BA772E"/>
    <w:rsid w:val="00BA783A"/>
    <w:rsid w:val="00BA7EE5"/>
    <w:rsid w:val="00BB10E3"/>
    <w:rsid w:val="00BB140B"/>
    <w:rsid w:val="00BB1505"/>
    <w:rsid w:val="00BB1BCC"/>
    <w:rsid w:val="00BB2615"/>
    <w:rsid w:val="00BB2AB6"/>
    <w:rsid w:val="00BB2BAF"/>
    <w:rsid w:val="00BB2D77"/>
    <w:rsid w:val="00BB3D33"/>
    <w:rsid w:val="00BB3F9E"/>
    <w:rsid w:val="00BB41AD"/>
    <w:rsid w:val="00BB46C1"/>
    <w:rsid w:val="00BB5E71"/>
    <w:rsid w:val="00BB6359"/>
    <w:rsid w:val="00BB6895"/>
    <w:rsid w:val="00BB6D58"/>
    <w:rsid w:val="00BB765E"/>
    <w:rsid w:val="00BB7AC5"/>
    <w:rsid w:val="00BC010C"/>
    <w:rsid w:val="00BC075B"/>
    <w:rsid w:val="00BC0B1D"/>
    <w:rsid w:val="00BC0DCD"/>
    <w:rsid w:val="00BC1C62"/>
    <w:rsid w:val="00BC3156"/>
    <w:rsid w:val="00BC340E"/>
    <w:rsid w:val="00BC5A22"/>
    <w:rsid w:val="00BC5CBC"/>
    <w:rsid w:val="00BC64E8"/>
    <w:rsid w:val="00BC6E78"/>
    <w:rsid w:val="00BC6E88"/>
    <w:rsid w:val="00BD174D"/>
    <w:rsid w:val="00BD2C85"/>
    <w:rsid w:val="00BD4B23"/>
    <w:rsid w:val="00BD4B25"/>
    <w:rsid w:val="00BD61B1"/>
    <w:rsid w:val="00BD643A"/>
    <w:rsid w:val="00BD7330"/>
    <w:rsid w:val="00BD76B8"/>
    <w:rsid w:val="00BE0BA3"/>
    <w:rsid w:val="00BE0D7E"/>
    <w:rsid w:val="00BE10EA"/>
    <w:rsid w:val="00BE163A"/>
    <w:rsid w:val="00BE1A20"/>
    <w:rsid w:val="00BE1BC8"/>
    <w:rsid w:val="00BE1D75"/>
    <w:rsid w:val="00BE20AB"/>
    <w:rsid w:val="00BE2B93"/>
    <w:rsid w:val="00BE3290"/>
    <w:rsid w:val="00BE3655"/>
    <w:rsid w:val="00BE4B15"/>
    <w:rsid w:val="00BE5281"/>
    <w:rsid w:val="00BE56E4"/>
    <w:rsid w:val="00BE62FB"/>
    <w:rsid w:val="00BE68AB"/>
    <w:rsid w:val="00BE7803"/>
    <w:rsid w:val="00BF0BE6"/>
    <w:rsid w:val="00BF0ED4"/>
    <w:rsid w:val="00BF10B7"/>
    <w:rsid w:val="00BF1962"/>
    <w:rsid w:val="00BF21BA"/>
    <w:rsid w:val="00BF24B7"/>
    <w:rsid w:val="00BF2A46"/>
    <w:rsid w:val="00BF37A6"/>
    <w:rsid w:val="00BF3926"/>
    <w:rsid w:val="00BF3DA6"/>
    <w:rsid w:val="00BF6343"/>
    <w:rsid w:val="00BF7253"/>
    <w:rsid w:val="00BF780D"/>
    <w:rsid w:val="00BF7DB2"/>
    <w:rsid w:val="00C00659"/>
    <w:rsid w:val="00C00952"/>
    <w:rsid w:val="00C01622"/>
    <w:rsid w:val="00C02E6A"/>
    <w:rsid w:val="00C03926"/>
    <w:rsid w:val="00C03A34"/>
    <w:rsid w:val="00C040ED"/>
    <w:rsid w:val="00C05003"/>
    <w:rsid w:val="00C05538"/>
    <w:rsid w:val="00C059B8"/>
    <w:rsid w:val="00C05C8A"/>
    <w:rsid w:val="00C05E3E"/>
    <w:rsid w:val="00C067EC"/>
    <w:rsid w:val="00C06BA6"/>
    <w:rsid w:val="00C06C2E"/>
    <w:rsid w:val="00C070B4"/>
    <w:rsid w:val="00C074B0"/>
    <w:rsid w:val="00C07656"/>
    <w:rsid w:val="00C1080C"/>
    <w:rsid w:val="00C10B39"/>
    <w:rsid w:val="00C11741"/>
    <w:rsid w:val="00C12062"/>
    <w:rsid w:val="00C1241F"/>
    <w:rsid w:val="00C124BF"/>
    <w:rsid w:val="00C12A2E"/>
    <w:rsid w:val="00C13CB3"/>
    <w:rsid w:val="00C14237"/>
    <w:rsid w:val="00C15AD0"/>
    <w:rsid w:val="00C15D3D"/>
    <w:rsid w:val="00C166AE"/>
    <w:rsid w:val="00C16FAA"/>
    <w:rsid w:val="00C1740E"/>
    <w:rsid w:val="00C1751C"/>
    <w:rsid w:val="00C20832"/>
    <w:rsid w:val="00C20C08"/>
    <w:rsid w:val="00C20DBC"/>
    <w:rsid w:val="00C21184"/>
    <w:rsid w:val="00C2155E"/>
    <w:rsid w:val="00C21A4D"/>
    <w:rsid w:val="00C2377B"/>
    <w:rsid w:val="00C24606"/>
    <w:rsid w:val="00C248DD"/>
    <w:rsid w:val="00C24C90"/>
    <w:rsid w:val="00C24DFD"/>
    <w:rsid w:val="00C26471"/>
    <w:rsid w:val="00C26F6A"/>
    <w:rsid w:val="00C27637"/>
    <w:rsid w:val="00C27826"/>
    <w:rsid w:val="00C27BFB"/>
    <w:rsid w:val="00C308A7"/>
    <w:rsid w:val="00C313E2"/>
    <w:rsid w:val="00C31468"/>
    <w:rsid w:val="00C318FC"/>
    <w:rsid w:val="00C3285F"/>
    <w:rsid w:val="00C333CA"/>
    <w:rsid w:val="00C33C7E"/>
    <w:rsid w:val="00C33E55"/>
    <w:rsid w:val="00C34688"/>
    <w:rsid w:val="00C346D8"/>
    <w:rsid w:val="00C352D3"/>
    <w:rsid w:val="00C355A1"/>
    <w:rsid w:val="00C35CBE"/>
    <w:rsid w:val="00C36D06"/>
    <w:rsid w:val="00C379E0"/>
    <w:rsid w:val="00C37FF0"/>
    <w:rsid w:val="00C40434"/>
    <w:rsid w:val="00C4190F"/>
    <w:rsid w:val="00C41FCA"/>
    <w:rsid w:val="00C428C5"/>
    <w:rsid w:val="00C42933"/>
    <w:rsid w:val="00C43382"/>
    <w:rsid w:val="00C4347E"/>
    <w:rsid w:val="00C43CD7"/>
    <w:rsid w:val="00C44832"/>
    <w:rsid w:val="00C44E6A"/>
    <w:rsid w:val="00C45AB0"/>
    <w:rsid w:val="00C45C4B"/>
    <w:rsid w:val="00C46AE7"/>
    <w:rsid w:val="00C47073"/>
    <w:rsid w:val="00C4713C"/>
    <w:rsid w:val="00C476F3"/>
    <w:rsid w:val="00C47A40"/>
    <w:rsid w:val="00C50A7A"/>
    <w:rsid w:val="00C50C16"/>
    <w:rsid w:val="00C50C27"/>
    <w:rsid w:val="00C50D05"/>
    <w:rsid w:val="00C50E7D"/>
    <w:rsid w:val="00C50E9A"/>
    <w:rsid w:val="00C5118C"/>
    <w:rsid w:val="00C512AC"/>
    <w:rsid w:val="00C51A28"/>
    <w:rsid w:val="00C526B5"/>
    <w:rsid w:val="00C530EC"/>
    <w:rsid w:val="00C53B75"/>
    <w:rsid w:val="00C540EA"/>
    <w:rsid w:val="00C54324"/>
    <w:rsid w:val="00C55173"/>
    <w:rsid w:val="00C55632"/>
    <w:rsid w:val="00C55ECA"/>
    <w:rsid w:val="00C56396"/>
    <w:rsid w:val="00C56630"/>
    <w:rsid w:val="00C56BA9"/>
    <w:rsid w:val="00C56D90"/>
    <w:rsid w:val="00C570FD"/>
    <w:rsid w:val="00C602B5"/>
    <w:rsid w:val="00C60A26"/>
    <w:rsid w:val="00C623AC"/>
    <w:rsid w:val="00C62524"/>
    <w:rsid w:val="00C62545"/>
    <w:rsid w:val="00C63C3B"/>
    <w:rsid w:val="00C642A6"/>
    <w:rsid w:val="00C649FE"/>
    <w:rsid w:val="00C64AA3"/>
    <w:rsid w:val="00C6652E"/>
    <w:rsid w:val="00C6799A"/>
    <w:rsid w:val="00C706D9"/>
    <w:rsid w:val="00C71276"/>
    <w:rsid w:val="00C7167C"/>
    <w:rsid w:val="00C71790"/>
    <w:rsid w:val="00C72D6B"/>
    <w:rsid w:val="00C72DE2"/>
    <w:rsid w:val="00C73110"/>
    <w:rsid w:val="00C7337F"/>
    <w:rsid w:val="00C73F2A"/>
    <w:rsid w:val="00C7469C"/>
    <w:rsid w:val="00C7521E"/>
    <w:rsid w:val="00C759F9"/>
    <w:rsid w:val="00C75AD4"/>
    <w:rsid w:val="00C75BE3"/>
    <w:rsid w:val="00C75C5E"/>
    <w:rsid w:val="00C7613C"/>
    <w:rsid w:val="00C7705C"/>
    <w:rsid w:val="00C771EE"/>
    <w:rsid w:val="00C77364"/>
    <w:rsid w:val="00C77743"/>
    <w:rsid w:val="00C800C3"/>
    <w:rsid w:val="00C802B7"/>
    <w:rsid w:val="00C809E9"/>
    <w:rsid w:val="00C81111"/>
    <w:rsid w:val="00C81778"/>
    <w:rsid w:val="00C82463"/>
    <w:rsid w:val="00C82FCE"/>
    <w:rsid w:val="00C83D27"/>
    <w:rsid w:val="00C83EE1"/>
    <w:rsid w:val="00C83FCE"/>
    <w:rsid w:val="00C84B79"/>
    <w:rsid w:val="00C85592"/>
    <w:rsid w:val="00C85745"/>
    <w:rsid w:val="00C85ACF"/>
    <w:rsid w:val="00C8614B"/>
    <w:rsid w:val="00C8680B"/>
    <w:rsid w:val="00C86D2B"/>
    <w:rsid w:val="00C90510"/>
    <w:rsid w:val="00C90699"/>
    <w:rsid w:val="00C906F4"/>
    <w:rsid w:val="00C910CB"/>
    <w:rsid w:val="00C926D7"/>
    <w:rsid w:val="00C928D8"/>
    <w:rsid w:val="00C92C81"/>
    <w:rsid w:val="00C945A0"/>
    <w:rsid w:val="00C9673A"/>
    <w:rsid w:val="00CA002E"/>
    <w:rsid w:val="00CA0F1D"/>
    <w:rsid w:val="00CA1AD1"/>
    <w:rsid w:val="00CA1F81"/>
    <w:rsid w:val="00CA27A3"/>
    <w:rsid w:val="00CA37CC"/>
    <w:rsid w:val="00CA3D93"/>
    <w:rsid w:val="00CA4697"/>
    <w:rsid w:val="00CA4A9E"/>
    <w:rsid w:val="00CA514C"/>
    <w:rsid w:val="00CA55F8"/>
    <w:rsid w:val="00CA66D6"/>
    <w:rsid w:val="00CA79F0"/>
    <w:rsid w:val="00CB2096"/>
    <w:rsid w:val="00CB24C6"/>
    <w:rsid w:val="00CB256E"/>
    <w:rsid w:val="00CB2585"/>
    <w:rsid w:val="00CB3C51"/>
    <w:rsid w:val="00CB4EFC"/>
    <w:rsid w:val="00CB65F7"/>
    <w:rsid w:val="00CB72A7"/>
    <w:rsid w:val="00CC05FF"/>
    <w:rsid w:val="00CC07FC"/>
    <w:rsid w:val="00CC1AB7"/>
    <w:rsid w:val="00CC21FB"/>
    <w:rsid w:val="00CC2722"/>
    <w:rsid w:val="00CC2CCF"/>
    <w:rsid w:val="00CC2D5C"/>
    <w:rsid w:val="00CC309A"/>
    <w:rsid w:val="00CC3610"/>
    <w:rsid w:val="00CC4AEB"/>
    <w:rsid w:val="00CC54B0"/>
    <w:rsid w:val="00CC5C3F"/>
    <w:rsid w:val="00CC63D2"/>
    <w:rsid w:val="00CC71D1"/>
    <w:rsid w:val="00CC748D"/>
    <w:rsid w:val="00CC7977"/>
    <w:rsid w:val="00CD07ED"/>
    <w:rsid w:val="00CD1132"/>
    <w:rsid w:val="00CD21F0"/>
    <w:rsid w:val="00CD2C54"/>
    <w:rsid w:val="00CD37FD"/>
    <w:rsid w:val="00CD43E4"/>
    <w:rsid w:val="00CD4603"/>
    <w:rsid w:val="00CD498A"/>
    <w:rsid w:val="00CD5AF1"/>
    <w:rsid w:val="00CD66A6"/>
    <w:rsid w:val="00CD6939"/>
    <w:rsid w:val="00CD707D"/>
    <w:rsid w:val="00CD7878"/>
    <w:rsid w:val="00CE09F0"/>
    <w:rsid w:val="00CE1C65"/>
    <w:rsid w:val="00CE2562"/>
    <w:rsid w:val="00CE262E"/>
    <w:rsid w:val="00CE2D94"/>
    <w:rsid w:val="00CE3AC3"/>
    <w:rsid w:val="00CE3B1E"/>
    <w:rsid w:val="00CE40AF"/>
    <w:rsid w:val="00CE42A7"/>
    <w:rsid w:val="00CE55E4"/>
    <w:rsid w:val="00CE5871"/>
    <w:rsid w:val="00CE5FD2"/>
    <w:rsid w:val="00CE643A"/>
    <w:rsid w:val="00CE784C"/>
    <w:rsid w:val="00CF0E7F"/>
    <w:rsid w:val="00CF1D03"/>
    <w:rsid w:val="00CF2B3D"/>
    <w:rsid w:val="00CF3955"/>
    <w:rsid w:val="00CF3D0B"/>
    <w:rsid w:val="00CF45E9"/>
    <w:rsid w:val="00CF4954"/>
    <w:rsid w:val="00CF5BC3"/>
    <w:rsid w:val="00CF5BE1"/>
    <w:rsid w:val="00D00A68"/>
    <w:rsid w:val="00D00E27"/>
    <w:rsid w:val="00D00FFD"/>
    <w:rsid w:val="00D013D8"/>
    <w:rsid w:val="00D01ACC"/>
    <w:rsid w:val="00D026DC"/>
    <w:rsid w:val="00D02BED"/>
    <w:rsid w:val="00D03148"/>
    <w:rsid w:val="00D0406A"/>
    <w:rsid w:val="00D04968"/>
    <w:rsid w:val="00D051E6"/>
    <w:rsid w:val="00D05651"/>
    <w:rsid w:val="00D05D74"/>
    <w:rsid w:val="00D062F5"/>
    <w:rsid w:val="00D06A69"/>
    <w:rsid w:val="00D0740A"/>
    <w:rsid w:val="00D07845"/>
    <w:rsid w:val="00D1070A"/>
    <w:rsid w:val="00D10FFA"/>
    <w:rsid w:val="00D12322"/>
    <w:rsid w:val="00D12D92"/>
    <w:rsid w:val="00D13A25"/>
    <w:rsid w:val="00D13CBF"/>
    <w:rsid w:val="00D14A9C"/>
    <w:rsid w:val="00D14B69"/>
    <w:rsid w:val="00D153B1"/>
    <w:rsid w:val="00D1553B"/>
    <w:rsid w:val="00D15F0F"/>
    <w:rsid w:val="00D1698A"/>
    <w:rsid w:val="00D16AB0"/>
    <w:rsid w:val="00D20042"/>
    <w:rsid w:val="00D203C0"/>
    <w:rsid w:val="00D20BFA"/>
    <w:rsid w:val="00D219F9"/>
    <w:rsid w:val="00D21A5D"/>
    <w:rsid w:val="00D228FB"/>
    <w:rsid w:val="00D22CB5"/>
    <w:rsid w:val="00D2322D"/>
    <w:rsid w:val="00D23D9E"/>
    <w:rsid w:val="00D24D05"/>
    <w:rsid w:val="00D24D4F"/>
    <w:rsid w:val="00D253A1"/>
    <w:rsid w:val="00D25C66"/>
    <w:rsid w:val="00D25D9F"/>
    <w:rsid w:val="00D2617B"/>
    <w:rsid w:val="00D2619F"/>
    <w:rsid w:val="00D26917"/>
    <w:rsid w:val="00D26E3A"/>
    <w:rsid w:val="00D27388"/>
    <w:rsid w:val="00D2768F"/>
    <w:rsid w:val="00D3118F"/>
    <w:rsid w:val="00D315D4"/>
    <w:rsid w:val="00D31E2F"/>
    <w:rsid w:val="00D3265F"/>
    <w:rsid w:val="00D32B23"/>
    <w:rsid w:val="00D33B22"/>
    <w:rsid w:val="00D33FCD"/>
    <w:rsid w:val="00D34122"/>
    <w:rsid w:val="00D34414"/>
    <w:rsid w:val="00D34B54"/>
    <w:rsid w:val="00D35484"/>
    <w:rsid w:val="00D35D95"/>
    <w:rsid w:val="00D365EE"/>
    <w:rsid w:val="00D36C05"/>
    <w:rsid w:val="00D37AD7"/>
    <w:rsid w:val="00D37DC0"/>
    <w:rsid w:val="00D40958"/>
    <w:rsid w:val="00D409CC"/>
    <w:rsid w:val="00D40B93"/>
    <w:rsid w:val="00D41DC6"/>
    <w:rsid w:val="00D41F8A"/>
    <w:rsid w:val="00D42278"/>
    <w:rsid w:val="00D42494"/>
    <w:rsid w:val="00D425A4"/>
    <w:rsid w:val="00D42A56"/>
    <w:rsid w:val="00D42D04"/>
    <w:rsid w:val="00D43A6F"/>
    <w:rsid w:val="00D4404E"/>
    <w:rsid w:val="00D45EF3"/>
    <w:rsid w:val="00D4608E"/>
    <w:rsid w:val="00D46BBA"/>
    <w:rsid w:val="00D47BE6"/>
    <w:rsid w:val="00D47D05"/>
    <w:rsid w:val="00D50652"/>
    <w:rsid w:val="00D52693"/>
    <w:rsid w:val="00D52B1E"/>
    <w:rsid w:val="00D53348"/>
    <w:rsid w:val="00D53F24"/>
    <w:rsid w:val="00D53FD6"/>
    <w:rsid w:val="00D5436C"/>
    <w:rsid w:val="00D54825"/>
    <w:rsid w:val="00D54981"/>
    <w:rsid w:val="00D55363"/>
    <w:rsid w:val="00D555B6"/>
    <w:rsid w:val="00D56799"/>
    <w:rsid w:val="00D57B3B"/>
    <w:rsid w:val="00D600E7"/>
    <w:rsid w:val="00D6020A"/>
    <w:rsid w:val="00D60EF5"/>
    <w:rsid w:val="00D6106E"/>
    <w:rsid w:val="00D6119C"/>
    <w:rsid w:val="00D61307"/>
    <w:rsid w:val="00D624C5"/>
    <w:rsid w:val="00D63745"/>
    <w:rsid w:val="00D63B17"/>
    <w:rsid w:val="00D6474E"/>
    <w:rsid w:val="00D65287"/>
    <w:rsid w:val="00D65DA9"/>
    <w:rsid w:val="00D6619E"/>
    <w:rsid w:val="00D6654B"/>
    <w:rsid w:val="00D672CD"/>
    <w:rsid w:val="00D6763C"/>
    <w:rsid w:val="00D701AB"/>
    <w:rsid w:val="00D708FA"/>
    <w:rsid w:val="00D72B20"/>
    <w:rsid w:val="00D735FD"/>
    <w:rsid w:val="00D739BA"/>
    <w:rsid w:val="00D73A2E"/>
    <w:rsid w:val="00D73CA5"/>
    <w:rsid w:val="00D7494E"/>
    <w:rsid w:val="00D74A16"/>
    <w:rsid w:val="00D74E15"/>
    <w:rsid w:val="00D762AC"/>
    <w:rsid w:val="00D766E7"/>
    <w:rsid w:val="00D76805"/>
    <w:rsid w:val="00D76A7D"/>
    <w:rsid w:val="00D76D40"/>
    <w:rsid w:val="00D77705"/>
    <w:rsid w:val="00D77E04"/>
    <w:rsid w:val="00D8095B"/>
    <w:rsid w:val="00D810C4"/>
    <w:rsid w:val="00D81632"/>
    <w:rsid w:val="00D8164D"/>
    <w:rsid w:val="00D81EE9"/>
    <w:rsid w:val="00D82CE3"/>
    <w:rsid w:val="00D83481"/>
    <w:rsid w:val="00D83566"/>
    <w:rsid w:val="00D839A9"/>
    <w:rsid w:val="00D83CB1"/>
    <w:rsid w:val="00D85B90"/>
    <w:rsid w:val="00D86095"/>
    <w:rsid w:val="00D87834"/>
    <w:rsid w:val="00D901F9"/>
    <w:rsid w:val="00D90708"/>
    <w:rsid w:val="00D90972"/>
    <w:rsid w:val="00D91004"/>
    <w:rsid w:val="00D911DF"/>
    <w:rsid w:val="00D927B9"/>
    <w:rsid w:val="00D9293D"/>
    <w:rsid w:val="00D92EFC"/>
    <w:rsid w:val="00D93100"/>
    <w:rsid w:val="00D961BE"/>
    <w:rsid w:val="00D96343"/>
    <w:rsid w:val="00D9654B"/>
    <w:rsid w:val="00D97A5A"/>
    <w:rsid w:val="00DA0EAD"/>
    <w:rsid w:val="00DA1488"/>
    <w:rsid w:val="00DA1494"/>
    <w:rsid w:val="00DA1555"/>
    <w:rsid w:val="00DA17EC"/>
    <w:rsid w:val="00DA182B"/>
    <w:rsid w:val="00DA3252"/>
    <w:rsid w:val="00DA3597"/>
    <w:rsid w:val="00DA3DD7"/>
    <w:rsid w:val="00DA3E87"/>
    <w:rsid w:val="00DA3EF8"/>
    <w:rsid w:val="00DA447A"/>
    <w:rsid w:val="00DA4520"/>
    <w:rsid w:val="00DA4AD2"/>
    <w:rsid w:val="00DA540D"/>
    <w:rsid w:val="00DA58E6"/>
    <w:rsid w:val="00DA6121"/>
    <w:rsid w:val="00DA6D9C"/>
    <w:rsid w:val="00DA7248"/>
    <w:rsid w:val="00DA72BB"/>
    <w:rsid w:val="00DB0477"/>
    <w:rsid w:val="00DB147E"/>
    <w:rsid w:val="00DB14FF"/>
    <w:rsid w:val="00DB2596"/>
    <w:rsid w:val="00DB2775"/>
    <w:rsid w:val="00DB3D7E"/>
    <w:rsid w:val="00DB4017"/>
    <w:rsid w:val="00DB4277"/>
    <w:rsid w:val="00DB4537"/>
    <w:rsid w:val="00DB46A9"/>
    <w:rsid w:val="00DB51AE"/>
    <w:rsid w:val="00DB53FE"/>
    <w:rsid w:val="00DB5D02"/>
    <w:rsid w:val="00DB7C65"/>
    <w:rsid w:val="00DC10C1"/>
    <w:rsid w:val="00DC33EE"/>
    <w:rsid w:val="00DC57DD"/>
    <w:rsid w:val="00DC5927"/>
    <w:rsid w:val="00DC5E3A"/>
    <w:rsid w:val="00DC6352"/>
    <w:rsid w:val="00DC63A9"/>
    <w:rsid w:val="00DC6785"/>
    <w:rsid w:val="00DC6B08"/>
    <w:rsid w:val="00DC6C25"/>
    <w:rsid w:val="00DC6E22"/>
    <w:rsid w:val="00DC746E"/>
    <w:rsid w:val="00DD0E08"/>
    <w:rsid w:val="00DD1A96"/>
    <w:rsid w:val="00DD26F5"/>
    <w:rsid w:val="00DD287F"/>
    <w:rsid w:val="00DD29B0"/>
    <w:rsid w:val="00DD370B"/>
    <w:rsid w:val="00DD3FB9"/>
    <w:rsid w:val="00DD4CB9"/>
    <w:rsid w:val="00DD527C"/>
    <w:rsid w:val="00DD6223"/>
    <w:rsid w:val="00DD6D94"/>
    <w:rsid w:val="00DE0101"/>
    <w:rsid w:val="00DE0108"/>
    <w:rsid w:val="00DE0DEB"/>
    <w:rsid w:val="00DE1182"/>
    <w:rsid w:val="00DE1366"/>
    <w:rsid w:val="00DE1AE6"/>
    <w:rsid w:val="00DE1BAC"/>
    <w:rsid w:val="00DE336E"/>
    <w:rsid w:val="00DE34AB"/>
    <w:rsid w:val="00DE377A"/>
    <w:rsid w:val="00DE3F4A"/>
    <w:rsid w:val="00DE4313"/>
    <w:rsid w:val="00DE5B10"/>
    <w:rsid w:val="00DE68B1"/>
    <w:rsid w:val="00DE6B26"/>
    <w:rsid w:val="00DE6C7E"/>
    <w:rsid w:val="00DE78DC"/>
    <w:rsid w:val="00DE7FAC"/>
    <w:rsid w:val="00DF1529"/>
    <w:rsid w:val="00DF1BB4"/>
    <w:rsid w:val="00DF1C6D"/>
    <w:rsid w:val="00DF317E"/>
    <w:rsid w:val="00DF3615"/>
    <w:rsid w:val="00DF3B76"/>
    <w:rsid w:val="00DF4901"/>
    <w:rsid w:val="00DF4BA7"/>
    <w:rsid w:val="00DF4EBD"/>
    <w:rsid w:val="00DF4F30"/>
    <w:rsid w:val="00DF51FC"/>
    <w:rsid w:val="00DF53C1"/>
    <w:rsid w:val="00DF6878"/>
    <w:rsid w:val="00DF6EA2"/>
    <w:rsid w:val="00DF738B"/>
    <w:rsid w:val="00DF7BBA"/>
    <w:rsid w:val="00DF7E8E"/>
    <w:rsid w:val="00E00EDD"/>
    <w:rsid w:val="00E01D2A"/>
    <w:rsid w:val="00E01D97"/>
    <w:rsid w:val="00E01FCE"/>
    <w:rsid w:val="00E02524"/>
    <w:rsid w:val="00E02DD7"/>
    <w:rsid w:val="00E03034"/>
    <w:rsid w:val="00E04457"/>
    <w:rsid w:val="00E05D90"/>
    <w:rsid w:val="00E07211"/>
    <w:rsid w:val="00E07378"/>
    <w:rsid w:val="00E073EA"/>
    <w:rsid w:val="00E078AD"/>
    <w:rsid w:val="00E07E25"/>
    <w:rsid w:val="00E103E1"/>
    <w:rsid w:val="00E10523"/>
    <w:rsid w:val="00E10E20"/>
    <w:rsid w:val="00E111B2"/>
    <w:rsid w:val="00E11793"/>
    <w:rsid w:val="00E12358"/>
    <w:rsid w:val="00E12737"/>
    <w:rsid w:val="00E12D48"/>
    <w:rsid w:val="00E12E80"/>
    <w:rsid w:val="00E13128"/>
    <w:rsid w:val="00E131B8"/>
    <w:rsid w:val="00E1486B"/>
    <w:rsid w:val="00E17095"/>
    <w:rsid w:val="00E179F8"/>
    <w:rsid w:val="00E17A6C"/>
    <w:rsid w:val="00E20B17"/>
    <w:rsid w:val="00E2183C"/>
    <w:rsid w:val="00E21BE7"/>
    <w:rsid w:val="00E2226A"/>
    <w:rsid w:val="00E227E7"/>
    <w:rsid w:val="00E228B5"/>
    <w:rsid w:val="00E22AF1"/>
    <w:rsid w:val="00E2311A"/>
    <w:rsid w:val="00E252F4"/>
    <w:rsid w:val="00E2621A"/>
    <w:rsid w:val="00E263FE"/>
    <w:rsid w:val="00E2647B"/>
    <w:rsid w:val="00E27018"/>
    <w:rsid w:val="00E27ED0"/>
    <w:rsid w:val="00E308D4"/>
    <w:rsid w:val="00E30C03"/>
    <w:rsid w:val="00E310C1"/>
    <w:rsid w:val="00E3147D"/>
    <w:rsid w:val="00E3171C"/>
    <w:rsid w:val="00E31E65"/>
    <w:rsid w:val="00E32217"/>
    <w:rsid w:val="00E32B61"/>
    <w:rsid w:val="00E3313B"/>
    <w:rsid w:val="00E33213"/>
    <w:rsid w:val="00E338EB"/>
    <w:rsid w:val="00E33A95"/>
    <w:rsid w:val="00E33DA3"/>
    <w:rsid w:val="00E34301"/>
    <w:rsid w:val="00E3481A"/>
    <w:rsid w:val="00E3545C"/>
    <w:rsid w:val="00E3606F"/>
    <w:rsid w:val="00E36D4D"/>
    <w:rsid w:val="00E40D5F"/>
    <w:rsid w:val="00E42719"/>
    <w:rsid w:val="00E4297C"/>
    <w:rsid w:val="00E43F51"/>
    <w:rsid w:val="00E44971"/>
    <w:rsid w:val="00E44BC7"/>
    <w:rsid w:val="00E44BD5"/>
    <w:rsid w:val="00E453D3"/>
    <w:rsid w:val="00E4562B"/>
    <w:rsid w:val="00E47311"/>
    <w:rsid w:val="00E473BE"/>
    <w:rsid w:val="00E47862"/>
    <w:rsid w:val="00E506D6"/>
    <w:rsid w:val="00E50FDE"/>
    <w:rsid w:val="00E52302"/>
    <w:rsid w:val="00E52A35"/>
    <w:rsid w:val="00E54021"/>
    <w:rsid w:val="00E54265"/>
    <w:rsid w:val="00E544A5"/>
    <w:rsid w:val="00E56381"/>
    <w:rsid w:val="00E566BF"/>
    <w:rsid w:val="00E567FE"/>
    <w:rsid w:val="00E56BD9"/>
    <w:rsid w:val="00E56D98"/>
    <w:rsid w:val="00E57100"/>
    <w:rsid w:val="00E57CE7"/>
    <w:rsid w:val="00E60025"/>
    <w:rsid w:val="00E62117"/>
    <w:rsid w:val="00E6248E"/>
    <w:rsid w:val="00E636D3"/>
    <w:rsid w:val="00E63711"/>
    <w:rsid w:val="00E63BCC"/>
    <w:rsid w:val="00E63C64"/>
    <w:rsid w:val="00E63DCC"/>
    <w:rsid w:val="00E65608"/>
    <w:rsid w:val="00E67DD6"/>
    <w:rsid w:val="00E67F3A"/>
    <w:rsid w:val="00E70AC4"/>
    <w:rsid w:val="00E71A02"/>
    <w:rsid w:val="00E7212E"/>
    <w:rsid w:val="00E72811"/>
    <w:rsid w:val="00E72CFA"/>
    <w:rsid w:val="00E72F4B"/>
    <w:rsid w:val="00E731B8"/>
    <w:rsid w:val="00E73287"/>
    <w:rsid w:val="00E7398A"/>
    <w:rsid w:val="00E74086"/>
    <w:rsid w:val="00E74185"/>
    <w:rsid w:val="00E74CB1"/>
    <w:rsid w:val="00E74E39"/>
    <w:rsid w:val="00E74FA5"/>
    <w:rsid w:val="00E758AE"/>
    <w:rsid w:val="00E7622C"/>
    <w:rsid w:val="00E7650D"/>
    <w:rsid w:val="00E7720A"/>
    <w:rsid w:val="00E77362"/>
    <w:rsid w:val="00E77553"/>
    <w:rsid w:val="00E802EC"/>
    <w:rsid w:val="00E805F9"/>
    <w:rsid w:val="00E812C5"/>
    <w:rsid w:val="00E81E9E"/>
    <w:rsid w:val="00E8223A"/>
    <w:rsid w:val="00E822EE"/>
    <w:rsid w:val="00E82B32"/>
    <w:rsid w:val="00E82D6E"/>
    <w:rsid w:val="00E832F3"/>
    <w:rsid w:val="00E84198"/>
    <w:rsid w:val="00E84DE0"/>
    <w:rsid w:val="00E85E23"/>
    <w:rsid w:val="00E87AE8"/>
    <w:rsid w:val="00E905F5"/>
    <w:rsid w:val="00E91A24"/>
    <w:rsid w:val="00E927E2"/>
    <w:rsid w:val="00E93869"/>
    <w:rsid w:val="00E93B21"/>
    <w:rsid w:val="00E94293"/>
    <w:rsid w:val="00E94B0E"/>
    <w:rsid w:val="00E94D46"/>
    <w:rsid w:val="00E94DF5"/>
    <w:rsid w:val="00E950C8"/>
    <w:rsid w:val="00E97B89"/>
    <w:rsid w:val="00E97FE3"/>
    <w:rsid w:val="00EA0967"/>
    <w:rsid w:val="00EA12CF"/>
    <w:rsid w:val="00EA2C5B"/>
    <w:rsid w:val="00EA3BFF"/>
    <w:rsid w:val="00EA3E59"/>
    <w:rsid w:val="00EA43CC"/>
    <w:rsid w:val="00EA4552"/>
    <w:rsid w:val="00EA4564"/>
    <w:rsid w:val="00EA4651"/>
    <w:rsid w:val="00EA6521"/>
    <w:rsid w:val="00EA6AB4"/>
    <w:rsid w:val="00EA6C5D"/>
    <w:rsid w:val="00EA7175"/>
    <w:rsid w:val="00EA767A"/>
    <w:rsid w:val="00EA7C08"/>
    <w:rsid w:val="00EA7E78"/>
    <w:rsid w:val="00EB0FBB"/>
    <w:rsid w:val="00EB123A"/>
    <w:rsid w:val="00EB24FE"/>
    <w:rsid w:val="00EB39F1"/>
    <w:rsid w:val="00EB403D"/>
    <w:rsid w:val="00EB48A8"/>
    <w:rsid w:val="00EB501E"/>
    <w:rsid w:val="00EB528A"/>
    <w:rsid w:val="00EB641A"/>
    <w:rsid w:val="00EB64E6"/>
    <w:rsid w:val="00EB6F6A"/>
    <w:rsid w:val="00EB73B4"/>
    <w:rsid w:val="00EB7670"/>
    <w:rsid w:val="00EC02C6"/>
    <w:rsid w:val="00EC0D2D"/>
    <w:rsid w:val="00EC13F2"/>
    <w:rsid w:val="00EC1E94"/>
    <w:rsid w:val="00EC2C53"/>
    <w:rsid w:val="00EC37B2"/>
    <w:rsid w:val="00EC46E0"/>
    <w:rsid w:val="00EC5FA5"/>
    <w:rsid w:val="00EC62F1"/>
    <w:rsid w:val="00EC6326"/>
    <w:rsid w:val="00EC6E87"/>
    <w:rsid w:val="00EC765F"/>
    <w:rsid w:val="00ED048F"/>
    <w:rsid w:val="00ED1947"/>
    <w:rsid w:val="00ED2A3D"/>
    <w:rsid w:val="00ED380B"/>
    <w:rsid w:val="00ED3B15"/>
    <w:rsid w:val="00ED3CD1"/>
    <w:rsid w:val="00ED4001"/>
    <w:rsid w:val="00ED4270"/>
    <w:rsid w:val="00ED4CAC"/>
    <w:rsid w:val="00ED5863"/>
    <w:rsid w:val="00ED5EBB"/>
    <w:rsid w:val="00ED6C9C"/>
    <w:rsid w:val="00ED71A3"/>
    <w:rsid w:val="00ED786A"/>
    <w:rsid w:val="00EE08D8"/>
    <w:rsid w:val="00EE0BB7"/>
    <w:rsid w:val="00EE0BF7"/>
    <w:rsid w:val="00EE0E82"/>
    <w:rsid w:val="00EE172F"/>
    <w:rsid w:val="00EE1A84"/>
    <w:rsid w:val="00EE1E0C"/>
    <w:rsid w:val="00EE25AE"/>
    <w:rsid w:val="00EE29EA"/>
    <w:rsid w:val="00EE2BC9"/>
    <w:rsid w:val="00EE3CB6"/>
    <w:rsid w:val="00EE463B"/>
    <w:rsid w:val="00EE6A2E"/>
    <w:rsid w:val="00EE6FB5"/>
    <w:rsid w:val="00EE76FB"/>
    <w:rsid w:val="00EE7D5A"/>
    <w:rsid w:val="00EF0735"/>
    <w:rsid w:val="00EF0CCE"/>
    <w:rsid w:val="00EF0DF5"/>
    <w:rsid w:val="00EF182C"/>
    <w:rsid w:val="00EF1A74"/>
    <w:rsid w:val="00EF2924"/>
    <w:rsid w:val="00EF2B94"/>
    <w:rsid w:val="00EF32ED"/>
    <w:rsid w:val="00EF4619"/>
    <w:rsid w:val="00EF4789"/>
    <w:rsid w:val="00EF528C"/>
    <w:rsid w:val="00EF57F4"/>
    <w:rsid w:val="00EF5945"/>
    <w:rsid w:val="00EF5F91"/>
    <w:rsid w:val="00EF6370"/>
    <w:rsid w:val="00EF696B"/>
    <w:rsid w:val="00EF71AC"/>
    <w:rsid w:val="00EF74F5"/>
    <w:rsid w:val="00EF7AA3"/>
    <w:rsid w:val="00F0040F"/>
    <w:rsid w:val="00F00FA4"/>
    <w:rsid w:val="00F017E5"/>
    <w:rsid w:val="00F02C5D"/>
    <w:rsid w:val="00F04CA4"/>
    <w:rsid w:val="00F051FD"/>
    <w:rsid w:val="00F0522D"/>
    <w:rsid w:val="00F05477"/>
    <w:rsid w:val="00F05B3B"/>
    <w:rsid w:val="00F05E02"/>
    <w:rsid w:val="00F06503"/>
    <w:rsid w:val="00F06C4D"/>
    <w:rsid w:val="00F07845"/>
    <w:rsid w:val="00F10C66"/>
    <w:rsid w:val="00F12D02"/>
    <w:rsid w:val="00F1310C"/>
    <w:rsid w:val="00F13861"/>
    <w:rsid w:val="00F139EE"/>
    <w:rsid w:val="00F14748"/>
    <w:rsid w:val="00F147F8"/>
    <w:rsid w:val="00F15347"/>
    <w:rsid w:val="00F163F7"/>
    <w:rsid w:val="00F17CED"/>
    <w:rsid w:val="00F204EA"/>
    <w:rsid w:val="00F21697"/>
    <w:rsid w:val="00F2261B"/>
    <w:rsid w:val="00F24096"/>
    <w:rsid w:val="00F245B9"/>
    <w:rsid w:val="00F24866"/>
    <w:rsid w:val="00F266C0"/>
    <w:rsid w:val="00F26998"/>
    <w:rsid w:val="00F26A64"/>
    <w:rsid w:val="00F26F81"/>
    <w:rsid w:val="00F277A6"/>
    <w:rsid w:val="00F30AF8"/>
    <w:rsid w:val="00F30CDF"/>
    <w:rsid w:val="00F32540"/>
    <w:rsid w:val="00F349DF"/>
    <w:rsid w:val="00F34B96"/>
    <w:rsid w:val="00F3657B"/>
    <w:rsid w:val="00F36682"/>
    <w:rsid w:val="00F373F8"/>
    <w:rsid w:val="00F40569"/>
    <w:rsid w:val="00F40F94"/>
    <w:rsid w:val="00F42F2B"/>
    <w:rsid w:val="00F43892"/>
    <w:rsid w:val="00F454DB"/>
    <w:rsid w:val="00F459F8"/>
    <w:rsid w:val="00F45A02"/>
    <w:rsid w:val="00F46DA6"/>
    <w:rsid w:val="00F474F3"/>
    <w:rsid w:val="00F478B9"/>
    <w:rsid w:val="00F479C6"/>
    <w:rsid w:val="00F47E3F"/>
    <w:rsid w:val="00F50B07"/>
    <w:rsid w:val="00F5169D"/>
    <w:rsid w:val="00F51AFC"/>
    <w:rsid w:val="00F51E48"/>
    <w:rsid w:val="00F526BF"/>
    <w:rsid w:val="00F54223"/>
    <w:rsid w:val="00F54376"/>
    <w:rsid w:val="00F54C0E"/>
    <w:rsid w:val="00F55282"/>
    <w:rsid w:val="00F554D4"/>
    <w:rsid w:val="00F55A38"/>
    <w:rsid w:val="00F5652E"/>
    <w:rsid w:val="00F56AB1"/>
    <w:rsid w:val="00F57402"/>
    <w:rsid w:val="00F578CE"/>
    <w:rsid w:val="00F600A8"/>
    <w:rsid w:val="00F60D1D"/>
    <w:rsid w:val="00F618F3"/>
    <w:rsid w:val="00F619A1"/>
    <w:rsid w:val="00F629AA"/>
    <w:rsid w:val="00F62A13"/>
    <w:rsid w:val="00F64125"/>
    <w:rsid w:val="00F6449F"/>
    <w:rsid w:val="00F6473B"/>
    <w:rsid w:val="00F647E7"/>
    <w:rsid w:val="00F6498A"/>
    <w:rsid w:val="00F65E60"/>
    <w:rsid w:val="00F6648F"/>
    <w:rsid w:val="00F66EF8"/>
    <w:rsid w:val="00F67A75"/>
    <w:rsid w:val="00F7068D"/>
    <w:rsid w:val="00F715AE"/>
    <w:rsid w:val="00F71C5C"/>
    <w:rsid w:val="00F71DEE"/>
    <w:rsid w:val="00F71F6A"/>
    <w:rsid w:val="00F7247F"/>
    <w:rsid w:val="00F7295B"/>
    <w:rsid w:val="00F72B11"/>
    <w:rsid w:val="00F730FD"/>
    <w:rsid w:val="00F73534"/>
    <w:rsid w:val="00F73775"/>
    <w:rsid w:val="00F73B43"/>
    <w:rsid w:val="00F75178"/>
    <w:rsid w:val="00F75346"/>
    <w:rsid w:val="00F757B5"/>
    <w:rsid w:val="00F75E1C"/>
    <w:rsid w:val="00F75E73"/>
    <w:rsid w:val="00F76359"/>
    <w:rsid w:val="00F76470"/>
    <w:rsid w:val="00F77730"/>
    <w:rsid w:val="00F803C1"/>
    <w:rsid w:val="00F80762"/>
    <w:rsid w:val="00F8088B"/>
    <w:rsid w:val="00F812B8"/>
    <w:rsid w:val="00F81914"/>
    <w:rsid w:val="00F823D6"/>
    <w:rsid w:val="00F82FCA"/>
    <w:rsid w:val="00F84A8D"/>
    <w:rsid w:val="00F84F8C"/>
    <w:rsid w:val="00F858D1"/>
    <w:rsid w:val="00F86570"/>
    <w:rsid w:val="00F86832"/>
    <w:rsid w:val="00F87EDA"/>
    <w:rsid w:val="00F9183B"/>
    <w:rsid w:val="00F92C88"/>
    <w:rsid w:val="00F93A22"/>
    <w:rsid w:val="00F93CE1"/>
    <w:rsid w:val="00F94A04"/>
    <w:rsid w:val="00F9530F"/>
    <w:rsid w:val="00F95A3D"/>
    <w:rsid w:val="00F95D59"/>
    <w:rsid w:val="00F96009"/>
    <w:rsid w:val="00F968A1"/>
    <w:rsid w:val="00F97084"/>
    <w:rsid w:val="00F975B3"/>
    <w:rsid w:val="00F9772C"/>
    <w:rsid w:val="00F97AC4"/>
    <w:rsid w:val="00F97B4C"/>
    <w:rsid w:val="00FA1450"/>
    <w:rsid w:val="00FA22AF"/>
    <w:rsid w:val="00FA235B"/>
    <w:rsid w:val="00FA34A6"/>
    <w:rsid w:val="00FA5B4E"/>
    <w:rsid w:val="00FA5F7B"/>
    <w:rsid w:val="00FA7014"/>
    <w:rsid w:val="00FA70BE"/>
    <w:rsid w:val="00FA7ED5"/>
    <w:rsid w:val="00FB0BC7"/>
    <w:rsid w:val="00FB20DF"/>
    <w:rsid w:val="00FB2370"/>
    <w:rsid w:val="00FB2654"/>
    <w:rsid w:val="00FB283C"/>
    <w:rsid w:val="00FB4244"/>
    <w:rsid w:val="00FB4756"/>
    <w:rsid w:val="00FB51DB"/>
    <w:rsid w:val="00FB5361"/>
    <w:rsid w:val="00FB564E"/>
    <w:rsid w:val="00FB60F4"/>
    <w:rsid w:val="00FB7302"/>
    <w:rsid w:val="00FC0294"/>
    <w:rsid w:val="00FC09FA"/>
    <w:rsid w:val="00FC1346"/>
    <w:rsid w:val="00FC17F0"/>
    <w:rsid w:val="00FC39E2"/>
    <w:rsid w:val="00FC40CE"/>
    <w:rsid w:val="00FC42B4"/>
    <w:rsid w:val="00FC43EA"/>
    <w:rsid w:val="00FC4CEA"/>
    <w:rsid w:val="00FC4E16"/>
    <w:rsid w:val="00FC53F7"/>
    <w:rsid w:val="00FC5D79"/>
    <w:rsid w:val="00FC6941"/>
    <w:rsid w:val="00FC753E"/>
    <w:rsid w:val="00FC7541"/>
    <w:rsid w:val="00FC7DC2"/>
    <w:rsid w:val="00FD0878"/>
    <w:rsid w:val="00FD103F"/>
    <w:rsid w:val="00FD1D56"/>
    <w:rsid w:val="00FD1F20"/>
    <w:rsid w:val="00FD28B4"/>
    <w:rsid w:val="00FD2D8A"/>
    <w:rsid w:val="00FD2FD5"/>
    <w:rsid w:val="00FD2FE7"/>
    <w:rsid w:val="00FD3555"/>
    <w:rsid w:val="00FD3619"/>
    <w:rsid w:val="00FD423A"/>
    <w:rsid w:val="00FD481B"/>
    <w:rsid w:val="00FD4A0C"/>
    <w:rsid w:val="00FD4FF4"/>
    <w:rsid w:val="00FD559C"/>
    <w:rsid w:val="00FD593A"/>
    <w:rsid w:val="00FD64C3"/>
    <w:rsid w:val="00FD7136"/>
    <w:rsid w:val="00FD7275"/>
    <w:rsid w:val="00FD7B36"/>
    <w:rsid w:val="00FE010D"/>
    <w:rsid w:val="00FE02AE"/>
    <w:rsid w:val="00FE07D7"/>
    <w:rsid w:val="00FE0904"/>
    <w:rsid w:val="00FE1458"/>
    <w:rsid w:val="00FE1538"/>
    <w:rsid w:val="00FE1879"/>
    <w:rsid w:val="00FE1EEC"/>
    <w:rsid w:val="00FE22E1"/>
    <w:rsid w:val="00FE2F46"/>
    <w:rsid w:val="00FE3533"/>
    <w:rsid w:val="00FE4774"/>
    <w:rsid w:val="00FE6429"/>
    <w:rsid w:val="00FE7237"/>
    <w:rsid w:val="00FE7834"/>
    <w:rsid w:val="00FE7E00"/>
    <w:rsid w:val="00FF0DCC"/>
    <w:rsid w:val="00FF156B"/>
    <w:rsid w:val="00FF1A7E"/>
    <w:rsid w:val="00FF3B0E"/>
    <w:rsid w:val="00FF45AB"/>
    <w:rsid w:val="00FF57E3"/>
    <w:rsid w:val="00FF5F46"/>
    <w:rsid w:val="00FF7582"/>
    <w:rsid w:val="00FF770F"/>
    <w:rsid w:val="0247E87A"/>
    <w:rsid w:val="025A1DDB"/>
    <w:rsid w:val="0273937D"/>
    <w:rsid w:val="02806034"/>
    <w:rsid w:val="029C7AEC"/>
    <w:rsid w:val="030C2496"/>
    <w:rsid w:val="03742327"/>
    <w:rsid w:val="03A190E3"/>
    <w:rsid w:val="0423D2DA"/>
    <w:rsid w:val="047D3666"/>
    <w:rsid w:val="0537B92E"/>
    <w:rsid w:val="05C9C56D"/>
    <w:rsid w:val="061906C7"/>
    <w:rsid w:val="0623BD1C"/>
    <w:rsid w:val="06EF40A7"/>
    <w:rsid w:val="06F0BCB0"/>
    <w:rsid w:val="075BBEDD"/>
    <w:rsid w:val="07E90E7F"/>
    <w:rsid w:val="0848C512"/>
    <w:rsid w:val="0957A86A"/>
    <w:rsid w:val="09CB6D16"/>
    <w:rsid w:val="0A163733"/>
    <w:rsid w:val="0AA05F7E"/>
    <w:rsid w:val="0B3B6D0D"/>
    <w:rsid w:val="0BB7717F"/>
    <w:rsid w:val="0C91EA98"/>
    <w:rsid w:val="0CE4D8A9"/>
    <w:rsid w:val="0D0B7793"/>
    <w:rsid w:val="0D1A6B18"/>
    <w:rsid w:val="0D695540"/>
    <w:rsid w:val="0DF45158"/>
    <w:rsid w:val="0EC67F76"/>
    <w:rsid w:val="0EE639F0"/>
    <w:rsid w:val="0F314E42"/>
    <w:rsid w:val="10042A56"/>
    <w:rsid w:val="1015AC31"/>
    <w:rsid w:val="105A4874"/>
    <w:rsid w:val="112EB917"/>
    <w:rsid w:val="113ADA2A"/>
    <w:rsid w:val="1143C3D7"/>
    <w:rsid w:val="117504D3"/>
    <w:rsid w:val="11F9A074"/>
    <w:rsid w:val="1391E936"/>
    <w:rsid w:val="13990787"/>
    <w:rsid w:val="139E410F"/>
    <w:rsid w:val="13EA2C61"/>
    <w:rsid w:val="140CB340"/>
    <w:rsid w:val="14483D1E"/>
    <w:rsid w:val="15087936"/>
    <w:rsid w:val="154A3688"/>
    <w:rsid w:val="15A40EBE"/>
    <w:rsid w:val="162AB83A"/>
    <w:rsid w:val="169F410C"/>
    <w:rsid w:val="16FD5259"/>
    <w:rsid w:val="1783A71E"/>
    <w:rsid w:val="17A672A5"/>
    <w:rsid w:val="183ED2A2"/>
    <w:rsid w:val="18634992"/>
    <w:rsid w:val="1A012ABA"/>
    <w:rsid w:val="1A35CC5C"/>
    <w:rsid w:val="1AC31B05"/>
    <w:rsid w:val="1AFA64CA"/>
    <w:rsid w:val="1BA93112"/>
    <w:rsid w:val="1D838E7F"/>
    <w:rsid w:val="1D84496A"/>
    <w:rsid w:val="1E853E4A"/>
    <w:rsid w:val="1ED99DE9"/>
    <w:rsid w:val="1F1430C6"/>
    <w:rsid w:val="1F62B31A"/>
    <w:rsid w:val="2055331A"/>
    <w:rsid w:val="206BBC54"/>
    <w:rsid w:val="21830C36"/>
    <w:rsid w:val="230C576B"/>
    <w:rsid w:val="23E72515"/>
    <w:rsid w:val="23EA252F"/>
    <w:rsid w:val="2442B1DA"/>
    <w:rsid w:val="246A4982"/>
    <w:rsid w:val="25242476"/>
    <w:rsid w:val="25988985"/>
    <w:rsid w:val="25FEDE1D"/>
    <w:rsid w:val="27A1EA44"/>
    <w:rsid w:val="285946C9"/>
    <w:rsid w:val="28A61DC5"/>
    <w:rsid w:val="29367EDF"/>
    <w:rsid w:val="29E5490B"/>
    <w:rsid w:val="2A069B55"/>
    <w:rsid w:val="2AAD7AD5"/>
    <w:rsid w:val="2AB4B48A"/>
    <w:rsid w:val="2B137D1D"/>
    <w:rsid w:val="2B24A9C3"/>
    <w:rsid w:val="2B3D516D"/>
    <w:rsid w:val="2C045FE2"/>
    <w:rsid w:val="2C92A358"/>
    <w:rsid w:val="2CEAE645"/>
    <w:rsid w:val="2D1CE9CD"/>
    <w:rsid w:val="2D410314"/>
    <w:rsid w:val="2D62B59D"/>
    <w:rsid w:val="2DA19FCF"/>
    <w:rsid w:val="2DC43C72"/>
    <w:rsid w:val="2DD10028"/>
    <w:rsid w:val="2DEFE40F"/>
    <w:rsid w:val="2E3084E0"/>
    <w:rsid w:val="2E57E124"/>
    <w:rsid w:val="2E824722"/>
    <w:rsid w:val="2F150BD3"/>
    <w:rsid w:val="2F3EC7A1"/>
    <w:rsid w:val="2FAA86BB"/>
    <w:rsid w:val="312784D1"/>
    <w:rsid w:val="31D2FE19"/>
    <w:rsid w:val="3316448C"/>
    <w:rsid w:val="338C2B51"/>
    <w:rsid w:val="33CF7B3B"/>
    <w:rsid w:val="33E024A8"/>
    <w:rsid w:val="33F31B10"/>
    <w:rsid w:val="34BCF985"/>
    <w:rsid w:val="34D377E4"/>
    <w:rsid w:val="3602E37A"/>
    <w:rsid w:val="361BBEA5"/>
    <w:rsid w:val="366F4845"/>
    <w:rsid w:val="3673E6A7"/>
    <w:rsid w:val="36C26B4D"/>
    <w:rsid w:val="36E97247"/>
    <w:rsid w:val="36EEB8E7"/>
    <w:rsid w:val="37249A83"/>
    <w:rsid w:val="379C7043"/>
    <w:rsid w:val="380B18A6"/>
    <w:rsid w:val="383CF3F5"/>
    <w:rsid w:val="3842B4F1"/>
    <w:rsid w:val="38A4953B"/>
    <w:rsid w:val="390ADCA3"/>
    <w:rsid w:val="391A29D4"/>
    <w:rsid w:val="39861F60"/>
    <w:rsid w:val="39955C58"/>
    <w:rsid w:val="39CA253B"/>
    <w:rsid w:val="3B9F2ABC"/>
    <w:rsid w:val="3C33DAA5"/>
    <w:rsid w:val="3CBDC022"/>
    <w:rsid w:val="3CF27859"/>
    <w:rsid w:val="3D48D84D"/>
    <w:rsid w:val="3DF4CD02"/>
    <w:rsid w:val="3DF57B12"/>
    <w:rsid w:val="3E247482"/>
    <w:rsid w:val="3E599083"/>
    <w:rsid w:val="3E9211F8"/>
    <w:rsid w:val="3EDA07DC"/>
    <w:rsid w:val="3F698780"/>
    <w:rsid w:val="3FF560E4"/>
    <w:rsid w:val="402CAAA9"/>
    <w:rsid w:val="40CBB42A"/>
    <w:rsid w:val="411AA94D"/>
    <w:rsid w:val="411D86F2"/>
    <w:rsid w:val="415653C8"/>
    <w:rsid w:val="41C416A4"/>
    <w:rsid w:val="4267848B"/>
    <w:rsid w:val="42A3EF3F"/>
    <w:rsid w:val="42AAA644"/>
    <w:rsid w:val="433F3A74"/>
    <w:rsid w:val="43B79194"/>
    <w:rsid w:val="43F7F4FC"/>
    <w:rsid w:val="44C33489"/>
    <w:rsid w:val="44F03F41"/>
    <w:rsid w:val="44F67199"/>
    <w:rsid w:val="44FBA6FE"/>
    <w:rsid w:val="450D5CA7"/>
    <w:rsid w:val="45BE72C3"/>
    <w:rsid w:val="46692884"/>
    <w:rsid w:val="46CCB04F"/>
    <w:rsid w:val="4743E9EB"/>
    <w:rsid w:val="4755BC3A"/>
    <w:rsid w:val="482458FA"/>
    <w:rsid w:val="487F4BA7"/>
    <w:rsid w:val="488BBF95"/>
    <w:rsid w:val="48B9883D"/>
    <w:rsid w:val="48EA1EFF"/>
    <w:rsid w:val="4914805B"/>
    <w:rsid w:val="49DB2C61"/>
    <w:rsid w:val="4A502E9A"/>
    <w:rsid w:val="4BB54E86"/>
    <w:rsid w:val="4C528DF5"/>
    <w:rsid w:val="4C8A287C"/>
    <w:rsid w:val="4CA123F3"/>
    <w:rsid w:val="4CA35827"/>
    <w:rsid w:val="4CB37114"/>
    <w:rsid w:val="4CBD3EAB"/>
    <w:rsid w:val="4CF93151"/>
    <w:rsid w:val="4D8CC962"/>
    <w:rsid w:val="4E2BB97D"/>
    <w:rsid w:val="4E6FE821"/>
    <w:rsid w:val="4EFC7027"/>
    <w:rsid w:val="4FFEF6C4"/>
    <w:rsid w:val="50533D29"/>
    <w:rsid w:val="508DE7D5"/>
    <w:rsid w:val="521967CE"/>
    <w:rsid w:val="5362CABF"/>
    <w:rsid w:val="5411156B"/>
    <w:rsid w:val="545BF885"/>
    <w:rsid w:val="54CF9D6B"/>
    <w:rsid w:val="54DCCC9A"/>
    <w:rsid w:val="558EBDF4"/>
    <w:rsid w:val="559AFDA0"/>
    <w:rsid w:val="56464B23"/>
    <w:rsid w:val="564C0248"/>
    <w:rsid w:val="56A55156"/>
    <w:rsid w:val="56E3B7D3"/>
    <w:rsid w:val="572A8E55"/>
    <w:rsid w:val="578D3E55"/>
    <w:rsid w:val="57A101E7"/>
    <w:rsid w:val="57B97366"/>
    <w:rsid w:val="57FDBA6D"/>
    <w:rsid w:val="586A2020"/>
    <w:rsid w:val="592ED16A"/>
    <w:rsid w:val="5955C2CF"/>
    <w:rsid w:val="59A163E9"/>
    <w:rsid w:val="59D00BE5"/>
    <w:rsid w:val="59F9F831"/>
    <w:rsid w:val="5A416666"/>
    <w:rsid w:val="5A417EC8"/>
    <w:rsid w:val="5AEDE262"/>
    <w:rsid w:val="5B6750B2"/>
    <w:rsid w:val="5B884989"/>
    <w:rsid w:val="5BC9E779"/>
    <w:rsid w:val="5BD6378D"/>
    <w:rsid w:val="5C0CB186"/>
    <w:rsid w:val="5C0FA98E"/>
    <w:rsid w:val="5CB77C66"/>
    <w:rsid w:val="5CF5E5B8"/>
    <w:rsid w:val="5CF67B58"/>
    <w:rsid w:val="5D790728"/>
    <w:rsid w:val="5D7CB8F7"/>
    <w:rsid w:val="5D96CE11"/>
    <w:rsid w:val="5E28B4EA"/>
    <w:rsid w:val="5E809BA5"/>
    <w:rsid w:val="5EF0E6B4"/>
    <w:rsid w:val="5F371A04"/>
    <w:rsid w:val="60F42964"/>
    <w:rsid w:val="6109EA5D"/>
    <w:rsid w:val="61EF15C8"/>
    <w:rsid w:val="626FAA51"/>
    <w:rsid w:val="6293D035"/>
    <w:rsid w:val="6370008C"/>
    <w:rsid w:val="638EB00A"/>
    <w:rsid w:val="63A28C76"/>
    <w:rsid w:val="63BE46BD"/>
    <w:rsid w:val="647F1B43"/>
    <w:rsid w:val="64A965EE"/>
    <w:rsid w:val="6571569F"/>
    <w:rsid w:val="6600A987"/>
    <w:rsid w:val="6614EEA5"/>
    <w:rsid w:val="670A3F13"/>
    <w:rsid w:val="6738C499"/>
    <w:rsid w:val="6743EE7D"/>
    <w:rsid w:val="68156300"/>
    <w:rsid w:val="68D8E916"/>
    <w:rsid w:val="6931F590"/>
    <w:rsid w:val="696F1896"/>
    <w:rsid w:val="69D2DFC1"/>
    <w:rsid w:val="69E5DDDB"/>
    <w:rsid w:val="6A348AE2"/>
    <w:rsid w:val="6A7807A0"/>
    <w:rsid w:val="6A81ED64"/>
    <w:rsid w:val="6BAE1943"/>
    <w:rsid w:val="6C1DBDC5"/>
    <w:rsid w:val="6C3BF024"/>
    <w:rsid w:val="6C5EA6FB"/>
    <w:rsid w:val="6D5A3AB7"/>
    <w:rsid w:val="6DAFA862"/>
    <w:rsid w:val="6DF28042"/>
    <w:rsid w:val="6E82289E"/>
    <w:rsid w:val="6EE5BA05"/>
    <w:rsid w:val="6EF71CFC"/>
    <w:rsid w:val="6F3D02EA"/>
    <w:rsid w:val="708AA409"/>
    <w:rsid w:val="70F5C174"/>
    <w:rsid w:val="715B1103"/>
    <w:rsid w:val="71A1664A"/>
    <w:rsid w:val="72BA153B"/>
    <w:rsid w:val="734145E3"/>
    <w:rsid w:val="7341718B"/>
    <w:rsid w:val="73C61114"/>
    <w:rsid w:val="741A39FC"/>
    <w:rsid w:val="7438CCC3"/>
    <w:rsid w:val="746EE386"/>
    <w:rsid w:val="749D892C"/>
    <w:rsid w:val="74DD41EC"/>
    <w:rsid w:val="753BA156"/>
    <w:rsid w:val="756FD9A3"/>
    <w:rsid w:val="75A1AFBC"/>
    <w:rsid w:val="7638AFC2"/>
    <w:rsid w:val="76A6A2DB"/>
    <w:rsid w:val="76AC6C73"/>
    <w:rsid w:val="76DEDF53"/>
    <w:rsid w:val="7807E906"/>
    <w:rsid w:val="78656979"/>
    <w:rsid w:val="787373EE"/>
    <w:rsid w:val="7895B5EE"/>
    <w:rsid w:val="78A77A65"/>
    <w:rsid w:val="79D9E62E"/>
    <w:rsid w:val="79DEEBF1"/>
    <w:rsid w:val="7AC7675F"/>
    <w:rsid w:val="7B75B68F"/>
    <w:rsid w:val="7BD452AF"/>
    <w:rsid w:val="7CF45BF8"/>
    <w:rsid w:val="7D906DAF"/>
    <w:rsid w:val="7D927B3C"/>
    <w:rsid w:val="7DFF0821"/>
    <w:rsid w:val="7ED0C8DB"/>
    <w:rsid w:val="7F410694"/>
    <w:rsid w:val="7F43D0FE"/>
    <w:rsid w:val="7F50ACF7"/>
    <w:rsid w:val="7F9AD882"/>
    <w:rsid w:val="7FB9A9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51C2"/>
  <w15:docId w15:val="{5A766771-A20D-4668-BDF4-A0056736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7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D0B"/>
    <w:pPr>
      <w:ind w:left="720"/>
      <w:contextualSpacing/>
    </w:pPr>
  </w:style>
  <w:style w:type="character" w:styleId="CommentReference">
    <w:name w:val="annotation reference"/>
    <w:basedOn w:val="DefaultParagraphFont"/>
    <w:uiPriority w:val="99"/>
    <w:semiHidden/>
    <w:unhideWhenUsed/>
    <w:rsid w:val="00AB4C14"/>
    <w:rPr>
      <w:sz w:val="16"/>
      <w:szCs w:val="16"/>
    </w:rPr>
  </w:style>
  <w:style w:type="paragraph" w:styleId="CommentText">
    <w:name w:val="annotation text"/>
    <w:basedOn w:val="Normal"/>
    <w:link w:val="CommentTextChar"/>
    <w:uiPriority w:val="99"/>
    <w:unhideWhenUsed/>
    <w:rsid w:val="00AB4C14"/>
    <w:pPr>
      <w:spacing w:line="240" w:lineRule="auto"/>
    </w:pPr>
    <w:rPr>
      <w:sz w:val="20"/>
      <w:szCs w:val="20"/>
    </w:rPr>
  </w:style>
  <w:style w:type="character" w:customStyle="1" w:styleId="CommentTextChar">
    <w:name w:val="Comment Text Char"/>
    <w:basedOn w:val="DefaultParagraphFont"/>
    <w:link w:val="CommentText"/>
    <w:uiPriority w:val="99"/>
    <w:rsid w:val="00AB4C14"/>
    <w:rPr>
      <w:sz w:val="20"/>
      <w:szCs w:val="20"/>
    </w:rPr>
  </w:style>
  <w:style w:type="paragraph" w:styleId="CommentSubject">
    <w:name w:val="annotation subject"/>
    <w:basedOn w:val="CommentText"/>
    <w:next w:val="CommentText"/>
    <w:link w:val="CommentSubjectChar"/>
    <w:uiPriority w:val="99"/>
    <w:semiHidden/>
    <w:unhideWhenUsed/>
    <w:rsid w:val="00AB4C14"/>
    <w:rPr>
      <w:b/>
      <w:bCs/>
    </w:rPr>
  </w:style>
  <w:style w:type="character" w:customStyle="1" w:styleId="CommentSubjectChar">
    <w:name w:val="Comment Subject Char"/>
    <w:basedOn w:val="CommentTextChar"/>
    <w:link w:val="CommentSubject"/>
    <w:uiPriority w:val="99"/>
    <w:semiHidden/>
    <w:rsid w:val="00AB4C14"/>
    <w:rPr>
      <w:b/>
      <w:bCs/>
      <w:sz w:val="20"/>
      <w:szCs w:val="20"/>
    </w:rPr>
  </w:style>
  <w:style w:type="paragraph" w:styleId="BalloonText">
    <w:name w:val="Balloon Text"/>
    <w:basedOn w:val="Normal"/>
    <w:link w:val="BalloonTextChar"/>
    <w:uiPriority w:val="99"/>
    <w:semiHidden/>
    <w:unhideWhenUsed/>
    <w:rsid w:val="00AB4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C14"/>
    <w:rPr>
      <w:rFonts w:ascii="Segoe UI" w:hAnsi="Segoe UI" w:cs="Segoe UI"/>
      <w:sz w:val="18"/>
      <w:szCs w:val="18"/>
    </w:rPr>
  </w:style>
  <w:style w:type="paragraph" w:styleId="Header">
    <w:name w:val="header"/>
    <w:basedOn w:val="Normal"/>
    <w:link w:val="HeaderChar"/>
    <w:uiPriority w:val="99"/>
    <w:unhideWhenUsed/>
    <w:rsid w:val="00BC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4E8"/>
  </w:style>
  <w:style w:type="paragraph" w:styleId="Footer">
    <w:name w:val="footer"/>
    <w:basedOn w:val="Normal"/>
    <w:link w:val="FooterChar"/>
    <w:uiPriority w:val="99"/>
    <w:unhideWhenUsed/>
    <w:rsid w:val="00BC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E8"/>
  </w:style>
  <w:style w:type="paragraph" w:styleId="NormalWeb">
    <w:name w:val="Normal (Web)"/>
    <w:basedOn w:val="Normal"/>
    <w:uiPriority w:val="99"/>
    <w:unhideWhenUsed/>
    <w:rsid w:val="00523A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523ABB"/>
    <w:rPr>
      <w:color w:val="0000FF"/>
      <w:u w:val="single"/>
    </w:rPr>
  </w:style>
  <w:style w:type="character" w:styleId="Emphasis">
    <w:name w:val="Emphasis"/>
    <w:basedOn w:val="DefaultParagraphFont"/>
    <w:uiPriority w:val="20"/>
    <w:qFormat/>
    <w:rsid w:val="00523ABB"/>
    <w:rPr>
      <w:i/>
      <w:iCs/>
    </w:rPr>
  </w:style>
  <w:style w:type="paragraph" w:styleId="Caption">
    <w:name w:val="caption"/>
    <w:basedOn w:val="Normal"/>
    <w:next w:val="Normal"/>
    <w:uiPriority w:val="35"/>
    <w:unhideWhenUsed/>
    <w:qFormat/>
    <w:rsid w:val="004C1498"/>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8847D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C3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114F"/>
    <w:pPr>
      <w:spacing w:after="0" w:line="240" w:lineRule="auto"/>
    </w:pPr>
  </w:style>
  <w:style w:type="character" w:styleId="UnresolvedMention">
    <w:name w:val="Unresolved Mention"/>
    <w:basedOn w:val="DefaultParagraphFont"/>
    <w:uiPriority w:val="99"/>
    <w:semiHidden/>
    <w:unhideWhenUsed/>
    <w:rsid w:val="00662AB1"/>
    <w:rPr>
      <w:color w:val="605E5C"/>
      <w:shd w:val="clear" w:color="auto" w:fill="E1DFDD"/>
    </w:rPr>
  </w:style>
  <w:style w:type="character" w:styleId="FollowedHyperlink">
    <w:name w:val="FollowedHyperlink"/>
    <w:basedOn w:val="DefaultParagraphFont"/>
    <w:uiPriority w:val="99"/>
    <w:semiHidden/>
    <w:unhideWhenUsed/>
    <w:rsid w:val="00D41F8A"/>
    <w:rPr>
      <w:color w:val="954F72" w:themeColor="followedHyperlink"/>
      <w:u w:val="single"/>
    </w:rPr>
  </w:style>
  <w:style w:type="paragraph" w:customStyle="1" w:styleId="CStandard11">
    <w:name w:val="C_Standard_11"/>
    <w:basedOn w:val="Normal"/>
    <w:qFormat/>
    <w:rsid w:val="00280A94"/>
    <w:pPr>
      <w:spacing w:before="120" w:after="120" w:line="300" w:lineRule="atLeast"/>
      <w:jc w:val="both"/>
    </w:pPr>
    <w:rPr>
      <w:rFonts w:ascii="Arial" w:eastAsia="Times New Roman" w:hAnsi="Arial" w:cs="Times New Roman"/>
      <w:szCs w:val="24"/>
      <w:lang w:eastAsia="de-DE"/>
    </w:rPr>
  </w:style>
  <w:style w:type="paragraph" w:customStyle="1" w:styleId="CIVList">
    <w:name w:val="CIV_List"/>
    <w:basedOn w:val="Normal"/>
    <w:qFormat/>
    <w:rsid w:val="00FB0BC7"/>
    <w:pPr>
      <w:numPr>
        <w:numId w:val="1"/>
      </w:numPr>
      <w:spacing w:after="0" w:line="264" w:lineRule="auto"/>
      <w:jc w:val="both"/>
    </w:pPr>
    <w:rPr>
      <w:rFonts w:ascii="Arial" w:eastAsia="SimSun" w:hAnsi="Arial" w:cs="Times New Roman"/>
      <w:szCs w:val="24"/>
      <w:lang w:eastAsia="zh-CN"/>
    </w:rPr>
  </w:style>
  <w:style w:type="paragraph" w:customStyle="1" w:styleId="Body">
    <w:name w:val="Body"/>
    <w:rsid w:val="004668F1"/>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paragraph" w:customStyle="1" w:styleId="Default">
    <w:name w:val="Default"/>
    <w:rsid w:val="004668F1"/>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GB"/>
    </w:rPr>
  </w:style>
  <w:style w:type="numbering" w:customStyle="1" w:styleId="Bullets">
    <w:name w:val="Bullets"/>
    <w:rsid w:val="004668F1"/>
    <w:pPr>
      <w:numPr>
        <w:numId w:val="2"/>
      </w:numPr>
    </w:pPr>
  </w:style>
  <w:style w:type="paragraph" w:styleId="FootnoteText">
    <w:name w:val="footnote text"/>
    <w:basedOn w:val="Normal"/>
    <w:link w:val="FootnoteTextChar"/>
    <w:uiPriority w:val="99"/>
    <w:semiHidden/>
    <w:unhideWhenUsed/>
    <w:rsid w:val="00DB4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277"/>
    <w:rPr>
      <w:sz w:val="20"/>
      <w:szCs w:val="20"/>
    </w:rPr>
  </w:style>
  <w:style w:type="character" w:styleId="FootnoteReference">
    <w:name w:val="footnote reference"/>
    <w:basedOn w:val="DefaultParagraphFont"/>
    <w:uiPriority w:val="99"/>
    <w:semiHidden/>
    <w:unhideWhenUsed/>
    <w:rsid w:val="00DB4277"/>
    <w:rPr>
      <w:vertAlign w:val="superscript"/>
    </w:rPr>
  </w:style>
  <w:style w:type="paragraph" w:customStyle="1" w:styleId="BodyText2">
    <w:name w:val="Body Text2"/>
    <w:basedOn w:val="Normal"/>
    <w:rsid w:val="00DC6352"/>
    <w:pPr>
      <w:spacing w:after="0" w:line="240" w:lineRule="exact"/>
    </w:pPr>
    <w:rPr>
      <w:rFonts w:ascii="Arial" w:eastAsia="Times New Roman" w:hAnsi="Arial" w:cs="Times New Roman"/>
      <w:color w:val="000000"/>
      <w:sz w:val="17"/>
      <w:szCs w:val="17"/>
      <w:lang w:eastAsia="en-GB"/>
    </w:rPr>
  </w:style>
  <w:style w:type="character" w:styleId="Strong">
    <w:name w:val="Strong"/>
    <w:basedOn w:val="DefaultParagraphFont"/>
    <w:uiPriority w:val="22"/>
    <w:qFormat/>
    <w:rsid w:val="00F80762"/>
    <w:rPr>
      <w:b/>
      <w:bCs/>
    </w:rPr>
  </w:style>
  <w:style w:type="character" w:customStyle="1" w:styleId="title-text">
    <w:name w:val="title-text"/>
    <w:basedOn w:val="DefaultParagraphFont"/>
    <w:rsid w:val="00E4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3629">
      <w:bodyDiv w:val="1"/>
      <w:marLeft w:val="0"/>
      <w:marRight w:val="0"/>
      <w:marTop w:val="0"/>
      <w:marBottom w:val="0"/>
      <w:divBdr>
        <w:top w:val="none" w:sz="0" w:space="0" w:color="auto"/>
        <w:left w:val="none" w:sz="0" w:space="0" w:color="auto"/>
        <w:bottom w:val="none" w:sz="0" w:space="0" w:color="auto"/>
        <w:right w:val="none" w:sz="0" w:space="0" w:color="auto"/>
      </w:divBdr>
    </w:div>
    <w:div w:id="113407470">
      <w:bodyDiv w:val="1"/>
      <w:marLeft w:val="0"/>
      <w:marRight w:val="0"/>
      <w:marTop w:val="0"/>
      <w:marBottom w:val="0"/>
      <w:divBdr>
        <w:top w:val="none" w:sz="0" w:space="0" w:color="auto"/>
        <w:left w:val="none" w:sz="0" w:space="0" w:color="auto"/>
        <w:bottom w:val="none" w:sz="0" w:space="0" w:color="auto"/>
        <w:right w:val="none" w:sz="0" w:space="0" w:color="auto"/>
      </w:divBdr>
    </w:div>
    <w:div w:id="167139419">
      <w:bodyDiv w:val="1"/>
      <w:marLeft w:val="0"/>
      <w:marRight w:val="0"/>
      <w:marTop w:val="0"/>
      <w:marBottom w:val="0"/>
      <w:divBdr>
        <w:top w:val="none" w:sz="0" w:space="0" w:color="auto"/>
        <w:left w:val="none" w:sz="0" w:space="0" w:color="auto"/>
        <w:bottom w:val="none" w:sz="0" w:space="0" w:color="auto"/>
        <w:right w:val="none" w:sz="0" w:space="0" w:color="auto"/>
      </w:divBdr>
    </w:div>
    <w:div w:id="208613425">
      <w:bodyDiv w:val="1"/>
      <w:marLeft w:val="0"/>
      <w:marRight w:val="0"/>
      <w:marTop w:val="0"/>
      <w:marBottom w:val="0"/>
      <w:divBdr>
        <w:top w:val="none" w:sz="0" w:space="0" w:color="auto"/>
        <w:left w:val="none" w:sz="0" w:space="0" w:color="auto"/>
        <w:bottom w:val="none" w:sz="0" w:space="0" w:color="auto"/>
        <w:right w:val="none" w:sz="0" w:space="0" w:color="auto"/>
      </w:divBdr>
    </w:div>
    <w:div w:id="389840095">
      <w:bodyDiv w:val="1"/>
      <w:marLeft w:val="0"/>
      <w:marRight w:val="0"/>
      <w:marTop w:val="0"/>
      <w:marBottom w:val="0"/>
      <w:divBdr>
        <w:top w:val="none" w:sz="0" w:space="0" w:color="auto"/>
        <w:left w:val="none" w:sz="0" w:space="0" w:color="auto"/>
        <w:bottom w:val="none" w:sz="0" w:space="0" w:color="auto"/>
        <w:right w:val="none" w:sz="0" w:space="0" w:color="auto"/>
      </w:divBdr>
    </w:div>
    <w:div w:id="493568498">
      <w:bodyDiv w:val="1"/>
      <w:marLeft w:val="0"/>
      <w:marRight w:val="0"/>
      <w:marTop w:val="0"/>
      <w:marBottom w:val="0"/>
      <w:divBdr>
        <w:top w:val="none" w:sz="0" w:space="0" w:color="auto"/>
        <w:left w:val="none" w:sz="0" w:space="0" w:color="auto"/>
        <w:bottom w:val="none" w:sz="0" w:space="0" w:color="auto"/>
        <w:right w:val="none" w:sz="0" w:space="0" w:color="auto"/>
      </w:divBdr>
      <w:divsChild>
        <w:div w:id="763763845">
          <w:marLeft w:val="0"/>
          <w:marRight w:val="0"/>
          <w:marTop w:val="0"/>
          <w:marBottom w:val="0"/>
          <w:divBdr>
            <w:top w:val="none" w:sz="0" w:space="0" w:color="auto"/>
            <w:left w:val="none" w:sz="0" w:space="0" w:color="auto"/>
            <w:bottom w:val="none" w:sz="0" w:space="0" w:color="auto"/>
            <w:right w:val="none" w:sz="0" w:space="0" w:color="auto"/>
          </w:divBdr>
          <w:divsChild>
            <w:div w:id="1488594434">
              <w:marLeft w:val="0"/>
              <w:marRight w:val="0"/>
              <w:marTop w:val="0"/>
              <w:marBottom w:val="0"/>
              <w:divBdr>
                <w:top w:val="none" w:sz="0" w:space="0" w:color="auto"/>
                <w:left w:val="none" w:sz="0" w:space="0" w:color="auto"/>
                <w:bottom w:val="none" w:sz="0" w:space="0" w:color="auto"/>
                <w:right w:val="none" w:sz="0" w:space="0" w:color="auto"/>
              </w:divBdr>
              <w:divsChild>
                <w:div w:id="225147077">
                  <w:marLeft w:val="-450"/>
                  <w:marRight w:val="0"/>
                  <w:marTop w:val="0"/>
                  <w:marBottom w:val="0"/>
                  <w:divBdr>
                    <w:top w:val="none" w:sz="0" w:space="0" w:color="auto"/>
                    <w:left w:val="none" w:sz="0" w:space="0" w:color="auto"/>
                    <w:bottom w:val="none" w:sz="0" w:space="0" w:color="auto"/>
                    <w:right w:val="none" w:sz="0" w:space="0" w:color="auto"/>
                  </w:divBdr>
                  <w:divsChild>
                    <w:div w:id="986128286">
                      <w:marLeft w:val="450"/>
                      <w:marRight w:val="0"/>
                      <w:marTop w:val="0"/>
                      <w:marBottom w:val="0"/>
                      <w:divBdr>
                        <w:top w:val="none" w:sz="0" w:space="0" w:color="auto"/>
                        <w:left w:val="none" w:sz="0" w:space="0" w:color="auto"/>
                        <w:bottom w:val="none" w:sz="0" w:space="0" w:color="auto"/>
                        <w:right w:val="none" w:sz="0" w:space="0" w:color="auto"/>
                      </w:divBdr>
                      <w:divsChild>
                        <w:div w:id="167991317">
                          <w:marLeft w:val="0"/>
                          <w:marRight w:val="0"/>
                          <w:marTop w:val="0"/>
                          <w:marBottom w:val="0"/>
                          <w:divBdr>
                            <w:top w:val="none" w:sz="0" w:space="0" w:color="auto"/>
                            <w:left w:val="none" w:sz="0" w:space="0" w:color="auto"/>
                            <w:bottom w:val="none" w:sz="0" w:space="0" w:color="auto"/>
                            <w:right w:val="none" w:sz="0" w:space="0" w:color="auto"/>
                          </w:divBdr>
                          <w:divsChild>
                            <w:div w:id="382216879">
                              <w:marLeft w:val="0"/>
                              <w:marRight w:val="0"/>
                              <w:marTop w:val="0"/>
                              <w:marBottom w:val="0"/>
                              <w:divBdr>
                                <w:top w:val="none" w:sz="0" w:space="0" w:color="auto"/>
                                <w:left w:val="none" w:sz="0" w:space="0" w:color="auto"/>
                                <w:bottom w:val="none" w:sz="0" w:space="0" w:color="auto"/>
                                <w:right w:val="none" w:sz="0" w:space="0" w:color="auto"/>
                              </w:divBdr>
                              <w:divsChild>
                                <w:div w:id="825705294">
                                  <w:marLeft w:val="0"/>
                                  <w:marRight w:val="0"/>
                                  <w:marTop w:val="0"/>
                                  <w:marBottom w:val="0"/>
                                  <w:divBdr>
                                    <w:top w:val="none" w:sz="0" w:space="0" w:color="auto"/>
                                    <w:left w:val="none" w:sz="0" w:space="0" w:color="auto"/>
                                    <w:bottom w:val="none" w:sz="0" w:space="0" w:color="auto"/>
                                    <w:right w:val="none" w:sz="0" w:space="0" w:color="auto"/>
                                  </w:divBdr>
                                  <w:divsChild>
                                    <w:div w:id="19567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285518">
          <w:marLeft w:val="0"/>
          <w:marRight w:val="0"/>
          <w:marTop w:val="0"/>
          <w:marBottom w:val="0"/>
          <w:divBdr>
            <w:top w:val="none" w:sz="0" w:space="0" w:color="auto"/>
            <w:left w:val="none" w:sz="0" w:space="0" w:color="auto"/>
            <w:bottom w:val="none" w:sz="0" w:space="0" w:color="auto"/>
            <w:right w:val="none" w:sz="0" w:space="0" w:color="auto"/>
          </w:divBdr>
          <w:divsChild>
            <w:div w:id="232860773">
              <w:marLeft w:val="0"/>
              <w:marRight w:val="0"/>
              <w:marTop w:val="0"/>
              <w:marBottom w:val="0"/>
              <w:divBdr>
                <w:top w:val="none" w:sz="0" w:space="0" w:color="auto"/>
                <w:left w:val="none" w:sz="0" w:space="0" w:color="auto"/>
                <w:bottom w:val="none" w:sz="0" w:space="0" w:color="auto"/>
                <w:right w:val="none" w:sz="0" w:space="0" w:color="auto"/>
              </w:divBdr>
              <w:divsChild>
                <w:div w:id="1141341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9773">
      <w:bodyDiv w:val="1"/>
      <w:marLeft w:val="0"/>
      <w:marRight w:val="0"/>
      <w:marTop w:val="0"/>
      <w:marBottom w:val="0"/>
      <w:divBdr>
        <w:top w:val="none" w:sz="0" w:space="0" w:color="auto"/>
        <w:left w:val="none" w:sz="0" w:space="0" w:color="auto"/>
        <w:bottom w:val="none" w:sz="0" w:space="0" w:color="auto"/>
        <w:right w:val="none" w:sz="0" w:space="0" w:color="auto"/>
      </w:divBdr>
    </w:div>
    <w:div w:id="541744054">
      <w:bodyDiv w:val="1"/>
      <w:marLeft w:val="0"/>
      <w:marRight w:val="0"/>
      <w:marTop w:val="0"/>
      <w:marBottom w:val="0"/>
      <w:divBdr>
        <w:top w:val="none" w:sz="0" w:space="0" w:color="auto"/>
        <w:left w:val="none" w:sz="0" w:space="0" w:color="auto"/>
        <w:bottom w:val="none" w:sz="0" w:space="0" w:color="auto"/>
        <w:right w:val="none" w:sz="0" w:space="0" w:color="auto"/>
      </w:divBdr>
    </w:div>
    <w:div w:id="545143219">
      <w:bodyDiv w:val="1"/>
      <w:marLeft w:val="0"/>
      <w:marRight w:val="0"/>
      <w:marTop w:val="0"/>
      <w:marBottom w:val="0"/>
      <w:divBdr>
        <w:top w:val="none" w:sz="0" w:space="0" w:color="auto"/>
        <w:left w:val="none" w:sz="0" w:space="0" w:color="auto"/>
        <w:bottom w:val="none" w:sz="0" w:space="0" w:color="auto"/>
        <w:right w:val="none" w:sz="0" w:space="0" w:color="auto"/>
      </w:divBdr>
    </w:div>
    <w:div w:id="844632457">
      <w:bodyDiv w:val="1"/>
      <w:marLeft w:val="0"/>
      <w:marRight w:val="0"/>
      <w:marTop w:val="0"/>
      <w:marBottom w:val="0"/>
      <w:divBdr>
        <w:top w:val="none" w:sz="0" w:space="0" w:color="auto"/>
        <w:left w:val="none" w:sz="0" w:space="0" w:color="auto"/>
        <w:bottom w:val="none" w:sz="0" w:space="0" w:color="auto"/>
        <w:right w:val="none" w:sz="0" w:space="0" w:color="auto"/>
      </w:divBdr>
    </w:div>
    <w:div w:id="887188530">
      <w:bodyDiv w:val="1"/>
      <w:marLeft w:val="0"/>
      <w:marRight w:val="0"/>
      <w:marTop w:val="0"/>
      <w:marBottom w:val="0"/>
      <w:divBdr>
        <w:top w:val="none" w:sz="0" w:space="0" w:color="auto"/>
        <w:left w:val="none" w:sz="0" w:space="0" w:color="auto"/>
        <w:bottom w:val="none" w:sz="0" w:space="0" w:color="auto"/>
        <w:right w:val="none" w:sz="0" w:space="0" w:color="auto"/>
      </w:divBdr>
    </w:div>
    <w:div w:id="1012100957">
      <w:bodyDiv w:val="1"/>
      <w:marLeft w:val="0"/>
      <w:marRight w:val="0"/>
      <w:marTop w:val="0"/>
      <w:marBottom w:val="0"/>
      <w:divBdr>
        <w:top w:val="none" w:sz="0" w:space="0" w:color="auto"/>
        <w:left w:val="none" w:sz="0" w:space="0" w:color="auto"/>
        <w:bottom w:val="none" w:sz="0" w:space="0" w:color="auto"/>
        <w:right w:val="none" w:sz="0" w:space="0" w:color="auto"/>
      </w:divBdr>
    </w:div>
    <w:div w:id="1150485091">
      <w:bodyDiv w:val="1"/>
      <w:marLeft w:val="0"/>
      <w:marRight w:val="0"/>
      <w:marTop w:val="0"/>
      <w:marBottom w:val="0"/>
      <w:divBdr>
        <w:top w:val="none" w:sz="0" w:space="0" w:color="auto"/>
        <w:left w:val="none" w:sz="0" w:space="0" w:color="auto"/>
        <w:bottom w:val="none" w:sz="0" w:space="0" w:color="auto"/>
        <w:right w:val="none" w:sz="0" w:space="0" w:color="auto"/>
      </w:divBdr>
    </w:div>
    <w:div w:id="1346665288">
      <w:bodyDiv w:val="1"/>
      <w:marLeft w:val="0"/>
      <w:marRight w:val="0"/>
      <w:marTop w:val="0"/>
      <w:marBottom w:val="0"/>
      <w:divBdr>
        <w:top w:val="none" w:sz="0" w:space="0" w:color="auto"/>
        <w:left w:val="none" w:sz="0" w:space="0" w:color="auto"/>
        <w:bottom w:val="none" w:sz="0" w:space="0" w:color="auto"/>
        <w:right w:val="none" w:sz="0" w:space="0" w:color="auto"/>
      </w:divBdr>
    </w:div>
    <w:div w:id="1590456421">
      <w:bodyDiv w:val="1"/>
      <w:marLeft w:val="0"/>
      <w:marRight w:val="0"/>
      <w:marTop w:val="0"/>
      <w:marBottom w:val="0"/>
      <w:divBdr>
        <w:top w:val="none" w:sz="0" w:space="0" w:color="auto"/>
        <w:left w:val="none" w:sz="0" w:space="0" w:color="auto"/>
        <w:bottom w:val="none" w:sz="0" w:space="0" w:color="auto"/>
        <w:right w:val="none" w:sz="0" w:space="0" w:color="auto"/>
      </w:divBdr>
    </w:div>
    <w:div w:id="1824003653">
      <w:bodyDiv w:val="1"/>
      <w:marLeft w:val="0"/>
      <w:marRight w:val="0"/>
      <w:marTop w:val="0"/>
      <w:marBottom w:val="0"/>
      <w:divBdr>
        <w:top w:val="none" w:sz="0" w:space="0" w:color="auto"/>
        <w:left w:val="none" w:sz="0" w:space="0" w:color="auto"/>
        <w:bottom w:val="none" w:sz="0" w:space="0" w:color="auto"/>
        <w:right w:val="none" w:sz="0" w:space="0" w:color="auto"/>
      </w:divBdr>
    </w:div>
    <w:div w:id="1894654140">
      <w:bodyDiv w:val="1"/>
      <w:marLeft w:val="0"/>
      <w:marRight w:val="0"/>
      <w:marTop w:val="0"/>
      <w:marBottom w:val="0"/>
      <w:divBdr>
        <w:top w:val="none" w:sz="0" w:space="0" w:color="auto"/>
        <w:left w:val="none" w:sz="0" w:space="0" w:color="auto"/>
        <w:bottom w:val="none" w:sz="0" w:space="0" w:color="auto"/>
        <w:right w:val="none" w:sz="0" w:space="0" w:color="auto"/>
      </w:divBdr>
    </w:div>
    <w:div w:id="1957758899">
      <w:bodyDiv w:val="1"/>
      <w:marLeft w:val="0"/>
      <w:marRight w:val="0"/>
      <w:marTop w:val="0"/>
      <w:marBottom w:val="0"/>
      <w:divBdr>
        <w:top w:val="none" w:sz="0" w:space="0" w:color="auto"/>
        <w:left w:val="none" w:sz="0" w:space="0" w:color="auto"/>
        <w:bottom w:val="none" w:sz="0" w:space="0" w:color="auto"/>
        <w:right w:val="none" w:sz="0" w:space="0" w:color="auto"/>
      </w:divBdr>
      <w:divsChild>
        <w:div w:id="662467467">
          <w:marLeft w:val="0"/>
          <w:marRight w:val="0"/>
          <w:marTop w:val="0"/>
          <w:marBottom w:val="0"/>
          <w:divBdr>
            <w:top w:val="none" w:sz="0" w:space="0" w:color="auto"/>
            <w:left w:val="none" w:sz="0" w:space="0" w:color="auto"/>
            <w:bottom w:val="none" w:sz="0" w:space="0" w:color="auto"/>
            <w:right w:val="none" w:sz="0" w:space="0" w:color="auto"/>
          </w:divBdr>
          <w:divsChild>
            <w:div w:id="1747142815">
              <w:marLeft w:val="0"/>
              <w:marRight w:val="0"/>
              <w:marTop w:val="0"/>
              <w:marBottom w:val="0"/>
              <w:divBdr>
                <w:top w:val="none" w:sz="0" w:space="0" w:color="auto"/>
                <w:left w:val="none" w:sz="0" w:space="0" w:color="auto"/>
                <w:bottom w:val="none" w:sz="0" w:space="0" w:color="auto"/>
                <w:right w:val="none" w:sz="0" w:space="0" w:color="auto"/>
              </w:divBdr>
              <w:divsChild>
                <w:div w:id="1127238220">
                  <w:marLeft w:val="300"/>
                  <w:marRight w:val="300"/>
                  <w:marTop w:val="150"/>
                  <w:marBottom w:val="0"/>
                  <w:divBdr>
                    <w:top w:val="none" w:sz="0" w:space="0" w:color="auto"/>
                    <w:left w:val="none" w:sz="0" w:space="0" w:color="auto"/>
                    <w:bottom w:val="none" w:sz="0" w:space="0" w:color="auto"/>
                    <w:right w:val="none" w:sz="0" w:space="0" w:color="auto"/>
                  </w:divBdr>
                  <w:divsChild>
                    <w:div w:id="1380128151">
                      <w:marLeft w:val="0"/>
                      <w:marRight w:val="0"/>
                      <w:marTop w:val="60"/>
                      <w:marBottom w:val="0"/>
                      <w:divBdr>
                        <w:top w:val="none" w:sz="0" w:space="0" w:color="auto"/>
                        <w:left w:val="none" w:sz="0" w:space="0" w:color="auto"/>
                        <w:bottom w:val="none" w:sz="0" w:space="0" w:color="auto"/>
                        <w:right w:val="none" w:sz="0" w:space="0" w:color="auto"/>
                      </w:divBdr>
                      <w:divsChild>
                        <w:div w:id="1694764632">
                          <w:marLeft w:val="0"/>
                          <w:marRight w:val="0"/>
                          <w:marTop w:val="60"/>
                          <w:marBottom w:val="0"/>
                          <w:divBdr>
                            <w:top w:val="none" w:sz="0" w:space="0" w:color="auto"/>
                            <w:left w:val="none" w:sz="0" w:space="0" w:color="auto"/>
                            <w:bottom w:val="none" w:sz="0" w:space="0" w:color="auto"/>
                            <w:right w:val="none" w:sz="0" w:space="0" w:color="auto"/>
                          </w:divBdr>
                          <w:divsChild>
                            <w:div w:id="6932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016091">
      <w:bodyDiv w:val="1"/>
      <w:marLeft w:val="0"/>
      <w:marRight w:val="0"/>
      <w:marTop w:val="0"/>
      <w:marBottom w:val="0"/>
      <w:divBdr>
        <w:top w:val="none" w:sz="0" w:space="0" w:color="auto"/>
        <w:left w:val="none" w:sz="0" w:space="0" w:color="auto"/>
        <w:bottom w:val="none" w:sz="0" w:space="0" w:color="auto"/>
        <w:right w:val="none" w:sz="0" w:space="0" w:color="auto"/>
      </w:divBdr>
    </w:div>
    <w:div w:id="2037851238">
      <w:bodyDiv w:val="1"/>
      <w:marLeft w:val="0"/>
      <w:marRight w:val="0"/>
      <w:marTop w:val="0"/>
      <w:marBottom w:val="0"/>
      <w:divBdr>
        <w:top w:val="none" w:sz="0" w:space="0" w:color="auto"/>
        <w:left w:val="none" w:sz="0" w:space="0" w:color="auto"/>
        <w:bottom w:val="none" w:sz="0" w:space="0" w:color="auto"/>
        <w:right w:val="none" w:sz="0" w:space="0" w:color="auto"/>
      </w:divBdr>
    </w:div>
    <w:div w:id="2072731719">
      <w:bodyDiv w:val="1"/>
      <w:marLeft w:val="0"/>
      <w:marRight w:val="0"/>
      <w:marTop w:val="0"/>
      <w:marBottom w:val="0"/>
      <w:divBdr>
        <w:top w:val="none" w:sz="0" w:space="0" w:color="auto"/>
        <w:left w:val="none" w:sz="0" w:space="0" w:color="auto"/>
        <w:bottom w:val="none" w:sz="0" w:space="0" w:color="auto"/>
        <w:right w:val="none" w:sz="0" w:space="0" w:color="auto"/>
      </w:divBdr>
    </w:div>
    <w:div w:id="213682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we-repository.worktribe.com/output/751624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ndfonline.com/doi/full/10.1080/01441647.2021.19149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hevoroscope.com/2021/03/22/heuristic-principles-for-scanning/" TargetMode="External"/><Relationship Id="rId2" Type="http://schemas.openxmlformats.org/officeDocument/2006/relationships/hyperlink" Target="https://www.ptrc-training.co.uk/" TargetMode="External"/><Relationship Id="rId1" Type="http://schemas.openxmlformats.org/officeDocument/2006/relationships/hyperlink" Target="https://www.ptrc-training.co.uk/FiresideCh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4" ma:contentTypeDescription="Create a new document." ma:contentTypeScope="" ma:versionID="c6ec316dfa611243d690a3030d16f64a">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bb23daa7e39321c85a36e9e33b1f38f6"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DDA5B-85B6-4433-ADE1-802554E03211}">
  <ds:schemaRefs>
    <ds:schemaRef ds:uri="http://schemas.microsoft.com/sharepoint/v3/contenttype/forms"/>
  </ds:schemaRefs>
</ds:datastoreItem>
</file>

<file path=customXml/itemProps2.xml><?xml version="1.0" encoding="utf-8"?>
<ds:datastoreItem xmlns:ds="http://schemas.openxmlformats.org/officeDocument/2006/customXml" ds:itemID="{C4220C69-8239-4369-8A70-35746A7E6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F5FAB-B8DC-49BC-910F-FF26F5D87153}">
  <ds:schemaRefs>
    <ds:schemaRef ds:uri="http://schemas.openxmlformats.org/officeDocument/2006/bibliography"/>
  </ds:schemaRefs>
</ds:datastoreItem>
</file>

<file path=customXml/itemProps4.xml><?xml version="1.0" encoding="utf-8"?>
<ds:datastoreItem xmlns:ds="http://schemas.openxmlformats.org/officeDocument/2006/customXml" ds:itemID="{BBC6E1AA-29DB-44ED-AD92-73E2580AA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Links>
    <vt:vector size="198" baseType="variant">
      <vt:variant>
        <vt:i4>3407927</vt:i4>
      </vt:variant>
      <vt:variant>
        <vt:i4>90</vt:i4>
      </vt:variant>
      <vt:variant>
        <vt:i4>0</vt:i4>
      </vt:variant>
      <vt:variant>
        <vt:i4>5</vt:i4>
      </vt:variant>
      <vt:variant>
        <vt:lpwstr>https://doi.org/10.1016/j.ejor.2018.08.035</vt:lpwstr>
      </vt:variant>
      <vt:variant>
        <vt:lpwstr/>
      </vt:variant>
      <vt:variant>
        <vt:i4>1704019</vt:i4>
      </vt:variant>
      <vt:variant>
        <vt:i4>87</vt:i4>
      </vt:variant>
      <vt:variant>
        <vt:i4>0</vt:i4>
      </vt:variant>
      <vt:variant>
        <vt:i4>5</vt:i4>
      </vt:variant>
      <vt:variant>
        <vt:lpwstr>https://doi.org/10.1108/14636680310698379</vt:lpwstr>
      </vt:variant>
      <vt:variant>
        <vt:lpwstr/>
      </vt:variant>
      <vt:variant>
        <vt:i4>3276914</vt:i4>
      </vt:variant>
      <vt:variant>
        <vt:i4>84</vt:i4>
      </vt:variant>
      <vt:variant>
        <vt:i4>0</vt:i4>
      </vt:variant>
      <vt:variant>
        <vt:i4>5</vt:i4>
      </vt:variant>
      <vt:variant>
        <vt:lpwstr>https://www.springer.com/gp/book/9783030052515</vt:lpwstr>
      </vt:variant>
      <vt:variant>
        <vt:lpwstr/>
      </vt:variant>
      <vt:variant>
        <vt:i4>5242893</vt:i4>
      </vt:variant>
      <vt:variant>
        <vt:i4>81</vt:i4>
      </vt:variant>
      <vt:variant>
        <vt:i4>0</vt:i4>
      </vt:variant>
      <vt:variant>
        <vt:i4>5</vt:i4>
      </vt:variant>
      <vt:variant>
        <vt:lpwstr>https://doi.org/10.1016/j.futures.2019.05.002</vt:lpwstr>
      </vt:variant>
      <vt:variant>
        <vt:lpwstr/>
      </vt:variant>
      <vt:variant>
        <vt:i4>6619198</vt:i4>
      </vt:variant>
      <vt:variant>
        <vt:i4>78</vt:i4>
      </vt:variant>
      <vt:variant>
        <vt:i4>0</vt:i4>
      </vt:variant>
      <vt:variant>
        <vt:i4>5</vt:i4>
      </vt:variant>
      <vt:variant>
        <vt:lpwstr>https://www.transport.gov.scot/media/47052/national-transport-strategy.pdf</vt:lpwstr>
      </vt:variant>
      <vt:variant>
        <vt:lpwstr/>
      </vt:variant>
      <vt:variant>
        <vt:i4>5636149</vt:i4>
      </vt:variant>
      <vt:variant>
        <vt:i4>75</vt:i4>
      </vt:variant>
      <vt:variant>
        <vt:i4>0</vt:i4>
      </vt:variant>
      <vt:variant>
        <vt:i4>5</vt:i4>
      </vt:variant>
      <vt:variant>
        <vt:lpwstr>https://transportforthenorth.com/wp-content/uploads/TfN_Future_Scenarios_Report.pdf</vt:lpwstr>
      </vt:variant>
      <vt:variant>
        <vt:lpwstr/>
      </vt:variant>
      <vt:variant>
        <vt:i4>7602303</vt:i4>
      </vt:variant>
      <vt:variant>
        <vt:i4>72</vt:i4>
      </vt:variant>
      <vt:variant>
        <vt:i4>0</vt:i4>
      </vt:variant>
      <vt:variant>
        <vt:i4>5</vt:i4>
      </vt:variant>
      <vt:variant>
        <vt:lpwstr>https://doi.org/10.1002/ffo2.3</vt:lpwstr>
      </vt:variant>
      <vt:variant>
        <vt:lpwstr/>
      </vt:variant>
      <vt:variant>
        <vt:i4>3997736</vt:i4>
      </vt:variant>
      <vt:variant>
        <vt:i4>69</vt:i4>
      </vt:variant>
      <vt:variant>
        <vt:i4>0</vt:i4>
      </vt:variant>
      <vt:variant>
        <vt:i4>5</vt:i4>
      </vt:variant>
      <vt:variant>
        <vt:lpwstr>http://dx.doi.org/10.1016/j.jth.2014.10.005</vt:lpwstr>
      </vt:variant>
      <vt:variant>
        <vt:lpwstr/>
      </vt:variant>
      <vt:variant>
        <vt:i4>8192127</vt:i4>
      </vt:variant>
      <vt:variant>
        <vt:i4>66</vt:i4>
      </vt:variant>
      <vt:variant>
        <vt:i4>0</vt:i4>
      </vt:variant>
      <vt:variant>
        <vt:i4>5</vt:i4>
      </vt:variant>
      <vt:variant>
        <vt:lpwstr>https://www.transport.gov.scot/media/45142/scenario-planning-process-report.pdf</vt:lpwstr>
      </vt:variant>
      <vt:variant>
        <vt:lpwstr/>
      </vt:variant>
      <vt:variant>
        <vt:i4>2293847</vt:i4>
      </vt:variant>
      <vt:variant>
        <vt:i4>63</vt:i4>
      </vt:variant>
      <vt:variant>
        <vt:i4>0</vt:i4>
      </vt:variant>
      <vt:variant>
        <vt:i4>5</vt:i4>
      </vt:variant>
      <vt:variant>
        <vt:lpwstr>https://www.rand.org/pubs/research_reports/RR1377.html</vt:lpwstr>
      </vt:variant>
      <vt:variant>
        <vt:lpwstr/>
      </vt:variant>
      <vt:variant>
        <vt:i4>589839</vt:i4>
      </vt:variant>
      <vt:variant>
        <vt:i4>60</vt:i4>
      </vt:variant>
      <vt:variant>
        <vt:i4>0</vt:i4>
      </vt:variant>
      <vt:variant>
        <vt:i4>5</vt:i4>
      </vt:variant>
      <vt:variant>
        <vt:lpwstr>http://dx.doi.org/10.1108/fs-08-2012-0061</vt:lpwstr>
      </vt:variant>
      <vt:variant>
        <vt:lpwstr/>
      </vt:variant>
      <vt:variant>
        <vt:i4>6750236</vt:i4>
      </vt:variant>
      <vt:variant>
        <vt:i4>57</vt:i4>
      </vt:variant>
      <vt:variant>
        <vt:i4>0</vt:i4>
      </vt:variant>
      <vt:variant>
        <vt:i4>5</vt:i4>
      </vt:variant>
      <vt:variant>
        <vt:lpwstr>https://assets.publishing.service.gov.uk/government/uploads/system/uploads/attachment_data/file/300334/06-522-intelligent-infrastructure-overview.pdf</vt:lpwstr>
      </vt:variant>
      <vt:variant>
        <vt:lpwstr/>
      </vt:variant>
      <vt:variant>
        <vt:i4>2228342</vt:i4>
      </vt:variant>
      <vt:variant>
        <vt:i4>54</vt:i4>
      </vt:variant>
      <vt:variant>
        <vt:i4>0</vt:i4>
      </vt:variant>
      <vt:variant>
        <vt:i4>5</vt:i4>
      </vt:variant>
      <vt:variant>
        <vt:lpwstr>https://doi.org/10.26686/pq.v16i2.6481</vt:lpwstr>
      </vt:variant>
      <vt:variant>
        <vt:lpwstr/>
      </vt:variant>
      <vt:variant>
        <vt:i4>6750265</vt:i4>
      </vt:variant>
      <vt:variant>
        <vt:i4>51</vt:i4>
      </vt:variant>
      <vt:variant>
        <vt:i4>0</vt:i4>
      </vt:variant>
      <vt:variant>
        <vt:i4>5</vt:i4>
      </vt:variant>
      <vt:variant>
        <vt:lpwstr>https://doi.org/10.5751/ES-09386-220316</vt:lpwstr>
      </vt:variant>
      <vt:variant>
        <vt:lpwstr/>
      </vt:variant>
      <vt:variant>
        <vt:i4>2687099</vt:i4>
      </vt:variant>
      <vt:variant>
        <vt:i4>48</vt:i4>
      </vt:variant>
      <vt:variant>
        <vt:i4>0</vt:i4>
      </vt:variant>
      <vt:variant>
        <vt:i4>5</vt:i4>
      </vt:variant>
      <vt:variant>
        <vt:lpwstr>https://www.transport.govt.nz/assets/Uploads/Report/fd-final-report.pdf</vt:lpwstr>
      </vt:variant>
      <vt:variant>
        <vt:lpwstr/>
      </vt:variant>
      <vt:variant>
        <vt:i4>1572878</vt:i4>
      </vt:variant>
      <vt:variant>
        <vt:i4>45</vt:i4>
      </vt:variant>
      <vt:variant>
        <vt:i4>0</vt:i4>
      </vt:variant>
      <vt:variant>
        <vt:i4>5</vt:i4>
      </vt:variant>
      <vt:variant>
        <vt:lpwstr>https://aetransport.org/en-gb/past-etc-papers/conference-papers-2018?abstractId=5915&amp;state=b</vt:lpwstr>
      </vt:variant>
      <vt:variant>
        <vt:lpwstr/>
      </vt:variant>
      <vt:variant>
        <vt:i4>4259852</vt:i4>
      </vt:variant>
      <vt:variant>
        <vt:i4>42</vt:i4>
      </vt:variant>
      <vt:variant>
        <vt:i4>0</vt:i4>
      </vt:variant>
      <vt:variant>
        <vt:i4>5</vt:i4>
      </vt:variant>
      <vt:variant>
        <vt:lpwstr>https://doi.org/10.1016/S0967-070X(01)00034-8</vt:lpwstr>
      </vt:variant>
      <vt:variant>
        <vt:lpwstr/>
      </vt:variant>
      <vt:variant>
        <vt:i4>6422580</vt:i4>
      </vt:variant>
      <vt:variant>
        <vt:i4>39</vt:i4>
      </vt:variant>
      <vt:variant>
        <vt:i4>0</vt:i4>
      </vt:variant>
      <vt:variant>
        <vt:i4>5</vt:i4>
      </vt:variant>
      <vt:variant>
        <vt:lpwstr>https://doi.org/10.1007/s11116-019-10067-x</vt:lpwstr>
      </vt:variant>
      <vt:variant>
        <vt:lpwstr/>
      </vt:variant>
      <vt:variant>
        <vt:i4>3735612</vt:i4>
      </vt:variant>
      <vt:variant>
        <vt:i4>36</vt:i4>
      </vt:variant>
      <vt:variant>
        <vt:i4>0</vt:i4>
      </vt:variant>
      <vt:variant>
        <vt:i4>5</vt:i4>
      </vt:variant>
      <vt:variant>
        <vt:lpwstr>http://dx.doi.org/10.1016/j.tra.2016.03.012</vt:lpwstr>
      </vt:variant>
      <vt:variant>
        <vt:lpwstr/>
      </vt:variant>
      <vt:variant>
        <vt:i4>196723</vt:i4>
      </vt:variant>
      <vt:variant>
        <vt:i4>33</vt:i4>
      </vt:variant>
      <vt:variant>
        <vt:i4>0</vt:i4>
      </vt:variant>
      <vt:variant>
        <vt:i4>5</vt:i4>
      </vt:variant>
      <vt:variant>
        <vt:lpwstr>https://www.rand.org/pubs/monograph_reports/MR1626.html</vt:lpwstr>
      </vt:variant>
      <vt:variant>
        <vt:lpwstr/>
      </vt:variant>
      <vt:variant>
        <vt:i4>4653148</vt:i4>
      </vt:variant>
      <vt:variant>
        <vt:i4>30</vt:i4>
      </vt:variant>
      <vt:variant>
        <vt:i4>0</vt:i4>
      </vt:variant>
      <vt:variant>
        <vt:i4>5</vt:i4>
      </vt:variant>
      <vt:variant>
        <vt:lpwstr>https://assets.publishing.service.gov.uk/government/uploads/system/uploads/attachment_data/file/780868/future_of_mobility_final.pdf</vt:lpwstr>
      </vt:variant>
      <vt:variant>
        <vt:lpwstr/>
      </vt:variant>
      <vt:variant>
        <vt:i4>1114133</vt:i4>
      </vt:variant>
      <vt:variant>
        <vt:i4>27</vt:i4>
      </vt:variant>
      <vt:variant>
        <vt:i4>0</vt:i4>
      </vt:variant>
      <vt:variant>
        <vt:i4>5</vt:i4>
      </vt:variant>
      <vt:variant>
        <vt:lpwstr>https://www.gov.uk/government/publications/futures-toolkit-for-policy-makers-and-analysts</vt:lpwstr>
      </vt:variant>
      <vt:variant>
        <vt:lpwstr/>
      </vt:variant>
      <vt:variant>
        <vt:i4>196612</vt:i4>
      </vt:variant>
      <vt:variant>
        <vt:i4>24</vt:i4>
      </vt:variant>
      <vt:variant>
        <vt:i4>0</vt:i4>
      </vt:variant>
      <vt:variant>
        <vt:i4>5</vt:i4>
      </vt:variant>
      <vt:variant>
        <vt:lpwstr>https://doi.org/10.1016/S0040-1625(97)00166-2</vt:lpwstr>
      </vt:variant>
      <vt:variant>
        <vt:lpwstr/>
      </vt:variant>
      <vt:variant>
        <vt:i4>3801125</vt:i4>
      </vt:variant>
      <vt:variant>
        <vt:i4>21</vt:i4>
      </vt:variant>
      <vt:variant>
        <vt:i4>0</vt:i4>
      </vt:variant>
      <vt:variant>
        <vt:i4>5</vt:i4>
      </vt:variant>
      <vt:variant>
        <vt:lpwstr>https://www.gov.uk/government/publications/tag-uncertainty-toolkit</vt:lpwstr>
      </vt:variant>
      <vt:variant>
        <vt:lpwstr/>
      </vt:variant>
      <vt:variant>
        <vt:i4>7012387</vt:i4>
      </vt:variant>
      <vt:variant>
        <vt:i4>18</vt:i4>
      </vt:variant>
      <vt:variant>
        <vt:i4>0</vt:i4>
      </vt:variant>
      <vt:variant>
        <vt:i4>5</vt:i4>
      </vt:variant>
      <vt:variant>
        <vt:lpwstr>https://www.gov.uk/government/publications/road-traffic-forecasts-2018</vt:lpwstr>
      </vt:variant>
      <vt:variant>
        <vt:lpwstr/>
      </vt:variant>
      <vt:variant>
        <vt:i4>7667759</vt:i4>
      </vt:variant>
      <vt:variant>
        <vt:i4>15</vt:i4>
      </vt:variant>
      <vt:variant>
        <vt:i4>0</vt:i4>
      </vt:variant>
      <vt:variant>
        <vt:i4>5</vt:i4>
      </vt:variant>
      <vt:variant>
        <vt:lpwstr>https://jfsdigital.org/wp-content/uploads/2014/01/134-AE03.pdf</vt:lpwstr>
      </vt:variant>
      <vt:variant>
        <vt:lpwstr/>
      </vt:variant>
      <vt:variant>
        <vt:i4>4915218</vt:i4>
      </vt:variant>
      <vt:variant>
        <vt:i4>12</vt:i4>
      </vt:variant>
      <vt:variant>
        <vt:i4>0</vt:i4>
      </vt:variant>
      <vt:variant>
        <vt:i4>5</vt:i4>
      </vt:variant>
      <vt:variant>
        <vt:lpwstr>https://doi.org/10.1016/j.tranpol.2005.11.003</vt:lpwstr>
      </vt:variant>
      <vt:variant>
        <vt:lpwstr/>
      </vt:variant>
      <vt:variant>
        <vt:i4>721003</vt:i4>
      </vt:variant>
      <vt:variant>
        <vt:i4>9</vt:i4>
      </vt:variant>
      <vt:variant>
        <vt:i4>0</vt:i4>
      </vt:variant>
      <vt:variant>
        <vt:i4>5</vt:i4>
      </vt:variant>
      <vt:variant>
        <vt:lpwstr>http://dx.doi.org/10.1057/978-1-137-53551-1_10</vt:lpwstr>
      </vt:variant>
      <vt:variant>
        <vt:lpwstr/>
      </vt:variant>
      <vt:variant>
        <vt:i4>6094859</vt:i4>
      </vt:variant>
      <vt:variant>
        <vt:i4>6</vt:i4>
      </vt:variant>
      <vt:variant>
        <vt:i4>0</vt:i4>
      </vt:variant>
      <vt:variant>
        <vt:i4>5</vt:i4>
      </vt:variant>
      <vt:variant>
        <vt:lpwstr>https://doi.org/10.1016/j.futures.2005.12.002</vt:lpwstr>
      </vt:variant>
      <vt:variant>
        <vt:lpwstr/>
      </vt:variant>
      <vt:variant>
        <vt:i4>5898248</vt:i4>
      </vt:variant>
      <vt:variant>
        <vt:i4>3</vt:i4>
      </vt:variant>
      <vt:variant>
        <vt:i4>0</vt:i4>
      </vt:variant>
      <vt:variant>
        <vt:i4>5</vt:i4>
      </vt:variant>
      <vt:variant>
        <vt:lpwstr>https://doi.org/10.1016/j.futures.2012.10.003</vt:lpwstr>
      </vt:variant>
      <vt:variant>
        <vt:lpwstr/>
      </vt:variant>
      <vt:variant>
        <vt:i4>6094912</vt:i4>
      </vt:variant>
      <vt:variant>
        <vt:i4>0</vt:i4>
      </vt:variant>
      <vt:variant>
        <vt:i4>0</vt:i4>
      </vt:variant>
      <vt:variant>
        <vt:i4>5</vt:i4>
      </vt:variant>
      <vt:variant>
        <vt:lpwstr>https://doi.org/10.1016/0016-3287(91)90085-G</vt:lpwstr>
      </vt:variant>
      <vt:variant>
        <vt:lpwstr/>
      </vt:variant>
      <vt:variant>
        <vt:i4>5898328</vt:i4>
      </vt:variant>
      <vt:variant>
        <vt:i4>3</vt:i4>
      </vt:variant>
      <vt:variant>
        <vt:i4>0</vt:i4>
      </vt:variant>
      <vt:variant>
        <vt:i4>5</vt:i4>
      </vt:variant>
      <vt:variant>
        <vt:lpwstr>http://www.miro.com/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Rothnie</dc:creator>
  <cp:keywords/>
  <dc:description/>
  <cp:lastModifiedBy>Glenn Lyons</cp:lastModifiedBy>
  <cp:revision>3</cp:revision>
  <dcterms:created xsi:type="dcterms:W3CDTF">2021-07-23T11:37:00Z</dcterms:created>
  <dcterms:modified xsi:type="dcterms:W3CDTF">2021-07-23T11:38:00Z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y fmtid="{D5CDD505-2E9C-101B-9397-08002B2CF9AE}" pid="3" name="TaxKeyword">
    <vt:lpwstr/>
  </property>
  <property fmtid="{D5CDD505-2E9C-101B-9397-08002B2CF9AE}" pid="4" name="_dlc_DocIdItemGuid">
    <vt:lpwstr>bd1da65b-d145-412d-b729-15b6cae524a7</vt:lpwstr>
  </property>
</Properties>
</file>