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63" w:rsidRPr="00FE73DC" w:rsidRDefault="001C3663" w:rsidP="00FE73DC">
      <w:pPr>
        <w:pStyle w:val="Heading1"/>
        <w:rPr>
          <w:lang w:val="en-GB"/>
        </w:rPr>
      </w:pPr>
      <w:r w:rsidRPr="00FE73DC">
        <w:rPr>
          <w:lang w:val="en-GB"/>
        </w:rPr>
        <w:t>Librarians</w:t>
      </w:r>
      <w:r w:rsidR="00A41E6F" w:rsidRPr="00FE73DC">
        <w:rPr>
          <w:lang w:val="en-GB"/>
        </w:rPr>
        <w:t xml:space="preserve">hip education, employability and </w:t>
      </w:r>
      <w:r w:rsidRPr="00FE73DC">
        <w:rPr>
          <w:lang w:val="en-GB"/>
        </w:rPr>
        <w:t xml:space="preserve">equality </w:t>
      </w:r>
    </w:p>
    <w:p w:rsidR="001C3663" w:rsidRPr="00FE73DC" w:rsidRDefault="001C3663">
      <w:pPr>
        <w:rPr>
          <w:rFonts w:ascii="Arial" w:hAnsi="Arial" w:cs="Arial"/>
          <w:lang w:val="en-GB"/>
        </w:rPr>
      </w:pPr>
    </w:p>
    <w:p w:rsidR="001C3663" w:rsidRPr="00FE73DC" w:rsidRDefault="00E83320" w:rsidP="00FE73DC">
      <w:pPr>
        <w:pStyle w:val="Heading2"/>
        <w:rPr>
          <w:lang w:val="en-GB"/>
        </w:rPr>
      </w:pPr>
      <w:r w:rsidRPr="00FE73DC">
        <w:rPr>
          <w:lang w:val="en-GB"/>
        </w:rPr>
        <w:t>Introduction</w:t>
      </w:r>
    </w:p>
    <w:p w:rsidR="00E12F89" w:rsidRPr="00FE73DC" w:rsidRDefault="00E12F89" w:rsidP="001C3663">
      <w:pPr>
        <w:rPr>
          <w:rFonts w:ascii="Arial" w:hAnsi="Arial" w:cs="Arial"/>
          <w:lang w:val="en-GB"/>
        </w:rPr>
      </w:pPr>
    </w:p>
    <w:p w:rsidR="00E12F89" w:rsidRPr="00FE73DC" w:rsidRDefault="00E12F89" w:rsidP="00B20B11">
      <w:pPr>
        <w:rPr>
          <w:rFonts w:ascii="Arial" w:hAnsi="Arial" w:cs="Arial"/>
          <w:lang w:val="en-GB"/>
        </w:rPr>
      </w:pPr>
      <w:r w:rsidRPr="00FE73DC">
        <w:rPr>
          <w:rFonts w:ascii="Arial" w:hAnsi="Arial" w:cs="Arial"/>
          <w:lang w:val="en-GB"/>
        </w:rPr>
        <w:t>The University of the West of England is in its second year of running an MSc in Information and Library Management (ILM)</w:t>
      </w:r>
      <w:r w:rsidR="004242B4">
        <w:rPr>
          <w:rStyle w:val="EndnoteReference"/>
          <w:rFonts w:ascii="Arial" w:hAnsi="Arial" w:cs="Arial"/>
          <w:lang w:val="en-GB"/>
        </w:rPr>
        <w:endnoteReference w:id="1"/>
      </w:r>
      <w:r w:rsidRPr="00FE73DC">
        <w:rPr>
          <w:rFonts w:ascii="Arial" w:hAnsi="Arial" w:cs="Arial"/>
          <w:lang w:val="en-GB"/>
        </w:rPr>
        <w:t xml:space="preserve"> jointly managed by academics in the </w:t>
      </w:r>
      <w:smartTag w:uri="urn:schemas-microsoft-com:office:smarttags" w:element="place">
        <w:smartTag w:uri="urn:schemas-microsoft-com:office:smarttags" w:element="PlaceType">
          <w:r w:rsidRPr="00FE73DC">
            <w:rPr>
              <w:rFonts w:ascii="Arial" w:hAnsi="Arial" w:cs="Arial"/>
              <w:lang w:val="en-GB"/>
            </w:rPr>
            <w:t>School</w:t>
          </w:r>
        </w:smartTag>
        <w:r w:rsidRPr="00FE73DC">
          <w:rPr>
            <w:rFonts w:ascii="Arial" w:hAnsi="Arial" w:cs="Arial"/>
            <w:lang w:val="en-GB"/>
          </w:rPr>
          <w:t xml:space="preserve"> of </w:t>
        </w:r>
        <w:smartTag w:uri="urn:schemas-microsoft-com:office:smarttags" w:element="PlaceName">
          <w:r w:rsidRPr="00FE73DC">
            <w:rPr>
              <w:rFonts w:ascii="Arial" w:hAnsi="Arial" w:cs="Arial"/>
              <w:lang w:val="en-GB"/>
            </w:rPr>
            <w:t>Information Systems</w:t>
          </w:r>
        </w:smartTag>
      </w:smartTag>
      <w:r w:rsidR="003F2780" w:rsidRPr="00FE73DC">
        <w:rPr>
          <w:rFonts w:ascii="Arial" w:hAnsi="Arial" w:cs="Arial"/>
          <w:lang w:val="en-GB"/>
        </w:rPr>
        <w:t xml:space="preserve"> and by librarians</w:t>
      </w:r>
      <w:r w:rsidRPr="00FE73DC">
        <w:rPr>
          <w:rFonts w:ascii="Arial" w:hAnsi="Arial" w:cs="Arial"/>
          <w:lang w:val="en-GB"/>
        </w:rPr>
        <w:t xml:space="preserve">.  One of the conditions of the UWE validation </w:t>
      </w:r>
      <w:r w:rsidR="00A41E6F" w:rsidRPr="00FE73DC">
        <w:rPr>
          <w:rFonts w:ascii="Arial" w:hAnsi="Arial" w:cs="Arial"/>
          <w:lang w:val="en-GB"/>
        </w:rPr>
        <w:t>of the course</w:t>
      </w:r>
      <w:r w:rsidR="00EC4CE5">
        <w:rPr>
          <w:rFonts w:ascii="Arial" w:hAnsi="Arial" w:cs="Arial"/>
          <w:lang w:val="en-GB"/>
        </w:rPr>
        <w:t>,</w:t>
      </w:r>
      <w:r w:rsidR="00A41E6F" w:rsidRPr="00FE73DC">
        <w:rPr>
          <w:rFonts w:ascii="Arial" w:hAnsi="Arial" w:cs="Arial"/>
          <w:lang w:val="en-GB"/>
        </w:rPr>
        <w:t xml:space="preserve"> </w:t>
      </w:r>
      <w:r w:rsidRPr="00FE73DC">
        <w:rPr>
          <w:rFonts w:ascii="Arial" w:hAnsi="Arial" w:cs="Arial"/>
          <w:lang w:val="en-GB"/>
        </w:rPr>
        <w:t>and the CILIP accreditation</w:t>
      </w:r>
      <w:r w:rsidR="00EC4CE5">
        <w:rPr>
          <w:rFonts w:ascii="Arial" w:hAnsi="Arial" w:cs="Arial"/>
          <w:lang w:val="en-GB"/>
        </w:rPr>
        <w:t>,</w:t>
      </w:r>
      <w:r w:rsidRPr="00FE73DC">
        <w:rPr>
          <w:rFonts w:ascii="Arial" w:hAnsi="Arial" w:cs="Arial"/>
          <w:lang w:val="en-GB"/>
        </w:rPr>
        <w:t xml:space="preserve"> was to audit the content of the curriculum related to supporting the disabled user.  </w:t>
      </w:r>
    </w:p>
    <w:p w:rsidR="00E12F89" w:rsidRPr="00FE73DC" w:rsidRDefault="00E12F89" w:rsidP="00E12F89">
      <w:pPr>
        <w:rPr>
          <w:rFonts w:ascii="Arial" w:hAnsi="Arial" w:cs="Arial"/>
          <w:lang w:val="en-GB"/>
        </w:rPr>
      </w:pPr>
    </w:p>
    <w:p w:rsidR="00E12F89" w:rsidRPr="00FE73DC" w:rsidRDefault="00E12F89" w:rsidP="00E12F89">
      <w:pPr>
        <w:rPr>
          <w:rFonts w:ascii="Arial" w:hAnsi="Arial" w:cs="Arial"/>
          <w:lang w:val="en-GB"/>
        </w:rPr>
      </w:pPr>
      <w:r w:rsidRPr="00FE73DC">
        <w:rPr>
          <w:rFonts w:ascii="Arial" w:hAnsi="Arial" w:cs="Arial"/>
          <w:lang w:val="en-GB"/>
        </w:rPr>
        <w:t>This played well into our hands because, being librarians based in the South West, we are loyal members of Claud</w:t>
      </w:r>
      <w:r w:rsidR="00665C3E" w:rsidRPr="00FE73DC">
        <w:rPr>
          <w:rStyle w:val="EndnoteReference"/>
          <w:rFonts w:ascii="Arial" w:hAnsi="Arial" w:cs="Arial"/>
          <w:lang w:val="en-GB"/>
        </w:rPr>
        <w:endnoteReference w:id="2"/>
      </w:r>
      <w:r w:rsidRPr="00FE73DC">
        <w:rPr>
          <w:rFonts w:ascii="Arial" w:hAnsi="Arial" w:cs="Arial"/>
          <w:lang w:val="en-GB"/>
        </w:rPr>
        <w:t xml:space="preserve"> and had already discussed the ILM curriculum</w:t>
      </w:r>
      <w:r w:rsidR="009A4E40" w:rsidRPr="00FE73DC">
        <w:rPr>
          <w:rFonts w:ascii="Arial" w:hAnsi="Arial" w:cs="Arial"/>
          <w:lang w:val="en-GB"/>
        </w:rPr>
        <w:t xml:space="preserve"> with </w:t>
      </w:r>
      <w:r w:rsidRPr="00FE73DC">
        <w:rPr>
          <w:rFonts w:ascii="Arial" w:hAnsi="Arial" w:cs="Arial"/>
          <w:lang w:val="en-GB"/>
        </w:rPr>
        <w:t>Claud committee members.  They had identified, for each module of the course, how issues relating to disability could be addressed and, in many cases, assessed.</w:t>
      </w:r>
    </w:p>
    <w:p w:rsidR="009A4E40" w:rsidRPr="00FE73DC" w:rsidRDefault="009A4E40" w:rsidP="00E12F89">
      <w:pPr>
        <w:rPr>
          <w:rFonts w:ascii="Arial" w:hAnsi="Arial" w:cs="Arial"/>
          <w:lang w:val="en-GB"/>
        </w:rPr>
      </w:pPr>
    </w:p>
    <w:p w:rsidR="009A4E40" w:rsidRPr="00FE73DC" w:rsidRDefault="009A4E40" w:rsidP="00E30FA0">
      <w:pPr>
        <w:rPr>
          <w:rFonts w:ascii="Arial" w:hAnsi="Arial" w:cs="Arial"/>
          <w:lang w:val="en-GB"/>
        </w:rPr>
      </w:pPr>
      <w:r w:rsidRPr="00FE73DC">
        <w:rPr>
          <w:rFonts w:ascii="Arial" w:hAnsi="Arial" w:cs="Arial"/>
          <w:lang w:val="en-GB"/>
        </w:rPr>
        <w:t xml:space="preserve">As UWE is also heavily involved in the </w:t>
      </w:r>
      <w:r w:rsidR="00E84B45" w:rsidRPr="00FE73DC">
        <w:rPr>
          <w:rFonts w:ascii="Arial" w:hAnsi="Arial" w:cs="Arial"/>
          <w:lang w:val="en-GB"/>
        </w:rPr>
        <w:t>FDTL</w:t>
      </w:r>
      <w:r w:rsidR="00EC4CE5">
        <w:rPr>
          <w:rFonts w:ascii="Arial" w:hAnsi="Arial" w:cs="Arial"/>
          <w:lang w:val="en-GB"/>
        </w:rPr>
        <w:t>-</w:t>
      </w:r>
      <w:r w:rsidR="00E84B45" w:rsidRPr="00FE73DC">
        <w:rPr>
          <w:rFonts w:ascii="Arial" w:hAnsi="Arial" w:cs="Arial"/>
          <w:lang w:val="en-GB"/>
        </w:rPr>
        <w:t xml:space="preserve">supported </w:t>
      </w:r>
      <w:r w:rsidRPr="00FE73DC">
        <w:rPr>
          <w:rFonts w:ascii="Arial" w:hAnsi="Arial" w:cs="Arial"/>
          <w:lang w:val="en-GB"/>
        </w:rPr>
        <w:t>L</w:t>
      </w:r>
      <w:r w:rsidR="00E30FA0" w:rsidRPr="00FE73DC">
        <w:rPr>
          <w:rFonts w:ascii="Arial" w:hAnsi="Arial" w:cs="Arial"/>
          <w:lang w:val="en-GB"/>
        </w:rPr>
        <w:t>ibrary and Information Management Employability Skills (LIMES)</w:t>
      </w:r>
      <w:r w:rsidRPr="00FE73DC">
        <w:rPr>
          <w:rFonts w:ascii="Arial" w:hAnsi="Arial" w:cs="Arial"/>
          <w:lang w:val="en-GB"/>
        </w:rPr>
        <w:t xml:space="preserve"> project</w:t>
      </w:r>
      <w:r w:rsidR="00665C3E" w:rsidRPr="00FE73DC">
        <w:rPr>
          <w:rStyle w:val="EndnoteReference"/>
          <w:rFonts w:ascii="Arial" w:hAnsi="Arial" w:cs="Arial"/>
          <w:lang w:val="en-GB"/>
        </w:rPr>
        <w:endnoteReference w:id="3"/>
      </w:r>
      <w:r w:rsidR="00A41E6F" w:rsidRPr="00FE73DC">
        <w:rPr>
          <w:rFonts w:ascii="Arial" w:hAnsi="Arial" w:cs="Arial"/>
          <w:lang w:val="en-GB"/>
        </w:rPr>
        <w:t>,</w:t>
      </w:r>
      <w:r w:rsidRPr="00FE73DC">
        <w:rPr>
          <w:rFonts w:ascii="Arial" w:hAnsi="Arial" w:cs="Arial"/>
          <w:lang w:val="en-GB"/>
        </w:rPr>
        <w:t xml:space="preserve"> we </w:t>
      </w:r>
      <w:r w:rsidR="00A41E6F" w:rsidRPr="00FE73DC">
        <w:rPr>
          <w:rFonts w:ascii="Arial" w:hAnsi="Arial" w:cs="Arial"/>
          <w:lang w:val="en-GB"/>
        </w:rPr>
        <w:t>a</w:t>
      </w:r>
      <w:r w:rsidRPr="00FE73DC">
        <w:rPr>
          <w:rFonts w:ascii="Arial" w:hAnsi="Arial" w:cs="Arial"/>
          <w:lang w:val="en-GB"/>
        </w:rPr>
        <w:t xml:space="preserve">re also acutely aware of the need to develop the curriculum to fill some of the gaps identified by employers of information and library course graduates.  </w:t>
      </w:r>
      <w:r w:rsidR="00D81747">
        <w:rPr>
          <w:rFonts w:ascii="Arial" w:hAnsi="Arial" w:cs="Arial"/>
          <w:lang w:val="en-GB"/>
        </w:rPr>
        <w:t>The survey of employers and employment agencies that was undertaken at the outset of the LIMES project indicated that awareness of</w:t>
      </w:r>
      <w:r w:rsidRPr="00FE73DC">
        <w:rPr>
          <w:rFonts w:ascii="Arial" w:hAnsi="Arial" w:cs="Arial"/>
          <w:lang w:val="en-GB"/>
        </w:rPr>
        <w:t xml:space="preserve"> legislation</w:t>
      </w:r>
      <w:r w:rsidR="00D81747">
        <w:rPr>
          <w:rFonts w:ascii="Arial" w:hAnsi="Arial" w:cs="Arial"/>
          <w:lang w:val="en-GB"/>
        </w:rPr>
        <w:t xml:space="preserve"> is often lacking in new library and information graduates</w:t>
      </w:r>
      <w:r w:rsidRPr="00FE73DC">
        <w:rPr>
          <w:rFonts w:ascii="Arial" w:hAnsi="Arial" w:cs="Arial"/>
          <w:lang w:val="en-GB"/>
        </w:rPr>
        <w:t>.</w:t>
      </w:r>
    </w:p>
    <w:p w:rsidR="009A4E40" w:rsidRPr="00FE73DC" w:rsidRDefault="009A4E40" w:rsidP="00E12F89">
      <w:pPr>
        <w:rPr>
          <w:rFonts w:ascii="Arial" w:hAnsi="Arial" w:cs="Arial"/>
          <w:lang w:val="en-GB"/>
        </w:rPr>
      </w:pPr>
    </w:p>
    <w:p w:rsidR="00D81747" w:rsidRDefault="009A4E40" w:rsidP="00A41E6F">
      <w:pPr>
        <w:rPr>
          <w:rFonts w:ascii="Arial" w:hAnsi="Arial" w:cs="Arial"/>
          <w:lang w:val="en-GB"/>
        </w:rPr>
      </w:pPr>
      <w:r w:rsidRPr="00FE73DC">
        <w:rPr>
          <w:rFonts w:ascii="Arial" w:hAnsi="Arial" w:cs="Arial"/>
          <w:lang w:val="en-GB"/>
        </w:rPr>
        <w:t xml:space="preserve">Finally, as practising librarians we are all too aware of how easy it is to overlook disability issues in our daily working lives, despite our best intentions.  </w:t>
      </w:r>
      <w:r w:rsidR="00D81747" w:rsidRPr="00FE73DC">
        <w:rPr>
          <w:rFonts w:ascii="Arial" w:hAnsi="Arial" w:cs="Arial"/>
          <w:lang w:val="en-GB"/>
        </w:rPr>
        <w:t>Within the past few years the whole of the Disability Discrimination Act 1995 h</w:t>
      </w:r>
      <w:r w:rsidR="00D81747">
        <w:rPr>
          <w:rFonts w:ascii="Arial" w:hAnsi="Arial" w:cs="Arial"/>
          <w:lang w:val="en-GB"/>
        </w:rPr>
        <w:t>as gradually come into force</w:t>
      </w:r>
      <w:r w:rsidR="00D81747" w:rsidRPr="00FE73DC">
        <w:rPr>
          <w:rFonts w:ascii="Arial" w:hAnsi="Arial" w:cs="Arial"/>
          <w:lang w:val="en-GB"/>
        </w:rPr>
        <w:t xml:space="preserve">.  </w:t>
      </w:r>
      <w:r w:rsidR="00822F29" w:rsidRPr="00FE73DC">
        <w:rPr>
          <w:rFonts w:ascii="Arial" w:hAnsi="Arial" w:cs="Arial"/>
          <w:lang w:val="en-GB"/>
        </w:rPr>
        <w:t>More recently the Disability</w:t>
      </w:r>
      <w:r w:rsidR="00822F29">
        <w:rPr>
          <w:rFonts w:ascii="Arial" w:hAnsi="Arial" w:cs="Arial"/>
          <w:lang w:val="en-GB"/>
        </w:rPr>
        <w:t xml:space="preserve"> Discrimination Act 2005 has placed a positive duty on public authorities to promote disability equality</w:t>
      </w:r>
      <w:r w:rsidR="00822F29" w:rsidRPr="00FE73DC">
        <w:rPr>
          <w:rFonts w:ascii="Arial" w:hAnsi="Arial" w:cs="Arial"/>
          <w:lang w:val="en-GB"/>
        </w:rPr>
        <w:t xml:space="preserve">, requiring </w:t>
      </w:r>
      <w:r w:rsidR="00822F29">
        <w:rPr>
          <w:rFonts w:ascii="Arial" w:hAnsi="Arial" w:cs="Arial"/>
          <w:lang w:val="en-GB"/>
        </w:rPr>
        <w:t>organisations</w:t>
      </w:r>
      <w:r w:rsidR="00822F29" w:rsidRPr="00FE73DC">
        <w:rPr>
          <w:rFonts w:ascii="Arial" w:hAnsi="Arial" w:cs="Arial"/>
          <w:lang w:val="en-GB"/>
        </w:rPr>
        <w:t xml:space="preserve"> to produce a disability equality scheme and action plan</w:t>
      </w:r>
      <w:r w:rsidR="00822F29">
        <w:rPr>
          <w:rFonts w:ascii="Arial" w:hAnsi="Arial" w:cs="Arial"/>
          <w:lang w:val="en-GB"/>
        </w:rPr>
        <w:t xml:space="preserve"> to indicate how they will achieve this</w:t>
      </w:r>
      <w:r w:rsidR="00822F29" w:rsidRPr="00FE73DC">
        <w:rPr>
          <w:rFonts w:ascii="Arial" w:hAnsi="Arial" w:cs="Arial"/>
          <w:lang w:val="en-GB"/>
        </w:rPr>
        <w:t xml:space="preserve">.  </w:t>
      </w:r>
      <w:r w:rsidR="00D81747" w:rsidRPr="00FE73DC">
        <w:rPr>
          <w:rFonts w:ascii="Arial" w:hAnsi="Arial" w:cs="Arial"/>
          <w:lang w:val="en-GB"/>
        </w:rPr>
        <w:t xml:space="preserve">Such legislation places greater responsibilities on librarians to be proactive in their support for disabled people and to know where to find relevant information and advice quickly and efficiently. </w:t>
      </w:r>
    </w:p>
    <w:p w:rsidR="00D81747" w:rsidRDefault="00D81747" w:rsidP="00A41E6F">
      <w:pPr>
        <w:rPr>
          <w:rFonts w:ascii="Arial" w:hAnsi="Arial" w:cs="Arial"/>
          <w:lang w:val="en-GB"/>
        </w:rPr>
      </w:pPr>
    </w:p>
    <w:p w:rsidR="009A4E40" w:rsidRPr="00FE73DC" w:rsidRDefault="00D81747" w:rsidP="00A41E6F">
      <w:pPr>
        <w:rPr>
          <w:rFonts w:ascii="Arial" w:hAnsi="Arial" w:cs="Arial"/>
          <w:lang w:val="en-GB"/>
        </w:rPr>
      </w:pPr>
      <w:r>
        <w:rPr>
          <w:rFonts w:ascii="Arial" w:hAnsi="Arial" w:cs="Arial"/>
          <w:lang w:val="en-GB"/>
        </w:rPr>
        <w:t>So</w:t>
      </w:r>
      <w:r w:rsidR="009A4E40" w:rsidRPr="00FE73DC">
        <w:rPr>
          <w:rFonts w:ascii="Arial" w:hAnsi="Arial" w:cs="Arial"/>
          <w:lang w:val="en-GB"/>
        </w:rPr>
        <w:t xml:space="preserve">, as we are now involved in educating librarians we have the opportunity to try to embed awareness of </w:t>
      </w:r>
      <w:r w:rsidR="00A41E6F" w:rsidRPr="00FE73DC">
        <w:rPr>
          <w:rFonts w:ascii="Arial" w:hAnsi="Arial" w:cs="Arial"/>
          <w:lang w:val="en-GB"/>
        </w:rPr>
        <w:t xml:space="preserve">disability </w:t>
      </w:r>
      <w:r>
        <w:rPr>
          <w:rFonts w:ascii="Arial" w:hAnsi="Arial" w:cs="Arial"/>
          <w:lang w:val="en-GB"/>
        </w:rPr>
        <w:t xml:space="preserve">legislation </w:t>
      </w:r>
      <w:r w:rsidR="009A4E40" w:rsidRPr="00FE73DC">
        <w:rPr>
          <w:rFonts w:ascii="Arial" w:hAnsi="Arial" w:cs="Arial"/>
          <w:lang w:val="en-GB"/>
        </w:rPr>
        <w:t>in students on our ILM course.  Through the support of the LIMES project we are also able to share our ideas, experiences and learning materials with staff (and therefore with students) in other library and information departments.</w:t>
      </w:r>
    </w:p>
    <w:p w:rsidR="009A4E40" w:rsidRPr="00FE73DC" w:rsidRDefault="009A4E40" w:rsidP="00E12F89">
      <w:pPr>
        <w:rPr>
          <w:rFonts w:ascii="Arial" w:hAnsi="Arial" w:cs="Arial"/>
          <w:lang w:val="en-GB"/>
        </w:rPr>
      </w:pPr>
    </w:p>
    <w:p w:rsidR="009A4E40" w:rsidRPr="00FE73DC" w:rsidRDefault="009A4E40" w:rsidP="00E12F89">
      <w:pPr>
        <w:rPr>
          <w:rFonts w:ascii="Arial" w:hAnsi="Arial" w:cs="Arial"/>
          <w:lang w:val="en-GB"/>
        </w:rPr>
      </w:pPr>
      <w:r w:rsidRPr="00FE73DC">
        <w:rPr>
          <w:rFonts w:ascii="Arial" w:hAnsi="Arial" w:cs="Arial"/>
          <w:lang w:val="en-GB"/>
        </w:rPr>
        <w:t>This brief article aims to outline how far we have got.</w:t>
      </w:r>
    </w:p>
    <w:p w:rsidR="00E83320" w:rsidRPr="00FE73DC" w:rsidRDefault="00E83320" w:rsidP="00E12F89">
      <w:pPr>
        <w:rPr>
          <w:rFonts w:ascii="Arial" w:hAnsi="Arial" w:cs="Arial"/>
          <w:lang w:val="en-GB"/>
        </w:rPr>
      </w:pPr>
    </w:p>
    <w:p w:rsidR="00E83320" w:rsidRPr="00FE73DC" w:rsidRDefault="00E83320" w:rsidP="00FE73DC">
      <w:pPr>
        <w:pStyle w:val="Heading2"/>
        <w:rPr>
          <w:lang w:val="en-GB"/>
        </w:rPr>
      </w:pPr>
      <w:r w:rsidRPr="00FE73DC">
        <w:rPr>
          <w:lang w:val="en-GB"/>
        </w:rPr>
        <w:lastRenderedPageBreak/>
        <w:t>Setting the task</w:t>
      </w:r>
    </w:p>
    <w:p w:rsidR="009A4E40" w:rsidRPr="00FE73DC" w:rsidRDefault="009A4E40" w:rsidP="00E12F89">
      <w:pPr>
        <w:rPr>
          <w:rFonts w:ascii="Arial" w:hAnsi="Arial" w:cs="Arial"/>
          <w:lang w:val="en-GB"/>
        </w:rPr>
      </w:pPr>
    </w:p>
    <w:p w:rsidR="009A4E40" w:rsidRPr="00FE73DC" w:rsidRDefault="009A4E40" w:rsidP="00E83320">
      <w:pPr>
        <w:rPr>
          <w:rFonts w:ascii="Arial" w:hAnsi="Arial" w:cs="Arial"/>
          <w:lang w:val="en-GB"/>
        </w:rPr>
      </w:pPr>
      <w:r w:rsidRPr="00FE73DC">
        <w:rPr>
          <w:rFonts w:ascii="Arial" w:hAnsi="Arial" w:cs="Arial"/>
          <w:lang w:val="en-GB"/>
        </w:rPr>
        <w:t>Our first attempt at creating materials to support awareness of disability legislation</w:t>
      </w:r>
      <w:r w:rsidR="00485FC4">
        <w:rPr>
          <w:rFonts w:ascii="Arial" w:hAnsi="Arial" w:cs="Arial"/>
          <w:lang w:val="en-GB"/>
        </w:rPr>
        <w:t>,</w:t>
      </w:r>
      <w:r w:rsidRPr="00FE73DC">
        <w:rPr>
          <w:rFonts w:ascii="Arial" w:hAnsi="Arial" w:cs="Arial"/>
          <w:lang w:val="en-GB"/>
        </w:rPr>
        <w:t xml:space="preserve"> and related accessibility standards</w:t>
      </w:r>
      <w:r w:rsidR="00485FC4">
        <w:rPr>
          <w:rFonts w:ascii="Arial" w:hAnsi="Arial" w:cs="Arial"/>
          <w:lang w:val="en-GB"/>
        </w:rPr>
        <w:t>, is</w:t>
      </w:r>
      <w:r w:rsidR="00E83320" w:rsidRPr="00FE73DC">
        <w:rPr>
          <w:rFonts w:ascii="Arial" w:hAnsi="Arial" w:cs="Arial"/>
          <w:lang w:val="en-GB"/>
        </w:rPr>
        <w:t xml:space="preserve"> set within</w:t>
      </w:r>
      <w:r w:rsidRPr="00FE73DC">
        <w:rPr>
          <w:rFonts w:ascii="Arial" w:hAnsi="Arial" w:cs="Arial"/>
          <w:lang w:val="en-GB"/>
        </w:rPr>
        <w:t xml:space="preserve"> the context of </w:t>
      </w:r>
      <w:r w:rsidR="00D81747">
        <w:rPr>
          <w:rFonts w:ascii="Arial" w:hAnsi="Arial" w:cs="Arial"/>
          <w:lang w:val="en-GB"/>
        </w:rPr>
        <w:t xml:space="preserve">a </w:t>
      </w:r>
      <w:r w:rsidR="003F2780" w:rsidRPr="00FE73DC">
        <w:rPr>
          <w:rFonts w:ascii="Arial" w:hAnsi="Arial" w:cs="Arial"/>
          <w:lang w:val="en-GB"/>
        </w:rPr>
        <w:t xml:space="preserve">task relating to </w:t>
      </w:r>
      <w:r w:rsidRPr="00FE73DC">
        <w:rPr>
          <w:rFonts w:ascii="Arial" w:hAnsi="Arial" w:cs="Arial"/>
          <w:lang w:val="en-GB"/>
        </w:rPr>
        <w:t>collection management and</w:t>
      </w:r>
      <w:r w:rsidR="00485FC4">
        <w:rPr>
          <w:rFonts w:ascii="Arial" w:hAnsi="Arial" w:cs="Arial"/>
          <w:lang w:val="en-GB"/>
        </w:rPr>
        <w:t xml:space="preserve"> development.  The aspiration i</w:t>
      </w:r>
      <w:r w:rsidRPr="00FE73DC">
        <w:rPr>
          <w:rFonts w:ascii="Arial" w:hAnsi="Arial" w:cs="Arial"/>
          <w:lang w:val="en-GB"/>
        </w:rPr>
        <w:t>s to direct students to relevant publi</w:t>
      </w:r>
      <w:r w:rsidR="00E83320" w:rsidRPr="00FE73DC">
        <w:rPr>
          <w:rFonts w:ascii="Arial" w:hAnsi="Arial" w:cs="Arial"/>
          <w:lang w:val="en-GB"/>
        </w:rPr>
        <w:t>cations and web sites</w:t>
      </w:r>
      <w:r w:rsidR="003F2780" w:rsidRPr="00FE73DC">
        <w:rPr>
          <w:rFonts w:ascii="Arial" w:hAnsi="Arial" w:cs="Arial"/>
          <w:lang w:val="en-GB"/>
        </w:rPr>
        <w:t xml:space="preserve"> so that they bec</w:t>
      </w:r>
      <w:r w:rsidR="00485FC4">
        <w:rPr>
          <w:rFonts w:ascii="Arial" w:hAnsi="Arial" w:cs="Arial"/>
          <w:lang w:val="en-GB"/>
        </w:rPr>
        <w:t>o</w:t>
      </w:r>
      <w:r w:rsidR="003F2780" w:rsidRPr="00FE73DC">
        <w:rPr>
          <w:rFonts w:ascii="Arial" w:hAnsi="Arial" w:cs="Arial"/>
          <w:lang w:val="en-GB"/>
        </w:rPr>
        <w:t>me familiar with useful resources</w:t>
      </w:r>
      <w:r w:rsidR="00E83320" w:rsidRPr="00FE73DC">
        <w:rPr>
          <w:rFonts w:ascii="Arial" w:hAnsi="Arial" w:cs="Arial"/>
          <w:lang w:val="en-GB"/>
        </w:rPr>
        <w:t>, to use</w:t>
      </w:r>
      <w:r w:rsidRPr="00FE73DC">
        <w:rPr>
          <w:rFonts w:ascii="Arial" w:hAnsi="Arial" w:cs="Arial"/>
          <w:lang w:val="en-GB"/>
        </w:rPr>
        <w:t xml:space="preserve"> </w:t>
      </w:r>
      <w:r w:rsidR="003F2780" w:rsidRPr="00FE73DC">
        <w:rPr>
          <w:rFonts w:ascii="Arial" w:hAnsi="Arial" w:cs="Arial"/>
          <w:lang w:val="en-GB"/>
        </w:rPr>
        <w:t xml:space="preserve">library </w:t>
      </w:r>
      <w:r w:rsidRPr="00FE73DC">
        <w:rPr>
          <w:rFonts w:ascii="Arial" w:hAnsi="Arial" w:cs="Arial"/>
          <w:lang w:val="en-GB"/>
        </w:rPr>
        <w:t xml:space="preserve">practitioner documents (policies, procedures, guidelines) </w:t>
      </w:r>
      <w:r w:rsidR="00D81747">
        <w:rPr>
          <w:rFonts w:ascii="Arial" w:hAnsi="Arial" w:cs="Arial"/>
          <w:lang w:val="en-GB"/>
        </w:rPr>
        <w:t>that</w:t>
      </w:r>
      <w:r w:rsidRPr="00FE73DC">
        <w:rPr>
          <w:rFonts w:ascii="Arial" w:hAnsi="Arial" w:cs="Arial"/>
          <w:lang w:val="en-GB"/>
        </w:rPr>
        <w:t xml:space="preserve"> </w:t>
      </w:r>
      <w:r w:rsidR="00E83320" w:rsidRPr="00FE73DC">
        <w:rPr>
          <w:rFonts w:ascii="Arial" w:hAnsi="Arial" w:cs="Arial"/>
          <w:lang w:val="en-GB"/>
        </w:rPr>
        <w:t xml:space="preserve">students </w:t>
      </w:r>
      <w:r w:rsidR="00485FC4">
        <w:rPr>
          <w:rFonts w:ascii="Arial" w:hAnsi="Arial" w:cs="Arial"/>
          <w:lang w:val="en-GB"/>
        </w:rPr>
        <w:t>can</w:t>
      </w:r>
      <w:r w:rsidRPr="00FE73DC">
        <w:rPr>
          <w:rFonts w:ascii="Arial" w:hAnsi="Arial" w:cs="Arial"/>
          <w:lang w:val="en-GB"/>
        </w:rPr>
        <w:t xml:space="preserve"> critically evaluate</w:t>
      </w:r>
      <w:r w:rsidR="00E83320" w:rsidRPr="00FE73DC">
        <w:rPr>
          <w:rFonts w:ascii="Arial" w:hAnsi="Arial" w:cs="Arial"/>
          <w:lang w:val="en-GB"/>
        </w:rPr>
        <w:t>,</w:t>
      </w:r>
      <w:r w:rsidRPr="00FE73DC">
        <w:rPr>
          <w:rFonts w:ascii="Arial" w:hAnsi="Arial" w:cs="Arial"/>
          <w:lang w:val="en-GB"/>
        </w:rPr>
        <w:t xml:space="preserve"> and to encourage students to feedback any useful information and </w:t>
      </w:r>
      <w:r w:rsidR="003F2780" w:rsidRPr="00FE73DC">
        <w:rPr>
          <w:rFonts w:ascii="Arial" w:hAnsi="Arial" w:cs="Arial"/>
          <w:lang w:val="en-GB"/>
        </w:rPr>
        <w:t xml:space="preserve">Web </w:t>
      </w:r>
      <w:r w:rsidR="00485FC4">
        <w:rPr>
          <w:rFonts w:ascii="Arial" w:hAnsi="Arial" w:cs="Arial"/>
          <w:lang w:val="en-GB"/>
        </w:rPr>
        <w:t>sites they find</w:t>
      </w:r>
      <w:r w:rsidRPr="00FE73DC">
        <w:rPr>
          <w:rFonts w:ascii="Arial" w:hAnsi="Arial" w:cs="Arial"/>
          <w:lang w:val="en-GB"/>
        </w:rPr>
        <w:t xml:space="preserve"> whilst undertaking the task.</w:t>
      </w:r>
    </w:p>
    <w:p w:rsidR="009A4E40" w:rsidRPr="00FE73DC" w:rsidRDefault="009A4E40" w:rsidP="009A4E40">
      <w:pPr>
        <w:rPr>
          <w:rFonts w:ascii="Arial" w:hAnsi="Arial" w:cs="Arial"/>
          <w:lang w:val="en-GB"/>
        </w:rPr>
      </w:pPr>
    </w:p>
    <w:p w:rsidR="009A4E40" w:rsidRPr="00FE73DC" w:rsidRDefault="009A4E40" w:rsidP="003F2780">
      <w:pPr>
        <w:rPr>
          <w:rFonts w:ascii="Arial" w:hAnsi="Arial" w:cs="Arial"/>
          <w:lang w:val="en-GB"/>
        </w:rPr>
      </w:pPr>
      <w:r w:rsidRPr="00FE73DC">
        <w:rPr>
          <w:rFonts w:ascii="Arial" w:hAnsi="Arial" w:cs="Arial"/>
          <w:lang w:val="en-GB"/>
        </w:rPr>
        <w:t>The task itself use</w:t>
      </w:r>
      <w:r w:rsidR="00E83320" w:rsidRPr="00FE73DC">
        <w:rPr>
          <w:rFonts w:ascii="Arial" w:hAnsi="Arial" w:cs="Arial"/>
          <w:lang w:val="en-GB"/>
        </w:rPr>
        <w:t>s</w:t>
      </w:r>
      <w:r w:rsidRPr="00FE73DC">
        <w:rPr>
          <w:rFonts w:ascii="Arial" w:hAnsi="Arial" w:cs="Arial"/>
          <w:lang w:val="en-GB"/>
        </w:rPr>
        <w:t xml:space="preserve"> a problem based learning</w:t>
      </w:r>
      <w:r w:rsidR="00E83320" w:rsidRPr="00FE73DC">
        <w:rPr>
          <w:rFonts w:ascii="Arial" w:hAnsi="Arial" w:cs="Arial"/>
          <w:lang w:val="en-GB"/>
        </w:rPr>
        <w:t xml:space="preserve"> (PBL)</w:t>
      </w:r>
      <w:r w:rsidRPr="00FE73DC">
        <w:rPr>
          <w:rFonts w:ascii="Arial" w:hAnsi="Arial" w:cs="Arial"/>
          <w:lang w:val="en-GB"/>
        </w:rPr>
        <w:t xml:space="preserve"> approach.  </w:t>
      </w:r>
      <w:r w:rsidR="00E83320" w:rsidRPr="00FE73DC">
        <w:rPr>
          <w:rFonts w:ascii="Arial" w:hAnsi="Arial" w:cs="Arial"/>
          <w:lang w:val="en-GB"/>
        </w:rPr>
        <w:t>PBL</w:t>
      </w:r>
      <w:r w:rsidRPr="00FE73DC">
        <w:rPr>
          <w:rFonts w:ascii="Arial" w:hAnsi="Arial" w:cs="Arial"/>
          <w:lang w:val="en-GB"/>
        </w:rPr>
        <w:t xml:space="preserve"> requires students to share their learning experiences, to work co-operatively, to be self-directed and to take responsibility for their </w:t>
      </w:r>
      <w:r w:rsidR="0072709F" w:rsidRPr="00FE73DC">
        <w:rPr>
          <w:rFonts w:ascii="Arial" w:hAnsi="Arial" w:cs="Arial"/>
          <w:lang w:val="en-GB"/>
        </w:rPr>
        <w:t>l</w:t>
      </w:r>
      <w:r w:rsidRPr="00FE73DC">
        <w:rPr>
          <w:rFonts w:ascii="Arial" w:hAnsi="Arial" w:cs="Arial"/>
          <w:lang w:val="en-GB"/>
        </w:rPr>
        <w:t>earning</w:t>
      </w:r>
      <w:r w:rsidR="00E30FA0" w:rsidRPr="00FE73DC">
        <w:rPr>
          <w:rStyle w:val="EndnoteReference"/>
          <w:rFonts w:ascii="Arial" w:hAnsi="Arial" w:cs="Arial"/>
          <w:lang w:val="en-GB"/>
        </w:rPr>
        <w:endnoteReference w:id="4"/>
      </w:r>
      <w:r w:rsidRPr="00FE73DC">
        <w:rPr>
          <w:rFonts w:ascii="Arial" w:hAnsi="Arial" w:cs="Arial"/>
          <w:lang w:val="en-GB"/>
        </w:rPr>
        <w:t>.</w:t>
      </w:r>
      <w:r w:rsidR="0072709F" w:rsidRPr="00FE73DC">
        <w:rPr>
          <w:rFonts w:ascii="Arial" w:hAnsi="Arial" w:cs="Arial"/>
          <w:lang w:val="en-GB"/>
        </w:rPr>
        <w:t xml:space="preserve">  </w:t>
      </w:r>
      <w:r w:rsidR="003F2780" w:rsidRPr="00FE73DC">
        <w:rPr>
          <w:rFonts w:ascii="Arial" w:hAnsi="Arial" w:cs="Arial"/>
          <w:lang w:val="en-GB"/>
        </w:rPr>
        <w:t>As th</w:t>
      </w:r>
      <w:r w:rsidR="00EC4CE5">
        <w:rPr>
          <w:rFonts w:ascii="Arial" w:hAnsi="Arial" w:cs="Arial"/>
          <w:lang w:val="en-GB"/>
        </w:rPr>
        <w:t>e</w:t>
      </w:r>
      <w:r w:rsidR="003F2780" w:rsidRPr="00FE73DC">
        <w:rPr>
          <w:rFonts w:ascii="Arial" w:hAnsi="Arial" w:cs="Arial"/>
          <w:lang w:val="en-GB"/>
        </w:rPr>
        <w:t xml:space="preserve"> </w:t>
      </w:r>
      <w:r w:rsidR="00EC4CE5">
        <w:rPr>
          <w:rFonts w:ascii="Arial" w:hAnsi="Arial" w:cs="Arial"/>
          <w:lang w:val="en-GB"/>
        </w:rPr>
        <w:t>task</w:t>
      </w:r>
      <w:r w:rsidR="003F2780" w:rsidRPr="00FE73DC">
        <w:rPr>
          <w:rFonts w:ascii="Arial" w:hAnsi="Arial" w:cs="Arial"/>
          <w:lang w:val="en-GB"/>
        </w:rPr>
        <w:t xml:space="preserve"> </w:t>
      </w:r>
      <w:r w:rsidR="0072709F" w:rsidRPr="00FE73DC">
        <w:rPr>
          <w:rFonts w:ascii="Arial" w:hAnsi="Arial" w:cs="Arial"/>
          <w:lang w:val="en-GB"/>
        </w:rPr>
        <w:t xml:space="preserve">designed to integrate subject knowledge in order to solve a particular problem, </w:t>
      </w:r>
      <w:r w:rsidR="00EC4CE5">
        <w:rPr>
          <w:rFonts w:ascii="Arial" w:hAnsi="Arial" w:cs="Arial"/>
          <w:lang w:val="en-GB"/>
        </w:rPr>
        <w:t xml:space="preserve">it </w:t>
      </w:r>
      <w:r w:rsidR="0072709F" w:rsidRPr="00FE73DC">
        <w:rPr>
          <w:rFonts w:ascii="Arial" w:hAnsi="Arial" w:cs="Arial"/>
          <w:lang w:val="en-GB"/>
        </w:rPr>
        <w:t>encourages students to study at a deeper level.</w:t>
      </w:r>
      <w:r w:rsidR="00D81747">
        <w:rPr>
          <w:rFonts w:ascii="Arial" w:hAnsi="Arial" w:cs="Arial"/>
          <w:lang w:val="en-GB"/>
        </w:rPr>
        <w:t xml:space="preserve">  PBL is increasingly popular because of the increasing demand to bridge the gap between theory and real-world practice</w:t>
      </w:r>
      <w:r w:rsidR="00D81747">
        <w:rPr>
          <w:rStyle w:val="EndnoteReference"/>
          <w:rFonts w:ascii="Arial" w:hAnsi="Arial" w:cs="Arial"/>
          <w:lang w:val="en-GB"/>
        </w:rPr>
        <w:endnoteReference w:id="5"/>
      </w:r>
      <w:r w:rsidR="00D81747">
        <w:rPr>
          <w:rFonts w:ascii="Arial" w:hAnsi="Arial" w:cs="Arial"/>
          <w:lang w:val="en-GB"/>
        </w:rPr>
        <w:t xml:space="preserve"> - something that employers of library graduates are keen to see</w:t>
      </w:r>
      <w:r w:rsidR="00485FC4">
        <w:rPr>
          <w:rFonts w:ascii="Arial" w:hAnsi="Arial" w:cs="Arial"/>
          <w:lang w:val="en-GB"/>
        </w:rPr>
        <w:t>.</w:t>
      </w:r>
    </w:p>
    <w:p w:rsidR="0072709F" w:rsidRPr="00FE73DC" w:rsidRDefault="0072709F" w:rsidP="009A4E40">
      <w:pPr>
        <w:rPr>
          <w:rFonts w:ascii="Arial" w:hAnsi="Arial" w:cs="Arial"/>
          <w:lang w:val="en-GB"/>
        </w:rPr>
      </w:pPr>
    </w:p>
    <w:p w:rsidR="0072709F" w:rsidRPr="00FE73DC" w:rsidRDefault="0072709F" w:rsidP="003F2780">
      <w:pPr>
        <w:rPr>
          <w:rFonts w:ascii="Arial" w:hAnsi="Arial" w:cs="Arial"/>
          <w:lang w:val="en-GB"/>
        </w:rPr>
      </w:pPr>
      <w:r w:rsidRPr="00FE73DC">
        <w:rPr>
          <w:rFonts w:ascii="Arial" w:hAnsi="Arial" w:cs="Arial"/>
          <w:lang w:val="en-GB"/>
        </w:rPr>
        <w:t xml:space="preserve">The task </w:t>
      </w:r>
      <w:r w:rsidR="00E83320" w:rsidRPr="00FE73DC">
        <w:rPr>
          <w:rFonts w:ascii="Arial" w:hAnsi="Arial" w:cs="Arial"/>
          <w:lang w:val="en-GB"/>
        </w:rPr>
        <w:t xml:space="preserve">itself </w:t>
      </w:r>
      <w:r w:rsidRPr="00FE73DC">
        <w:rPr>
          <w:rFonts w:ascii="Arial" w:hAnsi="Arial" w:cs="Arial"/>
          <w:lang w:val="en-GB"/>
        </w:rPr>
        <w:t>is a fairly simplistic problem-based scenario – “Your library has burned down.  The insurance money will pay for a new one!  Ensure that the needs of your dis</w:t>
      </w:r>
      <w:r w:rsidR="00E83320" w:rsidRPr="00FE73DC">
        <w:rPr>
          <w:rFonts w:ascii="Arial" w:hAnsi="Arial" w:cs="Arial"/>
          <w:lang w:val="en-GB"/>
        </w:rPr>
        <w:t xml:space="preserve">abled users are embedded in </w:t>
      </w:r>
      <w:r w:rsidR="00EC4CE5">
        <w:rPr>
          <w:rFonts w:ascii="Arial" w:hAnsi="Arial" w:cs="Arial"/>
          <w:lang w:val="en-GB"/>
        </w:rPr>
        <w:t xml:space="preserve">your </w:t>
      </w:r>
      <w:r w:rsidR="00E83320" w:rsidRPr="00FE73DC">
        <w:rPr>
          <w:rFonts w:ascii="Arial" w:hAnsi="Arial" w:cs="Arial"/>
          <w:lang w:val="en-GB"/>
        </w:rPr>
        <w:t>library</w:t>
      </w:r>
      <w:r w:rsidR="00EC4CE5">
        <w:rPr>
          <w:rFonts w:ascii="Arial" w:hAnsi="Arial" w:cs="Arial"/>
          <w:lang w:val="en-GB"/>
        </w:rPr>
        <w:t>’s</w:t>
      </w:r>
      <w:r w:rsidR="00E83320" w:rsidRPr="00FE73DC">
        <w:rPr>
          <w:rFonts w:ascii="Arial" w:hAnsi="Arial" w:cs="Arial"/>
          <w:lang w:val="en-GB"/>
        </w:rPr>
        <w:t xml:space="preserve"> </w:t>
      </w:r>
      <w:r w:rsidR="00EC4CE5">
        <w:rPr>
          <w:rFonts w:ascii="Arial" w:hAnsi="Arial" w:cs="Arial"/>
          <w:lang w:val="en-GB"/>
        </w:rPr>
        <w:t>design and policies</w:t>
      </w:r>
      <w:r w:rsidRPr="00FE73DC">
        <w:rPr>
          <w:rFonts w:ascii="Arial" w:hAnsi="Arial" w:cs="Arial"/>
          <w:lang w:val="en-GB"/>
        </w:rPr>
        <w:t xml:space="preserve"> to ensure they can locat</w:t>
      </w:r>
      <w:r w:rsidR="00E83320" w:rsidRPr="00FE73DC">
        <w:rPr>
          <w:rFonts w:ascii="Arial" w:hAnsi="Arial" w:cs="Arial"/>
          <w:lang w:val="en-GB"/>
        </w:rPr>
        <w:t xml:space="preserve">e, access, navigate and easily use </w:t>
      </w:r>
      <w:r w:rsidRPr="00FE73DC">
        <w:rPr>
          <w:rFonts w:ascii="Arial" w:hAnsi="Arial" w:cs="Arial"/>
          <w:lang w:val="en-GB"/>
        </w:rPr>
        <w:t>information in whatever format it is presented”.  T</w:t>
      </w:r>
      <w:r w:rsidR="00E83320" w:rsidRPr="00FE73DC">
        <w:rPr>
          <w:rFonts w:ascii="Arial" w:hAnsi="Arial" w:cs="Arial"/>
          <w:lang w:val="en-GB"/>
        </w:rPr>
        <w:t xml:space="preserve">his gives </w:t>
      </w:r>
      <w:r w:rsidRPr="00FE73DC">
        <w:rPr>
          <w:rFonts w:ascii="Arial" w:hAnsi="Arial" w:cs="Arial"/>
          <w:lang w:val="en-GB"/>
        </w:rPr>
        <w:t xml:space="preserve">students </w:t>
      </w:r>
      <w:r w:rsidR="00E83320" w:rsidRPr="00FE73DC">
        <w:rPr>
          <w:rFonts w:ascii="Arial" w:hAnsi="Arial" w:cs="Arial"/>
          <w:lang w:val="en-GB"/>
        </w:rPr>
        <w:t>a lot</w:t>
      </w:r>
      <w:r w:rsidRPr="00FE73DC">
        <w:rPr>
          <w:rFonts w:ascii="Arial" w:hAnsi="Arial" w:cs="Arial"/>
          <w:lang w:val="en-GB"/>
        </w:rPr>
        <w:t xml:space="preserve"> of scope to think about and research the needs of disabled users </w:t>
      </w:r>
      <w:r w:rsidR="00E83320" w:rsidRPr="00FE73DC">
        <w:rPr>
          <w:rFonts w:ascii="Arial" w:hAnsi="Arial" w:cs="Arial"/>
          <w:lang w:val="en-GB"/>
        </w:rPr>
        <w:t xml:space="preserve">in the context of </w:t>
      </w:r>
      <w:r w:rsidRPr="00FE73DC">
        <w:rPr>
          <w:rFonts w:ascii="Arial" w:hAnsi="Arial" w:cs="Arial"/>
          <w:lang w:val="en-GB"/>
        </w:rPr>
        <w:t>developing a new collection and organising information in such a way as to be accessible to the largest number of people for the greatest amount of time.  It involves their thinking carefully about their users, the proportion of them with any given disability and how people with these disabilities experience libraries, especially the physical and virtual information content</w:t>
      </w:r>
      <w:r w:rsidR="00E83320" w:rsidRPr="00FE73DC">
        <w:rPr>
          <w:rFonts w:ascii="Arial" w:hAnsi="Arial" w:cs="Arial"/>
          <w:lang w:val="en-GB"/>
        </w:rPr>
        <w:t xml:space="preserve"> </w:t>
      </w:r>
      <w:r w:rsidR="003F2780" w:rsidRPr="00FE73DC">
        <w:rPr>
          <w:rFonts w:ascii="Arial" w:hAnsi="Arial" w:cs="Arial"/>
          <w:lang w:val="en-GB"/>
        </w:rPr>
        <w:t>provided within and through them</w:t>
      </w:r>
      <w:r w:rsidRPr="00FE73DC">
        <w:rPr>
          <w:rFonts w:ascii="Arial" w:hAnsi="Arial" w:cs="Arial"/>
          <w:lang w:val="en-GB"/>
        </w:rPr>
        <w:t>.</w:t>
      </w:r>
    </w:p>
    <w:p w:rsidR="009A4E40" w:rsidRPr="00FE73DC" w:rsidRDefault="009A4E40" w:rsidP="00E12F89">
      <w:pPr>
        <w:rPr>
          <w:rFonts w:ascii="Arial" w:hAnsi="Arial" w:cs="Arial"/>
          <w:lang w:val="en-GB"/>
        </w:rPr>
      </w:pPr>
    </w:p>
    <w:p w:rsidR="009A4E40" w:rsidRPr="00FE73DC" w:rsidRDefault="00822F29" w:rsidP="00E83320">
      <w:pPr>
        <w:rPr>
          <w:rFonts w:ascii="Arial" w:hAnsi="Arial" w:cs="Arial"/>
          <w:lang w:val="en-GB"/>
        </w:rPr>
      </w:pPr>
      <w:r w:rsidRPr="00FE73DC">
        <w:rPr>
          <w:rFonts w:ascii="Arial" w:hAnsi="Arial" w:cs="Arial"/>
          <w:lang w:val="en-GB"/>
        </w:rPr>
        <w:t xml:space="preserve">Students work in groups on different types of library and are encouraged to share out the research </w:t>
      </w:r>
      <w:r>
        <w:rPr>
          <w:rFonts w:ascii="Arial" w:hAnsi="Arial" w:cs="Arial"/>
          <w:lang w:val="en-GB"/>
        </w:rPr>
        <w:t>amongst them</w:t>
      </w:r>
      <w:r w:rsidRPr="00FE73DC">
        <w:rPr>
          <w:rFonts w:ascii="Arial" w:hAnsi="Arial" w:cs="Arial"/>
          <w:lang w:val="en-GB"/>
        </w:rPr>
        <w:t xml:space="preserve">.  </w:t>
      </w:r>
    </w:p>
    <w:p w:rsidR="00E83320" w:rsidRPr="00FE73DC" w:rsidRDefault="00E83320" w:rsidP="00E83320">
      <w:pPr>
        <w:rPr>
          <w:rFonts w:ascii="Arial" w:hAnsi="Arial" w:cs="Arial"/>
          <w:lang w:val="en-GB"/>
        </w:rPr>
      </w:pPr>
    </w:p>
    <w:p w:rsidR="00E83320" w:rsidRPr="00FE73DC" w:rsidRDefault="00E83320" w:rsidP="00FE73DC">
      <w:pPr>
        <w:pStyle w:val="Heading2"/>
        <w:rPr>
          <w:lang w:val="en-GB"/>
        </w:rPr>
      </w:pPr>
      <w:r w:rsidRPr="00FE73DC">
        <w:rPr>
          <w:lang w:val="en-GB"/>
        </w:rPr>
        <w:t>Design and development</w:t>
      </w:r>
    </w:p>
    <w:p w:rsidR="0072709F" w:rsidRPr="00FE73DC" w:rsidRDefault="0072709F" w:rsidP="00E12F89">
      <w:pPr>
        <w:rPr>
          <w:rFonts w:ascii="Arial" w:hAnsi="Arial" w:cs="Arial"/>
          <w:lang w:val="en-GB"/>
        </w:rPr>
      </w:pPr>
    </w:p>
    <w:p w:rsidR="0072709F" w:rsidRDefault="00E83320" w:rsidP="00E30FA0">
      <w:pPr>
        <w:rPr>
          <w:rFonts w:ascii="Arial" w:hAnsi="Arial" w:cs="Arial"/>
          <w:lang w:val="en-GB"/>
        </w:rPr>
      </w:pPr>
      <w:r w:rsidRPr="00FE73DC">
        <w:rPr>
          <w:rFonts w:ascii="Arial" w:hAnsi="Arial" w:cs="Arial"/>
          <w:lang w:val="en-GB"/>
        </w:rPr>
        <w:t>The initial idea was conceptualised as a</w:t>
      </w:r>
      <w:r w:rsidR="0072709F" w:rsidRPr="00FE73DC">
        <w:rPr>
          <w:rFonts w:ascii="Arial" w:hAnsi="Arial" w:cs="Arial"/>
          <w:lang w:val="en-GB"/>
        </w:rPr>
        <w:t xml:space="preserve"> flow chart, the</w:t>
      </w:r>
      <w:r w:rsidRPr="00FE73DC">
        <w:rPr>
          <w:rFonts w:ascii="Arial" w:hAnsi="Arial" w:cs="Arial"/>
          <w:lang w:val="en-GB"/>
        </w:rPr>
        <w:t>n</w:t>
      </w:r>
      <w:r w:rsidR="0072709F" w:rsidRPr="00FE73DC">
        <w:rPr>
          <w:rFonts w:ascii="Arial" w:hAnsi="Arial" w:cs="Arial"/>
          <w:lang w:val="en-GB"/>
        </w:rPr>
        <w:t xml:space="preserve"> expressed in a Word document</w:t>
      </w:r>
      <w:r w:rsidRPr="00FE73DC">
        <w:rPr>
          <w:rFonts w:ascii="Arial" w:hAnsi="Arial" w:cs="Arial"/>
          <w:lang w:val="en-GB"/>
        </w:rPr>
        <w:t xml:space="preserve">. It </w:t>
      </w:r>
      <w:r w:rsidR="0072709F" w:rsidRPr="00FE73DC">
        <w:rPr>
          <w:rFonts w:ascii="Arial" w:hAnsi="Arial" w:cs="Arial"/>
          <w:lang w:val="en-GB"/>
        </w:rPr>
        <w:t>was then converted using the Transit</w:t>
      </w:r>
      <w:r w:rsidR="00E74C3F">
        <w:rPr>
          <w:rStyle w:val="EndnoteReference"/>
          <w:rFonts w:ascii="Arial" w:hAnsi="Arial" w:cs="Arial"/>
          <w:lang w:val="en-GB"/>
        </w:rPr>
        <w:endnoteReference w:id="6"/>
      </w:r>
      <w:r w:rsidR="0072709F" w:rsidRPr="00FE73DC">
        <w:rPr>
          <w:rFonts w:ascii="Arial" w:hAnsi="Arial" w:cs="Arial"/>
          <w:lang w:val="en-GB"/>
        </w:rPr>
        <w:t xml:space="preserve"> resource converter tool </w:t>
      </w:r>
      <w:r w:rsidRPr="00FE73DC">
        <w:rPr>
          <w:rFonts w:ascii="Arial" w:hAnsi="Arial" w:cs="Arial"/>
          <w:lang w:val="en-GB"/>
        </w:rPr>
        <w:t>in</w:t>
      </w:r>
      <w:r w:rsidR="0072709F" w:rsidRPr="00FE73DC">
        <w:rPr>
          <w:rFonts w:ascii="Arial" w:hAnsi="Arial" w:cs="Arial"/>
          <w:lang w:val="en-GB"/>
        </w:rPr>
        <w:t>to a Web page</w:t>
      </w:r>
      <w:r w:rsidR="00EC4CE5">
        <w:rPr>
          <w:rFonts w:ascii="Arial" w:hAnsi="Arial" w:cs="Arial"/>
          <w:lang w:val="en-GB"/>
        </w:rPr>
        <w:t>.  Then</w:t>
      </w:r>
      <w:r w:rsidR="0072709F" w:rsidRPr="00FE73DC">
        <w:rPr>
          <w:rFonts w:ascii="Arial" w:hAnsi="Arial" w:cs="Arial"/>
          <w:lang w:val="en-GB"/>
        </w:rPr>
        <w:t xml:space="preserve">, again through Transit, </w:t>
      </w:r>
      <w:r w:rsidR="00EC4CE5">
        <w:rPr>
          <w:rFonts w:ascii="Arial" w:hAnsi="Arial" w:cs="Arial"/>
          <w:lang w:val="en-GB"/>
        </w:rPr>
        <w:t xml:space="preserve">it was </w:t>
      </w:r>
      <w:r w:rsidR="0072709F" w:rsidRPr="00FE73DC">
        <w:rPr>
          <w:rFonts w:ascii="Arial" w:hAnsi="Arial" w:cs="Arial"/>
          <w:lang w:val="en-GB"/>
        </w:rPr>
        <w:t>developed into a “learning object” that the students c</w:t>
      </w:r>
      <w:r w:rsidRPr="00FE73DC">
        <w:rPr>
          <w:rFonts w:ascii="Arial" w:hAnsi="Arial" w:cs="Arial"/>
          <w:lang w:val="en-GB"/>
        </w:rPr>
        <w:t>an</w:t>
      </w:r>
      <w:r w:rsidR="0072709F" w:rsidRPr="00FE73DC">
        <w:rPr>
          <w:rFonts w:ascii="Arial" w:hAnsi="Arial" w:cs="Arial"/>
          <w:lang w:val="en-GB"/>
        </w:rPr>
        <w:t xml:space="preserve"> work through either sequentially or </w:t>
      </w:r>
      <w:r w:rsidRPr="00FE73DC">
        <w:rPr>
          <w:rFonts w:ascii="Arial" w:hAnsi="Arial" w:cs="Arial"/>
          <w:lang w:val="en-GB"/>
        </w:rPr>
        <w:t xml:space="preserve">in </w:t>
      </w:r>
      <w:r w:rsidR="0072709F" w:rsidRPr="00FE73DC">
        <w:rPr>
          <w:rFonts w:ascii="Arial" w:hAnsi="Arial" w:cs="Arial"/>
          <w:lang w:val="en-GB"/>
        </w:rPr>
        <w:t>whatever order they cho</w:t>
      </w:r>
      <w:r w:rsidRPr="00FE73DC">
        <w:rPr>
          <w:rFonts w:ascii="Arial" w:hAnsi="Arial" w:cs="Arial"/>
          <w:lang w:val="en-GB"/>
        </w:rPr>
        <w:t>o</w:t>
      </w:r>
      <w:r w:rsidR="0072709F" w:rsidRPr="00FE73DC">
        <w:rPr>
          <w:rFonts w:ascii="Arial" w:hAnsi="Arial" w:cs="Arial"/>
          <w:lang w:val="en-GB"/>
        </w:rPr>
        <w:t>se.</w:t>
      </w:r>
      <w:r w:rsidR="004262EB" w:rsidRPr="00FE73DC">
        <w:rPr>
          <w:rFonts w:ascii="Arial" w:hAnsi="Arial" w:cs="Arial"/>
          <w:lang w:val="en-GB"/>
        </w:rPr>
        <w:t xml:space="preserve">  </w:t>
      </w:r>
      <w:r w:rsidR="00E30FA0" w:rsidRPr="00FE73DC">
        <w:rPr>
          <w:rFonts w:ascii="Arial" w:hAnsi="Arial" w:cs="Arial"/>
          <w:lang w:val="en-GB"/>
        </w:rPr>
        <w:t>This has been zipped up and loaded into the virtual learning environment</w:t>
      </w:r>
      <w:r w:rsidR="00EC4CE5">
        <w:rPr>
          <w:rFonts w:ascii="Arial" w:hAnsi="Arial" w:cs="Arial"/>
          <w:lang w:val="en-GB"/>
        </w:rPr>
        <w:t xml:space="preserve"> (Blackboard)</w:t>
      </w:r>
      <w:r w:rsidR="00E30FA0" w:rsidRPr="00FE73DC">
        <w:rPr>
          <w:rFonts w:ascii="Arial" w:hAnsi="Arial" w:cs="Arial"/>
          <w:lang w:val="en-GB"/>
        </w:rPr>
        <w:t xml:space="preserve">.  </w:t>
      </w:r>
      <w:r w:rsidR="004262EB" w:rsidRPr="00FE73DC">
        <w:rPr>
          <w:rFonts w:ascii="Arial" w:hAnsi="Arial" w:cs="Arial"/>
          <w:lang w:val="en-GB"/>
        </w:rPr>
        <w:t xml:space="preserve">Discussion boards </w:t>
      </w:r>
      <w:r w:rsidR="00E30FA0" w:rsidRPr="00FE73DC">
        <w:rPr>
          <w:rFonts w:ascii="Arial" w:hAnsi="Arial" w:cs="Arial"/>
          <w:lang w:val="en-GB"/>
        </w:rPr>
        <w:t xml:space="preserve">within the VLE </w:t>
      </w:r>
      <w:r w:rsidR="004262EB" w:rsidRPr="00FE73DC">
        <w:rPr>
          <w:rFonts w:ascii="Arial" w:hAnsi="Arial" w:cs="Arial"/>
          <w:lang w:val="en-GB"/>
        </w:rPr>
        <w:t xml:space="preserve">allow students to debate and collate the information they </w:t>
      </w:r>
      <w:r w:rsidR="00EC4CE5">
        <w:rPr>
          <w:rFonts w:ascii="Arial" w:hAnsi="Arial" w:cs="Arial"/>
          <w:lang w:val="en-GB"/>
        </w:rPr>
        <w:t>find</w:t>
      </w:r>
      <w:r w:rsidR="004262EB" w:rsidRPr="00FE73DC">
        <w:rPr>
          <w:rFonts w:ascii="Arial" w:hAnsi="Arial" w:cs="Arial"/>
          <w:lang w:val="en-GB"/>
        </w:rPr>
        <w:t xml:space="preserve"> as they undertake the task.  Their assignment is to make a group presentation on their proposed new library and </w:t>
      </w:r>
      <w:r w:rsidR="004262EB" w:rsidRPr="00FE73DC">
        <w:rPr>
          <w:rFonts w:ascii="Arial" w:hAnsi="Arial" w:cs="Arial"/>
          <w:lang w:val="en-GB"/>
        </w:rPr>
        <w:lastRenderedPageBreak/>
        <w:t>how the collections have been designed/accommodated to ensure maximum inclusivit</w:t>
      </w:r>
      <w:r w:rsidRPr="00FE73DC">
        <w:rPr>
          <w:rFonts w:ascii="Arial" w:hAnsi="Arial" w:cs="Arial"/>
          <w:lang w:val="en-GB"/>
        </w:rPr>
        <w:t>y and equality of access for</w:t>
      </w:r>
      <w:r w:rsidR="004262EB" w:rsidRPr="00FE73DC">
        <w:rPr>
          <w:rFonts w:ascii="Arial" w:hAnsi="Arial" w:cs="Arial"/>
          <w:lang w:val="en-GB"/>
        </w:rPr>
        <w:t xml:space="preserve"> </w:t>
      </w:r>
      <w:r w:rsidRPr="00FE73DC">
        <w:rPr>
          <w:rFonts w:ascii="Arial" w:hAnsi="Arial" w:cs="Arial"/>
          <w:lang w:val="en-GB"/>
        </w:rPr>
        <w:t xml:space="preserve">the </w:t>
      </w:r>
      <w:r w:rsidR="004262EB" w:rsidRPr="00FE73DC">
        <w:rPr>
          <w:rFonts w:ascii="Arial" w:hAnsi="Arial" w:cs="Arial"/>
          <w:lang w:val="en-GB"/>
        </w:rPr>
        <w:t>disabled users</w:t>
      </w:r>
      <w:r w:rsidRPr="00FE73DC">
        <w:rPr>
          <w:rFonts w:ascii="Arial" w:hAnsi="Arial" w:cs="Arial"/>
          <w:lang w:val="en-GB"/>
        </w:rPr>
        <w:t xml:space="preserve"> they had identified</w:t>
      </w:r>
      <w:r w:rsidR="004262EB" w:rsidRPr="00FE73DC">
        <w:rPr>
          <w:rFonts w:ascii="Arial" w:hAnsi="Arial" w:cs="Arial"/>
          <w:lang w:val="en-GB"/>
        </w:rPr>
        <w:t xml:space="preserve">.  </w:t>
      </w:r>
    </w:p>
    <w:p w:rsidR="00485FC4" w:rsidRDefault="00485FC4" w:rsidP="00E30FA0">
      <w:pPr>
        <w:rPr>
          <w:rFonts w:ascii="Arial" w:hAnsi="Arial" w:cs="Arial"/>
          <w:lang w:val="en-GB"/>
        </w:rPr>
      </w:pPr>
    </w:p>
    <w:p w:rsidR="00485FC4" w:rsidRPr="00FE73DC" w:rsidRDefault="00EC4CE5" w:rsidP="00485FC4">
      <w:pPr>
        <w:rPr>
          <w:rFonts w:ascii="Arial" w:hAnsi="Arial" w:cs="Arial"/>
          <w:lang w:val="en-GB"/>
        </w:rPr>
      </w:pPr>
      <w:r>
        <w:rPr>
          <w:rFonts w:ascii="Arial" w:hAnsi="Arial" w:cs="Arial"/>
          <w:lang w:val="en-GB"/>
        </w:rPr>
        <w:t>S</w:t>
      </w:r>
      <w:r w:rsidR="00485FC4" w:rsidRPr="00FE73DC">
        <w:rPr>
          <w:rFonts w:ascii="Arial" w:hAnsi="Arial" w:cs="Arial"/>
          <w:lang w:val="en-GB"/>
        </w:rPr>
        <w:t>upport for the students is provided in the form of links to disability organisations, legislation, web accessibility standards, case studies and research.  Claud members were also asked to contribute policy and training documents, etc, that we could anonymise and present to the students to provide examples of how libraries have addressed service issues for disabled people.</w:t>
      </w:r>
    </w:p>
    <w:p w:rsidR="004262EB" w:rsidRPr="00FE73DC" w:rsidRDefault="004262EB" w:rsidP="00E12F89">
      <w:pPr>
        <w:rPr>
          <w:rFonts w:ascii="Arial" w:hAnsi="Arial" w:cs="Arial"/>
          <w:lang w:val="en-GB"/>
        </w:rPr>
      </w:pPr>
    </w:p>
    <w:p w:rsidR="004262EB" w:rsidRPr="00FE73DC" w:rsidRDefault="00485FC4" w:rsidP="004262EB">
      <w:pPr>
        <w:rPr>
          <w:rFonts w:ascii="Arial" w:hAnsi="Arial" w:cs="Arial"/>
          <w:lang w:val="en-GB"/>
        </w:rPr>
      </w:pPr>
      <w:r>
        <w:rPr>
          <w:rFonts w:ascii="Arial" w:hAnsi="Arial" w:cs="Arial"/>
          <w:lang w:val="en-GB"/>
        </w:rPr>
        <w:t>It is intended to develop this</w:t>
      </w:r>
      <w:r w:rsidR="004262EB" w:rsidRPr="00FE73DC">
        <w:rPr>
          <w:rFonts w:ascii="Arial" w:hAnsi="Arial" w:cs="Arial"/>
          <w:lang w:val="en-GB"/>
        </w:rPr>
        <w:t xml:space="preserve"> “resource base” </w:t>
      </w:r>
      <w:r>
        <w:rPr>
          <w:rFonts w:ascii="Arial" w:hAnsi="Arial" w:cs="Arial"/>
          <w:lang w:val="en-GB"/>
        </w:rPr>
        <w:t>by including</w:t>
      </w:r>
      <w:r w:rsidR="004262EB" w:rsidRPr="00FE73DC">
        <w:rPr>
          <w:rFonts w:ascii="Arial" w:hAnsi="Arial" w:cs="Arial"/>
          <w:lang w:val="en-GB"/>
        </w:rPr>
        <w:t xml:space="preserve"> information and web sites </w:t>
      </w:r>
      <w:r>
        <w:rPr>
          <w:rFonts w:ascii="Arial" w:hAnsi="Arial" w:cs="Arial"/>
          <w:lang w:val="en-GB"/>
        </w:rPr>
        <w:t>found</w:t>
      </w:r>
      <w:r w:rsidR="003F2780" w:rsidRPr="00FE73DC">
        <w:rPr>
          <w:rFonts w:ascii="Arial" w:hAnsi="Arial" w:cs="Arial"/>
          <w:lang w:val="en-GB"/>
        </w:rPr>
        <w:t xml:space="preserve"> as a</w:t>
      </w:r>
      <w:r w:rsidR="004262EB" w:rsidRPr="00FE73DC">
        <w:rPr>
          <w:rFonts w:ascii="Arial" w:hAnsi="Arial" w:cs="Arial"/>
          <w:lang w:val="en-GB"/>
        </w:rPr>
        <w:t xml:space="preserve"> by-product of the students’ research so that this continually evolves and becomes available to other modules on the ILM course.  In essence, this will </w:t>
      </w:r>
      <w:r w:rsidR="00E83320" w:rsidRPr="00FE73DC">
        <w:rPr>
          <w:rFonts w:ascii="Arial" w:hAnsi="Arial" w:cs="Arial"/>
          <w:lang w:val="en-GB"/>
        </w:rPr>
        <w:t xml:space="preserve">help to </w:t>
      </w:r>
      <w:r w:rsidR="004262EB" w:rsidRPr="00FE73DC">
        <w:rPr>
          <w:rFonts w:ascii="Arial" w:hAnsi="Arial" w:cs="Arial"/>
          <w:lang w:val="en-GB"/>
        </w:rPr>
        <w:t>underpin the work done in disability awareness across the ILM curriculum.</w:t>
      </w:r>
    </w:p>
    <w:p w:rsidR="00863E94" w:rsidRPr="00FE73DC" w:rsidRDefault="00863E94" w:rsidP="004262EB">
      <w:pPr>
        <w:rPr>
          <w:rFonts w:ascii="Arial" w:hAnsi="Arial" w:cs="Arial"/>
          <w:lang w:val="en-GB"/>
        </w:rPr>
      </w:pPr>
    </w:p>
    <w:p w:rsidR="00863E94" w:rsidRPr="00FE73DC" w:rsidRDefault="00863E94" w:rsidP="00FE73DC">
      <w:pPr>
        <w:pStyle w:val="Heading2"/>
        <w:rPr>
          <w:lang w:val="en-GB"/>
        </w:rPr>
      </w:pPr>
      <w:r w:rsidRPr="00FE73DC">
        <w:rPr>
          <w:lang w:val="en-GB"/>
        </w:rPr>
        <w:t>The outcome</w:t>
      </w:r>
    </w:p>
    <w:p w:rsidR="004262EB" w:rsidRPr="00FE73DC" w:rsidRDefault="004262EB" w:rsidP="004262EB">
      <w:pPr>
        <w:rPr>
          <w:rFonts w:ascii="Arial" w:hAnsi="Arial" w:cs="Arial"/>
          <w:lang w:val="en-GB"/>
        </w:rPr>
      </w:pPr>
    </w:p>
    <w:p w:rsidR="004262EB" w:rsidRDefault="004262EB" w:rsidP="003F2780">
      <w:pPr>
        <w:rPr>
          <w:rFonts w:ascii="Arial" w:hAnsi="Arial" w:cs="Arial"/>
          <w:lang w:val="en-GB"/>
        </w:rPr>
      </w:pPr>
      <w:r w:rsidRPr="00FE73DC">
        <w:rPr>
          <w:rFonts w:ascii="Arial" w:hAnsi="Arial" w:cs="Arial"/>
          <w:lang w:val="en-GB"/>
        </w:rPr>
        <w:t xml:space="preserve">As disability legislation continues to evolve it is important that students graduate from ILM courses with a set of experiences and resources they know they can draw upon when required to do so in their work.  </w:t>
      </w:r>
      <w:r w:rsidR="003F2780" w:rsidRPr="00FE73DC">
        <w:rPr>
          <w:rFonts w:ascii="Arial" w:hAnsi="Arial" w:cs="Arial"/>
          <w:lang w:val="en-GB"/>
        </w:rPr>
        <w:t xml:space="preserve">It is the intention that our </w:t>
      </w:r>
      <w:r w:rsidR="00863E94" w:rsidRPr="00FE73DC">
        <w:rPr>
          <w:rFonts w:ascii="Arial" w:hAnsi="Arial" w:cs="Arial"/>
          <w:lang w:val="en-GB"/>
        </w:rPr>
        <w:t xml:space="preserve">ILM </w:t>
      </w:r>
      <w:r w:rsidR="003F2780" w:rsidRPr="00FE73DC">
        <w:rPr>
          <w:rFonts w:ascii="Arial" w:hAnsi="Arial" w:cs="Arial"/>
          <w:lang w:val="en-GB"/>
        </w:rPr>
        <w:t>graduates will</w:t>
      </w:r>
      <w:r w:rsidRPr="00FE73DC">
        <w:rPr>
          <w:rFonts w:ascii="Arial" w:hAnsi="Arial" w:cs="Arial"/>
          <w:lang w:val="en-GB"/>
        </w:rPr>
        <w:t xml:space="preserve"> not think in terms of disability provision </w:t>
      </w:r>
      <w:r w:rsidR="00EC4CE5">
        <w:rPr>
          <w:rFonts w:ascii="Arial" w:hAnsi="Arial" w:cs="Arial"/>
          <w:lang w:val="en-GB"/>
        </w:rPr>
        <w:t xml:space="preserve">and disability equality </w:t>
      </w:r>
      <w:r w:rsidRPr="00FE73DC">
        <w:rPr>
          <w:rFonts w:ascii="Arial" w:hAnsi="Arial" w:cs="Arial"/>
          <w:lang w:val="en-GB"/>
        </w:rPr>
        <w:t>as a</w:t>
      </w:r>
      <w:r w:rsidR="00E83320" w:rsidRPr="00FE73DC">
        <w:rPr>
          <w:rFonts w:ascii="Arial" w:hAnsi="Arial" w:cs="Arial"/>
          <w:lang w:val="en-GB"/>
        </w:rPr>
        <w:t>n</w:t>
      </w:r>
      <w:r w:rsidRPr="00FE73DC">
        <w:rPr>
          <w:rFonts w:ascii="Arial" w:hAnsi="Arial" w:cs="Arial"/>
          <w:lang w:val="en-GB"/>
        </w:rPr>
        <w:t xml:space="preserve"> add</w:t>
      </w:r>
      <w:r w:rsidR="00863E94" w:rsidRPr="00FE73DC">
        <w:rPr>
          <w:rFonts w:ascii="Arial" w:hAnsi="Arial" w:cs="Arial"/>
          <w:lang w:val="en-GB"/>
        </w:rPr>
        <w:t>-</w:t>
      </w:r>
      <w:r w:rsidRPr="00FE73DC">
        <w:rPr>
          <w:rFonts w:ascii="Arial" w:hAnsi="Arial" w:cs="Arial"/>
          <w:lang w:val="en-GB"/>
        </w:rPr>
        <w:t xml:space="preserve">on, but as integral to all library </w:t>
      </w:r>
      <w:r w:rsidR="00863E94" w:rsidRPr="00FE73DC">
        <w:rPr>
          <w:rFonts w:ascii="Arial" w:hAnsi="Arial" w:cs="Arial"/>
          <w:lang w:val="en-GB"/>
        </w:rPr>
        <w:t>services</w:t>
      </w:r>
      <w:r w:rsidRPr="00FE73DC">
        <w:rPr>
          <w:rFonts w:ascii="Arial" w:hAnsi="Arial" w:cs="Arial"/>
          <w:lang w:val="en-GB"/>
        </w:rPr>
        <w:t xml:space="preserve">. </w:t>
      </w:r>
      <w:r w:rsidR="00863E94" w:rsidRPr="00FE73DC">
        <w:rPr>
          <w:rFonts w:ascii="Arial" w:hAnsi="Arial" w:cs="Arial"/>
          <w:lang w:val="en-GB"/>
        </w:rPr>
        <w:t xml:space="preserve"> </w:t>
      </w:r>
      <w:r w:rsidRPr="00FE73DC">
        <w:rPr>
          <w:rFonts w:ascii="Arial" w:hAnsi="Arial" w:cs="Arial"/>
          <w:lang w:val="en-GB"/>
        </w:rPr>
        <w:t xml:space="preserve">As such, they will </w:t>
      </w:r>
      <w:r w:rsidR="00863E94" w:rsidRPr="00FE73DC">
        <w:rPr>
          <w:rFonts w:ascii="Arial" w:hAnsi="Arial" w:cs="Arial"/>
          <w:lang w:val="en-GB"/>
        </w:rPr>
        <w:t xml:space="preserve">be able to </w:t>
      </w:r>
      <w:r w:rsidRPr="00FE73DC">
        <w:rPr>
          <w:rFonts w:ascii="Arial" w:hAnsi="Arial" w:cs="Arial"/>
          <w:lang w:val="en-GB"/>
        </w:rPr>
        <w:t xml:space="preserve">demonstrate </w:t>
      </w:r>
      <w:r w:rsidR="00863E94" w:rsidRPr="00FE73DC">
        <w:rPr>
          <w:rFonts w:ascii="Arial" w:hAnsi="Arial" w:cs="Arial"/>
          <w:lang w:val="en-GB"/>
        </w:rPr>
        <w:t xml:space="preserve">good practice </w:t>
      </w:r>
      <w:r w:rsidR="00EC4CE5">
        <w:rPr>
          <w:rFonts w:ascii="Arial" w:hAnsi="Arial" w:cs="Arial"/>
          <w:lang w:val="en-GB"/>
        </w:rPr>
        <w:t>to those of us</w:t>
      </w:r>
      <w:r w:rsidRPr="00FE73DC">
        <w:rPr>
          <w:rFonts w:ascii="Arial" w:hAnsi="Arial" w:cs="Arial"/>
          <w:lang w:val="en-GB"/>
        </w:rPr>
        <w:t xml:space="preserve"> who </w:t>
      </w:r>
      <w:r w:rsidR="006B1787">
        <w:rPr>
          <w:rFonts w:ascii="Arial" w:hAnsi="Arial" w:cs="Arial"/>
          <w:lang w:val="en-GB"/>
        </w:rPr>
        <w:t xml:space="preserve">seek to </w:t>
      </w:r>
      <w:r w:rsidRPr="00FE73DC">
        <w:rPr>
          <w:rFonts w:ascii="Arial" w:hAnsi="Arial" w:cs="Arial"/>
          <w:lang w:val="en-GB"/>
        </w:rPr>
        <w:t>employ them</w:t>
      </w:r>
      <w:r w:rsidR="006B1787">
        <w:rPr>
          <w:rFonts w:ascii="Arial" w:hAnsi="Arial" w:cs="Arial"/>
          <w:lang w:val="en-GB"/>
        </w:rPr>
        <w:t xml:space="preserve"> in our libraries</w:t>
      </w:r>
      <w:r w:rsidRPr="00FE73DC">
        <w:rPr>
          <w:rFonts w:ascii="Arial" w:hAnsi="Arial" w:cs="Arial"/>
          <w:lang w:val="en-GB"/>
        </w:rPr>
        <w:t>!</w:t>
      </w:r>
    </w:p>
    <w:p w:rsidR="00485FC4" w:rsidRPr="00FE73DC" w:rsidRDefault="00485FC4" w:rsidP="003F2780">
      <w:pPr>
        <w:rPr>
          <w:rFonts w:ascii="Arial" w:hAnsi="Arial" w:cs="Arial"/>
          <w:lang w:val="en-GB"/>
        </w:rPr>
      </w:pPr>
    </w:p>
    <w:sectPr w:rsidR="00485FC4" w:rsidRPr="00FE73DC">
      <w:endnotePr>
        <w:numFmt w:val="decimal"/>
      </w:endnotePr>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0C1" w:rsidRDefault="00C030C1">
      <w:r>
        <w:separator/>
      </w:r>
    </w:p>
  </w:endnote>
  <w:endnote w:type="continuationSeparator" w:id="0">
    <w:p w:rsidR="00C030C1" w:rsidRDefault="00C030C1">
      <w:r>
        <w:continuationSeparator/>
      </w:r>
    </w:p>
  </w:endnote>
  <w:endnote w:id="1">
    <w:p w:rsidR="00822F29" w:rsidRPr="004242B4" w:rsidRDefault="00822F29">
      <w:pPr>
        <w:pStyle w:val="EndnoteText"/>
      </w:pPr>
      <w:r>
        <w:rPr>
          <w:rStyle w:val="EndnoteReference"/>
        </w:rPr>
        <w:endnoteRef/>
      </w:r>
      <w:r>
        <w:t xml:space="preserve"> </w:t>
      </w:r>
      <w:r w:rsidRPr="004242B4">
        <w:t>http://info.uwe.ac.uk/courses/viewCourse.asp?CC=GP5112&amp;year=2007</w:t>
      </w:r>
    </w:p>
  </w:endnote>
  <w:endnote w:id="2">
    <w:p w:rsidR="00822F29" w:rsidRPr="00E84B45" w:rsidRDefault="00822F29">
      <w:pPr>
        <w:pStyle w:val="EndnoteText"/>
        <w:rPr>
          <w:lang w:val="en-GB"/>
        </w:rPr>
      </w:pPr>
      <w:r>
        <w:rPr>
          <w:rStyle w:val="EndnoteReference"/>
        </w:rPr>
        <w:endnoteRef/>
      </w:r>
      <w:r>
        <w:t xml:space="preserve"> </w:t>
      </w:r>
      <w:r>
        <w:rPr>
          <w:lang w:val="en-GB"/>
        </w:rPr>
        <w:t xml:space="preserve">Claud is a consortium of librarians in HE networking to improve access for disabled users </w:t>
      </w:r>
      <w:r w:rsidRPr="00E84B45">
        <w:rPr>
          <w:lang w:val="en-GB"/>
        </w:rPr>
        <w:t>http://www.bris.ac.uk/claud/intro.html</w:t>
      </w:r>
    </w:p>
  </w:endnote>
  <w:endnote w:id="3">
    <w:p w:rsidR="00822F29" w:rsidRPr="00E84B45" w:rsidRDefault="00822F29" w:rsidP="00E30FA0">
      <w:pPr>
        <w:pStyle w:val="EndnoteText"/>
        <w:rPr>
          <w:lang w:val="en-GB"/>
        </w:rPr>
      </w:pPr>
      <w:r>
        <w:rPr>
          <w:rStyle w:val="EndnoteReference"/>
        </w:rPr>
        <w:endnoteRef/>
      </w:r>
      <w:r>
        <w:t xml:space="preserve"> </w:t>
      </w:r>
      <w:r w:rsidRPr="00E84B45">
        <w:rPr>
          <w:lang w:val="en-GB"/>
        </w:rPr>
        <w:t>http://www.ics.heacademy.ac.uk/limes/CONTENT/information.htm</w:t>
      </w:r>
    </w:p>
  </w:endnote>
  <w:endnote w:id="4">
    <w:p w:rsidR="00822F29" w:rsidRPr="00E30FA0" w:rsidRDefault="00822F29">
      <w:pPr>
        <w:pStyle w:val="EndnoteText"/>
        <w:rPr>
          <w:lang w:val="en-GB"/>
        </w:rPr>
      </w:pPr>
      <w:r>
        <w:rPr>
          <w:rStyle w:val="EndnoteReference"/>
        </w:rPr>
        <w:endnoteRef/>
      </w:r>
      <w:r>
        <w:t xml:space="preserve"> </w:t>
      </w:r>
      <w:r>
        <w:rPr>
          <w:lang w:val="en-GB"/>
        </w:rPr>
        <w:t xml:space="preserve">Clouston, Teena J., 2005.  An emerging person centred model for problem-based learning.  </w:t>
      </w:r>
      <w:r w:rsidRPr="00E30FA0">
        <w:rPr>
          <w:i/>
          <w:iCs/>
          <w:lang w:val="en-GB"/>
        </w:rPr>
        <w:t>Journal of Further and Higher Education</w:t>
      </w:r>
      <w:r>
        <w:rPr>
          <w:lang w:val="en-GB"/>
        </w:rPr>
        <w:t>, 29 (3): 265-275.</w:t>
      </w:r>
    </w:p>
  </w:endnote>
  <w:endnote w:id="5">
    <w:p w:rsidR="00822F29" w:rsidRPr="00D81747" w:rsidRDefault="00822F29">
      <w:pPr>
        <w:pStyle w:val="EndnoteText"/>
        <w:rPr>
          <w:lang w:val="en-GB"/>
        </w:rPr>
      </w:pPr>
      <w:r>
        <w:rPr>
          <w:rStyle w:val="EndnoteReference"/>
        </w:rPr>
        <w:endnoteRef/>
      </w:r>
      <w:r>
        <w:t xml:space="preserve"> </w:t>
      </w:r>
      <w:r>
        <w:rPr>
          <w:lang w:val="en-GB"/>
        </w:rPr>
        <w:t xml:space="preserve">Tan, Oon Seng., 2004.  Students’ experiences in problem-based learning.  </w:t>
      </w:r>
      <w:r w:rsidRPr="00485FC4">
        <w:rPr>
          <w:i/>
          <w:lang w:val="en-GB"/>
        </w:rPr>
        <w:t>Innovations in Education and Teaching International</w:t>
      </w:r>
      <w:r>
        <w:rPr>
          <w:lang w:val="en-GB"/>
        </w:rPr>
        <w:t>, 41 (2): 169-184.</w:t>
      </w:r>
    </w:p>
  </w:endnote>
  <w:endnote w:id="6">
    <w:p w:rsidR="00822F29" w:rsidRPr="00E74C3F" w:rsidRDefault="00822F29">
      <w:pPr>
        <w:pStyle w:val="EndnoteText"/>
      </w:pPr>
      <w:r>
        <w:rPr>
          <w:rStyle w:val="EndnoteReference"/>
        </w:rPr>
        <w:endnoteRef/>
      </w:r>
      <w:r>
        <w:t xml:space="preserve"> </w:t>
      </w:r>
      <w:r w:rsidRPr="00E74C3F">
        <w:t>http://www.uwe.ac.uk/elearning/transit.shtml</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0C1" w:rsidRDefault="00C030C1">
      <w:r>
        <w:separator/>
      </w:r>
    </w:p>
  </w:footnote>
  <w:footnote w:type="continuationSeparator" w:id="0">
    <w:p w:rsidR="00C030C1" w:rsidRDefault="00C030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numFmt w:val="decimal"/>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3663"/>
    <w:rsid w:val="001C3663"/>
    <w:rsid w:val="001D0427"/>
    <w:rsid w:val="003723FD"/>
    <w:rsid w:val="003F2780"/>
    <w:rsid w:val="004242B4"/>
    <w:rsid w:val="004262EB"/>
    <w:rsid w:val="00485FC4"/>
    <w:rsid w:val="00531628"/>
    <w:rsid w:val="00665C3E"/>
    <w:rsid w:val="006B1787"/>
    <w:rsid w:val="0072709F"/>
    <w:rsid w:val="00822F29"/>
    <w:rsid w:val="00863E94"/>
    <w:rsid w:val="008835B3"/>
    <w:rsid w:val="009A4E40"/>
    <w:rsid w:val="00A41E6F"/>
    <w:rsid w:val="00B20B11"/>
    <w:rsid w:val="00B87583"/>
    <w:rsid w:val="00C008DA"/>
    <w:rsid w:val="00C030C1"/>
    <w:rsid w:val="00D81747"/>
    <w:rsid w:val="00E12F89"/>
    <w:rsid w:val="00E30FA0"/>
    <w:rsid w:val="00E74C3F"/>
    <w:rsid w:val="00E83320"/>
    <w:rsid w:val="00E84B45"/>
    <w:rsid w:val="00EC4CE5"/>
    <w:rsid w:val="00FE73D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FE73D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E73DC"/>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665C3E"/>
    <w:rPr>
      <w:sz w:val="20"/>
      <w:szCs w:val="20"/>
    </w:rPr>
  </w:style>
  <w:style w:type="character" w:styleId="EndnoteReference">
    <w:name w:val="endnote reference"/>
    <w:basedOn w:val="DefaultParagraphFont"/>
    <w:semiHidden/>
    <w:rsid w:val="00665C3E"/>
    <w:rPr>
      <w:vertAlign w:val="superscript"/>
    </w:rPr>
  </w:style>
  <w:style w:type="character" w:styleId="Hyperlink">
    <w:name w:val="Hyperlink"/>
    <w:basedOn w:val="DefaultParagraphFont"/>
    <w:rsid w:val="00E30FA0"/>
    <w:rPr>
      <w:color w:val="0000FF"/>
      <w:u w:val="single"/>
    </w:rPr>
  </w:style>
  <w:style w:type="paragraph" w:styleId="FootnoteText">
    <w:name w:val="footnote text"/>
    <w:basedOn w:val="Normal"/>
    <w:semiHidden/>
    <w:rsid w:val="004242B4"/>
    <w:rPr>
      <w:sz w:val="20"/>
      <w:szCs w:val="20"/>
    </w:rPr>
  </w:style>
  <w:style w:type="character" w:styleId="FootnoteReference">
    <w:name w:val="footnote reference"/>
    <w:basedOn w:val="DefaultParagraphFont"/>
    <w:semiHidden/>
    <w:rsid w:val="004242B4"/>
    <w:rPr>
      <w:vertAlign w:val="superscript"/>
    </w:rPr>
  </w:style>
  <w:style w:type="paragraph" w:styleId="BalloonText">
    <w:name w:val="Balloon Text"/>
    <w:basedOn w:val="Normal"/>
    <w:semiHidden/>
    <w:rsid w:val="004242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Librarians, employability, equality and a rather bitter fruit</vt:lpstr>
    </vt:vector>
  </TitlesOfParts>
  <Company>University of the West of England</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Librarians, employability, equality and a rather bitter fruit</dc:title>
  <dc:subject/>
  <dc:creator> </dc:creator>
  <cp:keywords/>
  <dc:description/>
  <cp:lastModifiedBy>IT Services</cp:lastModifiedBy>
  <cp:revision>2</cp:revision>
  <cp:lastPrinted>2006-12-05T07:11:00Z</cp:lastPrinted>
  <dcterms:created xsi:type="dcterms:W3CDTF">2010-02-08T14:59:00Z</dcterms:created>
  <dcterms:modified xsi:type="dcterms:W3CDTF">2010-02-08T14:59:00Z</dcterms:modified>
</cp:coreProperties>
</file>