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DEF97" w14:textId="75097750" w:rsidR="00BE5A5A" w:rsidRDefault="00D2515B" w:rsidP="00BE5A5A">
      <w:pPr>
        <w:spacing w:line="480" w:lineRule="auto"/>
        <w:ind w:firstLine="720"/>
        <w:jc w:val="center"/>
        <w:textAlignment w:val="baseline"/>
        <w:rPr>
          <w:rFonts w:eastAsia="Times New Roman" w:cstheme="minorHAnsi"/>
          <w:b/>
          <w:bCs/>
          <w:lang w:eastAsia="en-GB"/>
        </w:rPr>
      </w:pPr>
      <w:r w:rsidRPr="00A0593F">
        <w:rPr>
          <w:rFonts w:eastAsia="Times New Roman" w:cstheme="minorHAnsi"/>
          <w:b/>
          <w:bCs/>
          <w:lang w:eastAsia="en-GB"/>
        </w:rPr>
        <w:t>Imagery versus captions: The effect of body positive Instagram content on young women’s mood and body image</w:t>
      </w:r>
    </w:p>
    <w:p w14:paraId="07333E6A" w14:textId="77777777" w:rsidR="00BE5A5A" w:rsidRDefault="00BE5A5A" w:rsidP="00BE5A5A">
      <w:pPr>
        <w:spacing w:line="480" w:lineRule="auto"/>
        <w:ind w:firstLine="720"/>
        <w:jc w:val="center"/>
        <w:textAlignment w:val="baseline"/>
        <w:rPr>
          <w:rFonts w:eastAsia="Times New Roman" w:cstheme="minorHAnsi"/>
          <w:b/>
          <w:bCs/>
          <w:lang w:eastAsia="en-GB"/>
        </w:rPr>
      </w:pPr>
    </w:p>
    <w:p w14:paraId="4EE44963" w14:textId="77777777" w:rsidR="00265599" w:rsidRPr="00CB24B5" w:rsidRDefault="00265599" w:rsidP="00265599">
      <w:pPr>
        <w:spacing w:line="480" w:lineRule="auto"/>
        <w:ind w:firstLine="720"/>
        <w:jc w:val="center"/>
        <w:textAlignment w:val="baseline"/>
        <w:rPr>
          <w:rFonts w:eastAsiaTheme="minorEastAsia" w:cstheme="minorHAnsi"/>
          <w:lang w:eastAsia="en-GB"/>
        </w:rPr>
      </w:pPr>
      <w:r w:rsidRPr="00CB24B5">
        <w:rPr>
          <w:rFonts w:eastAsiaTheme="minorEastAsia" w:cstheme="minorHAnsi"/>
          <w:lang w:eastAsia="en-GB"/>
        </w:rPr>
        <w:t>Ellie Cowles, Ella Guest and Amy Slater</w:t>
      </w:r>
    </w:p>
    <w:p w14:paraId="26E02778" w14:textId="77777777" w:rsidR="00265599" w:rsidRPr="00CB24B5" w:rsidRDefault="00265599" w:rsidP="00265599">
      <w:pPr>
        <w:spacing w:line="480" w:lineRule="auto"/>
        <w:ind w:firstLine="720"/>
        <w:jc w:val="center"/>
        <w:textAlignment w:val="baseline"/>
        <w:rPr>
          <w:rFonts w:eastAsia="Times New Roman" w:cstheme="minorHAnsi"/>
          <w:lang w:eastAsia="en-GB"/>
        </w:rPr>
      </w:pPr>
      <w:r w:rsidRPr="00CB24B5">
        <w:rPr>
          <w:rFonts w:eastAsia="Times New Roman" w:cstheme="minorHAnsi"/>
          <w:lang w:eastAsia="en-GB"/>
        </w:rPr>
        <w:t>Centre of Appearance Research, University of the West of England, UK</w:t>
      </w:r>
    </w:p>
    <w:p w14:paraId="0056EB88" w14:textId="77777777" w:rsidR="00265599" w:rsidRPr="00CB24B5" w:rsidRDefault="00265599" w:rsidP="00265599">
      <w:pPr>
        <w:spacing w:line="480" w:lineRule="auto"/>
        <w:ind w:firstLine="720"/>
        <w:jc w:val="both"/>
        <w:textAlignment w:val="baseline"/>
        <w:rPr>
          <w:rFonts w:eastAsia="Times New Roman" w:cstheme="minorHAnsi"/>
          <w:lang w:eastAsia="en-GB"/>
        </w:rPr>
      </w:pPr>
      <w:r w:rsidRPr="00CB24B5">
        <w:rPr>
          <w:rFonts w:eastAsia="Times New Roman" w:cstheme="minorHAnsi"/>
          <w:lang w:eastAsia="en-GB"/>
        </w:rPr>
        <w:t>    </w:t>
      </w:r>
    </w:p>
    <w:p w14:paraId="21967815" w14:textId="77777777" w:rsidR="00265599" w:rsidRPr="00CB24B5" w:rsidRDefault="00265599" w:rsidP="00265599">
      <w:pPr>
        <w:spacing w:line="480" w:lineRule="auto"/>
        <w:ind w:firstLine="720"/>
        <w:jc w:val="center"/>
        <w:textAlignment w:val="baseline"/>
        <w:rPr>
          <w:rFonts w:eastAsia="Times New Roman" w:cstheme="minorHAnsi"/>
          <w:b/>
          <w:bCs/>
          <w:lang w:eastAsia="en-GB"/>
        </w:rPr>
      </w:pPr>
      <w:r w:rsidRPr="00CB24B5">
        <w:rPr>
          <w:rFonts w:eastAsia="Times New Roman" w:cstheme="minorHAnsi"/>
          <w:b/>
          <w:bCs/>
          <w:lang w:eastAsia="en-GB"/>
        </w:rPr>
        <w:t>Author Note</w:t>
      </w:r>
    </w:p>
    <w:p w14:paraId="24896F89" w14:textId="77777777" w:rsidR="00265599" w:rsidRPr="00CB24B5" w:rsidRDefault="00265599" w:rsidP="00265599">
      <w:pPr>
        <w:spacing w:line="480" w:lineRule="auto"/>
        <w:ind w:firstLine="720"/>
        <w:jc w:val="both"/>
        <w:textAlignment w:val="baseline"/>
        <w:rPr>
          <w:rFonts w:eastAsia="Times New Roman" w:cstheme="minorHAnsi"/>
          <w:lang w:eastAsia="en-GB"/>
        </w:rPr>
      </w:pPr>
      <w:r w:rsidRPr="00CB24B5">
        <w:rPr>
          <w:rFonts w:eastAsia="Times New Roman" w:cstheme="minorHAnsi"/>
          <w:lang w:eastAsia="en-GB"/>
        </w:rPr>
        <w:t>Corresponding Author: </w:t>
      </w:r>
    </w:p>
    <w:p w14:paraId="47889B95" w14:textId="77777777" w:rsidR="00265599" w:rsidRPr="00CB24B5" w:rsidRDefault="00265599" w:rsidP="00265599">
      <w:pPr>
        <w:spacing w:line="480" w:lineRule="auto"/>
        <w:ind w:firstLine="720"/>
        <w:jc w:val="both"/>
        <w:textAlignment w:val="baseline"/>
        <w:rPr>
          <w:rFonts w:cstheme="minorHAnsi"/>
        </w:rPr>
      </w:pPr>
      <w:r w:rsidRPr="00CB24B5">
        <w:rPr>
          <w:rFonts w:eastAsia="Times New Roman" w:cstheme="minorHAnsi"/>
          <w:lang w:eastAsia="en-GB"/>
        </w:rPr>
        <w:t>Ella Guest, Centre of Appearance Research, University of the West of England, </w:t>
      </w:r>
      <w:r w:rsidRPr="00CB24B5" w:rsidDel="00B76D32">
        <w:rPr>
          <w:rFonts w:eastAsia="Times New Roman" w:cstheme="minorHAnsi"/>
          <w:lang w:eastAsia="en-GB"/>
        </w:rPr>
        <w:t xml:space="preserve"> </w:t>
      </w:r>
      <w:r w:rsidRPr="00CB24B5">
        <w:rPr>
          <w:rFonts w:eastAsia="Times New Roman" w:cstheme="minorHAnsi"/>
          <w:lang w:eastAsia="en-GB"/>
        </w:rPr>
        <w:t xml:space="preserve">Bristol, UK, BS16 9QY, </w:t>
      </w:r>
      <w:hyperlink r:id="rId8" w:history="1">
        <w:r w:rsidRPr="00CB24B5">
          <w:rPr>
            <w:rStyle w:val="Hyperlink"/>
            <w:rFonts w:eastAsia="Times New Roman" w:cstheme="minorHAnsi"/>
            <w:lang w:eastAsia="en-GB"/>
          </w:rPr>
          <w:t>Ella.Guest@uwe.ac.uk</w:t>
        </w:r>
      </w:hyperlink>
      <w:r w:rsidRPr="00CB24B5">
        <w:rPr>
          <w:rFonts w:eastAsia="Times New Roman" w:cstheme="minorHAnsi"/>
          <w:lang w:eastAsia="en-GB"/>
        </w:rPr>
        <w:t xml:space="preserve"> </w:t>
      </w:r>
    </w:p>
    <w:p w14:paraId="5EC58189" w14:textId="77777777" w:rsidR="00265599" w:rsidRPr="00CB24B5" w:rsidRDefault="00265599" w:rsidP="00265599">
      <w:pPr>
        <w:spacing w:line="480" w:lineRule="auto"/>
        <w:ind w:firstLine="720"/>
        <w:jc w:val="both"/>
        <w:textAlignment w:val="baseline"/>
        <w:rPr>
          <w:rFonts w:cstheme="minorHAnsi"/>
        </w:rPr>
      </w:pPr>
      <w:r w:rsidRPr="00CB24B5">
        <w:rPr>
          <w:rFonts w:cstheme="minorHAnsi"/>
        </w:rPr>
        <w:t>Declarations of Interest: None</w:t>
      </w:r>
    </w:p>
    <w:p w14:paraId="5A075FE0" w14:textId="77777777" w:rsidR="00265599" w:rsidRPr="00CB24B5" w:rsidRDefault="00265599" w:rsidP="00265599">
      <w:pPr>
        <w:spacing w:line="480" w:lineRule="auto"/>
        <w:ind w:firstLine="720"/>
        <w:jc w:val="both"/>
        <w:textAlignment w:val="baseline"/>
        <w:rPr>
          <w:rFonts w:cstheme="minorHAnsi"/>
        </w:rPr>
      </w:pPr>
      <w:r w:rsidRPr="00CB24B5">
        <w:rPr>
          <w:rFonts w:cstheme="minorHAnsi"/>
        </w:rPr>
        <w:t xml:space="preserve">Author Contributions: </w:t>
      </w:r>
    </w:p>
    <w:p w14:paraId="67F5FEEC" w14:textId="77777777" w:rsidR="00265599" w:rsidRPr="00CB24B5" w:rsidRDefault="00265599" w:rsidP="00265599">
      <w:pPr>
        <w:spacing w:line="480" w:lineRule="auto"/>
        <w:ind w:firstLine="720"/>
        <w:jc w:val="both"/>
        <w:textAlignment w:val="baseline"/>
        <w:rPr>
          <w:rFonts w:cstheme="minorHAnsi"/>
        </w:rPr>
      </w:pPr>
      <w:r w:rsidRPr="00CB24B5">
        <w:rPr>
          <w:rFonts w:cstheme="minorHAnsi"/>
        </w:rPr>
        <w:t>EC: Conceptualization, Methodology, Formal Analysis, Investigation, Data Curation, Writing -Original Draft</w:t>
      </w:r>
    </w:p>
    <w:p w14:paraId="634188D0" w14:textId="77777777" w:rsidR="00265599" w:rsidRPr="00CB24B5" w:rsidRDefault="00265599" w:rsidP="00265599">
      <w:pPr>
        <w:spacing w:line="480" w:lineRule="auto"/>
        <w:ind w:firstLine="720"/>
        <w:jc w:val="both"/>
        <w:textAlignment w:val="baseline"/>
        <w:rPr>
          <w:rFonts w:cstheme="minorHAnsi"/>
        </w:rPr>
      </w:pPr>
      <w:r w:rsidRPr="00CB24B5">
        <w:rPr>
          <w:rFonts w:cstheme="minorHAnsi"/>
        </w:rPr>
        <w:t>EG: Conceptualization, Methodology, Writing - Review and Editing, Supervision</w:t>
      </w:r>
    </w:p>
    <w:p w14:paraId="642A6EAC" w14:textId="77777777" w:rsidR="00265599" w:rsidRPr="00CB24B5" w:rsidRDefault="00265599" w:rsidP="00265599">
      <w:pPr>
        <w:spacing w:line="480" w:lineRule="auto"/>
        <w:ind w:firstLine="720"/>
        <w:jc w:val="both"/>
        <w:textAlignment w:val="baseline"/>
        <w:rPr>
          <w:rFonts w:cstheme="minorHAnsi"/>
        </w:rPr>
      </w:pPr>
      <w:r w:rsidRPr="00CB24B5">
        <w:rPr>
          <w:rFonts w:cstheme="minorHAnsi"/>
        </w:rPr>
        <w:t>AS: Conceptualization, Methodology, Writing - Review and Editing, Supervision</w:t>
      </w:r>
    </w:p>
    <w:p w14:paraId="4AE4B7E4" w14:textId="77777777" w:rsidR="00265599" w:rsidRPr="00252004" w:rsidRDefault="00265599" w:rsidP="00265599">
      <w:pPr>
        <w:rPr>
          <w:rFonts w:cstheme="minorHAnsi"/>
        </w:rPr>
      </w:pPr>
    </w:p>
    <w:p w14:paraId="0C37AC93" w14:textId="77777777" w:rsidR="00265599" w:rsidRDefault="00265599" w:rsidP="005D4833">
      <w:pPr>
        <w:spacing w:line="480" w:lineRule="auto"/>
        <w:ind w:firstLine="720"/>
        <w:jc w:val="center"/>
        <w:textAlignment w:val="baseline"/>
        <w:rPr>
          <w:rFonts w:eastAsia="Times New Roman" w:cstheme="minorHAnsi"/>
          <w:b/>
          <w:bCs/>
          <w:lang w:eastAsia="en-GB"/>
        </w:rPr>
      </w:pPr>
    </w:p>
    <w:p w14:paraId="0B3EDDBC" w14:textId="65E84345" w:rsidR="000E6721" w:rsidRDefault="000E6721" w:rsidP="005D4833">
      <w:pPr>
        <w:spacing w:line="480" w:lineRule="auto"/>
        <w:ind w:firstLine="720"/>
        <w:jc w:val="center"/>
        <w:textAlignment w:val="baseline"/>
        <w:rPr>
          <w:rFonts w:eastAsia="Times New Roman" w:cstheme="minorHAnsi"/>
          <w:b/>
          <w:bCs/>
          <w:lang w:eastAsia="en-GB"/>
        </w:rPr>
      </w:pPr>
    </w:p>
    <w:p w14:paraId="1A69ADF9" w14:textId="6343DF41" w:rsidR="00FE47FD" w:rsidRDefault="00FE47FD" w:rsidP="005D4833">
      <w:pPr>
        <w:spacing w:line="480" w:lineRule="auto"/>
        <w:ind w:firstLine="720"/>
        <w:jc w:val="center"/>
        <w:textAlignment w:val="baseline"/>
        <w:rPr>
          <w:rFonts w:eastAsia="Times New Roman" w:cstheme="minorHAnsi"/>
          <w:b/>
          <w:bCs/>
          <w:lang w:eastAsia="en-GB"/>
        </w:rPr>
      </w:pPr>
    </w:p>
    <w:p w14:paraId="3DD8AA7D" w14:textId="3C114A23" w:rsidR="00FE47FD" w:rsidRDefault="00FE47FD" w:rsidP="005D4833">
      <w:pPr>
        <w:spacing w:line="480" w:lineRule="auto"/>
        <w:ind w:firstLine="720"/>
        <w:jc w:val="center"/>
        <w:textAlignment w:val="baseline"/>
        <w:rPr>
          <w:rFonts w:eastAsia="Times New Roman" w:cstheme="minorHAnsi"/>
          <w:b/>
          <w:bCs/>
          <w:lang w:eastAsia="en-GB"/>
        </w:rPr>
      </w:pPr>
    </w:p>
    <w:p w14:paraId="7E55FA8D" w14:textId="4379EB42" w:rsidR="00FE47FD" w:rsidRDefault="00FE47FD" w:rsidP="005D4833">
      <w:pPr>
        <w:spacing w:line="480" w:lineRule="auto"/>
        <w:ind w:firstLine="720"/>
        <w:jc w:val="center"/>
        <w:textAlignment w:val="baseline"/>
        <w:rPr>
          <w:rFonts w:eastAsia="Times New Roman" w:cstheme="minorHAnsi"/>
          <w:b/>
          <w:bCs/>
          <w:lang w:eastAsia="en-GB"/>
        </w:rPr>
      </w:pPr>
    </w:p>
    <w:p w14:paraId="37431C84" w14:textId="491A851F" w:rsidR="00FE47FD" w:rsidRDefault="00FE47FD" w:rsidP="005D4833">
      <w:pPr>
        <w:spacing w:line="480" w:lineRule="auto"/>
        <w:ind w:firstLine="720"/>
        <w:jc w:val="center"/>
        <w:textAlignment w:val="baseline"/>
        <w:rPr>
          <w:rFonts w:eastAsia="Times New Roman" w:cstheme="minorHAnsi"/>
          <w:b/>
          <w:bCs/>
          <w:lang w:eastAsia="en-GB"/>
        </w:rPr>
      </w:pPr>
    </w:p>
    <w:p w14:paraId="1971D041" w14:textId="77777777" w:rsidR="00FE47FD" w:rsidRDefault="00FE47FD" w:rsidP="005D4833">
      <w:pPr>
        <w:spacing w:line="480" w:lineRule="auto"/>
        <w:ind w:firstLine="720"/>
        <w:jc w:val="center"/>
        <w:textAlignment w:val="baseline"/>
        <w:rPr>
          <w:rFonts w:eastAsia="Times New Roman" w:cstheme="minorHAnsi"/>
          <w:b/>
          <w:bCs/>
          <w:lang w:eastAsia="en-GB"/>
        </w:rPr>
      </w:pPr>
    </w:p>
    <w:p w14:paraId="75827678" w14:textId="77777777" w:rsidR="000E6721" w:rsidRPr="00F00F51" w:rsidRDefault="000E6721" w:rsidP="000E6721">
      <w:pPr>
        <w:spacing w:line="480" w:lineRule="auto"/>
        <w:ind w:left="720" w:firstLine="720"/>
        <w:jc w:val="center"/>
        <w:textAlignment w:val="baseline"/>
        <w:rPr>
          <w:rFonts w:eastAsia="Times New Roman" w:cstheme="minorHAnsi"/>
          <w:b/>
          <w:bCs/>
          <w:color w:val="000000"/>
          <w:lang w:eastAsia="en-GB"/>
        </w:rPr>
      </w:pPr>
      <w:r w:rsidRPr="00F00F51">
        <w:rPr>
          <w:rFonts w:eastAsia="Times New Roman" w:cstheme="minorHAnsi"/>
          <w:b/>
          <w:bCs/>
          <w:color w:val="000000"/>
          <w:lang w:eastAsia="en-GB"/>
        </w:rPr>
        <w:lastRenderedPageBreak/>
        <w:t>Abstract</w:t>
      </w:r>
    </w:p>
    <w:p w14:paraId="2907CC50" w14:textId="77777777" w:rsidR="000E6721" w:rsidRPr="00F00F51" w:rsidRDefault="000E6721" w:rsidP="000E6721">
      <w:pPr>
        <w:spacing w:line="480" w:lineRule="auto"/>
        <w:ind w:left="720"/>
        <w:jc w:val="both"/>
        <w:textAlignment w:val="baseline"/>
        <w:rPr>
          <w:rFonts w:eastAsia="Times New Roman" w:cstheme="minorHAnsi"/>
          <w:color w:val="FF0000"/>
          <w:lang w:eastAsia="en-GB"/>
        </w:rPr>
      </w:pPr>
      <w:r w:rsidRPr="00F00F51">
        <w:rPr>
          <w:rFonts w:eastAsia="Times New Roman" w:cstheme="minorHAnsi"/>
          <w:color w:val="000000" w:themeColor="text1"/>
          <w:lang w:eastAsia="en-GB"/>
        </w:rPr>
        <w:t>Body positive social media content aims to positively impact young women’s body image and mood by challenging traditionally narrow beauty ideals. This online experiment investigated the effect of viewing body positive Instagram posts on young women’s body image and mood, whilst focusing on understanding the impact of the images and captions in the posts. Overall, 195 young women (18-30 years old) were randomly assigned to view either body positive (consisting of images and captions), body positive captions only, body positive images only, or thin-ideal Instagram posts. Positive mood increased in all conditions pre</w:t>
      </w:r>
      <w:r>
        <w:rPr>
          <w:rFonts w:eastAsia="Times New Roman" w:cstheme="minorHAnsi"/>
          <w:color w:val="000000" w:themeColor="text1"/>
          <w:lang w:eastAsia="en-GB"/>
        </w:rPr>
        <w:t xml:space="preserve"> to </w:t>
      </w:r>
      <w:r w:rsidRPr="00F00F51">
        <w:rPr>
          <w:rFonts w:eastAsia="Times New Roman" w:cstheme="minorHAnsi"/>
          <w:color w:val="000000" w:themeColor="text1"/>
          <w:lang w:eastAsia="en-GB"/>
        </w:rPr>
        <w:t>post exposure. Further, body satisfaction and negative mood improved pre-post exposure for all body positive conditions. However, when controlling for trait body appreciation significant effects only remained for the combined image and caption body positive condition. There were no significant differences in positive mood, state body appreciation, self-objectification, or broad conceptualisations of beauty between the three body positive exposure conditions. Therefore, to improve body satisfaction and mood, body positive content should include a combination of images and captions.  </w:t>
      </w:r>
    </w:p>
    <w:p w14:paraId="2B35D023" w14:textId="77777777" w:rsidR="000E6721" w:rsidRPr="00F00F51" w:rsidRDefault="000E6721" w:rsidP="000E6721">
      <w:pPr>
        <w:spacing w:line="480" w:lineRule="auto"/>
        <w:ind w:left="720"/>
        <w:jc w:val="both"/>
        <w:textAlignment w:val="baseline"/>
        <w:rPr>
          <w:rFonts w:eastAsia="Times New Roman" w:cstheme="minorHAnsi"/>
          <w:lang w:eastAsia="en-GB"/>
        </w:rPr>
      </w:pPr>
    </w:p>
    <w:p w14:paraId="4A7E9599" w14:textId="77777777" w:rsidR="000E6721" w:rsidRPr="00F00F51" w:rsidRDefault="000E6721" w:rsidP="000E6721">
      <w:pPr>
        <w:spacing w:line="480" w:lineRule="auto"/>
        <w:ind w:left="720"/>
        <w:jc w:val="both"/>
        <w:textAlignment w:val="baseline"/>
        <w:rPr>
          <w:rFonts w:eastAsia="Times New Roman" w:cstheme="minorHAnsi"/>
          <w:lang w:eastAsia="en-GB"/>
        </w:rPr>
      </w:pPr>
      <w:r w:rsidRPr="00F00F51">
        <w:rPr>
          <w:rFonts w:eastAsia="Times New Roman" w:cstheme="minorHAnsi"/>
          <w:color w:val="FF0000"/>
          <w:lang w:eastAsia="en-GB"/>
        </w:rPr>
        <w:t> </w:t>
      </w:r>
      <w:r w:rsidRPr="00F00F51">
        <w:rPr>
          <w:rFonts w:eastAsia="Times New Roman" w:cstheme="minorHAnsi"/>
          <w:b/>
          <w:bCs/>
          <w:color w:val="000000"/>
          <w:lang w:eastAsia="en-GB"/>
        </w:rPr>
        <w:t>Keywords</w:t>
      </w:r>
      <w:r w:rsidRPr="00F00F51">
        <w:rPr>
          <w:rFonts w:eastAsia="Times New Roman" w:cstheme="minorHAnsi"/>
          <w:color w:val="000000"/>
          <w:lang w:eastAsia="en-GB"/>
        </w:rPr>
        <w:t>: body image, body positivity, positive body image, Instagram, social media, social networking sites  </w:t>
      </w:r>
    </w:p>
    <w:p w14:paraId="753DE1F9" w14:textId="77777777" w:rsidR="000E6721" w:rsidRPr="00F00F51" w:rsidRDefault="000E6721" w:rsidP="000E6721">
      <w:pPr>
        <w:spacing w:line="480" w:lineRule="auto"/>
        <w:ind w:left="720" w:firstLine="720"/>
        <w:jc w:val="both"/>
        <w:textAlignment w:val="baseline"/>
        <w:rPr>
          <w:rFonts w:eastAsia="Times New Roman" w:cstheme="minorHAnsi"/>
          <w:color w:val="000000"/>
          <w:lang w:eastAsia="en-GB"/>
        </w:rPr>
      </w:pPr>
      <w:r w:rsidRPr="00F00F51">
        <w:rPr>
          <w:rFonts w:eastAsia="Times New Roman" w:cstheme="minorHAnsi"/>
          <w:color w:val="000000"/>
          <w:lang w:eastAsia="en-GB"/>
        </w:rPr>
        <w:t>  </w:t>
      </w:r>
    </w:p>
    <w:p w14:paraId="62131407" w14:textId="77777777" w:rsidR="000E6721" w:rsidRPr="00F00F51" w:rsidRDefault="000E6721" w:rsidP="000E6721">
      <w:pPr>
        <w:rPr>
          <w:rFonts w:cstheme="minorHAnsi"/>
        </w:rPr>
      </w:pPr>
    </w:p>
    <w:p w14:paraId="29C78F6F" w14:textId="22216D88" w:rsidR="000E6721" w:rsidRDefault="000E6721" w:rsidP="005D4833">
      <w:pPr>
        <w:spacing w:line="480" w:lineRule="auto"/>
        <w:ind w:firstLine="720"/>
        <w:jc w:val="center"/>
        <w:textAlignment w:val="baseline"/>
        <w:rPr>
          <w:rFonts w:eastAsia="Times New Roman" w:cstheme="minorHAnsi"/>
          <w:b/>
          <w:bCs/>
          <w:lang w:eastAsia="en-GB"/>
        </w:rPr>
      </w:pPr>
    </w:p>
    <w:p w14:paraId="7773C422" w14:textId="2F38425D" w:rsidR="00FE47FD" w:rsidRDefault="00FE47FD" w:rsidP="005D4833">
      <w:pPr>
        <w:spacing w:line="480" w:lineRule="auto"/>
        <w:ind w:firstLine="720"/>
        <w:jc w:val="center"/>
        <w:textAlignment w:val="baseline"/>
        <w:rPr>
          <w:rFonts w:eastAsia="Times New Roman" w:cstheme="minorHAnsi"/>
          <w:b/>
          <w:bCs/>
          <w:lang w:eastAsia="en-GB"/>
        </w:rPr>
      </w:pPr>
    </w:p>
    <w:p w14:paraId="2CDB78B1" w14:textId="77777777" w:rsidR="00FE47FD" w:rsidRPr="00A0593F" w:rsidRDefault="00FE47FD" w:rsidP="005D4833">
      <w:pPr>
        <w:spacing w:line="480" w:lineRule="auto"/>
        <w:ind w:firstLine="720"/>
        <w:jc w:val="center"/>
        <w:textAlignment w:val="baseline"/>
        <w:rPr>
          <w:rFonts w:eastAsia="Times New Roman" w:cstheme="minorHAnsi"/>
          <w:b/>
          <w:bCs/>
          <w:lang w:eastAsia="en-GB"/>
        </w:rPr>
      </w:pPr>
    </w:p>
    <w:p w14:paraId="0BEA446A" w14:textId="5622CA6A" w:rsidR="00D52E3F" w:rsidRPr="00A0593F" w:rsidRDefault="00D52E3F" w:rsidP="00E71493">
      <w:pPr>
        <w:pStyle w:val="ListParagraph"/>
        <w:numPr>
          <w:ilvl w:val="0"/>
          <w:numId w:val="14"/>
        </w:numPr>
        <w:spacing w:line="480" w:lineRule="auto"/>
        <w:jc w:val="center"/>
        <w:textAlignment w:val="baseline"/>
        <w:rPr>
          <w:rFonts w:asciiTheme="minorHAnsi" w:hAnsiTheme="minorHAnsi" w:cstheme="minorHAnsi"/>
          <w:b/>
          <w:bCs/>
        </w:rPr>
      </w:pPr>
      <w:r w:rsidRPr="00A0593F">
        <w:rPr>
          <w:rFonts w:asciiTheme="minorHAnsi" w:hAnsiTheme="minorHAnsi" w:cstheme="minorHAnsi"/>
          <w:b/>
          <w:bCs/>
        </w:rPr>
        <w:lastRenderedPageBreak/>
        <w:t xml:space="preserve">Introduction </w:t>
      </w:r>
    </w:p>
    <w:p w14:paraId="53DAAA35" w14:textId="130C45BB" w:rsidR="00784843" w:rsidRPr="00A0593F" w:rsidRDefault="00E1679F" w:rsidP="00653297">
      <w:pPr>
        <w:spacing w:line="480" w:lineRule="auto"/>
        <w:ind w:firstLine="720"/>
        <w:jc w:val="both"/>
        <w:rPr>
          <w:rStyle w:val="normaltextrun"/>
          <w:rFonts w:cstheme="minorHAnsi"/>
          <w:lang w:eastAsia="en-GB"/>
        </w:rPr>
      </w:pPr>
      <w:r w:rsidRPr="00A0593F">
        <w:rPr>
          <w:rStyle w:val="normaltextrun"/>
          <w:rFonts w:cstheme="minorHAnsi"/>
        </w:rPr>
        <w:t>B</w:t>
      </w:r>
      <w:r w:rsidR="00523901" w:rsidRPr="00A0593F">
        <w:rPr>
          <w:rStyle w:val="normaltextrun"/>
          <w:rFonts w:cstheme="minorHAnsi"/>
        </w:rPr>
        <w:t xml:space="preserve">ody image concerns are common among young women, with </w:t>
      </w:r>
      <w:r w:rsidR="00793269" w:rsidRPr="00A0593F">
        <w:rPr>
          <w:rStyle w:val="normaltextrun"/>
          <w:rFonts w:cstheme="minorHAnsi"/>
        </w:rPr>
        <w:t>many</w:t>
      </w:r>
      <w:r w:rsidR="00523901" w:rsidRPr="00A0593F">
        <w:rPr>
          <w:rStyle w:val="normaltextrun"/>
          <w:rFonts w:cstheme="minorHAnsi"/>
        </w:rPr>
        <w:t xml:space="preserve"> feeling unhappy with one or more aspect of their appearance (Frederick et al., 2016; Swami et al., 2010).</w:t>
      </w:r>
      <w:r w:rsidR="50096B54" w:rsidRPr="00A0593F">
        <w:rPr>
          <w:rStyle w:val="normaltextrun"/>
          <w:rFonts w:cstheme="minorHAnsi"/>
        </w:rPr>
        <w:t xml:space="preserve"> </w:t>
      </w:r>
      <w:r w:rsidR="00DC5817" w:rsidRPr="00A0593F">
        <w:rPr>
          <w:rStyle w:val="normaltextrun"/>
          <w:rFonts w:cstheme="minorHAnsi"/>
        </w:rPr>
        <w:t>S</w:t>
      </w:r>
      <w:r w:rsidR="29C7E49B" w:rsidRPr="00A0593F">
        <w:rPr>
          <w:rStyle w:val="normaltextrun"/>
          <w:rFonts w:cstheme="minorHAnsi"/>
        </w:rPr>
        <w:t>ocial media plays a part in influencing social norms and appearance standards</w:t>
      </w:r>
      <w:r w:rsidR="00C5395E" w:rsidRPr="00A0593F">
        <w:rPr>
          <w:rStyle w:val="normaltextrun"/>
          <w:rFonts w:cstheme="minorHAnsi"/>
        </w:rPr>
        <w:t xml:space="preserve">, </w:t>
      </w:r>
      <w:r w:rsidR="00AE02EC" w:rsidRPr="00A0593F">
        <w:rPr>
          <w:rStyle w:val="normaltextrun"/>
          <w:rFonts w:cstheme="minorHAnsi"/>
        </w:rPr>
        <w:t>such as the</w:t>
      </w:r>
      <w:r w:rsidR="00A3286E" w:rsidRPr="00A0593F">
        <w:rPr>
          <w:rStyle w:val="normaltextrun"/>
          <w:rFonts w:cstheme="minorHAnsi"/>
        </w:rPr>
        <w:t xml:space="preserve"> idealisation of the</w:t>
      </w:r>
      <w:r w:rsidR="00AE02EC" w:rsidRPr="00A0593F">
        <w:rPr>
          <w:rStyle w:val="normaltextrun"/>
          <w:rFonts w:cstheme="minorHAnsi"/>
        </w:rPr>
        <w:t xml:space="preserve"> ‘thin ideal’</w:t>
      </w:r>
      <w:r w:rsidR="00B1099E" w:rsidRPr="00A0593F">
        <w:rPr>
          <w:rStyle w:val="normaltextrun"/>
          <w:rFonts w:cstheme="minorHAnsi"/>
        </w:rPr>
        <w:t xml:space="preserve">, which </w:t>
      </w:r>
      <w:r w:rsidR="00A3286E" w:rsidRPr="00A0593F">
        <w:rPr>
          <w:rStyle w:val="normaltextrun"/>
          <w:rFonts w:cstheme="minorHAnsi"/>
        </w:rPr>
        <w:t xml:space="preserve">has a </w:t>
      </w:r>
      <w:r w:rsidR="006B7700" w:rsidRPr="00A0593F">
        <w:rPr>
          <w:rStyle w:val="normaltextrun"/>
          <w:rFonts w:cstheme="minorHAnsi"/>
        </w:rPr>
        <w:t>negative</w:t>
      </w:r>
      <w:r w:rsidR="00A3286E" w:rsidRPr="00A0593F">
        <w:rPr>
          <w:rStyle w:val="normaltextrun"/>
          <w:rFonts w:cstheme="minorHAnsi"/>
        </w:rPr>
        <w:t xml:space="preserve"> impact on how women feel about their appearance </w:t>
      </w:r>
      <w:r w:rsidR="29C7E49B" w:rsidRPr="00A0593F">
        <w:rPr>
          <w:rStyle w:val="normaltextrun"/>
          <w:rFonts w:cstheme="minorHAnsi"/>
        </w:rPr>
        <w:t>(</w:t>
      </w:r>
      <w:proofErr w:type="spellStart"/>
      <w:r w:rsidR="29C7E49B" w:rsidRPr="00A0593F">
        <w:rPr>
          <w:rStyle w:val="normaltextrun"/>
          <w:rFonts w:cstheme="minorHAnsi"/>
        </w:rPr>
        <w:t>Grabe</w:t>
      </w:r>
      <w:proofErr w:type="spellEnd"/>
      <w:r w:rsidR="29C7E49B" w:rsidRPr="00A0593F">
        <w:rPr>
          <w:rStyle w:val="normaltextrun"/>
          <w:rFonts w:cstheme="minorHAnsi"/>
        </w:rPr>
        <w:t xml:space="preserve"> et al., 2008</w:t>
      </w:r>
      <w:r w:rsidR="71A57F89" w:rsidRPr="00A0593F">
        <w:rPr>
          <w:rStyle w:val="normaltextrun"/>
          <w:rFonts w:cstheme="minorHAnsi"/>
        </w:rPr>
        <w:t>).</w:t>
      </w:r>
      <w:r w:rsidR="29C7E49B" w:rsidRPr="00A0593F">
        <w:rPr>
          <w:rStyle w:val="normaltextrun"/>
          <w:rFonts w:cstheme="minorHAnsi"/>
        </w:rPr>
        <w:t xml:space="preserve"> </w:t>
      </w:r>
      <w:r w:rsidR="005B1B05" w:rsidRPr="00A0593F">
        <w:rPr>
          <w:rStyle w:val="normaltextrun"/>
          <w:rFonts w:cstheme="minorHAnsi"/>
        </w:rPr>
        <w:t xml:space="preserve">However, </w:t>
      </w:r>
      <w:r w:rsidR="00D36A2A" w:rsidRPr="00A0593F">
        <w:rPr>
          <w:rStyle w:val="normaltextrun"/>
          <w:rFonts w:cstheme="minorHAnsi"/>
        </w:rPr>
        <w:t>the</w:t>
      </w:r>
      <w:r w:rsidR="38D6559E" w:rsidRPr="00A0593F">
        <w:rPr>
          <w:rStyle w:val="normaltextrun"/>
          <w:rFonts w:cstheme="minorHAnsi"/>
        </w:rPr>
        <w:t xml:space="preserve"> increasing</w:t>
      </w:r>
      <w:r w:rsidR="71A57F89" w:rsidRPr="00A0593F">
        <w:rPr>
          <w:rStyle w:val="normaltextrun"/>
          <w:rFonts w:cstheme="minorHAnsi"/>
        </w:rPr>
        <w:t>ly</w:t>
      </w:r>
      <w:r w:rsidR="38D6559E" w:rsidRPr="00A0593F">
        <w:rPr>
          <w:rStyle w:val="normaltextrun"/>
          <w:rFonts w:cstheme="minorHAnsi"/>
        </w:rPr>
        <w:t xml:space="preserve"> popular social media</w:t>
      </w:r>
      <w:r w:rsidR="00784843" w:rsidRPr="00A0593F">
        <w:rPr>
          <w:rStyle w:val="normaltextrun"/>
          <w:rFonts w:cstheme="minorHAnsi"/>
        </w:rPr>
        <w:t xml:space="preserve"> trend</w:t>
      </w:r>
      <w:r w:rsidR="38D6559E" w:rsidRPr="00A0593F">
        <w:rPr>
          <w:rStyle w:val="normaltextrun"/>
          <w:rFonts w:cstheme="minorHAnsi"/>
        </w:rPr>
        <w:t xml:space="preserve"> </w:t>
      </w:r>
      <w:r w:rsidR="00D36A2A" w:rsidRPr="00A0593F">
        <w:rPr>
          <w:rStyle w:val="normaltextrun"/>
          <w:rFonts w:cstheme="minorHAnsi"/>
        </w:rPr>
        <w:t>of</w:t>
      </w:r>
      <w:r w:rsidR="38D6559E" w:rsidRPr="00A0593F">
        <w:rPr>
          <w:rStyle w:val="normaltextrun"/>
          <w:rFonts w:cstheme="minorHAnsi"/>
        </w:rPr>
        <w:t xml:space="preserve"> ‘body positivity’</w:t>
      </w:r>
      <w:r w:rsidR="0072524A" w:rsidRPr="00A0593F">
        <w:rPr>
          <w:rStyle w:val="normaltextrun"/>
          <w:rFonts w:cstheme="minorHAnsi"/>
        </w:rPr>
        <w:t xml:space="preserve"> content</w:t>
      </w:r>
      <w:r w:rsidR="00D36A2A" w:rsidRPr="00A0593F">
        <w:rPr>
          <w:rStyle w:val="normaltextrun"/>
          <w:rFonts w:cstheme="minorHAnsi"/>
        </w:rPr>
        <w:t xml:space="preserve"> </w:t>
      </w:r>
      <w:r w:rsidR="38D6559E" w:rsidRPr="00A0593F">
        <w:rPr>
          <w:rStyle w:val="normaltextrun"/>
          <w:rFonts w:cstheme="minorHAnsi"/>
        </w:rPr>
        <w:t xml:space="preserve">aims to challenge </w:t>
      </w:r>
      <w:r w:rsidR="00995EB3" w:rsidRPr="00A0593F">
        <w:rPr>
          <w:rStyle w:val="normaltextrun"/>
          <w:rFonts w:cstheme="minorHAnsi"/>
        </w:rPr>
        <w:t xml:space="preserve">such </w:t>
      </w:r>
      <w:r w:rsidR="38D6559E" w:rsidRPr="00A0593F">
        <w:rPr>
          <w:rStyle w:val="normaltextrun"/>
          <w:rFonts w:cstheme="minorHAnsi"/>
        </w:rPr>
        <w:t>appearance ideals</w:t>
      </w:r>
      <w:r w:rsidR="00995EB3" w:rsidRPr="00A0593F">
        <w:rPr>
          <w:rStyle w:val="normaltextrun"/>
          <w:rFonts w:cstheme="minorHAnsi"/>
        </w:rPr>
        <w:t xml:space="preserve"> </w:t>
      </w:r>
      <w:r w:rsidR="00321C68" w:rsidRPr="00A0593F">
        <w:rPr>
          <w:rStyle w:val="normaltextrun"/>
          <w:rFonts w:cstheme="minorHAnsi"/>
        </w:rPr>
        <w:t>(Darwin &amp; Miller, 2021)</w:t>
      </w:r>
      <w:r w:rsidR="512A2DB6" w:rsidRPr="00A0593F">
        <w:rPr>
          <w:rStyle w:val="normaltextrun"/>
          <w:rFonts w:cstheme="minorHAnsi"/>
        </w:rPr>
        <w:t xml:space="preserve">. </w:t>
      </w:r>
      <w:r w:rsidR="53F3499A" w:rsidRPr="00A0593F">
        <w:rPr>
          <w:rStyle w:val="normaltextrun"/>
          <w:rFonts w:cstheme="minorHAnsi"/>
        </w:rPr>
        <w:t>A</w:t>
      </w:r>
      <w:r w:rsidR="4854D390" w:rsidRPr="00A0593F">
        <w:rPr>
          <w:rStyle w:val="normaltextrun"/>
          <w:rFonts w:cstheme="minorHAnsi"/>
        </w:rPr>
        <w:t>n</w:t>
      </w:r>
      <w:r w:rsidR="00557D0B" w:rsidRPr="00A0593F">
        <w:rPr>
          <w:rStyle w:val="normaltextrun"/>
          <w:rFonts w:cstheme="minorHAnsi"/>
        </w:rPr>
        <w:t xml:space="preserve"> initial study by </w:t>
      </w:r>
      <w:r w:rsidR="003348FD" w:rsidRPr="00A0593F">
        <w:rPr>
          <w:rStyle w:val="normaltextrun"/>
          <w:rFonts w:cstheme="minorHAnsi"/>
        </w:rPr>
        <w:t xml:space="preserve">Cohen and colleagues (2019a) found </w:t>
      </w:r>
      <w:r w:rsidR="00451544" w:rsidRPr="00A0593F">
        <w:rPr>
          <w:rStyle w:val="normaltextrun"/>
          <w:rFonts w:cstheme="minorHAnsi"/>
        </w:rPr>
        <w:t xml:space="preserve">brief exposure to body positive Instagram posts increased women’s positive mood, body satisfaction, and body appreciation. </w:t>
      </w:r>
      <w:r w:rsidR="00AF3808" w:rsidRPr="00A0593F">
        <w:rPr>
          <w:rStyle w:val="normaltextrun"/>
          <w:rFonts w:cstheme="minorHAnsi"/>
        </w:rPr>
        <w:t xml:space="preserve">The current study sought to replicate this experiment and </w:t>
      </w:r>
      <w:r w:rsidR="00B34AB9" w:rsidRPr="00A0593F">
        <w:rPr>
          <w:rStyle w:val="normaltextrun"/>
          <w:rFonts w:cstheme="minorHAnsi"/>
        </w:rPr>
        <w:t>extend</w:t>
      </w:r>
      <w:r w:rsidR="003E12CD" w:rsidRPr="00A0593F">
        <w:rPr>
          <w:rStyle w:val="normaltextrun"/>
          <w:rFonts w:cstheme="minorHAnsi"/>
        </w:rPr>
        <w:t xml:space="preserve"> it by examining whether these effects relate to the imagery or captions included in body positive posts</w:t>
      </w:r>
      <w:r w:rsidR="00BE0650" w:rsidRPr="00A0593F">
        <w:rPr>
          <w:rStyle w:val="normaltextrun"/>
          <w:rFonts w:cstheme="minorHAnsi"/>
        </w:rPr>
        <w:t xml:space="preserve"> representing</w:t>
      </w:r>
      <w:r w:rsidR="00036320" w:rsidRPr="00A0593F">
        <w:rPr>
          <w:rStyle w:val="normaltextrun"/>
          <w:rFonts w:cstheme="minorHAnsi"/>
        </w:rPr>
        <w:t xml:space="preserve"> a range of body shapes, sizes, colours</w:t>
      </w:r>
      <w:r w:rsidR="00EC19AA" w:rsidRPr="00A0593F">
        <w:rPr>
          <w:rStyle w:val="normaltextrun"/>
          <w:rFonts w:cstheme="minorHAnsi"/>
        </w:rPr>
        <w:t>,</w:t>
      </w:r>
      <w:r w:rsidR="00036320" w:rsidRPr="00A0593F">
        <w:rPr>
          <w:rStyle w:val="normaltextrun"/>
          <w:rFonts w:cstheme="minorHAnsi"/>
        </w:rPr>
        <w:t xml:space="preserve"> and messages.</w:t>
      </w:r>
    </w:p>
    <w:p w14:paraId="6F6E7807" w14:textId="53DCBA65" w:rsidR="003E66DE" w:rsidRPr="00A0593F" w:rsidRDefault="009224FE" w:rsidP="00D52E3F">
      <w:pPr>
        <w:pStyle w:val="paragraph"/>
        <w:spacing w:before="0" w:beforeAutospacing="0" w:after="0" w:afterAutospacing="0" w:line="480" w:lineRule="auto"/>
        <w:textAlignment w:val="baseline"/>
        <w:rPr>
          <w:rStyle w:val="normaltextrun"/>
          <w:rFonts w:asciiTheme="minorHAnsi" w:eastAsiaTheme="minorHAnsi" w:hAnsiTheme="minorHAnsi" w:cstheme="minorHAnsi"/>
          <w:lang w:eastAsia="en-US"/>
        </w:rPr>
      </w:pPr>
      <w:r w:rsidRPr="00A0593F">
        <w:rPr>
          <w:rStyle w:val="normaltextrun"/>
          <w:rFonts w:asciiTheme="minorHAnsi" w:hAnsiTheme="minorHAnsi" w:cstheme="minorHAnsi"/>
          <w:b/>
          <w:bCs/>
        </w:rPr>
        <w:t xml:space="preserve">1.1 </w:t>
      </w:r>
      <w:r w:rsidR="21A7CEE1" w:rsidRPr="00A0593F">
        <w:rPr>
          <w:rStyle w:val="normaltextrun"/>
          <w:rFonts w:asciiTheme="minorHAnsi" w:hAnsiTheme="minorHAnsi" w:cstheme="minorHAnsi"/>
          <w:b/>
          <w:bCs/>
        </w:rPr>
        <w:t>Social media</w:t>
      </w:r>
      <w:r w:rsidR="00F3640E" w:rsidRPr="00A0593F">
        <w:rPr>
          <w:rStyle w:val="normaltextrun"/>
          <w:rFonts w:asciiTheme="minorHAnsi" w:hAnsiTheme="minorHAnsi" w:cstheme="minorHAnsi"/>
          <w:b/>
          <w:bCs/>
        </w:rPr>
        <w:t>, self-objectification</w:t>
      </w:r>
      <w:r w:rsidR="00FA71C3" w:rsidRPr="00A0593F">
        <w:rPr>
          <w:rStyle w:val="normaltextrun"/>
          <w:rFonts w:asciiTheme="minorHAnsi" w:hAnsiTheme="minorHAnsi" w:cstheme="minorHAnsi"/>
          <w:b/>
          <w:bCs/>
        </w:rPr>
        <w:t>,</w:t>
      </w:r>
      <w:r w:rsidR="21A7CEE1" w:rsidRPr="00A0593F">
        <w:rPr>
          <w:rStyle w:val="normaltextrun"/>
          <w:rFonts w:asciiTheme="minorHAnsi" w:hAnsiTheme="minorHAnsi" w:cstheme="minorHAnsi"/>
          <w:b/>
          <w:bCs/>
        </w:rPr>
        <w:t xml:space="preserve"> and body image</w:t>
      </w:r>
    </w:p>
    <w:p w14:paraId="69877121" w14:textId="76E70062" w:rsidR="004B6E1B" w:rsidRPr="00A0593F" w:rsidRDefault="4324AFCD" w:rsidP="54812F48">
      <w:pPr>
        <w:pStyle w:val="paragraph"/>
        <w:spacing w:before="0" w:beforeAutospacing="0" w:after="0" w:afterAutospacing="0" w:line="480" w:lineRule="auto"/>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             </w:t>
      </w:r>
      <w:r w:rsidR="22ACDDE9" w:rsidRPr="00A0593F">
        <w:rPr>
          <w:rStyle w:val="normaltextrun"/>
          <w:rFonts w:asciiTheme="minorHAnsi" w:hAnsiTheme="minorHAnsi" w:cstheme="minorHAnsi"/>
        </w:rPr>
        <w:t>Objectification theory (Fredrickson &amp; Roberts, 1997) offers a framework to understand young women’s body image concerns</w:t>
      </w:r>
      <w:r w:rsidR="00171049" w:rsidRPr="00A0593F">
        <w:rPr>
          <w:rStyle w:val="normaltextrun"/>
          <w:rFonts w:asciiTheme="minorHAnsi" w:hAnsiTheme="minorHAnsi" w:cstheme="minorHAnsi"/>
        </w:rPr>
        <w:t>. The theory proposes that</w:t>
      </w:r>
      <w:r w:rsidR="22ACDDE9" w:rsidRPr="00A0593F">
        <w:rPr>
          <w:rStyle w:val="normaltextrun"/>
          <w:rFonts w:asciiTheme="minorHAnsi" w:hAnsiTheme="minorHAnsi" w:cstheme="minorHAnsi"/>
        </w:rPr>
        <w:t xml:space="preserve"> society encourages</w:t>
      </w:r>
      <w:r w:rsidR="22ACDDE9" w:rsidRPr="00A0593F">
        <w:rPr>
          <w:rStyle w:val="apple-converted-space"/>
          <w:rFonts w:asciiTheme="minorHAnsi" w:hAnsiTheme="minorHAnsi" w:cstheme="minorHAnsi"/>
        </w:rPr>
        <w:t xml:space="preserve"> young </w:t>
      </w:r>
      <w:r w:rsidR="22ACDDE9" w:rsidRPr="00A0593F">
        <w:rPr>
          <w:rStyle w:val="normaltextrun"/>
          <w:rFonts w:asciiTheme="minorHAnsi" w:hAnsiTheme="minorHAnsi" w:cstheme="minorHAnsi"/>
        </w:rPr>
        <w:t>women</w:t>
      </w:r>
      <w:r w:rsidR="00114857" w:rsidRPr="00A0593F">
        <w:rPr>
          <w:rStyle w:val="normaltextrun"/>
          <w:rFonts w:asciiTheme="minorHAnsi" w:hAnsiTheme="minorHAnsi" w:cstheme="minorHAnsi"/>
        </w:rPr>
        <w:t xml:space="preserve"> </w:t>
      </w:r>
      <w:r w:rsidR="0BFD6316" w:rsidRPr="00A0593F">
        <w:rPr>
          <w:rStyle w:val="normaltextrun"/>
          <w:rFonts w:asciiTheme="minorHAnsi" w:hAnsiTheme="minorHAnsi" w:cstheme="minorHAnsi"/>
        </w:rPr>
        <w:t xml:space="preserve">to </w:t>
      </w:r>
      <w:r w:rsidR="00114857" w:rsidRPr="00A0593F">
        <w:rPr>
          <w:rStyle w:val="normaltextrun"/>
          <w:rFonts w:asciiTheme="minorHAnsi" w:hAnsiTheme="minorHAnsi" w:cstheme="minorHAnsi"/>
        </w:rPr>
        <w:t>‘self-objectify’ by evaluating</w:t>
      </w:r>
      <w:r w:rsidR="22ACDDE9" w:rsidRPr="00A0593F">
        <w:rPr>
          <w:rStyle w:val="normaltextrun"/>
          <w:rFonts w:asciiTheme="minorHAnsi" w:hAnsiTheme="minorHAnsi" w:cstheme="minorHAnsi"/>
        </w:rPr>
        <w:t xml:space="preserve"> themselves based on their appearance and view</w:t>
      </w:r>
      <w:r w:rsidR="00114857" w:rsidRPr="00A0593F">
        <w:rPr>
          <w:rStyle w:val="normaltextrun"/>
          <w:rFonts w:asciiTheme="minorHAnsi" w:hAnsiTheme="minorHAnsi" w:cstheme="minorHAnsi"/>
        </w:rPr>
        <w:t>ing</w:t>
      </w:r>
      <w:r w:rsidR="22ACDDE9" w:rsidRPr="00A0593F">
        <w:rPr>
          <w:rStyle w:val="normaltextrun"/>
          <w:rFonts w:asciiTheme="minorHAnsi" w:hAnsiTheme="minorHAnsi" w:cstheme="minorHAnsi"/>
        </w:rPr>
        <w:t xml:space="preserve"> their bodies as objects for the pleasure of others (Fredrickson &amp; Roberts, 1997). </w:t>
      </w:r>
      <w:r w:rsidR="073EC2F5" w:rsidRPr="00A0593F">
        <w:rPr>
          <w:rStyle w:val="normaltextrun"/>
          <w:rFonts w:asciiTheme="minorHAnsi" w:hAnsiTheme="minorHAnsi" w:cstheme="minorHAnsi"/>
        </w:rPr>
        <w:t xml:space="preserve">Objectification theory is applicable when understanding the relationship between </w:t>
      </w:r>
      <w:r w:rsidR="4ACBB7C6" w:rsidRPr="00A0593F">
        <w:rPr>
          <w:rStyle w:val="normaltextrun"/>
          <w:rFonts w:asciiTheme="minorHAnsi" w:hAnsiTheme="minorHAnsi" w:cstheme="minorHAnsi"/>
        </w:rPr>
        <w:t xml:space="preserve">social media and </w:t>
      </w:r>
      <w:r w:rsidR="073EC2F5" w:rsidRPr="00A0593F">
        <w:rPr>
          <w:rStyle w:val="normaltextrun"/>
          <w:rFonts w:asciiTheme="minorHAnsi" w:hAnsiTheme="minorHAnsi" w:cstheme="minorHAnsi"/>
        </w:rPr>
        <w:t>young women’s body image. For instance, p</w:t>
      </w:r>
      <w:r w:rsidR="414F39AE" w:rsidRPr="00A0593F">
        <w:rPr>
          <w:rStyle w:val="normaltextrun"/>
          <w:rFonts w:asciiTheme="minorHAnsi" w:hAnsiTheme="minorHAnsi" w:cstheme="minorHAnsi"/>
        </w:rPr>
        <w:t xml:space="preserve">ast research has demonstrated that </w:t>
      </w:r>
      <w:r w:rsidR="22ACDDE9" w:rsidRPr="00A0593F">
        <w:rPr>
          <w:rStyle w:val="normaltextrun"/>
          <w:rFonts w:asciiTheme="minorHAnsi" w:hAnsiTheme="minorHAnsi" w:cstheme="minorHAnsi"/>
        </w:rPr>
        <w:t xml:space="preserve">the negative consequences associated with viewing objectifying social media </w:t>
      </w:r>
      <w:r w:rsidR="5D374297" w:rsidRPr="00A0593F">
        <w:rPr>
          <w:rStyle w:val="normaltextrun"/>
          <w:rFonts w:asciiTheme="minorHAnsi" w:hAnsiTheme="minorHAnsi" w:cstheme="minorHAnsi"/>
        </w:rPr>
        <w:t xml:space="preserve">content </w:t>
      </w:r>
      <w:r w:rsidR="22ACDDE9" w:rsidRPr="00A0593F">
        <w:rPr>
          <w:rStyle w:val="normaltextrun"/>
          <w:rFonts w:asciiTheme="minorHAnsi" w:hAnsiTheme="minorHAnsi" w:cstheme="minorHAnsi"/>
        </w:rPr>
        <w:t>include increased self-objectification, low self-esteem, weight-related appearance anxiety, body dissatisfaction, negative</w:t>
      </w:r>
      <w:r w:rsidR="00052A2C" w:rsidRPr="00A0593F">
        <w:rPr>
          <w:rStyle w:val="normaltextrun"/>
          <w:rFonts w:asciiTheme="minorHAnsi" w:hAnsiTheme="minorHAnsi" w:cstheme="minorHAnsi"/>
        </w:rPr>
        <w:t xml:space="preserve"> </w:t>
      </w:r>
      <w:r w:rsidR="22ACDDE9" w:rsidRPr="00A0593F">
        <w:rPr>
          <w:rStyle w:val="normaltextrun"/>
          <w:rFonts w:asciiTheme="minorHAnsi" w:hAnsiTheme="minorHAnsi" w:cstheme="minorHAnsi"/>
        </w:rPr>
        <w:t>self-evaluations and self-monitoring, social comparison</w:t>
      </w:r>
      <w:r w:rsidR="006047E3" w:rsidRPr="00A0593F">
        <w:rPr>
          <w:rStyle w:val="normaltextrun"/>
          <w:rFonts w:asciiTheme="minorHAnsi" w:hAnsiTheme="minorHAnsi" w:cstheme="minorHAnsi"/>
        </w:rPr>
        <w:t>s</w:t>
      </w:r>
      <w:r w:rsidR="22ACDDE9" w:rsidRPr="00A0593F">
        <w:rPr>
          <w:rStyle w:val="normaltextrun"/>
          <w:rFonts w:asciiTheme="minorHAnsi" w:hAnsiTheme="minorHAnsi" w:cstheme="minorHAnsi"/>
        </w:rPr>
        <w:t>, and increased negative body image in young women (Aubrey, 2006;</w:t>
      </w:r>
      <w:r w:rsidR="00141856" w:rsidRPr="00A0593F">
        <w:rPr>
          <w:rStyle w:val="normaltextrun"/>
          <w:rFonts w:asciiTheme="minorHAnsi" w:hAnsiTheme="minorHAnsi" w:cstheme="minorHAnsi"/>
        </w:rPr>
        <w:t xml:space="preserve"> </w:t>
      </w:r>
      <w:r w:rsidR="22ACDDE9" w:rsidRPr="00A0593F">
        <w:rPr>
          <w:rStyle w:val="normaltextrun"/>
          <w:rFonts w:asciiTheme="minorHAnsi" w:hAnsiTheme="minorHAnsi" w:cstheme="minorHAnsi"/>
        </w:rPr>
        <w:lastRenderedPageBreak/>
        <w:t>Fredrickson &amp; Roberts,</w:t>
      </w:r>
      <w:r w:rsidR="00141856" w:rsidRPr="00A0593F">
        <w:rPr>
          <w:rStyle w:val="normaltextrun"/>
          <w:rFonts w:asciiTheme="minorHAnsi" w:hAnsiTheme="minorHAnsi" w:cstheme="minorHAnsi"/>
        </w:rPr>
        <w:t xml:space="preserve"> </w:t>
      </w:r>
      <w:r w:rsidR="22ACDDE9" w:rsidRPr="00A0593F">
        <w:rPr>
          <w:rStyle w:val="normaltextrun"/>
          <w:rFonts w:asciiTheme="minorHAnsi" w:hAnsiTheme="minorHAnsi" w:cstheme="minorHAnsi"/>
        </w:rPr>
        <w:t>1997; Harper &amp; Tiggemann, 2008; Myers &amp; Crowther, 2007; Slater &amp; Tiggemann, 2015;</w:t>
      </w:r>
      <w:r w:rsidR="22ACDDE9" w:rsidRPr="00A0593F">
        <w:rPr>
          <w:rStyle w:val="apple-converted-space"/>
          <w:rFonts w:asciiTheme="minorHAnsi" w:hAnsiTheme="minorHAnsi" w:cstheme="minorHAnsi"/>
        </w:rPr>
        <w:t> </w:t>
      </w:r>
      <w:proofErr w:type="spellStart"/>
      <w:r w:rsidR="22ACDDE9" w:rsidRPr="00A0593F">
        <w:rPr>
          <w:rStyle w:val="normaltextrun"/>
          <w:rFonts w:asciiTheme="minorHAnsi" w:hAnsiTheme="minorHAnsi" w:cstheme="minorHAnsi"/>
        </w:rPr>
        <w:t>Vandenbos</w:t>
      </w:r>
      <w:r w:rsidR="00E92B3E" w:rsidRPr="00A0593F">
        <w:rPr>
          <w:rStyle w:val="normaltextrun"/>
          <w:rFonts w:asciiTheme="minorHAnsi" w:hAnsiTheme="minorHAnsi" w:cstheme="minorHAnsi"/>
        </w:rPr>
        <w:t>c</w:t>
      </w:r>
      <w:r w:rsidR="22ACDDE9" w:rsidRPr="00A0593F">
        <w:rPr>
          <w:rStyle w:val="normaltextrun"/>
          <w:rFonts w:asciiTheme="minorHAnsi" w:hAnsiTheme="minorHAnsi" w:cstheme="minorHAnsi"/>
        </w:rPr>
        <w:t>h</w:t>
      </w:r>
      <w:proofErr w:type="spellEnd"/>
      <w:r w:rsidR="22ACDDE9" w:rsidRPr="00A0593F">
        <w:rPr>
          <w:rStyle w:val="apple-converted-space"/>
          <w:rFonts w:asciiTheme="minorHAnsi" w:hAnsiTheme="minorHAnsi" w:cstheme="minorHAnsi"/>
        </w:rPr>
        <w:t> </w:t>
      </w:r>
      <w:r w:rsidR="22ACDDE9" w:rsidRPr="00A0593F">
        <w:rPr>
          <w:rStyle w:val="normaltextrun"/>
          <w:rFonts w:asciiTheme="minorHAnsi" w:hAnsiTheme="minorHAnsi" w:cstheme="minorHAnsi"/>
        </w:rPr>
        <w:t>&amp;</w:t>
      </w:r>
      <w:r w:rsidR="22ACDDE9" w:rsidRPr="00A0593F">
        <w:rPr>
          <w:rStyle w:val="apple-converted-space"/>
          <w:rFonts w:asciiTheme="minorHAnsi" w:hAnsiTheme="minorHAnsi" w:cstheme="minorHAnsi"/>
        </w:rPr>
        <w:t> </w:t>
      </w:r>
      <w:r w:rsidR="22ACDDE9" w:rsidRPr="00A0593F">
        <w:rPr>
          <w:rStyle w:val="normaltextrun"/>
          <w:rFonts w:asciiTheme="minorHAnsi" w:hAnsiTheme="minorHAnsi" w:cstheme="minorHAnsi"/>
        </w:rPr>
        <w:t>Eggermont, 201</w:t>
      </w:r>
      <w:r w:rsidR="00E92B3E" w:rsidRPr="00A0593F">
        <w:rPr>
          <w:rStyle w:val="normaltextrun"/>
          <w:rFonts w:asciiTheme="minorHAnsi" w:hAnsiTheme="minorHAnsi" w:cstheme="minorHAnsi"/>
        </w:rPr>
        <w:t>6</w:t>
      </w:r>
      <w:r w:rsidR="22ACDDE9" w:rsidRPr="00A0593F">
        <w:rPr>
          <w:rStyle w:val="normaltextrun"/>
          <w:rFonts w:asciiTheme="minorHAnsi" w:hAnsiTheme="minorHAnsi" w:cstheme="minorHAnsi"/>
        </w:rPr>
        <w:t>).</w:t>
      </w:r>
      <w:r w:rsidR="414F39AE" w:rsidRPr="00A0593F">
        <w:rPr>
          <w:rStyle w:val="normaltextrun"/>
          <w:rFonts w:asciiTheme="minorHAnsi" w:hAnsiTheme="minorHAnsi" w:cstheme="minorHAnsi"/>
        </w:rPr>
        <w:t xml:space="preserve"> </w:t>
      </w:r>
    </w:p>
    <w:p w14:paraId="7F4F3B29" w14:textId="33E24A3D" w:rsidR="001563AF" w:rsidRPr="00A0593F" w:rsidRDefault="4324AFCD" w:rsidP="54812F48">
      <w:pPr>
        <w:pStyle w:val="paragraph"/>
        <w:spacing w:before="0" w:beforeAutospacing="0" w:after="0" w:afterAutospacing="0" w:line="480" w:lineRule="auto"/>
        <w:jc w:val="both"/>
        <w:textAlignment w:val="baseline"/>
        <w:rPr>
          <w:rFonts w:asciiTheme="minorHAnsi" w:hAnsiTheme="minorHAnsi" w:cstheme="minorHAnsi"/>
        </w:rPr>
      </w:pPr>
      <w:r w:rsidRPr="00A0593F">
        <w:rPr>
          <w:rStyle w:val="normaltextrun"/>
          <w:rFonts w:asciiTheme="minorHAnsi" w:hAnsiTheme="minorHAnsi" w:cstheme="minorHAnsi"/>
        </w:rPr>
        <w:t xml:space="preserve">                 </w:t>
      </w:r>
      <w:r w:rsidR="002B175B" w:rsidRPr="00A0593F">
        <w:rPr>
          <w:rStyle w:val="normaltextrun"/>
          <w:rFonts w:asciiTheme="minorHAnsi" w:hAnsiTheme="minorHAnsi" w:cstheme="minorHAnsi"/>
        </w:rPr>
        <w:t xml:space="preserve">The social media platform </w:t>
      </w:r>
      <w:r w:rsidR="414F39AE" w:rsidRPr="00A0593F">
        <w:rPr>
          <w:rStyle w:val="normaltextrun"/>
          <w:rFonts w:asciiTheme="minorHAnsi" w:hAnsiTheme="minorHAnsi" w:cstheme="minorHAnsi"/>
        </w:rPr>
        <w:t xml:space="preserve">Instagram offers a constant </w:t>
      </w:r>
      <w:r w:rsidR="03E1CAFB" w:rsidRPr="00A0593F">
        <w:rPr>
          <w:rStyle w:val="normaltextrun"/>
          <w:rFonts w:asciiTheme="minorHAnsi" w:hAnsiTheme="minorHAnsi" w:cstheme="minorHAnsi"/>
        </w:rPr>
        <w:t>stream</w:t>
      </w:r>
      <w:r w:rsidR="414F39AE" w:rsidRPr="00A0593F">
        <w:rPr>
          <w:rStyle w:val="normaltextrun"/>
          <w:rFonts w:asciiTheme="minorHAnsi" w:hAnsiTheme="minorHAnsi" w:cstheme="minorHAnsi"/>
        </w:rPr>
        <w:t xml:space="preserve"> of image</w:t>
      </w:r>
      <w:r w:rsidR="002573B2" w:rsidRPr="00A0593F">
        <w:rPr>
          <w:rStyle w:val="normaltextrun"/>
          <w:rFonts w:asciiTheme="minorHAnsi" w:hAnsiTheme="minorHAnsi" w:cstheme="minorHAnsi"/>
        </w:rPr>
        <w:t xml:space="preserve">-based posts with </w:t>
      </w:r>
      <w:r w:rsidR="414F39AE" w:rsidRPr="00A0593F">
        <w:rPr>
          <w:rStyle w:val="normaltextrun"/>
          <w:rFonts w:asciiTheme="minorHAnsi" w:hAnsiTheme="minorHAnsi" w:cstheme="minorHAnsi"/>
        </w:rPr>
        <w:t>captions that</w:t>
      </w:r>
      <w:r w:rsidR="005952BB" w:rsidRPr="00A0593F">
        <w:rPr>
          <w:rStyle w:val="normaltextrun"/>
          <w:rFonts w:asciiTheme="minorHAnsi" w:hAnsiTheme="minorHAnsi" w:cstheme="minorHAnsi"/>
        </w:rPr>
        <w:t xml:space="preserve"> often</w:t>
      </w:r>
      <w:r w:rsidR="414F39AE" w:rsidRPr="00A0593F">
        <w:rPr>
          <w:rStyle w:val="apple-converted-space"/>
          <w:rFonts w:asciiTheme="minorHAnsi" w:hAnsiTheme="minorHAnsi" w:cstheme="minorHAnsi"/>
        </w:rPr>
        <w:t> </w:t>
      </w:r>
      <w:r w:rsidR="00713BCE" w:rsidRPr="00A0593F">
        <w:rPr>
          <w:rStyle w:val="normaltextrun"/>
          <w:rFonts w:asciiTheme="minorHAnsi" w:hAnsiTheme="minorHAnsi" w:cstheme="minorHAnsi"/>
        </w:rPr>
        <w:t xml:space="preserve">depict </w:t>
      </w:r>
      <w:r w:rsidR="414F39AE" w:rsidRPr="00A0593F">
        <w:rPr>
          <w:rStyle w:val="normaltextrun"/>
          <w:rFonts w:asciiTheme="minorHAnsi" w:hAnsiTheme="minorHAnsi" w:cstheme="minorHAnsi"/>
        </w:rPr>
        <w:t>beauty ideals</w:t>
      </w:r>
      <w:r w:rsidR="29A655DD" w:rsidRPr="00A0593F">
        <w:rPr>
          <w:rStyle w:val="normaltextrun"/>
          <w:rFonts w:asciiTheme="minorHAnsi" w:hAnsiTheme="minorHAnsi" w:cstheme="minorHAnsi"/>
        </w:rPr>
        <w:t>; therefore, promoting self-objectification</w:t>
      </w:r>
      <w:r w:rsidR="00E507DC" w:rsidRPr="00A0593F">
        <w:rPr>
          <w:rStyle w:val="normaltextrun"/>
          <w:rFonts w:asciiTheme="minorHAnsi" w:hAnsiTheme="minorHAnsi" w:cstheme="minorHAnsi"/>
        </w:rPr>
        <w:t xml:space="preserve"> (Harper &amp; Tiggemann, 2008)</w:t>
      </w:r>
      <w:r w:rsidR="29A655DD" w:rsidRPr="00A0593F">
        <w:rPr>
          <w:rStyle w:val="normaltextrun"/>
          <w:rFonts w:asciiTheme="minorHAnsi" w:hAnsiTheme="minorHAnsi" w:cstheme="minorHAnsi"/>
        </w:rPr>
        <w:t>.</w:t>
      </w:r>
      <w:r w:rsidR="00116BC3" w:rsidRPr="00A0593F">
        <w:rPr>
          <w:rStyle w:val="normaltextrun"/>
          <w:rFonts w:asciiTheme="minorHAnsi" w:hAnsiTheme="minorHAnsi" w:cstheme="minorHAnsi"/>
        </w:rPr>
        <w:t xml:space="preserve"> </w:t>
      </w:r>
      <w:r w:rsidR="005250E2" w:rsidRPr="00A0593F">
        <w:rPr>
          <w:rStyle w:val="normaltextrun"/>
          <w:rFonts w:asciiTheme="minorHAnsi" w:hAnsiTheme="minorHAnsi" w:cstheme="minorHAnsi"/>
        </w:rPr>
        <w:t>Indeed, p</w:t>
      </w:r>
      <w:r w:rsidR="005952BB" w:rsidRPr="00A0593F">
        <w:rPr>
          <w:rStyle w:val="normaltextrun"/>
          <w:rFonts w:asciiTheme="minorHAnsi" w:hAnsiTheme="minorHAnsi" w:cstheme="minorHAnsi"/>
        </w:rPr>
        <w:t xml:space="preserve">revious research has found Instagram </w:t>
      </w:r>
      <w:r w:rsidR="00F13237" w:rsidRPr="00A0593F">
        <w:rPr>
          <w:rStyle w:val="normaltextrun"/>
          <w:rFonts w:asciiTheme="minorHAnsi" w:hAnsiTheme="minorHAnsi" w:cstheme="minorHAnsi"/>
        </w:rPr>
        <w:t>use is associated with</w:t>
      </w:r>
      <w:r w:rsidR="00AC4ED5" w:rsidRPr="00A0593F">
        <w:rPr>
          <w:rStyle w:val="normaltextrun"/>
          <w:rFonts w:asciiTheme="minorHAnsi" w:hAnsiTheme="minorHAnsi" w:cstheme="minorHAnsi"/>
        </w:rPr>
        <w:t xml:space="preserve"> an increased</w:t>
      </w:r>
      <w:r w:rsidR="00F13237" w:rsidRPr="00A0593F">
        <w:rPr>
          <w:rStyle w:val="normaltextrun"/>
          <w:rFonts w:asciiTheme="minorHAnsi" w:hAnsiTheme="minorHAnsi" w:cstheme="minorHAnsi"/>
        </w:rPr>
        <w:t xml:space="preserve"> drive for thinness </w:t>
      </w:r>
      <w:r w:rsidR="00AC4ED5" w:rsidRPr="00A0593F">
        <w:rPr>
          <w:rStyle w:val="normaltextrun"/>
          <w:rFonts w:asciiTheme="minorHAnsi" w:hAnsiTheme="minorHAnsi" w:cstheme="minorHAnsi"/>
        </w:rPr>
        <w:t>and higher</w:t>
      </w:r>
      <w:r w:rsidR="00F13237" w:rsidRPr="00A0593F">
        <w:rPr>
          <w:rStyle w:val="normaltextrun"/>
          <w:rFonts w:asciiTheme="minorHAnsi" w:hAnsiTheme="minorHAnsi" w:cstheme="minorHAnsi"/>
        </w:rPr>
        <w:t xml:space="preserve"> levels of </w:t>
      </w:r>
      <w:r w:rsidR="005952BB" w:rsidRPr="00A0593F">
        <w:rPr>
          <w:rStyle w:val="normaltextrun"/>
          <w:rFonts w:asciiTheme="minorHAnsi" w:hAnsiTheme="minorHAnsi" w:cstheme="minorHAnsi"/>
        </w:rPr>
        <w:t>self-objectification</w:t>
      </w:r>
      <w:r w:rsidR="00F13237" w:rsidRPr="00A0593F">
        <w:rPr>
          <w:rStyle w:val="normaltextrun"/>
          <w:rFonts w:asciiTheme="minorHAnsi" w:hAnsiTheme="minorHAnsi" w:cstheme="minorHAnsi"/>
        </w:rPr>
        <w:t>,</w:t>
      </w:r>
      <w:r w:rsidR="00ED62D5" w:rsidRPr="00A0593F">
        <w:rPr>
          <w:rStyle w:val="normaltextrun"/>
          <w:rFonts w:asciiTheme="minorHAnsi" w:hAnsiTheme="minorHAnsi" w:cstheme="minorHAnsi"/>
        </w:rPr>
        <w:t xml:space="preserve"> negative </w:t>
      </w:r>
      <w:r w:rsidR="00F13DC2" w:rsidRPr="00A0593F">
        <w:rPr>
          <w:rStyle w:val="normaltextrun"/>
          <w:rFonts w:asciiTheme="minorHAnsi" w:hAnsiTheme="minorHAnsi" w:cstheme="minorHAnsi"/>
        </w:rPr>
        <w:t>mood,</w:t>
      </w:r>
      <w:r w:rsidR="00C257BB" w:rsidRPr="00A0593F">
        <w:rPr>
          <w:rStyle w:val="normaltextrun"/>
          <w:rFonts w:asciiTheme="minorHAnsi" w:hAnsiTheme="minorHAnsi" w:cstheme="minorHAnsi"/>
        </w:rPr>
        <w:t xml:space="preserve"> and</w:t>
      </w:r>
      <w:r w:rsidR="002905D6" w:rsidRPr="00A0593F">
        <w:rPr>
          <w:rStyle w:val="normaltextrun"/>
          <w:rFonts w:asciiTheme="minorHAnsi" w:hAnsiTheme="minorHAnsi" w:cstheme="minorHAnsi"/>
        </w:rPr>
        <w:t xml:space="preserve"> body dissatisfaction in women </w:t>
      </w:r>
      <w:r w:rsidR="00A42336" w:rsidRPr="00A0593F">
        <w:rPr>
          <w:rStyle w:val="normaltextrun"/>
          <w:rFonts w:asciiTheme="minorHAnsi" w:hAnsiTheme="minorHAnsi" w:cstheme="minorHAnsi"/>
        </w:rPr>
        <w:t>(</w:t>
      </w:r>
      <w:r w:rsidR="00116BC3" w:rsidRPr="00A0593F">
        <w:rPr>
          <w:rStyle w:val="normaltextrun"/>
          <w:rFonts w:asciiTheme="minorHAnsi" w:hAnsiTheme="minorHAnsi" w:cstheme="minorHAnsi"/>
        </w:rPr>
        <w:t>Fardouly,</w:t>
      </w:r>
      <w:r w:rsidR="00116BC3" w:rsidRPr="00A0593F">
        <w:rPr>
          <w:rStyle w:val="apple-converted-space"/>
          <w:rFonts w:asciiTheme="minorHAnsi" w:hAnsiTheme="minorHAnsi" w:cstheme="minorHAnsi"/>
        </w:rPr>
        <w:t> </w:t>
      </w:r>
      <w:proofErr w:type="spellStart"/>
      <w:r w:rsidR="00116BC3" w:rsidRPr="00A0593F">
        <w:rPr>
          <w:rStyle w:val="normaltextrun"/>
          <w:rFonts w:asciiTheme="minorHAnsi" w:hAnsiTheme="minorHAnsi" w:cstheme="minorHAnsi"/>
        </w:rPr>
        <w:t>Willburger</w:t>
      </w:r>
      <w:proofErr w:type="spellEnd"/>
      <w:r w:rsidR="00116BC3" w:rsidRPr="00A0593F">
        <w:rPr>
          <w:rStyle w:val="apple-converted-space"/>
          <w:rFonts w:asciiTheme="minorHAnsi" w:hAnsiTheme="minorHAnsi" w:cstheme="minorHAnsi"/>
        </w:rPr>
        <w:t> &amp;</w:t>
      </w:r>
      <w:r w:rsidR="00116BC3" w:rsidRPr="00A0593F">
        <w:rPr>
          <w:rStyle w:val="normaltextrun"/>
          <w:rFonts w:asciiTheme="minorHAnsi" w:hAnsiTheme="minorHAnsi" w:cstheme="minorHAnsi"/>
        </w:rPr>
        <w:t xml:space="preserve"> </w:t>
      </w:r>
      <w:proofErr w:type="spellStart"/>
      <w:r w:rsidR="00116BC3" w:rsidRPr="00A0593F">
        <w:rPr>
          <w:rStyle w:val="normaltextrun"/>
          <w:rFonts w:asciiTheme="minorHAnsi" w:hAnsiTheme="minorHAnsi" w:cstheme="minorHAnsi"/>
        </w:rPr>
        <w:t>Vartanian</w:t>
      </w:r>
      <w:proofErr w:type="spellEnd"/>
      <w:r w:rsidR="00116BC3" w:rsidRPr="00A0593F">
        <w:rPr>
          <w:rStyle w:val="normaltextrun"/>
          <w:rFonts w:asciiTheme="minorHAnsi" w:hAnsiTheme="minorHAnsi" w:cstheme="minorHAnsi"/>
        </w:rPr>
        <w:t>, 2018;</w:t>
      </w:r>
      <w:r w:rsidR="00116BC3" w:rsidRPr="00A0593F">
        <w:rPr>
          <w:rStyle w:val="apple-converted-space"/>
          <w:rFonts w:asciiTheme="minorHAnsi" w:hAnsiTheme="minorHAnsi" w:cstheme="minorHAnsi"/>
        </w:rPr>
        <w:t> </w:t>
      </w:r>
      <w:proofErr w:type="spellStart"/>
      <w:r w:rsidR="00116BC3" w:rsidRPr="00A0593F">
        <w:rPr>
          <w:rStyle w:val="normaltextrun"/>
          <w:rFonts w:asciiTheme="minorHAnsi" w:hAnsiTheme="minorHAnsi" w:cstheme="minorHAnsi"/>
        </w:rPr>
        <w:t>Hendrickse</w:t>
      </w:r>
      <w:proofErr w:type="spellEnd"/>
      <w:r w:rsidR="00116BC3" w:rsidRPr="00A0593F">
        <w:rPr>
          <w:rStyle w:val="apple-converted-space"/>
          <w:rFonts w:asciiTheme="minorHAnsi" w:hAnsiTheme="minorHAnsi" w:cstheme="minorHAnsi"/>
        </w:rPr>
        <w:t> </w:t>
      </w:r>
      <w:r w:rsidR="00116BC3" w:rsidRPr="00A0593F">
        <w:rPr>
          <w:rStyle w:val="normaltextrun"/>
          <w:rFonts w:asciiTheme="minorHAnsi" w:hAnsiTheme="minorHAnsi" w:cstheme="minorHAnsi"/>
        </w:rPr>
        <w:t xml:space="preserve">et al., 2017; </w:t>
      </w:r>
      <w:r w:rsidR="002905D6" w:rsidRPr="00A0593F">
        <w:rPr>
          <w:rStyle w:val="normaltextrun"/>
          <w:rFonts w:asciiTheme="minorHAnsi" w:hAnsiTheme="minorHAnsi" w:cstheme="minorHAnsi"/>
        </w:rPr>
        <w:t xml:space="preserve">Brown &amp; Tiggemann, 2016; Robinson et al., 2017; Tiggemann &amp; </w:t>
      </w:r>
      <w:proofErr w:type="spellStart"/>
      <w:r w:rsidR="002905D6" w:rsidRPr="00A0593F">
        <w:rPr>
          <w:rStyle w:val="normaltextrun"/>
          <w:rFonts w:asciiTheme="minorHAnsi" w:hAnsiTheme="minorHAnsi" w:cstheme="minorHAnsi"/>
        </w:rPr>
        <w:t>Zaccardo</w:t>
      </w:r>
      <w:proofErr w:type="spellEnd"/>
      <w:r w:rsidR="002905D6" w:rsidRPr="00A0593F">
        <w:rPr>
          <w:rStyle w:val="normaltextrun"/>
          <w:rFonts w:asciiTheme="minorHAnsi" w:hAnsiTheme="minorHAnsi" w:cstheme="minorHAnsi"/>
        </w:rPr>
        <w:t>, 201</w:t>
      </w:r>
      <w:r w:rsidR="0072223A" w:rsidRPr="00A0593F">
        <w:rPr>
          <w:rStyle w:val="normaltextrun"/>
          <w:rFonts w:asciiTheme="minorHAnsi" w:hAnsiTheme="minorHAnsi" w:cstheme="minorHAnsi"/>
        </w:rPr>
        <w:t>5</w:t>
      </w:r>
      <w:r w:rsidR="414F39AE" w:rsidRPr="00A0593F">
        <w:rPr>
          <w:rStyle w:val="normaltextrun"/>
          <w:rFonts w:asciiTheme="minorHAnsi" w:hAnsiTheme="minorHAnsi" w:cstheme="minorHAnsi"/>
        </w:rPr>
        <w:t xml:space="preserve">). </w:t>
      </w:r>
      <w:r w:rsidR="00155068" w:rsidRPr="00A0593F">
        <w:rPr>
          <w:rStyle w:val="normaltextrun"/>
          <w:rFonts w:asciiTheme="minorHAnsi" w:hAnsiTheme="minorHAnsi" w:cstheme="minorHAnsi"/>
        </w:rPr>
        <w:t>Moreover</w:t>
      </w:r>
      <w:r w:rsidR="00116BC3" w:rsidRPr="00A0593F">
        <w:rPr>
          <w:rStyle w:val="normaltextrun"/>
          <w:rFonts w:asciiTheme="minorHAnsi" w:hAnsiTheme="minorHAnsi" w:cstheme="minorHAnsi"/>
        </w:rPr>
        <w:t>, there is evidence to suggest that Instagram may have a greater impact on young women’s body image and mood than other social media platforms (</w:t>
      </w:r>
      <w:proofErr w:type="spellStart"/>
      <w:r w:rsidR="00116BC3" w:rsidRPr="00A0593F">
        <w:rPr>
          <w:rStyle w:val="normaltextrun"/>
          <w:rFonts w:asciiTheme="minorHAnsi" w:hAnsiTheme="minorHAnsi" w:cstheme="minorHAnsi"/>
        </w:rPr>
        <w:t>Mingoia</w:t>
      </w:r>
      <w:proofErr w:type="spellEnd"/>
      <w:r w:rsidR="00116BC3" w:rsidRPr="00A0593F">
        <w:rPr>
          <w:rStyle w:val="normaltextrun"/>
          <w:rFonts w:asciiTheme="minorHAnsi" w:hAnsiTheme="minorHAnsi" w:cstheme="minorHAnsi"/>
        </w:rPr>
        <w:t xml:space="preserve"> et al., 2017</w:t>
      </w:r>
      <w:r w:rsidR="00DB3897" w:rsidRPr="00A0593F">
        <w:rPr>
          <w:rStyle w:val="normaltextrun"/>
          <w:rFonts w:asciiTheme="minorHAnsi" w:hAnsiTheme="minorHAnsi" w:cstheme="minorHAnsi"/>
        </w:rPr>
        <w:t>)</w:t>
      </w:r>
      <w:r w:rsidR="007D62EF" w:rsidRPr="00A0593F">
        <w:rPr>
          <w:rStyle w:val="normaltextrun"/>
          <w:rFonts w:asciiTheme="minorHAnsi" w:hAnsiTheme="minorHAnsi" w:cstheme="minorHAnsi"/>
        </w:rPr>
        <w:t>. This</w:t>
      </w:r>
      <w:r w:rsidR="00356D83" w:rsidRPr="00A0593F">
        <w:rPr>
          <w:rStyle w:val="normaltextrun"/>
          <w:rFonts w:asciiTheme="minorHAnsi" w:hAnsiTheme="minorHAnsi" w:cstheme="minorHAnsi"/>
        </w:rPr>
        <w:t xml:space="preserve"> is </w:t>
      </w:r>
      <w:r w:rsidR="00A656E1" w:rsidRPr="00A0593F">
        <w:rPr>
          <w:rStyle w:val="normaltextrun"/>
          <w:rFonts w:asciiTheme="minorHAnsi" w:hAnsiTheme="minorHAnsi" w:cstheme="minorHAnsi"/>
        </w:rPr>
        <w:t xml:space="preserve">particularly </w:t>
      </w:r>
      <w:r w:rsidR="00B55F42" w:rsidRPr="00A0593F">
        <w:rPr>
          <w:rStyle w:val="normaltextrun"/>
          <w:rFonts w:asciiTheme="minorHAnsi" w:hAnsiTheme="minorHAnsi" w:cstheme="minorHAnsi"/>
        </w:rPr>
        <w:t>concerning</w:t>
      </w:r>
      <w:r w:rsidR="00356D83" w:rsidRPr="00A0593F">
        <w:rPr>
          <w:rStyle w:val="normaltextrun"/>
          <w:rFonts w:asciiTheme="minorHAnsi" w:hAnsiTheme="minorHAnsi" w:cstheme="minorHAnsi"/>
        </w:rPr>
        <w:t xml:space="preserve"> </w:t>
      </w:r>
      <w:r w:rsidR="006302D9" w:rsidRPr="00A0593F">
        <w:rPr>
          <w:rStyle w:val="normaltextrun"/>
          <w:rFonts w:asciiTheme="minorHAnsi" w:hAnsiTheme="minorHAnsi" w:cstheme="minorHAnsi"/>
        </w:rPr>
        <w:t>because</w:t>
      </w:r>
      <w:r w:rsidR="00356D83" w:rsidRPr="00A0593F">
        <w:rPr>
          <w:rStyle w:val="normaltextrun"/>
          <w:rFonts w:asciiTheme="minorHAnsi" w:hAnsiTheme="minorHAnsi" w:cstheme="minorHAnsi"/>
        </w:rPr>
        <w:t xml:space="preserve"> Instagram use is high in young women, with 67% of users being 18-29 years old (</w:t>
      </w:r>
      <w:r w:rsidR="00415C39" w:rsidRPr="00A0593F">
        <w:rPr>
          <w:rStyle w:val="normaltextrun"/>
          <w:rFonts w:asciiTheme="minorHAnsi" w:hAnsiTheme="minorHAnsi" w:cstheme="minorHAnsi"/>
        </w:rPr>
        <w:t xml:space="preserve">Greenwood et al., 2016; </w:t>
      </w:r>
      <w:r w:rsidR="00356D83" w:rsidRPr="00A0593F">
        <w:rPr>
          <w:rStyle w:val="normaltextrun"/>
          <w:rFonts w:asciiTheme="minorHAnsi" w:hAnsiTheme="minorHAnsi" w:cstheme="minorHAnsi"/>
        </w:rPr>
        <w:t>Pew</w:t>
      </w:r>
      <w:r w:rsidR="00356D83" w:rsidRPr="00A0593F">
        <w:rPr>
          <w:rStyle w:val="apple-converted-space"/>
          <w:rFonts w:asciiTheme="minorHAnsi" w:hAnsiTheme="minorHAnsi" w:cstheme="minorHAnsi"/>
        </w:rPr>
        <w:t> </w:t>
      </w:r>
      <w:r w:rsidR="00356D83" w:rsidRPr="00A0593F">
        <w:rPr>
          <w:rStyle w:val="normaltextrun"/>
          <w:rFonts w:asciiTheme="minorHAnsi" w:hAnsiTheme="minorHAnsi" w:cstheme="minorHAnsi"/>
        </w:rPr>
        <w:t>Research</w:t>
      </w:r>
      <w:r w:rsidR="00356D83" w:rsidRPr="00A0593F">
        <w:rPr>
          <w:rStyle w:val="apple-converted-space"/>
          <w:rFonts w:asciiTheme="minorHAnsi" w:hAnsiTheme="minorHAnsi" w:cstheme="minorHAnsi"/>
        </w:rPr>
        <w:t> </w:t>
      </w:r>
      <w:r w:rsidR="00356D83" w:rsidRPr="00A0593F">
        <w:rPr>
          <w:rStyle w:val="normaltextrun"/>
          <w:rFonts w:asciiTheme="minorHAnsi" w:hAnsiTheme="minorHAnsi" w:cstheme="minorHAnsi"/>
        </w:rPr>
        <w:t xml:space="preserve">Centre, 2019). </w:t>
      </w:r>
      <w:r w:rsidR="00712FF0" w:rsidRPr="00A0593F">
        <w:rPr>
          <w:rStyle w:val="normaltextrun"/>
          <w:rFonts w:asciiTheme="minorHAnsi" w:hAnsiTheme="minorHAnsi" w:cstheme="minorHAnsi"/>
        </w:rPr>
        <w:t>Therefore</w:t>
      </w:r>
      <w:r w:rsidR="22ACDDE9" w:rsidRPr="00A0593F">
        <w:rPr>
          <w:rStyle w:val="normaltextrun"/>
          <w:rFonts w:asciiTheme="minorHAnsi" w:hAnsiTheme="minorHAnsi" w:cstheme="minorHAnsi"/>
        </w:rPr>
        <w:t>,</w:t>
      </w:r>
      <w:r w:rsidR="00141856" w:rsidRPr="00A0593F">
        <w:rPr>
          <w:rStyle w:val="normaltextrun"/>
          <w:rFonts w:asciiTheme="minorHAnsi" w:hAnsiTheme="minorHAnsi" w:cstheme="minorHAnsi"/>
        </w:rPr>
        <w:t xml:space="preserve"> </w:t>
      </w:r>
      <w:r w:rsidR="22ACDDE9" w:rsidRPr="00A0593F">
        <w:rPr>
          <w:rStyle w:val="normaltextrun"/>
          <w:rFonts w:asciiTheme="minorHAnsi" w:hAnsiTheme="minorHAnsi" w:cstheme="minorHAnsi"/>
        </w:rPr>
        <w:t>Instagram may offer another environment in which sexual objectification</w:t>
      </w:r>
      <w:r w:rsidR="649BDAD8" w:rsidRPr="00A0593F">
        <w:rPr>
          <w:rStyle w:val="normaltextrun"/>
          <w:rFonts w:asciiTheme="minorHAnsi" w:hAnsiTheme="minorHAnsi" w:cstheme="minorHAnsi"/>
        </w:rPr>
        <w:t xml:space="preserve"> and negative body image</w:t>
      </w:r>
      <w:r w:rsidR="22ACDDE9" w:rsidRPr="00A0593F">
        <w:rPr>
          <w:rStyle w:val="normaltextrun"/>
          <w:rFonts w:asciiTheme="minorHAnsi" w:hAnsiTheme="minorHAnsi" w:cstheme="minorHAnsi"/>
        </w:rPr>
        <w:t xml:space="preserve"> can occur.</w:t>
      </w:r>
      <w:r w:rsidRPr="00A0593F">
        <w:rPr>
          <w:rFonts w:asciiTheme="minorHAnsi" w:hAnsiTheme="minorHAnsi" w:cstheme="minorHAnsi"/>
        </w:rPr>
        <w:tab/>
      </w:r>
    </w:p>
    <w:p w14:paraId="70C9CBB2" w14:textId="533142EC" w:rsidR="00D2515B" w:rsidRPr="00A0593F" w:rsidRDefault="009E027E" w:rsidP="00CB4472">
      <w:pPr>
        <w:pStyle w:val="paragraph"/>
        <w:spacing w:before="0" w:beforeAutospacing="0" w:after="0" w:afterAutospacing="0" w:line="480" w:lineRule="auto"/>
        <w:jc w:val="both"/>
        <w:textAlignment w:val="baseline"/>
        <w:rPr>
          <w:rFonts w:asciiTheme="minorHAnsi" w:hAnsiTheme="minorHAnsi" w:cstheme="minorHAnsi"/>
        </w:rPr>
      </w:pPr>
      <w:r w:rsidRPr="00A0593F">
        <w:rPr>
          <w:rStyle w:val="normaltextrun"/>
          <w:rFonts w:asciiTheme="minorHAnsi" w:hAnsiTheme="minorHAnsi" w:cstheme="minorHAnsi"/>
          <w:b/>
          <w:bCs/>
        </w:rPr>
        <w:t xml:space="preserve">1.2 </w:t>
      </w:r>
      <w:r w:rsidR="00D2515B" w:rsidRPr="00A0593F">
        <w:rPr>
          <w:rStyle w:val="normaltextrun"/>
          <w:rFonts w:asciiTheme="minorHAnsi" w:hAnsiTheme="minorHAnsi" w:cstheme="minorHAnsi"/>
          <w:b/>
          <w:bCs/>
        </w:rPr>
        <w:t xml:space="preserve">Body </w:t>
      </w:r>
      <w:r w:rsidR="00445FBB" w:rsidRPr="00A0593F">
        <w:rPr>
          <w:rStyle w:val="normaltextrun"/>
          <w:rFonts w:asciiTheme="minorHAnsi" w:hAnsiTheme="minorHAnsi" w:cstheme="minorHAnsi"/>
          <w:b/>
          <w:bCs/>
        </w:rPr>
        <w:t>P</w:t>
      </w:r>
      <w:r w:rsidR="00D2515B" w:rsidRPr="00A0593F">
        <w:rPr>
          <w:rStyle w:val="normaltextrun"/>
          <w:rFonts w:asciiTheme="minorHAnsi" w:hAnsiTheme="minorHAnsi" w:cstheme="minorHAnsi"/>
          <w:b/>
          <w:bCs/>
        </w:rPr>
        <w:t>ositivity on Instagram</w:t>
      </w:r>
      <w:r w:rsidR="00D2515B" w:rsidRPr="00A0593F">
        <w:rPr>
          <w:rStyle w:val="normaltextrun"/>
          <w:rFonts w:asciiTheme="minorHAnsi" w:hAnsiTheme="minorHAnsi" w:cstheme="minorHAnsi"/>
        </w:rPr>
        <w:t> </w:t>
      </w:r>
      <w:r w:rsidR="00D2515B" w:rsidRPr="00A0593F">
        <w:rPr>
          <w:rStyle w:val="eop"/>
          <w:rFonts w:asciiTheme="minorHAnsi" w:hAnsiTheme="minorHAnsi" w:cstheme="minorHAnsi"/>
        </w:rPr>
        <w:t> </w:t>
      </w:r>
    </w:p>
    <w:p w14:paraId="61817B6F" w14:textId="7DC6F86E" w:rsidR="00C97D31" w:rsidRPr="00A0593F" w:rsidRDefault="00AA5F66" w:rsidP="00F842E6">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The body positive, or ‘BoPo’</w:t>
      </w:r>
      <w:r w:rsidR="00066F09" w:rsidRPr="00A0593F">
        <w:rPr>
          <w:rStyle w:val="normaltextrun"/>
          <w:rFonts w:asciiTheme="minorHAnsi" w:hAnsiTheme="minorHAnsi" w:cstheme="minorHAnsi"/>
        </w:rPr>
        <w:t>,</w:t>
      </w:r>
      <w:r w:rsidRPr="00A0593F">
        <w:rPr>
          <w:rStyle w:val="normaltextrun"/>
          <w:rFonts w:asciiTheme="minorHAnsi" w:hAnsiTheme="minorHAnsi" w:cstheme="minorHAnsi"/>
        </w:rPr>
        <w:t xml:space="preserve"> movement </w:t>
      </w:r>
      <w:r w:rsidR="00C25E8A" w:rsidRPr="00A0593F">
        <w:rPr>
          <w:rStyle w:val="normaltextrun"/>
          <w:rFonts w:asciiTheme="minorHAnsi" w:hAnsiTheme="minorHAnsi" w:cstheme="minorHAnsi"/>
        </w:rPr>
        <w:t xml:space="preserve">has </w:t>
      </w:r>
      <w:r w:rsidR="00BF0334" w:rsidRPr="00A0593F">
        <w:rPr>
          <w:rStyle w:val="normaltextrun"/>
          <w:rFonts w:asciiTheme="minorHAnsi" w:hAnsiTheme="minorHAnsi" w:cstheme="minorHAnsi"/>
        </w:rPr>
        <w:t xml:space="preserve">become increasingly popular on </w:t>
      </w:r>
      <w:r w:rsidR="00C97D31" w:rsidRPr="00A0593F">
        <w:rPr>
          <w:rStyle w:val="normaltextrun"/>
          <w:rFonts w:asciiTheme="minorHAnsi" w:hAnsiTheme="minorHAnsi" w:cstheme="minorHAnsi"/>
        </w:rPr>
        <w:t>Instagram</w:t>
      </w:r>
      <w:r w:rsidR="00B439FA" w:rsidRPr="00A0593F">
        <w:rPr>
          <w:rStyle w:val="normaltextrun"/>
          <w:rFonts w:asciiTheme="minorHAnsi" w:hAnsiTheme="minorHAnsi" w:cstheme="minorHAnsi"/>
        </w:rPr>
        <w:t xml:space="preserve"> (Darwin &amp; Miller, 2021</w:t>
      </w:r>
      <w:r w:rsidR="00B10C9C" w:rsidRPr="00A0593F">
        <w:rPr>
          <w:rStyle w:val="normaltextrun"/>
          <w:rFonts w:asciiTheme="minorHAnsi" w:hAnsiTheme="minorHAnsi" w:cstheme="minorHAnsi"/>
        </w:rPr>
        <w:t>)</w:t>
      </w:r>
      <w:r w:rsidR="00BF0334" w:rsidRPr="00A0593F">
        <w:rPr>
          <w:rStyle w:val="normaltextrun"/>
          <w:rFonts w:asciiTheme="minorHAnsi" w:hAnsiTheme="minorHAnsi" w:cstheme="minorHAnsi"/>
        </w:rPr>
        <w:t xml:space="preserve">. </w:t>
      </w:r>
      <w:r w:rsidR="00756250" w:rsidRPr="00A0593F">
        <w:rPr>
          <w:rStyle w:val="normaltextrun"/>
          <w:rFonts w:asciiTheme="minorHAnsi" w:hAnsiTheme="minorHAnsi" w:cstheme="minorHAnsi"/>
        </w:rPr>
        <w:t>Challenging the</w:t>
      </w:r>
      <w:r w:rsidR="00E02016" w:rsidRPr="00A0593F">
        <w:rPr>
          <w:rStyle w:val="normaltextrun"/>
          <w:rFonts w:asciiTheme="minorHAnsi" w:hAnsiTheme="minorHAnsi" w:cstheme="minorHAnsi"/>
        </w:rPr>
        <w:t xml:space="preserve"> </w:t>
      </w:r>
      <w:r w:rsidR="00EA41B9" w:rsidRPr="00A0593F">
        <w:rPr>
          <w:rStyle w:val="normaltextrun"/>
          <w:rFonts w:asciiTheme="minorHAnsi" w:hAnsiTheme="minorHAnsi" w:cstheme="minorHAnsi"/>
        </w:rPr>
        <w:t>overabundance</w:t>
      </w:r>
      <w:r w:rsidR="00066F09" w:rsidRPr="00A0593F">
        <w:rPr>
          <w:rStyle w:val="normaltextrun"/>
          <w:rFonts w:asciiTheme="minorHAnsi" w:hAnsiTheme="minorHAnsi" w:cstheme="minorHAnsi"/>
        </w:rPr>
        <w:t xml:space="preserve"> of posts promoting </w:t>
      </w:r>
      <w:r w:rsidR="00F062EA" w:rsidRPr="00A0593F">
        <w:rPr>
          <w:rStyle w:val="normaltextrun"/>
          <w:rFonts w:asciiTheme="minorHAnsi" w:hAnsiTheme="minorHAnsi" w:cstheme="minorHAnsi"/>
        </w:rPr>
        <w:t xml:space="preserve">the thin ideal, body positive content seeks to present </w:t>
      </w:r>
      <w:r w:rsidR="002E31F2" w:rsidRPr="00A0593F">
        <w:rPr>
          <w:rStyle w:val="normaltextrun"/>
          <w:rFonts w:asciiTheme="minorHAnsi" w:hAnsiTheme="minorHAnsi" w:cstheme="minorHAnsi"/>
        </w:rPr>
        <w:t>appearance diversity</w:t>
      </w:r>
      <w:r w:rsidR="00F062EA" w:rsidRPr="00A0593F">
        <w:rPr>
          <w:rStyle w:val="normaltextrun"/>
          <w:rFonts w:asciiTheme="minorHAnsi" w:hAnsiTheme="minorHAnsi" w:cstheme="minorHAnsi"/>
        </w:rPr>
        <w:t xml:space="preserve">, including women </w:t>
      </w:r>
      <w:r w:rsidR="00664096" w:rsidRPr="00A0593F">
        <w:rPr>
          <w:rStyle w:val="normaltextrun"/>
          <w:rFonts w:asciiTheme="minorHAnsi" w:hAnsiTheme="minorHAnsi" w:cstheme="minorHAnsi"/>
        </w:rPr>
        <w:t>with bodies of</w:t>
      </w:r>
      <w:r w:rsidR="00F062EA" w:rsidRPr="00A0593F">
        <w:rPr>
          <w:rStyle w:val="normaltextrun"/>
          <w:rFonts w:asciiTheme="minorHAnsi" w:hAnsiTheme="minorHAnsi" w:cstheme="minorHAnsi"/>
        </w:rPr>
        <w:t xml:space="preserve"> varying </w:t>
      </w:r>
      <w:r w:rsidR="008A0CAC" w:rsidRPr="00A0593F">
        <w:rPr>
          <w:rStyle w:val="normaltextrun"/>
          <w:rFonts w:asciiTheme="minorHAnsi" w:hAnsiTheme="minorHAnsi" w:cstheme="minorHAnsi"/>
        </w:rPr>
        <w:t>sizes,</w:t>
      </w:r>
      <w:r w:rsidR="00F062EA" w:rsidRPr="00A0593F">
        <w:rPr>
          <w:rStyle w:val="normaltextrun"/>
          <w:rFonts w:asciiTheme="minorHAnsi" w:hAnsiTheme="minorHAnsi" w:cstheme="minorHAnsi"/>
        </w:rPr>
        <w:t xml:space="preserve"> shapes, </w:t>
      </w:r>
      <w:r w:rsidR="008A0CAC" w:rsidRPr="00A0593F">
        <w:rPr>
          <w:rStyle w:val="normaltextrun"/>
          <w:rFonts w:asciiTheme="minorHAnsi" w:hAnsiTheme="minorHAnsi" w:cstheme="minorHAnsi"/>
        </w:rPr>
        <w:t xml:space="preserve">colours, </w:t>
      </w:r>
      <w:r w:rsidR="00664096" w:rsidRPr="00A0593F">
        <w:rPr>
          <w:rStyle w:val="normaltextrun"/>
          <w:rFonts w:asciiTheme="minorHAnsi" w:hAnsiTheme="minorHAnsi" w:cstheme="minorHAnsi"/>
        </w:rPr>
        <w:t xml:space="preserve">and </w:t>
      </w:r>
      <w:r w:rsidR="008A0CAC" w:rsidRPr="00A0593F">
        <w:rPr>
          <w:rStyle w:val="normaltextrun"/>
          <w:rFonts w:asciiTheme="minorHAnsi" w:hAnsiTheme="minorHAnsi" w:cstheme="minorHAnsi"/>
        </w:rPr>
        <w:t>features</w:t>
      </w:r>
      <w:r w:rsidR="00CE14FB" w:rsidRPr="00A0593F">
        <w:rPr>
          <w:rStyle w:val="normaltextrun"/>
          <w:rFonts w:asciiTheme="minorHAnsi" w:hAnsiTheme="minorHAnsi" w:cstheme="minorHAnsi"/>
        </w:rPr>
        <w:t xml:space="preserve"> (</w:t>
      </w:r>
      <w:r w:rsidR="00056950" w:rsidRPr="00A0593F">
        <w:rPr>
          <w:rStyle w:val="normaltextrun"/>
          <w:rFonts w:asciiTheme="minorHAnsi" w:hAnsiTheme="minorHAnsi" w:cstheme="minorHAnsi"/>
        </w:rPr>
        <w:t>Cohen</w:t>
      </w:r>
      <w:r w:rsidR="006267CD" w:rsidRPr="00A0593F">
        <w:rPr>
          <w:rStyle w:val="normaltextrun"/>
          <w:rFonts w:asciiTheme="minorHAnsi" w:hAnsiTheme="minorHAnsi" w:cstheme="minorHAnsi"/>
        </w:rPr>
        <w:t xml:space="preserve"> et al.</w:t>
      </w:r>
      <w:r w:rsidR="00BD1DC3" w:rsidRPr="00A0593F">
        <w:rPr>
          <w:rStyle w:val="normaltextrun"/>
          <w:rFonts w:asciiTheme="minorHAnsi" w:hAnsiTheme="minorHAnsi" w:cstheme="minorHAnsi"/>
        </w:rPr>
        <w:t>,</w:t>
      </w:r>
      <w:r w:rsidR="00056950" w:rsidRPr="00A0593F">
        <w:rPr>
          <w:rStyle w:val="normaltextrun"/>
          <w:rFonts w:asciiTheme="minorHAnsi" w:hAnsiTheme="minorHAnsi" w:cstheme="minorHAnsi"/>
        </w:rPr>
        <w:t xml:space="preserve"> 2021; Manning &amp; Mulgrew, 2022; </w:t>
      </w:r>
      <w:proofErr w:type="spellStart"/>
      <w:r w:rsidR="00CE14FB" w:rsidRPr="00A0593F">
        <w:rPr>
          <w:rStyle w:val="normaltextrun"/>
          <w:rFonts w:asciiTheme="minorHAnsi" w:hAnsiTheme="minorHAnsi" w:cstheme="minorHAnsi"/>
        </w:rPr>
        <w:t>Sastre</w:t>
      </w:r>
      <w:proofErr w:type="spellEnd"/>
      <w:r w:rsidR="00CE14FB" w:rsidRPr="00A0593F">
        <w:rPr>
          <w:rStyle w:val="normaltextrun"/>
          <w:rFonts w:asciiTheme="minorHAnsi" w:hAnsiTheme="minorHAnsi" w:cstheme="minorHAnsi"/>
        </w:rPr>
        <w:t>, 2014)</w:t>
      </w:r>
      <w:r w:rsidR="006E6F00" w:rsidRPr="00A0593F">
        <w:rPr>
          <w:rStyle w:val="normaltextrun"/>
          <w:rFonts w:asciiTheme="minorHAnsi" w:hAnsiTheme="minorHAnsi" w:cstheme="minorHAnsi"/>
        </w:rPr>
        <w:t>.</w:t>
      </w:r>
      <w:r w:rsidR="001611A0" w:rsidRPr="00A0593F">
        <w:rPr>
          <w:rStyle w:val="normaltextrun"/>
          <w:rFonts w:asciiTheme="minorHAnsi" w:hAnsiTheme="minorHAnsi" w:cstheme="minorHAnsi"/>
        </w:rPr>
        <w:t xml:space="preserve"> This includes women </w:t>
      </w:r>
      <w:r w:rsidR="005D785A" w:rsidRPr="00A0593F">
        <w:rPr>
          <w:rStyle w:val="normaltextrun"/>
          <w:rFonts w:asciiTheme="minorHAnsi" w:hAnsiTheme="minorHAnsi" w:cstheme="minorHAnsi"/>
        </w:rPr>
        <w:t xml:space="preserve">living </w:t>
      </w:r>
      <w:r w:rsidR="001611A0" w:rsidRPr="00A0593F">
        <w:rPr>
          <w:rStyle w:val="normaltextrun"/>
          <w:rFonts w:asciiTheme="minorHAnsi" w:hAnsiTheme="minorHAnsi" w:cstheme="minorHAnsi"/>
        </w:rPr>
        <w:t xml:space="preserve">in </w:t>
      </w:r>
      <w:r w:rsidR="005D785A" w:rsidRPr="00A0593F">
        <w:rPr>
          <w:rStyle w:val="normaltextrun"/>
          <w:rFonts w:asciiTheme="minorHAnsi" w:hAnsiTheme="minorHAnsi" w:cstheme="minorHAnsi"/>
        </w:rPr>
        <w:t xml:space="preserve">average and </w:t>
      </w:r>
      <w:r w:rsidR="001611A0" w:rsidRPr="00A0593F">
        <w:rPr>
          <w:rStyle w:val="normaltextrun"/>
          <w:rFonts w:asciiTheme="minorHAnsi" w:hAnsiTheme="minorHAnsi" w:cstheme="minorHAnsi"/>
        </w:rPr>
        <w:t xml:space="preserve">larger bodies and unedited images that include </w:t>
      </w:r>
      <w:r w:rsidR="000B1F24" w:rsidRPr="00A0593F">
        <w:rPr>
          <w:rStyle w:val="normaltextrun"/>
          <w:rFonts w:asciiTheme="minorHAnsi" w:hAnsiTheme="minorHAnsi" w:cstheme="minorHAnsi"/>
        </w:rPr>
        <w:t xml:space="preserve">features including </w:t>
      </w:r>
      <w:r w:rsidR="001611A0" w:rsidRPr="00A0593F">
        <w:rPr>
          <w:rStyle w:val="normaltextrun"/>
          <w:rFonts w:asciiTheme="minorHAnsi" w:hAnsiTheme="minorHAnsi" w:cstheme="minorHAnsi"/>
        </w:rPr>
        <w:t>stretch marks,</w:t>
      </w:r>
      <w:r w:rsidR="000A288D" w:rsidRPr="00A0593F">
        <w:rPr>
          <w:rStyle w:val="normaltextrun"/>
          <w:rFonts w:asciiTheme="minorHAnsi" w:hAnsiTheme="minorHAnsi" w:cstheme="minorHAnsi"/>
        </w:rPr>
        <w:t xml:space="preserve"> wrinkles,</w:t>
      </w:r>
      <w:r w:rsidR="001611A0" w:rsidRPr="00A0593F">
        <w:rPr>
          <w:rStyle w:val="normaltextrun"/>
          <w:rFonts w:asciiTheme="minorHAnsi" w:hAnsiTheme="minorHAnsi" w:cstheme="minorHAnsi"/>
        </w:rPr>
        <w:t xml:space="preserve"> stomach rolls, and cellulite</w:t>
      </w:r>
      <w:r w:rsidR="00750802" w:rsidRPr="00A0593F">
        <w:rPr>
          <w:rStyle w:val="normaltextrun"/>
          <w:rFonts w:asciiTheme="minorHAnsi" w:hAnsiTheme="minorHAnsi" w:cstheme="minorHAnsi"/>
        </w:rPr>
        <w:t xml:space="preserve"> (Cohen et al., 2019b)</w:t>
      </w:r>
      <w:r w:rsidR="001611A0" w:rsidRPr="00A0593F">
        <w:rPr>
          <w:rStyle w:val="normaltextrun"/>
          <w:rFonts w:asciiTheme="minorHAnsi" w:hAnsiTheme="minorHAnsi" w:cstheme="minorHAnsi"/>
        </w:rPr>
        <w:t xml:space="preserve">. </w:t>
      </w:r>
      <w:r w:rsidR="00895DE0" w:rsidRPr="00A0593F">
        <w:rPr>
          <w:rStyle w:val="normaltextrun"/>
          <w:rFonts w:asciiTheme="minorHAnsi" w:hAnsiTheme="minorHAnsi" w:cstheme="minorHAnsi"/>
        </w:rPr>
        <w:t>Body positive images and their accompanying</w:t>
      </w:r>
      <w:r w:rsidR="002E31F2" w:rsidRPr="00A0593F">
        <w:rPr>
          <w:rStyle w:val="normaltextrun"/>
          <w:rFonts w:asciiTheme="minorHAnsi" w:hAnsiTheme="minorHAnsi" w:cstheme="minorHAnsi"/>
        </w:rPr>
        <w:t xml:space="preserve"> posts </w:t>
      </w:r>
      <w:r w:rsidR="00CE2FFD" w:rsidRPr="00A0593F">
        <w:rPr>
          <w:rStyle w:val="normaltextrun"/>
          <w:rFonts w:asciiTheme="minorHAnsi" w:hAnsiTheme="minorHAnsi" w:cstheme="minorHAnsi"/>
        </w:rPr>
        <w:t xml:space="preserve">typically </w:t>
      </w:r>
      <w:r w:rsidR="00303A86" w:rsidRPr="00A0593F">
        <w:rPr>
          <w:rStyle w:val="normaltextrun"/>
          <w:rFonts w:asciiTheme="minorHAnsi" w:hAnsiTheme="minorHAnsi" w:cstheme="minorHAnsi"/>
        </w:rPr>
        <w:t>convey</w:t>
      </w:r>
      <w:r w:rsidR="00C41905" w:rsidRPr="00A0593F">
        <w:rPr>
          <w:rStyle w:val="normaltextrun"/>
          <w:rFonts w:asciiTheme="minorHAnsi" w:hAnsiTheme="minorHAnsi" w:cstheme="minorHAnsi"/>
        </w:rPr>
        <w:t xml:space="preserve"> messages </w:t>
      </w:r>
      <w:r w:rsidR="00303A86" w:rsidRPr="00A0593F">
        <w:rPr>
          <w:rStyle w:val="normaltextrun"/>
          <w:rFonts w:asciiTheme="minorHAnsi" w:hAnsiTheme="minorHAnsi" w:cstheme="minorHAnsi"/>
        </w:rPr>
        <w:t>of</w:t>
      </w:r>
      <w:r w:rsidR="00CE2FFD" w:rsidRPr="00A0593F">
        <w:rPr>
          <w:rStyle w:val="normaltextrun"/>
          <w:rFonts w:asciiTheme="minorHAnsi" w:hAnsiTheme="minorHAnsi" w:cstheme="minorHAnsi"/>
        </w:rPr>
        <w:t xml:space="preserve"> </w:t>
      </w:r>
      <w:r w:rsidR="00AA00EC" w:rsidRPr="00A0593F">
        <w:rPr>
          <w:rStyle w:val="normaltextrun"/>
          <w:rFonts w:asciiTheme="minorHAnsi" w:hAnsiTheme="minorHAnsi" w:cstheme="minorHAnsi"/>
        </w:rPr>
        <w:t xml:space="preserve">personal psychological liberation, </w:t>
      </w:r>
      <w:r w:rsidR="000A288D" w:rsidRPr="00A0593F">
        <w:rPr>
          <w:rStyle w:val="normaltextrun"/>
          <w:rFonts w:asciiTheme="minorHAnsi" w:hAnsiTheme="minorHAnsi" w:cstheme="minorHAnsi"/>
        </w:rPr>
        <w:t>including</w:t>
      </w:r>
      <w:r w:rsidR="00AA00EC" w:rsidRPr="00A0593F">
        <w:rPr>
          <w:rStyle w:val="normaltextrun"/>
          <w:rFonts w:asciiTheme="minorHAnsi" w:hAnsiTheme="minorHAnsi" w:cstheme="minorHAnsi"/>
        </w:rPr>
        <w:t xml:space="preserve"> </w:t>
      </w:r>
      <w:r w:rsidR="009C3CDA" w:rsidRPr="00A0593F">
        <w:rPr>
          <w:rStyle w:val="normaltextrun"/>
          <w:rFonts w:asciiTheme="minorHAnsi" w:hAnsiTheme="minorHAnsi" w:cstheme="minorHAnsi"/>
        </w:rPr>
        <w:t>loving, accepting, and respecting the appearance and function of all bodies</w:t>
      </w:r>
      <w:r w:rsidR="00AA00EC" w:rsidRPr="00A0593F">
        <w:rPr>
          <w:rStyle w:val="normaltextrun"/>
          <w:rFonts w:asciiTheme="minorHAnsi" w:hAnsiTheme="minorHAnsi" w:cstheme="minorHAnsi"/>
        </w:rPr>
        <w:t>, and activism related to systemic change</w:t>
      </w:r>
      <w:r w:rsidR="000A288D" w:rsidRPr="00A0593F">
        <w:rPr>
          <w:rStyle w:val="normaltextrun"/>
          <w:rFonts w:asciiTheme="minorHAnsi" w:hAnsiTheme="minorHAnsi" w:cstheme="minorHAnsi"/>
        </w:rPr>
        <w:t xml:space="preserve">, </w:t>
      </w:r>
      <w:r w:rsidR="000A288D" w:rsidRPr="00A0593F">
        <w:rPr>
          <w:rStyle w:val="normaltextrun"/>
          <w:rFonts w:asciiTheme="minorHAnsi" w:hAnsiTheme="minorHAnsi" w:cstheme="minorHAnsi"/>
        </w:rPr>
        <w:lastRenderedPageBreak/>
        <w:t xml:space="preserve">such as </w:t>
      </w:r>
      <w:r w:rsidR="00AA00EC" w:rsidRPr="00A0593F">
        <w:rPr>
          <w:rStyle w:val="normaltextrun"/>
          <w:rFonts w:asciiTheme="minorHAnsi" w:hAnsiTheme="minorHAnsi" w:cstheme="minorHAnsi"/>
        </w:rPr>
        <w:t xml:space="preserve">challenging </w:t>
      </w:r>
      <w:r w:rsidR="18361A3E" w:rsidRPr="00A0593F">
        <w:rPr>
          <w:rStyle w:val="normaltextrun"/>
          <w:rFonts w:asciiTheme="minorHAnsi" w:hAnsiTheme="minorHAnsi" w:cstheme="minorHAnsi"/>
        </w:rPr>
        <w:t>cloth</w:t>
      </w:r>
      <w:r w:rsidR="57D00CAB" w:rsidRPr="00A0593F">
        <w:rPr>
          <w:rStyle w:val="normaltextrun"/>
          <w:rFonts w:asciiTheme="minorHAnsi" w:hAnsiTheme="minorHAnsi" w:cstheme="minorHAnsi"/>
        </w:rPr>
        <w:t>ing</w:t>
      </w:r>
      <w:r w:rsidR="00AA00EC" w:rsidRPr="00A0593F">
        <w:rPr>
          <w:rStyle w:val="normaltextrun"/>
          <w:rFonts w:asciiTheme="minorHAnsi" w:hAnsiTheme="minorHAnsi" w:cstheme="minorHAnsi"/>
        </w:rPr>
        <w:t xml:space="preserve"> size discrimination</w:t>
      </w:r>
      <w:r w:rsidR="00654C6B" w:rsidRPr="00A0593F">
        <w:rPr>
          <w:rStyle w:val="normaltextrun"/>
          <w:rFonts w:asciiTheme="minorHAnsi" w:hAnsiTheme="minorHAnsi" w:cstheme="minorHAnsi"/>
        </w:rPr>
        <w:t xml:space="preserve"> and weight stigma</w:t>
      </w:r>
      <w:r w:rsidR="000A288D" w:rsidRPr="00A0593F">
        <w:rPr>
          <w:rStyle w:val="normaltextrun"/>
          <w:rFonts w:asciiTheme="minorHAnsi" w:hAnsiTheme="minorHAnsi" w:cstheme="minorHAnsi"/>
        </w:rPr>
        <w:t xml:space="preserve"> (</w:t>
      </w:r>
      <w:r w:rsidR="00D376CF" w:rsidRPr="00A0593F">
        <w:rPr>
          <w:rStyle w:val="normaltextrun"/>
          <w:rFonts w:asciiTheme="minorHAnsi" w:hAnsiTheme="minorHAnsi" w:cstheme="minorHAnsi"/>
        </w:rPr>
        <w:t xml:space="preserve">Cohen et al, 2021; </w:t>
      </w:r>
      <w:r w:rsidR="00550FCE" w:rsidRPr="00A0593F">
        <w:rPr>
          <w:rStyle w:val="normaltextrun"/>
          <w:rFonts w:asciiTheme="minorHAnsi" w:hAnsiTheme="minorHAnsi" w:cstheme="minorHAnsi"/>
        </w:rPr>
        <w:t xml:space="preserve">Darwin &amp; Miller 2011; </w:t>
      </w:r>
      <w:r w:rsidR="00AE2873" w:rsidRPr="00A0593F">
        <w:rPr>
          <w:rStyle w:val="normaltextrun"/>
          <w:rFonts w:asciiTheme="minorHAnsi" w:hAnsiTheme="minorHAnsi" w:cstheme="minorHAnsi"/>
        </w:rPr>
        <w:t>Manning &amp; Mulgrew, 2022</w:t>
      </w:r>
      <w:r w:rsidR="00D376CF" w:rsidRPr="00A0593F">
        <w:rPr>
          <w:rStyle w:val="normaltextrun"/>
          <w:rFonts w:asciiTheme="minorHAnsi" w:hAnsiTheme="minorHAnsi" w:cstheme="minorHAnsi"/>
        </w:rPr>
        <w:t>; Tylka, 2018</w:t>
      </w:r>
      <w:r w:rsidR="00AE2873" w:rsidRPr="00A0593F">
        <w:rPr>
          <w:rStyle w:val="normaltextrun"/>
          <w:rFonts w:asciiTheme="minorHAnsi" w:hAnsiTheme="minorHAnsi" w:cstheme="minorHAnsi"/>
        </w:rPr>
        <w:t>)</w:t>
      </w:r>
      <w:r w:rsidR="00F72A94" w:rsidRPr="00A0593F">
        <w:rPr>
          <w:rStyle w:val="normaltextrun"/>
          <w:rFonts w:asciiTheme="minorHAnsi" w:hAnsiTheme="minorHAnsi" w:cstheme="minorHAnsi"/>
        </w:rPr>
        <w:t xml:space="preserve">. </w:t>
      </w:r>
    </w:p>
    <w:p w14:paraId="1D8595D1" w14:textId="681BA1BD" w:rsidR="00C411F4" w:rsidRPr="00A0593F" w:rsidRDefault="007B7F05" w:rsidP="458FA832">
      <w:pPr>
        <w:pStyle w:val="paragraph"/>
        <w:spacing w:before="0" w:beforeAutospacing="0" w:after="0" w:afterAutospacing="0" w:line="480" w:lineRule="auto"/>
        <w:ind w:firstLine="720"/>
        <w:jc w:val="both"/>
        <w:textAlignment w:val="baseline"/>
        <w:rPr>
          <w:rStyle w:val="eop"/>
          <w:rFonts w:asciiTheme="minorHAnsi" w:hAnsiTheme="minorHAnsi" w:cstheme="minorHAnsi"/>
        </w:rPr>
      </w:pPr>
      <w:r w:rsidRPr="00A0593F">
        <w:rPr>
          <w:rStyle w:val="normaltextrun"/>
          <w:rFonts w:asciiTheme="minorHAnsi" w:hAnsiTheme="minorHAnsi" w:cstheme="minorHAnsi"/>
        </w:rPr>
        <w:t xml:space="preserve">The </w:t>
      </w:r>
      <w:r w:rsidR="0066497A" w:rsidRPr="00A0593F">
        <w:rPr>
          <w:rStyle w:val="normaltextrun"/>
          <w:rFonts w:asciiTheme="minorHAnsi" w:hAnsiTheme="minorHAnsi" w:cstheme="minorHAnsi"/>
        </w:rPr>
        <w:t xml:space="preserve">overarching </w:t>
      </w:r>
      <w:r w:rsidRPr="00A0593F">
        <w:rPr>
          <w:rStyle w:val="normaltextrun"/>
          <w:rFonts w:asciiTheme="minorHAnsi" w:hAnsiTheme="minorHAnsi" w:cstheme="minorHAnsi"/>
        </w:rPr>
        <w:t xml:space="preserve">aims of the body positive movement are synonymous with the concept of </w:t>
      </w:r>
      <w:r w:rsidR="00B85C68" w:rsidRPr="00A0593F">
        <w:rPr>
          <w:rStyle w:val="normaltextrun"/>
          <w:rFonts w:asciiTheme="minorHAnsi" w:hAnsiTheme="minorHAnsi" w:cstheme="minorHAnsi"/>
        </w:rPr>
        <w:t>positive body image</w:t>
      </w:r>
      <w:r w:rsidRPr="00A0593F">
        <w:rPr>
          <w:rStyle w:val="normaltextrun"/>
          <w:rFonts w:asciiTheme="minorHAnsi" w:hAnsiTheme="minorHAnsi" w:cstheme="minorHAnsi"/>
        </w:rPr>
        <w:t xml:space="preserve">, which is defined as </w:t>
      </w:r>
      <w:r w:rsidR="00F842E6" w:rsidRPr="00A0593F">
        <w:rPr>
          <w:rStyle w:val="normaltextrun"/>
          <w:rFonts w:asciiTheme="minorHAnsi" w:hAnsiTheme="minorHAnsi" w:cstheme="minorHAnsi"/>
        </w:rPr>
        <w:t xml:space="preserve">unconditional </w:t>
      </w:r>
      <w:r w:rsidR="00A56C64" w:rsidRPr="00A0593F">
        <w:rPr>
          <w:rStyle w:val="normaltextrun"/>
          <w:rFonts w:asciiTheme="minorHAnsi" w:hAnsiTheme="minorHAnsi" w:cstheme="minorHAnsi"/>
        </w:rPr>
        <w:t>love</w:t>
      </w:r>
      <w:r w:rsidR="00F842E6" w:rsidRPr="00A0593F">
        <w:rPr>
          <w:rStyle w:val="normaltextrun"/>
          <w:rFonts w:asciiTheme="minorHAnsi" w:hAnsiTheme="minorHAnsi" w:cstheme="minorHAnsi"/>
        </w:rPr>
        <w:t xml:space="preserve"> and respect for the body, </w:t>
      </w:r>
      <w:r w:rsidR="00A56C64" w:rsidRPr="00A0593F">
        <w:rPr>
          <w:rStyle w:val="normaltextrun"/>
          <w:rFonts w:asciiTheme="minorHAnsi" w:hAnsiTheme="minorHAnsi" w:cstheme="minorHAnsi"/>
        </w:rPr>
        <w:t xml:space="preserve">including body appreciation, body acceptance, conceptualising beauty broadly, investing in body care, inner positivity, and being able to filter negative appearance-related information in a positive way </w:t>
      </w:r>
      <w:r w:rsidR="00F842E6" w:rsidRPr="00A0593F">
        <w:rPr>
          <w:rStyle w:val="normaltextrun"/>
          <w:rFonts w:asciiTheme="minorHAnsi" w:hAnsiTheme="minorHAnsi" w:cstheme="minorHAnsi"/>
        </w:rPr>
        <w:t>(Avalos, Tylka &amp; Wood-Barcalow, 2005</w:t>
      </w:r>
      <w:r w:rsidR="0015431E" w:rsidRPr="00A0593F">
        <w:rPr>
          <w:rStyle w:val="normaltextrun"/>
          <w:rFonts w:asciiTheme="minorHAnsi" w:hAnsiTheme="minorHAnsi" w:cstheme="minorHAnsi"/>
        </w:rPr>
        <w:t xml:space="preserve">; </w:t>
      </w:r>
      <w:r w:rsidR="00F842E6" w:rsidRPr="00A0593F">
        <w:rPr>
          <w:rStyle w:val="normaltextrun"/>
          <w:rFonts w:asciiTheme="minorHAnsi" w:hAnsiTheme="minorHAnsi" w:cstheme="minorHAnsi"/>
        </w:rPr>
        <w:t>Tylka, 2018; Wood Barcalow, Tylka &amp; Augustus-Horvath, 2010).</w:t>
      </w:r>
      <w:r w:rsidR="005070BA" w:rsidRPr="00A0593F">
        <w:rPr>
          <w:rStyle w:val="normaltextrun"/>
          <w:rFonts w:asciiTheme="minorHAnsi" w:hAnsiTheme="minorHAnsi" w:cstheme="minorHAnsi"/>
        </w:rPr>
        <w:t xml:space="preserve"> </w:t>
      </w:r>
      <w:r w:rsidR="00DB48D0" w:rsidRPr="00A0593F">
        <w:rPr>
          <w:rStyle w:val="normaltextrun"/>
          <w:rFonts w:asciiTheme="minorHAnsi" w:hAnsiTheme="minorHAnsi" w:cstheme="minorHAnsi"/>
        </w:rPr>
        <w:t>As such, body positive content aims to challenge appearance ideals by displaying a variety of bodies to foster body appreciation (</w:t>
      </w:r>
      <w:proofErr w:type="spellStart"/>
      <w:r w:rsidR="00DB48D0" w:rsidRPr="00A0593F">
        <w:rPr>
          <w:rStyle w:val="normaltextrun"/>
          <w:rFonts w:asciiTheme="minorHAnsi" w:hAnsiTheme="minorHAnsi" w:cstheme="minorHAnsi"/>
        </w:rPr>
        <w:t>Cwynar</w:t>
      </w:r>
      <w:proofErr w:type="spellEnd"/>
      <w:r w:rsidR="00DB48D0" w:rsidRPr="00A0593F">
        <w:rPr>
          <w:rStyle w:val="normaltextrun"/>
          <w:rFonts w:asciiTheme="minorHAnsi" w:hAnsiTheme="minorHAnsi" w:cstheme="minorHAnsi"/>
        </w:rPr>
        <w:t xml:space="preserve">-Horta, 2016). </w:t>
      </w:r>
      <w:r w:rsidR="50096B54" w:rsidRPr="00A0593F">
        <w:rPr>
          <w:rStyle w:val="normaltextrun"/>
          <w:rFonts w:asciiTheme="minorHAnsi" w:hAnsiTheme="minorHAnsi" w:cstheme="minorHAnsi"/>
        </w:rPr>
        <w:t>I</w:t>
      </w:r>
      <w:r w:rsidR="00B51831" w:rsidRPr="00A0593F">
        <w:rPr>
          <w:rStyle w:val="normaltextrun"/>
          <w:rFonts w:asciiTheme="minorHAnsi" w:hAnsiTheme="minorHAnsi" w:cstheme="minorHAnsi"/>
        </w:rPr>
        <w:t>ndeed, it</w:t>
      </w:r>
      <w:r w:rsidR="50096B54" w:rsidRPr="00A0593F">
        <w:rPr>
          <w:rStyle w:val="normaltextrun"/>
          <w:rFonts w:asciiTheme="minorHAnsi" w:hAnsiTheme="minorHAnsi" w:cstheme="minorHAnsi"/>
        </w:rPr>
        <w:t xml:space="preserve"> has been suggested that being exposed to wider conceptualisations of beauty on social media, such as differing appearances, body shapes, sizes, and ages may encourage respect and appreciation of one’s own </w:t>
      </w:r>
      <w:r w:rsidR="6C555A6B" w:rsidRPr="00A0593F">
        <w:rPr>
          <w:rStyle w:val="normaltextrun"/>
          <w:rFonts w:asciiTheme="minorHAnsi" w:hAnsiTheme="minorHAnsi" w:cstheme="minorHAnsi"/>
        </w:rPr>
        <w:t>body and</w:t>
      </w:r>
      <w:r w:rsidR="50096B54" w:rsidRPr="00A0593F">
        <w:rPr>
          <w:rStyle w:val="normaltextrun"/>
          <w:rFonts w:asciiTheme="minorHAnsi" w:hAnsiTheme="minorHAnsi" w:cstheme="minorHAnsi"/>
        </w:rPr>
        <w:t xml:space="preserve"> might help to improve young women’s body image (Paraskeva et al, 2017). </w:t>
      </w:r>
      <w:r w:rsidR="00F17AC3" w:rsidRPr="00A0593F">
        <w:rPr>
          <w:rFonts w:asciiTheme="minorHAnsi" w:hAnsiTheme="minorHAnsi" w:cstheme="minorHAnsi"/>
        </w:rPr>
        <w:t xml:space="preserve">In support of this, research has identified that positive body image can be fostered through interventions and is associated with </w:t>
      </w:r>
      <w:r w:rsidR="00F17AC3" w:rsidRPr="00A0593F">
        <w:rPr>
          <w:rStyle w:val="normaltextrun"/>
          <w:rFonts w:asciiTheme="minorHAnsi" w:hAnsiTheme="minorHAnsi" w:cstheme="minorHAnsi"/>
        </w:rPr>
        <w:t xml:space="preserve">physical and psychosocial well-being, such as increased self-esteem, adaptive coping, physical activity, intuitive eating, life satisfaction, positive affect, and optimism (Andrew, Tiggemann &amp; Clark, 2015;2016, </w:t>
      </w:r>
      <w:proofErr w:type="spellStart"/>
      <w:r w:rsidR="00F17AC3" w:rsidRPr="00A0593F">
        <w:rPr>
          <w:rStyle w:val="normaltextrun"/>
          <w:rFonts w:asciiTheme="minorHAnsi" w:hAnsiTheme="minorHAnsi" w:cstheme="minorHAnsi"/>
        </w:rPr>
        <w:t>Dalley</w:t>
      </w:r>
      <w:proofErr w:type="spellEnd"/>
      <w:r w:rsidR="00F17AC3" w:rsidRPr="00A0593F">
        <w:rPr>
          <w:rStyle w:val="normaltextrun"/>
          <w:rFonts w:asciiTheme="minorHAnsi" w:hAnsiTheme="minorHAnsi" w:cstheme="minorHAnsi"/>
        </w:rPr>
        <w:t xml:space="preserve"> &amp; Vidal, 2013; Guest et al., 2019; Swami et al., 2018).</w:t>
      </w:r>
      <w:r w:rsidR="0094596A" w:rsidRPr="00A0593F">
        <w:rPr>
          <w:rStyle w:val="normaltextrun"/>
          <w:rFonts w:asciiTheme="minorHAnsi" w:hAnsiTheme="minorHAnsi" w:cstheme="minorHAnsi"/>
        </w:rPr>
        <w:t xml:space="preserve"> </w:t>
      </w:r>
      <w:r w:rsidR="00895ABA" w:rsidRPr="00A0593F">
        <w:rPr>
          <w:rStyle w:val="eop"/>
          <w:rFonts w:asciiTheme="minorHAnsi" w:hAnsiTheme="minorHAnsi" w:cstheme="minorHAnsi"/>
        </w:rPr>
        <w:t xml:space="preserve">Given that body positive content </w:t>
      </w:r>
      <w:r w:rsidR="006C5371" w:rsidRPr="00A0593F">
        <w:rPr>
          <w:rStyle w:val="eop"/>
          <w:rFonts w:asciiTheme="minorHAnsi" w:hAnsiTheme="minorHAnsi" w:cstheme="minorHAnsi"/>
        </w:rPr>
        <w:t>seeks to encourage aspects of positive body image</w:t>
      </w:r>
      <w:r w:rsidR="00D40206" w:rsidRPr="00A0593F">
        <w:rPr>
          <w:rStyle w:val="eop"/>
          <w:rFonts w:asciiTheme="minorHAnsi" w:hAnsiTheme="minorHAnsi" w:cstheme="minorHAnsi"/>
        </w:rPr>
        <w:t>,</w:t>
      </w:r>
      <w:r w:rsidR="00895ABA" w:rsidRPr="00A0593F">
        <w:rPr>
          <w:rStyle w:val="eop"/>
          <w:rFonts w:asciiTheme="minorHAnsi" w:hAnsiTheme="minorHAnsi" w:cstheme="minorHAnsi"/>
        </w:rPr>
        <w:t xml:space="preserve"> </w:t>
      </w:r>
      <w:r w:rsidR="00C411F4" w:rsidRPr="00A0593F">
        <w:rPr>
          <w:rStyle w:val="eop"/>
          <w:rFonts w:asciiTheme="minorHAnsi" w:hAnsiTheme="minorHAnsi" w:cstheme="minorHAnsi"/>
        </w:rPr>
        <w:t xml:space="preserve">viewing </w:t>
      </w:r>
      <w:r w:rsidR="00706FDA" w:rsidRPr="00A0593F">
        <w:rPr>
          <w:rStyle w:val="eop"/>
          <w:rFonts w:asciiTheme="minorHAnsi" w:hAnsiTheme="minorHAnsi" w:cstheme="minorHAnsi"/>
        </w:rPr>
        <w:t xml:space="preserve">such posts </w:t>
      </w:r>
      <w:r w:rsidR="00762487" w:rsidRPr="00A0593F">
        <w:rPr>
          <w:rStyle w:val="eop"/>
          <w:rFonts w:asciiTheme="minorHAnsi" w:hAnsiTheme="minorHAnsi" w:cstheme="minorHAnsi"/>
        </w:rPr>
        <w:t>have the potential to act as micro interventions in themselves</w:t>
      </w:r>
      <w:r w:rsidR="00E17CAB" w:rsidRPr="00A0593F">
        <w:rPr>
          <w:rStyle w:val="eop"/>
          <w:rFonts w:asciiTheme="minorHAnsi" w:hAnsiTheme="minorHAnsi" w:cstheme="minorHAnsi"/>
        </w:rPr>
        <w:t xml:space="preserve">, thereby </w:t>
      </w:r>
      <w:r w:rsidR="00762487" w:rsidRPr="00A0593F">
        <w:rPr>
          <w:rStyle w:val="eop"/>
          <w:rFonts w:asciiTheme="minorHAnsi" w:hAnsiTheme="minorHAnsi" w:cstheme="minorHAnsi"/>
        </w:rPr>
        <w:t>foster</w:t>
      </w:r>
      <w:r w:rsidR="00E17CAB" w:rsidRPr="00A0593F">
        <w:rPr>
          <w:rStyle w:val="eop"/>
          <w:rFonts w:asciiTheme="minorHAnsi" w:hAnsiTheme="minorHAnsi" w:cstheme="minorHAnsi"/>
        </w:rPr>
        <w:t>ing</w:t>
      </w:r>
      <w:r w:rsidR="00762487" w:rsidRPr="00A0593F">
        <w:rPr>
          <w:rStyle w:val="eop"/>
          <w:rFonts w:asciiTheme="minorHAnsi" w:hAnsiTheme="minorHAnsi" w:cstheme="minorHAnsi"/>
        </w:rPr>
        <w:t xml:space="preserve"> </w:t>
      </w:r>
      <w:r w:rsidR="00A51547" w:rsidRPr="00A0593F">
        <w:rPr>
          <w:rStyle w:val="eop"/>
          <w:rFonts w:asciiTheme="minorHAnsi" w:hAnsiTheme="minorHAnsi" w:cstheme="minorHAnsi"/>
        </w:rPr>
        <w:t xml:space="preserve">positive body image in Instagram users who </w:t>
      </w:r>
      <w:r w:rsidR="0094596A" w:rsidRPr="00A0593F">
        <w:rPr>
          <w:rStyle w:val="eop"/>
          <w:rFonts w:asciiTheme="minorHAnsi" w:hAnsiTheme="minorHAnsi" w:cstheme="minorHAnsi"/>
        </w:rPr>
        <w:t>view</w:t>
      </w:r>
      <w:r w:rsidR="00A51547" w:rsidRPr="00A0593F">
        <w:rPr>
          <w:rStyle w:val="eop"/>
          <w:rFonts w:asciiTheme="minorHAnsi" w:hAnsiTheme="minorHAnsi" w:cstheme="minorHAnsi"/>
        </w:rPr>
        <w:t xml:space="preserve"> them. </w:t>
      </w:r>
    </w:p>
    <w:p w14:paraId="579D75C8" w14:textId="3AF8C128" w:rsidR="00D2515B" w:rsidRPr="00A0593F" w:rsidRDefault="004163A5" w:rsidP="54812F48">
      <w:pPr>
        <w:pStyle w:val="paragraph"/>
        <w:spacing w:before="0" w:beforeAutospacing="0" w:after="0" w:afterAutospacing="0" w:line="480" w:lineRule="auto"/>
        <w:ind w:firstLine="720"/>
        <w:jc w:val="both"/>
        <w:textAlignment w:val="baseline"/>
        <w:rPr>
          <w:rStyle w:val="eop"/>
          <w:rFonts w:asciiTheme="minorHAnsi" w:hAnsiTheme="minorHAnsi" w:cstheme="minorHAnsi"/>
        </w:rPr>
      </w:pPr>
      <w:r w:rsidRPr="00A0593F">
        <w:rPr>
          <w:rStyle w:val="eop"/>
          <w:rFonts w:asciiTheme="minorHAnsi" w:hAnsiTheme="minorHAnsi" w:cstheme="minorHAnsi"/>
        </w:rPr>
        <w:t>In line with this,</w:t>
      </w:r>
      <w:r w:rsidR="006D2437" w:rsidRPr="00A0593F">
        <w:rPr>
          <w:rStyle w:val="eop"/>
          <w:rFonts w:asciiTheme="minorHAnsi" w:hAnsiTheme="minorHAnsi" w:cstheme="minorHAnsi"/>
        </w:rPr>
        <w:t xml:space="preserve"> </w:t>
      </w:r>
      <w:r w:rsidR="05CB2509" w:rsidRPr="00A0593F">
        <w:rPr>
          <w:rStyle w:val="normaltextrun"/>
          <w:rFonts w:asciiTheme="minorHAnsi" w:hAnsiTheme="minorHAnsi" w:cstheme="minorHAnsi"/>
        </w:rPr>
        <w:t xml:space="preserve">Williamson and </w:t>
      </w:r>
      <w:proofErr w:type="spellStart"/>
      <w:r w:rsidR="05CB2509" w:rsidRPr="00A0593F">
        <w:rPr>
          <w:rStyle w:val="normaltextrun"/>
          <w:rFonts w:asciiTheme="minorHAnsi" w:hAnsiTheme="minorHAnsi" w:cstheme="minorHAnsi"/>
        </w:rPr>
        <w:t>Karazsia</w:t>
      </w:r>
      <w:proofErr w:type="spellEnd"/>
      <w:r w:rsidR="05CB2509" w:rsidRPr="00A0593F">
        <w:rPr>
          <w:rStyle w:val="normaltextrun"/>
          <w:rFonts w:asciiTheme="minorHAnsi" w:hAnsiTheme="minorHAnsi" w:cstheme="minorHAnsi"/>
        </w:rPr>
        <w:t xml:space="preserve"> (2018)</w:t>
      </w:r>
      <w:r w:rsidR="4199B6DC" w:rsidRPr="00A0593F">
        <w:rPr>
          <w:rStyle w:val="normaltextrun"/>
          <w:rFonts w:asciiTheme="minorHAnsi" w:hAnsiTheme="minorHAnsi" w:cstheme="minorHAnsi"/>
        </w:rPr>
        <w:t xml:space="preserve"> </w:t>
      </w:r>
      <w:r w:rsidR="006D2437" w:rsidRPr="00A0593F">
        <w:rPr>
          <w:rStyle w:val="normaltextrun"/>
          <w:rFonts w:asciiTheme="minorHAnsi" w:hAnsiTheme="minorHAnsi" w:cstheme="minorHAnsi"/>
        </w:rPr>
        <w:t>found</w:t>
      </w:r>
      <w:r w:rsidR="4199B6DC" w:rsidRPr="00A0593F">
        <w:rPr>
          <w:rStyle w:val="normaltextrun"/>
          <w:rFonts w:asciiTheme="minorHAnsi" w:hAnsiTheme="minorHAnsi" w:cstheme="minorHAnsi"/>
        </w:rPr>
        <w:t xml:space="preserve"> that exposing women to body positive </w:t>
      </w:r>
      <w:r w:rsidR="00E506E9" w:rsidRPr="00A0593F">
        <w:rPr>
          <w:rStyle w:val="normaltextrun"/>
          <w:rFonts w:asciiTheme="minorHAnsi" w:hAnsiTheme="minorHAnsi" w:cstheme="minorHAnsi"/>
        </w:rPr>
        <w:t xml:space="preserve">social media </w:t>
      </w:r>
      <w:r w:rsidR="4199B6DC" w:rsidRPr="00A0593F">
        <w:rPr>
          <w:rStyle w:val="normaltextrun"/>
          <w:rFonts w:asciiTheme="minorHAnsi" w:hAnsiTheme="minorHAnsi" w:cstheme="minorHAnsi"/>
        </w:rPr>
        <w:t>images that do not conform to the thin-ideal improve</w:t>
      </w:r>
      <w:r w:rsidR="009636E1" w:rsidRPr="00A0593F">
        <w:rPr>
          <w:rStyle w:val="normaltextrun"/>
          <w:rFonts w:asciiTheme="minorHAnsi" w:hAnsiTheme="minorHAnsi" w:cstheme="minorHAnsi"/>
        </w:rPr>
        <w:t>d</w:t>
      </w:r>
      <w:r w:rsidR="4199B6DC" w:rsidRPr="00A0593F">
        <w:rPr>
          <w:rStyle w:val="normaltextrun"/>
          <w:rFonts w:asciiTheme="minorHAnsi" w:hAnsiTheme="minorHAnsi" w:cstheme="minorHAnsi"/>
        </w:rPr>
        <w:t xml:space="preserve"> young women’s body appreciation. </w:t>
      </w:r>
      <w:r w:rsidR="001C2122" w:rsidRPr="00A0593F">
        <w:rPr>
          <w:rStyle w:val="normaltextrun"/>
          <w:rFonts w:asciiTheme="minorHAnsi" w:hAnsiTheme="minorHAnsi" w:cstheme="minorHAnsi"/>
        </w:rPr>
        <w:t>Similarly</w:t>
      </w:r>
      <w:r w:rsidR="4199B6DC" w:rsidRPr="00A0593F">
        <w:rPr>
          <w:rStyle w:val="normaltextrun"/>
          <w:rFonts w:asciiTheme="minorHAnsi" w:hAnsiTheme="minorHAnsi" w:cstheme="minorHAnsi"/>
        </w:rPr>
        <w:t>,</w:t>
      </w:r>
      <w:r w:rsidR="00141856" w:rsidRPr="00A0593F">
        <w:rPr>
          <w:rStyle w:val="normaltextrun"/>
          <w:rFonts w:asciiTheme="minorHAnsi" w:hAnsiTheme="minorHAnsi" w:cstheme="minorHAnsi"/>
        </w:rPr>
        <w:t xml:space="preserve"> </w:t>
      </w:r>
      <w:r w:rsidR="50096B54" w:rsidRPr="00A0593F">
        <w:rPr>
          <w:rStyle w:val="normaltextrun"/>
          <w:rFonts w:asciiTheme="minorHAnsi" w:hAnsiTheme="minorHAnsi" w:cstheme="minorHAnsi"/>
        </w:rPr>
        <w:t xml:space="preserve">Cohen et al. (2019a) </w:t>
      </w:r>
      <w:r w:rsidR="000F64F4" w:rsidRPr="00A0593F">
        <w:rPr>
          <w:rStyle w:val="normaltextrun"/>
          <w:rFonts w:asciiTheme="minorHAnsi" w:hAnsiTheme="minorHAnsi" w:cstheme="minorHAnsi"/>
        </w:rPr>
        <w:t xml:space="preserve">found </w:t>
      </w:r>
      <w:r w:rsidR="50096B54" w:rsidRPr="00A0593F">
        <w:rPr>
          <w:rStyle w:val="normaltextrun"/>
          <w:rFonts w:asciiTheme="minorHAnsi" w:hAnsiTheme="minorHAnsi" w:cstheme="minorHAnsi"/>
        </w:rPr>
        <w:t xml:space="preserve">improvements in women’s mood, body satisfaction, and body appreciation </w:t>
      </w:r>
      <w:r w:rsidR="00094B18" w:rsidRPr="00A0593F">
        <w:rPr>
          <w:rStyle w:val="normaltextrun"/>
          <w:rFonts w:asciiTheme="minorHAnsi" w:hAnsiTheme="minorHAnsi" w:cstheme="minorHAnsi"/>
        </w:rPr>
        <w:t xml:space="preserve">in </w:t>
      </w:r>
      <w:r w:rsidR="00565764" w:rsidRPr="00A0593F">
        <w:rPr>
          <w:rStyle w:val="normaltextrun"/>
          <w:rFonts w:asciiTheme="minorHAnsi" w:hAnsiTheme="minorHAnsi" w:cstheme="minorHAnsi"/>
        </w:rPr>
        <w:t>those who viewed</w:t>
      </w:r>
      <w:r w:rsidR="00094B18" w:rsidRPr="00A0593F">
        <w:rPr>
          <w:rStyle w:val="normaltextrun"/>
          <w:rFonts w:asciiTheme="minorHAnsi" w:hAnsiTheme="minorHAnsi" w:cstheme="minorHAnsi"/>
        </w:rPr>
        <w:t xml:space="preserve"> body positive </w:t>
      </w:r>
      <w:r w:rsidR="74619009" w:rsidRPr="00A0593F">
        <w:rPr>
          <w:rStyle w:val="normaltextrun"/>
          <w:rFonts w:asciiTheme="minorHAnsi" w:hAnsiTheme="minorHAnsi" w:cstheme="minorHAnsi"/>
        </w:rPr>
        <w:t xml:space="preserve">Instagram </w:t>
      </w:r>
      <w:r w:rsidR="00565764" w:rsidRPr="00A0593F">
        <w:rPr>
          <w:rStyle w:val="normaltextrun"/>
          <w:rFonts w:asciiTheme="minorHAnsi" w:hAnsiTheme="minorHAnsi" w:cstheme="minorHAnsi"/>
        </w:rPr>
        <w:t>posts</w:t>
      </w:r>
      <w:r w:rsidR="009B2B43" w:rsidRPr="00A0593F">
        <w:rPr>
          <w:rStyle w:val="normaltextrun"/>
          <w:rFonts w:asciiTheme="minorHAnsi" w:hAnsiTheme="minorHAnsi" w:cstheme="minorHAnsi"/>
        </w:rPr>
        <w:t xml:space="preserve"> </w:t>
      </w:r>
      <w:r w:rsidR="009B2B43" w:rsidRPr="00A0593F">
        <w:rPr>
          <w:rStyle w:val="normaltextrun"/>
          <w:rFonts w:asciiTheme="minorHAnsi" w:hAnsiTheme="minorHAnsi" w:cstheme="minorHAnsi"/>
        </w:rPr>
        <w:lastRenderedPageBreak/>
        <w:t>portraying a diverse range of women’s bodies</w:t>
      </w:r>
      <w:r w:rsidR="00094B18" w:rsidRPr="00A0593F">
        <w:rPr>
          <w:rStyle w:val="normaltextrun"/>
          <w:rFonts w:asciiTheme="minorHAnsi" w:hAnsiTheme="minorHAnsi" w:cstheme="minorHAnsi"/>
        </w:rPr>
        <w:t xml:space="preserve">, </w:t>
      </w:r>
      <w:r w:rsidR="00634DC8" w:rsidRPr="00A0593F">
        <w:rPr>
          <w:rStyle w:val="normaltextrun"/>
          <w:rFonts w:asciiTheme="minorHAnsi" w:hAnsiTheme="minorHAnsi" w:cstheme="minorHAnsi"/>
        </w:rPr>
        <w:t>compared</w:t>
      </w:r>
      <w:r w:rsidR="50096B54" w:rsidRPr="00A0593F">
        <w:rPr>
          <w:rStyle w:val="normaltextrun"/>
          <w:rFonts w:asciiTheme="minorHAnsi" w:hAnsiTheme="minorHAnsi" w:cstheme="minorHAnsi"/>
        </w:rPr>
        <w:t xml:space="preserve"> to </w:t>
      </w:r>
      <w:r w:rsidR="0849E5A1" w:rsidRPr="00A0593F">
        <w:rPr>
          <w:rStyle w:val="normaltextrun"/>
          <w:rFonts w:asciiTheme="minorHAnsi" w:hAnsiTheme="minorHAnsi" w:cstheme="minorHAnsi"/>
        </w:rPr>
        <w:t xml:space="preserve">those who viewed </w:t>
      </w:r>
      <w:r w:rsidR="50096B54" w:rsidRPr="00A0593F">
        <w:rPr>
          <w:rStyle w:val="normaltextrun"/>
          <w:rFonts w:asciiTheme="minorHAnsi" w:hAnsiTheme="minorHAnsi" w:cstheme="minorHAnsi"/>
        </w:rPr>
        <w:t xml:space="preserve">thin-ideal and appearance neutral </w:t>
      </w:r>
      <w:r w:rsidR="7FF2727C" w:rsidRPr="00A0593F">
        <w:rPr>
          <w:rStyle w:val="normaltextrun"/>
          <w:rFonts w:asciiTheme="minorHAnsi" w:hAnsiTheme="minorHAnsi" w:cstheme="minorHAnsi"/>
        </w:rPr>
        <w:t xml:space="preserve">Instagram </w:t>
      </w:r>
      <w:r w:rsidR="00565764" w:rsidRPr="00A0593F">
        <w:rPr>
          <w:rStyle w:val="normaltextrun"/>
          <w:rFonts w:asciiTheme="minorHAnsi" w:hAnsiTheme="minorHAnsi" w:cstheme="minorHAnsi"/>
        </w:rPr>
        <w:t>posts</w:t>
      </w:r>
      <w:r w:rsidR="50096B54" w:rsidRPr="00A0593F">
        <w:rPr>
          <w:rStyle w:val="normaltextrun"/>
          <w:rFonts w:asciiTheme="minorHAnsi" w:hAnsiTheme="minorHAnsi" w:cstheme="minorHAnsi"/>
        </w:rPr>
        <w:t xml:space="preserve">. </w:t>
      </w:r>
      <w:r w:rsidR="311E0E92" w:rsidRPr="00A0593F">
        <w:rPr>
          <w:rStyle w:val="normaltextrun"/>
          <w:rFonts w:asciiTheme="minorHAnsi" w:hAnsiTheme="minorHAnsi" w:cstheme="minorHAnsi"/>
        </w:rPr>
        <w:t>Additionally</w:t>
      </w:r>
      <w:r w:rsidR="50096B54" w:rsidRPr="00A0593F">
        <w:rPr>
          <w:rStyle w:val="normaltextrun"/>
          <w:rFonts w:asciiTheme="minorHAnsi" w:hAnsiTheme="minorHAnsi" w:cstheme="minorHAnsi"/>
        </w:rPr>
        <w:t>, the women favoured the body positive accounts over the thin-ideal accounts (Cohen et al., 2019a).</w:t>
      </w:r>
      <w:r w:rsidR="6CB83012" w:rsidRPr="00A0593F">
        <w:rPr>
          <w:rStyle w:val="normaltextrun"/>
          <w:rFonts w:asciiTheme="minorHAnsi" w:hAnsiTheme="minorHAnsi" w:cstheme="minorHAnsi"/>
        </w:rPr>
        <w:t xml:space="preserve"> </w:t>
      </w:r>
      <w:r w:rsidR="50096B54" w:rsidRPr="00A0593F">
        <w:rPr>
          <w:rStyle w:val="normaltextrun"/>
          <w:rFonts w:asciiTheme="minorHAnsi" w:hAnsiTheme="minorHAnsi" w:cstheme="minorHAnsi"/>
        </w:rPr>
        <w:t>Therefore, exposure to body positive content may serve as a protective factor against the negative influence of social media on young women’s body image and promote</w:t>
      </w:r>
      <w:r w:rsidR="00141856" w:rsidRPr="00A0593F">
        <w:rPr>
          <w:rStyle w:val="normaltextrun"/>
          <w:rFonts w:asciiTheme="minorHAnsi" w:hAnsiTheme="minorHAnsi" w:cstheme="minorHAnsi"/>
        </w:rPr>
        <w:t xml:space="preserve"> </w:t>
      </w:r>
      <w:r w:rsidR="50096B54" w:rsidRPr="00A0593F">
        <w:rPr>
          <w:rStyle w:val="normaltextrun"/>
          <w:rFonts w:asciiTheme="minorHAnsi" w:hAnsiTheme="minorHAnsi" w:cstheme="minorHAnsi"/>
        </w:rPr>
        <w:t xml:space="preserve">positive body image </w:t>
      </w:r>
      <w:r w:rsidR="00141856" w:rsidRPr="00A0593F">
        <w:rPr>
          <w:rStyle w:val="normaltextrun"/>
          <w:rFonts w:asciiTheme="minorHAnsi" w:hAnsiTheme="minorHAnsi" w:cstheme="minorHAnsi"/>
        </w:rPr>
        <w:t>(</w:t>
      </w:r>
      <w:proofErr w:type="spellStart"/>
      <w:r w:rsidR="50096B54" w:rsidRPr="00A0593F">
        <w:rPr>
          <w:rStyle w:val="normaltextrun"/>
          <w:rFonts w:asciiTheme="minorHAnsi" w:hAnsiTheme="minorHAnsi" w:cstheme="minorHAnsi"/>
        </w:rPr>
        <w:t>Holmqvist</w:t>
      </w:r>
      <w:proofErr w:type="spellEnd"/>
      <w:r w:rsidR="50096B54" w:rsidRPr="00A0593F">
        <w:rPr>
          <w:rStyle w:val="normaltextrun"/>
          <w:rFonts w:asciiTheme="minorHAnsi" w:hAnsiTheme="minorHAnsi" w:cstheme="minorHAnsi"/>
        </w:rPr>
        <w:t xml:space="preserve"> &amp;</w:t>
      </w:r>
      <w:r w:rsidR="50096B54" w:rsidRPr="00A0593F">
        <w:rPr>
          <w:rStyle w:val="apple-converted-space"/>
          <w:rFonts w:asciiTheme="minorHAnsi" w:hAnsiTheme="minorHAnsi" w:cstheme="minorHAnsi"/>
        </w:rPr>
        <w:t> </w:t>
      </w:r>
      <w:r w:rsidR="50096B54" w:rsidRPr="00A0593F">
        <w:rPr>
          <w:rStyle w:val="normaltextrun"/>
          <w:rFonts w:asciiTheme="minorHAnsi" w:hAnsiTheme="minorHAnsi" w:cstheme="minorHAnsi"/>
        </w:rPr>
        <w:t>Frisén, 2012; Tylka, 2012). </w:t>
      </w:r>
      <w:r w:rsidR="50096B54" w:rsidRPr="00A0593F">
        <w:rPr>
          <w:rStyle w:val="eop"/>
          <w:rFonts w:asciiTheme="minorHAnsi" w:hAnsiTheme="minorHAnsi" w:cstheme="minorHAnsi"/>
        </w:rPr>
        <w:t> </w:t>
      </w:r>
      <w:r w:rsidR="006916B1" w:rsidRPr="00A0593F">
        <w:rPr>
          <w:rStyle w:val="eop"/>
          <w:rFonts w:asciiTheme="minorHAnsi" w:hAnsiTheme="minorHAnsi" w:cstheme="minorHAnsi"/>
        </w:rPr>
        <w:t xml:space="preserve"> </w:t>
      </w:r>
    </w:p>
    <w:p w14:paraId="5E47362E" w14:textId="7B098EC7" w:rsidR="002E4D4C" w:rsidRPr="00A0593F" w:rsidRDefault="00B10D91" w:rsidP="54812F48">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eop"/>
          <w:rFonts w:asciiTheme="minorHAnsi" w:hAnsiTheme="minorHAnsi" w:cstheme="minorHAnsi"/>
        </w:rPr>
        <w:t xml:space="preserve">While these findings are promising, Cohen and colleagues (2019a) </w:t>
      </w:r>
      <w:r w:rsidR="00D04182" w:rsidRPr="00A0593F">
        <w:rPr>
          <w:rStyle w:val="eop"/>
          <w:rFonts w:asciiTheme="minorHAnsi" w:hAnsiTheme="minorHAnsi" w:cstheme="minorHAnsi"/>
        </w:rPr>
        <w:t xml:space="preserve">also found that </w:t>
      </w:r>
      <w:r w:rsidR="00553629" w:rsidRPr="00A0593F">
        <w:rPr>
          <w:rStyle w:val="eop"/>
          <w:rFonts w:asciiTheme="minorHAnsi" w:hAnsiTheme="minorHAnsi" w:cstheme="minorHAnsi"/>
        </w:rPr>
        <w:t xml:space="preserve">women viewing </w:t>
      </w:r>
      <w:r w:rsidR="009E100A" w:rsidRPr="00A0593F">
        <w:rPr>
          <w:rStyle w:val="eop"/>
          <w:rFonts w:asciiTheme="minorHAnsi" w:hAnsiTheme="minorHAnsi" w:cstheme="minorHAnsi"/>
        </w:rPr>
        <w:t xml:space="preserve">the body positive posts experienced higher levels of self-objectification than those in the thin ideal and appearance-neutral conditions. </w:t>
      </w:r>
      <w:r w:rsidR="00A021E9" w:rsidRPr="00A0593F">
        <w:rPr>
          <w:rStyle w:val="eop"/>
          <w:rFonts w:asciiTheme="minorHAnsi" w:hAnsiTheme="minorHAnsi" w:cstheme="minorHAnsi"/>
        </w:rPr>
        <w:t xml:space="preserve">One explanation for this may be that </w:t>
      </w:r>
      <w:r w:rsidR="00E244A0" w:rsidRPr="00A0593F">
        <w:rPr>
          <w:rStyle w:val="eop"/>
          <w:rFonts w:asciiTheme="minorHAnsi" w:hAnsiTheme="minorHAnsi" w:cstheme="minorHAnsi"/>
        </w:rPr>
        <w:t xml:space="preserve">body positive posts </w:t>
      </w:r>
      <w:r w:rsidR="00F80E33" w:rsidRPr="00A0593F">
        <w:rPr>
          <w:rStyle w:val="eop"/>
          <w:rFonts w:asciiTheme="minorHAnsi" w:hAnsiTheme="minorHAnsi" w:cstheme="minorHAnsi"/>
        </w:rPr>
        <w:t xml:space="preserve">still </w:t>
      </w:r>
      <w:r w:rsidR="006B4077" w:rsidRPr="00A0593F">
        <w:rPr>
          <w:rStyle w:val="eop"/>
          <w:rFonts w:asciiTheme="minorHAnsi" w:hAnsiTheme="minorHAnsi" w:cstheme="minorHAnsi"/>
        </w:rPr>
        <w:t>reinforce societ</w:t>
      </w:r>
      <w:r w:rsidR="0380A9B7" w:rsidRPr="00A0593F">
        <w:rPr>
          <w:rStyle w:val="eop"/>
          <w:rFonts w:asciiTheme="minorHAnsi" w:hAnsiTheme="minorHAnsi" w:cstheme="minorHAnsi"/>
        </w:rPr>
        <w:t>y’s</w:t>
      </w:r>
      <w:r w:rsidR="006B4077" w:rsidRPr="00A0593F">
        <w:rPr>
          <w:rStyle w:val="eop"/>
          <w:rFonts w:asciiTheme="minorHAnsi" w:hAnsiTheme="minorHAnsi" w:cstheme="minorHAnsi"/>
        </w:rPr>
        <w:t xml:space="preserve"> focus on appearance over other personal attributes (e.g., intelligence, humour</w:t>
      </w:r>
      <w:r w:rsidR="000A64CC" w:rsidRPr="00A0593F">
        <w:rPr>
          <w:rStyle w:val="eop"/>
          <w:rFonts w:asciiTheme="minorHAnsi" w:hAnsiTheme="minorHAnsi" w:cstheme="minorHAnsi"/>
        </w:rPr>
        <w:t xml:space="preserve">; </w:t>
      </w:r>
      <w:r w:rsidR="006B4077" w:rsidRPr="00A0593F">
        <w:rPr>
          <w:rStyle w:val="eop"/>
          <w:rFonts w:asciiTheme="minorHAnsi" w:hAnsiTheme="minorHAnsi" w:cstheme="minorHAnsi"/>
        </w:rPr>
        <w:t>Webb et al., 2017).</w:t>
      </w:r>
      <w:r w:rsidR="00A668A9" w:rsidRPr="00A0593F">
        <w:rPr>
          <w:rStyle w:val="eop"/>
          <w:rFonts w:asciiTheme="minorHAnsi" w:hAnsiTheme="minorHAnsi" w:cstheme="minorHAnsi"/>
        </w:rPr>
        <w:t xml:space="preserve"> Indeed,</w:t>
      </w:r>
      <w:r w:rsidR="00492090" w:rsidRPr="00A0593F">
        <w:rPr>
          <w:rStyle w:val="eop"/>
          <w:rFonts w:asciiTheme="minorHAnsi" w:hAnsiTheme="minorHAnsi" w:cstheme="minorHAnsi"/>
        </w:rPr>
        <w:t xml:space="preserve"> </w:t>
      </w:r>
      <w:r w:rsidR="00041666" w:rsidRPr="00A0593F">
        <w:rPr>
          <w:rStyle w:val="eop"/>
          <w:rFonts w:asciiTheme="minorHAnsi" w:hAnsiTheme="minorHAnsi" w:cstheme="minorHAnsi"/>
        </w:rPr>
        <w:t xml:space="preserve">women featuring in body positive posts </w:t>
      </w:r>
      <w:r w:rsidR="006326B1" w:rsidRPr="00A0593F">
        <w:rPr>
          <w:rStyle w:val="eop"/>
          <w:rFonts w:asciiTheme="minorHAnsi" w:hAnsiTheme="minorHAnsi" w:cstheme="minorHAnsi"/>
        </w:rPr>
        <w:t xml:space="preserve">often </w:t>
      </w:r>
      <w:r w:rsidR="00D47A4F" w:rsidRPr="00A0593F">
        <w:rPr>
          <w:rStyle w:val="eop"/>
          <w:rFonts w:asciiTheme="minorHAnsi" w:hAnsiTheme="minorHAnsi" w:cstheme="minorHAnsi"/>
        </w:rPr>
        <w:t>correspond with</w:t>
      </w:r>
      <w:r w:rsidR="006326B1" w:rsidRPr="00A0593F">
        <w:rPr>
          <w:rStyle w:val="eop"/>
          <w:rFonts w:asciiTheme="minorHAnsi" w:hAnsiTheme="minorHAnsi" w:cstheme="minorHAnsi"/>
        </w:rPr>
        <w:t xml:space="preserve"> societal ideals, such as being </w:t>
      </w:r>
      <w:r w:rsidR="006326B1" w:rsidRPr="00A0593F">
        <w:rPr>
          <w:rStyle w:val="normaltextrun"/>
          <w:rFonts w:asciiTheme="minorHAnsi" w:hAnsiTheme="minorHAnsi" w:cstheme="minorHAnsi"/>
        </w:rPr>
        <w:t>conventionally</w:t>
      </w:r>
      <w:r w:rsidR="42BE7BD0" w:rsidRPr="00A0593F">
        <w:rPr>
          <w:rStyle w:val="normaltextrun"/>
          <w:rFonts w:asciiTheme="minorHAnsi" w:hAnsiTheme="minorHAnsi" w:cstheme="minorHAnsi"/>
        </w:rPr>
        <w:t xml:space="preserve"> </w:t>
      </w:r>
      <w:r w:rsidR="50096B54" w:rsidRPr="00A0593F">
        <w:rPr>
          <w:rStyle w:val="normaltextrun"/>
          <w:rFonts w:asciiTheme="minorHAnsi" w:hAnsiTheme="minorHAnsi" w:cstheme="minorHAnsi"/>
        </w:rPr>
        <w:t>attractive</w:t>
      </w:r>
      <w:r w:rsidR="005F7D58" w:rsidRPr="00A0593F">
        <w:rPr>
          <w:rStyle w:val="normaltextrun"/>
          <w:rFonts w:asciiTheme="minorHAnsi" w:hAnsiTheme="minorHAnsi" w:cstheme="minorHAnsi"/>
        </w:rPr>
        <w:t xml:space="preserve">, and conforming </w:t>
      </w:r>
      <w:r w:rsidR="50096B54" w:rsidRPr="00A0593F">
        <w:rPr>
          <w:rStyle w:val="normaltextrun"/>
          <w:rFonts w:asciiTheme="minorHAnsi" w:hAnsiTheme="minorHAnsi" w:cstheme="minorHAnsi"/>
        </w:rPr>
        <w:t xml:space="preserve">to traditional forms of femininity, such as </w:t>
      </w:r>
      <w:r w:rsidR="358DD27B" w:rsidRPr="00A0593F">
        <w:rPr>
          <w:rStyle w:val="normaltextrun"/>
          <w:rFonts w:asciiTheme="minorHAnsi" w:hAnsiTheme="minorHAnsi" w:cstheme="minorHAnsi"/>
        </w:rPr>
        <w:t xml:space="preserve">posing in </w:t>
      </w:r>
      <w:r w:rsidR="50096B54" w:rsidRPr="00A0593F">
        <w:rPr>
          <w:rStyle w:val="normaltextrun"/>
          <w:rFonts w:asciiTheme="minorHAnsi" w:hAnsiTheme="minorHAnsi" w:cstheme="minorHAnsi"/>
        </w:rPr>
        <w:t>sexually suggestive</w:t>
      </w:r>
      <w:r w:rsidR="00A8090E" w:rsidRPr="00A0593F">
        <w:rPr>
          <w:rStyle w:val="normaltextrun"/>
          <w:rFonts w:asciiTheme="minorHAnsi" w:hAnsiTheme="minorHAnsi" w:cstheme="minorHAnsi"/>
        </w:rPr>
        <w:t xml:space="preserve"> </w:t>
      </w:r>
      <w:r w:rsidR="00D86661" w:rsidRPr="00A0593F">
        <w:rPr>
          <w:rStyle w:val="normaltextrun"/>
          <w:rFonts w:asciiTheme="minorHAnsi" w:hAnsiTheme="minorHAnsi" w:cstheme="minorHAnsi"/>
        </w:rPr>
        <w:t>and self-objectifying poses</w:t>
      </w:r>
      <w:r w:rsidR="50096B54" w:rsidRPr="00A0593F">
        <w:rPr>
          <w:rStyle w:val="normaltextrun"/>
          <w:rFonts w:asciiTheme="minorHAnsi" w:hAnsiTheme="minorHAnsi" w:cstheme="minorHAnsi"/>
        </w:rPr>
        <w:t xml:space="preserve"> (</w:t>
      </w:r>
      <w:proofErr w:type="spellStart"/>
      <w:r w:rsidR="50096B54" w:rsidRPr="00A0593F">
        <w:rPr>
          <w:rStyle w:val="normaltextrun"/>
          <w:rFonts w:asciiTheme="minorHAnsi" w:hAnsiTheme="minorHAnsi" w:cstheme="minorHAnsi"/>
        </w:rPr>
        <w:t>Cwynar</w:t>
      </w:r>
      <w:proofErr w:type="spellEnd"/>
      <w:r w:rsidR="50096B54" w:rsidRPr="00A0593F">
        <w:rPr>
          <w:rStyle w:val="normaltextrun"/>
          <w:rFonts w:asciiTheme="minorHAnsi" w:hAnsiTheme="minorHAnsi" w:cstheme="minorHAnsi"/>
        </w:rPr>
        <w:t>-Horta, 2016</w:t>
      </w:r>
      <w:r w:rsidR="00D86661" w:rsidRPr="00A0593F">
        <w:rPr>
          <w:rStyle w:val="normaltextrun"/>
          <w:rFonts w:asciiTheme="minorHAnsi" w:hAnsiTheme="minorHAnsi" w:cstheme="minorHAnsi"/>
        </w:rPr>
        <w:t>;</w:t>
      </w:r>
      <w:r w:rsidR="00F24498" w:rsidRPr="00A0593F">
        <w:rPr>
          <w:rStyle w:val="normaltextrun"/>
          <w:rFonts w:asciiTheme="minorHAnsi" w:hAnsiTheme="minorHAnsi" w:cstheme="minorHAnsi"/>
        </w:rPr>
        <w:t xml:space="preserve"> Cohen et al., 2019b)</w:t>
      </w:r>
      <w:r w:rsidR="50096B54" w:rsidRPr="00A0593F">
        <w:rPr>
          <w:rStyle w:val="normaltextrun"/>
          <w:rFonts w:asciiTheme="minorHAnsi" w:hAnsiTheme="minorHAnsi" w:cstheme="minorHAnsi"/>
        </w:rPr>
        <w:t>.</w:t>
      </w:r>
      <w:r w:rsidR="00E62D58" w:rsidRPr="00A0593F">
        <w:rPr>
          <w:rStyle w:val="normaltextrun"/>
          <w:rFonts w:asciiTheme="minorHAnsi" w:hAnsiTheme="minorHAnsi" w:cstheme="minorHAnsi"/>
        </w:rPr>
        <w:t xml:space="preserve"> </w:t>
      </w:r>
      <w:r w:rsidR="002E4D4C" w:rsidRPr="00A0593F">
        <w:rPr>
          <w:rStyle w:val="normaltextrun"/>
          <w:rFonts w:asciiTheme="minorHAnsi" w:hAnsiTheme="minorHAnsi" w:cstheme="minorHAnsi"/>
        </w:rPr>
        <w:t xml:space="preserve">Additionally, many accounts on Instagram </w:t>
      </w:r>
      <w:r w:rsidR="00721E01" w:rsidRPr="00A0593F">
        <w:rPr>
          <w:rStyle w:val="normaltextrun"/>
          <w:rFonts w:asciiTheme="minorHAnsi" w:hAnsiTheme="minorHAnsi" w:cstheme="minorHAnsi"/>
        </w:rPr>
        <w:t>promote appearance ideals under the guise of being body positive, which could be potentially harmful to those who follow them and</w:t>
      </w:r>
      <w:r w:rsidR="002406B1" w:rsidRPr="00A0593F">
        <w:rPr>
          <w:rStyle w:val="normaltextrun"/>
          <w:rFonts w:asciiTheme="minorHAnsi" w:hAnsiTheme="minorHAnsi" w:cstheme="minorHAnsi"/>
        </w:rPr>
        <w:t xml:space="preserve"> creates some concerns over the benefits of the movement. </w:t>
      </w:r>
    </w:p>
    <w:p w14:paraId="3AE22ED4" w14:textId="76C35604" w:rsidR="00D44FFC" w:rsidRPr="00A0593F" w:rsidRDefault="00D103E2" w:rsidP="00044DCB">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Body positive </w:t>
      </w:r>
      <w:r w:rsidR="001B78B3" w:rsidRPr="00A0593F">
        <w:rPr>
          <w:rStyle w:val="normaltextrun"/>
          <w:rFonts w:asciiTheme="minorHAnsi" w:hAnsiTheme="minorHAnsi" w:cstheme="minorHAnsi"/>
        </w:rPr>
        <w:t>images are</w:t>
      </w:r>
      <w:r w:rsidRPr="00A0593F">
        <w:rPr>
          <w:rStyle w:val="normaltextrun"/>
          <w:rFonts w:asciiTheme="minorHAnsi" w:hAnsiTheme="minorHAnsi" w:cstheme="minorHAnsi"/>
        </w:rPr>
        <w:t xml:space="preserve"> often accompanied by captions which </w:t>
      </w:r>
      <w:r w:rsidR="00D456C4" w:rsidRPr="00A0593F">
        <w:rPr>
          <w:rStyle w:val="normaltextrun"/>
          <w:rFonts w:asciiTheme="minorHAnsi" w:hAnsiTheme="minorHAnsi" w:cstheme="minorHAnsi"/>
        </w:rPr>
        <w:t>convey messages relating to self-love, appreciation, acceptance</w:t>
      </w:r>
      <w:r w:rsidR="00FF11DD" w:rsidRPr="00A0593F">
        <w:rPr>
          <w:rStyle w:val="normaltextrun"/>
          <w:rFonts w:asciiTheme="minorHAnsi" w:hAnsiTheme="minorHAnsi" w:cstheme="minorHAnsi"/>
        </w:rPr>
        <w:t>, and broad conceptualisations of beauty,</w:t>
      </w:r>
      <w:r w:rsidR="00342E8A" w:rsidRPr="00A0593F">
        <w:rPr>
          <w:rStyle w:val="normaltextrun"/>
          <w:rFonts w:asciiTheme="minorHAnsi" w:hAnsiTheme="minorHAnsi" w:cstheme="minorHAnsi"/>
        </w:rPr>
        <w:t xml:space="preserve"> and include hashtags that relate to positive body image (e.g., </w:t>
      </w:r>
      <w:r w:rsidR="50096B54" w:rsidRPr="00A0593F">
        <w:rPr>
          <w:rStyle w:val="normaltextrun"/>
          <w:rFonts w:asciiTheme="minorHAnsi" w:hAnsiTheme="minorHAnsi" w:cstheme="minorHAnsi"/>
        </w:rPr>
        <w:t>#loveyourself or #bodypositive</w:t>
      </w:r>
      <w:r w:rsidR="00FF11DD" w:rsidRPr="00A0593F">
        <w:rPr>
          <w:rStyle w:val="normaltextrun"/>
          <w:rFonts w:asciiTheme="minorHAnsi" w:hAnsiTheme="minorHAnsi" w:cstheme="minorHAnsi"/>
        </w:rPr>
        <w:t xml:space="preserve">; </w:t>
      </w:r>
      <w:r w:rsidR="50096B54" w:rsidRPr="00A0593F">
        <w:rPr>
          <w:rStyle w:val="normaltextrun"/>
          <w:rFonts w:asciiTheme="minorHAnsi" w:hAnsiTheme="minorHAnsi" w:cstheme="minorHAnsi"/>
        </w:rPr>
        <w:t>Tylka, 2018; Wood Barcalow, Tylka &amp; Augustus-Horvath, 2010). </w:t>
      </w:r>
      <w:r w:rsidR="00CD5014" w:rsidRPr="00A0593F">
        <w:rPr>
          <w:rStyle w:val="normaltextrun"/>
          <w:rFonts w:asciiTheme="minorHAnsi" w:hAnsiTheme="minorHAnsi" w:cstheme="minorHAnsi"/>
        </w:rPr>
        <w:t xml:space="preserve">Given that the photographs </w:t>
      </w:r>
      <w:r w:rsidR="002D73E7" w:rsidRPr="00A0593F">
        <w:rPr>
          <w:rStyle w:val="normaltextrun"/>
          <w:rFonts w:asciiTheme="minorHAnsi" w:hAnsiTheme="minorHAnsi" w:cstheme="minorHAnsi"/>
        </w:rPr>
        <w:t xml:space="preserve">used in these posts </w:t>
      </w:r>
      <w:r w:rsidR="00BF29D1" w:rsidRPr="00A0593F">
        <w:rPr>
          <w:rStyle w:val="normaltextrun"/>
          <w:rFonts w:asciiTheme="minorHAnsi" w:hAnsiTheme="minorHAnsi" w:cstheme="minorHAnsi"/>
        </w:rPr>
        <w:t>can</w:t>
      </w:r>
      <w:r w:rsidR="002D73E7" w:rsidRPr="00A0593F">
        <w:rPr>
          <w:rStyle w:val="normaltextrun"/>
          <w:rFonts w:asciiTheme="minorHAnsi" w:hAnsiTheme="minorHAnsi" w:cstheme="minorHAnsi"/>
        </w:rPr>
        <w:t xml:space="preserve"> encourage</w:t>
      </w:r>
      <w:r w:rsidR="00BF29D1" w:rsidRPr="00A0593F">
        <w:rPr>
          <w:rStyle w:val="normaltextrun"/>
          <w:rFonts w:asciiTheme="minorHAnsi" w:hAnsiTheme="minorHAnsi" w:cstheme="minorHAnsi"/>
        </w:rPr>
        <w:t xml:space="preserve"> viewers to make appearance comparisons and</w:t>
      </w:r>
      <w:r w:rsidR="002D73E7" w:rsidRPr="00A0593F">
        <w:rPr>
          <w:rStyle w:val="normaltextrun"/>
          <w:rFonts w:asciiTheme="minorHAnsi" w:hAnsiTheme="minorHAnsi" w:cstheme="minorHAnsi"/>
        </w:rPr>
        <w:t xml:space="preserve"> </w:t>
      </w:r>
      <w:r w:rsidR="00BF29D1" w:rsidRPr="00A0593F">
        <w:rPr>
          <w:rStyle w:val="normaltextrun"/>
          <w:rFonts w:asciiTheme="minorHAnsi" w:hAnsiTheme="minorHAnsi" w:cstheme="minorHAnsi"/>
        </w:rPr>
        <w:t xml:space="preserve">may cause increased </w:t>
      </w:r>
      <w:r w:rsidR="002D73E7" w:rsidRPr="00A0593F">
        <w:rPr>
          <w:rStyle w:val="normaltextrun"/>
          <w:rFonts w:asciiTheme="minorHAnsi" w:hAnsiTheme="minorHAnsi" w:cstheme="minorHAnsi"/>
        </w:rPr>
        <w:t>self-objectification</w:t>
      </w:r>
      <w:r w:rsidR="000A6359" w:rsidRPr="00A0593F">
        <w:rPr>
          <w:rStyle w:val="normaltextrun"/>
          <w:rFonts w:asciiTheme="minorHAnsi" w:hAnsiTheme="minorHAnsi" w:cstheme="minorHAnsi"/>
        </w:rPr>
        <w:t>, it would be beneficial to assess whether captions</w:t>
      </w:r>
      <w:r w:rsidR="00B62668" w:rsidRPr="00A0593F">
        <w:rPr>
          <w:rStyle w:val="normaltextrun"/>
          <w:rFonts w:asciiTheme="minorHAnsi" w:hAnsiTheme="minorHAnsi" w:cstheme="minorHAnsi"/>
        </w:rPr>
        <w:t xml:space="preserve"> </w:t>
      </w:r>
      <w:r w:rsidR="64385D50" w:rsidRPr="00A0593F">
        <w:rPr>
          <w:rStyle w:val="normaltextrun"/>
          <w:rFonts w:asciiTheme="minorHAnsi" w:hAnsiTheme="minorHAnsi" w:cstheme="minorHAnsi"/>
        </w:rPr>
        <w:t xml:space="preserve">alone </w:t>
      </w:r>
      <w:r w:rsidR="00B62668" w:rsidRPr="00A0593F">
        <w:rPr>
          <w:rStyle w:val="normaltextrun"/>
          <w:rFonts w:asciiTheme="minorHAnsi" w:hAnsiTheme="minorHAnsi" w:cstheme="minorHAnsi"/>
        </w:rPr>
        <w:t>containing body positive messaging can have a positive impact on viewers</w:t>
      </w:r>
      <w:r w:rsidR="00FA7F10" w:rsidRPr="00A0593F">
        <w:rPr>
          <w:rStyle w:val="normaltextrun"/>
          <w:rFonts w:asciiTheme="minorHAnsi" w:hAnsiTheme="minorHAnsi" w:cstheme="minorHAnsi"/>
        </w:rPr>
        <w:t xml:space="preserve"> (Cohen et al., </w:t>
      </w:r>
      <w:r w:rsidR="00FA7F10" w:rsidRPr="00A0593F">
        <w:rPr>
          <w:rStyle w:val="normaltextrun"/>
          <w:rFonts w:asciiTheme="minorHAnsi" w:hAnsiTheme="minorHAnsi" w:cstheme="minorHAnsi"/>
        </w:rPr>
        <w:lastRenderedPageBreak/>
        <w:t>2019a; Fardouly et al., 2017)</w:t>
      </w:r>
      <w:r w:rsidR="00B62668" w:rsidRPr="00A0593F">
        <w:rPr>
          <w:rStyle w:val="normaltextrun"/>
          <w:rFonts w:asciiTheme="minorHAnsi" w:hAnsiTheme="minorHAnsi" w:cstheme="minorHAnsi"/>
        </w:rPr>
        <w:t>.</w:t>
      </w:r>
      <w:r w:rsidR="00B12765" w:rsidRPr="00A0593F">
        <w:rPr>
          <w:rStyle w:val="normaltextrun"/>
          <w:rFonts w:asciiTheme="minorHAnsi" w:hAnsiTheme="minorHAnsi" w:cstheme="minorHAnsi"/>
        </w:rPr>
        <w:t xml:space="preserve"> </w:t>
      </w:r>
      <w:r w:rsidR="0091625D" w:rsidRPr="00A0593F">
        <w:rPr>
          <w:rStyle w:val="normaltextrun"/>
          <w:rFonts w:asciiTheme="minorHAnsi" w:hAnsiTheme="minorHAnsi" w:cstheme="minorHAnsi"/>
        </w:rPr>
        <w:t xml:space="preserve">However, </w:t>
      </w:r>
      <w:r w:rsidR="00044DCB" w:rsidRPr="00A0593F">
        <w:rPr>
          <w:rStyle w:val="normaltextrun"/>
          <w:rFonts w:asciiTheme="minorHAnsi" w:hAnsiTheme="minorHAnsi" w:cstheme="minorHAnsi"/>
        </w:rPr>
        <w:t>c</w:t>
      </w:r>
      <w:r w:rsidR="00A17ACC" w:rsidRPr="00A0593F">
        <w:rPr>
          <w:rStyle w:val="normaltextrun"/>
          <w:rFonts w:asciiTheme="minorHAnsi" w:hAnsiTheme="minorHAnsi" w:cstheme="minorHAnsi"/>
        </w:rPr>
        <w:t>urrent research into the impact of body positive captions is mixed.</w:t>
      </w:r>
      <w:r w:rsidR="00C12699" w:rsidRPr="00A0593F">
        <w:rPr>
          <w:rStyle w:val="normaltextrun"/>
          <w:rFonts w:asciiTheme="minorHAnsi" w:hAnsiTheme="minorHAnsi" w:cstheme="minorHAnsi"/>
        </w:rPr>
        <w:t xml:space="preserve"> For example, </w:t>
      </w:r>
      <w:r w:rsidR="3E5955A8" w:rsidRPr="00A0593F">
        <w:rPr>
          <w:rStyle w:val="normaltextrun"/>
          <w:rFonts w:asciiTheme="minorHAnsi" w:hAnsiTheme="minorHAnsi" w:cstheme="minorHAnsi"/>
        </w:rPr>
        <w:t>Manning and Mulgrew (2022) examined the effects of body positive posts with or without body acceptance captions on body appreciation, appearance satisfaction, positive mood</w:t>
      </w:r>
      <w:r w:rsidR="00664601" w:rsidRPr="00A0593F">
        <w:rPr>
          <w:rStyle w:val="normaltextrun"/>
          <w:rFonts w:asciiTheme="minorHAnsi" w:hAnsiTheme="minorHAnsi" w:cstheme="minorHAnsi"/>
        </w:rPr>
        <w:t>, broad conceptualizations of beauty,</w:t>
      </w:r>
      <w:r w:rsidR="3E5955A8" w:rsidRPr="00A0593F">
        <w:rPr>
          <w:rStyle w:val="normaltextrun"/>
          <w:rFonts w:asciiTheme="minorHAnsi" w:hAnsiTheme="minorHAnsi" w:cstheme="minorHAnsi"/>
        </w:rPr>
        <w:t xml:space="preserve"> and social comparison</w:t>
      </w:r>
      <w:r w:rsidR="004C7692" w:rsidRPr="00A0593F">
        <w:rPr>
          <w:rStyle w:val="normaltextrun"/>
          <w:rFonts w:asciiTheme="minorHAnsi" w:hAnsiTheme="minorHAnsi" w:cstheme="minorHAnsi"/>
        </w:rPr>
        <w:t>s</w:t>
      </w:r>
      <w:r w:rsidR="3E5955A8" w:rsidRPr="00A0593F">
        <w:rPr>
          <w:rStyle w:val="normaltextrun"/>
          <w:rFonts w:asciiTheme="minorHAnsi" w:hAnsiTheme="minorHAnsi" w:cstheme="minorHAnsi"/>
        </w:rPr>
        <w:t>. Results showed an increase in body satisfaction following exposure to images and captions</w:t>
      </w:r>
      <w:r w:rsidR="007B69A3" w:rsidRPr="00A0593F">
        <w:rPr>
          <w:rStyle w:val="normaltextrun"/>
          <w:rFonts w:asciiTheme="minorHAnsi" w:hAnsiTheme="minorHAnsi" w:cstheme="minorHAnsi"/>
        </w:rPr>
        <w:t>;</w:t>
      </w:r>
      <w:r w:rsidR="3E5955A8" w:rsidRPr="00A0593F">
        <w:rPr>
          <w:rStyle w:val="normaltextrun"/>
          <w:rFonts w:asciiTheme="minorHAnsi" w:hAnsiTheme="minorHAnsi" w:cstheme="minorHAnsi"/>
        </w:rPr>
        <w:t xml:space="preserve"> however, effects were not found across other outcome measures, leading </w:t>
      </w:r>
      <w:r w:rsidR="00452644" w:rsidRPr="00A0593F">
        <w:rPr>
          <w:rStyle w:val="normaltextrun"/>
          <w:rFonts w:asciiTheme="minorHAnsi" w:hAnsiTheme="minorHAnsi" w:cstheme="minorHAnsi"/>
        </w:rPr>
        <w:t>the authors</w:t>
      </w:r>
      <w:r w:rsidR="3E5955A8" w:rsidRPr="00A0593F">
        <w:rPr>
          <w:rStyle w:val="normaltextrun"/>
          <w:rFonts w:asciiTheme="minorHAnsi" w:hAnsiTheme="minorHAnsi" w:cstheme="minorHAnsi"/>
        </w:rPr>
        <w:t xml:space="preserve"> to conclude that there is no strong evidence that body positive captions have a substantive benefit greater than viewing images in isolation.</w:t>
      </w:r>
      <w:r w:rsidR="002F76AB" w:rsidRPr="00A0593F">
        <w:rPr>
          <w:rStyle w:val="normaltextrun"/>
          <w:rFonts w:asciiTheme="minorHAnsi" w:hAnsiTheme="minorHAnsi" w:cstheme="minorHAnsi"/>
        </w:rPr>
        <w:t xml:space="preserve"> </w:t>
      </w:r>
      <w:r w:rsidR="002229D2" w:rsidRPr="00A0593F">
        <w:rPr>
          <w:rStyle w:val="normaltextrun"/>
          <w:rFonts w:asciiTheme="minorHAnsi" w:hAnsiTheme="minorHAnsi" w:cstheme="minorHAnsi"/>
        </w:rPr>
        <w:t xml:space="preserve">Additionally, broad conceptualisations of beauty </w:t>
      </w:r>
      <w:r w:rsidR="00092889" w:rsidRPr="00A0593F">
        <w:rPr>
          <w:rStyle w:val="normaltextrun"/>
          <w:rFonts w:asciiTheme="minorHAnsi" w:hAnsiTheme="minorHAnsi" w:cstheme="minorHAnsi"/>
        </w:rPr>
        <w:t>was</w:t>
      </w:r>
      <w:r w:rsidR="002229D2" w:rsidRPr="00A0593F">
        <w:rPr>
          <w:rStyle w:val="normaltextrun"/>
          <w:rFonts w:asciiTheme="minorHAnsi" w:hAnsiTheme="minorHAnsi" w:cstheme="minorHAnsi"/>
        </w:rPr>
        <w:t xml:space="preserve"> not a significant moderator.</w:t>
      </w:r>
    </w:p>
    <w:p w14:paraId="1C6D72DB" w14:textId="3926D384" w:rsidR="00BC4C02" w:rsidRPr="00A0593F" w:rsidRDefault="00B06F7B" w:rsidP="00D44FFC">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On the other hand, </w:t>
      </w:r>
      <w:r w:rsidR="50096B54" w:rsidRPr="00A0593F">
        <w:rPr>
          <w:rStyle w:val="normaltextrun"/>
          <w:rFonts w:asciiTheme="minorHAnsi" w:hAnsiTheme="minorHAnsi" w:cstheme="minorHAnsi"/>
        </w:rPr>
        <w:t>Tiggemann,</w:t>
      </w:r>
      <w:r w:rsidR="50096B54" w:rsidRPr="00A0593F">
        <w:rPr>
          <w:rStyle w:val="apple-converted-space"/>
          <w:rFonts w:asciiTheme="minorHAnsi" w:hAnsiTheme="minorHAnsi" w:cstheme="minorHAnsi"/>
        </w:rPr>
        <w:t> </w:t>
      </w:r>
      <w:proofErr w:type="spellStart"/>
      <w:r w:rsidR="50096B54" w:rsidRPr="00A0593F">
        <w:rPr>
          <w:rStyle w:val="normaltextrun"/>
          <w:rFonts w:asciiTheme="minorHAnsi" w:hAnsiTheme="minorHAnsi" w:cstheme="minorHAnsi"/>
        </w:rPr>
        <w:t>Anderberg</w:t>
      </w:r>
      <w:proofErr w:type="spellEnd"/>
      <w:r w:rsidR="50096B54" w:rsidRPr="00A0593F">
        <w:rPr>
          <w:rStyle w:val="apple-converted-space"/>
          <w:rFonts w:asciiTheme="minorHAnsi" w:hAnsiTheme="minorHAnsi" w:cstheme="minorHAnsi"/>
        </w:rPr>
        <w:t> </w:t>
      </w:r>
      <w:r w:rsidR="50096B54" w:rsidRPr="00A0593F">
        <w:rPr>
          <w:rStyle w:val="normaltextrun"/>
          <w:rFonts w:asciiTheme="minorHAnsi" w:hAnsiTheme="minorHAnsi" w:cstheme="minorHAnsi"/>
        </w:rPr>
        <w:t>and Brown (2020)</w:t>
      </w:r>
      <w:r w:rsidR="002F76AB" w:rsidRPr="00A0593F">
        <w:rPr>
          <w:rStyle w:val="normaltextrun"/>
          <w:rFonts w:asciiTheme="minorHAnsi" w:hAnsiTheme="minorHAnsi" w:cstheme="minorHAnsi"/>
        </w:rPr>
        <w:t xml:space="preserve"> found that </w:t>
      </w:r>
      <w:r w:rsidR="009C647E" w:rsidRPr="00A0593F">
        <w:rPr>
          <w:rStyle w:val="normaltextrun"/>
          <w:rFonts w:asciiTheme="minorHAnsi" w:hAnsiTheme="minorHAnsi" w:cstheme="minorHAnsi"/>
        </w:rPr>
        <w:t xml:space="preserve">women with high thin ideal internalisation experienced </w:t>
      </w:r>
      <w:r w:rsidR="002D0E2C" w:rsidRPr="00A0593F">
        <w:rPr>
          <w:rStyle w:val="normaltextrun"/>
          <w:rFonts w:asciiTheme="minorHAnsi" w:hAnsiTheme="minorHAnsi" w:cstheme="minorHAnsi"/>
        </w:rPr>
        <w:t xml:space="preserve">increased body appreciation when viewing body positive captions accompanying images of women with average sized bodies, but not when they accompanied </w:t>
      </w:r>
      <w:r w:rsidR="00F27B0F" w:rsidRPr="00A0593F">
        <w:rPr>
          <w:rStyle w:val="normaltextrun"/>
          <w:rFonts w:asciiTheme="minorHAnsi" w:hAnsiTheme="minorHAnsi" w:cstheme="minorHAnsi"/>
        </w:rPr>
        <w:t>images of thin women</w:t>
      </w:r>
      <w:r w:rsidR="00F31194" w:rsidRPr="00A0593F">
        <w:rPr>
          <w:rStyle w:val="normaltextrun"/>
          <w:rFonts w:asciiTheme="minorHAnsi" w:hAnsiTheme="minorHAnsi" w:cstheme="minorHAnsi"/>
        </w:rPr>
        <w:t xml:space="preserve">. </w:t>
      </w:r>
      <w:r w:rsidR="00666FFB" w:rsidRPr="00A0593F">
        <w:rPr>
          <w:rStyle w:val="normaltextrun"/>
          <w:rFonts w:asciiTheme="minorHAnsi" w:hAnsiTheme="minorHAnsi" w:cstheme="minorHAnsi"/>
        </w:rPr>
        <w:t>This suggests that the</w:t>
      </w:r>
      <w:r w:rsidR="0094035B" w:rsidRPr="00A0593F">
        <w:rPr>
          <w:rStyle w:val="normaltextrun"/>
          <w:rFonts w:asciiTheme="minorHAnsi" w:hAnsiTheme="minorHAnsi" w:cstheme="minorHAnsi"/>
        </w:rPr>
        <w:t xml:space="preserve"> type of appearance portrayed in the</w:t>
      </w:r>
      <w:r w:rsidR="00666FFB" w:rsidRPr="00A0593F">
        <w:rPr>
          <w:rStyle w:val="normaltextrun"/>
          <w:rFonts w:asciiTheme="minorHAnsi" w:hAnsiTheme="minorHAnsi" w:cstheme="minorHAnsi"/>
        </w:rPr>
        <w:t xml:space="preserve"> image may play an important role in this process. </w:t>
      </w:r>
      <w:r w:rsidR="00D44FFC" w:rsidRPr="00A0593F">
        <w:rPr>
          <w:rStyle w:val="normaltextrun"/>
          <w:rFonts w:asciiTheme="minorHAnsi" w:hAnsiTheme="minorHAnsi" w:cstheme="minorHAnsi"/>
        </w:rPr>
        <w:t xml:space="preserve">Additionally, </w:t>
      </w:r>
      <w:r w:rsidR="00D2515B" w:rsidRPr="00A0593F">
        <w:rPr>
          <w:rStyle w:val="normaltextrun"/>
          <w:rFonts w:asciiTheme="minorHAnsi" w:hAnsiTheme="minorHAnsi" w:cstheme="minorHAnsi"/>
        </w:rPr>
        <w:t>Davies et al. (2020) examined the effect of fitspiration captions, body positive captions, and neutral captions accompanying images of thin, muscular</w:t>
      </w:r>
      <w:r w:rsidR="00BD186F" w:rsidRPr="00A0593F">
        <w:rPr>
          <w:rStyle w:val="normaltextrun"/>
          <w:rFonts w:asciiTheme="minorHAnsi" w:hAnsiTheme="minorHAnsi" w:cstheme="minorHAnsi"/>
        </w:rPr>
        <w:t>,</w:t>
      </w:r>
      <w:r w:rsidR="00D2515B" w:rsidRPr="00A0593F">
        <w:rPr>
          <w:rStyle w:val="normaltextrun"/>
          <w:rFonts w:asciiTheme="minorHAnsi" w:hAnsiTheme="minorHAnsi" w:cstheme="minorHAnsi"/>
        </w:rPr>
        <w:t xml:space="preserve"> and attractive young women on women’s mood and body-esteem. Findings revealed that the body positive captions were associated with improvements in women’s body esteem compared to fitspiration and neutral captions</w:t>
      </w:r>
      <w:r w:rsidR="00044800" w:rsidRPr="00A0593F">
        <w:rPr>
          <w:rStyle w:val="normaltextrun"/>
          <w:rFonts w:asciiTheme="minorHAnsi" w:hAnsiTheme="minorHAnsi" w:cstheme="minorHAnsi"/>
        </w:rPr>
        <w:t xml:space="preserve"> but not mood</w:t>
      </w:r>
      <w:r w:rsidR="00D2515B" w:rsidRPr="00A0593F">
        <w:rPr>
          <w:rStyle w:val="normaltextrun"/>
          <w:rFonts w:asciiTheme="minorHAnsi" w:hAnsiTheme="minorHAnsi" w:cstheme="minorHAnsi"/>
        </w:rPr>
        <w:t xml:space="preserve">. </w:t>
      </w:r>
      <w:r w:rsidR="006F0079" w:rsidRPr="00A0593F">
        <w:rPr>
          <w:rStyle w:val="normaltextrun"/>
          <w:rFonts w:asciiTheme="minorHAnsi" w:hAnsiTheme="minorHAnsi" w:cstheme="minorHAnsi"/>
        </w:rPr>
        <w:t xml:space="preserve">Given these mixed results, it would be beneficial to carry out further research </w:t>
      </w:r>
      <w:r w:rsidR="00AC47B9" w:rsidRPr="00A0593F">
        <w:rPr>
          <w:rStyle w:val="normaltextrun"/>
          <w:rFonts w:asciiTheme="minorHAnsi" w:hAnsiTheme="minorHAnsi" w:cstheme="minorHAnsi"/>
        </w:rPr>
        <w:t>to establish whether images, captions, or a combination of the two, are necessary to improve body image</w:t>
      </w:r>
      <w:r w:rsidR="001B0F63" w:rsidRPr="00A0593F">
        <w:rPr>
          <w:rStyle w:val="normaltextrun"/>
          <w:rFonts w:asciiTheme="minorHAnsi" w:hAnsiTheme="minorHAnsi" w:cstheme="minorHAnsi"/>
        </w:rPr>
        <w:t>-related outcomes</w:t>
      </w:r>
      <w:r w:rsidR="00AC47B9" w:rsidRPr="00A0593F">
        <w:rPr>
          <w:rStyle w:val="normaltextrun"/>
          <w:rFonts w:asciiTheme="minorHAnsi" w:hAnsiTheme="minorHAnsi" w:cstheme="minorHAnsi"/>
        </w:rPr>
        <w:t xml:space="preserve">. </w:t>
      </w:r>
    </w:p>
    <w:p w14:paraId="79F0C39C" w14:textId="3A22179D" w:rsidR="00C3498E" w:rsidRPr="00A0593F" w:rsidRDefault="009E027E" w:rsidP="00141856">
      <w:pPr>
        <w:pStyle w:val="paragraph"/>
        <w:spacing w:before="0" w:beforeAutospacing="0" w:after="0" w:afterAutospacing="0" w:line="480" w:lineRule="auto"/>
        <w:jc w:val="both"/>
        <w:textAlignment w:val="baseline"/>
        <w:rPr>
          <w:rStyle w:val="normaltextrun"/>
          <w:rFonts w:asciiTheme="minorHAnsi" w:hAnsiTheme="minorHAnsi" w:cstheme="minorHAnsi"/>
          <w:b/>
          <w:bCs/>
        </w:rPr>
      </w:pPr>
      <w:r w:rsidRPr="00A0593F">
        <w:rPr>
          <w:rStyle w:val="normaltextrun"/>
          <w:rFonts w:asciiTheme="minorHAnsi" w:hAnsiTheme="minorHAnsi" w:cstheme="minorHAnsi"/>
          <w:b/>
          <w:bCs/>
        </w:rPr>
        <w:t xml:space="preserve">1.3 </w:t>
      </w:r>
      <w:r w:rsidR="00C3498E" w:rsidRPr="00A0593F">
        <w:rPr>
          <w:rStyle w:val="normaltextrun"/>
          <w:rFonts w:asciiTheme="minorHAnsi" w:hAnsiTheme="minorHAnsi" w:cstheme="minorHAnsi"/>
          <w:b/>
          <w:bCs/>
        </w:rPr>
        <w:t xml:space="preserve">Broad conceptualisations of beauty </w:t>
      </w:r>
    </w:p>
    <w:p w14:paraId="4D7B2EB9" w14:textId="19DF9586" w:rsidR="00227DD4" w:rsidRPr="00A0593F" w:rsidRDefault="00E51A93" w:rsidP="00227DD4">
      <w:pPr>
        <w:pStyle w:val="paragraph"/>
        <w:spacing w:before="0" w:beforeAutospacing="0" w:after="0" w:afterAutospacing="0" w:line="480" w:lineRule="auto"/>
        <w:ind w:firstLine="720"/>
        <w:jc w:val="both"/>
        <w:textAlignment w:val="baseline"/>
        <w:rPr>
          <w:rFonts w:asciiTheme="minorHAnsi" w:hAnsiTheme="minorHAnsi" w:cstheme="minorHAnsi"/>
          <w:highlight w:val="yellow"/>
        </w:rPr>
      </w:pPr>
      <w:r w:rsidRPr="00A0593F">
        <w:rPr>
          <w:rStyle w:val="normaltextrun"/>
          <w:rFonts w:asciiTheme="minorHAnsi" w:hAnsiTheme="minorHAnsi" w:cstheme="minorHAnsi"/>
        </w:rPr>
        <w:t xml:space="preserve">Broad conceptualisation of beauty, </w:t>
      </w:r>
      <w:r w:rsidR="0057248F" w:rsidRPr="00A0593F">
        <w:rPr>
          <w:rStyle w:val="normaltextrun"/>
          <w:rFonts w:asciiTheme="minorHAnsi" w:hAnsiTheme="minorHAnsi" w:cstheme="minorHAnsi"/>
        </w:rPr>
        <w:t>a</w:t>
      </w:r>
      <w:r w:rsidR="000F4730" w:rsidRPr="00A0593F">
        <w:rPr>
          <w:rStyle w:val="normaltextrun"/>
          <w:rFonts w:asciiTheme="minorHAnsi" w:hAnsiTheme="minorHAnsi" w:cstheme="minorHAnsi"/>
        </w:rPr>
        <w:t xml:space="preserve"> component </w:t>
      </w:r>
      <w:r w:rsidR="0057248F" w:rsidRPr="00A0593F">
        <w:rPr>
          <w:rStyle w:val="normaltextrun"/>
          <w:rFonts w:asciiTheme="minorHAnsi" w:hAnsiTheme="minorHAnsi" w:cstheme="minorHAnsi"/>
        </w:rPr>
        <w:t xml:space="preserve">of positive body </w:t>
      </w:r>
      <w:r w:rsidR="007F7320" w:rsidRPr="00A0593F">
        <w:rPr>
          <w:rStyle w:val="normaltextrun"/>
          <w:rFonts w:asciiTheme="minorHAnsi" w:hAnsiTheme="minorHAnsi" w:cstheme="minorHAnsi"/>
        </w:rPr>
        <w:t>image,</w:t>
      </w:r>
      <w:r w:rsidR="0057248F" w:rsidRPr="00A0593F">
        <w:rPr>
          <w:rStyle w:val="normaltextrun"/>
          <w:rFonts w:asciiTheme="minorHAnsi" w:hAnsiTheme="minorHAnsi" w:cstheme="minorHAnsi"/>
        </w:rPr>
        <w:t xml:space="preserve"> </w:t>
      </w:r>
      <w:r w:rsidR="004C16C9" w:rsidRPr="00A0593F">
        <w:rPr>
          <w:rStyle w:val="normaltextrun"/>
          <w:rFonts w:asciiTheme="minorHAnsi" w:hAnsiTheme="minorHAnsi" w:cstheme="minorHAnsi"/>
        </w:rPr>
        <w:t>relates to</w:t>
      </w:r>
      <w:r w:rsidR="00DE00C7" w:rsidRPr="00A0593F">
        <w:rPr>
          <w:rStyle w:val="normaltextrun"/>
          <w:rFonts w:asciiTheme="minorHAnsi" w:hAnsiTheme="minorHAnsi" w:cstheme="minorHAnsi"/>
        </w:rPr>
        <w:t xml:space="preserve"> finding a wide variety of appearances, including those that do not fit societal appearance </w:t>
      </w:r>
      <w:r w:rsidR="00DE00C7" w:rsidRPr="00A0593F">
        <w:rPr>
          <w:rStyle w:val="normaltextrun"/>
          <w:rFonts w:asciiTheme="minorHAnsi" w:hAnsiTheme="minorHAnsi" w:cstheme="minorHAnsi"/>
        </w:rPr>
        <w:lastRenderedPageBreak/>
        <w:t xml:space="preserve">ideals, </w:t>
      </w:r>
      <w:r w:rsidR="004C16C9" w:rsidRPr="00A0593F">
        <w:rPr>
          <w:rStyle w:val="normaltextrun"/>
          <w:rFonts w:asciiTheme="minorHAnsi" w:hAnsiTheme="minorHAnsi" w:cstheme="minorHAnsi"/>
        </w:rPr>
        <w:t xml:space="preserve">and inner characteristics </w:t>
      </w:r>
      <w:r w:rsidR="00DE00C7" w:rsidRPr="00A0593F">
        <w:rPr>
          <w:rStyle w:val="normaltextrun"/>
          <w:rFonts w:asciiTheme="minorHAnsi" w:hAnsiTheme="minorHAnsi" w:cstheme="minorHAnsi"/>
        </w:rPr>
        <w:t>beautiful</w:t>
      </w:r>
      <w:r w:rsidR="0080204B" w:rsidRPr="00A0593F">
        <w:rPr>
          <w:rStyle w:val="normaltextrun"/>
          <w:rFonts w:asciiTheme="minorHAnsi" w:hAnsiTheme="minorHAnsi" w:cstheme="minorHAnsi"/>
        </w:rPr>
        <w:t xml:space="preserve"> </w:t>
      </w:r>
      <w:r w:rsidR="00FA3492" w:rsidRPr="00A0593F">
        <w:rPr>
          <w:rStyle w:val="normaltextrun"/>
          <w:rFonts w:asciiTheme="minorHAnsi" w:hAnsiTheme="minorHAnsi" w:cstheme="minorHAnsi"/>
        </w:rPr>
        <w:t>(Tylka &amp; Wood-Barcalow, 2015a)</w:t>
      </w:r>
      <w:r w:rsidR="0033532B" w:rsidRPr="00A0593F">
        <w:rPr>
          <w:rStyle w:val="normaltextrun"/>
          <w:rFonts w:asciiTheme="minorHAnsi" w:hAnsiTheme="minorHAnsi" w:cstheme="minorHAnsi"/>
        </w:rPr>
        <w:t>.</w:t>
      </w:r>
      <w:r w:rsidR="00BF0851" w:rsidRPr="00A0593F">
        <w:rPr>
          <w:rStyle w:val="normaltextrun"/>
          <w:rFonts w:asciiTheme="minorHAnsi" w:hAnsiTheme="minorHAnsi" w:cstheme="minorHAnsi"/>
        </w:rPr>
        <w:t xml:space="preserve"> </w:t>
      </w:r>
      <w:r w:rsidR="005058B9" w:rsidRPr="00A0593F">
        <w:rPr>
          <w:rFonts w:asciiTheme="minorHAnsi" w:hAnsiTheme="minorHAnsi" w:cstheme="minorHAnsi"/>
        </w:rPr>
        <w:t>Much</w:t>
      </w:r>
      <w:r w:rsidR="004C16C9" w:rsidRPr="00A0593F">
        <w:rPr>
          <w:rFonts w:asciiTheme="minorHAnsi" w:hAnsiTheme="minorHAnsi" w:cstheme="minorHAnsi"/>
        </w:rPr>
        <w:t xml:space="preserve"> body positive content aims to heighten young women’s diverse conceptualisation of beauty by displaying an array of body types to promote beauty as a broad concept, rather than </w:t>
      </w:r>
      <w:r w:rsidR="551F1CEF" w:rsidRPr="00A0593F">
        <w:rPr>
          <w:rFonts w:asciiTheme="minorHAnsi" w:hAnsiTheme="minorHAnsi" w:cstheme="minorHAnsi"/>
        </w:rPr>
        <w:t xml:space="preserve">highlighting </w:t>
      </w:r>
      <w:r w:rsidR="004C16C9" w:rsidRPr="00A0593F">
        <w:rPr>
          <w:rFonts w:asciiTheme="minorHAnsi" w:hAnsiTheme="minorHAnsi" w:cstheme="minorHAnsi"/>
        </w:rPr>
        <w:t>narrow appearance ideals</w:t>
      </w:r>
      <w:r w:rsidR="00F71C9C" w:rsidRPr="00A0593F">
        <w:rPr>
          <w:rFonts w:asciiTheme="minorHAnsi" w:hAnsiTheme="minorHAnsi" w:cstheme="minorHAnsi"/>
        </w:rPr>
        <w:t xml:space="preserve"> (Cohen et al., 2019a)</w:t>
      </w:r>
      <w:r w:rsidR="004C16C9" w:rsidRPr="00A0593F">
        <w:rPr>
          <w:rFonts w:asciiTheme="minorHAnsi" w:hAnsiTheme="minorHAnsi" w:cstheme="minorHAnsi"/>
        </w:rPr>
        <w:t>.</w:t>
      </w:r>
      <w:r w:rsidR="005058B9" w:rsidRPr="00A0593F">
        <w:rPr>
          <w:rFonts w:asciiTheme="minorHAnsi" w:hAnsiTheme="minorHAnsi" w:cstheme="minorHAnsi"/>
        </w:rPr>
        <w:t xml:space="preserve"> </w:t>
      </w:r>
      <w:r w:rsidR="00C13B79" w:rsidRPr="00A0593F">
        <w:rPr>
          <w:rFonts w:asciiTheme="minorHAnsi" w:hAnsiTheme="minorHAnsi" w:cstheme="minorHAnsi"/>
        </w:rPr>
        <w:t xml:space="preserve">In line with this, Cohen et al., (2019b) </w:t>
      </w:r>
      <w:r w:rsidR="00F5723C" w:rsidRPr="00A0593F">
        <w:rPr>
          <w:rFonts w:asciiTheme="minorHAnsi" w:hAnsiTheme="minorHAnsi" w:cstheme="minorHAnsi"/>
        </w:rPr>
        <w:t xml:space="preserve">found that </w:t>
      </w:r>
      <w:r w:rsidR="007222C0" w:rsidRPr="00A0593F">
        <w:rPr>
          <w:rFonts w:asciiTheme="minorHAnsi" w:hAnsiTheme="minorHAnsi" w:cstheme="minorHAnsi"/>
        </w:rPr>
        <w:t>most</w:t>
      </w:r>
      <w:r w:rsidR="00F5723C" w:rsidRPr="00A0593F">
        <w:rPr>
          <w:rFonts w:asciiTheme="minorHAnsi" w:hAnsiTheme="minorHAnsi" w:cstheme="minorHAnsi"/>
        </w:rPr>
        <w:t xml:space="preserve"> body positive Instagram posts included in their content analysis aligned with </w:t>
      </w:r>
      <w:r w:rsidR="00DB32BA" w:rsidRPr="00A0593F">
        <w:rPr>
          <w:rFonts w:asciiTheme="minorHAnsi" w:hAnsiTheme="minorHAnsi" w:cstheme="minorHAnsi"/>
        </w:rPr>
        <w:t xml:space="preserve">the definition of </w:t>
      </w:r>
      <w:r w:rsidR="001108C5" w:rsidRPr="00A0593F">
        <w:rPr>
          <w:rFonts w:asciiTheme="minorHAnsi" w:hAnsiTheme="minorHAnsi" w:cstheme="minorHAnsi"/>
        </w:rPr>
        <w:t>broad conceptualisations of beauty</w:t>
      </w:r>
      <w:r w:rsidR="00DB32BA" w:rsidRPr="00A0593F">
        <w:rPr>
          <w:rFonts w:asciiTheme="minorHAnsi" w:hAnsiTheme="minorHAnsi" w:cstheme="minorHAnsi"/>
        </w:rPr>
        <w:t>.</w:t>
      </w:r>
      <w:r w:rsidR="00AF6820" w:rsidRPr="00A0593F">
        <w:rPr>
          <w:rFonts w:asciiTheme="minorHAnsi" w:hAnsiTheme="minorHAnsi" w:cstheme="minorHAnsi"/>
        </w:rPr>
        <w:t xml:space="preserve"> </w:t>
      </w:r>
      <w:r w:rsidR="00DB32BA" w:rsidRPr="00A0593F">
        <w:rPr>
          <w:rFonts w:asciiTheme="minorHAnsi" w:hAnsiTheme="minorHAnsi" w:cstheme="minorHAnsi"/>
        </w:rPr>
        <w:t xml:space="preserve">Similarly, </w:t>
      </w:r>
      <w:proofErr w:type="spellStart"/>
      <w:r w:rsidR="004C16C9" w:rsidRPr="00A0593F">
        <w:rPr>
          <w:rFonts w:asciiTheme="minorHAnsi" w:hAnsiTheme="minorHAnsi" w:cstheme="minorHAnsi"/>
        </w:rPr>
        <w:t>Lazuka</w:t>
      </w:r>
      <w:proofErr w:type="spellEnd"/>
      <w:r w:rsidR="004C16C9" w:rsidRPr="00A0593F">
        <w:rPr>
          <w:rFonts w:asciiTheme="minorHAnsi" w:hAnsiTheme="minorHAnsi" w:cstheme="minorHAnsi"/>
        </w:rPr>
        <w:t xml:space="preserve"> et al. (2020) found that approximately a third of body positive posts from public profiles featured broad conceptualisations of beauty. </w:t>
      </w:r>
      <w:r w:rsidR="007222C0" w:rsidRPr="00A0593F">
        <w:rPr>
          <w:rFonts w:asciiTheme="minorHAnsi" w:hAnsiTheme="minorHAnsi" w:cstheme="minorHAnsi"/>
        </w:rPr>
        <w:t xml:space="preserve">Cohen and colleagues (2019a) suggest that viewing </w:t>
      </w:r>
      <w:r w:rsidR="00C9483E" w:rsidRPr="00A0593F">
        <w:rPr>
          <w:rFonts w:asciiTheme="minorHAnsi" w:hAnsiTheme="minorHAnsi" w:cstheme="minorHAnsi"/>
        </w:rPr>
        <w:t>body positive posts may foster broad conceptualisations of beauty in those who view them</w:t>
      </w:r>
      <w:r w:rsidR="0016377D" w:rsidRPr="00A0593F">
        <w:rPr>
          <w:rFonts w:asciiTheme="minorHAnsi" w:hAnsiTheme="minorHAnsi" w:cstheme="minorHAnsi"/>
        </w:rPr>
        <w:t>; h</w:t>
      </w:r>
      <w:r w:rsidR="003614D0" w:rsidRPr="00A0593F">
        <w:rPr>
          <w:rFonts w:asciiTheme="minorHAnsi" w:hAnsiTheme="minorHAnsi" w:cstheme="minorHAnsi"/>
        </w:rPr>
        <w:t xml:space="preserve">owever, </w:t>
      </w:r>
      <w:r w:rsidR="004F05B1" w:rsidRPr="00A0593F">
        <w:rPr>
          <w:rFonts w:asciiTheme="minorHAnsi" w:hAnsiTheme="minorHAnsi" w:cstheme="minorHAnsi"/>
        </w:rPr>
        <w:t xml:space="preserve">this was not measured in their </w:t>
      </w:r>
      <w:r w:rsidR="009A54FB" w:rsidRPr="00A0593F">
        <w:rPr>
          <w:rFonts w:asciiTheme="minorHAnsi" w:hAnsiTheme="minorHAnsi" w:cstheme="minorHAnsi"/>
        </w:rPr>
        <w:t>study,</w:t>
      </w:r>
      <w:r w:rsidR="003614D0" w:rsidRPr="00A0593F">
        <w:rPr>
          <w:rFonts w:asciiTheme="minorHAnsi" w:hAnsiTheme="minorHAnsi" w:cstheme="minorHAnsi"/>
        </w:rPr>
        <w:t xml:space="preserve"> and</w:t>
      </w:r>
      <w:r w:rsidR="003D764D" w:rsidRPr="00A0593F">
        <w:rPr>
          <w:rFonts w:asciiTheme="minorHAnsi" w:hAnsiTheme="minorHAnsi" w:cstheme="minorHAnsi"/>
        </w:rPr>
        <w:t xml:space="preserve"> it would </w:t>
      </w:r>
      <w:r w:rsidR="003614D0" w:rsidRPr="00A0593F">
        <w:rPr>
          <w:rFonts w:asciiTheme="minorHAnsi" w:hAnsiTheme="minorHAnsi" w:cstheme="minorHAnsi"/>
        </w:rPr>
        <w:t xml:space="preserve">therefore </w:t>
      </w:r>
      <w:r w:rsidR="003D764D" w:rsidRPr="00A0593F">
        <w:rPr>
          <w:rFonts w:asciiTheme="minorHAnsi" w:hAnsiTheme="minorHAnsi" w:cstheme="minorHAnsi"/>
        </w:rPr>
        <w:t xml:space="preserve">be beneficial to consider whether </w:t>
      </w:r>
      <w:r w:rsidR="00B770DA" w:rsidRPr="00A0593F">
        <w:rPr>
          <w:rFonts w:asciiTheme="minorHAnsi" w:hAnsiTheme="minorHAnsi" w:cstheme="minorHAnsi"/>
        </w:rPr>
        <w:t>viewing body positive content can increase broad conceptualisations of beauty.</w:t>
      </w:r>
    </w:p>
    <w:p w14:paraId="52AE59D3" w14:textId="1957D829" w:rsidR="00B91F7F" w:rsidRPr="00A0593F" w:rsidRDefault="009E027E" w:rsidP="003E756B">
      <w:pPr>
        <w:pStyle w:val="paragraph"/>
        <w:spacing w:before="0" w:beforeAutospacing="0" w:after="0" w:afterAutospacing="0" w:line="480" w:lineRule="auto"/>
        <w:jc w:val="both"/>
        <w:textAlignment w:val="baseline"/>
        <w:rPr>
          <w:rFonts w:asciiTheme="minorHAnsi" w:hAnsiTheme="minorHAnsi" w:cstheme="minorHAnsi"/>
          <w:b/>
          <w:bCs/>
        </w:rPr>
      </w:pPr>
      <w:r w:rsidRPr="00A0593F">
        <w:rPr>
          <w:rFonts w:asciiTheme="minorHAnsi" w:hAnsiTheme="minorHAnsi" w:cstheme="minorHAnsi"/>
          <w:b/>
          <w:bCs/>
        </w:rPr>
        <w:t xml:space="preserve">1.4 </w:t>
      </w:r>
      <w:r w:rsidR="00B91F7F" w:rsidRPr="00A0593F">
        <w:rPr>
          <w:rFonts w:asciiTheme="minorHAnsi" w:hAnsiTheme="minorHAnsi" w:cstheme="minorHAnsi"/>
          <w:b/>
          <w:bCs/>
        </w:rPr>
        <w:t>Research aims</w:t>
      </w:r>
    </w:p>
    <w:p w14:paraId="4836C8EE" w14:textId="029E91AC" w:rsidR="00772EFF" w:rsidRPr="00A0593F" w:rsidRDefault="00772EFF" w:rsidP="00772EFF">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In summary, </w:t>
      </w:r>
      <w:r w:rsidR="00976E38" w:rsidRPr="00A0593F">
        <w:rPr>
          <w:rStyle w:val="normaltextrun"/>
          <w:rFonts w:asciiTheme="minorHAnsi" w:hAnsiTheme="minorHAnsi" w:cstheme="minorHAnsi"/>
        </w:rPr>
        <w:t>previous research has suggested that body positive Instagram posts may</w:t>
      </w:r>
      <w:r w:rsidR="00E02F6D" w:rsidRPr="00A0593F">
        <w:rPr>
          <w:rStyle w:val="normaltextrun"/>
          <w:rFonts w:asciiTheme="minorHAnsi" w:hAnsiTheme="minorHAnsi" w:cstheme="minorHAnsi"/>
        </w:rPr>
        <w:t xml:space="preserve"> have a beneficial impact on the body image and mood of those who </w:t>
      </w:r>
      <w:r w:rsidR="006140E8" w:rsidRPr="00A0593F">
        <w:rPr>
          <w:rStyle w:val="normaltextrun"/>
          <w:rFonts w:asciiTheme="minorHAnsi" w:hAnsiTheme="minorHAnsi" w:cstheme="minorHAnsi"/>
        </w:rPr>
        <w:t>consume</w:t>
      </w:r>
      <w:r w:rsidR="00E02F6D" w:rsidRPr="00A0593F">
        <w:rPr>
          <w:rStyle w:val="normaltextrun"/>
          <w:rFonts w:asciiTheme="minorHAnsi" w:hAnsiTheme="minorHAnsi" w:cstheme="minorHAnsi"/>
        </w:rPr>
        <w:t xml:space="preserve"> it</w:t>
      </w:r>
      <w:r w:rsidR="00EC6B46" w:rsidRPr="00A0593F">
        <w:rPr>
          <w:rStyle w:val="normaltextrun"/>
          <w:rFonts w:asciiTheme="minorHAnsi" w:hAnsiTheme="minorHAnsi" w:cstheme="minorHAnsi"/>
        </w:rPr>
        <w:t xml:space="preserve">; however, there have also been </w:t>
      </w:r>
      <w:r w:rsidR="006140E8" w:rsidRPr="00A0593F">
        <w:rPr>
          <w:rStyle w:val="normaltextrun"/>
          <w:rFonts w:asciiTheme="minorHAnsi" w:hAnsiTheme="minorHAnsi" w:cstheme="minorHAnsi"/>
        </w:rPr>
        <w:t>concerns</w:t>
      </w:r>
      <w:r w:rsidR="00EC6B46" w:rsidRPr="00A0593F">
        <w:rPr>
          <w:rStyle w:val="normaltextrun"/>
          <w:rFonts w:asciiTheme="minorHAnsi" w:hAnsiTheme="minorHAnsi" w:cstheme="minorHAnsi"/>
        </w:rPr>
        <w:t xml:space="preserve"> that it may increase self-objectification</w:t>
      </w:r>
      <w:r w:rsidR="00090BF8" w:rsidRPr="00A0593F">
        <w:rPr>
          <w:rStyle w:val="normaltextrun"/>
          <w:rFonts w:asciiTheme="minorHAnsi" w:hAnsiTheme="minorHAnsi" w:cstheme="minorHAnsi"/>
        </w:rPr>
        <w:t xml:space="preserve"> and</w:t>
      </w:r>
      <w:r w:rsidR="00F23F09" w:rsidRPr="00A0593F">
        <w:rPr>
          <w:rStyle w:val="normaltextrun"/>
          <w:rFonts w:asciiTheme="minorHAnsi" w:hAnsiTheme="minorHAnsi" w:cstheme="minorHAnsi"/>
        </w:rPr>
        <w:t xml:space="preserve"> there have been mixed findings in relation to the </w:t>
      </w:r>
      <w:r w:rsidR="129E7EAF" w:rsidRPr="00A0593F">
        <w:rPr>
          <w:rStyle w:val="normaltextrun"/>
          <w:rFonts w:asciiTheme="minorHAnsi" w:hAnsiTheme="minorHAnsi" w:cstheme="minorHAnsi"/>
        </w:rPr>
        <w:t>relative contribution</w:t>
      </w:r>
      <w:r w:rsidR="00F23F09" w:rsidRPr="00A0593F">
        <w:rPr>
          <w:rStyle w:val="normaltextrun"/>
          <w:rFonts w:asciiTheme="minorHAnsi" w:hAnsiTheme="minorHAnsi" w:cstheme="minorHAnsi"/>
        </w:rPr>
        <w:t xml:space="preserve"> of the images and captions </w:t>
      </w:r>
      <w:r w:rsidR="00FB00FB" w:rsidRPr="00A0593F">
        <w:rPr>
          <w:rStyle w:val="normaltextrun"/>
          <w:rFonts w:asciiTheme="minorHAnsi" w:hAnsiTheme="minorHAnsi" w:cstheme="minorHAnsi"/>
        </w:rPr>
        <w:t>in body positive posts, which requires further exploration.</w:t>
      </w:r>
    </w:p>
    <w:p w14:paraId="155744E7" w14:textId="55D48A88" w:rsidR="00C84659" w:rsidRPr="00A0593F" w:rsidRDefault="50096B54" w:rsidP="00DE498D">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Overall, the aim of the current study </w:t>
      </w:r>
      <w:r w:rsidR="21C4817F" w:rsidRPr="00A0593F">
        <w:rPr>
          <w:rStyle w:val="normaltextrun"/>
          <w:rFonts w:asciiTheme="minorHAnsi" w:hAnsiTheme="minorHAnsi" w:cstheme="minorHAnsi"/>
        </w:rPr>
        <w:t>was</w:t>
      </w:r>
      <w:r w:rsidRPr="00A0593F">
        <w:rPr>
          <w:rStyle w:val="normaltextrun"/>
          <w:rFonts w:asciiTheme="minorHAnsi" w:hAnsiTheme="minorHAnsi" w:cstheme="minorHAnsi"/>
        </w:rPr>
        <w:t xml:space="preserve"> to </w:t>
      </w:r>
      <w:r w:rsidR="00AE71F8" w:rsidRPr="00A0593F">
        <w:rPr>
          <w:rStyle w:val="normaltextrun"/>
          <w:rFonts w:asciiTheme="minorHAnsi" w:hAnsiTheme="minorHAnsi" w:cstheme="minorHAnsi"/>
        </w:rPr>
        <w:t xml:space="preserve">replicate and extend Cohen and colleagues’ (2019a) body positive experiment by </w:t>
      </w:r>
      <w:r w:rsidRPr="00A0593F">
        <w:rPr>
          <w:rStyle w:val="normaltextrun"/>
          <w:rFonts w:asciiTheme="minorHAnsi" w:hAnsiTheme="minorHAnsi" w:cstheme="minorHAnsi"/>
        </w:rPr>
        <w:t>exa</w:t>
      </w:r>
      <w:r w:rsidR="00AE71F8" w:rsidRPr="00A0593F">
        <w:rPr>
          <w:rStyle w:val="normaltextrun"/>
          <w:rFonts w:asciiTheme="minorHAnsi" w:hAnsiTheme="minorHAnsi" w:cstheme="minorHAnsi"/>
        </w:rPr>
        <w:t>mining</w:t>
      </w:r>
      <w:r w:rsidRPr="00A0593F">
        <w:rPr>
          <w:rStyle w:val="normaltextrun"/>
          <w:rFonts w:asciiTheme="minorHAnsi" w:hAnsiTheme="minorHAnsi" w:cstheme="minorHAnsi"/>
        </w:rPr>
        <w:t xml:space="preserve"> the effects of body positive</w:t>
      </w:r>
      <w:r w:rsidRPr="00A0593F">
        <w:rPr>
          <w:rStyle w:val="apple-converted-space"/>
          <w:rFonts w:asciiTheme="minorHAnsi" w:hAnsiTheme="minorHAnsi" w:cstheme="minorHAnsi"/>
        </w:rPr>
        <w:t> </w:t>
      </w:r>
      <w:r w:rsidRPr="00A0593F">
        <w:rPr>
          <w:rStyle w:val="normaltextrun"/>
          <w:rFonts w:asciiTheme="minorHAnsi" w:hAnsiTheme="minorHAnsi" w:cstheme="minorHAnsi"/>
        </w:rPr>
        <w:t>Instagram posts on young women’s mood and body image in comparison to thin-ideal Instagram posts.</w:t>
      </w:r>
      <w:r w:rsidR="0013788F" w:rsidRPr="00A0593F">
        <w:rPr>
          <w:rStyle w:val="normaltextrun"/>
          <w:rFonts w:asciiTheme="minorHAnsi" w:hAnsiTheme="minorHAnsi" w:cstheme="minorHAnsi"/>
        </w:rPr>
        <w:t xml:space="preserve"> Body positive posts were conceptualised as those that display a wide range of bodies and messages of self-love, care and respect, and </w:t>
      </w:r>
      <w:r w:rsidR="00492634" w:rsidRPr="00A0593F">
        <w:rPr>
          <w:rStyle w:val="normaltextrun"/>
          <w:rFonts w:asciiTheme="minorHAnsi" w:hAnsiTheme="minorHAnsi" w:cstheme="minorHAnsi"/>
        </w:rPr>
        <w:t>broad conceptualisations of beauty.</w:t>
      </w:r>
      <w:r w:rsidRPr="00A0593F">
        <w:rPr>
          <w:rStyle w:val="normaltextrun"/>
          <w:rFonts w:asciiTheme="minorHAnsi" w:hAnsiTheme="minorHAnsi" w:cstheme="minorHAnsi"/>
        </w:rPr>
        <w:t xml:space="preserve"> </w:t>
      </w:r>
      <w:r w:rsidR="0014191D" w:rsidRPr="00A0593F">
        <w:rPr>
          <w:rStyle w:val="normaltextrun"/>
          <w:rFonts w:asciiTheme="minorHAnsi" w:hAnsiTheme="minorHAnsi" w:cstheme="minorHAnsi"/>
        </w:rPr>
        <w:t xml:space="preserve">In particular, the </w:t>
      </w:r>
      <w:r w:rsidR="00DE498D" w:rsidRPr="00A0593F">
        <w:rPr>
          <w:rStyle w:val="normaltextrun"/>
          <w:rFonts w:asciiTheme="minorHAnsi" w:hAnsiTheme="minorHAnsi" w:cstheme="minorHAnsi"/>
        </w:rPr>
        <w:t xml:space="preserve">aims extend the </w:t>
      </w:r>
      <w:r w:rsidR="4E9B675D" w:rsidRPr="00A0593F">
        <w:rPr>
          <w:rStyle w:val="normaltextrun"/>
          <w:rFonts w:asciiTheme="minorHAnsi" w:hAnsiTheme="minorHAnsi" w:cstheme="minorHAnsi"/>
        </w:rPr>
        <w:t xml:space="preserve">previous </w:t>
      </w:r>
      <w:r w:rsidR="00DE498D" w:rsidRPr="00A0593F">
        <w:rPr>
          <w:rStyle w:val="normaltextrun"/>
          <w:rFonts w:asciiTheme="minorHAnsi" w:hAnsiTheme="minorHAnsi" w:cstheme="minorHAnsi"/>
        </w:rPr>
        <w:t xml:space="preserve">study by investigating </w:t>
      </w:r>
      <w:r w:rsidR="00772EFF" w:rsidRPr="00A0593F">
        <w:rPr>
          <w:rStyle w:val="normaltextrun"/>
          <w:rFonts w:asciiTheme="minorHAnsi" w:hAnsiTheme="minorHAnsi" w:cstheme="minorHAnsi"/>
        </w:rPr>
        <w:t xml:space="preserve">whether body </w:t>
      </w:r>
      <w:r w:rsidR="00772EFF" w:rsidRPr="00A0593F">
        <w:rPr>
          <w:rStyle w:val="normaltextrun"/>
          <w:rFonts w:asciiTheme="minorHAnsi" w:hAnsiTheme="minorHAnsi" w:cstheme="minorHAnsi"/>
        </w:rPr>
        <w:lastRenderedPageBreak/>
        <w:t xml:space="preserve">positive images and captions have an impact on body image and mood in isolation, and whether their affect is greater when combined. Additionally, </w:t>
      </w:r>
      <w:r w:rsidR="004C1A07" w:rsidRPr="00A0593F">
        <w:rPr>
          <w:rStyle w:val="normaltextrun"/>
          <w:rFonts w:asciiTheme="minorHAnsi" w:hAnsiTheme="minorHAnsi" w:cstheme="minorHAnsi"/>
        </w:rPr>
        <w:t>we</w:t>
      </w:r>
      <w:r w:rsidR="00772EFF" w:rsidRPr="00A0593F">
        <w:rPr>
          <w:rStyle w:val="normaltextrun"/>
          <w:rFonts w:asciiTheme="minorHAnsi" w:hAnsiTheme="minorHAnsi" w:cstheme="minorHAnsi"/>
        </w:rPr>
        <w:t xml:space="preserve"> sought to examine the impact of body positive posts on broad conceptualisation of beauty and self-objectification.</w:t>
      </w:r>
      <w:r w:rsidR="00D94218" w:rsidRPr="00A0593F">
        <w:rPr>
          <w:rStyle w:val="normaltextrun"/>
          <w:rFonts w:asciiTheme="minorHAnsi" w:hAnsiTheme="minorHAnsi" w:cstheme="minorHAnsi"/>
        </w:rPr>
        <w:t xml:space="preserve"> </w:t>
      </w:r>
    </w:p>
    <w:p w14:paraId="26A32254" w14:textId="007A46A6" w:rsidR="00141856" w:rsidRPr="00A0593F" w:rsidRDefault="00D94218" w:rsidP="006E47DB">
      <w:pPr>
        <w:pStyle w:val="paragraph"/>
        <w:spacing w:before="0" w:beforeAutospacing="0" w:after="0" w:afterAutospacing="0" w:line="480" w:lineRule="auto"/>
        <w:ind w:firstLine="720"/>
        <w:jc w:val="both"/>
        <w:textAlignment w:val="baseline"/>
        <w:rPr>
          <w:rStyle w:val="eop"/>
          <w:rFonts w:asciiTheme="minorHAnsi" w:hAnsiTheme="minorHAnsi" w:cstheme="minorHAnsi"/>
        </w:rPr>
      </w:pPr>
      <w:r w:rsidRPr="00A0593F">
        <w:rPr>
          <w:rStyle w:val="normaltextrun"/>
          <w:rFonts w:asciiTheme="minorHAnsi" w:hAnsiTheme="minorHAnsi" w:cstheme="minorHAnsi"/>
        </w:rPr>
        <w:t>The hypotheses were</w:t>
      </w:r>
      <w:r w:rsidR="00C84659" w:rsidRPr="00A0593F">
        <w:rPr>
          <w:rStyle w:val="normaltextrun"/>
          <w:rFonts w:asciiTheme="minorHAnsi" w:hAnsiTheme="minorHAnsi" w:cstheme="minorHAnsi"/>
        </w:rPr>
        <w:t xml:space="preserve"> that b</w:t>
      </w:r>
      <w:r w:rsidR="50096B54" w:rsidRPr="00A0593F">
        <w:rPr>
          <w:rStyle w:val="normaltextrun"/>
          <w:rFonts w:asciiTheme="minorHAnsi" w:hAnsiTheme="minorHAnsi" w:cstheme="minorHAnsi"/>
        </w:rPr>
        <w:t xml:space="preserve">ody positive posts (consisting of images and captions) </w:t>
      </w:r>
      <w:r w:rsidR="7789B88B" w:rsidRPr="00A0593F">
        <w:rPr>
          <w:rStyle w:val="normaltextrun"/>
          <w:rFonts w:asciiTheme="minorHAnsi" w:hAnsiTheme="minorHAnsi" w:cstheme="minorHAnsi"/>
        </w:rPr>
        <w:t>would</w:t>
      </w:r>
      <w:r w:rsidR="77CB0A50" w:rsidRPr="00A0593F">
        <w:rPr>
          <w:rStyle w:val="normaltextrun"/>
          <w:rFonts w:asciiTheme="minorHAnsi" w:hAnsiTheme="minorHAnsi" w:cstheme="minorHAnsi"/>
        </w:rPr>
        <w:t xml:space="preserve"> </w:t>
      </w:r>
      <w:r w:rsidR="50096B54" w:rsidRPr="00A0593F">
        <w:rPr>
          <w:rStyle w:val="normaltextrun"/>
          <w:rFonts w:asciiTheme="minorHAnsi" w:hAnsiTheme="minorHAnsi" w:cstheme="minorHAnsi"/>
        </w:rPr>
        <w:t xml:space="preserve">improve young women’s positive mood, body satisfaction, body appreciation and broad conceptualisations of beauty, and reduce young women’s negative mood and self-objectification, compared to viewing thin-ideal Instagram posts. Given the lack of existing evidence, </w:t>
      </w:r>
      <w:r w:rsidR="15AC7C95" w:rsidRPr="00A0593F">
        <w:rPr>
          <w:rStyle w:val="normaltextrun"/>
          <w:rFonts w:asciiTheme="minorHAnsi" w:hAnsiTheme="minorHAnsi" w:cstheme="minorHAnsi"/>
        </w:rPr>
        <w:t xml:space="preserve">the study </w:t>
      </w:r>
      <w:r w:rsidR="50096B54" w:rsidRPr="00A0593F">
        <w:rPr>
          <w:rStyle w:val="normaltextrun"/>
          <w:rFonts w:asciiTheme="minorHAnsi" w:hAnsiTheme="minorHAnsi" w:cstheme="minorHAnsi"/>
        </w:rPr>
        <w:t>explored (without prediction) the relative impact of viewing body positive Instagram posts, consisting of both body positive images and captions, body positive captions only, and body positive images only, on young women’s body image and mood.</w:t>
      </w:r>
      <w:r w:rsidR="00141856" w:rsidRPr="00A0593F">
        <w:rPr>
          <w:rStyle w:val="normaltextrun"/>
          <w:rFonts w:asciiTheme="minorHAnsi" w:hAnsiTheme="minorHAnsi" w:cstheme="minorHAnsi"/>
        </w:rPr>
        <w:t xml:space="preserve"> </w:t>
      </w:r>
      <w:r w:rsidR="41806BFE" w:rsidRPr="00A0593F">
        <w:rPr>
          <w:rStyle w:val="eop"/>
          <w:rFonts w:asciiTheme="minorHAnsi" w:hAnsiTheme="minorHAnsi" w:cstheme="minorHAnsi"/>
        </w:rPr>
        <w:t>Finally, the present</w:t>
      </w:r>
      <w:r w:rsidR="00141856" w:rsidRPr="00A0593F">
        <w:rPr>
          <w:rStyle w:val="eop"/>
          <w:rFonts w:asciiTheme="minorHAnsi" w:hAnsiTheme="minorHAnsi" w:cstheme="minorHAnsi"/>
        </w:rPr>
        <w:t xml:space="preserve"> </w:t>
      </w:r>
      <w:r w:rsidR="41806BFE" w:rsidRPr="00A0593F">
        <w:rPr>
          <w:rStyle w:val="eop"/>
          <w:rFonts w:asciiTheme="minorHAnsi" w:hAnsiTheme="minorHAnsi" w:cstheme="minorHAnsi"/>
        </w:rPr>
        <w:t>study</w:t>
      </w:r>
      <w:r w:rsidR="00141856" w:rsidRPr="00A0593F">
        <w:rPr>
          <w:rStyle w:val="eop"/>
          <w:rFonts w:asciiTheme="minorHAnsi" w:hAnsiTheme="minorHAnsi" w:cstheme="minorHAnsi"/>
        </w:rPr>
        <w:t xml:space="preserve"> </w:t>
      </w:r>
      <w:r w:rsidR="41806BFE" w:rsidRPr="00A0593F">
        <w:rPr>
          <w:rStyle w:val="eop"/>
          <w:rFonts w:asciiTheme="minorHAnsi" w:hAnsiTheme="minorHAnsi" w:cstheme="minorHAnsi"/>
        </w:rPr>
        <w:t>explores women’s attitudes towards these types of accounts, as well as whether viewing body positive content could have an effect even when controlling for trait body appreciation, as seen in Cohen et al. (2019a)</w:t>
      </w:r>
      <w:r w:rsidR="00141856" w:rsidRPr="00A0593F">
        <w:rPr>
          <w:rStyle w:val="eop"/>
          <w:rFonts w:asciiTheme="minorHAnsi" w:hAnsiTheme="minorHAnsi" w:cstheme="minorHAnsi"/>
        </w:rPr>
        <w:t>.</w:t>
      </w:r>
    </w:p>
    <w:p w14:paraId="66A15E92" w14:textId="19254C2D" w:rsidR="00D2515B" w:rsidRPr="00A0593F" w:rsidRDefault="50096B54" w:rsidP="009E027E">
      <w:pPr>
        <w:pStyle w:val="ListParagraph"/>
        <w:numPr>
          <w:ilvl w:val="0"/>
          <w:numId w:val="14"/>
        </w:numPr>
        <w:spacing w:line="480" w:lineRule="auto"/>
        <w:jc w:val="center"/>
        <w:textAlignment w:val="baseline"/>
        <w:rPr>
          <w:rFonts w:asciiTheme="minorHAnsi" w:hAnsiTheme="minorHAnsi" w:cstheme="minorHAnsi"/>
          <w:b/>
          <w:bCs/>
        </w:rPr>
      </w:pPr>
      <w:r w:rsidRPr="00A0593F">
        <w:rPr>
          <w:rFonts w:asciiTheme="minorHAnsi" w:hAnsiTheme="minorHAnsi" w:cstheme="minorHAnsi"/>
          <w:b/>
          <w:bCs/>
        </w:rPr>
        <w:t>Method</w:t>
      </w:r>
    </w:p>
    <w:p w14:paraId="57B5EC31" w14:textId="043E550E" w:rsidR="00D2515B" w:rsidRPr="00A0593F" w:rsidRDefault="009E027E" w:rsidP="003E756B">
      <w:pPr>
        <w:spacing w:line="480" w:lineRule="auto"/>
        <w:jc w:val="both"/>
        <w:textAlignment w:val="baseline"/>
        <w:rPr>
          <w:rFonts w:eastAsia="Times New Roman" w:cstheme="minorHAnsi"/>
          <w:b/>
          <w:bCs/>
          <w:lang w:eastAsia="en-GB"/>
        </w:rPr>
      </w:pPr>
      <w:r w:rsidRPr="00A0593F">
        <w:rPr>
          <w:rFonts w:eastAsia="Times New Roman" w:cstheme="minorHAnsi"/>
          <w:b/>
          <w:bCs/>
          <w:lang w:eastAsia="en-GB"/>
        </w:rPr>
        <w:t xml:space="preserve">2.1 </w:t>
      </w:r>
      <w:r w:rsidR="00D2515B" w:rsidRPr="00A0593F">
        <w:rPr>
          <w:rFonts w:eastAsia="Times New Roman" w:cstheme="minorHAnsi"/>
          <w:b/>
          <w:bCs/>
          <w:lang w:eastAsia="en-GB"/>
        </w:rPr>
        <w:t>Design  </w:t>
      </w:r>
    </w:p>
    <w:p w14:paraId="7932F5E1" w14:textId="375E71F7" w:rsidR="00D2515B" w:rsidRPr="00A0593F" w:rsidRDefault="00D2515B"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The study employed a between-subjects experimental design with 4 conditions: body positive posts (</w:t>
      </w:r>
      <w:r w:rsidR="00E260A8" w:rsidRPr="00A0593F">
        <w:rPr>
          <w:rFonts w:eastAsia="Times New Roman" w:cstheme="minorHAnsi"/>
          <w:lang w:eastAsia="en-GB"/>
        </w:rPr>
        <w:t xml:space="preserve">consisting of </w:t>
      </w:r>
      <w:r w:rsidR="47546E20" w:rsidRPr="00A0593F">
        <w:rPr>
          <w:rFonts w:eastAsia="Times New Roman" w:cstheme="minorHAnsi"/>
          <w:lang w:eastAsia="en-GB"/>
        </w:rPr>
        <w:t xml:space="preserve">both </w:t>
      </w:r>
      <w:r w:rsidRPr="00A0593F">
        <w:rPr>
          <w:rFonts w:eastAsia="Times New Roman" w:cstheme="minorHAnsi"/>
          <w:lang w:eastAsia="en-GB"/>
        </w:rPr>
        <w:t>images and captions), body positive captions only, body positive images only, and thin ideal posts</w:t>
      </w:r>
      <w:r w:rsidR="008A4925" w:rsidRPr="00A0593F">
        <w:rPr>
          <w:rFonts w:eastAsia="Times New Roman" w:cstheme="minorHAnsi"/>
          <w:lang w:eastAsia="en-GB"/>
        </w:rPr>
        <w:t xml:space="preserve">. </w:t>
      </w:r>
      <w:r w:rsidRPr="00A0593F">
        <w:rPr>
          <w:rFonts w:eastAsia="Times New Roman" w:cstheme="minorHAnsi"/>
          <w:lang w:eastAsia="en-GB"/>
        </w:rPr>
        <w:t xml:space="preserve">The dependent variables were mood, body satisfaction, body appreciation, self-objectification, and broad conceptualisation of beauty. </w:t>
      </w:r>
      <w:r w:rsidR="00BE1A2D" w:rsidRPr="00A0593F">
        <w:rPr>
          <w:rFonts w:eastAsia="Times New Roman" w:cstheme="minorHAnsi"/>
          <w:lang w:eastAsia="en-GB"/>
        </w:rPr>
        <w:t>The independent variable</w:t>
      </w:r>
      <w:r w:rsidR="00EE444A" w:rsidRPr="00A0593F">
        <w:rPr>
          <w:rFonts w:eastAsia="Times New Roman" w:cstheme="minorHAnsi"/>
          <w:lang w:eastAsia="en-GB"/>
        </w:rPr>
        <w:t>s</w:t>
      </w:r>
      <w:r w:rsidR="00BE1A2D" w:rsidRPr="00A0593F">
        <w:rPr>
          <w:rFonts w:eastAsia="Times New Roman" w:cstheme="minorHAnsi"/>
          <w:lang w:eastAsia="en-GB"/>
        </w:rPr>
        <w:t xml:space="preserve"> </w:t>
      </w:r>
      <w:r w:rsidR="00EE444A" w:rsidRPr="00A0593F">
        <w:rPr>
          <w:rFonts w:eastAsia="Times New Roman" w:cstheme="minorHAnsi"/>
          <w:lang w:eastAsia="en-GB"/>
        </w:rPr>
        <w:t>were</w:t>
      </w:r>
      <w:r w:rsidR="00BE1A2D" w:rsidRPr="00A0593F">
        <w:rPr>
          <w:rFonts w:eastAsia="Times New Roman" w:cstheme="minorHAnsi"/>
          <w:lang w:eastAsia="en-GB"/>
        </w:rPr>
        <w:t xml:space="preserve"> time</w:t>
      </w:r>
      <w:r w:rsidR="00EE444A" w:rsidRPr="00A0593F">
        <w:rPr>
          <w:rFonts w:eastAsia="Times New Roman" w:cstheme="minorHAnsi"/>
          <w:lang w:eastAsia="en-GB"/>
        </w:rPr>
        <w:t xml:space="preserve"> (</w:t>
      </w:r>
      <w:r w:rsidR="00BE1A2D" w:rsidRPr="00A0593F">
        <w:rPr>
          <w:rFonts w:eastAsia="Times New Roman" w:cstheme="minorHAnsi"/>
          <w:lang w:eastAsia="en-GB"/>
        </w:rPr>
        <w:t>pre</w:t>
      </w:r>
      <w:r w:rsidR="00141856" w:rsidRPr="00A0593F">
        <w:rPr>
          <w:rFonts w:eastAsia="Times New Roman" w:cstheme="minorHAnsi"/>
          <w:lang w:eastAsia="en-GB"/>
        </w:rPr>
        <w:t>-</w:t>
      </w:r>
      <w:r w:rsidR="00BE1A2D" w:rsidRPr="00A0593F">
        <w:rPr>
          <w:rFonts w:eastAsia="Times New Roman" w:cstheme="minorHAnsi"/>
          <w:lang w:eastAsia="en-GB"/>
        </w:rPr>
        <w:t>and</w:t>
      </w:r>
      <w:r w:rsidR="00141856" w:rsidRPr="00A0593F">
        <w:rPr>
          <w:rFonts w:eastAsia="Times New Roman" w:cstheme="minorHAnsi"/>
          <w:lang w:eastAsia="en-GB"/>
        </w:rPr>
        <w:t>-</w:t>
      </w:r>
      <w:r w:rsidR="00BE1A2D" w:rsidRPr="00A0593F">
        <w:rPr>
          <w:rFonts w:eastAsia="Times New Roman" w:cstheme="minorHAnsi"/>
          <w:lang w:eastAsia="en-GB"/>
        </w:rPr>
        <w:t>post</w:t>
      </w:r>
      <w:r w:rsidR="00141856" w:rsidRPr="00A0593F">
        <w:rPr>
          <w:rFonts w:eastAsia="Times New Roman" w:cstheme="minorHAnsi"/>
          <w:lang w:eastAsia="en-GB"/>
        </w:rPr>
        <w:t>-</w:t>
      </w:r>
      <w:r w:rsidR="00BE1A2D" w:rsidRPr="00A0593F">
        <w:rPr>
          <w:rFonts w:eastAsia="Times New Roman" w:cstheme="minorHAnsi"/>
          <w:lang w:eastAsia="en-GB"/>
        </w:rPr>
        <w:t>exposure</w:t>
      </w:r>
      <w:r w:rsidR="00EE444A" w:rsidRPr="00A0593F">
        <w:rPr>
          <w:rFonts w:eastAsia="Times New Roman" w:cstheme="minorHAnsi"/>
          <w:lang w:eastAsia="en-GB"/>
        </w:rPr>
        <w:t>) and condition</w:t>
      </w:r>
      <w:r w:rsidR="00BE1A2D" w:rsidRPr="00A0593F">
        <w:rPr>
          <w:rFonts w:eastAsia="Times New Roman" w:cstheme="minorHAnsi"/>
          <w:lang w:eastAsia="en-GB"/>
        </w:rPr>
        <w:t xml:space="preserve">. </w:t>
      </w:r>
    </w:p>
    <w:p w14:paraId="330FB006" w14:textId="515F2382" w:rsidR="00D2515B" w:rsidRPr="00A0593F" w:rsidRDefault="009E027E" w:rsidP="003E756B">
      <w:pPr>
        <w:spacing w:line="480" w:lineRule="auto"/>
        <w:jc w:val="both"/>
        <w:textAlignment w:val="baseline"/>
        <w:rPr>
          <w:rFonts w:eastAsia="Times New Roman" w:cstheme="minorHAnsi"/>
          <w:b/>
          <w:bCs/>
          <w:lang w:eastAsia="en-GB"/>
        </w:rPr>
      </w:pPr>
      <w:r w:rsidRPr="00A0593F">
        <w:rPr>
          <w:rFonts w:eastAsia="Times New Roman" w:cstheme="minorHAnsi"/>
          <w:b/>
          <w:bCs/>
          <w:lang w:eastAsia="en-GB"/>
        </w:rPr>
        <w:t xml:space="preserve">2.2 </w:t>
      </w:r>
      <w:r w:rsidR="00D2515B" w:rsidRPr="00A0593F">
        <w:rPr>
          <w:rFonts w:eastAsia="Times New Roman" w:cstheme="minorHAnsi"/>
          <w:b/>
          <w:bCs/>
          <w:lang w:eastAsia="en-GB"/>
        </w:rPr>
        <w:t>Participants  </w:t>
      </w:r>
    </w:p>
    <w:p w14:paraId="7BE0B69C" w14:textId="3F3378B2" w:rsidR="00D2515B" w:rsidRPr="00A0593F" w:rsidRDefault="50096B54" w:rsidP="458FA832">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G*Power determined a </w:t>
      </w:r>
      <w:r w:rsidR="00404228" w:rsidRPr="00A0593F">
        <w:rPr>
          <w:rFonts w:eastAsia="Times New Roman" w:cstheme="minorHAnsi"/>
          <w:lang w:eastAsia="en-GB"/>
        </w:rPr>
        <w:t xml:space="preserve">total </w:t>
      </w:r>
      <w:r w:rsidRPr="00A0593F">
        <w:rPr>
          <w:rFonts w:eastAsia="Times New Roman" w:cstheme="minorHAnsi"/>
          <w:lang w:eastAsia="en-GB"/>
        </w:rPr>
        <w:t>sample size of 72 would be appropriate to detect a small or medium effect size with 95% power. Participants were 195 young women ranging from 18-30 years old (</w:t>
      </w:r>
      <w:r w:rsidRPr="00A0593F">
        <w:rPr>
          <w:rFonts w:eastAsia="Times New Roman" w:cstheme="minorHAnsi"/>
          <w:i/>
          <w:iCs/>
          <w:lang w:eastAsia="en-GB"/>
        </w:rPr>
        <w:t>M </w:t>
      </w:r>
      <w:r w:rsidRPr="00A0593F">
        <w:rPr>
          <w:rFonts w:eastAsia="Times New Roman" w:cstheme="minorHAnsi"/>
          <w:lang w:eastAsia="en-GB"/>
        </w:rPr>
        <w:t>= 21.21,</w:t>
      </w:r>
      <w:r w:rsidRPr="00A0593F">
        <w:rPr>
          <w:rFonts w:eastAsia="Times New Roman" w:cstheme="minorHAnsi"/>
          <w:i/>
          <w:iCs/>
          <w:lang w:eastAsia="en-GB"/>
        </w:rPr>
        <w:t> SD </w:t>
      </w:r>
      <w:r w:rsidRPr="00A0593F">
        <w:rPr>
          <w:rFonts w:eastAsia="Times New Roman" w:cstheme="minorHAnsi"/>
          <w:lang w:eastAsia="en-GB"/>
        </w:rPr>
        <w:t xml:space="preserve">= 2.90). A total of 274 participants agreed to take part in the study, </w:t>
      </w:r>
      <w:r w:rsidRPr="00A0593F">
        <w:rPr>
          <w:rFonts w:eastAsia="Times New Roman" w:cstheme="minorHAnsi"/>
          <w:lang w:eastAsia="en-GB"/>
        </w:rPr>
        <w:lastRenderedPageBreak/>
        <w:t>although 79 were excluded due to incomplete responses, lack of consent, or failing to meet the eligibility criteria (young women between 18-30 years old).  Participants had an average body mass index (BMI) of 23.80</w:t>
      </w:r>
      <w:r w:rsidRPr="00A0593F">
        <w:rPr>
          <w:rFonts w:eastAsia="Times New Roman" w:cstheme="minorHAnsi"/>
          <w:i/>
          <w:iCs/>
          <w:lang w:eastAsia="en-GB"/>
        </w:rPr>
        <w:t> </w:t>
      </w:r>
      <w:r w:rsidRPr="00A0593F">
        <w:rPr>
          <w:rFonts w:eastAsia="Times New Roman" w:cstheme="minorHAnsi"/>
          <w:lang w:eastAsia="en-GB"/>
        </w:rPr>
        <w:t>(</w:t>
      </w:r>
      <w:r w:rsidRPr="00A0593F">
        <w:rPr>
          <w:rFonts w:eastAsia="Times New Roman" w:cstheme="minorHAnsi"/>
          <w:i/>
          <w:iCs/>
          <w:lang w:eastAsia="en-GB"/>
        </w:rPr>
        <w:t>SD</w:t>
      </w:r>
      <w:r w:rsidRPr="00A0593F">
        <w:rPr>
          <w:rFonts w:eastAsia="Times New Roman" w:cstheme="minorHAnsi"/>
          <w:lang w:eastAsia="en-GB"/>
        </w:rPr>
        <w:t xml:space="preserve"> = 4.29). </w:t>
      </w:r>
      <w:r w:rsidR="00836436" w:rsidRPr="00A0593F">
        <w:rPr>
          <w:rFonts w:eastAsia="Times New Roman" w:cstheme="minorHAnsi"/>
          <w:lang w:eastAsia="en-GB"/>
        </w:rPr>
        <w:t>Most of</w:t>
      </w:r>
      <w:r w:rsidRPr="00A0593F">
        <w:rPr>
          <w:rFonts w:eastAsia="Times New Roman" w:cstheme="minorHAnsi"/>
          <w:lang w:eastAsia="en-GB"/>
        </w:rPr>
        <w:t xml:space="preserve"> the sample identified as White (</w:t>
      </w:r>
      <w:r w:rsidRPr="00A0593F">
        <w:rPr>
          <w:rFonts w:eastAsia="Times New Roman" w:cstheme="minorHAnsi"/>
          <w:i/>
          <w:iCs/>
          <w:lang w:eastAsia="en-GB"/>
        </w:rPr>
        <w:t>n </w:t>
      </w:r>
      <w:r w:rsidRPr="00A0593F">
        <w:rPr>
          <w:rFonts w:eastAsia="Times New Roman" w:cstheme="minorHAnsi"/>
          <w:lang w:eastAsia="en-GB"/>
        </w:rPr>
        <w:t>= 166, 85.1%), followed by Asian/Asian British (</w:t>
      </w:r>
      <w:r w:rsidRPr="00A0593F">
        <w:rPr>
          <w:rFonts w:eastAsia="Times New Roman" w:cstheme="minorHAnsi"/>
          <w:i/>
          <w:iCs/>
          <w:lang w:eastAsia="en-GB"/>
        </w:rPr>
        <w:t>n </w:t>
      </w:r>
      <w:r w:rsidRPr="00A0593F">
        <w:rPr>
          <w:rFonts w:eastAsia="Times New Roman" w:cstheme="minorHAnsi"/>
          <w:lang w:eastAsia="en-GB"/>
        </w:rPr>
        <w:t>= 11, 5.64%), mixed/multiple ethnic groups (</w:t>
      </w:r>
      <w:r w:rsidRPr="00A0593F">
        <w:rPr>
          <w:rFonts w:eastAsia="Times New Roman" w:cstheme="minorHAnsi"/>
          <w:i/>
          <w:iCs/>
          <w:lang w:eastAsia="en-GB"/>
        </w:rPr>
        <w:t>n </w:t>
      </w:r>
      <w:r w:rsidRPr="00A0593F">
        <w:rPr>
          <w:rFonts w:eastAsia="Times New Roman" w:cstheme="minorHAnsi"/>
          <w:lang w:eastAsia="en-GB"/>
        </w:rPr>
        <w:t>= 8, 4.10%), Black/African/Caribbean/Black British (</w:t>
      </w:r>
      <w:r w:rsidRPr="00A0593F">
        <w:rPr>
          <w:rFonts w:eastAsia="Times New Roman" w:cstheme="minorHAnsi"/>
          <w:i/>
          <w:iCs/>
          <w:lang w:eastAsia="en-GB"/>
        </w:rPr>
        <w:t>n </w:t>
      </w:r>
      <w:r w:rsidRPr="00A0593F">
        <w:rPr>
          <w:rFonts w:eastAsia="Times New Roman" w:cstheme="minorHAnsi"/>
          <w:lang w:eastAsia="en-GB"/>
        </w:rPr>
        <w:t>= 7, 3.59%) and other (</w:t>
      </w:r>
      <w:r w:rsidRPr="00A0593F">
        <w:rPr>
          <w:rFonts w:eastAsia="Times New Roman" w:cstheme="minorHAnsi"/>
          <w:i/>
          <w:iCs/>
          <w:lang w:eastAsia="en-GB"/>
        </w:rPr>
        <w:t>n </w:t>
      </w:r>
      <w:r w:rsidRPr="00A0593F">
        <w:rPr>
          <w:rFonts w:eastAsia="Times New Roman" w:cstheme="minorHAnsi"/>
          <w:lang w:eastAsia="en-GB"/>
        </w:rPr>
        <w:t xml:space="preserve">=1, 0.51%). </w:t>
      </w:r>
    </w:p>
    <w:p w14:paraId="76CA761B" w14:textId="0C693536" w:rsidR="00D2515B" w:rsidRPr="00A0593F" w:rsidRDefault="009E027E" w:rsidP="003E756B">
      <w:pPr>
        <w:spacing w:line="480" w:lineRule="auto"/>
        <w:jc w:val="both"/>
        <w:textAlignment w:val="baseline"/>
        <w:rPr>
          <w:rFonts w:eastAsia="Times New Roman" w:cstheme="minorHAnsi"/>
          <w:b/>
          <w:bCs/>
          <w:lang w:eastAsia="en-GB"/>
        </w:rPr>
      </w:pPr>
      <w:r w:rsidRPr="00A0593F">
        <w:rPr>
          <w:rFonts w:eastAsia="Times New Roman" w:cstheme="minorHAnsi"/>
          <w:b/>
          <w:bCs/>
          <w:lang w:eastAsia="en-GB"/>
        </w:rPr>
        <w:t xml:space="preserve">2.3 </w:t>
      </w:r>
      <w:r w:rsidR="00D2515B" w:rsidRPr="00A0593F">
        <w:rPr>
          <w:rFonts w:eastAsia="Times New Roman" w:cstheme="minorHAnsi"/>
          <w:b/>
          <w:bCs/>
          <w:lang w:eastAsia="en-GB"/>
        </w:rPr>
        <w:t>Materials</w:t>
      </w:r>
    </w:p>
    <w:p w14:paraId="5021D854" w14:textId="0D61DD91" w:rsidR="00D2515B" w:rsidRPr="00A0593F" w:rsidRDefault="009E027E" w:rsidP="003E756B">
      <w:pPr>
        <w:spacing w:line="480" w:lineRule="auto"/>
        <w:jc w:val="both"/>
        <w:textAlignment w:val="baseline"/>
        <w:rPr>
          <w:rFonts w:eastAsia="Times New Roman" w:cstheme="minorHAnsi"/>
          <w:lang w:eastAsia="en-GB"/>
        </w:rPr>
      </w:pPr>
      <w:r w:rsidRPr="00A0593F">
        <w:rPr>
          <w:rFonts w:eastAsia="Times New Roman" w:cstheme="minorHAnsi"/>
          <w:b/>
          <w:bCs/>
          <w:i/>
          <w:iCs/>
          <w:lang w:eastAsia="en-GB"/>
        </w:rPr>
        <w:t xml:space="preserve">2.3.1 </w:t>
      </w:r>
      <w:r w:rsidR="00D2515B" w:rsidRPr="00A0593F">
        <w:rPr>
          <w:rFonts w:eastAsia="Times New Roman" w:cstheme="minorHAnsi"/>
          <w:b/>
          <w:bCs/>
          <w:i/>
          <w:iCs/>
          <w:lang w:eastAsia="en-GB"/>
        </w:rPr>
        <w:t xml:space="preserve">Experimental </w:t>
      </w:r>
      <w:r w:rsidR="00E96A14" w:rsidRPr="00A0593F">
        <w:rPr>
          <w:rFonts w:eastAsia="Times New Roman" w:cstheme="minorHAnsi"/>
          <w:b/>
          <w:bCs/>
          <w:i/>
          <w:iCs/>
          <w:lang w:eastAsia="en-GB"/>
        </w:rPr>
        <w:t>s</w:t>
      </w:r>
      <w:r w:rsidR="004B64A2" w:rsidRPr="00A0593F">
        <w:rPr>
          <w:rFonts w:eastAsia="Times New Roman" w:cstheme="minorHAnsi"/>
          <w:b/>
          <w:bCs/>
          <w:i/>
          <w:iCs/>
          <w:lang w:eastAsia="en-GB"/>
        </w:rPr>
        <w:t>timuli</w:t>
      </w:r>
      <w:r w:rsidR="00D2515B" w:rsidRPr="00A0593F">
        <w:rPr>
          <w:rFonts w:eastAsia="Times New Roman" w:cstheme="minorHAnsi"/>
          <w:b/>
          <w:bCs/>
          <w:i/>
          <w:iCs/>
          <w:lang w:eastAsia="en-GB"/>
        </w:rPr>
        <w:t>: Instagram posts</w:t>
      </w:r>
      <w:r w:rsidR="00D2515B" w:rsidRPr="00A0593F">
        <w:rPr>
          <w:rFonts w:eastAsia="Times New Roman" w:cstheme="minorHAnsi"/>
          <w:lang w:eastAsia="en-GB"/>
        </w:rPr>
        <w:t> </w:t>
      </w:r>
    </w:p>
    <w:p w14:paraId="3D74E55C" w14:textId="4888693A" w:rsidR="00D2515B" w:rsidRPr="00A0593F" w:rsidRDefault="00D2515B"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The thin-ideal stimuli were </w:t>
      </w:r>
      <w:r w:rsidR="000460F9" w:rsidRPr="00A0593F">
        <w:rPr>
          <w:rFonts w:eastAsia="Times New Roman" w:cstheme="minorHAnsi"/>
          <w:lang w:eastAsia="en-GB"/>
        </w:rPr>
        <w:t>replicated from</w:t>
      </w:r>
      <w:r w:rsidRPr="00A0593F">
        <w:rPr>
          <w:rFonts w:eastAsia="Times New Roman" w:cstheme="minorHAnsi"/>
          <w:lang w:eastAsia="en-GB"/>
        </w:rPr>
        <w:t xml:space="preserve"> Cohen et al. (2019a) and consisted of 20 posts from four Instagram accounts that emphasised the thin-ideal (@gabriellecaunesil, @Mayastepper, @dominiquelissa and @jayegreen). All 20 posts were used within the present study to maintain </w:t>
      </w:r>
      <w:r w:rsidR="0049703F" w:rsidRPr="00A0593F">
        <w:rPr>
          <w:rFonts w:eastAsia="Times New Roman" w:cstheme="minorHAnsi"/>
          <w:lang w:eastAsia="en-GB"/>
        </w:rPr>
        <w:t>a consistent replication</w:t>
      </w:r>
      <w:r w:rsidRPr="00A0593F">
        <w:rPr>
          <w:rFonts w:eastAsia="Times New Roman" w:cstheme="minorHAnsi"/>
          <w:lang w:eastAsia="en-GB"/>
        </w:rPr>
        <w:t xml:space="preserve"> of Cohen et al (2019a). The thin-ideal Instagram posts included full-body shots of women with thin physiques either posing in fitness attire, bikinis</w:t>
      </w:r>
      <w:r w:rsidR="000460F9" w:rsidRPr="00A0593F">
        <w:rPr>
          <w:rFonts w:eastAsia="Times New Roman" w:cstheme="minorHAnsi"/>
          <w:lang w:eastAsia="en-GB"/>
        </w:rPr>
        <w:t>,</w:t>
      </w:r>
      <w:r w:rsidRPr="00A0593F">
        <w:rPr>
          <w:rFonts w:eastAsia="Times New Roman" w:cstheme="minorHAnsi"/>
          <w:lang w:eastAsia="en-GB"/>
        </w:rPr>
        <w:t xml:space="preserve"> or form-fitting fashion. These Instagram posts included short captions that related to fashion or the weather (e.g., ‘Time to go back to my natural state, in the nature, by the sea, covered in sand’; ‘Nature always wears the colours of the spirit’).</w:t>
      </w:r>
      <w:r w:rsidR="00A658C4" w:rsidRPr="00A0593F">
        <w:rPr>
          <w:rFonts w:eastAsia="Times New Roman" w:cstheme="minorHAnsi"/>
          <w:lang w:eastAsia="en-GB"/>
        </w:rPr>
        <w:t xml:space="preserve"> </w:t>
      </w:r>
    </w:p>
    <w:p w14:paraId="365BE603" w14:textId="23CBCC48" w:rsidR="00EE7D62" w:rsidRPr="00A0593F" w:rsidRDefault="00D2515B"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For the body positive stimuli, two body positive Instagram accounts (@bodyposipanda and @Beautyredefined) were replicated from the stimuli used by Cohen et al. (2019a). The researchers identified a further two Instagram accounts promoting body positivity (@Chessiekingg and @effyourbeautystandards). These accounts were chosen due to their high volume of followers (@Chessiekingg 809K; @effyourbeautystandards 432K), and their promotion of body positivity in their biographies on Instagram.</w:t>
      </w:r>
      <w:r w:rsidR="00311159" w:rsidRPr="00A0593F">
        <w:rPr>
          <w:rFonts w:eastAsia="Times New Roman" w:cstheme="minorHAnsi"/>
          <w:lang w:eastAsia="en-GB"/>
        </w:rPr>
        <w:t xml:space="preserve"> The accounts consisted of posts </w:t>
      </w:r>
      <w:r w:rsidR="00EE7D62" w:rsidRPr="00A0593F">
        <w:rPr>
          <w:rFonts w:eastAsia="Times New Roman" w:cstheme="minorHAnsi"/>
          <w:lang w:eastAsia="en-GB"/>
        </w:rPr>
        <w:t>including images of</w:t>
      </w:r>
      <w:r w:rsidR="00234334" w:rsidRPr="00A0593F">
        <w:rPr>
          <w:rFonts w:eastAsia="Times New Roman" w:cstheme="minorHAnsi"/>
          <w:lang w:eastAsia="en-GB"/>
        </w:rPr>
        <w:t xml:space="preserve"> women living in average or larger bodies</w:t>
      </w:r>
      <w:r w:rsidR="00EE7D62" w:rsidRPr="00A0593F">
        <w:rPr>
          <w:rFonts w:eastAsia="Times New Roman" w:cstheme="minorHAnsi"/>
          <w:lang w:eastAsia="en-GB"/>
        </w:rPr>
        <w:t xml:space="preserve"> and portraying messages relating to </w:t>
      </w:r>
      <w:r w:rsidR="00557B19" w:rsidRPr="00A0593F">
        <w:rPr>
          <w:rFonts w:eastAsia="Times New Roman" w:cstheme="minorHAnsi"/>
          <w:lang w:eastAsia="en-GB"/>
        </w:rPr>
        <w:t xml:space="preserve">self-love, body </w:t>
      </w:r>
      <w:r w:rsidR="00F33D4D" w:rsidRPr="00A0593F">
        <w:rPr>
          <w:rFonts w:eastAsia="Times New Roman" w:cstheme="minorHAnsi"/>
          <w:lang w:eastAsia="en-GB"/>
        </w:rPr>
        <w:t xml:space="preserve">and functionality </w:t>
      </w:r>
      <w:r w:rsidR="00557B19" w:rsidRPr="00A0593F">
        <w:rPr>
          <w:rFonts w:eastAsia="Times New Roman" w:cstheme="minorHAnsi"/>
          <w:lang w:eastAsia="en-GB"/>
        </w:rPr>
        <w:t>appreciation and respect,</w:t>
      </w:r>
      <w:r w:rsidR="00F33D4D" w:rsidRPr="00A0593F">
        <w:rPr>
          <w:rFonts w:eastAsia="Times New Roman" w:cstheme="minorHAnsi"/>
          <w:lang w:eastAsia="en-GB"/>
        </w:rPr>
        <w:t xml:space="preserve"> celebrations of body </w:t>
      </w:r>
      <w:r w:rsidR="00F33D4D" w:rsidRPr="00A0593F">
        <w:rPr>
          <w:rFonts w:eastAsia="Times New Roman" w:cstheme="minorHAnsi"/>
          <w:lang w:eastAsia="en-GB"/>
        </w:rPr>
        <w:lastRenderedPageBreak/>
        <w:t xml:space="preserve">diversity, and </w:t>
      </w:r>
      <w:r w:rsidR="00096A23" w:rsidRPr="00A0593F">
        <w:rPr>
          <w:rFonts w:eastAsia="Times New Roman" w:cstheme="minorHAnsi"/>
          <w:lang w:eastAsia="en-GB"/>
        </w:rPr>
        <w:t>size activism</w:t>
      </w:r>
      <w:r w:rsidR="00EE7D62" w:rsidRPr="00A0593F">
        <w:rPr>
          <w:rFonts w:eastAsia="Times New Roman" w:cstheme="minorHAnsi"/>
          <w:lang w:eastAsia="en-GB"/>
        </w:rPr>
        <w:t>. Additionally, the account @Beautyredefined</w:t>
      </w:r>
      <w:r w:rsidR="00681A74" w:rsidRPr="00A0593F">
        <w:rPr>
          <w:rFonts w:eastAsia="Times New Roman" w:cstheme="minorHAnsi"/>
          <w:lang w:eastAsia="en-GB"/>
        </w:rPr>
        <w:t xml:space="preserve">, which was replicated from Cohen and colleagues’ (2019a) study, included </w:t>
      </w:r>
      <w:r w:rsidR="0030600E" w:rsidRPr="00A0593F">
        <w:rPr>
          <w:rFonts w:eastAsia="Times New Roman" w:cstheme="minorHAnsi"/>
          <w:lang w:eastAsia="en-GB"/>
        </w:rPr>
        <w:t>some cartoons of women, photographs of children, and pictures of self-love quotes</w:t>
      </w:r>
      <w:r w:rsidR="00323496" w:rsidRPr="00A0593F">
        <w:rPr>
          <w:rFonts w:eastAsia="Times New Roman" w:cstheme="minorHAnsi"/>
          <w:lang w:eastAsia="en-GB"/>
        </w:rPr>
        <w:t xml:space="preserve"> (</w:t>
      </w:r>
      <w:r w:rsidR="00323496" w:rsidRPr="00A0593F">
        <w:rPr>
          <w:rFonts w:eastAsia="Times New Roman" w:cstheme="minorHAnsi"/>
          <w:i/>
          <w:iCs/>
          <w:lang w:eastAsia="en-GB"/>
        </w:rPr>
        <w:t xml:space="preserve">n </w:t>
      </w:r>
      <w:r w:rsidR="00323496" w:rsidRPr="00A0593F">
        <w:rPr>
          <w:rFonts w:eastAsia="Times New Roman" w:cstheme="minorHAnsi"/>
          <w:lang w:eastAsia="en-GB"/>
        </w:rPr>
        <w:t>= 3)</w:t>
      </w:r>
      <w:r w:rsidR="0030600E" w:rsidRPr="00A0593F">
        <w:rPr>
          <w:rFonts w:eastAsia="Times New Roman" w:cstheme="minorHAnsi"/>
          <w:lang w:eastAsia="en-GB"/>
        </w:rPr>
        <w:t>.</w:t>
      </w:r>
    </w:p>
    <w:p w14:paraId="46D792FE" w14:textId="06328D51" w:rsidR="009A6F0B" w:rsidRPr="00A0593F" w:rsidRDefault="00D2515B"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 To ensure the body positive posts provided coverage of body positivity on Instagram, a pilot study was conducted with 21 female participants aged 18-30 years old. During the pilot study, participants were provided with a definition of body </w:t>
      </w:r>
      <w:r w:rsidR="005E2275" w:rsidRPr="00A0593F">
        <w:rPr>
          <w:rFonts w:eastAsia="Times New Roman" w:cstheme="minorHAnsi"/>
          <w:lang w:eastAsia="en-GB"/>
        </w:rPr>
        <w:t>positiv</w:t>
      </w:r>
      <w:r w:rsidR="68AE7E80" w:rsidRPr="00A0593F">
        <w:rPr>
          <w:rFonts w:eastAsia="Times New Roman" w:cstheme="minorHAnsi"/>
          <w:lang w:eastAsia="en-GB"/>
        </w:rPr>
        <w:t>ity</w:t>
      </w:r>
      <w:r w:rsidR="001350B6" w:rsidRPr="00A0593F">
        <w:rPr>
          <w:rFonts w:eastAsia="Times New Roman" w:cstheme="minorHAnsi"/>
          <w:lang w:eastAsia="en-GB"/>
        </w:rPr>
        <w:t>:</w:t>
      </w:r>
      <w:r w:rsidR="00B34382" w:rsidRPr="00A0593F">
        <w:rPr>
          <w:rFonts w:eastAsia="Times New Roman" w:cstheme="minorHAnsi"/>
          <w:lang w:eastAsia="en-GB"/>
        </w:rPr>
        <w:t xml:space="preserve"> </w:t>
      </w:r>
      <w:r w:rsidRPr="00A0593F">
        <w:rPr>
          <w:rFonts w:eastAsia="Times New Roman" w:cstheme="minorHAnsi"/>
          <w:lang w:eastAsia="en-GB"/>
        </w:rPr>
        <w:t>“</w:t>
      </w:r>
      <w:r w:rsidRPr="00A0593F">
        <w:rPr>
          <w:rFonts w:eastAsia="Times New Roman" w:cstheme="minorHAnsi"/>
          <w:i/>
          <w:iCs/>
          <w:lang w:eastAsia="en-GB"/>
        </w:rPr>
        <w:t>Body positiv</w:t>
      </w:r>
      <w:r w:rsidR="27CB1A26" w:rsidRPr="00A0593F">
        <w:rPr>
          <w:rFonts w:eastAsia="Times New Roman" w:cstheme="minorHAnsi"/>
          <w:i/>
          <w:iCs/>
          <w:lang w:eastAsia="en-GB"/>
        </w:rPr>
        <w:t>ity</w:t>
      </w:r>
      <w:r w:rsidRPr="00A0593F">
        <w:rPr>
          <w:rFonts w:eastAsia="Times New Roman" w:cstheme="minorHAnsi"/>
          <w:i/>
          <w:iCs/>
          <w:lang w:eastAsia="en-GB"/>
        </w:rPr>
        <w:t xml:space="preserve"> refers to rejecting unrealistic body ideals and encouraging women to accept and love their bodies at any shape or size. Body positive Instagram posts tend to depict women proudly posting their unique bodies and captions about body acceptance”</w:t>
      </w:r>
      <w:r w:rsidRPr="00A0593F">
        <w:rPr>
          <w:rFonts w:eastAsia="Times New Roman" w:cstheme="minorHAnsi"/>
          <w:lang w:eastAsia="en-GB"/>
        </w:rPr>
        <w:t>. </w:t>
      </w:r>
    </w:p>
    <w:p w14:paraId="2990B340" w14:textId="2E3753B4" w:rsidR="00A658C4" w:rsidRPr="00A0593F" w:rsidRDefault="00D2515B" w:rsidP="45BEA132">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In total, 40 body positive posts (4 Instagram accounts with 10 posts each) were presented to 21 female participants. Participants were asked to rate the extent to which each image and caption represented the definition of body positivity using a visual analogue scale (VAS; 0 = not at all, 100 = to a great extent). To be considered as representative of body positivity, both the body positive caption and body positive image had to be rated </w:t>
      </w:r>
      <w:r w:rsidR="00D34150" w:rsidRPr="00A0593F">
        <w:rPr>
          <w:rFonts w:eastAsia="Times New Roman" w:cstheme="minorHAnsi"/>
          <w:lang w:eastAsia="en-GB"/>
        </w:rPr>
        <w:t>an</w:t>
      </w:r>
      <w:r w:rsidRPr="00A0593F">
        <w:rPr>
          <w:rFonts w:eastAsia="Times New Roman" w:cstheme="minorHAnsi"/>
          <w:lang w:eastAsia="en-GB"/>
        </w:rPr>
        <w:t xml:space="preserve"> average as 70/100 or above to be included in the final body positive stimuli. </w:t>
      </w:r>
    </w:p>
    <w:p w14:paraId="61EDCFB5" w14:textId="7F70C07A" w:rsidR="00A551DE" w:rsidRPr="00A0593F" w:rsidRDefault="45BEA132" w:rsidP="45BEA132">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Only 17 of the body positive images and captions scored above 70, therefore these posts </w:t>
      </w:r>
      <w:r w:rsidR="00EA2B5A" w:rsidRPr="00A0593F">
        <w:rPr>
          <w:rFonts w:eastAsia="Times New Roman" w:cstheme="minorHAnsi"/>
          <w:lang w:eastAsia="en-GB"/>
        </w:rPr>
        <w:t xml:space="preserve">were retained as they presented </w:t>
      </w:r>
      <w:r w:rsidR="00F8638C" w:rsidRPr="00A0593F">
        <w:rPr>
          <w:rFonts w:eastAsia="Times New Roman" w:cstheme="minorHAnsi"/>
          <w:lang w:eastAsia="en-GB"/>
        </w:rPr>
        <w:t>the most valid examples of body positivity.</w:t>
      </w:r>
      <w:r w:rsidR="00F672FA" w:rsidRPr="00A0593F">
        <w:rPr>
          <w:rFonts w:eastAsia="Times New Roman" w:cstheme="minorHAnsi"/>
          <w:lang w:eastAsia="en-GB"/>
        </w:rPr>
        <w:t xml:space="preserve"> </w:t>
      </w:r>
      <w:r w:rsidR="50096B54" w:rsidRPr="00A0593F">
        <w:rPr>
          <w:rFonts w:eastAsia="Times New Roman" w:cstheme="minorHAnsi"/>
          <w:lang w:eastAsia="en-GB"/>
        </w:rPr>
        <w:t xml:space="preserve">The final body positive stimuli consisted of 5 posts from @bodyposipanda, 3 from @beautyredefined, 3 from @effyourbeautystandards and 6 from @Chessiekingg. Specifically, 14 out of 17 body positive images contained women posing nude, in bikinis or in form-fitting fashion. The other </w:t>
      </w:r>
      <w:r w:rsidR="003A6B8D" w:rsidRPr="00A0593F">
        <w:rPr>
          <w:rFonts w:eastAsia="Times New Roman" w:cstheme="minorHAnsi"/>
          <w:lang w:eastAsia="en-GB"/>
        </w:rPr>
        <w:t>three</w:t>
      </w:r>
      <w:r w:rsidR="50096B54" w:rsidRPr="00A0593F">
        <w:rPr>
          <w:rFonts w:eastAsia="Times New Roman" w:cstheme="minorHAnsi"/>
          <w:lang w:eastAsia="en-GB"/>
        </w:rPr>
        <w:t xml:space="preserve"> consisted of images of body positive quotes; </w:t>
      </w:r>
      <w:r w:rsidR="003A6B8D" w:rsidRPr="00A0593F">
        <w:rPr>
          <w:rFonts w:eastAsia="Times New Roman" w:cstheme="minorHAnsi"/>
          <w:lang w:eastAsia="en-GB"/>
        </w:rPr>
        <w:t>one</w:t>
      </w:r>
      <w:r w:rsidR="50096B54" w:rsidRPr="00A0593F">
        <w:rPr>
          <w:rFonts w:eastAsia="Times New Roman" w:cstheme="minorHAnsi"/>
          <w:lang w:eastAsia="en-GB"/>
        </w:rPr>
        <w:t xml:space="preserve"> contained an image of children and </w:t>
      </w:r>
      <w:r w:rsidR="003A6B8D" w:rsidRPr="00A0593F">
        <w:rPr>
          <w:rFonts w:eastAsia="Times New Roman" w:cstheme="minorHAnsi"/>
          <w:lang w:eastAsia="en-GB"/>
        </w:rPr>
        <w:t>one</w:t>
      </w:r>
      <w:r w:rsidR="50096B54" w:rsidRPr="00A0593F">
        <w:rPr>
          <w:rFonts w:eastAsia="Times New Roman" w:cstheme="minorHAnsi"/>
          <w:lang w:eastAsia="en-GB"/>
        </w:rPr>
        <w:t xml:space="preserve"> contained an illustration. Both these images </w:t>
      </w:r>
      <w:r w:rsidRPr="00A0593F">
        <w:rPr>
          <w:rFonts w:eastAsia="Times New Roman" w:cstheme="minorHAnsi"/>
        </w:rPr>
        <w:t xml:space="preserve">emphasised being more than a body. The third image consisted of a body positive quote stating body confidence cannot be seen in photos. </w:t>
      </w:r>
      <w:r w:rsidR="573BB20D" w:rsidRPr="00A0593F">
        <w:rPr>
          <w:rFonts w:eastAsia="Times New Roman" w:cstheme="minorHAnsi"/>
          <w:lang w:eastAsia="en-GB"/>
        </w:rPr>
        <w:t>The body positive (consisting of images and captions) condition included</w:t>
      </w:r>
      <w:r w:rsidR="50096B54" w:rsidRPr="00A0593F">
        <w:rPr>
          <w:rFonts w:eastAsia="Times New Roman" w:cstheme="minorHAnsi"/>
          <w:lang w:eastAsia="en-GB"/>
        </w:rPr>
        <w:t xml:space="preserve"> 17 body </w:t>
      </w:r>
      <w:r w:rsidR="50096B54" w:rsidRPr="00A0593F">
        <w:rPr>
          <w:rFonts w:eastAsia="Times New Roman" w:cstheme="minorHAnsi"/>
          <w:lang w:eastAsia="en-GB"/>
        </w:rPr>
        <w:lastRenderedPageBreak/>
        <w:t xml:space="preserve">positive images and quotes accompanied by their original body positive captions as posted on Instagram by their creators. These body positive captions were lengthy and referred to loving one’s body, being more than a body, channelling inner-positivity or challenging appearance ideals. </w:t>
      </w:r>
      <w:r w:rsidR="573BB20D" w:rsidRPr="00A0593F">
        <w:rPr>
          <w:rFonts w:eastAsia="Times New Roman" w:cstheme="minorHAnsi"/>
          <w:lang w:eastAsia="en-GB"/>
        </w:rPr>
        <w:t>The body positive image</w:t>
      </w:r>
      <w:r w:rsidR="00141856" w:rsidRPr="00A0593F">
        <w:rPr>
          <w:rFonts w:eastAsia="Times New Roman" w:cstheme="minorHAnsi"/>
          <w:lang w:eastAsia="en-GB"/>
        </w:rPr>
        <w:t xml:space="preserve">s </w:t>
      </w:r>
      <w:r w:rsidR="573BB20D" w:rsidRPr="00A0593F">
        <w:rPr>
          <w:rFonts w:eastAsia="Times New Roman" w:cstheme="minorHAnsi"/>
          <w:lang w:eastAsia="en-GB"/>
        </w:rPr>
        <w:t>only condition included</w:t>
      </w:r>
      <w:r w:rsidR="4C80FB32" w:rsidRPr="00A0593F">
        <w:rPr>
          <w:rFonts w:eastAsia="Times New Roman" w:cstheme="minorHAnsi"/>
          <w:lang w:eastAsia="en-GB"/>
        </w:rPr>
        <w:t xml:space="preserve"> the same</w:t>
      </w:r>
      <w:r w:rsidR="573BB20D" w:rsidRPr="00A0593F">
        <w:rPr>
          <w:rFonts w:eastAsia="Times New Roman" w:cstheme="minorHAnsi"/>
          <w:lang w:eastAsia="en-GB"/>
        </w:rPr>
        <w:t xml:space="preserve"> 17 body positive images and quotes however, the original body positive captions were removed. The body positive images containing quotes were included within this condition, despite featuring quotes rather than women, as they are representative of body positivity on Instagram; therefore, maintaining ecological validity. The body positive captions only condition included</w:t>
      </w:r>
      <w:r w:rsidR="4C80FB32" w:rsidRPr="00A0593F">
        <w:rPr>
          <w:rFonts w:eastAsia="Times New Roman" w:cstheme="minorHAnsi"/>
          <w:lang w:eastAsia="en-GB"/>
        </w:rPr>
        <w:t xml:space="preserve"> the</w:t>
      </w:r>
      <w:r w:rsidR="573BB20D" w:rsidRPr="00A0593F">
        <w:rPr>
          <w:rFonts w:eastAsia="Times New Roman" w:cstheme="minorHAnsi"/>
          <w:lang w:eastAsia="en-GB"/>
        </w:rPr>
        <w:t xml:space="preserve"> 17 body positive captions</w:t>
      </w:r>
      <w:r w:rsidR="4C80FB32" w:rsidRPr="00A0593F">
        <w:rPr>
          <w:rFonts w:eastAsia="Times New Roman" w:cstheme="minorHAnsi"/>
          <w:lang w:eastAsia="en-GB"/>
        </w:rPr>
        <w:t xml:space="preserve"> used within the body positive (</w:t>
      </w:r>
      <w:r w:rsidR="01739DEC" w:rsidRPr="00A0593F">
        <w:rPr>
          <w:rFonts w:eastAsia="Times New Roman" w:cstheme="minorHAnsi"/>
          <w:lang w:eastAsia="en-GB"/>
        </w:rPr>
        <w:t xml:space="preserve">consisting of </w:t>
      </w:r>
      <w:r w:rsidR="4C80FB32" w:rsidRPr="00A0593F">
        <w:rPr>
          <w:rFonts w:eastAsia="Times New Roman" w:cstheme="minorHAnsi"/>
          <w:lang w:eastAsia="en-GB"/>
        </w:rPr>
        <w:t>images and captions)</w:t>
      </w:r>
      <w:r w:rsidR="00141856" w:rsidRPr="00A0593F">
        <w:rPr>
          <w:rFonts w:eastAsia="Times New Roman" w:cstheme="minorHAnsi"/>
          <w:lang w:eastAsia="en-GB"/>
        </w:rPr>
        <w:t xml:space="preserve"> condition </w:t>
      </w:r>
      <w:r w:rsidR="4C80FB32" w:rsidRPr="00A0593F">
        <w:rPr>
          <w:rFonts w:eastAsia="Times New Roman" w:cstheme="minorHAnsi"/>
          <w:lang w:eastAsia="en-GB"/>
        </w:rPr>
        <w:t>however</w:t>
      </w:r>
      <w:r w:rsidR="00141856" w:rsidRPr="00A0593F">
        <w:rPr>
          <w:rFonts w:eastAsia="Times New Roman" w:cstheme="minorHAnsi"/>
          <w:lang w:eastAsia="en-GB"/>
        </w:rPr>
        <w:t>,</w:t>
      </w:r>
      <w:r w:rsidR="4C80FB32" w:rsidRPr="00A0593F">
        <w:rPr>
          <w:rFonts w:eastAsia="Times New Roman" w:cstheme="minorHAnsi"/>
          <w:lang w:eastAsia="en-GB"/>
        </w:rPr>
        <w:t xml:space="preserve"> the images were </w:t>
      </w:r>
      <w:r w:rsidR="196F8715" w:rsidRPr="00A0593F">
        <w:rPr>
          <w:rFonts w:eastAsia="Times New Roman" w:cstheme="minorHAnsi"/>
          <w:lang w:eastAsia="en-GB"/>
        </w:rPr>
        <w:t>removed</w:t>
      </w:r>
      <w:r w:rsidR="00141856" w:rsidRPr="00A0593F">
        <w:rPr>
          <w:rFonts w:eastAsia="Times New Roman" w:cstheme="minorHAnsi"/>
          <w:lang w:eastAsia="en-GB"/>
        </w:rPr>
        <w:t>,</w:t>
      </w:r>
      <w:r w:rsidR="196F8715" w:rsidRPr="00A0593F">
        <w:rPr>
          <w:rFonts w:eastAsia="Times New Roman" w:cstheme="minorHAnsi"/>
          <w:lang w:eastAsia="en-GB"/>
        </w:rPr>
        <w:t xml:space="preserve"> </w:t>
      </w:r>
      <w:r w:rsidR="01739DEC" w:rsidRPr="00A0593F">
        <w:rPr>
          <w:rFonts w:eastAsia="Times New Roman" w:cstheme="minorHAnsi"/>
          <w:lang w:eastAsia="en-GB"/>
        </w:rPr>
        <w:t>a</w:t>
      </w:r>
      <w:r w:rsidR="4C80FB32" w:rsidRPr="00A0593F">
        <w:rPr>
          <w:rFonts w:eastAsia="Times New Roman" w:cstheme="minorHAnsi"/>
          <w:lang w:eastAsia="en-GB"/>
        </w:rPr>
        <w:t xml:space="preserve">nd </w:t>
      </w:r>
      <w:r w:rsidR="3A57E485" w:rsidRPr="00A0593F">
        <w:rPr>
          <w:rFonts w:eastAsia="Times New Roman" w:cstheme="minorHAnsi"/>
          <w:lang w:eastAsia="en-GB"/>
        </w:rPr>
        <w:t xml:space="preserve">screenshots of </w:t>
      </w:r>
      <w:r w:rsidR="4C80FB32" w:rsidRPr="00A0593F">
        <w:rPr>
          <w:rFonts w:eastAsia="Times New Roman" w:cstheme="minorHAnsi"/>
          <w:lang w:eastAsia="en-GB"/>
        </w:rPr>
        <w:t xml:space="preserve">the captions </w:t>
      </w:r>
      <w:r w:rsidR="23FF12AB" w:rsidRPr="00A0593F">
        <w:rPr>
          <w:rFonts w:eastAsia="Times New Roman" w:cstheme="minorHAnsi"/>
          <w:lang w:eastAsia="en-GB"/>
        </w:rPr>
        <w:t>only</w:t>
      </w:r>
      <w:r w:rsidR="4C80FB32" w:rsidRPr="00A0593F">
        <w:rPr>
          <w:rFonts w:eastAsia="Times New Roman" w:cstheme="minorHAnsi"/>
          <w:lang w:eastAsia="en-GB"/>
        </w:rPr>
        <w:t xml:space="preserve"> were</w:t>
      </w:r>
      <w:r w:rsidR="573BB20D" w:rsidRPr="00A0593F">
        <w:rPr>
          <w:rFonts w:eastAsia="Times New Roman" w:cstheme="minorHAnsi"/>
          <w:lang w:eastAsia="en-GB"/>
        </w:rPr>
        <w:t xml:space="preserve"> displayed</w:t>
      </w:r>
      <w:r w:rsidR="3A57E485" w:rsidRPr="00A0593F">
        <w:rPr>
          <w:rFonts w:eastAsia="Times New Roman" w:cstheme="minorHAnsi"/>
          <w:lang w:eastAsia="en-GB"/>
        </w:rPr>
        <w:t>.</w:t>
      </w:r>
      <w:r w:rsidR="00E0483E" w:rsidRPr="00A0593F">
        <w:rPr>
          <w:rFonts w:eastAsia="Times New Roman" w:cstheme="minorHAnsi"/>
          <w:lang w:eastAsia="en-GB"/>
        </w:rPr>
        <w:t xml:space="preserve"> </w:t>
      </w:r>
      <w:r w:rsidR="00324F6E" w:rsidRPr="00A0593F">
        <w:rPr>
          <w:rFonts w:eastAsia="Times New Roman" w:cstheme="minorHAnsi"/>
          <w:lang w:eastAsia="en-GB"/>
        </w:rPr>
        <w:t>All posts were presented with Instagram borders and names to maintain ecological validity; however, comments and likes were removed to avoid confounding effects. </w:t>
      </w:r>
    </w:p>
    <w:p w14:paraId="360A3649" w14:textId="0BDE1306" w:rsidR="00A658C4" w:rsidRPr="00A0593F" w:rsidRDefault="00A551DE" w:rsidP="45BEA132">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To maintain the replication from Cohen et al. (2019), the 20 posts used as thin ideal stimuli in the study were retained and used in the present study. </w:t>
      </w:r>
      <w:r w:rsidR="00E0483E" w:rsidRPr="00A0593F">
        <w:rPr>
          <w:rFonts w:eastAsia="Times New Roman" w:cstheme="minorHAnsi"/>
          <w:lang w:eastAsia="en-GB"/>
        </w:rPr>
        <w:t xml:space="preserve">Although the thin ideal condition consisted of 20 stimuli and the body positive </w:t>
      </w:r>
      <w:r w:rsidR="2D081063" w:rsidRPr="00A0593F">
        <w:rPr>
          <w:rFonts w:eastAsia="Times New Roman" w:cstheme="minorHAnsi"/>
          <w:lang w:eastAsia="en-GB"/>
        </w:rPr>
        <w:t>condition</w:t>
      </w:r>
      <w:r w:rsidR="63C48AC1" w:rsidRPr="00A0593F">
        <w:rPr>
          <w:rFonts w:eastAsia="Times New Roman" w:cstheme="minorHAnsi"/>
          <w:lang w:eastAsia="en-GB"/>
        </w:rPr>
        <w:t>s</w:t>
      </w:r>
      <w:r w:rsidR="2D081063" w:rsidRPr="00A0593F">
        <w:rPr>
          <w:rFonts w:eastAsia="Times New Roman" w:cstheme="minorHAnsi"/>
          <w:lang w:eastAsia="en-GB"/>
        </w:rPr>
        <w:t xml:space="preserve"> </w:t>
      </w:r>
      <w:r w:rsidR="49D71352" w:rsidRPr="00A0593F">
        <w:rPr>
          <w:rFonts w:eastAsia="Times New Roman" w:cstheme="minorHAnsi"/>
          <w:lang w:eastAsia="en-GB"/>
        </w:rPr>
        <w:t xml:space="preserve">consisted of </w:t>
      </w:r>
      <w:r w:rsidR="00E0483E" w:rsidRPr="00A0593F">
        <w:rPr>
          <w:rFonts w:eastAsia="Times New Roman" w:cstheme="minorHAnsi"/>
          <w:lang w:eastAsia="en-GB"/>
        </w:rPr>
        <w:t>17</w:t>
      </w:r>
      <w:r w:rsidR="64013BAC" w:rsidRPr="00A0593F">
        <w:rPr>
          <w:rFonts w:eastAsia="Times New Roman" w:cstheme="minorHAnsi"/>
          <w:lang w:eastAsia="en-GB"/>
        </w:rPr>
        <w:t xml:space="preserve"> stimuli</w:t>
      </w:r>
      <w:r w:rsidR="00E0483E" w:rsidRPr="00A0593F">
        <w:rPr>
          <w:rFonts w:eastAsia="Times New Roman" w:cstheme="minorHAnsi"/>
          <w:lang w:eastAsia="en-GB"/>
        </w:rPr>
        <w:t xml:space="preserve">, there were no significant differences in the overall length of time </w:t>
      </w:r>
      <w:r w:rsidR="00C35E8B" w:rsidRPr="00A0593F">
        <w:rPr>
          <w:rFonts w:eastAsia="Times New Roman" w:cstheme="minorHAnsi"/>
          <w:lang w:eastAsia="en-GB"/>
        </w:rPr>
        <w:t xml:space="preserve">participants took to complete the experiment </w:t>
      </w:r>
      <w:r w:rsidR="001B1206" w:rsidRPr="00A0593F">
        <w:rPr>
          <w:rFonts w:eastAsia="Times New Roman" w:cstheme="minorHAnsi"/>
        </w:rPr>
        <w:t xml:space="preserve">F(3,190) = 0.87, </w:t>
      </w:r>
      <w:r w:rsidR="001B1206" w:rsidRPr="00A0593F">
        <w:rPr>
          <w:rFonts w:eastAsia="Times New Roman" w:cstheme="minorHAnsi"/>
          <w:i/>
          <w:iCs/>
        </w:rPr>
        <w:t>p</w:t>
      </w:r>
      <w:r w:rsidR="001B1206" w:rsidRPr="00A0593F">
        <w:rPr>
          <w:rFonts w:eastAsia="Times New Roman" w:cstheme="minorHAnsi"/>
        </w:rPr>
        <w:t xml:space="preserve"> = 0.46.</w:t>
      </w:r>
      <w:r w:rsidR="00A7290D" w:rsidRPr="00A0593F">
        <w:rPr>
          <w:rFonts w:eastAsia="Times New Roman" w:cstheme="minorHAnsi"/>
        </w:rPr>
        <w:t xml:space="preserve"> </w:t>
      </w:r>
    </w:p>
    <w:p w14:paraId="4E0E9FB2" w14:textId="785B8B26" w:rsidR="00D2515B" w:rsidRPr="00A0593F" w:rsidRDefault="009E027E" w:rsidP="003E756B">
      <w:pPr>
        <w:spacing w:line="480" w:lineRule="auto"/>
        <w:jc w:val="both"/>
        <w:textAlignment w:val="baseline"/>
        <w:rPr>
          <w:rFonts w:eastAsia="Times New Roman" w:cstheme="minorHAnsi"/>
          <w:b/>
          <w:bCs/>
          <w:lang w:eastAsia="en-GB"/>
        </w:rPr>
      </w:pPr>
      <w:r w:rsidRPr="00A0593F">
        <w:rPr>
          <w:rFonts w:eastAsia="Times New Roman" w:cstheme="minorHAnsi"/>
          <w:b/>
          <w:bCs/>
          <w:i/>
          <w:iCs/>
          <w:lang w:eastAsia="en-GB"/>
        </w:rPr>
        <w:t xml:space="preserve">2.3.2 </w:t>
      </w:r>
      <w:r w:rsidR="00922EE7" w:rsidRPr="00A0593F">
        <w:rPr>
          <w:rFonts w:eastAsia="Times New Roman" w:cstheme="minorHAnsi"/>
          <w:b/>
          <w:bCs/>
          <w:i/>
          <w:iCs/>
          <w:lang w:eastAsia="en-GB"/>
        </w:rPr>
        <w:t>S</w:t>
      </w:r>
      <w:r w:rsidR="00672C82" w:rsidRPr="00A0593F">
        <w:rPr>
          <w:rFonts w:eastAsia="Times New Roman" w:cstheme="minorHAnsi"/>
          <w:b/>
          <w:bCs/>
          <w:i/>
          <w:iCs/>
          <w:lang w:eastAsia="en-GB"/>
        </w:rPr>
        <w:t>ocial media use</w:t>
      </w:r>
    </w:p>
    <w:p w14:paraId="22115545" w14:textId="50861E9F" w:rsidR="00D2515B" w:rsidRPr="00A0593F" w:rsidRDefault="00F2661D"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The present study replicated Cohen </w:t>
      </w:r>
      <w:r w:rsidR="00FF72A7" w:rsidRPr="00A0593F">
        <w:rPr>
          <w:rFonts w:eastAsia="Times New Roman" w:cstheme="minorHAnsi"/>
          <w:lang w:eastAsia="en-GB"/>
        </w:rPr>
        <w:t>and colleagues’</w:t>
      </w:r>
      <w:r w:rsidRPr="00A0593F">
        <w:rPr>
          <w:rFonts w:eastAsia="Times New Roman" w:cstheme="minorHAnsi"/>
          <w:lang w:eastAsia="en-GB"/>
        </w:rPr>
        <w:t xml:space="preserve"> (2019a) </w:t>
      </w:r>
      <w:r w:rsidR="00D2515B" w:rsidRPr="00A0593F">
        <w:rPr>
          <w:rFonts w:eastAsia="Times New Roman" w:cstheme="minorHAnsi"/>
          <w:lang w:eastAsia="en-GB"/>
        </w:rPr>
        <w:t>baseline measure of Instagram us</w:t>
      </w:r>
      <w:r w:rsidRPr="00A0593F">
        <w:rPr>
          <w:rFonts w:eastAsia="Times New Roman" w:cstheme="minorHAnsi"/>
          <w:lang w:eastAsia="en-GB"/>
        </w:rPr>
        <w:t xml:space="preserve">e </w:t>
      </w:r>
      <w:r w:rsidR="00D2515B" w:rsidRPr="00A0593F">
        <w:rPr>
          <w:rFonts w:eastAsia="Times New Roman" w:cstheme="minorHAnsi"/>
          <w:lang w:eastAsia="en-GB"/>
        </w:rPr>
        <w:t xml:space="preserve">to examine participants average daily Instagram use. Participants were asked to indicate how many times they access Instagram daily on a 7-point scale ranging from ‘Hardly ever’ (1) to ‘More times than I can count’ (7). In addition, participants were asked to indicate the average amount of time they spend on Instagram daily on a 13-point scale </w:t>
      </w:r>
      <w:r w:rsidR="00D2515B" w:rsidRPr="00A0593F">
        <w:rPr>
          <w:rFonts w:eastAsia="Times New Roman" w:cstheme="minorHAnsi"/>
          <w:lang w:eastAsia="en-GB"/>
        </w:rPr>
        <w:lastRenderedPageBreak/>
        <w:t>ranging from ‘1-15 minutes’</w:t>
      </w:r>
      <w:r w:rsidR="00662AB6" w:rsidRPr="00A0593F">
        <w:rPr>
          <w:rFonts w:eastAsia="Times New Roman" w:cstheme="minorHAnsi"/>
          <w:lang w:eastAsia="en-GB"/>
        </w:rPr>
        <w:t xml:space="preserve"> </w:t>
      </w:r>
      <w:r w:rsidR="00D2515B" w:rsidRPr="00A0593F">
        <w:rPr>
          <w:rFonts w:eastAsia="Times New Roman" w:cstheme="minorHAnsi"/>
          <w:lang w:eastAsia="en-GB"/>
        </w:rPr>
        <w:t>(1) to ‘10+ hours’ (13). Scores were averaged with higher scores signifying greater Instagram use. For this study, the scale showed good reliability (α = .77).  </w:t>
      </w:r>
    </w:p>
    <w:p w14:paraId="04B48F1D" w14:textId="27ECD991" w:rsidR="00FF72A7" w:rsidRPr="00A0593F" w:rsidRDefault="009E027E" w:rsidP="003E756B">
      <w:pPr>
        <w:spacing w:line="480" w:lineRule="auto"/>
        <w:jc w:val="both"/>
        <w:textAlignment w:val="baseline"/>
        <w:rPr>
          <w:rFonts w:eastAsia="Times New Roman" w:cstheme="minorHAnsi"/>
          <w:b/>
          <w:bCs/>
          <w:i/>
          <w:iCs/>
          <w:lang w:eastAsia="en-GB"/>
        </w:rPr>
      </w:pPr>
      <w:r w:rsidRPr="00A0593F">
        <w:rPr>
          <w:rFonts w:eastAsia="Times New Roman" w:cstheme="minorHAnsi"/>
          <w:b/>
          <w:bCs/>
          <w:i/>
          <w:iCs/>
          <w:lang w:eastAsia="en-GB"/>
        </w:rPr>
        <w:t xml:space="preserve">2.3.3 </w:t>
      </w:r>
      <w:r w:rsidR="00FF72A7" w:rsidRPr="00A0593F">
        <w:rPr>
          <w:rFonts w:eastAsia="Times New Roman" w:cstheme="minorHAnsi"/>
          <w:b/>
          <w:bCs/>
          <w:i/>
          <w:iCs/>
          <w:lang w:eastAsia="en-GB"/>
        </w:rPr>
        <w:t xml:space="preserve">Outcome Measures </w:t>
      </w:r>
    </w:p>
    <w:p w14:paraId="0E00F73C" w14:textId="3D80AAB8" w:rsidR="00D2515B" w:rsidRPr="00A0593F" w:rsidRDefault="00841E64" w:rsidP="00F62BFA">
      <w:pPr>
        <w:spacing w:line="480" w:lineRule="auto"/>
        <w:ind w:firstLine="720"/>
        <w:jc w:val="both"/>
        <w:textAlignment w:val="baseline"/>
        <w:rPr>
          <w:rFonts w:eastAsia="Times New Roman" w:cstheme="minorHAnsi"/>
          <w:lang w:eastAsia="en-GB"/>
        </w:rPr>
      </w:pPr>
      <w:r w:rsidRPr="00A0593F">
        <w:rPr>
          <w:rFonts w:eastAsia="Times New Roman" w:cstheme="minorHAnsi"/>
          <w:i/>
          <w:iCs/>
          <w:lang w:eastAsia="en-GB"/>
        </w:rPr>
        <w:t xml:space="preserve">2.3.3.1 </w:t>
      </w:r>
      <w:r w:rsidR="00D2515B" w:rsidRPr="00A0593F">
        <w:rPr>
          <w:rFonts w:eastAsia="Times New Roman" w:cstheme="minorHAnsi"/>
          <w:i/>
          <w:iCs/>
          <w:lang w:eastAsia="en-GB"/>
        </w:rPr>
        <w:t>State mood and body satisfaction. </w:t>
      </w:r>
      <w:r w:rsidR="00D2515B" w:rsidRPr="00A0593F">
        <w:rPr>
          <w:rFonts w:eastAsia="Times New Roman" w:cstheme="minorHAnsi"/>
          <w:lang w:eastAsia="en-GB"/>
        </w:rPr>
        <w:t>  </w:t>
      </w:r>
    </w:p>
    <w:p w14:paraId="286BB209" w14:textId="26997DF9" w:rsidR="00BE1A2D" w:rsidRPr="00A0593F" w:rsidRDefault="00D2515B" w:rsidP="45BEA132">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Visual Analogue Scales</w:t>
      </w:r>
      <w:r w:rsidR="00D406B3" w:rsidRPr="00A0593F">
        <w:rPr>
          <w:rFonts w:eastAsia="Times New Roman" w:cstheme="minorHAnsi"/>
          <w:lang w:eastAsia="en-GB"/>
        </w:rPr>
        <w:t xml:space="preserve"> (VAS)</w:t>
      </w:r>
      <w:r w:rsidR="00480385" w:rsidRPr="00A0593F">
        <w:rPr>
          <w:rFonts w:eastAsia="Times New Roman" w:cstheme="minorHAnsi"/>
          <w:lang w:eastAsia="en-GB"/>
        </w:rPr>
        <w:t>, replicated from Cohen et al. (2019a)</w:t>
      </w:r>
      <w:r w:rsidR="007620D0" w:rsidRPr="00A0593F">
        <w:rPr>
          <w:rFonts w:eastAsia="Times New Roman" w:cstheme="minorHAnsi"/>
          <w:lang w:eastAsia="en-GB"/>
        </w:rPr>
        <w:t>,</w:t>
      </w:r>
      <w:r w:rsidRPr="00A0593F">
        <w:rPr>
          <w:rFonts w:eastAsia="Times New Roman" w:cstheme="minorHAnsi"/>
          <w:lang w:eastAsia="en-GB"/>
        </w:rPr>
        <w:t xml:space="preserve"> were used to measure state mood and body satisfaction pre- and post- exposure to experimental stimuli. Participants were asked to </w:t>
      </w:r>
      <w:r w:rsidR="00EB0CA8" w:rsidRPr="00A0593F">
        <w:rPr>
          <w:rFonts w:eastAsia="Times New Roman" w:cstheme="minorHAnsi"/>
          <w:lang w:eastAsia="en-GB"/>
        </w:rPr>
        <w:t xml:space="preserve">use a slider to </w:t>
      </w:r>
      <w:r w:rsidRPr="00A0593F">
        <w:rPr>
          <w:rFonts w:eastAsia="Times New Roman" w:cstheme="minorHAnsi"/>
          <w:lang w:eastAsia="en-GB"/>
        </w:rPr>
        <w:t xml:space="preserve">mark on a 100mm horizontal line how they felt ‘right now’ on a scale from (0) ‘not at all’ to ‘very much’ (100) </w:t>
      </w:r>
      <w:r w:rsidR="005B4C3B" w:rsidRPr="00A0593F">
        <w:rPr>
          <w:rFonts w:eastAsia="Times New Roman" w:cstheme="minorHAnsi"/>
          <w:lang w:eastAsia="en-GB"/>
        </w:rPr>
        <w:t>to</w:t>
      </w:r>
      <w:r w:rsidRPr="00A0593F">
        <w:rPr>
          <w:rFonts w:eastAsia="Times New Roman" w:cstheme="minorHAnsi"/>
          <w:lang w:eastAsia="en-GB"/>
        </w:rPr>
        <w:t xml:space="preserve"> increase sensitivity over brief periods. </w:t>
      </w:r>
      <w:r w:rsidR="00933C48" w:rsidRPr="00A0593F">
        <w:rPr>
          <w:rFonts w:eastAsia="Times New Roman" w:cstheme="minorHAnsi"/>
          <w:lang w:eastAsia="en-GB"/>
        </w:rPr>
        <w:t xml:space="preserve">The </w:t>
      </w:r>
      <w:r w:rsidR="00090165" w:rsidRPr="00A0593F">
        <w:rPr>
          <w:rFonts w:eastAsia="Times New Roman" w:cstheme="minorHAnsi"/>
          <w:lang w:eastAsia="en-GB"/>
        </w:rPr>
        <w:t xml:space="preserve">four </w:t>
      </w:r>
      <w:r w:rsidR="4CAECC9E" w:rsidRPr="00A0593F">
        <w:rPr>
          <w:rFonts w:eastAsia="Times New Roman" w:cstheme="minorHAnsi"/>
          <w:lang w:eastAsia="en-GB"/>
        </w:rPr>
        <w:t xml:space="preserve">mood </w:t>
      </w:r>
      <w:r w:rsidR="00933C48" w:rsidRPr="00A0593F">
        <w:rPr>
          <w:rFonts w:eastAsia="Times New Roman" w:cstheme="minorHAnsi"/>
          <w:lang w:eastAsia="en-GB"/>
        </w:rPr>
        <w:t>VAS</w:t>
      </w:r>
      <w:r w:rsidR="00090165" w:rsidRPr="00A0593F">
        <w:rPr>
          <w:rFonts w:eastAsia="Times New Roman" w:cstheme="minorHAnsi"/>
          <w:lang w:eastAsia="en-GB"/>
        </w:rPr>
        <w:t xml:space="preserve">, which were </w:t>
      </w:r>
      <w:r w:rsidR="61979181" w:rsidRPr="00A0593F">
        <w:rPr>
          <w:rFonts w:eastAsia="Times New Roman" w:cstheme="minorHAnsi"/>
          <w:lang w:eastAsia="en-GB"/>
        </w:rPr>
        <w:t>replicated</w:t>
      </w:r>
      <w:r w:rsidR="00090165" w:rsidRPr="00A0593F">
        <w:rPr>
          <w:rFonts w:eastAsia="Times New Roman" w:cstheme="minorHAnsi"/>
          <w:lang w:eastAsia="en-GB"/>
        </w:rPr>
        <w:t xml:space="preserve"> from Cohen et al.’s (2019a) </w:t>
      </w:r>
      <w:r w:rsidR="00B22EA0" w:rsidRPr="00A0593F">
        <w:rPr>
          <w:rFonts w:eastAsia="Times New Roman" w:cstheme="minorHAnsi"/>
          <w:lang w:eastAsia="en-GB"/>
        </w:rPr>
        <w:t>experiment</w:t>
      </w:r>
      <w:r w:rsidR="00090165" w:rsidRPr="00A0593F">
        <w:rPr>
          <w:rFonts w:eastAsia="Times New Roman" w:cstheme="minorHAnsi"/>
          <w:lang w:eastAsia="en-GB"/>
        </w:rPr>
        <w:t xml:space="preserve">, </w:t>
      </w:r>
      <w:r w:rsidR="0082593F" w:rsidRPr="00A0593F">
        <w:rPr>
          <w:rFonts w:eastAsia="Times New Roman" w:cstheme="minorHAnsi"/>
          <w:lang w:eastAsia="en-GB"/>
        </w:rPr>
        <w:t xml:space="preserve">asked participants to rate how depressed, anxious, confident, and happy they were. </w:t>
      </w:r>
      <w:r w:rsidR="00BE1A2D" w:rsidRPr="00A0593F">
        <w:rPr>
          <w:rFonts w:eastAsia="Times New Roman" w:cstheme="minorHAnsi"/>
          <w:lang w:eastAsia="en-GB"/>
        </w:rPr>
        <w:t xml:space="preserve">Research has found that positive and negative mood are experienced independently in low stress situations; therefore, </w:t>
      </w:r>
      <w:r w:rsidR="00FF0A8A" w:rsidRPr="00A0593F">
        <w:rPr>
          <w:rFonts w:eastAsia="Times New Roman" w:cstheme="minorHAnsi"/>
          <w:lang w:eastAsia="en-GB"/>
        </w:rPr>
        <w:t xml:space="preserve">they </w:t>
      </w:r>
      <w:r w:rsidR="00BE1A2D" w:rsidRPr="00A0593F">
        <w:rPr>
          <w:rFonts w:eastAsia="Times New Roman" w:cstheme="minorHAnsi"/>
          <w:lang w:eastAsia="en-GB"/>
        </w:rPr>
        <w:t>should be measure</w:t>
      </w:r>
      <w:r w:rsidR="00FF0A8A" w:rsidRPr="00A0593F">
        <w:rPr>
          <w:rFonts w:eastAsia="Times New Roman" w:cstheme="minorHAnsi"/>
          <w:lang w:eastAsia="en-GB"/>
        </w:rPr>
        <w:t>d</w:t>
      </w:r>
      <w:r w:rsidR="00BE1A2D" w:rsidRPr="00A0593F">
        <w:rPr>
          <w:rFonts w:eastAsia="Times New Roman" w:cstheme="minorHAnsi"/>
          <w:lang w:eastAsia="en-GB"/>
        </w:rPr>
        <w:t xml:space="preserve"> separately (Reich et al, 2003). Higher scores represent greater positive state mood and negative state mood. </w:t>
      </w:r>
    </w:p>
    <w:p w14:paraId="561970FE" w14:textId="372C7344" w:rsidR="00D2515B" w:rsidRPr="00A0593F" w:rsidRDefault="005B00B9"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Additionally,</w:t>
      </w:r>
      <w:r w:rsidR="00AE5197" w:rsidRPr="00A0593F">
        <w:rPr>
          <w:rFonts w:eastAsia="Times New Roman" w:cstheme="minorHAnsi"/>
          <w:lang w:eastAsia="en-GB"/>
        </w:rPr>
        <w:t xml:space="preserve"> the</w:t>
      </w:r>
      <w:r w:rsidR="00EE7925" w:rsidRPr="00A0593F">
        <w:rPr>
          <w:rFonts w:eastAsia="Times New Roman" w:cstheme="minorHAnsi"/>
          <w:lang w:eastAsia="en-GB"/>
        </w:rPr>
        <w:t xml:space="preserve"> three</w:t>
      </w:r>
      <w:r w:rsidR="003B3020" w:rsidRPr="00A0593F">
        <w:rPr>
          <w:rFonts w:eastAsia="Times New Roman" w:cstheme="minorHAnsi"/>
          <w:lang w:eastAsia="en-GB"/>
        </w:rPr>
        <w:t xml:space="preserve"> </w:t>
      </w:r>
      <w:r w:rsidR="50096B54" w:rsidRPr="00A0593F">
        <w:rPr>
          <w:rFonts w:eastAsia="Times New Roman" w:cstheme="minorHAnsi"/>
          <w:lang w:eastAsia="en-GB"/>
        </w:rPr>
        <w:t xml:space="preserve">body satisfaction </w:t>
      </w:r>
      <w:r w:rsidR="0F3EF53B" w:rsidRPr="00A0593F">
        <w:rPr>
          <w:rFonts w:eastAsia="Times New Roman" w:cstheme="minorHAnsi"/>
          <w:lang w:eastAsia="en-GB"/>
        </w:rPr>
        <w:t xml:space="preserve">VAS </w:t>
      </w:r>
      <w:r w:rsidR="00AE5197" w:rsidRPr="00A0593F">
        <w:rPr>
          <w:rFonts w:eastAsia="Times New Roman" w:cstheme="minorHAnsi"/>
          <w:lang w:eastAsia="en-GB"/>
        </w:rPr>
        <w:t xml:space="preserve">used </w:t>
      </w:r>
      <w:r w:rsidR="5F2A143A" w:rsidRPr="00A0593F">
        <w:rPr>
          <w:rFonts w:eastAsia="Times New Roman" w:cstheme="minorHAnsi"/>
          <w:lang w:eastAsia="en-GB"/>
        </w:rPr>
        <w:t>were</w:t>
      </w:r>
      <w:r w:rsidR="50096B54" w:rsidRPr="00A0593F">
        <w:rPr>
          <w:rFonts w:eastAsia="Times New Roman" w:cstheme="minorHAnsi"/>
          <w:lang w:eastAsia="en-GB"/>
        </w:rPr>
        <w:t>: satisfied with weight, satisfied with my overall appearance</w:t>
      </w:r>
      <w:r w:rsidR="5CDD5FDD" w:rsidRPr="00A0593F">
        <w:rPr>
          <w:rFonts w:eastAsia="Times New Roman" w:cstheme="minorHAnsi"/>
          <w:lang w:eastAsia="en-GB"/>
        </w:rPr>
        <w:t>,</w:t>
      </w:r>
      <w:r w:rsidR="50096B54" w:rsidRPr="00A0593F">
        <w:rPr>
          <w:rFonts w:eastAsia="Times New Roman" w:cstheme="minorHAnsi"/>
          <w:lang w:eastAsia="en-GB"/>
        </w:rPr>
        <w:t xml:space="preserve"> and satisfied with my body shape, which were combined to form a measure of state body satisfaction</w:t>
      </w:r>
      <w:r w:rsidR="00D84BF1" w:rsidRPr="00A0593F">
        <w:rPr>
          <w:rFonts w:eastAsia="Times New Roman" w:cstheme="minorHAnsi"/>
          <w:lang w:eastAsia="en-GB"/>
        </w:rPr>
        <w:t xml:space="preserve"> (Cohen et al., 2019a)</w:t>
      </w:r>
      <w:r w:rsidR="50096B54" w:rsidRPr="00A0593F">
        <w:rPr>
          <w:rFonts w:eastAsia="Times New Roman" w:cstheme="minorHAnsi"/>
          <w:lang w:eastAsia="en-GB"/>
        </w:rPr>
        <w:t xml:space="preserve">. </w:t>
      </w:r>
      <w:r w:rsidR="6113270C" w:rsidRPr="00A0593F">
        <w:rPr>
          <w:rFonts w:eastAsia="Times New Roman" w:cstheme="minorHAnsi"/>
          <w:lang w:eastAsia="en-GB"/>
        </w:rPr>
        <w:t xml:space="preserve">To help disguise the purpose of the study, participants were also asked about their satisfaction with their romantic relationships, financial status, housing situation, occupation/study, and social life. Higher scores represent greater body satisfaction. These mood and body satisfaction dimensions were chosen as </w:t>
      </w:r>
      <w:r w:rsidR="50096B54" w:rsidRPr="00A0593F">
        <w:rPr>
          <w:rFonts w:eastAsia="Times New Roman" w:cstheme="minorHAnsi"/>
          <w:lang w:eastAsia="en-GB"/>
        </w:rPr>
        <w:t>previous research has shown the VAS to be</w:t>
      </w:r>
      <w:r w:rsidR="6113270C" w:rsidRPr="00A0593F">
        <w:rPr>
          <w:rFonts w:eastAsia="Times New Roman" w:cstheme="minorHAnsi"/>
          <w:lang w:eastAsia="en-GB"/>
        </w:rPr>
        <w:t xml:space="preserve"> a</w:t>
      </w:r>
      <w:r w:rsidR="50096B54" w:rsidRPr="00A0593F">
        <w:rPr>
          <w:rFonts w:eastAsia="Times New Roman" w:cstheme="minorHAnsi"/>
          <w:lang w:eastAsia="en-GB"/>
        </w:rPr>
        <w:t xml:space="preserve"> reliable</w:t>
      </w:r>
      <w:r w:rsidR="6113270C" w:rsidRPr="00A0593F">
        <w:rPr>
          <w:rFonts w:eastAsia="Times New Roman" w:cstheme="minorHAnsi"/>
          <w:lang w:eastAsia="en-GB"/>
        </w:rPr>
        <w:t xml:space="preserve"> measure of changes in mood and body satisfaction among young women (Pritchard </w:t>
      </w:r>
      <w:r w:rsidR="5FE362DA" w:rsidRPr="00A0593F">
        <w:rPr>
          <w:rFonts w:eastAsia="Times New Roman" w:cstheme="minorHAnsi"/>
          <w:lang w:eastAsia="en-GB"/>
        </w:rPr>
        <w:t>&amp;</w:t>
      </w:r>
      <w:r w:rsidR="6113270C" w:rsidRPr="00A0593F">
        <w:rPr>
          <w:rFonts w:eastAsia="Times New Roman" w:cstheme="minorHAnsi"/>
          <w:lang w:eastAsia="en-GB"/>
        </w:rPr>
        <w:t xml:space="preserve"> Tiggemann, 2012) </w:t>
      </w:r>
      <w:r w:rsidR="50096B54" w:rsidRPr="00A0593F">
        <w:rPr>
          <w:rFonts w:eastAsia="Times New Roman" w:cstheme="minorHAnsi"/>
          <w:lang w:eastAsia="en-GB"/>
        </w:rPr>
        <w:t>an</w:t>
      </w:r>
      <w:r w:rsidR="6113270C" w:rsidRPr="00A0593F">
        <w:rPr>
          <w:rFonts w:eastAsia="Times New Roman" w:cstheme="minorHAnsi"/>
          <w:lang w:eastAsia="en-GB"/>
        </w:rPr>
        <w:t xml:space="preserve">d </w:t>
      </w:r>
      <w:r w:rsidR="50096B54" w:rsidRPr="00A0593F">
        <w:rPr>
          <w:rFonts w:eastAsia="Times New Roman" w:cstheme="minorHAnsi"/>
          <w:lang w:eastAsia="en-GB"/>
        </w:rPr>
        <w:t>an appropriate measure for pre-post experimental designs (</w:t>
      </w:r>
      <w:proofErr w:type="spellStart"/>
      <w:r w:rsidR="50096B54" w:rsidRPr="00A0593F">
        <w:rPr>
          <w:rFonts w:eastAsia="Times New Roman" w:cstheme="minorHAnsi"/>
          <w:lang w:eastAsia="en-GB"/>
        </w:rPr>
        <w:t>Heinberg</w:t>
      </w:r>
      <w:proofErr w:type="spellEnd"/>
      <w:r w:rsidR="50096B54" w:rsidRPr="00A0593F">
        <w:rPr>
          <w:rFonts w:eastAsia="Times New Roman" w:cstheme="minorHAnsi"/>
          <w:lang w:eastAsia="en-GB"/>
        </w:rPr>
        <w:t xml:space="preserve"> &amp; Thompson, 1995). In the present study, the </w:t>
      </w:r>
      <w:r w:rsidR="0939D5F3" w:rsidRPr="00A0593F">
        <w:rPr>
          <w:rFonts w:eastAsia="Times New Roman" w:cstheme="minorHAnsi"/>
          <w:lang w:eastAsia="en-GB"/>
        </w:rPr>
        <w:t xml:space="preserve">negative mood and body satisfaction </w:t>
      </w:r>
      <w:r w:rsidR="50096B54" w:rsidRPr="00A0593F">
        <w:rPr>
          <w:rFonts w:eastAsia="Times New Roman" w:cstheme="minorHAnsi"/>
          <w:lang w:eastAsia="en-GB"/>
        </w:rPr>
        <w:t xml:space="preserve">scale </w:t>
      </w:r>
      <w:r w:rsidR="0939D5F3" w:rsidRPr="00A0593F">
        <w:rPr>
          <w:rFonts w:eastAsia="Times New Roman" w:cstheme="minorHAnsi"/>
          <w:lang w:eastAsia="en-GB"/>
        </w:rPr>
        <w:t xml:space="preserve">had a strong </w:t>
      </w:r>
      <w:r w:rsidR="54726B0B" w:rsidRPr="00A0593F">
        <w:rPr>
          <w:rFonts w:eastAsia="Times New Roman" w:cstheme="minorHAnsi"/>
          <w:lang w:eastAsia="en-GB"/>
        </w:rPr>
        <w:t xml:space="preserve">pre-post </w:t>
      </w:r>
      <w:r w:rsidR="0939D5F3" w:rsidRPr="00A0593F">
        <w:rPr>
          <w:rFonts w:eastAsia="Times New Roman" w:cstheme="minorHAnsi"/>
          <w:lang w:eastAsia="en-GB"/>
        </w:rPr>
        <w:t xml:space="preserve">correlation </w:t>
      </w:r>
      <w:proofErr w:type="spellStart"/>
      <w:r w:rsidR="0939D5F3" w:rsidRPr="00A0593F">
        <w:rPr>
          <w:rFonts w:eastAsia="Times New Roman" w:cstheme="minorHAnsi"/>
          <w:i/>
          <w:iCs/>
          <w:lang w:eastAsia="en-GB"/>
        </w:rPr>
        <w:t>r</w:t>
      </w:r>
      <w:r w:rsidR="0939D5F3" w:rsidRPr="00A0593F">
        <w:rPr>
          <w:rFonts w:eastAsia="Times New Roman" w:cstheme="minorHAnsi"/>
          <w:i/>
          <w:iCs/>
          <w:vertAlign w:val="subscript"/>
          <w:lang w:eastAsia="en-GB"/>
        </w:rPr>
        <w:t>s</w:t>
      </w:r>
      <w:proofErr w:type="spellEnd"/>
      <w:r w:rsidR="0939D5F3" w:rsidRPr="00A0593F">
        <w:rPr>
          <w:rFonts w:eastAsia="Times New Roman" w:cstheme="minorHAnsi"/>
          <w:i/>
          <w:iCs/>
          <w:lang w:eastAsia="en-GB"/>
        </w:rPr>
        <w:t xml:space="preserve"> </w:t>
      </w:r>
      <w:r w:rsidR="0939D5F3" w:rsidRPr="00A0593F">
        <w:rPr>
          <w:rFonts w:eastAsia="Times New Roman" w:cstheme="minorHAnsi"/>
          <w:lang w:eastAsia="en-GB"/>
        </w:rPr>
        <w:t>=</w:t>
      </w:r>
      <w:r w:rsidR="0939D5F3" w:rsidRPr="00A0593F">
        <w:rPr>
          <w:rFonts w:eastAsia="Times New Roman" w:cstheme="minorHAnsi"/>
          <w:i/>
          <w:iCs/>
          <w:lang w:eastAsia="en-GB"/>
        </w:rPr>
        <w:t xml:space="preserve"> </w:t>
      </w:r>
      <w:r w:rsidR="0939D5F3" w:rsidRPr="00A0593F">
        <w:rPr>
          <w:rFonts w:eastAsia="Times New Roman" w:cstheme="minorHAnsi"/>
          <w:lang w:eastAsia="en-GB"/>
        </w:rPr>
        <w:t xml:space="preserve">.795, </w:t>
      </w:r>
      <w:proofErr w:type="spellStart"/>
      <w:r w:rsidR="0939D5F3" w:rsidRPr="00A0593F">
        <w:rPr>
          <w:rFonts w:eastAsia="Times New Roman" w:cstheme="minorHAnsi"/>
          <w:i/>
          <w:iCs/>
          <w:lang w:eastAsia="en-GB"/>
        </w:rPr>
        <w:t>r</w:t>
      </w:r>
      <w:r w:rsidR="0939D5F3" w:rsidRPr="00A0593F">
        <w:rPr>
          <w:rFonts w:eastAsia="Times New Roman" w:cstheme="minorHAnsi"/>
          <w:i/>
          <w:iCs/>
          <w:vertAlign w:val="subscript"/>
          <w:lang w:eastAsia="en-GB"/>
        </w:rPr>
        <w:t>s</w:t>
      </w:r>
      <w:proofErr w:type="spellEnd"/>
      <w:r w:rsidR="0939D5F3" w:rsidRPr="00A0593F">
        <w:rPr>
          <w:rFonts w:eastAsia="Times New Roman" w:cstheme="minorHAnsi"/>
          <w:i/>
          <w:iCs/>
          <w:vertAlign w:val="subscript"/>
          <w:lang w:eastAsia="en-GB"/>
        </w:rPr>
        <w:t xml:space="preserve"> </w:t>
      </w:r>
      <w:r w:rsidR="0939D5F3" w:rsidRPr="00A0593F">
        <w:rPr>
          <w:rFonts w:eastAsia="Times New Roman" w:cstheme="minorHAnsi"/>
          <w:lang w:eastAsia="en-GB"/>
        </w:rPr>
        <w:t xml:space="preserve">= .816, and positive mood had a medium correlation, </w:t>
      </w:r>
      <w:proofErr w:type="spellStart"/>
      <w:r w:rsidR="0939D5F3" w:rsidRPr="00A0593F">
        <w:rPr>
          <w:rFonts w:eastAsia="Times New Roman" w:cstheme="minorHAnsi"/>
          <w:i/>
          <w:iCs/>
          <w:lang w:eastAsia="en-GB"/>
        </w:rPr>
        <w:t>r</w:t>
      </w:r>
      <w:r w:rsidR="0939D5F3" w:rsidRPr="00A0593F">
        <w:rPr>
          <w:rFonts w:eastAsia="Times New Roman" w:cstheme="minorHAnsi"/>
          <w:i/>
          <w:iCs/>
          <w:vertAlign w:val="subscript"/>
          <w:lang w:eastAsia="en-GB"/>
        </w:rPr>
        <w:t>s</w:t>
      </w:r>
      <w:proofErr w:type="spellEnd"/>
      <w:r w:rsidR="0939D5F3" w:rsidRPr="00A0593F">
        <w:rPr>
          <w:rFonts w:eastAsia="Times New Roman" w:cstheme="minorHAnsi"/>
          <w:vertAlign w:val="subscript"/>
          <w:lang w:eastAsia="en-GB"/>
        </w:rPr>
        <w:t xml:space="preserve"> </w:t>
      </w:r>
      <w:r w:rsidR="0939D5F3" w:rsidRPr="00A0593F">
        <w:rPr>
          <w:rFonts w:eastAsia="Times New Roman" w:cstheme="minorHAnsi"/>
          <w:lang w:eastAsia="en-GB"/>
        </w:rPr>
        <w:t xml:space="preserve">= .563. </w:t>
      </w:r>
    </w:p>
    <w:p w14:paraId="2910A2F5" w14:textId="5820DE0F" w:rsidR="00D2515B" w:rsidRPr="00A0593F" w:rsidRDefault="00841E64" w:rsidP="00F62BFA">
      <w:pPr>
        <w:spacing w:line="480" w:lineRule="auto"/>
        <w:ind w:firstLine="720"/>
        <w:jc w:val="both"/>
        <w:textAlignment w:val="baseline"/>
        <w:rPr>
          <w:rFonts w:eastAsia="Times New Roman" w:cstheme="minorHAnsi"/>
          <w:lang w:eastAsia="en-GB"/>
        </w:rPr>
      </w:pPr>
      <w:r w:rsidRPr="00A0593F">
        <w:rPr>
          <w:rFonts w:eastAsia="Times New Roman" w:cstheme="minorHAnsi"/>
          <w:i/>
          <w:iCs/>
          <w:lang w:eastAsia="en-GB"/>
        </w:rPr>
        <w:lastRenderedPageBreak/>
        <w:t xml:space="preserve">2.3.3.2 </w:t>
      </w:r>
      <w:r w:rsidR="004B0FF8" w:rsidRPr="00A0593F">
        <w:rPr>
          <w:rFonts w:eastAsia="Times New Roman" w:cstheme="minorHAnsi"/>
          <w:i/>
          <w:iCs/>
          <w:lang w:eastAsia="en-GB"/>
        </w:rPr>
        <w:t>S</w:t>
      </w:r>
      <w:r w:rsidR="00D2515B" w:rsidRPr="00A0593F">
        <w:rPr>
          <w:rFonts w:eastAsia="Times New Roman" w:cstheme="minorHAnsi"/>
          <w:i/>
          <w:iCs/>
          <w:lang w:eastAsia="en-GB"/>
        </w:rPr>
        <w:t>elf-objectification</w:t>
      </w:r>
      <w:r w:rsidR="00D2515B" w:rsidRPr="00A0593F">
        <w:rPr>
          <w:rFonts w:eastAsia="Times New Roman" w:cstheme="minorHAnsi"/>
          <w:lang w:eastAsia="en-GB"/>
        </w:rPr>
        <w:t>  </w:t>
      </w:r>
    </w:p>
    <w:p w14:paraId="7E484CF1" w14:textId="2E937FF8" w:rsidR="00D2515B" w:rsidRPr="00A0593F" w:rsidRDefault="00866E6C"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A</w:t>
      </w:r>
      <w:r w:rsidR="00D2515B" w:rsidRPr="00A0593F">
        <w:rPr>
          <w:rFonts w:eastAsia="Times New Roman" w:cstheme="minorHAnsi"/>
          <w:lang w:eastAsia="en-GB"/>
        </w:rPr>
        <w:t xml:space="preserve"> modified version of the Twenty Statements Test (Fredrickson et al, 1998)</w:t>
      </w:r>
      <w:r w:rsidRPr="00A0593F">
        <w:rPr>
          <w:rFonts w:eastAsia="Times New Roman" w:cstheme="minorHAnsi"/>
          <w:lang w:eastAsia="en-GB"/>
        </w:rPr>
        <w:t>, used by Cohen and colleagues (2019a)</w:t>
      </w:r>
      <w:r w:rsidR="00CA1134" w:rsidRPr="00A0593F">
        <w:rPr>
          <w:rFonts w:eastAsia="Times New Roman" w:cstheme="minorHAnsi"/>
          <w:lang w:eastAsia="en-GB"/>
        </w:rPr>
        <w:t>,</w:t>
      </w:r>
      <w:r w:rsidR="00D2515B" w:rsidRPr="00A0593F">
        <w:rPr>
          <w:rFonts w:eastAsia="Times New Roman" w:cstheme="minorHAnsi"/>
          <w:lang w:eastAsia="en-GB"/>
        </w:rPr>
        <w:t xml:space="preserve"> was used to measure state self-objectification post exposure to the experimental stimuli. Participants were asked to describe themselves by completing 10 statements starting with ‘I am’. This measure of state self-objectification has been successful (Calogero, 2013; Harper &amp; Tiggemann, 2008) and concurrent validity of the measure is supported by </w:t>
      </w:r>
      <w:proofErr w:type="spellStart"/>
      <w:r w:rsidR="00D2515B" w:rsidRPr="00A0593F">
        <w:rPr>
          <w:rFonts w:eastAsia="Times New Roman" w:cstheme="minorHAnsi"/>
          <w:lang w:eastAsia="en-GB"/>
        </w:rPr>
        <w:t>Hebl</w:t>
      </w:r>
      <w:proofErr w:type="spellEnd"/>
      <w:r w:rsidR="00D2515B" w:rsidRPr="00A0593F">
        <w:rPr>
          <w:rFonts w:eastAsia="Times New Roman" w:cstheme="minorHAnsi"/>
          <w:lang w:eastAsia="en-GB"/>
        </w:rPr>
        <w:t xml:space="preserve"> et al. (2004). The researcher and one independent researcher coded the responses into one of six categories: body shape and size (e.g., I am fat), other physical appearance (e.g., I am brunette), physical competence (e.g., I am strong), traits and abilities (e.g., I am kind), states or emotions (e.g., I am bored) and miscellaneous. The number of responses which fit into the first two categories produced a score ranging from 0 to 10 which represents state self-objectification. Greater scores indicated higher levels of self-objectification. In the present study, there was excellent inter-rater agreement for appearance items within the first two categories (Cohen’s κ = 0.82).   </w:t>
      </w:r>
    </w:p>
    <w:p w14:paraId="36BCC5BE" w14:textId="00EBB761" w:rsidR="00D2515B" w:rsidRPr="00A0593F" w:rsidRDefault="00D2515B" w:rsidP="00F62BFA">
      <w:pPr>
        <w:spacing w:line="480" w:lineRule="auto"/>
        <w:ind w:firstLine="720"/>
        <w:jc w:val="both"/>
        <w:textAlignment w:val="baseline"/>
        <w:rPr>
          <w:rFonts w:eastAsia="Times New Roman" w:cstheme="minorHAnsi"/>
          <w:i/>
          <w:iCs/>
          <w:lang w:eastAsia="en-GB"/>
        </w:rPr>
      </w:pPr>
      <w:r w:rsidRPr="00A0593F">
        <w:rPr>
          <w:rFonts w:eastAsia="Times New Roman" w:cstheme="minorHAnsi"/>
          <w:lang w:eastAsia="en-GB"/>
        </w:rPr>
        <w:t>The Self-Objectification Beliefs and Behaviours Scale (</w:t>
      </w:r>
      <w:r w:rsidR="00FE248A" w:rsidRPr="00A0593F">
        <w:rPr>
          <w:rFonts w:eastAsia="Times New Roman" w:cstheme="minorHAnsi"/>
          <w:lang w:eastAsia="en-GB"/>
        </w:rPr>
        <w:t xml:space="preserve">SOBBS; </w:t>
      </w:r>
      <w:r w:rsidRPr="00A0593F">
        <w:rPr>
          <w:rFonts w:eastAsia="Times New Roman" w:cstheme="minorHAnsi"/>
          <w:lang w:eastAsia="en-GB"/>
        </w:rPr>
        <w:t>Lindner &amp; </w:t>
      </w:r>
      <w:proofErr w:type="spellStart"/>
      <w:r w:rsidRPr="00A0593F">
        <w:rPr>
          <w:rFonts w:eastAsia="Times New Roman" w:cstheme="minorHAnsi"/>
          <w:lang w:eastAsia="en-GB"/>
        </w:rPr>
        <w:t>Tantleff</w:t>
      </w:r>
      <w:proofErr w:type="spellEnd"/>
      <w:r w:rsidRPr="00A0593F">
        <w:rPr>
          <w:rFonts w:eastAsia="Times New Roman" w:cstheme="minorHAnsi"/>
          <w:lang w:eastAsia="en-GB"/>
        </w:rPr>
        <w:t xml:space="preserve">-Dunn, 2017) was used to measure </w:t>
      </w:r>
      <w:r w:rsidR="0064567F" w:rsidRPr="00A0593F">
        <w:rPr>
          <w:rFonts w:eastAsia="Times New Roman" w:cstheme="minorHAnsi"/>
          <w:lang w:eastAsia="en-GB"/>
        </w:rPr>
        <w:t xml:space="preserve">trait </w:t>
      </w:r>
      <w:r w:rsidRPr="00A0593F">
        <w:rPr>
          <w:rFonts w:eastAsia="Times New Roman" w:cstheme="minorHAnsi"/>
          <w:lang w:eastAsia="en-GB"/>
        </w:rPr>
        <w:t>self-objectification post exposure to the experimental stimuli. Participants were asked to respond to statements, such as ‘How I look is more important to me than how I think or feel’, on a scale from 1 (strongly disagree) to 7 (strongly agree). Higher scores indicate greater levels of self-objectification. Lindner and </w:t>
      </w:r>
      <w:proofErr w:type="spellStart"/>
      <w:r w:rsidRPr="00A0593F">
        <w:rPr>
          <w:rFonts w:eastAsia="Times New Roman" w:cstheme="minorHAnsi"/>
          <w:lang w:eastAsia="en-GB"/>
        </w:rPr>
        <w:t>Tantleff</w:t>
      </w:r>
      <w:proofErr w:type="spellEnd"/>
      <w:r w:rsidRPr="00A0593F">
        <w:rPr>
          <w:rFonts w:eastAsia="Times New Roman" w:cstheme="minorHAnsi"/>
          <w:lang w:eastAsia="en-GB"/>
        </w:rPr>
        <w:t>-Dunn (2017) demonstrated sufficient reliability and validity of this scale, and in the current study the reliability was excellent (α = .90).   </w:t>
      </w:r>
    </w:p>
    <w:p w14:paraId="02FADE2C" w14:textId="7BE5D857" w:rsidR="00D2515B" w:rsidRPr="00A0593F" w:rsidRDefault="00841E64" w:rsidP="00F62BFA">
      <w:pPr>
        <w:spacing w:line="480" w:lineRule="auto"/>
        <w:ind w:firstLine="720"/>
        <w:jc w:val="both"/>
        <w:textAlignment w:val="baseline"/>
        <w:rPr>
          <w:rFonts w:eastAsia="Times New Roman" w:cstheme="minorHAnsi"/>
          <w:lang w:eastAsia="en-GB"/>
        </w:rPr>
      </w:pPr>
      <w:r w:rsidRPr="00A0593F">
        <w:rPr>
          <w:rFonts w:eastAsia="Times New Roman" w:cstheme="minorHAnsi"/>
          <w:i/>
          <w:iCs/>
          <w:lang w:eastAsia="en-GB"/>
        </w:rPr>
        <w:t xml:space="preserve">2.3.3.3 </w:t>
      </w:r>
      <w:r w:rsidR="00D2515B" w:rsidRPr="00A0593F">
        <w:rPr>
          <w:rFonts w:eastAsia="Times New Roman" w:cstheme="minorHAnsi"/>
          <w:i/>
          <w:iCs/>
          <w:lang w:eastAsia="en-GB"/>
        </w:rPr>
        <w:t>State body appreciation</w:t>
      </w:r>
      <w:r w:rsidR="00D2515B" w:rsidRPr="00A0593F">
        <w:rPr>
          <w:rFonts w:eastAsia="Times New Roman" w:cstheme="minorHAnsi"/>
          <w:lang w:eastAsia="en-GB"/>
        </w:rPr>
        <w:t>  </w:t>
      </w:r>
    </w:p>
    <w:p w14:paraId="6D29F0C9" w14:textId="200D8FC6" w:rsidR="00D2515B" w:rsidRPr="00A0593F" w:rsidRDefault="00BC1168" w:rsidP="458FA832">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As per Cohen et al. (2019a), a modified version of the</w:t>
      </w:r>
      <w:r w:rsidR="50096B54" w:rsidRPr="00A0593F">
        <w:rPr>
          <w:rFonts w:eastAsia="Times New Roman" w:cstheme="minorHAnsi"/>
          <w:lang w:eastAsia="en-GB"/>
        </w:rPr>
        <w:t xml:space="preserve"> State Body Appreciation Scale-2 (SBAS-2; Homan, 2016) was used to measure state body appreciation post</w:t>
      </w:r>
      <w:r w:rsidR="006152DE" w:rsidRPr="00A0593F">
        <w:rPr>
          <w:rFonts w:eastAsia="Times New Roman" w:cstheme="minorHAnsi"/>
          <w:lang w:eastAsia="en-GB"/>
        </w:rPr>
        <w:t>-</w:t>
      </w:r>
      <w:r w:rsidR="50096B54" w:rsidRPr="00A0593F">
        <w:rPr>
          <w:rFonts w:eastAsia="Times New Roman" w:cstheme="minorHAnsi"/>
          <w:lang w:eastAsia="en-GB"/>
        </w:rPr>
        <w:t xml:space="preserve">exposure to the </w:t>
      </w:r>
      <w:r w:rsidR="50096B54" w:rsidRPr="00A0593F">
        <w:rPr>
          <w:rFonts w:eastAsia="Times New Roman" w:cstheme="minorHAnsi"/>
          <w:lang w:eastAsia="en-GB"/>
        </w:rPr>
        <w:lastRenderedPageBreak/>
        <w:t>experimental stimuli.</w:t>
      </w:r>
      <w:r w:rsidR="0028784A" w:rsidRPr="00A0593F">
        <w:rPr>
          <w:rFonts w:eastAsia="Times New Roman" w:cstheme="minorHAnsi"/>
          <w:lang w:eastAsia="en-GB"/>
        </w:rPr>
        <w:t xml:space="preserve"> </w:t>
      </w:r>
      <w:r w:rsidR="004E0A06" w:rsidRPr="00A0593F">
        <w:rPr>
          <w:rFonts w:eastAsia="Times New Roman" w:cstheme="minorHAnsi"/>
          <w:lang w:eastAsia="en-GB"/>
        </w:rPr>
        <w:t>The SBAS-2 was administered at post-</w:t>
      </w:r>
      <w:r w:rsidR="006152DE" w:rsidRPr="00A0593F">
        <w:rPr>
          <w:rFonts w:eastAsia="Times New Roman" w:cstheme="minorHAnsi"/>
          <w:lang w:eastAsia="en-GB"/>
        </w:rPr>
        <w:t xml:space="preserve">exposure only to reduce the </w:t>
      </w:r>
      <w:r w:rsidR="00E66E34" w:rsidRPr="00A0593F">
        <w:rPr>
          <w:rFonts w:eastAsia="Times New Roman" w:cstheme="minorHAnsi"/>
          <w:lang w:eastAsia="en-GB"/>
        </w:rPr>
        <w:t>possibility</w:t>
      </w:r>
      <w:r w:rsidR="006152DE" w:rsidRPr="00A0593F">
        <w:rPr>
          <w:rFonts w:eastAsia="Times New Roman" w:cstheme="minorHAnsi"/>
          <w:lang w:eastAsia="en-GB"/>
        </w:rPr>
        <w:t xml:space="preserve"> o</w:t>
      </w:r>
      <w:r w:rsidR="00FE5837" w:rsidRPr="00A0593F">
        <w:rPr>
          <w:rFonts w:eastAsia="Times New Roman" w:cstheme="minorHAnsi"/>
          <w:lang w:eastAsia="en-GB"/>
        </w:rPr>
        <w:t>f</w:t>
      </w:r>
      <w:r w:rsidR="006152DE" w:rsidRPr="00A0593F">
        <w:rPr>
          <w:rFonts w:eastAsia="Times New Roman" w:cstheme="minorHAnsi"/>
          <w:lang w:eastAsia="en-GB"/>
        </w:rPr>
        <w:t xml:space="preserve"> priming effects whereby completing a 10-i</w:t>
      </w:r>
      <w:r w:rsidR="001C01BC" w:rsidRPr="00A0593F">
        <w:rPr>
          <w:rFonts w:eastAsia="Times New Roman" w:cstheme="minorHAnsi"/>
          <w:lang w:eastAsia="en-GB"/>
        </w:rPr>
        <w:t xml:space="preserve">tem measure about body appreciation </w:t>
      </w:r>
      <w:r w:rsidR="00FE5837" w:rsidRPr="00A0593F">
        <w:rPr>
          <w:rFonts w:eastAsia="Times New Roman" w:cstheme="minorHAnsi"/>
          <w:lang w:eastAsia="en-GB"/>
        </w:rPr>
        <w:t>could have influenced</w:t>
      </w:r>
      <w:r w:rsidR="001C01BC" w:rsidRPr="00A0593F">
        <w:rPr>
          <w:rFonts w:eastAsia="Times New Roman" w:cstheme="minorHAnsi"/>
          <w:lang w:eastAsia="en-GB"/>
        </w:rPr>
        <w:t xml:space="preserve"> participants</w:t>
      </w:r>
      <w:r w:rsidR="00C2603C" w:rsidRPr="00A0593F">
        <w:rPr>
          <w:rFonts w:eastAsia="Times New Roman" w:cstheme="minorHAnsi"/>
          <w:lang w:eastAsia="en-GB"/>
        </w:rPr>
        <w:t>’</w:t>
      </w:r>
      <w:r w:rsidR="001C01BC" w:rsidRPr="00A0593F">
        <w:rPr>
          <w:rFonts w:eastAsia="Times New Roman" w:cstheme="minorHAnsi"/>
          <w:lang w:eastAsia="en-GB"/>
        </w:rPr>
        <w:t xml:space="preserve"> </w:t>
      </w:r>
      <w:r w:rsidR="00F36360" w:rsidRPr="00A0593F">
        <w:rPr>
          <w:rFonts w:eastAsia="Times New Roman" w:cstheme="minorHAnsi"/>
          <w:lang w:eastAsia="en-GB"/>
        </w:rPr>
        <w:t>expectations</w:t>
      </w:r>
      <w:r w:rsidR="001C01BC" w:rsidRPr="00A0593F">
        <w:rPr>
          <w:rFonts w:eastAsia="Times New Roman" w:cstheme="minorHAnsi"/>
          <w:lang w:eastAsia="en-GB"/>
        </w:rPr>
        <w:t xml:space="preserve"> </w:t>
      </w:r>
      <w:r w:rsidR="00C2603C" w:rsidRPr="00A0593F">
        <w:rPr>
          <w:rFonts w:eastAsia="Times New Roman" w:cstheme="minorHAnsi"/>
          <w:lang w:eastAsia="en-GB"/>
        </w:rPr>
        <w:t>about</w:t>
      </w:r>
      <w:r w:rsidR="001C01BC" w:rsidRPr="00A0593F">
        <w:rPr>
          <w:rFonts w:eastAsia="Times New Roman" w:cstheme="minorHAnsi"/>
          <w:lang w:eastAsia="en-GB"/>
        </w:rPr>
        <w:t xml:space="preserve"> the true nature of the study.</w:t>
      </w:r>
      <w:r w:rsidR="006152DE" w:rsidRPr="00A0593F">
        <w:rPr>
          <w:rFonts w:eastAsia="Times New Roman" w:cstheme="minorHAnsi"/>
          <w:lang w:eastAsia="en-GB"/>
        </w:rPr>
        <w:t xml:space="preserve"> </w:t>
      </w:r>
      <w:r w:rsidR="0028784A" w:rsidRPr="00A0593F">
        <w:rPr>
          <w:rFonts w:eastAsia="Times New Roman" w:cstheme="minorHAnsi"/>
          <w:lang w:eastAsia="en-GB"/>
        </w:rPr>
        <w:t>Cohen et al. (2019)</w:t>
      </w:r>
      <w:r w:rsidRPr="00A0593F">
        <w:rPr>
          <w:rFonts w:eastAsia="Times New Roman" w:cstheme="minorHAnsi"/>
          <w:lang w:eastAsia="en-GB"/>
        </w:rPr>
        <w:t xml:space="preserve"> adapted t</w:t>
      </w:r>
      <w:r w:rsidR="006E2936" w:rsidRPr="00A0593F">
        <w:rPr>
          <w:rFonts w:eastAsia="Times New Roman" w:cstheme="minorHAnsi"/>
          <w:lang w:eastAsia="en-GB"/>
        </w:rPr>
        <w:t>he SBAS-2 to a VAS format, whereby participants us</w:t>
      </w:r>
      <w:r w:rsidR="58A83FD7" w:rsidRPr="00A0593F">
        <w:rPr>
          <w:rFonts w:eastAsia="Times New Roman" w:cstheme="minorHAnsi"/>
          <w:lang w:eastAsia="en-GB"/>
        </w:rPr>
        <w:t>e</w:t>
      </w:r>
      <w:r w:rsidR="006E2936" w:rsidRPr="00A0593F">
        <w:rPr>
          <w:rFonts w:eastAsia="Times New Roman" w:cstheme="minorHAnsi"/>
          <w:lang w:eastAsia="en-GB"/>
        </w:rPr>
        <w:t>d</w:t>
      </w:r>
      <w:r w:rsidR="58A83FD7" w:rsidRPr="00A0593F">
        <w:rPr>
          <w:rFonts w:eastAsia="Times New Roman" w:cstheme="minorHAnsi"/>
          <w:lang w:eastAsia="en-GB"/>
        </w:rPr>
        <w:t xml:space="preserve"> a slider to </w:t>
      </w:r>
      <w:r w:rsidR="50096B54" w:rsidRPr="00A0593F">
        <w:rPr>
          <w:rFonts w:eastAsia="Times New Roman" w:cstheme="minorHAnsi"/>
          <w:lang w:eastAsia="en-GB"/>
        </w:rPr>
        <w:t xml:space="preserve">mark on a 100mm horizontal line how they feel ‘right now’ on a scale from (0) ‘not at all’ to (100) ‘very much’ on items such as: ‘At this moment I feel good about my body’ and ‘At this moment I feel love for my body’. Higher scores indicate higher levels of state body appreciation. </w:t>
      </w:r>
      <w:r w:rsidR="458FA832" w:rsidRPr="00A0593F">
        <w:rPr>
          <w:rFonts w:eastAsia="Times New Roman" w:cstheme="minorHAnsi"/>
        </w:rPr>
        <w:t xml:space="preserve"> Homan (2016) found the SBAS-2 to be a valid, reliable and sensitive measure of state body appreciation. The current study found the scale to demonstrate excellent reliability (α = .96).</w:t>
      </w:r>
      <w:r w:rsidR="458FA832" w:rsidRPr="00A0593F">
        <w:rPr>
          <w:rFonts w:eastAsia="Calibri" w:cstheme="minorHAnsi"/>
          <w:i/>
          <w:iCs/>
        </w:rPr>
        <w:t> </w:t>
      </w:r>
      <w:r w:rsidR="50096B54" w:rsidRPr="00A0593F">
        <w:rPr>
          <w:rFonts w:eastAsia="Times New Roman" w:cstheme="minorHAnsi"/>
          <w:lang w:eastAsia="en-GB"/>
        </w:rPr>
        <w:t>        </w:t>
      </w:r>
    </w:p>
    <w:p w14:paraId="7D072EB4" w14:textId="4BDFA096" w:rsidR="00D2515B" w:rsidRPr="00A0593F" w:rsidRDefault="00841E64" w:rsidP="00F62BFA">
      <w:pPr>
        <w:spacing w:line="480" w:lineRule="auto"/>
        <w:ind w:firstLine="720"/>
        <w:jc w:val="both"/>
        <w:textAlignment w:val="baseline"/>
        <w:rPr>
          <w:rFonts w:eastAsia="Times New Roman" w:cstheme="minorHAnsi"/>
          <w:lang w:eastAsia="en-GB"/>
        </w:rPr>
      </w:pPr>
      <w:r w:rsidRPr="00A0593F">
        <w:rPr>
          <w:rFonts w:eastAsia="Times New Roman" w:cstheme="minorHAnsi"/>
          <w:i/>
          <w:iCs/>
          <w:lang w:eastAsia="en-GB"/>
        </w:rPr>
        <w:t xml:space="preserve">2.3.3.4 </w:t>
      </w:r>
      <w:r w:rsidR="00D2515B" w:rsidRPr="00A0593F">
        <w:rPr>
          <w:rFonts w:eastAsia="Times New Roman" w:cstheme="minorHAnsi"/>
          <w:i/>
          <w:iCs/>
          <w:lang w:eastAsia="en-GB"/>
        </w:rPr>
        <w:t>Trait body appreciation </w:t>
      </w:r>
      <w:r w:rsidR="00D2515B" w:rsidRPr="00A0593F">
        <w:rPr>
          <w:rFonts w:eastAsia="Times New Roman" w:cstheme="minorHAnsi"/>
          <w:lang w:eastAsia="en-GB"/>
        </w:rPr>
        <w:t>  </w:t>
      </w:r>
    </w:p>
    <w:p w14:paraId="17979E83" w14:textId="6891E902" w:rsidR="00D2515B" w:rsidRPr="00A0593F" w:rsidRDefault="1F786E90"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As per Cohen et al. (2019a), </w:t>
      </w:r>
      <w:r w:rsidR="50096B54" w:rsidRPr="00A0593F">
        <w:rPr>
          <w:rFonts w:eastAsia="Times New Roman" w:cstheme="minorHAnsi"/>
          <w:lang w:eastAsia="en-GB"/>
        </w:rPr>
        <w:t>The Body Appreciation Scale-2 was used to measure trait body appreciation (Tylka &amp; Wood-Barcalow, 2015b). Participants were asked to respond to 10 items on a 5-point scale ranging from (1) ‘never’ to (5) ‘always’. Example items include ‘I respect my body’ and ‘I appreciate the different and unique characteristics of my body’. Greater scores signify higher levels of trait body appreciation. Tylka and Wood-Barcalow (2015b) found the measure to have good internal consistency, test-retest reliability and construct validity. For this study, the scale showed excellent reliability (α = .95).   </w:t>
      </w:r>
    </w:p>
    <w:p w14:paraId="2EA8C974" w14:textId="28FDF0C6" w:rsidR="00D2515B" w:rsidRPr="00A0593F" w:rsidRDefault="00841E64" w:rsidP="00F62BFA">
      <w:pPr>
        <w:spacing w:line="480" w:lineRule="auto"/>
        <w:ind w:firstLine="720"/>
        <w:jc w:val="both"/>
        <w:textAlignment w:val="baseline"/>
        <w:rPr>
          <w:rFonts w:eastAsia="Times New Roman" w:cstheme="minorHAnsi"/>
          <w:lang w:eastAsia="en-GB"/>
        </w:rPr>
      </w:pPr>
      <w:r w:rsidRPr="00A0593F">
        <w:rPr>
          <w:rFonts w:eastAsia="Times New Roman" w:cstheme="minorHAnsi"/>
          <w:i/>
          <w:iCs/>
          <w:lang w:eastAsia="en-GB"/>
        </w:rPr>
        <w:t xml:space="preserve">2.3.3.5 </w:t>
      </w:r>
      <w:r w:rsidR="00D2515B" w:rsidRPr="00A0593F">
        <w:rPr>
          <w:rFonts w:eastAsia="Times New Roman" w:cstheme="minorHAnsi"/>
          <w:i/>
          <w:iCs/>
          <w:lang w:eastAsia="en-GB"/>
        </w:rPr>
        <w:t>Broad conceptualisations of beauty</w:t>
      </w:r>
      <w:r w:rsidR="00D2515B" w:rsidRPr="00A0593F">
        <w:rPr>
          <w:rFonts w:eastAsia="Times New Roman" w:cstheme="minorHAnsi"/>
          <w:lang w:eastAsia="en-GB"/>
        </w:rPr>
        <w:t>  </w:t>
      </w:r>
    </w:p>
    <w:p w14:paraId="1C453405" w14:textId="5808EE30" w:rsidR="00D2515B" w:rsidRPr="00A0593F" w:rsidRDefault="21CC5F5E"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Due to the lack of a validated state measure</w:t>
      </w:r>
      <w:r w:rsidR="003F4756" w:rsidRPr="00A0593F">
        <w:rPr>
          <w:rFonts w:eastAsia="Times New Roman" w:cstheme="minorHAnsi"/>
          <w:lang w:eastAsia="en-GB"/>
        </w:rPr>
        <w:t>s</w:t>
      </w:r>
      <w:r w:rsidRPr="00A0593F">
        <w:rPr>
          <w:rFonts w:eastAsia="Times New Roman" w:cstheme="minorHAnsi"/>
          <w:lang w:eastAsia="en-GB"/>
        </w:rPr>
        <w:t xml:space="preserve">, </w:t>
      </w:r>
      <w:r w:rsidR="50096B54" w:rsidRPr="00A0593F">
        <w:rPr>
          <w:rFonts w:eastAsia="Times New Roman" w:cstheme="minorHAnsi"/>
          <w:lang w:eastAsia="en-GB"/>
        </w:rPr>
        <w:t>The Broad Conceptualisation of Beauty Scale (Tylka &amp; </w:t>
      </w:r>
      <w:r w:rsidR="00893259" w:rsidRPr="00A0593F">
        <w:rPr>
          <w:rFonts w:eastAsia="Times New Roman" w:cstheme="minorHAnsi"/>
          <w:lang w:eastAsia="en-GB"/>
        </w:rPr>
        <w:t>Iannantuono</w:t>
      </w:r>
      <w:r w:rsidR="50096B54" w:rsidRPr="00A0593F">
        <w:rPr>
          <w:rFonts w:eastAsia="Times New Roman" w:cstheme="minorHAnsi"/>
          <w:lang w:eastAsia="en-GB"/>
        </w:rPr>
        <w:t xml:space="preserve">, 2016) </w:t>
      </w:r>
      <w:r w:rsidRPr="00A0593F">
        <w:rPr>
          <w:rFonts w:eastAsia="Times New Roman" w:cstheme="minorHAnsi"/>
          <w:lang w:eastAsia="en-GB"/>
        </w:rPr>
        <w:t>was used to assess trait broad conceptualised of beauty and</w:t>
      </w:r>
      <w:r w:rsidR="50096B54" w:rsidRPr="00A0593F">
        <w:rPr>
          <w:rFonts w:eastAsia="Times New Roman" w:cstheme="minorHAnsi"/>
          <w:lang w:eastAsia="en-GB"/>
        </w:rPr>
        <w:t xml:space="preserve"> examine how participants define women’s beauty. Participants were asked to respond to 9 items on a 7-pont scale ranging from (1) ‘strongly disagree’ to (7) ‘strongly agree’. Items include statements such as “I think that a wide variety of body shapes are beautiful for </w:t>
      </w:r>
      <w:r w:rsidR="50096B54" w:rsidRPr="00A0593F">
        <w:rPr>
          <w:rFonts w:eastAsia="Times New Roman" w:cstheme="minorHAnsi"/>
          <w:lang w:eastAsia="en-GB"/>
        </w:rPr>
        <w:lastRenderedPageBreak/>
        <w:t>women”. Item 4 was reverse scored, and higher scores signify a broader conceptualisation of beauty. Tylka and </w:t>
      </w:r>
      <w:r w:rsidR="00513B66" w:rsidRPr="00A0593F">
        <w:rPr>
          <w:rFonts w:eastAsia="Times New Roman" w:cstheme="minorHAnsi"/>
          <w:lang w:eastAsia="en-GB"/>
        </w:rPr>
        <w:t>Iannantuono</w:t>
      </w:r>
      <w:r w:rsidR="50096B54" w:rsidRPr="00A0593F">
        <w:rPr>
          <w:rFonts w:eastAsia="Times New Roman" w:cstheme="minorHAnsi"/>
          <w:lang w:eastAsia="en-GB"/>
        </w:rPr>
        <w:t> (2016) reported high internal consistency, high discriminant validity and moderate convergent validity. For the present study, the scale showed excellent reliability (α= .80).    </w:t>
      </w:r>
    </w:p>
    <w:p w14:paraId="25E9653B" w14:textId="224572E9" w:rsidR="00D2515B" w:rsidRPr="00A0593F" w:rsidRDefault="00841E64" w:rsidP="00F62BFA">
      <w:pPr>
        <w:spacing w:line="480" w:lineRule="auto"/>
        <w:ind w:firstLine="720"/>
        <w:jc w:val="both"/>
        <w:textAlignment w:val="baseline"/>
        <w:rPr>
          <w:rFonts w:eastAsia="Times New Roman" w:cstheme="minorHAnsi"/>
          <w:lang w:eastAsia="en-GB"/>
        </w:rPr>
      </w:pPr>
      <w:r w:rsidRPr="00A0593F">
        <w:rPr>
          <w:rFonts w:eastAsia="Times New Roman" w:cstheme="minorHAnsi"/>
          <w:i/>
          <w:iCs/>
          <w:lang w:eastAsia="en-GB"/>
        </w:rPr>
        <w:t xml:space="preserve">2.3.3.6 </w:t>
      </w:r>
      <w:r w:rsidR="00D2515B" w:rsidRPr="00A0593F">
        <w:rPr>
          <w:rFonts w:eastAsia="Times New Roman" w:cstheme="minorHAnsi"/>
          <w:i/>
          <w:iCs/>
          <w:lang w:eastAsia="en-GB"/>
        </w:rPr>
        <w:t>Attitudes towards</w:t>
      </w:r>
      <w:r w:rsidR="00D2515B" w:rsidRPr="00A0593F">
        <w:rPr>
          <w:rFonts w:eastAsia="Times New Roman" w:cstheme="minorHAnsi"/>
          <w:lang w:eastAsia="en-GB"/>
        </w:rPr>
        <w:t xml:space="preserve"> </w:t>
      </w:r>
      <w:r w:rsidR="00D2515B" w:rsidRPr="00A0593F">
        <w:rPr>
          <w:rFonts w:eastAsia="Times New Roman" w:cstheme="minorHAnsi"/>
          <w:i/>
          <w:lang w:eastAsia="en-GB"/>
        </w:rPr>
        <w:t>social media accounts</w:t>
      </w:r>
      <w:r w:rsidR="00D2515B" w:rsidRPr="00A0593F">
        <w:rPr>
          <w:rFonts w:eastAsia="Times New Roman" w:cstheme="minorHAnsi"/>
          <w:lang w:eastAsia="en-GB"/>
        </w:rPr>
        <w:t> </w:t>
      </w:r>
    </w:p>
    <w:p w14:paraId="05DD51DE" w14:textId="54E9DA1F" w:rsidR="00D2515B" w:rsidRPr="00A0593F" w:rsidRDefault="50096B54"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Attitudes towards body positive accounts and thin-ideal accounts were compared. To do so, participants in the body positive conditions (body positive </w:t>
      </w:r>
      <w:r w:rsidR="20DD7870" w:rsidRPr="00A0593F">
        <w:rPr>
          <w:rFonts w:eastAsia="Times New Roman" w:cstheme="minorHAnsi"/>
          <w:lang w:eastAsia="en-GB"/>
        </w:rPr>
        <w:t>consisting of images and captions</w:t>
      </w:r>
      <w:r w:rsidRPr="00A0593F">
        <w:rPr>
          <w:rFonts w:eastAsia="Times New Roman" w:cstheme="minorHAnsi"/>
          <w:lang w:eastAsia="en-GB"/>
        </w:rPr>
        <w:t xml:space="preserve">; body positive captions only; body positive images only) were presented with one body positive post from each of the four body positive Instagram accounts used within the study. Participants in the thin-ideal condition were presented with one thin-ideal post from each of the four thin-ideal Instagram accounts used within the study. All participants were asked to respond to three statements: ‘I like the person who this account belongs to’, ‘I would want to be friends with this person’ and ‘I would want to follow this account’ on a 5-point scale ranging from ‘strongly disagree’ (1) to ‘strongly agree’ (5). </w:t>
      </w:r>
      <w:r w:rsidR="00D06029" w:rsidRPr="00A0593F">
        <w:rPr>
          <w:rFonts w:eastAsia="Times New Roman" w:cstheme="minorHAnsi"/>
          <w:lang w:eastAsia="en-GB"/>
        </w:rPr>
        <w:t>Total scores were derived b</w:t>
      </w:r>
      <w:r w:rsidR="001254AD" w:rsidRPr="00A0593F">
        <w:rPr>
          <w:rFonts w:eastAsia="Times New Roman" w:cstheme="minorHAnsi"/>
          <w:lang w:eastAsia="en-GB"/>
        </w:rPr>
        <w:t xml:space="preserve">y </w:t>
      </w:r>
      <w:r w:rsidR="00CD5172" w:rsidRPr="00A0593F">
        <w:rPr>
          <w:rFonts w:eastAsia="Times New Roman" w:cstheme="minorHAnsi"/>
          <w:lang w:eastAsia="en-GB"/>
        </w:rPr>
        <w:t xml:space="preserve">combining the items and </w:t>
      </w:r>
      <w:r w:rsidR="00D06029" w:rsidRPr="00A0593F">
        <w:rPr>
          <w:rFonts w:eastAsia="Times New Roman" w:cstheme="minorHAnsi"/>
          <w:lang w:eastAsia="en-GB"/>
        </w:rPr>
        <w:t xml:space="preserve">calculating </w:t>
      </w:r>
      <w:r w:rsidR="00045535" w:rsidRPr="00A0593F">
        <w:rPr>
          <w:rFonts w:eastAsia="Times New Roman" w:cstheme="minorHAnsi"/>
          <w:lang w:eastAsia="en-GB"/>
        </w:rPr>
        <w:t xml:space="preserve">an </w:t>
      </w:r>
      <w:r w:rsidR="00F547F3" w:rsidRPr="00A0593F">
        <w:rPr>
          <w:rFonts w:eastAsia="Times New Roman" w:cstheme="minorHAnsi"/>
          <w:lang w:eastAsia="en-GB"/>
        </w:rPr>
        <w:t>overall</w:t>
      </w:r>
      <w:r w:rsidR="00D06029" w:rsidRPr="00A0593F">
        <w:rPr>
          <w:rFonts w:eastAsia="Times New Roman" w:cstheme="minorHAnsi"/>
          <w:lang w:eastAsia="en-GB"/>
        </w:rPr>
        <w:t xml:space="preserve"> mean</w:t>
      </w:r>
      <w:r w:rsidR="00DA6E48" w:rsidRPr="00A0593F">
        <w:rPr>
          <w:rFonts w:eastAsia="Times New Roman" w:cstheme="minorHAnsi"/>
          <w:lang w:eastAsia="en-GB"/>
        </w:rPr>
        <w:t>, with</w:t>
      </w:r>
      <w:r w:rsidRPr="00A0593F">
        <w:rPr>
          <w:rFonts w:eastAsia="Times New Roman" w:cstheme="minorHAnsi"/>
          <w:lang w:eastAsia="en-GB"/>
        </w:rPr>
        <w:t xml:space="preserve"> higher scores indicat</w:t>
      </w:r>
      <w:r w:rsidR="00786AEA" w:rsidRPr="00A0593F">
        <w:rPr>
          <w:rFonts w:eastAsia="Times New Roman" w:cstheme="minorHAnsi"/>
          <w:lang w:eastAsia="en-GB"/>
        </w:rPr>
        <w:t>ing more</w:t>
      </w:r>
      <w:r w:rsidRPr="00A0593F">
        <w:rPr>
          <w:rFonts w:eastAsia="Times New Roman" w:cstheme="minorHAnsi"/>
          <w:lang w:eastAsia="en-GB"/>
        </w:rPr>
        <w:t xml:space="preserve"> positive attitudes.</w:t>
      </w:r>
      <w:r w:rsidR="00490105" w:rsidRPr="00A0593F">
        <w:rPr>
          <w:rFonts w:eastAsia="Times New Roman" w:cstheme="minorHAnsi"/>
          <w:lang w:eastAsia="en-GB"/>
        </w:rPr>
        <w:t xml:space="preserve"> </w:t>
      </w:r>
      <w:r w:rsidR="0EF3EBE5" w:rsidRPr="00A0593F">
        <w:rPr>
          <w:rFonts w:eastAsia="Times New Roman" w:cstheme="minorHAnsi"/>
        </w:rPr>
        <w:t xml:space="preserve">The current study found the scale demonstrated excellent reliability (α = .93). </w:t>
      </w:r>
    </w:p>
    <w:p w14:paraId="169A656D" w14:textId="23A77845" w:rsidR="00D2515B" w:rsidRPr="00A0593F" w:rsidRDefault="009E027E" w:rsidP="003E756B">
      <w:pPr>
        <w:spacing w:line="480" w:lineRule="auto"/>
        <w:jc w:val="both"/>
        <w:textAlignment w:val="baseline"/>
        <w:rPr>
          <w:rFonts w:eastAsia="Times New Roman" w:cstheme="minorHAnsi"/>
          <w:b/>
          <w:bCs/>
          <w:lang w:eastAsia="en-GB"/>
        </w:rPr>
      </w:pPr>
      <w:r w:rsidRPr="00A0593F">
        <w:rPr>
          <w:rFonts w:eastAsia="Times New Roman" w:cstheme="minorHAnsi"/>
          <w:b/>
          <w:bCs/>
          <w:lang w:eastAsia="en-GB"/>
        </w:rPr>
        <w:t xml:space="preserve">2.4 </w:t>
      </w:r>
      <w:r w:rsidR="00D2515B" w:rsidRPr="00A0593F">
        <w:rPr>
          <w:rFonts w:eastAsia="Times New Roman" w:cstheme="minorHAnsi"/>
          <w:b/>
          <w:bCs/>
          <w:lang w:eastAsia="en-GB"/>
        </w:rPr>
        <w:t>Procedure  </w:t>
      </w:r>
    </w:p>
    <w:p w14:paraId="7A97F633" w14:textId="0C835A65" w:rsidR="00D2418B" w:rsidRPr="00A0593F" w:rsidRDefault="00D2515B"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Following approval from the University Faculty Research Ethics Committee, participants were recruited via the University Psychology Participant Pool,</w:t>
      </w:r>
      <w:r w:rsidR="00A51874" w:rsidRPr="00A0593F">
        <w:rPr>
          <w:rFonts w:eastAsia="Times New Roman" w:cstheme="minorHAnsi"/>
          <w:lang w:eastAsia="en-GB"/>
        </w:rPr>
        <w:t xml:space="preserve"> a platform for undergraduates to take part in studies in return for course credit</w:t>
      </w:r>
      <w:r w:rsidR="00E074E3" w:rsidRPr="00A0593F">
        <w:rPr>
          <w:rFonts w:eastAsia="Times New Roman" w:cstheme="minorHAnsi"/>
          <w:lang w:eastAsia="en-GB"/>
        </w:rPr>
        <w:t xml:space="preserve"> and </w:t>
      </w:r>
      <w:r w:rsidRPr="00A0593F">
        <w:rPr>
          <w:rFonts w:eastAsia="Times New Roman" w:cstheme="minorHAnsi"/>
          <w:lang w:eastAsia="en-GB"/>
        </w:rPr>
        <w:t>social media pages</w:t>
      </w:r>
      <w:r w:rsidR="00E074E3" w:rsidRPr="00A0593F">
        <w:rPr>
          <w:rFonts w:eastAsia="Times New Roman" w:cstheme="minorHAnsi"/>
          <w:lang w:eastAsia="en-GB"/>
        </w:rPr>
        <w:t>. T</w:t>
      </w:r>
      <w:r w:rsidRPr="00A0593F">
        <w:rPr>
          <w:rFonts w:eastAsia="Times New Roman" w:cstheme="minorHAnsi"/>
          <w:lang w:eastAsia="en-GB"/>
        </w:rPr>
        <w:t xml:space="preserve">he </w:t>
      </w:r>
      <w:r w:rsidR="00B422FD" w:rsidRPr="00A0593F">
        <w:rPr>
          <w:rFonts w:eastAsia="Times New Roman" w:cstheme="minorHAnsi"/>
          <w:lang w:eastAsia="en-GB"/>
        </w:rPr>
        <w:t xml:space="preserve">project </w:t>
      </w:r>
      <w:r w:rsidRPr="00A0593F">
        <w:rPr>
          <w:rFonts w:eastAsia="Times New Roman" w:cstheme="minorHAnsi"/>
          <w:lang w:eastAsia="en-GB"/>
        </w:rPr>
        <w:t xml:space="preserve">was advertised as an online study interested in how memory and attitudes are affected when viewing imagery on Instagram to reduce demand characteristics. The study </w:t>
      </w:r>
      <w:r w:rsidRPr="00A0593F">
        <w:rPr>
          <w:rFonts w:eastAsia="Times New Roman" w:cstheme="minorHAnsi"/>
          <w:lang w:eastAsia="en-GB"/>
        </w:rPr>
        <w:lastRenderedPageBreak/>
        <w:t xml:space="preserve">took place online via Qualtrics survey platform. Participants recruited via the participant pool were given course credit. </w:t>
      </w:r>
    </w:p>
    <w:p w14:paraId="3C31CDC8" w14:textId="32CCFCD0" w:rsidR="00D2515B" w:rsidRPr="00A0593F" w:rsidRDefault="00D2515B"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The current study replicated Cohen and colleagues’ (2019a) cover story and all participants were told:</w:t>
      </w:r>
      <w:r w:rsidR="00D2418B" w:rsidRPr="00A0593F">
        <w:rPr>
          <w:rFonts w:eastAsia="Times New Roman" w:cstheme="minorHAnsi"/>
          <w:lang w:eastAsia="en-GB"/>
        </w:rPr>
        <w:t xml:space="preserve"> </w:t>
      </w:r>
      <w:r w:rsidRPr="00A0593F">
        <w:rPr>
          <w:rFonts w:eastAsia="Times New Roman" w:cstheme="minorHAnsi"/>
          <w:i/>
          <w:iCs/>
          <w:lang w:eastAsia="en-GB"/>
        </w:rPr>
        <w:t>“We are interested in how your attention and memory are affected when viewing imagery on social media. After you finish viewing the images you will be asked questions about what you have seen so please pay close attention to the images presented. How you feel can also influence your attention, so we are also going to monitor your mood and how you feel throughout the study”.</w:t>
      </w:r>
      <w:r w:rsidRPr="00A0593F">
        <w:rPr>
          <w:rFonts w:eastAsia="Times New Roman" w:cstheme="minorHAnsi"/>
          <w:lang w:eastAsia="en-GB"/>
        </w:rPr>
        <w:t>  </w:t>
      </w:r>
    </w:p>
    <w:p w14:paraId="5C782D78" w14:textId="1F423E81" w:rsidR="00141856" w:rsidRPr="00A0593F" w:rsidRDefault="50096B54" w:rsidP="00C3767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  Participants were asked to read an electronic information sheet before signing an electronic consent form. </w:t>
      </w:r>
      <w:r w:rsidR="1C98FD00" w:rsidRPr="00A0593F">
        <w:rPr>
          <w:rFonts w:eastAsia="Times New Roman" w:cstheme="minorHAnsi"/>
          <w:lang w:eastAsia="en-GB"/>
        </w:rPr>
        <w:t>Participants were</w:t>
      </w:r>
      <w:r w:rsidRPr="00A0593F">
        <w:rPr>
          <w:rFonts w:eastAsia="Times New Roman" w:cstheme="minorHAnsi"/>
          <w:lang w:eastAsia="en-GB"/>
        </w:rPr>
        <w:t xml:space="preserve"> asked to report their age, ethnicity, </w:t>
      </w:r>
      <w:r w:rsidR="00577161" w:rsidRPr="00A0593F">
        <w:rPr>
          <w:rFonts w:eastAsia="Times New Roman" w:cstheme="minorHAnsi"/>
          <w:lang w:eastAsia="en-GB"/>
        </w:rPr>
        <w:t>height,</w:t>
      </w:r>
      <w:r w:rsidRPr="00A0593F">
        <w:rPr>
          <w:rFonts w:eastAsia="Times New Roman" w:cstheme="minorHAnsi"/>
          <w:lang w:eastAsia="en-GB"/>
        </w:rPr>
        <w:t xml:space="preserve"> and weight to calculate BMI, and daily Instagram use. Participants completed baseline measures of state mood </w:t>
      </w:r>
      <w:r w:rsidR="00D70973" w:rsidRPr="00A0593F">
        <w:rPr>
          <w:rFonts w:eastAsia="Times New Roman" w:cstheme="minorHAnsi"/>
          <w:lang w:eastAsia="en-GB"/>
        </w:rPr>
        <w:t xml:space="preserve">(positive and negative) </w:t>
      </w:r>
      <w:r w:rsidRPr="00A0593F">
        <w:rPr>
          <w:rFonts w:eastAsia="Times New Roman" w:cstheme="minorHAnsi"/>
          <w:lang w:eastAsia="en-GB"/>
        </w:rPr>
        <w:t xml:space="preserve">and </w:t>
      </w:r>
      <w:r w:rsidR="00A428A2" w:rsidRPr="00A0593F">
        <w:rPr>
          <w:rFonts w:eastAsia="Times New Roman" w:cstheme="minorHAnsi"/>
          <w:lang w:eastAsia="en-GB"/>
        </w:rPr>
        <w:t xml:space="preserve">state </w:t>
      </w:r>
      <w:r w:rsidRPr="00A0593F">
        <w:rPr>
          <w:rFonts w:eastAsia="Times New Roman" w:cstheme="minorHAnsi"/>
          <w:lang w:eastAsia="en-GB"/>
        </w:rPr>
        <w:t>body satisfaction, among distractor items. Participants were randomly assigned, via the random allocation function on Qualtrics, to one of four types of Instagram exposure conditions: body positive (consisting of images and captions</w:t>
      </w:r>
      <w:r w:rsidR="17BF9C80" w:rsidRPr="00A0593F">
        <w:rPr>
          <w:rFonts w:eastAsia="Times New Roman" w:cstheme="minorHAnsi"/>
          <w:lang w:eastAsia="en-GB"/>
        </w:rPr>
        <w:t>;</w:t>
      </w:r>
      <w:r w:rsidR="4C80FB32" w:rsidRPr="00A0593F">
        <w:rPr>
          <w:rFonts w:eastAsia="Times New Roman" w:cstheme="minorHAnsi"/>
          <w:lang w:eastAsia="en-GB"/>
        </w:rPr>
        <w:t xml:space="preserve"> </w:t>
      </w:r>
      <w:r w:rsidRPr="00A0593F">
        <w:rPr>
          <w:rFonts w:eastAsia="Times New Roman" w:cstheme="minorHAnsi"/>
          <w:i/>
          <w:iCs/>
          <w:lang w:eastAsia="en-GB"/>
        </w:rPr>
        <w:t>n</w:t>
      </w:r>
      <w:r w:rsidRPr="00A0593F">
        <w:rPr>
          <w:rFonts w:eastAsia="Times New Roman" w:cstheme="minorHAnsi"/>
          <w:lang w:eastAsia="en-GB"/>
        </w:rPr>
        <w:t> = 53), body positive captions only (</w:t>
      </w:r>
      <w:r w:rsidRPr="00A0593F">
        <w:rPr>
          <w:rFonts w:eastAsia="Times New Roman" w:cstheme="minorHAnsi"/>
          <w:i/>
          <w:iCs/>
          <w:lang w:eastAsia="en-GB"/>
        </w:rPr>
        <w:t>n</w:t>
      </w:r>
      <w:r w:rsidRPr="00A0593F">
        <w:rPr>
          <w:rFonts w:eastAsia="Times New Roman" w:cstheme="minorHAnsi"/>
          <w:lang w:eastAsia="en-GB"/>
        </w:rPr>
        <w:t> = 43), body positive images only (</w:t>
      </w:r>
      <w:r w:rsidRPr="00A0593F">
        <w:rPr>
          <w:rFonts w:eastAsia="Times New Roman" w:cstheme="minorHAnsi"/>
          <w:i/>
          <w:iCs/>
          <w:lang w:eastAsia="en-GB"/>
        </w:rPr>
        <w:t>n</w:t>
      </w:r>
      <w:r w:rsidRPr="00A0593F">
        <w:rPr>
          <w:rFonts w:eastAsia="Times New Roman" w:cstheme="minorHAnsi"/>
          <w:lang w:eastAsia="en-GB"/>
        </w:rPr>
        <w:t> = 48), or the thin-ideal (</w:t>
      </w:r>
      <w:r w:rsidRPr="00A0593F">
        <w:rPr>
          <w:rFonts w:eastAsia="Times New Roman" w:cstheme="minorHAnsi"/>
          <w:i/>
          <w:iCs/>
          <w:lang w:eastAsia="en-GB"/>
        </w:rPr>
        <w:t>n</w:t>
      </w:r>
      <w:r w:rsidRPr="00A0593F">
        <w:rPr>
          <w:rFonts w:eastAsia="Times New Roman" w:cstheme="minorHAnsi"/>
          <w:lang w:eastAsia="en-GB"/>
        </w:rPr>
        <w:t> = 50). The thin ideal condition included 20 posts, whereas the body positive (consisting of images and captions)</w:t>
      </w:r>
      <w:r w:rsidR="1C98FD00" w:rsidRPr="00A0593F">
        <w:rPr>
          <w:rFonts w:eastAsia="Times New Roman" w:cstheme="minorHAnsi"/>
          <w:lang w:eastAsia="en-GB"/>
        </w:rPr>
        <w:t>, the body positive caption only and body positive images only</w:t>
      </w:r>
      <w:r w:rsidRPr="00A0593F">
        <w:rPr>
          <w:rFonts w:eastAsia="Times New Roman" w:cstheme="minorHAnsi"/>
          <w:lang w:eastAsia="en-GB"/>
        </w:rPr>
        <w:t xml:space="preserve"> condition</w:t>
      </w:r>
      <w:r w:rsidR="1C98FD00" w:rsidRPr="00A0593F">
        <w:rPr>
          <w:rFonts w:eastAsia="Times New Roman" w:cstheme="minorHAnsi"/>
          <w:lang w:eastAsia="en-GB"/>
        </w:rPr>
        <w:t>s</w:t>
      </w:r>
      <w:r w:rsidRPr="00A0593F">
        <w:rPr>
          <w:rFonts w:eastAsia="Times New Roman" w:cstheme="minorHAnsi"/>
          <w:lang w:eastAsia="en-GB"/>
        </w:rPr>
        <w:t xml:space="preserve"> included 17 posts. Each post was displayed for 10 seconds before participants were given the option to move onto the next post. </w:t>
      </w:r>
      <w:r w:rsidR="00A755AB" w:rsidRPr="00A0593F">
        <w:rPr>
          <w:rFonts w:eastAsia="Times New Roman" w:cstheme="minorHAnsi"/>
          <w:lang w:eastAsia="en-GB"/>
        </w:rPr>
        <w:t>Immediately after the</w:t>
      </w:r>
      <w:r w:rsidR="000E67D6" w:rsidRPr="00A0593F">
        <w:rPr>
          <w:rFonts w:eastAsia="Times New Roman" w:cstheme="minorHAnsi"/>
          <w:lang w:eastAsia="en-GB"/>
        </w:rPr>
        <w:t xml:space="preserve"> experiment, </w:t>
      </w:r>
      <w:r w:rsidR="000461DC" w:rsidRPr="00A0593F">
        <w:rPr>
          <w:rFonts w:eastAsia="Times New Roman" w:cstheme="minorHAnsi"/>
          <w:lang w:eastAsia="en-GB"/>
        </w:rPr>
        <w:t xml:space="preserve">participants completed </w:t>
      </w:r>
      <w:r w:rsidR="003820F5" w:rsidRPr="00A0593F">
        <w:rPr>
          <w:rFonts w:eastAsia="Times New Roman" w:cstheme="minorHAnsi"/>
          <w:lang w:eastAsia="en-GB"/>
        </w:rPr>
        <w:t xml:space="preserve">VAS </w:t>
      </w:r>
      <w:r w:rsidR="004E7FC4" w:rsidRPr="00A0593F">
        <w:rPr>
          <w:rFonts w:eastAsia="Times New Roman" w:cstheme="minorHAnsi"/>
          <w:lang w:eastAsia="en-GB"/>
        </w:rPr>
        <w:t xml:space="preserve">measures of </w:t>
      </w:r>
      <w:r w:rsidR="000D7BDB" w:rsidRPr="00A0593F">
        <w:rPr>
          <w:rFonts w:eastAsia="Times New Roman" w:cstheme="minorHAnsi"/>
          <w:lang w:eastAsia="en-GB"/>
        </w:rPr>
        <w:t>state mood (positive and negative) and state body satisfaction again. Additionally, they completed post-</w:t>
      </w:r>
      <w:r w:rsidR="007048D9" w:rsidRPr="00A0593F">
        <w:rPr>
          <w:rFonts w:eastAsia="Times New Roman" w:cstheme="minorHAnsi"/>
          <w:lang w:eastAsia="en-GB"/>
        </w:rPr>
        <w:t xml:space="preserve">only </w:t>
      </w:r>
      <w:r w:rsidR="000D7BDB" w:rsidRPr="00A0593F">
        <w:rPr>
          <w:rFonts w:eastAsia="Times New Roman" w:cstheme="minorHAnsi"/>
          <w:lang w:eastAsia="en-GB"/>
        </w:rPr>
        <w:t xml:space="preserve">measures of </w:t>
      </w:r>
      <w:r w:rsidRPr="00A0593F">
        <w:rPr>
          <w:rFonts w:eastAsia="Times New Roman" w:cstheme="minorHAnsi"/>
          <w:lang w:eastAsia="en-GB"/>
        </w:rPr>
        <w:t>state</w:t>
      </w:r>
      <w:r w:rsidR="00665BC8" w:rsidRPr="00A0593F">
        <w:rPr>
          <w:rFonts w:eastAsia="Times New Roman" w:cstheme="minorHAnsi"/>
          <w:lang w:eastAsia="en-GB"/>
        </w:rPr>
        <w:t xml:space="preserve"> and trait</w:t>
      </w:r>
      <w:r w:rsidRPr="00A0593F">
        <w:rPr>
          <w:rFonts w:eastAsia="Times New Roman" w:cstheme="minorHAnsi"/>
          <w:lang w:eastAsia="en-GB"/>
        </w:rPr>
        <w:t xml:space="preserve"> body appreciation</w:t>
      </w:r>
      <w:r w:rsidR="002B24F9" w:rsidRPr="00A0593F">
        <w:rPr>
          <w:rFonts w:eastAsia="Times New Roman" w:cstheme="minorHAnsi"/>
          <w:lang w:eastAsia="en-GB"/>
        </w:rPr>
        <w:t xml:space="preserve">, </w:t>
      </w:r>
      <w:r w:rsidRPr="00A0593F">
        <w:rPr>
          <w:rFonts w:eastAsia="Times New Roman" w:cstheme="minorHAnsi"/>
          <w:lang w:eastAsia="en-GB"/>
        </w:rPr>
        <w:t>state self-objectification</w:t>
      </w:r>
      <w:r w:rsidR="002B24F9" w:rsidRPr="00A0593F">
        <w:rPr>
          <w:rFonts w:eastAsia="Times New Roman" w:cstheme="minorHAnsi"/>
          <w:lang w:eastAsia="en-GB"/>
        </w:rPr>
        <w:t xml:space="preserve"> </w:t>
      </w:r>
      <w:r w:rsidR="00020F5F" w:rsidRPr="00A0593F">
        <w:rPr>
          <w:rFonts w:eastAsia="Times New Roman" w:cstheme="minorHAnsi"/>
          <w:lang w:eastAsia="en-GB"/>
        </w:rPr>
        <w:t>(Twenty Statements Test)</w:t>
      </w:r>
      <w:r w:rsidR="00B87B5B" w:rsidRPr="00A0593F">
        <w:rPr>
          <w:rFonts w:eastAsia="Times New Roman" w:cstheme="minorHAnsi"/>
          <w:lang w:eastAsia="en-GB"/>
        </w:rPr>
        <w:t xml:space="preserve">, </w:t>
      </w:r>
      <w:r w:rsidR="00020F5F" w:rsidRPr="00A0593F">
        <w:rPr>
          <w:rFonts w:eastAsia="Times New Roman" w:cstheme="minorHAnsi"/>
          <w:lang w:eastAsia="en-GB"/>
        </w:rPr>
        <w:t>trait self-objectification (SOBBS)</w:t>
      </w:r>
      <w:r w:rsidR="00B87B5B" w:rsidRPr="00A0593F">
        <w:rPr>
          <w:rFonts w:eastAsia="Times New Roman" w:cstheme="minorHAnsi"/>
          <w:lang w:eastAsia="en-GB"/>
        </w:rPr>
        <w:t xml:space="preserve">, trait </w:t>
      </w:r>
      <w:r w:rsidR="00020F5F" w:rsidRPr="00A0593F">
        <w:rPr>
          <w:rFonts w:eastAsia="Times New Roman" w:cstheme="minorHAnsi"/>
          <w:lang w:eastAsia="en-GB"/>
        </w:rPr>
        <w:t>broad conceptualisations of beauty</w:t>
      </w:r>
      <w:r w:rsidR="00DA529A" w:rsidRPr="00A0593F">
        <w:rPr>
          <w:rFonts w:eastAsia="Times New Roman" w:cstheme="minorHAnsi"/>
          <w:lang w:eastAsia="en-GB"/>
        </w:rPr>
        <w:t>, and questions relating to their attitudes towards the Instagram accounts</w:t>
      </w:r>
      <w:r w:rsidR="00B87B5B" w:rsidRPr="00A0593F">
        <w:rPr>
          <w:rFonts w:eastAsia="Times New Roman" w:cstheme="minorHAnsi"/>
          <w:lang w:eastAsia="en-GB"/>
        </w:rPr>
        <w:t xml:space="preserve">. </w:t>
      </w:r>
      <w:r w:rsidR="007048D9" w:rsidRPr="00A0593F">
        <w:rPr>
          <w:rFonts w:eastAsia="Times New Roman" w:cstheme="minorHAnsi"/>
          <w:lang w:eastAsia="en-GB"/>
        </w:rPr>
        <w:t>Di</w:t>
      </w:r>
      <w:r w:rsidRPr="00A0593F">
        <w:rPr>
          <w:rFonts w:eastAsia="Times New Roman" w:cstheme="minorHAnsi"/>
          <w:lang w:eastAsia="en-GB"/>
        </w:rPr>
        <w:t>stractor items and memory questions</w:t>
      </w:r>
      <w:r w:rsidR="00DA529A" w:rsidRPr="00A0593F">
        <w:rPr>
          <w:rFonts w:eastAsia="Times New Roman" w:cstheme="minorHAnsi"/>
          <w:lang w:eastAsia="en-GB"/>
        </w:rPr>
        <w:t xml:space="preserve"> were</w:t>
      </w:r>
      <w:r w:rsidR="00333F04" w:rsidRPr="00A0593F">
        <w:rPr>
          <w:rFonts w:eastAsia="Times New Roman" w:cstheme="minorHAnsi"/>
          <w:lang w:eastAsia="en-GB"/>
        </w:rPr>
        <w:t xml:space="preserve"> also included</w:t>
      </w:r>
      <w:r w:rsidRPr="00A0593F">
        <w:rPr>
          <w:rFonts w:eastAsia="Times New Roman" w:cstheme="minorHAnsi"/>
          <w:lang w:eastAsia="en-GB"/>
        </w:rPr>
        <w:t xml:space="preserve"> </w:t>
      </w:r>
      <w:r w:rsidRPr="00A0593F">
        <w:rPr>
          <w:rFonts w:eastAsia="Times New Roman" w:cstheme="minorHAnsi"/>
          <w:lang w:eastAsia="en-GB"/>
        </w:rPr>
        <w:lastRenderedPageBreak/>
        <w:t>to bolster the cover story. The experiment lasted approximately 20 minutes. An electronic debrief sheet was displayed to participants on completion of the study. </w:t>
      </w:r>
    </w:p>
    <w:p w14:paraId="3A962990" w14:textId="4B814AD0" w:rsidR="00A11384" w:rsidRPr="00A0593F" w:rsidRDefault="009E027E" w:rsidP="00A11384">
      <w:pPr>
        <w:spacing w:line="480" w:lineRule="auto"/>
        <w:jc w:val="both"/>
        <w:textAlignment w:val="baseline"/>
        <w:rPr>
          <w:rFonts w:eastAsia="Times New Roman" w:cstheme="minorHAnsi"/>
          <w:b/>
          <w:bCs/>
          <w:lang w:eastAsia="en-GB"/>
        </w:rPr>
      </w:pPr>
      <w:r w:rsidRPr="00A0593F">
        <w:rPr>
          <w:rFonts w:eastAsia="Times New Roman" w:cstheme="minorHAnsi"/>
          <w:b/>
          <w:bCs/>
          <w:lang w:eastAsia="en-GB"/>
        </w:rPr>
        <w:t xml:space="preserve">2.5 </w:t>
      </w:r>
      <w:r w:rsidR="00A11384" w:rsidRPr="00A0593F">
        <w:rPr>
          <w:rFonts w:eastAsia="Times New Roman" w:cstheme="minorHAnsi"/>
          <w:b/>
          <w:bCs/>
          <w:lang w:eastAsia="en-GB"/>
        </w:rPr>
        <w:t>Analyses</w:t>
      </w:r>
    </w:p>
    <w:p w14:paraId="5ACBADCB" w14:textId="580561A7" w:rsidR="00A11384" w:rsidRPr="00A0593F" w:rsidRDefault="00A11384" w:rsidP="00983FAB">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Mixed repeated-measures ANOVAs were conducted to examine</w:t>
      </w:r>
      <w:r w:rsidR="00187017" w:rsidRPr="00A0593F">
        <w:rPr>
          <w:rFonts w:eastAsia="Times New Roman" w:cstheme="minorHAnsi"/>
          <w:lang w:eastAsia="en-GB"/>
        </w:rPr>
        <w:t xml:space="preserve"> </w:t>
      </w:r>
      <w:r w:rsidR="00D961C8" w:rsidRPr="00A0593F">
        <w:rPr>
          <w:rFonts w:eastAsia="Times New Roman" w:cstheme="minorHAnsi"/>
          <w:lang w:eastAsia="en-GB"/>
        </w:rPr>
        <w:t>group difference</w:t>
      </w:r>
      <w:r w:rsidR="00D56BB9" w:rsidRPr="00A0593F">
        <w:rPr>
          <w:rFonts w:eastAsia="Times New Roman" w:cstheme="minorHAnsi"/>
          <w:lang w:eastAsia="en-GB"/>
        </w:rPr>
        <w:t>s</w:t>
      </w:r>
      <w:r w:rsidR="00D961C8" w:rsidRPr="00A0593F">
        <w:rPr>
          <w:rFonts w:eastAsia="Times New Roman" w:cstheme="minorHAnsi"/>
          <w:lang w:eastAsia="en-GB"/>
        </w:rPr>
        <w:t xml:space="preserve"> over time for </w:t>
      </w:r>
      <w:r w:rsidR="00D56BB9" w:rsidRPr="00A0593F">
        <w:rPr>
          <w:rFonts w:eastAsia="Times New Roman" w:cstheme="minorHAnsi"/>
          <w:lang w:eastAsia="en-GB"/>
        </w:rPr>
        <w:t xml:space="preserve">positive mood, negative mood, </w:t>
      </w:r>
      <w:r w:rsidR="00C77A28" w:rsidRPr="00A0593F">
        <w:rPr>
          <w:rFonts w:eastAsia="Times New Roman" w:cstheme="minorHAnsi"/>
          <w:lang w:eastAsia="en-GB"/>
        </w:rPr>
        <w:t>and body satisfaction.</w:t>
      </w:r>
      <w:r w:rsidR="00D746E2" w:rsidRPr="00A0593F">
        <w:rPr>
          <w:rFonts w:eastAsia="Times New Roman" w:cstheme="minorHAnsi"/>
          <w:lang w:eastAsia="en-GB"/>
        </w:rPr>
        <w:t xml:space="preserve"> </w:t>
      </w:r>
      <w:r w:rsidR="00B0229D" w:rsidRPr="00A0593F">
        <w:rPr>
          <w:rFonts w:eastAsia="Times New Roman" w:cstheme="minorHAnsi"/>
          <w:lang w:eastAsia="en-GB"/>
        </w:rPr>
        <w:t>Additionally, one-way ANOVAs were carried out to look at group differences post-exposure for self-objectification</w:t>
      </w:r>
      <w:r w:rsidR="00A02C28" w:rsidRPr="00A0593F">
        <w:rPr>
          <w:rFonts w:eastAsia="Times New Roman" w:cstheme="minorHAnsi"/>
          <w:lang w:eastAsia="en-GB"/>
        </w:rPr>
        <w:t>, body appreciation, and broad conceptualisations of beauty</w:t>
      </w:r>
      <w:r w:rsidR="002445F5" w:rsidRPr="00A0593F">
        <w:rPr>
          <w:rFonts w:eastAsia="Times New Roman" w:cstheme="minorHAnsi"/>
          <w:lang w:eastAsia="en-GB"/>
        </w:rPr>
        <w:t xml:space="preserve"> and</w:t>
      </w:r>
      <w:r w:rsidR="002445F5" w:rsidRPr="00A0593F">
        <w:rPr>
          <w:rStyle w:val="normaltextrun"/>
          <w:rFonts w:cstheme="minorHAnsi"/>
        </w:rPr>
        <w:t xml:space="preserve"> to determine whether positive attitudes scores differed between the types of Instagram exposure post intervention.</w:t>
      </w:r>
      <w:r w:rsidR="00720EC6" w:rsidRPr="00A0593F">
        <w:rPr>
          <w:rStyle w:val="normaltextrun"/>
          <w:rFonts w:cstheme="minorHAnsi"/>
        </w:rPr>
        <w:t xml:space="preserve"> </w:t>
      </w:r>
      <w:r w:rsidR="00D746E2" w:rsidRPr="00A0593F">
        <w:rPr>
          <w:rStyle w:val="normaltextrun"/>
          <w:rFonts w:cstheme="minorHAnsi"/>
        </w:rPr>
        <w:t xml:space="preserve">Mixed repeated-measures ANCOVAs were </w:t>
      </w:r>
      <w:r w:rsidR="003711BA" w:rsidRPr="00A0593F">
        <w:rPr>
          <w:rStyle w:val="normaltextrun"/>
          <w:rFonts w:cstheme="minorHAnsi"/>
        </w:rPr>
        <w:t xml:space="preserve">used to test whether significant </w:t>
      </w:r>
      <w:r w:rsidR="003A3B6F" w:rsidRPr="00A0593F">
        <w:rPr>
          <w:rStyle w:val="normaltextrun"/>
          <w:rFonts w:cstheme="minorHAnsi"/>
        </w:rPr>
        <w:t xml:space="preserve">results remained when trait body image was used as a covariate. </w:t>
      </w:r>
      <w:r w:rsidR="00720EC6" w:rsidRPr="00A0593F">
        <w:rPr>
          <w:rStyle w:val="normaltextrun"/>
          <w:rFonts w:cstheme="minorHAnsi"/>
        </w:rPr>
        <w:t xml:space="preserve">Significant results were followed up with analyses of simple main effects or Tukey </w:t>
      </w:r>
      <w:r w:rsidR="000F08CB" w:rsidRPr="00A0593F">
        <w:rPr>
          <w:rStyle w:val="normaltextrun"/>
          <w:rFonts w:cstheme="minorHAnsi"/>
        </w:rPr>
        <w:t>post-hoc tests.</w:t>
      </w:r>
    </w:p>
    <w:p w14:paraId="4CC37609" w14:textId="4247ECE5" w:rsidR="00D2515B" w:rsidRPr="00A0593F" w:rsidRDefault="50096B54" w:rsidP="009E027E">
      <w:pPr>
        <w:pStyle w:val="ListParagraph"/>
        <w:numPr>
          <w:ilvl w:val="0"/>
          <w:numId w:val="14"/>
        </w:numPr>
        <w:spacing w:line="480" w:lineRule="auto"/>
        <w:jc w:val="center"/>
        <w:textAlignment w:val="baseline"/>
        <w:rPr>
          <w:rFonts w:ascii="Calibri" w:hAnsi="Calibri" w:cs="Calibri"/>
          <w:b/>
          <w:bCs/>
        </w:rPr>
      </w:pPr>
      <w:r w:rsidRPr="00A0593F">
        <w:rPr>
          <w:rFonts w:ascii="Calibri" w:hAnsi="Calibri" w:cs="Calibri"/>
          <w:b/>
          <w:bCs/>
        </w:rPr>
        <w:t>Results</w:t>
      </w:r>
    </w:p>
    <w:p w14:paraId="01941B4E" w14:textId="205464E9" w:rsidR="00D2515B" w:rsidRPr="00A0593F" w:rsidRDefault="009E027E" w:rsidP="003E756B">
      <w:pPr>
        <w:spacing w:line="480" w:lineRule="auto"/>
        <w:jc w:val="both"/>
        <w:textAlignment w:val="baseline"/>
        <w:rPr>
          <w:rFonts w:eastAsia="Times New Roman" w:cstheme="minorHAnsi"/>
          <w:b/>
          <w:bCs/>
          <w:lang w:eastAsia="en-GB"/>
        </w:rPr>
      </w:pPr>
      <w:r w:rsidRPr="00A0593F">
        <w:rPr>
          <w:rFonts w:eastAsia="Times New Roman" w:cstheme="minorHAnsi"/>
          <w:b/>
          <w:bCs/>
          <w:lang w:eastAsia="en-GB"/>
        </w:rPr>
        <w:t xml:space="preserve">3.1 </w:t>
      </w:r>
      <w:r w:rsidR="00D2515B" w:rsidRPr="00A0593F">
        <w:rPr>
          <w:rFonts w:eastAsia="Times New Roman" w:cstheme="minorHAnsi"/>
          <w:b/>
          <w:bCs/>
          <w:lang w:eastAsia="en-GB"/>
        </w:rPr>
        <w:t>Preliminary analyses   </w:t>
      </w:r>
    </w:p>
    <w:p w14:paraId="29E81F42" w14:textId="2D212DA0" w:rsidR="00D2515B" w:rsidRPr="00A0593F" w:rsidRDefault="00D2515B" w:rsidP="00F62BF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The data were screened for parametric assumptions and normality. There were outliers in the pre-post VAS </w:t>
      </w:r>
      <w:r w:rsidR="00415A3F" w:rsidRPr="00A0593F">
        <w:rPr>
          <w:rFonts w:eastAsia="Times New Roman" w:cstheme="minorHAnsi"/>
          <w:lang w:eastAsia="en-GB"/>
        </w:rPr>
        <w:t>measures,</w:t>
      </w:r>
      <w:r w:rsidRPr="00A0593F">
        <w:rPr>
          <w:rFonts w:eastAsia="Times New Roman" w:cstheme="minorHAnsi"/>
          <w:lang w:eastAsia="en-GB"/>
        </w:rPr>
        <w:t xml:space="preserve"> but removal of these outliers did not change the analysis outcomes, indicating variability in the measures rather than experimental error (Frost, 2020). Thus, outliers were not excluded. All variables were within a +/-2 skew and kurtosis range, which is an acceptable range for accepting normal distribution and conducting ANOVAs (George &amp; Mallery, 2010).  </w:t>
      </w:r>
    </w:p>
    <w:p w14:paraId="4903E8FD" w14:textId="13F19558" w:rsidR="00D2515B" w:rsidRPr="00A0593F" w:rsidRDefault="00D2515B" w:rsidP="54812F48">
      <w:pPr>
        <w:spacing w:line="480" w:lineRule="auto"/>
        <w:ind w:firstLine="720"/>
        <w:jc w:val="both"/>
        <w:rPr>
          <w:rFonts w:eastAsia="Times New Roman" w:cstheme="minorHAnsi"/>
          <w:lang w:eastAsia="en-GB"/>
        </w:rPr>
      </w:pPr>
      <w:r w:rsidRPr="00A0593F">
        <w:rPr>
          <w:rFonts w:eastAsia="Times New Roman" w:cstheme="minorHAnsi"/>
          <w:lang w:eastAsia="en-GB"/>
        </w:rPr>
        <w:t xml:space="preserve">Available item analysis was used to handle missing data (4.6% across all variables). One-way ANOVAs were conducted to </w:t>
      </w:r>
      <w:r w:rsidR="00846577" w:rsidRPr="00A0593F">
        <w:rPr>
          <w:rFonts w:eastAsia="Times New Roman" w:cstheme="minorHAnsi"/>
          <w:lang w:eastAsia="en-GB"/>
        </w:rPr>
        <w:t>assess whether there were</w:t>
      </w:r>
      <w:r w:rsidRPr="00A0593F">
        <w:rPr>
          <w:rFonts w:eastAsia="Times New Roman" w:cstheme="minorHAnsi"/>
          <w:lang w:eastAsia="en-GB"/>
        </w:rPr>
        <w:t xml:space="preserve"> baseline differences across the types of Instagram exposure. There were no significant group differences in age</w:t>
      </w:r>
      <w:r w:rsidR="00253029" w:rsidRPr="00A0593F">
        <w:rPr>
          <w:rFonts w:eastAsia="Times New Roman" w:cstheme="minorHAnsi"/>
          <w:lang w:eastAsia="en-GB"/>
        </w:rPr>
        <w:t xml:space="preserve"> (</w:t>
      </w:r>
      <w:r w:rsidRPr="00A0593F">
        <w:rPr>
          <w:rFonts w:eastAsia="Times New Roman" w:cstheme="minorHAnsi"/>
          <w:i/>
          <w:iCs/>
          <w:lang w:eastAsia="en-GB"/>
        </w:rPr>
        <w:t>F</w:t>
      </w:r>
      <w:r w:rsidRPr="00A0593F">
        <w:rPr>
          <w:rFonts w:eastAsia="Times New Roman" w:cstheme="minorHAnsi"/>
          <w:lang w:eastAsia="en-GB"/>
        </w:rPr>
        <w:t>(3,190) = .254, </w:t>
      </w:r>
      <w:r w:rsidRPr="00A0593F">
        <w:rPr>
          <w:rFonts w:eastAsia="Times New Roman" w:cstheme="minorHAnsi"/>
          <w:i/>
          <w:iCs/>
          <w:lang w:eastAsia="en-GB"/>
        </w:rPr>
        <w:t>p </w:t>
      </w:r>
      <w:r w:rsidRPr="00A0593F">
        <w:rPr>
          <w:rFonts w:eastAsia="Times New Roman" w:cstheme="minorHAnsi"/>
          <w:lang w:eastAsia="en-GB"/>
        </w:rPr>
        <w:t>= .858, partial ŋ</w:t>
      </w:r>
      <w:r w:rsidRPr="00A0593F">
        <w:rPr>
          <w:rFonts w:eastAsia="Times New Roman" w:cstheme="minorHAnsi"/>
          <w:i/>
          <w:iCs/>
          <w:vertAlign w:val="superscript"/>
          <w:lang w:eastAsia="en-GB"/>
        </w:rPr>
        <w:t>2 </w:t>
      </w:r>
      <w:r w:rsidRPr="00A0593F">
        <w:rPr>
          <w:rFonts w:eastAsia="Times New Roman" w:cstheme="minorHAnsi"/>
          <w:lang w:eastAsia="en-GB"/>
        </w:rPr>
        <w:t>= .004</w:t>
      </w:r>
      <w:r w:rsidR="00253029" w:rsidRPr="00A0593F">
        <w:rPr>
          <w:rFonts w:eastAsia="Times New Roman" w:cstheme="minorHAnsi"/>
          <w:lang w:eastAsia="en-GB"/>
        </w:rPr>
        <w:t>)</w:t>
      </w:r>
      <w:r w:rsidRPr="00A0593F">
        <w:rPr>
          <w:rFonts w:eastAsia="Times New Roman" w:cstheme="minorHAnsi"/>
          <w:lang w:eastAsia="en-GB"/>
        </w:rPr>
        <w:t>, BMI </w:t>
      </w:r>
      <w:r w:rsidR="00253029" w:rsidRPr="00A0593F">
        <w:rPr>
          <w:rFonts w:eastAsia="Times New Roman" w:cstheme="minorHAnsi"/>
          <w:i/>
          <w:iCs/>
          <w:lang w:eastAsia="en-GB"/>
        </w:rPr>
        <w:t>(</w:t>
      </w:r>
      <w:r w:rsidRPr="00A0593F">
        <w:rPr>
          <w:rFonts w:eastAsia="Times New Roman" w:cstheme="minorHAnsi"/>
          <w:i/>
          <w:iCs/>
          <w:lang w:eastAsia="en-GB"/>
        </w:rPr>
        <w:t>F</w:t>
      </w:r>
      <w:r w:rsidRPr="00A0593F">
        <w:rPr>
          <w:rFonts w:eastAsia="Times New Roman" w:cstheme="minorHAnsi"/>
          <w:lang w:eastAsia="en-GB"/>
        </w:rPr>
        <w:t>(3,186) = .492, </w:t>
      </w:r>
      <w:r w:rsidRPr="00A0593F">
        <w:rPr>
          <w:rFonts w:eastAsia="Times New Roman" w:cstheme="minorHAnsi"/>
          <w:i/>
          <w:iCs/>
          <w:lang w:eastAsia="en-GB"/>
        </w:rPr>
        <w:t>p </w:t>
      </w:r>
      <w:r w:rsidRPr="00A0593F">
        <w:rPr>
          <w:rFonts w:eastAsia="Times New Roman" w:cstheme="minorHAnsi"/>
          <w:lang w:eastAsia="en-GB"/>
        </w:rPr>
        <w:t>= .688, partial ŋ</w:t>
      </w:r>
      <w:r w:rsidRPr="00A0593F">
        <w:rPr>
          <w:rFonts w:eastAsia="Times New Roman" w:cstheme="minorHAnsi"/>
          <w:i/>
          <w:iCs/>
          <w:vertAlign w:val="superscript"/>
          <w:lang w:eastAsia="en-GB"/>
        </w:rPr>
        <w:t>2 </w:t>
      </w:r>
      <w:r w:rsidRPr="00A0593F">
        <w:rPr>
          <w:rFonts w:eastAsia="Times New Roman" w:cstheme="minorHAnsi"/>
          <w:lang w:eastAsia="en-GB"/>
        </w:rPr>
        <w:t>= .008</w:t>
      </w:r>
      <w:r w:rsidR="00253029" w:rsidRPr="00A0593F">
        <w:rPr>
          <w:rFonts w:eastAsia="Times New Roman" w:cstheme="minorHAnsi"/>
          <w:lang w:eastAsia="en-GB"/>
        </w:rPr>
        <w:t>)</w:t>
      </w:r>
      <w:r w:rsidRPr="00A0593F">
        <w:rPr>
          <w:rFonts w:eastAsia="Times New Roman" w:cstheme="minorHAnsi"/>
          <w:lang w:eastAsia="en-GB"/>
        </w:rPr>
        <w:t>, pre-exposure positive mood</w:t>
      </w:r>
      <w:r w:rsidR="00253029" w:rsidRPr="00A0593F">
        <w:rPr>
          <w:rFonts w:eastAsia="Times New Roman" w:cstheme="minorHAnsi"/>
          <w:lang w:eastAsia="en-GB"/>
        </w:rPr>
        <w:t xml:space="preserve"> (</w:t>
      </w:r>
      <w:r w:rsidRPr="00A0593F">
        <w:rPr>
          <w:rFonts w:eastAsia="Times New Roman" w:cstheme="minorHAnsi"/>
          <w:i/>
          <w:iCs/>
          <w:lang w:eastAsia="en-GB"/>
        </w:rPr>
        <w:t>F</w:t>
      </w:r>
      <w:r w:rsidRPr="00A0593F">
        <w:rPr>
          <w:rFonts w:eastAsia="Times New Roman" w:cstheme="minorHAnsi"/>
          <w:lang w:eastAsia="en-GB"/>
        </w:rPr>
        <w:t>(3,190) = 2.03, </w:t>
      </w:r>
      <w:r w:rsidRPr="00A0593F">
        <w:rPr>
          <w:rFonts w:eastAsia="Times New Roman" w:cstheme="minorHAnsi"/>
          <w:i/>
          <w:iCs/>
          <w:lang w:eastAsia="en-GB"/>
        </w:rPr>
        <w:t>p </w:t>
      </w:r>
      <w:r w:rsidRPr="00A0593F">
        <w:rPr>
          <w:rFonts w:eastAsia="Times New Roman" w:cstheme="minorHAnsi"/>
          <w:lang w:eastAsia="en-GB"/>
        </w:rPr>
        <w:t>= .111, partial ŋ</w:t>
      </w:r>
      <w:r w:rsidRPr="00A0593F">
        <w:rPr>
          <w:rFonts w:eastAsia="Times New Roman" w:cstheme="minorHAnsi"/>
          <w:i/>
          <w:iCs/>
          <w:vertAlign w:val="superscript"/>
          <w:lang w:eastAsia="en-GB"/>
        </w:rPr>
        <w:t>2 </w:t>
      </w:r>
      <w:r w:rsidRPr="00A0593F">
        <w:rPr>
          <w:rFonts w:eastAsia="Times New Roman" w:cstheme="minorHAnsi"/>
          <w:lang w:eastAsia="en-GB"/>
        </w:rPr>
        <w:t>= .031</w:t>
      </w:r>
      <w:r w:rsidR="008C0764" w:rsidRPr="00A0593F">
        <w:rPr>
          <w:rFonts w:eastAsia="Times New Roman" w:cstheme="minorHAnsi"/>
          <w:lang w:eastAsia="en-GB"/>
        </w:rPr>
        <w:t>)</w:t>
      </w:r>
      <w:r w:rsidRPr="00A0593F">
        <w:rPr>
          <w:rFonts w:eastAsia="Times New Roman" w:cstheme="minorHAnsi"/>
          <w:lang w:eastAsia="en-GB"/>
        </w:rPr>
        <w:t xml:space="preserve">, pre-exposure negative </w:t>
      </w:r>
      <w:r w:rsidRPr="00A0593F">
        <w:rPr>
          <w:rFonts w:eastAsia="Times New Roman" w:cstheme="minorHAnsi"/>
          <w:lang w:eastAsia="en-GB"/>
        </w:rPr>
        <w:lastRenderedPageBreak/>
        <w:t>mood </w:t>
      </w:r>
      <w:r w:rsidR="008C0764" w:rsidRPr="00A0593F">
        <w:rPr>
          <w:rFonts w:eastAsia="Times New Roman" w:cstheme="minorHAnsi"/>
          <w:lang w:eastAsia="en-GB"/>
        </w:rPr>
        <w:t>(</w:t>
      </w:r>
      <w:r w:rsidRPr="00A0593F">
        <w:rPr>
          <w:rFonts w:eastAsia="Times New Roman" w:cstheme="minorHAnsi"/>
          <w:i/>
          <w:iCs/>
          <w:lang w:eastAsia="en-GB"/>
        </w:rPr>
        <w:t>F</w:t>
      </w:r>
      <w:r w:rsidRPr="00A0593F">
        <w:rPr>
          <w:rFonts w:eastAsia="Times New Roman" w:cstheme="minorHAnsi"/>
          <w:lang w:eastAsia="en-GB"/>
        </w:rPr>
        <w:t>(3,190) = .190, </w:t>
      </w:r>
      <w:r w:rsidRPr="00A0593F">
        <w:rPr>
          <w:rFonts w:eastAsia="Times New Roman" w:cstheme="minorHAnsi"/>
          <w:i/>
          <w:iCs/>
          <w:lang w:eastAsia="en-GB"/>
        </w:rPr>
        <w:t>p </w:t>
      </w:r>
      <w:r w:rsidRPr="00A0593F">
        <w:rPr>
          <w:rFonts w:eastAsia="Times New Roman" w:cstheme="minorHAnsi"/>
          <w:lang w:eastAsia="en-GB"/>
        </w:rPr>
        <w:t>= .903, partial ŋ</w:t>
      </w:r>
      <w:r w:rsidRPr="00A0593F">
        <w:rPr>
          <w:rFonts w:eastAsia="Times New Roman" w:cstheme="minorHAnsi"/>
          <w:i/>
          <w:iCs/>
          <w:vertAlign w:val="superscript"/>
          <w:lang w:eastAsia="en-GB"/>
        </w:rPr>
        <w:t>2</w:t>
      </w:r>
      <w:r w:rsidRPr="00A0593F">
        <w:rPr>
          <w:rFonts w:eastAsia="Times New Roman" w:cstheme="minorHAnsi"/>
          <w:lang w:eastAsia="en-GB"/>
        </w:rPr>
        <w:t> = .003</w:t>
      </w:r>
      <w:r w:rsidR="008C0764" w:rsidRPr="00A0593F">
        <w:rPr>
          <w:rFonts w:eastAsia="Times New Roman" w:cstheme="minorHAnsi"/>
          <w:lang w:eastAsia="en-GB"/>
        </w:rPr>
        <w:t>)</w:t>
      </w:r>
      <w:r w:rsidRPr="00A0593F">
        <w:rPr>
          <w:rFonts w:eastAsia="Times New Roman" w:cstheme="minorHAnsi"/>
          <w:lang w:eastAsia="en-GB"/>
        </w:rPr>
        <w:t>, pre-exposure body satisfaction</w:t>
      </w:r>
      <w:r w:rsidR="008C0764" w:rsidRPr="00A0593F">
        <w:rPr>
          <w:rFonts w:eastAsia="Times New Roman" w:cstheme="minorHAnsi"/>
          <w:lang w:eastAsia="en-GB"/>
        </w:rPr>
        <w:t xml:space="preserve"> (</w:t>
      </w:r>
      <w:r w:rsidRPr="00A0593F">
        <w:rPr>
          <w:rFonts w:eastAsia="Times New Roman" w:cstheme="minorHAnsi"/>
          <w:i/>
          <w:iCs/>
          <w:lang w:eastAsia="en-GB"/>
        </w:rPr>
        <w:t>F</w:t>
      </w:r>
      <w:r w:rsidRPr="00A0593F">
        <w:rPr>
          <w:rFonts w:eastAsia="Times New Roman" w:cstheme="minorHAnsi"/>
          <w:lang w:eastAsia="en-GB"/>
        </w:rPr>
        <w:t>(3,190) = 1.46, </w:t>
      </w:r>
      <w:r w:rsidRPr="00A0593F">
        <w:rPr>
          <w:rFonts w:eastAsia="Times New Roman" w:cstheme="minorHAnsi"/>
          <w:i/>
          <w:iCs/>
          <w:lang w:eastAsia="en-GB"/>
        </w:rPr>
        <w:t>p </w:t>
      </w:r>
      <w:r w:rsidRPr="00A0593F">
        <w:rPr>
          <w:rFonts w:eastAsia="Times New Roman" w:cstheme="minorHAnsi"/>
          <w:lang w:eastAsia="en-GB"/>
        </w:rPr>
        <w:t>= .227, partial ŋ</w:t>
      </w:r>
      <w:r w:rsidRPr="00A0593F">
        <w:rPr>
          <w:rFonts w:eastAsia="Times New Roman" w:cstheme="minorHAnsi"/>
          <w:i/>
          <w:iCs/>
          <w:vertAlign w:val="superscript"/>
          <w:lang w:eastAsia="en-GB"/>
        </w:rPr>
        <w:t>2 </w:t>
      </w:r>
      <w:r w:rsidRPr="00A0593F">
        <w:rPr>
          <w:rFonts w:eastAsia="Times New Roman" w:cstheme="minorHAnsi"/>
          <w:lang w:eastAsia="en-GB"/>
        </w:rPr>
        <w:t> = .023</w:t>
      </w:r>
      <w:r w:rsidR="008C0764" w:rsidRPr="00A0593F">
        <w:rPr>
          <w:rFonts w:eastAsia="Times New Roman" w:cstheme="minorHAnsi"/>
          <w:lang w:eastAsia="en-GB"/>
        </w:rPr>
        <w:t>)</w:t>
      </w:r>
      <w:r w:rsidRPr="00A0593F">
        <w:rPr>
          <w:rFonts w:eastAsia="Times New Roman" w:cstheme="minorHAnsi"/>
          <w:lang w:eastAsia="en-GB"/>
        </w:rPr>
        <w:t>, or post-exposure body appreciation </w:t>
      </w:r>
      <w:r w:rsidR="008C0764" w:rsidRPr="00A0593F">
        <w:rPr>
          <w:rFonts w:eastAsia="Times New Roman" w:cstheme="minorHAnsi"/>
          <w:lang w:eastAsia="en-GB"/>
        </w:rPr>
        <w:t>(</w:t>
      </w:r>
      <w:r w:rsidRPr="00A0593F">
        <w:rPr>
          <w:rFonts w:eastAsia="Times New Roman" w:cstheme="minorHAnsi"/>
          <w:i/>
          <w:iCs/>
          <w:lang w:eastAsia="en-GB"/>
        </w:rPr>
        <w:t>F</w:t>
      </w:r>
      <w:r w:rsidRPr="00A0593F">
        <w:rPr>
          <w:rFonts w:eastAsia="Times New Roman" w:cstheme="minorHAnsi"/>
          <w:lang w:eastAsia="en-GB"/>
        </w:rPr>
        <w:t>(3,189) = .538, </w:t>
      </w:r>
      <w:r w:rsidRPr="00A0593F">
        <w:rPr>
          <w:rFonts w:eastAsia="Times New Roman" w:cstheme="minorHAnsi"/>
          <w:i/>
          <w:iCs/>
          <w:lang w:eastAsia="en-GB"/>
        </w:rPr>
        <w:t>p </w:t>
      </w:r>
      <w:r w:rsidRPr="00A0593F">
        <w:rPr>
          <w:rFonts w:eastAsia="Times New Roman" w:cstheme="minorHAnsi"/>
          <w:lang w:eastAsia="en-GB"/>
        </w:rPr>
        <w:t>= .657, partial ŋ</w:t>
      </w:r>
      <w:r w:rsidRPr="00A0593F">
        <w:rPr>
          <w:rFonts w:eastAsia="Times New Roman" w:cstheme="minorHAnsi"/>
          <w:i/>
          <w:iCs/>
          <w:vertAlign w:val="superscript"/>
          <w:lang w:eastAsia="en-GB"/>
        </w:rPr>
        <w:t>2</w:t>
      </w:r>
      <w:r w:rsidRPr="00A0593F">
        <w:rPr>
          <w:rFonts w:eastAsia="Times New Roman" w:cstheme="minorHAnsi"/>
          <w:i/>
          <w:iCs/>
          <w:lang w:eastAsia="en-GB"/>
        </w:rPr>
        <w:t> </w:t>
      </w:r>
      <w:r w:rsidRPr="00A0593F">
        <w:rPr>
          <w:rFonts w:eastAsia="Times New Roman" w:cstheme="minorHAnsi"/>
          <w:lang w:eastAsia="en-GB"/>
        </w:rPr>
        <w:t>= .008</w:t>
      </w:r>
      <w:r w:rsidR="008C0764" w:rsidRPr="00A0593F">
        <w:rPr>
          <w:rFonts w:eastAsia="Times New Roman" w:cstheme="minorHAnsi"/>
          <w:lang w:eastAsia="en-GB"/>
        </w:rPr>
        <w:t>)</w:t>
      </w:r>
      <w:r w:rsidRPr="00A0593F">
        <w:rPr>
          <w:rFonts w:eastAsia="Times New Roman" w:cstheme="minorHAnsi"/>
          <w:lang w:eastAsia="en-GB"/>
        </w:rPr>
        <w:t xml:space="preserve">. A chi-square test revealed there was no relationship between ethnicity and the four </w:t>
      </w:r>
      <w:r w:rsidR="00F2661D" w:rsidRPr="00A0593F">
        <w:rPr>
          <w:rFonts w:eastAsia="Times New Roman" w:cstheme="minorHAnsi"/>
          <w:lang w:eastAsia="en-GB"/>
        </w:rPr>
        <w:t>types of Instagram exposure</w:t>
      </w:r>
      <w:r w:rsidR="008C0764" w:rsidRPr="00A0593F">
        <w:rPr>
          <w:rFonts w:eastAsia="Times New Roman" w:cstheme="minorHAnsi"/>
          <w:lang w:eastAsia="en-GB"/>
        </w:rPr>
        <w:t xml:space="preserve"> (</w:t>
      </w:r>
      <w:r w:rsidR="00DF6C1E" w:rsidRPr="00A0593F">
        <w:rPr>
          <w:rFonts w:eastAsia="Times New Roman" w:cstheme="minorHAnsi"/>
          <w:lang w:eastAsia="en-GB"/>
        </w:rPr>
        <w:t>χ</w:t>
      </w:r>
      <w:r w:rsidRPr="00A0593F">
        <w:rPr>
          <w:rFonts w:eastAsia="Times New Roman" w:cstheme="minorHAnsi"/>
          <w:bdr w:val="none" w:sz="0" w:space="0" w:color="auto" w:frame="1"/>
          <w:vertAlign w:val="superscript"/>
          <w:lang w:eastAsia="en-GB"/>
        </w:rPr>
        <w:t>2</w:t>
      </w:r>
      <w:r w:rsidRPr="00A0593F">
        <w:rPr>
          <w:rFonts w:eastAsia="Times New Roman" w:cstheme="minorHAnsi"/>
          <w:lang w:eastAsia="en-GB"/>
        </w:rPr>
        <w:t xml:space="preserve"> (12, </w:t>
      </w:r>
      <w:r w:rsidRPr="00A0593F">
        <w:rPr>
          <w:rFonts w:eastAsia="Times New Roman" w:cstheme="minorHAnsi"/>
          <w:i/>
          <w:iCs/>
          <w:lang w:eastAsia="en-GB"/>
        </w:rPr>
        <w:t>N </w:t>
      </w:r>
      <w:r w:rsidRPr="00A0593F">
        <w:rPr>
          <w:rFonts w:eastAsia="Times New Roman" w:cstheme="minorHAnsi"/>
          <w:lang w:eastAsia="en-GB"/>
        </w:rPr>
        <w:t>= 193) = 13.174, </w:t>
      </w:r>
      <w:r w:rsidRPr="00A0593F">
        <w:rPr>
          <w:rFonts w:eastAsia="Times New Roman" w:cstheme="minorHAnsi"/>
          <w:i/>
          <w:iCs/>
          <w:lang w:eastAsia="en-GB"/>
        </w:rPr>
        <w:t>p </w:t>
      </w:r>
      <w:r w:rsidRPr="00A0593F">
        <w:rPr>
          <w:rFonts w:eastAsia="Times New Roman" w:cstheme="minorHAnsi"/>
          <w:lang w:eastAsia="en-GB"/>
        </w:rPr>
        <w:t>= .357</w:t>
      </w:r>
      <w:r w:rsidR="008C0764" w:rsidRPr="00A0593F">
        <w:rPr>
          <w:rFonts w:eastAsia="Times New Roman" w:cstheme="minorHAnsi"/>
          <w:lang w:eastAsia="en-GB"/>
        </w:rPr>
        <w:t>)</w:t>
      </w:r>
      <w:r w:rsidRPr="00A0593F">
        <w:rPr>
          <w:rFonts w:eastAsia="Times New Roman" w:cstheme="minorHAnsi"/>
          <w:lang w:eastAsia="en-GB"/>
        </w:rPr>
        <w:t>.  </w:t>
      </w:r>
    </w:p>
    <w:p w14:paraId="5F468A38" w14:textId="4A7B6AC4" w:rsidR="00731FAD" w:rsidRPr="00A0593F" w:rsidRDefault="50096B54" w:rsidP="00141856">
      <w:pPr>
        <w:spacing w:line="480" w:lineRule="auto"/>
        <w:ind w:firstLine="720"/>
        <w:jc w:val="both"/>
        <w:textAlignment w:val="baseline"/>
        <w:rPr>
          <w:rFonts w:eastAsia="Times New Roman" w:cstheme="minorHAnsi"/>
          <w:lang w:eastAsia="en-GB"/>
        </w:rPr>
        <w:sectPr w:rsidR="00731FAD" w:rsidRPr="00A0593F" w:rsidSect="000B73E1">
          <w:headerReference w:type="default" r:id="rId9"/>
          <w:footerReference w:type="even" r:id="rId10"/>
          <w:footerReference w:type="default" r:id="rId11"/>
          <w:type w:val="continuous"/>
          <w:pgSz w:w="11900" w:h="16840"/>
          <w:pgMar w:top="1440" w:right="1440" w:bottom="1440" w:left="1440" w:header="708" w:footer="708" w:gutter="0"/>
          <w:cols w:space="708"/>
          <w:docGrid w:linePitch="360"/>
        </w:sectPr>
      </w:pPr>
      <w:r w:rsidRPr="00A0593F">
        <w:rPr>
          <w:rFonts w:eastAsia="Times New Roman" w:cstheme="minorHAnsi"/>
          <w:lang w:eastAsia="en-GB"/>
        </w:rPr>
        <w:t>There were no significant group differences in the daily checking of Instagram </w:t>
      </w:r>
      <w:r w:rsidR="002E1418" w:rsidRPr="00A0593F">
        <w:rPr>
          <w:rFonts w:eastAsia="Times New Roman" w:cstheme="minorHAnsi"/>
          <w:lang w:eastAsia="en-GB"/>
        </w:rPr>
        <w:t>(</w:t>
      </w:r>
      <w:r w:rsidRPr="00A0593F">
        <w:rPr>
          <w:rFonts w:eastAsia="Times New Roman" w:cstheme="minorHAnsi"/>
          <w:i/>
          <w:iCs/>
          <w:lang w:eastAsia="en-GB"/>
        </w:rPr>
        <w:t>F</w:t>
      </w:r>
      <w:r w:rsidRPr="00A0593F">
        <w:rPr>
          <w:rFonts w:eastAsia="Times New Roman" w:cstheme="minorHAnsi"/>
          <w:lang w:eastAsia="en-GB"/>
        </w:rPr>
        <w:t>(3,190) = .521, </w:t>
      </w:r>
      <w:r w:rsidRPr="00A0593F">
        <w:rPr>
          <w:rFonts w:eastAsia="Times New Roman" w:cstheme="minorHAnsi"/>
          <w:i/>
          <w:iCs/>
          <w:lang w:eastAsia="en-GB"/>
        </w:rPr>
        <w:t>p </w:t>
      </w:r>
      <w:r w:rsidRPr="00A0593F">
        <w:rPr>
          <w:rFonts w:eastAsia="Times New Roman" w:cstheme="minorHAnsi"/>
          <w:lang w:eastAsia="en-GB"/>
        </w:rPr>
        <w:t>= .669, partial ŋ</w:t>
      </w:r>
      <w:r w:rsidRPr="00A0593F">
        <w:rPr>
          <w:rFonts w:eastAsia="Times New Roman" w:cstheme="minorHAnsi"/>
          <w:i/>
          <w:iCs/>
          <w:vertAlign w:val="superscript"/>
          <w:lang w:eastAsia="en-GB"/>
        </w:rPr>
        <w:t>2</w:t>
      </w:r>
      <w:r w:rsidRPr="00A0593F">
        <w:rPr>
          <w:rFonts w:eastAsia="Times New Roman" w:cstheme="minorHAnsi"/>
          <w:lang w:eastAsia="en-GB"/>
        </w:rPr>
        <w:t>=.008</w:t>
      </w:r>
      <w:r w:rsidR="002E1418" w:rsidRPr="00A0593F">
        <w:rPr>
          <w:rFonts w:eastAsia="Times New Roman" w:cstheme="minorHAnsi"/>
          <w:lang w:eastAsia="en-GB"/>
        </w:rPr>
        <w:t>)</w:t>
      </w:r>
      <w:r w:rsidRPr="00A0593F">
        <w:rPr>
          <w:rFonts w:eastAsia="Times New Roman" w:cstheme="minorHAnsi"/>
          <w:lang w:eastAsia="en-GB"/>
        </w:rPr>
        <w:t>, nor in the amount of time spent on Instagram daily </w:t>
      </w:r>
      <w:r w:rsidR="002E1418" w:rsidRPr="00A0593F">
        <w:rPr>
          <w:rFonts w:eastAsia="Times New Roman" w:cstheme="minorHAnsi"/>
          <w:lang w:eastAsia="en-GB"/>
        </w:rPr>
        <w:t>(</w:t>
      </w:r>
      <w:r w:rsidRPr="00A0593F">
        <w:rPr>
          <w:rFonts w:eastAsia="Times New Roman" w:cstheme="minorHAnsi"/>
          <w:i/>
          <w:iCs/>
          <w:lang w:eastAsia="en-GB"/>
        </w:rPr>
        <w:t>F</w:t>
      </w:r>
      <w:r w:rsidRPr="00A0593F">
        <w:rPr>
          <w:rFonts w:eastAsia="Times New Roman" w:cstheme="minorHAnsi"/>
          <w:lang w:eastAsia="en-GB"/>
        </w:rPr>
        <w:t>(3,189) = .794, </w:t>
      </w:r>
      <w:r w:rsidRPr="00A0593F">
        <w:rPr>
          <w:rFonts w:eastAsia="Times New Roman" w:cstheme="minorHAnsi"/>
          <w:i/>
          <w:iCs/>
          <w:lang w:eastAsia="en-GB"/>
        </w:rPr>
        <w:t>p </w:t>
      </w:r>
      <w:r w:rsidRPr="00A0593F">
        <w:rPr>
          <w:rFonts w:eastAsia="Times New Roman" w:cstheme="minorHAnsi"/>
          <w:lang w:eastAsia="en-GB"/>
        </w:rPr>
        <w:t>= .499, partial ŋ</w:t>
      </w:r>
      <w:r w:rsidRPr="00A0593F">
        <w:rPr>
          <w:rFonts w:eastAsia="Times New Roman" w:cstheme="minorHAnsi"/>
          <w:i/>
          <w:iCs/>
          <w:vertAlign w:val="superscript"/>
          <w:lang w:eastAsia="en-GB"/>
        </w:rPr>
        <w:t>2 </w:t>
      </w:r>
      <w:r w:rsidRPr="00A0593F">
        <w:rPr>
          <w:rFonts w:eastAsia="Times New Roman" w:cstheme="minorHAnsi"/>
          <w:lang w:eastAsia="en-GB"/>
        </w:rPr>
        <w:t>= .012</w:t>
      </w:r>
      <w:r w:rsidR="002E1418" w:rsidRPr="00A0593F">
        <w:rPr>
          <w:rFonts w:eastAsia="Times New Roman" w:cstheme="minorHAnsi"/>
          <w:lang w:eastAsia="en-GB"/>
        </w:rPr>
        <w:t>)</w:t>
      </w:r>
      <w:r w:rsidRPr="00A0593F">
        <w:rPr>
          <w:rFonts w:eastAsia="Times New Roman" w:cstheme="minorHAnsi"/>
          <w:lang w:eastAsia="en-GB"/>
        </w:rPr>
        <w:t>. Participants assigned to the types of body positive Instagram exposure conditions did not significantly differ in their frequency</w:t>
      </w:r>
      <w:r w:rsidRPr="00A0593F">
        <w:rPr>
          <w:rFonts w:eastAsia="Times New Roman" w:cstheme="minorHAnsi"/>
          <w:b/>
          <w:bCs/>
          <w:lang w:eastAsia="en-GB"/>
        </w:rPr>
        <w:t> </w:t>
      </w:r>
      <w:r w:rsidRPr="00A0593F">
        <w:rPr>
          <w:rFonts w:eastAsia="Times New Roman" w:cstheme="minorHAnsi"/>
          <w:lang w:eastAsia="en-GB"/>
        </w:rPr>
        <w:t>of viewing body positive posts in their everyday lives </w:t>
      </w:r>
      <w:r w:rsidR="002E1418" w:rsidRPr="00A0593F">
        <w:rPr>
          <w:rFonts w:eastAsia="Times New Roman" w:cstheme="minorHAnsi"/>
          <w:lang w:eastAsia="en-GB"/>
        </w:rPr>
        <w:t>(</w:t>
      </w:r>
      <w:r w:rsidRPr="00A0593F">
        <w:rPr>
          <w:rFonts w:eastAsia="Times New Roman" w:cstheme="minorHAnsi"/>
          <w:i/>
          <w:iCs/>
          <w:lang w:eastAsia="en-GB"/>
        </w:rPr>
        <w:t>F</w:t>
      </w:r>
      <w:r w:rsidRPr="00A0593F">
        <w:rPr>
          <w:rFonts w:eastAsia="Times New Roman" w:cstheme="minorHAnsi"/>
          <w:lang w:eastAsia="en-GB"/>
        </w:rPr>
        <w:t>(2,141) = .077, </w:t>
      </w:r>
      <w:r w:rsidRPr="00A0593F">
        <w:rPr>
          <w:rFonts w:eastAsia="Times New Roman" w:cstheme="minorHAnsi"/>
          <w:i/>
          <w:iCs/>
          <w:lang w:eastAsia="en-GB"/>
        </w:rPr>
        <w:t>p </w:t>
      </w:r>
      <w:r w:rsidRPr="00A0593F">
        <w:rPr>
          <w:rFonts w:eastAsia="Times New Roman" w:cstheme="minorHAnsi"/>
          <w:lang w:eastAsia="en-GB"/>
        </w:rPr>
        <w:t>= .926, partial ŋ</w:t>
      </w:r>
      <w:r w:rsidRPr="00A0593F">
        <w:rPr>
          <w:rFonts w:eastAsia="Times New Roman" w:cstheme="minorHAnsi"/>
          <w:i/>
          <w:iCs/>
          <w:vertAlign w:val="superscript"/>
          <w:lang w:eastAsia="en-GB"/>
        </w:rPr>
        <w:t>2</w:t>
      </w:r>
      <w:r w:rsidRPr="00A0593F">
        <w:rPr>
          <w:rFonts w:eastAsia="Times New Roman" w:cstheme="minorHAnsi"/>
          <w:i/>
          <w:iCs/>
          <w:lang w:eastAsia="en-GB"/>
        </w:rPr>
        <w:t> </w:t>
      </w:r>
      <w:r w:rsidRPr="00A0593F">
        <w:rPr>
          <w:rFonts w:eastAsia="Times New Roman" w:cstheme="minorHAnsi"/>
          <w:lang w:eastAsia="en-GB"/>
        </w:rPr>
        <w:t>= .001</w:t>
      </w:r>
      <w:r w:rsidR="002E1418" w:rsidRPr="00A0593F">
        <w:rPr>
          <w:rFonts w:eastAsia="Times New Roman" w:cstheme="minorHAnsi"/>
          <w:lang w:eastAsia="en-GB"/>
        </w:rPr>
        <w:t>)</w:t>
      </w:r>
      <w:r w:rsidRPr="00A0593F">
        <w:rPr>
          <w:rFonts w:eastAsia="Times New Roman" w:cstheme="minorHAnsi"/>
          <w:lang w:eastAsia="en-GB"/>
        </w:rPr>
        <w:t>.</w:t>
      </w:r>
      <w:r w:rsidR="5C840DF8" w:rsidRPr="00A0593F">
        <w:rPr>
          <w:rFonts w:eastAsia="Times New Roman" w:cstheme="minorHAnsi"/>
          <w:lang w:eastAsia="en-GB"/>
        </w:rPr>
        <w:t xml:space="preserve"> The means and standard deviations for each outcome measure by the types of Instagram exposure are presented in Table</w:t>
      </w:r>
      <w:r w:rsidR="00141856" w:rsidRPr="00A0593F">
        <w:rPr>
          <w:rFonts w:eastAsia="Times New Roman" w:cstheme="minorHAnsi"/>
          <w:lang w:eastAsia="en-GB"/>
        </w:rPr>
        <w:t xml:space="preserve"> </w:t>
      </w:r>
      <w:r w:rsidR="14591FD4" w:rsidRPr="00A0593F">
        <w:rPr>
          <w:rFonts w:eastAsia="Times New Roman" w:cstheme="minorHAnsi"/>
          <w:lang w:eastAsia="en-GB"/>
        </w:rPr>
        <w:t>1</w:t>
      </w:r>
      <w:r w:rsidR="00A85EA2" w:rsidRPr="00A0593F">
        <w:rPr>
          <w:rFonts w:eastAsia="Times New Roman" w:cstheme="minorHAnsi"/>
          <w:lang w:eastAsia="en-GB"/>
        </w:rPr>
        <w:t xml:space="preserve"> and a table </w:t>
      </w:r>
      <w:r w:rsidR="002E1418" w:rsidRPr="00A0593F">
        <w:rPr>
          <w:rFonts w:eastAsia="Times New Roman" w:cstheme="minorHAnsi"/>
          <w:lang w:eastAsia="en-GB"/>
        </w:rPr>
        <w:t>presenting</w:t>
      </w:r>
      <w:r w:rsidR="00A85EA2" w:rsidRPr="00A0593F">
        <w:rPr>
          <w:rFonts w:eastAsia="Times New Roman" w:cstheme="minorHAnsi"/>
          <w:lang w:eastAsia="en-GB"/>
        </w:rPr>
        <w:t xml:space="preserve"> correlations between the variables can be found in </w:t>
      </w:r>
      <w:r w:rsidR="006410BB" w:rsidRPr="00A0593F">
        <w:rPr>
          <w:rFonts w:eastAsia="Times New Roman" w:cstheme="minorHAnsi"/>
          <w:lang w:eastAsia="en-GB"/>
        </w:rPr>
        <w:t>A</w:t>
      </w:r>
      <w:r w:rsidR="00A85EA2" w:rsidRPr="00A0593F">
        <w:rPr>
          <w:rFonts w:eastAsia="Times New Roman" w:cstheme="minorHAnsi"/>
          <w:lang w:eastAsia="en-GB"/>
        </w:rPr>
        <w:t xml:space="preserve">ppendix 1. </w:t>
      </w:r>
    </w:p>
    <w:p w14:paraId="595411B4" w14:textId="77777777" w:rsidR="00103D8A" w:rsidRPr="00A0593F" w:rsidRDefault="00103D8A" w:rsidP="00141856">
      <w:pPr>
        <w:spacing w:line="480" w:lineRule="auto"/>
        <w:jc w:val="both"/>
        <w:textAlignment w:val="baseline"/>
        <w:rPr>
          <w:rFonts w:eastAsia="Times New Roman" w:cstheme="minorHAnsi"/>
          <w:b/>
          <w:bCs/>
          <w:lang w:eastAsia="en-GB"/>
        </w:rPr>
      </w:pPr>
    </w:p>
    <w:p w14:paraId="60B55B83" w14:textId="77777777" w:rsidR="00103D8A" w:rsidRPr="00A0593F" w:rsidRDefault="00103D8A" w:rsidP="00141856">
      <w:pPr>
        <w:spacing w:line="480" w:lineRule="auto"/>
        <w:jc w:val="both"/>
        <w:textAlignment w:val="baseline"/>
        <w:rPr>
          <w:rFonts w:eastAsia="Times New Roman" w:cstheme="minorHAnsi"/>
          <w:b/>
          <w:bCs/>
          <w:lang w:eastAsia="en-GB"/>
        </w:rPr>
      </w:pPr>
    </w:p>
    <w:p w14:paraId="260E6B3C" w14:textId="77777777" w:rsidR="00103D8A" w:rsidRPr="00A0593F" w:rsidRDefault="00103D8A" w:rsidP="00141856">
      <w:pPr>
        <w:spacing w:line="480" w:lineRule="auto"/>
        <w:jc w:val="both"/>
        <w:textAlignment w:val="baseline"/>
        <w:rPr>
          <w:rFonts w:eastAsia="Times New Roman" w:cstheme="minorHAnsi"/>
          <w:b/>
          <w:bCs/>
          <w:lang w:eastAsia="en-GB"/>
        </w:rPr>
      </w:pPr>
    </w:p>
    <w:p w14:paraId="21824584" w14:textId="77777777" w:rsidR="00103D8A" w:rsidRPr="00A0593F" w:rsidRDefault="00103D8A" w:rsidP="00141856">
      <w:pPr>
        <w:spacing w:line="480" w:lineRule="auto"/>
        <w:jc w:val="both"/>
        <w:textAlignment w:val="baseline"/>
        <w:rPr>
          <w:rFonts w:eastAsia="Times New Roman" w:cstheme="minorHAnsi"/>
          <w:b/>
          <w:bCs/>
          <w:lang w:eastAsia="en-GB"/>
        </w:rPr>
      </w:pPr>
    </w:p>
    <w:p w14:paraId="63D60BA0" w14:textId="77777777" w:rsidR="00103D8A" w:rsidRPr="00A0593F" w:rsidRDefault="00103D8A" w:rsidP="00141856">
      <w:pPr>
        <w:spacing w:line="480" w:lineRule="auto"/>
        <w:jc w:val="both"/>
        <w:textAlignment w:val="baseline"/>
        <w:rPr>
          <w:rFonts w:eastAsia="Times New Roman" w:cstheme="minorHAnsi"/>
          <w:b/>
          <w:bCs/>
          <w:lang w:eastAsia="en-GB"/>
        </w:rPr>
      </w:pPr>
    </w:p>
    <w:p w14:paraId="2F62B724" w14:textId="77777777" w:rsidR="00103D8A" w:rsidRPr="00A0593F" w:rsidRDefault="00103D8A" w:rsidP="00141856">
      <w:pPr>
        <w:spacing w:line="480" w:lineRule="auto"/>
        <w:jc w:val="both"/>
        <w:textAlignment w:val="baseline"/>
        <w:rPr>
          <w:rFonts w:eastAsia="Times New Roman" w:cstheme="minorHAnsi"/>
          <w:b/>
          <w:bCs/>
          <w:lang w:eastAsia="en-GB"/>
        </w:rPr>
      </w:pPr>
    </w:p>
    <w:p w14:paraId="738653BD" w14:textId="77777777" w:rsidR="00103D8A" w:rsidRPr="00A0593F" w:rsidRDefault="00103D8A" w:rsidP="00141856">
      <w:pPr>
        <w:spacing w:line="480" w:lineRule="auto"/>
        <w:jc w:val="both"/>
        <w:textAlignment w:val="baseline"/>
        <w:rPr>
          <w:rFonts w:eastAsia="Times New Roman" w:cstheme="minorHAnsi"/>
          <w:b/>
          <w:bCs/>
          <w:lang w:eastAsia="en-GB"/>
        </w:rPr>
      </w:pPr>
    </w:p>
    <w:p w14:paraId="564FD2F2" w14:textId="77777777" w:rsidR="00103D8A" w:rsidRPr="00A0593F" w:rsidRDefault="00103D8A" w:rsidP="00141856">
      <w:pPr>
        <w:spacing w:line="480" w:lineRule="auto"/>
        <w:jc w:val="both"/>
        <w:textAlignment w:val="baseline"/>
        <w:rPr>
          <w:rFonts w:eastAsia="Times New Roman" w:cstheme="minorHAnsi"/>
          <w:b/>
          <w:bCs/>
          <w:lang w:eastAsia="en-GB"/>
        </w:rPr>
      </w:pPr>
    </w:p>
    <w:p w14:paraId="023A7BA4" w14:textId="77777777" w:rsidR="00103D8A" w:rsidRPr="00A0593F" w:rsidRDefault="00103D8A" w:rsidP="00141856">
      <w:pPr>
        <w:spacing w:line="480" w:lineRule="auto"/>
        <w:jc w:val="both"/>
        <w:textAlignment w:val="baseline"/>
        <w:rPr>
          <w:rFonts w:eastAsia="Times New Roman" w:cstheme="minorHAnsi"/>
          <w:b/>
          <w:bCs/>
          <w:lang w:eastAsia="en-GB"/>
        </w:rPr>
      </w:pPr>
    </w:p>
    <w:p w14:paraId="0CECDF4C" w14:textId="77777777" w:rsidR="00103D8A" w:rsidRPr="00A0593F" w:rsidRDefault="00103D8A" w:rsidP="00141856">
      <w:pPr>
        <w:spacing w:line="480" w:lineRule="auto"/>
        <w:jc w:val="both"/>
        <w:textAlignment w:val="baseline"/>
        <w:rPr>
          <w:rFonts w:eastAsia="Times New Roman" w:cstheme="minorHAnsi"/>
          <w:b/>
          <w:bCs/>
          <w:lang w:eastAsia="en-GB"/>
        </w:rPr>
      </w:pPr>
    </w:p>
    <w:p w14:paraId="67856134" w14:textId="5CD76015" w:rsidR="00141856" w:rsidRPr="00A0593F" w:rsidRDefault="00141856" w:rsidP="00141856">
      <w:pPr>
        <w:spacing w:line="480" w:lineRule="auto"/>
        <w:jc w:val="both"/>
        <w:textAlignment w:val="baseline"/>
        <w:rPr>
          <w:rFonts w:eastAsia="Times New Roman" w:cstheme="minorHAnsi"/>
          <w:lang w:eastAsia="en-GB"/>
        </w:rPr>
      </w:pPr>
      <w:r w:rsidRPr="00A0593F">
        <w:rPr>
          <w:rFonts w:eastAsia="Times New Roman" w:cstheme="minorHAnsi"/>
          <w:b/>
          <w:bCs/>
          <w:lang w:eastAsia="en-GB"/>
        </w:rPr>
        <w:t>Table 1</w:t>
      </w:r>
    </w:p>
    <w:p w14:paraId="348C62A2" w14:textId="19C04BF7" w:rsidR="458FA832" w:rsidRPr="00A0593F" w:rsidRDefault="00141856" w:rsidP="00192692">
      <w:pPr>
        <w:spacing w:line="480" w:lineRule="auto"/>
        <w:jc w:val="both"/>
        <w:textAlignment w:val="baseline"/>
        <w:rPr>
          <w:rFonts w:eastAsia="Times New Roman" w:cstheme="minorHAnsi"/>
          <w:lang w:eastAsia="en-GB"/>
        </w:rPr>
      </w:pPr>
      <w:r w:rsidRPr="00A0593F">
        <w:rPr>
          <w:rFonts w:eastAsia="Times New Roman" w:cstheme="minorHAnsi"/>
          <w:i/>
          <w:iCs/>
          <w:lang w:eastAsia="en-GB"/>
        </w:rPr>
        <w:t>Mean (SD) for each outcome measure by the types of Instagram exposure.</w:t>
      </w:r>
      <w:r w:rsidRPr="00A0593F">
        <w:rPr>
          <w:rFonts w:eastAsia="Times New Roman" w:cstheme="minorHAnsi"/>
          <w:lang w:eastAsia="en-GB"/>
        </w:rPr>
        <w:t>   </w:t>
      </w:r>
    </w:p>
    <w:tbl>
      <w:tblPr>
        <w:tblStyle w:val="TableGrid"/>
        <w:tblpPr w:leftFromText="180" w:rightFromText="180" w:vertAnchor="page" w:horzAnchor="margin" w:tblpXSpec="center" w:tblpY="2697"/>
        <w:tblW w:w="10813" w:type="dxa"/>
        <w:tblBorders>
          <w:top w:val="single" w:sz="4" w:space="0" w:color="000000"/>
          <w:left w:val="none" w:sz="0" w:space="0" w:color="auto"/>
          <w:bottom w:val="single" w:sz="4" w:space="0" w:color="000000"/>
          <w:right w:val="none" w:sz="0" w:space="0" w:color="auto"/>
          <w:insideH w:val="none" w:sz="0" w:space="0" w:color="auto"/>
          <w:insideV w:val="none" w:sz="0" w:space="0" w:color="auto"/>
        </w:tblBorders>
        <w:tblLook w:val="04A0" w:firstRow="1" w:lastRow="0" w:firstColumn="1" w:lastColumn="0" w:noHBand="0" w:noVBand="1"/>
      </w:tblPr>
      <w:tblGrid>
        <w:gridCol w:w="2160"/>
        <w:gridCol w:w="2384"/>
        <w:gridCol w:w="2099"/>
        <w:gridCol w:w="2097"/>
        <w:gridCol w:w="2073"/>
      </w:tblGrid>
      <w:tr w:rsidR="00A0593F" w:rsidRPr="00A0593F" w14:paraId="7AC75050" w14:textId="77777777" w:rsidTr="00B63D9D">
        <w:trPr>
          <w:trHeight w:val="438"/>
        </w:trPr>
        <w:tc>
          <w:tcPr>
            <w:tcW w:w="2160" w:type="dxa"/>
          </w:tcPr>
          <w:p w14:paraId="3456B716" w14:textId="77777777" w:rsidR="00F66374" w:rsidRPr="00A0593F" w:rsidRDefault="00F66374" w:rsidP="00B63D9D">
            <w:pPr>
              <w:pStyle w:val="NoSpacing"/>
              <w:spacing w:line="276" w:lineRule="auto"/>
              <w:rPr>
                <w:rFonts w:cstheme="minorHAnsi"/>
                <w:sz w:val="24"/>
                <w:szCs w:val="24"/>
              </w:rPr>
            </w:pPr>
          </w:p>
        </w:tc>
        <w:tc>
          <w:tcPr>
            <w:tcW w:w="2384" w:type="dxa"/>
          </w:tcPr>
          <w:p w14:paraId="7DBAA2DA" w14:textId="77777777" w:rsidR="00F66374" w:rsidRPr="00A0593F" w:rsidRDefault="00F66374" w:rsidP="00B63D9D">
            <w:pPr>
              <w:pStyle w:val="NoSpacing"/>
              <w:spacing w:line="276" w:lineRule="auto"/>
              <w:rPr>
                <w:rFonts w:cstheme="minorHAnsi"/>
                <w:b/>
                <w:bCs/>
                <w:sz w:val="24"/>
                <w:szCs w:val="24"/>
              </w:rPr>
            </w:pPr>
          </w:p>
        </w:tc>
        <w:tc>
          <w:tcPr>
            <w:tcW w:w="2099" w:type="dxa"/>
          </w:tcPr>
          <w:p w14:paraId="7C06798E" w14:textId="77777777" w:rsidR="00F66374" w:rsidRPr="00A0593F" w:rsidRDefault="00F66374" w:rsidP="00B63D9D">
            <w:pPr>
              <w:pStyle w:val="NoSpacing"/>
              <w:spacing w:line="276" w:lineRule="auto"/>
              <w:rPr>
                <w:rFonts w:cstheme="minorHAnsi"/>
                <w:b/>
                <w:bCs/>
                <w:sz w:val="24"/>
                <w:szCs w:val="24"/>
              </w:rPr>
            </w:pPr>
            <w:r w:rsidRPr="00A0593F">
              <w:rPr>
                <w:rFonts w:cstheme="minorHAnsi"/>
                <w:b/>
                <w:bCs/>
                <w:sz w:val="24"/>
                <w:szCs w:val="24"/>
              </w:rPr>
              <w:t>Condition</w:t>
            </w:r>
          </w:p>
        </w:tc>
        <w:tc>
          <w:tcPr>
            <w:tcW w:w="2097" w:type="dxa"/>
          </w:tcPr>
          <w:p w14:paraId="1F72403D" w14:textId="77777777" w:rsidR="00F66374" w:rsidRPr="00A0593F" w:rsidRDefault="00F66374" w:rsidP="00B63D9D">
            <w:pPr>
              <w:pStyle w:val="NoSpacing"/>
              <w:spacing w:line="276" w:lineRule="auto"/>
              <w:rPr>
                <w:rFonts w:cstheme="minorHAnsi"/>
                <w:b/>
                <w:bCs/>
                <w:sz w:val="24"/>
                <w:szCs w:val="24"/>
              </w:rPr>
            </w:pPr>
          </w:p>
        </w:tc>
        <w:tc>
          <w:tcPr>
            <w:tcW w:w="2073" w:type="dxa"/>
          </w:tcPr>
          <w:p w14:paraId="7D171D2D" w14:textId="77777777" w:rsidR="00F66374" w:rsidRPr="00A0593F" w:rsidRDefault="00F66374" w:rsidP="00B63D9D">
            <w:pPr>
              <w:pStyle w:val="NoSpacing"/>
              <w:spacing w:line="276" w:lineRule="auto"/>
              <w:rPr>
                <w:rFonts w:cstheme="minorHAnsi"/>
                <w:b/>
                <w:bCs/>
                <w:sz w:val="24"/>
                <w:szCs w:val="24"/>
              </w:rPr>
            </w:pPr>
          </w:p>
        </w:tc>
      </w:tr>
      <w:tr w:rsidR="00A0593F" w:rsidRPr="00A0593F" w14:paraId="62C95588" w14:textId="77777777" w:rsidTr="00B63D9D">
        <w:trPr>
          <w:trHeight w:val="689"/>
        </w:trPr>
        <w:tc>
          <w:tcPr>
            <w:tcW w:w="2160" w:type="dxa"/>
            <w:tcBorders>
              <w:bottom w:val="single" w:sz="4" w:space="0" w:color="000000"/>
            </w:tcBorders>
          </w:tcPr>
          <w:p w14:paraId="4B610EC3" w14:textId="77777777" w:rsidR="00F66374" w:rsidRPr="00A0593F" w:rsidRDefault="00F66374" w:rsidP="00B63D9D">
            <w:pPr>
              <w:pStyle w:val="NoSpacing"/>
              <w:spacing w:line="276" w:lineRule="auto"/>
              <w:rPr>
                <w:rFonts w:cstheme="minorHAnsi"/>
                <w:sz w:val="24"/>
                <w:szCs w:val="24"/>
              </w:rPr>
            </w:pPr>
          </w:p>
        </w:tc>
        <w:tc>
          <w:tcPr>
            <w:tcW w:w="2384" w:type="dxa"/>
            <w:tcBorders>
              <w:bottom w:val="single" w:sz="4" w:space="0" w:color="000000"/>
            </w:tcBorders>
          </w:tcPr>
          <w:p w14:paraId="658038DD" w14:textId="77777777" w:rsidR="00F66374" w:rsidRPr="00A0593F" w:rsidRDefault="00F66374" w:rsidP="00B63D9D">
            <w:pPr>
              <w:pStyle w:val="NoSpacing"/>
              <w:spacing w:line="276" w:lineRule="auto"/>
              <w:rPr>
                <w:rFonts w:cstheme="minorHAnsi"/>
                <w:b/>
                <w:bCs/>
                <w:sz w:val="24"/>
                <w:szCs w:val="24"/>
              </w:rPr>
            </w:pPr>
            <w:r w:rsidRPr="00A0593F">
              <w:rPr>
                <w:rFonts w:cstheme="minorHAnsi"/>
                <w:b/>
                <w:bCs/>
                <w:sz w:val="24"/>
                <w:szCs w:val="24"/>
              </w:rPr>
              <w:t>Body positive</w:t>
            </w:r>
          </w:p>
        </w:tc>
        <w:tc>
          <w:tcPr>
            <w:tcW w:w="2099" w:type="dxa"/>
            <w:tcBorders>
              <w:bottom w:val="single" w:sz="4" w:space="0" w:color="000000"/>
            </w:tcBorders>
          </w:tcPr>
          <w:p w14:paraId="031250F4" w14:textId="77777777" w:rsidR="00F66374" w:rsidRPr="00A0593F" w:rsidRDefault="00F66374" w:rsidP="00B63D9D">
            <w:pPr>
              <w:pStyle w:val="NoSpacing"/>
              <w:spacing w:line="276" w:lineRule="auto"/>
              <w:rPr>
                <w:rFonts w:cstheme="minorHAnsi"/>
                <w:b/>
                <w:bCs/>
                <w:sz w:val="24"/>
                <w:szCs w:val="24"/>
              </w:rPr>
            </w:pPr>
            <w:r w:rsidRPr="00A0593F">
              <w:rPr>
                <w:rFonts w:cstheme="minorHAnsi"/>
                <w:b/>
                <w:bCs/>
                <w:sz w:val="24"/>
                <w:szCs w:val="24"/>
              </w:rPr>
              <w:t>Body positive captions only</w:t>
            </w:r>
          </w:p>
        </w:tc>
        <w:tc>
          <w:tcPr>
            <w:tcW w:w="2097" w:type="dxa"/>
            <w:tcBorders>
              <w:bottom w:val="single" w:sz="4" w:space="0" w:color="000000"/>
            </w:tcBorders>
          </w:tcPr>
          <w:p w14:paraId="70B84BDF" w14:textId="77777777" w:rsidR="00F66374" w:rsidRPr="00A0593F" w:rsidRDefault="00F66374" w:rsidP="00B63D9D">
            <w:pPr>
              <w:pStyle w:val="NoSpacing"/>
              <w:spacing w:line="276" w:lineRule="auto"/>
              <w:rPr>
                <w:rFonts w:cstheme="minorHAnsi"/>
                <w:b/>
                <w:bCs/>
                <w:sz w:val="24"/>
                <w:szCs w:val="24"/>
              </w:rPr>
            </w:pPr>
            <w:r w:rsidRPr="00A0593F">
              <w:rPr>
                <w:rFonts w:cstheme="minorHAnsi"/>
                <w:b/>
                <w:bCs/>
                <w:sz w:val="24"/>
                <w:szCs w:val="24"/>
              </w:rPr>
              <w:t>Body positive images only</w:t>
            </w:r>
          </w:p>
        </w:tc>
        <w:tc>
          <w:tcPr>
            <w:tcW w:w="2073" w:type="dxa"/>
            <w:tcBorders>
              <w:bottom w:val="single" w:sz="4" w:space="0" w:color="000000"/>
            </w:tcBorders>
          </w:tcPr>
          <w:p w14:paraId="6943A2CC" w14:textId="77777777" w:rsidR="00F66374" w:rsidRPr="00A0593F" w:rsidRDefault="00F66374" w:rsidP="00B63D9D">
            <w:pPr>
              <w:pStyle w:val="NoSpacing"/>
              <w:spacing w:line="276" w:lineRule="auto"/>
              <w:rPr>
                <w:rFonts w:cstheme="minorHAnsi"/>
                <w:b/>
                <w:bCs/>
                <w:sz w:val="24"/>
                <w:szCs w:val="24"/>
              </w:rPr>
            </w:pPr>
            <w:r w:rsidRPr="00A0593F">
              <w:rPr>
                <w:rFonts w:cstheme="minorHAnsi"/>
                <w:b/>
                <w:bCs/>
                <w:sz w:val="24"/>
                <w:szCs w:val="24"/>
              </w:rPr>
              <w:t>Thin-ideal</w:t>
            </w:r>
          </w:p>
        </w:tc>
      </w:tr>
      <w:tr w:rsidR="00A0593F" w:rsidRPr="00A0593F" w14:paraId="566B6D1A" w14:textId="77777777" w:rsidTr="00B63D9D">
        <w:trPr>
          <w:trHeight w:val="264"/>
        </w:trPr>
        <w:tc>
          <w:tcPr>
            <w:tcW w:w="2160" w:type="dxa"/>
            <w:tcBorders>
              <w:top w:val="single" w:sz="4" w:space="0" w:color="000000"/>
            </w:tcBorders>
          </w:tcPr>
          <w:p w14:paraId="60E3320C" w14:textId="77777777" w:rsidR="00F66374" w:rsidRPr="00A0593F" w:rsidRDefault="00F66374" w:rsidP="00B63D9D">
            <w:pPr>
              <w:pStyle w:val="NoSpacing"/>
              <w:spacing w:line="276" w:lineRule="auto"/>
              <w:rPr>
                <w:rFonts w:cstheme="minorHAnsi"/>
                <w:b/>
                <w:bCs/>
                <w:sz w:val="24"/>
                <w:szCs w:val="24"/>
              </w:rPr>
            </w:pPr>
            <w:r w:rsidRPr="00A0593F">
              <w:rPr>
                <w:rFonts w:cstheme="minorHAnsi"/>
                <w:b/>
                <w:bCs/>
                <w:sz w:val="24"/>
                <w:szCs w:val="24"/>
              </w:rPr>
              <w:t>Positive Mood</w:t>
            </w:r>
          </w:p>
        </w:tc>
        <w:tc>
          <w:tcPr>
            <w:tcW w:w="2384" w:type="dxa"/>
            <w:tcBorders>
              <w:top w:val="single" w:sz="4" w:space="0" w:color="000000"/>
            </w:tcBorders>
          </w:tcPr>
          <w:p w14:paraId="0703E8EE" w14:textId="77777777" w:rsidR="00F66374" w:rsidRPr="00A0593F" w:rsidRDefault="00F66374" w:rsidP="00B63D9D">
            <w:pPr>
              <w:pStyle w:val="NoSpacing"/>
              <w:spacing w:line="276" w:lineRule="auto"/>
              <w:rPr>
                <w:rFonts w:cstheme="minorHAnsi"/>
                <w:sz w:val="24"/>
                <w:szCs w:val="24"/>
                <w:highlight w:val="yellow"/>
              </w:rPr>
            </w:pPr>
          </w:p>
        </w:tc>
        <w:tc>
          <w:tcPr>
            <w:tcW w:w="2099" w:type="dxa"/>
            <w:tcBorders>
              <w:top w:val="single" w:sz="4" w:space="0" w:color="000000"/>
            </w:tcBorders>
          </w:tcPr>
          <w:p w14:paraId="3C0B9B86" w14:textId="77777777" w:rsidR="00F66374" w:rsidRPr="00A0593F" w:rsidRDefault="00F66374" w:rsidP="00B63D9D">
            <w:pPr>
              <w:pStyle w:val="NoSpacing"/>
              <w:spacing w:line="276" w:lineRule="auto"/>
              <w:rPr>
                <w:rFonts w:cstheme="minorHAnsi"/>
                <w:sz w:val="24"/>
                <w:szCs w:val="24"/>
                <w:highlight w:val="yellow"/>
              </w:rPr>
            </w:pPr>
          </w:p>
        </w:tc>
        <w:tc>
          <w:tcPr>
            <w:tcW w:w="2097" w:type="dxa"/>
            <w:tcBorders>
              <w:top w:val="single" w:sz="4" w:space="0" w:color="000000"/>
            </w:tcBorders>
          </w:tcPr>
          <w:p w14:paraId="245A2BD6" w14:textId="77777777" w:rsidR="00F66374" w:rsidRPr="00A0593F" w:rsidRDefault="00F66374" w:rsidP="00B63D9D">
            <w:pPr>
              <w:pStyle w:val="NoSpacing"/>
              <w:spacing w:line="276" w:lineRule="auto"/>
              <w:rPr>
                <w:rFonts w:cstheme="minorHAnsi"/>
                <w:sz w:val="24"/>
                <w:szCs w:val="24"/>
                <w:highlight w:val="yellow"/>
              </w:rPr>
            </w:pPr>
          </w:p>
        </w:tc>
        <w:tc>
          <w:tcPr>
            <w:tcW w:w="2073" w:type="dxa"/>
            <w:tcBorders>
              <w:top w:val="single" w:sz="4" w:space="0" w:color="000000"/>
            </w:tcBorders>
          </w:tcPr>
          <w:p w14:paraId="32508783" w14:textId="77777777" w:rsidR="00F66374" w:rsidRPr="00A0593F" w:rsidRDefault="00F66374" w:rsidP="00B63D9D">
            <w:pPr>
              <w:pStyle w:val="NoSpacing"/>
              <w:spacing w:line="276" w:lineRule="auto"/>
              <w:rPr>
                <w:rFonts w:cstheme="minorHAnsi"/>
                <w:sz w:val="24"/>
                <w:szCs w:val="24"/>
                <w:highlight w:val="yellow"/>
              </w:rPr>
            </w:pPr>
          </w:p>
        </w:tc>
      </w:tr>
      <w:tr w:rsidR="00A0593F" w:rsidRPr="00A0593F" w14:paraId="68DF8EDF" w14:textId="77777777" w:rsidTr="00B63D9D">
        <w:trPr>
          <w:trHeight w:val="456"/>
        </w:trPr>
        <w:tc>
          <w:tcPr>
            <w:tcW w:w="2160" w:type="dxa"/>
          </w:tcPr>
          <w:p w14:paraId="72456758" w14:textId="77777777" w:rsidR="00F66374" w:rsidRPr="00A0593F" w:rsidRDefault="00F66374" w:rsidP="00B63D9D">
            <w:pPr>
              <w:pStyle w:val="NoSpacing"/>
              <w:spacing w:line="276" w:lineRule="auto"/>
              <w:rPr>
                <w:rFonts w:cstheme="minorHAnsi"/>
                <w:sz w:val="24"/>
                <w:szCs w:val="24"/>
              </w:rPr>
            </w:pPr>
            <w:r w:rsidRPr="00A0593F">
              <w:rPr>
                <w:rFonts w:cstheme="minorHAnsi"/>
                <w:sz w:val="24"/>
                <w:szCs w:val="24"/>
              </w:rPr>
              <w:t>Pre-exposure</w:t>
            </w:r>
          </w:p>
        </w:tc>
        <w:tc>
          <w:tcPr>
            <w:tcW w:w="2384" w:type="dxa"/>
          </w:tcPr>
          <w:p w14:paraId="6B9A8032"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46.02 (22.15)</w:t>
            </w:r>
          </w:p>
        </w:tc>
        <w:tc>
          <w:tcPr>
            <w:tcW w:w="2099" w:type="dxa"/>
          </w:tcPr>
          <w:p w14:paraId="2134E74A"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45.37 (21.64)</w:t>
            </w:r>
          </w:p>
        </w:tc>
        <w:tc>
          <w:tcPr>
            <w:tcW w:w="2097" w:type="dxa"/>
          </w:tcPr>
          <w:p w14:paraId="0599D5BB"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51.57 (24.57)</w:t>
            </w:r>
          </w:p>
        </w:tc>
        <w:tc>
          <w:tcPr>
            <w:tcW w:w="2073" w:type="dxa"/>
          </w:tcPr>
          <w:p w14:paraId="79A92439"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54.87 (20.61)</w:t>
            </w:r>
          </w:p>
        </w:tc>
      </w:tr>
      <w:tr w:rsidR="00A0593F" w:rsidRPr="00A0593F" w14:paraId="3AE17EDA" w14:textId="77777777" w:rsidTr="00B63D9D">
        <w:trPr>
          <w:trHeight w:val="395"/>
        </w:trPr>
        <w:tc>
          <w:tcPr>
            <w:tcW w:w="2160" w:type="dxa"/>
          </w:tcPr>
          <w:p w14:paraId="6378FE11" w14:textId="77777777" w:rsidR="00F66374" w:rsidRPr="00A0593F" w:rsidRDefault="00F66374" w:rsidP="00B63D9D">
            <w:pPr>
              <w:pStyle w:val="NoSpacing"/>
              <w:spacing w:line="276" w:lineRule="auto"/>
              <w:rPr>
                <w:rFonts w:cstheme="minorHAnsi"/>
                <w:b/>
                <w:bCs/>
                <w:sz w:val="24"/>
                <w:szCs w:val="24"/>
              </w:rPr>
            </w:pPr>
            <w:r w:rsidRPr="00A0593F">
              <w:rPr>
                <w:rFonts w:cstheme="minorHAnsi"/>
                <w:sz w:val="24"/>
                <w:szCs w:val="24"/>
              </w:rPr>
              <w:t>Post-exposure</w:t>
            </w:r>
          </w:p>
        </w:tc>
        <w:tc>
          <w:tcPr>
            <w:tcW w:w="2384" w:type="dxa"/>
          </w:tcPr>
          <w:p w14:paraId="33B7B216" w14:textId="00361AD0"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55.92 (26.67)</w:t>
            </w:r>
            <w:r w:rsidR="00F16679" w:rsidRPr="00A0593F">
              <w:rPr>
                <w:rFonts w:cstheme="minorHAnsi"/>
                <w:sz w:val="24"/>
                <w:szCs w:val="24"/>
              </w:rPr>
              <w:t>**</w:t>
            </w:r>
          </w:p>
        </w:tc>
        <w:tc>
          <w:tcPr>
            <w:tcW w:w="2099" w:type="dxa"/>
          </w:tcPr>
          <w:p w14:paraId="2937BCA7" w14:textId="7E96C05F"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49.73 (26.76)</w:t>
            </w:r>
            <w:r w:rsidR="00F16679" w:rsidRPr="00A0593F">
              <w:rPr>
                <w:rFonts w:cstheme="minorHAnsi"/>
                <w:sz w:val="24"/>
                <w:szCs w:val="24"/>
              </w:rPr>
              <w:t>**</w:t>
            </w:r>
          </w:p>
        </w:tc>
        <w:tc>
          <w:tcPr>
            <w:tcW w:w="2097" w:type="dxa"/>
          </w:tcPr>
          <w:p w14:paraId="5A4D1128" w14:textId="6F8A84CB"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55.83 (24.52)</w:t>
            </w:r>
            <w:r w:rsidR="00F16679" w:rsidRPr="00A0593F">
              <w:rPr>
                <w:rFonts w:cstheme="minorHAnsi"/>
                <w:sz w:val="24"/>
                <w:szCs w:val="24"/>
              </w:rPr>
              <w:t>**</w:t>
            </w:r>
          </w:p>
        </w:tc>
        <w:tc>
          <w:tcPr>
            <w:tcW w:w="2073" w:type="dxa"/>
          </w:tcPr>
          <w:p w14:paraId="5998181A" w14:textId="3D1A958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58.73 (24.81)</w:t>
            </w:r>
            <w:r w:rsidR="00F16679" w:rsidRPr="00A0593F">
              <w:rPr>
                <w:rFonts w:cstheme="minorHAnsi"/>
                <w:sz w:val="24"/>
                <w:szCs w:val="24"/>
              </w:rPr>
              <w:t>**</w:t>
            </w:r>
          </w:p>
        </w:tc>
      </w:tr>
      <w:tr w:rsidR="00A0593F" w:rsidRPr="00A0593F" w14:paraId="45BED86C" w14:textId="77777777" w:rsidTr="00B63D9D">
        <w:trPr>
          <w:trHeight w:val="325"/>
        </w:trPr>
        <w:tc>
          <w:tcPr>
            <w:tcW w:w="2160" w:type="dxa"/>
          </w:tcPr>
          <w:p w14:paraId="77CC5020" w14:textId="77777777" w:rsidR="00F66374" w:rsidRPr="00A0593F" w:rsidRDefault="00F66374" w:rsidP="00B63D9D">
            <w:pPr>
              <w:pStyle w:val="NoSpacing"/>
              <w:spacing w:line="276" w:lineRule="auto"/>
              <w:rPr>
                <w:rFonts w:cstheme="minorHAnsi"/>
                <w:sz w:val="24"/>
                <w:szCs w:val="24"/>
              </w:rPr>
            </w:pPr>
            <w:r w:rsidRPr="00A0593F">
              <w:rPr>
                <w:rFonts w:cstheme="minorHAnsi"/>
                <w:b/>
                <w:bCs/>
                <w:sz w:val="24"/>
                <w:szCs w:val="24"/>
              </w:rPr>
              <w:t>Negative mood</w:t>
            </w:r>
          </w:p>
        </w:tc>
        <w:tc>
          <w:tcPr>
            <w:tcW w:w="2384" w:type="dxa"/>
          </w:tcPr>
          <w:p w14:paraId="742AE125" w14:textId="77777777" w:rsidR="00F66374" w:rsidRPr="00A0593F" w:rsidRDefault="00F66374" w:rsidP="00B63D9D">
            <w:pPr>
              <w:pStyle w:val="NoSpacing"/>
              <w:spacing w:line="276" w:lineRule="auto"/>
              <w:jc w:val="center"/>
              <w:rPr>
                <w:rFonts w:cstheme="minorHAnsi"/>
                <w:sz w:val="24"/>
                <w:szCs w:val="24"/>
              </w:rPr>
            </w:pPr>
          </w:p>
        </w:tc>
        <w:tc>
          <w:tcPr>
            <w:tcW w:w="2099" w:type="dxa"/>
          </w:tcPr>
          <w:p w14:paraId="2C0C3CA8" w14:textId="77777777" w:rsidR="00F66374" w:rsidRPr="00A0593F" w:rsidRDefault="00F66374" w:rsidP="00B63D9D">
            <w:pPr>
              <w:pStyle w:val="NoSpacing"/>
              <w:spacing w:line="276" w:lineRule="auto"/>
              <w:jc w:val="center"/>
              <w:rPr>
                <w:rFonts w:cstheme="minorHAnsi"/>
                <w:sz w:val="24"/>
                <w:szCs w:val="24"/>
              </w:rPr>
            </w:pPr>
          </w:p>
        </w:tc>
        <w:tc>
          <w:tcPr>
            <w:tcW w:w="2097" w:type="dxa"/>
          </w:tcPr>
          <w:p w14:paraId="6C7FC861" w14:textId="77777777" w:rsidR="00F66374" w:rsidRPr="00A0593F" w:rsidRDefault="00F66374" w:rsidP="00B63D9D">
            <w:pPr>
              <w:pStyle w:val="NoSpacing"/>
              <w:spacing w:line="276" w:lineRule="auto"/>
              <w:jc w:val="center"/>
              <w:rPr>
                <w:rFonts w:cstheme="minorHAnsi"/>
                <w:sz w:val="24"/>
                <w:szCs w:val="24"/>
              </w:rPr>
            </w:pPr>
          </w:p>
        </w:tc>
        <w:tc>
          <w:tcPr>
            <w:tcW w:w="2073" w:type="dxa"/>
          </w:tcPr>
          <w:p w14:paraId="7D3718C9" w14:textId="77777777" w:rsidR="00F66374" w:rsidRPr="00A0593F" w:rsidRDefault="00F66374" w:rsidP="00B63D9D">
            <w:pPr>
              <w:pStyle w:val="NoSpacing"/>
              <w:spacing w:line="276" w:lineRule="auto"/>
              <w:jc w:val="center"/>
              <w:rPr>
                <w:rFonts w:cstheme="minorHAnsi"/>
                <w:sz w:val="24"/>
                <w:szCs w:val="24"/>
              </w:rPr>
            </w:pPr>
          </w:p>
        </w:tc>
      </w:tr>
      <w:tr w:rsidR="00A0593F" w:rsidRPr="00A0593F" w14:paraId="40A3A231" w14:textId="77777777" w:rsidTr="00B63D9D">
        <w:trPr>
          <w:trHeight w:val="424"/>
        </w:trPr>
        <w:tc>
          <w:tcPr>
            <w:tcW w:w="2160" w:type="dxa"/>
          </w:tcPr>
          <w:p w14:paraId="45817562" w14:textId="77777777" w:rsidR="00F66374" w:rsidRPr="00A0593F" w:rsidRDefault="00F66374" w:rsidP="00B63D9D">
            <w:pPr>
              <w:pStyle w:val="NoSpacing"/>
              <w:spacing w:line="276" w:lineRule="auto"/>
              <w:rPr>
                <w:rFonts w:cstheme="minorHAnsi"/>
                <w:b/>
                <w:bCs/>
                <w:sz w:val="24"/>
                <w:szCs w:val="24"/>
              </w:rPr>
            </w:pPr>
            <w:r w:rsidRPr="00A0593F">
              <w:rPr>
                <w:rFonts w:cstheme="minorHAnsi"/>
                <w:sz w:val="24"/>
                <w:szCs w:val="24"/>
              </w:rPr>
              <w:t>Pre-exposure</w:t>
            </w:r>
          </w:p>
        </w:tc>
        <w:tc>
          <w:tcPr>
            <w:tcW w:w="2384" w:type="dxa"/>
          </w:tcPr>
          <w:p w14:paraId="12811BC1"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28.01 (25.01)</w:t>
            </w:r>
          </w:p>
        </w:tc>
        <w:tc>
          <w:tcPr>
            <w:tcW w:w="2099" w:type="dxa"/>
          </w:tcPr>
          <w:p w14:paraId="7E1264D8"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31.10 (23.83)</w:t>
            </w:r>
          </w:p>
        </w:tc>
        <w:tc>
          <w:tcPr>
            <w:tcW w:w="2097" w:type="dxa"/>
          </w:tcPr>
          <w:p w14:paraId="22B3B957"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27.34 (28.50)</w:t>
            </w:r>
          </w:p>
        </w:tc>
        <w:tc>
          <w:tcPr>
            <w:tcW w:w="2073" w:type="dxa"/>
          </w:tcPr>
          <w:p w14:paraId="63DA16A5"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28.39 (23.20)</w:t>
            </w:r>
          </w:p>
        </w:tc>
      </w:tr>
      <w:tr w:rsidR="00A0593F" w:rsidRPr="00A0593F" w14:paraId="49E7269A" w14:textId="77777777" w:rsidTr="00B63D9D">
        <w:trPr>
          <w:trHeight w:val="460"/>
        </w:trPr>
        <w:tc>
          <w:tcPr>
            <w:tcW w:w="2160" w:type="dxa"/>
          </w:tcPr>
          <w:p w14:paraId="6091FB01" w14:textId="77777777" w:rsidR="00F66374" w:rsidRPr="00A0593F" w:rsidRDefault="00F66374" w:rsidP="00B63D9D">
            <w:pPr>
              <w:pStyle w:val="NoSpacing"/>
              <w:spacing w:line="276" w:lineRule="auto"/>
              <w:rPr>
                <w:rFonts w:cstheme="minorHAnsi"/>
                <w:b/>
                <w:bCs/>
                <w:sz w:val="24"/>
                <w:szCs w:val="24"/>
              </w:rPr>
            </w:pPr>
            <w:r w:rsidRPr="00A0593F">
              <w:rPr>
                <w:rFonts w:cstheme="minorHAnsi"/>
                <w:sz w:val="24"/>
                <w:szCs w:val="24"/>
              </w:rPr>
              <w:t>Post-exposure</w:t>
            </w:r>
          </w:p>
        </w:tc>
        <w:tc>
          <w:tcPr>
            <w:tcW w:w="2384" w:type="dxa"/>
          </w:tcPr>
          <w:p w14:paraId="5B5740F5"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20.73 (20.43)*</w:t>
            </w:r>
          </w:p>
        </w:tc>
        <w:tc>
          <w:tcPr>
            <w:tcW w:w="2099" w:type="dxa"/>
          </w:tcPr>
          <w:p w14:paraId="3D63F0EA"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22.81 (20.76)</w:t>
            </w:r>
          </w:p>
        </w:tc>
        <w:tc>
          <w:tcPr>
            <w:tcW w:w="2097" w:type="dxa"/>
          </w:tcPr>
          <w:p w14:paraId="3E1E08CA"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20.56 (25.50)*</w:t>
            </w:r>
          </w:p>
        </w:tc>
        <w:tc>
          <w:tcPr>
            <w:tcW w:w="2073" w:type="dxa"/>
          </w:tcPr>
          <w:p w14:paraId="214407AC"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30.86 (22.64)</w:t>
            </w:r>
          </w:p>
        </w:tc>
      </w:tr>
      <w:tr w:rsidR="00A0593F" w:rsidRPr="00A0593F" w14:paraId="129D69A0" w14:textId="77777777" w:rsidTr="00B63D9D">
        <w:trPr>
          <w:trHeight w:val="279"/>
        </w:trPr>
        <w:tc>
          <w:tcPr>
            <w:tcW w:w="2160" w:type="dxa"/>
          </w:tcPr>
          <w:p w14:paraId="43C0C8F9" w14:textId="77777777" w:rsidR="00F66374" w:rsidRPr="00A0593F" w:rsidRDefault="00F66374" w:rsidP="00B63D9D">
            <w:pPr>
              <w:pStyle w:val="NoSpacing"/>
              <w:spacing w:line="276" w:lineRule="auto"/>
              <w:rPr>
                <w:rFonts w:cstheme="minorHAnsi"/>
                <w:sz w:val="24"/>
                <w:szCs w:val="24"/>
              </w:rPr>
            </w:pPr>
            <w:r w:rsidRPr="00A0593F">
              <w:rPr>
                <w:rFonts w:cstheme="minorHAnsi"/>
                <w:b/>
                <w:bCs/>
                <w:sz w:val="24"/>
                <w:szCs w:val="24"/>
              </w:rPr>
              <w:t>Body satisfaction</w:t>
            </w:r>
          </w:p>
        </w:tc>
        <w:tc>
          <w:tcPr>
            <w:tcW w:w="2384" w:type="dxa"/>
          </w:tcPr>
          <w:p w14:paraId="55EAC8EE" w14:textId="77777777" w:rsidR="00F66374" w:rsidRPr="00A0593F" w:rsidRDefault="00F66374" w:rsidP="00B63D9D">
            <w:pPr>
              <w:pStyle w:val="NoSpacing"/>
              <w:spacing w:line="276" w:lineRule="auto"/>
              <w:jc w:val="center"/>
              <w:rPr>
                <w:rFonts w:cstheme="minorHAnsi"/>
                <w:sz w:val="24"/>
                <w:szCs w:val="24"/>
              </w:rPr>
            </w:pPr>
          </w:p>
        </w:tc>
        <w:tc>
          <w:tcPr>
            <w:tcW w:w="2099" w:type="dxa"/>
          </w:tcPr>
          <w:p w14:paraId="2B2B2F73" w14:textId="77777777" w:rsidR="00F66374" w:rsidRPr="00A0593F" w:rsidRDefault="00F66374" w:rsidP="00B63D9D">
            <w:pPr>
              <w:pStyle w:val="NoSpacing"/>
              <w:spacing w:line="276" w:lineRule="auto"/>
              <w:jc w:val="center"/>
              <w:rPr>
                <w:rFonts w:cstheme="minorHAnsi"/>
                <w:sz w:val="24"/>
                <w:szCs w:val="24"/>
              </w:rPr>
            </w:pPr>
          </w:p>
        </w:tc>
        <w:tc>
          <w:tcPr>
            <w:tcW w:w="2097" w:type="dxa"/>
          </w:tcPr>
          <w:p w14:paraId="32C81237" w14:textId="77777777" w:rsidR="00F66374" w:rsidRPr="00A0593F" w:rsidRDefault="00F66374" w:rsidP="00B63D9D">
            <w:pPr>
              <w:pStyle w:val="NoSpacing"/>
              <w:spacing w:line="276" w:lineRule="auto"/>
              <w:jc w:val="center"/>
              <w:rPr>
                <w:rFonts w:cstheme="minorHAnsi"/>
                <w:sz w:val="24"/>
                <w:szCs w:val="24"/>
              </w:rPr>
            </w:pPr>
          </w:p>
        </w:tc>
        <w:tc>
          <w:tcPr>
            <w:tcW w:w="2073" w:type="dxa"/>
          </w:tcPr>
          <w:p w14:paraId="406F8DBD" w14:textId="77777777" w:rsidR="00F66374" w:rsidRPr="00A0593F" w:rsidRDefault="00F66374" w:rsidP="00B63D9D">
            <w:pPr>
              <w:pStyle w:val="NoSpacing"/>
              <w:spacing w:line="276" w:lineRule="auto"/>
              <w:jc w:val="center"/>
              <w:rPr>
                <w:rFonts w:cstheme="minorHAnsi"/>
                <w:sz w:val="24"/>
                <w:szCs w:val="24"/>
              </w:rPr>
            </w:pPr>
          </w:p>
        </w:tc>
      </w:tr>
      <w:tr w:rsidR="00A0593F" w:rsidRPr="00A0593F" w14:paraId="0C9F3A3F" w14:textId="77777777" w:rsidTr="00B63D9D">
        <w:trPr>
          <w:trHeight w:val="466"/>
        </w:trPr>
        <w:tc>
          <w:tcPr>
            <w:tcW w:w="2160" w:type="dxa"/>
          </w:tcPr>
          <w:p w14:paraId="3BE9CA0F" w14:textId="77777777" w:rsidR="00F66374" w:rsidRPr="00A0593F" w:rsidRDefault="00F66374" w:rsidP="00B63D9D">
            <w:pPr>
              <w:pStyle w:val="NoSpacing"/>
              <w:spacing w:line="276" w:lineRule="auto"/>
              <w:rPr>
                <w:rFonts w:cstheme="minorHAnsi"/>
                <w:b/>
                <w:bCs/>
                <w:sz w:val="24"/>
                <w:szCs w:val="24"/>
              </w:rPr>
            </w:pPr>
            <w:r w:rsidRPr="00A0593F">
              <w:rPr>
                <w:rFonts w:cstheme="minorHAnsi"/>
                <w:sz w:val="24"/>
                <w:szCs w:val="24"/>
              </w:rPr>
              <w:t>Pre-exposure</w:t>
            </w:r>
          </w:p>
        </w:tc>
        <w:tc>
          <w:tcPr>
            <w:tcW w:w="2384" w:type="dxa"/>
          </w:tcPr>
          <w:p w14:paraId="12F97E5D"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34.64 (26.30)</w:t>
            </w:r>
          </w:p>
        </w:tc>
        <w:tc>
          <w:tcPr>
            <w:tcW w:w="2099" w:type="dxa"/>
          </w:tcPr>
          <w:p w14:paraId="08717242"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39.05 (21.57)</w:t>
            </w:r>
          </w:p>
        </w:tc>
        <w:tc>
          <w:tcPr>
            <w:tcW w:w="2097" w:type="dxa"/>
          </w:tcPr>
          <w:p w14:paraId="0338F17F"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44.72 (28.68)</w:t>
            </w:r>
          </w:p>
        </w:tc>
        <w:tc>
          <w:tcPr>
            <w:tcW w:w="2073" w:type="dxa"/>
          </w:tcPr>
          <w:p w14:paraId="3A954C5C"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37.21 (22.21)</w:t>
            </w:r>
          </w:p>
        </w:tc>
      </w:tr>
      <w:tr w:rsidR="00A0593F" w:rsidRPr="00A0593F" w14:paraId="28C997B8" w14:textId="77777777" w:rsidTr="00B63D9D">
        <w:trPr>
          <w:trHeight w:val="465"/>
        </w:trPr>
        <w:tc>
          <w:tcPr>
            <w:tcW w:w="2160" w:type="dxa"/>
          </w:tcPr>
          <w:p w14:paraId="538A3EAE" w14:textId="77777777" w:rsidR="00F66374" w:rsidRPr="00A0593F" w:rsidRDefault="00F66374" w:rsidP="00B63D9D">
            <w:pPr>
              <w:pStyle w:val="NoSpacing"/>
              <w:spacing w:line="276" w:lineRule="auto"/>
              <w:rPr>
                <w:rFonts w:cstheme="minorHAnsi"/>
                <w:sz w:val="24"/>
                <w:szCs w:val="24"/>
              </w:rPr>
            </w:pPr>
            <w:r w:rsidRPr="00A0593F">
              <w:rPr>
                <w:rFonts w:cstheme="minorHAnsi"/>
                <w:sz w:val="24"/>
                <w:szCs w:val="24"/>
              </w:rPr>
              <w:t>Post-exposure</w:t>
            </w:r>
          </w:p>
        </w:tc>
        <w:tc>
          <w:tcPr>
            <w:tcW w:w="2384" w:type="dxa"/>
          </w:tcPr>
          <w:p w14:paraId="79937119" w14:textId="00935F40"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48.01 (27.11)</w:t>
            </w:r>
            <w:r w:rsidR="00D435FE" w:rsidRPr="00A0593F">
              <w:rPr>
                <w:rFonts w:cstheme="minorHAnsi"/>
                <w:sz w:val="24"/>
                <w:szCs w:val="24"/>
              </w:rPr>
              <w:t>*</w:t>
            </w:r>
            <w:r w:rsidRPr="00A0593F">
              <w:rPr>
                <w:rFonts w:cstheme="minorHAnsi"/>
                <w:sz w:val="24"/>
                <w:szCs w:val="24"/>
              </w:rPr>
              <w:t>*</w:t>
            </w:r>
          </w:p>
        </w:tc>
        <w:tc>
          <w:tcPr>
            <w:tcW w:w="2099" w:type="dxa"/>
          </w:tcPr>
          <w:p w14:paraId="2866CEC2"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45.98 (23.41)*</w:t>
            </w:r>
          </w:p>
        </w:tc>
        <w:tc>
          <w:tcPr>
            <w:tcW w:w="2097" w:type="dxa"/>
          </w:tcPr>
          <w:p w14:paraId="0B16B9ED" w14:textId="3080C963"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53.49 (27.98)</w:t>
            </w:r>
            <w:r w:rsidR="00A97573" w:rsidRPr="00A0593F">
              <w:rPr>
                <w:rFonts w:cstheme="minorHAnsi"/>
                <w:sz w:val="24"/>
                <w:szCs w:val="24"/>
              </w:rPr>
              <w:t>*</w:t>
            </w:r>
            <w:r w:rsidRPr="00A0593F">
              <w:rPr>
                <w:rFonts w:cstheme="minorHAnsi"/>
                <w:sz w:val="24"/>
                <w:szCs w:val="24"/>
              </w:rPr>
              <w:t>*</w:t>
            </w:r>
          </w:p>
        </w:tc>
        <w:tc>
          <w:tcPr>
            <w:tcW w:w="2073" w:type="dxa"/>
          </w:tcPr>
          <w:p w14:paraId="01E77D96" w14:textId="3C330A8E"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29.66 (25.44)</w:t>
            </w:r>
            <w:r w:rsidR="00240AD8" w:rsidRPr="00A0593F">
              <w:rPr>
                <w:rFonts w:cstheme="minorHAnsi"/>
                <w:sz w:val="24"/>
                <w:szCs w:val="24"/>
              </w:rPr>
              <w:t>**</w:t>
            </w:r>
          </w:p>
        </w:tc>
      </w:tr>
      <w:tr w:rsidR="00A0593F" w:rsidRPr="00A0593F" w14:paraId="30FC782F" w14:textId="77777777" w:rsidTr="00B63D9D">
        <w:trPr>
          <w:trHeight w:val="321"/>
        </w:trPr>
        <w:tc>
          <w:tcPr>
            <w:tcW w:w="2160" w:type="dxa"/>
          </w:tcPr>
          <w:p w14:paraId="58CE3879" w14:textId="77777777" w:rsidR="00F66374" w:rsidRPr="00A0593F" w:rsidRDefault="00F66374" w:rsidP="00B63D9D">
            <w:pPr>
              <w:pStyle w:val="NoSpacing"/>
              <w:spacing w:line="276" w:lineRule="auto"/>
              <w:rPr>
                <w:rFonts w:cstheme="minorHAnsi"/>
                <w:sz w:val="24"/>
                <w:szCs w:val="24"/>
              </w:rPr>
            </w:pPr>
            <w:r w:rsidRPr="00A0593F">
              <w:rPr>
                <w:rFonts w:cstheme="minorHAnsi"/>
                <w:b/>
                <w:bCs/>
                <w:sz w:val="24"/>
                <w:szCs w:val="24"/>
              </w:rPr>
              <w:t>Body appreciation</w:t>
            </w:r>
          </w:p>
        </w:tc>
        <w:tc>
          <w:tcPr>
            <w:tcW w:w="2384" w:type="dxa"/>
          </w:tcPr>
          <w:p w14:paraId="7A596780" w14:textId="77777777" w:rsidR="00F66374" w:rsidRPr="00A0593F" w:rsidRDefault="00F66374" w:rsidP="00B63D9D">
            <w:pPr>
              <w:pStyle w:val="NoSpacing"/>
              <w:spacing w:line="276" w:lineRule="auto"/>
              <w:jc w:val="center"/>
              <w:rPr>
                <w:rFonts w:cstheme="minorHAnsi"/>
                <w:sz w:val="24"/>
                <w:szCs w:val="24"/>
              </w:rPr>
            </w:pPr>
          </w:p>
        </w:tc>
        <w:tc>
          <w:tcPr>
            <w:tcW w:w="2099" w:type="dxa"/>
          </w:tcPr>
          <w:p w14:paraId="52E488C5" w14:textId="77777777" w:rsidR="00F66374" w:rsidRPr="00A0593F" w:rsidRDefault="00F66374" w:rsidP="00B63D9D">
            <w:pPr>
              <w:pStyle w:val="NoSpacing"/>
              <w:spacing w:line="276" w:lineRule="auto"/>
              <w:jc w:val="center"/>
              <w:rPr>
                <w:rFonts w:cstheme="minorHAnsi"/>
                <w:sz w:val="24"/>
                <w:szCs w:val="24"/>
              </w:rPr>
            </w:pPr>
          </w:p>
        </w:tc>
        <w:tc>
          <w:tcPr>
            <w:tcW w:w="2097" w:type="dxa"/>
          </w:tcPr>
          <w:p w14:paraId="245FBD5E" w14:textId="77777777" w:rsidR="00F66374" w:rsidRPr="00A0593F" w:rsidRDefault="00F66374" w:rsidP="00B63D9D">
            <w:pPr>
              <w:pStyle w:val="NoSpacing"/>
              <w:spacing w:line="276" w:lineRule="auto"/>
              <w:jc w:val="center"/>
              <w:rPr>
                <w:rFonts w:cstheme="minorHAnsi"/>
                <w:sz w:val="24"/>
                <w:szCs w:val="24"/>
              </w:rPr>
            </w:pPr>
          </w:p>
        </w:tc>
        <w:tc>
          <w:tcPr>
            <w:tcW w:w="2073" w:type="dxa"/>
          </w:tcPr>
          <w:p w14:paraId="07F083C9" w14:textId="77777777" w:rsidR="00F66374" w:rsidRPr="00A0593F" w:rsidRDefault="00F66374" w:rsidP="00B63D9D">
            <w:pPr>
              <w:pStyle w:val="NoSpacing"/>
              <w:spacing w:line="276" w:lineRule="auto"/>
              <w:jc w:val="center"/>
              <w:rPr>
                <w:rFonts w:cstheme="minorHAnsi"/>
                <w:sz w:val="24"/>
                <w:szCs w:val="24"/>
              </w:rPr>
            </w:pPr>
          </w:p>
        </w:tc>
      </w:tr>
      <w:tr w:rsidR="00A0593F" w:rsidRPr="00A0593F" w14:paraId="491183CB" w14:textId="77777777" w:rsidTr="00B63D9D">
        <w:trPr>
          <w:trHeight w:val="424"/>
        </w:trPr>
        <w:tc>
          <w:tcPr>
            <w:tcW w:w="2160" w:type="dxa"/>
          </w:tcPr>
          <w:p w14:paraId="609B6576" w14:textId="77777777" w:rsidR="00F66374" w:rsidRPr="00A0593F" w:rsidRDefault="00F66374" w:rsidP="00B63D9D">
            <w:pPr>
              <w:pStyle w:val="NoSpacing"/>
              <w:spacing w:line="276" w:lineRule="auto"/>
              <w:rPr>
                <w:rFonts w:cstheme="minorHAnsi"/>
                <w:b/>
                <w:bCs/>
                <w:sz w:val="24"/>
                <w:szCs w:val="24"/>
              </w:rPr>
            </w:pPr>
            <w:r w:rsidRPr="00A0593F">
              <w:rPr>
                <w:rFonts w:cstheme="minorHAnsi"/>
                <w:sz w:val="24"/>
                <w:szCs w:val="24"/>
              </w:rPr>
              <w:t>Pre-exposure</w:t>
            </w:r>
          </w:p>
        </w:tc>
        <w:tc>
          <w:tcPr>
            <w:tcW w:w="2384" w:type="dxa"/>
          </w:tcPr>
          <w:p w14:paraId="44903729"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99" w:type="dxa"/>
          </w:tcPr>
          <w:p w14:paraId="6BA0EAD2"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97" w:type="dxa"/>
          </w:tcPr>
          <w:p w14:paraId="175D6CB5"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73" w:type="dxa"/>
          </w:tcPr>
          <w:p w14:paraId="76201D50"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r>
      <w:tr w:rsidR="00A0593F" w:rsidRPr="00A0593F" w14:paraId="1E5A8F7F" w14:textId="77777777" w:rsidTr="00B63D9D">
        <w:trPr>
          <w:trHeight w:val="432"/>
        </w:trPr>
        <w:tc>
          <w:tcPr>
            <w:tcW w:w="2160" w:type="dxa"/>
          </w:tcPr>
          <w:p w14:paraId="3FF9D4CB" w14:textId="77777777" w:rsidR="00F66374" w:rsidRPr="00A0593F" w:rsidRDefault="00F66374" w:rsidP="00B63D9D">
            <w:pPr>
              <w:pStyle w:val="NoSpacing"/>
              <w:spacing w:line="276" w:lineRule="auto"/>
              <w:rPr>
                <w:rFonts w:cstheme="minorHAnsi"/>
                <w:b/>
                <w:bCs/>
                <w:sz w:val="24"/>
                <w:szCs w:val="24"/>
              </w:rPr>
            </w:pPr>
            <w:r w:rsidRPr="00A0593F">
              <w:rPr>
                <w:rFonts w:cstheme="minorHAnsi"/>
                <w:sz w:val="24"/>
                <w:szCs w:val="24"/>
              </w:rPr>
              <w:t>Post-exposure</w:t>
            </w:r>
          </w:p>
        </w:tc>
        <w:tc>
          <w:tcPr>
            <w:tcW w:w="2384" w:type="dxa"/>
          </w:tcPr>
          <w:p w14:paraId="6E65459D"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49.43 (27.83)</w:t>
            </w:r>
          </w:p>
        </w:tc>
        <w:tc>
          <w:tcPr>
            <w:tcW w:w="2099" w:type="dxa"/>
          </w:tcPr>
          <w:p w14:paraId="3E2C7805"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46.88 (24.25)</w:t>
            </w:r>
          </w:p>
        </w:tc>
        <w:tc>
          <w:tcPr>
            <w:tcW w:w="2097" w:type="dxa"/>
          </w:tcPr>
          <w:p w14:paraId="4B052584"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52.37 (31.18)</w:t>
            </w:r>
          </w:p>
        </w:tc>
        <w:tc>
          <w:tcPr>
            <w:tcW w:w="2073" w:type="dxa"/>
          </w:tcPr>
          <w:p w14:paraId="1F7D20A8"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40.49 (25.02)</w:t>
            </w:r>
          </w:p>
        </w:tc>
      </w:tr>
      <w:tr w:rsidR="00A0593F" w:rsidRPr="00A0593F" w14:paraId="7C43FA27" w14:textId="77777777" w:rsidTr="00B63D9D">
        <w:trPr>
          <w:trHeight w:val="607"/>
        </w:trPr>
        <w:tc>
          <w:tcPr>
            <w:tcW w:w="2160" w:type="dxa"/>
          </w:tcPr>
          <w:p w14:paraId="133FB309" w14:textId="77777777" w:rsidR="00F66374" w:rsidRPr="00A0593F" w:rsidRDefault="00F66374" w:rsidP="00B63D9D">
            <w:pPr>
              <w:pStyle w:val="NoSpacing"/>
              <w:spacing w:line="276" w:lineRule="auto"/>
              <w:rPr>
                <w:rFonts w:cstheme="minorHAnsi"/>
                <w:b/>
                <w:bCs/>
                <w:sz w:val="24"/>
                <w:szCs w:val="24"/>
              </w:rPr>
            </w:pPr>
            <w:r w:rsidRPr="00A0593F">
              <w:rPr>
                <w:rFonts w:cstheme="minorHAnsi"/>
                <w:b/>
                <w:bCs/>
                <w:sz w:val="24"/>
                <w:szCs w:val="24"/>
              </w:rPr>
              <w:t>Self-objectification</w:t>
            </w:r>
          </w:p>
          <w:p w14:paraId="0DC42715" w14:textId="77777777" w:rsidR="00F66374" w:rsidRPr="00A0593F" w:rsidRDefault="00F66374" w:rsidP="00B63D9D">
            <w:pPr>
              <w:pStyle w:val="NoSpacing"/>
              <w:spacing w:line="276" w:lineRule="auto"/>
              <w:rPr>
                <w:rFonts w:cstheme="minorHAnsi"/>
                <w:sz w:val="24"/>
                <w:szCs w:val="24"/>
              </w:rPr>
            </w:pPr>
            <w:r w:rsidRPr="00A0593F">
              <w:rPr>
                <w:rFonts w:cstheme="minorHAnsi"/>
                <w:b/>
                <w:bCs/>
                <w:i/>
                <w:iCs/>
                <w:sz w:val="24"/>
                <w:szCs w:val="24"/>
              </w:rPr>
              <w:t xml:space="preserve">    SOBBS</w:t>
            </w:r>
          </w:p>
        </w:tc>
        <w:tc>
          <w:tcPr>
            <w:tcW w:w="2384" w:type="dxa"/>
          </w:tcPr>
          <w:p w14:paraId="391BF6B1" w14:textId="77777777" w:rsidR="00F66374" w:rsidRPr="00A0593F" w:rsidRDefault="00F66374" w:rsidP="00B63D9D">
            <w:pPr>
              <w:pStyle w:val="NoSpacing"/>
              <w:spacing w:line="276" w:lineRule="auto"/>
              <w:jc w:val="center"/>
              <w:rPr>
                <w:rFonts w:cstheme="minorHAnsi"/>
                <w:sz w:val="24"/>
                <w:szCs w:val="24"/>
              </w:rPr>
            </w:pPr>
          </w:p>
        </w:tc>
        <w:tc>
          <w:tcPr>
            <w:tcW w:w="2099" w:type="dxa"/>
          </w:tcPr>
          <w:p w14:paraId="00D3C8A2" w14:textId="77777777" w:rsidR="00F66374" w:rsidRPr="00A0593F" w:rsidRDefault="00F66374" w:rsidP="00B63D9D">
            <w:pPr>
              <w:pStyle w:val="NoSpacing"/>
              <w:spacing w:line="276" w:lineRule="auto"/>
              <w:jc w:val="center"/>
              <w:rPr>
                <w:rFonts w:cstheme="minorHAnsi"/>
                <w:sz w:val="24"/>
                <w:szCs w:val="24"/>
              </w:rPr>
            </w:pPr>
          </w:p>
        </w:tc>
        <w:tc>
          <w:tcPr>
            <w:tcW w:w="2097" w:type="dxa"/>
          </w:tcPr>
          <w:p w14:paraId="57C4AAA5" w14:textId="77777777" w:rsidR="00F66374" w:rsidRPr="00A0593F" w:rsidRDefault="00F66374" w:rsidP="00B63D9D">
            <w:pPr>
              <w:pStyle w:val="NoSpacing"/>
              <w:spacing w:line="276" w:lineRule="auto"/>
              <w:jc w:val="center"/>
              <w:rPr>
                <w:rFonts w:cstheme="minorHAnsi"/>
                <w:sz w:val="24"/>
                <w:szCs w:val="24"/>
              </w:rPr>
            </w:pPr>
          </w:p>
        </w:tc>
        <w:tc>
          <w:tcPr>
            <w:tcW w:w="2073" w:type="dxa"/>
          </w:tcPr>
          <w:p w14:paraId="2ED353D6" w14:textId="77777777" w:rsidR="00F66374" w:rsidRPr="00A0593F" w:rsidRDefault="00F66374" w:rsidP="00B63D9D">
            <w:pPr>
              <w:pStyle w:val="NoSpacing"/>
              <w:spacing w:line="276" w:lineRule="auto"/>
              <w:jc w:val="center"/>
              <w:rPr>
                <w:rFonts w:cstheme="minorHAnsi"/>
                <w:sz w:val="24"/>
                <w:szCs w:val="24"/>
              </w:rPr>
            </w:pPr>
          </w:p>
        </w:tc>
      </w:tr>
      <w:tr w:rsidR="00A0593F" w:rsidRPr="00A0593F" w14:paraId="46477297" w14:textId="77777777" w:rsidTr="00B63D9D">
        <w:trPr>
          <w:trHeight w:val="440"/>
        </w:trPr>
        <w:tc>
          <w:tcPr>
            <w:tcW w:w="2160" w:type="dxa"/>
          </w:tcPr>
          <w:p w14:paraId="56E099F6" w14:textId="77777777" w:rsidR="00F66374" w:rsidRPr="00A0593F" w:rsidRDefault="00F66374" w:rsidP="00B63D9D">
            <w:pPr>
              <w:pStyle w:val="NoSpacing"/>
              <w:spacing w:line="276" w:lineRule="auto"/>
              <w:rPr>
                <w:rFonts w:cstheme="minorHAnsi"/>
                <w:sz w:val="24"/>
                <w:szCs w:val="24"/>
              </w:rPr>
            </w:pPr>
            <w:r w:rsidRPr="00A0593F">
              <w:rPr>
                <w:rFonts w:cstheme="minorHAnsi"/>
                <w:sz w:val="24"/>
                <w:szCs w:val="24"/>
              </w:rPr>
              <w:t>Pre-exposure</w:t>
            </w:r>
          </w:p>
        </w:tc>
        <w:tc>
          <w:tcPr>
            <w:tcW w:w="2384" w:type="dxa"/>
          </w:tcPr>
          <w:p w14:paraId="017F4C83"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99" w:type="dxa"/>
          </w:tcPr>
          <w:p w14:paraId="0BA6DE69"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97" w:type="dxa"/>
          </w:tcPr>
          <w:p w14:paraId="1BAF2B0E"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73" w:type="dxa"/>
          </w:tcPr>
          <w:p w14:paraId="2A136CF3"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r>
      <w:tr w:rsidR="00A0593F" w:rsidRPr="00A0593F" w14:paraId="4D10C35A" w14:textId="77777777" w:rsidTr="00B63D9D">
        <w:trPr>
          <w:trHeight w:val="381"/>
        </w:trPr>
        <w:tc>
          <w:tcPr>
            <w:tcW w:w="2160" w:type="dxa"/>
          </w:tcPr>
          <w:p w14:paraId="3E03F7EA" w14:textId="77777777" w:rsidR="00F66374" w:rsidRPr="00A0593F" w:rsidRDefault="00F66374" w:rsidP="00B63D9D">
            <w:pPr>
              <w:pStyle w:val="NoSpacing"/>
              <w:spacing w:line="276" w:lineRule="auto"/>
              <w:rPr>
                <w:rFonts w:cstheme="minorHAnsi"/>
                <w:b/>
                <w:bCs/>
                <w:sz w:val="24"/>
                <w:szCs w:val="24"/>
              </w:rPr>
            </w:pPr>
            <w:r w:rsidRPr="00A0593F">
              <w:rPr>
                <w:rFonts w:cstheme="minorHAnsi"/>
                <w:sz w:val="24"/>
                <w:szCs w:val="24"/>
              </w:rPr>
              <w:t>Post-exposure</w:t>
            </w:r>
          </w:p>
        </w:tc>
        <w:tc>
          <w:tcPr>
            <w:tcW w:w="2384" w:type="dxa"/>
          </w:tcPr>
          <w:p w14:paraId="394AA121"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3.14 (0.74)</w:t>
            </w:r>
          </w:p>
        </w:tc>
        <w:tc>
          <w:tcPr>
            <w:tcW w:w="2099" w:type="dxa"/>
          </w:tcPr>
          <w:p w14:paraId="7F142FA6"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2.95 (0.77)</w:t>
            </w:r>
          </w:p>
        </w:tc>
        <w:tc>
          <w:tcPr>
            <w:tcW w:w="2097" w:type="dxa"/>
          </w:tcPr>
          <w:p w14:paraId="4474EA24"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3.08 (0.71)</w:t>
            </w:r>
          </w:p>
        </w:tc>
        <w:tc>
          <w:tcPr>
            <w:tcW w:w="2073" w:type="dxa"/>
          </w:tcPr>
          <w:p w14:paraId="54474437"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3.08 (0.65)</w:t>
            </w:r>
          </w:p>
        </w:tc>
      </w:tr>
      <w:tr w:rsidR="00A0593F" w:rsidRPr="00A0593F" w14:paraId="4002BE60" w14:textId="77777777" w:rsidTr="00B63D9D">
        <w:trPr>
          <w:trHeight w:val="311"/>
        </w:trPr>
        <w:tc>
          <w:tcPr>
            <w:tcW w:w="2160" w:type="dxa"/>
          </w:tcPr>
          <w:p w14:paraId="17233794" w14:textId="77777777" w:rsidR="00F66374" w:rsidRPr="00A0593F" w:rsidRDefault="00F66374" w:rsidP="00B63D9D">
            <w:pPr>
              <w:pStyle w:val="NoSpacing"/>
              <w:spacing w:line="276" w:lineRule="auto"/>
              <w:rPr>
                <w:rFonts w:cstheme="minorHAnsi"/>
                <w:sz w:val="24"/>
                <w:szCs w:val="24"/>
              </w:rPr>
            </w:pPr>
            <w:r w:rsidRPr="00A0593F">
              <w:rPr>
                <w:rFonts w:cstheme="minorHAnsi"/>
                <w:b/>
                <w:bCs/>
                <w:i/>
                <w:iCs/>
                <w:sz w:val="24"/>
                <w:szCs w:val="24"/>
              </w:rPr>
              <w:t xml:space="preserve">   Ten Statements</w:t>
            </w:r>
          </w:p>
        </w:tc>
        <w:tc>
          <w:tcPr>
            <w:tcW w:w="2384" w:type="dxa"/>
          </w:tcPr>
          <w:p w14:paraId="3D17E11D" w14:textId="77777777" w:rsidR="00F66374" w:rsidRPr="00A0593F" w:rsidRDefault="00F66374" w:rsidP="00B63D9D">
            <w:pPr>
              <w:pStyle w:val="NoSpacing"/>
              <w:spacing w:line="276" w:lineRule="auto"/>
              <w:jc w:val="center"/>
              <w:rPr>
                <w:rFonts w:cstheme="minorHAnsi"/>
                <w:sz w:val="24"/>
                <w:szCs w:val="24"/>
              </w:rPr>
            </w:pPr>
          </w:p>
        </w:tc>
        <w:tc>
          <w:tcPr>
            <w:tcW w:w="2099" w:type="dxa"/>
          </w:tcPr>
          <w:p w14:paraId="5823DFCA" w14:textId="77777777" w:rsidR="00F66374" w:rsidRPr="00A0593F" w:rsidRDefault="00F66374" w:rsidP="00B63D9D">
            <w:pPr>
              <w:pStyle w:val="NoSpacing"/>
              <w:spacing w:line="276" w:lineRule="auto"/>
              <w:jc w:val="center"/>
              <w:rPr>
                <w:rFonts w:cstheme="minorHAnsi"/>
                <w:sz w:val="24"/>
                <w:szCs w:val="24"/>
              </w:rPr>
            </w:pPr>
          </w:p>
        </w:tc>
        <w:tc>
          <w:tcPr>
            <w:tcW w:w="2097" w:type="dxa"/>
          </w:tcPr>
          <w:p w14:paraId="734D2272" w14:textId="77777777" w:rsidR="00F66374" w:rsidRPr="00A0593F" w:rsidRDefault="00F66374" w:rsidP="00B63D9D">
            <w:pPr>
              <w:pStyle w:val="NoSpacing"/>
              <w:spacing w:line="276" w:lineRule="auto"/>
              <w:jc w:val="center"/>
              <w:rPr>
                <w:rFonts w:cstheme="minorHAnsi"/>
                <w:sz w:val="24"/>
                <w:szCs w:val="24"/>
              </w:rPr>
            </w:pPr>
          </w:p>
        </w:tc>
        <w:tc>
          <w:tcPr>
            <w:tcW w:w="2073" w:type="dxa"/>
          </w:tcPr>
          <w:p w14:paraId="712F55FD" w14:textId="77777777" w:rsidR="00F66374" w:rsidRPr="00A0593F" w:rsidRDefault="00F66374" w:rsidP="00B63D9D">
            <w:pPr>
              <w:pStyle w:val="NoSpacing"/>
              <w:spacing w:line="276" w:lineRule="auto"/>
              <w:jc w:val="center"/>
              <w:rPr>
                <w:rFonts w:cstheme="minorHAnsi"/>
                <w:sz w:val="24"/>
                <w:szCs w:val="24"/>
              </w:rPr>
            </w:pPr>
          </w:p>
        </w:tc>
      </w:tr>
      <w:tr w:rsidR="00A0593F" w:rsidRPr="00A0593F" w14:paraId="5FD016BA" w14:textId="77777777" w:rsidTr="00B63D9D">
        <w:trPr>
          <w:trHeight w:val="387"/>
        </w:trPr>
        <w:tc>
          <w:tcPr>
            <w:tcW w:w="2160" w:type="dxa"/>
          </w:tcPr>
          <w:p w14:paraId="444E3F44" w14:textId="77777777" w:rsidR="00F66374" w:rsidRPr="00A0593F" w:rsidRDefault="00F66374" w:rsidP="00B63D9D">
            <w:pPr>
              <w:pStyle w:val="NoSpacing"/>
              <w:spacing w:line="276" w:lineRule="auto"/>
              <w:rPr>
                <w:rFonts w:cstheme="minorHAnsi"/>
                <w:b/>
                <w:bCs/>
                <w:i/>
                <w:iCs/>
                <w:sz w:val="24"/>
                <w:szCs w:val="24"/>
              </w:rPr>
            </w:pPr>
            <w:r w:rsidRPr="00A0593F">
              <w:rPr>
                <w:rFonts w:cstheme="minorHAnsi"/>
                <w:sz w:val="24"/>
                <w:szCs w:val="24"/>
              </w:rPr>
              <w:t xml:space="preserve">Pre-exposure </w:t>
            </w:r>
          </w:p>
        </w:tc>
        <w:tc>
          <w:tcPr>
            <w:tcW w:w="2384" w:type="dxa"/>
          </w:tcPr>
          <w:p w14:paraId="08DDFE1B"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99" w:type="dxa"/>
          </w:tcPr>
          <w:p w14:paraId="476A0296"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97" w:type="dxa"/>
          </w:tcPr>
          <w:p w14:paraId="48F217D9"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73" w:type="dxa"/>
          </w:tcPr>
          <w:p w14:paraId="0A89B421"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r>
      <w:tr w:rsidR="00A0593F" w:rsidRPr="00A0593F" w14:paraId="67008034" w14:textId="77777777" w:rsidTr="00B63D9D">
        <w:trPr>
          <w:trHeight w:val="381"/>
        </w:trPr>
        <w:tc>
          <w:tcPr>
            <w:tcW w:w="2160" w:type="dxa"/>
          </w:tcPr>
          <w:p w14:paraId="4D04B503" w14:textId="77777777" w:rsidR="00F66374" w:rsidRPr="00A0593F" w:rsidRDefault="00F66374" w:rsidP="00B63D9D">
            <w:pPr>
              <w:pStyle w:val="NoSpacing"/>
              <w:spacing w:line="276" w:lineRule="auto"/>
              <w:rPr>
                <w:rFonts w:cstheme="minorHAnsi"/>
                <w:sz w:val="24"/>
                <w:szCs w:val="24"/>
              </w:rPr>
            </w:pPr>
            <w:r w:rsidRPr="00A0593F">
              <w:rPr>
                <w:rFonts w:cstheme="minorHAnsi"/>
                <w:sz w:val="24"/>
                <w:szCs w:val="24"/>
              </w:rPr>
              <w:t>Post-exposure</w:t>
            </w:r>
          </w:p>
        </w:tc>
        <w:tc>
          <w:tcPr>
            <w:tcW w:w="2384" w:type="dxa"/>
          </w:tcPr>
          <w:p w14:paraId="48A10CF4"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1.09 (1.15)</w:t>
            </w:r>
          </w:p>
        </w:tc>
        <w:tc>
          <w:tcPr>
            <w:tcW w:w="2099" w:type="dxa"/>
          </w:tcPr>
          <w:p w14:paraId="657AD6D0"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0.70 (1.06)</w:t>
            </w:r>
          </w:p>
        </w:tc>
        <w:tc>
          <w:tcPr>
            <w:tcW w:w="2097" w:type="dxa"/>
          </w:tcPr>
          <w:p w14:paraId="348FD22A"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1.27 (1.57)</w:t>
            </w:r>
          </w:p>
        </w:tc>
        <w:tc>
          <w:tcPr>
            <w:tcW w:w="2073" w:type="dxa"/>
          </w:tcPr>
          <w:p w14:paraId="0C7E5E9E"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1.14 (1.54)</w:t>
            </w:r>
          </w:p>
        </w:tc>
      </w:tr>
      <w:tr w:rsidR="00A0593F" w:rsidRPr="00A0593F" w14:paraId="709F6672" w14:textId="77777777" w:rsidTr="00B63D9D">
        <w:trPr>
          <w:trHeight w:val="1087"/>
        </w:trPr>
        <w:tc>
          <w:tcPr>
            <w:tcW w:w="2160" w:type="dxa"/>
          </w:tcPr>
          <w:p w14:paraId="19433C8F" w14:textId="77777777" w:rsidR="00F66374" w:rsidRPr="00A0593F" w:rsidRDefault="00F66374" w:rsidP="00B63D9D">
            <w:pPr>
              <w:pStyle w:val="NoSpacing"/>
              <w:spacing w:line="276" w:lineRule="auto"/>
              <w:rPr>
                <w:rFonts w:cstheme="minorHAnsi"/>
                <w:sz w:val="24"/>
                <w:szCs w:val="24"/>
              </w:rPr>
            </w:pPr>
            <w:r w:rsidRPr="00A0593F">
              <w:rPr>
                <w:rFonts w:cstheme="minorHAnsi"/>
                <w:b/>
                <w:bCs/>
                <w:sz w:val="24"/>
                <w:szCs w:val="24"/>
              </w:rPr>
              <w:t>Broad conceptualisations of beauty</w:t>
            </w:r>
          </w:p>
        </w:tc>
        <w:tc>
          <w:tcPr>
            <w:tcW w:w="2384" w:type="dxa"/>
          </w:tcPr>
          <w:p w14:paraId="4377027B" w14:textId="77777777" w:rsidR="00F66374" w:rsidRPr="00A0593F" w:rsidRDefault="00F66374" w:rsidP="00B63D9D">
            <w:pPr>
              <w:pStyle w:val="NoSpacing"/>
              <w:spacing w:line="276" w:lineRule="auto"/>
              <w:jc w:val="center"/>
              <w:rPr>
                <w:rFonts w:cstheme="minorHAnsi"/>
                <w:sz w:val="24"/>
                <w:szCs w:val="24"/>
              </w:rPr>
            </w:pPr>
          </w:p>
        </w:tc>
        <w:tc>
          <w:tcPr>
            <w:tcW w:w="2099" w:type="dxa"/>
          </w:tcPr>
          <w:p w14:paraId="47A6FBEE" w14:textId="77777777" w:rsidR="00F66374" w:rsidRPr="00A0593F" w:rsidRDefault="00F66374" w:rsidP="00B63D9D">
            <w:pPr>
              <w:pStyle w:val="NoSpacing"/>
              <w:spacing w:line="276" w:lineRule="auto"/>
              <w:jc w:val="center"/>
              <w:rPr>
                <w:rFonts w:cstheme="minorHAnsi"/>
                <w:sz w:val="24"/>
                <w:szCs w:val="24"/>
              </w:rPr>
            </w:pPr>
          </w:p>
        </w:tc>
        <w:tc>
          <w:tcPr>
            <w:tcW w:w="2097" w:type="dxa"/>
          </w:tcPr>
          <w:p w14:paraId="6C1BABBB" w14:textId="77777777" w:rsidR="00F66374" w:rsidRPr="00A0593F" w:rsidRDefault="00F66374" w:rsidP="00B63D9D">
            <w:pPr>
              <w:pStyle w:val="NoSpacing"/>
              <w:spacing w:line="276" w:lineRule="auto"/>
              <w:jc w:val="center"/>
              <w:rPr>
                <w:rFonts w:cstheme="minorHAnsi"/>
                <w:sz w:val="24"/>
                <w:szCs w:val="24"/>
              </w:rPr>
            </w:pPr>
          </w:p>
        </w:tc>
        <w:tc>
          <w:tcPr>
            <w:tcW w:w="2073" w:type="dxa"/>
          </w:tcPr>
          <w:p w14:paraId="7C980FB4" w14:textId="77777777" w:rsidR="00F66374" w:rsidRPr="00A0593F" w:rsidRDefault="00F66374" w:rsidP="00B63D9D">
            <w:pPr>
              <w:pStyle w:val="NoSpacing"/>
              <w:spacing w:line="276" w:lineRule="auto"/>
              <w:jc w:val="center"/>
              <w:rPr>
                <w:rFonts w:cstheme="minorHAnsi"/>
                <w:sz w:val="24"/>
                <w:szCs w:val="24"/>
              </w:rPr>
            </w:pPr>
          </w:p>
        </w:tc>
      </w:tr>
      <w:tr w:rsidR="00A0593F" w:rsidRPr="00A0593F" w14:paraId="20F9B0B4" w14:textId="77777777" w:rsidTr="00B63D9D">
        <w:trPr>
          <w:trHeight w:val="417"/>
        </w:trPr>
        <w:tc>
          <w:tcPr>
            <w:tcW w:w="2160" w:type="dxa"/>
          </w:tcPr>
          <w:p w14:paraId="2E2A1F92" w14:textId="77777777" w:rsidR="00F66374" w:rsidRPr="00A0593F" w:rsidRDefault="00F66374" w:rsidP="00B63D9D">
            <w:pPr>
              <w:pStyle w:val="NoSpacing"/>
              <w:spacing w:line="276" w:lineRule="auto"/>
              <w:rPr>
                <w:rFonts w:cstheme="minorHAnsi"/>
                <w:b/>
                <w:bCs/>
                <w:sz w:val="24"/>
                <w:szCs w:val="24"/>
              </w:rPr>
            </w:pPr>
            <w:r w:rsidRPr="00A0593F">
              <w:rPr>
                <w:rFonts w:cstheme="minorHAnsi"/>
                <w:sz w:val="24"/>
                <w:szCs w:val="24"/>
              </w:rPr>
              <w:t>Pre-exposure</w:t>
            </w:r>
          </w:p>
        </w:tc>
        <w:tc>
          <w:tcPr>
            <w:tcW w:w="2384" w:type="dxa"/>
          </w:tcPr>
          <w:p w14:paraId="2109FD22"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99" w:type="dxa"/>
          </w:tcPr>
          <w:p w14:paraId="1740B3B5"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97" w:type="dxa"/>
          </w:tcPr>
          <w:p w14:paraId="283ADCA1"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c>
          <w:tcPr>
            <w:tcW w:w="2073" w:type="dxa"/>
          </w:tcPr>
          <w:p w14:paraId="752ED6F7"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w:t>
            </w:r>
          </w:p>
        </w:tc>
      </w:tr>
      <w:tr w:rsidR="00A0593F" w:rsidRPr="00A0593F" w14:paraId="3AB5C7F8" w14:textId="77777777" w:rsidTr="00B63D9D">
        <w:trPr>
          <w:trHeight w:val="415"/>
        </w:trPr>
        <w:tc>
          <w:tcPr>
            <w:tcW w:w="2160" w:type="dxa"/>
          </w:tcPr>
          <w:p w14:paraId="25FC9D51" w14:textId="77777777" w:rsidR="00F66374" w:rsidRPr="00A0593F" w:rsidRDefault="00F66374" w:rsidP="00B63D9D">
            <w:pPr>
              <w:pStyle w:val="NoSpacing"/>
              <w:spacing w:line="276" w:lineRule="auto"/>
              <w:rPr>
                <w:rFonts w:cstheme="minorHAnsi"/>
                <w:b/>
                <w:bCs/>
                <w:sz w:val="24"/>
                <w:szCs w:val="24"/>
              </w:rPr>
            </w:pPr>
            <w:r w:rsidRPr="00A0593F">
              <w:rPr>
                <w:rFonts w:cstheme="minorHAnsi"/>
                <w:sz w:val="24"/>
                <w:szCs w:val="24"/>
              </w:rPr>
              <w:t>Post-exposure</w:t>
            </w:r>
          </w:p>
        </w:tc>
        <w:tc>
          <w:tcPr>
            <w:tcW w:w="2384" w:type="dxa"/>
          </w:tcPr>
          <w:p w14:paraId="672C018B"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5.87 (0.73)</w:t>
            </w:r>
          </w:p>
        </w:tc>
        <w:tc>
          <w:tcPr>
            <w:tcW w:w="2099" w:type="dxa"/>
          </w:tcPr>
          <w:p w14:paraId="1E441886"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5.75 (0.63)</w:t>
            </w:r>
          </w:p>
        </w:tc>
        <w:tc>
          <w:tcPr>
            <w:tcW w:w="2097" w:type="dxa"/>
          </w:tcPr>
          <w:p w14:paraId="356D9D27"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5.61 (0.88)</w:t>
            </w:r>
          </w:p>
        </w:tc>
        <w:tc>
          <w:tcPr>
            <w:tcW w:w="2073" w:type="dxa"/>
          </w:tcPr>
          <w:p w14:paraId="4932BE27" w14:textId="77777777" w:rsidR="00F66374" w:rsidRPr="00A0593F" w:rsidRDefault="00F66374" w:rsidP="00B63D9D">
            <w:pPr>
              <w:pStyle w:val="NoSpacing"/>
              <w:spacing w:line="276" w:lineRule="auto"/>
              <w:jc w:val="center"/>
              <w:rPr>
                <w:rFonts w:cstheme="minorHAnsi"/>
                <w:sz w:val="24"/>
                <w:szCs w:val="24"/>
              </w:rPr>
            </w:pPr>
            <w:r w:rsidRPr="00A0593F">
              <w:rPr>
                <w:rFonts w:cstheme="minorHAnsi"/>
                <w:sz w:val="24"/>
                <w:szCs w:val="24"/>
              </w:rPr>
              <w:t>5.69 (0.85)</w:t>
            </w:r>
          </w:p>
        </w:tc>
      </w:tr>
    </w:tbl>
    <w:p w14:paraId="10659668" w14:textId="77777777" w:rsidR="00541D98" w:rsidRPr="00A0593F" w:rsidRDefault="00541D98" w:rsidP="00541D98">
      <w:pPr>
        <w:spacing w:line="480" w:lineRule="auto"/>
        <w:jc w:val="both"/>
        <w:textAlignment w:val="baseline"/>
        <w:rPr>
          <w:rFonts w:eastAsia="Times New Roman" w:cstheme="minorHAnsi"/>
          <w:lang w:eastAsia="en-GB"/>
        </w:rPr>
      </w:pPr>
      <w:r w:rsidRPr="00A0593F">
        <w:rPr>
          <w:rFonts w:cstheme="minorHAnsi"/>
        </w:rPr>
        <w:t>* = p&lt;.05; ** = p&lt;.001</w:t>
      </w:r>
    </w:p>
    <w:p w14:paraId="03A6C075" w14:textId="359D8B35" w:rsidR="00B62999" w:rsidRPr="00A0593F" w:rsidRDefault="00B62999" w:rsidP="003E756B">
      <w:pPr>
        <w:spacing w:line="480" w:lineRule="auto"/>
        <w:jc w:val="both"/>
        <w:textAlignment w:val="baseline"/>
        <w:rPr>
          <w:rFonts w:eastAsia="Times New Roman" w:cstheme="minorHAnsi"/>
          <w:b/>
          <w:bCs/>
          <w:lang w:eastAsia="en-GB"/>
        </w:rPr>
      </w:pPr>
    </w:p>
    <w:p w14:paraId="77F23C61" w14:textId="0D96A98D" w:rsidR="00103D8A" w:rsidRPr="00A0593F" w:rsidRDefault="00103D8A" w:rsidP="003E756B">
      <w:pPr>
        <w:spacing w:line="480" w:lineRule="auto"/>
        <w:jc w:val="both"/>
        <w:textAlignment w:val="baseline"/>
        <w:rPr>
          <w:rFonts w:eastAsia="Times New Roman" w:cstheme="minorHAnsi"/>
          <w:b/>
          <w:bCs/>
          <w:lang w:eastAsia="en-GB"/>
        </w:rPr>
      </w:pPr>
    </w:p>
    <w:p w14:paraId="67F33FB1" w14:textId="77777777" w:rsidR="00103D8A" w:rsidRPr="00A0593F" w:rsidRDefault="00103D8A" w:rsidP="003E756B">
      <w:pPr>
        <w:spacing w:line="480" w:lineRule="auto"/>
        <w:jc w:val="both"/>
        <w:textAlignment w:val="baseline"/>
        <w:rPr>
          <w:rFonts w:eastAsia="Times New Roman" w:cstheme="minorHAnsi"/>
          <w:b/>
          <w:bCs/>
          <w:lang w:eastAsia="en-GB"/>
        </w:rPr>
      </w:pPr>
    </w:p>
    <w:p w14:paraId="57AF4AAC" w14:textId="29C2080F" w:rsidR="00D2515B" w:rsidRPr="00A0593F" w:rsidRDefault="009E027E" w:rsidP="003E756B">
      <w:pPr>
        <w:spacing w:line="480" w:lineRule="auto"/>
        <w:jc w:val="both"/>
        <w:textAlignment w:val="baseline"/>
        <w:rPr>
          <w:rFonts w:eastAsia="Times New Roman" w:cstheme="minorHAnsi"/>
          <w:lang w:eastAsia="en-GB"/>
        </w:rPr>
      </w:pPr>
      <w:r w:rsidRPr="00A0593F">
        <w:rPr>
          <w:rFonts w:eastAsia="Times New Roman" w:cstheme="minorHAnsi"/>
          <w:b/>
          <w:bCs/>
          <w:lang w:eastAsia="en-GB"/>
        </w:rPr>
        <w:t xml:space="preserve">3.2 </w:t>
      </w:r>
      <w:r w:rsidR="00D2515B" w:rsidRPr="00A0593F">
        <w:rPr>
          <w:rFonts w:eastAsia="Times New Roman" w:cstheme="minorHAnsi"/>
          <w:b/>
          <w:bCs/>
          <w:lang w:eastAsia="en-GB"/>
        </w:rPr>
        <w:t>Effect of type of Instagram exposure on mood</w:t>
      </w:r>
      <w:r w:rsidR="00D2515B" w:rsidRPr="00A0593F">
        <w:rPr>
          <w:rFonts w:eastAsia="Times New Roman" w:cstheme="minorHAnsi"/>
          <w:lang w:eastAsia="en-GB"/>
        </w:rPr>
        <w:t>  </w:t>
      </w:r>
    </w:p>
    <w:p w14:paraId="445C65CA" w14:textId="609A55C5" w:rsidR="00F97719" w:rsidRPr="00A0593F" w:rsidRDefault="00852EDC" w:rsidP="00332D44">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lastRenderedPageBreak/>
        <w:t xml:space="preserve">For state positive mood, there was no main effect </w:t>
      </w:r>
      <w:r w:rsidR="00F07BC3" w:rsidRPr="00A0593F">
        <w:rPr>
          <w:rFonts w:eastAsia="Times New Roman" w:cstheme="minorHAnsi"/>
          <w:lang w:eastAsia="en-GB"/>
        </w:rPr>
        <w:t xml:space="preserve">of group </w:t>
      </w:r>
      <w:r w:rsidR="00F07BC3" w:rsidRPr="00A0593F">
        <w:rPr>
          <w:rFonts w:eastAsia="Times New Roman" w:cstheme="minorHAnsi"/>
          <w:i/>
          <w:lang w:eastAsia="en-GB"/>
        </w:rPr>
        <w:t>F</w:t>
      </w:r>
      <w:r w:rsidR="00F07BC3" w:rsidRPr="00A0593F">
        <w:rPr>
          <w:rFonts w:eastAsia="Times New Roman" w:cstheme="minorHAnsi"/>
          <w:lang w:eastAsia="en-GB"/>
        </w:rPr>
        <w:t>(3,190) = 1.61, </w:t>
      </w:r>
      <w:r w:rsidR="00F07BC3" w:rsidRPr="00A0593F">
        <w:rPr>
          <w:rFonts w:eastAsia="Times New Roman" w:cstheme="minorHAnsi"/>
          <w:i/>
          <w:lang w:eastAsia="en-GB"/>
        </w:rPr>
        <w:t>p</w:t>
      </w:r>
      <w:r w:rsidR="00F07BC3" w:rsidRPr="00A0593F">
        <w:rPr>
          <w:rFonts w:eastAsia="Times New Roman" w:cstheme="minorHAnsi"/>
          <w:lang w:eastAsia="en-GB"/>
        </w:rPr>
        <w:t> = .1</w:t>
      </w:r>
      <w:r w:rsidR="00DD76D5" w:rsidRPr="00A0593F">
        <w:rPr>
          <w:rFonts w:eastAsia="Times New Roman" w:cstheme="minorHAnsi"/>
          <w:lang w:eastAsia="en-GB"/>
        </w:rPr>
        <w:t>9</w:t>
      </w:r>
      <w:r w:rsidR="00F07BC3" w:rsidRPr="00A0593F">
        <w:rPr>
          <w:rFonts w:eastAsia="Times New Roman" w:cstheme="minorHAnsi"/>
          <w:lang w:eastAsia="en-GB"/>
        </w:rPr>
        <w:t>, partial ŋ</w:t>
      </w:r>
      <w:r w:rsidR="00F07BC3" w:rsidRPr="00A0593F">
        <w:rPr>
          <w:rFonts w:eastAsia="Times New Roman" w:cstheme="minorHAnsi"/>
          <w:vertAlign w:val="superscript"/>
          <w:lang w:eastAsia="en-GB"/>
        </w:rPr>
        <w:t>2</w:t>
      </w:r>
      <w:r w:rsidR="00F07BC3" w:rsidRPr="00A0593F">
        <w:rPr>
          <w:rFonts w:eastAsia="Times New Roman" w:cstheme="minorHAnsi"/>
          <w:lang w:eastAsia="en-GB"/>
        </w:rPr>
        <w:t> = .0</w:t>
      </w:r>
      <w:r w:rsidR="0086225C" w:rsidRPr="00A0593F">
        <w:rPr>
          <w:rFonts w:eastAsia="Times New Roman" w:cstheme="minorHAnsi"/>
          <w:lang w:eastAsia="en-GB"/>
        </w:rPr>
        <w:t>3</w:t>
      </w:r>
      <w:r w:rsidR="00527F37" w:rsidRPr="00A0593F">
        <w:rPr>
          <w:rFonts w:eastAsia="Times New Roman" w:cstheme="minorHAnsi"/>
          <w:lang w:eastAsia="en-GB"/>
        </w:rPr>
        <w:t xml:space="preserve"> </w:t>
      </w:r>
      <w:r w:rsidR="00332D44" w:rsidRPr="00A0593F">
        <w:rPr>
          <w:rFonts w:eastAsia="Times New Roman" w:cstheme="minorHAnsi"/>
          <w:lang w:eastAsia="en-GB"/>
        </w:rPr>
        <w:t xml:space="preserve">and no interaction effect </w:t>
      </w:r>
      <w:r w:rsidR="50096B54" w:rsidRPr="00A0593F">
        <w:rPr>
          <w:rFonts w:eastAsia="Times New Roman" w:cstheme="minorHAnsi"/>
          <w:i/>
          <w:lang w:eastAsia="en-GB"/>
        </w:rPr>
        <w:t>F</w:t>
      </w:r>
      <w:r w:rsidR="50096B54" w:rsidRPr="00A0593F">
        <w:rPr>
          <w:rFonts w:eastAsia="Times New Roman" w:cstheme="minorHAnsi"/>
          <w:lang w:eastAsia="en-GB"/>
        </w:rPr>
        <w:t>(3,190) = .8</w:t>
      </w:r>
      <w:r w:rsidR="0086225C" w:rsidRPr="00A0593F">
        <w:rPr>
          <w:rFonts w:eastAsia="Times New Roman" w:cstheme="minorHAnsi"/>
          <w:lang w:eastAsia="en-GB"/>
        </w:rPr>
        <w:t>2</w:t>
      </w:r>
      <w:r w:rsidR="50096B54" w:rsidRPr="00A0593F">
        <w:rPr>
          <w:rFonts w:eastAsia="Times New Roman" w:cstheme="minorHAnsi"/>
          <w:lang w:eastAsia="en-GB"/>
        </w:rPr>
        <w:t>, </w:t>
      </w:r>
      <w:r w:rsidR="50096B54" w:rsidRPr="00A0593F">
        <w:rPr>
          <w:rFonts w:eastAsia="Times New Roman" w:cstheme="minorHAnsi"/>
          <w:i/>
          <w:lang w:eastAsia="en-GB"/>
        </w:rPr>
        <w:t>p </w:t>
      </w:r>
      <w:r w:rsidR="50096B54" w:rsidRPr="00A0593F">
        <w:rPr>
          <w:rFonts w:eastAsia="Times New Roman" w:cstheme="minorHAnsi"/>
          <w:lang w:eastAsia="en-GB"/>
        </w:rPr>
        <w:t>= .48, partial ŋ</w:t>
      </w:r>
      <w:r w:rsidR="50096B54" w:rsidRPr="00A0593F">
        <w:rPr>
          <w:rFonts w:eastAsia="Times New Roman" w:cstheme="minorHAnsi"/>
          <w:vertAlign w:val="superscript"/>
          <w:lang w:eastAsia="en-GB"/>
        </w:rPr>
        <w:t>2 </w:t>
      </w:r>
      <w:r w:rsidR="50096B54" w:rsidRPr="00A0593F">
        <w:rPr>
          <w:rFonts w:eastAsia="Times New Roman" w:cstheme="minorHAnsi"/>
          <w:lang w:eastAsia="en-GB"/>
        </w:rPr>
        <w:t>= 01</w:t>
      </w:r>
      <w:r w:rsidR="00F97719" w:rsidRPr="00A0593F">
        <w:rPr>
          <w:rFonts w:eastAsia="Times New Roman" w:cstheme="minorHAnsi"/>
          <w:lang w:eastAsia="en-GB"/>
        </w:rPr>
        <w:t>;</w:t>
      </w:r>
      <w:r w:rsidR="50096B54" w:rsidRPr="00A0593F">
        <w:rPr>
          <w:rFonts w:eastAsia="Times New Roman" w:cstheme="minorHAnsi"/>
          <w:lang w:eastAsia="en-GB"/>
        </w:rPr>
        <w:t xml:space="preserve"> </w:t>
      </w:r>
      <w:r w:rsidR="00F97719" w:rsidRPr="00A0593F">
        <w:rPr>
          <w:rFonts w:eastAsia="Times New Roman" w:cstheme="minorHAnsi"/>
          <w:lang w:eastAsia="en-GB"/>
        </w:rPr>
        <w:t>h</w:t>
      </w:r>
      <w:r w:rsidR="50096B54" w:rsidRPr="00A0593F">
        <w:rPr>
          <w:rFonts w:eastAsia="Times New Roman" w:cstheme="minorHAnsi"/>
          <w:lang w:eastAsia="en-GB"/>
        </w:rPr>
        <w:t xml:space="preserve">owever, there was a statistically significant main effect of time </w:t>
      </w:r>
      <w:r w:rsidR="50096B54" w:rsidRPr="00A0593F">
        <w:rPr>
          <w:rFonts w:eastAsia="Times New Roman" w:cstheme="minorHAnsi"/>
          <w:i/>
          <w:lang w:eastAsia="en-GB"/>
        </w:rPr>
        <w:t>F</w:t>
      </w:r>
      <w:r w:rsidR="50096B54" w:rsidRPr="00A0593F">
        <w:rPr>
          <w:rFonts w:eastAsia="Times New Roman" w:cstheme="minorHAnsi"/>
          <w:lang w:eastAsia="en-GB"/>
        </w:rPr>
        <w:t>(1,190) = 11.64, </w:t>
      </w:r>
      <w:r w:rsidR="50096B54" w:rsidRPr="00A0593F">
        <w:rPr>
          <w:rFonts w:eastAsia="Times New Roman" w:cstheme="minorHAnsi"/>
          <w:i/>
          <w:lang w:eastAsia="en-GB"/>
        </w:rPr>
        <w:t>p</w:t>
      </w:r>
      <w:r w:rsidR="50096B54" w:rsidRPr="00A0593F">
        <w:rPr>
          <w:rFonts w:eastAsia="Times New Roman" w:cstheme="minorHAnsi"/>
          <w:lang w:eastAsia="en-GB"/>
        </w:rPr>
        <w:t xml:space="preserve">, </w:t>
      </w:r>
      <w:r w:rsidR="001F57EC" w:rsidRPr="00A0593F">
        <w:rPr>
          <w:rFonts w:eastAsia="Times New Roman" w:cstheme="minorHAnsi"/>
          <w:lang w:eastAsia="en-GB"/>
        </w:rPr>
        <w:t>&lt;</w:t>
      </w:r>
      <w:r w:rsidR="50096B54" w:rsidRPr="00A0593F">
        <w:rPr>
          <w:rFonts w:eastAsia="Times New Roman" w:cstheme="minorHAnsi"/>
          <w:lang w:eastAsia="en-GB"/>
        </w:rPr>
        <w:t>.001, partial ŋ</w:t>
      </w:r>
      <w:r w:rsidR="50096B54" w:rsidRPr="00A0593F">
        <w:rPr>
          <w:rFonts w:eastAsia="Times New Roman" w:cstheme="minorHAnsi"/>
          <w:vertAlign w:val="superscript"/>
          <w:lang w:eastAsia="en-GB"/>
        </w:rPr>
        <w:t>2</w:t>
      </w:r>
      <w:r w:rsidR="50096B54" w:rsidRPr="00A0593F">
        <w:rPr>
          <w:rFonts w:eastAsia="Times New Roman" w:cstheme="minorHAnsi"/>
          <w:lang w:eastAsia="en-GB"/>
        </w:rPr>
        <w:t> = .0</w:t>
      </w:r>
      <w:r w:rsidR="00C35C55" w:rsidRPr="00A0593F">
        <w:rPr>
          <w:rFonts w:eastAsia="Times New Roman" w:cstheme="minorHAnsi"/>
          <w:lang w:eastAsia="en-GB"/>
        </w:rPr>
        <w:t>6</w:t>
      </w:r>
      <w:r w:rsidR="00F97719" w:rsidRPr="00A0593F">
        <w:rPr>
          <w:rFonts w:eastAsia="Times New Roman" w:cstheme="minorHAnsi"/>
          <w:lang w:eastAsia="en-GB"/>
        </w:rPr>
        <w:t xml:space="preserve"> wit</w:t>
      </w:r>
      <w:r w:rsidR="00451199" w:rsidRPr="00A0593F">
        <w:rPr>
          <w:rFonts w:eastAsia="Times New Roman" w:cstheme="minorHAnsi"/>
          <w:lang w:eastAsia="en-GB"/>
        </w:rPr>
        <w:t xml:space="preserve">h positive mood </w:t>
      </w:r>
      <w:r w:rsidR="00510AE8" w:rsidRPr="00A0593F">
        <w:rPr>
          <w:rFonts w:eastAsia="Times New Roman" w:cstheme="minorHAnsi"/>
          <w:lang w:eastAsia="en-GB"/>
        </w:rPr>
        <w:t>increasing</w:t>
      </w:r>
      <w:r w:rsidR="00451199" w:rsidRPr="00A0593F">
        <w:rPr>
          <w:rFonts w:eastAsia="Times New Roman" w:cstheme="minorHAnsi"/>
          <w:lang w:eastAsia="en-GB"/>
        </w:rPr>
        <w:t xml:space="preserve"> in all groups from pre-</w:t>
      </w:r>
      <w:r w:rsidR="006A44A8" w:rsidRPr="00A0593F">
        <w:rPr>
          <w:rFonts w:eastAsia="Times New Roman" w:cstheme="minorHAnsi"/>
          <w:lang w:eastAsia="en-GB"/>
        </w:rPr>
        <w:t xml:space="preserve"> (</w:t>
      </w:r>
      <w:r w:rsidR="00692E76" w:rsidRPr="00A0593F">
        <w:rPr>
          <w:rFonts w:eastAsia="Times New Roman" w:cstheme="minorHAnsi"/>
          <w:i/>
          <w:iCs/>
          <w:lang w:eastAsia="en-GB"/>
        </w:rPr>
        <w:t xml:space="preserve">M = </w:t>
      </w:r>
      <w:r w:rsidR="00F83B54" w:rsidRPr="00A0593F">
        <w:rPr>
          <w:rFonts w:eastAsia="Times New Roman" w:cstheme="minorHAnsi"/>
          <w:lang w:eastAsia="en-GB"/>
        </w:rPr>
        <w:t xml:space="preserve">49.59; </w:t>
      </w:r>
      <w:r w:rsidR="00F83B54" w:rsidRPr="00A0593F">
        <w:rPr>
          <w:rFonts w:eastAsia="Times New Roman" w:cstheme="minorHAnsi"/>
          <w:i/>
          <w:iCs/>
          <w:lang w:eastAsia="en-GB"/>
        </w:rPr>
        <w:t xml:space="preserve">SE </w:t>
      </w:r>
      <w:r w:rsidR="00F83B54" w:rsidRPr="00A0593F">
        <w:rPr>
          <w:rFonts w:eastAsia="Times New Roman" w:cstheme="minorHAnsi"/>
          <w:lang w:eastAsia="en-GB"/>
        </w:rPr>
        <w:t>= 1.73</w:t>
      </w:r>
      <w:r w:rsidR="006A44A8" w:rsidRPr="00A0593F">
        <w:rPr>
          <w:rFonts w:eastAsia="Times New Roman" w:cstheme="minorHAnsi"/>
          <w:lang w:eastAsia="en-GB"/>
        </w:rPr>
        <w:t xml:space="preserve">) to </w:t>
      </w:r>
      <w:r w:rsidR="00451199" w:rsidRPr="00A0593F">
        <w:rPr>
          <w:rFonts w:eastAsia="Times New Roman" w:cstheme="minorHAnsi"/>
          <w:lang w:eastAsia="en-GB"/>
        </w:rPr>
        <w:t>post</w:t>
      </w:r>
      <w:r w:rsidR="006A44A8" w:rsidRPr="00A0593F">
        <w:rPr>
          <w:rFonts w:eastAsia="Times New Roman" w:cstheme="minorHAnsi"/>
          <w:lang w:eastAsia="en-GB"/>
        </w:rPr>
        <w:t>-</w:t>
      </w:r>
      <w:r w:rsidR="00451199" w:rsidRPr="00A0593F">
        <w:rPr>
          <w:rFonts w:eastAsia="Times New Roman" w:cstheme="minorHAnsi"/>
          <w:lang w:eastAsia="en-GB"/>
        </w:rPr>
        <w:t>exposure</w:t>
      </w:r>
      <w:r w:rsidR="00F83B54" w:rsidRPr="00A0593F">
        <w:rPr>
          <w:rFonts w:eastAsia="Times New Roman" w:cstheme="minorHAnsi"/>
          <w:lang w:eastAsia="en-GB"/>
        </w:rPr>
        <w:t xml:space="preserve"> (</w:t>
      </w:r>
      <w:r w:rsidR="00F83B54" w:rsidRPr="00A0593F">
        <w:rPr>
          <w:rFonts w:eastAsia="Times New Roman" w:cstheme="minorHAnsi"/>
          <w:i/>
          <w:iCs/>
          <w:lang w:eastAsia="en-GB"/>
        </w:rPr>
        <w:t xml:space="preserve">M = </w:t>
      </w:r>
      <w:r w:rsidR="00F83B54" w:rsidRPr="00A0593F">
        <w:rPr>
          <w:rFonts w:eastAsia="Times New Roman" w:cstheme="minorHAnsi"/>
          <w:lang w:eastAsia="en-GB"/>
        </w:rPr>
        <w:t xml:space="preserve">55.19; </w:t>
      </w:r>
      <w:r w:rsidR="00F83B54" w:rsidRPr="00A0593F">
        <w:rPr>
          <w:rFonts w:eastAsia="Times New Roman" w:cstheme="minorHAnsi"/>
          <w:i/>
          <w:iCs/>
          <w:lang w:eastAsia="en-GB"/>
        </w:rPr>
        <w:t xml:space="preserve">SE </w:t>
      </w:r>
      <w:r w:rsidR="00F83B54" w:rsidRPr="00A0593F">
        <w:rPr>
          <w:rFonts w:eastAsia="Times New Roman" w:cstheme="minorHAnsi"/>
          <w:lang w:eastAsia="en-GB"/>
        </w:rPr>
        <w:t>= 1.73).</w:t>
      </w:r>
    </w:p>
    <w:p w14:paraId="08FC0352" w14:textId="4AF24543" w:rsidR="00547BEC" w:rsidRPr="00A0593F" w:rsidRDefault="0066246D" w:rsidP="54812F48">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For</w:t>
      </w:r>
      <w:r w:rsidR="50096B54" w:rsidRPr="00A0593F">
        <w:rPr>
          <w:rFonts w:eastAsia="Times New Roman" w:cstheme="minorHAnsi"/>
          <w:lang w:eastAsia="en-GB"/>
        </w:rPr>
        <w:t xml:space="preserve"> negative mood</w:t>
      </w:r>
      <w:r w:rsidRPr="00A0593F">
        <w:rPr>
          <w:rFonts w:eastAsia="Times New Roman" w:cstheme="minorHAnsi"/>
          <w:lang w:eastAsia="en-GB"/>
        </w:rPr>
        <w:t>, there</w:t>
      </w:r>
      <w:r w:rsidR="50096B54" w:rsidRPr="00A0593F">
        <w:rPr>
          <w:rFonts w:eastAsia="Times New Roman" w:cstheme="minorHAnsi"/>
          <w:lang w:eastAsia="en-GB"/>
        </w:rPr>
        <w:t xml:space="preserve"> was</w:t>
      </w:r>
      <w:r w:rsidR="00267DB2" w:rsidRPr="00A0593F">
        <w:rPr>
          <w:rFonts w:eastAsia="Times New Roman" w:cstheme="minorHAnsi"/>
          <w:lang w:eastAsia="en-GB"/>
        </w:rPr>
        <w:t xml:space="preserve"> no</w:t>
      </w:r>
      <w:r w:rsidR="50096B54" w:rsidRPr="00A0593F">
        <w:rPr>
          <w:rFonts w:eastAsia="Times New Roman" w:cstheme="minorHAnsi"/>
          <w:lang w:eastAsia="en-GB"/>
        </w:rPr>
        <w:t xml:space="preserve"> </w:t>
      </w:r>
      <w:r w:rsidR="00BE7AE9" w:rsidRPr="00A0593F">
        <w:rPr>
          <w:rFonts w:eastAsia="Times New Roman" w:cstheme="minorHAnsi"/>
          <w:lang w:eastAsia="en-GB"/>
        </w:rPr>
        <w:t xml:space="preserve">significant main effect </w:t>
      </w:r>
      <w:r w:rsidR="001238C8" w:rsidRPr="00A0593F">
        <w:rPr>
          <w:rFonts w:eastAsia="Times New Roman" w:cstheme="minorHAnsi"/>
          <w:lang w:eastAsia="en-GB"/>
        </w:rPr>
        <w:t>of group</w:t>
      </w:r>
      <w:r w:rsidR="00F651EC" w:rsidRPr="00A0593F">
        <w:rPr>
          <w:rFonts w:eastAsia="Times New Roman" w:cstheme="minorHAnsi"/>
          <w:lang w:eastAsia="en-GB"/>
        </w:rPr>
        <w:t xml:space="preserve"> </w:t>
      </w:r>
      <w:r w:rsidR="001238C8" w:rsidRPr="00A0593F">
        <w:rPr>
          <w:rFonts w:eastAsia="Times New Roman" w:cstheme="minorHAnsi"/>
          <w:i/>
          <w:iCs/>
          <w:lang w:eastAsia="en-GB"/>
        </w:rPr>
        <w:t>F</w:t>
      </w:r>
      <w:r w:rsidR="00DD76D5" w:rsidRPr="00A0593F">
        <w:rPr>
          <w:rFonts w:eastAsia="Times New Roman" w:cstheme="minorHAnsi"/>
          <w:lang w:eastAsia="en-GB"/>
        </w:rPr>
        <w:t xml:space="preserve">(1,3) </w:t>
      </w:r>
      <w:r w:rsidR="00FF2BCB" w:rsidRPr="00A0593F">
        <w:rPr>
          <w:rFonts w:eastAsia="Times New Roman" w:cstheme="minorHAnsi"/>
          <w:lang w:eastAsia="en-GB"/>
        </w:rPr>
        <w:t xml:space="preserve">= </w:t>
      </w:r>
      <w:r w:rsidR="00DD76D5" w:rsidRPr="00A0593F">
        <w:rPr>
          <w:rFonts w:eastAsia="Times New Roman" w:cstheme="minorHAnsi"/>
          <w:lang w:eastAsia="en-GB"/>
        </w:rPr>
        <w:t>0.67</w:t>
      </w:r>
      <w:r w:rsidR="007645E1" w:rsidRPr="00A0593F">
        <w:rPr>
          <w:rFonts w:eastAsia="Times New Roman" w:cstheme="minorHAnsi"/>
          <w:lang w:eastAsia="en-GB"/>
        </w:rPr>
        <w:t xml:space="preserve">, </w:t>
      </w:r>
      <w:r w:rsidR="007645E1" w:rsidRPr="00A0593F">
        <w:rPr>
          <w:rFonts w:eastAsia="Times New Roman" w:cstheme="minorHAnsi"/>
          <w:i/>
          <w:iCs/>
          <w:lang w:eastAsia="en-GB"/>
        </w:rPr>
        <w:t>p</w:t>
      </w:r>
      <w:r w:rsidR="007645E1" w:rsidRPr="00A0593F">
        <w:rPr>
          <w:rFonts w:eastAsia="Times New Roman" w:cstheme="minorHAnsi"/>
          <w:lang w:eastAsia="en-GB"/>
        </w:rPr>
        <w:t xml:space="preserve"> = 0.57</w:t>
      </w:r>
      <w:r w:rsidR="009F338E" w:rsidRPr="00A0593F">
        <w:rPr>
          <w:rFonts w:eastAsia="Times New Roman" w:cstheme="minorHAnsi"/>
          <w:lang w:eastAsia="en-GB"/>
        </w:rPr>
        <w:t>, ŋ</w:t>
      </w:r>
      <w:r w:rsidR="009F338E" w:rsidRPr="00A0593F">
        <w:rPr>
          <w:rFonts w:eastAsia="Times New Roman" w:cstheme="minorHAnsi"/>
          <w:vertAlign w:val="superscript"/>
          <w:lang w:eastAsia="en-GB"/>
        </w:rPr>
        <w:t>2 </w:t>
      </w:r>
      <w:r w:rsidR="009F338E" w:rsidRPr="00A0593F">
        <w:rPr>
          <w:rFonts w:eastAsia="Times New Roman" w:cstheme="minorHAnsi"/>
          <w:lang w:eastAsia="en-GB"/>
        </w:rPr>
        <w:t>= 0.01</w:t>
      </w:r>
      <w:r w:rsidR="00853DE4" w:rsidRPr="00A0593F">
        <w:rPr>
          <w:rFonts w:eastAsia="Times New Roman" w:cstheme="minorHAnsi"/>
          <w:lang w:eastAsia="en-GB"/>
        </w:rPr>
        <w:t xml:space="preserve">; however, there was a main effect of time </w:t>
      </w:r>
      <w:r w:rsidR="00853DE4" w:rsidRPr="00A0593F">
        <w:rPr>
          <w:rFonts w:eastAsia="Times New Roman" w:cstheme="minorHAnsi"/>
          <w:i/>
          <w:iCs/>
          <w:lang w:eastAsia="en-GB"/>
        </w:rPr>
        <w:t>F</w:t>
      </w:r>
      <w:r w:rsidR="00853DE4" w:rsidRPr="00A0593F">
        <w:rPr>
          <w:rFonts w:eastAsia="Times New Roman" w:cstheme="minorHAnsi"/>
          <w:lang w:eastAsia="en-GB"/>
        </w:rPr>
        <w:t xml:space="preserve">(1,3) </w:t>
      </w:r>
      <w:r w:rsidR="00FF2BCB" w:rsidRPr="00A0593F">
        <w:rPr>
          <w:rFonts w:eastAsia="Times New Roman" w:cstheme="minorHAnsi"/>
          <w:lang w:eastAsia="en-GB"/>
        </w:rPr>
        <w:t>=</w:t>
      </w:r>
      <w:r w:rsidR="00853DE4" w:rsidRPr="00A0593F">
        <w:rPr>
          <w:rFonts w:eastAsia="Times New Roman" w:cstheme="minorHAnsi"/>
          <w:lang w:eastAsia="en-GB"/>
        </w:rPr>
        <w:t xml:space="preserve"> 21.49, </w:t>
      </w:r>
      <w:r w:rsidR="00853DE4" w:rsidRPr="00A0593F">
        <w:rPr>
          <w:rFonts w:eastAsia="Times New Roman" w:cstheme="minorHAnsi"/>
          <w:i/>
          <w:iCs/>
          <w:lang w:eastAsia="en-GB"/>
        </w:rPr>
        <w:t>p</w:t>
      </w:r>
      <w:r w:rsidR="00853DE4" w:rsidRPr="00A0593F">
        <w:rPr>
          <w:rFonts w:eastAsia="Times New Roman" w:cstheme="minorHAnsi"/>
          <w:lang w:eastAsia="en-GB"/>
        </w:rPr>
        <w:t xml:space="preserve"> &lt; 0.001, ŋ</w:t>
      </w:r>
      <w:r w:rsidR="00853DE4" w:rsidRPr="00A0593F">
        <w:rPr>
          <w:rFonts w:eastAsia="Times New Roman" w:cstheme="minorHAnsi"/>
          <w:vertAlign w:val="superscript"/>
          <w:lang w:eastAsia="en-GB"/>
        </w:rPr>
        <w:t>2 </w:t>
      </w:r>
      <w:r w:rsidR="00853DE4" w:rsidRPr="00A0593F">
        <w:rPr>
          <w:rFonts w:eastAsia="Times New Roman" w:cstheme="minorHAnsi"/>
          <w:lang w:eastAsia="en-GB"/>
        </w:rPr>
        <w:t>= 0.01</w:t>
      </w:r>
      <w:r w:rsidR="00FF2BCB" w:rsidRPr="00A0593F">
        <w:rPr>
          <w:rFonts w:eastAsia="Times New Roman" w:cstheme="minorHAnsi"/>
          <w:lang w:eastAsia="en-GB"/>
        </w:rPr>
        <w:t xml:space="preserve"> and </w:t>
      </w:r>
      <w:r w:rsidR="00C44F92" w:rsidRPr="00A0593F">
        <w:rPr>
          <w:rFonts w:eastAsia="Times New Roman" w:cstheme="minorHAnsi"/>
          <w:lang w:eastAsia="en-GB"/>
        </w:rPr>
        <w:t>an</w:t>
      </w:r>
      <w:r w:rsidR="00FF2BCB" w:rsidRPr="00A0593F">
        <w:rPr>
          <w:rFonts w:eastAsia="Times New Roman" w:cstheme="minorHAnsi"/>
          <w:lang w:eastAsia="en-GB"/>
        </w:rPr>
        <w:t xml:space="preserve"> interaction effect </w:t>
      </w:r>
      <w:r w:rsidR="00FF2BCB" w:rsidRPr="00A0593F">
        <w:rPr>
          <w:rFonts w:eastAsia="Times New Roman" w:cstheme="minorHAnsi"/>
          <w:i/>
          <w:iCs/>
          <w:lang w:eastAsia="en-GB"/>
        </w:rPr>
        <w:t>F</w:t>
      </w:r>
      <w:r w:rsidR="00FF2BCB" w:rsidRPr="00A0593F">
        <w:rPr>
          <w:rFonts w:eastAsia="Times New Roman" w:cstheme="minorHAnsi"/>
          <w:lang w:eastAsia="en-GB"/>
        </w:rPr>
        <w:t xml:space="preserve">(1,3) = </w:t>
      </w:r>
      <w:r w:rsidR="001F3124" w:rsidRPr="00A0593F">
        <w:rPr>
          <w:rFonts w:eastAsia="Times New Roman" w:cstheme="minorHAnsi"/>
          <w:lang w:eastAsia="en-GB"/>
        </w:rPr>
        <w:t>5.53</w:t>
      </w:r>
      <w:r w:rsidR="00FF2BCB" w:rsidRPr="00A0593F">
        <w:rPr>
          <w:rFonts w:eastAsia="Times New Roman" w:cstheme="minorHAnsi"/>
          <w:lang w:eastAsia="en-GB"/>
        </w:rPr>
        <w:t xml:space="preserve">, </w:t>
      </w:r>
      <w:r w:rsidR="00FF2BCB" w:rsidRPr="00A0593F">
        <w:rPr>
          <w:rFonts w:eastAsia="Times New Roman" w:cstheme="minorHAnsi"/>
          <w:i/>
          <w:iCs/>
          <w:lang w:eastAsia="en-GB"/>
        </w:rPr>
        <w:t>p</w:t>
      </w:r>
      <w:r w:rsidR="00FF2BCB" w:rsidRPr="00A0593F">
        <w:rPr>
          <w:rFonts w:eastAsia="Times New Roman" w:cstheme="minorHAnsi"/>
          <w:lang w:eastAsia="en-GB"/>
        </w:rPr>
        <w:t xml:space="preserve"> = </w:t>
      </w:r>
      <w:r w:rsidR="001F3124" w:rsidRPr="00A0593F">
        <w:rPr>
          <w:rFonts w:eastAsia="Times New Roman" w:cstheme="minorHAnsi"/>
          <w:lang w:eastAsia="en-GB"/>
        </w:rPr>
        <w:t>&lt; 0.001</w:t>
      </w:r>
      <w:r w:rsidR="00FF2BCB" w:rsidRPr="00A0593F">
        <w:rPr>
          <w:rFonts w:eastAsia="Times New Roman" w:cstheme="minorHAnsi"/>
          <w:lang w:eastAsia="en-GB"/>
        </w:rPr>
        <w:t xml:space="preserve"> ŋ</w:t>
      </w:r>
      <w:r w:rsidR="00FF2BCB" w:rsidRPr="00A0593F">
        <w:rPr>
          <w:rFonts w:eastAsia="Times New Roman" w:cstheme="minorHAnsi"/>
          <w:vertAlign w:val="superscript"/>
          <w:lang w:eastAsia="en-GB"/>
        </w:rPr>
        <w:t>2 </w:t>
      </w:r>
      <w:r w:rsidR="00FF2BCB" w:rsidRPr="00A0593F">
        <w:rPr>
          <w:rFonts w:eastAsia="Times New Roman" w:cstheme="minorHAnsi"/>
          <w:lang w:eastAsia="en-GB"/>
        </w:rPr>
        <w:t>= 0.01.</w:t>
      </w:r>
      <w:r w:rsidR="00C9124F" w:rsidRPr="00A0593F">
        <w:rPr>
          <w:rFonts w:eastAsia="Times New Roman" w:cstheme="minorHAnsi"/>
          <w:lang w:eastAsia="en-GB"/>
        </w:rPr>
        <w:t xml:space="preserve"> </w:t>
      </w:r>
      <w:r w:rsidR="0019609D" w:rsidRPr="00A0593F">
        <w:rPr>
          <w:rFonts w:eastAsia="Times New Roman" w:cstheme="minorHAnsi"/>
          <w:lang w:eastAsia="en-GB"/>
        </w:rPr>
        <w:t>Simple</w:t>
      </w:r>
      <w:r w:rsidR="00501E03" w:rsidRPr="00A0593F">
        <w:rPr>
          <w:rFonts w:eastAsia="Times New Roman" w:cstheme="minorHAnsi"/>
          <w:lang w:eastAsia="en-GB"/>
        </w:rPr>
        <w:t xml:space="preserve"> main effects analysis</w:t>
      </w:r>
      <w:r w:rsidR="00CA6683" w:rsidRPr="00A0593F">
        <w:rPr>
          <w:rFonts w:eastAsia="Times New Roman" w:cstheme="minorHAnsi"/>
          <w:lang w:eastAsia="en-GB"/>
        </w:rPr>
        <w:t xml:space="preserve"> showed that</w:t>
      </w:r>
      <w:r w:rsidR="00501E03" w:rsidRPr="00A0593F">
        <w:rPr>
          <w:rFonts w:eastAsia="Times New Roman" w:cstheme="minorHAnsi"/>
          <w:lang w:eastAsia="en-GB"/>
        </w:rPr>
        <w:t xml:space="preserve"> </w:t>
      </w:r>
      <w:r w:rsidR="00FE0127" w:rsidRPr="00A0593F">
        <w:rPr>
          <w:rFonts w:eastAsia="Times New Roman" w:cstheme="minorHAnsi"/>
          <w:lang w:eastAsia="en-GB"/>
        </w:rPr>
        <w:t>negative mood</w:t>
      </w:r>
      <w:r w:rsidR="008E73C0" w:rsidRPr="00A0593F">
        <w:rPr>
          <w:rFonts w:eastAsia="Times New Roman" w:cstheme="minorHAnsi"/>
          <w:lang w:eastAsia="en-GB"/>
        </w:rPr>
        <w:t xml:space="preserve"> significantly </w:t>
      </w:r>
      <w:r w:rsidR="00705AEE" w:rsidRPr="00A0593F">
        <w:rPr>
          <w:rFonts w:eastAsia="Times New Roman" w:cstheme="minorHAnsi"/>
          <w:lang w:eastAsia="en-GB"/>
        </w:rPr>
        <w:t>decreased</w:t>
      </w:r>
      <w:r w:rsidR="1C72CD90" w:rsidRPr="00A0593F">
        <w:rPr>
          <w:rFonts w:eastAsia="Times New Roman" w:cstheme="minorHAnsi"/>
          <w:lang w:eastAsia="en-GB"/>
        </w:rPr>
        <w:t xml:space="preserve"> from</w:t>
      </w:r>
      <w:r w:rsidR="00FE0127" w:rsidRPr="00A0593F">
        <w:rPr>
          <w:rFonts w:eastAsia="Times New Roman" w:cstheme="minorHAnsi"/>
          <w:lang w:eastAsia="en-GB"/>
        </w:rPr>
        <w:t xml:space="preserve"> pre</w:t>
      </w:r>
      <w:r w:rsidR="6AEBE0A7" w:rsidRPr="00A0593F">
        <w:rPr>
          <w:rFonts w:eastAsia="Times New Roman" w:cstheme="minorHAnsi"/>
          <w:lang w:eastAsia="en-GB"/>
        </w:rPr>
        <w:t xml:space="preserve"> </w:t>
      </w:r>
      <w:r w:rsidR="00AE0832" w:rsidRPr="00A0593F">
        <w:rPr>
          <w:rFonts w:eastAsia="Times New Roman" w:cstheme="minorHAnsi"/>
          <w:lang w:eastAsia="en-GB"/>
        </w:rPr>
        <w:t>to post exposure</w:t>
      </w:r>
      <w:r w:rsidR="00FE0127" w:rsidRPr="00A0593F">
        <w:rPr>
          <w:rFonts w:eastAsia="Times New Roman" w:cstheme="minorHAnsi"/>
          <w:lang w:eastAsia="en-GB"/>
        </w:rPr>
        <w:t xml:space="preserve"> </w:t>
      </w:r>
      <w:r w:rsidR="003A39F1" w:rsidRPr="00A0593F">
        <w:rPr>
          <w:rFonts w:eastAsia="Times New Roman" w:cstheme="minorHAnsi"/>
          <w:lang w:eastAsia="en-GB"/>
        </w:rPr>
        <w:t>for all positive body image conditions</w:t>
      </w:r>
      <w:r w:rsidR="0020329F" w:rsidRPr="00A0593F">
        <w:rPr>
          <w:rFonts w:eastAsia="Times New Roman" w:cstheme="minorHAnsi"/>
          <w:lang w:eastAsia="en-GB"/>
        </w:rPr>
        <w:t xml:space="preserve">: </w:t>
      </w:r>
      <w:r w:rsidR="003A39F1" w:rsidRPr="00A0593F">
        <w:rPr>
          <w:rFonts w:eastAsia="Times New Roman" w:cstheme="minorHAnsi"/>
          <w:lang w:eastAsia="en-GB"/>
        </w:rPr>
        <w:t>image and caption</w:t>
      </w:r>
      <w:r w:rsidR="005C45BA" w:rsidRPr="00A0593F">
        <w:rPr>
          <w:rFonts w:eastAsia="Times New Roman" w:cstheme="minorHAnsi"/>
          <w:lang w:eastAsia="en-GB"/>
        </w:rPr>
        <w:t xml:space="preserve"> </w:t>
      </w:r>
      <w:r w:rsidR="0083552D" w:rsidRPr="00A0593F">
        <w:rPr>
          <w:rFonts w:eastAsia="Times New Roman" w:cstheme="minorHAnsi"/>
          <w:lang w:eastAsia="en-GB"/>
        </w:rPr>
        <w:t>(</w:t>
      </w:r>
      <w:proofErr w:type="spellStart"/>
      <w:r w:rsidR="00565B75" w:rsidRPr="00A0593F">
        <w:rPr>
          <w:rFonts w:eastAsia="Times New Roman" w:cstheme="minorHAnsi"/>
          <w:i/>
          <w:iCs/>
          <w:lang w:eastAsia="en-GB"/>
        </w:rPr>
        <w:t>M</w:t>
      </w:r>
      <w:r w:rsidR="00565B75" w:rsidRPr="00A0593F">
        <w:rPr>
          <w:rFonts w:eastAsia="Times New Roman" w:cstheme="minorHAnsi"/>
          <w:vertAlign w:val="subscript"/>
          <w:lang w:eastAsia="en-GB"/>
        </w:rPr>
        <w:t>pre</w:t>
      </w:r>
      <w:proofErr w:type="spellEnd"/>
      <w:r w:rsidR="00D058B3" w:rsidRPr="00A0593F">
        <w:rPr>
          <w:rFonts w:eastAsia="Times New Roman" w:cstheme="minorHAnsi"/>
          <w:vertAlign w:val="subscript"/>
          <w:lang w:eastAsia="en-GB"/>
        </w:rPr>
        <w:t xml:space="preserve"> </w:t>
      </w:r>
      <w:r w:rsidR="00D058B3" w:rsidRPr="00A0593F">
        <w:rPr>
          <w:rFonts w:eastAsia="Times New Roman" w:cstheme="minorHAnsi"/>
          <w:lang w:eastAsia="en-GB"/>
        </w:rPr>
        <w:t>=</w:t>
      </w:r>
      <w:r w:rsidR="005C74F5" w:rsidRPr="00A0593F">
        <w:rPr>
          <w:rFonts w:eastAsia="Times New Roman" w:cstheme="minorHAnsi"/>
          <w:lang w:eastAsia="en-GB"/>
        </w:rPr>
        <w:t xml:space="preserve"> </w:t>
      </w:r>
      <w:r w:rsidR="00CB7894" w:rsidRPr="00A0593F">
        <w:rPr>
          <w:rFonts w:eastAsia="Times New Roman" w:cstheme="minorHAnsi"/>
          <w:lang w:eastAsia="en-GB"/>
        </w:rPr>
        <w:t>28.01</w:t>
      </w:r>
      <w:r w:rsidR="00362C2A" w:rsidRPr="00A0593F">
        <w:rPr>
          <w:rFonts w:eastAsia="Times New Roman" w:cstheme="minorHAnsi"/>
          <w:lang w:eastAsia="en-GB"/>
        </w:rPr>
        <w:t xml:space="preserve">, </w:t>
      </w:r>
      <w:r w:rsidR="00362C2A" w:rsidRPr="00A0593F">
        <w:rPr>
          <w:rFonts w:eastAsia="Times New Roman" w:cstheme="minorHAnsi"/>
          <w:i/>
          <w:iCs/>
          <w:lang w:eastAsia="en-GB"/>
        </w:rPr>
        <w:t>SE</w:t>
      </w:r>
      <w:r w:rsidR="00362C2A" w:rsidRPr="00A0593F">
        <w:rPr>
          <w:rFonts w:eastAsia="Times New Roman" w:cstheme="minorHAnsi"/>
          <w:lang w:eastAsia="en-GB"/>
        </w:rPr>
        <w:t xml:space="preserve"> = </w:t>
      </w:r>
      <w:r w:rsidR="00CB7894" w:rsidRPr="00A0593F">
        <w:rPr>
          <w:rFonts w:eastAsia="Times New Roman" w:cstheme="minorHAnsi"/>
          <w:lang w:eastAsia="en-GB"/>
        </w:rPr>
        <w:t>3.47</w:t>
      </w:r>
      <w:r w:rsidR="008122C0" w:rsidRPr="00A0593F">
        <w:rPr>
          <w:rFonts w:eastAsia="Times New Roman" w:cstheme="minorHAnsi"/>
          <w:lang w:eastAsia="en-GB"/>
        </w:rPr>
        <w:t xml:space="preserve">; </w:t>
      </w:r>
      <w:proofErr w:type="spellStart"/>
      <w:r w:rsidR="008122C0" w:rsidRPr="00A0593F">
        <w:rPr>
          <w:rFonts w:eastAsia="Times New Roman" w:cstheme="minorHAnsi"/>
          <w:i/>
          <w:iCs/>
          <w:lang w:eastAsia="en-GB"/>
        </w:rPr>
        <w:t>M</w:t>
      </w:r>
      <w:r w:rsidR="008122C0" w:rsidRPr="00A0593F">
        <w:rPr>
          <w:rFonts w:eastAsia="Times New Roman" w:cstheme="minorHAnsi"/>
          <w:vertAlign w:val="subscript"/>
          <w:lang w:eastAsia="en-GB"/>
        </w:rPr>
        <w:t>post</w:t>
      </w:r>
      <w:proofErr w:type="spellEnd"/>
      <w:r w:rsidR="008122C0" w:rsidRPr="00A0593F">
        <w:rPr>
          <w:rFonts w:eastAsia="Times New Roman" w:cstheme="minorHAnsi"/>
          <w:lang w:eastAsia="en-GB"/>
        </w:rPr>
        <w:t xml:space="preserve">= </w:t>
      </w:r>
      <w:r w:rsidR="00CB7894" w:rsidRPr="00A0593F">
        <w:rPr>
          <w:rFonts w:eastAsia="Times New Roman" w:cstheme="minorHAnsi"/>
          <w:lang w:eastAsia="en-GB"/>
        </w:rPr>
        <w:t>20.73</w:t>
      </w:r>
      <w:r w:rsidR="008122C0" w:rsidRPr="00A0593F">
        <w:rPr>
          <w:rFonts w:eastAsia="Times New Roman" w:cstheme="minorHAnsi"/>
          <w:lang w:eastAsia="en-GB"/>
        </w:rPr>
        <w:t xml:space="preserve">, </w:t>
      </w:r>
      <w:r w:rsidR="008122C0" w:rsidRPr="00A0593F">
        <w:rPr>
          <w:rFonts w:eastAsia="Times New Roman" w:cstheme="minorHAnsi"/>
          <w:i/>
          <w:iCs/>
          <w:lang w:eastAsia="en-GB"/>
        </w:rPr>
        <w:t>SE</w:t>
      </w:r>
      <w:r w:rsidR="008122C0" w:rsidRPr="00A0593F">
        <w:rPr>
          <w:rFonts w:eastAsia="Times New Roman" w:cstheme="minorHAnsi"/>
          <w:lang w:eastAsia="en-GB"/>
        </w:rPr>
        <w:t xml:space="preserve"> = </w:t>
      </w:r>
      <w:r w:rsidR="00B834E4" w:rsidRPr="00A0593F">
        <w:rPr>
          <w:rFonts w:eastAsia="Times New Roman" w:cstheme="minorHAnsi"/>
          <w:lang w:eastAsia="en-GB"/>
        </w:rPr>
        <w:t>3.08</w:t>
      </w:r>
      <w:r w:rsidR="008122C0" w:rsidRPr="00A0593F">
        <w:rPr>
          <w:rFonts w:eastAsia="Times New Roman" w:cstheme="minorHAnsi"/>
          <w:lang w:eastAsia="en-GB"/>
        </w:rPr>
        <w:t xml:space="preserve">, </w:t>
      </w:r>
      <w:r w:rsidR="000A711D" w:rsidRPr="00A0593F">
        <w:rPr>
          <w:rFonts w:eastAsia="Times New Roman" w:cstheme="minorHAnsi"/>
          <w:i/>
          <w:iCs/>
          <w:lang w:eastAsia="en-GB"/>
        </w:rPr>
        <w:t>F</w:t>
      </w:r>
      <w:r w:rsidR="00F651EC" w:rsidRPr="00A0593F">
        <w:rPr>
          <w:rFonts w:eastAsia="Times New Roman" w:cstheme="minorHAnsi"/>
          <w:lang w:eastAsia="en-GB"/>
        </w:rPr>
        <w:t>(</w:t>
      </w:r>
      <w:r w:rsidR="000A711D" w:rsidRPr="00A0593F">
        <w:rPr>
          <w:rFonts w:eastAsia="Times New Roman" w:cstheme="minorHAnsi"/>
          <w:lang w:eastAsia="en-GB"/>
        </w:rPr>
        <w:t>1,190) = 8.40</w:t>
      </w:r>
      <w:r w:rsidR="00C90783" w:rsidRPr="00A0593F">
        <w:rPr>
          <w:rFonts w:eastAsia="Times New Roman" w:cstheme="minorHAnsi"/>
          <w:lang w:eastAsia="en-GB"/>
        </w:rPr>
        <w:t xml:space="preserve">, </w:t>
      </w:r>
      <w:r w:rsidR="00C14263" w:rsidRPr="00A0593F">
        <w:rPr>
          <w:rFonts w:eastAsia="Times New Roman" w:cstheme="minorHAnsi"/>
          <w:i/>
          <w:iCs/>
          <w:lang w:eastAsia="en-GB"/>
        </w:rPr>
        <w:t xml:space="preserve">p = </w:t>
      </w:r>
      <w:r w:rsidR="00C14263" w:rsidRPr="00A0593F">
        <w:rPr>
          <w:rFonts w:eastAsia="Times New Roman" w:cstheme="minorHAnsi"/>
          <w:lang w:eastAsia="en-GB"/>
        </w:rPr>
        <w:t>&lt;0.005</w:t>
      </w:r>
      <w:r w:rsidR="0083552D" w:rsidRPr="00A0593F">
        <w:rPr>
          <w:rFonts w:eastAsia="Times New Roman" w:cstheme="minorHAnsi"/>
          <w:lang w:eastAsia="en-GB"/>
        </w:rPr>
        <w:t>),</w:t>
      </w:r>
      <w:r w:rsidR="003A39F1" w:rsidRPr="00A0593F">
        <w:rPr>
          <w:rFonts w:eastAsia="Times New Roman" w:cstheme="minorHAnsi"/>
          <w:lang w:eastAsia="en-GB"/>
        </w:rPr>
        <w:t xml:space="preserve"> caption only</w:t>
      </w:r>
      <w:r w:rsidR="0083552D" w:rsidRPr="00A0593F">
        <w:rPr>
          <w:rFonts w:eastAsia="Times New Roman" w:cstheme="minorHAnsi"/>
          <w:lang w:eastAsia="en-GB"/>
        </w:rPr>
        <w:t xml:space="preserve"> (</w:t>
      </w:r>
      <w:proofErr w:type="spellStart"/>
      <w:r w:rsidR="005F24AE" w:rsidRPr="00A0593F">
        <w:rPr>
          <w:rFonts w:eastAsia="Times New Roman" w:cstheme="minorHAnsi"/>
          <w:i/>
          <w:iCs/>
          <w:lang w:eastAsia="en-GB"/>
        </w:rPr>
        <w:t>M</w:t>
      </w:r>
      <w:r w:rsidR="005F24AE" w:rsidRPr="00A0593F">
        <w:rPr>
          <w:rFonts w:eastAsia="Times New Roman" w:cstheme="minorHAnsi"/>
          <w:vertAlign w:val="subscript"/>
          <w:lang w:eastAsia="en-GB"/>
        </w:rPr>
        <w:t>pre</w:t>
      </w:r>
      <w:proofErr w:type="spellEnd"/>
      <w:r w:rsidR="005F24AE" w:rsidRPr="00A0593F">
        <w:rPr>
          <w:rFonts w:eastAsia="Times New Roman" w:cstheme="minorHAnsi"/>
          <w:vertAlign w:val="subscript"/>
          <w:lang w:eastAsia="en-GB"/>
        </w:rPr>
        <w:t xml:space="preserve"> </w:t>
      </w:r>
      <w:r w:rsidR="005F24AE" w:rsidRPr="00A0593F">
        <w:rPr>
          <w:rFonts w:eastAsia="Times New Roman" w:cstheme="minorHAnsi"/>
          <w:lang w:eastAsia="en-GB"/>
        </w:rPr>
        <w:t xml:space="preserve">= </w:t>
      </w:r>
      <w:r w:rsidR="003C0F07" w:rsidRPr="00A0593F">
        <w:rPr>
          <w:rFonts w:eastAsia="Times New Roman" w:cstheme="minorHAnsi"/>
          <w:lang w:eastAsia="en-GB"/>
        </w:rPr>
        <w:t>31.09</w:t>
      </w:r>
      <w:r w:rsidR="005F24AE" w:rsidRPr="00A0593F">
        <w:rPr>
          <w:rFonts w:eastAsia="Times New Roman" w:cstheme="minorHAnsi"/>
          <w:lang w:eastAsia="en-GB"/>
        </w:rPr>
        <w:t xml:space="preserve">, </w:t>
      </w:r>
      <w:r w:rsidR="005F24AE" w:rsidRPr="00A0593F">
        <w:rPr>
          <w:rFonts w:eastAsia="Times New Roman" w:cstheme="minorHAnsi"/>
          <w:i/>
          <w:iCs/>
          <w:lang w:eastAsia="en-GB"/>
        </w:rPr>
        <w:t>SE</w:t>
      </w:r>
      <w:r w:rsidR="005F24AE" w:rsidRPr="00A0593F">
        <w:rPr>
          <w:rFonts w:eastAsia="Times New Roman" w:cstheme="minorHAnsi"/>
          <w:lang w:eastAsia="en-GB"/>
        </w:rPr>
        <w:t xml:space="preserve"> = </w:t>
      </w:r>
      <w:r w:rsidR="003C0F07" w:rsidRPr="00A0593F">
        <w:rPr>
          <w:rFonts w:eastAsia="Times New Roman" w:cstheme="minorHAnsi"/>
          <w:lang w:eastAsia="en-GB"/>
        </w:rPr>
        <w:t>3.85</w:t>
      </w:r>
      <w:r w:rsidR="005F24AE" w:rsidRPr="00A0593F">
        <w:rPr>
          <w:rFonts w:eastAsia="Times New Roman" w:cstheme="minorHAnsi"/>
          <w:lang w:eastAsia="en-GB"/>
        </w:rPr>
        <w:t xml:space="preserve">; </w:t>
      </w:r>
      <w:proofErr w:type="spellStart"/>
      <w:r w:rsidR="005F24AE" w:rsidRPr="00A0593F">
        <w:rPr>
          <w:rFonts w:eastAsia="Times New Roman" w:cstheme="minorHAnsi"/>
          <w:i/>
          <w:iCs/>
          <w:lang w:eastAsia="en-GB"/>
        </w:rPr>
        <w:t>M</w:t>
      </w:r>
      <w:r w:rsidR="005F24AE" w:rsidRPr="00A0593F">
        <w:rPr>
          <w:rFonts w:eastAsia="Times New Roman" w:cstheme="minorHAnsi"/>
          <w:vertAlign w:val="subscript"/>
          <w:lang w:eastAsia="en-GB"/>
        </w:rPr>
        <w:t>post</w:t>
      </w:r>
      <w:proofErr w:type="spellEnd"/>
      <w:r w:rsidR="005F24AE" w:rsidRPr="00A0593F">
        <w:rPr>
          <w:rFonts w:eastAsia="Times New Roman" w:cstheme="minorHAnsi"/>
          <w:lang w:eastAsia="en-GB"/>
        </w:rPr>
        <w:t xml:space="preserve">= </w:t>
      </w:r>
      <w:r w:rsidR="003C0F07" w:rsidRPr="00A0593F">
        <w:rPr>
          <w:rFonts w:eastAsia="Times New Roman" w:cstheme="minorHAnsi"/>
          <w:lang w:eastAsia="en-GB"/>
        </w:rPr>
        <w:t>22.81</w:t>
      </w:r>
      <w:r w:rsidR="005F24AE" w:rsidRPr="00A0593F">
        <w:rPr>
          <w:rFonts w:eastAsia="Times New Roman" w:cstheme="minorHAnsi"/>
          <w:lang w:eastAsia="en-GB"/>
        </w:rPr>
        <w:t xml:space="preserve">, </w:t>
      </w:r>
      <w:r w:rsidR="005F24AE" w:rsidRPr="00A0593F">
        <w:rPr>
          <w:rFonts w:eastAsia="Times New Roman" w:cstheme="minorHAnsi"/>
          <w:i/>
          <w:iCs/>
          <w:lang w:eastAsia="en-GB"/>
        </w:rPr>
        <w:t>SE</w:t>
      </w:r>
      <w:r w:rsidR="005F24AE" w:rsidRPr="00A0593F">
        <w:rPr>
          <w:rFonts w:eastAsia="Times New Roman" w:cstheme="minorHAnsi"/>
          <w:lang w:eastAsia="en-GB"/>
        </w:rPr>
        <w:t xml:space="preserve"> = </w:t>
      </w:r>
      <w:r w:rsidR="00855505" w:rsidRPr="00A0593F">
        <w:rPr>
          <w:rFonts w:eastAsia="Times New Roman" w:cstheme="minorHAnsi"/>
          <w:lang w:eastAsia="en-GB"/>
        </w:rPr>
        <w:t>3.42</w:t>
      </w:r>
      <w:r w:rsidR="005F24AE" w:rsidRPr="00A0593F">
        <w:rPr>
          <w:rFonts w:eastAsia="Times New Roman" w:cstheme="minorHAnsi"/>
          <w:lang w:eastAsia="en-GB"/>
        </w:rPr>
        <w:t xml:space="preserve">, </w:t>
      </w:r>
      <w:r w:rsidR="00F651EC" w:rsidRPr="00A0593F">
        <w:rPr>
          <w:rFonts w:eastAsia="Times New Roman" w:cstheme="minorHAnsi"/>
          <w:i/>
          <w:iCs/>
          <w:lang w:eastAsia="en-GB"/>
        </w:rPr>
        <w:t>F</w:t>
      </w:r>
      <w:r w:rsidR="0083552D" w:rsidRPr="00A0593F">
        <w:rPr>
          <w:rFonts w:eastAsia="Times New Roman" w:cstheme="minorHAnsi"/>
          <w:lang w:eastAsia="en-GB"/>
        </w:rPr>
        <w:t xml:space="preserve">(1,190) = </w:t>
      </w:r>
      <w:r w:rsidR="00AD3CAC" w:rsidRPr="00A0593F">
        <w:rPr>
          <w:rFonts w:eastAsia="Times New Roman" w:cstheme="minorHAnsi"/>
          <w:lang w:eastAsia="en-GB"/>
        </w:rPr>
        <w:t>18.90</w:t>
      </w:r>
      <w:r w:rsidR="0083552D" w:rsidRPr="00A0593F">
        <w:rPr>
          <w:rFonts w:eastAsia="Times New Roman" w:cstheme="minorHAnsi"/>
          <w:lang w:eastAsia="en-GB"/>
        </w:rPr>
        <w:t xml:space="preserve">, </w:t>
      </w:r>
      <w:r w:rsidR="0083552D" w:rsidRPr="00A0593F">
        <w:rPr>
          <w:rFonts w:eastAsia="Times New Roman" w:cstheme="minorHAnsi"/>
          <w:i/>
          <w:iCs/>
          <w:lang w:eastAsia="en-GB"/>
        </w:rPr>
        <w:t xml:space="preserve">p = </w:t>
      </w:r>
      <w:r w:rsidR="0083552D" w:rsidRPr="00A0593F">
        <w:rPr>
          <w:rFonts w:eastAsia="Times New Roman" w:cstheme="minorHAnsi"/>
          <w:lang w:eastAsia="en-GB"/>
        </w:rPr>
        <w:t>&lt;0.00</w:t>
      </w:r>
      <w:r w:rsidR="00AD3CAC" w:rsidRPr="00A0593F">
        <w:rPr>
          <w:rFonts w:eastAsia="Times New Roman" w:cstheme="minorHAnsi"/>
          <w:lang w:eastAsia="en-GB"/>
        </w:rPr>
        <w:t>1</w:t>
      </w:r>
      <w:r w:rsidR="0083552D" w:rsidRPr="00A0593F">
        <w:rPr>
          <w:rFonts w:eastAsia="Times New Roman" w:cstheme="minorHAnsi"/>
          <w:lang w:eastAsia="en-GB"/>
        </w:rPr>
        <w:t>)</w:t>
      </w:r>
      <w:r w:rsidR="00AD3CAC" w:rsidRPr="00A0593F">
        <w:rPr>
          <w:rFonts w:eastAsia="Times New Roman" w:cstheme="minorHAnsi"/>
          <w:lang w:eastAsia="en-GB"/>
        </w:rPr>
        <w:t xml:space="preserve"> and</w:t>
      </w:r>
      <w:r w:rsidR="003A39F1" w:rsidRPr="00A0593F">
        <w:rPr>
          <w:rFonts w:eastAsia="Times New Roman" w:cstheme="minorHAnsi"/>
          <w:lang w:eastAsia="en-GB"/>
        </w:rPr>
        <w:t xml:space="preserve"> image only</w:t>
      </w:r>
      <w:r w:rsidR="00AD3CAC" w:rsidRPr="00A0593F">
        <w:rPr>
          <w:rFonts w:eastAsia="Times New Roman" w:cstheme="minorHAnsi"/>
          <w:lang w:eastAsia="en-GB"/>
        </w:rPr>
        <w:t xml:space="preserve"> </w:t>
      </w:r>
      <w:r w:rsidR="001E2A6C" w:rsidRPr="00A0593F">
        <w:rPr>
          <w:rFonts w:eastAsia="Times New Roman" w:cstheme="minorHAnsi"/>
          <w:lang w:eastAsia="en-GB"/>
        </w:rPr>
        <w:t>(</w:t>
      </w:r>
      <w:proofErr w:type="spellStart"/>
      <w:r w:rsidR="001E2A6C" w:rsidRPr="00A0593F">
        <w:rPr>
          <w:rFonts w:eastAsia="Times New Roman" w:cstheme="minorHAnsi"/>
          <w:i/>
          <w:iCs/>
          <w:lang w:eastAsia="en-GB"/>
        </w:rPr>
        <w:t>M</w:t>
      </w:r>
      <w:r w:rsidR="001E2A6C" w:rsidRPr="00A0593F">
        <w:rPr>
          <w:rFonts w:eastAsia="Times New Roman" w:cstheme="minorHAnsi"/>
          <w:vertAlign w:val="subscript"/>
          <w:lang w:eastAsia="en-GB"/>
        </w:rPr>
        <w:t>pre</w:t>
      </w:r>
      <w:proofErr w:type="spellEnd"/>
      <w:r w:rsidR="001E2A6C" w:rsidRPr="00A0593F">
        <w:rPr>
          <w:rFonts w:eastAsia="Times New Roman" w:cstheme="minorHAnsi"/>
          <w:vertAlign w:val="subscript"/>
          <w:lang w:eastAsia="en-GB"/>
        </w:rPr>
        <w:t xml:space="preserve"> </w:t>
      </w:r>
      <w:r w:rsidR="001E2A6C" w:rsidRPr="00A0593F">
        <w:rPr>
          <w:rFonts w:eastAsia="Times New Roman" w:cstheme="minorHAnsi"/>
          <w:lang w:eastAsia="en-GB"/>
        </w:rPr>
        <w:t xml:space="preserve">= </w:t>
      </w:r>
      <w:r w:rsidR="000F004A" w:rsidRPr="00A0593F">
        <w:rPr>
          <w:rFonts w:eastAsia="Times New Roman" w:cstheme="minorHAnsi"/>
          <w:lang w:eastAsia="en-GB"/>
        </w:rPr>
        <w:t>27.34</w:t>
      </w:r>
      <w:r w:rsidR="001E2A6C" w:rsidRPr="00A0593F">
        <w:rPr>
          <w:rFonts w:eastAsia="Times New Roman" w:cstheme="minorHAnsi"/>
          <w:lang w:eastAsia="en-GB"/>
        </w:rPr>
        <w:t xml:space="preserve">, </w:t>
      </w:r>
      <w:r w:rsidR="001E2A6C" w:rsidRPr="00A0593F">
        <w:rPr>
          <w:rFonts w:eastAsia="Times New Roman" w:cstheme="minorHAnsi"/>
          <w:i/>
          <w:iCs/>
          <w:lang w:eastAsia="en-GB"/>
        </w:rPr>
        <w:t>SE</w:t>
      </w:r>
      <w:r w:rsidR="001E2A6C" w:rsidRPr="00A0593F">
        <w:rPr>
          <w:rFonts w:eastAsia="Times New Roman" w:cstheme="minorHAnsi"/>
          <w:lang w:eastAsia="en-GB"/>
        </w:rPr>
        <w:t xml:space="preserve"> = </w:t>
      </w:r>
      <w:r w:rsidR="000F004A" w:rsidRPr="00A0593F">
        <w:rPr>
          <w:rFonts w:eastAsia="Times New Roman" w:cstheme="minorHAnsi"/>
          <w:lang w:eastAsia="en-GB"/>
        </w:rPr>
        <w:t>3.64</w:t>
      </w:r>
      <w:r w:rsidR="001E2A6C" w:rsidRPr="00A0593F">
        <w:rPr>
          <w:rFonts w:eastAsia="Times New Roman" w:cstheme="minorHAnsi"/>
          <w:lang w:eastAsia="en-GB"/>
        </w:rPr>
        <w:t xml:space="preserve">; </w:t>
      </w:r>
      <w:proofErr w:type="spellStart"/>
      <w:r w:rsidR="001E2A6C" w:rsidRPr="00A0593F">
        <w:rPr>
          <w:rFonts w:eastAsia="Times New Roman" w:cstheme="minorHAnsi"/>
          <w:i/>
          <w:iCs/>
          <w:lang w:eastAsia="en-GB"/>
        </w:rPr>
        <w:t>M</w:t>
      </w:r>
      <w:r w:rsidR="001E2A6C" w:rsidRPr="00A0593F">
        <w:rPr>
          <w:rFonts w:eastAsia="Times New Roman" w:cstheme="minorHAnsi"/>
          <w:vertAlign w:val="subscript"/>
          <w:lang w:eastAsia="en-GB"/>
        </w:rPr>
        <w:t>post</w:t>
      </w:r>
      <w:proofErr w:type="spellEnd"/>
      <w:r w:rsidR="001E2A6C" w:rsidRPr="00A0593F">
        <w:rPr>
          <w:rFonts w:eastAsia="Times New Roman" w:cstheme="minorHAnsi"/>
          <w:lang w:eastAsia="en-GB"/>
        </w:rPr>
        <w:t>=</w:t>
      </w:r>
      <w:r w:rsidR="000F004A" w:rsidRPr="00A0593F">
        <w:rPr>
          <w:rFonts w:eastAsia="Times New Roman" w:cstheme="minorHAnsi"/>
          <w:lang w:eastAsia="en-GB"/>
        </w:rPr>
        <w:t xml:space="preserve"> 20.56</w:t>
      </w:r>
      <w:r w:rsidR="001E2A6C" w:rsidRPr="00A0593F">
        <w:rPr>
          <w:rFonts w:eastAsia="Times New Roman" w:cstheme="minorHAnsi"/>
          <w:lang w:eastAsia="en-GB"/>
        </w:rPr>
        <w:t xml:space="preserve">, </w:t>
      </w:r>
      <w:r w:rsidR="001E2A6C" w:rsidRPr="00A0593F">
        <w:rPr>
          <w:rFonts w:eastAsia="Times New Roman" w:cstheme="minorHAnsi"/>
          <w:i/>
          <w:iCs/>
          <w:lang w:eastAsia="en-GB"/>
        </w:rPr>
        <w:t>SE</w:t>
      </w:r>
      <w:r w:rsidR="001E2A6C" w:rsidRPr="00A0593F">
        <w:rPr>
          <w:rFonts w:eastAsia="Times New Roman" w:cstheme="minorHAnsi"/>
          <w:lang w:eastAsia="en-GB"/>
        </w:rPr>
        <w:t xml:space="preserve"> = </w:t>
      </w:r>
      <w:r w:rsidR="000F004A" w:rsidRPr="00A0593F">
        <w:rPr>
          <w:rFonts w:eastAsia="Times New Roman" w:cstheme="minorHAnsi"/>
          <w:lang w:eastAsia="en-GB"/>
        </w:rPr>
        <w:t>3.24</w:t>
      </w:r>
      <w:r w:rsidR="001E2A6C" w:rsidRPr="00A0593F">
        <w:rPr>
          <w:rFonts w:eastAsia="Times New Roman" w:cstheme="minorHAnsi"/>
          <w:lang w:eastAsia="en-GB"/>
        </w:rPr>
        <w:t xml:space="preserve">, </w:t>
      </w:r>
      <w:r w:rsidR="00AD3CAC" w:rsidRPr="00A0593F">
        <w:rPr>
          <w:rFonts w:eastAsia="Times New Roman" w:cstheme="minorHAnsi"/>
          <w:i/>
          <w:iCs/>
          <w:lang w:eastAsia="en-GB"/>
        </w:rPr>
        <w:t>F</w:t>
      </w:r>
      <w:r w:rsidR="00F651EC" w:rsidRPr="00A0593F">
        <w:rPr>
          <w:rFonts w:eastAsia="Times New Roman" w:cstheme="minorHAnsi"/>
          <w:lang w:eastAsia="en-GB"/>
        </w:rPr>
        <w:t>(</w:t>
      </w:r>
      <w:r w:rsidR="00AD3CAC" w:rsidRPr="00A0593F">
        <w:rPr>
          <w:rFonts w:eastAsia="Times New Roman" w:cstheme="minorHAnsi"/>
          <w:lang w:eastAsia="en-GB"/>
        </w:rPr>
        <w:t xml:space="preserve">1,190) = 10.88, </w:t>
      </w:r>
      <w:r w:rsidR="00AD3CAC" w:rsidRPr="00A0593F">
        <w:rPr>
          <w:rFonts w:eastAsia="Times New Roman" w:cstheme="minorHAnsi"/>
          <w:i/>
          <w:iCs/>
          <w:lang w:eastAsia="en-GB"/>
        </w:rPr>
        <w:t xml:space="preserve">p = </w:t>
      </w:r>
      <w:r w:rsidR="00AD3CAC" w:rsidRPr="00A0593F">
        <w:rPr>
          <w:rFonts w:eastAsia="Times New Roman" w:cstheme="minorHAnsi"/>
          <w:lang w:eastAsia="en-GB"/>
        </w:rPr>
        <w:t>&lt;0.005)</w:t>
      </w:r>
      <w:r w:rsidR="0096242B" w:rsidRPr="00A0593F">
        <w:rPr>
          <w:rFonts w:eastAsia="Times New Roman" w:cstheme="minorHAnsi"/>
          <w:lang w:eastAsia="en-GB"/>
        </w:rPr>
        <w:t>.</w:t>
      </w:r>
      <w:r w:rsidR="00274F7F" w:rsidRPr="00A0593F">
        <w:rPr>
          <w:rFonts w:eastAsia="Times New Roman" w:cstheme="minorHAnsi"/>
          <w:lang w:eastAsia="en-GB"/>
        </w:rPr>
        <w:t xml:space="preserve"> There </w:t>
      </w:r>
      <w:r w:rsidR="00C174A8" w:rsidRPr="00A0593F">
        <w:rPr>
          <w:rFonts w:eastAsia="Times New Roman" w:cstheme="minorHAnsi"/>
          <w:lang w:eastAsia="en-GB"/>
        </w:rPr>
        <w:t>were</w:t>
      </w:r>
      <w:r w:rsidR="0096242B" w:rsidRPr="00A0593F">
        <w:rPr>
          <w:rFonts w:eastAsia="Times New Roman" w:cstheme="minorHAnsi"/>
          <w:lang w:eastAsia="en-GB"/>
        </w:rPr>
        <w:t xml:space="preserve"> no significant differences in negative mood scores from pre-post exposure for the t</w:t>
      </w:r>
      <w:r w:rsidR="003A39F1" w:rsidRPr="00A0593F">
        <w:rPr>
          <w:rFonts w:eastAsia="Times New Roman" w:cstheme="minorHAnsi"/>
          <w:lang w:eastAsia="en-GB"/>
        </w:rPr>
        <w:t>hin ide</w:t>
      </w:r>
      <w:r w:rsidR="006F1AE3" w:rsidRPr="00A0593F">
        <w:rPr>
          <w:rFonts w:eastAsia="Times New Roman" w:cstheme="minorHAnsi"/>
          <w:lang w:eastAsia="en-GB"/>
        </w:rPr>
        <w:t>a</w:t>
      </w:r>
      <w:r w:rsidR="0096242B" w:rsidRPr="00A0593F">
        <w:rPr>
          <w:rFonts w:eastAsia="Times New Roman" w:cstheme="minorHAnsi"/>
          <w:lang w:eastAsia="en-GB"/>
        </w:rPr>
        <w:t>l</w:t>
      </w:r>
      <w:r w:rsidR="006F1AE3" w:rsidRPr="00A0593F">
        <w:rPr>
          <w:rFonts w:eastAsia="Times New Roman" w:cstheme="minorHAnsi"/>
          <w:lang w:eastAsia="en-GB"/>
        </w:rPr>
        <w:t xml:space="preserve"> condition</w:t>
      </w:r>
      <w:r w:rsidR="0096242B" w:rsidRPr="00A0593F">
        <w:rPr>
          <w:rFonts w:eastAsia="Times New Roman" w:cstheme="minorHAnsi"/>
          <w:lang w:eastAsia="en-GB"/>
        </w:rPr>
        <w:t xml:space="preserve"> </w:t>
      </w:r>
      <w:r w:rsidR="0096242B" w:rsidRPr="00A0593F">
        <w:rPr>
          <w:rFonts w:eastAsia="Times New Roman" w:cstheme="minorHAnsi"/>
          <w:i/>
          <w:iCs/>
          <w:lang w:eastAsia="en-GB"/>
        </w:rPr>
        <w:t>F</w:t>
      </w:r>
      <w:r w:rsidR="00F651EC" w:rsidRPr="00A0593F">
        <w:rPr>
          <w:rFonts w:eastAsia="Times New Roman" w:cstheme="minorHAnsi"/>
          <w:lang w:eastAsia="en-GB"/>
        </w:rPr>
        <w:t>(</w:t>
      </w:r>
      <w:r w:rsidR="0096242B" w:rsidRPr="00A0593F">
        <w:rPr>
          <w:rFonts w:eastAsia="Times New Roman" w:cstheme="minorHAnsi"/>
          <w:lang w:eastAsia="en-GB"/>
        </w:rPr>
        <w:t xml:space="preserve">1,190) = </w:t>
      </w:r>
      <w:r w:rsidR="001A5392" w:rsidRPr="00A0593F">
        <w:rPr>
          <w:rFonts w:eastAsia="Times New Roman" w:cstheme="minorHAnsi"/>
          <w:lang w:eastAsia="en-GB"/>
        </w:rPr>
        <w:t>1.74</w:t>
      </w:r>
      <w:r w:rsidR="0096242B" w:rsidRPr="00A0593F">
        <w:rPr>
          <w:rFonts w:eastAsia="Times New Roman" w:cstheme="minorHAnsi"/>
          <w:lang w:eastAsia="en-GB"/>
        </w:rPr>
        <w:t xml:space="preserve">, </w:t>
      </w:r>
      <w:r w:rsidR="0096242B" w:rsidRPr="00A0593F">
        <w:rPr>
          <w:rFonts w:eastAsia="Times New Roman" w:cstheme="minorHAnsi"/>
          <w:i/>
          <w:iCs/>
          <w:lang w:eastAsia="en-GB"/>
        </w:rPr>
        <w:t xml:space="preserve">p = </w:t>
      </w:r>
      <w:r w:rsidR="001A5392" w:rsidRPr="00A0593F">
        <w:rPr>
          <w:rFonts w:eastAsia="Times New Roman" w:cstheme="minorHAnsi"/>
          <w:lang w:eastAsia="en-GB"/>
        </w:rPr>
        <w:t>0.19</w:t>
      </w:r>
      <w:r w:rsidR="006F1AE3" w:rsidRPr="00A0593F">
        <w:rPr>
          <w:rFonts w:eastAsia="Times New Roman" w:cstheme="minorHAnsi"/>
          <w:lang w:eastAsia="en-GB"/>
        </w:rPr>
        <w:t xml:space="preserve">. </w:t>
      </w:r>
      <w:r w:rsidR="006F0B7D" w:rsidRPr="00A0593F">
        <w:rPr>
          <w:rFonts w:eastAsia="Times New Roman" w:cstheme="minorHAnsi"/>
          <w:lang w:eastAsia="en-GB"/>
        </w:rPr>
        <w:t>These findings are presented in Figure 1 below.</w:t>
      </w:r>
    </w:p>
    <w:p w14:paraId="2A14E5E0" w14:textId="7E6ACA0F" w:rsidR="00EC1112" w:rsidRPr="00A0593F" w:rsidRDefault="001D2832" w:rsidP="001D2832">
      <w:pPr>
        <w:spacing w:line="480" w:lineRule="auto"/>
        <w:jc w:val="both"/>
        <w:textAlignment w:val="baseline"/>
        <w:rPr>
          <w:rFonts w:eastAsia="Times New Roman" w:cstheme="minorHAnsi"/>
          <w:lang w:eastAsia="en-GB"/>
        </w:rPr>
      </w:pPr>
      <w:r w:rsidRPr="00A0593F">
        <w:rPr>
          <w:rFonts w:cstheme="minorHAnsi"/>
          <w:noProof/>
        </w:rPr>
        <w:lastRenderedPageBreak/>
        <w:drawing>
          <wp:anchor distT="0" distB="0" distL="114300" distR="114300" simplePos="0" relativeHeight="251658240" behindDoc="0" locked="0" layoutInCell="1" allowOverlap="1" wp14:anchorId="33A221E9" wp14:editId="6CAFD82B">
            <wp:simplePos x="0" y="0"/>
            <wp:positionH relativeFrom="column">
              <wp:posOffset>0</wp:posOffset>
            </wp:positionH>
            <wp:positionV relativeFrom="paragraph">
              <wp:posOffset>377190</wp:posOffset>
            </wp:positionV>
            <wp:extent cx="5734050" cy="3143220"/>
            <wp:effectExtent l="0" t="0" r="0" b="635"/>
            <wp:wrapSquare wrapText="bothSides"/>
            <wp:docPr id="1" name="Picture 1"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extLst>
                        <a:ext uri="{28A0092B-C50C-407E-A947-70E740481C1C}">
                          <a14:useLocalDpi xmlns:a14="http://schemas.microsoft.com/office/drawing/2010/main" val="0"/>
                        </a:ext>
                      </a:extLst>
                    </a:blip>
                    <a:srcRect t="7112"/>
                    <a:stretch/>
                  </pic:blipFill>
                  <pic:spPr bwMode="auto">
                    <a:xfrm>
                      <a:off x="0" y="0"/>
                      <a:ext cx="5734050" cy="314322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2515B" w:rsidRPr="00A0593F">
        <w:rPr>
          <w:rFonts w:eastAsia="Times New Roman" w:cstheme="minorHAnsi"/>
          <w:b/>
          <w:bCs/>
          <w:lang w:eastAsia="en-GB"/>
        </w:rPr>
        <w:t>Figure 1: Changes in negative mood over time for the types of Instagram exposure.</w:t>
      </w:r>
      <w:r w:rsidR="00D2515B" w:rsidRPr="00A0593F">
        <w:rPr>
          <w:rFonts w:eastAsia="Times New Roman" w:cstheme="minorHAnsi"/>
          <w:lang w:eastAsia="en-GB"/>
        </w:rPr>
        <w:t> </w:t>
      </w:r>
    </w:p>
    <w:p w14:paraId="2C30D392" w14:textId="040C4C16" w:rsidR="00D2515B" w:rsidRPr="00A0593F" w:rsidRDefault="009E027E" w:rsidP="00F62BFA">
      <w:pPr>
        <w:spacing w:line="480" w:lineRule="auto"/>
        <w:ind w:firstLine="720"/>
        <w:jc w:val="both"/>
        <w:textAlignment w:val="baseline"/>
        <w:rPr>
          <w:rFonts w:eastAsia="Times New Roman" w:cstheme="minorHAnsi"/>
          <w:lang w:eastAsia="en-GB"/>
        </w:rPr>
      </w:pPr>
      <w:r w:rsidRPr="00A0593F">
        <w:rPr>
          <w:rFonts w:eastAsia="Times New Roman" w:cstheme="minorHAnsi"/>
          <w:b/>
          <w:bCs/>
          <w:lang w:eastAsia="en-GB"/>
        </w:rPr>
        <w:t xml:space="preserve">3.3 </w:t>
      </w:r>
      <w:r w:rsidR="00D2515B" w:rsidRPr="00A0593F">
        <w:rPr>
          <w:rFonts w:eastAsia="Times New Roman" w:cstheme="minorHAnsi"/>
          <w:b/>
          <w:bCs/>
          <w:lang w:eastAsia="en-GB"/>
        </w:rPr>
        <w:t>Effect of type of Instagram exposure on body satisfaction</w:t>
      </w:r>
      <w:r w:rsidR="00D2515B" w:rsidRPr="00A0593F">
        <w:rPr>
          <w:rFonts w:eastAsia="Times New Roman" w:cstheme="minorHAnsi"/>
          <w:lang w:eastAsia="en-GB"/>
        </w:rPr>
        <w:t>  </w:t>
      </w:r>
    </w:p>
    <w:p w14:paraId="7C50C6EE" w14:textId="34A7721D" w:rsidR="00043D43" w:rsidRPr="00A0593F" w:rsidRDefault="002062F7" w:rsidP="0008228E">
      <w:pPr>
        <w:spacing w:line="480" w:lineRule="auto"/>
        <w:ind w:firstLine="720"/>
        <w:jc w:val="both"/>
        <w:textAlignment w:val="baseline"/>
        <w:rPr>
          <w:rFonts w:eastAsia="Times New Roman" w:cstheme="minorHAnsi"/>
          <w:highlight w:val="yellow"/>
          <w:lang w:eastAsia="en-GB"/>
        </w:rPr>
      </w:pPr>
      <w:r w:rsidRPr="00A0593F">
        <w:rPr>
          <w:rFonts w:eastAsia="Times New Roman" w:cstheme="minorHAnsi"/>
          <w:lang w:eastAsia="en-GB"/>
        </w:rPr>
        <w:t xml:space="preserve">For body satisfaction, </w:t>
      </w:r>
      <w:r w:rsidR="00C443B2" w:rsidRPr="00A0593F">
        <w:rPr>
          <w:rFonts w:eastAsia="Times New Roman" w:cstheme="minorHAnsi"/>
          <w:lang w:eastAsia="en-GB"/>
        </w:rPr>
        <w:t xml:space="preserve">there was a statistically significant main effect of time </w:t>
      </w:r>
      <w:r w:rsidR="00C443B2" w:rsidRPr="00A0593F">
        <w:rPr>
          <w:rFonts w:eastAsia="Times New Roman" w:cstheme="minorHAnsi"/>
          <w:i/>
          <w:lang w:eastAsia="en-GB"/>
        </w:rPr>
        <w:t>F</w:t>
      </w:r>
      <w:r w:rsidR="00C443B2" w:rsidRPr="00A0593F">
        <w:rPr>
          <w:rFonts w:eastAsia="Times New Roman" w:cstheme="minorHAnsi"/>
          <w:lang w:eastAsia="en-GB"/>
        </w:rPr>
        <w:t>(</w:t>
      </w:r>
      <w:r w:rsidR="00D47B69" w:rsidRPr="00A0593F">
        <w:rPr>
          <w:rFonts w:eastAsia="Times New Roman" w:cstheme="minorHAnsi"/>
          <w:lang w:eastAsia="en-GB"/>
        </w:rPr>
        <w:t xml:space="preserve">1,3) = 31.35, </w:t>
      </w:r>
      <w:r w:rsidR="00D47B69" w:rsidRPr="00A0593F">
        <w:rPr>
          <w:rFonts w:eastAsia="Times New Roman" w:cstheme="minorHAnsi"/>
          <w:i/>
          <w:lang w:eastAsia="en-GB"/>
        </w:rPr>
        <w:t xml:space="preserve">p </w:t>
      </w:r>
      <w:r w:rsidR="00D47B69" w:rsidRPr="00A0593F">
        <w:rPr>
          <w:rFonts w:eastAsia="Times New Roman" w:cstheme="minorHAnsi"/>
          <w:lang w:eastAsia="en-GB"/>
        </w:rPr>
        <w:t>= &lt; 0.001, ŋ</w:t>
      </w:r>
      <w:r w:rsidR="00D47B69" w:rsidRPr="00A0593F">
        <w:rPr>
          <w:rFonts w:eastAsia="Times New Roman" w:cstheme="minorHAnsi"/>
          <w:vertAlign w:val="superscript"/>
          <w:lang w:eastAsia="en-GB"/>
        </w:rPr>
        <w:t>2</w:t>
      </w:r>
      <w:r w:rsidR="00D47B69" w:rsidRPr="00A0593F">
        <w:rPr>
          <w:rFonts w:eastAsia="Times New Roman" w:cstheme="minorHAnsi"/>
          <w:lang w:eastAsia="en-GB"/>
        </w:rPr>
        <w:t> = 0.01 and group</w:t>
      </w:r>
      <w:r w:rsidR="00811C3B" w:rsidRPr="00A0593F">
        <w:rPr>
          <w:rFonts w:eastAsia="Times New Roman" w:cstheme="minorHAnsi"/>
          <w:lang w:eastAsia="en-GB"/>
        </w:rPr>
        <w:t xml:space="preserve"> </w:t>
      </w:r>
      <w:r w:rsidR="00D47B69" w:rsidRPr="00A0593F">
        <w:rPr>
          <w:rFonts w:eastAsia="Times New Roman" w:cstheme="minorHAnsi"/>
          <w:i/>
          <w:lang w:eastAsia="en-GB"/>
        </w:rPr>
        <w:t>F</w:t>
      </w:r>
      <w:r w:rsidR="00D47B69" w:rsidRPr="00A0593F">
        <w:rPr>
          <w:rFonts w:eastAsia="Times New Roman" w:cstheme="minorHAnsi"/>
          <w:lang w:eastAsia="en-GB"/>
        </w:rPr>
        <w:t xml:space="preserve">(1,3) = </w:t>
      </w:r>
      <w:r w:rsidR="007E4A3A" w:rsidRPr="00A0593F">
        <w:rPr>
          <w:rFonts w:eastAsia="Times New Roman" w:cstheme="minorHAnsi"/>
          <w:lang w:eastAsia="en-GB"/>
        </w:rPr>
        <w:t>3.33</w:t>
      </w:r>
      <w:r w:rsidR="00D47B69" w:rsidRPr="00A0593F">
        <w:rPr>
          <w:rFonts w:eastAsia="Times New Roman" w:cstheme="minorHAnsi"/>
          <w:lang w:eastAsia="en-GB"/>
        </w:rPr>
        <w:t xml:space="preserve">, </w:t>
      </w:r>
      <w:r w:rsidR="00D47B69" w:rsidRPr="00A0593F">
        <w:rPr>
          <w:rFonts w:eastAsia="Times New Roman" w:cstheme="minorHAnsi"/>
          <w:i/>
          <w:lang w:eastAsia="en-GB"/>
        </w:rPr>
        <w:t xml:space="preserve">p </w:t>
      </w:r>
      <w:r w:rsidR="00D47B69" w:rsidRPr="00A0593F">
        <w:rPr>
          <w:rFonts w:eastAsia="Times New Roman" w:cstheme="minorHAnsi"/>
          <w:lang w:eastAsia="en-GB"/>
        </w:rPr>
        <w:t>= &lt; 0.0</w:t>
      </w:r>
      <w:r w:rsidR="0014347F" w:rsidRPr="00A0593F">
        <w:rPr>
          <w:rFonts w:eastAsia="Times New Roman" w:cstheme="minorHAnsi"/>
          <w:lang w:eastAsia="en-GB"/>
        </w:rPr>
        <w:t>5</w:t>
      </w:r>
      <w:r w:rsidR="00D47B69" w:rsidRPr="00A0593F">
        <w:rPr>
          <w:rFonts w:eastAsia="Times New Roman" w:cstheme="minorHAnsi"/>
          <w:lang w:eastAsia="en-GB"/>
        </w:rPr>
        <w:t>, ŋ</w:t>
      </w:r>
      <w:r w:rsidR="00D47B69" w:rsidRPr="00A0593F">
        <w:rPr>
          <w:rFonts w:eastAsia="Times New Roman" w:cstheme="minorHAnsi"/>
          <w:vertAlign w:val="superscript"/>
          <w:lang w:eastAsia="en-GB"/>
        </w:rPr>
        <w:t>2</w:t>
      </w:r>
      <w:r w:rsidR="00D47B69" w:rsidRPr="00A0593F">
        <w:rPr>
          <w:rFonts w:eastAsia="Times New Roman" w:cstheme="minorHAnsi"/>
          <w:lang w:eastAsia="en-GB"/>
        </w:rPr>
        <w:t> = 0.0</w:t>
      </w:r>
      <w:r w:rsidR="0014347F" w:rsidRPr="00A0593F">
        <w:rPr>
          <w:rFonts w:eastAsia="Times New Roman" w:cstheme="minorHAnsi"/>
          <w:lang w:eastAsia="en-GB"/>
        </w:rPr>
        <w:t>5</w:t>
      </w:r>
      <w:r w:rsidR="000611F7" w:rsidRPr="00A0593F">
        <w:rPr>
          <w:rFonts w:eastAsia="Times New Roman" w:cstheme="minorHAnsi"/>
          <w:lang w:eastAsia="en-GB"/>
        </w:rPr>
        <w:t xml:space="preserve"> and a significant interaction effect </w:t>
      </w:r>
      <w:r w:rsidR="000611F7" w:rsidRPr="00A0593F">
        <w:rPr>
          <w:rFonts w:eastAsia="Times New Roman" w:cstheme="minorHAnsi"/>
          <w:i/>
          <w:lang w:eastAsia="en-GB"/>
        </w:rPr>
        <w:t>F</w:t>
      </w:r>
      <w:r w:rsidR="000611F7" w:rsidRPr="00A0593F">
        <w:rPr>
          <w:rFonts w:eastAsia="Times New Roman" w:cstheme="minorHAnsi"/>
          <w:lang w:eastAsia="en-GB"/>
        </w:rPr>
        <w:t xml:space="preserve">(1,3) = 23.23, </w:t>
      </w:r>
      <w:r w:rsidR="000611F7" w:rsidRPr="00A0593F">
        <w:rPr>
          <w:rFonts w:eastAsia="Times New Roman" w:cstheme="minorHAnsi"/>
          <w:i/>
          <w:lang w:eastAsia="en-GB"/>
        </w:rPr>
        <w:t xml:space="preserve">p </w:t>
      </w:r>
      <w:r w:rsidR="000611F7" w:rsidRPr="00A0593F">
        <w:rPr>
          <w:rFonts w:eastAsia="Times New Roman" w:cstheme="minorHAnsi"/>
          <w:lang w:eastAsia="en-GB"/>
        </w:rPr>
        <w:t>= &lt; 0.001, ŋ</w:t>
      </w:r>
      <w:r w:rsidR="000611F7" w:rsidRPr="00A0593F">
        <w:rPr>
          <w:rFonts w:eastAsia="Times New Roman" w:cstheme="minorHAnsi"/>
          <w:vertAlign w:val="superscript"/>
          <w:lang w:eastAsia="en-GB"/>
        </w:rPr>
        <w:t>2</w:t>
      </w:r>
      <w:r w:rsidR="000611F7" w:rsidRPr="00A0593F">
        <w:rPr>
          <w:rFonts w:eastAsia="Times New Roman" w:cstheme="minorHAnsi"/>
          <w:lang w:eastAsia="en-GB"/>
        </w:rPr>
        <w:t> = 0.02)</w:t>
      </w:r>
      <w:r w:rsidR="00F75AAB" w:rsidRPr="00A0593F">
        <w:rPr>
          <w:rFonts w:eastAsia="Times New Roman" w:cstheme="minorHAnsi"/>
          <w:lang w:eastAsia="en-GB"/>
        </w:rPr>
        <w:t>, which is presented in Figure 2.</w:t>
      </w:r>
      <w:r w:rsidR="001556A7" w:rsidRPr="00A0593F">
        <w:rPr>
          <w:rFonts w:eastAsia="Times New Roman" w:cstheme="minorHAnsi"/>
          <w:lang w:eastAsia="en-GB"/>
        </w:rPr>
        <w:t xml:space="preserve"> </w:t>
      </w:r>
      <w:r w:rsidR="006E62DE" w:rsidRPr="00A0593F">
        <w:rPr>
          <w:rFonts w:eastAsia="Times New Roman" w:cstheme="minorHAnsi"/>
          <w:lang w:eastAsia="en-GB"/>
        </w:rPr>
        <w:t xml:space="preserve">Simple main effects analysis showed that </w:t>
      </w:r>
      <w:r w:rsidR="00275DB6" w:rsidRPr="00A0593F">
        <w:rPr>
          <w:rFonts w:eastAsia="Times New Roman" w:cstheme="minorHAnsi"/>
          <w:lang w:eastAsia="en-GB"/>
        </w:rPr>
        <w:t xml:space="preserve">body satisfaction </w:t>
      </w:r>
      <w:r w:rsidR="00182ACC" w:rsidRPr="00A0593F">
        <w:rPr>
          <w:rFonts w:eastAsia="Times New Roman" w:cstheme="minorHAnsi"/>
          <w:lang w:eastAsia="en-GB"/>
        </w:rPr>
        <w:t>significantly increased from pre-</w:t>
      </w:r>
      <w:r w:rsidR="007B0322" w:rsidRPr="00A0593F">
        <w:rPr>
          <w:rFonts w:eastAsia="Times New Roman" w:cstheme="minorHAnsi"/>
          <w:lang w:eastAsia="en-GB"/>
        </w:rPr>
        <w:t xml:space="preserve"> </w:t>
      </w:r>
      <w:r w:rsidR="00EB5647" w:rsidRPr="00A0593F">
        <w:rPr>
          <w:rFonts w:eastAsia="Times New Roman" w:cstheme="minorHAnsi"/>
          <w:lang w:eastAsia="en-GB"/>
        </w:rPr>
        <w:t xml:space="preserve">to </w:t>
      </w:r>
      <w:r w:rsidR="00182ACC" w:rsidRPr="00A0593F">
        <w:rPr>
          <w:rFonts w:eastAsia="Times New Roman" w:cstheme="minorHAnsi"/>
          <w:lang w:eastAsia="en-GB"/>
        </w:rPr>
        <w:t>post</w:t>
      </w:r>
      <w:r w:rsidR="00EB5647" w:rsidRPr="00A0593F">
        <w:rPr>
          <w:rFonts w:eastAsia="Times New Roman" w:cstheme="minorHAnsi"/>
          <w:lang w:eastAsia="en-GB"/>
        </w:rPr>
        <w:t xml:space="preserve">-exposure for the </w:t>
      </w:r>
      <w:r w:rsidR="0008228E" w:rsidRPr="00A0593F">
        <w:rPr>
          <w:rFonts w:eastAsia="Times New Roman" w:cstheme="minorHAnsi"/>
          <w:lang w:eastAsia="en-GB"/>
        </w:rPr>
        <w:t>combined image and caption condition (</w:t>
      </w:r>
      <w:proofErr w:type="spellStart"/>
      <w:r w:rsidR="0008228E" w:rsidRPr="00A0593F">
        <w:rPr>
          <w:rFonts w:eastAsia="Times New Roman" w:cstheme="minorHAnsi"/>
          <w:i/>
          <w:iCs/>
          <w:lang w:eastAsia="en-GB"/>
        </w:rPr>
        <w:t>M</w:t>
      </w:r>
      <w:r w:rsidR="0008228E" w:rsidRPr="00A0593F">
        <w:rPr>
          <w:rFonts w:eastAsia="Times New Roman" w:cstheme="minorHAnsi"/>
          <w:vertAlign w:val="subscript"/>
          <w:lang w:eastAsia="en-GB"/>
        </w:rPr>
        <w:t>pre</w:t>
      </w:r>
      <w:proofErr w:type="spellEnd"/>
      <w:r w:rsidR="0008228E" w:rsidRPr="00A0593F">
        <w:rPr>
          <w:rFonts w:eastAsia="Times New Roman" w:cstheme="minorHAnsi"/>
          <w:vertAlign w:val="subscript"/>
          <w:lang w:eastAsia="en-GB"/>
        </w:rPr>
        <w:t xml:space="preserve"> </w:t>
      </w:r>
      <w:r w:rsidR="0008228E" w:rsidRPr="00A0593F">
        <w:rPr>
          <w:rFonts w:eastAsia="Times New Roman" w:cstheme="minorHAnsi"/>
          <w:lang w:eastAsia="en-GB"/>
        </w:rPr>
        <w:t xml:space="preserve">= </w:t>
      </w:r>
      <w:r w:rsidR="00CF4D0A" w:rsidRPr="00A0593F">
        <w:rPr>
          <w:rFonts w:eastAsia="Times New Roman" w:cstheme="minorHAnsi"/>
          <w:lang w:eastAsia="en-GB"/>
        </w:rPr>
        <w:t>34.</w:t>
      </w:r>
      <w:r w:rsidR="00141398" w:rsidRPr="00A0593F">
        <w:rPr>
          <w:rFonts w:eastAsia="Times New Roman" w:cstheme="minorHAnsi"/>
          <w:lang w:eastAsia="en-GB"/>
        </w:rPr>
        <w:t>64</w:t>
      </w:r>
      <w:r w:rsidR="0008228E" w:rsidRPr="00A0593F">
        <w:rPr>
          <w:rFonts w:eastAsia="Times New Roman" w:cstheme="minorHAnsi"/>
          <w:lang w:eastAsia="en-GB"/>
        </w:rPr>
        <w:t xml:space="preserve">, </w:t>
      </w:r>
      <w:r w:rsidR="0008228E" w:rsidRPr="00A0593F">
        <w:rPr>
          <w:rFonts w:eastAsia="Times New Roman" w:cstheme="minorHAnsi"/>
          <w:i/>
          <w:iCs/>
          <w:lang w:eastAsia="en-GB"/>
        </w:rPr>
        <w:t>SE</w:t>
      </w:r>
      <w:r w:rsidR="0008228E" w:rsidRPr="00A0593F">
        <w:rPr>
          <w:rFonts w:eastAsia="Times New Roman" w:cstheme="minorHAnsi"/>
          <w:lang w:eastAsia="en-GB"/>
        </w:rPr>
        <w:t xml:space="preserve"> = </w:t>
      </w:r>
      <w:r w:rsidR="00141398" w:rsidRPr="00A0593F">
        <w:rPr>
          <w:rFonts w:eastAsia="Times New Roman" w:cstheme="minorHAnsi"/>
          <w:lang w:eastAsia="en-GB"/>
        </w:rPr>
        <w:t>3.43</w:t>
      </w:r>
      <w:r w:rsidR="0008228E" w:rsidRPr="00A0593F">
        <w:rPr>
          <w:rFonts w:eastAsia="Times New Roman" w:cstheme="minorHAnsi"/>
          <w:lang w:eastAsia="en-GB"/>
        </w:rPr>
        <w:t xml:space="preserve">; </w:t>
      </w:r>
      <w:proofErr w:type="spellStart"/>
      <w:r w:rsidR="0008228E" w:rsidRPr="00A0593F">
        <w:rPr>
          <w:rFonts w:eastAsia="Times New Roman" w:cstheme="minorHAnsi"/>
          <w:i/>
          <w:iCs/>
          <w:lang w:eastAsia="en-GB"/>
        </w:rPr>
        <w:t>M</w:t>
      </w:r>
      <w:r w:rsidR="0008228E" w:rsidRPr="00A0593F">
        <w:rPr>
          <w:rFonts w:eastAsia="Times New Roman" w:cstheme="minorHAnsi"/>
          <w:vertAlign w:val="subscript"/>
          <w:lang w:eastAsia="en-GB"/>
        </w:rPr>
        <w:t>post</w:t>
      </w:r>
      <w:proofErr w:type="spellEnd"/>
      <w:r w:rsidR="0008228E" w:rsidRPr="00A0593F">
        <w:rPr>
          <w:rFonts w:eastAsia="Times New Roman" w:cstheme="minorHAnsi"/>
          <w:lang w:eastAsia="en-GB"/>
        </w:rPr>
        <w:t xml:space="preserve">= </w:t>
      </w:r>
      <w:r w:rsidR="00141398" w:rsidRPr="00A0593F">
        <w:rPr>
          <w:rFonts w:eastAsia="Times New Roman" w:cstheme="minorHAnsi"/>
          <w:lang w:eastAsia="en-GB"/>
        </w:rPr>
        <w:t>48.01</w:t>
      </w:r>
      <w:r w:rsidR="0008228E" w:rsidRPr="00A0593F">
        <w:rPr>
          <w:rFonts w:eastAsia="Times New Roman" w:cstheme="minorHAnsi"/>
          <w:lang w:eastAsia="en-GB"/>
        </w:rPr>
        <w:t xml:space="preserve">, </w:t>
      </w:r>
      <w:r w:rsidR="0008228E" w:rsidRPr="00A0593F">
        <w:rPr>
          <w:rFonts w:eastAsia="Times New Roman" w:cstheme="minorHAnsi"/>
          <w:i/>
          <w:iCs/>
          <w:lang w:eastAsia="en-GB"/>
        </w:rPr>
        <w:t>SE</w:t>
      </w:r>
      <w:r w:rsidR="0008228E" w:rsidRPr="00A0593F">
        <w:rPr>
          <w:rFonts w:eastAsia="Times New Roman" w:cstheme="minorHAnsi"/>
          <w:lang w:eastAsia="en-GB"/>
        </w:rPr>
        <w:t xml:space="preserve"> = </w:t>
      </w:r>
      <w:r w:rsidR="00141398" w:rsidRPr="00A0593F">
        <w:rPr>
          <w:rFonts w:eastAsia="Times New Roman" w:cstheme="minorHAnsi"/>
          <w:lang w:eastAsia="en-GB"/>
        </w:rPr>
        <w:t>3.59</w:t>
      </w:r>
      <w:r w:rsidR="0008228E" w:rsidRPr="00A0593F">
        <w:rPr>
          <w:rFonts w:eastAsia="Times New Roman" w:cstheme="minorHAnsi"/>
          <w:lang w:eastAsia="en-GB"/>
        </w:rPr>
        <w:t>,</w:t>
      </w:r>
      <w:r w:rsidR="003848BB" w:rsidRPr="00A0593F">
        <w:rPr>
          <w:rFonts w:eastAsia="Times New Roman" w:cstheme="minorHAnsi"/>
          <w:lang w:eastAsia="en-GB"/>
        </w:rPr>
        <w:t xml:space="preserve"> </w:t>
      </w:r>
      <w:r w:rsidR="0008228E" w:rsidRPr="00A0593F">
        <w:rPr>
          <w:rFonts w:eastAsia="Times New Roman" w:cstheme="minorHAnsi"/>
          <w:i/>
          <w:iCs/>
          <w:lang w:eastAsia="en-GB"/>
        </w:rPr>
        <w:t>F</w:t>
      </w:r>
      <w:r w:rsidR="0008228E" w:rsidRPr="00A0593F">
        <w:rPr>
          <w:rFonts w:eastAsia="Times New Roman" w:cstheme="minorHAnsi"/>
          <w:lang w:eastAsia="en-GB"/>
        </w:rPr>
        <w:t xml:space="preserve">(1,3) = 38.28, </w:t>
      </w:r>
      <w:r w:rsidR="0008228E" w:rsidRPr="00A0593F">
        <w:rPr>
          <w:rFonts w:eastAsia="Times New Roman" w:cstheme="minorHAnsi"/>
          <w:i/>
          <w:lang w:eastAsia="en-GB"/>
        </w:rPr>
        <w:t xml:space="preserve">p </w:t>
      </w:r>
      <w:r w:rsidR="0008228E" w:rsidRPr="00A0593F">
        <w:rPr>
          <w:rFonts w:eastAsia="Times New Roman" w:cstheme="minorHAnsi"/>
          <w:lang w:eastAsia="en-GB"/>
        </w:rPr>
        <w:t>&lt;0.001</w:t>
      </w:r>
      <w:r w:rsidR="003848BB" w:rsidRPr="00A0593F">
        <w:rPr>
          <w:rFonts w:eastAsia="Times New Roman" w:cstheme="minorHAnsi"/>
          <w:lang w:eastAsia="en-GB"/>
        </w:rPr>
        <w:t xml:space="preserve">), </w:t>
      </w:r>
      <w:r w:rsidR="00B90AB4" w:rsidRPr="00A0593F">
        <w:rPr>
          <w:rFonts w:eastAsia="Times New Roman" w:cstheme="minorHAnsi"/>
          <w:lang w:eastAsia="en-GB"/>
        </w:rPr>
        <w:t xml:space="preserve"> caption</w:t>
      </w:r>
      <w:r w:rsidR="00A47A14" w:rsidRPr="00A0593F">
        <w:rPr>
          <w:rFonts w:eastAsia="Times New Roman" w:cstheme="minorHAnsi"/>
          <w:lang w:eastAsia="en-GB"/>
        </w:rPr>
        <w:t xml:space="preserve"> only</w:t>
      </w:r>
      <w:r w:rsidR="00EB5647" w:rsidRPr="00A0593F">
        <w:rPr>
          <w:rFonts w:eastAsia="Times New Roman" w:cstheme="minorHAnsi"/>
          <w:lang w:eastAsia="en-GB"/>
        </w:rPr>
        <w:t xml:space="preserve"> condition</w:t>
      </w:r>
      <w:r w:rsidR="00A47A14" w:rsidRPr="00A0593F">
        <w:rPr>
          <w:rFonts w:eastAsia="Times New Roman" w:cstheme="minorHAnsi"/>
          <w:lang w:eastAsia="en-GB"/>
        </w:rPr>
        <w:t xml:space="preserve"> </w:t>
      </w:r>
      <w:r w:rsidR="0087278B" w:rsidRPr="00A0593F">
        <w:rPr>
          <w:rFonts w:eastAsia="Times New Roman" w:cstheme="minorHAnsi"/>
          <w:lang w:eastAsia="en-GB"/>
        </w:rPr>
        <w:t>(</w:t>
      </w:r>
      <w:proofErr w:type="spellStart"/>
      <w:r w:rsidR="0087278B" w:rsidRPr="00A0593F">
        <w:rPr>
          <w:rFonts w:eastAsia="Times New Roman" w:cstheme="minorHAnsi"/>
          <w:i/>
          <w:iCs/>
          <w:lang w:eastAsia="en-GB"/>
        </w:rPr>
        <w:t>M</w:t>
      </w:r>
      <w:r w:rsidR="0087278B" w:rsidRPr="00A0593F">
        <w:rPr>
          <w:rFonts w:eastAsia="Times New Roman" w:cstheme="minorHAnsi"/>
          <w:vertAlign w:val="subscript"/>
          <w:lang w:eastAsia="en-GB"/>
        </w:rPr>
        <w:t>pre</w:t>
      </w:r>
      <w:proofErr w:type="spellEnd"/>
      <w:r w:rsidR="0087278B" w:rsidRPr="00A0593F">
        <w:rPr>
          <w:rFonts w:eastAsia="Times New Roman" w:cstheme="minorHAnsi"/>
          <w:vertAlign w:val="subscript"/>
          <w:lang w:eastAsia="en-GB"/>
        </w:rPr>
        <w:t xml:space="preserve"> </w:t>
      </w:r>
      <w:r w:rsidR="0087278B" w:rsidRPr="00A0593F">
        <w:rPr>
          <w:rFonts w:eastAsia="Times New Roman" w:cstheme="minorHAnsi"/>
          <w:lang w:eastAsia="en-GB"/>
        </w:rPr>
        <w:t xml:space="preserve">= </w:t>
      </w:r>
      <w:r w:rsidR="00502E6E" w:rsidRPr="00A0593F">
        <w:rPr>
          <w:rFonts w:eastAsia="Times New Roman" w:cstheme="minorHAnsi"/>
          <w:lang w:eastAsia="en-GB"/>
        </w:rPr>
        <w:t>39.05</w:t>
      </w:r>
      <w:r w:rsidR="0087278B" w:rsidRPr="00A0593F">
        <w:rPr>
          <w:rFonts w:eastAsia="Times New Roman" w:cstheme="minorHAnsi"/>
          <w:lang w:eastAsia="en-GB"/>
        </w:rPr>
        <w:t xml:space="preserve">, </w:t>
      </w:r>
      <w:r w:rsidR="0087278B" w:rsidRPr="00A0593F">
        <w:rPr>
          <w:rFonts w:eastAsia="Times New Roman" w:cstheme="minorHAnsi"/>
          <w:i/>
          <w:iCs/>
          <w:lang w:eastAsia="en-GB"/>
        </w:rPr>
        <w:t>SE</w:t>
      </w:r>
      <w:r w:rsidR="0087278B" w:rsidRPr="00A0593F">
        <w:rPr>
          <w:rFonts w:eastAsia="Times New Roman" w:cstheme="minorHAnsi"/>
          <w:lang w:eastAsia="en-GB"/>
        </w:rPr>
        <w:t xml:space="preserve"> = </w:t>
      </w:r>
      <w:r w:rsidR="00502E6E" w:rsidRPr="00A0593F">
        <w:rPr>
          <w:rFonts w:eastAsia="Times New Roman" w:cstheme="minorHAnsi"/>
          <w:lang w:eastAsia="en-GB"/>
        </w:rPr>
        <w:t>3.81</w:t>
      </w:r>
      <w:r w:rsidR="0087278B" w:rsidRPr="00A0593F">
        <w:rPr>
          <w:rFonts w:eastAsia="Times New Roman" w:cstheme="minorHAnsi"/>
          <w:lang w:eastAsia="en-GB"/>
        </w:rPr>
        <w:t xml:space="preserve">; </w:t>
      </w:r>
      <w:proofErr w:type="spellStart"/>
      <w:r w:rsidR="0087278B" w:rsidRPr="00A0593F">
        <w:rPr>
          <w:rFonts w:eastAsia="Times New Roman" w:cstheme="minorHAnsi"/>
          <w:i/>
          <w:iCs/>
          <w:lang w:eastAsia="en-GB"/>
        </w:rPr>
        <w:t>M</w:t>
      </w:r>
      <w:r w:rsidR="0087278B" w:rsidRPr="00A0593F">
        <w:rPr>
          <w:rFonts w:eastAsia="Times New Roman" w:cstheme="minorHAnsi"/>
          <w:vertAlign w:val="subscript"/>
          <w:lang w:eastAsia="en-GB"/>
        </w:rPr>
        <w:t>post</w:t>
      </w:r>
      <w:proofErr w:type="spellEnd"/>
      <w:r w:rsidR="0087278B" w:rsidRPr="00A0593F">
        <w:rPr>
          <w:rFonts w:eastAsia="Times New Roman" w:cstheme="minorHAnsi"/>
          <w:lang w:eastAsia="en-GB"/>
        </w:rPr>
        <w:t xml:space="preserve">= </w:t>
      </w:r>
      <w:r w:rsidR="00502E6E" w:rsidRPr="00A0593F">
        <w:rPr>
          <w:rFonts w:eastAsia="Times New Roman" w:cstheme="minorHAnsi"/>
          <w:lang w:eastAsia="en-GB"/>
        </w:rPr>
        <w:t>45.98</w:t>
      </w:r>
      <w:r w:rsidR="0087278B" w:rsidRPr="00A0593F">
        <w:rPr>
          <w:rFonts w:eastAsia="Times New Roman" w:cstheme="minorHAnsi"/>
          <w:lang w:eastAsia="en-GB"/>
        </w:rPr>
        <w:t xml:space="preserve">, </w:t>
      </w:r>
      <w:r w:rsidR="0087278B" w:rsidRPr="00A0593F">
        <w:rPr>
          <w:rFonts w:eastAsia="Times New Roman" w:cstheme="minorHAnsi"/>
          <w:i/>
          <w:iCs/>
          <w:lang w:eastAsia="en-GB"/>
        </w:rPr>
        <w:t>SE</w:t>
      </w:r>
      <w:r w:rsidR="0087278B" w:rsidRPr="00A0593F">
        <w:rPr>
          <w:rFonts w:eastAsia="Times New Roman" w:cstheme="minorHAnsi"/>
          <w:lang w:eastAsia="en-GB"/>
        </w:rPr>
        <w:t xml:space="preserve"> = </w:t>
      </w:r>
      <w:r w:rsidR="00502E6E" w:rsidRPr="00A0593F">
        <w:rPr>
          <w:rFonts w:eastAsia="Times New Roman" w:cstheme="minorHAnsi"/>
          <w:lang w:eastAsia="en-GB"/>
        </w:rPr>
        <w:t>3.99</w:t>
      </w:r>
      <w:r w:rsidR="0087278B" w:rsidRPr="00A0593F">
        <w:rPr>
          <w:rFonts w:eastAsia="Times New Roman" w:cstheme="minorHAnsi"/>
          <w:lang w:eastAsia="en-GB"/>
        </w:rPr>
        <w:t xml:space="preserve">, </w:t>
      </w:r>
      <w:r w:rsidR="00A47A14" w:rsidRPr="00A0593F">
        <w:rPr>
          <w:rFonts w:eastAsia="Times New Roman" w:cstheme="minorHAnsi"/>
          <w:i/>
          <w:iCs/>
          <w:lang w:eastAsia="en-GB"/>
        </w:rPr>
        <w:t>F</w:t>
      </w:r>
      <w:r w:rsidR="00A47A14" w:rsidRPr="00A0593F">
        <w:rPr>
          <w:rFonts w:eastAsia="Times New Roman" w:cstheme="minorHAnsi"/>
          <w:lang w:eastAsia="en-GB"/>
        </w:rPr>
        <w:t xml:space="preserve">(1,3) = </w:t>
      </w:r>
      <w:r w:rsidR="000560BE" w:rsidRPr="00A0593F">
        <w:rPr>
          <w:rFonts w:eastAsia="Times New Roman" w:cstheme="minorHAnsi"/>
          <w:lang w:eastAsia="en-GB"/>
        </w:rPr>
        <w:t>10.97</w:t>
      </w:r>
      <w:r w:rsidR="009F179E" w:rsidRPr="00A0593F">
        <w:rPr>
          <w:rFonts w:eastAsia="Times New Roman" w:cstheme="minorHAnsi"/>
          <w:lang w:eastAsia="en-GB"/>
        </w:rPr>
        <w:t xml:space="preserve">, </w:t>
      </w:r>
      <w:r w:rsidR="009F179E" w:rsidRPr="00A0593F">
        <w:rPr>
          <w:rFonts w:eastAsia="Times New Roman" w:cstheme="minorHAnsi"/>
          <w:i/>
          <w:lang w:eastAsia="en-GB"/>
        </w:rPr>
        <w:t xml:space="preserve">p = </w:t>
      </w:r>
      <w:r w:rsidR="009F179E" w:rsidRPr="00A0593F">
        <w:rPr>
          <w:rFonts w:eastAsia="Times New Roman" w:cstheme="minorHAnsi"/>
          <w:lang w:eastAsia="en-GB"/>
        </w:rPr>
        <w:t>&lt; 0.00</w:t>
      </w:r>
      <w:r w:rsidR="000560BE" w:rsidRPr="00A0593F">
        <w:rPr>
          <w:rFonts w:eastAsia="Times New Roman" w:cstheme="minorHAnsi"/>
          <w:lang w:eastAsia="en-GB"/>
        </w:rPr>
        <w:t>5</w:t>
      </w:r>
      <w:r w:rsidR="009F179E" w:rsidRPr="00A0593F">
        <w:rPr>
          <w:rFonts w:eastAsia="Times New Roman" w:cstheme="minorHAnsi"/>
          <w:lang w:eastAsia="en-GB"/>
        </w:rPr>
        <w:t>)</w:t>
      </w:r>
      <w:r w:rsidR="0087278B" w:rsidRPr="00A0593F">
        <w:rPr>
          <w:rFonts w:eastAsia="Times New Roman" w:cstheme="minorHAnsi"/>
          <w:lang w:eastAsia="en-GB"/>
        </w:rPr>
        <w:t>, and</w:t>
      </w:r>
      <w:r w:rsidR="000D7A45" w:rsidRPr="00A0593F">
        <w:rPr>
          <w:rFonts w:eastAsia="Times New Roman" w:cstheme="minorHAnsi"/>
          <w:lang w:eastAsia="en-GB"/>
        </w:rPr>
        <w:t xml:space="preserve"> </w:t>
      </w:r>
      <w:r w:rsidR="000560BE" w:rsidRPr="00A0593F">
        <w:rPr>
          <w:rFonts w:eastAsia="Times New Roman" w:cstheme="minorHAnsi"/>
          <w:lang w:eastAsia="en-GB"/>
        </w:rPr>
        <w:t xml:space="preserve">image only </w:t>
      </w:r>
      <w:r w:rsidR="00352984" w:rsidRPr="00A0593F">
        <w:rPr>
          <w:rFonts w:eastAsia="Times New Roman" w:cstheme="minorHAnsi"/>
          <w:lang w:eastAsia="en-GB"/>
        </w:rPr>
        <w:t>(</w:t>
      </w:r>
      <w:proofErr w:type="spellStart"/>
      <w:r w:rsidR="00352984" w:rsidRPr="00A0593F">
        <w:rPr>
          <w:rFonts w:eastAsia="Times New Roman" w:cstheme="minorHAnsi"/>
          <w:i/>
          <w:iCs/>
          <w:lang w:eastAsia="en-GB"/>
        </w:rPr>
        <w:t>M</w:t>
      </w:r>
      <w:r w:rsidR="00352984" w:rsidRPr="00A0593F">
        <w:rPr>
          <w:rFonts w:eastAsia="Times New Roman" w:cstheme="minorHAnsi"/>
          <w:vertAlign w:val="subscript"/>
          <w:lang w:eastAsia="en-GB"/>
        </w:rPr>
        <w:t>pre</w:t>
      </w:r>
      <w:proofErr w:type="spellEnd"/>
      <w:r w:rsidR="00352984" w:rsidRPr="00A0593F">
        <w:rPr>
          <w:rFonts w:eastAsia="Times New Roman" w:cstheme="minorHAnsi"/>
          <w:vertAlign w:val="subscript"/>
          <w:lang w:eastAsia="en-GB"/>
        </w:rPr>
        <w:t xml:space="preserve"> </w:t>
      </w:r>
      <w:r w:rsidR="00352984" w:rsidRPr="00A0593F">
        <w:rPr>
          <w:rFonts w:eastAsia="Times New Roman" w:cstheme="minorHAnsi"/>
          <w:lang w:eastAsia="en-GB"/>
        </w:rPr>
        <w:t xml:space="preserve">= </w:t>
      </w:r>
      <w:r w:rsidR="00502E6E" w:rsidRPr="00A0593F">
        <w:rPr>
          <w:rFonts w:eastAsia="Times New Roman" w:cstheme="minorHAnsi"/>
          <w:lang w:eastAsia="en-GB"/>
        </w:rPr>
        <w:t>44.72</w:t>
      </w:r>
      <w:r w:rsidR="00352984" w:rsidRPr="00A0593F">
        <w:rPr>
          <w:rFonts w:eastAsia="Times New Roman" w:cstheme="minorHAnsi"/>
          <w:lang w:eastAsia="en-GB"/>
        </w:rPr>
        <w:t xml:space="preserve">, </w:t>
      </w:r>
      <w:r w:rsidR="00352984" w:rsidRPr="00A0593F">
        <w:rPr>
          <w:rFonts w:eastAsia="Times New Roman" w:cstheme="minorHAnsi"/>
          <w:i/>
          <w:iCs/>
          <w:lang w:eastAsia="en-GB"/>
        </w:rPr>
        <w:t>SE</w:t>
      </w:r>
      <w:r w:rsidR="00352984" w:rsidRPr="00A0593F">
        <w:rPr>
          <w:rFonts w:eastAsia="Times New Roman" w:cstheme="minorHAnsi"/>
          <w:lang w:eastAsia="en-GB"/>
        </w:rPr>
        <w:t xml:space="preserve"> = </w:t>
      </w:r>
      <w:r w:rsidR="00EF55ED" w:rsidRPr="00A0593F">
        <w:rPr>
          <w:rFonts w:eastAsia="Times New Roman" w:cstheme="minorHAnsi"/>
          <w:lang w:eastAsia="en-GB"/>
        </w:rPr>
        <w:t>3.60</w:t>
      </w:r>
      <w:r w:rsidR="00352984" w:rsidRPr="00A0593F">
        <w:rPr>
          <w:rFonts w:eastAsia="Times New Roman" w:cstheme="minorHAnsi"/>
          <w:lang w:eastAsia="en-GB"/>
        </w:rPr>
        <w:t xml:space="preserve">; </w:t>
      </w:r>
      <w:proofErr w:type="spellStart"/>
      <w:r w:rsidR="00352984" w:rsidRPr="00A0593F">
        <w:rPr>
          <w:rFonts w:eastAsia="Times New Roman" w:cstheme="minorHAnsi"/>
          <w:i/>
          <w:iCs/>
          <w:lang w:eastAsia="en-GB"/>
        </w:rPr>
        <w:t>M</w:t>
      </w:r>
      <w:r w:rsidR="00352984" w:rsidRPr="00A0593F">
        <w:rPr>
          <w:rFonts w:eastAsia="Times New Roman" w:cstheme="minorHAnsi"/>
          <w:vertAlign w:val="subscript"/>
          <w:lang w:eastAsia="en-GB"/>
        </w:rPr>
        <w:t>post</w:t>
      </w:r>
      <w:proofErr w:type="spellEnd"/>
      <w:r w:rsidR="00352984" w:rsidRPr="00A0593F">
        <w:rPr>
          <w:rFonts w:eastAsia="Times New Roman" w:cstheme="minorHAnsi"/>
          <w:lang w:eastAsia="en-GB"/>
        </w:rPr>
        <w:t xml:space="preserve">= </w:t>
      </w:r>
      <w:r w:rsidR="00EF55ED" w:rsidRPr="00A0593F">
        <w:rPr>
          <w:rFonts w:eastAsia="Times New Roman" w:cstheme="minorHAnsi"/>
          <w:lang w:eastAsia="en-GB"/>
        </w:rPr>
        <w:t>53.49</w:t>
      </w:r>
      <w:r w:rsidR="00352984" w:rsidRPr="00A0593F">
        <w:rPr>
          <w:rFonts w:eastAsia="Times New Roman" w:cstheme="minorHAnsi"/>
          <w:lang w:eastAsia="en-GB"/>
        </w:rPr>
        <w:t xml:space="preserve">, </w:t>
      </w:r>
      <w:r w:rsidR="00352984" w:rsidRPr="00A0593F">
        <w:rPr>
          <w:rFonts w:eastAsia="Times New Roman" w:cstheme="minorHAnsi"/>
          <w:i/>
          <w:iCs/>
          <w:lang w:eastAsia="en-GB"/>
        </w:rPr>
        <w:t>SE</w:t>
      </w:r>
      <w:r w:rsidR="00352984" w:rsidRPr="00A0593F">
        <w:rPr>
          <w:rFonts w:eastAsia="Times New Roman" w:cstheme="minorHAnsi"/>
          <w:lang w:eastAsia="en-GB"/>
        </w:rPr>
        <w:t xml:space="preserve"> = </w:t>
      </w:r>
      <w:r w:rsidR="00EF55ED" w:rsidRPr="00A0593F">
        <w:rPr>
          <w:rFonts w:eastAsia="Times New Roman" w:cstheme="minorHAnsi"/>
          <w:lang w:eastAsia="en-GB"/>
        </w:rPr>
        <w:t>3.77</w:t>
      </w:r>
      <w:r w:rsidR="00352984" w:rsidRPr="00A0593F">
        <w:rPr>
          <w:rFonts w:eastAsia="Times New Roman" w:cstheme="minorHAnsi"/>
          <w:lang w:eastAsia="en-GB"/>
        </w:rPr>
        <w:t xml:space="preserve">, </w:t>
      </w:r>
      <w:r w:rsidR="000560BE" w:rsidRPr="00A0593F">
        <w:rPr>
          <w:rFonts w:eastAsia="Times New Roman" w:cstheme="minorHAnsi"/>
          <w:i/>
          <w:iCs/>
          <w:lang w:eastAsia="en-GB"/>
        </w:rPr>
        <w:t>F</w:t>
      </w:r>
      <w:r w:rsidR="000560BE" w:rsidRPr="00A0593F">
        <w:rPr>
          <w:rFonts w:eastAsia="Times New Roman" w:cstheme="minorHAnsi"/>
          <w:lang w:eastAsia="en-GB"/>
        </w:rPr>
        <w:t xml:space="preserve">(1,3) = </w:t>
      </w:r>
      <w:r w:rsidR="000D7A45" w:rsidRPr="00A0593F">
        <w:rPr>
          <w:rFonts w:eastAsia="Times New Roman" w:cstheme="minorHAnsi"/>
          <w:lang w:eastAsia="en-GB"/>
        </w:rPr>
        <w:t xml:space="preserve">29.45, </w:t>
      </w:r>
      <w:r w:rsidR="000D7A45" w:rsidRPr="00A0593F">
        <w:rPr>
          <w:rFonts w:eastAsia="Times New Roman" w:cstheme="minorHAnsi"/>
          <w:i/>
          <w:lang w:eastAsia="en-GB"/>
        </w:rPr>
        <w:t>p</w:t>
      </w:r>
      <w:r w:rsidR="000D7A45" w:rsidRPr="00A0593F">
        <w:rPr>
          <w:rFonts w:eastAsia="Times New Roman" w:cstheme="minorHAnsi"/>
          <w:lang w:eastAsia="en-GB"/>
        </w:rPr>
        <w:t xml:space="preserve"> = &lt;.001</w:t>
      </w:r>
      <w:r w:rsidR="00352984" w:rsidRPr="00A0593F">
        <w:rPr>
          <w:rFonts w:eastAsia="Times New Roman" w:cstheme="minorHAnsi"/>
          <w:lang w:eastAsia="en-GB"/>
        </w:rPr>
        <w:t>) conditions.</w:t>
      </w:r>
      <w:r w:rsidR="001E02F1" w:rsidRPr="00A0593F">
        <w:rPr>
          <w:rFonts w:eastAsia="Times New Roman" w:cstheme="minorHAnsi"/>
          <w:lang w:eastAsia="en-GB"/>
        </w:rPr>
        <w:t xml:space="preserve"> </w:t>
      </w:r>
      <w:r w:rsidR="00622125" w:rsidRPr="00A0593F">
        <w:rPr>
          <w:rFonts w:eastAsia="Times New Roman" w:cstheme="minorHAnsi"/>
          <w:lang w:eastAsia="en-GB"/>
        </w:rPr>
        <w:t xml:space="preserve">For the thin ideal condition, body satisfaction decreased from pre- to post-exposure </w:t>
      </w:r>
      <w:r w:rsidR="00397CEB" w:rsidRPr="00A0593F">
        <w:rPr>
          <w:rFonts w:eastAsia="Times New Roman" w:cstheme="minorHAnsi"/>
          <w:lang w:eastAsia="en-GB"/>
        </w:rPr>
        <w:t>(</w:t>
      </w:r>
      <w:proofErr w:type="spellStart"/>
      <w:r w:rsidR="00397CEB" w:rsidRPr="00A0593F">
        <w:rPr>
          <w:rFonts w:eastAsia="Times New Roman" w:cstheme="minorHAnsi"/>
          <w:i/>
          <w:iCs/>
          <w:lang w:eastAsia="en-GB"/>
        </w:rPr>
        <w:t>M</w:t>
      </w:r>
      <w:r w:rsidR="00397CEB" w:rsidRPr="00A0593F">
        <w:rPr>
          <w:rFonts w:eastAsia="Times New Roman" w:cstheme="minorHAnsi"/>
          <w:vertAlign w:val="subscript"/>
          <w:lang w:eastAsia="en-GB"/>
        </w:rPr>
        <w:t>pre</w:t>
      </w:r>
      <w:proofErr w:type="spellEnd"/>
      <w:r w:rsidR="00397CEB" w:rsidRPr="00A0593F">
        <w:rPr>
          <w:rFonts w:eastAsia="Times New Roman" w:cstheme="minorHAnsi"/>
          <w:vertAlign w:val="subscript"/>
          <w:lang w:eastAsia="en-GB"/>
        </w:rPr>
        <w:t xml:space="preserve"> </w:t>
      </w:r>
      <w:r w:rsidR="00397CEB" w:rsidRPr="00A0593F">
        <w:rPr>
          <w:rFonts w:eastAsia="Times New Roman" w:cstheme="minorHAnsi"/>
          <w:lang w:eastAsia="en-GB"/>
        </w:rPr>
        <w:t xml:space="preserve">= </w:t>
      </w:r>
      <w:r w:rsidR="00F52C7F" w:rsidRPr="00A0593F">
        <w:rPr>
          <w:rFonts w:eastAsia="Times New Roman" w:cstheme="minorHAnsi"/>
          <w:lang w:eastAsia="en-GB"/>
        </w:rPr>
        <w:t>37.31</w:t>
      </w:r>
      <w:r w:rsidR="00397CEB" w:rsidRPr="00A0593F">
        <w:rPr>
          <w:rFonts w:eastAsia="Times New Roman" w:cstheme="minorHAnsi"/>
          <w:lang w:eastAsia="en-GB"/>
        </w:rPr>
        <w:t xml:space="preserve">, </w:t>
      </w:r>
      <w:r w:rsidR="00397CEB" w:rsidRPr="00A0593F">
        <w:rPr>
          <w:rFonts w:eastAsia="Times New Roman" w:cstheme="minorHAnsi"/>
          <w:i/>
          <w:iCs/>
          <w:lang w:eastAsia="en-GB"/>
        </w:rPr>
        <w:t>SE</w:t>
      </w:r>
      <w:r w:rsidR="00397CEB" w:rsidRPr="00A0593F">
        <w:rPr>
          <w:rFonts w:eastAsia="Times New Roman" w:cstheme="minorHAnsi"/>
          <w:lang w:eastAsia="en-GB"/>
        </w:rPr>
        <w:t xml:space="preserve"> = </w:t>
      </w:r>
      <w:r w:rsidR="00F52C7F" w:rsidRPr="00A0593F">
        <w:rPr>
          <w:rFonts w:eastAsia="Times New Roman" w:cstheme="minorHAnsi"/>
          <w:lang w:eastAsia="en-GB"/>
        </w:rPr>
        <w:t>3.53</w:t>
      </w:r>
      <w:r w:rsidR="00397CEB" w:rsidRPr="00A0593F">
        <w:rPr>
          <w:rFonts w:eastAsia="Times New Roman" w:cstheme="minorHAnsi"/>
          <w:lang w:eastAsia="en-GB"/>
        </w:rPr>
        <w:t xml:space="preserve">; </w:t>
      </w:r>
      <w:proofErr w:type="spellStart"/>
      <w:r w:rsidR="00397CEB" w:rsidRPr="00A0593F">
        <w:rPr>
          <w:rFonts w:eastAsia="Times New Roman" w:cstheme="minorHAnsi"/>
          <w:i/>
          <w:iCs/>
          <w:lang w:eastAsia="en-GB"/>
        </w:rPr>
        <w:t>M</w:t>
      </w:r>
      <w:r w:rsidR="00397CEB" w:rsidRPr="00A0593F">
        <w:rPr>
          <w:rFonts w:eastAsia="Times New Roman" w:cstheme="minorHAnsi"/>
          <w:vertAlign w:val="subscript"/>
          <w:lang w:eastAsia="en-GB"/>
        </w:rPr>
        <w:t>post</w:t>
      </w:r>
      <w:proofErr w:type="spellEnd"/>
      <w:r w:rsidR="00397CEB" w:rsidRPr="00A0593F">
        <w:rPr>
          <w:rFonts w:eastAsia="Times New Roman" w:cstheme="minorHAnsi"/>
          <w:lang w:eastAsia="en-GB"/>
        </w:rPr>
        <w:t xml:space="preserve">= </w:t>
      </w:r>
      <w:r w:rsidR="00F52C7F" w:rsidRPr="00A0593F">
        <w:rPr>
          <w:rFonts w:eastAsia="Times New Roman" w:cstheme="minorHAnsi"/>
          <w:lang w:eastAsia="en-GB"/>
        </w:rPr>
        <w:t>29.66</w:t>
      </w:r>
      <w:r w:rsidR="00397CEB" w:rsidRPr="00A0593F">
        <w:rPr>
          <w:rFonts w:eastAsia="Times New Roman" w:cstheme="minorHAnsi"/>
          <w:lang w:eastAsia="en-GB"/>
        </w:rPr>
        <w:t xml:space="preserve">, </w:t>
      </w:r>
      <w:r w:rsidR="00397CEB" w:rsidRPr="00A0593F">
        <w:rPr>
          <w:rFonts w:eastAsia="Times New Roman" w:cstheme="minorHAnsi"/>
          <w:i/>
          <w:iCs/>
          <w:lang w:eastAsia="en-GB"/>
        </w:rPr>
        <w:t>SE</w:t>
      </w:r>
      <w:r w:rsidR="00397CEB" w:rsidRPr="00A0593F">
        <w:rPr>
          <w:rFonts w:eastAsia="Times New Roman" w:cstheme="minorHAnsi"/>
          <w:lang w:eastAsia="en-GB"/>
        </w:rPr>
        <w:t xml:space="preserve"> = </w:t>
      </w:r>
      <w:r w:rsidR="00F52C7F" w:rsidRPr="00A0593F">
        <w:rPr>
          <w:rFonts w:eastAsia="Times New Roman" w:cstheme="minorHAnsi"/>
          <w:lang w:eastAsia="en-GB"/>
        </w:rPr>
        <w:t>3.7</w:t>
      </w:r>
      <w:r w:rsidR="00616300" w:rsidRPr="00A0593F">
        <w:rPr>
          <w:rFonts w:eastAsia="Times New Roman" w:cstheme="minorHAnsi"/>
          <w:lang w:eastAsia="en-GB"/>
        </w:rPr>
        <w:t>0</w:t>
      </w:r>
      <w:r w:rsidR="00397CEB" w:rsidRPr="00A0593F">
        <w:rPr>
          <w:rFonts w:eastAsia="Times New Roman" w:cstheme="minorHAnsi"/>
          <w:lang w:eastAsia="en-GB"/>
        </w:rPr>
        <w:t xml:space="preserve">, </w:t>
      </w:r>
      <w:r w:rsidR="00D903E0" w:rsidRPr="00A0593F">
        <w:rPr>
          <w:rFonts w:eastAsia="Times New Roman" w:cstheme="minorHAnsi"/>
          <w:i/>
          <w:iCs/>
          <w:lang w:eastAsia="en-GB"/>
        </w:rPr>
        <w:t>F</w:t>
      </w:r>
      <w:r w:rsidR="00D903E0" w:rsidRPr="00A0593F">
        <w:rPr>
          <w:rFonts w:eastAsia="Times New Roman" w:cstheme="minorHAnsi"/>
          <w:lang w:eastAsia="en-GB"/>
        </w:rPr>
        <w:t xml:space="preserve">(1,3) = 18.55, </w:t>
      </w:r>
      <w:r w:rsidR="00D903E0" w:rsidRPr="00A0593F">
        <w:rPr>
          <w:rFonts w:eastAsia="Times New Roman" w:cstheme="minorHAnsi"/>
          <w:i/>
          <w:lang w:eastAsia="en-GB"/>
        </w:rPr>
        <w:t xml:space="preserve">p </w:t>
      </w:r>
      <w:r w:rsidR="00D903E0" w:rsidRPr="00A0593F">
        <w:rPr>
          <w:rFonts w:eastAsia="Times New Roman" w:cstheme="minorHAnsi"/>
          <w:lang w:eastAsia="en-GB"/>
        </w:rPr>
        <w:t>&lt; 0.001</w:t>
      </w:r>
      <w:r w:rsidR="00D11761" w:rsidRPr="00A0593F">
        <w:rPr>
          <w:rFonts w:eastAsia="Times New Roman" w:cstheme="minorHAnsi"/>
          <w:lang w:eastAsia="en-GB"/>
        </w:rPr>
        <w:t>)</w:t>
      </w:r>
      <w:r w:rsidR="00D903E0" w:rsidRPr="00A0593F">
        <w:rPr>
          <w:rFonts w:eastAsia="Times New Roman" w:cstheme="minorHAnsi"/>
          <w:lang w:eastAsia="en-GB"/>
        </w:rPr>
        <w:t>.</w:t>
      </w:r>
      <w:r w:rsidR="00CB2004" w:rsidRPr="00A0593F">
        <w:rPr>
          <w:rFonts w:eastAsia="Times New Roman" w:cstheme="minorHAnsi"/>
          <w:lang w:eastAsia="en-GB"/>
        </w:rPr>
        <w:t xml:space="preserve"> Additionally,</w:t>
      </w:r>
      <w:r w:rsidR="00D068FC" w:rsidRPr="00A0593F">
        <w:rPr>
          <w:rFonts w:eastAsia="Times New Roman" w:cstheme="minorHAnsi"/>
          <w:lang w:eastAsia="en-GB"/>
        </w:rPr>
        <w:t xml:space="preserve"> a</w:t>
      </w:r>
      <w:r w:rsidR="00CB2004" w:rsidRPr="00A0593F">
        <w:rPr>
          <w:rFonts w:eastAsia="Times New Roman" w:cstheme="minorHAnsi"/>
          <w:lang w:eastAsia="en-GB"/>
        </w:rPr>
        <w:t xml:space="preserve"> </w:t>
      </w:r>
      <w:r w:rsidR="00130827" w:rsidRPr="00A0593F">
        <w:rPr>
          <w:rFonts w:eastAsia="Times New Roman" w:cstheme="minorHAnsi"/>
          <w:lang w:eastAsia="en-GB"/>
        </w:rPr>
        <w:t xml:space="preserve">Tukey post-hoc test revealed </w:t>
      </w:r>
      <w:r w:rsidR="00CB2004" w:rsidRPr="00A0593F">
        <w:rPr>
          <w:rFonts w:eastAsia="Times New Roman" w:cstheme="minorHAnsi"/>
          <w:lang w:eastAsia="en-GB"/>
        </w:rPr>
        <w:t xml:space="preserve">body satisfaction was </w:t>
      </w:r>
      <w:r w:rsidR="00130827" w:rsidRPr="00A0593F">
        <w:rPr>
          <w:rFonts w:eastAsia="Times New Roman" w:cstheme="minorHAnsi"/>
          <w:lang w:eastAsia="en-GB"/>
        </w:rPr>
        <w:t>significantly</w:t>
      </w:r>
      <w:r w:rsidR="00CB2004" w:rsidRPr="00A0593F">
        <w:rPr>
          <w:rFonts w:eastAsia="Times New Roman" w:cstheme="minorHAnsi"/>
          <w:lang w:eastAsia="en-GB"/>
        </w:rPr>
        <w:t xml:space="preserve"> higher post-</w:t>
      </w:r>
      <w:r w:rsidR="00130827" w:rsidRPr="00A0593F">
        <w:rPr>
          <w:rFonts w:eastAsia="Times New Roman" w:cstheme="minorHAnsi"/>
          <w:lang w:eastAsia="en-GB"/>
        </w:rPr>
        <w:t xml:space="preserve">exposure in the </w:t>
      </w:r>
      <w:r w:rsidR="00380C53" w:rsidRPr="00A0593F">
        <w:rPr>
          <w:rFonts w:eastAsia="Times New Roman" w:cstheme="minorHAnsi"/>
          <w:lang w:eastAsia="en-GB"/>
        </w:rPr>
        <w:t xml:space="preserve">body positive combined caption and image </w:t>
      </w:r>
      <w:r w:rsidR="00AC5967" w:rsidRPr="00A0593F">
        <w:rPr>
          <w:rFonts w:eastAsia="Times New Roman" w:cstheme="minorHAnsi"/>
          <w:lang w:eastAsia="en-GB"/>
        </w:rPr>
        <w:t>(</w:t>
      </w:r>
      <w:r w:rsidR="00AC5967" w:rsidRPr="00A0593F">
        <w:rPr>
          <w:rFonts w:eastAsia="Times New Roman" w:cstheme="minorHAnsi"/>
          <w:i/>
          <w:iCs/>
          <w:lang w:eastAsia="en-GB"/>
        </w:rPr>
        <w:t>MD</w:t>
      </w:r>
      <w:r w:rsidR="00AC5967" w:rsidRPr="00A0593F">
        <w:rPr>
          <w:rFonts w:eastAsia="Times New Roman" w:cstheme="minorHAnsi"/>
          <w:lang w:eastAsia="en-GB"/>
        </w:rPr>
        <w:t xml:space="preserve"> = </w:t>
      </w:r>
      <w:r w:rsidR="00AC1B60" w:rsidRPr="00A0593F">
        <w:rPr>
          <w:rFonts w:eastAsia="Times New Roman" w:cstheme="minorHAnsi"/>
          <w:lang w:eastAsia="en-GB"/>
        </w:rPr>
        <w:t xml:space="preserve">18.35, </w:t>
      </w:r>
      <w:r w:rsidR="00AC1B60" w:rsidRPr="00A0593F">
        <w:rPr>
          <w:rFonts w:eastAsia="Times New Roman" w:cstheme="minorHAnsi"/>
          <w:i/>
          <w:iCs/>
          <w:lang w:eastAsia="en-GB"/>
        </w:rPr>
        <w:t>SE</w:t>
      </w:r>
      <w:r w:rsidR="00AC1B60" w:rsidRPr="00A0593F">
        <w:rPr>
          <w:rFonts w:eastAsia="Times New Roman" w:cstheme="minorHAnsi"/>
          <w:lang w:eastAsia="en-GB"/>
        </w:rPr>
        <w:t xml:space="preserve"> = 5.04, </w:t>
      </w:r>
      <w:r w:rsidR="00AC1B60" w:rsidRPr="00A0593F">
        <w:rPr>
          <w:rFonts w:eastAsia="Times New Roman" w:cstheme="minorHAnsi"/>
          <w:i/>
          <w:lang w:eastAsia="en-GB"/>
        </w:rPr>
        <w:t>p</w:t>
      </w:r>
      <w:r w:rsidR="00AC1B60" w:rsidRPr="00A0593F">
        <w:rPr>
          <w:rFonts w:eastAsia="Times New Roman" w:cstheme="minorHAnsi"/>
          <w:lang w:eastAsia="en-GB"/>
        </w:rPr>
        <w:t xml:space="preserve"> = 0.05)</w:t>
      </w:r>
      <w:r w:rsidR="00380C53" w:rsidRPr="00A0593F">
        <w:rPr>
          <w:rFonts w:eastAsia="Times New Roman" w:cstheme="minorHAnsi"/>
          <w:lang w:eastAsia="en-GB"/>
        </w:rPr>
        <w:t>, caption only</w:t>
      </w:r>
      <w:r w:rsidR="00AC1B60" w:rsidRPr="00A0593F">
        <w:rPr>
          <w:rFonts w:eastAsia="Times New Roman" w:cstheme="minorHAnsi"/>
          <w:lang w:eastAsia="en-GB"/>
        </w:rPr>
        <w:t xml:space="preserve"> (</w:t>
      </w:r>
      <w:r w:rsidR="00AC1B60" w:rsidRPr="00A0593F">
        <w:rPr>
          <w:rFonts w:eastAsia="Times New Roman" w:cstheme="minorHAnsi"/>
          <w:i/>
          <w:iCs/>
          <w:lang w:eastAsia="en-GB"/>
        </w:rPr>
        <w:t>MD</w:t>
      </w:r>
      <w:r w:rsidR="00AC1B60" w:rsidRPr="00A0593F">
        <w:rPr>
          <w:rFonts w:eastAsia="Times New Roman" w:cstheme="minorHAnsi"/>
          <w:lang w:eastAsia="en-GB"/>
        </w:rPr>
        <w:t xml:space="preserve"> = 16.32, </w:t>
      </w:r>
      <w:r w:rsidR="00AC1B60" w:rsidRPr="00A0593F">
        <w:rPr>
          <w:rFonts w:eastAsia="Times New Roman" w:cstheme="minorHAnsi"/>
          <w:i/>
          <w:iCs/>
          <w:lang w:eastAsia="en-GB"/>
        </w:rPr>
        <w:t>SE</w:t>
      </w:r>
      <w:r w:rsidR="00AC1B60" w:rsidRPr="00A0593F">
        <w:rPr>
          <w:rFonts w:eastAsia="Times New Roman" w:cstheme="minorHAnsi"/>
          <w:lang w:eastAsia="en-GB"/>
        </w:rPr>
        <w:t xml:space="preserve"> = 5.31, </w:t>
      </w:r>
      <w:r w:rsidR="00AC1B60" w:rsidRPr="00A0593F">
        <w:rPr>
          <w:rFonts w:eastAsia="Times New Roman" w:cstheme="minorHAnsi"/>
          <w:i/>
          <w:lang w:eastAsia="en-GB"/>
        </w:rPr>
        <w:t>p</w:t>
      </w:r>
      <w:r w:rsidR="00AC1B60" w:rsidRPr="00A0593F">
        <w:rPr>
          <w:rFonts w:eastAsia="Times New Roman" w:cstheme="minorHAnsi"/>
          <w:lang w:eastAsia="en-GB"/>
        </w:rPr>
        <w:t xml:space="preserve"> &lt; 0.05), and image only (</w:t>
      </w:r>
      <w:r w:rsidR="00AC1B60" w:rsidRPr="00A0593F">
        <w:rPr>
          <w:rFonts w:eastAsia="Times New Roman" w:cstheme="minorHAnsi"/>
          <w:i/>
          <w:iCs/>
          <w:lang w:eastAsia="en-GB"/>
        </w:rPr>
        <w:t>MD</w:t>
      </w:r>
      <w:r w:rsidR="00AC1B60" w:rsidRPr="00A0593F">
        <w:rPr>
          <w:rFonts w:eastAsia="Times New Roman" w:cstheme="minorHAnsi"/>
          <w:lang w:eastAsia="en-GB"/>
        </w:rPr>
        <w:t xml:space="preserve"> = 23.83, </w:t>
      </w:r>
      <w:r w:rsidR="00AC1B60" w:rsidRPr="00A0593F">
        <w:rPr>
          <w:rFonts w:eastAsia="Times New Roman" w:cstheme="minorHAnsi"/>
          <w:i/>
          <w:iCs/>
          <w:lang w:eastAsia="en-GB"/>
        </w:rPr>
        <w:t>SE</w:t>
      </w:r>
      <w:r w:rsidR="00AC1B60" w:rsidRPr="00A0593F">
        <w:rPr>
          <w:rFonts w:eastAsia="Times New Roman" w:cstheme="minorHAnsi"/>
          <w:lang w:eastAsia="en-GB"/>
        </w:rPr>
        <w:t xml:space="preserve"> = 5.16, </w:t>
      </w:r>
      <w:r w:rsidR="00AC1B60" w:rsidRPr="00A0593F">
        <w:rPr>
          <w:rFonts w:eastAsia="Times New Roman" w:cstheme="minorHAnsi"/>
          <w:i/>
          <w:lang w:eastAsia="en-GB"/>
        </w:rPr>
        <w:t>p</w:t>
      </w:r>
      <w:r w:rsidR="00AC1B60" w:rsidRPr="00A0593F">
        <w:rPr>
          <w:rFonts w:eastAsia="Times New Roman" w:cstheme="minorHAnsi"/>
          <w:lang w:eastAsia="en-GB"/>
        </w:rPr>
        <w:t xml:space="preserve"> &lt; 0.001)</w:t>
      </w:r>
      <w:r w:rsidR="00380C53" w:rsidRPr="00A0593F">
        <w:rPr>
          <w:rFonts w:eastAsia="Times New Roman" w:cstheme="minorHAnsi"/>
          <w:lang w:eastAsia="en-GB"/>
        </w:rPr>
        <w:t xml:space="preserve"> group</w:t>
      </w:r>
      <w:r w:rsidR="00AC1B60" w:rsidRPr="00A0593F">
        <w:rPr>
          <w:rFonts w:eastAsia="Times New Roman" w:cstheme="minorHAnsi"/>
          <w:lang w:eastAsia="en-GB"/>
        </w:rPr>
        <w:t>s</w:t>
      </w:r>
      <w:r w:rsidR="00380C53" w:rsidRPr="00A0593F">
        <w:rPr>
          <w:rFonts w:eastAsia="Times New Roman" w:cstheme="minorHAnsi"/>
          <w:lang w:eastAsia="en-GB"/>
        </w:rPr>
        <w:t xml:space="preserve"> compared to the thin ideal group.</w:t>
      </w:r>
    </w:p>
    <w:p w14:paraId="3DF8267D" w14:textId="2D3D1C35" w:rsidR="00D2515B" w:rsidRPr="00A0593F" w:rsidRDefault="00D2515B" w:rsidP="00380467">
      <w:pPr>
        <w:spacing w:line="480" w:lineRule="auto"/>
        <w:jc w:val="both"/>
        <w:textAlignment w:val="baseline"/>
        <w:rPr>
          <w:rFonts w:eastAsia="Times New Roman" w:cstheme="minorHAnsi"/>
          <w:lang w:eastAsia="en-GB"/>
        </w:rPr>
      </w:pPr>
      <w:r w:rsidRPr="00A0593F">
        <w:rPr>
          <w:rFonts w:eastAsia="Times New Roman" w:cstheme="minorHAnsi"/>
          <w:b/>
          <w:bCs/>
          <w:lang w:eastAsia="en-GB"/>
        </w:rPr>
        <w:lastRenderedPageBreak/>
        <w:t>Figure 2: Changes in body satisfaction over time for the types of Instagram exposure.</w:t>
      </w:r>
      <w:r w:rsidRPr="00A0593F">
        <w:rPr>
          <w:rFonts w:eastAsia="Times New Roman" w:cstheme="minorHAnsi"/>
          <w:lang w:eastAsia="en-GB"/>
        </w:rPr>
        <w:t> </w:t>
      </w:r>
    </w:p>
    <w:p w14:paraId="747A02EF" w14:textId="5ADCA1C7" w:rsidR="00380467" w:rsidRPr="00A0593F" w:rsidRDefault="00380467" w:rsidP="00F62BFA">
      <w:pPr>
        <w:spacing w:line="480" w:lineRule="auto"/>
        <w:ind w:firstLine="720"/>
        <w:jc w:val="both"/>
        <w:textAlignment w:val="baseline"/>
        <w:rPr>
          <w:rFonts w:eastAsia="Times New Roman" w:cstheme="minorHAnsi"/>
          <w:lang w:eastAsia="en-GB"/>
        </w:rPr>
      </w:pPr>
      <w:r w:rsidRPr="00A0593F">
        <w:rPr>
          <w:rFonts w:cstheme="minorHAnsi"/>
          <w:noProof/>
        </w:rPr>
        <w:drawing>
          <wp:inline distT="0" distB="0" distL="0" distR="0" wp14:anchorId="0D70739E" wp14:editId="0734404D">
            <wp:extent cx="5727700" cy="3148965"/>
            <wp:effectExtent l="0" t="0" r="6350" b="0"/>
            <wp:docPr id="6" name="Picture 6"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t="6835"/>
                    <a:stretch/>
                  </pic:blipFill>
                  <pic:spPr bwMode="auto">
                    <a:xfrm>
                      <a:off x="0" y="0"/>
                      <a:ext cx="5727700" cy="3148965"/>
                    </a:xfrm>
                    <a:prstGeom prst="rect">
                      <a:avLst/>
                    </a:prstGeom>
                    <a:ln>
                      <a:noFill/>
                    </a:ln>
                    <a:extLst>
                      <a:ext uri="{53640926-AAD7-44D8-BBD7-CCE9431645EC}">
                        <a14:shadowObscured xmlns:a14="http://schemas.microsoft.com/office/drawing/2010/main"/>
                      </a:ext>
                    </a:extLst>
                  </pic:spPr>
                </pic:pic>
              </a:graphicData>
            </a:graphic>
          </wp:inline>
        </w:drawing>
      </w:r>
    </w:p>
    <w:p w14:paraId="5A8BCBB0" w14:textId="6D93D7F0" w:rsidR="00D2515B" w:rsidRPr="00A0593F" w:rsidRDefault="009E027E" w:rsidP="009F2F0E">
      <w:pPr>
        <w:spacing w:line="480" w:lineRule="auto"/>
        <w:jc w:val="both"/>
        <w:textAlignment w:val="baseline"/>
        <w:rPr>
          <w:rFonts w:eastAsia="Times New Roman" w:cstheme="minorHAnsi"/>
          <w:lang w:eastAsia="en-GB"/>
        </w:rPr>
      </w:pPr>
      <w:r w:rsidRPr="00A0593F">
        <w:rPr>
          <w:rFonts w:eastAsia="Times New Roman" w:cstheme="minorHAnsi"/>
          <w:b/>
          <w:bCs/>
          <w:lang w:eastAsia="en-GB"/>
        </w:rPr>
        <w:t xml:space="preserve">3.4 </w:t>
      </w:r>
      <w:r w:rsidR="00D2515B" w:rsidRPr="00A0593F">
        <w:rPr>
          <w:rFonts w:eastAsia="Times New Roman" w:cstheme="minorHAnsi"/>
          <w:b/>
          <w:bCs/>
          <w:lang w:eastAsia="en-GB"/>
        </w:rPr>
        <w:t>Effect of type of Instagram exposure on body appreciation</w:t>
      </w:r>
      <w:r w:rsidR="00D2515B" w:rsidRPr="00A0593F">
        <w:rPr>
          <w:rFonts w:eastAsia="Times New Roman" w:cstheme="minorHAnsi"/>
          <w:lang w:eastAsia="en-GB"/>
        </w:rPr>
        <w:t>  </w:t>
      </w:r>
    </w:p>
    <w:p w14:paraId="10E88946" w14:textId="23193BA2" w:rsidR="00D2515B" w:rsidRPr="00A0593F" w:rsidRDefault="00304E70" w:rsidP="00253778">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For</w:t>
      </w:r>
      <w:r w:rsidR="00D2515B" w:rsidRPr="00A0593F">
        <w:rPr>
          <w:rFonts w:eastAsia="Times New Roman" w:cstheme="minorHAnsi"/>
          <w:lang w:eastAsia="en-GB"/>
        </w:rPr>
        <w:t xml:space="preserve"> state body appreciation</w:t>
      </w:r>
      <w:r w:rsidRPr="00A0593F">
        <w:rPr>
          <w:rFonts w:eastAsia="Times New Roman" w:cstheme="minorHAnsi"/>
          <w:lang w:eastAsia="en-GB"/>
        </w:rPr>
        <w:t>, there was no statistically significant difference</w:t>
      </w:r>
      <w:r w:rsidR="00D2515B" w:rsidRPr="00A0593F">
        <w:rPr>
          <w:rFonts w:eastAsia="Times New Roman" w:cstheme="minorHAnsi"/>
          <w:lang w:eastAsia="en-GB"/>
        </w:rPr>
        <w:t xml:space="preserve"> between the </w:t>
      </w:r>
      <w:r w:rsidRPr="00A0593F">
        <w:rPr>
          <w:rFonts w:eastAsia="Times New Roman" w:cstheme="minorHAnsi"/>
          <w:lang w:eastAsia="en-GB"/>
        </w:rPr>
        <w:t>conditions post-exposure</w:t>
      </w:r>
      <w:r w:rsidR="002B1EAE" w:rsidRPr="00A0593F">
        <w:rPr>
          <w:rFonts w:eastAsia="Times New Roman" w:cstheme="minorHAnsi"/>
          <w:lang w:eastAsia="en-GB"/>
        </w:rPr>
        <w:t xml:space="preserve"> </w:t>
      </w:r>
      <w:r w:rsidR="00D2515B" w:rsidRPr="00A0593F">
        <w:rPr>
          <w:rFonts w:eastAsia="Times New Roman" w:cstheme="minorHAnsi"/>
          <w:i/>
          <w:iCs/>
          <w:lang w:eastAsia="en-GB"/>
        </w:rPr>
        <w:t>F</w:t>
      </w:r>
      <w:r w:rsidR="00D2515B" w:rsidRPr="00A0593F">
        <w:rPr>
          <w:rFonts w:eastAsia="Times New Roman" w:cstheme="minorHAnsi"/>
          <w:lang w:eastAsia="en-GB"/>
        </w:rPr>
        <w:t>(3,189) = 1.714,</w:t>
      </w:r>
      <w:r w:rsidR="00D2515B" w:rsidRPr="00A0593F">
        <w:rPr>
          <w:rFonts w:eastAsia="Times New Roman" w:cstheme="minorHAnsi"/>
          <w:i/>
          <w:iCs/>
          <w:lang w:eastAsia="en-GB"/>
        </w:rPr>
        <w:t> p</w:t>
      </w:r>
      <w:r w:rsidR="00D2515B" w:rsidRPr="00A0593F">
        <w:rPr>
          <w:rFonts w:eastAsia="Times New Roman" w:cstheme="minorHAnsi"/>
          <w:lang w:eastAsia="en-GB"/>
        </w:rPr>
        <w:t> = .1</w:t>
      </w:r>
      <w:r w:rsidR="007E4F1D" w:rsidRPr="00A0593F">
        <w:rPr>
          <w:rFonts w:eastAsia="Times New Roman" w:cstheme="minorHAnsi"/>
          <w:lang w:eastAsia="en-GB"/>
        </w:rPr>
        <w:t>7</w:t>
      </w:r>
      <w:r w:rsidR="00D2515B" w:rsidRPr="00A0593F">
        <w:rPr>
          <w:rFonts w:eastAsia="Times New Roman" w:cstheme="minorHAnsi"/>
          <w:lang w:eastAsia="en-GB"/>
        </w:rPr>
        <w:t>, partial ŋ</w:t>
      </w:r>
      <w:r w:rsidR="00D2515B" w:rsidRPr="00A0593F">
        <w:rPr>
          <w:rFonts w:eastAsia="Times New Roman" w:cstheme="minorHAnsi"/>
          <w:vertAlign w:val="superscript"/>
          <w:lang w:eastAsia="en-GB"/>
        </w:rPr>
        <w:t>2</w:t>
      </w:r>
      <w:r w:rsidR="00D2515B" w:rsidRPr="00A0593F">
        <w:rPr>
          <w:rFonts w:eastAsia="Times New Roman" w:cstheme="minorHAnsi"/>
          <w:lang w:eastAsia="en-GB"/>
        </w:rPr>
        <w:t> = .026.</w:t>
      </w:r>
    </w:p>
    <w:p w14:paraId="43E6F143" w14:textId="19E3ED62" w:rsidR="00D2515B" w:rsidRPr="00A0593F" w:rsidRDefault="009E027E" w:rsidP="009E027E">
      <w:pPr>
        <w:spacing w:line="480" w:lineRule="auto"/>
        <w:jc w:val="both"/>
        <w:textAlignment w:val="baseline"/>
        <w:rPr>
          <w:rFonts w:cstheme="minorHAnsi"/>
        </w:rPr>
      </w:pPr>
      <w:r w:rsidRPr="00A0593F">
        <w:rPr>
          <w:rFonts w:cstheme="minorHAnsi"/>
          <w:b/>
          <w:bCs/>
        </w:rPr>
        <w:t xml:space="preserve">3.5 </w:t>
      </w:r>
      <w:r w:rsidR="00D2515B" w:rsidRPr="00A0593F">
        <w:rPr>
          <w:rFonts w:cstheme="minorHAnsi"/>
          <w:b/>
          <w:bCs/>
        </w:rPr>
        <w:t>Effect of type of Instagram exposure on self-objectification</w:t>
      </w:r>
      <w:r w:rsidR="00D2515B" w:rsidRPr="00A0593F">
        <w:rPr>
          <w:rFonts w:cstheme="minorHAnsi"/>
        </w:rPr>
        <w:t>  </w:t>
      </w:r>
    </w:p>
    <w:p w14:paraId="3B8F5C47" w14:textId="5134D4DF" w:rsidR="00AC2762" w:rsidRPr="00A0593F" w:rsidRDefault="00DB56C2" w:rsidP="00253778">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For state</w:t>
      </w:r>
      <w:r w:rsidR="00D2515B" w:rsidRPr="00A0593F">
        <w:rPr>
          <w:rFonts w:eastAsia="Times New Roman" w:cstheme="minorHAnsi"/>
          <w:lang w:eastAsia="en-GB"/>
        </w:rPr>
        <w:t xml:space="preserve"> self-objectification</w:t>
      </w:r>
      <w:r w:rsidRPr="00A0593F">
        <w:rPr>
          <w:rFonts w:eastAsia="Times New Roman" w:cstheme="minorHAnsi"/>
          <w:lang w:eastAsia="en-GB"/>
        </w:rPr>
        <w:t>,</w:t>
      </w:r>
      <w:r w:rsidR="00146ADE" w:rsidRPr="00A0593F">
        <w:rPr>
          <w:rFonts w:eastAsia="Times New Roman" w:cstheme="minorHAnsi"/>
          <w:lang w:eastAsia="en-GB"/>
        </w:rPr>
        <w:t xml:space="preserve"> there was no statistically significant difference between the groups </w:t>
      </w:r>
      <w:r w:rsidR="00BA125C" w:rsidRPr="00A0593F">
        <w:rPr>
          <w:rFonts w:eastAsia="Times New Roman" w:cstheme="minorHAnsi"/>
          <w:lang w:eastAsia="en-GB"/>
        </w:rPr>
        <w:t xml:space="preserve">post exposure when measured using the </w:t>
      </w:r>
      <w:r w:rsidR="00D2515B" w:rsidRPr="00A0593F">
        <w:rPr>
          <w:rFonts w:eastAsia="Times New Roman" w:cstheme="minorHAnsi"/>
          <w:lang w:eastAsia="en-GB"/>
        </w:rPr>
        <w:t>Modified Twenty Statements Test</w:t>
      </w:r>
      <w:r w:rsidR="00BA125C" w:rsidRPr="00A0593F">
        <w:rPr>
          <w:rFonts w:eastAsia="Times New Roman" w:cstheme="minorHAnsi"/>
          <w:lang w:eastAsia="en-GB"/>
        </w:rPr>
        <w:t xml:space="preserve"> </w:t>
      </w:r>
      <w:r w:rsidR="00D2515B" w:rsidRPr="00A0593F">
        <w:rPr>
          <w:rFonts w:eastAsia="Times New Roman" w:cstheme="minorHAnsi"/>
          <w:i/>
          <w:iCs/>
          <w:lang w:eastAsia="en-GB"/>
        </w:rPr>
        <w:t>F</w:t>
      </w:r>
      <w:r w:rsidR="00D2515B" w:rsidRPr="00A0593F">
        <w:rPr>
          <w:rFonts w:eastAsia="Times New Roman" w:cstheme="minorHAnsi"/>
          <w:lang w:eastAsia="en-GB"/>
        </w:rPr>
        <w:t>(3,190) = 1.489,</w:t>
      </w:r>
      <w:r w:rsidR="00D2515B" w:rsidRPr="00A0593F">
        <w:rPr>
          <w:rFonts w:eastAsia="Times New Roman" w:cstheme="minorHAnsi"/>
          <w:i/>
          <w:iCs/>
          <w:lang w:eastAsia="en-GB"/>
        </w:rPr>
        <w:t> p</w:t>
      </w:r>
      <w:r w:rsidR="00D2515B" w:rsidRPr="00A0593F">
        <w:rPr>
          <w:rFonts w:eastAsia="Times New Roman" w:cstheme="minorHAnsi"/>
          <w:lang w:eastAsia="en-GB"/>
        </w:rPr>
        <w:t> = .219, partial ŋ</w:t>
      </w:r>
      <w:r w:rsidR="00D2515B" w:rsidRPr="00A0593F">
        <w:rPr>
          <w:rFonts w:eastAsia="Times New Roman" w:cstheme="minorHAnsi"/>
          <w:vertAlign w:val="superscript"/>
          <w:lang w:eastAsia="en-GB"/>
        </w:rPr>
        <w:t>2</w:t>
      </w:r>
      <w:r w:rsidR="00D2515B" w:rsidRPr="00A0593F">
        <w:rPr>
          <w:rFonts w:eastAsia="Times New Roman" w:cstheme="minorHAnsi"/>
          <w:lang w:eastAsia="en-GB"/>
        </w:rPr>
        <w:t> = .023</w:t>
      </w:r>
      <w:r w:rsidR="00BA125C" w:rsidRPr="00A0593F">
        <w:rPr>
          <w:rFonts w:eastAsia="Times New Roman" w:cstheme="minorHAnsi"/>
          <w:lang w:eastAsia="en-GB"/>
        </w:rPr>
        <w:t xml:space="preserve"> or the </w:t>
      </w:r>
      <w:r w:rsidR="00D2515B" w:rsidRPr="00A0593F">
        <w:rPr>
          <w:rFonts w:eastAsia="Times New Roman" w:cstheme="minorHAnsi"/>
          <w:lang w:eastAsia="en-GB"/>
        </w:rPr>
        <w:t xml:space="preserve">SOBBS </w:t>
      </w:r>
      <w:r w:rsidR="00D2515B" w:rsidRPr="00A0593F">
        <w:rPr>
          <w:rFonts w:eastAsia="Times New Roman" w:cstheme="minorHAnsi"/>
          <w:i/>
          <w:iCs/>
          <w:lang w:eastAsia="en-GB"/>
        </w:rPr>
        <w:t>F</w:t>
      </w:r>
      <w:r w:rsidR="00D2515B" w:rsidRPr="00A0593F">
        <w:rPr>
          <w:rFonts w:eastAsia="Times New Roman" w:cstheme="minorHAnsi"/>
          <w:lang w:eastAsia="en-GB"/>
        </w:rPr>
        <w:t>(3,189) = .535, </w:t>
      </w:r>
      <w:r w:rsidR="00D2515B" w:rsidRPr="00A0593F">
        <w:rPr>
          <w:rFonts w:eastAsia="Times New Roman" w:cstheme="minorHAnsi"/>
          <w:i/>
          <w:iCs/>
          <w:lang w:eastAsia="en-GB"/>
        </w:rPr>
        <w:t>p</w:t>
      </w:r>
      <w:r w:rsidR="00D2515B" w:rsidRPr="00A0593F">
        <w:rPr>
          <w:rFonts w:eastAsia="Times New Roman" w:cstheme="minorHAnsi"/>
          <w:lang w:eastAsia="en-GB"/>
        </w:rPr>
        <w:t> =.659, partial ŋ</w:t>
      </w:r>
      <w:r w:rsidR="00D2515B" w:rsidRPr="00A0593F">
        <w:rPr>
          <w:rFonts w:eastAsia="Times New Roman" w:cstheme="minorHAnsi"/>
          <w:vertAlign w:val="superscript"/>
          <w:lang w:eastAsia="en-GB"/>
        </w:rPr>
        <w:t>2</w:t>
      </w:r>
      <w:r w:rsidR="00D2515B" w:rsidRPr="00A0593F">
        <w:rPr>
          <w:rFonts w:eastAsia="Times New Roman" w:cstheme="minorHAnsi"/>
          <w:lang w:eastAsia="en-GB"/>
        </w:rPr>
        <w:t> = .008</w:t>
      </w:r>
      <w:r w:rsidR="00FA63F0" w:rsidRPr="00A0593F">
        <w:rPr>
          <w:rFonts w:eastAsia="Times New Roman" w:cstheme="minorHAnsi"/>
          <w:lang w:eastAsia="en-GB"/>
        </w:rPr>
        <w:t>.</w:t>
      </w:r>
    </w:p>
    <w:p w14:paraId="74C242CE" w14:textId="2AA3C778" w:rsidR="00D2515B" w:rsidRPr="00A0593F" w:rsidRDefault="009E027E" w:rsidP="003E756B">
      <w:pPr>
        <w:spacing w:line="480" w:lineRule="auto"/>
        <w:jc w:val="both"/>
        <w:textAlignment w:val="baseline"/>
        <w:rPr>
          <w:rFonts w:eastAsia="Times New Roman" w:cstheme="minorHAnsi"/>
          <w:lang w:eastAsia="en-GB"/>
        </w:rPr>
      </w:pPr>
      <w:r w:rsidRPr="00A0593F">
        <w:rPr>
          <w:rFonts w:eastAsia="Times New Roman" w:cstheme="minorHAnsi"/>
          <w:b/>
          <w:bCs/>
          <w:lang w:eastAsia="en-GB"/>
        </w:rPr>
        <w:t xml:space="preserve">3.6 </w:t>
      </w:r>
      <w:r w:rsidR="00D2515B" w:rsidRPr="00A0593F">
        <w:rPr>
          <w:rFonts w:eastAsia="Times New Roman" w:cstheme="minorHAnsi"/>
          <w:b/>
          <w:bCs/>
          <w:lang w:eastAsia="en-GB"/>
        </w:rPr>
        <w:t>Effect of type of Instagram exposure on broad conceptualisations of beauty</w:t>
      </w:r>
      <w:r w:rsidR="00D2515B" w:rsidRPr="00A0593F">
        <w:rPr>
          <w:rFonts w:eastAsia="Times New Roman" w:cstheme="minorHAnsi"/>
          <w:lang w:eastAsia="en-GB"/>
        </w:rPr>
        <w:t>  </w:t>
      </w:r>
    </w:p>
    <w:p w14:paraId="52DF4060" w14:textId="6778C5D3" w:rsidR="00D2515B" w:rsidRPr="00A0593F" w:rsidRDefault="00BD3C6A" w:rsidP="00BD3C6A">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There was no </w:t>
      </w:r>
      <w:r w:rsidR="00D2515B" w:rsidRPr="00A0593F">
        <w:rPr>
          <w:rFonts w:eastAsia="Times New Roman" w:cstheme="minorHAnsi"/>
          <w:lang w:eastAsia="en-GB"/>
        </w:rPr>
        <w:t>significant difference in broad conceptualisation</w:t>
      </w:r>
      <w:r w:rsidRPr="00A0593F">
        <w:rPr>
          <w:rFonts w:eastAsia="Times New Roman" w:cstheme="minorHAnsi"/>
          <w:lang w:eastAsia="en-GB"/>
        </w:rPr>
        <w:t>s</w:t>
      </w:r>
      <w:r w:rsidR="00D2515B" w:rsidRPr="00A0593F">
        <w:rPr>
          <w:rFonts w:eastAsia="Times New Roman" w:cstheme="minorHAnsi"/>
          <w:lang w:eastAsia="en-GB"/>
        </w:rPr>
        <w:t xml:space="preserve"> of beauty between the </w:t>
      </w:r>
      <w:r w:rsidRPr="00A0593F">
        <w:rPr>
          <w:rFonts w:eastAsia="Times New Roman" w:cstheme="minorHAnsi"/>
          <w:lang w:eastAsia="en-GB"/>
        </w:rPr>
        <w:t xml:space="preserve">groups post-exposure </w:t>
      </w:r>
      <w:r w:rsidR="00D2515B" w:rsidRPr="00A0593F">
        <w:rPr>
          <w:rFonts w:eastAsia="Times New Roman" w:cstheme="minorHAnsi"/>
          <w:i/>
          <w:iCs/>
          <w:lang w:eastAsia="en-GB"/>
        </w:rPr>
        <w:t>F</w:t>
      </w:r>
      <w:r w:rsidR="00D2515B" w:rsidRPr="00A0593F">
        <w:rPr>
          <w:rFonts w:eastAsia="Times New Roman" w:cstheme="minorHAnsi"/>
          <w:lang w:eastAsia="en-GB"/>
        </w:rPr>
        <w:t>(3,189) = .995, </w:t>
      </w:r>
      <w:r w:rsidR="00D2515B" w:rsidRPr="00A0593F">
        <w:rPr>
          <w:rFonts w:eastAsia="Times New Roman" w:cstheme="minorHAnsi"/>
          <w:i/>
          <w:iCs/>
          <w:lang w:eastAsia="en-GB"/>
        </w:rPr>
        <w:t>p</w:t>
      </w:r>
      <w:r w:rsidR="00D2515B" w:rsidRPr="00A0593F">
        <w:rPr>
          <w:rFonts w:eastAsia="Times New Roman" w:cstheme="minorHAnsi"/>
          <w:lang w:eastAsia="en-GB"/>
        </w:rPr>
        <w:t> = .397, partial ŋ</w:t>
      </w:r>
      <w:r w:rsidR="00D2515B" w:rsidRPr="00A0593F">
        <w:rPr>
          <w:rFonts w:eastAsia="Times New Roman" w:cstheme="minorHAnsi"/>
          <w:vertAlign w:val="superscript"/>
          <w:lang w:eastAsia="en-GB"/>
        </w:rPr>
        <w:t>2</w:t>
      </w:r>
      <w:r w:rsidR="00D2515B" w:rsidRPr="00A0593F">
        <w:rPr>
          <w:rFonts w:eastAsia="Times New Roman" w:cstheme="minorHAnsi"/>
          <w:lang w:eastAsia="en-GB"/>
        </w:rPr>
        <w:t xml:space="preserve">= .016. </w:t>
      </w:r>
    </w:p>
    <w:p w14:paraId="1F4A12DC" w14:textId="4A1B53F2" w:rsidR="00656C57" w:rsidRPr="00A0593F" w:rsidRDefault="00656C57" w:rsidP="00BD3C6A">
      <w:pPr>
        <w:spacing w:line="480" w:lineRule="auto"/>
        <w:ind w:firstLine="720"/>
        <w:jc w:val="both"/>
        <w:textAlignment w:val="baseline"/>
        <w:rPr>
          <w:rFonts w:eastAsia="Times New Roman" w:cstheme="minorHAnsi"/>
          <w:lang w:eastAsia="en-GB"/>
        </w:rPr>
      </w:pPr>
    </w:p>
    <w:p w14:paraId="15703519" w14:textId="641C403C" w:rsidR="00656C57" w:rsidRPr="00A0593F" w:rsidRDefault="00656C57" w:rsidP="00BD3C6A">
      <w:pPr>
        <w:spacing w:line="480" w:lineRule="auto"/>
        <w:ind w:firstLine="720"/>
        <w:jc w:val="both"/>
        <w:textAlignment w:val="baseline"/>
        <w:rPr>
          <w:rFonts w:eastAsia="Times New Roman" w:cstheme="minorHAnsi"/>
          <w:lang w:eastAsia="en-GB"/>
        </w:rPr>
      </w:pPr>
    </w:p>
    <w:p w14:paraId="2AD91ED5" w14:textId="77777777" w:rsidR="00656C57" w:rsidRPr="00A0593F" w:rsidRDefault="00656C57" w:rsidP="00BD3C6A">
      <w:pPr>
        <w:spacing w:line="480" w:lineRule="auto"/>
        <w:ind w:firstLine="720"/>
        <w:jc w:val="both"/>
        <w:textAlignment w:val="baseline"/>
        <w:rPr>
          <w:rFonts w:eastAsia="Times New Roman" w:cstheme="minorHAnsi"/>
          <w:lang w:eastAsia="en-GB"/>
        </w:rPr>
      </w:pPr>
    </w:p>
    <w:p w14:paraId="59B58854" w14:textId="72C94447" w:rsidR="00D2515B" w:rsidRPr="00A0593F" w:rsidRDefault="009E027E" w:rsidP="003E756B">
      <w:pPr>
        <w:spacing w:line="480" w:lineRule="auto"/>
        <w:jc w:val="both"/>
        <w:textAlignment w:val="baseline"/>
        <w:rPr>
          <w:rFonts w:eastAsia="Times New Roman" w:cstheme="minorHAnsi"/>
          <w:lang w:eastAsia="en-GB"/>
        </w:rPr>
      </w:pPr>
      <w:r w:rsidRPr="00A0593F">
        <w:rPr>
          <w:rFonts w:eastAsia="Times New Roman" w:cstheme="minorHAnsi"/>
          <w:b/>
          <w:bCs/>
          <w:lang w:eastAsia="en-GB"/>
        </w:rPr>
        <w:lastRenderedPageBreak/>
        <w:t xml:space="preserve">3.7 </w:t>
      </w:r>
      <w:r w:rsidR="00D2515B" w:rsidRPr="00A0593F">
        <w:rPr>
          <w:rFonts w:eastAsia="Times New Roman" w:cstheme="minorHAnsi"/>
          <w:b/>
          <w:bCs/>
          <w:lang w:eastAsia="en-GB"/>
        </w:rPr>
        <w:t>Controlling for trait body appreciation</w:t>
      </w:r>
      <w:r w:rsidR="00D2515B" w:rsidRPr="00A0593F">
        <w:rPr>
          <w:rFonts w:eastAsia="Times New Roman" w:cstheme="minorHAnsi"/>
          <w:lang w:eastAsia="en-GB"/>
        </w:rPr>
        <w:t> </w:t>
      </w:r>
    </w:p>
    <w:p w14:paraId="1BE84D88" w14:textId="0A3B1DCF" w:rsidR="00765B32" w:rsidRPr="00A0593F" w:rsidRDefault="0023683C" w:rsidP="630D37A6">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R</w:t>
      </w:r>
      <w:r w:rsidR="00765B32" w:rsidRPr="00A0593F">
        <w:rPr>
          <w:rFonts w:eastAsia="Times New Roman" w:cstheme="minorHAnsi"/>
          <w:lang w:eastAsia="en-GB"/>
        </w:rPr>
        <w:t>epeated-measures ANCOVA</w:t>
      </w:r>
      <w:r w:rsidRPr="00A0593F">
        <w:rPr>
          <w:rFonts w:eastAsia="Times New Roman" w:cstheme="minorHAnsi"/>
          <w:lang w:eastAsia="en-GB"/>
        </w:rPr>
        <w:t>s were</w:t>
      </w:r>
      <w:r w:rsidR="00765B32" w:rsidRPr="00A0593F">
        <w:rPr>
          <w:rFonts w:eastAsia="Times New Roman" w:cstheme="minorHAnsi"/>
          <w:lang w:eastAsia="en-GB"/>
        </w:rPr>
        <w:t xml:space="preserve"> carried out to</w:t>
      </w:r>
      <w:r w:rsidR="59E66F6D" w:rsidRPr="00A0593F">
        <w:rPr>
          <w:rFonts w:eastAsia="Times New Roman" w:cstheme="minorHAnsi"/>
          <w:lang w:eastAsia="en-GB"/>
        </w:rPr>
        <w:t xml:space="preserve"> test whether the observed</w:t>
      </w:r>
      <w:r w:rsidR="3945F976" w:rsidRPr="00A0593F">
        <w:rPr>
          <w:rFonts w:eastAsia="Times New Roman" w:cstheme="minorHAnsi"/>
          <w:lang w:eastAsia="en-GB"/>
        </w:rPr>
        <w:t xml:space="preserve"> significant effects of Instagram </w:t>
      </w:r>
      <w:r w:rsidR="59E66F6D" w:rsidRPr="00A0593F">
        <w:rPr>
          <w:rFonts w:eastAsia="Times New Roman" w:cstheme="minorHAnsi"/>
          <w:lang w:eastAsia="en-GB"/>
        </w:rPr>
        <w:t>exposure</w:t>
      </w:r>
      <w:r w:rsidR="3945F976" w:rsidRPr="00A0593F">
        <w:rPr>
          <w:rFonts w:eastAsia="Times New Roman" w:cstheme="minorHAnsi"/>
          <w:lang w:eastAsia="en-GB"/>
        </w:rPr>
        <w:t xml:space="preserve"> type on </w:t>
      </w:r>
      <w:r w:rsidR="00A06F93" w:rsidRPr="00A0593F">
        <w:rPr>
          <w:rFonts w:eastAsia="Times New Roman" w:cstheme="minorHAnsi"/>
          <w:lang w:eastAsia="en-GB"/>
        </w:rPr>
        <w:t xml:space="preserve">positive mood, </w:t>
      </w:r>
      <w:r w:rsidR="3945F976" w:rsidRPr="00A0593F">
        <w:rPr>
          <w:rFonts w:eastAsia="Times New Roman" w:cstheme="minorHAnsi"/>
          <w:lang w:eastAsia="en-GB"/>
        </w:rPr>
        <w:t>negative mood</w:t>
      </w:r>
      <w:r w:rsidR="00A06F93" w:rsidRPr="00A0593F">
        <w:rPr>
          <w:rFonts w:eastAsia="Times New Roman" w:cstheme="minorHAnsi"/>
          <w:lang w:eastAsia="en-GB"/>
        </w:rPr>
        <w:t xml:space="preserve">, and </w:t>
      </w:r>
      <w:r w:rsidR="3945F976" w:rsidRPr="00A0593F">
        <w:rPr>
          <w:rFonts w:eastAsia="Times New Roman" w:cstheme="minorHAnsi"/>
          <w:lang w:eastAsia="en-GB"/>
        </w:rPr>
        <w:t>body satisfaction differed when controlling for trait body appreciation.</w:t>
      </w:r>
    </w:p>
    <w:p w14:paraId="1C07B123" w14:textId="216CA9E6" w:rsidR="00433F1E" w:rsidRPr="00A0593F" w:rsidRDefault="007031A7" w:rsidP="002D03E7">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When controlling for trait body appreciation, the increase in positive mood from pre- </w:t>
      </w:r>
      <w:r w:rsidR="00826F32" w:rsidRPr="00A0593F">
        <w:rPr>
          <w:rFonts w:eastAsia="Times New Roman" w:cstheme="minorHAnsi"/>
          <w:lang w:eastAsia="en-GB"/>
        </w:rPr>
        <w:t>(</w:t>
      </w:r>
      <w:r w:rsidR="00826F32" w:rsidRPr="00A0593F">
        <w:rPr>
          <w:rFonts w:eastAsia="Times New Roman" w:cstheme="minorHAnsi"/>
          <w:i/>
          <w:iCs/>
          <w:lang w:eastAsia="en-GB"/>
        </w:rPr>
        <w:t xml:space="preserve">M = </w:t>
      </w:r>
      <w:r w:rsidR="004A5A1E" w:rsidRPr="00A0593F">
        <w:rPr>
          <w:rFonts w:eastAsia="Times New Roman" w:cstheme="minorHAnsi"/>
          <w:lang w:eastAsia="en-GB"/>
        </w:rPr>
        <w:t xml:space="preserve">91.02; SE = </w:t>
      </w:r>
      <w:r w:rsidR="00E36A54" w:rsidRPr="00A0593F">
        <w:rPr>
          <w:rFonts w:eastAsia="Times New Roman" w:cstheme="minorHAnsi"/>
          <w:lang w:eastAsia="en-GB"/>
        </w:rPr>
        <w:t>5.00</w:t>
      </w:r>
      <w:r w:rsidR="004A5A1E" w:rsidRPr="00A0593F">
        <w:rPr>
          <w:rFonts w:eastAsia="Times New Roman" w:cstheme="minorHAnsi"/>
          <w:lang w:eastAsia="en-GB"/>
        </w:rPr>
        <w:t xml:space="preserve">) </w:t>
      </w:r>
      <w:r w:rsidRPr="00A0593F">
        <w:rPr>
          <w:rFonts w:eastAsia="Times New Roman" w:cstheme="minorHAnsi"/>
          <w:lang w:eastAsia="en-GB"/>
        </w:rPr>
        <w:t>to post-exposure</w:t>
      </w:r>
      <w:r w:rsidR="00E36A54" w:rsidRPr="00A0593F">
        <w:rPr>
          <w:rFonts w:eastAsia="Times New Roman" w:cstheme="minorHAnsi"/>
          <w:lang w:eastAsia="en-GB"/>
        </w:rPr>
        <w:t xml:space="preserve"> (</w:t>
      </w:r>
      <w:r w:rsidR="00E36A54" w:rsidRPr="00A0593F">
        <w:rPr>
          <w:rFonts w:eastAsia="Times New Roman" w:cstheme="minorHAnsi"/>
          <w:i/>
          <w:iCs/>
          <w:lang w:eastAsia="en-GB"/>
        </w:rPr>
        <w:t xml:space="preserve">M = </w:t>
      </w:r>
      <w:r w:rsidR="00E36A54" w:rsidRPr="00A0593F">
        <w:rPr>
          <w:rFonts w:eastAsia="Times New Roman" w:cstheme="minorHAnsi"/>
          <w:lang w:eastAsia="en-GB"/>
        </w:rPr>
        <w:t xml:space="preserve">96.74; </w:t>
      </w:r>
      <w:r w:rsidR="00D62D98" w:rsidRPr="00A0593F">
        <w:rPr>
          <w:rFonts w:eastAsia="Times New Roman" w:cstheme="minorHAnsi"/>
          <w:i/>
          <w:iCs/>
          <w:lang w:eastAsia="en-GB"/>
        </w:rPr>
        <w:t xml:space="preserve">SE = </w:t>
      </w:r>
      <w:r w:rsidR="00B7088E" w:rsidRPr="00A0593F">
        <w:rPr>
          <w:rFonts w:eastAsia="Times New Roman" w:cstheme="minorHAnsi"/>
          <w:lang w:eastAsia="en-GB"/>
        </w:rPr>
        <w:t>5.00</w:t>
      </w:r>
      <w:r w:rsidR="00D62D98" w:rsidRPr="00A0593F">
        <w:rPr>
          <w:rFonts w:eastAsia="Times New Roman" w:cstheme="minorHAnsi"/>
          <w:lang w:eastAsia="en-GB"/>
        </w:rPr>
        <w:t>)</w:t>
      </w:r>
      <w:r w:rsidRPr="00A0593F">
        <w:rPr>
          <w:rFonts w:eastAsia="Times New Roman" w:cstheme="minorHAnsi"/>
          <w:lang w:eastAsia="en-GB"/>
        </w:rPr>
        <w:t xml:space="preserve"> remained for all conditions (</w:t>
      </w:r>
      <w:r w:rsidRPr="00A0593F">
        <w:rPr>
          <w:rFonts w:eastAsia="Times New Roman" w:cstheme="minorHAnsi"/>
          <w:i/>
          <w:iCs/>
          <w:lang w:eastAsia="en-GB"/>
        </w:rPr>
        <w:t>F</w:t>
      </w:r>
      <w:r w:rsidRPr="00A0593F">
        <w:rPr>
          <w:rFonts w:eastAsia="Times New Roman" w:cstheme="minorHAnsi"/>
          <w:lang w:eastAsia="en-GB"/>
        </w:rPr>
        <w:t>(1,</w:t>
      </w:r>
      <w:r w:rsidR="00AE53AB" w:rsidRPr="00A0593F">
        <w:rPr>
          <w:rFonts w:eastAsia="Times New Roman" w:cstheme="minorHAnsi"/>
          <w:lang w:eastAsia="en-GB"/>
        </w:rPr>
        <w:t xml:space="preserve">188) = 21.57, </w:t>
      </w:r>
      <w:r w:rsidR="00AE53AB" w:rsidRPr="00A0593F">
        <w:rPr>
          <w:rFonts w:eastAsia="Times New Roman" w:cstheme="minorHAnsi"/>
          <w:i/>
          <w:iCs/>
          <w:lang w:eastAsia="en-GB"/>
        </w:rPr>
        <w:t>p</w:t>
      </w:r>
      <w:r w:rsidR="00AE53AB" w:rsidRPr="00A0593F">
        <w:rPr>
          <w:rFonts w:eastAsia="Times New Roman" w:cstheme="minorHAnsi"/>
          <w:lang w:eastAsia="en-GB"/>
        </w:rPr>
        <w:t xml:space="preserve"> &lt; 0.001, η² = 0.02). </w:t>
      </w:r>
    </w:p>
    <w:p w14:paraId="77EABCCA" w14:textId="1FABB110" w:rsidR="00D2515B" w:rsidRPr="00A0593F" w:rsidRDefault="00AE53AB" w:rsidP="002B4E80">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For negative mood,</w:t>
      </w:r>
      <w:r w:rsidR="00107C26" w:rsidRPr="00A0593F">
        <w:rPr>
          <w:rFonts w:eastAsia="Times New Roman" w:cstheme="minorHAnsi"/>
          <w:lang w:eastAsia="en-GB"/>
        </w:rPr>
        <w:t xml:space="preserve"> the significant main effect of time</w:t>
      </w:r>
      <w:r w:rsidRPr="00A0593F">
        <w:rPr>
          <w:rFonts w:eastAsia="Times New Roman" w:cstheme="minorHAnsi"/>
          <w:lang w:eastAsia="en-GB"/>
        </w:rPr>
        <w:t xml:space="preserve"> </w:t>
      </w:r>
      <w:r w:rsidR="00107C26" w:rsidRPr="00A0593F">
        <w:rPr>
          <w:rFonts w:eastAsia="Times New Roman" w:cstheme="minorHAnsi"/>
          <w:lang w:eastAsia="en-GB"/>
        </w:rPr>
        <w:t>(</w:t>
      </w:r>
      <w:r w:rsidR="00107C26" w:rsidRPr="00A0593F">
        <w:rPr>
          <w:rFonts w:eastAsia="Times New Roman" w:cstheme="minorHAnsi"/>
          <w:i/>
          <w:iCs/>
          <w:lang w:eastAsia="en-GB"/>
        </w:rPr>
        <w:t>F</w:t>
      </w:r>
      <w:r w:rsidR="00107C26" w:rsidRPr="00A0593F">
        <w:rPr>
          <w:rFonts w:eastAsia="Times New Roman" w:cstheme="minorHAnsi"/>
          <w:lang w:eastAsia="en-GB"/>
        </w:rPr>
        <w:t xml:space="preserve">(1,188) = 10.41, </w:t>
      </w:r>
      <w:r w:rsidR="00107C26" w:rsidRPr="00A0593F">
        <w:rPr>
          <w:rFonts w:eastAsia="Times New Roman" w:cstheme="minorHAnsi"/>
          <w:i/>
          <w:iCs/>
          <w:lang w:eastAsia="en-GB"/>
        </w:rPr>
        <w:t>p</w:t>
      </w:r>
      <w:r w:rsidR="00107C26" w:rsidRPr="00A0593F">
        <w:rPr>
          <w:rFonts w:eastAsia="Times New Roman" w:cstheme="minorHAnsi"/>
          <w:lang w:eastAsia="en-GB"/>
        </w:rPr>
        <w:t xml:space="preserve"> &lt; 0.001, η² = 0.01) and the interaction effect (</w:t>
      </w:r>
      <w:r w:rsidR="00107C26" w:rsidRPr="00A0593F">
        <w:rPr>
          <w:rFonts w:eastAsia="Times New Roman" w:cstheme="minorHAnsi"/>
          <w:i/>
          <w:iCs/>
          <w:lang w:eastAsia="en-GB"/>
        </w:rPr>
        <w:t>F</w:t>
      </w:r>
      <w:r w:rsidR="00107C26" w:rsidRPr="00A0593F">
        <w:rPr>
          <w:rFonts w:eastAsia="Times New Roman" w:cstheme="minorHAnsi"/>
          <w:lang w:eastAsia="en-GB"/>
        </w:rPr>
        <w:t>(1,188) =</w:t>
      </w:r>
      <w:r w:rsidR="00B8589D" w:rsidRPr="00A0593F">
        <w:rPr>
          <w:rFonts w:eastAsia="Times New Roman" w:cstheme="minorHAnsi"/>
          <w:lang w:eastAsia="en-GB"/>
        </w:rPr>
        <w:t xml:space="preserve"> </w:t>
      </w:r>
      <w:r w:rsidR="00F04FD6" w:rsidRPr="00A0593F">
        <w:rPr>
          <w:rFonts w:eastAsia="Times New Roman" w:cstheme="minorHAnsi"/>
          <w:lang w:eastAsia="en-GB"/>
        </w:rPr>
        <w:t>5.85</w:t>
      </w:r>
      <w:r w:rsidR="00107C26" w:rsidRPr="00A0593F">
        <w:rPr>
          <w:rFonts w:eastAsia="Times New Roman" w:cstheme="minorHAnsi"/>
          <w:lang w:eastAsia="en-GB"/>
        </w:rPr>
        <w:t xml:space="preserve">, </w:t>
      </w:r>
      <w:r w:rsidR="00107C26" w:rsidRPr="00A0593F">
        <w:rPr>
          <w:rFonts w:eastAsia="Times New Roman" w:cstheme="minorHAnsi"/>
          <w:i/>
          <w:iCs/>
          <w:lang w:eastAsia="en-GB"/>
        </w:rPr>
        <w:t>p</w:t>
      </w:r>
      <w:r w:rsidR="00107C26" w:rsidRPr="00A0593F">
        <w:rPr>
          <w:rFonts w:eastAsia="Times New Roman" w:cstheme="minorHAnsi"/>
          <w:lang w:eastAsia="en-GB"/>
        </w:rPr>
        <w:t xml:space="preserve"> &lt; 0.001, η² = 0.0</w:t>
      </w:r>
      <w:r w:rsidR="00F04FD6" w:rsidRPr="00A0593F">
        <w:rPr>
          <w:rFonts w:eastAsia="Times New Roman" w:cstheme="minorHAnsi"/>
          <w:lang w:eastAsia="en-GB"/>
        </w:rPr>
        <w:t>1</w:t>
      </w:r>
      <w:r w:rsidR="00107C26" w:rsidRPr="00A0593F">
        <w:rPr>
          <w:rFonts w:eastAsia="Times New Roman" w:cstheme="minorHAnsi"/>
          <w:lang w:eastAsia="en-GB"/>
        </w:rPr>
        <w:t>) remained.</w:t>
      </w:r>
      <w:r w:rsidR="00182887" w:rsidRPr="00A0593F">
        <w:rPr>
          <w:rFonts w:eastAsia="Times New Roman" w:cstheme="minorHAnsi"/>
          <w:lang w:eastAsia="en-GB"/>
        </w:rPr>
        <w:t xml:space="preserve"> As before, there was no main effect of group (</w:t>
      </w:r>
      <w:r w:rsidR="00182887" w:rsidRPr="00A0593F">
        <w:rPr>
          <w:rFonts w:eastAsia="Times New Roman" w:cstheme="minorHAnsi"/>
          <w:i/>
          <w:iCs/>
          <w:lang w:eastAsia="en-GB"/>
        </w:rPr>
        <w:t>F</w:t>
      </w:r>
      <w:r w:rsidR="00182887" w:rsidRPr="00A0593F">
        <w:rPr>
          <w:rFonts w:eastAsia="Times New Roman" w:cstheme="minorHAnsi"/>
          <w:lang w:eastAsia="en-GB"/>
        </w:rPr>
        <w:t xml:space="preserve">(1,188) = </w:t>
      </w:r>
      <w:r w:rsidR="00A82CC0" w:rsidRPr="00A0593F">
        <w:rPr>
          <w:rFonts w:eastAsia="Times New Roman" w:cstheme="minorHAnsi"/>
          <w:lang w:eastAsia="en-GB"/>
        </w:rPr>
        <w:t xml:space="preserve">0.36, </w:t>
      </w:r>
      <w:r w:rsidR="00A82CC0" w:rsidRPr="00A0593F">
        <w:rPr>
          <w:rFonts w:eastAsia="Times New Roman" w:cstheme="minorHAnsi"/>
          <w:i/>
          <w:iCs/>
          <w:lang w:eastAsia="en-GB"/>
        </w:rPr>
        <w:t xml:space="preserve">p </w:t>
      </w:r>
      <w:r w:rsidR="00A82CC0" w:rsidRPr="00A0593F">
        <w:rPr>
          <w:rFonts w:eastAsia="Times New Roman" w:cstheme="minorHAnsi"/>
          <w:lang w:eastAsia="en-GB"/>
        </w:rPr>
        <w:t xml:space="preserve">= 0.78, η² = 0.00). </w:t>
      </w:r>
      <w:r w:rsidR="00190101" w:rsidRPr="00A0593F">
        <w:rPr>
          <w:rFonts w:eastAsia="Times New Roman" w:cstheme="minorHAnsi"/>
          <w:lang w:eastAsia="en-GB"/>
        </w:rPr>
        <w:t xml:space="preserve">Consistent with the previous analysis, </w:t>
      </w:r>
      <w:r w:rsidR="007076B6" w:rsidRPr="00A0593F">
        <w:rPr>
          <w:rFonts w:eastAsia="Times New Roman" w:cstheme="minorHAnsi"/>
          <w:lang w:eastAsia="en-GB"/>
        </w:rPr>
        <w:t>negative mood decreased from pre</w:t>
      </w:r>
      <w:r w:rsidR="00E504B9" w:rsidRPr="00A0593F">
        <w:rPr>
          <w:rFonts w:eastAsia="Times New Roman" w:cstheme="minorHAnsi"/>
          <w:lang w:eastAsia="en-GB"/>
        </w:rPr>
        <w:t>- to</w:t>
      </w:r>
      <w:r w:rsidR="007076B6" w:rsidRPr="00A0593F">
        <w:rPr>
          <w:rFonts w:eastAsia="Times New Roman" w:cstheme="minorHAnsi"/>
          <w:lang w:eastAsia="en-GB"/>
        </w:rPr>
        <w:t xml:space="preserve"> post-exposure for the body positive combined </w:t>
      </w:r>
      <w:r w:rsidR="001C4C84" w:rsidRPr="00A0593F">
        <w:rPr>
          <w:rFonts w:eastAsia="Times New Roman" w:cstheme="minorHAnsi"/>
          <w:lang w:eastAsia="en-GB"/>
        </w:rPr>
        <w:t>image</w:t>
      </w:r>
      <w:r w:rsidR="007076B6" w:rsidRPr="00A0593F">
        <w:rPr>
          <w:rFonts w:eastAsia="Times New Roman" w:cstheme="minorHAnsi"/>
          <w:lang w:eastAsia="en-GB"/>
        </w:rPr>
        <w:t xml:space="preserve"> and caption </w:t>
      </w:r>
      <w:r w:rsidR="00FC3950" w:rsidRPr="00A0593F">
        <w:rPr>
          <w:rFonts w:eastAsia="Times New Roman" w:cstheme="minorHAnsi"/>
          <w:lang w:eastAsia="en-GB"/>
        </w:rPr>
        <w:t xml:space="preserve">condition </w:t>
      </w:r>
      <w:r w:rsidR="00B6279C" w:rsidRPr="00A0593F">
        <w:rPr>
          <w:rFonts w:eastAsia="Times New Roman" w:cstheme="minorHAnsi"/>
          <w:lang w:eastAsia="en-GB"/>
        </w:rPr>
        <w:t>(</w:t>
      </w:r>
      <w:proofErr w:type="spellStart"/>
      <w:r w:rsidR="00882A08" w:rsidRPr="00A0593F">
        <w:rPr>
          <w:rFonts w:eastAsia="Times New Roman" w:cstheme="minorHAnsi"/>
          <w:i/>
          <w:iCs/>
          <w:lang w:eastAsia="en-GB"/>
        </w:rPr>
        <w:t>M</w:t>
      </w:r>
      <w:r w:rsidR="00882A08" w:rsidRPr="00A0593F">
        <w:rPr>
          <w:rFonts w:eastAsia="Times New Roman" w:cstheme="minorHAnsi"/>
          <w:vertAlign w:val="subscript"/>
          <w:lang w:eastAsia="en-GB"/>
        </w:rPr>
        <w:t>pre</w:t>
      </w:r>
      <w:proofErr w:type="spellEnd"/>
      <w:r w:rsidR="00882A08" w:rsidRPr="00A0593F">
        <w:rPr>
          <w:rFonts w:eastAsia="Times New Roman" w:cstheme="minorHAnsi"/>
          <w:vertAlign w:val="subscript"/>
          <w:lang w:eastAsia="en-GB"/>
        </w:rPr>
        <w:t xml:space="preserve"> </w:t>
      </w:r>
      <w:r w:rsidR="00882A08" w:rsidRPr="00A0593F">
        <w:rPr>
          <w:rFonts w:eastAsia="Times New Roman" w:cstheme="minorHAnsi"/>
          <w:lang w:eastAsia="en-GB"/>
        </w:rPr>
        <w:t xml:space="preserve">= </w:t>
      </w:r>
      <w:r w:rsidR="00840225" w:rsidRPr="00A0593F">
        <w:rPr>
          <w:rFonts w:eastAsia="Times New Roman" w:cstheme="minorHAnsi"/>
          <w:lang w:eastAsia="en-GB"/>
        </w:rPr>
        <w:t>27.93</w:t>
      </w:r>
      <w:r w:rsidR="00882A08" w:rsidRPr="00A0593F">
        <w:rPr>
          <w:rFonts w:eastAsia="Times New Roman" w:cstheme="minorHAnsi"/>
          <w:lang w:eastAsia="en-GB"/>
        </w:rPr>
        <w:t xml:space="preserve">, </w:t>
      </w:r>
      <w:r w:rsidR="00882A08" w:rsidRPr="00A0593F">
        <w:rPr>
          <w:rFonts w:eastAsia="Times New Roman" w:cstheme="minorHAnsi"/>
          <w:i/>
          <w:iCs/>
          <w:lang w:eastAsia="en-GB"/>
        </w:rPr>
        <w:t>SE</w:t>
      </w:r>
      <w:r w:rsidR="00882A08" w:rsidRPr="00A0593F">
        <w:rPr>
          <w:rFonts w:eastAsia="Times New Roman" w:cstheme="minorHAnsi"/>
          <w:lang w:eastAsia="en-GB"/>
        </w:rPr>
        <w:t xml:space="preserve"> = </w:t>
      </w:r>
      <w:r w:rsidR="00840225" w:rsidRPr="00A0593F">
        <w:rPr>
          <w:rFonts w:eastAsia="Times New Roman" w:cstheme="minorHAnsi"/>
          <w:lang w:eastAsia="en-GB"/>
        </w:rPr>
        <w:t>3.</w:t>
      </w:r>
      <w:r w:rsidR="0053222B" w:rsidRPr="00A0593F">
        <w:rPr>
          <w:rFonts w:eastAsia="Times New Roman" w:cstheme="minorHAnsi"/>
          <w:lang w:eastAsia="en-GB"/>
        </w:rPr>
        <w:t>04</w:t>
      </w:r>
      <w:r w:rsidR="00882A08" w:rsidRPr="00A0593F">
        <w:rPr>
          <w:rFonts w:eastAsia="Times New Roman" w:cstheme="minorHAnsi"/>
          <w:lang w:eastAsia="en-GB"/>
        </w:rPr>
        <w:t xml:space="preserve">; </w:t>
      </w:r>
      <w:proofErr w:type="spellStart"/>
      <w:r w:rsidR="00882A08" w:rsidRPr="00A0593F">
        <w:rPr>
          <w:rFonts w:eastAsia="Times New Roman" w:cstheme="minorHAnsi"/>
          <w:i/>
          <w:iCs/>
          <w:lang w:eastAsia="en-GB"/>
        </w:rPr>
        <w:t>M</w:t>
      </w:r>
      <w:r w:rsidR="00882A08" w:rsidRPr="00A0593F">
        <w:rPr>
          <w:rFonts w:eastAsia="Times New Roman" w:cstheme="minorHAnsi"/>
          <w:vertAlign w:val="subscript"/>
          <w:lang w:eastAsia="en-GB"/>
        </w:rPr>
        <w:t>post</w:t>
      </w:r>
      <w:proofErr w:type="spellEnd"/>
      <w:r w:rsidR="00882A08" w:rsidRPr="00A0593F">
        <w:rPr>
          <w:rFonts w:eastAsia="Times New Roman" w:cstheme="minorHAnsi"/>
          <w:lang w:eastAsia="en-GB"/>
        </w:rPr>
        <w:t xml:space="preserve">= </w:t>
      </w:r>
      <w:r w:rsidR="0053222B" w:rsidRPr="00A0593F">
        <w:rPr>
          <w:rFonts w:eastAsia="Times New Roman" w:cstheme="minorHAnsi"/>
          <w:lang w:eastAsia="en-GB"/>
        </w:rPr>
        <w:t>20.67</w:t>
      </w:r>
      <w:r w:rsidR="00882A08" w:rsidRPr="00A0593F">
        <w:rPr>
          <w:rFonts w:eastAsia="Times New Roman" w:cstheme="minorHAnsi"/>
          <w:lang w:eastAsia="en-GB"/>
        </w:rPr>
        <w:t xml:space="preserve">, </w:t>
      </w:r>
      <w:r w:rsidR="00882A08" w:rsidRPr="00A0593F">
        <w:rPr>
          <w:rFonts w:eastAsia="Times New Roman" w:cstheme="minorHAnsi"/>
          <w:i/>
          <w:iCs/>
          <w:lang w:eastAsia="en-GB"/>
        </w:rPr>
        <w:t>SE</w:t>
      </w:r>
      <w:r w:rsidR="00882A08" w:rsidRPr="00A0593F">
        <w:rPr>
          <w:rFonts w:eastAsia="Times New Roman" w:cstheme="minorHAnsi"/>
          <w:lang w:eastAsia="en-GB"/>
        </w:rPr>
        <w:t xml:space="preserve"> = </w:t>
      </w:r>
      <w:r w:rsidR="0053222B" w:rsidRPr="00A0593F">
        <w:rPr>
          <w:rFonts w:eastAsia="Times New Roman" w:cstheme="minorHAnsi"/>
          <w:lang w:eastAsia="en-GB"/>
        </w:rPr>
        <w:t>2.78</w:t>
      </w:r>
      <w:r w:rsidR="00882A08" w:rsidRPr="00A0593F">
        <w:rPr>
          <w:rFonts w:eastAsia="Times New Roman" w:cstheme="minorHAnsi"/>
          <w:lang w:eastAsia="en-GB"/>
        </w:rPr>
        <w:t xml:space="preserve">, </w:t>
      </w:r>
      <w:r w:rsidR="007076B6" w:rsidRPr="00A0593F">
        <w:rPr>
          <w:rFonts w:eastAsia="Times New Roman" w:cstheme="minorHAnsi"/>
          <w:i/>
          <w:iCs/>
          <w:lang w:eastAsia="en-GB"/>
        </w:rPr>
        <w:t>F</w:t>
      </w:r>
      <w:r w:rsidR="007076B6" w:rsidRPr="00A0593F">
        <w:rPr>
          <w:rFonts w:eastAsia="Times New Roman" w:cstheme="minorHAnsi"/>
          <w:lang w:eastAsia="en-GB"/>
        </w:rPr>
        <w:t xml:space="preserve">(1,188) = </w:t>
      </w:r>
      <w:r w:rsidR="000548F2" w:rsidRPr="00A0593F">
        <w:rPr>
          <w:rFonts w:eastAsia="Times New Roman" w:cstheme="minorHAnsi"/>
          <w:lang w:eastAsia="en-GB"/>
        </w:rPr>
        <w:t>6.62</w:t>
      </w:r>
      <w:r w:rsidR="007076B6" w:rsidRPr="00A0593F">
        <w:rPr>
          <w:rFonts w:eastAsia="Times New Roman" w:cstheme="minorHAnsi"/>
          <w:lang w:eastAsia="en-GB"/>
        </w:rPr>
        <w:t xml:space="preserve">, </w:t>
      </w:r>
      <w:r w:rsidR="007076B6" w:rsidRPr="00A0593F">
        <w:rPr>
          <w:rFonts w:eastAsia="Times New Roman" w:cstheme="minorHAnsi"/>
          <w:i/>
          <w:iCs/>
          <w:lang w:eastAsia="en-GB"/>
        </w:rPr>
        <w:t xml:space="preserve">p </w:t>
      </w:r>
      <w:r w:rsidR="000548F2" w:rsidRPr="00A0593F">
        <w:rPr>
          <w:rFonts w:eastAsia="Times New Roman" w:cstheme="minorHAnsi"/>
          <w:lang w:eastAsia="en-GB"/>
        </w:rPr>
        <w:t>&lt; 0.05</w:t>
      </w:r>
      <w:r w:rsidR="007076B6" w:rsidRPr="00A0593F">
        <w:rPr>
          <w:rFonts w:eastAsia="Times New Roman" w:cstheme="minorHAnsi"/>
          <w:lang w:eastAsia="en-GB"/>
        </w:rPr>
        <w:t>)</w:t>
      </w:r>
      <w:r w:rsidR="00FC3950" w:rsidRPr="00A0593F">
        <w:rPr>
          <w:rFonts w:eastAsia="Times New Roman" w:cstheme="minorHAnsi"/>
          <w:lang w:eastAsia="en-GB"/>
        </w:rPr>
        <w:t>. However</w:t>
      </w:r>
      <w:r w:rsidR="00135911" w:rsidRPr="00A0593F">
        <w:rPr>
          <w:rFonts w:eastAsia="Times New Roman" w:cstheme="minorHAnsi"/>
          <w:lang w:eastAsia="en-GB"/>
        </w:rPr>
        <w:t>, this was not the case for the caption only (</w:t>
      </w:r>
      <w:r w:rsidR="00135911" w:rsidRPr="00A0593F">
        <w:rPr>
          <w:rFonts w:eastAsia="Times New Roman" w:cstheme="minorHAnsi"/>
          <w:i/>
          <w:iCs/>
          <w:lang w:eastAsia="en-GB"/>
        </w:rPr>
        <w:t>F</w:t>
      </w:r>
      <w:r w:rsidR="00135911" w:rsidRPr="00A0593F">
        <w:rPr>
          <w:rFonts w:eastAsia="Times New Roman" w:cstheme="minorHAnsi"/>
          <w:lang w:eastAsia="en-GB"/>
        </w:rPr>
        <w:t xml:space="preserve">(1,188) = </w:t>
      </w:r>
      <w:r w:rsidR="00A840CC" w:rsidRPr="00A0593F">
        <w:rPr>
          <w:rFonts w:eastAsia="Times New Roman" w:cstheme="minorHAnsi"/>
          <w:lang w:eastAsia="en-GB"/>
        </w:rPr>
        <w:t>3.71</w:t>
      </w:r>
      <w:r w:rsidR="00135911" w:rsidRPr="00A0593F">
        <w:rPr>
          <w:rFonts w:eastAsia="Times New Roman" w:cstheme="minorHAnsi"/>
          <w:lang w:eastAsia="en-GB"/>
        </w:rPr>
        <w:t xml:space="preserve">, </w:t>
      </w:r>
      <w:r w:rsidR="00135911" w:rsidRPr="00A0593F">
        <w:rPr>
          <w:rFonts w:eastAsia="Times New Roman" w:cstheme="minorHAnsi"/>
          <w:i/>
          <w:iCs/>
          <w:lang w:eastAsia="en-GB"/>
        </w:rPr>
        <w:t xml:space="preserve">p </w:t>
      </w:r>
      <w:r w:rsidR="00A840CC" w:rsidRPr="00A0593F">
        <w:rPr>
          <w:rFonts w:eastAsia="Times New Roman" w:cstheme="minorHAnsi"/>
          <w:lang w:eastAsia="en-GB"/>
        </w:rPr>
        <w:t>= 0.6</w:t>
      </w:r>
      <w:r w:rsidR="00135911" w:rsidRPr="00A0593F">
        <w:rPr>
          <w:rFonts w:eastAsia="Times New Roman" w:cstheme="minorHAnsi"/>
          <w:lang w:eastAsia="en-GB"/>
        </w:rPr>
        <w:t>), image only</w:t>
      </w:r>
      <w:r w:rsidR="00A840CC" w:rsidRPr="00A0593F">
        <w:rPr>
          <w:rFonts w:eastAsia="Times New Roman" w:cstheme="minorHAnsi"/>
          <w:lang w:eastAsia="en-GB"/>
        </w:rPr>
        <w:t xml:space="preserve"> (</w:t>
      </w:r>
      <w:r w:rsidR="00A840CC" w:rsidRPr="00A0593F">
        <w:rPr>
          <w:rFonts w:eastAsia="Times New Roman" w:cstheme="minorHAnsi"/>
          <w:i/>
          <w:iCs/>
          <w:lang w:eastAsia="en-GB"/>
        </w:rPr>
        <w:t>F</w:t>
      </w:r>
      <w:r w:rsidR="00A840CC" w:rsidRPr="00A0593F">
        <w:rPr>
          <w:rFonts w:eastAsia="Times New Roman" w:cstheme="minorHAnsi"/>
          <w:lang w:eastAsia="en-GB"/>
        </w:rPr>
        <w:t xml:space="preserve">(1,188) = 3.72, </w:t>
      </w:r>
      <w:r w:rsidR="00A840CC" w:rsidRPr="00A0593F">
        <w:rPr>
          <w:rFonts w:eastAsia="Times New Roman" w:cstheme="minorHAnsi"/>
          <w:i/>
          <w:iCs/>
          <w:lang w:eastAsia="en-GB"/>
        </w:rPr>
        <w:t xml:space="preserve">p = </w:t>
      </w:r>
      <w:r w:rsidR="009C7D0B" w:rsidRPr="00A0593F">
        <w:rPr>
          <w:rFonts w:eastAsia="Times New Roman" w:cstheme="minorHAnsi"/>
          <w:lang w:eastAsia="en-GB"/>
        </w:rPr>
        <w:t>0.06</w:t>
      </w:r>
      <w:r w:rsidR="00A840CC" w:rsidRPr="00A0593F">
        <w:rPr>
          <w:rFonts w:eastAsia="Times New Roman" w:cstheme="minorHAnsi"/>
          <w:lang w:eastAsia="en-GB"/>
        </w:rPr>
        <w:t>)</w:t>
      </w:r>
      <w:r w:rsidR="00135911" w:rsidRPr="00A0593F">
        <w:rPr>
          <w:rFonts w:eastAsia="Times New Roman" w:cstheme="minorHAnsi"/>
          <w:lang w:eastAsia="en-GB"/>
        </w:rPr>
        <w:t>, and thin ideal</w:t>
      </w:r>
      <w:r w:rsidR="009C7D0B" w:rsidRPr="00A0593F">
        <w:rPr>
          <w:rFonts w:eastAsia="Times New Roman" w:cstheme="minorHAnsi"/>
          <w:lang w:eastAsia="en-GB"/>
        </w:rPr>
        <w:t xml:space="preserve"> (</w:t>
      </w:r>
      <w:r w:rsidR="009C7D0B" w:rsidRPr="00A0593F">
        <w:rPr>
          <w:rFonts w:eastAsia="Times New Roman" w:cstheme="minorHAnsi"/>
          <w:i/>
          <w:iCs/>
          <w:lang w:eastAsia="en-GB"/>
        </w:rPr>
        <w:t>F</w:t>
      </w:r>
      <w:r w:rsidR="009C7D0B" w:rsidRPr="00A0593F">
        <w:rPr>
          <w:rFonts w:eastAsia="Times New Roman" w:cstheme="minorHAnsi"/>
          <w:lang w:eastAsia="en-GB"/>
        </w:rPr>
        <w:t xml:space="preserve">(1,188) = 0.062, </w:t>
      </w:r>
      <w:r w:rsidR="009C7D0B" w:rsidRPr="00A0593F">
        <w:rPr>
          <w:rFonts w:eastAsia="Times New Roman" w:cstheme="minorHAnsi"/>
          <w:i/>
          <w:iCs/>
          <w:lang w:eastAsia="en-GB"/>
        </w:rPr>
        <w:t xml:space="preserve">p </w:t>
      </w:r>
      <w:r w:rsidR="009C7D0B" w:rsidRPr="00A0593F">
        <w:rPr>
          <w:rFonts w:eastAsia="Times New Roman" w:cstheme="minorHAnsi"/>
          <w:lang w:eastAsia="en-GB"/>
        </w:rPr>
        <w:t>&lt; 0.8)</w:t>
      </w:r>
      <w:r w:rsidR="00135911" w:rsidRPr="00A0593F">
        <w:rPr>
          <w:rFonts w:eastAsia="Times New Roman" w:cstheme="minorHAnsi"/>
          <w:lang w:eastAsia="en-GB"/>
        </w:rPr>
        <w:t xml:space="preserve"> conditions.</w:t>
      </w:r>
    </w:p>
    <w:p w14:paraId="31BCAFB5" w14:textId="024E5653" w:rsidR="009E3388" w:rsidRPr="00A0593F" w:rsidRDefault="002B4E80" w:rsidP="007F226F">
      <w:pPr>
        <w:spacing w:line="480" w:lineRule="auto"/>
        <w:ind w:firstLine="720"/>
        <w:jc w:val="both"/>
        <w:textAlignment w:val="baseline"/>
        <w:rPr>
          <w:rFonts w:eastAsia="Times New Roman" w:cstheme="minorHAnsi"/>
          <w:lang w:eastAsia="en-GB"/>
        </w:rPr>
      </w:pPr>
      <w:r w:rsidRPr="00A0593F">
        <w:rPr>
          <w:rFonts w:eastAsia="Times New Roman" w:cstheme="minorHAnsi"/>
          <w:lang w:eastAsia="en-GB"/>
        </w:rPr>
        <w:t xml:space="preserve">Finally, for </w:t>
      </w:r>
      <w:r w:rsidR="00C06C15" w:rsidRPr="00A0593F">
        <w:rPr>
          <w:rFonts w:eastAsia="Times New Roman" w:cstheme="minorHAnsi"/>
          <w:lang w:eastAsia="en-GB"/>
        </w:rPr>
        <w:t xml:space="preserve">body </w:t>
      </w:r>
      <w:r w:rsidR="00931D4C" w:rsidRPr="00A0593F">
        <w:rPr>
          <w:rFonts w:eastAsia="Times New Roman" w:cstheme="minorHAnsi"/>
          <w:lang w:eastAsia="en-GB"/>
        </w:rPr>
        <w:t xml:space="preserve">satisfaction, </w:t>
      </w:r>
      <w:r w:rsidR="009C0A12" w:rsidRPr="00A0593F">
        <w:rPr>
          <w:rFonts w:eastAsia="Times New Roman" w:cstheme="minorHAnsi"/>
          <w:lang w:eastAsia="en-GB"/>
        </w:rPr>
        <w:t>there was</w:t>
      </w:r>
      <w:r w:rsidR="009F3D11" w:rsidRPr="00A0593F">
        <w:rPr>
          <w:rFonts w:eastAsia="Times New Roman" w:cstheme="minorHAnsi"/>
          <w:lang w:eastAsia="en-GB"/>
        </w:rPr>
        <w:t xml:space="preserve"> no main effect of time (</w:t>
      </w:r>
      <w:r w:rsidR="009F3D11" w:rsidRPr="00A0593F">
        <w:rPr>
          <w:rFonts w:eastAsia="Times New Roman" w:cstheme="minorHAnsi"/>
          <w:i/>
          <w:iCs/>
          <w:lang w:eastAsia="en-GB"/>
        </w:rPr>
        <w:t>F</w:t>
      </w:r>
      <w:r w:rsidR="009F3D11" w:rsidRPr="00A0593F">
        <w:rPr>
          <w:rFonts w:eastAsia="Times New Roman" w:cstheme="minorHAnsi"/>
          <w:lang w:eastAsia="en-GB"/>
        </w:rPr>
        <w:t xml:space="preserve">(1,188) = 0.69 </w:t>
      </w:r>
      <w:r w:rsidR="009F3D11" w:rsidRPr="00A0593F">
        <w:rPr>
          <w:rFonts w:eastAsia="Times New Roman" w:cstheme="minorHAnsi"/>
          <w:i/>
          <w:iCs/>
          <w:lang w:eastAsia="en-GB"/>
        </w:rPr>
        <w:t xml:space="preserve">p = </w:t>
      </w:r>
      <w:r w:rsidR="009F3D11" w:rsidRPr="00A0593F">
        <w:rPr>
          <w:rFonts w:eastAsia="Times New Roman" w:cstheme="minorHAnsi"/>
          <w:lang w:eastAsia="en-GB"/>
        </w:rPr>
        <w:t>0.79)</w:t>
      </w:r>
      <w:r w:rsidR="00B465B0" w:rsidRPr="00A0593F">
        <w:rPr>
          <w:rFonts w:eastAsia="Times New Roman" w:cstheme="minorHAnsi"/>
          <w:lang w:eastAsia="en-GB"/>
        </w:rPr>
        <w:t xml:space="preserve"> when controlling for body appreciation</w:t>
      </w:r>
      <w:r w:rsidR="00F936DB" w:rsidRPr="00A0593F">
        <w:rPr>
          <w:rFonts w:eastAsia="Times New Roman" w:cstheme="minorHAnsi"/>
          <w:lang w:eastAsia="en-GB"/>
        </w:rPr>
        <w:t xml:space="preserve">. However, there was a main effect of </w:t>
      </w:r>
      <w:r w:rsidR="00EF176F" w:rsidRPr="00A0593F">
        <w:rPr>
          <w:rFonts w:eastAsia="Times New Roman" w:cstheme="minorHAnsi"/>
          <w:lang w:eastAsia="en-GB"/>
        </w:rPr>
        <w:t>group (</w:t>
      </w:r>
      <w:r w:rsidR="00EF176F" w:rsidRPr="00A0593F">
        <w:rPr>
          <w:rFonts w:eastAsia="Times New Roman" w:cstheme="minorHAnsi"/>
          <w:i/>
          <w:iCs/>
          <w:lang w:eastAsia="en-GB"/>
        </w:rPr>
        <w:t>F</w:t>
      </w:r>
      <w:r w:rsidR="00EF176F" w:rsidRPr="00A0593F">
        <w:rPr>
          <w:rFonts w:eastAsia="Times New Roman" w:cstheme="minorHAnsi"/>
          <w:lang w:eastAsia="en-GB"/>
        </w:rPr>
        <w:t>(1,188) = 4.22, p &lt; 0.</w:t>
      </w:r>
      <w:r w:rsidR="009476F9" w:rsidRPr="00A0593F">
        <w:rPr>
          <w:rFonts w:eastAsia="Times New Roman" w:cstheme="minorHAnsi"/>
          <w:lang w:eastAsia="en-GB"/>
        </w:rPr>
        <w:t>05</w:t>
      </w:r>
      <w:r w:rsidR="00EF176F" w:rsidRPr="00A0593F">
        <w:rPr>
          <w:rFonts w:eastAsia="Times New Roman" w:cstheme="minorHAnsi"/>
          <w:lang w:eastAsia="en-GB"/>
        </w:rPr>
        <w:t>)</w:t>
      </w:r>
      <w:r w:rsidR="00C57B63" w:rsidRPr="00A0593F">
        <w:rPr>
          <w:rFonts w:eastAsia="Times New Roman" w:cstheme="minorHAnsi"/>
          <w:lang w:eastAsia="en-GB"/>
        </w:rPr>
        <w:t xml:space="preserve"> a</w:t>
      </w:r>
      <w:r w:rsidR="00F936DB" w:rsidRPr="00A0593F">
        <w:rPr>
          <w:rFonts w:eastAsia="Times New Roman" w:cstheme="minorHAnsi"/>
          <w:lang w:eastAsia="en-GB"/>
        </w:rPr>
        <w:t>nd an interaction effect (</w:t>
      </w:r>
      <w:r w:rsidR="00F936DB" w:rsidRPr="00A0593F">
        <w:rPr>
          <w:rFonts w:eastAsia="Times New Roman" w:cstheme="minorHAnsi"/>
          <w:i/>
          <w:iCs/>
          <w:lang w:eastAsia="en-GB"/>
        </w:rPr>
        <w:t>F</w:t>
      </w:r>
      <w:r w:rsidR="00F936DB" w:rsidRPr="00A0593F">
        <w:rPr>
          <w:rFonts w:eastAsia="Times New Roman" w:cstheme="minorHAnsi"/>
          <w:lang w:eastAsia="en-GB"/>
        </w:rPr>
        <w:t>(1,188) = 22.57, p &lt; 0.001</w:t>
      </w:r>
      <w:r w:rsidR="005D1CFD" w:rsidRPr="00A0593F">
        <w:rPr>
          <w:rFonts w:eastAsia="Times New Roman" w:cstheme="minorHAnsi"/>
          <w:lang w:eastAsia="en-GB"/>
        </w:rPr>
        <w:t>)</w:t>
      </w:r>
      <w:r w:rsidR="00F936DB" w:rsidRPr="00A0593F">
        <w:rPr>
          <w:rFonts w:eastAsia="Times New Roman" w:cstheme="minorHAnsi"/>
          <w:lang w:eastAsia="en-GB"/>
        </w:rPr>
        <w:t>.</w:t>
      </w:r>
      <w:r w:rsidR="005D1CFD" w:rsidRPr="00A0593F">
        <w:rPr>
          <w:rFonts w:eastAsia="Times New Roman" w:cstheme="minorHAnsi"/>
          <w:lang w:eastAsia="en-GB"/>
        </w:rPr>
        <w:t xml:space="preserve"> </w:t>
      </w:r>
      <w:r w:rsidR="00672C1D" w:rsidRPr="00A0593F">
        <w:rPr>
          <w:rFonts w:eastAsia="Times New Roman" w:cstheme="minorHAnsi"/>
          <w:lang w:eastAsia="en-GB"/>
        </w:rPr>
        <w:t xml:space="preserve">A Tukey post-hoc test revealed that </w:t>
      </w:r>
      <w:r w:rsidR="005D2A34" w:rsidRPr="00A0593F">
        <w:rPr>
          <w:rFonts w:eastAsia="Times New Roman" w:cstheme="minorHAnsi"/>
          <w:lang w:eastAsia="en-GB"/>
        </w:rPr>
        <w:t xml:space="preserve">body satisfaction significantly increased in the </w:t>
      </w:r>
      <w:r w:rsidR="00CB053F" w:rsidRPr="00A0593F">
        <w:rPr>
          <w:rFonts w:eastAsia="Times New Roman" w:cstheme="minorHAnsi"/>
          <w:lang w:eastAsia="en-GB"/>
        </w:rPr>
        <w:t>combined image</w:t>
      </w:r>
      <w:r w:rsidR="005D2A34" w:rsidRPr="00A0593F">
        <w:rPr>
          <w:rFonts w:eastAsia="Times New Roman" w:cstheme="minorHAnsi"/>
          <w:lang w:eastAsia="en-GB"/>
        </w:rPr>
        <w:t xml:space="preserve"> and caption group from pre-</w:t>
      </w:r>
      <w:r w:rsidR="00F56EB5" w:rsidRPr="00A0593F">
        <w:rPr>
          <w:rFonts w:eastAsia="Times New Roman" w:cstheme="minorHAnsi"/>
          <w:lang w:eastAsia="en-GB"/>
        </w:rPr>
        <w:t xml:space="preserve"> to </w:t>
      </w:r>
      <w:r w:rsidR="005D2A34" w:rsidRPr="00A0593F">
        <w:rPr>
          <w:rFonts w:eastAsia="Times New Roman" w:cstheme="minorHAnsi"/>
          <w:lang w:eastAsia="en-GB"/>
        </w:rPr>
        <w:t>post</w:t>
      </w:r>
      <w:r w:rsidR="00F56EB5" w:rsidRPr="00A0593F">
        <w:rPr>
          <w:rFonts w:eastAsia="Times New Roman" w:cstheme="minorHAnsi"/>
          <w:lang w:eastAsia="en-GB"/>
        </w:rPr>
        <w:t xml:space="preserve">- </w:t>
      </w:r>
      <w:r w:rsidR="005D2A34" w:rsidRPr="00A0593F">
        <w:rPr>
          <w:rFonts w:eastAsia="Times New Roman" w:cstheme="minorHAnsi"/>
          <w:lang w:eastAsia="en-GB"/>
        </w:rPr>
        <w:t>exposure (</w:t>
      </w:r>
      <w:r w:rsidR="005D2A34" w:rsidRPr="00A0593F">
        <w:rPr>
          <w:rFonts w:eastAsia="Times New Roman" w:cstheme="minorHAnsi"/>
          <w:i/>
          <w:iCs/>
          <w:lang w:eastAsia="en-GB"/>
        </w:rPr>
        <w:t>MD</w:t>
      </w:r>
      <w:r w:rsidR="005D2A34" w:rsidRPr="00A0593F">
        <w:rPr>
          <w:rFonts w:eastAsia="Times New Roman" w:cstheme="minorHAnsi"/>
          <w:lang w:eastAsia="en-GB"/>
        </w:rPr>
        <w:t xml:space="preserve"> = </w:t>
      </w:r>
      <w:r w:rsidR="009E3388" w:rsidRPr="00A0593F">
        <w:rPr>
          <w:rFonts w:eastAsia="Times New Roman" w:cstheme="minorHAnsi"/>
          <w:lang w:eastAsia="en-GB"/>
        </w:rPr>
        <w:t>-13</w:t>
      </w:r>
      <w:r w:rsidR="003B66C0" w:rsidRPr="00A0593F">
        <w:rPr>
          <w:rFonts w:eastAsia="Times New Roman" w:cstheme="minorHAnsi"/>
          <w:lang w:eastAsia="en-GB"/>
        </w:rPr>
        <w:t>.38</w:t>
      </w:r>
      <w:r w:rsidR="006E791E" w:rsidRPr="00A0593F">
        <w:rPr>
          <w:rFonts w:eastAsia="Times New Roman" w:cstheme="minorHAnsi"/>
          <w:lang w:eastAsia="en-GB"/>
        </w:rPr>
        <w:t xml:space="preserve">, </w:t>
      </w:r>
      <w:r w:rsidR="006E791E" w:rsidRPr="00A0593F">
        <w:rPr>
          <w:rFonts w:eastAsia="Times New Roman" w:cstheme="minorHAnsi"/>
          <w:i/>
          <w:iCs/>
          <w:lang w:eastAsia="en-GB"/>
        </w:rPr>
        <w:t>SE</w:t>
      </w:r>
      <w:r w:rsidR="006E791E" w:rsidRPr="00A0593F">
        <w:rPr>
          <w:rFonts w:eastAsia="Times New Roman" w:cstheme="minorHAnsi"/>
          <w:lang w:eastAsia="en-GB"/>
        </w:rPr>
        <w:t xml:space="preserve"> = </w:t>
      </w:r>
      <w:r w:rsidR="003B66C0" w:rsidRPr="00A0593F">
        <w:rPr>
          <w:rFonts w:eastAsia="Times New Roman" w:cstheme="minorHAnsi"/>
          <w:lang w:eastAsia="en-GB"/>
        </w:rPr>
        <w:t>1.84</w:t>
      </w:r>
      <w:r w:rsidR="00F06794" w:rsidRPr="00A0593F">
        <w:rPr>
          <w:rFonts w:eastAsia="Times New Roman" w:cstheme="minorHAnsi"/>
          <w:lang w:eastAsia="en-GB"/>
        </w:rPr>
        <w:t xml:space="preserve">, </w:t>
      </w:r>
      <w:r w:rsidR="00F06794" w:rsidRPr="00A0593F">
        <w:rPr>
          <w:rFonts w:eastAsia="Times New Roman" w:cstheme="minorHAnsi"/>
          <w:i/>
          <w:iCs/>
          <w:lang w:eastAsia="en-GB"/>
        </w:rPr>
        <w:t xml:space="preserve">p </w:t>
      </w:r>
      <w:r w:rsidR="00F06794" w:rsidRPr="00A0593F">
        <w:rPr>
          <w:rFonts w:eastAsia="Times New Roman" w:cstheme="minorHAnsi"/>
          <w:lang w:eastAsia="en-GB"/>
        </w:rPr>
        <w:t>= &lt; 0.0</w:t>
      </w:r>
      <w:r w:rsidR="003B66C0" w:rsidRPr="00A0593F">
        <w:rPr>
          <w:rFonts w:eastAsia="Times New Roman" w:cstheme="minorHAnsi"/>
          <w:lang w:eastAsia="en-GB"/>
        </w:rPr>
        <w:t>01</w:t>
      </w:r>
      <w:r w:rsidR="00F06794" w:rsidRPr="00A0593F">
        <w:rPr>
          <w:rFonts w:eastAsia="Times New Roman" w:cstheme="minorHAnsi"/>
          <w:lang w:eastAsia="en-GB"/>
        </w:rPr>
        <w:t>)</w:t>
      </w:r>
      <w:r w:rsidR="008318AA" w:rsidRPr="00A0593F">
        <w:rPr>
          <w:rFonts w:eastAsia="Times New Roman" w:cstheme="minorHAnsi"/>
          <w:lang w:eastAsia="en-GB"/>
        </w:rPr>
        <w:t xml:space="preserve"> when controlling for state body appreciation</w:t>
      </w:r>
      <w:r w:rsidR="00000250" w:rsidRPr="00A0593F">
        <w:rPr>
          <w:rFonts w:eastAsia="Times New Roman" w:cstheme="minorHAnsi"/>
          <w:lang w:eastAsia="en-GB"/>
        </w:rPr>
        <w:t>.</w:t>
      </w:r>
    </w:p>
    <w:p w14:paraId="3E31329B" w14:textId="7E6CFF56" w:rsidR="00D2515B" w:rsidRPr="00A0593F" w:rsidRDefault="009E027E" w:rsidP="003E756B">
      <w:pPr>
        <w:spacing w:line="480" w:lineRule="auto"/>
        <w:jc w:val="both"/>
        <w:textAlignment w:val="baseline"/>
        <w:rPr>
          <w:rFonts w:eastAsia="Times New Roman" w:cstheme="minorHAnsi"/>
          <w:lang w:eastAsia="en-GB"/>
        </w:rPr>
      </w:pPr>
      <w:r w:rsidRPr="00A0593F">
        <w:rPr>
          <w:rFonts w:eastAsia="Times New Roman" w:cstheme="minorHAnsi"/>
          <w:b/>
          <w:bCs/>
          <w:lang w:eastAsia="en-GB"/>
        </w:rPr>
        <w:t xml:space="preserve">3.8 </w:t>
      </w:r>
      <w:r w:rsidR="50096B54" w:rsidRPr="00A0593F">
        <w:rPr>
          <w:rFonts w:eastAsia="Times New Roman" w:cstheme="minorHAnsi"/>
          <w:b/>
          <w:bCs/>
          <w:lang w:eastAsia="en-GB"/>
        </w:rPr>
        <w:t>Attitudes towards body positive accounts</w:t>
      </w:r>
      <w:r w:rsidR="50096B54" w:rsidRPr="00A0593F">
        <w:rPr>
          <w:rFonts w:eastAsia="Times New Roman" w:cstheme="minorHAnsi"/>
          <w:lang w:eastAsia="en-GB"/>
        </w:rPr>
        <w:t>  </w:t>
      </w:r>
    </w:p>
    <w:p w14:paraId="66552324" w14:textId="7A775060" w:rsidR="0033025A" w:rsidRPr="00A0593F" w:rsidRDefault="00D2515B" w:rsidP="00600BF4">
      <w:pPr>
        <w:spacing w:line="480" w:lineRule="auto"/>
        <w:ind w:firstLine="720"/>
        <w:jc w:val="both"/>
        <w:textAlignment w:val="baseline"/>
        <w:rPr>
          <w:rStyle w:val="normaltextrun"/>
          <w:rFonts w:cstheme="minorHAnsi"/>
        </w:rPr>
      </w:pPr>
      <w:r w:rsidRPr="00A0593F">
        <w:rPr>
          <w:rStyle w:val="normaltextrun"/>
          <w:rFonts w:cstheme="minorHAnsi"/>
        </w:rPr>
        <w:t>There was a significant difference in positive attitude scores</w:t>
      </w:r>
      <w:r w:rsidR="00572F6C" w:rsidRPr="00A0593F">
        <w:rPr>
          <w:rStyle w:val="normaltextrun"/>
          <w:rFonts w:cstheme="minorHAnsi"/>
        </w:rPr>
        <w:t xml:space="preserve"> for </w:t>
      </w:r>
      <w:r w:rsidR="006A46E9" w:rsidRPr="00A0593F">
        <w:rPr>
          <w:rStyle w:val="normaltextrun"/>
          <w:rFonts w:cstheme="minorHAnsi"/>
        </w:rPr>
        <w:t xml:space="preserve">body positive and thin ideal </w:t>
      </w:r>
      <w:r w:rsidR="00572F6C" w:rsidRPr="00A0593F">
        <w:rPr>
          <w:rStyle w:val="normaltextrun"/>
          <w:rFonts w:cstheme="minorHAnsi"/>
        </w:rPr>
        <w:t xml:space="preserve">Instagram posts </w:t>
      </w:r>
      <w:r w:rsidR="00AA5C88" w:rsidRPr="00A0593F">
        <w:rPr>
          <w:rStyle w:val="normaltextrun"/>
          <w:rFonts w:cstheme="minorHAnsi"/>
        </w:rPr>
        <w:t>F(3,190) = 11.</w:t>
      </w:r>
      <w:r w:rsidR="00AA088F" w:rsidRPr="00A0593F">
        <w:rPr>
          <w:rStyle w:val="normaltextrun"/>
          <w:rFonts w:cstheme="minorHAnsi"/>
        </w:rPr>
        <w:t xml:space="preserve">20, </w:t>
      </w:r>
      <w:r w:rsidR="00AA088F" w:rsidRPr="00A0593F">
        <w:rPr>
          <w:rStyle w:val="normaltextrun"/>
          <w:rFonts w:cstheme="minorHAnsi"/>
          <w:i/>
          <w:iCs/>
        </w:rPr>
        <w:t>p</w:t>
      </w:r>
      <w:r w:rsidR="00AA088F" w:rsidRPr="00A0593F">
        <w:rPr>
          <w:rStyle w:val="normaltextrun"/>
          <w:rFonts w:cstheme="minorHAnsi"/>
        </w:rPr>
        <w:t xml:space="preserve"> = &lt;.001. </w:t>
      </w:r>
      <w:r w:rsidR="0017023A" w:rsidRPr="00A0593F">
        <w:rPr>
          <w:rStyle w:val="normaltextrun"/>
          <w:rFonts w:cstheme="minorHAnsi"/>
        </w:rPr>
        <w:t>Specifically, p</w:t>
      </w:r>
      <w:r w:rsidR="007B38BB" w:rsidRPr="00A0593F">
        <w:rPr>
          <w:rStyle w:val="normaltextrun"/>
          <w:rFonts w:cstheme="minorHAnsi"/>
        </w:rPr>
        <w:t xml:space="preserve">articipants in </w:t>
      </w:r>
      <w:r w:rsidR="00600BF4" w:rsidRPr="00A0593F">
        <w:rPr>
          <w:rStyle w:val="normaltextrun"/>
          <w:rFonts w:cstheme="minorHAnsi"/>
        </w:rPr>
        <w:t>the</w:t>
      </w:r>
      <w:r w:rsidR="0017023A" w:rsidRPr="00A0593F">
        <w:rPr>
          <w:rStyle w:val="normaltextrun"/>
          <w:rFonts w:cstheme="minorHAnsi"/>
        </w:rPr>
        <w:t xml:space="preserve"> </w:t>
      </w:r>
      <w:r w:rsidR="007B38BB" w:rsidRPr="00A0593F">
        <w:rPr>
          <w:rStyle w:val="normaltextrun"/>
          <w:rFonts w:cstheme="minorHAnsi"/>
        </w:rPr>
        <w:t xml:space="preserve">body positive </w:t>
      </w:r>
      <w:r w:rsidR="007B38BB" w:rsidRPr="00A0593F">
        <w:rPr>
          <w:rStyle w:val="normaltextrun"/>
          <w:rFonts w:cstheme="minorHAnsi"/>
        </w:rPr>
        <w:lastRenderedPageBreak/>
        <w:t>conditions</w:t>
      </w:r>
      <w:r w:rsidR="00425D3E" w:rsidRPr="00A0593F">
        <w:rPr>
          <w:rStyle w:val="normaltextrun"/>
          <w:rFonts w:cstheme="minorHAnsi"/>
        </w:rPr>
        <w:t xml:space="preserve"> caption and image (</w:t>
      </w:r>
      <w:r w:rsidR="00425D3E" w:rsidRPr="00A0593F">
        <w:rPr>
          <w:rStyle w:val="normaltextrun"/>
          <w:rFonts w:cstheme="minorHAnsi"/>
          <w:i/>
          <w:iCs/>
        </w:rPr>
        <w:t xml:space="preserve">MD = </w:t>
      </w:r>
      <w:r w:rsidR="00FA18A4" w:rsidRPr="00A0593F">
        <w:rPr>
          <w:rStyle w:val="normaltextrun"/>
          <w:rFonts w:cstheme="minorHAnsi"/>
          <w:i/>
          <w:iCs/>
        </w:rPr>
        <w:t xml:space="preserve">0.95, SE = </w:t>
      </w:r>
      <w:r w:rsidR="009C4F16" w:rsidRPr="00A0593F">
        <w:rPr>
          <w:rStyle w:val="normaltextrun"/>
          <w:rFonts w:cstheme="minorHAnsi"/>
        </w:rPr>
        <w:t>0.13), caption only (</w:t>
      </w:r>
      <w:r w:rsidR="009C4F16" w:rsidRPr="00A0593F">
        <w:rPr>
          <w:rStyle w:val="normaltextrun"/>
          <w:rFonts w:cstheme="minorHAnsi"/>
          <w:i/>
          <w:iCs/>
        </w:rPr>
        <w:t xml:space="preserve">MD = </w:t>
      </w:r>
      <w:r w:rsidR="009C4F16" w:rsidRPr="00A0593F">
        <w:rPr>
          <w:rStyle w:val="normaltextrun"/>
          <w:rFonts w:cstheme="minorHAnsi"/>
        </w:rPr>
        <w:t xml:space="preserve">1.03, </w:t>
      </w:r>
      <w:r w:rsidR="009C4F16" w:rsidRPr="00A0593F">
        <w:rPr>
          <w:rStyle w:val="normaltextrun"/>
          <w:rFonts w:cstheme="minorHAnsi"/>
          <w:i/>
          <w:iCs/>
        </w:rPr>
        <w:t>S</w:t>
      </w:r>
      <w:r w:rsidR="00A25D9E" w:rsidRPr="00A0593F">
        <w:rPr>
          <w:rStyle w:val="normaltextrun"/>
          <w:rFonts w:cstheme="minorHAnsi"/>
          <w:i/>
          <w:iCs/>
        </w:rPr>
        <w:t>E</w:t>
      </w:r>
      <w:r w:rsidR="0037047E" w:rsidRPr="00A0593F">
        <w:rPr>
          <w:rStyle w:val="normaltextrun"/>
          <w:rFonts w:cstheme="minorHAnsi"/>
        </w:rPr>
        <w:t xml:space="preserve"> = </w:t>
      </w:r>
      <w:r w:rsidR="003D282D" w:rsidRPr="00A0593F">
        <w:rPr>
          <w:rStyle w:val="normaltextrun"/>
          <w:rFonts w:cstheme="minorHAnsi"/>
        </w:rPr>
        <w:t>0.14), and image only (</w:t>
      </w:r>
      <w:r w:rsidR="003D282D" w:rsidRPr="00A0593F">
        <w:rPr>
          <w:rStyle w:val="normaltextrun"/>
          <w:rFonts w:cstheme="minorHAnsi"/>
          <w:i/>
          <w:iCs/>
        </w:rPr>
        <w:t xml:space="preserve">MD </w:t>
      </w:r>
      <w:r w:rsidR="003D282D" w:rsidRPr="00A0593F">
        <w:rPr>
          <w:rStyle w:val="normaltextrun"/>
          <w:rFonts w:cstheme="minorHAnsi"/>
        </w:rPr>
        <w:t xml:space="preserve">= </w:t>
      </w:r>
      <w:r w:rsidR="00A25D9E" w:rsidRPr="00A0593F">
        <w:rPr>
          <w:rStyle w:val="normaltextrun"/>
          <w:rFonts w:cstheme="minorHAnsi"/>
        </w:rPr>
        <w:t xml:space="preserve">0.85, </w:t>
      </w:r>
      <w:r w:rsidR="00A25D9E" w:rsidRPr="00A0593F">
        <w:rPr>
          <w:rStyle w:val="normaltextrun"/>
          <w:rFonts w:cstheme="minorHAnsi"/>
          <w:i/>
          <w:iCs/>
        </w:rPr>
        <w:t>SE</w:t>
      </w:r>
      <w:r w:rsidR="00A25D9E" w:rsidRPr="00A0593F">
        <w:rPr>
          <w:rStyle w:val="normaltextrun"/>
          <w:rFonts w:cstheme="minorHAnsi"/>
        </w:rPr>
        <w:t xml:space="preserve"> = </w:t>
      </w:r>
      <w:r w:rsidR="00987ED5" w:rsidRPr="00A0593F">
        <w:rPr>
          <w:rStyle w:val="normaltextrun"/>
          <w:rFonts w:cstheme="minorHAnsi"/>
        </w:rPr>
        <w:t>0.14)</w:t>
      </w:r>
      <w:r w:rsidR="009D2C88" w:rsidRPr="00A0593F">
        <w:rPr>
          <w:rStyle w:val="normaltextrun"/>
          <w:rFonts w:cstheme="minorHAnsi"/>
        </w:rPr>
        <w:t xml:space="preserve"> </w:t>
      </w:r>
      <w:r w:rsidR="00425D3E" w:rsidRPr="00A0593F">
        <w:rPr>
          <w:rStyle w:val="normaltextrun"/>
          <w:rFonts w:cstheme="minorHAnsi"/>
        </w:rPr>
        <w:t xml:space="preserve">reported </w:t>
      </w:r>
      <w:r w:rsidR="00ED2C37" w:rsidRPr="00A0593F">
        <w:rPr>
          <w:rStyle w:val="normaltextrun"/>
          <w:rFonts w:cstheme="minorHAnsi"/>
        </w:rPr>
        <w:t xml:space="preserve">significantly more positive attitudes </w:t>
      </w:r>
      <w:r w:rsidR="00485D05" w:rsidRPr="00A0593F">
        <w:rPr>
          <w:rStyle w:val="normaltextrun"/>
          <w:rFonts w:cstheme="minorHAnsi"/>
        </w:rPr>
        <w:t>towards the accounts than those in the thin ideal condition</w:t>
      </w:r>
      <w:r w:rsidR="00425D3E" w:rsidRPr="00A0593F">
        <w:rPr>
          <w:rStyle w:val="normaltextrun"/>
          <w:rFonts w:cstheme="minorHAnsi"/>
        </w:rPr>
        <w:t>.</w:t>
      </w:r>
      <w:r w:rsidR="006A46E9" w:rsidRPr="00A0593F">
        <w:rPr>
          <w:rStyle w:val="normaltextrun"/>
          <w:rFonts w:cstheme="minorHAnsi"/>
        </w:rPr>
        <w:t xml:space="preserve"> </w:t>
      </w:r>
      <w:r w:rsidR="006A46E9" w:rsidRPr="00A0593F">
        <w:rPr>
          <w:rFonts w:eastAsia="Times New Roman" w:cstheme="minorHAnsi"/>
          <w:lang w:eastAsia="en-GB"/>
        </w:rPr>
        <w:t>Means and standard deviations for attitude scores by type of Instagram exposure are presented in Table 2.</w:t>
      </w:r>
    </w:p>
    <w:p w14:paraId="40FE8A64" w14:textId="11DA9BB7" w:rsidR="00D2515B" w:rsidRPr="00A0593F" w:rsidRDefault="00D2515B" w:rsidP="00F62BFA">
      <w:pPr>
        <w:pStyle w:val="paragraph"/>
        <w:spacing w:before="0" w:beforeAutospacing="0" w:after="0" w:afterAutospacing="0" w:line="480" w:lineRule="auto"/>
        <w:ind w:firstLine="720"/>
        <w:jc w:val="both"/>
        <w:textAlignment w:val="baseline"/>
        <w:rPr>
          <w:rFonts w:asciiTheme="minorHAnsi" w:hAnsiTheme="minorHAnsi" w:cstheme="minorHAnsi"/>
          <w:b/>
          <w:bCs/>
        </w:rPr>
      </w:pPr>
      <w:r w:rsidRPr="00A0593F">
        <w:rPr>
          <w:rFonts w:asciiTheme="minorHAnsi" w:hAnsiTheme="minorHAnsi" w:cstheme="minorHAnsi"/>
          <w:b/>
          <w:bCs/>
        </w:rPr>
        <w:t xml:space="preserve">Table </w:t>
      </w:r>
      <w:r w:rsidR="00C4475D" w:rsidRPr="00A0593F">
        <w:rPr>
          <w:rFonts w:asciiTheme="minorHAnsi" w:hAnsiTheme="minorHAnsi" w:cstheme="minorHAnsi"/>
          <w:b/>
          <w:bCs/>
        </w:rPr>
        <w:t>2</w:t>
      </w:r>
    </w:p>
    <w:p w14:paraId="000FF8FF" w14:textId="423905FB" w:rsidR="00D2515B" w:rsidRPr="00A0593F" w:rsidRDefault="00D2515B" w:rsidP="00F62BFA">
      <w:pPr>
        <w:pStyle w:val="paragraph"/>
        <w:spacing w:before="0" w:beforeAutospacing="0" w:after="0" w:afterAutospacing="0" w:line="480" w:lineRule="auto"/>
        <w:ind w:firstLine="720"/>
        <w:jc w:val="both"/>
        <w:textAlignment w:val="baseline"/>
        <w:rPr>
          <w:rFonts w:asciiTheme="minorHAnsi" w:hAnsiTheme="minorHAnsi" w:cstheme="minorHAnsi"/>
          <w:i/>
        </w:rPr>
      </w:pPr>
      <w:r w:rsidRPr="00A0593F">
        <w:rPr>
          <w:rFonts w:asciiTheme="minorHAnsi" w:hAnsiTheme="minorHAnsi" w:cstheme="minorHAnsi"/>
          <w:b/>
        </w:rPr>
        <w:t> </w:t>
      </w:r>
      <w:r w:rsidRPr="00A0593F">
        <w:rPr>
          <w:rFonts w:asciiTheme="minorHAnsi" w:hAnsiTheme="minorHAnsi" w:cstheme="minorHAnsi"/>
          <w:i/>
        </w:rPr>
        <w:t>Mean (SD) positive attitude scores by type of Instagram exposure</w:t>
      </w:r>
    </w:p>
    <w:tbl>
      <w:tblPr>
        <w:tblW w:w="0" w:type="auto"/>
        <w:tblCellMar>
          <w:top w:w="15" w:type="dxa"/>
          <w:left w:w="15" w:type="dxa"/>
          <w:bottom w:w="15" w:type="dxa"/>
          <w:right w:w="15" w:type="dxa"/>
        </w:tblCellMar>
        <w:tblLook w:val="04A0" w:firstRow="1" w:lastRow="0" w:firstColumn="1" w:lastColumn="0" w:noHBand="0" w:noVBand="1"/>
      </w:tblPr>
      <w:tblGrid>
        <w:gridCol w:w="36"/>
      </w:tblGrid>
      <w:tr w:rsidR="00D86F9B" w:rsidRPr="00A0593F" w14:paraId="4EEACECF" w14:textId="77777777" w:rsidTr="00D86F9B">
        <w:tc>
          <w:tcPr>
            <w:tcW w:w="0" w:type="auto"/>
            <w:tcBorders>
              <w:top w:val="nil"/>
              <w:left w:val="nil"/>
              <w:bottom w:val="single" w:sz="12" w:space="0" w:color="000000"/>
              <w:right w:val="nil"/>
            </w:tcBorders>
            <w:vAlign w:val="center"/>
            <w:hideMark/>
          </w:tcPr>
          <w:p w14:paraId="119CFEE2" w14:textId="77777777" w:rsidR="00D86F9B" w:rsidRPr="00A0593F" w:rsidRDefault="00D86F9B" w:rsidP="00417E9B">
            <w:pPr>
              <w:rPr>
                <w:rFonts w:ascii="Times New Roman" w:eastAsia="Times New Roman" w:hAnsi="Times New Roman" w:cs="Times New Roman"/>
                <w:sz w:val="20"/>
                <w:szCs w:val="20"/>
                <w:lang w:eastAsia="en-GB"/>
              </w:rPr>
            </w:pPr>
          </w:p>
        </w:tc>
      </w:tr>
    </w:tbl>
    <w:p w14:paraId="7FCFF9DE" w14:textId="77777777" w:rsidR="00D2515B" w:rsidRPr="00A0593F" w:rsidRDefault="00D2515B" w:rsidP="00417E9B">
      <w:pPr>
        <w:jc w:val="both"/>
        <w:textAlignment w:val="baseline"/>
        <w:rPr>
          <w:rFonts w:cstheme="minorHAnsi"/>
        </w:rPr>
      </w:pPr>
    </w:p>
    <w:tbl>
      <w:tblPr>
        <w:tblStyle w:val="TableGrid"/>
        <w:tblW w:w="5000" w:type="pct"/>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50"/>
        <w:gridCol w:w="3070"/>
      </w:tblGrid>
      <w:tr w:rsidR="00A0593F" w:rsidRPr="00A0593F" w14:paraId="1D9F44AB" w14:textId="77777777" w:rsidTr="000C4479">
        <w:tc>
          <w:tcPr>
            <w:tcW w:w="3298" w:type="pct"/>
            <w:tcBorders>
              <w:bottom w:val="single" w:sz="4" w:space="0" w:color="auto"/>
            </w:tcBorders>
          </w:tcPr>
          <w:p w14:paraId="04172C76" w14:textId="456AA317" w:rsidR="00D2515B" w:rsidRPr="00A0593F" w:rsidRDefault="00D2515B" w:rsidP="00B3155A">
            <w:pPr>
              <w:spacing w:line="480" w:lineRule="auto"/>
              <w:jc w:val="both"/>
              <w:rPr>
                <w:rFonts w:cstheme="minorHAnsi"/>
                <w:b/>
                <w:bCs/>
                <w:sz w:val="24"/>
                <w:szCs w:val="24"/>
              </w:rPr>
            </w:pPr>
            <w:r w:rsidRPr="00A0593F">
              <w:rPr>
                <w:rFonts w:cstheme="minorHAnsi"/>
                <w:b/>
                <w:bCs/>
                <w:sz w:val="24"/>
                <w:szCs w:val="24"/>
              </w:rPr>
              <w:t>Condition</w:t>
            </w:r>
          </w:p>
        </w:tc>
        <w:tc>
          <w:tcPr>
            <w:tcW w:w="1702" w:type="pct"/>
            <w:tcBorders>
              <w:bottom w:val="single" w:sz="4" w:space="0" w:color="auto"/>
            </w:tcBorders>
          </w:tcPr>
          <w:p w14:paraId="08116012" w14:textId="77777777" w:rsidR="00D2515B" w:rsidRPr="00A0593F" w:rsidRDefault="00D2515B" w:rsidP="000C4479">
            <w:pPr>
              <w:spacing w:line="480" w:lineRule="auto"/>
              <w:jc w:val="both"/>
              <w:rPr>
                <w:rFonts w:cstheme="minorHAnsi"/>
                <w:b/>
                <w:bCs/>
                <w:sz w:val="24"/>
                <w:szCs w:val="24"/>
              </w:rPr>
            </w:pPr>
            <w:r w:rsidRPr="00A0593F">
              <w:rPr>
                <w:rFonts w:cstheme="minorHAnsi"/>
                <w:b/>
                <w:bCs/>
                <w:sz w:val="24"/>
                <w:szCs w:val="24"/>
              </w:rPr>
              <w:t>Positive attitude score</w:t>
            </w:r>
          </w:p>
        </w:tc>
      </w:tr>
      <w:tr w:rsidR="00A0593F" w:rsidRPr="00A0593F" w14:paraId="2053AF4B" w14:textId="77777777" w:rsidTr="000C4479">
        <w:tc>
          <w:tcPr>
            <w:tcW w:w="3298" w:type="pct"/>
          </w:tcPr>
          <w:p w14:paraId="0FB90654" w14:textId="4B974328" w:rsidR="00D2515B" w:rsidRPr="00A0593F" w:rsidRDefault="00D2515B" w:rsidP="00F62BFA">
            <w:pPr>
              <w:spacing w:line="480" w:lineRule="auto"/>
              <w:ind w:firstLine="720"/>
              <w:jc w:val="both"/>
              <w:rPr>
                <w:rFonts w:cstheme="minorHAnsi"/>
                <w:sz w:val="24"/>
                <w:szCs w:val="24"/>
              </w:rPr>
            </w:pPr>
            <w:r w:rsidRPr="00A0593F">
              <w:rPr>
                <w:rFonts w:cstheme="minorHAnsi"/>
                <w:sz w:val="24"/>
                <w:szCs w:val="24"/>
              </w:rPr>
              <w:t>Body positive</w:t>
            </w:r>
            <w:r w:rsidR="002A403F" w:rsidRPr="00A0593F">
              <w:rPr>
                <w:rFonts w:cstheme="minorHAnsi"/>
                <w:sz w:val="24"/>
                <w:szCs w:val="24"/>
              </w:rPr>
              <w:t xml:space="preserve"> (images and captions)</w:t>
            </w:r>
          </w:p>
        </w:tc>
        <w:tc>
          <w:tcPr>
            <w:tcW w:w="1702" w:type="pct"/>
          </w:tcPr>
          <w:p w14:paraId="48347AB1" w14:textId="070B520D" w:rsidR="00D2515B" w:rsidRPr="00A0593F" w:rsidRDefault="00417E9B" w:rsidP="00F62BFA">
            <w:pPr>
              <w:spacing w:line="480" w:lineRule="auto"/>
              <w:ind w:firstLine="720"/>
              <w:jc w:val="both"/>
              <w:rPr>
                <w:rFonts w:cstheme="minorHAnsi"/>
                <w:sz w:val="24"/>
                <w:szCs w:val="24"/>
              </w:rPr>
            </w:pPr>
            <w:r w:rsidRPr="00A0593F">
              <w:rPr>
                <w:rFonts w:cstheme="minorHAnsi"/>
                <w:sz w:val="24"/>
                <w:szCs w:val="24"/>
              </w:rPr>
              <w:t>3.72 (0.69)</w:t>
            </w:r>
          </w:p>
        </w:tc>
      </w:tr>
      <w:tr w:rsidR="00A0593F" w:rsidRPr="00A0593F" w14:paraId="6153EE99" w14:textId="77777777" w:rsidTr="000C4479">
        <w:tc>
          <w:tcPr>
            <w:tcW w:w="3298" w:type="pct"/>
          </w:tcPr>
          <w:p w14:paraId="4578A5AA" w14:textId="04F82FE6" w:rsidR="00D2515B" w:rsidRPr="00A0593F" w:rsidRDefault="00D2515B" w:rsidP="00F62BFA">
            <w:pPr>
              <w:spacing w:line="480" w:lineRule="auto"/>
              <w:ind w:firstLine="720"/>
              <w:jc w:val="both"/>
              <w:rPr>
                <w:rFonts w:cstheme="minorHAnsi"/>
                <w:sz w:val="24"/>
                <w:szCs w:val="24"/>
              </w:rPr>
            </w:pPr>
            <w:r w:rsidRPr="00A0593F">
              <w:rPr>
                <w:rFonts w:cstheme="minorHAnsi"/>
                <w:sz w:val="24"/>
                <w:szCs w:val="24"/>
              </w:rPr>
              <w:t>Body positive caption</w:t>
            </w:r>
            <w:r w:rsidR="002A403F" w:rsidRPr="00A0593F">
              <w:rPr>
                <w:rFonts w:cstheme="minorHAnsi"/>
                <w:sz w:val="24"/>
                <w:szCs w:val="24"/>
              </w:rPr>
              <w:t>s</w:t>
            </w:r>
            <w:r w:rsidRPr="00A0593F">
              <w:rPr>
                <w:rFonts w:cstheme="minorHAnsi"/>
                <w:sz w:val="24"/>
                <w:szCs w:val="24"/>
              </w:rPr>
              <w:t xml:space="preserve"> only</w:t>
            </w:r>
          </w:p>
        </w:tc>
        <w:tc>
          <w:tcPr>
            <w:tcW w:w="1702" w:type="pct"/>
          </w:tcPr>
          <w:p w14:paraId="4078474B" w14:textId="2A3686BA" w:rsidR="00D2515B" w:rsidRPr="00A0593F" w:rsidRDefault="00417E9B" w:rsidP="00F62BFA">
            <w:pPr>
              <w:spacing w:line="480" w:lineRule="auto"/>
              <w:ind w:firstLine="720"/>
              <w:jc w:val="both"/>
              <w:rPr>
                <w:rFonts w:cstheme="minorHAnsi"/>
                <w:sz w:val="24"/>
                <w:szCs w:val="24"/>
              </w:rPr>
            </w:pPr>
            <w:r w:rsidRPr="00A0593F">
              <w:rPr>
                <w:rFonts w:cstheme="minorHAnsi"/>
                <w:sz w:val="24"/>
                <w:szCs w:val="24"/>
              </w:rPr>
              <w:t>3.81 (0.65)</w:t>
            </w:r>
          </w:p>
        </w:tc>
      </w:tr>
      <w:tr w:rsidR="00A0593F" w:rsidRPr="00A0593F" w14:paraId="4C5C27E4" w14:textId="77777777" w:rsidTr="00D86F9B">
        <w:tc>
          <w:tcPr>
            <w:tcW w:w="3298" w:type="pct"/>
            <w:tcBorders>
              <w:bottom w:val="nil"/>
            </w:tcBorders>
          </w:tcPr>
          <w:p w14:paraId="6BF54210" w14:textId="4D058AC6" w:rsidR="00D2515B" w:rsidRPr="00A0593F" w:rsidRDefault="50096B54" w:rsidP="00F62BFA">
            <w:pPr>
              <w:spacing w:line="480" w:lineRule="auto"/>
              <w:ind w:firstLine="720"/>
              <w:jc w:val="both"/>
              <w:rPr>
                <w:rFonts w:cstheme="minorHAnsi"/>
                <w:sz w:val="24"/>
                <w:szCs w:val="24"/>
              </w:rPr>
            </w:pPr>
            <w:r w:rsidRPr="00A0593F">
              <w:rPr>
                <w:rFonts w:cstheme="minorHAnsi"/>
                <w:sz w:val="24"/>
                <w:szCs w:val="24"/>
              </w:rPr>
              <w:t>Body positive images only</w:t>
            </w:r>
          </w:p>
        </w:tc>
        <w:tc>
          <w:tcPr>
            <w:tcW w:w="1702" w:type="pct"/>
            <w:tcBorders>
              <w:bottom w:val="nil"/>
            </w:tcBorders>
          </w:tcPr>
          <w:p w14:paraId="3AF461E3" w14:textId="09E66D56" w:rsidR="00D2515B" w:rsidRPr="00A0593F" w:rsidRDefault="00417E9B" w:rsidP="00F62BFA">
            <w:pPr>
              <w:spacing w:line="480" w:lineRule="auto"/>
              <w:ind w:firstLine="720"/>
              <w:jc w:val="both"/>
              <w:rPr>
                <w:rFonts w:cstheme="minorHAnsi"/>
                <w:sz w:val="24"/>
                <w:szCs w:val="24"/>
              </w:rPr>
            </w:pPr>
            <w:r w:rsidRPr="00A0593F">
              <w:rPr>
                <w:rFonts w:cstheme="minorHAnsi"/>
                <w:sz w:val="24"/>
                <w:szCs w:val="24"/>
              </w:rPr>
              <w:t>3.62 (0.81)</w:t>
            </w:r>
          </w:p>
        </w:tc>
      </w:tr>
      <w:tr w:rsidR="00A0593F" w:rsidRPr="00A0593F" w14:paraId="1CAD5631" w14:textId="77777777" w:rsidTr="00D86F9B">
        <w:tc>
          <w:tcPr>
            <w:tcW w:w="3298" w:type="pct"/>
            <w:tcBorders>
              <w:top w:val="nil"/>
              <w:bottom w:val="nil"/>
            </w:tcBorders>
          </w:tcPr>
          <w:p w14:paraId="06733B49" w14:textId="4380B78F" w:rsidR="00D2515B" w:rsidRPr="00A0593F" w:rsidRDefault="00D2515B" w:rsidP="00E621DE">
            <w:pPr>
              <w:tabs>
                <w:tab w:val="center" w:pos="3084"/>
              </w:tabs>
              <w:spacing w:line="480" w:lineRule="auto"/>
              <w:ind w:firstLine="720"/>
              <w:jc w:val="both"/>
              <w:rPr>
                <w:rFonts w:cstheme="minorHAnsi"/>
                <w:sz w:val="24"/>
                <w:szCs w:val="24"/>
              </w:rPr>
            </w:pPr>
            <w:r w:rsidRPr="00A0593F">
              <w:rPr>
                <w:rFonts w:cstheme="minorHAnsi"/>
                <w:sz w:val="24"/>
                <w:szCs w:val="24"/>
              </w:rPr>
              <w:t>Thin-idea</w:t>
            </w:r>
            <w:r w:rsidR="00E621DE" w:rsidRPr="00A0593F">
              <w:rPr>
                <w:rFonts w:cstheme="minorHAnsi"/>
                <w:sz w:val="24"/>
                <w:szCs w:val="24"/>
              </w:rPr>
              <w:t>l</w:t>
            </w:r>
          </w:p>
        </w:tc>
        <w:tc>
          <w:tcPr>
            <w:tcW w:w="1702" w:type="pct"/>
            <w:tcBorders>
              <w:top w:val="nil"/>
              <w:bottom w:val="nil"/>
            </w:tcBorders>
          </w:tcPr>
          <w:p w14:paraId="0DB610C0" w14:textId="0099DDEC" w:rsidR="00D2515B" w:rsidRPr="00A0593F" w:rsidRDefault="00E621DE" w:rsidP="00E621DE">
            <w:pPr>
              <w:spacing w:line="480" w:lineRule="auto"/>
              <w:jc w:val="both"/>
              <w:rPr>
                <w:rFonts w:cstheme="minorHAnsi"/>
                <w:sz w:val="24"/>
                <w:szCs w:val="24"/>
              </w:rPr>
            </w:pPr>
            <w:r w:rsidRPr="00A0593F">
              <w:rPr>
                <w:rFonts w:cstheme="minorHAnsi"/>
                <w:sz w:val="24"/>
                <w:szCs w:val="24"/>
              </w:rPr>
              <w:t xml:space="preserve">              </w:t>
            </w:r>
            <w:r w:rsidR="00417E9B" w:rsidRPr="00A0593F">
              <w:rPr>
                <w:rFonts w:cstheme="minorHAnsi"/>
                <w:sz w:val="24"/>
                <w:szCs w:val="24"/>
              </w:rPr>
              <w:t>2.77 (0.49)</w:t>
            </w:r>
          </w:p>
        </w:tc>
      </w:tr>
    </w:tbl>
    <w:p w14:paraId="652F495B" w14:textId="57F7F0DC" w:rsidR="00D2515B" w:rsidRPr="00A0593F" w:rsidRDefault="50096B54" w:rsidP="009E027E">
      <w:pPr>
        <w:pStyle w:val="paragraph"/>
        <w:numPr>
          <w:ilvl w:val="0"/>
          <w:numId w:val="14"/>
        </w:numPr>
        <w:spacing w:before="0" w:beforeAutospacing="0" w:after="0" w:afterAutospacing="0" w:line="480" w:lineRule="auto"/>
        <w:jc w:val="center"/>
        <w:textAlignment w:val="baseline"/>
        <w:rPr>
          <w:rFonts w:asciiTheme="minorHAnsi" w:hAnsiTheme="minorHAnsi" w:cstheme="minorHAnsi"/>
        </w:rPr>
      </w:pPr>
      <w:r w:rsidRPr="00A0593F">
        <w:rPr>
          <w:rStyle w:val="normaltextrun"/>
          <w:rFonts w:asciiTheme="minorHAnsi" w:hAnsiTheme="minorHAnsi" w:cstheme="minorHAnsi"/>
          <w:b/>
          <w:bCs/>
        </w:rPr>
        <w:t>Discussion</w:t>
      </w:r>
    </w:p>
    <w:p w14:paraId="0F14AE21" w14:textId="77777777" w:rsidR="008F42CD" w:rsidRPr="00A0593F" w:rsidRDefault="00D2515B" w:rsidP="00E7193B">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The aim of the present study was to replicate </w:t>
      </w:r>
      <w:r w:rsidR="003563B4" w:rsidRPr="00A0593F">
        <w:rPr>
          <w:rStyle w:val="normaltextrun"/>
          <w:rFonts w:asciiTheme="minorHAnsi" w:hAnsiTheme="minorHAnsi" w:cstheme="minorHAnsi"/>
        </w:rPr>
        <w:t>Cohen and colleagues’ (2019a) BoPo Instagram experiment</w:t>
      </w:r>
      <w:r w:rsidRPr="00A0593F">
        <w:rPr>
          <w:rStyle w:val="normaltextrun"/>
          <w:rFonts w:asciiTheme="minorHAnsi" w:hAnsiTheme="minorHAnsi" w:cstheme="minorHAnsi"/>
        </w:rPr>
        <w:t xml:space="preserve"> by examining young women’s mood and body image after viewing body positive (consisting of images and captions) Instagram posts in comparison to thin-ideal Instagram posts. </w:t>
      </w:r>
      <w:r w:rsidR="003631ED" w:rsidRPr="00A0593F">
        <w:rPr>
          <w:rStyle w:val="normaltextrun"/>
          <w:rFonts w:asciiTheme="minorHAnsi" w:hAnsiTheme="minorHAnsi" w:cstheme="minorHAnsi"/>
        </w:rPr>
        <w:t xml:space="preserve">Additionally, the study was extended by measuring </w:t>
      </w:r>
      <w:r w:rsidR="00E43BA4" w:rsidRPr="00A0593F">
        <w:rPr>
          <w:rStyle w:val="normaltextrun"/>
          <w:rFonts w:asciiTheme="minorHAnsi" w:hAnsiTheme="minorHAnsi" w:cstheme="minorHAnsi"/>
        </w:rPr>
        <w:t xml:space="preserve">broad conceptualisations of beauty, </w:t>
      </w:r>
      <w:r w:rsidR="00A069A9" w:rsidRPr="00A0593F">
        <w:rPr>
          <w:rStyle w:val="normaltextrun"/>
          <w:rFonts w:asciiTheme="minorHAnsi" w:hAnsiTheme="minorHAnsi" w:cstheme="minorHAnsi"/>
        </w:rPr>
        <w:t>utilising a second</w:t>
      </w:r>
      <w:r w:rsidR="00E43BA4" w:rsidRPr="00A0593F">
        <w:rPr>
          <w:rStyle w:val="normaltextrun"/>
          <w:rFonts w:asciiTheme="minorHAnsi" w:hAnsiTheme="minorHAnsi" w:cstheme="minorHAnsi"/>
        </w:rPr>
        <w:t xml:space="preserve"> measure of self-objectification, and </w:t>
      </w:r>
      <w:r w:rsidR="006F3F66" w:rsidRPr="00A0593F">
        <w:rPr>
          <w:rStyle w:val="normaltextrun"/>
          <w:rFonts w:asciiTheme="minorHAnsi" w:hAnsiTheme="minorHAnsi" w:cstheme="minorHAnsi"/>
        </w:rPr>
        <w:t xml:space="preserve">comparing the impact of different aspects of body positive posts (combined images and captions, captions only, and images only). </w:t>
      </w:r>
    </w:p>
    <w:p w14:paraId="6108C64F" w14:textId="65F7E901" w:rsidR="00052642" w:rsidRPr="00A0593F" w:rsidRDefault="00754D28" w:rsidP="54812F48">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In line with the hypotheses, </w:t>
      </w:r>
      <w:r w:rsidR="00CA334D" w:rsidRPr="00A0593F">
        <w:rPr>
          <w:rStyle w:val="normaltextrun"/>
          <w:rFonts w:asciiTheme="minorHAnsi" w:hAnsiTheme="minorHAnsi" w:cstheme="minorHAnsi"/>
        </w:rPr>
        <w:t>body satisfaction significantly increased pre- to post-exposure in all body positive conditions and decreased in the thin ideal condition.</w:t>
      </w:r>
      <w:r w:rsidR="00031E8D" w:rsidRPr="00A0593F">
        <w:rPr>
          <w:rStyle w:val="normaltextrun"/>
          <w:rFonts w:asciiTheme="minorHAnsi" w:hAnsiTheme="minorHAnsi" w:cstheme="minorHAnsi"/>
        </w:rPr>
        <w:t xml:space="preserve"> </w:t>
      </w:r>
      <w:r w:rsidR="00B32B43" w:rsidRPr="00A0593F">
        <w:rPr>
          <w:rStyle w:val="normaltextrun"/>
          <w:rFonts w:asciiTheme="minorHAnsi" w:hAnsiTheme="minorHAnsi" w:cstheme="minorHAnsi"/>
        </w:rPr>
        <w:t>However, when controlling for body appreciation, the significant effect only remained for the combined image and caption condition</w:t>
      </w:r>
      <w:r w:rsidR="006C1241" w:rsidRPr="00A0593F">
        <w:rPr>
          <w:rStyle w:val="normaltextrun"/>
          <w:rFonts w:asciiTheme="minorHAnsi" w:hAnsiTheme="minorHAnsi" w:cstheme="minorHAnsi"/>
        </w:rPr>
        <w:t xml:space="preserve">. </w:t>
      </w:r>
      <w:r w:rsidR="00802472" w:rsidRPr="00A0593F">
        <w:rPr>
          <w:rStyle w:val="normaltextrun"/>
          <w:rFonts w:asciiTheme="minorHAnsi" w:hAnsiTheme="minorHAnsi" w:cstheme="minorHAnsi"/>
        </w:rPr>
        <w:t xml:space="preserve">Also consistent with the study predictions, negative mood </w:t>
      </w:r>
      <w:r w:rsidR="00802472" w:rsidRPr="00A0593F">
        <w:rPr>
          <w:rStyle w:val="normaltextrun"/>
          <w:rFonts w:asciiTheme="minorHAnsi" w:hAnsiTheme="minorHAnsi" w:cstheme="minorHAnsi"/>
        </w:rPr>
        <w:lastRenderedPageBreak/>
        <w:t>significantly decreased in all body positive conditions from pre-post exposure</w:t>
      </w:r>
      <w:r w:rsidR="0027371A" w:rsidRPr="00A0593F">
        <w:rPr>
          <w:rStyle w:val="normaltextrun"/>
          <w:rFonts w:asciiTheme="minorHAnsi" w:hAnsiTheme="minorHAnsi" w:cstheme="minorHAnsi"/>
        </w:rPr>
        <w:t>; however</w:t>
      </w:r>
      <w:r w:rsidR="00802472" w:rsidRPr="00A0593F">
        <w:rPr>
          <w:rStyle w:val="normaltextrun"/>
          <w:rFonts w:asciiTheme="minorHAnsi" w:hAnsiTheme="minorHAnsi" w:cstheme="minorHAnsi"/>
        </w:rPr>
        <w:t xml:space="preserve">, there were no significant changes in mood for the thin ideal condition. </w:t>
      </w:r>
      <w:r w:rsidR="0012665B" w:rsidRPr="00A0593F">
        <w:rPr>
          <w:rStyle w:val="normaltextrun"/>
          <w:rFonts w:asciiTheme="minorHAnsi" w:hAnsiTheme="minorHAnsi" w:cstheme="minorHAnsi"/>
        </w:rPr>
        <w:t xml:space="preserve">Additionally, after controlling for existing levels of body appreciation, </w:t>
      </w:r>
      <w:r w:rsidR="000E6613" w:rsidRPr="00A0593F">
        <w:rPr>
          <w:rStyle w:val="normaltextrun"/>
          <w:rFonts w:asciiTheme="minorHAnsi" w:hAnsiTheme="minorHAnsi" w:cstheme="minorHAnsi"/>
        </w:rPr>
        <w:t>the improvements were only maintained for the body positive condition that consisted of posts with</w:t>
      </w:r>
      <w:r w:rsidR="004A68B7" w:rsidRPr="00A0593F">
        <w:rPr>
          <w:rStyle w:val="normaltextrun"/>
          <w:rFonts w:asciiTheme="minorHAnsi" w:hAnsiTheme="minorHAnsi" w:cstheme="minorHAnsi"/>
        </w:rPr>
        <w:t xml:space="preserve"> both images</w:t>
      </w:r>
      <w:r w:rsidR="000E6613" w:rsidRPr="00A0593F">
        <w:rPr>
          <w:rStyle w:val="normaltextrun"/>
          <w:rFonts w:asciiTheme="minorHAnsi" w:hAnsiTheme="minorHAnsi" w:cstheme="minorHAnsi"/>
        </w:rPr>
        <w:t xml:space="preserve"> and captions.</w:t>
      </w:r>
      <w:r w:rsidR="00AA16D1" w:rsidRPr="00A0593F">
        <w:rPr>
          <w:rStyle w:val="normaltextrun"/>
          <w:rFonts w:asciiTheme="minorHAnsi" w:hAnsiTheme="minorHAnsi" w:cstheme="minorHAnsi"/>
        </w:rPr>
        <w:t xml:space="preserve"> </w:t>
      </w:r>
      <w:r w:rsidR="00C076E8" w:rsidRPr="00A0593F">
        <w:rPr>
          <w:rStyle w:val="normaltextrun"/>
          <w:rFonts w:asciiTheme="minorHAnsi" w:hAnsiTheme="minorHAnsi" w:cstheme="minorHAnsi"/>
        </w:rPr>
        <w:t>This suggests that trait body appreciation accounted for</w:t>
      </w:r>
      <w:r w:rsidR="00AA16D1" w:rsidRPr="00A0593F">
        <w:rPr>
          <w:rStyle w:val="normaltextrun"/>
          <w:rFonts w:asciiTheme="minorHAnsi" w:hAnsiTheme="minorHAnsi" w:cstheme="minorHAnsi"/>
        </w:rPr>
        <w:t xml:space="preserve"> </w:t>
      </w:r>
      <w:r w:rsidR="00C076E8" w:rsidRPr="00A0593F">
        <w:rPr>
          <w:rStyle w:val="normaltextrun"/>
          <w:rFonts w:asciiTheme="minorHAnsi" w:hAnsiTheme="minorHAnsi" w:cstheme="minorHAnsi"/>
        </w:rPr>
        <w:t xml:space="preserve">some of the </w:t>
      </w:r>
      <w:r w:rsidR="00092923" w:rsidRPr="00A0593F">
        <w:rPr>
          <w:rStyle w:val="normaltextrun"/>
          <w:rFonts w:asciiTheme="minorHAnsi" w:hAnsiTheme="minorHAnsi" w:cstheme="minorHAnsi"/>
        </w:rPr>
        <w:t>effects</w:t>
      </w:r>
      <w:r w:rsidR="00C076E8" w:rsidRPr="00A0593F">
        <w:rPr>
          <w:rStyle w:val="normaltextrun"/>
          <w:rFonts w:asciiTheme="minorHAnsi" w:hAnsiTheme="minorHAnsi" w:cstheme="minorHAnsi"/>
        </w:rPr>
        <w:t xml:space="preserve"> of viewing </w:t>
      </w:r>
      <w:r w:rsidR="00092923" w:rsidRPr="00A0593F">
        <w:rPr>
          <w:rStyle w:val="normaltextrun"/>
          <w:rFonts w:asciiTheme="minorHAnsi" w:hAnsiTheme="minorHAnsi" w:cstheme="minorHAnsi"/>
        </w:rPr>
        <w:t>body positive posts</w:t>
      </w:r>
      <w:r w:rsidR="00C076E8" w:rsidRPr="00A0593F">
        <w:rPr>
          <w:rStyle w:val="normaltextrun"/>
          <w:rFonts w:asciiTheme="minorHAnsi" w:hAnsiTheme="minorHAnsi" w:cstheme="minorHAnsi"/>
        </w:rPr>
        <w:t xml:space="preserve"> on </w:t>
      </w:r>
      <w:r w:rsidR="00172D51" w:rsidRPr="00A0593F">
        <w:rPr>
          <w:rStyle w:val="normaltextrun"/>
          <w:rFonts w:asciiTheme="minorHAnsi" w:hAnsiTheme="minorHAnsi" w:cstheme="minorHAnsi"/>
        </w:rPr>
        <w:t>body satisfaction</w:t>
      </w:r>
      <w:r w:rsidR="00052642" w:rsidRPr="00A0593F">
        <w:rPr>
          <w:rStyle w:val="normaltextrun"/>
          <w:rFonts w:asciiTheme="minorHAnsi" w:hAnsiTheme="minorHAnsi" w:cstheme="minorHAnsi"/>
        </w:rPr>
        <w:t xml:space="preserve"> </w:t>
      </w:r>
      <w:r w:rsidR="00784A67" w:rsidRPr="00A0593F">
        <w:rPr>
          <w:rStyle w:val="normaltextrun"/>
          <w:rFonts w:asciiTheme="minorHAnsi" w:hAnsiTheme="minorHAnsi" w:cstheme="minorHAnsi"/>
        </w:rPr>
        <w:t>and mood</w:t>
      </w:r>
      <w:r w:rsidR="00092923" w:rsidRPr="00A0593F">
        <w:rPr>
          <w:rStyle w:val="normaltextrun"/>
          <w:rFonts w:asciiTheme="minorHAnsi" w:hAnsiTheme="minorHAnsi" w:cstheme="minorHAnsi"/>
        </w:rPr>
        <w:t xml:space="preserve">. </w:t>
      </w:r>
      <w:r w:rsidR="00177A00" w:rsidRPr="00A0593F">
        <w:rPr>
          <w:rStyle w:val="normaltextrun"/>
          <w:rFonts w:asciiTheme="minorHAnsi" w:hAnsiTheme="minorHAnsi" w:cstheme="minorHAnsi"/>
        </w:rPr>
        <w:t>This suggests that a combination of images and captions may be necessary to improve body satisfaction and mood</w:t>
      </w:r>
      <w:r w:rsidR="006B2676" w:rsidRPr="00A0593F">
        <w:rPr>
          <w:rStyle w:val="normaltextrun"/>
          <w:rFonts w:asciiTheme="minorHAnsi" w:hAnsiTheme="minorHAnsi" w:cstheme="minorHAnsi"/>
        </w:rPr>
        <w:t>.</w:t>
      </w:r>
    </w:p>
    <w:p w14:paraId="4C02E9B8" w14:textId="66A78AA6" w:rsidR="00E7193B" w:rsidRPr="00A0593F" w:rsidRDefault="007F0C28" w:rsidP="00E7193B">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Much previous research</w:t>
      </w:r>
      <w:r w:rsidR="009005C8" w:rsidRPr="00A0593F">
        <w:rPr>
          <w:rStyle w:val="normaltextrun"/>
          <w:rFonts w:asciiTheme="minorHAnsi" w:hAnsiTheme="minorHAnsi" w:cstheme="minorHAnsi"/>
        </w:rPr>
        <w:t>, including Cohen and colleagues’ (2019a) study,</w:t>
      </w:r>
      <w:r w:rsidRPr="00A0593F">
        <w:rPr>
          <w:rStyle w:val="normaltextrun"/>
          <w:rFonts w:asciiTheme="minorHAnsi" w:hAnsiTheme="minorHAnsi" w:cstheme="minorHAnsi"/>
        </w:rPr>
        <w:t xml:space="preserve"> has found that exposure to the thin ideal is related to decreased body satisfaction </w:t>
      </w:r>
      <w:r w:rsidR="009005C8" w:rsidRPr="00A0593F">
        <w:rPr>
          <w:rStyle w:val="normaltextrun"/>
          <w:rFonts w:asciiTheme="minorHAnsi" w:hAnsiTheme="minorHAnsi" w:cstheme="minorHAnsi"/>
        </w:rPr>
        <w:t xml:space="preserve">and increased negative mood </w:t>
      </w:r>
      <w:r w:rsidR="00E7193B" w:rsidRPr="00A0593F">
        <w:rPr>
          <w:rStyle w:val="normaltextrun"/>
          <w:rFonts w:asciiTheme="minorHAnsi" w:hAnsiTheme="minorHAnsi" w:cstheme="minorHAnsi"/>
        </w:rPr>
        <w:t xml:space="preserve">(Betz &amp; Ramsey, 2017; Brown &amp; Tiggemann, 2016; Robinson et al, 2017). </w:t>
      </w:r>
      <w:r w:rsidR="009005C8" w:rsidRPr="00A0593F">
        <w:rPr>
          <w:rStyle w:val="normaltextrun"/>
          <w:rFonts w:asciiTheme="minorHAnsi" w:hAnsiTheme="minorHAnsi" w:cstheme="minorHAnsi"/>
        </w:rPr>
        <w:t xml:space="preserve">While body satisfaction did significantly decrease in the thin ideal condition in the current study, </w:t>
      </w:r>
      <w:r w:rsidR="00863F9C" w:rsidRPr="00A0593F">
        <w:rPr>
          <w:rStyle w:val="normaltextrun"/>
          <w:rFonts w:asciiTheme="minorHAnsi" w:hAnsiTheme="minorHAnsi" w:cstheme="minorHAnsi"/>
        </w:rPr>
        <w:t xml:space="preserve">negative mood did not significantly change, which contradicts previous research. Nonetheless, </w:t>
      </w:r>
      <w:r w:rsidR="000F7466" w:rsidRPr="00A0593F">
        <w:rPr>
          <w:rStyle w:val="normaltextrun"/>
          <w:rFonts w:asciiTheme="minorHAnsi" w:hAnsiTheme="minorHAnsi" w:cstheme="minorHAnsi"/>
        </w:rPr>
        <w:t xml:space="preserve">exposure to body positive content, including a combination of images and captions, captions only, and images only, </w:t>
      </w:r>
      <w:r w:rsidR="0072121A" w:rsidRPr="00A0593F">
        <w:rPr>
          <w:rStyle w:val="normaltextrun"/>
          <w:rFonts w:asciiTheme="minorHAnsi" w:hAnsiTheme="minorHAnsi" w:cstheme="minorHAnsi"/>
        </w:rPr>
        <w:t xml:space="preserve">did lead to improvements in body satisfaction and negative mood compared to the thin ideal condition. </w:t>
      </w:r>
      <w:r w:rsidR="00E7193B" w:rsidRPr="00A0593F">
        <w:rPr>
          <w:rStyle w:val="normaltextrun"/>
          <w:rFonts w:asciiTheme="minorHAnsi" w:hAnsiTheme="minorHAnsi" w:cstheme="minorHAnsi"/>
        </w:rPr>
        <w:t xml:space="preserve">Past research has observed </w:t>
      </w:r>
      <w:r w:rsidR="000E1E52" w:rsidRPr="00A0593F">
        <w:rPr>
          <w:rStyle w:val="normaltextrun"/>
          <w:rFonts w:asciiTheme="minorHAnsi" w:hAnsiTheme="minorHAnsi" w:cstheme="minorHAnsi"/>
        </w:rPr>
        <w:t>that viewing average sized models acts as a</w:t>
      </w:r>
      <w:r w:rsidR="00E7193B" w:rsidRPr="00A0593F">
        <w:rPr>
          <w:rStyle w:val="normaltextrun"/>
          <w:rFonts w:asciiTheme="minorHAnsi" w:hAnsiTheme="minorHAnsi" w:cstheme="minorHAnsi"/>
        </w:rPr>
        <w:t xml:space="preserve"> ‘relief’ </w:t>
      </w:r>
      <w:r w:rsidR="000E1E52" w:rsidRPr="00A0593F">
        <w:rPr>
          <w:rStyle w:val="normaltextrun"/>
          <w:rFonts w:asciiTheme="minorHAnsi" w:hAnsiTheme="minorHAnsi" w:cstheme="minorHAnsi"/>
        </w:rPr>
        <w:t>from thin ideal posts</w:t>
      </w:r>
      <w:r w:rsidR="00E7193B" w:rsidRPr="00A0593F">
        <w:rPr>
          <w:rStyle w:val="normaltextrun"/>
          <w:rFonts w:asciiTheme="minorHAnsi" w:hAnsiTheme="minorHAnsi" w:cstheme="minorHAnsi"/>
        </w:rPr>
        <w:t xml:space="preserve"> (Diedrichs &amp; Lee, 2011; Halliwell &amp; Dittmar, 2004). </w:t>
      </w:r>
      <w:r w:rsidR="000E1E52" w:rsidRPr="00A0593F">
        <w:rPr>
          <w:rStyle w:val="normaltextrun"/>
          <w:rFonts w:asciiTheme="minorHAnsi" w:hAnsiTheme="minorHAnsi" w:cstheme="minorHAnsi"/>
        </w:rPr>
        <w:t xml:space="preserve">Therefore, </w:t>
      </w:r>
      <w:r w:rsidR="00C4349F" w:rsidRPr="00A0593F">
        <w:rPr>
          <w:rStyle w:val="normaltextrun"/>
          <w:rFonts w:asciiTheme="minorHAnsi" w:hAnsiTheme="minorHAnsi" w:cstheme="minorHAnsi"/>
        </w:rPr>
        <w:t>this may account for the improvement in</w:t>
      </w:r>
      <w:r w:rsidR="00E7193B" w:rsidRPr="00A0593F">
        <w:rPr>
          <w:rStyle w:val="normaltextrun"/>
          <w:rFonts w:asciiTheme="minorHAnsi" w:hAnsiTheme="minorHAnsi" w:cstheme="minorHAnsi"/>
        </w:rPr>
        <w:t xml:space="preserve"> body satisfaction and negative mood in </w:t>
      </w:r>
      <w:r w:rsidR="00C4349F" w:rsidRPr="00A0593F">
        <w:rPr>
          <w:rStyle w:val="normaltextrun"/>
          <w:rFonts w:asciiTheme="minorHAnsi" w:hAnsiTheme="minorHAnsi" w:cstheme="minorHAnsi"/>
        </w:rPr>
        <w:t xml:space="preserve">the </w:t>
      </w:r>
      <w:r w:rsidR="00E7193B" w:rsidRPr="00A0593F">
        <w:rPr>
          <w:rStyle w:val="normaltextrun"/>
          <w:rFonts w:asciiTheme="minorHAnsi" w:hAnsiTheme="minorHAnsi" w:cstheme="minorHAnsi"/>
        </w:rPr>
        <w:t>young women</w:t>
      </w:r>
      <w:r w:rsidR="00C4349F" w:rsidRPr="00A0593F">
        <w:rPr>
          <w:rStyle w:val="normaltextrun"/>
          <w:rFonts w:asciiTheme="minorHAnsi" w:hAnsiTheme="minorHAnsi" w:cstheme="minorHAnsi"/>
        </w:rPr>
        <w:t xml:space="preserve"> in this study</w:t>
      </w:r>
      <w:r w:rsidR="00E7193B" w:rsidRPr="00A0593F">
        <w:rPr>
          <w:rStyle w:val="normaltextrun"/>
          <w:rFonts w:asciiTheme="minorHAnsi" w:hAnsiTheme="minorHAnsi" w:cstheme="minorHAnsi"/>
        </w:rPr>
        <w:t>. The</w:t>
      </w:r>
      <w:r w:rsidR="00C4349F" w:rsidRPr="00A0593F">
        <w:rPr>
          <w:rStyle w:val="normaltextrun"/>
          <w:rFonts w:asciiTheme="minorHAnsi" w:hAnsiTheme="minorHAnsi" w:cstheme="minorHAnsi"/>
        </w:rPr>
        <w:t>se</w:t>
      </w:r>
      <w:r w:rsidR="00E7193B" w:rsidRPr="00A0593F">
        <w:rPr>
          <w:rStyle w:val="normaltextrun"/>
          <w:rFonts w:asciiTheme="minorHAnsi" w:hAnsiTheme="minorHAnsi" w:cstheme="minorHAnsi"/>
        </w:rPr>
        <w:t xml:space="preserve"> findings support the notion that body positive content on Instagram is a practical way to promote positive body image (Halliwell, 2015).</w:t>
      </w:r>
      <w:r w:rsidR="00B67DE9" w:rsidRPr="00A0593F">
        <w:rPr>
          <w:rStyle w:val="normaltextrun"/>
          <w:rFonts w:asciiTheme="minorHAnsi" w:hAnsiTheme="minorHAnsi" w:cstheme="minorHAnsi"/>
        </w:rPr>
        <w:t xml:space="preserve"> </w:t>
      </w:r>
    </w:p>
    <w:p w14:paraId="1BDD0D85" w14:textId="77777777" w:rsidR="006E52D2" w:rsidRPr="00A0593F" w:rsidRDefault="00246355" w:rsidP="00F35B6E">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An unexpected finding was that </w:t>
      </w:r>
      <w:r w:rsidR="00E43DC8" w:rsidRPr="00A0593F">
        <w:rPr>
          <w:rStyle w:val="normaltextrun"/>
          <w:rFonts w:asciiTheme="minorHAnsi" w:hAnsiTheme="minorHAnsi" w:cstheme="minorHAnsi"/>
        </w:rPr>
        <w:t>p</w:t>
      </w:r>
      <w:r w:rsidR="002D59BF" w:rsidRPr="00A0593F">
        <w:rPr>
          <w:rStyle w:val="normaltextrun"/>
          <w:rFonts w:asciiTheme="minorHAnsi" w:hAnsiTheme="minorHAnsi" w:cstheme="minorHAnsi"/>
        </w:rPr>
        <w:t>ositive mood</w:t>
      </w:r>
      <w:r w:rsidR="00F03682" w:rsidRPr="00A0593F">
        <w:rPr>
          <w:rStyle w:val="normaltextrun"/>
          <w:rFonts w:asciiTheme="minorHAnsi" w:hAnsiTheme="minorHAnsi" w:cstheme="minorHAnsi"/>
        </w:rPr>
        <w:t xml:space="preserve"> significantly increased from pre-post exposure in all </w:t>
      </w:r>
      <w:r w:rsidR="001E1C12" w:rsidRPr="00A0593F">
        <w:rPr>
          <w:rStyle w:val="normaltextrun"/>
          <w:rFonts w:asciiTheme="minorHAnsi" w:hAnsiTheme="minorHAnsi" w:cstheme="minorHAnsi"/>
        </w:rPr>
        <w:t>groups</w:t>
      </w:r>
      <w:r w:rsidR="00F03682" w:rsidRPr="00A0593F">
        <w:rPr>
          <w:rStyle w:val="normaltextrun"/>
          <w:rFonts w:asciiTheme="minorHAnsi" w:hAnsiTheme="minorHAnsi" w:cstheme="minorHAnsi"/>
        </w:rPr>
        <w:t>, including the thin ideal condition. Furthermore, this effect remained when trait body appreciation was controlled for in the analysis.</w:t>
      </w:r>
      <w:r w:rsidR="00E43DC8" w:rsidRPr="00A0593F">
        <w:rPr>
          <w:rStyle w:val="normaltextrun"/>
          <w:rFonts w:asciiTheme="minorHAnsi" w:hAnsiTheme="minorHAnsi" w:cstheme="minorHAnsi"/>
        </w:rPr>
        <w:t xml:space="preserve"> This is a surprising finding</w:t>
      </w:r>
      <w:r w:rsidR="00557723" w:rsidRPr="00A0593F">
        <w:rPr>
          <w:rStyle w:val="normaltextrun"/>
          <w:rFonts w:asciiTheme="minorHAnsi" w:hAnsiTheme="minorHAnsi" w:cstheme="minorHAnsi"/>
        </w:rPr>
        <w:t xml:space="preserve"> given that exposure to the thin ideal has been consistently found to have a negative impact </w:t>
      </w:r>
      <w:r w:rsidR="00557723" w:rsidRPr="00A0593F">
        <w:rPr>
          <w:rStyle w:val="normaltextrun"/>
          <w:rFonts w:asciiTheme="minorHAnsi" w:hAnsiTheme="minorHAnsi" w:cstheme="minorHAnsi"/>
        </w:rPr>
        <w:lastRenderedPageBreak/>
        <w:t xml:space="preserve">on </w:t>
      </w:r>
      <w:r w:rsidR="00BA38D6" w:rsidRPr="00A0593F">
        <w:rPr>
          <w:rStyle w:val="normaltextrun"/>
          <w:rFonts w:asciiTheme="minorHAnsi" w:hAnsiTheme="minorHAnsi" w:cstheme="minorHAnsi"/>
        </w:rPr>
        <w:t>viewers</w:t>
      </w:r>
      <w:r w:rsidR="000E424A" w:rsidRPr="00A0593F">
        <w:rPr>
          <w:rStyle w:val="normaltextrun"/>
          <w:rFonts w:asciiTheme="minorHAnsi" w:hAnsiTheme="minorHAnsi" w:cstheme="minorHAnsi"/>
        </w:rPr>
        <w:t>’ mood</w:t>
      </w:r>
      <w:r w:rsidR="00BA38D6" w:rsidRPr="00A0593F">
        <w:rPr>
          <w:rStyle w:val="normaltextrun"/>
          <w:rFonts w:asciiTheme="minorHAnsi" w:hAnsiTheme="minorHAnsi" w:cstheme="minorHAnsi"/>
        </w:rPr>
        <w:t>.</w:t>
      </w:r>
      <w:r w:rsidR="00F35B6E" w:rsidRPr="00A0593F">
        <w:rPr>
          <w:rStyle w:val="normaltextrun"/>
          <w:rFonts w:asciiTheme="minorHAnsi" w:hAnsiTheme="minorHAnsi" w:cstheme="minorHAnsi"/>
        </w:rPr>
        <w:t xml:space="preserve"> </w:t>
      </w:r>
      <w:r w:rsidR="00C94B7D" w:rsidRPr="00A0593F">
        <w:rPr>
          <w:rStyle w:val="normaltextrun"/>
          <w:rFonts w:asciiTheme="minorHAnsi" w:hAnsiTheme="minorHAnsi" w:cstheme="minorHAnsi"/>
        </w:rPr>
        <w:t>Additionally</w:t>
      </w:r>
      <w:r w:rsidR="00F35B6E" w:rsidRPr="00A0593F">
        <w:rPr>
          <w:rStyle w:val="normaltextrun"/>
          <w:rFonts w:asciiTheme="minorHAnsi" w:hAnsiTheme="minorHAnsi" w:cstheme="minorHAnsi"/>
        </w:rPr>
        <w:t>,</w:t>
      </w:r>
      <w:r w:rsidR="00C94B7D" w:rsidRPr="00A0593F">
        <w:rPr>
          <w:rStyle w:val="normaltextrun"/>
          <w:rFonts w:asciiTheme="minorHAnsi" w:hAnsiTheme="minorHAnsi" w:cstheme="minorHAnsi"/>
        </w:rPr>
        <w:t xml:space="preserve"> </w:t>
      </w:r>
      <w:r w:rsidR="00195953" w:rsidRPr="00A0593F">
        <w:rPr>
          <w:rStyle w:val="normaltextrun"/>
          <w:rFonts w:asciiTheme="minorHAnsi" w:hAnsiTheme="minorHAnsi" w:cstheme="minorHAnsi"/>
        </w:rPr>
        <w:t xml:space="preserve">in </w:t>
      </w:r>
      <w:r w:rsidR="00F35B6E" w:rsidRPr="00A0593F">
        <w:rPr>
          <w:rStyle w:val="normaltextrun"/>
          <w:rFonts w:asciiTheme="minorHAnsi" w:hAnsiTheme="minorHAnsi" w:cstheme="minorHAnsi"/>
        </w:rPr>
        <w:t>Cohen et al</w:t>
      </w:r>
      <w:r w:rsidR="00195953" w:rsidRPr="00A0593F">
        <w:rPr>
          <w:rStyle w:val="normaltextrun"/>
          <w:rFonts w:asciiTheme="minorHAnsi" w:hAnsiTheme="minorHAnsi" w:cstheme="minorHAnsi"/>
        </w:rPr>
        <w:t>’s</w:t>
      </w:r>
      <w:r w:rsidR="00F35B6E" w:rsidRPr="00A0593F">
        <w:rPr>
          <w:rStyle w:val="normaltextrun"/>
          <w:rFonts w:asciiTheme="minorHAnsi" w:hAnsiTheme="minorHAnsi" w:cstheme="minorHAnsi"/>
        </w:rPr>
        <w:t xml:space="preserve"> (2019a) </w:t>
      </w:r>
      <w:r w:rsidR="00B31FFA" w:rsidRPr="00A0593F">
        <w:rPr>
          <w:rStyle w:val="normaltextrun"/>
          <w:rFonts w:asciiTheme="minorHAnsi" w:hAnsiTheme="minorHAnsi" w:cstheme="minorHAnsi"/>
        </w:rPr>
        <w:t>experiment</w:t>
      </w:r>
      <w:r w:rsidR="00DF47FE" w:rsidRPr="00A0593F">
        <w:rPr>
          <w:rStyle w:val="normaltextrun"/>
          <w:rFonts w:asciiTheme="minorHAnsi" w:hAnsiTheme="minorHAnsi" w:cstheme="minorHAnsi"/>
        </w:rPr>
        <w:t>,</w:t>
      </w:r>
      <w:r w:rsidR="00195953" w:rsidRPr="00A0593F">
        <w:rPr>
          <w:rStyle w:val="normaltextrun"/>
          <w:rFonts w:asciiTheme="minorHAnsi" w:hAnsiTheme="minorHAnsi" w:cstheme="minorHAnsi"/>
        </w:rPr>
        <w:t xml:space="preserve"> </w:t>
      </w:r>
      <w:r w:rsidR="66512172" w:rsidRPr="00A0593F">
        <w:rPr>
          <w:rStyle w:val="normaltextrun"/>
          <w:rFonts w:asciiTheme="minorHAnsi" w:hAnsiTheme="minorHAnsi" w:cstheme="minorHAnsi"/>
        </w:rPr>
        <w:t>participants</w:t>
      </w:r>
      <w:r w:rsidR="29ACC4F7" w:rsidRPr="00A0593F">
        <w:rPr>
          <w:rStyle w:val="normaltextrun"/>
          <w:rFonts w:asciiTheme="minorHAnsi" w:hAnsiTheme="minorHAnsi" w:cstheme="minorHAnsi"/>
        </w:rPr>
        <w:t>’</w:t>
      </w:r>
      <w:r w:rsidR="00F35B6E" w:rsidRPr="00A0593F">
        <w:rPr>
          <w:rStyle w:val="normaltextrun"/>
          <w:rFonts w:asciiTheme="minorHAnsi" w:hAnsiTheme="minorHAnsi" w:cstheme="minorHAnsi"/>
        </w:rPr>
        <w:t xml:space="preserve"> positive mood </w:t>
      </w:r>
      <w:r w:rsidR="00195953" w:rsidRPr="00A0593F">
        <w:rPr>
          <w:rStyle w:val="normaltextrun"/>
          <w:rFonts w:asciiTheme="minorHAnsi" w:hAnsiTheme="minorHAnsi" w:cstheme="minorHAnsi"/>
        </w:rPr>
        <w:t xml:space="preserve">increased </w:t>
      </w:r>
      <w:r w:rsidR="7CB63CE9" w:rsidRPr="00A0593F">
        <w:rPr>
          <w:rStyle w:val="normaltextrun"/>
          <w:rFonts w:asciiTheme="minorHAnsi" w:hAnsiTheme="minorHAnsi" w:cstheme="minorHAnsi"/>
        </w:rPr>
        <w:t xml:space="preserve">for women viewing body positive Instagram images </w:t>
      </w:r>
      <w:r w:rsidR="00F35B6E" w:rsidRPr="00A0593F">
        <w:rPr>
          <w:rStyle w:val="normaltextrun"/>
          <w:rFonts w:asciiTheme="minorHAnsi" w:hAnsiTheme="minorHAnsi" w:cstheme="minorHAnsi"/>
        </w:rPr>
        <w:t>compared to women viewing images depicting the thin-ideal or natural environment</w:t>
      </w:r>
      <w:r w:rsidR="00E931C2" w:rsidRPr="00A0593F">
        <w:rPr>
          <w:rStyle w:val="normaltextrun"/>
          <w:rFonts w:asciiTheme="minorHAnsi" w:hAnsiTheme="minorHAnsi" w:cstheme="minorHAnsi"/>
        </w:rPr>
        <w:t>s</w:t>
      </w:r>
      <w:r w:rsidR="00F35B6E" w:rsidRPr="00A0593F">
        <w:rPr>
          <w:rStyle w:val="normaltextrun"/>
          <w:rFonts w:asciiTheme="minorHAnsi" w:hAnsiTheme="minorHAnsi" w:cstheme="minorHAnsi"/>
        </w:rPr>
        <w:t xml:space="preserve">. </w:t>
      </w:r>
      <w:r w:rsidR="00E931C2" w:rsidRPr="00A0593F">
        <w:rPr>
          <w:rStyle w:val="normaltextrun"/>
          <w:rFonts w:asciiTheme="minorHAnsi" w:hAnsiTheme="minorHAnsi" w:cstheme="minorHAnsi"/>
        </w:rPr>
        <w:t xml:space="preserve">The reason for this </w:t>
      </w:r>
      <w:r w:rsidR="61B55B5D" w:rsidRPr="00A0593F">
        <w:rPr>
          <w:rStyle w:val="normaltextrun"/>
          <w:rFonts w:asciiTheme="minorHAnsi" w:hAnsiTheme="minorHAnsi" w:cstheme="minorHAnsi"/>
        </w:rPr>
        <w:t xml:space="preserve">difference in </w:t>
      </w:r>
      <w:r w:rsidR="6E482597" w:rsidRPr="00A0593F">
        <w:rPr>
          <w:rStyle w:val="normaltextrun"/>
          <w:rFonts w:asciiTheme="minorHAnsi" w:hAnsiTheme="minorHAnsi" w:cstheme="minorHAnsi"/>
        </w:rPr>
        <w:t>finding</w:t>
      </w:r>
      <w:r w:rsidR="1BAEC89A" w:rsidRPr="00A0593F">
        <w:rPr>
          <w:rStyle w:val="normaltextrun"/>
          <w:rFonts w:asciiTheme="minorHAnsi" w:hAnsiTheme="minorHAnsi" w:cstheme="minorHAnsi"/>
        </w:rPr>
        <w:t>s</w:t>
      </w:r>
      <w:r w:rsidR="00E931C2" w:rsidRPr="00A0593F">
        <w:rPr>
          <w:rStyle w:val="normaltextrun"/>
          <w:rFonts w:asciiTheme="minorHAnsi" w:hAnsiTheme="minorHAnsi" w:cstheme="minorHAnsi"/>
        </w:rPr>
        <w:t xml:space="preserve"> is not clear; however, it is possible that </w:t>
      </w:r>
      <w:r w:rsidR="00F35B6E" w:rsidRPr="00A0593F">
        <w:rPr>
          <w:rStyle w:val="normaltextrun"/>
          <w:rFonts w:asciiTheme="minorHAnsi" w:hAnsiTheme="minorHAnsi" w:cstheme="minorHAnsi"/>
        </w:rPr>
        <w:t xml:space="preserve">the onset of </w:t>
      </w:r>
      <w:r w:rsidR="0043182C" w:rsidRPr="00A0593F">
        <w:rPr>
          <w:rStyle w:val="normaltextrun"/>
          <w:rFonts w:asciiTheme="minorHAnsi" w:hAnsiTheme="minorHAnsi" w:cstheme="minorHAnsi"/>
        </w:rPr>
        <w:t>the COVID-19 pandemic during data collection</w:t>
      </w:r>
      <w:r w:rsidR="00F35B6E" w:rsidRPr="00A0593F">
        <w:rPr>
          <w:rStyle w:val="normaltextrun"/>
          <w:rFonts w:asciiTheme="minorHAnsi" w:hAnsiTheme="minorHAnsi" w:cstheme="minorHAnsi"/>
        </w:rPr>
        <w:t xml:space="preserve"> </w:t>
      </w:r>
      <w:r w:rsidR="00AE42BE" w:rsidRPr="00A0593F">
        <w:rPr>
          <w:rStyle w:val="normaltextrun"/>
          <w:rFonts w:asciiTheme="minorHAnsi" w:hAnsiTheme="minorHAnsi" w:cstheme="minorHAnsi"/>
        </w:rPr>
        <w:t>led to general decreases in</w:t>
      </w:r>
      <w:r w:rsidR="00F35B6E" w:rsidRPr="00A0593F">
        <w:rPr>
          <w:rStyle w:val="normaltextrun"/>
          <w:rFonts w:asciiTheme="minorHAnsi" w:hAnsiTheme="minorHAnsi" w:cstheme="minorHAnsi"/>
        </w:rPr>
        <w:t xml:space="preserve"> mood and exposure to </w:t>
      </w:r>
      <w:r w:rsidR="1177070D" w:rsidRPr="00A0593F">
        <w:rPr>
          <w:rStyle w:val="normaltextrun"/>
          <w:rFonts w:asciiTheme="minorHAnsi" w:hAnsiTheme="minorHAnsi" w:cstheme="minorHAnsi"/>
        </w:rPr>
        <w:t xml:space="preserve">(any) </w:t>
      </w:r>
      <w:r w:rsidR="00F35B6E" w:rsidRPr="00A0593F">
        <w:rPr>
          <w:rStyle w:val="normaltextrun"/>
          <w:rFonts w:asciiTheme="minorHAnsi" w:hAnsiTheme="minorHAnsi" w:cstheme="minorHAnsi"/>
        </w:rPr>
        <w:t xml:space="preserve">Instagram posts may have acted as a distraction, </w:t>
      </w:r>
      <w:r w:rsidR="00EB2880" w:rsidRPr="00A0593F">
        <w:rPr>
          <w:rStyle w:val="normaltextrun"/>
          <w:rFonts w:asciiTheme="minorHAnsi" w:hAnsiTheme="minorHAnsi" w:cstheme="minorHAnsi"/>
        </w:rPr>
        <w:t>thereby enhancing mood</w:t>
      </w:r>
      <w:r w:rsidR="00F35B6E" w:rsidRPr="00A0593F">
        <w:rPr>
          <w:rStyle w:val="normaltextrun"/>
          <w:rFonts w:asciiTheme="minorHAnsi" w:hAnsiTheme="minorHAnsi" w:cstheme="minorHAnsi"/>
        </w:rPr>
        <w:t>. Whiting and Williams (2013) found that social media is used for gratification</w:t>
      </w:r>
      <w:r w:rsidR="004F77A8" w:rsidRPr="00A0593F">
        <w:rPr>
          <w:rStyle w:val="normaltextrun"/>
          <w:rFonts w:asciiTheme="minorHAnsi" w:hAnsiTheme="minorHAnsi" w:cstheme="minorHAnsi"/>
        </w:rPr>
        <w:t>,</w:t>
      </w:r>
      <w:r w:rsidR="00F35B6E" w:rsidRPr="00A0593F">
        <w:rPr>
          <w:rStyle w:val="normaltextrun"/>
          <w:rFonts w:asciiTheme="minorHAnsi" w:hAnsiTheme="minorHAnsi" w:cstheme="minorHAnsi"/>
        </w:rPr>
        <w:t xml:space="preserve"> with 64% of respondents linking social media to a source of enjoyment and 60% indicating social media is relaxing. Furthermore, Good,</w:t>
      </w:r>
      <w:r w:rsidR="00F35B6E" w:rsidRPr="00A0593F">
        <w:rPr>
          <w:rStyle w:val="apple-converted-space"/>
          <w:rFonts w:asciiTheme="minorHAnsi" w:hAnsiTheme="minorHAnsi" w:cstheme="minorHAnsi"/>
        </w:rPr>
        <w:t> </w:t>
      </w:r>
      <w:proofErr w:type="spellStart"/>
      <w:r w:rsidR="00F35B6E" w:rsidRPr="00A0593F">
        <w:rPr>
          <w:rStyle w:val="normaltextrun"/>
          <w:rFonts w:asciiTheme="minorHAnsi" w:hAnsiTheme="minorHAnsi" w:cstheme="minorHAnsi"/>
        </w:rPr>
        <w:t>Sambhantham</w:t>
      </w:r>
      <w:proofErr w:type="spellEnd"/>
      <w:r w:rsidR="00F35B6E" w:rsidRPr="00A0593F">
        <w:rPr>
          <w:rStyle w:val="apple-converted-space"/>
          <w:rFonts w:asciiTheme="minorHAnsi" w:hAnsiTheme="minorHAnsi" w:cstheme="minorHAnsi"/>
        </w:rPr>
        <w:t> </w:t>
      </w:r>
      <w:r w:rsidR="00F35B6E" w:rsidRPr="00A0593F">
        <w:rPr>
          <w:rStyle w:val="normaltextrun"/>
          <w:rFonts w:asciiTheme="minorHAnsi" w:hAnsiTheme="minorHAnsi" w:cstheme="minorHAnsi"/>
        </w:rPr>
        <w:t>and</w:t>
      </w:r>
      <w:r w:rsidR="00F35B6E" w:rsidRPr="00A0593F">
        <w:rPr>
          <w:rStyle w:val="apple-converted-space"/>
          <w:rFonts w:asciiTheme="minorHAnsi" w:hAnsiTheme="minorHAnsi" w:cstheme="minorHAnsi"/>
        </w:rPr>
        <w:t> </w:t>
      </w:r>
      <w:proofErr w:type="spellStart"/>
      <w:r w:rsidR="00F35B6E" w:rsidRPr="00A0593F">
        <w:rPr>
          <w:rStyle w:val="normaltextrun"/>
          <w:rFonts w:asciiTheme="minorHAnsi" w:hAnsiTheme="minorHAnsi" w:cstheme="minorHAnsi"/>
        </w:rPr>
        <w:t>Panigani</w:t>
      </w:r>
      <w:proofErr w:type="spellEnd"/>
      <w:r w:rsidR="00F35B6E" w:rsidRPr="00A0593F">
        <w:rPr>
          <w:rStyle w:val="apple-converted-space"/>
          <w:rFonts w:asciiTheme="minorHAnsi" w:hAnsiTheme="minorHAnsi" w:cstheme="minorHAnsi"/>
        </w:rPr>
        <w:t> </w:t>
      </w:r>
      <w:r w:rsidR="00F35B6E" w:rsidRPr="00A0593F">
        <w:rPr>
          <w:rStyle w:val="normaltextrun"/>
          <w:rFonts w:asciiTheme="minorHAnsi" w:hAnsiTheme="minorHAnsi" w:cstheme="minorHAnsi"/>
        </w:rPr>
        <w:t xml:space="preserve">(2013) found that looking at photos and posts can have a positive impact on wellbeing. Despite both these studies being based on Facebook activity, the premise that looking at social media posts can improve wellbeing may apply to Instagram given they are both photo-based social media platforms. Thus, the act of viewing Instagram posts may have distracted participants from COVID-19 or other life </w:t>
      </w:r>
      <w:r w:rsidR="004F77A8" w:rsidRPr="00A0593F">
        <w:rPr>
          <w:rStyle w:val="normaltextrun"/>
          <w:rFonts w:asciiTheme="minorHAnsi" w:hAnsiTheme="minorHAnsi" w:cstheme="minorHAnsi"/>
        </w:rPr>
        <w:t>stressors,</w:t>
      </w:r>
      <w:r w:rsidR="00F35B6E" w:rsidRPr="00A0593F">
        <w:rPr>
          <w:rStyle w:val="normaltextrun"/>
          <w:rFonts w:asciiTheme="minorHAnsi" w:hAnsiTheme="minorHAnsi" w:cstheme="minorHAnsi"/>
        </w:rPr>
        <w:t xml:space="preserve"> improving their positive mood from pre-to-post-exposure, regardless of the type of Instagram exposure.</w:t>
      </w:r>
      <w:r w:rsidR="00004456" w:rsidRPr="00A0593F">
        <w:rPr>
          <w:rStyle w:val="normaltextrun"/>
          <w:rFonts w:asciiTheme="minorHAnsi" w:hAnsiTheme="minorHAnsi" w:cstheme="minorHAnsi"/>
        </w:rPr>
        <w:t xml:space="preserve"> </w:t>
      </w:r>
      <w:r w:rsidR="00181E5D" w:rsidRPr="00A0593F">
        <w:rPr>
          <w:rStyle w:val="normaltextrun"/>
          <w:rFonts w:asciiTheme="minorHAnsi" w:hAnsiTheme="minorHAnsi" w:cstheme="minorHAnsi"/>
        </w:rPr>
        <w:t>It would be beneficial to carry out this study again to better understand the impact of viewing different posts on positive mood</w:t>
      </w:r>
      <w:r w:rsidR="00434B5E" w:rsidRPr="00A0593F">
        <w:rPr>
          <w:rStyle w:val="normaltextrun"/>
          <w:rFonts w:asciiTheme="minorHAnsi" w:hAnsiTheme="minorHAnsi" w:cstheme="minorHAnsi"/>
        </w:rPr>
        <w:t>.</w:t>
      </w:r>
      <w:r w:rsidR="00C272EB" w:rsidRPr="00A0593F">
        <w:rPr>
          <w:rStyle w:val="normaltextrun"/>
          <w:rFonts w:asciiTheme="minorHAnsi" w:hAnsiTheme="minorHAnsi" w:cstheme="minorHAnsi"/>
        </w:rPr>
        <w:t xml:space="preserve"> </w:t>
      </w:r>
    </w:p>
    <w:p w14:paraId="431FCC43" w14:textId="25DAF829" w:rsidR="0033454E" w:rsidRPr="00A0593F" w:rsidRDefault="00F03682" w:rsidP="00FB33F1">
      <w:pPr>
        <w:pStyle w:val="paragraph"/>
        <w:spacing w:before="0" w:beforeAutospacing="0" w:after="0" w:afterAutospacing="0" w:line="480" w:lineRule="auto"/>
        <w:ind w:firstLine="720"/>
        <w:jc w:val="both"/>
        <w:textAlignment w:val="baseline"/>
        <w:rPr>
          <w:rStyle w:val="normaltextrun"/>
          <w:rFonts w:asciiTheme="minorHAnsi" w:eastAsiaTheme="minorHAnsi" w:hAnsiTheme="minorHAnsi" w:cstheme="minorHAnsi"/>
          <w:lang w:eastAsia="en-US"/>
        </w:rPr>
      </w:pPr>
      <w:r w:rsidRPr="00A0593F">
        <w:rPr>
          <w:rStyle w:val="normaltextrun"/>
          <w:rFonts w:asciiTheme="minorHAnsi" w:hAnsiTheme="minorHAnsi" w:cstheme="minorHAnsi"/>
        </w:rPr>
        <w:t xml:space="preserve">Contrary to the study hypotheses, </w:t>
      </w:r>
      <w:r w:rsidR="00F5146E" w:rsidRPr="00A0593F">
        <w:rPr>
          <w:rStyle w:val="normaltextrun"/>
          <w:rFonts w:asciiTheme="minorHAnsi" w:hAnsiTheme="minorHAnsi" w:cstheme="minorHAnsi"/>
        </w:rPr>
        <w:t xml:space="preserve">there were </w:t>
      </w:r>
      <w:r w:rsidR="00B635CE" w:rsidRPr="00A0593F">
        <w:rPr>
          <w:rStyle w:val="normaltextrun"/>
          <w:rFonts w:asciiTheme="minorHAnsi" w:hAnsiTheme="minorHAnsi" w:cstheme="minorHAnsi"/>
        </w:rPr>
        <w:t xml:space="preserve">no </w:t>
      </w:r>
      <w:r w:rsidR="009F367D" w:rsidRPr="00A0593F">
        <w:rPr>
          <w:rStyle w:val="normaltextrun"/>
          <w:rFonts w:asciiTheme="minorHAnsi" w:hAnsiTheme="minorHAnsi" w:cstheme="minorHAnsi"/>
        </w:rPr>
        <w:t xml:space="preserve">differences between the </w:t>
      </w:r>
      <w:r w:rsidR="00401499" w:rsidRPr="00A0593F">
        <w:rPr>
          <w:rStyle w:val="normaltextrun"/>
          <w:rFonts w:asciiTheme="minorHAnsi" w:hAnsiTheme="minorHAnsi" w:cstheme="minorHAnsi"/>
        </w:rPr>
        <w:t>experimental conditions</w:t>
      </w:r>
      <w:r w:rsidR="00B635CE" w:rsidRPr="00A0593F">
        <w:rPr>
          <w:rStyle w:val="normaltextrun"/>
          <w:rFonts w:asciiTheme="minorHAnsi" w:hAnsiTheme="minorHAnsi" w:cstheme="minorHAnsi"/>
        </w:rPr>
        <w:t xml:space="preserve"> in</w:t>
      </w:r>
      <w:r w:rsidR="00401499" w:rsidRPr="00A0593F">
        <w:rPr>
          <w:rStyle w:val="normaltextrun"/>
          <w:rFonts w:asciiTheme="minorHAnsi" w:hAnsiTheme="minorHAnsi" w:cstheme="minorHAnsi"/>
        </w:rPr>
        <w:t xml:space="preserve"> relation to</w:t>
      </w:r>
      <w:r w:rsidR="00B635CE" w:rsidRPr="00A0593F">
        <w:rPr>
          <w:rStyle w:val="normaltextrun"/>
          <w:rFonts w:asciiTheme="minorHAnsi" w:hAnsiTheme="minorHAnsi" w:cstheme="minorHAnsi"/>
        </w:rPr>
        <w:t xml:space="preserve"> levels of</w:t>
      </w:r>
      <w:r w:rsidR="00F5146E" w:rsidRPr="00A0593F">
        <w:rPr>
          <w:rStyle w:val="normaltextrun"/>
          <w:rFonts w:asciiTheme="minorHAnsi" w:hAnsiTheme="minorHAnsi" w:cstheme="minorHAnsi"/>
        </w:rPr>
        <w:t xml:space="preserve"> self-objectification, </w:t>
      </w:r>
      <w:r w:rsidR="00587182" w:rsidRPr="00A0593F">
        <w:rPr>
          <w:rStyle w:val="normaltextrun"/>
          <w:rFonts w:asciiTheme="minorHAnsi" w:hAnsiTheme="minorHAnsi" w:cstheme="minorHAnsi"/>
        </w:rPr>
        <w:t xml:space="preserve">state body appreciation, or </w:t>
      </w:r>
      <w:r w:rsidR="00F5146E" w:rsidRPr="00A0593F">
        <w:rPr>
          <w:rStyle w:val="normaltextrun"/>
          <w:rFonts w:asciiTheme="minorHAnsi" w:hAnsiTheme="minorHAnsi" w:cstheme="minorHAnsi"/>
        </w:rPr>
        <w:t xml:space="preserve">broad </w:t>
      </w:r>
      <w:r w:rsidR="00036FC7" w:rsidRPr="00A0593F">
        <w:rPr>
          <w:rStyle w:val="normaltextrun"/>
          <w:rFonts w:asciiTheme="minorHAnsi" w:hAnsiTheme="minorHAnsi" w:cstheme="minorHAnsi"/>
        </w:rPr>
        <w:t>conceptualisations</w:t>
      </w:r>
      <w:r w:rsidR="00F5146E" w:rsidRPr="00A0593F">
        <w:rPr>
          <w:rStyle w:val="normaltextrun"/>
          <w:rFonts w:asciiTheme="minorHAnsi" w:hAnsiTheme="minorHAnsi" w:cstheme="minorHAnsi"/>
        </w:rPr>
        <w:t xml:space="preserve"> of beauty</w:t>
      </w:r>
      <w:r w:rsidR="00587182" w:rsidRPr="00A0593F">
        <w:rPr>
          <w:rStyle w:val="normaltextrun"/>
          <w:rFonts w:asciiTheme="minorHAnsi" w:hAnsiTheme="minorHAnsi" w:cstheme="minorHAnsi"/>
        </w:rPr>
        <w:t>.</w:t>
      </w:r>
      <w:r w:rsidR="00A733D2" w:rsidRPr="00A0593F">
        <w:rPr>
          <w:rStyle w:val="normaltextrun"/>
          <w:rFonts w:asciiTheme="minorHAnsi" w:hAnsiTheme="minorHAnsi" w:cstheme="minorHAnsi"/>
        </w:rPr>
        <w:t xml:space="preserve"> </w:t>
      </w:r>
      <w:r w:rsidR="00A80084" w:rsidRPr="00A0593F">
        <w:rPr>
          <w:rStyle w:val="normaltextrun"/>
          <w:rFonts w:asciiTheme="minorHAnsi" w:hAnsiTheme="minorHAnsi" w:cstheme="minorHAnsi"/>
        </w:rPr>
        <w:t>While women’s levels of self-objectification did not differ between the conditions in the current study, the fact that they were comparable to those who viewed the thin ideal images may suggest that body positive content may have an unintended negative impact on viewers by encouraging them to partake in self-objectification.</w:t>
      </w:r>
      <w:r w:rsidR="007B791F" w:rsidRPr="00A0593F">
        <w:rPr>
          <w:rStyle w:val="normaltextrun"/>
          <w:rFonts w:asciiTheme="minorHAnsi" w:hAnsiTheme="minorHAnsi" w:cstheme="minorHAnsi"/>
        </w:rPr>
        <w:t xml:space="preserve"> In line with this, p</w:t>
      </w:r>
      <w:r w:rsidR="00100C4E" w:rsidRPr="00A0593F">
        <w:rPr>
          <w:rStyle w:val="normaltextrun"/>
          <w:rFonts w:asciiTheme="minorHAnsi" w:hAnsiTheme="minorHAnsi" w:cstheme="minorHAnsi"/>
        </w:rPr>
        <w:t>revious research has suggested that exposure to posts depicting the thin idea</w:t>
      </w:r>
      <w:r w:rsidR="00BB72EA" w:rsidRPr="00A0593F">
        <w:rPr>
          <w:rStyle w:val="normaltextrun"/>
          <w:rFonts w:asciiTheme="minorHAnsi" w:hAnsiTheme="minorHAnsi" w:cstheme="minorHAnsi"/>
        </w:rPr>
        <w:t>l</w:t>
      </w:r>
      <w:r w:rsidR="00100C4E" w:rsidRPr="00A0593F">
        <w:rPr>
          <w:rStyle w:val="normaltextrun"/>
          <w:rFonts w:asciiTheme="minorHAnsi" w:hAnsiTheme="minorHAnsi" w:cstheme="minorHAnsi"/>
        </w:rPr>
        <w:t xml:space="preserve"> and</w:t>
      </w:r>
      <w:r w:rsidR="00BB72EA" w:rsidRPr="00A0593F">
        <w:rPr>
          <w:rStyle w:val="normaltextrun"/>
          <w:rFonts w:asciiTheme="minorHAnsi" w:hAnsiTheme="minorHAnsi" w:cstheme="minorHAnsi"/>
        </w:rPr>
        <w:t xml:space="preserve"> even</w:t>
      </w:r>
      <w:r w:rsidR="00100C4E" w:rsidRPr="00A0593F">
        <w:rPr>
          <w:rStyle w:val="normaltextrun"/>
          <w:rFonts w:asciiTheme="minorHAnsi" w:hAnsiTheme="minorHAnsi" w:cstheme="minorHAnsi"/>
        </w:rPr>
        <w:t xml:space="preserve"> body positive posts can lead to increased self-objectification </w:t>
      </w:r>
      <w:r w:rsidR="00100C4E" w:rsidRPr="00A0593F">
        <w:rPr>
          <w:rStyle w:val="normaltextrun"/>
          <w:rFonts w:asciiTheme="minorHAnsi" w:hAnsiTheme="minorHAnsi" w:cstheme="minorHAnsi"/>
        </w:rPr>
        <w:lastRenderedPageBreak/>
        <w:t xml:space="preserve">in the viewer </w:t>
      </w:r>
      <w:r w:rsidR="00A733D2" w:rsidRPr="00A0593F">
        <w:rPr>
          <w:rStyle w:val="normaltextrun"/>
          <w:rFonts w:asciiTheme="minorHAnsi" w:hAnsiTheme="minorHAnsi" w:cstheme="minorHAnsi"/>
        </w:rPr>
        <w:t>(Betz &amp; Ramsey, 2017; Cohen et al., 2017</w:t>
      </w:r>
      <w:r w:rsidR="0033454E" w:rsidRPr="00A0593F">
        <w:rPr>
          <w:rStyle w:val="normaltextrun"/>
          <w:rFonts w:asciiTheme="minorHAnsi" w:hAnsiTheme="minorHAnsi" w:cstheme="minorHAnsi"/>
        </w:rPr>
        <w:t xml:space="preserve"> If this is the case, it brings into question the potential benefits of body positive posts, which may be causing inadvertent harm. However, the means for self-objectification across all groups was relatively low in the present study</w:t>
      </w:r>
      <w:r w:rsidR="00DA3241" w:rsidRPr="00A0593F">
        <w:rPr>
          <w:rStyle w:val="normaltextrun"/>
          <w:rFonts w:asciiTheme="minorHAnsi" w:hAnsiTheme="minorHAnsi" w:cstheme="minorHAnsi"/>
        </w:rPr>
        <w:t xml:space="preserve"> (SOBS </w:t>
      </w:r>
      <w:r w:rsidR="00807617" w:rsidRPr="00A0593F">
        <w:rPr>
          <w:rStyle w:val="normaltextrun"/>
          <w:rFonts w:asciiTheme="minorHAnsi" w:hAnsiTheme="minorHAnsi" w:cstheme="minorHAnsi"/>
          <w:i/>
          <w:iCs/>
        </w:rPr>
        <w:t xml:space="preserve">M = </w:t>
      </w:r>
      <w:r w:rsidR="00807617" w:rsidRPr="00A0593F">
        <w:rPr>
          <w:rStyle w:val="normaltextrun"/>
          <w:rFonts w:asciiTheme="minorHAnsi" w:hAnsiTheme="minorHAnsi" w:cstheme="minorHAnsi"/>
        </w:rPr>
        <w:t>3.07/10,</w:t>
      </w:r>
      <w:r w:rsidR="00807617" w:rsidRPr="00A0593F">
        <w:rPr>
          <w:rStyle w:val="normaltextrun"/>
          <w:rFonts w:asciiTheme="minorHAnsi" w:hAnsiTheme="minorHAnsi" w:cstheme="minorHAnsi"/>
          <w:i/>
          <w:iCs/>
        </w:rPr>
        <w:t xml:space="preserve"> SD</w:t>
      </w:r>
      <w:r w:rsidR="00807617" w:rsidRPr="00A0593F">
        <w:rPr>
          <w:rStyle w:val="normaltextrun"/>
          <w:rFonts w:asciiTheme="minorHAnsi" w:hAnsiTheme="minorHAnsi" w:cstheme="minorHAnsi"/>
        </w:rPr>
        <w:t xml:space="preserve"> = 0.72;</w:t>
      </w:r>
      <w:r w:rsidR="002760AC" w:rsidRPr="00A0593F">
        <w:rPr>
          <w:rStyle w:val="normaltextrun"/>
          <w:rFonts w:asciiTheme="minorHAnsi" w:hAnsiTheme="minorHAnsi" w:cstheme="minorHAnsi"/>
        </w:rPr>
        <w:t xml:space="preserve"> Ten Statements </w:t>
      </w:r>
      <w:r w:rsidR="002760AC" w:rsidRPr="00A0593F">
        <w:rPr>
          <w:rStyle w:val="normaltextrun"/>
          <w:rFonts w:asciiTheme="minorHAnsi" w:hAnsiTheme="minorHAnsi" w:cstheme="minorHAnsi"/>
          <w:i/>
          <w:iCs/>
        </w:rPr>
        <w:t xml:space="preserve">M </w:t>
      </w:r>
      <w:r w:rsidR="002760AC" w:rsidRPr="00A0593F">
        <w:rPr>
          <w:rStyle w:val="normaltextrun"/>
          <w:rFonts w:asciiTheme="minorHAnsi" w:hAnsiTheme="minorHAnsi" w:cstheme="minorHAnsi"/>
        </w:rPr>
        <w:t xml:space="preserve">= 1.06/10, </w:t>
      </w:r>
      <w:r w:rsidR="002760AC" w:rsidRPr="00A0593F">
        <w:rPr>
          <w:rStyle w:val="normaltextrun"/>
          <w:rFonts w:asciiTheme="minorHAnsi" w:hAnsiTheme="minorHAnsi" w:cstheme="minorHAnsi"/>
          <w:i/>
          <w:iCs/>
        </w:rPr>
        <w:t>SD</w:t>
      </w:r>
      <w:r w:rsidR="002760AC" w:rsidRPr="00A0593F">
        <w:rPr>
          <w:rStyle w:val="normaltextrun"/>
          <w:rFonts w:asciiTheme="minorHAnsi" w:hAnsiTheme="minorHAnsi" w:cstheme="minorHAnsi"/>
        </w:rPr>
        <w:t xml:space="preserve"> = </w:t>
      </w:r>
      <w:r w:rsidR="00757684" w:rsidRPr="00A0593F">
        <w:rPr>
          <w:rStyle w:val="normaltextrun"/>
          <w:rFonts w:asciiTheme="minorHAnsi" w:hAnsiTheme="minorHAnsi" w:cstheme="minorHAnsi"/>
        </w:rPr>
        <w:t>1.36)</w:t>
      </w:r>
      <w:r w:rsidR="0033454E" w:rsidRPr="00A0593F">
        <w:rPr>
          <w:rStyle w:val="normaltextrun"/>
          <w:rFonts w:asciiTheme="minorHAnsi" w:hAnsiTheme="minorHAnsi" w:cstheme="minorHAnsi"/>
        </w:rPr>
        <w:t xml:space="preserve">, which may have impacted the results. Furthermore, self-objectification was only measured post-experiment to avoid demand characteristics. As such, it is not possible to fully assess whether self-objectification changed due to exposure. To address this, future research should assess self-objectification pre- and post-exposure to be able to draw firmer conclusions. </w:t>
      </w:r>
    </w:p>
    <w:p w14:paraId="7FD89491" w14:textId="20561A84" w:rsidR="00A733D2" w:rsidRPr="00A0593F" w:rsidRDefault="00AF3025" w:rsidP="00A733D2">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It</w:t>
      </w:r>
      <w:r w:rsidR="00A733D2" w:rsidRPr="00A0593F">
        <w:rPr>
          <w:rStyle w:val="normaltextrun"/>
          <w:rFonts w:asciiTheme="minorHAnsi" w:hAnsiTheme="minorHAnsi" w:cstheme="minorHAnsi"/>
        </w:rPr>
        <w:t xml:space="preserve"> is possible that the Instagram content in the present study featured a level of sexualisation. It is well acknowledged that viewing images depicting the thin-ideal increases young women’s levels of self-objectification due to their sexualised nature (e.g., suggestive posing in swimwear;</w:t>
      </w:r>
      <w:r w:rsidR="00840F30" w:rsidRPr="00A0593F">
        <w:rPr>
          <w:rStyle w:val="normaltextrun"/>
          <w:rFonts w:asciiTheme="minorHAnsi" w:hAnsiTheme="minorHAnsi" w:cstheme="minorHAnsi"/>
        </w:rPr>
        <w:t xml:space="preserve"> </w:t>
      </w:r>
      <w:r w:rsidR="00A733D2" w:rsidRPr="00A0593F">
        <w:rPr>
          <w:rStyle w:val="normaltextrun"/>
          <w:rFonts w:asciiTheme="minorHAnsi" w:hAnsiTheme="minorHAnsi" w:cstheme="minorHAnsi"/>
        </w:rPr>
        <w:t>Fardouly,</w:t>
      </w:r>
      <w:r w:rsidR="00A733D2" w:rsidRPr="00A0593F">
        <w:rPr>
          <w:rStyle w:val="apple-converted-space"/>
          <w:rFonts w:asciiTheme="minorHAnsi" w:hAnsiTheme="minorHAnsi" w:cstheme="minorHAnsi"/>
        </w:rPr>
        <w:t> </w:t>
      </w:r>
      <w:proofErr w:type="spellStart"/>
      <w:r w:rsidR="00A733D2" w:rsidRPr="00A0593F">
        <w:rPr>
          <w:rStyle w:val="normaltextrun"/>
          <w:rFonts w:asciiTheme="minorHAnsi" w:hAnsiTheme="minorHAnsi" w:cstheme="minorHAnsi"/>
        </w:rPr>
        <w:t>Willburger</w:t>
      </w:r>
      <w:proofErr w:type="spellEnd"/>
      <w:r w:rsidR="00A733D2" w:rsidRPr="00A0593F">
        <w:rPr>
          <w:rStyle w:val="apple-converted-space"/>
          <w:rFonts w:asciiTheme="minorHAnsi" w:hAnsiTheme="minorHAnsi" w:cstheme="minorHAnsi"/>
        </w:rPr>
        <w:t> </w:t>
      </w:r>
      <w:r w:rsidR="00A733D2" w:rsidRPr="00A0593F">
        <w:rPr>
          <w:rStyle w:val="normaltextrun"/>
          <w:rFonts w:asciiTheme="minorHAnsi" w:hAnsiTheme="minorHAnsi" w:cstheme="minorHAnsi"/>
        </w:rPr>
        <w:t xml:space="preserve">&amp; </w:t>
      </w:r>
      <w:proofErr w:type="spellStart"/>
      <w:r w:rsidR="00A733D2" w:rsidRPr="00A0593F">
        <w:rPr>
          <w:rStyle w:val="normaltextrun"/>
          <w:rFonts w:asciiTheme="minorHAnsi" w:hAnsiTheme="minorHAnsi" w:cstheme="minorHAnsi"/>
        </w:rPr>
        <w:t>Vartanian</w:t>
      </w:r>
      <w:proofErr w:type="spellEnd"/>
      <w:r w:rsidR="00A733D2" w:rsidRPr="00A0593F">
        <w:rPr>
          <w:rStyle w:val="normaltextrun"/>
          <w:rFonts w:asciiTheme="minorHAnsi" w:hAnsiTheme="minorHAnsi" w:cstheme="minorHAnsi"/>
        </w:rPr>
        <w:t>, 2018;</w:t>
      </w:r>
      <w:r w:rsidR="00A733D2" w:rsidRPr="00A0593F">
        <w:rPr>
          <w:rStyle w:val="apple-converted-space"/>
          <w:rFonts w:asciiTheme="minorHAnsi" w:hAnsiTheme="minorHAnsi" w:cstheme="minorHAnsi"/>
        </w:rPr>
        <w:t> </w:t>
      </w:r>
      <w:proofErr w:type="spellStart"/>
      <w:r w:rsidR="00A733D2" w:rsidRPr="00A0593F">
        <w:rPr>
          <w:rStyle w:val="normaltextrun"/>
          <w:rFonts w:asciiTheme="minorHAnsi" w:hAnsiTheme="minorHAnsi" w:cstheme="minorHAnsi"/>
        </w:rPr>
        <w:t>Hendrickse</w:t>
      </w:r>
      <w:proofErr w:type="spellEnd"/>
      <w:r w:rsidR="00A733D2" w:rsidRPr="00A0593F">
        <w:rPr>
          <w:rStyle w:val="apple-converted-space"/>
          <w:rFonts w:asciiTheme="minorHAnsi" w:hAnsiTheme="minorHAnsi" w:cstheme="minorHAnsi"/>
        </w:rPr>
        <w:t> </w:t>
      </w:r>
      <w:r w:rsidR="00A733D2" w:rsidRPr="00A0593F">
        <w:rPr>
          <w:rStyle w:val="normaltextrun"/>
          <w:rFonts w:asciiTheme="minorHAnsi" w:hAnsiTheme="minorHAnsi" w:cstheme="minorHAnsi"/>
        </w:rPr>
        <w:t>et al., 2017). Similarly, content analyses suggest that body positive imagery including sexually suggestive posing, a focus on a singular body part and posing in revealing clothing mirrors themes of self-objectification (</w:t>
      </w:r>
      <w:proofErr w:type="spellStart"/>
      <w:r w:rsidR="00A733D2" w:rsidRPr="00A0593F">
        <w:rPr>
          <w:rStyle w:val="normaltextrun"/>
          <w:rFonts w:asciiTheme="minorHAnsi" w:hAnsiTheme="minorHAnsi" w:cstheme="minorHAnsi"/>
        </w:rPr>
        <w:t>Cwynar</w:t>
      </w:r>
      <w:proofErr w:type="spellEnd"/>
      <w:r w:rsidR="00A733D2" w:rsidRPr="00A0593F">
        <w:rPr>
          <w:rStyle w:val="normaltextrun"/>
          <w:rFonts w:asciiTheme="minorHAnsi" w:hAnsiTheme="minorHAnsi" w:cstheme="minorHAnsi"/>
        </w:rPr>
        <w:t xml:space="preserve">-Horta., 2016; Cohen et al., 2019b). </w:t>
      </w:r>
      <w:r w:rsidRPr="00A0593F">
        <w:rPr>
          <w:rStyle w:val="normaltextrun"/>
          <w:rFonts w:asciiTheme="minorHAnsi" w:hAnsiTheme="minorHAnsi" w:cstheme="minorHAnsi"/>
        </w:rPr>
        <w:t>Indeed</w:t>
      </w:r>
      <w:r w:rsidR="00A733D2" w:rsidRPr="00A0593F">
        <w:rPr>
          <w:rStyle w:val="normaltextrun"/>
          <w:rFonts w:asciiTheme="minorHAnsi" w:hAnsiTheme="minorHAnsi" w:cstheme="minorHAnsi"/>
        </w:rPr>
        <w:t>, 14 out of the 17 body positive images within the present study contained women posing nude</w:t>
      </w:r>
      <w:r w:rsidR="00DC033B" w:rsidRPr="00A0593F">
        <w:rPr>
          <w:rStyle w:val="normaltextrun"/>
          <w:rFonts w:asciiTheme="minorHAnsi" w:hAnsiTheme="minorHAnsi" w:cstheme="minorHAnsi"/>
        </w:rPr>
        <w:t xml:space="preserve">, </w:t>
      </w:r>
      <w:r w:rsidR="00A733D2" w:rsidRPr="00A0593F">
        <w:rPr>
          <w:rStyle w:val="normaltextrun"/>
          <w:rFonts w:asciiTheme="minorHAnsi" w:hAnsiTheme="minorHAnsi" w:cstheme="minorHAnsi"/>
        </w:rPr>
        <w:t>in bikinis</w:t>
      </w:r>
      <w:r w:rsidR="00DC033B" w:rsidRPr="00A0593F">
        <w:rPr>
          <w:rStyle w:val="normaltextrun"/>
          <w:rFonts w:asciiTheme="minorHAnsi" w:hAnsiTheme="minorHAnsi" w:cstheme="minorHAnsi"/>
        </w:rPr>
        <w:t xml:space="preserve">, </w:t>
      </w:r>
      <w:r w:rsidR="00A733D2" w:rsidRPr="00A0593F">
        <w:rPr>
          <w:rStyle w:val="normaltextrun"/>
          <w:rFonts w:asciiTheme="minorHAnsi" w:hAnsiTheme="minorHAnsi" w:cstheme="minorHAnsi"/>
        </w:rPr>
        <w:t xml:space="preserve">or in form-fitting fashion. Thus, the young women in the present study may have perceived the body positive Instagram posts as equally sexualised as the thin-ideal Instagram posts; therefore, leading to self-objectification in all conditions. Therefore, </w:t>
      </w:r>
      <w:r w:rsidR="00DC033B" w:rsidRPr="00A0593F">
        <w:rPr>
          <w:rStyle w:val="normaltextrun"/>
          <w:rFonts w:asciiTheme="minorHAnsi" w:hAnsiTheme="minorHAnsi" w:cstheme="minorHAnsi"/>
        </w:rPr>
        <w:t>interventions</w:t>
      </w:r>
      <w:r w:rsidR="00A733D2" w:rsidRPr="00A0593F">
        <w:rPr>
          <w:rStyle w:val="normaltextrun"/>
          <w:rFonts w:asciiTheme="minorHAnsi" w:hAnsiTheme="minorHAnsi" w:cstheme="minorHAnsi"/>
        </w:rPr>
        <w:t xml:space="preserve"> that raise young women’s awareness of self-objectification should continue to be developed (Augustus-Horvath &amp; Tylka, 2011). Given that past research has shown that imagery without bodies can lessen self-objectification (</w:t>
      </w:r>
      <w:proofErr w:type="spellStart"/>
      <w:r w:rsidR="00A733D2" w:rsidRPr="00A0593F">
        <w:rPr>
          <w:rStyle w:val="normaltextrun"/>
          <w:rFonts w:asciiTheme="minorHAnsi" w:hAnsiTheme="minorHAnsi" w:cstheme="minorHAnsi"/>
        </w:rPr>
        <w:t>Vandemia</w:t>
      </w:r>
      <w:proofErr w:type="spellEnd"/>
      <w:r w:rsidR="00A733D2" w:rsidRPr="00A0593F">
        <w:rPr>
          <w:rStyle w:val="normaltextrun"/>
          <w:rFonts w:asciiTheme="minorHAnsi" w:hAnsiTheme="minorHAnsi" w:cstheme="minorHAnsi"/>
        </w:rPr>
        <w:t xml:space="preserve"> et al., 2021); our research suggests that body positive captions may be an effective intervention, future research should continue to explore the </w:t>
      </w:r>
      <w:r w:rsidR="00A733D2" w:rsidRPr="00A0593F">
        <w:rPr>
          <w:rStyle w:val="normaltextrun"/>
          <w:rFonts w:asciiTheme="minorHAnsi" w:hAnsiTheme="minorHAnsi" w:cstheme="minorHAnsi"/>
        </w:rPr>
        <w:lastRenderedPageBreak/>
        <w:t>benefits of viewing bodyless body positive Instagram posts on young women’s body image and mood.</w:t>
      </w:r>
    </w:p>
    <w:p w14:paraId="32C876F0" w14:textId="3B0DC519" w:rsidR="00A733D2" w:rsidRPr="00A0593F" w:rsidRDefault="00A733D2" w:rsidP="00A733D2">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Additionally, the present study found there were no differences </w:t>
      </w:r>
      <w:r w:rsidR="009C5FB4" w:rsidRPr="00A0593F">
        <w:rPr>
          <w:rStyle w:val="normaltextrun"/>
          <w:rFonts w:asciiTheme="minorHAnsi" w:hAnsiTheme="minorHAnsi" w:cstheme="minorHAnsi"/>
        </w:rPr>
        <w:t xml:space="preserve">between the groups for </w:t>
      </w:r>
      <w:r w:rsidRPr="00A0593F">
        <w:rPr>
          <w:rStyle w:val="normaltextrun"/>
          <w:rFonts w:asciiTheme="minorHAnsi" w:hAnsiTheme="minorHAnsi" w:cstheme="minorHAnsi"/>
        </w:rPr>
        <w:t>state body appreciation. These findings contradict past research which suggests that exposing women to images that depict body positivity improves young women's body appreciation (Cohen et al, 2019a;</w:t>
      </w:r>
      <w:r w:rsidR="00952CD0" w:rsidRPr="00A0593F">
        <w:rPr>
          <w:rStyle w:val="normaltextrun"/>
          <w:rFonts w:asciiTheme="minorHAnsi" w:hAnsiTheme="minorHAnsi" w:cstheme="minorHAnsi"/>
        </w:rPr>
        <w:t xml:space="preserve"> Manning &amp; Mulgrew, 2022;</w:t>
      </w:r>
      <w:r w:rsidRPr="00A0593F">
        <w:rPr>
          <w:rStyle w:val="normaltextrun"/>
          <w:rFonts w:asciiTheme="minorHAnsi" w:hAnsiTheme="minorHAnsi" w:cstheme="minorHAnsi"/>
        </w:rPr>
        <w:t xml:space="preserve"> Williamson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Karazsia</w:t>
      </w:r>
      <w:proofErr w:type="spellEnd"/>
      <w:r w:rsidRPr="00A0593F">
        <w:rPr>
          <w:rStyle w:val="normaltextrun"/>
          <w:rFonts w:asciiTheme="minorHAnsi" w:hAnsiTheme="minorHAnsi" w:cstheme="minorHAnsi"/>
        </w:rPr>
        <w:t xml:space="preserve">, 2018). It is possible that the body positive posts in the present study were not enough to shift viewers focus from physical appearances. As well as physical appearances in images, body positive captions may direct the viewers’ attention to appearances. Indeed, research by Tiggemann and </w:t>
      </w:r>
      <w:proofErr w:type="spellStart"/>
      <w:r w:rsidRPr="00A0593F">
        <w:rPr>
          <w:rStyle w:val="normaltextrun"/>
          <w:rFonts w:asciiTheme="minorHAnsi" w:hAnsiTheme="minorHAnsi" w:cstheme="minorHAnsi"/>
        </w:rPr>
        <w:t>Zinoview</w:t>
      </w:r>
      <w:proofErr w:type="spellEnd"/>
      <w:r w:rsidRPr="00A0593F">
        <w:rPr>
          <w:rStyle w:val="normaltextrun"/>
          <w:rFonts w:asciiTheme="minorHAnsi" w:hAnsiTheme="minorHAnsi" w:cstheme="minorHAnsi"/>
        </w:rPr>
        <w:t xml:space="preserve"> (2019) concluded that body positive hashtags under natural, non-enhanced images may draw attention to appearances and result in greater dissatisfaction and appearance comparison. </w:t>
      </w:r>
      <w:r w:rsidRPr="00A0593F">
        <w:rPr>
          <w:rFonts w:asciiTheme="minorHAnsi" w:hAnsiTheme="minorHAnsi" w:cstheme="minorHAnsi"/>
        </w:rPr>
        <w:t>Despite the pilot study indicating that the body positive stimuli were perceived as body positive, they still focused on appearance and had minimal emphasis on appreciating other aspects of self, such as body functionality</w:t>
      </w:r>
      <w:r w:rsidRPr="00A0593F">
        <w:rPr>
          <w:rStyle w:val="normaltextrun"/>
          <w:rFonts w:asciiTheme="minorHAnsi" w:hAnsiTheme="minorHAnsi" w:cstheme="minorHAnsi"/>
        </w:rPr>
        <w:t xml:space="preserve">. </w:t>
      </w:r>
      <w:r w:rsidR="003468A1" w:rsidRPr="00A0593F">
        <w:rPr>
          <w:rStyle w:val="normaltextrun"/>
          <w:rFonts w:asciiTheme="minorHAnsi" w:hAnsiTheme="minorHAnsi" w:cstheme="minorHAnsi"/>
        </w:rPr>
        <w:t>Considering</w:t>
      </w:r>
      <w:r w:rsidRPr="00A0593F">
        <w:rPr>
          <w:rStyle w:val="normaltextrun"/>
          <w:rFonts w:asciiTheme="minorHAnsi" w:hAnsiTheme="minorHAnsi" w:cstheme="minorHAnsi"/>
        </w:rPr>
        <w:t xml:space="preserve"> this, future research should </w:t>
      </w:r>
      <w:r w:rsidR="00DF1945" w:rsidRPr="00A0593F">
        <w:rPr>
          <w:rStyle w:val="normaltextrun"/>
          <w:rFonts w:asciiTheme="minorHAnsi" w:hAnsiTheme="minorHAnsi" w:cstheme="minorHAnsi"/>
        </w:rPr>
        <w:t>explore</w:t>
      </w:r>
      <w:r w:rsidRPr="00A0593F">
        <w:rPr>
          <w:rStyle w:val="normaltextrun"/>
          <w:rFonts w:asciiTheme="minorHAnsi" w:hAnsiTheme="minorHAnsi" w:cstheme="minorHAnsi"/>
        </w:rPr>
        <w:t xml:space="preserve"> the effect of viewing body positive posts showcasing bodyless images accompanied by captions diverting the viewers’ attention from their appearance.</w:t>
      </w:r>
    </w:p>
    <w:p w14:paraId="4F87AAFB" w14:textId="255F3786" w:rsidR="00A733D2" w:rsidRPr="00A0593F" w:rsidRDefault="00346655" w:rsidP="00A733D2">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T</w:t>
      </w:r>
      <w:r w:rsidR="00A733D2" w:rsidRPr="00A0593F">
        <w:rPr>
          <w:rStyle w:val="normaltextrun"/>
          <w:rFonts w:asciiTheme="minorHAnsi" w:hAnsiTheme="minorHAnsi" w:cstheme="minorHAnsi"/>
        </w:rPr>
        <w:t xml:space="preserve">here </w:t>
      </w:r>
      <w:r w:rsidR="00842FE7" w:rsidRPr="00A0593F">
        <w:rPr>
          <w:rStyle w:val="normaltextrun"/>
          <w:rFonts w:asciiTheme="minorHAnsi" w:hAnsiTheme="minorHAnsi" w:cstheme="minorHAnsi"/>
        </w:rPr>
        <w:t>were</w:t>
      </w:r>
      <w:r w:rsidR="00A733D2" w:rsidRPr="00A0593F">
        <w:rPr>
          <w:rStyle w:val="normaltextrun"/>
          <w:rFonts w:asciiTheme="minorHAnsi" w:hAnsiTheme="minorHAnsi" w:cstheme="minorHAnsi"/>
        </w:rPr>
        <w:t xml:space="preserve"> no significant differences in broad conceptualisations of beauty between the exposure conditions. </w:t>
      </w:r>
      <w:r w:rsidR="008C4283" w:rsidRPr="00A0593F">
        <w:rPr>
          <w:rStyle w:val="normaltextrun"/>
          <w:rFonts w:asciiTheme="minorHAnsi" w:hAnsiTheme="minorHAnsi" w:cstheme="minorHAnsi"/>
        </w:rPr>
        <w:t xml:space="preserve">This is surprising given that </w:t>
      </w:r>
      <w:r w:rsidR="006D3E31" w:rsidRPr="00A0593F">
        <w:rPr>
          <w:rStyle w:val="normaltextrun"/>
          <w:rFonts w:asciiTheme="minorHAnsi" w:hAnsiTheme="minorHAnsi" w:cstheme="minorHAnsi"/>
        </w:rPr>
        <w:t>most</w:t>
      </w:r>
      <w:r w:rsidR="003C5D0D" w:rsidRPr="00A0593F">
        <w:rPr>
          <w:rStyle w:val="normaltextrun"/>
          <w:rFonts w:asciiTheme="minorHAnsi" w:hAnsiTheme="minorHAnsi" w:cstheme="minorHAnsi"/>
        </w:rPr>
        <w:t xml:space="preserve"> </w:t>
      </w:r>
      <w:r w:rsidR="008C4283" w:rsidRPr="00A0593F">
        <w:rPr>
          <w:rStyle w:val="normaltextrun"/>
          <w:rFonts w:asciiTheme="minorHAnsi" w:hAnsiTheme="minorHAnsi" w:cstheme="minorHAnsi"/>
        </w:rPr>
        <w:t xml:space="preserve">body positive posts are found to </w:t>
      </w:r>
      <w:r w:rsidR="007A2B28" w:rsidRPr="00A0593F">
        <w:rPr>
          <w:rStyle w:val="normaltextrun"/>
          <w:rFonts w:asciiTheme="minorHAnsi" w:hAnsiTheme="minorHAnsi" w:cstheme="minorHAnsi"/>
        </w:rPr>
        <w:t xml:space="preserve">represent </w:t>
      </w:r>
      <w:r w:rsidR="00F27B61" w:rsidRPr="00A0593F">
        <w:rPr>
          <w:rStyle w:val="normaltextrun"/>
          <w:rFonts w:asciiTheme="minorHAnsi" w:hAnsiTheme="minorHAnsi" w:cstheme="minorHAnsi"/>
        </w:rPr>
        <w:t>broad conceptualisations of beauty (Cohen et al., 2019b</w:t>
      </w:r>
      <w:r w:rsidR="00D1258B" w:rsidRPr="00A0593F">
        <w:rPr>
          <w:rStyle w:val="normaltextrun"/>
          <w:rFonts w:asciiTheme="minorHAnsi" w:hAnsiTheme="minorHAnsi" w:cstheme="minorHAnsi"/>
        </w:rPr>
        <w:t>)</w:t>
      </w:r>
      <w:r w:rsidR="00F27B61" w:rsidRPr="00A0593F">
        <w:rPr>
          <w:rStyle w:val="normaltextrun"/>
          <w:rFonts w:asciiTheme="minorHAnsi" w:hAnsiTheme="minorHAnsi" w:cstheme="minorHAnsi"/>
        </w:rPr>
        <w:t xml:space="preserve">. </w:t>
      </w:r>
      <w:r w:rsidR="0034481F" w:rsidRPr="00A0593F">
        <w:rPr>
          <w:rStyle w:val="normaltextrun"/>
          <w:rFonts w:asciiTheme="minorHAnsi" w:hAnsiTheme="minorHAnsi" w:cstheme="minorHAnsi"/>
        </w:rPr>
        <w:t xml:space="preserve">However, in a recent study by Manning and Mulgrew (2022), </w:t>
      </w:r>
      <w:r w:rsidR="00C94370" w:rsidRPr="00A0593F">
        <w:rPr>
          <w:rStyle w:val="normaltextrun"/>
          <w:rFonts w:asciiTheme="minorHAnsi" w:hAnsiTheme="minorHAnsi" w:cstheme="minorHAnsi"/>
        </w:rPr>
        <w:t xml:space="preserve">trait </w:t>
      </w:r>
      <w:r w:rsidR="00092D76" w:rsidRPr="00A0593F">
        <w:rPr>
          <w:rStyle w:val="normaltextrun"/>
          <w:rFonts w:asciiTheme="minorHAnsi" w:hAnsiTheme="minorHAnsi" w:cstheme="minorHAnsi"/>
        </w:rPr>
        <w:t>broad conceptualisations of beauty</w:t>
      </w:r>
      <w:r w:rsidR="00C94370" w:rsidRPr="00A0593F">
        <w:rPr>
          <w:rStyle w:val="normaltextrun"/>
          <w:rFonts w:asciiTheme="minorHAnsi" w:hAnsiTheme="minorHAnsi" w:cstheme="minorHAnsi"/>
        </w:rPr>
        <w:t xml:space="preserve"> was not found to moderate the effects of body positive exposure</w:t>
      </w:r>
      <w:r w:rsidR="00CD4467" w:rsidRPr="00A0593F">
        <w:rPr>
          <w:rStyle w:val="normaltextrun"/>
          <w:rFonts w:asciiTheme="minorHAnsi" w:hAnsiTheme="minorHAnsi" w:cstheme="minorHAnsi"/>
        </w:rPr>
        <w:t xml:space="preserve"> (consisting of images and captions) on body appreciation, appearance satisfaction, positive mood and social comparison. Based on this limited research, it appears that women’s trait body image is an important aspect to consider. </w:t>
      </w:r>
      <w:r w:rsidR="006E6394" w:rsidRPr="00A0593F">
        <w:rPr>
          <w:rStyle w:val="normaltextrun"/>
          <w:rFonts w:asciiTheme="minorHAnsi" w:hAnsiTheme="minorHAnsi" w:cstheme="minorHAnsi"/>
        </w:rPr>
        <w:t>Further,</w:t>
      </w:r>
      <w:r w:rsidR="00A733D2" w:rsidRPr="00A0593F">
        <w:rPr>
          <w:rStyle w:val="normaltextrun"/>
          <w:rFonts w:asciiTheme="minorHAnsi" w:hAnsiTheme="minorHAnsi" w:cstheme="minorHAnsi"/>
        </w:rPr>
        <w:t xml:space="preserve"> </w:t>
      </w:r>
      <w:r w:rsidR="006E6394" w:rsidRPr="00A0593F">
        <w:rPr>
          <w:rStyle w:val="normaltextrun"/>
          <w:rFonts w:asciiTheme="minorHAnsi" w:hAnsiTheme="minorHAnsi" w:cstheme="minorHAnsi"/>
        </w:rPr>
        <w:t xml:space="preserve">one </w:t>
      </w:r>
      <w:r w:rsidR="00A733D2" w:rsidRPr="00A0593F">
        <w:rPr>
          <w:rStyle w:val="normaltextrun"/>
          <w:rFonts w:asciiTheme="minorHAnsi" w:hAnsiTheme="minorHAnsi" w:cstheme="minorHAnsi"/>
        </w:rPr>
        <w:t>explanation</w:t>
      </w:r>
      <w:r w:rsidR="35692931" w:rsidRPr="00A0593F">
        <w:rPr>
          <w:rStyle w:val="normaltextrun"/>
          <w:rFonts w:asciiTheme="minorHAnsi" w:hAnsiTheme="minorHAnsi" w:cstheme="minorHAnsi"/>
        </w:rPr>
        <w:t xml:space="preserve"> </w:t>
      </w:r>
      <w:r w:rsidR="66D3BAF1" w:rsidRPr="00A0593F">
        <w:rPr>
          <w:rStyle w:val="normaltextrun"/>
          <w:rFonts w:asciiTheme="minorHAnsi" w:hAnsiTheme="minorHAnsi" w:cstheme="minorHAnsi"/>
        </w:rPr>
        <w:t>for</w:t>
      </w:r>
      <w:r w:rsidR="00A733D2" w:rsidRPr="00A0593F">
        <w:rPr>
          <w:rStyle w:val="normaltextrun"/>
          <w:rFonts w:asciiTheme="minorHAnsi" w:hAnsiTheme="minorHAnsi" w:cstheme="minorHAnsi"/>
        </w:rPr>
        <w:t xml:space="preserve"> </w:t>
      </w:r>
      <w:r w:rsidR="00C94370" w:rsidRPr="00A0593F">
        <w:rPr>
          <w:rStyle w:val="normaltextrun"/>
          <w:rFonts w:asciiTheme="minorHAnsi" w:hAnsiTheme="minorHAnsi" w:cstheme="minorHAnsi"/>
        </w:rPr>
        <w:t>our finding</w:t>
      </w:r>
      <w:r w:rsidR="00A733D2" w:rsidRPr="00A0593F">
        <w:rPr>
          <w:rStyle w:val="normaltextrun"/>
          <w:rFonts w:asciiTheme="minorHAnsi" w:hAnsiTheme="minorHAnsi" w:cstheme="minorHAnsi"/>
        </w:rPr>
        <w:t xml:space="preserve"> may be that a trait measure </w:t>
      </w:r>
      <w:r w:rsidR="738AB97C" w:rsidRPr="00A0593F">
        <w:rPr>
          <w:rStyle w:val="normaltextrun"/>
          <w:rFonts w:asciiTheme="minorHAnsi" w:hAnsiTheme="minorHAnsi" w:cstheme="minorHAnsi"/>
        </w:rPr>
        <w:t xml:space="preserve">of broad </w:t>
      </w:r>
      <w:r w:rsidR="738AB97C" w:rsidRPr="00A0593F">
        <w:rPr>
          <w:rStyle w:val="normaltextrun"/>
          <w:rFonts w:asciiTheme="minorHAnsi" w:hAnsiTheme="minorHAnsi" w:cstheme="minorHAnsi"/>
        </w:rPr>
        <w:lastRenderedPageBreak/>
        <w:t>conceptualisation of beauty</w:t>
      </w:r>
      <w:r w:rsidR="35692931" w:rsidRPr="00A0593F">
        <w:rPr>
          <w:rStyle w:val="normaltextrun"/>
          <w:rFonts w:asciiTheme="minorHAnsi" w:hAnsiTheme="minorHAnsi" w:cstheme="minorHAnsi"/>
        </w:rPr>
        <w:t xml:space="preserve"> </w:t>
      </w:r>
      <w:r w:rsidR="00A733D2" w:rsidRPr="00A0593F">
        <w:rPr>
          <w:rStyle w:val="normaltextrun"/>
          <w:rFonts w:asciiTheme="minorHAnsi" w:hAnsiTheme="minorHAnsi" w:cstheme="minorHAnsi"/>
        </w:rPr>
        <w:t>was used in the absence of a validated state measure.</w:t>
      </w:r>
      <w:r w:rsidR="008A6ABB" w:rsidRPr="00A0593F">
        <w:rPr>
          <w:rStyle w:val="normaltextrun"/>
          <w:rFonts w:asciiTheme="minorHAnsi" w:hAnsiTheme="minorHAnsi" w:cstheme="minorHAnsi"/>
        </w:rPr>
        <w:t xml:space="preserve"> Therefore, it is perhaps unlikely that a </w:t>
      </w:r>
      <w:r w:rsidR="00BC17F1" w:rsidRPr="00A0593F">
        <w:rPr>
          <w:rStyle w:val="normaltextrun"/>
          <w:rFonts w:asciiTheme="minorHAnsi" w:hAnsiTheme="minorHAnsi" w:cstheme="minorHAnsi"/>
        </w:rPr>
        <w:t>brief</w:t>
      </w:r>
      <w:r w:rsidR="008A6ABB" w:rsidRPr="00A0593F">
        <w:rPr>
          <w:rStyle w:val="normaltextrun"/>
          <w:rFonts w:asciiTheme="minorHAnsi" w:hAnsiTheme="minorHAnsi" w:cstheme="minorHAnsi"/>
        </w:rPr>
        <w:t xml:space="preserve"> exposure to body positive posts would be sufficient to shift existing levels of broad conceptualisations of beauty.</w:t>
      </w:r>
      <w:r w:rsidR="00A733D2" w:rsidRPr="00A0593F">
        <w:rPr>
          <w:rStyle w:val="normaltextrun"/>
          <w:rFonts w:asciiTheme="minorHAnsi" w:hAnsiTheme="minorHAnsi" w:cstheme="minorHAnsi"/>
        </w:rPr>
        <w:t xml:space="preserve"> To further explore whether body positive posts can increase broad conceptualisations of beauty, future research should seek to use a validated state measure.</w:t>
      </w:r>
    </w:p>
    <w:p w14:paraId="0CAFCC8F" w14:textId="6EF1A2E9" w:rsidR="00536BFF" w:rsidRPr="00A0593F" w:rsidRDefault="50096B54" w:rsidP="00526B77">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eop"/>
          <w:rFonts w:asciiTheme="minorHAnsi" w:hAnsiTheme="minorHAnsi" w:cstheme="minorHAnsi"/>
        </w:rPr>
        <w:t> </w:t>
      </w:r>
      <w:r w:rsidR="008F42CD" w:rsidRPr="00A0593F">
        <w:rPr>
          <w:rStyle w:val="normaltextrun"/>
          <w:rFonts w:asciiTheme="minorHAnsi" w:hAnsiTheme="minorHAnsi" w:cstheme="minorHAnsi"/>
        </w:rPr>
        <w:t xml:space="preserve">Extending Cohen and colleagues’ (2019a) </w:t>
      </w:r>
      <w:r w:rsidR="00037D43" w:rsidRPr="00A0593F">
        <w:rPr>
          <w:rStyle w:val="normaltextrun"/>
          <w:rFonts w:asciiTheme="minorHAnsi" w:hAnsiTheme="minorHAnsi" w:cstheme="minorHAnsi"/>
        </w:rPr>
        <w:t>experiment,</w:t>
      </w:r>
      <w:r w:rsidR="00C5443A" w:rsidRPr="00A0593F">
        <w:rPr>
          <w:rStyle w:val="normaltextrun"/>
          <w:rFonts w:asciiTheme="minorHAnsi" w:hAnsiTheme="minorHAnsi" w:cstheme="minorHAnsi"/>
        </w:rPr>
        <w:t xml:space="preserve"> and suggestions from other researchers (Tiggemann, </w:t>
      </w:r>
      <w:proofErr w:type="spellStart"/>
      <w:r w:rsidR="00C5443A" w:rsidRPr="00A0593F">
        <w:rPr>
          <w:rStyle w:val="normaltextrun"/>
          <w:rFonts w:asciiTheme="minorHAnsi" w:hAnsiTheme="minorHAnsi" w:cstheme="minorHAnsi"/>
        </w:rPr>
        <w:t>Andberg</w:t>
      </w:r>
      <w:proofErr w:type="spellEnd"/>
      <w:r w:rsidR="00C5443A" w:rsidRPr="00A0593F">
        <w:rPr>
          <w:rStyle w:val="normaltextrun"/>
          <w:rFonts w:asciiTheme="minorHAnsi" w:hAnsiTheme="minorHAnsi" w:cstheme="minorHAnsi"/>
        </w:rPr>
        <w:t xml:space="preserve"> &amp; Brown, 2020),</w:t>
      </w:r>
      <w:r w:rsidR="00037D43" w:rsidRPr="00A0593F">
        <w:rPr>
          <w:rStyle w:val="normaltextrun"/>
          <w:rFonts w:asciiTheme="minorHAnsi" w:hAnsiTheme="minorHAnsi" w:cstheme="minorHAnsi"/>
        </w:rPr>
        <w:t xml:space="preserve"> the</w:t>
      </w:r>
      <w:r w:rsidRPr="00A0593F">
        <w:rPr>
          <w:rStyle w:val="normaltextrun"/>
          <w:rFonts w:asciiTheme="minorHAnsi" w:hAnsiTheme="minorHAnsi" w:cstheme="minorHAnsi"/>
        </w:rPr>
        <w:t xml:space="preserve"> present study also explored the relative impact of viewing body positive Instagram posts </w:t>
      </w:r>
      <w:r w:rsidR="5A42E5B9" w:rsidRPr="00A0593F">
        <w:rPr>
          <w:rStyle w:val="normaltextrun"/>
          <w:rFonts w:asciiTheme="minorHAnsi" w:hAnsiTheme="minorHAnsi" w:cstheme="minorHAnsi"/>
        </w:rPr>
        <w:t>(</w:t>
      </w:r>
      <w:r w:rsidRPr="00A0593F">
        <w:rPr>
          <w:rStyle w:val="normaltextrun"/>
          <w:rFonts w:asciiTheme="minorHAnsi" w:hAnsiTheme="minorHAnsi" w:cstheme="minorHAnsi"/>
        </w:rPr>
        <w:t>consisting of both images and captions</w:t>
      </w:r>
      <w:r w:rsidR="5A42E5B9" w:rsidRPr="00A0593F">
        <w:rPr>
          <w:rStyle w:val="normaltextrun"/>
          <w:rFonts w:asciiTheme="minorHAnsi" w:hAnsiTheme="minorHAnsi" w:cstheme="minorHAnsi"/>
        </w:rPr>
        <w:t>)</w:t>
      </w:r>
      <w:r w:rsidRPr="00A0593F">
        <w:rPr>
          <w:rStyle w:val="normaltextrun"/>
          <w:rFonts w:asciiTheme="minorHAnsi" w:hAnsiTheme="minorHAnsi" w:cstheme="minorHAnsi"/>
        </w:rPr>
        <w:t xml:space="preserve">, body positive captions only, and body positive images only on young women’s body image and mood, in comparison to viewing thin-ideal Instagram posts. </w:t>
      </w:r>
      <w:r w:rsidR="00903C9C" w:rsidRPr="00A0593F">
        <w:rPr>
          <w:rStyle w:val="normaltextrun"/>
          <w:rFonts w:asciiTheme="minorHAnsi" w:hAnsiTheme="minorHAnsi" w:cstheme="minorHAnsi"/>
        </w:rPr>
        <w:t xml:space="preserve"> </w:t>
      </w:r>
      <w:r w:rsidR="004A4A0F" w:rsidRPr="00A0593F">
        <w:rPr>
          <w:rStyle w:val="normaltextrun"/>
          <w:rFonts w:asciiTheme="minorHAnsi" w:hAnsiTheme="minorHAnsi" w:cstheme="minorHAnsi"/>
        </w:rPr>
        <w:t xml:space="preserve">In relation to the improvements in </w:t>
      </w:r>
      <w:r w:rsidR="003B7EEF" w:rsidRPr="00A0593F">
        <w:rPr>
          <w:rStyle w:val="normaltextrun"/>
          <w:rFonts w:asciiTheme="minorHAnsi" w:hAnsiTheme="minorHAnsi" w:cstheme="minorHAnsi"/>
        </w:rPr>
        <w:t xml:space="preserve">positive mood, negative mood, and </w:t>
      </w:r>
      <w:r w:rsidR="000A6CBB" w:rsidRPr="00A0593F">
        <w:rPr>
          <w:rStyle w:val="normaltextrun"/>
          <w:rFonts w:asciiTheme="minorHAnsi" w:hAnsiTheme="minorHAnsi" w:cstheme="minorHAnsi"/>
        </w:rPr>
        <w:t>body satisfaction identified in the analyses, there were no differences between the three body positive conditions (combined images and captions, captions only, images only)</w:t>
      </w:r>
      <w:r w:rsidR="006A7FF9" w:rsidRPr="00A0593F">
        <w:rPr>
          <w:rStyle w:val="normaltextrun"/>
          <w:rFonts w:asciiTheme="minorHAnsi" w:hAnsiTheme="minorHAnsi" w:cstheme="minorHAnsi"/>
        </w:rPr>
        <w:t>, suggestin</w:t>
      </w:r>
      <w:r w:rsidR="001B1B42" w:rsidRPr="00A0593F">
        <w:rPr>
          <w:rStyle w:val="normaltextrun"/>
          <w:rFonts w:asciiTheme="minorHAnsi" w:hAnsiTheme="minorHAnsi" w:cstheme="minorHAnsi"/>
        </w:rPr>
        <w:t>g all three combinations can have positive effects</w:t>
      </w:r>
      <w:r w:rsidR="000A6CBB" w:rsidRPr="00A0593F">
        <w:rPr>
          <w:rStyle w:val="normaltextrun"/>
          <w:rFonts w:asciiTheme="minorHAnsi" w:hAnsiTheme="minorHAnsi" w:cstheme="minorHAnsi"/>
        </w:rPr>
        <w:t>.</w:t>
      </w:r>
      <w:r w:rsidR="0023321D" w:rsidRPr="00A0593F">
        <w:rPr>
          <w:rStyle w:val="normaltextrun"/>
          <w:rFonts w:asciiTheme="minorHAnsi" w:hAnsiTheme="minorHAnsi" w:cstheme="minorHAnsi"/>
        </w:rPr>
        <w:t xml:space="preserve"> </w:t>
      </w:r>
      <w:r w:rsidR="00805E3B" w:rsidRPr="00A0593F">
        <w:rPr>
          <w:rStyle w:val="normaltextrun"/>
          <w:rFonts w:asciiTheme="minorHAnsi" w:hAnsiTheme="minorHAnsi" w:cstheme="minorHAnsi"/>
        </w:rPr>
        <w:t xml:space="preserve">However, </w:t>
      </w:r>
      <w:r w:rsidR="00FC3B44" w:rsidRPr="00A0593F">
        <w:rPr>
          <w:rStyle w:val="normaltextrun"/>
          <w:rFonts w:asciiTheme="minorHAnsi" w:hAnsiTheme="minorHAnsi" w:cstheme="minorHAnsi"/>
        </w:rPr>
        <w:t xml:space="preserve">when controlling for levels of trait body appreciation, </w:t>
      </w:r>
      <w:r w:rsidR="00032453" w:rsidRPr="00A0593F">
        <w:rPr>
          <w:rStyle w:val="normaltextrun"/>
          <w:rFonts w:asciiTheme="minorHAnsi" w:hAnsiTheme="minorHAnsi" w:cstheme="minorHAnsi"/>
        </w:rPr>
        <w:t xml:space="preserve">the combined </w:t>
      </w:r>
      <w:r w:rsidR="00705D33" w:rsidRPr="00A0593F">
        <w:rPr>
          <w:rStyle w:val="normaltextrun"/>
          <w:rFonts w:asciiTheme="minorHAnsi" w:hAnsiTheme="minorHAnsi" w:cstheme="minorHAnsi"/>
        </w:rPr>
        <w:t xml:space="preserve">condition including images and captions was </w:t>
      </w:r>
      <w:r w:rsidR="00A5108F" w:rsidRPr="00A0593F">
        <w:rPr>
          <w:rStyle w:val="normaltextrun"/>
          <w:rFonts w:asciiTheme="minorHAnsi" w:hAnsiTheme="minorHAnsi" w:cstheme="minorHAnsi"/>
        </w:rPr>
        <w:t xml:space="preserve">the only </w:t>
      </w:r>
      <w:r w:rsidR="006C6173" w:rsidRPr="00A0593F">
        <w:rPr>
          <w:rStyle w:val="normaltextrun"/>
          <w:rFonts w:asciiTheme="minorHAnsi" w:hAnsiTheme="minorHAnsi" w:cstheme="minorHAnsi"/>
        </w:rPr>
        <w:t>experimental condition to remain s</w:t>
      </w:r>
      <w:r w:rsidR="00A5108F" w:rsidRPr="00A0593F">
        <w:rPr>
          <w:rStyle w:val="normaltextrun"/>
          <w:rFonts w:asciiTheme="minorHAnsi" w:hAnsiTheme="minorHAnsi" w:cstheme="minorHAnsi"/>
        </w:rPr>
        <w:t xml:space="preserve">ignificant for negative mood and body satisfaction. </w:t>
      </w:r>
      <w:r w:rsidR="00CF5F9A" w:rsidRPr="00A0593F">
        <w:rPr>
          <w:rStyle w:val="normaltextrun"/>
          <w:rFonts w:asciiTheme="minorHAnsi" w:hAnsiTheme="minorHAnsi" w:cstheme="minorHAnsi"/>
        </w:rPr>
        <w:t xml:space="preserve">Therefore, </w:t>
      </w:r>
      <w:r w:rsidR="00526B77" w:rsidRPr="00A0593F">
        <w:rPr>
          <w:rStyle w:val="normaltextrun"/>
          <w:rFonts w:asciiTheme="minorHAnsi" w:hAnsiTheme="minorHAnsi" w:cstheme="minorHAnsi"/>
        </w:rPr>
        <w:t xml:space="preserve">this suggests </w:t>
      </w:r>
      <w:r w:rsidR="005657B1" w:rsidRPr="00A0593F">
        <w:rPr>
          <w:rStyle w:val="normaltextrun"/>
          <w:rFonts w:asciiTheme="minorHAnsi" w:hAnsiTheme="minorHAnsi" w:cstheme="minorHAnsi"/>
        </w:rPr>
        <w:t>body positive pictures or captions in isolation may be enough to increase mood and body satisfaction</w:t>
      </w:r>
      <w:r w:rsidR="00526B77" w:rsidRPr="00A0593F">
        <w:rPr>
          <w:rStyle w:val="normaltextrun"/>
          <w:rFonts w:asciiTheme="minorHAnsi" w:hAnsiTheme="minorHAnsi" w:cstheme="minorHAnsi"/>
        </w:rPr>
        <w:t xml:space="preserve"> and a</w:t>
      </w:r>
      <w:r w:rsidR="00C05AB1" w:rsidRPr="00A0593F">
        <w:rPr>
          <w:rStyle w:val="normaltextrun"/>
          <w:rFonts w:asciiTheme="minorHAnsi" w:hAnsiTheme="minorHAnsi" w:cstheme="minorHAnsi"/>
        </w:rPr>
        <w:t xml:space="preserve"> combination of images and captions</w:t>
      </w:r>
      <w:r w:rsidR="00DB0C9C" w:rsidRPr="00A0593F">
        <w:rPr>
          <w:rStyle w:val="normaltextrun"/>
          <w:rFonts w:asciiTheme="minorHAnsi" w:hAnsiTheme="minorHAnsi" w:cstheme="minorHAnsi"/>
        </w:rPr>
        <w:t xml:space="preserve"> for the posts</w:t>
      </w:r>
      <w:r w:rsidR="00526B77" w:rsidRPr="00A0593F">
        <w:rPr>
          <w:rStyle w:val="normaltextrun"/>
          <w:rFonts w:asciiTheme="minorHAnsi" w:hAnsiTheme="minorHAnsi" w:cstheme="minorHAnsi"/>
        </w:rPr>
        <w:t xml:space="preserve"> are needed</w:t>
      </w:r>
      <w:r w:rsidR="00DB0C9C" w:rsidRPr="00A0593F">
        <w:rPr>
          <w:rStyle w:val="normaltextrun"/>
          <w:rFonts w:asciiTheme="minorHAnsi" w:hAnsiTheme="minorHAnsi" w:cstheme="minorHAnsi"/>
        </w:rPr>
        <w:t xml:space="preserve"> to be effective</w:t>
      </w:r>
      <w:r w:rsidR="001E128F" w:rsidRPr="00A0593F">
        <w:rPr>
          <w:rStyle w:val="normaltextrun"/>
          <w:rFonts w:asciiTheme="minorHAnsi" w:hAnsiTheme="minorHAnsi" w:cstheme="minorHAnsi"/>
        </w:rPr>
        <w:t xml:space="preserve">. </w:t>
      </w:r>
      <w:r w:rsidR="00D30F21" w:rsidRPr="00A0593F">
        <w:rPr>
          <w:rStyle w:val="normaltextrun"/>
          <w:rFonts w:asciiTheme="minorHAnsi" w:hAnsiTheme="minorHAnsi" w:cstheme="minorHAnsi"/>
        </w:rPr>
        <w:t xml:space="preserve">However, </w:t>
      </w:r>
      <w:r w:rsidR="00DB0C9C" w:rsidRPr="00A0593F">
        <w:rPr>
          <w:rStyle w:val="normaltextrun"/>
          <w:rFonts w:asciiTheme="minorHAnsi" w:hAnsiTheme="minorHAnsi" w:cstheme="minorHAnsi"/>
        </w:rPr>
        <w:t>these findings do</w:t>
      </w:r>
      <w:r w:rsidR="00D30F21" w:rsidRPr="00A0593F">
        <w:rPr>
          <w:rStyle w:val="normaltextrun"/>
          <w:rFonts w:asciiTheme="minorHAnsi" w:hAnsiTheme="minorHAnsi" w:cstheme="minorHAnsi"/>
        </w:rPr>
        <w:t xml:space="preserve"> contradict </w:t>
      </w:r>
      <w:r w:rsidR="00D2515B" w:rsidRPr="00A0593F">
        <w:rPr>
          <w:rStyle w:val="normaltextrun"/>
          <w:rFonts w:asciiTheme="minorHAnsi" w:hAnsiTheme="minorHAnsi" w:cstheme="minorHAnsi"/>
        </w:rPr>
        <w:t xml:space="preserve">previous research which has implied that the positive effect of body positive posts is </w:t>
      </w:r>
      <w:r w:rsidR="004D01F4" w:rsidRPr="00A0593F">
        <w:rPr>
          <w:rStyle w:val="normaltextrun"/>
          <w:rFonts w:asciiTheme="minorHAnsi" w:hAnsiTheme="minorHAnsi" w:cstheme="minorHAnsi"/>
        </w:rPr>
        <w:t xml:space="preserve">purely </w:t>
      </w:r>
      <w:r w:rsidR="00D2515B" w:rsidRPr="00A0593F">
        <w:rPr>
          <w:rStyle w:val="normaltextrun"/>
          <w:rFonts w:asciiTheme="minorHAnsi" w:hAnsiTheme="minorHAnsi" w:cstheme="minorHAnsi"/>
        </w:rPr>
        <w:t xml:space="preserve">a function of the image, rather than the caption (Tiggemann &amp; </w:t>
      </w:r>
      <w:proofErr w:type="spellStart"/>
      <w:r w:rsidR="00D2515B" w:rsidRPr="00A0593F">
        <w:rPr>
          <w:rStyle w:val="normaltextrun"/>
          <w:rFonts w:asciiTheme="minorHAnsi" w:hAnsiTheme="minorHAnsi" w:cstheme="minorHAnsi"/>
        </w:rPr>
        <w:t>Anderberg</w:t>
      </w:r>
      <w:proofErr w:type="spellEnd"/>
      <w:r w:rsidR="00D2515B" w:rsidRPr="00A0593F">
        <w:rPr>
          <w:rStyle w:val="normaltextrun"/>
          <w:rFonts w:asciiTheme="minorHAnsi" w:hAnsiTheme="minorHAnsi" w:cstheme="minorHAnsi"/>
        </w:rPr>
        <w:t xml:space="preserve">, 2019; Tiggemann, </w:t>
      </w:r>
      <w:proofErr w:type="spellStart"/>
      <w:r w:rsidR="00D2515B" w:rsidRPr="00A0593F">
        <w:rPr>
          <w:rStyle w:val="normaltextrun"/>
          <w:rFonts w:asciiTheme="minorHAnsi" w:hAnsiTheme="minorHAnsi" w:cstheme="minorHAnsi"/>
        </w:rPr>
        <w:t>Anderberg</w:t>
      </w:r>
      <w:proofErr w:type="spellEnd"/>
      <w:r w:rsidR="00D2515B" w:rsidRPr="00A0593F">
        <w:rPr>
          <w:rStyle w:val="normaltextrun"/>
          <w:rFonts w:asciiTheme="minorHAnsi" w:hAnsiTheme="minorHAnsi" w:cstheme="minorHAnsi"/>
        </w:rPr>
        <w:t xml:space="preserve"> &amp; Brown, 2020 Tiggemann &amp; Zinoviev, 2019). </w:t>
      </w:r>
      <w:r w:rsidR="008F6D2A" w:rsidRPr="00A0593F">
        <w:rPr>
          <w:rStyle w:val="normaltextrun"/>
          <w:rFonts w:asciiTheme="minorHAnsi" w:hAnsiTheme="minorHAnsi" w:cstheme="minorHAnsi"/>
        </w:rPr>
        <w:t>While some have suggested that</w:t>
      </w:r>
      <w:r w:rsidR="00864BC5" w:rsidRPr="00A0593F">
        <w:rPr>
          <w:rStyle w:val="normaltextrun"/>
          <w:rFonts w:asciiTheme="minorHAnsi" w:hAnsiTheme="minorHAnsi" w:cstheme="minorHAnsi"/>
        </w:rPr>
        <w:t xml:space="preserve"> using</w:t>
      </w:r>
      <w:r w:rsidR="008F6D2A" w:rsidRPr="00A0593F">
        <w:rPr>
          <w:rStyle w:val="normaltextrun"/>
          <w:rFonts w:asciiTheme="minorHAnsi" w:hAnsiTheme="minorHAnsi" w:cstheme="minorHAnsi"/>
        </w:rPr>
        <w:t xml:space="preserve"> body positive captions</w:t>
      </w:r>
      <w:r w:rsidR="00864BC5" w:rsidRPr="00A0593F">
        <w:rPr>
          <w:rStyle w:val="normaltextrun"/>
          <w:rFonts w:asciiTheme="minorHAnsi" w:hAnsiTheme="minorHAnsi" w:cstheme="minorHAnsi"/>
        </w:rPr>
        <w:t xml:space="preserve"> in isolation</w:t>
      </w:r>
      <w:r w:rsidR="008F6D2A" w:rsidRPr="00A0593F">
        <w:rPr>
          <w:rStyle w:val="normaltextrun"/>
          <w:rFonts w:asciiTheme="minorHAnsi" w:hAnsiTheme="minorHAnsi" w:cstheme="minorHAnsi"/>
        </w:rPr>
        <w:t xml:space="preserve"> may be beneficial b</w:t>
      </w:r>
      <w:r w:rsidR="00A60FD9" w:rsidRPr="00A0593F">
        <w:rPr>
          <w:rStyle w:val="normaltextrun"/>
          <w:rFonts w:asciiTheme="minorHAnsi" w:hAnsiTheme="minorHAnsi" w:cstheme="minorHAnsi"/>
        </w:rPr>
        <w:t xml:space="preserve">y </w:t>
      </w:r>
      <w:r w:rsidR="00864BC5" w:rsidRPr="00A0593F">
        <w:rPr>
          <w:rStyle w:val="normaltextrun"/>
          <w:rFonts w:asciiTheme="minorHAnsi" w:hAnsiTheme="minorHAnsi" w:cstheme="minorHAnsi"/>
        </w:rPr>
        <w:t>prevent</w:t>
      </w:r>
      <w:r w:rsidR="00A60FD9" w:rsidRPr="00A0593F">
        <w:rPr>
          <w:rStyle w:val="normaltextrun"/>
          <w:rFonts w:asciiTheme="minorHAnsi" w:hAnsiTheme="minorHAnsi" w:cstheme="minorHAnsi"/>
        </w:rPr>
        <w:t>ing</w:t>
      </w:r>
      <w:r w:rsidR="00864BC5" w:rsidRPr="00A0593F">
        <w:rPr>
          <w:rStyle w:val="normaltextrun"/>
          <w:rFonts w:asciiTheme="minorHAnsi" w:hAnsiTheme="minorHAnsi" w:cstheme="minorHAnsi"/>
        </w:rPr>
        <w:t xml:space="preserve"> issues</w:t>
      </w:r>
      <w:r w:rsidR="00A60FD9" w:rsidRPr="00A0593F">
        <w:rPr>
          <w:rStyle w:val="normaltextrun"/>
          <w:rFonts w:asciiTheme="minorHAnsi" w:hAnsiTheme="minorHAnsi" w:cstheme="minorHAnsi"/>
        </w:rPr>
        <w:t xml:space="preserve"> caused by</w:t>
      </w:r>
      <w:r w:rsidR="00864BC5" w:rsidRPr="00A0593F">
        <w:rPr>
          <w:rStyle w:val="normaltextrun"/>
          <w:rFonts w:asciiTheme="minorHAnsi" w:hAnsiTheme="minorHAnsi" w:cstheme="minorHAnsi"/>
        </w:rPr>
        <w:t xml:space="preserve"> </w:t>
      </w:r>
      <w:r w:rsidR="00536BFF" w:rsidRPr="00A0593F">
        <w:rPr>
          <w:rStyle w:val="normaltextrun"/>
          <w:rFonts w:asciiTheme="minorHAnsi" w:hAnsiTheme="minorHAnsi" w:cstheme="minorHAnsi"/>
        </w:rPr>
        <w:t xml:space="preserve">images </w:t>
      </w:r>
      <w:r w:rsidR="0094747D" w:rsidRPr="00A0593F">
        <w:rPr>
          <w:rStyle w:val="normaltextrun"/>
          <w:rFonts w:asciiTheme="minorHAnsi" w:hAnsiTheme="minorHAnsi" w:cstheme="minorHAnsi"/>
        </w:rPr>
        <w:t>being sexually suggestive and encouraging</w:t>
      </w:r>
      <w:r w:rsidR="00536BFF" w:rsidRPr="00A0593F">
        <w:rPr>
          <w:rStyle w:val="normaltextrun"/>
          <w:rFonts w:asciiTheme="minorHAnsi" w:hAnsiTheme="minorHAnsi" w:cstheme="minorHAnsi"/>
        </w:rPr>
        <w:t xml:space="preserve"> self-objectificatio</w:t>
      </w:r>
      <w:r w:rsidR="0094747D" w:rsidRPr="00A0593F">
        <w:rPr>
          <w:rStyle w:val="normaltextrun"/>
          <w:rFonts w:asciiTheme="minorHAnsi" w:hAnsiTheme="minorHAnsi" w:cstheme="minorHAnsi"/>
        </w:rPr>
        <w:t xml:space="preserve">n and </w:t>
      </w:r>
      <w:r w:rsidR="00536BFF" w:rsidRPr="00A0593F">
        <w:rPr>
          <w:rStyle w:val="normaltextrun"/>
          <w:rFonts w:asciiTheme="minorHAnsi" w:hAnsiTheme="minorHAnsi" w:cstheme="minorHAnsi"/>
        </w:rPr>
        <w:t xml:space="preserve">appearance comparisons (Cohen et al., 2019b; </w:t>
      </w:r>
      <w:r w:rsidR="00D2515B" w:rsidRPr="00A0593F">
        <w:rPr>
          <w:rStyle w:val="normaltextrun"/>
          <w:rFonts w:asciiTheme="minorHAnsi" w:hAnsiTheme="minorHAnsi" w:cstheme="minorHAnsi"/>
        </w:rPr>
        <w:t>Fardouly</w:t>
      </w:r>
      <w:r w:rsidR="00536BFF" w:rsidRPr="00A0593F">
        <w:rPr>
          <w:rStyle w:val="normaltextrun"/>
          <w:rFonts w:asciiTheme="minorHAnsi" w:hAnsiTheme="minorHAnsi" w:cstheme="minorHAnsi"/>
        </w:rPr>
        <w:t xml:space="preserve"> </w:t>
      </w:r>
      <w:r w:rsidR="00536BFF" w:rsidRPr="00A0593F">
        <w:rPr>
          <w:rStyle w:val="normaltextrun"/>
          <w:rFonts w:asciiTheme="minorHAnsi" w:hAnsiTheme="minorHAnsi" w:cstheme="minorHAnsi"/>
        </w:rPr>
        <w:lastRenderedPageBreak/>
        <w:t>et al.,</w:t>
      </w:r>
      <w:r w:rsidR="00D2515B" w:rsidRPr="00A0593F">
        <w:rPr>
          <w:rStyle w:val="normaltextrun"/>
          <w:rFonts w:asciiTheme="minorHAnsi" w:hAnsiTheme="minorHAnsi" w:cstheme="minorHAnsi"/>
        </w:rPr>
        <w:t xml:space="preserve"> 2017)</w:t>
      </w:r>
      <w:r w:rsidR="00536BFF" w:rsidRPr="00A0593F">
        <w:rPr>
          <w:rStyle w:val="normaltextrun"/>
          <w:rFonts w:asciiTheme="minorHAnsi" w:hAnsiTheme="minorHAnsi" w:cstheme="minorHAnsi"/>
        </w:rPr>
        <w:t xml:space="preserve">, </w:t>
      </w:r>
      <w:r w:rsidR="0094747D" w:rsidRPr="00A0593F">
        <w:rPr>
          <w:rStyle w:val="normaltextrun"/>
          <w:rFonts w:asciiTheme="minorHAnsi" w:hAnsiTheme="minorHAnsi" w:cstheme="minorHAnsi"/>
        </w:rPr>
        <w:t>the current findings suggest that they may need to be accompanied by images to be effective at improving body satisfaction and mood</w:t>
      </w:r>
      <w:r w:rsidR="00D2515B" w:rsidRPr="00A0593F">
        <w:rPr>
          <w:rStyle w:val="normaltextrun"/>
          <w:rFonts w:asciiTheme="minorHAnsi" w:hAnsiTheme="minorHAnsi" w:cstheme="minorHAnsi"/>
        </w:rPr>
        <w:t>.</w:t>
      </w:r>
    </w:p>
    <w:p w14:paraId="0C7083D9" w14:textId="33543EFE" w:rsidR="00F5128E" w:rsidRPr="00A0593F" w:rsidRDefault="00F5128E" w:rsidP="00F5128E">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Conversely others have found that body positive captions may serve as a protective factor against poor body image and mood (Davies et al., 2020; Slater et al., 2017). For example, </w:t>
      </w:r>
      <w:r w:rsidR="00D2515B" w:rsidRPr="00A0593F">
        <w:rPr>
          <w:rStyle w:val="normaltextrun"/>
          <w:rFonts w:asciiTheme="minorHAnsi" w:hAnsiTheme="minorHAnsi" w:cstheme="minorHAnsi"/>
        </w:rPr>
        <w:t xml:space="preserve">Slater et al. (2017) </w:t>
      </w:r>
      <w:r w:rsidRPr="00A0593F">
        <w:rPr>
          <w:rStyle w:val="normaltextrun"/>
          <w:rFonts w:asciiTheme="minorHAnsi" w:hAnsiTheme="minorHAnsi" w:cstheme="minorHAnsi"/>
        </w:rPr>
        <w:t xml:space="preserve">found women who viewed self-compassion quotes experienced increased positive body image, self-compassion and reduced negative mood compared to viewing neutral images (Slater et al., 2017). Therefore, it is possible that including aspects of self-compassion within body positive captions may enhance this effect and could be explored in future research. </w:t>
      </w:r>
    </w:p>
    <w:p w14:paraId="01DE3EC6" w14:textId="4C74AB13" w:rsidR="002979A5" w:rsidRPr="00A0593F" w:rsidRDefault="00F24999" w:rsidP="006103F6">
      <w:pPr>
        <w:pStyle w:val="paragraph"/>
        <w:spacing w:before="0" w:beforeAutospacing="0" w:after="0" w:afterAutospacing="0" w:line="480" w:lineRule="auto"/>
        <w:ind w:firstLine="720"/>
        <w:jc w:val="both"/>
        <w:textAlignment w:val="baseline"/>
        <w:rPr>
          <w:rFonts w:asciiTheme="minorHAnsi" w:hAnsiTheme="minorHAnsi" w:cstheme="minorHAnsi"/>
        </w:rPr>
      </w:pPr>
      <w:r w:rsidRPr="00A0593F">
        <w:rPr>
          <w:rStyle w:val="normaltextrun"/>
          <w:rFonts w:asciiTheme="minorHAnsi" w:hAnsiTheme="minorHAnsi" w:cstheme="minorHAnsi"/>
        </w:rPr>
        <w:t>Another consideration is that</w:t>
      </w:r>
      <w:r w:rsidR="002B12A4" w:rsidRPr="00A0593F">
        <w:rPr>
          <w:rStyle w:val="normaltextrun"/>
          <w:rFonts w:asciiTheme="minorHAnsi" w:hAnsiTheme="minorHAnsi" w:cstheme="minorHAnsi"/>
        </w:rPr>
        <w:t xml:space="preserve"> the</w:t>
      </w:r>
      <w:r w:rsidR="50096B54" w:rsidRPr="00A0593F">
        <w:rPr>
          <w:rStyle w:val="normaltextrun"/>
          <w:rFonts w:asciiTheme="minorHAnsi" w:hAnsiTheme="minorHAnsi" w:cstheme="minorHAnsi"/>
        </w:rPr>
        <w:t xml:space="preserve"> body positive captions selected in the pilot study</w:t>
      </w:r>
      <w:r w:rsidR="245626E7" w:rsidRPr="00A0593F">
        <w:rPr>
          <w:rStyle w:val="normaltextrun"/>
          <w:rFonts w:asciiTheme="minorHAnsi" w:hAnsiTheme="minorHAnsi" w:cstheme="minorHAnsi"/>
        </w:rPr>
        <w:t xml:space="preserve"> </w:t>
      </w:r>
      <w:r w:rsidR="50096B54" w:rsidRPr="00A0593F">
        <w:rPr>
          <w:rStyle w:val="normaltextrun"/>
          <w:rFonts w:asciiTheme="minorHAnsi" w:hAnsiTheme="minorHAnsi" w:cstheme="minorHAnsi"/>
        </w:rPr>
        <w:t>had a variety of narratives</w:t>
      </w:r>
      <w:r w:rsidR="245626E7" w:rsidRPr="00A0593F">
        <w:rPr>
          <w:rStyle w:val="normaltextrun"/>
          <w:rFonts w:asciiTheme="minorHAnsi" w:hAnsiTheme="minorHAnsi" w:cstheme="minorHAnsi"/>
        </w:rPr>
        <w:t>. F</w:t>
      </w:r>
      <w:r w:rsidR="50096B54" w:rsidRPr="00A0593F">
        <w:rPr>
          <w:rStyle w:val="normaltextrun"/>
          <w:rFonts w:asciiTheme="minorHAnsi" w:hAnsiTheme="minorHAnsi" w:cstheme="minorHAnsi"/>
        </w:rPr>
        <w:t>or instance, captions either challenged diet culture, beauty ideals,</w:t>
      </w:r>
      <w:r w:rsidR="251D3DDC" w:rsidRPr="00A0593F">
        <w:rPr>
          <w:rStyle w:val="normaltextrun"/>
          <w:rFonts w:asciiTheme="minorHAnsi" w:hAnsiTheme="minorHAnsi" w:cstheme="minorHAnsi"/>
        </w:rPr>
        <w:t xml:space="preserve"> </w:t>
      </w:r>
      <w:r w:rsidR="50096B54" w:rsidRPr="00A0593F">
        <w:rPr>
          <w:rStyle w:val="normaltextrun"/>
          <w:rFonts w:asciiTheme="minorHAnsi" w:hAnsiTheme="minorHAnsi" w:cstheme="minorHAnsi"/>
        </w:rPr>
        <w:t>appearance comparisons, emphasised non-physical attributes (e.g., friendships)</w:t>
      </w:r>
      <w:r w:rsidR="0DFF62A4" w:rsidRPr="00A0593F">
        <w:rPr>
          <w:rStyle w:val="normaltextrun"/>
          <w:rFonts w:asciiTheme="minorHAnsi" w:hAnsiTheme="minorHAnsi" w:cstheme="minorHAnsi"/>
        </w:rPr>
        <w:t>,</w:t>
      </w:r>
      <w:r w:rsidR="50096B54" w:rsidRPr="00A0593F">
        <w:rPr>
          <w:rStyle w:val="normaltextrun"/>
          <w:rFonts w:asciiTheme="minorHAnsi" w:hAnsiTheme="minorHAnsi" w:cstheme="minorHAnsi"/>
        </w:rPr>
        <w:t xml:space="preserve"> or highlighted the unrealistic nature of beauty ideal imagery</w:t>
      </w:r>
      <w:r w:rsidR="245626E7" w:rsidRPr="00A0593F">
        <w:rPr>
          <w:rStyle w:val="normaltextrun"/>
          <w:rFonts w:asciiTheme="minorHAnsi" w:hAnsiTheme="minorHAnsi" w:cstheme="minorHAnsi"/>
        </w:rPr>
        <w:t>.</w:t>
      </w:r>
      <w:r w:rsidR="50096B54" w:rsidRPr="00A0593F">
        <w:rPr>
          <w:rStyle w:val="normaltextrun"/>
          <w:rFonts w:asciiTheme="minorHAnsi" w:hAnsiTheme="minorHAnsi" w:cstheme="minorHAnsi"/>
        </w:rPr>
        <w:t xml:space="preserve"> </w:t>
      </w:r>
      <w:r w:rsidR="245626E7" w:rsidRPr="00A0593F">
        <w:rPr>
          <w:rStyle w:val="normaltextrun"/>
          <w:rFonts w:asciiTheme="minorHAnsi" w:hAnsiTheme="minorHAnsi" w:cstheme="minorHAnsi"/>
        </w:rPr>
        <w:t>A</w:t>
      </w:r>
      <w:r w:rsidR="50096B54" w:rsidRPr="00A0593F">
        <w:rPr>
          <w:rStyle w:val="normaltextrun"/>
          <w:rFonts w:asciiTheme="minorHAnsi" w:hAnsiTheme="minorHAnsi" w:cstheme="minorHAnsi"/>
        </w:rPr>
        <w:t xml:space="preserve"> strength of including an array of body positive captions is that it reflects the composition of authentic body positive Instagram accounts as they typically integrate all the above narratives (Cohen et al., 2019b). On the other hand, </w:t>
      </w:r>
      <w:r w:rsidR="00554737" w:rsidRPr="00A0593F">
        <w:rPr>
          <w:rStyle w:val="normaltextrun"/>
          <w:rFonts w:asciiTheme="minorHAnsi" w:hAnsiTheme="minorHAnsi" w:cstheme="minorHAnsi"/>
        </w:rPr>
        <w:t xml:space="preserve">it might be that one type of caption is more effective than the others. </w:t>
      </w:r>
      <w:r w:rsidR="50096B54" w:rsidRPr="00A0593F">
        <w:rPr>
          <w:rStyle w:val="normaltextrun"/>
          <w:rFonts w:asciiTheme="minorHAnsi" w:hAnsiTheme="minorHAnsi" w:cstheme="minorHAnsi"/>
        </w:rPr>
        <w:t xml:space="preserve">Of note, Davies et al. (2020) found that captions diverting attention away from appearances entirely and towards the background of imagery did not increase negative mood. </w:t>
      </w:r>
      <w:r w:rsidR="5B5B4697" w:rsidRPr="00A0593F">
        <w:rPr>
          <w:rStyle w:val="normaltextrun"/>
          <w:rFonts w:asciiTheme="minorHAnsi" w:hAnsiTheme="minorHAnsi" w:cstheme="minorHAnsi"/>
        </w:rPr>
        <w:t>Future</w:t>
      </w:r>
      <w:r w:rsidR="50096B54" w:rsidRPr="00A0593F">
        <w:rPr>
          <w:rStyle w:val="normaltextrun"/>
          <w:rFonts w:asciiTheme="minorHAnsi" w:hAnsiTheme="minorHAnsi" w:cstheme="minorHAnsi"/>
        </w:rPr>
        <w:t xml:space="preserve"> research could consider </w:t>
      </w:r>
      <w:r w:rsidR="34326829" w:rsidRPr="00A0593F">
        <w:rPr>
          <w:rStyle w:val="normaltextrun"/>
          <w:rFonts w:asciiTheme="minorHAnsi" w:hAnsiTheme="minorHAnsi" w:cstheme="minorHAnsi"/>
        </w:rPr>
        <w:t>examining</w:t>
      </w:r>
      <w:r w:rsidR="50096B54" w:rsidRPr="00A0593F">
        <w:rPr>
          <w:rStyle w:val="normaltextrun"/>
          <w:rFonts w:asciiTheme="minorHAnsi" w:hAnsiTheme="minorHAnsi" w:cstheme="minorHAnsi"/>
        </w:rPr>
        <w:t xml:space="preserve"> the different </w:t>
      </w:r>
      <w:r w:rsidR="5B5B4697" w:rsidRPr="00A0593F">
        <w:rPr>
          <w:rStyle w:val="normaltextrun"/>
          <w:rFonts w:asciiTheme="minorHAnsi" w:hAnsiTheme="minorHAnsi" w:cstheme="minorHAnsi"/>
        </w:rPr>
        <w:t xml:space="preserve">styles </w:t>
      </w:r>
      <w:r w:rsidR="50096B54" w:rsidRPr="00A0593F">
        <w:rPr>
          <w:rStyle w:val="normaltextrun"/>
          <w:rFonts w:asciiTheme="minorHAnsi" w:hAnsiTheme="minorHAnsi" w:cstheme="minorHAnsi"/>
        </w:rPr>
        <w:t>of body positive captions</w:t>
      </w:r>
      <w:r w:rsidR="5B5B4697" w:rsidRPr="00A0593F">
        <w:rPr>
          <w:rStyle w:val="normaltextrun"/>
          <w:rFonts w:asciiTheme="minorHAnsi" w:hAnsiTheme="minorHAnsi" w:cstheme="minorHAnsi"/>
        </w:rPr>
        <w:t>, such as captions challenging beauty ideal</w:t>
      </w:r>
      <w:r w:rsidR="33DFE03F" w:rsidRPr="00A0593F">
        <w:rPr>
          <w:rStyle w:val="normaltextrun"/>
          <w:rFonts w:asciiTheme="minorHAnsi" w:hAnsiTheme="minorHAnsi" w:cstheme="minorHAnsi"/>
        </w:rPr>
        <w:t>s compared to captions emphasising non-physical attributes</w:t>
      </w:r>
      <w:r w:rsidR="5B5B4697" w:rsidRPr="00A0593F">
        <w:rPr>
          <w:rStyle w:val="normaltextrun"/>
          <w:rFonts w:asciiTheme="minorHAnsi" w:hAnsiTheme="minorHAnsi" w:cstheme="minorHAnsi"/>
        </w:rPr>
        <w:t>,</w:t>
      </w:r>
      <w:r w:rsidR="50096B54" w:rsidRPr="00A0593F">
        <w:rPr>
          <w:rStyle w:val="normaltextrun"/>
          <w:rFonts w:asciiTheme="minorHAnsi" w:hAnsiTheme="minorHAnsi" w:cstheme="minorHAnsi"/>
        </w:rPr>
        <w:t xml:space="preserve"> </w:t>
      </w:r>
      <w:r w:rsidR="00F562A7" w:rsidRPr="00A0593F">
        <w:rPr>
          <w:rStyle w:val="normaltextrun"/>
          <w:rFonts w:asciiTheme="minorHAnsi" w:hAnsiTheme="minorHAnsi" w:cstheme="minorHAnsi"/>
        </w:rPr>
        <w:t xml:space="preserve">and captions using self-compassion, </w:t>
      </w:r>
      <w:r w:rsidR="50096B54" w:rsidRPr="00A0593F">
        <w:rPr>
          <w:rStyle w:val="normaltextrun"/>
          <w:rFonts w:asciiTheme="minorHAnsi" w:hAnsiTheme="minorHAnsi" w:cstheme="minorHAnsi"/>
        </w:rPr>
        <w:t>to establish which element is contributing to the observed effect</w:t>
      </w:r>
      <w:r w:rsidR="5B5B4697" w:rsidRPr="00A0593F">
        <w:rPr>
          <w:rStyle w:val="normaltextrun"/>
          <w:rFonts w:asciiTheme="minorHAnsi" w:hAnsiTheme="minorHAnsi" w:cstheme="minorHAnsi"/>
        </w:rPr>
        <w:t>s.</w:t>
      </w:r>
    </w:p>
    <w:p w14:paraId="2804FFB8" w14:textId="627868A7" w:rsidR="007C391C" w:rsidRPr="00A0593F" w:rsidRDefault="007C391C" w:rsidP="007C391C">
      <w:pPr>
        <w:pStyle w:val="paragraph"/>
        <w:spacing w:before="0" w:beforeAutospacing="0" w:after="0" w:afterAutospacing="0" w:line="480" w:lineRule="auto"/>
        <w:ind w:firstLine="720"/>
        <w:jc w:val="both"/>
        <w:textAlignment w:val="baseline"/>
        <w:rPr>
          <w:rStyle w:val="normaltextrun"/>
          <w:rFonts w:asciiTheme="minorHAnsi" w:hAnsiTheme="minorHAnsi" w:cstheme="minorHAnsi"/>
        </w:rPr>
      </w:pPr>
      <w:r w:rsidRPr="00A0593F">
        <w:rPr>
          <w:rFonts w:asciiTheme="minorHAnsi" w:hAnsiTheme="minorHAnsi" w:cstheme="minorHAnsi"/>
        </w:rPr>
        <w:t xml:space="preserve">Finally, </w:t>
      </w:r>
      <w:r w:rsidR="0097052E" w:rsidRPr="00A0593F">
        <w:rPr>
          <w:rFonts w:asciiTheme="minorHAnsi" w:hAnsiTheme="minorHAnsi" w:cstheme="minorHAnsi"/>
        </w:rPr>
        <w:t>women in the body positive conditions</w:t>
      </w:r>
      <w:r w:rsidR="00002C71" w:rsidRPr="00A0593F">
        <w:rPr>
          <w:rFonts w:asciiTheme="minorHAnsi" w:hAnsiTheme="minorHAnsi" w:cstheme="minorHAnsi"/>
        </w:rPr>
        <w:t xml:space="preserve"> </w:t>
      </w:r>
      <w:r w:rsidR="0029601E" w:rsidRPr="00A0593F">
        <w:rPr>
          <w:rFonts w:asciiTheme="minorHAnsi" w:hAnsiTheme="minorHAnsi" w:cstheme="minorHAnsi"/>
        </w:rPr>
        <w:t>displayed</w:t>
      </w:r>
      <w:r w:rsidR="00CF5C78" w:rsidRPr="00A0593F">
        <w:rPr>
          <w:rFonts w:asciiTheme="minorHAnsi" w:hAnsiTheme="minorHAnsi" w:cstheme="minorHAnsi"/>
        </w:rPr>
        <w:t xml:space="preserve"> more positive attitudes towards </w:t>
      </w:r>
      <w:r w:rsidR="007738C1" w:rsidRPr="00A0593F">
        <w:rPr>
          <w:rFonts w:asciiTheme="minorHAnsi" w:hAnsiTheme="minorHAnsi" w:cstheme="minorHAnsi"/>
        </w:rPr>
        <w:t xml:space="preserve">the accounts (e.g., liked </w:t>
      </w:r>
      <w:r w:rsidR="00B2603C" w:rsidRPr="00A0593F">
        <w:rPr>
          <w:rFonts w:asciiTheme="minorHAnsi" w:hAnsiTheme="minorHAnsi" w:cstheme="minorHAnsi"/>
        </w:rPr>
        <w:t xml:space="preserve">the people in the accounts, </w:t>
      </w:r>
      <w:r w:rsidR="000533BB" w:rsidRPr="00A0593F">
        <w:rPr>
          <w:rFonts w:asciiTheme="minorHAnsi" w:hAnsiTheme="minorHAnsi" w:cstheme="minorHAnsi"/>
        </w:rPr>
        <w:t xml:space="preserve">wanted to be friends with the </w:t>
      </w:r>
      <w:r w:rsidR="000533BB" w:rsidRPr="00A0593F">
        <w:rPr>
          <w:rFonts w:asciiTheme="minorHAnsi" w:hAnsiTheme="minorHAnsi" w:cstheme="minorHAnsi"/>
        </w:rPr>
        <w:lastRenderedPageBreak/>
        <w:t xml:space="preserve">women in </w:t>
      </w:r>
      <w:r w:rsidR="007738C1" w:rsidRPr="00A0593F">
        <w:rPr>
          <w:rFonts w:asciiTheme="minorHAnsi" w:hAnsiTheme="minorHAnsi" w:cstheme="minorHAnsi"/>
        </w:rPr>
        <w:t>the</w:t>
      </w:r>
      <w:r w:rsidR="000533BB" w:rsidRPr="00A0593F">
        <w:rPr>
          <w:rFonts w:asciiTheme="minorHAnsi" w:hAnsiTheme="minorHAnsi" w:cstheme="minorHAnsi"/>
        </w:rPr>
        <w:t xml:space="preserve"> accounts, and wanted to follow the</w:t>
      </w:r>
      <w:r w:rsidR="007738C1" w:rsidRPr="00A0593F">
        <w:rPr>
          <w:rFonts w:asciiTheme="minorHAnsi" w:hAnsiTheme="minorHAnsi" w:cstheme="minorHAnsi"/>
        </w:rPr>
        <w:t xml:space="preserve">m) than </w:t>
      </w:r>
      <w:r w:rsidR="0029601E" w:rsidRPr="00A0593F">
        <w:rPr>
          <w:rFonts w:asciiTheme="minorHAnsi" w:hAnsiTheme="minorHAnsi" w:cstheme="minorHAnsi"/>
        </w:rPr>
        <w:t>the thin ideal accounts</w:t>
      </w:r>
      <w:r w:rsidR="000533BB" w:rsidRPr="00A0593F">
        <w:rPr>
          <w:rFonts w:asciiTheme="minorHAnsi" w:hAnsiTheme="minorHAnsi" w:cstheme="minorHAnsi"/>
        </w:rPr>
        <w:t xml:space="preserve">. </w:t>
      </w:r>
      <w:r w:rsidR="003F289B" w:rsidRPr="00A0593F">
        <w:rPr>
          <w:rFonts w:asciiTheme="minorHAnsi" w:hAnsiTheme="minorHAnsi" w:cstheme="minorHAnsi"/>
        </w:rPr>
        <w:t xml:space="preserve">These findings echo those of Cohen et al. (2019a) and suggest that </w:t>
      </w:r>
      <w:r w:rsidR="00D05040" w:rsidRPr="00A0593F">
        <w:rPr>
          <w:rFonts w:asciiTheme="minorHAnsi" w:hAnsiTheme="minorHAnsi" w:cstheme="minorHAnsi"/>
        </w:rPr>
        <w:t>in addition to improving body satisfaction and negative mood, women generally like and want to engage with accounts portraying body positivity more than thin ideal accounts. Practically, this suggests that body positive</w:t>
      </w:r>
      <w:r w:rsidR="005C4160" w:rsidRPr="00A0593F">
        <w:rPr>
          <w:rFonts w:asciiTheme="minorHAnsi" w:hAnsiTheme="minorHAnsi" w:cstheme="minorHAnsi"/>
        </w:rPr>
        <w:t xml:space="preserve"> social media interventions may be</w:t>
      </w:r>
      <w:r w:rsidR="001C02AB" w:rsidRPr="00A0593F">
        <w:rPr>
          <w:rFonts w:asciiTheme="minorHAnsi" w:hAnsiTheme="minorHAnsi" w:cstheme="minorHAnsi"/>
        </w:rPr>
        <w:t xml:space="preserve"> something that women want to engage with.</w:t>
      </w:r>
    </w:p>
    <w:p w14:paraId="195BAFEF" w14:textId="0B122C11" w:rsidR="00D2515B" w:rsidRPr="00A0593F" w:rsidRDefault="009E027E" w:rsidP="458FA832">
      <w:pPr>
        <w:pStyle w:val="paragraph"/>
        <w:spacing w:before="0" w:beforeAutospacing="0" w:after="0" w:afterAutospacing="0" w:line="480" w:lineRule="auto"/>
        <w:jc w:val="center"/>
        <w:textAlignment w:val="baseline"/>
        <w:rPr>
          <w:rFonts w:asciiTheme="minorHAnsi" w:hAnsiTheme="minorHAnsi" w:cstheme="minorHAnsi"/>
        </w:rPr>
      </w:pPr>
      <w:r w:rsidRPr="00A0593F">
        <w:rPr>
          <w:rStyle w:val="normaltextrun"/>
          <w:rFonts w:asciiTheme="minorHAnsi" w:hAnsiTheme="minorHAnsi" w:cstheme="minorHAnsi"/>
          <w:b/>
          <w:bCs/>
        </w:rPr>
        <w:t xml:space="preserve">4.1 </w:t>
      </w:r>
      <w:r w:rsidR="50096B54" w:rsidRPr="00A0593F">
        <w:rPr>
          <w:rStyle w:val="normaltextrun"/>
          <w:rFonts w:asciiTheme="minorHAnsi" w:hAnsiTheme="minorHAnsi" w:cstheme="minorHAnsi"/>
          <w:b/>
          <w:bCs/>
        </w:rPr>
        <w:t>Limitations</w:t>
      </w:r>
    </w:p>
    <w:p w14:paraId="2B5BC187" w14:textId="76A84B2A" w:rsidR="00865CCE" w:rsidRPr="00A0593F" w:rsidRDefault="4F8E1961" w:rsidP="00141856">
      <w:pPr>
        <w:pStyle w:val="NoSpacing"/>
        <w:spacing w:line="480" w:lineRule="auto"/>
        <w:rPr>
          <w:rStyle w:val="normaltextrun"/>
          <w:rFonts w:cstheme="minorHAnsi"/>
        </w:rPr>
      </w:pPr>
      <w:r w:rsidRPr="00A0593F">
        <w:rPr>
          <w:rStyle w:val="normaltextrun"/>
          <w:rFonts w:cstheme="minorHAnsi"/>
        </w:rPr>
        <w:t xml:space="preserve">            </w:t>
      </w:r>
      <w:r w:rsidR="009B2CD4" w:rsidRPr="00A0593F">
        <w:rPr>
          <w:rStyle w:val="normaltextrun"/>
          <w:rFonts w:cstheme="minorHAnsi"/>
        </w:rPr>
        <w:t>One limitation of the current study is</w:t>
      </w:r>
      <w:r w:rsidRPr="00A0593F">
        <w:rPr>
          <w:rFonts w:cstheme="minorHAnsi"/>
        </w:rPr>
        <w:t xml:space="preserve"> that the levels of exposure were not </w:t>
      </w:r>
      <w:r w:rsidR="4E90B0B8" w:rsidRPr="00A0593F">
        <w:rPr>
          <w:rFonts w:cstheme="minorHAnsi"/>
        </w:rPr>
        <w:t xml:space="preserve">equivalent </w:t>
      </w:r>
      <w:r w:rsidRPr="00A0593F">
        <w:rPr>
          <w:rFonts w:cstheme="minorHAnsi"/>
        </w:rPr>
        <w:t xml:space="preserve">between the body positive </w:t>
      </w:r>
      <w:r w:rsidR="4258B093" w:rsidRPr="00A0593F">
        <w:rPr>
          <w:rFonts w:cstheme="minorHAnsi"/>
        </w:rPr>
        <w:t xml:space="preserve">conditions </w:t>
      </w:r>
      <w:r w:rsidRPr="00A0593F">
        <w:rPr>
          <w:rFonts w:cstheme="minorHAnsi"/>
        </w:rPr>
        <w:t xml:space="preserve">(17 posts) and the thin ideal </w:t>
      </w:r>
      <w:r w:rsidR="5CFFC7CA" w:rsidRPr="00A0593F">
        <w:rPr>
          <w:rFonts w:cstheme="minorHAnsi"/>
        </w:rPr>
        <w:t xml:space="preserve">condition </w:t>
      </w:r>
      <w:r w:rsidRPr="00A0593F">
        <w:rPr>
          <w:rFonts w:cstheme="minorHAnsi"/>
        </w:rPr>
        <w:t xml:space="preserve">(20 posts). Those exposed to Instagram posts depicting the thin ideal </w:t>
      </w:r>
      <w:r w:rsidR="00181583" w:rsidRPr="00A0593F">
        <w:rPr>
          <w:rFonts w:cstheme="minorHAnsi"/>
        </w:rPr>
        <w:t xml:space="preserve">therefore </w:t>
      </w:r>
      <w:r w:rsidRPr="00A0593F">
        <w:rPr>
          <w:rFonts w:cstheme="minorHAnsi"/>
        </w:rPr>
        <w:t xml:space="preserve">had slightly longer exposure </w:t>
      </w:r>
      <w:r w:rsidR="00181583" w:rsidRPr="00A0593F">
        <w:rPr>
          <w:rFonts w:cstheme="minorHAnsi"/>
        </w:rPr>
        <w:t>to the experimental stimuli c</w:t>
      </w:r>
      <w:r w:rsidRPr="00A0593F">
        <w:rPr>
          <w:rFonts w:cstheme="minorHAnsi"/>
        </w:rPr>
        <w:t xml:space="preserve">ompared to those who viewed body positive Instagram posts. </w:t>
      </w:r>
      <w:r w:rsidR="001B70CB" w:rsidRPr="00A0593F">
        <w:rPr>
          <w:rFonts w:cstheme="minorHAnsi"/>
        </w:rPr>
        <w:t>Therefore, f</w:t>
      </w:r>
      <w:r w:rsidRPr="00A0593F">
        <w:rPr>
          <w:rFonts w:cstheme="minorHAnsi"/>
        </w:rPr>
        <w:t xml:space="preserve">uture studies should ensure exposure </w:t>
      </w:r>
      <w:r w:rsidR="3C5BEF38" w:rsidRPr="00A0593F">
        <w:rPr>
          <w:rFonts w:cstheme="minorHAnsi"/>
        </w:rPr>
        <w:t xml:space="preserve">the number of </w:t>
      </w:r>
      <w:r w:rsidRPr="00A0593F">
        <w:rPr>
          <w:rFonts w:cstheme="minorHAnsi"/>
        </w:rPr>
        <w:t xml:space="preserve">stimuli is equal to </w:t>
      </w:r>
      <w:r w:rsidR="551306A7" w:rsidRPr="00A0593F">
        <w:rPr>
          <w:rFonts w:cstheme="minorHAnsi"/>
        </w:rPr>
        <w:t>improve</w:t>
      </w:r>
      <w:r w:rsidRPr="00A0593F">
        <w:rPr>
          <w:rFonts w:cstheme="minorHAnsi"/>
        </w:rPr>
        <w:t xml:space="preserve"> greater validity. </w:t>
      </w:r>
      <w:r w:rsidRPr="00A0593F">
        <w:rPr>
          <w:rStyle w:val="normaltextrun"/>
          <w:rFonts w:cstheme="minorHAnsi"/>
        </w:rPr>
        <w:t>Secondly</w:t>
      </w:r>
      <w:r w:rsidR="50096B54" w:rsidRPr="00A0593F">
        <w:rPr>
          <w:rStyle w:val="normaltextrun"/>
          <w:rFonts w:cstheme="minorHAnsi"/>
        </w:rPr>
        <w:t xml:space="preserve">, </w:t>
      </w:r>
      <w:r w:rsidR="005F160F" w:rsidRPr="00A0593F">
        <w:rPr>
          <w:rStyle w:val="normaltextrun"/>
          <w:rFonts w:cstheme="minorHAnsi"/>
        </w:rPr>
        <w:t xml:space="preserve">many of the experimental stimuli portrayed multiple aspects of body positivity (e.g., </w:t>
      </w:r>
      <w:r w:rsidR="0083578D" w:rsidRPr="00A0593F">
        <w:rPr>
          <w:rStyle w:val="normaltextrun"/>
          <w:rFonts w:cstheme="minorHAnsi"/>
        </w:rPr>
        <w:t>personal psychological literation and systemic change</w:t>
      </w:r>
      <w:r w:rsidR="0043024B" w:rsidRPr="00A0593F">
        <w:rPr>
          <w:rStyle w:val="normaltextrun"/>
          <w:rFonts w:cstheme="minorHAnsi"/>
        </w:rPr>
        <w:t>; Darwin &amp; Miller, 2011</w:t>
      </w:r>
      <w:r w:rsidR="005F160F" w:rsidRPr="00A0593F">
        <w:rPr>
          <w:rStyle w:val="normaltextrun"/>
          <w:rFonts w:cstheme="minorHAnsi"/>
        </w:rPr>
        <w:t>)</w:t>
      </w:r>
      <w:r w:rsidR="0083578D" w:rsidRPr="00A0593F">
        <w:rPr>
          <w:rStyle w:val="normaltextrun"/>
          <w:rFonts w:cstheme="minorHAnsi"/>
        </w:rPr>
        <w:t>. It is possible that different types of body positive content might have differing impacts on viewers. Therefore, future research should consider comparing these and other aspects such as focussing on functionality appreciation, rather than appearance.</w:t>
      </w:r>
      <w:r w:rsidR="00865CCE" w:rsidRPr="00A0593F">
        <w:rPr>
          <w:rStyle w:val="normaltextrun"/>
          <w:rFonts w:cstheme="minorHAnsi"/>
        </w:rPr>
        <w:t xml:space="preserve"> Additionally, some of the body positive photographs </w:t>
      </w:r>
      <w:r w:rsidR="008E1387" w:rsidRPr="00A0593F">
        <w:rPr>
          <w:rStyle w:val="normaltextrun"/>
          <w:rFonts w:cstheme="minorHAnsi"/>
        </w:rPr>
        <w:t>(</w:t>
      </w:r>
      <w:r w:rsidR="008E1387" w:rsidRPr="00A0593F">
        <w:rPr>
          <w:rStyle w:val="normaltextrun"/>
          <w:rFonts w:cstheme="minorHAnsi"/>
          <w:i/>
          <w:iCs/>
        </w:rPr>
        <w:t xml:space="preserve">n </w:t>
      </w:r>
      <w:r w:rsidR="008E1387" w:rsidRPr="00A0593F">
        <w:rPr>
          <w:rStyle w:val="normaltextrun"/>
          <w:rFonts w:cstheme="minorHAnsi"/>
        </w:rPr>
        <w:t xml:space="preserve">= </w:t>
      </w:r>
      <w:r w:rsidR="00861787" w:rsidRPr="00A0593F">
        <w:rPr>
          <w:rStyle w:val="normaltextrun"/>
          <w:rFonts w:cstheme="minorHAnsi"/>
        </w:rPr>
        <w:t>3</w:t>
      </w:r>
      <w:r w:rsidR="008E1387" w:rsidRPr="00A0593F">
        <w:rPr>
          <w:rStyle w:val="normaltextrun"/>
          <w:rFonts w:cstheme="minorHAnsi"/>
        </w:rPr>
        <w:t>)</w:t>
      </w:r>
      <w:r w:rsidR="00F719BA" w:rsidRPr="00A0593F">
        <w:rPr>
          <w:rStyle w:val="normaltextrun"/>
          <w:rFonts w:cstheme="minorHAnsi"/>
        </w:rPr>
        <w:t xml:space="preserve"> </w:t>
      </w:r>
      <w:r w:rsidR="00865CCE" w:rsidRPr="00A0593F">
        <w:rPr>
          <w:rStyle w:val="normaltextrun"/>
          <w:rFonts w:cstheme="minorHAnsi"/>
        </w:rPr>
        <w:t xml:space="preserve">depicted </w:t>
      </w:r>
      <w:r w:rsidR="00640678" w:rsidRPr="00A0593F">
        <w:rPr>
          <w:rStyle w:val="normaltextrun"/>
          <w:rFonts w:cstheme="minorHAnsi"/>
        </w:rPr>
        <w:t>self-affirmation quotes rather than just pictures of a broad range of bodies. This was due to the stimuli being replicated from Cohen et al’s study; however,</w:t>
      </w:r>
      <w:r w:rsidR="00A2652C" w:rsidRPr="00A0593F">
        <w:rPr>
          <w:rStyle w:val="normaltextrun"/>
          <w:rFonts w:cstheme="minorHAnsi"/>
        </w:rPr>
        <w:t xml:space="preserve"> this </w:t>
      </w:r>
      <w:r w:rsidR="00FF27D2" w:rsidRPr="00A0593F">
        <w:rPr>
          <w:rStyle w:val="normaltextrun"/>
          <w:rFonts w:cstheme="minorHAnsi"/>
        </w:rPr>
        <w:t>blurs the boundaries between the body positive image and caption conditions somewhat</w:t>
      </w:r>
      <w:r w:rsidR="00A2652C" w:rsidRPr="00A0593F">
        <w:rPr>
          <w:rStyle w:val="normaltextrun"/>
          <w:rFonts w:cstheme="minorHAnsi"/>
        </w:rPr>
        <w:t xml:space="preserve">. Therefore, </w:t>
      </w:r>
      <w:r w:rsidR="007B538F" w:rsidRPr="00A0593F">
        <w:rPr>
          <w:rStyle w:val="normaltextrun"/>
          <w:rFonts w:cstheme="minorHAnsi"/>
        </w:rPr>
        <w:t xml:space="preserve">this study should be replicated using </w:t>
      </w:r>
      <w:r w:rsidR="00893ECC" w:rsidRPr="00A0593F">
        <w:rPr>
          <w:rStyle w:val="normaltextrun"/>
          <w:rFonts w:cstheme="minorHAnsi"/>
        </w:rPr>
        <w:t>stimuli that</w:t>
      </w:r>
      <w:r w:rsidR="006F1B23" w:rsidRPr="00A0593F">
        <w:rPr>
          <w:rStyle w:val="normaltextrun"/>
          <w:rFonts w:cstheme="minorHAnsi"/>
        </w:rPr>
        <w:t xml:space="preserve"> more clearly</w:t>
      </w:r>
      <w:r w:rsidR="00893ECC" w:rsidRPr="00A0593F">
        <w:rPr>
          <w:rStyle w:val="normaltextrun"/>
          <w:rFonts w:cstheme="minorHAnsi"/>
        </w:rPr>
        <w:t xml:space="preserve"> fits into each condition (e.g., photographs of women with diverse bodies)</w:t>
      </w:r>
      <w:r w:rsidR="007B4D4E" w:rsidRPr="00A0593F">
        <w:rPr>
          <w:rStyle w:val="normaltextrun"/>
          <w:rFonts w:cstheme="minorHAnsi"/>
        </w:rPr>
        <w:t>.</w:t>
      </w:r>
    </w:p>
    <w:p w14:paraId="67B17144" w14:textId="00462C38" w:rsidR="00121AD5" w:rsidRPr="00A0593F" w:rsidRDefault="56BD4354" w:rsidP="000C4479">
      <w:pPr>
        <w:pStyle w:val="NoSpacing"/>
        <w:spacing w:line="480" w:lineRule="auto"/>
        <w:ind w:firstLine="720"/>
        <w:rPr>
          <w:rStyle w:val="eop"/>
          <w:rFonts w:cstheme="minorHAnsi"/>
        </w:rPr>
      </w:pPr>
      <w:r w:rsidRPr="00A0593F">
        <w:rPr>
          <w:rStyle w:val="normaltextrun"/>
          <w:rFonts w:cstheme="minorHAnsi"/>
        </w:rPr>
        <w:t>Further</w:t>
      </w:r>
      <w:r w:rsidR="5382DB95" w:rsidRPr="00A0593F">
        <w:rPr>
          <w:rStyle w:val="normaltextrun"/>
          <w:rFonts w:cstheme="minorHAnsi"/>
        </w:rPr>
        <w:t xml:space="preserve">, </w:t>
      </w:r>
      <w:r w:rsidR="12906880" w:rsidRPr="00A0593F">
        <w:rPr>
          <w:rStyle w:val="normaltextrun"/>
          <w:rFonts w:cstheme="minorHAnsi"/>
        </w:rPr>
        <w:t>if developed</w:t>
      </w:r>
      <w:r w:rsidR="4F8E1961" w:rsidRPr="00A0593F">
        <w:rPr>
          <w:rStyle w:val="normaltextrun"/>
          <w:rFonts w:cstheme="minorHAnsi"/>
        </w:rPr>
        <w:t>, a state measure of broad conceptualisations of beauty should be utilised to fully understand the effect on body positive Instagram posts. Additionally,</w:t>
      </w:r>
      <w:r w:rsidR="50096B54" w:rsidRPr="00A0593F">
        <w:rPr>
          <w:rStyle w:val="normaltextrun"/>
          <w:rFonts w:cstheme="minorHAnsi"/>
        </w:rPr>
        <w:t xml:space="preserve"> to </w:t>
      </w:r>
      <w:r w:rsidR="50096B54" w:rsidRPr="00A0593F">
        <w:rPr>
          <w:rStyle w:val="normaltextrun"/>
          <w:rFonts w:cstheme="minorHAnsi"/>
        </w:rPr>
        <w:lastRenderedPageBreak/>
        <w:t xml:space="preserve">limit possible demand </w:t>
      </w:r>
      <w:r w:rsidR="41DFB00E" w:rsidRPr="00A0593F">
        <w:rPr>
          <w:rStyle w:val="normaltextrun"/>
          <w:rFonts w:cstheme="minorHAnsi"/>
        </w:rPr>
        <w:t xml:space="preserve">characteristics, </w:t>
      </w:r>
      <w:r w:rsidR="50096B54" w:rsidRPr="00A0593F">
        <w:rPr>
          <w:rStyle w:val="normaltextrun"/>
          <w:rFonts w:cstheme="minorHAnsi"/>
        </w:rPr>
        <w:t>the current study lacked pre-exposure measures of body appreciation, self-objectification</w:t>
      </w:r>
      <w:r w:rsidR="00D01F3E" w:rsidRPr="00A0593F">
        <w:rPr>
          <w:rStyle w:val="normaltextrun"/>
          <w:rFonts w:cstheme="minorHAnsi"/>
        </w:rPr>
        <w:t>,</w:t>
      </w:r>
      <w:r w:rsidR="50096B54" w:rsidRPr="00A0593F">
        <w:rPr>
          <w:rStyle w:val="normaltextrun"/>
          <w:rFonts w:cstheme="minorHAnsi"/>
        </w:rPr>
        <w:t xml:space="preserve"> and broad conceptualisations of beauty. Future research might consider a study design that allows for pre</w:t>
      </w:r>
      <w:r w:rsidR="00E92B3E" w:rsidRPr="00A0593F">
        <w:rPr>
          <w:rStyle w:val="normaltextrun"/>
          <w:rFonts w:cstheme="minorHAnsi"/>
        </w:rPr>
        <w:t>-</w:t>
      </w:r>
      <w:r w:rsidR="50096B54" w:rsidRPr="00A0593F">
        <w:rPr>
          <w:rStyle w:val="normaltextrun"/>
          <w:rFonts w:cstheme="minorHAnsi"/>
        </w:rPr>
        <w:t>and</w:t>
      </w:r>
      <w:r w:rsidR="00E92B3E" w:rsidRPr="00A0593F">
        <w:rPr>
          <w:rStyle w:val="normaltextrun"/>
          <w:rFonts w:cstheme="minorHAnsi"/>
        </w:rPr>
        <w:t>-</w:t>
      </w:r>
      <w:r w:rsidR="50096B54" w:rsidRPr="00A0593F">
        <w:rPr>
          <w:rStyle w:val="normaltextrun"/>
          <w:rFonts w:cstheme="minorHAnsi"/>
        </w:rPr>
        <w:t>post measurement of these variables</w:t>
      </w:r>
      <w:r w:rsidR="00D01F3E" w:rsidRPr="00A0593F">
        <w:rPr>
          <w:rStyle w:val="normaltextrun"/>
          <w:rFonts w:cstheme="minorHAnsi"/>
        </w:rPr>
        <w:t>, such as collecting pre-measures a week before the experiment</w:t>
      </w:r>
      <w:r w:rsidR="50096B54" w:rsidRPr="00A0593F">
        <w:rPr>
          <w:rStyle w:val="normaltextrun"/>
          <w:rFonts w:cstheme="minorHAnsi"/>
        </w:rPr>
        <w:t xml:space="preserve">.  </w:t>
      </w:r>
      <w:r w:rsidR="60310CBF" w:rsidRPr="00A0593F">
        <w:rPr>
          <w:rStyle w:val="normaltextrun"/>
          <w:rFonts w:cstheme="minorHAnsi"/>
        </w:rPr>
        <w:t xml:space="preserve">Similarly, future studies may prefer to use alternative validated measures of mood which are widely used in body image research, such as the Positive and Negative </w:t>
      </w:r>
      <w:r w:rsidR="56391132" w:rsidRPr="00A0593F">
        <w:rPr>
          <w:rStyle w:val="normaltextrun"/>
          <w:rFonts w:cstheme="minorHAnsi"/>
        </w:rPr>
        <w:t>A</w:t>
      </w:r>
      <w:r w:rsidR="5409CD8C" w:rsidRPr="00A0593F">
        <w:rPr>
          <w:rStyle w:val="normaltextrun"/>
          <w:rFonts w:cstheme="minorHAnsi"/>
        </w:rPr>
        <w:t xml:space="preserve">ffect </w:t>
      </w:r>
      <w:r w:rsidR="44852CD4" w:rsidRPr="00A0593F">
        <w:rPr>
          <w:rStyle w:val="normaltextrun"/>
          <w:rFonts w:cstheme="minorHAnsi"/>
        </w:rPr>
        <w:t>S</w:t>
      </w:r>
      <w:r w:rsidR="60310CBF" w:rsidRPr="00A0593F">
        <w:rPr>
          <w:rStyle w:val="normaltextrun"/>
          <w:rFonts w:cstheme="minorHAnsi"/>
        </w:rPr>
        <w:t xml:space="preserve">chedule (Watson et al., 1988) and short form assessments (Thompson, 2007). </w:t>
      </w:r>
      <w:r w:rsidR="4F8E1961" w:rsidRPr="00A0593F">
        <w:rPr>
          <w:rStyle w:val="normaltextrun"/>
          <w:rFonts w:cstheme="minorHAnsi"/>
        </w:rPr>
        <w:t>Lastly,</w:t>
      </w:r>
      <w:r w:rsidR="50096B54" w:rsidRPr="00A0593F">
        <w:rPr>
          <w:rStyle w:val="normaltextrun"/>
          <w:rFonts w:cstheme="minorHAnsi"/>
        </w:rPr>
        <w:t xml:space="preserve"> the posts were taken from real Instagram posts to enhance ecological validity and reduce bias. However, the body positive caption only and the body positive image only Instagram exposure conditions were not ecologically valid as body positive Instagram posts do not typically display a caption without an image, or vice versa, consequently limiting the replicability of real-world effects.</w:t>
      </w:r>
      <w:r w:rsidR="50096B54" w:rsidRPr="00A0593F">
        <w:rPr>
          <w:rStyle w:val="eop"/>
          <w:rFonts w:cstheme="minorHAnsi"/>
        </w:rPr>
        <w:t> </w:t>
      </w:r>
    </w:p>
    <w:p w14:paraId="0DBAE81C" w14:textId="78002873" w:rsidR="00D2515B" w:rsidRPr="00A0593F" w:rsidRDefault="50096B54" w:rsidP="00AA164C">
      <w:pPr>
        <w:pStyle w:val="paragraph"/>
        <w:numPr>
          <w:ilvl w:val="0"/>
          <w:numId w:val="14"/>
        </w:numPr>
        <w:spacing w:before="0" w:beforeAutospacing="0" w:after="0" w:afterAutospacing="0" w:line="480" w:lineRule="auto"/>
        <w:jc w:val="center"/>
        <w:textAlignment w:val="baseline"/>
        <w:rPr>
          <w:rFonts w:asciiTheme="minorHAnsi" w:hAnsiTheme="minorHAnsi" w:cstheme="minorHAnsi"/>
        </w:rPr>
      </w:pPr>
      <w:r w:rsidRPr="00A0593F">
        <w:rPr>
          <w:rStyle w:val="normaltextrun"/>
          <w:rFonts w:asciiTheme="minorHAnsi" w:hAnsiTheme="minorHAnsi" w:cstheme="minorHAnsi"/>
          <w:b/>
          <w:bCs/>
        </w:rPr>
        <w:t>Conclusion</w:t>
      </w:r>
    </w:p>
    <w:p w14:paraId="03CC1B7A" w14:textId="4CA3A35E" w:rsidR="004237D7" w:rsidRPr="00A0593F" w:rsidRDefault="00D2515B" w:rsidP="00656C57">
      <w:pPr>
        <w:pStyle w:val="paragraph"/>
        <w:spacing w:before="0" w:beforeAutospacing="0" w:after="0" w:afterAutospacing="0" w:line="480" w:lineRule="auto"/>
        <w:ind w:firstLine="720"/>
        <w:jc w:val="both"/>
        <w:textAlignment w:val="baseline"/>
        <w:rPr>
          <w:rStyle w:val="normaltextrun"/>
          <w:rFonts w:cstheme="minorHAnsi"/>
        </w:rPr>
      </w:pPr>
      <w:r w:rsidRPr="00A0593F">
        <w:rPr>
          <w:rStyle w:val="normaltextrun"/>
          <w:rFonts w:asciiTheme="minorHAnsi" w:hAnsiTheme="minorHAnsi" w:cstheme="minorHAnsi"/>
        </w:rPr>
        <w:t>Despite the limitations, the present study contributes to the growing positive body image literature by demonstrating that exposure to body positive Instagram posts improves young women’s body satisfaction and negative mood in comparison to viewing thin-ideal Instagram posts</w:t>
      </w:r>
      <w:r w:rsidR="00346C1E" w:rsidRPr="00A0593F">
        <w:rPr>
          <w:rStyle w:val="normaltextrun"/>
          <w:rFonts w:asciiTheme="minorHAnsi" w:hAnsiTheme="minorHAnsi" w:cstheme="minorHAnsi"/>
        </w:rPr>
        <w:t xml:space="preserve"> and that women like and want to engage with body positive content over thin ideal content</w:t>
      </w:r>
      <w:r w:rsidRPr="00A0593F">
        <w:rPr>
          <w:rStyle w:val="normaltextrun"/>
          <w:rFonts w:asciiTheme="minorHAnsi" w:hAnsiTheme="minorHAnsi" w:cstheme="minorHAnsi"/>
        </w:rPr>
        <w:t>.</w:t>
      </w:r>
      <w:r w:rsidR="00346C1E" w:rsidRPr="00A0593F">
        <w:rPr>
          <w:rStyle w:val="normaltextrun"/>
          <w:rFonts w:asciiTheme="minorHAnsi" w:hAnsiTheme="minorHAnsi" w:cstheme="minorHAnsi"/>
        </w:rPr>
        <w:t xml:space="preserve"> </w:t>
      </w:r>
      <w:r w:rsidR="00F4415A" w:rsidRPr="00A0593F">
        <w:rPr>
          <w:rStyle w:val="normaltextrun"/>
          <w:rFonts w:asciiTheme="minorHAnsi" w:hAnsiTheme="minorHAnsi" w:cstheme="minorHAnsi"/>
        </w:rPr>
        <w:t xml:space="preserve">Additionally, the findings suggest that </w:t>
      </w:r>
      <w:r w:rsidR="00486C17" w:rsidRPr="00A0593F">
        <w:rPr>
          <w:rStyle w:val="normaltextrun"/>
          <w:rFonts w:asciiTheme="minorHAnsi" w:hAnsiTheme="minorHAnsi" w:cstheme="minorHAnsi"/>
        </w:rPr>
        <w:t xml:space="preserve">it may be important to include both body positive images and captions </w:t>
      </w:r>
      <w:r w:rsidR="004237D7" w:rsidRPr="00A0593F">
        <w:rPr>
          <w:rStyle w:val="normaltextrun"/>
          <w:rFonts w:asciiTheme="minorHAnsi" w:hAnsiTheme="minorHAnsi" w:cstheme="minorHAnsi"/>
        </w:rPr>
        <w:t>for</w:t>
      </w:r>
      <w:r w:rsidR="00217038" w:rsidRPr="00A0593F">
        <w:rPr>
          <w:rStyle w:val="normaltextrun"/>
          <w:rFonts w:asciiTheme="minorHAnsi" w:hAnsiTheme="minorHAnsi" w:cstheme="minorHAnsi"/>
        </w:rPr>
        <w:t xml:space="preserve"> them to be effective</w:t>
      </w:r>
      <w:r w:rsidR="00C93F4C" w:rsidRPr="00A0593F">
        <w:rPr>
          <w:rStyle w:val="normaltextrun"/>
          <w:rFonts w:asciiTheme="minorHAnsi" w:hAnsiTheme="minorHAnsi" w:cstheme="minorHAnsi"/>
        </w:rPr>
        <w:t xml:space="preserve"> for most women</w:t>
      </w:r>
      <w:r w:rsidR="00217038" w:rsidRPr="00A0593F">
        <w:rPr>
          <w:rStyle w:val="normaltextrun"/>
          <w:rFonts w:asciiTheme="minorHAnsi" w:hAnsiTheme="minorHAnsi" w:cstheme="minorHAnsi"/>
        </w:rPr>
        <w:t xml:space="preserve">. </w:t>
      </w:r>
      <w:r w:rsidR="004237D7" w:rsidRPr="00A0593F">
        <w:rPr>
          <w:rStyle w:val="normaltextrun"/>
          <w:rFonts w:asciiTheme="minorHAnsi" w:hAnsiTheme="minorHAnsi" w:cstheme="minorHAnsi"/>
        </w:rPr>
        <w:t xml:space="preserve">Future research should look to measure state broad conceptualisations of beauty and </w:t>
      </w:r>
      <w:r w:rsidR="001C109B" w:rsidRPr="00A0593F">
        <w:rPr>
          <w:rStyle w:val="normaltextrun"/>
          <w:rFonts w:asciiTheme="minorHAnsi" w:hAnsiTheme="minorHAnsi" w:cstheme="minorHAnsi"/>
        </w:rPr>
        <w:t xml:space="preserve">assess self-objectification pre- and post-exposure to better determine whether body positive content is associated with these </w:t>
      </w:r>
      <w:r w:rsidR="0011277D" w:rsidRPr="00A0593F">
        <w:rPr>
          <w:rStyle w:val="normaltextrun"/>
          <w:rFonts w:asciiTheme="minorHAnsi" w:hAnsiTheme="minorHAnsi" w:cstheme="minorHAnsi"/>
        </w:rPr>
        <w:t>constructs</w:t>
      </w:r>
      <w:r w:rsidR="001C109B" w:rsidRPr="00A0593F">
        <w:rPr>
          <w:rStyle w:val="normaltextrun"/>
          <w:rFonts w:asciiTheme="minorHAnsi" w:hAnsiTheme="minorHAnsi" w:cstheme="minorHAnsi"/>
        </w:rPr>
        <w:t>.</w:t>
      </w:r>
      <w:r w:rsidR="00C93F4C" w:rsidRPr="00A0593F">
        <w:rPr>
          <w:rStyle w:val="normaltextrun"/>
          <w:rFonts w:asciiTheme="minorHAnsi" w:hAnsiTheme="minorHAnsi" w:cstheme="minorHAnsi"/>
        </w:rPr>
        <w:t xml:space="preserve"> Additionally, it would be useful to consider whether certain types of </w:t>
      </w:r>
      <w:r w:rsidR="32C88446" w:rsidRPr="00A0593F">
        <w:rPr>
          <w:rStyle w:val="normaltextrun"/>
          <w:rFonts w:asciiTheme="minorHAnsi" w:hAnsiTheme="minorHAnsi" w:cstheme="minorHAnsi"/>
        </w:rPr>
        <w:t>captions</w:t>
      </w:r>
      <w:r w:rsidR="00C93F4C" w:rsidRPr="00A0593F">
        <w:rPr>
          <w:rStyle w:val="normaltextrun"/>
          <w:rFonts w:asciiTheme="minorHAnsi" w:hAnsiTheme="minorHAnsi" w:cstheme="minorHAnsi"/>
        </w:rPr>
        <w:t xml:space="preserve"> are better at harnessing the effects of body positivity.</w:t>
      </w:r>
      <w:r w:rsidR="001C109B" w:rsidRPr="00A0593F">
        <w:rPr>
          <w:rStyle w:val="normaltextrun"/>
          <w:rFonts w:asciiTheme="minorHAnsi" w:hAnsiTheme="minorHAnsi" w:cstheme="minorHAnsi"/>
        </w:rPr>
        <w:t xml:space="preserve"> </w:t>
      </w:r>
      <w:r w:rsidR="00DA45C6" w:rsidRPr="00A0593F">
        <w:rPr>
          <w:rStyle w:val="normaltextrun"/>
          <w:rFonts w:asciiTheme="minorHAnsi" w:hAnsiTheme="minorHAnsi" w:cstheme="minorHAnsi"/>
        </w:rPr>
        <w:t>In practical terms</w:t>
      </w:r>
      <w:r w:rsidRPr="00A0593F">
        <w:rPr>
          <w:rStyle w:val="normaltextrun"/>
          <w:rFonts w:asciiTheme="minorHAnsi" w:hAnsiTheme="minorHAnsi" w:cstheme="minorHAnsi"/>
        </w:rPr>
        <w:t xml:space="preserve">, the findings from this study suggest that </w:t>
      </w:r>
      <w:r w:rsidR="00DA45C6" w:rsidRPr="00A0593F">
        <w:rPr>
          <w:rStyle w:val="normaltextrun"/>
          <w:rFonts w:asciiTheme="minorHAnsi" w:hAnsiTheme="minorHAnsi" w:cstheme="minorHAnsi"/>
        </w:rPr>
        <w:t>following</w:t>
      </w:r>
      <w:r w:rsidRPr="00A0593F">
        <w:rPr>
          <w:rStyle w:val="normaltextrun"/>
          <w:rFonts w:asciiTheme="minorHAnsi" w:hAnsiTheme="minorHAnsi" w:cstheme="minorHAnsi"/>
        </w:rPr>
        <w:t xml:space="preserve"> body positive content on social media </w:t>
      </w:r>
      <w:r w:rsidR="00DA45C6" w:rsidRPr="00A0593F">
        <w:rPr>
          <w:rStyle w:val="normaltextrun"/>
          <w:rFonts w:asciiTheme="minorHAnsi" w:hAnsiTheme="minorHAnsi" w:cstheme="minorHAnsi"/>
        </w:rPr>
        <w:t>may</w:t>
      </w:r>
      <w:r w:rsidRPr="00A0593F">
        <w:rPr>
          <w:rStyle w:val="normaltextrun"/>
          <w:rFonts w:asciiTheme="minorHAnsi" w:hAnsiTheme="minorHAnsi" w:cstheme="minorHAnsi"/>
        </w:rPr>
        <w:t xml:space="preserve"> improve body image and mood</w:t>
      </w:r>
      <w:r w:rsidR="00DA45C6" w:rsidRPr="00A0593F">
        <w:rPr>
          <w:rStyle w:val="normaltextrun"/>
          <w:rFonts w:asciiTheme="minorHAnsi" w:hAnsiTheme="minorHAnsi" w:cstheme="minorHAnsi"/>
        </w:rPr>
        <w:t xml:space="preserve"> in young women</w:t>
      </w:r>
      <w:r w:rsidRPr="00A0593F">
        <w:rPr>
          <w:rStyle w:val="normaltextrun"/>
          <w:rFonts w:asciiTheme="minorHAnsi" w:hAnsiTheme="minorHAnsi" w:cstheme="minorHAnsi"/>
        </w:rPr>
        <w:t>.</w:t>
      </w:r>
      <w:r w:rsidR="004237D7" w:rsidRPr="00A0593F">
        <w:rPr>
          <w:rStyle w:val="normaltextrun"/>
          <w:rFonts w:cstheme="minorHAnsi"/>
        </w:rPr>
        <w:br w:type="page"/>
      </w:r>
    </w:p>
    <w:p w14:paraId="5B5410EF" w14:textId="07D31360" w:rsidR="00D2515B" w:rsidRPr="00A0593F" w:rsidRDefault="00D2515B" w:rsidP="00AA164C">
      <w:pPr>
        <w:pStyle w:val="paragraph"/>
        <w:spacing w:before="0" w:beforeAutospacing="0" w:after="0" w:afterAutospacing="0" w:line="480" w:lineRule="auto"/>
        <w:ind w:left="1080"/>
        <w:jc w:val="center"/>
        <w:textAlignment w:val="baseline"/>
        <w:rPr>
          <w:rFonts w:asciiTheme="minorHAnsi" w:hAnsiTheme="minorHAnsi" w:cstheme="minorHAnsi"/>
        </w:rPr>
      </w:pPr>
      <w:r w:rsidRPr="00A0593F">
        <w:rPr>
          <w:rStyle w:val="normaltextrun"/>
          <w:rFonts w:asciiTheme="minorHAnsi" w:hAnsiTheme="minorHAnsi" w:cstheme="minorHAnsi"/>
          <w:b/>
          <w:bCs/>
        </w:rPr>
        <w:lastRenderedPageBreak/>
        <w:t>References</w:t>
      </w:r>
    </w:p>
    <w:p w14:paraId="6C47C1C0" w14:textId="5C114735" w:rsidR="00D2515B" w:rsidRPr="00A0593F" w:rsidRDefault="00D2515B" w:rsidP="009F2F0E">
      <w:pPr>
        <w:spacing w:line="480" w:lineRule="auto"/>
        <w:ind w:left="1440" w:hanging="720"/>
        <w:rPr>
          <w:rFonts w:cstheme="minorHAnsi"/>
        </w:rPr>
      </w:pPr>
      <w:r w:rsidRPr="00A0593F">
        <w:rPr>
          <w:rFonts w:cstheme="minorHAnsi"/>
        </w:rPr>
        <w:t>Andrew, R., Tiggemann, M., &amp; Clark, L. (2015). Predictors of intuitive eating in adolescent girls. </w:t>
      </w:r>
      <w:r w:rsidRPr="00A0593F">
        <w:rPr>
          <w:rFonts w:cstheme="minorHAnsi"/>
          <w:i/>
          <w:iCs/>
        </w:rPr>
        <w:t xml:space="preserve">Journal of </w:t>
      </w:r>
      <w:r w:rsidR="52612955" w:rsidRPr="00A0593F">
        <w:rPr>
          <w:rFonts w:cstheme="minorHAnsi"/>
          <w:i/>
          <w:iCs/>
        </w:rPr>
        <w:t>A</w:t>
      </w:r>
      <w:r w:rsidRPr="00A0593F">
        <w:rPr>
          <w:rFonts w:cstheme="minorHAnsi"/>
          <w:i/>
          <w:iCs/>
        </w:rPr>
        <w:t xml:space="preserve">dolescent </w:t>
      </w:r>
      <w:r w:rsidR="68E9B742" w:rsidRPr="00A0593F">
        <w:rPr>
          <w:rFonts w:cstheme="minorHAnsi"/>
          <w:i/>
          <w:iCs/>
        </w:rPr>
        <w:t>H</w:t>
      </w:r>
      <w:r w:rsidRPr="00A0593F">
        <w:rPr>
          <w:rFonts w:cstheme="minorHAnsi"/>
          <w:i/>
          <w:iCs/>
        </w:rPr>
        <w:t>ealth</w:t>
      </w:r>
      <w:r w:rsidRPr="00A0593F">
        <w:rPr>
          <w:rFonts w:cstheme="minorHAnsi"/>
        </w:rPr>
        <w:t>, 56 (2), 209-214</w:t>
      </w:r>
      <w:r w:rsidRPr="00A0593F">
        <w:rPr>
          <w:rStyle w:val="normaltextrun"/>
          <w:rFonts w:eastAsia="Times New Roman"/>
          <w:lang w:eastAsia="en-GB"/>
        </w:rPr>
        <w:t>. </w:t>
      </w:r>
      <w:hyperlink r:id="rId14" w:tgtFrame="_blank" w:tooltip="Persistent link using digital object identifier" w:history="1">
        <w:r w:rsidR="003A1052" w:rsidRPr="00A0593F">
          <w:rPr>
            <w:rStyle w:val="normaltextrun"/>
            <w:rFonts w:eastAsia="Times New Roman"/>
            <w:lang w:eastAsia="en-GB"/>
          </w:rPr>
          <w:t>https://doi.org/10.1016/j.jadohealth.2014.09.005</w:t>
        </w:r>
      </w:hyperlink>
    </w:p>
    <w:p w14:paraId="17E0E2F5" w14:textId="3A5681CB" w:rsidR="00D2515B" w:rsidRPr="00A0593F" w:rsidRDefault="50096B54" w:rsidP="353CF48F">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Andrew, R., Tiggemann, M., &amp; Clark, L. (2016). Predictors and health-related outcomes of positive body image in adolescent girls: a prospective study.</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Developmental </w:t>
      </w:r>
      <w:r w:rsidR="5BF210D2" w:rsidRPr="00A0593F">
        <w:rPr>
          <w:rStyle w:val="normaltextrun"/>
          <w:rFonts w:asciiTheme="minorHAnsi" w:hAnsiTheme="minorHAnsi" w:cstheme="minorHAnsi"/>
          <w:i/>
          <w:iCs/>
        </w:rPr>
        <w:t>P</w:t>
      </w:r>
      <w:r w:rsidRPr="00A0593F">
        <w:rPr>
          <w:rStyle w:val="normaltextrun"/>
          <w:rFonts w:asciiTheme="minorHAnsi" w:hAnsiTheme="minorHAnsi" w:cstheme="minorHAnsi"/>
          <w:i/>
          <w:iCs/>
        </w:rPr>
        <w:t>sychology, 52</w:t>
      </w:r>
      <w:r w:rsidRPr="00A0593F">
        <w:rPr>
          <w:rStyle w:val="normaltextrun"/>
          <w:rFonts w:asciiTheme="minorHAnsi" w:hAnsiTheme="minorHAnsi" w:cstheme="minorHAnsi"/>
        </w:rPr>
        <w:t>(3) ,463-474.</w:t>
      </w:r>
      <w:r w:rsidR="3A57E485" w:rsidRPr="00A0593F">
        <w:rPr>
          <w:rStyle w:val="normaltextrun"/>
          <w:rFonts w:asciiTheme="minorHAnsi" w:hAnsiTheme="minorHAnsi" w:cstheme="minorHAnsi"/>
        </w:rPr>
        <w:t xml:space="preserve"> </w:t>
      </w:r>
      <w:r w:rsidR="00071CAC" w:rsidRPr="00A0593F">
        <w:rPr>
          <w:rStyle w:val="normaltextrun"/>
          <w:rFonts w:asciiTheme="minorHAnsi" w:hAnsiTheme="minorHAnsi" w:cstheme="minorHAnsi"/>
        </w:rPr>
        <w:t>http://dx.doi.org/10.1037/dev0000095</w:t>
      </w:r>
    </w:p>
    <w:p w14:paraId="3503C253" w14:textId="594C111C" w:rsidR="00D2515B" w:rsidRPr="00A0593F" w:rsidRDefault="00D2515B" w:rsidP="353CF48F">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w:t>
      </w:r>
      <w:r w:rsidRPr="00A0593F">
        <w:rPr>
          <w:rStyle w:val="eop"/>
          <w:rFonts w:asciiTheme="minorHAnsi" w:hAnsiTheme="minorHAnsi" w:cstheme="minorHAnsi"/>
        </w:rPr>
        <w:t> </w:t>
      </w:r>
      <w:r w:rsidRPr="00A0593F">
        <w:rPr>
          <w:rStyle w:val="normaltextrun"/>
          <w:rFonts w:asciiTheme="minorHAnsi" w:hAnsiTheme="minorHAnsi" w:cstheme="minorHAnsi"/>
        </w:rPr>
        <w:t>Aubrey, J.S. (2006). Effects of sexually objectifying media on self-objectification and body surveillance in undergraduates: Results of a 2-year panel study.</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Journal of </w:t>
      </w:r>
      <w:r w:rsidR="1EB6F963" w:rsidRPr="00A0593F">
        <w:rPr>
          <w:rStyle w:val="normaltextrun"/>
          <w:rFonts w:asciiTheme="minorHAnsi" w:hAnsiTheme="minorHAnsi" w:cstheme="minorHAnsi"/>
          <w:i/>
          <w:iCs/>
        </w:rPr>
        <w:t>C</w:t>
      </w:r>
      <w:r w:rsidRPr="00A0593F">
        <w:rPr>
          <w:rStyle w:val="normaltextrun"/>
          <w:rFonts w:asciiTheme="minorHAnsi" w:hAnsiTheme="minorHAnsi" w:cstheme="minorHAnsi"/>
          <w:i/>
          <w:iCs/>
        </w:rPr>
        <w:t>ommunication</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56</w:t>
      </w:r>
      <w:r w:rsidRPr="00A0593F">
        <w:rPr>
          <w:rStyle w:val="normaltextrun"/>
          <w:rFonts w:asciiTheme="minorHAnsi" w:hAnsiTheme="minorHAnsi" w:cstheme="minorHAnsi"/>
        </w:rPr>
        <w:t xml:space="preserve">(2), 366-386. </w:t>
      </w:r>
      <w:r w:rsidR="0006497B" w:rsidRPr="00A0593F">
        <w:rPr>
          <w:rFonts w:asciiTheme="minorHAnsi" w:hAnsiTheme="minorHAnsi" w:cstheme="minorHAnsi"/>
          <w:sz w:val="23"/>
          <w:szCs w:val="23"/>
          <w:shd w:val="clear" w:color="auto" w:fill="FFFFFF"/>
        </w:rPr>
        <w:t>https://doi.org/10.1111/j.1460-2466.2006.00024.x</w:t>
      </w:r>
    </w:p>
    <w:p w14:paraId="6C42B441" w14:textId="5919F1E8"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w:t>
      </w:r>
      <w:r w:rsidRPr="00A0593F">
        <w:rPr>
          <w:rStyle w:val="eop"/>
          <w:rFonts w:asciiTheme="minorHAnsi" w:hAnsiTheme="minorHAnsi" w:cstheme="minorHAnsi"/>
        </w:rPr>
        <w:t> </w:t>
      </w:r>
      <w:r w:rsidRPr="00A0593F">
        <w:rPr>
          <w:rStyle w:val="normaltextrun"/>
          <w:rFonts w:asciiTheme="minorHAnsi" w:hAnsiTheme="minorHAnsi" w:cstheme="minorHAnsi"/>
        </w:rPr>
        <w:t>Augustus-Horvath, C.L., &amp; Tylka, T.L. (2011). The acceptance model of intuitive eating: A comparison of women in emerging adulthood, early adulthood and middle adulthood.</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Journal of </w:t>
      </w:r>
      <w:r w:rsidR="00D91D5C" w:rsidRPr="00A0593F">
        <w:rPr>
          <w:rStyle w:val="normaltextrun"/>
          <w:rFonts w:asciiTheme="minorHAnsi" w:hAnsiTheme="minorHAnsi" w:cstheme="minorHAnsi"/>
          <w:i/>
          <w:iCs/>
        </w:rPr>
        <w:t>C</w:t>
      </w:r>
      <w:r w:rsidRPr="00A0593F">
        <w:rPr>
          <w:rStyle w:val="normaltextrun"/>
          <w:rFonts w:asciiTheme="minorHAnsi" w:hAnsiTheme="minorHAnsi" w:cstheme="minorHAnsi"/>
          <w:i/>
          <w:iCs/>
        </w:rPr>
        <w:t xml:space="preserve">ounselling </w:t>
      </w:r>
      <w:r w:rsidR="00D91D5C" w:rsidRPr="00A0593F">
        <w:rPr>
          <w:rStyle w:val="normaltextrun"/>
          <w:rFonts w:asciiTheme="minorHAnsi" w:hAnsiTheme="minorHAnsi" w:cstheme="minorHAnsi"/>
          <w:i/>
          <w:iCs/>
        </w:rPr>
        <w:t>P</w:t>
      </w:r>
      <w:r w:rsidRPr="00A0593F">
        <w:rPr>
          <w:rStyle w:val="normaltextrun"/>
          <w:rFonts w:asciiTheme="minorHAnsi" w:hAnsiTheme="minorHAnsi" w:cstheme="minorHAnsi"/>
          <w:i/>
          <w:iCs/>
        </w:rPr>
        <w:t>sychology, 58</w:t>
      </w:r>
      <w:r w:rsidRPr="00A0593F">
        <w:rPr>
          <w:rStyle w:val="normaltextrun"/>
          <w:rFonts w:asciiTheme="minorHAnsi" w:hAnsiTheme="minorHAnsi" w:cstheme="minorHAnsi"/>
        </w:rPr>
        <w:t xml:space="preserve">(1), 110-125. </w:t>
      </w:r>
      <w:r w:rsidR="003A1C0B" w:rsidRPr="00A0593F">
        <w:rPr>
          <w:rFonts w:asciiTheme="minorHAnsi" w:hAnsiTheme="minorHAnsi" w:cstheme="minorHAnsi"/>
          <w:sz w:val="23"/>
          <w:szCs w:val="23"/>
          <w:shd w:val="clear" w:color="auto" w:fill="FFFFFF"/>
        </w:rPr>
        <w:t>https://doi.org/10.1037/a0022129</w:t>
      </w:r>
    </w:p>
    <w:p w14:paraId="560A141A" w14:textId="1D1FACB7"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xml:space="preserve">Avalos, L., Tylka, T.L., &amp; Wood-Barcalow, N. (2005). The </w:t>
      </w:r>
      <w:r w:rsidR="008C6539" w:rsidRPr="00A0593F">
        <w:rPr>
          <w:rStyle w:val="normaltextrun"/>
          <w:rFonts w:asciiTheme="minorHAnsi" w:hAnsiTheme="minorHAnsi" w:cstheme="minorHAnsi"/>
        </w:rPr>
        <w:t>B</w:t>
      </w:r>
      <w:r w:rsidRPr="00A0593F">
        <w:rPr>
          <w:rStyle w:val="normaltextrun"/>
          <w:rFonts w:asciiTheme="minorHAnsi" w:hAnsiTheme="minorHAnsi" w:cstheme="minorHAnsi"/>
        </w:rPr>
        <w:t xml:space="preserve">ody </w:t>
      </w:r>
      <w:r w:rsidR="008C6539" w:rsidRPr="00A0593F">
        <w:rPr>
          <w:rStyle w:val="normaltextrun"/>
          <w:rFonts w:asciiTheme="minorHAnsi" w:hAnsiTheme="minorHAnsi" w:cstheme="minorHAnsi"/>
        </w:rPr>
        <w:t>A</w:t>
      </w:r>
      <w:r w:rsidRPr="00A0593F">
        <w:rPr>
          <w:rStyle w:val="normaltextrun"/>
          <w:rFonts w:asciiTheme="minorHAnsi" w:hAnsiTheme="minorHAnsi" w:cstheme="minorHAnsi"/>
        </w:rPr>
        <w:t xml:space="preserve">ppreciation </w:t>
      </w:r>
      <w:r w:rsidR="008C6539" w:rsidRPr="00A0593F">
        <w:rPr>
          <w:rStyle w:val="normaltextrun"/>
          <w:rFonts w:asciiTheme="minorHAnsi" w:hAnsiTheme="minorHAnsi" w:cstheme="minorHAnsi"/>
        </w:rPr>
        <w:t>S</w:t>
      </w:r>
      <w:r w:rsidRPr="00A0593F">
        <w:rPr>
          <w:rStyle w:val="normaltextrun"/>
          <w:rFonts w:asciiTheme="minorHAnsi" w:hAnsiTheme="minorHAnsi" w:cstheme="minorHAnsi"/>
        </w:rPr>
        <w:t>cale: Development and psychometric evaluation.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Body</w:t>
      </w:r>
      <w:r w:rsidR="00472285" w:rsidRPr="00A0593F">
        <w:rPr>
          <w:rStyle w:val="normaltextrun"/>
          <w:rFonts w:asciiTheme="minorHAnsi" w:hAnsiTheme="minorHAnsi" w:cstheme="minorHAnsi"/>
          <w:i/>
          <w:iCs/>
        </w:rPr>
        <w:t xml:space="preserve"> </w:t>
      </w:r>
      <w:r w:rsidR="00D91D5C"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2</w:t>
      </w:r>
      <w:r w:rsidRPr="00A0593F">
        <w:rPr>
          <w:rStyle w:val="normaltextrun"/>
          <w:rFonts w:asciiTheme="minorHAnsi" w:hAnsiTheme="minorHAnsi" w:cstheme="minorHAnsi"/>
        </w:rPr>
        <w:t>(3), 285-297.</w:t>
      </w:r>
      <w:r w:rsidR="00472285" w:rsidRPr="00A0593F">
        <w:rPr>
          <w:rStyle w:val="normaltextrun"/>
          <w:rFonts w:asciiTheme="minorHAnsi" w:hAnsiTheme="minorHAnsi" w:cstheme="minorHAnsi"/>
        </w:rPr>
        <w:t xml:space="preserve"> </w:t>
      </w:r>
      <w:r w:rsidR="009E2374" w:rsidRPr="00A0593F">
        <w:rPr>
          <w:rFonts w:asciiTheme="minorHAnsi" w:hAnsiTheme="minorHAnsi" w:cstheme="minorHAnsi"/>
          <w:sz w:val="23"/>
          <w:szCs w:val="23"/>
          <w:shd w:val="clear" w:color="auto" w:fill="FFFFFF"/>
        </w:rPr>
        <w:t>https://doi.org/10.1037/a0022129</w:t>
      </w:r>
    </w:p>
    <w:p w14:paraId="5A59B4FB" w14:textId="00186DBF"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Baker, N.,</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Ferszt</w:t>
      </w:r>
      <w:proofErr w:type="spellEnd"/>
      <w:r w:rsidRPr="00A0593F">
        <w:rPr>
          <w:rStyle w:val="normaltextrun"/>
          <w:rFonts w:asciiTheme="minorHAnsi" w:hAnsiTheme="minorHAnsi" w:cstheme="minorHAnsi"/>
        </w:rPr>
        <w:t>, G.,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Breines</w:t>
      </w:r>
      <w:proofErr w:type="spellEnd"/>
      <w:r w:rsidRPr="00A0593F">
        <w:rPr>
          <w:rStyle w:val="normaltextrun"/>
          <w:rFonts w:asciiTheme="minorHAnsi" w:hAnsiTheme="minorHAnsi" w:cstheme="minorHAnsi"/>
        </w:rPr>
        <w:t>, J. (2019). A Qualitative study exploring female college students’ Instagram use and body image.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Cyberpsychology, </w:t>
      </w:r>
      <w:r w:rsidR="00E753EB" w:rsidRPr="00A0593F">
        <w:rPr>
          <w:rStyle w:val="normaltextrun"/>
          <w:rFonts w:asciiTheme="minorHAnsi" w:hAnsiTheme="minorHAnsi" w:cstheme="minorHAnsi"/>
          <w:i/>
          <w:iCs/>
        </w:rPr>
        <w:t>B</w:t>
      </w:r>
      <w:r w:rsidRPr="00A0593F">
        <w:rPr>
          <w:rStyle w:val="normaltextrun"/>
          <w:rFonts w:asciiTheme="minorHAnsi" w:hAnsiTheme="minorHAnsi" w:cstheme="minorHAnsi"/>
          <w:i/>
          <w:iCs/>
        </w:rPr>
        <w:t xml:space="preserve">ehaviour and </w:t>
      </w:r>
      <w:r w:rsidR="00E753EB" w:rsidRPr="00A0593F">
        <w:rPr>
          <w:rStyle w:val="normaltextrun"/>
          <w:rFonts w:asciiTheme="minorHAnsi" w:hAnsiTheme="minorHAnsi" w:cstheme="minorHAnsi"/>
          <w:i/>
          <w:iCs/>
        </w:rPr>
        <w:t>S</w:t>
      </w:r>
      <w:r w:rsidRPr="00A0593F">
        <w:rPr>
          <w:rStyle w:val="normaltextrun"/>
          <w:rFonts w:asciiTheme="minorHAnsi" w:hAnsiTheme="minorHAnsi" w:cstheme="minorHAnsi"/>
          <w:i/>
          <w:iCs/>
        </w:rPr>
        <w:t xml:space="preserve">ocial </w:t>
      </w:r>
      <w:r w:rsidR="00E753EB" w:rsidRPr="00A0593F">
        <w:rPr>
          <w:rStyle w:val="normaltextrun"/>
          <w:rFonts w:asciiTheme="minorHAnsi" w:hAnsiTheme="minorHAnsi" w:cstheme="minorHAnsi"/>
          <w:i/>
          <w:iCs/>
        </w:rPr>
        <w:t>N</w:t>
      </w:r>
      <w:r w:rsidRPr="00A0593F">
        <w:rPr>
          <w:rStyle w:val="normaltextrun"/>
          <w:rFonts w:asciiTheme="minorHAnsi" w:hAnsiTheme="minorHAnsi" w:cstheme="minorHAnsi"/>
          <w:i/>
          <w:iCs/>
        </w:rPr>
        <w:t>etworking</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22</w:t>
      </w:r>
      <w:r w:rsidRPr="00A0593F">
        <w:rPr>
          <w:rStyle w:val="normaltextrun"/>
          <w:rFonts w:asciiTheme="minorHAnsi" w:hAnsiTheme="minorHAnsi" w:cstheme="minorHAnsi"/>
        </w:rPr>
        <w:t>(4), 277-28</w:t>
      </w:r>
      <w:r w:rsidRPr="00A0593F">
        <w:rPr>
          <w:sz w:val="23"/>
          <w:szCs w:val="23"/>
          <w:shd w:val="clear" w:color="auto" w:fill="FFFFFF"/>
        </w:rPr>
        <w:t>2</w:t>
      </w:r>
      <w:r w:rsidRPr="00A0593F">
        <w:rPr>
          <w:rFonts w:asciiTheme="minorHAnsi" w:hAnsiTheme="minorHAnsi" w:cstheme="minorHAnsi"/>
          <w:sz w:val="23"/>
          <w:szCs w:val="23"/>
          <w:shd w:val="clear" w:color="auto" w:fill="FFFFFF"/>
        </w:rPr>
        <w:t>.</w:t>
      </w:r>
      <w:r w:rsidR="0014086E" w:rsidRPr="00A0593F">
        <w:rPr>
          <w:rFonts w:asciiTheme="minorHAnsi" w:hAnsiTheme="minorHAnsi" w:cstheme="minorHAnsi"/>
          <w:sz w:val="23"/>
          <w:szCs w:val="23"/>
          <w:shd w:val="clear" w:color="auto" w:fill="FFFFFF"/>
        </w:rPr>
        <w:t xml:space="preserve"> </w:t>
      </w:r>
      <w:hyperlink r:id="rId15" w:history="1">
        <w:r w:rsidR="00827473" w:rsidRPr="00A0593F">
          <w:rPr>
            <w:rStyle w:val="Hyperlink"/>
            <w:rFonts w:asciiTheme="minorHAnsi" w:hAnsiTheme="minorHAnsi" w:cstheme="minorHAnsi"/>
            <w:color w:val="auto"/>
            <w:sz w:val="23"/>
            <w:szCs w:val="23"/>
            <w:u w:val="none"/>
            <w:shd w:val="clear" w:color="auto" w:fill="FFFFFF"/>
          </w:rPr>
          <w:t>https://doi.org/10.1089/cyber.2018.0420</w:t>
        </w:r>
      </w:hyperlink>
    </w:p>
    <w:p w14:paraId="3E80D794" w14:textId="693894AD"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lastRenderedPageBreak/>
        <w:t>Betz, D.R., &amp; Ramsey, L.R. (2017). Should women be ‘All About</w:t>
      </w:r>
      <w:r w:rsidRPr="00A0593F">
        <w:rPr>
          <w:rStyle w:val="apple-converted-space"/>
          <w:rFonts w:asciiTheme="minorHAnsi" w:hAnsiTheme="minorHAnsi" w:cstheme="minorHAnsi"/>
        </w:rPr>
        <w:t> </w:t>
      </w:r>
      <w:r w:rsidRPr="00A0593F">
        <w:rPr>
          <w:rStyle w:val="normaltextrun"/>
          <w:rFonts w:asciiTheme="minorHAnsi" w:hAnsiTheme="minorHAnsi" w:cstheme="minorHAnsi"/>
        </w:rPr>
        <w:t>The</w:t>
      </w:r>
      <w:r w:rsidRPr="00A0593F">
        <w:rPr>
          <w:rStyle w:val="apple-converted-space"/>
          <w:rFonts w:asciiTheme="minorHAnsi" w:hAnsiTheme="minorHAnsi" w:cstheme="minorHAnsi"/>
        </w:rPr>
        <w:t> </w:t>
      </w:r>
      <w:r w:rsidRPr="00A0593F">
        <w:rPr>
          <w:rStyle w:val="normaltextrun"/>
          <w:rFonts w:asciiTheme="minorHAnsi" w:hAnsiTheme="minorHAnsi" w:cstheme="minorHAnsi"/>
        </w:rPr>
        <w:t>Bass?’ Diverse body-ideal messages and women’s body image.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E753E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22</w:t>
      </w:r>
      <w:r w:rsidRPr="00A0593F">
        <w:rPr>
          <w:rStyle w:val="normaltextrun"/>
          <w:rFonts w:asciiTheme="minorHAnsi" w:hAnsiTheme="minorHAnsi" w:cstheme="minorHAnsi"/>
        </w:rPr>
        <w:t>, 18-31.</w:t>
      </w:r>
      <w:r w:rsidR="00472285" w:rsidRPr="00A0593F">
        <w:rPr>
          <w:rStyle w:val="normaltextrun"/>
          <w:rFonts w:asciiTheme="minorHAnsi" w:hAnsiTheme="minorHAnsi" w:cstheme="minorHAnsi"/>
        </w:rPr>
        <w:t xml:space="preserve"> </w:t>
      </w:r>
      <w:r w:rsidR="0005584C" w:rsidRPr="00A0593F">
        <w:rPr>
          <w:rFonts w:asciiTheme="minorHAnsi" w:hAnsiTheme="minorHAnsi" w:cstheme="minorHAnsi"/>
          <w:sz w:val="23"/>
          <w:szCs w:val="23"/>
          <w:shd w:val="clear" w:color="auto" w:fill="FFFFFF"/>
        </w:rPr>
        <w:t>https://doi.org/10.1016/j.bodyim.2017.04.004</w:t>
      </w:r>
    </w:p>
    <w:p w14:paraId="7009C976" w14:textId="3AACA177"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Brown, Z., &amp; Tiggemann, M. (2016). Attractive celebrity and peer images on Instagram: effect on women’s mood and body image.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E753E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19</w:t>
      </w:r>
      <w:r w:rsidRPr="00A0593F">
        <w:rPr>
          <w:rStyle w:val="normaltextrun"/>
          <w:rFonts w:asciiTheme="minorHAnsi" w:hAnsiTheme="minorHAnsi" w:cstheme="minorHAnsi"/>
        </w:rPr>
        <w:t xml:space="preserve">(2), 37-43. </w:t>
      </w:r>
      <w:r w:rsidR="00EC5B5C" w:rsidRPr="00A0593F">
        <w:rPr>
          <w:rStyle w:val="eop"/>
          <w:rFonts w:asciiTheme="minorHAnsi" w:hAnsiTheme="minorHAnsi" w:cstheme="minorHAnsi"/>
        </w:rPr>
        <w:t>https://doi.org/10.1016/j.bodyim.2016.08.007</w:t>
      </w:r>
    </w:p>
    <w:p w14:paraId="4282B57E" w14:textId="111F728C"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Calogero, R.M. (2013). Objects don’t</w:t>
      </w:r>
      <w:r w:rsidRPr="00A0593F">
        <w:rPr>
          <w:rStyle w:val="apple-converted-space"/>
          <w:rFonts w:asciiTheme="minorHAnsi" w:hAnsiTheme="minorHAnsi" w:cstheme="minorHAnsi"/>
        </w:rPr>
        <w:t> </w:t>
      </w:r>
      <w:r w:rsidRPr="00A0593F">
        <w:rPr>
          <w:rStyle w:val="normaltextrun"/>
          <w:rFonts w:asciiTheme="minorHAnsi" w:hAnsiTheme="minorHAnsi" w:cstheme="minorHAnsi"/>
        </w:rPr>
        <w:t>object:</w:t>
      </w:r>
      <w:r w:rsidRPr="00A0593F">
        <w:rPr>
          <w:rStyle w:val="apple-converted-space"/>
          <w:rFonts w:asciiTheme="minorHAnsi" w:hAnsiTheme="minorHAnsi" w:cstheme="minorHAnsi"/>
        </w:rPr>
        <w:t> </w:t>
      </w:r>
      <w:r w:rsidR="00AF4D45" w:rsidRPr="00A0593F">
        <w:rPr>
          <w:rStyle w:val="apple-converted-space"/>
          <w:rFonts w:asciiTheme="minorHAnsi" w:hAnsiTheme="minorHAnsi" w:cstheme="minorHAnsi"/>
        </w:rPr>
        <w:t>E</w:t>
      </w:r>
      <w:r w:rsidRPr="00A0593F">
        <w:rPr>
          <w:rStyle w:val="normaltextrun"/>
          <w:rFonts w:asciiTheme="minorHAnsi" w:hAnsiTheme="minorHAnsi" w:cstheme="minorHAnsi"/>
        </w:rPr>
        <w:t>vidence that self-objectification disrupts women’s social activism.</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Psychology </w:t>
      </w:r>
      <w:r w:rsidR="00E753EB" w:rsidRPr="00A0593F">
        <w:rPr>
          <w:rStyle w:val="normaltextrun"/>
          <w:rFonts w:asciiTheme="minorHAnsi" w:hAnsiTheme="minorHAnsi" w:cstheme="minorHAnsi"/>
          <w:i/>
          <w:iCs/>
        </w:rPr>
        <w:t>S</w:t>
      </w:r>
      <w:r w:rsidRPr="00A0593F">
        <w:rPr>
          <w:rStyle w:val="normaltextrun"/>
          <w:rFonts w:asciiTheme="minorHAnsi" w:hAnsiTheme="minorHAnsi" w:cstheme="minorHAnsi"/>
          <w:i/>
          <w:iCs/>
        </w:rPr>
        <w:t>cience, 24</w:t>
      </w:r>
      <w:r w:rsidRPr="00A0593F">
        <w:rPr>
          <w:rStyle w:val="normaltextrun"/>
          <w:rFonts w:asciiTheme="minorHAnsi" w:hAnsiTheme="minorHAnsi" w:cstheme="minorHAnsi"/>
        </w:rPr>
        <w:t xml:space="preserve">(3), 312-318. </w:t>
      </w:r>
      <w:r w:rsidR="0005584C"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10.1177/0956797612452574 </w:t>
      </w:r>
      <w:r w:rsidRPr="00A0593F">
        <w:rPr>
          <w:rStyle w:val="eop"/>
          <w:rFonts w:asciiTheme="minorHAnsi" w:hAnsiTheme="minorHAnsi" w:cstheme="minorHAnsi"/>
        </w:rPr>
        <w:t> </w:t>
      </w:r>
    </w:p>
    <w:p w14:paraId="2B7985E8" w14:textId="4194AEAE"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Cohen, R.,</w:t>
      </w:r>
      <w:r w:rsidRPr="00A0593F">
        <w:rPr>
          <w:rStyle w:val="apple-converted-space"/>
          <w:rFonts w:asciiTheme="minorHAnsi" w:hAnsiTheme="minorHAnsi" w:cstheme="minorHAnsi"/>
        </w:rPr>
        <w:t> </w:t>
      </w:r>
      <w:r w:rsidRPr="00A0593F">
        <w:rPr>
          <w:rStyle w:val="normaltextrun"/>
          <w:rFonts w:asciiTheme="minorHAnsi" w:hAnsiTheme="minorHAnsi" w:cstheme="minorHAnsi"/>
        </w:rPr>
        <w:t>Fardouly, J., Newton-John, T., &amp; Slater, A. (2019a). #BoPo on Instagram: An experimental investigation of the effects of viewing body positive content on young women’s mood and body image.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New </w:t>
      </w:r>
      <w:r w:rsidR="00E753EB" w:rsidRPr="00A0593F">
        <w:rPr>
          <w:rStyle w:val="normaltextrun"/>
          <w:rFonts w:asciiTheme="minorHAnsi" w:hAnsiTheme="minorHAnsi" w:cstheme="minorHAnsi"/>
          <w:i/>
          <w:iCs/>
        </w:rPr>
        <w:t>M</w:t>
      </w:r>
      <w:r w:rsidRPr="00A0593F">
        <w:rPr>
          <w:rStyle w:val="normaltextrun"/>
          <w:rFonts w:asciiTheme="minorHAnsi" w:hAnsiTheme="minorHAnsi" w:cstheme="minorHAnsi"/>
          <w:i/>
          <w:iCs/>
        </w:rPr>
        <w:t xml:space="preserve">edia and </w:t>
      </w:r>
      <w:r w:rsidR="00E753EB" w:rsidRPr="00A0593F">
        <w:rPr>
          <w:rStyle w:val="normaltextrun"/>
          <w:rFonts w:asciiTheme="minorHAnsi" w:hAnsiTheme="minorHAnsi" w:cstheme="minorHAnsi"/>
          <w:i/>
          <w:iCs/>
        </w:rPr>
        <w:t>S</w:t>
      </w:r>
      <w:r w:rsidRPr="00A0593F">
        <w:rPr>
          <w:rStyle w:val="normaltextrun"/>
          <w:rFonts w:asciiTheme="minorHAnsi" w:hAnsiTheme="minorHAnsi" w:cstheme="minorHAnsi"/>
          <w:i/>
          <w:iCs/>
        </w:rPr>
        <w:t>ociety, 21</w:t>
      </w:r>
      <w:r w:rsidRPr="00A0593F">
        <w:rPr>
          <w:rStyle w:val="normaltextrun"/>
          <w:rFonts w:asciiTheme="minorHAnsi" w:hAnsiTheme="minorHAnsi" w:cstheme="minorHAnsi"/>
        </w:rPr>
        <w:t xml:space="preserve">(7), 1546-1564. </w:t>
      </w:r>
      <w:r w:rsidR="00B756CF"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10.1177/1461444819826530 </w:t>
      </w:r>
      <w:r w:rsidRPr="00A0593F">
        <w:rPr>
          <w:rStyle w:val="eop"/>
          <w:rFonts w:asciiTheme="minorHAnsi" w:hAnsiTheme="minorHAnsi" w:cstheme="minorHAnsi"/>
        </w:rPr>
        <w:t> </w:t>
      </w:r>
    </w:p>
    <w:p w14:paraId="7012D4AB" w14:textId="7FFE188E"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Cohen, R., Irwin, L., Newton-John, T., &amp; Slater, A. (2019b). #bodypositivity: A content analysis of body positive accounts on Instagram.</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E753E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29</w:t>
      </w:r>
      <w:r w:rsidRPr="00A0593F">
        <w:rPr>
          <w:rStyle w:val="normaltextrun"/>
          <w:rFonts w:asciiTheme="minorHAnsi" w:hAnsiTheme="minorHAnsi" w:cstheme="minorHAnsi"/>
        </w:rPr>
        <w:t>, 47-57.</w:t>
      </w:r>
      <w:r w:rsidR="00472285" w:rsidRPr="00A0593F">
        <w:rPr>
          <w:rStyle w:val="normaltextrun"/>
          <w:rFonts w:asciiTheme="minorHAnsi" w:hAnsiTheme="minorHAnsi" w:cstheme="minorHAnsi"/>
        </w:rPr>
        <w:t xml:space="preserve"> </w:t>
      </w:r>
      <w:r w:rsidR="00B756CF"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10.1016/j.bodyim.2019.02.007 </w:t>
      </w:r>
    </w:p>
    <w:p w14:paraId="43452BE2" w14:textId="52010D80" w:rsidR="00D2515B" w:rsidRPr="00A0593F" w:rsidRDefault="00D2515B" w:rsidP="009F2F0E">
      <w:pPr>
        <w:pStyle w:val="paragraph"/>
        <w:spacing w:before="0" w:beforeAutospacing="0" w:after="0" w:afterAutospacing="0" w:line="480" w:lineRule="auto"/>
        <w:ind w:left="1440" w:hanging="720"/>
        <w:textAlignment w:val="baseline"/>
        <w:rPr>
          <w:rStyle w:val="eop"/>
          <w:rFonts w:asciiTheme="minorHAnsi" w:hAnsiTheme="minorHAnsi" w:cstheme="minorHAnsi"/>
        </w:rPr>
      </w:pPr>
      <w:r w:rsidRPr="00A0593F">
        <w:rPr>
          <w:rStyle w:val="normaltextrun"/>
          <w:rFonts w:asciiTheme="minorHAnsi" w:hAnsiTheme="minorHAnsi" w:cstheme="minorHAnsi"/>
        </w:rPr>
        <w:t>Cohen, R., Newton-John, T., &amp; Slater, A. (2017). The relationship between Facebook and Instagram appearance-focused activities and body image concerns in young women.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E753E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23</w:t>
      </w:r>
      <w:r w:rsidRPr="00A0593F">
        <w:rPr>
          <w:rStyle w:val="normaltextrun"/>
          <w:rFonts w:asciiTheme="minorHAnsi" w:hAnsiTheme="minorHAnsi" w:cstheme="minorHAnsi"/>
        </w:rPr>
        <w:t>, 183-187.</w:t>
      </w:r>
      <w:r w:rsidR="00472285" w:rsidRPr="00A0593F">
        <w:rPr>
          <w:rStyle w:val="normaltextrun"/>
          <w:rFonts w:asciiTheme="minorHAnsi" w:hAnsiTheme="minorHAnsi" w:cstheme="minorHAnsi"/>
        </w:rPr>
        <w:t xml:space="preserve"> </w:t>
      </w:r>
      <w:r w:rsidR="00B756CF"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10.1016/j.bodyim.2017.10.002 </w:t>
      </w:r>
      <w:r w:rsidRPr="00A0593F">
        <w:rPr>
          <w:rStyle w:val="eop"/>
          <w:rFonts w:asciiTheme="minorHAnsi" w:hAnsiTheme="minorHAnsi" w:cstheme="minorHAnsi"/>
        </w:rPr>
        <w:t> </w:t>
      </w:r>
      <w:r w:rsidR="50096B54" w:rsidRPr="00A0593F">
        <w:rPr>
          <w:rStyle w:val="normaltextrun"/>
          <w:rFonts w:asciiTheme="minorHAnsi" w:hAnsiTheme="minorHAnsi" w:cstheme="minorHAnsi"/>
        </w:rPr>
        <w:t> </w:t>
      </w:r>
      <w:r w:rsidR="50096B54" w:rsidRPr="00A0593F">
        <w:rPr>
          <w:rStyle w:val="eop"/>
          <w:rFonts w:asciiTheme="minorHAnsi" w:hAnsiTheme="minorHAnsi" w:cstheme="minorHAnsi"/>
        </w:rPr>
        <w:t> </w:t>
      </w:r>
    </w:p>
    <w:p w14:paraId="0E64BBAA" w14:textId="5A5021AF" w:rsidR="00410ABC" w:rsidRPr="00A0593F" w:rsidRDefault="00905169" w:rsidP="009F2F0E">
      <w:pPr>
        <w:pStyle w:val="paragraph"/>
        <w:spacing w:before="0" w:beforeAutospacing="0" w:after="0" w:afterAutospacing="0" w:line="480" w:lineRule="auto"/>
        <w:ind w:left="1440" w:hanging="720"/>
        <w:textAlignment w:val="baseline"/>
        <w:rPr>
          <w:rStyle w:val="normaltextrun"/>
          <w:rFonts w:asciiTheme="minorHAnsi" w:hAnsiTheme="minorHAnsi" w:cstheme="minorHAnsi"/>
        </w:rPr>
      </w:pPr>
      <w:r w:rsidRPr="00A0593F">
        <w:rPr>
          <w:rStyle w:val="normaltextrun"/>
          <w:rFonts w:asciiTheme="minorHAnsi" w:hAnsiTheme="minorHAnsi" w:cstheme="minorHAnsi"/>
        </w:rPr>
        <w:t>Cohen, R., Newton-John, T., &amp; Slater, A. (2021). The case for body positivity on social media: Perspectives on current advances and future directions. </w:t>
      </w:r>
      <w:r w:rsidRPr="00A0593F">
        <w:rPr>
          <w:rStyle w:val="normaltextrun"/>
          <w:rFonts w:asciiTheme="minorHAnsi" w:hAnsiTheme="minorHAnsi" w:cstheme="minorHAnsi"/>
          <w:i/>
          <w:iCs/>
        </w:rPr>
        <w:t xml:space="preserve">Journal of </w:t>
      </w:r>
      <w:r w:rsidR="00E753EB" w:rsidRPr="00A0593F">
        <w:rPr>
          <w:rStyle w:val="normaltextrun"/>
          <w:rFonts w:asciiTheme="minorHAnsi" w:hAnsiTheme="minorHAnsi" w:cstheme="minorHAnsi"/>
        </w:rPr>
        <w:t>H</w:t>
      </w:r>
      <w:r w:rsidRPr="00A0593F">
        <w:rPr>
          <w:rStyle w:val="normaltextrun"/>
          <w:rFonts w:asciiTheme="minorHAnsi" w:hAnsiTheme="minorHAnsi" w:cstheme="minorHAnsi"/>
        </w:rPr>
        <w:t xml:space="preserve">ealth </w:t>
      </w:r>
      <w:r w:rsidR="00E753EB" w:rsidRPr="00A0593F">
        <w:rPr>
          <w:rStyle w:val="normaltextrun"/>
          <w:rFonts w:asciiTheme="minorHAnsi" w:hAnsiTheme="minorHAnsi" w:cstheme="minorHAnsi"/>
        </w:rPr>
        <w:t>P</w:t>
      </w:r>
      <w:r w:rsidRPr="00A0593F">
        <w:rPr>
          <w:rStyle w:val="normaltextrun"/>
          <w:rFonts w:asciiTheme="minorHAnsi" w:hAnsiTheme="minorHAnsi" w:cstheme="minorHAnsi"/>
        </w:rPr>
        <w:t>sychology, 26(13), 2365-2373.</w:t>
      </w:r>
      <w:r w:rsidR="001C43EB" w:rsidRPr="00A0593F">
        <w:rPr>
          <w:rStyle w:val="normaltextrun"/>
          <w:rFonts w:asciiTheme="minorHAnsi" w:hAnsiTheme="minorHAnsi" w:cstheme="minorHAnsi"/>
        </w:rPr>
        <w:t xml:space="preserve"> </w:t>
      </w:r>
      <w:hyperlink r:id="rId16" w:history="1">
        <w:r w:rsidR="001C43EB" w:rsidRPr="00A0593F">
          <w:rPr>
            <w:rStyle w:val="Hyperlink"/>
            <w:rFonts w:asciiTheme="minorHAnsi" w:hAnsiTheme="minorHAnsi" w:cstheme="minorHAnsi"/>
            <w:color w:val="auto"/>
            <w:u w:val="none"/>
          </w:rPr>
          <w:t>https://doi.org/10.1177/1359105320912450</w:t>
        </w:r>
      </w:hyperlink>
    </w:p>
    <w:p w14:paraId="4FB16780" w14:textId="417228A2" w:rsidR="00D2515B" w:rsidRPr="00A0593F" w:rsidRDefault="00D2515B" w:rsidP="009F2F0E">
      <w:pPr>
        <w:pStyle w:val="paragraph"/>
        <w:spacing w:before="0" w:beforeAutospacing="0" w:after="0" w:afterAutospacing="0" w:line="480" w:lineRule="auto"/>
        <w:ind w:left="1440" w:hanging="720"/>
        <w:textAlignment w:val="baseline"/>
        <w:rPr>
          <w:rStyle w:val="eop"/>
          <w:rFonts w:asciiTheme="minorHAnsi" w:hAnsiTheme="minorHAnsi" w:cstheme="minorHAnsi"/>
        </w:rPr>
      </w:pPr>
      <w:proofErr w:type="spellStart"/>
      <w:r w:rsidRPr="00A0593F">
        <w:rPr>
          <w:rStyle w:val="normaltextrun"/>
          <w:rFonts w:asciiTheme="minorHAnsi" w:hAnsiTheme="minorHAnsi" w:cstheme="minorHAnsi"/>
        </w:rPr>
        <w:lastRenderedPageBreak/>
        <w:t>Cwynar</w:t>
      </w:r>
      <w:proofErr w:type="spellEnd"/>
      <w:r w:rsidRPr="00A0593F">
        <w:rPr>
          <w:rStyle w:val="normaltextrun"/>
          <w:rFonts w:asciiTheme="minorHAnsi" w:hAnsiTheme="minorHAnsi" w:cstheme="minorHAnsi"/>
        </w:rPr>
        <w:t xml:space="preserve">-Horta, J. (2016). The </w:t>
      </w:r>
      <w:r w:rsidR="0053155E" w:rsidRPr="00A0593F">
        <w:rPr>
          <w:rStyle w:val="normaltextrun"/>
          <w:rFonts w:asciiTheme="minorHAnsi" w:hAnsiTheme="minorHAnsi" w:cstheme="minorHAnsi"/>
        </w:rPr>
        <w:t>c</w:t>
      </w:r>
      <w:r w:rsidRPr="00A0593F">
        <w:rPr>
          <w:rStyle w:val="normaltextrun"/>
          <w:rFonts w:asciiTheme="minorHAnsi" w:hAnsiTheme="minorHAnsi" w:cstheme="minorHAnsi"/>
        </w:rPr>
        <w:t xml:space="preserve">ommodification of the </w:t>
      </w:r>
      <w:r w:rsidR="00C7523B" w:rsidRPr="00A0593F">
        <w:rPr>
          <w:rStyle w:val="normaltextrun"/>
          <w:rFonts w:asciiTheme="minorHAnsi" w:hAnsiTheme="minorHAnsi" w:cstheme="minorHAnsi"/>
        </w:rPr>
        <w:t>b</w:t>
      </w:r>
      <w:r w:rsidRPr="00A0593F">
        <w:rPr>
          <w:rStyle w:val="normaltextrun"/>
          <w:rFonts w:asciiTheme="minorHAnsi" w:hAnsiTheme="minorHAnsi" w:cstheme="minorHAnsi"/>
        </w:rPr>
        <w:t xml:space="preserve">ody </w:t>
      </w:r>
      <w:r w:rsidR="00C7523B" w:rsidRPr="00A0593F">
        <w:rPr>
          <w:rStyle w:val="normaltextrun"/>
          <w:rFonts w:asciiTheme="minorHAnsi" w:hAnsiTheme="minorHAnsi" w:cstheme="minorHAnsi"/>
        </w:rPr>
        <w:t>p</w:t>
      </w:r>
      <w:r w:rsidRPr="00A0593F">
        <w:rPr>
          <w:rStyle w:val="normaltextrun"/>
          <w:rFonts w:asciiTheme="minorHAnsi" w:hAnsiTheme="minorHAnsi" w:cstheme="minorHAnsi"/>
        </w:rPr>
        <w:t xml:space="preserve">ositive </w:t>
      </w:r>
      <w:r w:rsidR="00C7523B" w:rsidRPr="00A0593F">
        <w:rPr>
          <w:rStyle w:val="normaltextrun"/>
          <w:rFonts w:asciiTheme="minorHAnsi" w:hAnsiTheme="minorHAnsi" w:cstheme="minorHAnsi"/>
        </w:rPr>
        <w:t>m</w:t>
      </w:r>
      <w:r w:rsidRPr="00A0593F">
        <w:rPr>
          <w:rStyle w:val="normaltextrun"/>
          <w:rFonts w:asciiTheme="minorHAnsi" w:hAnsiTheme="minorHAnsi" w:cstheme="minorHAnsi"/>
        </w:rPr>
        <w:t>ovement on Instagram.</w:t>
      </w:r>
      <w:r w:rsidRPr="00A0593F">
        <w:rPr>
          <w:rStyle w:val="normaltextrun"/>
          <w:rFonts w:asciiTheme="minorHAnsi" w:hAnsiTheme="minorHAnsi" w:cstheme="minorHAnsi"/>
          <w:i/>
          <w:iCs/>
        </w:rPr>
        <w:t> Stream: Interdisciplinary Journal of Communication</w:t>
      </w:r>
      <w:r w:rsidRPr="00A0593F">
        <w:rPr>
          <w:rStyle w:val="normaltextrun"/>
          <w:rFonts w:asciiTheme="minorHAnsi" w:hAnsiTheme="minorHAnsi" w:cstheme="minorHAnsi"/>
        </w:rPr>
        <w:t>, </w:t>
      </w:r>
      <w:r w:rsidRPr="00A0593F">
        <w:rPr>
          <w:rStyle w:val="normaltextrun"/>
          <w:rFonts w:asciiTheme="minorHAnsi" w:hAnsiTheme="minorHAnsi" w:cstheme="minorHAnsi"/>
          <w:i/>
          <w:iCs/>
        </w:rPr>
        <w:t>8</w:t>
      </w:r>
      <w:r w:rsidRPr="00A0593F">
        <w:rPr>
          <w:rStyle w:val="normaltextrun"/>
          <w:rFonts w:asciiTheme="minorHAnsi" w:hAnsiTheme="minorHAnsi" w:cstheme="minorHAnsi"/>
        </w:rPr>
        <w:t>(2), 36-56. </w:t>
      </w:r>
      <w:r w:rsidRPr="00A0593F">
        <w:rPr>
          <w:rStyle w:val="eop"/>
          <w:rFonts w:asciiTheme="minorHAnsi" w:hAnsiTheme="minorHAnsi" w:cstheme="minorHAnsi"/>
        </w:rPr>
        <w:t> </w:t>
      </w:r>
      <w:hyperlink r:id="rId17" w:history="1">
        <w:r w:rsidR="00A6638B" w:rsidRPr="00A0593F">
          <w:rPr>
            <w:rStyle w:val="Hyperlink"/>
            <w:rFonts w:ascii="Fira Sans" w:hAnsi="Fira Sans"/>
            <w:color w:val="auto"/>
            <w:sz w:val="22"/>
            <w:szCs w:val="22"/>
            <w:u w:val="none"/>
            <w:shd w:val="clear" w:color="auto" w:fill="FFFFFF"/>
          </w:rPr>
          <w:t>https://doi.org/10.21810/strm.v8i2.203</w:t>
        </w:r>
      </w:hyperlink>
    </w:p>
    <w:p w14:paraId="68597BB3" w14:textId="0BE1FD8C" w:rsidR="00A80ED4" w:rsidRPr="00A0593F" w:rsidRDefault="00A80ED4" w:rsidP="009F2F0E">
      <w:pPr>
        <w:pStyle w:val="NormalWeb"/>
        <w:spacing w:line="480" w:lineRule="auto"/>
        <w:ind w:left="1440" w:hanging="720"/>
        <w:rPr>
          <w:rFonts w:asciiTheme="minorHAnsi" w:hAnsiTheme="minorHAnsi" w:cstheme="minorHAnsi"/>
        </w:rPr>
      </w:pPr>
      <w:r w:rsidRPr="00A0593F">
        <w:rPr>
          <w:rStyle w:val="eop"/>
          <w:rFonts w:asciiTheme="minorHAnsi" w:hAnsiTheme="minorHAnsi" w:cstheme="minorHAnsi"/>
        </w:rPr>
        <w:t xml:space="preserve">Darwin, H., &amp; Miller, A. (2021). Fractions, frames and </w:t>
      </w:r>
      <w:proofErr w:type="spellStart"/>
      <w:r w:rsidRPr="00A0593F">
        <w:rPr>
          <w:rStyle w:val="eop"/>
          <w:rFonts w:asciiTheme="minorHAnsi" w:hAnsiTheme="minorHAnsi" w:cstheme="minorHAnsi"/>
        </w:rPr>
        <w:t>postfeminism</w:t>
      </w:r>
      <w:proofErr w:type="spellEnd"/>
      <w:r w:rsidRPr="00A0593F">
        <w:rPr>
          <w:rStyle w:val="eop"/>
          <w:rFonts w:asciiTheme="minorHAnsi" w:hAnsiTheme="minorHAnsi" w:cstheme="minorHAnsi"/>
        </w:rPr>
        <w:t xml:space="preserve">(s) in the body positive movement. </w:t>
      </w:r>
      <w:r w:rsidRPr="00A0593F">
        <w:rPr>
          <w:rStyle w:val="eop"/>
          <w:rFonts w:asciiTheme="minorHAnsi" w:hAnsiTheme="minorHAnsi" w:cstheme="minorHAnsi"/>
          <w:i/>
          <w:iCs/>
        </w:rPr>
        <w:t xml:space="preserve">Feminist </w:t>
      </w:r>
      <w:r w:rsidR="00BE19F1" w:rsidRPr="00A0593F">
        <w:rPr>
          <w:rStyle w:val="eop"/>
          <w:rFonts w:asciiTheme="minorHAnsi" w:hAnsiTheme="minorHAnsi" w:cstheme="minorHAnsi"/>
          <w:i/>
          <w:iCs/>
        </w:rPr>
        <w:t>M</w:t>
      </w:r>
      <w:r w:rsidRPr="00A0593F">
        <w:rPr>
          <w:rStyle w:val="eop"/>
          <w:rFonts w:asciiTheme="minorHAnsi" w:hAnsiTheme="minorHAnsi" w:cstheme="minorHAnsi"/>
          <w:i/>
          <w:iCs/>
        </w:rPr>
        <w:t xml:space="preserve">edia </w:t>
      </w:r>
      <w:r w:rsidR="00BE19F1" w:rsidRPr="00A0593F">
        <w:rPr>
          <w:rStyle w:val="eop"/>
          <w:rFonts w:asciiTheme="minorHAnsi" w:hAnsiTheme="minorHAnsi" w:cstheme="minorHAnsi"/>
          <w:i/>
          <w:iCs/>
        </w:rPr>
        <w:t>S</w:t>
      </w:r>
      <w:r w:rsidRPr="00A0593F">
        <w:rPr>
          <w:rStyle w:val="eop"/>
          <w:rFonts w:asciiTheme="minorHAnsi" w:hAnsiTheme="minorHAnsi" w:cstheme="minorHAnsi"/>
          <w:i/>
          <w:iCs/>
        </w:rPr>
        <w:t>tudies 21(6),</w:t>
      </w:r>
      <w:r w:rsidRPr="00A0593F">
        <w:rPr>
          <w:rStyle w:val="eop"/>
          <w:rFonts w:asciiTheme="minorHAnsi" w:hAnsiTheme="minorHAnsi" w:cstheme="minorHAnsi"/>
        </w:rPr>
        <w:t xml:space="preserve"> 873-890. </w:t>
      </w:r>
      <w:r w:rsidR="00B756CF" w:rsidRPr="00A0593F">
        <w:rPr>
          <w:rFonts w:asciiTheme="minorHAnsi" w:hAnsiTheme="minorHAnsi" w:cstheme="minorHAnsi"/>
          <w:sz w:val="23"/>
          <w:szCs w:val="23"/>
          <w:shd w:val="clear" w:color="auto" w:fill="FFFFFF"/>
        </w:rPr>
        <w:t>https://doi.org/</w:t>
      </w:r>
      <w:r w:rsidRPr="00A0593F">
        <w:rPr>
          <w:rFonts w:asciiTheme="minorHAnsi" w:eastAsia="ArialUnicodeMS" w:hAnsiTheme="minorHAnsi" w:cstheme="minorHAnsi"/>
        </w:rPr>
        <w:t xml:space="preserve">10.1080/14680777.2020.1736118 </w:t>
      </w:r>
    </w:p>
    <w:p w14:paraId="63DC70A4" w14:textId="6654050C" w:rsidR="00D2515B" w:rsidRPr="00A0593F" w:rsidRDefault="00D2515B" w:rsidP="009F2F0E">
      <w:pPr>
        <w:pStyle w:val="paragraph"/>
        <w:spacing w:before="0" w:beforeAutospacing="0" w:after="0" w:afterAutospacing="0" w:line="480" w:lineRule="auto"/>
        <w:ind w:left="1440" w:hanging="720"/>
        <w:textAlignment w:val="baseline"/>
        <w:rPr>
          <w:rStyle w:val="eop"/>
          <w:rFonts w:asciiTheme="minorHAnsi" w:eastAsiaTheme="minorHAnsi" w:hAnsiTheme="minorHAnsi" w:cstheme="minorHAnsi"/>
          <w:lang w:eastAsia="en-US"/>
        </w:rPr>
      </w:pPr>
      <w:proofErr w:type="spellStart"/>
      <w:r w:rsidRPr="00A0593F">
        <w:rPr>
          <w:rStyle w:val="normaltextrun"/>
          <w:rFonts w:asciiTheme="minorHAnsi" w:hAnsiTheme="minorHAnsi" w:cstheme="minorHAnsi"/>
        </w:rPr>
        <w:t>Dalley</w:t>
      </w:r>
      <w:proofErr w:type="spellEnd"/>
      <w:r w:rsidRPr="00A0593F">
        <w:rPr>
          <w:rStyle w:val="normaltextrun"/>
          <w:rFonts w:asciiTheme="minorHAnsi" w:hAnsiTheme="minorHAnsi" w:cstheme="minorHAnsi"/>
        </w:rPr>
        <w:t>, S.E., &amp; Vidal, J. (2013). Optimism and positive body image in women: The mediating role of the feared fat self.</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Personality and </w:t>
      </w:r>
      <w:r w:rsidR="00C51F7F" w:rsidRPr="00A0593F">
        <w:rPr>
          <w:rStyle w:val="normaltextrun"/>
          <w:rFonts w:asciiTheme="minorHAnsi" w:hAnsiTheme="minorHAnsi" w:cstheme="minorHAnsi"/>
          <w:i/>
          <w:iCs/>
        </w:rPr>
        <w:t>I</w:t>
      </w:r>
      <w:r w:rsidRPr="00A0593F">
        <w:rPr>
          <w:rStyle w:val="normaltextrun"/>
          <w:rFonts w:asciiTheme="minorHAnsi" w:hAnsiTheme="minorHAnsi" w:cstheme="minorHAnsi"/>
          <w:i/>
          <w:iCs/>
        </w:rPr>
        <w:t xml:space="preserve">ndividual </w:t>
      </w:r>
      <w:r w:rsidR="00C51F7F" w:rsidRPr="00A0593F">
        <w:rPr>
          <w:rStyle w:val="normaltextrun"/>
          <w:rFonts w:asciiTheme="minorHAnsi" w:hAnsiTheme="minorHAnsi" w:cstheme="minorHAnsi"/>
          <w:i/>
          <w:iCs/>
        </w:rPr>
        <w:t>D</w:t>
      </w:r>
      <w:r w:rsidRPr="00A0593F">
        <w:rPr>
          <w:rStyle w:val="normaltextrun"/>
          <w:rFonts w:asciiTheme="minorHAnsi" w:hAnsiTheme="minorHAnsi" w:cstheme="minorHAnsi"/>
          <w:i/>
          <w:iCs/>
        </w:rPr>
        <w:t>ifferences,</w:t>
      </w:r>
      <w:r w:rsidRPr="00A0593F">
        <w:rPr>
          <w:rStyle w:val="apple-converted-space"/>
          <w:rFonts w:asciiTheme="minorHAnsi" w:hAnsiTheme="minorHAnsi" w:cstheme="minorHAnsi"/>
          <w:i/>
          <w:iCs/>
        </w:rPr>
        <w:t> </w:t>
      </w:r>
      <w:r w:rsidRPr="00A0593F">
        <w:rPr>
          <w:rStyle w:val="normaltextrun"/>
          <w:rFonts w:asciiTheme="minorHAnsi" w:hAnsiTheme="minorHAnsi" w:cstheme="minorHAnsi"/>
          <w:i/>
          <w:iCs/>
        </w:rPr>
        <w:t>55(5),</w:t>
      </w:r>
      <w:r w:rsidRPr="00A0593F">
        <w:rPr>
          <w:rStyle w:val="normaltextrun"/>
          <w:rFonts w:asciiTheme="minorHAnsi" w:hAnsiTheme="minorHAnsi" w:cstheme="minorHAnsi"/>
        </w:rPr>
        <w:t xml:space="preserve"> 465-468. </w:t>
      </w:r>
      <w:r w:rsidR="00B756CF"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10.1016/j.paid.2013.04.006 </w:t>
      </w:r>
      <w:r w:rsidRPr="00A0593F">
        <w:rPr>
          <w:rStyle w:val="eop"/>
          <w:rFonts w:asciiTheme="minorHAnsi" w:hAnsiTheme="minorHAnsi" w:cstheme="minorHAnsi"/>
        </w:rPr>
        <w:t> </w:t>
      </w:r>
    </w:p>
    <w:p w14:paraId="3E14731E" w14:textId="40529C5D"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Fonts w:asciiTheme="minorHAnsi" w:hAnsiTheme="minorHAnsi" w:cstheme="minorHAnsi"/>
        </w:rPr>
        <w:t xml:space="preserve">Davies, B., Turner, M., &amp; </w:t>
      </w:r>
      <w:proofErr w:type="spellStart"/>
      <w:r w:rsidRPr="00A0593F">
        <w:rPr>
          <w:rFonts w:asciiTheme="minorHAnsi" w:hAnsiTheme="minorHAnsi" w:cstheme="minorHAnsi"/>
        </w:rPr>
        <w:t>Udell</w:t>
      </w:r>
      <w:proofErr w:type="spellEnd"/>
      <w:r w:rsidRPr="00A0593F">
        <w:rPr>
          <w:rFonts w:asciiTheme="minorHAnsi" w:hAnsiTheme="minorHAnsi" w:cstheme="minorHAnsi"/>
        </w:rPr>
        <w:t xml:space="preserve">, J. (2020). Add a comment… how fitspiration and body positive captions attached to social media images influence the mood and body esteem of young female Instagram users. </w:t>
      </w:r>
      <w:r w:rsidRPr="00A0593F">
        <w:rPr>
          <w:rFonts w:asciiTheme="minorHAnsi" w:hAnsiTheme="minorHAnsi" w:cstheme="minorHAnsi"/>
          <w:i/>
          <w:iCs/>
        </w:rPr>
        <w:t xml:space="preserve">Body </w:t>
      </w:r>
      <w:r w:rsidR="00C51F7F" w:rsidRPr="00A0593F">
        <w:rPr>
          <w:rFonts w:asciiTheme="minorHAnsi" w:hAnsiTheme="minorHAnsi" w:cstheme="minorHAnsi"/>
          <w:i/>
          <w:iCs/>
        </w:rPr>
        <w:t>I</w:t>
      </w:r>
      <w:r w:rsidRPr="00A0593F">
        <w:rPr>
          <w:rFonts w:asciiTheme="minorHAnsi" w:hAnsiTheme="minorHAnsi" w:cstheme="minorHAnsi"/>
          <w:i/>
          <w:iCs/>
        </w:rPr>
        <w:t>mage, 33</w:t>
      </w:r>
      <w:r w:rsidRPr="00A0593F">
        <w:rPr>
          <w:rFonts w:asciiTheme="minorHAnsi" w:hAnsiTheme="minorHAnsi" w:cstheme="minorHAnsi"/>
        </w:rPr>
        <w:t>, 101-105. https://doi.org/10.1016/j.bodyim.2020.02.009</w:t>
      </w:r>
    </w:p>
    <w:p w14:paraId="02E737EB" w14:textId="3C45710E"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Diedrichs, P.C., &amp; Lee, C. (2011). Waif goodbye! Average-size female models promote positive body image and appeal to consumers.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Psychology and </w:t>
      </w:r>
      <w:r w:rsidR="00C51F7F" w:rsidRPr="00A0593F">
        <w:rPr>
          <w:rStyle w:val="normaltextrun"/>
          <w:rFonts w:asciiTheme="minorHAnsi" w:hAnsiTheme="minorHAnsi" w:cstheme="minorHAnsi"/>
          <w:i/>
          <w:iCs/>
        </w:rPr>
        <w:t>H</w:t>
      </w:r>
      <w:r w:rsidRPr="00A0593F">
        <w:rPr>
          <w:rStyle w:val="normaltextrun"/>
          <w:rFonts w:asciiTheme="minorHAnsi" w:hAnsiTheme="minorHAnsi" w:cstheme="minorHAnsi"/>
          <w:i/>
          <w:iCs/>
        </w:rPr>
        <w:t>ealth</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26</w:t>
      </w:r>
      <w:r w:rsidRPr="00A0593F">
        <w:rPr>
          <w:rStyle w:val="normaltextrun"/>
          <w:rFonts w:asciiTheme="minorHAnsi" w:hAnsiTheme="minorHAnsi" w:cstheme="minorHAnsi"/>
        </w:rPr>
        <w:t xml:space="preserve">(10), 1273 -1291 </w:t>
      </w:r>
      <w:r w:rsidR="00B756CF"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10.1080/08870446.2010.515308 </w:t>
      </w:r>
      <w:r w:rsidRPr="00A0593F">
        <w:rPr>
          <w:rStyle w:val="eop"/>
          <w:rFonts w:asciiTheme="minorHAnsi" w:hAnsiTheme="minorHAnsi" w:cstheme="minorHAnsi"/>
        </w:rPr>
        <w:t> </w:t>
      </w:r>
    </w:p>
    <w:p w14:paraId="7B58F62E" w14:textId="77777777"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Fardouly, J.,</w:t>
      </w:r>
      <w:r w:rsidRPr="00A0593F">
        <w:rPr>
          <w:rStyle w:val="apple-converted-space"/>
          <w:rFonts w:asciiTheme="minorHAnsi" w:hAnsiTheme="minorHAnsi" w:cstheme="minorHAnsi"/>
        </w:rPr>
        <w:t> </w:t>
      </w:r>
      <w:r w:rsidRPr="00A0593F">
        <w:rPr>
          <w:rStyle w:val="normaltextrun"/>
          <w:rFonts w:asciiTheme="minorHAnsi" w:hAnsiTheme="minorHAnsi" w:cstheme="minorHAnsi"/>
        </w:rPr>
        <w:t>Pinkus, R. T.,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Vartanian</w:t>
      </w:r>
      <w:proofErr w:type="spellEnd"/>
      <w:r w:rsidRPr="00A0593F">
        <w:rPr>
          <w:rStyle w:val="normaltextrun"/>
          <w:rFonts w:asciiTheme="minorHAnsi" w:hAnsiTheme="minorHAnsi" w:cstheme="minorHAnsi"/>
        </w:rPr>
        <w:t>, L. R. (2017). The impact of appearance comparisons made through social media, traditional media, and in person in women’s everyday lives.</w:t>
      </w:r>
      <w:r w:rsidRPr="00A0593F">
        <w:rPr>
          <w:rStyle w:val="apple-converted-space"/>
          <w:rFonts w:asciiTheme="minorHAnsi" w:hAnsiTheme="minorHAnsi" w:cstheme="minorHAnsi"/>
          <w:i/>
          <w:iCs/>
        </w:rPr>
        <w:t> </w:t>
      </w:r>
      <w:r w:rsidRPr="00A0593F">
        <w:rPr>
          <w:rStyle w:val="normaltextrun"/>
          <w:rFonts w:asciiTheme="minorHAnsi" w:hAnsiTheme="minorHAnsi" w:cstheme="minorHAnsi"/>
          <w:i/>
          <w:iCs/>
        </w:rPr>
        <w:t>Body Image, 20</w:t>
      </w:r>
      <w:r w:rsidRPr="00A0593F">
        <w:rPr>
          <w:rStyle w:val="normaltextrun"/>
          <w:rFonts w:asciiTheme="minorHAnsi" w:hAnsiTheme="minorHAnsi" w:cstheme="minorHAnsi"/>
        </w:rPr>
        <w:t>, 31–39.</w:t>
      </w:r>
      <w:r w:rsidRPr="00A0593F">
        <w:rPr>
          <w:rStyle w:val="apple-converted-space"/>
          <w:rFonts w:asciiTheme="minorHAnsi" w:hAnsiTheme="minorHAnsi" w:cstheme="minorHAnsi"/>
        </w:rPr>
        <w:t> </w:t>
      </w:r>
      <w:hyperlink r:id="rId18" w:tgtFrame="_blank" w:history="1">
        <w:r w:rsidRPr="00A0593F">
          <w:rPr>
            <w:rStyle w:val="normaltextrun"/>
            <w:rFonts w:asciiTheme="minorHAnsi" w:hAnsiTheme="minorHAnsi" w:cstheme="minorHAnsi"/>
          </w:rPr>
          <w:t>http://dx.doi.org/10.1016/j.bodyim.2016.11.002</w:t>
        </w:r>
      </w:hyperlink>
      <w:r w:rsidRPr="00A0593F">
        <w:rPr>
          <w:rStyle w:val="normaltextrun"/>
          <w:rFonts w:asciiTheme="minorHAnsi" w:hAnsiTheme="minorHAnsi" w:cstheme="minorHAnsi"/>
        </w:rPr>
        <w:t> </w:t>
      </w:r>
      <w:r w:rsidRPr="00A0593F">
        <w:rPr>
          <w:rStyle w:val="eop"/>
          <w:rFonts w:asciiTheme="minorHAnsi" w:hAnsiTheme="minorHAnsi" w:cstheme="minorHAnsi"/>
        </w:rPr>
        <w:t> </w:t>
      </w:r>
    </w:p>
    <w:p w14:paraId="1EE92B51" w14:textId="4F0EF4AF" w:rsidR="00D2515B" w:rsidRPr="00A0593F" w:rsidRDefault="50096B54" w:rsidP="009F2F0E">
      <w:pPr>
        <w:pStyle w:val="paragraph"/>
        <w:spacing w:before="0" w:beforeAutospacing="0" w:after="0" w:afterAutospacing="0" w:line="480" w:lineRule="auto"/>
        <w:ind w:left="1440" w:hanging="720"/>
        <w:textAlignment w:val="baseline"/>
        <w:rPr>
          <w:rStyle w:val="eop"/>
          <w:rFonts w:asciiTheme="minorHAnsi" w:hAnsiTheme="minorHAnsi" w:cstheme="minorHAnsi"/>
        </w:rPr>
      </w:pPr>
      <w:r w:rsidRPr="00A0593F">
        <w:rPr>
          <w:rStyle w:val="normaltextrun"/>
          <w:rFonts w:asciiTheme="minorHAnsi" w:hAnsiTheme="minorHAnsi" w:cstheme="minorHAnsi"/>
        </w:rPr>
        <w:t> Fardouly, J.,</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Willburger</w:t>
      </w:r>
      <w:proofErr w:type="spellEnd"/>
      <w:r w:rsidRPr="00A0593F">
        <w:rPr>
          <w:rStyle w:val="normaltextrun"/>
          <w:rFonts w:asciiTheme="minorHAnsi" w:hAnsiTheme="minorHAnsi" w:cstheme="minorHAnsi"/>
        </w:rPr>
        <w:t>, B.K.,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Vartanian</w:t>
      </w:r>
      <w:proofErr w:type="spellEnd"/>
      <w:r w:rsidRPr="00A0593F">
        <w:rPr>
          <w:rStyle w:val="normaltextrun"/>
          <w:rFonts w:asciiTheme="minorHAnsi" w:hAnsiTheme="minorHAnsi" w:cstheme="minorHAnsi"/>
        </w:rPr>
        <w:t xml:space="preserve">, L.R. (2018). Instagram use and young women’s body image concerns and self-objectification: Testing mediational </w:t>
      </w:r>
      <w:r w:rsidRPr="00A0593F">
        <w:rPr>
          <w:rStyle w:val="normaltextrun"/>
          <w:rFonts w:asciiTheme="minorHAnsi" w:hAnsiTheme="minorHAnsi" w:cstheme="minorHAnsi"/>
        </w:rPr>
        <w:lastRenderedPageBreak/>
        <w:t>pathways.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New </w:t>
      </w:r>
      <w:r w:rsidR="00C51F7F" w:rsidRPr="00A0593F">
        <w:rPr>
          <w:rStyle w:val="normaltextrun"/>
          <w:rFonts w:asciiTheme="minorHAnsi" w:hAnsiTheme="minorHAnsi" w:cstheme="minorHAnsi"/>
          <w:i/>
          <w:iCs/>
        </w:rPr>
        <w:t>M</w:t>
      </w:r>
      <w:r w:rsidRPr="00A0593F">
        <w:rPr>
          <w:rStyle w:val="normaltextrun"/>
          <w:rFonts w:asciiTheme="minorHAnsi" w:hAnsiTheme="minorHAnsi" w:cstheme="minorHAnsi"/>
          <w:i/>
          <w:iCs/>
        </w:rPr>
        <w:t>edia and Society, 20</w:t>
      </w:r>
      <w:r w:rsidRPr="00A0593F">
        <w:rPr>
          <w:rStyle w:val="normaltextrun"/>
          <w:rFonts w:asciiTheme="minorHAnsi" w:hAnsiTheme="minorHAnsi" w:cstheme="minorHAnsi"/>
        </w:rPr>
        <w:t xml:space="preserve">(4), 1380-1395. </w:t>
      </w:r>
      <w:r w:rsidR="00B756CF"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10.1177/1461444817694499 </w:t>
      </w:r>
      <w:r w:rsidRPr="00A0593F">
        <w:rPr>
          <w:rStyle w:val="eop"/>
          <w:rFonts w:asciiTheme="minorHAnsi" w:hAnsiTheme="minorHAnsi" w:cstheme="minorHAnsi"/>
        </w:rPr>
        <w:t> </w:t>
      </w:r>
    </w:p>
    <w:p w14:paraId="722F7C7E" w14:textId="0BCDCC2C"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Frederick, D.A., Sandhu, G., Morse, P.J., &amp; Swami, V. (2016). Correlates of appearance and weight satisfaction in a US national sample: personality, attachment style, television viewing, self-esteem and life satisfaction.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C51F7F"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mage,17</w:t>
      </w:r>
      <w:r w:rsidRPr="00A0593F">
        <w:rPr>
          <w:rStyle w:val="normaltextrun"/>
          <w:rFonts w:asciiTheme="minorHAnsi" w:hAnsiTheme="minorHAnsi" w:cstheme="minorHAnsi"/>
        </w:rPr>
        <w:t xml:space="preserve">,191-203. </w:t>
      </w:r>
      <w:r w:rsidR="00B756CF"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10.1016/j.bodyim.2016.04.001 </w:t>
      </w:r>
      <w:r w:rsidRPr="00A0593F">
        <w:rPr>
          <w:rStyle w:val="eop"/>
          <w:rFonts w:asciiTheme="minorHAnsi" w:hAnsiTheme="minorHAnsi" w:cstheme="minorHAnsi"/>
        </w:rPr>
        <w:t> </w:t>
      </w:r>
    </w:p>
    <w:p w14:paraId="22C7E536" w14:textId="370964D1" w:rsidR="00D2515B" w:rsidRPr="00A0593F" w:rsidRDefault="00D2515B" w:rsidP="009F2F0E">
      <w:pPr>
        <w:pStyle w:val="paragraph"/>
        <w:spacing w:before="0" w:beforeAutospacing="0" w:after="0" w:afterAutospacing="0" w:line="480" w:lineRule="auto"/>
        <w:ind w:left="1440" w:hanging="720"/>
        <w:textAlignment w:val="baseline"/>
        <w:rPr>
          <w:rStyle w:val="normaltextrun"/>
        </w:rPr>
      </w:pPr>
      <w:r w:rsidRPr="00A0593F">
        <w:rPr>
          <w:rStyle w:val="normaltextrun"/>
          <w:rFonts w:asciiTheme="minorHAnsi" w:hAnsiTheme="minorHAnsi" w:cstheme="minorHAnsi"/>
        </w:rPr>
        <w:t>Fredrickson, B.L., &amp; Roberts, T.A. (1997). Objectification theory: Towards understanding women’s lived experiences and mental health risks.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Psychology of </w:t>
      </w:r>
      <w:r w:rsidR="00C51F7F" w:rsidRPr="00A0593F">
        <w:rPr>
          <w:rStyle w:val="normaltextrun"/>
          <w:rFonts w:asciiTheme="minorHAnsi" w:hAnsiTheme="minorHAnsi" w:cstheme="minorHAnsi"/>
          <w:i/>
          <w:iCs/>
        </w:rPr>
        <w:t>W</w:t>
      </w:r>
      <w:r w:rsidRPr="00A0593F">
        <w:rPr>
          <w:rStyle w:val="normaltextrun"/>
          <w:rFonts w:asciiTheme="minorHAnsi" w:hAnsiTheme="minorHAnsi" w:cstheme="minorHAnsi"/>
          <w:i/>
          <w:iCs/>
        </w:rPr>
        <w:t xml:space="preserve">omen </w:t>
      </w:r>
      <w:r w:rsidR="00C51F7F" w:rsidRPr="00A0593F">
        <w:rPr>
          <w:rStyle w:val="normaltextrun"/>
          <w:rFonts w:asciiTheme="minorHAnsi" w:hAnsiTheme="minorHAnsi" w:cstheme="minorHAnsi"/>
          <w:i/>
          <w:iCs/>
        </w:rPr>
        <w:t>Q</w:t>
      </w:r>
      <w:r w:rsidRPr="00A0593F">
        <w:rPr>
          <w:rStyle w:val="normaltextrun"/>
          <w:rFonts w:asciiTheme="minorHAnsi" w:hAnsiTheme="minorHAnsi" w:cstheme="minorHAnsi"/>
          <w:i/>
          <w:iCs/>
        </w:rPr>
        <w:t>uarterly</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21</w:t>
      </w:r>
      <w:r w:rsidRPr="00A0593F">
        <w:rPr>
          <w:rStyle w:val="normaltextrun"/>
          <w:rFonts w:asciiTheme="minorHAnsi" w:hAnsiTheme="minorHAnsi" w:cstheme="minorHAnsi"/>
        </w:rPr>
        <w:t>(2), 173-206.</w:t>
      </w:r>
      <w:r w:rsidR="00472285" w:rsidRPr="00A0593F">
        <w:rPr>
          <w:rStyle w:val="normaltextrun"/>
          <w:rFonts w:asciiTheme="minorHAnsi" w:hAnsiTheme="minorHAnsi" w:cstheme="minorHAnsi"/>
        </w:rPr>
        <w:t xml:space="preserve"> </w:t>
      </w:r>
      <w:r w:rsidR="00FC13C0" w:rsidRPr="00A0593F">
        <w:rPr>
          <w:rStyle w:val="normaltextrun"/>
        </w:rPr>
        <w:t>https://doi.org/</w:t>
      </w:r>
      <w:r w:rsidRPr="00A0593F">
        <w:rPr>
          <w:rStyle w:val="normaltextrun"/>
          <w:rFonts w:asciiTheme="minorHAnsi" w:hAnsiTheme="minorHAnsi" w:cstheme="minorHAnsi"/>
        </w:rPr>
        <w:t>10.1111/j.1471-6402.1997.tb00108.x </w:t>
      </w:r>
      <w:r w:rsidRPr="00A0593F">
        <w:rPr>
          <w:rStyle w:val="normaltextrun"/>
        </w:rPr>
        <w:t> </w:t>
      </w:r>
    </w:p>
    <w:p w14:paraId="552FD591" w14:textId="77777777" w:rsidR="00B72888" w:rsidRPr="00A0593F" w:rsidRDefault="00B72888" w:rsidP="009F2F0E">
      <w:pPr>
        <w:pStyle w:val="paragraph"/>
        <w:spacing w:before="0" w:beforeAutospacing="0" w:after="0" w:afterAutospacing="0" w:line="480" w:lineRule="auto"/>
        <w:ind w:left="1440" w:hanging="720"/>
        <w:textAlignment w:val="baseline"/>
        <w:rPr>
          <w:rStyle w:val="normaltextrun"/>
          <w:rFonts w:asciiTheme="minorHAnsi" w:hAnsiTheme="minorHAnsi" w:cstheme="minorHAnsi"/>
        </w:rPr>
      </w:pPr>
      <w:r w:rsidRPr="00A0593F">
        <w:rPr>
          <w:rStyle w:val="normaltextrun"/>
          <w:rFonts w:asciiTheme="minorHAnsi" w:hAnsiTheme="minorHAnsi" w:cstheme="minorHAnsi"/>
        </w:rPr>
        <w:t xml:space="preserve">Frost, J. (2021). </w:t>
      </w:r>
      <w:r w:rsidRPr="00A0593F">
        <w:rPr>
          <w:rStyle w:val="normaltextrun"/>
          <w:rFonts w:asciiTheme="minorHAnsi" w:hAnsiTheme="minorHAnsi" w:cstheme="minorHAnsi"/>
          <w:i/>
          <w:iCs/>
        </w:rPr>
        <w:t>Guidelines for removing and handling outliers in data</w:t>
      </w:r>
      <w:r w:rsidRPr="00A0593F">
        <w:rPr>
          <w:rStyle w:val="normaltextrun"/>
          <w:rFonts w:asciiTheme="minorHAnsi" w:hAnsiTheme="minorHAnsi" w:cstheme="minorHAnsi"/>
        </w:rPr>
        <w:t>. Statistics By Jim. Hentet, 7.</w:t>
      </w:r>
    </w:p>
    <w:p w14:paraId="5469FAD7" w14:textId="77777777" w:rsidR="00891EF4" w:rsidRPr="00A0593F" w:rsidRDefault="00891EF4" w:rsidP="009F2F0E">
      <w:pPr>
        <w:pStyle w:val="paragraph"/>
        <w:spacing w:before="0" w:beforeAutospacing="0" w:after="0" w:afterAutospacing="0" w:line="480" w:lineRule="auto"/>
        <w:ind w:left="1440" w:hanging="720"/>
        <w:textAlignment w:val="baseline"/>
        <w:rPr>
          <w:rStyle w:val="normaltextrun"/>
          <w:rFonts w:asciiTheme="minorHAnsi" w:hAnsiTheme="minorHAnsi" w:cstheme="minorHAnsi"/>
        </w:rPr>
      </w:pPr>
      <w:r w:rsidRPr="00A0593F">
        <w:rPr>
          <w:rStyle w:val="normaltextrun"/>
          <w:rFonts w:asciiTheme="minorHAnsi" w:hAnsiTheme="minorHAnsi" w:cstheme="minorHAnsi"/>
        </w:rPr>
        <w:t>George, D. (2011). S</w:t>
      </w:r>
      <w:r w:rsidRPr="00A0593F">
        <w:rPr>
          <w:rStyle w:val="normaltextrun"/>
          <w:rFonts w:asciiTheme="minorHAnsi" w:hAnsiTheme="minorHAnsi" w:cstheme="minorHAnsi"/>
          <w:i/>
          <w:iCs/>
        </w:rPr>
        <w:t>PSS for windows step by step: A simple study guide and reference</w:t>
      </w:r>
      <w:r w:rsidRPr="00A0593F">
        <w:rPr>
          <w:rStyle w:val="normaltextrun"/>
          <w:rFonts w:asciiTheme="minorHAnsi" w:hAnsiTheme="minorHAnsi" w:cstheme="minorHAnsi"/>
        </w:rPr>
        <w:t>, 17.0 update, 10/e. Pearson Education India.</w:t>
      </w:r>
    </w:p>
    <w:p w14:paraId="21A36009" w14:textId="5D56578F"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Good, A.,</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Sambhantham</w:t>
      </w:r>
      <w:proofErr w:type="spellEnd"/>
      <w:r w:rsidRPr="00A0593F">
        <w:rPr>
          <w:rStyle w:val="normaltextrun"/>
          <w:rFonts w:asciiTheme="minorHAnsi" w:hAnsiTheme="minorHAnsi" w:cstheme="minorHAnsi"/>
        </w:rPr>
        <w:t>, A., and</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Panjgani</w:t>
      </w:r>
      <w:proofErr w:type="spellEnd"/>
      <w:r w:rsidRPr="00A0593F">
        <w:rPr>
          <w:rStyle w:val="normaltextrun"/>
          <w:rFonts w:asciiTheme="minorHAnsi" w:hAnsiTheme="minorHAnsi" w:cstheme="minorHAnsi"/>
        </w:rPr>
        <w:t>, V. (2013). Looking back at Facebook content and the positive impact upon wellbeing: Exploring reminiscing as a tool for self-soothing. In:</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Ozok</w:t>
      </w:r>
      <w:proofErr w:type="spellEnd"/>
      <w:r w:rsidRPr="00A0593F">
        <w:rPr>
          <w:rStyle w:val="normaltextrun"/>
          <w:rFonts w:asciiTheme="minorHAnsi" w:hAnsiTheme="minorHAnsi" w:cstheme="minorHAnsi"/>
        </w:rPr>
        <w:t>, A.A.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Zaphiris</w:t>
      </w:r>
      <w:proofErr w:type="spellEnd"/>
      <w:r w:rsidRPr="00A0593F">
        <w:rPr>
          <w:rStyle w:val="normaltextrun"/>
          <w:rFonts w:asciiTheme="minorHAnsi" w:hAnsiTheme="minorHAnsi" w:cstheme="minorHAnsi"/>
        </w:rPr>
        <w:t>, P. (Eds,).</w:t>
      </w:r>
      <w:r w:rsidRPr="00A0593F">
        <w:rPr>
          <w:rStyle w:val="apple-converted-space"/>
          <w:rFonts w:asciiTheme="minorHAnsi" w:hAnsiTheme="minorHAnsi" w:cstheme="minorHAnsi"/>
          <w:i/>
          <w:iCs/>
        </w:rPr>
        <w:t> </w:t>
      </w:r>
      <w:r w:rsidRPr="00A0593F">
        <w:rPr>
          <w:rStyle w:val="normaltextrun"/>
          <w:rFonts w:asciiTheme="minorHAnsi" w:hAnsiTheme="minorHAnsi" w:cstheme="minorHAnsi"/>
          <w:i/>
          <w:iCs/>
        </w:rPr>
        <w:t xml:space="preserve">Online </w:t>
      </w:r>
      <w:r w:rsidR="00B26A4E" w:rsidRPr="00A0593F">
        <w:rPr>
          <w:rStyle w:val="normaltextrun"/>
          <w:rFonts w:asciiTheme="minorHAnsi" w:hAnsiTheme="minorHAnsi" w:cstheme="minorHAnsi"/>
          <w:i/>
          <w:iCs/>
        </w:rPr>
        <w:t>C</w:t>
      </w:r>
      <w:r w:rsidRPr="00A0593F">
        <w:rPr>
          <w:rStyle w:val="normaltextrun"/>
          <w:rFonts w:asciiTheme="minorHAnsi" w:hAnsiTheme="minorHAnsi" w:cstheme="minorHAnsi"/>
          <w:i/>
          <w:iCs/>
        </w:rPr>
        <w:t xml:space="preserve">ommunities and </w:t>
      </w:r>
      <w:r w:rsidR="00B26A4E" w:rsidRPr="00A0593F">
        <w:rPr>
          <w:rStyle w:val="normaltextrun"/>
          <w:rFonts w:asciiTheme="minorHAnsi" w:hAnsiTheme="minorHAnsi" w:cstheme="minorHAnsi"/>
          <w:i/>
          <w:iCs/>
        </w:rPr>
        <w:t>S</w:t>
      </w:r>
      <w:r w:rsidRPr="00A0593F">
        <w:rPr>
          <w:rStyle w:val="normaltextrun"/>
          <w:rFonts w:asciiTheme="minorHAnsi" w:hAnsiTheme="minorHAnsi" w:cstheme="minorHAnsi"/>
          <w:i/>
          <w:iCs/>
        </w:rPr>
        <w:t xml:space="preserve">ocial </w:t>
      </w:r>
      <w:r w:rsidR="00B26A4E" w:rsidRPr="00A0593F">
        <w:rPr>
          <w:rStyle w:val="normaltextrun"/>
          <w:rFonts w:asciiTheme="minorHAnsi" w:hAnsiTheme="minorHAnsi" w:cstheme="minorHAnsi"/>
          <w:i/>
          <w:iCs/>
        </w:rPr>
        <w:t>C</w:t>
      </w:r>
      <w:r w:rsidRPr="00A0593F">
        <w:rPr>
          <w:rStyle w:val="normaltextrun"/>
          <w:rFonts w:asciiTheme="minorHAnsi" w:hAnsiTheme="minorHAnsi" w:cstheme="minorHAnsi"/>
          <w:i/>
          <w:iCs/>
        </w:rPr>
        <w:t>omputing</w:t>
      </w:r>
      <w:r w:rsidRPr="00A0593F">
        <w:rPr>
          <w:rStyle w:val="apple-converted-space"/>
          <w:rFonts w:asciiTheme="minorHAnsi" w:hAnsiTheme="minorHAnsi" w:cstheme="minorHAnsi"/>
          <w:i/>
          <w:iCs/>
        </w:rPr>
        <w:t> </w:t>
      </w:r>
      <w:r w:rsidRPr="00A0593F">
        <w:rPr>
          <w:rStyle w:val="normaltextrun"/>
          <w:rFonts w:asciiTheme="minorHAnsi" w:hAnsiTheme="minorHAnsi" w:cstheme="minorHAnsi"/>
        </w:rPr>
        <w:t xml:space="preserve">(pp. 278-286). Springer.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10.1007/978-3-642-39371-6_32 </w:t>
      </w:r>
      <w:r w:rsidRPr="00A0593F">
        <w:rPr>
          <w:rStyle w:val="eop"/>
          <w:rFonts w:asciiTheme="minorHAnsi" w:hAnsiTheme="minorHAnsi" w:cstheme="minorHAnsi"/>
        </w:rPr>
        <w:t>  </w:t>
      </w:r>
    </w:p>
    <w:p w14:paraId="13A7F823" w14:textId="6E145C87" w:rsidR="00D2515B" w:rsidRPr="00A0593F" w:rsidRDefault="00D2515B" w:rsidP="009F2F0E">
      <w:pPr>
        <w:pStyle w:val="paragraph"/>
        <w:spacing w:before="0" w:beforeAutospacing="0" w:after="0" w:afterAutospacing="0" w:line="480" w:lineRule="auto"/>
        <w:ind w:left="1440" w:hanging="720"/>
        <w:textAlignment w:val="baseline"/>
        <w:rPr>
          <w:rStyle w:val="eop"/>
          <w:rFonts w:asciiTheme="minorHAnsi" w:hAnsiTheme="minorHAnsi" w:cstheme="minorHAnsi"/>
        </w:rPr>
      </w:pPr>
      <w:proofErr w:type="spellStart"/>
      <w:r w:rsidRPr="00A0593F">
        <w:rPr>
          <w:rStyle w:val="normaltextrun"/>
          <w:rFonts w:asciiTheme="minorHAnsi" w:hAnsiTheme="minorHAnsi" w:cstheme="minorHAnsi"/>
        </w:rPr>
        <w:t>Grabe</w:t>
      </w:r>
      <w:proofErr w:type="spellEnd"/>
      <w:r w:rsidRPr="00A0593F">
        <w:rPr>
          <w:rStyle w:val="normaltextrun"/>
          <w:rFonts w:asciiTheme="minorHAnsi" w:hAnsiTheme="minorHAnsi" w:cstheme="minorHAnsi"/>
        </w:rPr>
        <w:t>, S., Ward, L., &amp; Hyde,</w:t>
      </w:r>
      <w:r w:rsidRPr="00A0593F">
        <w:rPr>
          <w:rStyle w:val="apple-converted-space"/>
          <w:rFonts w:asciiTheme="minorHAnsi" w:hAnsiTheme="minorHAnsi" w:cstheme="minorHAnsi"/>
        </w:rPr>
        <w:t> </w:t>
      </w:r>
      <w:r w:rsidRPr="00A0593F">
        <w:rPr>
          <w:rStyle w:val="normaltextrun"/>
          <w:rFonts w:asciiTheme="minorHAnsi" w:hAnsiTheme="minorHAnsi" w:cstheme="minorHAnsi"/>
        </w:rPr>
        <w:t>J.S.</w:t>
      </w:r>
      <w:r w:rsidR="00E92B3E" w:rsidRPr="00A0593F">
        <w:rPr>
          <w:rStyle w:val="normaltextrun"/>
          <w:rFonts w:asciiTheme="minorHAnsi" w:hAnsiTheme="minorHAnsi" w:cstheme="minorHAnsi"/>
        </w:rPr>
        <w:t xml:space="preserve"> </w:t>
      </w:r>
      <w:r w:rsidRPr="00A0593F">
        <w:rPr>
          <w:rStyle w:val="normaltextrun"/>
          <w:rFonts w:asciiTheme="minorHAnsi" w:hAnsiTheme="minorHAnsi" w:cstheme="minorHAnsi"/>
        </w:rPr>
        <w:t>(2008). The role of the media in body image concerns among women: a meta-analysis of experimental and correlational studies.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Psychological </w:t>
      </w:r>
      <w:r w:rsidR="00B26A4E" w:rsidRPr="00A0593F">
        <w:rPr>
          <w:rStyle w:val="normaltextrun"/>
          <w:rFonts w:asciiTheme="minorHAnsi" w:hAnsiTheme="minorHAnsi" w:cstheme="minorHAnsi"/>
          <w:i/>
          <w:iCs/>
        </w:rPr>
        <w:t>B</w:t>
      </w:r>
      <w:r w:rsidRPr="00A0593F">
        <w:rPr>
          <w:rStyle w:val="normaltextrun"/>
          <w:rFonts w:asciiTheme="minorHAnsi" w:hAnsiTheme="minorHAnsi" w:cstheme="minorHAnsi"/>
          <w:i/>
          <w:iCs/>
        </w:rPr>
        <w:t>ulletin, 134(3),</w:t>
      </w:r>
      <w:r w:rsidRPr="00A0593F">
        <w:rPr>
          <w:rStyle w:val="apple-converted-space"/>
          <w:rFonts w:asciiTheme="minorHAnsi" w:hAnsiTheme="minorHAnsi" w:cstheme="minorHAnsi"/>
          <w:i/>
          <w:iCs/>
        </w:rPr>
        <w:t> </w:t>
      </w:r>
      <w:r w:rsidRPr="00A0593F">
        <w:rPr>
          <w:rStyle w:val="normaltextrun"/>
          <w:rFonts w:asciiTheme="minorHAnsi" w:hAnsiTheme="minorHAnsi" w:cstheme="minorHAnsi"/>
        </w:rPr>
        <w:t xml:space="preserve">460-476. </w:t>
      </w:r>
      <w:r w:rsidRPr="00A0593F">
        <w:rPr>
          <w:rStyle w:val="apple-converted-space"/>
          <w:rFonts w:asciiTheme="minorHAnsi" w:hAnsiTheme="minorHAnsi" w:cstheme="minorHAnsi"/>
        </w:rPr>
        <w:t> </w:t>
      </w:r>
      <w:hyperlink r:id="rId19" w:tgtFrame="_blank" w:history="1">
        <w:r w:rsidRPr="00A0593F">
          <w:rPr>
            <w:rStyle w:val="normaltextrun"/>
            <w:rFonts w:asciiTheme="minorHAnsi" w:hAnsiTheme="minorHAnsi" w:cstheme="minorHAnsi"/>
          </w:rPr>
          <w:t>https://doi.org/10.1037/0033-2909.134.3.460</w:t>
        </w:r>
      </w:hyperlink>
      <w:r w:rsidRPr="00A0593F">
        <w:rPr>
          <w:rStyle w:val="normaltextrun"/>
          <w:rFonts w:asciiTheme="minorHAnsi" w:hAnsiTheme="minorHAnsi" w:cstheme="minorHAnsi"/>
        </w:rPr>
        <w:t> </w:t>
      </w:r>
      <w:r w:rsidRPr="00A0593F">
        <w:rPr>
          <w:rStyle w:val="eop"/>
          <w:rFonts w:asciiTheme="minorHAnsi" w:hAnsiTheme="minorHAnsi" w:cstheme="minorHAnsi"/>
        </w:rPr>
        <w:t> </w:t>
      </w:r>
    </w:p>
    <w:p w14:paraId="2030F8A9" w14:textId="1795ACCC" w:rsidR="00236297" w:rsidRPr="00A0593F" w:rsidRDefault="00236297" w:rsidP="009F2F0E">
      <w:pPr>
        <w:pStyle w:val="paragraph"/>
        <w:spacing w:before="0" w:beforeAutospacing="0" w:after="0" w:afterAutospacing="0" w:line="480" w:lineRule="auto"/>
        <w:ind w:left="1440" w:hanging="720"/>
        <w:textAlignment w:val="baseline"/>
        <w:rPr>
          <w:rFonts w:asciiTheme="minorHAnsi" w:hAnsiTheme="minorHAnsi" w:cstheme="minorHAnsi"/>
          <w:shd w:val="clear" w:color="auto" w:fill="FFFFFF"/>
        </w:rPr>
      </w:pPr>
      <w:r w:rsidRPr="00A0593F">
        <w:rPr>
          <w:rFonts w:asciiTheme="minorHAnsi" w:hAnsiTheme="minorHAnsi" w:cstheme="minorHAnsi"/>
          <w:shd w:val="clear" w:color="auto" w:fill="FFFFFF"/>
        </w:rPr>
        <w:lastRenderedPageBreak/>
        <w:t>Guest, E., Costa, B., Williamson, H., Meyrick, J., Halliwell, E., &amp; Harcourt, D. (2019). The effectiveness of interventions aiming to promote positive body image in adults: A systematic review. </w:t>
      </w:r>
      <w:r w:rsidRPr="00A0593F">
        <w:rPr>
          <w:rFonts w:asciiTheme="minorHAnsi" w:hAnsiTheme="minorHAnsi" w:cstheme="minorHAnsi"/>
          <w:i/>
          <w:iCs/>
          <w:shd w:val="clear" w:color="auto" w:fill="FFFFFF"/>
        </w:rPr>
        <w:t>Body Image</w:t>
      </w:r>
      <w:r w:rsidRPr="00A0593F">
        <w:rPr>
          <w:rFonts w:asciiTheme="minorHAnsi" w:hAnsiTheme="minorHAnsi" w:cstheme="minorHAnsi"/>
          <w:shd w:val="clear" w:color="auto" w:fill="FFFFFF"/>
        </w:rPr>
        <w:t>, </w:t>
      </w:r>
      <w:r w:rsidRPr="00A0593F">
        <w:rPr>
          <w:rFonts w:asciiTheme="minorHAnsi" w:hAnsiTheme="minorHAnsi" w:cstheme="minorHAnsi"/>
          <w:i/>
          <w:iCs/>
          <w:shd w:val="clear" w:color="auto" w:fill="FFFFFF"/>
        </w:rPr>
        <w:t>30</w:t>
      </w:r>
      <w:r w:rsidRPr="00A0593F">
        <w:rPr>
          <w:rFonts w:asciiTheme="minorHAnsi" w:hAnsiTheme="minorHAnsi" w:cstheme="minorHAnsi"/>
          <w:shd w:val="clear" w:color="auto" w:fill="FFFFFF"/>
        </w:rPr>
        <w:t xml:space="preserve">, 10-25. </w:t>
      </w:r>
      <w:r w:rsidR="00FC13C0" w:rsidRPr="00A0593F">
        <w:rPr>
          <w:rFonts w:asciiTheme="minorHAnsi" w:hAnsiTheme="minorHAnsi" w:cstheme="minorHAnsi"/>
          <w:sz w:val="23"/>
          <w:szCs w:val="23"/>
          <w:shd w:val="clear" w:color="auto" w:fill="FFFFFF"/>
        </w:rPr>
        <w:t>https://doi.org/</w:t>
      </w:r>
      <w:r w:rsidRPr="00A0593F">
        <w:rPr>
          <w:rFonts w:asciiTheme="minorHAnsi" w:hAnsiTheme="minorHAnsi" w:cstheme="minorHAnsi"/>
          <w:shd w:val="clear" w:color="auto" w:fill="FFFFFF"/>
        </w:rPr>
        <w:t>10.1016/j.bodyim.2019.04.002</w:t>
      </w:r>
    </w:p>
    <w:p w14:paraId="15C65139" w14:textId="73D4A8FB"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Halliwell, E. (2015). Future directions for positive body image research.</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Body Image, 14</w:t>
      </w:r>
      <w:r w:rsidRPr="00A0593F">
        <w:rPr>
          <w:rStyle w:val="normaltextrun"/>
          <w:rFonts w:asciiTheme="minorHAnsi" w:hAnsiTheme="minorHAnsi" w:cstheme="minorHAnsi"/>
        </w:rPr>
        <w:t xml:space="preserve">, 177–189. </w:t>
      </w:r>
      <w:r w:rsidR="003B4258" w:rsidRPr="00A0593F">
        <w:rPr>
          <w:rFonts w:asciiTheme="minorHAnsi" w:hAnsiTheme="minorHAnsi" w:cstheme="minorHAnsi"/>
          <w:sz w:val="23"/>
          <w:szCs w:val="23"/>
          <w:shd w:val="clear" w:color="auto" w:fill="FFFFFF"/>
        </w:rPr>
        <w:t>https://</w:t>
      </w:r>
      <w:r w:rsidRPr="00A0593F">
        <w:rPr>
          <w:rStyle w:val="normaltextrun"/>
          <w:rFonts w:asciiTheme="minorHAnsi" w:hAnsiTheme="minorHAnsi" w:cstheme="minorHAnsi"/>
        </w:rPr>
        <w:t>10.1016/j.bodyim.2015.03.003 </w:t>
      </w:r>
      <w:r w:rsidRPr="00A0593F">
        <w:rPr>
          <w:rStyle w:val="eop"/>
          <w:rFonts w:asciiTheme="minorHAnsi" w:hAnsiTheme="minorHAnsi" w:cstheme="minorHAnsi"/>
        </w:rPr>
        <w:t> </w:t>
      </w:r>
    </w:p>
    <w:p w14:paraId="7426B226" w14:textId="71C8220A"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Halliwell, E., &amp; Dittmar, H. (2004). Does size matter? The impact of model’s body size on women’s body-focused anxiety and advertising effectiveness.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Journal of </w:t>
      </w:r>
      <w:r w:rsidR="00B26A4E" w:rsidRPr="00A0593F">
        <w:rPr>
          <w:rStyle w:val="normaltextrun"/>
          <w:rFonts w:asciiTheme="minorHAnsi" w:hAnsiTheme="minorHAnsi" w:cstheme="minorHAnsi"/>
          <w:i/>
          <w:iCs/>
        </w:rPr>
        <w:t>S</w:t>
      </w:r>
      <w:r w:rsidRPr="00A0593F">
        <w:rPr>
          <w:rStyle w:val="normaltextrun"/>
          <w:rFonts w:asciiTheme="minorHAnsi" w:hAnsiTheme="minorHAnsi" w:cstheme="minorHAnsi"/>
          <w:i/>
          <w:iCs/>
        </w:rPr>
        <w:t xml:space="preserve">ocial and </w:t>
      </w:r>
      <w:r w:rsidR="00B26A4E" w:rsidRPr="00A0593F">
        <w:rPr>
          <w:rStyle w:val="normaltextrun"/>
          <w:rFonts w:asciiTheme="minorHAnsi" w:hAnsiTheme="minorHAnsi" w:cstheme="minorHAnsi"/>
          <w:i/>
          <w:iCs/>
        </w:rPr>
        <w:t>C</w:t>
      </w:r>
      <w:r w:rsidRPr="00A0593F">
        <w:rPr>
          <w:rStyle w:val="normaltextrun"/>
          <w:rFonts w:asciiTheme="minorHAnsi" w:hAnsiTheme="minorHAnsi" w:cstheme="minorHAnsi"/>
          <w:i/>
          <w:iCs/>
        </w:rPr>
        <w:t xml:space="preserve">linical </w:t>
      </w:r>
      <w:r w:rsidR="00B26A4E" w:rsidRPr="00A0593F">
        <w:rPr>
          <w:rStyle w:val="normaltextrun"/>
          <w:rFonts w:asciiTheme="minorHAnsi" w:hAnsiTheme="minorHAnsi" w:cstheme="minorHAnsi"/>
          <w:i/>
          <w:iCs/>
        </w:rPr>
        <w:t>P</w:t>
      </w:r>
      <w:r w:rsidRPr="00A0593F">
        <w:rPr>
          <w:rStyle w:val="normaltextrun"/>
          <w:rFonts w:asciiTheme="minorHAnsi" w:hAnsiTheme="minorHAnsi" w:cstheme="minorHAnsi"/>
          <w:i/>
          <w:iCs/>
        </w:rPr>
        <w:t>sychology, 23</w:t>
      </w:r>
      <w:r w:rsidRPr="00A0593F">
        <w:rPr>
          <w:rStyle w:val="normaltextrun"/>
          <w:rFonts w:asciiTheme="minorHAnsi" w:hAnsiTheme="minorHAnsi" w:cstheme="minorHAnsi"/>
        </w:rPr>
        <w:t xml:space="preserve">(1), 104-122.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10.1521/jscp.23.1.104.26989 </w:t>
      </w:r>
      <w:r w:rsidRPr="00A0593F">
        <w:rPr>
          <w:rStyle w:val="eop"/>
          <w:rFonts w:asciiTheme="minorHAnsi" w:hAnsiTheme="minorHAnsi" w:cstheme="minorHAnsi"/>
        </w:rPr>
        <w:t>  </w:t>
      </w:r>
    </w:p>
    <w:p w14:paraId="4F244E3F" w14:textId="7AA084C0"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proofErr w:type="spellStart"/>
      <w:r w:rsidRPr="00A0593F">
        <w:rPr>
          <w:rStyle w:val="normaltextrun"/>
          <w:rFonts w:asciiTheme="minorHAnsi" w:hAnsiTheme="minorHAnsi" w:cstheme="minorHAnsi"/>
        </w:rPr>
        <w:t>Hebl</w:t>
      </w:r>
      <w:proofErr w:type="spellEnd"/>
      <w:r w:rsidRPr="00A0593F">
        <w:rPr>
          <w:rStyle w:val="normaltextrun"/>
          <w:rFonts w:asciiTheme="minorHAnsi" w:hAnsiTheme="minorHAnsi" w:cstheme="minorHAnsi"/>
        </w:rPr>
        <w:t>, M., King, E., &amp; Lin, J. (2004). The swimsuit becomes us all: Ethnicity, gender, and vulnerability to self-objectification.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Personality and </w:t>
      </w:r>
      <w:r w:rsidR="00D97672" w:rsidRPr="00A0593F">
        <w:rPr>
          <w:rStyle w:val="normaltextrun"/>
          <w:rFonts w:asciiTheme="minorHAnsi" w:hAnsiTheme="minorHAnsi" w:cstheme="minorHAnsi"/>
          <w:i/>
          <w:iCs/>
        </w:rPr>
        <w:t>S</w:t>
      </w:r>
      <w:r w:rsidRPr="00A0593F">
        <w:rPr>
          <w:rStyle w:val="normaltextrun"/>
          <w:rFonts w:asciiTheme="minorHAnsi" w:hAnsiTheme="minorHAnsi" w:cstheme="minorHAnsi"/>
          <w:i/>
          <w:iCs/>
        </w:rPr>
        <w:t xml:space="preserve">ocial </w:t>
      </w:r>
      <w:r w:rsidR="00D97672" w:rsidRPr="00A0593F">
        <w:rPr>
          <w:rStyle w:val="normaltextrun"/>
          <w:rFonts w:asciiTheme="minorHAnsi" w:hAnsiTheme="minorHAnsi" w:cstheme="minorHAnsi"/>
          <w:i/>
          <w:iCs/>
        </w:rPr>
        <w:t>P</w:t>
      </w:r>
      <w:r w:rsidRPr="00A0593F">
        <w:rPr>
          <w:rStyle w:val="normaltextrun"/>
          <w:rFonts w:asciiTheme="minorHAnsi" w:hAnsiTheme="minorHAnsi" w:cstheme="minorHAnsi"/>
          <w:i/>
          <w:iCs/>
        </w:rPr>
        <w:t>sychology</w:t>
      </w:r>
      <w:r w:rsidRPr="00A0593F">
        <w:rPr>
          <w:rStyle w:val="apple-converted-space"/>
          <w:rFonts w:asciiTheme="minorHAnsi" w:hAnsiTheme="minorHAnsi" w:cstheme="minorHAnsi"/>
          <w:i/>
          <w:iCs/>
        </w:rPr>
        <w:t> </w:t>
      </w:r>
      <w:r w:rsidR="00D97672" w:rsidRPr="00A0593F">
        <w:rPr>
          <w:rStyle w:val="normaltextrun"/>
          <w:rFonts w:asciiTheme="minorHAnsi" w:hAnsiTheme="minorHAnsi" w:cstheme="minorHAnsi"/>
          <w:i/>
          <w:iCs/>
        </w:rPr>
        <w:t>B</w:t>
      </w:r>
      <w:r w:rsidRPr="00A0593F">
        <w:rPr>
          <w:rStyle w:val="normaltextrun"/>
          <w:rFonts w:asciiTheme="minorHAnsi" w:hAnsiTheme="minorHAnsi" w:cstheme="minorHAnsi"/>
          <w:i/>
          <w:iCs/>
        </w:rPr>
        <w:t>ulletin, 30</w:t>
      </w:r>
      <w:r w:rsidRPr="00A0593F">
        <w:rPr>
          <w:rStyle w:val="normaltextrun"/>
          <w:rFonts w:asciiTheme="minorHAnsi" w:hAnsiTheme="minorHAnsi" w:cstheme="minorHAnsi"/>
        </w:rPr>
        <w:t xml:space="preserve">(10), 1322-1331. </w:t>
      </w:r>
      <w:r w:rsidR="00FC13C0" w:rsidRPr="00A0593F">
        <w:rPr>
          <w:rFonts w:asciiTheme="minorHAnsi" w:hAnsiTheme="minorHAnsi" w:cstheme="minorHAnsi"/>
          <w:sz w:val="23"/>
          <w:szCs w:val="23"/>
          <w:shd w:val="clear" w:color="auto" w:fill="FFFFFF"/>
        </w:rPr>
        <w:t>https://doi.org/</w:t>
      </w:r>
      <w:hyperlink r:id="rId20" w:tgtFrame="_blank" w:history="1">
        <w:r w:rsidRPr="00A0593F">
          <w:rPr>
            <w:rStyle w:val="normaltextrun"/>
            <w:rFonts w:asciiTheme="minorHAnsi" w:hAnsiTheme="minorHAnsi" w:cstheme="minorHAnsi"/>
          </w:rPr>
          <w:t>10.1177/0146167204264052</w:t>
        </w:r>
      </w:hyperlink>
      <w:r w:rsidRPr="00A0593F">
        <w:rPr>
          <w:rStyle w:val="eop"/>
          <w:rFonts w:asciiTheme="minorHAnsi" w:hAnsiTheme="minorHAnsi" w:cstheme="minorHAnsi"/>
        </w:rPr>
        <w:t> </w:t>
      </w:r>
    </w:p>
    <w:p w14:paraId="3EDAA047" w14:textId="7B11AF89"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Harper, B., &amp; Tiggemann, M. (2008). The effect of thin ideal media images on women’s self-objectification, mood and body image.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Sex </w:t>
      </w:r>
      <w:r w:rsidR="00D97672" w:rsidRPr="00A0593F">
        <w:rPr>
          <w:rStyle w:val="normaltextrun"/>
          <w:rFonts w:asciiTheme="minorHAnsi" w:hAnsiTheme="minorHAnsi" w:cstheme="minorHAnsi"/>
          <w:i/>
          <w:iCs/>
        </w:rPr>
        <w:t>R</w:t>
      </w:r>
      <w:r w:rsidRPr="00A0593F">
        <w:rPr>
          <w:rStyle w:val="normaltextrun"/>
          <w:rFonts w:asciiTheme="minorHAnsi" w:hAnsiTheme="minorHAnsi" w:cstheme="minorHAnsi"/>
          <w:i/>
          <w:iCs/>
        </w:rPr>
        <w:t>oles, 58</w:t>
      </w:r>
      <w:r w:rsidRPr="00A0593F">
        <w:rPr>
          <w:rStyle w:val="apple-converted-space"/>
          <w:rFonts w:asciiTheme="minorHAnsi" w:hAnsiTheme="minorHAnsi" w:cstheme="minorHAnsi"/>
          <w:i/>
          <w:iCs/>
        </w:rPr>
        <w:t> </w:t>
      </w:r>
      <w:r w:rsidRPr="00A0593F">
        <w:rPr>
          <w:rStyle w:val="normaltextrun"/>
          <w:rFonts w:asciiTheme="minorHAnsi" w:hAnsiTheme="minorHAnsi" w:cstheme="minorHAnsi"/>
        </w:rPr>
        <w:t xml:space="preserve">(9-10), 649-657.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10.1007/s11199-007-9379-x </w:t>
      </w:r>
      <w:r w:rsidRPr="00A0593F">
        <w:rPr>
          <w:rStyle w:val="eop"/>
          <w:rFonts w:asciiTheme="minorHAnsi" w:hAnsiTheme="minorHAnsi" w:cstheme="minorHAnsi"/>
        </w:rPr>
        <w:t> </w:t>
      </w:r>
    </w:p>
    <w:p w14:paraId="64439204" w14:textId="007BD122"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proofErr w:type="spellStart"/>
      <w:r w:rsidRPr="00A0593F">
        <w:rPr>
          <w:rStyle w:val="normaltextrun"/>
          <w:rFonts w:asciiTheme="minorHAnsi" w:hAnsiTheme="minorHAnsi" w:cstheme="minorHAnsi"/>
        </w:rPr>
        <w:t>Heinberg</w:t>
      </w:r>
      <w:proofErr w:type="spellEnd"/>
      <w:r w:rsidRPr="00A0593F">
        <w:rPr>
          <w:rStyle w:val="normaltextrun"/>
          <w:rFonts w:asciiTheme="minorHAnsi" w:hAnsiTheme="minorHAnsi" w:cstheme="minorHAnsi"/>
        </w:rPr>
        <w:t>, L.J, &amp; Thompson, J.K. (1995). Body image and televised images of thinness and attractiveness: A controlled laboratory investigation.</w:t>
      </w:r>
      <w:r w:rsidRPr="00A0593F">
        <w:rPr>
          <w:rStyle w:val="apple-converted-space"/>
          <w:rFonts w:asciiTheme="minorHAnsi" w:hAnsiTheme="minorHAnsi" w:cstheme="minorHAnsi"/>
          <w:i/>
          <w:iCs/>
        </w:rPr>
        <w:t> </w:t>
      </w:r>
      <w:r w:rsidRPr="00A0593F">
        <w:rPr>
          <w:rStyle w:val="normaltextrun"/>
          <w:rFonts w:asciiTheme="minorHAnsi" w:hAnsiTheme="minorHAnsi" w:cstheme="minorHAnsi"/>
          <w:i/>
          <w:iCs/>
        </w:rPr>
        <w:t xml:space="preserve">Journal of </w:t>
      </w:r>
      <w:r w:rsidR="00E2562B" w:rsidRPr="00A0593F">
        <w:rPr>
          <w:rStyle w:val="normaltextrun"/>
          <w:rFonts w:asciiTheme="minorHAnsi" w:hAnsiTheme="minorHAnsi" w:cstheme="minorHAnsi"/>
          <w:i/>
          <w:iCs/>
        </w:rPr>
        <w:t>S</w:t>
      </w:r>
      <w:r w:rsidRPr="00A0593F">
        <w:rPr>
          <w:rStyle w:val="normaltextrun"/>
          <w:rFonts w:asciiTheme="minorHAnsi" w:hAnsiTheme="minorHAnsi" w:cstheme="minorHAnsi"/>
          <w:i/>
          <w:iCs/>
        </w:rPr>
        <w:t xml:space="preserve">ocial and </w:t>
      </w:r>
      <w:r w:rsidR="00E2562B" w:rsidRPr="00A0593F">
        <w:rPr>
          <w:rStyle w:val="normaltextrun"/>
          <w:rFonts w:asciiTheme="minorHAnsi" w:hAnsiTheme="minorHAnsi" w:cstheme="minorHAnsi"/>
          <w:i/>
          <w:iCs/>
        </w:rPr>
        <w:t>C</w:t>
      </w:r>
      <w:r w:rsidRPr="00A0593F">
        <w:rPr>
          <w:rStyle w:val="normaltextrun"/>
          <w:rFonts w:asciiTheme="minorHAnsi" w:hAnsiTheme="minorHAnsi" w:cstheme="minorHAnsi"/>
          <w:i/>
          <w:iCs/>
        </w:rPr>
        <w:t xml:space="preserve">linical </w:t>
      </w:r>
      <w:r w:rsidR="00E2562B" w:rsidRPr="00A0593F">
        <w:rPr>
          <w:rStyle w:val="normaltextrun"/>
          <w:rFonts w:asciiTheme="minorHAnsi" w:hAnsiTheme="minorHAnsi" w:cstheme="minorHAnsi"/>
          <w:i/>
          <w:iCs/>
        </w:rPr>
        <w:t>P</w:t>
      </w:r>
      <w:r w:rsidRPr="00A0593F">
        <w:rPr>
          <w:rStyle w:val="normaltextrun"/>
          <w:rFonts w:asciiTheme="minorHAnsi" w:hAnsiTheme="minorHAnsi" w:cstheme="minorHAnsi"/>
          <w:i/>
          <w:iCs/>
        </w:rPr>
        <w:t>sychology, 14</w:t>
      </w:r>
      <w:r w:rsidRPr="00A0593F">
        <w:rPr>
          <w:rStyle w:val="normaltextrun"/>
          <w:rFonts w:asciiTheme="minorHAnsi" w:hAnsiTheme="minorHAnsi" w:cstheme="minorHAnsi"/>
        </w:rPr>
        <w:t xml:space="preserve">(4), 325-338.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10.1521/jscp.1995.14.4.325 </w:t>
      </w:r>
      <w:r w:rsidRPr="00A0593F">
        <w:rPr>
          <w:rStyle w:val="eop"/>
          <w:rFonts w:asciiTheme="minorHAnsi" w:hAnsiTheme="minorHAnsi" w:cstheme="minorHAnsi"/>
        </w:rPr>
        <w:t> </w:t>
      </w:r>
    </w:p>
    <w:p w14:paraId="0F459592" w14:textId="4B38B1FF"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xml:space="preserve">Hendricks, J., Arpan, L.M, Clayton, R.B., &amp; Ridgway, J.L. (2017). Instagram and college women’s body image: Investigating the roles of appearance related </w:t>
      </w:r>
      <w:r w:rsidRPr="00A0593F">
        <w:rPr>
          <w:rStyle w:val="normaltextrun"/>
          <w:rFonts w:asciiTheme="minorHAnsi" w:hAnsiTheme="minorHAnsi" w:cstheme="minorHAnsi"/>
        </w:rPr>
        <w:lastRenderedPageBreak/>
        <w:t>comparisons and intrasexual competition.</w:t>
      </w:r>
      <w:r w:rsidRPr="00A0593F">
        <w:rPr>
          <w:rStyle w:val="apple-converted-space"/>
          <w:rFonts w:asciiTheme="minorHAnsi" w:hAnsiTheme="minorHAnsi" w:cstheme="minorHAnsi"/>
        </w:rPr>
        <w:t> </w:t>
      </w:r>
      <w:r w:rsidRPr="00A0593F">
        <w:rPr>
          <w:rStyle w:val="normaltextrun"/>
          <w:rFonts w:asciiTheme="minorHAnsi" w:hAnsiTheme="minorHAnsi" w:cstheme="minorHAnsi"/>
          <w:i/>
        </w:rPr>
        <w:t xml:space="preserve">Computers in </w:t>
      </w:r>
      <w:r w:rsidR="00E2562B" w:rsidRPr="00A0593F">
        <w:rPr>
          <w:rStyle w:val="normaltextrun"/>
          <w:rFonts w:asciiTheme="minorHAnsi" w:hAnsiTheme="minorHAnsi" w:cstheme="minorHAnsi"/>
          <w:i/>
        </w:rPr>
        <w:t>H</w:t>
      </w:r>
      <w:r w:rsidRPr="00A0593F">
        <w:rPr>
          <w:rStyle w:val="normaltextrun"/>
          <w:rFonts w:asciiTheme="minorHAnsi" w:hAnsiTheme="minorHAnsi" w:cstheme="minorHAnsi"/>
          <w:i/>
        </w:rPr>
        <w:t xml:space="preserve">uman </w:t>
      </w:r>
      <w:r w:rsidR="00E2562B" w:rsidRPr="00A0593F">
        <w:rPr>
          <w:rStyle w:val="normaltextrun"/>
          <w:rFonts w:asciiTheme="minorHAnsi" w:hAnsiTheme="minorHAnsi" w:cstheme="minorHAnsi"/>
          <w:i/>
        </w:rPr>
        <w:t>B</w:t>
      </w:r>
      <w:r w:rsidRPr="00A0593F">
        <w:rPr>
          <w:rStyle w:val="normaltextrun"/>
          <w:rFonts w:asciiTheme="minorHAnsi" w:hAnsiTheme="minorHAnsi" w:cstheme="minorHAnsi"/>
          <w:i/>
        </w:rPr>
        <w:t>ehaviour,74</w:t>
      </w:r>
      <w:r w:rsidRPr="00A0593F">
        <w:rPr>
          <w:rStyle w:val="normaltextrun"/>
          <w:rFonts w:asciiTheme="minorHAnsi" w:hAnsiTheme="minorHAnsi" w:cstheme="minorHAnsi"/>
        </w:rPr>
        <w:t xml:space="preserve">, 92-100.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10.1016/j.chb.2017.04.027 </w:t>
      </w:r>
      <w:r w:rsidRPr="00A0593F">
        <w:rPr>
          <w:rStyle w:val="eop"/>
          <w:rFonts w:asciiTheme="minorHAnsi" w:hAnsiTheme="minorHAnsi" w:cstheme="minorHAnsi"/>
        </w:rPr>
        <w:t> </w:t>
      </w:r>
    </w:p>
    <w:p w14:paraId="7B87CE03" w14:textId="59114EAD"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Holland, G., &amp; Tiggemann, M. (2016). A systematic review of the impact of the use of social networking sites on body image and disordered eating outcomes.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E2562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17,</w:t>
      </w:r>
      <w:r w:rsidRPr="00A0593F">
        <w:rPr>
          <w:rStyle w:val="normaltextrun"/>
          <w:rFonts w:asciiTheme="minorHAnsi" w:hAnsiTheme="minorHAnsi" w:cstheme="minorHAnsi"/>
        </w:rPr>
        <w:t>100-110.</w:t>
      </w:r>
      <w:r w:rsidR="00472285" w:rsidRPr="00A0593F">
        <w:rPr>
          <w:rStyle w:val="normaltextrun"/>
          <w:rFonts w:asciiTheme="minorHAnsi" w:hAnsiTheme="minorHAnsi" w:cstheme="minorHAnsi"/>
        </w:rPr>
        <w:t xml:space="preserve">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10.1016/j.bodyim.2016.02.008 </w:t>
      </w:r>
      <w:r w:rsidRPr="00A0593F">
        <w:rPr>
          <w:rStyle w:val="eop"/>
          <w:rFonts w:asciiTheme="minorHAnsi" w:hAnsiTheme="minorHAnsi" w:cstheme="minorHAnsi"/>
        </w:rPr>
        <w:t> </w:t>
      </w:r>
    </w:p>
    <w:p w14:paraId="23F75056" w14:textId="08042C80"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proofErr w:type="spellStart"/>
      <w:r w:rsidRPr="00A0593F">
        <w:rPr>
          <w:rStyle w:val="normaltextrun"/>
          <w:rFonts w:asciiTheme="minorHAnsi" w:hAnsiTheme="minorHAnsi" w:cstheme="minorHAnsi"/>
        </w:rPr>
        <w:t>Holmqvist</w:t>
      </w:r>
      <w:proofErr w:type="spellEnd"/>
      <w:r w:rsidRPr="00A0593F">
        <w:rPr>
          <w:rStyle w:val="normaltextrun"/>
          <w:rFonts w:asciiTheme="minorHAnsi" w:hAnsiTheme="minorHAnsi" w:cstheme="minorHAnsi"/>
        </w:rPr>
        <w:t>, K.G., &amp;</w:t>
      </w:r>
      <w:r w:rsidRPr="00A0593F">
        <w:rPr>
          <w:rStyle w:val="apple-converted-space"/>
          <w:rFonts w:asciiTheme="minorHAnsi" w:hAnsiTheme="minorHAnsi" w:cstheme="minorHAnsi"/>
        </w:rPr>
        <w:t> </w:t>
      </w:r>
      <w:r w:rsidRPr="00A0593F">
        <w:rPr>
          <w:rStyle w:val="normaltextrun"/>
          <w:rFonts w:asciiTheme="minorHAnsi" w:hAnsiTheme="minorHAnsi" w:cstheme="minorHAnsi"/>
        </w:rPr>
        <w:t>Frisén, A. (2012). “I bet they aren’t that perfect in reality:” Appearance ideals viewed from the perspective of adolescents with a positive body image.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E2562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9</w:t>
      </w:r>
      <w:r w:rsidRPr="00A0593F">
        <w:rPr>
          <w:rStyle w:val="normaltextrun"/>
          <w:rFonts w:asciiTheme="minorHAnsi" w:hAnsiTheme="minorHAnsi" w:cstheme="minorHAnsi"/>
        </w:rPr>
        <w:t>(3), 388-396.</w:t>
      </w:r>
      <w:r w:rsidR="00472285" w:rsidRPr="00A0593F">
        <w:rPr>
          <w:rStyle w:val="normaltextrun"/>
          <w:rFonts w:asciiTheme="minorHAnsi" w:hAnsiTheme="minorHAnsi" w:cstheme="minorHAnsi"/>
        </w:rPr>
        <w:t xml:space="preserve">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10.1016/j.bodyim.2012.03.007 </w:t>
      </w:r>
      <w:r w:rsidRPr="00A0593F">
        <w:rPr>
          <w:rStyle w:val="eop"/>
          <w:rFonts w:asciiTheme="minorHAnsi" w:hAnsiTheme="minorHAnsi" w:cstheme="minorHAnsi"/>
        </w:rPr>
        <w:t> </w:t>
      </w:r>
      <w:r w:rsidRPr="00A0593F">
        <w:rPr>
          <w:rStyle w:val="normaltextrun"/>
          <w:rFonts w:asciiTheme="minorHAnsi" w:hAnsiTheme="minorHAnsi" w:cstheme="minorHAnsi"/>
        </w:rPr>
        <w:t> </w:t>
      </w:r>
      <w:r w:rsidRPr="00A0593F">
        <w:rPr>
          <w:rStyle w:val="eop"/>
          <w:rFonts w:asciiTheme="minorHAnsi" w:hAnsiTheme="minorHAnsi" w:cstheme="minorHAnsi"/>
        </w:rPr>
        <w:t> </w:t>
      </w:r>
    </w:p>
    <w:p w14:paraId="61D1C7D6" w14:textId="4E4FF3C7"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Homan, K. J., &amp; Tylka, T. L. (2015). Self-compassion moderates body comparison and appearance self-worth’s inverse relationships with body appreciation.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Body Image</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15</w:t>
      </w:r>
      <w:r w:rsidRPr="00A0593F">
        <w:rPr>
          <w:rStyle w:val="normaltextrun"/>
          <w:rFonts w:asciiTheme="minorHAnsi" w:hAnsiTheme="minorHAnsi" w:cstheme="minorHAnsi"/>
        </w:rPr>
        <w:t xml:space="preserve">, 1–7.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10.1016/j.bodyim.2015.04.007 </w:t>
      </w:r>
      <w:r w:rsidRPr="00A0593F">
        <w:rPr>
          <w:rStyle w:val="eop"/>
          <w:rFonts w:asciiTheme="minorHAnsi" w:hAnsiTheme="minorHAnsi" w:cstheme="minorHAnsi"/>
        </w:rPr>
        <w:t> </w:t>
      </w:r>
    </w:p>
    <w:p w14:paraId="47EC395A" w14:textId="51A165D2" w:rsidR="00D2515B" w:rsidRPr="00A0593F" w:rsidRDefault="00D2515B" w:rsidP="009F2F0E">
      <w:pPr>
        <w:pStyle w:val="paragraph"/>
        <w:spacing w:before="0" w:beforeAutospacing="0" w:after="0" w:afterAutospacing="0" w:line="480" w:lineRule="auto"/>
        <w:ind w:left="1440" w:hanging="720"/>
        <w:textAlignment w:val="baseline"/>
        <w:rPr>
          <w:rStyle w:val="eop"/>
          <w:rFonts w:asciiTheme="minorHAnsi" w:hAnsiTheme="minorHAnsi" w:cstheme="minorHAnsi"/>
        </w:rPr>
      </w:pPr>
      <w:r w:rsidRPr="00A0593F">
        <w:rPr>
          <w:rStyle w:val="normaltextrun"/>
          <w:rFonts w:asciiTheme="minorHAnsi" w:hAnsiTheme="minorHAnsi" w:cstheme="minorHAnsi"/>
        </w:rPr>
        <w:t xml:space="preserve">Homan, K.J. (2016). Factor structure and psychometric properties of a state version of the Body </w:t>
      </w:r>
      <w:r w:rsidR="00C363D5" w:rsidRPr="00A0593F">
        <w:rPr>
          <w:rStyle w:val="normaltextrun"/>
          <w:rFonts w:asciiTheme="minorHAnsi" w:hAnsiTheme="minorHAnsi" w:cstheme="minorHAnsi"/>
        </w:rPr>
        <w:t>A</w:t>
      </w:r>
      <w:r w:rsidRPr="00A0593F">
        <w:rPr>
          <w:rStyle w:val="normaltextrun"/>
          <w:rFonts w:asciiTheme="minorHAnsi" w:hAnsiTheme="minorHAnsi" w:cstheme="minorHAnsi"/>
        </w:rPr>
        <w:t>ppreciation</w:t>
      </w:r>
      <w:r w:rsidRPr="00A0593F">
        <w:rPr>
          <w:rStyle w:val="apple-converted-space"/>
          <w:rFonts w:asciiTheme="minorHAnsi" w:hAnsiTheme="minorHAnsi" w:cstheme="minorHAnsi"/>
        </w:rPr>
        <w:t> </w:t>
      </w:r>
      <w:r w:rsidR="00C363D5" w:rsidRPr="00A0593F">
        <w:rPr>
          <w:rStyle w:val="normaltextrun"/>
          <w:rFonts w:asciiTheme="minorHAnsi" w:hAnsiTheme="minorHAnsi" w:cstheme="minorHAnsi"/>
        </w:rPr>
        <w:t>S</w:t>
      </w:r>
      <w:r w:rsidRPr="00A0593F">
        <w:rPr>
          <w:rStyle w:val="normaltextrun"/>
          <w:rFonts w:asciiTheme="minorHAnsi" w:hAnsiTheme="minorHAnsi" w:cstheme="minorHAnsi"/>
        </w:rPr>
        <w:t>cale-2.</w:t>
      </w:r>
      <w:r w:rsidRPr="00A0593F">
        <w:rPr>
          <w:rStyle w:val="apple-converted-space"/>
          <w:rFonts w:asciiTheme="minorHAnsi" w:hAnsiTheme="minorHAnsi" w:cstheme="minorHAnsi"/>
          <w:i/>
          <w:iCs/>
        </w:rPr>
        <w:t> </w:t>
      </w:r>
      <w:r w:rsidRPr="00A0593F">
        <w:rPr>
          <w:rStyle w:val="normaltextrun"/>
          <w:rFonts w:asciiTheme="minorHAnsi" w:hAnsiTheme="minorHAnsi" w:cstheme="minorHAnsi"/>
          <w:i/>
          <w:iCs/>
        </w:rPr>
        <w:t xml:space="preserve">Body </w:t>
      </w:r>
      <w:r w:rsidR="00E2562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19</w:t>
      </w:r>
      <w:r w:rsidRPr="00A0593F">
        <w:rPr>
          <w:rStyle w:val="normaltextrun"/>
          <w:rFonts w:asciiTheme="minorHAnsi" w:hAnsiTheme="minorHAnsi" w:cstheme="minorHAnsi"/>
        </w:rPr>
        <w:t xml:space="preserve">, 204-207.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10.1016/j.bodyim.2016.10.004 </w:t>
      </w:r>
      <w:r w:rsidRPr="00A0593F">
        <w:rPr>
          <w:rStyle w:val="eop"/>
          <w:rFonts w:asciiTheme="minorHAnsi" w:hAnsiTheme="minorHAnsi" w:cstheme="minorHAnsi"/>
        </w:rPr>
        <w:t> </w:t>
      </w:r>
    </w:p>
    <w:p w14:paraId="44EFB6D1" w14:textId="37CC0D3F"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proofErr w:type="spellStart"/>
      <w:r w:rsidRPr="00A0593F">
        <w:rPr>
          <w:rStyle w:val="normaltextrun"/>
          <w:rFonts w:asciiTheme="minorHAnsi" w:hAnsiTheme="minorHAnsi" w:cstheme="minorHAnsi"/>
        </w:rPr>
        <w:t>Kietzmann</w:t>
      </w:r>
      <w:proofErr w:type="spellEnd"/>
      <w:r w:rsidRPr="00A0593F">
        <w:rPr>
          <w:rStyle w:val="normaltextrun"/>
          <w:rFonts w:asciiTheme="minorHAnsi" w:hAnsiTheme="minorHAnsi" w:cstheme="minorHAnsi"/>
        </w:rPr>
        <w:t>, J.H.,</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Hermkens</w:t>
      </w:r>
      <w:proofErr w:type="spellEnd"/>
      <w:r w:rsidRPr="00A0593F">
        <w:rPr>
          <w:rStyle w:val="normaltextrun"/>
          <w:rFonts w:asciiTheme="minorHAnsi" w:hAnsiTheme="minorHAnsi" w:cstheme="minorHAnsi"/>
        </w:rPr>
        <w:t>, K., McCarthy, L.,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Silbestre</w:t>
      </w:r>
      <w:proofErr w:type="spellEnd"/>
      <w:r w:rsidRPr="00A0593F">
        <w:rPr>
          <w:rStyle w:val="normaltextrun"/>
          <w:rFonts w:asciiTheme="minorHAnsi" w:hAnsiTheme="minorHAnsi" w:cstheme="minorHAnsi"/>
        </w:rPr>
        <w:t>, B. (2011). Social media? Get serious! Understanding the functional building blocks of social media.</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Business </w:t>
      </w:r>
      <w:r w:rsidR="00E2562B" w:rsidRPr="00A0593F">
        <w:rPr>
          <w:rStyle w:val="normaltextrun"/>
          <w:rFonts w:asciiTheme="minorHAnsi" w:hAnsiTheme="minorHAnsi" w:cstheme="minorHAnsi"/>
          <w:i/>
          <w:iCs/>
        </w:rPr>
        <w:t>H</w:t>
      </w:r>
      <w:r w:rsidRPr="00A0593F">
        <w:rPr>
          <w:rStyle w:val="normaltextrun"/>
          <w:rFonts w:asciiTheme="minorHAnsi" w:hAnsiTheme="minorHAnsi" w:cstheme="minorHAnsi"/>
          <w:i/>
          <w:iCs/>
        </w:rPr>
        <w:t>orizons, 54</w:t>
      </w:r>
      <w:r w:rsidRPr="00A0593F">
        <w:rPr>
          <w:rStyle w:val="normaltextrun"/>
          <w:rFonts w:asciiTheme="minorHAnsi" w:hAnsiTheme="minorHAnsi" w:cstheme="minorHAnsi"/>
        </w:rPr>
        <w:t xml:space="preserve">(3), 241-251.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10.1016/j.bushor.2011.01.005 </w:t>
      </w:r>
      <w:r w:rsidRPr="00A0593F">
        <w:rPr>
          <w:rStyle w:val="eop"/>
          <w:rFonts w:asciiTheme="minorHAnsi" w:hAnsiTheme="minorHAnsi" w:cstheme="minorHAnsi"/>
        </w:rPr>
        <w:t> </w:t>
      </w:r>
      <w:r w:rsidRPr="00A0593F">
        <w:rPr>
          <w:rStyle w:val="normaltextrun"/>
          <w:rFonts w:asciiTheme="minorHAnsi" w:hAnsiTheme="minorHAnsi" w:cstheme="minorHAnsi"/>
        </w:rPr>
        <w:t> </w:t>
      </w:r>
      <w:r w:rsidRPr="00A0593F">
        <w:rPr>
          <w:rStyle w:val="eop"/>
          <w:rFonts w:asciiTheme="minorHAnsi" w:hAnsiTheme="minorHAnsi" w:cstheme="minorHAnsi"/>
        </w:rPr>
        <w:t> </w:t>
      </w:r>
    </w:p>
    <w:p w14:paraId="6B98D822" w14:textId="35607B52" w:rsidR="009E36C3"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Lindner, D.,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Tantleff</w:t>
      </w:r>
      <w:proofErr w:type="spellEnd"/>
      <w:r w:rsidRPr="00A0593F">
        <w:rPr>
          <w:rStyle w:val="normaltextrun"/>
          <w:rFonts w:asciiTheme="minorHAnsi" w:hAnsiTheme="minorHAnsi" w:cstheme="minorHAnsi"/>
        </w:rPr>
        <w:t>-Dunn, S. (2017). The development and psychometric evaluation of the Self-</w:t>
      </w:r>
      <w:r w:rsidR="007E20D3" w:rsidRPr="00A0593F">
        <w:rPr>
          <w:rStyle w:val="normaltextrun"/>
          <w:rFonts w:asciiTheme="minorHAnsi" w:hAnsiTheme="minorHAnsi" w:cstheme="minorHAnsi"/>
        </w:rPr>
        <w:t>O</w:t>
      </w:r>
      <w:r w:rsidRPr="00A0593F">
        <w:rPr>
          <w:rStyle w:val="normaltextrun"/>
          <w:rFonts w:asciiTheme="minorHAnsi" w:hAnsiTheme="minorHAnsi" w:cstheme="minorHAnsi"/>
        </w:rPr>
        <w:t xml:space="preserve">bjectification </w:t>
      </w:r>
      <w:r w:rsidR="007E20D3" w:rsidRPr="00A0593F">
        <w:rPr>
          <w:rStyle w:val="normaltextrun"/>
          <w:rFonts w:asciiTheme="minorHAnsi" w:hAnsiTheme="minorHAnsi" w:cstheme="minorHAnsi"/>
        </w:rPr>
        <w:t>B</w:t>
      </w:r>
      <w:r w:rsidRPr="00A0593F">
        <w:rPr>
          <w:rStyle w:val="normaltextrun"/>
          <w:rFonts w:asciiTheme="minorHAnsi" w:hAnsiTheme="minorHAnsi" w:cstheme="minorHAnsi"/>
        </w:rPr>
        <w:t xml:space="preserve">elief and </w:t>
      </w:r>
      <w:r w:rsidR="007E20D3" w:rsidRPr="00A0593F">
        <w:rPr>
          <w:rStyle w:val="normaltextrun"/>
          <w:rFonts w:asciiTheme="minorHAnsi" w:hAnsiTheme="minorHAnsi" w:cstheme="minorHAnsi"/>
        </w:rPr>
        <w:t>B</w:t>
      </w:r>
      <w:r w:rsidRPr="00A0593F">
        <w:rPr>
          <w:rStyle w:val="normaltextrun"/>
          <w:rFonts w:asciiTheme="minorHAnsi" w:hAnsiTheme="minorHAnsi" w:cstheme="minorHAnsi"/>
        </w:rPr>
        <w:t xml:space="preserve">ehaviour </w:t>
      </w:r>
      <w:r w:rsidR="007E20D3" w:rsidRPr="00A0593F">
        <w:rPr>
          <w:rStyle w:val="normaltextrun"/>
          <w:rFonts w:asciiTheme="minorHAnsi" w:hAnsiTheme="minorHAnsi" w:cstheme="minorHAnsi"/>
        </w:rPr>
        <w:t>S</w:t>
      </w:r>
      <w:r w:rsidRPr="00A0593F">
        <w:rPr>
          <w:rStyle w:val="normaltextrun"/>
          <w:rFonts w:asciiTheme="minorHAnsi" w:hAnsiTheme="minorHAnsi" w:cstheme="minorHAnsi"/>
        </w:rPr>
        <w:t>cale.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Psychology of </w:t>
      </w:r>
      <w:r w:rsidR="00E2562B" w:rsidRPr="00A0593F">
        <w:rPr>
          <w:rStyle w:val="normaltextrun"/>
          <w:rFonts w:asciiTheme="minorHAnsi" w:hAnsiTheme="minorHAnsi" w:cstheme="minorHAnsi"/>
          <w:i/>
          <w:iCs/>
        </w:rPr>
        <w:t>W</w:t>
      </w:r>
      <w:r w:rsidRPr="00A0593F">
        <w:rPr>
          <w:rStyle w:val="normaltextrun"/>
          <w:rFonts w:asciiTheme="minorHAnsi" w:hAnsiTheme="minorHAnsi" w:cstheme="minorHAnsi"/>
          <w:i/>
          <w:iCs/>
        </w:rPr>
        <w:t xml:space="preserve">omen </w:t>
      </w:r>
      <w:r w:rsidR="00E2562B" w:rsidRPr="00A0593F">
        <w:rPr>
          <w:rStyle w:val="normaltextrun"/>
          <w:rFonts w:asciiTheme="minorHAnsi" w:hAnsiTheme="minorHAnsi" w:cstheme="minorHAnsi"/>
          <w:i/>
          <w:iCs/>
        </w:rPr>
        <w:t>Q</w:t>
      </w:r>
      <w:r w:rsidRPr="00A0593F">
        <w:rPr>
          <w:rStyle w:val="normaltextrun"/>
          <w:rFonts w:asciiTheme="minorHAnsi" w:hAnsiTheme="minorHAnsi" w:cstheme="minorHAnsi"/>
          <w:i/>
          <w:iCs/>
        </w:rPr>
        <w:t>uarterly,</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41</w:t>
      </w:r>
      <w:r w:rsidRPr="00A0593F">
        <w:rPr>
          <w:rStyle w:val="normaltextrun"/>
          <w:rFonts w:asciiTheme="minorHAnsi" w:hAnsiTheme="minorHAnsi" w:cstheme="minorHAnsi"/>
        </w:rPr>
        <w:t xml:space="preserve">(2), 254-272.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10.1177/0361684317692109 </w:t>
      </w:r>
      <w:r w:rsidRPr="00A0593F">
        <w:rPr>
          <w:rStyle w:val="eop"/>
          <w:rFonts w:asciiTheme="minorHAnsi" w:hAnsiTheme="minorHAnsi" w:cstheme="minorHAnsi"/>
        </w:rPr>
        <w:t> </w:t>
      </w:r>
    </w:p>
    <w:p w14:paraId="3860909E" w14:textId="0F38F4DF" w:rsidR="009E36C3" w:rsidRPr="00A0593F" w:rsidRDefault="009E36C3" w:rsidP="009F2F0E">
      <w:pPr>
        <w:spacing w:line="360" w:lineRule="auto"/>
        <w:ind w:left="1440" w:hanging="720"/>
        <w:rPr>
          <w:rFonts w:cstheme="minorHAnsi"/>
        </w:rPr>
      </w:pPr>
      <w:proofErr w:type="spellStart"/>
      <w:r w:rsidRPr="00A0593F">
        <w:rPr>
          <w:rFonts w:cstheme="minorHAnsi"/>
        </w:rPr>
        <w:lastRenderedPageBreak/>
        <w:t>Lazuka</w:t>
      </w:r>
      <w:proofErr w:type="spellEnd"/>
      <w:r w:rsidRPr="00A0593F">
        <w:rPr>
          <w:rFonts w:cstheme="minorHAnsi"/>
        </w:rPr>
        <w:t>, R.F., Wick, M.R., Keel, P.K.,</w:t>
      </w:r>
      <w:r w:rsidR="008841BE" w:rsidRPr="00A0593F">
        <w:rPr>
          <w:rFonts w:cstheme="minorHAnsi"/>
        </w:rPr>
        <w:t xml:space="preserve"> </w:t>
      </w:r>
      <w:r w:rsidRPr="00A0593F">
        <w:rPr>
          <w:rFonts w:cstheme="minorHAnsi"/>
        </w:rPr>
        <w:t xml:space="preserve">&amp; </w:t>
      </w:r>
      <w:proofErr w:type="spellStart"/>
      <w:r w:rsidRPr="00A0593F">
        <w:rPr>
          <w:rFonts w:cstheme="minorHAnsi"/>
        </w:rPr>
        <w:t>Harriger</w:t>
      </w:r>
      <w:proofErr w:type="spellEnd"/>
      <w:r w:rsidRPr="00A0593F">
        <w:rPr>
          <w:rFonts w:cstheme="minorHAnsi"/>
        </w:rPr>
        <w:t xml:space="preserve">, J.A. (2020). Are we there yet? Progress in depicting diverse images of beauty in Instagram’s body positivity movement. </w:t>
      </w:r>
      <w:r w:rsidRPr="00A0593F">
        <w:rPr>
          <w:rFonts w:cstheme="minorHAnsi"/>
          <w:i/>
          <w:iCs/>
        </w:rPr>
        <w:t>Body Image</w:t>
      </w:r>
      <w:r w:rsidRPr="00A0593F">
        <w:rPr>
          <w:rFonts w:cstheme="minorHAnsi"/>
        </w:rPr>
        <w:t xml:space="preserve"> </w:t>
      </w:r>
      <w:r w:rsidR="00EA250D" w:rsidRPr="00A0593F">
        <w:rPr>
          <w:rFonts w:cstheme="minorHAnsi"/>
        </w:rPr>
        <w:t>34,</w:t>
      </w:r>
      <w:r w:rsidRPr="00A0593F">
        <w:rPr>
          <w:rFonts w:cstheme="minorHAnsi"/>
        </w:rPr>
        <w:t xml:space="preserve"> 85-93.</w:t>
      </w:r>
      <w:r w:rsidR="00EA250D" w:rsidRPr="00A0593F">
        <w:rPr>
          <w:rFonts w:cstheme="minorHAnsi"/>
        </w:rPr>
        <w:t xml:space="preserve"> </w:t>
      </w:r>
      <w:r w:rsidRPr="00A0593F">
        <w:rPr>
          <w:rFonts w:cstheme="minorHAnsi"/>
        </w:rPr>
        <w:t xml:space="preserve"> </w:t>
      </w:r>
      <w:hyperlink r:id="rId21" w:tgtFrame="_blank" w:tooltip="Persistent link using digital object identifier" w:history="1">
        <w:r w:rsidRPr="00A0593F">
          <w:rPr>
            <w:rFonts w:eastAsia="Times New Roman" w:cstheme="minorHAnsi"/>
            <w:lang w:eastAsia="en-GB"/>
          </w:rPr>
          <w:t>https://doi.org/10.1016/j.bodyim.2020.05.001</w:t>
        </w:r>
      </w:hyperlink>
    </w:p>
    <w:p w14:paraId="4D82167B" w14:textId="0100B05B" w:rsidR="006B4990" w:rsidRPr="00A0593F" w:rsidRDefault="006B4990" w:rsidP="009F2F0E">
      <w:pPr>
        <w:pStyle w:val="paragraph"/>
        <w:spacing w:before="0" w:beforeAutospacing="0" w:after="0" w:afterAutospacing="0" w:line="480" w:lineRule="auto"/>
        <w:ind w:left="1440" w:hanging="720"/>
        <w:textAlignment w:val="baseline"/>
        <w:rPr>
          <w:rStyle w:val="normaltextrun"/>
          <w:rFonts w:asciiTheme="minorHAnsi" w:eastAsiaTheme="minorHAnsi" w:hAnsiTheme="minorHAnsi" w:cstheme="minorHAnsi"/>
          <w:lang w:eastAsia="en-US"/>
        </w:rPr>
      </w:pPr>
      <w:r w:rsidRPr="00A0593F">
        <w:rPr>
          <w:rStyle w:val="normaltextrun"/>
          <w:rFonts w:asciiTheme="minorHAnsi" w:hAnsiTheme="minorHAnsi" w:cstheme="minorHAnsi"/>
        </w:rPr>
        <w:t xml:space="preserve">Manning, T.M., &amp; Mulgrew, K.E. (2022). Broad conceptualisations of beauty do not moderate </w:t>
      </w:r>
      <w:r w:rsidR="00DF45D7" w:rsidRPr="00A0593F">
        <w:rPr>
          <w:rStyle w:val="normaltextrun"/>
          <w:rFonts w:asciiTheme="minorHAnsi" w:hAnsiTheme="minorHAnsi" w:cstheme="minorHAnsi"/>
        </w:rPr>
        <w:t>women’s</w:t>
      </w:r>
      <w:r w:rsidRPr="00A0593F">
        <w:rPr>
          <w:rStyle w:val="normaltextrun"/>
          <w:rFonts w:asciiTheme="minorHAnsi" w:hAnsiTheme="minorHAnsi" w:cstheme="minorHAnsi"/>
        </w:rPr>
        <w:t xml:space="preserve"> responses to body positive content on Instagram.</w:t>
      </w:r>
      <w:r w:rsidRPr="00A0593F">
        <w:rPr>
          <w:rStyle w:val="normaltextrun"/>
          <w:rFonts w:asciiTheme="minorHAnsi" w:hAnsiTheme="minorHAnsi" w:cstheme="minorHAnsi"/>
          <w:i/>
          <w:iCs/>
        </w:rPr>
        <w:t xml:space="preserve"> Body </w:t>
      </w:r>
      <w:r w:rsidR="00E2562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40,</w:t>
      </w:r>
      <w:r w:rsidRPr="00A0593F">
        <w:rPr>
          <w:rStyle w:val="normaltextrun"/>
          <w:rFonts w:asciiTheme="minorHAnsi" w:hAnsiTheme="minorHAnsi" w:cstheme="minorHAnsi"/>
        </w:rPr>
        <w:t xml:space="preserve"> 12-18. https://doi.org/10.1016/j.bodyim.2021.10.009</w:t>
      </w:r>
    </w:p>
    <w:p w14:paraId="25EF80A8" w14:textId="04F4D634"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Meier, E.P., &amp; Gray, J. (2014). Facebook photo activity associated with body image disturbance in adolescent girls.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Cyberpsychology, </w:t>
      </w:r>
      <w:r w:rsidR="00E2562B" w:rsidRPr="00A0593F">
        <w:rPr>
          <w:rStyle w:val="normaltextrun"/>
          <w:rFonts w:asciiTheme="minorHAnsi" w:hAnsiTheme="minorHAnsi" w:cstheme="minorHAnsi"/>
          <w:i/>
          <w:iCs/>
        </w:rPr>
        <w:t>B</w:t>
      </w:r>
      <w:r w:rsidRPr="00A0593F">
        <w:rPr>
          <w:rStyle w:val="normaltextrun"/>
          <w:rFonts w:asciiTheme="minorHAnsi" w:hAnsiTheme="minorHAnsi" w:cstheme="minorHAnsi"/>
          <w:i/>
          <w:iCs/>
        </w:rPr>
        <w:t xml:space="preserve">ehaviour and </w:t>
      </w:r>
      <w:r w:rsidR="00E2562B" w:rsidRPr="00A0593F">
        <w:rPr>
          <w:rStyle w:val="normaltextrun"/>
          <w:rFonts w:asciiTheme="minorHAnsi" w:hAnsiTheme="minorHAnsi" w:cstheme="minorHAnsi"/>
          <w:i/>
          <w:iCs/>
        </w:rPr>
        <w:t>S</w:t>
      </w:r>
      <w:r w:rsidRPr="00A0593F">
        <w:rPr>
          <w:rStyle w:val="normaltextrun"/>
          <w:rFonts w:asciiTheme="minorHAnsi" w:hAnsiTheme="minorHAnsi" w:cstheme="minorHAnsi"/>
          <w:i/>
          <w:iCs/>
        </w:rPr>
        <w:t xml:space="preserve">ocial </w:t>
      </w:r>
      <w:r w:rsidR="00E2562B" w:rsidRPr="00A0593F">
        <w:rPr>
          <w:rStyle w:val="normaltextrun"/>
          <w:rFonts w:asciiTheme="minorHAnsi" w:hAnsiTheme="minorHAnsi" w:cstheme="minorHAnsi"/>
          <w:i/>
          <w:iCs/>
        </w:rPr>
        <w:t>N</w:t>
      </w:r>
      <w:r w:rsidRPr="00A0593F">
        <w:rPr>
          <w:rStyle w:val="normaltextrun"/>
          <w:rFonts w:asciiTheme="minorHAnsi" w:hAnsiTheme="minorHAnsi" w:cstheme="minorHAnsi"/>
          <w:i/>
          <w:iCs/>
        </w:rPr>
        <w:t>etworking, 17(4),</w:t>
      </w:r>
      <w:r w:rsidRPr="00A0593F">
        <w:rPr>
          <w:rStyle w:val="apple-converted-space"/>
          <w:rFonts w:asciiTheme="minorHAnsi" w:hAnsiTheme="minorHAnsi" w:cstheme="minorHAnsi"/>
          <w:i/>
          <w:iCs/>
        </w:rPr>
        <w:t> </w:t>
      </w:r>
      <w:r w:rsidRPr="00A0593F">
        <w:rPr>
          <w:rStyle w:val="normaltextrun"/>
          <w:rFonts w:asciiTheme="minorHAnsi" w:hAnsiTheme="minorHAnsi" w:cstheme="minorHAnsi"/>
        </w:rPr>
        <w:t xml:space="preserve">199-206. </w:t>
      </w:r>
      <w:r w:rsidRPr="00A0593F">
        <w:rPr>
          <w:rStyle w:val="apple-converted-space"/>
          <w:rFonts w:asciiTheme="minorHAnsi" w:hAnsiTheme="minorHAnsi" w:cstheme="minorHAnsi"/>
        </w:rPr>
        <w:t>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10.1089/cyber.2013.0305 </w:t>
      </w:r>
      <w:r w:rsidRPr="00A0593F">
        <w:rPr>
          <w:rStyle w:val="eop"/>
          <w:rFonts w:asciiTheme="minorHAnsi" w:hAnsiTheme="minorHAnsi" w:cstheme="minorHAnsi"/>
        </w:rPr>
        <w:t>  </w:t>
      </w:r>
    </w:p>
    <w:p w14:paraId="702770B0" w14:textId="5352EFC9"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proofErr w:type="spellStart"/>
      <w:r w:rsidRPr="00A0593F">
        <w:rPr>
          <w:rStyle w:val="normaltextrun"/>
          <w:rFonts w:asciiTheme="minorHAnsi" w:hAnsiTheme="minorHAnsi" w:cstheme="minorHAnsi"/>
        </w:rPr>
        <w:t>Mingoia</w:t>
      </w:r>
      <w:proofErr w:type="spellEnd"/>
      <w:r w:rsidRPr="00A0593F">
        <w:rPr>
          <w:rStyle w:val="normaltextrun"/>
          <w:rFonts w:asciiTheme="minorHAnsi" w:hAnsiTheme="minorHAnsi" w:cstheme="minorHAnsi"/>
        </w:rPr>
        <w:t>, J., Hutchinson, A.D., Wilson, C.,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Gleaves</w:t>
      </w:r>
      <w:proofErr w:type="spellEnd"/>
      <w:r w:rsidRPr="00A0593F">
        <w:rPr>
          <w:rStyle w:val="normaltextrun"/>
          <w:rFonts w:asciiTheme="minorHAnsi" w:hAnsiTheme="minorHAnsi" w:cstheme="minorHAnsi"/>
        </w:rPr>
        <w:t>, D.H. (2017). The relationship between social networking site use and the internalization of a thin ideal in females: A meta-analytic review.</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Frontiers in Psychology, 8</w:t>
      </w:r>
      <w:r w:rsidRPr="00A0593F">
        <w:rPr>
          <w:rStyle w:val="normaltextrun"/>
          <w:rFonts w:asciiTheme="minorHAnsi" w:hAnsiTheme="minorHAnsi" w:cstheme="minorHAnsi"/>
        </w:rPr>
        <w:t xml:space="preserve">.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10.3389/fpsyg.2017.01351 </w:t>
      </w:r>
      <w:r w:rsidRPr="00A0593F">
        <w:rPr>
          <w:rStyle w:val="eop"/>
          <w:rFonts w:asciiTheme="minorHAnsi" w:hAnsiTheme="minorHAnsi" w:cstheme="minorHAnsi"/>
        </w:rPr>
        <w:t> </w:t>
      </w:r>
    </w:p>
    <w:p w14:paraId="341B10F7" w14:textId="3FCA4BF4"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Myers, T.A., &amp; Crowther, J.H. (2007). Sociocultural pressures, thin-ideal internalization, self-objectification and body dissatisfaction: Could feminist beliefs be a moderating factor?</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E2562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4</w:t>
      </w:r>
      <w:r w:rsidRPr="00A0593F">
        <w:rPr>
          <w:rStyle w:val="normaltextrun"/>
          <w:rFonts w:asciiTheme="minorHAnsi" w:hAnsiTheme="minorHAnsi" w:cstheme="minorHAnsi"/>
        </w:rPr>
        <w:t xml:space="preserve">(3), 296-308.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10.1016/j.bodyim.2007.04.001 </w:t>
      </w:r>
      <w:r w:rsidRPr="00A0593F">
        <w:rPr>
          <w:rStyle w:val="eop"/>
          <w:rFonts w:asciiTheme="minorHAnsi" w:hAnsiTheme="minorHAnsi" w:cstheme="minorHAnsi"/>
        </w:rPr>
        <w:t> </w:t>
      </w:r>
    </w:p>
    <w:p w14:paraId="35E719AE" w14:textId="338761F0"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Paraskeva, N., Lewis-Smith, H., &amp; Diedrichs, P.C. (2017). Consumer opinion on social policy approaches to promoting positive body image: airbrushed media images and disclaimer labels.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Journal of </w:t>
      </w:r>
      <w:r w:rsidR="00E2562B" w:rsidRPr="00A0593F">
        <w:rPr>
          <w:rStyle w:val="normaltextrun"/>
          <w:rFonts w:asciiTheme="minorHAnsi" w:hAnsiTheme="minorHAnsi" w:cstheme="minorHAnsi"/>
          <w:i/>
          <w:iCs/>
        </w:rPr>
        <w:t>H</w:t>
      </w:r>
      <w:r w:rsidRPr="00A0593F">
        <w:rPr>
          <w:rStyle w:val="normaltextrun"/>
          <w:rFonts w:asciiTheme="minorHAnsi" w:hAnsiTheme="minorHAnsi" w:cstheme="minorHAnsi"/>
          <w:i/>
          <w:iCs/>
        </w:rPr>
        <w:t xml:space="preserve">ealth </w:t>
      </w:r>
      <w:r w:rsidR="00E2562B" w:rsidRPr="00A0593F">
        <w:rPr>
          <w:rStyle w:val="normaltextrun"/>
          <w:rFonts w:asciiTheme="minorHAnsi" w:hAnsiTheme="minorHAnsi" w:cstheme="minorHAnsi"/>
          <w:i/>
          <w:iCs/>
        </w:rPr>
        <w:t>P</w:t>
      </w:r>
      <w:r w:rsidRPr="00A0593F">
        <w:rPr>
          <w:rStyle w:val="normaltextrun"/>
          <w:rFonts w:asciiTheme="minorHAnsi" w:hAnsiTheme="minorHAnsi" w:cstheme="minorHAnsi"/>
          <w:i/>
          <w:iCs/>
        </w:rPr>
        <w:t>sychology, 22</w:t>
      </w:r>
      <w:r w:rsidRPr="00A0593F">
        <w:rPr>
          <w:rStyle w:val="normaltextrun"/>
          <w:rFonts w:asciiTheme="minorHAnsi" w:hAnsiTheme="minorHAnsi" w:cstheme="minorHAnsi"/>
        </w:rPr>
        <w:t xml:space="preserve">(2), 164-175.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10.1177/1359105315597052  </w:t>
      </w:r>
      <w:r w:rsidRPr="00A0593F">
        <w:rPr>
          <w:rStyle w:val="eop"/>
          <w:rFonts w:asciiTheme="minorHAnsi" w:hAnsiTheme="minorHAnsi" w:cstheme="minorHAnsi"/>
        </w:rPr>
        <w:t> </w:t>
      </w:r>
    </w:p>
    <w:p w14:paraId="7DD0F250" w14:textId="154D21A7" w:rsidR="00D2515B" w:rsidRPr="00A0593F" w:rsidRDefault="00D2515B" w:rsidP="009F2F0E">
      <w:pPr>
        <w:pStyle w:val="paragraph"/>
        <w:spacing w:before="0" w:beforeAutospacing="0" w:after="0" w:afterAutospacing="0" w:line="480" w:lineRule="auto"/>
        <w:ind w:left="1440" w:hanging="720"/>
        <w:textAlignment w:val="baseline"/>
        <w:rPr>
          <w:rStyle w:val="eop"/>
          <w:rFonts w:asciiTheme="minorHAnsi" w:hAnsiTheme="minorHAnsi" w:cstheme="minorHAnsi"/>
        </w:rPr>
      </w:pPr>
      <w:r w:rsidRPr="00A0593F">
        <w:rPr>
          <w:rStyle w:val="normaltextrun"/>
          <w:rFonts w:asciiTheme="minorHAnsi" w:hAnsiTheme="minorHAnsi" w:cstheme="minorHAnsi"/>
        </w:rPr>
        <w:t>Pew Research</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Center</w:t>
      </w:r>
      <w:proofErr w:type="spellEnd"/>
      <w:r w:rsidRPr="00A0593F">
        <w:rPr>
          <w:rStyle w:val="apple-converted-space"/>
          <w:rFonts w:asciiTheme="minorHAnsi" w:hAnsiTheme="minorHAnsi" w:cstheme="minorHAnsi"/>
        </w:rPr>
        <w:t> </w:t>
      </w:r>
      <w:r w:rsidRPr="00A0593F">
        <w:rPr>
          <w:rStyle w:val="normaltextrun"/>
          <w:rFonts w:asciiTheme="minorHAnsi" w:hAnsiTheme="minorHAnsi" w:cstheme="minorHAnsi"/>
        </w:rPr>
        <w:t>(2019)</w:t>
      </w:r>
      <w:r w:rsidR="009C656E"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Share of U.S adults using social media, including Facebook, is mostly unchanged since 2018</w:t>
      </w:r>
      <w:r w:rsidRPr="00A0593F">
        <w:rPr>
          <w:rStyle w:val="normaltextrun"/>
          <w:rFonts w:asciiTheme="minorHAnsi" w:hAnsiTheme="minorHAnsi" w:cstheme="minorHAnsi"/>
        </w:rPr>
        <w:t>. Retrieved from:</w:t>
      </w:r>
      <w:r w:rsidRPr="00A0593F">
        <w:rPr>
          <w:rStyle w:val="apple-converted-space"/>
          <w:rFonts w:asciiTheme="minorHAnsi" w:hAnsiTheme="minorHAnsi" w:cstheme="minorHAnsi"/>
        </w:rPr>
        <w:t> </w:t>
      </w:r>
      <w:hyperlink r:id="rId22" w:tgtFrame="_blank" w:history="1">
        <w:r w:rsidRPr="00A0593F">
          <w:rPr>
            <w:rStyle w:val="normaltextrun"/>
            <w:rFonts w:asciiTheme="minorHAnsi" w:hAnsiTheme="minorHAnsi" w:cstheme="minorHAnsi"/>
            <w:u w:val="single"/>
          </w:rPr>
          <w:t>https://www.pewresearch.org/fact-tank/2019/04/10/share-of-u-s-</w:t>
        </w:r>
        <w:r w:rsidRPr="00A0593F">
          <w:rPr>
            <w:rStyle w:val="normaltextrun"/>
            <w:rFonts w:asciiTheme="minorHAnsi" w:hAnsiTheme="minorHAnsi" w:cstheme="minorHAnsi"/>
            <w:u w:val="single"/>
          </w:rPr>
          <w:lastRenderedPageBreak/>
          <w:t>adults-using-social-media-including-facebook-is-mostly-unchanged-since-2018/</w:t>
        </w:r>
      </w:hyperlink>
      <w:r w:rsidRPr="00A0593F">
        <w:rPr>
          <w:rStyle w:val="normaltextrun"/>
          <w:rFonts w:asciiTheme="minorHAnsi" w:hAnsiTheme="minorHAnsi" w:cstheme="minorHAnsi"/>
        </w:rPr>
        <w:t>  </w:t>
      </w:r>
      <w:r w:rsidRPr="00A0593F">
        <w:rPr>
          <w:rStyle w:val="eop"/>
          <w:rFonts w:asciiTheme="minorHAnsi" w:hAnsiTheme="minorHAnsi" w:cstheme="minorHAnsi"/>
        </w:rPr>
        <w:t> </w:t>
      </w:r>
    </w:p>
    <w:p w14:paraId="0B26EE7F" w14:textId="609EE14C" w:rsidR="00BE1A2D" w:rsidRPr="00A0593F" w:rsidRDefault="00BE1A2D" w:rsidP="009F2F0E">
      <w:pPr>
        <w:spacing w:line="480" w:lineRule="auto"/>
        <w:ind w:left="1440" w:hanging="720"/>
        <w:rPr>
          <w:rStyle w:val="eop"/>
          <w:rFonts w:cstheme="minorHAnsi"/>
          <w:lang w:eastAsia="en-GB"/>
        </w:rPr>
      </w:pPr>
      <w:r w:rsidRPr="00A0593F">
        <w:rPr>
          <w:rFonts w:eastAsia="Times New Roman" w:cstheme="minorHAnsi"/>
          <w:lang w:eastAsia="en-GB"/>
        </w:rPr>
        <w:t xml:space="preserve">Prichard, I. and Tiggemann, M. (2012). The effect of simultaneous exercise and exposure to thin ideal music videos on women’s state self-objectification, mood and body satisfaction. </w:t>
      </w:r>
      <w:r w:rsidRPr="00A0593F">
        <w:rPr>
          <w:rFonts w:eastAsia="Times New Roman" w:cstheme="minorHAnsi"/>
          <w:i/>
          <w:iCs/>
          <w:lang w:eastAsia="en-GB"/>
        </w:rPr>
        <w:t>Sex Roles 67:</w:t>
      </w:r>
      <w:r w:rsidRPr="00A0593F">
        <w:rPr>
          <w:rFonts w:eastAsia="Times New Roman" w:cstheme="minorHAnsi"/>
          <w:lang w:eastAsia="en-GB"/>
        </w:rPr>
        <w:t xml:space="preserve"> 201–210. </w:t>
      </w:r>
      <w:r w:rsidR="00FC13C0" w:rsidRPr="00A0593F">
        <w:rPr>
          <w:rFonts w:cstheme="minorHAnsi"/>
          <w:sz w:val="23"/>
          <w:szCs w:val="23"/>
          <w:shd w:val="clear" w:color="auto" w:fill="FFFFFF"/>
        </w:rPr>
        <w:t>https://doi.org/</w:t>
      </w:r>
      <w:r w:rsidRPr="00A0593F">
        <w:rPr>
          <w:rFonts w:cstheme="minorHAnsi"/>
        </w:rPr>
        <w:t>10.1007/s11199-012-0167-x</w:t>
      </w:r>
    </w:p>
    <w:p w14:paraId="5061608D" w14:textId="1C13553A" w:rsidR="00BE1A2D" w:rsidRPr="00A0593F" w:rsidRDefault="00BE1A2D" w:rsidP="009F2F0E">
      <w:pPr>
        <w:spacing w:line="480" w:lineRule="auto"/>
        <w:ind w:left="1440" w:hanging="720"/>
        <w:rPr>
          <w:rFonts w:cstheme="minorHAnsi"/>
        </w:rPr>
      </w:pPr>
      <w:r w:rsidRPr="00A0593F">
        <w:rPr>
          <w:rStyle w:val="eop"/>
          <w:rFonts w:cstheme="minorHAnsi"/>
        </w:rPr>
        <w:t xml:space="preserve">Reich, J.W, </w:t>
      </w:r>
      <w:proofErr w:type="spellStart"/>
      <w:r w:rsidRPr="00A0593F">
        <w:rPr>
          <w:rStyle w:val="eop"/>
          <w:rFonts w:cstheme="minorHAnsi"/>
        </w:rPr>
        <w:t>Zautra</w:t>
      </w:r>
      <w:proofErr w:type="spellEnd"/>
      <w:r w:rsidRPr="00A0593F">
        <w:rPr>
          <w:rStyle w:val="eop"/>
          <w:rFonts w:cstheme="minorHAnsi"/>
        </w:rPr>
        <w:t xml:space="preserve">, A.J and Davis, M. (2003). Dimensions of affect relationships: models and their integrative implications </w:t>
      </w:r>
      <w:r w:rsidRPr="00A0593F">
        <w:rPr>
          <w:rStyle w:val="eop"/>
          <w:rFonts w:cstheme="minorHAnsi"/>
          <w:i/>
          <w:iCs/>
        </w:rPr>
        <w:t>Review of General Psychology 7</w:t>
      </w:r>
      <w:r w:rsidRPr="00A0593F">
        <w:rPr>
          <w:rStyle w:val="eop"/>
          <w:rFonts w:cstheme="minorHAnsi"/>
        </w:rPr>
        <w:t xml:space="preserve">, 66-83. </w:t>
      </w:r>
      <w:r w:rsidR="00FC13C0" w:rsidRPr="00A0593F">
        <w:rPr>
          <w:rFonts w:cstheme="minorHAnsi"/>
          <w:sz w:val="23"/>
          <w:szCs w:val="23"/>
          <w:shd w:val="clear" w:color="auto" w:fill="FFFFFF"/>
        </w:rPr>
        <w:t>https://doi.org/</w:t>
      </w:r>
      <w:hyperlink r:id="rId23" w:history="1">
        <w:r w:rsidRPr="00A0593F">
          <w:rPr>
            <w:rStyle w:val="Hyperlink"/>
            <w:rFonts w:cstheme="minorHAnsi"/>
            <w:color w:val="auto"/>
            <w:u w:val="none"/>
          </w:rPr>
          <w:t>10.1037/1089-2680.7.1.66</w:t>
        </w:r>
      </w:hyperlink>
    </w:p>
    <w:p w14:paraId="53ECD98D" w14:textId="6BC5039C" w:rsidR="00D2515B" w:rsidRPr="00A0593F" w:rsidRDefault="00D2515B" w:rsidP="009F2F0E">
      <w:pPr>
        <w:pStyle w:val="paragraph"/>
        <w:spacing w:before="0" w:beforeAutospacing="0" w:after="0" w:afterAutospacing="0" w:line="480" w:lineRule="auto"/>
        <w:ind w:left="1440" w:hanging="720"/>
        <w:textAlignment w:val="baseline"/>
        <w:rPr>
          <w:rStyle w:val="eop"/>
          <w:rFonts w:asciiTheme="minorHAnsi" w:eastAsiaTheme="minorHAnsi" w:hAnsiTheme="minorHAnsi" w:cstheme="minorHAnsi"/>
          <w:lang w:eastAsia="en-US"/>
        </w:rPr>
      </w:pPr>
      <w:r w:rsidRPr="00A0593F">
        <w:rPr>
          <w:rStyle w:val="normaltextrun"/>
          <w:rFonts w:asciiTheme="minorHAnsi" w:hAnsiTheme="minorHAnsi" w:cstheme="minorHAnsi"/>
        </w:rPr>
        <w:t>Robinson, L., Pritchard, I.,</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Nikolaidis</w:t>
      </w:r>
      <w:proofErr w:type="spellEnd"/>
      <w:r w:rsidRPr="00A0593F">
        <w:rPr>
          <w:rStyle w:val="normaltextrun"/>
          <w:rFonts w:asciiTheme="minorHAnsi" w:hAnsiTheme="minorHAnsi" w:cstheme="minorHAnsi"/>
        </w:rPr>
        <w:t>, A,</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Dummond</w:t>
      </w:r>
      <w:proofErr w:type="spellEnd"/>
      <w:r w:rsidRPr="00A0593F">
        <w:rPr>
          <w:rStyle w:val="normaltextrun"/>
          <w:rFonts w:asciiTheme="minorHAnsi" w:hAnsiTheme="minorHAnsi" w:cstheme="minorHAnsi"/>
        </w:rPr>
        <w:t>, C., Drummond, M., &amp; Tiggemann, M. (2017). Idealised media images: The effect of fitspiration imagery on body satisfaction and exercise behaviour.</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C71664"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22</w:t>
      </w:r>
      <w:r w:rsidRPr="00A0593F">
        <w:rPr>
          <w:rStyle w:val="normaltextrun"/>
          <w:rFonts w:asciiTheme="minorHAnsi" w:hAnsiTheme="minorHAnsi" w:cstheme="minorHAnsi"/>
        </w:rPr>
        <w:t xml:space="preserve">, 65-71.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10.1016/j.bodyim.2017.06.001 </w:t>
      </w:r>
      <w:r w:rsidRPr="00A0593F">
        <w:rPr>
          <w:rStyle w:val="eop"/>
          <w:rFonts w:asciiTheme="minorHAnsi" w:hAnsiTheme="minorHAnsi" w:cstheme="minorHAnsi"/>
        </w:rPr>
        <w:t> </w:t>
      </w:r>
    </w:p>
    <w:p w14:paraId="4062E50B" w14:textId="00286632"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Fonts w:asciiTheme="minorHAnsi" w:hAnsiTheme="minorHAnsi" w:cstheme="minorHAnsi"/>
        </w:rPr>
        <w:t xml:space="preserve">Rodgers, R.F., Paxton, S.J., &amp; Wertheim, E.H. (2021). #Take idealized bodies out of the picture: A scoping review of social media content aiming to protect and promote positive body image. </w:t>
      </w:r>
      <w:r w:rsidRPr="00A0593F">
        <w:rPr>
          <w:rFonts w:asciiTheme="minorHAnsi" w:hAnsiTheme="minorHAnsi" w:cstheme="minorHAnsi"/>
          <w:i/>
          <w:iCs/>
        </w:rPr>
        <w:t xml:space="preserve">Body </w:t>
      </w:r>
      <w:r w:rsidR="00C71664" w:rsidRPr="00A0593F">
        <w:rPr>
          <w:rFonts w:asciiTheme="minorHAnsi" w:hAnsiTheme="minorHAnsi" w:cstheme="minorHAnsi"/>
          <w:i/>
          <w:iCs/>
        </w:rPr>
        <w:t>I</w:t>
      </w:r>
      <w:r w:rsidRPr="00A0593F">
        <w:rPr>
          <w:rFonts w:asciiTheme="minorHAnsi" w:hAnsiTheme="minorHAnsi" w:cstheme="minorHAnsi"/>
          <w:i/>
          <w:iCs/>
        </w:rPr>
        <w:t>mage, 38</w:t>
      </w:r>
      <w:r w:rsidRPr="00A0593F">
        <w:rPr>
          <w:rFonts w:asciiTheme="minorHAnsi" w:hAnsiTheme="minorHAnsi" w:cstheme="minorHAnsi"/>
        </w:rPr>
        <w:t>, 10-36</w:t>
      </w:r>
      <w:r w:rsidR="00472285" w:rsidRPr="00A0593F">
        <w:rPr>
          <w:rFonts w:asciiTheme="minorHAnsi" w:hAnsiTheme="minorHAnsi" w:cstheme="minorHAnsi"/>
        </w:rPr>
        <w:t xml:space="preserve">. </w:t>
      </w:r>
      <w:r w:rsidRPr="00A0593F">
        <w:rPr>
          <w:rFonts w:asciiTheme="minorHAnsi" w:hAnsiTheme="minorHAnsi" w:cstheme="minorHAnsi"/>
        </w:rPr>
        <w:t xml:space="preserve">https://doi.org/10.1016/j.bodyim.2021.03.009 </w:t>
      </w:r>
    </w:p>
    <w:p w14:paraId="2CF9A346" w14:textId="7D544D6C" w:rsidR="00D2515B" w:rsidRPr="00A0593F" w:rsidRDefault="00D2515B" w:rsidP="009F2F0E">
      <w:pPr>
        <w:pStyle w:val="paragraph"/>
        <w:spacing w:before="0" w:beforeAutospacing="0" w:after="0" w:afterAutospacing="0" w:line="480" w:lineRule="auto"/>
        <w:ind w:left="1440" w:hanging="720"/>
        <w:textAlignment w:val="baseline"/>
        <w:rPr>
          <w:rStyle w:val="normaltextrun"/>
          <w:rFonts w:asciiTheme="minorHAnsi" w:hAnsiTheme="minorHAnsi" w:cstheme="minorHAnsi"/>
        </w:rPr>
      </w:pPr>
      <w:r w:rsidRPr="00A0593F">
        <w:rPr>
          <w:rStyle w:val="normaltextrun"/>
          <w:rFonts w:asciiTheme="minorHAnsi" w:hAnsiTheme="minorHAnsi" w:cstheme="minorHAnsi"/>
        </w:rPr>
        <w:t>Slater, A., &amp; Tiggemann, M. (2015). Media exposure, extracurricular activities, and appearance-related comment as predictors of female adolescents’ self-objectification.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Psychology of </w:t>
      </w:r>
      <w:r w:rsidR="00C71664" w:rsidRPr="00A0593F">
        <w:rPr>
          <w:rStyle w:val="normaltextrun"/>
          <w:rFonts w:asciiTheme="minorHAnsi" w:hAnsiTheme="minorHAnsi" w:cstheme="minorHAnsi"/>
          <w:i/>
          <w:iCs/>
        </w:rPr>
        <w:t>W</w:t>
      </w:r>
      <w:r w:rsidRPr="00A0593F">
        <w:rPr>
          <w:rStyle w:val="normaltextrun"/>
          <w:rFonts w:asciiTheme="minorHAnsi" w:hAnsiTheme="minorHAnsi" w:cstheme="minorHAnsi"/>
          <w:i/>
          <w:iCs/>
        </w:rPr>
        <w:t xml:space="preserve">omen </w:t>
      </w:r>
      <w:r w:rsidR="00C71664" w:rsidRPr="00A0593F">
        <w:rPr>
          <w:rStyle w:val="normaltextrun"/>
          <w:rFonts w:asciiTheme="minorHAnsi" w:hAnsiTheme="minorHAnsi" w:cstheme="minorHAnsi"/>
          <w:i/>
          <w:iCs/>
        </w:rPr>
        <w:t>Q</w:t>
      </w:r>
      <w:r w:rsidRPr="00A0593F">
        <w:rPr>
          <w:rStyle w:val="normaltextrun"/>
          <w:rFonts w:asciiTheme="minorHAnsi" w:hAnsiTheme="minorHAnsi" w:cstheme="minorHAnsi"/>
          <w:i/>
          <w:iCs/>
        </w:rPr>
        <w:t>uarterly, 39</w:t>
      </w:r>
      <w:r w:rsidRPr="00A0593F">
        <w:rPr>
          <w:rStyle w:val="normaltextrun"/>
          <w:rFonts w:asciiTheme="minorHAnsi" w:hAnsiTheme="minorHAnsi" w:cstheme="minorHAnsi"/>
        </w:rPr>
        <w:t>(3)</w:t>
      </w:r>
      <w:r w:rsidRPr="00A0593F">
        <w:rPr>
          <w:rStyle w:val="normaltextrun"/>
          <w:rFonts w:asciiTheme="minorHAnsi" w:hAnsiTheme="minorHAnsi" w:cstheme="minorHAnsi"/>
          <w:i/>
          <w:iCs/>
        </w:rPr>
        <w:t>,</w:t>
      </w:r>
      <w:r w:rsidRPr="00A0593F">
        <w:rPr>
          <w:rStyle w:val="apple-converted-space"/>
          <w:rFonts w:asciiTheme="minorHAnsi" w:hAnsiTheme="minorHAnsi" w:cstheme="minorHAnsi"/>
          <w:i/>
          <w:iCs/>
        </w:rPr>
        <w:t> </w:t>
      </w:r>
      <w:r w:rsidRPr="00A0593F">
        <w:rPr>
          <w:rStyle w:val="normaltextrun"/>
          <w:rFonts w:asciiTheme="minorHAnsi" w:hAnsiTheme="minorHAnsi" w:cstheme="minorHAnsi"/>
        </w:rPr>
        <w:t xml:space="preserve">375-389.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10.1177/0361684314554606  </w:t>
      </w:r>
    </w:p>
    <w:p w14:paraId="6CF1A74C" w14:textId="13084918" w:rsidR="00722E5B" w:rsidRPr="00A0593F" w:rsidRDefault="00B96F38" w:rsidP="00722E5B">
      <w:pPr>
        <w:pStyle w:val="paragraph"/>
        <w:spacing w:before="0" w:beforeAutospacing="0" w:after="0" w:afterAutospacing="0" w:line="480" w:lineRule="auto"/>
        <w:ind w:left="1440" w:hanging="720"/>
        <w:textAlignment w:val="baseline"/>
        <w:rPr>
          <w:rFonts w:ascii="Open Sans" w:hAnsi="Open Sans" w:cs="Open Sans"/>
          <w:sz w:val="20"/>
          <w:szCs w:val="20"/>
        </w:rPr>
      </w:pPr>
      <w:proofErr w:type="spellStart"/>
      <w:r w:rsidRPr="00A0593F">
        <w:rPr>
          <w:rStyle w:val="normaltextrun"/>
          <w:rFonts w:asciiTheme="minorHAnsi" w:hAnsiTheme="minorHAnsi" w:cstheme="minorHAnsi"/>
        </w:rPr>
        <w:t>Sastre</w:t>
      </w:r>
      <w:proofErr w:type="spellEnd"/>
      <w:r w:rsidRPr="00A0593F">
        <w:rPr>
          <w:rStyle w:val="normaltextrun"/>
          <w:rFonts w:asciiTheme="minorHAnsi" w:hAnsiTheme="minorHAnsi" w:cstheme="minorHAnsi"/>
        </w:rPr>
        <w:t>, A. (2014). Towards a radical body positive: Reading the online “body positive movement”. </w:t>
      </w:r>
      <w:r w:rsidRPr="00A0593F">
        <w:rPr>
          <w:rStyle w:val="normaltextrun"/>
          <w:rFonts w:asciiTheme="minorHAnsi" w:hAnsiTheme="minorHAnsi" w:cstheme="minorHAnsi"/>
          <w:i/>
          <w:iCs/>
        </w:rPr>
        <w:t>Feminist Media Studies</w:t>
      </w:r>
      <w:r w:rsidRPr="00A0593F">
        <w:rPr>
          <w:rStyle w:val="normaltextrun"/>
          <w:rFonts w:asciiTheme="minorHAnsi" w:hAnsiTheme="minorHAnsi" w:cstheme="minorHAnsi"/>
        </w:rPr>
        <w:t>, 14(6), 929-943.</w:t>
      </w:r>
      <w:r w:rsidR="00722E5B" w:rsidRPr="00A0593F">
        <w:rPr>
          <w:rStyle w:val="normaltextrun"/>
          <w:rFonts w:asciiTheme="minorHAnsi" w:hAnsiTheme="minorHAnsi" w:cstheme="minorHAnsi"/>
        </w:rPr>
        <w:t xml:space="preserve"> </w:t>
      </w:r>
      <w:hyperlink r:id="rId24" w:history="1">
        <w:r w:rsidR="00722E5B" w:rsidRPr="00A0593F">
          <w:rPr>
            <w:rStyle w:val="normaltextrun"/>
            <w:rFonts w:asciiTheme="minorHAnsi" w:hAnsiTheme="minorHAnsi" w:cstheme="minorHAnsi"/>
          </w:rPr>
          <w:t>https://doi.org/10.1080/14680777.2014.883420</w:t>
        </w:r>
      </w:hyperlink>
      <w:r w:rsidR="00722E5B" w:rsidRPr="00A0593F">
        <w:rPr>
          <w:rFonts w:ascii="Open Sans" w:hAnsi="Open Sans" w:cs="Open Sans"/>
          <w:sz w:val="20"/>
          <w:szCs w:val="20"/>
        </w:rPr>
        <w:t xml:space="preserve"> </w:t>
      </w:r>
    </w:p>
    <w:p w14:paraId="05C2304C" w14:textId="77777777" w:rsidR="00722E5B" w:rsidRPr="00A0593F" w:rsidRDefault="00722E5B" w:rsidP="009F2F0E">
      <w:pPr>
        <w:pStyle w:val="paragraph"/>
        <w:spacing w:before="0" w:beforeAutospacing="0" w:after="0" w:afterAutospacing="0" w:line="480" w:lineRule="auto"/>
        <w:ind w:left="1440" w:hanging="720"/>
        <w:textAlignment w:val="baseline"/>
        <w:rPr>
          <w:rStyle w:val="normaltextrun"/>
          <w:rFonts w:asciiTheme="minorHAnsi" w:hAnsiTheme="minorHAnsi" w:cstheme="minorHAnsi"/>
        </w:rPr>
      </w:pPr>
    </w:p>
    <w:p w14:paraId="7FF98AD2" w14:textId="262B1B67"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Fonts w:asciiTheme="minorHAnsi" w:hAnsiTheme="minorHAnsi" w:cstheme="minorHAnsi"/>
        </w:rPr>
        <w:t xml:space="preserve">Slater, A., Varsani, N., &amp; Diedrichs, P.C. (2017). #fitspo or #loveyourself? The impact of fitspiration and self-compassion Instagram images on women’s body image, self-compassion, and mood. </w:t>
      </w:r>
      <w:r w:rsidRPr="00A0593F">
        <w:rPr>
          <w:rFonts w:asciiTheme="minorHAnsi" w:hAnsiTheme="minorHAnsi" w:cstheme="minorHAnsi"/>
          <w:i/>
          <w:iCs/>
        </w:rPr>
        <w:t xml:space="preserve">Body </w:t>
      </w:r>
      <w:r w:rsidR="00BE7F8C" w:rsidRPr="00A0593F">
        <w:rPr>
          <w:rFonts w:asciiTheme="minorHAnsi" w:hAnsiTheme="minorHAnsi" w:cstheme="minorHAnsi"/>
          <w:i/>
          <w:iCs/>
        </w:rPr>
        <w:t>I</w:t>
      </w:r>
      <w:r w:rsidRPr="00A0593F">
        <w:rPr>
          <w:rFonts w:asciiTheme="minorHAnsi" w:hAnsiTheme="minorHAnsi" w:cstheme="minorHAnsi"/>
          <w:i/>
          <w:iCs/>
        </w:rPr>
        <w:t>mage, 22,</w:t>
      </w:r>
      <w:r w:rsidRPr="00A0593F">
        <w:rPr>
          <w:rFonts w:asciiTheme="minorHAnsi" w:hAnsiTheme="minorHAnsi" w:cstheme="minorHAnsi"/>
        </w:rPr>
        <w:t xml:space="preserve"> 87-96. </w:t>
      </w:r>
      <w:hyperlink r:id="rId25" w:history="1">
        <w:r w:rsidRPr="00A0593F">
          <w:rPr>
            <w:rStyle w:val="Hyperlink"/>
            <w:rFonts w:asciiTheme="minorHAnsi" w:hAnsiTheme="minorHAnsi" w:cstheme="minorHAnsi"/>
            <w:color w:val="auto"/>
            <w:u w:val="none"/>
          </w:rPr>
          <w:t>http://dx.doi.org/10.1016/j.bodyim.2017.06.004</w:t>
        </w:r>
      </w:hyperlink>
      <w:r w:rsidRPr="00A0593F">
        <w:rPr>
          <w:rFonts w:asciiTheme="minorHAnsi" w:hAnsiTheme="minorHAnsi" w:cstheme="minorHAnsi"/>
        </w:rPr>
        <w:t xml:space="preserve"> </w:t>
      </w:r>
    </w:p>
    <w:p w14:paraId="234F84B0" w14:textId="5EC6F8EF"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Swami, V., Frederick, D.A., and</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Aavik</w:t>
      </w:r>
      <w:proofErr w:type="spellEnd"/>
      <w:r w:rsidRPr="00A0593F">
        <w:rPr>
          <w:rStyle w:val="normaltextrun"/>
          <w:rFonts w:asciiTheme="minorHAnsi" w:hAnsiTheme="minorHAnsi" w:cstheme="minorHAnsi"/>
        </w:rPr>
        <w:t>, T et al. (2010). The attractive female body weight and female body dissatisfaction in 26 countries across 10 world regions: results of the international body project I.</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Personality and </w:t>
      </w:r>
      <w:r w:rsidR="00BE7F8C" w:rsidRPr="00A0593F">
        <w:rPr>
          <w:rStyle w:val="normaltextrun"/>
          <w:rFonts w:asciiTheme="minorHAnsi" w:hAnsiTheme="minorHAnsi" w:cstheme="minorHAnsi"/>
          <w:i/>
          <w:iCs/>
        </w:rPr>
        <w:t>S</w:t>
      </w:r>
      <w:r w:rsidRPr="00A0593F">
        <w:rPr>
          <w:rStyle w:val="normaltextrun"/>
          <w:rFonts w:asciiTheme="minorHAnsi" w:hAnsiTheme="minorHAnsi" w:cstheme="minorHAnsi"/>
          <w:i/>
          <w:iCs/>
        </w:rPr>
        <w:t>ocial Psychology Bulletin, 36</w:t>
      </w:r>
      <w:r w:rsidRPr="00A0593F">
        <w:rPr>
          <w:rStyle w:val="normaltextrun"/>
          <w:rFonts w:asciiTheme="minorHAnsi" w:hAnsiTheme="minorHAnsi" w:cstheme="minorHAnsi"/>
        </w:rPr>
        <w:t xml:space="preserve">(3), 309-325.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10.1177/0146167209359702 </w:t>
      </w:r>
      <w:r w:rsidRPr="00A0593F">
        <w:rPr>
          <w:rStyle w:val="eop"/>
          <w:rFonts w:asciiTheme="minorHAnsi" w:hAnsiTheme="minorHAnsi" w:cstheme="minorHAnsi"/>
        </w:rPr>
        <w:t> </w:t>
      </w:r>
    </w:p>
    <w:p w14:paraId="345B819F" w14:textId="6ECF5021"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Swami, W., Weis, L., Barron, D., &amp; Furnham, A. (2018). Positive body image is positively associated with hedonic (emotional) and</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eudaimonic</w:t>
      </w:r>
      <w:proofErr w:type="spellEnd"/>
      <w:r w:rsidRPr="00A0593F">
        <w:rPr>
          <w:rStyle w:val="apple-converted-space"/>
          <w:rFonts w:asciiTheme="minorHAnsi" w:hAnsiTheme="minorHAnsi" w:cstheme="minorHAnsi"/>
        </w:rPr>
        <w:t> </w:t>
      </w:r>
      <w:r w:rsidRPr="00A0593F">
        <w:rPr>
          <w:rStyle w:val="normaltextrun"/>
          <w:rFonts w:asciiTheme="minorHAnsi" w:hAnsiTheme="minorHAnsi" w:cstheme="minorHAnsi"/>
        </w:rPr>
        <w:t>(psychological and social) well-being in British adults.</w:t>
      </w:r>
      <w:r w:rsidRPr="00A0593F">
        <w:rPr>
          <w:rStyle w:val="apple-converted-space"/>
          <w:rFonts w:asciiTheme="minorHAnsi" w:hAnsiTheme="minorHAnsi" w:cstheme="minorHAnsi"/>
          <w:i/>
          <w:iCs/>
        </w:rPr>
        <w:t> </w:t>
      </w:r>
      <w:r w:rsidRPr="00A0593F">
        <w:rPr>
          <w:rStyle w:val="normaltextrun"/>
          <w:rFonts w:asciiTheme="minorHAnsi" w:hAnsiTheme="minorHAnsi" w:cstheme="minorHAnsi"/>
          <w:i/>
          <w:iCs/>
        </w:rPr>
        <w:t xml:space="preserve">The </w:t>
      </w:r>
      <w:r w:rsidR="00BE7F8C" w:rsidRPr="00A0593F">
        <w:rPr>
          <w:rStyle w:val="normaltextrun"/>
          <w:rFonts w:asciiTheme="minorHAnsi" w:hAnsiTheme="minorHAnsi" w:cstheme="minorHAnsi"/>
          <w:i/>
          <w:iCs/>
        </w:rPr>
        <w:t>J</w:t>
      </w:r>
      <w:r w:rsidRPr="00A0593F">
        <w:rPr>
          <w:rStyle w:val="normaltextrun"/>
          <w:rFonts w:asciiTheme="minorHAnsi" w:hAnsiTheme="minorHAnsi" w:cstheme="minorHAnsi"/>
          <w:i/>
          <w:iCs/>
        </w:rPr>
        <w:t xml:space="preserve">ournal of </w:t>
      </w:r>
      <w:r w:rsidR="00BE7F8C" w:rsidRPr="00A0593F">
        <w:rPr>
          <w:rStyle w:val="normaltextrun"/>
          <w:rFonts w:asciiTheme="minorHAnsi" w:hAnsiTheme="minorHAnsi" w:cstheme="minorHAnsi"/>
          <w:i/>
          <w:iCs/>
        </w:rPr>
        <w:t>S</w:t>
      </w:r>
      <w:r w:rsidRPr="00A0593F">
        <w:rPr>
          <w:rStyle w:val="normaltextrun"/>
          <w:rFonts w:asciiTheme="minorHAnsi" w:hAnsiTheme="minorHAnsi" w:cstheme="minorHAnsi"/>
          <w:i/>
          <w:iCs/>
        </w:rPr>
        <w:t xml:space="preserve">ocial </w:t>
      </w:r>
      <w:r w:rsidR="00BE7F8C" w:rsidRPr="00A0593F">
        <w:rPr>
          <w:rStyle w:val="normaltextrun"/>
          <w:rFonts w:asciiTheme="minorHAnsi" w:hAnsiTheme="minorHAnsi" w:cstheme="minorHAnsi"/>
          <w:i/>
          <w:iCs/>
        </w:rPr>
        <w:t>P</w:t>
      </w:r>
      <w:r w:rsidRPr="00A0593F">
        <w:rPr>
          <w:rStyle w:val="normaltextrun"/>
          <w:rFonts w:asciiTheme="minorHAnsi" w:hAnsiTheme="minorHAnsi" w:cstheme="minorHAnsi"/>
          <w:i/>
          <w:iCs/>
        </w:rPr>
        <w:t>sychology, 158</w:t>
      </w:r>
      <w:r w:rsidRPr="00A0593F">
        <w:rPr>
          <w:rStyle w:val="normaltextrun"/>
          <w:rFonts w:asciiTheme="minorHAnsi" w:hAnsiTheme="minorHAnsi" w:cstheme="minorHAnsi"/>
        </w:rPr>
        <w:t xml:space="preserve">(5), 541-552. </w:t>
      </w:r>
      <w:r w:rsidR="00FC13C0"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10.1080/00224545.2017.1392278 </w:t>
      </w:r>
      <w:r w:rsidRPr="00A0593F">
        <w:rPr>
          <w:rStyle w:val="eop"/>
          <w:rFonts w:asciiTheme="minorHAnsi" w:hAnsiTheme="minorHAnsi" w:cstheme="minorHAnsi"/>
        </w:rPr>
        <w:t> </w:t>
      </w:r>
    </w:p>
    <w:p w14:paraId="68443BE2" w14:textId="00A86684" w:rsidR="00C54924" w:rsidRPr="00A0593F" w:rsidRDefault="00C54924"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xml:space="preserve">Thompson, E.R. (2007). Development and validation of an internationally reliable short-form of the Positive and Negative Affect schedule (PANAS_. Journal of Cross-Cultural Psychology, 38(2), 227-242. </w:t>
      </w:r>
      <w:hyperlink r:id="rId26" w:history="1">
        <w:r w:rsidRPr="00A0593F">
          <w:rPr>
            <w:rFonts w:asciiTheme="minorHAnsi" w:hAnsiTheme="minorHAnsi" w:cstheme="minorHAnsi"/>
          </w:rPr>
          <w:t>https://doi.org/10.1177/0022022106297301</w:t>
        </w:r>
      </w:hyperlink>
    </w:p>
    <w:p w14:paraId="0EFF119B" w14:textId="22420258"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Tiggemann, M.,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Zaccardo</w:t>
      </w:r>
      <w:proofErr w:type="spellEnd"/>
      <w:r w:rsidRPr="00A0593F">
        <w:rPr>
          <w:rStyle w:val="normaltextrun"/>
          <w:rFonts w:asciiTheme="minorHAnsi" w:hAnsiTheme="minorHAnsi" w:cstheme="minorHAnsi"/>
        </w:rPr>
        <w:t>, M. (2015). “Exercise to be fit, not skinny”. The effect of fitspiration imagery on women’s body image.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BE7F8C"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15,</w:t>
      </w:r>
      <w:r w:rsidRPr="00A0593F">
        <w:rPr>
          <w:rStyle w:val="apple-converted-space"/>
          <w:rFonts w:asciiTheme="minorHAnsi" w:hAnsiTheme="minorHAnsi" w:cstheme="minorHAnsi"/>
          <w:i/>
          <w:iCs/>
        </w:rPr>
        <w:t> </w:t>
      </w:r>
      <w:r w:rsidRPr="00A0593F">
        <w:rPr>
          <w:rStyle w:val="normaltextrun"/>
          <w:rFonts w:asciiTheme="minorHAnsi" w:hAnsiTheme="minorHAnsi" w:cstheme="minorHAnsi"/>
        </w:rPr>
        <w:t xml:space="preserve">61-67. </w:t>
      </w:r>
      <w:hyperlink r:id="rId27" w:tgtFrame="_blank" w:history="1">
        <w:r w:rsidRPr="00A0593F">
          <w:rPr>
            <w:rStyle w:val="normaltextrun"/>
            <w:rFonts w:asciiTheme="minorHAnsi" w:hAnsiTheme="minorHAnsi" w:cstheme="minorHAnsi"/>
          </w:rPr>
          <w:t>https://doi.org/10.1016/j.bodyim.2015.06.003</w:t>
        </w:r>
      </w:hyperlink>
      <w:r w:rsidRPr="00A0593F">
        <w:rPr>
          <w:rStyle w:val="normaltextrun"/>
          <w:rFonts w:asciiTheme="minorHAnsi" w:hAnsiTheme="minorHAnsi" w:cstheme="minorHAnsi"/>
        </w:rPr>
        <w:t> </w:t>
      </w:r>
      <w:r w:rsidRPr="00A0593F">
        <w:rPr>
          <w:rStyle w:val="eop"/>
          <w:rFonts w:asciiTheme="minorHAnsi" w:hAnsiTheme="minorHAnsi" w:cstheme="minorHAnsi"/>
        </w:rPr>
        <w:t> </w:t>
      </w:r>
    </w:p>
    <w:p w14:paraId="6A532B1E" w14:textId="6B6525FF"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xml:space="preserve">Tiggemann, M &amp; </w:t>
      </w:r>
      <w:proofErr w:type="spellStart"/>
      <w:r w:rsidRPr="00A0593F">
        <w:rPr>
          <w:rStyle w:val="normaltextrun"/>
          <w:rFonts w:asciiTheme="minorHAnsi" w:hAnsiTheme="minorHAnsi" w:cstheme="minorHAnsi"/>
        </w:rPr>
        <w:t>Zaccardo</w:t>
      </w:r>
      <w:proofErr w:type="spellEnd"/>
      <w:r w:rsidRPr="00A0593F">
        <w:rPr>
          <w:rStyle w:val="normaltextrun"/>
          <w:rFonts w:asciiTheme="minorHAnsi" w:hAnsiTheme="minorHAnsi" w:cstheme="minorHAnsi"/>
        </w:rPr>
        <w:t>, M. (2018). ‘Strong is the new skinny’: A content analysis of #fitspiration images on Instagram.</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Journal of </w:t>
      </w:r>
      <w:r w:rsidR="00BE7F8C" w:rsidRPr="00A0593F">
        <w:rPr>
          <w:rStyle w:val="normaltextrun"/>
          <w:rFonts w:asciiTheme="minorHAnsi" w:hAnsiTheme="minorHAnsi" w:cstheme="minorHAnsi"/>
          <w:i/>
          <w:iCs/>
        </w:rPr>
        <w:t>H</w:t>
      </w:r>
      <w:r w:rsidRPr="00A0593F">
        <w:rPr>
          <w:rStyle w:val="normaltextrun"/>
          <w:rFonts w:asciiTheme="minorHAnsi" w:hAnsiTheme="minorHAnsi" w:cstheme="minorHAnsi"/>
          <w:i/>
          <w:iCs/>
        </w:rPr>
        <w:t xml:space="preserve">ealth </w:t>
      </w:r>
      <w:r w:rsidR="00BE7F8C" w:rsidRPr="00A0593F">
        <w:rPr>
          <w:rStyle w:val="normaltextrun"/>
          <w:rFonts w:asciiTheme="minorHAnsi" w:hAnsiTheme="minorHAnsi" w:cstheme="minorHAnsi"/>
          <w:i/>
          <w:iCs/>
        </w:rPr>
        <w:t>P</w:t>
      </w:r>
      <w:r w:rsidRPr="00A0593F">
        <w:rPr>
          <w:rStyle w:val="normaltextrun"/>
          <w:rFonts w:asciiTheme="minorHAnsi" w:hAnsiTheme="minorHAnsi" w:cstheme="minorHAnsi"/>
          <w:i/>
          <w:iCs/>
        </w:rPr>
        <w:t xml:space="preserve">sychology, </w:t>
      </w:r>
      <w:r w:rsidRPr="00A0593F">
        <w:rPr>
          <w:rStyle w:val="normaltextrun"/>
          <w:rFonts w:asciiTheme="minorHAnsi" w:hAnsiTheme="minorHAnsi" w:cstheme="minorHAnsi"/>
          <w:i/>
          <w:iCs/>
        </w:rPr>
        <w:lastRenderedPageBreak/>
        <w:t>23(8),</w:t>
      </w:r>
      <w:r w:rsidRPr="00A0593F">
        <w:rPr>
          <w:rStyle w:val="apple-converted-space"/>
          <w:rFonts w:asciiTheme="minorHAnsi" w:hAnsiTheme="minorHAnsi" w:cstheme="minorHAnsi"/>
          <w:i/>
          <w:iCs/>
        </w:rPr>
        <w:t> </w:t>
      </w:r>
      <w:r w:rsidRPr="00A0593F">
        <w:rPr>
          <w:rStyle w:val="normaltextrun"/>
          <w:rFonts w:asciiTheme="minorHAnsi" w:hAnsiTheme="minorHAnsi" w:cstheme="minorHAnsi"/>
        </w:rPr>
        <w:t xml:space="preserve">1003-1011. </w:t>
      </w:r>
      <w:hyperlink r:id="rId28" w:tgtFrame="_blank" w:history="1">
        <w:r w:rsidRPr="00A0593F">
          <w:rPr>
            <w:rStyle w:val="normaltextrun"/>
            <w:rFonts w:asciiTheme="minorHAnsi" w:hAnsiTheme="minorHAnsi" w:cstheme="minorHAnsi"/>
          </w:rPr>
          <w:t>https://doi-org.ezproxy.uwe.ac.uk/10.1177/1359105316639436</w:t>
        </w:r>
      </w:hyperlink>
      <w:r w:rsidRPr="00A0593F">
        <w:rPr>
          <w:rStyle w:val="eop"/>
          <w:rFonts w:asciiTheme="minorHAnsi" w:hAnsiTheme="minorHAnsi" w:cstheme="minorHAnsi"/>
        </w:rPr>
        <w:t> </w:t>
      </w:r>
    </w:p>
    <w:p w14:paraId="13AA0680" w14:textId="226F98DB" w:rsidR="00D2515B" w:rsidRPr="00A0593F" w:rsidRDefault="00D2515B" w:rsidP="009F2F0E">
      <w:pPr>
        <w:pStyle w:val="paragraph"/>
        <w:spacing w:before="0" w:beforeAutospacing="0" w:after="0" w:afterAutospacing="0" w:line="480" w:lineRule="auto"/>
        <w:ind w:left="1440" w:hanging="720"/>
        <w:textAlignment w:val="baseline"/>
        <w:rPr>
          <w:rStyle w:val="eop"/>
          <w:rFonts w:asciiTheme="minorHAnsi" w:hAnsiTheme="minorHAnsi" w:cstheme="minorHAnsi"/>
        </w:rPr>
      </w:pPr>
      <w:r w:rsidRPr="00A0593F">
        <w:rPr>
          <w:rStyle w:val="normaltextrun"/>
          <w:rFonts w:asciiTheme="minorHAnsi" w:hAnsiTheme="minorHAnsi" w:cstheme="minorHAnsi"/>
        </w:rPr>
        <w:t>Tiggemann, M.,</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Anderberg</w:t>
      </w:r>
      <w:proofErr w:type="spellEnd"/>
      <w:r w:rsidRPr="00A0593F">
        <w:rPr>
          <w:rStyle w:val="normaltextrun"/>
          <w:rFonts w:asciiTheme="minorHAnsi" w:hAnsiTheme="minorHAnsi" w:cstheme="minorHAnsi"/>
        </w:rPr>
        <w:t>, I., &amp; Brown, Z. (2020). #Loveyourbody: The effect of body positive Instagram captions on women’s body image.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BE7F8C"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33</w:t>
      </w:r>
      <w:r w:rsidRPr="00A0593F">
        <w:rPr>
          <w:rStyle w:val="normaltextrun"/>
          <w:rFonts w:asciiTheme="minorHAnsi" w:hAnsiTheme="minorHAnsi" w:cstheme="minorHAnsi"/>
        </w:rPr>
        <w:t xml:space="preserve">, 129-136.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10.1016/j.bodyim.2020.02.015 </w:t>
      </w:r>
      <w:r w:rsidRPr="00A0593F">
        <w:rPr>
          <w:rStyle w:val="eop"/>
          <w:rFonts w:asciiTheme="minorHAnsi" w:hAnsiTheme="minorHAnsi" w:cstheme="minorHAnsi"/>
        </w:rPr>
        <w:t> </w:t>
      </w:r>
    </w:p>
    <w:p w14:paraId="19B8CE6E" w14:textId="0EF0DDF0" w:rsidR="007F1AF4" w:rsidRPr="00A0593F" w:rsidRDefault="007F1AF4"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eop"/>
          <w:rFonts w:asciiTheme="minorHAnsi" w:hAnsiTheme="minorHAnsi" w:cstheme="minorHAnsi"/>
        </w:rPr>
        <w:t xml:space="preserve">Tiggemann, M., and Zinoviev, K. (2019). The effect of </w:t>
      </w:r>
      <w:r w:rsidRPr="00A0593F">
        <w:rPr>
          <w:rStyle w:val="normaltextrun"/>
          <w:rFonts w:asciiTheme="minorHAnsi" w:hAnsiTheme="minorHAnsi" w:cstheme="minorHAnsi"/>
        </w:rPr>
        <w:t xml:space="preserve">#enhancement-free Instagram images and hashtags on women’s body image. </w:t>
      </w:r>
      <w:r w:rsidRPr="00A0593F">
        <w:rPr>
          <w:rStyle w:val="normaltextrun"/>
          <w:rFonts w:asciiTheme="minorHAnsi" w:hAnsiTheme="minorHAnsi" w:cstheme="minorHAnsi"/>
          <w:i/>
          <w:iCs/>
        </w:rPr>
        <w:t>Body Image, 31</w:t>
      </w:r>
      <w:r w:rsidRPr="00A0593F">
        <w:rPr>
          <w:rStyle w:val="normaltextrun"/>
          <w:rFonts w:asciiTheme="minorHAnsi" w:hAnsiTheme="minorHAnsi" w:cstheme="minorHAnsi"/>
        </w:rPr>
        <w:t xml:space="preserve">, 131-138.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10.1016/j.bodyim.2019.09.004</w:t>
      </w:r>
    </w:p>
    <w:p w14:paraId="7CC825DA" w14:textId="11E7344B"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Tylka, T. (2018)</w:t>
      </w:r>
      <w:r w:rsidR="00DA667D" w:rsidRPr="00A0593F">
        <w:rPr>
          <w:rStyle w:val="normaltextrun"/>
          <w:rFonts w:asciiTheme="minorHAnsi" w:hAnsiTheme="minorHAnsi" w:cstheme="minorHAnsi"/>
        </w:rPr>
        <w:t>.</w:t>
      </w:r>
      <w:r w:rsidRPr="00A0593F">
        <w:rPr>
          <w:rStyle w:val="normaltextrun"/>
          <w:rFonts w:asciiTheme="minorHAnsi" w:hAnsiTheme="minorHAnsi" w:cstheme="minorHAnsi"/>
        </w:rPr>
        <w:t xml:space="preserve"> Overview of the field of positive body image. In: Daniels, E.A., Gillen, M.M., and Markey, C.H. (Eds.),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The body positive: Understanding and improving body image in science and practice.</w:t>
      </w:r>
      <w:r w:rsidRPr="00A0593F">
        <w:rPr>
          <w:rStyle w:val="apple-converted-space"/>
          <w:rFonts w:asciiTheme="minorHAnsi" w:hAnsiTheme="minorHAnsi" w:cstheme="minorHAnsi"/>
        </w:rPr>
        <w:t> </w:t>
      </w:r>
      <w:r w:rsidRPr="00A0593F">
        <w:rPr>
          <w:rStyle w:val="normaltextrun"/>
          <w:rFonts w:asciiTheme="minorHAnsi" w:hAnsiTheme="minorHAnsi" w:cstheme="minorHAnsi"/>
        </w:rPr>
        <w:t>6-33. Cambridge University press.</w:t>
      </w:r>
      <w:r w:rsidR="00472285" w:rsidRPr="00A0593F">
        <w:rPr>
          <w:rStyle w:val="normaltextrun"/>
          <w:rFonts w:asciiTheme="minorHAnsi" w:hAnsiTheme="minorHAnsi" w:cstheme="minorHAnsi"/>
        </w:rPr>
        <w:t xml:space="preserve"> </w:t>
      </w:r>
      <w:hyperlink r:id="rId29" w:tgtFrame="_blank" w:history="1">
        <w:r w:rsidRPr="00A0593F">
          <w:rPr>
            <w:rStyle w:val="normaltextrun"/>
            <w:rFonts w:asciiTheme="minorHAnsi" w:hAnsiTheme="minorHAnsi" w:cstheme="minorHAnsi"/>
          </w:rPr>
          <w:t>https://doi.org/10.1017/9781108297653.002</w:t>
        </w:r>
      </w:hyperlink>
      <w:r w:rsidRPr="00A0593F">
        <w:rPr>
          <w:rStyle w:val="normaltextrun"/>
          <w:rFonts w:asciiTheme="minorHAnsi" w:hAnsiTheme="minorHAnsi" w:cstheme="minorHAnsi"/>
        </w:rPr>
        <w:t> </w:t>
      </w:r>
      <w:r w:rsidRPr="00A0593F">
        <w:rPr>
          <w:rStyle w:val="eop"/>
          <w:rFonts w:asciiTheme="minorHAnsi" w:hAnsiTheme="minorHAnsi" w:cstheme="minorHAnsi"/>
        </w:rPr>
        <w:t> </w:t>
      </w:r>
    </w:p>
    <w:p w14:paraId="256115BB" w14:textId="2A77EF38"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Tylka, T. &amp;</w:t>
      </w:r>
      <w:r w:rsidRPr="00A0593F">
        <w:rPr>
          <w:rStyle w:val="apple-converted-space"/>
          <w:rFonts w:asciiTheme="minorHAnsi" w:hAnsiTheme="minorHAnsi" w:cstheme="minorHAnsi"/>
        </w:rPr>
        <w:t> </w:t>
      </w:r>
      <w:r w:rsidRPr="00A0593F">
        <w:rPr>
          <w:rStyle w:val="normaltextrun"/>
          <w:rFonts w:asciiTheme="minorHAnsi" w:hAnsiTheme="minorHAnsi" w:cstheme="minorHAnsi"/>
        </w:rPr>
        <w:t>Iannantuono, A. (2016). Perceiving beauty in all women: Psychometric evaluation of the Broad Conceptualization of Beauty Scale.</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Body Image</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17</w:t>
      </w:r>
      <w:r w:rsidRPr="00A0593F">
        <w:rPr>
          <w:rStyle w:val="normaltextrun"/>
          <w:rFonts w:asciiTheme="minorHAnsi" w:hAnsiTheme="minorHAnsi" w:cstheme="minorHAnsi"/>
        </w:rPr>
        <w:t xml:space="preserve">, 67-81.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10.1016/j.bodyim.2016.02.005  </w:t>
      </w:r>
      <w:r w:rsidRPr="00A0593F">
        <w:rPr>
          <w:rStyle w:val="eop"/>
          <w:rFonts w:asciiTheme="minorHAnsi" w:hAnsiTheme="minorHAnsi" w:cstheme="minorHAnsi"/>
        </w:rPr>
        <w:t> </w:t>
      </w:r>
    </w:p>
    <w:p w14:paraId="188B7264" w14:textId="26A977D4"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Tylka, T. L. (2012). Positive psychology perspectives on body image. In T. F. Cash (Eds.), </w:t>
      </w:r>
      <w:r w:rsidRPr="00A0593F">
        <w:rPr>
          <w:rStyle w:val="normaltextrun"/>
          <w:rFonts w:asciiTheme="minorHAnsi" w:hAnsiTheme="minorHAnsi" w:cstheme="minorHAnsi"/>
          <w:i/>
          <w:iCs/>
        </w:rPr>
        <w:t>Encyclopaedia of body image and human appearance</w:t>
      </w:r>
      <w:r w:rsidRPr="00A0593F">
        <w:rPr>
          <w:rStyle w:val="apple-converted-space"/>
          <w:rFonts w:asciiTheme="minorHAnsi" w:hAnsiTheme="minorHAnsi" w:cstheme="minorHAnsi"/>
        </w:rPr>
        <w:t> </w:t>
      </w:r>
      <w:r w:rsidRPr="00A0593F">
        <w:rPr>
          <w:rStyle w:val="normaltextrun"/>
          <w:rFonts w:asciiTheme="minorHAnsi" w:hAnsiTheme="minorHAnsi" w:cstheme="minorHAnsi"/>
        </w:rPr>
        <w:t xml:space="preserve">(pp. 657–663). Elsevier Academic Press.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10.1016/B978-0-12-384925-0.00104-8 </w:t>
      </w:r>
      <w:r w:rsidRPr="00A0593F">
        <w:rPr>
          <w:rStyle w:val="eop"/>
          <w:rFonts w:asciiTheme="minorHAnsi" w:hAnsiTheme="minorHAnsi" w:cstheme="minorHAnsi"/>
        </w:rPr>
        <w:t> </w:t>
      </w:r>
      <w:r w:rsidRPr="00A0593F">
        <w:rPr>
          <w:rStyle w:val="normaltextrun"/>
          <w:rFonts w:asciiTheme="minorHAnsi" w:hAnsiTheme="minorHAnsi" w:cstheme="minorHAnsi"/>
        </w:rPr>
        <w:t> </w:t>
      </w:r>
      <w:r w:rsidRPr="00A0593F">
        <w:rPr>
          <w:rStyle w:val="eop"/>
          <w:rFonts w:asciiTheme="minorHAnsi" w:hAnsiTheme="minorHAnsi" w:cstheme="minorHAnsi"/>
        </w:rPr>
        <w:t> </w:t>
      </w:r>
    </w:p>
    <w:p w14:paraId="56596B54" w14:textId="13D2356C"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Tylka, T.L. &amp; Wood-Barcalow, N.L. (2015b). The Body Appreciation</w:t>
      </w:r>
      <w:r w:rsidRPr="00A0593F">
        <w:rPr>
          <w:rStyle w:val="apple-converted-space"/>
          <w:rFonts w:asciiTheme="minorHAnsi" w:hAnsiTheme="minorHAnsi" w:cstheme="minorHAnsi"/>
        </w:rPr>
        <w:t> </w:t>
      </w:r>
      <w:r w:rsidR="00DA667D" w:rsidRPr="00A0593F">
        <w:rPr>
          <w:rStyle w:val="normaltextrun"/>
          <w:rFonts w:asciiTheme="minorHAnsi" w:hAnsiTheme="minorHAnsi" w:cstheme="minorHAnsi"/>
        </w:rPr>
        <w:t>S</w:t>
      </w:r>
      <w:r w:rsidRPr="00A0593F">
        <w:rPr>
          <w:rStyle w:val="normaltextrun"/>
          <w:rFonts w:asciiTheme="minorHAnsi" w:hAnsiTheme="minorHAnsi" w:cstheme="minorHAnsi"/>
        </w:rPr>
        <w:t>cale-2: item refinement and psychometric evaluation.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2E547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12</w:t>
      </w:r>
      <w:r w:rsidRPr="00A0593F">
        <w:rPr>
          <w:rStyle w:val="normaltextrun"/>
          <w:rFonts w:asciiTheme="minorHAnsi" w:hAnsiTheme="minorHAnsi" w:cstheme="minorHAnsi"/>
        </w:rPr>
        <w:t xml:space="preserve">, 53-67.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10.1016/j.bodyim.2014.09.006 </w:t>
      </w:r>
      <w:r w:rsidRPr="00A0593F">
        <w:rPr>
          <w:rStyle w:val="eop"/>
          <w:rFonts w:asciiTheme="minorHAnsi" w:hAnsiTheme="minorHAnsi" w:cstheme="minorHAnsi"/>
        </w:rPr>
        <w:t> </w:t>
      </w:r>
    </w:p>
    <w:p w14:paraId="3F774889" w14:textId="02583C24" w:rsidR="00D2515B" w:rsidRPr="00A0593F" w:rsidRDefault="00D2515B" w:rsidP="009F2F0E">
      <w:pPr>
        <w:pStyle w:val="paragraph"/>
        <w:spacing w:before="0" w:beforeAutospacing="0" w:after="0" w:afterAutospacing="0" w:line="480" w:lineRule="auto"/>
        <w:ind w:left="1440" w:hanging="720"/>
        <w:textAlignment w:val="baseline"/>
        <w:rPr>
          <w:rStyle w:val="eop"/>
          <w:rFonts w:asciiTheme="minorHAnsi" w:hAnsiTheme="minorHAnsi" w:cstheme="minorHAnsi"/>
        </w:rPr>
      </w:pPr>
      <w:r w:rsidRPr="00A0593F">
        <w:rPr>
          <w:rStyle w:val="normaltextrun"/>
          <w:rFonts w:asciiTheme="minorHAnsi" w:hAnsiTheme="minorHAnsi" w:cstheme="minorHAnsi"/>
        </w:rPr>
        <w:lastRenderedPageBreak/>
        <w:t>Tylka, T.L., &amp; Wood-Barcalow, N.L. (2015a). What is and what is not positive body image? Conceptual foundation and construct definition.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2E547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14</w:t>
      </w:r>
      <w:r w:rsidRPr="00A0593F">
        <w:rPr>
          <w:rStyle w:val="normaltextrun"/>
          <w:rFonts w:asciiTheme="minorHAnsi" w:hAnsiTheme="minorHAnsi" w:cstheme="minorHAnsi"/>
        </w:rPr>
        <w:t xml:space="preserve">, 118-129.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10.1016/j.bodyim.2015.04.001 </w:t>
      </w:r>
      <w:r w:rsidRPr="00A0593F">
        <w:rPr>
          <w:rStyle w:val="eop"/>
          <w:rFonts w:asciiTheme="minorHAnsi" w:hAnsiTheme="minorHAnsi" w:cstheme="minorHAnsi"/>
        </w:rPr>
        <w:t> </w:t>
      </w:r>
    </w:p>
    <w:p w14:paraId="5E26937F" w14:textId="0E07E4A2"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proofErr w:type="spellStart"/>
      <w:r w:rsidRPr="00A0593F">
        <w:rPr>
          <w:rFonts w:asciiTheme="minorHAnsi" w:hAnsiTheme="minorHAnsi" w:cstheme="minorHAnsi"/>
        </w:rPr>
        <w:t>Vandemia</w:t>
      </w:r>
      <w:proofErr w:type="spellEnd"/>
      <w:r w:rsidRPr="00A0593F">
        <w:rPr>
          <w:rFonts w:asciiTheme="minorHAnsi" w:hAnsiTheme="minorHAnsi" w:cstheme="minorHAnsi"/>
        </w:rPr>
        <w:t xml:space="preserve">, M.A., </w:t>
      </w:r>
      <w:proofErr w:type="spellStart"/>
      <w:r w:rsidRPr="00A0593F">
        <w:rPr>
          <w:rFonts w:asciiTheme="minorHAnsi" w:hAnsiTheme="minorHAnsi" w:cstheme="minorHAnsi"/>
        </w:rPr>
        <w:t>DeAndrea</w:t>
      </w:r>
      <w:proofErr w:type="spellEnd"/>
      <w:r w:rsidRPr="00A0593F">
        <w:rPr>
          <w:rFonts w:asciiTheme="minorHAnsi" w:hAnsiTheme="minorHAnsi" w:cstheme="minorHAnsi"/>
        </w:rPr>
        <w:t xml:space="preserve">, D.C., &amp; Brathwaite, K.N. (2021). Objectifying the body positive movement: The effects of sexualizing and digitally modifying body-positive images on Instagram. </w:t>
      </w:r>
      <w:r w:rsidRPr="00A0593F">
        <w:rPr>
          <w:rFonts w:asciiTheme="minorHAnsi" w:hAnsiTheme="minorHAnsi" w:cstheme="minorHAnsi"/>
          <w:i/>
          <w:iCs/>
        </w:rPr>
        <w:t xml:space="preserve">Body </w:t>
      </w:r>
      <w:r w:rsidR="002E547B" w:rsidRPr="00A0593F">
        <w:rPr>
          <w:rFonts w:asciiTheme="minorHAnsi" w:hAnsiTheme="minorHAnsi" w:cstheme="minorHAnsi"/>
          <w:i/>
          <w:iCs/>
        </w:rPr>
        <w:t>I</w:t>
      </w:r>
      <w:r w:rsidRPr="00A0593F">
        <w:rPr>
          <w:rFonts w:asciiTheme="minorHAnsi" w:hAnsiTheme="minorHAnsi" w:cstheme="minorHAnsi"/>
          <w:i/>
          <w:iCs/>
        </w:rPr>
        <w:t>mage 38</w:t>
      </w:r>
      <w:r w:rsidRPr="00A0593F">
        <w:rPr>
          <w:rFonts w:asciiTheme="minorHAnsi" w:hAnsiTheme="minorHAnsi" w:cstheme="minorHAnsi"/>
        </w:rPr>
        <w:t xml:space="preserve">, 137-147. https://doi.org/10.1016/j.bodyim.2021.03.017 </w:t>
      </w:r>
    </w:p>
    <w:p w14:paraId="08F56647" w14:textId="6C2EECC2"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proofErr w:type="spellStart"/>
      <w:r w:rsidRPr="00A0593F">
        <w:rPr>
          <w:rStyle w:val="normaltextrun"/>
          <w:rFonts w:asciiTheme="minorHAnsi" w:hAnsiTheme="minorHAnsi" w:cstheme="minorHAnsi"/>
        </w:rPr>
        <w:t>Vandenbosch</w:t>
      </w:r>
      <w:proofErr w:type="spellEnd"/>
      <w:r w:rsidRPr="00A0593F">
        <w:rPr>
          <w:rStyle w:val="normaltextrun"/>
          <w:rFonts w:asciiTheme="minorHAnsi" w:hAnsiTheme="minorHAnsi" w:cstheme="minorHAnsi"/>
        </w:rPr>
        <w:t>, L., &amp;</w:t>
      </w:r>
      <w:r w:rsidRPr="00A0593F">
        <w:rPr>
          <w:rStyle w:val="apple-converted-space"/>
          <w:rFonts w:asciiTheme="minorHAnsi" w:hAnsiTheme="minorHAnsi" w:cstheme="minorHAnsi"/>
        </w:rPr>
        <w:t> </w:t>
      </w:r>
      <w:r w:rsidRPr="00A0593F">
        <w:rPr>
          <w:rStyle w:val="normaltextrun"/>
          <w:rFonts w:asciiTheme="minorHAnsi" w:hAnsiTheme="minorHAnsi" w:cstheme="minorHAnsi"/>
        </w:rPr>
        <w:t>Eggermont, S. (2016). The interrelated roles of mass media and social media in adolescents’ development of an objectified self-concept: A longitudinal study.</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Communication Research, 43</w:t>
      </w:r>
      <w:r w:rsidRPr="00A0593F">
        <w:rPr>
          <w:rStyle w:val="normaltextrun"/>
          <w:rFonts w:asciiTheme="minorHAnsi" w:hAnsiTheme="minorHAnsi" w:cstheme="minorHAnsi"/>
        </w:rPr>
        <w:t xml:space="preserve">(3), 1116-1140.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10.1177/0093650215600488 </w:t>
      </w:r>
      <w:r w:rsidRPr="00A0593F">
        <w:rPr>
          <w:rStyle w:val="eop"/>
          <w:rFonts w:asciiTheme="minorHAnsi" w:hAnsiTheme="minorHAnsi" w:cstheme="minorHAnsi"/>
        </w:rPr>
        <w:t> </w:t>
      </w:r>
    </w:p>
    <w:p w14:paraId="4D13A156" w14:textId="5FDACD21" w:rsidR="00C54924" w:rsidRPr="00A0593F" w:rsidRDefault="00D2515B" w:rsidP="009F2F0E">
      <w:pPr>
        <w:pStyle w:val="paragraph"/>
        <w:spacing w:before="0" w:beforeAutospacing="0" w:after="0" w:afterAutospacing="0" w:line="480" w:lineRule="auto"/>
        <w:ind w:left="1440" w:hanging="720"/>
        <w:textAlignment w:val="baseline"/>
        <w:rPr>
          <w:rStyle w:val="normaltextrun"/>
          <w:rFonts w:asciiTheme="minorHAnsi" w:hAnsiTheme="minorHAnsi" w:cstheme="minorHAnsi"/>
        </w:rPr>
      </w:pPr>
      <w:r w:rsidRPr="00A0593F">
        <w:rPr>
          <w:rStyle w:val="normaltextrun"/>
          <w:rFonts w:asciiTheme="minorHAnsi" w:hAnsiTheme="minorHAnsi" w:cstheme="minorHAnsi"/>
        </w:rPr>
        <w:t> </w:t>
      </w:r>
      <w:r w:rsidR="00C54924" w:rsidRPr="00A0593F">
        <w:rPr>
          <w:rStyle w:val="normaltextrun"/>
          <w:rFonts w:asciiTheme="minorHAnsi" w:hAnsiTheme="minorHAnsi" w:cstheme="minorHAnsi"/>
        </w:rPr>
        <w:t xml:space="preserve">Watson, D., Clark, L.A., &amp; </w:t>
      </w:r>
      <w:proofErr w:type="spellStart"/>
      <w:r w:rsidR="00C54924" w:rsidRPr="00A0593F">
        <w:rPr>
          <w:rStyle w:val="normaltextrun"/>
          <w:rFonts w:asciiTheme="minorHAnsi" w:hAnsiTheme="minorHAnsi" w:cstheme="minorHAnsi"/>
        </w:rPr>
        <w:t>Tellegen</w:t>
      </w:r>
      <w:proofErr w:type="spellEnd"/>
      <w:r w:rsidR="00C54924" w:rsidRPr="00A0593F">
        <w:rPr>
          <w:rStyle w:val="normaltextrun"/>
          <w:rFonts w:asciiTheme="minorHAnsi" w:hAnsiTheme="minorHAnsi" w:cstheme="minorHAnsi"/>
        </w:rPr>
        <w:t xml:space="preserve">, A. (1988). Development and validation of brief measures of positive and negative affect: The PANAS scales. </w:t>
      </w:r>
      <w:r w:rsidR="00C54924" w:rsidRPr="00A0593F">
        <w:rPr>
          <w:rStyle w:val="normaltextrun"/>
          <w:rFonts w:asciiTheme="minorHAnsi" w:hAnsiTheme="minorHAnsi" w:cstheme="minorHAnsi"/>
          <w:i/>
          <w:iCs/>
        </w:rPr>
        <w:t xml:space="preserve">Journal of Personality and Social </w:t>
      </w:r>
      <w:r w:rsidR="002E547B" w:rsidRPr="00A0593F">
        <w:rPr>
          <w:rStyle w:val="normaltextrun"/>
          <w:rFonts w:asciiTheme="minorHAnsi" w:hAnsiTheme="minorHAnsi" w:cstheme="minorHAnsi"/>
          <w:i/>
          <w:iCs/>
        </w:rPr>
        <w:t>Psychology</w:t>
      </w:r>
      <w:r w:rsidR="00C54924" w:rsidRPr="00A0593F">
        <w:rPr>
          <w:rStyle w:val="normaltextrun"/>
          <w:rFonts w:asciiTheme="minorHAnsi" w:hAnsiTheme="minorHAnsi" w:cstheme="minorHAnsi"/>
        </w:rPr>
        <w:t xml:space="preserve">, 54(6), 1063-1070. </w:t>
      </w:r>
      <w:hyperlink r:id="rId30" w:history="1">
        <w:r w:rsidR="00C54924" w:rsidRPr="00A0593F">
          <w:rPr>
            <w:rFonts w:asciiTheme="minorHAnsi" w:hAnsiTheme="minorHAnsi" w:cstheme="minorHAnsi"/>
          </w:rPr>
          <w:t>https://doi.org/10.1037/0022-3514.54.6.1063</w:t>
        </w:r>
      </w:hyperlink>
    </w:p>
    <w:p w14:paraId="0B9777C5" w14:textId="67FC5742"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Webb, J.B.,</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Vinoski</w:t>
      </w:r>
      <w:proofErr w:type="spellEnd"/>
      <w:r w:rsidRPr="00A0593F">
        <w:rPr>
          <w:rStyle w:val="normaltextrun"/>
          <w:rFonts w:asciiTheme="minorHAnsi" w:hAnsiTheme="minorHAnsi" w:cstheme="minorHAnsi"/>
        </w:rPr>
        <w:t>, E.R., Bonar, A.S., Davies, A.E., &amp; Etzel, L. (2017). Fat is fashionable and fit: A comparative content analysis of</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Fatspiration</w:t>
      </w:r>
      <w:proofErr w:type="spellEnd"/>
      <w:r w:rsidRPr="00A0593F">
        <w:rPr>
          <w:rStyle w:val="apple-converted-space"/>
          <w:rFonts w:asciiTheme="minorHAnsi" w:hAnsiTheme="minorHAnsi" w:cstheme="minorHAnsi"/>
        </w:rPr>
        <w:t> </w:t>
      </w:r>
      <w:r w:rsidRPr="00A0593F">
        <w:rPr>
          <w:rStyle w:val="normaltextrun"/>
          <w:rFonts w:asciiTheme="minorHAnsi" w:hAnsiTheme="minorHAnsi" w:cstheme="minorHAnsi"/>
        </w:rPr>
        <w:t>and Health at every Size Instagram images.</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2E547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22</w:t>
      </w:r>
      <w:r w:rsidRPr="00A0593F">
        <w:rPr>
          <w:rStyle w:val="normaltextrun"/>
          <w:rFonts w:asciiTheme="minorHAnsi" w:hAnsiTheme="minorHAnsi" w:cstheme="minorHAnsi"/>
        </w:rPr>
        <w:t xml:space="preserve">, 53-64.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10.1016/j.bodyim.2017.05.003 </w:t>
      </w:r>
      <w:r w:rsidRPr="00A0593F">
        <w:rPr>
          <w:rStyle w:val="eop"/>
          <w:rFonts w:asciiTheme="minorHAnsi" w:hAnsiTheme="minorHAnsi" w:cstheme="minorHAnsi"/>
        </w:rPr>
        <w:t> </w:t>
      </w:r>
    </w:p>
    <w:p w14:paraId="4CDA6A14" w14:textId="2F8CDC6E"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Whiting, A., &amp; Williams D. (2013). Why people use social media: a uses and gratifications approach.</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Qualitative Market Research: An </w:t>
      </w:r>
      <w:r w:rsidR="002E547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 xml:space="preserve">nternational </w:t>
      </w:r>
      <w:r w:rsidR="002E547B" w:rsidRPr="00A0593F">
        <w:rPr>
          <w:rStyle w:val="normaltextrun"/>
          <w:rFonts w:asciiTheme="minorHAnsi" w:hAnsiTheme="minorHAnsi" w:cstheme="minorHAnsi"/>
          <w:i/>
          <w:iCs/>
        </w:rPr>
        <w:t>J</w:t>
      </w:r>
      <w:r w:rsidRPr="00A0593F">
        <w:rPr>
          <w:rStyle w:val="normaltextrun"/>
          <w:rFonts w:asciiTheme="minorHAnsi" w:hAnsiTheme="minorHAnsi" w:cstheme="minorHAnsi"/>
          <w:i/>
          <w:iCs/>
        </w:rPr>
        <w:t>ournal, 16</w:t>
      </w:r>
      <w:r w:rsidRPr="00A0593F">
        <w:rPr>
          <w:rStyle w:val="normaltextrun"/>
          <w:rFonts w:asciiTheme="minorHAnsi" w:hAnsiTheme="minorHAnsi" w:cstheme="minorHAnsi"/>
        </w:rPr>
        <w:t xml:space="preserve">(4), 362-369.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10.1108/QMR-06-2013-0041 </w:t>
      </w:r>
      <w:r w:rsidRPr="00A0593F">
        <w:rPr>
          <w:rStyle w:val="eop"/>
          <w:rFonts w:asciiTheme="minorHAnsi" w:hAnsiTheme="minorHAnsi" w:cstheme="minorHAnsi"/>
        </w:rPr>
        <w:t> </w:t>
      </w:r>
    </w:p>
    <w:p w14:paraId="72244CDE" w14:textId="49F1459F" w:rsidR="00D2515B" w:rsidRPr="00A0593F" w:rsidRDefault="00D2515B" w:rsidP="009F2F0E">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Williamson, G., &amp;</w:t>
      </w:r>
      <w:r w:rsidRPr="00A0593F">
        <w:rPr>
          <w:rStyle w:val="apple-converted-space"/>
          <w:rFonts w:asciiTheme="minorHAnsi" w:hAnsiTheme="minorHAnsi" w:cstheme="minorHAnsi"/>
        </w:rPr>
        <w:t> </w:t>
      </w:r>
      <w:proofErr w:type="spellStart"/>
      <w:r w:rsidRPr="00A0593F">
        <w:rPr>
          <w:rStyle w:val="normaltextrun"/>
          <w:rFonts w:asciiTheme="minorHAnsi" w:hAnsiTheme="minorHAnsi" w:cstheme="minorHAnsi"/>
        </w:rPr>
        <w:t>Karazsia</w:t>
      </w:r>
      <w:proofErr w:type="spellEnd"/>
      <w:r w:rsidRPr="00A0593F">
        <w:rPr>
          <w:rStyle w:val="normaltextrun"/>
          <w:rFonts w:asciiTheme="minorHAnsi" w:hAnsiTheme="minorHAnsi" w:cstheme="minorHAnsi"/>
        </w:rPr>
        <w:t>, B.T. (2018). The effect of functionality-focused and appearance focused images of models of mixed body sizes on women’s state-</w:t>
      </w:r>
      <w:r w:rsidRPr="00A0593F">
        <w:rPr>
          <w:rStyle w:val="normaltextrun"/>
          <w:rFonts w:asciiTheme="minorHAnsi" w:hAnsiTheme="minorHAnsi" w:cstheme="minorHAnsi"/>
        </w:rPr>
        <w:lastRenderedPageBreak/>
        <w:t>oriented body appreciation.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2E547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w:t>
      </w:r>
      <w:r w:rsidRPr="00A0593F">
        <w:rPr>
          <w:rStyle w:val="normaltextrun"/>
          <w:rFonts w:asciiTheme="minorHAnsi" w:hAnsiTheme="minorHAnsi" w:cstheme="minorHAnsi"/>
        </w:rPr>
        <w:t>,</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24</w:t>
      </w:r>
      <w:r w:rsidRPr="00A0593F">
        <w:rPr>
          <w:rStyle w:val="normaltextrun"/>
          <w:rFonts w:asciiTheme="minorHAnsi" w:hAnsiTheme="minorHAnsi" w:cstheme="minorHAnsi"/>
        </w:rPr>
        <w:t xml:space="preserve">, 95-101.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10.1016/j.bodyim.2017.12.008 </w:t>
      </w:r>
      <w:r w:rsidRPr="00A0593F">
        <w:rPr>
          <w:rStyle w:val="eop"/>
          <w:rFonts w:asciiTheme="minorHAnsi" w:hAnsiTheme="minorHAnsi" w:cstheme="minorHAnsi"/>
        </w:rPr>
        <w:t> </w:t>
      </w:r>
    </w:p>
    <w:p w14:paraId="69DCAF0A" w14:textId="4808C08C" w:rsidR="00E30BFA" w:rsidRPr="00A0593F" w:rsidRDefault="00D2515B" w:rsidP="003E73AC">
      <w:pPr>
        <w:pStyle w:val="paragraph"/>
        <w:spacing w:before="0" w:beforeAutospacing="0" w:after="0" w:afterAutospacing="0" w:line="480" w:lineRule="auto"/>
        <w:ind w:left="1440" w:hanging="720"/>
        <w:textAlignment w:val="baseline"/>
        <w:rPr>
          <w:rFonts w:asciiTheme="minorHAnsi" w:hAnsiTheme="minorHAnsi" w:cstheme="minorHAnsi"/>
        </w:rPr>
      </w:pPr>
      <w:r w:rsidRPr="00A0593F">
        <w:rPr>
          <w:rStyle w:val="normaltextrun"/>
          <w:rFonts w:asciiTheme="minorHAnsi" w:hAnsiTheme="minorHAnsi" w:cstheme="minorHAnsi"/>
        </w:rPr>
        <w:t> Wood-Barcalow, N.L., Tylka, T.L., &amp; Augustus-Horvath, C.L. (2010) “But I like my body”: Positive body image characteristic and a holistic model of young adult women.</w:t>
      </w:r>
      <w:r w:rsidRPr="00A0593F">
        <w:rPr>
          <w:rStyle w:val="apple-converted-space"/>
          <w:rFonts w:asciiTheme="minorHAnsi" w:hAnsiTheme="minorHAnsi" w:cstheme="minorHAnsi"/>
        </w:rPr>
        <w:t> </w:t>
      </w:r>
      <w:r w:rsidRPr="00A0593F">
        <w:rPr>
          <w:rStyle w:val="normaltextrun"/>
          <w:rFonts w:asciiTheme="minorHAnsi" w:hAnsiTheme="minorHAnsi" w:cstheme="minorHAnsi"/>
          <w:i/>
          <w:iCs/>
        </w:rPr>
        <w:t xml:space="preserve">Body </w:t>
      </w:r>
      <w:r w:rsidR="002E547B" w:rsidRPr="00A0593F">
        <w:rPr>
          <w:rStyle w:val="normaltextrun"/>
          <w:rFonts w:asciiTheme="minorHAnsi" w:hAnsiTheme="minorHAnsi" w:cstheme="minorHAnsi"/>
          <w:i/>
          <w:iCs/>
        </w:rPr>
        <w:t>I</w:t>
      </w:r>
      <w:r w:rsidRPr="00A0593F">
        <w:rPr>
          <w:rStyle w:val="normaltextrun"/>
          <w:rFonts w:asciiTheme="minorHAnsi" w:hAnsiTheme="minorHAnsi" w:cstheme="minorHAnsi"/>
          <w:i/>
          <w:iCs/>
        </w:rPr>
        <w:t>mage, 7</w:t>
      </w:r>
      <w:r w:rsidRPr="00A0593F">
        <w:rPr>
          <w:rStyle w:val="normaltextrun"/>
          <w:rFonts w:asciiTheme="minorHAnsi" w:hAnsiTheme="minorHAnsi" w:cstheme="minorHAnsi"/>
        </w:rPr>
        <w:t>(2), 106-116.</w:t>
      </w:r>
      <w:r w:rsidRPr="00A0593F">
        <w:rPr>
          <w:rStyle w:val="apple-converted-space"/>
          <w:rFonts w:asciiTheme="minorHAnsi" w:hAnsiTheme="minorHAnsi" w:cstheme="minorHAnsi"/>
        </w:rPr>
        <w:t> </w:t>
      </w:r>
      <w:r w:rsidR="00437FF5" w:rsidRPr="00A0593F">
        <w:rPr>
          <w:rFonts w:asciiTheme="minorHAnsi" w:hAnsiTheme="minorHAnsi" w:cstheme="minorHAnsi"/>
          <w:sz w:val="23"/>
          <w:szCs w:val="23"/>
          <w:shd w:val="clear" w:color="auto" w:fill="FFFFFF"/>
        </w:rPr>
        <w:t>https://doi.org/</w:t>
      </w:r>
      <w:r w:rsidRPr="00A0593F">
        <w:rPr>
          <w:rStyle w:val="normaltextrun"/>
          <w:rFonts w:asciiTheme="minorHAnsi" w:hAnsiTheme="minorHAnsi" w:cstheme="minorHAnsi"/>
        </w:rPr>
        <w:t>10.1016/j.bodyim.2010.0</w:t>
      </w:r>
    </w:p>
    <w:sectPr w:rsidR="00E30BFA" w:rsidRPr="00A0593F" w:rsidSect="00746919">
      <w:type w:val="continuous"/>
      <w:pgSz w:w="11900" w:h="16840"/>
      <w:pgMar w:top="1440" w:right="1440" w:bottom="1440" w:left="1440" w:header="708" w:footer="708" w:gutter="0"/>
      <w:lnNumType w:countBy="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542518" w14:textId="77777777" w:rsidR="000068AB" w:rsidRDefault="000068AB" w:rsidP="00D90807">
      <w:r>
        <w:separator/>
      </w:r>
    </w:p>
  </w:endnote>
  <w:endnote w:type="continuationSeparator" w:id="0">
    <w:p w14:paraId="611EA309" w14:textId="77777777" w:rsidR="000068AB" w:rsidRDefault="000068AB" w:rsidP="00D90807">
      <w:r>
        <w:continuationSeparator/>
      </w:r>
    </w:p>
  </w:endnote>
  <w:endnote w:type="continuationNotice" w:id="1">
    <w:p w14:paraId="0C076E1C" w14:textId="77777777" w:rsidR="000068AB" w:rsidRDefault="000068A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Fira Sans">
    <w:charset w:val="00"/>
    <w:family w:val="swiss"/>
    <w:pitch w:val="variable"/>
    <w:sig w:usb0="600002FF" w:usb1="00000001" w:usb2="00000000" w:usb3="00000000" w:csb0="0000019F" w:csb1="00000000"/>
  </w:font>
  <w:font w:name="ArialUnicodeMS">
    <w:charset w:val="80"/>
    <w:family w:val="swiss"/>
    <w:pitch w:val="variable"/>
    <w:sig w:usb0="F7FFAFFF" w:usb1="E9DFFFFF" w:usb2="0000003F" w:usb3="00000000" w:csb0="003F01FF" w:csb1="00000000"/>
  </w:font>
  <w:font w:name="Open Sans">
    <w:panose1 w:val="020B0606030504020204"/>
    <w:charset w:val="00"/>
    <w:family w:val="swiss"/>
    <w:pitch w:val="variable"/>
    <w:sig w:usb0="E00002EF" w:usb1="4000205B" w:usb2="00000028"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724E3" w14:textId="43230358" w:rsidR="00D90807" w:rsidRDefault="00D90807" w:rsidP="00B63D9D">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4554D2C8" w14:textId="77777777" w:rsidR="00D90807" w:rsidRDefault="00D9080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58939241"/>
      <w:docPartObj>
        <w:docPartGallery w:val="Page Numbers (Bottom of Page)"/>
        <w:docPartUnique/>
      </w:docPartObj>
    </w:sdtPr>
    <w:sdtEndPr>
      <w:rPr>
        <w:rStyle w:val="PageNumber"/>
      </w:rPr>
    </w:sdtEndPr>
    <w:sdtContent>
      <w:p w14:paraId="664C5C36" w14:textId="4E2B0915" w:rsidR="00D90807" w:rsidRDefault="00D90807" w:rsidP="00B63D9D">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3DB11F2" w14:textId="77777777" w:rsidR="00D90807" w:rsidRDefault="00D908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A10857" w14:textId="77777777" w:rsidR="000068AB" w:rsidRDefault="000068AB" w:rsidP="00D90807">
      <w:r>
        <w:separator/>
      </w:r>
    </w:p>
  </w:footnote>
  <w:footnote w:type="continuationSeparator" w:id="0">
    <w:p w14:paraId="6227AD45" w14:textId="77777777" w:rsidR="000068AB" w:rsidRDefault="000068AB" w:rsidP="00D90807">
      <w:r>
        <w:continuationSeparator/>
      </w:r>
    </w:p>
  </w:footnote>
  <w:footnote w:type="continuationNotice" w:id="1">
    <w:p w14:paraId="55B53742" w14:textId="77777777" w:rsidR="000068AB" w:rsidRDefault="000068A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FBCCF" w14:textId="64D746BD" w:rsidR="003B0B92" w:rsidRDefault="007E146B" w:rsidP="003E756B">
    <w:pPr>
      <w:pStyle w:val="Header"/>
    </w:pPr>
    <w:r>
      <w:t>BODY POSITIVE INSTAGRAM</w:t>
    </w:r>
    <w:r w:rsidR="00C53606">
      <w:t>: EFFECTS OF IMAGES AND CAPTIONS</w:t>
    </w:r>
  </w:p>
  <w:p w14:paraId="7A31CC69" w14:textId="77777777" w:rsidR="005F0047" w:rsidRDefault="005F00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F2733"/>
    <w:multiLevelType w:val="multilevel"/>
    <w:tmpl w:val="1264D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D9A7F22"/>
    <w:multiLevelType w:val="hybridMultilevel"/>
    <w:tmpl w:val="0B5633A8"/>
    <w:lvl w:ilvl="0" w:tplc="08090011">
      <w:start w:val="1"/>
      <w:numFmt w:val="decimal"/>
      <w:lvlText w:val="%1)"/>
      <w:lvlJc w:val="left"/>
      <w:pPr>
        <w:ind w:left="0" w:hanging="360"/>
      </w:pPr>
      <w:rPr>
        <w:rFonts w:hint="default"/>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2" w15:restartNumberingAfterBreak="0">
    <w:nsid w:val="11BC7AE3"/>
    <w:multiLevelType w:val="multilevel"/>
    <w:tmpl w:val="4B66F3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56A33A0"/>
    <w:multiLevelType w:val="multilevel"/>
    <w:tmpl w:val="B908DCC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bCs/>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6DE3F7B"/>
    <w:multiLevelType w:val="multilevel"/>
    <w:tmpl w:val="06728C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A8B4514"/>
    <w:multiLevelType w:val="multilevel"/>
    <w:tmpl w:val="06044046"/>
    <w:lvl w:ilvl="0">
      <w:start w:val="1"/>
      <w:numFmt w:val="decimal"/>
      <w:lvlText w:val="%1"/>
      <w:lvlJc w:val="left"/>
      <w:pPr>
        <w:ind w:left="360" w:hanging="360"/>
      </w:pPr>
      <w:rPr>
        <w:rFonts w:hint="default"/>
        <w:b/>
        <w:color w:val="000000"/>
      </w:rPr>
    </w:lvl>
    <w:lvl w:ilvl="1">
      <w:start w:val="1"/>
      <w:numFmt w:val="decimal"/>
      <w:lvlText w:val="%1.%2"/>
      <w:lvlJc w:val="left"/>
      <w:pPr>
        <w:ind w:left="1080" w:hanging="360"/>
      </w:pPr>
      <w:rPr>
        <w:rFonts w:hint="default"/>
        <w:b w:val="0"/>
        <w:bCs/>
        <w:color w:val="000000"/>
      </w:rPr>
    </w:lvl>
    <w:lvl w:ilvl="2">
      <w:start w:val="1"/>
      <w:numFmt w:val="decimal"/>
      <w:lvlText w:val="%1.%2.%3"/>
      <w:lvlJc w:val="left"/>
      <w:pPr>
        <w:ind w:left="2160" w:hanging="720"/>
      </w:pPr>
      <w:rPr>
        <w:rFonts w:hint="default"/>
        <w:b/>
        <w:color w:val="000000"/>
      </w:rPr>
    </w:lvl>
    <w:lvl w:ilvl="3">
      <w:start w:val="1"/>
      <w:numFmt w:val="decimal"/>
      <w:lvlText w:val="%1.%2.%3.%4"/>
      <w:lvlJc w:val="left"/>
      <w:pPr>
        <w:ind w:left="2880" w:hanging="720"/>
      </w:pPr>
      <w:rPr>
        <w:rFonts w:hint="default"/>
        <w:b/>
        <w:color w:val="000000"/>
      </w:rPr>
    </w:lvl>
    <w:lvl w:ilvl="4">
      <w:start w:val="1"/>
      <w:numFmt w:val="decimal"/>
      <w:lvlText w:val="%1.%2.%3.%4.%5"/>
      <w:lvlJc w:val="left"/>
      <w:pPr>
        <w:ind w:left="3960" w:hanging="1080"/>
      </w:pPr>
      <w:rPr>
        <w:rFonts w:hint="default"/>
        <w:b/>
        <w:color w:val="000000"/>
      </w:rPr>
    </w:lvl>
    <w:lvl w:ilvl="5">
      <w:start w:val="1"/>
      <w:numFmt w:val="decimal"/>
      <w:lvlText w:val="%1.%2.%3.%4.%5.%6"/>
      <w:lvlJc w:val="left"/>
      <w:pPr>
        <w:ind w:left="4680" w:hanging="1080"/>
      </w:pPr>
      <w:rPr>
        <w:rFonts w:hint="default"/>
        <w:b/>
        <w:color w:val="000000"/>
      </w:rPr>
    </w:lvl>
    <w:lvl w:ilvl="6">
      <w:start w:val="1"/>
      <w:numFmt w:val="decimal"/>
      <w:lvlText w:val="%1.%2.%3.%4.%5.%6.%7"/>
      <w:lvlJc w:val="left"/>
      <w:pPr>
        <w:ind w:left="5760" w:hanging="1440"/>
      </w:pPr>
      <w:rPr>
        <w:rFonts w:hint="default"/>
        <w:b/>
        <w:color w:val="000000"/>
      </w:rPr>
    </w:lvl>
    <w:lvl w:ilvl="7">
      <w:start w:val="1"/>
      <w:numFmt w:val="decimal"/>
      <w:lvlText w:val="%1.%2.%3.%4.%5.%6.%7.%8"/>
      <w:lvlJc w:val="left"/>
      <w:pPr>
        <w:ind w:left="6480" w:hanging="1440"/>
      </w:pPr>
      <w:rPr>
        <w:rFonts w:hint="default"/>
        <w:b/>
        <w:color w:val="000000"/>
      </w:rPr>
    </w:lvl>
    <w:lvl w:ilvl="8">
      <w:start w:val="1"/>
      <w:numFmt w:val="decimal"/>
      <w:lvlText w:val="%1.%2.%3.%4.%5.%6.%7.%8.%9"/>
      <w:lvlJc w:val="left"/>
      <w:pPr>
        <w:ind w:left="7200" w:hanging="1440"/>
      </w:pPr>
      <w:rPr>
        <w:rFonts w:hint="default"/>
        <w:b/>
        <w:color w:val="000000"/>
      </w:rPr>
    </w:lvl>
  </w:abstractNum>
  <w:abstractNum w:abstractNumId="6" w15:restartNumberingAfterBreak="0">
    <w:nsid w:val="3D4F3615"/>
    <w:multiLevelType w:val="multilevel"/>
    <w:tmpl w:val="4DE6C1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7F71C9"/>
    <w:multiLevelType w:val="multilevel"/>
    <w:tmpl w:val="4DE6C10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B0550B0"/>
    <w:multiLevelType w:val="multilevel"/>
    <w:tmpl w:val="6F105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AF47E91"/>
    <w:multiLevelType w:val="multilevel"/>
    <w:tmpl w:val="6DB897F4"/>
    <w:lvl w:ilvl="0">
      <w:start w:val="1"/>
      <w:numFmt w:val="decimal"/>
      <w:lvlText w:val="%1."/>
      <w:lvlJc w:val="left"/>
      <w:pPr>
        <w:ind w:left="1080" w:hanging="360"/>
      </w:pPr>
      <w:rPr>
        <w:rFonts w:hint="default"/>
        <w:b/>
        <w:bCs/>
      </w:rPr>
    </w:lvl>
    <w:lvl w:ilvl="1">
      <w:start w:val="5"/>
      <w:numFmt w:val="decimal"/>
      <w:isLgl/>
      <w:lvlText w:val="%1.%2"/>
      <w:lvlJc w:val="left"/>
      <w:pPr>
        <w:ind w:left="1080" w:hanging="360"/>
      </w:pPr>
      <w:rPr>
        <w:rFonts w:asciiTheme="minorHAnsi" w:hAnsiTheme="minorHAnsi" w:cstheme="minorHAnsi" w:hint="default"/>
        <w:b/>
      </w:rPr>
    </w:lvl>
    <w:lvl w:ilvl="2">
      <w:start w:val="1"/>
      <w:numFmt w:val="decimal"/>
      <w:isLgl/>
      <w:lvlText w:val="%1.%2.%3"/>
      <w:lvlJc w:val="left"/>
      <w:pPr>
        <w:ind w:left="1440" w:hanging="720"/>
      </w:pPr>
      <w:rPr>
        <w:rFonts w:hint="default"/>
        <w:b/>
      </w:rPr>
    </w:lvl>
    <w:lvl w:ilvl="3">
      <w:start w:val="1"/>
      <w:numFmt w:val="decimal"/>
      <w:isLgl/>
      <w:lvlText w:val="%1.%2.%3.%4"/>
      <w:lvlJc w:val="left"/>
      <w:pPr>
        <w:ind w:left="1440" w:hanging="720"/>
      </w:pPr>
      <w:rPr>
        <w:rFonts w:hint="default"/>
        <w:b/>
      </w:rPr>
    </w:lvl>
    <w:lvl w:ilvl="4">
      <w:start w:val="1"/>
      <w:numFmt w:val="decimal"/>
      <w:isLgl/>
      <w:lvlText w:val="%1.%2.%3.%4.%5"/>
      <w:lvlJc w:val="left"/>
      <w:pPr>
        <w:ind w:left="1800" w:hanging="1080"/>
      </w:pPr>
      <w:rPr>
        <w:rFonts w:hint="default"/>
        <w:b/>
      </w:rPr>
    </w:lvl>
    <w:lvl w:ilvl="5">
      <w:start w:val="1"/>
      <w:numFmt w:val="decimal"/>
      <w:isLgl/>
      <w:lvlText w:val="%1.%2.%3.%4.%5.%6"/>
      <w:lvlJc w:val="left"/>
      <w:pPr>
        <w:ind w:left="1800" w:hanging="1080"/>
      </w:pPr>
      <w:rPr>
        <w:rFonts w:hint="default"/>
        <w:b/>
      </w:rPr>
    </w:lvl>
    <w:lvl w:ilvl="6">
      <w:start w:val="1"/>
      <w:numFmt w:val="decimal"/>
      <w:isLgl/>
      <w:lvlText w:val="%1.%2.%3.%4.%5.%6.%7"/>
      <w:lvlJc w:val="left"/>
      <w:pPr>
        <w:ind w:left="2160" w:hanging="1440"/>
      </w:pPr>
      <w:rPr>
        <w:rFonts w:hint="default"/>
        <w:b/>
      </w:rPr>
    </w:lvl>
    <w:lvl w:ilvl="7">
      <w:start w:val="1"/>
      <w:numFmt w:val="decimal"/>
      <w:isLgl/>
      <w:lvlText w:val="%1.%2.%3.%4.%5.%6.%7.%8"/>
      <w:lvlJc w:val="left"/>
      <w:pPr>
        <w:ind w:left="2160" w:hanging="1440"/>
      </w:pPr>
      <w:rPr>
        <w:rFonts w:hint="default"/>
        <w:b/>
      </w:rPr>
    </w:lvl>
    <w:lvl w:ilvl="8">
      <w:start w:val="1"/>
      <w:numFmt w:val="decimal"/>
      <w:isLgl/>
      <w:lvlText w:val="%1.%2.%3.%4.%5.%6.%7.%8.%9"/>
      <w:lvlJc w:val="left"/>
      <w:pPr>
        <w:ind w:left="2520" w:hanging="1800"/>
      </w:pPr>
      <w:rPr>
        <w:rFonts w:hint="default"/>
        <w:b/>
      </w:rPr>
    </w:lvl>
  </w:abstractNum>
  <w:abstractNum w:abstractNumId="10" w15:restartNumberingAfterBreak="0">
    <w:nsid w:val="5E117D2B"/>
    <w:multiLevelType w:val="multilevel"/>
    <w:tmpl w:val="716C9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6B50313"/>
    <w:multiLevelType w:val="multilevel"/>
    <w:tmpl w:val="5F5CE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6E091EA2"/>
    <w:multiLevelType w:val="multilevel"/>
    <w:tmpl w:val="EC8419D0"/>
    <w:lvl w:ilvl="0">
      <w:start w:val="3"/>
      <w:numFmt w:val="decimal"/>
      <w:lvlText w:val="%1"/>
      <w:lvlJc w:val="left"/>
      <w:pPr>
        <w:ind w:left="380" w:hanging="380"/>
      </w:pPr>
      <w:rPr>
        <w:rFonts w:hint="default"/>
      </w:rPr>
    </w:lvl>
    <w:lvl w:ilvl="1">
      <w:start w:val="8"/>
      <w:numFmt w:val="decimalZero"/>
      <w:lvlText w:val="%1.%2"/>
      <w:lvlJc w:val="left"/>
      <w:pPr>
        <w:ind w:left="1100" w:hanging="38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3" w15:restartNumberingAfterBreak="0">
    <w:nsid w:val="7BA06C34"/>
    <w:multiLevelType w:val="hybridMultilevel"/>
    <w:tmpl w:val="2894FE24"/>
    <w:lvl w:ilvl="0" w:tplc="74A8D900">
      <w:start w:val="1"/>
      <w:numFmt w:val="decimal"/>
      <w:lvlText w:val="%1."/>
      <w:lvlJc w:val="left"/>
      <w:pPr>
        <w:ind w:left="1080" w:hanging="360"/>
      </w:pPr>
      <w:rPr>
        <w:rFonts w:asciiTheme="minorHAnsi" w:hAnsiTheme="minorHAnsi" w:cstheme="minorHAnsi"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1745645544">
    <w:abstractNumId w:val="11"/>
  </w:num>
  <w:num w:numId="2" w16cid:durableId="1700275693">
    <w:abstractNumId w:val="2"/>
  </w:num>
  <w:num w:numId="3" w16cid:durableId="1451513588">
    <w:abstractNumId w:val="0"/>
  </w:num>
  <w:num w:numId="4" w16cid:durableId="1519588523">
    <w:abstractNumId w:val="3"/>
  </w:num>
  <w:num w:numId="5" w16cid:durableId="433746281">
    <w:abstractNumId w:val="8"/>
  </w:num>
  <w:num w:numId="6" w16cid:durableId="1514028184">
    <w:abstractNumId w:val="6"/>
  </w:num>
  <w:num w:numId="7" w16cid:durableId="376707914">
    <w:abstractNumId w:val="7"/>
  </w:num>
  <w:num w:numId="8" w16cid:durableId="529342062">
    <w:abstractNumId w:val="1"/>
  </w:num>
  <w:num w:numId="9" w16cid:durableId="532889583">
    <w:abstractNumId w:val="10"/>
  </w:num>
  <w:num w:numId="10" w16cid:durableId="943264312">
    <w:abstractNumId w:val="5"/>
  </w:num>
  <w:num w:numId="11" w16cid:durableId="93676885">
    <w:abstractNumId w:val="12"/>
  </w:num>
  <w:num w:numId="12" w16cid:durableId="1911424467">
    <w:abstractNumId w:val="13"/>
  </w:num>
  <w:num w:numId="13" w16cid:durableId="676730920">
    <w:abstractNumId w:val="4"/>
  </w:num>
  <w:num w:numId="14" w16cid:durableId="18753070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15B"/>
    <w:rsid w:val="00000250"/>
    <w:rsid w:val="00002A4E"/>
    <w:rsid w:val="00002B78"/>
    <w:rsid w:val="00002C71"/>
    <w:rsid w:val="000034C4"/>
    <w:rsid w:val="0000389F"/>
    <w:rsid w:val="00004456"/>
    <w:rsid w:val="000068AB"/>
    <w:rsid w:val="00006AE7"/>
    <w:rsid w:val="00007158"/>
    <w:rsid w:val="00011217"/>
    <w:rsid w:val="000120B8"/>
    <w:rsid w:val="00012B87"/>
    <w:rsid w:val="000139FE"/>
    <w:rsid w:val="00014067"/>
    <w:rsid w:val="000157F5"/>
    <w:rsid w:val="00015C00"/>
    <w:rsid w:val="000168B4"/>
    <w:rsid w:val="000179AC"/>
    <w:rsid w:val="000200B3"/>
    <w:rsid w:val="00020D43"/>
    <w:rsid w:val="00020E85"/>
    <w:rsid w:val="00020F5F"/>
    <w:rsid w:val="0002100A"/>
    <w:rsid w:val="00021BA2"/>
    <w:rsid w:val="00026409"/>
    <w:rsid w:val="00027984"/>
    <w:rsid w:val="00031E8D"/>
    <w:rsid w:val="00032453"/>
    <w:rsid w:val="00033E5F"/>
    <w:rsid w:val="00033FBE"/>
    <w:rsid w:val="00034085"/>
    <w:rsid w:val="00035E14"/>
    <w:rsid w:val="00036320"/>
    <w:rsid w:val="00036F1E"/>
    <w:rsid w:val="00036FC7"/>
    <w:rsid w:val="00037D43"/>
    <w:rsid w:val="00041666"/>
    <w:rsid w:val="0004181A"/>
    <w:rsid w:val="0004262A"/>
    <w:rsid w:val="00043D43"/>
    <w:rsid w:val="00044800"/>
    <w:rsid w:val="00044DCB"/>
    <w:rsid w:val="00045535"/>
    <w:rsid w:val="000455C7"/>
    <w:rsid w:val="000460F9"/>
    <w:rsid w:val="000461DC"/>
    <w:rsid w:val="00050317"/>
    <w:rsid w:val="00051A99"/>
    <w:rsid w:val="00052642"/>
    <w:rsid w:val="00052A2C"/>
    <w:rsid w:val="000533BB"/>
    <w:rsid w:val="000548F2"/>
    <w:rsid w:val="00055828"/>
    <w:rsid w:val="0005584C"/>
    <w:rsid w:val="000560BE"/>
    <w:rsid w:val="00056950"/>
    <w:rsid w:val="0005792C"/>
    <w:rsid w:val="00060DD0"/>
    <w:rsid w:val="000611F7"/>
    <w:rsid w:val="0006145A"/>
    <w:rsid w:val="00062F38"/>
    <w:rsid w:val="0006497B"/>
    <w:rsid w:val="00064FE5"/>
    <w:rsid w:val="00066F09"/>
    <w:rsid w:val="00067280"/>
    <w:rsid w:val="00071CAC"/>
    <w:rsid w:val="00073E77"/>
    <w:rsid w:val="00075580"/>
    <w:rsid w:val="000805FF"/>
    <w:rsid w:val="000806C5"/>
    <w:rsid w:val="0008228E"/>
    <w:rsid w:val="000847EB"/>
    <w:rsid w:val="000875D6"/>
    <w:rsid w:val="00090165"/>
    <w:rsid w:val="00090BF8"/>
    <w:rsid w:val="00091A29"/>
    <w:rsid w:val="00092187"/>
    <w:rsid w:val="00092668"/>
    <w:rsid w:val="00092889"/>
    <w:rsid w:val="00092923"/>
    <w:rsid w:val="00092D76"/>
    <w:rsid w:val="00094B18"/>
    <w:rsid w:val="00096A23"/>
    <w:rsid w:val="000974F6"/>
    <w:rsid w:val="0009783F"/>
    <w:rsid w:val="000979BD"/>
    <w:rsid w:val="000A1155"/>
    <w:rsid w:val="000A1B0E"/>
    <w:rsid w:val="000A2488"/>
    <w:rsid w:val="000A288D"/>
    <w:rsid w:val="000A32F0"/>
    <w:rsid w:val="000A33F4"/>
    <w:rsid w:val="000A6359"/>
    <w:rsid w:val="000A64CC"/>
    <w:rsid w:val="000A6CBB"/>
    <w:rsid w:val="000A711D"/>
    <w:rsid w:val="000B0A63"/>
    <w:rsid w:val="000B0F7A"/>
    <w:rsid w:val="000B1A7F"/>
    <w:rsid w:val="000B1F24"/>
    <w:rsid w:val="000B3697"/>
    <w:rsid w:val="000B617F"/>
    <w:rsid w:val="000B69FD"/>
    <w:rsid w:val="000B73E1"/>
    <w:rsid w:val="000C09C5"/>
    <w:rsid w:val="000C0A4D"/>
    <w:rsid w:val="000C2228"/>
    <w:rsid w:val="000C32ED"/>
    <w:rsid w:val="000C4479"/>
    <w:rsid w:val="000C5A34"/>
    <w:rsid w:val="000C7620"/>
    <w:rsid w:val="000D1165"/>
    <w:rsid w:val="000D1200"/>
    <w:rsid w:val="000D44EE"/>
    <w:rsid w:val="000D52DE"/>
    <w:rsid w:val="000D5399"/>
    <w:rsid w:val="000D5403"/>
    <w:rsid w:val="000D6B60"/>
    <w:rsid w:val="000D7A45"/>
    <w:rsid w:val="000D7BDB"/>
    <w:rsid w:val="000E1E52"/>
    <w:rsid w:val="000E277C"/>
    <w:rsid w:val="000E424A"/>
    <w:rsid w:val="000E6613"/>
    <w:rsid w:val="000E6721"/>
    <w:rsid w:val="000E67D6"/>
    <w:rsid w:val="000F004A"/>
    <w:rsid w:val="000F08CB"/>
    <w:rsid w:val="000F11B7"/>
    <w:rsid w:val="000F1D1D"/>
    <w:rsid w:val="000F4730"/>
    <w:rsid w:val="000F4B1A"/>
    <w:rsid w:val="000F5666"/>
    <w:rsid w:val="000F64F4"/>
    <w:rsid w:val="000F7141"/>
    <w:rsid w:val="000F7466"/>
    <w:rsid w:val="00100C4E"/>
    <w:rsid w:val="0010200B"/>
    <w:rsid w:val="00103D8A"/>
    <w:rsid w:val="00104FAD"/>
    <w:rsid w:val="00106943"/>
    <w:rsid w:val="00107C26"/>
    <w:rsid w:val="001108C5"/>
    <w:rsid w:val="0011277D"/>
    <w:rsid w:val="00113CEF"/>
    <w:rsid w:val="00114857"/>
    <w:rsid w:val="00114BE0"/>
    <w:rsid w:val="00116BC3"/>
    <w:rsid w:val="00121AD5"/>
    <w:rsid w:val="001238C8"/>
    <w:rsid w:val="00123CF6"/>
    <w:rsid w:val="001254AD"/>
    <w:rsid w:val="00125CAE"/>
    <w:rsid w:val="0012665B"/>
    <w:rsid w:val="00127C81"/>
    <w:rsid w:val="00130827"/>
    <w:rsid w:val="00130CE3"/>
    <w:rsid w:val="0013336C"/>
    <w:rsid w:val="0013416B"/>
    <w:rsid w:val="001350B6"/>
    <w:rsid w:val="0013588E"/>
    <w:rsid w:val="00135911"/>
    <w:rsid w:val="001361B1"/>
    <w:rsid w:val="0013788F"/>
    <w:rsid w:val="0014086E"/>
    <w:rsid w:val="00140E2D"/>
    <w:rsid w:val="00141398"/>
    <w:rsid w:val="00141856"/>
    <w:rsid w:val="0014191D"/>
    <w:rsid w:val="0014347F"/>
    <w:rsid w:val="00143570"/>
    <w:rsid w:val="001454A6"/>
    <w:rsid w:val="00146ADE"/>
    <w:rsid w:val="00146E6B"/>
    <w:rsid w:val="001473A6"/>
    <w:rsid w:val="00150664"/>
    <w:rsid w:val="00151C5C"/>
    <w:rsid w:val="0015431E"/>
    <w:rsid w:val="00154632"/>
    <w:rsid w:val="00155068"/>
    <w:rsid w:val="001556A7"/>
    <w:rsid w:val="001563AF"/>
    <w:rsid w:val="001611A0"/>
    <w:rsid w:val="00161F58"/>
    <w:rsid w:val="001623BA"/>
    <w:rsid w:val="0016254D"/>
    <w:rsid w:val="00162F20"/>
    <w:rsid w:val="0016377D"/>
    <w:rsid w:val="00166AF3"/>
    <w:rsid w:val="0017023A"/>
    <w:rsid w:val="00170C5A"/>
    <w:rsid w:val="00171049"/>
    <w:rsid w:val="0017244C"/>
    <w:rsid w:val="00172D51"/>
    <w:rsid w:val="00177A00"/>
    <w:rsid w:val="001813C8"/>
    <w:rsid w:val="00181583"/>
    <w:rsid w:val="00181E5D"/>
    <w:rsid w:val="00182887"/>
    <w:rsid w:val="00182ACC"/>
    <w:rsid w:val="00184505"/>
    <w:rsid w:val="00184A7F"/>
    <w:rsid w:val="00187017"/>
    <w:rsid w:val="00190101"/>
    <w:rsid w:val="00192692"/>
    <w:rsid w:val="001928DC"/>
    <w:rsid w:val="00192A81"/>
    <w:rsid w:val="001947ED"/>
    <w:rsid w:val="00195953"/>
    <w:rsid w:val="0019609D"/>
    <w:rsid w:val="001A06E2"/>
    <w:rsid w:val="001A0857"/>
    <w:rsid w:val="001A203C"/>
    <w:rsid w:val="001A4771"/>
    <w:rsid w:val="001A5392"/>
    <w:rsid w:val="001B0F63"/>
    <w:rsid w:val="001B1206"/>
    <w:rsid w:val="001B1B42"/>
    <w:rsid w:val="001B2085"/>
    <w:rsid w:val="001B34AB"/>
    <w:rsid w:val="001B70CB"/>
    <w:rsid w:val="001B78B3"/>
    <w:rsid w:val="001C01BC"/>
    <w:rsid w:val="001C02AB"/>
    <w:rsid w:val="001C109B"/>
    <w:rsid w:val="001C1FF5"/>
    <w:rsid w:val="001C2122"/>
    <w:rsid w:val="001C43EB"/>
    <w:rsid w:val="001C4C84"/>
    <w:rsid w:val="001C520C"/>
    <w:rsid w:val="001C60EC"/>
    <w:rsid w:val="001C786D"/>
    <w:rsid w:val="001C7DCB"/>
    <w:rsid w:val="001D1B6B"/>
    <w:rsid w:val="001D1CE5"/>
    <w:rsid w:val="001D2544"/>
    <w:rsid w:val="001D2720"/>
    <w:rsid w:val="001D2832"/>
    <w:rsid w:val="001D31EC"/>
    <w:rsid w:val="001D4ECF"/>
    <w:rsid w:val="001D55C7"/>
    <w:rsid w:val="001D676C"/>
    <w:rsid w:val="001E02F1"/>
    <w:rsid w:val="001E128F"/>
    <w:rsid w:val="001E1ABD"/>
    <w:rsid w:val="001E1C12"/>
    <w:rsid w:val="001E2A6C"/>
    <w:rsid w:val="001E2BDB"/>
    <w:rsid w:val="001E2F03"/>
    <w:rsid w:val="001E3EDB"/>
    <w:rsid w:val="001E637C"/>
    <w:rsid w:val="001F02DC"/>
    <w:rsid w:val="001F03EC"/>
    <w:rsid w:val="001F07B1"/>
    <w:rsid w:val="001F1F61"/>
    <w:rsid w:val="001F3124"/>
    <w:rsid w:val="001F3CE3"/>
    <w:rsid w:val="001F486C"/>
    <w:rsid w:val="001F57EC"/>
    <w:rsid w:val="001F70F6"/>
    <w:rsid w:val="002002C5"/>
    <w:rsid w:val="00200BCA"/>
    <w:rsid w:val="002017CE"/>
    <w:rsid w:val="0020329F"/>
    <w:rsid w:val="00204D45"/>
    <w:rsid w:val="002062F7"/>
    <w:rsid w:val="00206E3D"/>
    <w:rsid w:val="00212947"/>
    <w:rsid w:val="002135B8"/>
    <w:rsid w:val="00217038"/>
    <w:rsid w:val="002229D2"/>
    <w:rsid w:val="00227309"/>
    <w:rsid w:val="00227DD4"/>
    <w:rsid w:val="00231AD4"/>
    <w:rsid w:val="0023321D"/>
    <w:rsid w:val="0023394C"/>
    <w:rsid w:val="00234334"/>
    <w:rsid w:val="00236297"/>
    <w:rsid w:val="0023683C"/>
    <w:rsid w:val="002372FB"/>
    <w:rsid w:val="0023732F"/>
    <w:rsid w:val="002400C2"/>
    <w:rsid w:val="002406B1"/>
    <w:rsid w:val="00240AD8"/>
    <w:rsid w:val="00240D86"/>
    <w:rsid w:val="00241528"/>
    <w:rsid w:val="00241E74"/>
    <w:rsid w:val="002439A8"/>
    <w:rsid w:val="002445F5"/>
    <w:rsid w:val="00245C9D"/>
    <w:rsid w:val="00245E5B"/>
    <w:rsid w:val="00245F0D"/>
    <w:rsid w:val="00246355"/>
    <w:rsid w:val="00246C34"/>
    <w:rsid w:val="00251C0E"/>
    <w:rsid w:val="00253029"/>
    <w:rsid w:val="00253778"/>
    <w:rsid w:val="00253FE7"/>
    <w:rsid w:val="002573B2"/>
    <w:rsid w:val="0026219A"/>
    <w:rsid w:val="00265599"/>
    <w:rsid w:val="00266C2E"/>
    <w:rsid w:val="00267DB2"/>
    <w:rsid w:val="00272836"/>
    <w:rsid w:val="0027371A"/>
    <w:rsid w:val="00274F7F"/>
    <w:rsid w:val="00275DB6"/>
    <w:rsid w:val="002760AC"/>
    <w:rsid w:val="00280261"/>
    <w:rsid w:val="00280348"/>
    <w:rsid w:val="00281BF7"/>
    <w:rsid w:val="00284185"/>
    <w:rsid w:val="00284CB5"/>
    <w:rsid w:val="00284CBD"/>
    <w:rsid w:val="00286EBB"/>
    <w:rsid w:val="0028784A"/>
    <w:rsid w:val="002905D6"/>
    <w:rsid w:val="00293036"/>
    <w:rsid w:val="00293830"/>
    <w:rsid w:val="00294A87"/>
    <w:rsid w:val="0029601E"/>
    <w:rsid w:val="0029762B"/>
    <w:rsid w:val="002979A5"/>
    <w:rsid w:val="002A10D3"/>
    <w:rsid w:val="002A27A9"/>
    <w:rsid w:val="002A39ED"/>
    <w:rsid w:val="002A403F"/>
    <w:rsid w:val="002B12A4"/>
    <w:rsid w:val="002B175B"/>
    <w:rsid w:val="002B1EAE"/>
    <w:rsid w:val="002B24F9"/>
    <w:rsid w:val="002B290F"/>
    <w:rsid w:val="002B4E80"/>
    <w:rsid w:val="002B769D"/>
    <w:rsid w:val="002C04B9"/>
    <w:rsid w:val="002C087A"/>
    <w:rsid w:val="002C1E32"/>
    <w:rsid w:val="002C2567"/>
    <w:rsid w:val="002C33A1"/>
    <w:rsid w:val="002C3961"/>
    <w:rsid w:val="002C41AC"/>
    <w:rsid w:val="002C47E3"/>
    <w:rsid w:val="002D03E7"/>
    <w:rsid w:val="002D0E2C"/>
    <w:rsid w:val="002D3D80"/>
    <w:rsid w:val="002D474E"/>
    <w:rsid w:val="002D5744"/>
    <w:rsid w:val="002D59BF"/>
    <w:rsid w:val="002D73E7"/>
    <w:rsid w:val="002E1418"/>
    <w:rsid w:val="002E31F2"/>
    <w:rsid w:val="002E4D4C"/>
    <w:rsid w:val="002E547B"/>
    <w:rsid w:val="002E5EDF"/>
    <w:rsid w:val="002F0AEA"/>
    <w:rsid w:val="002F3208"/>
    <w:rsid w:val="002F5FDF"/>
    <w:rsid w:val="002F63ED"/>
    <w:rsid w:val="002F6CC0"/>
    <w:rsid w:val="002F6F68"/>
    <w:rsid w:val="002F76AB"/>
    <w:rsid w:val="00300AB7"/>
    <w:rsid w:val="00303A86"/>
    <w:rsid w:val="0030407C"/>
    <w:rsid w:val="00304E70"/>
    <w:rsid w:val="0030540C"/>
    <w:rsid w:val="0030600E"/>
    <w:rsid w:val="00307AAD"/>
    <w:rsid w:val="00311159"/>
    <w:rsid w:val="00311ADF"/>
    <w:rsid w:val="00314483"/>
    <w:rsid w:val="00315210"/>
    <w:rsid w:val="003162DF"/>
    <w:rsid w:val="00321C68"/>
    <w:rsid w:val="00323496"/>
    <w:rsid w:val="0032413A"/>
    <w:rsid w:val="00324F6E"/>
    <w:rsid w:val="0033025A"/>
    <w:rsid w:val="00332D44"/>
    <w:rsid w:val="00333F04"/>
    <w:rsid w:val="0033404D"/>
    <w:rsid w:val="0033454E"/>
    <w:rsid w:val="003348FD"/>
    <w:rsid w:val="00334AF7"/>
    <w:rsid w:val="00334D7D"/>
    <w:rsid w:val="0033532B"/>
    <w:rsid w:val="00337750"/>
    <w:rsid w:val="00342E8A"/>
    <w:rsid w:val="0034481F"/>
    <w:rsid w:val="0034589A"/>
    <w:rsid w:val="00346655"/>
    <w:rsid w:val="003468A1"/>
    <w:rsid w:val="00346C1E"/>
    <w:rsid w:val="0034724D"/>
    <w:rsid w:val="00347CA4"/>
    <w:rsid w:val="00352984"/>
    <w:rsid w:val="00355C2C"/>
    <w:rsid w:val="00355E2B"/>
    <w:rsid w:val="003563B4"/>
    <w:rsid w:val="00356D83"/>
    <w:rsid w:val="00357C33"/>
    <w:rsid w:val="003602CA"/>
    <w:rsid w:val="00360363"/>
    <w:rsid w:val="003614D0"/>
    <w:rsid w:val="00361B39"/>
    <w:rsid w:val="00362281"/>
    <w:rsid w:val="00362C2A"/>
    <w:rsid w:val="003631ED"/>
    <w:rsid w:val="00366788"/>
    <w:rsid w:val="00367640"/>
    <w:rsid w:val="0037047E"/>
    <w:rsid w:val="003711BA"/>
    <w:rsid w:val="00376F2E"/>
    <w:rsid w:val="00377444"/>
    <w:rsid w:val="003777AE"/>
    <w:rsid w:val="0037780D"/>
    <w:rsid w:val="00380467"/>
    <w:rsid w:val="00380C53"/>
    <w:rsid w:val="0038151A"/>
    <w:rsid w:val="003820F5"/>
    <w:rsid w:val="003829C6"/>
    <w:rsid w:val="00382B53"/>
    <w:rsid w:val="003843B8"/>
    <w:rsid w:val="003848BB"/>
    <w:rsid w:val="00385CE3"/>
    <w:rsid w:val="00390B17"/>
    <w:rsid w:val="00393133"/>
    <w:rsid w:val="00394E12"/>
    <w:rsid w:val="00395CB0"/>
    <w:rsid w:val="003963E3"/>
    <w:rsid w:val="00397CEB"/>
    <w:rsid w:val="00397FF7"/>
    <w:rsid w:val="003A1052"/>
    <w:rsid w:val="003A1C0B"/>
    <w:rsid w:val="003A394E"/>
    <w:rsid w:val="003A39F1"/>
    <w:rsid w:val="003A3B6F"/>
    <w:rsid w:val="003A4728"/>
    <w:rsid w:val="003A5FAE"/>
    <w:rsid w:val="003A6B8D"/>
    <w:rsid w:val="003B0B92"/>
    <w:rsid w:val="003B13C2"/>
    <w:rsid w:val="003B2279"/>
    <w:rsid w:val="003B29AD"/>
    <w:rsid w:val="003B3020"/>
    <w:rsid w:val="003B4258"/>
    <w:rsid w:val="003B55C7"/>
    <w:rsid w:val="003B66C0"/>
    <w:rsid w:val="003B7EEF"/>
    <w:rsid w:val="003C065E"/>
    <w:rsid w:val="003C0F07"/>
    <w:rsid w:val="003C212B"/>
    <w:rsid w:val="003C2889"/>
    <w:rsid w:val="003C55F7"/>
    <w:rsid w:val="003C5D0D"/>
    <w:rsid w:val="003C756E"/>
    <w:rsid w:val="003D250C"/>
    <w:rsid w:val="003D282D"/>
    <w:rsid w:val="003D30BA"/>
    <w:rsid w:val="003D54D5"/>
    <w:rsid w:val="003D764D"/>
    <w:rsid w:val="003E12CD"/>
    <w:rsid w:val="003E1811"/>
    <w:rsid w:val="003E1DF0"/>
    <w:rsid w:val="003E2D06"/>
    <w:rsid w:val="003E30CC"/>
    <w:rsid w:val="003E345C"/>
    <w:rsid w:val="003E66DE"/>
    <w:rsid w:val="003E73AC"/>
    <w:rsid w:val="003E756B"/>
    <w:rsid w:val="003F0453"/>
    <w:rsid w:val="003F2748"/>
    <w:rsid w:val="003F289B"/>
    <w:rsid w:val="003F4756"/>
    <w:rsid w:val="003F6AC4"/>
    <w:rsid w:val="003F6FCA"/>
    <w:rsid w:val="003F7177"/>
    <w:rsid w:val="00401499"/>
    <w:rsid w:val="00403B63"/>
    <w:rsid w:val="00404228"/>
    <w:rsid w:val="00405D41"/>
    <w:rsid w:val="00406B9D"/>
    <w:rsid w:val="00410423"/>
    <w:rsid w:val="00410ABC"/>
    <w:rsid w:val="004122EF"/>
    <w:rsid w:val="00413015"/>
    <w:rsid w:val="004141BA"/>
    <w:rsid w:val="00415A3F"/>
    <w:rsid w:val="00415C39"/>
    <w:rsid w:val="00415C6E"/>
    <w:rsid w:val="004161B3"/>
    <w:rsid w:val="00416257"/>
    <w:rsid w:val="004163A5"/>
    <w:rsid w:val="00417428"/>
    <w:rsid w:val="00417E9B"/>
    <w:rsid w:val="00420F99"/>
    <w:rsid w:val="00421599"/>
    <w:rsid w:val="00422EDE"/>
    <w:rsid w:val="004237D7"/>
    <w:rsid w:val="00425D3E"/>
    <w:rsid w:val="0043024B"/>
    <w:rsid w:val="0043182C"/>
    <w:rsid w:val="00431A4F"/>
    <w:rsid w:val="00433F1E"/>
    <w:rsid w:val="00434219"/>
    <w:rsid w:val="00434B5E"/>
    <w:rsid w:val="004373BB"/>
    <w:rsid w:val="00437FF5"/>
    <w:rsid w:val="004409DB"/>
    <w:rsid w:val="00443E1E"/>
    <w:rsid w:val="00444DDE"/>
    <w:rsid w:val="00445A39"/>
    <w:rsid w:val="00445FBB"/>
    <w:rsid w:val="00451199"/>
    <w:rsid w:val="004513E7"/>
    <w:rsid w:val="00451544"/>
    <w:rsid w:val="00452644"/>
    <w:rsid w:val="004542EF"/>
    <w:rsid w:val="00455BD1"/>
    <w:rsid w:val="004579A7"/>
    <w:rsid w:val="00457BE5"/>
    <w:rsid w:val="004624C9"/>
    <w:rsid w:val="00462541"/>
    <w:rsid w:val="00466358"/>
    <w:rsid w:val="00467973"/>
    <w:rsid w:val="00467F1E"/>
    <w:rsid w:val="0047088A"/>
    <w:rsid w:val="00471084"/>
    <w:rsid w:val="00472285"/>
    <w:rsid w:val="00472C45"/>
    <w:rsid w:val="0047329D"/>
    <w:rsid w:val="004747DA"/>
    <w:rsid w:val="004753F7"/>
    <w:rsid w:val="00477278"/>
    <w:rsid w:val="00480385"/>
    <w:rsid w:val="00480455"/>
    <w:rsid w:val="00481122"/>
    <w:rsid w:val="004822E6"/>
    <w:rsid w:val="0048374F"/>
    <w:rsid w:val="00484069"/>
    <w:rsid w:val="00484812"/>
    <w:rsid w:val="00484C2F"/>
    <w:rsid w:val="00485D05"/>
    <w:rsid w:val="00486C17"/>
    <w:rsid w:val="00490105"/>
    <w:rsid w:val="004912B8"/>
    <w:rsid w:val="00492090"/>
    <w:rsid w:val="004923BA"/>
    <w:rsid w:val="00492634"/>
    <w:rsid w:val="004933E9"/>
    <w:rsid w:val="004958A7"/>
    <w:rsid w:val="0049629B"/>
    <w:rsid w:val="004968AB"/>
    <w:rsid w:val="0049703F"/>
    <w:rsid w:val="004A010F"/>
    <w:rsid w:val="004A1911"/>
    <w:rsid w:val="004A2F95"/>
    <w:rsid w:val="004A3E24"/>
    <w:rsid w:val="004A4A0F"/>
    <w:rsid w:val="004A5A1E"/>
    <w:rsid w:val="004A68B7"/>
    <w:rsid w:val="004A6EE3"/>
    <w:rsid w:val="004B0FF8"/>
    <w:rsid w:val="004B253F"/>
    <w:rsid w:val="004B3642"/>
    <w:rsid w:val="004B486B"/>
    <w:rsid w:val="004B5574"/>
    <w:rsid w:val="004B64A2"/>
    <w:rsid w:val="004B6E1B"/>
    <w:rsid w:val="004B75B0"/>
    <w:rsid w:val="004C061C"/>
    <w:rsid w:val="004C16C9"/>
    <w:rsid w:val="004C1A07"/>
    <w:rsid w:val="004C2AC8"/>
    <w:rsid w:val="004C33E4"/>
    <w:rsid w:val="004C392B"/>
    <w:rsid w:val="004C3974"/>
    <w:rsid w:val="004C57EA"/>
    <w:rsid w:val="004C7692"/>
    <w:rsid w:val="004D01F4"/>
    <w:rsid w:val="004D12D1"/>
    <w:rsid w:val="004D3F08"/>
    <w:rsid w:val="004E0A06"/>
    <w:rsid w:val="004E5A9E"/>
    <w:rsid w:val="004E741C"/>
    <w:rsid w:val="004E7C43"/>
    <w:rsid w:val="004E7FC4"/>
    <w:rsid w:val="004F05B1"/>
    <w:rsid w:val="004F1BE5"/>
    <w:rsid w:val="004F44C0"/>
    <w:rsid w:val="004F46F7"/>
    <w:rsid w:val="004F4BFF"/>
    <w:rsid w:val="004F5D35"/>
    <w:rsid w:val="004F6A53"/>
    <w:rsid w:val="004F77A8"/>
    <w:rsid w:val="00501B7A"/>
    <w:rsid w:val="00501E03"/>
    <w:rsid w:val="00502A5F"/>
    <w:rsid w:val="00502E6E"/>
    <w:rsid w:val="005058B9"/>
    <w:rsid w:val="005070BA"/>
    <w:rsid w:val="005102E0"/>
    <w:rsid w:val="00510AE8"/>
    <w:rsid w:val="00510E9C"/>
    <w:rsid w:val="0051135A"/>
    <w:rsid w:val="00511885"/>
    <w:rsid w:val="0051194D"/>
    <w:rsid w:val="00513B66"/>
    <w:rsid w:val="00517CA4"/>
    <w:rsid w:val="0052047C"/>
    <w:rsid w:val="0052075C"/>
    <w:rsid w:val="005213DD"/>
    <w:rsid w:val="00523901"/>
    <w:rsid w:val="005241DC"/>
    <w:rsid w:val="00524708"/>
    <w:rsid w:val="005250E2"/>
    <w:rsid w:val="00526B77"/>
    <w:rsid w:val="00527B34"/>
    <w:rsid w:val="00527F37"/>
    <w:rsid w:val="0053155E"/>
    <w:rsid w:val="005318FE"/>
    <w:rsid w:val="0053222B"/>
    <w:rsid w:val="005332D0"/>
    <w:rsid w:val="00536057"/>
    <w:rsid w:val="00536738"/>
    <w:rsid w:val="00536BFF"/>
    <w:rsid w:val="00537A36"/>
    <w:rsid w:val="00541D98"/>
    <w:rsid w:val="00541F4A"/>
    <w:rsid w:val="00542BDF"/>
    <w:rsid w:val="00544221"/>
    <w:rsid w:val="00545E17"/>
    <w:rsid w:val="00547BEC"/>
    <w:rsid w:val="00550FCE"/>
    <w:rsid w:val="00551454"/>
    <w:rsid w:val="00552987"/>
    <w:rsid w:val="00553629"/>
    <w:rsid w:val="005539D1"/>
    <w:rsid w:val="00553F13"/>
    <w:rsid w:val="0055441D"/>
    <w:rsid w:val="00554737"/>
    <w:rsid w:val="00554FD2"/>
    <w:rsid w:val="00556415"/>
    <w:rsid w:val="00557723"/>
    <w:rsid w:val="00557B19"/>
    <w:rsid w:val="00557D0B"/>
    <w:rsid w:val="00562A90"/>
    <w:rsid w:val="00565764"/>
    <w:rsid w:val="005657B1"/>
    <w:rsid w:val="00565B75"/>
    <w:rsid w:val="00567096"/>
    <w:rsid w:val="005719D1"/>
    <w:rsid w:val="0057248F"/>
    <w:rsid w:val="00572F6C"/>
    <w:rsid w:val="00574058"/>
    <w:rsid w:val="005759DD"/>
    <w:rsid w:val="00576039"/>
    <w:rsid w:val="0057681B"/>
    <w:rsid w:val="00577161"/>
    <w:rsid w:val="00580711"/>
    <w:rsid w:val="00581B38"/>
    <w:rsid w:val="00586CD5"/>
    <w:rsid w:val="00587182"/>
    <w:rsid w:val="005947A3"/>
    <w:rsid w:val="005952BB"/>
    <w:rsid w:val="0059780B"/>
    <w:rsid w:val="005A7742"/>
    <w:rsid w:val="005A7D99"/>
    <w:rsid w:val="005B00B9"/>
    <w:rsid w:val="005B1566"/>
    <w:rsid w:val="005B1B05"/>
    <w:rsid w:val="005B474C"/>
    <w:rsid w:val="005B478E"/>
    <w:rsid w:val="005B4C3B"/>
    <w:rsid w:val="005B62F1"/>
    <w:rsid w:val="005C4160"/>
    <w:rsid w:val="005C45BA"/>
    <w:rsid w:val="005C4BAF"/>
    <w:rsid w:val="005C74F5"/>
    <w:rsid w:val="005D01B7"/>
    <w:rsid w:val="005D1CFD"/>
    <w:rsid w:val="005D2124"/>
    <w:rsid w:val="005D2660"/>
    <w:rsid w:val="005D2A34"/>
    <w:rsid w:val="005D46F7"/>
    <w:rsid w:val="005D4833"/>
    <w:rsid w:val="005D5A5C"/>
    <w:rsid w:val="005D785A"/>
    <w:rsid w:val="005E1CF9"/>
    <w:rsid w:val="005E2275"/>
    <w:rsid w:val="005E22DB"/>
    <w:rsid w:val="005E29EC"/>
    <w:rsid w:val="005E4570"/>
    <w:rsid w:val="005F0047"/>
    <w:rsid w:val="005F13D1"/>
    <w:rsid w:val="005F160F"/>
    <w:rsid w:val="005F1E44"/>
    <w:rsid w:val="005F218A"/>
    <w:rsid w:val="005F24AE"/>
    <w:rsid w:val="005F471C"/>
    <w:rsid w:val="005F4E79"/>
    <w:rsid w:val="005F6F16"/>
    <w:rsid w:val="005F75FC"/>
    <w:rsid w:val="005F7D58"/>
    <w:rsid w:val="00600BF4"/>
    <w:rsid w:val="006036D5"/>
    <w:rsid w:val="006047E3"/>
    <w:rsid w:val="00606E8B"/>
    <w:rsid w:val="00606F02"/>
    <w:rsid w:val="006103F6"/>
    <w:rsid w:val="006115CF"/>
    <w:rsid w:val="006139E4"/>
    <w:rsid w:val="006140E8"/>
    <w:rsid w:val="006152DE"/>
    <w:rsid w:val="00616300"/>
    <w:rsid w:val="006177AF"/>
    <w:rsid w:val="00617E2D"/>
    <w:rsid w:val="00622125"/>
    <w:rsid w:val="00624F4B"/>
    <w:rsid w:val="006256E6"/>
    <w:rsid w:val="006267CD"/>
    <w:rsid w:val="006302D9"/>
    <w:rsid w:val="00632666"/>
    <w:rsid w:val="006326B1"/>
    <w:rsid w:val="00633F87"/>
    <w:rsid w:val="00634DC8"/>
    <w:rsid w:val="00640678"/>
    <w:rsid w:val="006410BB"/>
    <w:rsid w:val="00643ED7"/>
    <w:rsid w:val="0064567F"/>
    <w:rsid w:val="006501B8"/>
    <w:rsid w:val="00651046"/>
    <w:rsid w:val="0065237E"/>
    <w:rsid w:val="00653297"/>
    <w:rsid w:val="00653B19"/>
    <w:rsid w:val="00653B53"/>
    <w:rsid w:val="00654C6B"/>
    <w:rsid w:val="00655817"/>
    <w:rsid w:val="00656C57"/>
    <w:rsid w:val="0066246D"/>
    <w:rsid w:val="0066292B"/>
    <w:rsid w:val="00662AB6"/>
    <w:rsid w:val="00662D51"/>
    <w:rsid w:val="0066399F"/>
    <w:rsid w:val="00664096"/>
    <w:rsid w:val="0066416B"/>
    <w:rsid w:val="00664601"/>
    <w:rsid w:val="0066497A"/>
    <w:rsid w:val="00665BC8"/>
    <w:rsid w:val="00666922"/>
    <w:rsid w:val="00666FFB"/>
    <w:rsid w:val="00667FCB"/>
    <w:rsid w:val="00671031"/>
    <w:rsid w:val="00672C1D"/>
    <w:rsid w:val="00672C82"/>
    <w:rsid w:val="006747CB"/>
    <w:rsid w:val="00676A52"/>
    <w:rsid w:val="00681A74"/>
    <w:rsid w:val="006820CD"/>
    <w:rsid w:val="006850E1"/>
    <w:rsid w:val="00686994"/>
    <w:rsid w:val="006916B1"/>
    <w:rsid w:val="006929A0"/>
    <w:rsid w:val="00692DC7"/>
    <w:rsid w:val="00692E76"/>
    <w:rsid w:val="00692F87"/>
    <w:rsid w:val="006966E7"/>
    <w:rsid w:val="00696B43"/>
    <w:rsid w:val="006A0565"/>
    <w:rsid w:val="006A14D8"/>
    <w:rsid w:val="006A31E7"/>
    <w:rsid w:val="006A37E5"/>
    <w:rsid w:val="006A3885"/>
    <w:rsid w:val="006A39DD"/>
    <w:rsid w:val="006A44A8"/>
    <w:rsid w:val="006A46E9"/>
    <w:rsid w:val="006A4FE9"/>
    <w:rsid w:val="006A676D"/>
    <w:rsid w:val="006A6F83"/>
    <w:rsid w:val="006A7474"/>
    <w:rsid w:val="006A7FF9"/>
    <w:rsid w:val="006B0E37"/>
    <w:rsid w:val="006B0FF5"/>
    <w:rsid w:val="006B19BA"/>
    <w:rsid w:val="006B2676"/>
    <w:rsid w:val="006B2C2A"/>
    <w:rsid w:val="006B4077"/>
    <w:rsid w:val="006B4990"/>
    <w:rsid w:val="006B6172"/>
    <w:rsid w:val="006B7700"/>
    <w:rsid w:val="006C0497"/>
    <w:rsid w:val="006C1241"/>
    <w:rsid w:val="006C1F25"/>
    <w:rsid w:val="006C25B5"/>
    <w:rsid w:val="006C49A1"/>
    <w:rsid w:val="006C4D2E"/>
    <w:rsid w:val="006C533C"/>
    <w:rsid w:val="006C5371"/>
    <w:rsid w:val="006C6173"/>
    <w:rsid w:val="006C701C"/>
    <w:rsid w:val="006D10AD"/>
    <w:rsid w:val="006D2437"/>
    <w:rsid w:val="006D3CF6"/>
    <w:rsid w:val="006D3E31"/>
    <w:rsid w:val="006D79E4"/>
    <w:rsid w:val="006E0ACB"/>
    <w:rsid w:val="006E2936"/>
    <w:rsid w:val="006E3A32"/>
    <w:rsid w:val="006E47DB"/>
    <w:rsid w:val="006E4C2E"/>
    <w:rsid w:val="006E52D2"/>
    <w:rsid w:val="006E62DE"/>
    <w:rsid w:val="006E6394"/>
    <w:rsid w:val="006E643F"/>
    <w:rsid w:val="006E6D7C"/>
    <w:rsid w:val="006E6F00"/>
    <w:rsid w:val="006E791E"/>
    <w:rsid w:val="006E799A"/>
    <w:rsid w:val="006F0079"/>
    <w:rsid w:val="006F0B7D"/>
    <w:rsid w:val="006F19A1"/>
    <w:rsid w:val="006F1AE3"/>
    <w:rsid w:val="006F1B23"/>
    <w:rsid w:val="006F2D58"/>
    <w:rsid w:val="006F3F66"/>
    <w:rsid w:val="006F5FE6"/>
    <w:rsid w:val="006F6BE2"/>
    <w:rsid w:val="00700540"/>
    <w:rsid w:val="00701C4F"/>
    <w:rsid w:val="007031A7"/>
    <w:rsid w:val="007048D9"/>
    <w:rsid w:val="00705AEE"/>
    <w:rsid w:val="00705D33"/>
    <w:rsid w:val="00706FDA"/>
    <w:rsid w:val="00707257"/>
    <w:rsid w:val="007076B6"/>
    <w:rsid w:val="007076FE"/>
    <w:rsid w:val="00711DC2"/>
    <w:rsid w:val="007127AC"/>
    <w:rsid w:val="00712FF0"/>
    <w:rsid w:val="00713ACB"/>
    <w:rsid w:val="00713BCE"/>
    <w:rsid w:val="00713C44"/>
    <w:rsid w:val="0071411E"/>
    <w:rsid w:val="00714464"/>
    <w:rsid w:val="00716922"/>
    <w:rsid w:val="00720884"/>
    <w:rsid w:val="00720EC6"/>
    <w:rsid w:val="0072121A"/>
    <w:rsid w:val="00721568"/>
    <w:rsid w:val="00721E01"/>
    <w:rsid w:val="0072223A"/>
    <w:rsid w:val="007222C0"/>
    <w:rsid w:val="007222DD"/>
    <w:rsid w:val="00722E5B"/>
    <w:rsid w:val="0072524A"/>
    <w:rsid w:val="0072702A"/>
    <w:rsid w:val="00727E8C"/>
    <w:rsid w:val="007316BF"/>
    <w:rsid w:val="007319B9"/>
    <w:rsid w:val="00731FAD"/>
    <w:rsid w:val="007345BB"/>
    <w:rsid w:val="00734970"/>
    <w:rsid w:val="0073530B"/>
    <w:rsid w:val="00740902"/>
    <w:rsid w:val="00740B03"/>
    <w:rsid w:val="0074157E"/>
    <w:rsid w:val="0074375A"/>
    <w:rsid w:val="00746919"/>
    <w:rsid w:val="007502BD"/>
    <w:rsid w:val="00750802"/>
    <w:rsid w:val="00750E82"/>
    <w:rsid w:val="00754D28"/>
    <w:rsid w:val="00756250"/>
    <w:rsid w:val="00757684"/>
    <w:rsid w:val="007620D0"/>
    <w:rsid w:val="00762487"/>
    <w:rsid w:val="007645E1"/>
    <w:rsid w:val="00765B32"/>
    <w:rsid w:val="0076623C"/>
    <w:rsid w:val="0076745E"/>
    <w:rsid w:val="00770426"/>
    <w:rsid w:val="00770D81"/>
    <w:rsid w:val="00772EFF"/>
    <w:rsid w:val="007738C1"/>
    <w:rsid w:val="007758C5"/>
    <w:rsid w:val="007776C3"/>
    <w:rsid w:val="00780F01"/>
    <w:rsid w:val="00780F3A"/>
    <w:rsid w:val="00781171"/>
    <w:rsid w:val="00782D83"/>
    <w:rsid w:val="00784843"/>
    <w:rsid w:val="00784A67"/>
    <w:rsid w:val="00785C74"/>
    <w:rsid w:val="007860AC"/>
    <w:rsid w:val="00786AEA"/>
    <w:rsid w:val="00786F1D"/>
    <w:rsid w:val="007914B8"/>
    <w:rsid w:val="00792EBB"/>
    <w:rsid w:val="00793269"/>
    <w:rsid w:val="00796202"/>
    <w:rsid w:val="00796C35"/>
    <w:rsid w:val="00796FE0"/>
    <w:rsid w:val="00797DB2"/>
    <w:rsid w:val="007A0661"/>
    <w:rsid w:val="007A2B28"/>
    <w:rsid w:val="007A3733"/>
    <w:rsid w:val="007A3A4B"/>
    <w:rsid w:val="007A3DA1"/>
    <w:rsid w:val="007A4108"/>
    <w:rsid w:val="007A5AC6"/>
    <w:rsid w:val="007A713B"/>
    <w:rsid w:val="007B0322"/>
    <w:rsid w:val="007B0408"/>
    <w:rsid w:val="007B38BB"/>
    <w:rsid w:val="007B45E0"/>
    <w:rsid w:val="007B4D4E"/>
    <w:rsid w:val="007B538F"/>
    <w:rsid w:val="007B6721"/>
    <w:rsid w:val="007B69A3"/>
    <w:rsid w:val="007B791F"/>
    <w:rsid w:val="007B7B03"/>
    <w:rsid w:val="007B7F05"/>
    <w:rsid w:val="007C04B6"/>
    <w:rsid w:val="007C2A55"/>
    <w:rsid w:val="007C391C"/>
    <w:rsid w:val="007C3B57"/>
    <w:rsid w:val="007C3EB5"/>
    <w:rsid w:val="007C6D30"/>
    <w:rsid w:val="007D55AA"/>
    <w:rsid w:val="007D6023"/>
    <w:rsid w:val="007D62EF"/>
    <w:rsid w:val="007D6564"/>
    <w:rsid w:val="007D7EE0"/>
    <w:rsid w:val="007E146B"/>
    <w:rsid w:val="007E20D3"/>
    <w:rsid w:val="007E274A"/>
    <w:rsid w:val="007E30B1"/>
    <w:rsid w:val="007E4A3A"/>
    <w:rsid w:val="007E4F1D"/>
    <w:rsid w:val="007E53FE"/>
    <w:rsid w:val="007E57F0"/>
    <w:rsid w:val="007E6DF3"/>
    <w:rsid w:val="007E7983"/>
    <w:rsid w:val="007E7B80"/>
    <w:rsid w:val="007F0C28"/>
    <w:rsid w:val="007F1AF4"/>
    <w:rsid w:val="007F226F"/>
    <w:rsid w:val="007F4191"/>
    <w:rsid w:val="007F5175"/>
    <w:rsid w:val="007F7320"/>
    <w:rsid w:val="0080204B"/>
    <w:rsid w:val="00802472"/>
    <w:rsid w:val="0080345F"/>
    <w:rsid w:val="00805E3B"/>
    <w:rsid w:val="0080615F"/>
    <w:rsid w:val="00807617"/>
    <w:rsid w:val="00810F02"/>
    <w:rsid w:val="00811C3B"/>
    <w:rsid w:val="008122C0"/>
    <w:rsid w:val="008139C4"/>
    <w:rsid w:val="00816593"/>
    <w:rsid w:val="00817810"/>
    <w:rsid w:val="00820C05"/>
    <w:rsid w:val="00821999"/>
    <w:rsid w:val="008222EA"/>
    <w:rsid w:val="0082593F"/>
    <w:rsid w:val="008266D3"/>
    <w:rsid w:val="008266FE"/>
    <w:rsid w:val="00826AB9"/>
    <w:rsid w:val="00826F32"/>
    <w:rsid w:val="00827473"/>
    <w:rsid w:val="008307B5"/>
    <w:rsid w:val="008318AA"/>
    <w:rsid w:val="00832EEB"/>
    <w:rsid w:val="0083413D"/>
    <w:rsid w:val="0083552D"/>
    <w:rsid w:val="0083578D"/>
    <w:rsid w:val="008358CC"/>
    <w:rsid w:val="008359A7"/>
    <w:rsid w:val="00835C77"/>
    <w:rsid w:val="00836436"/>
    <w:rsid w:val="00836E35"/>
    <w:rsid w:val="00837BC8"/>
    <w:rsid w:val="00837F7C"/>
    <w:rsid w:val="00840225"/>
    <w:rsid w:val="008403CE"/>
    <w:rsid w:val="00840C24"/>
    <w:rsid w:val="00840F30"/>
    <w:rsid w:val="00841576"/>
    <w:rsid w:val="00841E64"/>
    <w:rsid w:val="00842FE7"/>
    <w:rsid w:val="0084450F"/>
    <w:rsid w:val="00846577"/>
    <w:rsid w:val="00852EDC"/>
    <w:rsid w:val="00853503"/>
    <w:rsid w:val="00853DE4"/>
    <w:rsid w:val="00855505"/>
    <w:rsid w:val="00855CC8"/>
    <w:rsid w:val="0085774B"/>
    <w:rsid w:val="00861787"/>
    <w:rsid w:val="0086225C"/>
    <w:rsid w:val="00863F9C"/>
    <w:rsid w:val="00864BC5"/>
    <w:rsid w:val="00865CCE"/>
    <w:rsid w:val="00866E6C"/>
    <w:rsid w:val="008715C7"/>
    <w:rsid w:val="0087278B"/>
    <w:rsid w:val="00872B2C"/>
    <w:rsid w:val="0087348C"/>
    <w:rsid w:val="00882597"/>
    <w:rsid w:val="00882A08"/>
    <w:rsid w:val="008841BE"/>
    <w:rsid w:val="0088643B"/>
    <w:rsid w:val="00890E51"/>
    <w:rsid w:val="00891EF4"/>
    <w:rsid w:val="00893259"/>
    <w:rsid w:val="00893ECC"/>
    <w:rsid w:val="00895ABA"/>
    <w:rsid w:val="00895DE0"/>
    <w:rsid w:val="008974F1"/>
    <w:rsid w:val="00897FF0"/>
    <w:rsid w:val="008A06CF"/>
    <w:rsid w:val="008A0CAC"/>
    <w:rsid w:val="008A16E1"/>
    <w:rsid w:val="008A349C"/>
    <w:rsid w:val="008A4039"/>
    <w:rsid w:val="008A4925"/>
    <w:rsid w:val="008A6887"/>
    <w:rsid w:val="008A6ABB"/>
    <w:rsid w:val="008A77F6"/>
    <w:rsid w:val="008B0B91"/>
    <w:rsid w:val="008B1CD7"/>
    <w:rsid w:val="008B2914"/>
    <w:rsid w:val="008B34D5"/>
    <w:rsid w:val="008B426C"/>
    <w:rsid w:val="008B69F7"/>
    <w:rsid w:val="008C00C6"/>
    <w:rsid w:val="008C0764"/>
    <w:rsid w:val="008C0B73"/>
    <w:rsid w:val="008C2A91"/>
    <w:rsid w:val="008C4283"/>
    <w:rsid w:val="008C53AF"/>
    <w:rsid w:val="008C6539"/>
    <w:rsid w:val="008D24F8"/>
    <w:rsid w:val="008D2EE2"/>
    <w:rsid w:val="008D3757"/>
    <w:rsid w:val="008D3F0C"/>
    <w:rsid w:val="008D4F3C"/>
    <w:rsid w:val="008E1387"/>
    <w:rsid w:val="008E1B23"/>
    <w:rsid w:val="008E73C0"/>
    <w:rsid w:val="008E798D"/>
    <w:rsid w:val="008F3F48"/>
    <w:rsid w:val="008F42CD"/>
    <w:rsid w:val="008F4E5C"/>
    <w:rsid w:val="008F6D2A"/>
    <w:rsid w:val="009005C8"/>
    <w:rsid w:val="0090202F"/>
    <w:rsid w:val="00902636"/>
    <w:rsid w:val="0090348B"/>
    <w:rsid w:val="00903C9C"/>
    <w:rsid w:val="00904317"/>
    <w:rsid w:val="00905169"/>
    <w:rsid w:val="00905171"/>
    <w:rsid w:val="00907CF2"/>
    <w:rsid w:val="00910667"/>
    <w:rsid w:val="009110BF"/>
    <w:rsid w:val="00911BCA"/>
    <w:rsid w:val="00912DA1"/>
    <w:rsid w:val="00913DB8"/>
    <w:rsid w:val="00914C7C"/>
    <w:rsid w:val="0091625D"/>
    <w:rsid w:val="00916E73"/>
    <w:rsid w:val="00917494"/>
    <w:rsid w:val="009224FE"/>
    <w:rsid w:val="00922EE7"/>
    <w:rsid w:val="00924DD5"/>
    <w:rsid w:val="009273E0"/>
    <w:rsid w:val="009274E0"/>
    <w:rsid w:val="00927CF4"/>
    <w:rsid w:val="00930872"/>
    <w:rsid w:val="00930EEA"/>
    <w:rsid w:val="00930F9B"/>
    <w:rsid w:val="00930FAA"/>
    <w:rsid w:val="00931D4C"/>
    <w:rsid w:val="00933164"/>
    <w:rsid w:val="00933C48"/>
    <w:rsid w:val="0094035B"/>
    <w:rsid w:val="0094207D"/>
    <w:rsid w:val="0094596A"/>
    <w:rsid w:val="009473FC"/>
    <w:rsid w:val="0094747D"/>
    <w:rsid w:val="009476F9"/>
    <w:rsid w:val="00947E47"/>
    <w:rsid w:val="009502BA"/>
    <w:rsid w:val="00952CD0"/>
    <w:rsid w:val="00953D2D"/>
    <w:rsid w:val="009550D2"/>
    <w:rsid w:val="00956B15"/>
    <w:rsid w:val="0096242B"/>
    <w:rsid w:val="009636E1"/>
    <w:rsid w:val="009645B6"/>
    <w:rsid w:val="00964FFA"/>
    <w:rsid w:val="00965EA1"/>
    <w:rsid w:val="0097052E"/>
    <w:rsid w:val="009729C9"/>
    <w:rsid w:val="00972C8F"/>
    <w:rsid w:val="00973C4A"/>
    <w:rsid w:val="00974A44"/>
    <w:rsid w:val="00975082"/>
    <w:rsid w:val="009752E6"/>
    <w:rsid w:val="00976E38"/>
    <w:rsid w:val="00980398"/>
    <w:rsid w:val="00980BA0"/>
    <w:rsid w:val="00980E82"/>
    <w:rsid w:val="00982513"/>
    <w:rsid w:val="00982A82"/>
    <w:rsid w:val="00983FAB"/>
    <w:rsid w:val="00986478"/>
    <w:rsid w:val="00986EF2"/>
    <w:rsid w:val="00987887"/>
    <w:rsid w:val="00987ED5"/>
    <w:rsid w:val="0099029A"/>
    <w:rsid w:val="00991E0B"/>
    <w:rsid w:val="009951EB"/>
    <w:rsid w:val="00995EB3"/>
    <w:rsid w:val="009977CB"/>
    <w:rsid w:val="009A14BD"/>
    <w:rsid w:val="009A154F"/>
    <w:rsid w:val="009A1A4F"/>
    <w:rsid w:val="009A1D1B"/>
    <w:rsid w:val="009A23F8"/>
    <w:rsid w:val="009A244B"/>
    <w:rsid w:val="009A2D0E"/>
    <w:rsid w:val="009A2F9C"/>
    <w:rsid w:val="009A54FB"/>
    <w:rsid w:val="009A6F0B"/>
    <w:rsid w:val="009A7F23"/>
    <w:rsid w:val="009B0F8D"/>
    <w:rsid w:val="009B2B43"/>
    <w:rsid w:val="009B2CD4"/>
    <w:rsid w:val="009B3413"/>
    <w:rsid w:val="009B4F7F"/>
    <w:rsid w:val="009B7CB7"/>
    <w:rsid w:val="009C0A12"/>
    <w:rsid w:val="009C1E39"/>
    <w:rsid w:val="009C27B6"/>
    <w:rsid w:val="009C3CDA"/>
    <w:rsid w:val="009C4F16"/>
    <w:rsid w:val="009C5FB4"/>
    <w:rsid w:val="009C647E"/>
    <w:rsid w:val="009C656E"/>
    <w:rsid w:val="009C7D0B"/>
    <w:rsid w:val="009C7F09"/>
    <w:rsid w:val="009D2106"/>
    <w:rsid w:val="009D2C88"/>
    <w:rsid w:val="009D7C56"/>
    <w:rsid w:val="009D7DF7"/>
    <w:rsid w:val="009E027E"/>
    <w:rsid w:val="009E0E32"/>
    <w:rsid w:val="009E100A"/>
    <w:rsid w:val="009E1787"/>
    <w:rsid w:val="009E2374"/>
    <w:rsid w:val="009E2AE3"/>
    <w:rsid w:val="009E3388"/>
    <w:rsid w:val="009E36C3"/>
    <w:rsid w:val="009E3B7F"/>
    <w:rsid w:val="009E5AA4"/>
    <w:rsid w:val="009E5E5E"/>
    <w:rsid w:val="009E6BBF"/>
    <w:rsid w:val="009E7FCB"/>
    <w:rsid w:val="009F08B3"/>
    <w:rsid w:val="009F0B16"/>
    <w:rsid w:val="009F1541"/>
    <w:rsid w:val="009F179E"/>
    <w:rsid w:val="009F1960"/>
    <w:rsid w:val="009F25F9"/>
    <w:rsid w:val="009F2F0E"/>
    <w:rsid w:val="009F338E"/>
    <w:rsid w:val="009F367D"/>
    <w:rsid w:val="009F39AE"/>
    <w:rsid w:val="009F3D11"/>
    <w:rsid w:val="009F6C8A"/>
    <w:rsid w:val="00A011D7"/>
    <w:rsid w:val="00A021E9"/>
    <w:rsid w:val="00A02C28"/>
    <w:rsid w:val="00A03DDF"/>
    <w:rsid w:val="00A0593F"/>
    <w:rsid w:val="00A069A9"/>
    <w:rsid w:val="00A06F93"/>
    <w:rsid w:val="00A11384"/>
    <w:rsid w:val="00A14E2E"/>
    <w:rsid w:val="00A15235"/>
    <w:rsid w:val="00A17399"/>
    <w:rsid w:val="00A17478"/>
    <w:rsid w:val="00A17ACC"/>
    <w:rsid w:val="00A2090B"/>
    <w:rsid w:val="00A21BFF"/>
    <w:rsid w:val="00A22ECE"/>
    <w:rsid w:val="00A24210"/>
    <w:rsid w:val="00A24755"/>
    <w:rsid w:val="00A2483E"/>
    <w:rsid w:val="00A249F4"/>
    <w:rsid w:val="00A25D9E"/>
    <w:rsid w:val="00A26139"/>
    <w:rsid w:val="00A2652C"/>
    <w:rsid w:val="00A2691D"/>
    <w:rsid w:val="00A30A60"/>
    <w:rsid w:val="00A3139D"/>
    <w:rsid w:val="00A31A31"/>
    <w:rsid w:val="00A31B1A"/>
    <w:rsid w:val="00A32746"/>
    <w:rsid w:val="00A3286E"/>
    <w:rsid w:val="00A33FA4"/>
    <w:rsid w:val="00A36694"/>
    <w:rsid w:val="00A418E9"/>
    <w:rsid w:val="00A42336"/>
    <w:rsid w:val="00A428A2"/>
    <w:rsid w:val="00A43B0F"/>
    <w:rsid w:val="00A43CA3"/>
    <w:rsid w:val="00A455BE"/>
    <w:rsid w:val="00A457A7"/>
    <w:rsid w:val="00A4596B"/>
    <w:rsid w:val="00A46B36"/>
    <w:rsid w:val="00A47A14"/>
    <w:rsid w:val="00A5108F"/>
    <w:rsid w:val="00A514A3"/>
    <w:rsid w:val="00A51547"/>
    <w:rsid w:val="00A51874"/>
    <w:rsid w:val="00A52F9E"/>
    <w:rsid w:val="00A53BBB"/>
    <w:rsid w:val="00A551DE"/>
    <w:rsid w:val="00A56C64"/>
    <w:rsid w:val="00A56D48"/>
    <w:rsid w:val="00A60FD9"/>
    <w:rsid w:val="00A623CF"/>
    <w:rsid w:val="00A656E1"/>
    <w:rsid w:val="00A658C4"/>
    <w:rsid w:val="00A6638B"/>
    <w:rsid w:val="00A663AF"/>
    <w:rsid w:val="00A668A9"/>
    <w:rsid w:val="00A66B75"/>
    <w:rsid w:val="00A7290D"/>
    <w:rsid w:val="00A733D2"/>
    <w:rsid w:val="00A742BC"/>
    <w:rsid w:val="00A755AB"/>
    <w:rsid w:val="00A75BFC"/>
    <w:rsid w:val="00A80084"/>
    <w:rsid w:val="00A8090E"/>
    <w:rsid w:val="00A80ED4"/>
    <w:rsid w:val="00A82B24"/>
    <w:rsid w:val="00A82CC0"/>
    <w:rsid w:val="00A83F16"/>
    <w:rsid w:val="00A840CC"/>
    <w:rsid w:val="00A8498B"/>
    <w:rsid w:val="00A857EE"/>
    <w:rsid w:val="00A85EA2"/>
    <w:rsid w:val="00A91045"/>
    <w:rsid w:val="00A941C9"/>
    <w:rsid w:val="00A97573"/>
    <w:rsid w:val="00AA00EC"/>
    <w:rsid w:val="00AA088F"/>
    <w:rsid w:val="00AA164C"/>
    <w:rsid w:val="00AA16D1"/>
    <w:rsid w:val="00AA402E"/>
    <w:rsid w:val="00AA469D"/>
    <w:rsid w:val="00AA4BC2"/>
    <w:rsid w:val="00AA5C88"/>
    <w:rsid w:val="00AA5F66"/>
    <w:rsid w:val="00AA6FA1"/>
    <w:rsid w:val="00AB0AEB"/>
    <w:rsid w:val="00AB27F6"/>
    <w:rsid w:val="00AC09A2"/>
    <w:rsid w:val="00AC1B60"/>
    <w:rsid w:val="00AC1BD8"/>
    <w:rsid w:val="00AC2762"/>
    <w:rsid w:val="00AC2F75"/>
    <w:rsid w:val="00AC47B9"/>
    <w:rsid w:val="00AC4ED5"/>
    <w:rsid w:val="00AC5967"/>
    <w:rsid w:val="00AC71F1"/>
    <w:rsid w:val="00AD1528"/>
    <w:rsid w:val="00AD18BD"/>
    <w:rsid w:val="00AD38EF"/>
    <w:rsid w:val="00AD3BBF"/>
    <w:rsid w:val="00AD3CAC"/>
    <w:rsid w:val="00AD3D7D"/>
    <w:rsid w:val="00AD4008"/>
    <w:rsid w:val="00AD4655"/>
    <w:rsid w:val="00AD5E71"/>
    <w:rsid w:val="00AE02EC"/>
    <w:rsid w:val="00AE0316"/>
    <w:rsid w:val="00AE0832"/>
    <w:rsid w:val="00AE085C"/>
    <w:rsid w:val="00AE18A4"/>
    <w:rsid w:val="00AE2873"/>
    <w:rsid w:val="00AE42BE"/>
    <w:rsid w:val="00AE5197"/>
    <w:rsid w:val="00AE51A6"/>
    <w:rsid w:val="00AE53AB"/>
    <w:rsid w:val="00AE5BBD"/>
    <w:rsid w:val="00AE643B"/>
    <w:rsid w:val="00AE71F8"/>
    <w:rsid w:val="00AF1802"/>
    <w:rsid w:val="00AF3025"/>
    <w:rsid w:val="00AF306D"/>
    <w:rsid w:val="00AF3808"/>
    <w:rsid w:val="00AF4AB7"/>
    <w:rsid w:val="00AF4D45"/>
    <w:rsid w:val="00AF4E83"/>
    <w:rsid w:val="00AF6820"/>
    <w:rsid w:val="00AF74FD"/>
    <w:rsid w:val="00AF77C1"/>
    <w:rsid w:val="00AF7FDC"/>
    <w:rsid w:val="00B0229D"/>
    <w:rsid w:val="00B06F7B"/>
    <w:rsid w:val="00B1099E"/>
    <w:rsid w:val="00B10C9C"/>
    <w:rsid w:val="00B10D91"/>
    <w:rsid w:val="00B12765"/>
    <w:rsid w:val="00B155CD"/>
    <w:rsid w:val="00B1718E"/>
    <w:rsid w:val="00B22EA0"/>
    <w:rsid w:val="00B2370F"/>
    <w:rsid w:val="00B23894"/>
    <w:rsid w:val="00B248CA"/>
    <w:rsid w:val="00B25519"/>
    <w:rsid w:val="00B2603C"/>
    <w:rsid w:val="00B26063"/>
    <w:rsid w:val="00B26A4E"/>
    <w:rsid w:val="00B2758C"/>
    <w:rsid w:val="00B3155A"/>
    <w:rsid w:val="00B3163F"/>
    <w:rsid w:val="00B316BB"/>
    <w:rsid w:val="00B31FFA"/>
    <w:rsid w:val="00B32B43"/>
    <w:rsid w:val="00B32DF8"/>
    <w:rsid w:val="00B332FE"/>
    <w:rsid w:val="00B33F55"/>
    <w:rsid w:val="00B34382"/>
    <w:rsid w:val="00B34AB9"/>
    <w:rsid w:val="00B3746B"/>
    <w:rsid w:val="00B40A4C"/>
    <w:rsid w:val="00B418D4"/>
    <w:rsid w:val="00B422FD"/>
    <w:rsid w:val="00B439FA"/>
    <w:rsid w:val="00B44B04"/>
    <w:rsid w:val="00B465B0"/>
    <w:rsid w:val="00B47952"/>
    <w:rsid w:val="00B50FC6"/>
    <w:rsid w:val="00B51831"/>
    <w:rsid w:val="00B5189A"/>
    <w:rsid w:val="00B521EE"/>
    <w:rsid w:val="00B54B91"/>
    <w:rsid w:val="00B55F42"/>
    <w:rsid w:val="00B579CE"/>
    <w:rsid w:val="00B613F1"/>
    <w:rsid w:val="00B61FD0"/>
    <w:rsid w:val="00B62668"/>
    <w:rsid w:val="00B6279C"/>
    <w:rsid w:val="00B62999"/>
    <w:rsid w:val="00B635CE"/>
    <w:rsid w:val="00B63D9D"/>
    <w:rsid w:val="00B64EB6"/>
    <w:rsid w:val="00B67DE9"/>
    <w:rsid w:val="00B704AA"/>
    <w:rsid w:val="00B7088E"/>
    <w:rsid w:val="00B72888"/>
    <w:rsid w:val="00B73A03"/>
    <w:rsid w:val="00B747E5"/>
    <w:rsid w:val="00B756CF"/>
    <w:rsid w:val="00B770DA"/>
    <w:rsid w:val="00B80084"/>
    <w:rsid w:val="00B82C73"/>
    <w:rsid w:val="00B834E4"/>
    <w:rsid w:val="00B837E5"/>
    <w:rsid w:val="00B8589D"/>
    <w:rsid w:val="00B85AEF"/>
    <w:rsid w:val="00B85C68"/>
    <w:rsid w:val="00B8672A"/>
    <w:rsid w:val="00B877B9"/>
    <w:rsid w:val="00B87B5B"/>
    <w:rsid w:val="00B90AB4"/>
    <w:rsid w:val="00B91F7F"/>
    <w:rsid w:val="00B92E22"/>
    <w:rsid w:val="00B9379E"/>
    <w:rsid w:val="00B93E9B"/>
    <w:rsid w:val="00B96098"/>
    <w:rsid w:val="00B96F38"/>
    <w:rsid w:val="00BA0E8D"/>
    <w:rsid w:val="00BA125C"/>
    <w:rsid w:val="00BA25B8"/>
    <w:rsid w:val="00BA38D6"/>
    <w:rsid w:val="00BA43B1"/>
    <w:rsid w:val="00BAE37F"/>
    <w:rsid w:val="00BB0356"/>
    <w:rsid w:val="00BB0FBD"/>
    <w:rsid w:val="00BB38D9"/>
    <w:rsid w:val="00BB4805"/>
    <w:rsid w:val="00BB4AC9"/>
    <w:rsid w:val="00BB4B30"/>
    <w:rsid w:val="00BB574B"/>
    <w:rsid w:val="00BB72EA"/>
    <w:rsid w:val="00BB7CAF"/>
    <w:rsid w:val="00BC1168"/>
    <w:rsid w:val="00BC17F1"/>
    <w:rsid w:val="00BC4C02"/>
    <w:rsid w:val="00BC5148"/>
    <w:rsid w:val="00BC8B21"/>
    <w:rsid w:val="00BD186F"/>
    <w:rsid w:val="00BD1DC3"/>
    <w:rsid w:val="00BD3C6A"/>
    <w:rsid w:val="00BD55F6"/>
    <w:rsid w:val="00BD6E9D"/>
    <w:rsid w:val="00BE0650"/>
    <w:rsid w:val="00BE19F1"/>
    <w:rsid w:val="00BE1A2D"/>
    <w:rsid w:val="00BE342F"/>
    <w:rsid w:val="00BE5A5A"/>
    <w:rsid w:val="00BE5C89"/>
    <w:rsid w:val="00BE787F"/>
    <w:rsid w:val="00BE7AE9"/>
    <w:rsid w:val="00BE7F8C"/>
    <w:rsid w:val="00BF0334"/>
    <w:rsid w:val="00BF053F"/>
    <w:rsid w:val="00BF0851"/>
    <w:rsid w:val="00BF0AD2"/>
    <w:rsid w:val="00BF29D1"/>
    <w:rsid w:val="00BF2ED0"/>
    <w:rsid w:val="00BF693A"/>
    <w:rsid w:val="00BF73E1"/>
    <w:rsid w:val="00C00B31"/>
    <w:rsid w:val="00C01A6B"/>
    <w:rsid w:val="00C01B06"/>
    <w:rsid w:val="00C05A68"/>
    <w:rsid w:val="00C05AB1"/>
    <w:rsid w:val="00C06C15"/>
    <w:rsid w:val="00C06E04"/>
    <w:rsid w:val="00C076E8"/>
    <w:rsid w:val="00C0797D"/>
    <w:rsid w:val="00C12699"/>
    <w:rsid w:val="00C13B79"/>
    <w:rsid w:val="00C14263"/>
    <w:rsid w:val="00C14C6A"/>
    <w:rsid w:val="00C174A8"/>
    <w:rsid w:val="00C17A32"/>
    <w:rsid w:val="00C20883"/>
    <w:rsid w:val="00C21BB2"/>
    <w:rsid w:val="00C257BB"/>
    <w:rsid w:val="00C25E8A"/>
    <w:rsid w:val="00C2603C"/>
    <w:rsid w:val="00C272EB"/>
    <w:rsid w:val="00C3091B"/>
    <w:rsid w:val="00C333EC"/>
    <w:rsid w:val="00C3498E"/>
    <w:rsid w:val="00C34D7D"/>
    <w:rsid w:val="00C35C55"/>
    <w:rsid w:val="00C35E8B"/>
    <w:rsid w:val="00C363D5"/>
    <w:rsid w:val="00C36664"/>
    <w:rsid w:val="00C3704B"/>
    <w:rsid w:val="00C3767A"/>
    <w:rsid w:val="00C37F9A"/>
    <w:rsid w:val="00C411F4"/>
    <w:rsid w:val="00C41905"/>
    <w:rsid w:val="00C41C14"/>
    <w:rsid w:val="00C433A1"/>
    <w:rsid w:val="00C4349F"/>
    <w:rsid w:val="00C443B2"/>
    <w:rsid w:val="00C445E7"/>
    <w:rsid w:val="00C4475D"/>
    <w:rsid w:val="00C44F92"/>
    <w:rsid w:val="00C455E2"/>
    <w:rsid w:val="00C47B81"/>
    <w:rsid w:val="00C51F7F"/>
    <w:rsid w:val="00C53606"/>
    <w:rsid w:val="00C5395E"/>
    <w:rsid w:val="00C5443A"/>
    <w:rsid w:val="00C54924"/>
    <w:rsid w:val="00C56980"/>
    <w:rsid w:val="00C57B63"/>
    <w:rsid w:val="00C66C23"/>
    <w:rsid w:val="00C70F4D"/>
    <w:rsid w:val="00C710ED"/>
    <w:rsid w:val="00C71664"/>
    <w:rsid w:val="00C74B5C"/>
    <w:rsid w:val="00C7523B"/>
    <w:rsid w:val="00C77A28"/>
    <w:rsid w:val="00C802F6"/>
    <w:rsid w:val="00C80BD9"/>
    <w:rsid w:val="00C833F5"/>
    <w:rsid w:val="00C84659"/>
    <w:rsid w:val="00C85B3C"/>
    <w:rsid w:val="00C86554"/>
    <w:rsid w:val="00C90498"/>
    <w:rsid w:val="00C90783"/>
    <w:rsid w:val="00C9124F"/>
    <w:rsid w:val="00C9182F"/>
    <w:rsid w:val="00C93F4C"/>
    <w:rsid w:val="00C94370"/>
    <w:rsid w:val="00C9483E"/>
    <w:rsid w:val="00C94B7D"/>
    <w:rsid w:val="00C95418"/>
    <w:rsid w:val="00C97D31"/>
    <w:rsid w:val="00CA1134"/>
    <w:rsid w:val="00CA334D"/>
    <w:rsid w:val="00CA4FA2"/>
    <w:rsid w:val="00CA6683"/>
    <w:rsid w:val="00CA6B88"/>
    <w:rsid w:val="00CA6C2D"/>
    <w:rsid w:val="00CA721B"/>
    <w:rsid w:val="00CA7259"/>
    <w:rsid w:val="00CB0162"/>
    <w:rsid w:val="00CB0181"/>
    <w:rsid w:val="00CB053F"/>
    <w:rsid w:val="00CB1DC5"/>
    <w:rsid w:val="00CB2004"/>
    <w:rsid w:val="00CB24B5"/>
    <w:rsid w:val="00CB2E1D"/>
    <w:rsid w:val="00CB4472"/>
    <w:rsid w:val="00CB755E"/>
    <w:rsid w:val="00CB7894"/>
    <w:rsid w:val="00CC1737"/>
    <w:rsid w:val="00CC7D1A"/>
    <w:rsid w:val="00CD1EF4"/>
    <w:rsid w:val="00CD4467"/>
    <w:rsid w:val="00CD5014"/>
    <w:rsid w:val="00CD5172"/>
    <w:rsid w:val="00CD6BC2"/>
    <w:rsid w:val="00CE14FB"/>
    <w:rsid w:val="00CE174A"/>
    <w:rsid w:val="00CE2FFD"/>
    <w:rsid w:val="00CE4286"/>
    <w:rsid w:val="00CF14BF"/>
    <w:rsid w:val="00CF1C67"/>
    <w:rsid w:val="00CF3AB6"/>
    <w:rsid w:val="00CF48D0"/>
    <w:rsid w:val="00CF4D0A"/>
    <w:rsid w:val="00CF5C78"/>
    <w:rsid w:val="00CF5F9A"/>
    <w:rsid w:val="00CF7C25"/>
    <w:rsid w:val="00D01F3E"/>
    <w:rsid w:val="00D023D8"/>
    <w:rsid w:val="00D0243C"/>
    <w:rsid w:val="00D0297F"/>
    <w:rsid w:val="00D04182"/>
    <w:rsid w:val="00D0446F"/>
    <w:rsid w:val="00D04F42"/>
    <w:rsid w:val="00D05040"/>
    <w:rsid w:val="00D058B3"/>
    <w:rsid w:val="00D06029"/>
    <w:rsid w:val="00D0657C"/>
    <w:rsid w:val="00D068FC"/>
    <w:rsid w:val="00D0E1A1"/>
    <w:rsid w:val="00D103E2"/>
    <w:rsid w:val="00D11761"/>
    <w:rsid w:val="00D11E9C"/>
    <w:rsid w:val="00D1239D"/>
    <w:rsid w:val="00D1258B"/>
    <w:rsid w:val="00D14E24"/>
    <w:rsid w:val="00D15030"/>
    <w:rsid w:val="00D1703D"/>
    <w:rsid w:val="00D17448"/>
    <w:rsid w:val="00D21986"/>
    <w:rsid w:val="00D23455"/>
    <w:rsid w:val="00D2418B"/>
    <w:rsid w:val="00D24608"/>
    <w:rsid w:val="00D2515B"/>
    <w:rsid w:val="00D2580C"/>
    <w:rsid w:val="00D25D31"/>
    <w:rsid w:val="00D26C4E"/>
    <w:rsid w:val="00D30F21"/>
    <w:rsid w:val="00D34150"/>
    <w:rsid w:val="00D34680"/>
    <w:rsid w:val="00D34FDE"/>
    <w:rsid w:val="00D36A2A"/>
    <w:rsid w:val="00D376CF"/>
    <w:rsid w:val="00D40206"/>
    <w:rsid w:val="00D406B3"/>
    <w:rsid w:val="00D435FE"/>
    <w:rsid w:val="00D438AD"/>
    <w:rsid w:val="00D43ED1"/>
    <w:rsid w:val="00D44765"/>
    <w:rsid w:val="00D44FFC"/>
    <w:rsid w:val="00D456C4"/>
    <w:rsid w:val="00D45D8E"/>
    <w:rsid w:val="00D4711B"/>
    <w:rsid w:val="00D47A4F"/>
    <w:rsid w:val="00D47B69"/>
    <w:rsid w:val="00D516CB"/>
    <w:rsid w:val="00D52E3F"/>
    <w:rsid w:val="00D53B40"/>
    <w:rsid w:val="00D56BB9"/>
    <w:rsid w:val="00D62D98"/>
    <w:rsid w:val="00D63343"/>
    <w:rsid w:val="00D70821"/>
    <w:rsid w:val="00D70973"/>
    <w:rsid w:val="00D70EA3"/>
    <w:rsid w:val="00D73D38"/>
    <w:rsid w:val="00D746E2"/>
    <w:rsid w:val="00D7723E"/>
    <w:rsid w:val="00D80278"/>
    <w:rsid w:val="00D82368"/>
    <w:rsid w:val="00D84239"/>
    <w:rsid w:val="00D84BF1"/>
    <w:rsid w:val="00D86661"/>
    <w:rsid w:val="00D86F9B"/>
    <w:rsid w:val="00D903E0"/>
    <w:rsid w:val="00D90807"/>
    <w:rsid w:val="00D90873"/>
    <w:rsid w:val="00D91D5C"/>
    <w:rsid w:val="00D92617"/>
    <w:rsid w:val="00D9420E"/>
    <w:rsid w:val="00D94218"/>
    <w:rsid w:val="00D961C8"/>
    <w:rsid w:val="00D97672"/>
    <w:rsid w:val="00DA147B"/>
    <w:rsid w:val="00DA16C6"/>
    <w:rsid w:val="00DA3241"/>
    <w:rsid w:val="00DA45C6"/>
    <w:rsid w:val="00DA529A"/>
    <w:rsid w:val="00DA667D"/>
    <w:rsid w:val="00DA6892"/>
    <w:rsid w:val="00DA6E48"/>
    <w:rsid w:val="00DA79A3"/>
    <w:rsid w:val="00DB0C9C"/>
    <w:rsid w:val="00DB1958"/>
    <w:rsid w:val="00DB315B"/>
    <w:rsid w:val="00DB32BA"/>
    <w:rsid w:val="00DB3897"/>
    <w:rsid w:val="00DB48D0"/>
    <w:rsid w:val="00DB4F1B"/>
    <w:rsid w:val="00DB535D"/>
    <w:rsid w:val="00DB56C2"/>
    <w:rsid w:val="00DB60D0"/>
    <w:rsid w:val="00DB7010"/>
    <w:rsid w:val="00DB7B20"/>
    <w:rsid w:val="00DB7EDD"/>
    <w:rsid w:val="00DC033B"/>
    <w:rsid w:val="00DC040A"/>
    <w:rsid w:val="00DC04E5"/>
    <w:rsid w:val="00DC12EA"/>
    <w:rsid w:val="00DC1337"/>
    <w:rsid w:val="00DC482D"/>
    <w:rsid w:val="00DC5817"/>
    <w:rsid w:val="00DC67EA"/>
    <w:rsid w:val="00DD0798"/>
    <w:rsid w:val="00DD356E"/>
    <w:rsid w:val="00DD6531"/>
    <w:rsid w:val="00DD6BFD"/>
    <w:rsid w:val="00DD76D5"/>
    <w:rsid w:val="00DE00C7"/>
    <w:rsid w:val="00DE0798"/>
    <w:rsid w:val="00DE1B3F"/>
    <w:rsid w:val="00DE22D9"/>
    <w:rsid w:val="00DE28EE"/>
    <w:rsid w:val="00DE2B5C"/>
    <w:rsid w:val="00DE31AF"/>
    <w:rsid w:val="00DE48A2"/>
    <w:rsid w:val="00DE498D"/>
    <w:rsid w:val="00DE5008"/>
    <w:rsid w:val="00DE61FF"/>
    <w:rsid w:val="00DE6824"/>
    <w:rsid w:val="00DF1945"/>
    <w:rsid w:val="00DF45D7"/>
    <w:rsid w:val="00DF47FE"/>
    <w:rsid w:val="00DF5051"/>
    <w:rsid w:val="00DF65EE"/>
    <w:rsid w:val="00DF6B5D"/>
    <w:rsid w:val="00DF6C1E"/>
    <w:rsid w:val="00DF7838"/>
    <w:rsid w:val="00E02016"/>
    <w:rsid w:val="00E02162"/>
    <w:rsid w:val="00E024CB"/>
    <w:rsid w:val="00E02F6D"/>
    <w:rsid w:val="00E0483E"/>
    <w:rsid w:val="00E04D28"/>
    <w:rsid w:val="00E074E3"/>
    <w:rsid w:val="00E10319"/>
    <w:rsid w:val="00E12D34"/>
    <w:rsid w:val="00E131F6"/>
    <w:rsid w:val="00E13CFC"/>
    <w:rsid w:val="00E147F2"/>
    <w:rsid w:val="00E1639A"/>
    <w:rsid w:val="00E16427"/>
    <w:rsid w:val="00E1679F"/>
    <w:rsid w:val="00E17CAB"/>
    <w:rsid w:val="00E224E2"/>
    <w:rsid w:val="00E226EB"/>
    <w:rsid w:val="00E22EA6"/>
    <w:rsid w:val="00E23606"/>
    <w:rsid w:val="00E244A0"/>
    <w:rsid w:val="00E2562B"/>
    <w:rsid w:val="00E260A8"/>
    <w:rsid w:val="00E30BFA"/>
    <w:rsid w:val="00E33229"/>
    <w:rsid w:val="00E33289"/>
    <w:rsid w:val="00E33973"/>
    <w:rsid w:val="00E3538A"/>
    <w:rsid w:val="00E36A54"/>
    <w:rsid w:val="00E37520"/>
    <w:rsid w:val="00E37E03"/>
    <w:rsid w:val="00E40511"/>
    <w:rsid w:val="00E4052E"/>
    <w:rsid w:val="00E406C1"/>
    <w:rsid w:val="00E40DAD"/>
    <w:rsid w:val="00E427BA"/>
    <w:rsid w:val="00E42F4C"/>
    <w:rsid w:val="00E43129"/>
    <w:rsid w:val="00E433EE"/>
    <w:rsid w:val="00E43BA4"/>
    <w:rsid w:val="00E43DC8"/>
    <w:rsid w:val="00E45446"/>
    <w:rsid w:val="00E46B6D"/>
    <w:rsid w:val="00E504B9"/>
    <w:rsid w:val="00E506E9"/>
    <w:rsid w:val="00E507DC"/>
    <w:rsid w:val="00E50993"/>
    <w:rsid w:val="00E51116"/>
    <w:rsid w:val="00E51A93"/>
    <w:rsid w:val="00E5479E"/>
    <w:rsid w:val="00E54878"/>
    <w:rsid w:val="00E54A34"/>
    <w:rsid w:val="00E578F0"/>
    <w:rsid w:val="00E603C4"/>
    <w:rsid w:val="00E621DE"/>
    <w:rsid w:val="00E62AB6"/>
    <w:rsid w:val="00E62D58"/>
    <w:rsid w:val="00E659CB"/>
    <w:rsid w:val="00E65F37"/>
    <w:rsid w:val="00E660A5"/>
    <w:rsid w:val="00E66E34"/>
    <w:rsid w:val="00E7025F"/>
    <w:rsid w:val="00E71493"/>
    <w:rsid w:val="00E7193B"/>
    <w:rsid w:val="00E73129"/>
    <w:rsid w:val="00E741CD"/>
    <w:rsid w:val="00E751E3"/>
    <w:rsid w:val="00E75350"/>
    <w:rsid w:val="00E753EB"/>
    <w:rsid w:val="00E756B3"/>
    <w:rsid w:val="00E759BA"/>
    <w:rsid w:val="00E811EF"/>
    <w:rsid w:val="00E83EC8"/>
    <w:rsid w:val="00E84BA6"/>
    <w:rsid w:val="00E85188"/>
    <w:rsid w:val="00E862AB"/>
    <w:rsid w:val="00E865E1"/>
    <w:rsid w:val="00E902F6"/>
    <w:rsid w:val="00E9254C"/>
    <w:rsid w:val="00E92B3E"/>
    <w:rsid w:val="00E931C2"/>
    <w:rsid w:val="00E94032"/>
    <w:rsid w:val="00E9489A"/>
    <w:rsid w:val="00E96A14"/>
    <w:rsid w:val="00E9798E"/>
    <w:rsid w:val="00EA0F65"/>
    <w:rsid w:val="00EA250D"/>
    <w:rsid w:val="00EA2B5A"/>
    <w:rsid w:val="00EA41B9"/>
    <w:rsid w:val="00EB0CA8"/>
    <w:rsid w:val="00EB24E4"/>
    <w:rsid w:val="00EB26D6"/>
    <w:rsid w:val="00EB2880"/>
    <w:rsid w:val="00EB2A12"/>
    <w:rsid w:val="00EB4DA2"/>
    <w:rsid w:val="00EB5647"/>
    <w:rsid w:val="00EB595A"/>
    <w:rsid w:val="00EB6E1A"/>
    <w:rsid w:val="00EC1112"/>
    <w:rsid w:val="00EC19AA"/>
    <w:rsid w:val="00EC4277"/>
    <w:rsid w:val="00EC5B5C"/>
    <w:rsid w:val="00EC5FD8"/>
    <w:rsid w:val="00EC6B46"/>
    <w:rsid w:val="00EC7732"/>
    <w:rsid w:val="00ED2C37"/>
    <w:rsid w:val="00ED3E25"/>
    <w:rsid w:val="00ED412E"/>
    <w:rsid w:val="00ED5B6C"/>
    <w:rsid w:val="00ED5F4C"/>
    <w:rsid w:val="00ED62D5"/>
    <w:rsid w:val="00ED72DF"/>
    <w:rsid w:val="00EE0F9F"/>
    <w:rsid w:val="00EE11A0"/>
    <w:rsid w:val="00EE2D8B"/>
    <w:rsid w:val="00EE444A"/>
    <w:rsid w:val="00EE6F6E"/>
    <w:rsid w:val="00EE7925"/>
    <w:rsid w:val="00EE7D62"/>
    <w:rsid w:val="00EF176F"/>
    <w:rsid w:val="00EF3741"/>
    <w:rsid w:val="00EF425E"/>
    <w:rsid w:val="00EF55ED"/>
    <w:rsid w:val="00F0023A"/>
    <w:rsid w:val="00F015F4"/>
    <w:rsid w:val="00F02787"/>
    <w:rsid w:val="00F03682"/>
    <w:rsid w:val="00F036A3"/>
    <w:rsid w:val="00F043F2"/>
    <w:rsid w:val="00F04FD6"/>
    <w:rsid w:val="00F05773"/>
    <w:rsid w:val="00F05917"/>
    <w:rsid w:val="00F062EA"/>
    <w:rsid w:val="00F06794"/>
    <w:rsid w:val="00F06919"/>
    <w:rsid w:val="00F07A65"/>
    <w:rsid w:val="00F07BC3"/>
    <w:rsid w:val="00F07F87"/>
    <w:rsid w:val="00F122C1"/>
    <w:rsid w:val="00F13237"/>
    <w:rsid w:val="00F1362F"/>
    <w:rsid w:val="00F13DC2"/>
    <w:rsid w:val="00F157D7"/>
    <w:rsid w:val="00F16679"/>
    <w:rsid w:val="00F17AC3"/>
    <w:rsid w:val="00F2003F"/>
    <w:rsid w:val="00F21191"/>
    <w:rsid w:val="00F23F09"/>
    <w:rsid w:val="00F24498"/>
    <w:rsid w:val="00F247FF"/>
    <w:rsid w:val="00F24999"/>
    <w:rsid w:val="00F264F7"/>
    <w:rsid w:val="00F2661D"/>
    <w:rsid w:val="00F266BF"/>
    <w:rsid w:val="00F26ED1"/>
    <w:rsid w:val="00F27B0F"/>
    <w:rsid w:val="00F27B61"/>
    <w:rsid w:val="00F309CA"/>
    <w:rsid w:val="00F31194"/>
    <w:rsid w:val="00F32C84"/>
    <w:rsid w:val="00F330B6"/>
    <w:rsid w:val="00F331B6"/>
    <w:rsid w:val="00F33D4D"/>
    <w:rsid w:val="00F347D0"/>
    <w:rsid w:val="00F35B6E"/>
    <w:rsid w:val="00F36360"/>
    <w:rsid w:val="00F3640E"/>
    <w:rsid w:val="00F365EF"/>
    <w:rsid w:val="00F378BD"/>
    <w:rsid w:val="00F4415A"/>
    <w:rsid w:val="00F474B6"/>
    <w:rsid w:val="00F47A50"/>
    <w:rsid w:val="00F50473"/>
    <w:rsid w:val="00F5128E"/>
    <w:rsid w:val="00F5146E"/>
    <w:rsid w:val="00F52C7F"/>
    <w:rsid w:val="00F547F3"/>
    <w:rsid w:val="00F54931"/>
    <w:rsid w:val="00F54B9C"/>
    <w:rsid w:val="00F562A7"/>
    <w:rsid w:val="00F56EB5"/>
    <w:rsid w:val="00F5723C"/>
    <w:rsid w:val="00F62BFA"/>
    <w:rsid w:val="00F63F7C"/>
    <w:rsid w:val="00F64627"/>
    <w:rsid w:val="00F651EC"/>
    <w:rsid w:val="00F66374"/>
    <w:rsid w:val="00F66DA1"/>
    <w:rsid w:val="00F671D0"/>
    <w:rsid w:val="00F672FA"/>
    <w:rsid w:val="00F70B0C"/>
    <w:rsid w:val="00F70EBC"/>
    <w:rsid w:val="00F719BA"/>
    <w:rsid w:val="00F71C9C"/>
    <w:rsid w:val="00F72A94"/>
    <w:rsid w:val="00F73CAF"/>
    <w:rsid w:val="00F75AAB"/>
    <w:rsid w:val="00F7714D"/>
    <w:rsid w:val="00F77E68"/>
    <w:rsid w:val="00F80E33"/>
    <w:rsid w:val="00F83983"/>
    <w:rsid w:val="00F83B54"/>
    <w:rsid w:val="00F83BB6"/>
    <w:rsid w:val="00F842E6"/>
    <w:rsid w:val="00F8475E"/>
    <w:rsid w:val="00F8638C"/>
    <w:rsid w:val="00F86718"/>
    <w:rsid w:val="00F8770D"/>
    <w:rsid w:val="00F911EE"/>
    <w:rsid w:val="00F936DB"/>
    <w:rsid w:val="00F94044"/>
    <w:rsid w:val="00F945E0"/>
    <w:rsid w:val="00F97719"/>
    <w:rsid w:val="00FA038D"/>
    <w:rsid w:val="00FA078F"/>
    <w:rsid w:val="00FA1220"/>
    <w:rsid w:val="00FA18A4"/>
    <w:rsid w:val="00FA1FAE"/>
    <w:rsid w:val="00FA2EFB"/>
    <w:rsid w:val="00FA3492"/>
    <w:rsid w:val="00FA5EC7"/>
    <w:rsid w:val="00FA63F0"/>
    <w:rsid w:val="00FA71C3"/>
    <w:rsid w:val="00FA7B25"/>
    <w:rsid w:val="00FA7EB8"/>
    <w:rsid w:val="00FA7F10"/>
    <w:rsid w:val="00FB00FB"/>
    <w:rsid w:val="00FB1078"/>
    <w:rsid w:val="00FB149A"/>
    <w:rsid w:val="00FB1D3B"/>
    <w:rsid w:val="00FB33F1"/>
    <w:rsid w:val="00FB3AB5"/>
    <w:rsid w:val="00FB5216"/>
    <w:rsid w:val="00FC13C0"/>
    <w:rsid w:val="00FC2315"/>
    <w:rsid w:val="00FC3950"/>
    <w:rsid w:val="00FC3B44"/>
    <w:rsid w:val="00FC6D35"/>
    <w:rsid w:val="00FD2CF0"/>
    <w:rsid w:val="00FD46E6"/>
    <w:rsid w:val="00FD5134"/>
    <w:rsid w:val="00FD7493"/>
    <w:rsid w:val="00FE0127"/>
    <w:rsid w:val="00FE1A0B"/>
    <w:rsid w:val="00FE248A"/>
    <w:rsid w:val="00FE47FD"/>
    <w:rsid w:val="00FE5837"/>
    <w:rsid w:val="00FE5C62"/>
    <w:rsid w:val="00FF0A8A"/>
    <w:rsid w:val="00FF107F"/>
    <w:rsid w:val="00FF1199"/>
    <w:rsid w:val="00FF11DD"/>
    <w:rsid w:val="00FF148C"/>
    <w:rsid w:val="00FF14F9"/>
    <w:rsid w:val="00FF27D2"/>
    <w:rsid w:val="00FF2B0B"/>
    <w:rsid w:val="00FF2BCB"/>
    <w:rsid w:val="00FF6078"/>
    <w:rsid w:val="00FF629A"/>
    <w:rsid w:val="00FF659D"/>
    <w:rsid w:val="00FF6F38"/>
    <w:rsid w:val="00FF72A7"/>
    <w:rsid w:val="010598D7"/>
    <w:rsid w:val="011B9F9C"/>
    <w:rsid w:val="0151768D"/>
    <w:rsid w:val="0166473E"/>
    <w:rsid w:val="01739DEC"/>
    <w:rsid w:val="017640E3"/>
    <w:rsid w:val="01A74DC0"/>
    <w:rsid w:val="01C8C44A"/>
    <w:rsid w:val="02110490"/>
    <w:rsid w:val="028E20EB"/>
    <w:rsid w:val="0290670B"/>
    <w:rsid w:val="0299A4DE"/>
    <w:rsid w:val="02D0E99F"/>
    <w:rsid w:val="02DAF61F"/>
    <w:rsid w:val="02E5EE15"/>
    <w:rsid w:val="02EE9987"/>
    <w:rsid w:val="03611102"/>
    <w:rsid w:val="0380A9B7"/>
    <w:rsid w:val="03A442CD"/>
    <w:rsid w:val="03B4AE35"/>
    <w:rsid w:val="03B7D35D"/>
    <w:rsid w:val="03E1CAFB"/>
    <w:rsid w:val="03F6A138"/>
    <w:rsid w:val="044B12B6"/>
    <w:rsid w:val="0453405E"/>
    <w:rsid w:val="04BC753D"/>
    <w:rsid w:val="04E2AE41"/>
    <w:rsid w:val="04F704DD"/>
    <w:rsid w:val="05095E36"/>
    <w:rsid w:val="050B017C"/>
    <w:rsid w:val="052C92AC"/>
    <w:rsid w:val="053D3FBE"/>
    <w:rsid w:val="0573492A"/>
    <w:rsid w:val="058F8F34"/>
    <w:rsid w:val="059F3F05"/>
    <w:rsid w:val="05B4E1C3"/>
    <w:rsid w:val="05CB2509"/>
    <w:rsid w:val="05D270CA"/>
    <w:rsid w:val="0603C0BF"/>
    <w:rsid w:val="06B3DA0F"/>
    <w:rsid w:val="06D4C0EB"/>
    <w:rsid w:val="06F54F3D"/>
    <w:rsid w:val="072E41FA"/>
    <w:rsid w:val="073EC2F5"/>
    <w:rsid w:val="07B72AB3"/>
    <w:rsid w:val="07DF1F3D"/>
    <w:rsid w:val="07F98501"/>
    <w:rsid w:val="081FFC29"/>
    <w:rsid w:val="082204ED"/>
    <w:rsid w:val="08281E1A"/>
    <w:rsid w:val="0849E5A1"/>
    <w:rsid w:val="0878C4C6"/>
    <w:rsid w:val="08A2D11B"/>
    <w:rsid w:val="08C91E14"/>
    <w:rsid w:val="08E518E0"/>
    <w:rsid w:val="092D184F"/>
    <w:rsid w:val="0939D5F3"/>
    <w:rsid w:val="0985443F"/>
    <w:rsid w:val="09879E82"/>
    <w:rsid w:val="09AB69C1"/>
    <w:rsid w:val="09C08DB3"/>
    <w:rsid w:val="09D4162E"/>
    <w:rsid w:val="0A669DEE"/>
    <w:rsid w:val="0A6D2573"/>
    <w:rsid w:val="0ABED3FC"/>
    <w:rsid w:val="0AC58290"/>
    <w:rsid w:val="0AFA115F"/>
    <w:rsid w:val="0B1C447F"/>
    <w:rsid w:val="0B37DEF1"/>
    <w:rsid w:val="0B53D15F"/>
    <w:rsid w:val="0B5559FF"/>
    <w:rsid w:val="0B62A380"/>
    <w:rsid w:val="0B685183"/>
    <w:rsid w:val="0B745C6C"/>
    <w:rsid w:val="0BB1A5F5"/>
    <w:rsid w:val="0BC93C40"/>
    <w:rsid w:val="0BFD6316"/>
    <w:rsid w:val="0C309EA3"/>
    <w:rsid w:val="0C58C109"/>
    <w:rsid w:val="0C76AE71"/>
    <w:rsid w:val="0C7A1A9C"/>
    <w:rsid w:val="0C7F35EF"/>
    <w:rsid w:val="0CC5ABDF"/>
    <w:rsid w:val="0CCC072B"/>
    <w:rsid w:val="0CD62790"/>
    <w:rsid w:val="0CFB7FA6"/>
    <w:rsid w:val="0CFBF88F"/>
    <w:rsid w:val="0D1DB8CD"/>
    <w:rsid w:val="0D31E720"/>
    <w:rsid w:val="0D50CEB3"/>
    <w:rsid w:val="0D52488A"/>
    <w:rsid w:val="0D6C4782"/>
    <w:rsid w:val="0D8387AB"/>
    <w:rsid w:val="0DE0FA47"/>
    <w:rsid w:val="0DE55132"/>
    <w:rsid w:val="0DE99E99"/>
    <w:rsid w:val="0DFF62A4"/>
    <w:rsid w:val="0E001AB8"/>
    <w:rsid w:val="0E619524"/>
    <w:rsid w:val="0E914671"/>
    <w:rsid w:val="0E92B261"/>
    <w:rsid w:val="0EB3174C"/>
    <w:rsid w:val="0EC7E2AD"/>
    <w:rsid w:val="0EF29836"/>
    <w:rsid w:val="0EF3EBE5"/>
    <w:rsid w:val="0F00DD02"/>
    <w:rsid w:val="0F0D773C"/>
    <w:rsid w:val="0F1D52C2"/>
    <w:rsid w:val="0F360E14"/>
    <w:rsid w:val="0F3EF53B"/>
    <w:rsid w:val="0F4773A5"/>
    <w:rsid w:val="0F9FBF5B"/>
    <w:rsid w:val="0FBEBB8B"/>
    <w:rsid w:val="0FE2E238"/>
    <w:rsid w:val="0FF42C3D"/>
    <w:rsid w:val="0FFF4F44"/>
    <w:rsid w:val="104C2B16"/>
    <w:rsid w:val="1077A0A2"/>
    <w:rsid w:val="107DCD57"/>
    <w:rsid w:val="1085B5D7"/>
    <w:rsid w:val="10A62C09"/>
    <w:rsid w:val="10BF2747"/>
    <w:rsid w:val="10C6EAD2"/>
    <w:rsid w:val="10C929DF"/>
    <w:rsid w:val="10D28B3B"/>
    <w:rsid w:val="10D3CCB4"/>
    <w:rsid w:val="11272782"/>
    <w:rsid w:val="11369DF1"/>
    <w:rsid w:val="1159C2E5"/>
    <w:rsid w:val="1177070D"/>
    <w:rsid w:val="1179D086"/>
    <w:rsid w:val="11C895FD"/>
    <w:rsid w:val="11DB0007"/>
    <w:rsid w:val="11FC3747"/>
    <w:rsid w:val="12027DB0"/>
    <w:rsid w:val="12163CD6"/>
    <w:rsid w:val="1227C0C7"/>
    <w:rsid w:val="12387DC4"/>
    <w:rsid w:val="12538A03"/>
    <w:rsid w:val="1262BB33"/>
    <w:rsid w:val="1277DDE9"/>
    <w:rsid w:val="12906880"/>
    <w:rsid w:val="129E7EAF"/>
    <w:rsid w:val="12E49BE1"/>
    <w:rsid w:val="1301BDEB"/>
    <w:rsid w:val="13030AC7"/>
    <w:rsid w:val="13381992"/>
    <w:rsid w:val="135EBB7D"/>
    <w:rsid w:val="1387B7D1"/>
    <w:rsid w:val="13F843DE"/>
    <w:rsid w:val="14591FD4"/>
    <w:rsid w:val="1466A8C0"/>
    <w:rsid w:val="14B119CC"/>
    <w:rsid w:val="14C4F5FE"/>
    <w:rsid w:val="14F731DF"/>
    <w:rsid w:val="153A560A"/>
    <w:rsid w:val="154DC747"/>
    <w:rsid w:val="15706A51"/>
    <w:rsid w:val="1577533A"/>
    <w:rsid w:val="1588DD77"/>
    <w:rsid w:val="15AC7C95"/>
    <w:rsid w:val="15BF2EBD"/>
    <w:rsid w:val="160F00DF"/>
    <w:rsid w:val="162E9BA7"/>
    <w:rsid w:val="163E8E5F"/>
    <w:rsid w:val="1642935E"/>
    <w:rsid w:val="1683BCBC"/>
    <w:rsid w:val="169D01A3"/>
    <w:rsid w:val="16B6800D"/>
    <w:rsid w:val="16FCD4F7"/>
    <w:rsid w:val="172A66B7"/>
    <w:rsid w:val="174253C4"/>
    <w:rsid w:val="174391B9"/>
    <w:rsid w:val="175AFF1E"/>
    <w:rsid w:val="175C67C7"/>
    <w:rsid w:val="1776098F"/>
    <w:rsid w:val="17B85E06"/>
    <w:rsid w:val="17BF9C80"/>
    <w:rsid w:val="17C931BF"/>
    <w:rsid w:val="17E565F6"/>
    <w:rsid w:val="17E6FCBB"/>
    <w:rsid w:val="17EA385E"/>
    <w:rsid w:val="17EA9354"/>
    <w:rsid w:val="181F005A"/>
    <w:rsid w:val="18361A3E"/>
    <w:rsid w:val="1899FF7D"/>
    <w:rsid w:val="189E3DAA"/>
    <w:rsid w:val="1945E185"/>
    <w:rsid w:val="195C9DDF"/>
    <w:rsid w:val="196F8715"/>
    <w:rsid w:val="19AF4699"/>
    <w:rsid w:val="19B9A04F"/>
    <w:rsid w:val="19E3F98E"/>
    <w:rsid w:val="1A08C655"/>
    <w:rsid w:val="1A1D4B93"/>
    <w:rsid w:val="1A1F42B9"/>
    <w:rsid w:val="1A41607D"/>
    <w:rsid w:val="1A62E40C"/>
    <w:rsid w:val="1A677424"/>
    <w:rsid w:val="1A69CD7C"/>
    <w:rsid w:val="1AC5DAAA"/>
    <w:rsid w:val="1B1245DB"/>
    <w:rsid w:val="1B245E84"/>
    <w:rsid w:val="1B7A5DC0"/>
    <w:rsid w:val="1B80BE29"/>
    <w:rsid w:val="1B85B4EF"/>
    <w:rsid w:val="1BA496B6"/>
    <w:rsid w:val="1BAEC89A"/>
    <w:rsid w:val="1BB174D2"/>
    <w:rsid w:val="1BEDF9B4"/>
    <w:rsid w:val="1BEF81F2"/>
    <w:rsid w:val="1C02D98F"/>
    <w:rsid w:val="1C0EECA7"/>
    <w:rsid w:val="1C19A66B"/>
    <w:rsid w:val="1C23223E"/>
    <w:rsid w:val="1C72CD90"/>
    <w:rsid w:val="1C78F920"/>
    <w:rsid w:val="1C98FD00"/>
    <w:rsid w:val="1CCBB6FD"/>
    <w:rsid w:val="1CCF7986"/>
    <w:rsid w:val="1CD0C791"/>
    <w:rsid w:val="1D0D1C99"/>
    <w:rsid w:val="1D3D33B0"/>
    <w:rsid w:val="1D48AF9F"/>
    <w:rsid w:val="1D6BCFB0"/>
    <w:rsid w:val="1D71AECD"/>
    <w:rsid w:val="1D8ECDC3"/>
    <w:rsid w:val="1DB3B064"/>
    <w:rsid w:val="1DE89303"/>
    <w:rsid w:val="1DEF9966"/>
    <w:rsid w:val="1DF32E1F"/>
    <w:rsid w:val="1E594837"/>
    <w:rsid w:val="1E6A0204"/>
    <w:rsid w:val="1E8E41DE"/>
    <w:rsid w:val="1EA5F685"/>
    <w:rsid w:val="1EA7D5C5"/>
    <w:rsid w:val="1EB6F963"/>
    <w:rsid w:val="1ECFAE25"/>
    <w:rsid w:val="1F3D0C66"/>
    <w:rsid w:val="1F3DFCBF"/>
    <w:rsid w:val="1F4F80C5"/>
    <w:rsid w:val="1F726692"/>
    <w:rsid w:val="1F786E90"/>
    <w:rsid w:val="1F84D1C6"/>
    <w:rsid w:val="1FA53BC0"/>
    <w:rsid w:val="1FF51898"/>
    <w:rsid w:val="2014127B"/>
    <w:rsid w:val="2043797E"/>
    <w:rsid w:val="205B2ECA"/>
    <w:rsid w:val="207807D9"/>
    <w:rsid w:val="208A8D57"/>
    <w:rsid w:val="20BB36CB"/>
    <w:rsid w:val="20D2B232"/>
    <w:rsid w:val="20DB2C36"/>
    <w:rsid w:val="20DD7870"/>
    <w:rsid w:val="20E54423"/>
    <w:rsid w:val="20F2804D"/>
    <w:rsid w:val="20F3E10B"/>
    <w:rsid w:val="20F556D9"/>
    <w:rsid w:val="2102A883"/>
    <w:rsid w:val="21198982"/>
    <w:rsid w:val="2139F796"/>
    <w:rsid w:val="213A1FBB"/>
    <w:rsid w:val="216F6658"/>
    <w:rsid w:val="21706038"/>
    <w:rsid w:val="219F94A3"/>
    <w:rsid w:val="21A7CEE1"/>
    <w:rsid w:val="21C4817F"/>
    <w:rsid w:val="21CC5F5E"/>
    <w:rsid w:val="21CD69F4"/>
    <w:rsid w:val="21F1D91D"/>
    <w:rsid w:val="21F5A457"/>
    <w:rsid w:val="2251FD9B"/>
    <w:rsid w:val="227BF5ED"/>
    <w:rsid w:val="2287E626"/>
    <w:rsid w:val="22ACDDE9"/>
    <w:rsid w:val="231B7FC9"/>
    <w:rsid w:val="2343DCA2"/>
    <w:rsid w:val="235E0AC1"/>
    <w:rsid w:val="237F4952"/>
    <w:rsid w:val="2396803E"/>
    <w:rsid w:val="23A92917"/>
    <w:rsid w:val="23CD52B4"/>
    <w:rsid w:val="23CFB906"/>
    <w:rsid w:val="23E0F84B"/>
    <w:rsid w:val="23FF12AB"/>
    <w:rsid w:val="242B28C1"/>
    <w:rsid w:val="245626E7"/>
    <w:rsid w:val="247E9237"/>
    <w:rsid w:val="24822418"/>
    <w:rsid w:val="2490685D"/>
    <w:rsid w:val="24B4919F"/>
    <w:rsid w:val="24F4D774"/>
    <w:rsid w:val="24FCD1B8"/>
    <w:rsid w:val="251D3DDC"/>
    <w:rsid w:val="2551C606"/>
    <w:rsid w:val="25639855"/>
    <w:rsid w:val="2565D3FB"/>
    <w:rsid w:val="2593A80B"/>
    <w:rsid w:val="25F05387"/>
    <w:rsid w:val="25FA423C"/>
    <w:rsid w:val="2649F25A"/>
    <w:rsid w:val="26A39FDC"/>
    <w:rsid w:val="26CCCA90"/>
    <w:rsid w:val="26CF6318"/>
    <w:rsid w:val="26DB888F"/>
    <w:rsid w:val="270E0A6B"/>
    <w:rsid w:val="274CD0AF"/>
    <w:rsid w:val="275E7198"/>
    <w:rsid w:val="2774A5A3"/>
    <w:rsid w:val="278F35EA"/>
    <w:rsid w:val="27CB1A26"/>
    <w:rsid w:val="27EB688B"/>
    <w:rsid w:val="27F4D3CA"/>
    <w:rsid w:val="281F5A23"/>
    <w:rsid w:val="282F4CDB"/>
    <w:rsid w:val="28AD435F"/>
    <w:rsid w:val="29099897"/>
    <w:rsid w:val="2924A998"/>
    <w:rsid w:val="298F8AD6"/>
    <w:rsid w:val="29A655DD"/>
    <w:rsid w:val="29ACC4F7"/>
    <w:rsid w:val="29C7E49B"/>
    <w:rsid w:val="29E65414"/>
    <w:rsid w:val="2A0CD9ED"/>
    <w:rsid w:val="2A3B2E17"/>
    <w:rsid w:val="2A61A571"/>
    <w:rsid w:val="2A91969B"/>
    <w:rsid w:val="2AE1B5F3"/>
    <w:rsid w:val="2AEE217C"/>
    <w:rsid w:val="2AFA822D"/>
    <w:rsid w:val="2B02AC76"/>
    <w:rsid w:val="2B199C2C"/>
    <w:rsid w:val="2B4ADBA0"/>
    <w:rsid w:val="2BB13EF5"/>
    <w:rsid w:val="2BC9545B"/>
    <w:rsid w:val="2BEB6ABE"/>
    <w:rsid w:val="2C0E866C"/>
    <w:rsid w:val="2C936A0E"/>
    <w:rsid w:val="2CA5A2F3"/>
    <w:rsid w:val="2CE3A0EE"/>
    <w:rsid w:val="2D05A19D"/>
    <w:rsid w:val="2D081063"/>
    <w:rsid w:val="2D27D2DC"/>
    <w:rsid w:val="2D3CF373"/>
    <w:rsid w:val="2D4B64D9"/>
    <w:rsid w:val="2D921CB1"/>
    <w:rsid w:val="2D97128F"/>
    <w:rsid w:val="2D99B763"/>
    <w:rsid w:val="2DCA3B4C"/>
    <w:rsid w:val="2DE1FF71"/>
    <w:rsid w:val="2E69BF9F"/>
    <w:rsid w:val="2E7D9C10"/>
    <w:rsid w:val="2EB05842"/>
    <w:rsid w:val="2EC9DFC8"/>
    <w:rsid w:val="2EDBC88B"/>
    <w:rsid w:val="2EEA6C6E"/>
    <w:rsid w:val="2EEC65A3"/>
    <w:rsid w:val="2F33496A"/>
    <w:rsid w:val="2F7A0C46"/>
    <w:rsid w:val="2F8228D7"/>
    <w:rsid w:val="2FAB3B46"/>
    <w:rsid w:val="2FFBAB84"/>
    <w:rsid w:val="30092EC8"/>
    <w:rsid w:val="302D071E"/>
    <w:rsid w:val="30E77D5F"/>
    <w:rsid w:val="30F0A857"/>
    <w:rsid w:val="311E0E92"/>
    <w:rsid w:val="3124D99A"/>
    <w:rsid w:val="31313C01"/>
    <w:rsid w:val="31877157"/>
    <w:rsid w:val="31C118A4"/>
    <w:rsid w:val="323E2C0F"/>
    <w:rsid w:val="3251BFFC"/>
    <w:rsid w:val="3281E2AD"/>
    <w:rsid w:val="32C88446"/>
    <w:rsid w:val="32D497B8"/>
    <w:rsid w:val="32E9D536"/>
    <w:rsid w:val="33256B50"/>
    <w:rsid w:val="332CCD2A"/>
    <w:rsid w:val="337BE098"/>
    <w:rsid w:val="3395734F"/>
    <w:rsid w:val="33B2C110"/>
    <w:rsid w:val="33DFE03F"/>
    <w:rsid w:val="34326829"/>
    <w:rsid w:val="343F2BDF"/>
    <w:rsid w:val="34560267"/>
    <w:rsid w:val="346DA059"/>
    <w:rsid w:val="3474FE78"/>
    <w:rsid w:val="34775082"/>
    <w:rsid w:val="34E28FCD"/>
    <w:rsid w:val="34ECD8FE"/>
    <w:rsid w:val="34F69A93"/>
    <w:rsid w:val="350E7745"/>
    <w:rsid w:val="3526F408"/>
    <w:rsid w:val="353CF48F"/>
    <w:rsid w:val="356199C0"/>
    <w:rsid w:val="35692931"/>
    <w:rsid w:val="3570ABE5"/>
    <w:rsid w:val="358DD27B"/>
    <w:rsid w:val="35AF4CFB"/>
    <w:rsid w:val="35B9481B"/>
    <w:rsid w:val="363A9004"/>
    <w:rsid w:val="363BADB3"/>
    <w:rsid w:val="36640945"/>
    <w:rsid w:val="3669728F"/>
    <w:rsid w:val="3675E8CA"/>
    <w:rsid w:val="367EEE36"/>
    <w:rsid w:val="36B4A960"/>
    <w:rsid w:val="36E893F0"/>
    <w:rsid w:val="37439171"/>
    <w:rsid w:val="379607FF"/>
    <w:rsid w:val="37969C09"/>
    <w:rsid w:val="37BAA6A1"/>
    <w:rsid w:val="37D19808"/>
    <w:rsid w:val="385079C1"/>
    <w:rsid w:val="385959FB"/>
    <w:rsid w:val="385E8696"/>
    <w:rsid w:val="386621FE"/>
    <w:rsid w:val="38B2612D"/>
    <w:rsid w:val="38D6559E"/>
    <w:rsid w:val="3901A435"/>
    <w:rsid w:val="392AA24F"/>
    <w:rsid w:val="3945F976"/>
    <w:rsid w:val="39558A01"/>
    <w:rsid w:val="39B583D0"/>
    <w:rsid w:val="3A092D8C"/>
    <w:rsid w:val="3A093970"/>
    <w:rsid w:val="3A1EC165"/>
    <w:rsid w:val="3A20EE49"/>
    <w:rsid w:val="3A57E485"/>
    <w:rsid w:val="3AE697E9"/>
    <w:rsid w:val="3B6722B0"/>
    <w:rsid w:val="3B6B44A7"/>
    <w:rsid w:val="3B7E6995"/>
    <w:rsid w:val="3B8B3F13"/>
    <w:rsid w:val="3BA3A389"/>
    <w:rsid w:val="3BAD9A84"/>
    <w:rsid w:val="3BB342E8"/>
    <w:rsid w:val="3C14D5C5"/>
    <w:rsid w:val="3C4159E1"/>
    <w:rsid w:val="3C4BD9A0"/>
    <w:rsid w:val="3C5BEF38"/>
    <w:rsid w:val="3C6B7080"/>
    <w:rsid w:val="3C762259"/>
    <w:rsid w:val="3C7AD05B"/>
    <w:rsid w:val="3CABDC89"/>
    <w:rsid w:val="3CE777F8"/>
    <w:rsid w:val="3D2C4EE1"/>
    <w:rsid w:val="3D557B6A"/>
    <w:rsid w:val="3D5BE6CC"/>
    <w:rsid w:val="3DBEFA4F"/>
    <w:rsid w:val="3DDB706F"/>
    <w:rsid w:val="3E5955A8"/>
    <w:rsid w:val="3E5D4A70"/>
    <w:rsid w:val="3EC6D97C"/>
    <w:rsid w:val="3ECDB983"/>
    <w:rsid w:val="3ECDD5F5"/>
    <w:rsid w:val="3EF15086"/>
    <w:rsid w:val="3F1CF038"/>
    <w:rsid w:val="3F52623F"/>
    <w:rsid w:val="3F91EAB1"/>
    <w:rsid w:val="3F924CE4"/>
    <w:rsid w:val="3FA27AF6"/>
    <w:rsid w:val="3FB01B89"/>
    <w:rsid w:val="3FDB2D5C"/>
    <w:rsid w:val="3FECE0BD"/>
    <w:rsid w:val="3FFB38FB"/>
    <w:rsid w:val="40335398"/>
    <w:rsid w:val="40C4B2D5"/>
    <w:rsid w:val="40EDAD39"/>
    <w:rsid w:val="411A3403"/>
    <w:rsid w:val="41351D6A"/>
    <w:rsid w:val="414F39AE"/>
    <w:rsid w:val="41603C40"/>
    <w:rsid w:val="41806BFE"/>
    <w:rsid w:val="4199B6DC"/>
    <w:rsid w:val="41AAE64E"/>
    <w:rsid w:val="41C69B13"/>
    <w:rsid w:val="41DFB00E"/>
    <w:rsid w:val="41F0ACCC"/>
    <w:rsid w:val="4202CE8E"/>
    <w:rsid w:val="4217D127"/>
    <w:rsid w:val="42565767"/>
    <w:rsid w:val="4258B093"/>
    <w:rsid w:val="42B47076"/>
    <w:rsid w:val="42BE7BD0"/>
    <w:rsid w:val="43080264"/>
    <w:rsid w:val="430FEDCA"/>
    <w:rsid w:val="4324AFCD"/>
    <w:rsid w:val="436691E1"/>
    <w:rsid w:val="4366C2C5"/>
    <w:rsid w:val="43784429"/>
    <w:rsid w:val="438C32B1"/>
    <w:rsid w:val="43FA4290"/>
    <w:rsid w:val="447082B1"/>
    <w:rsid w:val="44852CD4"/>
    <w:rsid w:val="44B3DF1F"/>
    <w:rsid w:val="44CEBC7F"/>
    <w:rsid w:val="44D9ED7A"/>
    <w:rsid w:val="44E74F1C"/>
    <w:rsid w:val="44F29015"/>
    <w:rsid w:val="457E743C"/>
    <w:rsid w:val="45811EEE"/>
    <w:rsid w:val="458FA832"/>
    <w:rsid w:val="45BEA132"/>
    <w:rsid w:val="460484F5"/>
    <w:rsid w:val="464DF949"/>
    <w:rsid w:val="46576185"/>
    <w:rsid w:val="469E6387"/>
    <w:rsid w:val="47546E20"/>
    <w:rsid w:val="47654F8A"/>
    <w:rsid w:val="47692EAC"/>
    <w:rsid w:val="479CE79D"/>
    <w:rsid w:val="47A69B5A"/>
    <w:rsid w:val="47A8ECC1"/>
    <w:rsid w:val="47CD34CB"/>
    <w:rsid w:val="47F0AF20"/>
    <w:rsid w:val="481E5C0D"/>
    <w:rsid w:val="4854D390"/>
    <w:rsid w:val="486A0625"/>
    <w:rsid w:val="48A38918"/>
    <w:rsid w:val="48D85712"/>
    <w:rsid w:val="490495A7"/>
    <w:rsid w:val="492DC70A"/>
    <w:rsid w:val="4958E035"/>
    <w:rsid w:val="4962DEA0"/>
    <w:rsid w:val="49903A06"/>
    <w:rsid w:val="49D71352"/>
    <w:rsid w:val="49F25BC5"/>
    <w:rsid w:val="4A08D567"/>
    <w:rsid w:val="4A1C4918"/>
    <w:rsid w:val="4A1C91AF"/>
    <w:rsid w:val="4A1EDD37"/>
    <w:rsid w:val="4A41B0E4"/>
    <w:rsid w:val="4A4DC274"/>
    <w:rsid w:val="4ACBB7C6"/>
    <w:rsid w:val="4AE6DDA9"/>
    <w:rsid w:val="4AEE6CCA"/>
    <w:rsid w:val="4B1FC366"/>
    <w:rsid w:val="4B2CE762"/>
    <w:rsid w:val="4B2DB9CF"/>
    <w:rsid w:val="4B6E87D3"/>
    <w:rsid w:val="4B764916"/>
    <w:rsid w:val="4B908877"/>
    <w:rsid w:val="4BBA9ACE"/>
    <w:rsid w:val="4BD5744B"/>
    <w:rsid w:val="4C431DB9"/>
    <w:rsid w:val="4C5BF8E7"/>
    <w:rsid w:val="4C5D752A"/>
    <w:rsid w:val="4C701F42"/>
    <w:rsid w:val="4C80FB32"/>
    <w:rsid w:val="4C846310"/>
    <w:rsid w:val="4C8D39DE"/>
    <w:rsid w:val="4C9C8C05"/>
    <w:rsid w:val="4CA86E6F"/>
    <w:rsid w:val="4CAE985D"/>
    <w:rsid w:val="4CAECC9E"/>
    <w:rsid w:val="4CDC3E58"/>
    <w:rsid w:val="4CEEC4D7"/>
    <w:rsid w:val="4D8470EB"/>
    <w:rsid w:val="4DA46E89"/>
    <w:rsid w:val="4DF1C994"/>
    <w:rsid w:val="4DFE3C9A"/>
    <w:rsid w:val="4E014002"/>
    <w:rsid w:val="4E7C4D21"/>
    <w:rsid w:val="4E90B0B8"/>
    <w:rsid w:val="4E9B675D"/>
    <w:rsid w:val="4EE2E8A8"/>
    <w:rsid w:val="4F1E1AC3"/>
    <w:rsid w:val="4F55F2FD"/>
    <w:rsid w:val="4F798F1C"/>
    <w:rsid w:val="4F80D23B"/>
    <w:rsid w:val="4F8E1961"/>
    <w:rsid w:val="4FA415F6"/>
    <w:rsid w:val="4FA5FFAC"/>
    <w:rsid w:val="4FB6A4B0"/>
    <w:rsid w:val="50096B54"/>
    <w:rsid w:val="501A9A1F"/>
    <w:rsid w:val="505129B0"/>
    <w:rsid w:val="50554F2C"/>
    <w:rsid w:val="5069971B"/>
    <w:rsid w:val="50FE1605"/>
    <w:rsid w:val="5102CAE9"/>
    <w:rsid w:val="510B9029"/>
    <w:rsid w:val="5116DA6E"/>
    <w:rsid w:val="512A2DB6"/>
    <w:rsid w:val="5130AFCC"/>
    <w:rsid w:val="514E587A"/>
    <w:rsid w:val="51ABA4DF"/>
    <w:rsid w:val="51B267B5"/>
    <w:rsid w:val="51B5D4B1"/>
    <w:rsid w:val="51D18522"/>
    <w:rsid w:val="51D73C15"/>
    <w:rsid w:val="51DCF5D1"/>
    <w:rsid w:val="52612955"/>
    <w:rsid w:val="52B81A57"/>
    <w:rsid w:val="52D4D656"/>
    <w:rsid w:val="5317D44F"/>
    <w:rsid w:val="531E4BA6"/>
    <w:rsid w:val="534918FB"/>
    <w:rsid w:val="537729F9"/>
    <w:rsid w:val="5378DC0D"/>
    <w:rsid w:val="5382DB95"/>
    <w:rsid w:val="53A5CCAD"/>
    <w:rsid w:val="53B4F8C5"/>
    <w:rsid w:val="53F3499A"/>
    <w:rsid w:val="5409CD8C"/>
    <w:rsid w:val="540F8BA7"/>
    <w:rsid w:val="5411E921"/>
    <w:rsid w:val="542B6D53"/>
    <w:rsid w:val="54388477"/>
    <w:rsid w:val="54726B0B"/>
    <w:rsid w:val="547BF400"/>
    <w:rsid w:val="547D6C30"/>
    <w:rsid w:val="54812F48"/>
    <w:rsid w:val="5482CDA3"/>
    <w:rsid w:val="549584DD"/>
    <w:rsid w:val="54B5BA4A"/>
    <w:rsid w:val="54E3AA48"/>
    <w:rsid w:val="551306A7"/>
    <w:rsid w:val="5515E230"/>
    <w:rsid w:val="551F1CEF"/>
    <w:rsid w:val="5529CDAF"/>
    <w:rsid w:val="553C48B9"/>
    <w:rsid w:val="55406217"/>
    <w:rsid w:val="559A6C8C"/>
    <w:rsid w:val="55ED6CA1"/>
    <w:rsid w:val="55F1F900"/>
    <w:rsid w:val="562D078A"/>
    <w:rsid w:val="56391132"/>
    <w:rsid w:val="566A6676"/>
    <w:rsid w:val="566BA957"/>
    <w:rsid w:val="56B575E9"/>
    <w:rsid w:val="56B8EDE8"/>
    <w:rsid w:val="56BD4354"/>
    <w:rsid w:val="56C3174E"/>
    <w:rsid w:val="56CD86F1"/>
    <w:rsid w:val="56DE71BE"/>
    <w:rsid w:val="570DB80F"/>
    <w:rsid w:val="572CA669"/>
    <w:rsid w:val="5730B126"/>
    <w:rsid w:val="573BB20D"/>
    <w:rsid w:val="57D00CAB"/>
    <w:rsid w:val="580B8F5E"/>
    <w:rsid w:val="58245C30"/>
    <w:rsid w:val="586050C4"/>
    <w:rsid w:val="58A83FD7"/>
    <w:rsid w:val="58B327E7"/>
    <w:rsid w:val="58B4E06B"/>
    <w:rsid w:val="58E03E0F"/>
    <w:rsid w:val="592B1F67"/>
    <w:rsid w:val="593899F2"/>
    <w:rsid w:val="59B12880"/>
    <w:rsid w:val="59E66F6D"/>
    <w:rsid w:val="59E971F9"/>
    <w:rsid w:val="5A42E5B9"/>
    <w:rsid w:val="5A497E4C"/>
    <w:rsid w:val="5AA755D9"/>
    <w:rsid w:val="5ABD7122"/>
    <w:rsid w:val="5B080282"/>
    <w:rsid w:val="5B11D44B"/>
    <w:rsid w:val="5B16474D"/>
    <w:rsid w:val="5B21D7F4"/>
    <w:rsid w:val="5B27DB15"/>
    <w:rsid w:val="5B5B4697"/>
    <w:rsid w:val="5B6214BF"/>
    <w:rsid w:val="5B8B8A2A"/>
    <w:rsid w:val="5BCC36E5"/>
    <w:rsid w:val="5BF210D2"/>
    <w:rsid w:val="5C0651DF"/>
    <w:rsid w:val="5C34B0A0"/>
    <w:rsid w:val="5C49AE10"/>
    <w:rsid w:val="5C528FF9"/>
    <w:rsid w:val="5C5F2BEB"/>
    <w:rsid w:val="5C62903F"/>
    <w:rsid w:val="5C769E99"/>
    <w:rsid w:val="5C782164"/>
    <w:rsid w:val="5C82EF48"/>
    <w:rsid w:val="5C840DF8"/>
    <w:rsid w:val="5C9FAF7C"/>
    <w:rsid w:val="5CA18CDB"/>
    <w:rsid w:val="5CAB500C"/>
    <w:rsid w:val="5CDD5FDD"/>
    <w:rsid w:val="5CE94E94"/>
    <w:rsid w:val="5CEE8FB6"/>
    <w:rsid w:val="5CFFC7CA"/>
    <w:rsid w:val="5D16845B"/>
    <w:rsid w:val="5D374297"/>
    <w:rsid w:val="5D403F9E"/>
    <w:rsid w:val="5D427C0D"/>
    <w:rsid w:val="5D5E7AE8"/>
    <w:rsid w:val="5D6B228A"/>
    <w:rsid w:val="5DD784BF"/>
    <w:rsid w:val="5DE2C6A5"/>
    <w:rsid w:val="5DE77D7C"/>
    <w:rsid w:val="5E1C4DEA"/>
    <w:rsid w:val="5E4DE80F"/>
    <w:rsid w:val="5E6D567C"/>
    <w:rsid w:val="5EB9E4F0"/>
    <w:rsid w:val="5EBAC5B3"/>
    <w:rsid w:val="5EE63CE0"/>
    <w:rsid w:val="5EE7A9B2"/>
    <w:rsid w:val="5EF30223"/>
    <w:rsid w:val="5F2A143A"/>
    <w:rsid w:val="5F369876"/>
    <w:rsid w:val="5F3DB98B"/>
    <w:rsid w:val="5F425AF6"/>
    <w:rsid w:val="5F854A72"/>
    <w:rsid w:val="5F89750D"/>
    <w:rsid w:val="5FB03267"/>
    <w:rsid w:val="5FB81E4B"/>
    <w:rsid w:val="5FE362DA"/>
    <w:rsid w:val="5FF32397"/>
    <w:rsid w:val="6018801E"/>
    <w:rsid w:val="601BF35D"/>
    <w:rsid w:val="602762E2"/>
    <w:rsid w:val="60310CBF"/>
    <w:rsid w:val="6090612C"/>
    <w:rsid w:val="60AFDEC6"/>
    <w:rsid w:val="610879D3"/>
    <w:rsid w:val="6113270C"/>
    <w:rsid w:val="6123FE46"/>
    <w:rsid w:val="61320553"/>
    <w:rsid w:val="61323DF4"/>
    <w:rsid w:val="615393DC"/>
    <w:rsid w:val="6168AA1C"/>
    <w:rsid w:val="616BD6D3"/>
    <w:rsid w:val="61979181"/>
    <w:rsid w:val="61A07900"/>
    <w:rsid w:val="61B55B5D"/>
    <w:rsid w:val="61C3E81F"/>
    <w:rsid w:val="61D6E430"/>
    <w:rsid w:val="61E5E153"/>
    <w:rsid w:val="61EE5D79"/>
    <w:rsid w:val="622630B3"/>
    <w:rsid w:val="624D0BFD"/>
    <w:rsid w:val="6258BA58"/>
    <w:rsid w:val="625A5FD6"/>
    <w:rsid w:val="625DC6F7"/>
    <w:rsid w:val="626B21BC"/>
    <w:rsid w:val="62A20D2D"/>
    <w:rsid w:val="62C7AB8A"/>
    <w:rsid w:val="62D58B80"/>
    <w:rsid w:val="630D37A6"/>
    <w:rsid w:val="6367056D"/>
    <w:rsid w:val="638F904F"/>
    <w:rsid w:val="63BAC541"/>
    <w:rsid w:val="63C48AC1"/>
    <w:rsid w:val="64013BAC"/>
    <w:rsid w:val="64214BEC"/>
    <w:rsid w:val="64385D50"/>
    <w:rsid w:val="643DDD8E"/>
    <w:rsid w:val="6484A81E"/>
    <w:rsid w:val="649BDAD8"/>
    <w:rsid w:val="6558165B"/>
    <w:rsid w:val="6582F866"/>
    <w:rsid w:val="65CE3BF4"/>
    <w:rsid w:val="663B495B"/>
    <w:rsid w:val="66512172"/>
    <w:rsid w:val="6657810B"/>
    <w:rsid w:val="665EA036"/>
    <w:rsid w:val="668D2031"/>
    <w:rsid w:val="66A6F3A8"/>
    <w:rsid w:val="66D3BAF1"/>
    <w:rsid w:val="66D4D214"/>
    <w:rsid w:val="66E9F713"/>
    <w:rsid w:val="670B4BA8"/>
    <w:rsid w:val="671143D2"/>
    <w:rsid w:val="675400D5"/>
    <w:rsid w:val="676FD462"/>
    <w:rsid w:val="678A0A1F"/>
    <w:rsid w:val="678E077E"/>
    <w:rsid w:val="67BACC35"/>
    <w:rsid w:val="67C65B94"/>
    <w:rsid w:val="6824CB3B"/>
    <w:rsid w:val="68AD1433"/>
    <w:rsid w:val="68AE7E80"/>
    <w:rsid w:val="68E3D2DA"/>
    <w:rsid w:val="68E9B742"/>
    <w:rsid w:val="6904315C"/>
    <w:rsid w:val="690C096A"/>
    <w:rsid w:val="69132A02"/>
    <w:rsid w:val="693B5E4D"/>
    <w:rsid w:val="699DAE0F"/>
    <w:rsid w:val="69DC08A1"/>
    <w:rsid w:val="6A107548"/>
    <w:rsid w:val="6A3635B5"/>
    <w:rsid w:val="6A4C512A"/>
    <w:rsid w:val="6A9633BC"/>
    <w:rsid w:val="6ABB72C5"/>
    <w:rsid w:val="6AEBE0A7"/>
    <w:rsid w:val="6B1ABA29"/>
    <w:rsid w:val="6B1E1EA0"/>
    <w:rsid w:val="6B457B33"/>
    <w:rsid w:val="6B6A1F68"/>
    <w:rsid w:val="6B7F48F5"/>
    <w:rsid w:val="6BCB819D"/>
    <w:rsid w:val="6C233D41"/>
    <w:rsid w:val="6C555A6B"/>
    <w:rsid w:val="6C59D28F"/>
    <w:rsid w:val="6C80A18F"/>
    <w:rsid w:val="6C8135C6"/>
    <w:rsid w:val="6C9B286E"/>
    <w:rsid w:val="6CA87F82"/>
    <w:rsid w:val="6CB83012"/>
    <w:rsid w:val="6D16352C"/>
    <w:rsid w:val="6D18D6ED"/>
    <w:rsid w:val="6D1DC672"/>
    <w:rsid w:val="6D33F175"/>
    <w:rsid w:val="6D4E486B"/>
    <w:rsid w:val="6D5C5A05"/>
    <w:rsid w:val="6D9E7032"/>
    <w:rsid w:val="6DB60A75"/>
    <w:rsid w:val="6DFF1950"/>
    <w:rsid w:val="6E00B960"/>
    <w:rsid w:val="6E13DB3F"/>
    <w:rsid w:val="6E42190F"/>
    <w:rsid w:val="6E482597"/>
    <w:rsid w:val="6E5FDE4B"/>
    <w:rsid w:val="6E8B1F31"/>
    <w:rsid w:val="6E8F2FF2"/>
    <w:rsid w:val="6ED882C7"/>
    <w:rsid w:val="6F7ABC7D"/>
    <w:rsid w:val="6F7B4AEE"/>
    <w:rsid w:val="6F9512D2"/>
    <w:rsid w:val="6FAD3BBD"/>
    <w:rsid w:val="6FC050A8"/>
    <w:rsid w:val="6FC52B69"/>
    <w:rsid w:val="6FFBAEAC"/>
    <w:rsid w:val="704DD5EE"/>
    <w:rsid w:val="70B4C5D2"/>
    <w:rsid w:val="70BB02AB"/>
    <w:rsid w:val="70C01B74"/>
    <w:rsid w:val="70D11AB9"/>
    <w:rsid w:val="70DFA5A9"/>
    <w:rsid w:val="70EEE4BF"/>
    <w:rsid w:val="70F86028"/>
    <w:rsid w:val="71166930"/>
    <w:rsid w:val="715A78BF"/>
    <w:rsid w:val="715E4450"/>
    <w:rsid w:val="71717AB1"/>
    <w:rsid w:val="7176042C"/>
    <w:rsid w:val="71A57F89"/>
    <w:rsid w:val="71A82115"/>
    <w:rsid w:val="71B0FCA1"/>
    <w:rsid w:val="71BE551A"/>
    <w:rsid w:val="71C25062"/>
    <w:rsid w:val="72293318"/>
    <w:rsid w:val="727C8240"/>
    <w:rsid w:val="72A63DD8"/>
    <w:rsid w:val="72A86904"/>
    <w:rsid w:val="72DE1DDB"/>
    <w:rsid w:val="736281FD"/>
    <w:rsid w:val="737935F5"/>
    <w:rsid w:val="738AB97C"/>
    <w:rsid w:val="739D89FC"/>
    <w:rsid w:val="74230956"/>
    <w:rsid w:val="74312E37"/>
    <w:rsid w:val="743EA4DA"/>
    <w:rsid w:val="745A3F86"/>
    <w:rsid w:val="74619009"/>
    <w:rsid w:val="7478A7E0"/>
    <w:rsid w:val="747BB32E"/>
    <w:rsid w:val="74F0C6F9"/>
    <w:rsid w:val="7507EBF5"/>
    <w:rsid w:val="75081EB4"/>
    <w:rsid w:val="75430B2C"/>
    <w:rsid w:val="7573AE9E"/>
    <w:rsid w:val="75755CB6"/>
    <w:rsid w:val="75937BE3"/>
    <w:rsid w:val="75AC9886"/>
    <w:rsid w:val="75C305E2"/>
    <w:rsid w:val="75CAFB17"/>
    <w:rsid w:val="75EF5070"/>
    <w:rsid w:val="75F77705"/>
    <w:rsid w:val="7601798A"/>
    <w:rsid w:val="766FA1F2"/>
    <w:rsid w:val="7686A94B"/>
    <w:rsid w:val="76EEB2FD"/>
    <w:rsid w:val="77054787"/>
    <w:rsid w:val="7705DFDC"/>
    <w:rsid w:val="772291D2"/>
    <w:rsid w:val="7731468C"/>
    <w:rsid w:val="773F6F3B"/>
    <w:rsid w:val="774C6AE9"/>
    <w:rsid w:val="775CDBFB"/>
    <w:rsid w:val="7789B88B"/>
    <w:rsid w:val="779A255B"/>
    <w:rsid w:val="77C69B94"/>
    <w:rsid w:val="77CB0A50"/>
    <w:rsid w:val="77E886F9"/>
    <w:rsid w:val="77FEFFA4"/>
    <w:rsid w:val="7806DC6B"/>
    <w:rsid w:val="784F9B98"/>
    <w:rsid w:val="78663CB0"/>
    <w:rsid w:val="7871DBD1"/>
    <w:rsid w:val="78ADA9C0"/>
    <w:rsid w:val="78C7D696"/>
    <w:rsid w:val="790043AE"/>
    <w:rsid w:val="79025318"/>
    <w:rsid w:val="7908A030"/>
    <w:rsid w:val="793117BF"/>
    <w:rsid w:val="7937BC24"/>
    <w:rsid w:val="793921A9"/>
    <w:rsid w:val="798C8DB4"/>
    <w:rsid w:val="7990A0BF"/>
    <w:rsid w:val="79B98AA6"/>
    <w:rsid w:val="79BA7A01"/>
    <w:rsid w:val="79D55A31"/>
    <w:rsid w:val="7A0CFDBF"/>
    <w:rsid w:val="7A13B9C6"/>
    <w:rsid w:val="7A538DAE"/>
    <w:rsid w:val="7AC4FEF9"/>
    <w:rsid w:val="7AD29A72"/>
    <w:rsid w:val="7AF61E1F"/>
    <w:rsid w:val="7B0B0122"/>
    <w:rsid w:val="7B2E176C"/>
    <w:rsid w:val="7B3C2A1C"/>
    <w:rsid w:val="7B8309DF"/>
    <w:rsid w:val="7B92ECB8"/>
    <w:rsid w:val="7BAD7366"/>
    <w:rsid w:val="7BC22420"/>
    <w:rsid w:val="7BCA2CEE"/>
    <w:rsid w:val="7BCC40D2"/>
    <w:rsid w:val="7BE44E28"/>
    <w:rsid w:val="7C0C18D6"/>
    <w:rsid w:val="7C66DE1C"/>
    <w:rsid w:val="7C68B35F"/>
    <w:rsid w:val="7C90E40D"/>
    <w:rsid w:val="7C9E7A2A"/>
    <w:rsid w:val="7CB63CE9"/>
    <w:rsid w:val="7D129955"/>
    <w:rsid w:val="7D704595"/>
    <w:rsid w:val="7D9A53F5"/>
    <w:rsid w:val="7DD51583"/>
    <w:rsid w:val="7E02D2A6"/>
    <w:rsid w:val="7E279B76"/>
    <w:rsid w:val="7E3BF358"/>
    <w:rsid w:val="7E593674"/>
    <w:rsid w:val="7E83A8AD"/>
    <w:rsid w:val="7F072708"/>
    <w:rsid w:val="7F177663"/>
    <w:rsid w:val="7F521886"/>
    <w:rsid w:val="7F73B3CF"/>
    <w:rsid w:val="7F995C3E"/>
    <w:rsid w:val="7FF2727C"/>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EDD6F7"/>
  <w15:chartTrackingRefBased/>
  <w15:docId w15:val="{FC7A0929-9D8F-46C4-94C3-486C5A16A6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53A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D2515B"/>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D2515B"/>
  </w:style>
  <w:style w:type="character" w:customStyle="1" w:styleId="eop">
    <w:name w:val="eop"/>
    <w:basedOn w:val="DefaultParagraphFont"/>
    <w:rsid w:val="00D2515B"/>
  </w:style>
  <w:style w:type="character" w:customStyle="1" w:styleId="apple-converted-space">
    <w:name w:val="apple-converted-space"/>
    <w:basedOn w:val="DefaultParagraphFont"/>
    <w:rsid w:val="00D2515B"/>
  </w:style>
  <w:style w:type="character" w:customStyle="1" w:styleId="spellingerrorsuperscript">
    <w:name w:val="spellingerrorsuperscript"/>
    <w:basedOn w:val="DefaultParagraphFont"/>
    <w:rsid w:val="00D2515B"/>
  </w:style>
  <w:style w:type="character" w:styleId="CommentReference">
    <w:name w:val="annotation reference"/>
    <w:basedOn w:val="DefaultParagraphFont"/>
    <w:uiPriority w:val="99"/>
    <w:semiHidden/>
    <w:unhideWhenUsed/>
    <w:rsid w:val="00D2515B"/>
    <w:rPr>
      <w:sz w:val="16"/>
      <w:szCs w:val="16"/>
    </w:rPr>
  </w:style>
  <w:style w:type="paragraph" w:styleId="CommentText">
    <w:name w:val="annotation text"/>
    <w:basedOn w:val="Normal"/>
    <w:link w:val="CommentTextChar"/>
    <w:uiPriority w:val="99"/>
    <w:unhideWhenUsed/>
    <w:rsid w:val="00D2515B"/>
    <w:rPr>
      <w:sz w:val="20"/>
      <w:szCs w:val="20"/>
    </w:rPr>
  </w:style>
  <w:style w:type="character" w:customStyle="1" w:styleId="CommentTextChar">
    <w:name w:val="Comment Text Char"/>
    <w:basedOn w:val="DefaultParagraphFont"/>
    <w:link w:val="CommentText"/>
    <w:uiPriority w:val="99"/>
    <w:rsid w:val="00D2515B"/>
    <w:rPr>
      <w:sz w:val="20"/>
      <w:szCs w:val="20"/>
    </w:rPr>
  </w:style>
  <w:style w:type="paragraph" w:styleId="CommentSubject">
    <w:name w:val="annotation subject"/>
    <w:basedOn w:val="CommentText"/>
    <w:next w:val="CommentText"/>
    <w:link w:val="CommentSubjectChar"/>
    <w:uiPriority w:val="99"/>
    <w:semiHidden/>
    <w:unhideWhenUsed/>
    <w:rsid w:val="00D2515B"/>
    <w:rPr>
      <w:b/>
      <w:bCs/>
    </w:rPr>
  </w:style>
  <w:style w:type="character" w:customStyle="1" w:styleId="CommentSubjectChar">
    <w:name w:val="Comment Subject Char"/>
    <w:basedOn w:val="CommentTextChar"/>
    <w:link w:val="CommentSubject"/>
    <w:uiPriority w:val="99"/>
    <w:semiHidden/>
    <w:rsid w:val="00D2515B"/>
    <w:rPr>
      <w:b/>
      <w:bCs/>
      <w:sz w:val="20"/>
      <w:szCs w:val="20"/>
    </w:rPr>
  </w:style>
  <w:style w:type="paragraph" w:styleId="BalloonText">
    <w:name w:val="Balloon Text"/>
    <w:basedOn w:val="Normal"/>
    <w:link w:val="BalloonTextChar"/>
    <w:uiPriority w:val="99"/>
    <w:semiHidden/>
    <w:unhideWhenUsed/>
    <w:rsid w:val="00D2515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2515B"/>
    <w:rPr>
      <w:rFonts w:ascii="Times New Roman" w:hAnsi="Times New Roman" w:cs="Times New Roman"/>
      <w:sz w:val="18"/>
      <w:szCs w:val="18"/>
    </w:rPr>
  </w:style>
  <w:style w:type="paragraph" w:styleId="Revision">
    <w:name w:val="Revision"/>
    <w:hidden/>
    <w:uiPriority w:val="99"/>
    <w:semiHidden/>
    <w:rsid w:val="00D2515B"/>
  </w:style>
  <w:style w:type="paragraph" w:styleId="ListParagraph">
    <w:name w:val="List Paragraph"/>
    <w:basedOn w:val="Normal"/>
    <w:uiPriority w:val="34"/>
    <w:qFormat/>
    <w:rsid w:val="00D2515B"/>
    <w:pPr>
      <w:ind w:left="720"/>
      <w:contextualSpacing/>
    </w:pPr>
    <w:rPr>
      <w:rFonts w:ascii="Times New Roman" w:eastAsia="Times New Roman" w:hAnsi="Times New Roman" w:cs="Times New Roman"/>
      <w:lang w:eastAsia="en-GB"/>
    </w:rPr>
  </w:style>
  <w:style w:type="table" w:styleId="TableGrid">
    <w:name w:val="Table Grid"/>
    <w:basedOn w:val="TableNormal"/>
    <w:uiPriority w:val="39"/>
    <w:rsid w:val="00D2515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D2515B"/>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unhideWhenUsed/>
    <w:rsid w:val="00D2515B"/>
    <w:rPr>
      <w:color w:val="0000FF"/>
      <w:u w:val="single"/>
    </w:rPr>
  </w:style>
  <w:style w:type="character" w:customStyle="1" w:styleId="identifier">
    <w:name w:val="identifier"/>
    <w:basedOn w:val="DefaultParagraphFont"/>
    <w:rsid w:val="00236297"/>
  </w:style>
  <w:style w:type="character" w:styleId="LineNumber">
    <w:name w:val="line number"/>
    <w:basedOn w:val="DefaultParagraphFont"/>
    <w:uiPriority w:val="99"/>
    <w:semiHidden/>
    <w:unhideWhenUsed/>
    <w:rsid w:val="008A349C"/>
  </w:style>
  <w:style w:type="paragraph" w:styleId="Footer">
    <w:name w:val="footer"/>
    <w:basedOn w:val="Normal"/>
    <w:link w:val="FooterChar"/>
    <w:uiPriority w:val="99"/>
    <w:unhideWhenUsed/>
    <w:rsid w:val="00D90807"/>
    <w:pPr>
      <w:tabs>
        <w:tab w:val="center" w:pos="4513"/>
        <w:tab w:val="right" w:pos="9026"/>
      </w:tabs>
    </w:pPr>
  </w:style>
  <w:style w:type="character" w:customStyle="1" w:styleId="FooterChar">
    <w:name w:val="Footer Char"/>
    <w:basedOn w:val="DefaultParagraphFont"/>
    <w:link w:val="Footer"/>
    <w:uiPriority w:val="99"/>
    <w:rsid w:val="00D90807"/>
  </w:style>
  <w:style w:type="character" w:styleId="PageNumber">
    <w:name w:val="page number"/>
    <w:basedOn w:val="DefaultParagraphFont"/>
    <w:uiPriority w:val="99"/>
    <w:semiHidden/>
    <w:unhideWhenUsed/>
    <w:rsid w:val="00D90807"/>
  </w:style>
  <w:style w:type="character" w:styleId="FollowedHyperlink">
    <w:name w:val="FollowedHyperlink"/>
    <w:basedOn w:val="DefaultParagraphFont"/>
    <w:uiPriority w:val="99"/>
    <w:semiHidden/>
    <w:unhideWhenUsed/>
    <w:rsid w:val="00BE1A2D"/>
    <w:rPr>
      <w:color w:val="954F72" w:themeColor="followedHyperlink"/>
      <w:u w:val="single"/>
    </w:rPr>
  </w:style>
  <w:style w:type="paragraph" w:styleId="NoSpacing">
    <w:name w:val="No Spacing"/>
    <w:uiPriority w:val="1"/>
    <w:qFormat/>
    <w:rsid w:val="00F66374"/>
  </w:style>
  <w:style w:type="paragraph" w:styleId="Header">
    <w:name w:val="header"/>
    <w:basedOn w:val="Normal"/>
    <w:link w:val="HeaderChar"/>
    <w:uiPriority w:val="99"/>
    <w:unhideWhenUsed/>
    <w:rsid w:val="003777AE"/>
    <w:pPr>
      <w:tabs>
        <w:tab w:val="center" w:pos="4513"/>
        <w:tab w:val="right" w:pos="9026"/>
      </w:tabs>
    </w:pPr>
  </w:style>
  <w:style w:type="character" w:customStyle="1" w:styleId="HeaderChar">
    <w:name w:val="Header Char"/>
    <w:basedOn w:val="DefaultParagraphFont"/>
    <w:link w:val="Header"/>
    <w:uiPriority w:val="99"/>
    <w:rsid w:val="003777AE"/>
  </w:style>
  <w:style w:type="character" w:styleId="Mention">
    <w:name w:val="Mention"/>
    <w:basedOn w:val="DefaultParagraphFont"/>
    <w:uiPriority w:val="99"/>
    <w:unhideWhenUsed/>
    <w:rsid w:val="00E04D28"/>
    <w:rPr>
      <w:color w:val="2B579A"/>
      <w:shd w:val="clear" w:color="auto" w:fill="E1DFDD"/>
    </w:rPr>
  </w:style>
  <w:style w:type="character" w:styleId="Emphasis">
    <w:name w:val="Emphasis"/>
    <w:basedOn w:val="DefaultParagraphFont"/>
    <w:uiPriority w:val="20"/>
    <w:qFormat/>
    <w:rsid w:val="00F474B6"/>
    <w:rPr>
      <w:i/>
      <w:iCs/>
    </w:rPr>
  </w:style>
  <w:style w:type="character" w:styleId="UnresolvedMention">
    <w:name w:val="Unresolved Mention"/>
    <w:basedOn w:val="DefaultParagraphFont"/>
    <w:uiPriority w:val="99"/>
    <w:semiHidden/>
    <w:unhideWhenUsed/>
    <w:rsid w:val="00827473"/>
    <w:rPr>
      <w:color w:val="605E5C"/>
      <w:shd w:val="clear" w:color="auto" w:fill="E1DFDD"/>
    </w:rPr>
  </w:style>
  <w:style w:type="paragraph" w:customStyle="1" w:styleId="dx-doi">
    <w:name w:val="dx-doi"/>
    <w:basedOn w:val="Normal"/>
    <w:rsid w:val="00722E5B"/>
    <w:pPr>
      <w:spacing w:before="100" w:beforeAutospacing="1"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19159">
      <w:bodyDiv w:val="1"/>
      <w:marLeft w:val="0"/>
      <w:marRight w:val="0"/>
      <w:marTop w:val="0"/>
      <w:marBottom w:val="0"/>
      <w:divBdr>
        <w:top w:val="none" w:sz="0" w:space="0" w:color="auto"/>
        <w:left w:val="none" w:sz="0" w:space="0" w:color="auto"/>
        <w:bottom w:val="none" w:sz="0" w:space="0" w:color="auto"/>
        <w:right w:val="none" w:sz="0" w:space="0" w:color="auto"/>
      </w:divBdr>
      <w:divsChild>
        <w:div w:id="1342392151">
          <w:marLeft w:val="0"/>
          <w:marRight w:val="108"/>
          <w:marTop w:val="108"/>
          <w:marBottom w:val="108"/>
          <w:divBdr>
            <w:top w:val="none" w:sz="0" w:space="0" w:color="auto"/>
            <w:left w:val="none" w:sz="0" w:space="0" w:color="auto"/>
            <w:bottom w:val="none" w:sz="0" w:space="0" w:color="auto"/>
            <w:right w:val="none" w:sz="0" w:space="0" w:color="auto"/>
          </w:divBdr>
          <w:divsChild>
            <w:div w:id="1919168394">
              <w:marLeft w:val="0"/>
              <w:marRight w:val="0"/>
              <w:marTop w:val="0"/>
              <w:marBottom w:val="0"/>
              <w:divBdr>
                <w:top w:val="none" w:sz="0" w:space="0" w:color="auto"/>
                <w:left w:val="none" w:sz="0" w:space="0" w:color="auto"/>
                <w:bottom w:val="none" w:sz="0" w:space="0" w:color="auto"/>
                <w:right w:val="none" w:sz="0" w:space="0" w:color="auto"/>
              </w:divBdr>
              <w:divsChild>
                <w:div w:id="1110735617">
                  <w:marLeft w:val="0"/>
                  <w:marRight w:val="0"/>
                  <w:marTop w:val="0"/>
                  <w:marBottom w:val="0"/>
                  <w:divBdr>
                    <w:top w:val="none" w:sz="0" w:space="0" w:color="auto"/>
                    <w:left w:val="none" w:sz="0" w:space="0" w:color="auto"/>
                    <w:bottom w:val="none" w:sz="0" w:space="0" w:color="auto"/>
                    <w:right w:val="none" w:sz="0" w:space="0" w:color="auto"/>
                  </w:divBdr>
                  <w:divsChild>
                    <w:div w:id="328563079">
                      <w:marLeft w:val="0"/>
                      <w:marRight w:val="0"/>
                      <w:marTop w:val="0"/>
                      <w:marBottom w:val="0"/>
                      <w:divBdr>
                        <w:top w:val="none" w:sz="0" w:space="0" w:color="auto"/>
                        <w:left w:val="none" w:sz="0" w:space="0" w:color="auto"/>
                        <w:bottom w:val="none" w:sz="0" w:space="0" w:color="auto"/>
                        <w:right w:val="none" w:sz="0" w:space="0" w:color="auto"/>
                      </w:divBdr>
                      <w:divsChild>
                        <w:div w:id="50231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718616">
      <w:bodyDiv w:val="1"/>
      <w:marLeft w:val="0"/>
      <w:marRight w:val="0"/>
      <w:marTop w:val="0"/>
      <w:marBottom w:val="0"/>
      <w:divBdr>
        <w:top w:val="none" w:sz="0" w:space="0" w:color="auto"/>
        <w:left w:val="none" w:sz="0" w:space="0" w:color="auto"/>
        <w:bottom w:val="none" w:sz="0" w:space="0" w:color="auto"/>
        <w:right w:val="none" w:sz="0" w:space="0" w:color="auto"/>
      </w:divBdr>
      <w:divsChild>
        <w:div w:id="783812919">
          <w:marLeft w:val="0"/>
          <w:marRight w:val="108"/>
          <w:marTop w:val="18"/>
          <w:marBottom w:val="108"/>
          <w:divBdr>
            <w:top w:val="none" w:sz="0" w:space="0" w:color="auto"/>
            <w:left w:val="none" w:sz="0" w:space="0" w:color="auto"/>
            <w:bottom w:val="none" w:sz="0" w:space="0" w:color="auto"/>
            <w:right w:val="none" w:sz="0" w:space="0" w:color="auto"/>
          </w:divBdr>
          <w:divsChild>
            <w:div w:id="2005935802">
              <w:marLeft w:val="0"/>
              <w:marRight w:val="0"/>
              <w:marTop w:val="0"/>
              <w:marBottom w:val="0"/>
              <w:divBdr>
                <w:top w:val="none" w:sz="0" w:space="0" w:color="auto"/>
                <w:left w:val="none" w:sz="0" w:space="0" w:color="auto"/>
                <w:bottom w:val="none" w:sz="0" w:space="0" w:color="auto"/>
                <w:right w:val="none" w:sz="0" w:space="0" w:color="auto"/>
              </w:divBdr>
              <w:divsChild>
                <w:div w:id="1369070044">
                  <w:marLeft w:val="0"/>
                  <w:marRight w:val="0"/>
                  <w:marTop w:val="0"/>
                  <w:marBottom w:val="0"/>
                  <w:divBdr>
                    <w:top w:val="none" w:sz="0" w:space="0" w:color="auto"/>
                    <w:left w:val="none" w:sz="0" w:space="0" w:color="auto"/>
                    <w:bottom w:val="none" w:sz="0" w:space="0" w:color="auto"/>
                    <w:right w:val="none" w:sz="0" w:space="0" w:color="auto"/>
                  </w:divBdr>
                  <w:divsChild>
                    <w:div w:id="658929039">
                      <w:marLeft w:val="0"/>
                      <w:marRight w:val="0"/>
                      <w:marTop w:val="0"/>
                      <w:marBottom w:val="0"/>
                      <w:divBdr>
                        <w:top w:val="none" w:sz="0" w:space="0" w:color="auto"/>
                        <w:left w:val="none" w:sz="0" w:space="0" w:color="auto"/>
                        <w:bottom w:val="none" w:sz="0" w:space="0" w:color="auto"/>
                        <w:right w:val="none" w:sz="0" w:space="0" w:color="auto"/>
                      </w:divBdr>
                      <w:divsChild>
                        <w:div w:id="972255511">
                          <w:marLeft w:val="0"/>
                          <w:marRight w:val="0"/>
                          <w:marTop w:val="0"/>
                          <w:marBottom w:val="0"/>
                          <w:divBdr>
                            <w:top w:val="none" w:sz="0" w:space="0" w:color="auto"/>
                            <w:left w:val="none" w:sz="0" w:space="0" w:color="auto"/>
                            <w:bottom w:val="none" w:sz="0" w:space="0" w:color="auto"/>
                            <w:right w:val="none" w:sz="0" w:space="0" w:color="auto"/>
                          </w:divBdr>
                        </w:div>
                      </w:divsChild>
                    </w:div>
                    <w:div w:id="526066516">
                      <w:marLeft w:val="0"/>
                      <w:marRight w:val="0"/>
                      <w:marTop w:val="0"/>
                      <w:marBottom w:val="0"/>
                      <w:divBdr>
                        <w:top w:val="none" w:sz="0" w:space="0" w:color="auto"/>
                        <w:left w:val="none" w:sz="0" w:space="0" w:color="auto"/>
                        <w:bottom w:val="none" w:sz="0" w:space="0" w:color="auto"/>
                        <w:right w:val="none" w:sz="0" w:space="0" w:color="auto"/>
                      </w:divBdr>
                    </w:div>
                    <w:div w:id="1871724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1278838">
      <w:bodyDiv w:val="1"/>
      <w:marLeft w:val="0"/>
      <w:marRight w:val="0"/>
      <w:marTop w:val="0"/>
      <w:marBottom w:val="0"/>
      <w:divBdr>
        <w:top w:val="none" w:sz="0" w:space="0" w:color="auto"/>
        <w:left w:val="none" w:sz="0" w:space="0" w:color="auto"/>
        <w:bottom w:val="none" w:sz="0" w:space="0" w:color="auto"/>
        <w:right w:val="none" w:sz="0" w:space="0" w:color="auto"/>
      </w:divBdr>
    </w:div>
    <w:div w:id="400837791">
      <w:bodyDiv w:val="1"/>
      <w:marLeft w:val="0"/>
      <w:marRight w:val="0"/>
      <w:marTop w:val="0"/>
      <w:marBottom w:val="0"/>
      <w:divBdr>
        <w:top w:val="none" w:sz="0" w:space="0" w:color="auto"/>
        <w:left w:val="none" w:sz="0" w:space="0" w:color="auto"/>
        <w:bottom w:val="none" w:sz="0" w:space="0" w:color="auto"/>
        <w:right w:val="none" w:sz="0" w:space="0" w:color="auto"/>
      </w:divBdr>
      <w:divsChild>
        <w:div w:id="45570929">
          <w:marLeft w:val="0"/>
          <w:marRight w:val="0"/>
          <w:marTop w:val="0"/>
          <w:marBottom w:val="0"/>
          <w:divBdr>
            <w:top w:val="none" w:sz="0" w:space="0" w:color="auto"/>
            <w:left w:val="none" w:sz="0" w:space="0" w:color="auto"/>
            <w:bottom w:val="none" w:sz="0" w:space="0" w:color="auto"/>
            <w:right w:val="none" w:sz="0" w:space="0" w:color="auto"/>
          </w:divBdr>
          <w:divsChild>
            <w:div w:id="1688406474">
              <w:marLeft w:val="0"/>
              <w:marRight w:val="0"/>
              <w:marTop w:val="0"/>
              <w:marBottom w:val="0"/>
              <w:divBdr>
                <w:top w:val="none" w:sz="0" w:space="0" w:color="auto"/>
                <w:left w:val="none" w:sz="0" w:space="0" w:color="auto"/>
                <w:bottom w:val="none" w:sz="0" w:space="0" w:color="auto"/>
                <w:right w:val="none" w:sz="0" w:space="0" w:color="auto"/>
              </w:divBdr>
              <w:divsChild>
                <w:div w:id="2111536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1701424">
      <w:bodyDiv w:val="1"/>
      <w:marLeft w:val="0"/>
      <w:marRight w:val="0"/>
      <w:marTop w:val="0"/>
      <w:marBottom w:val="0"/>
      <w:divBdr>
        <w:top w:val="none" w:sz="0" w:space="0" w:color="auto"/>
        <w:left w:val="none" w:sz="0" w:space="0" w:color="auto"/>
        <w:bottom w:val="none" w:sz="0" w:space="0" w:color="auto"/>
        <w:right w:val="none" w:sz="0" w:space="0" w:color="auto"/>
      </w:divBdr>
    </w:div>
    <w:div w:id="434176688">
      <w:bodyDiv w:val="1"/>
      <w:marLeft w:val="0"/>
      <w:marRight w:val="0"/>
      <w:marTop w:val="0"/>
      <w:marBottom w:val="0"/>
      <w:divBdr>
        <w:top w:val="none" w:sz="0" w:space="0" w:color="auto"/>
        <w:left w:val="none" w:sz="0" w:space="0" w:color="auto"/>
        <w:bottom w:val="none" w:sz="0" w:space="0" w:color="auto"/>
        <w:right w:val="none" w:sz="0" w:space="0" w:color="auto"/>
      </w:divBdr>
      <w:divsChild>
        <w:div w:id="1302462771">
          <w:marLeft w:val="0"/>
          <w:marRight w:val="108"/>
          <w:marTop w:val="18"/>
          <w:marBottom w:val="108"/>
          <w:divBdr>
            <w:top w:val="none" w:sz="0" w:space="0" w:color="auto"/>
            <w:left w:val="none" w:sz="0" w:space="0" w:color="auto"/>
            <w:bottom w:val="none" w:sz="0" w:space="0" w:color="auto"/>
            <w:right w:val="none" w:sz="0" w:space="0" w:color="auto"/>
          </w:divBdr>
          <w:divsChild>
            <w:div w:id="2115057633">
              <w:marLeft w:val="0"/>
              <w:marRight w:val="0"/>
              <w:marTop w:val="0"/>
              <w:marBottom w:val="0"/>
              <w:divBdr>
                <w:top w:val="none" w:sz="0" w:space="0" w:color="auto"/>
                <w:left w:val="none" w:sz="0" w:space="0" w:color="auto"/>
                <w:bottom w:val="none" w:sz="0" w:space="0" w:color="auto"/>
                <w:right w:val="none" w:sz="0" w:space="0" w:color="auto"/>
              </w:divBdr>
              <w:divsChild>
                <w:div w:id="588005994">
                  <w:marLeft w:val="0"/>
                  <w:marRight w:val="0"/>
                  <w:marTop w:val="0"/>
                  <w:marBottom w:val="0"/>
                  <w:divBdr>
                    <w:top w:val="none" w:sz="0" w:space="0" w:color="auto"/>
                    <w:left w:val="none" w:sz="0" w:space="0" w:color="auto"/>
                    <w:bottom w:val="none" w:sz="0" w:space="0" w:color="auto"/>
                    <w:right w:val="none" w:sz="0" w:space="0" w:color="auto"/>
                  </w:divBdr>
                  <w:divsChild>
                    <w:div w:id="2078823076">
                      <w:marLeft w:val="0"/>
                      <w:marRight w:val="0"/>
                      <w:marTop w:val="0"/>
                      <w:marBottom w:val="0"/>
                      <w:divBdr>
                        <w:top w:val="none" w:sz="0" w:space="0" w:color="auto"/>
                        <w:left w:val="none" w:sz="0" w:space="0" w:color="auto"/>
                        <w:bottom w:val="none" w:sz="0" w:space="0" w:color="auto"/>
                        <w:right w:val="none" w:sz="0" w:space="0" w:color="auto"/>
                      </w:divBdr>
                      <w:divsChild>
                        <w:div w:id="118243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7604631">
      <w:bodyDiv w:val="1"/>
      <w:marLeft w:val="0"/>
      <w:marRight w:val="0"/>
      <w:marTop w:val="0"/>
      <w:marBottom w:val="0"/>
      <w:divBdr>
        <w:top w:val="none" w:sz="0" w:space="0" w:color="auto"/>
        <w:left w:val="none" w:sz="0" w:space="0" w:color="auto"/>
        <w:bottom w:val="none" w:sz="0" w:space="0" w:color="auto"/>
        <w:right w:val="none" w:sz="0" w:space="0" w:color="auto"/>
      </w:divBdr>
    </w:div>
    <w:div w:id="679552737">
      <w:bodyDiv w:val="1"/>
      <w:marLeft w:val="0"/>
      <w:marRight w:val="0"/>
      <w:marTop w:val="0"/>
      <w:marBottom w:val="0"/>
      <w:divBdr>
        <w:top w:val="none" w:sz="0" w:space="0" w:color="auto"/>
        <w:left w:val="none" w:sz="0" w:space="0" w:color="auto"/>
        <w:bottom w:val="none" w:sz="0" w:space="0" w:color="auto"/>
        <w:right w:val="none" w:sz="0" w:space="0" w:color="auto"/>
      </w:divBdr>
    </w:div>
    <w:div w:id="690958510">
      <w:bodyDiv w:val="1"/>
      <w:marLeft w:val="0"/>
      <w:marRight w:val="0"/>
      <w:marTop w:val="0"/>
      <w:marBottom w:val="0"/>
      <w:divBdr>
        <w:top w:val="none" w:sz="0" w:space="0" w:color="auto"/>
        <w:left w:val="none" w:sz="0" w:space="0" w:color="auto"/>
        <w:bottom w:val="none" w:sz="0" w:space="0" w:color="auto"/>
        <w:right w:val="none" w:sz="0" w:space="0" w:color="auto"/>
      </w:divBdr>
      <w:divsChild>
        <w:div w:id="747191004">
          <w:marLeft w:val="0"/>
          <w:marRight w:val="108"/>
          <w:marTop w:val="18"/>
          <w:marBottom w:val="108"/>
          <w:divBdr>
            <w:top w:val="none" w:sz="0" w:space="0" w:color="auto"/>
            <w:left w:val="none" w:sz="0" w:space="0" w:color="auto"/>
            <w:bottom w:val="none" w:sz="0" w:space="0" w:color="auto"/>
            <w:right w:val="none" w:sz="0" w:space="0" w:color="auto"/>
          </w:divBdr>
          <w:divsChild>
            <w:div w:id="2096395196">
              <w:marLeft w:val="0"/>
              <w:marRight w:val="0"/>
              <w:marTop w:val="0"/>
              <w:marBottom w:val="0"/>
              <w:divBdr>
                <w:top w:val="none" w:sz="0" w:space="0" w:color="auto"/>
                <w:left w:val="none" w:sz="0" w:space="0" w:color="auto"/>
                <w:bottom w:val="none" w:sz="0" w:space="0" w:color="auto"/>
                <w:right w:val="none" w:sz="0" w:space="0" w:color="auto"/>
              </w:divBdr>
              <w:divsChild>
                <w:div w:id="1074815847">
                  <w:marLeft w:val="0"/>
                  <w:marRight w:val="0"/>
                  <w:marTop w:val="0"/>
                  <w:marBottom w:val="0"/>
                  <w:divBdr>
                    <w:top w:val="none" w:sz="0" w:space="0" w:color="auto"/>
                    <w:left w:val="none" w:sz="0" w:space="0" w:color="auto"/>
                    <w:bottom w:val="none" w:sz="0" w:space="0" w:color="auto"/>
                    <w:right w:val="none" w:sz="0" w:space="0" w:color="auto"/>
                  </w:divBdr>
                  <w:divsChild>
                    <w:div w:id="1871453754">
                      <w:marLeft w:val="0"/>
                      <w:marRight w:val="0"/>
                      <w:marTop w:val="0"/>
                      <w:marBottom w:val="0"/>
                      <w:divBdr>
                        <w:top w:val="none" w:sz="0" w:space="0" w:color="auto"/>
                        <w:left w:val="none" w:sz="0" w:space="0" w:color="auto"/>
                        <w:bottom w:val="none" w:sz="0" w:space="0" w:color="auto"/>
                        <w:right w:val="none" w:sz="0" w:space="0" w:color="auto"/>
                      </w:divBdr>
                      <w:divsChild>
                        <w:div w:id="34251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2675693">
      <w:bodyDiv w:val="1"/>
      <w:marLeft w:val="0"/>
      <w:marRight w:val="0"/>
      <w:marTop w:val="0"/>
      <w:marBottom w:val="0"/>
      <w:divBdr>
        <w:top w:val="none" w:sz="0" w:space="0" w:color="auto"/>
        <w:left w:val="none" w:sz="0" w:space="0" w:color="auto"/>
        <w:bottom w:val="none" w:sz="0" w:space="0" w:color="auto"/>
        <w:right w:val="none" w:sz="0" w:space="0" w:color="auto"/>
      </w:divBdr>
      <w:divsChild>
        <w:div w:id="1444112983">
          <w:marLeft w:val="0"/>
          <w:marRight w:val="0"/>
          <w:marTop w:val="0"/>
          <w:marBottom w:val="0"/>
          <w:divBdr>
            <w:top w:val="none" w:sz="0" w:space="0" w:color="auto"/>
            <w:left w:val="none" w:sz="0" w:space="0" w:color="auto"/>
            <w:bottom w:val="none" w:sz="0" w:space="0" w:color="auto"/>
            <w:right w:val="none" w:sz="0" w:space="0" w:color="auto"/>
          </w:divBdr>
          <w:divsChild>
            <w:div w:id="1237976977">
              <w:marLeft w:val="0"/>
              <w:marRight w:val="0"/>
              <w:marTop w:val="0"/>
              <w:marBottom w:val="0"/>
              <w:divBdr>
                <w:top w:val="none" w:sz="0" w:space="0" w:color="auto"/>
                <w:left w:val="none" w:sz="0" w:space="0" w:color="auto"/>
                <w:bottom w:val="none" w:sz="0" w:space="0" w:color="auto"/>
                <w:right w:val="none" w:sz="0" w:space="0" w:color="auto"/>
              </w:divBdr>
              <w:divsChild>
                <w:div w:id="289287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58671">
      <w:bodyDiv w:val="1"/>
      <w:marLeft w:val="0"/>
      <w:marRight w:val="0"/>
      <w:marTop w:val="0"/>
      <w:marBottom w:val="0"/>
      <w:divBdr>
        <w:top w:val="none" w:sz="0" w:space="0" w:color="auto"/>
        <w:left w:val="none" w:sz="0" w:space="0" w:color="auto"/>
        <w:bottom w:val="none" w:sz="0" w:space="0" w:color="auto"/>
        <w:right w:val="none" w:sz="0" w:space="0" w:color="auto"/>
      </w:divBdr>
    </w:div>
    <w:div w:id="899445436">
      <w:bodyDiv w:val="1"/>
      <w:marLeft w:val="0"/>
      <w:marRight w:val="0"/>
      <w:marTop w:val="0"/>
      <w:marBottom w:val="0"/>
      <w:divBdr>
        <w:top w:val="none" w:sz="0" w:space="0" w:color="auto"/>
        <w:left w:val="none" w:sz="0" w:space="0" w:color="auto"/>
        <w:bottom w:val="none" w:sz="0" w:space="0" w:color="auto"/>
        <w:right w:val="none" w:sz="0" w:space="0" w:color="auto"/>
      </w:divBdr>
      <w:divsChild>
        <w:div w:id="320810509">
          <w:marLeft w:val="0"/>
          <w:marRight w:val="108"/>
          <w:marTop w:val="18"/>
          <w:marBottom w:val="108"/>
          <w:divBdr>
            <w:top w:val="none" w:sz="0" w:space="0" w:color="auto"/>
            <w:left w:val="none" w:sz="0" w:space="0" w:color="auto"/>
            <w:bottom w:val="none" w:sz="0" w:space="0" w:color="auto"/>
            <w:right w:val="none" w:sz="0" w:space="0" w:color="auto"/>
          </w:divBdr>
          <w:divsChild>
            <w:div w:id="1754621115">
              <w:marLeft w:val="0"/>
              <w:marRight w:val="0"/>
              <w:marTop w:val="0"/>
              <w:marBottom w:val="0"/>
              <w:divBdr>
                <w:top w:val="none" w:sz="0" w:space="0" w:color="auto"/>
                <w:left w:val="none" w:sz="0" w:space="0" w:color="auto"/>
                <w:bottom w:val="none" w:sz="0" w:space="0" w:color="auto"/>
                <w:right w:val="none" w:sz="0" w:space="0" w:color="auto"/>
              </w:divBdr>
              <w:divsChild>
                <w:div w:id="1767261758">
                  <w:marLeft w:val="0"/>
                  <w:marRight w:val="0"/>
                  <w:marTop w:val="0"/>
                  <w:marBottom w:val="0"/>
                  <w:divBdr>
                    <w:top w:val="none" w:sz="0" w:space="0" w:color="auto"/>
                    <w:left w:val="none" w:sz="0" w:space="0" w:color="auto"/>
                    <w:bottom w:val="none" w:sz="0" w:space="0" w:color="auto"/>
                    <w:right w:val="none" w:sz="0" w:space="0" w:color="auto"/>
                  </w:divBdr>
                  <w:divsChild>
                    <w:div w:id="2076201972">
                      <w:marLeft w:val="0"/>
                      <w:marRight w:val="0"/>
                      <w:marTop w:val="0"/>
                      <w:marBottom w:val="0"/>
                      <w:divBdr>
                        <w:top w:val="none" w:sz="0" w:space="0" w:color="auto"/>
                        <w:left w:val="none" w:sz="0" w:space="0" w:color="auto"/>
                        <w:bottom w:val="none" w:sz="0" w:space="0" w:color="auto"/>
                        <w:right w:val="none" w:sz="0" w:space="0" w:color="auto"/>
                      </w:divBdr>
                      <w:divsChild>
                        <w:div w:id="195836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1425977">
      <w:bodyDiv w:val="1"/>
      <w:marLeft w:val="0"/>
      <w:marRight w:val="0"/>
      <w:marTop w:val="0"/>
      <w:marBottom w:val="0"/>
      <w:divBdr>
        <w:top w:val="none" w:sz="0" w:space="0" w:color="auto"/>
        <w:left w:val="none" w:sz="0" w:space="0" w:color="auto"/>
        <w:bottom w:val="none" w:sz="0" w:space="0" w:color="auto"/>
        <w:right w:val="none" w:sz="0" w:space="0" w:color="auto"/>
      </w:divBdr>
      <w:divsChild>
        <w:div w:id="1585871999">
          <w:marLeft w:val="0"/>
          <w:marRight w:val="108"/>
          <w:marTop w:val="18"/>
          <w:marBottom w:val="108"/>
          <w:divBdr>
            <w:top w:val="none" w:sz="0" w:space="0" w:color="auto"/>
            <w:left w:val="none" w:sz="0" w:space="0" w:color="auto"/>
            <w:bottom w:val="none" w:sz="0" w:space="0" w:color="auto"/>
            <w:right w:val="none" w:sz="0" w:space="0" w:color="auto"/>
          </w:divBdr>
          <w:divsChild>
            <w:div w:id="722600872">
              <w:marLeft w:val="0"/>
              <w:marRight w:val="0"/>
              <w:marTop w:val="0"/>
              <w:marBottom w:val="0"/>
              <w:divBdr>
                <w:top w:val="none" w:sz="0" w:space="0" w:color="auto"/>
                <w:left w:val="none" w:sz="0" w:space="0" w:color="auto"/>
                <w:bottom w:val="none" w:sz="0" w:space="0" w:color="auto"/>
                <w:right w:val="none" w:sz="0" w:space="0" w:color="auto"/>
              </w:divBdr>
              <w:divsChild>
                <w:div w:id="1986422272">
                  <w:marLeft w:val="0"/>
                  <w:marRight w:val="0"/>
                  <w:marTop w:val="0"/>
                  <w:marBottom w:val="0"/>
                  <w:divBdr>
                    <w:top w:val="none" w:sz="0" w:space="0" w:color="auto"/>
                    <w:left w:val="none" w:sz="0" w:space="0" w:color="auto"/>
                    <w:bottom w:val="none" w:sz="0" w:space="0" w:color="auto"/>
                    <w:right w:val="none" w:sz="0" w:space="0" w:color="auto"/>
                  </w:divBdr>
                  <w:divsChild>
                    <w:div w:id="2107337556">
                      <w:marLeft w:val="0"/>
                      <w:marRight w:val="0"/>
                      <w:marTop w:val="0"/>
                      <w:marBottom w:val="0"/>
                      <w:divBdr>
                        <w:top w:val="none" w:sz="0" w:space="0" w:color="auto"/>
                        <w:left w:val="none" w:sz="0" w:space="0" w:color="auto"/>
                        <w:bottom w:val="none" w:sz="0" w:space="0" w:color="auto"/>
                        <w:right w:val="none" w:sz="0" w:space="0" w:color="auto"/>
                      </w:divBdr>
                      <w:divsChild>
                        <w:div w:id="8122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5524584">
      <w:bodyDiv w:val="1"/>
      <w:marLeft w:val="0"/>
      <w:marRight w:val="0"/>
      <w:marTop w:val="0"/>
      <w:marBottom w:val="0"/>
      <w:divBdr>
        <w:top w:val="none" w:sz="0" w:space="0" w:color="auto"/>
        <w:left w:val="none" w:sz="0" w:space="0" w:color="auto"/>
        <w:bottom w:val="none" w:sz="0" w:space="0" w:color="auto"/>
        <w:right w:val="none" w:sz="0" w:space="0" w:color="auto"/>
      </w:divBdr>
      <w:divsChild>
        <w:div w:id="171185515">
          <w:marLeft w:val="0"/>
          <w:marRight w:val="108"/>
          <w:marTop w:val="18"/>
          <w:marBottom w:val="108"/>
          <w:divBdr>
            <w:top w:val="none" w:sz="0" w:space="0" w:color="auto"/>
            <w:left w:val="none" w:sz="0" w:space="0" w:color="auto"/>
            <w:bottom w:val="none" w:sz="0" w:space="0" w:color="auto"/>
            <w:right w:val="none" w:sz="0" w:space="0" w:color="auto"/>
          </w:divBdr>
          <w:divsChild>
            <w:div w:id="1895117374">
              <w:marLeft w:val="0"/>
              <w:marRight w:val="0"/>
              <w:marTop w:val="0"/>
              <w:marBottom w:val="0"/>
              <w:divBdr>
                <w:top w:val="none" w:sz="0" w:space="0" w:color="auto"/>
                <w:left w:val="none" w:sz="0" w:space="0" w:color="auto"/>
                <w:bottom w:val="none" w:sz="0" w:space="0" w:color="auto"/>
                <w:right w:val="none" w:sz="0" w:space="0" w:color="auto"/>
              </w:divBdr>
              <w:divsChild>
                <w:div w:id="399717543">
                  <w:marLeft w:val="0"/>
                  <w:marRight w:val="0"/>
                  <w:marTop w:val="0"/>
                  <w:marBottom w:val="0"/>
                  <w:divBdr>
                    <w:top w:val="none" w:sz="0" w:space="0" w:color="auto"/>
                    <w:left w:val="none" w:sz="0" w:space="0" w:color="auto"/>
                    <w:bottom w:val="none" w:sz="0" w:space="0" w:color="auto"/>
                    <w:right w:val="none" w:sz="0" w:space="0" w:color="auto"/>
                  </w:divBdr>
                  <w:divsChild>
                    <w:div w:id="1992824294">
                      <w:marLeft w:val="0"/>
                      <w:marRight w:val="0"/>
                      <w:marTop w:val="0"/>
                      <w:marBottom w:val="0"/>
                      <w:divBdr>
                        <w:top w:val="none" w:sz="0" w:space="0" w:color="auto"/>
                        <w:left w:val="none" w:sz="0" w:space="0" w:color="auto"/>
                        <w:bottom w:val="none" w:sz="0" w:space="0" w:color="auto"/>
                        <w:right w:val="none" w:sz="0" w:space="0" w:color="auto"/>
                      </w:divBdr>
                      <w:divsChild>
                        <w:div w:id="2130976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0667580">
      <w:bodyDiv w:val="1"/>
      <w:marLeft w:val="0"/>
      <w:marRight w:val="0"/>
      <w:marTop w:val="0"/>
      <w:marBottom w:val="0"/>
      <w:divBdr>
        <w:top w:val="none" w:sz="0" w:space="0" w:color="auto"/>
        <w:left w:val="none" w:sz="0" w:space="0" w:color="auto"/>
        <w:bottom w:val="none" w:sz="0" w:space="0" w:color="auto"/>
        <w:right w:val="none" w:sz="0" w:space="0" w:color="auto"/>
      </w:divBdr>
      <w:divsChild>
        <w:div w:id="856194468">
          <w:marLeft w:val="0"/>
          <w:marRight w:val="0"/>
          <w:marTop w:val="0"/>
          <w:marBottom w:val="0"/>
          <w:divBdr>
            <w:top w:val="none" w:sz="0" w:space="0" w:color="auto"/>
            <w:left w:val="none" w:sz="0" w:space="0" w:color="auto"/>
            <w:bottom w:val="none" w:sz="0" w:space="0" w:color="auto"/>
            <w:right w:val="none" w:sz="0" w:space="0" w:color="auto"/>
          </w:divBdr>
          <w:divsChild>
            <w:div w:id="1198078301">
              <w:marLeft w:val="0"/>
              <w:marRight w:val="0"/>
              <w:marTop w:val="0"/>
              <w:marBottom w:val="0"/>
              <w:divBdr>
                <w:top w:val="none" w:sz="0" w:space="0" w:color="auto"/>
                <w:left w:val="none" w:sz="0" w:space="0" w:color="auto"/>
                <w:bottom w:val="none" w:sz="0" w:space="0" w:color="auto"/>
                <w:right w:val="none" w:sz="0" w:space="0" w:color="auto"/>
              </w:divBdr>
              <w:divsChild>
                <w:div w:id="44928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804896">
      <w:bodyDiv w:val="1"/>
      <w:marLeft w:val="0"/>
      <w:marRight w:val="0"/>
      <w:marTop w:val="0"/>
      <w:marBottom w:val="0"/>
      <w:divBdr>
        <w:top w:val="none" w:sz="0" w:space="0" w:color="auto"/>
        <w:left w:val="none" w:sz="0" w:space="0" w:color="auto"/>
        <w:bottom w:val="none" w:sz="0" w:space="0" w:color="auto"/>
        <w:right w:val="none" w:sz="0" w:space="0" w:color="auto"/>
      </w:divBdr>
      <w:divsChild>
        <w:div w:id="902713218">
          <w:marLeft w:val="0"/>
          <w:marRight w:val="108"/>
          <w:marTop w:val="18"/>
          <w:marBottom w:val="108"/>
          <w:divBdr>
            <w:top w:val="none" w:sz="0" w:space="0" w:color="auto"/>
            <w:left w:val="none" w:sz="0" w:space="0" w:color="auto"/>
            <w:bottom w:val="none" w:sz="0" w:space="0" w:color="auto"/>
            <w:right w:val="none" w:sz="0" w:space="0" w:color="auto"/>
          </w:divBdr>
          <w:divsChild>
            <w:div w:id="670446503">
              <w:marLeft w:val="0"/>
              <w:marRight w:val="0"/>
              <w:marTop w:val="0"/>
              <w:marBottom w:val="0"/>
              <w:divBdr>
                <w:top w:val="none" w:sz="0" w:space="0" w:color="auto"/>
                <w:left w:val="none" w:sz="0" w:space="0" w:color="auto"/>
                <w:bottom w:val="none" w:sz="0" w:space="0" w:color="auto"/>
                <w:right w:val="none" w:sz="0" w:space="0" w:color="auto"/>
              </w:divBdr>
              <w:divsChild>
                <w:div w:id="360395413">
                  <w:marLeft w:val="0"/>
                  <w:marRight w:val="0"/>
                  <w:marTop w:val="0"/>
                  <w:marBottom w:val="0"/>
                  <w:divBdr>
                    <w:top w:val="none" w:sz="0" w:space="0" w:color="auto"/>
                    <w:left w:val="none" w:sz="0" w:space="0" w:color="auto"/>
                    <w:bottom w:val="none" w:sz="0" w:space="0" w:color="auto"/>
                    <w:right w:val="none" w:sz="0" w:space="0" w:color="auto"/>
                  </w:divBdr>
                  <w:divsChild>
                    <w:div w:id="1985623996">
                      <w:marLeft w:val="0"/>
                      <w:marRight w:val="0"/>
                      <w:marTop w:val="0"/>
                      <w:marBottom w:val="0"/>
                      <w:divBdr>
                        <w:top w:val="none" w:sz="0" w:space="0" w:color="auto"/>
                        <w:left w:val="none" w:sz="0" w:space="0" w:color="auto"/>
                        <w:bottom w:val="none" w:sz="0" w:space="0" w:color="auto"/>
                        <w:right w:val="none" w:sz="0" w:space="0" w:color="auto"/>
                      </w:divBdr>
                      <w:divsChild>
                        <w:div w:id="1897935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7494824">
      <w:bodyDiv w:val="1"/>
      <w:marLeft w:val="0"/>
      <w:marRight w:val="0"/>
      <w:marTop w:val="0"/>
      <w:marBottom w:val="0"/>
      <w:divBdr>
        <w:top w:val="none" w:sz="0" w:space="0" w:color="auto"/>
        <w:left w:val="none" w:sz="0" w:space="0" w:color="auto"/>
        <w:bottom w:val="none" w:sz="0" w:space="0" w:color="auto"/>
        <w:right w:val="none" w:sz="0" w:space="0" w:color="auto"/>
      </w:divBdr>
    </w:div>
    <w:div w:id="1345474286">
      <w:bodyDiv w:val="1"/>
      <w:marLeft w:val="0"/>
      <w:marRight w:val="0"/>
      <w:marTop w:val="0"/>
      <w:marBottom w:val="0"/>
      <w:divBdr>
        <w:top w:val="none" w:sz="0" w:space="0" w:color="auto"/>
        <w:left w:val="none" w:sz="0" w:space="0" w:color="auto"/>
        <w:bottom w:val="none" w:sz="0" w:space="0" w:color="auto"/>
        <w:right w:val="none" w:sz="0" w:space="0" w:color="auto"/>
      </w:divBdr>
      <w:divsChild>
        <w:div w:id="1250390943">
          <w:marLeft w:val="0"/>
          <w:marRight w:val="108"/>
          <w:marTop w:val="108"/>
          <w:marBottom w:val="108"/>
          <w:divBdr>
            <w:top w:val="none" w:sz="0" w:space="0" w:color="auto"/>
            <w:left w:val="none" w:sz="0" w:space="0" w:color="auto"/>
            <w:bottom w:val="none" w:sz="0" w:space="0" w:color="auto"/>
            <w:right w:val="none" w:sz="0" w:space="0" w:color="auto"/>
          </w:divBdr>
          <w:divsChild>
            <w:div w:id="646933380">
              <w:marLeft w:val="0"/>
              <w:marRight w:val="0"/>
              <w:marTop w:val="0"/>
              <w:marBottom w:val="0"/>
              <w:divBdr>
                <w:top w:val="none" w:sz="0" w:space="0" w:color="auto"/>
                <w:left w:val="none" w:sz="0" w:space="0" w:color="auto"/>
                <w:bottom w:val="none" w:sz="0" w:space="0" w:color="auto"/>
                <w:right w:val="none" w:sz="0" w:space="0" w:color="auto"/>
              </w:divBdr>
              <w:divsChild>
                <w:div w:id="897011732">
                  <w:marLeft w:val="0"/>
                  <w:marRight w:val="0"/>
                  <w:marTop w:val="0"/>
                  <w:marBottom w:val="0"/>
                  <w:divBdr>
                    <w:top w:val="none" w:sz="0" w:space="0" w:color="auto"/>
                    <w:left w:val="none" w:sz="0" w:space="0" w:color="auto"/>
                    <w:bottom w:val="none" w:sz="0" w:space="0" w:color="auto"/>
                    <w:right w:val="none" w:sz="0" w:space="0" w:color="auto"/>
                  </w:divBdr>
                  <w:divsChild>
                    <w:div w:id="1872691234">
                      <w:marLeft w:val="0"/>
                      <w:marRight w:val="0"/>
                      <w:marTop w:val="0"/>
                      <w:marBottom w:val="0"/>
                      <w:divBdr>
                        <w:top w:val="none" w:sz="0" w:space="0" w:color="auto"/>
                        <w:left w:val="none" w:sz="0" w:space="0" w:color="auto"/>
                        <w:bottom w:val="none" w:sz="0" w:space="0" w:color="auto"/>
                        <w:right w:val="none" w:sz="0" w:space="0" w:color="auto"/>
                      </w:divBdr>
                      <w:divsChild>
                        <w:div w:id="11017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7232101">
      <w:bodyDiv w:val="1"/>
      <w:marLeft w:val="0"/>
      <w:marRight w:val="0"/>
      <w:marTop w:val="0"/>
      <w:marBottom w:val="0"/>
      <w:divBdr>
        <w:top w:val="none" w:sz="0" w:space="0" w:color="auto"/>
        <w:left w:val="none" w:sz="0" w:space="0" w:color="auto"/>
        <w:bottom w:val="none" w:sz="0" w:space="0" w:color="auto"/>
        <w:right w:val="none" w:sz="0" w:space="0" w:color="auto"/>
      </w:divBdr>
      <w:divsChild>
        <w:div w:id="1051734996">
          <w:marLeft w:val="0"/>
          <w:marRight w:val="0"/>
          <w:marTop w:val="0"/>
          <w:marBottom w:val="0"/>
          <w:divBdr>
            <w:top w:val="none" w:sz="0" w:space="0" w:color="auto"/>
            <w:left w:val="none" w:sz="0" w:space="0" w:color="auto"/>
            <w:bottom w:val="none" w:sz="0" w:space="0" w:color="auto"/>
            <w:right w:val="none" w:sz="0" w:space="0" w:color="auto"/>
          </w:divBdr>
        </w:div>
      </w:divsChild>
    </w:div>
    <w:div w:id="1716462102">
      <w:bodyDiv w:val="1"/>
      <w:marLeft w:val="0"/>
      <w:marRight w:val="0"/>
      <w:marTop w:val="0"/>
      <w:marBottom w:val="0"/>
      <w:divBdr>
        <w:top w:val="none" w:sz="0" w:space="0" w:color="auto"/>
        <w:left w:val="none" w:sz="0" w:space="0" w:color="auto"/>
        <w:bottom w:val="none" w:sz="0" w:space="0" w:color="auto"/>
        <w:right w:val="none" w:sz="0" w:space="0" w:color="auto"/>
      </w:divBdr>
      <w:divsChild>
        <w:div w:id="724909376">
          <w:marLeft w:val="0"/>
          <w:marRight w:val="0"/>
          <w:marTop w:val="0"/>
          <w:marBottom w:val="0"/>
          <w:divBdr>
            <w:top w:val="none" w:sz="0" w:space="0" w:color="auto"/>
            <w:left w:val="none" w:sz="0" w:space="0" w:color="auto"/>
            <w:bottom w:val="none" w:sz="0" w:space="0" w:color="auto"/>
            <w:right w:val="none" w:sz="0" w:space="0" w:color="auto"/>
          </w:divBdr>
          <w:divsChild>
            <w:div w:id="1501658148">
              <w:marLeft w:val="0"/>
              <w:marRight w:val="0"/>
              <w:marTop w:val="0"/>
              <w:marBottom w:val="0"/>
              <w:divBdr>
                <w:top w:val="none" w:sz="0" w:space="0" w:color="auto"/>
                <w:left w:val="none" w:sz="0" w:space="0" w:color="auto"/>
                <w:bottom w:val="none" w:sz="0" w:space="0" w:color="auto"/>
                <w:right w:val="none" w:sz="0" w:space="0" w:color="auto"/>
              </w:divBdr>
              <w:divsChild>
                <w:div w:id="206964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480484">
      <w:bodyDiv w:val="1"/>
      <w:marLeft w:val="0"/>
      <w:marRight w:val="0"/>
      <w:marTop w:val="0"/>
      <w:marBottom w:val="0"/>
      <w:divBdr>
        <w:top w:val="none" w:sz="0" w:space="0" w:color="auto"/>
        <w:left w:val="none" w:sz="0" w:space="0" w:color="auto"/>
        <w:bottom w:val="none" w:sz="0" w:space="0" w:color="auto"/>
        <w:right w:val="none" w:sz="0" w:space="0" w:color="auto"/>
      </w:divBdr>
    </w:div>
    <w:div w:id="1827742152">
      <w:bodyDiv w:val="1"/>
      <w:marLeft w:val="0"/>
      <w:marRight w:val="0"/>
      <w:marTop w:val="0"/>
      <w:marBottom w:val="0"/>
      <w:divBdr>
        <w:top w:val="none" w:sz="0" w:space="0" w:color="auto"/>
        <w:left w:val="none" w:sz="0" w:space="0" w:color="auto"/>
        <w:bottom w:val="none" w:sz="0" w:space="0" w:color="auto"/>
        <w:right w:val="none" w:sz="0" w:space="0" w:color="auto"/>
      </w:divBdr>
    </w:div>
    <w:div w:id="1893619099">
      <w:bodyDiv w:val="1"/>
      <w:marLeft w:val="0"/>
      <w:marRight w:val="0"/>
      <w:marTop w:val="0"/>
      <w:marBottom w:val="0"/>
      <w:divBdr>
        <w:top w:val="none" w:sz="0" w:space="0" w:color="auto"/>
        <w:left w:val="none" w:sz="0" w:space="0" w:color="auto"/>
        <w:bottom w:val="none" w:sz="0" w:space="0" w:color="auto"/>
        <w:right w:val="none" w:sz="0" w:space="0" w:color="auto"/>
      </w:divBdr>
    </w:div>
    <w:div w:id="2090422740">
      <w:bodyDiv w:val="1"/>
      <w:marLeft w:val="0"/>
      <w:marRight w:val="0"/>
      <w:marTop w:val="0"/>
      <w:marBottom w:val="0"/>
      <w:divBdr>
        <w:top w:val="none" w:sz="0" w:space="0" w:color="auto"/>
        <w:left w:val="none" w:sz="0" w:space="0" w:color="auto"/>
        <w:bottom w:val="none" w:sz="0" w:space="0" w:color="auto"/>
        <w:right w:val="none" w:sz="0" w:space="0" w:color="auto"/>
      </w:divBdr>
    </w:div>
    <w:div w:id="2105150975">
      <w:bodyDiv w:val="1"/>
      <w:marLeft w:val="0"/>
      <w:marRight w:val="0"/>
      <w:marTop w:val="0"/>
      <w:marBottom w:val="0"/>
      <w:divBdr>
        <w:top w:val="none" w:sz="0" w:space="0" w:color="auto"/>
        <w:left w:val="none" w:sz="0" w:space="0" w:color="auto"/>
        <w:bottom w:val="none" w:sz="0" w:space="0" w:color="auto"/>
        <w:right w:val="none" w:sz="0" w:space="0" w:color="auto"/>
      </w:divBdr>
      <w:divsChild>
        <w:div w:id="1493598080">
          <w:marLeft w:val="0"/>
          <w:marRight w:val="108"/>
          <w:marTop w:val="18"/>
          <w:marBottom w:val="108"/>
          <w:divBdr>
            <w:top w:val="none" w:sz="0" w:space="0" w:color="auto"/>
            <w:left w:val="none" w:sz="0" w:space="0" w:color="auto"/>
            <w:bottom w:val="none" w:sz="0" w:space="0" w:color="auto"/>
            <w:right w:val="none" w:sz="0" w:space="0" w:color="auto"/>
          </w:divBdr>
          <w:divsChild>
            <w:div w:id="1172259363">
              <w:marLeft w:val="0"/>
              <w:marRight w:val="0"/>
              <w:marTop w:val="0"/>
              <w:marBottom w:val="0"/>
              <w:divBdr>
                <w:top w:val="none" w:sz="0" w:space="0" w:color="auto"/>
                <w:left w:val="none" w:sz="0" w:space="0" w:color="auto"/>
                <w:bottom w:val="none" w:sz="0" w:space="0" w:color="auto"/>
                <w:right w:val="none" w:sz="0" w:space="0" w:color="auto"/>
              </w:divBdr>
              <w:divsChild>
                <w:div w:id="119736135">
                  <w:marLeft w:val="0"/>
                  <w:marRight w:val="0"/>
                  <w:marTop w:val="0"/>
                  <w:marBottom w:val="0"/>
                  <w:divBdr>
                    <w:top w:val="none" w:sz="0" w:space="0" w:color="auto"/>
                    <w:left w:val="none" w:sz="0" w:space="0" w:color="auto"/>
                    <w:bottom w:val="none" w:sz="0" w:space="0" w:color="auto"/>
                    <w:right w:val="none" w:sz="0" w:space="0" w:color="auto"/>
                  </w:divBdr>
                  <w:divsChild>
                    <w:div w:id="1043753802">
                      <w:marLeft w:val="0"/>
                      <w:marRight w:val="0"/>
                      <w:marTop w:val="0"/>
                      <w:marBottom w:val="0"/>
                      <w:divBdr>
                        <w:top w:val="none" w:sz="0" w:space="0" w:color="auto"/>
                        <w:left w:val="none" w:sz="0" w:space="0" w:color="auto"/>
                        <w:bottom w:val="none" w:sz="0" w:space="0" w:color="auto"/>
                        <w:right w:val="none" w:sz="0" w:space="0" w:color="auto"/>
                      </w:divBdr>
                      <w:divsChild>
                        <w:div w:id="1472864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5519932">
      <w:bodyDiv w:val="1"/>
      <w:marLeft w:val="0"/>
      <w:marRight w:val="0"/>
      <w:marTop w:val="0"/>
      <w:marBottom w:val="0"/>
      <w:divBdr>
        <w:top w:val="none" w:sz="0" w:space="0" w:color="auto"/>
        <w:left w:val="none" w:sz="0" w:space="0" w:color="auto"/>
        <w:bottom w:val="none" w:sz="0" w:space="0" w:color="auto"/>
        <w:right w:val="none" w:sz="0" w:space="0" w:color="auto"/>
      </w:divBdr>
      <w:divsChild>
        <w:div w:id="553198778">
          <w:marLeft w:val="0"/>
          <w:marRight w:val="108"/>
          <w:marTop w:val="18"/>
          <w:marBottom w:val="108"/>
          <w:divBdr>
            <w:top w:val="none" w:sz="0" w:space="0" w:color="auto"/>
            <w:left w:val="none" w:sz="0" w:space="0" w:color="auto"/>
            <w:bottom w:val="none" w:sz="0" w:space="0" w:color="auto"/>
            <w:right w:val="none" w:sz="0" w:space="0" w:color="auto"/>
          </w:divBdr>
          <w:divsChild>
            <w:div w:id="382103117">
              <w:marLeft w:val="0"/>
              <w:marRight w:val="0"/>
              <w:marTop w:val="0"/>
              <w:marBottom w:val="0"/>
              <w:divBdr>
                <w:top w:val="none" w:sz="0" w:space="0" w:color="auto"/>
                <w:left w:val="none" w:sz="0" w:space="0" w:color="auto"/>
                <w:bottom w:val="none" w:sz="0" w:space="0" w:color="auto"/>
                <w:right w:val="none" w:sz="0" w:space="0" w:color="auto"/>
              </w:divBdr>
              <w:divsChild>
                <w:div w:id="38405671">
                  <w:marLeft w:val="0"/>
                  <w:marRight w:val="0"/>
                  <w:marTop w:val="0"/>
                  <w:marBottom w:val="0"/>
                  <w:divBdr>
                    <w:top w:val="none" w:sz="0" w:space="0" w:color="auto"/>
                    <w:left w:val="none" w:sz="0" w:space="0" w:color="auto"/>
                    <w:bottom w:val="none" w:sz="0" w:space="0" w:color="auto"/>
                    <w:right w:val="none" w:sz="0" w:space="0" w:color="auto"/>
                  </w:divBdr>
                  <w:divsChild>
                    <w:div w:id="2131824709">
                      <w:marLeft w:val="0"/>
                      <w:marRight w:val="0"/>
                      <w:marTop w:val="0"/>
                      <w:marBottom w:val="0"/>
                      <w:divBdr>
                        <w:top w:val="none" w:sz="0" w:space="0" w:color="auto"/>
                        <w:left w:val="none" w:sz="0" w:space="0" w:color="auto"/>
                        <w:bottom w:val="none" w:sz="0" w:space="0" w:color="auto"/>
                        <w:right w:val="none" w:sz="0" w:space="0" w:color="auto"/>
                      </w:divBdr>
                      <w:divsChild>
                        <w:div w:id="315302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lla.Guest@uwe.ac.uk" TargetMode="External"/><Relationship Id="rId13" Type="http://schemas.openxmlformats.org/officeDocument/2006/relationships/image" Target="media/image2.tiff"/><Relationship Id="rId18" Type="http://schemas.openxmlformats.org/officeDocument/2006/relationships/hyperlink" Target="http://dx.doi.org/10.1016/j.bodyim.2016.11.002" TargetMode="External"/><Relationship Id="rId26" Type="http://schemas.openxmlformats.org/officeDocument/2006/relationships/hyperlink" Target="https://doi.org/10.1177/0022022106297301" TargetMode="External"/><Relationship Id="rId3" Type="http://schemas.openxmlformats.org/officeDocument/2006/relationships/styles" Target="styles.xml"/><Relationship Id="rId21" Type="http://schemas.openxmlformats.org/officeDocument/2006/relationships/hyperlink" Target="https://doi-org.ezproxy.uwe.ac.uk/10.1016/j.bodyim.2020.05.001" TargetMode="External"/><Relationship Id="rId7" Type="http://schemas.openxmlformats.org/officeDocument/2006/relationships/endnotes" Target="endnotes.xml"/><Relationship Id="rId12" Type="http://schemas.openxmlformats.org/officeDocument/2006/relationships/image" Target="media/image1.tiff"/><Relationship Id="rId17" Type="http://schemas.openxmlformats.org/officeDocument/2006/relationships/hyperlink" Target="https://doi.org/10.21810/strm.v8i2.203" TargetMode="External"/><Relationship Id="rId25" Type="http://schemas.openxmlformats.org/officeDocument/2006/relationships/hyperlink" Target="http://dx.doi.org/10.1016/j.bodyim.2017.06.004" TargetMode="External"/><Relationship Id="rId2" Type="http://schemas.openxmlformats.org/officeDocument/2006/relationships/numbering" Target="numbering.xml"/><Relationship Id="rId16" Type="http://schemas.openxmlformats.org/officeDocument/2006/relationships/hyperlink" Target="https://doi.org/10.1177/1359105320912450" TargetMode="External"/><Relationship Id="rId20" Type="http://schemas.openxmlformats.org/officeDocument/2006/relationships/hyperlink" Target="https://doi.org/10.1177/0146167204264052" TargetMode="External"/><Relationship Id="rId29" Type="http://schemas.openxmlformats.org/officeDocument/2006/relationships/hyperlink" Target="https://doi.org/10.1017/9781108297653.00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doi.org/10.1080/14680777.2014.883420"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doi.org/10.1089/cyber.2018.0420" TargetMode="External"/><Relationship Id="rId23" Type="http://schemas.openxmlformats.org/officeDocument/2006/relationships/hyperlink" Target="https://doi.org/10.1037%2F1089-2680.7.1.66" TargetMode="External"/><Relationship Id="rId28" Type="http://schemas.openxmlformats.org/officeDocument/2006/relationships/hyperlink" Target="https://doi-org.ezproxy.uwe.ac.uk/10.1177%2F1359105316639436" TargetMode="External"/><Relationship Id="rId10" Type="http://schemas.openxmlformats.org/officeDocument/2006/relationships/footer" Target="footer1.xml"/><Relationship Id="rId19" Type="http://schemas.openxmlformats.org/officeDocument/2006/relationships/hyperlink" Target="https://doi.org/10.1037/0033-2909.134.3.460"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doi-org.ezproxy.uwe.ac.uk/10.1016/j.jadohealth.2014.09.005" TargetMode="External"/><Relationship Id="rId22" Type="http://schemas.openxmlformats.org/officeDocument/2006/relationships/hyperlink" Target="https://www.pewresearch.org/fact-tank/2019/04/10/share-of-u-s-adults-using-social-media-including-facebook-is-mostly-unchanged-since-2018/" TargetMode="External"/><Relationship Id="rId27" Type="http://schemas.openxmlformats.org/officeDocument/2006/relationships/hyperlink" Target="https://doi.org/10.1016/j.bodyim.2015.06.003" TargetMode="External"/><Relationship Id="rId30" Type="http://schemas.openxmlformats.org/officeDocument/2006/relationships/hyperlink" Target="https://doi.org/10.1037/0022-3514.54.6.10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21D4C5-309E-4C7C-BFD3-AE17FFD57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317</TotalTime>
  <Pages>45</Pages>
  <Words>11516</Words>
  <Characters>65645</Characters>
  <Application>Microsoft Office Word</Application>
  <DocSecurity>0</DocSecurity>
  <Lines>547</Lines>
  <Paragraphs>154</Paragraphs>
  <ScaleCrop>false</ScaleCrop>
  <Company/>
  <LinksUpToDate>false</LinksUpToDate>
  <CharactersWithSpaces>77007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Ellie Cowles (Student)</dc:creator>
  <cp:keywords/>
  <dc:description/>
  <cp:lastModifiedBy>Ella Guest</cp:lastModifiedBy>
  <cp:revision>1436</cp:revision>
  <cp:lastPrinted>2022-12-14T16:00:00Z</cp:lastPrinted>
  <dcterms:created xsi:type="dcterms:W3CDTF">2022-05-30T17:11:00Z</dcterms:created>
  <dcterms:modified xsi:type="dcterms:W3CDTF">2022-12-19T12:09:00Z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http://www.zotero.org/styles/british-journal-of-dermatology</vt:lpwstr>
  </property>
  <property fmtid="{D5CDD505-2E9C-101B-9397-08002B2CF9AE}" pid="11" name="Mendeley Recent Style Name 4_1">
    <vt:lpwstr>British Journal of Dermatology</vt:lpwstr>
  </property>
  <property fmtid="{D5CDD505-2E9C-101B-9397-08002B2CF9AE}" pid="12" name="Mendeley Recent Style Id 5_1">
    <vt:lpwstr>http://www.zotero.org/styles/chicago-author-date</vt:lpwstr>
  </property>
  <property fmtid="{D5CDD505-2E9C-101B-9397-08002B2CF9AE}" pid="13" name="Mendeley Recent Style Name 5_1">
    <vt:lpwstr>Chicago Manual of Style 17th edition (author-date)</vt:lpwstr>
  </property>
  <property fmtid="{D5CDD505-2E9C-101B-9397-08002B2CF9AE}" pid="14" name="Mendeley Recent Style Id 6_1">
    <vt:lpwstr>http://www.zotero.org/styles/harvard-cite-them-right</vt:lpwstr>
  </property>
  <property fmtid="{D5CDD505-2E9C-101B-9397-08002B2CF9AE}" pid="15" name="Mendeley Recent Style Name 6_1">
    <vt:lpwstr>Cite Them Right 10th edition - Harvard</vt:lpwstr>
  </property>
  <property fmtid="{D5CDD505-2E9C-101B-9397-08002B2CF9AE}" pid="16" name="Mendeley Recent Style Id 7_1">
    <vt:lpwstr>http://www.zotero.org/styles/ieee</vt:lpwstr>
  </property>
  <property fmtid="{D5CDD505-2E9C-101B-9397-08002B2CF9AE}" pid="17" name="Mendeley Recent Style Name 7_1">
    <vt:lpwstr>IEEE</vt:lpwstr>
  </property>
  <property fmtid="{D5CDD505-2E9C-101B-9397-08002B2CF9AE}" pid="18" name="Mendeley Recent Style Id 8_1">
    <vt:lpwstr>http://www.zotero.org/styles/modern-humanities-research-association</vt:lpwstr>
  </property>
  <property fmtid="{D5CDD505-2E9C-101B-9397-08002B2CF9AE}" pid="19" name="Mendeley Recent Style Name 8_1">
    <vt:lpwstr>Modern Humanities Research Association 3rd edition (note with bibliography)</vt:lpwstr>
  </property>
  <property fmtid="{D5CDD505-2E9C-101B-9397-08002B2CF9AE}" pid="20" name="Mendeley Recent Style Id 9_1">
    <vt:lpwstr>http://www.zotero.org/styles/modern-language-association</vt:lpwstr>
  </property>
  <property fmtid="{D5CDD505-2E9C-101B-9397-08002B2CF9AE}" pid="21" name="Mendeley Recent Style Name 9_1">
    <vt:lpwstr>Modern Language Association 8th edition</vt:lpwstr>
  </property>
</Properties>
</file>