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C7" w:rsidRPr="00552075" w:rsidRDefault="002748C7" w:rsidP="002748C7">
      <w:pPr>
        <w:rPr>
          <w:rFonts w:ascii="Arial" w:hAnsi="Arial" w:cs="Arial"/>
          <w:b/>
          <w:sz w:val="24"/>
          <w:szCs w:val="28"/>
        </w:rPr>
      </w:pPr>
      <w:bookmarkStart w:id="0" w:name="_Toc405429965"/>
      <w:bookmarkStart w:id="1" w:name="_Toc437455031"/>
      <w:bookmarkStart w:id="2" w:name="_Toc437457201"/>
      <w:bookmarkStart w:id="3" w:name="_Toc437458228"/>
      <w:r w:rsidRPr="00552075">
        <w:rPr>
          <w:rFonts w:ascii="Arial" w:hAnsi="Arial" w:cs="Arial"/>
          <w:b/>
          <w:sz w:val="24"/>
          <w:szCs w:val="28"/>
        </w:rPr>
        <w:t>ABSTRACT</w:t>
      </w:r>
      <w:bookmarkEnd w:id="0"/>
      <w:bookmarkEnd w:id="1"/>
      <w:bookmarkEnd w:id="2"/>
      <w:bookmarkEnd w:id="3"/>
    </w:p>
    <w:p w:rsidR="002748C7" w:rsidRPr="0002441A" w:rsidRDefault="002748C7" w:rsidP="004901E9">
      <w:pPr>
        <w:rPr>
          <w:rFonts w:ascii="Arial" w:hAnsi="Arial" w:cs="Arial"/>
          <w:sz w:val="20"/>
          <w:szCs w:val="24"/>
        </w:rPr>
      </w:pPr>
      <w:r>
        <w:rPr>
          <w:rFonts w:ascii="Arial" w:hAnsi="Arial" w:cs="Arial"/>
          <w:sz w:val="20"/>
          <w:szCs w:val="24"/>
        </w:rPr>
        <w:t xml:space="preserve">Purpose: </w:t>
      </w:r>
      <w:r w:rsidRPr="00552075">
        <w:rPr>
          <w:rFonts w:ascii="Arial" w:hAnsi="Arial" w:cs="Arial"/>
          <w:sz w:val="20"/>
          <w:szCs w:val="24"/>
        </w:rPr>
        <w:t xml:space="preserve">The purpose of this study is to examine the impact of the five dimensions of service quality on customer satisfaction in the UK fast food market and to indicate </w:t>
      </w:r>
      <w:bookmarkStart w:id="4" w:name="OLE_LINK201"/>
      <w:bookmarkStart w:id="5" w:name="OLE_LINK202"/>
      <w:bookmarkStart w:id="6" w:name="OLE_LINK391"/>
      <w:bookmarkStart w:id="7" w:name="OLE_LINK392"/>
      <w:r w:rsidRPr="00552075">
        <w:rPr>
          <w:rFonts w:ascii="Arial" w:hAnsi="Arial" w:cs="Arial"/>
          <w:sz w:val="20"/>
          <w:szCs w:val="24"/>
        </w:rPr>
        <w:t>which factors</w:t>
      </w:r>
      <w:bookmarkEnd w:id="4"/>
      <w:bookmarkEnd w:id="5"/>
      <w:r w:rsidRPr="00552075">
        <w:rPr>
          <w:rFonts w:ascii="Arial" w:hAnsi="Arial" w:cs="Arial"/>
          <w:sz w:val="20"/>
          <w:szCs w:val="24"/>
        </w:rPr>
        <w:t xml:space="preserve"> among the five dimensions</w:t>
      </w:r>
      <w:bookmarkEnd w:id="6"/>
      <w:bookmarkEnd w:id="7"/>
      <w:r w:rsidRPr="00552075">
        <w:rPr>
          <w:rFonts w:ascii="Arial" w:hAnsi="Arial" w:cs="Arial"/>
          <w:sz w:val="20"/>
          <w:szCs w:val="24"/>
        </w:rPr>
        <w:t xml:space="preserve"> have a main role in driving </w:t>
      </w:r>
      <w:r w:rsidR="006B5D92">
        <w:rPr>
          <w:rFonts w:ascii="Arial" w:hAnsi="Arial" w:cs="Arial"/>
          <w:sz w:val="20"/>
          <w:szCs w:val="24"/>
        </w:rPr>
        <w:t xml:space="preserve">overall customer </w:t>
      </w:r>
      <w:r w:rsidRPr="00552075">
        <w:rPr>
          <w:rFonts w:ascii="Arial" w:hAnsi="Arial" w:cs="Arial"/>
          <w:sz w:val="20"/>
          <w:szCs w:val="24"/>
        </w:rPr>
        <w:t>satisfaction.</w:t>
      </w:r>
    </w:p>
    <w:p w:rsidR="002748C7" w:rsidRPr="0002441A" w:rsidRDefault="002748C7" w:rsidP="004901E9">
      <w:pPr>
        <w:rPr>
          <w:rFonts w:ascii="Arial" w:hAnsi="Arial" w:cs="Arial"/>
          <w:sz w:val="20"/>
          <w:szCs w:val="24"/>
        </w:rPr>
      </w:pPr>
      <w:r w:rsidRPr="0002441A">
        <w:rPr>
          <w:rFonts w:ascii="Arial" w:hAnsi="Arial" w:cs="Arial"/>
          <w:sz w:val="20"/>
          <w:szCs w:val="24"/>
        </w:rPr>
        <w:t>Design/me</w:t>
      </w:r>
      <w:r>
        <w:rPr>
          <w:rFonts w:ascii="Arial" w:hAnsi="Arial" w:cs="Arial"/>
          <w:sz w:val="20"/>
          <w:szCs w:val="24"/>
        </w:rPr>
        <w:t xml:space="preserve">thodology/approach: </w:t>
      </w:r>
      <w:r w:rsidR="00E570F8">
        <w:rPr>
          <w:rFonts w:ascii="Arial" w:hAnsi="Arial" w:cs="Arial"/>
          <w:sz w:val="20"/>
          <w:szCs w:val="24"/>
        </w:rPr>
        <w:t xml:space="preserve">Primary data in </w:t>
      </w:r>
      <w:r w:rsidR="006B5D92">
        <w:rPr>
          <w:rFonts w:ascii="Arial" w:hAnsi="Arial" w:cs="Arial"/>
          <w:sz w:val="20"/>
          <w:szCs w:val="24"/>
        </w:rPr>
        <w:t xml:space="preserve">the </w:t>
      </w:r>
      <w:r w:rsidR="00E570F8">
        <w:rPr>
          <w:rFonts w:ascii="Arial" w:hAnsi="Arial" w:cs="Arial"/>
          <w:sz w:val="20"/>
          <w:szCs w:val="24"/>
        </w:rPr>
        <w:t xml:space="preserve">form of </w:t>
      </w:r>
      <w:r>
        <w:rPr>
          <w:rFonts w:ascii="Arial" w:hAnsi="Arial" w:cs="Arial"/>
          <w:sz w:val="20"/>
          <w:szCs w:val="24"/>
        </w:rPr>
        <w:t>147 questionnaire</w:t>
      </w:r>
      <w:r w:rsidR="000859EE">
        <w:rPr>
          <w:rFonts w:ascii="Arial" w:hAnsi="Arial" w:cs="Arial"/>
          <w:sz w:val="20"/>
          <w:szCs w:val="24"/>
        </w:rPr>
        <w:t xml:space="preserve"> responses</w:t>
      </w:r>
      <w:r>
        <w:rPr>
          <w:rFonts w:ascii="Arial" w:hAnsi="Arial" w:cs="Arial"/>
          <w:sz w:val="20"/>
          <w:szCs w:val="24"/>
        </w:rPr>
        <w:t xml:space="preserve"> </w:t>
      </w:r>
      <w:proofErr w:type="spellStart"/>
      <w:r w:rsidR="000859EE">
        <w:rPr>
          <w:rFonts w:ascii="Arial" w:hAnsi="Arial" w:cs="Arial"/>
          <w:sz w:val="20"/>
          <w:szCs w:val="24"/>
        </w:rPr>
        <w:t>were</w:t>
      </w:r>
      <w:r>
        <w:rPr>
          <w:rFonts w:ascii="Arial" w:hAnsi="Arial" w:cs="Arial"/>
          <w:sz w:val="20"/>
          <w:szCs w:val="24"/>
        </w:rPr>
        <w:t>been</w:t>
      </w:r>
      <w:proofErr w:type="spellEnd"/>
      <w:r>
        <w:rPr>
          <w:rFonts w:ascii="Arial" w:hAnsi="Arial" w:cs="Arial"/>
          <w:sz w:val="20"/>
          <w:szCs w:val="24"/>
        </w:rPr>
        <w:t xml:space="preserve"> collected from a variety of </w:t>
      </w:r>
      <w:r w:rsidR="007B5FE2">
        <w:rPr>
          <w:rFonts w:ascii="Arial" w:hAnsi="Arial" w:cs="Arial"/>
          <w:sz w:val="20"/>
          <w:szCs w:val="24"/>
        </w:rPr>
        <w:t xml:space="preserve">quick service </w:t>
      </w:r>
      <w:r>
        <w:rPr>
          <w:rFonts w:ascii="Arial" w:hAnsi="Arial" w:cs="Arial"/>
          <w:sz w:val="20"/>
          <w:szCs w:val="24"/>
        </w:rPr>
        <w:t xml:space="preserve">fast food restaurants in the UK. </w:t>
      </w:r>
      <w:r w:rsidRPr="00552075">
        <w:rPr>
          <w:rFonts w:ascii="Arial" w:hAnsi="Arial" w:cs="Arial"/>
          <w:sz w:val="20"/>
          <w:szCs w:val="24"/>
        </w:rPr>
        <w:t>Likert seven-point rating scales</w:t>
      </w:r>
      <w:r>
        <w:rPr>
          <w:rFonts w:ascii="Arial" w:hAnsi="Arial" w:cs="Arial"/>
          <w:sz w:val="20"/>
          <w:szCs w:val="24"/>
        </w:rPr>
        <w:t xml:space="preserve"> were used to structure the questionnaire.</w:t>
      </w:r>
      <w:r w:rsidR="004901E9">
        <w:rPr>
          <w:rFonts w:ascii="Arial" w:hAnsi="Arial" w:cs="Arial"/>
          <w:sz w:val="20"/>
          <w:szCs w:val="24"/>
        </w:rPr>
        <w:t xml:space="preserve"> </w:t>
      </w:r>
      <w:r w:rsidR="00EA0134">
        <w:rPr>
          <w:rFonts w:ascii="Arial" w:hAnsi="Arial" w:cs="Arial"/>
          <w:sz w:val="20"/>
          <w:szCs w:val="24"/>
        </w:rPr>
        <w:t>Data</w:t>
      </w:r>
      <w:r w:rsidR="004901E9" w:rsidRPr="00552075">
        <w:rPr>
          <w:rFonts w:ascii="Arial" w:hAnsi="Arial" w:cs="Arial"/>
          <w:sz w:val="20"/>
          <w:szCs w:val="24"/>
        </w:rPr>
        <w:t xml:space="preserve"> were </w:t>
      </w:r>
      <w:r w:rsidR="004901E9">
        <w:rPr>
          <w:rFonts w:ascii="Arial" w:hAnsi="Arial" w:cs="Arial"/>
          <w:sz w:val="20"/>
          <w:szCs w:val="24"/>
        </w:rPr>
        <w:t>collected from the</w:t>
      </w:r>
      <w:r w:rsidR="004901E9" w:rsidRPr="00552075">
        <w:rPr>
          <w:rFonts w:ascii="Arial" w:hAnsi="Arial" w:cs="Arial"/>
          <w:sz w:val="20"/>
          <w:szCs w:val="24"/>
        </w:rPr>
        <w:t xml:space="preserve"> customers at two KFC restaurants, two McDonald’s restaurants, and one Burger King Restaurant</w:t>
      </w:r>
      <w:r w:rsidR="00EA0134">
        <w:rPr>
          <w:rFonts w:ascii="Arial" w:hAnsi="Arial" w:cs="Arial"/>
          <w:sz w:val="20"/>
          <w:szCs w:val="24"/>
        </w:rPr>
        <w:t>.</w:t>
      </w:r>
    </w:p>
    <w:p w:rsidR="002748C7" w:rsidRPr="00552075" w:rsidRDefault="002748C7" w:rsidP="004901E9">
      <w:pPr>
        <w:rPr>
          <w:rFonts w:ascii="Arial" w:hAnsi="Arial" w:cs="Arial"/>
          <w:sz w:val="20"/>
          <w:szCs w:val="24"/>
        </w:rPr>
        <w:sectPr w:rsidR="002748C7" w:rsidRPr="00552075" w:rsidSect="0002441A">
          <w:type w:val="continuous"/>
          <w:pgSz w:w="12240" w:h="15840"/>
          <w:pgMar w:top="1440" w:right="1440" w:bottom="1440" w:left="1440" w:header="720" w:footer="720" w:gutter="0"/>
          <w:cols w:space="720"/>
          <w:docGrid w:linePitch="360"/>
        </w:sectPr>
      </w:pPr>
      <w:r>
        <w:rPr>
          <w:rFonts w:ascii="Arial" w:hAnsi="Arial" w:cs="Arial"/>
          <w:sz w:val="20"/>
          <w:szCs w:val="24"/>
        </w:rPr>
        <w:t>Findings</w:t>
      </w:r>
      <w:r w:rsidRPr="0002441A">
        <w:rPr>
          <w:rFonts w:ascii="Arial" w:hAnsi="Arial" w:cs="Arial"/>
          <w:sz w:val="20"/>
          <w:szCs w:val="24"/>
        </w:rPr>
        <w:t xml:space="preserve">: </w:t>
      </w:r>
      <w:r w:rsidRPr="00552075">
        <w:rPr>
          <w:rFonts w:ascii="Arial" w:hAnsi="Arial" w:cs="Arial"/>
          <w:sz w:val="20"/>
          <w:szCs w:val="24"/>
        </w:rPr>
        <w:t>The r</w:t>
      </w:r>
      <w:r>
        <w:rPr>
          <w:rFonts w:ascii="Arial" w:hAnsi="Arial" w:cs="Arial"/>
          <w:sz w:val="20"/>
          <w:szCs w:val="24"/>
        </w:rPr>
        <w:t>esults of the analysis indicate</w:t>
      </w:r>
      <w:r w:rsidRPr="00552075">
        <w:rPr>
          <w:rFonts w:ascii="Arial" w:hAnsi="Arial" w:cs="Arial"/>
          <w:sz w:val="20"/>
          <w:szCs w:val="24"/>
        </w:rPr>
        <w:t xml:space="preserve"> that tangibles, responsiveness and assurance play the most important role in driving customer satisfaction in the UK fast food industry, followed by reliability and empathy. </w:t>
      </w:r>
      <w:r w:rsidR="00E570F8">
        <w:rPr>
          <w:rFonts w:ascii="Arial" w:hAnsi="Arial" w:cs="Arial"/>
          <w:sz w:val="20"/>
          <w:szCs w:val="24"/>
        </w:rPr>
        <w:t xml:space="preserve">Results of correlation and regression analysis show that physical attributes </w:t>
      </w:r>
      <w:r w:rsidR="004901E9">
        <w:rPr>
          <w:rFonts w:ascii="Arial" w:hAnsi="Arial" w:cs="Arial"/>
          <w:sz w:val="20"/>
          <w:szCs w:val="24"/>
        </w:rPr>
        <w:t xml:space="preserve">(tangible) </w:t>
      </w:r>
      <w:r w:rsidR="00E570F8">
        <w:rPr>
          <w:rFonts w:ascii="Arial" w:hAnsi="Arial" w:cs="Arial"/>
          <w:sz w:val="20"/>
          <w:szCs w:val="24"/>
        </w:rPr>
        <w:t>of service quality are key to customer satisfaction.</w:t>
      </w:r>
      <w:r w:rsidR="00AB531B" w:rsidRPr="00AB531B">
        <w:t xml:space="preserve"> </w:t>
      </w:r>
      <w:r w:rsidR="00AB531B">
        <w:rPr>
          <w:rFonts w:ascii="Arial" w:hAnsi="Arial" w:cs="Arial"/>
          <w:sz w:val="20"/>
          <w:szCs w:val="24"/>
        </w:rPr>
        <w:t>In a nutshell, the tangibles variable</w:t>
      </w:r>
      <w:r w:rsidR="00AB531B" w:rsidRPr="00AB531B">
        <w:rPr>
          <w:rFonts w:ascii="Arial" w:hAnsi="Arial" w:cs="Arial"/>
          <w:sz w:val="20"/>
          <w:szCs w:val="24"/>
        </w:rPr>
        <w:t xml:space="preserve"> is the most </w:t>
      </w:r>
      <w:r w:rsidR="000859EE">
        <w:rPr>
          <w:rFonts w:ascii="Arial" w:hAnsi="Arial" w:cs="Arial"/>
          <w:sz w:val="20"/>
          <w:szCs w:val="24"/>
        </w:rPr>
        <w:t>important</w:t>
      </w:r>
      <w:r w:rsidR="00AB531B" w:rsidRPr="00AB531B">
        <w:rPr>
          <w:rFonts w:ascii="Arial" w:hAnsi="Arial" w:cs="Arial"/>
          <w:sz w:val="20"/>
          <w:szCs w:val="24"/>
        </w:rPr>
        <w:t xml:space="preserve"> factor driving customer satisfaction in the context of the UK fast food market.</w:t>
      </w:r>
    </w:p>
    <w:p w:rsidR="002748C7" w:rsidRPr="0002441A" w:rsidRDefault="002748C7" w:rsidP="004901E9">
      <w:pPr>
        <w:rPr>
          <w:rFonts w:ascii="Arial" w:hAnsi="Arial" w:cs="Arial"/>
          <w:sz w:val="20"/>
          <w:szCs w:val="24"/>
        </w:rPr>
      </w:pPr>
      <w:r>
        <w:rPr>
          <w:rFonts w:ascii="Arial" w:hAnsi="Arial" w:cs="Arial"/>
          <w:sz w:val="20"/>
          <w:szCs w:val="24"/>
        </w:rPr>
        <w:t>Originality/value</w:t>
      </w:r>
      <w:r w:rsidRPr="0002441A">
        <w:rPr>
          <w:rFonts w:ascii="Arial" w:hAnsi="Arial" w:cs="Arial"/>
          <w:sz w:val="20"/>
          <w:szCs w:val="24"/>
        </w:rPr>
        <w:t xml:space="preserve">: This research </w:t>
      </w:r>
      <w:proofErr w:type="spellStart"/>
      <w:r w:rsidR="000859EE">
        <w:rPr>
          <w:rFonts w:ascii="Arial" w:hAnsi="Arial" w:cs="Arial"/>
          <w:sz w:val="20"/>
          <w:szCs w:val="24"/>
        </w:rPr>
        <w:t>incoporates</w:t>
      </w:r>
      <w:proofErr w:type="spellEnd"/>
      <w:r>
        <w:rPr>
          <w:rFonts w:ascii="Arial" w:hAnsi="Arial" w:cs="Arial"/>
          <w:sz w:val="20"/>
          <w:szCs w:val="24"/>
        </w:rPr>
        <w:t xml:space="preserve"> unique and original </w:t>
      </w:r>
      <w:r w:rsidR="00562365">
        <w:rPr>
          <w:rFonts w:ascii="Arial" w:hAnsi="Arial" w:cs="Arial"/>
          <w:sz w:val="20"/>
          <w:szCs w:val="24"/>
        </w:rPr>
        <w:t>insights in</w:t>
      </w:r>
      <w:r w:rsidR="000859EE">
        <w:rPr>
          <w:rFonts w:ascii="Arial" w:hAnsi="Arial" w:cs="Arial"/>
          <w:sz w:val="20"/>
          <w:szCs w:val="24"/>
        </w:rPr>
        <w:t xml:space="preserve"> relation to the </w:t>
      </w:r>
      <w:r>
        <w:rPr>
          <w:rFonts w:ascii="Arial" w:hAnsi="Arial" w:cs="Arial"/>
          <w:sz w:val="20"/>
          <w:szCs w:val="24"/>
        </w:rPr>
        <w:t xml:space="preserve">British fast food restaurants </w:t>
      </w:r>
      <w:r w:rsidR="000859EE">
        <w:rPr>
          <w:rFonts w:ascii="Arial" w:hAnsi="Arial" w:cs="Arial"/>
          <w:sz w:val="20"/>
          <w:szCs w:val="24"/>
        </w:rPr>
        <w:t>market</w:t>
      </w:r>
      <w:r w:rsidR="00EB31C2">
        <w:rPr>
          <w:rFonts w:ascii="Arial" w:hAnsi="Arial" w:cs="Arial"/>
          <w:sz w:val="20"/>
          <w:szCs w:val="24"/>
        </w:rPr>
        <w:t xml:space="preserve"> and the results constitute novel findings </w:t>
      </w:r>
      <w:r w:rsidR="004901E9">
        <w:rPr>
          <w:rFonts w:ascii="Arial" w:hAnsi="Arial" w:cs="Arial"/>
          <w:sz w:val="20"/>
          <w:szCs w:val="24"/>
        </w:rPr>
        <w:t>pertaining to the importance of physical facilities</w:t>
      </w:r>
      <w:r w:rsidR="006E4E42">
        <w:rPr>
          <w:rFonts w:ascii="Arial" w:hAnsi="Arial" w:cs="Arial"/>
          <w:sz w:val="20"/>
          <w:szCs w:val="24"/>
        </w:rPr>
        <w:t xml:space="preserve"> and attributes</w:t>
      </w:r>
      <w:r w:rsidR="00EB31C2">
        <w:rPr>
          <w:rFonts w:ascii="Arial" w:hAnsi="Arial" w:cs="Arial"/>
          <w:sz w:val="20"/>
          <w:szCs w:val="24"/>
        </w:rPr>
        <w:t>.  This account of the relative importance of service quality dimensions</w:t>
      </w:r>
      <w:r w:rsidR="004901E9">
        <w:rPr>
          <w:rFonts w:ascii="Arial" w:hAnsi="Arial" w:cs="Arial"/>
          <w:sz w:val="20"/>
          <w:szCs w:val="24"/>
        </w:rPr>
        <w:t xml:space="preserve"> in fast food restaurants </w:t>
      </w:r>
      <w:r w:rsidR="00EB31C2">
        <w:rPr>
          <w:rFonts w:ascii="Arial" w:hAnsi="Arial" w:cs="Arial"/>
          <w:sz w:val="20"/>
          <w:szCs w:val="24"/>
        </w:rPr>
        <w:t xml:space="preserve">in the UK </w:t>
      </w:r>
      <w:r w:rsidR="004901E9">
        <w:rPr>
          <w:rFonts w:ascii="Arial" w:hAnsi="Arial" w:cs="Arial"/>
          <w:sz w:val="20"/>
          <w:szCs w:val="24"/>
        </w:rPr>
        <w:t>adds value to the field.</w:t>
      </w:r>
      <w:r w:rsidR="00AB531B" w:rsidRPr="00AB531B">
        <w:t xml:space="preserve"> </w:t>
      </w:r>
      <w:r w:rsidR="00AB531B" w:rsidRPr="00AB531B">
        <w:rPr>
          <w:rFonts w:ascii="Arial" w:hAnsi="Arial" w:cs="Arial"/>
          <w:sz w:val="20"/>
          <w:szCs w:val="24"/>
        </w:rPr>
        <w:t xml:space="preserve">The findings of this research have contributed to a better understanding of the main factors that influence service quality and customer satisfaction </w:t>
      </w:r>
      <w:r w:rsidR="006E4E42">
        <w:rPr>
          <w:rFonts w:ascii="Arial" w:hAnsi="Arial" w:cs="Arial"/>
          <w:sz w:val="20"/>
          <w:szCs w:val="24"/>
        </w:rPr>
        <w:t xml:space="preserve">and have implications </w:t>
      </w:r>
      <w:r w:rsidR="00AB531B" w:rsidRPr="00AB531B">
        <w:rPr>
          <w:rFonts w:ascii="Arial" w:hAnsi="Arial" w:cs="Arial"/>
          <w:sz w:val="20"/>
          <w:szCs w:val="24"/>
        </w:rPr>
        <w:t xml:space="preserve">from a managerial point of view in the highly competitive UK fast food </w:t>
      </w:r>
      <w:r w:rsidR="006E4E42">
        <w:rPr>
          <w:rFonts w:ascii="Arial" w:hAnsi="Arial" w:cs="Arial"/>
          <w:sz w:val="20"/>
          <w:szCs w:val="24"/>
        </w:rPr>
        <w:t xml:space="preserve">and wider foodservice </w:t>
      </w:r>
      <w:r w:rsidR="00AB531B" w:rsidRPr="00AB531B">
        <w:rPr>
          <w:rFonts w:ascii="Arial" w:hAnsi="Arial" w:cs="Arial"/>
          <w:sz w:val="20"/>
          <w:szCs w:val="24"/>
        </w:rPr>
        <w:t>industry.</w:t>
      </w:r>
    </w:p>
    <w:p w:rsidR="008459A6" w:rsidRPr="00552075" w:rsidRDefault="00F97888" w:rsidP="001646D4">
      <w:pPr>
        <w:pStyle w:val="Heading4"/>
        <w:numPr>
          <w:ilvl w:val="0"/>
          <w:numId w:val="35"/>
        </w:numPr>
        <w:rPr>
          <w:sz w:val="20"/>
        </w:rPr>
      </w:pPr>
      <w:r w:rsidRPr="00552075">
        <w:rPr>
          <w:sz w:val="20"/>
        </w:rPr>
        <w:t>Introduction</w:t>
      </w:r>
    </w:p>
    <w:p w:rsidR="00916CF9" w:rsidRDefault="008459A6" w:rsidP="001646D4">
      <w:pPr>
        <w:jc w:val="both"/>
        <w:rPr>
          <w:rFonts w:ascii="Arial" w:hAnsi="Arial" w:cs="Arial"/>
          <w:sz w:val="20"/>
          <w:szCs w:val="24"/>
        </w:rPr>
      </w:pPr>
      <w:r w:rsidRPr="00552075">
        <w:rPr>
          <w:rFonts w:ascii="Arial" w:hAnsi="Arial" w:cs="Arial"/>
          <w:sz w:val="20"/>
          <w:szCs w:val="24"/>
        </w:rPr>
        <w:t xml:space="preserve">The </w:t>
      </w:r>
      <w:bookmarkStart w:id="8" w:name="OLE_LINK153"/>
      <w:bookmarkStart w:id="9" w:name="OLE_LINK161"/>
      <w:r w:rsidRPr="00552075">
        <w:rPr>
          <w:rFonts w:ascii="Arial" w:hAnsi="Arial" w:cs="Arial"/>
          <w:sz w:val="20"/>
          <w:szCs w:val="24"/>
        </w:rPr>
        <w:t>global</w:t>
      </w:r>
      <w:bookmarkEnd w:id="8"/>
      <w:bookmarkEnd w:id="9"/>
      <w:r w:rsidRPr="00552075">
        <w:rPr>
          <w:rFonts w:ascii="Arial" w:hAnsi="Arial" w:cs="Arial"/>
          <w:sz w:val="20"/>
          <w:szCs w:val="24"/>
        </w:rPr>
        <w:t xml:space="preserve"> </w:t>
      </w:r>
      <w:bookmarkStart w:id="10" w:name="OLE_LINK310"/>
      <w:bookmarkStart w:id="11" w:name="OLE_LINK410"/>
      <w:r w:rsidRPr="00552075">
        <w:rPr>
          <w:rFonts w:ascii="Arial" w:hAnsi="Arial" w:cs="Arial"/>
          <w:sz w:val="20"/>
          <w:szCs w:val="24"/>
        </w:rPr>
        <w:t xml:space="preserve">fast food </w:t>
      </w:r>
      <w:bookmarkStart w:id="12" w:name="OLE_LINK171"/>
      <w:bookmarkStart w:id="13" w:name="OLE_LINK181"/>
      <w:bookmarkStart w:id="14" w:name="OLE_LINK191"/>
      <w:bookmarkStart w:id="15" w:name="OLE_LINK203"/>
      <w:r w:rsidRPr="00552075">
        <w:rPr>
          <w:rFonts w:ascii="Arial" w:hAnsi="Arial" w:cs="Arial"/>
          <w:sz w:val="20"/>
          <w:szCs w:val="24"/>
        </w:rPr>
        <w:t>restaurant</w:t>
      </w:r>
      <w:bookmarkEnd w:id="12"/>
      <w:bookmarkEnd w:id="13"/>
      <w:r w:rsidRPr="00552075">
        <w:rPr>
          <w:rFonts w:ascii="Arial" w:hAnsi="Arial" w:cs="Arial"/>
          <w:sz w:val="20"/>
          <w:szCs w:val="24"/>
        </w:rPr>
        <w:t xml:space="preserve"> industry</w:t>
      </w:r>
      <w:bookmarkEnd w:id="14"/>
      <w:bookmarkEnd w:id="15"/>
      <w:r w:rsidRPr="00552075">
        <w:rPr>
          <w:rFonts w:ascii="Arial" w:hAnsi="Arial" w:cs="Arial"/>
          <w:sz w:val="20"/>
          <w:szCs w:val="24"/>
        </w:rPr>
        <w:t xml:space="preserve"> </w:t>
      </w:r>
      <w:bookmarkEnd w:id="10"/>
      <w:bookmarkEnd w:id="11"/>
      <w:r w:rsidRPr="00552075">
        <w:rPr>
          <w:rFonts w:ascii="Arial" w:hAnsi="Arial" w:cs="Arial"/>
          <w:sz w:val="20"/>
          <w:szCs w:val="24"/>
        </w:rPr>
        <w:t>has experienced str</w:t>
      </w:r>
      <w:bookmarkStart w:id="16" w:name="_GoBack"/>
      <w:bookmarkEnd w:id="16"/>
      <w:r w:rsidRPr="00552075">
        <w:rPr>
          <w:rFonts w:ascii="Arial" w:hAnsi="Arial" w:cs="Arial"/>
          <w:sz w:val="20"/>
          <w:szCs w:val="24"/>
        </w:rPr>
        <w:t>ong growth in recent years in response to changes in consumer tastes and challen</w:t>
      </w:r>
      <w:r w:rsidR="008952A8" w:rsidRPr="00552075">
        <w:rPr>
          <w:rFonts w:ascii="Arial" w:hAnsi="Arial" w:cs="Arial"/>
          <w:sz w:val="20"/>
          <w:szCs w:val="24"/>
        </w:rPr>
        <w:t xml:space="preserve">ging global economic conditions. </w:t>
      </w:r>
      <w:r w:rsidR="00565563">
        <w:rPr>
          <w:rFonts w:ascii="Arial" w:hAnsi="Arial" w:cs="Arial"/>
          <w:sz w:val="20"/>
          <w:szCs w:val="24"/>
        </w:rPr>
        <w:t>A</w:t>
      </w:r>
      <w:r w:rsidRPr="00552075">
        <w:rPr>
          <w:rFonts w:ascii="Arial" w:hAnsi="Arial" w:cs="Arial"/>
          <w:sz w:val="20"/>
          <w:szCs w:val="24"/>
        </w:rPr>
        <w:t>ccording to IBISWorld (2015)</w:t>
      </w:r>
      <w:r w:rsidR="008E414B">
        <w:rPr>
          <w:rFonts w:ascii="Arial" w:hAnsi="Arial" w:cs="Arial"/>
          <w:sz w:val="20"/>
          <w:szCs w:val="24"/>
        </w:rPr>
        <w:t>,</w:t>
      </w:r>
      <w:r w:rsidRPr="00552075">
        <w:rPr>
          <w:rFonts w:ascii="Arial" w:hAnsi="Arial" w:cs="Arial"/>
          <w:sz w:val="20"/>
          <w:szCs w:val="24"/>
        </w:rPr>
        <w:t xml:space="preserve"> in the </w:t>
      </w:r>
      <w:r w:rsidR="00FD19D5">
        <w:rPr>
          <w:rFonts w:ascii="Arial" w:hAnsi="Arial" w:cs="Arial"/>
          <w:sz w:val="20"/>
          <w:szCs w:val="24"/>
        </w:rPr>
        <w:t xml:space="preserve">period since the global financial crisis and </w:t>
      </w:r>
      <w:proofErr w:type="spellStart"/>
      <w:r w:rsidR="00FD19D5">
        <w:rPr>
          <w:rFonts w:ascii="Arial" w:hAnsi="Arial" w:cs="Arial"/>
          <w:sz w:val="20"/>
          <w:szCs w:val="24"/>
        </w:rPr>
        <w:t>the</w:t>
      </w:r>
      <w:r w:rsidR="003113C9" w:rsidRPr="00552075">
        <w:rPr>
          <w:rFonts w:ascii="Arial" w:hAnsi="Arial" w:cs="Arial"/>
          <w:sz w:val="20"/>
          <w:szCs w:val="24"/>
        </w:rPr>
        <w:t>worldwide</w:t>
      </w:r>
      <w:proofErr w:type="spellEnd"/>
      <w:r w:rsidR="003113C9" w:rsidRPr="00552075">
        <w:rPr>
          <w:rFonts w:ascii="Arial" w:hAnsi="Arial" w:cs="Arial"/>
          <w:sz w:val="20"/>
          <w:szCs w:val="24"/>
        </w:rPr>
        <w:t xml:space="preserve"> decrease in individuals’ income </w:t>
      </w:r>
      <w:r w:rsidR="00FD19D5">
        <w:rPr>
          <w:rFonts w:ascii="Arial" w:hAnsi="Arial" w:cs="Arial"/>
          <w:sz w:val="20"/>
          <w:szCs w:val="24"/>
        </w:rPr>
        <w:t xml:space="preserve">there has been a </w:t>
      </w:r>
      <w:r w:rsidRPr="00552075">
        <w:rPr>
          <w:rFonts w:ascii="Arial" w:hAnsi="Arial" w:cs="Arial"/>
          <w:sz w:val="20"/>
          <w:szCs w:val="24"/>
        </w:rPr>
        <w:t>dec</w:t>
      </w:r>
      <w:r w:rsidR="00FD19D5">
        <w:rPr>
          <w:rFonts w:ascii="Arial" w:hAnsi="Arial" w:cs="Arial"/>
          <w:sz w:val="20"/>
          <w:szCs w:val="24"/>
        </w:rPr>
        <w:t>line</w:t>
      </w:r>
      <w:r w:rsidRPr="00552075">
        <w:rPr>
          <w:rFonts w:ascii="Arial" w:hAnsi="Arial" w:cs="Arial"/>
          <w:sz w:val="20"/>
          <w:szCs w:val="24"/>
        </w:rPr>
        <w:t xml:space="preserve"> </w:t>
      </w:r>
      <w:r w:rsidR="00FD19D5">
        <w:rPr>
          <w:rFonts w:ascii="Arial" w:hAnsi="Arial" w:cs="Arial"/>
          <w:sz w:val="20"/>
          <w:szCs w:val="24"/>
        </w:rPr>
        <w:t xml:space="preserve">in </w:t>
      </w:r>
      <w:r w:rsidRPr="00552075">
        <w:rPr>
          <w:rFonts w:ascii="Arial" w:hAnsi="Arial" w:cs="Arial"/>
          <w:sz w:val="20"/>
          <w:szCs w:val="24"/>
        </w:rPr>
        <w:t xml:space="preserve">spending on luxuries </w:t>
      </w:r>
      <w:r w:rsidR="003113C9" w:rsidRPr="00552075">
        <w:rPr>
          <w:rFonts w:ascii="Arial" w:hAnsi="Arial" w:cs="Arial"/>
          <w:sz w:val="20"/>
          <w:szCs w:val="24"/>
        </w:rPr>
        <w:t xml:space="preserve">such as </w:t>
      </w:r>
      <w:r w:rsidRPr="00552075">
        <w:rPr>
          <w:rFonts w:ascii="Arial" w:hAnsi="Arial" w:cs="Arial"/>
          <w:sz w:val="20"/>
          <w:szCs w:val="24"/>
        </w:rPr>
        <w:t xml:space="preserve">eating out </w:t>
      </w:r>
      <w:r w:rsidR="00FD19D5">
        <w:rPr>
          <w:rFonts w:ascii="Arial" w:hAnsi="Arial" w:cs="Arial"/>
          <w:sz w:val="20"/>
          <w:szCs w:val="24"/>
        </w:rPr>
        <w:t xml:space="preserve">which has </w:t>
      </w:r>
      <w:r w:rsidR="00776839" w:rsidRPr="00552075">
        <w:rPr>
          <w:rFonts w:ascii="Arial" w:hAnsi="Arial" w:cs="Arial"/>
          <w:sz w:val="20"/>
          <w:szCs w:val="24"/>
        </w:rPr>
        <w:t>increase</w:t>
      </w:r>
      <w:r w:rsidR="009E4E81" w:rsidRPr="00552075">
        <w:rPr>
          <w:rFonts w:ascii="Arial" w:hAnsi="Arial" w:cs="Arial"/>
          <w:sz w:val="20"/>
          <w:szCs w:val="24"/>
        </w:rPr>
        <w:t>d</w:t>
      </w:r>
      <w:r w:rsidR="00776839" w:rsidRPr="00552075">
        <w:rPr>
          <w:rFonts w:ascii="Arial" w:hAnsi="Arial" w:cs="Arial"/>
          <w:sz w:val="20"/>
          <w:szCs w:val="24"/>
        </w:rPr>
        <w:t xml:space="preserve"> </w:t>
      </w:r>
      <w:proofErr w:type="spellStart"/>
      <w:r w:rsidR="00FD19D5">
        <w:rPr>
          <w:rFonts w:ascii="Arial" w:hAnsi="Arial" w:cs="Arial"/>
          <w:sz w:val="20"/>
          <w:szCs w:val="24"/>
        </w:rPr>
        <w:t>consumer</w:t>
      </w:r>
      <w:r w:rsidR="00776839" w:rsidRPr="00552075">
        <w:rPr>
          <w:rFonts w:ascii="Arial" w:hAnsi="Arial" w:cs="Arial"/>
          <w:sz w:val="20"/>
          <w:szCs w:val="24"/>
        </w:rPr>
        <w:t>preference</w:t>
      </w:r>
      <w:r w:rsidR="00FD19D5">
        <w:rPr>
          <w:rFonts w:ascii="Arial" w:hAnsi="Arial" w:cs="Arial"/>
          <w:sz w:val="20"/>
          <w:szCs w:val="24"/>
        </w:rPr>
        <w:t>s</w:t>
      </w:r>
      <w:proofErr w:type="spellEnd"/>
      <w:r w:rsidR="00776839" w:rsidRPr="00552075">
        <w:rPr>
          <w:rFonts w:ascii="Arial" w:hAnsi="Arial" w:cs="Arial"/>
          <w:sz w:val="20"/>
          <w:szCs w:val="24"/>
        </w:rPr>
        <w:t xml:space="preserve"> for </w:t>
      </w:r>
      <w:r w:rsidRPr="00552075">
        <w:rPr>
          <w:rFonts w:ascii="Arial" w:hAnsi="Arial" w:cs="Arial"/>
          <w:sz w:val="20"/>
          <w:szCs w:val="24"/>
        </w:rPr>
        <w:t xml:space="preserve">lower-priced and more convenient food options. </w:t>
      </w:r>
      <w:r w:rsidR="005709E7">
        <w:rPr>
          <w:rFonts w:ascii="Arial" w:hAnsi="Arial" w:cs="Arial"/>
          <w:sz w:val="20"/>
          <w:szCs w:val="24"/>
        </w:rPr>
        <w:t xml:space="preserve">Globally, the </w:t>
      </w:r>
      <w:r w:rsidRPr="00552075">
        <w:rPr>
          <w:rFonts w:ascii="Arial" w:hAnsi="Arial" w:cs="Arial"/>
          <w:sz w:val="20"/>
          <w:szCs w:val="24"/>
        </w:rPr>
        <w:t xml:space="preserve">fast food market </w:t>
      </w:r>
      <w:r w:rsidR="00B26EA4">
        <w:rPr>
          <w:rFonts w:ascii="Arial" w:hAnsi="Arial" w:cs="Arial"/>
          <w:sz w:val="20"/>
          <w:szCs w:val="24"/>
        </w:rPr>
        <w:t xml:space="preserve">has shown modest growth since </w:t>
      </w:r>
      <w:r w:rsidRPr="00552075">
        <w:rPr>
          <w:rFonts w:ascii="Arial" w:hAnsi="Arial" w:cs="Arial"/>
          <w:sz w:val="20"/>
          <w:szCs w:val="24"/>
        </w:rPr>
        <w:t xml:space="preserve">2011 </w:t>
      </w:r>
      <w:r w:rsidR="00776839" w:rsidRPr="00552075">
        <w:rPr>
          <w:rFonts w:ascii="Arial" w:hAnsi="Arial" w:cs="Arial"/>
          <w:sz w:val="20"/>
          <w:szCs w:val="24"/>
        </w:rPr>
        <w:t>reaching</w:t>
      </w:r>
      <w:r w:rsidRPr="00552075">
        <w:rPr>
          <w:rFonts w:ascii="Arial" w:hAnsi="Arial" w:cs="Arial"/>
          <w:sz w:val="20"/>
          <w:szCs w:val="24"/>
        </w:rPr>
        <w:t xml:space="preserve"> </w:t>
      </w:r>
      <w:r w:rsidR="00276AE2" w:rsidRPr="00552075">
        <w:rPr>
          <w:rFonts w:ascii="Arial" w:hAnsi="Arial" w:cs="Arial"/>
          <w:sz w:val="20"/>
          <w:szCs w:val="24"/>
        </w:rPr>
        <w:t>a total</w:t>
      </w:r>
      <w:r w:rsidR="00776839" w:rsidRPr="00552075">
        <w:rPr>
          <w:rFonts w:ascii="Arial" w:hAnsi="Arial" w:cs="Arial"/>
          <w:sz w:val="20"/>
          <w:szCs w:val="24"/>
        </w:rPr>
        <w:t xml:space="preserve"> </w:t>
      </w:r>
      <w:r w:rsidRPr="00552075">
        <w:rPr>
          <w:rFonts w:ascii="Arial" w:hAnsi="Arial" w:cs="Arial"/>
          <w:sz w:val="20"/>
          <w:szCs w:val="24"/>
        </w:rPr>
        <w:t>value of $2</w:t>
      </w:r>
      <w:r w:rsidR="00B26EA4">
        <w:rPr>
          <w:rFonts w:ascii="Arial" w:hAnsi="Arial" w:cs="Arial"/>
          <w:sz w:val="20"/>
          <w:szCs w:val="24"/>
        </w:rPr>
        <w:t xml:space="preserve">, </w:t>
      </w:r>
      <w:proofErr w:type="gramStart"/>
      <w:r w:rsidR="00B26EA4">
        <w:rPr>
          <w:rFonts w:ascii="Arial" w:hAnsi="Arial" w:cs="Arial"/>
          <w:sz w:val="20"/>
          <w:szCs w:val="24"/>
        </w:rPr>
        <w:t>849</w:t>
      </w:r>
      <w:r w:rsidRPr="00552075">
        <w:rPr>
          <w:rFonts w:ascii="Arial" w:hAnsi="Arial" w:cs="Arial"/>
          <w:sz w:val="20"/>
          <w:szCs w:val="24"/>
        </w:rPr>
        <w:t>,9</w:t>
      </w:r>
      <w:r w:rsidR="00B26EA4">
        <w:rPr>
          <w:rFonts w:ascii="Arial" w:hAnsi="Arial" w:cs="Arial"/>
          <w:sz w:val="20"/>
          <w:szCs w:val="24"/>
        </w:rPr>
        <w:t>50</w:t>
      </w:r>
      <w:r w:rsidRPr="00552075">
        <w:rPr>
          <w:rFonts w:ascii="Arial" w:hAnsi="Arial" w:cs="Arial"/>
          <w:sz w:val="20"/>
          <w:szCs w:val="24"/>
        </w:rPr>
        <w:t>.</w:t>
      </w:r>
      <w:r w:rsidR="00B26EA4">
        <w:rPr>
          <w:rFonts w:ascii="Arial" w:hAnsi="Arial" w:cs="Arial"/>
          <w:sz w:val="20"/>
          <w:szCs w:val="24"/>
        </w:rPr>
        <w:t>5</w:t>
      </w:r>
      <w:r w:rsidRPr="00552075">
        <w:rPr>
          <w:rFonts w:ascii="Arial" w:hAnsi="Arial" w:cs="Arial"/>
          <w:sz w:val="20"/>
          <w:szCs w:val="24"/>
        </w:rPr>
        <w:t xml:space="preserve"> </w:t>
      </w:r>
      <w:r w:rsidR="00B26EA4">
        <w:rPr>
          <w:rFonts w:ascii="Arial" w:hAnsi="Arial" w:cs="Arial"/>
          <w:sz w:val="20"/>
          <w:szCs w:val="24"/>
        </w:rPr>
        <w:t xml:space="preserve"> in</w:t>
      </w:r>
      <w:proofErr w:type="gramEnd"/>
      <w:r w:rsidR="00B26EA4">
        <w:rPr>
          <w:rFonts w:ascii="Arial" w:hAnsi="Arial" w:cs="Arial"/>
          <w:sz w:val="20"/>
          <w:szCs w:val="24"/>
        </w:rPr>
        <w:t xml:space="preserve"> 2015 </w:t>
      </w:r>
      <w:r w:rsidR="00565563">
        <w:rPr>
          <w:rFonts w:ascii="Arial" w:hAnsi="Arial" w:cs="Arial"/>
          <w:sz w:val="20"/>
          <w:szCs w:val="24"/>
        </w:rPr>
        <w:t>(</w:t>
      </w:r>
      <w:proofErr w:type="spellStart"/>
      <w:r w:rsidR="00565563">
        <w:rPr>
          <w:rFonts w:ascii="Arial" w:hAnsi="Arial" w:cs="Arial"/>
          <w:sz w:val="20"/>
          <w:szCs w:val="24"/>
        </w:rPr>
        <w:t>Marketline</w:t>
      </w:r>
      <w:proofErr w:type="spellEnd"/>
      <w:r w:rsidR="00565563">
        <w:rPr>
          <w:rFonts w:ascii="Arial" w:hAnsi="Arial" w:cs="Arial"/>
          <w:sz w:val="20"/>
          <w:szCs w:val="24"/>
        </w:rPr>
        <w:t xml:space="preserve">, </w:t>
      </w:r>
      <w:r w:rsidR="00565563" w:rsidRPr="00552075">
        <w:rPr>
          <w:rFonts w:ascii="Arial" w:hAnsi="Arial" w:cs="Arial"/>
          <w:sz w:val="20"/>
          <w:szCs w:val="24"/>
        </w:rPr>
        <w:t>201</w:t>
      </w:r>
      <w:r w:rsidR="00B26EA4">
        <w:rPr>
          <w:rFonts w:ascii="Arial" w:hAnsi="Arial" w:cs="Arial"/>
          <w:sz w:val="20"/>
          <w:szCs w:val="24"/>
        </w:rPr>
        <w:t>6</w:t>
      </w:r>
      <w:r w:rsidR="00565563" w:rsidRPr="00552075">
        <w:rPr>
          <w:rFonts w:ascii="Arial" w:hAnsi="Arial" w:cs="Arial"/>
          <w:sz w:val="20"/>
          <w:szCs w:val="24"/>
        </w:rPr>
        <w:t>)</w:t>
      </w:r>
      <w:r w:rsidRPr="00552075">
        <w:rPr>
          <w:rFonts w:ascii="Arial" w:hAnsi="Arial" w:cs="Arial"/>
          <w:sz w:val="20"/>
          <w:szCs w:val="24"/>
        </w:rPr>
        <w:t xml:space="preserve">. In </w:t>
      </w:r>
      <w:r w:rsidR="00B26EA4">
        <w:rPr>
          <w:rFonts w:ascii="Arial" w:hAnsi="Arial" w:cs="Arial"/>
          <w:sz w:val="20"/>
          <w:szCs w:val="24"/>
        </w:rPr>
        <w:t xml:space="preserve">terms of global segmentation of the foodservice industry, full service restaurants represent 40% of the market value, </w:t>
      </w:r>
      <w:r w:rsidRPr="00552075">
        <w:rPr>
          <w:rFonts w:ascii="Arial" w:hAnsi="Arial" w:cs="Arial"/>
          <w:sz w:val="20"/>
          <w:szCs w:val="24"/>
        </w:rPr>
        <w:t>quick service restaurants</w:t>
      </w:r>
      <w:r w:rsidR="00565563">
        <w:rPr>
          <w:rFonts w:ascii="Arial" w:hAnsi="Arial" w:cs="Arial"/>
          <w:sz w:val="20"/>
          <w:szCs w:val="24"/>
        </w:rPr>
        <w:t xml:space="preserve"> (QSR)</w:t>
      </w:r>
      <w:r w:rsidRPr="00552075">
        <w:rPr>
          <w:rFonts w:ascii="Arial" w:hAnsi="Arial" w:cs="Arial"/>
          <w:sz w:val="20"/>
          <w:szCs w:val="24"/>
        </w:rPr>
        <w:t xml:space="preserve"> </w:t>
      </w:r>
      <w:r w:rsidR="00B26EA4">
        <w:rPr>
          <w:rFonts w:ascii="Arial" w:hAnsi="Arial" w:cs="Arial"/>
          <w:sz w:val="20"/>
          <w:szCs w:val="24"/>
        </w:rPr>
        <w:t xml:space="preserve">and fast food </w:t>
      </w:r>
      <w:r w:rsidRPr="00552075">
        <w:rPr>
          <w:rFonts w:ascii="Arial" w:hAnsi="Arial" w:cs="Arial"/>
          <w:sz w:val="20"/>
          <w:szCs w:val="24"/>
        </w:rPr>
        <w:t xml:space="preserve">are </w:t>
      </w:r>
      <w:r w:rsidR="00B26EA4">
        <w:rPr>
          <w:rFonts w:ascii="Arial" w:hAnsi="Arial" w:cs="Arial"/>
          <w:sz w:val="20"/>
          <w:szCs w:val="24"/>
        </w:rPr>
        <w:t>th</w:t>
      </w:r>
      <w:r w:rsidRPr="00552075">
        <w:rPr>
          <w:rFonts w:ascii="Arial" w:hAnsi="Arial" w:cs="Arial"/>
          <w:sz w:val="20"/>
          <w:szCs w:val="24"/>
        </w:rPr>
        <w:t xml:space="preserve">e </w:t>
      </w:r>
      <w:r w:rsidR="00B26EA4">
        <w:rPr>
          <w:rFonts w:ascii="Arial" w:hAnsi="Arial" w:cs="Arial"/>
          <w:sz w:val="20"/>
          <w:szCs w:val="24"/>
        </w:rPr>
        <w:t xml:space="preserve">second </w:t>
      </w:r>
      <w:r w:rsidRPr="00552075">
        <w:rPr>
          <w:rFonts w:ascii="Arial" w:hAnsi="Arial" w:cs="Arial"/>
          <w:sz w:val="20"/>
          <w:szCs w:val="24"/>
        </w:rPr>
        <w:t>largest segment of the market</w:t>
      </w:r>
      <w:r w:rsidR="00B26EA4">
        <w:rPr>
          <w:rFonts w:ascii="Arial" w:hAnsi="Arial" w:cs="Arial"/>
          <w:sz w:val="20"/>
          <w:szCs w:val="24"/>
        </w:rPr>
        <w:t xml:space="preserve"> with 22%</w:t>
      </w:r>
      <w:r w:rsidR="0022459D">
        <w:rPr>
          <w:rFonts w:ascii="Arial" w:hAnsi="Arial" w:cs="Arial"/>
          <w:sz w:val="20"/>
          <w:szCs w:val="24"/>
        </w:rPr>
        <w:t xml:space="preserve"> of market value</w:t>
      </w:r>
      <w:r w:rsidRPr="00552075">
        <w:rPr>
          <w:rFonts w:ascii="Arial" w:hAnsi="Arial" w:cs="Arial"/>
          <w:sz w:val="20"/>
          <w:szCs w:val="24"/>
        </w:rPr>
        <w:t xml:space="preserve">, </w:t>
      </w:r>
      <w:r w:rsidR="0022459D">
        <w:rPr>
          <w:rFonts w:ascii="Arial" w:hAnsi="Arial" w:cs="Arial"/>
          <w:sz w:val="20"/>
          <w:szCs w:val="24"/>
        </w:rPr>
        <w:t>while pubs, clubs and bars have 11% of the market value and 9% relates to the accommodation sector (</w:t>
      </w:r>
      <w:proofErr w:type="spellStart"/>
      <w:r w:rsidR="0022459D">
        <w:rPr>
          <w:rFonts w:ascii="Arial" w:hAnsi="Arial" w:cs="Arial"/>
          <w:sz w:val="20"/>
          <w:szCs w:val="24"/>
        </w:rPr>
        <w:t>Marketline</w:t>
      </w:r>
      <w:proofErr w:type="spellEnd"/>
      <w:r w:rsidR="0022459D">
        <w:rPr>
          <w:rFonts w:ascii="Arial" w:hAnsi="Arial" w:cs="Arial"/>
          <w:sz w:val="20"/>
          <w:szCs w:val="24"/>
        </w:rPr>
        <w:t xml:space="preserve">, 2016). </w:t>
      </w:r>
      <w:r w:rsidRPr="00552075">
        <w:rPr>
          <w:rFonts w:ascii="Arial" w:hAnsi="Arial" w:cs="Arial"/>
          <w:sz w:val="20"/>
          <w:szCs w:val="24"/>
        </w:rPr>
        <w:t xml:space="preserve">. </w:t>
      </w:r>
    </w:p>
    <w:p w:rsidR="008459A6" w:rsidRPr="00552075" w:rsidRDefault="0022459D" w:rsidP="001646D4">
      <w:pPr>
        <w:jc w:val="both"/>
        <w:rPr>
          <w:rFonts w:ascii="Arial" w:hAnsi="Arial" w:cs="Arial"/>
          <w:sz w:val="20"/>
          <w:szCs w:val="24"/>
        </w:rPr>
      </w:pPr>
      <w:r>
        <w:rPr>
          <w:rFonts w:ascii="Arial" w:hAnsi="Arial" w:cs="Arial"/>
          <w:sz w:val="20"/>
          <w:szCs w:val="24"/>
        </w:rPr>
        <w:t xml:space="preserve">The foodservice industry in the UK grew by an annual compounded rate of 2.3% over the period 2012-2016 and by 2.6% in 2016 to reach a total value of </w:t>
      </w:r>
      <w:r w:rsidR="00B444C8">
        <w:rPr>
          <w:rFonts w:ascii="Arial" w:hAnsi="Arial" w:cs="Arial"/>
          <w:sz w:val="20"/>
          <w:szCs w:val="24"/>
        </w:rPr>
        <w:t>$95.5 billion (</w:t>
      </w:r>
      <w:proofErr w:type="spellStart"/>
      <w:r w:rsidR="00B444C8">
        <w:rPr>
          <w:rFonts w:ascii="Arial" w:hAnsi="Arial" w:cs="Arial"/>
          <w:sz w:val="20"/>
          <w:szCs w:val="24"/>
        </w:rPr>
        <w:t>Marketline</w:t>
      </w:r>
      <w:proofErr w:type="spellEnd"/>
      <w:r w:rsidR="00B444C8">
        <w:rPr>
          <w:rFonts w:ascii="Arial" w:hAnsi="Arial" w:cs="Arial"/>
          <w:sz w:val="20"/>
          <w:szCs w:val="24"/>
        </w:rPr>
        <w:t xml:space="preserve">, 2017).  The foodservice industry in the UK is structurally different in relation to the most important sectors with pubs, clubs and bars representing 35.7% of total market value, followed by the quick service restaurant and fast food sector with 26.1% and full service restaurants </w:t>
      </w:r>
      <w:r w:rsidR="008D7663">
        <w:rPr>
          <w:rFonts w:ascii="Arial" w:hAnsi="Arial" w:cs="Arial"/>
          <w:sz w:val="20"/>
          <w:szCs w:val="24"/>
        </w:rPr>
        <w:t xml:space="preserve">with </w:t>
      </w:r>
      <w:r w:rsidR="00B444C8">
        <w:rPr>
          <w:rFonts w:ascii="Arial" w:hAnsi="Arial" w:cs="Arial"/>
          <w:sz w:val="20"/>
          <w:szCs w:val="24"/>
        </w:rPr>
        <w:t xml:space="preserve">only 15.5%. </w:t>
      </w:r>
      <w:r w:rsidR="008D7663">
        <w:rPr>
          <w:rFonts w:ascii="Arial" w:hAnsi="Arial" w:cs="Arial"/>
          <w:sz w:val="20"/>
          <w:szCs w:val="24"/>
        </w:rPr>
        <w:t>This is a significant cultural difference in preferences for foodservice encounters and differs markedly in comparison to other European and Western contexts, and re</w:t>
      </w:r>
      <w:r w:rsidR="004D1E31">
        <w:rPr>
          <w:rFonts w:ascii="Arial" w:hAnsi="Arial" w:cs="Arial"/>
          <w:sz w:val="20"/>
          <w:szCs w:val="24"/>
        </w:rPr>
        <w:t>lates to</w:t>
      </w:r>
      <w:r w:rsidR="008D7663">
        <w:rPr>
          <w:rFonts w:ascii="Arial" w:hAnsi="Arial" w:cs="Arial"/>
          <w:sz w:val="20"/>
          <w:szCs w:val="24"/>
        </w:rPr>
        <w:t xml:space="preserve"> the popularity of eating out in pubs as evidenced in the growth of chains such as Wetherspoons and the higher-quality gastro-pub market. </w:t>
      </w:r>
      <w:r w:rsidR="008459A6" w:rsidRPr="00552075">
        <w:rPr>
          <w:rFonts w:ascii="Arial" w:hAnsi="Arial" w:cs="Arial"/>
          <w:sz w:val="20"/>
          <w:szCs w:val="24"/>
        </w:rPr>
        <w:t xml:space="preserve">When it comes </w:t>
      </w:r>
      <w:r w:rsidR="008D7663">
        <w:rPr>
          <w:rFonts w:ascii="Arial" w:hAnsi="Arial" w:cs="Arial"/>
          <w:sz w:val="20"/>
          <w:szCs w:val="24"/>
        </w:rPr>
        <w:t xml:space="preserve">specifically </w:t>
      </w:r>
      <w:r w:rsidR="008459A6" w:rsidRPr="00552075">
        <w:rPr>
          <w:rFonts w:ascii="Arial" w:hAnsi="Arial" w:cs="Arial"/>
          <w:sz w:val="20"/>
          <w:szCs w:val="24"/>
        </w:rPr>
        <w:t>to the fast food industry in the United Kingdom</w:t>
      </w:r>
      <w:r w:rsidR="00916CF9">
        <w:rPr>
          <w:rFonts w:ascii="Arial" w:hAnsi="Arial" w:cs="Arial"/>
          <w:sz w:val="20"/>
          <w:szCs w:val="24"/>
        </w:rPr>
        <w:t xml:space="preserve"> </w:t>
      </w:r>
      <w:r w:rsidR="00C8295C" w:rsidRPr="00552075">
        <w:rPr>
          <w:rFonts w:ascii="Arial" w:hAnsi="Arial" w:cs="Arial"/>
          <w:sz w:val="20"/>
          <w:szCs w:val="24"/>
        </w:rPr>
        <w:t>the</w:t>
      </w:r>
      <w:r w:rsidR="008459A6" w:rsidRPr="00552075">
        <w:rPr>
          <w:rFonts w:ascii="Arial" w:hAnsi="Arial" w:cs="Arial"/>
          <w:sz w:val="20"/>
          <w:szCs w:val="24"/>
        </w:rPr>
        <w:t xml:space="preserve"> </w:t>
      </w:r>
      <w:proofErr w:type="spellStart"/>
      <w:r w:rsidR="008D7663">
        <w:rPr>
          <w:rFonts w:ascii="Arial" w:hAnsi="Arial" w:cs="Arial"/>
          <w:sz w:val="20"/>
          <w:szCs w:val="24"/>
        </w:rPr>
        <w:t>sector</w:t>
      </w:r>
      <w:r w:rsidR="000B6030" w:rsidRPr="00552075">
        <w:rPr>
          <w:rFonts w:ascii="Arial" w:hAnsi="Arial" w:cs="Arial"/>
          <w:sz w:val="20"/>
          <w:szCs w:val="24"/>
        </w:rPr>
        <w:t>overall</w:t>
      </w:r>
      <w:proofErr w:type="spellEnd"/>
      <w:r w:rsidR="000B6030" w:rsidRPr="00552075">
        <w:rPr>
          <w:rFonts w:ascii="Arial" w:hAnsi="Arial" w:cs="Arial"/>
          <w:sz w:val="20"/>
          <w:szCs w:val="24"/>
        </w:rPr>
        <w:t xml:space="preserve"> </w:t>
      </w:r>
      <w:r w:rsidR="008459A6" w:rsidRPr="00552075">
        <w:rPr>
          <w:rFonts w:ascii="Arial" w:hAnsi="Arial" w:cs="Arial"/>
          <w:sz w:val="20"/>
          <w:szCs w:val="24"/>
        </w:rPr>
        <w:t xml:space="preserve">has </w:t>
      </w:r>
      <w:r w:rsidR="00623AAD" w:rsidRPr="00552075">
        <w:rPr>
          <w:rFonts w:ascii="Arial" w:hAnsi="Arial" w:cs="Arial"/>
          <w:sz w:val="20"/>
          <w:szCs w:val="24"/>
        </w:rPr>
        <w:t>seen</w:t>
      </w:r>
      <w:r w:rsidR="008459A6" w:rsidRPr="00552075">
        <w:rPr>
          <w:rFonts w:ascii="Arial" w:hAnsi="Arial" w:cs="Arial"/>
          <w:sz w:val="20"/>
          <w:szCs w:val="24"/>
        </w:rPr>
        <w:t xml:space="preserve"> major development</w:t>
      </w:r>
      <w:r w:rsidR="00DA79B2">
        <w:rPr>
          <w:rFonts w:ascii="Arial" w:hAnsi="Arial" w:cs="Arial"/>
          <w:sz w:val="20"/>
          <w:szCs w:val="24"/>
        </w:rPr>
        <w:t>s</w:t>
      </w:r>
      <w:r w:rsidR="00565563">
        <w:rPr>
          <w:rFonts w:ascii="Arial" w:hAnsi="Arial" w:cs="Arial"/>
          <w:sz w:val="20"/>
          <w:szCs w:val="24"/>
        </w:rPr>
        <w:t xml:space="preserve"> </w:t>
      </w:r>
      <w:r w:rsidR="00874C71">
        <w:rPr>
          <w:rFonts w:ascii="Arial" w:hAnsi="Arial" w:cs="Arial"/>
          <w:sz w:val="20"/>
          <w:szCs w:val="24"/>
        </w:rPr>
        <w:t>over the years</w:t>
      </w:r>
      <w:r w:rsidR="002748C7">
        <w:rPr>
          <w:rFonts w:ascii="Arial" w:hAnsi="Arial" w:cs="Arial"/>
          <w:sz w:val="20"/>
          <w:szCs w:val="24"/>
        </w:rPr>
        <w:t xml:space="preserve"> </w:t>
      </w:r>
      <w:r w:rsidR="00FD19D5">
        <w:rPr>
          <w:rFonts w:ascii="Arial" w:hAnsi="Arial" w:cs="Arial"/>
          <w:sz w:val="20"/>
          <w:szCs w:val="24"/>
        </w:rPr>
        <w:t>such as the</w:t>
      </w:r>
      <w:r w:rsidR="005709E7">
        <w:rPr>
          <w:rFonts w:ascii="Arial" w:hAnsi="Arial" w:cs="Arial"/>
          <w:sz w:val="20"/>
          <w:szCs w:val="24"/>
        </w:rPr>
        <w:t xml:space="preserve"> introduction of the drive-through restaurant format in the 1980s </w:t>
      </w:r>
      <w:r w:rsidR="00B444C8">
        <w:rPr>
          <w:rFonts w:ascii="Arial" w:hAnsi="Arial" w:cs="Arial"/>
          <w:sz w:val="20"/>
          <w:szCs w:val="24"/>
        </w:rPr>
        <w:t>(</w:t>
      </w:r>
      <w:proofErr w:type="spellStart"/>
      <w:r w:rsidR="00B444C8">
        <w:rPr>
          <w:rFonts w:ascii="Arial" w:hAnsi="Arial" w:cs="Arial"/>
          <w:sz w:val="20"/>
          <w:szCs w:val="24"/>
        </w:rPr>
        <w:t>Duffill</w:t>
      </w:r>
      <w:proofErr w:type="spellEnd"/>
      <w:r w:rsidR="00B444C8">
        <w:rPr>
          <w:rFonts w:ascii="Arial" w:hAnsi="Arial" w:cs="Arial"/>
          <w:sz w:val="20"/>
          <w:szCs w:val="24"/>
        </w:rPr>
        <w:t xml:space="preserve"> and Martin, 1993) </w:t>
      </w:r>
      <w:r w:rsidR="005709E7">
        <w:rPr>
          <w:rFonts w:ascii="Arial" w:hAnsi="Arial" w:cs="Arial"/>
          <w:sz w:val="20"/>
          <w:szCs w:val="24"/>
        </w:rPr>
        <w:t xml:space="preserve">and the current expansion of home delivery services </w:t>
      </w:r>
      <w:r w:rsidR="002748C7">
        <w:rPr>
          <w:rFonts w:ascii="Arial" w:hAnsi="Arial" w:cs="Arial"/>
          <w:color w:val="222222"/>
          <w:sz w:val="20"/>
          <w:szCs w:val="20"/>
          <w:shd w:val="clear" w:color="auto" w:fill="FFFFFF"/>
        </w:rPr>
        <w:t>.</w:t>
      </w:r>
      <w:r w:rsidR="008459A6" w:rsidRPr="00552075">
        <w:rPr>
          <w:rFonts w:ascii="Arial" w:hAnsi="Arial" w:cs="Arial"/>
          <w:sz w:val="20"/>
          <w:szCs w:val="24"/>
        </w:rPr>
        <w:t xml:space="preserve"> </w:t>
      </w:r>
      <w:bookmarkStart w:id="17" w:name="OLE_LINK7"/>
      <w:bookmarkStart w:id="18" w:name="OLE_LINK8"/>
      <w:r w:rsidR="00D75813" w:rsidRPr="00552075">
        <w:rPr>
          <w:rFonts w:ascii="Arial" w:hAnsi="Arial" w:cs="Arial"/>
          <w:sz w:val="20"/>
          <w:szCs w:val="24"/>
        </w:rPr>
        <w:t>I</w:t>
      </w:r>
      <w:r w:rsidR="008459A6" w:rsidRPr="00552075">
        <w:rPr>
          <w:rFonts w:ascii="Arial" w:hAnsi="Arial" w:cs="Arial"/>
          <w:sz w:val="20"/>
          <w:szCs w:val="24"/>
        </w:rPr>
        <w:t xml:space="preserve">t is </w:t>
      </w:r>
      <w:r w:rsidR="00D75813" w:rsidRPr="00552075">
        <w:rPr>
          <w:rFonts w:ascii="Arial" w:hAnsi="Arial" w:cs="Arial"/>
          <w:sz w:val="20"/>
          <w:szCs w:val="24"/>
        </w:rPr>
        <w:t xml:space="preserve">clear </w:t>
      </w:r>
      <w:r w:rsidR="008459A6" w:rsidRPr="00552075">
        <w:rPr>
          <w:rFonts w:ascii="Arial" w:hAnsi="Arial" w:cs="Arial"/>
          <w:sz w:val="20"/>
          <w:szCs w:val="24"/>
        </w:rPr>
        <w:t xml:space="preserve">that the global </w:t>
      </w:r>
      <w:bookmarkStart w:id="19" w:name="OLE_LINK77"/>
      <w:bookmarkStart w:id="20" w:name="OLE_LINK78"/>
      <w:r w:rsidR="008459A6" w:rsidRPr="00552075">
        <w:rPr>
          <w:rFonts w:ascii="Arial" w:hAnsi="Arial" w:cs="Arial"/>
          <w:sz w:val="20"/>
          <w:szCs w:val="24"/>
        </w:rPr>
        <w:t xml:space="preserve">fast food </w:t>
      </w:r>
      <w:bookmarkEnd w:id="19"/>
      <w:bookmarkEnd w:id="20"/>
      <w:r w:rsidR="008459A6" w:rsidRPr="00552075">
        <w:rPr>
          <w:rFonts w:ascii="Arial" w:hAnsi="Arial" w:cs="Arial"/>
          <w:sz w:val="20"/>
          <w:szCs w:val="24"/>
        </w:rPr>
        <w:t>industry</w:t>
      </w:r>
      <w:r w:rsidR="00A56FC9" w:rsidRPr="00552075">
        <w:rPr>
          <w:rFonts w:ascii="Arial" w:hAnsi="Arial" w:cs="Arial"/>
          <w:sz w:val="20"/>
          <w:szCs w:val="24"/>
        </w:rPr>
        <w:t xml:space="preserve"> </w:t>
      </w:r>
      <w:r w:rsidR="008459A6" w:rsidRPr="00552075">
        <w:rPr>
          <w:rFonts w:ascii="Arial" w:hAnsi="Arial" w:cs="Arial"/>
          <w:sz w:val="20"/>
          <w:szCs w:val="24"/>
        </w:rPr>
        <w:t>and the UK fast food market in particular</w:t>
      </w:r>
      <w:r w:rsidR="00A56FC9" w:rsidRPr="00552075">
        <w:rPr>
          <w:rFonts w:ascii="Arial" w:hAnsi="Arial" w:cs="Arial"/>
          <w:sz w:val="20"/>
          <w:szCs w:val="24"/>
        </w:rPr>
        <w:t xml:space="preserve">, </w:t>
      </w:r>
      <w:r w:rsidR="008459A6" w:rsidRPr="00552075">
        <w:rPr>
          <w:rFonts w:ascii="Arial" w:hAnsi="Arial" w:cs="Arial"/>
          <w:sz w:val="20"/>
          <w:szCs w:val="24"/>
        </w:rPr>
        <w:t xml:space="preserve">have </w:t>
      </w:r>
      <w:r w:rsidR="00F230BF" w:rsidRPr="00552075">
        <w:rPr>
          <w:rFonts w:ascii="Arial" w:hAnsi="Arial" w:cs="Arial"/>
          <w:sz w:val="20"/>
          <w:szCs w:val="24"/>
        </w:rPr>
        <w:t xml:space="preserve">grown </w:t>
      </w:r>
      <w:r w:rsidR="0052353F">
        <w:rPr>
          <w:rFonts w:ascii="Arial" w:hAnsi="Arial" w:cs="Arial"/>
          <w:sz w:val="20"/>
          <w:szCs w:val="24"/>
        </w:rPr>
        <w:t xml:space="preserve">consistently </w:t>
      </w:r>
      <w:r w:rsidR="009D79E1">
        <w:rPr>
          <w:rFonts w:ascii="Arial" w:hAnsi="Arial" w:cs="Arial"/>
          <w:sz w:val="20"/>
          <w:szCs w:val="24"/>
        </w:rPr>
        <w:t>in the recent past</w:t>
      </w:r>
      <w:r w:rsidR="0052353F">
        <w:rPr>
          <w:rFonts w:ascii="Arial" w:hAnsi="Arial" w:cs="Arial"/>
          <w:sz w:val="20"/>
          <w:szCs w:val="24"/>
        </w:rPr>
        <w:t xml:space="preserve"> and </w:t>
      </w:r>
      <w:proofErr w:type="spellStart"/>
      <w:r w:rsidR="0052353F">
        <w:rPr>
          <w:rFonts w:ascii="Arial" w:hAnsi="Arial" w:cs="Arial"/>
          <w:sz w:val="20"/>
          <w:szCs w:val="24"/>
        </w:rPr>
        <w:t>generate</w:t>
      </w:r>
      <w:bookmarkStart w:id="21" w:name="OLE_LINK81"/>
      <w:bookmarkStart w:id="22" w:name="OLE_LINK82"/>
      <w:bookmarkStart w:id="23" w:name="OLE_LINK73"/>
      <w:bookmarkStart w:id="24" w:name="OLE_LINK74"/>
      <w:r w:rsidR="00A76900" w:rsidRPr="00552075">
        <w:rPr>
          <w:rFonts w:ascii="Arial" w:hAnsi="Arial" w:cs="Arial"/>
          <w:sz w:val="20"/>
          <w:szCs w:val="24"/>
        </w:rPr>
        <w:t>significant</w:t>
      </w:r>
      <w:proofErr w:type="spellEnd"/>
      <w:r w:rsidR="008459A6" w:rsidRPr="00552075">
        <w:rPr>
          <w:rFonts w:ascii="Arial" w:hAnsi="Arial" w:cs="Arial"/>
          <w:sz w:val="20"/>
          <w:szCs w:val="24"/>
        </w:rPr>
        <w:t xml:space="preserve"> annual revenue</w:t>
      </w:r>
      <w:r w:rsidR="0052353F">
        <w:rPr>
          <w:rFonts w:ascii="Arial" w:hAnsi="Arial" w:cs="Arial"/>
          <w:sz w:val="20"/>
          <w:szCs w:val="24"/>
        </w:rPr>
        <w:t xml:space="preserve">. </w:t>
      </w:r>
      <w:r w:rsidR="0052353F">
        <w:rPr>
          <w:rFonts w:ascii="Arial" w:hAnsi="Arial" w:cs="Arial"/>
          <w:sz w:val="20"/>
          <w:szCs w:val="24"/>
        </w:rPr>
        <w:lastRenderedPageBreak/>
        <w:t xml:space="preserve">This makes for a promising operational context for </w:t>
      </w:r>
      <w:r w:rsidR="008459A6" w:rsidRPr="00552075">
        <w:rPr>
          <w:rFonts w:ascii="Arial" w:hAnsi="Arial" w:cs="Arial"/>
          <w:sz w:val="20"/>
          <w:szCs w:val="24"/>
        </w:rPr>
        <w:t xml:space="preserve">fast food chains to </w:t>
      </w:r>
      <w:r w:rsidR="002E4787" w:rsidRPr="00552075">
        <w:rPr>
          <w:rFonts w:ascii="Arial" w:hAnsi="Arial" w:cs="Arial"/>
          <w:sz w:val="20"/>
          <w:szCs w:val="24"/>
        </w:rPr>
        <w:t>i</w:t>
      </w:r>
      <w:r w:rsidR="0052353F">
        <w:rPr>
          <w:rFonts w:ascii="Arial" w:hAnsi="Arial" w:cs="Arial"/>
          <w:sz w:val="20"/>
          <w:szCs w:val="24"/>
        </w:rPr>
        <w:t>mprove their performance and i</w:t>
      </w:r>
      <w:r w:rsidR="002E4787" w:rsidRPr="00552075">
        <w:rPr>
          <w:rFonts w:ascii="Arial" w:hAnsi="Arial" w:cs="Arial"/>
          <w:sz w:val="20"/>
          <w:szCs w:val="24"/>
        </w:rPr>
        <w:t xml:space="preserve">ncrease </w:t>
      </w:r>
      <w:r w:rsidR="008459A6" w:rsidRPr="00552075">
        <w:rPr>
          <w:rFonts w:ascii="Arial" w:hAnsi="Arial" w:cs="Arial"/>
          <w:sz w:val="20"/>
          <w:szCs w:val="24"/>
        </w:rPr>
        <w:t>profit</w:t>
      </w:r>
      <w:r w:rsidR="0052353F">
        <w:rPr>
          <w:rFonts w:ascii="Arial" w:hAnsi="Arial" w:cs="Arial"/>
          <w:sz w:val="20"/>
          <w:szCs w:val="24"/>
        </w:rPr>
        <w:t>s</w:t>
      </w:r>
      <w:r w:rsidR="009A0711" w:rsidRPr="00552075">
        <w:rPr>
          <w:rFonts w:ascii="Arial" w:hAnsi="Arial" w:cs="Arial"/>
          <w:sz w:val="20"/>
          <w:szCs w:val="24"/>
        </w:rPr>
        <w:t>,</w:t>
      </w:r>
      <w:r w:rsidR="008459A6" w:rsidRPr="00552075">
        <w:rPr>
          <w:rFonts w:ascii="Arial" w:hAnsi="Arial" w:cs="Arial"/>
          <w:sz w:val="20"/>
          <w:szCs w:val="24"/>
        </w:rPr>
        <w:t xml:space="preserve"> especially in the UK. </w:t>
      </w:r>
      <w:bookmarkEnd w:id="21"/>
      <w:bookmarkEnd w:id="22"/>
      <w:r w:rsidR="00DA79B2">
        <w:rPr>
          <w:rFonts w:ascii="Arial" w:hAnsi="Arial" w:cs="Arial"/>
          <w:sz w:val="20"/>
          <w:szCs w:val="24"/>
        </w:rPr>
        <w:t xml:space="preserve">This </w:t>
      </w:r>
      <w:r w:rsidR="00104E85" w:rsidRPr="00552075">
        <w:rPr>
          <w:rFonts w:ascii="Arial" w:hAnsi="Arial" w:cs="Arial"/>
          <w:sz w:val="20"/>
          <w:szCs w:val="24"/>
        </w:rPr>
        <w:t xml:space="preserve">study </w:t>
      </w:r>
      <w:r w:rsidR="0052353F">
        <w:rPr>
          <w:rFonts w:ascii="Arial" w:hAnsi="Arial" w:cs="Arial"/>
          <w:sz w:val="20"/>
          <w:szCs w:val="24"/>
        </w:rPr>
        <w:t xml:space="preserve">therefore </w:t>
      </w:r>
      <w:r w:rsidR="00DA79B2">
        <w:rPr>
          <w:rFonts w:ascii="Arial" w:hAnsi="Arial" w:cs="Arial"/>
          <w:sz w:val="20"/>
          <w:szCs w:val="24"/>
        </w:rPr>
        <w:t xml:space="preserve">investigates </w:t>
      </w:r>
      <w:r w:rsidR="008459A6" w:rsidRPr="00552075">
        <w:rPr>
          <w:rFonts w:ascii="Arial" w:hAnsi="Arial" w:cs="Arial"/>
          <w:sz w:val="20"/>
          <w:szCs w:val="24"/>
        </w:rPr>
        <w:t>the impact of service quality on customer satisfaction in the UK fast food restaurant industry</w:t>
      </w:r>
      <w:r w:rsidR="0052353F">
        <w:rPr>
          <w:rFonts w:ascii="Arial" w:hAnsi="Arial" w:cs="Arial"/>
          <w:sz w:val="20"/>
          <w:szCs w:val="24"/>
        </w:rPr>
        <w:t xml:space="preserve"> for the purposes of developing understanding that might help drive such continued growth</w:t>
      </w:r>
      <w:r w:rsidR="008459A6" w:rsidRPr="00552075">
        <w:rPr>
          <w:rFonts w:ascii="Arial" w:hAnsi="Arial" w:cs="Arial"/>
          <w:sz w:val="20"/>
          <w:szCs w:val="24"/>
        </w:rPr>
        <w:t xml:space="preserve">. </w:t>
      </w:r>
    </w:p>
    <w:bookmarkEnd w:id="17"/>
    <w:bookmarkEnd w:id="18"/>
    <w:bookmarkEnd w:id="23"/>
    <w:bookmarkEnd w:id="24"/>
    <w:p w:rsidR="008459A6" w:rsidRPr="00552075" w:rsidRDefault="00AF6D74" w:rsidP="001646D4">
      <w:pPr>
        <w:jc w:val="both"/>
        <w:rPr>
          <w:rFonts w:ascii="Arial" w:hAnsi="Arial" w:cs="Arial"/>
          <w:sz w:val="20"/>
          <w:szCs w:val="24"/>
        </w:rPr>
      </w:pPr>
      <w:r>
        <w:rPr>
          <w:rFonts w:ascii="Arial" w:hAnsi="Arial" w:cs="Arial"/>
          <w:sz w:val="20"/>
          <w:szCs w:val="24"/>
        </w:rPr>
        <w:t>For this study, t</w:t>
      </w:r>
      <w:r w:rsidR="00276AE2" w:rsidRPr="00552075">
        <w:rPr>
          <w:rFonts w:ascii="Arial" w:hAnsi="Arial" w:cs="Arial"/>
          <w:sz w:val="20"/>
          <w:szCs w:val="24"/>
        </w:rPr>
        <w:t xml:space="preserve">hree leading </w:t>
      </w:r>
      <w:r w:rsidR="00565563">
        <w:rPr>
          <w:rFonts w:ascii="Arial" w:hAnsi="Arial" w:cs="Arial"/>
          <w:sz w:val="20"/>
          <w:szCs w:val="24"/>
        </w:rPr>
        <w:t>chains</w:t>
      </w:r>
      <w:r w:rsidR="00276AE2" w:rsidRPr="00552075">
        <w:rPr>
          <w:rFonts w:ascii="Arial" w:hAnsi="Arial" w:cs="Arial"/>
          <w:sz w:val="20"/>
          <w:szCs w:val="24"/>
        </w:rPr>
        <w:t xml:space="preserve"> in</w:t>
      </w:r>
      <w:r w:rsidR="008459A6" w:rsidRPr="00552075">
        <w:rPr>
          <w:rFonts w:ascii="Arial" w:hAnsi="Arial" w:cs="Arial"/>
          <w:sz w:val="20"/>
          <w:szCs w:val="24"/>
        </w:rPr>
        <w:t xml:space="preserve"> the UK fast food restaurant industry</w:t>
      </w:r>
      <w:r w:rsidR="00276AE2" w:rsidRPr="00552075">
        <w:rPr>
          <w:rFonts w:ascii="Arial" w:hAnsi="Arial" w:cs="Arial"/>
          <w:sz w:val="20"/>
          <w:szCs w:val="24"/>
        </w:rPr>
        <w:t xml:space="preserve"> </w:t>
      </w:r>
      <w:r w:rsidR="0080680F" w:rsidRPr="00552075">
        <w:rPr>
          <w:rFonts w:ascii="Arial" w:hAnsi="Arial" w:cs="Arial"/>
          <w:sz w:val="20"/>
          <w:szCs w:val="24"/>
        </w:rPr>
        <w:t>are taken as</w:t>
      </w:r>
      <w:r w:rsidR="00276AE2" w:rsidRPr="00552075">
        <w:rPr>
          <w:rFonts w:ascii="Arial" w:hAnsi="Arial" w:cs="Arial"/>
          <w:sz w:val="20"/>
          <w:szCs w:val="24"/>
        </w:rPr>
        <w:t xml:space="preserve"> subjects</w:t>
      </w:r>
      <w:r w:rsidR="004E06E0" w:rsidRPr="00552075">
        <w:rPr>
          <w:rFonts w:ascii="Arial" w:hAnsi="Arial" w:cs="Arial"/>
          <w:sz w:val="20"/>
          <w:szCs w:val="24"/>
        </w:rPr>
        <w:t xml:space="preserve">: </w:t>
      </w:r>
      <w:bookmarkStart w:id="25" w:name="OLE_LINK31"/>
      <w:bookmarkStart w:id="26" w:name="OLE_LINK32"/>
      <w:bookmarkStart w:id="27" w:name="OLE_LINK33"/>
      <w:bookmarkStart w:id="28" w:name="OLE_LINK34"/>
      <w:r w:rsidR="008459A6" w:rsidRPr="00552075">
        <w:rPr>
          <w:rFonts w:ascii="Arial" w:hAnsi="Arial" w:cs="Arial"/>
          <w:sz w:val="20"/>
          <w:szCs w:val="24"/>
        </w:rPr>
        <w:t>Kentucky Fried Chicken</w:t>
      </w:r>
      <w:bookmarkEnd w:id="25"/>
      <w:bookmarkEnd w:id="26"/>
      <w:r w:rsidR="008459A6" w:rsidRPr="00552075">
        <w:rPr>
          <w:rFonts w:ascii="Arial" w:hAnsi="Arial" w:cs="Arial"/>
          <w:sz w:val="20"/>
          <w:szCs w:val="24"/>
        </w:rPr>
        <w:t xml:space="preserve"> </w:t>
      </w:r>
      <w:bookmarkEnd w:id="27"/>
      <w:bookmarkEnd w:id="28"/>
      <w:r w:rsidR="008459A6" w:rsidRPr="00552075">
        <w:rPr>
          <w:rFonts w:ascii="Arial" w:hAnsi="Arial" w:cs="Arial"/>
          <w:sz w:val="20"/>
          <w:szCs w:val="24"/>
        </w:rPr>
        <w:t xml:space="preserve">(KFC), McDonald’s and Burger King. </w:t>
      </w:r>
      <w:r w:rsidR="0052353F">
        <w:rPr>
          <w:rFonts w:ascii="Arial" w:hAnsi="Arial" w:cs="Arial"/>
          <w:sz w:val="20"/>
          <w:szCs w:val="24"/>
        </w:rPr>
        <w:t xml:space="preserve">The three chains </w:t>
      </w:r>
      <w:r w:rsidR="0014449B">
        <w:rPr>
          <w:rFonts w:ascii="Arial" w:hAnsi="Arial" w:cs="Arial"/>
          <w:sz w:val="20"/>
          <w:szCs w:val="24"/>
        </w:rPr>
        <w:t xml:space="preserve">selected for this study </w:t>
      </w:r>
      <w:r w:rsidR="0052353F">
        <w:rPr>
          <w:rFonts w:ascii="Arial" w:hAnsi="Arial" w:cs="Arial"/>
          <w:sz w:val="20"/>
          <w:szCs w:val="24"/>
        </w:rPr>
        <w:t>together</w:t>
      </w:r>
      <w:r w:rsidR="00273F7B">
        <w:rPr>
          <w:rFonts w:ascii="Arial" w:hAnsi="Arial" w:cs="Arial"/>
          <w:sz w:val="20"/>
          <w:szCs w:val="24"/>
        </w:rPr>
        <w:t xml:space="preserve"> constitute </w:t>
      </w:r>
      <w:r w:rsidR="00545A98">
        <w:rPr>
          <w:rFonts w:ascii="Arial" w:hAnsi="Arial" w:cs="Arial"/>
          <w:sz w:val="20"/>
          <w:szCs w:val="24"/>
        </w:rPr>
        <w:t>50% of the total value in the UK fast food market</w:t>
      </w:r>
      <w:r w:rsidR="00273F7B">
        <w:rPr>
          <w:rFonts w:ascii="Arial" w:hAnsi="Arial" w:cs="Arial"/>
          <w:sz w:val="20"/>
          <w:szCs w:val="24"/>
        </w:rPr>
        <w:t xml:space="preserve"> with McDonald’s the leading brand with 28,8%, Kentucky Fried Chicken with 12.5% and Burger King with 8.7% (Euromonitor International, 2017). The three restaurants also represent the only significant players in the quick service restaurant sector nationally and currently operate in a </w:t>
      </w:r>
      <w:r w:rsidR="0014449B">
        <w:rPr>
          <w:rFonts w:ascii="Arial" w:hAnsi="Arial" w:cs="Arial"/>
          <w:sz w:val="20"/>
          <w:szCs w:val="24"/>
        </w:rPr>
        <w:t xml:space="preserve">diverse fast food </w:t>
      </w:r>
      <w:r w:rsidR="00273F7B">
        <w:rPr>
          <w:rFonts w:ascii="Arial" w:hAnsi="Arial" w:cs="Arial"/>
          <w:sz w:val="20"/>
          <w:szCs w:val="24"/>
        </w:rPr>
        <w:t>market where there are significant challenges from Greggs bakery (8.7% of market value), Subway (6.6%)</w:t>
      </w:r>
      <w:r w:rsidR="0014449B">
        <w:rPr>
          <w:rFonts w:ascii="Arial" w:hAnsi="Arial" w:cs="Arial"/>
          <w:sz w:val="20"/>
          <w:szCs w:val="24"/>
        </w:rPr>
        <w:t>,</w:t>
      </w:r>
      <w:r w:rsidR="00273F7B">
        <w:rPr>
          <w:rFonts w:ascii="Arial" w:hAnsi="Arial" w:cs="Arial"/>
          <w:sz w:val="20"/>
          <w:szCs w:val="24"/>
        </w:rPr>
        <w:t xml:space="preserve"> and </w:t>
      </w:r>
      <w:r w:rsidR="0014449B">
        <w:rPr>
          <w:rFonts w:ascii="Arial" w:hAnsi="Arial" w:cs="Arial"/>
          <w:sz w:val="20"/>
          <w:szCs w:val="24"/>
        </w:rPr>
        <w:t xml:space="preserve">the casual dining sector which includes Nando’s (7.7%) (Euromonitor International, 2017). In a competitive environment such as this, it is important that quick service restaurants are able to understand the determinants of service quality and customer satisfaction.  </w:t>
      </w:r>
      <w:r w:rsidR="00273F7B">
        <w:rPr>
          <w:rFonts w:ascii="Arial" w:hAnsi="Arial" w:cs="Arial"/>
          <w:sz w:val="20"/>
          <w:szCs w:val="24"/>
        </w:rPr>
        <w:t xml:space="preserve">  </w:t>
      </w:r>
    </w:p>
    <w:p w:rsidR="008459A6" w:rsidRPr="00552075" w:rsidRDefault="008459A6" w:rsidP="001646D4">
      <w:pPr>
        <w:jc w:val="both"/>
        <w:rPr>
          <w:rFonts w:ascii="Arial" w:hAnsi="Arial" w:cs="Arial"/>
          <w:sz w:val="20"/>
          <w:szCs w:val="24"/>
        </w:rPr>
      </w:pPr>
      <w:bookmarkStart w:id="29" w:name="OLE_LINK86"/>
      <w:bookmarkStart w:id="30" w:name="OLE_LINK91"/>
      <w:bookmarkStart w:id="31" w:name="OLE_LINK108"/>
      <w:bookmarkStart w:id="32" w:name="OLE_LINK109"/>
      <w:bookmarkStart w:id="33" w:name="OLE_LINK110"/>
      <w:r w:rsidRPr="00552075">
        <w:rPr>
          <w:rFonts w:ascii="Arial" w:hAnsi="Arial" w:cs="Arial"/>
          <w:sz w:val="20"/>
          <w:szCs w:val="24"/>
        </w:rPr>
        <w:t xml:space="preserve">Service quality can be seen as one of the </w:t>
      </w:r>
      <w:r w:rsidR="00B22C25" w:rsidRPr="00552075">
        <w:rPr>
          <w:rFonts w:ascii="Arial" w:hAnsi="Arial" w:cs="Arial"/>
          <w:sz w:val="20"/>
          <w:szCs w:val="24"/>
        </w:rPr>
        <w:t>key</w:t>
      </w:r>
      <w:r w:rsidRPr="00552075">
        <w:rPr>
          <w:rFonts w:ascii="Arial" w:hAnsi="Arial" w:cs="Arial"/>
          <w:sz w:val="20"/>
          <w:szCs w:val="24"/>
        </w:rPr>
        <w:t xml:space="preserve"> factors affect</w:t>
      </w:r>
      <w:r w:rsidR="005727C2" w:rsidRPr="00552075">
        <w:rPr>
          <w:rFonts w:ascii="Arial" w:hAnsi="Arial" w:cs="Arial"/>
          <w:sz w:val="20"/>
          <w:szCs w:val="24"/>
        </w:rPr>
        <w:t>ing</w:t>
      </w:r>
      <w:r w:rsidRPr="00552075">
        <w:rPr>
          <w:rFonts w:ascii="Arial" w:hAnsi="Arial" w:cs="Arial"/>
          <w:sz w:val="20"/>
          <w:szCs w:val="24"/>
        </w:rPr>
        <w:t xml:space="preserve"> customer satisfaction. </w:t>
      </w:r>
      <w:bookmarkStart w:id="34" w:name="OLE_LINK134"/>
      <w:bookmarkStart w:id="35" w:name="OLE_LINK135"/>
      <w:r w:rsidRPr="00552075">
        <w:rPr>
          <w:rFonts w:ascii="Arial" w:hAnsi="Arial" w:cs="Arial"/>
          <w:sz w:val="20"/>
          <w:szCs w:val="24"/>
        </w:rPr>
        <w:t xml:space="preserve">Due to time and </w:t>
      </w:r>
      <w:bookmarkStart w:id="36" w:name="OLE_LINK85"/>
      <w:bookmarkStart w:id="37" w:name="OLE_LINK104"/>
      <w:r w:rsidR="005727C2" w:rsidRPr="00552075">
        <w:rPr>
          <w:rFonts w:ascii="Arial" w:hAnsi="Arial" w:cs="Arial"/>
          <w:sz w:val="20"/>
          <w:szCs w:val="24"/>
        </w:rPr>
        <w:t>length restrictions</w:t>
      </w:r>
      <w:bookmarkEnd w:id="36"/>
      <w:bookmarkEnd w:id="37"/>
      <w:r w:rsidRPr="00552075">
        <w:rPr>
          <w:rFonts w:ascii="Arial" w:hAnsi="Arial" w:cs="Arial"/>
          <w:sz w:val="20"/>
          <w:szCs w:val="24"/>
        </w:rPr>
        <w:t xml:space="preserve">, the research addresses the impact of service quality on customer satisfaction </w:t>
      </w:r>
      <w:r w:rsidR="004E3947" w:rsidRPr="00552075">
        <w:rPr>
          <w:rFonts w:ascii="Arial" w:hAnsi="Arial" w:cs="Arial"/>
          <w:sz w:val="20"/>
          <w:szCs w:val="24"/>
        </w:rPr>
        <w:t xml:space="preserve">results </w:t>
      </w:r>
      <w:r w:rsidRPr="00552075">
        <w:rPr>
          <w:rFonts w:ascii="Arial" w:hAnsi="Arial" w:cs="Arial"/>
          <w:sz w:val="20"/>
          <w:szCs w:val="24"/>
        </w:rPr>
        <w:t xml:space="preserve">of KFC, McDonald’s and Burger King restaurants through </w:t>
      </w:r>
      <w:bookmarkStart w:id="38" w:name="OLE_LINK142"/>
      <w:bookmarkStart w:id="39" w:name="OLE_LINK143"/>
      <w:r w:rsidRPr="00552075">
        <w:rPr>
          <w:rFonts w:ascii="Arial" w:hAnsi="Arial" w:cs="Arial"/>
          <w:sz w:val="20"/>
          <w:szCs w:val="24"/>
        </w:rPr>
        <w:t xml:space="preserve">the </w:t>
      </w:r>
      <w:bookmarkStart w:id="40" w:name="OLE_LINK140"/>
      <w:bookmarkStart w:id="41" w:name="OLE_LINK141"/>
      <w:r w:rsidRPr="00552075">
        <w:rPr>
          <w:rFonts w:ascii="Arial" w:hAnsi="Arial" w:cs="Arial"/>
          <w:sz w:val="20"/>
          <w:szCs w:val="24"/>
        </w:rPr>
        <w:t xml:space="preserve">five dimensions </w:t>
      </w:r>
      <w:bookmarkEnd w:id="40"/>
      <w:bookmarkEnd w:id="41"/>
      <w:r w:rsidRPr="00552075">
        <w:rPr>
          <w:rFonts w:ascii="Arial" w:hAnsi="Arial" w:cs="Arial"/>
          <w:sz w:val="20"/>
          <w:szCs w:val="24"/>
        </w:rPr>
        <w:t xml:space="preserve">of </w:t>
      </w:r>
      <w:bookmarkEnd w:id="38"/>
      <w:bookmarkEnd w:id="39"/>
      <w:r w:rsidRPr="00552075">
        <w:rPr>
          <w:rFonts w:ascii="Arial" w:hAnsi="Arial" w:cs="Arial"/>
          <w:sz w:val="20"/>
          <w:szCs w:val="24"/>
        </w:rPr>
        <w:t xml:space="preserve">the SERVPERF model, namely </w:t>
      </w:r>
      <w:r w:rsidR="00916CF9">
        <w:rPr>
          <w:rFonts w:ascii="Arial" w:hAnsi="Arial" w:cs="Arial"/>
          <w:sz w:val="20"/>
          <w:szCs w:val="24"/>
        </w:rPr>
        <w:t>t</w:t>
      </w:r>
      <w:r w:rsidRPr="00552075">
        <w:rPr>
          <w:rFonts w:ascii="Arial" w:hAnsi="Arial" w:cs="Arial"/>
          <w:sz w:val="20"/>
          <w:szCs w:val="24"/>
        </w:rPr>
        <w:t xml:space="preserve">angibles, </w:t>
      </w:r>
      <w:r w:rsidR="00916CF9">
        <w:rPr>
          <w:rFonts w:ascii="Arial" w:hAnsi="Arial" w:cs="Arial"/>
          <w:sz w:val="20"/>
          <w:szCs w:val="24"/>
        </w:rPr>
        <w:t>r</w:t>
      </w:r>
      <w:r w:rsidRPr="00552075">
        <w:rPr>
          <w:rFonts w:ascii="Arial" w:hAnsi="Arial" w:cs="Arial"/>
          <w:sz w:val="20"/>
          <w:szCs w:val="24"/>
        </w:rPr>
        <w:t xml:space="preserve">eliability, </w:t>
      </w:r>
      <w:r w:rsidR="00916CF9">
        <w:rPr>
          <w:rFonts w:ascii="Arial" w:hAnsi="Arial" w:cs="Arial"/>
          <w:sz w:val="20"/>
          <w:szCs w:val="24"/>
        </w:rPr>
        <w:t>r</w:t>
      </w:r>
      <w:r w:rsidRPr="00552075">
        <w:rPr>
          <w:rFonts w:ascii="Arial" w:hAnsi="Arial" w:cs="Arial"/>
          <w:sz w:val="20"/>
          <w:szCs w:val="24"/>
        </w:rPr>
        <w:t xml:space="preserve">esponsiveness, </w:t>
      </w:r>
      <w:r w:rsidR="00916CF9">
        <w:rPr>
          <w:rFonts w:ascii="Arial" w:hAnsi="Arial" w:cs="Arial"/>
          <w:sz w:val="20"/>
          <w:szCs w:val="24"/>
        </w:rPr>
        <w:t>a</w:t>
      </w:r>
      <w:r w:rsidRPr="00552075">
        <w:rPr>
          <w:rFonts w:ascii="Arial" w:hAnsi="Arial" w:cs="Arial"/>
          <w:sz w:val="20"/>
          <w:szCs w:val="24"/>
        </w:rPr>
        <w:t xml:space="preserve">ssurance and </w:t>
      </w:r>
      <w:r w:rsidR="00916CF9">
        <w:rPr>
          <w:rFonts w:ascii="Arial" w:hAnsi="Arial" w:cs="Arial"/>
          <w:sz w:val="20"/>
          <w:szCs w:val="24"/>
        </w:rPr>
        <w:t>e</w:t>
      </w:r>
      <w:r w:rsidRPr="00552075">
        <w:rPr>
          <w:rFonts w:ascii="Arial" w:hAnsi="Arial" w:cs="Arial"/>
          <w:sz w:val="20"/>
          <w:szCs w:val="24"/>
        </w:rPr>
        <w:t>mpathy. The purpose of this study is to examine relationship</w:t>
      </w:r>
      <w:r w:rsidR="00C278DC">
        <w:rPr>
          <w:rFonts w:ascii="Arial" w:hAnsi="Arial" w:cs="Arial"/>
          <w:sz w:val="20"/>
          <w:szCs w:val="24"/>
        </w:rPr>
        <w:t>s</w:t>
      </w:r>
      <w:r w:rsidRPr="00552075">
        <w:rPr>
          <w:rFonts w:ascii="Arial" w:hAnsi="Arial" w:cs="Arial"/>
          <w:sz w:val="20"/>
          <w:szCs w:val="24"/>
        </w:rPr>
        <w:t xml:space="preserve"> between </w:t>
      </w:r>
      <w:bookmarkStart w:id="42" w:name="OLE_LINK326"/>
      <w:bookmarkStart w:id="43" w:name="OLE_LINK327"/>
      <w:r w:rsidRPr="00552075">
        <w:rPr>
          <w:rFonts w:ascii="Arial" w:hAnsi="Arial" w:cs="Arial"/>
          <w:sz w:val="20"/>
          <w:szCs w:val="24"/>
        </w:rPr>
        <w:t>the five dimensions of service quality and customer satisfaction</w:t>
      </w:r>
      <w:bookmarkEnd w:id="42"/>
      <w:bookmarkEnd w:id="43"/>
      <w:r w:rsidRPr="00552075">
        <w:rPr>
          <w:rFonts w:ascii="Arial" w:hAnsi="Arial" w:cs="Arial"/>
          <w:sz w:val="20"/>
          <w:szCs w:val="24"/>
        </w:rPr>
        <w:t xml:space="preserve"> in order to find out which factors drive customer satisfaction. </w:t>
      </w:r>
      <w:bookmarkStart w:id="44" w:name="OLE_LINK151"/>
      <w:bookmarkStart w:id="45" w:name="OLE_LINK152"/>
      <w:r w:rsidRPr="00552075">
        <w:rPr>
          <w:rFonts w:ascii="Arial" w:hAnsi="Arial" w:cs="Arial"/>
          <w:sz w:val="20"/>
          <w:szCs w:val="24"/>
        </w:rPr>
        <w:t>More importantly, the result</w:t>
      </w:r>
      <w:r w:rsidR="00F169F6" w:rsidRPr="00552075">
        <w:rPr>
          <w:rFonts w:ascii="Arial" w:hAnsi="Arial" w:cs="Arial"/>
          <w:sz w:val="20"/>
          <w:szCs w:val="24"/>
        </w:rPr>
        <w:t>s</w:t>
      </w:r>
      <w:r w:rsidRPr="00552075">
        <w:rPr>
          <w:rFonts w:ascii="Arial" w:hAnsi="Arial" w:cs="Arial"/>
          <w:sz w:val="20"/>
          <w:szCs w:val="24"/>
        </w:rPr>
        <w:t xml:space="preserve"> of </w:t>
      </w:r>
      <w:r w:rsidR="00F169F6" w:rsidRPr="00552075">
        <w:rPr>
          <w:rFonts w:ascii="Arial" w:hAnsi="Arial" w:cs="Arial"/>
          <w:sz w:val="20"/>
          <w:szCs w:val="24"/>
        </w:rPr>
        <w:t xml:space="preserve">the </w:t>
      </w:r>
      <w:r w:rsidRPr="00552075">
        <w:rPr>
          <w:rFonts w:ascii="Arial" w:hAnsi="Arial" w:cs="Arial"/>
          <w:sz w:val="20"/>
          <w:szCs w:val="24"/>
        </w:rPr>
        <w:t xml:space="preserve">research will contribute to </w:t>
      </w:r>
      <w:bookmarkStart w:id="46" w:name="OLE_LINK149"/>
      <w:bookmarkStart w:id="47" w:name="OLE_LINK148"/>
      <w:r w:rsidRPr="00552075">
        <w:rPr>
          <w:rFonts w:ascii="Arial" w:hAnsi="Arial" w:cs="Arial"/>
          <w:sz w:val="20"/>
          <w:szCs w:val="24"/>
        </w:rPr>
        <w:t xml:space="preserve">the development of service quality as well as </w:t>
      </w:r>
      <w:r w:rsidR="00EC5986">
        <w:rPr>
          <w:rFonts w:ascii="Arial" w:hAnsi="Arial" w:cs="Arial"/>
          <w:sz w:val="20"/>
          <w:szCs w:val="24"/>
        </w:rPr>
        <w:t xml:space="preserve">of </w:t>
      </w:r>
      <w:r w:rsidRPr="00552075">
        <w:rPr>
          <w:rFonts w:ascii="Arial" w:hAnsi="Arial" w:cs="Arial"/>
          <w:sz w:val="20"/>
          <w:szCs w:val="24"/>
        </w:rPr>
        <w:t>customer satisfaction</w:t>
      </w:r>
      <w:bookmarkEnd w:id="46"/>
      <w:bookmarkEnd w:id="47"/>
      <w:r w:rsidRPr="00552075">
        <w:rPr>
          <w:rFonts w:ascii="Arial" w:hAnsi="Arial" w:cs="Arial"/>
          <w:sz w:val="20"/>
          <w:szCs w:val="24"/>
        </w:rPr>
        <w:t xml:space="preserve"> </w:t>
      </w:r>
      <w:r w:rsidR="00EC5986">
        <w:rPr>
          <w:rFonts w:ascii="Arial" w:hAnsi="Arial" w:cs="Arial"/>
          <w:sz w:val="20"/>
          <w:szCs w:val="24"/>
        </w:rPr>
        <w:t>in</w:t>
      </w:r>
      <w:r w:rsidRPr="00552075">
        <w:rPr>
          <w:rFonts w:ascii="Arial" w:hAnsi="Arial" w:cs="Arial"/>
          <w:sz w:val="20"/>
          <w:szCs w:val="24"/>
        </w:rPr>
        <w:t xml:space="preserve"> fast food companies</w:t>
      </w:r>
      <w:r w:rsidR="00EC5986">
        <w:rPr>
          <w:rFonts w:ascii="Arial" w:hAnsi="Arial" w:cs="Arial"/>
          <w:sz w:val="20"/>
          <w:szCs w:val="24"/>
        </w:rPr>
        <w:t xml:space="preserve"> in the UK</w:t>
      </w:r>
      <w:r w:rsidRPr="00552075">
        <w:rPr>
          <w:rFonts w:ascii="Arial" w:hAnsi="Arial" w:cs="Arial"/>
          <w:sz w:val="20"/>
          <w:szCs w:val="24"/>
        </w:rPr>
        <w:t xml:space="preserve">. </w:t>
      </w:r>
      <w:bookmarkEnd w:id="44"/>
      <w:bookmarkEnd w:id="45"/>
      <w:r w:rsidR="00565563">
        <w:rPr>
          <w:rFonts w:ascii="Arial" w:hAnsi="Arial" w:cs="Arial"/>
          <w:sz w:val="20"/>
          <w:szCs w:val="24"/>
        </w:rPr>
        <w:t>T</w:t>
      </w:r>
      <w:r w:rsidRPr="00552075">
        <w:rPr>
          <w:rFonts w:ascii="Arial" w:hAnsi="Arial" w:cs="Arial"/>
          <w:sz w:val="20"/>
          <w:szCs w:val="24"/>
        </w:rPr>
        <w:t xml:space="preserve">his </w:t>
      </w:r>
      <w:r w:rsidR="00565563">
        <w:rPr>
          <w:rFonts w:ascii="Arial" w:hAnsi="Arial" w:cs="Arial"/>
          <w:sz w:val="20"/>
          <w:szCs w:val="24"/>
        </w:rPr>
        <w:t>study</w:t>
      </w:r>
      <w:r w:rsidR="00565563" w:rsidRPr="00552075">
        <w:rPr>
          <w:rFonts w:ascii="Arial" w:hAnsi="Arial" w:cs="Arial"/>
          <w:sz w:val="20"/>
          <w:szCs w:val="24"/>
        </w:rPr>
        <w:t xml:space="preserve"> </w:t>
      </w:r>
      <w:r w:rsidR="00E434E1" w:rsidRPr="00552075">
        <w:rPr>
          <w:rFonts w:ascii="Arial" w:hAnsi="Arial" w:cs="Arial"/>
          <w:sz w:val="20"/>
          <w:szCs w:val="24"/>
        </w:rPr>
        <w:t>seek</w:t>
      </w:r>
      <w:r w:rsidR="00565563">
        <w:rPr>
          <w:rFonts w:ascii="Arial" w:hAnsi="Arial" w:cs="Arial"/>
          <w:sz w:val="20"/>
          <w:szCs w:val="24"/>
        </w:rPr>
        <w:t>s</w:t>
      </w:r>
      <w:r w:rsidR="00E434E1" w:rsidRPr="00552075">
        <w:rPr>
          <w:rFonts w:ascii="Arial" w:hAnsi="Arial" w:cs="Arial"/>
          <w:sz w:val="20"/>
          <w:szCs w:val="24"/>
        </w:rPr>
        <w:t xml:space="preserve"> to answer</w:t>
      </w:r>
      <w:r w:rsidRPr="00552075">
        <w:rPr>
          <w:rFonts w:ascii="Arial" w:hAnsi="Arial" w:cs="Arial"/>
          <w:sz w:val="20"/>
          <w:szCs w:val="24"/>
        </w:rPr>
        <w:t xml:space="preserve"> the following questions:</w:t>
      </w:r>
    </w:p>
    <w:p w:rsidR="008459A6" w:rsidRPr="00552075" w:rsidRDefault="00844C44" w:rsidP="001646D4">
      <w:pPr>
        <w:pStyle w:val="ListParagraph"/>
        <w:numPr>
          <w:ilvl w:val="0"/>
          <w:numId w:val="9"/>
        </w:numPr>
        <w:jc w:val="both"/>
        <w:rPr>
          <w:rFonts w:ascii="Arial" w:hAnsi="Arial" w:cs="Arial"/>
          <w:sz w:val="20"/>
          <w:szCs w:val="24"/>
        </w:rPr>
      </w:pPr>
      <w:r>
        <w:rPr>
          <w:rFonts w:ascii="Arial" w:hAnsi="Arial" w:cs="Arial"/>
          <w:sz w:val="20"/>
          <w:szCs w:val="24"/>
        </w:rPr>
        <w:t>To identify specific</w:t>
      </w:r>
      <w:r w:rsidR="008459A6" w:rsidRPr="00552075">
        <w:rPr>
          <w:rFonts w:ascii="Arial" w:hAnsi="Arial" w:cs="Arial"/>
          <w:sz w:val="20"/>
          <w:szCs w:val="24"/>
        </w:rPr>
        <w:t xml:space="preserve"> </w:t>
      </w:r>
      <w:bookmarkStart w:id="48" w:name="OLE_LINK344"/>
      <w:bookmarkStart w:id="49" w:name="OLE_LINK345"/>
      <w:r w:rsidR="008459A6" w:rsidRPr="00552075">
        <w:rPr>
          <w:rFonts w:ascii="Arial" w:hAnsi="Arial" w:cs="Arial"/>
          <w:sz w:val="20"/>
          <w:szCs w:val="24"/>
        </w:rPr>
        <w:t>service quality dimensions</w:t>
      </w:r>
      <w:bookmarkEnd w:id="48"/>
      <w:bookmarkEnd w:id="49"/>
      <w:r w:rsidR="008459A6" w:rsidRPr="00552075">
        <w:rPr>
          <w:rFonts w:ascii="Arial" w:hAnsi="Arial" w:cs="Arial"/>
          <w:sz w:val="20"/>
          <w:szCs w:val="24"/>
        </w:rPr>
        <w:t xml:space="preserve"> </w:t>
      </w:r>
      <w:r>
        <w:rPr>
          <w:rFonts w:ascii="Arial" w:hAnsi="Arial" w:cs="Arial"/>
          <w:sz w:val="20"/>
          <w:szCs w:val="24"/>
        </w:rPr>
        <w:t xml:space="preserve">that </w:t>
      </w:r>
      <w:r w:rsidRPr="00552075">
        <w:rPr>
          <w:rFonts w:ascii="Arial" w:hAnsi="Arial" w:cs="Arial"/>
          <w:sz w:val="20"/>
          <w:szCs w:val="24"/>
        </w:rPr>
        <w:t>ha</w:t>
      </w:r>
      <w:r w:rsidR="00EC5986">
        <w:rPr>
          <w:rFonts w:ascii="Arial" w:hAnsi="Arial" w:cs="Arial"/>
          <w:sz w:val="20"/>
          <w:szCs w:val="24"/>
        </w:rPr>
        <w:t>ve</w:t>
      </w:r>
      <w:r w:rsidR="008459A6" w:rsidRPr="00552075">
        <w:rPr>
          <w:rFonts w:ascii="Arial" w:hAnsi="Arial" w:cs="Arial"/>
          <w:sz w:val="20"/>
          <w:szCs w:val="24"/>
        </w:rPr>
        <w:t xml:space="preserve"> an impact on customer satisfaction in the</w:t>
      </w:r>
      <w:bookmarkStart w:id="50" w:name="OLE_LINK338"/>
      <w:bookmarkStart w:id="51" w:name="OLE_LINK339"/>
      <w:r>
        <w:rPr>
          <w:rFonts w:ascii="Arial" w:hAnsi="Arial" w:cs="Arial"/>
          <w:sz w:val="20"/>
          <w:szCs w:val="24"/>
        </w:rPr>
        <w:t xml:space="preserve"> UK fast food restaurant market.</w:t>
      </w:r>
    </w:p>
    <w:bookmarkEnd w:id="50"/>
    <w:bookmarkEnd w:id="51"/>
    <w:p w:rsidR="008459A6" w:rsidRPr="00552075" w:rsidRDefault="00565563" w:rsidP="009D79E1">
      <w:pPr>
        <w:pStyle w:val="ListParagraph"/>
        <w:numPr>
          <w:ilvl w:val="0"/>
          <w:numId w:val="9"/>
        </w:numPr>
        <w:jc w:val="both"/>
        <w:rPr>
          <w:rFonts w:ascii="Arial" w:hAnsi="Arial" w:cs="Arial"/>
          <w:sz w:val="20"/>
          <w:szCs w:val="24"/>
        </w:rPr>
      </w:pPr>
      <w:r>
        <w:rPr>
          <w:rFonts w:ascii="Arial" w:hAnsi="Arial" w:cs="Arial"/>
          <w:sz w:val="20"/>
          <w:szCs w:val="24"/>
        </w:rPr>
        <w:t>To explore the effect</w:t>
      </w:r>
      <w:r w:rsidR="00EC5986">
        <w:rPr>
          <w:rFonts w:ascii="Arial" w:hAnsi="Arial" w:cs="Arial"/>
          <w:sz w:val="20"/>
          <w:szCs w:val="24"/>
        </w:rPr>
        <w:t>s</w:t>
      </w:r>
      <w:r>
        <w:rPr>
          <w:rFonts w:ascii="Arial" w:hAnsi="Arial" w:cs="Arial"/>
          <w:sz w:val="20"/>
          <w:szCs w:val="24"/>
        </w:rPr>
        <w:t xml:space="preserve"> of </w:t>
      </w:r>
      <w:r w:rsidR="008459A6" w:rsidRPr="00552075">
        <w:rPr>
          <w:rFonts w:ascii="Arial" w:hAnsi="Arial" w:cs="Arial"/>
          <w:sz w:val="20"/>
          <w:szCs w:val="24"/>
        </w:rPr>
        <w:t>tangibles</w:t>
      </w:r>
      <w:r>
        <w:rPr>
          <w:rFonts w:ascii="Arial" w:hAnsi="Arial" w:cs="Arial"/>
          <w:sz w:val="20"/>
          <w:szCs w:val="24"/>
        </w:rPr>
        <w:t xml:space="preserve">, </w:t>
      </w:r>
      <w:r w:rsidRPr="00552075">
        <w:rPr>
          <w:rFonts w:ascii="Arial" w:hAnsi="Arial" w:cs="Arial"/>
          <w:sz w:val="20"/>
          <w:szCs w:val="24"/>
        </w:rPr>
        <w:t>reliability</w:t>
      </w:r>
      <w:r>
        <w:rPr>
          <w:rFonts w:ascii="Arial" w:hAnsi="Arial" w:cs="Arial"/>
          <w:sz w:val="20"/>
          <w:szCs w:val="24"/>
        </w:rPr>
        <w:t xml:space="preserve">, </w:t>
      </w:r>
      <w:r w:rsidRPr="00552075">
        <w:rPr>
          <w:rFonts w:ascii="Arial" w:hAnsi="Arial" w:cs="Arial"/>
          <w:sz w:val="20"/>
          <w:szCs w:val="24"/>
        </w:rPr>
        <w:t>responsiveness</w:t>
      </w:r>
      <w:r>
        <w:rPr>
          <w:rFonts w:ascii="Arial" w:hAnsi="Arial" w:cs="Arial"/>
          <w:sz w:val="20"/>
          <w:szCs w:val="24"/>
        </w:rPr>
        <w:t>,</w:t>
      </w:r>
      <w:r w:rsidRPr="00565563">
        <w:rPr>
          <w:rFonts w:ascii="Arial" w:hAnsi="Arial" w:cs="Arial"/>
          <w:sz w:val="20"/>
          <w:szCs w:val="24"/>
        </w:rPr>
        <w:t xml:space="preserve"> </w:t>
      </w:r>
      <w:r w:rsidRPr="00552075">
        <w:rPr>
          <w:rFonts w:ascii="Arial" w:hAnsi="Arial" w:cs="Arial"/>
          <w:sz w:val="20"/>
          <w:szCs w:val="24"/>
        </w:rPr>
        <w:t>assurance</w:t>
      </w:r>
      <w:r>
        <w:rPr>
          <w:rFonts w:ascii="Arial" w:hAnsi="Arial" w:cs="Arial"/>
          <w:sz w:val="20"/>
          <w:szCs w:val="24"/>
        </w:rPr>
        <w:t xml:space="preserve">, and </w:t>
      </w:r>
      <w:bookmarkStart w:id="52" w:name="OLE_LINK644"/>
      <w:bookmarkStart w:id="53" w:name="OLE_LINK643"/>
      <w:bookmarkStart w:id="54" w:name="OLE_LINK320"/>
      <w:bookmarkStart w:id="55" w:name="OLE_LINK321"/>
      <w:r w:rsidR="00844C44" w:rsidRPr="00552075">
        <w:rPr>
          <w:rFonts w:ascii="Arial" w:hAnsi="Arial" w:cs="Arial"/>
          <w:sz w:val="20"/>
          <w:szCs w:val="24"/>
        </w:rPr>
        <w:t>empathy</w:t>
      </w:r>
      <w:r w:rsidR="00844C44">
        <w:rPr>
          <w:rFonts w:ascii="Arial" w:hAnsi="Arial" w:cs="Arial"/>
          <w:sz w:val="20"/>
          <w:szCs w:val="24"/>
        </w:rPr>
        <w:t xml:space="preserve"> </w:t>
      </w:r>
      <w:r w:rsidR="00844C44" w:rsidRPr="00552075">
        <w:rPr>
          <w:rFonts w:ascii="Arial" w:hAnsi="Arial" w:cs="Arial"/>
          <w:sz w:val="20"/>
          <w:szCs w:val="24"/>
        </w:rPr>
        <w:t>on</w:t>
      </w:r>
      <w:r w:rsidR="008459A6" w:rsidRPr="00552075">
        <w:rPr>
          <w:rFonts w:ascii="Arial" w:hAnsi="Arial" w:cs="Arial"/>
          <w:sz w:val="20"/>
          <w:szCs w:val="24"/>
        </w:rPr>
        <w:t xml:space="preserve"> </w:t>
      </w:r>
      <w:bookmarkEnd w:id="52"/>
      <w:bookmarkEnd w:id="53"/>
      <w:r w:rsidR="00844C44">
        <w:rPr>
          <w:rFonts w:ascii="Arial" w:hAnsi="Arial" w:cs="Arial"/>
          <w:sz w:val="20"/>
          <w:szCs w:val="24"/>
        </w:rPr>
        <w:t>customer satisfaction</w:t>
      </w:r>
      <w:r w:rsidR="00EC5986">
        <w:rPr>
          <w:rFonts w:ascii="Arial" w:hAnsi="Arial" w:cs="Arial"/>
          <w:sz w:val="20"/>
          <w:szCs w:val="24"/>
        </w:rPr>
        <w:t xml:space="preserve"> in UK fast food restaurants</w:t>
      </w:r>
      <w:r w:rsidR="00844C44">
        <w:rPr>
          <w:rFonts w:ascii="Arial" w:hAnsi="Arial" w:cs="Arial"/>
          <w:sz w:val="20"/>
          <w:szCs w:val="24"/>
        </w:rPr>
        <w:t>.</w:t>
      </w:r>
    </w:p>
    <w:p w:rsidR="008459A6" w:rsidRPr="00552075" w:rsidRDefault="008459A6" w:rsidP="001646D4">
      <w:pPr>
        <w:pStyle w:val="Heading1"/>
        <w:jc w:val="left"/>
        <w:rPr>
          <w:color w:val="auto"/>
          <w:sz w:val="20"/>
          <w:szCs w:val="24"/>
        </w:rPr>
      </w:pPr>
      <w:bookmarkStart w:id="56" w:name="_Toc437455043"/>
      <w:bookmarkStart w:id="57" w:name="_Toc437457214"/>
      <w:bookmarkStart w:id="58" w:name="_Toc437458241"/>
      <w:bookmarkStart w:id="59" w:name="OLE_LINK529"/>
      <w:bookmarkStart w:id="60" w:name="OLE_LINK530"/>
      <w:bookmarkEnd w:id="29"/>
      <w:bookmarkEnd w:id="30"/>
      <w:bookmarkEnd w:id="31"/>
      <w:bookmarkEnd w:id="32"/>
      <w:bookmarkEnd w:id="33"/>
      <w:bookmarkEnd w:id="34"/>
      <w:bookmarkEnd w:id="35"/>
      <w:bookmarkEnd w:id="54"/>
      <w:bookmarkEnd w:id="55"/>
      <w:r w:rsidRPr="00552075">
        <w:rPr>
          <w:color w:val="auto"/>
          <w:sz w:val="20"/>
          <w:szCs w:val="24"/>
        </w:rPr>
        <w:t xml:space="preserve">2 </w:t>
      </w:r>
      <w:bookmarkEnd w:id="56"/>
      <w:bookmarkEnd w:id="57"/>
      <w:bookmarkEnd w:id="58"/>
      <w:r w:rsidR="00105EEB">
        <w:rPr>
          <w:color w:val="auto"/>
          <w:sz w:val="20"/>
          <w:szCs w:val="24"/>
        </w:rPr>
        <w:t>Literature Review</w:t>
      </w:r>
    </w:p>
    <w:p w:rsidR="008459A6" w:rsidRPr="00552075" w:rsidRDefault="00A97D49" w:rsidP="001646D4">
      <w:pPr>
        <w:pStyle w:val="Heading2"/>
        <w:rPr>
          <w:b w:val="0"/>
          <w:i/>
          <w:sz w:val="20"/>
          <w:szCs w:val="24"/>
        </w:rPr>
      </w:pPr>
      <w:bookmarkStart w:id="61" w:name="_Toc437455044"/>
      <w:bookmarkStart w:id="62" w:name="_Toc437457215"/>
      <w:bookmarkStart w:id="63" w:name="_Toc437458242"/>
      <w:bookmarkEnd w:id="59"/>
      <w:bookmarkEnd w:id="60"/>
      <w:r w:rsidRPr="00552075">
        <w:rPr>
          <w:b w:val="0"/>
          <w:i/>
          <w:sz w:val="20"/>
          <w:szCs w:val="24"/>
        </w:rPr>
        <w:t xml:space="preserve">2.1 </w:t>
      </w:r>
      <w:r w:rsidR="008459A6" w:rsidRPr="009D79E1">
        <w:rPr>
          <w:i/>
          <w:sz w:val="20"/>
          <w:szCs w:val="24"/>
        </w:rPr>
        <w:t>Service Quality</w:t>
      </w:r>
      <w:bookmarkEnd w:id="61"/>
      <w:bookmarkEnd w:id="62"/>
      <w:bookmarkEnd w:id="63"/>
    </w:p>
    <w:p w:rsidR="008459A6" w:rsidRPr="00552075" w:rsidRDefault="008459A6" w:rsidP="001646D4">
      <w:pPr>
        <w:jc w:val="both"/>
        <w:rPr>
          <w:rFonts w:ascii="Arial" w:hAnsi="Arial" w:cs="Arial"/>
          <w:sz w:val="20"/>
          <w:szCs w:val="24"/>
        </w:rPr>
      </w:pPr>
      <w:r w:rsidRPr="00552075">
        <w:rPr>
          <w:rFonts w:ascii="Arial" w:hAnsi="Arial" w:cs="Arial"/>
          <w:sz w:val="20"/>
          <w:szCs w:val="24"/>
        </w:rPr>
        <w:t xml:space="preserve">Parasuraman </w:t>
      </w:r>
      <w:r w:rsidR="001514A2" w:rsidRPr="00552075">
        <w:rPr>
          <w:rFonts w:ascii="Arial" w:hAnsi="Arial" w:cs="Arial"/>
          <w:i/>
          <w:sz w:val="20"/>
          <w:szCs w:val="24"/>
        </w:rPr>
        <w:t>et al</w:t>
      </w:r>
      <w:r w:rsidRPr="00552075">
        <w:rPr>
          <w:rFonts w:ascii="Arial" w:hAnsi="Arial" w:cs="Arial"/>
          <w:sz w:val="20"/>
          <w:szCs w:val="24"/>
        </w:rPr>
        <w:t xml:space="preserve">. (1988, p. 14) defined service quality </w:t>
      </w:r>
      <w:r w:rsidR="008B20EA" w:rsidRPr="00552075">
        <w:rPr>
          <w:rFonts w:ascii="Arial" w:hAnsi="Arial" w:cs="Arial"/>
          <w:sz w:val="20"/>
          <w:szCs w:val="24"/>
        </w:rPr>
        <w:t xml:space="preserve">as </w:t>
      </w:r>
      <w:bookmarkStart w:id="64" w:name="OLE_LINK631"/>
      <w:bookmarkStart w:id="65" w:name="OLE_LINK641"/>
      <w:r w:rsidR="00722E35" w:rsidRPr="00552075">
        <w:rPr>
          <w:rFonts w:ascii="Arial" w:hAnsi="Arial" w:cs="Arial"/>
          <w:sz w:val="20"/>
          <w:szCs w:val="24"/>
        </w:rPr>
        <w:t>“</w:t>
      </w:r>
      <w:r w:rsidRPr="00552075">
        <w:rPr>
          <w:rFonts w:ascii="Arial" w:hAnsi="Arial" w:cs="Arial"/>
          <w:sz w:val="20"/>
          <w:szCs w:val="24"/>
        </w:rPr>
        <w:t>the discrepancy between consumers’ perceptions of services offered by a particular firm and their expectations about firms offering such services</w:t>
      </w:r>
      <w:r w:rsidR="00722E35" w:rsidRPr="00552075">
        <w:rPr>
          <w:rFonts w:ascii="Arial" w:hAnsi="Arial" w:cs="Arial"/>
          <w:sz w:val="20"/>
          <w:szCs w:val="24"/>
        </w:rPr>
        <w:t>”</w:t>
      </w:r>
      <w:r w:rsidRPr="00552075">
        <w:rPr>
          <w:rFonts w:ascii="Arial" w:hAnsi="Arial" w:cs="Arial"/>
          <w:sz w:val="20"/>
          <w:szCs w:val="24"/>
        </w:rPr>
        <w:t xml:space="preserve">. </w:t>
      </w:r>
      <w:bookmarkStart w:id="66" w:name="OLE_LINK591"/>
      <w:bookmarkStart w:id="67" w:name="OLE_LINK601"/>
      <w:bookmarkStart w:id="68" w:name="OLE_LINK576"/>
      <w:bookmarkStart w:id="69" w:name="OLE_LINK583"/>
      <w:r w:rsidRPr="00552075">
        <w:rPr>
          <w:rFonts w:ascii="Arial" w:hAnsi="Arial" w:cs="Arial"/>
          <w:sz w:val="20"/>
          <w:szCs w:val="24"/>
        </w:rPr>
        <w:t xml:space="preserve">Parasuraman </w:t>
      </w:r>
      <w:r w:rsidR="001514A2" w:rsidRPr="00552075">
        <w:rPr>
          <w:rFonts w:ascii="Arial" w:hAnsi="Arial" w:cs="Arial"/>
          <w:i/>
          <w:sz w:val="20"/>
          <w:szCs w:val="24"/>
        </w:rPr>
        <w:t>et al</w:t>
      </w:r>
      <w:r w:rsidRPr="00552075">
        <w:rPr>
          <w:rFonts w:ascii="Arial" w:hAnsi="Arial" w:cs="Arial"/>
          <w:sz w:val="20"/>
          <w:szCs w:val="24"/>
        </w:rPr>
        <w:t xml:space="preserve">. </w:t>
      </w:r>
      <w:bookmarkEnd w:id="66"/>
      <w:bookmarkEnd w:id="67"/>
      <w:r w:rsidRPr="00552075">
        <w:rPr>
          <w:rFonts w:ascii="Arial" w:hAnsi="Arial" w:cs="Arial"/>
          <w:sz w:val="20"/>
          <w:szCs w:val="24"/>
        </w:rPr>
        <w:t>(1985</w:t>
      </w:r>
      <w:bookmarkEnd w:id="68"/>
      <w:bookmarkEnd w:id="69"/>
      <w:r w:rsidRPr="00552075">
        <w:rPr>
          <w:rFonts w:ascii="Arial" w:hAnsi="Arial" w:cs="Arial"/>
          <w:sz w:val="20"/>
          <w:szCs w:val="24"/>
        </w:rPr>
        <w:t xml:space="preserve">) proved that </w:t>
      </w:r>
      <w:bookmarkStart w:id="70" w:name="OLE_LINK651"/>
      <w:bookmarkStart w:id="71" w:name="OLE_LINK661"/>
      <w:bookmarkStart w:id="72" w:name="OLE_LINK711"/>
      <w:r w:rsidRPr="00552075">
        <w:rPr>
          <w:rFonts w:ascii="Arial" w:hAnsi="Arial" w:cs="Arial"/>
          <w:sz w:val="20"/>
          <w:szCs w:val="24"/>
        </w:rPr>
        <w:t xml:space="preserve">if expectations are </w:t>
      </w:r>
      <w:r w:rsidR="00DF2439" w:rsidRPr="00552075">
        <w:rPr>
          <w:rFonts w:ascii="Arial" w:hAnsi="Arial" w:cs="Arial"/>
          <w:sz w:val="20"/>
          <w:szCs w:val="24"/>
        </w:rPr>
        <w:t xml:space="preserve">higher </w:t>
      </w:r>
      <w:r w:rsidRPr="00552075">
        <w:rPr>
          <w:rFonts w:ascii="Arial" w:hAnsi="Arial" w:cs="Arial"/>
          <w:sz w:val="20"/>
          <w:szCs w:val="24"/>
        </w:rPr>
        <w:t xml:space="preserve">than performance then perceived quality is </w:t>
      </w:r>
      <w:r w:rsidR="00DF2439" w:rsidRPr="00552075">
        <w:rPr>
          <w:rFonts w:ascii="Arial" w:hAnsi="Arial" w:cs="Arial"/>
          <w:sz w:val="20"/>
          <w:szCs w:val="24"/>
        </w:rPr>
        <w:t xml:space="preserve">lower </w:t>
      </w:r>
      <w:r w:rsidRPr="00552075">
        <w:rPr>
          <w:rFonts w:ascii="Arial" w:hAnsi="Arial" w:cs="Arial"/>
          <w:sz w:val="20"/>
          <w:szCs w:val="24"/>
        </w:rPr>
        <w:t xml:space="preserve">than satisfactory and hence customer dissatisfaction </w:t>
      </w:r>
      <w:r w:rsidR="00216C74" w:rsidRPr="00552075">
        <w:rPr>
          <w:rFonts w:ascii="Arial" w:hAnsi="Arial" w:cs="Arial"/>
          <w:sz w:val="20"/>
          <w:szCs w:val="24"/>
        </w:rPr>
        <w:t>happen</w:t>
      </w:r>
      <w:r w:rsidRPr="00552075">
        <w:rPr>
          <w:rFonts w:ascii="Arial" w:hAnsi="Arial" w:cs="Arial"/>
          <w:sz w:val="20"/>
          <w:szCs w:val="24"/>
        </w:rPr>
        <w:t>s</w:t>
      </w:r>
      <w:bookmarkEnd w:id="70"/>
      <w:bookmarkEnd w:id="71"/>
      <w:bookmarkEnd w:id="72"/>
      <w:r w:rsidRPr="00552075">
        <w:rPr>
          <w:rFonts w:ascii="Arial" w:hAnsi="Arial" w:cs="Arial"/>
          <w:sz w:val="20"/>
          <w:szCs w:val="24"/>
        </w:rPr>
        <w:t xml:space="preserve">. Service quality is also considered </w:t>
      </w:r>
      <w:bookmarkStart w:id="73" w:name="OLE_LINK540"/>
      <w:bookmarkStart w:id="74" w:name="OLE_LINK610"/>
      <w:r w:rsidR="00680364">
        <w:rPr>
          <w:rFonts w:ascii="Arial" w:hAnsi="Arial" w:cs="Arial"/>
          <w:sz w:val="20"/>
          <w:szCs w:val="24"/>
        </w:rPr>
        <w:t xml:space="preserve">to be </w:t>
      </w:r>
      <w:r w:rsidRPr="00552075">
        <w:rPr>
          <w:rFonts w:ascii="Arial" w:hAnsi="Arial" w:cs="Arial"/>
          <w:sz w:val="20"/>
          <w:szCs w:val="24"/>
        </w:rPr>
        <w:t xml:space="preserve">a perceived </w:t>
      </w:r>
      <w:r w:rsidR="00DF2439" w:rsidRPr="00552075">
        <w:rPr>
          <w:rFonts w:ascii="Arial" w:hAnsi="Arial" w:cs="Arial"/>
          <w:sz w:val="20"/>
          <w:szCs w:val="24"/>
        </w:rPr>
        <w:t xml:space="preserve">attribute </w:t>
      </w:r>
      <w:r w:rsidRPr="00552075">
        <w:rPr>
          <w:rFonts w:ascii="Arial" w:hAnsi="Arial" w:cs="Arial"/>
          <w:sz w:val="20"/>
          <w:szCs w:val="24"/>
        </w:rPr>
        <w:t xml:space="preserve">based on the experience of </w:t>
      </w:r>
      <w:r w:rsidR="00381329" w:rsidRPr="00552075">
        <w:rPr>
          <w:rFonts w:ascii="Arial" w:hAnsi="Arial" w:cs="Arial"/>
          <w:sz w:val="20"/>
          <w:szCs w:val="24"/>
        </w:rPr>
        <w:t xml:space="preserve">the </w:t>
      </w:r>
      <w:r w:rsidRPr="00552075">
        <w:rPr>
          <w:rFonts w:ascii="Arial" w:hAnsi="Arial" w:cs="Arial"/>
          <w:sz w:val="20"/>
          <w:szCs w:val="24"/>
        </w:rPr>
        <w:t xml:space="preserve">customer </w:t>
      </w:r>
      <w:r w:rsidR="00454ECE" w:rsidRPr="00552075">
        <w:rPr>
          <w:rFonts w:ascii="Arial" w:hAnsi="Arial" w:cs="Arial"/>
          <w:sz w:val="20"/>
          <w:szCs w:val="24"/>
        </w:rPr>
        <w:t xml:space="preserve">regarding </w:t>
      </w:r>
      <w:r w:rsidRPr="00552075">
        <w:rPr>
          <w:rFonts w:ascii="Arial" w:hAnsi="Arial" w:cs="Arial"/>
          <w:sz w:val="20"/>
          <w:szCs w:val="24"/>
        </w:rPr>
        <w:t xml:space="preserve">the service that the customer perceived during the delivery process of </w:t>
      </w:r>
      <w:r w:rsidR="00454ECE" w:rsidRPr="00552075">
        <w:rPr>
          <w:rFonts w:ascii="Arial" w:hAnsi="Arial" w:cs="Arial"/>
          <w:sz w:val="20"/>
          <w:szCs w:val="24"/>
        </w:rPr>
        <w:t xml:space="preserve">the </w:t>
      </w:r>
      <w:r w:rsidRPr="00552075">
        <w:rPr>
          <w:rFonts w:ascii="Arial" w:hAnsi="Arial" w:cs="Arial"/>
          <w:sz w:val="20"/>
          <w:szCs w:val="24"/>
        </w:rPr>
        <w:t>service</w:t>
      </w:r>
      <w:bookmarkEnd w:id="73"/>
      <w:bookmarkEnd w:id="74"/>
      <w:r w:rsidRPr="00552075">
        <w:rPr>
          <w:rFonts w:ascii="Arial" w:hAnsi="Arial" w:cs="Arial"/>
          <w:sz w:val="20"/>
          <w:szCs w:val="24"/>
        </w:rPr>
        <w:t xml:space="preserve"> (</w:t>
      </w:r>
      <w:proofErr w:type="spellStart"/>
      <w:r w:rsidRPr="00552075">
        <w:rPr>
          <w:rFonts w:ascii="Arial" w:hAnsi="Arial" w:cs="Arial"/>
          <w:sz w:val="20"/>
          <w:szCs w:val="24"/>
        </w:rPr>
        <w:t>Zeithaml</w:t>
      </w:r>
      <w:proofErr w:type="spellEnd"/>
      <w:r w:rsidR="00205068">
        <w:rPr>
          <w:rFonts w:ascii="Arial" w:hAnsi="Arial" w:cs="Arial"/>
          <w:sz w:val="20"/>
          <w:szCs w:val="24"/>
        </w:rPr>
        <w:t>,</w:t>
      </w:r>
      <w:r w:rsidR="00205068" w:rsidRPr="00205068">
        <w:rPr>
          <w:rStyle w:val="selectable"/>
          <w:rFonts w:ascii="Arial" w:hAnsi="Arial" w:cs="Arial"/>
          <w:sz w:val="20"/>
          <w:szCs w:val="24"/>
        </w:rPr>
        <w:t xml:space="preserve"> </w:t>
      </w:r>
      <w:proofErr w:type="spellStart"/>
      <w:r w:rsidR="00205068" w:rsidRPr="00A54BCF">
        <w:rPr>
          <w:rStyle w:val="selectable"/>
          <w:rFonts w:ascii="Arial" w:hAnsi="Arial" w:cs="Arial"/>
          <w:sz w:val="20"/>
          <w:szCs w:val="24"/>
        </w:rPr>
        <w:t>Parasuraman</w:t>
      </w:r>
      <w:proofErr w:type="spellEnd"/>
      <w:r w:rsidR="00205068">
        <w:rPr>
          <w:rStyle w:val="selectable"/>
          <w:rFonts w:ascii="Arial" w:hAnsi="Arial" w:cs="Arial"/>
          <w:sz w:val="20"/>
          <w:szCs w:val="24"/>
        </w:rPr>
        <w:t>,</w:t>
      </w:r>
      <w:r w:rsidRPr="00552075">
        <w:rPr>
          <w:rFonts w:ascii="Arial" w:hAnsi="Arial" w:cs="Arial"/>
          <w:sz w:val="20"/>
          <w:szCs w:val="24"/>
        </w:rPr>
        <w:t xml:space="preserve"> and Berry, 1990). </w:t>
      </w:r>
      <w:bookmarkStart w:id="75" w:name="OLE_LINK1710"/>
      <w:bookmarkStart w:id="76" w:name="OLE_LINK1810"/>
      <w:bookmarkStart w:id="77" w:name="OLE_LINK2710"/>
      <w:bookmarkStart w:id="78" w:name="OLE_LINK3010"/>
      <w:r w:rsidRPr="00552075">
        <w:rPr>
          <w:rFonts w:ascii="Arial" w:hAnsi="Arial" w:cs="Arial"/>
          <w:sz w:val="20"/>
          <w:szCs w:val="24"/>
        </w:rPr>
        <w:t>Delivering quality service means conforming to customer expectation</w:t>
      </w:r>
      <w:r w:rsidR="00680364">
        <w:rPr>
          <w:rFonts w:ascii="Arial" w:hAnsi="Arial" w:cs="Arial"/>
          <w:sz w:val="20"/>
          <w:szCs w:val="24"/>
        </w:rPr>
        <w:t>s</w:t>
      </w:r>
      <w:r w:rsidRPr="00552075">
        <w:rPr>
          <w:rFonts w:ascii="Arial" w:hAnsi="Arial" w:cs="Arial"/>
          <w:sz w:val="20"/>
          <w:szCs w:val="24"/>
        </w:rPr>
        <w:t xml:space="preserve"> on a consistent basis</w:t>
      </w:r>
      <w:bookmarkEnd w:id="75"/>
      <w:bookmarkEnd w:id="76"/>
      <w:bookmarkEnd w:id="77"/>
      <w:bookmarkEnd w:id="78"/>
      <w:r w:rsidR="005C793B">
        <w:rPr>
          <w:rFonts w:ascii="Arial" w:hAnsi="Arial" w:cs="Arial"/>
          <w:sz w:val="20"/>
          <w:szCs w:val="24"/>
        </w:rPr>
        <w:t xml:space="preserve"> (</w:t>
      </w:r>
      <w:proofErr w:type="spellStart"/>
      <w:r w:rsidR="005C793B">
        <w:rPr>
          <w:rFonts w:ascii="Arial" w:hAnsi="Arial" w:cs="Arial"/>
          <w:sz w:val="20"/>
          <w:szCs w:val="24"/>
        </w:rPr>
        <w:t>Angelova</w:t>
      </w:r>
      <w:proofErr w:type="spellEnd"/>
      <w:r w:rsidR="005C793B">
        <w:rPr>
          <w:rFonts w:ascii="Arial" w:hAnsi="Arial" w:cs="Arial"/>
          <w:sz w:val="20"/>
          <w:szCs w:val="24"/>
        </w:rPr>
        <w:t xml:space="preserve"> and </w:t>
      </w:r>
      <w:proofErr w:type="spellStart"/>
      <w:r w:rsidR="005C793B">
        <w:rPr>
          <w:rFonts w:ascii="Arial" w:hAnsi="Arial" w:cs="Arial"/>
          <w:sz w:val="20"/>
          <w:szCs w:val="24"/>
        </w:rPr>
        <w:t>Zekiri</w:t>
      </w:r>
      <w:proofErr w:type="spellEnd"/>
      <w:r w:rsidR="005C793B">
        <w:rPr>
          <w:rFonts w:ascii="Arial" w:hAnsi="Arial" w:cs="Arial"/>
          <w:sz w:val="20"/>
          <w:szCs w:val="24"/>
        </w:rPr>
        <w:t>, 2011</w:t>
      </w:r>
      <w:r w:rsidRPr="00552075">
        <w:rPr>
          <w:rFonts w:ascii="Arial" w:hAnsi="Arial" w:cs="Arial"/>
          <w:sz w:val="20"/>
          <w:szCs w:val="24"/>
        </w:rPr>
        <w:t xml:space="preserve">). </w:t>
      </w:r>
      <w:r w:rsidR="00217291">
        <w:rPr>
          <w:rFonts w:ascii="Arial" w:hAnsi="Arial" w:cs="Arial"/>
          <w:sz w:val="20"/>
          <w:szCs w:val="24"/>
        </w:rPr>
        <w:t>I</w:t>
      </w:r>
      <w:r w:rsidRPr="00552075">
        <w:rPr>
          <w:rFonts w:ascii="Arial" w:hAnsi="Arial" w:cs="Arial"/>
          <w:sz w:val="20"/>
          <w:szCs w:val="24"/>
        </w:rPr>
        <w:t xml:space="preserve">n </w:t>
      </w:r>
      <w:r w:rsidR="00680364">
        <w:rPr>
          <w:rFonts w:ascii="Arial" w:hAnsi="Arial" w:cs="Arial"/>
          <w:sz w:val="20"/>
          <w:szCs w:val="24"/>
        </w:rPr>
        <w:t xml:space="preserve">the specific </w:t>
      </w:r>
      <w:r w:rsidRPr="00552075">
        <w:rPr>
          <w:rFonts w:ascii="Arial" w:hAnsi="Arial" w:cs="Arial"/>
          <w:sz w:val="20"/>
          <w:szCs w:val="24"/>
        </w:rPr>
        <w:t>term</w:t>
      </w:r>
      <w:r w:rsidR="00DB64D5" w:rsidRPr="00552075">
        <w:rPr>
          <w:rFonts w:ascii="Arial" w:hAnsi="Arial" w:cs="Arial"/>
          <w:sz w:val="20"/>
          <w:szCs w:val="24"/>
        </w:rPr>
        <w:t>s</w:t>
      </w:r>
      <w:r w:rsidRPr="00552075">
        <w:rPr>
          <w:rFonts w:ascii="Arial" w:hAnsi="Arial" w:cs="Arial"/>
          <w:sz w:val="20"/>
          <w:szCs w:val="24"/>
        </w:rPr>
        <w:t xml:space="preserve"> of </w:t>
      </w:r>
      <w:r w:rsidR="00680364">
        <w:rPr>
          <w:rFonts w:ascii="Arial" w:hAnsi="Arial" w:cs="Arial"/>
          <w:sz w:val="20"/>
          <w:szCs w:val="24"/>
        </w:rPr>
        <w:t xml:space="preserve">the </w:t>
      </w:r>
      <w:r w:rsidRPr="00552075">
        <w:rPr>
          <w:rFonts w:ascii="Arial" w:hAnsi="Arial" w:cs="Arial"/>
          <w:sz w:val="20"/>
          <w:szCs w:val="24"/>
        </w:rPr>
        <w:t>fast food restaurant, when</w:t>
      </w:r>
      <w:r w:rsidR="00680364">
        <w:rPr>
          <w:rFonts w:ascii="Arial" w:hAnsi="Arial" w:cs="Arial"/>
          <w:sz w:val="20"/>
          <w:szCs w:val="24"/>
        </w:rPr>
        <w:t>ever</w:t>
      </w:r>
      <w:r w:rsidRPr="00552075">
        <w:rPr>
          <w:rFonts w:ascii="Arial" w:hAnsi="Arial" w:cs="Arial"/>
          <w:sz w:val="20"/>
          <w:szCs w:val="24"/>
        </w:rPr>
        <w:t xml:space="preserve"> personal exchanges </w:t>
      </w:r>
      <w:r w:rsidR="00680364">
        <w:rPr>
          <w:rFonts w:ascii="Arial" w:hAnsi="Arial" w:cs="Arial"/>
          <w:sz w:val="20"/>
          <w:szCs w:val="24"/>
        </w:rPr>
        <w:t xml:space="preserve">occur </w:t>
      </w:r>
      <w:r w:rsidRPr="00552075">
        <w:rPr>
          <w:rFonts w:ascii="Arial" w:hAnsi="Arial" w:cs="Arial"/>
          <w:sz w:val="20"/>
          <w:szCs w:val="24"/>
        </w:rPr>
        <w:t xml:space="preserve">between </w:t>
      </w:r>
      <w:r w:rsidR="00221302" w:rsidRPr="00552075">
        <w:rPr>
          <w:rFonts w:ascii="Arial" w:hAnsi="Arial" w:cs="Arial"/>
          <w:sz w:val="20"/>
          <w:szCs w:val="24"/>
        </w:rPr>
        <w:t xml:space="preserve">a </w:t>
      </w:r>
      <w:r w:rsidRPr="00552075">
        <w:rPr>
          <w:rFonts w:ascii="Arial" w:hAnsi="Arial" w:cs="Arial"/>
          <w:sz w:val="20"/>
          <w:szCs w:val="24"/>
        </w:rPr>
        <w:t xml:space="preserve">customer and service </w:t>
      </w:r>
      <w:proofErr w:type="gramStart"/>
      <w:r w:rsidRPr="00552075">
        <w:rPr>
          <w:rFonts w:ascii="Arial" w:hAnsi="Arial" w:cs="Arial"/>
          <w:sz w:val="20"/>
          <w:szCs w:val="24"/>
        </w:rPr>
        <w:t>employees</w:t>
      </w:r>
      <w:proofErr w:type="gramEnd"/>
      <w:r w:rsidR="00680364">
        <w:rPr>
          <w:rFonts w:ascii="Arial" w:hAnsi="Arial" w:cs="Arial"/>
          <w:sz w:val="20"/>
          <w:szCs w:val="24"/>
        </w:rPr>
        <w:t xml:space="preserve"> </w:t>
      </w:r>
      <w:proofErr w:type="spellStart"/>
      <w:r w:rsidR="00680364">
        <w:rPr>
          <w:rFonts w:ascii="Arial" w:hAnsi="Arial" w:cs="Arial"/>
          <w:sz w:val="20"/>
          <w:szCs w:val="24"/>
        </w:rPr>
        <w:t>this</w:t>
      </w:r>
      <w:r w:rsidRPr="00552075">
        <w:rPr>
          <w:rFonts w:ascii="Arial" w:hAnsi="Arial" w:cs="Arial"/>
          <w:sz w:val="20"/>
          <w:szCs w:val="24"/>
        </w:rPr>
        <w:t>can</w:t>
      </w:r>
      <w:proofErr w:type="spellEnd"/>
      <w:r w:rsidRPr="00552075">
        <w:rPr>
          <w:rFonts w:ascii="Arial" w:hAnsi="Arial" w:cs="Arial"/>
          <w:sz w:val="20"/>
          <w:szCs w:val="24"/>
        </w:rPr>
        <w:t xml:space="preserve"> be considered </w:t>
      </w:r>
      <w:r w:rsidR="00680364">
        <w:rPr>
          <w:rFonts w:ascii="Arial" w:hAnsi="Arial" w:cs="Arial"/>
          <w:sz w:val="20"/>
          <w:szCs w:val="24"/>
        </w:rPr>
        <w:t xml:space="preserve">to be </w:t>
      </w:r>
      <w:r w:rsidRPr="00552075">
        <w:rPr>
          <w:rFonts w:ascii="Arial" w:hAnsi="Arial" w:cs="Arial"/>
          <w:sz w:val="20"/>
          <w:szCs w:val="24"/>
        </w:rPr>
        <w:t xml:space="preserve">a service encounter (Bitner </w:t>
      </w:r>
      <w:r w:rsidR="001514A2" w:rsidRPr="00552075">
        <w:rPr>
          <w:rFonts w:ascii="Arial" w:hAnsi="Arial" w:cs="Arial"/>
          <w:i/>
          <w:sz w:val="20"/>
          <w:szCs w:val="24"/>
        </w:rPr>
        <w:t>et al</w:t>
      </w:r>
      <w:r w:rsidRPr="00552075">
        <w:rPr>
          <w:rFonts w:ascii="Arial" w:hAnsi="Arial" w:cs="Arial"/>
          <w:sz w:val="20"/>
          <w:szCs w:val="24"/>
        </w:rPr>
        <w:t>., 1990). Similarly,</w:t>
      </w:r>
      <w:r w:rsidR="00C800BA" w:rsidRPr="00552075">
        <w:rPr>
          <w:rFonts w:ascii="Arial" w:hAnsi="Arial" w:cs="Arial"/>
          <w:sz w:val="20"/>
          <w:szCs w:val="24"/>
        </w:rPr>
        <w:t xml:space="preserve"> </w:t>
      </w:r>
      <w:proofErr w:type="spellStart"/>
      <w:r w:rsidR="00C800BA" w:rsidRPr="00552075">
        <w:rPr>
          <w:rFonts w:ascii="Arial" w:hAnsi="Arial" w:cs="Arial"/>
          <w:sz w:val="20"/>
          <w:szCs w:val="24"/>
        </w:rPr>
        <w:t>Shostack</w:t>
      </w:r>
      <w:proofErr w:type="spellEnd"/>
      <w:r w:rsidR="00C800BA" w:rsidRPr="00552075">
        <w:rPr>
          <w:rFonts w:ascii="Arial" w:hAnsi="Arial" w:cs="Arial"/>
          <w:sz w:val="20"/>
          <w:szCs w:val="24"/>
        </w:rPr>
        <w:t xml:space="preserve"> (1985, p. 243) defined</w:t>
      </w:r>
      <w:r w:rsidRPr="00552075">
        <w:rPr>
          <w:rFonts w:ascii="Arial" w:hAnsi="Arial" w:cs="Arial"/>
          <w:sz w:val="20"/>
          <w:szCs w:val="24"/>
        </w:rPr>
        <w:t xml:space="preserve"> </w:t>
      </w:r>
      <w:r w:rsidR="00FB1F1F" w:rsidRPr="00552075">
        <w:rPr>
          <w:rFonts w:ascii="Arial" w:hAnsi="Arial" w:cs="Arial"/>
          <w:sz w:val="20"/>
          <w:szCs w:val="24"/>
        </w:rPr>
        <w:t xml:space="preserve">a </w:t>
      </w:r>
      <w:r w:rsidRPr="00552075">
        <w:rPr>
          <w:rFonts w:ascii="Arial" w:hAnsi="Arial" w:cs="Arial"/>
          <w:sz w:val="20"/>
          <w:szCs w:val="24"/>
        </w:rPr>
        <w:t xml:space="preserve">service encounter as </w:t>
      </w:r>
      <w:r w:rsidR="00722E35" w:rsidRPr="00552075">
        <w:rPr>
          <w:rFonts w:ascii="Arial" w:hAnsi="Arial" w:cs="Arial"/>
          <w:sz w:val="20"/>
          <w:szCs w:val="24"/>
        </w:rPr>
        <w:t>“</w:t>
      </w:r>
      <w:r w:rsidRPr="00552075">
        <w:rPr>
          <w:rFonts w:ascii="Arial" w:hAnsi="Arial" w:cs="Arial"/>
          <w:sz w:val="20"/>
          <w:szCs w:val="24"/>
        </w:rPr>
        <w:t>a period of time during which a consumer directly interacts with a service</w:t>
      </w:r>
      <w:r w:rsidR="00722E35" w:rsidRPr="00552075">
        <w:rPr>
          <w:rFonts w:ascii="Arial" w:hAnsi="Arial" w:cs="Arial"/>
          <w:sz w:val="20"/>
          <w:szCs w:val="24"/>
        </w:rPr>
        <w:t>”</w:t>
      </w:r>
      <w:r w:rsidRPr="00552075">
        <w:rPr>
          <w:rFonts w:ascii="Arial" w:hAnsi="Arial" w:cs="Arial"/>
          <w:sz w:val="20"/>
          <w:szCs w:val="24"/>
        </w:rPr>
        <w:t xml:space="preserve">. Wilson </w:t>
      </w:r>
      <w:r w:rsidR="001514A2" w:rsidRPr="00552075">
        <w:rPr>
          <w:rFonts w:ascii="Arial" w:hAnsi="Arial" w:cs="Arial"/>
          <w:i/>
          <w:sz w:val="20"/>
          <w:szCs w:val="24"/>
        </w:rPr>
        <w:t>et al</w:t>
      </w:r>
      <w:r w:rsidRPr="00552075">
        <w:rPr>
          <w:rFonts w:ascii="Arial" w:hAnsi="Arial" w:cs="Arial"/>
          <w:i/>
          <w:sz w:val="20"/>
          <w:szCs w:val="24"/>
        </w:rPr>
        <w:t>.</w:t>
      </w:r>
      <w:r w:rsidR="00DE378D" w:rsidRPr="00552075">
        <w:rPr>
          <w:rFonts w:ascii="Arial" w:hAnsi="Arial" w:cs="Arial"/>
          <w:sz w:val="20"/>
          <w:szCs w:val="24"/>
        </w:rPr>
        <w:t xml:space="preserve"> (2012</w:t>
      </w:r>
      <w:r w:rsidRPr="00552075">
        <w:rPr>
          <w:rFonts w:ascii="Arial" w:hAnsi="Arial" w:cs="Arial"/>
          <w:sz w:val="20"/>
          <w:szCs w:val="24"/>
        </w:rPr>
        <w:t xml:space="preserve">) </w:t>
      </w:r>
      <w:bookmarkStart w:id="79" w:name="OLE_LINK911"/>
      <w:bookmarkStart w:id="80" w:name="OLE_LINK921"/>
      <w:r w:rsidR="00294B94" w:rsidRPr="00552075">
        <w:rPr>
          <w:rFonts w:ascii="Arial" w:hAnsi="Arial" w:cs="Arial"/>
          <w:sz w:val="20"/>
          <w:szCs w:val="24"/>
        </w:rPr>
        <w:t xml:space="preserve">proved </w:t>
      </w:r>
      <w:r w:rsidRPr="00552075">
        <w:rPr>
          <w:rFonts w:ascii="Arial" w:hAnsi="Arial" w:cs="Arial"/>
          <w:sz w:val="20"/>
          <w:szCs w:val="24"/>
        </w:rPr>
        <w:t xml:space="preserve">that many positive experiences create a </w:t>
      </w:r>
      <w:bookmarkStart w:id="81" w:name="OLE_LINK811"/>
      <w:bookmarkStart w:id="82" w:name="OLE_LINK821"/>
      <w:r w:rsidRPr="00552075">
        <w:rPr>
          <w:rFonts w:ascii="Arial" w:hAnsi="Arial" w:cs="Arial"/>
          <w:sz w:val="20"/>
          <w:szCs w:val="24"/>
        </w:rPr>
        <w:t>composite image of high quality</w:t>
      </w:r>
      <w:bookmarkEnd w:id="81"/>
      <w:bookmarkEnd w:id="82"/>
      <w:r w:rsidR="00233A02" w:rsidRPr="00552075">
        <w:rPr>
          <w:rFonts w:ascii="Arial" w:hAnsi="Arial" w:cs="Arial"/>
          <w:sz w:val="20"/>
          <w:szCs w:val="24"/>
        </w:rPr>
        <w:t xml:space="preserve"> service in</w:t>
      </w:r>
      <w:r w:rsidR="00294B94" w:rsidRPr="00552075">
        <w:rPr>
          <w:rFonts w:ascii="Arial" w:hAnsi="Arial" w:cs="Arial"/>
          <w:sz w:val="20"/>
          <w:szCs w:val="24"/>
        </w:rPr>
        <w:t xml:space="preserve"> the </w:t>
      </w:r>
      <w:r w:rsidRPr="00552075">
        <w:rPr>
          <w:rFonts w:ascii="Arial" w:hAnsi="Arial" w:cs="Arial"/>
          <w:sz w:val="20"/>
          <w:szCs w:val="24"/>
        </w:rPr>
        <w:t>customer’s mind, while a</w:t>
      </w:r>
      <w:r w:rsidR="00AA3690" w:rsidRPr="00552075">
        <w:rPr>
          <w:rFonts w:ascii="Arial" w:hAnsi="Arial" w:cs="Arial"/>
          <w:sz w:val="20"/>
          <w:szCs w:val="24"/>
        </w:rPr>
        <w:t xml:space="preserve"> single</w:t>
      </w:r>
      <w:r w:rsidRPr="00552075">
        <w:rPr>
          <w:rFonts w:ascii="Arial" w:hAnsi="Arial" w:cs="Arial"/>
          <w:sz w:val="20"/>
          <w:szCs w:val="24"/>
        </w:rPr>
        <w:t xml:space="preserve"> negative experience can obliterate </w:t>
      </w:r>
      <w:r w:rsidR="009913F9" w:rsidRPr="00552075">
        <w:rPr>
          <w:rFonts w:ascii="Arial" w:hAnsi="Arial" w:cs="Arial"/>
          <w:sz w:val="20"/>
          <w:szCs w:val="24"/>
        </w:rPr>
        <w:t xml:space="preserve">a </w:t>
      </w:r>
      <w:r w:rsidRPr="00552075">
        <w:rPr>
          <w:rFonts w:ascii="Arial" w:hAnsi="Arial" w:cs="Arial"/>
          <w:sz w:val="20"/>
          <w:szCs w:val="24"/>
        </w:rPr>
        <w:t>composite image of high quality</w:t>
      </w:r>
      <w:r w:rsidR="00131D24" w:rsidRPr="00552075">
        <w:rPr>
          <w:rFonts w:ascii="Arial" w:hAnsi="Arial" w:cs="Arial"/>
          <w:sz w:val="20"/>
          <w:szCs w:val="24"/>
        </w:rPr>
        <w:t xml:space="preserve"> service</w:t>
      </w:r>
      <w:r w:rsidRPr="00552075">
        <w:rPr>
          <w:rFonts w:ascii="Arial" w:hAnsi="Arial" w:cs="Arial"/>
          <w:sz w:val="20"/>
          <w:szCs w:val="24"/>
        </w:rPr>
        <w:t>.</w:t>
      </w:r>
      <w:bookmarkEnd w:id="79"/>
      <w:bookmarkEnd w:id="80"/>
      <w:r w:rsidRPr="00552075">
        <w:rPr>
          <w:rFonts w:ascii="Arial" w:hAnsi="Arial" w:cs="Arial"/>
          <w:sz w:val="20"/>
          <w:szCs w:val="24"/>
        </w:rPr>
        <w:t xml:space="preserve"> </w:t>
      </w:r>
    </w:p>
    <w:p w:rsidR="008459A6" w:rsidRPr="00552075" w:rsidRDefault="008459A6" w:rsidP="001646D4">
      <w:pPr>
        <w:pStyle w:val="Heading4"/>
        <w:rPr>
          <w:b w:val="0"/>
          <w:i/>
          <w:sz w:val="20"/>
        </w:rPr>
      </w:pPr>
      <w:bookmarkStart w:id="83" w:name="_Toc437455046"/>
      <w:bookmarkStart w:id="84" w:name="_Toc437457217"/>
      <w:bookmarkStart w:id="85" w:name="_Toc437458244"/>
      <w:bookmarkStart w:id="86" w:name="OLE_LINK2810"/>
      <w:bookmarkStart w:id="87" w:name="OLE_LINK2910"/>
      <w:r w:rsidRPr="00552075">
        <w:rPr>
          <w:b w:val="0"/>
          <w:i/>
          <w:sz w:val="20"/>
        </w:rPr>
        <w:lastRenderedPageBreak/>
        <w:t>Measuring Service Quality</w:t>
      </w:r>
      <w:bookmarkEnd w:id="83"/>
      <w:bookmarkEnd w:id="84"/>
      <w:bookmarkEnd w:id="85"/>
    </w:p>
    <w:p w:rsidR="009D79E1" w:rsidRDefault="008459A6" w:rsidP="009D79E1">
      <w:pPr>
        <w:jc w:val="both"/>
        <w:rPr>
          <w:rFonts w:ascii="Arial" w:hAnsi="Arial" w:cs="Arial"/>
          <w:sz w:val="20"/>
          <w:szCs w:val="24"/>
        </w:rPr>
      </w:pPr>
      <w:r w:rsidRPr="00552075">
        <w:rPr>
          <w:rFonts w:ascii="Arial" w:hAnsi="Arial" w:cs="Arial"/>
          <w:sz w:val="20"/>
          <w:szCs w:val="24"/>
        </w:rPr>
        <w:t xml:space="preserve">Measuring service quality is difficult because the evaluation of service quality is not only </w:t>
      </w:r>
      <w:r w:rsidR="00F129A6" w:rsidRPr="00552075">
        <w:rPr>
          <w:rFonts w:ascii="Arial" w:hAnsi="Arial" w:cs="Arial"/>
          <w:sz w:val="20"/>
          <w:szCs w:val="24"/>
        </w:rPr>
        <w:t xml:space="preserve">based on </w:t>
      </w:r>
      <w:r w:rsidRPr="00552075">
        <w:rPr>
          <w:rFonts w:ascii="Arial" w:hAnsi="Arial" w:cs="Arial"/>
          <w:sz w:val="20"/>
          <w:szCs w:val="24"/>
        </w:rPr>
        <w:t xml:space="preserve">the outcome of a service, but this </w:t>
      </w:r>
      <w:r w:rsidR="00F129A6" w:rsidRPr="00552075">
        <w:rPr>
          <w:rFonts w:ascii="Arial" w:hAnsi="Arial" w:cs="Arial"/>
          <w:sz w:val="20"/>
          <w:szCs w:val="24"/>
        </w:rPr>
        <w:t xml:space="preserve">assessment </w:t>
      </w:r>
      <w:r w:rsidRPr="00552075">
        <w:rPr>
          <w:rFonts w:ascii="Arial" w:hAnsi="Arial" w:cs="Arial"/>
          <w:sz w:val="20"/>
          <w:szCs w:val="24"/>
        </w:rPr>
        <w:t xml:space="preserve">is made during </w:t>
      </w:r>
      <w:r w:rsidR="00680364">
        <w:rPr>
          <w:rFonts w:ascii="Arial" w:hAnsi="Arial" w:cs="Arial"/>
          <w:sz w:val="20"/>
          <w:szCs w:val="24"/>
        </w:rPr>
        <w:t xml:space="preserve">the process of </w:t>
      </w:r>
      <w:r w:rsidRPr="00552075">
        <w:rPr>
          <w:rFonts w:ascii="Arial" w:hAnsi="Arial" w:cs="Arial"/>
          <w:sz w:val="20"/>
          <w:szCs w:val="24"/>
        </w:rPr>
        <w:t xml:space="preserve">service delivery. </w:t>
      </w:r>
      <w:proofErr w:type="spellStart"/>
      <w:r w:rsidRPr="00552075">
        <w:rPr>
          <w:rFonts w:ascii="Arial" w:hAnsi="Arial" w:cs="Arial"/>
          <w:color w:val="000000"/>
          <w:sz w:val="20"/>
          <w:szCs w:val="24"/>
          <w:shd w:val="clear" w:color="auto" w:fill="FFFFFF"/>
        </w:rPr>
        <w:t>Angelova</w:t>
      </w:r>
      <w:proofErr w:type="spellEnd"/>
      <w:r w:rsidRPr="00552075">
        <w:rPr>
          <w:rFonts w:ascii="Arial" w:hAnsi="Arial" w:cs="Arial"/>
          <w:color w:val="000000"/>
          <w:sz w:val="20"/>
          <w:szCs w:val="24"/>
          <w:shd w:val="clear" w:color="auto" w:fill="FFFFFF"/>
        </w:rPr>
        <w:t xml:space="preserve"> and </w:t>
      </w:r>
      <w:proofErr w:type="spellStart"/>
      <w:r w:rsidRPr="00552075">
        <w:rPr>
          <w:rFonts w:ascii="Arial" w:hAnsi="Arial" w:cs="Arial"/>
          <w:color w:val="000000"/>
          <w:sz w:val="20"/>
          <w:szCs w:val="24"/>
          <w:shd w:val="clear" w:color="auto" w:fill="FFFFFF"/>
        </w:rPr>
        <w:t>Zekiri</w:t>
      </w:r>
      <w:proofErr w:type="spellEnd"/>
      <w:r w:rsidRPr="00552075">
        <w:rPr>
          <w:rFonts w:ascii="Arial" w:hAnsi="Arial" w:cs="Arial"/>
          <w:color w:val="000000"/>
          <w:sz w:val="20"/>
          <w:szCs w:val="24"/>
          <w:shd w:val="clear" w:color="auto" w:fill="FFFFFF"/>
        </w:rPr>
        <w:t xml:space="preserve"> (2011, </w:t>
      </w:r>
      <w:r w:rsidR="00AD340F" w:rsidRPr="00552075">
        <w:rPr>
          <w:rFonts w:ascii="Arial" w:hAnsi="Arial" w:cs="Arial"/>
          <w:color w:val="000000"/>
          <w:sz w:val="20"/>
          <w:szCs w:val="24"/>
          <w:shd w:val="clear" w:color="auto" w:fill="FFFFFF"/>
        </w:rPr>
        <w:t>p</w:t>
      </w:r>
      <w:r w:rsidRPr="00552075">
        <w:rPr>
          <w:rFonts w:ascii="Arial" w:hAnsi="Arial" w:cs="Arial"/>
          <w:color w:val="000000"/>
          <w:sz w:val="20"/>
          <w:szCs w:val="24"/>
          <w:shd w:val="clear" w:color="auto" w:fill="FFFFFF"/>
        </w:rPr>
        <w:t xml:space="preserve">. 246) </w:t>
      </w:r>
      <w:r w:rsidR="008219C9" w:rsidRPr="00552075">
        <w:rPr>
          <w:rFonts w:ascii="Arial" w:hAnsi="Arial" w:cs="Arial"/>
          <w:color w:val="000000"/>
          <w:sz w:val="20"/>
          <w:szCs w:val="24"/>
          <w:shd w:val="clear" w:color="auto" w:fill="FFFFFF"/>
        </w:rPr>
        <w:t xml:space="preserve">indicated </w:t>
      </w:r>
      <w:r w:rsidRPr="00552075">
        <w:rPr>
          <w:rFonts w:ascii="Arial" w:hAnsi="Arial" w:cs="Arial"/>
          <w:color w:val="000000"/>
          <w:sz w:val="20"/>
          <w:szCs w:val="24"/>
          <w:shd w:val="clear" w:color="auto" w:fill="FFFFFF"/>
        </w:rPr>
        <w:t xml:space="preserve">that </w:t>
      </w:r>
      <w:bookmarkStart w:id="88" w:name="OLE_LINK931"/>
      <w:bookmarkStart w:id="89" w:name="OLE_LINK941"/>
      <w:r w:rsidR="00722E35" w:rsidRPr="00552075">
        <w:rPr>
          <w:rFonts w:ascii="Arial" w:hAnsi="Arial" w:cs="Arial"/>
          <w:color w:val="000000"/>
          <w:sz w:val="20"/>
          <w:szCs w:val="24"/>
          <w:shd w:val="clear" w:color="auto" w:fill="FFFFFF"/>
        </w:rPr>
        <w:t>“</w:t>
      </w:r>
      <w:r w:rsidRPr="00552075">
        <w:rPr>
          <w:rFonts w:ascii="Arial" w:hAnsi="Arial" w:cs="Arial"/>
          <w:sz w:val="20"/>
          <w:szCs w:val="24"/>
        </w:rPr>
        <w:t xml:space="preserve">measuring goods quality is easier </w:t>
      </w:r>
      <w:bookmarkEnd w:id="88"/>
      <w:bookmarkEnd w:id="89"/>
      <w:r w:rsidRPr="00552075">
        <w:rPr>
          <w:rFonts w:ascii="Arial" w:hAnsi="Arial" w:cs="Arial"/>
          <w:sz w:val="20"/>
          <w:szCs w:val="24"/>
        </w:rPr>
        <w:t xml:space="preserve">because it can be measured objectively with indicators like durability and number of defects, but service quality is an </w:t>
      </w:r>
      <w:bookmarkStart w:id="90" w:name="OLE_LINK1041"/>
      <w:bookmarkStart w:id="91" w:name="OLE_LINK1051"/>
      <w:r w:rsidRPr="00552075">
        <w:rPr>
          <w:rFonts w:ascii="Arial" w:hAnsi="Arial" w:cs="Arial"/>
          <w:sz w:val="20"/>
          <w:szCs w:val="24"/>
        </w:rPr>
        <w:t>abstract item</w:t>
      </w:r>
      <w:bookmarkEnd w:id="90"/>
      <w:bookmarkEnd w:id="91"/>
      <w:r w:rsidR="00722E35" w:rsidRPr="00552075">
        <w:rPr>
          <w:rFonts w:ascii="Arial" w:hAnsi="Arial" w:cs="Arial"/>
          <w:sz w:val="20"/>
          <w:szCs w:val="24"/>
        </w:rPr>
        <w:t>”</w:t>
      </w:r>
      <w:r w:rsidRPr="00552075">
        <w:rPr>
          <w:rFonts w:ascii="Arial" w:hAnsi="Arial" w:cs="Arial"/>
          <w:sz w:val="20"/>
          <w:szCs w:val="24"/>
        </w:rPr>
        <w:t xml:space="preserve">. </w:t>
      </w:r>
      <w:bookmarkStart w:id="92" w:name="OLE_LINK951"/>
      <w:bookmarkStart w:id="93" w:name="OLE_LINK961"/>
      <w:r w:rsidRPr="00552075">
        <w:rPr>
          <w:rFonts w:ascii="Arial" w:hAnsi="Arial" w:cs="Arial"/>
          <w:sz w:val="20"/>
          <w:szCs w:val="24"/>
        </w:rPr>
        <w:t xml:space="preserve">During </w:t>
      </w:r>
      <w:r w:rsidR="00A97580" w:rsidRPr="00552075">
        <w:rPr>
          <w:rFonts w:ascii="Arial" w:hAnsi="Arial" w:cs="Arial"/>
          <w:sz w:val="20"/>
          <w:szCs w:val="24"/>
        </w:rPr>
        <w:t>the purchase of services</w:t>
      </w:r>
      <w:r w:rsidRPr="00552075">
        <w:rPr>
          <w:rFonts w:ascii="Arial" w:hAnsi="Arial" w:cs="Arial"/>
          <w:sz w:val="20"/>
          <w:szCs w:val="24"/>
        </w:rPr>
        <w:t xml:space="preserve">, there are some tangible </w:t>
      </w:r>
      <w:r w:rsidR="00C52D15" w:rsidRPr="00552075">
        <w:rPr>
          <w:rFonts w:ascii="Arial" w:hAnsi="Arial" w:cs="Arial"/>
          <w:sz w:val="20"/>
          <w:szCs w:val="24"/>
        </w:rPr>
        <w:t xml:space="preserve">indicators </w:t>
      </w:r>
      <w:r w:rsidRPr="00552075">
        <w:rPr>
          <w:rFonts w:ascii="Arial" w:hAnsi="Arial" w:cs="Arial"/>
          <w:sz w:val="20"/>
          <w:szCs w:val="24"/>
        </w:rPr>
        <w:t xml:space="preserve">which are usually limited to the service provider’s facilities, equipment and personnel. If tangible evidence for evaluating quality is absent, </w:t>
      </w:r>
      <w:r w:rsidR="00613DE1" w:rsidRPr="00552075">
        <w:rPr>
          <w:rFonts w:ascii="Arial" w:hAnsi="Arial" w:cs="Arial"/>
          <w:sz w:val="20"/>
          <w:szCs w:val="24"/>
        </w:rPr>
        <w:t xml:space="preserve">the </w:t>
      </w:r>
      <w:r w:rsidRPr="00552075">
        <w:rPr>
          <w:rFonts w:ascii="Arial" w:hAnsi="Arial" w:cs="Arial"/>
          <w:sz w:val="20"/>
          <w:szCs w:val="24"/>
        </w:rPr>
        <w:t xml:space="preserve">customer has to base </w:t>
      </w:r>
      <w:r w:rsidR="00613DE1" w:rsidRPr="00552075">
        <w:rPr>
          <w:rFonts w:ascii="Arial" w:hAnsi="Arial" w:cs="Arial"/>
          <w:sz w:val="20"/>
          <w:szCs w:val="24"/>
        </w:rPr>
        <w:t xml:space="preserve">the assessment </w:t>
      </w:r>
      <w:r w:rsidRPr="00552075">
        <w:rPr>
          <w:rFonts w:ascii="Arial" w:hAnsi="Arial" w:cs="Arial"/>
          <w:sz w:val="20"/>
          <w:szCs w:val="24"/>
        </w:rPr>
        <w:t xml:space="preserve">on other </w:t>
      </w:r>
      <w:r w:rsidR="00AA5863" w:rsidRPr="00552075">
        <w:rPr>
          <w:rFonts w:ascii="Arial" w:hAnsi="Arial" w:cs="Arial"/>
          <w:sz w:val="20"/>
          <w:szCs w:val="24"/>
        </w:rPr>
        <w:t>indicators</w:t>
      </w:r>
      <w:r w:rsidRPr="00552075">
        <w:rPr>
          <w:rFonts w:ascii="Arial" w:hAnsi="Arial" w:cs="Arial"/>
          <w:sz w:val="20"/>
          <w:szCs w:val="24"/>
        </w:rPr>
        <w:t>.</w:t>
      </w:r>
      <w:bookmarkEnd w:id="92"/>
      <w:bookmarkEnd w:id="93"/>
      <w:r w:rsidRPr="00552075">
        <w:rPr>
          <w:rFonts w:ascii="Arial" w:hAnsi="Arial" w:cs="Arial"/>
          <w:sz w:val="20"/>
          <w:szCs w:val="24"/>
        </w:rPr>
        <w:t xml:space="preserve"> </w:t>
      </w:r>
      <w:bookmarkStart w:id="94" w:name="OLE_LINK1121"/>
      <w:bookmarkStart w:id="95" w:name="OLE_LINK1131"/>
      <w:r w:rsidRPr="00552075">
        <w:rPr>
          <w:rFonts w:ascii="Arial" w:hAnsi="Arial" w:cs="Arial"/>
          <w:sz w:val="20"/>
          <w:szCs w:val="24"/>
        </w:rPr>
        <w:t xml:space="preserve">Overall, </w:t>
      </w:r>
      <w:r w:rsidR="000B4C0F">
        <w:rPr>
          <w:rFonts w:ascii="Arial" w:hAnsi="Arial" w:cs="Arial"/>
          <w:sz w:val="20"/>
          <w:szCs w:val="24"/>
        </w:rPr>
        <w:t xml:space="preserve">the abstract nature of </w:t>
      </w:r>
      <w:r w:rsidRPr="00552075">
        <w:rPr>
          <w:rFonts w:ascii="Arial" w:hAnsi="Arial" w:cs="Arial"/>
          <w:sz w:val="20"/>
          <w:szCs w:val="24"/>
        </w:rPr>
        <w:t xml:space="preserve">service quality </w:t>
      </w:r>
      <w:r w:rsidR="000B4C0F">
        <w:rPr>
          <w:rFonts w:ascii="Arial" w:hAnsi="Arial" w:cs="Arial"/>
          <w:sz w:val="20"/>
          <w:szCs w:val="24"/>
        </w:rPr>
        <w:t>creates</w:t>
      </w:r>
      <w:r w:rsidRPr="00552075">
        <w:rPr>
          <w:rFonts w:ascii="Arial" w:hAnsi="Arial" w:cs="Arial"/>
          <w:sz w:val="20"/>
          <w:szCs w:val="24"/>
        </w:rPr>
        <w:t xml:space="preserve"> difficult</w:t>
      </w:r>
      <w:r w:rsidR="000B4C0F">
        <w:rPr>
          <w:rFonts w:ascii="Arial" w:hAnsi="Arial" w:cs="Arial"/>
          <w:sz w:val="20"/>
          <w:szCs w:val="24"/>
        </w:rPr>
        <w:t>ies</w:t>
      </w:r>
      <w:r w:rsidRPr="00552075">
        <w:rPr>
          <w:rFonts w:ascii="Arial" w:hAnsi="Arial" w:cs="Arial"/>
          <w:sz w:val="20"/>
          <w:szCs w:val="24"/>
        </w:rPr>
        <w:t xml:space="preserve"> for organi</w:t>
      </w:r>
      <w:r w:rsidR="00D329C2" w:rsidRPr="00552075">
        <w:rPr>
          <w:rFonts w:ascii="Arial" w:hAnsi="Arial" w:cs="Arial"/>
          <w:sz w:val="20"/>
          <w:szCs w:val="24"/>
        </w:rPr>
        <w:t>s</w:t>
      </w:r>
      <w:r w:rsidRPr="00552075">
        <w:rPr>
          <w:rFonts w:ascii="Arial" w:hAnsi="Arial" w:cs="Arial"/>
          <w:sz w:val="20"/>
          <w:szCs w:val="24"/>
        </w:rPr>
        <w:t>ation</w:t>
      </w:r>
      <w:r w:rsidR="000B4C0F">
        <w:rPr>
          <w:rFonts w:ascii="Arial" w:hAnsi="Arial" w:cs="Arial"/>
          <w:sz w:val="20"/>
          <w:szCs w:val="24"/>
        </w:rPr>
        <w:t>s</w:t>
      </w:r>
      <w:r w:rsidRPr="00552075">
        <w:rPr>
          <w:rFonts w:ascii="Arial" w:hAnsi="Arial" w:cs="Arial"/>
          <w:sz w:val="20"/>
          <w:szCs w:val="24"/>
        </w:rPr>
        <w:t xml:space="preserve"> </w:t>
      </w:r>
      <w:r w:rsidR="000B4C0F">
        <w:rPr>
          <w:rFonts w:ascii="Arial" w:hAnsi="Arial" w:cs="Arial"/>
          <w:sz w:val="20"/>
          <w:szCs w:val="24"/>
        </w:rPr>
        <w:t>in terms of defining variables, making measurements and also in</w:t>
      </w:r>
      <w:r w:rsidRPr="00552075">
        <w:rPr>
          <w:rFonts w:ascii="Arial" w:hAnsi="Arial" w:cs="Arial"/>
          <w:sz w:val="20"/>
          <w:szCs w:val="24"/>
        </w:rPr>
        <w:t xml:space="preserve"> understand</w:t>
      </w:r>
      <w:r w:rsidR="000B4C0F">
        <w:rPr>
          <w:rFonts w:ascii="Arial" w:hAnsi="Arial" w:cs="Arial"/>
          <w:sz w:val="20"/>
          <w:szCs w:val="24"/>
        </w:rPr>
        <w:t>ing</w:t>
      </w:r>
      <w:r w:rsidR="00916CF9">
        <w:rPr>
          <w:rFonts w:ascii="Arial" w:hAnsi="Arial" w:cs="Arial"/>
          <w:sz w:val="20"/>
          <w:szCs w:val="24"/>
        </w:rPr>
        <w:t xml:space="preserve"> </w:t>
      </w:r>
      <w:r w:rsidRPr="00552075">
        <w:rPr>
          <w:rFonts w:ascii="Arial" w:hAnsi="Arial" w:cs="Arial"/>
          <w:sz w:val="20"/>
          <w:szCs w:val="24"/>
        </w:rPr>
        <w:t xml:space="preserve">how consumers </w:t>
      </w:r>
      <w:r w:rsidR="000B4C0F">
        <w:rPr>
          <w:rFonts w:ascii="Arial" w:hAnsi="Arial" w:cs="Arial"/>
          <w:sz w:val="20"/>
          <w:szCs w:val="24"/>
        </w:rPr>
        <w:t xml:space="preserve">ultimately </w:t>
      </w:r>
      <w:r w:rsidRPr="00552075">
        <w:rPr>
          <w:rFonts w:ascii="Arial" w:hAnsi="Arial" w:cs="Arial"/>
          <w:sz w:val="20"/>
          <w:szCs w:val="24"/>
        </w:rPr>
        <w:t>perceive services and service quality</w:t>
      </w:r>
      <w:bookmarkStart w:id="96" w:name="_Toc437455047"/>
      <w:bookmarkStart w:id="97" w:name="_Toc437457218"/>
      <w:bookmarkStart w:id="98" w:name="_Toc437458245"/>
      <w:bookmarkEnd w:id="94"/>
      <w:bookmarkEnd w:id="95"/>
      <w:r w:rsidR="00916CF9">
        <w:rPr>
          <w:rFonts w:ascii="Arial" w:hAnsi="Arial" w:cs="Arial"/>
          <w:sz w:val="20"/>
          <w:szCs w:val="24"/>
        </w:rPr>
        <w:t>.</w:t>
      </w:r>
      <w:r w:rsidR="000B4C0F">
        <w:rPr>
          <w:rFonts w:ascii="Arial" w:hAnsi="Arial" w:cs="Arial"/>
          <w:sz w:val="20"/>
          <w:szCs w:val="24"/>
        </w:rPr>
        <w:t xml:space="preserve"> There are, however, a number of well-established frameworks for analysis of service quality such as the Nordic Model (</w:t>
      </w:r>
      <w:proofErr w:type="spellStart"/>
      <w:r w:rsidR="000B4C0F">
        <w:rPr>
          <w:rFonts w:ascii="Arial" w:hAnsi="Arial" w:cs="Arial"/>
          <w:sz w:val="20"/>
          <w:szCs w:val="24"/>
        </w:rPr>
        <w:t>Gronroos</w:t>
      </w:r>
      <w:proofErr w:type="spellEnd"/>
      <w:r w:rsidR="000B4C0F">
        <w:rPr>
          <w:rFonts w:ascii="Arial" w:hAnsi="Arial" w:cs="Arial"/>
          <w:sz w:val="20"/>
          <w:szCs w:val="24"/>
        </w:rPr>
        <w:t xml:space="preserve">, 1984), </w:t>
      </w:r>
      <w:r w:rsidR="00692B4A">
        <w:rPr>
          <w:rFonts w:ascii="Arial" w:hAnsi="Arial" w:cs="Arial"/>
          <w:sz w:val="20"/>
          <w:szCs w:val="24"/>
        </w:rPr>
        <w:t xml:space="preserve">and the </w:t>
      </w:r>
      <w:r w:rsidR="000B4C0F">
        <w:rPr>
          <w:rFonts w:ascii="Arial" w:hAnsi="Arial" w:cs="Arial"/>
          <w:sz w:val="20"/>
          <w:szCs w:val="24"/>
        </w:rPr>
        <w:t>SERVQUAL (Parasuraman et al., 1985), SERVPERF (</w:t>
      </w:r>
      <w:r w:rsidR="00692B4A">
        <w:rPr>
          <w:rFonts w:ascii="Arial" w:hAnsi="Arial" w:cs="Arial"/>
          <w:sz w:val="20"/>
          <w:szCs w:val="24"/>
        </w:rPr>
        <w:t xml:space="preserve">Cronin and Taylor, 1992) </w:t>
      </w:r>
      <w:r w:rsidR="000B4C0F">
        <w:rPr>
          <w:rFonts w:ascii="Arial" w:hAnsi="Arial" w:cs="Arial"/>
          <w:sz w:val="20"/>
          <w:szCs w:val="24"/>
        </w:rPr>
        <w:t xml:space="preserve">and DINESERV </w:t>
      </w:r>
      <w:r w:rsidR="00692B4A">
        <w:rPr>
          <w:rFonts w:ascii="Arial" w:hAnsi="Arial" w:cs="Arial"/>
          <w:sz w:val="20"/>
          <w:szCs w:val="24"/>
        </w:rPr>
        <w:t xml:space="preserve">(Stevens, Knutson and Patton, 1995) models as detailed below. </w:t>
      </w:r>
    </w:p>
    <w:p w:rsidR="009D79E1" w:rsidRPr="009D79E1" w:rsidRDefault="009D79E1" w:rsidP="009D79E1">
      <w:pPr>
        <w:pStyle w:val="Heading5"/>
        <w:numPr>
          <w:ilvl w:val="0"/>
          <w:numId w:val="37"/>
        </w:numPr>
        <w:rPr>
          <w:sz w:val="20"/>
        </w:rPr>
      </w:pPr>
      <w:proofErr w:type="spellStart"/>
      <w:r>
        <w:rPr>
          <w:sz w:val="20"/>
        </w:rPr>
        <w:t>G</w:t>
      </w:r>
      <w:r w:rsidR="008459A6" w:rsidRPr="009D79E1">
        <w:rPr>
          <w:sz w:val="20"/>
        </w:rPr>
        <w:t>ronroos</w:t>
      </w:r>
      <w:proofErr w:type="spellEnd"/>
      <w:r w:rsidR="008459A6" w:rsidRPr="009D79E1">
        <w:rPr>
          <w:sz w:val="20"/>
        </w:rPr>
        <w:t>/Nordic Model</w:t>
      </w:r>
      <w:bookmarkEnd w:id="96"/>
      <w:bookmarkEnd w:id="97"/>
      <w:bookmarkEnd w:id="98"/>
    </w:p>
    <w:p w:rsidR="009D79E1" w:rsidRDefault="008459A6" w:rsidP="009D79E1">
      <w:pPr>
        <w:jc w:val="both"/>
        <w:rPr>
          <w:rFonts w:ascii="Arial" w:hAnsi="Arial" w:cs="Arial"/>
          <w:sz w:val="20"/>
          <w:szCs w:val="24"/>
        </w:rPr>
      </w:pPr>
      <w:r w:rsidRPr="009D79E1">
        <w:rPr>
          <w:rFonts w:ascii="Arial" w:hAnsi="Arial" w:cs="Arial"/>
          <w:sz w:val="20"/>
          <w:szCs w:val="24"/>
        </w:rPr>
        <w:t xml:space="preserve">According to </w:t>
      </w:r>
      <w:bookmarkStart w:id="99" w:name="OLE_LINK1241"/>
      <w:bookmarkStart w:id="100" w:name="OLE_LINK1251"/>
      <w:proofErr w:type="spellStart"/>
      <w:r w:rsidRPr="009D79E1">
        <w:rPr>
          <w:rFonts w:ascii="Arial" w:hAnsi="Arial" w:cs="Arial"/>
          <w:sz w:val="20"/>
          <w:szCs w:val="24"/>
        </w:rPr>
        <w:t>Chaipoopirutana</w:t>
      </w:r>
      <w:proofErr w:type="spellEnd"/>
      <w:r w:rsidRPr="009D79E1">
        <w:rPr>
          <w:rFonts w:ascii="Arial" w:hAnsi="Arial" w:cs="Arial"/>
          <w:sz w:val="20"/>
          <w:szCs w:val="24"/>
        </w:rPr>
        <w:t xml:space="preserve"> (2008)</w:t>
      </w:r>
      <w:bookmarkEnd w:id="99"/>
      <w:bookmarkEnd w:id="100"/>
      <w:r w:rsidR="001111B1">
        <w:rPr>
          <w:rFonts w:ascii="Arial" w:hAnsi="Arial" w:cs="Arial"/>
          <w:sz w:val="20"/>
          <w:szCs w:val="24"/>
        </w:rPr>
        <w:t xml:space="preserve">, </w:t>
      </w:r>
      <w:bookmarkStart w:id="101" w:name="OLE_LINK298"/>
      <w:bookmarkStart w:id="102" w:name="OLE_LINK299"/>
      <w:proofErr w:type="spellStart"/>
      <w:r w:rsidRPr="009D79E1">
        <w:rPr>
          <w:rFonts w:ascii="Arial" w:hAnsi="Arial" w:cs="Arial"/>
          <w:sz w:val="20"/>
          <w:szCs w:val="24"/>
        </w:rPr>
        <w:t>Gronroos</w:t>
      </w:r>
      <w:proofErr w:type="spellEnd"/>
      <w:r w:rsidRPr="009D79E1">
        <w:rPr>
          <w:rFonts w:ascii="Arial" w:hAnsi="Arial" w:cs="Arial"/>
          <w:sz w:val="20"/>
          <w:szCs w:val="24"/>
        </w:rPr>
        <w:t xml:space="preserve"> </w:t>
      </w:r>
      <w:bookmarkStart w:id="103" w:name="OLE_LINK441"/>
      <w:bookmarkStart w:id="104" w:name="OLE_LINK442"/>
      <w:r w:rsidR="00B0309D">
        <w:rPr>
          <w:rFonts w:ascii="Arial" w:hAnsi="Arial" w:cs="Arial"/>
          <w:sz w:val="20"/>
          <w:szCs w:val="24"/>
        </w:rPr>
        <w:t>(</w:t>
      </w:r>
      <w:r w:rsidRPr="009D79E1">
        <w:rPr>
          <w:rFonts w:ascii="Arial" w:hAnsi="Arial" w:cs="Arial"/>
          <w:sz w:val="20"/>
          <w:szCs w:val="24"/>
        </w:rPr>
        <w:t>1984</w:t>
      </w:r>
      <w:r w:rsidR="00B0309D">
        <w:rPr>
          <w:rFonts w:ascii="Arial" w:hAnsi="Arial" w:cs="Arial"/>
          <w:sz w:val="20"/>
          <w:szCs w:val="24"/>
        </w:rPr>
        <w:t>, 2007</w:t>
      </w:r>
      <w:r w:rsidRPr="009D79E1">
        <w:rPr>
          <w:rFonts w:ascii="Arial" w:hAnsi="Arial" w:cs="Arial"/>
          <w:sz w:val="20"/>
          <w:szCs w:val="24"/>
        </w:rPr>
        <w:t>)</w:t>
      </w:r>
      <w:bookmarkEnd w:id="103"/>
      <w:bookmarkEnd w:id="104"/>
      <w:r w:rsidRPr="009D79E1">
        <w:rPr>
          <w:rFonts w:ascii="Arial" w:hAnsi="Arial" w:cs="Arial"/>
          <w:sz w:val="20"/>
          <w:szCs w:val="24"/>
        </w:rPr>
        <w:t>, the initiator of measuring service quality</w:t>
      </w:r>
      <w:bookmarkEnd w:id="101"/>
      <w:bookmarkEnd w:id="102"/>
      <w:r w:rsidRPr="009D79E1">
        <w:rPr>
          <w:rFonts w:ascii="Arial" w:hAnsi="Arial" w:cs="Arial"/>
          <w:sz w:val="20"/>
          <w:szCs w:val="24"/>
        </w:rPr>
        <w:t>, used a traditional customer satisfaction/dissatisfaction (CS/D) model to measu</w:t>
      </w:r>
      <w:r w:rsidR="00FF01DB" w:rsidRPr="009D79E1">
        <w:rPr>
          <w:rFonts w:ascii="Arial" w:hAnsi="Arial" w:cs="Arial"/>
          <w:sz w:val="20"/>
          <w:szCs w:val="24"/>
        </w:rPr>
        <w:t>re and explain service quality.</w:t>
      </w:r>
      <w:r w:rsidRPr="009D79E1">
        <w:rPr>
          <w:rFonts w:ascii="Arial" w:hAnsi="Arial" w:cs="Arial"/>
          <w:sz w:val="20"/>
          <w:szCs w:val="24"/>
        </w:rPr>
        <w:t xml:space="preserve"> Based on the work of </w:t>
      </w:r>
      <w:bookmarkStart w:id="105" w:name="OLE_LINK1110"/>
      <w:bookmarkStart w:id="106" w:name="OLE_LINK1211"/>
      <w:proofErr w:type="spellStart"/>
      <w:r w:rsidRPr="009D79E1">
        <w:rPr>
          <w:rFonts w:ascii="Arial" w:hAnsi="Arial" w:cs="Arial"/>
          <w:sz w:val="20"/>
          <w:szCs w:val="24"/>
        </w:rPr>
        <w:t>Gronroos</w:t>
      </w:r>
      <w:bookmarkEnd w:id="105"/>
      <w:bookmarkEnd w:id="106"/>
      <w:proofErr w:type="spellEnd"/>
      <w:r w:rsidRPr="009D79E1">
        <w:rPr>
          <w:rFonts w:ascii="Arial" w:hAnsi="Arial" w:cs="Arial"/>
          <w:sz w:val="20"/>
          <w:szCs w:val="24"/>
        </w:rPr>
        <w:t xml:space="preserve"> (1984), there are two variables</w:t>
      </w:r>
      <w:r w:rsidR="00217291" w:rsidRPr="009D79E1">
        <w:rPr>
          <w:rFonts w:ascii="Arial" w:hAnsi="Arial" w:cs="Arial"/>
          <w:sz w:val="20"/>
          <w:szCs w:val="24"/>
        </w:rPr>
        <w:t>;</w:t>
      </w:r>
      <w:r w:rsidR="00B65656" w:rsidRPr="009D79E1">
        <w:rPr>
          <w:rFonts w:ascii="Arial" w:hAnsi="Arial" w:cs="Arial"/>
          <w:sz w:val="20"/>
          <w:szCs w:val="24"/>
        </w:rPr>
        <w:t xml:space="preserve"> </w:t>
      </w:r>
      <w:r w:rsidRPr="009D79E1">
        <w:rPr>
          <w:rFonts w:ascii="Arial" w:hAnsi="Arial" w:cs="Arial"/>
          <w:sz w:val="20"/>
          <w:szCs w:val="24"/>
        </w:rPr>
        <w:t>expected service and perceived service</w:t>
      </w:r>
      <w:r w:rsidR="00CB492C" w:rsidRPr="009D79E1">
        <w:rPr>
          <w:rFonts w:ascii="Arial" w:hAnsi="Arial" w:cs="Arial"/>
          <w:sz w:val="20"/>
          <w:szCs w:val="24"/>
        </w:rPr>
        <w:t xml:space="preserve">, both of </w:t>
      </w:r>
      <w:r w:rsidRPr="009D79E1">
        <w:rPr>
          <w:rFonts w:ascii="Arial" w:hAnsi="Arial" w:cs="Arial"/>
          <w:sz w:val="20"/>
          <w:szCs w:val="24"/>
        </w:rPr>
        <w:t xml:space="preserve">which play an important role </w:t>
      </w:r>
      <w:r w:rsidR="00CB492C" w:rsidRPr="009D79E1">
        <w:rPr>
          <w:rFonts w:ascii="Arial" w:hAnsi="Arial" w:cs="Arial"/>
          <w:sz w:val="20"/>
          <w:szCs w:val="24"/>
        </w:rPr>
        <w:t xml:space="preserve">in </w:t>
      </w:r>
      <w:r w:rsidRPr="009D79E1">
        <w:rPr>
          <w:rFonts w:ascii="Arial" w:hAnsi="Arial" w:cs="Arial"/>
          <w:sz w:val="20"/>
          <w:szCs w:val="24"/>
        </w:rPr>
        <w:t>measur</w:t>
      </w:r>
      <w:r w:rsidR="00CB492C" w:rsidRPr="009D79E1">
        <w:rPr>
          <w:rFonts w:ascii="Arial" w:hAnsi="Arial" w:cs="Arial"/>
          <w:sz w:val="20"/>
          <w:szCs w:val="24"/>
        </w:rPr>
        <w:t>ing</w:t>
      </w:r>
      <w:r w:rsidRPr="009D79E1">
        <w:rPr>
          <w:rFonts w:ascii="Arial" w:hAnsi="Arial" w:cs="Arial"/>
          <w:sz w:val="20"/>
          <w:szCs w:val="24"/>
        </w:rPr>
        <w:t xml:space="preserve"> quality of service.</w:t>
      </w:r>
      <w:bookmarkStart w:id="107" w:name="OLE_LINK2110"/>
      <w:bookmarkStart w:id="108" w:name="OLE_LINK2210"/>
      <w:bookmarkStart w:id="109" w:name="OLE_LINK801"/>
      <w:r w:rsidRPr="009D79E1">
        <w:rPr>
          <w:rFonts w:ascii="Arial" w:hAnsi="Arial" w:cs="Arial"/>
          <w:sz w:val="20"/>
          <w:szCs w:val="24"/>
        </w:rPr>
        <w:t xml:space="preserve"> </w:t>
      </w:r>
      <w:bookmarkEnd w:id="107"/>
      <w:bookmarkEnd w:id="108"/>
      <w:bookmarkEnd w:id="109"/>
      <w:proofErr w:type="spellStart"/>
      <w:r w:rsidRPr="009D79E1">
        <w:rPr>
          <w:rFonts w:ascii="Arial" w:hAnsi="Arial" w:cs="Arial"/>
          <w:sz w:val="20"/>
          <w:szCs w:val="24"/>
        </w:rPr>
        <w:t>Gronroos</w:t>
      </w:r>
      <w:proofErr w:type="spellEnd"/>
      <w:r w:rsidRPr="009D79E1">
        <w:rPr>
          <w:rFonts w:ascii="Arial" w:hAnsi="Arial" w:cs="Arial"/>
          <w:sz w:val="20"/>
          <w:szCs w:val="24"/>
        </w:rPr>
        <w:t xml:space="preserve"> (1984) </w:t>
      </w:r>
      <w:r w:rsidR="007123EE" w:rsidRPr="009D79E1">
        <w:rPr>
          <w:rFonts w:ascii="Arial" w:hAnsi="Arial" w:cs="Arial"/>
          <w:sz w:val="20"/>
          <w:szCs w:val="24"/>
        </w:rPr>
        <w:t xml:space="preserve">claimed that </w:t>
      </w:r>
      <w:r w:rsidRPr="009D79E1">
        <w:rPr>
          <w:rFonts w:ascii="Arial" w:hAnsi="Arial" w:cs="Arial"/>
          <w:sz w:val="20"/>
          <w:szCs w:val="24"/>
        </w:rPr>
        <w:t xml:space="preserve">the corporate image can be </w:t>
      </w:r>
      <w:r w:rsidR="00844C44">
        <w:rPr>
          <w:rFonts w:ascii="Arial" w:hAnsi="Arial" w:cs="Arial"/>
          <w:sz w:val="20"/>
          <w:szCs w:val="24"/>
        </w:rPr>
        <w:t xml:space="preserve">considered a quality dimension and </w:t>
      </w:r>
      <w:r w:rsidRPr="009D79E1">
        <w:rPr>
          <w:rFonts w:ascii="Arial" w:hAnsi="Arial" w:cs="Arial"/>
          <w:sz w:val="20"/>
          <w:szCs w:val="24"/>
        </w:rPr>
        <w:t xml:space="preserve">the image is created by technical and functional quality </w:t>
      </w:r>
      <w:r w:rsidR="009D34CF" w:rsidRPr="009D79E1">
        <w:rPr>
          <w:rFonts w:ascii="Arial" w:hAnsi="Arial" w:cs="Arial"/>
          <w:sz w:val="20"/>
          <w:szCs w:val="24"/>
        </w:rPr>
        <w:t xml:space="preserve">along with </w:t>
      </w:r>
      <w:r w:rsidRPr="009D79E1">
        <w:rPr>
          <w:rFonts w:ascii="Arial" w:hAnsi="Arial" w:cs="Arial"/>
          <w:sz w:val="20"/>
          <w:szCs w:val="24"/>
        </w:rPr>
        <w:t>the effects of other factors such as t</w:t>
      </w:r>
      <w:bookmarkStart w:id="110" w:name="OLE_LINK1421"/>
      <w:bookmarkStart w:id="111" w:name="OLE_LINK1431"/>
      <w:r w:rsidRPr="009D79E1">
        <w:rPr>
          <w:rFonts w:ascii="Arial" w:hAnsi="Arial" w:cs="Arial"/>
          <w:sz w:val="20"/>
          <w:szCs w:val="24"/>
        </w:rPr>
        <w:t>raditional marketing activities (advertising, pricing, PR)</w:t>
      </w:r>
      <w:bookmarkEnd w:id="110"/>
      <w:bookmarkEnd w:id="111"/>
      <w:r w:rsidRPr="009D79E1">
        <w:rPr>
          <w:rFonts w:ascii="Arial" w:hAnsi="Arial" w:cs="Arial"/>
          <w:sz w:val="20"/>
          <w:szCs w:val="24"/>
        </w:rPr>
        <w:t xml:space="preserve">, </w:t>
      </w:r>
      <w:r w:rsidR="009B535E" w:rsidRPr="009D79E1">
        <w:rPr>
          <w:rFonts w:ascii="Arial" w:hAnsi="Arial" w:cs="Arial"/>
          <w:sz w:val="20"/>
          <w:szCs w:val="24"/>
        </w:rPr>
        <w:t>WOM</w:t>
      </w:r>
      <w:r w:rsidRPr="009D79E1">
        <w:rPr>
          <w:rFonts w:ascii="Arial" w:hAnsi="Arial" w:cs="Arial"/>
          <w:sz w:val="20"/>
          <w:szCs w:val="24"/>
        </w:rPr>
        <w:t>, ideology and tradition (</w:t>
      </w:r>
      <w:proofErr w:type="spellStart"/>
      <w:r w:rsidRPr="009D79E1">
        <w:rPr>
          <w:rFonts w:ascii="Arial" w:hAnsi="Arial" w:cs="Arial"/>
          <w:sz w:val="20"/>
          <w:szCs w:val="24"/>
        </w:rPr>
        <w:t>Angelova</w:t>
      </w:r>
      <w:proofErr w:type="spellEnd"/>
      <w:r w:rsidRPr="009D79E1">
        <w:rPr>
          <w:rFonts w:ascii="Arial" w:hAnsi="Arial" w:cs="Arial"/>
          <w:sz w:val="20"/>
          <w:szCs w:val="24"/>
        </w:rPr>
        <w:t xml:space="preserve"> and </w:t>
      </w:r>
      <w:proofErr w:type="spellStart"/>
      <w:r w:rsidRPr="009D79E1">
        <w:rPr>
          <w:rFonts w:ascii="Arial" w:hAnsi="Arial" w:cs="Arial"/>
          <w:sz w:val="20"/>
          <w:szCs w:val="24"/>
        </w:rPr>
        <w:t>Zekiri</w:t>
      </w:r>
      <w:proofErr w:type="spellEnd"/>
      <w:r w:rsidRPr="009D79E1">
        <w:rPr>
          <w:rFonts w:ascii="Arial" w:hAnsi="Arial" w:cs="Arial"/>
          <w:sz w:val="20"/>
          <w:szCs w:val="24"/>
        </w:rPr>
        <w:t xml:space="preserve"> 2011</w:t>
      </w:r>
      <w:bookmarkStart w:id="112" w:name="OLE_LINK1511"/>
      <w:bookmarkStart w:id="113" w:name="OLE_LINK1521"/>
      <w:r w:rsidRPr="009D79E1">
        <w:rPr>
          <w:rFonts w:ascii="Arial" w:hAnsi="Arial" w:cs="Arial"/>
          <w:sz w:val="20"/>
          <w:szCs w:val="24"/>
        </w:rPr>
        <w:t xml:space="preserve">). </w:t>
      </w:r>
      <w:bookmarkStart w:id="114" w:name="_Toc437455048"/>
      <w:bookmarkStart w:id="115" w:name="_Toc437457219"/>
      <w:bookmarkStart w:id="116" w:name="_Toc437458246"/>
      <w:bookmarkStart w:id="117" w:name="OLE_LINK179"/>
      <w:bookmarkStart w:id="118" w:name="OLE_LINK180"/>
      <w:bookmarkEnd w:id="86"/>
      <w:bookmarkEnd w:id="87"/>
      <w:bookmarkEnd w:id="112"/>
      <w:bookmarkEnd w:id="113"/>
    </w:p>
    <w:p w:rsidR="008459A6" w:rsidRPr="009D79E1" w:rsidRDefault="000B3445" w:rsidP="009D79E1">
      <w:pPr>
        <w:pStyle w:val="Heading5"/>
        <w:numPr>
          <w:ilvl w:val="0"/>
          <w:numId w:val="37"/>
        </w:numPr>
        <w:rPr>
          <w:sz w:val="20"/>
        </w:rPr>
      </w:pPr>
      <w:r w:rsidRPr="009D79E1">
        <w:rPr>
          <w:sz w:val="20"/>
        </w:rPr>
        <w:t xml:space="preserve">The </w:t>
      </w:r>
      <w:r w:rsidR="008459A6" w:rsidRPr="009D79E1">
        <w:rPr>
          <w:sz w:val="20"/>
        </w:rPr>
        <w:t>SERVQUAL Model</w:t>
      </w:r>
      <w:bookmarkEnd w:id="114"/>
      <w:bookmarkEnd w:id="115"/>
      <w:bookmarkEnd w:id="116"/>
    </w:p>
    <w:p w:rsidR="008459A6" w:rsidRPr="00552075" w:rsidRDefault="001111B1" w:rsidP="001646D4">
      <w:pPr>
        <w:jc w:val="both"/>
        <w:rPr>
          <w:rFonts w:ascii="Arial" w:hAnsi="Arial" w:cs="Arial"/>
          <w:sz w:val="20"/>
          <w:szCs w:val="24"/>
        </w:rPr>
      </w:pPr>
      <w:r>
        <w:rPr>
          <w:rFonts w:ascii="Arial" w:hAnsi="Arial" w:cs="Arial"/>
          <w:sz w:val="20"/>
          <w:szCs w:val="24"/>
        </w:rPr>
        <w:t>Also b</w:t>
      </w:r>
      <w:r w:rsidR="008459A6" w:rsidRPr="00552075">
        <w:rPr>
          <w:rFonts w:ascii="Arial" w:hAnsi="Arial" w:cs="Arial"/>
          <w:sz w:val="20"/>
          <w:szCs w:val="24"/>
        </w:rPr>
        <w:t xml:space="preserve">ased on the work of </w:t>
      </w:r>
      <w:proofErr w:type="spellStart"/>
      <w:r w:rsidR="008459A6" w:rsidRPr="00552075">
        <w:rPr>
          <w:rFonts w:ascii="Arial" w:hAnsi="Arial" w:cs="Arial"/>
          <w:sz w:val="20"/>
          <w:szCs w:val="24"/>
        </w:rPr>
        <w:t>Gron</w:t>
      </w:r>
      <w:r w:rsidR="00205068">
        <w:rPr>
          <w:rFonts w:ascii="Arial" w:hAnsi="Arial" w:cs="Arial"/>
          <w:sz w:val="20"/>
          <w:szCs w:val="24"/>
        </w:rPr>
        <w:t>roos</w:t>
      </w:r>
      <w:proofErr w:type="spellEnd"/>
      <w:r w:rsidR="00205068">
        <w:rPr>
          <w:rFonts w:ascii="Arial" w:hAnsi="Arial" w:cs="Arial"/>
          <w:sz w:val="20"/>
          <w:szCs w:val="24"/>
        </w:rPr>
        <w:t xml:space="preserve"> (1982, 1984), </w:t>
      </w:r>
      <w:proofErr w:type="spellStart"/>
      <w:r w:rsidR="00205068">
        <w:rPr>
          <w:rFonts w:ascii="Arial" w:hAnsi="Arial" w:cs="Arial"/>
          <w:sz w:val="20"/>
          <w:szCs w:val="24"/>
        </w:rPr>
        <w:t>Parasuraman</w:t>
      </w:r>
      <w:proofErr w:type="spellEnd"/>
      <w:r w:rsidR="00205068">
        <w:rPr>
          <w:rFonts w:ascii="Arial" w:hAnsi="Arial" w:cs="Arial"/>
          <w:sz w:val="20"/>
          <w:szCs w:val="24"/>
        </w:rPr>
        <w:t xml:space="preserve"> et al. </w:t>
      </w:r>
      <w:r w:rsidR="008459A6" w:rsidRPr="00552075">
        <w:rPr>
          <w:rFonts w:ascii="Arial" w:hAnsi="Arial" w:cs="Arial"/>
          <w:sz w:val="20"/>
          <w:szCs w:val="24"/>
        </w:rPr>
        <w:t xml:space="preserve">(1985) developed a conceptual framework </w:t>
      </w:r>
      <w:r w:rsidR="00E2400C" w:rsidRPr="00552075">
        <w:rPr>
          <w:rFonts w:ascii="Arial" w:hAnsi="Arial" w:cs="Arial"/>
          <w:sz w:val="20"/>
          <w:szCs w:val="24"/>
        </w:rPr>
        <w:t xml:space="preserve">called </w:t>
      </w:r>
      <w:r w:rsidR="003C17B5" w:rsidRPr="00552075">
        <w:rPr>
          <w:rFonts w:ascii="Arial" w:hAnsi="Arial" w:cs="Arial"/>
          <w:sz w:val="20"/>
          <w:szCs w:val="24"/>
        </w:rPr>
        <w:t>t</w:t>
      </w:r>
      <w:r w:rsidR="00E2400C" w:rsidRPr="00552075">
        <w:rPr>
          <w:rFonts w:ascii="Arial" w:hAnsi="Arial" w:cs="Arial"/>
          <w:sz w:val="20"/>
          <w:szCs w:val="24"/>
        </w:rPr>
        <w:t>he</w:t>
      </w:r>
      <w:r w:rsidR="008459A6" w:rsidRPr="00552075">
        <w:rPr>
          <w:rFonts w:ascii="Arial" w:hAnsi="Arial" w:cs="Arial"/>
          <w:sz w:val="20"/>
          <w:szCs w:val="24"/>
        </w:rPr>
        <w:t xml:space="preserve"> </w:t>
      </w:r>
      <w:r w:rsidR="00846453">
        <w:rPr>
          <w:rFonts w:ascii="Arial" w:hAnsi="Arial" w:cs="Arial"/>
          <w:sz w:val="20"/>
          <w:szCs w:val="24"/>
        </w:rPr>
        <w:t>gap</w:t>
      </w:r>
      <w:r w:rsidR="008459A6" w:rsidRPr="00552075">
        <w:rPr>
          <w:rFonts w:ascii="Arial" w:hAnsi="Arial" w:cs="Arial"/>
          <w:sz w:val="20"/>
          <w:szCs w:val="24"/>
        </w:rPr>
        <w:t xml:space="preserve"> </w:t>
      </w:r>
      <w:r w:rsidR="003C17B5" w:rsidRPr="00552075">
        <w:rPr>
          <w:rFonts w:ascii="Arial" w:hAnsi="Arial" w:cs="Arial"/>
          <w:sz w:val="20"/>
          <w:szCs w:val="24"/>
        </w:rPr>
        <w:t>m</w:t>
      </w:r>
      <w:r w:rsidR="008459A6" w:rsidRPr="00552075">
        <w:rPr>
          <w:rFonts w:ascii="Arial" w:hAnsi="Arial" w:cs="Arial"/>
          <w:sz w:val="20"/>
          <w:szCs w:val="24"/>
        </w:rPr>
        <w:t>odel</w:t>
      </w:r>
      <w:r w:rsidR="00A014A0" w:rsidRPr="00552075">
        <w:rPr>
          <w:rFonts w:ascii="Arial" w:hAnsi="Arial" w:cs="Arial"/>
          <w:sz w:val="20"/>
          <w:szCs w:val="24"/>
        </w:rPr>
        <w:t xml:space="preserve">, </w:t>
      </w:r>
      <w:r w:rsidR="008459A6" w:rsidRPr="00552075">
        <w:rPr>
          <w:rFonts w:ascii="Arial" w:hAnsi="Arial" w:cs="Arial"/>
          <w:sz w:val="20"/>
          <w:szCs w:val="24"/>
        </w:rPr>
        <w:t xml:space="preserve">to show causes of service quality shortfalls because they found that service quality perceptions are the consequence of the comparison of consumer expectations to actual service performance. Palmer (2011, p.328) suggested that </w:t>
      </w:r>
      <w:r w:rsidR="00722E35" w:rsidRPr="00552075">
        <w:rPr>
          <w:rFonts w:ascii="Arial" w:hAnsi="Arial" w:cs="Arial"/>
          <w:sz w:val="20"/>
          <w:szCs w:val="24"/>
        </w:rPr>
        <w:t>“</w:t>
      </w:r>
      <w:r w:rsidR="008459A6" w:rsidRPr="00552075">
        <w:rPr>
          <w:rFonts w:ascii="Arial" w:hAnsi="Arial" w:cs="Arial"/>
          <w:sz w:val="20"/>
          <w:szCs w:val="24"/>
        </w:rPr>
        <w:t>the GAPS model is an analysis of the causes of differences between what customers expect and what they get</w:t>
      </w:r>
      <w:r w:rsidR="00722E35" w:rsidRPr="00552075">
        <w:rPr>
          <w:rFonts w:ascii="Arial" w:hAnsi="Arial" w:cs="Arial"/>
          <w:sz w:val="20"/>
          <w:szCs w:val="24"/>
        </w:rPr>
        <w:t>”</w:t>
      </w:r>
      <w:r w:rsidR="008459A6" w:rsidRPr="00552075">
        <w:rPr>
          <w:rFonts w:ascii="Arial" w:hAnsi="Arial" w:cs="Arial"/>
          <w:sz w:val="20"/>
          <w:szCs w:val="24"/>
        </w:rPr>
        <w:t>. There are ten dimensions of service quality</w:t>
      </w:r>
      <w:r w:rsidR="00916CF9">
        <w:rPr>
          <w:rFonts w:ascii="Arial" w:hAnsi="Arial" w:cs="Arial"/>
          <w:sz w:val="20"/>
          <w:szCs w:val="24"/>
        </w:rPr>
        <w:t>: t</w:t>
      </w:r>
      <w:r w:rsidR="008459A6" w:rsidRPr="00552075">
        <w:rPr>
          <w:rFonts w:ascii="Arial" w:hAnsi="Arial" w:cs="Arial"/>
          <w:sz w:val="20"/>
          <w:szCs w:val="24"/>
        </w:rPr>
        <w:t xml:space="preserve">angibles, </w:t>
      </w:r>
      <w:r w:rsidR="00916CF9">
        <w:rPr>
          <w:rFonts w:ascii="Arial" w:hAnsi="Arial" w:cs="Arial"/>
          <w:sz w:val="20"/>
          <w:szCs w:val="24"/>
        </w:rPr>
        <w:t>r</w:t>
      </w:r>
      <w:r w:rsidR="008459A6" w:rsidRPr="00552075">
        <w:rPr>
          <w:rFonts w:ascii="Arial" w:hAnsi="Arial" w:cs="Arial"/>
          <w:sz w:val="20"/>
          <w:szCs w:val="24"/>
        </w:rPr>
        <w:t xml:space="preserve">eliability, </w:t>
      </w:r>
      <w:r w:rsidR="00916CF9">
        <w:rPr>
          <w:rFonts w:ascii="Arial" w:hAnsi="Arial" w:cs="Arial"/>
          <w:sz w:val="20"/>
          <w:szCs w:val="24"/>
        </w:rPr>
        <w:t>r</w:t>
      </w:r>
      <w:r w:rsidR="008459A6" w:rsidRPr="00552075">
        <w:rPr>
          <w:rFonts w:ascii="Arial" w:hAnsi="Arial" w:cs="Arial"/>
          <w:sz w:val="20"/>
          <w:szCs w:val="24"/>
        </w:rPr>
        <w:t xml:space="preserve">esponsiveness, </w:t>
      </w:r>
      <w:r w:rsidR="00916CF9">
        <w:rPr>
          <w:rFonts w:ascii="Arial" w:hAnsi="Arial" w:cs="Arial"/>
          <w:sz w:val="20"/>
          <w:szCs w:val="24"/>
        </w:rPr>
        <w:t>c</w:t>
      </w:r>
      <w:r w:rsidR="008459A6" w:rsidRPr="00552075">
        <w:rPr>
          <w:rFonts w:ascii="Arial" w:hAnsi="Arial" w:cs="Arial"/>
          <w:sz w:val="20"/>
          <w:szCs w:val="24"/>
        </w:rPr>
        <w:t xml:space="preserve">ompetence, </w:t>
      </w:r>
      <w:r w:rsidR="00916CF9">
        <w:rPr>
          <w:rFonts w:ascii="Arial" w:hAnsi="Arial" w:cs="Arial"/>
          <w:sz w:val="20"/>
          <w:szCs w:val="24"/>
        </w:rPr>
        <w:t>a</w:t>
      </w:r>
      <w:r w:rsidR="008459A6" w:rsidRPr="00552075">
        <w:rPr>
          <w:rFonts w:ascii="Arial" w:hAnsi="Arial" w:cs="Arial"/>
          <w:sz w:val="20"/>
          <w:szCs w:val="24"/>
        </w:rPr>
        <w:t xml:space="preserve">ccess, </w:t>
      </w:r>
      <w:r w:rsidR="00916CF9">
        <w:rPr>
          <w:rFonts w:ascii="Arial" w:hAnsi="Arial" w:cs="Arial"/>
          <w:sz w:val="20"/>
          <w:szCs w:val="24"/>
        </w:rPr>
        <w:t>c</w:t>
      </w:r>
      <w:r w:rsidR="008459A6" w:rsidRPr="00552075">
        <w:rPr>
          <w:rFonts w:ascii="Arial" w:hAnsi="Arial" w:cs="Arial"/>
          <w:sz w:val="20"/>
          <w:szCs w:val="24"/>
        </w:rPr>
        <w:t xml:space="preserve">ourtesy, </w:t>
      </w:r>
      <w:r w:rsidR="00916CF9">
        <w:rPr>
          <w:rFonts w:ascii="Arial" w:hAnsi="Arial" w:cs="Arial"/>
          <w:sz w:val="20"/>
          <w:szCs w:val="24"/>
        </w:rPr>
        <w:t>c</w:t>
      </w:r>
      <w:r w:rsidR="008459A6" w:rsidRPr="00552075">
        <w:rPr>
          <w:rFonts w:ascii="Arial" w:hAnsi="Arial" w:cs="Arial"/>
          <w:sz w:val="20"/>
          <w:szCs w:val="24"/>
        </w:rPr>
        <w:t xml:space="preserve">ommunication, </w:t>
      </w:r>
      <w:r w:rsidR="00916CF9">
        <w:rPr>
          <w:rFonts w:ascii="Arial" w:hAnsi="Arial" w:cs="Arial"/>
          <w:sz w:val="20"/>
          <w:szCs w:val="24"/>
        </w:rPr>
        <w:t>c</w:t>
      </w:r>
      <w:r w:rsidR="008459A6" w:rsidRPr="00552075">
        <w:rPr>
          <w:rFonts w:ascii="Arial" w:hAnsi="Arial" w:cs="Arial"/>
          <w:sz w:val="20"/>
          <w:szCs w:val="24"/>
        </w:rPr>
        <w:t xml:space="preserve">redibility, </w:t>
      </w:r>
      <w:r w:rsidR="00916CF9">
        <w:rPr>
          <w:rFonts w:ascii="Arial" w:hAnsi="Arial" w:cs="Arial"/>
          <w:sz w:val="20"/>
          <w:szCs w:val="24"/>
        </w:rPr>
        <w:t>s</w:t>
      </w:r>
      <w:r w:rsidR="008459A6" w:rsidRPr="00552075">
        <w:rPr>
          <w:rFonts w:ascii="Arial" w:hAnsi="Arial" w:cs="Arial"/>
          <w:sz w:val="20"/>
          <w:szCs w:val="24"/>
        </w:rPr>
        <w:t xml:space="preserve">ecurity and </w:t>
      </w:r>
      <w:r w:rsidR="00916CF9">
        <w:rPr>
          <w:rFonts w:ascii="Arial" w:hAnsi="Arial" w:cs="Arial"/>
          <w:sz w:val="20"/>
          <w:szCs w:val="24"/>
        </w:rPr>
        <w:t>u</w:t>
      </w:r>
      <w:r w:rsidR="008459A6" w:rsidRPr="00552075">
        <w:rPr>
          <w:rFonts w:ascii="Arial" w:hAnsi="Arial" w:cs="Arial"/>
          <w:sz w:val="20"/>
          <w:szCs w:val="24"/>
        </w:rPr>
        <w:t>nderstanding/</w:t>
      </w:r>
      <w:r w:rsidR="00916CF9">
        <w:rPr>
          <w:rFonts w:ascii="Arial" w:hAnsi="Arial" w:cs="Arial"/>
          <w:sz w:val="20"/>
          <w:szCs w:val="24"/>
        </w:rPr>
        <w:t>k</w:t>
      </w:r>
      <w:r w:rsidR="008459A6" w:rsidRPr="00552075">
        <w:rPr>
          <w:rFonts w:ascii="Arial" w:hAnsi="Arial" w:cs="Arial"/>
          <w:sz w:val="20"/>
          <w:szCs w:val="24"/>
        </w:rPr>
        <w:t xml:space="preserve">nowing the </w:t>
      </w:r>
      <w:r w:rsidR="003D519D">
        <w:rPr>
          <w:rFonts w:ascii="Arial" w:hAnsi="Arial" w:cs="Arial"/>
          <w:sz w:val="20"/>
          <w:szCs w:val="24"/>
        </w:rPr>
        <w:t>c</w:t>
      </w:r>
      <w:r w:rsidR="008459A6" w:rsidRPr="00552075">
        <w:rPr>
          <w:rFonts w:ascii="Arial" w:hAnsi="Arial" w:cs="Arial"/>
          <w:sz w:val="20"/>
          <w:szCs w:val="24"/>
        </w:rPr>
        <w:t xml:space="preserve">ustomer. </w:t>
      </w:r>
      <w:bookmarkStart w:id="119" w:name="OLE_LINK1261"/>
      <w:bookmarkStart w:id="120" w:name="OLE_LINK1271"/>
      <w:r w:rsidR="009D79E1">
        <w:rPr>
          <w:rFonts w:ascii="Arial" w:hAnsi="Arial" w:cs="Arial"/>
          <w:sz w:val="20"/>
          <w:szCs w:val="24"/>
        </w:rPr>
        <w:t>However</w:t>
      </w:r>
      <w:r w:rsidR="008459A6" w:rsidRPr="00552075">
        <w:rPr>
          <w:rFonts w:ascii="Arial" w:hAnsi="Arial" w:cs="Arial"/>
          <w:sz w:val="20"/>
          <w:szCs w:val="24"/>
        </w:rPr>
        <w:t xml:space="preserve"> </w:t>
      </w:r>
      <w:r w:rsidR="009D79E1">
        <w:rPr>
          <w:rFonts w:ascii="Arial" w:hAnsi="Arial" w:cs="Arial"/>
          <w:sz w:val="20"/>
          <w:szCs w:val="24"/>
        </w:rPr>
        <w:t>later on</w:t>
      </w:r>
      <w:r w:rsidR="008459A6" w:rsidRPr="00552075">
        <w:rPr>
          <w:rFonts w:ascii="Arial" w:hAnsi="Arial" w:cs="Arial"/>
          <w:sz w:val="20"/>
          <w:szCs w:val="24"/>
        </w:rPr>
        <w:t xml:space="preserve"> the authors reduced the ten dimensions to five</w:t>
      </w:r>
      <w:r w:rsidR="00FF40A1" w:rsidRPr="00552075">
        <w:rPr>
          <w:rFonts w:ascii="Arial" w:hAnsi="Arial" w:cs="Arial"/>
          <w:sz w:val="20"/>
          <w:szCs w:val="24"/>
        </w:rPr>
        <w:t xml:space="preserve"> </w:t>
      </w:r>
      <w:r w:rsidR="008459A6" w:rsidRPr="00552075">
        <w:rPr>
          <w:rFonts w:ascii="Arial" w:hAnsi="Arial" w:cs="Arial"/>
          <w:sz w:val="20"/>
          <w:szCs w:val="24"/>
        </w:rPr>
        <w:t xml:space="preserve">and outlined a scale named SERVQUAL to measure possible gaps (Parasuraman </w:t>
      </w:r>
      <w:r w:rsidR="001514A2" w:rsidRPr="00552075">
        <w:rPr>
          <w:rFonts w:ascii="Arial" w:hAnsi="Arial" w:cs="Arial"/>
          <w:i/>
          <w:sz w:val="20"/>
          <w:szCs w:val="24"/>
        </w:rPr>
        <w:t>et al</w:t>
      </w:r>
      <w:bookmarkStart w:id="121" w:name="OLE_LINK157"/>
      <w:bookmarkStart w:id="122" w:name="OLE_LINK158"/>
      <w:r w:rsidR="00916CF9">
        <w:rPr>
          <w:rFonts w:ascii="Arial" w:hAnsi="Arial" w:cs="Arial"/>
          <w:sz w:val="20"/>
          <w:szCs w:val="24"/>
        </w:rPr>
        <w:t>., 1988), listed below:</w:t>
      </w:r>
    </w:p>
    <w:p w:rsidR="00836D09" w:rsidRPr="00552075" w:rsidRDefault="00836D09" w:rsidP="001646D4">
      <w:pPr>
        <w:pStyle w:val="Figures1"/>
        <w:spacing w:line="276" w:lineRule="auto"/>
        <w:rPr>
          <w:sz w:val="20"/>
        </w:rPr>
        <w:sectPr w:rsidR="00836D09" w:rsidRPr="00552075" w:rsidSect="00166449">
          <w:headerReference w:type="default" r:id="rId9"/>
          <w:type w:val="continuous"/>
          <w:pgSz w:w="12240" w:h="15840"/>
          <w:pgMar w:top="1440" w:right="1440" w:bottom="1440" w:left="1440" w:header="720" w:footer="720" w:gutter="0"/>
          <w:cols w:space="720"/>
          <w:docGrid w:linePitch="360"/>
        </w:sectPr>
      </w:pPr>
    </w:p>
    <w:bookmarkEnd w:id="119"/>
    <w:bookmarkEnd w:id="120"/>
    <w:bookmarkEnd w:id="121"/>
    <w:bookmarkEnd w:id="122"/>
    <w:p w:rsidR="008459A6" w:rsidRPr="006F01FC" w:rsidRDefault="008459A6" w:rsidP="001646D4">
      <w:pPr>
        <w:pStyle w:val="ListParagraph"/>
        <w:numPr>
          <w:ilvl w:val="0"/>
          <w:numId w:val="3"/>
        </w:numPr>
        <w:rPr>
          <w:rFonts w:ascii="Arial" w:hAnsi="Arial" w:cs="Arial"/>
          <w:sz w:val="20"/>
          <w:szCs w:val="24"/>
        </w:rPr>
      </w:pPr>
      <w:r w:rsidRPr="009D79E1">
        <w:rPr>
          <w:rFonts w:ascii="Arial" w:hAnsi="Arial" w:cs="Arial"/>
          <w:sz w:val="20"/>
          <w:szCs w:val="24"/>
        </w:rPr>
        <w:t>Tangible</w:t>
      </w:r>
      <w:r w:rsidR="008275B6" w:rsidRPr="009D79E1">
        <w:rPr>
          <w:rFonts w:ascii="Arial" w:hAnsi="Arial" w:cs="Arial"/>
          <w:sz w:val="20"/>
          <w:szCs w:val="24"/>
        </w:rPr>
        <w:t>s</w:t>
      </w:r>
      <w:r w:rsidRPr="006F01FC">
        <w:rPr>
          <w:rFonts w:ascii="Arial" w:hAnsi="Arial" w:cs="Arial"/>
          <w:sz w:val="20"/>
          <w:szCs w:val="24"/>
        </w:rPr>
        <w:t>: aspects of physical facilities, equipment and personnel</w:t>
      </w:r>
    </w:p>
    <w:p w:rsidR="008459A6" w:rsidRPr="006F01FC" w:rsidRDefault="008459A6" w:rsidP="001646D4">
      <w:pPr>
        <w:pStyle w:val="ListParagraph"/>
        <w:numPr>
          <w:ilvl w:val="0"/>
          <w:numId w:val="3"/>
        </w:numPr>
        <w:rPr>
          <w:rFonts w:ascii="Arial" w:hAnsi="Arial" w:cs="Arial"/>
          <w:sz w:val="20"/>
          <w:szCs w:val="24"/>
        </w:rPr>
      </w:pPr>
      <w:r w:rsidRPr="009D79E1">
        <w:rPr>
          <w:rFonts w:ascii="Arial" w:hAnsi="Arial" w:cs="Arial"/>
          <w:sz w:val="20"/>
          <w:szCs w:val="24"/>
        </w:rPr>
        <w:t>Reliability</w:t>
      </w:r>
      <w:r w:rsidRPr="006F01FC">
        <w:rPr>
          <w:rFonts w:ascii="Arial" w:hAnsi="Arial" w:cs="Arial"/>
          <w:sz w:val="20"/>
          <w:szCs w:val="24"/>
        </w:rPr>
        <w:t>: the ability to perform the promised service dependably and accurately</w:t>
      </w:r>
    </w:p>
    <w:p w:rsidR="008459A6" w:rsidRPr="006F01FC" w:rsidRDefault="008459A6" w:rsidP="001646D4">
      <w:pPr>
        <w:pStyle w:val="ListParagraph"/>
        <w:numPr>
          <w:ilvl w:val="0"/>
          <w:numId w:val="3"/>
        </w:numPr>
        <w:rPr>
          <w:rFonts w:ascii="Arial" w:hAnsi="Arial" w:cs="Arial"/>
          <w:sz w:val="20"/>
          <w:szCs w:val="24"/>
        </w:rPr>
      </w:pPr>
      <w:r w:rsidRPr="009D79E1">
        <w:rPr>
          <w:rFonts w:ascii="Arial" w:hAnsi="Arial" w:cs="Arial"/>
          <w:sz w:val="20"/>
          <w:szCs w:val="24"/>
        </w:rPr>
        <w:t>Responsiveness</w:t>
      </w:r>
      <w:r w:rsidRPr="006F01FC">
        <w:rPr>
          <w:rFonts w:ascii="Arial" w:hAnsi="Arial" w:cs="Arial"/>
          <w:sz w:val="20"/>
          <w:szCs w:val="24"/>
        </w:rPr>
        <w:t xml:space="preserve">: willingness of the firm to help customers and </w:t>
      </w:r>
      <w:r w:rsidR="00846453">
        <w:rPr>
          <w:rFonts w:ascii="Arial" w:hAnsi="Arial" w:cs="Arial"/>
          <w:sz w:val="20"/>
          <w:szCs w:val="24"/>
        </w:rPr>
        <w:t xml:space="preserve">to </w:t>
      </w:r>
      <w:r w:rsidRPr="006F01FC">
        <w:rPr>
          <w:rFonts w:ascii="Arial" w:hAnsi="Arial" w:cs="Arial"/>
          <w:sz w:val="20"/>
          <w:szCs w:val="24"/>
        </w:rPr>
        <w:t>perform the service promptly</w:t>
      </w:r>
    </w:p>
    <w:p w:rsidR="008459A6" w:rsidRPr="006F01FC" w:rsidRDefault="008459A6" w:rsidP="001646D4">
      <w:pPr>
        <w:pStyle w:val="ListParagraph"/>
        <w:numPr>
          <w:ilvl w:val="0"/>
          <w:numId w:val="3"/>
        </w:numPr>
        <w:rPr>
          <w:rFonts w:ascii="Arial" w:hAnsi="Arial" w:cs="Arial"/>
          <w:sz w:val="20"/>
          <w:szCs w:val="24"/>
        </w:rPr>
      </w:pPr>
      <w:r w:rsidRPr="009D79E1">
        <w:rPr>
          <w:rFonts w:ascii="Arial" w:hAnsi="Arial" w:cs="Arial"/>
          <w:sz w:val="20"/>
          <w:szCs w:val="24"/>
        </w:rPr>
        <w:t>Assurance</w:t>
      </w:r>
      <w:r w:rsidRPr="006F01FC">
        <w:rPr>
          <w:rFonts w:ascii="Arial" w:hAnsi="Arial" w:cs="Arial"/>
          <w:sz w:val="20"/>
          <w:szCs w:val="24"/>
        </w:rPr>
        <w:t xml:space="preserve">: competence and politeness of the personnel, </w:t>
      </w:r>
      <w:r w:rsidR="00846453">
        <w:rPr>
          <w:rFonts w:ascii="Arial" w:hAnsi="Arial" w:cs="Arial"/>
          <w:sz w:val="20"/>
          <w:szCs w:val="24"/>
        </w:rPr>
        <w:t xml:space="preserve">and the </w:t>
      </w:r>
      <w:r w:rsidRPr="006F01FC">
        <w:rPr>
          <w:rFonts w:ascii="Arial" w:hAnsi="Arial" w:cs="Arial"/>
          <w:sz w:val="20"/>
          <w:szCs w:val="24"/>
        </w:rPr>
        <w:t>capability to inspire confidence</w:t>
      </w:r>
    </w:p>
    <w:p w:rsidR="008459A6" w:rsidRPr="006F01FC" w:rsidRDefault="008459A6" w:rsidP="001646D4">
      <w:pPr>
        <w:pStyle w:val="ListParagraph"/>
        <w:numPr>
          <w:ilvl w:val="0"/>
          <w:numId w:val="3"/>
        </w:numPr>
        <w:rPr>
          <w:rFonts w:ascii="Arial" w:hAnsi="Arial" w:cs="Arial"/>
          <w:sz w:val="20"/>
          <w:szCs w:val="24"/>
        </w:rPr>
      </w:pPr>
      <w:r w:rsidRPr="009D79E1">
        <w:rPr>
          <w:rFonts w:ascii="Arial" w:hAnsi="Arial" w:cs="Arial"/>
          <w:sz w:val="20"/>
          <w:szCs w:val="24"/>
        </w:rPr>
        <w:t>Empathy</w:t>
      </w:r>
      <w:r w:rsidRPr="006F01FC">
        <w:rPr>
          <w:rFonts w:ascii="Arial" w:hAnsi="Arial" w:cs="Arial"/>
          <w:sz w:val="20"/>
          <w:szCs w:val="24"/>
        </w:rPr>
        <w:t>: personalized assistance that the firm conveys to its customers</w:t>
      </w:r>
    </w:p>
    <w:p w:rsidR="008459A6" w:rsidRPr="00552075" w:rsidRDefault="00355AB4" w:rsidP="009D79E1">
      <w:pPr>
        <w:pStyle w:val="Heading5"/>
        <w:numPr>
          <w:ilvl w:val="0"/>
          <w:numId w:val="37"/>
        </w:numPr>
        <w:rPr>
          <w:sz w:val="20"/>
        </w:rPr>
      </w:pPr>
      <w:bookmarkStart w:id="123" w:name="_Toc437455049"/>
      <w:bookmarkStart w:id="124" w:name="_Toc437457220"/>
      <w:bookmarkStart w:id="125" w:name="_Toc437458247"/>
      <w:bookmarkStart w:id="126" w:name="OLE_LINK242"/>
      <w:bookmarkStart w:id="127" w:name="OLE_LINK243"/>
      <w:bookmarkStart w:id="128" w:name="OLE_LINK236"/>
      <w:bookmarkStart w:id="129" w:name="OLE_LINK237"/>
      <w:bookmarkStart w:id="130" w:name="OLE_LINK252"/>
      <w:bookmarkStart w:id="131" w:name="OLE_LINK253"/>
      <w:bookmarkStart w:id="132" w:name="OLE_LINK254"/>
      <w:r w:rsidRPr="00552075">
        <w:rPr>
          <w:sz w:val="20"/>
        </w:rPr>
        <w:t xml:space="preserve">The </w:t>
      </w:r>
      <w:r w:rsidR="008459A6" w:rsidRPr="00552075">
        <w:rPr>
          <w:sz w:val="20"/>
        </w:rPr>
        <w:t>SERVPERF model</w:t>
      </w:r>
      <w:bookmarkEnd w:id="123"/>
      <w:bookmarkEnd w:id="124"/>
      <w:bookmarkEnd w:id="125"/>
    </w:p>
    <w:p w:rsidR="008459A6" w:rsidRPr="00552075" w:rsidRDefault="008459A6" w:rsidP="001646D4">
      <w:pPr>
        <w:jc w:val="both"/>
        <w:rPr>
          <w:rFonts w:ascii="Arial" w:hAnsi="Arial" w:cs="Arial"/>
          <w:sz w:val="20"/>
          <w:szCs w:val="24"/>
        </w:rPr>
      </w:pPr>
      <w:bookmarkStart w:id="133" w:name="OLE_LINK1341"/>
      <w:bookmarkStart w:id="134" w:name="OLE_LINK1351"/>
      <w:bookmarkStart w:id="135" w:name="OLE_LINK159"/>
      <w:r w:rsidRPr="00552075">
        <w:rPr>
          <w:rFonts w:ascii="Arial" w:hAnsi="Arial" w:cs="Arial"/>
          <w:sz w:val="20"/>
          <w:szCs w:val="24"/>
        </w:rPr>
        <w:t xml:space="preserve">Based </w:t>
      </w:r>
      <w:r w:rsidR="00F86041">
        <w:rPr>
          <w:rFonts w:ascii="Arial" w:hAnsi="Arial" w:cs="Arial"/>
          <w:sz w:val="20"/>
          <w:szCs w:val="24"/>
        </w:rPr>
        <w:t>up</w:t>
      </w:r>
      <w:r w:rsidRPr="00552075">
        <w:rPr>
          <w:rFonts w:ascii="Arial" w:hAnsi="Arial" w:cs="Arial"/>
          <w:sz w:val="20"/>
          <w:szCs w:val="24"/>
        </w:rPr>
        <w:t xml:space="preserve">on various conceptual and operational grounds, </w:t>
      </w:r>
      <w:bookmarkEnd w:id="126"/>
      <w:bookmarkEnd w:id="127"/>
      <w:bookmarkEnd w:id="128"/>
      <w:bookmarkEnd w:id="129"/>
      <w:bookmarkEnd w:id="130"/>
      <w:bookmarkEnd w:id="131"/>
      <w:bookmarkEnd w:id="132"/>
      <w:r w:rsidRPr="00552075">
        <w:rPr>
          <w:rFonts w:ascii="Arial" w:hAnsi="Arial" w:cs="Arial"/>
          <w:sz w:val="20"/>
          <w:szCs w:val="24"/>
        </w:rPr>
        <w:t xml:space="preserve">many researchers </w:t>
      </w:r>
      <w:r w:rsidR="00F86041">
        <w:rPr>
          <w:rFonts w:ascii="Arial" w:hAnsi="Arial" w:cs="Arial"/>
          <w:sz w:val="20"/>
          <w:szCs w:val="24"/>
        </w:rPr>
        <w:t xml:space="preserve">have </w:t>
      </w:r>
      <w:r w:rsidRPr="00552075">
        <w:rPr>
          <w:rFonts w:ascii="Arial" w:hAnsi="Arial" w:cs="Arial"/>
          <w:sz w:val="20"/>
          <w:szCs w:val="24"/>
        </w:rPr>
        <w:t xml:space="preserve">criticized the </w:t>
      </w:r>
      <w:r w:rsidR="00F86041">
        <w:rPr>
          <w:rFonts w:ascii="Arial" w:hAnsi="Arial" w:cs="Arial"/>
          <w:sz w:val="20"/>
          <w:szCs w:val="24"/>
        </w:rPr>
        <w:t xml:space="preserve">limited </w:t>
      </w:r>
      <w:r w:rsidRPr="00552075">
        <w:rPr>
          <w:rFonts w:ascii="Arial" w:hAnsi="Arial" w:cs="Arial"/>
          <w:sz w:val="20"/>
          <w:szCs w:val="24"/>
        </w:rPr>
        <w:t xml:space="preserve">effectiveness of </w:t>
      </w:r>
      <w:r w:rsidR="00222DCC" w:rsidRPr="00552075">
        <w:rPr>
          <w:rFonts w:ascii="Arial" w:hAnsi="Arial" w:cs="Arial"/>
          <w:sz w:val="20"/>
          <w:szCs w:val="24"/>
        </w:rPr>
        <w:t xml:space="preserve">the </w:t>
      </w:r>
      <w:r w:rsidRPr="00552075">
        <w:rPr>
          <w:rFonts w:ascii="Arial" w:hAnsi="Arial" w:cs="Arial"/>
          <w:sz w:val="20"/>
          <w:szCs w:val="24"/>
        </w:rPr>
        <w:t>SERVQUAL model</w:t>
      </w:r>
      <w:r w:rsidR="009F3772">
        <w:rPr>
          <w:rFonts w:ascii="Arial" w:hAnsi="Arial" w:cs="Arial"/>
          <w:sz w:val="20"/>
          <w:szCs w:val="24"/>
        </w:rPr>
        <w:t xml:space="preserve"> as a means of understanding customer satisfaction and loyalty</w:t>
      </w:r>
      <w:r w:rsidRPr="00552075">
        <w:rPr>
          <w:rFonts w:ascii="Arial" w:hAnsi="Arial" w:cs="Arial"/>
          <w:sz w:val="20"/>
          <w:szCs w:val="24"/>
        </w:rPr>
        <w:t xml:space="preserve">. </w:t>
      </w:r>
      <w:bookmarkStart w:id="136" w:name="OLE_LINK469"/>
      <w:bookmarkStart w:id="137" w:name="OLE_LINK470"/>
      <w:r w:rsidRPr="00552075">
        <w:rPr>
          <w:rFonts w:ascii="Arial" w:hAnsi="Arial" w:cs="Arial"/>
          <w:sz w:val="20"/>
          <w:szCs w:val="24"/>
        </w:rPr>
        <w:t>Cronin and Taylor</w:t>
      </w:r>
      <w:r w:rsidR="006F01FC">
        <w:rPr>
          <w:rFonts w:ascii="Arial" w:hAnsi="Arial" w:cs="Arial"/>
          <w:sz w:val="20"/>
          <w:szCs w:val="24"/>
        </w:rPr>
        <w:t xml:space="preserve"> (1992)</w:t>
      </w:r>
      <w:r w:rsidRPr="00552075">
        <w:rPr>
          <w:rFonts w:ascii="Arial" w:hAnsi="Arial" w:cs="Arial"/>
          <w:sz w:val="20"/>
          <w:szCs w:val="24"/>
        </w:rPr>
        <w:t xml:space="preserve"> </w:t>
      </w:r>
      <w:r w:rsidR="00F86041">
        <w:rPr>
          <w:rFonts w:ascii="Arial" w:hAnsi="Arial" w:cs="Arial"/>
          <w:sz w:val="20"/>
          <w:szCs w:val="24"/>
        </w:rPr>
        <w:t>developed an account of how</w:t>
      </w:r>
      <w:r w:rsidRPr="00552075">
        <w:rPr>
          <w:rFonts w:ascii="Arial" w:hAnsi="Arial" w:cs="Arial"/>
          <w:sz w:val="20"/>
          <w:szCs w:val="24"/>
        </w:rPr>
        <w:t xml:space="preserve"> the </w:t>
      </w:r>
      <w:r w:rsidR="00EA2B07" w:rsidRPr="00552075">
        <w:rPr>
          <w:rFonts w:ascii="Arial" w:hAnsi="Arial" w:cs="Arial"/>
          <w:sz w:val="20"/>
          <w:szCs w:val="24"/>
        </w:rPr>
        <w:t>concept</w:t>
      </w:r>
      <w:r w:rsidR="00F86041">
        <w:rPr>
          <w:rFonts w:ascii="Arial" w:hAnsi="Arial" w:cs="Arial"/>
          <w:sz w:val="20"/>
          <w:szCs w:val="24"/>
        </w:rPr>
        <w:t>ualization</w:t>
      </w:r>
      <w:r w:rsidR="00EA2B07" w:rsidRPr="00552075">
        <w:rPr>
          <w:rFonts w:ascii="Arial" w:hAnsi="Arial" w:cs="Arial"/>
          <w:sz w:val="20"/>
          <w:szCs w:val="24"/>
        </w:rPr>
        <w:t xml:space="preserve"> and application</w:t>
      </w:r>
      <w:r w:rsidRPr="00552075">
        <w:rPr>
          <w:rFonts w:ascii="Arial" w:hAnsi="Arial" w:cs="Arial"/>
          <w:sz w:val="20"/>
          <w:szCs w:val="24"/>
        </w:rPr>
        <w:t xml:space="preserve"> of </w:t>
      </w:r>
      <w:r w:rsidRPr="00552075">
        <w:rPr>
          <w:rFonts w:ascii="Arial" w:hAnsi="Arial" w:cs="Arial"/>
          <w:sz w:val="20"/>
          <w:szCs w:val="24"/>
        </w:rPr>
        <w:lastRenderedPageBreak/>
        <w:t xml:space="preserve">SERVQUAL </w:t>
      </w:r>
      <w:r w:rsidR="00470AC1" w:rsidRPr="00552075">
        <w:rPr>
          <w:rFonts w:ascii="Arial" w:hAnsi="Arial" w:cs="Arial"/>
          <w:sz w:val="20"/>
          <w:szCs w:val="24"/>
        </w:rPr>
        <w:t>does not</w:t>
      </w:r>
      <w:r w:rsidRPr="00552075">
        <w:rPr>
          <w:rFonts w:ascii="Arial" w:hAnsi="Arial" w:cs="Arial"/>
          <w:sz w:val="20"/>
          <w:szCs w:val="24"/>
        </w:rPr>
        <w:t xml:space="preserve"> </w:t>
      </w:r>
      <w:r w:rsidR="00470AC1" w:rsidRPr="00552075">
        <w:rPr>
          <w:rFonts w:ascii="Arial" w:hAnsi="Arial" w:cs="Arial"/>
          <w:sz w:val="20"/>
          <w:szCs w:val="24"/>
        </w:rPr>
        <w:t xml:space="preserve">address </w:t>
      </w:r>
      <w:r w:rsidRPr="00552075">
        <w:rPr>
          <w:rFonts w:ascii="Arial" w:hAnsi="Arial" w:cs="Arial"/>
          <w:sz w:val="20"/>
          <w:szCs w:val="24"/>
        </w:rPr>
        <w:t>the association</w:t>
      </w:r>
      <w:r w:rsidR="00F86041">
        <w:rPr>
          <w:rFonts w:ascii="Arial" w:hAnsi="Arial" w:cs="Arial"/>
          <w:sz w:val="20"/>
          <w:szCs w:val="24"/>
        </w:rPr>
        <w:t>s</w:t>
      </w:r>
      <w:r w:rsidRPr="00552075">
        <w:rPr>
          <w:rFonts w:ascii="Arial" w:hAnsi="Arial" w:cs="Arial"/>
          <w:sz w:val="20"/>
          <w:szCs w:val="24"/>
        </w:rPr>
        <w:t xml:space="preserve"> between service quality, customer satisfaction and purchase intentions. </w:t>
      </w:r>
      <w:bookmarkStart w:id="138" w:name="OLE_LINK199"/>
      <w:bookmarkStart w:id="139" w:name="OLE_LINK200"/>
      <w:bookmarkStart w:id="140" w:name="OLE_LINK1891"/>
      <w:bookmarkStart w:id="141" w:name="OLE_LINK1901"/>
      <w:r w:rsidRPr="00552075">
        <w:rPr>
          <w:rFonts w:ascii="Arial" w:hAnsi="Arial" w:cs="Arial"/>
          <w:sz w:val="20"/>
          <w:szCs w:val="24"/>
        </w:rPr>
        <w:t xml:space="preserve">They also discovered that the conceptual basis of the </w:t>
      </w:r>
      <w:bookmarkStart w:id="142" w:name="OLE_LINK227"/>
      <w:bookmarkStart w:id="143" w:name="OLE_LINK2281"/>
      <w:r w:rsidRPr="00552075">
        <w:rPr>
          <w:rFonts w:ascii="Arial" w:hAnsi="Arial" w:cs="Arial"/>
          <w:sz w:val="20"/>
          <w:szCs w:val="24"/>
        </w:rPr>
        <w:t>SERVQUAL</w:t>
      </w:r>
      <w:bookmarkEnd w:id="142"/>
      <w:bookmarkEnd w:id="143"/>
      <w:r w:rsidRPr="00552075">
        <w:rPr>
          <w:rFonts w:ascii="Arial" w:hAnsi="Arial" w:cs="Arial"/>
          <w:sz w:val="20"/>
          <w:szCs w:val="24"/>
        </w:rPr>
        <w:t xml:space="preserve"> scale </w:t>
      </w:r>
      <w:r w:rsidR="00EA2B07" w:rsidRPr="00552075">
        <w:rPr>
          <w:rFonts w:ascii="Arial" w:hAnsi="Arial" w:cs="Arial"/>
          <w:sz w:val="20"/>
          <w:szCs w:val="24"/>
        </w:rPr>
        <w:t>does not accurately define</w:t>
      </w:r>
      <w:r w:rsidRPr="00552075">
        <w:rPr>
          <w:rFonts w:ascii="Arial" w:hAnsi="Arial" w:cs="Arial"/>
          <w:sz w:val="20"/>
          <w:szCs w:val="24"/>
        </w:rPr>
        <w:t xml:space="preserve"> customer satisfaction</w:t>
      </w:r>
      <w:r w:rsidR="009F3772">
        <w:rPr>
          <w:rFonts w:ascii="Arial" w:hAnsi="Arial" w:cs="Arial"/>
          <w:sz w:val="20"/>
          <w:szCs w:val="24"/>
        </w:rPr>
        <w:t xml:space="preserve"> in its totality and, </w:t>
      </w:r>
      <w:bookmarkEnd w:id="138"/>
      <w:bookmarkEnd w:id="139"/>
      <w:r w:rsidR="009F3772">
        <w:rPr>
          <w:rFonts w:ascii="Arial" w:hAnsi="Arial" w:cs="Arial"/>
          <w:sz w:val="20"/>
          <w:szCs w:val="24"/>
        </w:rPr>
        <w:t>a</w:t>
      </w:r>
      <w:r w:rsidRPr="00552075">
        <w:rPr>
          <w:rFonts w:ascii="Arial" w:hAnsi="Arial" w:cs="Arial"/>
          <w:sz w:val="20"/>
          <w:szCs w:val="24"/>
        </w:rPr>
        <w:t>s a result, suggested the SERVPERF scale</w:t>
      </w:r>
      <w:bookmarkStart w:id="144" w:name="OLE_LINK248"/>
      <w:bookmarkStart w:id="145" w:name="OLE_LINK249"/>
      <w:bookmarkStart w:id="146" w:name="OLE_LINK215"/>
      <w:bookmarkStart w:id="147" w:name="OLE_LINK216"/>
      <w:bookmarkStart w:id="148" w:name="OLE_LINK219"/>
      <w:bookmarkStart w:id="149" w:name="OLE_LINK220"/>
      <w:bookmarkEnd w:id="136"/>
      <w:bookmarkEnd w:id="137"/>
      <w:r w:rsidR="003D519D">
        <w:rPr>
          <w:rFonts w:ascii="Arial" w:hAnsi="Arial" w:cs="Arial"/>
          <w:sz w:val="20"/>
          <w:szCs w:val="24"/>
        </w:rPr>
        <w:t xml:space="preserve">. </w:t>
      </w:r>
      <w:r w:rsidRPr="00552075">
        <w:rPr>
          <w:rFonts w:ascii="Arial" w:hAnsi="Arial" w:cs="Arial"/>
          <w:sz w:val="20"/>
          <w:szCs w:val="24"/>
        </w:rPr>
        <w:t xml:space="preserve">Based on the studies of Cronin and Taylor (1992) on dry cleaning, banking, pest control, and fast food industries, the researchers </w:t>
      </w:r>
      <w:r w:rsidR="009F3772">
        <w:rPr>
          <w:rFonts w:ascii="Arial" w:hAnsi="Arial" w:cs="Arial"/>
          <w:sz w:val="20"/>
          <w:szCs w:val="24"/>
        </w:rPr>
        <w:t xml:space="preserve">sought to </w:t>
      </w:r>
      <w:r w:rsidRPr="00552075">
        <w:rPr>
          <w:rFonts w:ascii="Arial" w:hAnsi="Arial" w:cs="Arial"/>
          <w:sz w:val="20"/>
          <w:szCs w:val="24"/>
        </w:rPr>
        <w:t xml:space="preserve">prove the advantages of their </w:t>
      </w:r>
      <w:r w:rsidR="00722E35" w:rsidRPr="00552075">
        <w:rPr>
          <w:rFonts w:ascii="Arial" w:hAnsi="Arial" w:cs="Arial"/>
          <w:sz w:val="20"/>
          <w:szCs w:val="24"/>
        </w:rPr>
        <w:t>“</w:t>
      </w:r>
      <w:r w:rsidRPr="00552075">
        <w:rPr>
          <w:rFonts w:ascii="Arial" w:hAnsi="Arial" w:cs="Arial"/>
          <w:sz w:val="20"/>
          <w:szCs w:val="24"/>
        </w:rPr>
        <w:t>performance – only</w:t>
      </w:r>
      <w:r w:rsidR="00722E35" w:rsidRPr="00552075">
        <w:rPr>
          <w:rFonts w:ascii="Arial" w:hAnsi="Arial" w:cs="Arial"/>
          <w:sz w:val="20"/>
          <w:szCs w:val="24"/>
        </w:rPr>
        <w:t>”</w:t>
      </w:r>
      <w:r w:rsidRPr="00552075">
        <w:rPr>
          <w:rFonts w:ascii="Arial" w:hAnsi="Arial" w:cs="Arial"/>
          <w:sz w:val="20"/>
          <w:szCs w:val="24"/>
        </w:rPr>
        <w:t xml:space="preserve"> (</w:t>
      </w:r>
      <w:bookmarkStart w:id="150" w:name="OLE_LINK235"/>
      <w:bookmarkStart w:id="151" w:name="OLE_LINK238"/>
      <w:r w:rsidRPr="00552075">
        <w:rPr>
          <w:rFonts w:ascii="Arial" w:hAnsi="Arial" w:cs="Arial"/>
          <w:sz w:val="20"/>
          <w:szCs w:val="24"/>
        </w:rPr>
        <w:t>SERVPERF</w:t>
      </w:r>
      <w:bookmarkEnd w:id="150"/>
      <w:bookmarkEnd w:id="151"/>
      <w:r w:rsidRPr="00552075">
        <w:rPr>
          <w:rFonts w:ascii="Arial" w:hAnsi="Arial" w:cs="Arial"/>
          <w:sz w:val="20"/>
          <w:szCs w:val="24"/>
        </w:rPr>
        <w:t xml:space="preserve">) model in practice </w:t>
      </w:r>
      <w:bookmarkEnd w:id="144"/>
      <w:bookmarkEnd w:id="145"/>
      <w:r w:rsidRPr="00552075">
        <w:rPr>
          <w:rFonts w:ascii="Arial" w:hAnsi="Arial" w:cs="Arial"/>
          <w:sz w:val="20"/>
          <w:szCs w:val="24"/>
        </w:rPr>
        <w:t>(</w:t>
      </w:r>
      <w:bookmarkStart w:id="152" w:name="OLE_LINK164"/>
      <w:bookmarkStart w:id="153" w:name="OLE_LINK165"/>
      <w:proofErr w:type="spellStart"/>
      <w:r w:rsidRPr="00552075">
        <w:rPr>
          <w:rFonts w:ascii="Arial" w:hAnsi="Arial" w:cs="Arial"/>
          <w:sz w:val="20"/>
          <w:szCs w:val="24"/>
        </w:rPr>
        <w:t>Chaipoopirutana</w:t>
      </w:r>
      <w:proofErr w:type="spellEnd"/>
      <w:r w:rsidRPr="00552075">
        <w:rPr>
          <w:rFonts w:ascii="Arial" w:hAnsi="Arial" w:cs="Arial"/>
          <w:sz w:val="20"/>
          <w:szCs w:val="24"/>
        </w:rPr>
        <w:t>, 2008</w:t>
      </w:r>
      <w:bookmarkStart w:id="154" w:name="OLE_LINK257"/>
      <w:bookmarkStart w:id="155" w:name="OLE_LINK258"/>
      <w:bookmarkEnd w:id="152"/>
      <w:bookmarkEnd w:id="153"/>
      <w:r w:rsidRPr="00552075">
        <w:rPr>
          <w:rFonts w:ascii="Arial" w:hAnsi="Arial" w:cs="Arial"/>
          <w:sz w:val="20"/>
          <w:szCs w:val="24"/>
        </w:rPr>
        <w:t xml:space="preserve">). </w:t>
      </w:r>
      <w:bookmarkStart w:id="156" w:name="OLE_LINK269"/>
      <w:bookmarkStart w:id="157" w:name="OLE_LINK270"/>
      <w:bookmarkEnd w:id="133"/>
      <w:bookmarkEnd w:id="134"/>
      <w:bookmarkEnd w:id="135"/>
      <w:bookmarkEnd w:id="140"/>
      <w:bookmarkEnd w:id="141"/>
      <w:bookmarkEnd w:id="146"/>
      <w:bookmarkEnd w:id="147"/>
      <w:bookmarkEnd w:id="148"/>
      <w:bookmarkEnd w:id="149"/>
      <w:bookmarkEnd w:id="154"/>
      <w:bookmarkEnd w:id="155"/>
      <w:r w:rsidR="00C512D0">
        <w:rPr>
          <w:rFonts w:ascii="Arial" w:hAnsi="Arial" w:cs="Arial"/>
          <w:sz w:val="20"/>
          <w:szCs w:val="24"/>
        </w:rPr>
        <w:t>SERVPERF operationalises only the performance-related criteria within the SERVQUAL model and effectively eliminates the measures relating to expectation (</w:t>
      </w:r>
      <w:proofErr w:type="spellStart"/>
      <w:r w:rsidR="00C512D0" w:rsidRPr="00C512D0">
        <w:rPr>
          <w:rFonts w:ascii="Arial" w:hAnsi="Arial" w:cs="Arial"/>
          <w:sz w:val="20"/>
          <w:szCs w:val="24"/>
        </w:rPr>
        <w:t>Carrilat</w:t>
      </w:r>
      <w:proofErr w:type="spellEnd"/>
      <w:r w:rsidR="00C512D0" w:rsidRPr="00C512D0">
        <w:rPr>
          <w:rFonts w:ascii="Arial" w:hAnsi="Arial" w:cs="Arial"/>
          <w:sz w:val="20"/>
          <w:szCs w:val="24"/>
        </w:rPr>
        <w:t xml:space="preserve">, </w:t>
      </w:r>
      <w:proofErr w:type="spellStart"/>
      <w:r w:rsidR="00C512D0" w:rsidRPr="00C512D0">
        <w:rPr>
          <w:rFonts w:ascii="Arial" w:hAnsi="Arial" w:cs="Arial"/>
          <w:sz w:val="20"/>
          <w:szCs w:val="24"/>
        </w:rPr>
        <w:t>Jaramillio</w:t>
      </w:r>
      <w:proofErr w:type="spellEnd"/>
      <w:r w:rsidR="00C512D0" w:rsidRPr="00C512D0">
        <w:rPr>
          <w:rFonts w:ascii="Arial" w:hAnsi="Arial" w:cs="Arial"/>
          <w:sz w:val="20"/>
          <w:szCs w:val="24"/>
        </w:rPr>
        <w:t xml:space="preserve"> and </w:t>
      </w:r>
      <w:proofErr w:type="spellStart"/>
      <w:r w:rsidR="00C512D0" w:rsidRPr="00C512D0">
        <w:rPr>
          <w:rFonts w:ascii="Arial" w:hAnsi="Arial" w:cs="Arial"/>
          <w:sz w:val="20"/>
          <w:szCs w:val="24"/>
        </w:rPr>
        <w:t>Mulki</w:t>
      </w:r>
      <w:proofErr w:type="spellEnd"/>
      <w:r w:rsidR="00C512D0" w:rsidRPr="00C512D0">
        <w:rPr>
          <w:rFonts w:ascii="Arial" w:hAnsi="Arial" w:cs="Arial"/>
          <w:sz w:val="20"/>
          <w:szCs w:val="24"/>
        </w:rPr>
        <w:t>, 2007</w:t>
      </w:r>
      <w:r w:rsidR="00C512D0">
        <w:rPr>
          <w:rFonts w:ascii="Arial" w:hAnsi="Arial" w:cs="Arial"/>
          <w:sz w:val="20"/>
          <w:szCs w:val="24"/>
        </w:rPr>
        <w:t xml:space="preserve">). </w:t>
      </w:r>
      <w:r w:rsidR="003D519D">
        <w:rPr>
          <w:rFonts w:ascii="Arial" w:hAnsi="Arial" w:cs="Arial"/>
          <w:sz w:val="20"/>
          <w:szCs w:val="24"/>
        </w:rPr>
        <w:t>I</w:t>
      </w:r>
      <w:r w:rsidRPr="00552075">
        <w:rPr>
          <w:rFonts w:ascii="Arial" w:hAnsi="Arial" w:cs="Arial"/>
          <w:sz w:val="20"/>
          <w:szCs w:val="24"/>
        </w:rPr>
        <w:t>n term</w:t>
      </w:r>
      <w:r w:rsidR="0055631D" w:rsidRPr="00552075">
        <w:rPr>
          <w:rFonts w:ascii="Arial" w:hAnsi="Arial" w:cs="Arial"/>
          <w:sz w:val="20"/>
          <w:szCs w:val="24"/>
        </w:rPr>
        <w:t>s</w:t>
      </w:r>
      <w:r w:rsidRPr="00552075">
        <w:rPr>
          <w:rFonts w:ascii="Arial" w:hAnsi="Arial" w:cs="Arial"/>
          <w:sz w:val="20"/>
          <w:szCs w:val="24"/>
        </w:rPr>
        <w:t xml:space="preserve"> of </w:t>
      </w:r>
      <w:r w:rsidR="0055631D" w:rsidRPr="00552075">
        <w:rPr>
          <w:rFonts w:ascii="Arial" w:hAnsi="Arial" w:cs="Arial"/>
          <w:sz w:val="20"/>
          <w:szCs w:val="24"/>
        </w:rPr>
        <w:t xml:space="preserve">the </w:t>
      </w:r>
      <w:r w:rsidRPr="00552075">
        <w:rPr>
          <w:rFonts w:ascii="Arial" w:hAnsi="Arial" w:cs="Arial"/>
          <w:sz w:val="20"/>
          <w:szCs w:val="24"/>
        </w:rPr>
        <w:t>fast food restaurant</w:t>
      </w:r>
      <w:r w:rsidR="0055631D" w:rsidRPr="00552075">
        <w:rPr>
          <w:rFonts w:ascii="Arial" w:hAnsi="Arial" w:cs="Arial"/>
          <w:sz w:val="20"/>
          <w:szCs w:val="24"/>
        </w:rPr>
        <w:t xml:space="preserve"> </w:t>
      </w:r>
      <w:r w:rsidRPr="00552075">
        <w:rPr>
          <w:rFonts w:ascii="Arial" w:hAnsi="Arial" w:cs="Arial"/>
          <w:sz w:val="20"/>
          <w:szCs w:val="24"/>
        </w:rPr>
        <w:t xml:space="preserve">industry, </w:t>
      </w:r>
      <w:bookmarkStart w:id="158" w:name="OLE_LINK543"/>
      <w:bookmarkStart w:id="159" w:name="OLE_LINK544"/>
      <w:r w:rsidRPr="00552075">
        <w:rPr>
          <w:rFonts w:ascii="Arial" w:hAnsi="Arial" w:cs="Arial"/>
          <w:sz w:val="20"/>
          <w:szCs w:val="24"/>
        </w:rPr>
        <w:t>Jain</w:t>
      </w:r>
      <w:bookmarkEnd w:id="156"/>
      <w:bookmarkEnd w:id="157"/>
      <w:r w:rsidRPr="00552075">
        <w:rPr>
          <w:rFonts w:ascii="Arial" w:hAnsi="Arial" w:cs="Arial"/>
          <w:sz w:val="20"/>
          <w:szCs w:val="24"/>
        </w:rPr>
        <w:t xml:space="preserve"> and Gupta (2004) </w:t>
      </w:r>
      <w:bookmarkEnd w:id="158"/>
      <w:bookmarkEnd w:id="159"/>
      <w:r w:rsidRPr="00552075">
        <w:rPr>
          <w:rFonts w:ascii="Arial" w:hAnsi="Arial" w:cs="Arial"/>
          <w:sz w:val="20"/>
          <w:szCs w:val="24"/>
        </w:rPr>
        <w:t xml:space="preserve">confirmed that the SERVPERF scale is more successful than </w:t>
      </w:r>
      <w:r w:rsidR="000F5D3E" w:rsidRPr="00552075">
        <w:rPr>
          <w:rFonts w:ascii="Arial" w:hAnsi="Arial" w:cs="Arial"/>
          <w:sz w:val="20"/>
          <w:szCs w:val="24"/>
        </w:rPr>
        <w:t xml:space="preserve">the </w:t>
      </w:r>
      <w:r w:rsidRPr="00552075">
        <w:rPr>
          <w:rFonts w:ascii="Arial" w:hAnsi="Arial" w:cs="Arial"/>
          <w:sz w:val="20"/>
          <w:szCs w:val="24"/>
        </w:rPr>
        <w:t>SERVQUAL scale in explaining the service quality concepts and the distinction</w:t>
      </w:r>
      <w:r w:rsidR="009F3772">
        <w:rPr>
          <w:rFonts w:ascii="Arial" w:hAnsi="Arial" w:cs="Arial"/>
          <w:sz w:val="20"/>
          <w:szCs w:val="24"/>
        </w:rPr>
        <w:t>s</w:t>
      </w:r>
      <w:r w:rsidRPr="00552075">
        <w:rPr>
          <w:rFonts w:ascii="Arial" w:hAnsi="Arial" w:cs="Arial"/>
          <w:sz w:val="20"/>
          <w:szCs w:val="24"/>
        </w:rPr>
        <w:t xml:space="preserve"> </w:t>
      </w:r>
      <w:r w:rsidR="0086246B" w:rsidRPr="00552075">
        <w:rPr>
          <w:rFonts w:ascii="Arial" w:hAnsi="Arial" w:cs="Arial"/>
          <w:sz w:val="20"/>
          <w:szCs w:val="24"/>
        </w:rPr>
        <w:t xml:space="preserve">between </w:t>
      </w:r>
      <w:r w:rsidRPr="00552075">
        <w:rPr>
          <w:rFonts w:ascii="Arial" w:hAnsi="Arial" w:cs="Arial"/>
          <w:sz w:val="20"/>
          <w:szCs w:val="24"/>
        </w:rPr>
        <w:t>service quality scores</w:t>
      </w:r>
      <w:r w:rsidR="009F3772">
        <w:rPr>
          <w:rFonts w:ascii="Arial" w:hAnsi="Arial" w:cs="Arial"/>
          <w:sz w:val="20"/>
          <w:szCs w:val="24"/>
        </w:rPr>
        <w:t xml:space="preserve"> in relation to </w:t>
      </w:r>
      <w:r w:rsidR="00E560E9">
        <w:rPr>
          <w:rFonts w:ascii="Arial" w:hAnsi="Arial" w:cs="Arial"/>
          <w:sz w:val="20"/>
          <w:szCs w:val="24"/>
        </w:rPr>
        <w:t xml:space="preserve">the model </w:t>
      </w:r>
      <w:r w:rsidR="00C512D0">
        <w:rPr>
          <w:rFonts w:ascii="Arial" w:hAnsi="Arial" w:cs="Arial"/>
          <w:sz w:val="20"/>
          <w:szCs w:val="24"/>
        </w:rPr>
        <w:t>dimensions</w:t>
      </w:r>
      <w:r w:rsidRPr="00552075">
        <w:rPr>
          <w:rFonts w:ascii="Arial" w:hAnsi="Arial" w:cs="Arial"/>
          <w:sz w:val="20"/>
          <w:szCs w:val="24"/>
        </w:rPr>
        <w:t xml:space="preserve">. </w:t>
      </w:r>
      <w:r w:rsidR="0086246B" w:rsidRPr="00552075">
        <w:rPr>
          <w:rFonts w:ascii="Arial" w:hAnsi="Arial" w:cs="Arial"/>
          <w:sz w:val="20"/>
          <w:szCs w:val="24"/>
        </w:rPr>
        <w:t>In</w:t>
      </w:r>
      <w:r w:rsidRPr="00552075">
        <w:rPr>
          <w:rFonts w:ascii="Arial" w:hAnsi="Arial" w:cs="Arial"/>
          <w:sz w:val="20"/>
          <w:szCs w:val="24"/>
        </w:rPr>
        <w:t xml:space="preserve"> </w:t>
      </w:r>
      <w:r w:rsidR="0086246B" w:rsidRPr="00552075">
        <w:rPr>
          <w:rFonts w:ascii="Arial" w:hAnsi="Arial" w:cs="Arial"/>
          <w:sz w:val="20"/>
          <w:szCs w:val="24"/>
        </w:rPr>
        <w:t xml:space="preserve">this </w:t>
      </w:r>
      <w:r w:rsidRPr="00552075">
        <w:rPr>
          <w:rFonts w:ascii="Arial" w:hAnsi="Arial" w:cs="Arial"/>
          <w:sz w:val="20"/>
          <w:szCs w:val="24"/>
        </w:rPr>
        <w:t xml:space="preserve">paper, the SERVPERF model will be applied to measure the service quality of fast food restaurants in the UK. </w:t>
      </w:r>
    </w:p>
    <w:p w:rsidR="008459A6" w:rsidRPr="00552075" w:rsidRDefault="00B420F7" w:rsidP="009D79E1">
      <w:pPr>
        <w:pStyle w:val="Heading5"/>
        <w:numPr>
          <w:ilvl w:val="0"/>
          <w:numId w:val="37"/>
        </w:numPr>
        <w:rPr>
          <w:sz w:val="20"/>
        </w:rPr>
      </w:pPr>
      <w:bookmarkStart w:id="160" w:name="OLE_LINK1221"/>
      <w:bookmarkStart w:id="161" w:name="OLE_LINK1231"/>
      <w:bookmarkStart w:id="162" w:name="_Toc437455050"/>
      <w:bookmarkStart w:id="163" w:name="_Toc437457221"/>
      <w:bookmarkStart w:id="164" w:name="_Toc437458248"/>
      <w:bookmarkStart w:id="165" w:name="OLE_LINK206"/>
      <w:bookmarkStart w:id="166" w:name="OLE_LINK207"/>
      <w:r w:rsidRPr="00552075">
        <w:rPr>
          <w:sz w:val="20"/>
        </w:rPr>
        <w:t xml:space="preserve">The </w:t>
      </w:r>
      <w:r w:rsidR="008459A6" w:rsidRPr="00552075">
        <w:rPr>
          <w:sz w:val="20"/>
        </w:rPr>
        <w:t>DINESERV</w:t>
      </w:r>
      <w:bookmarkEnd w:id="160"/>
      <w:bookmarkEnd w:id="161"/>
      <w:r w:rsidR="008459A6" w:rsidRPr="00552075">
        <w:rPr>
          <w:sz w:val="20"/>
        </w:rPr>
        <w:t xml:space="preserve"> </w:t>
      </w:r>
      <w:r w:rsidR="007526BD" w:rsidRPr="00552075">
        <w:rPr>
          <w:sz w:val="20"/>
        </w:rPr>
        <w:t>M</w:t>
      </w:r>
      <w:r w:rsidR="008459A6" w:rsidRPr="00552075">
        <w:rPr>
          <w:sz w:val="20"/>
        </w:rPr>
        <w:t>odel</w:t>
      </w:r>
      <w:bookmarkEnd w:id="162"/>
      <w:bookmarkEnd w:id="163"/>
      <w:bookmarkEnd w:id="164"/>
      <w:bookmarkEnd w:id="165"/>
      <w:bookmarkEnd w:id="166"/>
    </w:p>
    <w:p w:rsidR="00007DB5" w:rsidRPr="00552075" w:rsidRDefault="008459A6" w:rsidP="001646D4">
      <w:pPr>
        <w:jc w:val="both"/>
        <w:rPr>
          <w:rFonts w:ascii="Arial" w:hAnsi="Arial" w:cs="Arial"/>
          <w:b/>
          <w:sz w:val="20"/>
          <w:szCs w:val="24"/>
        </w:rPr>
      </w:pPr>
      <w:bookmarkStart w:id="167" w:name="OLE_LINK499"/>
      <w:bookmarkStart w:id="168" w:name="OLE_LINK500"/>
      <w:r w:rsidRPr="00552075">
        <w:rPr>
          <w:rFonts w:ascii="Arial" w:hAnsi="Arial" w:cs="Arial"/>
          <w:sz w:val="20"/>
          <w:szCs w:val="24"/>
        </w:rPr>
        <w:t>Based on the LODGSERV model</w:t>
      </w:r>
      <w:bookmarkEnd w:id="167"/>
      <w:bookmarkEnd w:id="168"/>
      <w:r w:rsidRPr="00552075">
        <w:rPr>
          <w:rFonts w:ascii="Arial" w:hAnsi="Arial" w:cs="Arial"/>
          <w:sz w:val="20"/>
          <w:szCs w:val="24"/>
        </w:rPr>
        <w:t xml:space="preserve">, </w:t>
      </w:r>
      <w:bookmarkStart w:id="169" w:name="OLE_LINK259"/>
      <w:bookmarkStart w:id="170" w:name="OLE_LINK260"/>
      <w:bookmarkStart w:id="171" w:name="OLE_LINK471"/>
      <w:bookmarkStart w:id="172" w:name="OLE_LINK478"/>
      <w:r w:rsidRPr="00552075">
        <w:rPr>
          <w:rFonts w:ascii="Arial" w:hAnsi="Arial" w:cs="Arial"/>
          <w:sz w:val="20"/>
          <w:szCs w:val="24"/>
        </w:rPr>
        <w:t>Stevens, Knutson and Patton (1995)</w:t>
      </w:r>
      <w:bookmarkEnd w:id="169"/>
      <w:bookmarkEnd w:id="170"/>
      <w:r w:rsidRPr="00552075">
        <w:rPr>
          <w:rFonts w:ascii="Arial" w:hAnsi="Arial" w:cs="Arial"/>
          <w:sz w:val="20"/>
          <w:szCs w:val="24"/>
        </w:rPr>
        <w:t xml:space="preserve"> built the </w:t>
      </w:r>
      <w:bookmarkStart w:id="173" w:name="OLE_LINK2241"/>
      <w:bookmarkStart w:id="174" w:name="OLE_LINK2251"/>
      <w:r w:rsidRPr="00552075">
        <w:rPr>
          <w:rFonts w:ascii="Arial" w:hAnsi="Arial" w:cs="Arial"/>
          <w:sz w:val="20"/>
          <w:szCs w:val="24"/>
        </w:rPr>
        <w:t>DINESERV</w:t>
      </w:r>
      <w:bookmarkEnd w:id="173"/>
      <w:bookmarkEnd w:id="174"/>
      <w:r w:rsidRPr="00552075">
        <w:rPr>
          <w:rFonts w:ascii="Arial" w:hAnsi="Arial" w:cs="Arial"/>
          <w:sz w:val="20"/>
          <w:szCs w:val="24"/>
        </w:rPr>
        <w:t xml:space="preserve"> model to evaluate the expectations of customer of service quality in quick service, casual and fine dining restaurants</w:t>
      </w:r>
      <w:bookmarkEnd w:id="171"/>
      <w:bookmarkEnd w:id="172"/>
      <w:r w:rsidRPr="00552075">
        <w:rPr>
          <w:rFonts w:ascii="Arial" w:hAnsi="Arial" w:cs="Arial"/>
          <w:sz w:val="20"/>
          <w:szCs w:val="24"/>
        </w:rPr>
        <w:t xml:space="preserve">. In the original </w:t>
      </w:r>
      <w:bookmarkStart w:id="175" w:name="OLE_LINK245"/>
      <w:bookmarkStart w:id="176" w:name="OLE_LINK250"/>
      <w:r w:rsidRPr="00552075">
        <w:rPr>
          <w:rFonts w:ascii="Arial" w:hAnsi="Arial" w:cs="Arial"/>
          <w:sz w:val="20"/>
          <w:szCs w:val="24"/>
        </w:rPr>
        <w:t>DINESERV</w:t>
      </w:r>
      <w:bookmarkEnd w:id="175"/>
      <w:bookmarkEnd w:id="176"/>
      <w:r w:rsidR="002A06E0" w:rsidRPr="00552075">
        <w:rPr>
          <w:rFonts w:ascii="Arial" w:hAnsi="Arial" w:cs="Arial"/>
          <w:sz w:val="20"/>
          <w:szCs w:val="24"/>
        </w:rPr>
        <w:t xml:space="preserve"> model</w:t>
      </w:r>
      <w:r w:rsidRPr="00552075">
        <w:rPr>
          <w:rFonts w:ascii="Arial" w:hAnsi="Arial" w:cs="Arial"/>
          <w:sz w:val="20"/>
          <w:szCs w:val="24"/>
        </w:rPr>
        <w:t xml:space="preserve">, there were 40 statements </w:t>
      </w:r>
      <w:r w:rsidR="002A06E0" w:rsidRPr="00552075">
        <w:rPr>
          <w:rFonts w:ascii="Arial" w:hAnsi="Arial" w:cs="Arial"/>
          <w:sz w:val="20"/>
          <w:szCs w:val="24"/>
        </w:rPr>
        <w:t xml:space="preserve">about what </w:t>
      </w:r>
      <w:r w:rsidRPr="00552075">
        <w:rPr>
          <w:rFonts w:ascii="Arial" w:hAnsi="Arial" w:cs="Arial"/>
          <w:sz w:val="20"/>
          <w:szCs w:val="24"/>
        </w:rPr>
        <w:t xml:space="preserve">should </w:t>
      </w:r>
      <w:r w:rsidR="00836879" w:rsidRPr="00552075">
        <w:rPr>
          <w:rFonts w:ascii="Arial" w:hAnsi="Arial" w:cs="Arial"/>
          <w:sz w:val="20"/>
          <w:szCs w:val="24"/>
        </w:rPr>
        <w:t xml:space="preserve">occur </w:t>
      </w:r>
      <w:r w:rsidRPr="00552075">
        <w:rPr>
          <w:rFonts w:ascii="Arial" w:hAnsi="Arial" w:cs="Arial"/>
          <w:sz w:val="20"/>
          <w:szCs w:val="24"/>
        </w:rPr>
        <w:t>in a restaurant</w:t>
      </w:r>
      <w:r w:rsidR="00997B18">
        <w:rPr>
          <w:rFonts w:ascii="Arial" w:hAnsi="Arial" w:cs="Arial"/>
          <w:sz w:val="20"/>
          <w:szCs w:val="24"/>
        </w:rPr>
        <w:t xml:space="preserve"> and these were developed into </w:t>
      </w:r>
      <w:r w:rsidRPr="00552075">
        <w:rPr>
          <w:rFonts w:ascii="Arial" w:hAnsi="Arial" w:cs="Arial"/>
          <w:sz w:val="20"/>
          <w:szCs w:val="24"/>
        </w:rPr>
        <w:t xml:space="preserve">29 items </w:t>
      </w:r>
      <w:r w:rsidR="002A06E0" w:rsidRPr="00552075">
        <w:rPr>
          <w:rFonts w:ascii="Arial" w:hAnsi="Arial" w:cs="Arial"/>
          <w:sz w:val="20"/>
          <w:szCs w:val="24"/>
        </w:rPr>
        <w:t>that were</w:t>
      </w:r>
      <w:r w:rsidRPr="00552075">
        <w:rPr>
          <w:rFonts w:ascii="Arial" w:hAnsi="Arial" w:cs="Arial"/>
          <w:sz w:val="20"/>
          <w:szCs w:val="24"/>
        </w:rPr>
        <w:t xml:space="preserve"> measure</w:t>
      </w:r>
      <w:r w:rsidR="002A06E0" w:rsidRPr="00552075">
        <w:rPr>
          <w:rFonts w:ascii="Arial" w:hAnsi="Arial" w:cs="Arial"/>
          <w:sz w:val="20"/>
          <w:szCs w:val="24"/>
        </w:rPr>
        <w:t>d</w:t>
      </w:r>
      <w:r w:rsidRPr="00552075">
        <w:rPr>
          <w:rFonts w:ascii="Arial" w:hAnsi="Arial" w:cs="Arial"/>
          <w:sz w:val="20"/>
          <w:szCs w:val="24"/>
        </w:rPr>
        <w:t xml:space="preserve"> on a seven-point scale </w:t>
      </w:r>
      <w:r w:rsidR="002A06E0" w:rsidRPr="00552075">
        <w:rPr>
          <w:rFonts w:ascii="Arial" w:hAnsi="Arial" w:cs="Arial"/>
          <w:sz w:val="20"/>
          <w:szCs w:val="24"/>
        </w:rPr>
        <w:t>ranging from</w:t>
      </w:r>
      <w:r w:rsidRPr="00552075">
        <w:rPr>
          <w:rFonts w:ascii="Arial" w:hAnsi="Arial" w:cs="Arial"/>
          <w:sz w:val="20"/>
          <w:szCs w:val="24"/>
        </w:rPr>
        <w:t xml:space="preserve"> </w:t>
      </w:r>
      <w:r w:rsidR="00722E35" w:rsidRPr="00552075">
        <w:rPr>
          <w:rFonts w:ascii="Arial" w:hAnsi="Arial" w:cs="Arial"/>
          <w:sz w:val="20"/>
          <w:szCs w:val="24"/>
        </w:rPr>
        <w:t>“</w:t>
      </w:r>
      <w:r w:rsidRPr="00552075">
        <w:rPr>
          <w:rFonts w:ascii="Arial" w:hAnsi="Arial" w:cs="Arial"/>
          <w:sz w:val="20"/>
          <w:szCs w:val="24"/>
        </w:rPr>
        <w:t>strongly agree</w:t>
      </w:r>
      <w:r w:rsidR="00722E35" w:rsidRPr="00552075">
        <w:rPr>
          <w:rFonts w:ascii="Arial" w:hAnsi="Arial" w:cs="Arial"/>
          <w:sz w:val="20"/>
          <w:szCs w:val="24"/>
        </w:rPr>
        <w:t>”</w:t>
      </w:r>
      <w:r w:rsidRPr="00552075">
        <w:rPr>
          <w:rFonts w:ascii="Arial" w:hAnsi="Arial" w:cs="Arial"/>
          <w:sz w:val="20"/>
          <w:szCs w:val="24"/>
        </w:rPr>
        <w:t xml:space="preserve"> (7) to </w:t>
      </w:r>
      <w:r w:rsidR="00722E35" w:rsidRPr="00552075">
        <w:rPr>
          <w:rFonts w:ascii="Arial" w:hAnsi="Arial" w:cs="Arial"/>
          <w:sz w:val="20"/>
          <w:szCs w:val="24"/>
        </w:rPr>
        <w:t>“</w:t>
      </w:r>
      <w:r w:rsidRPr="00552075">
        <w:rPr>
          <w:rFonts w:ascii="Arial" w:hAnsi="Arial" w:cs="Arial"/>
          <w:sz w:val="20"/>
          <w:szCs w:val="24"/>
        </w:rPr>
        <w:t>strongly disagree</w:t>
      </w:r>
      <w:r w:rsidR="00722E35" w:rsidRPr="00552075">
        <w:rPr>
          <w:rFonts w:ascii="Arial" w:hAnsi="Arial" w:cs="Arial"/>
          <w:sz w:val="20"/>
          <w:szCs w:val="24"/>
        </w:rPr>
        <w:t>”</w:t>
      </w:r>
      <w:r w:rsidRPr="00552075">
        <w:rPr>
          <w:rFonts w:ascii="Arial" w:hAnsi="Arial" w:cs="Arial"/>
          <w:sz w:val="20"/>
          <w:szCs w:val="24"/>
        </w:rPr>
        <w:t xml:space="preserve"> (1)</w:t>
      </w:r>
      <w:r w:rsidR="00997B18">
        <w:rPr>
          <w:rFonts w:ascii="Arial" w:hAnsi="Arial" w:cs="Arial"/>
          <w:sz w:val="20"/>
          <w:szCs w:val="24"/>
        </w:rPr>
        <w:t xml:space="preserve"> (Hansen, 2014)</w:t>
      </w:r>
      <w:r w:rsidRPr="00552075">
        <w:rPr>
          <w:rFonts w:ascii="Arial" w:hAnsi="Arial" w:cs="Arial"/>
          <w:sz w:val="20"/>
          <w:szCs w:val="24"/>
        </w:rPr>
        <w:t xml:space="preserve">. </w:t>
      </w:r>
      <w:bookmarkStart w:id="177" w:name="OLE_LINK505"/>
      <w:bookmarkStart w:id="178" w:name="OLE_LINK506"/>
      <w:r w:rsidR="00997B18">
        <w:rPr>
          <w:rFonts w:ascii="Arial" w:hAnsi="Arial" w:cs="Arial"/>
          <w:sz w:val="20"/>
          <w:szCs w:val="24"/>
        </w:rPr>
        <w:t>As a result of the DINESERVE framework being more directly concerned with restaurant service quality, there is a different emphasis in the measurements in relation to the original SERVQUAL dimensions that better matches the nature of the service encounter in this specific sector (Hanks, Line and Kim, 2017</w:t>
      </w:r>
      <w:r w:rsidR="00214D20">
        <w:rPr>
          <w:rFonts w:ascii="Arial" w:hAnsi="Arial" w:cs="Arial"/>
          <w:sz w:val="20"/>
          <w:szCs w:val="24"/>
        </w:rPr>
        <w:t xml:space="preserve">; Wu and </w:t>
      </w:r>
      <w:proofErr w:type="spellStart"/>
      <w:r w:rsidR="00214D20">
        <w:rPr>
          <w:rFonts w:ascii="Arial" w:hAnsi="Arial" w:cs="Arial"/>
          <w:sz w:val="20"/>
          <w:szCs w:val="24"/>
        </w:rPr>
        <w:t>Mohi</w:t>
      </w:r>
      <w:proofErr w:type="spellEnd"/>
      <w:r w:rsidR="00214D20">
        <w:rPr>
          <w:rFonts w:ascii="Arial" w:hAnsi="Arial" w:cs="Arial"/>
          <w:sz w:val="20"/>
          <w:szCs w:val="24"/>
        </w:rPr>
        <w:t>, 2015</w:t>
      </w:r>
      <w:r w:rsidR="00997B18">
        <w:rPr>
          <w:rFonts w:ascii="Arial" w:hAnsi="Arial" w:cs="Arial"/>
          <w:sz w:val="20"/>
          <w:szCs w:val="24"/>
        </w:rPr>
        <w:t xml:space="preserve">). </w:t>
      </w:r>
      <w:r w:rsidR="005A0813">
        <w:rPr>
          <w:rFonts w:ascii="Arial" w:hAnsi="Arial" w:cs="Arial"/>
          <w:sz w:val="20"/>
          <w:szCs w:val="24"/>
        </w:rPr>
        <w:t xml:space="preserve">In particular, DINESERV pays more attention to the tangible aspects of service quality such as visual attractiveness, comfort, and cleanliness.  </w:t>
      </w:r>
      <w:proofErr w:type="spellStart"/>
      <w:r w:rsidRPr="00552075">
        <w:rPr>
          <w:rStyle w:val="selectable1"/>
          <w:rFonts w:ascii="Arial" w:hAnsi="Arial" w:cs="Arial"/>
          <w:sz w:val="20"/>
          <w:szCs w:val="24"/>
        </w:rPr>
        <w:t>Markovic</w:t>
      </w:r>
      <w:proofErr w:type="spellEnd"/>
      <w:r w:rsidRPr="00552075">
        <w:rPr>
          <w:rStyle w:val="selectable1"/>
          <w:rFonts w:ascii="Arial" w:hAnsi="Arial" w:cs="Arial"/>
          <w:sz w:val="20"/>
          <w:szCs w:val="24"/>
        </w:rPr>
        <w:t xml:space="preserve"> </w:t>
      </w:r>
      <w:r w:rsidR="001514A2" w:rsidRPr="00552075">
        <w:rPr>
          <w:rStyle w:val="selectable1"/>
          <w:rFonts w:ascii="Arial" w:hAnsi="Arial" w:cs="Arial"/>
          <w:i/>
          <w:sz w:val="20"/>
          <w:szCs w:val="24"/>
        </w:rPr>
        <w:t>et al</w:t>
      </w:r>
      <w:r w:rsidRPr="00552075">
        <w:rPr>
          <w:rStyle w:val="selectable1"/>
          <w:rFonts w:ascii="Arial" w:hAnsi="Arial" w:cs="Arial"/>
          <w:i/>
          <w:sz w:val="20"/>
          <w:szCs w:val="24"/>
        </w:rPr>
        <w:t>.</w:t>
      </w:r>
      <w:r w:rsidRPr="00552075">
        <w:rPr>
          <w:rStyle w:val="selectable1"/>
          <w:rFonts w:ascii="Arial" w:hAnsi="Arial" w:cs="Arial"/>
          <w:sz w:val="20"/>
          <w:szCs w:val="24"/>
        </w:rPr>
        <w:t xml:space="preserve"> (2010)</w:t>
      </w:r>
      <w:bookmarkEnd w:id="177"/>
      <w:bookmarkEnd w:id="178"/>
      <w:r w:rsidRPr="00552075">
        <w:rPr>
          <w:rStyle w:val="selectable1"/>
          <w:rFonts w:ascii="Arial" w:hAnsi="Arial" w:cs="Arial"/>
          <w:sz w:val="20"/>
          <w:szCs w:val="24"/>
        </w:rPr>
        <w:t xml:space="preserve"> supported </w:t>
      </w:r>
      <w:bookmarkStart w:id="179" w:name="OLE_LINK276"/>
      <w:bookmarkStart w:id="180" w:name="OLE_LINK277"/>
      <w:bookmarkStart w:id="181" w:name="OLE_LINK281"/>
      <w:bookmarkStart w:id="182" w:name="OLE_LINK286"/>
      <w:bookmarkStart w:id="183" w:name="OLE_LINK501"/>
      <w:bookmarkStart w:id="184" w:name="OLE_LINK502"/>
      <w:r w:rsidR="005C7F20" w:rsidRPr="00552075">
        <w:rPr>
          <w:rStyle w:val="selectable1"/>
          <w:rFonts w:ascii="Arial" w:hAnsi="Arial" w:cs="Arial"/>
          <w:sz w:val="20"/>
          <w:szCs w:val="24"/>
        </w:rPr>
        <w:t xml:space="preserve">the </w:t>
      </w:r>
      <w:r w:rsidRPr="00552075">
        <w:rPr>
          <w:rFonts w:ascii="Arial" w:hAnsi="Arial" w:cs="Arial"/>
          <w:sz w:val="20"/>
          <w:szCs w:val="24"/>
        </w:rPr>
        <w:t>DINESERV</w:t>
      </w:r>
      <w:bookmarkEnd w:id="179"/>
      <w:bookmarkEnd w:id="180"/>
      <w:bookmarkEnd w:id="181"/>
      <w:bookmarkEnd w:id="182"/>
      <w:r w:rsidR="005C7F20" w:rsidRPr="00552075">
        <w:rPr>
          <w:rFonts w:ascii="Arial" w:hAnsi="Arial" w:cs="Arial"/>
          <w:sz w:val="20"/>
          <w:szCs w:val="24"/>
        </w:rPr>
        <w:t xml:space="preserve"> model </w:t>
      </w:r>
      <w:r w:rsidR="006F01FC">
        <w:rPr>
          <w:rFonts w:ascii="Arial" w:hAnsi="Arial" w:cs="Arial"/>
          <w:sz w:val="20"/>
          <w:szCs w:val="24"/>
        </w:rPr>
        <w:t>a</w:t>
      </w:r>
      <w:r w:rsidR="005C7F20" w:rsidRPr="00552075">
        <w:rPr>
          <w:rFonts w:ascii="Arial" w:hAnsi="Arial" w:cs="Arial"/>
          <w:sz w:val="20"/>
          <w:szCs w:val="24"/>
        </w:rPr>
        <w:t xml:space="preserve">s a </w:t>
      </w:r>
      <w:r w:rsidRPr="00552075">
        <w:rPr>
          <w:rFonts w:ascii="Arial" w:hAnsi="Arial" w:cs="Arial"/>
          <w:sz w:val="20"/>
          <w:szCs w:val="24"/>
        </w:rPr>
        <w:t xml:space="preserve">reliable and relatively simple tool </w:t>
      </w:r>
      <w:r w:rsidR="005C7F20" w:rsidRPr="00552075">
        <w:rPr>
          <w:rFonts w:ascii="Arial" w:hAnsi="Arial" w:cs="Arial"/>
          <w:sz w:val="20"/>
          <w:szCs w:val="24"/>
        </w:rPr>
        <w:t xml:space="preserve">to </w:t>
      </w:r>
      <w:r w:rsidRPr="00552075">
        <w:rPr>
          <w:rFonts w:ascii="Arial" w:hAnsi="Arial" w:cs="Arial"/>
          <w:sz w:val="20"/>
          <w:szCs w:val="24"/>
        </w:rPr>
        <w:t>determin</w:t>
      </w:r>
      <w:r w:rsidR="005C7F20" w:rsidRPr="00552075">
        <w:rPr>
          <w:rFonts w:ascii="Arial" w:hAnsi="Arial" w:cs="Arial"/>
          <w:sz w:val="20"/>
          <w:szCs w:val="24"/>
        </w:rPr>
        <w:t>e</w:t>
      </w:r>
      <w:r w:rsidRPr="00552075">
        <w:rPr>
          <w:rFonts w:ascii="Arial" w:hAnsi="Arial" w:cs="Arial"/>
          <w:sz w:val="20"/>
          <w:szCs w:val="24"/>
        </w:rPr>
        <w:t xml:space="preserve"> how consumers view a restaurant’s quality</w:t>
      </w:r>
      <w:r w:rsidR="005C7F20" w:rsidRPr="00552075">
        <w:rPr>
          <w:rFonts w:ascii="Arial" w:hAnsi="Arial" w:cs="Arial"/>
          <w:sz w:val="20"/>
          <w:szCs w:val="24"/>
        </w:rPr>
        <w:t xml:space="preserve"> and</w:t>
      </w:r>
      <w:r w:rsidRPr="00552075">
        <w:rPr>
          <w:rFonts w:ascii="Arial" w:hAnsi="Arial" w:cs="Arial"/>
          <w:sz w:val="20"/>
          <w:szCs w:val="24"/>
        </w:rPr>
        <w:t xml:space="preserve"> operation</w:t>
      </w:r>
      <w:r w:rsidR="005C7F20" w:rsidRPr="00552075">
        <w:rPr>
          <w:rFonts w:ascii="Arial" w:hAnsi="Arial" w:cs="Arial"/>
          <w:sz w:val="20"/>
          <w:szCs w:val="24"/>
        </w:rPr>
        <w:t>s</w:t>
      </w:r>
      <w:r w:rsidRPr="00552075">
        <w:rPr>
          <w:rFonts w:ascii="Arial" w:hAnsi="Arial" w:cs="Arial"/>
          <w:sz w:val="20"/>
          <w:szCs w:val="24"/>
        </w:rPr>
        <w:t xml:space="preserve"> and </w:t>
      </w:r>
      <w:r w:rsidR="00997B18">
        <w:rPr>
          <w:rFonts w:ascii="Arial" w:hAnsi="Arial" w:cs="Arial"/>
          <w:sz w:val="20"/>
          <w:szCs w:val="24"/>
        </w:rPr>
        <w:t xml:space="preserve">to assist in </w:t>
      </w:r>
      <w:r w:rsidRPr="00552075">
        <w:rPr>
          <w:rFonts w:ascii="Arial" w:hAnsi="Arial" w:cs="Arial"/>
          <w:sz w:val="20"/>
          <w:szCs w:val="24"/>
        </w:rPr>
        <w:t>finding out where the problems are and how to solve them</w:t>
      </w:r>
      <w:r w:rsidR="00997B18">
        <w:rPr>
          <w:rFonts w:ascii="Arial" w:hAnsi="Arial" w:cs="Arial"/>
          <w:sz w:val="20"/>
          <w:szCs w:val="24"/>
        </w:rPr>
        <w:t xml:space="preserve"> and a significant body of research has emerged confirming the validity of the approach (</w:t>
      </w:r>
      <w:r w:rsidR="00EA7457">
        <w:rPr>
          <w:rFonts w:ascii="Arial" w:hAnsi="Arial" w:cs="Arial"/>
          <w:sz w:val="20"/>
          <w:szCs w:val="24"/>
        </w:rPr>
        <w:t xml:space="preserve">Hanks, Line and Kim, 2017; Kim, Ng and Kim, 2009; </w:t>
      </w:r>
      <w:proofErr w:type="spellStart"/>
      <w:r w:rsidR="005A0813">
        <w:rPr>
          <w:rFonts w:ascii="Arial" w:hAnsi="Arial" w:cs="Arial"/>
          <w:sz w:val="20"/>
          <w:szCs w:val="24"/>
        </w:rPr>
        <w:t>Kuo</w:t>
      </w:r>
      <w:proofErr w:type="spellEnd"/>
      <w:r w:rsidR="005A0813">
        <w:rPr>
          <w:rFonts w:ascii="Arial" w:hAnsi="Arial" w:cs="Arial"/>
          <w:sz w:val="20"/>
          <w:szCs w:val="24"/>
        </w:rPr>
        <w:t>, Chen and Cheng, 2016</w:t>
      </w:r>
      <w:r w:rsidR="00214D20">
        <w:rPr>
          <w:rFonts w:ascii="Arial" w:hAnsi="Arial" w:cs="Arial"/>
          <w:sz w:val="20"/>
          <w:szCs w:val="24"/>
        </w:rPr>
        <w:t xml:space="preserve">; Wu and </w:t>
      </w:r>
      <w:proofErr w:type="spellStart"/>
      <w:r w:rsidR="00214D20">
        <w:rPr>
          <w:rFonts w:ascii="Arial" w:hAnsi="Arial" w:cs="Arial"/>
          <w:sz w:val="20"/>
          <w:szCs w:val="24"/>
        </w:rPr>
        <w:t>Mohi</w:t>
      </w:r>
      <w:proofErr w:type="spellEnd"/>
      <w:r w:rsidR="00214D20">
        <w:rPr>
          <w:rFonts w:ascii="Arial" w:hAnsi="Arial" w:cs="Arial"/>
          <w:sz w:val="20"/>
          <w:szCs w:val="24"/>
        </w:rPr>
        <w:t>, 2015</w:t>
      </w:r>
      <w:r w:rsidR="005A0813">
        <w:rPr>
          <w:rFonts w:ascii="Arial" w:hAnsi="Arial" w:cs="Arial"/>
          <w:sz w:val="20"/>
          <w:szCs w:val="24"/>
        </w:rPr>
        <w:t>)</w:t>
      </w:r>
      <w:r w:rsidRPr="00552075">
        <w:rPr>
          <w:rFonts w:ascii="Arial" w:hAnsi="Arial" w:cs="Arial"/>
          <w:sz w:val="20"/>
          <w:szCs w:val="24"/>
        </w:rPr>
        <w:t>.</w:t>
      </w:r>
      <w:bookmarkEnd w:id="183"/>
      <w:bookmarkEnd w:id="184"/>
      <w:r w:rsidRPr="00552075">
        <w:rPr>
          <w:rFonts w:ascii="Arial" w:hAnsi="Arial" w:cs="Arial"/>
          <w:sz w:val="20"/>
          <w:szCs w:val="24"/>
        </w:rPr>
        <w:t xml:space="preserve"> </w:t>
      </w:r>
      <w:bookmarkStart w:id="185" w:name="OLE_LINK287"/>
      <w:bookmarkStart w:id="186" w:name="OLE_LINK288"/>
      <w:r w:rsidRPr="00552075">
        <w:rPr>
          <w:rFonts w:ascii="Arial" w:hAnsi="Arial" w:cs="Arial"/>
          <w:sz w:val="20"/>
          <w:szCs w:val="24"/>
        </w:rPr>
        <w:t xml:space="preserve">For </w:t>
      </w:r>
      <w:r w:rsidR="005C7F20" w:rsidRPr="00552075">
        <w:rPr>
          <w:rFonts w:ascii="Arial" w:hAnsi="Arial" w:cs="Arial"/>
          <w:sz w:val="20"/>
          <w:szCs w:val="24"/>
        </w:rPr>
        <w:t>the stated reasons above</w:t>
      </w:r>
      <w:r w:rsidRPr="00552075">
        <w:rPr>
          <w:rFonts w:ascii="Arial" w:hAnsi="Arial" w:cs="Arial"/>
          <w:sz w:val="20"/>
          <w:szCs w:val="24"/>
        </w:rPr>
        <w:t xml:space="preserve">, the items from </w:t>
      </w:r>
      <w:r w:rsidR="005C7F20" w:rsidRPr="00552075">
        <w:rPr>
          <w:rFonts w:ascii="Arial" w:hAnsi="Arial" w:cs="Arial"/>
          <w:sz w:val="20"/>
          <w:szCs w:val="24"/>
        </w:rPr>
        <w:t xml:space="preserve">the </w:t>
      </w:r>
      <w:r w:rsidRPr="00552075">
        <w:rPr>
          <w:rFonts w:ascii="Arial" w:hAnsi="Arial" w:cs="Arial"/>
          <w:sz w:val="20"/>
          <w:szCs w:val="24"/>
        </w:rPr>
        <w:t>DINESERV model will be tested</w:t>
      </w:r>
      <w:bookmarkEnd w:id="185"/>
      <w:bookmarkEnd w:id="186"/>
      <w:r w:rsidR="005C7F20" w:rsidRPr="00552075">
        <w:rPr>
          <w:rFonts w:ascii="Arial" w:hAnsi="Arial" w:cs="Arial"/>
          <w:sz w:val="20"/>
          <w:szCs w:val="24"/>
        </w:rPr>
        <w:t xml:space="preserve"> in this paper</w:t>
      </w:r>
      <w:r w:rsidRPr="00552075">
        <w:rPr>
          <w:rFonts w:ascii="Arial" w:hAnsi="Arial" w:cs="Arial"/>
          <w:sz w:val="20"/>
          <w:szCs w:val="24"/>
        </w:rPr>
        <w:t xml:space="preserve">. </w:t>
      </w:r>
    </w:p>
    <w:p w:rsidR="008459A6" w:rsidRPr="00552075" w:rsidRDefault="00DC0FAA" w:rsidP="001646D4">
      <w:pPr>
        <w:pStyle w:val="Heading2"/>
        <w:rPr>
          <w:b w:val="0"/>
          <w:i/>
          <w:sz w:val="20"/>
          <w:szCs w:val="24"/>
        </w:rPr>
      </w:pPr>
      <w:bookmarkStart w:id="187" w:name="_Toc437455051"/>
      <w:bookmarkStart w:id="188" w:name="_Toc437457222"/>
      <w:bookmarkStart w:id="189" w:name="_Toc437458249"/>
      <w:r w:rsidRPr="00552075">
        <w:rPr>
          <w:b w:val="0"/>
          <w:i/>
          <w:sz w:val="20"/>
          <w:szCs w:val="24"/>
        </w:rPr>
        <w:t>2.2</w:t>
      </w:r>
      <w:r w:rsidRPr="00552075">
        <w:rPr>
          <w:b w:val="0"/>
          <w:i/>
          <w:sz w:val="20"/>
          <w:szCs w:val="24"/>
        </w:rPr>
        <w:tab/>
      </w:r>
      <w:r w:rsidR="00BC4B4E" w:rsidRPr="009D79E1">
        <w:rPr>
          <w:i/>
          <w:sz w:val="20"/>
          <w:szCs w:val="24"/>
        </w:rPr>
        <w:t>C</w:t>
      </w:r>
      <w:bookmarkEnd w:id="187"/>
      <w:bookmarkEnd w:id="188"/>
      <w:bookmarkEnd w:id="189"/>
      <w:r w:rsidR="0014395C" w:rsidRPr="009D79E1">
        <w:rPr>
          <w:i/>
          <w:sz w:val="20"/>
          <w:szCs w:val="24"/>
        </w:rPr>
        <w:t>ustomer Satisfaction</w:t>
      </w:r>
    </w:p>
    <w:p w:rsidR="008459A6" w:rsidRPr="00552075" w:rsidRDefault="008459A6" w:rsidP="001646D4">
      <w:pPr>
        <w:pStyle w:val="Heading2"/>
        <w:rPr>
          <w:b w:val="0"/>
          <w:i/>
          <w:sz w:val="20"/>
          <w:szCs w:val="24"/>
        </w:rPr>
      </w:pPr>
      <w:bookmarkStart w:id="190" w:name="_Toc437455052"/>
      <w:bookmarkStart w:id="191" w:name="_Toc437457223"/>
      <w:bookmarkStart w:id="192" w:name="_Toc437458250"/>
      <w:r w:rsidRPr="00552075">
        <w:rPr>
          <w:b w:val="0"/>
          <w:i/>
          <w:sz w:val="20"/>
          <w:szCs w:val="24"/>
        </w:rPr>
        <w:t xml:space="preserve">The </w:t>
      </w:r>
      <w:r w:rsidR="00F62E9D" w:rsidRPr="00552075">
        <w:rPr>
          <w:b w:val="0"/>
          <w:i/>
          <w:sz w:val="20"/>
          <w:szCs w:val="24"/>
        </w:rPr>
        <w:t>C</w:t>
      </w:r>
      <w:r w:rsidRPr="00552075">
        <w:rPr>
          <w:b w:val="0"/>
          <w:i/>
          <w:sz w:val="20"/>
          <w:szCs w:val="24"/>
        </w:rPr>
        <w:t xml:space="preserve">oncept of </w:t>
      </w:r>
      <w:r w:rsidR="00F62E9D" w:rsidRPr="00552075">
        <w:rPr>
          <w:b w:val="0"/>
          <w:i/>
          <w:sz w:val="20"/>
          <w:szCs w:val="24"/>
        </w:rPr>
        <w:t>C</w:t>
      </w:r>
      <w:r w:rsidRPr="00552075">
        <w:rPr>
          <w:b w:val="0"/>
          <w:i/>
          <w:sz w:val="20"/>
          <w:szCs w:val="24"/>
        </w:rPr>
        <w:t xml:space="preserve">ustomer </w:t>
      </w:r>
      <w:r w:rsidR="00F62E9D" w:rsidRPr="00552075">
        <w:rPr>
          <w:b w:val="0"/>
          <w:i/>
          <w:sz w:val="20"/>
          <w:szCs w:val="24"/>
        </w:rPr>
        <w:t>S</w:t>
      </w:r>
      <w:r w:rsidRPr="00552075">
        <w:rPr>
          <w:b w:val="0"/>
          <w:i/>
          <w:sz w:val="20"/>
          <w:szCs w:val="24"/>
        </w:rPr>
        <w:t>atisfaction</w:t>
      </w:r>
      <w:bookmarkEnd w:id="190"/>
      <w:bookmarkEnd w:id="191"/>
      <w:bookmarkEnd w:id="192"/>
    </w:p>
    <w:p w:rsidR="00DC0FAA" w:rsidRPr="00552075" w:rsidRDefault="008459A6" w:rsidP="001646D4">
      <w:pPr>
        <w:jc w:val="both"/>
        <w:rPr>
          <w:rFonts w:ascii="Arial" w:hAnsi="Arial" w:cs="Arial"/>
          <w:sz w:val="20"/>
          <w:szCs w:val="24"/>
        </w:rPr>
      </w:pPr>
      <w:r w:rsidRPr="00552075">
        <w:rPr>
          <w:rFonts w:ascii="Arial" w:hAnsi="Arial" w:cs="Arial"/>
          <w:sz w:val="20"/>
          <w:szCs w:val="24"/>
        </w:rPr>
        <w:t xml:space="preserve">Customer satisfaction deals with known circumstances and known variables. Providing customer delight is a dynamic, forward-looking process. </w:t>
      </w:r>
      <w:r w:rsidR="00531564" w:rsidRPr="00552075">
        <w:rPr>
          <w:rFonts w:ascii="Arial" w:hAnsi="Arial" w:cs="Arial"/>
          <w:sz w:val="20"/>
          <w:szCs w:val="24"/>
        </w:rPr>
        <w:t>A s</w:t>
      </w:r>
      <w:r w:rsidRPr="00552075">
        <w:rPr>
          <w:rFonts w:ascii="Arial" w:hAnsi="Arial" w:cs="Arial"/>
          <w:sz w:val="20"/>
          <w:szCs w:val="24"/>
        </w:rPr>
        <w:t xml:space="preserve">atisfied and delighted customer </w:t>
      </w:r>
      <w:r w:rsidR="00BB452F" w:rsidRPr="00552075">
        <w:rPr>
          <w:rFonts w:ascii="Arial" w:hAnsi="Arial" w:cs="Arial"/>
          <w:sz w:val="20"/>
          <w:szCs w:val="24"/>
        </w:rPr>
        <w:t>is a</w:t>
      </w:r>
      <w:r w:rsidRPr="00552075">
        <w:rPr>
          <w:rFonts w:ascii="Arial" w:hAnsi="Arial" w:cs="Arial"/>
          <w:sz w:val="20"/>
          <w:szCs w:val="24"/>
        </w:rPr>
        <w:t xml:space="preserve"> potential loyal customer and </w:t>
      </w:r>
      <w:r w:rsidR="00BB452F" w:rsidRPr="00552075">
        <w:rPr>
          <w:rFonts w:ascii="Arial" w:hAnsi="Arial" w:cs="Arial"/>
          <w:sz w:val="20"/>
          <w:szCs w:val="24"/>
        </w:rPr>
        <w:t xml:space="preserve">a </w:t>
      </w:r>
      <w:r w:rsidRPr="00552075">
        <w:rPr>
          <w:rFonts w:ascii="Arial" w:hAnsi="Arial" w:cs="Arial"/>
          <w:sz w:val="20"/>
          <w:szCs w:val="24"/>
        </w:rPr>
        <w:t xml:space="preserve">positive word-of-mouth (WOM) (Oliver </w:t>
      </w:r>
      <w:r w:rsidR="001514A2" w:rsidRPr="00552075">
        <w:rPr>
          <w:rFonts w:ascii="Arial" w:hAnsi="Arial" w:cs="Arial"/>
          <w:i/>
          <w:sz w:val="20"/>
          <w:szCs w:val="24"/>
        </w:rPr>
        <w:t>et al</w:t>
      </w:r>
      <w:r w:rsidRPr="00552075">
        <w:rPr>
          <w:rFonts w:ascii="Arial" w:hAnsi="Arial" w:cs="Arial"/>
          <w:sz w:val="20"/>
          <w:szCs w:val="24"/>
        </w:rPr>
        <w:t>., 1997). On the other hand once customers have been delighted, their expectation levels are raised (</w:t>
      </w:r>
      <w:proofErr w:type="spellStart"/>
      <w:r w:rsidRPr="00552075">
        <w:rPr>
          <w:rFonts w:ascii="Arial" w:hAnsi="Arial" w:cs="Arial"/>
          <w:sz w:val="20"/>
          <w:szCs w:val="24"/>
        </w:rPr>
        <w:t>Andalee</w:t>
      </w:r>
      <w:r w:rsidR="004D0A73">
        <w:rPr>
          <w:rFonts w:ascii="Arial" w:hAnsi="Arial" w:cs="Arial"/>
          <w:sz w:val="20"/>
          <w:szCs w:val="24"/>
        </w:rPr>
        <w:t>b</w:t>
      </w:r>
      <w:proofErr w:type="spellEnd"/>
      <w:r w:rsidRPr="00552075">
        <w:rPr>
          <w:rFonts w:ascii="Arial" w:hAnsi="Arial" w:cs="Arial"/>
          <w:sz w:val="20"/>
          <w:szCs w:val="24"/>
        </w:rPr>
        <w:t xml:space="preserve"> and Conway, 2006)</w:t>
      </w:r>
      <w:r w:rsidR="00286578" w:rsidRPr="00552075">
        <w:rPr>
          <w:rFonts w:ascii="Arial" w:hAnsi="Arial" w:cs="Arial"/>
          <w:sz w:val="20"/>
          <w:szCs w:val="24"/>
        </w:rPr>
        <w:t xml:space="preserve">, which </w:t>
      </w:r>
      <w:r w:rsidRPr="00552075">
        <w:rPr>
          <w:rFonts w:ascii="Arial" w:hAnsi="Arial" w:cs="Arial"/>
          <w:sz w:val="20"/>
          <w:szCs w:val="24"/>
        </w:rPr>
        <w:t>means th</w:t>
      </w:r>
      <w:r w:rsidR="001111B1">
        <w:rPr>
          <w:rFonts w:ascii="Arial" w:hAnsi="Arial" w:cs="Arial"/>
          <w:sz w:val="20"/>
          <w:szCs w:val="24"/>
        </w:rPr>
        <w:t>at</w:t>
      </w:r>
      <w:r w:rsidRPr="00552075">
        <w:rPr>
          <w:rFonts w:ascii="Arial" w:hAnsi="Arial" w:cs="Arial"/>
          <w:sz w:val="20"/>
          <w:szCs w:val="24"/>
        </w:rPr>
        <w:t xml:space="preserve"> service providers have to make </w:t>
      </w:r>
      <w:r w:rsidR="00CA0971" w:rsidRPr="00552075">
        <w:rPr>
          <w:rFonts w:ascii="Arial" w:hAnsi="Arial" w:cs="Arial"/>
          <w:sz w:val="20"/>
          <w:szCs w:val="24"/>
        </w:rPr>
        <w:t xml:space="preserve">an </w:t>
      </w:r>
      <w:r w:rsidRPr="00552075">
        <w:rPr>
          <w:rFonts w:ascii="Arial" w:hAnsi="Arial" w:cs="Arial"/>
          <w:sz w:val="20"/>
          <w:szCs w:val="24"/>
        </w:rPr>
        <w:t xml:space="preserve">extra effort to satisfy these customers. </w:t>
      </w:r>
      <w:bookmarkStart w:id="193" w:name="OLE_LINK375"/>
      <w:bookmarkStart w:id="194" w:name="OLE_LINK376"/>
      <w:proofErr w:type="spellStart"/>
      <w:r w:rsidRPr="00552075">
        <w:rPr>
          <w:rFonts w:ascii="Arial" w:hAnsi="Arial" w:cs="Arial"/>
          <w:sz w:val="20"/>
          <w:szCs w:val="24"/>
        </w:rPr>
        <w:t>Andalee</w:t>
      </w:r>
      <w:r w:rsidR="004D0A73">
        <w:rPr>
          <w:rFonts w:ascii="Arial" w:hAnsi="Arial" w:cs="Arial"/>
          <w:sz w:val="20"/>
          <w:szCs w:val="24"/>
        </w:rPr>
        <w:t>b</w:t>
      </w:r>
      <w:proofErr w:type="spellEnd"/>
      <w:r w:rsidRPr="00552075">
        <w:rPr>
          <w:rFonts w:ascii="Arial" w:hAnsi="Arial" w:cs="Arial"/>
          <w:sz w:val="20"/>
          <w:szCs w:val="24"/>
        </w:rPr>
        <w:t xml:space="preserve"> and C</w:t>
      </w:r>
      <w:r w:rsidR="002D7086">
        <w:rPr>
          <w:rFonts w:ascii="Arial" w:hAnsi="Arial" w:cs="Arial"/>
          <w:sz w:val="20"/>
          <w:szCs w:val="24"/>
        </w:rPr>
        <w:t xml:space="preserve">onway (2006) </w:t>
      </w:r>
      <w:r w:rsidR="001111B1">
        <w:rPr>
          <w:rFonts w:ascii="Arial" w:hAnsi="Arial" w:cs="Arial"/>
          <w:sz w:val="20"/>
          <w:szCs w:val="24"/>
        </w:rPr>
        <w:t>indicated</w:t>
      </w:r>
      <w:r w:rsidR="002D7086">
        <w:rPr>
          <w:rFonts w:ascii="Arial" w:hAnsi="Arial" w:cs="Arial"/>
          <w:sz w:val="20"/>
          <w:szCs w:val="24"/>
        </w:rPr>
        <w:t xml:space="preserve"> that</w:t>
      </w:r>
      <w:r w:rsidRPr="00552075">
        <w:rPr>
          <w:rFonts w:ascii="Arial" w:hAnsi="Arial" w:cs="Arial"/>
          <w:sz w:val="20"/>
          <w:szCs w:val="24"/>
        </w:rPr>
        <w:t xml:space="preserve"> dissatisfied customers are </w:t>
      </w:r>
      <w:r w:rsidR="00A60737" w:rsidRPr="00552075">
        <w:rPr>
          <w:rFonts w:ascii="Arial" w:hAnsi="Arial" w:cs="Arial"/>
          <w:sz w:val="20"/>
          <w:szCs w:val="24"/>
        </w:rPr>
        <w:t>behind</w:t>
      </w:r>
      <w:r w:rsidR="009D3B59" w:rsidRPr="00552075">
        <w:rPr>
          <w:rFonts w:ascii="Arial" w:hAnsi="Arial" w:cs="Arial"/>
          <w:sz w:val="20"/>
          <w:szCs w:val="24"/>
        </w:rPr>
        <w:t xml:space="preserve"> the</w:t>
      </w:r>
      <w:r w:rsidRPr="00552075">
        <w:rPr>
          <w:rFonts w:ascii="Arial" w:hAnsi="Arial" w:cs="Arial"/>
          <w:sz w:val="20"/>
          <w:szCs w:val="24"/>
        </w:rPr>
        <w:t xml:space="preserve"> spreading</w:t>
      </w:r>
      <w:r w:rsidR="009D3B59" w:rsidRPr="00552075">
        <w:rPr>
          <w:rFonts w:ascii="Arial" w:hAnsi="Arial" w:cs="Arial"/>
          <w:sz w:val="20"/>
          <w:szCs w:val="24"/>
        </w:rPr>
        <w:t xml:space="preserve"> of</w:t>
      </w:r>
      <w:r w:rsidRPr="00552075">
        <w:rPr>
          <w:rFonts w:ascii="Arial" w:hAnsi="Arial" w:cs="Arial"/>
          <w:sz w:val="20"/>
          <w:szCs w:val="24"/>
        </w:rPr>
        <w:t xml:space="preserve"> </w:t>
      </w:r>
      <w:bookmarkStart w:id="195" w:name="OLE_LINK383"/>
      <w:bookmarkStart w:id="196" w:name="OLE_LINK384"/>
      <w:r w:rsidRPr="00552075">
        <w:rPr>
          <w:rFonts w:ascii="Arial" w:hAnsi="Arial" w:cs="Arial"/>
          <w:sz w:val="20"/>
          <w:szCs w:val="24"/>
        </w:rPr>
        <w:t>negative word-of-mouth</w:t>
      </w:r>
      <w:bookmarkEnd w:id="195"/>
      <w:bookmarkEnd w:id="196"/>
      <w:r w:rsidRPr="00552075">
        <w:rPr>
          <w:rFonts w:ascii="Arial" w:hAnsi="Arial" w:cs="Arial"/>
          <w:sz w:val="20"/>
          <w:szCs w:val="24"/>
        </w:rPr>
        <w:t>.</w:t>
      </w:r>
      <w:bookmarkStart w:id="197" w:name="OLE_LINK385"/>
      <w:bookmarkStart w:id="198" w:name="OLE_LINK386"/>
      <w:r w:rsidRPr="00552075">
        <w:rPr>
          <w:rFonts w:ascii="Arial" w:hAnsi="Arial" w:cs="Arial"/>
          <w:sz w:val="20"/>
          <w:szCs w:val="24"/>
        </w:rPr>
        <w:t xml:space="preserve"> </w:t>
      </w:r>
      <w:bookmarkStart w:id="199" w:name="OLE_LINK397"/>
      <w:bookmarkStart w:id="200" w:name="OLE_LINK398"/>
      <w:bookmarkStart w:id="201" w:name="OLE_LINK3991"/>
      <w:r w:rsidRPr="00552075">
        <w:rPr>
          <w:rFonts w:ascii="Arial" w:hAnsi="Arial" w:cs="Arial"/>
          <w:sz w:val="20"/>
          <w:szCs w:val="24"/>
        </w:rPr>
        <w:t>Potential customers are easily impacted by negative word-of-mouth</w:t>
      </w:r>
      <w:bookmarkEnd w:id="197"/>
      <w:bookmarkEnd w:id="198"/>
      <w:r w:rsidRPr="00552075">
        <w:rPr>
          <w:rFonts w:ascii="Arial" w:hAnsi="Arial" w:cs="Arial"/>
          <w:sz w:val="20"/>
          <w:szCs w:val="24"/>
        </w:rPr>
        <w:t xml:space="preserve"> and they may </w:t>
      </w:r>
      <w:r w:rsidR="00842AD9" w:rsidRPr="00552075">
        <w:rPr>
          <w:rFonts w:ascii="Arial" w:hAnsi="Arial" w:cs="Arial"/>
          <w:sz w:val="20"/>
          <w:szCs w:val="24"/>
        </w:rPr>
        <w:t xml:space="preserve">draw potential customers </w:t>
      </w:r>
      <w:r w:rsidRPr="00552075">
        <w:rPr>
          <w:rFonts w:ascii="Arial" w:hAnsi="Arial" w:cs="Arial"/>
          <w:sz w:val="20"/>
          <w:szCs w:val="24"/>
        </w:rPr>
        <w:t>away from the service provider</w:t>
      </w:r>
      <w:r w:rsidRPr="00552075">
        <w:rPr>
          <w:rStyle w:val="selectable1"/>
          <w:rFonts w:ascii="Arial" w:hAnsi="Arial" w:cs="Arial"/>
          <w:sz w:val="20"/>
          <w:szCs w:val="24"/>
        </w:rPr>
        <w:t xml:space="preserve"> </w:t>
      </w:r>
      <w:bookmarkEnd w:id="199"/>
      <w:bookmarkEnd w:id="200"/>
      <w:bookmarkEnd w:id="201"/>
      <w:r w:rsidRPr="00552075">
        <w:rPr>
          <w:rStyle w:val="selectable1"/>
          <w:rFonts w:ascii="Arial" w:hAnsi="Arial" w:cs="Arial"/>
          <w:sz w:val="20"/>
          <w:szCs w:val="24"/>
        </w:rPr>
        <w:t>(</w:t>
      </w:r>
      <w:r w:rsidRPr="00552075">
        <w:rPr>
          <w:rFonts w:ascii="Arial" w:hAnsi="Arial" w:cs="Arial"/>
          <w:sz w:val="20"/>
          <w:szCs w:val="24"/>
        </w:rPr>
        <w:t xml:space="preserve">Wilson </w:t>
      </w:r>
      <w:r w:rsidR="001514A2" w:rsidRPr="00552075">
        <w:rPr>
          <w:rFonts w:ascii="Arial" w:hAnsi="Arial" w:cs="Arial"/>
          <w:i/>
          <w:sz w:val="20"/>
          <w:szCs w:val="24"/>
        </w:rPr>
        <w:t>et al</w:t>
      </w:r>
      <w:r w:rsidRPr="00552075">
        <w:rPr>
          <w:rFonts w:ascii="Arial" w:hAnsi="Arial" w:cs="Arial"/>
          <w:sz w:val="20"/>
          <w:szCs w:val="24"/>
        </w:rPr>
        <w:t xml:space="preserve">., 2012). </w:t>
      </w:r>
      <w:bookmarkStart w:id="202" w:name="OLE_LINK414"/>
      <w:bookmarkStart w:id="203" w:name="OLE_LINK415"/>
      <w:bookmarkEnd w:id="193"/>
      <w:bookmarkEnd w:id="194"/>
      <w:r w:rsidR="00B5660B" w:rsidRPr="00552075">
        <w:rPr>
          <w:rFonts w:ascii="Arial" w:hAnsi="Arial" w:cs="Arial"/>
          <w:sz w:val="20"/>
          <w:szCs w:val="24"/>
        </w:rPr>
        <w:t>With respect to</w:t>
      </w:r>
      <w:r w:rsidRPr="00552075">
        <w:rPr>
          <w:rFonts w:ascii="Arial" w:hAnsi="Arial" w:cs="Arial"/>
          <w:sz w:val="20"/>
          <w:szCs w:val="24"/>
        </w:rPr>
        <w:t xml:space="preserve"> </w:t>
      </w:r>
      <w:r w:rsidR="00B5660B" w:rsidRPr="00552075">
        <w:rPr>
          <w:rFonts w:ascii="Arial" w:hAnsi="Arial" w:cs="Arial"/>
          <w:sz w:val="20"/>
          <w:szCs w:val="24"/>
        </w:rPr>
        <w:t xml:space="preserve">the </w:t>
      </w:r>
      <w:r w:rsidRPr="00552075">
        <w:rPr>
          <w:rFonts w:ascii="Arial" w:hAnsi="Arial" w:cs="Arial"/>
          <w:sz w:val="20"/>
          <w:szCs w:val="24"/>
        </w:rPr>
        <w:t xml:space="preserve">fast food industry, Khan </w:t>
      </w:r>
      <w:r w:rsidR="001514A2" w:rsidRPr="00552075">
        <w:rPr>
          <w:rFonts w:ascii="Arial" w:hAnsi="Arial" w:cs="Arial"/>
          <w:i/>
          <w:sz w:val="20"/>
          <w:szCs w:val="24"/>
        </w:rPr>
        <w:t>et al</w:t>
      </w:r>
      <w:r w:rsidRPr="00552075">
        <w:rPr>
          <w:rFonts w:ascii="Arial" w:hAnsi="Arial" w:cs="Arial"/>
          <w:sz w:val="20"/>
          <w:szCs w:val="24"/>
        </w:rPr>
        <w:t xml:space="preserve">. (2013) pointed out that all the determinants of customer satisfaction fell into one of seven categories </w:t>
      </w:r>
      <w:r w:rsidR="001111B1">
        <w:rPr>
          <w:rFonts w:ascii="Arial" w:hAnsi="Arial" w:cs="Arial"/>
          <w:sz w:val="20"/>
          <w:szCs w:val="24"/>
        </w:rPr>
        <w:t>which were</w:t>
      </w:r>
      <w:r w:rsidRPr="00552075">
        <w:rPr>
          <w:rFonts w:ascii="Arial" w:hAnsi="Arial" w:cs="Arial"/>
          <w:sz w:val="20"/>
          <w:szCs w:val="24"/>
        </w:rPr>
        <w:t xml:space="preserve"> </w:t>
      </w:r>
      <w:r w:rsidR="009D79E1">
        <w:rPr>
          <w:rFonts w:ascii="Arial" w:hAnsi="Arial" w:cs="Arial"/>
          <w:sz w:val="20"/>
          <w:szCs w:val="24"/>
        </w:rPr>
        <w:t>p</w:t>
      </w:r>
      <w:r w:rsidRPr="00552075">
        <w:rPr>
          <w:rFonts w:ascii="Arial" w:hAnsi="Arial" w:cs="Arial"/>
          <w:sz w:val="20"/>
          <w:szCs w:val="24"/>
        </w:rPr>
        <w:t xml:space="preserve">hysical </w:t>
      </w:r>
      <w:r w:rsidR="009D79E1">
        <w:rPr>
          <w:rFonts w:ascii="Arial" w:hAnsi="Arial" w:cs="Arial"/>
          <w:sz w:val="20"/>
          <w:szCs w:val="24"/>
        </w:rPr>
        <w:t>e</w:t>
      </w:r>
      <w:r w:rsidRPr="00552075">
        <w:rPr>
          <w:rFonts w:ascii="Arial" w:hAnsi="Arial" w:cs="Arial"/>
          <w:sz w:val="20"/>
          <w:szCs w:val="24"/>
        </w:rPr>
        <w:t xml:space="preserve">nvironment, </w:t>
      </w:r>
      <w:r w:rsidR="009D79E1">
        <w:rPr>
          <w:rFonts w:ascii="Arial" w:hAnsi="Arial" w:cs="Arial"/>
          <w:sz w:val="20"/>
          <w:szCs w:val="24"/>
        </w:rPr>
        <w:t>s</w:t>
      </w:r>
      <w:r w:rsidRPr="00552075">
        <w:rPr>
          <w:rFonts w:ascii="Arial" w:hAnsi="Arial" w:cs="Arial"/>
          <w:sz w:val="20"/>
          <w:szCs w:val="24"/>
        </w:rPr>
        <w:t xml:space="preserve">ervice </w:t>
      </w:r>
      <w:r w:rsidR="009D79E1">
        <w:rPr>
          <w:rFonts w:ascii="Arial" w:hAnsi="Arial" w:cs="Arial"/>
          <w:sz w:val="20"/>
          <w:szCs w:val="24"/>
        </w:rPr>
        <w:t>q</w:t>
      </w:r>
      <w:r w:rsidRPr="00552075">
        <w:rPr>
          <w:rFonts w:ascii="Arial" w:hAnsi="Arial" w:cs="Arial"/>
          <w:sz w:val="20"/>
          <w:szCs w:val="24"/>
        </w:rPr>
        <w:t xml:space="preserve">uality, </w:t>
      </w:r>
      <w:r w:rsidR="009D79E1">
        <w:rPr>
          <w:rFonts w:ascii="Arial" w:hAnsi="Arial" w:cs="Arial"/>
          <w:sz w:val="20"/>
          <w:szCs w:val="24"/>
        </w:rPr>
        <w:t>b</w:t>
      </w:r>
      <w:r w:rsidRPr="00552075">
        <w:rPr>
          <w:rFonts w:ascii="Arial" w:hAnsi="Arial" w:cs="Arial"/>
          <w:sz w:val="20"/>
          <w:szCs w:val="24"/>
        </w:rPr>
        <w:t xml:space="preserve">rand, </w:t>
      </w:r>
      <w:r w:rsidR="009D79E1">
        <w:rPr>
          <w:rFonts w:ascii="Arial" w:hAnsi="Arial" w:cs="Arial"/>
          <w:sz w:val="20"/>
          <w:szCs w:val="24"/>
        </w:rPr>
        <w:t>p</w:t>
      </w:r>
      <w:r w:rsidRPr="00552075">
        <w:rPr>
          <w:rFonts w:ascii="Arial" w:hAnsi="Arial" w:cs="Arial"/>
          <w:sz w:val="20"/>
          <w:szCs w:val="24"/>
        </w:rPr>
        <w:t xml:space="preserve">romotion, </w:t>
      </w:r>
      <w:r w:rsidR="009D79E1">
        <w:rPr>
          <w:rFonts w:ascii="Arial" w:hAnsi="Arial" w:cs="Arial"/>
          <w:sz w:val="20"/>
          <w:szCs w:val="24"/>
        </w:rPr>
        <w:t>c</w:t>
      </w:r>
      <w:r w:rsidRPr="00552075">
        <w:rPr>
          <w:rFonts w:ascii="Arial" w:hAnsi="Arial" w:cs="Arial"/>
          <w:sz w:val="20"/>
          <w:szCs w:val="24"/>
        </w:rPr>
        <w:t xml:space="preserve">ustomer </w:t>
      </w:r>
      <w:r w:rsidR="009D79E1">
        <w:rPr>
          <w:rFonts w:ascii="Arial" w:hAnsi="Arial" w:cs="Arial"/>
          <w:sz w:val="20"/>
          <w:szCs w:val="24"/>
        </w:rPr>
        <w:t>e</w:t>
      </w:r>
      <w:r w:rsidRPr="00552075">
        <w:rPr>
          <w:rFonts w:ascii="Arial" w:hAnsi="Arial" w:cs="Arial"/>
          <w:sz w:val="20"/>
          <w:szCs w:val="24"/>
        </w:rPr>
        <w:t xml:space="preserve">xpectations, </w:t>
      </w:r>
      <w:r w:rsidR="009D79E1">
        <w:rPr>
          <w:rFonts w:ascii="Arial" w:hAnsi="Arial" w:cs="Arial"/>
          <w:sz w:val="20"/>
          <w:szCs w:val="24"/>
        </w:rPr>
        <w:t>p</w:t>
      </w:r>
      <w:r w:rsidRPr="00552075">
        <w:rPr>
          <w:rFonts w:ascii="Arial" w:hAnsi="Arial" w:cs="Arial"/>
          <w:sz w:val="20"/>
          <w:szCs w:val="24"/>
        </w:rPr>
        <w:t xml:space="preserve">rice and </w:t>
      </w:r>
      <w:r w:rsidR="009D79E1">
        <w:rPr>
          <w:rFonts w:ascii="Arial" w:hAnsi="Arial" w:cs="Arial"/>
          <w:sz w:val="20"/>
          <w:szCs w:val="24"/>
        </w:rPr>
        <w:t>t</w:t>
      </w:r>
      <w:r w:rsidRPr="00552075">
        <w:rPr>
          <w:rFonts w:ascii="Arial" w:hAnsi="Arial" w:cs="Arial"/>
          <w:sz w:val="20"/>
          <w:szCs w:val="24"/>
        </w:rPr>
        <w:t xml:space="preserve">aste of </w:t>
      </w:r>
      <w:r w:rsidR="009D79E1">
        <w:rPr>
          <w:rFonts w:ascii="Arial" w:hAnsi="Arial" w:cs="Arial"/>
          <w:sz w:val="20"/>
          <w:szCs w:val="24"/>
        </w:rPr>
        <w:t>food</w:t>
      </w:r>
      <w:r w:rsidRPr="00552075">
        <w:rPr>
          <w:rFonts w:ascii="Arial" w:hAnsi="Arial" w:cs="Arial"/>
          <w:sz w:val="20"/>
          <w:szCs w:val="24"/>
        </w:rPr>
        <w:t xml:space="preserve">. </w:t>
      </w:r>
      <w:bookmarkStart w:id="204" w:name="OLE_LINK407"/>
      <w:bookmarkStart w:id="205" w:name="OLE_LINK413"/>
      <w:r w:rsidR="00DA5E5E" w:rsidRPr="00552075">
        <w:rPr>
          <w:rFonts w:ascii="Arial" w:hAnsi="Arial" w:cs="Arial"/>
          <w:sz w:val="20"/>
          <w:szCs w:val="24"/>
        </w:rPr>
        <w:t>Their results concluded</w:t>
      </w:r>
      <w:r w:rsidRPr="00552075">
        <w:rPr>
          <w:rFonts w:ascii="Arial" w:hAnsi="Arial" w:cs="Arial"/>
          <w:sz w:val="20"/>
          <w:szCs w:val="24"/>
        </w:rPr>
        <w:t xml:space="preserve"> that the main factors for customer satisfaction were </w:t>
      </w:r>
      <w:r w:rsidR="00844C44">
        <w:rPr>
          <w:rFonts w:ascii="Arial" w:hAnsi="Arial" w:cs="Arial"/>
          <w:sz w:val="20"/>
          <w:szCs w:val="24"/>
        </w:rPr>
        <w:t>s</w:t>
      </w:r>
      <w:r w:rsidRPr="00552075">
        <w:rPr>
          <w:rFonts w:ascii="Arial" w:hAnsi="Arial" w:cs="Arial"/>
          <w:sz w:val="20"/>
          <w:szCs w:val="24"/>
        </w:rPr>
        <w:t xml:space="preserve">ervice </w:t>
      </w:r>
      <w:r w:rsidR="00844C44">
        <w:rPr>
          <w:rFonts w:ascii="Arial" w:hAnsi="Arial" w:cs="Arial"/>
          <w:sz w:val="20"/>
          <w:szCs w:val="24"/>
        </w:rPr>
        <w:t>q</w:t>
      </w:r>
      <w:r w:rsidRPr="00552075">
        <w:rPr>
          <w:rFonts w:ascii="Arial" w:hAnsi="Arial" w:cs="Arial"/>
          <w:sz w:val="20"/>
          <w:szCs w:val="24"/>
        </w:rPr>
        <w:t xml:space="preserve">uality and </w:t>
      </w:r>
      <w:r w:rsidR="00844C44">
        <w:rPr>
          <w:rFonts w:ascii="Arial" w:hAnsi="Arial" w:cs="Arial"/>
          <w:sz w:val="20"/>
          <w:szCs w:val="24"/>
        </w:rPr>
        <w:t>b</w:t>
      </w:r>
      <w:r w:rsidRPr="00552075">
        <w:rPr>
          <w:rFonts w:ascii="Arial" w:hAnsi="Arial" w:cs="Arial"/>
          <w:sz w:val="20"/>
          <w:szCs w:val="24"/>
        </w:rPr>
        <w:t xml:space="preserve">rand. </w:t>
      </w:r>
      <w:bookmarkEnd w:id="204"/>
      <w:bookmarkEnd w:id="205"/>
    </w:p>
    <w:p w:rsidR="008459A6" w:rsidRPr="00552075" w:rsidRDefault="008459A6" w:rsidP="001646D4">
      <w:pPr>
        <w:pStyle w:val="Heading2"/>
        <w:rPr>
          <w:b w:val="0"/>
          <w:i/>
          <w:sz w:val="20"/>
          <w:szCs w:val="24"/>
        </w:rPr>
      </w:pPr>
      <w:bookmarkStart w:id="206" w:name="OLE_LINK3271"/>
      <w:bookmarkStart w:id="207" w:name="OLE_LINK3371"/>
      <w:bookmarkStart w:id="208" w:name="_Toc437455053"/>
      <w:bookmarkStart w:id="209" w:name="_Toc437457224"/>
      <w:bookmarkStart w:id="210" w:name="_Toc437458251"/>
      <w:bookmarkEnd w:id="202"/>
      <w:bookmarkEnd w:id="203"/>
      <w:r w:rsidRPr="00552075">
        <w:rPr>
          <w:b w:val="0"/>
          <w:i/>
          <w:sz w:val="20"/>
          <w:szCs w:val="24"/>
        </w:rPr>
        <w:lastRenderedPageBreak/>
        <w:t xml:space="preserve">Measurement </w:t>
      </w:r>
      <w:bookmarkEnd w:id="206"/>
      <w:bookmarkEnd w:id="207"/>
      <w:r w:rsidRPr="00552075">
        <w:rPr>
          <w:b w:val="0"/>
          <w:i/>
          <w:sz w:val="20"/>
          <w:szCs w:val="24"/>
        </w:rPr>
        <w:t>of Customer Satisfaction</w:t>
      </w:r>
      <w:bookmarkEnd w:id="208"/>
      <w:bookmarkEnd w:id="209"/>
      <w:bookmarkEnd w:id="210"/>
    </w:p>
    <w:p w:rsidR="008459A6" w:rsidRPr="00552075" w:rsidRDefault="008459A6" w:rsidP="009D79E1">
      <w:pPr>
        <w:jc w:val="both"/>
        <w:rPr>
          <w:rFonts w:ascii="Arial" w:hAnsi="Arial" w:cs="Arial"/>
          <w:sz w:val="20"/>
          <w:szCs w:val="24"/>
        </w:rPr>
      </w:pPr>
      <w:r w:rsidRPr="00552075">
        <w:rPr>
          <w:rFonts w:ascii="Arial" w:hAnsi="Arial" w:cs="Arial"/>
          <w:sz w:val="20"/>
          <w:szCs w:val="24"/>
        </w:rPr>
        <w:t xml:space="preserve">According to </w:t>
      </w:r>
      <w:proofErr w:type="spellStart"/>
      <w:r w:rsidRPr="00552075">
        <w:rPr>
          <w:rFonts w:ascii="Arial" w:hAnsi="Arial" w:cs="Arial"/>
          <w:sz w:val="20"/>
          <w:szCs w:val="24"/>
        </w:rPr>
        <w:t>Murambi</w:t>
      </w:r>
      <w:proofErr w:type="spellEnd"/>
      <w:r w:rsidRPr="00552075">
        <w:rPr>
          <w:rFonts w:ascii="Arial" w:hAnsi="Arial" w:cs="Arial"/>
          <w:sz w:val="20"/>
          <w:szCs w:val="24"/>
        </w:rPr>
        <w:t xml:space="preserve"> and </w:t>
      </w:r>
      <w:proofErr w:type="spellStart"/>
      <w:r w:rsidRPr="00552075">
        <w:rPr>
          <w:rFonts w:ascii="Arial" w:hAnsi="Arial" w:cs="Arial"/>
          <w:sz w:val="20"/>
          <w:szCs w:val="24"/>
        </w:rPr>
        <w:t>Bwisa</w:t>
      </w:r>
      <w:proofErr w:type="spellEnd"/>
      <w:r w:rsidRPr="00552075">
        <w:rPr>
          <w:rFonts w:ascii="Arial" w:hAnsi="Arial" w:cs="Arial"/>
          <w:sz w:val="20"/>
          <w:szCs w:val="24"/>
        </w:rPr>
        <w:t xml:space="preserve"> (2014), measuring customer satisfaction can be seen as an effort to measure human feelings, and it is </w:t>
      </w:r>
      <w:r w:rsidR="001111B1">
        <w:rPr>
          <w:rFonts w:ascii="Arial" w:hAnsi="Arial" w:cs="Arial"/>
          <w:sz w:val="20"/>
          <w:szCs w:val="24"/>
        </w:rPr>
        <w:t xml:space="preserve">therefore </w:t>
      </w:r>
      <w:r w:rsidRPr="00552075">
        <w:rPr>
          <w:rFonts w:ascii="Arial" w:hAnsi="Arial" w:cs="Arial"/>
          <w:sz w:val="20"/>
          <w:szCs w:val="24"/>
        </w:rPr>
        <w:t>very difficult at times for many researchers</w:t>
      </w:r>
      <w:r w:rsidR="002F65A2" w:rsidRPr="00552075">
        <w:rPr>
          <w:rFonts w:ascii="Arial" w:hAnsi="Arial" w:cs="Arial"/>
          <w:sz w:val="20"/>
          <w:szCs w:val="24"/>
        </w:rPr>
        <w:t xml:space="preserve"> to do so</w:t>
      </w:r>
      <w:r w:rsidRPr="00552075">
        <w:rPr>
          <w:rFonts w:ascii="Arial" w:hAnsi="Arial" w:cs="Arial"/>
          <w:sz w:val="20"/>
          <w:szCs w:val="24"/>
        </w:rPr>
        <w:t xml:space="preserve">. It is important to note that </w:t>
      </w:r>
      <w:bookmarkStart w:id="211" w:name="OLE_LINK3381"/>
      <w:bookmarkStart w:id="212" w:name="OLE_LINK353"/>
      <w:bookmarkStart w:id="213" w:name="OLE_LINK374"/>
      <w:bookmarkStart w:id="214" w:name="OLE_LINK377"/>
      <w:r w:rsidR="00722E35" w:rsidRPr="00552075">
        <w:rPr>
          <w:rFonts w:ascii="Arial" w:hAnsi="Arial" w:cs="Arial"/>
          <w:sz w:val="20"/>
          <w:szCs w:val="24"/>
        </w:rPr>
        <w:t>“</w:t>
      </w:r>
      <w:r w:rsidRPr="00552075">
        <w:rPr>
          <w:rFonts w:ascii="Arial" w:hAnsi="Arial" w:cs="Arial"/>
          <w:sz w:val="20"/>
          <w:szCs w:val="24"/>
        </w:rPr>
        <w:t xml:space="preserve">measuring customer satisfaction </w:t>
      </w:r>
      <w:bookmarkEnd w:id="211"/>
      <w:bookmarkEnd w:id="212"/>
      <w:r w:rsidRPr="00552075">
        <w:rPr>
          <w:rFonts w:ascii="Arial" w:hAnsi="Arial" w:cs="Arial"/>
          <w:sz w:val="20"/>
          <w:szCs w:val="24"/>
        </w:rPr>
        <w:t>provides an indication on how an organization is performing or providing products or services</w:t>
      </w:r>
      <w:bookmarkEnd w:id="213"/>
      <w:bookmarkEnd w:id="214"/>
      <w:r w:rsidR="00722E35" w:rsidRPr="00552075">
        <w:rPr>
          <w:rFonts w:ascii="Arial" w:hAnsi="Arial" w:cs="Arial"/>
          <w:sz w:val="20"/>
          <w:szCs w:val="24"/>
        </w:rPr>
        <w:t>”</w:t>
      </w:r>
      <w:r w:rsidRPr="00552075">
        <w:rPr>
          <w:rFonts w:ascii="Arial" w:hAnsi="Arial" w:cs="Arial"/>
          <w:sz w:val="20"/>
          <w:szCs w:val="24"/>
        </w:rPr>
        <w:t xml:space="preserve"> </w:t>
      </w:r>
      <w:proofErr w:type="spellStart"/>
      <w:r w:rsidRPr="00552075">
        <w:rPr>
          <w:rFonts w:ascii="Arial" w:hAnsi="Arial" w:cs="Arial"/>
          <w:sz w:val="20"/>
          <w:szCs w:val="24"/>
        </w:rPr>
        <w:t>Manani</w:t>
      </w:r>
      <w:proofErr w:type="spellEnd"/>
      <w:r w:rsidRPr="00552075">
        <w:rPr>
          <w:rFonts w:ascii="Arial" w:hAnsi="Arial" w:cs="Arial"/>
          <w:sz w:val="20"/>
          <w:szCs w:val="24"/>
        </w:rPr>
        <w:t xml:space="preserve"> </w:t>
      </w:r>
      <w:r w:rsidR="001514A2" w:rsidRPr="00552075">
        <w:rPr>
          <w:rFonts w:ascii="Arial" w:hAnsi="Arial" w:cs="Arial"/>
          <w:i/>
          <w:sz w:val="20"/>
          <w:szCs w:val="24"/>
        </w:rPr>
        <w:t>et al</w:t>
      </w:r>
      <w:r w:rsidRPr="00552075">
        <w:rPr>
          <w:rFonts w:ascii="Arial" w:hAnsi="Arial" w:cs="Arial"/>
          <w:sz w:val="20"/>
          <w:szCs w:val="24"/>
        </w:rPr>
        <w:t xml:space="preserve">. (2013, p. 192). </w:t>
      </w:r>
      <w:r w:rsidR="002B21EB" w:rsidRPr="00552075">
        <w:rPr>
          <w:rFonts w:ascii="Arial" w:hAnsi="Arial" w:cs="Arial"/>
          <w:sz w:val="20"/>
          <w:szCs w:val="24"/>
        </w:rPr>
        <w:t>Specifically, t</w:t>
      </w:r>
      <w:r w:rsidR="00CB35F1" w:rsidRPr="00552075">
        <w:rPr>
          <w:rFonts w:ascii="Arial" w:hAnsi="Arial" w:cs="Arial"/>
          <w:sz w:val="20"/>
          <w:szCs w:val="24"/>
        </w:rPr>
        <w:t xml:space="preserve">he </w:t>
      </w:r>
      <w:r w:rsidRPr="00552075">
        <w:rPr>
          <w:rFonts w:ascii="Arial" w:hAnsi="Arial" w:cs="Arial"/>
          <w:sz w:val="20"/>
          <w:szCs w:val="24"/>
        </w:rPr>
        <w:t>NBRI (2015) proposed possible dimensions that one can use in measuring customer such as</w:t>
      </w:r>
      <w:r w:rsidR="006F01FC">
        <w:rPr>
          <w:rFonts w:ascii="Arial" w:hAnsi="Arial" w:cs="Arial"/>
          <w:sz w:val="20"/>
          <w:szCs w:val="24"/>
        </w:rPr>
        <w:t>:</w:t>
      </w:r>
      <w:r w:rsidR="009D79E1">
        <w:rPr>
          <w:rFonts w:ascii="Arial" w:hAnsi="Arial" w:cs="Arial"/>
          <w:sz w:val="20"/>
          <w:szCs w:val="24"/>
        </w:rPr>
        <w:t xml:space="preserve"> p</w:t>
      </w:r>
      <w:r w:rsidRPr="00552075">
        <w:rPr>
          <w:rFonts w:ascii="Arial" w:hAnsi="Arial" w:cs="Arial"/>
          <w:sz w:val="20"/>
          <w:szCs w:val="24"/>
        </w:rPr>
        <w:t>ricing</w:t>
      </w:r>
      <w:r w:rsidR="009D79E1">
        <w:rPr>
          <w:rFonts w:ascii="Arial" w:hAnsi="Arial" w:cs="Arial"/>
          <w:sz w:val="20"/>
          <w:szCs w:val="24"/>
        </w:rPr>
        <w:t>, q</w:t>
      </w:r>
      <w:r w:rsidRPr="00552075">
        <w:rPr>
          <w:rFonts w:ascii="Arial" w:hAnsi="Arial" w:cs="Arial"/>
          <w:sz w:val="20"/>
          <w:szCs w:val="24"/>
        </w:rPr>
        <w:t xml:space="preserve">uality of </w:t>
      </w:r>
      <w:r w:rsidR="009D79E1">
        <w:rPr>
          <w:rFonts w:ascii="Arial" w:hAnsi="Arial" w:cs="Arial"/>
          <w:sz w:val="20"/>
          <w:szCs w:val="24"/>
        </w:rPr>
        <w:t>s</w:t>
      </w:r>
      <w:r w:rsidRPr="00552075">
        <w:rPr>
          <w:rFonts w:ascii="Arial" w:hAnsi="Arial" w:cs="Arial"/>
          <w:sz w:val="20"/>
          <w:szCs w:val="24"/>
        </w:rPr>
        <w:t>ervice</w:t>
      </w:r>
      <w:r w:rsidR="009D79E1">
        <w:rPr>
          <w:rFonts w:ascii="Arial" w:hAnsi="Arial" w:cs="Arial"/>
          <w:sz w:val="20"/>
          <w:szCs w:val="24"/>
        </w:rPr>
        <w:t>, s</w:t>
      </w:r>
      <w:r w:rsidRPr="00552075">
        <w:rPr>
          <w:rFonts w:ascii="Arial" w:hAnsi="Arial" w:cs="Arial"/>
          <w:sz w:val="20"/>
          <w:szCs w:val="24"/>
        </w:rPr>
        <w:t xml:space="preserve">peed of </w:t>
      </w:r>
      <w:r w:rsidR="009D79E1">
        <w:rPr>
          <w:rFonts w:ascii="Arial" w:hAnsi="Arial" w:cs="Arial"/>
          <w:sz w:val="20"/>
          <w:szCs w:val="24"/>
        </w:rPr>
        <w:t>s</w:t>
      </w:r>
      <w:r w:rsidRPr="00552075">
        <w:rPr>
          <w:rFonts w:ascii="Arial" w:hAnsi="Arial" w:cs="Arial"/>
          <w:sz w:val="20"/>
          <w:szCs w:val="24"/>
        </w:rPr>
        <w:t>ervice</w:t>
      </w:r>
      <w:r w:rsidR="009D79E1">
        <w:rPr>
          <w:rFonts w:ascii="Arial" w:hAnsi="Arial" w:cs="Arial"/>
          <w:sz w:val="20"/>
          <w:szCs w:val="24"/>
        </w:rPr>
        <w:t>, t</w:t>
      </w:r>
      <w:r w:rsidRPr="00552075">
        <w:rPr>
          <w:rFonts w:ascii="Arial" w:hAnsi="Arial" w:cs="Arial"/>
          <w:sz w:val="20"/>
          <w:szCs w:val="24"/>
        </w:rPr>
        <w:t>rust in employees</w:t>
      </w:r>
      <w:r w:rsidR="009D79E1">
        <w:rPr>
          <w:rFonts w:ascii="Arial" w:hAnsi="Arial" w:cs="Arial"/>
          <w:sz w:val="20"/>
          <w:szCs w:val="24"/>
        </w:rPr>
        <w:t>, t</w:t>
      </w:r>
      <w:r w:rsidRPr="00552075">
        <w:rPr>
          <w:rFonts w:ascii="Arial" w:hAnsi="Arial" w:cs="Arial"/>
          <w:sz w:val="20"/>
          <w:szCs w:val="24"/>
        </w:rPr>
        <w:t>ypes of other services needed</w:t>
      </w:r>
      <w:r w:rsidR="009D79E1">
        <w:rPr>
          <w:rFonts w:ascii="Arial" w:hAnsi="Arial" w:cs="Arial"/>
          <w:sz w:val="20"/>
          <w:szCs w:val="24"/>
        </w:rPr>
        <w:t>, c</w:t>
      </w:r>
      <w:r w:rsidRPr="00552075">
        <w:rPr>
          <w:rFonts w:ascii="Arial" w:hAnsi="Arial" w:cs="Arial"/>
          <w:sz w:val="20"/>
          <w:szCs w:val="24"/>
        </w:rPr>
        <w:t>omplaints</w:t>
      </w:r>
      <w:r w:rsidR="009D79E1">
        <w:rPr>
          <w:rFonts w:ascii="Arial" w:hAnsi="Arial" w:cs="Arial"/>
          <w:sz w:val="20"/>
          <w:szCs w:val="24"/>
        </w:rPr>
        <w:t xml:space="preserve">, </w:t>
      </w:r>
      <w:r w:rsidRPr="00552075">
        <w:rPr>
          <w:rFonts w:ascii="Arial" w:hAnsi="Arial" w:cs="Arial"/>
          <w:sz w:val="20"/>
          <w:szCs w:val="24"/>
        </w:rPr>
        <w:t>positioning in clients’ minds</w:t>
      </w:r>
      <w:r w:rsidR="009D79E1">
        <w:rPr>
          <w:rFonts w:ascii="Arial" w:hAnsi="Arial" w:cs="Arial"/>
          <w:sz w:val="20"/>
          <w:szCs w:val="24"/>
        </w:rPr>
        <w:t>,</w:t>
      </w:r>
      <w:r w:rsidR="001111B1">
        <w:rPr>
          <w:rFonts w:ascii="Arial" w:hAnsi="Arial" w:cs="Arial"/>
          <w:sz w:val="20"/>
          <w:szCs w:val="24"/>
        </w:rPr>
        <w:t xml:space="preserve"> and</w:t>
      </w:r>
      <w:r w:rsidR="009D79E1">
        <w:rPr>
          <w:rFonts w:ascii="Arial" w:hAnsi="Arial" w:cs="Arial"/>
          <w:sz w:val="20"/>
          <w:szCs w:val="24"/>
        </w:rPr>
        <w:t xml:space="preserve"> t</w:t>
      </w:r>
      <w:r w:rsidRPr="00552075">
        <w:rPr>
          <w:rFonts w:ascii="Arial" w:hAnsi="Arial" w:cs="Arial"/>
          <w:sz w:val="20"/>
          <w:szCs w:val="24"/>
        </w:rPr>
        <w:t>he closeness of the relationship between the customers and</w:t>
      </w:r>
      <w:r w:rsidR="004219FE" w:rsidRPr="00552075">
        <w:rPr>
          <w:rFonts w:ascii="Arial" w:hAnsi="Arial" w:cs="Arial"/>
          <w:sz w:val="20"/>
          <w:szCs w:val="24"/>
        </w:rPr>
        <w:t xml:space="preserve"> the</w:t>
      </w:r>
      <w:r w:rsidRPr="00552075">
        <w:rPr>
          <w:rFonts w:ascii="Arial" w:hAnsi="Arial" w:cs="Arial"/>
          <w:sz w:val="20"/>
          <w:szCs w:val="24"/>
        </w:rPr>
        <w:t xml:space="preserve"> firm</w:t>
      </w:r>
      <w:r w:rsidR="009D79E1">
        <w:rPr>
          <w:rFonts w:ascii="Arial" w:hAnsi="Arial" w:cs="Arial"/>
          <w:sz w:val="20"/>
          <w:szCs w:val="24"/>
        </w:rPr>
        <w:t>.</w:t>
      </w:r>
    </w:p>
    <w:p w:rsidR="008459A6" w:rsidRPr="00552075" w:rsidRDefault="008459A6" w:rsidP="001646D4">
      <w:pPr>
        <w:jc w:val="both"/>
        <w:rPr>
          <w:rFonts w:ascii="Arial" w:hAnsi="Arial" w:cs="Arial"/>
          <w:sz w:val="20"/>
          <w:szCs w:val="24"/>
        </w:rPr>
      </w:pPr>
      <w:r w:rsidRPr="00552075">
        <w:rPr>
          <w:rFonts w:ascii="Arial" w:hAnsi="Arial" w:cs="Arial"/>
          <w:sz w:val="20"/>
          <w:szCs w:val="24"/>
        </w:rPr>
        <w:t xml:space="preserve">According to </w:t>
      </w:r>
      <w:proofErr w:type="spellStart"/>
      <w:r w:rsidRPr="00552075">
        <w:rPr>
          <w:rFonts w:ascii="Arial" w:hAnsi="Arial" w:cs="Arial"/>
          <w:sz w:val="20"/>
          <w:szCs w:val="24"/>
        </w:rPr>
        <w:t>Boulding</w:t>
      </w:r>
      <w:proofErr w:type="spellEnd"/>
      <w:r w:rsidRPr="00552075">
        <w:rPr>
          <w:rFonts w:ascii="Arial" w:hAnsi="Arial" w:cs="Arial"/>
          <w:sz w:val="20"/>
          <w:szCs w:val="24"/>
        </w:rPr>
        <w:t xml:space="preserve"> </w:t>
      </w:r>
      <w:r w:rsidR="001514A2" w:rsidRPr="00552075">
        <w:rPr>
          <w:rFonts w:ascii="Arial" w:hAnsi="Arial" w:cs="Arial"/>
          <w:i/>
          <w:sz w:val="20"/>
          <w:szCs w:val="24"/>
        </w:rPr>
        <w:t>et al</w:t>
      </w:r>
      <w:r w:rsidRPr="00552075">
        <w:rPr>
          <w:rFonts w:ascii="Arial" w:hAnsi="Arial" w:cs="Arial"/>
          <w:sz w:val="20"/>
          <w:szCs w:val="24"/>
        </w:rPr>
        <w:t xml:space="preserve">. (1993), there were two </w:t>
      </w:r>
      <w:bookmarkStart w:id="215" w:name="OLE_LINK418"/>
      <w:bookmarkStart w:id="216" w:name="OLE_LINK423"/>
      <w:r w:rsidRPr="00552075">
        <w:rPr>
          <w:rFonts w:ascii="Arial" w:hAnsi="Arial" w:cs="Arial"/>
          <w:sz w:val="20"/>
          <w:szCs w:val="24"/>
        </w:rPr>
        <w:t>conceptuali</w:t>
      </w:r>
      <w:r w:rsidR="00D329C2" w:rsidRPr="00552075">
        <w:rPr>
          <w:rFonts w:ascii="Arial" w:hAnsi="Arial" w:cs="Arial"/>
          <w:sz w:val="20"/>
          <w:szCs w:val="24"/>
        </w:rPr>
        <w:t>s</w:t>
      </w:r>
      <w:r w:rsidRPr="00552075">
        <w:rPr>
          <w:rFonts w:ascii="Arial" w:hAnsi="Arial" w:cs="Arial"/>
          <w:sz w:val="20"/>
          <w:szCs w:val="24"/>
        </w:rPr>
        <w:t>ations</w:t>
      </w:r>
      <w:bookmarkEnd w:id="215"/>
      <w:bookmarkEnd w:id="216"/>
      <w:r w:rsidRPr="00552075">
        <w:rPr>
          <w:rFonts w:ascii="Arial" w:hAnsi="Arial" w:cs="Arial"/>
          <w:sz w:val="20"/>
          <w:szCs w:val="24"/>
        </w:rPr>
        <w:t xml:space="preserve"> </w:t>
      </w:r>
      <w:bookmarkStart w:id="217" w:name="OLE_LINK424"/>
      <w:bookmarkStart w:id="218" w:name="OLE_LINK425"/>
      <w:r w:rsidRPr="00552075">
        <w:rPr>
          <w:rFonts w:ascii="Arial" w:hAnsi="Arial" w:cs="Arial"/>
          <w:sz w:val="20"/>
          <w:szCs w:val="24"/>
        </w:rPr>
        <w:t xml:space="preserve">of customer </w:t>
      </w:r>
      <w:bookmarkEnd w:id="217"/>
      <w:bookmarkEnd w:id="218"/>
      <w:r w:rsidR="000A5114" w:rsidRPr="00552075">
        <w:rPr>
          <w:rFonts w:ascii="Arial" w:hAnsi="Arial" w:cs="Arial"/>
          <w:sz w:val="20"/>
          <w:szCs w:val="24"/>
        </w:rPr>
        <w:t xml:space="preserve">satisfaction, </w:t>
      </w:r>
      <w:r w:rsidRPr="00552075">
        <w:rPr>
          <w:rFonts w:ascii="Arial" w:hAnsi="Arial" w:cs="Arial"/>
          <w:sz w:val="20"/>
          <w:szCs w:val="24"/>
        </w:rPr>
        <w:t>transaction</w:t>
      </w:r>
      <w:r w:rsidR="004E62DE" w:rsidRPr="00552075">
        <w:rPr>
          <w:rFonts w:ascii="Arial" w:hAnsi="Arial" w:cs="Arial"/>
          <w:sz w:val="20"/>
          <w:szCs w:val="24"/>
        </w:rPr>
        <w:t xml:space="preserve"> </w:t>
      </w:r>
      <w:r w:rsidRPr="00552075">
        <w:rPr>
          <w:rFonts w:ascii="Arial" w:hAnsi="Arial" w:cs="Arial"/>
          <w:sz w:val="20"/>
          <w:szCs w:val="24"/>
        </w:rPr>
        <w:t xml:space="preserve">specific satisfaction and cumulative satisfaction. In </w:t>
      </w:r>
      <w:r w:rsidR="006F01FC">
        <w:rPr>
          <w:rFonts w:ascii="Arial" w:hAnsi="Arial" w:cs="Arial"/>
          <w:sz w:val="20"/>
          <w:szCs w:val="24"/>
        </w:rPr>
        <w:t>t</w:t>
      </w:r>
      <w:r w:rsidR="00846C1D" w:rsidRPr="00552075">
        <w:rPr>
          <w:rFonts w:ascii="Arial" w:hAnsi="Arial" w:cs="Arial"/>
          <w:sz w:val="20"/>
          <w:szCs w:val="24"/>
        </w:rPr>
        <w:t>he</w:t>
      </w:r>
      <w:r w:rsidRPr="00552075">
        <w:rPr>
          <w:rFonts w:ascii="Arial" w:hAnsi="Arial" w:cs="Arial"/>
          <w:sz w:val="20"/>
          <w:szCs w:val="24"/>
        </w:rPr>
        <w:t xml:space="preserve"> </w:t>
      </w:r>
      <w:bookmarkStart w:id="219" w:name="OLE_LINK428"/>
      <w:bookmarkStart w:id="220" w:name="OLE_LINK429"/>
      <w:r w:rsidRPr="00552075">
        <w:rPr>
          <w:rFonts w:ascii="Arial" w:hAnsi="Arial" w:cs="Arial"/>
          <w:sz w:val="20"/>
          <w:szCs w:val="24"/>
        </w:rPr>
        <w:t>transaction</w:t>
      </w:r>
      <w:r w:rsidR="00846C1D" w:rsidRPr="00552075">
        <w:rPr>
          <w:rFonts w:ascii="Arial" w:hAnsi="Arial" w:cs="Arial"/>
          <w:sz w:val="20"/>
          <w:szCs w:val="24"/>
        </w:rPr>
        <w:t xml:space="preserve"> </w:t>
      </w:r>
      <w:r w:rsidRPr="00552075">
        <w:rPr>
          <w:rFonts w:ascii="Arial" w:hAnsi="Arial" w:cs="Arial"/>
          <w:sz w:val="20"/>
          <w:szCs w:val="24"/>
        </w:rPr>
        <w:t xml:space="preserve">specific </w:t>
      </w:r>
      <w:bookmarkEnd w:id="219"/>
      <w:bookmarkEnd w:id="220"/>
      <w:r w:rsidRPr="00552075">
        <w:rPr>
          <w:rFonts w:ascii="Arial" w:hAnsi="Arial" w:cs="Arial"/>
          <w:sz w:val="20"/>
          <w:szCs w:val="24"/>
        </w:rPr>
        <w:t>approach consider</w:t>
      </w:r>
      <w:r w:rsidR="00846C1D" w:rsidRPr="00552075">
        <w:rPr>
          <w:rFonts w:ascii="Arial" w:hAnsi="Arial" w:cs="Arial"/>
          <w:sz w:val="20"/>
          <w:szCs w:val="24"/>
        </w:rPr>
        <w:t>s</w:t>
      </w:r>
      <w:r w:rsidRPr="00552075">
        <w:rPr>
          <w:rFonts w:ascii="Arial" w:hAnsi="Arial" w:cs="Arial"/>
          <w:sz w:val="20"/>
          <w:szCs w:val="24"/>
        </w:rPr>
        <w:t xml:space="preserve"> customer satisfaction as a post-choice evaluation judgment of a specific service encounter (</w:t>
      </w:r>
      <w:bookmarkStart w:id="221" w:name="OLE_LINK356"/>
      <w:bookmarkStart w:id="222" w:name="OLE_LINK357"/>
      <w:r w:rsidRPr="00552075">
        <w:rPr>
          <w:rFonts w:ascii="Arial" w:hAnsi="Arial" w:cs="Arial"/>
          <w:sz w:val="20"/>
          <w:szCs w:val="24"/>
        </w:rPr>
        <w:t>Oliver</w:t>
      </w:r>
      <w:bookmarkEnd w:id="221"/>
      <w:bookmarkEnd w:id="222"/>
      <w:r w:rsidRPr="00552075">
        <w:rPr>
          <w:rFonts w:ascii="Arial" w:hAnsi="Arial" w:cs="Arial"/>
          <w:sz w:val="20"/>
          <w:szCs w:val="24"/>
        </w:rPr>
        <w:t>, 1993).</w:t>
      </w:r>
      <w:r w:rsidR="00741775" w:rsidRPr="00552075">
        <w:rPr>
          <w:rFonts w:ascii="Arial" w:hAnsi="Arial" w:cs="Arial"/>
          <w:sz w:val="20"/>
          <w:szCs w:val="24"/>
        </w:rPr>
        <w:t xml:space="preserve"> </w:t>
      </w:r>
      <w:proofErr w:type="spellStart"/>
      <w:r w:rsidRPr="00552075">
        <w:rPr>
          <w:rFonts w:ascii="Arial" w:hAnsi="Arial" w:cs="Arial"/>
          <w:sz w:val="20"/>
          <w:szCs w:val="24"/>
        </w:rPr>
        <w:t>Fornell</w:t>
      </w:r>
      <w:proofErr w:type="spellEnd"/>
      <w:r w:rsidRPr="00552075">
        <w:rPr>
          <w:rFonts w:ascii="Arial" w:hAnsi="Arial" w:cs="Arial"/>
          <w:sz w:val="20"/>
          <w:szCs w:val="24"/>
        </w:rPr>
        <w:t xml:space="preserve"> (1992) pointed out that cumulative customer satisfaction </w:t>
      </w:r>
      <w:r w:rsidR="005678E0" w:rsidRPr="00552075">
        <w:rPr>
          <w:rFonts w:ascii="Arial" w:hAnsi="Arial" w:cs="Arial"/>
          <w:sz w:val="20"/>
          <w:szCs w:val="24"/>
        </w:rPr>
        <w:t xml:space="preserve">is </w:t>
      </w:r>
      <w:r w:rsidRPr="00552075">
        <w:rPr>
          <w:rFonts w:ascii="Arial" w:hAnsi="Arial" w:cs="Arial"/>
          <w:sz w:val="20"/>
          <w:szCs w:val="24"/>
        </w:rPr>
        <w:t xml:space="preserve">seen as an overall evaluation </w:t>
      </w:r>
      <w:r w:rsidR="0047202F" w:rsidRPr="00552075">
        <w:rPr>
          <w:rFonts w:ascii="Arial" w:hAnsi="Arial" w:cs="Arial"/>
          <w:sz w:val="20"/>
          <w:szCs w:val="24"/>
        </w:rPr>
        <w:t xml:space="preserve">that </w:t>
      </w:r>
      <w:r w:rsidRPr="00552075">
        <w:rPr>
          <w:rFonts w:ascii="Arial" w:hAnsi="Arial" w:cs="Arial"/>
          <w:sz w:val="20"/>
          <w:szCs w:val="24"/>
        </w:rPr>
        <w:t>depends on the total purchase and consumption experience with a product or service over time.</w:t>
      </w:r>
      <w:bookmarkStart w:id="223" w:name="OLE_LINK432"/>
      <w:bookmarkStart w:id="224" w:name="OLE_LINK433"/>
      <w:r w:rsidRPr="00552075">
        <w:rPr>
          <w:rFonts w:ascii="Arial" w:hAnsi="Arial" w:cs="Arial"/>
          <w:sz w:val="20"/>
          <w:szCs w:val="24"/>
        </w:rPr>
        <w:t xml:space="preserve"> </w:t>
      </w:r>
      <w:bookmarkStart w:id="225" w:name="OLE_LINK434"/>
      <w:bookmarkStart w:id="226" w:name="OLE_LINK435"/>
      <w:bookmarkEnd w:id="223"/>
      <w:bookmarkEnd w:id="224"/>
      <w:r w:rsidRPr="00552075">
        <w:rPr>
          <w:rFonts w:ascii="Arial" w:hAnsi="Arial" w:cs="Arial"/>
          <w:sz w:val="20"/>
          <w:szCs w:val="24"/>
        </w:rPr>
        <w:t xml:space="preserve">According to Wilson </w:t>
      </w:r>
      <w:r w:rsidR="001514A2" w:rsidRPr="00552075">
        <w:rPr>
          <w:rFonts w:ascii="Arial" w:hAnsi="Arial" w:cs="Arial"/>
          <w:i/>
          <w:sz w:val="20"/>
          <w:szCs w:val="24"/>
        </w:rPr>
        <w:t>et al</w:t>
      </w:r>
      <w:r w:rsidR="00DE378D" w:rsidRPr="00552075">
        <w:rPr>
          <w:rFonts w:ascii="Arial" w:hAnsi="Arial" w:cs="Arial"/>
          <w:sz w:val="20"/>
          <w:szCs w:val="24"/>
        </w:rPr>
        <w:t>. (2012</w:t>
      </w:r>
      <w:r w:rsidRPr="00552075">
        <w:rPr>
          <w:rFonts w:ascii="Arial" w:hAnsi="Arial" w:cs="Arial"/>
          <w:sz w:val="20"/>
          <w:szCs w:val="24"/>
        </w:rPr>
        <w:t>) transaction</w:t>
      </w:r>
      <w:r w:rsidR="000E75FB" w:rsidRPr="00552075">
        <w:rPr>
          <w:rFonts w:ascii="Arial" w:hAnsi="Arial" w:cs="Arial"/>
          <w:sz w:val="20"/>
          <w:szCs w:val="24"/>
        </w:rPr>
        <w:t xml:space="preserve"> </w:t>
      </w:r>
      <w:r w:rsidRPr="00552075">
        <w:rPr>
          <w:rFonts w:ascii="Arial" w:hAnsi="Arial" w:cs="Arial"/>
          <w:sz w:val="20"/>
          <w:szCs w:val="24"/>
        </w:rPr>
        <w:t>specific</w:t>
      </w:r>
      <w:r w:rsidR="000E75FB" w:rsidRPr="00552075">
        <w:rPr>
          <w:rFonts w:ascii="Arial" w:hAnsi="Arial" w:cs="Arial"/>
          <w:sz w:val="20"/>
          <w:szCs w:val="24"/>
        </w:rPr>
        <w:t xml:space="preserve"> satisfaction</w:t>
      </w:r>
      <w:r w:rsidRPr="00552075">
        <w:rPr>
          <w:rFonts w:ascii="Arial" w:hAnsi="Arial" w:cs="Arial"/>
          <w:sz w:val="20"/>
          <w:szCs w:val="24"/>
        </w:rPr>
        <w:t xml:space="preserve"> provides essential</w:t>
      </w:r>
      <w:r w:rsidR="000E75FB" w:rsidRPr="00552075">
        <w:rPr>
          <w:rFonts w:ascii="Arial" w:hAnsi="Arial" w:cs="Arial"/>
          <w:sz w:val="20"/>
          <w:szCs w:val="24"/>
        </w:rPr>
        <w:t xml:space="preserve"> data</w:t>
      </w:r>
      <w:r w:rsidRPr="00552075">
        <w:rPr>
          <w:rFonts w:ascii="Arial" w:hAnsi="Arial" w:cs="Arial"/>
          <w:sz w:val="20"/>
          <w:szCs w:val="24"/>
        </w:rPr>
        <w:t xml:space="preserve"> for identifying service issues and making immediate changes to improve </w:t>
      </w:r>
      <w:r w:rsidR="005B07BD" w:rsidRPr="00552075">
        <w:rPr>
          <w:rFonts w:ascii="Arial" w:hAnsi="Arial" w:cs="Arial"/>
          <w:sz w:val="20"/>
          <w:szCs w:val="24"/>
        </w:rPr>
        <w:t xml:space="preserve">customer </w:t>
      </w:r>
      <w:r w:rsidRPr="00552075">
        <w:rPr>
          <w:rFonts w:ascii="Arial" w:hAnsi="Arial" w:cs="Arial"/>
          <w:sz w:val="20"/>
          <w:szCs w:val="24"/>
        </w:rPr>
        <w:t xml:space="preserve">satisfaction. </w:t>
      </w:r>
      <w:r w:rsidR="00205068">
        <w:rPr>
          <w:rFonts w:ascii="Arial" w:hAnsi="Arial" w:cs="Arial"/>
          <w:sz w:val="20"/>
          <w:szCs w:val="24"/>
        </w:rPr>
        <w:t>They</w:t>
      </w:r>
      <w:r w:rsidR="00C040C0" w:rsidRPr="00552075">
        <w:rPr>
          <w:rFonts w:ascii="Arial" w:hAnsi="Arial" w:cs="Arial"/>
          <w:sz w:val="20"/>
          <w:szCs w:val="24"/>
        </w:rPr>
        <w:t xml:space="preserve"> </w:t>
      </w:r>
      <w:r w:rsidRPr="00552075">
        <w:rPr>
          <w:rFonts w:ascii="Arial" w:hAnsi="Arial" w:cs="Arial"/>
          <w:sz w:val="20"/>
          <w:szCs w:val="24"/>
        </w:rPr>
        <w:t xml:space="preserve">also proposed that </w:t>
      </w:r>
      <w:r w:rsidR="00C47797" w:rsidRPr="00552075">
        <w:rPr>
          <w:rFonts w:ascii="Arial" w:hAnsi="Arial" w:cs="Arial"/>
          <w:sz w:val="20"/>
          <w:szCs w:val="24"/>
        </w:rPr>
        <w:t xml:space="preserve">cumulative </w:t>
      </w:r>
      <w:r w:rsidRPr="00552075">
        <w:rPr>
          <w:rFonts w:ascii="Arial" w:hAnsi="Arial" w:cs="Arial"/>
          <w:sz w:val="20"/>
          <w:szCs w:val="24"/>
        </w:rPr>
        <w:t xml:space="preserve">customer satisfaction is important </w:t>
      </w:r>
      <w:r w:rsidR="00C47797" w:rsidRPr="00552075">
        <w:rPr>
          <w:rFonts w:ascii="Arial" w:hAnsi="Arial" w:cs="Arial"/>
          <w:sz w:val="20"/>
          <w:szCs w:val="24"/>
        </w:rPr>
        <w:t xml:space="preserve">in </w:t>
      </w:r>
      <w:r w:rsidRPr="00552075">
        <w:rPr>
          <w:rFonts w:ascii="Arial" w:hAnsi="Arial" w:cs="Arial"/>
          <w:sz w:val="20"/>
          <w:szCs w:val="24"/>
        </w:rPr>
        <w:t>predict</w:t>
      </w:r>
      <w:r w:rsidR="00C47797" w:rsidRPr="00552075">
        <w:rPr>
          <w:rFonts w:ascii="Arial" w:hAnsi="Arial" w:cs="Arial"/>
          <w:sz w:val="20"/>
          <w:szCs w:val="24"/>
        </w:rPr>
        <w:t xml:space="preserve">ing, </w:t>
      </w:r>
      <w:r w:rsidRPr="00552075">
        <w:rPr>
          <w:rFonts w:ascii="Arial" w:hAnsi="Arial" w:cs="Arial"/>
          <w:sz w:val="20"/>
          <w:szCs w:val="24"/>
        </w:rPr>
        <w:t xml:space="preserve">customer </w:t>
      </w:r>
      <w:r w:rsidR="00C47797" w:rsidRPr="00552075">
        <w:rPr>
          <w:rFonts w:ascii="Arial" w:hAnsi="Arial" w:cs="Arial"/>
          <w:sz w:val="20"/>
          <w:szCs w:val="24"/>
        </w:rPr>
        <w:t xml:space="preserve">loyalty </w:t>
      </w:r>
      <w:r w:rsidRPr="00552075">
        <w:rPr>
          <w:rFonts w:ascii="Arial" w:hAnsi="Arial" w:cs="Arial"/>
          <w:sz w:val="20"/>
          <w:szCs w:val="24"/>
        </w:rPr>
        <w:t xml:space="preserve">and </w:t>
      </w:r>
      <w:r w:rsidR="00C47797" w:rsidRPr="00552075">
        <w:rPr>
          <w:rFonts w:ascii="Arial" w:hAnsi="Arial" w:cs="Arial"/>
          <w:sz w:val="20"/>
          <w:szCs w:val="24"/>
        </w:rPr>
        <w:t>motivating</w:t>
      </w:r>
      <w:r w:rsidRPr="00552075">
        <w:rPr>
          <w:rFonts w:ascii="Arial" w:hAnsi="Arial" w:cs="Arial"/>
          <w:sz w:val="20"/>
          <w:szCs w:val="24"/>
        </w:rPr>
        <w:t xml:space="preserve"> a company’s investment in customer satisfaction. </w:t>
      </w:r>
    </w:p>
    <w:p w:rsidR="008459A6" w:rsidRPr="00552075" w:rsidRDefault="00A97D49" w:rsidP="001646D4">
      <w:pPr>
        <w:pStyle w:val="Heading2"/>
        <w:rPr>
          <w:b w:val="0"/>
          <w:i/>
          <w:sz w:val="20"/>
          <w:szCs w:val="24"/>
        </w:rPr>
      </w:pPr>
      <w:bookmarkStart w:id="227" w:name="_Toc437455054"/>
      <w:bookmarkStart w:id="228" w:name="_Toc437457225"/>
      <w:bookmarkStart w:id="229" w:name="_Toc437458252"/>
      <w:bookmarkEnd w:id="225"/>
      <w:bookmarkEnd w:id="226"/>
      <w:r w:rsidRPr="00552075">
        <w:rPr>
          <w:b w:val="0"/>
          <w:i/>
          <w:sz w:val="20"/>
          <w:szCs w:val="24"/>
        </w:rPr>
        <w:t xml:space="preserve">2.3 </w:t>
      </w:r>
      <w:r w:rsidR="001B1E1D">
        <w:rPr>
          <w:i/>
          <w:sz w:val="20"/>
          <w:szCs w:val="24"/>
        </w:rPr>
        <w:t>Relationship b</w:t>
      </w:r>
      <w:r w:rsidR="00460D43" w:rsidRPr="009D79E1">
        <w:rPr>
          <w:i/>
          <w:sz w:val="20"/>
          <w:szCs w:val="24"/>
        </w:rPr>
        <w:t>etween Service Quality and Customer Satisfaction</w:t>
      </w:r>
      <w:bookmarkEnd w:id="227"/>
      <w:bookmarkEnd w:id="228"/>
      <w:bookmarkEnd w:id="229"/>
    </w:p>
    <w:p w:rsidR="00836D09" w:rsidRPr="00552075" w:rsidRDefault="008459A6" w:rsidP="00916CF9">
      <w:pPr>
        <w:rPr>
          <w:rFonts w:ascii="Arial" w:hAnsi="Arial" w:cs="Arial"/>
          <w:sz w:val="20"/>
          <w:szCs w:val="24"/>
        </w:rPr>
        <w:sectPr w:rsidR="00836D09" w:rsidRPr="00552075" w:rsidSect="00166449">
          <w:type w:val="continuous"/>
          <w:pgSz w:w="12240" w:h="15840"/>
          <w:pgMar w:top="1440" w:right="1440" w:bottom="1440" w:left="1440" w:header="720" w:footer="720" w:gutter="0"/>
          <w:cols w:space="720"/>
          <w:docGrid w:linePitch="360"/>
        </w:sectPr>
      </w:pPr>
      <w:r w:rsidRPr="00552075">
        <w:rPr>
          <w:rFonts w:ascii="Arial" w:hAnsi="Arial" w:cs="Arial"/>
          <w:sz w:val="20"/>
          <w:szCs w:val="24"/>
        </w:rPr>
        <w:t xml:space="preserve">The works of </w:t>
      </w:r>
      <w:bookmarkStart w:id="230" w:name="OLE_LINK455"/>
      <w:bookmarkStart w:id="231" w:name="OLE_LINK456"/>
      <w:r w:rsidRPr="00552075">
        <w:rPr>
          <w:rFonts w:ascii="Arial" w:hAnsi="Arial" w:cs="Arial"/>
          <w:sz w:val="20"/>
          <w:szCs w:val="24"/>
        </w:rPr>
        <w:t>Cronin</w:t>
      </w:r>
      <w:bookmarkEnd w:id="230"/>
      <w:bookmarkEnd w:id="231"/>
      <w:r w:rsidRPr="00552075">
        <w:rPr>
          <w:rFonts w:ascii="Arial" w:hAnsi="Arial" w:cs="Arial"/>
          <w:sz w:val="20"/>
          <w:szCs w:val="24"/>
        </w:rPr>
        <w:t xml:space="preserve"> </w:t>
      </w:r>
      <w:r w:rsidR="004D10B8" w:rsidRPr="00552075">
        <w:rPr>
          <w:rFonts w:ascii="Arial" w:hAnsi="Arial" w:cs="Arial"/>
          <w:sz w:val="20"/>
          <w:szCs w:val="24"/>
        </w:rPr>
        <w:t>and</w:t>
      </w:r>
      <w:r w:rsidRPr="00552075">
        <w:rPr>
          <w:rFonts w:ascii="Arial" w:hAnsi="Arial" w:cs="Arial"/>
          <w:sz w:val="20"/>
          <w:szCs w:val="24"/>
        </w:rPr>
        <w:t xml:space="preserve"> Taylor (1992) and Oliver (1993) revealed that </w:t>
      </w:r>
      <w:r w:rsidR="001111B1">
        <w:rPr>
          <w:rFonts w:ascii="Arial" w:hAnsi="Arial" w:cs="Arial"/>
          <w:sz w:val="20"/>
          <w:szCs w:val="24"/>
        </w:rPr>
        <w:t xml:space="preserve">while </w:t>
      </w:r>
      <w:r w:rsidRPr="00552075">
        <w:rPr>
          <w:rFonts w:ascii="Arial" w:hAnsi="Arial" w:cs="Arial"/>
          <w:sz w:val="20"/>
          <w:szCs w:val="24"/>
        </w:rPr>
        <w:t xml:space="preserve">the concepts of service quality and customer satisfaction are </w:t>
      </w:r>
      <w:r w:rsidR="001111B1">
        <w:rPr>
          <w:rFonts w:ascii="Arial" w:hAnsi="Arial" w:cs="Arial"/>
          <w:sz w:val="20"/>
          <w:szCs w:val="24"/>
        </w:rPr>
        <w:t>distinct</w:t>
      </w:r>
      <w:proofErr w:type="gramStart"/>
      <w:r w:rsidR="001111B1">
        <w:rPr>
          <w:rFonts w:ascii="Arial" w:hAnsi="Arial" w:cs="Arial"/>
          <w:sz w:val="20"/>
          <w:szCs w:val="24"/>
        </w:rPr>
        <w:t xml:space="preserve">, </w:t>
      </w:r>
      <w:r w:rsidRPr="00552075">
        <w:rPr>
          <w:rFonts w:ascii="Arial" w:hAnsi="Arial" w:cs="Arial"/>
          <w:sz w:val="20"/>
          <w:szCs w:val="24"/>
        </w:rPr>
        <w:t xml:space="preserve"> there</w:t>
      </w:r>
      <w:proofErr w:type="gramEnd"/>
      <w:r w:rsidRPr="00552075">
        <w:rPr>
          <w:rFonts w:ascii="Arial" w:hAnsi="Arial" w:cs="Arial"/>
          <w:sz w:val="20"/>
          <w:szCs w:val="24"/>
        </w:rPr>
        <w:t xml:space="preserve"> is a close relationship between them.</w:t>
      </w:r>
      <w:r w:rsidR="00D3006A" w:rsidRPr="00552075">
        <w:rPr>
          <w:rFonts w:ascii="Arial" w:hAnsi="Arial" w:cs="Arial"/>
          <w:sz w:val="20"/>
          <w:szCs w:val="24"/>
        </w:rPr>
        <w:t xml:space="preserve"> </w:t>
      </w:r>
      <w:bookmarkStart w:id="232" w:name="OLE_LINK4001"/>
      <w:bookmarkStart w:id="233" w:name="OLE_LINK403"/>
      <w:r w:rsidRPr="00552075">
        <w:rPr>
          <w:rFonts w:ascii="Arial" w:hAnsi="Arial" w:cs="Arial"/>
          <w:sz w:val="20"/>
          <w:szCs w:val="24"/>
        </w:rPr>
        <w:t>Parasuraman</w:t>
      </w:r>
      <w:bookmarkEnd w:id="232"/>
      <w:bookmarkEnd w:id="233"/>
      <w:r w:rsidRPr="00552075">
        <w:rPr>
          <w:rFonts w:ascii="Arial" w:hAnsi="Arial" w:cs="Arial"/>
          <w:sz w:val="20"/>
          <w:szCs w:val="24"/>
        </w:rPr>
        <w:t xml:space="preserve"> </w:t>
      </w:r>
      <w:r w:rsidR="001514A2" w:rsidRPr="00552075">
        <w:rPr>
          <w:rFonts w:ascii="Arial" w:hAnsi="Arial" w:cs="Arial"/>
          <w:i/>
          <w:iCs/>
          <w:sz w:val="20"/>
          <w:szCs w:val="24"/>
        </w:rPr>
        <w:t>et al</w:t>
      </w:r>
      <w:r w:rsidRPr="00552075">
        <w:rPr>
          <w:rFonts w:ascii="Arial" w:hAnsi="Arial" w:cs="Arial"/>
          <w:i/>
          <w:iCs/>
          <w:sz w:val="20"/>
          <w:szCs w:val="24"/>
        </w:rPr>
        <w:t>. (</w:t>
      </w:r>
      <w:r w:rsidRPr="00552075">
        <w:rPr>
          <w:rFonts w:ascii="Arial" w:hAnsi="Arial" w:cs="Arial"/>
          <w:sz w:val="20"/>
          <w:szCs w:val="24"/>
        </w:rPr>
        <w:t xml:space="preserve">1988) differentiated that while customer satisfaction is related to a specific transaction, perceived service quality is a global judgment or attitude relating to the superiority of service. </w:t>
      </w:r>
      <w:bookmarkStart w:id="234" w:name="OLE_LINK452"/>
      <w:bookmarkStart w:id="235" w:name="OLE_LINK454"/>
      <w:proofErr w:type="spellStart"/>
      <w:r w:rsidRPr="00552075">
        <w:rPr>
          <w:rFonts w:ascii="Arial" w:hAnsi="Arial" w:cs="Arial"/>
          <w:sz w:val="20"/>
          <w:szCs w:val="24"/>
        </w:rPr>
        <w:t>Sureshchandar</w:t>
      </w:r>
      <w:bookmarkEnd w:id="234"/>
      <w:bookmarkEnd w:id="235"/>
      <w:proofErr w:type="spellEnd"/>
      <w:r w:rsidRPr="00552075">
        <w:rPr>
          <w:rFonts w:ascii="Arial" w:hAnsi="Arial" w:cs="Arial"/>
          <w:sz w:val="20"/>
          <w:szCs w:val="24"/>
        </w:rPr>
        <w:t xml:space="preserve"> </w:t>
      </w:r>
      <w:r w:rsidR="001514A2" w:rsidRPr="00552075">
        <w:rPr>
          <w:rFonts w:ascii="Arial" w:hAnsi="Arial" w:cs="Arial"/>
          <w:i/>
          <w:sz w:val="20"/>
          <w:szCs w:val="24"/>
        </w:rPr>
        <w:t>et al</w:t>
      </w:r>
      <w:r w:rsidRPr="00552075">
        <w:rPr>
          <w:rFonts w:ascii="Arial" w:hAnsi="Arial" w:cs="Arial"/>
          <w:sz w:val="20"/>
          <w:szCs w:val="24"/>
        </w:rPr>
        <w:t xml:space="preserve">. (2002, p. 372) </w:t>
      </w:r>
      <w:r w:rsidR="005F47EF" w:rsidRPr="00552075">
        <w:rPr>
          <w:rFonts w:ascii="Arial" w:hAnsi="Arial" w:cs="Arial"/>
          <w:sz w:val="20"/>
          <w:szCs w:val="24"/>
        </w:rPr>
        <w:t>attested</w:t>
      </w:r>
      <w:r w:rsidRPr="00552075">
        <w:rPr>
          <w:rFonts w:ascii="Arial" w:hAnsi="Arial" w:cs="Arial"/>
          <w:sz w:val="20"/>
          <w:szCs w:val="24"/>
        </w:rPr>
        <w:t xml:space="preserve"> that </w:t>
      </w:r>
      <w:bookmarkStart w:id="236" w:name="OLE_LINK475"/>
      <w:bookmarkStart w:id="237" w:name="OLE_LINK476"/>
      <w:r w:rsidR="00722E35" w:rsidRPr="00552075">
        <w:rPr>
          <w:rFonts w:ascii="Arial" w:hAnsi="Arial" w:cs="Arial"/>
          <w:sz w:val="20"/>
          <w:szCs w:val="24"/>
        </w:rPr>
        <w:t>“</w:t>
      </w:r>
      <w:r w:rsidRPr="00552075">
        <w:rPr>
          <w:rFonts w:ascii="Arial" w:hAnsi="Arial" w:cs="Arial"/>
          <w:sz w:val="20"/>
          <w:szCs w:val="24"/>
        </w:rPr>
        <w:t>there exists a great dependency between service quality and customer satisfaction, and an increase in one is likely lead to an increase in another</w:t>
      </w:r>
      <w:bookmarkEnd w:id="236"/>
      <w:bookmarkEnd w:id="237"/>
      <w:r w:rsidR="00722E35" w:rsidRPr="00552075">
        <w:rPr>
          <w:rFonts w:ascii="Arial" w:hAnsi="Arial" w:cs="Arial"/>
          <w:sz w:val="20"/>
          <w:szCs w:val="24"/>
        </w:rPr>
        <w:t>”</w:t>
      </w:r>
      <w:r w:rsidRPr="00552075">
        <w:rPr>
          <w:rFonts w:ascii="Arial" w:hAnsi="Arial" w:cs="Arial"/>
          <w:sz w:val="20"/>
          <w:szCs w:val="24"/>
        </w:rPr>
        <w:t xml:space="preserve">. </w:t>
      </w:r>
      <w:bookmarkStart w:id="238" w:name="OLE_LINK448"/>
      <w:bookmarkStart w:id="239" w:name="OLE_LINK451"/>
      <w:r w:rsidRPr="00552075">
        <w:rPr>
          <w:rFonts w:ascii="Arial" w:hAnsi="Arial" w:cs="Arial"/>
          <w:sz w:val="20"/>
          <w:szCs w:val="24"/>
        </w:rPr>
        <w:t>In the work</w:t>
      </w:r>
      <w:r w:rsidR="00050037">
        <w:rPr>
          <w:rFonts w:ascii="Arial" w:hAnsi="Arial" w:cs="Arial"/>
          <w:sz w:val="20"/>
          <w:szCs w:val="24"/>
        </w:rPr>
        <w:t>s</w:t>
      </w:r>
      <w:r w:rsidRPr="00552075">
        <w:rPr>
          <w:rFonts w:ascii="Arial" w:hAnsi="Arial" w:cs="Arial"/>
          <w:sz w:val="20"/>
          <w:szCs w:val="24"/>
        </w:rPr>
        <w:t xml:space="preserve"> of </w:t>
      </w:r>
      <w:bookmarkStart w:id="240" w:name="OLE_LINK457"/>
      <w:bookmarkStart w:id="241" w:name="OLE_LINK458"/>
      <w:bookmarkStart w:id="242" w:name="OLE_LINK462"/>
      <w:r w:rsidRPr="00552075">
        <w:rPr>
          <w:rFonts w:ascii="Arial" w:hAnsi="Arial" w:cs="Arial"/>
          <w:sz w:val="20"/>
          <w:szCs w:val="24"/>
        </w:rPr>
        <w:t>Brady</w:t>
      </w:r>
      <w:bookmarkEnd w:id="240"/>
      <w:bookmarkEnd w:id="241"/>
      <w:bookmarkEnd w:id="242"/>
      <w:r w:rsidRPr="00552075">
        <w:rPr>
          <w:rFonts w:ascii="Arial" w:hAnsi="Arial" w:cs="Arial"/>
          <w:sz w:val="20"/>
          <w:szCs w:val="24"/>
        </w:rPr>
        <w:t xml:space="preserve"> and Robertson (2001)</w:t>
      </w:r>
      <w:r w:rsidR="00050037">
        <w:rPr>
          <w:rFonts w:ascii="Arial" w:hAnsi="Arial" w:cs="Arial"/>
          <w:sz w:val="20"/>
          <w:szCs w:val="24"/>
        </w:rPr>
        <w:t xml:space="preserve"> </w:t>
      </w:r>
      <w:r w:rsidR="00657E8E" w:rsidRPr="00552075">
        <w:rPr>
          <w:rFonts w:ascii="Arial" w:hAnsi="Arial" w:cs="Arial"/>
          <w:sz w:val="20"/>
          <w:szCs w:val="24"/>
        </w:rPr>
        <w:t xml:space="preserve">on </w:t>
      </w:r>
      <w:r w:rsidRPr="00552075">
        <w:rPr>
          <w:rFonts w:ascii="Arial" w:hAnsi="Arial" w:cs="Arial"/>
          <w:sz w:val="20"/>
          <w:szCs w:val="24"/>
        </w:rPr>
        <w:t xml:space="preserve">fast food restaurants in America and Latin America, they found that </w:t>
      </w:r>
      <w:bookmarkStart w:id="243" w:name="OLE_LINK446"/>
      <w:bookmarkStart w:id="244" w:name="OLE_LINK445"/>
      <w:r w:rsidRPr="00552075">
        <w:rPr>
          <w:rFonts w:ascii="Arial" w:hAnsi="Arial" w:cs="Arial"/>
          <w:sz w:val="20"/>
          <w:szCs w:val="24"/>
        </w:rPr>
        <w:t>service quality and customer satisfaction were</w:t>
      </w:r>
      <w:r w:rsidR="002F7383" w:rsidRPr="00552075">
        <w:rPr>
          <w:rFonts w:ascii="Arial" w:hAnsi="Arial" w:cs="Arial"/>
          <w:sz w:val="20"/>
          <w:szCs w:val="24"/>
        </w:rPr>
        <w:t xml:space="preserve"> very</w:t>
      </w:r>
      <w:r w:rsidRPr="00552075">
        <w:rPr>
          <w:rFonts w:ascii="Arial" w:hAnsi="Arial" w:cs="Arial"/>
          <w:sz w:val="20"/>
          <w:szCs w:val="24"/>
        </w:rPr>
        <w:t xml:space="preserve"> </w:t>
      </w:r>
      <w:r w:rsidR="00657E8E" w:rsidRPr="00552075">
        <w:rPr>
          <w:rFonts w:ascii="Arial" w:hAnsi="Arial" w:cs="Arial"/>
          <w:sz w:val="20"/>
          <w:szCs w:val="24"/>
        </w:rPr>
        <w:t xml:space="preserve">closely </w:t>
      </w:r>
      <w:r w:rsidRPr="00552075">
        <w:rPr>
          <w:rFonts w:ascii="Arial" w:hAnsi="Arial" w:cs="Arial"/>
          <w:sz w:val="20"/>
          <w:szCs w:val="24"/>
        </w:rPr>
        <w:t>related</w:t>
      </w:r>
      <w:bookmarkEnd w:id="238"/>
      <w:bookmarkEnd w:id="239"/>
      <w:bookmarkEnd w:id="243"/>
      <w:bookmarkEnd w:id="244"/>
      <w:r w:rsidRPr="00552075">
        <w:rPr>
          <w:rFonts w:ascii="Arial" w:hAnsi="Arial" w:cs="Arial"/>
          <w:sz w:val="20"/>
          <w:szCs w:val="24"/>
        </w:rPr>
        <w:t xml:space="preserve">. </w:t>
      </w:r>
      <w:bookmarkStart w:id="245" w:name="OLE_LINK463"/>
      <w:bookmarkStart w:id="246" w:name="OLE_LINK464"/>
      <w:proofErr w:type="spellStart"/>
      <w:r w:rsidRPr="00552075">
        <w:rPr>
          <w:rFonts w:ascii="Arial" w:hAnsi="Arial" w:cs="Arial"/>
          <w:sz w:val="20"/>
          <w:szCs w:val="24"/>
        </w:rPr>
        <w:t>Gronroos</w:t>
      </w:r>
      <w:proofErr w:type="spellEnd"/>
      <w:r w:rsidRPr="00552075">
        <w:rPr>
          <w:rFonts w:ascii="Arial" w:hAnsi="Arial" w:cs="Arial"/>
          <w:sz w:val="20"/>
          <w:szCs w:val="24"/>
        </w:rPr>
        <w:t xml:space="preserve"> (2007) indicated that a perception of service quality comes first, followed by a perception of satisfaction or dissatisfaction with this quality. </w:t>
      </w:r>
      <w:bookmarkStart w:id="247" w:name="OLE_LINK489"/>
      <w:bookmarkStart w:id="248" w:name="OLE_LINK490"/>
    </w:p>
    <w:p w:rsidR="008459A6" w:rsidRPr="00552075" w:rsidRDefault="008459A6" w:rsidP="001646D4">
      <w:pPr>
        <w:jc w:val="both"/>
        <w:rPr>
          <w:rFonts w:ascii="Arial" w:hAnsi="Arial" w:cs="Arial"/>
          <w:sz w:val="20"/>
          <w:szCs w:val="24"/>
        </w:rPr>
      </w:pPr>
      <w:bookmarkStart w:id="249" w:name="OLE_LINK517"/>
      <w:bookmarkStart w:id="250" w:name="OLE_LINK518"/>
      <w:bookmarkEnd w:id="245"/>
      <w:bookmarkEnd w:id="246"/>
      <w:bookmarkEnd w:id="247"/>
      <w:bookmarkEnd w:id="248"/>
      <w:r w:rsidRPr="00552075">
        <w:rPr>
          <w:rFonts w:ascii="Arial" w:hAnsi="Arial" w:cs="Arial"/>
          <w:sz w:val="20"/>
          <w:szCs w:val="24"/>
        </w:rPr>
        <w:t xml:space="preserve">Based on the paradigm of </w:t>
      </w:r>
      <w:bookmarkStart w:id="251" w:name="OLE_LINK176"/>
      <w:bookmarkStart w:id="252" w:name="OLE_LINK2011"/>
      <w:r w:rsidRPr="00552075">
        <w:rPr>
          <w:rFonts w:ascii="Arial" w:hAnsi="Arial" w:cs="Arial"/>
          <w:sz w:val="20"/>
          <w:szCs w:val="24"/>
        </w:rPr>
        <w:t xml:space="preserve">Wilson </w:t>
      </w:r>
      <w:r w:rsidR="001514A2" w:rsidRPr="00552075">
        <w:rPr>
          <w:rFonts w:ascii="Arial" w:hAnsi="Arial" w:cs="Arial"/>
          <w:i/>
          <w:sz w:val="20"/>
          <w:szCs w:val="24"/>
        </w:rPr>
        <w:t>et al</w:t>
      </w:r>
      <w:r w:rsidRPr="00552075">
        <w:rPr>
          <w:rFonts w:ascii="Arial" w:hAnsi="Arial" w:cs="Arial"/>
          <w:i/>
          <w:sz w:val="20"/>
          <w:szCs w:val="24"/>
        </w:rPr>
        <w:t>.</w:t>
      </w:r>
      <w:r w:rsidRPr="00552075">
        <w:rPr>
          <w:rFonts w:ascii="Arial" w:hAnsi="Arial" w:cs="Arial"/>
          <w:sz w:val="20"/>
          <w:szCs w:val="24"/>
        </w:rPr>
        <w:t xml:space="preserve"> (2012</w:t>
      </w:r>
      <w:bookmarkEnd w:id="251"/>
      <w:bookmarkEnd w:id="252"/>
      <w:r w:rsidRPr="00552075">
        <w:rPr>
          <w:rFonts w:ascii="Arial" w:hAnsi="Arial" w:cs="Arial"/>
          <w:sz w:val="20"/>
          <w:szCs w:val="24"/>
        </w:rPr>
        <w:t>), figure</w:t>
      </w:r>
      <w:r w:rsidR="005F47EF">
        <w:rPr>
          <w:rFonts w:ascii="Arial" w:hAnsi="Arial" w:cs="Arial"/>
          <w:sz w:val="20"/>
          <w:szCs w:val="24"/>
        </w:rPr>
        <w:t xml:space="preserve"> 1</w:t>
      </w:r>
      <w:r w:rsidRPr="00552075">
        <w:rPr>
          <w:rFonts w:ascii="Arial" w:hAnsi="Arial" w:cs="Arial"/>
          <w:sz w:val="20"/>
          <w:szCs w:val="24"/>
        </w:rPr>
        <w:t xml:space="preserve"> illustrates the relationship between service quality and customer satisfaction. </w:t>
      </w:r>
      <w:bookmarkStart w:id="253" w:name="OLE_LINK503"/>
      <w:bookmarkStart w:id="254" w:name="OLE_LINK504"/>
      <w:r w:rsidRPr="00552075">
        <w:rPr>
          <w:rFonts w:ascii="Arial" w:hAnsi="Arial" w:cs="Arial"/>
          <w:sz w:val="20"/>
          <w:szCs w:val="24"/>
        </w:rPr>
        <w:t>In term</w:t>
      </w:r>
      <w:r w:rsidR="00361C9A" w:rsidRPr="00552075">
        <w:rPr>
          <w:rFonts w:ascii="Arial" w:hAnsi="Arial" w:cs="Arial"/>
          <w:sz w:val="20"/>
          <w:szCs w:val="24"/>
        </w:rPr>
        <w:t>s</w:t>
      </w:r>
      <w:r w:rsidRPr="00552075">
        <w:rPr>
          <w:rFonts w:ascii="Arial" w:hAnsi="Arial" w:cs="Arial"/>
          <w:sz w:val="20"/>
          <w:szCs w:val="24"/>
        </w:rPr>
        <w:t xml:space="preserve"> of </w:t>
      </w:r>
      <w:r w:rsidR="00361C9A" w:rsidRPr="00552075">
        <w:rPr>
          <w:rFonts w:ascii="Arial" w:hAnsi="Arial" w:cs="Arial"/>
          <w:sz w:val="20"/>
          <w:szCs w:val="24"/>
        </w:rPr>
        <w:t xml:space="preserve">the </w:t>
      </w:r>
      <w:r w:rsidRPr="00552075">
        <w:rPr>
          <w:rFonts w:ascii="Arial" w:hAnsi="Arial" w:cs="Arial"/>
          <w:sz w:val="20"/>
          <w:szCs w:val="24"/>
        </w:rPr>
        <w:t xml:space="preserve">fast food industry, according to </w:t>
      </w:r>
      <w:bookmarkStart w:id="255" w:name="OLE_LINK226"/>
      <w:bookmarkStart w:id="256" w:name="OLE_LINK251"/>
      <w:bookmarkStart w:id="257" w:name="OLE_LINK521"/>
      <w:bookmarkStart w:id="258" w:name="OLE_LINK522"/>
      <w:r w:rsidRPr="00552075">
        <w:rPr>
          <w:rFonts w:ascii="Arial" w:hAnsi="Arial" w:cs="Arial"/>
          <w:sz w:val="20"/>
          <w:szCs w:val="24"/>
        </w:rPr>
        <w:t xml:space="preserve">Heung </w:t>
      </w:r>
      <w:r w:rsidR="001514A2" w:rsidRPr="00552075">
        <w:rPr>
          <w:rFonts w:ascii="Arial" w:hAnsi="Arial" w:cs="Arial"/>
          <w:i/>
          <w:sz w:val="20"/>
          <w:szCs w:val="24"/>
        </w:rPr>
        <w:t>et al</w:t>
      </w:r>
      <w:r w:rsidRPr="00552075">
        <w:rPr>
          <w:rFonts w:ascii="Arial" w:hAnsi="Arial" w:cs="Arial"/>
          <w:sz w:val="20"/>
          <w:szCs w:val="24"/>
        </w:rPr>
        <w:t xml:space="preserve">., 2000, Jain and Gupta (2004), Qin and </w:t>
      </w:r>
      <w:proofErr w:type="spellStart"/>
      <w:r w:rsidRPr="00552075">
        <w:rPr>
          <w:rFonts w:ascii="Arial" w:hAnsi="Arial" w:cs="Arial"/>
          <w:sz w:val="20"/>
          <w:szCs w:val="24"/>
        </w:rPr>
        <w:t>Prybutok</w:t>
      </w:r>
      <w:proofErr w:type="spellEnd"/>
      <w:r w:rsidRPr="00552075">
        <w:rPr>
          <w:rFonts w:ascii="Arial" w:hAnsi="Arial" w:cs="Arial"/>
          <w:sz w:val="20"/>
          <w:szCs w:val="24"/>
        </w:rPr>
        <w:t xml:space="preserve"> (2009)</w:t>
      </w:r>
      <w:bookmarkEnd w:id="255"/>
      <w:bookmarkEnd w:id="256"/>
      <w:r w:rsidRPr="00552075">
        <w:rPr>
          <w:rFonts w:ascii="Arial" w:hAnsi="Arial" w:cs="Arial"/>
          <w:sz w:val="20"/>
          <w:szCs w:val="24"/>
        </w:rPr>
        <w:t>, and Khan</w:t>
      </w:r>
      <w:bookmarkEnd w:id="257"/>
      <w:bookmarkEnd w:id="258"/>
      <w:r w:rsidRPr="00552075">
        <w:rPr>
          <w:rFonts w:ascii="Arial" w:hAnsi="Arial" w:cs="Arial"/>
          <w:sz w:val="20"/>
          <w:szCs w:val="24"/>
        </w:rPr>
        <w:t xml:space="preserve"> </w:t>
      </w:r>
      <w:r w:rsidR="001514A2" w:rsidRPr="00552075">
        <w:rPr>
          <w:rFonts w:ascii="Arial" w:hAnsi="Arial" w:cs="Arial"/>
          <w:i/>
          <w:sz w:val="20"/>
          <w:szCs w:val="24"/>
        </w:rPr>
        <w:t>et al</w:t>
      </w:r>
      <w:r w:rsidRPr="00552075">
        <w:rPr>
          <w:rFonts w:ascii="Arial" w:hAnsi="Arial" w:cs="Arial"/>
          <w:i/>
          <w:sz w:val="20"/>
          <w:szCs w:val="24"/>
        </w:rPr>
        <w:t>.</w:t>
      </w:r>
      <w:r w:rsidRPr="00552075">
        <w:rPr>
          <w:rFonts w:ascii="Arial" w:hAnsi="Arial" w:cs="Arial"/>
          <w:sz w:val="20"/>
          <w:szCs w:val="24"/>
        </w:rPr>
        <w:t xml:space="preserve"> (2013), </w:t>
      </w:r>
      <w:bookmarkStart w:id="259" w:name="OLE_LINK537"/>
      <w:bookmarkStart w:id="260" w:name="OLE_LINK538"/>
      <w:bookmarkStart w:id="261" w:name="OLE_LINK548"/>
      <w:bookmarkStart w:id="262" w:name="OLE_LINK549"/>
      <w:r w:rsidRPr="00552075">
        <w:rPr>
          <w:rFonts w:ascii="Arial" w:hAnsi="Arial" w:cs="Arial"/>
          <w:sz w:val="20"/>
          <w:szCs w:val="24"/>
        </w:rPr>
        <w:t>price, product quality and service quality relate directly to customer satisfaction</w:t>
      </w:r>
      <w:bookmarkEnd w:id="259"/>
      <w:bookmarkEnd w:id="260"/>
      <w:r w:rsidRPr="00552075">
        <w:rPr>
          <w:rFonts w:ascii="Arial" w:hAnsi="Arial" w:cs="Arial"/>
          <w:sz w:val="20"/>
          <w:szCs w:val="24"/>
        </w:rPr>
        <w:t>; however, compar</w:t>
      </w:r>
      <w:r w:rsidR="00F133CA" w:rsidRPr="00552075">
        <w:rPr>
          <w:rFonts w:ascii="Arial" w:hAnsi="Arial" w:cs="Arial"/>
          <w:sz w:val="20"/>
          <w:szCs w:val="24"/>
        </w:rPr>
        <w:t>ing</w:t>
      </w:r>
      <w:r w:rsidRPr="00552075">
        <w:rPr>
          <w:rFonts w:ascii="Arial" w:hAnsi="Arial" w:cs="Arial"/>
          <w:sz w:val="20"/>
          <w:szCs w:val="24"/>
        </w:rPr>
        <w:t xml:space="preserve"> product quality and price, the perceived service quality factor plays the most important role on </w:t>
      </w:r>
      <w:r w:rsidR="00F133CA" w:rsidRPr="00552075">
        <w:rPr>
          <w:rFonts w:ascii="Arial" w:hAnsi="Arial" w:cs="Arial"/>
          <w:sz w:val="20"/>
          <w:szCs w:val="24"/>
        </w:rPr>
        <w:t xml:space="preserve">overall </w:t>
      </w:r>
      <w:r w:rsidRPr="00552075">
        <w:rPr>
          <w:rFonts w:ascii="Arial" w:hAnsi="Arial" w:cs="Arial"/>
          <w:sz w:val="20"/>
          <w:szCs w:val="24"/>
        </w:rPr>
        <w:t xml:space="preserve">satisfaction. </w:t>
      </w:r>
      <w:bookmarkEnd w:id="249"/>
      <w:bookmarkEnd w:id="250"/>
    </w:p>
    <w:bookmarkEnd w:id="64"/>
    <w:bookmarkEnd w:id="65"/>
    <w:bookmarkEnd w:id="117"/>
    <w:bookmarkEnd w:id="118"/>
    <w:bookmarkEnd w:id="253"/>
    <w:bookmarkEnd w:id="254"/>
    <w:bookmarkEnd w:id="261"/>
    <w:bookmarkEnd w:id="262"/>
    <w:p w:rsidR="008459A6" w:rsidRPr="00552075" w:rsidRDefault="008459A6" w:rsidP="001646D4">
      <w:pPr>
        <w:rPr>
          <w:sz w:val="18"/>
        </w:rPr>
        <w:sectPr w:rsidR="008459A6" w:rsidRPr="00552075" w:rsidSect="00166449">
          <w:type w:val="continuous"/>
          <w:pgSz w:w="12240" w:h="15840"/>
          <w:pgMar w:top="1440" w:right="1440" w:bottom="1440" w:left="1440" w:header="720" w:footer="720" w:gutter="0"/>
          <w:cols w:space="720"/>
          <w:docGrid w:linePitch="360"/>
        </w:sectPr>
      </w:pPr>
    </w:p>
    <w:p w:rsidR="008459A6" w:rsidRPr="00552075" w:rsidRDefault="00CB2FCA" w:rsidP="001646D4">
      <w:pPr>
        <w:pStyle w:val="Heading2"/>
        <w:rPr>
          <w:sz w:val="24"/>
        </w:rPr>
      </w:pPr>
      <w:bookmarkStart w:id="263" w:name="_Toc437455057"/>
      <w:bookmarkStart w:id="264" w:name="_Toc437457228"/>
      <w:bookmarkStart w:id="265" w:name="_Toc437458255"/>
      <w:r w:rsidRPr="00552075">
        <w:rPr>
          <w:b w:val="0"/>
          <w:i/>
          <w:sz w:val="20"/>
          <w:szCs w:val="24"/>
        </w:rPr>
        <w:t>2.4</w:t>
      </w:r>
      <w:r w:rsidR="00B36FD9" w:rsidRPr="00552075">
        <w:rPr>
          <w:b w:val="0"/>
          <w:i/>
          <w:sz w:val="20"/>
          <w:szCs w:val="24"/>
        </w:rPr>
        <w:t xml:space="preserve"> </w:t>
      </w:r>
      <w:r w:rsidR="00B36FD9" w:rsidRPr="009D79E1">
        <w:rPr>
          <w:i/>
          <w:sz w:val="20"/>
          <w:szCs w:val="24"/>
        </w:rPr>
        <w:t>Conceptual Framework and Hypotheses</w:t>
      </w:r>
      <w:r w:rsidR="00B36FD9" w:rsidRPr="00552075">
        <w:rPr>
          <w:b w:val="0"/>
          <w:i/>
          <w:sz w:val="20"/>
          <w:szCs w:val="24"/>
        </w:rPr>
        <w:t xml:space="preserve"> </w:t>
      </w:r>
      <w:r w:rsidR="008459A6" w:rsidRPr="00552075">
        <w:rPr>
          <w:b w:val="0"/>
          <w:i/>
          <w:sz w:val="20"/>
          <w:szCs w:val="24"/>
        </w:rPr>
        <w:t xml:space="preserve"> </w:t>
      </w:r>
      <w:bookmarkEnd w:id="263"/>
      <w:bookmarkEnd w:id="264"/>
      <w:bookmarkEnd w:id="265"/>
    </w:p>
    <w:p w:rsidR="008459A6" w:rsidRPr="00552075" w:rsidRDefault="00514FBB" w:rsidP="001646D4">
      <w:pPr>
        <w:jc w:val="both"/>
        <w:rPr>
          <w:rFonts w:ascii="Arial" w:hAnsi="Arial" w:cs="Arial"/>
          <w:sz w:val="20"/>
          <w:szCs w:val="24"/>
        </w:rPr>
      </w:pPr>
      <w:bookmarkStart w:id="266" w:name="OLE_LINK2691"/>
      <w:bookmarkStart w:id="267" w:name="OLE_LINK2701"/>
      <w:r w:rsidRPr="00552075">
        <w:rPr>
          <w:rFonts w:ascii="Arial" w:hAnsi="Arial" w:cs="Arial"/>
          <w:sz w:val="20"/>
          <w:szCs w:val="24"/>
        </w:rPr>
        <w:t>In</w:t>
      </w:r>
      <w:r w:rsidR="008459A6" w:rsidRPr="00552075">
        <w:rPr>
          <w:rFonts w:ascii="Arial" w:hAnsi="Arial" w:cs="Arial"/>
          <w:sz w:val="20"/>
          <w:szCs w:val="24"/>
        </w:rPr>
        <w:t xml:space="preserve"> term</w:t>
      </w:r>
      <w:r w:rsidRPr="00552075">
        <w:rPr>
          <w:rFonts w:ascii="Arial" w:hAnsi="Arial" w:cs="Arial"/>
          <w:sz w:val="20"/>
          <w:szCs w:val="24"/>
        </w:rPr>
        <w:t>s</w:t>
      </w:r>
      <w:r w:rsidR="008459A6" w:rsidRPr="00552075">
        <w:rPr>
          <w:rFonts w:ascii="Arial" w:hAnsi="Arial" w:cs="Arial"/>
          <w:sz w:val="20"/>
          <w:szCs w:val="24"/>
        </w:rPr>
        <w:t xml:space="preserve"> of </w:t>
      </w:r>
      <w:r w:rsidRPr="00552075">
        <w:rPr>
          <w:rFonts w:ascii="Arial" w:hAnsi="Arial" w:cs="Arial"/>
          <w:sz w:val="20"/>
          <w:szCs w:val="24"/>
        </w:rPr>
        <w:t xml:space="preserve">the </w:t>
      </w:r>
      <w:r w:rsidR="008459A6" w:rsidRPr="00552075">
        <w:rPr>
          <w:rFonts w:ascii="Arial" w:hAnsi="Arial" w:cs="Arial"/>
          <w:sz w:val="20"/>
          <w:szCs w:val="24"/>
        </w:rPr>
        <w:t xml:space="preserve">fast food restaurant industry, </w:t>
      </w:r>
      <w:bookmarkStart w:id="268" w:name="OLE_LINK5431"/>
      <w:bookmarkStart w:id="269" w:name="OLE_LINK5441"/>
      <w:r w:rsidR="008459A6" w:rsidRPr="00552075">
        <w:rPr>
          <w:rFonts w:ascii="Arial" w:hAnsi="Arial" w:cs="Arial"/>
          <w:sz w:val="20"/>
          <w:szCs w:val="24"/>
        </w:rPr>
        <w:t>Jain</w:t>
      </w:r>
      <w:bookmarkEnd w:id="266"/>
      <w:bookmarkEnd w:id="267"/>
      <w:r w:rsidR="008459A6" w:rsidRPr="00552075">
        <w:rPr>
          <w:rFonts w:ascii="Arial" w:hAnsi="Arial" w:cs="Arial"/>
          <w:sz w:val="20"/>
          <w:szCs w:val="24"/>
        </w:rPr>
        <w:t xml:space="preserve"> and Gupta (2004) </w:t>
      </w:r>
      <w:bookmarkEnd w:id="268"/>
      <w:bookmarkEnd w:id="269"/>
      <w:r w:rsidR="008459A6" w:rsidRPr="00552075">
        <w:rPr>
          <w:rFonts w:ascii="Arial" w:hAnsi="Arial" w:cs="Arial"/>
          <w:sz w:val="20"/>
          <w:szCs w:val="24"/>
        </w:rPr>
        <w:t xml:space="preserve">stated that the </w:t>
      </w:r>
      <w:bookmarkStart w:id="270" w:name="OLE_LINK1381"/>
      <w:bookmarkStart w:id="271" w:name="OLE_LINK1391"/>
      <w:r w:rsidR="008459A6" w:rsidRPr="00552075">
        <w:rPr>
          <w:rFonts w:ascii="Arial" w:hAnsi="Arial" w:cs="Arial"/>
          <w:sz w:val="20"/>
          <w:szCs w:val="24"/>
        </w:rPr>
        <w:t>SERVPERF</w:t>
      </w:r>
      <w:bookmarkEnd w:id="270"/>
      <w:bookmarkEnd w:id="271"/>
      <w:r w:rsidR="00DC7875" w:rsidRPr="00552075">
        <w:rPr>
          <w:rFonts w:ascii="Arial" w:hAnsi="Arial" w:cs="Arial"/>
          <w:sz w:val="20"/>
          <w:szCs w:val="24"/>
        </w:rPr>
        <w:t xml:space="preserve"> model</w:t>
      </w:r>
      <w:r w:rsidR="008459A6" w:rsidRPr="00552075">
        <w:rPr>
          <w:rFonts w:ascii="Arial" w:hAnsi="Arial" w:cs="Arial"/>
          <w:sz w:val="20"/>
          <w:szCs w:val="24"/>
        </w:rPr>
        <w:t xml:space="preserve"> is a very popular model to measure service quality </w:t>
      </w:r>
      <w:r w:rsidR="00DC7875" w:rsidRPr="00552075">
        <w:rPr>
          <w:rFonts w:ascii="Arial" w:hAnsi="Arial" w:cs="Arial"/>
          <w:sz w:val="20"/>
          <w:szCs w:val="24"/>
        </w:rPr>
        <w:t>globally</w:t>
      </w:r>
      <w:r w:rsidR="008459A6" w:rsidRPr="00552075">
        <w:rPr>
          <w:rFonts w:ascii="Arial" w:hAnsi="Arial" w:cs="Arial"/>
          <w:sz w:val="20"/>
          <w:szCs w:val="24"/>
        </w:rPr>
        <w:t xml:space="preserve">. The efficiency of </w:t>
      </w:r>
      <w:r w:rsidR="00770867" w:rsidRPr="00552075">
        <w:rPr>
          <w:rFonts w:ascii="Arial" w:hAnsi="Arial" w:cs="Arial"/>
          <w:sz w:val="20"/>
          <w:szCs w:val="24"/>
        </w:rPr>
        <w:t xml:space="preserve">the </w:t>
      </w:r>
      <w:r w:rsidR="008459A6" w:rsidRPr="00552075">
        <w:rPr>
          <w:rFonts w:ascii="Arial" w:hAnsi="Arial" w:cs="Arial"/>
          <w:sz w:val="20"/>
          <w:szCs w:val="24"/>
        </w:rPr>
        <w:t>SERVPERF model was also tested by many researchers such as Cronin and Taylor</w:t>
      </w:r>
      <w:r w:rsidR="00280C5D" w:rsidRPr="00552075">
        <w:rPr>
          <w:rFonts w:ascii="Arial" w:hAnsi="Arial" w:cs="Arial"/>
          <w:sz w:val="20"/>
          <w:szCs w:val="24"/>
        </w:rPr>
        <w:t xml:space="preserve"> (</w:t>
      </w:r>
      <w:r w:rsidR="008459A6" w:rsidRPr="00552075">
        <w:rPr>
          <w:rFonts w:ascii="Arial" w:hAnsi="Arial" w:cs="Arial"/>
          <w:sz w:val="20"/>
          <w:szCs w:val="24"/>
        </w:rPr>
        <w:t>1992</w:t>
      </w:r>
      <w:r w:rsidR="00280C5D" w:rsidRPr="00552075">
        <w:rPr>
          <w:rFonts w:ascii="Arial" w:hAnsi="Arial" w:cs="Arial"/>
          <w:sz w:val="20"/>
          <w:szCs w:val="24"/>
        </w:rPr>
        <w:t>)</w:t>
      </w:r>
      <w:r w:rsidR="008459A6" w:rsidRPr="00552075">
        <w:rPr>
          <w:rFonts w:ascii="Arial" w:hAnsi="Arial" w:cs="Arial"/>
          <w:sz w:val="20"/>
          <w:szCs w:val="24"/>
        </w:rPr>
        <w:t xml:space="preserve">, Jain and Gupta (2004), Qin </w:t>
      </w:r>
      <w:r w:rsidR="001514A2" w:rsidRPr="00552075">
        <w:rPr>
          <w:rFonts w:ascii="Arial" w:hAnsi="Arial" w:cs="Arial"/>
          <w:i/>
          <w:sz w:val="20"/>
          <w:szCs w:val="24"/>
        </w:rPr>
        <w:t>et al</w:t>
      </w:r>
      <w:r w:rsidR="008459A6" w:rsidRPr="00552075">
        <w:rPr>
          <w:rFonts w:ascii="Arial" w:hAnsi="Arial" w:cs="Arial"/>
          <w:i/>
          <w:sz w:val="20"/>
          <w:szCs w:val="24"/>
        </w:rPr>
        <w:t>.</w:t>
      </w:r>
      <w:r w:rsidR="008459A6" w:rsidRPr="00552075">
        <w:rPr>
          <w:rFonts w:ascii="Arial" w:hAnsi="Arial" w:cs="Arial"/>
          <w:sz w:val="20"/>
          <w:szCs w:val="24"/>
        </w:rPr>
        <w:t xml:space="preserve"> (2010)</w:t>
      </w:r>
      <w:r w:rsidR="00280C5D" w:rsidRPr="00552075">
        <w:rPr>
          <w:rFonts w:ascii="Arial" w:hAnsi="Arial" w:cs="Arial"/>
          <w:sz w:val="20"/>
          <w:szCs w:val="24"/>
        </w:rPr>
        <w:t xml:space="preserve"> and </w:t>
      </w:r>
      <w:r w:rsidR="008459A6" w:rsidRPr="00552075">
        <w:rPr>
          <w:rFonts w:ascii="Arial" w:hAnsi="Arial" w:cs="Arial"/>
          <w:sz w:val="20"/>
          <w:szCs w:val="24"/>
        </w:rPr>
        <w:t xml:space="preserve">Khan </w:t>
      </w:r>
      <w:bookmarkStart w:id="272" w:name="OLE_LINK3351"/>
      <w:bookmarkStart w:id="273" w:name="OLE_LINK3362"/>
      <w:r w:rsidR="001514A2" w:rsidRPr="00552075">
        <w:rPr>
          <w:rFonts w:ascii="Arial" w:hAnsi="Arial" w:cs="Arial"/>
          <w:i/>
          <w:sz w:val="20"/>
          <w:szCs w:val="24"/>
        </w:rPr>
        <w:t>et al</w:t>
      </w:r>
      <w:r w:rsidR="008459A6" w:rsidRPr="00552075">
        <w:rPr>
          <w:rFonts w:ascii="Arial" w:hAnsi="Arial" w:cs="Arial"/>
          <w:i/>
          <w:sz w:val="20"/>
          <w:szCs w:val="24"/>
        </w:rPr>
        <w:t>.</w:t>
      </w:r>
      <w:bookmarkEnd w:id="272"/>
      <w:bookmarkEnd w:id="273"/>
      <w:r w:rsidR="008459A6" w:rsidRPr="00552075">
        <w:rPr>
          <w:rFonts w:ascii="Arial" w:hAnsi="Arial" w:cs="Arial"/>
          <w:sz w:val="20"/>
          <w:szCs w:val="24"/>
        </w:rPr>
        <w:t xml:space="preserve"> (2013). </w:t>
      </w:r>
      <w:r w:rsidR="008D0B31" w:rsidRPr="00552075">
        <w:rPr>
          <w:rFonts w:ascii="Arial" w:hAnsi="Arial" w:cs="Arial"/>
          <w:sz w:val="20"/>
          <w:szCs w:val="24"/>
        </w:rPr>
        <w:t>Due to its popularity,</w:t>
      </w:r>
      <w:r w:rsidR="008D0B31" w:rsidRPr="00552075" w:rsidDel="008D0B31">
        <w:rPr>
          <w:rFonts w:ascii="Arial" w:hAnsi="Arial" w:cs="Arial"/>
          <w:sz w:val="20"/>
          <w:szCs w:val="24"/>
        </w:rPr>
        <w:t xml:space="preserve"> </w:t>
      </w:r>
      <w:r w:rsidR="008459A6" w:rsidRPr="00552075">
        <w:rPr>
          <w:rFonts w:ascii="Arial" w:hAnsi="Arial" w:cs="Arial"/>
          <w:sz w:val="20"/>
          <w:szCs w:val="24"/>
        </w:rPr>
        <w:t xml:space="preserve">the SERVPERF scale is applied to measure the perceived service quality of UK fast food restaurants in this </w:t>
      </w:r>
      <w:r w:rsidR="00B421DD">
        <w:rPr>
          <w:rFonts w:ascii="Arial" w:hAnsi="Arial" w:cs="Arial"/>
          <w:sz w:val="20"/>
          <w:szCs w:val="24"/>
        </w:rPr>
        <w:t>study</w:t>
      </w:r>
      <w:r w:rsidR="008459A6" w:rsidRPr="00552075">
        <w:rPr>
          <w:rFonts w:ascii="Arial" w:hAnsi="Arial" w:cs="Arial"/>
          <w:sz w:val="20"/>
          <w:szCs w:val="24"/>
        </w:rPr>
        <w:t xml:space="preserve">. There are </w:t>
      </w:r>
      <w:bookmarkStart w:id="274" w:name="OLE_LINK3531"/>
      <w:bookmarkStart w:id="275" w:name="OLE_LINK3541"/>
      <w:r w:rsidR="008459A6" w:rsidRPr="00552075">
        <w:rPr>
          <w:rFonts w:ascii="Arial" w:hAnsi="Arial" w:cs="Arial"/>
          <w:sz w:val="20"/>
          <w:szCs w:val="24"/>
        </w:rPr>
        <w:t xml:space="preserve">five </w:t>
      </w:r>
      <w:bookmarkEnd w:id="274"/>
      <w:bookmarkEnd w:id="275"/>
      <w:r w:rsidR="00C81547" w:rsidRPr="00552075">
        <w:rPr>
          <w:rFonts w:ascii="Arial" w:hAnsi="Arial" w:cs="Arial"/>
          <w:sz w:val="20"/>
          <w:szCs w:val="24"/>
        </w:rPr>
        <w:t xml:space="preserve">dimensions </w:t>
      </w:r>
      <w:r w:rsidR="00A400BB" w:rsidRPr="00552075">
        <w:rPr>
          <w:rFonts w:ascii="Arial" w:hAnsi="Arial" w:cs="Arial"/>
          <w:sz w:val="20"/>
          <w:szCs w:val="24"/>
        </w:rPr>
        <w:t>(</w:t>
      </w:r>
      <w:r w:rsidR="008459A6" w:rsidRPr="00552075">
        <w:rPr>
          <w:rFonts w:ascii="Arial" w:hAnsi="Arial" w:cs="Arial"/>
          <w:sz w:val="20"/>
          <w:szCs w:val="24"/>
        </w:rPr>
        <w:t>Tangibles, Reliability, Responsiveness, Assurance and Empathy</w:t>
      </w:r>
      <w:r w:rsidR="00A400BB" w:rsidRPr="00552075">
        <w:rPr>
          <w:rFonts w:ascii="Arial" w:hAnsi="Arial" w:cs="Arial"/>
          <w:sz w:val="20"/>
          <w:szCs w:val="24"/>
        </w:rPr>
        <w:t>)</w:t>
      </w:r>
      <w:r w:rsidR="00B22EC4" w:rsidRPr="00552075">
        <w:rPr>
          <w:rFonts w:ascii="Arial" w:hAnsi="Arial" w:cs="Arial"/>
          <w:sz w:val="20"/>
          <w:szCs w:val="24"/>
        </w:rPr>
        <w:t xml:space="preserve"> </w:t>
      </w:r>
      <w:r w:rsidR="008459A6" w:rsidRPr="00552075">
        <w:rPr>
          <w:rFonts w:ascii="Arial" w:hAnsi="Arial" w:cs="Arial"/>
          <w:sz w:val="20"/>
          <w:szCs w:val="24"/>
        </w:rPr>
        <w:t xml:space="preserve">used to measure the service quality in the study. </w:t>
      </w:r>
      <w:r w:rsidR="00E570F8">
        <w:rPr>
          <w:rFonts w:ascii="Arial" w:hAnsi="Arial" w:cs="Arial"/>
          <w:sz w:val="20"/>
          <w:szCs w:val="24"/>
        </w:rPr>
        <w:t>B</w:t>
      </w:r>
      <w:r w:rsidR="008459A6" w:rsidRPr="00552075">
        <w:rPr>
          <w:rFonts w:ascii="Arial" w:hAnsi="Arial" w:cs="Arial"/>
          <w:sz w:val="20"/>
          <w:szCs w:val="24"/>
        </w:rPr>
        <w:t>ased on the DINESERV model of Steven, Knutson and Patton (1995), and the SERVPERF mod</w:t>
      </w:r>
      <w:r w:rsidR="005C793B">
        <w:rPr>
          <w:rFonts w:ascii="Arial" w:hAnsi="Arial" w:cs="Arial"/>
          <w:sz w:val="20"/>
          <w:szCs w:val="24"/>
        </w:rPr>
        <w:t>el of Cronin and Taylor (1992)</w:t>
      </w:r>
      <w:r w:rsidR="00E570F8">
        <w:rPr>
          <w:rFonts w:ascii="Arial" w:hAnsi="Arial" w:cs="Arial"/>
          <w:sz w:val="20"/>
          <w:szCs w:val="24"/>
        </w:rPr>
        <w:t xml:space="preserve">, </w:t>
      </w:r>
      <w:r w:rsidR="00E570F8" w:rsidRPr="00E570F8">
        <w:rPr>
          <w:rFonts w:ascii="Arial" w:hAnsi="Arial" w:cs="Arial"/>
          <w:sz w:val="20"/>
          <w:szCs w:val="24"/>
        </w:rPr>
        <w:t xml:space="preserve">23 items </w:t>
      </w:r>
      <w:r w:rsidR="00E570F8">
        <w:rPr>
          <w:rFonts w:ascii="Arial" w:hAnsi="Arial" w:cs="Arial"/>
          <w:sz w:val="20"/>
          <w:szCs w:val="24"/>
        </w:rPr>
        <w:t>were</w:t>
      </w:r>
      <w:r w:rsidR="00E570F8" w:rsidRPr="00E570F8">
        <w:rPr>
          <w:rFonts w:ascii="Arial" w:hAnsi="Arial" w:cs="Arial"/>
          <w:sz w:val="20"/>
          <w:szCs w:val="24"/>
        </w:rPr>
        <w:t xml:space="preserve"> tested</w:t>
      </w:r>
      <w:r w:rsidR="00E570F8">
        <w:rPr>
          <w:rFonts w:ascii="Arial" w:hAnsi="Arial" w:cs="Arial"/>
          <w:sz w:val="20"/>
          <w:szCs w:val="24"/>
        </w:rPr>
        <w:t xml:space="preserve"> corresponding to the five above</w:t>
      </w:r>
      <w:r w:rsidR="00B42430">
        <w:rPr>
          <w:rFonts w:ascii="Arial" w:hAnsi="Arial" w:cs="Arial"/>
          <w:sz w:val="20"/>
          <w:szCs w:val="24"/>
        </w:rPr>
        <w:t xml:space="preserve"> </w:t>
      </w:r>
      <w:r w:rsidR="00E570F8">
        <w:rPr>
          <w:rFonts w:ascii="Arial" w:hAnsi="Arial" w:cs="Arial"/>
          <w:sz w:val="20"/>
          <w:szCs w:val="24"/>
        </w:rPr>
        <w:t>mentioned dimensions</w:t>
      </w:r>
      <w:r w:rsidR="005C793B">
        <w:rPr>
          <w:rFonts w:ascii="Arial" w:hAnsi="Arial" w:cs="Arial"/>
          <w:sz w:val="20"/>
          <w:szCs w:val="24"/>
        </w:rPr>
        <w:t>.</w:t>
      </w:r>
    </w:p>
    <w:p w:rsidR="002A488D" w:rsidRPr="00552075" w:rsidRDefault="002A488D" w:rsidP="001646D4">
      <w:pPr>
        <w:pBdr>
          <w:bottom w:val="single" w:sz="6" w:space="1" w:color="auto"/>
        </w:pBdr>
        <w:ind w:left="360"/>
        <w:jc w:val="both"/>
        <w:rPr>
          <w:rFonts w:ascii="Arial" w:hAnsi="Arial" w:cs="Arial"/>
          <w:sz w:val="20"/>
          <w:szCs w:val="24"/>
        </w:rPr>
        <w:sectPr w:rsidR="002A488D" w:rsidRPr="00552075" w:rsidSect="00166449">
          <w:type w:val="continuous"/>
          <w:pgSz w:w="12240" w:h="15840"/>
          <w:pgMar w:top="1440" w:right="1440" w:bottom="1440" w:left="1440" w:header="720" w:footer="720" w:gutter="0"/>
          <w:cols w:space="720"/>
          <w:docGrid w:linePitch="360"/>
        </w:sectPr>
      </w:pPr>
    </w:p>
    <w:p w:rsidR="00B91B7F" w:rsidRDefault="00B91B7F" w:rsidP="00B91B7F">
      <w:pPr>
        <w:pStyle w:val="tables"/>
        <w:jc w:val="left"/>
        <w:rPr>
          <w:sz w:val="20"/>
        </w:rPr>
      </w:pPr>
      <w:r>
        <w:rPr>
          <w:sz w:val="20"/>
        </w:rPr>
        <w:t>================</w:t>
      </w:r>
    </w:p>
    <w:p w:rsidR="00B91B7F" w:rsidRDefault="00B91B7F" w:rsidP="00B91B7F">
      <w:pPr>
        <w:pStyle w:val="tables"/>
        <w:jc w:val="left"/>
        <w:rPr>
          <w:sz w:val="20"/>
        </w:rPr>
      </w:pPr>
      <w:r>
        <w:rPr>
          <w:sz w:val="20"/>
        </w:rPr>
        <w:lastRenderedPageBreak/>
        <w:t>INSERT FIGURE 1 HERE</w:t>
      </w:r>
    </w:p>
    <w:p w:rsidR="0025533B" w:rsidRDefault="00B91B7F" w:rsidP="00B91B7F">
      <w:pPr>
        <w:pStyle w:val="tables"/>
        <w:jc w:val="left"/>
        <w:rPr>
          <w:sz w:val="20"/>
        </w:rPr>
      </w:pPr>
      <w:r>
        <w:rPr>
          <w:sz w:val="20"/>
        </w:rPr>
        <w:t>=================</w:t>
      </w:r>
    </w:p>
    <w:p w:rsidR="008459A6" w:rsidRPr="00552075" w:rsidRDefault="008459A6" w:rsidP="001646D4">
      <w:pPr>
        <w:jc w:val="both"/>
        <w:rPr>
          <w:rFonts w:ascii="Arial" w:eastAsia="MS ??" w:hAnsi="Arial" w:cs="Arial"/>
          <w:sz w:val="20"/>
          <w:szCs w:val="24"/>
        </w:rPr>
      </w:pPr>
      <w:bookmarkStart w:id="276" w:name="OLE_LINK617"/>
      <w:bookmarkStart w:id="277" w:name="OLE_LINK618"/>
      <w:r w:rsidRPr="00552075">
        <w:rPr>
          <w:rFonts w:ascii="Arial" w:eastAsia="MS ??" w:hAnsi="Arial" w:cs="Arial"/>
          <w:sz w:val="20"/>
          <w:szCs w:val="24"/>
        </w:rPr>
        <w:t xml:space="preserve">This </w:t>
      </w:r>
      <w:bookmarkStart w:id="278" w:name="OLE_LINK2431"/>
      <w:bookmarkStart w:id="279" w:name="OLE_LINK2461"/>
      <w:r w:rsidRPr="00552075">
        <w:rPr>
          <w:rFonts w:ascii="Arial" w:eastAsia="MS ??" w:hAnsi="Arial" w:cs="Arial"/>
          <w:sz w:val="20"/>
          <w:szCs w:val="24"/>
        </w:rPr>
        <w:t xml:space="preserve">conceptual </w:t>
      </w:r>
      <w:bookmarkStart w:id="280" w:name="OLE_LINK619"/>
      <w:bookmarkStart w:id="281" w:name="OLE_LINK620"/>
      <w:r w:rsidRPr="00552075">
        <w:rPr>
          <w:rFonts w:ascii="Arial" w:eastAsia="MS ??" w:hAnsi="Arial" w:cs="Arial"/>
          <w:sz w:val="20"/>
          <w:szCs w:val="24"/>
        </w:rPr>
        <w:t>framework</w:t>
      </w:r>
      <w:bookmarkEnd w:id="278"/>
      <w:bookmarkEnd w:id="279"/>
      <w:bookmarkEnd w:id="280"/>
      <w:bookmarkEnd w:id="281"/>
      <w:r w:rsidRPr="00552075">
        <w:rPr>
          <w:rFonts w:ascii="Arial" w:eastAsia="MS ??" w:hAnsi="Arial" w:cs="Arial"/>
          <w:sz w:val="20"/>
          <w:szCs w:val="24"/>
        </w:rPr>
        <w:t xml:space="preserve"> illustrates the correlation between dependent and </w:t>
      </w:r>
      <w:bookmarkStart w:id="282" w:name="OLE_LINK615"/>
      <w:bookmarkStart w:id="283" w:name="OLE_LINK616"/>
      <w:r w:rsidRPr="00552075">
        <w:rPr>
          <w:rFonts w:ascii="Arial" w:eastAsia="MS ??" w:hAnsi="Arial" w:cs="Arial"/>
          <w:sz w:val="20"/>
          <w:szCs w:val="24"/>
        </w:rPr>
        <w:t>independent variables</w:t>
      </w:r>
      <w:bookmarkEnd w:id="282"/>
      <w:bookmarkEnd w:id="283"/>
      <w:r w:rsidRPr="00552075">
        <w:rPr>
          <w:rFonts w:ascii="Arial" w:eastAsia="MS ??" w:hAnsi="Arial" w:cs="Arial"/>
          <w:sz w:val="20"/>
          <w:szCs w:val="24"/>
        </w:rPr>
        <w:t xml:space="preserve">. </w:t>
      </w:r>
      <w:bookmarkStart w:id="284" w:name="OLE_LINK6311"/>
      <w:bookmarkStart w:id="285" w:name="OLE_LINK632"/>
      <w:r w:rsidRPr="00552075">
        <w:rPr>
          <w:rFonts w:ascii="Arial" w:eastAsia="MS ??" w:hAnsi="Arial" w:cs="Arial"/>
          <w:sz w:val="20"/>
          <w:szCs w:val="24"/>
        </w:rPr>
        <w:t xml:space="preserve">In </w:t>
      </w:r>
      <w:r w:rsidR="00E71D4B" w:rsidRPr="00552075">
        <w:rPr>
          <w:rFonts w:ascii="Arial" w:eastAsia="MS ??" w:hAnsi="Arial" w:cs="Arial"/>
          <w:sz w:val="20"/>
          <w:szCs w:val="24"/>
        </w:rPr>
        <w:t>this framework</w:t>
      </w:r>
      <w:r w:rsidRPr="00552075">
        <w:rPr>
          <w:rFonts w:ascii="Arial" w:eastAsia="MS ??" w:hAnsi="Arial" w:cs="Arial"/>
          <w:sz w:val="20"/>
          <w:szCs w:val="24"/>
        </w:rPr>
        <w:t xml:space="preserve">, </w:t>
      </w:r>
      <w:bookmarkStart w:id="286" w:name="OLE_LINK623"/>
      <w:bookmarkStart w:id="287" w:name="OLE_LINK624"/>
      <w:bookmarkStart w:id="288" w:name="OLE_LINK635"/>
      <w:bookmarkStart w:id="289" w:name="OLE_LINK636"/>
      <w:r w:rsidRPr="00552075">
        <w:rPr>
          <w:rFonts w:ascii="Arial" w:eastAsia="MS ??" w:hAnsi="Arial" w:cs="Arial"/>
          <w:sz w:val="20"/>
          <w:szCs w:val="24"/>
        </w:rPr>
        <w:t>the five dimensions of service quality</w:t>
      </w:r>
      <w:bookmarkEnd w:id="286"/>
      <w:bookmarkEnd w:id="287"/>
      <w:r w:rsidRPr="00552075">
        <w:rPr>
          <w:rFonts w:ascii="Arial" w:eastAsia="MS ??" w:hAnsi="Arial" w:cs="Arial"/>
          <w:sz w:val="20"/>
          <w:szCs w:val="24"/>
        </w:rPr>
        <w:t xml:space="preserve"> </w:t>
      </w:r>
      <w:bookmarkEnd w:id="288"/>
      <w:bookmarkEnd w:id="289"/>
      <w:r w:rsidRPr="00552075">
        <w:rPr>
          <w:rFonts w:ascii="Arial" w:eastAsia="MS ??" w:hAnsi="Arial" w:cs="Arial"/>
          <w:sz w:val="20"/>
          <w:szCs w:val="24"/>
        </w:rPr>
        <w:t>(</w:t>
      </w:r>
      <w:r w:rsidR="00E71D4B" w:rsidRPr="00552075">
        <w:rPr>
          <w:rFonts w:ascii="Arial" w:eastAsia="MS ??" w:hAnsi="Arial" w:cs="Arial"/>
          <w:sz w:val="20"/>
          <w:szCs w:val="24"/>
        </w:rPr>
        <w:t>T</w:t>
      </w:r>
      <w:r w:rsidRPr="00552075">
        <w:rPr>
          <w:rFonts w:ascii="Arial" w:eastAsia="MS ??" w:hAnsi="Arial" w:cs="Arial"/>
          <w:sz w:val="20"/>
          <w:szCs w:val="24"/>
        </w:rPr>
        <w:t xml:space="preserve">angibles, </w:t>
      </w:r>
      <w:r w:rsidR="00E71D4B" w:rsidRPr="00552075">
        <w:rPr>
          <w:rFonts w:ascii="Arial" w:eastAsia="MS ??" w:hAnsi="Arial" w:cs="Arial"/>
          <w:sz w:val="20"/>
          <w:szCs w:val="24"/>
        </w:rPr>
        <w:t>R</w:t>
      </w:r>
      <w:r w:rsidRPr="00552075">
        <w:rPr>
          <w:rFonts w:ascii="Arial" w:eastAsia="MS ??" w:hAnsi="Arial" w:cs="Arial"/>
          <w:sz w:val="20"/>
          <w:szCs w:val="24"/>
        </w:rPr>
        <w:t xml:space="preserve">eliability, </w:t>
      </w:r>
      <w:r w:rsidR="00E71D4B" w:rsidRPr="00552075">
        <w:rPr>
          <w:rFonts w:ascii="Arial" w:eastAsia="MS ??" w:hAnsi="Arial" w:cs="Arial"/>
          <w:sz w:val="20"/>
          <w:szCs w:val="24"/>
        </w:rPr>
        <w:t>R</w:t>
      </w:r>
      <w:r w:rsidRPr="00552075">
        <w:rPr>
          <w:rFonts w:ascii="Arial" w:eastAsia="MS ??" w:hAnsi="Arial" w:cs="Arial"/>
          <w:sz w:val="20"/>
          <w:szCs w:val="24"/>
        </w:rPr>
        <w:t xml:space="preserve">esponsiveness, </w:t>
      </w:r>
      <w:r w:rsidR="00E71D4B" w:rsidRPr="00552075">
        <w:rPr>
          <w:rFonts w:ascii="Arial" w:eastAsia="MS ??" w:hAnsi="Arial" w:cs="Arial"/>
          <w:sz w:val="20"/>
          <w:szCs w:val="24"/>
        </w:rPr>
        <w:t>A</w:t>
      </w:r>
      <w:r w:rsidRPr="00552075">
        <w:rPr>
          <w:rFonts w:ascii="Arial" w:eastAsia="MS ??" w:hAnsi="Arial" w:cs="Arial"/>
          <w:sz w:val="20"/>
          <w:szCs w:val="24"/>
        </w:rPr>
        <w:t xml:space="preserve">ssurance and </w:t>
      </w:r>
      <w:r w:rsidR="00E71D4B" w:rsidRPr="00552075">
        <w:rPr>
          <w:rFonts w:ascii="Arial" w:eastAsia="MS ??" w:hAnsi="Arial" w:cs="Arial"/>
          <w:sz w:val="20"/>
          <w:szCs w:val="24"/>
        </w:rPr>
        <w:t>E</w:t>
      </w:r>
      <w:r w:rsidRPr="00552075">
        <w:rPr>
          <w:rFonts w:ascii="Arial" w:eastAsia="MS ??" w:hAnsi="Arial" w:cs="Arial"/>
          <w:sz w:val="20"/>
          <w:szCs w:val="24"/>
        </w:rPr>
        <w:t xml:space="preserve">mpathy) are </w:t>
      </w:r>
      <w:r w:rsidR="008F4C72" w:rsidRPr="00552075">
        <w:rPr>
          <w:rFonts w:ascii="Arial" w:eastAsia="MS ??" w:hAnsi="Arial" w:cs="Arial"/>
          <w:sz w:val="20"/>
          <w:szCs w:val="24"/>
        </w:rPr>
        <w:t>the</w:t>
      </w:r>
      <w:r w:rsidRPr="00552075">
        <w:rPr>
          <w:rFonts w:ascii="Arial" w:eastAsia="MS ??" w:hAnsi="Arial" w:cs="Arial"/>
          <w:sz w:val="20"/>
          <w:szCs w:val="24"/>
        </w:rPr>
        <w:t xml:space="preserve"> </w:t>
      </w:r>
      <w:r w:rsidR="008F4C72" w:rsidRPr="00552075">
        <w:rPr>
          <w:rFonts w:ascii="Arial" w:eastAsia="MS ??" w:hAnsi="Arial" w:cs="Arial"/>
          <w:sz w:val="20"/>
          <w:szCs w:val="24"/>
        </w:rPr>
        <w:t>five</w:t>
      </w:r>
      <w:r w:rsidRPr="00552075">
        <w:rPr>
          <w:rFonts w:ascii="Arial" w:eastAsia="MS ??" w:hAnsi="Arial" w:cs="Arial"/>
          <w:sz w:val="20"/>
          <w:szCs w:val="24"/>
        </w:rPr>
        <w:t xml:space="preserve"> independent variables </w:t>
      </w:r>
      <w:r w:rsidR="008F4C72" w:rsidRPr="00552075">
        <w:rPr>
          <w:rFonts w:ascii="Arial" w:eastAsia="MS ??" w:hAnsi="Arial" w:cs="Arial"/>
          <w:sz w:val="20"/>
          <w:szCs w:val="24"/>
        </w:rPr>
        <w:t xml:space="preserve">and </w:t>
      </w:r>
      <w:r w:rsidRPr="00552075">
        <w:rPr>
          <w:rFonts w:ascii="Arial" w:eastAsia="MS ??" w:hAnsi="Arial" w:cs="Arial"/>
          <w:sz w:val="20"/>
          <w:szCs w:val="24"/>
        </w:rPr>
        <w:t>customer satisfaction</w:t>
      </w:r>
      <w:r w:rsidR="008F4C72" w:rsidRPr="00552075">
        <w:rPr>
          <w:rFonts w:ascii="Arial" w:eastAsia="MS ??" w:hAnsi="Arial" w:cs="Arial"/>
          <w:sz w:val="20"/>
          <w:szCs w:val="24"/>
        </w:rPr>
        <w:t xml:space="preserve"> is the dependent variable</w:t>
      </w:r>
      <w:r w:rsidRPr="00552075">
        <w:rPr>
          <w:rFonts w:ascii="Arial" w:eastAsia="MS ??" w:hAnsi="Arial" w:cs="Arial"/>
          <w:sz w:val="20"/>
          <w:szCs w:val="24"/>
        </w:rPr>
        <w:t>.</w:t>
      </w:r>
      <w:bookmarkEnd w:id="276"/>
      <w:bookmarkEnd w:id="277"/>
      <w:r w:rsidRPr="00552075">
        <w:rPr>
          <w:rFonts w:ascii="Arial" w:eastAsia="MS ??" w:hAnsi="Arial" w:cs="Arial"/>
          <w:sz w:val="20"/>
          <w:szCs w:val="24"/>
        </w:rPr>
        <w:t xml:space="preserve"> </w:t>
      </w:r>
      <w:bookmarkStart w:id="290" w:name="OLE_LINK627"/>
      <w:bookmarkStart w:id="291" w:name="OLE_LINK628"/>
      <w:bookmarkStart w:id="292" w:name="OLE_LINK625"/>
      <w:bookmarkStart w:id="293" w:name="OLE_LINK626"/>
      <w:r w:rsidRPr="00552075">
        <w:rPr>
          <w:rFonts w:ascii="Arial" w:eastAsia="MS ??" w:hAnsi="Arial" w:cs="Arial"/>
          <w:sz w:val="20"/>
          <w:szCs w:val="24"/>
        </w:rPr>
        <w:t xml:space="preserve">The framework </w:t>
      </w:r>
      <w:r w:rsidR="006A7A9A" w:rsidRPr="00552075">
        <w:rPr>
          <w:rFonts w:ascii="Arial" w:eastAsia="MS ??" w:hAnsi="Arial" w:cs="Arial"/>
          <w:sz w:val="20"/>
          <w:szCs w:val="24"/>
        </w:rPr>
        <w:t xml:space="preserve">of the five dimensions </w:t>
      </w:r>
      <w:r w:rsidRPr="00552075">
        <w:rPr>
          <w:rFonts w:ascii="Arial" w:eastAsia="MS ??" w:hAnsi="Arial" w:cs="Arial"/>
          <w:sz w:val="20"/>
          <w:szCs w:val="24"/>
        </w:rPr>
        <w:t xml:space="preserve">is the foundation upon which the entire </w:t>
      </w:r>
      <w:r w:rsidR="006A7A9A" w:rsidRPr="00552075">
        <w:rPr>
          <w:rFonts w:ascii="Arial" w:eastAsia="MS ??" w:hAnsi="Arial" w:cs="Arial"/>
          <w:sz w:val="20"/>
          <w:szCs w:val="24"/>
        </w:rPr>
        <w:t xml:space="preserve">study </w:t>
      </w:r>
      <w:r w:rsidRPr="00552075">
        <w:rPr>
          <w:rFonts w:ascii="Arial" w:eastAsia="MS ??" w:hAnsi="Arial" w:cs="Arial"/>
          <w:sz w:val="20"/>
          <w:szCs w:val="24"/>
        </w:rPr>
        <w:t xml:space="preserve">is </w:t>
      </w:r>
      <w:bookmarkStart w:id="294" w:name="OLE_LINK629"/>
      <w:bookmarkStart w:id="295" w:name="OLE_LINK630"/>
      <w:r w:rsidR="006A7A9A" w:rsidRPr="00552075">
        <w:rPr>
          <w:rFonts w:ascii="Arial" w:eastAsia="MS ??" w:hAnsi="Arial" w:cs="Arial"/>
          <w:sz w:val="20"/>
          <w:szCs w:val="24"/>
        </w:rPr>
        <w:t>built to investigate the relationship between</w:t>
      </w:r>
      <w:r w:rsidRPr="00552075">
        <w:rPr>
          <w:rFonts w:ascii="Arial" w:eastAsia="MS ??" w:hAnsi="Arial" w:cs="Arial"/>
          <w:sz w:val="20"/>
          <w:szCs w:val="24"/>
        </w:rPr>
        <w:t xml:space="preserve"> service quality</w:t>
      </w:r>
      <w:bookmarkEnd w:id="294"/>
      <w:bookmarkEnd w:id="295"/>
      <w:r w:rsidRPr="00552075">
        <w:rPr>
          <w:rFonts w:ascii="Arial" w:eastAsia="MS ??" w:hAnsi="Arial" w:cs="Arial"/>
          <w:sz w:val="20"/>
          <w:szCs w:val="24"/>
        </w:rPr>
        <w:t xml:space="preserve"> and customer satisfaction.</w:t>
      </w:r>
      <w:bookmarkEnd w:id="290"/>
      <w:bookmarkEnd w:id="291"/>
      <w:r w:rsidRPr="00552075">
        <w:rPr>
          <w:rFonts w:ascii="Arial" w:eastAsia="MS ??" w:hAnsi="Arial" w:cs="Arial"/>
          <w:sz w:val="20"/>
          <w:szCs w:val="24"/>
        </w:rPr>
        <w:t xml:space="preserve"> If customers are satisfied and provide the </w:t>
      </w:r>
      <w:r w:rsidR="000B50EE" w:rsidRPr="00552075">
        <w:rPr>
          <w:rFonts w:ascii="Arial" w:eastAsia="MS ??" w:hAnsi="Arial" w:cs="Arial"/>
          <w:sz w:val="20"/>
          <w:szCs w:val="24"/>
        </w:rPr>
        <w:t xml:space="preserve">five dimensions of service quality as the </w:t>
      </w:r>
      <w:r w:rsidRPr="00552075">
        <w:rPr>
          <w:rFonts w:ascii="Arial" w:eastAsia="MS ??" w:hAnsi="Arial" w:cs="Arial"/>
          <w:sz w:val="20"/>
          <w:szCs w:val="24"/>
        </w:rPr>
        <w:t xml:space="preserve">reasons for satisfaction, it can be concluded that customer satisfaction has </w:t>
      </w:r>
      <w:r w:rsidR="00C25C63" w:rsidRPr="00552075">
        <w:rPr>
          <w:rFonts w:ascii="Arial" w:eastAsia="MS ??" w:hAnsi="Arial" w:cs="Arial"/>
          <w:sz w:val="20"/>
          <w:szCs w:val="24"/>
        </w:rPr>
        <w:t xml:space="preserve">a </w:t>
      </w:r>
      <w:r w:rsidRPr="00552075">
        <w:rPr>
          <w:rFonts w:ascii="Arial" w:eastAsia="MS ??" w:hAnsi="Arial" w:cs="Arial"/>
          <w:sz w:val="20"/>
          <w:szCs w:val="24"/>
        </w:rPr>
        <w:t xml:space="preserve">significant relationship with the service quality dimensions. Based on the literature reviews, the hypotheses of this study were </w:t>
      </w:r>
      <w:r w:rsidR="00DB3D2D" w:rsidRPr="00552075">
        <w:rPr>
          <w:rFonts w:ascii="Arial" w:eastAsia="MS ??" w:hAnsi="Arial" w:cs="Arial"/>
          <w:sz w:val="20"/>
          <w:szCs w:val="24"/>
        </w:rPr>
        <w:t xml:space="preserve">based </w:t>
      </w:r>
      <w:r w:rsidRPr="00552075">
        <w:rPr>
          <w:rFonts w:ascii="Arial" w:eastAsia="MS ??" w:hAnsi="Arial" w:cs="Arial"/>
          <w:sz w:val="20"/>
          <w:szCs w:val="24"/>
        </w:rPr>
        <w:t xml:space="preserve">on the fact that the five dimensions of service quality </w:t>
      </w:r>
      <w:r w:rsidR="00DB3D2D" w:rsidRPr="00552075">
        <w:rPr>
          <w:rFonts w:ascii="Arial" w:eastAsia="MS ??" w:hAnsi="Arial" w:cs="Arial"/>
          <w:sz w:val="20"/>
          <w:szCs w:val="24"/>
        </w:rPr>
        <w:t xml:space="preserve">impact </w:t>
      </w:r>
      <w:r w:rsidR="00AF6D74">
        <w:rPr>
          <w:rFonts w:ascii="Arial" w:eastAsia="MS ??" w:hAnsi="Arial" w:cs="Arial"/>
          <w:sz w:val="20"/>
          <w:szCs w:val="24"/>
        </w:rPr>
        <w:t>customer satisfaction. Based on the review of literature t</w:t>
      </w:r>
      <w:r w:rsidRPr="00552075">
        <w:rPr>
          <w:rFonts w:ascii="Arial" w:eastAsia="MS ??" w:hAnsi="Arial" w:cs="Arial"/>
          <w:sz w:val="20"/>
          <w:szCs w:val="24"/>
        </w:rPr>
        <w:t xml:space="preserve">he </w:t>
      </w:r>
      <w:r w:rsidR="00AF6D74">
        <w:rPr>
          <w:rFonts w:ascii="Arial" w:eastAsia="MS ??" w:hAnsi="Arial" w:cs="Arial"/>
          <w:sz w:val="20"/>
          <w:szCs w:val="24"/>
        </w:rPr>
        <w:t xml:space="preserve">following </w:t>
      </w:r>
      <w:r w:rsidRPr="00552075">
        <w:rPr>
          <w:rFonts w:ascii="Arial" w:eastAsia="MS ??" w:hAnsi="Arial" w:cs="Arial"/>
          <w:sz w:val="20"/>
          <w:szCs w:val="24"/>
        </w:rPr>
        <w:t xml:space="preserve">hypotheses </w:t>
      </w:r>
      <w:r w:rsidR="005C793B">
        <w:rPr>
          <w:rFonts w:ascii="Arial" w:eastAsia="MS ??" w:hAnsi="Arial" w:cs="Arial"/>
          <w:sz w:val="20"/>
          <w:szCs w:val="24"/>
        </w:rPr>
        <w:t>were</w:t>
      </w:r>
      <w:r w:rsidR="00AF6D74">
        <w:rPr>
          <w:rFonts w:ascii="Arial" w:eastAsia="MS ??" w:hAnsi="Arial" w:cs="Arial"/>
          <w:sz w:val="20"/>
          <w:szCs w:val="24"/>
        </w:rPr>
        <w:t xml:space="preserve"> formulated</w:t>
      </w:r>
      <w:r w:rsidRPr="00552075">
        <w:rPr>
          <w:rFonts w:ascii="Arial" w:eastAsia="MS ??" w:hAnsi="Arial" w:cs="Arial"/>
          <w:sz w:val="20"/>
          <w:szCs w:val="24"/>
        </w:rPr>
        <w:t>:</w:t>
      </w:r>
    </w:p>
    <w:p w:rsidR="008459A6" w:rsidRPr="00552075" w:rsidRDefault="008459A6" w:rsidP="001646D4">
      <w:pPr>
        <w:ind w:left="360"/>
        <w:jc w:val="both"/>
        <w:rPr>
          <w:rFonts w:ascii="Arial" w:eastAsia="MS ??" w:hAnsi="Arial" w:cs="Arial"/>
          <w:sz w:val="20"/>
          <w:szCs w:val="24"/>
        </w:rPr>
      </w:pPr>
      <w:bookmarkStart w:id="296" w:name="OLE_LINK3791"/>
      <w:bookmarkStart w:id="297" w:name="OLE_LINK3801"/>
      <w:bookmarkStart w:id="298" w:name="OLE_LINK3811"/>
      <w:r w:rsidRPr="00552075">
        <w:rPr>
          <w:rFonts w:ascii="Arial" w:eastAsia="MS ??" w:hAnsi="Arial" w:cs="Arial"/>
          <w:b/>
          <w:sz w:val="20"/>
          <w:szCs w:val="24"/>
        </w:rPr>
        <w:t>H</w:t>
      </w:r>
      <w:r w:rsidRPr="00552075">
        <w:rPr>
          <w:rFonts w:ascii="Arial" w:eastAsia="MS ??" w:hAnsi="Arial" w:cs="Arial"/>
          <w:b/>
          <w:sz w:val="20"/>
          <w:szCs w:val="24"/>
          <w:vertAlign w:val="subscript"/>
        </w:rPr>
        <w:t>1</w:t>
      </w:r>
      <w:r w:rsidR="00175F2D">
        <w:rPr>
          <w:rFonts w:ascii="Arial" w:eastAsia="MS ??" w:hAnsi="Arial" w:cs="Arial"/>
          <w:b/>
          <w:sz w:val="20"/>
          <w:szCs w:val="24"/>
          <w:vertAlign w:val="subscript"/>
        </w:rPr>
        <w:t xml:space="preserve"> to </w:t>
      </w:r>
      <w:r w:rsidR="00175F2D" w:rsidRPr="00552075">
        <w:rPr>
          <w:rFonts w:ascii="Arial" w:eastAsia="MS ??" w:hAnsi="Arial" w:cs="Arial"/>
          <w:b/>
          <w:sz w:val="20"/>
          <w:szCs w:val="24"/>
        </w:rPr>
        <w:t>H</w:t>
      </w:r>
      <w:r w:rsidR="00175F2D" w:rsidRPr="00552075">
        <w:rPr>
          <w:rFonts w:ascii="Arial" w:eastAsia="MS ??" w:hAnsi="Arial" w:cs="Arial"/>
          <w:b/>
          <w:sz w:val="20"/>
          <w:szCs w:val="24"/>
          <w:vertAlign w:val="subscript"/>
        </w:rPr>
        <w:t>5</w:t>
      </w:r>
      <w:r w:rsidRPr="00552075">
        <w:rPr>
          <w:rFonts w:ascii="Arial" w:eastAsia="MS ??" w:hAnsi="Arial" w:cs="Arial"/>
          <w:sz w:val="20"/>
          <w:szCs w:val="24"/>
        </w:rPr>
        <w:t xml:space="preserve">: </w:t>
      </w:r>
      <w:r w:rsidR="00DB3D2D" w:rsidRPr="00552075">
        <w:rPr>
          <w:rFonts w:ascii="Arial" w:eastAsia="MS ??" w:hAnsi="Arial" w:cs="Arial"/>
          <w:sz w:val="20"/>
          <w:szCs w:val="24"/>
        </w:rPr>
        <w:t xml:space="preserve">the </w:t>
      </w:r>
      <w:r w:rsidRPr="00552075">
        <w:rPr>
          <w:rFonts w:ascii="Arial" w:eastAsia="MS ??" w:hAnsi="Arial" w:cs="Arial"/>
          <w:sz w:val="20"/>
          <w:szCs w:val="24"/>
        </w:rPr>
        <w:t>Tangibles</w:t>
      </w:r>
      <w:r w:rsidR="00175F2D">
        <w:rPr>
          <w:rFonts w:ascii="Arial" w:eastAsia="MS ??" w:hAnsi="Arial" w:cs="Arial"/>
          <w:sz w:val="20"/>
          <w:szCs w:val="24"/>
        </w:rPr>
        <w:t xml:space="preserve"> (</w:t>
      </w:r>
      <w:r w:rsidR="00175F2D" w:rsidRPr="00552075">
        <w:rPr>
          <w:rFonts w:ascii="Arial" w:eastAsia="MS ??" w:hAnsi="Arial" w:cs="Arial"/>
          <w:b/>
          <w:sz w:val="20"/>
          <w:szCs w:val="24"/>
        </w:rPr>
        <w:t>H</w:t>
      </w:r>
      <w:r w:rsidR="00175F2D" w:rsidRPr="00552075">
        <w:rPr>
          <w:rFonts w:ascii="Arial" w:eastAsia="MS ??" w:hAnsi="Arial" w:cs="Arial"/>
          <w:b/>
          <w:sz w:val="20"/>
          <w:szCs w:val="24"/>
          <w:vertAlign w:val="subscript"/>
        </w:rPr>
        <w:t>1</w:t>
      </w:r>
      <w:r w:rsidR="00175F2D">
        <w:rPr>
          <w:rFonts w:ascii="Arial" w:eastAsia="MS ??" w:hAnsi="Arial" w:cs="Arial"/>
          <w:sz w:val="20"/>
          <w:szCs w:val="24"/>
        </w:rPr>
        <w:t xml:space="preserve">), </w:t>
      </w:r>
      <w:r w:rsidR="00175F2D" w:rsidRPr="00552075">
        <w:rPr>
          <w:rFonts w:ascii="Arial" w:eastAsia="MS ??" w:hAnsi="Arial" w:cs="Arial"/>
          <w:sz w:val="20"/>
          <w:szCs w:val="24"/>
        </w:rPr>
        <w:t>Reliability</w:t>
      </w:r>
      <w:r w:rsidR="00175F2D">
        <w:rPr>
          <w:rFonts w:ascii="Arial" w:eastAsia="MS ??" w:hAnsi="Arial" w:cs="Arial"/>
          <w:sz w:val="20"/>
          <w:szCs w:val="24"/>
        </w:rPr>
        <w:t xml:space="preserve"> (</w:t>
      </w:r>
      <w:r w:rsidR="00175F2D" w:rsidRPr="00552075">
        <w:rPr>
          <w:rFonts w:ascii="Arial" w:eastAsia="MS ??" w:hAnsi="Arial" w:cs="Arial"/>
          <w:b/>
          <w:sz w:val="20"/>
          <w:szCs w:val="24"/>
        </w:rPr>
        <w:t>H</w:t>
      </w:r>
      <w:r w:rsidR="00175F2D">
        <w:rPr>
          <w:rFonts w:ascii="Arial" w:eastAsia="MS ??" w:hAnsi="Arial" w:cs="Arial"/>
          <w:b/>
          <w:sz w:val="20"/>
          <w:szCs w:val="24"/>
          <w:vertAlign w:val="subscript"/>
        </w:rPr>
        <w:t>2</w:t>
      </w:r>
      <w:r w:rsidR="00175F2D">
        <w:rPr>
          <w:rFonts w:ascii="Arial" w:eastAsia="MS ??" w:hAnsi="Arial" w:cs="Arial"/>
          <w:sz w:val="20"/>
          <w:szCs w:val="24"/>
        </w:rPr>
        <w:t>),</w:t>
      </w:r>
      <w:r w:rsidR="00175F2D" w:rsidRPr="00175F2D">
        <w:rPr>
          <w:rFonts w:ascii="Arial" w:eastAsia="MS ??" w:hAnsi="Arial" w:cs="Arial"/>
          <w:sz w:val="20"/>
          <w:szCs w:val="24"/>
        </w:rPr>
        <w:t xml:space="preserve"> </w:t>
      </w:r>
      <w:r w:rsidR="00175F2D" w:rsidRPr="00552075">
        <w:rPr>
          <w:rFonts w:ascii="Arial" w:eastAsia="MS ??" w:hAnsi="Arial" w:cs="Arial"/>
          <w:sz w:val="20"/>
          <w:szCs w:val="24"/>
        </w:rPr>
        <w:t>Responsiveness</w:t>
      </w:r>
      <w:r w:rsidR="00175F2D">
        <w:rPr>
          <w:rFonts w:ascii="Arial" w:eastAsia="MS ??" w:hAnsi="Arial" w:cs="Arial"/>
          <w:sz w:val="20"/>
          <w:szCs w:val="24"/>
        </w:rPr>
        <w:t xml:space="preserve"> (</w:t>
      </w:r>
      <w:r w:rsidR="00175F2D" w:rsidRPr="00552075">
        <w:rPr>
          <w:rFonts w:ascii="Arial" w:eastAsia="MS ??" w:hAnsi="Arial" w:cs="Arial"/>
          <w:b/>
          <w:sz w:val="20"/>
          <w:szCs w:val="24"/>
        </w:rPr>
        <w:t>H</w:t>
      </w:r>
      <w:r w:rsidR="00175F2D">
        <w:rPr>
          <w:rFonts w:ascii="Arial" w:eastAsia="MS ??" w:hAnsi="Arial" w:cs="Arial"/>
          <w:b/>
          <w:sz w:val="20"/>
          <w:szCs w:val="24"/>
          <w:vertAlign w:val="subscript"/>
        </w:rPr>
        <w:t>3</w:t>
      </w:r>
      <w:r w:rsidR="00175F2D">
        <w:rPr>
          <w:rFonts w:ascii="Arial" w:eastAsia="MS ??" w:hAnsi="Arial" w:cs="Arial"/>
          <w:sz w:val="20"/>
          <w:szCs w:val="24"/>
        </w:rPr>
        <w:t xml:space="preserve">), </w:t>
      </w:r>
      <w:proofErr w:type="gramStart"/>
      <w:r w:rsidR="00175F2D" w:rsidRPr="00552075">
        <w:rPr>
          <w:rFonts w:ascii="Arial" w:eastAsia="MS ??" w:hAnsi="Arial" w:cs="Arial"/>
          <w:sz w:val="20"/>
          <w:szCs w:val="24"/>
        </w:rPr>
        <w:t>Assurance</w:t>
      </w:r>
      <w:r w:rsidR="00175F2D">
        <w:rPr>
          <w:rFonts w:ascii="Arial" w:eastAsia="MS ??" w:hAnsi="Arial" w:cs="Arial"/>
          <w:sz w:val="20"/>
          <w:szCs w:val="24"/>
        </w:rPr>
        <w:t>(</w:t>
      </w:r>
      <w:proofErr w:type="gramEnd"/>
      <w:r w:rsidR="00175F2D" w:rsidRPr="00552075">
        <w:rPr>
          <w:rFonts w:ascii="Arial" w:eastAsia="MS ??" w:hAnsi="Arial" w:cs="Arial"/>
          <w:b/>
          <w:sz w:val="20"/>
          <w:szCs w:val="24"/>
        </w:rPr>
        <w:t>H</w:t>
      </w:r>
      <w:r w:rsidR="00175F2D">
        <w:rPr>
          <w:rFonts w:ascii="Arial" w:eastAsia="MS ??" w:hAnsi="Arial" w:cs="Arial"/>
          <w:b/>
          <w:sz w:val="20"/>
          <w:szCs w:val="24"/>
          <w:vertAlign w:val="subscript"/>
        </w:rPr>
        <w:t>4</w:t>
      </w:r>
      <w:r w:rsidR="00175F2D">
        <w:rPr>
          <w:rFonts w:ascii="Arial" w:eastAsia="MS ??" w:hAnsi="Arial" w:cs="Arial"/>
          <w:sz w:val="20"/>
          <w:szCs w:val="24"/>
        </w:rPr>
        <w:t xml:space="preserve">), and </w:t>
      </w:r>
      <w:r w:rsidR="00175F2D" w:rsidRPr="00552075">
        <w:rPr>
          <w:rFonts w:ascii="Arial" w:eastAsia="MS ??" w:hAnsi="Arial" w:cs="Arial"/>
          <w:sz w:val="20"/>
          <w:szCs w:val="24"/>
        </w:rPr>
        <w:t>Empathy</w:t>
      </w:r>
      <w:r w:rsidR="00175F2D">
        <w:rPr>
          <w:rFonts w:ascii="Arial" w:eastAsia="MS ??" w:hAnsi="Arial" w:cs="Arial"/>
          <w:sz w:val="20"/>
          <w:szCs w:val="24"/>
        </w:rPr>
        <w:t>(</w:t>
      </w:r>
      <w:r w:rsidR="00175F2D" w:rsidRPr="00552075">
        <w:rPr>
          <w:rFonts w:ascii="Arial" w:eastAsia="MS ??" w:hAnsi="Arial" w:cs="Arial"/>
          <w:b/>
          <w:sz w:val="20"/>
          <w:szCs w:val="24"/>
        </w:rPr>
        <w:t>H</w:t>
      </w:r>
      <w:r w:rsidR="00175F2D">
        <w:rPr>
          <w:rFonts w:ascii="Arial" w:eastAsia="MS ??" w:hAnsi="Arial" w:cs="Arial"/>
          <w:b/>
          <w:sz w:val="20"/>
          <w:szCs w:val="24"/>
          <w:vertAlign w:val="subscript"/>
        </w:rPr>
        <w:t>5</w:t>
      </w:r>
      <w:r w:rsidR="00175F2D">
        <w:rPr>
          <w:rFonts w:ascii="Arial" w:eastAsia="MS ??" w:hAnsi="Arial" w:cs="Arial"/>
          <w:sz w:val="20"/>
          <w:szCs w:val="24"/>
        </w:rPr>
        <w:t xml:space="preserve">), </w:t>
      </w:r>
      <w:r w:rsidRPr="00552075">
        <w:rPr>
          <w:rFonts w:ascii="Arial" w:eastAsia="MS ??" w:hAnsi="Arial" w:cs="Arial"/>
          <w:sz w:val="20"/>
          <w:szCs w:val="24"/>
        </w:rPr>
        <w:t xml:space="preserve"> </w:t>
      </w:r>
      <w:bookmarkStart w:id="299" w:name="OLE_LINK645"/>
      <w:bookmarkStart w:id="300" w:name="OLE_LINK646"/>
      <w:r w:rsidR="00DB3D2D" w:rsidRPr="00552075">
        <w:rPr>
          <w:rFonts w:ascii="Arial" w:eastAsia="MS ??" w:hAnsi="Arial" w:cs="Arial"/>
          <w:sz w:val="20"/>
          <w:szCs w:val="24"/>
        </w:rPr>
        <w:t>variable</w:t>
      </w:r>
      <w:r w:rsidR="00175F2D">
        <w:rPr>
          <w:rFonts w:ascii="Arial" w:eastAsia="MS ??" w:hAnsi="Arial" w:cs="Arial"/>
          <w:sz w:val="20"/>
          <w:szCs w:val="24"/>
        </w:rPr>
        <w:t>s respectively</w:t>
      </w:r>
      <w:r w:rsidR="00DB3D2D" w:rsidRPr="00552075">
        <w:rPr>
          <w:rFonts w:ascii="Arial" w:eastAsia="MS ??" w:hAnsi="Arial" w:cs="Arial"/>
          <w:sz w:val="20"/>
          <w:szCs w:val="24"/>
        </w:rPr>
        <w:t xml:space="preserve"> </w:t>
      </w:r>
      <w:bookmarkEnd w:id="299"/>
      <w:bookmarkEnd w:id="300"/>
      <w:r w:rsidR="00175F2D">
        <w:rPr>
          <w:rFonts w:ascii="Arial" w:eastAsia="MS ??" w:hAnsi="Arial" w:cs="Arial"/>
          <w:sz w:val="20"/>
          <w:szCs w:val="24"/>
        </w:rPr>
        <w:t>have</w:t>
      </w:r>
      <w:r w:rsidRPr="00552075">
        <w:rPr>
          <w:rFonts w:ascii="Arial" w:eastAsia="MS ??" w:hAnsi="Arial" w:cs="Arial"/>
          <w:sz w:val="20"/>
          <w:szCs w:val="24"/>
        </w:rPr>
        <w:t xml:space="preserve"> </w:t>
      </w:r>
      <w:bookmarkStart w:id="301" w:name="OLE_LINK6411"/>
      <w:bookmarkStart w:id="302" w:name="OLE_LINK642"/>
      <w:r w:rsidRPr="00552075">
        <w:rPr>
          <w:rFonts w:ascii="Arial" w:eastAsia="MS ??" w:hAnsi="Arial" w:cs="Arial"/>
          <w:sz w:val="20"/>
          <w:szCs w:val="24"/>
        </w:rPr>
        <w:t xml:space="preserve">a positive relationship </w:t>
      </w:r>
      <w:bookmarkEnd w:id="301"/>
      <w:bookmarkEnd w:id="302"/>
      <w:r w:rsidRPr="00552075">
        <w:rPr>
          <w:rFonts w:ascii="Arial" w:eastAsia="MS ??" w:hAnsi="Arial" w:cs="Arial"/>
          <w:sz w:val="20"/>
          <w:szCs w:val="24"/>
        </w:rPr>
        <w:t xml:space="preserve">with customer satisfaction </w:t>
      </w:r>
      <w:bookmarkStart w:id="303" w:name="OLE_LINK2561"/>
      <w:bookmarkStart w:id="304" w:name="OLE_LINK3191"/>
      <w:r w:rsidR="00DB3D2D" w:rsidRPr="00552075">
        <w:rPr>
          <w:rFonts w:ascii="Arial" w:eastAsia="MS ??" w:hAnsi="Arial" w:cs="Arial"/>
          <w:sz w:val="20"/>
          <w:szCs w:val="24"/>
        </w:rPr>
        <w:t xml:space="preserve">in UK </w:t>
      </w:r>
      <w:r w:rsidRPr="00552075">
        <w:rPr>
          <w:rFonts w:ascii="Arial" w:eastAsia="MS ??" w:hAnsi="Arial" w:cs="Arial"/>
          <w:sz w:val="20"/>
          <w:szCs w:val="24"/>
        </w:rPr>
        <w:t>fast food restaurants</w:t>
      </w:r>
      <w:bookmarkEnd w:id="303"/>
      <w:bookmarkEnd w:id="304"/>
      <w:r w:rsidRPr="00552075">
        <w:rPr>
          <w:rFonts w:ascii="Arial" w:eastAsia="MS ??" w:hAnsi="Arial" w:cs="Arial"/>
          <w:sz w:val="20"/>
          <w:szCs w:val="24"/>
        </w:rPr>
        <w:t>.</w:t>
      </w:r>
    </w:p>
    <w:p w:rsidR="00CB2FCA" w:rsidRPr="00552075" w:rsidRDefault="00CB2FCA" w:rsidP="00CB2FCA">
      <w:pPr>
        <w:pStyle w:val="Heading1"/>
        <w:jc w:val="left"/>
        <w:rPr>
          <w:color w:val="auto"/>
          <w:sz w:val="20"/>
          <w:szCs w:val="24"/>
        </w:rPr>
      </w:pPr>
      <w:bookmarkStart w:id="305" w:name="_Toc405429984"/>
      <w:bookmarkStart w:id="306" w:name="_Toc437455056"/>
      <w:bookmarkStart w:id="307" w:name="_Toc437457227"/>
      <w:bookmarkStart w:id="308" w:name="_Toc437458254"/>
      <w:bookmarkStart w:id="309" w:name="OLE_LINK607"/>
      <w:bookmarkStart w:id="310" w:name="OLE_LINK608"/>
      <w:bookmarkStart w:id="311" w:name="OLE_LINK6211"/>
      <w:bookmarkStart w:id="312" w:name="OLE_LINK622"/>
      <w:bookmarkStart w:id="313" w:name="OLE_LINK1412"/>
      <w:bookmarkStart w:id="314" w:name="OLE_LINK1512"/>
      <w:bookmarkStart w:id="315" w:name="OLE_LINK2012"/>
      <w:bookmarkStart w:id="316" w:name="OLE_LINK2111"/>
      <w:bookmarkStart w:id="317" w:name="OLE_LINK3611"/>
      <w:bookmarkStart w:id="318" w:name="OLE_LINK3711"/>
      <w:bookmarkStart w:id="319" w:name="_Toc437455065"/>
      <w:bookmarkStart w:id="320" w:name="_Toc437457236"/>
      <w:bookmarkStart w:id="321" w:name="_Toc437458263"/>
      <w:bookmarkStart w:id="322" w:name="OLE_LINK1122"/>
      <w:bookmarkStart w:id="323" w:name="OLE_LINK1132"/>
      <w:bookmarkStart w:id="324" w:name="OLE_LINK5661"/>
      <w:bookmarkStart w:id="325" w:name="OLE_LINK5671"/>
      <w:bookmarkEnd w:id="284"/>
      <w:bookmarkEnd w:id="285"/>
      <w:bookmarkEnd w:id="292"/>
      <w:bookmarkEnd w:id="293"/>
      <w:bookmarkEnd w:id="296"/>
      <w:bookmarkEnd w:id="297"/>
      <w:bookmarkEnd w:id="298"/>
      <w:r w:rsidRPr="00552075">
        <w:rPr>
          <w:color w:val="auto"/>
          <w:sz w:val="20"/>
          <w:szCs w:val="24"/>
        </w:rPr>
        <w:t xml:space="preserve">3 </w:t>
      </w:r>
      <w:bookmarkEnd w:id="305"/>
      <w:bookmarkEnd w:id="306"/>
      <w:bookmarkEnd w:id="307"/>
      <w:bookmarkEnd w:id="308"/>
      <w:r w:rsidRPr="00552075">
        <w:rPr>
          <w:color w:val="auto"/>
          <w:sz w:val="20"/>
          <w:szCs w:val="24"/>
        </w:rPr>
        <w:t>Method</w:t>
      </w:r>
    </w:p>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rsidR="008459A6" w:rsidRPr="00552075" w:rsidRDefault="00DE3909" w:rsidP="001646D4">
      <w:pPr>
        <w:pStyle w:val="Heading2"/>
        <w:rPr>
          <w:b w:val="0"/>
          <w:i/>
          <w:sz w:val="20"/>
          <w:szCs w:val="24"/>
        </w:rPr>
      </w:pPr>
      <w:r>
        <w:rPr>
          <w:b w:val="0"/>
          <w:i/>
          <w:sz w:val="20"/>
          <w:szCs w:val="24"/>
        </w:rPr>
        <w:t xml:space="preserve">Data collection, </w:t>
      </w:r>
      <w:r w:rsidR="00FA6449">
        <w:rPr>
          <w:b w:val="0"/>
          <w:i/>
          <w:sz w:val="20"/>
          <w:szCs w:val="24"/>
        </w:rPr>
        <w:t>research instrument</w:t>
      </w:r>
    </w:p>
    <w:p w:rsidR="00F93B62" w:rsidRDefault="00F93B62" w:rsidP="006F3DC7">
      <w:pPr>
        <w:jc w:val="both"/>
        <w:rPr>
          <w:rFonts w:ascii="Arial" w:hAnsi="Arial" w:cs="Arial"/>
          <w:sz w:val="20"/>
          <w:szCs w:val="24"/>
        </w:rPr>
      </w:pPr>
      <w:bookmarkStart w:id="326" w:name="OLE_LINK1551"/>
      <w:bookmarkStart w:id="327" w:name="OLE_LINK1581"/>
      <w:r>
        <w:rPr>
          <w:rFonts w:ascii="Arial" w:hAnsi="Arial" w:cs="Arial"/>
          <w:sz w:val="20"/>
          <w:szCs w:val="24"/>
        </w:rPr>
        <w:t>We employ positivism and t</w:t>
      </w:r>
      <w:r w:rsidRPr="00700E85">
        <w:rPr>
          <w:rFonts w:ascii="Arial" w:hAnsi="Arial" w:cs="Arial"/>
          <w:sz w:val="20"/>
          <w:szCs w:val="24"/>
        </w:rPr>
        <w:t>his paradigm uses the deductive approach</w:t>
      </w:r>
      <w:r>
        <w:rPr>
          <w:rFonts w:ascii="Arial" w:hAnsi="Arial" w:cs="Arial"/>
          <w:sz w:val="20"/>
          <w:szCs w:val="24"/>
        </w:rPr>
        <w:t xml:space="preserve"> which </w:t>
      </w:r>
      <w:proofErr w:type="spellStart"/>
      <w:r>
        <w:rPr>
          <w:rFonts w:ascii="Arial" w:hAnsi="Arial" w:cs="Arial"/>
          <w:sz w:val="20"/>
          <w:szCs w:val="24"/>
        </w:rPr>
        <w:t>is</w:t>
      </w:r>
      <w:r w:rsidRPr="00700E85">
        <w:rPr>
          <w:rFonts w:ascii="Arial" w:hAnsi="Arial" w:cs="Arial"/>
          <w:sz w:val="20"/>
          <w:szCs w:val="24"/>
        </w:rPr>
        <w:t>the</w:t>
      </w:r>
      <w:proofErr w:type="spellEnd"/>
      <w:r w:rsidRPr="00700E85">
        <w:rPr>
          <w:rFonts w:ascii="Arial" w:hAnsi="Arial" w:cs="Arial"/>
          <w:sz w:val="20"/>
          <w:szCs w:val="24"/>
        </w:rPr>
        <w:t xml:space="preserve"> process of one step following the other in a clear and logical sequence</w:t>
      </w:r>
      <w:r>
        <w:rPr>
          <w:rFonts w:ascii="Arial" w:hAnsi="Arial" w:cs="Arial"/>
          <w:sz w:val="20"/>
          <w:szCs w:val="24"/>
        </w:rPr>
        <w:t xml:space="preserve">. </w:t>
      </w:r>
      <w:r w:rsidRPr="00700E85">
        <w:rPr>
          <w:rFonts w:ascii="Arial" w:hAnsi="Arial" w:cs="Arial"/>
          <w:sz w:val="20"/>
          <w:szCs w:val="24"/>
        </w:rPr>
        <w:t>This paper applies survey methodology to support hypothesis testing of the relationship between service quality and customer satisfaction</w:t>
      </w:r>
      <w:r>
        <w:rPr>
          <w:rFonts w:ascii="Arial" w:hAnsi="Arial" w:cs="Arial"/>
          <w:sz w:val="20"/>
          <w:szCs w:val="24"/>
        </w:rPr>
        <w:t xml:space="preserve">. </w:t>
      </w:r>
      <w:r w:rsidR="00E570F8">
        <w:rPr>
          <w:rFonts w:ascii="Arial" w:hAnsi="Arial" w:cs="Arial"/>
          <w:sz w:val="20"/>
          <w:szCs w:val="24"/>
        </w:rPr>
        <w:t>We used the</w:t>
      </w:r>
      <w:r w:rsidR="008459A6" w:rsidRPr="00552075">
        <w:rPr>
          <w:rFonts w:ascii="Arial" w:hAnsi="Arial" w:cs="Arial"/>
          <w:sz w:val="20"/>
          <w:szCs w:val="24"/>
        </w:rPr>
        <w:t xml:space="preserve"> questionnaire </w:t>
      </w:r>
      <w:r w:rsidR="00E570F8">
        <w:rPr>
          <w:rFonts w:ascii="Arial" w:hAnsi="Arial" w:cs="Arial"/>
          <w:sz w:val="20"/>
          <w:szCs w:val="24"/>
        </w:rPr>
        <w:t>method</w:t>
      </w:r>
      <w:r w:rsidR="008459A6" w:rsidRPr="00552075">
        <w:rPr>
          <w:rFonts w:ascii="Arial" w:hAnsi="Arial" w:cs="Arial"/>
          <w:sz w:val="20"/>
          <w:szCs w:val="24"/>
        </w:rPr>
        <w:t xml:space="preserve"> </w:t>
      </w:r>
      <w:r w:rsidR="00E570F8">
        <w:rPr>
          <w:rFonts w:ascii="Arial" w:hAnsi="Arial" w:cs="Arial"/>
          <w:sz w:val="20"/>
          <w:szCs w:val="24"/>
        </w:rPr>
        <w:t>to</w:t>
      </w:r>
      <w:r w:rsidR="008459A6" w:rsidRPr="00552075">
        <w:rPr>
          <w:rFonts w:ascii="Arial" w:hAnsi="Arial" w:cs="Arial"/>
          <w:sz w:val="20"/>
          <w:szCs w:val="24"/>
        </w:rPr>
        <w:t xml:space="preserve"> maximize the response rate for this </w:t>
      </w:r>
      <w:r w:rsidR="00FF4808" w:rsidRPr="00552075">
        <w:rPr>
          <w:rFonts w:ascii="Arial" w:hAnsi="Arial" w:cs="Arial"/>
          <w:sz w:val="20"/>
          <w:szCs w:val="24"/>
        </w:rPr>
        <w:t>study</w:t>
      </w:r>
      <w:r w:rsidR="00DE3909">
        <w:rPr>
          <w:rFonts w:ascii="Arial" w:hAnsi="Arial" w:cs="Arial"/>
          <w:sz w:val="20"/>
          <w:szCs w:val="24"/>
        </w:rPr>
        <w:t xml:space="preserve"> (Creswell, 2014</w:t>
      </w:r>
      <w:r w:rsidR="00DA2E0D">
        <w:rPr>
          <w:rFonts w:ascii="Arial" w:hAnsi="Arial" w:cs="Arial"/>
          <w:sz w:val="20"/>
          <w:szCs w:val="24"/>
        </w:rPr>
        <w:t xml:space="preserve"> as a </w:t>
      </w:r>
      <w:proofErr w:type="spellStart"/>
      <w:r w:rsidR="00DA2E0D">
        <w:rPr>
          <w:rFonts w:ascii="Arial" w:hAnsi="Arial" w:cs="Arial"/>
          <w:sz w:val="20"/>
          <w:szCs w:val="24"/>
        </w:rPr>
        <w:t>survey</w:t>
      </w:r>
      <w:r w:rsidR="0032700B" w:rsidRPr="0032700B">
        <w:rPr>
          <w:rFonts w:ascii="Arial" w:hAnsi="Arial" w:cs="Arial"/>
          <w:sz w:val="20"/>
          <w:szCs w:val="24"/>
        </w:rPr>
        <w:t>strategy</w:t>
      </w:r>
      <w:proofErr w:type="spellEnd"/>
      <w:r w:rsidR="0032700B" w:rsidRPr="0032700B">
        <w:rPr>
          <w:rFonts w:ascii="Arial" w:hAnsi="Arial" w:cs="Arial"/>
          <w:sz w:val="20"/>
          <w:szCs w:val="24"/>
        </w:rPr>
        <w:t xml:space="preserve"> is the best way to collect large amount</w:t>
      </w:r>
      <w:r w:rsidR="00DA2E0D">
        <w:rPr>
          <w:rFonts w:ascii="Arial" w:hAnsi="Arial" w:cs="Arial"/>
          <w:sz w:val="20"/>
          <w:szCs w:val="24"/>
        </w:rPr>
        <w:t>s</w:t>
      </w:r>
      <w:r w:rsidR="0032700B" w:rsidRPr="0032700B">
        <w:rPr>
          <w:rFonts w:ascii="Arial" w:hAnsi="Arial" w:cs="Arial"/>
          <w:sz w:val="20"/>
          <w:szCs w:val="24"/>
        </w:rPr>
        <w:t xml:space="preserve"> of data from a significant population. It is also is a cost-effective method</w:t>
      </w:r>
      <w:r w:rsidR="00DA2E0D">
        <w:rPr>
          <w:rFonts w:ascii="Arial" w:hAnsi="Arial" w:cs="Arial"/>
          <w:sz w:val="20"/>
          <w:szCs w:val="24"/>
        </w:rPr>
        <w:t xml:space="preserve"> where there are a large number of variables to be addressed</w:t>
      </w:r>
      <w:r w:rsidR="0032700B" w:rsidRPr="0032700B">
        <w:rPr>
          <w:rFonts w:ascii="Arial" w:hAnsi="Arial" w:cs="Arial"/>
          <w:sz w:val="20"/>
          <w:szCs w:val="24"/>
        </w:rPr>
        <w:t xml:space="preserve">. The survey strategy </w:t>
      </w:r>
      <w:r w:rsidR="0032700B">
        <w:rPr>
          <w:rFonts w:ascii="Arial" w:hAnsi="Arial" w:cs="Arial"/>
          <w:sz w:val="20"/>
          <w:szCs w:val="24"/>
        </w:rPr>
        <w:t>was</w:t>
      </w:r>
      <w:r w:rsidR="0032700B" w:rsidRPr="0032700B">
        <w:rPr>
          <w:rFonts w:ascii="Arial" w:hAnsi="Arial" w:cs="Arial"/>
          <w:sz w:val="20"/>
          <w:szCs w:val="24"/>
        </w:rPr>
        <w:t xml:space="preserve"> useful for not only in collecting quantitative data for statistics and descriptive analysis but also in </w:t>
      </w:r>
      <w:r w:rsidR="00BD5D91">
        <w:rPr>
          <w:rFonts w:ascii="Arial" w:hAnsi="Arial" w:cs="Arial"/>
          <w:sz w:val="20"/>
          <w:szCs w:val="24"/>
        </w:rPr>
        <w:t xml:space="preserve">enabling the </w:t>
      </w:r>
      <w:r w:rsidR="0032700B" w:rsidRPr="0032700B">
        <w:rPr>
          <w:rFonts w:ascii="Arial" w:hAnsi="Arial" w:cs="Arial"/>
          <w:sz w:val="20"/>
          <w:szCs w:val="24"/>
        </w:rPr>
        <w:t>explor</w:t>
      </w:r>
      <w:r w:rsidR="00BD5D91">
        <w:rPr>
          <w:rFonts w:ascii="Arial" w:hAnsi="Arial" w:cs="Arial"/>
          <w:sz w:val="20"/>
          <w:szCs w:val="24"/>
        </w:rPr>
        <w:t>ation</w:t>
      </w:r>
      <w:r w:rsidR="0032700B" w:rsidRPr="0032700B">
        <w:rPr>
          <w:rFonts w:ascii="Arial" w:hAnsi="Arial" w:cs="Arial"/>
          <w:sz w:val="20"/>
          <w:szCs w:val="24"/>
        </w:rPr>
        <w:t xml:space="preserve"> </w:t>
      </w:r>
      <w:r w:rsidR="00BD5D91">
        <w:rPr>
          <w:rFonts w:ascii="Arial" w:hAnsi="Arial" w:cs="Arial"/>
          <w:sz w:val="20"/>
          <w:szCs w:val="24"/>
        </w:rPr>
        <w:t xml:space="preserve">of </w:t>
      </w:r>
      <w:r w:rsidR="0032700B" w:rsidRPr="0032700B">
        <w:rPr>
          <w:rFonts w:ascii="Arial" w:hAnsi="Arial" w:cs="Arial"/>
          <w:sz w:val="20"/>
          <w:szCs w:val="24"/>
        </w:rPr>
        <w:t>correlations between variables in order to achieve the research goals</w:t>
      </w:r>
      <w:r w:rsidR="0032700B">
        <w:rPr>
          <w:rFonts w:ascii="Arial" w:hAnsi="Arial" w:cs="Arial"/>
          <w:sz w:val="20"/>
          <w:szCs w:val="24"/>
        </w:rPr>
        <w:t xml:space="preserve"> </w:t>
      </w:r>
      <w:r w:rsidR="0032700B" w:rsidRPr="00552075">
        <w:rPr>
          <w:rFonts w:ascii="Arial" w:hAnsi="Arial" w:cs="Arial"/>
          <w:sz w:val="20"/>
          <w:szCs w:val="24"/>
        </w:rPr>
        <w:t xml:space="preserve">(Saunders </w:t>
      </w:r>
      <w:r w:rsidR="0032700B" w:rsidRPr="00552075">
        <w:rPr>
          <w:rFonts w:ascii="Arial" w:hAnsi="Arial" w:cs="Arial"/>
          <w:i/>
          <w:sz w:val="20"/>
          <w:szCs w:val="24"/>
        </w:rPr>
        <w:t>et al.,</w:t>
      </w:r>
      <w:r w:rsidR="0032700B">
        <w:rPr>
          <w:rFonts w:ascii="Arial" w:hAnsi="Arial" w:cs="Arial"/>
          <w:sz w:val="20"/>
          <w:szCs w:val="24"/>
        </w:rPr>
        <w:t xml:space="preserve"> 2012).</w:t>
      </w:r>
      <w:r w:rsidRPr="00700E85">
        <w:rPr>
          <w:rFonts w:ascii="Arial" w:hAnsi="Arial" w:cs="Arial"/>
          <w:sz w:val="20"/>
          <w:szCs w:val="24"/>
        </w:rPr>
        <w:t xml:space="preserve">. </w:t>
      </w:r>
      <w:r w:rsidRPr="00552075">
        <w:rPr>
          <w:rFonts w:ascii="Arial" w:hAnsi="Arial" w:cs="Arial"/>
          <w:sz w:val="20"/>
          <w:szCs w:val="24"/>
        </w:rPr>
        <w:t xml:space="preserve">When it comes to questionnaire structure, there are three parts of the survey. The first part contains three questions which ask general personal information for classification purposes. In the second part, there are 23 questions which explore the respondents’ perception towards the service quality of the restaurants. Based on Likert seven-point rating scales, the questions sort the answer statements from “strongly agree” (7) to “strongly disagree” (1) for the respondents to rate (Kumar, 2005). The third part is divided into six questions which are designed to inquire about the overall level of satisfaction of respondents with service quality in the restaurants they visited. </w:t>
      </w:r>
    </w:p>
    <w:p w:rsidR="006F3DC7" w:rsidRDefault="00F93B62" w:rsidP="006F3DC7">
      <w:pPr>
        <w:jc w:val="both"/>
        <w:rPr>
          <w:rFonts w:ascii="Arial" w:hAnsi="Arial" w:cs="Arial"/>
          <w:sz w:val="20"/>
          <w:szCs w:val="24"/>
        </w:rPr>
      </w:pPr>
      <w:r w:rsidRPr="00552075">
        <w:rPr>
          <w:rFonts w:ascii="Arial" w:hAnsi="Arial" w:cs="Arial"/>
          <w:sz w:val="20"/>
          <w:szCs w:val="24"/>
        </w:rPr>
        <w:t xml:space="preserve">Before releasing the final version, the questionnaire was tested by five random customers in the restaurants to remove </w:t>
      </w:r>
      <w:r>
        <w:rPr>
          <w:rFonts w:ascii="Arial" w:hAnsi="Arial" w:cs="Arial"/>
          <w:sz w:val="20"/>
          <w:szCs w:val="24"/>
        </w:rPr>
        <w:t>redundant</w:t>
      </w:r>
      <w:r w:rsidRPr="00552075">
        <w:rPr>
          <w:rFonts w:ascii="Arial" w:hAnsi="Arial" w:cs="Arial"/>
          <w:sz w:val="20"/>
          <w:szCs w:val="24"/>
        </w:rPr>
        <w:t xml:space="preserve"> questions. The structure of the questionnaire survey was also checked by </w:t>
      </w:r>
      <w:r>
        <w:rPr>
          <w:rFonts w:ascii="Arial" w:hAnsi="Arial" w:cs="Arial"/>
          <w:sz w:val="20"/>
          <w:szCs w:val="24"/>
        </w:rPr>
        <w:t>restaurant staff</w:t>
      </w:r>
      <w:r w:rsidRPr="00552075">
        <w:rPr>
          <w:rFonts w:ascii="Arial" w:hAnsi="Arial" w:cs="Arial"/>
          <w:sz w:val="20"/>
          <w:szCs w:val="24"/>
        </w:rPr>
        <w:t xml:space="preserve"> to ensure that it was easy to follow. Based on th</w:t>
      </w:r>
      <w:r>
        <w:rPr>
          <w:rFonts w:ascii="Arial" w:hAnsi="Arial" w:cs="Arial"/>
          <w:sz w:val="20"/>
          <w:szCs w:val="24"/>
        </w:rPr>
        <w:t>is</w:t>
      </w:r>
      <w:r w:rsidRPr="00552075">
        <w:rPr>
          <w:rFonts w:ascii="Arial" w:hAnsi="Arial" w:cs="Arial"/>
          <w:sz w:val="20"/>
          <w:szCs w:val="24"/>
        </w:rPr>
        <w:t xml:space="preserve"> feedback, some necessary improvements were </w:t>
      </w:r>
      <w:r>
        <w:rPr>
          <w:rFonts w:ascii="Arial" w:hAnsi="Arial" w:cs="Arial"/>
          <w:sz w:val="20"/>
          <w:szCs w:val="24"/>
        </w:rPr>
        <w:t>made</w:t>
      </w:r>
      <w:r w:rsidRPr="00552075">
        <w:rPr>
          <w:rFonts w:ascii="Arial" w:hAnsi="Arial" w:cs="Arial"/>
          <w:sz w:val="20"/>
          <w:szCs w:val="24"/>
        </w:rPr>
        <w:t>.</w:t>
      </w:r>
      <w:r>
        <w:rPr>
          <w:rFonts w:ascii="Arial" w:hAnsi="Arial" w:cs="Arial"/>
          <w:sz w:val="20"/>
          <w:szCs w:val="24"/>
        </w:rPr>
        <w:t xml:space="preserve"> </w:t>
      </w:r>
      <w:r w:rsidR="006F3DC7">
        <w:rPr>
          <w:rFonts w:ascii="Arial" w:hAnsi="Arial" w:cs="Arial"/>
          <w:sz w:val="20"/>
          <w:szCs w:val="24"/>
        </w:rPr>
        <w:t>We recognised that c</w:t>
      </w:r>
      <w:r w:rsidR="006F3DC7" w:rsidRPr="00EA0134">
        <w:rPr>
          <w:rFonts w:ascii="Arial" w:hAnsi="Arial" w:cs="Arial"/>
          <w:sz w:val="20"/>
          <w:szCs w:val="24"/>
        </w:rPr>
        <w:t xml:space="preserve">onfusing questions could lead to ambiguous answers, so </w:t>
      </w:r>
      <w:r w:rsidR="006F3DC7">
        <w:rPr>
          <w:rFonts w:ascii="Arial" w:hAnsi="Arial" w:cs="Arial"/>
          <w:sz w:val="20"/>
          <w:szCs w:val="24"/>
        </w:rPr>
        <w:t xml:space="preserve">sought to improve questions by way of </w:t>
      </w:r>
      <w:r w:rsidR="006F3DC7" w:rsidRPr="00EA0134">
        <w:rPr>
          <w:rFonts w:ascii="Arial" w:hAnsi="Arial" w:cs="Arial"/>
          <w:sz w:val="20"/>
          <w:szCs w:val="24"/>
        </w:rPr>
        <w:t>pilot testing</w:t>
      </w:r>
      <w:r w:rsidR="006F3DC7">
        <w:rPr>
          <w:rFonts w:ascii="Arial" w:hAnsi="Arial" w:cs="Arial"/>
          <w:sz w:val="20"/>
          <w:szCs w:val="24"/>
        </w:rPr>
        <w:t xml:space="preserve"> which was also important given the potential for cultural difference between the United Kingdom and the North American context in which the SERVQUAL and DINESERV models originated</w:t>
      </w:r>
      <w:r w:rsidR="006F3DC7" w:rsidRPr="00EA0134">
        <w:rPr>
          <w:rFonts w:ascii="Arial" w:hAnsi="Arial" w:cs="Arial"/>
          <w:sz w:val="20"/>
          <w:szCs w:val="24"/>
        </w:rPr>
        <w:t>. The pilot test was carried out to ensure the reliability and validity of th</w:t>
      </w:r>
      <w:r w:rsidR="00D473A8">
        <w:rPr>
          <w:rFonts w:ascii="Arial" w:hAnsi="Arial" w:cs="Arial"/>
          <w:sz w:val="20"/>
          <w:szCs w:val="24"/>
        </w:rPr>
        <w:t>e</w:t>
      </w:r>
      <w:r w:rsidR="006F3DC7" w:rsidRPr="00EA0134">
        <w:rPr>
          <w:rFonts w:ascii="Arial" w:hAnsi="Arial" w:cs="Arial"/>
          <w:sz w:val="20"/>
          <w:szCs w:val="24"/>
        </w:rPr>
        <w:t xml:space="preserve"> </w:t>
      </w:r>
      <w:r w:rsidR="00D473A8">
        <w:rPr>
          <w:rFonts w:ascii="Arial" w:hAnsi="Arial" w:cs="Arial"/>
          <w:sz w:val="20"/>
          <w:szCs w:val="24"/>
        </w:rPr>
        <w:t xml:space="preserve">dimensions and the familiarity of customers with the items chosen for measurement.  This pilot study was undertaken with a small sample of five customers in </w:t>
      </w:r>
      <w:r w:rsidR="00351ACE">
        <w:rPr>
          <w:rFonts w:ascii="Arial" w:hAnsi="Arial" w:cs="Arial"/>
          <w:sz w:val="20"/>
          <w:szCs w:val="24"/>
        </w:rPr>
        <w:t xml:space="preserve">each </w:t>
      </w:r>
      <w:r w:rsidR="00EC7295">
        <w:rPr>
          <w:rFonts w:ascii="Arial" w:hAnsi="Arial" w:cs="Arial"/>
          <w:sz w:val="20"/>
          <w:szCs w:val="24"/>
        </w:rPr>
        <w:t xml:space="preserve">restaurant </w:t>
      </w:r>
      <w:r w:rsidR="00D473A8">
        <w:rPr>
          <w:rFonts w:ascii="Arial" w:hAnsi="Arial" w:cs="Arial"/>
          <w:sz w:val="20"/>
          <w:szCs w:val="24"/>
        </w:rPr>
        <w:t xml:space="preserve">in order to </w:t>
      </w:r>
      <w:r w:rsidR="00EC7295">
        <w:rPr>
          <w:rFonts w:ascii="Arial" w:hAnsi="Arial" w:cs="Arial"/>
          <w:sz w:val="20"/>
          <w:szCs w:val="24"/>
        </w:rPr>
        <w:t xml:space="preserve">finalise a list </w:t>
      </w:r>
      <w:r w:rsidR="00C44E26">
        <w:rPr>
          <w:rFonts w:ascii="Arial" w:hAnsi="Arial" w:cs="Arial"/>
          <w:sz w:val="20"/>
          <w:szCs w:val="24"/>
        </w:rPr>
        <w:t xml:space="preserve">of </w:t>
      </w:r>
      <w:r w:rsidR="00EC7295">
        <w:rPr>
          <w:rFonts w:ascii="Arial" w:hAnsi="Arial" w:cs="Arial"/>
          <w:sz w:val="20"/>
          <w:szCs w:val="24"/>
        </w:rPr>
        <w:t xml:space="preserve">23 items for the </w:t>
      </w:r>
      <w:r w:rsidR="006F3DC7" w:rsidRPr="00EA0134">
        <w:rPr>
          <w:rFonts w:ascii="Arial" w:hAnsi="Arial" w:cs="Arial"/>
          <w:sz w:val="20"/>
          <w:szCs w:val="24"/>
        </w:rPr>
        <w:t>study before the q</w:t>
      </w:r>
      <w:r w:rsidR="006F3DC7">
        <w:rPr>
          <w:rFonts w:ascii="Arial" w:hAnsi="Arial" w:cs="Arial"/>
          <w:sz w:val="20"/>
          <w:szCs w:val="24"/>
        </w:rPr>
        <w:t>uestionnaire was distributed</w:t>
      </w:r>
      <w:r w:rsidR="00EC7295">
        <w:rPr>
          <w:rFonts w:ascii="Arial" w:hAnsi="Arial" w:cs="Arial"/>
          <w:sz w:val="20"/>
          <w:szCs w:val="24"/>
        </w:rPr>
        <w:t xml:space="preserve"> in the main phase of data collection</w:t>
      </w:r>
      <w:r w:rsidR="006F3DC7" w:rsidRPr="00EA0134">
        <w:rPr>
          <w:rFonts w:ascii="Arial" w:hAnsi="Arial" w:cs="Arial"/>
          <w:sz w:val="20"/>
          <w:szCs w:val="24"/>
        </w:rPr>
        <w:t>.</w:t>
      </w:r>
      <w:r w:rsidR="006F3DC7">
        <w:rPr>
          <w:rFonts w:ascii="Arial" w:hAnsi="Arial" w:cs="Arial"/>
          <w:sz w:val="20"/>
          <w:szCs w:val="24"/>
        </w:rPr>
        <w:t xml:space="preserve"> </w:t>
      </w:r>
    </w:p>
    <w:p w:rsidR="00DA2E0D" w:rsidRDefault="008459A6" w:rsidP="001646D4">
      <w:pPr>
        <w:jc w:val="both"/>
        <w:rPr>
          <w:rFonts w:ascii="Arial" w:hAnsi="Arial" w:cs="Arial"/>
          <w:sz w:val="20"/>
          <w:szCs w:val="24"/>
        </w:rPr>
      </w:pPr>
      <w:r w:rsidRPr="00552075">
        <w:rPr>
          <w:rFonts w:ascii="Arial" w:hAnsi="Arial" w:cs="Arial"/>
          <w:sz w:val="20"/>
          <w:szCs w:val="24"/>
        </w:rPr>
        <w:lastRenderedPageBreak/>
        <w:t xml:space="preserve">147 questionnaire </w:t>
      </w:r>
      <w:r w:rsidR="00DE3909">
        <w:rPr>
          <w:rFonts w:ascii="Arial" w:hAnsi="Arial" w:cs="Arial"/>
          <w:sz w:val="20"/>
          <w:szCs w:val="24"/>
        </w:rPr>
        <w:t>responses</w:t>
      </w:r>
      <w:r w:rsidRPr="00552075">
        <w:rPr>
          <w:rFonts w:ascii="Arial" w:hAnsi="Arial" w:cs="Arial"/>
          <w:sz w:val="20"/>
          <w:szCs w:val="24"/>
        </w:rPr>
        <w:t xml:space="preserve"> </w:t>
      </w:r>
      <w:r w:rsidR="00306A90" w:rsidRPr="00552075">
        <w:rPr>
          <w:rFonts w:ascii="Arial" w:hAnsi="Arial" w:cs="Arial"/>
          <w:sz w:val="20"/>
          <w:szCs w:val="24"/>
        </w:rPr>
        <w:t xml:space="preserve">were </w:t>
      </w:r>
      <w:r w:rsidR="00DA79B2">
        <w:rPr>
          <w:rFonts w:ascii="Arial" w:hAnsi="Arial" w:cs="Arial"/>
          <w:sz w:val="20"/>
          <w:szCs w:val="24"/>
        </w:rPr>
        <w:t>collected from the</w:t>
      </w:r>
      <w:r w:rsidRPr="00552075">
        <w:rPr>
          <w:rFonts w:ascii="Arial" w:hAnsi="Arial" w:cs="Arial"/>
          <w:sz w:val="20"/>
          <w:szCs w:val="24"/>
        </w:rPr>
        <w:t xml:space="preserve"> customers at two </w:t>
      </w:r>
      <w:r w:rsidR="00306A90" w:rsidRPr="00552075">
        <w:rPr>
          <w:rFonts w:ascii="Arial" w:hAnsi="Arial" w:cs="Arial"/>
          <w:sz w:val="20"/>
          <w:szCs w:val="24"/>
        </w:rPr>
        <w:t xml:space="preserve">KFC </w:t>
      </w:r>
      <w:r w:rsidRPr="00552075">
        <w:rPr>
          <w:rFonts w:ascii="Arial" w:hAnsi="Arial" w:cs="Arial"/>
          <w:sz w:val="20"/>
          <w:szCs w:val="24"/>
        </w:rPr>
        <w:t>restaurants</w:t>
      </w:r>
      <w:r w:rsidR="00306A90" w:rsidRPr="00552075">
        <w:rPr>
          <w:rFonts w:ascii="Arial" w:hAnsi="Arial" w:cs="Arial"/>
          <w:sz w:val="20"/>
          <w:szCs w:val="24"/>
        </w:rPr>
        <w:t>,</w:t>
      </w:r>
      <w:r w:rsidRPr="00552075">
        <w:rPr>
          <w:rFonts w:ascii="Arial" w:hAnsi="Arial" w:cs="Arial"/>
          <w:sz w:val="20"/>
          <w:szCs w:val="24"/>
        </w:rPr>
        <w:t xml:space="preserve"> two McDonald’s restaurants, and one Burger King</w:t>
      </w:r>
      <w:r w:rsidR="00306A90" w:rsidRPr="00552075">
        <w:rPr>
          <w:rFonts w:ascii="Arial" w:hAnsi="Arial" w:cs="Arial"/>
          <w:sz w:val="20"/>
          <w:szCs w:val="24"/>
        </w:rPr>
        <w:t xml:space="preserve"> </w:t>
      </w:r>
      <w:r w:rsidR="008228A6" w:rsidRPr="00552075">
        <w:rPr>
          <w:rFonts w:ascii="Arial" w:hAnsi="Arial" w:cs="Arial"/>
          <w:sz w:val="20"/>
          <w:szCs w:val="24"/>
        </w:rPr>
        <w:t>Restaurant</w:t>
      </w:r>
      <w:r w:rsidR="00DA2E0D">
        <w:rPr>
          <w:rFonts w:ascii="Arial" w:hAnsi="Arial" w:cs="Arial"/>
          <w:sz w:val="20"/>
          <w:szCs w:val="24"/>
        </w:rPr>
        <w:t xml:space="preserve"> in the city of Bristol, in the south-west of </w:t>
      </w:r>
      <w:r w:rsidR="00BD5D91">
        <w:rPr>
          <w:rFonts w:ascii="Arial" w:hAnsi="Arial" w:cs="Arial"/>
          <w:sz w:val="20"/>
          <w:szCs w:val="24"/>
        </w:rPr>
        <w:t xml:space="preserve">England, in </w:t>
      </w:r>
      <w:r w:rsidR="00DA2E0D">
        <w:rPr>
          <w:rFonts w:ascii="Arial" w:hAnsi="Arial" w:cs="Arial"/>
          <w:sz w:val="20"/>
          <w:szCs w:val="24"/>
        </w:rPr>
        <w:t xml:space="preserve">the United Kingdom.  An average of </w:t>
      </w:r>
      <w:r w:rsidRPr="00552075">
        <w:rPr>
          <w:rFonts w:ascii="Arial" w:hAnsi="Arial" w:cs="Arial"/>
          <w:sz w:val="20"/>
          <w:szCs w:val="24"/>
        </w:rPr>
        <w:t xml:space="preserve">30 </w:t>
      </w:r>
      <w:bookmarkStart w:id="328" w:name="OLE_LINK2221"/>
      <w:bookmarkStart w:id="329" w:name="OLE_LINK2231"/>
      <w:r w:rsidRPr="00552075">
        <w:rPr>
          <w:rFonts w:ascii="Arial" w:hAnsi="Arial" w:cs="Arial"/>
          <w:sz w:val="20"/>
          <w:szCs w:val="24"/>
        </w:rPr>
        <w:t>questionnaire</w:t>
      </w:r>
      <w:bookmarkEnd w:id="328"/>
      <w:bookmarkEnd w:id="329"/>
      <w:r w:rsidRPr="00552075">
        <w:rPr>
          <w:rFonts w:ascii="Arial" w:hAnsi="Arial" w:cs="Arial"/>
          <w:sz w:val="20"/>
          <w:szCs w:val="24"/>
        </w:rPr>
        <w:t xml:space="preserve">s </w:t>
      </w:r>
      <w:r w:rsidR="00245D3E" w:rsidRPr="00552075">
        <w:rPr>
          <w:rFonts w:ascii="Arial" w:hAnsi="Arial" w:cs="Arial"/>
          <w:sz w:val="20"/>
          <w:szCs w:val="24"/>
        </w:rPr>
        <w:t xml:space="preserve">were </w:t>
      </w:r>
      <w:r w:rsidRPr="00552075">
        <w:rPr>
          <w:rFonts w:ascii="Arial" w:hAnsi="Arial" w:cs="Arial"/>
          <w:sz w:val="20"/>
          <w:szCs w:val="24"/>
        </w:rPr>
        <w:t xml:space="preserve">used at each </w:t>
      </w:r>
      <w:r w:rsidR="00DA79B2">
        <w:rPr>
          <w:rFonts w:ascii="Arial" w:hAnsi="Arial" w:cs="Arial"/>
          <w:sz w:val="20"/>
          <w:szCs w:val="24"/>
        </w:rPr>
        <w:t xml:space="preserve">of the five </w:t>
      </w:r>
      <w:r w:rsidR="00245D3E" w:rsidRPr="00552075">
        <w:rPr>
          <w:rFonts w:ascii="Arial" w:hAnsi="Arial" w:cs="Arial"/>
          <w:sz w:val="20"/>
          <w:szCs w:val="24"/>
        </w:rPr>
        <w:t>restaurant</w:t>
      </w:r>
      <w:r w:rsidR="00DA79B2">
        <w:rPr>
          <w:rFonts w:ascii="Arial" w:hAnsi="Arial" w:cs="Arial"/>
          <w:sz w:val="20"/>
          <w:szCs w:val="24"/>
        </w:rPr>
        <w:t>s</w:t>
      </w:r>
      <w:r w:rsidR="00DA2E0D">
        <w:rPr>
          <w:rFonts w:ascii="Arial" w:hAnsi="Arial" w:cs="Arial"/>
          <w:sz w:val="20"/>
          <w:szCs w:val="24"/>
        </w:rPr>
        <w:t xml:space="preserve"> using a </w:t>
      </w:r>
      <w:r w:rsidR="001D5345">
        <w:rPr>
          <w:rFonts w:ascii="Arial" w:hAnsi="Arial" w:cs="Arial"/>
          <w:sz w:val="20"/>
          <w:szCs w:val="24"/>
        </w:rPr>
        <w:t>random sampling t</w:t>
      </w:r>
      <w:r w:rsidR="00DA2E0D">
        <w:rPr>
          <w:rFonts w:ascii="Arial" w:hAnsi="Arial" w:cs="Arial"/>
          <w:sz w:val="20"/>
          <w:szCs w:val="24"/>
        </w:rPr>
        <w:t>echnique whereby every fifth customer was approached for participation during periods of field</w:t>
      </w:r>
      <w:r w:rsidR="00BD5D91">
        <w:rPr>
          <w:rFonts w:ascii="Arial" w:hAnsi="Arial" w:cs="Arial"/>
          <w:sz w:val="20"/>
          <w:szCs w:val="24"/>
        </w:rPr>
        <w:t>-</w:t>
      </w:r>
      <w:r w:rsidR="00DA2E0D">
        <w:rPr>
          <w:rFonts w:ascii="Arial" w:hAnsi="Arial" w:cs="Arial"/>
          <w:sz w:val="20"/>
          <w:szCs w:val="24"/>
        </w:rPr>
        <w:t xml:space="preserve">working.  Data collection was undertaken at </w:t>
      </w:r>
      <w:r w:rsidR="00BD5D91">
        <w:rPr>
          <w:rFonts w:ascii="Arial" w:hAnsi="Arial" w:cs="Arial"/>
          <w:sz w:val="20"/>
          <w:szCs w:val="24"/>
        </w:rPr>
        <w:t xml:space="preserve">predetermined times which were related to periods of peak and lower demand in order </w:t>
      </w:r>
      <w:r w:rsidR="00DA2E0D">
        <w:rPr>
          <w:rFonts w:ascii="Arial" w:hAnsi="Arial" w:cs="Arial"/>
          <w:sz w:val="20"/>
          <w:szCs w:val="24"/>
        </w:rPr>
        <w:t>t</w:t>
      </w:r>
      <w:r w:rsidR="001D5345">
        <w:rPr>
          <w:rFonts w:ascii="Arial" w:hAnsi="Arial" w:cs="Arial"/>
          <w:sz w:val="20"/>
          <w:szCs w:val="24"/>
        </w:rPr>
        <w:t>o maximise the number of responses</w:t>
      </w:r>
      <w:r w:rsidR="00BD5D91">
        <w:rPr>
          <w:rFonts w:ascii="Arial" w:hAnsi="Arial" w:cs="Arial"/>
          <w:sz w:val="20"/>
          <w:szCs w:val="24"/>
        </w:rPr>
        <w:t xml:space="preserve"> at the same time as ensuring that any variation in the customers</w:t>
      </w:r>
      <w:r w:rsidR="00B7308A">
        <w:rPr>
          <w:rFonts w:ascii="Arial" w:hAnsi="Arial" w:cs="Arial"/>
          <w:sz w:val="20"/>
          <w:szCs w:val="24"/>
        </w:rPr>
        <w:t xml:space="preserve"> using the restaurants at different times of day was also captured. A</w:t>
      </w:r>
      <w:r w:rsidR="00DA2E0D">
        <w:rPr>
          <w:rFonts w:ascii="Arial" w:hAnsi="Arial" w:cs="Arial"/>
          <w:sz w:val="20"/>
          <w:szCs w:val="24"/>
        </w:rPr>
        <w:t xml:space="preserve"> total of 4-5 hours was spent in each restaurant</w:t>
      </w:r>
      <w:r w:rsidRPr="00552075">
        <w:rPr>
          <w:rFonts w:ascii="Arial" w:hAnsi="Arial" w:cs="Arial"/>
          <w:sz w:val="20"/>
          <w:szCs w:val="24"/>
        </w:rPr>
        <w:t xml:space="preserve">. </w:t>
      </w:r>
      <w:bookmarkStart w:id="330" w:name="OLE_LINK2081"/>
      <w:bookmarkStart w:id="331" w:name="OLE_LINK2091"/>
      <w:r w:rsidR="00DA2E0D">
        <w:rPr>
          <w:rFonts w:ascii="Arial" w:hAnsi="Arial" w:cs="Arial"/>
          <w:sz w:val="20"/>
          <w:szCs w:val="24"/>
        </w:rPr>
        <w:t>R</w:t>
      </w:r>
      <w:r w:rsidRPr="00552075">
        <w:rPr>
          <w:rFonts w:ascii="Arial" w:hAnsi="Arial" w:cs="Arial"/>
          <w:sz w:val="20"/>
          <w:szCs w:val="24"/>
        </w:rPr>
        <w:t xml:space="preserve">espondents </w:t>
      </w:r>
      <w:bookmarkStart w:id="332" w:name="OLE_LINK2102"/>
      <w:r w:rsidR="00245D3E" w:rsidRPr="00552075">
        <w:rPr>
          <w:rFonts w:ascii="Arial" w:hAnsi="Arial" w:cs="Arial"/>
          <w:sz w:val="20"/>
          <w:szCs w:val="24"/>
        </w:rPr>
        <w:t xml:space="preserve">were </w:t>
      </w:r>
      <w:r w:rsidRPr="00552075">
        <w:rPr>
          <w:rFonts w:ascii="Arial" w:hAnsi="Arial" w:cs="Arial"/>
          <w:sz w:val="20"/>
          <w:szCs w:val="24"/>
        </w:rPr>
        <w:t xml:space="preserve">invited to answer the </w:t>
      </w:r>
      <w:bookmarkStart w:id="333" w:name="OLE_LINK2371"/>
      <w:bookmarkStart w:id="334" w:name="OLE_LINK2381"/>
      <w:r w:rsidRPr="00552075">
        <w:rPr>
          <w:rFonts w:ascii="Arial" w:hAnsi="Arial" w:cs="Arial"/>
          <w:sz w:val="20"/>
          <w:szCs w:val="24"/>
        </w:rPr>
        <w:t>questionnaire</w:t>
      </w:r>
      <w:bookmarkEnd w:id="333"/>
      <w:bookmarkEnd w:id="334"/>
      <w:r w:rsidRPr="00552075">
        <w:rPr>
          <w:rFonts w:ascii="Arial" w:hAnsi="Arial" w:cs="Arial"/>
          <w:sz w:val="20"/>
          <w:szCs w:val="24"/>
        </w:rPr>
        <w:t xml:space="preserve"> after they finished their meals so that </w:t>
      </w:r>
      <w:bookmarkStart w:id="335" w:name="OLE_LINK2321"/>
      <w:bookmarkStart w:id="336" w:name="OLE_LINK2331"/>
      <w:r w:rsidRPr="00552075">
        <w:rPr>
          <w:rFonts w:ascii="Arial" w:hAnsi="Arial" w:cs="Arial"/>
          <w:sz w:val="20"/>
          <w:szCs w:val="24"/>
        </w:rPr>
        <w:t xml:space="preserve">they </w:t>
      </w:r>
      <w:r w:rsidR="00CD5F98" w:rsidRPr="00552075">
        <w:rPr>
          <w:rFonts w:ascii="Arial" w:hAnsi="Arial" w:cs="Arial"/>
          <w:sz w:val="20"/>
          <w:szCs w:val="24"/>
        </w:rPr>
        <w:t xml:space="preserve">had </w:t>
      </w:r>
      <w:r w:rsidRPr="00552075">
        <w:rPr>
          <w:rFonts w:ascii="Arial" w:hAnsi="Arial" w:cs="Arial"/>
          <w:sz w:val="20"/>
          <w:szCs w:val="24"/>
        </w:rPr>
        <w:t xml:space="preserve">more </w:t>
      </w:r>
      <w:r w:rsidR="00722E35" w:rsidRPr="00552075">
        <w:rPr>
          <w:rFonts w:ascii="Arial" w:hAnsi="Arial" w:cs="Arial"/>
          <w:sz w:val="20"/>
          <w:szCs w:val="24"/>
        </w:rPr>
        <w:t>“</w:t>
      </w:r>
      <w:r w:rsidRPr="00552075">
        <w:rPr>
          <w:rFonts w:ascii="Arial" w:hAnsi="Arial" w:cs="Arial"/>
          <w:sz w:val="20"/>
          <w:szCs w:val="24"/>
        </w:rPr>
        <w:t>neutral</w:t>
      </w:r>
      <w:r w:rsidR="00722E35" w:rsidRPr="00552075">
        <w:rPr>
          <w:rFonts w:ascii="Arial" w:hAnsi="Arial" w:cs="Arial"/>
          <w:sz w:val="20"/>
          <w:szCs w:val="24"/>
        </w:rPr>
        <w:t>”</w:t>
      </w:r>
      <w:r w:rsidRPr="00552075">
        <w:rPr>
          <w:rFonts w:ascii="Arial" w:hAnsi="Arial" w:cs="Arial"/>
          <w:sz w:val="20"/>
          <w:szCs w:val="24"/>
        </w:rPr>
        <w:t xml:space="preserve"> time </w:t>
      </w:r>
      <w:r w:rsidR="00CD5F98" w:rsidRPr="00552075">
        <w:rPr>
          <w:rFonts w:ascii="Arial" w:hAnsi="Arial" w:cs="Arial"/>
          <w:sz w:val="20"/>
          <w:szCs w:val="24"/>
        </w:rPr>
        <w:t xml:space="preserve">for </w:t>
      </w:r>
      <w:bookmarkEnd w:id="332"/>
      <w:r w:rsidR="00DA79B2">
        <w:rPr>
          <w:rFonts w:ascii="Arial" w:hAnsi="Arial" w:cs="Arial"/>
          <w:sz w:val="20"/>
          <w:szCs w:val="24"/>
        </w:rPr>
        <w:t>responding</w:t>
      </w:r>
      <w:r w:rsidRPr="00552075">
        <w:rPr>
          <w:rFonts w:ascii="Arial" w:hAnsi="Arial" w:cs="Arial"/>
          <w:sz w:val="20"/>
          <w:szCs w:val="24"/>
        </w:rPr>
        <w:t xml:space="preserve"> to prevent threats to reliability</w:t>
      </w:r>
      <w:bookmarkEnd w:id="335"/>
      <w:bookmarkEnd w:id="336"/>
      <w:r w:rsidR="0032700B">
        <w:rPr>
          <w:rFonts w:ascii="Arial" w:hAnsi="Arial" w:cs="Arial"/>
          <w:sz w:val="20"/>
          <w:szCs w:val="24"/>
        </w:rPr>
        <w:t xml:space="preserve">. </w:t>
      </w:r>
      <w:r w:rsidR="00CD5F98" w:rsidRPr="00552075">
        <w:rPr>
          <w:rFonts w:ascii="Arial" w:hAnsi="Arial" w:cs="Arial"/>
          <w:sz w:val="20"/>
          <w:szCs w:val="24"/>
        </w:rPr>
        <w:t>For convenience</w:t>
      </w:r>
      <w:r w:rsidRPr="00552075">
        <w:rPr>
          <w:rFonts w:ascii="Arial" w:hAnsi="Arial" w:cs="Arial"/>
          <w:sz w:val="20"/>
          <w:szCs w:val="24"/>
        </w:rPr>
        <w:t xml:space="preserve">, the </w:t>
      </w:r>
      <w:r w:rsidR="00CD5F98" w:rsidRPr="00552075">
        <w:rPr>
          <w:rFonts w:ascii="Arial" w:hAnsi="Arial" w:cs="Arial"/>
          <w:sz w:val="20"/>
          <w:szCs w:val="24"/>
        </w:rPr>
        <w:t xml:space="preserve">respondents were </w:t>
      </w:r>
      <w:r w:rsidRPr="00552075">
        <w:rPr>
          <w:rFonts w:ascii="Arial" w:hAnsi="Arial" w:cs="Arial"/>
          <w:sz w:val="20"/>
          <w:szCs w:val="24"/>
        </w:rPr>
        <w:t xml:space="preserve">invited to </w:t>
      </w:r>
      <w:r w:rsidR="00CD5F98" w:rsidRPr="00552075">
        <w:rPr>
          <w:rFonts w:ascii="Arial" w:hAnsi="Arial" w:cs="Arial"/>
          <w:sz w:val="20"/>
          <w:szCs w:val="24"/>
        </w:rPr>
        <w:t xml:space="preserve">complete </w:t>
      </w:r>
      <w:r w:rsidRPr="00552075">
        <w:rPr>
          <w:rFonts w:ascii="Arial" w:hAnsi="Arial" w:cs="Arial"/>
          <w:sz w:val="20"/>
          <w:szCs w:val="24"/>
        </w:rPr>
        <w:t>the questionnaire on tablets</w:t>
      </w:r>
      <w:r w:rsidR="00BD5D91">
        <w:rPr>
          <w:rFonts w:ascii="Arial" w:hAnsi="Arial" w:cs="Arial"/>
          <w:sz w:val="20"/>
          <w:szCs w:val="24"/>
        </w:rPr>
        <w:t xml:space="preserve"> so </w:t>
      </w:r>
      <w:proofErr w:type="spellStart"/>
      <w:r w:rsidR="00BD5D91">
        <w:rPr>
          <w:rFonts w:ascii="Arial" w:hAnsi="Arial" w:cs="Arial"/>
          <w:sz w:val="20"/>
          <w:szCs w:val="24"/>
        </w:rPr>
        <w:t>that</w:t>
      </w:r>
      <w:r w:rsidRPr="00552075">
        <w:rPr>
          <w:rFonts w:ascii="Arial" w:hAnsi="Arial" w:cs="Arial"/>
          <w:sz w:val="20"/>
          <w:szCs w:val="24"/>
        </w:rPr>
        <w:t>the</w:t>
      </w:r>
      <w:proofErr w:type="spellEnd"/>
      <w:r w:rsidRPr="00552075">
        <w:rPr>
          <w:rFonts w:ascii="Arial" w:hAnsi="Arial" w:cs="Arial"/>
          <w:sz w:val="20"/>
          <w:szCs w:val="24"/>
        </w:rPr>
        <w:t xml:space="preserve"> data </w:t>
      </w:r>
      <w:r w:rsidR="00CD5F98" w:rsidRPr="00552075">
        <w:rPr>
          <w:rFonts w:ascii="Arial" w:hAnsi="Arial" w:cs="Arial"/>
          <w:sz w:val="20"/>
          <w:szCs w:val="24"/>
        </w:rPr>
        <w:t>w</w:t>
      </w:r>
      <w:r w:rsidR="00BD5D91">
        <w:rPr>
          <w:rFonts w:ascii="Arial" w:hAnsi="Arial" w:cs="Arial"/>
          <w:sz w:val="20"/>
          <w:szCs w:val="24"/>
        </w:rPr>
        <w:t>ere</w:t>
      </w:r>
      <w:r w:rsidR="00CD5F98" w:rsidRPr="00552075">
        <w:rPr>
          <w:rFonts w:ascii="Arial" w:hAnsi="Arial" w:cs="Arial"/>
          <w:sz w:val="20"/>
          <w:szCs w:val="24"/>
        </w:rPr>
        <w:t xml:space="preserve"> </w:t>
      </w:r>
      <w:r w:rsidRPr="00552075">
        <w:rPr>
          <w:rFonts w:ascii="Arial" w:hAnsi="Arial" w:cs="Arial"/>
          <w:sz w:val="20"/>
          <w:szCs w:val="24"/>
        </w:rPr>
        <w:t xml:space="preserve">immediately saved at the time of collection. </w:t>
      </w:r>
      <w:r w:rsidR="00EA0134">
        <w:rPr>
          <w:rFonts w:ascii="Arial" w:hAnsi="Arial" w:cs="Arial"/>
          <w:sz w:val="20"/>
          <w:szCs w:val="24"/>
        </w:rPr>
        <w:t>Data collection</w:t>
      </w:r>
      <w:r w:rsidR="00EA0134" w:rsidRPr="00EA0134">
        <w:rPr>
          <w:rFonts w:ascii="Arial" w:hAnsi="Arial" w:cs="Arial"/>
          <w:sz w:val="20"/>
          <w:szCs w:val="24"/>
        </w:rPr>
        <w:t xml:space="preserve"> </w:t>
      </w:r>
      <w:r w:rsidR="00EA0134">
        <w:rPr>
          <w:rFonts w:ascii="Arial" w:hAnsi="Arial" w:cs="Arial"/>
          <w:sz w:val="20"/>
          <w:szCs w:val="24"/>
        </w:rPr>
        <w:t>was</w:t>
      </w:r>
      <w:r w:rsidR="00EA0134" w:rsidRPr="00EA0134">
        <w:rPr>
          <w:rFonts w:ascii="Arial" w:hAnsi="Arial" w:cs="Arial"/>
          <w:sz w:val="20"/>
          <w:szCs w:val="24"/>
        </w:rPr>
        <w:t xml:space="preserve"> conducted based on the voluntar</w:t>
      </w:r>
      <w:r w:rsidR="00EA0134">
        <w:rPr>
          <w:rFonts w:ascii="Arial" w:hAnsi="Arial" w:cs="Arial"/>
          <w:sz w:val="20"/>
          <w:szCs w:val="24"/>
        </w:rPr>
        <w:t xml:space="preserve">y and anonymised submissions of the respondents, </w:t>
      </w:r>
      <w:r w:rsidR="00BD5D91">
        <w:rPr>
          <w:rFonts w:ascii="Arial" w:hAnsi="Arial" w:cs="Arial"/>
          <w:sz w:val="20"/>
          <w:szCs w:val="24"/>
        </w:rPr>
        <w:t xml:space="preserve">ensuring </w:t>
      </w:r>
      <w:r w:rsidR="00EA0134">
        <w:rPr>
          <w:rFonts w:ascii="Arial" w:hAnsi="Arial" w:cs="Arial"/>
          <w:sz w:val="20"/>
          <w:szCs w:val="24"/>
        </w:rPr>
        <w:t xml:space="preserve">ethical </w:t>
      </w:r>
      <w:r w:rsidR="00BD5D91">
        <w:rPr>
          <w:rFonts w:ascii="Arial" w:hAnsi="Arial" w:cs="Arial"/>
          <w:sz w:val="20"/>
          <w:szCs w:val="24"/>
        </w:rPr>
        <w:t>practice</w:t>
      </w:r>
      <w:r w:rsidR="00EA0134">
        <w:rPr>
          <w:rFonts w:ascii="Arial" w:hAnsi="Arial" w:cs="Arial"/>
          <w:sz w:val="20"/>
          <w:szCs w:val="24"/>
        </w:rPr>
        <w:t xml:space="preserve">. </w:t>
      </w:r>
    </w:p>
    <w:bookmarkEnd w:id="324"/>
    <w:bookmarkEnd w:id="325"/>
    <w:bookmarkEnd w:id="326"/>
    <w:bookmarkEnd w:id="327"/>
    <w:bookmarkEnd w:id="330"/>
    <w:bookmarkEnd w:id="331"/>
    <w:p w:rsidR="008459A6" w:rsidRPr="00552075" w:rsidRDefault="00C70D1F" w:rsidP="001646D4">
      <w:pPr>
        <w:jc w:val="both"/>
        <w:rPr>
          <w:rFonts w:ascii="Arial" w:hAnsi="Arial" w:cs="Arial"/>
          <w:sz w:val="20"/>
          <w:szCs w:val="24"/>
        </w:rPr>
      </w:pPr>
      <w:r>
        <w:rPr>
          <w:rFonts w:ascii="Arial" w:hAnsi="Arial" w:cs="Arial"/>
          <w:sz w:val="20"/>
          <w:szCs w:val="24"/>
        </w:rPr>
        <w:t>Data was analysed using SPSS software.</w:t>
      </w:r>
      <w:r w:rsidR="00CA6F6D" w:rsidRPr="00552075">
        <w:rPr>
          <w:rFonts w:ascii="Arial" w:hAnsi="Arial" w:cs="Arial"/>
          <w:sz w:val="20"/>
          <w:szCs w:val="24"/>
        </w:rPr>
        <w:t xml:space="preserve"> </w:t>
      </w:r>
      <w:r w:rsidR="00CB113E" w:rsidRPr="00CB113E">
        <w:rPr>
          <w:rFonts w:ascii="Arial" w:hAnsi="Arial" w:cs="Arial"/>
          <w:sz w:val="20"/>
          <w:szCs w:val="24"/>
        </w:rPr>
        <w:t xml:space="preserve">Chatterjee and </w:t>
      </w:r>
      <w:proofErr w:type="spellStart"/>
      <w:r w:rsidR="00CB113E" w:rsidRPr="00CB113E">
        <w:rPr>
          <w:rFonts w:ascii="Arial" w:hAnsi="Arial" w:cs="Arial"/>
          <w:sz w:val="20"/>
          <w:szCs w:val="24"/>
        </w:rPr>
        <w:t>Hadi</w:t>
      </w:r>
      <w:proofErr w:type="spellEnd"/>
      <w:r w:rsidR="00CB113E" w:rsidRPr="00CB113E">
        <w:rPr>
          <w:rFonts w:ascii="Arial" w:hAnsi="Arial" w:cs="Arial"/>
          <w:sz w:val="20"/>
          <w:szCs w:val="24"/>
        </w:rPr>
        <w:t xml:space="preserve"> (2006) defined regression analysis as an analytical method that examines the possible functional relationship which may exist among different variables at a given point in time. For these reasons, this research applies multiple regression analysis to examine the proposed hypotheses on the constructs of the five service quality dimensions (Tangibles, Reliability, Responsiveness, Assurance, and Empathy) and customer satisfaction. It is important to note that the outcomes of regression analysis will indicate what factors impact customer satisfaction and which have the most influence on customer satisfaction.</w:t>
      </w:r>
    </w:p>
    <w:p w:rsidR="004B58FA" w:rsidRDefault="004B58FA" w:rsidP="001646D4">
      <w:pPr>
        <w:pStyle w:val="Heading5"/>
        <w:rPr>
          <w:sz w:val="20"/>
        </w:rPr>
        <w:sectPr w:rsidR="004B58FA" w:rsidSect="00166449">
          <w:type w:val="continuous"/>
          <w:pgSz w:w="12240" w:h="15840"/>
          <w:pgMar w:top="1440" w:right="1440" w:bottom="1440" w:left="1440" w:header="720" w:footer="720" w:gutter="0"/>
          <w:cols w:space="720"/>
          <w:docGrid w:linePitch="360"/>
        </w:sectPr>
      </w:pPr>
      <w:bookmarkStart w:id="337" w:name="_Toc437455082"/>
      <w:bookmarkStart w:id="338" w:name="_Toc437457253"/>
      <w:bookmarkStart w:id="339" w:name="_Toc437458280"/>
      <w:bookmarkStart w:id="340" w:name="OLE_LINK3081"/>
      <w:bookmarkStart w:id="341" w:name="OLE_LINK3091"/>
      <w:bookmarkStart w:id="342" w:name="OLE_LINK3452"/>
      <w:bookmarkStart w:id="343" w:name="OLE_LINK3461"/>
    </w:p>
    <w:p w:rsidR="00FA6449" w:rsidRPr="00276AE2" w:rsidRDefault="00CC37B4" w:rsidP="00FA6449">
      <w:pPr>
        <w:pStyle w:val="tables"/>
        <w:jc w:val="both"/>
      </w:pPr>
      <w:bookmarkStart w:id="344" w:name="OLE_LINK3512"/>
      <w:bookmarkStart w:id="345" w:name="OLE_LINK3521"/>
      <w:bookmarkStart w:id="346" w:name="OLE_LINK3591"/>
      <w:bookmarkStart w:id="347" w:name="OLE_LINK3601"/>
      <w:bookmarkEnd w:id="337"/>
      <w:bookmarkEnd w:id="338"/>
      <w:bookmarkEnd w:id="339"/>
      <w:r>
        <w:rPr>
          <w:rFonts w:cs="Arial"/>
          <w:sz w:val="20"/>
          <w:szCs w:val="24"/>
        </w:rPr>
        <w:t>The following</w:t>
      </w:r>
      <w:r w:rsidR="001B1E1D">
        <w:rPr>
          <w:rFonts w:cs="Arial"/>
          <w:sz w:val="20"/>
          <w:szCs w:val="24"/>
        </w:rPr>
        <w:t xml:space="preserve"> </w:t>
      </w:r>
      <w:r w:rsidR="00FF1121">
        <w:rPr>
          <w:rFonts w:cs="Arial"/>
          <w:sz w:val="20"/>
          <w:szCs w:val="24"/>
        </w:rPr>
        <w:t xml:space="preserve">23 </w:t>
      </w:r>
      <w:r w:rsidR="001B1E1D">
        <w:rPr>
          <w:rFonts w:cs="Arial"/>
          <w:sz w:val="20"/>
          <w:szCs w:val="24"/>
        </w:rPr>
        <w:t xml:space="preserve">items were </w:t>
      </w:r>
      <w:r>
        <w:rPr>
          <w:rFonts w:cs="Arial"/>
          <w:sz w:val="20"/>
          <w:szCs w:val="24"/>
        </w:rPr>
        <w:t xml:space="preserve">incorporated in relation to each of the </w:t>
      </w:r>
      <w:r w:rsidR="001B1E1D">
        <w:rPr>
          <w:rFonts w:cs="Arial"/>
          <w:sz w:val="20"/>
          <w:szCs w:val="24"/>
        </w:rPr>
        <w:t>five dimensions</w:t>
      </w:r>
      <w:r w:rsidR="00C70D1F">
        <w:rPr>
          <w:rFonts w:cs="Arial"/>
          <w:sz w:val="20"/>
          <w:szCs w:val="24"/>
        </w:rPr>
        <w:t xml:space="preserve"> of service quality</w:t>
      </w:r>
      <w:r w:rsidR="00FA6449">
        <w:rPr>
          <w:rFonts w:cs="Arial"/>
          <w:sz w:val="20"/>
          <w:szCs w:val="24"/>
        </w:rPr>
        <w:t xml:space="preserve"> (a</w:t>
      </w:r>
      <w:r w:rsidR="00FA6449" w:rsidRPr="00FA6449">
        <w:rPr>
          <w:rFonts w:cs="Arial"/>
          <w:sz w:val="20"/>
          <w:szCs w:val="24"/>
        </w:rPr>
        <w:t xml:space="preserve">dopted from Cronin and Taylor, 1992; Steven, Knutson and Patton, 1995; Qin and </w:t>
      </w:r>
      <w:proofErr w:type="spellStart"/>
      <w:r w:rsidR="00FA6449" w:rsidRPr="00FA6449">
        <w:rPr>
          <w:rFonts w:cs="Arial"/>
          <w:sz w:val="20"/>
          <w:szCs w:val="24"/>
        </w:rPr>
        <w:t>Prybutok</w:t>
      </w:r>
      <w:proofErr w:type="spellEnd"/>
      <w:r w:rsidR="00FA6449" w:rsidRPr="00FA6449">
        <w:rPr>
          <w:rFonts w:cs="Arial"/>
          <w:sz w:val="20"/>
          <w:szCs w:val="24"/>
        </w:rPr>
        <w:t>, 2009; Qin et al., 2010)</w:t>
      </w:r>
      <w:r>
        <w:rPr>
          <w:rFonts w:cs="Arial"/>
          <w:sz w:val="20"/>
          <w:szCs w:val="24"/>
        </w:rPr>
        <w:t xml:space="preserve"> for the purposes of this study: </w:t>
      </w:r>
    </w:p>
    <w:p w:rsidR="001B1E1D" w:rsidRPr="00C70D1F" w:rsidRDefault="001B1E1D" w:rsidP="00C70D1F">
      <w:pPr>
        <w:jc w:val="both"/>
        <w:rPr>
          <w:rFonts w:ascii="Arial" w:hAnsi="Arial" w:cs="Arial"/>
          <w:sz w:val="20"/>
          <w:szCs w:val="24"/>
        </w:rPr>
      </w:pPr>
      <w:bookmarkStart w:id="348" w:name="OLE_LINK592"/>
      <w:bookmarkStart w:id="349" w:name="OLE_LINK593"/>
      <w:bookmarkStart w:id="350" w:name="OLE_LINK602"/>
      <w:r w:rsidRPr="007E6C43">
        <w:rPr>
          <w:rFonts w:ascii="Arial" w:hAnsi="Arial" w:cs="Arial"/>
          <w:b/>
          <w:sz w:val="20"/>
          <w:szCs w:val="24"/>
        </w:rPr>
        <w:t>Tangibles</w:t>
      </w:r>
      <w:bookmarkEnd w:id="348"/>
      <w:bookmarkEnd w:id="349"/>
      <w:bookmarkEnd w:id="350"/>
      <w:r w:rsidRPr="007E6C43">
        <w:rPr>
          <w:rFonts w:ascii="Arial" w:hAnsi="Arial" w:cs="Arial"/>
          <w:b/>
          <w:sz w:val="20"/>
          <w:szCs w:val="24"/>
        </w:rPr>
        <w:t>:</w:t>
      </w:r>
      <w:r w:rsidRPr="00C70D1F">
        <w:rPr>
          <w:rFonts w:ascii="Arial" w:hAnsi="Arial" w:cs="Arial"/>
          <w:sz w:val="20"/>
          <w:szCs w:val="24"/>
        </w:rPr>
        <w:t xml:space="preserve"> </w:t>
      </w:r>
      <w:bookmarkStart w:id="351" w:name="OLE_LINK5521"/>
      <w:bookmarkStart w:id="352" w:name="OLE_LINK5531"/>
      <w:r w:rsidR="00FF1121">
        <w:rPr>
          <w:rFonts w:ascii="Arial" w:hAnsi="Arial" w:cs="Arial"/>
          <w:sz w:val="20"/>
          <w:szCs w:val="24"/>
        </w:rPr>
        <w:t xml:space="preserve">(1) </w:t>
      </w:r>
      <w:r w:rsidRPr="00C70D1F">
        <w:rPr>
          <w:rFonts w:ascii="Arial" w:hAnsi="Arial" w:cs="Arial"/>
          <w:sz w:val="20"/>
          <w:szCs w:val="24"/>
        </w:rPr>
        <w:t>Parking availability</w:t>
      </w:r>
      <w:r w:rsidR="00CC37B4">
        <w:rPr>
          <w:rFonts w:ascii="Arial" w:hAnsi="Arial" w:cs="Arial"/>
          <w:sz w:val="20"/>
          <w:szCs w:val="24"/>
        </w:rPr>
        <w:t>;</w:t>
      </w:r>
      <w:bookmarkEnd w:id="351"/>
      <w:bookmarkEnd w:id="352"/>
      <w:r w:rsidRPr="00C70D1F">
        <w:rPr>
          <w:rFonts w:ascii="Arial" w:hAnsi="Arial" w:cs="Arial"/>
          <w:sz w:val="20"/>
          <w:szCs w:val="24"/>
        </w:rPr>
        <w:t xml:space="preserve"> </w:t>
      </w:r>
      <w:r w:rsidR="00FF1121">
        <w:rPr>
          <w:rFonts w:ascii="Arial" w:hAnsi="Arial" w:cs="Arial"/>
          <w:sz w:val="20"/>
          <w:szCs w:val="24"/>
        </w:rPr>
        <w:t xml:space="preserve">(2) </w:t>
      </w:r>
      <w:r w:rsidR="00C70D1F" w:rsidRPr="00C70D1F">
        <w:rPr>
          <w:rFonts w:ascii="Arial" w:hAnsi="Arial" w:cs="Arial"/>
          <w:sz w:val="20"/>
          <w:szCs w:val="24"/>
        </w:rPr>
        <w:t>s</w:t>
      </w:r>
      <w:r w:rsidRPr="00C70D1F">
        <w:rPr>
          <w:rFonts w:ascii="Arial" w:hAnsi="Arial" w:cs="Arial"/>
          <w:sz w:val="20"/>
          <w:szCs w:val="24"/>
        </w:rPr>
        <w:t xml:space="preserve">eating </w:t>
      </w:r>
      <w:r w:rsidR="00C70D1F" w:rsidRPr="00C70D1F">
        <w:rPr>
          <w:rFonts w:ascii="Arial" w:hAnsi="Arial" w:cs="Arial"/>
          <w:sz w:val="20"/>
          <w:szCs w:val="24"/>
        </w:rPr>
        <w:t>availability</w:t>
      </w:r>
      <w:r w:rsidR="00CC37B4">
        <w:rPr>
          <w:rFonts w:ascii="Arial" w:hAnsi="Arial" w:cs="Arial"/>
          <w:sz w:val="20"/>
          <w:szCs w:val="24"/>
        </w:rPr>
        <w:t>;</w:t>
      </w:r>
      <w:r w:rsidR="00C70D1F" w:rsidRPr="00C70D1F">
        <w:rPr>
          <w:rFonts w:ascii="Arial" w:hAnsi="Arial" w:cs="Arial"/>
          <w:sz w:val="20"/>
          <w:szCs w:val="24"/>
        </w:rPr>
        <w:t xml:space="preserve"> </w:t>
      </w:r>
      <w:r w:rsidR="00FF1121">
        <w:rPr>
          <w:rFonts w:ascii="Arial" w:hAnsi="Arial" w:cs="Arial"/>
          <w:sz w:val="20"/>
          <w:szCs w:val="24"/>
        </w:rPr>
        <w:t xml:space="preserve">(3) </w:t>
      </w:r>
      <w:r w:rsidR="00C70D1F" w:rsidRPr="00C70D1F">
        <w:rPr>
          <w:rFonts w:ascii="Arial" w:hAnsi="Arial" w:cs="Arial"/>
          <w:sz w:val="20"/>
          <w:szCs w:val="24"/>
        </w:rPr>
        <w:t>clean</w:t>
      </w:r>
      <w:r w:rsidRPr="00C70D1F">
        <w:rPr>
          <w:rFonts w:ascii="Arial" w:hAnsi="Arial" w:cs="Arial"/>
          <w:sz w:val="20"/>
          <w:szCs w:val="24"/>
        </w:rPr>
        <w:t xml:space="preserve"> and comfortable dining areas</w:t>
      </w:r>
      <w:r w:rsidR="00CC37B4">
        <w:rPr>
          <w:rFonts w:ascii="Arial" w:hAnsi="Arial" w:cs="Arial"/>
          <w:sz w:val="20"/>
          <w:szCs w:val="24"/>
        </w:rPr>
        <w:t>;</w:t>
      </w:r>
      <w:r w:rsidRPr="00C70D1F">
        <w:rPr>
          <w:rFonts w:ascii="Arial" w:hAnsi="Arial" w:cs="Arial"/>
          <w:sz w:val="20"/>
          <w:szCs w:val="24"/>
        </w:rPr>
        <w:t xml:space="preserve"> </w:t>
      </w:r>
      <w:r w:rsidR="00FF1121">
        <w:rPr>
          <w:rFonts w:ascii="Arial" w:hAnsi="Arial" w:cs="Arial"/>
          <w:sz w:val="20"/>
          <w:szCs w:val="24"/>
        </w:rPr>
        <w:t xml:space="preserve">(4) </w:t>
      </w:r>
      <w:r w:rsidR="00C70D1F" w:rsidRPr="00C70D1F">
        <w:rPr>
          <w:rFonts w:ascii="Arial" w:hAnsi="Arial" w:cs="Arial"/>
          <w:sz w:val="20"/>
          <w:szCs w:val="24"/>
        </w:rPr>
        <w:t>w</w:t>
      </w:r>
      <w:r w:rsidRPr="00C70D1F">
        <w:rPr>
          <w:rFonts w:ascii="Arial" w:hAnsi="Arial" w:cs="Arial"/>
          <w:sz w:val="20"/>
          <w:szCs w:val="24"/>
        </w:rPr>
        <w:t>ell-dressed staff members</w:t>
      </w:r>
      <w:r w:rsidR="00CC37B4">
        <w:rPr>
          <w:rFonts w:ascii="Arial" w:hAnsi="Arial" w:cs="Arial"/>
          <w:sz w:val="20"/>
          <w:szCs w:val="24"/>
        </w:rPr>
        <w:t>;</w:t>
      </w:r>
      <w:bookmarkStart w:id="353" w:name="OLE_LINK559"/>
      <w:bookmarkStart w:id="354" w:name="OLE_LINK5601"/>
      <w:bookmarkStart w:id="355" w:name="OLE_LINK5571"/>
      <w:bookmarkStart w:id="356" w:name="OLE_LINK5581"/>
      <w:r w:rsidRPr="00C70D1F">
        <w:rPr>
          <w:rFonts w:ascii="Arial" w:hAnsi="Arial" w:cs="Arial"/>
          <w:sz w:val="20"/>
          <w:szCs w:val="24"/>
        </w:rPr>
        <w:t xml:space="preserve"> </w:t>
      </w:r>
      <w:r w:rsidR="00FF1121">
        <w:rPr>
          <w:rFonts w:ascii="Arial" w:hAnsi="Arial" w:cs="Arial"/>
          <w:sz w:val="20"/>
          <w:szCs w:val="24"/>
        </w:rPr>
        <w:t xml:space="preserve">(5) </w:t>
      </w:r>
      <w:r w:rsidR="00C70D1F" w:rsidRPr="00C70D1F">
        <w:rPr>
          <w:rFonts w:ascii="Arial" w:hAnsi="Arial" w:cs="Arial"/>
          <w:sz w:val="20"/>
          <w:szCs w:val="24"/>
        </w:rPr>
        <w:t>easily</w:t>
      </w:r>
      <w:r w:rsidRPr="00C70D1F">
        <w:rPr>
          <w:rFonts w:ascii="Arial" w:hAnsi="Arial" w:cs="Arial"/>
          <w:sz w:val="20"/>
          <w:szCs w:val="24"/>
        </w:rPr>
        <w:t xml:space="preserve"> readable menu</w:t>
      </w:r>
      <w:bookmarkEnd w:id="353"/>
      <w:bookmarkEnd w:id="354"/>
      <w:r w:rsidR="00CC37B4">
        <w:rPr>
          <w:rFonts w:ascii="Arial" w:hAnsi="Arial" w:cs="Arial"/>
          <w:sz w:val="20"/>
          <w:szCs w:val="24"/>
        </w:rPr>
        <w:t>;</w:t>
      </w:r>
      <w:r w:rsidRPr="00C70D1F">
        <w:rPr>
          <w:rFonts w:ascii="Arial" w:hAnsi="Arial" w:cs="Arial"/>
          <w:sz w:val="20"/>
          <w:szCs w:val="24"/>
        </w:rPr>
        <w:t xml:space="preserve"> </w:t>
      </w:r>
      <w:r w:rsidR="00FF1121">
        <w:rPr>
          <w:rFonts w:ascii="Arial" w:hAnsi="Arial" w:cs="Arial"/>
          <w:sz w:val="20"/>
          <w:szCs w:val="24"/>
        </w:rPr>
        <w:t xml:space="preserve">(6) </w:t>
      </w:r>
      <w:r w:rsidR="00C70D1F" w:rsidRPr="00C70D1F">
        <w:rPr>
          <w:rFonts w:ascii="Arial" w:hAnsi="Arial" w:cs="Arial"/>
          <w:sz w:val="20"/>
          <w:szCs w:val="24"/>
        </w:rPr>
        <w:t>c</w:t>
      </w:r>
      <w:r w:rsidRPr="00C70D1F">
        <w:rPr>
          <w:rFonts w:ascii="Arial" w:hAnsi="Arial" w:cs="Arial"/>
          <w:sz w:val="20"/>
          <w:szCs w:val="24"/>
        </w:rPr>
        <w:t>lean restrooms</w:t>
      </w:r>
      <w:bookmarkEnd w:id="355"/>
      <w:bookmarkEnd w:id="356"/>
      <w:r w:rsidR="00CC37B4">
        <w:rPr>
          <w:rFonts w:ascii="Arial" w:hAnsi="Arial" w:cs="Arial"/>
          <w:sz w:val="20"/>
          <w:szCs w:val="24"/>
        </w:rPr>
        <w:t>;</w:t>
      </w:r>
      <w:r w:rsidRPr="00C70D1F">
        <w:rPr>
          <w:rFonts w:ascii="Arial" w:hAnsi="Arial" w:cs="Arial"/>
          <w:sz w:val="20"/>
          <w:szCs w:val="24"/>
        </w:rPr>
        <w:t xml:space="preserve"> </w:t>
      </w:r>
      <w:r w:rsidR="00FF1121">
        <w:rPr>
          <w:rFonts w:ascii="Arial" w:hAnsi="Arial" w:cs="Arial"/>
          <w:sz w:val="20"/>
          <w:szCs w:val="24"/>
        </w:rPr>
        <w:t xml:space="preserve">(7) </w:t>
      </w:r>
      <w:r w:rsidR="00C70D1F" w:rsidRPr="00C70D1F">
        <w:rPr>
          <w:rFonts w:ascii="Arial" w:hAnsi="Arial" w:cs="Arial"/>
          <w:sz w:val="20"/>
          <w:szCs w:val="24"/>
        </w:rPr>
        <w:t>adequate</w:t>
      </w:r>
      <w:r w:rsidRPr="00C70D1F">
        <w:rPr>
          <w:rFonts w:ascii="Arial" w:hAnsi="Arial" w:cs="Arial"/>
          <w:sz w:val="20"/>
          <w:szCs w:val="24"/>
        </w:rPr>
        <w:t xml:space="preserve"> availability of </w:t>
      </w:r>
      <w:bookmarkStart w:id="357" w:name="OLE_LINK5541"/>
      <w:bookmarkStart w:id="358" w:name="OLE_LINK5551"/>
      <w:r w:rsidRPr="00C70D1F">
        <w:rPr>
          <w:rFonts w:ascii="Arial" w:hAnsi="Arial" w:cs="Arial"/>
          <w:sz w:val="20"/>
          <w:szCs w:val="24"/>
        </w:rPr>
        <w:t>sauces, salt, napkins, wet-naps, and cutler</w:t>
      </w:r>
      <w:r w:rsidR="00CC37B4">
        <w:rPr>
          <w:rFonts w:ascii="Arial" w:hAnsi="Arial" w:cs="Arial"/>
          <w:sz w:val="20"/>
          <w:szCs w:val="24"/>
        </w:rPr>
        <w:t>y</w:t>
      </w:r>
      <w:bookmarkEnd w:id="357"/>
      <w:bookmarkEnd w:id="358"/>
      <w:r w:rsidRPr="00C70D1F">
        <w:rPr>
          <w:rFonts w:ascii="Arial" w:hAnsi="Arial" w:cs="Arial"/>
          <w:sz w:val="20"/>
          <w:szCs w:val="24"/>
        </w:rPr>
        <w:t>.</w:t>
      </w:r>
    </w:p>
    <w:p w:rsidR="00C70D1F" w:rsidRPr="00C70D1F" w:rsidRDefault="001B1E1D" w:rsidP="00C70D1F">
      <w:pPr>
        <w:jc w:val="both"/>
        <w:rPr>
          <w:rFonts w:ascii="Arial" w:hAnsi="Arial" w:cs="Arial"/>
          <w:sz w:val="20"/>
          <w:szCs w:val="24"/>
        </w:rPr>
      </w:pPr>
      <w:r w:rsidRPr="007E6C43">
        <w:rPr>
          <w:rFonts w:ascii="Arial" w:hAnsi="Arial" w:cs="Arial"/>
          <w:b/>
          <w:sz w:val="20"/>
          <w:szCs w:val="24"/>
        </w:rPr>
        <w:t>Reliability:</w:t>
      </w:r>
      <w:r w:rsidRPr="00C70D1F">
        <w:rPr>
          <w:rFonts w:ascii="Arial" w:hAnsi="Arial" w:cs="Arial"/>
          <w:sz w:val="20"/>
          <w:szCs w:val="24"/>
        </w:rPr>
        <w:t xml:space="preserve"> </w:t>
      </w:r>
      <w:bookmarkStart w:id="359" w:name="OLE_LINK912"/>
      <w:bookmarkStart w:id="360" w:name="OLE_LINK1012"/>
      <w:bookmarkStart w:id="361" w:name="OLE_LINK1112"/>
      <w:r w:rsidR="00FF1121">
        <w:rPr>
          <w:rFonts w:ascii="Arial" w:hAnsi="Arial" w:cs="Arial"/>
          <w:sz w:val="20"/>
          <w:szCs w:val="24"/>
        </w:rPr>
        <w:t xml:space="preserve">(8) </w:t>
      </w:r>
      <w:r w:rsidRPr="00C70D1F">
        <w:rPr>
          <w:rFonts w:ascii="Arial" w:hAnsi="Arial" w:cs="Arial"/>
          <w:sz w:val="20"/>
          <w:szCs w:val="24"/>
        </w:rPr>
        <w:t xml:space="preserve">The speed of service is </w:t>
      </w:r>
      <w:r w:rsidR="00CC37B4">
        <w:rPr>
          <w:rFonts w:ascii="Arial" w:hAnsi="Arial" w:cs="Arial"/>
          <w:sz w:val="20"/>
          <w:szCs w:val="24"/>
        </w:rPr>
        <w:t xml:space="preserve">as </w:t>
      </w:r>
      <w:r w:rsidRPr="00C70D1F">
        <w:rPr>
          <w:rFonts w:ascii="Arial" w:hAnsi="Arial" w:cs="Arial"/>
          <w:sz w:val="20"/>
          <w:szCs w:val="24"/>
        </w:rPr>
        <w:t>fast as promised</w:t>
      </w:r>
      <w:r w:rsidR="00CC37B4">
        <w:rPr>
          <w:rFonts w:ascii="Arial" w:hAnsi="Arial" w:cs="Arial"/>
          <w:sz w:val="20"/>
          <w:szCs w:val="24"/>
        </w:rPr>
        <w:t>;</w:t>
      </w:r>
      <w:r w:rsidRPr="00C70D1F">
        <w:rPr>
          <w:rFonts w:ascii="Arial" w:hAnsi="Arial" w:cs="Arial"/>
          <w:sz w:val="20"/>
          <w:szCs w:val="24"/>
        </w:rPr>
        <w:t xml:space="preserve"> </w:t>
      </w:r>
      <w:r w:rsidR="00FF1121">
        <w:rPr>
          <w:rFonts w:ascii="Arial" w:hAnsi="Arial" w:cs="Arial"/>
          <w:sz w:val="20"/>
          <w:szCs w:val="24"/>
        </w:rPr>
        <w:t xml:space="preserve">(9) </w:t>
      </w:r>
      <w:r w:rsidR="00C70D1F" w:rsidRPr="00C70D1F">
        <w:rPr>
          <w:rFonts w:ascii="Arial" w:hAnsi="Arial" w:cs="Arial"/>
          <w:sz w:val="20"/>
          <w:szCs w:val="24"/>
        </w:rPr>
        <w:t>d</w:t>
      </w:r>
      <w:r w:rsidRPr="00C70D1F">
        <w:rPr>
          <w:rFonts w:ascii="Arial" w:hAnsi="Arial" w:cs="Arial"/>
          <w:sz w:val="20"/>
          <w:szCs w:val="24"/>
        </w:rPr>
        <w:t>ependability and consistency</w:t>
      </w:r>
      <w:r w:rsidR="00CC37B4">
        <w:rPr>
          <w:rFonts w:ascii="Arial" w:hAnsi="Arial" w:cs="Arial"/>
          <w:sz w:val="20"/>
          <w:szCs w:val="24"/>
        </w:rPr>
        <w:t>;</w:t>
      </w:r>
      <w:r w:rsidRPr="00C70D1F">
        <w:rPr>
          <w:rFonts w:ascii="Arial" w:hAnsi="Arial" w:cs="Arial"/>
          <w:sz w:val="20"/>
          <w:szCs w:val="24"/>
        </w:rPr>
        <w:t xml:space="preserve"> </w:t>
      </w:r>
      <w:r w:rsidR="00FF1121">
        <w:rPr>
          <w:rFonts w:ascii="Arial" w:hAnsi="Arial" w:cs="Arial"/>
          <w:sz w:val="20"/>
          <w:szCs w:val="24"/>
        </w:rPr>
        <w:t xml:space="preserve">(10) </w:t>
      </w:r>
      <w:r w:rsidR="00C70D1F" w:rsidRPr="00C70D1F">
        <w:rPr>
          <w:rFonts w:ascii="Arial" w:hAnsi="Arial" w:cs="Arial"/>
          <w:sz w:val="20"/>
          <w:szCs w:val="24"/>
        </w:rPr>
        <w:t>q</w:t>
      </w:r>
      <w:r w:rsidRPr="00C70D1F">
        <w:rPr>
          <w:rFonts w:ascii="Arial" w:hAnsi="Arial" w:cs="Arial"/>
          <w:sz w:val="20"/>
          <w:szCs w:val="24"/>
        </w:rPr>
        <w:t>uick corrections to anything that is wrong</w:t>
      </w:r>
      <w:r w:rsidR="00CC37B4">
        <w:rPr>
          <w:rFonts w:ascii="Arial" w:hAnsi="Arial" w:cs="Arial"/>
          <w:sz w:val="20"/>
          <w:szCs w:val="24"/>
        </w:rPr>
        <w:t>;</w:t>
      </w:r>
      <w:r w:rsidRPr="00C70D1F">
        <w:rPr>
          <w:rFonts w:ascii="Arial" w:hAnsi="Arial" w:cs="Arial"/>
          <w:sz w:val="20"/>
          <w:szCs w:val="24"/>
        </w:rPr>
        <w:t xml:space="preserve"> </w:t>
      </w:r>
      <w:r w:rsidR="00FF1121">
        <w:rPr>
          <w:rFonts w:ascii="Arial" w:hAnsi="Arial" w:cs="Arial"/>
          <w:sz w:val="20"/>
          <w:szCs w:val="24"/>
        </w:rPr>
        <w:t xml:space="preserve">(11) </w:t>
      </w:r>
      <w:r w:rsidR="00C70D1F" w:rsidRPr="00C70D1F">
        <w:rPr>
          <w:rFonts w:ascii="Arial" w:hAnsi="Arial" w:cs="Arial"/>
          <w:sz w:val="20"/>
          <w:szCs w:val="24"/>
        </w:rPr>
        <w:t>a</w:t>
      </w:r>
      <w:r w:rsidRPr="00C70D1F">
        <w:rPr>
          <w:rFonts w:ascii="Arial" w:hAnsi="Arial" w:cs="Arial"/>
          <w:sz w:val="20"/>
          <w:szCs w:val="24"/>
        </w:rPr>
        <w:t>ccurate billing</w:t>
      </w:r>
      <w:r w:rsidR="00CC37B4">
        <w:rPr>
          <w:rFonts w:ascii="Arial" w:hAnsi="Arial" w:cs="Arial"/>
          <w:sz w:val="20"/>
          <w:szCs w:val="24"/>
        </w:rPr>
        <w:t>;</w:t>
      </w:r>
      <w:r w:rsidRPr="00C70D1F">
        <w:rPr>
          <w:rFonts w:ascii="Arial" w:hAnsi="Arial" w:cs="Arial"/>
          <w:sz w:val="20"/>
          <w:szCs w:val="24"/>
        </w:rPr>
        <w:t xml:space="preserve"> </w:t>
      </w:r>
      <w:r w:rsidR="00FF1121">
        <w:rPr>
          <w:rFonts w:ascii="Arial" w:hAnsi="Arial" w:cs="Arial"/>
          <w:sz w:val="20"/>
          <w:szCs w:val="24"/>
        </w:rPr>
        <w:t xml:space="preserve">(12) </w:t>
      </w:r>
      <w:r w:rsidR="00C70D1F" w:rsidRPr="00C70D1F">
        <w:rPr>
          <w:rFonts w:ascii="Arial" w:hAnsi="Arial" w:cs="Arial"/>
          <w:sz w:val="20"/>
          <w:szCs w:val="24"/>
        </w:rPr>
        <w:t>a</w:t>
      </w:r>
      <w:r w:rsidRPr="00C70D1F">
        <w:rPr>
          <w:rFonts w:ascii="Arial" w:hAnsi="Arial" w:cs="Arial"/>
          <w:sz w:val="20"/>
          <w:szCs w:val="24"/>
        </w:rPr>
        <w:t>ccuracy of customer’s order</w:t>
      </w:r>
      <w:r w:rsidR="00C70D1F" w:rsidRPr="00C70D1F">
        <w:rPr>
          <w:rFonts w:ascii="Arial" w:hAnsi="Arial" w:cs="Arial"/>
          <w:sz w:val="20"/>
          <w:szCs w:val="24"/>
        </w:rPr>
        <w:t>.</w:t>
      </w:r>
    </w:p>
    <w:p w:rsidR="00C70D1F" w:rsidRPr="00C70D1F" w:rsidRDefault="00C70D1F" w:rsidP="00C70D1F">
      <w:pPr>
        <w:jc w:val="both"/>
        <w:rPr>
          <w:rFonts w:ascii="Arial" w:hAnsi="Arial" w:cs="Arial"/>
          <w:sz w:val="20"/>
          <w:szCs w:val="24"/>
        </w:rPr>
      </w:pPr>
      <w:r w:rsidRPr="007E6C43">
        <w:rPr>
          <w:rFonts w:ascii="Arial" w:hAnsi="Arial" w:cs="Arial"/>
          <w:b/>
          <w:sz w:val="20"/>
          <w:szCs w:val="24"/>
        </w:rPr>
        <w:t>Responsiveness:</w:t>
      </w:r>
      <w:r w:rsidRPr="00C70D1F">
        <w:rPr>
          <w:rFonts w:ascii="Arial" w:hAnsi="Arial" w:cs="Arial"/>
          <w:sz w:val="20"/>
          <w:szCs w:val="24"/>
        </w:rPr>
        <w:t xml:space="preserve"> </w:t>
      </w:r>
      <w:r w:rsidR="00FF1121">
        <w:rPr>
          <w:rFonts w:ascii="Arial" w:hAnsi="Arial" w:cs="Arial"/>
          <w:sz w:val="20"/>
          <w:szCs w:val="24"/>
        </w:rPr>
        <w:t xml:space="preserve">(13) </w:t>
      </w:r>
      <w:r w:rsidR="001B1E1D" w:rsidRPr="00C70D1F">
        <w:rPr>
          <w:rFonts w:ascii="Arial" w:hAnsi="Arial" w:cs="Arial"/>
          <w:sz w:val="20"/>
          <w:szCs w:val="24"/>
        </w:rPr>
        <w:t xml:space="preserve">During the </w:t>
      </w:r>
      <w:bookmarkStart w:id="362" w:name="OLE_LINK5691"/>
      <w:bookmarkStart w:id="363" w:name="OLE_LINK5681"/>
      <w:r w:rsidR="001B1E1D" w:rsidRPr="00C70D1F">
        <w:rPr>
          <w:rFonts w:ascii="Arial" w:hAnsi="Arial" w:cs="Arial"/>
          <w:sz w:val="20"/>
          <w:szCs w:val="24"/>
        </w:rPr>
        <w:t>rush hours</w:t>
      </w:r>
      <w:bookmarkEnd w:id="359"/>
      <w:bookmarkEnd w:id="360"/>
      <w:bookmarkEnd w:id="361"/>
      <w:bookmarkEnd w:id="362"/>
      <w:bookmarkEnd w:id="363"/>
      <w:r w:rsidR="001B1E1D" w:rsidRPr="00C70D1F">
        <w:rPr>
          <w:rFonts w:ascii="Arial" w:hAnsi="Arial" w:cs="Arial"/>
          <w:sz w:val="20"/>
          <w:szCs w:val="24"/>
        </w:rPr>
        <w:t xml:space="preserve"> extra employees are provided to help maintain speed and quality of service</w:t>
      </w:r>
      <w:bookmarkStart w:id="364" w:name="OLE_LINK584"/>
      <w:bookmarkStart w:id="365" w:name="OLE_LINK585"/>
      <w:r w:rsidR="00FF1121">
        <w:rPr>
          <w:rFonts w:ascii="Arial" w:hAnsi="Arial" w:cs="Arial"/>
          <w:sz w:val="20"/>
          <w:szCs w:val="24"/>
        </w:rPr>
        <w:t>;</w:t>
      </w:r>
      <w:r w:rsidRPr="00C70D1F">
        <w:rPr>
          <w:rFonts w:ascii="Arial" w:hAnsi="Arial" w:cs="Arial"/>
          <w:sz w:val="20"/>
          <w:szCs w:val="24"/>
        </w:rPr>
        <w:t xml:space="preserve"> </w:t>
      </w:r>
      <w:r w:rsidR="00FF1121">
        <w:rPr>
          <w:rFonts w:ascii="Arial" w:hAnsi="Arial" w:cs="Arial"/>
          <w:sz w:val="20"/>
          <w:szCs w:val="24"/>
        </w:rPr>
        <w:t xml:space="preserve">(14) </w:t>
      </w:r>
      <w:r w:rsidRPr="00C70D1F">
        <w:rPr>
          <w:rFonts w:ascii="Arial" w:hAnsi="Arial" w:cs="Arial"/>
          <w:sz w:val="20"/>
          <w:szCs w:val="24"/>
        </w:rPr>
        <w:t>prompt and quick service</w:t>
      </w:r>
      <w:bookmarkEnd w:id="364"/>
      <w:bookmarkEnd w:id="365"/>
      <w:r w:rsidR="00FF1121">
        <w:rPr>
          <w:rFonts w:ascii="Arial" w:hAnsi="Arial" w:cs="Arial"/>
          <w:sz w:val="20"/>
          <w:szCs w:val="24"/>
        </w:rPr>
        <w:t>;</w:t>
      </w:r>
      <w:r w:rsidRPr="00C70D1F">
        <w:rPr>
          <w:rFonts w:ascii="Arial" w:hAnsi="Arial" w:cs="Arial"/>
          <w:sz w:val="20"/>
          <w:szCs w:val="24"/>
        </w:rPr>
        <w:t xml:space="preserve"> </w:t>
      </w:r>
      <w:r w:rsidR="00FF1121">
        <w:rPr>
          <w:rFonts w:ascii="Arial" w:hAnsi="Arial" w:cs="Arial"/>
          <w:sz w:val="20"/>
          <w:szCs w:val="24"/>
        </w:rPr>
        <w:t xml:space="preserve">(15) </w:t>
      </w:r>
      <w:r w:rsidRPr="00C70D1F">
        <w:rPr>
          <w:rFonts w:ascii="Arial" w:hAnsi="Arial" w:cs="Arial"/>
          <w:sz w:val="20"/>
          <w:szCs w:val="24"/>
        </w:rPr>
        <w:t>employees willing to help and handle customers’ special requests.</w:t>
      </w:r>
    </w:p>
    <w:p w:rsidR="00C70D1F" w:rsidRPr="00C70D1F" w:rsidRDefault="00C70D1F" w:rsidP="00C70D1F">
      <w:pPr>
        <w:jc w:val="both"/>
        <w:rPr>
          <w:rFonts w:ascii="Arial" w:hAnsi="Arial" w:cs="Arial"/>
          <w:sz w:val="20"/>
          <w:szCs w:val="24"/>
        </w:rPr>
      </w:pPr>
      <w:bookmarkStart w:id="366" w:name="OLE_LINK598"/>
      <w:bookmarkStart w:id="367" w:name="OLE_LINK599"/>
      <w:r w:rsidRPr="007E6C43">
        <w:rPr>
          <w:rFonts w:ascii="Arial" w:hAnsi="Arial" w:cs="Arial"/>
          <w:b/>
          <w:sz w:val="20"/>
          <w:szCs w:val="24"/>
        </w:rPr>
        <w:t>Assurance</w:t>
      </w:r>
      <w:bookmarkEnd w:id="366"/>
      <w:bookmarkEnd w:id="367"/>
      <w:r w:rsidRPr="007E6C43">
        <w:rPr>
          <w:rFonts w:ascii="Arial" w:hAnsi="Arial" w:cs="Arial"/>
          <w:b/>
          <w:sz w:val="20"/>
          <w:szCs w:val="24"/>
        </w:rPr>
        <w:t>:</w:t>
      </w:r>
      <w:r w:rsidRPr="00C70D1F">
        <w:rPr>
          <w:rFonts w:ascii="Arial" w:hAnsi="Arial" w:cs="Arial"/>
          <w:sz w:val="20"/>
          <w:szCs w:val="24"/>
        </w:rPr>
        <w:t xml:space="preserve"> </w:t>
      </w:r>
      <w:r w:rsidR="00F55FA1">
        <w:rPr>
          <w:rFonts w:ascii="Arial" w:hAnsi="Arial" w:cs="Arial"/>
          <w:sz w:val="20"/>
          <w:szCs w:val="24"/>
        </w:rPr>
        <w:t xml:space="preserve">(16) </w:t>
      </w:r>
      <w:r w:rsidRPr="00C70D1F">
        <w:rPr>
          <w:rFonts w:ascii="Arial" w:hAnsi="Arial" w:cs="Arial"/>
          <w:sz w:val="20"/>
          <w:szCs w:val="24"/>
        </w:rPr>
        <w:t>Customers feel comfortable and confident in dealing with establishment</w:t>
      </w:r>
      <w:r w:rsidR="00FF1121">
        <w:rPr>
          <w:rFonts w:ascii="Arial" w:hAnsi="Arial" w:cs="Arial"/>
          <w:sz w:val="20"/>
          <w:szCs w:val="24"/>
        </w:rPr>
        <w:t>;</w:t>
      </w:r>
      <w:r w:rsidRPr="00C70D1F">
        <w:rPr>
          <w:rFonts w:ascii="Arial" w:hAnsi="Arial" w:cs="Arial"/>
          <w:sz w:val="20"/>
          <w:szCs w:val="24"/>
        </w:rPr>
        <w:t xml:space="preserve"> </w:t>
      </w:r>
      <w:r w:rsidR="00F55FA1">
        <w:rPr>
          <w:rFonts w:ascii="Arial" w:hAnsi="Arial" w:cs="Arial"/>
          <w:sz w:val="20"/>
          <w:szCs w:val="24"/>
        </w:rPr>
        <w:t xml:space="preserve">(17) </w:t>
      </w:r>
      <w:r w:rsidRPr="00C70D1F">
        <w:rPr>
          <w:rFonts w:ascii="Arial" w:hAnsi="Arial" w:cs="Arial"/>
          <w:sz w:val="20"/>
          <w:szCs w:val="24"/>
        </w:rPr>
        <w:t>feel safe for financial transactions</w:t>
      </w:r>
      <w:r w:rsidR="00FF1121">
        <w:rPr>
          <w:rFonts w:ascii="Arial" w:hAnsi="Arial" w:cs="Arial"/>
          <w:sz w:val="20"/>
          <w:szCs w:val="24"/>
        </w:rPr>
        <w:t>;</w:t>
      </w:r>
      <w:r w:rsidRPr="00C70D1F">
        <w:rPr>
          <w:rFonts w:ascii="Arial" w:hAnsi="Arial" w:cs="Arial"/>
          <w:sz w:val="20"/>
          <w:szCs w:val="24"/>
        </w:rPr>
        <w:t xml:space="preserve"> </w:t>
      </w:r>
      <w:r w:rsidR="00F55FA1">
        <w:rPr>
          <w:rFonts w:ascii="Arial" w:hAnsi="Arial" w:cs="Arial"/>
          <w:sz w:val="20"/>
          <w:szCs w:val="24"/>
        </w:rPr>
        <w:t xml:space="preserve">(18) </w:t>
      </w:r>
      <w:r w:rsidRPr="00C70D1F">
        <w:rPr>
          <w:rFonts w:ascii="Arial" w:hAnsi="Arial" w:cs="Arial"/>
          <w:sz w:val="20"/>
          <w:szCs w:val="24"/>
        </w:rPr>
        <w:t>employees are consistently courteous</w:t>
      </w:r>
      <w:r w:rsidR="00FF1121">
        <w:rPr>
          <w:rFonts w:ascii="Arial" w:hAnsi="Arial" w:cs="Arial"/>
          <w:sz w:val="20"/>
          <w:szCs w:val="24"/>
        </w:rPr>
        <w:t>;</w:t>
      </w:r>
      <w:r w:rsidRPr="00C70D1F">
        <w:rPr>
          <w:rFonts w:ascii="Arial" w:hAnsi="Arial" w:cs="Arial"/>
          <w:sz w:val="20"/>
          <w:szCs w:val="24"/>
        </w:rPr>
        <w:t xml:space="preserve"> </w:t>
      </w:r>
      <w:r w:rsidR="00F55FA1">
        <w:rPr>
          <w:rFonts w:ascii="Arial" w:hAnsi="Arial" w:cs="Arial"/>
          <w:sz w:val="20"/>
          <w:szCs w:val="24"/>
        </w:rPr>
        <w:t xml:space="preserve">(19) </w:t>
      </w:r>
      <w:r w:rsidR="00175F2D" w:rsidRPr="00C70D1F">
        <w:rPr>
          <w:rFonts w:ascii="Arial" w:hAnsi="Arial" w:cs="Arial"/>
          <w:sz w:val="20"/>
          <w:szCs w:val="24"/>
        </w:rPr>
        <w:t>employees</w:t>
      </w:r>
      <w:r w:rsidRPr="00C70D1F">
        <w:rPr>
          <w:rFonts w:ascii="Arial" w:hAnsi="Arial" w:cs="Arial"/>
          <w:sz w:val="20"/>
          <w:szCs w:val="24"/>
        </w:rPr>
        <w:t xml:space="preserve"> have knowledge to answer customer questions.</w:t>
      </w:r>
    </w:p>
    <w:p w:rsidR="00C70D1F" w:rsidRPr="00C70D1F" w:rsidRDefault="00C70D1F" w:rsidP="00C70D1F">
      <w:pPr>
        <w:jc w:val="both"/>
        <w:rPr>
          <w:rFonts w:ascii="Arial" w:hAnsi="Arial" w:cs="Arial"/>
          <w:sz w:val="20"/>
          <w:szCs w:val="24"/>
        </w:rPr>
      </w:pPr>
      <w:bookmarkStart w:id="368" w:name="OLE_LINK600"/>
      <w:bookmarkStart w:id="369" w:name="OLE_LINK6011"/>
      <w:r w:rsidRPr="007E6C43">
        <w:rPr>
          <w:rFonts w:ascii="Arial" w:hAnsi="Arial" w:cs="Arial"/>
          <w:b/>
          <w:sz w:val="20"/>
          <w:szCs w:val="24"/>
        </w:rPr>
        <w:t>Empathy</w:t>
      </w:r>
      <w:bookmarkEnd w:id="368"/>
      <w:bookmarkEnd w:id="369"/>
      <w:r w:rsidRPr="007E6C43">
        <w:rPr>
          <w:rFonts w:ascii="Arial" w:hAnsi="Arial" w:cs="Arial"/>
          <w:b/>
          <w:sz w:val="20"/>
          <w:szCs w:val="24"/>
        </w:rPr>
        <w:t>:</w:t>
      </w:r>
      <w:r w:rsidRPr="00C70D1F">
        <w:rPr>
          <w:rFonts w:ascii="Arial" w:hAnsi="Arial" w:cs="Arial"/>
          <w:sz w:val="20"/>
          <w:szCs w:val="24"/>
        </w:rPr>
        <w:t xml:space="preserve"> </w:t>
      </w:r>
      <w:bookmarkStart w:id="370" w:name="OLE_LINK586"/>
      <w:bookmarkStart w:id="371" w:name="OLE_LINK587"/>
      <w:bookmarkStart w:id="372" w:name="OLE_LINK588"/>
      <w:bookmarkStart w:id="373" w:name="OLE_LINK589"/>
      <w:r w:rsidR="00F55FA1">
        <w:rPr>
          <w:rFonts w:ascii="Arial" w:hAnsi="Arial" w:cs="Arial"/>
          <w:sz w:val="20"/>
          <w:szCs w:val="24"/>
        </w:rPr>
        <w:t xml:space="preserve">(20) </w:t>
      </w:r>
      <w:r w:rsidRPr="00C70D1F">
        <w:rPr>
          <w:rFonts w:ascii="Arial" w:hAnsi="Arial" w:cs="Arial"/>
          <w:sz w:val="20"/>
          <w:szCs w:val="24"/>
        </w:rPr>
        <w:t>Employees are sensitive and anticipate individual customer needs and wants rather than always relying on policies and procedures</w:t>
      </w:r>
      <w:r w:rsidR="00FF1121">
        <w:rPr>
          <w:rFonts w:ascii="Arial" w:hAnsi="Arial" w:cs="Arial"/>
          <w:sz w:val="20"/>
          <w:szCs w:val="24"/>
        </w:rPr>
        <w:t>;</w:t>
      </w:r>
      <w:r w:rsidRPr="00C70D1F">
        <w:rPr>
          <w:rFonts w:ascii="Arial" w:hAnsi="Arial" w:cs="Arial"/>
          <w:sz w:val="20"/>
          <w:szCs w:val="24"/>
        </w:rPr>
        <w:t xml:space="preserve"> </w:t>
      </w:r>
      <w:r w:rsidR="00F55FA1">
        <w:rPr>
          <w:rFonts w:ascii="Arial" w:hAnsi="Arial" w:cs="Arial"/>
          <w:sz w:val="20"/>
          <w:szCs w:val="24"/>
        </w:rPr>
        <w:t xml:space="preserve">(21) </w:t>
      </w:r>
      <w:r w:rsidRPr="00C70D1F">
        <w:rPr>
          <w:rFonts w:ascii="Arial" w:hAnsi="Arial" w:cs="Arial"/>
          <w:sz w:val="20"/>
          <w:szCs w:val="24"/>
        </w:rPr>
        <w:t>ability to make customers feel special</w:t>
      </w:r>
      <w:bookmarkEnd w:id="370"/>
      <w:bookmarkEnd w:id="371"/>
      <w:r w:rsidR="00FF1121">
        <w:rPr>
          <w:rFonts w:ascii="Arial" w:hAnsi="Arial" w:cs="Arial"/>
          <w:sz w:val="20"/>
          <w:szCs w:val="24"/>
        </w:rPr>
        <w:t>;</w:t>
      </w:r>
      <w:r w:rsidRPr="00C70D1F">
        <w:rPr>
          <w:rFonts w:ascii="Arial" w:hAnsi="Arial" w:cs="Arial"/>
          <w:sz w:val="20"/>
          <w:szCs w:val="24"/>
        </w:rPr>
        <w:t xml:space="preserve"> </w:t>
      </w:r>
      <w:r w:rsidR="00F55FA1">
        <w:rPr>
          <w:rFonts w:ascii="Arial" w:hAnsi="Arial" w:cs="Arial"/>
          <w:sz w:val="20"/>
          <w:szCs w:val="24"/>
        </w:rPr>
        <w:t xml:space="preserve">(22) </w:t>
      </w:r>
      <w:r w:rsidRPr="00C70D1F">
        <w:rPr>
          <w:rFonts w:ascii="Arial" w:hAnsi="Arial" w:cs="Arial"/>
          <w:sz w:val="20"/>
          <w:szCs w:val="24"/>
        </w:rPr>
        <w:t>employees are sympathetic and reassuring if something is wrong</w:t>
      </w:r>
      <w:bookmarkEnd w:id="372"/>
      <w:bookmarkEnd w:id="373"/>
      <w:r w:rsidR="00FF1121">
        <w:rPr>
          <w:rFonts w:ascii="Arial" w:hAnsi="Arial" w:cs="Arial"/>
          <w:sz w:val="20"/>
          <w:szCs w:val="24"/>
        </w:rPr>
        <w:t>;</w:t>
      </w:r>
      <w:r w:rsidR="00175F2D">
        <w:rPr>
          <w:rFonts w:ascii="Arial" w:hAnsi="Arial" w:cs="Arial"/>
          <w:sz w:val="20"/>
          <w:szCs w:val="24"/>
        </w:rPr>
        <w:t xml:space="preserve"> </w:t>
      </w:r>
      <w:r w:rsidR="00F55FA1">
        <w:rPr>
          <w:rFonts w:ascii="Arial" w:hAnsi="Arial" w:cs="Arial"/>
          <w:sz w:val="20"/>
          <w:szCs w:val="24"/>
        </w:rPr>
        <w:t xml:space="preserve">(23) </w:t>
      </w:r>
      <w:r w:rsidRPr="00C70D1F">
        <w:rPr>
          <w:rFonts w:ascii="Arial" w:hAnsi="Arial" w:cs="Arial"/>
          <w:sz w:val="20"/>
          <w:szCs w:val="24"/>
        </w:rPr>
        <w:t xml:space="preserve">customers’ best interests are at heart. </w:t>
      </w:r>
    </w:p>
    <w:p w:rsidR="008459A6" w:rsidRPr="00552075" w:rsidRDefault="00463265" w:rsidP="001646D4">
      <w:pPr>
        <w:pStyle w:val="Heading5"/>
        <w:rPr>
          <w:b/>
          <w:sz w:val="20"/>
        </w:rPr>
      </w:pPr>
      <w:bookmarkStart w:id="374" w:name="_Toc405430001"/>
      <w:bookmarkStart w:id="375" w:name="_Toc437455085"/>
      <w:bookmarkStart w:id="376" w:name="_Toc437457256"/>
      <w:bookmarkStart w:id="377" w:name="_Toc437458283"/>
      <w:bookmarkEnd w:id="340"/>
      <w:bookmarkEnd w:id="341"/>
      <w:bookmarkEnd w:id="342"/>
      <w:bookmarkEnd w:id="343"/>
      <w:bookmarkEnd w:id="344"/>
      <w:bookmarkEnd w:id="345"/>
      <w:bookmarkEnd w:id="346"/>
      <w:bookmarkEnd w:id="347"/>
      <w:r w:rsidRPr="00552075">
        <w:rPr>
          <w:b/>
          <w:sz w:val="20"/>
        </w:rPr>
        <w:t xml:space="preserve">4 </w:t>
      </w:r>
      <w:bookmarkEnd w:id="374"/>
      <w:bookmarkEnd w:id="375"/>
      <w:bookmarkEnd w:id="376"/>
      <w:bookmarkEnd w:id="377"/>
      <w:r w:rsidR="002A07B6" w:rsidRPr="00552075">
        <w:rPr>
          <w:b/>
          <w:sz w:val="20"/>
        </w:rPr>
        <w:t>Results</w:t>
      </w:r>
    </w:p>
    <w:p w:rsidR="008459A6" w:rsidRPr="00552075" w:rsidRDefault="006A55E5" w:rsidP="001646D4">
      <w:pPr>
        <w:pStyle w:val="Heading2"/>
        <w:rPr>
          <w:sz w:val="24"/>
        </w:rPr>
      </w:pPr>
      <w:bookmarkStart w:id="378" w:name="_Toc405430002"/>
      <w:bookmarkStart w:id="379" w:name="OLE_LINK614"/>
      <w:bookmarkStart w:id="380" w:name="OLE_LINK595"/>
      <w:bookmarkStart w:id="381" w:name="_Toc437455086"/>
      <w:bookmarkStart w:id="382" w:name="_Toc437457257"/>
      <w:bookmarkStart w:id="383" w:name="_Toc437458284"/>
      <w:bookmarkStart w:id="384" w:name="OLE_LINK713"/>
      <w:r w:rsidRPr="00552075">
        <w:rPr>
          <w:b w:val="0"/>
          <w:bCs w:val="0"/>
          <w:i/>
          <w:sz w:val="20"/>
          <w:szCs w:val="22"/>
        </w:rPr>
        <w:t xml:space="preserve">4.1 </w:t>
      </w:r>
      <w:r w:rsidR="008459A6" w:rsidRPr="00552075">
        <w:rPr>
          <w:b w:val="0"/>
          <w:bCs w:val="0"/>
          <w:i/>
          <w:sz w:val="20"/>
          <w:szCs w:val="22"/>
        </w:rPr>
        <w:t>D</w:t>
      </w:r>
      <w:r w:rsidR="00463265" w:rsidRPr="00552075">
        <w:rPr>
          <w:b w:val="0"/>
          <w:bCs w:val="0"/>
          <w:i/>
          <w:sz w:val="20"/>
          <w:szCs w:val="22"/>
        </w:rPr>
        <w:t>escription of Research Sample</w:t>
      </w:r>
      <w:bookmarkEnd w:id="378"/>
      <w:bookmarkEnd w:id="379"/>
      <w:bookmarkEnd w:id="380"/>
      <w:bookmarkEnd w:id="381"/>
      <w:bookmarkEnd w:id="382"/>
      <w:bookmarkEnd w:id="383"/>
    </w:p>
    <w:bookmarkEnd w:id="384"/>
    <w:p w:rsidR="008459A6" w:rsidRPr="00552075" w:rsidRDefault="008459A6" w:rsidP="001646D4">
      <w:pPr>
        <w:jc w:val="both"/>
        <w:rPr>
          <w:rFonts w:ascii="Arial" w:hAnsi="Arial" w:cs="Arial"/>
          <w:sz w:val="20"/>
          <w:szCs w:val="24"/>
        </w:rPr>
      </w:pPr>
      <w:r w:rsidRPr="00552075">
        <w:rPr>
          <w:rFonts w:ascii="Arial" w:hAnsi="Arial" w:cs="Arial"/>
          <w:sz w:val="20"/>
          <w:szCs w:val="24"/>
        </w:rPr>
        <w:t>The information below</w:t>
      </w:r>
      <w:r w:rsidR="00684F7B">
        <w:rPr>
          <w:rFonts w:ascii="Arial" w:hAnsi="Arial" w:cs="Arial"/>
          <w:sz w:val="20"/>
          <w:szCs w:val="24"/>
        </w:rPr>
        <w:t xml:space="preserve"> in table 1</w:t>
      </w:r>
      <w:r w:rsidRPr="00552075">
        <w:rPr>
          <w:rFonts w:ascii="Arial" w:hAnsi="Arial" w:cs="Arial"/>
          <w:sz w:val="20"/>
          <w:szCs w:val="24"/>
        </w:rPr>
        <w:t xml:space="preserve"> contains the traditional demographic groups based on age</w:t>
      </w:r>
      <w:r w:rsidR="009E0F8A" w:rsidRPr="00552075">
        <w:rPr>
          <w:rFonts w:ascii="Arial" w:hAnsi="Arial" w:cs="Arial"/>
          <w:sz w:val="20"/>
          <w:szCs w:val="24"/>
        </w:rPr>
        <w:t xml:space="preserve">, </w:t>
      </w:r>
      <w:r w:rsidRPr="00552075">
        <w:rPr>
          <w:rFonts w:ascii="Arial" w:hAnsi="Arial" w:cs="Arial"/>
          <w:sz w:val="20"/>
          <w:szCs w:val="24"/>
        </w:rPr>
        <w:t>gender and the frequency of visits to</w:t>
      </w:r>
      <w:r w:rsidR="009E0F8A" w:rsidRPr="00552075">
        <w:rPr>
          <w:rFonts w:ascii="Arial" w:hAnsi="Arial" w:cs="Arial"/>
          <w:sz w:val="20"/>
          <w:szCs w:val="24"/>
        </w:rPr>
        <w:t xml:space="preserve"> UK</w:t>
      </w:r>
      <w:r w:rsidRPr="00552075">
        <w:rPr>
          <w:rFonts w:ascii="Arial" w:hAnsi="Arial" w:cs="Arial"/>
          <w:sz w:val="20"/>
          <w:szCs w:val="24"/>
        </w:rPr>
        <w:t xml:space="preserve"> fast food restaurants.</w:t>
      </w:r>
    </w:p>
    <w:p w:rsidR="004B58FA" w:rsidRDefault="004B58FA" w:rsidP="001646D4">
      <w:pPr>
        <w:pStyle w:val="tables"/>
        <w:rPr>
          <w:sz w:val="20"/>
        </w:rPr>
        <w:sectPr w:rsidR="004B58FA" w:rsidSect="00166449">
          <w:type w:val="continuous"/>
          <w:pgSz w:w="12240" w:h="15840"/>
          <w:pgMar w:top="1440" w:right="1440" w:bottom="1440" w:left="1440" w:header="720" w:footer="720" w:gutter="0"/>
          <w:cols w:space="720"/>
          <w:docGrid w:linePitch="360"/>
        </w:sectPr>
      </w:pPr>
      <w:bookmarkStart w:id="385" w:name="_Toc405429892"/>
      <w:bookmarkStart w:id="386" w:name="_Toc437468138"/>
    </w:p>
    <w:bookmarkEnd w:id="385"/>
    <w:bookmarkEnd w:id="386"/>
    <w:p w:rsidR="003D519D" w:rsidRDefault="003D519D" w:rsidP="003D519D">
      <w:pPr>
        <w:pStyle w:val="tables"/>
        <w:jc w:val="left"/>
        <w:rPr>
          <w:sz w:val="20"/>
        </w:rPr>
      </w:pPr>
      <w:r>
        <w:rPr>
          <w:sz w:val="20"/>
        </w:rPr>
        <w:lastRenderedPageBreak/>
        <w:t>================</w:t>
      </w:r>
    </w:p>
    <w:p w:rsidR="003D519D" w:rsidRDefault="003D519D" w:rsidP="003D519D">
      <w:pPr>
        <w:pStyle w:val="tables"/>
        <w:jc w:val="left"/>
        <w:rPr>
          <w:sz w:val="20"/>
        </w:rPr>
      </w:pPr>
      <w:r>
        <w:rPr>
          <w:sz w:val="20"/>
        </w:rPr>
        <w:t>INSERT TABLE 1 HERE</w:t>
      </w:r>
    </w:p>
    <w:p w:rsidR="003D519D" w:rsidRDefault="003D519D" w:rsidP="003D519D">
      <w:pPr>
        <w:pStyle w:val="tables"/>
        <w:jc w:val="left"/>
        <w:rPr>
          <w:sz w:val="20"/>
        </w:rPr>
      </w:pPr>
      <w:r>
        <w:rPr>
          <w:sz w:val="20"/>
        </w:rPr>
        <w:t>=================</w:t>
      </w:r>
    </w:p>
    <w:p w:rsidR="001646D4" w:rsidRPr="0027643F" w:rsidRDefault="001646D4" w:rsidP="00050136">
      <w:pPr>
        <w:jc w:val="center"/>
        <w:rPr>
          <w:rFonts w:ascii="Arial" w:hAnsi="Arial" w:cs="Arial"/>
          <w:sz w:val="18"/>
          <w:szCs w:val="18"/>
        </w:rPr>
        <w:sectPr w:rsidR="001646D4" w:rsidRPr="0027643F" w:rsidSect="00166449">
          <w:type w:val="continuous"/>
          <w:pgSz w:w="12240" w:h="15840"/>
          <w:pgMar w:top="1440" w:right="1440" w:bottom="1440" w:left="1440" w:header="720" w:footer="720" w:gutter="0"/>
          <w:cols w:space="720"/>
          <w:docGrid w:linePitch="360"/>
        </w:sectPr>
      </w:pPr>
    </w:p>
    <w:p w:rsidR="008459A6" w:rsidRPr="00552075" w:rsidRDefault="00463265" w:rsidP="001646D4">
      <w:pPr>
        <w:pStyle w:val="Heading2"/>
        <w:rPr>
          <w:b w:val="0"/>
          <w:bCs w:val="0"/>
          <w:i/>
          <w:sz w:val="20"/>
          <w:szCs w:val="22"/>
        </w:rPr>
      </w:pPr>
      <w:bookmarkStart w:id="387" w:name="_Toc437455087"/>
      <w:bookmarkStart w:id="388" w:name="_Toc437457258"/>
      <w:bookmarkStart w:id="389" w:name="_Toc437458285"/>
      <w:bookmarkStart w:id="390" w:name="OLE_LINK3513"/>
      <w:bookmarkStart w:id="391" w:name="OLE_LINK3613"/>
      <w:bookmarkStart w:id="392" w:name="OLE_LINK3914"/>
      <w:bookmarkStart w:id="393" w:name="OLE_LINK5312"/>
      <w:bookmarkStart w:id="394" w:name="OLE_LINK5411"/>
      <w:r w:rsidRPr="00552075">
        <w:rPr>
          <w:b w:val="0"/>
          <w:bCs w:val="0"/>
          <w:i/>
          <w:sz w:val="20"/>
          <w:szCs w:val="22"/>
        </w:rPr>
        <w:t xml:space="preserve">4.2 </w:t>
      </w:r>
      <w:r w:rsidR="008459A6" w:rsidRPr="00552075">
        <w:rPr>
          <w:b w:val="0"/>
          <w:bCs w:val="0"/>
          <w:i/>
          <w:sz w:val="20"/>
          <w:szCs w:val="22"/>
        </w:rPr>
        <w:t>M</w:t>
      </w:r>
      <w:r w:rsidRPr="00552075">
        <w:rPr>
          <w:b w:val="0"/>
          <w:bCs w:val="0"/>
          <w:i/>
          <w:sz w:val="20"/>
          <w:szCs w:val="22"/>
        </w:rPr>
        <w:t>easurement Assessment</w:t>
      </w:r>
      <w:bookmarkEnd w:id="387"/>
      <w:bookmarkEnd w:id="388"/>
      <w:bookmarkEnd w:id="389"/>
    </w:p>
    <w:p w:rsidR="008459A6" w:rsidRPr="00552075" w:rsidRDefault="008459A6" w:rsidP="001646D4">
      <w:pPr>
        <w:pStyle w:val="Heading2"/>
        <w:rPr>
          <w:b w:val="0"/>
          <w:bCs w:val="0"/>
          <w:i/>
          <w:sz w:val="20"/>
          <w:szCs w:val="22"/>
        </w:rPr>
      </w:pPr>
      <w:bookmarkStart w:id="395" w:name="_Toc437455088"/>
      <w:bookmarkStart w:id="396" w:name="_Toc437457259"/>
      <w:bookmarkStart w:id="397" w:name="_Toc437458286"/>
      <w:bookmarkStart w:id="398" w:name="OLE_LINK1343"/>
      <w:bookmarkStart w:id="399" w:name="OLE_LINK1353"/>
      <w:bookmarkEnd w:id="390"/>
      <w:bookmarkEnd w:id="391"/>
      <w:bookmarkEnd w:id="392"/>
      <w:r w:rsidRPr="00552075">
        <w:rPr>
          <w:b w:val="0"/>
          <w:bCs w:val="0"/>
          <w:i/>
          <w:sz w:val="20"/>
          <w:szCs w:val="22"/>
        </w:rPr>
        <w:t>Reliability</w:t>
      </w:r>
      <w:bookmarkEnd w:id="395"/>
      <w:bookmarkEnd w:id="396"/>
      <w:bookmarkEnd w:id="397"/>
    </w:p>
    <w:bookmarkEnd w:id="398"/>
    <w:bookmarkEnd w:id="399"/>
    <w:p w:rsidR="008459A6" w:rsidRPr="00552075" w:rsidRDefault="008459A6" w:rsidP="001646D4">
      <w:pPr>
        <w:jc w:val="both"/>
        <w:rPr>
          <w:rFonts w:ascii="Arial" w:hAnsi="Arial" w:cs="Arial"/>
          <w:sz w:val="20"/>
          <w:szCs w:val="24"/>
        </w:rPr>
      </w:pPr>
      <w:r w:rsidRPr="00552075">
        <w:rPr>
          <w:rFonts w:ascii="Arial" w:hAnsi="Arial" w:cs="Arial"/>
          <w:sz w:val="20"/>
          <w:szCs w:val="24"/>
        </w:rPr>
        <w:t xml:space="preserve">According to Hair </w:t>
      </w:r>
      <w:r w:rsidR="001514A2" w:rsidRPr="00552075">
        <w:rPr>
          <w:rFonts w:ascii="Arial" w:hAnsi="Arial" w:cs="Arial"/>
          <w:i/>
          <w:sz w:val="20"/>
          <w:szCs w:val="24"/>
        </w:rPr>
        <w:t>et al</w:t>
      </w:r>
      <w:r w:rsidRPr="00552075">
        <w:rPr>
          <w:rFonts w:ascii="Arial" w:hAnsi="Arial" w:cs="Arial"/>
          <w:sz w:val="20"/>
          <w:szCs w:val="24"/>
        </w:rPr>
        <w:t xml:space="preserve">. (1995), </w:t>
      </w:r>
      <w:r w:rsidR="007F054E">
        <w:rPr>
          <w:rFonts w:ascii="Arial" w:hAnsi="Arial" w:cs="Arial"/>
          <w:sz w:val="20"/>
          <w:szCs w:val="24"/>
        </w:rPr>
        <w:t xml:space="preserve">if </w:t>
      </w:r>
      <w:r w:rsidR="00D22924" w:rsidRPr="00552075">
        <w:rPr>
          <w:rFonts w:ascii="Arial" w:hAnsi="Arial" w:cs="Arial"/>
          <w:sz w:val="20"/>
          <w:szCs w:val="24"/>
        </w:rPr>
        <w:t>C</w:t>
      </w:r>
      <w:r w:rsidRPr="00552075">
        <w:rPr>
          <w:rFonts w:ascii="Arial" w:hAnsi="Arial" w:cs="Arial"/>
          <w:sz w:val="20"/>
          <w:szCs w:val="24"/>
        </w:rPr>
        <w:t xml:space="preserve">ronbach’s alpha is over 0.7 in general and over 0.5 for the item-total correlation; it means the survey questions in scale are reliable and connective. </w:t>
      </w:r>
      <w:bookmarkStart w:id="400" w:name="OLE_LINK893"/>
      <w:bookmarkStart w:id="401" w:name="OLE_LINK903"/>
      <w:r w:rsidR="00BC214A" w:rsidRPr="00552075">
        <w:rPr>
          <w:rFonts w:ascii="Arial" w:hAnsi="Arial" w:cs="Arial"/>
          <w:sz w:val="20"/>
          <w:szCs w:val="24"/>
        </w:rPr>
        <w:t>C</w:t>
      </w:r>
      <w:r w:rsidRPr="00552075">
        <w:rPr>
          <w:rFonts w:ascii="Arial" w:hAnsi="Arial" w:cs="Arial"/>
          <w:sz w:val="20"/>
          <w:szCs w:val="24"/>
        </w:rPr>
        <w:t xml:space="preserve">ronbach’s alpha coefficients </w:t>
      </w:r>
      <w:bookmarkEnd w:id="400"/>
      <w:bookmarkEnd w:id="401"/>
      <w:r w:rsidRPr="00552075">
        <w:rPr>
          <w:rFonts w:ascii="Arial" w:hAnsi="Arial" w:cs="Arial"/>
          <w:sz w:val="20"/>
          <w:szCs w:val="24"/>
        </w:rPr>
        <w:t xml:space="preserve">of </w:t>
      </w:r>
      <w:r w:rsidR="00DF5461" w:rsidRPr="00552075">
        <w:rPr>
          <w:rFonts w:ascii="Arial" w:hAnsi="Arial" w:cs="Arial"/>
          <w:sz w:val="20"/>
          <w:szCs w:val="24"/>
        </w:rPr>
        <w:t>T</w:t>
      </w:r>
      <w:r w:rsidRPr="00552075">
        <w:rPr>
          <w:rFonts w:ascii="Arial" w:hAnsi="Arial" w:cs="Arial"/>
          <w:sz w:val="20"/>
          <w:szCs w:val="24"/>
        </w:rPr>
        <w:t xml:space="preserve">angibles, </w:t>
      </w:r>
      <w:r w:rsidR="00DF5461" w:rsidRPr="00552075">
        <w:rPr>
          <w:rFonts w:ascii="Arial" w:hAnsi="Arial" w:cs="Arial"/>
          <w:sz w:val="20"/>
          <w:szCs w:val="24"/>
        </w:rPr>
        <w:t>R</w:t>
      </w:r>
      <w:r w:rsidRPr="00552075">
        <w:rPr>
          <w:rFonts w:ascii="Arial" w:hAnsi="Arial" w:cs="Arial"/>
          <w:sz w:val="20"/>
          <w:szCs w:val="24"/>
        </w:rPr>
        <w:t xml:space="preserve">eliability, Responsiveness, </w:t>
      </w:r>
      <w:r w:rsidR="00DF5461" w:rsidRPr="00552075">
        <w:rPr>
          <w:rFonts w:ascii="Arial" w:hAnsi="Arial" w:cs="Arial"/>
          <w:sz w:val="20"/>
          <w:szCs w:val="24"/>
        </w:rPr>
        <w:t>A</w:t>
      </w:r>
      <w:r w:rsidRPr="00552075">
        <w:rPr>
          <w:rFonts w:ascii="Arial" w:hAnsi="Arial" w:cs="Arial"/>
          <w:sz w:val="20"/>
          <w:szCs w:val="24"/>
        </w:rPr>
        <w:t xml:space="preserve">ssurance, and </w:t>
      </w:r>
      <w:r w:rsidR="00DF5461" w:rsidRPr="00552075">
        <w:rPr>
          <w:rFonts w:ascii="Arial" w:hAnsi="Arial" w:cs="Arial"/>
          <w:sz w:val="20"/>
          <w:szCs w:val="24"/>
        </w:rPr>
        <w:t>E</w:t>
      </w:r>
      <w:r w:rsidRPr="00552075">
        <w:rPr>
          <w:rFonts w:ascii="Arial" w:hAnsi="Arial" w:cs="Arial"/>
          <w:sz w:val="20"/>
          <w:szCs w:val="24"/>
        </w:rPr>
        <w:t xml:space="preserve">mpathy are 0.925, 0.828, 0.846, 0.932, and 0.836, respectively. The </w:t>
      </w:r>
      <w:r w:rsidR="00BC214A" w:rsidRPr="00552075">
        <w:rPr>
          <w:rFonts w:ascii="Arial" w:hAnsi="Arial" w:cs="Arial"/>
          <w:sz w:val="20"/>
          <w:szCs w:val="24"/>
        </w:rPr>
        <w:t>C</w:t>
      </w:r>
      <w:r w:rsidRPr="00552075">
        <w:rPr>
          <w:rFonts w:ascii="Arial" w:hAnsi="Arial" w:cs="Arial"/>
          <w:sz w:val="20"/>
          <w:szCs w:val="24"/>
        </w:rPr>
        <w:t xml:space="preserve">ronbach’s alpha coefficients of </w:t>
      </w:r>
      <w:r w:rsidR="00DF5461" w:rsidRPr="00552075">
        <w:rPr>
          <w:rFonts w:ascii="Arial" w:hAnsi="Arial" w:cs="Arial"/>
          <w:sz w:val="20"/>
          <w:szCs w:val="24"/>
        </w:rPr>
        <w:t xml:space="preserve">the </w:t>
      </w:r>
      <w:r w:rsidRPr="00552075">
        <w:rPr>
          <w:rFonts w:ascii="Arial" w:hAnsi="Arial" w:cs="Arial"/>
          <w:sz w:val="20"/>
          <w:szCs w:val="24"/>
        </w:rPr>
        <w:t>five variables are over 0.8 and much higher than 0.7</w:t>
      </w:r>
      <w:r w:rsidR="00DF5461" w:rsidRPr="00552075">
        <w:rPr>
          <w:rFonts w:ascii="Arial" w:hAnsi="Arial" w:cs="Arial"/>
          <w:sz w:val="20"/>
          <w:szCs w:val="24"/>
        </w:rPr>
        <w:t xml:space="preserve">, </w:t>
      </w:r>
      <w:r w:rsidRPr="00552075">
        <w:rPr>
          <w:rFonts w:ascii="Arial" w:hAnsi="Arial" w:cs="Arial"/>
          <w:sz w:val="20"/>
          <w:szCs w:val="24"/>
        </w:rPr>
        <w:t xml:space="preserve">so </w:t>
      </w:r>
      <w:r w:rsidR="00DF5461" w:rsidRPr="00552075">
        <w:rPr>
          <w:rFonts w:ascii="Arial" w:hAnsi="Arial" w:cs="Arial"/>
          <w:sz w:val="20"/>
          <w:szCs w:val="24"/>
        </w:rPr>
        <w:t xml:space="preserve">they </w:t>
      </w:r>
      <w:r w:rsidRPr="00552075">
        <w:rPr>
          <w:rFonts w:ascii="Arial" w:hAnsi="Arial" w:cs="Arial"/>
          <w:sz w:val="20"/>
          <w:szCs w:val="24"/>
        </w:rPr>
        <w:t xml:space="preserve">exceed the suggested </w:t>
      </w:r>
      <w:bookmarkStart w:id="402" w:name="OLE_LINK953"/>
      <w:bookmarkStart w:id="403" w:name="OLE_LINK963"/>
      <w:r w:rsidRPr="00552075">
        <w:rPr>
          <w:rFonts w:ascii="Arial" w:hAnsi="Arial" w:cs="Arial"/>
          <w:sz w:val="20"/>
          <w:szCs w:val="24"/>
        </w:rPr>
        <w:t>criterion</w:t>
      </w:r>
      <w:bookmarkEnd w:id="402"/>
      <w:bookmarkEnd w:id="403"/>
      <w:r w:rsidRPr="00552075">
        <w:rPr>
          <w:rFonts w:ascii="Arial" w:hAnsi="Arial" w:cs="Arial"/>
          <w:sz w:val="20"/>
          <w:szCs w:val="24"/>
        </w:rPr>
        <w:t xml:space="preserve">. Furthermore, all the variables’ item-total correlations are over 0.5, </w:t>
      </w:r>
      <w:r w:rsidR="00DF5461" w:rsidRPr="00552075">
        <w:rPr>
          <w:rFonts w:ascii="Arial" w:hAnsi="Arial" w:cs="Arial"/>
          <w:sz w:val="20"/>
          <w:szCs w:val="24"/>
        </w:rPr>
        <w:t>with</w:t>
      </w:r>
      <w:r w:rsidRPr="00552075">
        <w:rPr>
          <w:rFonts w:ascii="Arial" w:hAnsi="Arial" w:cs="Arial"/>
          <w:sz w:val="20"/>
          <w:szCs w:val="24"/>
        </w:rPr>
        <w:t xml:space="preserve"> the </w:t>
      </w:r>
      <w:r w:rsidR="00DF5461" w:rsidRPr="00552075">
        <w:rPr>
          <w:rFonts w:ascii="Arial" w:hAnsi="Arial" w:cs="Arial"/>
          <w:sz w:val="20"/>
          <w:szCs w:val="24"/>
        </w:rPr>
        <w:t xml:space="preserve">lowest being </w:t>
      </w:r>
      <w:r w:rsidRPr="00552075">
        <w:rPr>
          <w:rFonts w:ascii="Arial" w:hAnsi="Arial" w:cs="Arial"/>
          <w:sz w:val="20"/>
          <w:szCs w:val="24"/>
        </w:rPr>
        <w:t xml:space="preserve">0.520 and the </w:t>
      </w:r>
      <w:r w:rsidR="00DF5461" w:rsidRPr="00552075">
        <w:rPr>
          <w:rFonts w:ascii="Arial" w:hAnsi="Arial" w:cs="Arial"/>
          <w:sz w:val="20"/>
          <w:szCs w:val="24"/>
        </w:rPr>
        <w:t xml:space="preserve">highest being </w:t>
      </w:r>
      <w:r w:rsidRPr="00552075">
        <w:rPr>
          <w:rFonts w:ascii="Arial" w:hAnsi="Arial" w:cs="Arial"/>
          <w:sz w:val="20"/>
          <w:szCs w:val="24"/>
        </w:rPr>
        <w:t xml:space="preserve">0.921. </w:t>
      </w:r>
      <w:r w:rsidR="007F054E">
        <w:rPr>
          <w:rFonts w:ascii="Arial" w:hAnsi="Arial" w:cs="Arial"/>
          <w:sz w:val="20"/>
          <w:szCs w:val="24"/>
        </w:rPr>
        <w:t>Thus</w:t>
      </w:r>
      <w:r w:rsidRPr="00552075">
        <w:rPr>
          <w:rFonts w:ascii="Arial" w:hAnsi="Arial" w:cs="Arial"/>
          <w:sz w:val="20"/>
          <w:szCs w:val="24"/>
        </w:rPr>
        <w:t xml:space="preserve">, it is </w:t>
      </w:r>
      <w:r w:rsidR="00573F3C" w:rsidRPr="00552075">
        <w:rPr>
          <w:rFonts w:ascii="Arial" w:hAnsi="Arial" w:cs="Arial"/>
          <w:sz w:val="20"/>
          <w:szCs w:val="24"/>
        </w:rPr>
        <w:t xml:space="preserve">clear </w:t>
      </w:r>
      <w:r w:rsidRPr="00552075">
        <w:rPr>
          <w:rFonts w:ascii="Arial" w:hAnsi="Arial" w:cs="Arial"/>
          <w:sz w:val="20"/>
          <w:szCs w:val="24"/>
        </w:rPr>
        <w:t xml:space="preserve">that the variables meet all requirements of reliability </w:t>
      </w:r>
      <w:r w:rsidR="003B1758" w:rsidRPr="00552075">
        <w:rPr>
          <w:rFonts w:ascii="Arial" w:hAnsi="Arial" w:cs="Arial"/>
          <w:sz w:val="20"/>
          <w:szCs w:val="24"/>
        </w:rPr>
        <w:t>for</w:t>
      </w:r>
      <w:r w:rsidRPr="00552075">
        <w:rPr>
          <w:rFonts w:ascii="Arial" w:hAnsi="Arial" w:cs="Arial"/>
          <w:sz w:val="20"/>
          <w:szCs w:val="24"/>
        </w:rPr>
        <w:t xml:space="preserve"> </w:t>
      </w:r>
      <w:bookmarkStart w:id="404" w:name="OLE_LINK1033"/>
      <w:bookmarkStart w:id="405" w:name="OLE_LINK1043"/>
      <w:r w:rsidRPr="00552075">
        <w:rPr>
          <w:rFonts w:ascii="Arial" w:hAnsi="Arial" w:cs="Arial"/>
          <w:sz w:val="20"/>
          <w:szCs w:val="24"/>
        </w:rPr>
        <w:t>analys</w:t>
      </w:r>
      <w:r w:rsidR="003B1758" w:rsidRPr="00552075">
        <w:rPr>
          <w:rFonts w:ascii="Arial" w:hAnsi="Arial" w:cs="Arial"/>
          <w:sz w:val="20"/>
          <w:szCs w:val="24"/>
        </w:rPr>
        <w:t>is</w:t>
      </w:r>
      <w:bookmarkEnd w:id="404"/>
      <w:bookmarkEnd w:id="405"/>
      <w:r w:rsidRPr="00552075">
        <w:rPr>
          <w:rFonts w:ascii="Arial" w:hAnsi="Arial" w:cs="Arial"/>
          <w:sz w:val="20"/>
          <w:szCs w:val="24"/>
        </w:rPr>
        <w:t xml:space="preserve">. </w:t>
      </w:r>
    </w:p>
    <w:p w:rsidR="008459A6" w:rsidRPr="00552075" w:rsidRDefault="006A55E5" w:rsidP="001646D4">
      <w:pPr>
        <w:pStyle w:val="Heading2"/>
        <w:rPr>
          <w:b w:val="0"/>
          <w:bCs w:val="0"/>
          <w:i/>
          <w:sz w:val="20"/>
          <w:szCs w:val="22"/>
        </w:rPr>
      </w:pPr>
      <w:bookmarkStart w:id="406" w:name="_Toc405430006"/>
      <w:bookmarkStart w:id="407" w:name="_Toc437455090"/>
      <w:bookmarkStart w:id="408" w:name="_Toc437457261"/>
      <w:bookmarkStart w:id="409" w:name="_Toc437458288"/>
      <w:bookmarkEnd w:id="393"/>
      <w:bookmarkEnd w:id="394"/>
      <w:r w:rsidRPr="00552075">
        <w:rPr>
          <w:b w:val="0"/>
          <w:bCs w:val="0"/>
          <w:i/>
          <w:sz w:val="20"/>
          <w:szCs w:val="22"/>
        </w:rPr>
        <w:t xml:space="preserve">4.3 </w:t>
      </w:r>
      <w:r w:rsidR="00463265" w:rsidRPr="00552075">
        <w:rPr>
          <w:b w:val="0"/>
          <w:bCs w:val="0"/>
          <w:i/>
          <w:sz w:val="20"/>
          <w:szCs w:val="22"/>
        </w:rPr>
        <w:t>Factor</w:t>
      </w:r>
      <w:r w:rsidR="008459A6" w:rsidRPr="00552075">
        <w:rPr>
          <w:b w:val="0"/>
          <w:bCs w:val="0"/>
          <w:i/>
          <w:sz w:val="20"/>
          <w:szCs w:val="22"/>
        </w:rPr>
        <w:t xml:space="preserve"> A</w:t>
      </w:r>
      <w:bookmarkEnd w:id="406"/>
      <w:bookmarkEnd w:id="407"/>
      <w:bookmarkEnd w:id="408"/>
      <w:bookmarkEnd w:id="409"/>
      <w:r w:rsidR="00463265" w:rsidRPr="00552075">
        <w:rPr>
          <w:b w:val="0"/>
          <w:bCs w:val="0"/>
          <w:i/>
          <w:sz w:val="20"/>
          <w:szCs w:val="22"/>
        </w:rPr>
        <w:t>nalysis</w:t>
      </w:r>
    </w:p>
    <w:p w:rsidR="008459A6" w:rsidRPr="00552075" w:rsidRDefault="008459A6" w:rsidP="001646D4">
      <w:pPr>
        <w:pStyle w:val="Heading2"/>
        <w:rPr>
          <w:b w:val="0"/>
          <w:bCs w:val="0"/>
          <w:i/>
          <w:sz w:val="20"/>
          <w:szCs w:val="22"/>
        </w:rPr>
      </w:pPr>
      <w:bookmarkStart w:id="410" w:name="_Toc405430007"/>
      <w:bookmarkStart w:id="411" w:name="_Toc437455091"/>
      <w:bookmarkStart w:id="412" w:name="_Toc437457262"/>
      <w:bookmarkStart w:id="413" w:name="_Toc437458289"/>
      <w:r w:rsidRPr="00552075">
        <w:rPr>
          <w:b w:val="0"/>
          <w:bCs w:val="0"/>
          <w:i/>
          <w:sz w:val="20"/>
          <w:szCs w:val="22"/>
        </w:rPr>
        <w:t>KMO and Bartlett’s Test</w:t>
      </w:r>
      <w:bookmarkEnd w:id="410"/>
      <w:bookmarkEnd w:id="411"/>
      <w:bookmarkEnd w:id="412"/>
      <w:bookmarkEnd w:id="413"/>
    </w:p>
    <w:p w:rsidR="004B58FA" w:rsidRPr="00552075" w:rsidRDefault="007250EE" w:rsidP="008228A6">
      <w:pPr>
        <w:rPr>
          <w:rFonts w:ascii="Arial" w:hAnsi="Arial" w:cs="Arial"/>
          <w:sz w:val="20"/>
          <w:szCs w:val="24"/>
        </w:rPr>
        <w:sectPr w:rsidR="004B58FA" w:rsidRPr="00552075" w:rsidSect="00166449">
          <w:type w:val="continuous"/>
          <w:pgSz w:w="12240" w:h="15840"/>
          <w:pgMar w:top="1440" w:right="1440" w:bottom="1440" w:left="1440" w:header="720" w:footer="720" w:gutter="0"/>
          <w:cols w:space="720"/>
          <w:docGrid w:linePitch="360"/>
        </w:sectPr>
      </w:pPr>
      <w:r w:rsidRPr="00552075">
        <w:rPr>
          <w:rFonts w:ascii="Arial" w:hAnsi="Arial" w:cs="Arial"/>
          <w:sz w:val="20"/>
          <w:szCs w:val="24"/>
        </w:rPr>
        <w:t>Factor</w:t>
      </w:r>
      <w:r w:rsidR="008459A6" w:rsidRPr="00552075">
        <w:rPr>
          <w:rFonts w:ascii="Arial" w:hAnsi="Arial" w:cs="Arial"/>
          <w:sz w:val="20"/>
          <w:szCs w:val="24"/>
        </w:rPr>
        <w:t xml:space="preserve"> analysis is </w:t>
      </w:r>
      <w:r w:rsidRPr="00552075">
        <w:rPr>
          <w:rFonts w:ascii="Arial" w:hAnsi="Arial" w:cs="Arial"/>
          <w:sz w:val="20"/>
          <w:szCs w:val="24"/>
        </w:rPr>
        <w:t xml:space="preserve">generally </w:t>
      </w:r>
      <w:r w:rsidR="008459A6" w:rsidRPr="00552075">
        <w:rPr>
          <w:rFonts w:ascii="Arial" w:hAnsi="Arial" w:cs="Arial"/>
          <w:sz w:val="20"/>
          <w:szCs w:val="24"/>
        </w:rPr>
        <w:t xml:space="preserve">employed to clarify the underlying structure among the variables in the analysis. </w:t>
      </w:r>
      <w:r w:rsidR="007F054E">
        <w:rPr>
          <w:rFonts w:ascii="Arial" w:hAnsi="Arial" w:cs="Arial"/>
          <w:sz w:val="20"/>
          <w:szCs w:val="24"/>
        </w:rPr>
        <w:t>S</w:t>
      </w:r>
      <w:r w:rsidR="008459A6" w:rsidRPr="00552075">
        <w:rPr>
          <w:rFonts w:ascii="Arial" w:hAnsi="Arial" w:cs="Arial"/>
          <w:sz w:val="20"/>
          <w:szCs w:val="24"/>
        </w:rPr>
        <w:t xml:space="preserve">cale reliability for variables and group of variables has indicated the suitability of the data collected for structure detection. </w:t>
      </w:r>
      <w:r w:rsidR="00722EEA">
        <w:rPr>
          <w:rFonts w:ascii="Arial" w:hAnsi="Arial" w:cs="Arial"/>
          <w:sz w:val="20"/>
          <w:szCs w:val="24"/>
        </w:rPr>
        <w:t>In other words</w:t>
      </w:r>
      <w:r w:rsidR="008459A6" w:rsidRPr="00552075">
        <w:rPr>
          <w:rFonts w:ascii="Arial" w:hAnsi="Arial" w:cs="Arial"/>
          <w:sz w:val="20"/>
          <w:szCs w:val="24"/>
        </w:rPr>
        <w:t>, the Kaiser-Meyer-</w:t>
      </w:r>
      <w:proofErr w:type="spellStart"/>
      <w:r w:rsidR="008459A6" w:rsidRPr="00552075">
        <w:rPr>
          <w:rFonts w:ascii="Arial" w:hAnsi="Arial" w:cs="Arial"/>
          <w:sz w:val="20"/>
          <w:szCs w:val="24"/>
        </w:rPr>
        <w:t>Olkin</w:t>
      </w:r>
      <w:proofErr w:type="spellEnd"/>
      <w:r w:rsidR="008459A6" w:rsidRPr="00552075">
        <w:rPr>
          <w:rFonts w:ascii="Arial" w:hAnsi="Arial" w:cs="Arial"/>
          <w:sz w:val="20"/>
          <w:szCs w:val="24"/>
        </w:rPr>
        <w:t xml:space="preserve"> (KMO) and </w:t>
      </w:r>
      <w:proofErr w:type="spellStart"/>
      <w:r w:rsidR="008459A6" w:rsidRPr="00552075">
        <w:rPr>
          <w:rFonts w:ascii="Arial" w:hAnsi="Arial" w:cs="Arial"/>
          <w:sz w:val="20"/>
          <w:szCs w:val="24"/>
        </w:rPr>
        <w:t>Barlett’s</w:t>
      </w:r>
      <w:proofErr w:type="spellEnd"/>
      <w:r w:rsidR="008459A6" w:rsidRPr="00552075">
        <w:rPr>
          <w:rFonts w:ascii="Arial" w:hAnsi="Arial" w:cs="Arial"/>
          <w:sz w:val="20"/>
          <w:szCs w:val="24"/>
        </w:rPr>
        <w:t xml:space="preserve"> test measure the sampling adequacy which should be higher than 0.5 for a satisfactory factor analysis to progress. </w:t>
      </w:r>
      <w:r w:rsidR="007F054E">
        <w:rPr>
          <w:rFonts w:ascii="Arial" w:hAnsi="Arial" w:cs="Arial"/>
          <w:sz w:val="20"/>
          <w:szCs w:val="24"/>
        </w:rPr>
        <w:t xml:space="preserve">SPSS results indicate </w:t>
      </w:r>
      <w:r w:rsidR="008459A6" w:rsidRPr="00552075">
        <w:rPr>
          <w:rFonts w:ascii="Arial" w:hAnsi="Arial" w:cs="Arial"/>
          <w:sz w:val="20"/>
          <w:szCs w:val="24"/>
        </w:rPr>
        <w:t xml:space="preserve">the KMO is 0.859 which is much greater than 0.5. As a result, it </w:t>
      </w:r>
      <w:r w:rsidR="00656BDB" w:rsidRPr="00552075">
        <w:rPr>
          <w:rFonts w:ascii="Arial" w:hAnsi="Arial" w:cs="Arial"/>
          <w:sz w:val="20"/>
          <w:szCs w:val="24"/>
        </w:rPr>
        <w:t xml:space="preserve">indicates </w:t>
      </w:r>
      <w:r w:rsidR="008459A6" w:rsidRPr="00552075">
        <w:rPr>
          <w:rFonts w:ascii="Arial" w:hAnsi="Arial" w:cs="Arial"/>
          <w:sz w:val="20"/>
          <w:szCs w:val="24"/>
        </w:rPr>
        <w:t xml:space="preserve">that factor analysis is relevant for this research. </w:t>
      </w:r>
      <w:r w:rsidR="00A202B9" w:rsidRPr="00552075">
        <w:rPr>
          <w:rFonts w:ascii="Arial" w:hAnsi="Arial" w:cs="Arial"/>
          <w:sz w:val="20"/>
          <w:szCs w:val="24"/>
        </w:rPr>
        <w:t>A</w:t>
      </w:r>
      <w:r w:rsidR="008459A6" w:rsidRPr="00552075">
        <w:rPr>
          <w:rFonts w:ascii="Arial" w:hAnsi="Arial" w:cs="Arial"/>
          <w:sz w:val="20"/>
          <w:szCs w:val="24"/>
        </w:rPr>
        <w:t xml:space="preserve">ccording to Malhotra and Birks (2007), </w:t>
      </w:r>
      <w:bookmarkStart w:id="414" w:name="OLE_LINK943"/>
      <w:bookmarkStart w:id="415" w:name="OLE_LINK973"/>
      <w:bookmarkStart w:id="416" w:name="OLE_LINK1003"/>
      <w:r w:rsidR="008459A6" w:rsidRPr="00552075">
        <w:rPr>
          <w:rFonts w:ascii="Arial" w:hAnsi="Arial" w:cs="Arial"/>
          <w:sz w:val="20"/>
          <w:szCs w:val="24"/>
        </w:rPr>
        <w:t>a factor analysis is only significant when the variables concerned are suitably correlated to one another</w:t>
      </w:r>
      <w:bookmarkEnd w:id="414"/>
      <w:bookmarkEnd w:id="415"/>
      <w:bookmarkEnd w:id="416"/>
      <w:r w:rsidR="008459A6" w:rsidRPr="00552075">
        <w:rPr>
          <w:rFonts w:ascii="Arial" w:hAnsi="Arial" w:cs="Arial"/>
          <w:sz w:val="20"/>
          <w:szCs w:val="24"/>
        </w:rPr>
        <w:t xml:space="preserve">. According to </w:t>
      </w:r>
      <w:bookmarkStart w:id="417" w:name="OLE_LINK1123"/>
      <w:r w:rsidR="008459A6" w:rsidRPr="00552075">
        <w:rPr>
          <w:rFonts w:ascii="Arial" w:hAnsi="Arial" w:cs="Arial"/>
          <w:sz w:val="20"/>
          <w:szCs w:val="24"/>
        </w:rPr>
        <w:t>Burns</w:t>
      </w:r>
      <w:bookmarkEnd w:id="417"/>
      <w:r w:rsidR="008459A6" w:rsidRPr="00552075">
        <w:rPr>
          <w:rFonts w:ascii="Arial" w:hAnsi="Arial" w:cs="Arial"/>
          <w:sz w:val="20"/>
          <w:szCs w:val="24"/>
        </w:rPr>
        <w:t xml:space="preserve"> and Burns (2008), this result implies that the </w:t>
      </w:r>
      <w:bookmarkStart w:id="418" w:name="OLE_LINK1073"/>
      <w:bookmarkStart w:id="419" w:name="OLE_LINK1083"/>
      <w:r w:rsidR="008459A6" w:rsidRPr="00552075">
        <w:rPr>
          <w:rFonts w:ascii="Arial" w:hAnsi="Arial" w:cs="Arial"/>
          <w:sz w:val="20"/>
          <w:szCs w:val="24"/>
        </w:rPr>
        <w:t>variables</w:t>
      </w:r>
      <w:bookmarkEnd w:id="418"/>
      <w:bookmarkEnd w:id="419"/>
      <w:r w:rsidR="008459A6" w:rsidRPr="00552075">
        <w:rPr>
          <w:rFonts w:ascii="Arial" w:hAnsi="Arial" w:cs="Arial"/>
          <w:sz w:val="20"/>
          <w:szCs w:val="24"/>
        </w:rPr>
        <w:t xml:space="preserve"> are related.  </w:t>
      </w:r>
      <w:bookmarkStart w:id="420" w:name="_Toc405430009"/>
    </w:p>
    <w:p w:rsidR="008459A6" w:rsidRDefault="00464A98" w:rsidP="001646D4">
      <w:pPr>
        <w:jc w:val="both"/>
        <w:rPr>
          <w:rFonts w:ascii="Arial" w:hAnsi="Arial" w:cs="Arial"/>
          <w:sz w:val="20"/>
          <w:szCs w:val="24"/>
        </w:rPr>
      </w:pPr>
      <w:r>
        <w:rPr>
          <w:rFonts w:ascii="Arial" w:hAnsi="Arial" w:cs="Arial"/>
          <w:sz w:val="20"/>
          <w:szCs w:val="24"/>
        </w:rPr>
        <w:t>I</w:t>
      </w:r>
      <w:r w:rsidR="008459A6" w:rsidRPr="00552075">
        <w:rPr>
          <w:rFonts w:ascii="Arial" w:hAnsi="Arial" w:cs="Arial"/>
          <w:sz w:val="20"/>
          <w:szCs w:val="24"/>
        </w:rPr>
        <w:t xml:space="preserve">ndividual observed response is </w:t>
      </w:r>
      <w:r>
        <w:rPr>
          <w:rFonts w:ascii="Arial" w:hAnsi="Arial" w:cs="Arial"/>
          <w:sz w:val="20"/>
          <w:szCs w:val="24"/>
        </w:rPr>
        <w:t>supported</w:t>
      </w:r>
      <w:r w:rsidR="008459A6" w:rsidRPr="00552075">
        <w:rPr>
          <w:rFonts w:ascii="Arial" w:hAnsi="Arial" w:cs="Arial"/>
          <w:sz w:val="20"/>
          <w:szCs w:val="24"/>
        </w:rPr>
        <w:t xml:space="preserve"> by underlying common factors. The loading factor </w:t>
      </w:r>
      <w:r w:rsidR="007451C8" w:rsidRPr="00552075">
        <w:rPr>
          <w:rFonts w:ascii="Arial" w:hAnsi="Arial" w:cs="Arial"/>
          <w:sz w:val="20"/>
          <w:szCs w:val="24"/>
        </w:rPr>
        <w:t xml:space="preserve">is based </w:t>
      </w:r>
      <w:r w:rsidR="008459A6" w:rsidRPr="00552075">
        <w:rPr>
          <w:rFonts w:ascii="Arial" w:hAnsi="Arial" w:cs="Arial"/>
          <w:sz w:val="20"/>
          <w:szCs w:val="24"/>
        </w:rPr>
        <w:t xml:space="preserve">on the weights and the correlation between each variable and the factor. According to Daniel and </w:t>
      </w:r>
      <w:proofErr w:type="spellStart"/>
      <w:r w:rsidR="008459A6" w:rsidRPr="00552075">
        <w:rPr>
          <w:rFonts w:ascii="Arial" w:hAnsi="Arial" w:cs="Arial"/>
          <w:sz w:val="20"/>
          <w:szCs w:val="24"/>
        </w:rPr>
        <w:t>Berinyuy</w:t>
      </w:r>
      <w:proofErr w:type="spellEnd"/>
      <w:r w:rsidR="008459A6" w:rsidRPr="00552075">
        <w:rPr>
          <w:rFonts w:ascii="Arial" w:hAnsi="Arial" w:cs="Arial"/>
          <w:sz w:val="20"/>
          <w:szCs w:val="24"/>
        </w:rPr>
        <w:t xml:space="preserve"> (2010), the higher </w:t>
      </w:r>
      <w:r w:rsidR="00236593" w:rsidRPr="00552075">
        <w:rPr>
          <w:rFonts w:ascii="Arial" w:hAnsi="Arial" w:cs="Arial"/>
          <w:sz w:val="20"/>
          <w:szCs w:val="24"/>
        </w:rPr>
        <w:t xml:space="preserve">the </w:t>
      </w:r>
      <w:r w:rsidR="008459A6" w:rsidRPr="00552075">
        <w:rPr>
          <w:rFonts w:ascii="Arial" w:hAnsi="Arial" w:cs="Arial"/>
          <w:sz w:val="20"/>
          <w:szCs w:val="24"/>
        </w:rPr>
        <w:t xml:space="preserve">number, the more important </w:t>
      </w:r>
      <w:r w:rsidR="00236593" w:rsidRPr="00552075">
        <w:rPr>
          <w:rFonts w:ascii="Arial" w:hAnsi="Arial" w:cs="Arial"/>
          <w:sz w:val="20"/>
          <w:szCs w:val="24"/>
        </w:rPr>
        <w:t xml:space="preserve">the </w:t>
      </w:r>
      <w:r w:rsidR="008459A6" w:rsidRPr="00552075">
        <w:rPr>
          <w:rFonts w:ascii="Arial" w:hAnsi="Arial" w:cs="Arial"/>
          <w:sz w:val="20"/>
          <w:szCs w:val="24"/>
        </w:rPr>
        <w:t xml:space="preserve">variable is in defining the factor’s dimensionality. </w:t>
      </w:r>
      <w:r w:rsidR="00236593" w:rsidRPr="00552075">
        <w:rPr>
          <w:rFonts w:ascii="Arial" w:hAnsi="Arial" w:cs="Arial"/>
          <w:sz w:val="20"/>
          <w:szCs w:val="24"/>
        </w:rPr>
        <w:t xml:space="preserve">In </w:t>
      </w:r>
      <w:r w:rsidR="008459A6" w:rsidRPr="00552075">
        <w:rPr>
          <w:rFonts w:ascii="Arial" w:hAnsi="Arial" w:cs="Arial"/>
          <w:sz w:val="20"/>
          <w:szCs w:val="24"/>
        </w:rPr>
        <w:t xml:space="preserve">contrast, if the value is negative, it means that there is an opposite influence between the variable and the factor. </w:t>
      </w:r>
      <w:bookmarkStart w:id="421" w:name="OLE_LINK933"/>
      <w:r w:rsidR="008459A6" w:rsidRPr="00552075">
        <w:rPr>
          <w:rFonts w:ascii="Arial" w:hAnsi="Arial" w:cs="Arial"/>
          <w:sz w:val="20"/>
          <w:szCs w:val="24"/>
        </w:rPr>
        <w:t xml:space="preserve">It is </w:t>
      </w:r>
      <w:r w:rsidR="00236593" w:rsidRPr="00552075">
        <w:rPr>
          <w:rFonts w:ascii="Arial" w:hAnsi="Arial" w:cs="Arial"/>
          <w:sz w:val="20"/>
          <w:szCs w:val="24"/>
        </w:rPr>
        <w:t xml:space="preserve">clear </w:t>
      </w:r>
      <w:r w:rsidR="008459A6" w:rsidRPr="00552075">
        <w:rPr>
          <w:rFonts w:ascii="Arial" w:hAnsi="Arial" w:cs="Arial"/>
          <w:sz w:val="20"/>
          <w:szCs w:val="24"/>
        </w:rPr>
        <w:t>that all variables have practically significant loading on every certain factor</w:t>
      </w:r>
      <w:bookmarkEnd w:id="421"/>
      <w:r w:rsidR="008459A6" w:rsidRPr="00552075">
        <w:rPr>
          <w:rFonts w:ascii="Arial" w:hAnsi="Arial" w:cs="Arial"/>
          <w:sz w:val="20"/>
          <w:szCs w:val="24"/>
        </w:rPr>
        <w:t xml:space="preserve"> so there are no eliminated variables on the table.</w:t>
      </w:r>
      <w:r w:rsidR="0085555E" w:rsidRPr="00552075">
        <w:rPr>
          <w:rFonts w:ascii="Arial" w:hAnsi="Arial" w:cs="Arial"/>
          <w:sz w:val="20"/>
          <w:szCs w:val="24"/>
        </w:rPr>
        <w:t xml:space="preserve"> </w:t>
      </w:r>
      <w:r w:rsidR="008459A6" w:rsidRPr="00552075">
        <w:rPr>
          <w:rFonts w:ascii="Arial" w:hAnsi="Arial" w:cs="Arial"/>
          <w:sz w:val="20"/>
          <w:szCs w:val="24"/>
        </w:rPr>
        <w:t xml:space="preserve">The individual variables, which are greater than 0.5, are chosen for the specific factors. Finally, </w:t>
      </w:r>
      <w:bookmarkStart w:id="422" w:name="OLE_LINK1263"/>
      <w:bookmarkStart w:id="423" w:name="OLE_LINK1293"/>
      <w:r w:rsidR="008459A6" w:rsidRPr="00552075">
        <w:rPr>
          <w:rFonts w:ascii="Arial" w:hAnsi="Arial" w:cs="Arial"/>
          <w:sz w:val="20"/>
          <w:szCs w:val="24"/>
        </w:rPr>
        <w:t>the five factors are generated from 23 individual variables and labelled as five major dimension</w:t>
      </w:r>
      <w:r w:rsidR="0027643F">
        <w:rPr>
          <w:rFonts w:ascii="Arial" w:hAnsi="Arial" w:cs="Arial"/>
          <w:sz w:val="20"/>
          <w:szCs w:val="24"/>
        </w:rPr>
        <w:t>s of servic</w:t>
      </w:r>
      <w:r w:rsidR="00175F2D">
        <w:rPr>
          <w:rFonts w:ascii="Arial" w:hAnsi="Arial" w:cs="Arial"/>
          <w:sz w:val="20"/>
          <w:szCs w:val="24"/>
        </w:rPr>
        <w:t>e quality.</w:t>
      </w:r>
    </w:p>
    <w:p w:rsidR="00B91B7F" w:rsidRPr="00552075" w:rsidRDefault="00B91B7F" w:rsidP="001646D4">
      <w:pPr>
        <w:pStyle w:val="tables"/>
        <w:rPr>
          <w:sz w:val="20"/>
        </w:rPr>
        <w:sectPr w:rsidR="00B91B7F" w:rsidRPr="00552075" w:rsidSect="00166449">
          <w:type w:val="continuous"/>
          <w:pgSz w:w="12240" w:h="15840"/>
          <w:pgMar w:top="1440" w:right="1440" w:bottom="1440" w:left="1440" w:header="720" w:footer="720" w:gutter="0"/>
          <w:cols w:space="720"/>
          <w:docGrid w:linePitch="360"/>
        </w:sectPr>
      </w:pPr>
      <w:bookmarkStart w:id="424" w:name="OLE_LINK2023"/>
      <w:bookmarkStart w:id="425" w:name="_Toc405429900"/>
      <w:bookmarkStart w:id="426" w:name="_Toc437468145"/>
      <w:bookmarkEnd w:id="422"/>
      <w:bookmarkEnd w:id="423"/>
    </w:p>
    <w:p w:rsidR="008459A6" w:rsidRPr="00552075" w:rsidRDefault="006A55E5" w:rsidP="001646D4">
      <w:pPr>
        <w:pStyle w:val="Heading2"/>
        <w:rPr>
          <w:b w:val="0"/>
          <w:bCs w:val="0"/>
          <w:i/>
          <w:sz w:val="20"/>
          <w:szCs w:val="22"/>
        </w:rPr>
      </w:pPr>
      <w:bookmarkStart w:id="427" w:name="_Toc437455093"/>
      <w:bookmarkStart w:id="428" w:name="_Toc437457264"/>
      <w:bookmarkStart w:id="429" w:name="_Toc437458291"/>
      <w:bookmarkEnd w:id="424"/>
      <w:bookmarkEnd w:id="425"/>
      <w:bookmarkEnd w:id="426"/>
      <w:r w:rsidRPr="00552075">
        <w:rPr>
          <w:b w:val="0"/>
          <w:bCs w:val="0"/>
          <w:i/>
          <w:sz w:val="20"/>
          <w:szCs w:val="22"/>
        </w:rPr>
        <w:t xml:space="preserve">4.4 </w:t>
      </w:r>
      <w:r w:rsidR="008459A6" w:rsidRPr="00552075">
        <w:rPr>
          <w:b w:val="0"/>
          <w:bCs w:val="0"/>
          <w:i/>
          <w:sz w:val="20"/>
          <w:szCs w:val="22"/>
        </w:rPr>
        <w:t>R</w:t>
      </w:r>
      <w:r w:rsidR="00463265" w:rsidRPr="00552075">
        <w:rPr>
          <w:b w:val="0"/>
          <w:bCs w:val="0"/>
          <w:i/>
          <w:sz w:val="20"/>
          <w:szCs w:val="22"/>
        </w:rPr>
        <w:t xml:space="preserve">egression Analysis </w:t>
      </w:r>
      <w:bookmarkEnd w:id="420"/>
      <w:bookmarkEnd w:id="427"/>
      <w:bookmarkEnd w:id="428"/>
      <w:bookmarkEnd w:id="429"/>
    </w:p>
    <w:p w:rsidR="007E1E90" w:rsidRDefault="008459A6" w:rsidP="00166449">
      <w:pPr>
        <w:widowControl w:val="0"/>
        <w:autoSpaceDE w:val="0"/>
        <w:autoSpaceDN w:val="0"/>
        <w:adjustRightInd w:val="0"/>
        <w:jc w:val="both"/>
        <w:rPr>
          <w:sz w:val="20"/>
        </w:rPr>
        <w:sectPr w:rsidR="007E1E90" w:rsidSect="00166449">
          <w:type w:val="continuous"/>
          <w:pgSz w:w="12240" w:h="15840"/>
          <w:pgMar w:top="1440" w:right="1440" w:bottom="1440" w:left="1440" w:header="720" w:footer="720" w:gutter="0"/>
          <w:cols w:space="720"/>
          <w:docGrid w:linePitch="360"/>
        </w:sectPr>
      </w:pPr>
      <w:r w:rsidRPr="00552075">
        <w:rPr>
          <w:rFonts w:ascii="Arial" w:hAnsi="Arial" w:cs="Arial"/>
          <w:sz w:val="20"/>
          <w:szCs w:val="24"/>
        </w:rPr>
        <w:t>As dis</w:t>
      </w:r>
      <w:r w:rsidR="00166449">
        <w:rPr>
          <w:rFonts w:ascii="Arial" w:hAnsi="Arial" w:cs="Arial"/>
          <w:sz w:val="20"/>
          <w:szCs w:val="24"/>
        </w:rPr>
        <w:t>cussed in the literature review</w:t>
      </w:r>
      <w:r w:rsidRPr="00552075">
        <w:rPr>
          <w:rFonts w:ascii="Arial" w:hAnsi="Arial" w:cs="Arial"/>
          <w:sz w:val="20"/>
          <w:szCs w:val="24"/>
        </w:rPr>
        <w:t xml:space="preserve">, it is assumed that there is a relationship between the five dimensions of service quality </w:t>
      </w:r>
      <w:r w:rsidR="00022907" w:rsidRPr="00552075">
        <w:rPr>
          <w:rFonts w:ascii="Arial" w:hAnsi="Arial" w:cs="Arial"/>
          <w:sz w:val="20"/>
          <w:szCs w:val="24"/>
        </w:rPr>
        <w:t>(</w:t>
      </w:r>
      <w:r w:rsidR="00684F7B">
        <w:rPr>
          <w:rFonts w:ascii="Arial" w:hAnsi="Arial" w:cs="Arial"/>
          <w:sz w:val="20"/>
          <w:szCs w:val="24"/>
        </w:rPr>
        <w:t>tangibles, reliability, responsiveness, assurance and e</w:t>
      </w:r>
      <w:r w:rsidRPr="00552075">
        <w:rPr>
          <w:rFonts w:ascii="Arial" w:hAnsi="Arial" w:cs="Arial"/>
          <w:sz w:val="20"/>
          <w:szCs w:val="24"/>
        </w:rPr>
        <w:t>mpathy</w:t>
      </w:r>
      <w:r w:rsidR="00022907" w:rsidRPr="00552075">
        <w:rPr>
          <w:rFonts w:ascii="Arial" w:hAnsi="Arial" w:cs="Arial"/>
          <w:sz w:val="20"/>
          <w:szCs w:val="24"/>
        </w:rPr>
        <w:t>)</w:t>
      </w:r>
      <w:r w:rsidRPr="00552075">
        <w:rPr>
          <w:rFonts w:ascii="Arial" w:hAnsi="Arial" w:cs="Arial"/>
          <w:sz w:val="20"/>
          <w:szCs w:val="24"/>
        </w:rPr>
        <w:t xml:space="preserve"> and customer satisfaction in UK fast food restaurants. In this part, the </w:t>
      </w:r>
      <w:bookmarkStart w:id="430" w:name="OLE_LINK1552"/>
      <w:bookmarkStart w:id="431" w:name="OLE_LINK1542"/>
      <w:r w:rsidRPr="00552075">
        <w:rPr>
          <w:rFonts w:ascii="Arial" w:hAnsi="Arial" w:cs="Arial"/>
          <w:sz w:val="20"/>
          <w:szCs w:val="24"/>
        </w:rPr>
        <w:t>regression analysis</w:t>
      </w:r>
      <w:bookmarkEnd w:id="430"/>
      <w:bookmarkEnd w:id="431"/>
      <w:r w:rsidRPr="00552075">
        <w:rPr>
          <w:rFonts w:ascii="Arial" w:hAnsi="Arial" w:cs="Arial"/>
          <w:sz w:val="20"/>
          <w:szCs w:val="24"/>
        </w:rPr>
        <w:t xml:space="preserve"> will be conducted to examine the rate of significance in the relationship between the independent variables</w:t>
      </w:r>
      <w:r w:rsidR="00CB22D1" w:rsidRPr="00552075">
        <w:rPr>
          <w:rFonts w:ascii="Arial" w:hAnsi="Arial" w:cs="Arial"/>
          <w:sz w:val="20"/>
          <w:szCs w:val="24"/>
        </w:rPr>
        <w:t xml:space="preserve">, </w:t>
      </w:r>
      <w:bookmarkStart w:id="432" w:name="OLE_LINK3952"/>
      <w:bookmarkStart w:id="433" w:name="OLE_LINK3961"/>
      <w:r w:rsidRPr="00552075">
        <w:rPr>
          <w:rFonts w:ascii="Arial" w:hAnsi="Arial" w:cs="Arial"/>
          <w:sz w:val="20"/>
          <w:szCs w:val="24"/>
        </w:rPr>
        <w:t>Tangibles, Reliability, Responsiveness, Assurance and Empathy</w:t>
      </w:r>
      <w:bookmarkEnd w:id="432"/>
      <w:bookmarkEnd w:id="433"/>
      <w:r w:rsidRPr="00552075">
        <w:rPr>
          <w:rFonts w:ascii="Arial" w:hAnsi="Arial" w:cs="Arial"/>
          <w:sz w:val="20"/>
          <w:szCs w:val="24"/>
        </w:rPr>
        <w:t xml:space="preserve"> and the dependent variable (customer satisfaction). </w:t>
      </w:r>
      <w:bookmarkStart w:id="434" w:name="_Toc437468018"/>
      <w:bookmarkStart w:id="435" w:name="OLE_LINK1183"/>
      <w:bookmarkStart w:id="436" w:name="OLE_LINK1303"/>
    </w:p>
    <w:bookmarkEnd w:id="434"/>
    <w:bookmarkEnd w:id="435"/>
    <w:bookmarkEnd w:id="436"/>
    <w:p w:rsidR="008459A6" w:rsidRPr="00552075" w:rsidRDefault="008459A6" w:rsidP="00B91B7F">
      <w:pPr>
        <w:pStyle w:val="tables"/>
        <w:jc w:val="left"/>
        <w:rPr>
          <w:rFonts w:cs="Arial"/>
          <w:sz w:val="20"/>
          <w:szCs w:val="24"/>
        </w:rPr>
      </w:pPr>
      <w:r w:rsidRPr="00552075">
        <w:rPr>
          <w:rFonts w:cs="Arial"/>
          <w:sz w:val="20"/>
          <w:szCs w:val="24"/>
        </w:rPr>
        <w:t xml:space="preserve">The </w:t>
      </w:r>
      <w:bookmarkStart w:id="437" w:name="OLE_LINK1632"/>
      <w:bookmarkStart w:id="438" w:name="OLE_LINK1642"/>
      <w:r w:rsidRPr="00552075">
        <w:rPr>
          <w:rFonts w:cs="Arial"/>
          <w:sz w:val="20"/>
          <w:szCs w:val="24"/>
        </w:rPr>
        <w:t xml:space="preserve">formula for regression analysis </w:t>
      </w:r>
      <w:bookmarkEnd w:id="437"/>
      <w:bookmarkEnd w:id="438"/>
      <w:r w:rsidRPr="00552075">
        <w:rPr>
          <w:rFonts w:cs="Arial"/>
          <w:sz w:val="20"/>
          <w:szCs w:val="24"/>
        </w:rPr>
        <w:t>is</w:t>
      </w:r>
      <w:r w:rsidR="00AD03C8" w:rsidRPr="00552075">
        <w:rPr>
          <w:rFonts w:cs="Arial"/>
          <w:sz w:val="20"/>
          <w:szCs w:val="24"/>
        </w:rPr>
        <w:t xml:space="preserve"> as follows</w:t>
      </w:r>
      <w:r w:rsidRPr="00552075">
        <w:rPr>
          <w:rFonts w:cs="Arial"/>
          <w:sz w:val="20"/>
          <w:szCs w:val="24"/>
        </w:rPr>
        <w:t>:</w:t>
      </w:r>
    </w:p>
    <w:p w:rsidR="002A488D" w:rsidRPr="00552075" w:rsidRDefault="002A488D" w:rsidP="001646D4">
      <w:pPr>
        <w:autoSpaceDE w:val="0"/>
        <w:autoSpaceDN w:val="0"/>
        <w:adjustRightInd w:val="0"/>
        <w:spacing w:after="0"/>
        <w:jc w:val="center"/>
        <w:rPr>
          <w:rFonts w:ascii="Arial" w:hAnsi="Arial" w:cs="Arial"/>
          <w:b/>
          <w:sz w:val="20"/>
          <w:szCs w:val="24"/>
        </w:rPr>
        <w:sectPr w:rsidR="002A488D" w:rsidRPr="00552075" w:rsidSect="00166449">
          <w:type w:val="continuous"/>
          <w:pgSz w:w="12240" w:h="15840"/>
          <w:pgMar w:top="1440" w:right="1440" w:bottom="1440" w:left="1440" w:header="720" w:footer="720" w:gutter="0"/>
          <w:cols w:space="720"/>
          <w:docGrid w:linePitch="360"/>
        </w:sectPr>
      </w:pPr>
      <w:bookmarkStart w:id="439" w:name="OLE_LINK1772"/>
      <w:bookmarkStart w:id="440" w:name="OLE_LINK1782"/>
      <w:bookmarkStart w:id="441" w:name="OLE_LINK1792"/>
      <w:bookmarkStart w:id="442" w:name="OLE_LINK1802"/>
      <w:bookmarkStart w:id="443" w:name="OLE_LINK1714"/>
      <w:bookmarkStart w:id="444" w:name="OLE_LINK1722"/>
    </w:p>
    <w:p w:rsidR="008459A6" w:rsidRDefault="008459A6" w:rsidP="001646D4">
      <w:pPr>
        <w:autoSpaceDE w:val="0"/>
        <w:autoSpaceDN w:val="0"/>
        <w:adjustRightInd w:val="0"/>
        <w:spacing w:after="0"/>
        <w:jc w:val="center"/>
        <w:rPr>
          <w:rFonts w:ascii="Arial" w:hAnsi="Arial" w:cs="Arial"/>
          <w:b/>
          <w:sz w:val="20"/>
          <w:szCs w:val="24"/>
        </w:rPr>
      </w:pPr>
      <w:r w:rsidRPr="00552075">
        <w:rPr>
          <w:rFonts w:ascii="Arial" w:hAnsi="Arial" w:cs="Arial"/>
          <w:b/>
          <w:sz w:val="20"/>
          <w:szCs w:val="24"/>
        </w:rPr>
        <w:lastRenderedPageBreak/>
        <w:t xml:space="preserve">Customer Satisfaction </w:t>
      </w:r>
      <w:bookmarkEnd w:id="439"/>
      <w:bookmarkEnd w:id="440"/>
      <w:r w:rsidRPr="00552075">
        <w:rPr>
          <w:rFonts w:ascii="Arial" w:hAnsi="Arial" w:cs="Arial"/>
          <w:b/>
          <w:sz w:val="20"/>
          <w:szCs w:val="24"/>
        </w:rPr>
        <w:t>= β</w:t>
      </w:r>
      <w:r w:rsidRPr="00552075">
        <w:rPr>
          <w:rFonts w:ascii="Arial" w:hAnsi="Arial" w:cs="Arial"/>
          <w:b/>
          <w:sz w:val="20"/>
          <w:szCs w:val="24"/>
          <w:vertAlign w:val="subscript"/>
        </w:rPr>
        <w:t xml:space="preserve">0 </w:t>
      </w:r>
      <w:r w:rsidRPr="00552075">
        <w:rPr>
          <w:rFonts w:ascii="Arial" w:hAnsi="Arial" w:cs="Arial"/>
          <w:b/>
          <w:sz w:val="20"/>
          <w:szCs w:val="24"/>
        </w:rPr>
        <w:t>+ β</w:t>
      </w:r>
      <w:r w:rsidRPr="00552075">
        <w:rPr>
          <w:rFonts w:ascii="Arial" w:hAnsi="Arial" w:cs="Arial"/>
          <w:b/>
          <w:sz w:val="20"/>
          <w:szCs w:val="24"/>
          <w:vertAlign w:val="subscript"/>
        </w:rPr>
        <w:t>1</w:t>
      </w:r>
      <w:r w:rsidRPr="00552075">
        <w:rPr>
          <w:rFonts w:ascii="Arial" w:hAnsi="Arial" w:cs="Arial"/>
          <w:b/>
          <w:sz w:val="20"/>
          <w:szCs w:val="24"/>
        </w:rPr>
        <w:t xml:space="preserve"> x Tangibles + β</w:t>
      </w:r>
      <w:r w:rsidRPr="00552075">
        <w:rPr>
          <w:rFonts w:ascii="Arial" w:hAnsi="Arial" w:cs="Arial"/>
          <w:b/>
          <w:sz w:val="20"/>
          <w:szCs w:val="24"/>
          <w:vertAlign w:val="subscript"/>
        </w:rPr>
        <w:t>2</w:t>
      </w:r>
      <w:r w:rsidRPr="00552075">
        <w:rPr>
          <w:rFonts w:ascii="Arial" w:hAnsi="Arial" w:cs="Arial"/>
          <w:b/>
          <w:sz w:val="20"/>
          <w:szCs w:val="24"/>
        </w:rPr>
        <w:t xml:space="preserve"> x Reliability </w:t>
      </w:r>
      <w:bookmarkStart w:id="445" w:name="OLE_LINK1752"/>
      <w:bookmarkStart w:id="446" w:name="OLE_LINK1762"/>
      <w:r w:rsidRPr="00552075">
        <w:rPr>
          <w:rFonts w:ascii="Arial" w:hAnsi="Arial" w:cs="Arial"/>
          <w:b/>
          <w:sz w:val="20"/>
          <w:szCs w:val="24"/>
        </w:rPr>
        <w:t>+</w:t>
      </w:r>
      <w:bookmarkEnd w:id="445"/>
      <w:bookmarkEnd w:id="446"/>
      <w:r w:rsidRPr="00552075">
        <w:rPr>
          <w:rFonts w:ascii="Arial" w:hAnsi="Arial" w:cs="Arial"/>
          <w:b/>
          <w:sz w:val="20"/>
          <w:szCs w:val="24"/>
        </w:rPr>
        <w:t xml:space="preserve"> β</w:t>
      </w:r>
      <w:r w:rsidRPr="00552075">
        <w:rPr>
          <w:rFonts w:ascii="Arial" w:hAnsi="Arial" w:cs="Arial"/>
          <w:b/>
          <w:sz w:val="20"/>
          <w:szCs w:val="24"/>
          <w:vertAlign w:val="subscript"/>
        </w:rPr>
        <w:t xml:space="preserve">3 </w:t>
      </w:r>
      <w:r w:rsidRPr="00552075">
        <w:rPr>
          <w:rFonts w:ascii="Arial" w:hAnsi="Arial" w:cs="Arial"/>
          <w:b/>
          <w:sz w:val="20"/>
          <w:szCs w:val="24"/>
        </w:rPr>
        <w:t>x Responsiveness + β</w:t>
      </w:r>
      <w:r w:rsidRPr="00552075">
        <w:rPr>
          <w:rFonts w:ascii="Arial" w:hAnsi="Arial" w:cs="Arial"/>
          <w:b/>
          <w:sz w:val="20"/>
          <w:szCs w:val="24"/>
          <w:vertAlign w:val="subscript"/>
        </w:rPr>
        <w:t xml:space="preserve">4 </w:t>
      </w:r>
      <w:r w:rsidRPr="00552075">
        <w:rPr>
          <w:rFonts w:ascii="Arial" w:hAnsi="Arial" w:cs="Arial"/>
          <w:b/>
          <w:sz w:val="20"/>
          <w:szCs w:val="24"/>
        </w:rPr>
        <w:t>x Assurance + β</w:t>
      </w:r>
      <w:r w:rsidRPr="00552075">
        <w:rPr>
          <w:rFonts w:ascii="Arial" w:hAnsi="Arial" w:cs="Arial"/>
          <w:b/>
          <w:sz w:val="20"/>
          <w:szCs w:val="24"/>
          <w:vertAlign w:val="subscript"/>
        </w:rPr>
        <w:t xml:space="preserve">5 </w:t>
      </w:r>
      <w:r w:rsidRPr="00552075">
        <w:rPr>
          <w:rFonts w:ascii="Arial" w:hAnsi="Arial" w:cs="Arial"/>
          <w:b/>
          <w:sz w:val="20"/>
          <w:szCs w:val="24"/>
        </w:rPr>
        <w:t>x E</w:t>
      </w:r>
      <w:bookmarkEnd w:id="441"/>
      <w:bookmarkEnd w:id="442"/>
      <w:r w:rsidRPr="00552075">
        <w:rPr>
          <w:rFonts w:ascii="Arial" w:hAnsi="Arial" w:cs="Arial"/>
          <w:b/>
          <w:sz w:val="20"/>
          <w:szCs w:val="24"/>
        </w:rPr>
        <w:t>mpathy</w:t>
      </w:r>
    </w:p>
    <w:p w:rsidR="00D87C7F" w:rsidRPr="00552075" w:rsidRDefault="00D87C7F" w:rsidP="001646D4">
      <w:pPr>
        <w:autoSpaceDE w:val="0"/>
        <w:autoSpaceDN w:val="0"/>
        <w:adjustRightInd w:val="0"/>
        <w:spacing w:after="0"/>
        <w:jc w:val="center"/>
        <w:rPr>
          <w:rFonts w:ascii="Arial" w:hAnsi="Arial" w:cs="Arial"/>
          <w:b/>
          <w:sz w:val="20"/>
          <w:szCs w:val="24"/>
        </w:rPr>
      </w:pPr>
    </w:p>
    <w:bookmarkEnd w:id="443"/>
    <w:bookmarkEnd w:id="444"/>
    <w:p w:rsidR="003D519D" w:rsidRDefault="003D519D" w:rsidP="003D519D">
      <w:pPr>
        <w:pStyle w:val="tables"/>
        <w:jc w:val="left"/>
        <w:rPr>
          <w:sz w:val="20"/>
        </w:rPr>
      </w:pPr>
      <w:r>
        <w:rPr>
          <w:sz w:val="20"/>
        </w:rPr>
        <w:t>================</w:t>
      </w:r>
    </w:p>
    <w:p w:rsidR="003D519D" w:rsidRDefault="003D519D" w:rsidP="003D519D">
      <w:pPr>
        <w:pStyle w:val="tables"/>
        <w:jc w:val="left"/>
        <w:rPr>
          <w:sz w:val="20"/>
        </w:rPr>
      </w:pPr>
      <w:r>
        <w:rPr>
          <w:sz w:val="20"/>
        </w:rPr>
        <w:t>INSERT TABLE 2 HERE</w:t>
      </w:r>
    </w:p>
    <w:p w:rsidR="003D519D" w:rsidRDefault="003D519D" w:rsidP="003D519D">
      <w:pPr>
        <w:pStyle w:val="tables"/>
        <w:jc w:val="left"/>
        <w:rPr>
          <w:sz w:val="20"/>
        </w:rPr>
      </w:pPr>
      <w:r>
        <w:rPr>
          <w:sz w:val="20"/>
        </w:rPr>
        <w:t>=================</w:t>
      </w:r>
    </w:p>
    <w:p w:rsidR="003D519D" w:rsidRPr="0027643F" w:rsidRDefault="003D519D" w:rsidP="003D519D">
      <w:pPr>
        <w:jc w:val="center"/>
        <w:rPr>
          <w:rFonts w:ascii="Arial" w:hAnsi="Arial" w:cs="Arial"/>
          <w:sz w:val="18"/>
          <w:szCs w:val="18"/>
        </w:rPr>
        <w:sectPr w:rsidR="003D519D" w:rsidRPr="0027643F" w:rsidSect="00166449">
          <w:type w:val="continuous"/>
          <w:pgSz w:w="12240" w:h="15840"/>
          <w:pgMar w:top="1440" w:right="1440" w:bottom="1440" w:left="1440" w:header="720" w:footer="720" w:gutter="0"/>
          <w:cols w:space="720"/>
          <w:docGrid w:linePitch="360"/>
        </w:sectPr>
      </w:pPr>
    </w:p>
    <w:p w:rsidR="008459A6" w:rsidRPr="00552075" w:rsidRDefault="00C176DA" w:rsidP="001646D4">
      <w:pPr>
        <w:widowControl w:val="0"/>
        <w:autoSpaceDE w:val="0"/>
        <w:autoSpaceDN w:val="0"/>
        <w:adjustRightInd w:val="0"/>
        <w:jc w:val="both"/>
        <w:rPr>
          <w:rFonts w:ascii="Arial" w:hAnsi="Arial" w:cs="Arial"/>
          <w:sz w:val="20"/>
          <w:szCs w:val="24"/>
        </w:rPr>
      </w:pPr>
      <w:r w:rsidRPr="00552075">
        <w:rPr>
          <w:rFonts w:ascii="Arial" w:hAnsi="Arial" w:cs="Arial"/>
          <w:sz w:val="20"/>
          <w:szCs w:val="24"/>
        </w:rPr>
        <w:t>T</w:t>
      </w:r>
      <w:r w:rsidR="00464A98">
        <w:rPr>
          <w:rFonts w:ascii="Arial" w:hAnsi="Arial" w:cs="Arial"/>
          <w:sz w:val="20"/>
          <w:szCs w:val="24"/>
        </w:rPr>
        <w:t>able 2</w:t>
      </w:r>
      <w:r w:rsidR="008459A6" w:rsidRPr="00552075">
        <w:rPr>
          <w:rFonts w:ascii="Arial" w:hAnsi="Arial" w:cs="Arial"/>
          <w:sz w:val="20"/>
          <w:szCs w:val="24"/>
        </w:rPr>
        <w:t xml:space="preserve"> above indicates the model summary of regression analysis. </w:t>
      </w:r>
      <w:r w:rsidRPr="00552075">
        <w:rPr>
          <w:rFonts w:ascii="Arial" w:hAnsi="Arial" w:cs="Arial"/>
          <w:sz w:val="20"/>
          <w:szCs w:val="24"/>
        </w:rPr>
        <w:t>The</w:t>
      </w:r>
      <w:r w:rsidR="008459A6" w:rsidRPr="00552075">
        <w:rPr>
          <w:rFonts w:ascii="Arial" w:hAnsi="Arial" w:cs="Arial"/>
          <w:sz w:val="20"/>
          <w:szCs w:val="24"/>
        </w:rPr>
        <w:t xml:space="preserve"> R-value with 0.985 </w:t>
      </w:r>
      <w:bookmarkStart w:id="447" w:name="OLE_LINK3851"/>
      <w:bookmarkStart w:id="448" w:name="OLE_LINK3861"/>
      <w:r w:rsidR="008459A6" w:rsidRPr="00552075">
        <w:rPr>
          <w:rFonts w:ascii="Arial" w:hAnsi="Arial" w:cs="Arial"/>
          <w:sz w:val="20"/>
          <w:szCs w:val="24"/>
        </w:rPr>
        <w:t xml:space="preserve">is known as the correlation coefficient between the dependent variable and independent variables. </w:t>
      </w:r>
      <w:bookmarkStart w:id="449" w:name="OLE_LINK3971"/>
      <w:bookmarkStart w:id="450" w:name="OLE_LINK3982"/>
      <w:r w:rsidR="00091B7F" w:rsidRPr="00552075">
        <w:rPr>
          <w:rFonts w:ascii="Arial" w:hAnsi="Arial" w:cs="Arial"/>
          <w:sz w:val="20"/>
          <w:szCs w:val="24"/>
        </w:rPr>
        <w:t>A</w:t>
      </w:r>
      <w:r w:rsidR="008459A6" w:rsidRPr="00552075">
        <w:rPr>
          <w:rFonts w:ascii="Arial" w:hAnsi="Arial" w:cs="Arial"/>
          <w:sz w:val="20"/>
          <w:szCs w:val="24"/>
        </w:rPr>
        <w:t>ccording to Hair (2010), the R-square value which accounts for 0.971 illustrates that 97.1% of the variance in customer satisfaction is explained by the five independent variables</w:t>
      </w:r>
      <w:r w:rsidR="00091B7F" w:rsidRPr="00552075">
        <w:rPr>
          <w:rFonts w:ascii="Arial" w:hAnsi="Arial" w:cs="Arial"/>
          <w:sz w:val="20"/>
          <w:szCs w:val="24"/>
        </w:rPr>
        <w:t xml:space="preserve">, </w:t>
      </w:r>
      <w:r w:rsidR="008459A6" w:rsidRPr="00552075">
        <w:rPr>
          <w:rFonts w:ascii="Arial" w:hAnsi="Arial" w:cs="Arial"/>
          <w:sz w:val="20"/>
          <w:szCs w:val="24"/>
        </w:rPr>
        <w:t>Tangibles, Reliability, Responsiveness, Assurance and Empathy.</w:t>
      </w:r>
    </w:p>
    <w:p w:rsidR="003D519D" w:rsidRDefault="003D519D" w:rsidP="003D519D">
      <w:pPr>
        <w:pStyle w:val="tables"/>
        <w:jc w:val="left"/>
        <w:rPr>
          <w:sz w:val="20"/>
        </w:rPr>
      </w:pPr>
      <w:bookmarkStart w:id="451" w:name="_Toc437468147"/>
      <w:bookmarkEnd w:id="447"/>
      <w:bookmarkEnd w:id="448"/>
      <w:bookmarkEnd w:id="449"/>
      <w:bookmarkEnd w:id="450"/>
      <w:r>
        <w:rPr>
          <w:sz w:val="20"/>
        </w:rPr>
        <w:t>================</w:t>
      </w:r>
    </w:p>
    <w:p w:rsidR="003D519D" w:rsidRDefault="003D519D" w:rsidP="003D519D">
      <w:pPr>
        <w:pStyle w:val="tables"/>
        <w:jc w:val="left"/>
        <w:rPr>
          <w:sz w:val="20"/>
        </w:rPr>
      </w:pPr>
      <w:r>
        <w:rPr>
          <w:sz w:val="20"/>
        </w:rPr>
        <w:t>INSERT TABLE 3 HERE</w:t>
      </w:r>
    </w:p>
    <w:p w:rsidR="003D519D" w:rsidRDefault="003D519D" w:rsidP="003D519D">
      <w:pPr>
        <w:pStyle w:val="tables"/>
        <w:jc w:val="left"/>
        <w:rPr>
          <w:sz w:val="20"/>
        </w:rPr>
      </w:pPr>
      <w:r>
        <w:rPr>
          <w:sz w:val="20"/>
        </w:rPr>
        <w:t>=================</w:t>
      </w:r>
    </w:p>
    <w:p w:rsidR="003D519D" w:rsidRPr="0027643F" w:rsidRDefault="003D519D" w:rsidP="003D519D">
      <w:pPr>
        <w:jc w:val="center"/>
        <w:rPr>
          <w:rFonts w:ascii="Arial" w:hAnsi="Arial" w:cs="Arial"/>
          <w:sz w:val="18"/>
          <w:szCs w:val="18"/>
        </w:rPr>
        <w:sectPr w:rsidR="003D519D" w:rsidRPr="0027643F" w:rsidSect="00166449">
          <w:type w:val="continuous"/>
          <w:pgSz w:w="12240" w:h="15840"/>
          <w:pgMar w:top="1440" w:right="1440" w:bottom="1440" w:left="1440" w:header="720" w:footer="720" w:gutter="0"/>
          <w:cols w:space="720"/>
          <w:docGrid w:linePitch="360"/>
        </w:sectPr>
      </w:pPr>
    </w:p>
    <w:bookmarkEnd w:id="451"/>
    <w:p w:rsidR="008459A6" w:rsidRPr="00552075" w:rsidRDefault="008459A6" w:rsidP="001646D4">
      <w:pPr>
        <w:autoSpaceDE w:val="0"/>
        <w:autoSpaceDN w:val="0"/>
        <w:adjustRightInd w:val="0"/>
        <w:spacing w:before="120" w:after="0"/>
        <w:jc w:val="both"/>
        <w:rPr>
          <w:rFonts w:ascii="Arial" w:hAnsi="Arial" w:cs="Arial"/>
          <w:sz w:val="20"/>
          <w:szCs w:val="24"/>
        </w:rPr>
      </w:pPr>
      <w:r w:rsidRPr="00552075">
        <w:rPr>
          <w:rFonts w:ascii="Arial" w:hAnsi="Arial" w:cs="Arial"/>
          <w:sz w:val="20"/>
          <w:szCs w:val="24"/>
        </w:rPr>
        <w:t xml:space="preserve">Hair (2010) suggested that the function of </w:t>
      </w:r>
      <w:r w:rsidR="006641FA" w:rsidRPr="00552075">
        <w:rPr>
          <w:rFonts w:ascii="Arial" w:hAnsi="Arial" w:cs="Arial"/>
          <w:sz w:val="20"/>
          <w:szCs w:val="24"/>
        </w:rPr>
        <w:t xml:space="preserve">the </w:t>
      </w:r>
      <w:r w:rsidRPr="00552075">
        <w:rPr>
          <w:rFonts w:ascii="Arial" w:hAnsi="Arial" w:cs="Arial"/>
          <w:sz w:val="20"/>
          <w:szCs w:val="24"/>
        </w:rPr>
        <w:t xml:space="preserve">ANOVA Table is to present the statistic test for the overall model fit in terms of the F ratio. </w:t>
      </w:r>
      <w:r w:rsidR="006641FA" w:rsidRPr="00552075">
        <w:rPr>
          <w:rFonts w:ascii="Arial" w:hAnsi="Arial" w:cs="Arial"/>
          <w:sz w:val="20"/>
          <w:szCs w:val="24"/>
        </w:rPr>
        <w:t>T</w:t>
      </w:r>
      <w:r w:rsidRPr="00552075">
        <w:rPr>
          <w:rFonts w:ascii="Arial" w:hAnsi="Arial" w:cs="Arial"/>
          <w:sz w:val="20"/>
          <w:szCs w:val="24"/>
        </w:rPr>
        <w:t>he table</w:t>
      </w:r>
      <w:r w:rsidR="00464A98">
        <w:rPr>
          <w:rFonts w:ascii="Arial" w:hAnsi="Arial" w:cs="Arial"/>
          <w:sz w:val="20"/>
          <w:szCs w:val="24"/>
        </w:rPr>
        <w:t xml:space="preserve"> 3</w:t>
      </w:r>
      <w:r w:rsidRPr="00552075">
        <w:rPr>
          <w:rFonts w:ascii="Arial" w:hAnsi="Arial" w:cs="Arial"/>
          <w:sz w:val="20"/>
          <w:szCs w:val="24"/>
        </w:rPr>
        <w:t xml:space="preserve"> above shows that the independent variables influencing the dependent variable are significant with a P-value of 0.00. It implies that if p </w:t>
      </w:r>
      <w:r w:rsidR="006641FA" w:rsidRPr="00552075">
        <w:rPr>
          <w:rFonts w:ascii="Arial" w:hAnsi="Arial" w:cs="Arial"/>
          <w:sz w:val="20"/>
          <w:szCs w:val="24"/>
        </w:rPr>
        <w:t xml:space="preserve">is </w:t>
      </w:r>
      <w:r w:rsidRPr="00552075">
        <w:rPr>
          <w:rFonts w:ascii="Arial" w:hAnsi="Arial" w:cs="Arial"/>
          <w:sz w:val="20"/>
          <w:szCs w:val="24"/>
        </w:rPr>
        <w:t>less than 0.001, there is 99% certain</w:t>
      </w:r>
      <w:r w:rsidR="00856894" w:rsidRPr="00552075">
        <w:rPr>
          <w:rFonts w:ascii="Arial" w:hAnsi="Arial" w:cs="Arial"/>
          <w:sz w:val="20"/>
          <w:szCs w:val="24"/>
        </w:rPr>
        <w:t>ty</w:t>
      </w:r>
      <w:r w:rsidRPr="00552075">
        <w:rPr>
          <w:rFonts w:ascii="Arial" w:hAnsi="Arial" w:cs="Arial"/>
          <w:sz w:val="20"/>
          <w:szCs w:val="24"/>
        </w:rPr>
        <w:t xml:space="preserve"> of </w:t>
      </w:r>
      <w:r w:rsidR="00856894" w:rsidRPr="00552075">
        <w:rPr>
          <w:rFonts w:ascii="Arial" w:hAnsi="Arial" w:cs="Arial"/>
          <w:sz w:val="20"/>
          <w:szCs w:val="24"/>
        </w:rPr>
        <w:t xml:space="preserve">a </w:t>
      </w:r>
      <w:r w:rsidRPr="00552075">
        <w:rPr>
          <w:rFonts w:ascii="Arial" w:hAnsi="Arial" w:cs="Arial"/>
          <w:sz w:val="20"/>
          <w:szCs w:val="24"/>
        </w:rPr>
        <w:t xml:space="preserve">linear relationship between the variables. On the other hand, </w:t>
      </w:r>
      <w:r w:rsidR="00856894" w:rsidRPr="00552075">
        <w:rPr>
          <w:rFonts w:ascii="Arial" w:hAnsi="Arial" w:cs="Arial"/>
          <w:sz w:val="20"/>
          <w:szCs w:val="24"/>
        </w:rPr>
        <w:t>T</w:t>
      </w:r>
      <w:r w:rsidR="00464A98">
        <w:rPr>
          <w:rFonts w:ascii="Arial" w:hAnsi="Arial" w:cs="Arial"/>
          <w:sz w:val="20"/>
          <w:szCs w:val="24"/>
        </w:rPr>
        <w:t>able 4</w:t>
      </w:r>
      <w:r w:rsidRPr="00552075">
        <w:rPr>
          <w:rFonts w:ascii="Arial" w:hAnsi="Arial" w:cs="Arial"/>
          <w:sz w:val="20"/>
          <w:szCs w:val="24"/>
        </w:rPr>
        <w:t xml:space="preserve"> </w:t>
      </w:r>
      <w:r w:rsidR="0027643F">
        <w:rPr>
          <w:rFonts w:ascii="Arial" w:hAnsi="Arial" w:cs="Arial"/>
          <w:sz w:val="20"/>
          <w:szCs w:val="24"/>
        </w:rPr>
        <w:t>below</w:t>
      </w:r>
      <w:r w:rsidRPr="00552075">
        <w:rPr>
          <w:rFonts w:ascii="Arial" w:hAnsi="Arial" w:cs="Arial"/>
          <w:sz w:val="20"/>
          <w:szCs w:val="24"/>
        </w:rPr>
        <w:t xml:space="preserve"> provide</w:t>
      </w:r>
      <w:r w:rsidR="0027643F">
        <w:rPr>
          <w:rFonts w:ascii="Arial" w:hAnsi="Arial" w:cs="Arial"/>
          <w:sz w:val="20"/>
          <w:szCs w:val="24"/>
        </w:rPr>
        <w:t>s</w:t>
      </w:r>
      <w:r w:rsidRPr="00552075">
        <w:rPr>
          <w:rFonts w:ascii="Arial" w:hAnsi="Arial" w:cs="Arial"/>
          <w:sz w:val="20"/>
          <w:szCs w:val="24"/>
        </w:rPr>
        <w:t xml:space="preserve"> the coefficients of the variables with </w:t>
      </w:r>
      <w:bookmarkStart w:id="452" w:name="OLE_LINK1023"/>
      <w:bookmarkStart w:id="453" w:name="OLE_LINK1173"/>
      <w:r w:rsidRPr="00552075">
        <w:rPr>
          <w:rFonts w:ascii="Arial" w:hAnsi="Arial" w:cs="Arial"/>
          <w:sz w:val="20"/>
          <w:szCs w:val="24"/>
        </w:rPr>
        <w:t>collinearity statistics</w:t>
      </w:r>
      <w:bookmarkEnd w:id="452"/>
      <w:bookmarkEnd w:id="453"/>
      <w:r w:rsidRPr="00552075">
        <w:rPr>
          <w:rFonts w:ascii="Arial" w:hAnsi="Arial" w:cs="Arial"/>
          <w:sz w:val="20"/>
          <w:szCs w:val="24"/>
        </w:rPr>
        <w:t>.</w:t>
      </w:r>
    </w:p>
    <w:p w:rsidR="00B91B7F" w:rsidRPr="00552075" w:rsidRDefault="00B91B7F" w:rsidP="001646D4">
      <w:pPr>
        <w:autoSpaceDE w:val="0"/>
        <w:autoSpaceDN w:val="0"/>
        <w:adjustRightInd w:val="0"/>
        <w:spacing w:after="0"/>
        <w:ind w:left="60" w:right="60"/>
        <w:jc w:val="center"/>
        <w:rPr>
          <w:rFonts w:ascii="Arial" w:hAnsi="Arial" w:cs="Arial"/>
          <w:b/>
          <w:bCs/>
          <w:color w:val="000000"/>
          <w:sz w:val="14"/>
          <w:szCs w:val="18"/>
        </w:rPr>
        <w:sectPr w:rsidR="00B91B7F" w:rsidRPr="00552075" w:rsidSect="00166449">
          <w:type w:val="continuous"/>
          <w:pgSz w:w="12240" w:h="15840"/>
          <w:pgMar w:top="1440" w:right="1440" w:bottom="1440" w:left="1440" w:header="720" w:footer="720" w:gutter="0"/>
          <w:cols w:space="720"/>
          <w:docGrid w:linePitch="360"/>
        </w:sectPr>
      </w:pPr>
    </w:p>
    <w:p w:rsidR="003D519D" w:rsidRDefault="003D519D" w:rsidP="003D519D">
      <w:pPr>
        <w:pStyle w:val="tables"/>
        <w:jc w:val="left"/>
        <w:rPr>
          <w:sz w:val="20"/>
        </w:rPr>
      </w:pPr>
      <w:r>
        <w:rPr>
          <w:sz w:val="20"/>
        </w:rPr>
        <w:t>================</w:t>
      </w:r>
    </w:p>
    <w:p w:rsidR="003D519D" w:rsidRDefault="003D519D" w:rsidP="003D519D">
      <w:pPr>
        <w:pStyle w:val="tables"/>
        <w:jc w:val="left"/>
        <w:rPr>
          <w:sz w:val="20"/>
        </w:rPr>
      </w:pPr>
      <w:r>
        <w:rPr>
          <w:sz w:val="20"/>
        </w:rPr>
        <w:t>INSERT TABLE 4 HERE</w:t>
      </w:r>
    </w:p>
    <w:p w:rsidR="003D519D" w:rsidRDefault="003D519D" w:rsidP="003D519D">
      <w:pPr>
        <w:pStyle w:val="tables"/>
        <w:jc w:val="left"/>
        <w:rPr>
          <w:sz w:val="20"/>
        </w:rPr>
      </w:pPr>
      <w:r>
        <w:rPr>
          <w:sz w:val="20"/>
        </w:rPr>
        <w:t>=================</w:t>
      </w:r>
    </w:p>
    <w:p w:rsidR="008459A6" w:rsidRPr="00552075" w:rsidRDefault="008459A6" w:rsidP="001646D4">
      <w:pPr>
        <w:autoSpaceDE w:val="0"/>
        <w:autoSpaceDN w:val="0"/>
        <w:adjustRightInd w:val="0"/>
        <w:spacing w:before="120" w:after="0"/>
        <w:jc w:val="both"/>
        <w:rPr>
          <w:rFonts w:ascii="Arial" w:hAnsi="Arial" w:cs="Arial"/>
          <w:sz w:val="20"/>
          <w:szCs w:val="24"/>
        </w:rPr>
      </w:pPr>
      <w:r w:rsidRPr="00552075">
        <w:rPr>
          <w:rFonts w:ascii="Arial" w:hAnsi="Arial" w:cs="Arial"/>
          <w:sz w:val="20"/>
          <w:szCs w:val="24"/>
        </w:rPr>
        <w:t xml:space="preserve">Based on the collinearity statistics, according to </w:t>
      </w:r>
      <w:proofErr w:type="spellStart"/>
      <w:r w:rsidRPr="00552075">
        <w:rPr>
          <w:rFonts w:ascii="Arial" w:hAnsi="Arial" w:cs="Arial"/>
          <w:sz w:val="20"/>
          <w:szCs w:val="24"/>
        </w:rPr>
        <w:t>Ja</w:t>
      </w:r>
      <w:r w:rsidR="007F054E">
        <w:rPr>
          <w:rFonts w:ascii="Arial" w:hAnsi="Arial" w:cs="Arial"/>
          <w:sz w:val="20"/>
          <w:szCs w:val="24"/>
        </w:rPr>
        <w:t>n</w:t>
      </w:r>
      <w:r w:rsidRPr="00552075">
        <w:rPr>
          <w:rFonts w:ascii="Arial" w:hAnsi="Arial" w:cs="Arial"/>
          <w:sz w:val="20"/>
          <w:szCs w:val="24"/>
        </w:rPr>
        <w:t>ssens</w:t>
      </w:r>
      <w:proofErr w:type="spellEnd"/>
      <w:r w:rsidRPr="00552075">
        <w:rPr>
          <w:rFonts w:ascii="Arial" w:hAnsi="Arial" w:cs="Arial"/>
          <w:sz w:val="20"/>
          <w:szCs w:val="24"/>
        </w:rPr>
        <w:t xml:space="preserve"> </w:t>
      </w:r>
      <w:r w:rsidR="001514A2" w:rsidRPr="00552075">
        <w:rPr>
          <w:rFonts w:ascii="Arial" w:hAnsi="Arial" w:cs="Arial"/>
          <w:i/>
          <w:sz w:val="20"/>
          <w:szCs w:val="24"/>
        </w:rPr>
        <w:t>et al</w:t>
      </w:r>
      <w:r w:rsidRPr="00552075">
        <w:rPr>
          <w:rFonts w:ascii="Arial" w:hAnsi="Arial" w:cs="Arial"/>
          <w:sz w:val="20"/>
          <w:szCs w:val="24"/>
        </w:rPr>
        <w:t xml:space="preserve">. (2008), the Varian Inflation Factor (VIF) is a test to indicate that the variables are not highly correlated with each other. </w:t>
      </w:r>
      <w:r w:rsidR="00433A51" w:rsidRPr="00552075">
        <w:rPr>
          <w:rFonts w:ascii="Arial" w:hAnsi="Arial" w:cs="Arial"/>
          <w:sz w:val="20"/>
          <w:szCs w:val="24"/>
        </w:rPr>
        <w:t>T</w:t>
      </w:r>
      <w:r w:rsidR="000A1A34">
        <w:rPr>
          <w:rFonts w:ascii="Arial" w:hAnsi="Arial" w:cs="Arial"/>
          <w:sz w:val="20"/>
          <w:szCs w:val="24"/>
        </w:rPr>
        <w:t xml:space="preserve">able </w:t>
      </w:r>
      <w:r w:rsidR="002D7086">
        <w:rPr>
          <w:rFonts w:ascii="Arial" w:hAnsi="Arial" w:cs="Arial"/>
          <w:sz w:val="20"/>
          <w:szCs w:val="24"/>
        </w:rPr>
        <w:t>4</w:t>
      </w:r>
      <w:r w:rsidRPr="00552075">
        <w:rPr>
          <w:rFonts w:ascii="Arial" w:hAnsi="Arial" w:cs="Arial"/>
          <w:sz w:val="20"/>
          <w:szCs w:val="24"/>
        </w:rPr>
        <w:t xml:space="preserve"> shows that the VIF of the five independent variables </w:t>
      </w:r>
      <w:r w:rsidR="00433A51" w:rsidRPr="00552075">
        <w:rPr>
          <w:rFonts w:ascii="Arial" w:hAnsi="Arial" w:cs="Arial"/>
          <w:sz w:val="20"/>
          <w:szCs w:val="24"/>
        </w:rPr>
        <w:t xml:space="preserve">is </w:t>
      </w:r>
      <w:r w:rsidRPr="00552075">
        <w:rPr>
          <w:rFonts w:ascii="Arial" w:hAnsi="Arial" w:cs="Arial"/>
          <w:sz w:val="20"/>
          <w:szCs w:val="24"/>
        </w:rPr>
        <w:t xml:space="preserve">equal to 1.000. It implies that the value illustrates a complete lack of multicollinearity. </w:t>
      </w:r>
      <w:r w:rsidR="000B0E2E" w:rsidRPr="00552075">
        <w:rPr>
          <w:rFonts w:ascii="Arial" w:hAnsi="Arial" w:cs="Arial"/>
          <w:sz w:val="20"/>
          <w:szCs w:val="24"/>
        </w:rPr>
        <w:t>I</w:t>
      </w:r>
      <w:r w:rsidRPr="00552075">
        <w:rPr>
          <w:rFonts w:ascii="Arial" w:hAnsi="Arial" w:cs="Arial"/>
          <w:sz w:val="20"/>
          <w:szCs w:val="24"/>
        </w:rPr>
        <w:t xml:space="preserve">t is evident that all tolerance values, which must be higher than 0.5 to prevent </w:t>
      </w:r>
      <w:proofErr w:type="spellStart"/>
      <w:r w:rsidRPr="00552075">
        <w:rPr>
          <w:rFonts w:ascii="Arial" w:hAnsi="Arial" w:cs="Arial"/>
          <w:sz w:val="20"/>
          <w:szCs w:val="24"/>
        </w:rPr>
        <w:t>multicollinearity</w:t>
      </w:r>
      <w:proofErr w:type="spellEnd"/>
      <w:r w:rsidRPr="00552075">
        <w:rPr>
          <w:rFonts w:ascii="Arial" w:hAnsi="Arial" w:cs="Arial"/>
          <w:sz w:val="20"/>
          <w:szCs w:val="24"/>
        </w:rPr>
        <w:t xml:space="preserve"> (</w:t>
      </w:r>
      <w:proofErr w:type="spellStart"/>
      <w:r w:rsidRPr="00552075">
        <w:rPr>
          <w:rFonts w:ascii="Arial" w:hAnsi="Arial" w:cs="Arial"/>
          <w:sz w:val="20"/>
          <w:szCs w:val="24"/>
        </w:rPr>
        <w:t>Ja</w:t>
      </w:r>
      <w:r w:rsidR="007F054E">
        <w:rPr>
          <w:rFonts w:ascii="Arial" w:hAnsi="Arial" w:cs="Arial"/>
          <w:sz w:val="20"/>
          <w:szCs w:val="24"/>
        </w:rPr>
        <w:t>n</w:t>
      </w:r>
      <w:r w:rsidRPr="00552075">
        <w:rPr>
          <w:rFonts w:ascii="Arial" w:hAnsi="Arial" w:cs="Arial"/>
          <w:sz w:val="20"/>
          <w:szCs w:val="24"/>
        </w:rPr>
        <w:t>ssens</w:t>
      </w:r>
      <w:proofErr w:type="spellEnd"/>
      <w:r w:rsidRPr="00552075">
        <w:rPr>
          <w:rFonts w:ascii="Arial" w:hAnsi="Arial" w:cs="Arial"/>
          <w:sz w:val="20"/>
          <w:szCs w:val="24"/>
        </w:rPr>
        <w:t xml:space="preserve"> </w:t>
      </w:r>
      <w:r w:rsidR="001514A2" w:rsidRPr="00552075">
        <w:rPr>
          <w:rFonts w:ascii="Arial" w:hAnsi="Arial" w:cs="Arial"/>
          <w:i/>
          <w:sz w:val="20"/>
          <w:szCs w:val="24"/>
        </w:rPr>
        <w:t>et al</w:t>
      </w:r>
      <w:r w:rsidRPr="00552075">
        <w:rPr>
          <w:rFonts w:ascii="Arial" w:hAnsi="Arial" w:cs="Arial"/>
          <w:sz w:val="20"/>
          <w:szCs w:val="24"/>
        </w:rPr>
        <w:t xml:space="preserve">. 2008), are 1.000. </w:t>
      </w:r>
      <w:bookmarkStart w:id="454" w:name="OLE_LINK1523"/>
      <w:bookmarkStart w:id="455" w:name="OLE_LINK1533"/>
      <w:bookmarkStart w:id="456" w:name="OLE_LINK1562"/>
      <w:r w:rsidRPr="00552075">
        <w:rPr>
          <w:rFonts w:ascii="Arial" w:hAnsi="Arial" w:cs="Arial"/>
          <w:sz w:val="20"/>
          <w:szCs w:val="24"/>
        </w:rPr>
        <w:t>As a result, it can be said that the five independent variables are unaffected by each other and verifying the appropriateness of conducting the regression analysis. Moreover, the result</w:t>
      </w:r>
      <w:r w:rsidR="00DD4672" w:rsidRPr="00552075">
        <w:rPr>
          <w:rFonts w:ascii="Arial" w:hAnsi="Arial" w:cs="Arial"/>
          <w:sz w:val="20"/>
          <w:szCs w:val="24"/>
        </w:rPr>
        <w:t>s shown in T</w:t>
      </w:r>
      <w:r w:rsidR="000A1A34">
        <w:rPr>
          <w:rFonts w:ascii="Arial" w:hAnsi="Arial" w:cs="Arial"/>
          <w:sz w:val="20"/>
          <w:szCs w:val="24"/>
        </w:rPr>
        <w:t xml:space="preserve">able </w:t>
      </w:r>
      <w:r w:rsidR="00464A98">
        <w:rPr>
          <w:rFonts w:ascii="Arial" w:hAnsi="Arial" w:cs="Arial"/>
          <w:sz w:val="20"/>
          <w:szCs w:val="24"/>
        </w:rPr>
        <w:t>4</w:t>
      </w:r>
      <w:r w:rsidRPr="00552075">
        <w:rPr>
          <w:rFonts w:ascii="Arial" w:hAnsi="Arial" w:cs="Arial"/>
          <w:sz w:val="20"/>
          <w:szCs w:val="24"/>
        </w:rPr>
        <w:t xml:space="preserve"> also </w:t>
      </w:r>
      <w:r w:rsidR="00DD4672" w:rsidRPr="00552075">
        <w:rPr>
          <w:rFonts w:ascii="Arial" w:hAnsi="Arial" w:cs="Arial"/>
          <w:sz w:val="20"/>
          <w:szCs w:val="24"/>
        </w:rPr>
        <w:t>indicate</w:t>
      </w:r>
      <w:r w:rsidRPr="00552075">
        <w:rPr>
          <w:rFonts w:ascii="Arial" w:hAnsi="Arial" w:cs="Arial"/>
          <w:sz w:val="20"/>
          <w:szCs w:val="24"/>
        </w:rPr>
        <w:t xml:space="preserve"> that the significance of the independent variables </w:t>
      </w:r>
      <w:r w:rsidR="001F7FCB" w:rsidRPr="00552075">
        <w:rPr>
          <w:rFonts w:ascii="Arial" w:hAnsi="Arial" w:cs="Arial"/>
          <w:sz w:val="20"/>
          <w:szCs w:val="24"/>
        </w:rPr>
        <w:t xml:space="preserve">is </w:t>
      </w:r>
      <w:r w:rsidRPr="00552075">
        <w:rPr>
          <w:rFonts w:ascii="Arial" w:hAnsi="Arial" w:cs="Arial"/>
          <w:sz w:val="20"/>
          <w:szCs w:val="24"/>
        </w:rPr>
        <w:t xml:space="preserve">0.000 which </w:t>
      </w:r>
      <w:r w:rsidR="001F7FCB" w:rsidRPr="00552075">
        <w:rPr>
          <w:rFonts w:ascii="Arial" w:hAnsi="Arial" w:cs="Arial"/>
          <w:sz w:val="20"/>
          <w:szCs w:val="24"/>
        </w:rPr>
        <w:t xml:space="preserve">is less </w:t>
      </w:r>
      <w:r w:rsidRPr="00552075">
        <w:rPr>
          <w:rFonts w:ascii="Arial" w:hAnsi="Arial" w:cs="Arial"/>
          <w:sz w:val="20"/>
          <w:szCs w:val="24"/>
        </w:rPr>
        <w:t xml:space="preserve">than 0.05. Therefore, it </w:t>
      </w:r>
      <w:r w:rsidR="00334473" w:rsidRPr="00552075">
        <w:rPr>
          <w:rFonts w:ascii="Arial" w:hAnsi="Arial" w:cs="Arial"/>
          <w:sz w:val="20"/>
          <w:szCs w:val="24"/>
        </w:rPr>
        <w:t xml:space="preserve">can be </w:t>
      </w:r>
      <w:r w:rsidRPr="00552075">
        <w:rPr>
          <w:rFonts w:ascii="Arial" w:hAnsi="Arial" w:cs="Arial"/>
          <w:sz w:val="20"/>
          <w:szCs w:val="24"/>
        </w:rPr>
        <w:t xml:space="preserve">concluded that the five independent variables have an influence on the dependent variable (customer satisfaction). </w:t>
      </w:r>
    </w:p>
    <w:bookmarkEnd w:id="454"/>
    <w:bookmarkEnd w:id="455"/>
    <w:bookmarkEnd w:id="456"/>
    <w:p w:rsidR="008459A6" w:rsidRPr="00552075" w:rsidRDefault="0027643F" w:rsidP="001646D4">
      <w:pPr>
        <w:autoSpaceDE w:val="0"/>
        <w:autoSpaceDN w:val="0"/>
        <w:adjustRightInd w:val="0"/>
        <w:spacing w:before="120" w:after="0"/>
        <w:jc w:val="both"/>
        <w:rPr>
          <w:rFonts w:ascii="Arial" w:hAnsi="Arial" w:cs="Arial"/>
          <w:sz w:val="20"/>
          <w:szCs w:val="24"/>
        </w:rPr>
      </w:pPr>
      <w:r>
        <w:rPr>
          <w:rFonts w:ascii="Arial" w:hAnsi="Arial" w:cs="Arial"/>
          <w:sz w:val="20"/>
          <w:szCs w:val="24"/>
        </w:rPr>
        <w:t>A</w:t>
      </w:r>
      <w:r w:rsidR="008459A6" w:rsidRPr="00552075">
        <w:rPr>
          <w:rFonts w:ascii="Arial" w:hAnsi="Arial" w:cs="Arial"/>
          <w:sz w:val="20"/>
          <w:szCs w:val="24"/>
        </w:rPr>
        <w:t xml:space="preserve">ccording to Hair (2010), </w:t>
      </w:r>
      <w:r w:rsidR="00564F65" w:rsidRPr="00552075">
        <w:rPr>
          <w:rFonts w:ascii="Arial" w:hAnsi="Arial" w:cs="Arial"/>
          <w:sz w:val="20"/>
          <w:szCs w:val="24"/>
        </w:rPr>
        <w:t xml:space="preserve">the </w:t>
      </w:r>
      <w:r w:rsidR="008459A6" w:rsidRPr="00552075">
        <w:rPr>
          <w:rFonts w:ascii="Arial" w:hAnsi="Arial" w:cs="Arial"/>
          <w:sz w:val="20"/>
          <w:szCs w:val="24"/>
        </w:rPr>
        <w:t xml:space="preserve">regression coefficient (B) and </w:t>
      </w:r>
      <w:r w:rsidR="00564F65" w:rsidRPr="00552075">
        <w:rPr>
          <w:rFonts w:ascii="Arial" w:hAnsi="Arial" w:cs="Arial"/>
          <w:sz w:val="20"/>
          <w:szCs w:val="24"/>
        </w:rPr>
        <w:t xml:space="preserve">the </w:t>
      </w:r>
      <w:r w:rsidR="008459A6" w:rsidRPr="00552075">
        <w:rPr>
          <w:rFonts w:ascii="Arial" w:hAnsi="Arial" w:cs="Arial"/>
          <w:sz w:val="20"/>
          <w:szCs w:val="24"/>
        </w:rPr>
        <w:t>standardized coefficient (</w:t>
      </w:r>
      <w:bookmarkStart w:id="457" w:name="OLE_LINK1872"/>
      <w:bookmarkStart w:id="458" w:name="OLE_LINK1882"/>
      <w:r w:rsidR="004928EA" w:rsidRPr="00552075">
        <w:rPr>
          <w:rFonts w:ascii="Arial" w:hAnsi="Arial" w:cs="Arial"/>
          <w:sz w:val="20"/>
          <w:szCs w:val="24"/>
        </w:rPr>
        <w:t>Beta</w:t>
      </w:r>
      <w:bookmarkEnd w:id="457"/>
      <w:bookmarkEnd w:id="458"/>
      <w:r w:rsidR="004928EA" w:rsidRPr="00552075">
        <w:rPr>
          <w:rFonts w:ascii="Arial" w:hAnsi="Arial" w:cs="Arial"/>
          <w:sz w:val="20"/>
          <w:szCs w:val="24"/>
        </w:rPr>
        <w:t xml:space="preserve"> coefficient</w:t>
      </w:r>
      <w:r w:rsidR="008459A6" w:rsidRPr="00552075">
        <w:rPr>
          <w:rFonts w:ascii="Arial" w:hAnsi="Arial" w:cs="Arial"/>
          <w:sz w:val="20"/>
          <w:szCs w:val="24"/>
        </w:rPr>
        <w:t xml:space="preserve">) present the change in the dependent measure for each unit change in the independent variable. With the coefficients provided in </w:t>
      </w:r>
      <w:r w:rsidR="00EF3783" w:rsidRPr="00552075">
        <w:rPr>
          <w:rFonts w:ascii="Arial" w:hAnsi="Arial" w:cs="Arial"/>
          <w:sz w:val="20"/>
          <w:szCs w:val="24"/>
        </w:rPr>
        <w:t>T</w:t>
      </w:r>
      <w:r w:rsidR="007A0300">
        <w:rPr>
          <w:rFonts w:ascii="Arial" w:hAnsi="Arial" w:cs="Arial"/>
          <w:sz w:val="20"/>
          <w:szCs w:val="24"/>
        </w:rPr>
        <w:t>able 4</w:t>
      </w:r>
      <w:r w:rsidR="008459A6" w:rsidRPr="00552075">
        <w:rPr>
          <w:rFonts w:ascii="Arial" w:hAnsi="Arial" w:cs="Arial"/>
          <w:sz w:val="20"/>
          <w:szCs w:val="24"/>
        </w:rPr>
        <w:t>, the formula for regression analysis</w:t>
      </w:r>
      <w:bookmarkStart w:id="459" w:name="OLE_LINK1814"/>
      <w:bookmarkStart w:id="460" w:name="OLE_LINK1822"/>
      <w:r w:rsidR="008459A6" w:rsidRPr="00552075">
        <w:rPr>
          <w:rFonts w:ascii="Arial" w:hAnsi="Arial" w:cs="Arial"/>
          <w:sz w:val="20"/>
          <w:szCs w:val="24"/>
        </w:rPr>
        <w:t xml:space="preserve"> </w:t>
      </w:r>
      <w:bookmarkEnd w:id="459"/>
      <w:bookmarkEnd w:id="460"/>
      <w:r w:rsidR="008459A6" w:rsidRPr="00552075">
        <w:rPr>
          <w:rFonts w:ascii="Arial" w:hAnsi="Arial" w:cs="Arial"/>
          <w:sz w:val="20"/>
          <w:szCs w:val="24"/>
        </w:rPr>
        <w:t>is:</w:t>
      </w:r>
    </w:p>
    <w:p w:rsidR="001646D4" w:rsidRPr="00552075" w:rsidRDefault="001646D4" w:rsidP="001646D4">
      <w:pPr>
        <w:autoSpaceDE w:val="0"/>
        <w:autoSpaceDN w:val="0"/>
        <w:adjustRightInd w:val="0"/>
        <w:spacing w:before="120" w:after="0"/>
        <w:jc w:val="both"/>
        <w:rPr>
          <w:rFonts w:ascii="Arial" w:hAnsi="Arial" w:cs="Arial"/>
          <w:b/>
          <w:sz w:val="20"/>
          <w:szCs w:val="24"/>
        </w:rPr>
        <w:sectPr w:rsidR="001646D4" w:rsidRPr="00552075" w:rsidSect="00166449">
          <w:type w:val="continuous"/>
          <w:pgSz w:w="12240" w:h="15840"/>
          <w:pgMar w:top="1440" w:right="1440" w:bottom="1440" w:left="1440" w:header="720" w:footer="720" w:gutter="0"/>
          <w:cols w:space="720"/>
          <w:docGrid w:linePitch="360"/>
        </w:sectPr>
      </w:pPr>
    </w:p>
    <w:p w:rsidR="008459A6" w:rsidRPr="00552075" w:rsidRDefault="008459A6" w:rsidP="002A488D">
      <w:pPr>
        <w:tabs>
          <w:tab w:val="left" w:pos="5040"/>
        </w:tabs>
        <w:autoSpaceDE w:val="0"/>
        <w:autoSpaceDN w:val="0"/>
        <w:adjustRightInd w:val="0"/>
        <w:spacing w:before="120" w:after="0"/>
        <w:ind w:left="720"/>
        <w:jc w:val="both"/>
        <w:rPr>
          <w:rFonts w:ascii="Arial" w:hAnsi="Arial" w:cs="Arial"/>
          <w:b/>
          <w:sz w:val="20"/>
          <w:szCs w:val="24"/>
        </w:rPr>
      </w:pPr>
      <w:r w:rsidRPr="00552075">
        <w:rPr>
          <w:rFonts w:ascii="Arial" w:hAnsi="Arial" w:cs="Arial"/>
          <w:b/>
          <w:sz w:val="20"/>
          <w:szCs w:val="24"/>
        </w:rPr>
        <w:t>Customer Satisfaction = 0.894 x Tangibles + 0.188 x Reliability + 0.214</w:t>
      </w:r>
      <w:r w:rsidRPr="00552075">
        <w:rPr>
          <w:rFonts w:ascii="Arial" w:hAnsi="Arial" w:cs="Arial"/>
          <w:b/>
          <w:sz w:val="20"/>
          <w:szCs w:val="24"/>
          <w:vertAlign w:val="subscript"/>
        </w:rPr>
        <w:t xml:space="preserve"> </w:t>
      </w:r>
      <w:r w:rsidRPr="00552075">
        <w:rPr>
          <w:rFonts w:ascii="Arial" w:hAnsi="Arial" w:cs="Arial"/>
          <w:b/>
          <w:sz w:val="20"/>
          <w:szCs w:val="24"/>
        </w:rPr>
        <w:t>x Responsiveness + 0.244</w:t>
      </w:r>
      <w:r w:rsidRPr="00552075">
        <w:rPr>
          <w:rFonts w:ascii="Arial" w:hAnsi="Arial" w:cs="Arial"/>
          <w:b/>
          <w:sz w:val="20"/>
          <w:szCs w:val="24"/>
          <w:vertAlign w:val="subscript"/>
        </w:rPr>
        <w:t xml:space="preserve"> </w:t>
      </w:r>
      <w:r w:rsidRPr="00552075">
        <w:rPr>
          <w:rFonts w:ascii="Arial" w:hAnsi="Arial" w:cs="Arial"/>
          <w:b/>
          <w:sz w:val="20"/>
          <w:szCs w:val="24"/>
        </w:rPr>
        <w:t>x Assurance + 0.179</w:t>
      </w:r>
      <w:r w:rsidRPr="00552075">
        <w:rPr>
          <w:rFonts w:ascii="Arial" w:hAnsi="Arial" w:cs="Arial"/>
          <w:b/>
          <w:sz w:val="20"/>
          <w:szCs w:val="24"/>
          <w:vertAlign w:val="subscript"/>
        </w:rPr>
        <w:t xml:space="preserve"> </w:t>
      </w:r>
      <w:r w:rsidRPr="00552075">
        <w:rPr>
          <w:rFonts w:ascii="Arial" w:hAnsi="Arial" w:cs="Arial"/>
          <w:b/>
          <w:sz w:val="20"/>
          <w:szCs w:val="24"/>
        </w:rPr>
        <w:t>x Empathy</w:t>
      </w:r>
    </w:p>
    <w:p w:rsidR="0049304B" w:rsidRPr="00552075" w:rsidRDefault="0049304B" w:rsidP="001646D4">
      <w:pPr>
        <w:autoSpaceDE w:val="0"/>
        <w:autoSpaceDN w:val="0"/>
        <w:adjustRightInd w:val="0"/>
        <w:spacing w:before="120" w:after="0"/>
        <w:jc w:val="both"/>
        <w:rPr>
          <w:rFonts w:ascii="Arial" w:hAnsi="Arial" w:cs="Arial"/>
          <w:sz w:val="20"/>
          <w:szCs w:val="24"/>
        </w:rPr>
        <w:sectPr w:rsidR="0049304B" w:rsidRPr="00552075" w:rsidSect="00166449">
          <w:type w:val="continuous"/>
          <w:pgSz w:w="12240" w:h="15840"/>
          <w:pgMar w:top="1440" w:right="1440" w:bottom="1440" w:left="1440" w:header="720" w:footer="720" w:gutter="0"/>
          <w:cols w:space="720"/>
          <w:docGrid w:linePitch="360"/>
        </w:sectPr>
      </w:pPr>
    </w:p>
    <w:p w:rsidR="00EE642E" w:rsidRDefault="008459A6" w:rsidP="000B23DC">
      <w:pPr>
        <w:autoSpaceDE w:val="0"/>
        <w:autoSpaceDN w:val="0"/>
        <w:adjustRightInd w:val="0"/>
        <w:spacing w:before="120" w:after="0"/>
        <w:rPr>
          <w:rFonts w:ascii="Arial" w:hAnsi="Arial" w:cs="Arial"/>
          <w:sz w:val="20"/>
          <w:szCs w:val="24"/>
        </w:rPr>
        <w:sectPr w:rsidR="00EE642E" w:rsidSect="00166449">
          <w:type w:val="continuous"/>
          <w:pgSz w:w="12240" w:h="15840"/>
          <w:pgMar w:top="1440" w:right="1440" w:bottom="1440" w:left="1440" w:header="720" w:footer="720" w:gutter="0"/>
          <w:cols w:space="720"/>
          <w:docGrid w:linePitch="360"/>
        </w:sectPr>
      </w:pPr>
      <w:r w:rsidRPr="00552075">
        <w:rPr>
          <w:rFonts w:ascii="Arial" w:hAnsi="Arial" w:cs="Arial"/>
          <w:sz w:val="20"/>
          <w:szCs w:val="24"/>
        </w:rPr>
        <w:t xml:space="preserve">It is </w:t>
      </w:r>
      <w:r w:rsidR="00980186" w:rsidRPr="00552075">
        <w:rPr>
          <w:rFonts w:ascii="Arial" w:hAnsi="Arial" w:cs="Arial"/>
          <w:sz w:val="20"/>
          <w:szCs w:val="24"/>
        </w:rPr>
        <w:t xml:space="preserve">clear </w:t>
      </w:r>
      <w:r w:rsidRPr="00552075">
        <w:rPr>
          <w:rFonts w:ascii="Arial" w:hAnsi="Arial" w:cs="Arial"/>
          <w:sz w:val="20"/>
          <w:szCs w:val="24"/>
        </w:rPr>
        <w:t xml:space="preserve">that the </w:t>
      </w:r>
      <w:bookmarkStart w:id="461" w:name="OLE_LINK1932"/>
      <w:bookmarkStart w:id="462" w:name="OLE_LINK1942"/>
      <w:r w:rsidRPr="00552075">
        <w:rPr>
          <w:rFonts w:ascii="Arial" w:hAnsi="Arial" w:cs="Arial"/>
          <w:sz w:val="20"/>
          <w:szCs w:val="24"/>
        </w:rPr>
        <w:t>β-values</w:t>
      </w:r>
      <w:bookmarkEnd w:id="461"/>
      <w:bookmarkEnd w:id="462"/>
      <w:r w:rsidRPr="00552075">
        <w:rPr>
          <w:rFonts w:ascii="Arial" w:hAnsi="Arial" w:cs="Arial"/>
          <w:sz w:val="20"/>
          <w:szCs w:val="24"/>
        </w:rPr>
        <w:t xml:space="preserve"> of the independent variables are positive and greater than 0. Therefore, it is important to note that there is a positive correlation between the five independent variables and the dependent variable. </w:t>
      </w:r>
      <w:bookmarkStart w:id="463" w:name="OLE_LINK1973"/>
      <w:bookmarkStart w:id="464" w:name="OLE_LINK1983"/>
      <w:r w:rsidR="00464A98">
        <w:rPr>
          <w:rFonts w:ascii="Arial" w:hAnsi="Arial" w:cs="Arial"/>
          <w:sz w:val="20"/>
          <w:szCs w:val="24"/>
        </w:rPr>
        <w:t>Based on the β-values, if tangibles, reliability, responsiveness, a</w:t>
      </w:r>
      <w:r w:rsidRPr="00552075">
        <w:rPr>
          <w:rFonts w:ascii="Arial" w:hAnsi="Arial" w:cs="Arial"/>
          <w:sz w:val="20"/>
          <w:szCs w:val="24"/>
        </w:rPr>
        <w:t>ssuran</w:t>
      </w:r>
      <w:r w:rsidR="00464A98">
        <w:rPr>
          <w:rFonts w:ascii="Arial" w:hAnsi="Arial" w:cs="Arial"/>
          <w:sz w:val="20"/>
          <w:szCs w:val="24"/>
        </w:rPr>
        <w:t xml:space="preserve">ce, and </w:t>
      </w:r>
      <w:r w:rsidR="00464A98">
        <w:rPr>
          <w:rFonts w:ascii="Arial" w:hAnsi="Arial" w:cs="Arial"/>
          <w:sz w:val="20"/>
          <w:szCs w:val="24"/>
        </w:rPr>
        <w:lastRenderedPageBreak/>
        <w:t>e</w:t>
      </w:r>
      <w:r w:rsidRPr="00552075">
        <w:rPr>
          <w:rFonts w:ascii="Arial" w:hAnsi="Arial" w:cs="Arial"/>
          <w:sz w:val="20"/>
          <w:szCs w:val="24"/>
        </w:rPr>
        <w:t xml:space="preserve">mpathy factor change 1 unit, customer satisfaction will change 0.894, 0.188, 0.214, 0.244 and 0.179 units respectively. </w:t>
      </w:r>
    </w:p>
    <w:p w:rsidR="007E1E90" w:rsidRDefault="007E1E90" w:rsidP="001646D4">
      <w:pPr>
        <w:autoSpaceDE w:val="0"/>
        <w:autoSpaceDN w:val="0"/>
        <w:adjustRightInd w:val="0"/>
        <w:spacing w:before="120" w:after="0"/>
        <w:jc w:val="both"/>
        <w:rPr>
          <w:rFonts w:ascii="Arial" w:hAnsi="Arial" w:cs="Arial"/>
          <w:sz w:val="20"/>
          <w:szCs w:val="24"/>
        </w:rPr>
      </w:pPr>
    </w:p>
    <w:p w:rsidR="007E1E90" w:rsidRDefault="007E1E90" w:rsidP="007E1E90">
      <w:pPr>
        <w:autoSpaceDE w:val="0"/>
        <w:autoSpaceDN w:val="0"/>
        <w:adjustRightInd w:val="0"/>
        <w:spacing w:before="120" w:after="0"/>
        <w:rPr>
          <w:rFonts w:ascii="Arial" w:hAnsi="Arial" w:cs="Arial"/>
          <w:sz w:val="20"/>
          <w:szCs w:val="24"/>
        </w:rPr>
        <w:sectPr w:rsidR="007E1E90" w:rsidSect="00166449">
          <w:type w:val="continuous"/>
          <w:pgSz w:w="12240" w:h="15840"/>
          <w:pgMar w:top="1440" w:right="1440" w:bottom="1440" w:left="1440" w:header="720" w:footer="720" w:gutter="0"/>
          <w:cols w:space="720"/>
          <w:docGrid w:linePitch="360"/>
        </w:sectPr>
      </w:pPr>
    </w:p>
    <w:p w:rsidR="008459A6" w:rsidRPr="00552075" w:rsidRDefault="008459A6" w:rsidP="001646D4">
      <w:pPr>
        <w:ind w:left="360"/>
        <w:jc w:val="both"/>
        <w:rPr>
          <w:rFonts w:ascii="Arial" w:eastAsia="MS ??" w:hAnsi="Arial" w:cs="Arial"/>
          <w:sz w:val="20"/>
          <w:szCs w:val="24"/>
        </w:rPr>
      </w:pPr>
      <w:bookmarkStart w:id="465" w:name="OLE_LINK4061"/>
      <w:bookmarkStart w:id="466" w:name="OLE_LINK4071"/>
      <w:bookmarkStart w:id="467" w:name="OLE_LINK3792"/>
      <w:bookmarkStart w:id="468" w:name="OLE_LINK3802"/>
      <w:bookmarkEnd w:id="463"/>
      <w:bookmarkEnd w:id="464"/>
      <w:r w:rsidRPr="00552075">
        <w:rPr>
          <w:rFonts w:ascii="Arial" w:eastAsia="MS ??" w:hAnsi="Arial" w:cs="Arial"/>
          <w:b/>
          <w:sz w:val="20"/>
          <w:szCs w:val="24"/>
        </w:rPr>
        <w:t>H</w:t>
      </w:r>
      <w:r w:rsidRPr="00552075">
        <w:rPr>
          <w:rFonts w:ascii="Arial" w:eastAsia="MS ??" w:hAnsi="Arial" w:cs="Arial"/>
          <w:b/>
          <w:sz w:val="20"/>
          <w:szCs w:val="24"/>
          <w:vertAlign w:val="subscript"/>
        </w:rPr>
        <w:t>1</w:t>
      </w:r>
      <w:bookmarkEnd w:id="465"/>
      <w:bookmarkEnd w:id="466"/>
      <w:r w:rsidRPr="00552075">
        <w:rPr>
          <w:rFonts w:ascii="Arial" w:eastAsia="MS ??" w:hAnsi="Arial" w:cs="Arial"/>
          <w:sz w:val="20"/>
          <w:szCs w:val="24"/>
        </w:rPr>
        <w:t xml:space="preserve">: The results show that </w:t>
      </w:r>
      <w:bookmarkStart w:id="469" w:name="OLE_LINK3922"/>
      <w:bookmarkStart w:id="470" w:name="OLE_LINK3931"/>
      <w:r w:rsidRPr="00552075">
        <w:rPr>
          <w:rFonts w:ascii="Arial" w:hAnsi="Arial" w:cs="Arial"/>
          <w:sz w:val="20"/>
          <w:szCs w:val="24"/>
        </w:rPr>
        <w:t xml:space="preserve">the beta coefficient </w:t>
      </w:r>
      <w:bookmarkEnd w:id="469"/>
      <w:bookmarkEnd w:id="470"/>
      <w:r w:rsidRPr="00552075">
        <w:rPr>
          <w:rFonts w:ascii="Arial" w:hAnsi="Arial" w:cs="Arial"/>
          <w:sz w:val="20"/>
          <w:szCs w:val="24"/>
        </w:rPr>
        <w:t xml:space="preserve">of Tangibles is highest and positive at 0.894 and with p &lt; 0.05. Therefore, </w:t>
      </w:r>
      <w:r w:rsidR="0074666D" w:rsidRPr="00552075">
        <w:rPr>
          <w:rFonts w:ascii="Arial" w:hAnsi="Arial" w:cs="Arial"/>
          <w:sz w:val="20"/>
          <w:szCs w:val="24"/>
        </w:rPr>
        <w:t xml:space="preserve">the variable </w:t>
      </w:r>
      <w:r w:rsidRPr="00552075">
        <w:rPr>
          <w:rFonts w:ascii="Arial" w:hAnsi="Arial" w:cs="Arial"/>
          <w:sz w:val="20"/>
          <w:szCs w:val="24"/>
        </w:rPr>
        <w:t xml:space="preserve">Tangibles and </w:t>
      </w:r>
      <w:r w:rsidR="0074666D" w:rsidRPr="00552075">
        <w:rPr>
          <w:rFonts w:ascii="Arial" w:hAnsi="Arial" w:cs="Arial"/>
          <w:sz w:val="20"/>
          <w:szCs w:val="24"/>
        </w:rPr>
        <w:t>c</w:t>
      </w:r>
      <w:r w:rsidRPr="00552075">
        <w:rPr>
          <w:rFonts w:ascii="Arial" w:hAnsi="Arial" w:cs="Arial"/>
          <w:sz w:val="20"/>
          <w:szCs w:val="24"/>
        </w:rPr>
        <w:t xml:space="preserve">ustomer </w:t>
      </w:r>
      <w:r w:rsidR="0074666D" w:rsidRPr="00552075">
        <w:rPr>
          <w:rFonts w:ascii="Arial" w:hAnsi="Arial" w:cs="Arial"/>
          <w:sz w:val="20"/>
          <w:szCs w:val="24"/>
        </w:rPr>
        <w:t>s</w:t>
      </w:r>
      <w:r w:rsidRPr="00552075">
        <w:rPr>
          <w:rFonts w:ascii="Arial" w:hAnsi="Arial" w:cs="Arial"/>
          <w:sz w:val="20"/>
          <w:szCs w:val="24"/>
        </w:rPr>
        <w:t xml:space="preserve">atisfaction have a significant and positive relationship. It is important to note that </w:t>
      </w:r>
      <w:r w:rsidRPr="00552075">
        <w:rPr>
          <w:rFonts w:ascii="Arial" w:hAnsi="Arial" w:cs="Arial"/>
          <w:b/>
          <w:sz w:val="20"/>
          <w:szCs w:val="24"/>
        </w:rPr>
        <w:t xml:space="preserve">hypothesis </w:t>
      </w:r>
      <w:r w:rsidRPr="00552075">
        <w:rPr>
          <w:rFonts w:ascii="Arial" w:eastAsia="MS ??" w:hAnsi="Arial" w:cs="Arial"/>
          <w:b/>
          <w:sz w:val="20"/>
          <w:szCs w:val="24"/>
        </w:rPr>
        <w:t>H</w:t>
      </w:r>
      <w:r w:rsidRPr="00552075">
        <w:rPr>
          <w:rFonts w:ascii="Arial" w:eastAsia="MS ??" w:hAnsi="Arial" w:cs="Arial"/>
          <w:b/>
          <w:sz w:val="20"/>
          <w:szCs w:val="24"/>
          <w:vertAlign w:val="subscript"/>
        </w:rPr>
        <w:t>1</w:t>
      </w:r>
      <w:r w:rsidRPr="00552075">
        <w:rPr>
          <w:rFonts w:ascii="Arial" w:hAnsi="Arial" w:cs="Arial"/>
          <w:b/>
          <w:sz w:val="20"/>
          <w:szCs w:val="24"/>
        </w:rPr>
        <w:t xml:space="preserve"> is supported</w:t>
      </w:r>
      <w:r w:rsidRPr="00552075">
        <w:rPr>
          <w:rFonts w:ascii="Arial" w:hAnsi="Arial" w:cs="Arial"/>
          <w:sz w:val="20"/>
          <w:szCs w:val="24"/>
        </w:rPr>
        <w:t xml:space="preserve">. </w:t>
      </w:r>
    </w:p>
    <w:p w:rsidR="008459A6" w:rsidRPr="00552075" w:rsidRDefault="008459A6" w:rsidP="001646D4">
      <w:pPr>
        <w:ind w:left="360"/>
        <w:jc w:val="both"/>
        <w:rPr>
          <w:rFonts w:ascii="Arial" w:eastAsia="MS ??" w:hAnsi="Arial" w:cs="Arial"/>
          <w:sz w:val="20"/>
          <w:szCs w:val="24"/>
        </w:rPr>
      </w:pPr>
      <w:bookmarkStart w:id="471" w:name="OLE_LINK4102"/>
      <w:r w:rsidRPr="00552075">
        <w:rPr>
          <w:rFonts w:ascii="Arial" w:eastAsia="MS ??" w:hAnsi="Arial" w:cs="Arial"/>
          <w:b/>
          <w:sz w:val="20"/>
          <w:szCs w:val="24"/>
        </w:rPr>
        <w:t>H</w:t>
      </w:r>
      <w:r w:rsidRPr="00552075">
        <w:rPr>
          <w:rFonts w:ascii="Arial" w:eastAsia="MS ??" w:hAnsi="Arial" w:cs="Arial"/>
          <w:b/>
          <w:sz w:val="20"/>
          <w:szCs w:val="24"/>
          <w:vertAlign w:val="subscript"/>
        </w:rPr>
        <w:t>2</w:t>
      </w:r>
      <w:bookmarkEnd w:id="471"/>
      <w:r w:rsidRPr="00552075">
        <w:rPr>
          <w:rFonts w:ascii="Arial" w:eastAsia="MS ??" w:hAnsi="Arial" w:cs="Arial"/>
          <w:sz w:val="20"/>
          <w:szCs w:val="24"/>
        </w:rPr>
        <w:t xml:space="preserve">: Based on </w:t>
      </w:r>
      <w:r w:rsidR="00560A7E" w:rsidRPr="00552075">
        <w:rPr>
          <w:rFonts w:ascii="Arial" w:eastAsia="MS ??" w:hAnsi="Arial" w:cs="Arial"/>
          <w:sz w:val="20"/>
          <w:szCs w:val="24"/>
        </w:rPr>
        <w:t>T</w:t>
      </w:r>
      <w:r w:rsidR="007A0300">
        <w:rPr>
          <w:rFonts w:ascii="Arial" w:eastAsia="MS ??" w:hAnsi="Arial" w:cs="Arial"/>
          <w:sz w:val="20"/>
          <w:szCs w:val="24"/>
        </w:rPr>
        <w:t>able 4</w:t>
      </w:r>
      <w:r w:rsidRPr="00552075">
        <w:rPr>
          <w:rFonts w:ascii="Arial" w:eastAsia="MS ??" w:hAnsi="Arial" w:cs="Arial"/>
          <w:sz w:val="20"/>
          <w:szCs w:val="24"/>
        </w:rPr>
        <w:t xml:space="preserve">, it is obvious that the factor </w:t>
      </w:r>
      <w:r w:rsidRPr="00552075">
        <w:rPr>
          <w:rFonts w:ascii="Arial" w:hAnsi="Arial" w:cs="Arial"/>
          <w:sz w:val="20"/>
          <w:szCs w:val="24"/>
        </w:rPr>
        <w:t xml:space="preserve">Reliability has a positive influence on </w:t>
      </w:r>
      <w:r w:rsidR="00560A7E" w:rsidRPr="00552075">
        <w:rPr>
          <w:rFonts w:ascii="Arial" w:hAnsi="Arial" w:cs="Arial"/>
          <w:sz w:val="20"/>
          <w:szCs w:val="24"/>
        </w:rPr>
        <w:t>c</w:t>
      </w:r>
      <w:r w:rsidRPr="00552075">
        <w:rPr>
          <w:rFonts w:ascii="Arial" w:hAnsi="Arial" w:cs="Arial"/>
          <w:sz w:val="20"/>
          <w:szCs w:val="24"/>
        </w:rPr>
        <w:t xml:space="preserve">ustomer </w:t>
      </w:r>
      <w:r w:rsidR="00560A7E" w:rsidRPr="00552075">
        <w:rPr>
          <w:rFonts w:ascii="Arial" w:hAnsi="Arial" w:cs="Arial"/>
          <w:sz w:val="20"/>
          <w:szCs w:val="24"/>
        </w:rPr>
        <w:t>s</w:t>
      </w:r>
      <w:r w:rsidRPr="00552075">
        <w:rPr>
          <w:rFonts w:ascii="Arial" w:hAnsi="Arial" w:cs="Arial"/>
          <w:sz w:val="20"/>
          <w:szCs w:val="24"/>
        </w:rPr>
        <w:t xml:space="preserve">atisfaction with a beta coefficient of 0.188 and p &lt; 0.05. Thus, it can be accepted that </w:t>
      </w:r>
      <w:bookmarkStart w:id="472" w:name="OLE_LINK4002"/>
      <w:r w:rsidRPr="00552075">
        <w:rPr>
          <w:rFonts w:ascii="Arial" w:hAnsi="Arial" w:cs="Arial"/>
          <w:b/>
          <w:sz w:val="20"/>
          <w:szCs w:val="24"/>
        </w:rPr>
        <w:t xml:space="preserve">hypothesis </w:t>
      </w:r>
      <w:r w:rsidRPr="00552075">
        <w:rPr>
          <w:rFonts w:ascii="Arial" w:eastAsia="MS ??" w:hAnsi="Arial" w:cs="Arial"/>
          <w:b/>
          <w:sz w:val="20"/>
          <w:szCs w:val="24"/>
        </w:rPr>
        <w:t>H</w:t>
      </w:r>
      <w:r w:rsidRPr="00552075">
        <w:rPr>
          <w:rFonts w:ascii="Arial" w:eastAsia="MS ??" w:hAnsi="Arial" w:cs="Arial"/>
          <w:b/>
          <w:sz w:val="20"/>
          <w:szCs w:val="24"/>
          <w:vertAlign w:val="subscript"/>
        </w:rPr>
        <w:t>2</w:t>
      </w:r>
      <w:r w:rsidRPr="00552075">
        <w:rPr>
          <w:rFonts w:ascii="Arial" w:hAnsi="Arial" w:cs="Arial"/>
          <w:b/>
          <w:sz w:val="20"/>
          <w:szCs w:val="24"/>
        </w:rPr>
        <w:t xml:space="preserve"> is supported</w:t>
      </w:r>
      <w:bookmarkEnd w:id="472"/>
      <w:r w:rsidRPr="00552075">
        <w:rPr>
          <w:rFonts w:ascii="Arial" w:hAnsi="Arial" w:cs="Arial"/>
          <w:sz w:val="20"/>
          <w:szCs w:val="24"/>
        </w:rPr>
        <w:t>.</w:t>
      </w:r>
    </w:p>
    <w:p w:rsidR="008459A6" w:rsidRPr="00552075" w:rsidRDefault="008459A6" w:rsidP="001646D4">
      <w:pPr>
        <w:ind w:left="360"/>
        <w:jc w:val="both"/>
        <w:rPr>
          <w:rFonts w:ascii="Arial" w:eastAsia="MS ??" w:hAnsi="Arial" w:cs="Arial"/>
          <w:sz w:val="20"/>
          <w:szCs w:val="24"/>
        </w:rPr>
      </w:pPr>
      <w:bookmarkStart w:id="473" w:name="OLE_LINK4122"/>
      <w:bookmarkStart w:id="474" w:name="OLE_LINK4132"/>
      <w:r w:rsidRPr="00552075">
        <w:rPr>
          <w:rFonts w:ascii="Arial" w:eastAsia="MS ??" w:hAnsi="Arial" w:cs="Arial"/>
          <w:b/>
          <w:sz w:val="20"/>
          <w:szCs w:val="24"/>
        </w:rPr>
        <w:t>H</w:t>
      </w:r>
      <w:r w:rsidRPr="00552075">
        <w:rPr>
          <w:rFonts w:ascii="Arial" w:eastAsia="MS ??" w:hAnsi="Arial" w:cs="Arial"/>
          <w:b/>
          <w:sz w:val="20"/>
          <w:szCs w:val="24"/>
          <w:vertAlign w:val="subscript"/>
        </w:rPr>
        <w:t>3</w:t>
      </w:r>
      <w:bookmarkEnd w:id="473"/>
      <w:bookmarkEnd w:id="474"/>
      <w:r w:rsidRPr="00552075">
        <w:rPr>
          <w:rFonts w:ascii="Arial" w:eastAsia="MS ??" w:hAnsi="Arial" w:cs="Arial"/>
          <w:sz w:val="20"/>
          <w:szCs w:val="24"/>
        </w:rPr>
        <w:t xml:space="preserve">: Regarding the </w:t>
      </w:r>
      <w:r w:rsidRPr="00552075">
        <w:rPr>
          <w:rFonts w:ascii="Arial" w:hAnsi="Arial" w:cs="Arial"/>
          <w:sz w:val="20"/>
          <w:szCs w:val="24"/>
        </w:rPr>
        <w:t xml:space="preserve">relationship between </w:t>
      </w:r>
      <w:bookmarkStart w:id="475" w:name="OLE_LINK3942"/>
      <w:bookmarkStart w:id="476" w:name="OLE_LINK3992"/>
      <w:r w:rsidRPr="00552075">
        <w:rPr>
          <w:rFonts w:ascii="Arial" w:hAnsi="Arial" w:cs="Arial"/>
          <w:sz w:val="20"/>
          <w:szCs w:val="24"/>
        </w:rPr>
        <w:t>Responsiveness</w:t>
      </w:r>
      <w:bookmarkEnd w:id="475"/>
      <w:bookmarkEnd w:id="476"/>
      <w:r w:rsidRPr="00552075">
        <w:rPr>
          <w:rFonts w:ascii="Arial" w:hAnsi="Arial" w:cs="Arial"/>
          <w:sz w:val="20"/>
          <w:szCs w:val="24"/>
        </w:rPr>
        <w:t xml:space="preserve"> and </w:t>
      </w:r>
      <w:r w:rsidR="008D0F3A" w:rsidRPr="00552075">
        <w:rPr>
          <w:rFonts w:ascii="Arial" w:hAnsi="Arial" w:cs="Arial"/>
          <w:sz w:val="20"/>
          <w:szCs w:val="24"/>
        </w:rPr>
        <w:t>c</w:t>
      </w:r>
      <w:r w:rsidRPr="00552075">
        <w:rPr>
          <w:rFonts w:ascii="Arial" w:hAnsi="Arial" w:cs="Arial"/>
          <w:sz w:val="20"/>
          <w:szCs w:val="24"/>
        </w:rPr>
        <w:t xml:space="preserve">ustomer </w:t>
      </w:r>
      <w:r w:rsidR="008D0F3A" w:rsidRPr="00552075">
        <w:rPr>
          <w:rFonts w:ascii="Arial" w:hAnsi="Arial" w:cs="Arial"/>
          <w:sz w:val="20"/>
          <w:szCs w:val="24"/>
        </w:rPr>
        <w:t>s</w:t>
      </w:r>
      <w:r w:rsidRPr="00552075">
        <w:rPr>
          <w:rFonts w:ascii="Arial" w:hAnsi="Arial" w:cs="Arial"/>
          <w:sz w:val="20"/>
          <w:szCs w:val="24"/>
        </w:rPr>
        <w:t xml:space="preserve">atisfaction, it can be seen from the results of </w:t>
      </w:r>
      <w:r w:rsidR="008D0F3A" w:rsidRPr="00552075">
        <w:rPr>
          <w:rFonts w:ascii="Arial" w:hAnsi="Arial" w:cs="Arial"/>
          <w:sz w:val="20"/>
          <w:szCs w:val="24"/>
        </w:rPr>
        <w:t>T</w:t>
      </w:r>
      <w:r w:rsidR="007A0300">
        <w:rPr>
          <w:rFonts w:ascii="Arial" w:hAnsi="Arial" w:cs="Arial"/>
          <w:sz w:val="20"/>
          <w:szCs w:val="24"/>
        </w:rPr>
        <w:t>able 4</w:t>
      </w:r>
      <w:r w:rsidRPr="00552075">
        <w:rPr>
          <w:rFonts w:ascii="Arial" w:hAnsi="Arial" w:cs="Arial"/>
          <w:sz w:val="20"/>
          <w:szCs w:val="24"/>
        </w:rPr>
        <w:t xml:space="preserve"> that the beta coefficient and p-value of Responsiveness are 0.214 and less than 0.05, respectively. As a result, Responsiveness has a positive impact on </w:t>
      </w:r>
      <w:r w:rsidR="008D0F3A" w:rsidRPr="00552075">
        <w:rPr>
          <w:rFonts w:ascii="Arial" w:hAnsi="Arial" w:cs="Arial"/>
          <w:sz w:val="20"/>
          <w:szCs w:val="24"/>
        </w:rPr>
        <w:t>c</w:t>
      </w:r>
      <w:r w:rsidRPr="00552075">
        <w:rPr>
          <w:rFonts w:ascii="Arial" w:hAnsi="Arial" w:cs="Arial"/>
          <w:sz w:val="20"/>
          <w:szCs w:val="24"/>
        </w:rPr>
        <w:t xml:space="preserve">ustomer </w:t>
      </w:r>
      <w:r w:rsidR="008D0F3A" w:rsidRPr="00552075">
        <w:rPr>
          <w:rFonts w:ascii="Arial" w:hAnsi="Arial" w:cs="Arial"/>
          <w:sz w:val="20"/>
          <w:szCs w:val="24"/>
        </w:rPr>
        <w:t>s</w:t>
      </w:r>
      <w:r w:rsidRPr="00552075">
        <w:rPr>
          <w:rFonts w:ascii="Arial" w:hAnsi="Arial" w:cs="Arial"/>
          <w:sz w:val="20"/>
          <w:szCs w:val="24"/>
        </w:rPr>
        <w:t xml:space="preserve">atisfaction. Thus, </w:t>
      </w:r>
      <w:bookmarkStart w:id="477" w:name="OLE_LINK4201"/>
      <w:bookmarkStart w:id="478" w:name="OLE_LINK4213"/>
      <w:r w:rsidRPr="00552075">
        <w:rPr>
          <w:rFonts w:ascii="Arial" w:hAnsi="Arial" w:cs="Arial"/>
          <w:b/>
          <w:sz w:val="20"/>
          <w:szCs w:val="24"/>
        </w:rPr>
        <w:t xml:space="preserve">hypothesis </w:t>
      </w:r>
      <w:r w:rsidRPr="00552075">
        <w:rPr>
          <w:rFonts w:ascii="Arial" w:eastAsia="MS ??" w:hAnsi="Arial" w:cs="Arial"/>
          <w:b/>
          <w:sz w:val="20"/>
          <w:szCs w:val="24"/>
        </w:rPr>
        <w:t>H</w:t>
      </w:r>
      <w:r w:rsidRPr="00552075">
        <w:rPr>
          <w:rFonts w:ascii="Arial" w:eastAsia="MS ??" w:hAnsi="Arial" w:cs="Arial"/>
          <w:b/>
          <w:sz w:val="20"/>
          <w:szCs w:val="24"/>
          <w:vertAlign w:val="subscript"/>
        </w:rPr>
        <w:t>3</w:t>
      </w:r>
      <w:r w:rsidRPr="00552075">
        <w:rPr>
          <w:rFonts w:ascii="Arial" w:hAnsi="Arial" w:cs="Arial"/>
          <w:b/>
          <w:sz w:val="20"/>
          <w:szCs w:val="24"/>
        </w:rPr>
        <w:t xml:space="preserve"> is supported</w:t>
      </w:r>
      <w:bookmarkEnd w:id="477"/>
      <w:bookmarkEnd w:id="478"/>
      <w:r w:rsidRPr="00552075">
        <w:rPr>
          <w:rFonts w:ascii="Arial" w:hAnsi="Arial" w:cs="Arial"/>
          <w:b/>
          <w:sz w:val="20"/>
          <w:szCs w:val="24"/>
        </w:rPr>
        <w:t>.</w:t>
      </w:r>
    </w:p>
    <w:p w:rsidR="008459A6" w:rsidRPr="00552075" w:rsidRDefault="008459A6" w:rsidP="001646D4">
      <w:pPr>
        <w:ind w:left="360"/>
        <w:jc w:val="both"/>
        <w:rPr>
          <w:rFonts w:ascii="Arial" w:eastAsia="MS ??" w:hAnsi="Arial" w:cs="Arial"/>
          <w:sz w:val="20"/>
          <w:szCs w:val="24"/>
        </w:rPr>
      </w:pPr>
      <w:bookmarkStart w:id="479" w:name="OLE_LINK4021"/>
      <w:bookmarkStart w:id="480" w:name="OLE_LINK4032"/>
      <w:bookmarkStart w:id="481" w:name="OLE_LINK4141"/>
      <w:bookmarkStart w:id="482" w:name="OLE_LINK4151"/>
      <w:r w:rsidRPr="00552075">
        <w:rPr>
          <w:rFonts w:ascii="Arial" w:eastAsia="MS ??" w:hAnsi="Arial" w:cs="Arial"/>
          <w:b/>
          <w:sz w:val="20"/>
          <w:szCs w:val="24"/>
        </w:rPr>
        <w:t>H</w:t>
      </w:r>
      <w:bookmarkEnd w:id="479"/>
      <w:bookmarkEnd w:id="480"/>
      <w:r w:rsidRPr="00552075">
        <w:rPr>
          <w:rFonts w:ascii="Arial" w:eastAsia="MS ??" w:hAnsi="Arial" w:cs="Arial"/>
          <w:b/>
          <w:sz w:val="20"/>
          <w:szCs w:val="24"/>
          <w:vertAlign w:val="subscript"/>
        </w:rPr>
        <w:t>4</w:t>
      </w:r>
      <w:bookmarkEnd w:id="481"/>
      <w:bookmarkEnd w:id="482"/>
      <w:r w:rsidRPr="00552075">
        <w:rPr>
          <w:rFonts w:ascii="Arial" w:eastAsia="MS ??" w:hAnsi="Arial" w:cs="Arial"/>
          <w:sz w:val="20"/>
          <w:szCs w:val="24"/>
        </w:rPr>
        <w:t xml:space="preserve">: The results from </w:t>
      </w:r>
      <w:r w:rsidR="009723A4" w:rsidRPr="00552075">
        <w:rPr>
          <w:rFonts w:ascii="Arial" w:eastAsia="MS ??" w:hAnsi="Arial" w:cs="Arial"/>
          <w:sz w:val="20"/>
          <w:szCs w:val="24"/>
        </w:rPr>
        <w:t>T</w:t>
      </w:r>
      <w:r w:rsidR="007A0300">
        <w:rPr>
          <w:rFonts w:ascii="Arial" w:eastAsia="MS ??" w:hAnsi="Arial" w:cs="Arial"/>
          <w:sz w:val="20"/>
          <w:szCs w:val="24"/>
        </w:rPr>
        <w:t>able 4</w:t>
      </w:r>
      <w:r w:rsidRPr="00552075">
        <w:rPr>
          <w:rFonts w:ascii="Arial" w:eastAsia="MS ??" w:hAnsi="Arial" w:cs="Arial"/>
          <w:sz w:val="20"/>
          <w:szCs w:val="24"/>
        </w:rPr>
        <w:t xml:space="preserve"> indicate that Assurance is </w:t>
      </w:r>
      <w:r w:rsidRPr="00552075">
        <w:rPr>
          <w:rFonts w:ascii="Arial" w:hAnsi="Arial" w:cs="Arial"/>
          <w:sz w:val="20"/>
          <w:szCs w:val="24"/>
        </w:rPr>
        <w:t xml:space="preserve">significant in predicting the </w:t>
      </w:r>
      <w:r w:rsidR="009723A4" w:rsidRPr="00552075">
        <w:rPr>
          <w:rFonts w:ascii="Arial" w:hAnsi="Arial" w:cs="Arial"/>
          <w:sz w:val="20"/>
          <w:szCs w:val="24"/>
        </w:rPr>
        <w:t>c</w:t>
      </w:r>
      <w:r w:rsidRPr="00552075">
        <w:rPr>
          <w:rFonts w:ascii="Arial" w:hAnsi="Arial" w:cs="Arial"/>
          <w:sz w:val="20"/>
          <w:szCs w:val="24"/>
        </w:rPr>
        <w:t xml:space="preserve">ustomer </w:t>
      </w:r>
      <w:r w:rsidR="009723A4" w:rsidRPr="00552075">
        <w:rPr>
          <w:rFonts w:ascii="Arial" w:hAnsi="Arial" w:cs="Arial"/>
          <w:sz w:val="20"/>
          <w:szCs w:val="24"/>
        </w:rPr>
        <w:t>s</w:t>
      </w:r>
      <w:r w:rsidRPr="00552075">
        <w:rPr>
          <w:rFonts w:ascii="Arial" w:hAnsi="Arial" w:cs="Arial"/>
          <w:sz w:val="20"/>
          <w:szCs w:val="24"/>
        </w:rPr>
        <w:t xml:space="preserve">atisfaction with second highest </w:t>
      </w:r>
      <w:bookmarkStart w:id="483" w:name="OLE_LINK4221"/>
      <w:bookmarkStart w:id="484" w:name="OLE_LINK4231"/>
      <w:r w:rsidRPr="00552075">
        <w:rPr>
          <w:rFonts w:ascii="Arial" w:hAnsi="Arial" w:cs="Arial"/>
          <w:sz w:val="20"/>
          <w:szCs w:val="24"/>
        </w:rPr>
        <w:t xml:space="preserve">beta coefficient </w:t>
      </w:r>
      <w:bookmarkEnd w:id="483"/>
      <w:bookmarkEnd w:id="484"/>
      <w:r w:rsidRPr="00552075">
        <w:rPr>
          <w:rFonts w:ascii="Arial" w:hAnsi="Arial" w:cs="Arial"/>
          <w:sz w:val="20"/>
          <w:szCs w:val="24"/>
        </w:rPr>
        <w:t xml:space="preserve">(0.244) and 0.00 in p-value (lower than 0.05). Consequently, it is evident that </w:t>
      </w:r>
      <w:bookmarkStart w:id="485" w:name="OLE_LINK4241"/>
      <w:bookmarkStart w:id="486" w:name="OLE_LINK4251"/>
      <w:r w:rsidRPr="00552075">
        <w:rPr>
          <w:rFonts w:ascii="Arial" w:hAnsi="Arial" w:cs="Arial"/>
          <w:b/>
          <w:sz w:val="20"/>
          <w:szCs w:val="24"/>
        </w:rPr>
        <w:t xml:space="preserve">hypothesis </w:t>
      </w:r>
      <w:r w:rsidRPr="00552075">
        <w:rPr>
          <w:rFonts w:ascii="Arial" w:eastAsia="MS ??" w:hAnsi="Arial" w:cs="Arial"/>
          <w:b/>
          <w:sz w:val="20"/>
          <w:szCs w:val="24"/>
        </w:rPr>
        <w:t>H</w:t>
      </w:r>
      <w:r w:rsidRPr="00552075">
        <w:rPr>
          <w:rFonts w:ascii="Arial" w:eastAsia="MS ??" w:hAnsi="Arial" w:cs="Arial"/>
          <w:b/>
          <w:sz w:val="20"/>
          <w:szCs w:val="24"/>
          <w:vertAlign w:val="subscript"/>
        </w:rPr>
        <w:t>4</w:t>
      </w:r>
      <w:r w:rsidRPr="00552075">
        <w:rPr>
          <w:rFonts w:ascii="Arial" w:hAnsi="Arial" w:cs="Arial"/>
          <w:b/>
          <w:sz w:val="20"/>
          <w:szCs w:val="24"/>
        </w:rPr>
        <w:t xml:space="preserve"> is supported</w:t>
      </w:r>
      <w:bookmarkEnd w:id="485"/>
      <w:bookmarkEnd w:id="486"/>
      <w:r w:rsidRPr="00552075">
        <w:rPr>
          <w:rFonts w:ascii="Arial" w:hAnsi="Arial" w:cs="Arial"/>
          <w:b/>
          <w:sz w:val="20"/>
          <w:szCs w:val="24"/>
        </w:rPr>
        <w:t>.</w:t>
      </w:r>
    </w:p>
    <w:p w:rsidR="008459A6" w:rsidRPr="00552075" w:rsidRDefault="008459A6" w:rsidP="001646D4">
      <w:pPr>
        <w:ind w:left="360"/>
        <w:jc w:val="both"/>
        <w:rPr>
          <w:rFonts w:ascii="Arial" w:eastAsia="MS ??" w:hAnsi="Arial" w:cs="Arial"/>
          <w:sz w:val="20"/>
          <w:szCs w:val="24"/>
        </w:rPr>
      </w:pPr>
      <w:r w:rsidRPr="00552075">
        <w:rPr>
          <w:rFonts w:ascii="Arial" w:eastAsia="MS ??" w:hAnsi="Arial" w:cs="Arial"/>
          <w:b/>
          <w:sz w:val="20"/>
          <w:szCs w:val="24"/>
        </w:rPr>
        <w:t>H</w:t>
      </w:r>
      <w:r w:rsidRPr="00552075">
        <w:rPr>
          <w:rFonts w:ascii="Arial" w:eastAsia="MS ??" w:hAnsi="Arial" w:cs="Arial"/>
          <w:b/>
          <w:sz w:val="20"/>
          <w:szCs w:val="24"/>
          <w:vertAlign w:val="subscript"/>
        </w:rPr>
        <w:t>5</w:t>
      </w:r>
      <w:r w:rsidRPr="00552075">
        <w:rPr>
          <w:rFonts w:ascii="Arial" w:eastAsia="MS ??" w:hAnsi="Arial" w:cs="Arial"/>
          <w:sz w:val="20"/>
          <w:szCs w:val="24"/>
        </w:rPr>
        <w:t xml:space="preserve">: Finally, with the </w:t>
      </w:r>
      <w:r w:rsidRPr="00552075">
        <w:rPr>
          <w:rFonts w:ascii="Arial" w:hAnsi="Arial" w:cs="Arial"/>
          <w:sz w:val="20"/>
          <w:szCs w:val="24"/>
        </w:rPr>
        <w:t xml:space="preserve">beta coefficient 0.179 and p &lt; 0.05, </w:t>
      </w:r>
      <w:r w:rsidRPr="00552075">
        <w:rPr>
          <w:rFonts w:ascii="Arial" w:eastAsia="MS ??" w:hAnsi="Arial" w:cs="Arial"/>
          <w:sz w:val="20"/>
          <w:szCs w:val="24"/>
        </w:rPr>
        <w:t xml:space="preserve">the research findings point out that Empathy is positively </w:t>
      </w:r>
      <w:r w:rsidR="007E1B3E" w:rsidRPr="00552075">
        <w:rPr>
          <w:rFonts w:ascii="Arial" w:eastAsia="MS ??" w:hAnsi="Arial" w:cs="Arial"/>
          <w:sz w:val="20"/>
          <w:szCs w:val="24"/>
        </w:rPr>
        <w:t xml:space="preserve">related to </w:t>
      </w:r>
      <w:r w:rsidRPr="00552075">
        <w:rPr>
          <w:rFonts w:ascii="Arial" w:eastAsia="MS ??" w:hAnsi="Arial" w:cs="Arial"/>
          <w:sz w:val="20"/>
          <w:szCs w:val="24"/>
        </w:rPr>
        <w:t xml:space="preserve">Customer Satisfaction of fast food restaurants in the UK. As a result, it can be concluded that </w:t>
      </w:r>
      <w:r w:rsidRPr="00552075">
        <w:rPr>
          <w:rFonts w:ascii="Arial" w:hAnsi="Arial" w:cs="Arial"/>
          <w:b/>
          <w:sz w:val="20"/>
          <w:szCs w:val="24"/>
        </w:rPr>
        <w:t xml:space="preserve">hypothesis </w:t>
      </w:r>
      <w:r w:rsidRPr="00552075">
        <w:rPr>
          <w:rFonts w:ascii="Arial" w:eastAsia="MS ??" w:hAnsi="Arial" w:cs="Arial"/>
          <w:b/>
          <w:sz w:val="20"/>
          <w:szCs w:val="24"/>
        </w:rPr>
        <w:t>H</w:t>
      </w:r>
      <w:r w:rsidRPr="00552075">
        <w:rPr>
          <w:rFonts w:ascii="Arial" w:eastAsia="MS ??" w:hAnsi="Arial" w:cs="Arial"/>
          <w:b/>
          <w:sz w:val="20"/>
          <w:szCs w:val="24"/>
          <w:vertAlign w:val="subscript"/>
        </w:rPr>
        <w:t>5</w:t>
      </w:r>
      <w:r w:rsidRPr="00552075">
        <w:rPr>
          <w:rFonts w:ascii="Arial" w:hAnsi="Arial" w:cs="Arial"/>
          <w:b/>
          <w:sz w:val="20"/>
          <w:szCs w:val="24"/>
        </w:rPr>
        <w:t xml:space="preserve"> is supported.</w:t>
      </w:r>
    </w:p>
    <w:p w:rsidR="007E1E90" w:rsidRDefault="007E1E90" w:rsidP="001646D4">
      <w:pPr>
        <w:pStyle w:val="Heading2"/>
        <w:rPr>
          <w:b w:val="0"/>
          <w:bCs w:val="0"/>
          <w:i/>
          <w:sz w:val="20"/>
          <w:szCs w:val="22"/>
        </w:rPr>
        <w:sectPr w:rsidR="007E1E90" w:rsidSect="00166449">
          <w:type w:val="continuous"/>
          <w:pgSz w:w="12240" w:h="15840"/>
          <w:pgMar w:top="1440" w:right="1440" w:bottom="1440" w:left="1440" w:header="720" w:footer="720" w:gutter="0"/>
          <w:cols w:space="720"/>
          <w:docGrid w:linePitch="360"/>
        </w:sectPr>
      </w:pPr>
      <w:bookmarkStart w:id="487" w:name="_Toc405430011"/>
      <w:bookmarkStart w:id="488" w:name="_Toc437455095"/>
      <w:bookmarkStart w:id="489" w:name="_Toc437457266"/>
      <w:bookmarkStart w:id="490" w:name="_Toc437458293"/>
      <w:bookmarkEnd w:id="467"/>
      <w:bookmarkEnd w:id="468"/>
    </w:p>
    <w:p w:rsidR="008459A6" w:rsidRPr="00552075" w:rsidRDefault="008459A6" w:rsidP="001646D4">
      <w:pPr>
        <w:pStyle w:val="Heading1"/>
        <w:jc w:val="left"/>
        <w:rPr>
          <w:sz w:val="32"/>
        </w:rPr>
      </w:pPr>
      <w:bookmarkStart w:id="491" w:name="_Toc405430012"/>
      <w:bookmarkStart w:id="492" w:name="_Toc437455096"/>
      <w:bookmarkStart w:id="493" w:name="_Toc437457267"/>
      <w:bookmarkStart w:id="494" w:name="_Toc437458294"/>
      <w:bookmarkEnd w:id="487"/>
      <w:bookmarkEnd w:id="488"/>
      <w:bookmarkEnd w:id="489"/>
      <w:bookmarkEnd w:id="490"/>
      <w:r w:rsidRPr="00552075">
        <w:rPr>
          <w:bCs w:val="0"/>
          <w:i/>
          <w:color w:val="auto"/>
          <w:sz w:val="20"/>
          <w:szCs w:val="22"/>
        </w:rPr>
        <w:t>5 D</w:t>
      </w:r>
      <w:bookmarkEnd w:id="491"/>
      <w:bookmarkEnd w:id="492"/>
      <w:bookmarkEnd w:id="493"/>
      <w:bookmarkEnd w:id="494"/>
      <w:r w:rsidR="001D5345">
        <w:rPr>
          <w:bCs w:val="0"/>
          <w:i/>
          <w:color w:val="auto"/>
          <w:sz w:val="20"/>
          <w:szCs w:val="22"/>
        </w:rPr>
        <w:t>iscussion,</w:t>
      </w:r>
      <w:r w:rsidR="0060470D">
        <w:rPr>
          <w:bCs w:val="0"/>
          <w:i/>
          <w:color w:val="auto"/>
          <w:sz w:val="20"/>
          <w:szCs w:val="22"/>
        </w:rPr>
        <w:t xml:space="preserve"> Conclusion</w:t>
      </w:r>
      <w:r w:rsidR="001D5345">
        <w:rPr>
          <w:bCs w:val="0"/>
          <w:i/>
          <w:color w:val="auto"/>
          <w:sz w:val="20"/>
          <w:szCs w:val="22"/>
        </w:rPr>
        <w:t xml:space="preserve"> &amp; Implications of research</w:t>
      </w:r>
    </w:p>
    <w:p w:rsidR="00EE642E" w:rsidRDefault="00EE642E" w:rsidP="001646D4">
      <w:pPr>
        <w:pStyle w:val="Heading1"/>
        <w:jc w:val="left"/>
        <w:rPr>
          <w:b w:val="0"/>
          <w:bCs w:val="0"/>
          <w:i/>
          <w:color w:val="auto"/>
          <w:sz w:val="20"/>
          <w:szCs w:val="22"/>
        </w:rPr>
        <w:sectPr w:rsidR="00EE642E" w:rsidSect="00166449">
          <w:type w:val="continuous"/>
          <w:pgSz w:w="12240" w:h="15840"/>
          <w:pgMar w:top="1440" w:right="1440" w:bottom="1440" w:left="1440" w:header="720" w:footer="720" w:gutter="0"/>
          <w:cols w:space="720"/>
          <w:docGrid w:linePitch="360"/>
        </w:sectPr>
      </w:pPr>
      <w:bookmarkStart w:id="495" w:name="_Toc437455098"/>
      <w:bookmarkStart w:id="496" w:name="_Toc437457269"/>
      <w:bookmarkStart w:id="497" w:name="_Toc437458296"/>
    </w:p>
    <w:bookmarkEnd w:id="495"/>
    <w:bookmarkEnd w:id="496"/>
    <w:bookmarkEnd w:id="497"/>
    <w:p w:rsidR="0027643F" w:rsidRDefault="00415BBF" w:rsidP="0027643F">
      <w:pPr>
        <w:jc w:val="both"/>
        <w:rPr>
          <w:rFonts w:ascii="Arial" w:hAnsi="Arial" w:cs="Arial"/>
          <w:sz w:val="20"/>
          <w:szCs w:val="24"/>
        </w:rPr>
      </w:pPr>
      <w:r w:rsidRPr="00552075">
        <w:rPr>
          <w:rFonts w:ascii="Arial" w:hAnsi="Arial" w:cs="Arial"/>
          <w:sz w:val="20"/>
          <w:szCs w:val="24"/>
        </w:rPr>
        <w:t>The</w:t>
      </w:r>
      <w:r w:rsidR="008459A6" w:rsidRPr="00552075">
        <w:rPr>
          <w:rFonts w:ascii="Arial" w:hAnsi="Arial" w:cs="Arial"/>
          <w:sz w:val="20"/>
          <w:szCs w:val="24"/>
        </w:rPr>
        <w:t xml:space="preserve"> aim of </w:t>
      </w:r>
      <w:r w:rsidR="007E6C4B" w:rsidRPr="00552075">
        <w:rPr>
          <w:rFonts w:ascii="Arial" w:hAnsi="Arial" w:cs="Arial"/>
          <w:sz w:val="20"/>
          <w:szCs w:val="24"/>
        </w:rPr>
        <w:t>the first hypothesis</w:t>
      </w:r>
      <w:r w:rsidR="008459A6" w:rsidRPr="00552075">
        <w:rPr>
          <w:rFonts w:ascii="Arial" w:hAnsi="Arial" w:cs="Arial"/>
          <w:sz w:val="20"/>
          <w:szCs w:val="24"/>
        </w:rPr>
        <w:t xml:space="preserve"> was to establish </w:t>
      </w:r>
      <w:r w:rsidR="00F44FE9" w:rsidRPr="00552075">
        <w:rPr>
          <w:rFonts w:ascii="Arial" w:hAnsi="Arial" w:cs="Arial"/>
          <w:sz w:val="20"/>
          <w:szCs w:val="24"/>
        </w:rPr>
        <w:t xml:space="preserve">a </w:t>
      </w:r>
      <w:r w:rsidR="008459A6" w:rsidRPr="00552075">
        <w:rPr>
          <w:rFonts w:ascii="Arial" w:hAnsi="Arial" w:cs="Arial"/>
          <w:sz w:val="20"/>
          <w:szCs w:val="24"/>
        </w:rPr>
        <w:t>possib</w:t>
      </w:r>
      <w:r w:rsidR="007A0300">
        <w:rPr>
          <w:rFonts w:ascii="Arial" w:hAnsi="Arial" w:cs="Arial"/>
          <w:sz w:val="20"/>
          <w:szCs w:val="24"/>
        </w:rPr>
        <w:t>le causal relationship between t</w:t>
      </w:r>
      <w:r w:rsidR="008459A6" w:rsidRPr="00552075">
        <w:rPr>
          <w:rFonts w:ascii="Arial" w:hAnsi="Arial" w:cs="Arial"/>
          <w:sz w:val="20"/>
          <w:szCs w:val="24"/>
        </w:rPr>
        <w:t xml:space="preserve">angibles and customer satisfaction in the context of the UK fast food </w:t>
      </w:r>
      <w:r w:rsidR="00F44FE9" w:rsidRPr="00552075">
        <w:rPr>
          <w:rFonts w:ascii="Arial" w:hAnsi="Arial" w:cs="Arial"/>
          <w:sz w:val="20"/>
          <w:szCs w:val="24"/>
        </w:rPr>
        <w:t>industry</w:t>
      </w:r>
      <w:r w:rsidR="008459A6" w:rsidRPr="00552075">
        <w:rPr>
          <w:rFonts w:ascii="Arial" w:hAnsi="Arial" w:cs="Arial"/>
          <w:sz w:val="20"/>
          <w:szCs w:val="24"/>
        </w:rPr>
        <w:t xml:space="preserve">. </w:t>
      </w:r>
      <w:r w:rsidR="00F44FE9" w:rsidRPr="00552075">
        <w:rPr>
          <w:rFonts w:ascii="Arial" w:hAnsi="Arial" w:cs="Arial"/>
          <w:sz w:val="20"/>
          <w:szCs w:val="24"/>
        </w:rPr>
        <w:t>I</w:t>
      </w:r>
      <w:r w:rsidR="008459A6" w:rsidRPr="00552075">
        <w:rPr>
          <w:rFonts w:ascii="Arial" w:hAnsi="Arial" w:cs="Arial"/>
          <w:sz w:val="20"/>
          <w:szCs w:val="24"/>
        </w:rPr>
        <w:t>ts essential elements earned the highest coefficient value of 0.894</w:t>
      </w:r>
      <w:r w:rsidR="007A0300">
        <w:rPr>
          <w:rFonts w:ascii="Arial" w:hAnsi="Arial" w:cs="Arial"/>
          <w:sz w:val="20"/>
          <w:szCs w:val="24"/>
        </w:rPr>
        <w:t>. Tangibles play</w:t>
      </w:r>
      <w:r w:rsidR="008459A6" w:rsidRPr="00552075">
        <w:rPr>
          <w:rFonts w:ascii="Arial" w:hAnsi="Arial" w:cs="Arial"/>
          <w:sz w:val="20"/>
          <w:szCs w:val="24"/>
        </w:rPr>
        <w:t xml:space="preserve"> a </w:t>
      </w:r>
      <w:r w:rsidR="00F44FE9" w:rsidRPr="00552075">
        <w:rPr>
          <w:rFonts w:ascii="Arial" w:hAnsi="Arial" w:cs="Arial"/>
          <w:sz w:val="20"/>
          <w:szCs w:val="24"/>
        </w:rPr>
        <w:t xml:space="preserve">key </w:t>
      </w:r>
      <w:r w:rsidR="008459A6" w:rsidRPr="00552075">
        <w:rPr>
          <w:rFonts w:ascii="Arial" w:hAnsi="Arial" w:cs="Arial"/>
          <w:sz w:val="20"/>
          <w:szCs w:val="24"/>
        </w:rPr>
        <w:t xml:space="preserve">role in driving customer satisfaction. Heung </w:t>
      </w:r>
      <w:r w:rsidR="001514A2" w:rsidRPr="00552075">
        <w:rPr>
          <w:rFonts w:ascii="Arial" w:hAnsi="Arial" w:cs="Arial"/>
          <w:i/>
          <w:sz w:val="20"/>
          <w:szCs w:val="24"/>
        </w:rPr>
        <w:t>et al</w:t>
      </w:r>
      <w:r w:rsidR="008459A6" w:rsidRPr="00552075">
        <w:rPr>
          <w:rFonts w:ascii="Arial" w:hAnsi="Arial" w:cs="Arial"/>
          <w:sz w:val="20"/>
          <w:szCs w:val="24"/>
        </w:rPr>
        <w:t xml:space="preserve">. (2000) and Khan </w:t>
      </w:r>
      <w:bookmarkStart w:id="498" w:name="OLE_LINK596"/>
      <w:bookmarkStart w:id="499" w:name="OLE_LINK597"/>
      <w:r w:rsidR="001514A2" w:rsidRPr="00552075">
        <w:rPr>
          <w:rFonts w:ascii="Arial" w:hAnsi="Arial" w:cs="Arial"/>
          <w:i/>
          <w:sz w:val="20"/>
          <w:szCs w:val="24"/>
        </w:rPr>
        <w:t>et al</w:t>
      </w:r>
      <w:r w:rsidR="008459A6" w:rsidRPr="00552075">
        <w:rPr>
          <w:rFonts w:ascii="Arial" w:hAnsi="Arial" w:cs="Arial"/>
          <w:sz w:val="20"/>
          <w:szCs w:val="24"/>
        </w:rPr>
        <w:t>.</w:t>
      </w:r>
      <w:bookmarkEnd w:id="498"/>
      <w:bookmarkEnd w:id="499"/>
      <w:r w:rsidR="00291DE7" w:rsidRPr="00552075">
        <w:rPr>
          <w:rFonts w:ascii="Arial" w:hAnsi="Arial" w:cs="Arial"/>
          <w:sz w:val="20"/>
          <w:szCs w:val="24"/>
        </w:rPr>
        <w:t xml:space="preserve"> </w:t>
      </w:r>
      <w:r w:rsidR="008459A6" w:rsidRPr="00552075">
        <w:rPr>
          <w:rFonts w:ascii="Arial" w:hAnsi="Arial" w:cs="Arial"/>
          <w:sz w:val="20"/>
          <w:szCs w:val="24"/>
        </w:rPr>
        <w:t xml:space="preserve">(2013) also proved that </w:t>
      </w:r>
      <w:r w:rsidR="001D5345">
        <w:rPr>
          <w:rFonts w:ascii="Arial" w:hAnsi="Arial" w:cs="Arial"/>
          <w:sz w:val="20"/>
          <w:szCs w:val="24"/>
        </w:rPr>
        <w:t>‘t</w:t>
      </w:r>
      <w:r w:rsidR="008459A6" w:rsidRPr="00552075">
        <w:rPr>
          <w:rFonts w:ascii="Arial" w:hAnsi="Arial" w:cs="Arial"/>
          <w:sz w:val="20"/>
          <w:szCs w:val="24"/>
        </w:rPr>
        <w:t>angibles</w:t>
      </w:r>
      <w:r w:rsidR="001D5345">
        <w:rPr>
          <w:rFonts w:ascii="Arial" w:hAnsi="Arial" w:cs="Arial"/>
          <w:sz w:val="20"/>
          <w:szCs w:val="24"/>
        </w:rPr>
        <w:t>’</w:t>
      </w:r>
      <w:r w:rsidR="008459A6" w:rsidRPr="00552075">
        <w:rPr>
          <w:rFonts w:ascii="Arial" w:hAnsi="Arial" w:cs="Arial"/>
          <w:sz w:val="20"/>
          <w:szCs w:val="24"/>
        </w:rPr>
        <w:t xml:space="preserve"> has a positive impact on customer satisfaction </w:t>
      </w:r>
      <w:r w:rsidR="00EF104F" w:rsidRPr="00552075">
        <w:rPr>
          <w:rFonts w:ascii="Arial" w:hAnsi="Arial" w:cs="Arial"/>
          <w:sz w:val="20"/>
          <w:szCs w:val="24"/>
        </w:rPr>
        <w:t xml:space="preserve">in </w:t>
      </w:r>
      <w:r w:rsidR="008459A6" w:rsidRPr="00552075">
        <w:rPr>
          <w:rFonts w:ascii="Arial" w:hAnsi="Arial" w:cs="Arial"/>
          <w:sz w:val="20"/>
          <w:szCs w:val="24"/>
        </w:rPr>
        <w:t xml:space="preserve">restaurants in Hong Kong, and Pakistan’s fast food industry. </w:t>
      </w:r>
      <w:bookmarkStart w:id="500" w:name="OLE_LINK5981"/>
      <w:bookmarkStart w:id="501" w:name="OLE_LINK5991"/>
      <w:r w:rsidR="008459A6" w:rsidRPr="00552075">
        <w:rPr>
          <w:rFonts w:ascii="Arial" w:hAnsi="Arial" w:cs="Arial"/>
          <w:sz w:val="20"/>
          <w:szCs w:val="24"/>
        </w:rPr>
        <w:t>Similar</w:t>
      </w:r>
      <w:r w:rsidR="00A96609" w:rsidRPr="00552075">
        <w:rPr>
          <w:rFonts w:ascii="Arial" w:hAnsi="Arial" w:cs="Arial"/>
          <w:sz w:val="20"/>
          <w:szCs w:val="24"/>
        </w:rPr>
        <w:t>ly</w:t>
      </w:r>
      <w:r w:rsidR="008459A6" w:rsidRPr="00552075">
        <w:rPr>
          <w:rFonts w:ascii="Arial" w:hAnsi="Arial" w:cs="Arial"/>
          <w:sz w:val="20"/>
          <w:szCs w:val="24"/>
        </w:rPr>
        <w:t xml:space="preserve">, </w:t>
      </w:r>
      <w:bookmarkStart w:id="502" w:name="OLE_LINK6021"/>
      <w:bookmarkStart w:id="503" w:name="OLE_LINK6031"/>
      <w:r w:rsidR="008459A6" w:rsidRPr="00552075">
        <w:rPr>
          <w:rFonts w:ascii="Arial" w:hAnsi="Arial" w:cs="Arial"/>
          <w:sz w:val="20"/>
          <w:szCs w:val="24"/>
        </w:rPr>
        <w:t>Qin</w:t>
      </w:r>
      <w:bookmarkEnd w:id="500"/>
      <w:bookmarkEnd w:id="501"/>
      <w:bookmarkEnd w:id="502"/>
      <w:bookmarkEnd w:id="503"/>
      <w:r w:rsidR="008459A6" w:rsidRPr="00552075">
        <w:rPr>
          <w:rFonts w:ascii="Arial" w:hAnsi="Arial" w:cs="Arial"/>
          <w:sz w:val="20"/>
          <w:szCs w:val="24"/>
        </w:rPr>
        <w:t xml:space="preserve"> </w:t>
      </w:r>
      <w:r w:rsidR="001514A2" w:rsidRPr="00552075">
        <w:rPr>
          <w:rFonts w:ascii="Arial" w:hAnsi="Arial" w:cs="Arial"/>
          <w:i/>
          <w:sz w:val="20"/>
          <w:szCs w:val="24"/>
        </w:rPr>
        <w:t>et al</w:t>
      </w:r>
      <w:r w:rsidR="008459A6" w:rsidRPr="00552075">
        <w:rPr>
          <w:rFonts w:ascii="Arial" w:hAnsi="Arial" w:cs="Arial"/>
          <w:sz w:val="20"/>
          <w:szCs w:val="24"/>
        </w:rPr>
        <w:t xml:space="preserve">. (2009) maintained that the tangibles of a fast food restaurant </w:t>
      </w:r>
      <w:r w:rsidR="003D450D" w:rsidRPr="00552075">
        <w:rPr>
          <w:rFonts w:ascii="Arial" w:hAnsi="Arial" w:cs="Arial"/>
          <w:sz w:val="20"/>
          <w:szCs w:val="24"/>
        </w:rPr>
        <w:t xml:space="preserve">directly </w:t>
      </w:r>
      <w:r w:rsidR="008459A6" w:rsidRPr="00552075">
        <w:rPr>
          <w:rFonts w:ascii="Arial" w:hAnsi="Arial" w:cs="Arial"/>
          <w:sz w:val="20"/>
          <w:szCs w:val="24"/>
        </w:rPr>
        <w:t xml:space="preserve">impact </w:t>
      </w:r>
      <w:r w:rsidR="003D450D" w:rsidRPr="00552075">
        <w:rPr>
          <w:rFonts w:ascii="Arial" w:hAnsi="Arial" w:cs="Arial"/>
          <w:sz w:val="20"/>
          <w:szCs w:val="24"/>
        </w:rPr>
        <w:t>a</w:t>
      </w:r>
      <w:r w:rsidR="008459A6" w:rsidRPr="00552075">
        <w:rPr>
          <w:rFonts w:ascii="Arial" w:hAnsi="Arial" w:cs="Arial"/>
          <w:sz w:val="20"/>
          <w:szCs w:val="24"/>
        </w:rPr>
        <w:t xml:space="preserve"> customers’ experience and on its service. In stark contrast, the research </w:t>
      </w:r>
      <w:r w:rsidR="007602FB" w:rsidRPr="00552075">
        <w:rPr>
          <w:rFonts w:ascii="Arial" w:hAnsi="Arial" w:cs="Arial"/>
          <w:sz w:val="20"/>
          <w:szCs w:val="24"/>
        </w:rPr>
        <w:t xml:space="preserve">on </w:t>
      </w:r>
      <w:r w:rsidR="008459A6" w:rsidRPr="00552075">
        <w:rPr>
          <w:rFonts w:ascii="Arial" w:hAnsi="Arial" w:cs="Arial"/>
          <w:sz w:val="20"/>
          <w:szCs w:val="24"/>
        </w:rPr>
        <w:t xml:space="preserve">service quality and customer satisfaction in the </w:t>
      </w:r>
      <w:r w:rsidR="007602FB" w:rsidRPr="00552075">
        <w:rPr>
          <w:rFonts w:ascii="Arial" w:hAnsi="Arial" w:cs="Arial"/>
          <w:sz w:val="20"/>
          <w:szCs w:val="24"/>
        </w:rPr>
        <w:t>b</w:t>
      </w:r>
      <w:r w:rsidR="008459A6" w:rsidRPr="00552075">
        <w:rPr>
          <w:rFonts w:ascii="Arial" w:hAnsi="Arial" w:cs="Arial"/>
          <w:sz w:val="20"/>
          <w:szCs w:val="24"/>
        </w:rPr>
        <w:t xml:space="preserve">anking </w:t>
      </w:r>
      <w:r w:rsidR="007602FB" w:rsidRPr="00552075">
        <w:rPr>
          <w:rFonts w:ascii="Arial" w:hAnsi="Arial" w:cs="Arial"/>
          <w:sz w:val="20"/>
          <w:szCs w:val="24"/>
        </w:rPr>
        <w:t xml:space="preserve">industry, </w:t>
      </w:r>
      <w:r w:rsidR="008459A6" w:rsidRPr="00552075">
        <w:rPr>
          <w:rFonts w:ascii="Arial" w:hAnsi="Arial" w:cs="Arial"/>
          <w:sz w:val="20"/>
          <w:szCs w:val="24"/>
        </w:rPr>
        <w:t>Pham (2012) argued that tangible</w:t>
      </w:r>
      <w:r w:rsidR="007602FB" w:rsidRPr="00552075">
        <w:rPr>
          <w:rFonts w:ascii="Arial" w:hAnsi="Arial" w:cs="Arial"/>
          <w:sz w:val="20"/>
          <w:szCs w:val="24"/>
        </w:rPr>
        <w:t>s</w:t>
      </w:r>
      <w:r w:rsidR="008459A6" w:rsidRPr="00552075">
        <w:rPr>
          <w:rFonts w:ascii="Arial" w:hAnsi="Arial" w:cs="Arial"/>
          <w:sz w:val="20"/>
          <w:szCs w:val="24"/>
        </w:rPr>
        <w:t xml:space="preserve"> </w:t>
      </w:r>
      <w:r w:rsidR="007602FB" w:rsidRPr="00552075">
        <w:rPr>
          <w:rFonts w:ascii="Arial" w:hAnsi="Arial" w:cs="Arial"/>
          <w:sz w:val="20"/>
          <w:szCs w:val="24"/>
        </w:rPr>
        <w:t xml:space="preserve">do </w:t>
      </w:r>
      <w:r w:rsidR="008459A6" w:rsidRPr="00552075">
        <w:rPr>
          <w:rFonts w:ascii="Arial" w:hAnsi="Arial" w:cs="Arial"/>
          <w:sz w:val="20"/>
          <w:szCs w:val="24"/>
        </w:rPr>
        <w:t xml:space="preserve">not have any relationship with customer satisfaction. Consequently, it can be </w:t>
      </w:r>
      <w:r w:rsidR="008D390D" w:rsidRPr="00552075">
        <w:rPr>
          <w:rFonts w:ascii="Arial" w:hAnsi="Arial" w:cs="Arial"/>
          <w:sz w:val="20"/>
          <w:szCs w:val="24"/>
        </w:rPr>
        <w:t xml:space="preserve">concluded </w:t>
      </w:r>
      <w:r w:rsidR="008459A6" w:rsidRPr="00552075">
        <w:rPr>
          <w:rFonts w:ascii="Arial" w:hAnsi="Arial" w:cs="Arial"/>
          <w:sz w:val="20"/>
          <w:szCs w:val="24"/>
        </w:rPr>
        <w:t xml:space="preserve">that the higher </w:t>
      </w:r>
      <w:r w:rsidR="00C10D99" w:rsidRPr="00552075">
        <w:rPr>
          <w:rFonts w:ascii="Arial" w:hAnsi="Arial" w:cs="Arial"/>
          <w:sz w:val="20"/>
          <w:szCs w:val="24"/>
        </w:rPr>
        <w:t xml:space="preserve">the </w:t>
      </w:r>
      <w:r w:rsidR="008459A6" w:rsidRPr="00552075">
        <w:rPr>
          <w:rFonts w:ascii="Arial" w:hAnsi="Arial" w:cs="Arial"/>
          <w:sz w:val="20"/>
          <w:szCs w:val="24"/>
        </w:rPr>
        <w:t>customer</w:t>
      </w:r>
      <w:r w:rsidR="00C10D99" w:rsidRPr="00552075">
        <w:rPr>
          <w:rFonts w:ascii="Arial" w:hAnsi="Arial" w:cs="Arial"/>
          <w:sz w:val="20"/>
          <w:szCs w:val="24"/>
        </w:rPr>
        <w:t>’s</w:t>
      </w:r>
      <w:r w:rsidR="008459A6" w:rsidRPr="00552075">
        <w:rPr>
          <w:rFonts w:ascii="Arial" w:hAnsi="Arial" w:cs="Arial"/>
          <w:sz w:val="20"/>
          <w:szCs w:val="24"/>
        </w:rPr>
        <w:t xml:space="preserve"> </w:t>
      </w:r>
      <w:r w:rsidR="00C10D99" w:rsidRPr="00552075">
        <w:rPr>
          <w:rFonts w:ascii="Arial" w:hAnsi="Arial" w:cs="Arial"/>
          <w:sz w:val="20"/>
          <w:szCs w:val="24"/>
        </w:rPr>
        <w:t xml:space="preserve">perception of </w:t>
      </w:r>
      <w:r w:rsidR="008459A6" w:rsidRPr="00552075">
        <w:rPr>
          <w:rFonts w:ascii="Arial" w:hAnsi="Arial" w:cs="Arial"/>
          <w:sz w:val="20"/>
          <w:szCs w:val="24"/>
        </w:rPr>
        <w:t xml:space="preserve">the </w:t>
      </w:r>
      <w:r w:rsidR="007A0300">
        <w:rPr>
          <w:rFonts w:ascii="Arial" w:hAnsi="Arial" w:cs="Arial"/>
          <w:sz w:val="20"/>
          <w:szCs w:val="24"/>
        </w:rPr>
        <w:t>t</w:t>
      </w:r>
      <w:r w:rsidR="008459A6" w:rsidRPr="00552075">
        <w:rPr>
          <w:rFonts w:ascii="Arial" w:hAnsi="Arial" w:cs="Arial"/>
          <w:sz w:val="20"/>
          <w:szCs w:val="24"/>
        </w:rPr>
        <w:t xml:space="preserve">angibles </w:t>
      </w:r>
      <w:r w:rsidR="00646FDE" w:rsidRPr="00552075">
        <w:rPr>
          <w:rFonts w:ascii="Arial" w:hAnsi="Arial" w:cs="Arial"/>
          <w:sz w:val="20"/>
          <w:szCs w:val="24"/>
        </w:rPr>
        <w:t>variable</w:t>
      </w:r>
      <w:r w:rsidR="008459A6" w:rsidRPr="00552075">
        <w:rPr>
          <w:rFonts w:ascii="Arial" w:hAnsi="Arial" w:cs="Arial"/>
          <w:sz w:val="20"/>
          <w:szCs w:val="24"/>
        </w:rPr>
        <w:t xml:space="preserve">, higher the </w:t>
      </w:r>
      <w:r w:rsidR="00646FDE" w:rsidRPr="00552075">
        <w:rPr>
          <w:rFonts w:ascii="Arial" w:hAnsi="Arial" w:cs="Arial"/>
          <w:sz w:val="20"/>
          <w:szCs w:val="24"/>
        </w:rPr>
        <w:t>satisfaction</w:t>
      </w:r>
      <w:r w:rsidR="008459A6" w:rsidRPr="00552075">
        <w:rPr>
          <w:rFonts w:ascii="Arial" w:hAnsi="Arial" w:cs="Arial"/>
          <w:sz w:val="20"/>
          <w:szCs w:val="24"/>
        </w:rPr>
        <w:t xml:space="preserve">. </w:t>
      </w:r>
      <w:bookmarkStart w:id="504" w:name="OLE_LINK1453"/>
      <w:bookmarkStart w:id="505" w:name="OLE_LINK1463"/>
      <w:bookmarkStart w:id="506" w:name="_Toc437455099"/>
      <w:bookmarkStart w:id="507" w:name="_Toc437457270"/>
      <w:bookmarkStart w:id="508" w:name="_Toc437458297"/>
      <w:bookmarkStart w:id="509" w:name="OLE_LINK1433"/>
      <w:bookmarkStart w:id="510" w:name="OLE_LINK1442"/>
    </w:p>
    <w:bookmarkEnd w:id="504"/>
    <w:bookmarkEnd w:id="505"/>
    <w:bookmarkEnd w:id="506"/>
    <w:bookmarkEnd w:id="507"/>
    <w:bookmarkEnd w:id="508"/>
    <w:bookmarkEnd w:id="509"/>
    <w:bookmarkEnd w:id="510"/>
    <w:p w:rsidR="000B23DC" w:rsidRDefault="008459A6" w:rsidP="000B23DC">
      <w:pPr>
        <w:jc w:val="both"/>
        <w:rPr>
          <w:rFonts w:ascii="Arial" w:hAnsi="Arial" w:cs="Arial"/>
          <w:sz w:val="20"/>
          <w:szCs w:val="24"/>
        </w:rPr>
      </w:pPr>
      <w:r w:rsidRPr="00552075">
        <w:rPr>
          <w:rFonts w:ascii="Arial" w:hAnsi="Arial" w:cs="Arial"/>
          <w:sz w:val="20"/>
          <w:szCs w:val="24"/>
        </w:rPr>
        <w:t>The second hypothesis</w:t>
      </w:r>
      <w:r w:rsidR="00A37DC4" w:rsidRPr="00552075">
        <w:rPr>
          <w:rFonts w:ascii="Arial" w:hAnsi="Arial" w:cs="Arial"/>
          <w:sz w:val="20"/>
          <w:szCs w:val="24"/>
        </w:rPr>
        <w:t xml:space="preserve"> </w:t>
      </w:r>
      <w:r w:rsidRPr="00552075">
        <w:rPr>
          <w:rFonts w:ascii="Arial" w:hAnsi="Arial" w:cs="Arial"/>
          <w:sz w:val="20"/>
          <w:szCs w:val="24"/>
        </w:rPr>
        <w:t>test</w:t>
      </w:r>
      <w:r w:rsidR="00A37DC4" w:rsidRPr="00552075">
        <w:rPr>
          <w:rFonts w:ascii="Arial" w:hAnsi="Arial" w:cs="Arial"/>
          <w:sz w:val="20"/>
          <w:szCs w:val="24"/>
        </w:rPr>
        <w:t>s</w:t>
      </w:r>
      <w:r w:rsidRPr="00552075">
        <w:rPr>
          <w:rFonts w:ascii="Arial" w:hAnsi="Arial" w:cs="Arial"/>
          <w:sz w:val="20"/>
          <w:szCs w:val="24"/>
        </w:rPr>
        <w:t xml:space="preserve"> the correlation between </w:t>
      </w:r>
      <w:r w:rsidR="001D5345">
        <w:rPr>
          <w:rFonts w:ascii="Arial" w:hAnsi="Arial" w:cs="Arial"/>
          <w:sz w:val="20"/>
          <w:szCs w:val="24"/>
        </w:rPr>
        <w:t>‘</w:t>
      </w:r>
      <w:r w:rsidRPr="00552075">
        <w:rPr>
          <w:rFonts w:ascii="Arial" w:hAnsi="Arial" w:cs="Arial"/>
          <w:sz w:val="20"/>
          <w:szCs w:val="24"/>
        </w:rPr>
        <w:t>reliability</w:t>
      </w:r>
      <w:r w:rsidR="001D5345">
        <w:rPr>
          <w:rFonts w:ascii="Arial" w:hAnsi="Arial" w:cs="Arial"/>
          <w:sz w:val="20"/>
          <w:szCs w:val="24"/>
        </w:rPr>
        <w:t>’</w:t>
      </w:r>
      <w:r w:rsidRPr="00552075">
        <w:rPr>
          <w:rFonts w:ascii="Arial" w:hAnsi="Arial" w:cs="Arial"/>
          <w:sz w:val="20"/>
          <w:szCs w:val="24"/>
        </w:rPr>
        <w:t xml:space="preserve"> and customer satisfaction of fast food restaurants</w:t>
      </w:r>
      <w:r w:rsidR="001D5345">
        <w:rPr>
          <w:rFonts w:ascii="Arial" w:hAnsi="Arial" w:cs="Arial"/>
          <w:sz w:val="20"/>
          <w:szCs w:val="24"/>
        </w:rPr>
        <w:t xml:space="preserve"> in the UK. The correlation of r</w:t>
      </w:r>
      <w:r w:rsidRPr="00552075">
        <w:rPr>
          <w:rFonts w:ascii="Arial" w:hAnsi="Arial" w:cs="Arial"/>
          <w:sz w:val="20"/>
          <w:szCs w:val="24"/>
        </w:rPr>
        <w:t xml:space="preserve">eliability is significant at the 0.05 level with </w:t>
      </w:r>
      <w:r w:rsidR="00AF11BF" w:rsidRPr="00552075">
        <w:rPr>
          <w:rFonts w:ascii="Arial" w:hAnsi="Arial" w:cs="Arial"/>
          <w:sz w:val="20"/>
          <w:szCs w:val="24"/>
        </w:rPr>
        <w:t xml:space="preserve">a </w:t>
      </w:r>
      <w:r w:rsidRPr="00552075">
        <w:rPr>
          <w:rFonts w:ascii="Arial" w:hAnsi="Arial" w:cs="Arial"/>
          <w:sz w:val="20"/>
          <w:szCs w:val="24"/>
        </w:rPr>
        <w:t xml:space="preserve">low coefficient value of 0.188. It is </w:t>
      </w:r>
      <w:r w:rsidR="00931FC2" w:rsidRPr="00552075">
        <w:rPr>
          <w:rFonts w:ascii="Arial" w:hAnsi="Arial" w:cs="Arial"/>
          <w:sz w:val="20"/>
          <w:szCs w:val="24"/>
        </w:rPr>
        <w:t xml:space="preserve">clear </w:t>
      </w:r>
      <w:r w:rsidRPr="00552075">
        <w:rPr>
          <w:rFonts w:ascii="Arial" w:hAnsi="Arial" w:cs="Arial"/>
          <w:sz w:val="20"/>
          <w:szCs w:val="24"/>
        </w:rPr>
        <w:t xml:space="preserve">that this factor has a weak influence on customer satisfaction. Similarly, Quin </w:t>
      </w:r>
      <w:r w:rsidR="001514A2" w:rsidRPr="00552075">
        <w:rPr>
          <w:rFonts w:ascii="Arial" w:hAnsi="Arial" w:cs="Arial"/>
          <w:i/>
          <w:sz w:val="20"/>
          <w:szCs w:val="24"/>
        </w:rPr>
        <w:t>et al</w:t>
      </w:r>
      <w:r w:rsidRPr="00552075">
        <w:rPr>
          <w:rFonts w:ascii="Arial" w:hAnsi="Arial" w:cs="Arial"/>
          <w:sz w:val="20"/>
          <w:szCs w:val="24"/>
        </w:rPr>
        <w:t xml:space="preserve">. (2010) and </w:t>
      </w:r>
      <w:proofErr w:type="spellStart"/>
      <w:r w:rsidRPr="00552075">
        <w:rPr>
          <w:rFonts w:ascii="Arial" w:hAnsi="Arial" w:cs="Arial"/>
          <w:sz w:val="20"/>
          <w:szCs w:val="24"/>
        </w:rPr>
        <w:t>Bourgoure</w:t>
      </w:r>
      <w:proofErr w:type="spellEnd"/>
      <w:r w:rsidRPr="00552075">
        <w:rPr>
          <w:rFonts w:ascii="Arial" w:hAnsi="Arial" w:cs="Arial"/>
          <w:sz w:val="20"/>
          <w:szCs w:val="24"/>
        </w:rPr>
        <w:t xml:space="preserve"> and </w:t>
      </w:r>
      <w:proofErr w:type="spellStart"/>
      <w:r w:rsidRPr="00552075">
        <w:rPr>
          <w:rFonts w:ascii="Arial" w:hAnsi="Arial" w:cs="Arial"/>
          <w:sz w:val="20"/>
          <w:szCs w:val="24"/>
        </w:rPr>
        <w:t>Neu</w:t>
      </w:r>
      <w:proofErr w:type="spellEnd"/>
      <w:r w:rsidRPr="00552075">
        <w:rPr>
          <w:rFonts w:ascii="Arial" w:hAnsi="Arial" w:cs="Arial"/>
          <w:sz w:val="20"/>
          <w:szCs w:val="24"/>
        </w:rPr>
        <w:t xml:space="preserve"> (2010) claimed that the level of customer satisfaction and the reliability of service in </w:t>
      </w:r>
      <w:r w:rsidR="008C099E" w:rsidRPr="00552075">
        <w:rPr>
          <w:rFonts w:ascii="Arial" w:hAnsi="Arial" w:cs="Arial"/>
          <w:sz w:val="20"/>
          <w:szCs w:val="24"/>
        </w:rPr>
        <w:t xml:space="preserve">China’s and Malaysia’s </w:t>
      </w:r>
      <w:r w:rsidRPr="00552075">
        <w:rPr>
          <w:rFonts w:ascii="Arial" w:hAnsi="Arial" w:cs="Arial"/>
          <w:sz w:val="20"/>
          <w:szCs w:val="24"/>
        </w:rPr>
        <w:t>fast food industr</w:t>
      </w:r>
      <w:r w:rsidR="008C099E" w:rsidRPr="00552075">
        <w:rPr>
          <w:rFonts w:ascii="Arial" w:hAnsi="Arial" w:cs="Arial"/>
          <w:sz w:val="20"/>
          <w:szCs w:val="24"/>
        </w:rPr>
        <w:t>ies</w:t>
      </w:r>
      <w:r w:rsidRPr="00552075">
        <w:rPr>
          <w:rFonts w:ascii="Arial" w:hAnsi="Arial" w:cs="Arial"/>
          <w:sz w:val="20"/>
          <w:szCs w:val="24"/>
        </w:rPr>
        <w:t xml:space="preserve"> have a </w:t>
      </w:r>
      <w:r w:rsidR="00931FC2" w:rsidRPr="00552075">
        <w:rPr>
          <w:rFonts w:ascii="Arial" w:hAnsi="Arial" w:cs="Arial"/>
          <w:sz w:val="20"/>
          <w:szCs w:val="24"/>
        </w:rPr>
        <w:t>weak relationship</w:t>
      </w:r>
      <w:r w:rsidRPr="00552075">
        <w:rPr>
          <w:rFonts w:ascii="Arial" w:hAnsi="Arial" w:cs="Arial"/>
          <w:sz w:val="20"/>
          <w:szCs w:val="24"/>
        </w:rPr>
        <w:t>. Additionally, the research result</w:t>
      </w:r>
      <w:r w:rsidR="0063059B" w:rsidRPr="00552075">
        <w:rPr>
          <w:rFonts w:ascii="Arial" w:hAnsi="Arial" w:cs="Arial"/>
          <w:sz w:val="20"/>
          <w:szCs w:val="24"/>
        </w:rPr>
        <w:t>s</w:t>
      </w:r>
      <w:r w:rsidRPr="00552075">
        <w:rPr>
          <w:rFonts w:ascii="Arial" w:hAnsi="Arial" w:cs="Arial"/>
          <w:sz w:val="20"/>
          <w:szCs w:val="24"/>
        </w:rPr>
        <w:t xml:space="preserve"> of </w:t>
      </w:r>
      <w:proofErr w:type="spellStart"/>
      <w:r w:rsidRPr="00552075">
        <w:rPr>
          <w:rFonts w:ascii="Arial" w:hAnsi="Arial" w:cs="Arial"/>
          <w:sz w:val="20"/>
          <w:szCs w:val="24"/>
        </w:rPr>
        <w:t>Agbor</w:t>
      </w:r>
      <w:proofErr w:type="spellEnd"/>
      <w:r w:rsidRPr="00552075">
        <w:rPr>
          <w:rFonts w:ascii="Arial" w:hAnsi="Arial" w:cs="Arial"/>
          <w:sz w:val="20"/>
          <w:szCs w:val="24"/>
        </w:rPr>
        <w:t xml:space="preserve"> (2011) indicated that the level of satisfaction depends lightly on the reliability of service sectors. </w:t>
      </w:r>
      <w:bookmarkStart w:id="511" w:name="OLE_LINK1974"/>
      <w:bookmarkStart w:id="512" w:name="OLE_LINK1984"/>
      <w:bookmarkStart w:id="513" w:name="_Toc437455100"/>
      <w:bookmarkStart w:id="514" w:name="_Toc437457271"/>
      <w:bookmarkStart w:id="515" w:name="_Toc437458298"/>
    </w:p>
    <w:bookmarkEnd w:id="511"/>
    <w:bookmarkEnd w:id="512"/>
    <w:bookmarkEnd w:id="513"/>
    <w:bookmarkEnd w:id="514"/>
    <w:bookmarkEnd w:id="515"/>
    <w:p w:rsidR="000B23DC" w:rsidRDefault="008459A6" w:rsidP="000B23DC">
      <w:pPr>
        <w:jc w:val="both"/>
        <w:rPr>
          <w:rFonts w:ascii="Arial" w:hAnsi="Arial" w:cs="Arial"/>
          <w:sz w:val="20"/>
          <w:szCs w:val="24"/>
        </w:rPr>
      </w:pPr>
      <w:r w:rsidRPr="00552075">
        <w:rPr>
          <w:rFonts w:ascii="Arial" w:hAnsi="Arial" w:cs="Arial"/>
          <w:sz w:val="20"/>
          <w:szCs w:val="24"/>
        </w:rPr>
        <w:t xml:space="preserve">The result </w:t>
      </w:r>
      <w:r w:rsidR="003D69F9" w:rsidRPr="00552075">
        <w:rPr>
          <w:rFonts w:ascii="Arial" w:hAnsi="Arial" w:cs="Arial"/>
          <w:sz w:val="20"/>
          <w:szCs w:val="24"/>
        </w:rPr>
        <w:t>the third</w:t>
      </w:r>
      <w:r w:rsidRPr="00552075">
        <w:rPr>
          <w:rFonts w:ascii="Arial" w:hAnsi="Arial" w:cs="Arial"/>
          <w:sz w:val="20"/>
          <w:szCs w:val="24"/>
        </w:rPr>
        <w:t xml:space="preserve"> hypothesis is supported </w:t>
      </w:r>
      <w:r w:rsidR="00D50A38" w:rsidRPr="00552075">
        <w:rPr>
          <w:rFonts w:ascii="Arial" w:hAnsi="Arial" w:cs="Arial"/>
          <w:sz w:val="20"/>
          <w:szCs w:val="24"/>
        </w:rPr>
        <w:t xml:space="preserve">by </w:t>
      </w:r>
      <w:r w:rsidRPr="00552075">
        <w:rPr>
          <w:rFonts w:ascii="Arial" w:hAnsi="Arial" w:cs="Arial"/>
          <w:sz w:val="20"/>
          <w:szCs w:val="24"/>
        </w:rPr>
        <w:t xml:space="preserve">the high coefficient value of 0.214 at the significant correlation (0.000 of p-value) with customer satisfaction. </w:t>
      </w:r>
      <w:r w:rsidR="00D50A38" w:rsidRPr="00552075">
        <w:rPr>
          <w:rFonts w:ascii="Arial" w:hAnsi="Arial" w:cs="Arial"/>
          <w:sz w:val="20"/>
          <w:szCs w:val="24"/>
        </w:rPr>
        <w:t>I</w:t>
      </w:r>
      <w:r w:rsidRPr="00552075">
        <w:rPr>
          <w:rFonts w:ascii="Arial" w:hAnsi="Arial" w:cs="Arial"/>
          <w:sz w:val="20"/>
          <w:szCs w:val="24"/>
        </w:rPr>
        <w:t xml:space="preserve">n this research, </w:t>
      </w:r>
      <w:proofErr w:type="spellStart"/>
      <w:r w:rsidR="001D5345">
        <w:rPr>
          <w:rFonts w:ascii="Arial" w:hAnsi="Arial" w:cs="Arial"/>
          <w:sz w:val="20"/>
          <w:szCs w:val="24"/>
        </w:rPr>
        <w:t>r’</w:t>
      </w:r>
      <w:r w:rsidRPr="00552075">
        <w:rPr>
          <w:rFonts w:ascii="Arial" w:hAnsi="Arial" w:cs="Arial"/>
          <w:sz w:val="20"/>
          <w:szCs w:val="24"/>
        </w:rPr>
        <w:t>esponsiveness</w:t>
      </w:r>
      <w:proofErr w:type="spellEnd"/>
      <w:r w:rsidR="001D5345">
        <w:rPr>
          <w:rFonts w:ascii="Arial" w:hAnsi="Arial" w:cs="Arial"/>
          <w:sz w:val="20"/>
          <w:szCs w:val="24"/>
        </w:rPr>
        <w:t>’</w:t>
      </w:r>
      <w:r w:rsidRPr="00552075">
        <w:rPr>
          <w:rFonts w:ascii="Arial" w:hAnsi="Arial" w:cs="Arial"/>
          <w:sz w:val="20"/>
          <w:szCs w:val="24"/>
        </w:rPr>
        <w:t xml:space="preserve"> </w:t>
      </w:r>
      <w:r w:rsidR="00A53A84" w:rsidRPr="00552075">
        <w:rPr>
          <w:rFonts w:ascii="Arial" w:hAnsi="Arial" w:cs="Arial"/>
          <w:sz w:val="20"/>
          <w:szCs w:val="24"/>
        </w:rPr>
        <w:t xml:space="preserve">is </w:t>
      </w:r>
      <w:r w:rsidRPr="00552075">
        <w:rPr>
          <w:rFonts w:ascii="Arial" w:hAnsi="Arial" w:cs="Arial"/>
          <w:sz w:val="20"/>
          <w:szCs w:val="24"/>
        </w:rPr>
        <w:t>comprise</w:t>
      </w:r>
      <w:r w:rsidR="00A53A84" w:rsidRPr="00552075">
        <w:rPr>
          <w:rFonts w:ascii="Arial" w:hAnsi="Arial" w:cs="Arial"/>
          <w:sz w:val="20"/>
          <w:szCs w:val="24"/>
        </w:rPr>
        <w:t>d of only</w:t>
      </w:r>
      <w:r w:rsidR="001D5345">
        <w:rPr>
          <w:rFonts w:ascii="Arial" w:hAnsi="Arial" w:cs="Arial"/>
          <w:sz w:val="20"/>
          <w:szCs w:val="24"/>
        </w:rPr>
        <w:t xml:space="preserve"> three items; </w:t>
      </w:r>
      <w:r w:rsidRPr="00552075">
        <w:rPr>
          <w:rFonts w:ascii="Arial" w:hAnsi="Arial" w:cs="Arial"/>
          <w:sz w:val="20"/>
          <w:szCs w:val="24"/>
        </w:rPr>
        <w:t>however, it has</w:t>
      </w:r>
      <w:r w:rsidR="006D4452" w:rsidRPr="00552075">
        <w:rPr>
          <w:rFonts w:ascii="Arial" w:hAnsi="Arial" w:cs="Arial"/>
          <w:sz w:val="20"/>
          <w:szCs w:val="24"/>
        </w:rPr>
        <w:t xml:space="preserve"> a</w:t>
      </w:r>
      <w:r w:rsidRPr="00552075">
        <w:rPr>
          <w:rFonts w:ascii="Arial" w:hAnsi="Arial" w:cs="Arial"/>
          <w:sz w:val="20"/>
          <w:szCs w:val="24"/>
        </w:rPr>
        <w:t xml:space="preserve"> higher coefficient value (0.214) than </w:t>
      </w:r>
      <w:r w:rsidR="006D4452" w:rsidRPr="00552075">
        <w:rPr>
          <w:rFonts w:ascii="Arial" w:hAnsi="Arial" w:cs="Arial"/>
          <w:sz w:val="20"/>
          <w:szCs w:val="24"/>
        </w:rPr>
        <w:t xml:space="preserve">the </w:t>
      </w:r>
      <w:r w:rsidR="001D5345">
        <w:rPr>
          <w:rFonts w:ascii="Arial" w:hAnsi="Arial" w:cs="Arial"/>
          <w:sz w:val="20"/>
          <w:szCs w:val="24"/>
        </w:rPr>
        <w:t>other two factors empathy (0.179) and r</w:t>
      </w:r>
      <w:r w:rsidRPr="00552075">
        <w:rPr>
          <w:rFonts w:ascii="Arial" w:hAnsi="Arial" w:cs="Arial"/>
          <w:sz w:val="20"/>
          <w:szCs w:val="24"/>
        </w:rPr>
        <w:t xml:space="preserve">eliability (0.188) which </w:t>
      </w:r>
      <w:r w:rsidR="006D4452" w:rsidRPr="00552075">
        <w:rPr>
          <w:rFonts w:ascii="Arial" w:hAnsi="Arial" w:cs="Arial"/>
          <w:sz w:val="20"/>
          <w:szCs w:val="24"/>
        </w:rPr>
        <w:t xml:space="preserve">contain </w:t>
      </w:r>
      <w:r w:rsidRPr="00552075">
        <w:rPr>
          <w:rFonts w:ascii="Arial" w:hAnsi="Arial" w:cs="Arial"/>
          <w:sz w:val="20"/>
          <w:szCs w:val="24"/>
        </w:rPr>
        <w:t xml:space="preserve">four and five items, respectively. The outcome of the third </w:t>
      </w:r>
      <w:r w:rsidRPr="00552075">
        <w:rPr>
          <w:rFonts w:ascii="Arial" w:hAnsi="Arial" w:cs="Arial"/>
          <w:sz w:val="20"/>
          <w:szCs w:val="24"/>
        </w:rPr>
        <w:lastRenderedPageBreak/>
        <w:t xml:space="preserve">hypothesis is in line with previous </w:t>
      </w:r>
      <w:r w:rsidR="00A130C3" w:rsidRPr="00552075">
        <w:rPr>
          <w:rFonts w:ascii="Arial" w:hAnsi="Arial" w:cs="Arial"/>
          <w:sz w:val="20"/>
          <w:szCs w:val="24"/>
        </w:rPr>
        <w:t xml:space="preserve">studies </w:t>
      </w:r>
      <w:r w:rsidRPr="00552075">
        <w:rPr>
          <w:rFonts w:ascii="Arial" w:hAnsi="Arial" w:cs="Arial"/>
          <w:sz w:val="20"/>
          <w:szCs w:val="24"/>
        </w:rPr>
        <w:t>conducted in fast food restaurants in China (</w:t>
      </w:r>
      <w:bookmarkStart w:id="516" w:name="OLE_LINK1702"/>
      <w:bookmarkStart w:id="517" w:name="OLE_LINK1715"/>
      <w:r w:rsidR="003B4E7F">
        <w:rPr>
          <w:rFonts w:ascii="Arial" w:hAnsi="Arial" w:cs="Arial"/>
          <w:sz w:val="20"/>
          <w:szCs w:val="24"/>
        </w:rPr>
        <w:t xml:space="preserve">Qin and </w:t>
      </w:r>
      <w:proofErr w:type="spellStart"/>
      <w:r w:rsidR="003B4E7F">
        <w:rPr>
          <w:rFonts w:ascii="Arial" w:hAnsi="Arial" w:cs="Arial"/>
          <w:sz w:val="20"/>
          <w:szCs w:val="24"/>
        </w:rPr>
        <w:t>Prybutok</w:t>
      </w:r>
      <w:proofErr w:type="spellEnd"/>
      <w:r w:rsidR="003B4E7F">
        <w:rPr>
          <w:rFonts w:ascii="Arial" w:hAnsi="Arial" w:cs="Arial"/>
          <w:sz w:val="20"/>
          <w:szCs w:val="24"/>
        </w:rPr>
        <w:t>, 2009</w:t>
      </w:r>
      <w:bookmarkEnd w:id="516"/>
      <w:bookmarkEnd w:id="517"/>
      <w:r w:rsidRPr="00552075">
        <w:rPr>
          <w:rFonts w:ascii="Arial" w:hAnsi="Arial" w:cs="Arial"/>
          <w:sz w:val="20"/>
          <w:szCs w:val="24"/>
        </w:rPr>
        <w:t>) and in Malaysia (</w:t>
      </w:r>
      <w:bookmarkStart w:id="518" w:name="OLE_LINK914"/>
      <w:bookmarkStart w:id="519" w:name="OLE_LINK1014"/>
      <w:proofErr w:type="spellStart"/>
      <w:r w:rsidRPr="00552075">
        <w:rPr>
          <w:rFonts w:ascii="Arial" w:hAnsi="Arial" w:cs="Arial"/>
          <w:sz w:val="20"/>
          <w:szCs w:val="24"/>
        </w:rPr>
        <w:t>Bourgoure</w:t>
      </w:r>
      <w:proofErr w:type="spellEnd"/>
      <w:r w:rsidRPr="00552075">
        <w:rPr>
          <w:rFonts w:ascii="Arial" w:hAnsi="Arial" w:cs="Arial"/>
          <w:sz w:val="20"/>
          <w:szCs w:val="24"/>
        </w:rPr>
        <w:t xml:space="preserve"> and </w:t>
      </w:r>
      <w:proofErr w:type="spellStart"/>
      <w:r w:rsidRPr="00552075">
        <w:rPr>
          <w:rFonts w:ascii="Arial" w:hAnsi="Arial" w:cs="Arial"/>
          <w:sz w:val="20"/>
          <w:szCs w:val="24"/>
        </w:rPr>
        <w:t>Neu</w:t>
      </w:r>
      <w:proofErr w:type="spellEnd"/>
      <w:r w:rsidRPr="00552075">
        <w:rPr>
          <w:rFonts w:ascii="Arial" w:hAnsi="Arial" w:cs="Arial"/>
          <w:sz w:val="20"/>
          <w:szCs w:val="24"/>
        </w:rPr>
        <w:t>, 2010</w:t>
      </w:r>
      <w:bookmarkEnd w:id="518"/>
      <w:bookmarkEnd w:id="519"/>
      <w:r w:rsidRPr="00552075">
        <w:rPr>
          <w:rFonts w:ascii="Arial" w:hAnsi="Arial" w:cs="Arial"/>
          <w:sz w:val="20"/>
          <w:szCs w:val="24"/>
        </w:rPr>
        <w:t xml:space="preserve">). </w:t>
      </w:r>
      <w:bookmarkStart w:id="520" w:name="_Toc437455101"/>
      <w:bookmarkStart w:id="521" w:name="_Toc437457272"/>
      <w:bookmarkStart w:id="522" w:name="_Toc437458299"/>
      <w:bookmarkStart w:id="523" w:name="OLE_LINK1314"/>
      <w:bookmarkStart w:id="524" w:name="OLE_LINK1416"/>
    </w:p>
    <w:bookmarkEnd w:id="520"/>
    <w:bookmarkEnd w:id="521"/>
    <w:bookmarkEnd w:id="522"/>
    <w:bookmarkEnd w:id="523"/>
    <w:bookmarkEnd w:id="524"/>
    <w:p w:rsidR="000B23DC" w:rsidRDefault="008459A6" w:rsidP="000B23DC">
      <w:pPr>
        <w:jc w:val="both"/>
        <w:rPr>
          <w:rFonts w:ascii="Arial" w:hAnsi="Arial" w:cs="Arial"/>
          <w:sz w:val="20"/>
          <w:szCs w:val="24"/>
        </w:rPr>
      </w:pPr>
      <w:r w:rsidRPr="00552075">
        <w:rPr>
          <w:rFonts w:ascii="Arial" w:hAnsi="Arial" w:cs="Arial"/>
          <w:sz w:val="20"/>
          <w:szCs w:val="24"/>
        </w:rPr>
        <w:t xml:space="preserve">The purpose of </w:t>
      </w:r>
      <w:r w:rsidR="001F7268" w:rsidRPr="00552075">
        <w:rPr>
          <w:rFonts w:ascii="Arial" w:hAnsi="Arial" w:cs="Arial"/>
          <w:sz w:val="20"/>
          <w:szCs w:val="24"/>
        </w:rPr>
        <w:t>h</w:t>
      </w:r>
      <w:r w:rsidRPr="00552075">
        <w:rPr>
          <w:rFonts w:ascii="Arial" w:hAnsi="Arial" w:cs="Arial"/>
          <w:sz w:val="20"/>
          <w:szCs w:val="24"/>
        </w:rPr>
        <w:t>ypothesis</w:t>
      </w:r>
      <w:r w:rsidR="001F7268" w:rsidRPr="00552075">
        <w:rPr>
          <w:rFonts w:ascii="Arial" w:hAnsi="Arial" w:cs="Arial"/>
          <w:sz w:val="20"/>
          <w:szCs w:val="24"/>
        </w:rPr>
        <w:t xml:space="preserve"> four</w:t>
      </w:r>
      <w:r w:rsidRPr="00552075">
        <w:rPr>
          <w:rFonts w:ascii="Arial" w:hAnsi="Arial" w:cs="Arial"/>
          <w:sz w:val="20"/>
          <w:szCs w:val="24"/>
        </w:rPr>
        <w:t xml:space="preserve"> </w:t>
      </w:r>
      <w:r w:rsidR="001D5345">
        <w:rPr>
          <w:rFonts w:ascii="Arial" w:hAnsi="Arial" w:cs="Arial"/>
          <w:sz w:val="20"/>
          <w:szCs w:val="24"/>
        </w:rPr>
        <w:t>was</w:t>
      </w:r>
      <w:r w:rsidRPr="00552075">
        <w:rPr>
          <w:rFonts w:ascii="Arial" w:hAnsi="Arial" w:cs="Arial"/>
          <w:sz w:val="20"/>
          <w:szCs w:val="24"/>
        </w:rPr>
        <w:t xml:space="preserve"> to examine the correlation between Assurance and Customer Satisfaction. The result of the hypothesis provides </w:t>
      </w:r>
      <w:r w:rsidR="00B66784" w:rsidRPr="00552075">
        <w:rPr>
          <w:rFonts w:ascii="Arial" w:hAnsi="Arial" w:cs="Arial"/>
          <w:sz w:val="20"/>
          <w:szCs w:val="24"/>
        </w:rPr>
        <w:t xml:space="preserve">a </w:t>
      </w:r>
      <w:r w:rsidRPr="00552075">
        <w:rPr>
          <w:rFonts w:ascii="Arial" w:hAnsi="Arial" w:cs="Arial"/>
          <w:sz w:val="20"/>
          <w:szCs w:val="24"/>
        </w:rPr>
        <w:t xml:space="preserve">high coefficient value of 0.244 with </w:t>
      </w:r>
      <w:r w:rsidR="00B66784" w:rsidRPr="00552075">
        <w:rPr>
          <w:rFonts w:ascii="Arial" w:hAnsi="Arial" w:cs="Arial"/>
          <w:sz w:val="20"/>
          <w:szCs w:val="24"/>
        </w:rPr>
        <w:t xml:space="preserve">a </w:t>
      </w:r>
      <w:r w:rsidRPr="00552075">
        <w:rPr>
          <w:rFonts w:ascii="Arial" w:hAnsi="Arial" w:cs="Arial"/>
          <w:sz w:val="20"/>
          <w:szCs w:val="24"/>
        </w:rPr>
        <w:t xml:space="preserve">p-value less than 0.001. It can be said that the </w:t>
      </w:r>
      <w:r w:rsidR="001D5345">
        <w:rPr>
          <w:rFonts w:ascii="Arial" w:hAnsi="Arial" w:cs="Arial"/>
          <w:sz w:val="20"/>
          <w:szCs w:val="24"/>
        </w:rPr>
        <w:t>more ‘a</w:t>
      </w:r>
      <w:r w:rsidRPr="00552075">
        <w:rPr>
          <w:rFonts w:ascii="Arial" w:hAnsi="Arial" w:cs="Arial"/>
          <w:sz w:val="20"/>
          <w:szCs w:val="24"/>
        </w:rPr>
        <w:t>ssurance</w:t>
      </w:r>
      <w:r w:rsidR="001D5345">
        <w:rPr>
          <w:rFonts w:ascii="Arial" w:hAnsi="Arial" w:cs="Arial"/>
          <w:sz w:val="20"/>
          <w:szCs w:val="24"/>
        </w:rPr>
        <w:t>’</w:t>
      </w:r>
      <w:r w:rsidRPr="00552075">
        <w:rPr>
          <w:rFonts w:ascii="Arial" w:hAnsi="Arial" w:cs="Arial"/>
          <w:sz w:val="20"/>
          <w:szCs w:val="24"/>
        </w:rPr>
        <w:t xml:space="preserve"> customers perceive, the more </w:t>
      </w:r>
      <w:r w:rsidR="001E2C0C" w:rsidRPr="00552075">
        <w:rPr>
          <w:rFonts w:ascii="Arial" w:hAnsi="Arial" w:cs="Arial"/>
          <w:sz w:val="20"/>
          <w:szCs w:val="24"/>
        </w:rPr>
        <w:t xml:space="preserve">they </w:t>
      </w:r>
      <w:r w:rsidRPr="00552075">
        <w:rPr>
          <w:rFonts w:ascii="Arial" w:hAnsi="Arial" w:cs="Arial"/>
          <w:sz w:val="20"/>
          <w:szCs w:val="24"/>
        </w:rPr>
        <w:t xml:space="preserve">are satisfied. This outcome is </w:t>
      </w:r>
      <w:r w:rsidR="006D67A8" w:rsidRPr="00552075">
        <w:rPr>
          <w:rFonts w:ascii="Arial" w:hAnsi="Arial" w:cs="Arial"/>
          <w:sz w:val="20"/>
          <w:szCs w:val="24"/>
        </w:rPr>
        <w:t xml:space="preserve">further </w:t>
      </w:r>
      <w:r w:rsidRPr="00552075">
        <w:rPr>
          <w:rFonts w:ascii="Arial" w:hAnsi="Arial" w:cs="Arial"/>
          <w:sz w:val="20"/>
          <w:szCs w:val="24"/>
        </w:rPr>
        <w:t xml:space="preserve">confirmed by </w:t>
      </w:r>
      <w:bookmarkStart w:id="525" w:name="OLE_LINK2162"/>
      <w:bookmarkStart w:id="526" w:name="OLE_LINK2152"/>
      <w:r w:rsidRPr="00552075">
        <w:rPr>
          <w:rFonts w:ascii="Arial" w:hAnsi="Arial" w:cs="Arial"/>
          <w:sz w:val="20"/>
          <w:szCs w:val="24"/>
        </w:rPr>
        <w:t>a previous study examining Malaysian fast food restaurants (</w:t>
      </w:r>
      <w:proofErr w:type="spellStart"/>
      <w:r w:rsidRPr="00552075">
        <w:rPr>
          <w:rFonts w:ascii="Arial" w:hAnsi="Arial" w:cs="Arial"/>
          <w:sz w:val="20"/>
          <w:szCs w:val="24"/>
        </w:rPr>
        <w:t>Bougoure</w:t>
      </w:r>
      <w:proofErr w:type="spellEnd"/>
      <w:r w:rsidRPr="00552075">
        <w:rPr>
          <w:rFonts w:ascii="Arial" w:hAnsi="Arial" w:cs="Arial"/>
          <w:sz w:val="20"/>
          <w:szCs w:val="24"/>
        </w:rPr>
        <w:t xml:space="preserve"> and </w:t>
      </w:r>
      <w:proofErr w:type="spellStart"/>
      <w:r w:rsidRPr="00552075">
        <w:rPr>
          <w:rFonts w:ascii="Arial" w:hAnsi="Arial" w:cs="Arial"/>
          <w:sz w:val="20"/>
          <w:szCs w:val="24"/>
        </w:rPr>
        <w:t>Neu</w:t>
      </w:r>
      <w:proofErr w:type="spellEnd"/>
      <w:r w:rsidRPr="00552075">
        <w:rPr>
          <w:rFonts w:ascii="Arial" w:hAnsi="Arial" w:cs="Arial"/>
          <w:sz w:val="20"/>
          <w:szCs w:val="24"/>
        </w:rPr>
        <w:t>, 2010)</w:t>
      </w:r>
      <w:bookmarkEnd w:id="525"/>
      <w:bookmarkEnd w:id="526"/>
      <w:r w:rsidRPr="00552075">
        <w:rPr>
          <w:rFonts w:ascii="Arial" w:hAnsi="Arial" w:cs="Arial"/>
          <w:sz w:val="20"/>
          <w:szCs w:val="24"/>
        </w:rPr>
        <w:t xml:space="preserve">. Similarly, the result of </w:t>
      </w:r>
      <w:r w:rsidR="007977FA" w:rsidRPr="00552075">
        <w:rPr>
          <w:rFonts w:ascii="Arial" w:hAnsi="Arial" w:cs="Arial"/>
          <w:sz w:val="20"/>
          <w:szCs w:val="24"/>
        </w:rPr>
        <w:t xml:space="preserve">the study done by </w:t>
      </w:r>
      <w:r w:rsidR="001345CD" w:rsidRPr="00552075">
        <w:rPr>
          <w:rFonts w:ascii="Arial" w:hAnsi="Arial" w:cs="Arial"/>
          <w:sz w:val="20"/>
          <w:szCs w:val="24"/>
        </w:rPr>
        <w:t xml:space="preserve">Heung </w:t>
      </w:r>
      <w:r w:rsidR="001345CD" w:rsidRPr="00552075">
        <w:rPr>
          <w:rFonts w:ascii="Arial" w:hAnsi="Arial" w:cs="Arial"/>
          <w:i/>
          <w:sz w:val="20"/>
          <w:szCs w:val="24"/>
        </w:rPr>
        <w:t>et al</w:t>
      </w:r>
      <w:r w:rsidR="001345CD" w:rsidRPr="00552075">
        <w:rPr>
          <w:rFonts w:ascii="Arial" w:hAnsi="Arial" w:cs="Arial"/>
          <w:sz w:val="20"/>
          <w:szCs w:val="24"/>
        </w:rPr>
        <w:t xml:space="preserve">. (2000) </w:t>
      </w:r>
      <w:r w:rsidR="007977FA" w:rsidRPr="00552075">
        <w:rPr>
          <w:rFonts w:ascii="Arial" w:hAnsi="Arial" w:cs="Arial"/>
          <w:sz w:val="20"/>
          <w:szCs w:val="24"/>
        </w:rPr>
        <w:t>in</w:t>
      </w:r>
      <w:r w:rsidR="001345CD" w:rsidRPr="00552075">
        <w:rPr>
          <w:rFonts w:ascii="Arial" w:hAnsi="Arial" w:cs="Arial"/>
          <w:sz w:val="20"/>
          <w:szCs w:val="24"/>
        </w:rPr>
        <w:t xml:space="preserve"> </w:t>
      </w:r>
      <w:r w:rsidRPr="00552075">
        <w:rPr>
          <w:rFonts w:ascii="Arial" w:hAnsi="Arial" w:cs="Arial"/>
          <w:sz w:val="20"/>
          <w:szCs w:val="24"/>
        </w:rPr>
        <w:t>Hong Kong’s airport</w:t>
      </w:r>
      <w:r w:rsidR="001345CD" w:rsidRPr="00552075">
        <w:rPr>
          <w:rFonts w:ascii="Arial" w:hAnsi="Arial" w:cs="Arial"/>
          <w:sz w:val="20"/>
          <w:szCs w:val="24"/>
        </w:rPr>
        <w:t xml:space="preserve"> </w:t>
      </w:r>
      <w:r w:rsidRPr="00552075">
        <w:rPr>
          <w:rFonts w:ascii="Arial" w:hAnsi="Arial" w:cs="Arial"/>
          <w:sz w:val="20"/>
          <w:szCs w:val="24"/>
        </w:rPr>
        <w:t xml:space="preserve">restaurants also suggested that </w:t>
      </w:r>
      <w:r w:rsidR="00DE4BC2" w:rsidRPr="00552075">
        <w:rPr>
          <w:rFonts w:ascii="Arial" w:hAnsi="Arial" w:cs="Arial"/>
          <w:sz w:val="20"/>
          <w:szCs w:val="24"/>
        </w:rPr>
        <w:t xml:space="preserve">the higher </w:t>
      </w:r>
      <w:r w:rsidRPr="00552075">
        <w:rPr>
          <w:rFonts w:ascii="Arial" w:hAnsi="Arial" w:cs="Arial"/>
          <w:sz w:val="20"/>
          <w:szCs w:val="24"/>
        </w:rPr>
        <w:t xml:space="preserve">a customer evaluates </w:t>
      </w:r>
      <w:r w:rsidR="001D5345">
        <w:rPr>
          <w:rFonts w:ascii="Arial" w:hAnsi="Arial" w:cs="Arial"/>
          <w:sz w:val="20"/>
          <w:szCs w:val="24"/>
        </w:rPr>
        <w:t>‘a</w:t>
      </w:r>
      <w:r w:rsidRPr="00552075">
        <w:rPr>
          <w:rFonts w:ascii="Arial" w:hAnsi="Arial" w:cs="Arial"/>
          <w:sz w:val="20"/>
          <w:szCs w:val="24"/>
        </w:rPr>
        <w:t>ssurance</w:t>
      </w:r>
      <w:r w:rsidR="001D5345">
        <w:rPr>
          <w:rFonts w:ascii="Arial" w:hAnsi="Arial" w:cs="Arial"/>
          <w:sz w:val="20"/>
          <w:szCs w:val="24"/>
        </w:rPr>
        <w:t>’</w:t>
      </w:r>
      <w:r w:rsidRPr="00552075">
        <w:rPr>
          <w:rFonts w:ascii="Arial" w:hAnsi="Arial" w:cs="Arial"/>
          <w:sz w:val="20"/>
          <w:szCs w:val="24"/>
        </w:rPr>
        <w:t xml:space="preserve">, the </w:t>
      </w:r>
      <w:r w:rsidR="00DE4BC2" w:rsidRPr="00552075">
        <w:rPr>
          <w:rFonts w:ascii="Arial" w:hAnsi="Arial" w:cs="Arial"/>
          <w:sz w:val="20"/>
          <w:szCs w:val="24"/>
        </w:rPr>
        <w:t>higher is</w:t>
      </w:r>
      <w:r w:rsidRPr="00552075">
        <w:rPr>
          <w:rFonts w:ascii="Arial" w:hAnsi="Arial" w:cs="Arial"/>
          <w:sz w:val="20"/>
          <w:szCs w:val="24"/>
        </w:rPr>
        <w:t xml:space="preserve"> the level of satisfaction. </w:t>
      </w:r>
      <w:bookmarkStart w:id="527" w:name="_Toc437455102"/>
      <w:bookmarkStart w:id="528" w:name="_Toc437457273"/>
      <w:bookmarkStart w:id="529" w:name="_Toc437458300"/>
    </w:p>
    <w:bookmarkEnd w:id="527"/>
    <w:bookmarkEnd w:id="528"/>
    <w:bookmarkEnd w:id="529"/>
    <w:p w:rsidR="008459A6" w:rsidRPr="00552075" w:rsidRDefault="008459A6" w:rsidP="001646D4">
      <w:pPr>
        <w:jc w:val="both"/>
        <w:rPr>
          <w:rFonts w:ascii="Arial" w:hAnsi="Arial" w:cs="Arial"/>
          <w:sz w:val="20"/>
          <w:szCs w:val="24"/>
        </w:rPr>
      </w:pPr>
      <w:r w:rsidRPr="00552075">
        <w:rPr>
          <w:rFonts w:ascii="Arial" w:hAnsi="Arial" w:cs="Arial"/>
          <w:sz w:val="20"/>
          <w:szCs w:val="24"/>
        </w:rPr>
        <w:t xml:space="preserve">Finally, based on the data analysis, the coefficient value (0.179) of </w:t>
      </w:r>
      <w:r w:rsidR="001D5345">
        <w:rPr>
          <w:rFonts w:ascii="Arial" w:hAnsi="Arial" w:cs="Arial"/>
          <w:sz w:val="20"/>
          <w:szCs w:val="24"/>
        </w:rPr>
        <w:t>‘e</w:t>
      </w:r>
      <w:r w:rsidRPr="00552075">
        <w:rPr>
          <w:rFonts w:ascii="Arial" w:hAnsi="Arial" w:cs="Arial"/>
          <w:sz w:val="20"/>
          <w:szCs w:val="24"/>
        </w:rPr>
        <w:t>mpathy</w:t>
      </w:r>
      <w:r w:rsidR="001D5345">
        <w:rPr>
          <w:rFonts w:ascii="Arial" w:hAnsi="Arial" w:cs="Arial"/>
          <w:sz w:val="20"/>
          <w:szCs w:val="24"/>
        </w:rPr>
        <w:t>’</w:t>
      </w:r>
      <w:r w:rsidRPr="00552075">
        <w:rPr>
          <w:rFonts w:ascii="Arial" w:hAnsi="Arial" w:cs="Arial"/>
          <w:sz w:val="20"/>
          <w:szCs w:val="24"/>
        </w:rPr>
        <w:t xml:space="preserve"> is lowest compare</w:t>
      </w:r>
      <w:r w:rsidR="00EA179C" w:rsidRPr="00552075">
        <w:rPr>
          <w:rFonts w:ascii="Arial" w:hAnsi="Arial" w:cs="Arial"/>
          <w:sz w:val="20"/>
          <w:szCs w:val="24"/>
        </w:rPr>
        <w:t>d</w:t>
      </w:r>
      <w:r w:rsidRPr="00552075">
        <w:rPr>
          <w:rFonts w:ascii="Arial" w:hAnsi="Arial" w:cs="Arial"/>
          <w:sz w:val="20"/>
          <w:szCs w:val="24"/>
        </w:rPr>
        <w:t xml:space="preserve"> </w:t>
      </w:r>
      <w:r w:rsidR="00EA179C" w:rsidRPr="00552075">
        <w:rPr>
          <w:rFonts w:ascii="Arial" w:hAnsi="Arial" w:cs="Arial"/>
          <w:sz w:val="20"/>
          <w:szCs w:val="24"/>
        </w:rPr>
        <w:t xml:space="preserve">to </w:t>
      </w:r>
      <w:r w:rsidRPr="00552075">
        <w:rPr>
          <w:rFonts w:ascii="Arial" w:hAnsi="Arial" w:cs="Arial"/>
          <w:sz w:val="20"/>
          <w:szCs w:val="24"/>
        </w:rPr>
        <w:t>other factors. It can be said that there is weak impact of</w:t>
      </w:r>
      <w:r w:rsidR="001D5345">
        <w:rPr>
          <w:rFonts w:ascii="Arial" w:hAnsi="Arial" w:cs="Arial"/>
          <w:sz w:val="20"/>
          <w:szCs w:val="24"/>
        </w:rPr>
        <w:t xml:space="preserve"> e</w:t>
      </w:r>
      <w:r w:rsidRPr="00552075">
        <w:rPr>
          <w:rFonts w:ascii="Arial" w:hAnsi="Arial" w:cs="Arial"/>
          <w:sz w:val="20"/>
          <w:szCs w:val="24"/>
        </w:rPr>
        <w:t xml:space="preserve">mpathy on customer satisfaction in </w:t>
      </w:r>
      <w:r w:rsidR="008B2E1C" w:rsidRPr="00552075">
        <w:rPr>
          <w:rFonts w:ascii="Arial" w:hAnsi="Arial" w:cs="Arial"/>
          <w:sz w:val="20"/>
          <w:szCs w:val="24"/>
        </w:rPr>
        <w:t xml:space="preserve">the </w:t>
      </w:r>
      <w:r w:rsidRPr="00552075">
        <w:rPr>
          <w:rFonts w:ascii="Arial" w:hAnsi="Arial" w:cs="Arial"/>
          <w:sz w:val="20"/>
          <w:szCs w:val="24"/>
        </w:rPr>
        <w:t xml:space="preserve">context of the UK fast food industry. The result is confirmed by previous </w:t>
      </w:r>
      <w:r w:rsidR="009B01CF" w:rsidRPr="00552075">
        <w:rPr>
          <w:rFonts w:ascii="Arial" w:hAnsi="Arial" w:cs="Arial"/>
          <w:sz w:val="20"/>
          <w:szCs w:val="24"/>
        </w:rPr>
        <w:t xml:space="preserve">studies </w:t>
      </w:r>
      <w:r w:rsidRPr="00552075">
        <w:rPr>
          <w:rFonts w:ascii="Arial" w:hAnsi="Arial" w:cs="Arial"/>
          <w:sz w:val="20"/>
          <w:szCs w:val="24"/>
        </w:rPr>
        <w:t xml:space="preserve">that </w:t>
      </w:r>
      <w:r w:rsidR="001D5345">
        <w:rPr>
          <w:rFonts w:ascii="Arial" w:hAnsi="Arial" w:cs="Arial"/>
          <w:sz w:val="20"/>
          <w:szCs w:val="24"/>
        </w:rPr>
        <w:t>e</w:t>
      </w:r>
      <w:r w:rsidRPr="00552075">
        <w:rPr>
          <w:rFonts w:ascii="Arial" w:hAnsi="Arial" w:cs="Arial"/>
          <w:sz w:val="20"/>
          <w:szCs w:val="24"/>
        </w:rPr>
        <w:t>mpathy lightly affects customer satisf</w:t>
      </w:r>
      <w:r w:rsidR="00FA6449">
        <w:rPr>
          <w:rFonts w:ascii="Arial" w:hAnsi="Arial" w:cs="Arial"/>
          <w:sz w:val="20"/>
          <w:szCs w:val="24"/>
        </w:rPr>
        <w:t>action (</w:t>
      </w:r>
      <w:proofErr w:type="spellStart"/>
      <w:r w:rsidR="00FA6449">
        <w:rPr>
          <w:rFonts w:ascii="Arial" w:hAnsi="Arial" w:cs="Arial"/>
          <w:sz w:val="20"/>
          <w:szCs w:val="24"/>
        </w:rPr>
        <w:t>Agbor</w:t>
      </w:r>
      <w:proofErr w:type="spellEnd"/>
      <w:r w:rsidR="00FA6449">
        <w:rPr>
          <w:rFonts w:ascii="Arial" w:hAnsi="Arial" w:cs="Arial"/>
          <w:sz w:val="20"/>
          <w:szCs w:val="24"/>
        </w:rPr>
        <w:t>, 2011; Pham, 2012</w:t>
      </w:r>
      <w:r w:rsidRPr="00552075">
        <w:rPr>
          <w:rFonts w:ascii="Arial" w:hAnsi="Arial" w:cs="Arial"/>
          <w:sz w:val="20"/>
          <w:szCs w:val="24"/>
        </w:rPr>
        <w:t xml:space="preserve">). According to Heung </w:t>
      </w:r>
      <w:r w:rsidR="001514A2" w:rsidRPr="00552075">
        <w:rPr>
          <w:rFonts w:ascii="Arial" w:hAnsi="Arial" w:cs="Arial"/>
          <w:i/>
          <w:sz w:val="20"/>
          <w:szCs w:val="24"/>
        </w:rPr>
        <w:t>et al</w:t>
      </w:r>
      <w:r w:rsidRPr="00552075">
        <w:rPr>
          <w:rFonts w:ascii="Arial" w:hAnsi="Arial" w:cs="Arial"/>
          <w:sz w:val="20"/>
          <w:szCs w:val="24"/>
        </w:rPr>
        <w:t xml:space="preserve">. (2000), the </w:t>
      </w:r>
      <w:r w:rsidR="001D5345">
        <w:rPr>
          <w:rFonts w:ascii="Arial" w:hAnsi="Arial" w:cs="Arial"/>
          <w:sz w:val="20"/>
          <w:szCs w:val="24"/>
        </w:rPr>
        <w:t>e</w:t>
      </w:r>
      <w:r w:rsidRPr="00552075">
        <w:rPr>
          <w:rFonts w:ascii="Arial" w:hAnsi="Arial" w:cs="Arial"/>
          <w:sz w:val="20"/>
          <w:szCs w:val="24"/>
        </w:rPr>
        <w:t>mpathy factor is rarely associated with quick service restaurants. O</w:t>
      </w:r>
      <w:r w:rsidR="007A0300">
        <w:rPr>
          <w:rFonts w:ascii="Arial" w:hAnsi="Arial" w:cs="Arial"/>
          <w:sz w:val="20"/>
          <w:szCs w:val="24"/>
        </w:rPr>
        <w:t>verall, based on the evidence</w:t>
      </w:r>
      <w:r w:rsidRPr="00552075">
        <w:rPr>
          <w:rFonts w:ascii="Arial" w:hAnsi="Arial" w:cs="Arial"/>
          <w:sz w:val="20"/>
          <w:szCs w:val="24"/>
        </w:rPr>
        <w:t xml:space="preserve">, </w:t>
      </w:r>
      <w:r w:rsidR="001D5345">
        <w:rPr>
          <w:rFonts w:ascii="Arial" w:hAnsi="Arial" w:cs="Arial"/>
          <w:sz w:val="20"/>
          <w:szCs w:val="24"/>
        </w:rPr>
        <w:t>e</w:t>
      </w:r>
      <w:r w:rsidRPr="00552075">
        <w:rPr>
          <w:rFonts w:ascii="Arial" w:hAnsi="Arial" w:cs="Arial"/>
          <w:sz w:val="20"/>
          <w:szCs w:val="24"/>
        </w:rPr>
        <w:t xml:space="preserve">mpathy is not a </w:t>
      </w:r>
      <w:r w:rsidR="00B8378E" w:rsidRPr="00552075">
        <w:rPr>
          <w:rFonts w:ascii="Arial" w:hAnsi="Arial" w:cs="Arial"/>
          <w:sz w:val="20"/>
          <w:szCs w:val="24"/>
        </w:rPr>
        <w:t>key driver in</w:t>
      </w:r>
      <w:r w:rsidRPr="00552075">
        <w:rPr>
          <w:rFonts w:ascii="Arial" w:hAnsi="Arial" w:cs="Arial"/>
          <w:sz w:val="20"/>
          <w:szCs w:val="24"/>
        </w:rPr>
        <w:t xml:space="preserve"> customer satisfaction. </w:t>
      </w:r>
      <w:r w:rsidR="0044681D" w:rsidRPr="00552075">
        <w:rPr>
          <w:rFonts w:ascii="Arial" w:hAnsi="Arial" w:cs="Arial"/>
          <w:sz w:val="20"/>
          <w:szCs w:val="24"/>
        </w:rPr>
        <w:t>However</w:t>
      </w:r>
      <w:r w:rsidRPr="00552075">
        <w:rPr>
          <w:rFonts w:ascii="Arial" w:hAnsi="Arial" w:cs="Arial"/>
          <w:sz w:val="20"/>
          <w:szCs w:val="24"/>
        </w:rPr>
        <w:t>, the research finding supports hypothesis</w:t>
      </w:r>
      <w:r w:rsidR="0044681D" w:rsidRPr="00552075">
        <w:rPr>
          <w:rFonts w:ascii="Arial" w:hAnsi="Arial" w:cs="Arial"/>
          <w:sz w:val="20"/>
          <w:szCs w:val="24"/>
        </w:rPr>
        <w:t xml:space="preserve"> five</w:t>
      </w:r>
      <w:r w:rsidRPr="00552075">
        <w:rPr>
          <w:rFonts w:ascii="Arial" w:hAnsi="Arial" w:cs="Arial"/>
          <w:sz w:val="20"/>
          <w:szCs w:val="24"/>
        </w:rPr>
        <w:t xml:space="preserve">. </w:t>
      </w:r>
    </w:p>
    <w:p w:rsidR="006C31D6" w:rsidRPr="006C31D6" w:rsidRDefault="006C31D6" w:rsidP="001646D4">
      <w:pPr>
        <w:jc w:val="both"/>
        <w:rPr>
          <w:rFonts w:ascii="Arial" w:hAnsi="Arial" w:cs="Arial"/>
          <w:i/>
          <w:sz w:val="20"/>
          <w:szCs w:val="24"/>
        </w:rPr>
      </w:pPr>
      <w:r w:rsidRPr="006C31D6">
        <w:rPr>
          <w:rFonts w:ascii="Arial" w:hAnsi="Arial" w:cs="Arial"/>
          <w:i/>
          <w:sz w:val="20"/>
          <w:szCs w:val="24"/>
        </w:rPr>
        <w:t xml:space="preserve">Theoretical implications </w:t>
      </w:r>
    </w:p>
    <w:p w:rsidR="008459A6" w:rsidRDefault="008459A6" w:rsidP="001646D4">
      <w:pPr>
        <w:jc w:val="both"/>
        <w:rPr>
          <w:rFonts w:ascii="Arial" w:hAnsi="Arial" w:cs="Arial"/>
          <w:sz w:val="20"/>
          <w:szCs w:val="24"/>
        </w:rPr>
      </w:pPr>
      <w:r w:rsidRPr="00552075">
        <w:rPr>
          <w:rFonts w:ascii="Arial" w:hAnsi="Arial" w:cs="Arial"/>
          <w:sz w:val="20"/>
          <w:szCs w:val="24"/>
        </w:rPr>
        <w:t>This research contributes empirical support to the present theories which focus on the influence of the five service quality dimensions</w:t>
      </w:r>
      <w:r w:rsidR="001D5345">
        <w:rPr>
          <w:rFonts w:ascii="Arial" w:hAnsi="Arial" w:cs="Arial"/>
          <w:sz w:val="20"/>
          <w:szCs w:val="24"/>
        </w:rPr>
        <w:t xml:space="preserve"> </w:t>
      </w:r>
      <w:r w:rsidRPr="00552075">
        <w:rPr>
          <w:rFonts w:ascii="Arial" w:hAnsi="Arial" w:cs="Arial"/>
          <w:sz w:val="20"/>
          <w:szCs w:val="24"/>
        </w:rPr>
        <w:t xml:space="preserve">on the satisfaction of customer </w:t>
      </w:r>
      <w:r w:rsidR="00911AD4" w:rsidRPr="00552075">
        <w:rPr>
          <w:rFonts w:ascii="Arial" w:hAnsi="Arial" w:cs="Arial"/>
          <w:sz w:val="20"/>
          <w:szCs w:val="24"/>
        </w:rPr>
        <w:t>in</w:t>
      </w:r>
      <w:r w:rsidRPr="00552075">
        <w:rPr>
          <w:rFonts w:ascii="Arial" w:hAnsi="Arial" w:cs="Arial"/>
          <w:sz w:val="20"/>
          <w:szCs w:val="24"/>
        </w:rPr>
        <w:t xml:space="preserve"> fast food restaurants in the UK. It is worth </w:t>
      </w:r>
      <w:r w:rsidR="009F389F" w:rsidRPr="00552075">
        <w:rPr>
          <w:rFonts w:ascii="Arial" w:hAnsi="Arial" w:cs="Arial"/>
          <w:sz w:val="20"/>
          <w:szCs w:val="24"/>
        </w:rPr>
        <w:t>noting</w:t>
      </w:r>
      <w:r w:rsidRPr="00552075">
        <w:rPr>
          <w:rFonts w:ascii="Arial" w:hAnsi="Arial" w:cs="Arial"/>
          <w:sz w:val="20"/>
          <w:szCs w:val="24"/>
        </w:rPr>
        <w:t xml:space="preserve"> that </w:t>
      </w:r>
      <w:r w:rsidR="00660DDB" w:rsidRPr="00552075">
        <w:rPr>
          <w:rFonts w:ascii="Arial" w:hAnsi="Arial" w:cs="Arial"/>
          <w:sz w:val="20"/>
          <w:szCs w:val="24"/>
        </w:rPr>
        <w:t xml:space="preserve">the variable </w:t>
      </w:r>
      <w:r w:rsidR="001D5345">
        <w:rPr>
          <w:rFonts w:ascii="Arial" w:hAnsi="Arial" w:cs="Arial"/>
          <w:sz w:val="20"/>
          <w:szCs w:val="24"/>
        </w:rPr>
        <w:t>‘t</w:t>
      </w:r>
      <w:r w:rsidRPr="00552075">
        <w:rPr>
          <w:rFonts w:ascii="Arial" w:hAnsi="Arial" w:cs="Arial"/>
          <w:sz w:val="20"/>
          <w:szCs w:val="24"/>
        </w:rPr>
        <w:t>angibles</w:t>
      </w:r>
      <w:r w:rsidR="001D5345">
        <w:rPr>
          <w:rFonts w:ascii="Arial" w:hAnsi="Arial" w:cs="Arial"/>
          <w:sz w:val="20"/>
          <w:szCs w:val="24"/>
        </w:rPr>
        <w:t>’</w:t>
      </w:r>
      <w:r w:rsidRPr="00552075">
        <w:rPr>
          <w:rFonts w:ascii="Arial" w:hAnsi="Arial" w:cs="Arial"/>
          <w:sz w:val="20"/>
          <w:szCs w:val="24"/>
        </w:rPr>
        <w:t xml:space="preserve"> play</w:t>
      </w:r>
      <w:r w:rsidR="00660DDB" w:rsidRPr="00552075">
        <w:rPr>
          <w:rFonts w:ascii="Arial" w:hAnsi="Arial" w:cs="Arial"/>
          <w:sz w:val="20"/>
          <w:szCs w:val="24"/>
        </w:rPr>
        <w:t>s</w:t>
      </w:r>
      <w:r w:rsidRPr="00552075">
        <w:rPr>
          <w:rFonts w:ascii="Arial" w:hAnsi="Arial" w:cs="Arial"/>
          <w:sz w:val="20"/>
          <w:szCs w:val="24"/>
        </w:rPr>
        <w:t xml:space="preserve"> </w:t>
      </w:r>
      <w:r w:rsidR="00660DDB" w:rsidRPr="00552075">
        <w:rPr>
          <w:rFonts w:ascii="Arial" w:hAnsi="Arial" w:cs="Arial"/>
          <w:sz w:val="20"/>
          <w:szCs w:val="24"/>
        </w:rPr>
        <w:t xml:space="preserve">an </w:t>
      </w:r>
      <w:r w:rsidRPr="00552075">
        <w:rPr>
          <w:rFonts w:ascii="Arial" w:hAnsi="Arial" w:cs="Arial"/>
          <w:sz w:val="20"/>
          <w:szCs w:val="24"/>
        </w:rPr>
        <w:t xml:space="preserve">essential role </w:t>
      </w:r>
      <w:r w:rsidR="00856663" w:rsidRPr="00552075">
        <w:rPr>
          <w:rFonts w:ascii="Arial" w:hAnsi="Arial" w:cs="Arial"/>
          <w:sz w:val="20"/>
          <w:szCs w:val="24"/>
        </w:rPr>
        <w:t xml:space="preserve">in </w:t>
      </w:r>
      <w:r w:rsidRPr="00552075">
        <w:rPr>
          <w:rFonts w:ascii="Arial" w:hAnsi="Arial" w:cs="Arial"/>
          <w:sz w:val="20"/>
          <w:szCs w:val="24"/>
        </w:rPr>
        <w:t xml:space="preserve">driving customer satisfaction. In addition, </w:t>
      </w:r>
      <w:r w:rsidR="001D5345">
        <w:rPr>
          <w:rFonts w:ascii="Arial" w:hAnsi="Arial" w:cs="Arial"/>
          <w:sz w:val="20"/>
          <w:szCs w:val="24"/>
        </w:rPr>
        <w:t>r</w:t>
      </w:r>
      <w:r w:rsidRPr="00552075">
        <w:rPr>
          <w:rFonts w:ascii="Arial" w:hAnsi="Arial" w:cs="Arial"/>
          <w:sz w:val="20"/>
          <w:szCs w:val="24"/>
        </w:rPr>
        <w:t xml:space="preserve">esponsiveness and </w:t>
      </w:r>
      <w:r w:rsidR="001D5345">
        <w:rPr>
          <w:rFonts w:ascii="Arial" w:hAnsi="Arial" w:cs="Arial"/>
          <w:sz w:val="20"/>
          <w:szCs w:val="24"/>
        </w:rPr>
        <w:t>a</w:t>
      </w:r>
      <w:r w:rsidRPr="00552075">
        <w:rPr>
          <w:rFonts w:ascii="Arial" w:hAnsi="Arial" w:cs="Arial"/>
          <w:sz w:val="20"/>
          <w:szCs w:val="24"/>
        </w:rPr>
        <w:t xml:space="preserve">ssurance are two </w:t>
      </w:r>
      <w:r w:rsidR="00B244E3">
        <w:rPr>
          <w:rFonts w:ascii="Arial" w:hAnsi="Arial" w:cs="Arial"/>
          <w:sz w:val="20"/>
          <w:szCs w:val="24"/>
        </w:rPr>
        <w:t xml:space="preserve">further </w:t>
      </w:r>
      <w:r w:rsidRPr="00552075">
        <w:rPr>
          <w:rFonts w:ascii="Arial" w:hAnsi="Arial" w:cs="Arial"/>
          <w:sz w:val="20"/>
          <w:szCs w:val="24"/>
        </w:rPr>
        <w:t>fundamental factors which significantly impact customer satisfaction in the UK fast food market. Similarly, this study suggest</w:t>
      </w:r>
      <w:r w:rsidR="009C40A7" w:rsidRPr="00552075">
        <w:rPr>
          <w:rFonts w:ascii="Arial" w:hAnsi="Arial" w:cs="Arial"/>
          <w:sz w:val="20"/>
          <w:szCs w:val="24"/>
        </w:rPr>
        <w:t xml:space="preserve">s </w:t>
      </w:r>
      <w:r w:rsidRPr="00552075">
        <w:rPr>
          <w:rFonts w:ascii="Arial" w:hAnsi="Arial" w:cs="Arial"/>
          <w:sz w:val="20"/>
          <w:szCs w:val="24"/>
        </w:rPr>
        <w:t xml:space="preserve">that </w:t>
      </w:r>
      <w:r w:rsidR="001D5345">
        <w:rPr>
          <w:rFonts w:ascii="Arial" w:hAnsi="Arial" w:cs="Arial"/>
          <w:sz w:val="20"/>
          <w:szCs w:val="24"/>
        </w:rPr>
        <w:t>r</w:t>
      </w:r>
      <w:r w:rsidRPr="00552075">
        <w:rPr>
          <w:rFonts w:ascii="Arial" w:hAnsi="Arial" w:cs="Arial"/>
          <w:sz w:val="20"/>
          <w:szCs w:val="24"/>
        </w:rPr>
        <w:t xml:space="preserve">eliability and </w:t>
      </w:r>
      <w:r w:rsidR="001D5345">
        <w:rPr>
          <w:rFonts w:ascii="Arial" w:hAnsi="Arial" w:cs="Arial"/>
          <w:sz w:val="20"/>
          <w:szCs w:val="24"/>
        </w:rPr>
        <w:t>e</w:t>
      </w:r>
      <w:r w:rsidRPr="00552075">
        <w:rPr>
          <w:rFonts w:ascii="Arial" w:hAnsi="Arial" w:cs="Arial"/>
          <w:sz w:val="20"/>
          <w:szCs w:val="24"/>
        </w:rPr>
        <w:t xml:space="preserve">mpathy are also important for the overall customer satisfaction of </w:t>
      </w:r>
      <w:r w:rsidR="009C40A7" w:rsidRPr="00552075">
        <w:rPr>
          <w:rFonts w:ascii="Arial" w:hAnsi="Arial" w:cs="Arial"/>
          <w:sz w:val="20"/>
          <w:szCs w:val="24"/>
        </w:rPr>
        <w:t>quick service restaura</w:t>
      </w:r>
      <w:r w:rsidR="00034425" w:rsidRPr="00552075">
        <w:rPr>
          <w:rFonts w:ascii="Arial" w:hAnsi="Arial" w:cs="Arial"/>
          <w:sz w:val="20"/>
          <w:szCs w:val="24"/>
        </w:rPr>
        <w:t>nts</w:t>
      </w:r>
      <w:r w:rsidRPr="00552075">
        <w:rPr>
          <w:rFonts w:ascii="Arial" w:hAnsi="Arial" w:cs="Arial"/>
          <w:sz w:val="20"/>
          <w:szCs w:val="24"/>
        </w:rPr>
        <w:t xml:space="preserve">. It is </w:t>
      </w:r>
      <w:r w:rsidR="00DD614C" w:rsidRPr="00552075">
        <w:rPr>
          <w:rFonts w:ascii="Arial" w:hAnsi="Arial" w:cs="Arial"/>
          <w:sz w:val="20"/>
          <w:szCs w:val="24"/>
        </w:rPr>
        <w:t xml:space="preserve">clear </w:t>
      </w:r>
      <w:r w:rsidRPr="00552075">
        <w:rPr>
          <w:rFonts w:ascii="Arial" w:hAnsi="Arial" w:cs="Arial"/>
          <w:sz w:val="20"/>
          <w:szCs w:val="24"/>
        </w:rPr>
        <w:t xml:space="preserve">that there is a significant relationship between service quality and customer satisfaction. Furthermore, based on the outcomes of the five hypotheses, the </w:t>
      </w:r>
      <w:proofErr w:type="spellStart"/>
      <w:r w:rsidRPr="00552075">
        <w:rPr>
          <w:rFonts w:ascii="Arial" w:hAnsi="Arial" w:cs="Arial"/>
          <w:sz w:val="20"/>
          <w:szCs w:val="24"/>
        </w:rPr>
        <w:t>nomological</w:t>
      </w:r>
      <w:proofErr w:type="spellEnd"/>
      <w:r w:rsidRPr="00552075">
        <w:rPr>
          <w:rFonts w:ascii="Arial" w:hAnsi="Arial" w:cs="Arial"/>
          <w:sz w:val="20"/>
          <w:szCs w:val="24"/>
        </w:rPr>
        <w:t xml:space="preserve"> validity of the SERVPERF</w:t>
      </w:r>
      <w:r w:rsidR="001E0D8A" w:rsidRPr="00552075">
        <w:rPr>
          <w:rFonts w:ascii="Arial" w:hAnsi="Arial" w:cs="Arial"/>
          <w:sz w:val="20"/>
          <w:szCs w:val="24"/>
        </w:rPr>
        <w:t xml:space="preserve"> model</w:t>
      </w:r>
      <w:r w:rsidRPr="00552075">
        <w:rPr>
          <w:rFonts w:ascii="Arial" w:hAnsi="Arial" w:cs="Arial"/>
          <w:sz w:val="20"/>
          <w:szCs w:val="24"/>
        </w:rPr>
        <w:t xml:space="preserve"> is </w:t>
      </w:r>
      <w:r w:rsidR="001D5345">
        <w:rPr>
          <w:rFonts w:ascii="Arial" w:hAnsi="Arial" w:cs="Arial"/>
          <w:sz w:val="20"/>
          <w:szCs w:val="24"/>
        </w:rPr>
        <w:t>valid</w:t>
      </w:r>
      <w:r w:rsidRPr="00552075">
        <w:rPr>
          <w:rFonts w:ascii="Arial" w:hAnsi="Arial" w:cs="Arial"/>
          <w:sz w:val="20"/>
          <w:szCs w:val="24"/>
        </w:rPr>
        <w:t xml:space="preserve"> as an efficient tool in this study. </w:t>
      </w:r>
    </w:p>
    <w:p w:rsidR="006C31D6" w:rsidRPr="006C31D6" w:rsidRDefault="006C31D6" w:rsidP="001646D4">
      <w:pPr>
        <w:jc w:val="both"/>
        <w:rPr>
          <w:rFonts w:ascii="Arial" w:hAnsi="Arial" w:cs="Arial"/>
          <w:i/>
          <w:sz w:val="20"/>
          <w:szCs w:val="24"/>
        </w:rPr>
      </w:pPr>
      <w:r w:rsidRPr="006C31D6">
        <w:rPr>
          <w:rFonts w:ascii="Arial" w:hAnsi="Arial" w:cs="Arial"/>
          <w:i/>
          <w:sz w:val="20"/>
          <w:szCs w:val="24"/>
        </w:rPr>
        <w:t>Managerial implications</w:t>
      </w:r>
      <w:r w:rsidR="001D5345">
        <w:rPr>
          <w:rFonts w:ascii="Arial" w:hAnsi="Arial" w:cs="Arial"/>
          <w:i/>
          <w:sz w:val="20"/>
          <w:szCs w:val="24"/>
        </w:rPr>
        <w:t xml:space="preserve"> and Limitations</w:t>
      </w:r>
    </w:p>
    <w:p w:rsidR="000B23DC" w:rsidRDefault="006C31D6" w:rsidP="001646D4">
      <w:pPr>
        <w:jc w:val="both"/>
        <w:rPr>
          <w:rFonts w:ascii="Arial" w:hAnsi="Arial" w:cs="Arial"/>
          <w:sz w:val="20"/>
          <w:szCs w:val="24"/>
        </w:rPr>
      </w:pPr>
      <w:r>
        <w:rPr>
          <w:rFonts w:ascii="Arial" w:hAnsi="Arial" w:cs="Arial"/>
          <w:sz w:val="20"/>
          <w:szCs w:val="24"/>
        </w:rPr>
        <w:t>T</w:t>
      </w:r>
      <w:r w:rsidR="008459A6" w:rsidRPr="00552075">
        <w:rPr>
          <w:rFonts w:ascii="Arial" w:hAnsi="Arial" w:cs="Arial"/>
          <w:sz w:val="20"/>
          <w:szCs w:val="24"/>
        </w:rPr>
        <w:t xml:space="preserve">he findings of this research have contributed </w:t>
      </w:r>
      <w:r w:rsidR="00083ACD" w:rsidRPr="00552075">
        <w:rPr>
          <w:rFonts w:ascii="Arial" w:hAnsi="Arial" w:cs="Arial"/>
          <w:sz w:val="20"/>
          <w:szCs w:val="24"/>
        </w:rPr>
        <w:t xml:space="preserve">to </w:t>
      </w:r>
      <w:r w:rsidR="008459A6" w:rsidRPr="00552075">
        <w:rPr>
          <w:rFonts w:ascii="Arial" w:hAnsi="Arial" w:cs="Arial"/>
          <w:sz w:val="20"/>
          <w:szCs w:val="24"/>
        </w:rPr>
        <w:t xml:space="preserve">a better understanding </w:t>
      </w:r>
      <w:r w:rsidR="00083ACD" w:rsidRPr="00552075">
        <w:rPr>
          <w:rFonts w:ascii="Arial" w:hAnsi="Arial" w:cs="Arial"/>
          <w:sz w:val="20"/>
          <w:szCs w:val="24"/>
        </w:rPr>
        <w:t xml:space="preserve">of </w:t>
      </w:r>
      <w:r w:rsidR="008459A6" w:rsidRPr="00552075">
        <w:rPr>
          <w:rFonts w:ascii="Arial" w:hAnsi="Arial" w:cs="Arial"/>
          <w:sz w:val="20"/>
          <w:szCs w:val="24"/>
        </w:rPr>
        <w:t xml:space="preserve">the main factors </w:t>
      </w:r>
      <w:r w:rsidR="00AA60CA" w:rsidRPr="00552075">
        <w:rPr>
          <w:rFonts w:ascii="Arial" w:hAnsi="Arial" w:cs="Arial"/>
          <w:sz w:val="20"/>
          <w:szCs w:val="24"/>
        </w:rPr>
        <w:t xml:space="preserve">that influence </w:t>
      </w:r>
      <w:r w:rsidR="008459A6" w:rsidRPr="00552075">
        <w:rPr>
          <w:rFonts w:ascii="Arial" w:hAnsi="Arial" w:cs="Arial"/>
          <w:sz w:val="20"/>
          <w:szCs w:val="24"/>
        </w:rPr>
        <w:t xml:space="preserve">service quality </w:t>
      </w:r>
      <w:r w:rsidR="00764B93" w:rsidRPr="00552075">
        <w:rPr>
          <w:rFonts w:ascii="Arial" w:hAnsi="Arial" w:cs="Arial"/>
          <w:sz w:val="20"/>
          <w:szCs w:val="24"/>
        </w:rPr>
        <w:t>and</w:t>
      </w:r>
      <w:r w:rsidR="008459A6" w:rsidRPr="00552075">
        <w:rPr>
          <w:rFonts w:ascii="Arial" w:hAnsi="Arial" w:cs="Arial"/>
          <w:sz w:val="20"/>
          <w:szCs w:val="24"/>
        </w:rPr>
        <w:t xml:space="preserve"> customer satisfaction </w:t>
      </w:r>
      <w:r w:rsidR="00C2432C">
        <w:rPr>
          <w:rFonts w:ascii="Arial" w:hAnsi="Arial" w:cs="Arial"/>
          <w:sz w:val="20"/>
          <w:szCs w:val="24"/>
        </w:rPr>
        <w:t>in the UK fast food market</w:t>
      </w:r>
      <w:r w:rsidR="00105C3D">
        <w:rPr>
          <w:rFonts w:ascii="Arial" w:hAnsi="Arial" w:cs="Arial"/>
          <w:sz w:val="20"/>
          <w:szCs w:val="24"/>
        </w:rPr>
        <w:t xml:space="preserve"> and specifically in the quick service restaurant sector.  There are clear implications </w:t>
      </w:r>
      <w:r w:rsidR="00764B93" w:rsidRPr="00552075">
        <w:rPr>
          <w:rFonts w:ascii="Arial" w:hAnsi="Arial" w:cs="Arial"/>
          <w:sz w:val="20"/>
          <w:szCs w:val="24"/>
        </w:rPr>
        <w:t xml:space="preserve">from a managerial point of view </w:t>
      </w:r>
      <w:r w:rsidR="008459A6" w:rsidRPr="00552075">
        <w:rPr>
          <w:rFonts w:ascii="Arial" w:hAnsi="Arial" w:cs="Arial"/>
          <w:sz w:val="20"/>
          <w:szCs w:val="24"/>
        </w:rPr>
        <w:t xml:space="preserve">in </w:t>
      </w:r>
      <w:r w:rsidR="00105C3D">
        <w:rPr>
          <w:rFonts w:ascii="Arial" w:hAnsi="Arial" w:cs="Arial"/>
          <w:sz w:val="20"/>
          <w:szCs w:val="24"/>
        </w:rPr>
        <w:t>a</w:t>
      </w:r>
      <w:r w:rsidR="008459A6" w:rsidRPr="00552075">
        <w:rPr>
          <w:rFonts w:ascii="Arial" w:hAnsi="Arial" w:cs="Arial"/>
          <w:sz w:val="20"/>
          <w:szCs w:val="24"/>
        </w:rPr>
        <w:t xml:space="preserve"> highly competitive UK fast food </w:t>
      </w:r>
      <w:r w:rsidR="00764B93" w:rsidRPr="00552075">
        <w:rPr>
          <w:rFonts w:ascii="Arial" w:hAnsi="Arial" w:cs="Arial"/>
          <w:sz w:val="20"/>
          <w:szCs w:val="24"/>
        </w:rPr>
        <w:t>industry</w:t>
      </w:r>
      <w:r w:rsidR="00105C3D">
        <w:rPr>
          <w:rFonts w:ascii="Arial" w:hAnsi="Arial" w:cs="Arial"/>
          <w:sz w:val="20"/>
          <w:szCs w:val="24"/>
        </w:rPr>
        <w:t xml:space="preserve"> in understanding how customers evaluate their experiences and how this relates to satisfaction</w:t>
      </w:r>
      <w:r w:rsidR="008459A6" w:rsidRPr="00552075">
        <w:rPr>
          <w:rFonts w:ascii="Arial" w:hAnsi="Arial" w:cs="Arial"/>
          <w:sz w:val="20"/>
          <w:szCs w:val="24"/>
        </w:rPr>
        <w:t xml:space="preserve">. </w:t>
      </w:r>
      <w:r w:rsidR="00460B0B" w:rsidRPr="00552075">
        <w:rPr>
          <w:rFonts w:ascii="Arial" w:hAnsi="Arial" w:cs="Arial"/>
          <w:sz w:val="20"/>
          <w:szCs w:val="24"/>
        </w:rPr>
        <w:t>The</w:t>
      </w:r>
      <w:r w:rsidR="00684F7B">
        <w:rPr>
          <w:rFonts w:ascii="Arial" w:hAnsi="Arial" w:cs="Arial"/>
          <w:sz w:val="20"/>
          <w:szCs w:val="24"/>
        </w:rPr>
        <w:t xml:space="preserve"> ‘t</w:t>
      </w:r>
      <w:r w:rsidR="008459A6" w:rsidRPr="00552075">
        <w:rPr>
          <w:rFonts w:ascii="Arial" w:hAnsi="Arial" w:cs="Arial"/>
          <w:sz w:val="20"/>
          <w:szCs w:val="24"/>
        </w:rPr>
        <w:t>angibles</w:t>
      </w:r>
      <w:r w:rsidR="00684F7B">
        <w:rPr>
          <w:rFonts w:ascii="Arial" w:hAnsi="Arial" w:cs="Arial"/>
          <w:sz w:val="20"/>
          <w:szCs w:val="24"/>
        </w:rPr>
        <w:t>'</w:t>
      </w:r>
      <w:r w:rsidR="00283243" w:rsidRPr="00552075">
        <w:rPr>
          <w:rFonts w:ascii="Arial" w:hAnsi="Arial" w:cs="Arial"/>
          <w:sz w:val="20"/>
          <w:szCs w:val="24"/>
        </w:rPr>
        <w:t xml:space="preserve"> variable</w:t>
      </w:r>
      <w:r w:rsidR="008459A6" w:rsidRPr="00552075">
        <w:rPr>
          <w:rFonts w:ascii="Arial" w:hAnsi="Arial" w:cs="Arial"/>
          <w:sz w:val="20"/>
          <w:szCs w:val="24"/>
        </w:rPr>
        <w:t>, is the most essential factor driv</w:t>
      </w:r>
      <w:r w:rsidR="00D429DE" w:rsidRPr="00552075">
        <w:rPr>
          <w:rFonts w:ascii="Arial" w:hAnsi="Arial" w:cs="Arial"/>
          <w:sz w:val="20"/>
          <w:szCs w:val="24"/>
        </w:rPr>
        <w:t>ing</w:t>
      </w:r>
      <w:r w:rsidR="008459A6" w:rsidRPr="00552075">
        <w:rPr>
          <w:rFonts w:ascii="Arial" w:hAnsi="Arial" w:cs="Arial"/>
          <w:sz w:val="20"/>
          <w:szCs w:val="24"/>
        </w:rPr>
        <w:t xml:space="preserve"> customer satisfaction in the context of the UK fast food market</w:t>
      </w:r>
      <w:r w:rsidR="00105C3D">
        <w:rPr>
          <w:rFonts w:ascii="Arial" w:hAnsi="Arial" w:cs="Arial"/>
          <w:sz w:val="20"/>
          <w:szCs w:val="24"/>
        </w:rPr>
        <w:t xml:space="preserve"> and this is an area in which restaurant settings potentially have an advantage over takeaway and convenience-based competitors</w:t>
      </w:r>
      <w:r w:rsidR="008459A6" w:rsidRPr="00552075">
        <w:rPr>
          <w:rFonts w:ascii="Arial" w:hAnsi="Arial" w:cs="Arial"/>
          <w:sz w:val="20"/>
          <w:szCs w:val="24"/>
        </w:rPr>
        <w:t xml:space="preserve">. It is important for fast food </w:t>
      </w:r>
      <w:r w:rsidR="00E2792A">
        <w:rPr>
          <w:rFonts w:ascii="Arial" w:hAnsi="Arial" w:cs="Arial"/>
          <w:sz w:val="20"/>
          <w:szCs w:val="24"/>
        </w:rPr>
        <w:t>restaurants</w:t>
      </w:r>
      <w:r w:rsidR="008459A6" w:rsidRPr="00552075">
        <w:rPr>
          <w:rFonts w:ascii="Arial" w:hAnsi="Arial" w:cs="Arial"/>
          <w:sz w:val="20"/>
          <w:szCs w:val="24"/>
        </w:rPr>
        <w:t xml:space="preserve"> to maintain attractive, clean and comfortable dining areas, </w:t>
      </w:r>
      <w:r w:rsidR="00105C3D">
        <w:rPr>
          <w:rFonts w:ascii="Arial" w:hAnsi="Arial" w:cs="Arial"/>
          <w:sz w:val="20"/>
          <w:szCs w:val="24"/>
        </w:rPr>
        <w:t xml:space="preserve">with </w:t>
      </w:r>
      <w:r w:rsidR="008459A6" w:rsidRPr="00552075">
        <w:rPr>
          <w:rFonts w:ascii="Arial" w:hAnsi="Arial" w:cs="Arial"/>
          <w:sz w:val="20"/>
          <w:szCs w:val="24"/>
        </w:rPr>
        <w:t>clear menu board</w:t>
      </w:r>
      <w:r w:rsidR="00771279" w:rsidRPr="00552075">
        <w:rPr>
          <w:rFonts w:ascii="Arial" w:hAnsi="Arial" w:cs="Arial"/>
          <w:sz w:val="20"/>
          <w:szCs w:val="24"/>
        </w:rPr>
        <w:t>s</w:t>
      </w:r>
      <w:r w:rsidR="008459A6" w:rsidRPr="00552075">
        <w:rPr>
          <w:rFonts w:ascii="Arial" w:hAnsi="Arial" w:cs="Arial"/>
          <w:sz w:val="20"/>
          <w:szCs w:val="24"/>
        </w:rPr>
        <w:t xml:space="preserve">, well-maintained restrooms </w:t>
      </w:r>
      <w:r w:rsidR="000E445E" w:rsidRPr="00552075">
        <w:rPr>
          <w:rFonts w:ascii="Arial" w:hAnsi="Arial" w:cs="Arial"/>
          <w:sz w:val="20"/>
          <w:szCs w:val="24"/>
        </w:rPr>
        <w:t>and</w:t>
      </w:r>
      <w:r w:rsidR="00771279" w:rsidRPr="00552075">
        <w:rPr>
          <w:rFonts w:ascii="Arial" w:hAnsi="Arial" w:cs="Arial"/>
          <w:sz w:val="20"/>
          <w:szCs w:val="24"/>
        </w:rPr>
        <w:t xml:space="preserve"> </w:t>
      </w:r>
      <w:r w:rsidR="00105C3D">
        <w:rPr>
          <w:rFonts w:ascii="Arial" w:hAnsi="Arial" w:cs="Arial"/>
          <w:sz w:val="20"/>
          <w:szCs w:val="24"/>
        </w:rPr>
        <w:t xml:space="preserve">good </w:t>
      </w:r>
      <w:r w:rsidR="008459A6" w:rsidRPr="00552075">
        <w:rPr>
          <w:rFonts w:ascii="Arial" w:hAnsi="Arial" w:cs="Arial"/>
          <w:sz w:val="20"/>
          <w:szCs w:val="24"/>
        </w:rPr>
        <w:t>availability of sauces, cutlery, trays, napkins, and utensils.</w:t>
      </w:r>
      <w:r w:rsidR="00105C3D">
        <w:rPr>
          <w:rFonts w:ascii="Arial" w:hAnsi="Arial" w:cs="Arial"/>
          <w:sz w:val="20"/>
          <w:szCs w:val="24"/>
        </w:rPr>
        <w:t xml:space="preserve"> This is especially important in a British context where the </w:t>
      </w:r>
      <w:r w:rsidR="007D6297">
        <w:rPr>
          <w:rFonts w:ascii="Arial" w:hAnsi="Arial" w:cs="Arial"/>
          <w:sz w:val="20"/>
          <w:szCs w:val="24"/>
        </w:rPr>
        <w:t xml:space="preserve">largest </w:t>
      </w:r>
      <w:r w:rsidR="00105C3D">
        <w:rPr>
          <w:rFonts w:ascii="Arial" w:hAnsi="Arial" w:cs="Arial"/>
          <w:sz w:val="20"/>
          <w:szCs w:val="24"/>
        </w:rPr>
        <w:t xml:space="preserve">foodservice </w:t>
      </w:r>
      <w:r w:rsidR="007D6297">
        <w:rPr>
          <w:rFonts w:ascii="Arial" w:hAnsi="Arial" w:cs="Arial"/>
          <w:sz w:val="20"/>
          <w:szCs w:val="24"/>
        </w:rPr>
        <w:t xml:space="preserve">market </w:t>
      </w:r>
      <w:r w:rsidR="00105C3D">
        <w:rPr>
          <w:rFonts w:ascii="Arial" w:hAnsi="Arial" w:cs="Arial"/>
          <w:sz w:val="20"/>
          <w:szCs w:val="24"/>
        </w:rPr>
        <w:t>segment is the pubs, clubs and bars sector</w:t>
      </w:r>
      <w:r w:rsidR="007D6297">
        <w:rPr>
          <w:rFonts w:ascii="Arial" w:hAnsi="Arial" w:cs="Arial"/>
          <w:sz w:val="20"/>
          <w:szCs w:val="24"/>
        </w:rPr>
        <w:t xml:space="preserve"> which traditionally offers more comfortable surroundings than quick service restaurants.  British consumer expectations when eating ou</w:t>
      </w:r>
      <w:r w:rsidR="00A10EF5">
        <w:rPr>
          <w:rFonts w:ascii="Arial" w:hAnsi="Arial" w:cs="Arial"/>
          <w:sz w:val="20"/>
          <w:szCs w:val="24"/>
        </w:rPr>
        <w:t xml:space="preserve">t are likely to be shaped by pubs to a greater extent than </w:t>
      </w:r>
      <w:r w:rsidR="00533B0F">
        <w:rPr>
          <w:rFonts w:ascii="Arial" w:hAnsi="Arial" w:cs="Arial"/>
          <w:sz w:val="20"/>
          <w:szCs w:val="24"/>
        </w:rPr>
        <w:t xml:space="preserve">by </w:t>
      </w:r>
      <w:r w:rsidR="00A10EF5">
        <w:rPr>
          <w:rFonts w:ascii="Arial" w:hAnsi="Arial" w:cs="Arial"/>
          <w:sz w:val="20"/>
          <w:szCs w:val="24"/>
        </w:rPr>
        <w:t>full service restaurants</w:t>
      </w:r>
      <w:r w:rsidR="00533B0F">
        <w:rPr>
          <w:rFonts w:ascii="Arial" w:hAnsi="Arial" w:cs="Arial"/>
          <w:sz w:val="20"/>
          <w:szCs w:val="24"/>
        </w:rPr>
        <w:t>,</w:t>
      </w:r>
      <w:r w:rsidR="00A10EF5">
        <w:rPr>
          <w:rFonts w:ascii="Arial" w:hAnsi="Arial" w:cs="Arial"/>
          <w:sz w:val="20"/>
          <w:szCs w:val="24"/>
        </w:rPr>
        <w:t xml:space="preserve"> and this may be critical for fast food managers to understand given that pubs are much more price competitive </w:t>
      </w:r>
      <w:r w:rsidR="00B244E3">
        <w:rPr>
          <w:rFonts w:ascii="Arial" w:hAnsi="Arial" w:cs="Arial"/>
          <w:sz w:val="20"/>
          <w:szCs w:val="24"/>
        </w:rPr>
        <w:t xml:space="preserve">with quick service restaurants </w:t>
      </w:r>
      <w:r w:rsidR="00A10EF5">
        <w:rPr>
          <w:rFonts w:ascii="Arial" w:hAnsi="Arial" w:cs="Arial"/>
          <w:sz w:val="20"/>
          <w:szCs w:val="24"/>
        </w:rPr>
        <w:t>and thus may readily be chosen over McDonald’</w:t>
      </w:r>
      <w:r w:rsidR="00533B0F">
        <w:rPr>
          <w:rFonts w:ascii="Arial" w:hAnsi="Arial" w:cs="Arial"/>
          <w:sz w:val="20"/>
          <w:szCs w:val="24"/>
        </w:rPr>
        <w:t xml:space="preserve">s, KFC and Burger King.  </w:t>
      </w:r>
    </w:p>
    <w:p w:rsidR="008459A6" w:rsidRPr="00552075" w:rsidRDefault="001D5345" w:rsidP="001646D4">
      <w:pPr>
        <w:jc w:val="both"/>
        <w:rPr>
          <w:rFonts w:ascii="Arial" w:hAnsi="Arial" w:cs="Arial"/>
          <w:sz w:val="20"/>
          <w:szCs w:val="24"/>
        </w:rPr>
      </w:pPr>
      <w:r>
        <w:rPr>
          <w:rFonts w:ascii="Arial" w:hAnsi="Arial" w:cs="Arial"/>
          <w:sz w:val="20"/>
          <w:szCs w:val="24"/>
        </w:rPr>
        <w:t>T</w:t>
      </w:r>
      <w:r w:rsidR="008459A6" w:rsidRPr="00552075">
        <w:rPr>
          <w:rFonts w:ascii="Arial" w:hAnsi="Arial" w:cs="Arial"/>
          <w:sz w:val="20"/>
          <w:szCs w:val="24"/>
        </w:rPr>
        <w:t>his study uses</w:t>
      </w:r>
      <w:r w:rsidR="00CA20E6">
        <w:rPr>
          <w:rFonts w:ascii="Arial" w:hAnsi="Arial" w:cs="Arial"/>
          <w:sz w:val="20"/>
          <w:szCs w:val="24"/>
        </w:rPr>
        <w:t xml:space="preserve"> only 147 questionnaire surveys, </w:t>
      </w:r>
      <w:r w:rsidR="00B244E3">
        <w:rPr>
          <w:rFonts w:ascii="Arial" w:hAnsi="Arial" w:cs="Arial"/>
          <w:sz w:val="20"/>
          <w:szCs w:val="24"/>
        </w:rPr>
        <w:t xml:space="preserve">and </w:t>
      </w:r>
      <w:r w:rsidR="00CA20E6">
        <w:rPr>
          <w:rFonts w:ascii="Arial" w:hAnsi="Arial" w:cs="Arial"/>
          <w:sz w:val="20"/>
          <w:szCs w:val="24"/>
        </w:rPr>
        <w:t>t</w:t>
      </w:r>
      <w:r w:rsidR="008459A6" w:rsidRPr="00552075">
        <w:rPr>
          <w:rFonts w:ascii="Arial" w:hAnsi="Arial" w:cs="Arial"/>
          <w:sz w:val="20"/>
          <w:szCs w:val="24"/>
        </w:rPr>
        <w:t xml:space="preserve">his is a </w:t>
      </w:r>
      <w:bookmarkStart w:id="530" w:name="OLE_LINK3374"/>
      <w:bookmarkStart w:id="531" w:name="OLE_LINK3384"/>
      <w:r w:rsidR="008459A6" w:rsidRPr="00552075">
        <w:rPr>
          <w:rFonts w:ascii="Arial" w:hAnsi="Arial" w:cs="Arial"/>
          <w:sz w:val="20"/>
          <w:szCs w:val="24"/>
        </w:rPr>
        <w:t>modest number</w:t>
      </w:r>
      <w:bookmarkEnd w:id="530"/>
      <w:bookmarkEnd w:id="531"/>
      <w:r w:rsidR="00B244E3">
        <w:rPr>
          <w:rFonts w:ascii="Arial" w:hAnsi="Arial" w:cs="Arial"/>
          <w:sz w:val="20"/>
          <w:szCs w:val="24"/>
        </w:rPr>
        <w:t xml:space="preserve"> and represents </w:t>
      </w:r>
      <w:r w:rsidR="008459A6" w:rsidRPr="00552075">
        <w:rPr>
          <w:rFonts w:ascii="Arial" w:hAnsi="Arial" w:cs="Arial"/>
          <w:sz w:val="20"/>
          <w:szCs w:val="24"/>
        </w:rPr>
        <w:t xml:space="preserve">the </w:t>
      </w:r>
      <w:r w:rsidR="00174971" w:rsidRPr="00552075">
        <w:rPr>
          <w:rFonts w:ascii="Arial" w:hAnsi="Arial" w:cs="Arial"/>
          <w:sz w:val="20"/>
          <w:szCs w:val="24"/>
        </w:rPr>
        <w:t xml:space="preserve">largest </w:t>
      </w:r>
      <w:r w:rsidR="00B244E3">
        <w:rPr>
          <w:rFonts w:ascii="Arial" w:hAnsi="Arial" w:cs="Arial"/>
          <w:sz w:val="20"/>
          <w:szCs w:val="24"/>
        </w:rPr>
        <w:t xml:space="preserve">single </w:t>
      </w:r>
      <w:r w:rsidR="008459A6" w:rsidRPr="00552075">
        <w:rPr>
          <w:rFonts w:ascii="Arial" w:hAnsi="Arial" w:cs="Arial"/>
          <w:sz w:val="20"/>
          <w:szCs w:val="24"/>
        </w:rPr>
        <w:t xml:space="preserve">limitation of the </w:t>
      </w:r>
      <w:r w:rsidR="00FD799F" w:rsidRPr="00552075">
        <w:rPr>
          <w:rFonts w:ascii="Arial" w:hAnsi="Arial" w:cs="Arial"/>
          <w:sz w:val="20"/>
          <w:szCs w:val="24"/>
        </w:rPr>
        <w:t>study</w:t>
      </w:r>
      <w:r w:rsidR="008459A6" w:rsidRPr="00552075">
        <w:rPr>
          <w:rFonts w:ascii="Arial" w:hAnsi="Arial" w:cs="Arial"/>
          <w:sz w:val="20"/>
          <w:szCs w:val="24"/>
        </w:rPr>
        <w:t xml:space="preserve">. </w:t>
      </w:r>
      <w:r w:rsidR="00174971" w:rsidRPr="00552075">
        <w:rPr>
          <w:rFonts w:ascii="Arial" w:hAnsi="Arial" w:cs="Arial"/>
          <w:sz w:val="20"/>
          <w:szCs w:val="24"/>
        </w:rPr>
        <w:t>T</w:t>
      </w:r>
      <w:r w:rsidR="008459A6" w:rsidRPr="00552075">
        <w:rPr>
          <w:rFonts w:ascii="Arial" w:hAnsi="Arial" w:cs="Arial"/>
          <w:sz w:val="20"/>
          <w:szCs w:val="24"/>
        </w:rPr>
        <w:t xml:space="preserve">he second limitation is that the framework of the study </w:t>
      </w:r>
      <w:r w:rsidR="00B5203D" w:rsidRPr="00552075">
        <w:rPr>
          <w:rFonts w:ascii="Arial" w:hAnsi="Arial" w:cs="Arial"/>
          <w:sz w:val="20"/>
          <w:szCs w:val="24"/>
        </w:rPr>
        <w:t xml:space="preserve">is </w:t>
      </w:r>
      <w:r w:rsidR="008459A6" w:rsidRPr="00552075">
        <w:rPr>
          <w:rFonts w:ascii="Arial" w:hAnsi="Arial" w:cs="Arial"/>
          <w:sz w:val="20"/>
          <w:szCs w:val="24"/>
        </w:rPr>
        <w:t xml:space="preserve">restricted to its own objectives. </w:t>
      </w:r>
      <w:r w:rsidR="00B5203D" w:rsidRPr="00552075">
        <w:rPr>
          <w:rFonts w:ascii="Arial" w:hAnsi="Arial" w:cs="Arial"/>
          <w:sz w:val="20"/>
          <w:szCs w:val="24"/>
        </w:rPr>
        <w:t>This signifies</w:t>
      </w:r>
      <w:r w:rsidR="008459A6" w:rsidRPr="00552075">
        <w:rPr>
          <w:rFonts w:ascii="Arial" w:hAnsi="Arial" w:cs="Arial"/>
          <w:sz w:val="20"/>
          <w:szCs w:val="24"/>
        </w:rPr>
        <w:t xml:space="preserve"> that there are other possible factors </w:t>
      </w:r>
      <w:r w:rsidR="00F62451" w:rsidRPr="00552075">
        <w:rPr>
          <w:rFonts w:ascii="Arial" w:hAnsi="Arial" w:cs="Arial"/>
          <w:sz w:val="20"/>
          <w:szCs w:val="24"/>
        </w:rPr>
        <w:t xml:space="preserve">that </w:t>
      </w:r>
      <w:r w:rsidR="008459A6" w:rsidRPr="00552075">
        <w:rPr>
          <w:rFonts w:ascii="Arial" w:hAnsi="Arial" w:cs="Arial"/>
          <w:sz w:val="20"/>
          <w:szCs w:val="24"/>
        </w:rPr>
        <w:t xml:space="preserve">may influence customer satisfaction, </w:t>
      </w:r>
      <w:r w:rsidR="00B5203D" w:rsidRPr="00552075">
        <w:rPr>
          <w:rFonts w:ascii="Arial" w:hAnsi="Arial" w:cs="Arial"/>
          <w:sz w:val="20"/>
          <w:szCs w:val="24"/>
        </w:rPr>
        <w:t xml:space="preserve">such as </w:t>
      </w:r>
      <w:r w:rsidR="008459A6" w:rsidRPr="00552075">
        <w:rPr>
          <w:rFonts w:ascii="Arial" w:hAnsi="Arial" w:cs="Arial"/>
          <w:sz w:val="20"/>
          <w:szCs w:val="24"/>
        </w:rPr>
        <w:t xml:space="preserve">product quality and price. Thus, the five service quality dimensions are not the only factors </w:t>
      </w:r>
      <w:r w:rsidR="00B61238" w:rsidRPr="00552075">
        <w:rPr>
          <w:rFonts w:ascii="Arial" w:hAnsi="Arial" w:cs="Arial"/>
          <w:sz w:val="20"/>
          <w:szCs w:val="24"/>
        </w:rPr>
        <w:t xml:space="preserve">that </w:t>
      </w:r>
      <w:r w:rsidR="008459A6" w:rsidRPr="00552075">
        <w:rPr>
          <w:rFonts w:ascii="Arial" w:hAnsi="Arial" w:cs="Arial"/>
          <w:sz w:val="20"/>
          <w:szCs w:val="24"/>
        </w:rPr>
        <w:t xml:space="preserve">have an </w:t>
      </w:r>
      <w:r w:rsidR="008459A6" w:rsidRPr="00552075">
        <w:rPr>
          <w:rFonts w:ascii="Arial" w:hAnsi="Arial" w:cs="Arial"/>
          <w:sz w:val="20"/>
          <w:szCs w:val="24"/>
        </w:rPr>
        <w:lastRenderedPageBreak/>
        <w:t>effect on satisfaction.</w:t>
      </w:r>
      <w:r w:rsidR="000B23DC">
        <w:rPr>
          <w:rFonts w:ascii="Arial" w:hAnsi="Arial" w:cs="Arial"/>
          <w:sz w:val="20"/>
          <w:szCs w:val="24"/>
        </w:rPr>
        <w:t xml:space="preserve"> </w:t>
      </w:r>
      <w:r w:rsidR="008459A6" w:rsidRPr="00552075">
        <w:rPr>
          <w:rFonts w:ascii="Arial" w:hAnsi="Arial" w:cs="Arial"/>
          <w:sz w:val="20"/>
          <w:szCs w:val="24"/>
        </w:rPr>
        <w:t>Consequently, based on the second limitation, future studies should examine other factors</w:t>
      </w:r>
      <w:r w:rsidR="001C54A7" w:rsidRPr="00552075">
        <w:rPr>
          <w:rFonts w:ascii="Arial" w:hAnsi="Arial" w:cs="Arial"/>
          <w:sz w:val="20"/>
          <w:szCs w:val="24"/>
        </w:rPr>
        <w:t xml:space="preserve">, </w:t>
      </w:r>
      <w:r w:rsidR="008459A6" w:rsidRPr="00552075">
        <w:rPr>
          <w:rFonts w:ascii="Arial" w:hAnsi="Arial" w:cs="Arial"/>
          <w:sz w:val="20"/>
          <w:szCs w:val="24"/>
        </w:rPr>
        <w:t xml:space="preserve">such as </w:t>
      </w:r>
      <w:r w:rsidR="00CA20E6">
        <w:rPr>
          <w:rFonts w:ascii="Arial" w:hAnsi="Arial" w:cs="Arial"/>
          <w:sz w:val="20"/>
          <w:szCs w:val="24"/>
        </w:rPr>
        <w:t>cleanliness</w:t>
      </w:r>
      <w:r w:rsidR="008459A6" w:rsidRPr="00552075">
        <w:rPr>
          <w:rFonts w:ascii="Arial" w:hAnsi="Arial" w:cs="Arial"/>
          <w:sz w:val="20"/>
          <w:szCs w:val="24"/>
        </w:rPr>
        <w:t xml:space="preserve"> and </w:t>
      </w:r>
      <w:r w:rsidR="00CA20E6">
        <w:rPr>
          <w:rFonts w:ascii="Arial" w:hAnsi="Arial" w:cs="Arial"/>
          <w:sz w:val="20"/>
          <w:szCs w:val="24"/>
        </w:rPr>
        <w:t>specific behavioural traits of staff and customers</w:t>
      </w:r>
      <w:r w:rsidR="00B421DD">
        <w:rPr>
          <w:rFonts w:ascii="Arial" w:hAnsi="Arial" w:cs="Arial"/>
          <w:sz w:val="20"/>
          <w:szCs w:val="24"/>
        </w:rPr>
        <w:t xml:space="preserve"> </w:t>
      </w:r>
      <w:r w:rsidR="008459A6" w:rsidRPr="00552075">
        <w:rPr>
          <w:rFonts w:ascii="Arial" w:hAnsi="Arial" w:cs="Arial"/>
          <w:sz w:val="20"/>
          <w:szCs w:val="24"/>
        </w:rPr>
        <w:t>that may impact customer satisfaction in UK fast food restaurants</w:t>
      </w:r>
      <w:r w:rsidR="007D6297">
        <w:rPr>
          <w:rFonts w:ascii="Arial" w:hAnsi="Arial" w:cs="Arial"/>
          <w:sz w:val="20"/>
          <w:szCs w:val="24"/>
        </w:rPr>
        <w:t xml:space="preserve"> as well as </w:t>
      </w:r>
      <w:r w:rsidR="00533B0F">
        <w:rPr>
          <w:rFonts w:ascii="Arial" w:hAnsi="Arial" w:cs="Arial"/>
          <w:sz w:val="20"/>
          <w:szCs w:val="24"/>
        </w:rPr>
        <w:t xml:space="preserve">developing a </w:t>
      </w:r>
      <w:r w:rsidR="007D6297">
        <w:rPr>
          <w:rFonts w:ascii="Arial" w:hAnsi="Arial" w:cs="Arial"/>
          <w:sz w:val="20"/>
          <w:szCs w:val="24"/>
        </w:rPr>
        <w:t>focus on understanding the determinants of customer satisfaction and service quality in the pubs, clubs and bars sector for comparative purposes</w:t>
      </w:r>
      <w:r w:rsidR="008459A6" w:rsidRPr="00552075">
        <w:rPr>
          <w:rFonts w:ascii="Arial" w:hAnsi="Arial" w:cs="Arial"/>
          <w:sz w:val="20"/>
          <w:szCs w:val="24"/>
        </w:rPr>
        <w:t xml:space="preserve">. </w:t>
      </w:r>
      <w:r w:rsidR="00533B0F">
        <w:rPr>
          <w:rFonts w:ascii="Arial" w:hAnsi="Arial" w:cs="Arial"/>
          <w:sz w:val="20"/>
          <w:szCs w:val="24"/>
        </w:rPr>
        <w:t xml:space="preserve">This is likely to prove important in a very diverse fast food marketplace such as that found in the United Kingdom which has seen significant </w:t>
      </w:r>
      <w:r w:rsidR="00B244E3">
        <w:rPr>
          <w:rFonts w:ascii="Arial" w:hAnsi="Arial" w:cs="Arial"/>
          <w:sz w:val="20"/>
          <w:szCs w:val="24"/>
        </w:rPr>
        <w:t xml:space="preserve">recent </w:t>
      </w:r>
      <w:r w:rsidR="00533B0F">
        <w:rPr>
          <w:rFonts w:ascii="Arial" w:hAnsi="Arial" w:cs="Arial"/>
          <w:sz w:val="20"/>
          <w:szCs w:val="24"/>
        </w:rPr>
        <w:t>growth</w:t>
      </w:r>
      <w:r w:rsidR="00B244E3">
        <w:rPr>
          <w:rFonts w:ascii="Arial" w:hAnsi="Arial" w:cs="Arial"/>
          <w:sz w:val="20"/>
          <w:szCs w:val="24"/>
        </w:rPr>
        <w:t xml:space="preserve"> in takeaway, casual dining and eating in pubs, clubs and bars. The distinctive competitive environment indicates that the quick service restaurant sector cannot afford to be complacent with regards to service quality and customer satisfaction. </w:t>
      </w:r>
      <w:r w:rsidR="00533B0F">
        <w:rPr>
          <w:rFonts w:ascii="Arial" w:hAnsi="Arial" w:cs="Arial"/>
          <w:sz w:val="20"/>
          <w:szCs w:val="24"/>
        </w:rPr>
        <w:t xml:space="preserve"> </w:t>
      </w:r>
    </w:p>
    <w:p w:rsidR="001646D4" w:rsidRPr="00552075" w:rsidRDefault="001646D4" w:rsidP="001646D4">
      <w:pPr>
        <w:pStyle w:val="Heading1"/>
        <w:jc w:val="left"/>
        <w:rPr>
          <w:bCs w:val="0"/>
          <w:color w:val="auto"/>
          <w:sz w:val="20"/>
          <w:szCs w:val="22"/>
        </w:rPr>
        <w:sectPr w:rsidR="001646D4" w:rsidRPr="00552075" w:rsidSect="00166449">
          <w:type w:val="continuous"/>
          <w:pgSz w:w="12240" w:h="15840"/>
          <w:pgMar w:top="1440" w:right="1440" w:bottom="1440" w:left="1440" w:header="720" w:footer="720" w:gutter="0"/>
          <w:cols w:space="720"/>
          <w:docGrid w:linePitch="360"/>
        </w:sectPr>
      </w:pPr>
      <w:bookmarkStart w:id="532" w:name="_Toc405430023"/>
      <w:bookmarkStart w:id="533" w:name="_Toc437455107"/>
      <w:bookmarkStart w:id="534" w:name="_Toc437457278"/>
      <w:bookmarkStart w:id="535" w:name="_Toc437458305"/>
    </w:p>
    <w:p w:rsidR="00A525F0" w:rsidRPr="009B724A" w:rsidRDefault="00A525F0" w:rsidP="001646D4">
      <w:pPr>
        <w:pStyle w:val="Heading1"/>
        <w:jc w:val="left"/>
        <w:rPr>
          <w:bCs w:val="0"/>
          <w:color w:val="auto"/>
          <w:sz w:val="20"/>
          <w:szCs w:val="22"/>
        </w:rPr>
      </w:pPr>
      <w:r w:rsidRPr="00552075">
        <w:rPr>
          <w:bCs w:val="0"/>
          <w:color w:val="auto"/>
          <w:sz w:val="20"/>
          <w:szCs w:val="22"/>
        </w:rPr>
        <w:t>R</w:t>
      </w:r>
      <w:bookmarkEnd w:id="532"/>
      <w:bookmarkEnd w:id="533"/>
      <w:bookmarkEnd w:id="534"/>
      <w:bookmarkEnd w:id="535"/>
      <w:r w:rsidR="002A19C5" w:rsidRPr="00552075">
        <w:rPr>
          <w:bCs w:val="0"/>
          <w:color w:val="auto"/>
          <w:sz w:val="20"/>
          <w:szCs w:val="22"/>
        </w:rPr>
        <w:t xml:space="preserve">eferences </w:t>
      </w:r>
    </w:p>
    <w:p w:rsidR="00625796" w:rsidRPr="009B724A" w:rsidRDefault="00625796" w:rsidP="00625796">
      <w:pPr>
        <w:widowControl w:val="0"/>
        <w:autoSpaceDE w:val="0"/>
        <w:autoSpaceDN w:val="0"/>
        <w:adjustRightInd w:val="0"/>
        <w:spacing w:before="240"/>
        <w:ind w:firstLine="360"/>
        <w:jc w:val="both"/>
        <w:rPr>
          <w:rStyle w:val="selectable"/>
          <w:rFonts w:ascii="Arial" w:hAnsi="Arial" w:cs="Arial"/>
          <w:sz w:val="20"/>
          <w:szCs w:val="24"/>
        </w:rPr>
        <w:sectPr w:rsidR="00625796" w:rsidRPr="009B724A" w:rsidSect="00166449">
          <w:type w:val="continuous"/>
          <w:pgSz w:w="12240" w:h="15840"/>
          <w:pgMar w:top="1440" w:right="1440" w:bottom="1440" w:left="1440" w:header="720" w:footer="720" w:gutter="0"/>
          <w:cols w:space="720"/>
          <w:docGrid w:linePitch="360"/>
        </w:sectPr>
      </w:pPr>
    </w:p>
    <w:p w:rsidR="00A525F0" w:rsidRPr="00A54BCF" w:rsidRDefault="00A525F0" w:rsidP="00A54BCF">
      <w:pPr>
        <w:widowControl w:val="0"/>
        <w:autoSpaceDE w:val="0"/>
        <w:autoSpaceDN w:val="0"/>
        <w:adjustRightInd w:val="0"/>
        <w:spacing w:before="240"/>
        <w:ind w:left="360"/>
        <w:jc w:val="both"/>
        <w:rPr>
          <w:rStyle w:val="selectable"/>
          <w:rFonts w:ascii="Arial" w:hAnsi="Arial" w:cs="Arial"/>
          <w:sz w:val="20"/>
          <w:szCs w:val="24"/>
        </w:rPr>
      </w:pPr>
      <w:proofErr w:type="spellStart"/>
      <w:r w:rsidRPr="00A54BCF">
        <w:rPr>
          <w:rStyle w:val="selectable"/>
          <w:rFonts w:ascii="Arial" w:hAnsi="Arial" w:cs="Arial"/>
          <w:sz w:val="20"/>
          <w:szCs w:val="24"/>
        </w:rPr>
        <w:t>Agbor</w:t>
      </w:r>
      <w:proofErr w:type="spellEnd"/>
      <w:r w:rsidRPr="00A54BCF">
        <w:rPr>
          <w:rStyle w:val="selectable"/>
          <w:rFonts w:ascii="Arial" w:hAnsi="Arial" w:cs="Arial"/>
          <w:sz w:val="20"/>
          <w:szCs w:val="24"/>
        </w:rPr>
        <w:t xml:space="preserve">, J. (2011) </w:t>
      </w:r>
      <w:r w:rsidRPr="00A54BCF">
        <w:rPr>
          <w:rStyle w:val="selectable"/>
          <w:rFonts w:ascii="Arial" w:hAnsi="Arial" w:cs="Arial"/>
          <w:i/>
          <w:iCs/>
          <w:sz w:val="20"/>
          <w:szCs w:val="24"/>
        </w:rPr>
        <w:t>The relationship between Customer Satisfaction an</w:t>
      </w:r>
      <w:r w:rsidR="00DE7CAB">
        <w:rPr>
          <w:rStyle w:val="selectable"/>
          <w:rFonts w:ascii="Arial" w:hAnsi="Arial" w:cs="Arial"/>
          <w:i/>
          <w:iCs/>
          <w:sz w:val="20"/>
          <w:szCs w:val="24"/>
        </w:rPr>
        <w:t>d</w:t>
      </w:r>
      <w:r w:rsidRPr="00A54BCF">
        <w:rPr>
          <w:rStyle w:val="selectable"/>
          <w:rFonts w:ascii="Arial" w:hAnsi="Arial" w:cs="Arial"/>
          <w:i/>
          <w:iCs/>
          <w:sz w:val="20"/>
          <w:szCs w:val="24"/>
        </w:rPr>
        <w:t xml:space="preserve"> Service Quality: a study of three Service sectors in Umea</w:t>
      </w:r>
      <w:r w:rsidRPr="00A54BCF">
        <w:rPr>
          <w:rStyle w:val="selectable"/>
          <w:rFonts w:ascii="Arial" w:hAnsi="Arial" w:cs="Arial"/>
          <w:sz w:val="20"/>
          <w:szCs w:val="24"/>
        </w:rPr>
        <w:t xml:space="preserve">. </w:t>
      </w:r>
      <w:bookmarkStart w:id="536" w:name="OLE_LINK523"/>
      <w:bookmarkStart w:id="537" w:name="OLE_LINK524"/>
      <w:r w:rsidRPr="00A54BCF">
        <w:rPr>
          <w:rStyle w:val="selectable"/>
          <w:rFonts w:ascii="Arial" w:hAnsi="Arial" w:cs="Arial"/>
          <w:sz w:val="20"/>
          <w:szCs w:val="24"/>
        </w:rPr>
        <w:t>Master Thesis</w:t>
      </w:r>
      <w:bookmarkEnd w:id="536"/>
      <w:bookmarkEnd w:id="537"/>
      <w:r w:rsidRPr="00A54BCF">
        <w:rPr>
          <w:rStyle w:val="selectable"/>
          <w:rFonts w:ascii="Arial" w:hAnsi="Arial" w:cs="Arial"/>
          <w:sz w:val="20"/>
          <w:szCs w:val="24"/>
        </w:rPr>
        <w:t>. Umea University.</w:t>
      </w:r>
    </w:p>
    <w:p w:rsidR="00A525F0" w:rsidRDefault="00A525F0" w:rsidP="00A54BCF">
      <w:pPr>
        <w:autoSpaceDE w:val="0"/>
        <w:autoSpaceDN w:val="0"/>
        <w:adjustRightInd w:val="0"/>
        <w:spacing w:after="0"/>
        <w:ind w:left="360"/>
        <w:jc w:val="both"/>
        <w:rPr>
          <w:rFonts w:ascii="Arial" w:hAnsi="Arial" w:cs="Arial"/>
          <w:sz w:val="20"/>
          <w:szCs w:val="24"/>
        </w:rPr>
      </w:pPr>
      <w:proofErr w:type="spellStart"/>
      <w:r w:rsidRPr="00A54BCF">
        <w:rPr>
          <w:rFonts w:ascii="Arial" w:hAnsi="Arial" w:cs="Arial"/>
          <w:sz w:val="20"/>
          <w:szCs w:val="24"/>
        </w:rPr>
        <w:t>Andaleeb</w:t>
      </w:r>
      <w:proofErr w:type="spellEnd"/>
      <w:r w:rsidRPr="00A54BCF">
        <w:rPr>
          <w:rFonts w:ascii="Arial" w:hAnsi="Arial" w:cs="Arial"/>
          <w:sz w:val="20"/>
          <w:szCs w:val="24"/>
        </w:rPr>
        <w:t xml:space="preserve">, S.S., &amp; Conway, C. (2006) Customer satisfaction in the restaurant industry: An examination of the transaction-specific model. </w:t>
      </w:r>
      <w:r w:rsidRPr="00A54BCF">
        <w:rPr>
          <w:rFonts w:ascii="Arial" w:hAnsi="Arial" w:cs="Arial"/>
          <w:i/>
          <w:iCs/>
          <w:sz w:val="20"/>
          <w:szCs w:val="24"/>
        </w:rPr>
        <w:t>Journal of Services Marketing, 20(</w:t>
      </w:r>
      <w:r w:rsidRPr="00A54BCF">
        <w:rPr>
          <w:rFonts w:ascii="Arial" w:hAnsi="Arial" w:cs="Arial"/>
          <w:sz w:val="20"/>
          <w:szCs w:val="24"/>
        </w:rPr>
        <w:t>1), p. 3-11.</w:t>
      </w:r>
    </w:p>
    <w:p w:rsidR="00B421DD" w:rsidRPr="00A54BCF" w:rsidRDefault="00B421DD" w:rsidP="00A54BCF">
      <w:pPr>
        <w:autoSpaceDE w:val="0"/>
        <w:autoSpaceDN w:val="0"/>
        <w:adjustRightInd w:val="0"/>
        <w:spacing w:after="0"/>
        <w:ind w:left="360"/>
        <w:jc w:val="both"/>
        <w:rPr>
          <w:rFonts w:ascii="Arial" w:hAnsi="Arial" w:cs="Arial"/>
          <w:sz w:val="20"/>
          <w:szCs w:val="24"/>
        </w:rPr>
      </w:pPr>
    </w:p>
    <w:p w:rsidR="00A525F0" w:rsidRPr="00A54BCF" w:rsidRDefault="00A525F0" w:rsidP="00A54BCF">
      <w:pPr>
        <w:ind w:left="360"/>
        <w:jc w:val="both"/>
        <w:rPr>
          <w:rStyle w:val="selectable"/>
          <w:rFonts w:ascii="Arial" w:hAnsi="Arial" w:cs="Arial"/>
          <w:sz w:val="20"/>
          <w:szCs w:val="24"/>
        </w:rPr>
      </w:pPr>
      <w:bookmarkStart w:id="538" w:name="OLE_LINK144"/>
      <w:proofErr w:type="spellStart"/>
      <w:r w:rsidRPr="00A54BCF">
        <w:rPr>
          <w:rFonts w:ascii="Arial" w:hAnsi="Arial" w:cs="Arial"/>
          <w:sz w:val="20"/>
          <w:szCs w:val="24"/>
          <w:shd w:val="clear" w:color="auto" w:fill="FFFFFF"/>
        </w:rPr>
        <w:t>Angelova</w:t>
      </w:r>
      <w:proofErr w:type="spellEnd"/>
      <w:r w:rsidRPr="00A54BCF">
        <w:rPr>
          <w:rFonts w:ascii="Arial" w:hAnsi="Arial" w:cs="Arial"/>
          <w:sz w:val="20"/>
          <w:szCs w:val="24"/>
          <w:shd w:val="clear" w:color="auto" w:fill="FFFFFF"/>
        </w:rPr>
        <w:t xml:space="preserve">, B. and </w:t>
      </w:r>
      <w:proofErr w:type="spellStart"/>
      <w:r w:rsidRPr="00A54BCF">
        <w:rPr>
          <w:rFonts w:ascii="Arial" w:hAnsi="Arial" w:cs="Arial"/>
          <w:sz w:val="20"/>
          <w:szCs w:val="24"/>
          <w:shd w:val="clear" w:color="auto" w:fill="FFFFFF"/>
        </w:rPr>
        <w:t>Zekiri</w:t>
      </w:r>
      <w:proofErr w:type="spellEnd"/>
      <w:r w:rsidRPr="00A54BCF">
        <w:rPr>
          <w:rFonts w:ascii="Arial" w:hAnsi="Arial" w:cs="Arial"/>
          <w:sz w:val="20"/>
          <w:szCs w:val="24"/>
          <w:shd w:val="clear" w:color="auto" w:fill="FFFFFF"/>
        </w:rPr>
        <w:t>, J. (2011)</w:t>
      </w:r>
      <w:bookmarkEnd w:id="538"/>
      <w:r w:rsidRPr="00A54BCF">
        <w:rPr>
          <w:rFonts w:ascii="Arial" w:hAnsi="Arial" w:cs="Arial"/>
          <w:sz w:val="20"/>
          <w:szCs w:val="24"/>
          <w:shd w:val="clear" w:color="auto" w:fill="FFFFFF"/>
        </w:rPr>
        <w:t xml:space="preserve"> Measuring customer satisfaction with service quality using </w:t>
      </w:r>
      <w:proofErr w:type="spellStart"/>
      <w:r w:rsidRPr="00A54BCF">
        <w:rPr>
          <w:rFonts w:ascii="Arial" w:hAnsi="Arial" w:cs="Arial"/>
          <w:sz w:val="20"/>
          <w:szCs w:val="24"/>
          <w:shd w:val="clear" w:color="auto" w:fill="FFFFFF"/>
        </w:rPr>
        <w:t>american</w:t>
      </w:r>
      <w:proofErr w:type="spellEnd"/>
      <w:r w:rsidRPr="00A54BCF">
        <w:rPr>
          <w:rFonts w:ascii="Arial" w:hAnsi="Arial" w:cs="Arial"/>
          <w:sz w:val="20"/>
          <w:szCs w:val="24"/>
          <w:shd w:val="clear" w:color="auto" w:fill="FFFFFF"/>
        </w:rPr>
        <w:t xml:space="preserve"> customer satisfaction model (</w:t>
      </w:r>
      <w:proofErr w:type="spellStart"/>
      <w:r w:rsidRPr="00A54BCF">
        <w:rPr>
          <w:rFonts w:ascii="Arial" w:hAnsi="Arial" w:cs="Arial"/>
          <w:sz w:val="20"/>
          <w:szCs w:val="24"/>
          <w:shd w:val="clear" w:color="auto" w:fill="FFFFFF"/>
        </w:rPr>
        <w:t>acsi</w:t>
      </w:r>
      <w:proofErr w:type="spellEnd"/>
      <w:r w:rsidRPr="00A54BCF">
        <w:rPr>
          <w:rFonts w:ascii="Arial" w:hAnsi="Arial" w:cs="Arial"/>
          <w:sz w:val="20"/>
          <w:szCs w:val="24"/>
          <w:shd w:val="clear" w:color="auto" w:fill="FFFFFF"/>
        </w:rPr>
        <w:t xml:space="preserve"> model).</w:t>
      </w:r>
      <w:r w:rsidRPr="00A54BCF">
        <w:rPr>
          <w:rStyle w:val="apple-converted-space"/>
          <w:rFonts w:ascii="Arial" w:hAnsi="Arial" w:cs="Arial"/>
          <w:sz w:val="18"/>
          <w:szCs w:val="24"/>
          <w:shd w:val="clear" w:color="auto" w:fill="FFFFFF"/>
        </w:rPr>
        <w:t> </w:t>
      </w:r>
      <w:r w:rsidRPr="00A54BCF">
        <w:rPr>
          <w:rStyle w:val="Emphasis"/>
          <w:rFonts w:ascii="Arial" w:hAnsi="Arial" w:cs="Arial"/>
          <w:sz w:val="20"/>
          <w:szCs w:val="24"/>
          <w:shd w:val="clear" w:color="auto" w:fill="FFFFFF"/>
        </w:rPr>
        <w:t>International Journal of Academic Research in Business and Social Sciences</w:t>
      </w:r>
      <w:r w:rsidRPr="00A54BCF">
        <w:rPr>
          <w:rFonts w:ascii="Arial" w:hAnsi="Arial" w:cs="Arial"/>
          <w:sz w:val="20"/>
          <w:szCs w:val="24"/>
          <w:shd w:val="clear" w:color="auto" w:fill="FFFFFF"/>
        </w:rPr>
        <w:t>. 1 (3), pp. 232-258.</w:t>
      </w:r>
    </w:p>
    <w:p w:rsidR="00A525F0" w:rsidRPr="00A54BCF" w:rsidRDefault="00A525F0" w:rsidP="00A54BCF">
      <w:pPr>
        <w:spacing w:before="240"/>
        <w:ind w:left="360"/>
        <w:jc w:val="both"/>
        <w:rPr>
          <w:rFonts w:ascii="Arial" w:hAnsi="Arial" w:cs="Arial"/>
          <w:sz w:val="20"/>
          <w:szCs w:val="24"/>
        </w:rPr>
      </w:pPr>
      <w:r w:rsidRPr="00A54BCF">
        <w:rPr>
          <w:rStyle w:val="selectable"/>
          <w:rFonts w:ascii="Arial" w:hAnsi="Arial" w:cs="Arial"/>
          <w:sz w:val="20"/>
          <w:szCs w:val="24"/>
        </w:rPr>
        <w:t xml:space="preserve">Bailey, J. &amp; </w:t>
      </w:r>
      <w:bookmarkStart w:id="539" w:name="OLE_LINK411"/>
      <w:bookmarkStart w:id="540" w:name="OLE_LINK412"/>
      <w:r w:rsidRPr="00A54BCF">
        <w:rPr>
          <w:rStyle w:val="selectable"/>
          <w:rFonts w:ascii="Arial" w:hAnsi="Arial" w:cs="Arial"/>
          <w:sz w:val="20"/>
          <w:szCs w:val="24"/>
        </w:rPr>
        <w:t>Pearson</w:t>
      </w:r>
      <w:bookmarkEnd w:id="539"/>
      <w:bookmarkEnd w:id="540"/>
      <w:r w:rsidRPr="00A54BCF">
        <w:rPr>
          <w:rStyle w:val="selectable"/>
          <w:rFonts w:ascii="Arial" w:hAnsi="Arial" w:cs="Arial"/>
          <w:sz w:val="20"/>
          <w:szCs w:val="24"/>
        </w:rPr>
        <w:t xml:space="preserve">, S. (1983) Development of a Tool for Measuring and </w:t>
      </w:r>
      <w:proofErr w:type="spellStart"/>
      <w:r w:rsidRPr="00A54BCF">
        <w:rPr>
          <w:rStyle w:val="selectable"/>
          <w:rFonts w:ascii="Arial" w:hAnsi="Arial" w:cs="Arial"/>
          <w:sz w:val="20"/>
          <w:szCs w:val="24"/>
        </w:rPr>
        <w:t>Analyzing</w:t>
      </w:r>
      <w:proofErr w:type="spellEnd"/>
      <w:r w:rsidRPr="00A54BCF">
        <w:rPr>
          <w:rStyle w:val="selectable"/>
          <w:rFonts w:ascii="Arial" w:hAnsi="Arial" w:cs="Arial"/>
          <w:sz w:val="20"/>
          <w:szCs w:val="24"/>
        </w:rPr>
        <w:t xml:space="preserve"> Computer User Satisfaction. </w:t>
      </w:r>
      <w:r w:rsidRPr="00A54BCF">
        <w:rPr>
          <w:rStyle w:val="selectable"/>
          <w:rFonts w:ascii="Arial" w:hAnsi="Arial" w:cs="Arial"/>
          <w:i/>
          <w:iCs/>
          <w:sz w:val="20"/>
          <w:szCs w:val="24"/>
        </w:rPr>
        <w:t>Management Science</w:t>
      </w:r>
      <w:r w:rsidRPr="00A54BCF">
        <w:rPr>
          <w:rStyle w:val="selectable"/>
          <w:rFonts w:ascii="Arial" w:hAnsi="Arial" w:cs="Arial"/>
          <w:sz w:val="20"/>
          <w:szCs w:val="24"/>
        </w:rPr>
        <w:t>. 29 (5), pp. 530-545.</w:t>
      </w:r>
    </w:p>
    <w:p w:rsidR="00A525F0" w:rsidRPr="00A54BCF" w:rsidRDefault="00A525F0" w:rsidP="00A54BCF">
      <w:pPr>
        <w:ind w:left="360"/>
        <w:jc w:val="both"/>
        <w:rPr>
          <w:rStyle w:val="selectable"/>
          <w:rFonts w:ascii="Arial" w:hAnsi="Arial" w:cs="Arial"/>
          <w:sz w:val="20"/>
          <w:szCs w:val="24"/>
        </w:rPr>
      </w:pPr>
      <w:r w:rsidRPr="00A54BCF">
        <w:rPr>
          <w:rStyle w:val="selectable"/>
          <w:rFonts w:ascii="Arial" w:hAnsi="Arial" w:cs="Arial"/>
          <w:sz w:val="20"/>
          <w:szCs w:val="24"/>
        </w:rPr>
        <w:t xml:space="preserve">Bitner, M., Booms, B. &amp; </w:t>
      </w:r>
      <w:proofErr w:type="spellStart"/>
      <w:r w:rsidRPr="00A54BCF">
        <w:rPr>
          <w:rStyle w:val="selectable"/>
          <w:rFonts w:ascii="Arial" w:hAnsi="Arial" w:cs="Arial"/>
          <w:sz w:val="20"/>
          <w:szCs w:val="24"/>
        </w:rPr>
        <w:t>Tetreault</w:t>
      </w:r>
      <w:proofErr w:type="spellEnd"/>
      <w:r w:rsidRPr="00A54BCF">
        <w:rPr>
          <w:rStyle w:val="selectable"/>
          <w:rFonts w:ascii="Arial" w:hAnsi="Arial" w:cs="Arial"/>
          <w:sz w:val="20"/>
          <w:szCs w:val="24"/>
        </w:rPr>
        <w:t xml:space="preserve">, M. (1990) The Service Encounter: Diagnosing </w:t>
      </w:r>
      <w:proofErr w:type="spellStart"/>
      <w:r w:rsidRPr="00A54BCF">
        <w:rPr>
          <w:rStyle w:val="selectable"/>
          <w:rFonts w:ascii="Arial" w:hAnsi="Arial" w:cs="Arial"/>
          <w:sz w:val="20"/>
          <w:szCs w:val="24"/>
        </w:rPr>
        <w:t>Favorable</w:t>
      </w:r>
      <w:proofErr w:type="spellEnd"/>
      <w:r w:rsidRPr="00A54BCF">
        <w:rPr>
          <w:rStyle w:val="selectable"/>
          <w:rFonts w:ascii="Arial" w:hAnsi="Arial" w:cs="Arial"/>
          <w:sz w:val="20"/>
          <w:szCs w:val="24"/>
        </w:rPr>
        <w:t xml:space="preserve"> and </w:t>
      </w:r>
      <w:proofErr w:type="spellStart"/>
      <w:r w:rsidRPr="00A54BCF">
        <w:rPr>
          <w:rStyle w:val="selectable"/>
          <w:rFonts w:ascii="Arial" w:hAnsi="Arial" w:cs="Arial"/>
          <w:sz w:val="20"/>
          <w:szCs w:val="24"/>
        </w:rPr>
        <w:t>Unfavorable</w:t>
      </w:r>
      <w:proofErr w:type="spellEnd"/>
      <w:r w:rsidRPr="00A54BCF">
        <w:rPr>
          <w:rStyle w:val="selectable"/>
          <w:rFonts w:ascii="Arial" w:hAnsi="Arial" w:cs="Arial"/>
          <w:sz w:val="20"/>
          <w:szCs w:val="24"/>
        </w:rPr>
        <w:t xml:space="preserve"> Incidents. </w:t>
      </w:r>
      <w:r w:rsidRPr="00A54BCF">
        <w:rPr>
          <w:rStyle w:val="selectable"/>
          <w:rFonts w:ascii="Arial" w:hAnsi="Arial" w:cs="Arial"/>
          <w:i/>
          <w:iCs/>
          <w:sz w:val="20"/>
          <w:szCs w:val="24"/>
        </w:rPr>
        <w:t>Journal of Marketing</w:t>
      </w:r>
      <w:r w:rsidRPr="00A54BCF">
        <w:rPr>
          <w:rStyle w:val="selectable"/>
          <w:rFonts w:ascii="Arial" w:hAnsi="Arial" w:cs="Arial"/>
          <w:sz w:val="20"/>
          <w:szCs w:val="24"/>
        </w:rPr>
        <w:t>. 54 (1), pp. 71 - 84.</w:t>
      </w:r>
    </w:p>
    <w:p w:rsidR="00A525F0" w:rsidRPr="00A54BCF" w:rsidRDefault="00A525F0" w:rsidP="00A54BCF">
      <w:pPr>
        <w:ind w:left="360"/>
        <w:rPr>
          <w:rStyle w:val="selectable"/>
          <w:rFonts w:ascii="Arial" w:hAnsi="Arial" w:cs="Arial"/>
          <w:sz w:val="20"/>
          <w:szCs w:val="24"/>
        </w:rPr>
      </w:pPr>
      <w:proofErr w:type="spellStart"/>
      <w:r w:rsidRPr="00A54BCF">
        <w:rPr>
          <w:rStyle w:val="selectable"/>
          <w:rFonts w:ascii="Arial" w:hAnsi="Arial" w:cs="Arial"/>
          <w:sz w:val="20"/>
          <w:szCs w:val="24"/>
        </w:rPr>
        <w:t>Bougoure</w:t>
      </w:r>
      <w:proofErr w:type="spellEnd"/>
      <w:r w:rsidRPr="00A54BCF">
        <w:rPr>
          <w:rStyle w:val="selectable"/>
          <w:rFonts w:ascii="Arial" w:hAnsi="Arial" w:cs="Arial"/>
          <w:sz w:val="20"/>
          <w:szCs w:val="24"/>
        </w:rPr>
        <w:t xml:space="preserve">, U. &amp; Neu, M. (2010) Service Quality in the Malaysian Fast Food Industry: An Examination Using DINESERV. </w:t>
      </w:r>
      <w:r w:rsidRPr="0027643F">
        <w:rPr>
          <w:rStyle w:val="selectable"/>
          <w:rFonts w:ascii="Arial" w:hAnsi="Arial" w:cs="Arial"/>
          <w:i/>
          <w:sz w:val="20"/>
          <w:szCs w:val="24"/>
        </w:rPr>
        <w:t>Services Marketing Quarterly</w:t>
      </w:r>
      <w:r w:rsidRPr="00A54BCF">
        <w:rPr>
          <w:rStyle w:val="selectable"/>
          <w:rFonts w:ascii="Arial" w:hAnsi="Arial" w:cs="Arial"/>
          <w:sz w:val="20"/>
          <w:szCs w:val="24"/>
        </w:rPr>
        <w:t>. 31 (2), pp. 194-212.</w:t>
      </w:r>
    </w:p>
    <w:p w:rsidR="00A525F0" w:rsidRPr="00A54BCF" w:rsidRDefault="00A525F0" w:rsidP="00A54BCF">
      <w:pPr>
        <w:spacing w:before="240"/>
        <w:ind w:left="360"/>
        <w:jc w:val="both"/>
        <w:rPr>
          <w:rStyle w:val="selectable"/>
          <w:rFonts w:ascii="Arial" w:hAnsi="Arial" w:cs="Arial"/>
          <w:sz w:val="20"/>
          <w:szCs w:val="24"/>
        </w:rPr>
      </w:pPr>
      <w:proofErr w:type="spellStart"/>
      <w:r w:rsidRPr="00A54BCF">
        <w:rPr>
          <w:rStyle w:val="selectable"/>
          <w:rFonts w:ascii="Arial" w:hAnsi="Arial" w:cs="Arial"/>
          <w:sz w:val="20"/>
          <w:szCs w:val="24"/>
        </w:rPr>
        <w:t>Boulding</w:t>
      </w:r>
      <w:proofErr w:type="spellEnd"/>
      <w:r w:rsidRPr="00A54BCF">
        <w:rPr>
          <w:rStyle w:val="selectable"/>
          <w:rFonts w:ascii="Arial" w:hAnsi="Arial" w:cs="Arial"/>
          <w:sz w:val="20"/>
          <w:szCs w:val="24"/>
        </w:rPr>
        <w:t xml:space="preserve">, W., </w:t>
      </w:r>
      <w:proofErr w:type="spellStart"/>
      <w:r w:rsidRPr="00A54BCF">
        <w:rPr>
          <w:rStyle w:val="selectable"/>
          <w:rFonts w:ascii="Arial" w:hAnsi="Arial" w:cs="Arial"/>
          <w:sz w:val="20"/>
          <w:szCs w:val="24"/>
        </w:rPr>
        <w:t>Kalra</w:t>
      </w:r>
      <w:proofErr w:type="spellEnd"/>
      <w:r w:rsidRPr="00A54BCF">
        <w:rPr>
          <w:rStyle w:val="selectable"/>
          <w:rFonts w:ascii="Arial" w:hAnsi="Arial" w:cs="Arial"/>
          <w:sz w:val="20"/>
          <w:szCs w:val="24"/>
        </w:rPr>
        <w:t xml:space="preserve">, A., </w:t>
      </w:r>
      <w:proofErr w:type="spellStart"/>
      <w:r w:rsidRPr="00A54BCF">
        <w:rPr>
          <w:rStyle w:val="selectable"/>
          <w:rFonts w:ascii="Arial" w:hAnsi="Arial" w:cs="Arial"/>
          <w:sz w:val="20"/>
          <w:szCs w:val="24"/>
        </w:rPr>
        <w:t>Staelin</w:t>
      </w:r>
      <w:proofErr w:type="spellEnd"/>
      <w:r w:rsidRPr="00A54BCF">
        <w:rPr>
          <w:rStyle w:val="selectable"/>
          <w:rFonts w:ascii="Arial" w:hAnsi="Arial" w:cs="Arial"/>
          <w:sz w:val="20"/>
          <w:szCs w:val="24"/>
        </w:rPr>
        <w:t xml:space="preserve">, R. &amp; </w:t>
      </w:r>
      <w:proofErr w:type="spellStart"/>
      <w:r w:rsidRPr="00A54BCF">
        <w:rPr>
          <w:rStyle w:val="selectable"/>
          <w:rFonts w:ascii="Arial" w:hAnsi="Arial" w:cs="Arial"/>
          <w:sz w:val="20"/>
          <w:szCs w:val="24"/>
        </w:rPr>
        <w:t>Zeithaml</w:t>
      </w:r>
      <w:proofErr w:type="spellEnd"/>
      <w:r w:rsidRPr="00A54BCF">
        <w:rPr>
          <w:rStyle w:val="selectable"/>
          <w:rFonts w:ascii="Arial" w:hAnsi="Arial" w:cs="Arial"/>
          <w:sz w:val="20"/>
          <w:szCs w:val="24"/>
        </w:rPr>
        <w:t xml:space="preserve">, V. (1993) A Dynamic Process Model of Service Quality: From Expectations to </w:t>
      </w:r>
      <w:proofErr w:type="spellStart"/>
      <w:r w:rsidRPr="00A54BCF">
        <w:rPr>
          <w:rStyle w:val="selectable"/>
          <w:rFonts w:ascii="Arial" w:hAnsi="Arial" w:cs="Arial"/>
          <w:sz w:val="20"/>
          <w:szCs w:val="24"/>
        </w:rPr>
        <w:t>Behavioral</w:t>
      </w:r>
      <w:proofErr w:type="spellEnd"/>
      <w:r w:rsidRPr="00A54BCF">
        <w:rPr>
          <w:rStyle w:val="selectable"/>
          <w:rFonts w:ascii="Arial" w:hAnsi="Arial" w:cs="Arial"/>
          <w:sz w:val="20"/>
          <w:szCs w:val="24"/>
        </w:rPr>
        <w:t xml:space="preserve"> Intentions. </w:t>
      </w:r>
      <w:r w:rsidRPr="00A54BCF">
        <w:rPr>
          <w:rStyle w:val="selectable"/>
          <w:rFonts w:ascii="Arial" w:hAnsi="Arial" w:cs="Arial"/>
          <w:i/>
          <w:iCs/>
          <w:sz w:val="20"/>
          <w:szCs w:val="24"/>
        </w:rPr>
        <w:t>Journal of Marketing Research</w:t>
      </w:r>
      <w:r w:rsidRPr="00A54BCF">
        <w:rPr>
          <w:rStyle w:val="selectable"/>
          <w:rFonts w:ascii="Arial" w:hAnsi="Arial" w:cs="Arial"/>
          <w:sz w:val="20"/>
          <w:szCs w:val="24"/>
        </w:rPr>
        <w:t>. 30 (1), pp. 7-27.</w:t>
      </w:r>
    </w:p>
    <w:p w:rsidR="00A525F0" w:rsidRPr="00A54BCF" w:rsidRDefault="00A525F0" w:rsidP="00A54BCF">
      <w:pPr>
        <w:spacing w:before="240"/>
        <w:ind w:left="360"/>
        <w:jc w:val="both"/>
        <w:rPr>
          <w:rStyle w:val="selectable"/>
          <w:rFonts w:ascii="Arial" w:hAnsi="Arial" w:cs="Arial"/>
          <w:sz w:val="20"/>
          <w:szCs w:val="24"/>
        </w:rPr>
      </w:pPr>
      <w:r w:rsidRPr="00A54BCF">
        <w:rPr>
          <w:rStyle w:val="selectable"/>
          <w:rFonts w:ascii="Arial" w:hAnsi="Arial" w:cs="Arial"/>
          <w:sz w:val="20"/>
          <w:szCs w:val="24"/>
        </w:rPr>
        <w:t xml:space="preserve">Brady, M., Robertson, C. (2001) Searching for a consensus on the antecedent role of service quality and satisfaction: an exploratory cross-national study. </w:t>
      </w:r>
      <w:r w:rsidRPr="00A54BCF">
        <w:rPr>
          <w:rStyle w:val="selectable"/>
          <w:rFonts w:ascii="Arial" w:hAnsi="Arial" w:cs="Arial"/>
          <w:i/>
          <w:iCs/>
          <w:sz w:val="20"/>
          <w:szCs w:val="24"/>
        </w:rPr>
        <w:t xml:space="preserve">Journal of Business Research, </w:t>
      </w:r>
      <w:r w:rsidRPr="00A54BCF">
        <w:rPr>
          <w:rStyle w:val="selectable"/>
          <w:rFonts w:ascii="Arial" w:hAnsi="Arial" w:cs="Arial"/>
          <w:iCs/>
          <w:sz w:val="20"/>
          <w:szCs w:val="24"/>
        </w:rPr>
        <w:t>51(1), pp. 53-68.</w:t>
      </w:r>
    </w:p>
    <w:p w:rsidR="00A525F0" w:rsidRDefault="00A525F0" w:rsidP="00A54BCF">
      <w:pPr>
        <w:spacing w:before="240"/>
        <w:ind w:left="360"/>
        <w:jc w:val="both"/>
        <w:rPr>
          <w:rStyle w:val="selectable"/>
          <w:rFonts w:ascii="Arial" w:hAnsi="Arial" w:cs="Arial"/>
          <w:sz w:val="20"/>
          <w:szCs w:val="24"/>
        </w:rPr>
      </w:pPr>
      <w:r w:rsidRPr="00A54BCF">
        <w:rPr>
          <w:rStyle w:val="selectable"/>
          <w:rFonts w:ascii="Arial" w:hAnsi="Arial" w:cs="Arial"/>
          <w:sz w:val="20"/>
          <w:szCs w:val="24"/>
        </w:rPr>
        <w:t xml:space="preserve">Burns, R. &amp; Burns, R. (2008) </w:t>
      </w:r>
      <w:r w:rsidRPr="00A54BCF">
        <w:rPr>
          <w:rStyle w:val="selectable"/>
          <w:rFonts w:ascii="Arial" w:hAnsi="Arial" w:cs="Arial"/>
          <w:i/>
          <w:iCs/>
          <w:sz w:val="20"/>
          <w:szCs w:val="24"/>
        </w:rPr>
        <w:t>Business research methods and statistics using SPSS</w:t>
      </w:r>
      <w:r w:rsidRPr="00A54BCF">
        <w:rPr>
          <w:rStyle w:val="selectable"/>
          <w:rFonts w:ascii="Arial" w:hAnsi="Arial" w:cs="Arial"/>
          <w:sz w:val="20"/>
          <w:szCs w:val="24"/>
        </w:rPr>
        <w:t>. Los Angeles: SAGE.</w:t>
      </w:r>
    </w:p>
    <w:p w:rsidR="00DC35EF" w:rsidRPr="00A54BCF" w:rsidRDefault="00DC35EF" w:rsidP="00A54BCF">
      <w:pPr>
        <w:spacing w:before="240"/>
        <w:ind w:left="360"/>
        <w:jc w:val="both"/>
        <w:rPr>
          <w:rStyle w:val="selectable"/>
          <w:rFonts w:ascii="Arial" w:hAnsi="Arial" w:cs="Arial"/>
          <w:sz w:val="20"/>
          <w:szCs w:val="24"/>
        </w:rPr>
      </w:pPr>
      <w:proofErr w:type="spellStart"/>
      <w:r w:rsidRPr="00DC35EF">
        <w:rPr>
          <w:rStyle w:val="selectable"/>
          <w:rFonts w:ascii="Arial" w:hAnsi="Arial" w:cs="Arial"/>
          <w:sz w:val="20"/>
          <w:szCs w:val="24"/>
        </w:rPr>
        <w:t>Carrillat</w:t>
      </w:r>
      <w:proofErr w:type="spellEnd"/>
      <w:r w:rsidRPr="00DC35EF">
        <w:rPr>
          <w:rStyle w:val="selectable"/>
          <w:rFonts w:ascii="Arial" w:hAnsi="Arial" w:cs="Arial"/>
          <w:sz w:val="20"/>
          <w:szCs w:val="24"/>
        </w:rPr>
        <w:t xml:space="preserve">, F.A., </w:t>
      </w:r>
      <w:proofErr w:type="spellStart"/>
      <w:r w:rsidRPr="00DC35EF">
        <w:rPr>
          <w:rStyle w:val="selectable"/>
          <w:rFonts w:ascii="Arial" w:hAnsi="Arial" w:cs="Arial"/>
          <w:sz w:val="20"/>
          <w:szCs w:val="24"/>
        </w:rPr>
        <w:t>Jaramillio</w:t>
      </w:r>
      <w:proofErr w:type="spellEnd"/>
      <w:r w:rsidRPr="00DC35EF">
        <w:rPr>
          <w:rStyle w:val="selectable"/>
          <w:rFonts w:ascii="Arial" w:hAnsi="Arial" w:cs="Arial"/>
          <w:sz w:val="20"/>
          <w:szCs w:val="24"/>
        </w:rPr>
        <w:t xml:space="preserve">, F. and </w:t>
      </w:r>
      <w:proofErr w:type="spellStart"/>
      <w:r w:rsidRPr="00DC35EF">
        <w:rPr>
          <w:rStyle w:val="selectable"/>
          <w:rFonts w:ascii="Arial" w:hAnsi="Arial" w:cs="Arial"/>
          <w:sz w:val="20"/>
          <w:szCs w:val="24"/>
        </w:rPr>
        <w:t>Mulki</w:t>
      </w:r>
      <w:proofErr w:type="spellEnd"/>
      <w:r w:rsidRPr="00DC35EF">
        <w:rPr>
          <w:rStyle w:val="selectable"/>
          <w:rFonts w:ascii="Arial" w:hAnsi="Arial" w:cs="Arial"/>
          <w:sz w:val="20"/>
          <w:szCs w:val="24"/>
        </w:rPr>
        <w:t xml:space="preserve">, J.P (2007) The validity of the SERVQUAL and SERVPERF scales: A meta-analytic view of 17 years of research across five continents.  </w:t>
      </w:r>
      <w:r w:rsidRPr="007E6C43">
        <w:rPr>
          <w:rStyle w:val="selectable"/>
          <w:rFonts w:ascii="Arial" w:hAnsi="Arial" w:cs="Arial"/>
          <w:i/>
          <w:sz w:val="20"/>
          <w:szCs w:val="24"/>
        </w:rPr>
        <w:t>International Journal of Service Industry Management</w:t>
      </w:r>
      <w:r w:rsidRPr="00DC35EF">
        <w:rPr>
          <w:rStyle w:val="selectable"/>
          <w:rFonts w:ascii="Arial" w:hAnsi="Arial" w:cs="Arial"/>
          <w:sz w:val="20"/>
          <w:szCs w:val="24"/>
        </w:rPr>
        <w:t>. 18 (5), pp 473-490.</w:t>
      </w:r>
    </w:p>
    <w:p w:rsidR="00A525F0" w:rsidRDefault="00CB113E" w:rsidP="00A54BCF">
      <w:pPr>
        <w:spacing w:before="240"/>
        <w:ind w:left="360"/>
        <w:jc w:val="both"/>
        <w:rPr>
          <w:rStyle w:val="selectable"/>
          <w:rFonts w:ascii="Arial" w:hAnsi="Arial" w:cs="Arial"/>
          <w:sz w:val="20"/>
          <w:szCs w:val="24"/>
        </w:rPr>
      </w:pPr>
      <w:proofErr w:type="spellStart"/>
      <w:r>
        <w:rPr>
          <w:rStyle w:val="selectable"/>
          <w:rFonts w:ascii="Arial" w:hAnsi="Arial" w:cs="Arial"/>
          <w:sz w:val="20"/>
          <w:szCs w:val="24"/>
        </w:rPr>
        <w:t>Chaipoopirutana</w:t>
      </w:r>
      <w:proofErr w:type="spellEnd"/>
      <w:r>
        <w:rPr>
          <w:rStyle w:val="selectable"/>
          <w:rFonts w:ascii="Arial" w:hAnsi="Arial" w:cs="Arial"/>
          <w:sz w:val="20"/>
          <w:szCs w:val="24"/>
        </w:rPr>
        <w:t>, S. (2008)</w:t>
      </w:r>
      <w:r w:rsidR="00A525F0" w:rsidRPr="00A54BCF">
        <w:rPr>
          <w:rStyle w:val="selectable"/>
          <w:rFonts w:ascii="Arial" w:hAnsi="Arial" w:cs="Arial"/>
          <w:sz w:val="20"/>
          <w:szCs w:val="24"/>
        </w:rPr>
        <w:t xml:space="preserve"> </w:t>
      </w:r>
      <w:bookmarkStart w:id="541" w:name="OLE_LINK138"/>
      <w:bookmarkStart w:id="542" w:name="OLE_LINK139"/>
      <w:r w:rsidR="00A525F0" w:rsidRPr="00A54BCF">
        <w:rPr>
          <w:rStyle w:val="selectable"/>
          <w:rFonts w:ascii="Arial" w:hAnsi="Arial" w:cs="Arial"/>
          <w:sz w:val="20"/>
          <w:szCs w:val="24"/>
        </w:rPr>
        <w:t>The Development and Measurement of different service quality models</w:t>
      </w:r>
      <w:bookmarkEnd w:id="541"/>
      <w:bookmarkEnd w:id="542"/>
      <w:r w:rsidR="00A525F0" w:rsidRPr="00A54BCF">
        <w:rPr>
          <w:rStyle w:val="selectable"/>
          <w:rFonts w:ascii="Arial" w:hAnsi="Arial" w:cs="Arial"/>
          <w:sz w:val="20"/>
          <w:szCs w:val="24"/>
        </w:rPr>
        <w:t xml:space="preserve">. </w:t>
      </w:r>
      <w:r w:rsidR="00A525F0" w:rsidRPr="00A54BCF">
        <w:rPr>
          <w:rStyle w:val="selectable"/>
          <w:rFonts w:ascii="Arial" w:hAnsi="Arial" w:cs="Arial"/>
          <w:i/>
          <w:iCs/>
          <w:sz w:val="20"/>
          <w:szCs w:val="24"/>
        </w:rPr>
        <w:t>Graduate School of Business, Assumption University</w:t>
      </w:r>
      <w:r w:rsidR="00A525F0" w:rsidRPr="00A54BCF">
        <w:rPr>
          <w:rStyle w:val="selectable"/>
          <w:rFonts w:ascii="Arial" w:hAnsi="Arial" w:cs="Arial"/>
          <w:sz w:val="20"/>
          <w:szCs w:val="24"/>
        </w:rPr>
        <w:t>.</w:t>
      </w:r>
    </w:p>
    <w:p w:rsidR="00CB113E" w:rsidRDefault="00CB113E" w:rsidP="00A54BCF">
      <w:pPr>
        <w:spacing w:before="240"/>
        <w:ind w:left="360"/>
        <w:jc w:val="both"/>
        <w:rPr>
          <w:rStyle w:val="selectable"/>
          <w:rFonts w:ascii="Arial" w:hAnsi="Arial" w:cs="Arial"/>
          <w:sz w:val="20"/>
          <w:szCs w:val="24"/>
        </w:rPr>
      </w:pPr>
      <w:r w:rsidRPr="00CB113E">
        <w:rPr>
          <w:rStyle w:val="selectable"/>
          <w:rFonts w:ascii="Arial" w:hAnsi="Arial" w:cs="Arial"/>
          <w:sz w:val="20"/>
          <w:szCs w:val="24"/>
        </w:rPr>
        <w:t xml:space="preserve">Chatterjee, S. and </w:t>
      </w:r>
      <w:proofErr w:type="spellStart"/>
      <w:r w:rsidRPr="00CB113E">
        <w:rPr>
          <w:rStyle w:val="selectable"/>
          <w:rFonts w:ascii="Arial" w:hAnsi="Arial" w:cs="Arial"/>
          <w:sz w:val="20"/>
          <w:szCs w:val="24"/>
        </w:rPr>
        <w:t>Hadi</w:t>
      </w:r>
      <w:proofErr w:type="spellEnd"/>
      <w:r w:rsidRPr="00CB113E">
        <w:rPr>
          <w:rStyle w:val="selectable"/>
          <w:rFonts w:ascii="Arial" w:hAnsi="Arial" w:cs="Arial"/>
          <w:sz w:val="20"/>
          <w:szCs w:val="24"/>
        </w:rPr>
        <w:t>, S. (2006) Regression analysis by example. 4th ed. New York: Wiley.</w:t>
      </w:r>
    </w:p>
    <w:p w:rsidR="00DE3909" w:rsidRPr="00DE3909" w:rsidRDefault="00DE3909" w:rsidP="00DE3909">
      <w:pPr>
        <w:spacing w:before="240"/>
        <w:ind w:left="360"/>
        <w:jc w:val="both"/>
        <w:rPr>
          <w:rStyle w:val="selectable"/>
          <w:rFonts w:ascii="Arial" w:hAnsi="Arial" w:cs="Arial"/>
          <w:iCs/>
          <w:sz w:val="20"/>
          <w:szCs w:val="24"/>
        </w:rPr>
      </w:pPr>
      <w:r w:rsidRPr="00DE3909">
        <w:rPr>
          <w:rStyle w:val="selectable"/>
          <w:rFonts w:ascii="Arial" w:hAnsi="Arial" w:cs="Arial"/>
          <w:iCs/>
          <w:sz w:val="20"/>
          <w:szCs w:val="24"/>
        </w:rPr>
        <w:t>Creswell, J. (2014) Research design. 4th ed. Thousand Oaks, Calif.: Sage Publications.</w:t>
      </w:r>
    </w:p>
    <w:p w:rsidR="00FA6449" w:rsidRPr="00FA6449" w:rsidRDefault="00FA6449" w:rsidP="00FA6449">
      <w:pPr>
        <w:spacing w:before="240"/>
        <w:ind w:left="360"/>
        <w:jc w:val="both"/>
        <w:rPr>
          <w:rStyle w:val="selectable"/>
          <w:rFonts w:ascii="Arial" w:hAnsi="Arial" w:cs="Arial"/>
          <w:iCs/>
          <w:sz w:val="20"/>
          <w:szCs w:val="24"/>
        </w:rPr>
      </w:pPr>
      <w:r w:rsidRPr="00FA6449">
        <w:rPr>
          <w:rStyle w:val="selectable"/>
          <w:rFonts w:ascii="Arial" w:hAnsi="Arial" w:cs="Arial"/>
          <w:iCs/>
          <w:sz w:val="20"/>
          <w:szCs w:val="24"/>
        </w:rPr>
        <w:lastRenderedPageBreak/>
        <w:t>Cronin, J. &amp; Taylor, S. (1992) Measuring Service Quality: A Re</w:t>
      </w:r>
      <w:r>
        <w:rPr>
          <w:rStyle w:val="selectable"/>
          <w:rFonts w:ascii="Arial" w:hAnsi="Arial" w:cs="Arial"/>
          <w:iCs/>
          <w:sz w:val="20"/>
          <w:szCs w:val="24"/>
        </w:rPr>
        <w:t>-</w:t>
      </w:r>
      <w:r w:rsidRPr="00FA6449">
        <w:rPr>
          <w:rStyle w:val="selectable"/>
          <w:rFonts w:ascii="Arial" w:hAnsi="Arial" w:cs="Arial"/>
          <w:iCs/>
          <w:sz w:val="20"/>
          <w:szCs w:val="24"/>
        </w:rPr>
        <w:t xml:space="preserve">examination and Extension. </w:t>
      </w:r>
      <w:r w:rsidRPr="00FA6449">
        <w:rPr>
          <w:rStyle w:val="selectable"/>
          <w:rFonts w:ascii="Arial" w:hAnsi="Arial" w:cs="Arial"/>
          <w:i/>
          <w:iCs/>
          <w:sz w:val="20"/>
          <w:szCs w:val="24"/>
        </w:rPr>
        <w:t>Journal of Marketing.</w:t>
      </w:r>
      <w:r w:rsidRPr="00FA6449">
        <w:rPr>
          <w:rStyle w:val="selectable"/>
          <w:rFonts w:ascii="Arial" w:hAnsi="Arial" w:cs="Arial"/>
          <w:iCs/>
          <w:sz w:val="20"/>
          <w:szCs w:val="24"/>
        </w:rPr>
        <w:t xml:space="preserve"> 56 (3), pp. 55-68.</w:t>
      </w:r>
    </w:p>
    <w:p w:rsidR="00DE3909" w:rsidRDefault="00A525F0" w:rsidP="00DE3909">
      <w:pPr>
        <w:spacing w:before="240" w:after="0"/>
        <w:ind w:left="360"/>
        <w:jc w:val="both"/>
        <w:rPr>
          <w:rFonts w:ascii="Arial" w:hAnsi="Arial" w:cs="Arial"/>
          <w:bCs/>
          <w:i/>
          <w:sz w:val="20"/>
          <w:szCs w:val="24"/>
        </w:rPr>
      </w:pPr>
      <w:r w:rsidRPr="00A54BCF">
        <w:rPr>
          <w:rFonts w:ascii="Arial" w:hAnsi="Arial" w:cs="Arial"/>
          <w:sz w:val="20"/>
          <w:szCs w:val="24"/>
        </w:rPr>
        <w:t xml:space="preserve">Daniel, C., </w:t>
      </w:r>
      <w:proofErr w:type="spellStart"/>
      <w:r w:rsidR="00CB113E">
        <w:rPr>
          <w:rFonts w:ascii="Arial" w:hAnsi="Arial" w:cs="Arial"/>
          <w:sz w:val="20"/>
          <w:szCs w:val="24"/>
        </w:rPr>
        <w:t>Berinyuy</w:t>
      </w:r>
      <w:proofErr w:type="spellEnd"/>
      <w:r w:rsidR="00CB113E">
        <w:rPr>
          <w:rFonts w:ascii="Arial" w:hAnsi="Arial" w:cs="Arial"/>
          <w:sz w:val="20"/>
          <w:szCs w:val="24"/>
        </w:rPr>
        <w:t>, L. (2010).</w:t>
      </w:r>
      <w:r w:rsidRPr="00A54BCF">
        <w:rPr>
          <w:rFonts w:ascii="Arial" w:hAnsi="Arial" w:cs="Arial"/>
          <w:sz w:val="20"/>
          <w:szCs w:val="24"/>
        </w:rPr>
        <w:t xml:space="preserve"> “Using the SERVQUAL Model to assess Service Quality and Customer Satisfaction: An Empirical Study of Grocery Stores in Umea”, </w:t>
      </w:r>
      <w:r w:rsidRPr="00A54BCF">
        <w:rPr>
          <w:rFonts w:ascii="Arial" w:hAnsi="Arial" w:cs="Arial"/>
          <w:bCs/>
          <w:i/>
          <w:sz w:val="20"/>
          <w:szCs w:val="24"/>
        </w:rPr>
        <w:t>Umea School of Business.</w:t>
      </w:r>
    </w:p>
    <w:p w:rsidR="00175F2D" w:rsidRDefault="00175F2D" w:rsidP="00DE3909">
      <w:pPr>
        <w:spacing w:before="240" w:after="0"/>
        <w:ind w:left="36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Duffill</w:t>
      </w:r>
      <w:proofErr w:type="spellEnd"/>
      <w:r>
        <w:rPr>
          <w:rFonts w:ascii="Arial" w:hAnsi="Arial" w:cs="Arial"/>
          <w:color w:val="222222"/>
          <w:sz w:val="20"/>
          <w:szCs w:val="20"/>
          <w:shd w:val="clear" w:color="auto" w:fill="FFFFFF"/>
        </w:rPr>
        <w:t>, D., &amp; Martin, H. (1993). The UK chain restaurant market: developments in this evolving industry. </w:t>
      </w:r>
      <w:r>
        <w:rPr>
          <w:rFonts w:ascii="Arial" w:hAnsi="Arial" w:cs="Arial"/>
          <w:i/>
          <w:iCs/>
          <w:color w:val="222222"/>
          <w:sz w:val="20"/>
          <w:szCs w:val="20"/>
          <w:shd w:val="clear" w:color="auto" w:fill="FFFFFF"/>
        </w:rPr>
        <w:t>British Food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95</w:t>
      </w:r>
      <w:r>
        <w:rPr>
          <w:rFonts w:ascii="Arial" w:hAnsi="Arial" w:cs="Arial"/>
          <w:color w:val="222222"/>
          <w:sz w:val="20"/>
          <w:szCs w:val="20"/>
          <w:shd w:val="clear" w:color="auto" w:fill="FFFFFF"/>
        </w:rPr>
        <w:t>(4), 12-16.</w:t>
      </w:r>
    </w:p>
    <w:p w:rsidR="00963470" w:rsidRDefault="00963470" w:rsidP="00DE3909">
      <w:pPr>
        <w:spacing w:before="240" w:after="0"/>
        <w:ind w:left="360"/>
        <w:jc w:val="both"/>
        <w:rPr>
          <w:rFonts w:ascii="Arial" w:hAnsi="Arial" w:cs="Arial"/>
          <w:bCs/>
          <w:i/>
          <w:sz w:val="20"/>
          <w:szCs w:val="24"/>
        </w:rPr>
      </w:pPr>
      <w:r>
        <w:rPr>
          <w:rFonts w:ascii="Arial" w:hAnsi="Arial" w:cs="Arial"/>
          <w:color w:val="222222"/>
          <w:sz w:val="20"/>
          <w:szCs w:val="20"/>
          <w:shd w:val="clear" w:color="auto" w:fill="FFFFFF"/>
        </w:rPr>
        <w:t xml:space="preserve">Euromonitor International (2017) Fast Food in the United Kingdom. Report May 2017. </w:t>
      </w:r>
      <w:r w:rsidR="00E471F2">
        <w:rPr>
          <w:rFonts w:ascii="Arial" w:hAnsi="Arial" w:cs="Arial"/>
          <w:color w:val="222222"/>
          <w:sz w:val="20"/>
          <w:szCs w:val="20"/>
          <w:shd w:val="clear" w:color="auto" w:fill="FFFFFF"/>
        </w:rPr>
        <w:t xml:space="preserve">Retrieved from </w:t>
      </w:r>
      <w:hyperlink r:id="rId10" w:history="1">
        <w:r w:rsidR="00E471F2" w:rsidRPr="009923B3">
          <w:rPr>
            <w:rStyle w:val="Hyperlink"/>
            <w:rFonts w:ascii="Arial" w:hAnsi="Arial" w:cs="Arial"/>
            <w:sz w:val="20"/>
            <w:szCs w:val="20"/>
            <w:shd w:val="clear" w:color="auto" w:fill="FFFFFF"/>
          </w:rPr>
          <w:t>www.portal.euromonitor.com</w:t>
        </w:r>
      </w:hyperlink>
      <w:r w:rsidR="00E471F2">
        <w:rPr>
          <w:rFonts w:ascii="Arial" w:hAnsi="Arial" w:cs="Arial"/>
          <w:color w:val="222222"/>
          <w:sz w:val="20"/>
          <w:szCs w:val="20"/>
          <w:shd w:val="clear" w:color="auto" w:fill="FFFFFF"/>
        </w:rPr>
        <w:t xml:space="preserve"> [Accessed 10</w:t>
      </w:r>
      <w:r w:rsidR="00E471F2" w:rsidRPr="007E6C43">
        <w:rPr>
          <w:rFonts w:ascii="Arial" w:hAnsi="Arial" w:cs="Arial"/>
          <w:color w:val="222222"/>
          <w:sz w:val="20"/>
          <w:szCs w:val="20"/>
          <w:shd w:val="clear" w:color="auto" w:fill="FFFFFF"/>
          <w:vertAlign w:val="superscript"/>
        </w:rPr>
        <w:t>th</w:t>
      </w:r>
      <w:r w:rsidR="00E471F2">
        <w:rPr>
          <w:rFonts w:ascii="Arial" w:hAnsi="Arial" w:cs="Arial"/>
          <w:color w:val="222222"/>
          <w:sz w:val="20"/>
          <w:szCs w:val="20"/>
          <w:shd w:val="clear" w:color="auto" w:fill="FFFFFF"/>
        </w:rPr>
        <w:t xml:space="preserve"> December 2017].</w:t>
      </w:r>
    </w:p>
    <w:p w:rsidR="00A525F0" w:rsidRPr="00DE3909" w:rsidRDefault="00A525F0" w:rsidP="00DE3909">
      <w:pPr>
        <w:spacing w:before="240" w:after="0"/>
        <w:ind w:left="360"/>
        <w:jc w:val="both"/>
        <w:rPr>
          <w:rStyle w:val="selectable"/>
          <w:rFonts w:ascii="Arial" w:hAnsi="Arial" w:cs="Arial"/>
          <w:bCs/>
          <w:i/>
          <w:sz w:val="20"/>
          <w:szCs w:val="24"/>
        </w:rPr>
      </w:pPr>
      <w:proofErr w:type="spellStart"/>
      <w:r w:rsidRPr="00A54BCF">
        <w:rPr>
          <w:rStyle w:val="selectable"/>
          <w:rFonts w:ascii="Arial" w:hAnsi="Arial" w:cs="Arial"/>
          <w:sz w:val="20"/>
          <w:szCs w:val="24"/>
        </w:rPr>
        <w:t>Fornell</w:t>
      </w:r>
      <w:proofErr w:type="spellEnd"/>
      <w:r w:rsidRPr="00A54BCF">
        <w:rPr>
          <w:rStyle w:val="selectable"/>
          <w:rFonts w:ascii="Arial" w:hAnsi="Arial" w:cs="Arial"/>
          <w:sz w:val="20"/>
          <w:szCs w:val="24"/>
        </w:rPr>
        <w:t xml:space="preserve">, C. (1992) A National Customer Satisfaction Barometer: The Swedish Experience. </w:t>
      </w:r>
      <w:r w:rsidRPr="00A54BCF">
        <w:rPr>
          <w:rStyle w:val="selectable"/>
          <w:rFonts w:ascii="Arial" w:hAnsi="Arial" w:cs="Arial"/>
          <w:i/>
          <w:iCs/>
          <w:sz w:val="20"/>
          <w:szCs w:val="24"/>
        </w:rPr>
        <w:t>Journal of Marketing</w:t>
      </w:r>
      <w:r w:rsidRPr="00A54BCF">
        <w:rPr>
          <w:rStyle w:val="selectable"/>
          <w:rFonts w:ascii="Arial" w:hAnsi="Arial" w:cs="Arial"/>
          <w:sz w:val="20"/>
          <w:szCs w:val="24"/>
        </w:rPr>
        <w:t>. 56 (1), pp. 6-21.</w:t>
      </w:r>
    </w:p>
    <w:p w:rsidR="00A525F0" w:rsidRPr="00A54BCF" w:rsidRDefault="00A525F0" w:rsidP="00A54BCF">
      <w:pPr>
        <w:spacing w:before="240"/>
        <w:ind w:left="360"/>
        <w:jc w:val="both"/>
        <w:rPr>
          <w:rStyle w:val="selectable"/>
          <w:rFonts w:ascii="Arial" w:hAnsi="Arial" w:cs="Arial"/>
          <w:sz w:val="20"/>
          <w:szCs w:val="24"/>
        </w:rPr>
      </w:pPr>
      <w:bookmarkStart w:id="543" w:name="OLE_LINK192"/>
      <w:proofErr w:type="spellStart"/>
      <w:r w:rsidRPr="00A54BCF">
        <w:rPr>
          <w:rStyle w:val="selectable"/>
          <w:rFonts w:ascii="Arial" w:hAnsi="Arial" w:cs="Arial"/>
          <w:sz w:val="20"/>
          <w:szCs w:val="24"/>
        </w:rPr>
        <w:t>Grönroos</w:t>
      </w:r>
      <w:proofErr w:type="spellEnd"/>
      <w:r w:rsidRPr="00A54BCF">
        <w:rPr>
          <w:rStyle w:val="selectable"/>
          <w:rFonts w:ascii="Arial" w:hAnsi="Arial" w:cs="Arial"/>
          <w:sz w:val="20"/>
          <w:szCs w:val="24"/>
        </w:rPr>
        <w:t xml:space="preserve">, C. (1983) </w:t>
      </w:r>
      <w:r w:rsidRPr="00A54BCF">
        <w:rPr>
          <w:rStyle w:val="selectable"/>
          <w:rFonts w:ascii="Arial" w:hAnsi="Arial" w:cs="Arial"/>
          <w:i/>
          <w:sz w:val="20"/>
          <w:szCs w:val="24"/>
        </w:rPr>
        <w:t>Strategic management and marketing in the service sector</w:t>
      </w:r>
      <w:r w:rsidRPr="00A54BCF">
        <w:rPr>
          <w:rStyle w:val="selectable"/>
          <w:rFonts w:ascii="Arial" w:hAnsi="Arial" w:cs="Arial"/>
          <w:sz w:val="20"/>
          <w:szCs w:val="24"/>
        </w:rPr>
        <w:t>. Cambridge, Mass.: Marketing Science Institute.</w:t>
      </w:r>
    </w:p>
    <w:p w:rsidR="00A525F0" w:rsidRPr="00A54BCF" w:rsidRDefault="00A525F0" w:rsidP="00A54BCF">
      <w:pPr>
        <w:ind w:left="360"/>
        <w:jc w:val="both"/>
        <w:rPr>
          <w:rStyle w:val="selectable"/>
          <w:rFonts w:ascii="Arial" w:hAnsi="Arial" w:cs="Arial"/>
          <w:sz w:val="20"/>
          <w:szCs w:val="24"/>
        </w:rPr>
      </w:pPr>
      <w:proofErr w:type="spellStart"/>
      <w:r w:rsidRPr="00A54BCF">
        <w:rPr>
          <w:rStyle w:val="selectable"/>
          <w:rFonts w:ascii="Arial" w:hAnsi="Arial" w:cs="Arial"/>
          <w:sz w:val="20"/>
          <w:szCs w:val="24"/>
        </w:rPr>
        <w:t>Grönroos</w:t>
      </w:r>
      <w:proofErr w:type="spellEnd"/>
      <w:r w:rsidRPr="00A54BCF">
        <w:rPr>
          <w:rStyle w:val="selectable"/>
          <w:rFonts w:ascii="Arial" w:hAnsi="Arial" w:cs="Arial"/>
          <w:sz w:val="20"/>
          <w:szCs w:val="24"/>
        </w:rPr>
        <w:t xml:space="preserve">, C. (1984) A Service Quality Model and its Marketing Implications. </w:t>
      </w:r>
      <w:r w:rsidRPr="00A54BCF">
        <w:rPr>
          <w:rStyle w:val="selectable"/>
          <w:rFonts w:ascii="Arial" w:hAnsi="Arial" w:cs="Arial"/>
          <w:i/>
          <w:iCs/>
          <w:sz w:val="20"/>
          <w:szCs w:val="24"/>
        </w:rPr>
        <w:t>European Journal of Marketing</w:t>
      </w:r>
      <w:r w:rsidRPr="00A54BCF">
        <w:rPr>
          <w:rStyle w:val="selectable"/>
          <w:rFonts w:ascii="Arial" w:hAnsi="Arial" w:cs="Arial"/>
          <w:sz w:val="20"/>
          <w:szCs w:val="24"/>
        </w:rPr>
        <w:t>. 18 (4), pp. 36-44.</w:t>
      </w:r>
    </w:p>
    <w:p w:rsidR="00A525F0" w:rsidRPr="00A54BCF" w:rsidRDefault="00A525F0" w:rsidP="00A54BCF">
      <w:pPr>
        <w:spacing w:before="240"/>
        <w:ind w:left="360"/>
        <w:jc w:val="both"/>
        <w:rPr>
          <w:rFonts w:ascii="Arial" w:hAnsi="Arial" w:cs="Arial"/>
          <w:sz w:val="20"/>
          <w:szCs w:val="24"/>
        </w:rPr>
      </w:pPr>
      <w:proofErr w:type="spellStart"/>
      <w:r w:rsidRPr="00A54BCF">
        <w:rPr>
          <w:rFonts w:ascii="Arial" w:hAnsi="Arial" w:cs="Arial"/>
          <w:sz w:val="20"/>
          <w:szCs w:val="24"/>
        </w:rPr>
        <w:t>Grönroos</w:t>
      </w:r>
      <w:proofErr w:type="spellEnd"/>
      <w:r w:rsidRPr="00A54BCF">
        <w:rPr>
          <w:rFonts w:ascii="Arial" w:hAnsi="Arial" w:cs="Arial"/>
          <w:sz w:val="20"/>
          <w:szCs w:val="24"/>
        </w:rPr>
        <w:t xml:space="preserve">, C. (2007) </w:t>
      </w:r>
      <w:bookmarkStart w:id="544" w:name="OLE_LINK574"/>
      <w:bookmarkStart w:id="545" w:name="OLE_LINK575"/>
      <w:r w:rsidRPr="00A54BCF">
        <w:rPr>
          <w:rFonts w:ascii="Arial" w:hAnsi="Arial" w:cs="Arial"/>
          <w:i/>
          <w:iCs/>
          <w:sz w:val="20"/>
          <w:szCs w:val="24"/>
        </w:rPr>
        <w:t>Service Management and Marketing</w:t>
      </w:r>
      <w:bookmarkEnd w:id="544"/>
      <w:bookmarkEnd w:id="545"/>
      <w:r w:rsidRPr="00A54BCF">
        <w:rPr>
          <w:rFonts w:ascii="Arial" w:hAnsi="Arial" w:cs="Arial"/>
          <w:sz w:val="20"/>
          <w:szCs w:val="24"/>
        </w:rPr>
        <w:t>. 3</w:t>
      </w:r>
      <w:r w:rsidRPr="00A54BCF">
        <w:rPr>
          <w:rFonts w:ascii="Arial" w:hAnsi="Arial" w:cs="Arial"/>
          <w:sz w:val="20"/>
          <w:szCs w:val="24"/>
          <w:vertAlign w:val="superscript"/>
        </w:rPr>
        <w:t>rd</w:t>
      </w:r>
      <w:r w:rsidRPr="00A54BCF">
        <w:rPr>
          <w:rFonts w:ascii="Arial" w:hAnsi="Arial" w:cs="Arial"/>
          <w:sz w:val="20"/>
          <w:szCs w:val="24"/>
        </w:rPr>
        <w:t xml:space="preserve"> ed. Chichester; Wiley.</w:t>
      </w:r>
    </w:p>
    <w:p w:rsidR="00A525F0" w:rsidRDefault="00A525F0" w:rsidP="00A54BCF">
      <w:pPr>
        <w:autoSpaceDE w:val="0"/>
        <w:autoSpaceDN w:val="0"/>
        <w:adjustRightInd w:val="0"/>
        <w:spacing w:after="0"/>
        <w:ind w:left="360"/>
        <w:jc w:val="both"/>
        <w:rPr>
          <w:rFonts w:ascii="Arial" w:hAnsi="Arial" w:cs="Arial"/>
          <w:sz w:val="20"/>
          <w:szCs w:val="24"/>
        </w:rPr>
      </w:pPr>
      <w:r w:rsidRPr="00A54BCF">
        <w:rPr>
          <w:rFonts w:ascii="Arial" w:hAnsi="Arial" w:cs="Arial"/>
          <w:sz w:val="20"/>
          <w:szCs w:val="24"/>
        </w:rPr>
        <w:t>Hair, F., Anderson, E., T</w:t>
      </w:r>
      <w:r w:rsidR="00CB113E">
        <w:rPr>
          <w:rFonts w:ascii="Arial" w:hAnsi="Arial" w:cs="Arial"/>
          <w:sz w:val="20"/>
          <w:szCs w:val="24"/>
        </w:rPr>
        <w:t xml:space="preserve">atham, L., and Black, C. (1995) </w:t>
      </w:r>
      <w:r w:rsidRPr="00A54BCF">
        <w:rPr>
          <w:rFonts w:ascii="Arial" w:hAnsi="Arial" w:cs="Arial"/>
          <w:i/>
          <w:sz w:val="20"/>
          <w:szCs w:val="24"/>
        </w:rPr>
        <w:t xml:space="preserve">Multivariate data analysis: with readings. </w:t>
      </w:r>
      <w:r w:rsidRPr="00A54BCF">
        <w:rPr>
          <w:rFonts w:ascii="Arial" w:hAnsi="Arial" w:cs="Arial"/>
          <w:sz w:val="20"/>
          <w:szCs w:val="24"/>
        </w:rPr>
        <w:t>4</w:t>
      </w:r>
      <w:r w:rsidRPr="00A54BCF">
        <w:rPr>
          <w:rFonts w:ascii="Arial" w:hAnsi="Arial" w:cs="Arial"/>
          <w:sz w:val="20"/>
          <w:szCs w:val="24"/>
          <w:vertAlign w:val="superscript"/>
        </w:rPr>
        <w:t>th</w:t>
      </w:r>
      <w:r w:rsidRPr="00A54BCF">
        <w:rPr>
          <w:rFonts w:ascii="Arial" w:hAnsi="Arial" w:cs="Arial"/>
          <w:sz w:val="20"/>
          <w:szCs w:val="24"/>
        </w:rPr>
        <w:t xml:space="preserve"> ed. Englewood Cliffs, New Jersey: Prentice-Hall.</w:t>
      </w:r>
    </w:p>
    <w:p w:rsidR="00A525F0" w:rsidRDefault="00CB113E" w:rsidP="00A54BCF">
      <w:pPr>
        <w:spacing w:before="240"/>
        <w:ind w:left="360"/>
        <w:jc w:val="both"/>
        <w:rPr>
          <w:rStyle w:val="selectable"/>
          <w:rFonts w:ascii="Arial" w:hAnsi="Arial" w:cs="Arial"/>
          <w:sz w:val="20"/>
          <w:szCs w:val="24"/>
        </w:rPr>
      </w:pPr>
      <w:r>
        <w:rPr>
          <w:rStyle w:val="selectable"/>
          <w:rFonts w:ascii="Arial" w:hAnsi="Arial" w:cs="Arial"/>
          <w:sz w:val="20"/>
          <w:szCs w:val="24"/>
        </w:rPr>
        <w:t>Hair, J. (2010)</w:t>
      </w:r>
      <w:r w:rsidR="00A525F0" w:rsidRPr="00A54BCF">
        <w:rPr>
          <w:rStyle w:val="selectable"/>
          <w:rFonts w:ascii="Arial" w:hAnsi="Arial" w:cs="Arial"/>
          <w:sz w:val="20"/>
          <w:szCs w:val="24"/>
        </w:rPr>
        <w:t xml:space="preserve"> </w:t>
      </w:r>
      <w:r w:rsidR="00A525F0" w:rsidRPr="00A54BCF">
        <w:rPr>
          <w:rStyle w:val="selectable"/>
          <w:rFonts w:ascii="Arial" w:hAnsi="Arial" w:cs="Arial"/>
          <w:i/>
          <w:iCs/>
          <w:sz w:val="20"/>
          <w:szCs w:val="24"/>
        </w:rPr>
        <w:t>Multivariate data analysis</w:t>
      </w:r>
      <w:r w:rsidR="00A525F0" w:rsidRPr="00A54BCF">
        <w:rPr>
          <w:rStyle w:val="selectable"/>
          <w:rFonts w:ascii="Arial" w:hAnsi="Arial" w:cs="Arial"/>
          <w:sz w:val="20"/>
          <w:szCs w:val="24"/>
        </w:rPr>
        <w:t>. Upper Saddle River, N.J.: Pearson Education.</w:t>
      </w:r>
    </w:p>
    <w:p w:rsidR="002B6322" w:rsidRPr="00A54BCF" w:rsidRDefault="002B6322" w:rsidP="00A54BCF">
      <w:pPr>
        <w:spacing w:before="240"/>
        <w:ind w:left="360"/>
        <w:jc w:val="both"/>
        <w:rPr>
          <w:rStyle w:val="selectable"/>
          <w:rFonts w:ascii="Arial" w:hAnsi="Arial" w:cs="Arial"/>
          <w:sz w:val="20"/>
          <w:szCs w:val="24"/>
        </w:rPr>
      </w:pPr>
      <w:r>
        <w:rPr>
          <w:rStyle w:val="selectable"/>
          <w:rFonts w:ascii="Arial" w:hAnsi="Arial" w:cs="Arial"/>
          <w:sz w:val="20"/>
          <w:szCs w:val="24"/>
        </w:rPr>
        <w:t xml:space="preserve">Hanks, L, Line, </w:t>
      </w:r>
      <w:r w:rsidR="0060702F">
        <w:rPr>
          <w:rStyle w:val="selectable"/>
          <w:rFonts w:ascii="Arial" w:hAnsi="Arial" w:cs="Arial"/>
          <w:sz w:val="20"/>
          <w:szCs w:val="24"/>
        </w:rPr>
        <w:t xml:space="preserve">N. and Kim, W.G. (2017) The Impact of the Social Servicescape, Density and Restaurant Type on Perceptions of Interpersonal Service Quality. </w:t>
      </w:r>
      <w:r w:rsidR="0060702F" w:rsidRPr="007E6C43">
        <w:rPr>
          <w:rStyle w:val="selectable"/>
          <w:rFonts w:ascii="Arial" w:hAnsi="Arial" w:cs="Arial"/>
          <w:i/>
          <w:sz w:val="20"/>
          <w:szCs w:val="24"/>
        </w:rPr>
        <w:t>International Journal of Hospitality Management</w:t>
      </w:r>
      <w:r w:rsidR="0060702F">
        <w:rPr>
          <w:rStyle w:val="selectable"/>
          <w:rFonts w:ascii="Arial" w:hAnsi="Arial" w:cs="Arial"/>
          <w:sz w:val="20"/>
          <w:szCs w:val="24"/>
        </w:rPr>
        <w:t>. 61, pp. 35-44.</w:t>
      </w:r>
    </w:p>
    <w:p w:rsidR="003F09CF" w:rsidRDefault="003F09CF" w:rsidP="00A54BCF">
      <w:pPr>
        <w:widowControl w:val="0"/>
        <w:autoSpaceDE w:val="0"/>
        <w:autoSpaceDN w:val="0"/>
        <w:adjustRightInd w:val="0"/>
        <w:spacing w:after="240"/>
        <w:ind w:left="360"/>
        <w:jc w:val="both"/>
        <w:rPr>
          <w:rStyle w:val="selectable"/>
          <w:rFonts w:ascii="Arial" w:hAnsi="Arial" w:cs="Arial"/>
          <w:sz w:val="20"/>
          <w:szCs w:val="24"/>
        </w:rPr>
      </w:pPr>
      <w:r>
        <w:rPr>
          <w:rStyle w:val="selectable"/>
          <w:rFonts w:ascii="Arial" w:hAnsi="Arial" w:cs="Arial"/>
          <w:sz w:val="20"/>
          <w:szCs w:val="24"/>
        </w:rPr>
        <w:t xml:space="preserve">Hansen, </w:t>
      </w:r>
      <w:r w:rsidR="002B6322">
        <w:rPr>
          <w:rStyle w:val="selectable"/>
          <w:rFonts w:ascii="Arial" w:hAnsi="Arial" w:cs="Arial"/>
          <w:sz w:val="20"/>
          <w:szCs w:val="24"/>
        </w:rPr>
        <w:t xml:space="preserve">K.V. (2014) Development of SERVQUAL and DINESERV for Measuring Meal Experiences in Eating Establishments. </w:t>
      </w:r>
      <w:r w:rsidR="002B6322" w:rsidRPr="007E6C43">
        <w:rPr>
          <w:rStyle w:val="selectable"/>
          <w:rFonts w:ascii="Arial" w:hAnsi="Arial" w:cs="Arial"/>
          <w:i/>
          <w:sz w:val="20"/>
          <w:szCs w:val="24"/>
        </w:rPr>
        <w:t>Scandinavia</w:t>
      </w:r>
      <w:r w:rsidR="00846453">
        <w:rPr>
          <w:rStyle w:val="selectable"/>
          <w:rFonts w:ascii="Arial" w:hAnsi="Arial" w:cs="Arial"/>
          <w:i/>
          <w:sz w:val="20"/>
          <w:szCs w:val="24"/>
        </w:rPr>
        <w:t>n</w:t>
      </w:r>
      <w:r w:rsidR="002B6322" w:rsidRPr="007E6C43">
        <w:rPr>
          <w:rStyle w:val="selectable"/>
          <w:rFonts w:ascii="Arial" w:hAnsi="Arial" w:cs="Arial"/>
          <w:i/>
          <w:sz w:val="20"/>
          <w:szCs w:val="24"/>
        </w:rPr>
        <w:t xml:space="preserve"> Journal of Hospitality and Tourism</w:t>
      </w:r>
      <w:r w:rsidR="002B6322">
        <w:rPr>
          <w:rStyle w:val="selectable"/>
          <w:rFonts w:ascii="Arial" w:hAnsi="Arial" w:cs="Arial"/>
          <w:sz w:val="20"/>
          <w:szCs w:val="24"/>
        </w:rPr>
        <w:t>. 14 (2), pp. 116-134.</w:t>
      </w:r>
    </w:p>
    <w:p w:rsidR="00A525F0" w:rsidRPr="00A54BCF" w:rsidRDefault="00A525F0" w:rsidP="00A54BCF">
      <w:pPr>
        <w:widowControl w:val="0"/>
        <w:autoSpaceDE w:val="0"/>
        <w:autoSpaceDN w:val="0"/>
        <w:adjustRightInd w:val="0"/>
        <w:spacing w:after="240"/>
        <w:ind w:left="360"/>
        <w:jc w:val="both"/>
        <w:rPr>
          <w:rFonts w:ascii="Arial" w:hAnsi="Arial" w:cs="Arial"/>
          <w:sz w:val="20"/>
          <w:szCs w:val="24"/>
        </w:rPr>
      </w:pPr>
      <w:r w:rsidRPr="00A54BCF">
        <w:rPr>
          <w:rStyle w:val="selectable"/>
          <w:rFonts w:ascii="Arial" w:hAnsi="Arial" w:cs="Arial"/>
          <w:sz w:val="20"/>
          <w:szCs w:val="24"/>
        </w:rPr>
        <w:t xml:space="preserve">Heung, V., Wong, M. &amp; </w:t>
      </w:r>
      <w:proofErr w:type="spellStart"/>
      <w:r w:rsidRPr="00A54BCF">
        <w:rPr>
          <w:rStyle w:val="selectable"/>
          <w:rFonts w:ascii="Arial" w:hAnsi="Arial" w:cs="Arial"/>
          <w:sz w:val="20"/>
          <w:szCs w:val="24"/>
        </w:rPr>
        <w:t>Hailin</w:t>
      </w:r>
      <w:proofErr w:type="spellEnd"/>
      <w:r w:rsidRPr="00A54BCF">
        <w:rPr>
          <w:rStyle w:val="selectable"/>
          <w:rFonts w:ascii="Arial" w:hAnsi="Arial" w:cs="Arial"/>
          <w:sz w:val="20"/>
          <w:szCs w:val="24"/>
        </w:rPr>
        <w:t xml:space="preserve"> Qu, (2000) Airport-restaurant Service Quality in Hong Kong: An Application of SERVQUAL. </w:t>
      </w:r>
      <w:r w:rsidRPr="00A54BCF">
        <w:rPr>
          <w:rStyle w:val="selectable"/>
          <w:rFonts w:ascii="Arial" w:hAnsi="Arial" w:cs="Arial"/>
          <w:i/>
          <w:iCs/>
          <w:sz w:val="20"/>
          <w:szCs w:val="24"/>
        </w:rPr>
        <w:t>Cornell Hotel and Restaurant Administration Quarterly</w:t>
      </w:r>
      <w:r w:rsidRPr="00A54BCF">
        <w:rPr>
          <w:rStyle w:val="selectable"/>
          <w:rFonts w:ascii="Arial" w:hAnsi="Arial" w:cs="Arial"/>
          <w:sz w:val="20"/>
          <w:szCs w:val="24"/>
        </w:rPr>
        <w:t>. 41 (3), pp. 86-96.</w:t>
      </w:r>
    </w:p>
    <w:p w:rsidR="00A525F0" w:rsidRPr="00A54BCF" w:rsidRDefault="00A525F0" w:rsidP="00A54BCF">
      <w:pPr>
        <w:ind w:left="360"/>
        <w:jc w:val="both"/>
        <w:rPr>
          <w:rFonts w:ascii="Arial" w:hAnsi="Arial" w:cs="Arial"/>
          <w:sz w:val="20"/>
          <w:szCs w:val="24"/>
        </w:rPr>
      </w:pPr>
      <w:r w:rsidRPr="00A54BCF">
        <w:rPr>
          <w:rFonts w:ascii="Arial" w:hAnsi="Arial" w:cs="Arial"/>
          <w:sz w:val="20"/>
          <w:szCs w:val="24"/>
        </w:rPr>
        <w:t xml:space="preserve">IBISWorld, (2015) </w:t>
      </w:r>
      <w:r w:rsidRPr="00A54BCF">
        <w:rPr>
          <w:rFonts w:ascii="Arial" w:hAnsi="Arial" w:cs="Arial"/>
          <w:i/>
          <w:sz w:val="20"/>
          <w:szCs w:val="24"/>
        </w:rPr>
        <w:t>Takeaway &amp; Fast-Food Restaurants</w:t>
      </w:r>
      <w:r w:rsidRPr="00A54BCF">
        <w:rPr>
          <w:rFonts w:ascii="Arial" w:hAnsi="Arial" w:cs="Arial"/>
          <w:sz w:val="20"/>
          <w:szCs w:val="24"/>
        </w:rPr>
        <w:t>. IBISWorld Industry Report I56.104. IBISWorld.</w:t>
      </w:r>
    </w:p>
    <w:bookmarkEnd w:id="543"/>
    <w:p w:rsidR="00A525F0" w:rsidRDefault="00A525F0" w:rsidP="00A54BCF">
      <w:pPr>
        <w:autoSpaceDE w:val="0"/>
        <w:autoSpaceDN w:val="0"/>
        <w:adjustRightInd w:val="0"/>
        <w:spacing w:before="240" w:after="0"/>
        <w:ind w:left="360"/>
        <w:jc w:val="both"/>
        <w:rPr>
          <w:rFonts w:ascii="Arial" w:hAnsi="Arial" w:cs="Arial"/>
          <w:sz w:val="20"/>
          <w:szCs w:val="24"/>
        </w:rPr>
      </w:pPr>
      <w:r w:rsidRPr="00A54BCF">
        <w:rPr>
          <w:rFonts w:ascii="Arial" w:hAnsi="Arial" w:cs="Arial"/>
          <w:sz w:val="20"/>
          <w:szCs w:val="24"/>
        </w:rPr>
        <w:t>Ja</w:t>
      </w:r>
      <w:bookmarkStart w:id="546" w:name="OLE_LINK273"/>
      <w:bookmarkStart w:id="547" w:name="OLE_LINK274"/>
      <w:bookmarkStart w:id="548" w:name="OLE_LINK275"/>
      <w:bookmarkStart w:id="549" w:name="OLE_LINK545"/>
      <w:r w:rsidR="00CB113E">
        <w:rPr>
          <w:rFonts w:ascii="Arial" w:hAnsi="Arial" w:cs="Arial"/>
          <w:sz w:val="20"/>
          <w:szCs w:val="24"/>
        </w:rPr>
        <w:t>in, S.K. and Gupta, G. (2004)</w:t>
      </w:r>
      <w:r w:rsidRPr="00A54BCF">
        <w:rPr>
          <w:rFonts w:ascii="Arial" w:hAnsi="Arial" w:cs="Arial"/>
          <w:sz w:val="20"/>
          <w:szCs w:val="24"/>
        </w:rPr>
        <w:t xml:space="preserve"> Measuring service quality: SERVQUAL vs SERVPERF scales</w:t>
      </w:r>
      <w:bookmarkEnd w:id="546"/>
      <w:bookmarkEnd w:id="547"/>
      <w:bookmarkEnd w:id="548"/>
      <w:bookmarkEnd w:id="549"/>
      <w:r w:rsidRPr="00A54BCF">
        <w:rPr>
          <w:rFonts w:ascii="Arial" w:hAnsi="Arial" w:cs="Arial"/>
          <w:sz w:val="20"/>
          <w:szCs w:val="24"/>
        </w:rPr>
        <w:t xml:space="preserve">, </w:t>
      </w:r>
      <w:r w:rsidRPr="0027643F">
        <w:rPr>
          <w:rFonts w:ascii="Arial" w:hAnsi="Arial" w:cs="Arial"/>
          <w:i/>
          <w:sz w:val="20"/>
          <w:szCs w:val="24"/>
        </w:rPr>
        <w:t>VIKALPA</w:t>
      </w:r>
      <w:r w:rsidRPr="00A54BCF">
        <w:rPr>
          <w:rFonts w:ascii="Arial" w:hAnsi="Arial" w:cs="Arial"/>
          <w:sz w:val="20"/>
          <w:szCs w:val="24"/>
        </w:rPr>
        <w:t>, 29 (2), pp. 25-37.</w:t>
      </w:r>
    </w:p>
    <w:p w:rsidR="00B0309D" w:rsidRDefault="00B0309D" w:rsidP="00A54BCF">
      <w:pPr>
        <w:autoSpaceDE w:val="0"/>
        <w:autoSpaceDN w:val="0"/>
        <w:adjustRightInd w:val="0"/>
        <w:spacing w:after="0"/>
        <w:ind w:left="360"/>
        <w:jc w:val="both"/>
        <w:rPr>
          <w:rFonts w:ascii="Arial" w:hAnsi="Arial" w:cs="Arial"/>
          <w:sz w:val="20"/>
          <w:szCs w:val="24"/>
        </w:rPr>
      </w:pPr>
    </w:p>
    <w:p w:rsidR="00A525F0" w:rsidRPr="00A54BCF" w:rsidRDefault="00A525F0" w:rsidP="00A54BCF">
      <w:pPr>
        <w:autoSpaceDE w:val="0"/>
        <w:autoSpaceDN w:val="0"/>
        <w:adjustRightInd w:val="0"/>
        <w:spacing w:after="0"/>
        <w:ind w:left="360"/>
        <w:jc w:val="both"/>
        <w:rPr>
          <w:rFonts w:ascii="Arial" w:hAnsi="Arial" w:cs="Arial"/>
          <w:sz w:val="20"/>
          <w:szCs w:val="24"/>
        </w:rPr>
      </w:pPr>
      <w:proofErr w:type="spellStart"/>
      <w:r w:rsidRPr="00A54BCF">
        <w:rPr>
          <w:rFonts w:ascii="Arial" w:hAnsi="Arial" w:cs="Arial"/>
          <w:sz w:val="20"/>
          <w:szCs w:val="24"/>
        </w:rPr>
        <w:t>Janssens</w:t>
      </w:r>
      <w:proofErr w:type="spellEnd"/>
      <w:r w:rsidRPr="00A54BCF">
        <w:rPr>
          <w:rFonts w:ascii="Arial" w:hAnsi="Arial" w:cs="Arial"/>
          <w:sz w:val="20"/>
          <w:szCs w:val="24"/>
        </w:rPr>
        <w:t xml:space="preserve">, W., </w:t>
      </w:r>
      <w:proofErr w:type="spellStart"/>
      <w:r w:rsidRPr="00A54BCF">
        <w:rPr>
          <w:rFonts w:ascii="Arial" w:hAnsi="Arial" w:cs="Arial"/>
          <w:sz w:val="20"/>
          <w:szCs w:val="24"/>
        </w:rPr>
        <w:t>Wijnen</w:t>
      </w:r>
      <w:proofErr w:type="spellEnd"/>
      <w:r w:rsidRPr="00A54BCF">
        <w:rPr>
          <w:rFonts w:ascii="Arial" w:hAnsi="Arial" w:cs="Arial"/>
          <w:sz w:val="20"/>
          <w:szCs w:val="24"/>
        </w:rPr>
        <w:t xml:space="preserve">, K., De </w:t>
      </w:r>
      <w:proofErr w:type="spellStart"/>
      <w:r w:rsidRPr="00A54BCF">
        <w:rPr>
          <w:rFonts w:ascii="Arial" w:hAnsi="Arial" w:cs="Arial"/>
          <w:sz w:val="20"/>
          <w:szCs w:val="24"/>
        </w:rPr>
        <w:t>Pelsmaker</w:t>
      </w:r>
      <w:proofErr w:type="spellEnd"/>
      <w:r w:rsidRPr="00A54BCF">
        <w:rPr>
          <w:rFonts w:ascii="Arial" w:hAnsi="Arial" w:cs="Arial"/>
          <w:sz w:val="20"/>
          <w:szCs w:val="24"/>
        </w:rPr>
        <w:t xml:space="preserve">, P., Van </w:t>
      </w:r>
      <w:proofErr w:type="spellStart"/>
      <w:r w:rsidRPr="00A54BCF">
        <w:rPr>
          <w:rFonts w:ascii="Arial" w:hAnsi="Arial" w:cs="Arial"/>
          <w:sz w:val="20"/>
          <w:szCs w:val="24"/>
        </w:rPr>
        <w:t>Kenhove</w:t>
      </w:r>
      <w:proofErr w:type="spellEnd"/>
      <w:r w:rsidRPr="00A54BCF">
        <w:rPr>
          <w:rFonts w:ascii="Arial" w:hAnsi="Arial" w:cs="Arial"/>
          <w:sz w:val="20"/>
          <w:szCs w:val="24"/>
        </w:rPr>
        <w:t>, P. (2008).</w:t>
      </w:r>
      <w:r w:rsidR="00B0309D">
        <w:rPr>
          <w:rFonts w:ascii="Arial" w:hAnsi="Arial" w:cs="Arial"/>
          <w:sz w:val="20"/>
          <w:szCs w:val="24"/>
        </w:rPr>
        <w:t xml:space="preserve"> </w:t>
      </w:r>
      <w:r w:rsidRPr="00A54BCF">
        <w:rPr>
          <w:rFonts w:ascii="Arial" w:hAnsi="Arial" w:cs="Arial"/>
          <w:i/>
          <w:sz w:val="20"/>
          <w:szCs w:val="24"/>
        </w:rPr>
        <w:t>Marketing research with SPSS</w:t>
      </w:r>
      <w:r w:rsidRPr="00A54BCF">
        <w:rPr>
          <w:rFonts w:ascii="Arial" w:hAnsi="Arial" w:cs="Arial"/>
          <w:sz w:val="20"/>
          <w:szCs w:val="24"/>
        </w:rPr>
        <w:t>. Harlow, England: Prentice Hall/Financial Times.</w:t>
      </w:r>
    </w:p>
    <w:p w:rsidR="00A525F0" w:rsidRDefault="00A525F0" w:rsidP="00A54BCF">
      <w:pPr>
        <w:spacing w:before="240"/>
        <w:ind w:left="360"/>
        <w:jc w:val="both"/>
        <w:rPr>
          <w:rStyle w:val="selectable"/>
          <w:rFonts w:ascii="Arial" w:hAnsi="Arial" w:cs="Arial"/>
          <w:sz w:val="20"/>
          <w:szCs w:val="24"/>
        </w:rPr>
      </w:pPr>
      <w:r w:rsidRPr="00A54BCF">
        <w:rPr>
          <w:rStyle w:val="selectable"/>
          <w:rFonts w:ascii="Arial" w:hAnsi="Arial" w:cs="Arial"/>
          <w:sz w:val="20"/>
          <w:szCs w:val="24"/>
        </w:rPr>
        <w:t xml:space="preserve">Khan, S., Hussain, S. &amp; Yaqoob, F. (2013) Determinants of Customer Satisfaction in Fast Food Industry A Study of Fast Food Restaurants Peshawar Pakistan. </w:t>
      </w:r>
      <w:proofErr w:type="spellStart"/>
      <w:r w:rsidRPr="00A54BCF">
        <w:rPr>
          <w:rStyle w:val="selectable"/>
          <w:rFonts w:ascii="Arial" w:hAnsi="Arial" w:cs="Arial"/>
          <w:i/>
          <w:iCs/>
          <w:sz w:val="20"/>
          <w:szCs w:val="24"/>
        </w:rPr>
        <w:t>Studia</w:t>
      </w:r>
      <w:proofErr w:type="spellEnd"/>
      <w:r w:rsidRPr="00A54BCF">
        <w:rPr>
          <w:rStyle w:val="selectable"/>
          <w:rFonts w:ascii="Arial" w:hAnsi="Arial" w:cs="Arial"/>
          <w:i/>
          <w:iCs/>
          <w:sz w:val="20"/>
          <w:szCs w:val="24"/>
        </w:rPr>
        <w:t xml:space="preserve"> </w:t>
      </w:r>
      <w:proofErr w:type="spellStart"/>
      <w:r w:rsidRPr="00A54BCF">
        <w:rPr>
          <w:rStyle w:val="selectable"/>
          <w:rFonts w:ascii="Arial" w:hAnsi="Arial" w:cs="Arial"/>
          <w:i/>
          <w:iCs/>
          <w:sz w:val="20"/>
          <w:szCs w:val="24"/>
        </w:rPr>
        <w:t>commercialia</w:t>
      </w:r>
      <w:proofErr w:type="spellEnd"/>
      <w:r w:rsidRPr="00A54BCF">
        <w:rPr>
          <w:rStyle w:val="selectable"/>
          <w:rFonts w:ascii="Arial" w:hAnsi="Arial" w:cs="Arial"/>
          <w:i/>
          <w:iCs/>
          <w:sz w:val="20"/>
          <w:szCs w:val="24"/>
        </w:rPr>
        <w:t xml:space="preserve"> </w:t>
      </w:r>
      <w:proofErr w:type="spellStart"/>
      <w:r w:rsidRPr="00A54BCF">
        <w:rPr>
          <w:rStyle w:val="selectable"/>
          <w:rFonts w:ascii="Arial" w:hAnsi="Arial" w:cs="Arial"/>
          <w:i/>
          <w:iCs/>
          <w:sz w:val="20"/>
          <w:szCs w:val="24"/>
        </w:rPr>
        <w:t>Bratislavensia</w:t>
      </w:r>
      <w:proofErr w:type="spellEnd"/>
      <w:r w:rsidRPr="00A54BCF">
        <w:rPr>
          <w:rStyle w:val="selectable"/>
          <w:rFonts w:ascii="Arial" w:hAnsi="Arial" w:cs="Arial"/>
          <w:sz w:val="20"/>
          <w:szCs w:val="24"/>
        </w:rPr>
        <w:t>. 6 (21), pp. 56-65.</w:t>
      </w:r>
    </w:p>
    <w:p w:rsidR="004408D3" w:rsidRPr="00A54BCF" w:rsidRDefault="004408D3" w:rsidP="00A54BCF">
      <w:pPr>
        <w:spacing w:before="240"/>
        <w:ind w:left="360"/>
        <w:jc w:val="both"/>
        <w:rPr>
          <w:rStyle w:val="selectable"/>
          <w:rFonts w:ascii="Arial" w:hAnsi="Arial" w:cs="Arial"/>
          <w:sz w:val="20"/>
          <w:szCs w:val="24"/>
        </w:rPr>
      </w:pPr>
      <w:proofErr w:type="spellStart"/>
      <w:r w:rsidRPr="004408D3">
        <w:rPr>
          <w:rStyle w:val="selectable"/>
          <w:rFonts w:ascii="Arial" w:hAnsi="Arial" w:cs="Arial"/>
          <w:sz w:val="20"/>
          <w:szCs w:val="24"/>
        </w:rPr>
        <w:lastRenderedPageBreak/>
        <w:t>Kuo</w:t>
      </w:r>
      <w:proofErr w:type="spellEnd"/>
      <w:r w:rsidRPr="004408D3">
        <w:rPr>
          <w:rStyle w:val="selectable"/>
          <w:rFonts w:ascii="Arial" w:hAnsi="Arial" w:cs="Arial"/>
          <w:sz w:val="20"/>
          <w:szCs w:val="24"/>
        </w:rPr>
        <w:t xml:space="preserve">, T., Chen, C.T., and Cheng, W.J. (2016) Service quality evaluation: moderating influences of first-time and revisiting customers. </w:t>
      </w:r>
      <w:r w:rsidRPr="007E6C43">
        <w:rPr>
          <w:rStyle w:val="selectable"/>
          <w:rFonts w:ascii="Arial" w:hAnsi="Arial" w:cs="Arial"/>
          <w:i/>
          <w:sz w:val="20"/>
          <w:szCs w:val="24"/>
        </w:rPr>
        <w:t>Total Quality Management and Business Excellence</w:t>
      </w:r>
      <w:r w:rsidRPr="004408D3">
        <w:rPr>
          <w:rStyle w:val="selectable"/>
          <w:rFonts w:ascii="Arial" w:hAnsi="Arial" w:cs="Arial"/>
          <w:sz w:val="20"/>
          <w:szCs w:val="24"/>
        </w:rPr>
        <w:t>. 2016, pp. 1-12.</w:t>
      </w:r>
    </w:p>
    <w:p w:rsidR="00A525F0" w:rsidRPr="00A54BCF" w:rsidRDefault="00CB113E" w:rsidP="00A54BCF">
      <w:pPr>
        <w:autoSpaceDE w:val="0"/>
        <w:autoSpaceDN w:val="0"/>
        <w:adjustRightInd w:val="0"/>
        <w:spacing w:after="0"/>
        <w:ind w:left="360"/>
        <w:jc w:val="both"/>
        <w:rPr>
          <w:rFonts w:ascii="Arial" w:hAnsi="Arial" w:cs="Arial"/>
          <w:sz w:val="20"/>
          <w:szCs w:val="24"/>
        </w:rPr>
      </w:pPr>
      <w:r>
        <w:rPr>
          <w:rFonts w:ascii="Arial" w:hAnsi="Arial" w:cs="Arial"/>
          <w:sz w:val="20"/>
          <w:szCs w:val="24"/>
        </w:rPr>
        <w:t>Kumar, R. (2005)</w:t>
      </w:r>
      <w:r w:rsidR="00A525F0" w:rsidRPr="00A54BCF">
        <w:rPr>
          <w:rFonts w:ascii="Arial" w:hAnsi="Arial" w:cs="Arial"/>
          <w:sz w:val="20"/>
          <w:szCs w:val="24"/>
        </w:rPr>
        <w:t xml:space="preserve"> </w:t>
      </w:r>
      <w:r w:rsidR="00A525F0" w:rsidRPr="00A54BCF">
        <w:rPr>
          <w:rFonts w:ascii="Arial" w:hAnsi="Arial" w:cs="Arial"/>
          <w:iCs/>
          <w:sz w:val="20"/>
          <w:szCs w:val="24"/>
        </w:rPr>
        <w:t>Research methodology: A step-by-step guide for beginners</w:t>
      </w:r>
      <w:r w:rsidR="00A525F0" w:rsidRPr="00A54BCF">
        <w:rPr>
          <w:rFonts w:ascii="Arial" w:hAnsi="Arial" w:cs="Arial"/>
          <w:i/>
          <w:iCs/>
          <w:sz w:val="20"/>
          <w:szCs w:val="24"/>
        </w:rPr>
        <w:t xml:space="preserve">. </w:t>
      </w:r>
      <w:r w:rsidR="00A525F0" w:rsidRPr="00A54BCF">
        <w:rPr>
          <w:rFonts w:ascii="Arial" w:hAnsi="Arial" w:cs="Arial"/>
          <w:iCs/>
          <w:sz w:val="20"/>
          <w:szCs w:val="24"/>
        </w:rPr>
        <w:t>2</w:t>
      </w:r>
      <w:r w:rsidR="00A525F0" w:rsidRPr="00A54BCF">
        <w:rPr>
          <w:rFonts w:ascii="Arial" w:hAnsi="Arial" w:cs="Arial"/>
          <w:iCs/>
          <w:sz w:val="20"/>
          <w:szCs w:val="24"/>
          <w:vertAlign w:val="superscript"/>
        </w:rPr>
        <w:t xml:space="preserve">nd </w:t>
      </w:r>
      <w:r w:rsidR="00A525F0" w:rsidRPr="00A54BCF">
        <w:rPr>
          <w:rFonts w:ascii="Arial" w:hAnsi="Arial" w:cs="Arial"/>
          <w:iCs/>
          <w:sz w:val="20"/>
          <w:szCs w:val="24"/>
        </w:rPr>
        <w:t xml:space="preserve">ed. </w:t>
      </w:r>
      <w:r w:rsidR="00A525F0" w:rsidRPr="00A54BCF">
        <w:rPr>
          <w:rFonts w:ascii="Arial" w:hAnsi="Arial" w:cs="Arial"/>
          <w:sz w:val="20"/>
          <w:szCs w:val="24"/>
        </w:rPr>
        <w:t>London: SAGE Publications Ltd.</w:t>
      </w:r>
    </w:p>
    <w:p w:rsidR="00A525F0" w:rsidRPr="00A54BCF" w:rsidRDefault="00A525F0" w:rsidP="00A54BCF">
      <w:pPr>
        <w:spacing w:before="240"/>
        <w:ind w:left="360"/>
        <w:jc w:val="both"/>
        <w:rPr>
          <w:rFonts w:ascii="Arial" w:hAnsi="Arial" w:cs="Arial"/>
          <w:sz w:val="20"/>
          <w:szCs w:val="24"/>
        </w:rPr>
      </w:pPr>
      <w:r w:rsidRPr="00A54BCF">
        <w:rPr>
          <w:rFonts w:ascii="Arial" w:hAnsi="Arial" w:cs="Arial"/>
          <w:sz w:val="20"/>
          <w:szCs w:val="24"/>
        </w:rPr>
        <w:t>M</w:t>
      </w:r>
      <w:r w:rsidR="00CB113E">
        <w:rPr>
          <w:rFonts w:ascii="Arial" w:hAnsi="Arial" w:cs="Arial"/>
          <w:sz w:val="20"/>
          <w:szCs w:val="24"/>
        </w:rPr>
        <w:t xml:space="preserve">alhotra, N., &amp; Birks, D. (2007) </w:t>
      </w:r>
      <w:r w:rsidRPr="00A54BCF">
        <w:rPr>
          <w:rFonts w:ascii="Arial" w:hAnsi="Arial" w:cs="Arial"/>
          <w:i/>
          <w:iCs/>
          <w:sz w:val="20"/>
          <w:szCs w:val="24"/>
        </w:rPr>
        <w:t>Marketing Research: an applied approach. 3</w:t>
      </w:r>
      <w:r w:rsidRPr="00A54BCF">
        <w:rPr>
          <w:rFonts w:ascii="Arial" w:hAnsi="Arial" w:cs="Arial"/>
          <w:i/>
          <w:iCs/>
          <w:sz w:val="20"/>
          <w:szCs w:val="24"/>
          <w:vertAlign w:val="superscript"/>
        </w:rPr>
        <w:t>rd</w:t>
      </w:r>
      <w:r w:rsidRPr="00A54BCF">
        <w:rPr>
          <w:rFonts w:ascii="Arial" w:hAnsi="Arial" w:cs="Arial"/>
          <w:i/>
          <w:iCs/>
          <w:sz w:val="20"/>
          <w:szCs w:val="24"/>
        </w:rPr>
        <w:t xml:space="preserve">. </w:t>
      </w:r>
      <w:r w:rsidRPr="00A54BCF">
        <w:rPr>
          <w:rStyle w:val="selectable"/>
          <w:rFonts w:ascii="Arial" w:hAnsi="Arial" w:cs="Arial"/>
          <w:sz w:val="20"/>
          <w:szCs w:val="24"/>
        </w:rPr>
        <w:t xml:space="preserve">NJ: </w:t>
      </w:r>
      <w:r w:rsidRPr="00A54BCF">
        <w:rPr>
          <w:rFonts w:ascii="Arial" w:hAnsi="Arial" w:cs="Arial"/>
          <w:sz w:val="20"/>
          <w:szCs w:val="24"/>
        </w:rPr>
        <w:t>Pearson/Prentice Hall.</w:t>
      </w:r>
    </w:p>
    <w:p w:rsidR="00A525F0" w:rsidRPr="00A54BCF" w:rsidRDefault="00A525F0" w:rsidP="00A54BCF">
      <w:pPr>
        <w:spacing w:before="240"/>
        <w:ind w:left="360"/>
        <w:jc w:val="both"/>
        <w:rPr>
          <w:rStyle w:val="selectable"/>
          <w:rFonts w:ascii="Arial" w:hAnsi="Arial" w:cs="Arial"/>
          <w:sz w:val="20"/>
          <w:szCs w:val="24"/>
        </w:rPr>
      </w:pPr>
      <w:bookmarkStart w:id="550" w:name="OLE_LINK381"/>
      <w:bookmarkStart w:id="551" w:name="OLE_LINK382"/>
      <w:proofErr w:type="spellStart"/>
      <w:r w:rsidRPr="00A54BCF">
        <w:rPr>
          <w:rStyle w:val="selectable"/>
          <w:rFonts w:ascii="Arial" w:hAnsi="Arial" w:cs="Arial"/>
          <w:sz w:val="20"/>
          <w:szCs w:val="24"/>
        </w:rPr>
        <w:t>Manani</w:t>
      </w:r>
      <w:proofErr w:type="spellEnd"/>
      <w:r w:rsidRPr="00A54BCF">
        <w:rPr>
          <w:rStyle w:val="selectable"/>
          <w:rFonts w:ascii="Arial" w:hAnsi="Arial" w:cs="Arial"/>
          <w:sz w:val="20"/>
          <w:szCs w:val="24"/>
        </w:rPr>
        <w:t xml:space="preserve">, T., </w:t>
      </w:r>
      <w:proofErr w:type="spellStart"/>
      <w:r w:rsidRPr="00A54BCF">
        <w:rPr>
          <w:rStyle w:val="selectable"/>
          <w:rFonts w:ascii="Arial" w:hAnsi="Arial" w:cs="Arial"/>
          <w:sz w:val="20"/>
          <w:szCs w:val="24"/>
        </w:rPr>
        <w:t>Nyaoga</w:t>
      </w:r>
      <w:proofErr w:type="spellEnd"/>
      <w:r w:rsidRPr="00A54BCF">
        <w:rPr>
          <w:rStyle w:val="selectable"/>
          <w:rFonts w:ascii="Arial" w:hAnsi="Arial" w:cs="Arial"/>
          <w:sz w:val="20"/>
          <w:szCs w:val="24"/>
        </w:rPr>
        <w:t xml:space="preserve">, R., </w:t>
      </w:r>
      <w:proofErr w:type="spellStart"/>
      <w:r w:rsidRPr="00A54BCF">
        <w:rPr>
          <w:rStyle w:val="selectable"/>
          <w:rFonts w:ascii="Arial" w:hAnsi="Arial" w:cs="Arial"/>
          <w:sz w:val="20"/>
          <w:szCs w:val="24"/>
        </w:rPr>
        <w:t>Bosire</w:t>
      </w:r>
      <w:proofErr w:type="spellEnd"/>
      <w:r w:rsidRPr="00A54BCF">
        <w:rPr>
          <w:rStyle w:val="selectable"/>
          <w:rFonts w:ascii="Arial" w:hAnsi="Arial" w:cs="Arial"/>
          <w:sz w:val="20"/>
          <w:szCs w:val="24"/>
        </w:rPr>
        <w:t xml:space="preserve">, R., </w:t>
      </w:r>
      <w:proofErr w:type="spellStart"/>
      <w:r w:rsidRPr="00A54BCF">
        <w:rPr>
          <w:rStyle w:val="selectable"/>
          <w:rFonts w:ascii="Arial" w:hAnsi="Arial" w:cs="Arial"/>
          <w:sz w:val="20"/>
          <w:szCs w:val="24"/>
        </w:rPr>
        <w:t>Ombati</w:t>
      </w:r>
      <w:proofErr w:type="spellEnd"/>
      <w:r w:rsidRPr="00A54BCF">
        <w:rPr>
          <w:rStyle w:val="selectable"/>
          <w:rFonts w:ascii="Arial" w:hAnsi="Arial" w:cs="Arial"/>
          <w:sz w:val="20"/>
          <w:szCs w:val="24"/>
        </w:rPr>
        <w:t xml:space="preserve">, T. &amp; </w:t>
      </w:r>
      <w:proofErr w:type="spellStart"/>
      <w:r w:rsidRPr="00A54BCF">
        <w:rPr>
          <w:rStyle w:val="selectable"/>
          <w:rFonts w:ascii="Arial" w:hAnsi="Arial" w:cs="Arial"/>
          <w:sz w:val="20"/>
          <w:szCs w:val="24"/>
        </w:rPr>
        <w:t>Kongere</w:t>
      </w:r>
      <w:proofErr w:type="spellEnd"/>
      <w:r w:rsidRPr="00A54BCF">
        <w:rPr>
          <w:rStyle w:val="selectable"/>
          <w:rFonts w:ascii="Arial" w:hAnsi="Arial" w:cs="Arial"/>
          <w:sz w:val="20"/>
          <w:szCs w:val="24"/>
        </w:rPr>
        <w:t>, T. (2013)</w:t>
      </w:r>
      <w:bookmarkEnd w:id="550"/>
      <w:bookmarkEnd w:id="551"/>
      <w:r w:rsidRPr="00A54BCF">
        <w:rPr>
          <w:rStyle w:val="selectable"/>
          <w:rFonts w:ascii="Arial" w:hAnsi="Arial" w:cs="Arial"/>
          <w:sz w:val="20"/>
          <w:szCs w:val="24"/>
        </w:rPr>
        <w:t xml:space="preserve"> Service Quality and Customer Satisfaction at Kenya Airways Ltd. </w:t>
      </w:r>
      <w:r w:rsidRPr="00A54BCF">
        <w:rPr>
          <w:rStyle w:val="selectable"/>
          <w:rFonts w:ascii="Arial" w:hAnsi="Arial" w:cs="Arial"/>
          <w:i/>
          <w:iCs/>
          <w:sz w:val="20"/>
          <w:szCs w:val="24"/>
        </w:rPr>
        <w:t>European Journal of Business and Management</w:t>
      </w:r>
      <w:r w:rsidRPr="00A54BCF">
        <w:rPr>
          <w:rStyle w:val="selectable"/>
          <w:rFonts w:ascii="Arial" w:hAnsi="Arial" w:cs="Arial"/>
          <w:sz w:val="20"/>
          <w:szCs w:val="24"/>
        </w:rPr>
        <w:t xml:space="preserve">. 5 (22), pp. 170-179. </w:t>
      </w:r>
    </w:p>
    <w:p w:rsidR="00A525F0" w:rsidRPr="00A54BCF" w:rsidRDefault="00A525F0" w:rsidP="00A54BCF">
      <w:pPr>
        <w:ind w:left="360"/>
        <w:jc w:val="both"/>
        <w:rPr>
          <w:rFonts w:ascii="Arial" w:hAnsi="Arial" w:cs="Arial"/>
          <w:sz w:val="20"/>
          <w:szCs w:val="24"/>
        </w:rPr>
      </w:pPr>
      <w:proofErr w:type="spellStart"/>
      <w:r w:rsidRPr="00A54BCF">
        <w:rPr>
          <w:rFonts w:ascii="Arial" w:hAnsi="Arial" w:cs="Arial"/>
          <w:sz w:val="20"/>
          <w:szCs w:val="24"/>
        </w:rPr>
        <w:t>Marketline</w:t>
      </w:r>
      <w:proofErr w:type="spellEnd"/>
      <w:r w:rsidRPr="00A54BCF">
        <w:rPr>
          <w:rFonts w:ascii="Arial" w:hAnsi="Arial" w:cs="Arial"/>
          <w:sz w:val="20"/>
          <w:szCs w:val="24"/>
        </w:rPr>
        <w:t>, (201</w:t>
      </w:r>
      <w:r w:rsidR="00963470">
        <w:rPr>
          <w:rFonts w:ascii="Arial" w:hAnsi="Arial" w:cs="Arial"/>
          <w:sz w:val="20"/>
          <w:szCs w:val="24"/>
        </w:rPr>
        <w:t>6</w:t>
      </w:r>
      <w:r w:rsidRPr="00A54BCF">
        <w:rPr>
          <w:rFonts w:ascii="Arial" w:hAnsi="Arial" w:cs="Arial"/>
          <w:sz w:val="20"/>
          <w:szCs w:val="24"/>
        </w:rPr>
        <w:t xml:space="preserve">) </w:t>
      </w:r>
      <w:r w:rsidR="00963470">
        <w:rPr>
          <w:rFonts w:ascii="Arial" w:hAnsi="Arial" w:cs="Arial"/>
          <w:sz w:val="20"/>
          <w:szCs w:val="24"/>
        </w:rPr>
        <w:t>Food Service Global Industry Data</w:t>
      </w:r>
      <w:r w:rsidRPr="00A54BCF">
        <w:rPr>
          <w:rFonts w:ascii="Arial" w:hAnsi="Arial" w:cs="Arial"/>
          <w:sz w:val="20"/>
          <w:szCs w:val="24"/>
        </w:rPr>
        <w:t xml:space="preserve">. </w:t>
      </w:r>
      <w:proofErr w:type="spellStart"/>
      <w:r w:rsidRPr="00A54BCF">
        <w:rPr>
          <w:rFonts w:ascii="Arial" w:hAnsi="Arial" w:cs="Arial"/>
          <w:sz w:val="20"/>
          <w:szCs w:val="24"/>
        </w:rPr>
        <w:t>MarketLine</w:t>
      </w:r>
      <w:proofErr w:type="spellEnd"/>
      <w:r w:rsidRPr="00A54BCF">
        <w:rPr>
          <w:rFonts w:ascii="Arial" w:hAnsi="Arial" w:cs="Arial"/>
          <w:sz w:val="20"/>
          <w:szCs w:val="24"/>
        </w:rPr>
        <w:t xml:space="preserve"> Industry </w:t>
      </w:r>
      <w:proofErr w:type="spellStart"/>
      <w:r w:rsidRPr="00A54BCF">
        <w:rPr>
          <w:rFonts w:ascii="Arial" w:hAnsi="Arial" w:cs="Arial"/>
          <w:sz w:val="20"/>
          <w:szCs w:val="24"/>
        </w:rPr>
        <w:t>Proflile</w:t>
      </w:r>
      <w:proofErr w:type="spellEnd"/>
      <w:r w:rsidRPr="00A54BCF">
        <w:rPr>
          <w:rFonts w:ascii="Arial" w:hAnsi="Arial" w:cs="Arial"/>
          <w:sz w:val="20"/>
          <w:szCs w:val="24"/>
        </w:rPr>
        <w:t xml:space="preserve">. </w:t>
      </w:r>
      <w:proofErr w:type="spellStart"/>
      <w:r w:rsidRPr="00A54BCF">
        <w:rPr>
          <w:rFonts w:ascii="Arial" w:hAnsi="Arial" w:cs="Arial"/>
          <w:sz w:val="20"/>
          <w:szCs w:val="24"/>
        </w:rPr>
        <w:t>MarketLine</w:t>
      </w:r>
      <w:proofErr w:type="spellEnd"/>
      <w:r w:rsidRPr="00A54BCF">
        <w:rPr>
          <w:rFonts w:ascii="Arial" w:hAnsi="Arial" w:cs="Arial"/>
          <w:sz w:val="20"/>
          <w:szCs w:val="24"/>
        </w:rPr>
        <w:t>.</w:t>
      </w:r>
    </w:p>
    <w:p w:rsidR="00A525F0" w:rsidRPr="00A54BCF" w:rsidRDefault="00A525F0" w:rsidP="00A54BCF">
      <w:pPr>
        <w:ind w:left="360"/>
        <w:jc w:val="both"/>
        <w:rPr>
          <w:rFonts w:ascii="Arial" w:hAnsi="Arial" w:cs="Arial"/>
          <w:sz w:val="20"/>
          <w:szCs w:val="24"/>
        </w:rPr>
      </w:pPr>
      <w:proofErr w:type="spellStart"/>
      <w:r w:rsidRPr="00A54BCF">
        <w:rPr>
          <w:rFonts w:ascii="Arial" w:hAnsi="Arial" w:cs="Arial"/>
          <w:sz w:val="20"/>
          <w:szCs w:val="24"/>
        </w:rPr>
        <w:t>Marketline</w:t>
      </w:r>
      <w:proofErr w:type="spellEnd"/>
      <w:r w:rsidRPr="00A54BCF">
        <w:rPr>
          <w:rFonts w:ascii="Arial" w:hAnsi="Arial" w:cs="Arial"/>
          <w:sz w:val="20"/>
          <w:szCs w:val="24"/>
        </w:rPr>
        <w:t>, (201</w:t>
      </w:r>
      <w:r w:rsidR="00963470">
        <w:rPr>
          <w:rFonts w:ascii="Arial" w:hAnsi="Arial" w:cs="Arial"/>
          <w:sz w:val="20"/>
          <w:szCs w:val="24"/>
        </w:rPr>
        <w:t>7</w:t>
      </w:r>
      <w:r w:rsidRPr="00A54BCF">
        <w:rPr>
          <w:rFonts w:ascii="Arial" w:hAnsi="Arial" w:cs="Arial"/>
          <w:sz w:val="20"/>
          <w:szCs w:val="24"/>
        </w:rPr>
        <w:t xml:space="preserve">) </w:t>
      </w:r>
      <w:r w:rsidRPr="00A54BCF">
        <w:rPr>
          <w:rFonts w:ascii="Arial" w:hAnsi="Arial" w:cs="Arial"/>
          <w:i/>
          <w:sz w:val="20"/>
          <w:szCs w:val="24"/>
        </w:rPr>
        <w:t>United Kingdom</w:t>
      </w:r>
      <w:r w:rsidR="00963470">
        <w:rPr>
          <w:rFonts w:ascii="Arial" w:hAnsi="Arial" w:cs="Arial"/>
          <w:i/>
          <w:sz w:val="20"/>
          <w:szCs w:val="24"/>
        </w:rPr>
        <w:t xml:space="preserve"> Foodservice</w:t>
      </w:r>
      <w:r w:rsidRPr="00A54BCF">
        <w:rPr>
          <w:rFonts w:ascii="Arial" w:hAnsi="Arial" w:cs="Arial"/>
          <w:sz w:val="20"/>
          <w:szCs w:val="24"/>
        </w:rPr>
        <w:t xml:space="preserve">. </w:t>
      </w:r>
      <w:proofErr w:type="spellStart"/>
      <w:r w:rsidRPr="00A54BCF">
        <w:rPr>
          <w:rFonts w:ascii="Arial" w:hAnsi="Arial" w:cs="Arial"/>
          <w:sz w:val="20"/>
          <w:szCs w:val="24"/>
        </w:rPr>
        <w:t>MarketLine</w:t>
      </w:r>
      <w:proofErr w:type="spellEnd"/>
      <w:r w:rsidRPr="00A54BCF">
        <w:rPr>
          <w:rFonts w:ascii="Arial" w:hAnsi="Arial" w:cs="Arial"/>
          <w:sz w:val="20"/>
          <w:szCs w:val="24"/>
        </w:rPr>
        <w:t xml:space="preserve"> Industry </w:t>
      </w:r>
      <w:proofErr w:type="spellStart"/>
      <w:r w:rsidRPr="00A54BCF">
        <w:rPr>
          <w:rFonts w:ascii="Arial" w:hAnsi="Arial" w:cs="Arial"/>
          <w:sz w:val="20"/>
          <w:szCs w:val="24"/>
        </w:rPr>
        <w:t>Proflile</w:t>
      </w:r>
      <w:proofErr w:type="spellEnd"/>
      <w:r w:rsidRPr="00A54BCF">
        <w:rPr>
          <w:rFonts w:ascii="Arial" w:hAnsi="Arial" w:cs="Arial"/>
          <w:sz w:val="20"/>
          <w:szCs w:val="24"/>
        </w:rPr>
        <w:t xml:space="preserve">. </w:t>
      </w:r>
      <w:proofErr w:type="spellStart"/>
      <w:r w:rsidRPr="00A54BCF">
        <w:rPr>
          <w:rFonts w:ascii="Arial" w:hAnsi="Arial" w:cs="Arial"/>
          <w:sz w:val="20"/>
          <w:szCs w:val="24"/>
        </w:rPr>
        <w:t>MarketLine</w:t>
      </w:r>
      <w:proofErr w:type="spellEnd"/>
      <w:r w:rsidRPr="00A54BCF">
        <w:rPr>
          <w:rFonts w:ascii="Arial" w:eastAsia="Times New Roman" w:hAnsi="Arial" w:cs="Arial"/>
          <w:sz w:val="20"/>
          <w:szCs w:val="24"/>
          <w:lang w:eastAsia="en-GB"/>
        </w:rPr>
        <w:t>.</w:t>
      </w:r>
    </w:p>
    <w:p w:rsidR="00A525F0" w:rsidRPr="00A54BCF" w:rsidRDefault="00A525F0" w:rsidP="00A54BCF">
      <w:pPr>
        <w:spacing w:before="240"/>
        <w:ind w:left="360"/>
        <w:jc w:val="both"/>
        <w:rPr>
          <w:rStyle w:val="selectable"/>
          <w:rFonts w:ascii="Arial" w:hAnsi="Arial" w:cs="Arial"/>
          <w:sz w:val="20"/>
          <w:szCs w:val="24"/>
        </w:rPr>
      </w:pPr>
      <w:bookmarkStart w:id="552" w:name="OLE_LINK234"/>
      <w:proofErr w:type="spellStart"/>
      <w:r w:rsidRPr="00A54BCF">
        <w:rPr>
          <w:rStyle w:val="selectable"/>
          <w:rFonts w:ascii="Arial" w:hAnsi="Arial" w:cs="Arial"/>
          <w:sz w:val="20"/>
          <w:szCs w:val="24"/>
        </w:rPr>
        <w:t>Markovic</w:t>
      </w:r>
      <w:proofErr w:type="spellEnd"/>
      <w:r w:rsidRPr="00A54BCF">
        <w:rPr>
          <w:rStyle w:val="selectable"/>
          <w:rFonts w:ascii="Arial" w:hAnsi="Arial" w:cs="Arial"/>
          <w:sz w:val="20"/>
          <w:szCs w:val="24"/>
        </w:rPr>
        <w:t xml:space="preserve">, S., </w:t>
      </w:r>
      <w:proofErr w:type="spellStart"/>
      <w:r w:rsidRPr="00A54BCF">
        <w:rPr>
          <w:rStyle w:val="selectable"/>
          <w:rFonts w:ascii="Arial" w:hAnsi="Arial" w:cs="Arial"/>
          <w:sz w:val="20"/>
          <w:szCs w:val="24"/>
        </w:rPr>
        <w:t>Raspor</w:t>
      </w:r>
      <w:proofErr w:type="spellEnd"/>
      <w:r w:rsidRPr="00A54BCF">
        <w:rPr>
          <w:rStyle w:val="selectable"/>
          <w:rFonts w:ascii="Arial" w:hAnsi="Arial" w:cs="Arial"/>
          <w:sz w:val="20"/>
          <w:szCs w:val="24"/>
        </w:rPr>
        <w:t xml:space="preserve">, S., </w:t>
      </w:r>
      <w:proofErr w:type="spellStart"/>
      <w:r w:rsidRPr="00A54BCF">
        <w:rPr>
          <w:rStyle w:val="selectable"/>
          <w:rFonts w:ascii="Arial" w:hAnsi="Arial" w:cs="Arial"/>
          <w:sz w:val="20"/>
          <w:szCs w:val="24"/>
        </w:rPr>
        <w:t>Segaric</w:t>
      </w:r>
      <w:proofErr w:type="spellEnd"/>
      <w:r w:rsidRPr="00A54BCF">
        <w:rPr>
          <w:rStyle w:val="selectable"/>
          <w:rFonts w:ascii="Arial" w:hAnsi="Arial" w:cs="Arial"/>
          <w:sz w:val="20"/>
          <w:szCs w:val="24"/>
        </w:rPr>
        <w:t xml:space="preserve">, K. (2010) </w:t>
      </w:r>
      <w:bookmarkEnd w:id="552"/>
      <w:r w:rsidRPr="00A54BCF">
        <w:rPr>
          <w:rStyle w:val="selectable"/>
          <w:rFonts w:ascii="Arial" w:hAnsi="Arial" w:cs="Arial"/>
          <w:sz w:val="20"/>
          <w:szCs w:val="24"/>
        </w:rPr>
        <w:t xml:space="preserve">Does restaurant performance meet customers’ expectations? An assessment of restaurant service quality using a modified DINESERV approach. </w:t>
      </w:r>
      <w:r w:rsidRPr="00A54BCF">
        <w:rPr>
          <w:rStyle w:val="selectable"/>
          <w:rFonts w:ascii="Arial" w:hAnsi="Arial" w:cs="Arial"/>
          <w:i/>
          <w:sz w:val="20"/>
          <w:szCs w:val="24"/>
        </w:rPr>
        <w:t>Tourism and Hospitality Management</w:t>
      </w:r>
      <w:r w:rsidRPr="00A54BCF">
        <w:rPr>
          <w:rStyle w:val="selectable"/>
          <w:rFonts w:ascii="Arial" w:hAnsi="Arial" w:cs="Arial"/>
          <w:sz w:val="20"/>
          <w:szCs w:val="24"/>
        </w:rPr>
        <w:t>. 16(2), pp.181-195.</w:t>
      </w:r>
    </w:p>
    <w:p w:rsidR="00A525F0" w:rsidRPr="00A54BCF" w:rsidRDefault="00A525F0" w:rsidP="00A54BCF">
      <w:pPr>
        <w:spacing w:before="240"/>
        <w:ind w:left="360"/>
        <w:jc w:val="both"/>
        <w:rPr>
          <w:rStyle w:val="selectable"/>
          <w:rFonts w:ascii="Arial" w:hAnsi="Arial" w:cs="Arial"/>
          <w:sz w:val="20"/>
          <w:szCs w:val="24"/>
        </w:rPr>
      </w:pPr>
      <w:bookmarkStart w:id="553" w:name="OLE_LINK313"/>
      <w:bookmarkStart w:id="554" w:name="OLE_LINK324"/>
      <w:bookmarkStart w:id="555" w:name="OLE_LINK358"/>
      <w:bookmarkStart w:id="556" w:name="OLE_LINK369"/>
      <w:proofErr w:type="spellStart"/>
      <w:r w:rsidRPr="00A54BCF">
        <w:rPr>
          <w:rStyle w:val="selectable"/>
          <w:rFonts w:ascii="Arial" w:hAnsi="Arial" w:cs="Arial"/>
          <w:sz w:val="20"/>
          <w:szCs w:val="24"/>
        </w:rPr>
        <w:t>Murambi</w:t>
      </w:r>
      <w:proofErr w:type="spellEnd"/>
      <w:r w:rsidRPr="00A54BCF">
        <w:rPr>
          <w:rStyle w:val="selectable"/>
          <w:rFonts w:ascii="Arial" w:hAnsi="Arial" w:cs="Arial"/>
          <w:sz w:val="20"/>
          <w:szCs w:val="24"/>
        </w:rPr>
        <w:t xml:space="preserve">, D. &amp; </w:t>
      </w:r>
      <w:proofErr w:type="spellStart"/>
      <w:r w:rsidRPr="00A54BCF">
        <w:rPr>
          <w:rStyle w:val="selectable"/>
          <w:rFonts w:ascii="Arial" w:hAnsi="Arial" w:cs="Arial"/>
          <w:sz w:val="20"/>
          <w:szCs w:val="24"/>
        </w:rPr>
        <w:t>Bwisa</w:t>
      </w:r>
      <w:proofErr w:type="spellEnd"/>
      <w:r w:rsidRPr="00A54BCF">
        <w:rPr>
          <w:rStyle w:val="selectable"/>
          <w:rFonts w:ascii="Arial" w:hAnsi="Arial" w:cs="Arial"/>
          <w:sz w:val="20"/>
          <w:szCs w:val="24"/>
        </w:rPr>
        <w:t>, H. (2014</w:t>
      </w:r>
      <w:bookmarkEnd w:id="553"/>
      <w:bookmarkEnd w:id="554"/>
      <w:r w:rsidRPr="00A54BCF">
        <w:rPr>
          <w:rStyle w:val="selectable"/>
          <w:rFonts w:ascii="Arial" w:hAnsi="Arial" w:cs="Arial"/>
          <w:sz w:val="20"/>
          <w:szCs w:val="24"/>
        </w:rPr>
        <w:t>)</w:t>
      </w:r>
      <w:bookmarkEnd w:id="555"/>
      <w:bookmarkEnd w:id="556"/>
      <w:r w:rsidRPr="00A54BCF">
        <w:rPr>
          <w:rStyle w:val="selectable"/>
          <w:rFonts w:ascii="Arial" w:hAnsi="Arial" w:cs="Arial"/>
          <w:sz w:val="20"/>
          <w:szCs w:val="24"/>
        </w:rPr>
        <w:t xml:space="preserve"> Service Quality and Customer Satisfaction in Public Transport Sector of Kenya: A Survey of Shuttle Travelers in </w:t>
      </w:r>
      <w:proofErr w:type="spellStart"/>
      <w:r w:rsidRPr="00A54BCF">
        <w:rPr>
          <w:rStyle w:val="selectable"/>
          <w:rFonts w:ascii="Arial" w:hAnsi="Arial" w:cs="Arial"/>
          <w:sz w:val="20"/>
          <w:szCs w:val="24"/>
        </w:rPr>
        <w:t>Kitale</w:t>
      </w:r>
      <w:proofErr w:type="spellEnd"/>
      <w:r w:rsidRPr="00A54BCF">
        <w:rPr>
          <w:rStyle w:val="selectable"/>
          <w:rFonts w:ascii="Arial" w:hAnsi="Arial" w:cs="Arial"/>
          <w:sz w:val="20"/>
          <w:szCs w:val="24"/>
        </w:rPr>
        <w:t xml:space="preserve"> Terminus. </w:t>
      </w:r>
      <w:r w:rsidRPr="00A54BCF">
        <w:rPr>
          <w:rStyle w:val="selectable"/>
          <w:rFonts w:ascii="Arial" w:hAnsi="Arial" w:cs="Arial"/>
          <w:i/>
          <w:iCs/>
          <w:sz w:val="20"/>
          <w:szCs w:val="24"/>
        </w:rPr>
        <w:t>IJARBSS</w:t>
      </w:r>
      <w:r w:rsidRPr="00A54BCF">
        <w:rPr>
          <w:rStyle w:val="selectable"/>
          <w:rFonts w:ascii="Arial" w:hAnsi="Arial" w:cs="Arial"/>
          <w:sz w:val="20"/>
          <w:szCs w:val="24"/>
        </w:rPr>
        <w:t>. 4 (9), p. 402-414.</w:t>
      </w:r>
    </w:p>
    <w:p w:rsidR="00A525F0" w:rsidRPr="00A54BCF" w:rsidRDefault="003B4E7F" w:rsidP="00A54BCF">
      <w:pPr>
        <w:spacing w:before="240"/>
        <w:ind w:left="360"/>
        <w:jc w:val="both"/>
        <w:rPr>
          <w:rStyle w:val="selectable"/>
          <w:rFonts w:ascii="Arial" w:hAnsi="Arial" w:cs="Arial"/>
          <w:sz w:val="20"/>
          <w:szCs w:val="24"/>
        </w:rPr>
      </w:pPr>
      <w:r>
        <w:rPr>
          <w:rStyle w:val="selectable"/>
          <w:rFonts w:ascii="Arial" w:hAnsi="Arial" w:cs="Arial"/>
          <w:sz w:val="20"/>
          <w:szCs w:val="24"/>
        </w:rPr>
        <w:t>NBRI</w:t>
      </w:r>
      <w:r w:rsidR="00A525F0" w:rsidRPr="00A54BCF">
        <w:rPr>
          <w:rStyle w:val="selectable"/>
          <w:rFonts w:ascii="Arial" w:hAnsi="Arial" w:cs="Arial"/>
          <w:sz w:val="20"/>
          <w:szCs w:val="24"/>
        </w:rPr>
        <w:t xml:space="preserve"> (2015) </w:t>
      </w:r>
      <w:r w:rsidR="00A525F0" w:rsidRPr="00A54BCF">
        <w:rPr>
          <w:rStyle w:val="selectable"/>
          <w:rFonts w:ascii="Arial" w:hAnsi="Arial" w:cs="Arial"/>
          <w:i/>
          <w:iCs/>
          <w:sz w:val="20"/>
          <w:szCs w:val="24"/>
        </w:rPr>
        <w:t>Customer Satisfaction Surveys | Customer Survey</w:t>
      </w:r>
      <w:r w:rsidR="00A525F0" w:rsidRPr="00A54BCF">
        <w:rPr>
          <w:rStyle w:val="selectable"/>
          <w:rFonts w:ascii="Arial" w:hAnsi="Arial" w:cs="Arial"/>
          <w:sz w:val="20"/>
          <w:szCs w:val="24"/>
        </w:rPr>
        <w:t xml:space="preserve">. Available from: https://www.nbrii.com/customer-survey-white-papers/why-and-how-to-measure-customer-satisfaction/ [Accessed 1 </w:t>
      </w:r>
      <w:r w:rsidR="00680364">
        <w:rPr>
          <w:rStyle w:val="selectable"/>
          <w:rFonts w:ascii="Arial" w:hAnsi="Arial" w:cs="Arial"/>
          <w:sz w:val="20"/>
          <w:szCs w:val="24"/>
        </w:rPr>
        <w:t>December 2017</w:t>
      </w:r>
      <w:r w:rsidR="00A525F0" w:rsidRPr="00A54BCF">
        <w:rPr>
          <w:rStyle w:val="selectable"/>
          <w:rFonts w:ascii="Arial" w:hAnsi="Arial" w:cs="Arial"/>
          <w:sz w:val="20"/>
          <w:szCs w:val="24"/>
        </w:rPr>
        <w:t>].</w:t>
      </w:r>
    </w:p>
    <w:p w:rsidR="00A525F0" w:rsidRPr="00A54BCF" w:rsidRDefault="00A525F0" w:rsidP="00A54BCF">
      <w:pPr>
        <w:spacing w:before="240"/>
        <w:ind w:left="360"/>
        <w:jc w:val="both"/>
        <w:rPr>
          <w:rStyle w:val="selectable"/>
          <w:rFonts w:ascii="Arial" w:hAnsi="Arial" w:cs="Arial"/>
          <w:sz w:val="20"/>
          <w:szCs w:val="24"/>
        </w:rPr>
      </w:pPr>
      <w:r w:rsidRPr="00A54BCF">
        <w:rPr>
          <w:rStyle w:val="selectable"/>
          <w:rFonts w:ascii="Arial" w:hAnsi="Arial" w:cs="Arial"/>
          <w:sz w:val="20"/>
          <w:szCs w:val="24"/>
        </w:rPr>
        <w:t xml:space="preserve">Oliver, R. (1993) Cognitive, Affective, and Attribute Bases of the Satisfaction Response. </w:t>
      </w:r>
      <w:r w:rsidRPr="00A54BCF">
        <w:rPr>
          <w:rFonts w:ascii="Arial" w:hAnsi="Arial" w:cs="Arial"/>
          <w:i/>
          <w:iCs/>
          <w:sz w:val="20"/>
          <w:szCs w:val="24"/>
        </w:rPr>
        <w:t>Journal of Consumer Research</w:t>
      </w:r>
      <w:r w:rsidRPr="00A54BCF">
        <w:rPr>
          <w:rStyle w:val="selectable"/>
          <w:rFonts w:ascii="Arial" w:hAnsi="Arial" w:cs="Arial"/>
          <w:sz w:val="20"/>
          <w:szCs w:val="24"/>
        </w:rPr>
        <w:t>. 20 (3), pp. 418-430.</w:t>
      </w:r>
    </w:p>
    <w:p w:rsidR="00A525F0" w:rsidRPr="00A54BCF" w:rsidRDefault="00A525F0" w:rsidP="00A54BCF">
      <w:pPr>
        <w:spacing w:before="240"/>
        <w:ind w:left="360"/>
        <w:jc w:val="both"/>
        <w:rPr>
          <w:rFonts w:ascii="Arial" w:hAnsi="Arial" w:cs="Arial"/>
          <w:sz w:val="20"/>
          <w:szCs w:val="24"/>
        </w:rPr>
      </w:pPr>
      <w:bookmarkStart w:id="557" w:name="OLE_LINK390"/>
      <w:r w:rsidRPr="00A54BCF">
        <w:rPr>
          <w:rFonts w:ascii="Arial" w:hAnsi="Arial" w:cs="Arial"/>
          <w:sz w:val="20"/>
          <w:szCs w:val="24"/>
        </w:rPr>
        <w:t xml:space="preserve">Oliver, R., Rust, R. and </w:t>
      </w:r>
      <w:proofErr w:type="spellStart"/>
      <w:r w:rsidRPr="00A54BCF">
        <w:rPr>
          <w:rFonts w:ascii="Arial" w:hAnsi="Arial" w:cs="Arial"/>
          <w:sz w:val="20"/>
          <w:szCs w:val="24"/>
        </w:rPr>
        <w:t>Varki</w:t>
      </w:r>
      <w:proofErr w:type="spellEnd"/>
      <w:r w:rsidRPr="00A54BCF">
        <w:rPr>
          <w:rFonts w:ascii="Arial" w:hAnsi="Arial" w:cs="Arial"/>
          <w:sz w:val="20"/>
          <w:szCs w:val="24"/>
        </w:rPr>
        <w:t>, S. (1997)</w:t>
      </w:r>
      <w:bookmarkEnd w:id="557"/>
      <w:r w:rsidRPr="00A54BCF">
        <w:rPr>
          <w:rFonts w:ascii="Arial" w:hAnsi="Arial" w:cs="Arial"/>
          <w:sz w:val="20"/>
          <w:szCs w:val="24"/>
        </w:rPr>
        <w:t xml:space="preserve"> Customer delight. </w:t>
      </w:r>
      <w:r w:rsidRPr="00A54BCF">
        <w:rPr>
          <w:rFonts w:ascii="Arial" w:hAnsi="Arial" w:cs="Arial"/>
          <w:i/>
          <w:iCs/>
          <w:sz w:val="20"/>
          <w:szCs w:val="24"/>
        </w:rPr>
        <w:t>Journal of Retailing</w:t>
      </w:r>
      <w:r w:rsidRPr="00A54BCF">
        <w:rPr>
          <w:rFonts w:ascii="Arial" w:hAnsi="Arial" w:cs="Arial"/>
          <w:sz w:val="20"/>
          <w:szCs w:val="24"/>
        </w:rPr>
        <w:t>. 73 (3), p. 311-336.</w:t>
      </w:r>
    </w:p>
    <w:p w:rsidR="00A525F0" w:rsidRPr="00A54BCF" w:rsidRDefault="00A525F0" w:rsidP="00A54BCF">
      <w:pPr>
        <w:ind w:left="360"/>
        <w:jc w:val="both"/>
        <w:rPr>
          <w:rFonts w:ascii="Arial" w:hAnsi="Arial" w:cs="Arial"/>
          <w:sz w:val="20"/>
          <w:szCs w:val="24"/>
        </w:rPr>
      </w:pPr>
      <w:r w:rsidRPr="00A54BCF">
        <w:rPr>
          <w:rFonts w:ascii="Arial" w:hAnsi="Arial" w:cs="Arial"/>
          <w:sz w:val="20"/>
          <w:szCs w:val="24"/>
        </w:rPr>
        <w:t xml:space="preserve">Palmer, A. (2011) </w:t>
      </w:r>
      <w:bookmarkStart w:id="558" w:name="OLE_LINK580"/>
      <w:bookmarkStart w:id="559" w:name="OLE_LINK581"/>
      <w:r w:rsidRPr="00A54BCF">
        <w:rPr>
          <w:rFonts w:ascii="Arial" w:hAnsi="Arial" w:cs="Arial"/>
          <w:i/>
          <w:iCs/>
          <w:sz w:val="20"/>
          <w:szCs w:val="24"/>
        </w:rPr>
        <w:t>Principles of Services Marketing</w:t>
      </w:r>
      <w:bookmarkEnd w:id="558"/>
      <w:bookmarkEnd w:id="559"/>
      <w:r w:rsidRPr="00A54BCF">
        <w:rPr>
          <w:rFonts w:ascii="Arial" w:hAnsi="Arial" w:cs="Arial"/>
          <w:sz w:val="20"/>
          <w:szCs w:val="24"/>
        </w:rPr>
        <w:t>. 6</w:t>
      </w:r>
      <w:r w:rsidRPr="00A54BCF">
        <w:rPr>
          <w:rFonts w:ascii="Arial" w:hAnsi="Arial" w:cs="Arial"/>
          <w:sz w:val="20"/>
          <w:szCs w:val="24"/>
          <w:vertAlign w:val="superscript"/>
        </w:rPr>
        <w:t>th</w:t>
      </w:r>
      <w:r w:rsidRPr="00A54BCF">
        <w:rPr>
          <w:rFonts w:ascii="Arial" w:hAnsi="Arial" w:cs="Arial"/>
          <w:sz w:val="20"/>
          <w:szCs w:val="24"/>
        </w:rPr>
        <w:t xml:space="preserve"> edition. Maidenhead: McGraw-Hill.</w:t>
      </w:r>
    </w:p>
    <w:p w:rsidR="00A525F0" w:rsidRPr="00A54BCF" w:rsidRDefault="00A525F0" w:rsidP="00A54BCF">
      <w:pPr>
        <w:ind w:left="360"/>
        <w:jc w:val="both"/>
        <w:rPr>
          <w:rFonts w:ascii="Arial" w:hAnsi="Arial" w:cs="Arial"/>
          <w:sz w:val="20"/>
          <w:szCs w:val="24"/>
        </w:rPr>
      </w:pPr>
      <w:r w:rsidRPr="00A54BCF">
        <w:rPr>
          <w:rFonts w:ascii="Arial" w:hAnsi="Arial" w:cs="Arial"/>
          <w:sz w:val="20"/>
          <w:szCs w:val="24"/>
        </w:rPr>
        <w:t xml:space="preserve">Parasuraman, A., </w:t>
      </w:r>
      <w:proofErr w:type="spellStart"/>
      <w:r w:rsidRPr="00A54BCF">
        <w:rPr>
          <w:rFonts w:ascii="Arial" w:hAnsi="Arial" w:cs="Arial"/>
          <w:sz w:val="20"/>
          <w:szCs w:val="24"/>
        </w:rPr>
        <w:t>Zeithaml</w:t>
      </w:r>
      <w:proofErr w:type="spellEnd"/>
      <w:r w:rsidRPr="00A54BCF">
        <w:rPr>
          <w:rFonts w:ascii="Arial" w:hAnsi="Arial" w:cs="Arial"/>
          <w:sz w:val="20"/>
          <w:szCs w:val="24"/>
        </w:rPr>
        <w:t xml:space="preserve">, V., and Berry, L.L. (1988) SERVQUAL: A multiple-item scale for measuring consumer perceptions of service quality. </w:t>
      </w:r>
      <w:r w:rsidRPr="00A54BCF">
        <w:rPr>
          <w:rFonts w:ascii="Arial" w:hAnsi="Arial" w:cs="Arial"/>
          <w:i/>
          <w:iCs/>
          <w:sz w:val="20"/>
          <w:szCs w:val="24"/>
        </w:rPr>
        <w:t>Journal of Retailing</w:t>
      </w:r>
      <w:r w:rsidRPr="00A54BCF">
        <w:rPr>
          <w:rFonts w:ascii="Arial" w:hAnsi="Arial" w:cs="Arial"/>
          <w:sz w:val="20"/>
          <w:szCs w:val="24"/>
        </w:rPr>
        <w:t xml:space="preserve">. 64 (1), pp. 12-40. </w:t>
      </w:r>
    </w:p>
    <w:p w:rsidR="00A525F0" w:rsidRDefault="00A525F0" w:rsidP="00A54BCF">
      <w:pPr>
        <w:autoSpaceDE w:val="0"/>
        <w:autoSpaceDN w:val="0"/>
        <w:adjustRightInd w:val="0"/>
        <w:spacing w:after="0"/>
        <w:ind w:left="360"/>
        <w:jc w:val="both"/>
        <w:rPr>
          <w:rFonts w:ascii="Arial" w:hAnsi="Arial" w:cs="Arial"/>
          <w:sz w:val="20"/>
          <w:szCs w:val="24"/>
        </w:rPr>
      </w:pPr>
      <w:r w:rsidRPr="00A54BCF">
        <w:rPr>
          <w:rFonts w:ascii="Arial" w:hAnsi="Arial" w:cs="Arial"/>
          <w:sz w:val="20"/>
          <w:szCs w:val="24"/>
        </w:rPr>
        <w:t xml:space="preserve">Parasuraman, Valarie A. </w:t>
      </w:r>
      <w:proofErr w:type="spellStart"/>
      <w:r w:rsidRPr="00A54BCF">
        <w:rPr>
          <w:rFonts w:ascii="Arial" w:hAnsi="Arial" w:cs="Arial"/>
          <w:sz w:val="20"/>
          <w:szCs w:val="24"/>
        </w:rPr>
        <w:t>Zeithaml</w:t>
      </w:r>
      <w:proofErr w:type="spellEnd"/>
      <w:r w:rsidRPr="00A54BCF">
        <w:rPr>
          <w:rFonts w:ascii="Arial" w:hAnsi="Arial" w:cs="Arial"/>
          <w:sz w:val="20"/>
          <w:szCs w:val="24"/>
        </w:rPr>
        <w:t xml:space="preserve">, &amp; Leonard L. Berry, (1985), “A conceptual Model of Service Quality and Its Implications for Future Research”, </w:t>
      </w:r>
      <w:r w:rsidRPr="00A54BCF">
        <w:rPr>
          <w:rFonts w:ascii="Arial" w:hAnsi="Arial" w:cs="Arial"/>
          <w:i/>
          <w:sz w:val="20"/>
          <w:szCs w:val="24"/>
        </w:rPr>
        <w:t xml:space="preserve">Journal of Marketing, </w:t>
      </w:r>
      <w:r w:rsidRPr="00A54BCF">
        <w:rPr>
          <w:rFonts w:ascii="Arial" w:hAnsi="Arial" w:cs="Arial"/>
          <w:sz w:val="20"/>
          <w:szCs w:val="24"/>
        </w:rPr>
        <w:t>49 (4), pp. 41-50.</w:t>
      </w:r>
    </w:p>
    <w:p w:rsidR="00B0309D" w:rsidRPr="00A54BCF" w:rsidRDefault="00B0309D" w:rsidP="00A54BCF">
      <w:pPr>
        <w:autoSpaceDE w:val="0"/>
        <w:autoSpaceDN w:val="0"/>
        <w:adjustRightInd w:val="0"/>
        <w:spacing w:after="0"/>
        <w:ind w:left="360"/>
        <w:jc w:val="both"/>
        <w:rPr>
          <w:rFonts w:ascii="Arial" w:hAnsi="Arial" w:cs="Arial"/>
          <w:sz w:val="20"/>
          <w:szCs w:val="24"/>
        </w:rPr>
      </w:pPr>
    </w:p>
    <w:p w:rsidR="00A525F0" w:rsidRPr="00A54BCF" w:rsidRDefault="00A525F0" w:rsidP="00A54BCF">
      <w:pPr>
        <w:ind w:left="360"/>
        <w:rPr>
          <w:rStyle w:val="selectable"/>
          <w:rFonts w:ascii="Arial" w:hAnsi="Arial" w:cs="Arial"/>
          <w:sz w:val="20"/>
          <w:szCs w:val="24"/>
        </w:rPr>
      </w:pPr>
      <w:r w:rsidRPr="00A54BCF">
        <w:rPr>
          <w:rStyle w:val="selectable"/>
          <w:rFonts w:ascii="Arial" w:hAnsi="Arial" w:cs="Arial"/>
          <w:sz w:val="20"/>
          <w:szCs w:val="24"/>
        </w:rPr>
        <w:t>Pham, L. (2012) The Relationship between Service Quality and Customer Satisfaction – a Case of a Commercial Bank in Vietna</w:t>
      </w:r>
      <w:r w:rsidR="0027643F">
        <w:rPr>
          <w:rStyle w:val="selectable"/>
          <w:rFonts w:ascii="Arial" w:hAnsi="Arial" w:cs="Arial"/>
          <w:sz w:val="20"/>
          <w:szCs w:val="24"/>
        </w:rPr>
        <w:t>m. Ph</w:t>
      </w:r>
      <w:r w:rsidRPr="00A54BCF">
        <w:rPr>
          <w:rStyle w:val="selectable"/>
          <w:rFonts w:ascii="Arial" w:hAnsi="Arial" w:cs="Arial"/>
          <w:sz w:val="20"/>
          <w:szCs w:val="24"/>
        </w:rPr>
        <w:t>.D. University of Economics and Business, Faculty of Business Administration.</w:t>
      </w:r>
    </w:p>
    <w:p w:rsidR="00A525F0" w:rsidRPr="00A54BCF" w:rsidRDefault="00A525F0" w:rsidP="00A54BCF">
      <w:pPr>
        <w:spacing w:before="240"/>
        <w:ind w:left="360"/>
        <w:jc w:val="both"/>
        <w:rPr>
          <w:rStyle w:val="selectable"/>
          <w:rFonts w:ascii="Arial" w:hAnsi="Arial" w:cs="Arial"/>
          <w:sz w:val="20"/>
          <w:szCs w:val="24"/>
        </w:rPr>
      </w:pPr>
      <w:bookmarkStart w:id="560" w:name="OLE_LINK531"/>
      <w:bookmarkStart w:id="561" w:name="OLE_LINK532"/>
      <w:r w:rsidRPr="00A54BCF">
        <w:rPr>
          <w:rStyle w:val="selectable"/>
          <w:rFonts w:ascii="Arial" w:hAnsi="Arial" w:cs="Arial"/>
          <w:sz w:val="20"/>
          <w:szCs w:val="24"/>
        </w:rPr>
        <w:t xml:space="preserve">Qin, H. &amp; </w:t>
      </w:r>
      <w:proofErr w:type="spellStart"/>
      <w:r w:rsidRPr="00A54BCF">
        <w:rPr>
          <w:rStyle w:val="selectable"/>
          <w:rFonts w:ascii="Arial" w:hAnsi="Arial" w:cs="Arial"/>
          <w:sz w:val="20"/>
          <w:szCs w:val="24"/>
        </w:rPr>
        <w:t>Prybutok</w:t>
      </w:r>
      <w:proofErr w:type="spellEnd"/>
      <w:r w:rsidRPr="00A54BCF">
        <w:rPr>
          <w:rStyle w:val="selectable"/>
          <w:rFonts w:ascii="Arial" w:hAnsi="Arial" w:cs="Arial"/>
          <w:sz w:val="20"/>
          <w:szCs w:val="24"/>
        </w:rPr>
        <w:t>, V. (2009)</w:t>
      </w:r>
      <w:bookmarkEnd w:id="560"/>
      <w:bookmarkEnd w:id="561"/>
      <w:r w:rsidRPr="00A54BCF">
        <w:rPr>
          <w:rStyle w:val="selectable"/>
          <w:rFonts w:ascii="Arial" w:hAnsi="Arial" w:cs="Arial"/>
          <w:sz w:val="20"/>
          <w:szCs w:val="24"/>
        </w:rPr>
        <w:t xml:space="preserve"> </w:t>
      </w:r>
      <w:bookmarkStart w:id="562" w:name="OLE_LINK525"/>
      <w:bookmarkStart w:id="563" w:name="OLE_LINK526"/>
      <w:r w:rsidRPr="00A54BCF">
        <w:rPr>
          <w:rStyle w:val="selectable"/>
          <w:rFonts w:ascii="Arial" w:hAnsi="Arial" w:cs="Arial"/>
          <w:sz w:val="20"/>
          <w:szCs w:val="24"/>
        </w:rPr>
        <w:t xml:space="preserve">Service quality, customer satisfaction, and </w:t>
      </w:r>
      <w:proofErr w:type="spellStart"/>
      <w:r w:rsidRPr="00A54BCF">
        <w:rPr>
          <w:rStyle w:val="selectable"/>
          <w:rFonts w:ascii="Arial" w:hAnsi="Arial" w:cs="Arial"/>
          <w:sz w:val="20"/>
          <w:szCs w:val="24"/>
        </w:rPr>
        <w:t>behavioral</w:t>
      </w:r>
      <w:proofErr w:type="spellEnd"/>
      <w:r w:rsidRPr="00A54BCF">
        <w:rPr>
          <w:rStyle w:val="selectable"/>
          <w:rFonts w:ascii="Arial" w:hAnsi="Arial" w:cs="Arial"/>
          <w:sz w:val="20"/>
          <w:szCs w:val="24"/>
        </w:rPr>
        <w:t xml:space="preserve"> intentions in fast</w:t>
      </w:r>
      <w:r w:rsidRPr="00A54BCF">
        <w:rPr>
          <w:rStyle w:val="selectable"/>
          <w:rFonts w:cs="Arial"/>
          <w:sz w:val="20"/>
          <w:szCs w:val="24"/>
        </w:rPr>
        <w:t>‐</w:t>
      </w:r>
      <w:r w:rsidRPr="00A54BCF">
        <w:rPr>
          <w:rStyle w:val="selectable"/>
          <w:rFonts w:ascii="Arial" w:hAnsi="Arial" w:cs="Arial"/>
          <w:sz w:val="20"/>
          <w:szCs w:val="24"/>
        </w:rPr>
        <w:t>food restaurants</w:t>
      </w:r>
      <w:bookmarkEnd w:id="562"/>
      <w:bookmarkEnd w:id="563"/>
      <w:r w:rsidRPr="00A54BCF">
        <w:rPr>
          <w:rStyle w:val="selectable"/>
          <w:rFonts w:ascii="Arial" w:hAnsi="Arial" w:cs="Arial"/>
          <w:sz w:val="20"/>
          <w:szCs w:val="24"/>
        </w:rPr>
        <w:t xml:space="preserve">. </w:t>
      </w:r>
      <w:r w:rsidRPr="00A54BCF">
        <w:rPr>
          <w:rStyle w:val="selectable"/>
          <w:rFonts w:ascii="Arial" w:hAnsi="Arial" w:cs="Arial"/>
          <w:i/>
          <w:iCs/>
          <w:sz w:val="20"/>
          <w:szCs w:val="24"/>
        </w:rPr>
        <w:t>International Journal Quality &amp; Service Sciences</w:t>
      </w:r>
      <w:r w:rsidRPr="00A54BCF">
        <w:rPr>
          <w:rStyle w:val="selectable"/>
          <w:rFonts w:ascii="Arial" w:hAnsi="Arial" w:cs="Arial"/>
          <w:sz w:val="20"/>
          <w:szCs w:val="24"/>
        </w:rPr>
        <w:t>. 1 (1), pp. 78-95.</w:t>
      </w:r>
    </w:p>
    <w:p w:rsidR="00A525F0" w:rsidRPr="00A54BCF" w:rsidRDefault="00A525F0" w:rsidP="00A54BCF">
      <w:pPr>
        <w:ind w:left="360"/>
        <w:jc w:val="both"/>
        <w:rPr>
          <w:rStyle w:val="selectable"/>
          <w:rFonts w:ascii="Arial" w:hAnsi="Arial" w:cs="Arial"/>
          <w:sz w:val="20"/>
          <w:szCs w:val="24"/>
        </w:rPr>
      </w:pPr>
      <w:r w:rsidRPr="00A54BCF">
        <w:rPr>
          <w:rStyle w:val="selectable"/>
          <w:rFonts w:ascii="Arial" w:hAnsi="Arial" w:cs="Arial"/>
          <w:sz w:val="20"/>
          <w:szCs w:val="24"/>
        </w:rPr>
        <w:t xml:space="preserve">Qin, H., </w:t>
      </w:r>
      <w:proofErr w:type="spellStart"/>
      <w:r w:rsidRPr="00A54BCF">
        <w:rPr>
          <w:rStyle w:val="selectable"/>
          <w:rFonts w:ascii="Arial" w:hAnsi="Arial" w:cs="Arial"/>
          <w:sz w:val="20"/>
          <w:szCs w:val="24"/>
        </w:rPr>
        <w:t>Prybutok</w:t>
      </w:r>
      <w:proofErr w:type="spellEnd"/>
      <w:r w:rsidRPr="00A54BCF">
        <w:rPr>
          <w:rStyle w:val="selectable"/>
          <w:rFonts w:ascii="Arial" w:hAnsi="Arial" w:cs="Arial"/>
          <w:sz w:val="20"/>
          <w:szCs w:val="24"/>
        </w:rPr>
        <w:t>, V. and Zhao, Q. (2010) Perceived service quality in fast</w:t>
      </w:r>
      <w:r w:rsidRPr="00A54BCF">
        <w:rPr>
          <w:rStyle w:val="selectable"/>
          <w:rFonts w:cs="Arial"/>
          <w:sz w:val="20"/>
          <w:szCs w:val="24"/>
        </w:rPr>
        <w:t>‐</w:t>
      </w:r>
      <w:r w:rsidRPr="00A54BCF">
        <w:rPr>
          <w:rStyle w:val="selectable"/>
          <w:rFonts w:ascii="Arial" w:hAnsi="Arial" w:cs="Arial"/>
          <w:sz w:val="20"/>
          <w:szCs w:val="24"/>
        </w:rPr>
        <w:t xml:space="preserve">food restaurants: empirical evidence from China. </w:t>
      </w:r>
      <w:proofErr w:type="gramStart"/>
      <w:r w:rsidRPr="00A54BCF">
        <w:rPr>
          <w:rStyle w:val="selectable"/>
          <w:rFonts w:ascii="Arial" w:hAnsi="Arial" w:cs="Arial"/>
          <w:i/>
          <w:iCs/>
          <w:sz w:val="20"/>
          <w:szCs w:val="24"/>
        </w:rPr>
        <w:t>International  Journal</w:t>
      </w:r>
      <w:proofErr w:type="gramEnd"/>
      <w:r w:rsidRPr="00A54BCF">
        <w:rPr>
          <w:rStyle w:val="selectable"/>
          <w:rFonts w:ascii="Arial" w:hAnsi="Arial" w:cs="Arial"/>
          <w:i/>
          <w:iCs/>
          <w:sz w:val="20"/>
          <w:szCs w:val="24"/>
        </w:rPr>
        <w:t xml:space="preserve"> Quality &amp; Reliability Management</w:t>
      </w:r>
      <w:r w:rsidRPr="00A54BCF">
        <w:rPr>
          <w:rStyle w:val="selectable"/>
          <w:rFonts w:ascii="Arial" w:hAnsi="Arial" w:cs="Arial"/>
          <w:sz w:val="20"/>
          <w:szCs w:val="24"/>
        </w:rPr>
        <w:t>. 27 (4), pp. 424-437.</w:t>
      </w:r>
    </w:p>
    <w:p w:rsidR="00A525F0" w:rsidRDefault="00A525F0" w:rsidP="00A54BCF">
      <w:pPr>
        <w:autoSpaceDE w:val="0"/>
        <w:autoSpaceDN w:val="0"/>
        <w:adjustRightInd w:val="0"/>
        <w:spacing w:after="0"/>
        <w:ind w:left="360"/>
        <w:jc w:val="both"/>
        <w:rPr>
          <w:rStyle w:val="selectable"/>
          <w:rFonts w:ascii="Arial" w:hAnsi="Arial" w:cs="Arial"/>
          <w:sz w:val="20"/>
          <w:szCs w:val="24"/>
        </w:rPr>
      </w:pPr>
      <w:r w:rsidRPr="00A54BCF">
        <w:rPr>
          <w:rStyle w:val="selectable"/>
          <w:rFonts w:ascii="Arial" w:hAnsi="Arial" w:cs="Arial"/>
          <w:sz w:val="20"/>
          <w:szCs w:val="24"/>
        </w:rPr>
        <w:lastRenderedPageBreak/>
        <w:t xml:space="preserve">Saunders, M., Lewis, P., and Thornhill, A. (2012) </w:t>
      </w:r>
      <w:r w:rsidRPr="00A54BCF">
        <w:rPr>
          <w:rStyle w:val="selectable"/>
          <w:rFonts w:ascii="Arial" w:hAnsi="Arial" w:cs="Arial"/>
          <w:i/>
          <w:iCs/>
          <w:sz w:val="20"/>
          <w:szCs w:val="24"/>
        </w:rPr>
        <w:t>Research methods for business students</w:t>
      </w:r>
      <w:r w:rsidRPr="00A54BCF">
        <w:rPr>
          <w:rStyle w:val="selectable"/>
          <w:rFonts w:ascii="Arial" w:hAnsi="Arial" w:cs="Arial"/>
          <w:sz w:val="20"/>
          <w:szCs w:val="24"/>
        </w:rPr>
        <w:t>. 6</w:t>
      </w:r>
      <w:r w:rsidRPr="00A54BCF">
        <w:rPr>
          <w:rStyle w:val="selectable"/>
          <w:rFonts w:ascii="Arial" w:hAnsi="Arial" w:cs="Arial"/>
          <w:sz w:val="20"/>
          <w:szCs w:val="24"/>
          <w:vertAlign w:val="superscript"/>
        </w:rPr>
        <w:t>th</w:t>
      </w:r>
      <w:r w:rsidRPr="00A54BCF">
        <w:rPr>
          <w:rStyle w:val="selectable"/>
          <w:rFonts w:ascii="Arial" w:hAnsi="Arial" w:cs="Arial"/>
          <w:sz w:val="20"/>
          <w:szCs w:val="24"/>
        </w:rPr>
        <w:t xml:space="preserve"> ed. Edinburgh Gate: Pearson Education.</w:t>
      </w:r>
    </w:p>
    <w:p w:rsidR="003B4E7F" w:rsidRPr="00A54BCF" w:rsidRDefault="003B4E7F" w:rsidP="00A54BCF">
      <w:pPr>
        <w:autoSpaceDE w:val="0"/>
        <w:autoSpaceDN w:val="0"/>
        <w:adjustRightInd w:val="0"/>
        <w:spacing w:after="0"/>
        <w:ind w:left="360"/>
        <w:jc w:val="both"/>
        <w:rPr>
          <w:rStyle w:val="selectable"/>
          <w:rFonts w:ascii="Arial" w:hAnsi="Arial" w:cs="Arial"/>
          <w:sz w:val="20"/>
          <w:szCs w:val="24"/>
        </w:rPr>
      </w:pPr>
    </w:p>
    <w:p w:rsidR="00EE642E" w:rsidRDefault="00A525F0" w:rsidP="00A54BCF">
      <w:pPr>
        <w:ind w:left="360"/>
        <w:jc w:val="both"/>
        <w:rPr>
          <w:rFonts w:ascii="Arial" w:hAnsi="Arial" w:cs="Arial"/>
          <w:sz w:val="20"/>
          <w:szCs w:val="24"/>
        </w:rPr>
        <w:sectPr w:rsidR="00EE642E" w:rsidSect="00166449">
          <w:type w:val="continuous"/>
          <w:pgSz w:w="12240" w:h="15840"/>
          <w:pgMar w:top="1440" w:right="1440" w:bottom="1440" w:left="1440" w:header="720" w:footer="720" w:gutter="0"/>
          <w:cols w:space="720"/>
          <w:docGrid w:linePitch="360"/>
        </w:sectPr>
      </w:pPr>
      <w:proofErr w:type="spellStart"/>
      <w:r w:rsidRPr="00A54BCF">
        <w:rPr>
          <w:rFonts w:ascii="Arial" w:hAnsi="Arial" w:cs="Arial"/>
          <w:sz w:val="20"/>
          <w:szCs w:val="24"/>
        </w:rPr>
        <w:t>Shostack</w:t>
      </w:r>
      <w:proofErr w:type="spellEnd"/>
      <w:r w:rsidRPr="00A54BCF">
        <w:rPr>
          <w:rFonts w:ascii="Arial" w:hAnsi="Arial" w:cs="Arial"/>
          <w:sz w:val="20"/>
          <w:szCs w:val="24"/>
        </w:rPr>
        <w:t xml:space="preserve">, G.L. (1985) Planning the service encounter. In </w:t>
      </w:r>
      <w:proofErr w:type="spellStart"/>
      <w:r w:rsidRPr="00A54BCF">
        <w:rPr>
          <w:rFonts w:ascii="Arial" w:hAnsi="Arial" w:cs="Arial"/>
          <w:sz w:val="20"/>
          <w:szCs w:val="24"/>
        </w:rPr>
        <w:t>Czepiel</w:t>
      </w:r>
      <w:proofErr w:type="spellEnd"/>
      <w:r w:rsidRPr="00A54BCF">
        <w:rPr>
          <w:rFonts w:ascii="Arial" w:hAnsi="Arial" w:cs="Arial"/>
          <w:sz w:val="20"/>
          <w:szCs w:val="24"/>
        </w:rPr>
        <w:t xml:space="preserve">, J., Solomon, M. and </w:t>
      </w:r>
    </w:p>
    <w:p w:rsidR="00A525F0" w:rsidRPr="00A54BCF" w:rsidRDefault="00A525F0" w:rsidP="00A54BCF">
      <w:pPr>
        <w:autoSpaceDE w:val="0"/>
        <w:autoSpaceDN w:val="0"/>
        <w:adjustRightInd w:val="0"/>
        <w:spacing w:after="0"/>
        <w:ind w:left="360"/>
        <w:jc w:val="both"/>
        <w:rPr>
          <w:rStyle w:val="selectable"/>
          <w:rFonts w:ascii="Arial" w:hAnsi="Arial" w:cs="Arial"/>
          <w:sz w:val="20"/>
          <w:szCs w:val="24"/>
        </w:rPr>
      </w:pPr>
      <w:r w:rsidRPr="00A54BCF">
        <w:rPr>
          <w:rStyle w:val="selectable"/>
          <w:rFonts w:ascii="Arial" w:hAnsi="Arial" w:cs="Arial"/>
          <w:sz w:val="20"/>
          <w:szCs w:val="24"/>
        </w:rPr>
        <w:t xml:space="preserve">Stevens, P., Knutson, B. &amp; Patton, M. (1995) </w:t>
      </w:r>
      <w:bookmarkStart w:id="564" w:name="OLE_LINK296"/>
      <w:bookmarkStart w:id="565" w:name="OLE_LINK297"/>
      <w:proofErr w:type="spellStart"/>
      <w:r w:rsidRPr="00A54BCF">
        <w:rPr>
          <w:rStyle w:val="selectable"/>
          <w:rFonts w:ascii="Arial" w:hAnsi="Arial" w:cs="Arial"/>
          <w:sz w:val="20"/>
          <w:szCs w:val="24"/>
        </w:rPr>
        <w:t>Dineserv</w:t>
      </w:r>
      <w:proofErr w:type="spellEnd"/>
      <w:r w:rsidRPr="00A54BCF">
        <w:rPr>
          <w:rStyle w:val="selectable"/>
          <w:rFonts w:ascii="Arial" w:hAnsi="Arial" w:cs="Arial"/>
          <w:sz w:val="20"/>
          <w:szCs w:val="24"/>
        </w:rPr>
        <w:t>: A Tool for Measuring Service Quality in Restaurants</w:t>
      </w:r>
      <w:bookmarkEnd w:id="564"/>
      <w:bookmarkEnd w:id="565"/>
      <w:r w:rsidRPr="00A54BCF">
        <w:rPr>
          <w:rStyle w:val="selectable"/>
          <w:rFonts w:ascii="Arial" w:hAnsi="Arial" w:cs="Arial"/>
          <w:sz w:val="20"/>
          <w:szCs w:val="24"/>
        </w:rPr>
        <w:t xml:space="preserve">. </w:t>
      </w:r>
      <w:r w:rsidRPr="00A54BCF">
        <w:rPr>
          <w:rStyle w:val="selectable"/>
          <w:rFonts w:ascii="Arial" w:hAnsi="Arial" w:cs="Arial"/>
          <w:i/>
          <w:iCs/>
          <w:sz w:val="20"/>
          <w:szCs w:val="24"/>
        </w:rPr>
        <w:t>Cornell Hotel and Restaurant Administration Quarterly</w:t>
      </w:r>
      <w:r w:rsidRPr="00A54BCF">
        <w:rPr>
          <w:rStyle w:val="selectable"/>
          <w:rFonts w:ascii="Arial" w:hAnsi="Arial" w:cs="Arial"/>
          <w:sz w:val="20"/>
          <w:szCs w:val="24"/>
        </w:rPr>
        <w:t>. 36 (2), pp. 56-60.</w:t>
      </w:r>
    </w:p>
    <w:p w:rsidR="00A525F0" w:rsidRDefault="00A525F0" w:rsidP="00A54BCF">
      <w:pPr>
        <w:spacing w:before="240"/>
        <w:ind w:left="360"/>
        <w:jc w:val="both"/>
        <w:rPr>
          <w:rStyle w:val="selectable"/>
          <w:rFonts w:ascii="Arial" w:hAnsi="Arial" w:cs="Arial"/>
          <w:sz w:val="20"/>
          <w:szCs w:val="24"/>
        </w:rPr>
      </w:pPr>
      <w:proofErr w:type="spellStart"/>
      <w:r w:rsidRPr="00A54BCF">
        <w:rPr>
          <w:rStyle w:val="selectable"/>
          <w:rFonts w:ascii="Arial" w:hAnsi="Arial" w:cs="Arial"/>
          <w:sz w:val="20"/>
          <w:szCs w:val="24"/>
        </w:rPr>
        <w:t>Sureshchandar</w:t>
      </w:r>
      <w:proofErr w:type="spellEnd"/>
      <w:r w:rsidRPr="00A54BCF">
        <w:rPr>
          <w:rStyle w:val="selectable"/>
          <w:rFonts w:ascii="Arial" w:hAnsi="Arial" w:cs="Arial"/>
          <w:sz w:val="20"/>
          <w:szCs w:val="24"/>
        </w:rPr>
        <w:t xml:space="preserve">, G., Rajendran, C. &amp; </w:t>
      </w:r>
      <w:proofErr w:type="spellStart"/>
      <w:r w:rsidRPr="00A54BCF">
        <w:rPr>
          <w:rStyle w:val="selectable"/>
          <w:rFonts w:ascii="Arial" w:hAnsi="Arial" w:cs="Arial"/>
          <w:sz w:val="20"/>
          <w:szCs w:val="24"/>
        </w:rPr>
        <w:t>Anantharaman</w:t>
      </w:r>
      <w:proofErr w:type="spellEnd"/>
      <w:r w:rsidRPr="00A54BCF">
        <w:rPr>
          <w:rStyle w:val="selectable"/>
          <w:rFonts w:ascii="Arial" w:hAnsi="Arial" w:cs="Arial"/>
          <w:sz w:val="20"/>
          <w:szCs w:val="24"/>
        </w:rPr>
        <w:t xml:space="preserve">, R. (2002) The relationship between service quality and customer satisfaction – a factor specific approach. </w:t>
      </w:r>
      <w:r w:rsidRPr="00A54BCF">
        <w:rPr>
          <w:rStyle w:val="selectable"/>
          <w:rFonts w:ascii="Arial" w:hAnsi="Arial" w:cs="Arial"/>
          <w:i/>
          <w:iCs/>
          <w:sz w:val="20"/>
          <w:szCs w:val="24"/>
        </w:rPr>
        <w:t>Journal of Services Marketing</w:t>
      </w:r>
      <w:r w:rsidRPr="00A54BCF">
        <w:rPr>
          <w:rStyle w:val="selectable"/>
          <w:rFonts w:ascii="Arial" w:hAnsi="Arial" w:cs="Arial"/>
          <w:sz w:val="20"/>
          <w:szCs w:val="24"/>
        </w:rPr>
        <w:t>. 16 (4), pp. 363-379.</w:t>
      </w:r>
    </w:p>
    <w:p w:rsidR="00A525F0" w:rsidRDefault="00A525F0" w:rsidP="00A54BCF">
      <w:pPr>
        <w:spacing w:before="240"/>
        <w:ind w:left="360"/>
        <w:jc w:val="both"/>
        <w:rPr>
          <w:rFonts w:ascii="Arial" w:hAnsi="Arial" w:cs="Arial"/>
          <w:sz w:val="20"/>
          <w:szCs w:val="24"/>
        </w:rPr>
      </w:pPr>
      <w:bookmarkStart w:id="566" w:name="OLE_LINK314"/>
      <w:bookmarkStart w:id="567" w:name="OLE_LINK317"/>
      <w:r w:rsidRPr="00A54BCF">
        <w:rPr>
          <w:rFonts w:ascii="Arial" w:hAnsi="Arial" w:cs="Arial"/>
          <w:sz w:val="20"/>
          <w:szCs w:val="24"/>
        </w:rPr>
        <w:t xml:space="preserve">Wilson, A., </w:t>
      </w:r>
      <w:proofErr w:type="spellStart"/>
      <w:r w:rsidRPr="00A54BCF">
        <w:rPr>
          <w:rFonts w:ascii="Arial" w:hAnsi="Arial" w:cs="Arial"/>
          <w:sz w:val="20"/>
          <w:szCs w:val="24"/>
        </w:rPr>
        <w:t>Zeithaml</w:t>
      </w:r>
      <w:proofErr w:type="spellEnd"/>
      <w:r w:rsidRPr="00A54BCF">
        <w:rPr>
          <w:rFonts w:ascii="Arial" w:hAnsi="Arial" w:cs="Arial"/>
          <w:sz w:val="20"/>
          <w:szCs w:val="24"/>
        </w:rPr>
        <w:t xml:space="preserve">, V., Bitner, M., </w:t>
      </w:r>
      <w:proofErr w:type="spellStart"/>
      <w:r w:rsidRPr="00A54BCF">
        <w:rPr>
          <w:rFonts w:ascii="Arial" w:hAnsi="Arial" w:cs="Arial"/>
          <w:sz w:val="20"/>
          <w:szCs w:val="24"/>
        </w:rPr>
        <w:t>Gremler</w:t>
      </w:r>
      <w:proofErr w:type="spellEnd"/>
      <w:r w:rsidRPr="00A54BCF">
        <w:rPr>
          <w:rFonts w:ascii="Arial" w:hAnsi="Arial" w:cs="Arial"/>
          <w:sz w:val="20"/>
          <w:szCs w:val="24"/>
        </w:rPr>
        <w:t xml:space="preserve">, D. (2012) </w:t>
      </w:r>
      <w:bookmarkEnd w:id="566"/>
      <w:bookmarkEnd w:id="567"/>
      <w:r w:rsidRPr="00A54BCF">
        <w:rPr>
          <w:rFonts w:ascii="Arial" w:hAnsi="Arial" w:cs="Arial"/>
          <w:i/>
          <w:iCs/>
          <w:sz w:val="20"/>
          <w:szCs w:val="24"/>
        </w:rPr>
        <w:t>Services Marketing</w:t>
      </w:r>
      <w:r w:rsidRPr="00A54BCF">
        <w:rPr>
          <w:rFonts w:ascii="Arial" w:hAnsi="Arial" w:cs="Arial"/>
          <w:sz w:val="20"/>
          <w:szCs w:val="24"/>
        </w:rPr>
        <w:t>. 2</w:t>
      </w:r>
      <w:r w:rsidRPr="00A54BCF">
        <w:rPr>
          <w:rFonts w:ascii="Arial" w:hAnsi="Arial" w:cs="Arial"/>
          <w:sz w:val="20"/>
          <w:szCs w:val="24"/>
          <w:vertAlign w:val="superscript"/>
        </w:rPr>
        <w:t>nd</w:t>
      </w:r>
      <w:r w:rsidRPr="00A54BCF">
        <w:rPr>
          <w:rFonts w:ascii="Arial" w:hAnsi="Arial" w:cs="Arial"/>
          <w:sz w:val="20"/>
          <w:szCs w:val="24"/>
        </w:rPr>
        <w:t xml:space="preserve"> ed. Maidenhead: McGraw-Hill. </w:t>
      </w:r>
    </w:p>
    <w:p w:rsidR="00846453" w:rsidRPr="00A54BCF" w:rsidRDefault="00846453" w:rsidP="00A54BCF">
      <w:pPr>
        <w:spacing w:before="240"/>
        <w:ind w:left="360"/>
        <w:jc w:val="both"/>
        <w:rPr>
          <w:rFonts w:ascii="Arial" w:hAnsi="Arial" w:cs="Arial"/>
          <w:sz w:val="20"/>
          <w:szCs w:val="24"/>
        </w:rPr>
      </w:pPr>
      <w:r w:rsidRPr="00846453">
        <w:rPr>
          <w:rFonts w:ascii="Arial" w:hAnsi="Arial" w:cs="Arial"/>
          <w:sz w:val="20"/>
          <w:szCs w:val="24"/>
        </w:rPr>
        <w:t xml:space="preserve">Wu, H-C., and </w:t>
      </w:r>
      <w:proofErr w:type="spellStart"/>
      <w:r w:rsidRPr="00846453">
        <w:rPr>
          <w:rFonts w:ascii="Arial" w:hAnsi="Arial" w:cs="Arial"/>
          <w:sz w:val="20"/>
          <w:szCs w:val="24"/>
        </w:rPr>
        <w:t>Mohi</w:t>
      </w:r>
      <w:proofErr w:type="spellEnd"/>
      <w:r w:rsidRPr="00846453">
        <w:rPr>
          <w:rFonts w:ascii="Arial" w:hAnsi="Arial" w:cs="Arial"/>
          <w:sz w:val="20"/>
          <w:szCs w:val="24"/>
        </w:rPr>
        <w:t xml:space="preserve">, Z. (2015) Assessment of Service Quality in the Fast-Food Restaurant. </w:t>
      </w:r>
      <w:r w:rsidRPr="007E6C43">
        <w:rPr>
          <w:rFonts w:ascii="Arial" w:hAnsi="Arial" w:cs="Arial"/>
          <w:i/>
          <w:sz w:val="20"/>
          <w:szCs w:val="24"/>
        </w:rPr>
        <w:t>Journal of Foodservice Business Research</w:t>
      </w:r>
      <w:r w:rsidRPr="00846453">
        <w:rPr>
          <w:rFonts w:ascii="Arial" w:hAnsi="Arial" w:cs="Arial"/>
          <w:sz w:val="20"/>
          <w:szCs w:val="24"/>
        </w:rPr>
        <w:t>. 18 (4), pp. 358-388.</w:t>
      </w:r>
    </w:p>
    <w:p w:rsidR="00A525F0" w:rsidRPr="00A54BCF" w:rsidRDefault="00A525F0" w:rsidP="00A54BCF">
      <w:pPr>
        <w:ind w:left="360"/>
        <w:jc w:val="both"/>
        <w:rPr>
          <w:rStyle w:val="selectable"/>
          <w:rFonts w:ascii="Arial" w:hAnsi="Arial" w:cs="Arial"/>
          <w:sz w:val="20"/>
          <w:szCs w:val="24"/>
        </w:rPr>
      </w:pPr>
      <w:bookmarkStart w:id="568" w:name="OLE_LINK331"/>
      <w:proofErr w:type="spellStart"/>
      <w:r w:rsidRPr="00A54BCF">
        <w:rPr>
          <w:rStyle w:val="selectable"/>
          <w:rFonts w:ascii="Arial" w:hAnsi="Arial" w:cs="Arial"/>
          <w:sz w:val="20"/>
          <w:szCs w:val="24"/>
        </w:rPr>
        <w:t>Zeithaml</w:t>
      </w:r>
      <w:bookmarkEnd w:id="568"/>
      <w:proofErr w:type="spellEnd"/>
      <w:r w:rsidRPr="00A54BCF">
        <w:rPr>
          <w:rStyle w:val="selectable"/>
          <w:rFonts w:ascii="Arial" w:hAnsi="Arial" w:cs="Arial"/>
          <w:sz w:val="20"/>
          <w:szCs w:val="24"/>
        </w:rPr>
        <w:t xml:space="preserve">, V., Parasuraman, A. and Berry, L. (1990) </w:t>
      </w:r>
      <w:r w:rsidRPr="00A54BCF">
        <w:rPr>
          <w:rStyle w:val="selectable"/>
          <w:rFonts w:ascii="Arial" w:hAnsi="Arial" w:cs="Arial"/>
          <w:i/>
          <w:iCs/>
          <w:sz w:val="20"/>
          <w:szCs w:val="24"/>
        </w:rPr>
        <w:t>Delivering quality service</w:t>
      </w:r>
      <w:r w:rsidRPr="00A54BCF">
        <w:rPr>
          <w:rStyle w:val="selectable"/>
          <w:rFonts w:ascii="Arial" w:hAnsi="Arial" w:cs="Arial"/>
          <w:sz w:val="20"/>
          <w:szCs w:val="24"/>
        </w:rPr>
        <w:t>. New York: Free Press.</w:t>
      </w:r>
    </w:p>
    <w:sectPr w:rsidR="00A525F0" w:rsidRPr="00A54BCF" w:rsidSect="001664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050" w:rsidRDefault="00837050" w:rsidP="006B11DF">
      <w:pPr>
        <w:spacing w:after="0" w:line="240" w:lineRule="auto"/>
      </w:pPr>
      <w:r>
        <w:separator/>
      </w:r>
    </w:p>
  </w:endnote>
  <w:endnote w:type="continuationSeparator" w:id="0">
    <w:p w:rsidR="00837050" w:rsidRDefault="00837050" w:rsidP="006B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050" w:rsidRDefault="00837050" w:rsidP="006B11DF">
      <w:pPr>
        <w:spacing w:after="0" w:line="240" w:lineRule="auto"/>
      </w:pPr>
      <w:r>
        <w:separator/>
      </w:r>
    </w:p>
  </w:footnote>
  <w:footnote w:type="continuationSeparator" w:id="0">
    <w:p w:rsidR="00837050" w:rsidRDefault="00837050" w:rsidP="006B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DC" w:rsidRDefault="00C27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4AF"/>
    <w:multiLevelType w:val="hybridMultilevel"/>
    <w:tmpl w:val="4144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6C73"/>
    <w:multiLevelType w:val="hybridMultilevel"/>
    <w:tmpl w:val="C052C036"/>
    <w:lvl w:ilvl="0" w:tplc="9BB60E10">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40C36"/>
    <w:multiLevelType w:val="hybridMultilevel"/>
    <w:tmpl w:val="650012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F600638"/>
    <w:multiLevelType w:val="hybridMultilevel"/>
    <w:tmpl w:val="BD40D5FC"/>
    <w:lvl w:ilvl="0" w:tplc="8D3A7616">
      <w:start w:val="16"/>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65522"/>
    <w:multiLevelType w:val="multilevel"/>
    <w:tmpl w:val="739E09D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D65D5F"/>
    <w:multiLevelType w:val="multilevel"/>
    <w:tmpl w:val="8730BDDC"/>
    <w:lvl w:ilvl="0">
      <w:start w:val="5"/>
      <w:numFmt w:val="decimal"/>
      <w:lvlText w:val="%1"/>
      <w:lvlJc w:val="left"/>
      <w:pPr>
        <w:ind w:left="360" w:hanging="360"/>
      </w:pPr>
      <w:rPr>
        <w:rFonts w:eastAsiaTheme="majorEastAsia" w:hint="default"/>
        <w:b/>
        <w:color w:val="4F81BD" w:themeColor="accent1"/>
        <w:sz w:val="26"/>
      </w:rPr>
    </w:lvl>
    <w:lvl w:ilvl="1">
      <w:start w:val="1"/>
      <w:numFmt w:val="decimal"/>
      <w:lvlText w:val="%1.%2"/>
      <w:lvlJc w:val="left"/>
      <w:pPr>
        <w:ind w:left="360" w:hanging="360"/>
      </w:pPr>
      <w:rPr>
        <w:rFonts w:eastAsiaTheme="majorEastAsia" w:hint="default"/>
        <w:b/>
        <w:color w:val="4F81BD" w:themeColor="accent1"/>
        <w:sz w:val="26"/>
      </w:rPr>
    </w:lvl>
    <w:lvl w:ilvl="2">
      <w:start w:val="1"/>
      <w:numFmt w:val="decimal"/>
      <w:lvlText w:val="%1.%2.%3"/>
      <w:lvlJc w:val="left"/>
      <w:pPr>
        <w:ind w:left="720" w:hanging="720"/>
      </w:pPr>
      <w:rPr>
        <w:rFonts w:eastAsiaTheme="majorEastAsia" w:hint="default"/>
        <w:b/>
        <w:color w:val="auto"/>
        <w:sz w:val="24"/>
        <w:szCs w:val="24"/>
      </w:rPr>
    </w:lvl>
    <w:lvl w:ilvl="3">
      <w:start w:val="1"/>
      <w:numFmt w:val="decimal"/>
      <w:lvlText w:val="%1.%2.%3.%4"/>
      <w:lvlJc w:val="left"/>
      <w:pPr>
        <w:ind w:left="720" w:hanging="720"/>
      </w:pPr>
      <w:rPr>
        <w:rFonts w:eastAsiaTheme="majorEastAsia" w:hint="default"/>
        <w:b/>
        <w:color w:val="4F81BD" w:themeColor="accent1"/>
        <w:sz w:val="26"/>
      </w:rPr>
    </w:lvl>
    <w:lvl w:ilvl="4">
      <w:start w:val="1"/>
      <w:numFmt w:val="decimal"/>
      <w:lvlText w:val="%1.%2.%3.%4.%5"/>
      <w:lvlJc w:val="left"/>
      <w:pPr>
        <w:ind w:left="1080" w:hanging="1080"/>
      </w:pPr>
      <w:rPr>
        <w:rFonts w:eastAsiaTheme="majorEastAsia" w:hint="default"/>
        <w:b/>
        <w:color w:val="4F81BD" w:themeColor="accent1"/>
        <w:sz w:val="26"/>
      </w:rPr>
    </w:lvl>
    <w:lvl w:ilvl="5">
      <w:start w:val="1"/>
      <w:numFmt w:val="decimal"/>
      <w:lvlText w:val="%1.%2.%3.%4.%5.%6"/>
      <w:lvlJc w:val="left"/>
      <w:pPr>
        <w:ind w:left="1080" w:hanging="1080"/>
      </w:pPr>
      <w:rPr>
        <w:rFonts w:eastAsiaTheme="majorEastAsia" w:hint="default"/>
        <w:b/>
        <w:color w:val="4F81BD" w:themeColor="accent1"/>
        <w:sz w:val="26"/>
      </w:rPr>
    </w:lvl>
    <w:lvl w:ilvl="6">
      <w:start w:val="1"/>
      <w:numFmt w:val="decimal"/>
      <w:lvlText w:val="%1.%2.%3.%4.%5.%6.%7"/>
      <w:lvlJc w:val="left"/>
      <w:pPr>
        <w:ind w:left="1440" w:hanging="1440"/>
      </w:pPr>
      <w:rPr>
        <w:rFonts w:eastAsiaTheme="majorEastAsia" w:hint="default"/>
        <w:b/>
        <w:color w:val="4F81BD" w:themeColor="accent1"/>
        <w:sz w:val="26"/>
      </w:rPr>
    </w:lvl>
    <w:lvl w:ilvl="7">
      <w:start w:val="1"/>
      <w:numFmt w:val="decimal"/>
      <w:lvlText w:val="%1.%2.%3.%4.%5.%6.%7.%8"/>
      <w:lvlJc w:val="left"/>
      <w:pPr>
        <w:ind w:left="1440" w:hanging="1440"/>
      </w:pPr>
      <w:rPr>
        <w:rFonts w:eastAsiaTheme="majorEastAsia" w:hint="default"/>
        <w:b/>
        <w:color w:val="4F81BD" w:themeColor="accent1"/>
        <w:sz w:val="26"/>
      </w:rPr>
    </w:lvl>
    <w:lvl w:ilvl="8">
      <w:start w:val="1"/>
      <w:numFmt w:val="decimal"/>
      <w:lvlText w:val="%1.%2.%3.%4.%5.%6.%7.%8.%9"/>
      <w:lvlJc w:val="left"/>
      <w:pPr>
        <w:ind w:left="1800" w:hanging="1800"/>
      </w:pPr>
      <w:rPr>
        <w:rFonts w:eastAsiaTheme="majorEastAsia" w:hint="default"/>
        <w:b/>
        <w:color w:val="4F81BD" w:themeColor="accent1"/>
        <w:sz w:val="26"/>
      </w:rPr>
    </w:lvl>
  </w:abstractNum>
  <w:abstractNum w:abstractNumId="6" w15:restartNumberingAfterBreak="0">
    <w:nsid w:val="192C5A93"/>
    <w:multiLevelType w:val="hybridMultilevel"/>
    <w:tmpl w:val="FE2C9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193F3C"/>
    <w:multiLevelType w:val="multilevel"/>
    <w:tmpl w:val="65C47BD2"/>
    <w:lvl w:ilvl="0">
      <w:start w:val="4"/>
      <w:numFmt w:val="decimal"/>
      <w:lvlText w:val="%1"/>
      <w:lvlJc w:val="left"/>
      <w:pPr>
        <w:ind w:left="360" w:hanging="360"/>
      </w:pPr>
      <w:rPr>
        <w:rFonts w:eastAsiaTheme="majorEastAsia" w:hint="default"/>
        <w:b/>
        <w:sz w:val="26"/>
      </w:rPr>
    </w:lvl>
    <w:lvl w:ilvl="1">
      <w:start w:val="5"/>
      <w:numFmt w:val="decimal"/>
      <w:lvlText w:val="%1.%2"/>
      <w:lvlJc w:val="left"/>
      <w:pPr>
        <w:ind w:left="360" w:hanging="360"/>
      </w:pPr>
      <w:rPr>
        <w:rFonts w:eastAsiaTheme="majorEastAsia" w:hint="default"/>
        <w:b/>
        <w:sz w:val="26"/>
      </w:rPr>
    </w:lvl>
    <w:lvl w:ilvl="2">
      <w:start w:val="1"/>
      <w:numFmt w:val="decimal"/>
      <w:lvlText w:val="%1.%2.%3"/>
      <w:lvlJc w:val="left"/>
      <w:pPr>
        <w:ind w:left="720" w:hanging="720"/>
      </w:pPr>
      <w:rPr>
        <w:rFonts w:eastAsiaTheme="majorEastAsia" w:hint="default"/>
        <w:b/>
        <w:sz w:val="26"/>
      </w:rPr>
    </w:lvl>
    <w:lvl w:ilvl="3">
      <w:start w:val="1"/>
      <w:numFmt w:val="decimal"/>
      <w:lvlText w:val="%1.%2.%3.%4"/>
      <w:lvlJc w:val="left"/>
      <w:pPr>
        <w:ind w:left="720" w:hanging="720"/>
      </w:pPr>
      <w:rPr>
        <w:rFonts w:eastAsiaTheme="majorEastAsia" w:hint="default"/>
        <w:b/>
        <w:sz w:val="26"/>
      </w:rPr>
    </w:lvl>
    <w:lvl w:ilvl="4">
      <w:start w:val="1"/>
      <w:numFmt w:val="decimal"/>
      <w:lvlText w:val="%1.%2.%3.%4.%5"/>
      <w:lvlJc w:val="left"/>
      <w:pPr>
        <w:ind w:left="1080" w:hanging="1080"/>
      </w:pPr>
      <w:rPr>
        <w:rFonts w:eastAsiaTheme="majorEastAsia" w:hint="default"/>
        <w:b/>
        <w:sz w:val="26"/>
      </w:rPr>
    </w:lvl>
    <w:lvl w:ilvl="5">
      <w:start w:val="1"/>
      <w:numFmt w:val="decimal"/>
      <w:lvlText w:val="%1.%2.%3.%4.%5.%6"/>
      <w:lvlJc w:val="left"/>
      <w:pPr>
        <w:ind w:left="1080" w:hanging="1080"/>
      </w:pPr>
      <w:rPr>
        <w:rFonts w:eastAsiaTheme="majorEastAsia" w:hint="default"/>
        <w:b/>
        <w:sz w:val="26"/>
      </w:rPr>
    </w:lvl>
    <w:lvl w:ilvl="6">
      <w:start w:val="1"/>
      <w:numFmt w:val="decimal"/>
      <w:lvlText w:val="%1.%2.%3.%4.%5.%6.%7"/>
      <w:lvlJc w:val="left"/>
      <w:pPr>
        <w:ind w:left="1440" w:hanging="1440"/>
      </w:pPr>
      <w:rPr>
        <w:rFonts w:eastAsiaTheme="majorEastAsia" w:hint="default"/>
        <w:b/>
        <w:sz w:val="26"/>
      </w:rPr>
    </w:lvl>
    <w:lvl w:ilvl="7">
      <w:start w:val="1"/>
      <w:numFmt w:val="decimal"/>
      <w:lvlText w:val="%1.%2.%3.%4.%5.%6.%7.%8"/>
      <w:lvlJc w:val="left"/>
      <w:pPr>
        <w:ind w:left="1440" w:hanging="1440"/>
      </w:pPr>
      <w:rPr>
        <w:rFonts w:eastAsiaTheme="majorEastAsia" w:hint="default"/>
        <w:b/>
        <w:sz w:val="26"/>
      </w:rPr>
    </w:lvl>
    <w:lvl w:ilvl="8">
      <w:start w:val="1"/>
      <w:numFmt w:val="decimal"/>
      <w:lvlText w:val="%1.%2.%3.%4.%5.%6.%7.%8.%9"/>
      <w:lvlJc w:val="left"/>
      <w:pPr>
        <w:ind w:left="1800" w:hanging="1800"/>
      </w:pPr>
      <w:rPr>
        <w:rFonts w:eastAsiaTheme="majorEastAsia" w:hint="default"/>
        <w:b/>
        <w:sz w:val="26"/>
      </w:rPr>
    </w:lvl>
  </w:abstractNum>
  <w:abstractNum w:abstractNumId="8" w15:restartNumberingAfterBreak="0">
    <w:nsid w:val="2534768B"/>
    <w:multiLevelType w:val="hybridMultilevel"/>
    <w:tmpl w:val="EAFE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905F9"/>
    <w:multiLevelType w:val="multilevel"/>
    <w:tmpl w:val="A9A0E01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FE372B"/>
    <w:multiLevelType w:val="hybridMultilevel"/>
    <w:tmpl w:val="57304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A08F2"/>
    <w:multiLevelType w:val="multilevel"/>
    <w:tmpl w:val="C386874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38B35E57"/>
    <w:multiLevelType w:val="multilevel"/>
    <w:tmpl w:val="07AEFB4A"/>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4D76E5"/>
    <w:multiLevelType w:val="multilevel"/>
    <w:tmpl w:val="11F6507C"/>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E82ACB"/>
    <w:multiLevelType w:val="multilevel"/>
    <w:tmpl w:val="CC9E50F8"/>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F13838"/>
    <w:multiLevelType w:val="hybridMultilevel"/>
    <w:tmpl w:val="07D83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30772"/>
    <w:multiLevelType w:val="hybridMultilevel"/>
    <w:tmpl w:val="B2B201D4"/>
    <w:lvl w:ilvl="0" w:tplc="DA220ADE">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D8257E"/>
    <w:multiLevelType w:val="multilevel"/>
    <w:tmpl w:val="0338DF7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4C1442"/>
    <w:multiLevelType w:val="hybridMultilevel"/>
    <w:tmpl w:val="C7FA5EBE"/>
    <w:lvl w:ilvl="0" w:tplc="8D3A7616">
      <w:start w:val="16"/>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5748CD"/>
    <w:multiLevelType w:val="multilevel"/>
    <w:tmpl w:val="30F0F69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0C69D1"/>
    <w:multiLevelType w:val="multilevel"/>
    <w:tmpl w:val="F8C441FA"/>
    <w:lvl w:ilvl="0">
      <w:start w:val="4"/>
      <w:numFmt w:val="decimal"/>
      <w:lvlText w:val="%1"/>
      <w:lvlJc w:val="left"/>
      <w:pPr>
        <w:ind w:left="360" w:hanging="360"/>
      </w:pPr>
      <w:rPr>
        <w:rFonts w:asciiTheme="majorHAnsi" w:eastAsiaTheme="majorEastAsia" w:hAnsiTheme="majorHAnsi" w:cstheme="majorBidi" w:hint="default"/>
        <w:b/>
        <w:sz w:val="26"/>
      </w:rPr>
    </w:lvl>
    <w:lvl w:ilvl="1">
      <w:start w:val="1"/>
      <w:numFmt w:val="decimal"/>
      <w:lvlText w:val="%1.%2"/>
      <w:lvlJc w:val="left"/>
      <w:pPr>
        <w:ind w:left="360" w:hanging="360"/>
      </w:pPr>
      <w:rPr>
        <w:rFonts w:ascii="Arial" w:eastAsiaTheme="majorEastAsia" w:hAnsi="Arial" w:cs="Arial" w:hint="default"/>
        <w:b/>
        <w:sz w:val="26"/>
      </w:rPr>
    </w:lvl>
    <w:lvl w:ilvl="2">
      <w:start w:val="1"/>
      <w:numFmt w:val="decimal"/>
      <w:lvlText w:val="%1.%2.%3"/>
      <w:lvlJc w:val="left"/>
      <w:pPr>
        <w:ind w:left="720" w:hanging="720"/>
      </w:pPr>
      <w:rPr>
        <w:rFonts w:ascii="Arial" w:eastAsiaTheme="majorEastAsia" w:hAnsi="Arial" w:cs="Arial" w:hint="default"/>
        <w:b/>
        <w:sz w:val="26"/>
      </w:rPr>
    </w:lvl>
    <w:lvl w:ilvl="3">
      <w:start w:val="1"/>
      <w:numFmt w:val="decimal"/>
      <w:lvlText w:val="%1.%2.%3.%4"/>
      <w:lvlJc w:val="left"/>
      <w:pPr>
        <w:ind w:left="720" w:hanging="720"/>
      </w:pPr>
      <w:rPr>
        <w:rFonts w:asciiTheme="majorHAnsi" w:eastAsiaTheme="majorEastAsia" w:hAnsiTheme="majorHAnsi" w:cstheme="majorBidi" w:hint="default"/>
        <w:b/>
        <w:sz w:val="26"/>
      </w:rPr>
    </w:lvl>
    <w:lvl w:ilvl="4">
      <w:start w:val="1"/>
      <w:numFmt w:val="decimal"/>
      <w:lvlText w:val="%1.%2.%3.%4.%5"/>
      <w:lvlJc w:val="left"/>
      <w:pPr>
        <w:ind w:left="1080" w:hanging="1080"/>
      </w:pPr>
      <w:rPr>
        <w:rFonts w:asciiTheme="majorHAnsi" w:eastAsiaTheme="majorEastAsia" w:hAnsiTheme="majorHAnsi" w:cstheme="majorBidi" w:hint="default"/>
        <w:b/>
        <w:sz w:val="26"/>
      </w:rPr>
    </w:lvl>
    <w:lvl w:ilvl="5">
      <w:start w:val="1"/>
      <w:numFmt w:val="decimal"/>
      <w:lvlText w:val="%1.%2.%3.%4.%5.%6"/>
      <w:lvlJc w:val="left"/>
      <w:pPr>
        <w:ind w:left="1080" w:hanging="1080"/>
      </w:pPr>
      <w:rPr>
        <w:rFonts w:asciiTheme="majorHAnsi" w:eastAsiaTheme="majorEastAsia" w:hAnsiTheme="majorHAnsi" w:cstheme="majorBidi" w:hint="default"/>
        <w:b/>
        <w:sz w:val="26"/>
      </w:rPr>
    </w:lvl>
    <w:lvl w:ilvl="6">
      <w:start w:val="1"/>
      <w:numFmt w:val="decimal"/>
      <w:lvlText w:val="%1.%2.%3.%4.%5.%6.%7"/>
      <w:lvlJc w:val="left"/>
      <w:pPr>
        <w:ind w:left="1440" w:hanging="1440"/>
      </w:pPr>
      <w:rPr>
        <w:rFonts w:asciiTheme="majorHAnsi" w:eastAsiaTheme="majorEastAsia" w:hAnsiTheme="majorHAnsi" w:cstheme="majorBidi" w:hint="default"/>
        <w:b/>
        <w:sz w:val="26"/>
      </w:rPr>
    </w:lvl>
    <w:lvl w:ilvl="7">
      <w:start w:val="1"/>
      <w:numFmt w:val="decimal"/>
      <w:lvlText w:val="%1.%2.%3.%4.%5.%6.%7.%8"/>
      <w:lvlJc w:val="left"/>
      <w:pPr>
        <w:ind w:left="1440" w:hanging="1440"/>
      </w:pPr>
      <w:rPr>
        <w:rFonts w:asciiTheme="majorHAnsi" w:eastAsiaTheme="majorEastAsia" w:hAnsiTheme="majorHAnsi" w:cstheme="majorBidi" w:hint="default"/>
        <w:b/>
        <w:sz w:val="26"/>
      </w:rPr>
    </w:lvl>
    <w:lvl w:ilvl="8">
      <w:start w:val="1"/>
      <w:numFmt w:val="decimal"/>
      <w:lvlText w:val="%1.%2.%3.%4.%5.%6.%7.%8.%9"/>
      <w:lvlJc w:val="left"/>
      <w:pPr>
        <w:ind w:left="1440" w:hanging="1440"/>
      </w:pPr>
      <w:rPr>
        <w:rFonts w:asciiTheme="majorHAnsi" w:eastAsiaTheme="majorEastAsia" w:hAnsiTheme="majorHAnsi" w:cstheme="majorBidi" w:hint="default"/>
        <w:b/>
        <w:sz w:val="26"/>
      </w:rPr>
    </w:lvl>
  </w:abstractNum>
  <w:abstractNum w:abstractNumId="21" w15:restartNumberingAfterBreak="0">
    <w:nsid w:val="4E752847"/>
    <w:multiLevelType w:val="multilevel"/>
    <w:tmpl w:val="EDBE53E6"/>
    <w:lvl w:ilvl="0">
      <w:start w:val="4"/>
      <w:numFmt w:val="decimal"/>
      <w:lvlText w:val="%1"/>
      <w:lvlJc w:val="left"/>
      <w:pPr>
        <w:ind w:left="360" w:hanging="360"/>
      </w:pPr>
      <w:rPr>
        <w:rFonts w:eastAsiaTheme="majorEastAsia" w:hint="default"/>
        <w:b/>
        <w:sz w:val="26"/>
      </w:rPr>
    </w:lvl>
    <w:lvl w:ilvl="1">
      <w:start w:val="6"/>
      <w:numFmt w:val="decimal"/>
      <w:lvlText w:val="%1.%2"/>
      <w:lvlJc w:val="left"/>
      <w:pPr>
        <w:ind w:left="360" w:hanging="360"/>
      </w:pPr>
      <w:rPr>
        <w:rFonts w:eastAsiaTheme="majorEastAsia" w:hint="default"/>
        <w:b/>
        <w:sz w:val="26"/>
      </w:rPr>
    </w:lvl>
    <w:lvl w:ilvl="2">
      <w:start w:val="1"/>
      <w:numFmt w:val="decimal"/>
      <w:lvlText w:val="%1.%2.%3"/>
      <w:lvlJc w:val="left"/>
      <w:pPr>
        <w:ind w:left="720" w:hanging="720"/>
      </w:pPr>
      <w:rPr>
        <w:rFonts w:eastAsiaTheme="majorEastAsia" w:hint="default"/>
        <w:b/>
        <w:sz w:val="26"/>
      </w:rPr>
    </w:lvl>
    <w:lvl w:ilvl="3">
      <w:start w:val="1"/>
      <w:numFmt w:val="decimal"/>
      <w:lvlText w:val="%1.%2.%3.%4"/>
      <w:lvlJc w:val="left"/>
      <w:pPr>
        <w:ind w:left="720" w:hanging="720"/>
      </w:pPr>
      <w:rPr>
        <w:rFonts w:eastAsiaTheme="majorEastAsia" w:hint="default"/>
        <w:b/>
        <w:sz w:val="26"/>
      </w:rPr>
    </w:lvl>
    <w:lvl w:ilvl="4">
      <w:start w:val="1"/>
      <w:numFmt w:val="decimal"/>
      <w:lvlText w:val="%1.%2.%3.%4.%5"/>
      <w:lvlJc w:val="left"/>
      <w:pPr>
        <w:ind w:left="1080" w:hanging="1080"/>
      </w:pPr>
      <w:rPr>
        <w:rFonts w:eastAsiaTheme="majorEastAsia" w:hint="default"/>
        <w:b/>
        <w:sz w:val="26"/>
      </w:rPr>
    </w:lvl>
    <w:lvl w:ilvl="5">
      <w:start w:val="1"/>
      <w:numFmt w:val="decimal"/>
      <w:lvlText w:val="%1.%2.%3.%4.%5.%6"/>
      <w:lvlJc w:val="left"/>
      <w:pPr>
        <w:ind w:left="1080" w:hanging="1080"/>
      </w:pPr>
      <w:rPr>
        <w:rFonts w:eastAsiaTheme="majorEastAsia" w:hint="default"/>
        <w:b/>
        <w:sz w:val="26"/>
      </w:rPr>
    </w:lvl>
    <w:lvl w:ilvl="6">
      <w:start w:val="1"/>
      <w:numFmt w:val="decimal"/>
      <w:lvlText w:val="%1.%2.%3.%4.%5.%6.%7"/>
      <w:lvlJc w:val="left"/>
      <w:pPr>
        <w:ind w:left="1440" w:hanging="1440"/>
      </w:pPr>
      <w:rPr>
        <w:rFonts w:eastAsiaTheme="majorEastAsia" w:hint="default"/>
        <w:b/>
        <w:sz w:val="26"/>
      </w:rPr>
    </w:lvl>
    <w:lvl w:ilvl="7">
      <w:start w:val="1"/>
      <w:numFmt w:val="decimal"/>
      <w:lvlText w:val="%1.%2.%3.%4.%5.%6.%7.%8"/>
      <w:lvlJc w:val="left"/>
      <w:pPr>
        <w:ind w:left="1440" w:hanging="1440"/>
      </w:pPr>
      <w:rPr>
        <w:rFonts w:eastAsiaTheme="majorEastAsia" w:hint="default"/>
        <w:b/>
        <w:sz w:val="26"/>
      </w:rPr>
    </w:lvl>
    <w:lvl w:ilvl="8">
      <w:start w:val="1"/>
      <w:numFmt w:val="decimal"/>
      <w:lvlText w:val="%1.%2.%3.%4.%5.%6.%7.%8.%9"/>
      <w:lvlJc w:val="left"/>
      <w:pPr>
        <w:ind w:left="1800" w:hanging="1800"/>
      </w:pPr>
      <w:rPr>
        <w:rFonts w:eastAsiaTheme="majorEastAsia" w:hint="default"/>
        <w:b/>
        <w:sz w:val="26"/>
      </w:rPr>
    </w:lvl>
  </w:abstractNum>
  <w:abstractNum w:abstractNumId="22" w15:restartNumberingAfterBreak="0">
    <w:nsid w:val="50FB6CFA"/>
    <w:multiLevelType w:val="multilevel"/>
    <w:tmpl w:val="06F2BA5E"/>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674555"/>
    <w:multiLevelType w:val="hybridMultilevel"/>
    <w:tmpl w:val="1856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D4E6F"/>
    <w:multiLevelType w:val="multilevel"/>
    <w:tmpl w:val="62CE146A"/>
    <w:lvl w:ilvl="0">
      <w:start w:val="3"/>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04763D"/>
    <w:multiLevelType w:val="hybridMultilevel"/>
    <w:tmpl w:val="AA02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E868F7"/>
    <w:multiLevelType w:val="multilevel"/>
    <w:tmpl w:val="43B61A88"/>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EF2D93"/>
    <w:multiLevelType w:val="hybridMultilevel"/>
    <w:tmpl w:val="1DBC1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975F4C"/>
    <w:multiLevelType w:val="hybridMultilevel"/>
    <w:tmpl w:val="66A06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247C79"/>
    <w:multiLevelType w:val="hybridMultilevel"/>
    <w:tmpl w:val="BDBE9634"/>
    <w:lvl w:ilvl="0" w:tplc="04090001">
      <w:start w:val="1"/>
      <w:numFmt w:val="bullet"/>
      <w:lvlText w:val=""/>
      <w:lvlJc w:val="left"/>
      <w:pPr>
        <w:tabs>
          <w:tab w:val="num" w:pos="720"/>
        </w:tabs>
        <w:ind w:left="720" w:hanging="360"/>
      </w:pPr>
      <w:rPr>
        <w:rFonts w:ascii="Symbol" w:hAnsi="Symbol" w:hint="default"/>
      </w:rPr>
    </w:lvl>
    <w:lvl w:ilvl="1" w:tplc="259AF616" w:tentative="1">
      <w:start w:val="1"/>
      <w:numFmt w:val="bullet"/>
      <w:lvlText w:val=""/>
      <w:lvlJc w:val="left"/>
      <w:pPr>
        <w:tabs>
          <w:tab w:val="num" w:pos="1440"/>
        </w:tabs>
        <w:ind w:left="1440" w:hanging="360"/>
      </w:pPr>
      <w:rPr>
        <w:rFonts w:ascii="Wingdings 2" w:hAnsi="Wingdings 2" w:hint="default"/>
      </w:rPr>
    </w:lvl>
    <w:lvl w:ilvl="2" w:tplc="74984B90" w:tentative="1">
      <w:start w:val="1"/>
      <w:numFmt w:val="bullet"/>
      <w:lvlText w:val=""/>
      <w:lvlJc w:val="left"/>
      <w:pPr>
        <w:tabs>
          <w:tab w:val="num" w:pos="2160"/>
        </w:tabs>
        <w:ind w:left="2160" w:hanging="360"/>
      </w:pPr>
      <w:rPr>
        <w:rFonts w:ascii="Wingdings 2" w:hAnsi="Wingdings 2" w:hint="default"/>
      </w:rPr>
    </w:lvl>
    <w:lvl w:ilvl="3" w:tplc="3EA4AC68" w:tentative="1">
      <w:start w:val="1"/>
      <w:numFmt w:val="bullet"/>
      <w:lvlText w:val=""/>
      <w:lvlJc w:val="left"/>
      <w:pPr>
        <w:tabs>
          <w:tab w:val="num" w:pos="2880"/>
        </w:tabs>
        <w:ind w:left="2880" w:hanging="360"/>
      </w:pPr>
      <w:rPr>
        <w:rFonts w:ascii="Wingdings 2" w:hAnsi="Wingdings 2" w:hint="default"/>
      </w:rPr>
    </w:lvl>
    <w:lvl w:ilvl="4" w:tplc="A39E5108" w:tentative="1">
      <w:start w:val="1"/>
      <w:numFmt w:val="bullet"/>
      <w:lvlText w:val=""/>
      <w:lvlJc w:val="left"/>
      <w:pPr>
        <w:tabs>
          <w:tab w:val="num" w:pos="3600"/>
        </w:tabs>
        <w:ind w:left="3600" w:hanging="360"/>
      </w:pPr>
      <w:rPr>
        <w:rFonts w:ascii="Wingdings 2" w:hAnsi="Wingdings 2" w:hint="default"/>
      </w:rPr>
    </w:lvl>
    <w:lvl w:ilvl="5" w:tplc="F2B47AEA" w:tentative="1">
      <w:start w:val="1"/>
      <w:numFmt w:val="bullet"/>
      <w:lvlText w:val=""/>
      <w:lvlJc w:val="left"/>
      <w:pPr>
        <w:tabs>
          <w:tab w:val="num" w:pos="4320"/>
        </w:tabs>
        <w:ind w:left="4320" w:hanging="360"/>
      </w:pPr>
      <w:rPr>
        <w:rFonts w:ascii="Wingdings 2" w:hAnsi="Wingdings 2" w:hint="default"/>
      </w:rPr>
    </w:lvl>
    <w:lvl w:ilvl="6" w:tplc="F6585250" w:tentative="1">
      <w:start w:val="1"/>
      <w:numFmt w:val="bullet"/>
      <w:lvlText w:val=""/>
      <w:lvlJc w:val="left"/>
      <w:pPr>
        <w:tabs>
          <w:tab w:val="num" w:pos="5040"/>
        </w:tabs>
        <w:ind w:left="5040" w:hanging="360"/>
      </w:pPr>
      <w:rPr>
        <w:rFonts w:ascii="Wingdings 2" w:hAnsi="Wingdings 2" w:hint="default"/>
      </w:rPr>
    </w:lvl>
    <w:lvl w:ilvl="7" w:tplc="1AB271B6" w:tentative="1">
      <w:start w:val="1"/>
      <w:numFmt w:val="bullet"/>
      <w:lvlText w:val=""/>
      <w:lvlJc w:val="left"/>
      <w:pPr>
        <w:tabs>
          <w:tab w:val="num" w:pos="5760"/>
        </w:tabs>
        <w:ind w:left="5760" w:hanging="360"/>
      </w:pPr>
      <w:rPr>
        <w:rFonts w:ascii="Wingdings 2" w:hAnsi="Wingdings 2" w:hint="default"/>
      </w:rPr>
    </w:lvl>
    <w:lvl w:ilvl="8" w:tplc="E53859C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6691E69"/>
    <w:multiLevelType w:val="hybridMultilevel"/>
    <w:tmpl w:val="B164B6D4"/>
    <w:lvl w:ilvl="0" w:tplc="8D3A7616">
      <w:start w:val="16"/>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4F6683"/>
    <w:multiLevelType w:val="multilevel"/>
    <w:tmpl w:val="FD183258"/>
    <w:lvl w:ilvl="0">
      <w:start w:val="3"/>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E27308"/>
    <w:multiLevelType w:val="hybridMultilevel"/>
    <w:tmpl w:val="3312C802"/>
    <w:lvl w:ilvl="0" w:tplc="DA220ADE">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E7018"/>
    <w:multiLevelType w:val="multilevel"/>
    <w:tmpl w:val="1104211E"/>
    <w:lvl w:ilvl="0">
      <w:start w:val="4"/>
      <w:numFmt w:val="decimal"/>
      <w:lvlText w:val="%1"/>
      <w:lvlJc w:val="left"/>
      <w:pPr>
        <w:ind w:left="405" w:hanging="405"/>
      </w:pPr>
      <w:rPr>
        <w:rFonts w:hint="default"/>
      </w:rPr>
    </w:lvl>
    <w:lvl w:ilvl="1">
      <w:start w:val="2"/>
      <w:numFmt w:val="decimal"/>
      <w:lvlText w:val="%1.%2"/>
      <w:lvlJc w:val="left"/>
      <w:pPr>
        <w:ind w:left="85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DF2C17"/>
    <w:multiLevelType w:val="multilevel"/>
    <w:tmpl w:val="6388D7C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15C69"/>
    <w:multiLevelType w:val="multilevel"/>
    <w:tmpl w:val="C04E16E8"/>
    <w:lvl w:ilvl="0">
      <w:start w:val="4"/>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7E3B70CB"/>
    <w:multiLevelType w:val="multilevel"/>
    <w:tmpl w:val="E07CB5B2"/>
    <w:lvl w:ilvl="0">
      <w:start w:val="3"/>
      <w:numFmt w:val="decimal"/>
      <w:lvlText w:val="%1"/>
      <w:lvlJc w:val="left"/>
      <w:pPr>
        <w:ind w:left="740" w:hanging="740"/>
      </w:pPr>
      <w:rPr>
        <w:rFonts w:hint="default"/>
      </w:rPr>
    </w:lvl>
    <w:lvl w:ilvl="1">
      <w:start w:val="8"/>
      <w:numFmt w:val="decimal"/>
      <w:lvlText w:val="%1.%2"/>
      <w:lvlJc w:val="left"/>
      <w:pPr>
        <w:ind w:left="740" w:hanging="740"/>
      </w:pPr>
      <w:rPr>
        <w:rFonts w:hint="default"/>
      </w:rPr>
    </w:lvl>
    <w:lvl w:ilvl="2">
      <w:start w:val="4"/>
      <w:numFmt w:val="decimal"/>
      <w:lvlText w:val="%1.%2.%3"/>
      <w:lvlJc w:val="left"/>
      <w:pPr>
        <w:ind w:left="740" w:hanging="7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
  </w:num>
  <w:num w:numId="3">
    <w:abstractNumId w:val="6"/>
  </w:num>
  <w:num w:numId="4">
    <w:abstractNumId w:val="30"/>
  </w:num>
  <w:num w:numId="5">
    <w:abstractNumId w:val="18"/>
  </w:num>
  <w:num w:numId="6">
    <w:abstractNumId w:val="32"/>
  </w:num>
  <w:num w:numId="7">
    <w:abstractNumId w:val="28"/>
  </w:num>
  <w:num w:numId="8">
    <w:abstractNumId w:val="11"/>
  </w:num>
  <w:num w:numId="9">
    <w:abstractNumId w:val="0"/>
  </w:num>
  <w:num w:numId="10">
    <w:abstractNumId w:val="19"/>
  </w:num>
  <w:num w:numId="11">
    <w:abstractNumId w:val="36"/>
  </w:num>
  <w:num w:numId="12">
    <w:abstractNumId w:val="2"/>
  </w:num>
  <w:num w:numId="13">
    <w:abstractNumId w:val="20"/>
  </w:num>
  <w:num w:numId="14">
    <w:abstractNumId w:val="5"/>
  </w:num>
  <w:num w:numId="15">
    <w:abstractNumId w:val="2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24"/>
  </w:num>
  <w:num w:numId="21">
    <w:abstractNumId w:val="12"/>
  </w:num>
  <w:num w:numId="22">
    <w:abstractNumId w:val="14"/>
  </w:num>
  <w:num w:numId="23">
    <w:abstractNumId w:val="26"/>
  </w:num>
  <w:num w:numId="24">
    <w:abstractNumId w:val="31"/>
  </w:num>
  <w:num w:numId="25">
    <w:abstractNumId w:val="13"/>
  </w:num>
  <w:num w:numId="26">
    <w:abstractNumId w:val="33"/>
  </w:num>
  <w:num w:numId="27">
    <w:abstractNumId w:val="17"/>
  </w:num>
  <w:num w:numId="28">
    <w:abstractNumId w:val="35"/>
  </w:num>
  <w:num w:numId="29">
    <w:abstractNumId w:val="7"/>
  </w:num>
  <w:num w:numId="30">
    <w:abstractNumId w:val="21"/>
  </w:num>
  <w:num w:numId="31">
    <w:abstractNumId w:val="34"/>
  </w:num>
  <w:num w:numId="32">
    <w:abstractNumId w:val="22"/>
  </w:num>
  <w:num w:numId="33">
    <w:abstractNumId w:val="9"/>
  </w:num>
  <w:num w:numId="34">
    <w:abstractNumId w:val="4"/>
  </w:num>
  <w:num w:numId="35">
    <w:abstractNumId w:val="27"/>
  </w:num>
  <w:num w:numId="36">
    <w:abstractNumId w:val="15"/>
  </w:num>
  <w:num w:numId="37">
    <w:abstractNumId w:val="23"/>
  </w:num>
  <w:num w:numId="3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A6"/>
    <w:rsid w:val="00000F68"/>
    <w:rsid w:val="00007BFD"/>
    <w:rsid w:val="00007DB5"/>
    <w:rsid w:val="000124FF"/>
    <w:rsid w:val="000127D8"/>
    <w:rsid w:val="000151C9"/>
    <w:rsid w:val="00016A4F"/>
    <w:rsid w:val="0001717F"/>
    <w:rsid w:val="00020AE5"/>
    <w:rsid w:val="00022907"/>
    <w:rsid w:val="00023462"/>
    <w:rsid w:val="0002441A"/>
    <w:rsid w:val="000270DB"/>
    <w:rsid w:val="00030A8B"/>
    <w:rsid w:val="000314FD"/>
    <w:rsid w:val="00033B8D"/>
    <w:rsid w:val="00033FCA"/>
    <w:rsid w:val="00034425"/>
    <w:rsid w:val="0004056B"/>
    <w:rsid w:val="00040B19"/>
    <w:rsid w:val="0004156D"/>
    <w:rsid w:val="00044403"/>
    <w:rsid w:val="00045D34"/>
    <w:rsid w:val="000468EC"/>
    <w:rsid w:val="00050037"/>
    <w:rsid w:val="00050136"/>
    <w:rsid w:val="000537DB"/>
    <w:rsid w:val="00053AAA"/>
    <w:rsid w:val="00054717"/>
    <w:rsid w:val="00054FD1"/>
    <w:rsid w:val="00062CB6"/>
    <w:rsid w:val="00063FB0"/>
    <w:rsid w:val="00065CF6"/>
    <w:rsid w:val="00065D46"/>
    <w:rsid w:val="00067994"/>
    <w:rsid w:val="000739E1"/>
    <w:rsid w:val="00075D6B"/>
    <w:rsid w:val="00075D72"/>
    <w:rsid w:val="00080542"/>
    <w:rsid w:val="00080D0D"/>
    <w:rsid w:val="000838AF"/>
    <w:rsid w:val="00083ACD"/>
    <w:rsid w:val="00084544"/>
    <w:rsid w:val="000859EE"/>
    <w:rsid w:val="0008627A"/>
    <w:rsid w:val="0008748B"/>
    <w:rsid w:val="00091B7F"/>
    <w:rsid w:val="00093810"/>
    <w:rsid w:val="00095A79"/>
    <w:rsid w:val="0009707C"/>
    <w:rsid w:val="000977D5"/>
    <w:rsid w:val="000A1A34"/>
    <w:rsid w:val="000A1ED4"/>
    <w:rsid w:val="000A5114"/>
    <w:rsid w:val="000A5871"/>
    <w:rsid w:val="000A6FB0"/>
    <w:rsid w:val="000B0E2E"/>
    <w:rsid w:val="000B0EC7"/>
    <w:rsid w:val="000B23DC"/>
    <w:rsid w:val="000B2B10"/>
    <w:rsid w:val="000B3445"/>
    <w:rsid w:val="000B408F"/>
    <w:rsid w:val="000B4C0F"/>
    <w:rsid w:val="000B50EE"/>
    <w:rsid w:val="000B569A"/>
    <w:rsid w:val="000B6030"/>
    <w:rsid w:val="000C0470"/>
    <w:rsid w:val="000C0E11"/>
    <w:rsid w:val="000C1CED"/>
    <w:rsid w:val="000C65A8"/>
    <w:rsid w:val="000D0BA7"/>
    <w:rsid w:val="000D4320"/>
    <w:rsid w:val="000D7B00"/>
    <w:rsid w:val="000E025C"/>
    <w:rsid w:val="000E0E4A"/>
    <w:rsid w:val="000E1B3B"/>
    <w:rsid w:val="000E3E82"/>
    <w:rsid w:val="000E445E"/>
    <w:rsid w:val="000E50C2"/>
    <w:rsid w:val="000E50CA"/>
    <w:rsid w:val="000E58B8"/>
    <w:rsid w:val="000E6E49"/>
    <w:rsid w:val="000E75FB"/>
    <w:rsid w:val="000E7745"/>
    <w:rsid w:val="000F20D0"/>
    <w:rsid w:val="000F3420"/>
    <w:rsid w:val="000F41BD"/>
    <w:rsid w:val="000F5D3E"/>
    <w:rsid w:val="000F6502"/>
    <w:rsid w:val="000F77D8"/>
    <w:rsid w:val="000F787F"/>
    <w:rsid w:val="00104E85"/>
    <w:rsid w:val="00105C3D"/>
    <w:rsid w:val="00105EEB"/>
    <w:rsid w:val="001071F3"/>
    <w:rsid w:val="00110CF1"/>
    <w:rsid w:val="001111B1"/>
    <w:rsid w:val="00113DAB"/>
    <w:rsid w:val="00114286"/>
    <w:rsid w:val="001228C7"/>
    <w:rsid w:val="00125139"/>
    <w:rsid w:val="0012543F"/>
    <w:rsid w:val="00127DED"/>
    <w:rsid w:val="00127E01"/>
    <w:rsid w:val="0013014C"/>
    <w:rsid w:val="00131D24"/>
    <w:rsid w:val="00132DD6"/>
    <w:rsid w:val="001345CD"/>
    <w:rsid w:val="00135241"/>
    <w:rsid w:val="0013793E"/>
    <w:rsid w:val="00140561"/>
    <w:rsid w:val="00140FFE"/>
    <w:rsid w:val="00141306"/>
    <w:rsid w:val="00143350"/>
    <w:rsid w:val="0014395C"/>
    <w:rsid w:val="0014449B"/>
    <w:rsid w:val="00147453"/>
    <w:rsid w:val="001514A2"/>
    <w:rsid w:val="001531A0"/>
    <w:rsid w:val="00153F53"/>
    <w:rsid w:val="00154322"/>
    <w:rsid w:val="001553DE"/>
    <w:rsid w:val="001561E0"/>
    <w:rsid w:val="0016025C"/>
    <w:rsid w:val="00160C52"/>
    <w:rsid w:val="00163432"/>
    <w:rsid w:val="0016445F"/>
    <w:rsid w:val="001646D4"/>
    <w:rsid w:val="00164CCA"/>
    <w:rsid w:val="001654A6"/>
    <w:rsid w:val="00166449"/>
    <w:rsid w:val="00167159"/>
    <w:rsid w:val="00170292"/>
    <w:rsid w:val="00170876"/>
    <w:rsid w:val="00170A4D"/>
    <w:rsid w:val="0017118B"/>
    <w:rsid w:val="00171923"/>
    <w:rsid w:val="001724B6"/>
    <w:rsid w:val="00172B6B"/>
    <w:rsid w:val="001737F0"/>
    <w:rsid w:val="00174971"/>
    <w:rsid w:val="001753C3"/>
    <w:rsid w:val="00175852"/>
    <w:rsid w:val="00175F2D"/>
    <w:rsid w:val="00175F45"/>
    <w:rsid w:val="001770B2"/>
    <w:rsid w:val="00177A72"/>
    <w:rsid w:val="0018007C"/>
    <w:rsid w:val="0018254C"/>
    <w:rsid w:val="00195A9B"/>
    <w:rsid w:val="00195E71"/>
    <w:rsid w:val="001973D0"/>
    <w:rsid w:val="001A0BF9"/>
    <w:rsid w:val="001A1782"/>
    <w:rsid w:val="001A3458"/>
    <w:rsid w:val="001B1E1D"/>
    <w:rsid w:val="001B1ED3"/>
    <w:rsid w:val="001B280B"/>
    <w:rsid w:val="001B2C8C"/>
    <w:rsid w:val="001B55E4"/>
    <w:rsid w:val="001B5EB9"/>
    <w:rsid w:val="001B6A4F"/>
    <w:rsid w:val="001C07F0"/>
    <w:rsid w:val="001C247B"/>
    <w:rsid w:val="001C2995"/>
    <w:rsid w:val="001C39F4"/>
    <w:rsid w:val="001C519C"/>
    <w:rsid w:val="001C54A7"/>
    <w:rsid w:val="001C56C0"/>
    <w:rsid w:val="001C580A"/>
    <w:rsid w:val="001C6159"/>
    <w:rsid w:val="001C7625"/>
    <w:rsid w:val="001D0F0A"/>
    <w:rsid w:val="001D1543"/>
    <w:rsid w:val="001D3A47"/>
    <w:rsid w:val="001D5345"/>
    <w:rsid w:val="001D54E4"/>
    <w:rsid w:val="001D6C30"/>
    <w:rsid w:val="001E0D8A"/>
    <w:rsid w:val="001E2C0C"/>
    <w:rsid w:val="001E4552"/>
    <w:rsid w:val="001E505F"/>
    <w:rsid w:val="001F1212"/>
    <w:rsid w:val="001F16F6"/>
    <w:rsid w:val="001F341B"/>
    <w:rsid w:val="001F35DE"/>
    <w:rsid w:val="001F4622"/>
    <w:rsid w:val="001F7268"/>
    <w:rsid w:val="001F728D"/>
    <w:rsid w:val="001F73DF"/>
    <w:rsid w:val="001F7FCB"/>
    <w:rsid w:val="00203C62"/>
    <w:rsid w:val="00205068"/>
    <w:rsid w:val="00205818"/>
    <w:rsid w:val="00207B98"/>
    <w:rsid w:val="00207D04"/>
    <w:rsid w:val="0021080D"/>
    <w:rsid w:val="00210817"/>
    <w:rsid w:val="0021291D"/>
    <w:rsid w:val="0021413C"/>
    <w:rsid w:val="00214D20"/>
    <w:rsid w:val="00215135"/>
    <w:rsid w:val="00216C74"/>
    <w:rsid w:val="00217291"/>
    <w:rsid w:val="00217B30"/>
    <w:rsid w:val="002203FD"/>
    <w:rsid w:val="00221302"/>
    <w:rsid w:val="00222DCC"/>
    <w:rsid w:val="002231E8"/>
    <w:rsid w:val="0022459D"/>
    <w:rsid w:val="00231B91"/>
    <w:rsid w:val="00232344"/>
    <w:rsid w:val="00233A02"/>
    <w:rsid w:val="00234F05"/>
    <w:rsid w:val="00236593"/>
    <w:rsid w:val="002379EF"/>
    <w:rsid w:val="00237BCD"/>
    <w:rsid w:val="00241CF4"/>
    <w:rsid w:val="002432A7"/>
    <w:rsid w:val="002445C4"/>
    <w:rsid w:val="00245731"/>
    <w:rsid w:val="00245D3E"/>
    <w:rsid w:val="0024742F"/>
    <w:rsid w:val="002511C6"/>
    <w:rsid w:val="002518ED"/>
    <w:rsid w:val="002528D8"/>
    <w:rsid w:val="002529D7"/>
    <w:rsid w:val="002531C6"/>
    <w:rsid w:val="0025533B"/>
    <w:rsid w:val="00256CAD"/>
    <w:rsid w:val="00257773"/>
    <w:rsid w:val="0026267A"/>
    <w:rsid w:val="00264D1E"/>
    <w:rsid w:val="002662A0"/>
    <w:rsid w:val="002669A4"/>
    <w:rsid w:val="00270979"/>
    <w:rsid w:val="0027354C"/>
    <w:rsid w:val="00273586"/>
    <w:rsid w:val="00273A9F"/>
    <w:rsid w:val="00273F7B"/>
    <w:rsid w:val="002748C7"/>
    <w:rsid w:val="002755C9"/>
    <w:rsid w:val="00275FE9"/>
    <w:rsid w:val="002761E7"/>
    <w:rsid w:val="0027643F"/>
    <w:rsid w:val="00276AE2"/>
    <w:rsid w:val="0028035C"/>
    <w:rsid w:val="002806A7"/>
    <w:rsid w:val="00280C5D"/>
    <w:rsid w:val="00281BCE"/>
    <w:rsid w:val="00283243"/>
    <w:rsid w:val="00283709"/>
    <w:rsid w:val="00286578"/>
    <w:rsid w:val="0028701A"/>
    <w:rsid w:val="00291716"/>
    <w:rsid w:val="00291DE7"/>
    <w:rsid w:val="00294B94"/>
    <w:rsid w:val="00295FA6"/>
    <w:rsid w:val="00296002"/>
    <w:rsid w:val="00296E3E"/>
    <w:rsid w:val="002A06E0"/>
    <w:rsid w:val="002A07B6"/>
    <w:rsid w:val="002A19C5"/>
    <w:rsid w:val="002A488D"/>
    <w:rsid w:val="002A6FA0"/>
    <w:rsid w:val="002A70F8"/>
    <w:rsid w:val="002B0A67"/>
    <w:rsid w:val="002B1DFD"/>
    <w:rsid w:val="002B21EB"/>
    <w:rsid w:val="002B3B6B"/>
    <w:rsid w:val="002B6322"/>
    <w:rsid w:val="002B708C"/>
    <w:rsid w:val="002C0888"/>
    <w:rsid w:val="002C1109"/>
    <w:rsid w:val="002C19A9"/>
    <w:rsid w:val="002C1F7C"/>
    <w:rsid w:val="002D2519"/>
    <w:rsid w:val="002D2607"/>
    <w:rsid w:val="002D5ED2"/>
    <w:rsid w:val="002D7086"/>
    <w:rsid w:val="002D79F0"/>
    <w:rsid w:val="002D7C31"/>
    <w:rsid w:val="002E312F"/>
    <w:rsid w:val="002E4787"/>
    <w:rsid w:val="002E56B0"/>
    <w:rsid w:val="002E6696"/>
    <w:rsid w:val="002F1869"/>
    <w:rsid w:val="002F2ED6"/>
    <w:rsid w:val="002F583F"/>
    <w:rsid w:val="002F65A2"/>
    <w:rsid w:val="002F7383"/>
    <w:rsid w:val="003002F6"/>
    <w:rsid w:val="00301A76"/>
    <w:rsid w:val="00302368"/>
    <w:rsid w:val="00306A90"/>
    <w:rsid w:val="003113C9"/>
    <w:rsid w:val="003121AF"/>
    <w:rsid w:val="00317D52"/>
    <w:rsid w:val="00320DB0"/>
    <w:rsid w:val="00324DDF"/>
    <w:rsid w:val="0032700B"/>
    <w:rsid w:val="0033035C"/>
    <w:rsid w:val="003332D2"/>
    <w:rsid w:val="00334473"/>
    <w:rsid w:val="003357E1"/>
    <w:rsid w:val="00335A95"/>
    <w:rsid w:val="00337C7C"/>
    <w:rsid w:val="00337E02"/>
    <w:rsid w:val="003432BD"/>
    <w:rsid w:val="00347148"/>
    <w:rsid w:val="00351ACE"/>
    <w:rsid w:val="00354702"/>
    <w:rsid w:val="00355566"/>
    <w:rsid w:val="00355AB4"/>
    <w:rsid w:val="003604F2"/>
    <w:rsid w:val="00361681"/>
    <w:rsid w:val="00361C9A"/>
    <w:rsid w:val="00362151"/>
    <w:rsid w:val="00362E51"/>
    <w:rsid w:val="00362FC6"/>
    <w:rsid w:val="00363C4E"/>
    <w:rsid w:val="003647BD"/>
    <w:rsid w:val="0037394E"/>
    <w:rsid w:val="00375135"/>
    <w:rsid w:val="003751FE"/>
    <w:rsid w:val="00375836"/>
    <w:rsid w:val="00377459"/>
    <w:rsid w:val="00377DB3"/>
    <w:rsid w:val="00380EC5"/>
    <w:rsid w:val="00381329"/>
    <w:rsid w:val="00382B38"/>
    <w:rsid w:val="003836F4"/>
    <w:rsid w:val="00385B6C"/>
    <w:rsid w:val="0039430E"/>
    <w:rsid w:val="00397015"/>
    <w:rsid w:val="00397D5D"/>
    <w:rsid w:val="003A260A"/>
    <w:rsid w:val="003A2A9E"/>
    <w:rsid w:val="003A4F86"/>
    <w:rsid w:val="003A6F49"/>
    <w:rsid w:val="003B001A"/>
    <w:rsid w:val="003B04AB"/>
    <w:rsid w:val="003B12C8"/>
    <w:rsid w:val="003B1758"/>
    <w:rsid w:val="003B2141"/>
    <w:rsid w:val="003B4E7F"/>
    <w:rsid w:val="003B4ECB"/>
    <w:rsid w:val="003C1037"/>
    <w:rsid w:val="003C17B5"/>
    <w:rsid w:val="003C1EE6"/>
    <w:rsid w:val="003C2026"/>
    <w:rsid w:val="003C31D3"/>
    <w:rsid w:val="003C43AA"/>
    <w:rsid w:val="003C462F"/>
    <w:rsid w:val="003C4721"/>
    <w:rsid w:val="003C4F53"/>
    <w:rsid w:val="003C51AE"/>
    <w:rsid w:val="003D15FC"/>
    <w:rsid w:val="003D1DC0"/>
    <w:rsid w:val="003D2393"/>
    <w:rsid w:val="003D255E"/>
    <w:rsid w:val="003D450D"/>
    <w:rsid w:val="003D519D"/>
    <w:rsid w:val="003D5B44"/>
    <w:rsid w:val="003D69F9"/>
    <w:rsid w:val="003E04A6"/>
    <w:rsid w:val="003E1E9F"/>
    <w:rsid w:val="003E37BD"/>
    <w:rsid w:val="003E4177"/>
    <w:rsid w:val="003E6A57"/>
    <w:rsid w:val="003F09CF"/>
    <w:rsid w:val="003F0FEC"/>
    <w:rsid w:val="003F1778"/>
    <w:rsid w:val="003F2348"/>
    <w:rsid w:val="003F4872"/>
    <w:rsid w:val="003F6CA1"/>
    <w:rsid w:val="003F70F9"/>
    <w:rsid w:val="003F787E"/>
    <w:rsid w:val="00400539"/>
    <w:rsid w:val="00401C60"/>
    <w:rsid w:val="00403857"/>
    <w:rsid w:val="00404A8A"/>
    <w:rsid w:val="00406C53"/>
    <w:rsid w:val="0041409D"/>
    <w:rsid w:val="00415332"/>
    <w:rsid w:val="00415B55"/>
    <w:rsid w:val="00415BBF"/>
    <w:rsid w:val="00416E51"/>
    <w:rsid w:val="0041734C"/>
    <w:rsid w:val="00417E34"/>
    <w:rsid w:val="004219FE"/>
    <w:rsid w:val="00421DDA"/>
    <w:rsid w:val="00423F9F"/>
    <w:rsid w:val="00425269"/>
    <w:rsid w:val="00430357"/>
    <w:rsid w:val="00430C0E"/>
    <w:rsid w:val="00433445"/>
    <w:rsid w:val="00433A51"/>
    <w:rsid w:val="00434C74"/>
    <w:rsid w:val="004408D3"/>
    <w:rsid w:val="00441212"/>
    <w:rsid w:val="004432EA"/>
    <w:rsid w:val="0044423A"/>
    <w:rsid w:val="00444DB0"/>
    <w:rsid w:val="0044681D"/>
    <w:rsid w:val="00450DBC"/>
    <w:rsid w:val="00450E0B"/>
    <w:rsid w:val="00454844"/>
    <w:rsid w:val="00454ECE"/>
    <w:rsid w:val="00455758"/>
    <w:rsid w:val="00460014"/>
    <w:rsid w:val="00460B0B"/>
    <w:rsid w:val="00460D43"/>
    <w:rsid w:val="004619D0"/>
    <w:rsid w:val="00461DE4"/>
    <w:rsid w:val="00463265"/>
    <w:rsid w:val="00464A98"/>
    <w:rsid w:val="00464ABC"/>
    <w:rsid w:val="004658AD"/>
    <w:rsid w:val="004700D0"/>
    <w:rsid w:val="004709AC"/>
    <w:rsid w:val="00470AC1"/>
    <w:rsid w:val="0047202F"/>
    <w:rsid w:val="004723F3"/>
    <w:rsid w:val="00472C86"/>
    <w:rsid w:val="004737DE"/>
    <w:rsid w:val="00475DAF"/>
    <w:rsid w:val="004901E9"/>
    <w:rsid w:val="004902E6"/>
    <w:rsid w:val="00490A6D"/>
    <w:rsid w:val="004915D0"/>
    <w:rsid w:val="004925BA"/>
    <w:rsid w:val="004928EA"/>
    <w:rsid w:val="0049304B"/>
    <w:rsid w:val="00497599"/>
    <w:rsid w:val="004A0363"/>
    <w:rsid w:val="004A1A8A"/>
    <w:rsid w:val="004A3395"/>
    <w:rsid w:val="004A36D5"/>
    <w:rsid w:val="004A4496"/>
    <w:rsid w:val="004A6340"/>
    <w:rsid w:val="004A6833"/>
    <w:rsid w:val="004A70BE"/>
    <w:rsid w:val="004B58FA"/>
    <w:rsid w:val="004B75D6"/>
    <w:rsid w:val="004C1CDC"/>
    <w:rsid w:val="004C62B7"/>
    <w:rsid w:val="004C6866"/>
    <w:rsid w:val="004D0A73"/>
    <w:rsid w:val="004D10B8"/>
    <w:rsid w:val="004D1489"/>
    <w:rsid w:val="004D185B"/>
    <w:rsid w:val="004D1E31"/>
    <w:rsid w:val="004D2065"/>
    <w:rsid w:val="004D2174"/>
    <w:rsid w:val="004D3BE3"/>
    <w:rsid w:val="004D7275"/>
    <w:rsid w:val="004E06E0"/>
    <w:rsid w:val="004E0778"/>
    <w:rsid w:val="004E1126"/>
    <w:rsid w:val="004E3947"/>
    <w:rsid w:val="004E62DE"/>
    <w:rsid w:val="004F1A2F"/>
    <w:rsid w:val="004F2553"/>
    <w:rsid w:val="004F39BC"/>
    <w:rsid w:val="004F5880"/>
    <w:rsid w:val="004F6772"/>
    <w:rsid w:val="004F6821"/>
    <w:rsid w:val="00502826"/>
    <w:rsid w:val="005034A2"/>
    <w:rsid w:val="00505BC5"/>
    <w:rsid w:val="00506298"/>
    <w:rsid w:val="005078BB"/>
    <w:rsid w:val="00514FBB"/>
    <w:rsid w:val="00520B93"/>
    <w:rsid w:val="00520D62"/>
    <w:rsid w:val="0052353F"/>
    <w:rsid w:val="00524E56"/>
    <w:rsid w:val="005257DF"/>
    <w:rsid w:val="00527D8D"/>
    <w:rsid w:val="00531564"/>
    <w:rsid w:val="00533B0F"/>
    <w:rsid w:val="00534077"/>
    <w:rsid w:val="00536F1C"/>
    <w:rsid w:val="00537CCA"/>
    <w:rsid w:val="00540BA3"/>
    <w:rsid w:val="00541E5C"/>
    <w:rsid w:val="0054296B"/>
    <w:rsid w:val="00545A98"/>
    <w:rsid w:val="00546AFD"/>
    <w:rsid w:val="00551194"/>
    <w:rsid w:val="005518D1"/>
    <w:rsid w:val="00552075"/>
    <w:rsid w:val="00552412"/>
    <w:rsid w:val="0055244A"/>
    <w:rsid w:val="0055631D"/>
    <w:rsid w:val="005578AF"/>
    <w:rsid w:val="00560A7E"/>
    <w:rsid w:val="00561DDE"/>
    <w:rsid w:val="00562365"/>
    <w:rsid w:val="00564F65"/>
    <w:rsid w:val="00565563"/>
    <w:rsid w:val="0056664B"/>
    <w:rsid w:val="00566AF9"/>
    <w:rsid w:val="00566E87"/>
    <w:rsid w:val="0056705F"/>
    <w:rsid w:val="005678E0"/>
    <w:rsid w:val="00567FF8"/>
    <w:rsid w:val="005709E7"/>
    <w:rsid w:val="005727C2"/>
    <w:rsid w:val="00573F3C"/>
    <w:rsid w:val="00575E9F"/>
    <w:rsid w:val="00576377"/>
    <w:rsid w:val="0057699D"/>
    <w:rsid w:val="00580776"/>
    <w:rsid w:val="00580D5F"/>
    <w:rsid w:val="00581F7A"/>
    <w:rsid w:val="0058737B"/>
    <w:rsid w:val="00591223"/>
    <w:rsid w:val="00593310"/>
    <w:rsid w:val="005933BD"/>
    <w:rsid w:val="00593BA5"/>
    <w:rsid w:val="00594CC4"/>
    <w:rsid w:val="00594E6E"/>
    <w:rsid w:val="005959FD"/>
    <w:rsid w:val="00596E91"/>
    <w:rsid w:val="005974A6"/>
    <w:rsid w:val="005A0191"/>
    <w:rsid w:val="005A0798"/>
    <w:rsid w:val="005A0813"/>
    <w:rsid w:val="005A1029"/>
    <w:rsid w:val="005A343E"/>
    <w:rsid w:val="005A466C"/>
    <w:rsid w:val="005A5E9A"/>
    <w:rsid w:val="005A5EF5"/>
    <w:rsid w:val="005B07BD"/>
    <w:rsid w:val="005B15DF"/>
    <w:rsid w:val="005B400D"/>
    <w:rsid w:val="005B4E7A"/>
    <w:rsid w:val="005B5A59"/>
    <w:rsid w:val="005B6011"/>
    <w:rsid w:val="005B79AB"/>
    <w:rsid w:val="005C212E"/>
    <w:rsid w:val="005C61D6"/>
    <w:rsid w:val="005C793B"/>
    <w:rsid w:val="005C7F20"/>
    <w:rsid w:val="005D114E"/>
    <w:rsid w:val="005D11CE"/>
    <w:rsid w:val="005D16AF"/>
    <w:rsid w:val="005D3997"/>
    <w:rsid w:val="005D4111"/>
    <w:rsid w:val="005D45BC"/>
    <w:rsid w:val="005D494A"/>
    <w:rsid w:val="005D78CD"/>
    <w:rsid w:val="005D78E1"/>
    <w:rsid w:val="005E0A44"/>
    <w:rsid w:val="005E0ECE"/>
    <w:rsid w:val="005E1633"/>
    <w:rsid w:val="005E5E95"/>
    <w:rsid w:val="005E6517"/>
    <w:rsid w:val="005F164C"/>
    <w:rsid w:val="005F1DCA"/>
    <w:rsid w:val="005F34F2"/>
    <w:rsid w:val="005F38B0"/>
    <w:rsid w:val="005F47EF"/>
    <w:rsid w:val="005F7698"/>
    <w:rsid w:val="00601AF4"/>
    <w:rsid w:val="006030C4"/>
    <w:rsid w:val="006035D1"/>
    <w:rsid w:val="0060470D"/>
    <w:rsid w:val="00606D50"/>
    <w:rsid w:val="0060702F"/>
    <w:rsid w:val="0061231D"/>
    <w:rsid w:val="00613DE1"/>
    <w:rsid w:val="00614289"/>
    <w:rsid w:val="0061497F"/>
    <w:rsid w:val="0061730F"/>
    <w:rsid w:val="00620C5C"/>
    <w:rsid w:val="0062149C"/>
    <w:rsid w:val="00623A6C"/>
    <w:rsid w:val="00623AAD"/>
    <w:rsid w:val="00623C3D"/>
    <w:rsid w:val="006241EC"/>
    <w:rsid w:val="006250EA"/>
    <w:rsid w:val="00625796"/>
    <w:rsid w:val="0062610C"/>
    <w:rsid w:val="00626A01"/>
    <w:rsid w:val="00630011"/>
    <w:rsid w:val="0063059B"/>
    <w:rsid w:val="0063094A"/>
    <w:rsid w:val="00631174"/>
    <w:rsid w:val="00632B97"/>
    <w:rsid w:val="00633BDD"/>
    <w:rsid w:val="00634EE2"/>
    <w:rsid w:val="00635007"/>
    <w:rsid w:val="00636190"/>
    <w:rsid w:val="00637E7D"/>
    <w:rsid w:val="006408DD"/>
    <w:rsid w:val="00642736"/>
    <w:rsid w:val="00643348"/>
    <w:rsid w:val="00646FDE"/>
    <w:rsid w:val="006475C3"/>
    <w:rsid w:val="00647DE5"/>
    <w:rsid w:val="00651001"/>
    <w:rsid w:val="00651640"/>
    <w:rsid w:val="00652A35"/>
    <w:rsid w:val="0065459A"/>
    <w:rsid w:val="00655508"/>
    <w:rsid w:val="00655F87"/>
    <w:rsid w:val="00656BDB"/>
    <w:rsid w:val="00657871"/>
    <w:rsid w:val="00657E8E"/>
    <w:rsid w:val="00660DDB"/>
    <w:rsid w:val="00663E7E"/>
    <w:rsid w:val="006641FA"/>
    <w:rsid w:val="00664945"/>
    <w:rsid w:val="00664D4E"/>
    <w:rsid w:val="00666CF7"/>
    <w:rsid w:val="006717EE"/>
    <w:rsid w:val="00672995"/>
    <w:rsid w:val="0067322E"/>
    <w:rsid w:val="00675213"/>
    <w:rsid w:val="00677AB4"/>
    <w:rsid w:val="00680364"/>
    <w:rsid w:val="0068295A"/>
    <w:rsid w:val="00683BCF"/>
    <w:rsid w:val="00684600"/>
    <w:rsid w:val="00684BED"/>
    <w:rsid w:val="00684F7B"/>
    <w:rsid w:val="00686AC4"/>
    <w:rsid w:val="00686E59"/>
    <w:rsid w:val="00690E7F"/>
    <w:rsid w:val="006911FF"/>
    <w:rsid w:val="00692B4A"/>
    <w:rsid w:val="006946D7"/>
    <w:rsid w:val="00694AEA"/>
    <w:rsid w:val="006954A5"/>
    <w:rsid w:val="00695ED8"/>
    <w:rsid w:val="00695FD9"/>
    <w:rsid w:val="006972BD"/>
    <w:rsid w:val="00697375"/>
    <w:rsid w:val="006A0B25"/>
    <w:rsid w:val="006A184F"/>
    <w:rsid w:val="006A2C9F"/>
    <w:rsid w:val="006A55E5"/>
    <w:rsid w:val="006A5C53"/>
    <w:rsid w:val="006A5E4A"/>
    <w:rsid w:val="006A7A9A"/>
    <w:rsid w:val="006A7D0E"/>
    <w:rsid w:val="006B11DF"/>
    <w:rsid w:val="006B2B5B"/>
    <w:rsid w:val="006B2EE4"/>
    <w:rsid w:val="006B4F17"/>
    <w:rsid w:val="006B5D92"/>
    <w:rsid w:val="006C02BA"/>
    <w:rsid w:val="006C1089"/>
    <w:rsid w:val="006C24A1"/>
    <w:rsid w:val="006C31D6"/>
    <w:rsid w:val="006C361E"/>
    <w:rsid w:val="006C448A"/>
    <w:rsid w:val="006C669D"/>
    <w:rsid w:val="006C69C6"/>
    <w:rsid w:val="006C6B81"/>
    <w:rsid w:val="006D1236"/>
    <w:rsid w:val="006D1ADC"/>
    <w:rsid w:val="006D3C8E"/>
    <w:rsid w:val="006D4452"/>
    <w:rsid w:val="006D67A8"/>
    <w:rsid w:val="006D6895"/>
    <w:rsid w:val="006D7EBA"/>
    <w:rsid w:val="006E1AD0"/>
    <w:rsid w:val="006E38A1"/>
    <w:rsid w:val="006E3F1B"/>
    <w:rsid w:val="006E46FF"/>
    <w:rsid w:val="006E4E42"/>
    <w:rsid w:val="006E5C09"/>
    <w:rsid w:val="006E6319"/>
    <w:rsid w:val="006E672F"/>
    <w:rsid w:val="006E711A"/>
    <w:rsid w:val="006F01FC"/>
    <w:rsid w:val="006F0FD1"/>
    <w:rsid w:val="006F3DC7"/>
    <w:rsid w:val="006F4C8A"/>
    <w:rsid w:val="006F7CF0"/>
    <w:rsid w:val="00700E85"/>
    <w:rsid w:val="00706F83"/>
    <w:rsid w:val="007110B1"/>
    <w:rsid w:val="00712048"/>
    <w:rsid w:val="007123EE"/>
    <w:rsid w:val="00715266"/>
    <w:rsid w:val="00715B77"/>
    <w:rsid w:val="00715BCD"/>
    <w:rsid w:val="00715DFA"/>
    <w:rsid w:val="007168BE"/>
    <w:rsid w:val="00721100"/>
    <w:rsid w:val="00721DB9"/>
    <w:rsid w:val="00722E35"/>
    <w:rsid w:val="00722EEA"/>
    <w:rsid w:val="00724EC3"/>
    <w:rsid w:val="007250EE"/>
    <w:rsid w:val="00730AC6"/>
    <w:rsid w:val="00731BB6"/>
    <w:rsid w:val="0073417F"/>
    <w:rsid w:val="00734625"/>
    <w:rsid w:val="00736719"/>
    <w:rsid w:val="007368E4"/>
    <w:rsid w:val="00737296"/>
    <w:rsid w:val="00741775"/>
    <w:rsid w:val="00743066"/>
    <w:rsid w:val="007451C8"/>
    <w:rsid w:val="00745EA0"/>
    <w:rsid w:val="0074666D"/>
    <w:rsid w:val="00747E3D"/>
    <w:rsid w:val="00750922"/>
    <w:rsid w:val="0075185C"/>
    <w:rsid w:val="007519BD"/>
    <w:rsid w:val="007526BD"/>
    <w:rsid w:val="00752B6C"/>
    <w:rsid w:val="00753ADD"/>
    <w:rsid w:val="00754502"/>
    <w:rsid w:val="00754C94"/>
    <w:rsid w:val="007553FF"/>
    <w:rsid w:val="007555BE"/>
    <w:rsid w:val="00755643"/>
    <w:rsid w:val="00755870"/>
    <w:rsid w:val="00755886"/>
    <w:rsid w:val="00756DC4"/>
    <w:rsid w:val="00756FAA"/>
    <w:rsid w:val="007602FB"/>
    <w:rsid w:val="00764B93"/>
    <w:rsid w:val="00764EA9"/>
    <w:rsid w:val="00765E08"/>
    <w:rsid w:val="00767244"/>
    <w:rsid w:val="00767E0A"/>
    <w:rsid w:val="00770867"/>
    <w:rsid w:val="00771279"/>
    <w:rsid w:val="00773DEF"/>
    <w:rsid w:val="00774058"/>
    <w:rsid w:val="00774DF1"/>
    <w:rsid w:val="007761A5"/>
    <w:rsid w:val="00776839"/>
    <w:rsid w:val="00776E07"/>
    <w:rsid w:val="0078241A"/>
    <w:rsid w:val="007848DD"/>
    <w:rsid w:val="00786665"/>
    <w:rsid w:val="00787B49"/>
    <w:rsid w:val="0079173E"/>
    <w:rsid w:val="00791A90"/>
    <w:rsid w:val="007934CA"/>
    <w:rsid w:val="00794443"/>
    <w:rsid w:val="0079475C"/>
    <w:rsid w:val="00794CAC"/>
    <w:rsid w:val="00795EE5"/>
    <w:rsid w:val="007974BD"/>
    <w:rsid w:val="007977FA"/>
    <w:rsid w:val="007A0300"/>
    <w:rsid w:val="007A0670"/>
    <w:rsid w:val="007A33B2"/>
    <w:rsid w:val="007A690A"/>
    <w:rsid w:val="007B266E"/>
    <w:rsid w:val="007B2DD5"/>
    <w:rsid w:val="007B34B0"/>
    <w:rsid w:val="007B501D"/>
    <w:rsid w:val="007B5ABA"/>
    <w:rsid w:val="007B5FE2"/>
    <w:rsid w:val="007B7736"/>
    <w:rsid w:val="007B7EE4"/>
    <w:rsid w:val="007C01F9"/>
    <w:rsid w:val="007C05EB"/>
    <w:rsid w:val="007C345F"/>
    <w:rsid w:val="007C65D7"/>
    <w:rsid w:val="007D0C3F"/>
    <w:rsid w:val="007D13E9"/>
    <w:rsid w:val="007D1E9B"/>
    <w:rsid w:val="007D2DFC"/>
    <w:rsid w:val="007D554C"/>
    <w:rsid w:val="007D6297"/>
    <w:rsid w:val="007D68BC"/>
    <w:rsid w:val="007D6D68"/>
    <w:rsid w:val="007E0B52"/>
    <w:rsid w:val="007E1B3E"/>
    <w:rsid w:val="007E1E90"/>
    <w:rsid w:val="007E3EFC"/>
    <w:rsid w:val="007E42B3"/>
    <w:rsid w:val="007E4C0E"/>
    <w:rsid w:val="007E6C43"/>
    <w:rsid w:val="007E6C4B"/>
    <w:rsid w:val="007F021C"/>
    <w:rsid w:val="007F054E"/>
    <w:rsid w:val="007F2560"/>
    <w:rsid w:val="007F29E9"/>
    <w:rsid w:val="007F495E"/>
    <w:rsid w:val="007F4FCE"/>
    <w:rsid w:val="007F7BCA"/>
    <w:rsid w:val="00800CD1"/>
    <w:rsid w:val="008025D1"/>
    <w:rsid w:val="00803ED4"/>
    <w:rsid w:val="0080643F"/>
    <w:rsid w:val="0080680F"/>
    <w:rsid w:val="00806FD3"/>
    <w:rsid w:val="00813918"/>
    <w:rsid w:val="00815EC7"/>
    <w:rsid w:val="008200A0"/>
    <w:rsid w:val="008219C9"/>
    <w:rsid w:val="008228A6"/>
    <w:rsid w:val="008252C0"/>
    <w:rsid w:val="00826253"/>
    <w:rsid w:val="008263F3"/>
    <w:rsid w:val="00826778"/>
    <w:rsid w:val="008275B6"/>
    <w:rsid w:val="00836879"/>
    <w:rsid w:val="00836D09"/>
    <w:rsid w:val="00837050"/>
    <w:rsid w:val="00837E4C"/>
    <w:rsid w:val="00842AD9"/>
    <w:rsid w:val="00844C44"/>
    <w:rsid w:val="0084584A"/>
    <w:rsid w:val="008459A6"/>
    <w:rsid w:val="00846330"/>
    <w:rsid w:val="00846453"/>
    <w:rsid w:val="00846C1D"/>
    <w:rsid w:val="00847389"/>
    <w:rsid w:val="008475ED"/>
    <w:rsid w:val="00850ABC"/>
    <w:rsid w:val="00851A62"/>
    <w:rsid w:val="008524B0"/>
    <w:rsid w:val="00855523"/>
    <w:rsid w:val="0085555E"/>
    <w:rsid w:val="00856663"/>
    <w:rsid w:val="00856894"/>
    <w:rsid w:val="0086182F"/>
    <w:rsid w:val="0086246B"/>
    <w:rsid w:val="00863090"/>
    <w:rsid w:val="008641D1"/>
    <w:rsid w:val="00870F0C"/>
    <w:rsid w:val="00871722"/>
    <w:rsid w:val="0087201F"/>
    <w:rsid w:val="0087338A"/>
    <w:rsid w:val="00874C71"/>
    <w:rsid w:val="008752E6"/>
    <w:rsid w:val="0087661A"/>
    <w:rsid w:val="008814CF"/>
    <w:rsid w:val="008828CE"/>
    <w:rsid w:val="00883867"/>
    <w:rsid w:val="00886BAD"/>
    <w:rsid w:val="00891B85"/>
    <w:rsid w:val="008930E5"/>
    <w:rsid w:val="008933B4"/>
    <w:rsid w:val="008952A8"/>
    <w:rsid w:val="008A184F"/>
    <w:rsid w:val="008A2781"/>
    <w:rsid w:val="008A4BAB"/>
    <w:rsid w:val="008A5888"/>
    <w:rsid w:val="008A6904"/>
    <w:rsid w:val="008A6E69"/>
    <w:rsid w:val="008A76F2"/>
    <w:rsid w:val="008B20EA"/>
    <w:rsid w:val="008B2E1C"/>
    <w:rsid w:val="008B36B1"/>
    <w:rsid w:val="008B395D"/>
    <w:rsid w:val="008B5F92"/>
    <w:rsid w:val="008B6A09"/>
    <w:rsid w:val="008B7823"/>
    <w:rsid w:val="008C04E0"/>
    <w:rsid w:val="008C099E"/>
    <w:rsid w:val="008C242F"/>
    <w:rsid w:val="008C4FFA"/>
    <w:rsid w:val="008C51E4"/>
    <w:rsid w:val="008C76B1"/>
    <w:rsid w:val="008D0B31"/>
    <w:rsid w:val="008D0F3A"/>
    <w:rsid w:val="008D1C18"/>
    <w:rsid w:val="008D390D"/>
    <w:rsid w:val="008D4F37"/>
    <w:rsid w:val="008D51A0"/>
    <w:rsid w:val="008D6E5D"/>
    <w:rsid w:val="008D722A"/>
    <w:rsid w:val="008D7663"/>
    <w:rsid w:val="008E0E39"/>
    <w:rsid w:val="008E26D4"/>
    <w:rsid w:val="008E414B"/>
    <w:rsid w:val="008E5D04"/>
    <w:rsid w:val="008E708D"/>
    <w:rsid w:val="008F4C72"/>
    <w:rsid w:val="008F7349"/>
    <w:rsid w:val="008F7B96"/>
    <w:rsid w:val="009011E0"/>
    <w:rsid w:val="00902492"/>
    <w:rsid w:val="00905B97"/>
    <w:rsid w:val="00906024"/>
    <w:rsid w:val="009106E1"/>
    <w:rsid w:val="00911AD4"/>
    <w:rsid w:val="00913B7B"/>
    <w:rsid w:val="009154CB"/>
    <w:rsid w:val="009165FD"/>
    <w:rsid w:val="00916CF9"/>
    <w:rsid w:val="0091751F"/>
    <w:rsid w:val="00921784"/>
    <w:rsid w:val="009217CC"/>
    <w:rsid w:val="00931E54"/>
    <w:rsid w:val="00931FC2"/>
    <w:rsid w:val="00934133"/>
    <w:rsid w:val="00934C9A"/>
    <w:rsid w:val="00935FB3"/>
    <w:rsid w:val="00937241"/>
    <w:rsid w:val="0093736D"/>
    <w:rsid w:val="00940E2F"/>
    <w:rsid w:val="009429CA"/>
    <w:rsid w:val="0094325D"/>
    <w:rsid w:val="009439DB"/>
    <w:rsid w:val="0095063B"/>
    <w:rsid w:val="009508C6"/>
    <w:rsid w:val="00951330"/>
    <w:rsid w:val="009543F5"/>
    <w:rsid w:val="009565DC"/>
    <w:rsid w:val="00962297"/>
    <w:rsid w:val="00963470"/>
    <w:rsid w:val="0096366D"/>
    <w:rsid w:val="00964E9E"/>
    <w:rsid w:val="00966863"/>
    <w:rsid w:val="00971AF5"/>
    <w:rsid w:val="009723A4"/>
    <w:rsid w:val="00972A8D"/>
    <w:rsid w:val="00974A6D"/>
    <w:rsid w:val="00976817"/>
    <w:rsid w:val="00977A3D"/>
    <w:rsid w:val="00977F88"/>
    <w:rsid w:val="00980186"/>
    <w:rsid w:val="00980F4C"/>
    <w:rsid w:val="00981E74"/>
    <w:rsid w:val="00982A61"/>
    <w:rsid w:val="009836BE"/>
    <w:rsid w:val="009842AD"/>
    <w:rsid w:val="00985784"/>
    <w:rsid w:val="00987270"/>
    <w:rsid w:val="0098791B"/>
    <w:rsid w:val="00987B15"/>
    <w:rsid w:val="0099092F"/>
    <w:rsid w:val="009913F9"/>
    <w:rsid w:val="00993245"/>
    <w:rsid w:val="00996F76"/>
    <w:rsid w:val="00997B18"/>
    <w:rsid w:val="009A0711"/>
    <w:rsid w:val="009A0A3D"/>
    <w:rsid w:val="009A2247"/>
    <w:rsid w:val="009A5A70"/>
    <w:rsid w:val="009A7E9D"/>
    <w:rsid w:val="009B01CF"/>
    <w:rsid w:val="009B09B4"/>
    <w:rsid w:val="009B11BD"/>
    <w:rsid w:val="009B39B1"/>
    <w:rsid w:val="009B4238"/>
    <w:rsid w:val="009B5313"/>
    <w:rsid w:val="009B535E"/>
    <w:rsid w:val="009B724A"/>
    <w:rsid w:val="009B7BC6"/>
    <w:rsid w:val="009C08C1"/>
    <w:rsid w:val="009C1D62"/>
    <w:rsid w:val="009C40A7"/>
    <w:rsid w:val="009C4971"/>
    <w:rsid w:val="009C72F6"/>
    <w:rsid w:val="009C7C9B"/>
    <w:rsid w:val="009C7DF7"/>
    <w:rsid w:val="009D1D2A"/>
    <w:rsid w:val="009D30B8"/>
    <w:rsid w:val="009D34CF"/>
    <w:rsid w:val="009D3B59"/>
    <w:rsid w:val="009D487E"/>
    <w:rsid w:val="009D499C"/>
    <w:rsid w:val="009D5725"/>
    <w:rsid w:val="009D79E1"/>
    <w:rsid w:val="009E0F8A"/>
    <w:rsid w:val="009E18BF"/>
    <w:rsid w:val="009E21EC"/>
    <w:rsid w:val="009E289A"/>
    <w:rsid w:val="009E4E81"/>
    <w:rsid w:val="009E7D8C"/>
    <w:rsid w:val="009F1A1E"/>
    <w:rsid w:val="009F3772"/>
    <w:rsid w:val="009F389F"/>
    <w:rsid w:val="009F3AF8"/>
    <w:rsid w:val="009F48CB"/>
    <w:rsid w:val="00A00427"/>
    <w:rsid w:val="00A014A0"/>
    <w:rsid w:val="00A01F22"/>
    <w:rsid w:val="00A03C38"/>
    <w:rsid w:val="00A04D88"/>
    <w:rsid w:val="00A0739A"/>
    <w:rsid w:val="00A10EF5"/>
    <w:rsid w:val="00A130C3"/>
    <w:rsid w:val="00A13B54"/>
    <w:rsid w:val="00A13DD5"/>
    <w:rsid w:val="00A146A2"/>
    <w:rsid w:val="00A14A41"/>
    <w:rsid w:val="00A15876"/>
    <w:rsid w:val="00A163DB"/>
    <w:rsid w:val="00A16F89"/>
    <w:rsid w:val="00A202B9"/>
    <w:rsid w:val="00A20F6B"/>
    <w:rsid w:val="00A21C6D"/>
    <w:rsid w:val="00A21DEC"/>
    <w:rsid w:val="00A24525"/>
    <w:rsid w:val="00A27733"/>
    <w:rsid w:val="00A27FA9"/>
    <w:rsid w:val="00A371C5"/>
    <w:rsid w:val="00A37DC4"/>
    <w:rsid w:val="00A400BB"/>
    <w:rsid w:val="00A448B9"/>
    <w:rsid w:val="00A4639F"/>
    <w:rsid w:val="00A515D4"/>
    <w:rsid w:val="00A51A5F"/>
    <w:rsid w:val="00A525F0"/>
    <w:rsid w:val="00A53778"/>
    <w:rsid w:val="00A53A84"/>
    <w:rsid w:val="00A54090"/>
    <w:rsid w:val="00A54BCF"/>
    <w:rsid w:val="00A56FC9"/>
    <w:rsid w:val="00A570AB"/>
    <w:rsid w:val="00A57A98"/>
    <w:rsid w:val="00A60737"/>
    <w:rsid w:val="00A631C0"/>
    <w:rsid w:val="00A643E0"/>
    <w:rsid w:val="00A65DFC"/>
    <w:rsid w:val="00A661B1"/>
    <w:rsid w:val="00A66F18"/>
    <w:rsid w:val="00A674DB"/>
    <w:rsid w:val="00A716F2"/>
    <w:rsid w:val="00A72B6E"/>
    <w:rsid w:val="00A72DAA"/>
    <w:rsid w:val="00A76900"/>
    <w:rsid w:val="00A82513"/>
    <w:rsid w:val="00A83F95"/>
    <w:rsid w:val="00A854F6"/>
    <w:rsid w:val="00A85694"/>
    <w:rsid w:val="00A862D9"/>
    <w:rsid w:val="00A867A6"/>
    <w:rsid w:val="00A86909"/>
    <w:rsid w:val="00A875C6"/>
    <w:rsid w:val="00A9030B"/>
    <w:rsid w:val="00A91EB8"/>
    <w:rsid w:val="00A928C1"/>
    <w:rsid w:val="00A935B9"/>
    <w:rsid w:val="00A96609"/>
    <w:rsid w:val="00A97580"/>
    <w:rsid w:val="00A97801"/>
    <w:rsid w:val="00A97D49"/>
    <w:rsid w:val="00AA13B8"/>
    <w:rsid w:val="00AA2A96"/>
    <w:rsid w:val="00AA2C90"/>
    <w:rsid w:val="00AA2D71"/>
    <w:rsid w:val="00AA3690"/>
    <w:rsid w:val="00AA4C01"/>
    <w:rsid w:val="00AA5863"/>
    <w:rsid w:val="00AA5A64"/>
    <w:rsid w:val="00AA60CA"/>
    <w:rsid w:val="00AA7844"/>
    <w:rsid w:val="00AB2E37"/>
    <w:rsid w:val="00AB2E5D"/>
    <w:rsid w:val="00AB3E5C"/>
    <w:rsid w:val="00AB531B"/>
    <w:rsid w:val="00AB5A35"/>
    <w:rsid w:val="00AB5FF0"/>
    <w:rsid w:val="00AB6059"/>
    <w:rsid w:val="00AB651E"/>
    <w:rsid w:val="00AB6C39"/>
    <w:rsid w:val="00AC21F2"/>
    <w:rsid w:val="00AC4044"/>
    <w:rsid w:val="00AC40EB"/>
    <w:rsid w:val="00AC4FF4"/>
    <w:rsid w:val="00AC6028"/>
    <w:rsid w:val="00AD03C8"/>
    <w:rsid w:val="00AD1CBD"/>
    <w:rsid w:val="00AD2CCC"/>
    <w:rsid w:val="00AD340F"/>
    <w:rsid w:val="00AD3453"/>
    <w:rsid w:val="00AD451C"/>
    <w:rsid w:val="00AD6ACF"/>
    <w:rsid w:val="00AD740A"/>
    <w:rsid w:val="00AE3100"/>
    <w:rsid w:val="00AE38F2"/>
    <w:rsid w:val="00AE5375"/>
    <w:rsid w:val="00AF11BF"/>
    <w:rsid w:val="00AF1B4A"/>
    <w:rsid w:val="00AF205D"/>
    <w:rsid w:val="00AF3593"/>
    <w:rsid w:val="00AF6D74"/>
    <w:rsid w:val="00AF7CE6"/>
    <w:rsid w:val="00B0020D"/>
    <w:rsid w:val="00B011E1"/>
    <w:rsid w:val="00B0294E"/>
    <w:rsid w:val="00B0309D"/>
    <w:rsid w:val="00B06CC2"/>
    <w:rsid w:val="00B07EA4"/>
    <w:rsid w:val="00B1402E"/>
    <w:rsid w:val="00B1457C"/>
    <w:rsid w:val="00B2035D"/>
    <w:rsid w:val="00B20D33"/>
    <w:rsid w:val="00B22A40"/>
    <w:rsid w:val="00B22C25"/>
    <w:rsid w:val="00B22EC4"/>
    <w:rsid w:val="00B23D4A"/>
    <w:rsid w:val="00B24071"/>
    <w:rsid w:val="00B244E3"/>
    <w:rsid w:val="00B26EA4"/>
    <w:rsid w:val="00B3089B"/>
    <w:rsid w:val="00B3527D"/>
    <w:rsid w:val="00B36FD9"/>
    <w:rsid w:val="00B379A3"/>
    <w:rsid w:val="00B420F7"/>
    <w:rsid w:val="00B421DD"/>
    <w:rsid w:val="00B42430"/>
    <w:rsid w:val="00B42DDC"/>
    <w:rsid w:val="00B43331"/>
    <w:rsid w:val="00B43C33"/>
    <w:rsid w:val="00B444C8"/>
    <w:rsid w:val="00B45C28"/>
    <w:rsid w:val="00B45FBC"/>
    <w:rsid w:val="00B47222"/>
    <w:rsid w:val="00B50C99"/>
    <w:rsid w:val="00B5203D"/>
    <w:rsid w:val="00B536A9"/>
    <w:rsid w:val="00B558A3"/>
    <w:rsid w:val="00B5660B"/>
    <w:rsid w:val="00B57483"/>
    <w:rsid w:val="00B57942"/>
    <w:rsid w:val="00B6008D"/>
    <w:rsid w:val="00B61238"/>
    <w:rsid w:val="00B628AF"/>
    <w:rsid w:val="00B639C6"/>
    <w:rsid w:val="00B642EF"/>
    <w:rsid w:val="00B64F45"/>
    <w:rsid w:val="00B65656"/>
    <w:rsid w:val="00B66784"/>
    <w:rsid w:val="00B70229"/>
    <w:rsid w:val="00B7308A"/>
    <w:rsid w:val="00B73720"/>
    <w:rsid w:val="00B77311"/>
    <w:rsid w:val="00B81B87"/>
    <w:rsid w:val="00B83298"/>
    <w:rsid w:val="00B8378E"/>
    <w:rsid w:val="00B84D5E"/>
    <w:rsid w:val="00B90499"/>
    <w:rsid w:val="00B90DF0"/>
    <w:rsid w:val="00B91B7F"/>
    <w:rsid w:val="00B92ECA"/>
    <w:rsid w:val="00B931A9"/>
    <w:rsid w:val="00B94900"/>
    <w:rsid w:val="00B9515F"/>
    <w:rsid w:val="00B972E4"/>
    <w:rsid w:val="00BA1CA8"/>
    <w:rsid w:val="00BA2D3F"/>
    <w:rsid w:val="00BA3AF8"/>
    <w:rsid w:val="00BA5E81"/>
    <w:rsid w:val="00BA64ED"/>
    <w:rsid w:val="00BA6700"/>
    <w:rsid w:val="00BB2178"/>
    <w:rsid w:val="00BB452F"/>
    <w:rsid w:val="00BB5CF7"/>
    <w:rsid w:val="00BB6D8F"/>
    <w:rsid w:val="00BB7CC6"/>
    <w:rsid w:val="00BB7FC1"/>
    <w:rsid w:val="00BC214A"/>
    <w:rsid w:val="00BC48CE"/>
    <w:rsid w:val="00BC4B4E"/>
    <w:rsid w:val="00BC5886"/>
    <w:rsid w:val="00BC5E47"/>
    <w:rsid w:val="00BC6305"/>
    <w:rsid w:val="00BC7A33"/>
    <w:rsid w:val="00BD44E3"/>
    <w:rsid w:val="00BD4BCE"/>
    <w:rsid w:val="00BD53BF"/>
    <w:rsid w:val="00BD5D91"/>
    <w:rsid w:val="00BE432C"/>
    <w:rsid w:val="00BE6130"/>
    <w:rsid w:val="00BE6FEC"/>
    <w:rsid w:val="00BE7C4C"/>
    <w:rsid w:val="00BF16A1"/>
    <w:rsid w:val="00BF1E66"/>
    <w:rsid w:val="00BF2A74"/>
    <w:rsid w:val="00BF2D0A"/>
    <w:rsid w:val="00BF4D41"/>
    <w:rsid w:val="00BF735B"/>
    <w:rsid w:val="00C0237F"/>
    <w:rsid w:val="00C040C0"/>
    <w:rsid w:val="00C06334"/>
    <w:rsid w:val="00C06E12"/>
    <w:rsid w:val="00C07675"/>
    <w:rsid w:val="00C10679"/>
    <w:rsid w:val="00C10D99"/>
    <w:rsid w:val="00C114AF"/>
    <w:rsid w:val="00C124B1"/>
    <w:rsid w:val="00C1575D"/>
    <w:rsid w:val="00C15EB7"/>
    <w:rsid w:val="00C16B9A"/>
    <w:rsid w:val="00C176DA"/>
    <w:rsid w:val="00C2432C"/>
    <w:rsid w:val="00C24390"/>
    <w:rsid w:val="00C2506C"/>
    <w:rsid w:val="00C25294"/>
    <w:rsid w:val="00C25C63"/>
    <w:rsid w:val="00C27877"/>
    <w:rsid w:val="00C278DC"/>
    <w:rsid w:val="00C27BA2"/>
    <w:rsid w:val="00C30198"/>
    <w:rsid w:val="00C31AD1"/>
    <w:rsid w:val="00C32DD1"/>
    <w:rsid w:val="00C36A53"/>
    <w:rsid w:val="00C379B7"/>
    <w:rsid w:val="00C400F7"/>
    <w:rsid w:val="00C44E26"/>
    <w:rsid w:val="00C452F0"/>
    <w:rsid w:val="00C455F2"/>
    <w:rsid w:val="00C47797"/>
    <w:rsid w:val="00C512D0"/>
    <w:rsid w:val="00C52D15"/>
    <w:rsid w:val="00C53D57"/>
    <w:rsid w:val="00C54382"/>
    <w:rsid w:val="00C554B7"/>
    <w:rsid w:val="00C56EB9"/>
    <w:rsid w:val="00C62ED7"/>
    <w:rsid w:val="00C62FB1"/>
    <w:rsid w:val="00C6433A"/>
    <w:rsid w:val="00C650B5"/>
    <w:rsid w:val="00C66C12"/>
    <w:rsid w:val="00C70BA2"/>
    <w:rsid w:val="00C70D1F"/>
    <w:rsid w:val="00C720B5"/>
    <w:rsid w:val="00C726A8"/>
    <w:rsid w:val="00C73777"/>
    <w:rsid w:val="00C742C3"/>
    <w:rsid w:val="00C7731C"/>
    <w:rsid w:val="00C77D73"/>
    <w:rsid w:val="00C800BA"/>
    <w:rsid w:val="00C81547"/>
    <w:rsid w:val="00C823DE"/>
    <w:rsid w:val="00C8295C"/>
    <w:rsid w:val="00C82DE4"/>
    <w:rsid w:val="00C8513F"/>
    <w:rsid w:val="00C938FB"/>
    <w:rsid w:val="00C95838"/>
    <w:rsid w:val="00C9670C"/>
    <w:rsid w:val="00CA045F"/>
    <w:rsid w:val="00CA0903"/>
    <w:rsid w:val="00CA0971"/>
    <w:rsid w:val="00CA20E6"/>
    <w:rsid w:val="00CA229D"/>
    <w:rsid w:val="00CA2846"/>
    <w:rsid w:val="00CA2C55"/>
    <w:rsid w:val="00CA5E5E"/>
    <w:rsid w:val="00CA6131"/>
    <w:rsid w:val="00CA65EE"/>
    <w:rsid w:val="00CA673F"/>
    <w:rsid w:val="00CA6F6D"/>
    <w:rsid w:val="00CB113E"/>
    <w:rsid w:val="00CB22D1"/>
    <w:rsid w:val="00CB269F"/>
    <w:rsid w:val="00CB2FCA"/>
    <w:rsid w:val="00CB35F1"/>
    <w:rsid w:val="00CB492C"/>
    <w:rsid w:val="00CC1369"/>
    <w:rsid w:val="00CC31E4"/>
    <w:rsid w:val="00CC37B4"/>
    <w:rsid w:val="00CC4547"/>
    <w:rsid w:val="00CC539F"/>
    <w:rsid w:val="00CC7749"/>
    <w:rsid w:val="00CD2512"/>
    <w:rsid w:val="00CD2B4D"/>
    <w:rsid w:val="00CD50A2"/>
    <w:rsid w:val="00CD5F98"/>
    <w:rsid w:val="00CD66E5"/>
    <w:rsid w:val="00CD7A58"/>
    <w:rsid w:val="00CE131F"/>
    <w:rsid w:val="00CE15C4"/>
    <w:rsid w:val="00CE168F"/>
    <w:rsid w:val="00CE33EC"/>
    <w:rsid w:val="00CE36BF"/>
    <w:rsid w:val="00CE3D44"/>
    <w:rsid w:val="00CF4276"/>
    <w:rsid w:val="00CF543C"/>
    <w:rsid w:val="00CF6888"/>
    <w:rsid w:val="00CF6D08"/>
    <w:rsid w:val="00D004EF"/>
    <w:rsid w:val="00D01C26"/>
    <w:rsid w:val="00D02226"/>
    <w:rsid w:val="00D03480"/>
    <w:rsid w:val="00D047EB"/>
    <w:rsid w:val="00D10BB1"/>
    <w:rsid w:val="00D11193"/>
    <w:rsid w:val="00D11BBB"/>
    <w:rsid w:val="00D11D8C"/>
    <w:rsid w:val="00D1449B"/>
    <w:rsid w:val="00D17313"/>
    <w:rsid w:val="00D17AA2"/>
    <w:rsid w:val="00D17EFE"/>
    <w:rsid w:val="00D203F6"/>
    <w:rsid w:val="00D21FF8"/>
    <w:rsid w:val="00D22924"/>
    <w:rsid w:val="00D2312E"/>
    <w:rsid w:val="00D23492"/>
    <w:rsid w:val="00D23670"/>
    <w:rsid w:val="00D24D28"/>
    <w:rsid w:val="00D2718E"/>
    <w:rsid w:val="00D3006A"/>
    <w:rsid w:val="00D303CE"/>
    <w:rsid w:val="00D3075C"/>
    <w:rsid w:val="00D329C2"/>
    <w:rsid w:val="00D429DE"/>
    <w:rsid w:val="00D44917"/>
    <w:rsid w:val="00D44DEF"/>
    <w:rsid w:val="00D46FCF"/>
    <w:rsid w:val="00D473A8"/>
    <w:rsid w:val="00D50A38"/>
    <w:rsid w:val="00D54850"/>
    <w:rsid w:val="00D5496F"/>
    <w:rsid w:val="00D55EDB"/>
    <w:rsid w:val="00D5619B"/>
    <w:rsid w:val="00D572D6"/>
    <w:rsid w:val="00D6234D"/>
    <w:rsid w:val="00D63307"/>
    <w:rsid w:val="00D64C62"/>
    <w:rsid w:val="00D64D76"/>
    <w:rsid w:val="00D65D98"/>
    <w:rsid w:val="00D663B9"/>
    <w:rsid w:val="00D667F3"/>
    <w:rsid w:val="00D67BC6"/>
    <w:rsid w:val="00D714B4"/>
    <w:rsid w:val="00D74CF4"/>
    <w:rsid w:val="00D75813"/>
    <w:rsid w:val="00D77930"/>
    <w:rsid w:val="00D77BAB"/>
    <w:rsid w:val="00D812FC"/>
    <w:rsid w:val="00D87C7F"/>
    <w:rsid w:val="00D920D2"/>
    <w:rsid w:val="00D94B93"/>
    <w:rsid w:val="00D959A2"/>
    <w:rsid w:val="00D95DF0"/>
    <w:rsid w:val="00D96E74"/>
    <w:rsid w:val="00D97E55"/>
    <w:rsid w:val="00DA1F27"/>
    <w:rsid w:val="00DA2BEE"/>
    <w:rsid w:val="00DA2E0D"/>
    <w:rsid w:val="00DA3799"/>
    <w:rsid w:val="00DA3DBF"/>
    <w:rsid w:val="00DA3EA6"/>
    <w:rsid w:val="00DA45C6"/>
    <w:rsid w:val="00DA5E5E"/>
    <w:rsid w:val="00DA6AAE"/>
    <w:rsid w:val="00DA79B2"/>
    <w:rsid w:val="00DA7D49"/>
    <w:rsid w:val="00DB1BD4"/>
    <w:rsid w:val="00DB3590"/>
    <w:rsid w:val="00DB3D2D"/>
    <w:rsid w:val="00DB5828"/>
    <w:rsid w:val="00DB6374"/>
    <w:rsid w:val="00DB64D5"/>
    <w:rsid w:val="00DB73FF"/>
    <w:rsid w:val="00DC0FAA"/>
    <w:rsid w:val="00DC170F"/>
    <w:rsid w:val="00DC1EC2"/>
    <w:rsid w:val="00DC288A"/>
    <w:rsid w:val="00DC3355"/>
    <w:rsid w:val="00DC35EF"/>
    <w:rsid w:val="00DC69A1"/>
    <w:rsid w:val="00DC7875"/>
    <w:rsid w:val="00DD0285"/>
    <w:rsid w:val="00DD1CB2"/>
    <w:rsid w:val="00DD4672"/>
    <w:rsid w:val="00DD596F"/>
    <w:rsid w:val="00DD614C"/>
    <w:rsid w:val="00DD6268"/>
    <w:rsid w:val="00DD740B"/>
    <w:rsid w:val="00DD7A05"/>
    <w:rsid w:val="00DE0C39"/>
    <w:rsid w:val="00DE116A"/>
    <w:rsid w:val="00DE128D"/>
    <w:rsid w:val="00DE16D3"/>
    <w:rsid w:val="00DE2865"/>
    <w:rsid w:val="00DE29E8"/>
    <w:rsid w:val="00DE2FFE"/>
    <w:rsid w:val="00DE3095"/>
    <w:rsid w:val="00DE33E2"/>
    <w:rsid w:val="00DE378D"/>
    <w:rsid w:val="00DE3909"/>
    <w:rsid w:val="00DE4BC2"/>
    <w:rsid w:val="00DE7531"/>
    <w:rsid w:val="00DE7CAB"/>
    <w:rsid w:val="00DF21FA"/>
    <w:rsid w:val="00DF2439"/>
    <w:rsid w:val="00DF2992"/>
    <w:rsid w:val="00DF513A"/>
    <w:rsid w:val="00DF5461"/>
    <w:rsid w:val="00E012FB"/>
    <w:rsid w:val="00E01DCA"/>
    <w:rsid w:val="00E0636A"/>
    <w:rsid w:val="00E1471F"/>
    <w:rsid w:val="00E1606B"/>
    <w:rsid w:val="00E17CA5"/>
    <w:rsid w:val="00E21C6A"/>
    <w:rsid w:val="00E2294A"/>
    <w:rsid w:val="00E2400C"/>
    <w:rsid w:val="00E26F70"/>
    <w:rsid w:val="00E2792A"/>
    <w:rsid w:val="00E30209"/>
    <w:rsid w:val="00E33AC4"/>
    <w:rsid w:val="00E3573C"/>
    <w:rsid w:val="00E37770"/>
    <w:rsid w:val="00E37C32"/>
    <w:rsid w:val="00E40459"/>
    <w:rsid w:val="00E434E1"/>
    <w:rsid w:val="00E44166"/>
    <w:rsid w:val="00E45AF0"/>
    <w:rsid w:val="00E45F88"/>
    <w:rsid w:val="00E471F2"/>
    <w:rsid w:val="00E472EE"/>
    <w:rsid w:val="00E55391"/>
    <w:rsid w:val="00E55DBB"/>
    <w:rsid w:val="00E560E9"/>
    <w:rsid w:val="00E570F8"/>
    <w:rsid w:val="00E573F8"/>
    <w:rsid w:val="00E6277C"/>
    <w:rsid w:val="00E65790"/>
    <w:rsid w:val="00E657F6"/>
    <w:rsid w:val="00E7012D"/>
    <w:rsid w:val="00E71D4B"/>
    <w:rsid w:val="00E7259A"/>
    <w:rsid w:val="00E73398"/>
    <w:rsid w:val="00E74B1D"/>
    <w:rsid w:val="00E75E97"/>
    <w:rsid w:val="00E779CA"/>
    <w:rsid w:val="00E8133F"/>
    <w:rsid w:val="00E82717"/>
    <w:rsid w:val="00E82C27"/>
    <w:rsid w:val="00E9319F"/>
    <w:rsid w:val="00E9402B"/>
    <w:rsid w:val="00E94588"/>
    <w:rsid w:val="00EA0134"/>
    <w:rsid w:val="00EA10FB"/>
    <w:rsid w:val="00EA179C"/>
    <w:rsid w:val="00EA2B07"/>
    <w:rsid w:val="00EA2D65"/>
    <w:rsid w:val="00EA3076"/>
    <w:rsid w:val="00EA7457"/>
    <w:rsid w:val="00EB2377"/>
    <w:rsid w:val="00EB2C4F"/>
    <w:rsid w:val="00EB31C2"/>
    <w:rsid w:val="00EB59BC"/>
    <w:rsid w:val="00EC1EDA"/>
    <w:rsid w:val="00EC25E7"/>
    <w:rsid w:val="00EC27FF"/>
    <w:rsid w:val="00EC4704"/>
    <w:rsid w:val="00EC5723"/>
    <w:rsid w:val="00EC5986"/>
    <w:rsid w:val="00EC5D7A"/>
    <w:rsid w:val="00EC5FCB"/>
    <w:rsid w:val="00EC7295"/>
    <w:rsid w:val="00ED4719"/>
    <w:rsid w:val="00ED49F1"/>
    <w:rsid w:val="00ED68B1"/>
    <w:rsid w:val="00EE2A3F"/>
    <w:rsid w:val="00EE2B3D"/>
    <w:rsid w:val="00EE31A7"/>
    <w:rsid w:val="00EE51F0"/>
    <w:rsid w:val="00EE5E23"/>
    <w:rsid w:val="00EE642E"/>
    <w:rsid w:val="00EE7744"/>
    <w:rsid w:val="00EF0AFE"/>
    <w:rsid w:val="00EF104F"/>
    <w:rsid w:val="00EF2ABB"/>
    <w:rsid w:val="00EF3783"/>
    <w:rsid w:val="00EF3CE0"/>
    <w:rsid w:val="00EF58A9"/>
    <w:rsid w:val="00EF7D28"/>
    <w:rsid w:val="00F01A8B"/>
    <w:rsid w:val="00F02DD0"/>
    <w:rsid w:val="00F059AA"/>
    <w:rsid w:val="00F06E4C"/>
    <w:rsid w:val="00F06FAD"/>
    <w:rsid w:val="00F076F7"/>
    <w:rsid w:val="00F11C50"/>
    <w:rsid w:val="00F124A2"/>
    <w:rsid w:val="00F129A6"/>
    <w:rsid w:val="00F12A6E"/>
    <w:rsid w:val="00F133CA"/>
    <w:rsid w:val="00F15287"/>
    <w:rsid w:val="00F169F6"/>
    <w:rsid w:val="00F16AE1"/>
    <w:rsid w:val="00F171DA"/>
    <w:rsid w:val="00F21E26"/>
    <w:rsid w:val="00F230BF"/>
    <w:rsid w:val="00F25B7C"/>
    <w:rsid w:val="00F25E1B"/>
    <w:rsid w:val="00F3012A"/>
    <w:rsid w:val="00F36C56"/>
    <w:rsid w:val="00F40C07"/>
    <w:rsid w:val="00F40E50"/>
    <w:rsid w:val="00F44FE9"/>
    <w:rsid w:val="00F50249"/>
    <w:rsid w:val="00F50376"/>
    <w:rsid w:val="00F51267"/>
    <w:rsid w:val="00F536E6"/>
    <w:rsid w:val="00F55FA1"/>
    <w:rsid w:val="00F62451"/>
    <w:rsid w:val="00F62E9D"/>
    <w:rsid w:val="00F636BE"/>
    <w:rsid w:val="00F6374B"/>
    <w:rsid w:val="00F637C8"/>
    <w:rsid w:val="00F65525"/>
    <w:rsid w:val="00F67FAB"/>
    <w:rsid w:val="00F70F5B"/>
    <w:rsid w:val="00F71386"/>
    <w:rsid w:val="00F719C4"/>
    <w:rsid w:val="00F71B88"/>
    <w:rsid w:val="00F73AE6"/>
    <w:rsid w:val="00F73E32"/>
    <w:rsid w:val="00F74350"/>
    <w:rsid w:val="00F74926"/>
    <w:rsid w:val="00F76C0A"/>
    <w:rsid w:val="00F8496D"/>
    <w:rsid w:val="00F86041"/>
    <w:rsid w:val="00F86328"/>
    <w:rsid w:val="00F871F4"/>
    <w:rsid w:val="00F9237F"/>
    <w:rsid w:val="00F93564"/>
    <w:rsid w:val="00F93775"/>
    <w:rsid w:val="00F9379B"/>
    <w:rsid w:val="00F93B62"/>
    <w:rsid w:val="00F957BE"/>
    <w:rsid w:val="00F95952"/>
    <w:rsid w:val="00F966DD"/>
    <w:rsid w:val="00F97888"/>
    <w:rsid w:val="00FA4A33"/>
    <w:rsid w:val="00FA4A67"/>
    <w:rsid w:val="00FA62E4"/>
    <w:rsid w:val="00FA6449"/>
    <w:rsid w:val="00FA7251"/>
    <w:rsid w:val="00FB08FC"/>
    <w:rsid w:val="00FB0993"/>
    <w:rsid w:val="00FB0EB3"/>
    <w:rsid w:val="00FB1F1F"/>
    <w:rsid w:val="00FB428D"/>
    <w:rsid w:val="00FB5274"/>
    <w:rsid w:val="00FB6B99"/>
    <w:rsid w:val="00FC25F6"/>
    <w:rsid w:val="00FC649D"/>
    <w:rsid w:val="00FC76EF"/>
    <w:rsid w:val="00FD19D5"/>
    <w:rsid w:val="00FD29E9"/>
    <w:rsid w:val="00FD2C4E"/>
    <w:rsid w:val="00FD4024"/>
    <w:rsid w:val="00FD5777"/>
    <w:rsid w:val="00FD605B"/>
    <w:rsid w:val="00FD67FC"/>
    <w:rsid w:val="00FD799F"/>
    <w:rsid w:val="00FE163D"/>
    <w:rsid w:val="00FE313D"/>
    <w:rsid w:val="00FE4460"/>
    <w:rsid w:val="00FE49EB"/>
    <w:rsid w:val="00FE796A"/>
    <w:rsid w:val="00FF01DB"/>
    <w:rsid w:val="00FF1121"/>
    <w:rsid w:val="00FF35A2"/>
    <w:rsid w:val="00FF40A1"/>
    <w:rsid w:val="00FF4682"/>
    <w:rsid w:val="00FF4808"/>
    <w:rsid w:val="00FF5613"/>
    <w:rsid w:val="00FF6940"/>
    <w:rsid w:val="00FF71CE"/>
    <w:rsid w:val="00FF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5CDE4B4-3A2E-4E55-8455-5DAEB6F7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A6"/>
    <w:rPr>
      <w:lang w:val="en-GB"/>
    </w:rPr>
  </w:style>
  <w:style w:type="paragraph" w:styleId="Heading1">
    <w:name w:val="heading 1"/>
    <w:basedOn w:val="Normal"/>
    <w:next w:val="Normal"/>
    <w:link w:val="Heading1Char"/>
    <w:uiPriority w:val="9"/>
    <w:qFormat/>
    <w:rsid w:val="00007BFD"/>
    <w:pPr>
      <w:keepNext/>
      <w:keepLines/>
      <w:spacing w:before="600" w:after="120"/>
      <w:jc w:val="center"/>
      <w:outlineLvl w:val="0"/>
    </w:pPr>
    <w:rPr>
      <w:rFonts w:ascii="Arial" w:eastAsiaTheme="majorEastAsia" w:hAnsi="Arial" w:cstheme="majorBidi"/>
      <w:b/>
      <w:bCs/>
      <w:color w:val="1F497D" w:themeColor="text2"/>
      <w:sz w:val="36"/>
      <w:szCs w:val="28"/>
    </w:rPr>
  </w:style>
  <w:style w:type="paragraph" w:styleId="Heading2">
    <w:name w:val="heading 2"/>
    <w:basedOn w:val="Normal"/>
    <w:next w:val="Normal"/>
    <w:link w:val="Heading2Char"/>
    <w:uiPriority w:val="9"/>
    <w:unhideWhenUsed/>
    <w:qFormat/>
    <w:rsid w:val="00AC40EB"/>
    <w:pPr>
      <w:keepNext/>
      <w:keepLines/>
      <w:spacing w:before="320" w:after="12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9"/>
    <w:unhideWhenUsed/>
    <w:qFormat/>
    <w:rsid w:val="008459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40EB"/>
    <w:pPr>
      <w:keepNext/>
      <w:keepLines/>
      <w:spacing w:before="320" w:after="12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unhideWhenUsed/>
    <w:qFormat/>
    <w:rsid w:val="004A0363"/>
    <w:pPr>
      <w:keepNext/>
      <w:keepLines/>
      <w:spacing w:before="320" w:after="120"/>
      <w:outlineLvl w:val="4"/>
    </w:pPr>
    <w:rPr>
      <w:rFonts w:ascii="Arial" w:eastAsiaTheme="majorEastAsia" w:hAnsi="Arial"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BFD"/>
    <w:rPr>
      <w:rFonts w:ascii="Arial" w:eastAsiaTheme="majorEastAsia" w:hAnsi="Arial" w:cstheme="majorBidi"/>
      <w:b/>
      <w:bCs/>
      <w:color w:val="1F497D" w:themeColor="text2"/>
      <w:sz w:val="36"/>
      <w:szCs w:val="28"/>
      <w:lang w:val="en-GB"/>
    </w:rPr>
  </w:style>
  <w:style w:type="character" w:customStyle="1" w:styleId="Heading2Char">
    <w:name w:val="Heading 2 Char"/>
    <w:basedOn w:val="DefaultParagraphFont"/>
    <w:link w:val="Heading2"/>
    <w:uiPriority w:val="9"/>
    <w:rsid w:val="00AC40EB"/>
    <w:rPr>
      <w:rFonts w:ascii="Arial" w:eastAsiaTheme="majorEastAsia" w:hAnsi="Arial" w:cstheme="majorBidi"/>
      <w:b/>
      <w:bCs/>
      <w:sz w:val="28"/>
      <w:szCs w:val="26"/>
      <w:lang w:val="en-GB"/>
    </w:rPr>
  </w:style>
  <w:style w:type="character" w:customStyle="1" w:styleId="Heading3Char">
    <w:name w:val="Heading 3 Char"/>
    <w:basedOn w:val="DefaultParagraphFont"/>
    <w:link w:val="Heading3"/>
    <w:uiPriority w:val="99"/>
    <w:rsid w:val="008459A6"/>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AC40EB"/>
    <w:rPr>
      <w:rFonts w:ascii="Arial" w:eastAsiaTheme="majorEastAsia" w:hAnsi="Arial" w:cstheme="majorBidi"/>
      <w:b/>
      <w:bCs/>
      <w:iCs/>
      <w:sz w:val="24"/>
      <w:lang w:val="en-GB"/>
    </w:rPr>
  </w:style>
  <w:style w:type="character" w:customStyle="1" w:styleId="Heading1Char1">
    <w:name w:val="Heading 1 Char1"/>
    <w:basedOn w:val="DefaultParagraphFont"/>
    <w:uiPriority w:val="9"/>
    <w:rsid w:val="008459A6"/>
    <w:rPr>
      <w:rFonts w:ascii="Arial" w:eastAsiaTheme="majorEastAsia" w:hAnsi="Arial" w:cstheme="majorBidi"/>
      <w:b/>
      <w:bCs/>
      <w:sz w:val="28"/>
      <w:szCs w:val="28"/>
      <w:lang w:val="en-GB"/>
    </w:rPr>
  </w:style>
  <w:style w:type="character" w:customStyle="1" w:styleId="Heading1Char2">
    <w:name w:val="Heading 1 Char2"/>
    <w:basedOn w:val="DefaultParagraphFont"/>
    <w:uiPriority w:val="9"/>
    <w:rsid w:val="008459A6"/>
    <w:rPr>
      <w:rFonts w:ascii="Arial" w:eastAsiaTheme="majorEastAsia" w:hAnsi="Arial" w:cstheme="majorBidi"/>
      <w:b/>
      <w:bCs/>
      <w:sz w:val="28"/>
      <w:szCs w:val="28"/>
      <w:lang w:val="en-GB"/>
    </w:rPr>
  </w:style>
  <w:style w:type="paragraph" w:styleId="ListParagraph">
    <w:name w:val="List Paragraph"/>
    <w:basedOn w:val="Normal"/>
    <w:uiPriority w:val="99"/>
    <w:qFormat/>
    <w:rsid w:val="008459A6"/>
    <w:pPr>
      <w:ind w:left="720"/>
      <w:contextualSpacing/>
    </w:pPr>
  </w:style>
  <w:style w:type="paragraph" w:customStyle="1" w:styleId="Figures">
    <w:name w:val="Figures"/>
    <w:basedOn w:val="Normal"/>
    <w:qFormat/>
    <w:rsid w:val="008459A6"/>
    <w:pPr>
      <w:spacing w:line="360" w:lineRule="auto"/>
      <w:jc w:val="center"/>
    </w:pPr>
    <w:rPr>
      <w:rFonts w:ascii="Arial" w:hAnsi="Arial" w:cs="Arial"/>
      <w:sz w:val="24"/>
      <w:szCs w:val="24"/>
    </w:rPr>
  </w:style>
  <w:style w:type="character" w:customStyle="1" w:styleId="selectable">
    <w:name w:val="selectable"/>
    <w:basedOn w:val="DefaultParagraphFont"/>
    <w:rsid w:val="008459A6"/>
  </w:style>
  <w:style w:type="paragraph" w:styleId="NormalWeb">
    <w:name w:val="Normal (Web)"/>
    <w:basedOn w:val="Normal"/>
    <w:uiPriority w:val="99"/>
    <w:semiHidden/>
    <w:unhideWhenUsed/>
    <w:rsid w:val="00845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1">
    <w:name w:val="selectable1"/>
    <w:basedOn w:val="DefaultParagraphFont"/>
    <w:rsid w:val="008459A6"/>
  </w:style>
  <w:style w:type="character" w:customStyle="1" w:styleId="apple-converted-space">
    <w:name w:val="apple-converted-space"/>
    <w:basedOn w:val="DefaultParagraphFont"/>
    <w:rsid w:val="008459A6"/>
  </w:style>
  <w:style w:type="character" w:styleId="Emphasis">
    <w:name w:val="Emphasis"/>
    <w:basedOn w:val="DefaultParagraphFont"/>
    <w:uiPriority w:val="20"/>
    <w:qFormat/>
    <w:rsid w:val="008459A6"/>
    <w:rPr>
      <w:i/>
      <w:iCs/>
    </w:rPr>
  </w:style>
  <w:style w:type="paragraph" w:styleId="BalloonText">
    <w:name w:val="Balloon Text"/>
    <w:basedOn w:val="Normal"/>
    <w:link w:val="BalloonTextChar"/>
    <w:uiPriority w:val="99"/>
    <w:semiHidden/>
    <w:unhideWhenUsed/>
    <w:rsid w:val="00845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9A6"/>
    <w:rPr>
      <w:rFonts w:ascii="Tahoma" w:hAnsi="Tahoma" w:cs="Tahoma"/>
      <w:sz w:val="16"/>
      <w:szCs w:val="16"/>
    </w:rPr>
  </w:style>
  <w:style w:type="character" w:customStyle="1" w:styleId="BalloonTextChar1">
    <w:name w:val="Balloon Text Char1"/>
    <w:basedOn w:val="DefaultParagraphFont"/>
    <w:uiPriority w:val="99"/>
    <w:semiHidden/>
    <w:rsid w:val="008459A6"/>
    <w:rPr>
      <w:rFonts w:ascii="Tahoma" w:hAnsi="Tahoma" w:cs="Tahoma"/>
      <w:sz w:val="16"/>
      <w:szCs w:val="16"/>
    </w:rPr>
  </w:style>
  <w:style w:type="paragraph" w:customStyle="1" w:styleId="Figures1">
    <w:name w:val="Figures1"/>
    <w:basedOn w:val="Normal"/>
    <w:qFormat/>
    <w:rsid w:val="008459A6"/>
    <w:pPr>
      <w:spacing w:line="360" w:lineRule="auto"/>
      <w:jc w:val="center"/>
    </w:pPr>
    <w:rPr>
      <w:rFonts w:ascii="Arial" w:hAnsi="Arial" w:cs="Arial"/>
      <w:sz w:val="24"/>
      <w:szCs w:val="24"/>
    </w:rPr>
  </w:style>
  <w:style w:type="character" w:customStyle="1" w:styleId="Heading4Char1">
    <w:name w:val="Heading 4 Char1"/>
    <w:basedOn w:val="DefaultParagraphFont"/>
    <w:uiPriority w:val="9"/>
    <w:rsid w:val="008459A6"/>
    <w:rPr>
      <w:rFonts w:ascii="Arial" w:eastAsiaTheme="majorEastAsia" w:hAnsi="Arial" w:cstheme="majorBidi"/>
      <w:b/>
      <w:bCs/>
      <w:iCs/>
      <w:sz w:val="24"/>
      <w:lang w:val="en-GB"/>
    </w:rPr>
  </w:style>
  <w:style w:type="character" w:styleId="Hyperlink">
    <w:name w:val="Hyperlink"/>
    <w:basedOn w:val="DefaultParagraphFont"/>
    <w:uiPriority w:val="99"/>
    <w:unhideWhenUsed/>
    <w:rsid w:val="008459A6"/>
    <w:rPr>
      <w:color w:val="0000FF"/>
      <w:u w:val="single"/>
    </w:rPr>
  </w:style>
  <w:style w:type="character" w:customStyle="1" w:styleId="citation">
    <w:name w:val="citation"/>
    <w:basedOn w:val="DefaultParagraphFont"/>
    <w:rsid w:val="008459A6"/>
  </w:style>
  <w:style w:type="table" w:styleId="TableGrid">
    <w:name w:val="Table Grid"/>
    <w:basedOn w:val="TableNormal"/>
    <w:uiPriority w:val="59"/>
    <w:rsid w:val="0084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basedOn w:val="DefaultParagraphFont"/>
    <w:uiPriority w:val="9"/>
    <w:rsid w:val="008459A6"/>
    <w:rPr>
      <w:rFonts w:ascii="Arial" w:eastAsiaTheme="majorEastAsia" w:hAnsi="Arial" w:cstheme="majorBidi"/>
      <w:b/>
      <w:bCs/>
      <w:sz w:val="28"/>
      <w:szCs w:val="28"/>
      <w:lang w:val="en-GB"/>
    </w:rPr>
  </w:style>
  <w:style w:type="character" w:customStyle="1" w:styleId="selectable2">
    <w:name w:val="selectable2"/>
    <w:basedOn w:val="DefaultParagraphFont"/>
    <w:rsid w:val="008459A6"/>
  </w:style>
  <w:style w:type="paragraph" w:customStyle="1" w:styleId="tables">
    <w:name w:val="tables"/>
    <w:basedOn w:val="Normal"/>
    <w:qFormat/>
    <w:rsid w:val="008459A6"/>
    <w:pPr>
      <w:jc w:val="center"/>
    </w:pPr>
    <w:rPr>
      <w:rFonts w:ascii="Arial" w:eastAsia="Times New Roman" w:hAnsi="Arial" w:cs="Times New Roman"/>
      <w:bCs/>
      <w:sz w:val="24"/>
      <w:szCs w:val="36"/>
      <w:lang w:eastAsia="en-GB"/>
    </w:rPr>
  </w:style>
  <w:style w:type="character" w:customStyle="1" w:styleId="BalloonTextChar2">
    <w:name w:val="Balloon Text Char2"/>
    <w:basedOn w:val="DefaultParagraphFont"/>
    <w:uiPriority w:val="99"/>
    <w:semiHidden/>
    <w:rsid w:val="008459A6"/>
    <w:rPr>
      <w:rFonts w:ascii="Tahoma" w:hAnsi="Tahoma" w:cs="Tahoma"/>
      <w:sz w:val="16"/>
      <w:szCs w:val="16"/>
    </w:rPr>
  </w:style>
  <w:style w:type="paragraph" w:customStyle="1" w:styleId="Figures2">
    <w:name w:val="Figures2"/>
    <w:basedOn w:val="Normal"/>
    <w:qFormat/>
    <w:rsid w:val="008459A6"/>
    <w:pPr>
      <w:spacing w:line="360" w:lineRule="auto"/>
      <w:jc w:val="center"/>
    </w:pPr>
    <w:rPr>
      <w:rFonts w:ascii="Arial" w:hAnsi="Arial" w:cs="Arial"/>
      <w:sz w:val="24"/>
      <w:szCs w:val="24"/>
    </w:rPr>
  </w:style>
  <w:style w:type="character" w:customStyle="1" w:styleId="apple-converted-space1">
    <w:name w:val="apple-converted-space1"/>
    <w:basedOn w:val="DefaultParagraphFont"/>
    <w:rsid w:val="008459A6"/>
  </w:style>
  <w:style w:type="character" w:customStyle="1" w:styleId="Heading1Char4">
    <w:name w:val="Heading 1 Char4"/>
    <w:basedOn w:val="DefaultParagraphFont"/>
    <w:uiPriority w:val="9"/>
    <w:rsid w:val="008459A6"/>
    <w:rPr>
      <w:rFonts w:ascii="Arial" w:eastAsiaTheme="majorEastAsia" w:hAnsi="Arial" w:cstheme="majorBidi"/>
      <w:b/>
      <w:bCs/>
      <w:sz w:val="28"/>
      <w:szCs w:val="28"/>
      <w:lang w:val="en-GB"/>
    </w:rPr>
  </w:style>
  <w:style w:type="character" w:customStyle="1" w:styleId="Heading2Char1">
    <w:name w:val="Heading 2 Char1"/>
    <w:basedOn w:val="DefaultParagraphFont"/>
    <w:uiPriority w:val="99"/>
    <w:rsid w:val="008459A6"/>
    <w:rPr>
      <w:rFonts w:asciiTheme="majorHAnsi" w:eastAsiaTheme="majorEastAsia" w:hAnsiTheme="majorHAnsi" w:cstheme="majorBidi"/>
      <w:b/>
      <w:bCs/>
      <w:color w:val="4F81BD" w:themeColor="accent1"/>
      <w:sz w:val="26"/>
      <w:szCs w:val="26"/>
      <w:lang w:val="en-GB"/>
    </w:rPr>
  </w:style>
  <w:style w:type="paragraph" w:customStyle="1" w:styleId="tables1">
    <w:name w:val="tables1"/>
    <w:basedOn w:val="Normal"/>
    <w:qFormat/>
    <w:rsid w:val="008459A6"/>
    <w:pPr>
      <w:jc w:val="center"/>
    </w:pPr>
    <w:rPr>
      <w:rFonts w:ascii="Arial" w:eastAsia="Times New Roman" w:hAnsi="Arial" w:cs="Times New Roman"/>
      <w:bCs/>
      <w:sz w:val="24"/>
      <w:szCs w:val="36"/>
      <w:lang w:eastAsia="en-GB"/>
    </w:rPr>
  </w:style>
  <w:style w:type="character" w:customStyle="1" w:styleId="BalloonTextChar3">
    <w:name w:val="Balloon Text Char3"/>
    <w:basedOn w:val="DefaultParagraphFont"/>
    <w:uiPriority w:val="99"/>
    <w:semiHidden/>
    <w:rsid w:val="008459A6"/>
    <w:rPr>
      <w:rFonts w:ascii="Tahoma" w:hAnsi="Tahoma" w:cs="Tahoma"/>
      <w:sz w:val="16"/>
      <w:szCs w:val="16"/>
      <w:lang w:val="en-GB"/>
    </w:rPr>
  </w:style>
  <w:style w:type="paragraph" w:customStyle="1" w:styleId="APPENDIX">
    <w:name w:val="APPENDIX"/>
    <w:basedOn w:val="Heading2"/>
    <w:qFormat/>
    <w:rsid w:val="00806FD3"/>
    <w:pPr>
      <w:keepNext w:val="0"/>
      <w:keepLines w:val="0"/>
      <w:spacing w:before="100" w:beforeAutospacing="1" w:after="100" w:afterAutospacing="1" w:line="240" w:lineRule="auto"/>
      <w:jc w:val="center"/>
    </w:pPr>
    <w:rPr>
      <w:rFonts w:eastAsia="Times New Roman" w:cs="Times New Roman"/>
      <w:szCs w:val="36"/>
      <w:lang w:eastAsia="en-GB"/>
    </w:rPr>
  </w:style>
  <w:style w:type="character" w:customStyle="1" w:styleId="Heading3Char1">
    <w:name w:val="Heading 3 Char1"/>
    <w:basedOn w:val="DefaultParagraphFont"/>
    <w:uiPriority w:val="99"/>
    <w:rsid w:val="008459A6"/>
    <w:rPr>
      <w:rFonts w:asciiTheme="majorHAnsi" w:eastAsiaTheme="majorEastAsia" w:hAnsiTheme="majorHAnsi" w:cstheme="majorBidi"/>
      <w:b/>
      <w:bCs/>
      <w:color w:val="4F81BD" w:themeColor="accent1"/>
      <w:lang w:val="en-GB"/>
    </w:rPr>
  </w:style>
  <w:style w:type="character" w:customStyle="1" w:styleId="selectable3">
    <w:name w:val="selectable3"/>
    <w:basedOn w:val="DefaultParagraphFont"/>
    <w:rsid w:val="008459A6"/>
  </w:style>
  <w:style w:type="paragraph" w:customStyle="1" w:styleId="Figures3">
    <w:name w:val="Figures3"/>
    <w:basedOn w:val="Normal"/>
    <w:qFormat/>
    <w:rsid w:val="008459A6"/>
    <w:pPr>
      <w:spacing w:line="360" w:lineRule="auto"/>
      <w:jc w:val="center"/>
    </w:pPr>
    <w:rPr>
      <w:rFonts w:ascii="Arial" w:hAnsi="Arial" w:cs="Arial"/>
      <w:sz w:val="24"/>
      <w:szCs w:val="24"/>
    </w:rPr>
  </w:style>
  <w:style w:type="character" w:customStyle="1" w:styleId="Heading1Char5">
    <w:name w:val="Heading 1 Char5"/>
    <w:basedOn w:val="DefaultParagraphFont"/>
    <w:uiPriority w:val="9"/>
    <w:rsid w:val="008459A6"/>
    <w:rPr>
      <w:rFonts w:ascii="Arial" w:eastAsiaTheme="majorEastAsia" w:hAnsi="Arial" w:cstheme="majorBidi"/>
      <w:b/>
      <w:bCs/>
      <w:sz w:val="28"/>
      <w:szCs w:val="28"/>
      <w:lang w:val="en-GB"/>
    </w:rPr>
  </w:style>
  <w:style w:type="character" w:customStyle="1" w:styleId="Heading2Char2">
    <w:name w:val="Heading 2 Char2"/>
    <w:basedOn w:val="DefaultParagraphFont"/>
    <w:uiPriority w:val="9"/>
    <w:rsid w:val="008459A6"/>
    <w:rPr>
      <w:rFonts w:ascii="Arial" w:eastAsia="Times New Roman" w:hAnsi="Arial" w:cs="Times New Roman"/>
      <w:b/>
      <w:bCs/>
      <w:sz w:val="24"/>
      <w:szCs w:val="36"/>
      <w:lang w:val="en-GB" w:eastAsia="en-GB"/>
    </w:rPr>
  </w:style>
  <w:style w:type="paragraph" w:customStyle="1" w:styleId="tables2">
    <w:name w:val="tables2"/>
    <w:basedOn w:val="Normal"/>
    <w:qFormat/>
    <w:rsid w:val="008459A6"/>
    <w:pPr>
      <w:jc w:val="center"/>
    </w:pPr>
    <w:rPr>
      <w:rFonts w:ascii="Arial" w:eastAsia="Times New Roman" w:hAnsi="Arial" w:cs="Times New Roman"/>
      <w:bCs/>
      <w:sz w:val="24"/>
      <w:szCs w:val="36"/>
      <w:lang w:eastAsia="en-GB"/>
    </w:rPr>
  </w:style>
  <w:style w:type="character" w:customStyle="1" w:styleId="selectable4">
    <w:name w:val="selectable4"/>
    <w:basedOn w:val="DefaultParagraphFont"/>
    <w:rsid w:val="008459A6"/>
  </w:style>
  <w:style w:type="character" w:styleId="CommentReference">
    <w:name w:val="annotation reference"/>
    <w:basedOn w:val="DefaultParagraphFont"/>
    <w:uiPriority w:val="99"/>
    <w:semiHidden/>
    <w:unhideWhenUsed/>
    <w:rsid w:val="00BA5E81"/>
    <w:rPr>
      <w:sz w:val="18"/>
      <w:szCs w:val="18"/>
    </w:rPr>
  </w:style>
  <w:style w:type="paragraph" w:styleId="CommentText">
    <w:name w:val="annotation text"/>
    <w:basedOn w:val="Normal"/>
    <w:link w:val="CommentTextChar"/>
    <w:uiPriority w:val="99"/>
    <w:semiHidden/>
    <w:unhideWhenUsed/>
    <w:rsid w:val="00BA5E81"/>
    <w:pPr>
      <w:spacing w:line="240" w:lineRule="auto"/>
    </w:pPr>
    <w:rPr>
      <w:sz w:val="24"/>
      <w:szCs w:val="24"/>
    </w:rPr>
  </w:style>
  <w:style w:type="character" w:customStyle="1" w:styleId="CommentTextChar">
    <w:name w:val="Comment Text Char"/>
    <w:basedOn w:val="DefaultParagraphFont"/>
    <w:link w:val="CommentText"/>
    <w:uiPriority w:val="99"/>
    <w:semiHidden/>
    <w:rsid w:val="00BA5E81"/>
    <w:rPr>
      <w:sz w:val="24"/>
      <w:szCs w:val="24"/>
    </w:rPr>
  </w:style>
  <w:style w:type="paragraph" w:styleId="CommentSubject">
    <w:name w:val="annotation subject"/>
    <w:basedOn w:val="CommentText"/>
    <w:next w:val="CommentText"/>
    <w:link w:val="CommentSubjectChar"/>
    <w:uiPriority w:val="99"/>
    <w:semiHidden/>
    <w:unhideWhenUsed/>
    <w:rsid w:val="00BA5E81"/>
    <w:rPr>
      <w:b/>
      <w:bCs/>
      <w:sz w:val="20"/>
      <w:szCs w:val="20"/>
    </w:rPr>
  </w:style>
  <w:style w:type="character" w:customStyle="1" w:styleId="CommentSubjectChar">
    <w:name w:val="Comment Subject Char"/>
    <w:basedOn w:val="CommentTextChar"/>
    <w:link w:val="CommentSubject"/>
    <w:uiPriority w:val="99"/>
    <w:semiHidden/>
    <w:rsid w:val="00BA5E81"/>
    <w:rPr>
      <w:b/>
      <w:bCs/>
      <w:sz w:val="20"/>
      <w:szCs w:val="20"/>
    </w:rPr>
  </w:style>
  <w:style w:type="paragraph" w:styleId="Revision">
    <w:name w:val="Revision"/>
    <w:hidden/>
    <w:uiPriority w:val="99"/>
    <w:semiHidden/>
    <w:rsid w:val="00E9402B"/>
    <w:pPr>
      <w:spacing w:after="0" w:line="240" w:lineRule="auto"/>
    </w:pPr>
  </w:style>
  <w:style w:type="paragraph" w:styleId="DocumentMap">
    <w:name w:val="Document Map"/>
    <w:basedOn w:val="Normal"/>
    <w:link w:val="DocumentMapChar"/>
    <w:uiPriority w:val="99"/>
    <w:semiHidden/>
    <w:unhideWhenUsed/>
    <w:rsid w:val="001514A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514A2"/>
    <w:rPr>
      <w:rFonts w:ascii="Lucida Grande" w:hAnsi="Lucida Grande" w:cs="Lucida Grande"/>
      <w:sz w:val="24"/>
      <w:szCs w:val="24"/>
    </w:rPr>
  </w:style>
  <w:style w:type="paragraph" w:styleId="Header">
    <w:name w:val="header"/>
    <w:basedOn w:val="Normal"/>
    <w:link w:val="HeaderChar"/>
    <w:uiPriority w:val="99"/>
    <w:unhideWhenUsed/>
    <w:rsid w:val="006B11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11DF"/>
  </w:style>
  <w:style w:type="paragraph" w:styleId="Footer">
    <w:name w:val="footer"/>
    <w:basedOn w:val="Normal"/>
    <w:link w:val="FooterChar"/>
    <w:uiPriority w:val="99"/>
    <w:unhideWhenUsed/>
    <w:rsid w:val="006B11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11DF"/>
  </w:style>
  <w:style w:type="paragraph" w:styleId="TOCHeading">
    <w:name w:val="TOC Heading"/>
    <w:basedOn w:val="Heading1"/>
    <w:next w:val="Normal"/>
    <w:uiPriority w:val="39"/>
    <w:unhideWhenUsed/>
    <w:qFormat/>
    <w:rsid w:val="003F6CA1"/>
    <w:pPr>
      <w:outlineLvl w:val="9"/>
    </w:pPr>
  </w:style>
  <w:style w:type="paragraph" w:styleId="TOC1">
    <w:name w:val="toc 1"/>
    <w:basedOn w:val="Normal"/>
    <w:next w:val="Normal"/>
    <w:autoRedefine/>
    <w:uiPriority w:val="39"/>
    <w:unhideWhenUsed/>
    <w:qFormat/>
    <w:rsid w:val="003F6CA1"/>
    <w:pPr>
      <w:spacing w:before="120" w:after="0"/>
    </w:pPr>
    <w:rPr>
      <w:b/>
      <w:sz w:val="24"/>
      <w:szCs w:val="24"/>
    </w:rPr>
  </w:style>
  <w:style w:type="paragraph" w:styleId="TOC3">
    <w:name w:val="toc 3"/>
    <w:basedOn w:val="Normal"/>
    <w:next w:val="Normal"/>
    <w:autoRedefine/>
    <w:uiPriority w:val="39"/>
    <w:unhideWhenUsed/>
    <w:qFormat/>
    <w:rsid w:val="003F6CA1"/>
    <w:pPr>
      <w:spacing w:after="0"/>
      <w:ind w:left="440"/>
    </w:pPr>
  </w:style>
  <w:style w:type="paragraph" w:styleId="TOC2">
    <w:name w:val="toc 2"/>
    <w:basedOn w:val="Normal"/>
    <w:next w:val="Normal"/>
    <w:autoRedefine/>
    <w:uiPriority w:val="39"/>
    <w:unhideWhenUsed/>
    <w:qFormat/>
    <w:rsid w:val="003F6CA1"/>
    <w:pPr>
      <w:spacing w:after="0"/>
      <w:ind w:left="220"/>
    </w:pPr>
    <w:rPr>
      <w:b/>
    </w:rPr>
  </w:style>
  <w:style w:type="paragraph" w:styleId="TOC4">
    <w:name w:val="toc 4"/>
    <w:basedOn w:val="Normal"/>
    <w:next w:val="Normal"/>
    <w:autoRedefine/>
    <w:uiPriority w:val="39"/>
    <w:unhideWhenUsed/>
    <w:rsid w:val="003F6CA1"/>
    <w:pPr>
      <w:spacing w:after="0"/>
      <w:ind w:left="660"/>
    </w:pPr>
    <w:rPr>
      <w:sz w:val="20"/>
      <w:szCs w:val="20"/>
    </w:rPr>
  </w:style>
  <w:style w:type="paragraph" w:styleId="TOC5">
    <w:name w:val="toc 5"/>
    <w:basedOn w:val="Normal"/>
    <w:next w:val="Normal"/>
    <w:autoRedefine/>
    <w:uiPriority w:val="39"/>
    <w:unhideWhenUsed/>
    <w:rsid w:val="003F6CA1"/>
    <w:pPr>
      <w:spacing w:after="0"/>
      <w:ind w:left="880"/>
    </w:pPr>
    <w:rPr>
      <w:sz w:val="20"/>
      <w:szCs w:val="20"/>
    </w:rPr>
  </w:style>
  <w:style w:type="paragraph" w:styleId="TOC6">
    <w:name w:val="toc 6"/>
    <w:basedOn w:val="Normal"/>
    <w:next w:val="Normal"/>
    <w:autoRedefine/>
    <w:uiPriority w:val="39"/>
    <w:unhideWhenUsed/>
    <w:rsid w:val="003F6CA1"/>
    <w:pPr>
      <w:spacing w:after="0"/>
      <w:ind w:left="1100"/>
    </w:pPr>
    <w:rPr>
      <w:sz w:val="20"/>
      <w:szCs w:val="20"/>
    </w:rPr>
  </w:style>
  <w:style w:type="paragraph" w:styleId="TOC7">
    <w:name w:val="toc 7"/>
    <w:basedOn w:val="Normal"/>
    <w:next w:val="Normal"/>
    <w:autoRedefine/>
    <w:uiPriority w:val="39"/>
    <w:unhideWhenUsed/>
    <w:rsid w:val="003F6CA1"/>
    <w:pPr>
      <w:spacing w:after="0"/>
      <w:ind w:left="1320"/>
    </w:pPr>
    <w:rPr>
      <w:sz w:val="20"/>
      <w:szCs w:val="20"/>
    </w:rPr>
  </w:style>
  <w:style w:type="paragraph" w:styleId="TOC8">
    <w:name w:val="toc 8"/>
    <w:basedOn w:val="Normal"/>
    <w:next w:val="Normal"/>
    <w:autoRedefine/>
    <w:uiPriority w:val="39"/>
    <w:unhideWhenUsed/>
    <w:rsid w:val="003F6CA1"/>
    <w:pPr>
      <w:spacing w:after="0"/>
      <w:ind w:left="1540"/>
    </w:pPr>
    <w:rPr>
      <w:sz w:val="20"/>
      <w:szCs w:val="20"/>
    </w:rPr>
  </w:style>
  <w:style w:type="paragraph" w:styleId="TOC9">
    <w:name w:val="toc 9"/>
    <w:basedOn w:val="Normal"/>
    <w:next w:val="Normal"/>
    <w:autoRedefine/>
    <w:uiPriority w:val="39"/>
    <w:unhideWhenUsed/>
    <w:rsid w:val="003F6CA1"/>
    <w:pPr>
      <w:spacing w:after="0"/>
      <w:ind w:left="1760"/>
    </w:pPr>
    <w:rPr>
      <w:sz w:val="20"/>
      <w:szCs w:val="20"/>
    </w:rPr>
  </w:style>
  <w:style w:type="paragraph" w:styleId="Title">
    <w:name w:val="Title"/>
    <w:basedOn w:val="Normal"/>
    <w:next w:val="Normal"/>
    <w:link w:val="TitleChar"/>
    <w:uiPriority w:val="10"/>
    <w:qFormat/>
    <w:rsid w:val="008C51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51E4"/>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5Char">
    <w:name w:val="Heading 5 Char"/>
    <w:basedOn w:val="DefaultParagraphFont"/>
    <w:link w:val="Heading5"/>
    <w:uiPriority w:val="9"/>
    <w:rsid w:val="004A0363"/>
    <w:rPr>
      <w:rFonts w:ascii="Arial" w:eastAsiaTheme="majorEastAsia" w:hAnsi="Arial" w:cstheme="majorBidi"/>
      <w:i/>
      <w:sz w:val="24"/>
      <w:lang w:val="en-GB"/>
    </w:rPr>
  </w:style>
  <w:style w:type="paragraph" w:styleId="TableofFigures">
    <w:name w:val="table of figures"/>
    <w:basedOn w:val="Normal"/>
    <w:next w:val="Normal"/>
    <w:uiPriority w:val="99"/>
    <w:unhideWhenUsed/>
    <w:rsid w:val="00675213"/>
    <w:pPr>
      <w:spacing w:after="0"/>
    </w:pPr>
  </w:style>
  <w:style w:type="paragraph" w:styleId="Caption">
    <w:name w:val="caption"/>
    <w:basedOn w:val="Normal"/>
    <w:next w:val="Normal"/>
    <w:uiPriority w:val="35"/>
    <w:unhideWhenUsed/>
    <w:qFormat/>
    <w:rsid w:val="00675213"/>
    <w:pPr>
      <w:spacing w:line="240" w:lineRule="auto"/>
    </w:pPr>
    <w:rPr>
      <w:b/>
      <w:bCs/>
      <w:color w:val="4F81BD" w:themeColor="accent1"/>
      <w:sz w:val="18"/>
      <w:szCs w:val="18"/>
    </w:rPr>
  </w:style>
  <w:style w:type="table" w:customStyle="1" w:styleId="TableGrid1">
    <w:name w:val="Table Grid1"/>
    <w:basedOn w:val="TableNormal"/>
    <w:next w:val="TableGrid"/>
    <w:uiPriority w:val="59"/>
    <w:rsid w:val="00AF6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471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ortal.euromonitor.com"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C75FAA-C885-484D-A7C1-A522A804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7353</Words>
  <Characters>41917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12030681</vt:lpstr>
    </vt:vector>
  </TitlesOfParts>
  <Company>Sky123.Org</Company>
  <LinksUpToDate>false</LinksUpToDate>
  <CharactersWithSpaces>49172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12030681</dc:title>
  <dc:creator>Quang</dc:creator>
  <cp:lastModifiedBy>Guru Prabhakar</cp:lastModifiedBy>
  <cp:revision>4</cp:revision>
  <cp:lastPrinted>2017-08-17T09:06:00Z</cp:lastPrinted>
  <dcterms:created xsi:type="dcterms:W3CDTF">2017-12-10T13:39:00Z</dcterms:created>
  <dcterms:modified xsi:type="dcterms:W3CDTF">2017-12-10T18:47:00Z</dcterms:modified>
</cp:coreProperties>
</file>