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87CF6" w14:textId="77777777" w:rsidR="00660AC9" w:rsidRPr="00D20BC9" w:rsidRDefault="00660AC9" w:rsidP="00660AC9">
      <w:pPr>
        <w:spacing w:line="480" w:lineRule="auto"/>
        <w:rPr>
          <w:rFonts w:ascii="Times New Roman" w:hAnsi="Times New Roman"/>
          <w:b/>
        </w:rPr>
      </w:pPr>
      <w:r w:rsidRPr="00D20BC9">
        <w:rPr>
          <w:rFonts w:ascii="Times New Roman" w:hAnsi="Times New Roman"/>
          <w:b/>
        </w:rPr>
        <w:t xml:space="preserve">Article title: </w:t>
      </w:r>
    </w:p>
    <w:p w14:paraId="24C62CCC" w14:textId="1B39033D" w:rsidR="004E2A93" w:rsidRPr="00D20BC9" w:rsidRDefault="008B1F7B" w:rsidP="00B06494">
      <w:pPr>
        <w:spacing w:line="480" w:lineRule="auto"/>
        <w:rPr>
          <w:rFonts w:ascii="Times New Roman" w:hAnsi="Times New Roman"/>
        </w:rPr>
      </w:pPr>
      <w:r w:rsidRPr="00D20BC9">
        <w:rPr>
          <w:rFonts w:ascii="Times New Roman" w:hAnsi="Times New Roman"/>
          <w:b/>
        </w:rPr>
        <w:t>THE CHALLENGES OF POLICE-COMMUNITY COLLABORATION: IDENTITY MANOEUVRES AND POWER STRUGGLES IN A NEIGHBOURHOOD BASED MEETING</w:t>
      </w:r>
    </w:p>
    <w:p w14:paraId="2C681A72" w14:textId="77777777" w:rsidR="00660AC9" w:rsidRPr="00D20BC9" w:rsidRDefault="00660AC9" w:rsidP="00B06494">
      <w:pPr>
        <w:spacing w:line="480" w:lineRule="auto"/>
        <w:rPr>
          <w:rFonts w:ascii="Times New Roman" w:hAnsi="Times New Roman"/>
        </w:rPr>
      </w:pPr>
    </w:p>
    <w:p w14:paraId="64D16965" w14:textId="77777777" w:rsidR="00660AC9" w:rsidRPr="00D20BC9" w:rsidRDefault="00660AC9" w:rsidP="00B06494">
      <w:pPr>
        <w:spacing w:line="480" w:lineRule="auto"/>
        <w:rPr>
          <w:rFonts w:ascii="Times New Roman" w:hAnsi="Times New Roman"/>
          <w:b/>
        </w:rPr>
      </w:pPr>
      <w:r w:rsidRPr="00D20BC9">
        <w:rPr>
          <w:rFonts w:ascii="Times New Roman" w:hAnsi="Times New Roman"/>
          <w:b/>
        </w:rPr>
        <w:t xml:space="preserve">Journal title: </w:t>
      </w:r>
    </w:p>
    <w:p w14:paraId="61B147E1" w14:textId="50C53323" w:rsidR="00AF0667" w:rsidRPr="00D20BC9" w:rsidRDefault="00660AC9" w:rsidP="00B06494">
      <w:pPr>
        <w:spacing w:line="480" w:lineRule="auto"/>
        <w:rPr>
          <w:rFonts w:ascii="Times New Roman" w:hAnsi="Times New Roman"/>
          <w:i/>
        </w:rPr>
      </w:pPr>
      <w:r w:rsidRPr="00D20BC9">
        <w:rPr>
          <w:rFonts w:ascii="Times New Roman" w:hAnsi="Times New Roman"/>
          <w:i/>
        </w:rPr>
        <w:t xml:space="preserve">Public Management Review </w:t>
      </w:r>
    </w:p>
    <w:p w14:paraId="3847B1B0" w14:textId="77777777" w:rsidR="00660AC9" w:rsidRPr="00D20BC9" w:rsidRDefault="00660AC9" w:rsidP="00B06494">
      <w:pPr>
        <w:spacing w:line="480" w:lineRule="auto"/>
        <w:rPr>
          <w:rFonts w:ascii="Times New Roman" w:hAnsi="Times New Roman"/>
        </w:rPr>
      </w:pPr>
    </w:p>
    <w:p w14:paraId="7DD0680D" w14:textId="77777777" w:rsidR="00660AC9" w:rsidRPr="00D20BC9" w:rsidRDefault="00660AC9" w:rsidP="00B06494">
      <w:pPr>
        <w:spacing w:line="480" w:lineRule="auto"/>
        <w:rPr>
          <w:rFonts w:ascii="Times New Roman" w:hAnsi="Times New Roman"/>
          <w:b/>
        </w:rPr>
      </w:pPr>
      <w:r w:rsidRPr="00D20BC9">
        <w:rPr>
          <w:rFonts w:ascii="Times New Roman" w:hAnsi="Times New Roman"/>
          <w:b/>
        </w:rPr>
        <w:t>Authors:</w:t>
      </w:r>
    </w:p>
    <w:p w14:paraId="4CDA9930" w14:textId="3F34BA07" w:rsidR="00660AC9" w:rsidRPr="00D20BC9" w:rsidRDefault="00AF0667" w:rsidP="00B06494">
      <w:pPr>
        <w:spacing w:line="480" w:lineRule="auto"/>
        <w:rPr>
          <w:rFonts w:ascii="Times New Roman" w:hAnsi="Times New Roman"/>
        </w:rPr>
      </w:pPr>
      <w:r w:rsidRPr="00D20BC9">
        <w:rPr>
          <w:rFonts w:ascii="Times New Roman" w:hAnsi="Times New Roman"/>
        </w:rPr>
        <w:t>Anita Mangan</w:t>
      </w:r>
      <w:r w:rsidR="001F5B9E" w:rsidRPr="00D20BC9">
        <w:rPr>
          <w:rFonts w:ascii="Times New Roman" w:hAnsi="Times New Roman"/>
        </w:rPr>
        <w:t>*</w:t>
      </w:r>
    </w:p>
    <w:p w14:paraId="3320B6E2" w14:textId="77777777" w:rsidR="00660AC9" w:rsidRPr="00D20BC9" w:rsidRDefault="00660AC9" w:rsidP="00B06494">
      <w:pPr>
        <w:spacing w:line="480" w:lineRule="auto"/>
        <w:rPr>
          <w:rFonts w:ascii="Times New Roman" w:hAnsi="Times New Roman"/>
        </w:rPr>
      </w:pPr>
      <w:r w:rsidRPr="00D20BC9">
        <w:rPr>
          <w:rFonts w:ascii="Times New Roman" w:hAnsi="Times New Roman"/>
        </w:rPr>
        <w:t>Keele Management School</w:t>
      </w:r>
    </w:p>
    <w:p w14:paraId="7B94BBEE" w14:textId="77777777" w:rsidR="00660AC9" w:rsidRPr="00D20BC9" w:rsidRDefault="00660AC9" w:rsidP="00B06494">
      <w:pPr>
        <w:spacing w:line="480" w:lineRule="auto"/>
        <w:rPr>
          <w:rFonts w:ascii="Times New Roman" w:hAnsi="Times New Roman"/>
        </w:rPr>
      </w:pPr>
      <w:r w:rsidRPr="00D20BC9">
        <w:rPr>
          <w:rFonts w:ascii="Times New Roman" w:hAnsi="Times New Roman"/>
        </w:rPr>
        <w:t>Keele University</w:t>
      </w:r>
    </w:p>
    <w:p w14:paraId="5B38C55B" w14:textId="77777777" w:rsidR="008B1F7B" w:rsidRPr="00D20BC9" w:rsidRDefault="008B1F7B" w:rsidP="00B06494">
      <w:pPr>
        <w:spacing w:line="480" w:lineRule="auto"/>
        <w:rPr>
          <w:rFonts w:ascii="Times New Roman" w:hAnsi="Times New Roman"/>
        </w:rPr>
      </w:pPr>
      <w:r w:rsidRPr="00D20BC9">
        <w:rPr>
          <w:rFonts w:ascii="Times New Roman" w:hAnsi="Times New Roman"/>
        </w:rPr>
        <w:t>Staffordshire ST5 5BG</w:t>
      </w:r>
    </w:p>
    <w:p w14:paraId="119ACCDA" w14:textId="2BF80D86" w:rsidR="00660AC9" w:rsidRDefault="00660AC9" w:rsidP="00B06494">
      <w:pPr>
        <w:spacing w:line="480" w:lineRule="auto"/>
        <w:rPr>
          <w:rFonts w:ascii="Times New Roman" w:hAnsi="Times New Roman"/>
        </w:rPr>
      </w:pPr>
      <w:r w:rsidRPr="00D20BC9">
        <w:rPr>
          <w:rFonts w:ascii="Times New Roman" w:hAnsi="Times New Roman"/>
        </w:rPr>
        <w:t>UK</w:t>
      </w:r>
    </w:p>
    <w:p w14:paraId="691F5E4C" w14:textId="2F9DE3AD" w:rsidR="001F5B9E" w:rsidRPr="00D20BC9" w:rsidRDefault="00406125" w:rsidP="00B06494">
      <w:pPr>
        <w:spacing w:line="480" w:lineRule="auto"/>
        <w:rPr>
          <w:rFonts w:ascii="Times New Roman" w:hAnsi="Times New Roman"/>
        </w:rPr>
      </w:pPr>
      <w:hyperlink r:id="rId7" w:history="1">
        <w:r w:rsidR="00660AC9" w:rsidRPr="00D20BC9">
          <w:rPr>
            <w:rStyle w:val="Hyperlink"/>
            <w:rFonts w:ascii="Times New Roman" w:hAnsi="Times New Roman"/>
          </w:rPr>
          <w:t>a.m.l.mangan@keele.ac.uk</w:t>
        </w:r>
      </w:hyperlink>
      <w:r w:rsidR="00660AC9" w:rsidRPr="00D20BC9">
        <w:rPr>
          <w:rFonts w:ascii="Times New Roman" w:hAnsi="Times New Roman"/>
        </w:rPr>
        <w:t xml:space="preserve"> </w:t>
      </w:r>
    </w:p>
    <w:p w14:paraId="0126ED8C" w14:textId="77777777" w:rsidR="00651277" w:rsidRPr="00D20BC9" w:rsidRDefault="00651277" w:rsidP="00B06494">
      <w:pPr>
        <w:spacing w:line="480" w:lineRule="auto"/>
        <w:rPr>
          <w:rFonts w:ascii="Times New Roman" w:hAnsi="Times New Roman"/>
        </w:rPr>
      </w:pPr>
    </w:p>
    <w:p w14:paraId="2FCB24A4" w14:textId="1A71275B" w:rsidR="00651277" w:rsidRPr="00D20BC9" w:rsidRDefault="00AF0667" w:rsidP="00B06494">
      <w:pPr>
        <w:spacing w:line="480" w:lineRule="auto"/>
        <w:rPr>
          <w:rFonts w:ascii="Times New Roman" w:hAnsi="Times New Roman"/>
        </w:rPr>
      </w:pPr>
      <w:r w:rsidRPr="00D20BC9">
        <w:rPr>
          <w:rFonts w:ascii="Times New Roman" w:hAnsi="Times New Roman"/>
        </w:rPr>
        <w:t>Robyn Thomas</w:t>
      </w:r>
      <w:r w:rsidR="001F5B9E" w:rsidRPr="00D20BC9">
        <w:rPr>
          <w:rFonts w:ascii="Times New Roman" w:hAnsi="Times New Roman"/>
        </w:rPr>
        <w:t xml:space="preserve"> </w:t>
      </w:r>
    </w:p>
    <w:p w14:paraId="0D92390A" w14:textId="77777777" w:rsidR="00651277" w:rsidRPr="00D20BC9" w:rsidRDefault="00651277" w:rsidP="00B06494">
      <w:pPr>
        <w:spacing w:line="480" w:lineRule="auto"/>
        <w:rPr>
          <w:rFonts w:ascii="Times New Roman" w:hAnsi="Times New Roman"/>
        </w:rPr>
      </w:pPr>
      <w:r w:rsidRPr="00D20BC9">
        <w:rPr>
          <w:rFonts w:ascii="Times New Roman" w:hAnsi="Times New Roman"/>
        </w:rPr>
        <w:t>Cardiff Business School</w:t>
      </w:r>
    </w:p>
    <w:p w14:paraId="2C171E36" w14:textId="0DEEBA63" w:rsidR="00651277" w:rsidRPr="00D20BC9" w:rsidRDefault="00651277" w:rsidP="00B06494">
      <w:pPr>
        <w:spacing w:line="480" w:lineRule="auto"/>
        <w:rPr>
          <w:rFonts w:ascii="Times New Roman" w:hAnsi="Times New Roman"/>
        </w:rPr>
      </w:pPr>
      <w:r w:rsidRPr="00D20BC9">
        <w:rPr>
          <w:rFonts w:ascii="Times New Roman" w:hAnsi="Times New Roman"/>
        </w:rPr>
        <w:t>Cardiff University</w:t>
      </w:r>
    </w:p>
    <w:p w14:paraId="720AFCA0" w14:textId="77777777" w:rsidR="008B1F7B" w:rsidRPr="00D20BC9" w:rsidRDefault="00651277" w:rsidP="00B06494">
      <w:pPr>
        <w:spacing w:line="480" w:lineRule="auto"/>
        <w:rPr>
          <w:rFonts w:ascii="Times New Roman" w:hAnsi="Times New Roman"/>
        </w:rPr>
      </w:pPr>
      <w:r w:rsidRPr="00D20BC9">
        <w:rPr>
          <w:rFonts w:ascii="Times New Roman" w:hAnsi="Times New Roman"/>
        </w:rPr>
        <w:lastRenderedPageBreak/>
        <w:t>Cardiff CF10 3EU</w:t>
      </w:r>
    </w:p>
    <w:p w14:paraId="01FF9B2A" w14:textId="2A8A6C67" w:rsidR="00651277" w:rsidRPr="00D20BC9" w:rsidRDefault="00651277" w:rsidP="00B06494">
      <w:pPr>
        <w:spacing w:line="480" w:lineRule="auto"/>
        <w:rPr>
          <w:rFonts w:ascii="Times New Roman" w:hAnsi="Times New Roman"/>
        </w:rPr>
      </w:pPr>
      <w:r w:rsidRPr="00D20BC9">
        <w:rPr>
          <w:rFonts w:ascii="Times New Roman" w:hAnsi="Times New Roman"/>
        </w:rPr>
        <w:t>UK</w:t>
      </w:r>
    </w:p>
    <w:p w14:paraId="73718876" w14:textId="3DA2DD78" w:rsidR="001F5B9E" w:rsidRPr="00D20BC9" w:rsidRDefault="00406125" w:rsidP="00B06494">
      <w:pPr>
        <w:spacing w:line="480" w:lineRule="auto"/>
        <w:rPr>
          <w:rStyle w:val="Hyperlink"/>
          <w:rFonts w:ascii="Times New Roman" w:hAnsi="Times New Roman"/>
        </w:rPr>
      </w:pPr>
      <w:hyperlink r:id="rId8" w:history="1">
        <w:r w:rsidR="001F5B9E" w:rsidRPr="00D20BC9">
          <w:rPr>
            <w:rStyle w:val="Hyperlink"/>
            <w:rFonts w:ascii="Times New Roman" w:hAnsi="Times New Roman"/>
          </w:rPr>
          <w:t>thomasr4@cf.ac.uk</w:t>
        </w:r>
      </w:hyperlink>
    </w:p>
    <w:p w14:paraId="151B3CFC" w14:textId="77777777" w:rsidR="00651277" w:rsidRPr="00D20BC9" w:rsidRDefault="00651277" w:rsidP="00B06494">
      <w:pPr>
        <w:spacing w:line="480" w:lineRule="auto"/>
        <w:rPr>
          <w:rFonts w:ascii="Times New Roman" w:hAnsi="Times New Roman"/>
        </w:rPr>
      </w:pPr>
    </w:p>
    <w:p w14:paraId="501E5392" w14:textId="77777777" w:rsidR="00651277" w:rsidRPr="00D20BC9" w:rsidRDefault="001F5B9E" w:rsidP="00B06494">
      <w:pPr>
        <w:spacing w:line="480" w:lineRule="auto"/>
        <w:rPr>
          <w:rFonts w:ascii="Times New Roman" w:hAnsi="Times New Roman"/>
        </w:rPr>
      </w:pPr>
      <w:r w:rsidRPr="00D20BC9">
        <w:rPr>
          <w:rFonts w:ascii="Times New Roman" w:hAnsi="Times New Roman"/>
        </w:rPr>
        <w:t>Annette Davies</w:t>
      </w:r>
    </w:p>
    <w:p w14:paraId="3B9F5500" w14:textId="77777777" w:rsidR="00651277" w:rsidRPr="00D20BC9" w:rsidRDefault="00651277" w:rsidP="00B06494">
      <w:pPr>
        <w:spacing w:line="480" w:lineRule="auto"/>
        <w:rPr>
          <w:rFonts w:ascii="Times New Roman" w:hAnsi="Times New Roman"/>
        </w:rPr>
      </w:pPr>
      <w:r w:rsidRPr="00D20BC9">
        <w:rPr>
          <w:rFonts w:ascii="Times New Roman" w:hAnsi="Times New Roman"/>
        </w:rPr>
        <w:t>Cardiff Business School</w:t>
      </w:r>
    </w:p>
    <w:p w14:paraId="6A8CC2DB" w14:textId="77777777" w:rsidR="00651277" w:rsidRPr="00D20BC9" w:rsidRDefault="00651277" w:rsidP="00B06494">
      <w:pPr>
        <w:spacing w:line="480" w:lineRule="auto"/>
        <w:rPr>
          <w:rFonts w:ascii="Times New Roman" w:hAnsi="Times New Roman"/>
        </w:rPr>
      </w:pPr>
      <w:r w:rsidRPr="00D20BC9">
        <w:rPr>
          <w:rFonts w:ascii="Times New Roman" w:hAnsi="Times New Roman"/>
        </w:rPr>
        <w:t>Cardiff University</w:t>
      </w:r>
    </w:p>
    <w:p w14:paraId="79E0FFCE" w14:textId="77777777" w:rsidR="008B1F7B" w:rsidRPr="00D20BC9" w:rsidRDefault="00651277" w:rsidP="00B06494">
      <w:pPr>
        <w:spacing w:line="480" w:lineRule="auto"/>
        <w:rPr>
          <w:rFonts w:ascii="Times New Roman" w:hAnsi="Times New Roman"/>
        </w:rPr>
      </w:pPr>
      <w:r w:rsidRPr="00D20BC9">
        <w:rPr>
          <w:rFonts w:ascii="Times New Roman" w:hAnsi="Times New Roman"/>
        </w:rPr>
        <w:t>Cardiff CF10 3EU</w:t>
      </w:r>
    </w:p>
    <w:p w14:paraId="351C2DF1" w14:textId="47C26A83" w:rsidR="00651277" w:rsidRPr="00D20BC9" w:rsidRDefault="00651277" w:rsidP="00B06494">
      <w:pPr>
        <w:spacing w:line="480" w:lineRule="auto"/>
        <w:rPr>
          <w:rFonts w:ascii="Times New Roman" w:hAnsi="Times New Roman"/>
        </w:rPr>
      </w:pPr>
      <w:r w:rsidRPr="00D20BC9">
        <w:rPr>
          <w:rFonts w:ascii="Times New Roman" w:hAnsi="Times New Roman"/>
        </w:rPr>
        <w:t>UK</w:t>
      </w:r>
    </w:p>
    <w:p w14:paraId="658D048F" w14:textId="55EE8CE0" w:rsidR="001F5B9E" w:rsidRPr="00D20BC9" w:rsidRDefault="00406125" w:rsidP="00B06494">
      <w:pPr>
        <w:spacing w:line="480" w:lineRule="auto"/>
        <w:rPr>
          <w:rFonts w:ascii="Times New Roman" w:hAnsi="Times New Roman"/>
        </w:rPr>
      </w:pPr>
      <w:hyperlink r:id="rId9" w:history="1">
        <w:r w:rsidR="001F5B9E" w:rsidRPr="00D20BC9">
          <w:rPr>
            <w:rStyle w:val="Hyperlink"/>
            <w:rFonts w:ascii="Times New Roman" w:hAnsi="Times New Roman"/>
          </w:rPr>
          <w:t>daviesa4@cf.ac.uk</w:t>
        </w:r>
      </w:hyperlink>
    </w:p>
    <w:p w14:paraId="50FF5F7F" w14:textId="77777777" w:rsidR="00651277" w:rsidRPr="00D20BC9" w:rsidRDefault="001F5B9E" w:rsidP="00B06494">
      <w:pPr>
        <w:spacing w:line="480" w:lineRule="auto"/>
        <w:rPr>
          <w:rFonts w:ascii="Times New Roman" w:hAnsi="Times New Roman"/>
        </w:rPr>
      </w:pPr>
      <w:r w:rsidRPr="00D20BC9">
        <w:rPr>
          <w:rFonts w:ascii="Times New Roman" w:hAnsi="Times New Roman"/>
        </w:rPr>
        <w:t xml:space="preserve"> </w:t>
      </w:r>
    </w:p>
    <w:p w14:paraId="490B23E6" w14:textId="77777777" w:rsidR="00651277" w:rsidRPr="00D20BC9" w:rsidRDefault="00AF0667" w:rsidP="00B06494">
      <w:pPr>
        <w:spacing w:line="480" w:lineRule="auto"/>
        <w:rPr>
          <w:rFonts w:ascii="Times New Roman" w:hAnsi="Times New Roman"/>
        </w:rPr>
      </w:pPr>
      <w:r w:rsidRPr="00D20BC9">
        <w:rPr>
          <w:rFonts w:ascii="Times New Roman" w:hAnsi="Times New Roman"/>
        </w:rPr>
        <w:t>Roz Gasper</w:t>
      </w:r>
    </w:p>
    <w:p w14:paraId="63401B58" w14:textId="77777777" w:rsidR="00651277" w:rsidRPr="00D20BC9" w:rsidRDefault="001F5B9E" w:rsidP="00B06494">
      <w:pPr>
        <w:spacing w:line="480" w:lineRule="auto"/>
        <w:rPr>
          <w:rFonts w:ascii="Times New Roman" w:hAnsi="Times New Roman"/>
        </w:rPr>
      </w:pPr>
      <w:r w:rsidRPr="00D20BC9">
        <w:rPr>
          <w:rFonts w:ascii="Times New Roman" w:hAnsi="Times New Roman"/>
        </w:rPr>
        <w:t xml:space="preserve">University of </w:t>
      </w:r>
      <w:r w:rsidR="00651277" w:rsidRPr="00D20BC9">
        <w:rPr>
          <w:rFonts w:ascii="Times New Roman" w:hAnsi="Times New Roman"/>
        </w:rPr>
        <w:t>the West of England</w:t>
      </w:r>
    </w:p>
    <w:p w14:paraId="10B6A534" w14:textId="77777777" w:rsidR="008B1F7B" w:rsidRPr="00D20BC9" w:rsidRDefault="00651277" w:rsidP="00B06494">
      <w:pPr>
        <w:spacing w:line="480" w:lineRule="auto"/>
        <w:rPr>
          <w:rFonts w:ascii="Times New Roman" w:hAnsi="Times New Roman"/>
        </w:rPr>
      </w:pPr>
      <w:r w:rsidRPr="00D20BC9">
        <w:rPr>
          <w:rFonts w:ascii="Times New Roman" w:hAnsi="Times New Roman"/>
        </w:rPr>
        <w:t>Bristol BS16 1QY</w:t>
      </w:r>
    </w:p>
    <w:p w14:paraId="6718C577" w14:textId="49EC7702" w:rsidR="00651277" w:rsidRPr="00D20BC9" w:rsidRDefault="00651277" w:rsidP="00B06494">
      <w:pPr>
        <w:spacing w:line="480" w:lineRule="auto"/>
        <w:rPr>
          <w:rFonts w:ascii="Times New Roman" w:hAnsi="Times New Roman"/>
        </w:rPr>
      </w:pPr>
      <w:r w:rsidRPr="00D20BC9">
        <w:rPr>
          <w:rFonts w:ascii="Times New Roman" w:hAnsi="Times New Roman"/>
        </w:rPr>
        <w:t>UK</w:t>
      </w:r>
    </w:p>
    <w:p w14:paraId="6DF4DF27" w14:textId="3C5C4457" w:rsidR="00AF0667" w:rsidRPr="00D20BC9" w:rsidRDefault="00406125" w:rsidP="00B06494">
      <w:pPr>
        <w:spacing w:line="480" w:lineRule="auto"/>
        <w:rPr>
          <w:rFonts w:ascii="Times New Roman" w:hAnsi="Times New Roman"/>
        </w:rPr>
      </w:pPr>
      <w:hyperlink r:id="rId10" w:history="1">
        <w:r w:rsidR="001F5B9E" w:rsidRPr="00D20BC9">
          <w:rPr>
            <w:rStyle w:val="Hyperlink"/>
            <w:rFonts w:ascii="Times New Roman" w:hAnsi="Times New Roman"/>
          </w:rPr>
          <w:t>roz.gasper@uwe.ac.uk</w:t>
        </w:r>
      </w:hyperlink>
    </w:p>
    <w:p w14:paraId="6621C903" w14:textId="77777777" w:rsidR="00AF0667" w:rsidRPr="00D20BC9" w:rsidRDefault="00AF0667" w:rsidP="00B06494">
      <w:pPr>
        <w:spacing w:line="480" w:lineRule="auto"/>
        <w:rPr>
          <w:rFonts w:ascii="Times New Roman" w:hAnsi="Times New Roman"/>
        </w:rPr>
      </w:pPr>
    </w:p>
    <w:p w14:paraId="52697992" w14:textId="0964B093" w:rsidR="00C31B0F" w:rsidRPr="00D20BC9" w:rsidRDefault="00AF0667" w:rsidP="00B06494">
      <w:pPr>
        <w:spacing w:line="480" w:lineRule="auto"/>
        <w:rPr>
          <w:rFonts w:ascii="Times New Roman" w:hAnsi="Times New Roman"/>
          <w:szCs w:val="20"/>
        </w:rPr>
      </w:pPr>
      <w:r w:rsidRPr="00D20BC9">
        <w:rPr>
          <w:rFonts w:ascii="Times New Roman" w:hAnsi="Times New Roman"/>
        </w:rPr>
        <w:t>*Corresponding author</w:t>
      </w:r>
      <w:r w:rsidR="00C31B0F" w:rsidRPr="00D20BC9">
        <w:rPr>
          <w:rFonts w:ascii="Times New Roman" w:hAnsi="Times New Roman"/>
        </w:rPr>
        <w:br w:type="page"/>
      </w:r>
    </w:p>
    <w:p w14:paraId="13FD084E" w14:textId="648B4E4A" w:rsidR="008B1F7B" w:rsidRPr="00D20BC9" w:rsidRDefault="008B1F7B" w:rsidP="008B1F7B">
      <w:pPr>
        <w:spacing w:line="480" w:lineRule="auto"/>
        <w:jc w:val="center"/>
        <w:rPr>
          <w:rFonts w:ascii="Times New Roman" w:hAnsi="Times New Roman"/>
          <w:b/>
        </w:rPr>
      </w:pPr>
      <w:r w:rsidRPr="00D20BC9">
        <w:rPr>
          <w:rFonts w:ascii="Times New Roman" w:hAnsi="Times New Roman"/>
          <w:b/>
        </w:rPr>
        <w:lastRenderedPageBreak/>
        <w:t>THE CHALLENGES OF POLICE-COMMUNITY COLLABORATION: IDENTITY MANOEUVRES AND POWER STRUGGLES IN A NEIGHBOURHOOD BASED MEETING</w:t>
      </w:r>
    </w:p>
    <w:p w14:paraId="6D346549" w14:textId="77777777" w:rsidR="008B1F7B" w:rsidRPr="00D20BC9" w:rsidRDefault="008B1F7B" w:rsidP="0060160A">
      <w:pPr>
        <w:pStyle w:val="BodyB"/>
        <w:spacing w:line="480" w:lineRule="auto"/>
        <w:rPr>
          <w:rFonts w:ascii="Times New Roman" w:hAnsi="Times New Roman"/>
        </w:rPr>
      </w:pPr>
    </w:p>
    <w:p w14:paraId="07F938F7" w14:textId="396AD490" w:rsidR="00AF0667" w:rsidRPr="00077B38" w:rsidRDefault="00AF0667" w:rsidP="0060160A">
      <w:pPr>
        <w:pStyle w:val="BodyB"/>
        <w:spacing w:line="480" w:lineRule="auto"/>
        <w:rPr>
          <w:rFonts w:ascii="Times New Roman" w:hAnsi="Times New Roman"/>
          <w:b/>
        </w:rPr>
      </w:pPr>
      <w:r w:rsidRPr="00077B38">
        <w:rPr>
          <w:rFonts w:ascii="Times New Roman" w:hAnsi="Times New Roman"/>
          <w:b/>
        </w:rPr>
        <w:t>Abstract</w:t>
      </w:r>
      <w:bookmarkStart w:id="0" w:name="GoBack"/>
      <w:bookmarkEnd w:id="0"/>
      <w:r w:rsidRPr="00077B38">
        <w:rPr>
          <w:rFonts w:ascii="Times New Roman" w:hAnsi="Times New Roman"/>
          <w:b/>
        </w:rPr>
        <w:t xml:space="preserve"> </w:t>
      </w:r>
    </w:p>
    <w:p w14:paraId="7F0B02C4" w14:textId="2EEBD7BD" w:rsidR="00AF0667" w:rsidRPr="00D20BC9" w:rsidRDefault="00AF0667" w:rsidP="0060160A">
      <w:pPr>
        <w:pStyle w:val="BodyB"/>
        <w:spacing w:line="480" w:lineRule="auto"/>
        <w:rPr>
          <w:rFonts w:ascii="Times New Roman" w:hAnsi="Times New Roman"/>
        </w:rPr>
      </w:pPr>
      <w:r w:rsidRPr="00D20BC9">
        <w:rPr>
          <w:rFonts w:ascii="Times New Roman" w:hAnsi="Times New Roman"/>
        </w:rPr>
        <w:t xml:space="preserve">The turn to collaborative governance is a key feature of the New Public </w:t>
      </w:r>
      <w:r w:rsidR="000965BE">
        <w:rPr>
          <w:rFonts w:ascii="Times New Roman" w:hAnsi="Times New Roman"/>
        </w:rPr>
        <w:t xml:space="preserve">Governance </w:t>
      </w:r>
      <w:r w:rsidRPr="00D20BC9">
        <w:rPr>
          <w:rFonts w:ascii="Times New Roman" w:hAnsi="Times New Roman"/>
        </w:rPr>
        <w:t xml:space="preserve">environment in many Western economies. Within the UK, successive governments have mandated policing organisations to engage in public service partnerships and collaborate with communities. This paper examines one </w:t>
      </w:r>
      <w:r w:rsidR="00E74719">
        <w:rPr>
          <w:rFonts w:ascii="Times New Roman" w:hAnsi="Times New Roman"/>
        </w:rPr>
        <w:t>such collaborative arrangement</w:t>
      </w:r>
      <w:r w:rsidRPr="00D20BC9">
        <w:rPr>
          <w:rFonts w:ascii="Times New Roman" w:hAnsi="Times New Roman"/>
        </w:rPr>
        <w:t xml:space="preserve">, </w:t>
      </w:r>
      <w:r w:rsidR="00E74719">
        <w:rPr>
          <w:rFonts w:ascii="Times New Roman" w:hAnsi="Times New Roman"/>
        </w:rPr>
        <w:t>namely,</w:t>
      </w:r>
      <w:r w:rsidR="00D839AF">
        <w:rPr>
          <w:rFonts w:ascii="Times New Roman" w:hAnsi="Times New Roman"/>
        </w:rPr>
        <w:t xml:space="preserve"> </w:t>
      </w:r>
      <w:r w:rsidRPr="00D20BC9">
        <w:rPr>
          <w:rFonts w:ascii="Times New Roman" w:hAnsi="Times New Roman"/>
        </w:rPr>
        <w:t xml:space="preserve">neighbourhood public meetings. Drawing on a theoretical framing of the dynamic relationship between identities, agency and power, we </w:t>
      </w:r>
      <w:r w:rsidR="00870255">
        <w:rPr>
          <w:rFonts w:ascii="Times New Roman" w:hAnsi="Times New Roman"/>
        </w:rPr>
        <w:t>critically explore</w:t>
      </w:r>
      <w:r w:rsidR="00870255" w:rsidRPr="00D20BC9">
        <w:rPr>
          <w:rFonts w:ascii="Times New Roman" w:hAnsi="Times New Roman"/>
        </w:rPr>
        <w:t xml:space="preserve"> </w:t>
      </w:r>
      <w:r w:rsidRPr="00D20BC9">
        <w:rPr>
          <w:rFonts w:ascii="Times New Roman" w:hAnsi="Times New Roman"/>
        </w:rPr>
        <w:t xml:space="preserve">how individuals seek to persuade, defend and legitimate </w:t>
      </w:r>
      <w:r w:rsidR="00870255">
        <w:rPr>
          <w:rFonts w:ascii="Times New Roman" w:hAnsi="Times New Roman"/>
        </w:rPr>
        <w:t xml:space="preserve">their </w:t>
      </w:r>
      <w:r w:rsidR="00E0348E">
        <w:rPr>
          <w:rFonts w:ascii="Times New Roman" w:hAnsi="Times New Roman"/>
        </w:rPr>
        <w:t xml:space="preserve">values, </w:t>
      </w:r>
      <w:r w:rsidR="00870255">
        <w:rPr>
          <w:rFonts w:ascii="Times New Roman" w:hAnsi="Times New Roman"/>
        </w:rPr>
        <w:t xml:space="preserve">beliefs and practices </w:t>
      </w:r>
      <w:r w:rsidRPr="00D20BC9">
        <w:rPr>
          <w:rFonts w:ascii="Times New Roman" w:hAnsi="Times New Roman"/>
        </w:rPr>
        <w:t xml:space="preserve">in collaborative situations. The paper provides a nuanced exploration of the challenges of collaboration for both public servants and community members. </w:t>
      </w:r>
    </w:p>
    <w:p w14:paraId="64760B64" w14:textId="77777777" w:rsidR="00AF0667" w:rsidRPr="00D20BC9" w:rsidRDefault="00AF0667" w:rsidP="0060160A">
      <w:pPr>
        <w:pStyle w:val="BodyB"/>
        <w:spacing w:line="480" w:lineRule="auto"/>
        <w:rPr>
          <w:rFonts w:ascii="Times New Roman" w:hAnsi="Times New Roman"/>
        </w:rPr>
      </w:pPr>
    </w:p>
    <w:p w14:paraId="1F9FF4A4" w14:textId="77777777" w:rsidR="00AF0667" w:rsidRPr="00D20BC9" w:rsidRDefault="00AF0667" w:rsidP="0060160A">
      <w:pPr>
        <w:pStyle w:val="BodyB"/>
        <w:spacing w:line="480" w:lineRule="auto"/>
        <w:rPr>
          <w:rFonts w:ascii="Times New Roman" w:hAnsi="Times New Roman"/>
        </w:rPr>
      </w:pPr>
    </w:p>
    <w:p w14:paraId="5678EDFA" w14:textId="77777777" w:rsidR="00AF0667" w:rsidRPr="00D20BC9" w:rsidRDefault="00AF0667" w:rsidP="0060160A">
      <w:pPr>
        <w:pStyle w:val="BodyB"/>
        <w:spacing w:line="480" w:lineRule="auto"/>
        <w:rPr>
          <w:rFonts w:ascii="Times New Roman" w:hAnsi="Times New Roman"/>
        </w:rPr>
      </w:pPr>
    </w:p>
    <w:p w14:paraId="7F7AEF5F" w14:textId="77777777" w:rsidR="00AE29FF" w:rsidRPr="00077B38" w:rsidRDefault="00AF0667" w:rsidP="0060160A">
      <w:pPr>
        <w:pStyle w:val="BodyB"/>
        <w:spacing w:line="480" w:lineRule="auto"/>
        <w:rPr>
          <w:rFonts w:ascii="Times New Roman" w:hAnsi="Times New Roman"/>
          <w:b/>
        </w:rPr>
      </w:pPr>
      <w:r w:rsidRPr="00077B38">
        <w:rPr>
          <w:rFonts w:ascii="Times New Roman" w:hAnsi="Times New Roman"/>
          <w:b/>
        </w:rPr>
        <w:t>Key</w:t>
      </w:r>
      <w:r w:rsidR="00AE29FF" w:rsidRPr="00077B38">
        <w:rPr>
          <w:rFonts w:ascii="Times New Roman" w:hAnsi="Times New Roman"/>
          <w:b/>
        </w:rPr>
        <w:t xml:space="preserve"> </w:t>
      </w:r>
      <w:r w:rsidRPr="00077B38">
        <w:rPr>
          <w:rFonts w:ascii="Times New Roman" w:hAnsi="Times New Roman"/>
          <w:b/>
        </w:rPr>
        <w:t xml:space="preserve">words </w:t>
      </w:r>
    </w:p>
    <w:p w14:paraId="784E64B6" w14:textId="5B5AFBF9" w:rsidR="00AF0667" w:rsidRPr="00D20BC9" w:rsidRDefault="00E0348E" w:rsidP="0060160A">
      <w:pPr>
        <w:pStyle w:val="BodyB"/>
        <w:spacing w:line="480" w:lineRule="auto"/>
        <w:rPr>
          <w:rFonts w:ascii="Times New Roman" w:hAnsi="Times New Roman"/>
        </w:rPr>
      </w:pPr>
      <w:r>
        <w:rPr>
          <w:rFonts w:ascii="Times New Roman" w:hAnsi="Times New Roman"/>
        </w:rPr>
        <w:t>Citizen</w:t>
      </w:r>
      <w:r w:rsidR="00BB7F7E">
        <w:rPr>
          <w:rFonts w:ascii="Times New Roman" w:hAnsi="Times New Roman"/>
        </w:rPr>
        <w:t xml:space="preserve"> participation, </w:t>
      </w:r>
      <w:r w:rsidR="003F6531" w:rsidRPr="00D20BC9">
        <w:rPr>
          <w:rFonts w:ascii="Times New Roman" w:hAnsi="Times New Roman"/>
        </w:rPr>
        <w:t>collaboration</w:t>
      </w:r>
      <w:r w:rsidR="00AE29FF" w:rsidRPr="00D20BC9">
        <w:rPr>
          <w:rFonts w:ascii="Times New Roman" w:hAnsi="Times New Roman"/>
        </w:rPr>
        <w:t>,</w:t>
      </w:r>
      <w:r w:rsidR="003F6531" w:rsidRPr="00D20BC9">
        <w:rPr>
          <w:rFonts w:ascii="Times New Roman" w:hAnsi="Times New Roman"/>
        </w:rPr>
        <w:t xml:space="preserve"> discourse</w:t>
      </w:r>
      <w:r w:rsidR="00AE29FF" w:rsidRPr="00D20BC9">
        <w:rPr>
          <w:rFonts w:ascii="Times New Roman" w:hAnsi="Times New Roman"/>
        </w:rPr>
        <w:t>,</w:t>
      </w:r>
      <w:r w:rsidR="003F6531" w:rsidRPr="00D20BC9">
        <w:rPr>
          <w:rFonts w:ascii="Times New Roman" w:hAnsi="Times New Roman"/>
        </w:rPr>
        <w:t xml:space="preserve"> identity</w:t>
      </w:r>
      <w:r w:rsidR="00667708">
        <w:rPr>
          <w:rFonts w:ascii="Times New Roman" w:hAnsi="Times New Roman"/>
        </w:rPr>
        <w:t xml:space="preserve">, </w:t>
      </w:r>
      <w:r w:rsidR="00AE29FF" w:rsidRPr="00D20BC9">
        <w:rPr>
          <w:rFonts w:ascii="Times New Roman" w:hAnsi="Times New Roman"/>
        </w:rPr>
        <w:t>police</w:t>
      </w:r>
    </w:p>
    <w:p w14:paraId="727A9299" w14:textId="77777777" w:rsidR="00AF0667" w:rsidRPr="00D20BC9" w:rsidRDefault="00AF0667" w:rsidP="0060160A">
      <w:pPr>
        <w:pStyle w:val="BodyB"/>
        <w:spacing w:line="480" w:lineRule="auto"/>
        <w:rPr>
          <w:rFonts w:ascii="Times New Roman" w:hAnsi="Times New Roman"/>
        </w:rPr>
      </w:pPr>
    </w:p>
    <w:p w14:paraId="6356FAC8" w14:textId="77777777" w:rsidR="00AF0667" w:rsidRPr="00D20BC9" w:rsidRDefault="00AF0667" w:rsidP="0060160A">
      <w:pPr>
        <w:pStyle w:val="BodyB"/>
        <w:spacing w:line="480" w:lineRule="auto"/>
        <w:rPr>
          <w:rFonts w:ascii="Times New Roman" w:hAnsi="Times New Roman"/>
        </w:rPr>
      </w:pPr>
    </w:p>
    <w:p w14:paraId="1ADFA699" w14:textId="15FB0EC8" w:rsidR="00AF0667" w:rsidRPr="00077B38" w:rsidRDefault="0060160A" w:rsidP="0060160A">
      <w:pPr>
        <w:tabs>
          <w:tab w:val="left" w:pos="5180"/>
        </w:tabs>
        <w:spacing w:line="480" w:lineRule="auto"/>
        <w:rPr>
          <w:rFonts w:ascii="Times New Roman" w:hAnsi="Times New Roman"/>
          <w:b/>
        </w:rPr>
      </w:pPr>
      <w:r w:rsidRPr="00D20BC9">
        <w:rPr>
          <w:rFonts w:ascii="Times New Roman" w:hAnsi="Times New Roman"/>
          <w:szCs w:val="20"/>
        </w:rPr>
        <w:br w:type="page"/>
      </w:r>
      <w:r w:rsidR="00077B38">
        <w:rPr>
          <w:rFonts w:ascii="Times New Roman" w:hAnsi="Times New Roman"/>
          <w:b/>
        </w:rPr>
        <w:lastRenderedPageBreak/>
        <w:t>INTRODUCTION</w:t>
      </w:r>
    </w:p>
    <w:p w14:paraId="1106EA31" w14:textId="3810A3E0" w:rsidR="00AF0667" w:rsidRPr="00D20BC9" w:rsidRDefault="00AF0667" w:rsidP="00AE29FF">
      <w:pPr>
        <w:tabs>
          <w:tab w:val="left" w:pos="5180"/>
        </w:tabs>
        <w:spacing w:line="480" w:lineRule="auto"/>
        <w:ind w:firstLine="567"/>
        <w:rPr>
          <w:rFonts w:ascii="Times New Roman" w:hAnsi="Times New Roman"/>
        </w:rPr>
      </w:pPr>
      <w:r w:rsidRPr="00D20BC9">
        <w:rPr>
          <w:rFonts w:ascii="Times New Roman" w:hAnsi="Times New Roman"/>
        </w:rPr>
        <w:t>Over three decades</w:t>
      </w:r>
      <w:r w:rsidR="00667708">
        <w:rPr>
          <w:rFonts w:ascii="Times New Roman" w:hAnsi="Times New Roman"/>
        </w:rPr>
        <w:t>,</w:t>
      </w:r>
      <w:r w:rsidRPr="00D20BC9">
        <w:rPr>
          <w:rFonts w:ascii="Times New Roman" w:hAnsi="Times New Roman"/>
        </w:rPr>
        <w:t xml:space="preserve"> public service organisations and professionals in many Western economies have been the target for significant changes. These reforms have presented challenges to the management and delivery of public services.  The introduction of </w:t>
      </w:r>
      <w:r w:rsidR="0060160A" w:rsidRPr="00D20BC9">
        <w:rPr>
          <w:rFonts w:ascii="Times New Roman" w:hAnsi="Times New Roman"/>
        </w:rPr>
        <w:t>performance targets and</w:t>
      </w:r>
      <w:r w:rsidRPr="00D20BC9">
        <w:rPr>
          <w:rFonts w:ascii="Times New Roman" w:hAnsi="Times New Roman"/>
        </w:rPr>
        <w:t xml:space="preserve"> market-oriented cultures, </w:t>
      </w:r>
      <w:r w:rsidR="0060160A" w:rsidRPr="00D20BC9">
        <w:rPr>
          <w:rFonts w:ascii="Times New Roman" w:hAnsi="Times New Roman"/>
        </w:rPr>
        <w:t xml:space="preserve">together with </w:t>
      </w:r>
      <w:r w:rsidRPr="00D20BC9">
        <w:rPr>
          <w:rFonts w:ascii="Times New Roman" w:hAnsi="Times New Roman"/>
        </w:rPr>
        <w:t>increasing levels of government i</w:t>
      </w:r>
      <w:r w:rsidR="0060160A" w:rsidRPr="00D20BC9">
        <w:rPr>
          <w:rFonts w:ascii="Times New Roman" w:hAnsi="Times New Roman"/>
        </w:rPr>
        <w:t>ntervention</w:t>
      </w:r>
      <w:r w:rsidRPr="00D20BC9">
        <w:rPr>
          <w:rFonts w:ascii="Times New Roman" w:hAnsi="Times New Roman"/>
        </w:rPr>
        <w:t xml:space="preserve"> have</w:t>
      </w:r>
      <w:r w:rsidR="0060160A" w:rsidRPr="00D20BC9">
        <w:rPr>
          <w:rFonts w:ascii="Times New Roman" w:hAnsi="Times New Roman"/>
        </w:rPr>
        <w:t xml:space="preserve"> presented considerable challenges for public service professionals’ ability to deliver effective services (Baxter 2011</w:t>
      </w:r>
      <w:r w:rsidRPr="00D20BC9">
        <w:rPr>
          <w:rFonts w:ascii="Times New Roman" w:hAnsi="Times New Roman"/>
        </w:rPr>
        <w:t>).</w:t>
      </w:r>
      <w:r w:rsidR="0060160A" w:rsidRPr="00D20BC9">
        <w:rPr>
          <w:rFonts w:ascii="Times New Roman" w:hAnsi="Times New Roman"/>
        </w:rPr>
        <w:t xml:space="preserve"> </w:t>
      </w:r>
      <w:r w:rsidRPr="00D20BC9">
        <w:rPr>
          <w:rFonts w:ascii="Times New Roman" w:hAnsi="Times New Roman"/>
        </w:rPr>
        <w:t>In view of diminishing levels of public confidence, reforms have focused increasingly on the involvement the public in decision-making and on a greater ‘personalisation’ of public services (Martin 2011)</w:t>
      </w:r>
      <w:r w:rsidR="008B312D">
        <w:rPr>
          <w:rFonts w:ascii="Times New Roman" w:hAnsi="Times New Roman"/>
        </w:rPr>
        <w:t xml:space="preserve"> as part of the New Public Governance (NPG) </w:t>
      </w:r>
      <w:r w:rsidR="007948B2">
        <w:rPr>
          <w:rFonts w:ascii="Times New Roman" w:hAnsi="Times New Roman"/>
        </w:rPr>
        <w:t xml:space="preserve">of </w:t>
      </w:r>
      <w:r w:rsidR="00E0348E">
        <w:rPr>
          <w:rFonts w:ascii="Times New Roman" w:hAnsi="Times New Roman"/>
        </w:rPr>
        <w:t xml:space="preserve">a </w:t>
      </w:r>
      <w:r w:rsidR="007948B2">
        <w:rPr>
          <w:rFonts w:ascii="Times New Roman" w:hAnsi="Times New Roman"/>
        </w:rPr>
        <w:t>plural, pluralist,</w:t>
      </w:r>
      <w:r w:rsidR="00E0348E">
        <w:rPr>
          <w:rFonts w:ascii="Times New Roman" w:hAnsi="Times New Roman"/>
        </w:rPr>
        <w:t xml:space="preserve"> networked state (Osborne</w:t>
      </w:r>
      <w:r w:rsidR="007948B2">
        <w:rPr>
          <w:rFonts w:ascii="Times New Roman" w:hAnsi="Times New Roman"/>
        </w:rPr>
        <w:t xml:space="preserve"> 2006). </w:t>
      </w:r>
      <w:r w:rsidRPr="00D20BC9">
        <w:rPr>
          <w:rFonts w:ascii="Times New Roman" w:hAnsi="Times New Roman"/>
        </w:rPr>
        <w:t xml:space="preserve">Policing organisations in the UK have a long, chequered history of engaging with other public servants and with </w:t>
      </w:r>
      <w:r w:rsidR="0060160A" w:rsidRPr="00D20BC9">
        <w:rPr>
          <w:rFonts w:ascii="Times New Roman" w:hAnsi="Times New Roman"/>
        </w:rPr>
        <w:t xml:space="preserve">their </w:t>
      </w:r>
      <w:r w:rsidRPr="00D20BC9">
        <w:rPr>
          <w:rFonts w:ascii="Times New Roman" w:hAnsi="Times New Roman"/>
        </w:rPr>
        <w:t>commu</w:t>
      </w:r>
      <w:r w:rsidR="0060160A" w:rsidRPr="00D20BC9">
        <w:rPr>
          <w:rFonts w:ascii="Times New Roman" w:hAnsi="Times New Roman"/>
        </w:rPr>
        <w:t xml:space="preserve">nities in </w:t>
      </w:r>
      <w:r w:rsidRPr="00D20BC9">
        <w:rPr>
          <w:rFonts w:ascii="Times New Roman" w:hAnsi="Times New Roman"/>
        </w:rPr>
        <w:t xml:space="preserve">service </w:t>
      </w:r>
      <w:r w:rsidR="0060160A" w:rsidRPr="00D20BC9">
        <w:rPr>
          <w:rFonts w:ascii="Times New Roman" w:hAnsi="Times New Roman"/>
        </w:rPr>
        <w:t xml:space="preserve">delivery </w:t>
      </w:r>
      <w:r w:rsidRPr="00D20BC9">
        <w:rPr>
          <w:rFonts w:ascii="Times New Roman" w:hAnsi="Times New Roman"/>
        </w:rPr>
        <w:t xml:space="preserve">(Crawford 2007; Gasper and Davies 2016).  </w:t>
      </w:r>
      <w:r w:rsidR="009C375D">
        <w:rPr>
          <w:rFonts w:ascii="Times New Roman" w:hAnsi="Times New Roman"/>
        </w:rPr>
        <w:t>In particular</w:t>
      </w:r>
      <w:r w:rsidR="0060160A" w:rsidRPr="00D20BC9">
        <w:rPr>
          <w:rFonts w:ascii="Times New Roman" w:hAnsi="Times New Roman"/>
        </w:rPr>
        <w:t>, professional</w:t>
      </w:r>
      <w:r w:rsidR="00BB7F7E">
        <w:rPr>
          <w:rFonts w:ascii="Times New Roman" w:hAnsi="Times New Roman"/>
        </w:rPr>
        <w:t>-</w:t>
      </w:r>
      <w:r w:rsidRPr="00D20BC9">
        <w:rPr>
          <w:rFonts w:ascii="Times New Roman" w:hAnsi="Times New Roman"/>
        </w:rPr>
        <w:t>community engagement</w:t>
      </w:r>
      <w:r w:rsidR="009C375D">
        <w:rPr>
          <w:rFonts w:ascii="Times New Roman" w:hAnsi="Times New Roman"/>
        </w:rPr>
        <w:t xml:space="preserve"> has proven to be</w:t>
      </w:r>
      <w:r w:rsidR="000F60EF">
        <w:rPr>
          <w:rFonts w:ascii="Times New Roman" w:hAnsi="Times New Roman"/>
        </w:rPr>
        <w:t xml:space="preserve"> extremely challenging while</w:t>
      </w:r>
      <w:r w:rsidR="009C375D">
        <w:rPr>
          <w:rFonts w:ascii="Times New Roman" w:hAnsi="Times New Roman"/>
        </w:rPr>
        <w:t xml:space="preserve"> </w:t>
      </w:r>
      <w:r w:rsidR="0060160A" w:rsidRPr="00D20BC9">
        <w:rPr>
          <w:rFonts w:ascii="Times New Roman" w:hAnsi="Times New Roman"/>
        </w:rPr>
        <w:t>managing</w:t>
      </w:r>
      <w:r w:rsidRPr="00D20BC9">
        <w:rPr>
          <w:rFonts w:ascii="Times New Roman" w:hAnsi="Times New Roman"/>
        </w:rPr>
        <w:t xml:space="preserve"> demanding </w:t>
      </w:r>
      <w:r w:rsidR="000F60EF">
        <w:rPr>
          <w:rFonts w:ascii="Times New Roman" w:hAnsi="Times New Roman"/>
        </w:rPr>
        <w:t xml:space="preserve">and contradictory </w:t>
      </w:r>
      <w:r w:rsidRPr="00D20BC9">
        <w:rPr>
          <w:rFonts w:ascii="Times New Roman" w:hAnsi="Times New Roman"/>
        </w:rPr>
        <w:t xml:space="preserve">performance </w:t>
      </w:r>
      <w:r w:rsidR="000F60EF">
        <w:rPr>
          <w:rFonts w:ascii="Times New Roman" w:hAnsi="Times New Roman"/>
        </w:rPr>
        <w:t>targets</w:t>
      </w:r>
      <w:r w:rsidR="0060160A" w:rsidRPr="00D20BC9">
        <w:rPr>
          <w:rFonts w:ascii="Times New Roman" w:hAnsi="Times New Roman"/>
        </w:rPr>
        <w:t>,</w:t>
      </w:r>
      <w:r w:rsidRPr="00D20BC9">
        <w:rPr>
          <w:rFonts w:ascii="Times New Roman" w:hAnsi="Times New Roman"/>
        </w:rPr>
        <w:t xml:space="preserve"> and </w:t>
      </w:r>
      <w:r w:rsidR="000F60EF">
        <w:rPr>
          <w:rFonts w:ascii="Times New Roman" w:hAnsi="Times New Roman"/>
        </w:rPr>
        <w:t>attempting to resolve</w:t>
      </w:r>
      <w:r w:rsidR="000F60EF" w:rsidRPr="00D20BC9">
        <w:rPr>
          <w:rFonts w:ascii="Times New Roman" w:hAnsi="Times New Roman"/>
        </w:rPr>
        <w:t xml:space="preserve"> </w:t>
      </w:r>
      <w:r w:rsidRPr="00D20BC9">
        <w:rPr>
          <w:rFonts w:ascii="Times New Roman" w:hAnsi="Times New Roman"/>
        </w:rPr>
        <w:t xml:space="preserve">differing interests and goals that </w:t>
      </w:r>
      <w:r w:rsidR="0060160A" w:rsidRPr="00D20BC9">
        <w:rPr>
          <w:rFonts w:ascii="Times New Roman" w:hAnsi="Times New Roman"/>
        </w:rPr>
        <w:t>arise in collaborative working</w:t>
      </w:r>
      <w:r w:rsidRPr="00D20BC9">
        <w:rPr>
          <w:rFonts w:ascii="Times New Roman" w:hAnsi="Times New Roman"/>
        </w:rPr>
        <w:t xml:space="preserve"> (Skelcher and Sullivan 2008; Jones and Ormston 2014). </w:t>
      </w:r>
    </w:p>
    <w:p w14:paraId="51530C87" w14:textId="37986CC3" w:rsidR="004E2A93" w:rsidRPr="00D20BC9" w:rsidRDefault="00AF0667" w:rsidP="004E2A93">
      <w:pPr>
        <w:spacing w:before="120" w:line="480" w:lineRule="auto"/>
        <w:ind w:firstLine="720"/>
        <w:rPr>
          <w:rFonts w:ascii="Times New Roman" w:hAnsi="Times New Roman"/>
        </w:rPr>
      </w:pPr>
      <w:r w:rsidRPr="00D20BC9">
        <w:rPr>
          <w:rFonts w:ascii="Times New Roman" w:hAnsi="Times New Roman"/>
        </w:rPr>
        <w:t>This paper focuses on the challenges confronting policing professionals in collaborative public meetings involving the police, other public service partners and the public. Data is drawn from observations of situated social interactions that unfold in one meeting, itsel</w:t>
      </w:r>
      <w:r w:rsidR="001F5B9E" w:rsidRPr="00D20BC9">
        <w:rPr>
          <w:rFonts w:ascii="Times New Roman" w:hAnsi="Times New Roman"/>
        </w:rPr>
        <w:t xml:space="preserve">f part of a two-year </w:t>
      </w:r>
      <w:r w:rsidR="00E0348E">
        <w:rPr>
          <w:rFonts w:ascii="Times New Roman" w:hAnsi="Times New Roman"/>
        </w:rPr>
        <w:t>ethnography</w:t>
      </w:r>
      <w:r w:rsidR="001F5B9E" w:rsidRPr="00D20BC9">
        <w:rPr>
          <w:rFonts w:ascii="Times New Roman" w:hAnsi="Times New Roman"/>
        </w:rPr>
        <w:t xml:space="preserve"> on</w:t>
      </w:r>
      <w:r w:rsidRPr="00D20BC9">
        <w:rPr>
          <w:rFonts w:ascii="Times New Roman" w:hAnsi="Times New Roman"/>
        </w:rPr>
        <w:t xml:space="preserve"> ‘Partnerships and Communities Together’ (PACT) meetings, which were introduced in the UK as a key element of the Neighbourhood Policing (NP) programme.  Our analysis highlights the context within which the meeting partici</w:t>
      </w:r>
      <w:r w:rsidR="004E2A93" w:rsidRPr="00D20BC9">
        <w:rPr>
          <w:rFonts w:ascii="Times New Roman" w:hAnsi="Times New Roman"/>
        </w:rPr>
        <w:t xml:space="preserve">pants are located, </w:t>
      </w:r>
      <w:r w:rsidR="00E0348E">
        <w:rPr>
          <w:rFonts w:ascii="Times New Roman" w:hAnsi="Times New Roman"/>
        </w:rPr>
        <w:t xml:space="preserve">and </w:t>
      </w:r>
      <w:r w:rsidR="004E2A93" w:rsidRPr="00D20BC9">
        <w:rPr>
          <w:rFonts w:ascii="Times New Roman" w:hAnsi="Times New Roman"/>
        </w:rPr>
        <w:t>the tensions</w:t>
      </w:r>
      <w:r w:rsidRPr="00D20BC9">
        <w:rPr>
          <w:rFonts w:ascii="Times New Roman" w:hAnsi="Times New Roman"/>
        </w:rPr>
        <w:t xml:space="preserve"> and </w:t>
      </w:r>
      <w:r w:rsidR="004E2A93" w:rsidRPr="00D20BC9">
        <w:rPr>
          <w:rFonts w:ascii="Times New Roman" w:hAnsi="Times New Roman"/>
        </w:rPr>
        <w:t xml:space="preserve">the </w:t>
      </w:r>
      <w:r w:rsidRPr="00D20BC9">
        <w:rPr>
          <w:rFonts w:ascii="Times New Roman" w:hAnsi="Times New Roman"/>
        </w:rPr>
        <w:t>awkward decisions that the police face within this collaborative content.</w:t>
      </w:r>
    </w:p>
    <w:p w14:paraId="7A146FC1" w14:textId="28DD5179" w:rsidR="000C66D3" w:rsidRPr="00D20BC9" w:rsidRDefault="004E2A93" w:rsidP="000C66D3">
      <w:pPr>
        <w:spacing w:before="120" w:line="480" w:lineRule="auto"/>
        <w:ind w:firstLine="720"/>
        <w:rPr>
          <w:rFonts w:ascii="Times New Roman" w:hAnsi="Times New Roman"/>
        </w:rPr>
      </w:pPr>
      <w:r w:rsidRPr="00D20BC9">
        <w:rPr>
          <w:rFonts w:ascii="Times New Roman" w:hAnsi="Times New Roman"/>
        </w:rPr>
        <w:lastRenderedPageBreak/>
        <w:t>W</w:t>
      </w:r>
      <w:r w:rsidR="00AF0667" w:rsidRPr="00D20BC9">
        <w:rPr>
          <w:rFonts w:ascii="Times New Roman" w:hAnsi="Times New Roman"/>
        </w:rPr>
        <w:t xml:space="preserve">e draw on </w:t>
      </w:r>
      <w:r w:rsidRPr="00D20BC9">
        <w:rPr>
          <w:rFonts w:ascii="Times New Roman" w:hAnsi="Times New Roman"/>
        </w:rPr>
        <w:t>conceptual insights that explore</w:t>
      </w:r>
      <w:r w:rsidR="00AF0667" w:rsidRPr="00D20BC9">
        <w:rPr>
          <w:rFonts w:ascii="Times New Roman" w:hAnsi="Times New Roman"/>
        </w:rPr>
        <w:t xml:space="preserve"> the dynamic relationship between identities, agency and discourse.  Identity has been a strong theme within research on public service organizations </w:t>
      </w:r>
      <w:r w:rsidR="000C66D3" w:rsidRPr="00D20BC9">
        <w:rPr>
          <w:rFonts w:ascii="Times New Roman" w:hAnsi="Times New Roman"/>
        </w:rPr>
        <w:t xml:space="preserve">in recent years, where </w:t>
      </w:r>
      <w:r w:rsidR="00AF0667" w:rsidRPr="00D20BC9">
        <w:rPr>
          <w:rFonts w:ascii="Times New Roman" w:hAnsi="Times New Roman"/>
        </w:rPr>
        <w:t>public sector refo</w:t>
      </w:r>
      <w:r w:rsidR="000C66D3" w:rsidRPr="00D20BC9">
        <w:rPr>
          <w:rFonts w:ascii="Times New Roman" w:hAnsi="Times New Roman"/>
        </w:rPr>
        <w:t>rm</w:t>
      </w:r>
      <w:r w:rsidR="00AF0667" w:rsidRPr="00D20BC9">
        <w:rPr>
          <w:rFonts w:ascii="Times New Roman" w:hAnsi="Times New Roman"/>
        </w:rPr>
        <w:t xml:space="preserve"> </w:t>
      </w:r>
      <w:r w:rsidR="000C66D3" w:rsidRPr="00D20BC9">
        <w:rPr>
          <w:rFonts w:ascii="Times New Roman" w:hAnsi="Times New Roman"/>
        </w:rPr>
        <w:t>has</w:t>
      </w:r>
      <w:r w:rsidR="00AF0667" w:rsidRPr="00D20BC9">
        <w:rPr>
          <w:rFonts w:ascii="Times New Roman" w:hAnsi="Times New Roman"/>
        </w:rPr>
        <w:t xml:space="preserve"> be</w:t>
      </w:r>
      <w:r w:rsidR="000C66D3" w:rsidRPr="00D20BC9">
        <w:rPr>
          <w:rFonts w:ascii="Times New Roman" w:hAnsi="Times New Roman"/>
        </w:rPr>
        <w:t>en</w:t>
      </w:r>
      <w:r w:rsidR="00AF0667" w:rsidRPr="00D20BC9">
        <w:rPr>
          <w:rFonts w:ascii="Times New Roman" w:hAnsi="Times New Roman"/>
        </w:rPr>
        <w:t xml:space="preserve"> characterised as an ‘identity project’, targeting professional values,</w:t>
      </w:r>
      <w:r w:rsidR="008B1F7B" w:rsidRPr="00D20BC9">
        <w:rPr>
          <w:rFonts w:ascii="Times New Roman" w:hAnsi="Times New Roman"/>
        </w:rPr>
        <w:t xml:space="preserve"> discretion and purpose (du Gay 1996; Meyer and Hammerschmid 2006; Thomas and Davies</w:t>
      </w:r>
      <w:r w:rsidR="00AF0667" w:rsidRPr="00D20BC9">
        <w:rPr>
          <w:rFonts w:ascii="Times New Roman" w:hAnsi="Times New Roman"/>
        </w:rPr>
        <w:t xml:space="preserve"> 2005). </w:t>
      </w:r>
      <w:r w:rsidR="000C66D3" w:rsidRPr="00D20BC9">
        <w:rPr>
          <w:rFonts w:ascii="Times New Roman" w:hAnsi="Times New Roman"/>
        </w:rPr>
        <w:t>Our analysis addresses</w:t>
      </w:r>
      <w:r w:rsidR="00AF0667" w:rsidRPr="00D20BC9">
        <w:rPr>
          <w:rFonts w:ascii="Times New Roman" w:hAnsi="Times New Roman"/>
        </w:rPr>
        <w:t xml:space="preserve"> the call for a greater focus on how collaboration works, as it happens and unfolds (Martin </w:t>
      </w:r>
      <w:r w:rsidR="000C66D3" w:rsidRPr="00D20BC9">
        <w:rPr>
          <w:rFonts w:ascii="Times New Roman" w:hAnsi="Times New Roman"/>
        </w:rPr>
        <w:t>2012; Bevir and Trentmann 2007), so as to offer</w:t>
      </w:r>
      <w:r w:rsidR="00AF0667" w:rsidRPr="00D20BC9">
        <w:rPr>
          <w:rFonts w:ascii="Times New Roman" w:hAnsi="Times New Roman"/>
        </w:rPr>
        <w:t xml:space="preserve"> a more nuanced account of the </w:t>
      </w:r>
      <w:r w:rsidR="000C66D3" w:rsidRPr="00D20BC9">
        <w:rPr>
          <w:rFonts w:ascii="Times New Roman" w:hAnsi="Times New Roman"/>
        </w:rPr>
        <w:t>experiences</w:t>
      </w:r>
      <w:r w:rsidR="00AF0667" w:rsidRPr="00D20BC9">
        <w:rPr>
          <w:rFonts w:ascii="Times New Roman" w:hAnsi="Times New Roman"/>
        </w:rPr>
        <w:t xml:space="preserve"> </w:t>
      </w:r>
      <w:r w:rsidR="000C66D3" w:rsidRPr="00D20BC9">
        <w:rPr>
          <w:rFonts w:ascii="Times New Roman" w:hAnsi="Times New Roman"/>
        </w:rPr>
        <w:t>of individuals and groups involved in collabo</w:t>
      </w:r>
      <w:r w:rsidR="008B1F7B" w:rsidRPr="00D20BC9">
        <w:rPr>
          <w:rFonts w:ascii="Times New Roman" w:hAnsi="Times New Roman"/>
        </w:rPr>
        <w:t>rations (Dickinson and Sullivan</w:t>
      </w:r>
      <w:r w:rsidR="000C66D3" w:rsidRPr="00D20BC9">
        <w:rPr>
          <w:rFonts w:ascii="Times New Roman" w:hAnsi="Times New Roman"/>
        </w:rPr>
        <w:t xml:space="preserve"> 2014)</w:t>
      </w:r>
      <w:r w:rsidR="00AF0667" w:rsidRPr="00D20BC9">
        <w:rPr>
          <w:rFonts w:ascii="Times New Roman" w:hAnsi="Times New Roman"/>
        </w:rPr>
        <w:t>.</w:t>
      </w:r>
    </w:p>
    <w:p w14:paraId="7D1041B6" w14:textId="5F2FB62A" w:rsidR="000C66D3" w:rsidRPr="00D20BC9" w:rsidRDefault="00AF0667" w:rsidP="000C66D3">
      <w:pPr>
        <w:spacing w:before="120" w:line="480" w:lineRule="auto"/>
        <w:ind w:firstLine="720"/>
        <w:rPr>
          <w:rFonts w:ascii="Times New Roman" w:hAnsi="Times New Roman"/>
        </w:rPr>
      </w:pPr>
      <w:r w:rsidRPr="00D20BC9">
        <w:rPr>
          <w:rFonts w:ascii="Times New Roman" w:hAnsi="Times New Roman"/>
        </w:rPr>
        <w:t xml:space="preserve">The paper </w:t>
      </w:r>
      <w:r w:rsidR="000C66D3" w:rsidRPr="00D20BC9">
        <w:rPr>
          <w:rFonts w:ascii="Times New Roman" w:hAnsi="Times New Roman"/>
        </w:rPr>
        <w:t>offers</w:t>
      </w:r>
      <w:r w:rsidRPr="00D20BC9">
        <w:rPr>
          <w:rFonts w:ascii="Times New Roman" w:hAnsi="Times New Roman"/>
        </w:rPr>
        <w:t xml:space="preserve"> three main contributions. Firstly, </w:t>
      </w:r>
      <w:r w:rsidR="00725BB0">
        <w:rPr>
          <w:rFonts w:ascii="Times New Roman" w:hAnsi="Times New Roman"/>
        </w:rPr>
        <w:t>taking a relational identities approach</w:t>
      </w:r>
      <w:r w:rsidR="00E0348E">
        <w:rPr>
          <w:rFonts w:ascii="Times New Roman" w:hAnsi="Times New Roman"/>
        </w:rPr>
        <w:t xml:space="preserve"> (Creed, DeJordy</w:t>
      </w:r>
      <w:r w:rsidR="00B06494">
        <w:rPr>
          <w:rFonts w:ascii="Times New Roman" w:hAnsi="Times New Roman"/>
        </w:rPr>
        <w:t>,</w:t>
      </w:r>
      <w:r w:rsidR="00E0348E">
        <w:rPr>
          <w:rFonts w:ascii="Times New Roman" w:hAnsi="Times New Roman"/>
        </w:rPr>
        <w:t xml:space="preserve"> and Lok</w:t>
      </w:r>
      <w:r w:rsidR="00F71497">
        <w:rPr>
          <w:rFonts w:ascii="Times New Roman" w:hAnsi="Times New Roman"/>
        </w:rPr>
        <w:t xml:space="preserve"> 2010)</w:t>
      </w:r>
      <w:r w:rsidR="00725BB0">
        <w:rPr>
          <w:rFonts w:ascii="Times New Roman" w:hAnsi="Times New Roman"/>
        </w:rPr>
        <w:t xml:space="preserve">, we </w:t>
      </w:r>
      <w:r w:rsidR="0041412C">
        <w:rPr>
          <w:rFonts w:ascii="Times New Roman" w:hAnsi="Times New Roman"/>
        </w:rPr>
        <w:t>critically explore</w:t>
      </w:r>
      <w:r w:rsidR="00725BB0">
        <w:rPr>
          <w:rFonts w:ascii="Times New Roman" w:hAnsi="Times New Roman"/>
        </w:rPr>
        <w:t xml:space="preserve"> the role of discourse, identity and agency in collaborative working</w:t>
      </w:r>
      <w:r w:rsidRPr="00D20BC9">
        <w:rPr>
          <w:rFonts w:ascii="Times New Roman" w:hAnsi="Times New Roman"/>
        </w:rPr>
        <w:t xml:space="preserve">, </w:t>
      </w:r>
      <w:r w:rsidR="00213D36">
        <w:rPr>
          <w:rFonts w:ascii="Times New Roman" w:hAnsi="Times New Roman"/>
        </w:rPr>
        <w:t>gaining greater insight into</w:t>
      </w:r>
      <w:r w:rsidRPr="00D20BC9">
        <w:rPr>
          <w:rFonts w:ascii="Times New Roman" w:hAnsi="Times New Roman"/>
        </w:rPr>
        <w:t xml:space="preserve"> the complex relations and micro-political identity manoeuvres </w:t>
      </w:r>
      <w:r w:rsidR="00213D36">
        <w:rPr>
          <w:rFonts w:ascii="Times New Roman" w:hAnsi="Times New Roman"/>
        </w:rPr>
        <w:t xml:space="preserve">that underpin </w:t>
      </w:r>
      <w:r w:rsidRPr="00D20BC9">
        <w:rPr>
          <w:rFonts w:ascii="Times New Roman" w:hAnsi="Times New Roman"/>
        </w:rPr>
        <w:t xml:space="preserve">collaborative practice. Secondly, the paper provides a more nuanced appreciation of the </w:t>
      </w:r>
      <w:r w:rsidR="00E0348E">
        <w:rPr>
          <w:rFonts w:ascii="Times New Roman" w:hAnsi="Times New Roman"/>
        </w:rPr>
        <w:t xml:space="preserve">demands and </w:t>
      </w:r>
      <w:r w:rsidR="006D67CD">
        <w:rPr>
          <w:rFonts w:ascii="Times New Roman" w:hAnsi="Times New Roman"/>
        </w:rPr>
        <w:t>constraints</w:t>
      </w:r>
      <w:r w:rsidR="006D67CD" w:rsidRPr="00D20BC9">
        <w:rPr>
          <w:rFonts w:ascii="Times New Roman" w:hAnsi="Times New Roman"/>
        </w:rPr>
        <w:t xml:space="preserve"> </w:t>
      </w:r>
      <w:r w:rsidRPr="00D20BC9">
        <w:rPr>
          <w:rFonts w:ascii="Times New Roman" w:hAnsi="Times New Roman"/>
        </w:rPr>
        <w:t xml:space="preserve">faced by front line public service employees. Finally, our theoretical framing contributes to an understanding of the wider </w:t>
      </w:r>
      <w:r w:rsidR="000C66D3" w:rsidRPr="00D20BC9">
        <w:rPr>
          <w:rFonts w:ascii="Times New Roman" w:hAnsi="Times New Roman"/>
        </w:rPr>
        <w:t xml:space="preserve">context on collaboration, linking the micro-political manoeuvres with </w:t>
      </w:r>
      <w:r w:rsidRPr="00D20BC9">
        <w:rPr>
          <w:rFonts w:ascii="Times New Roman" w:hAnsi="Times New Roman"/>
        </w:rPr>
        <w:t>the political arena in which collaborative forums operate.</w:t>
      </w:r>
    </w:p>
    <w:p w14:paraId="73B5D408" w14:textId="6C7AFB57" w:rsidR="00AF0667" w:rsidRPr="00D20BC9" w:rsidRDefault="00AF0667" w:rsidP="000C66D3">
      <w:pPr>
        <w:spacing w:before="120" w:line="480" w:lineRule="auto"/>
        <w:ind w:firstLine="720"/>
        <w:rPr>
          <w:rFonts w:ascii="Times New Roman" w:hAnsi="Times New Roman"/>
        </w:rPr>
      </w:pPr>
      <w:r w:rsidRPr="00D20BC9">
        <w:rPr>
          <w:rFonts w:ascii="Times New Roman" w:hAnsi="Times New Roman"/>
        </w:rPr>
        <w:t xml:space="preserve">In the following sections, we examine the ‘turn to’ collaboration in organisational practice as a key element of </w:t>
      </w:r>
      <w:r w:rsidR="006D67CD">
        <w:rPr>
          <w:rFonts w:ascii="Times New Roman" w:hAnsi="Times New Roman"/>
        </w:rPr>
        <w:t>NPG</w:t>
      </w:r>
      <w:r w:rsidRPr="00D20BC9">
        <w:rPr>
          <w:rFonts w:ascii="Times New Roman" w:hAnsi="Times New Roman"/>
        </w:rPr>
        <w:t>.  We discuss existing research on identities in collaboration, and our theoretical framing. Following an account of the methods, we turn to the PACT meeting</w:t>
      </w:r>
      <w:r w:rsidR="00467AF6" w:rsidRPr="00D20BC9">
        <w:rPr>
          <w:rFonts w:ascii="Times New Roman" w:hAnsi="Times New Roman"/>
        </w:rPr>
        <w:t>,</w:t>
      </w:r>
      <w:r w:rsidRPr="00D20BC9">
        <w:rPr>
          <w:rFonts w:ascii="Times New Roman" w:hAnsi="Times New Roman"/>
        </w:rPr>
        <w:t xml:space="preserve"> which is the focus of our analysis. </w:t>
      </w:r>
      <w:r w:rsidR="000C66D3" w:rsidRPr="00D20BC9">
        <w:rPr>
          <w:rFonts w:ascii="Times New Roman" w:hAnsi="Times New Roman"/>
        </w:rPr>
        <w:t>We</w:t>
      </w:r>
      <w:r w:rsidRPr="00D20BC9">
        <w:rPr>
          <w:rFonts w:ascii="Times New Roman" w:hAnsi="Times New Roman"/>
        </w:rPr>
        <w:t xml:space="preserve"> outline the contributions that our study offers for a more nuanced appreciation of collaborative practice and the challenges confronting public service professionals and the communities they serve.  </w:t>
      </w:r>
    </w:p>
    <w:p w14:paraId="21942CEC" w14:textId="77777777" w:rsidR="00AF0667" w:rsidRPr="00D20BC9" w:rsidRDefault="00AF0667" w:rsidP="0060160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 w:val="left" w:pos="7800"/>
        </w:tabs>
        <w:spacing w:line="480" w:lineRule="auto"/>
        <w:rPr>
          <w:rFonts w:ascii="Times New Roman" w:hAnsi="Times New Roman"/>
        </w:rPr>
      </w:pPr>
    </w:p>
    <w:p w14:paraId="4C8C1082" w14:textId="64B8404F" w:rsidR="00AF0667" w:rsidRPr="00077B38" w:rsidRDefault="00077B38" w:rsidP="0060160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 w:val="left" w:pos="7800"/>
        </w:tabs>
        <w:spacing w:line="480" w:lineRule="auto"/>
        <w:rPr>
          <w:rFonts w:ascii="Times New Roman" w:hAnsi="Times New Roman"/>
          <w:b/>
        </w:rPr>
      </w:pPr>
      <w:r>
        <w:rPr>
          <w:rFonts w:ascii="Times New Roman" w:hAnsi="Times New Roman"/>
          <w:b/>
        </w:rPr>
        <w:t>COLLABORATION AND PUBLIC SERVICE REFORM</w:t>
      </w:r>
    </w:p>
    <w:p w14:paraId="525E6022" w14:textId="433B478D" w:rsidR="006A0B3B" w:rsidRPr="00BB7F7E" w:rsidRDefault="00467AF6" w:rsidP="00BB7F7E">
      <w:pPr>
        <w:widowControl w:val="0"/>
        <w:autoSpaceDE w:val="0"/>
        <w:autoSpaceDN w:val="0"/>
        <w:adjustRightInd w:val="0"/>
        <w:spacing w:after="240" w:line="480" w:lineRule="auto"/>
        <w:rPr>
          <w:rFonts w:ascii="Times New Roman" w:eastAsia="Times New Roman" w:hAnsi="Times New Roman"/>
        </w:rPr>
      </w:pPr>
      <w:r w:rsidRPr="00D20BC9">
        <w:rPr>
          <w:rFonts w:ascii="Times New Roman" w:hAnsi="Times New Roman"/>
        </w:rPr>
        <w:tab/>
      </w:r>
      <w:r w:rsidRPr="006A0B3B">
        <w:rPr>
          <w:rFonts w:ascii="Times New Roman" w:hAnsi="Times New Roman"/>
        </w:rPr>
        <w:t>Collaboration has become a buzzword in public service reform and modernisation in many countries over the past three decades (Dickinson and Sullivan 2014)</w:t>
      </w:r>
      <w:r w:rsidR="00842469">
        <w:rPr>
          <w:rFonts w:ascii="Times New Roman" w:hAnsi="Times New Roman"/>
        </w:rPr>
        <w:t>. F</w:t>
      </w:r>
      <w:r w:rsidR="00972DBB" w:rsidRPr="00E92DC5">
        <w:rPr>
          <w:rFonts w:ascii="Times New Roman" w:hAnsi="Times New Roman"/>
        </w:rPr>
        <w:t>orming the lynchpin of New P</w:t>
      </w:r>
      <w:r w:rsidR="00E0348E">
        <w:rPr>
          <w:rFonts w:ascii="Times New Roman" w:hAnsi="Times New Roman"/>
        </w:rPr>
        <w:t>ublic Governance (NPG) (Osborne</w:t>
      </w:r>
      <w:r w:rsidR="00972DBB" w:rsidRPr="00E92DC5">
        <w:rPr>
          <w:rFonts w:ascii="Times New Roman" w:hAnsi="Times New Roman"/>
        </w:rPr>
        <w:t xml:space="preserve"> </w:t>
      </w:r>
      <w:r w:rsidR="00AF2A1D" w:rsidRPr="00E92DC5">
        <w:rPr>
          <w:rFonts w:ascii="Times New Roman" w:hAnsi="Times New Roman"/>
        </w:rPr>
        <w:t>2006</w:t>
      </w:r>
      <w:r w:rsidR="00972DBB" w:rsidRPr="00E92DC5">
        <w:rPr>
          <w:rFonts w:ascii="Times New Roman" w:hAnsi="Times New Roman"/>
        </w:rPr>
        <w:t xml:space="preserve">), where </w:t>
      </w:r>
      <w:r w:rsidR="00C0620F">
        <w:rPr>
          <w:rFonts w:ascii="Times New Roman" w:hAnsi="Times New Roman"/>
        </w:rPr>
        <w:t>‘</w:t>
      </w:r>
      <w:r w:rsidR="00972DBB" w:rsidRPr="00842469">
        <w:rPr>
          <w:rFonts w:ascii="Times New Roman" w:hAnsi="Times New Roman"/>
        </w:rPr>
        <w:t xml:space="preserve">multiple different actors contribute to the delivery of public services and </w:t>
      </w:r>
      <w:r w:rsidR="00625129">
        <w:rPr>
          <w:rFonts w:ascii="Times New Roman" w:hAnsi="Times New Roman"/>
        </w:rPr>
        <w:t xml:space="preserve">the </w:t>
      </w:r>
      <w:r w:rsidR="00972DBB" w:rsidRPr="00842469">
        <w:rPr>
          <w:rFonts w:ascii="Times New Roman" w:hAnsi="Times New Roman"/>
        </w:rPr>
        <w:t>policymaking system</w:t>
      </w:r>
      <w:r w:rsidR="00C0620F">
        <w:rPr>
          <w:rFonts w:ascii="Times New Roman" w:hAnsi="Times New Roman"/>
        </w:rPr>
        <w:t>’</w:t>
      </w:r>
      <w:r w:rsidR="00E0348E">
        <w:rPr>
          <w:rFonts w:ascii="Times New Roman" w:hAnsi="Times New Roman"/>
        </w:rPr>
        <w:t xml:space="preserve"> (Dickinson 2016, </w:t>
      </w:r>
      <w:r w:rsidR="00972DBB" w:rsidRPr="00842469">
        <w:rPr>
          <w:rFonts w:ascii="Times New Roman" w:hAnsi="Times New Roman"/>
        </w:rPr>
        <w:t>42)</w:t>
      </w:r>
      <w:r w:rsidR="00842469">
        <w:rPr>
          <w:rFonts w:ascii="Times New Roman" w:hAnsi="Times New Roman"/>
        </w:rPr>
        <w:t xml:space="preserve">, </w:t>
      </w:r>
      <w:r w:rsidR="00E0348E">
        <w:rPr>
          <w:rFonts w:ascii="Times New Roman" w:eastAsia="Times New Roman" w:hAnsi="Times New Roman"/>
        </w:rPr>
        <w:t xml:space="preserve">Agranoff and McGuire (2003, </w:t>
      </w:r>
      <w:r w:rsidR="006A0B3B" w:rsidRPr="00BB7F7E">
        <w:rPr>
          <w:rFonts w:ascii="Times New Roman" w:eastAsia="Times New Roman" w:hAnsi="Times New Roman"/>
        </w:rPr>
        <w:t xml:space="preserve">4) </w:t>
      </w:r>
      <w:r w:rsidR="00842469">
        <w:rPr>
          <w:rFonts w:ascii="Times New Roman" w:eastAsia="Times New Roman" w:hAnsi="Times New Roman"/>
        </w:rPr>
        <w:t xml:space="preserve">describe </w:t>
      </w:r>
      <w:r w:rsidR="006A0B3B" w:rsidRPr="00BB7F7E">
        <w:rPr>
          <w:rFonts w:ascii="Times New Roman" w:eastAsia="Times New Roman" w:hAnsi="Times New Roman"/>
        </w:rPr>
        <w:t>collaborative working as:</w:t>
      </w:r>
    </w:p>
    <w:p w14:paraId="1580272D" w14:textId="26E4D215" w:rsidR="0071522D" w:rsidRPr="00BB7F7E" w:rsidRDefault="0071522D" w:rsidP="00BB7F7E">
      <w:pPr>
        <w:widowControl w:val="0"/>
        <w:autoSpaceDE w:val="0"/>
        <w:autoSpaceDN w:val="0"/>
        <w:adjustRightInd w:val="0"/>
        <w:spacing w:after="240" w:line="480" w:lineRule="auto"/>
        <w:ind w:left="720"/>
        <w:rPr>
          <w:rFonts w:ascii="Times New Roman" w:eastAsia="Times New Roman" w:hAnsi="Times New Roman"/>
        </w:rPr>
      </w:pPr>
      <w:r w:rsidRPr="00BB7F7E">
        <w:rPr>
          <w:rFonts w:ascii="Times New Roman" w:eastAsia="Times New Roman" w:hAnsi="Times New Roman"/>
        </w:rPr>
        <w:t>the process of facilitating and operating in multi-organizational arrangements to solve problems that cannot be so</w:t>
      </w:r>
      <w:r w:rsidR="00CC57C2" w:rsidRPr="00CC57C2">
        <w:rPr>
          <w:rFonts w:ascii="Times New Roman" w:eastAsia="Times New Roman" w:hAnsi="Times New Roman"/>
        </w:rPr>
        <w:t xml:space="preserve">lved or solved easily by single </w:t>
      </w:r>
      <w:r w:rsidRPr="00BB7F7E">
        <w:rPr>
          <w:rFonts w:ascii="Times New Roman" w:eastAsia="Times New Roman" w:hAnsi="Times New Roman"/>
        </w:rPr>
        <w:t xml:space="preserve">organizations. Collaborative means to co-labour, to achieve common goals, often working across boundaries and in multi-sector and multi-actor relationships. </w:t>
      </w:r>
    </w:p>
    <w:p w14:paraId="3A30DF82" w14:textId="6F3415B5" w:rsidR="00C9752C" w:rsidRDefault="00667708" w:rsidP="006B324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 w:val="left" w:pos="7800"/>
        </w:tabs>
        <w:spacing w:line="480" w:lineRule="auto"/>
        <w:rPr>
          <w:rFonts w:ascii="Times New Roman" w:hAnsi="Times New Roman"/>
          <w:szCs w:val="24"/>
        </w:rPr>
      </w:pPr>
      <w:r>
        <w:rPr>
          <w:rFonts w:ascii="Times New Roman" w:hAnsi="Times New Roman"/>
          <w:szCs w:val="24"/>
        </w:rPr>
        <w:tab/>
      </w:r>
      <w:r w:rsidR="0046659D">
        <w:rPr>
          <w:rFonts w:ascii="Times New Roman" w:hAnsi="Times New Roman"/>
          <w:szCs w:val="24"/>
        </w:rPr>
        <w:t xml:space="preserve">Collaborative arrangements may be distinguished from other forms of joint working, such as cooperation and coordination, with the former being seen as </w:t>
      </w:r>
      <w:r w:rsidR="00E0348E">
        <w:rPr>
          <w:rFonts w:ascii="Times New Roman" w:hAnsi="Times New Roman"/>
          <w:szCs w:val="24"/>
        </w:rPr>
        <w:t xml:space="preserve">a </w:t>
      </w:r>
      <w:r w:rsidR="0046659D">
        <w:rPr>
          <w:rFonts w:ascii="Times New Roman" w:hAnsi="Times New Roman"/>
          <w:szCs w:val="24"/>
        </w:rPr>
        <w:t>more informal and short term</w:t>
      </w:r>
      <w:r w:rsidR="00A34EFE">
        <w:rPr>
          <w:rFonts w:ascii="Times New Roman" w:hAnsi="Times New Roman"/>
          <w:szCs w:val="24"/>
        </w:rPr>
        <w:t xml:space="preserve"> pooling of resources</w:t>
      </w:r>
      <w:r w:rsidR="00E0348E">
        <w:rPr>
          <w:rFonts w:ascii="Times New Roman" w:hAnsi="Times New Roman"/>
          <w:szCs w:val="24"/>
        </w:rPr>
        <w:t>,</w:t>
      </w:r>
      <w:r w:rsidR="00A34EFE">
        <w:rPr>
          <w:rFonts w:ascii="Times New Roman" w:hAnsi="Times New Roman"/>
          <w:szCs w:val="24"/>
        </w:rPr>
        <w:t xml:space="preserve"> while the latter </w:t>
      </w:r>
      <w:r w:rsidR="00681949">
        <w:rPr>
          <w:rFonts w:ascii="Times New Roman" w:hAnsi="Times New Roman"/>
          <w:szCs w:val="24"/>
        </w:rPr>
        <w:t xml:space="preserve">may be understood as a longer term </w:t>
      </w:r>
      <w:r w:rsidR="00517A9A">
        <w:rPr>
          <w:rFonts w:ascii="Times New Roman" w:hAnsi="Times New Roman"/>
          <w:szCs w:val="24"/>
        </w:rPr>
        <w:t>marshalling of organizational units</w:t>
      </w:r>
      <w:r w:rsidR="00681949">
        <w:rPr>
          <w:rFonts w:ascii="Times New Roman" w:hAnsi="Times New Roman"/>
          <w:szCs w:val="24"/>
        </w:rPr>
        <w:t xml:space="preserve"> towards a particular goal. Collaboration involves a closer set of relationships and is marked by the emergence of new structures and forms of shar</w:t>
      </w:r>
      <w:r w:rsidR="00E0348E">
        <w:rPr>
          <w:rFonts w:ascii="Times New Roman" w:hAnsi="Times New Roman"/>
          <w:szCs w:val="24"/>
        </w:rPr>
        <w:t>ed working (Poocharoen and Ting</w:t>
      </w:r>
      <w:r w:rsidR="00681949">
        <w:rPr>
          <w:rFonts w:ascii="Times New Roman" w:hAnsi="Times New Roman"/>
          <w:szCs w:val="24"/>
        </w:rPr>
        <w:t xml:space="preserve"> 2015).</w:t>
      </w:r>
      <w:r w:rsidR="0046659D">
        <w:rPr>
          <w:rFonts w:ascii="Times New Roman" w:hAnsi="Times New Roman"/>
          <w:szCs w:val="24"/>
        </w:rPr>
        <w:t xml:space="preserve"> </w:t>
      </w:r>
      <w:r w:rsidR="00CC57C2">
        <w:rPr>
          <w:rFonts w:ascii="Times New Roman" w:hAnsi="Times New Roman"/>
          <w:szCs w:val="24"/>
        </w:rPr>
        <w:t>As such, collaboration can be viewed as an overarchi</w:t>
      </w:r>
      <w:r w:rsidR="00E0348E">
        <w:rPr>
          <w:rFonts w:ascii="Times New Roman" w:hAnsi="Times New Roman"/>
          <w:szCs w:val="24"/>
        </w:rPr>
        <w:t>ng concept (Poocharoen and Ting</w:t>
      </w:r>
      <w:r w:rsidR="00CC57C2">
        <w:rPr>
          <w:rFonts w:ascii="Times New Roman" w:hAnsi="Times New Roman"/>
          <w:szCs w:val="24"/>
        </w:rPr>
        <w:t xml:space="preserve"> 2015), covering a range of different institutional arrangements, including inter</w:t>
      </w:r>
      <w:r w:rsidR="00607B6D">
        <w:rPr>
          <w:rFonts w:ascii="Times New Roman" w:hAnsi="Times New Roman"/>
          <w:szCs w:val="24"/>
        </w:rPr>
        <w:t>-</w:t>
      </w:r>
      <w:r w:rsidR="00AB1A91">
        <w:rPr>
          <w:rFonts w:ascii="Times New Roman" w:hAnsi="Times New Roman"/>
          <w:szCs w:val="24"/>
        </w:rPr>
        <w:t>organizational networks (Kl</w:t>
      </w:r>
      <w:r w:rsidR="00502200">
        <w:rPr>
          <w:rFonts w:ascii="Times New Roman" w:hAnsi="Times New Roman"/>
          <w:szCs w:val="24"/>
        </w:rPr>
        <w:t>ijn and Koppenjan 2016</w:t>
      </w:r>
      <w:r w:rsidR="00CC57C2">
        <w:rPr>
          <w:rFonts w:ascii="Times New Roman" w:hAnsi="Times New Roman"/>
          <w:szCs w:val="24"/>
        </w:rPr>
        <w:t>) co-production</w:t>
      </w:r>
      <w:r w:rsidR="00E0348E">
        <w:rPr>
          <w:rFonts w:ascii="Times New Roman" w:hAnsi="Times New Roman"/>
          <w:szCs w:val="24"/>
        </w:rPr>
        <w:t xml:space="preserve"> (Alford</w:t>
      </w:r>
      <w:r w:rsidR="00082F67">
        <w:rPr>
          <w:rFonts w:ascii="Times New Roman" w:hAnsi="Times New Roman"/>
          <w:szCs w:val="24"/>
        </w:rPr>
        <w:t xml:space="preserve"> 2002</w:t>
      </w:r>
      <w:r w:rsidR="00E0348E">
        <w:rPr>
          <w:rFonts w:ascii="Times New Roman" w:hAnsi="Times New Roman"/>
          <w:szCs w:val="24"/>
        </w:rPr>
        <w:t>; Bovaird</w:t>
      </w:r>
      <w:r w:rsidR="00E92DC5">
        <w:rPr>
          <w:rFonts w:ascii="Times New Roman" w:hAnsi="Times New Roman"/>
          <w:szCs w:val="24"/>
        </w:rPr>
        <w:t xml:space="preserve"> 2007</w:t>
      </w:r>
      <w:r w:rsidR="00CC57C2">
        <w:rPr>
          <w:rFonts w:ascii="Times New Roman" w:hAnsi="Times New Roman"/>
          <w:szCs w:val="24"/>
        </w:rPr>
        <w:t>)</w:t>
      </w:r>
      <w:r w:rsidR="00AB1A91">
        <w:rPr>
          <w:rFonts w:ascii="Times New Roman" w:hAnsi="Times New Roman"/>
          <w:szCs w:val="24"/>
        </w:rPr>
        <w:t xml:space="preserve"> and </w:t>
      </w:r>
      <w:r w:rsidR="009B7ED5">
        <w:rPr>
          <w:rFonts w:ascii="Times New Roman" w:hAnsi="Times New Roman"/>
          <w:szCs w:val="24"/>
        </w:rPr>
        <w:t xml:space="preserve">forms of </w:t>
      </w:r>
      <w:r w:rsidR="00E0348E">
        <w:rPr>
          <w:rFonts w:ascii="Times New Roman" w:hAnsi="Times New Roman"/>
          <w:szCs w:val="24"/>
        </w:rPr>
        <w:t>citizen participation (Arnstein</w:t>
      </w:r>
      <w:r w:rsidR="00AB1A91">
        <w:rPr>
          <w:rFonts w:ascii="Times New Roman" w:hAnsi="Times New Roman"/>
          <w:szCs w:val="24"/>
        </w:rPr>
        <w:t xml:space="preserve"> 1969</w:t>
      </w:r>
      <w:r w:rsidR="00E0348E">
        <w:rPr>
          <w:rFonts w:ascii="Times New Roman" w:hAnsi="Times New Roman"/>
          <w:szCs w:val="24"/>
        </w:rPr>
        <w:t>;</w:t>
      </w:r>
      <w:r w:rsidR="009B7ED5">
        <w:rPr>
          <w:rFonts w:ascii="Times New Roman" w:hAnsi="Times New Roman"/>
          <w:szCs w:val="24"/>
        </w:rPr>
        <w:t xml:space="preserve"> New</w:t>
      </w:r>
      <w:r w:rsidR="00E0348E">
        <w:rPr>
          <w:rFonts w:ascii="Times New Roman" w:hAnsi="Times New Roman"/>
          <w:szCs w:val="24"/>
        </w:rPr>
        <w:t>man</w:t>
      </w:r>
      <w:r w:rsidR="00B06494">
        <w:rPr>
          <w:rFonts w:ascii="Times New Roman" w:hAnsi="Times New Roman"/>
          <w:szCs w:val="24"/>
        </w:rPr>
        <w:t xml:space="preserve"> et al. </w:t>
      </w:r>
      <w:r w:rsidR="009B7ED5">
        <w:rPr>
          <w:rFonts w:ascii="Times New Roman" w:hAnsi="Times New Roman"/>
          <w:szCs w:val="24"/>
        </w:rPr>
        <w:t>2004</w:t>
      </w:r>
      <w:r w:rsidR="00CC57C2">
        <w:rPr>
          <w:rFonts w:ascii="Times New Roman" w:hAnsi="Times New Roman"/>
          <w:szCs w:val="24"/>
        </w:rPr>
        <w:t>)</w:t>
      </w:r>
      <w:r w:rsidR="00C9752C">
        <w:rPr>
          <w:rFonts w:ascii="Times New Roman" w:hAnsi="Times New Roman"/>
          <w:szCs w:val="24"/>
        </w:rPr>
        <w:t>, such as de</w:t>
      </w:r>
      <w:r w:rsidR="00E0348E">
        <w:rPr>
          <w:rFonts w:ascii="Times New Roman" w:hAnsi="Times New Roman"/>
          <w:szCs w:val="24"/>
        </w:rPr>
        <w:t>liberative forums (Newman et al.</w:t>
      </w:r>
      <w:r w:rsidR="00C9752C">
        <w:rPr>
          <w:rFonts w:ascii="Times New Roman" w:hAnsi="Times New Roman"/>
          <w:szCs w:val="24"/>
        </w:rPr>
        <w:t xml:space="preserve"> 2004). It is this latter form that is the focus of this </w:t>
      </w:r>
      <w:r w:rsidR="00C9752C">
        <w:rPr>
          <w:rFonts w:ascii="Times New Roman" w:hAnsi="Times New Roman"/>
          <w:szCs w:val="24"/>
        </w:rPr>
        <w:lastRenderedPageBreak/>
        <w:t xml:space="preserve">paper, </w:t>
      </w:r>
      <w:r w:rsidR="00E0348E">
        <w:rPr>
          <w:rFonts w:ascii="Times New Roman" w:hAnsi="Times New Roman"/>
          <w:szCs w:val="24"/>
        </w:rPr>
        <w:t>a form of ‘</w:t>
      </w:r>
      <w:r w:rsidR="005555CA">
        <w:rPr>
          <w:rFonts w:ascii="Times New Roman" w:hAnsi="Times New Roman"/>
          <w:szCs w:val="24"/>
        </w:rPr>
        <w:t>res</w:t>
      </w:r>
      <w:r w:rsidR="00E0348E">
        <w:rPr>
          <w:rFonts w:ascii="Times New Roman" w:hAnsi="Times New Roman"/>
          <w:szCs w:val="24"/>
        </w:rPr>
        <w:t>ponsible and active citizenship’ (Newman et al. 2004,</w:t>
      </w:r>
      <w:r w:rsidR="005555CA">
        <w:rPr>
          <w:rFonts w:ascii="Times New Roman" w:hAnsi="Times New Roman"/>
          <w:szCs w:val="24"/>
        </w:rPr>
        <w:t xml:space="preserve"> 205) </w:t>
      </w:r>
      <w:r w:rsidR="00DC19F9">
        <w:rPr>
          <w:rFonts w:ascii="Times New Roman" w:hAnsi="Times New Roman"/>
          <w:szCs w:val="24"/>
        </w:rPr>
        <w:t>with</w:t>
      </w:r>
      <w:r w:rsidR="00C9752C">
        <w:rPr>
          <w:rFonts w:ascii="Times New Roman" w:hAnsi="Times New Roman"/>
          <w:szCs w:val="24"/>
        </w:rPr>
        <w:t xml:space="preserve"> not only ‘project politics’, i.e. involving citizens to agree upon and address specific local problems, </w:t>
      </w:r>
      <w:r w:rsidR="00625129">
        <w:rPr>
          <w:rFonts w:ascii="Times New Roman" w:hAnsi="Times New Roman"/>
          <w:szCs w:val="24"/>
        </w:rPr>
        <w:t>but also</w:t>
      </w:r>
      <w:r w:rsidR="00C9752C">
        <w:rPr>
          <w:rFonts w:ascii="Times New Roman" w:hAnsi="Times New Roman"/>
          <w:szCs w:val="24"/>
        </w:rPr>
        <w:t xml:space="preserve"> the ‘politics of presence’, i.e. giving voice to citizens in</w:t>
      </w:r>
      <w:r w:rsidR="00E0348E">
        <w:rPr>
          <w:rFonts w:ascii="Times New Roman" w:hAnsi="Times New Roman"/>
          <w:szCs w:val="24"/>
        </w:rPr>
        <w:t xml:space="preserve"> the deliberative process (Bang 2002, cited in Newman et al.</w:t>
      </w:r>
      <w:r w:rsidR="00C9752C">
        <w:rPr>
          <w:rFonts w:ascii="Times New Roman" w:hAnsi="Times New Roman"/>
          <w:szCs w:val="24"/>
        </w:rPr>
        <w:t xml:space="preserve"> 2004</w:t>
      </w:r>
      <w:r w:rsidR="00E0348E">
        <w:rPr>
          <w:rFonts w:ascii="Times New Roman" w:hAnsi="Times New Roman"/>
          <w:szCs w:val="24"/>
        </w:rPr>
        <w:t>, 204</w:t>
      </w:r>
      <w:r w:rsidR="00C9752C">
        <w:rPr>
          <w:rFonts w:ascii="Times New Roman" w:hAnsi="Times New Roman"/>
          <w:szCs w:val="24"/>
        </w:rPr>
        <w:t xml:space="preserve">).  </w:t>
      </w:r>
      <w:r w:rsidR="00CC57C2">
        <w:rPr>
          <w:rFonts w:ascii="Times New Roman" w:hAnsi="Times New Roman"/>
          <w:szCs w:val="24"/>
        </w:rPr>
        <w:t xml:space="preserve"> </w:t>
      </w:r>
    </w:p>
    <w:p w14:paraId="47A42C74" w14:textId="5BAC9670" w:rsidR="005465EB" w:rsidRDefault="00C9752C" w:rsidP="00927F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 w:val="left" w:pos="7800"/>
        </w:tabs>
        <w:spacing w:line="480" w:lineRule="auto"/>
        <w:rPr>
          <w:rFonts w:ascii="Times New Roman" w:hAnsi="Times New Roman"/>
        </w:rPr>
      </w:pPr>
      <w:r>
        <w:rPr>
          <w:rFonts w:ascii="Times New Roman" w:hAnsi="Times New Roman"/>
          <w:szCs w:val="24"/>
        </w:rPr>
        <w:tab/>
        <w:t xml:space="preserve">The </w:t>
      </w:r>
      <w:r w:rsidR="00B45949">
        <w:rPr>
          <w:rFonts w:ascii="Times New Roman" w:hAnsi="Times New Roman"/>
          <w:szCs w:val="24"/>
        </w:rPr>
        <w:t xml:space="preserve">move from </w:t>
      </w:r>
      <w:r w:rsidR="00C0620F">
        <w:rPr>
          <w:rFonts w:ascii="Times New Roman" w:hAnsi="Times New Roman"/>
        </w:rPr>
        <w:t>‘</w:t>
      </w:r>
      <w:r w:rsidR="00B45949">
        <w:rPr>
          <w:rFonts w:ascii="Times New Roman" w:hAnsi="Times New Roman"/>
        </w:rPr>
        <w:t>provider centric models</w:t>
      </w:r>
      <w:r w:rsidR="00C0620F">
        <w:rPr>
          <w:rFonts w:ascii="Times New Roman" w:hAnsi="Times New Roman"/>
        </w:rPr>
        <w:t>’</w:t>
      </w:r>
      <w:r w:rsidR="00E0348E">
        <w:rPr>
          <w:rFonts w:ascii="Times New Roman" w:hAnsi="Times New Roman"/>
        </w:rPr>
        <w:t xml:space="preserve"> (Bovaird 2007, </w:t>
      </w:r>
      <w:r w:rsidR="00B45949">
        <w:rPr>
          <w:rFonts w:ascii="Times New Roman" w:hAnsi="Times New Roman"/>
        </w:rPr>
        <w:t>844)</w:t>
      </w:r>
      <w:r w:rsidR="00F02890">
        <w:rPr>
          <w:rFonts w:ascii="Times New Roman" w:hAnsi="Times New Roman"/>
        </w:rPr>
        <w:t xml:space="preserve"> or </w:t>
      </w:r>
      <w:r w:rsidR="00110AAF">
        <w:rPr>
          <w:rFonts w:ascii="Times New Roman" w:hAnsi="Times New Roman"/>
        </w:rPr>
        <w:t>representative democracy</w:t>
      </w:r>
      <w:r w:rsidR="00BF7888">
        <w:rPr>
          <w:rFonts w:ascii="Times New Roman" w:hAnsi="Times New Roman"/>
        </w:rPr>
        <w:t>,</w:t>
      </w:r>
      <w:r w:rsidR="00B45949">
        <w:rPr>
          <w:rFonts w:ascii="Times New Roman" w:hAnsi="Times New Roman"/>
        </w:rPr>
        <w:t xml:space="preserve"> to </w:t>
      </w:r>
      <w:r w:rsidR="00110AAF">
        <w:rPr>
          <w:rFonts w:ascii="Times New Roman" w:hAnsi="Times New Roman"/>
        </w:rPr>
        <w:t>d</w:t>
      </w:r>
      <w:r w:rsidR="00E0348E">
        <w:rPr>
          <w:rFonts w:ascii="Times New Roman" w:hAnsi="Times New Roman"/>
        </w:rPr>
        <w:t>eliberative forms (Newman et al.</w:t>
      </w:r>
      <w:r w:rsidR="00E37177">
        <w:rPr>
          <w:rFonts w:ascii="Times New Roman" w:hAnsi="Times New Roman"/>
        </w:rPr>
        <w:t xml:space="preserve"> 2004</w:t>
      </w:r>
      <w:r w:rsidR="00110AAF">
        <w:rPr>
          <w:rFonts w:ascii="Times New Roman" w:hAnsi="Times New Roman"/>
        </w:rPr>
        <w:t>),</w:t>
      </w:r>
      <w:r w:rsidR="00B45949">
        <w:rPr>
          <w:rFonts w:ascii="Times New Roman" w:hAnsi="Times New Roman"/>
        </w:rPr>
        <w:t xml:space="preserve"> embracing the user and communities</w:t>
      </w:r>
      <w:r w:rsidR="00BF7888">
        <w:rPr>
          <w:rFonts w:ascii="Times New Roman" w:hAnsi="Times New Roman"/>
        </w:rPr>
        <w:t>,</w:t>
      </w:r>
      <w:r w:rsidR="00B45949" w:rsidRPr="006A0B3B">
        <w:rPr>
          <w:rFonts w:ascii="Times New Roman" w:hAnsi="Times New Roman"/>
          <w:szCs w:val="24"/>
        </w:rPr>
        <w:t xml:space="preserve"> </w:t>
      </w:r>
      <w:r w:rsidR="008B740F">
        <w:rPr>
          <w:rFonts w:ascii="Times New Roman" w:hAnsi="Times New Roman"/>
          <w:szCs w:val="24"/>
        </w:rPr>
        <w:t>is</w:t>
      </w:r>
      <w:r w:rsidR="00467AF6" w:rsidRPr="006A0B3B">
        <w:rPr>
          <w:rFonts w:ascii="Times New Roman" w:hAnsi="Times New Roman"/>
          <w:szCs w:val="24"/>
        </w:rPr>
        <w:t xml:space="preserve"> </w:t>
      </w:r>
      <w:r w:rsidR="008B740F">
        <w:rPr>
          <w:rFonts w:ascii="Times New Roman" w:hAnsi="Times New Roman"/>
          <w:szCs w:val="24"/>
        </w:rPr>
        <w:t>seen to be</w:t>
      </w:r>
      <w:r w:rsidR="000427A1">
        <w:rPr>
          <w:rFonts w:ascii="Times New Roman" w:hAnsi="Times New Roman"/>
          <w:szCs w:val="24"/>
        </w:rPr>
        <w:t xml:space="preserve"> efficacious in</w:t>
      </w:r>
      <w:r w:rsidR="00467AF6" w:rsidRPr="006A0B3B">
        <w:rPr>
          <w:rFonts w:ascii="Times New Roman" w:hAnsi="Times New Roman"/>
          <w:szCs w:val="24"/>
        </w:rPr>
        <w:t xml:space="preserve"> tackling complex so</w:t>
      </w:r>
      <w:r w:rsidR="00467AF6" w:rsidRPr="00CC57C2">
        <w:rPr>
          <w:rFonts w:ascii="Times New Roman" w:hAnsi="Times New Roman"/>
          <w:szCs w:val="24"/>
        </w:rPr>
        <w:t>cial issues such</w:t>
      </w:r>
      <w:r w:rsidR="00467AF6" w:rsidRPr="00D20BC9">
        <w:rPr>
          <w:rFonts w:ascii="Times New Roman" w:hAnsi="Times New Roman"/>
        </w:rPr>
        <w:t xml:space="preserve"> as poverty, regeneration and crime and disorder </w:t>
      </w:r>
      <w:r w:rsidR="004E7DE0">
        <w:rPr>
          <w:rFonts w:ascii="Times New Roman" w:hAnsi="Times New Roman"/>
        </w:rPr>
        <w:t>in multicultural contexts</w:t>
      </w:r>
      <w:r w:rsidR="004E7DE0" w:rsidRPr="00D20BC9">
        <w:rPr>
          <w:rFonts w:ascii="Times New Roman" w:hAnsi="Times New Roman"/>
        </w:rPr>
        <w:t xml:space="preserve"> </w:t>
      </w:r>
      <w:r w:rsidR="00467AF6" w:rsidRPr="00D20BC9">
        <w:rPr>
          <w:rFonts w:ascii="Times New Roman" w:hAnsi="Times New Roman"/>
        </w:rPr>
        <w:t xml:space="preserve">(Gilling 2007; Ling 2002; Andrews and </w:t>
      </w:r>
      <w:r w:rsidR="00DB659F" w:rsidRPr="00D20BC9">
        <w:rPr>
          <w:rFonts w:ascii="Times New Roman" w:hAnsi="Times New Roman"/>
        </w:rPr>
        <w:t>Entw</w:t>
      </w:r>
      <w:r w:rsidR="00467AF6" w:rsidRPr="00D20BC9">
        <w:rPr>
          <w:rFonts w:ascii="Times New Roman" w:hAnsi="Times New Roman"/>
        </w:rPr>
        <w:t xml:space="preserve">istle 2010). </w:t>
      </w:r>
      <w:r w:rsidR="00B45949">
        <w:rPr>
          <w:rFonts w:ascii="Times New Roman" w:hAnsi="Times New Roman"/>
        </w:rPr>
        <w:t>Community and citizen</w:t>
      </w:r>
      <w:r w:rsidR="00467AF6" w:rsidRPr="00D20BC9">
        <w:rPr>
          <w:rFonts w:ascii="Times New Roman" w:hAnsi="Times New Roman"/>
        </w:rPr>
        <w:t xml:space="preserve"> collaboration</w:t>
      </w:r>
      <w:r w:rsidR="00B45949">
        <w:rPr>
          <w:rFonts w:ascii="Times New Roman" w:hAnsi="Times New Roman"/>
        </w:rPr>
        <w:t xml:space="preserve"> is thus seen as facilitating</w:t>
      </w:r>
      <w:r w:rsidR="00467AF6" w:rsidRPr="00D20BC9">
        <w:rPr>
          <w:rFonts w:ascii="Times New Roman" w:hAnsi="Times New Roman"/>
        </w:rPr>
        <w:t xml:space="preserve"> synergistic, innovative solutions to complex problems and to effective utilisation of resources (Hardy</w:t>
      </w:r>
      <w:r w:rsidR="005267DF">
        <w:rPr>
          <w:rFonts w:ascii="Times New Roman" w:hAnsi="Times New Roman"/>
        </w:rPr>
        <w:t xml:space="preserve">, Lawrence, and Grant </w:t>
      </w:r>
      <w:r w:rsidR="00467AF6" w:rsidRPr="00D20BC9">
        <w:rPr>
          <w:rFonts w:ascii="Times New Roman" w:hAnsi="Times New Roman"/>
        </w:rPr>
        <w:t xml:space="preserve">2005). However, alongside talk of </w:t>
      </w:r>
      <w:r w:rsidR="00914948">
        <w:rPr>
          <w:rFonts w:ascii="Times New Roman" w:hAnsi="Times New Roman"/>
        </w:rPr>
        <w:t xml:space="preserve">such </w:t>
      </w:r>
      <w:r w:rsidR="00B45949">
        <w:rPr>
          <w:rFonts w:ascii="Times New Roman" w:hAnsi="Times New Roman"/>
        </w:rPr>
        <w:t xml:space="preserve">potential </w:t>
      </w:r>
      <w:r w:rsidR="00467AF6" w:rsidRPr="00D20BC9">
        <w:rPr>
          <w:rFonts w:ascii="Times New Roman" w:hAnsi="Times New Roman"/>
        </w:rPr>
        <w:t>‘collaborative advantage’ (Huxham 2000; Huxham and Vangen 2005)</w:t>
      </w:r>
      <w:r w:rsidR="00B45949">
        <w:rPr>
          <w:rFonts w:ascii="Times New Roman" w:hAnsi="Times New Roman"/>
        </w:rPr>
        <w:t>,</w:t>
      </w:r>
      <w:r w:rsidR="00467AF6" w:rsidRPr="00D20BC9">
        <w:rPr>
          <w:rFonts w:ascii="Times New Roman" w:hAnsi="Times New Roman"/>
        </w:rPr>
        <w:t xml:space="preserve"> research </w:t>
      </w:r>
      <w:r w:rsidR="00B45949">
        <w:rPr>
          <w:rFonts w:ascii="Times New Roman" w:hAnsi="Times New Roman"/>
        </w:rPr>
        <w:t xml:space="preserve">also </w:t>
      </w:r>
      <w:r w:rsidR="00467AF6" w:rsidRPr="00D20BC9">
        <w:rPr>
          <w:rFonts w:ascii="Times New Roman" w:hAnsi="Times New Roman"/>
        </w:rPr>
        <w:t>points to the difficulties in developing effective collaborations (Sullivan</w:t>
      </w:r>
      <w:r w:rsidR="005267DF">
        <w:rPr>
          <w:rFonts w:ascii="Times New Roman" w:hAnsi="Times New Roman"/>
        </w:rPr>
        <w:t>, Williams, and Jeffares</w:t>
      </w:r>
      <w:r w:rsidR="00467AF6" w:rsidRPr="00D20BC9">
        <w:rPr>
          <w:rFonts w:ascii="Times New Roman" w:hAnsi="Times New Roman"/>
        </w:rPr>
        <w:t xml:space="preserve"> 2012; Vangen</w:t>
      </w:r>
      <w:r w:rsidR="005267DF">
        <w:rPr>
          <w:rFonts w:ascii="Times New Roman" w:hAnsi="Times New Roman"/>
        </w:rPr>
        <w:t xml:space="preserve">, Hayes, and Cornforth </w:t>
      </w:r>
      <w:r w:rsidR="00467AF6" w:rsidRPr="00D20BC9">
        <w:rPr>
          <w:rFonts w:ascii="Times New Roman" w:hAnsi="Times New Roman"/>
        </w:rPr>
        <w:t>2015).</w:t>
      </w:r>
      <w:r w:rsidR="00B45949">
        <w:rPr>
          <w:rFonts w:ascii="Times New Roman" w:hAnsi="Times New Roman"/>
        </w:rPr>
        <w:t xml:space="preserve"> </w:t>
      </w:r>
      <w:r w:rsidR="00E37177">
        <w:rPr>
          <w:rFonts w:ascii="Times New Roman" w:hAnsi="Times New Roman"/>
        </w:rPr>
        <w:t xml:space="preserve">Huxham and Vangen (2004, </w:t>
      </w:r>
      <w:r w:rsidR="00914948">
        <w:rPr>
          <w:rFonts w:ascii="Times New Roman" w:hAnsi="Times New Roman"/>
        </w:rPr>
        <w:t xml:space="preserve">191) note the frequently encountered problem of ‘collaborative inertia’; collaborative working is often highly resource intensive, with any collaborative advantages being overshadowed by the effort </w:t>
      </w:r>
      <w:r w:rsidR="00C05CBF">
        <w:rPr>
          <w:rFonts w:ascii="Times New Roman" w:hAnsi="Times New Roman"/>
        </w:rPr>
        <w:t>- the ‘pain and grind’ as one of the respondents i</w:t>
      </w:r>
      <w:r w:rsidR="00E37177">
        <w:rPr>
          <w:rFonts w:ascii="Times New Roman" w:hAnsi="Times New Roman"/>
        </w:rPr>
        <w:t>n Huxham and Vangen’s (2004,</w:t>
      </w:r>
      <w:r w:rsidR="00C05CBF">
        <w:rPr>
          <w:rFonts w:ascii="Times New Roman" w:hAnsi="Times New Roman"/>
        </w:rPr>
        <w:t xml:space="preserve"> 200) study put it - </w:t>
      </w:r>
      <w:r w:rsidR="00914948">
        <w:rPr>
          <w:rFonts w:ascii="Times New Roman" w:hAnsi="Times New Roman"/>
        </w:rPr>
        <w:t xml:space="preserve">involved in working this way. In particular, </w:t>
      </w:r>
      <w:r w:rsidR="00DE2CD4">
        <w:rPr>
          <w:rFonts w:ascii="Times New Roman" w:hAnsi="Times New Roman"/>
        </w:rPr>
        <w:t xml:space="preserve">with </w:t>
      </w:r>
      <w:r w:rsidR="00914948">
        <w:rPr>
          <w:rFonts w:ascii="Times New Roman" w:hAnsi="Times New Roman"/>
        </w:rPr>
        <w:t xml:space="preserve">community forms of engagement, </w:t>
      </w:r>
      <w:r w:rsidR="00467AF6" w:rsidRPr="00D20BC9">
        <w:rPr>
          <w:rFonts w:ascii="Times New Roman" w:hAnsi="Times New Roman"/>
        </w:rPr>
        <w:t xml:space="preserve">collaborations </w:t>
      </w:r>
      <w:r w:rsidR="00914948">
        <w:rPr>
          <w:rFonts w:ascii="Times New Roman" w:hAnsi="Times New Roman"/>
        </w:rPr>
        <w:t>are often</w:t>
      </w:r>
      <w:r w:rsidR="00467AF6" w:rsidRPr="00D20BC9">
        <w:rPr>
          <w:rFonts w:ascii="Times New Roman" w:hAnsi="Times New Roman"/>
        </w:rPr>
        <w:t xml:space="preserve"> sites of contestation and struggle between different agencies, community groups and agendas (Hughes 2007; Hodgson 2004).</w:t>
      </w:r>
      <w:r w:rsidR="00914948" w:rsidRPr="00914948">
        <w:rPr>
          <w:rFonts w:ascii="Times New Roman" w:hAnsi="Times New Roman"/>
        </w:rPr>
        <w:t xml:space="preserve"> </w:t>
      </w:r>
      <w:r w:rsidR="00AF0667" w:rsidRPr="00D20BC9">
        <w:rPr>
          <w:rFonts w:ascii="Times New Roman" w:hAnsi="Times New Roman"/>
        </w:rPr>
        <w:t>Collaboration often involves interactions with individuals from different backgrounds and organisations</w:t>
      </w:r>
      <w:r w:rsidR="0019075C">
        <w:rPr>
          <w:rFonts w:ascii="Times New Roman" w:hAnsi="Times New Roman"/>
        </w:rPr>
        <w:t xml:space="preserve">, </w:t>
      </w:r>
      <w:r w:rsidR="007D3301">
        <w:rPr>
          <w:rFonts w:ascii="Times New Roman" w:hAnsi="Times New Roman"/>
        </w:rPr>
        <w:t xml:space="preserve">often </w:t>
      </w:r>
      <w:r w:rsidR="0019075C">
        <w:rPr>
          <w:rFonts w:ascii="Times New Roman" w:hAnsi="Times New Roman"/>
        </w:rPr>
        <w:t xml:space="preserve">facing </w:t>
      </w:r>
      <w:r w:rsidR="007D3301">
        <w:rPr>
          <w:rFonts w:ascii="Times New Roman" w:hAnsi="Times New Roman"/>
        </w:rPr>
        <w:t>multiple forms of governance, and accountable for</w:t>
      </w:r>
      <w:r w:rsidR="0019075C">
        <w:rPr>
          <w:rFonts w:ascii="Times New Roman" w:hAnsi="Times New Roman"/>
        </w:rPr>
        <w:t xml:space="preserve"> targets, agendas and standards</w:t>
      </w:r>
      <w:r w:rsidR="007D3301">
        <w:rPr>
          <w:rFonts w:ascii="Times New Roman" w:hAnsi="Times New Roman"/>
        </w:rPr>
        <w:t xml:space="preserve"> that </w:t>
      </w:r>
      <w:r w:rsidR="007D643C">
        <w:rPr>
          <w:rFonts w:ascii="Times New Roman" w:hAnsi="Times New Roman"/>
        </w:rPr>
        <w:t>can be</w:t>
      </w:r>
      <w:r w:rsidR="007D3301">
        <w:rPr>
          <w:rFonts w:ascii="Times New Roman" w:hAnsi="Times New Roman"/>
        </w:rPr>
        <w:t xml:space="preserve"> conflicting and incompatible</w:t>
      </w:r>
      <w:r w:rsidR="00AF0667" w:rsidRPr="00D20BC9">
        <w:rPr>
          <w:rFonts w:ascii="Times New Roman" w:hAnsi="Times New Roman"/>
        </w:rPr>
        <w:t xml:space="preserve">. </w:t>
      </w:r>
      <w:r w:rsidR="00914948">
        <w:rPr>
          <w:rFonts w:ascii="Times New Roman" w:hAnsi="Times New Roman"/>
        </w:rPr>
        <w:t>Moreover, the c</w:t>
      </w:r>
      <w:r w:rsidR="00914948" w:rsidRPr="00D20BC9">
        <w:rPr>
          <w:rFonts w:ascii="Times New Roman" w:hAnsi="Times New Roman"/>
        </w:rPr>
        <w:t xml:space="preserve">ommunities </w:t>
      </w:r>
      <w:r w:rsidR="00914948">
        <w:rPr>
          <w:rFonts w:ascii="Times New Roman" w:hAnsi="Times New Roman"/>
        </w:rPr>
        <w:lastRenderedPageBreak/>
        <w:t xml:space="preserve">involved </w:t>
      </w:r>
      <w:r w:rsidR="00914948" w:rsidRPr="00D20BC9">
        <w:rPr>
          <w:rFonts w:ascii="Times New Roman" w:hAnsi="Times New Roman"/>
        </w:rPr>
        <w:t>are often fragmented, consisting of disparate and unequal groups (Brent 2004, Ut</w:t>
      </w:r>
      <w:r w:rsidR="00CF363C">
        <w:rPr>
          <w:rFonts w:ascii="Times New Roman" w:hAnsi="Times New Roman"/>
        </w:rPr>
        <w:t>t</w:t>
      </w:r>
      <w:r w:rsidR="00914948" w:rsidRPr="00D20BC9">
        <w:rPr>
          <w:rFonts w:ascii="Times New Roman" w:hAnsi="Times New Roman"/>
        </w:rPr>
        <w:t>ing 2009)</w:t>
      </w:r>
      <w:r w:rsidR="00914948">
        <w:rPr>
          <w:rFonts w:ascii="Times New Roman" w:hAnsi="Times New Roman"/>
        </w:rPr>
        <w:t xml:space="preserve">. </w:t>
      </w:r>
    </w:p>
    <w:p w14:paraId="5A7BA797" w14:textId="07143EA7" w:rsidR="00C33521" w:rsidRDefault="00DC6538" w:rsidP="00927F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 w:val="left" w:pos="7800"/>
        </w:tabs>
        <w:spacing w:line="480" w:lineRule="auto"/>
        <w:rPr>
          <w:rFonts w:ascii="Times New Roman" w:hAnsi="Times New Roman"/>
        </w:rPr>
      </w:pPr>
      <w:r>
        <w:rPr>
          <w:rFonts w:ascii="Times New Roman" w:hAnsi="Times New Roman"/>
        </w:rPr>
        <w:tab/>
      </w:r>
      <w:r w:rsidR="00CF363C">
        <w:rPr>
          <w:rFonts w:ascii="Times New Roman" w:hAnsi="Times New Roman"/>
        </w:rPr>
        <w:t>The struggle</w:t>
      </w:r>
      <w:r w:rsidR="00AF0667" w:rsidRPr="00D20BC9">
        <w:rPr>
          <w:rFonts w:ascii="Times New Roman" w:hAnsi="Times New Roman"/>
        </w:rPr>
        <w:t xml:space="preserve"> involved in balancing conflicting demands </w:t>
      </w:r>
      <w:r w:rsidR="007D3301">
        <w:rPr>
          <w:rFonts w:ascii="Times New Roman" w:hAnsi="Times New Roman"/>
        </w:rPr>
        <w:t>highlights the</w:t>
      </w:r>
      <w:r w:rsidR="007D3301" w:rsidRPr="00D20BC9">
        <w:rPr>
          <w:rFonts w:ascii="Times New Roman" w:hAnsi="Times New Roman"/>
        </w:rPr>
        <w:t xml:space="preserve"> </w:t>
      </w:r>
      <w:r w:rsidR="00AF0667" w:rsidRPr="00D20BC9">
        <w:rPr>
          <w:rFonts w:ascii="Times New Roman" w:hAnsi="Times New Roman"/>
        </w:rPr>
        <w:t xml:space="preserve">power relations </w:t>
      </w:r>
      <w:r w:rsidR="007D3301">
        <w:rPr>
          <w:rFonts w:ascii="Times New Roman" w:hAnsi="Times New Roman"/>
        </w:rPr>
        <w:t xml:space="preserve">underpinning </w:t>
      </w:r>
      <w:r w:rsidR="00CF363C">
        <w:rPr>
          <w:rFonts w:ascii="Times New Roman" w:hAnsi="Times New Roman"/>
        </w:rPr>
        <w:t>collaboration</w:t>
      </w:r>
      <w:r w:rsidR="00AF0667" w:rsidRPr="00D20BC9">
        <w:rPr>
          <w:rFonts w:ascii="Times New Roman" w:hAnsi="Times New Roman"/>
        </w:rPr>
        <w:t xml:space="preserve">. </w:t>
      </w:r>
      <w:r w:rsidR="00C35418">
        <w:rPr>
          <w:rFonts w:ascii="Times New Roman" w:hAnsi="Times New Roman"/>
        </w:rPr>
        <w:t>Power often remains vested in the hierarchical public agency, with a reluctance to release power to community or citize</w:t>
      </w:r>
      <w:r w:rsidR="00CF363C">
        <w:rPr>
          <w:rFonts w:ascii="Times New Roman" w:hAnsi="Times New Roman"/>
        </w:rPr>
        <w:t>ns (Vangen, Hayes</w:t>
      </w:r>
      <w:r w:rsidR="00B06494">
        <w:rPr>
          <w:rFonts w:ascii="Times New Roman" w:hAnsi="Times New Roman"/>
        </w:rPr>
        <w:t>,</w:t>
      </w:r>
      <w:r w:rsidR="00CF363C">
        <w:rPr>
          <w:rFonts w:ascii="Times New Roman" w:hAnsi="Times New Roman"/>
        </w:rPr>
        <w:t xml:space="preserve"> and Cornforth</w:t>
      </w:r>
      <w:r w:rsidR="00C35418">
        <w:rPr>
          <w:rFonts w:ascii="Times New Roman" w:hAnsi="Times New Roman"/>
        </w:rPr>
        <w:t xml:space="preserve"> 2015). </w:t>
      </w:r>
      <w:r w:rsidR="009605FA">
        <w:rPr>
          <w:rFonts w:ascii="Times New Roman" w:hAnsi="Times New Roman"/>
        </w:rPr>
        <w:t>In many instances, certain</w:t>
      </w:r>
      <w:r w:rsidR="009605FA" w:rsidRPr="00D20BC9">
        <w:rPr>
          <w:rFonts w:ascii="Times New Roman" w:hAnsi="Times New Roman"/>
        </w:rPr>
        <w:t xml:space="preserve"> actors</w:t>
      </w:r>
      <w:r w:rsidR="009605FA">
        <w:rPr>
          <w:rFonts w:ascii="Times New Roman" w:hAnsi="Times New Roman"/>
        </w:rPr>
        <w:t xml:space="preserve"> are</w:t>
      </w:r>
      <w:r w:rsidR="009605FA" w:rsidRPr="00D20BC9">
        <w:rPr>
          <w:rFonts w:ascii="Times New Roman" w:hAnsi="Times New Roman"/>
        </w:rPr>
        <w:t xml:space="preserve"> better positioned than others to pursue </w:t>
      </w:r>
      <w:r w:rsidR="009605FA">
        <w:rPr>
          <w:rFonts w:ascii="Times New Roman" w:hAnsi="Times New Roman"/>
        </w:rPr>
        <w:t xml:space="preserve">their own </w:t>
      </w:r>
      <w:r w:rsidR="009605FA" w:rsidRPr="00D20BC9">
        <w:rPr>
          <w:rFonts w:ascii="Times New Roman" w:hAnsi="Times New Roman"/>
        </w:rPr>
        <w:t>agendas (Huxham 2003; Huxham and Vangen 2005; Tomlinson 2005)</w:t>
      </w:r>
      <w:r w:rsidR="009605FA">
        <w:rPr>
          <w:rFonts w:ascii="Times New Roman" w:hAnsi="Times New Roman"/>
        </w:rPr>
        <w:t xml:space="preserve">. </w:t>
      </w:r>
      <w:r w:rsidR="00C35418">
        <w:rPr>
          <w:rFonts w:ascii="Times New Roman" w:hAnsi="Times New Roman"/>
        </w:rPr>
        <w:t>This means that g</w:t>
      </w:r>
      <w:r w:rsidR="00D27124">
        <w:rPr>
          <w:rFonts w:ascii="Times New Roman" w:hAnsi="Times New Roman"/>
        </w:rPr>
        <w:t>enuine collaboration</w:t>
      </w:r>
      <w:r w:rsidR="004A0C51">
        <w:rPr>
          <w:rFonts w:ascii="Times New Roman" w:hAnsi="Times New Roman"/>
        </w:rPr>
        <w:t>s</w:t>
      </w:r>
      <w:r w:rsidR="00D27124">
        <w:rPr>
          <w:rFonts w:ascii="Times New Roman" w:hAnsi="Times New Roman"/>
        </w:rPr>
        <w:t xml:space="preserve"> are extremely rare, where </w:t>
      </w:r>
      <w:r w:rsidR="008A37D3">
        <w:rPr>
          <w:rFonts w:ascii="Times New Roman" w:hAnsi="Times New Roman"/>
        </w:rPr>
        <w:t xml:space="preserve">power relations are balanced and where </w:t>
      </w:r>
      <w:r w:rsidR="00D27124">
        <w:rPr>
          <w:rFonts w:ascii="Times New Roman" w:hAnsi="Times New Roman"/>
        </w:rPr>
        <w:t>there is a co-construction of meanings by a variet</w:t>
      </w:r>
      <w:r w:rsidR="0062134A">
        <w:rPr>
          <w:rFonts w:ascii="Times New Roman" w:hAnsi="Times New Roman"/>
        </w:rPr>
        <w:t>y of actors. As Arnstein’s (1969</w:t>
      </w:r>
      <w:r w:rsidR="00D27124">
        <w:rPr>
          <w:rFonts w:ascii="Times New Roman" w:hAnsi="Times New Roman"/>
        </w:rPr>
        <w:t xml:space="preserve">) </w:t>
      </w:r>
      <w:r w:rsidR="00C0252A">
        <w:rPr>
          <w:rFonts w:ascii="Times New Roman" w:hAnsi="Times New Roman"/>
        </w:rPr>
        <w:t xml:space="preserve">eight stage </w:t>
      </w:r>
      <w:r w:rsidR="00C0620F">
        <w:rPr>
          <w:rFonts w:ascii="Times New Roman" w:hAnsi="Times New Roman"/>
        </w:rPr>
        <w:t>‘</w:t>
      </w:r>
      <w:r w:rsidR="00D27124">
        <w:rPr>
          <w:rFonts w:ascii="Times New Roman" w:hAnsi="Times New Roman"/>
        </w:rPr>
        <w:t>ladder of participation</w:t>
      </w:r>
      <w:r w:rsidR="00C0620F">
        <w:rPr>
          <w:rFonts w:ascii="Times New Roman" w:hAnsi="Times New Roman"/>
        </w:rPr>
        <w:t>’</w:t>
      </w:r>
      <w:r w:rsidR="00D27124">
        <w:rPr>
          <w:rFonts w:ascii="Times New Roman" w:hAnsi="Times New Roman"/>
        </w:rPr>
        <w:t xml:space="preserve"> notes, </w:t>
      </w:r>
      <w:r w:rsidR="00C35418">
        <w:rPr>
          <w:rFonts w:ascii="Times New Roman" w:hAnsi="Times New Roman"/>
        </w:rPr>
        <w:t xml:space="preserve">collaborations can function quite cynically, </w:t>
      </w:r>
      <w:r w:rsidR="007D643C">
        <w:rPr>
          <w:rFonts w:ascii="Times New Roman" w:hAnsi="Times New Roman"/>
        </w:rPr>
        <w:t>being little more than</w:t>
      </w:r>
      <w:r w:rsidR="00C35418">
        <w:rPr>
          <w:rFonts w:ascii="Times New Roman" w:hAnsi="Times New Roman"/>
        </w:rPr>
        <w:t xml:space="preserve"> </w:t>
      </w:r>
      <w:r w:rsidR="007D643C">
        <w:rPr>
          <w:rFonts w:ascii="Times New Roman" w:hAnsi="Times New Roman"/>
        </w:rPr>
        <w:t>‘</w:t>
      </w:r>
      <w:r w:rsidR="00D27124">
        <w:rPr>
          <w:rFonts w:ascii="Times New Roman" w:hAnsi="Times New Roman"/>
        </w:rPr>
        <w:t>manipulation</w:t>
      </w:r>
      <w:r w:rsidR="007D643C">
        <w:rPr>
          <w:rFonts w:ascii="Times New Roman" w:hAnsi="Times New Roman"/>
        </w:rPr>
        <w:t>’</w:t>
      </w:r>
      <w:r w:rsidR="00D27124">
        <w:rPr>
          <w:rFonts w:ascii="Times New Roman" w:hAnsi="Times New Roman"/>
        </w:rPr>
        <w:t xml:space="preserve"> </w:t>
      </w:r>
      <w:r w:rsidR="007D643C">
        <w:rPr>
          <w:rFonts w:ascii="Times New Roman" w:hAnsi="Times New Roman"/>
        </w:rPr>
        <w:t>or</w:t>
      </w:r>
      <w:r w:rsidR="00D27124">
        <w:rPr>
          <w:rFonts w:ascii="Times New Roman" w:hAnsi="Times New Roman"/>
        </w:rPr>
        <w:t xml:space="preserve"> </w:t>
      </w:r>
      <w:r w:rsidR="007D643C">
        <w:rPr>
          <w:rFonts w:ascii="Times New Roman" w:hAnsi="Times New Roman"/>
        </w:rPr>
        <w:t>‘</w:t>
      </w:r>
      <w:r w:rsidR="00D27124">
        <w:rPr>
          <w:rFonts w:ascii="Times New Roman" w:hAnsi="Times New Roman"/>
        </w:rPr>
        <w:t>therapy</w:t>
      </w:r>
      <w:r w:rsidR="007D643C">
        <w:rPr>
          <w:rFonts w:ascii="Times New Roman" w:hAnsi="Times New Roman"/>
        </w:rPr>
        <w:t>’</w:t>
      </w:r>
      <w:r w:rsidR="00C35418">
        <w:rPr>
          <w:rFonts w:ascii="Times New Roman" w:hAnsi="Times New Roman"/>
        </w:rPr>
        <w:t>. Further up the ‘ladder’,</w:t>
      </w:r>
      <w:r w:rsidR="00D27124">
        <w:rPr>
          <w:rFonts w:ascii="Times New Roman" w:hAnsi="Times New Roman"/>
        </w:rPr>
        <w:t xml:space="preserve"> more promising</w:t>
      </w:r>
      <w:r w:rsidR="00C35418">
        <w:rPr>
          <w:rFonts w:ascii="Times New Roman" w:hAnsi="Times New Roman"/>
        </w:rPr>
        <w:t xml:space="preserve"> but still rather etiolated</w:t>
      </w:r>
      <w:r w:rsidR="00D27124">
        <w:rPr>
          <w:rFonts w:ascii="Times New Roman" w:hAnsi="Times New Roman"/>
        </w:rPr>
        <w:t xml:space="preserve"> versions </w:t>
      </w:r>
      <w:r w:rsidR="00C35418">
        <w:rPr>
          <w:rFonts w:ascii="Times New Roman" w:hAnsi="Times New Roman"/>
        </w:rPr>
        <w:t xml:space="preserve">can be noted, </w:t>
      </w:r>
      <w:r w:rsidR="007D643C">
        <w:rPr>
          <w:rFonts w:ascii="Times New Roman" w:hAnsi="Times New Roman"/>
        </w:rPr>
        <w:t>such as ‘</w:t>
      </w:r>
      <w:r w:rsidR="00D27124">
        <w:rPr>
          <w:rFonts w:ascii="Times New Roman" w:hAnsi="Times New Roman"/>
        </w:rPr>
        <w:t>informing</w:t>
      </w:r>
      <w:r w:rsidR="007D643C">
        <w:rPr>
          <w:rFonts w:ascii="Times New Roman" w:hAnsi="Times New Roman"/>
        </w:rPr>
        <w:t>’</w:t>
      </w:r>
      <w:r w:rsidR="00D27124">
        <w:rPr>
          <w:rFonts w:ascii="Times New Roman" w:hAnsi="Times New Roman"/>
        </w:rPr>
        <w:t xml:space="preserve">, </w:t>
      </w:r>
      <w:r w:rsidR="007D643C">
        <w:rPr>
          <w:rFonts w:ascii="Times New Roman" w:hAnsi="Times New Roman"/>
        </w:rPr>
        <w:t>‘</w:t>
      </w:r>
      <w:r w:rsidR="00D27124">
        <w:rPr>
          <w:rFonts w:ascii="Times New Roman" w:hAnsi="Times New Roman"/>
        </w:rPr>
        <w:t>consultation</w:t>
      </w:r>
      <w:r w:rsidR="007D643C">
        <w:rPr>
          <w:rFonts w:ascii="Times New Roman" w:hAnsi="Times New Roman"/>
        </w:rPr>
        <w:t>’</w:t>
      </w:r>
      <w:r w:rsidR="00D27124">
        <w:rPr>
          <w:rFonts w:ascii="Times New Roman" w:hAnsi="Times New Roman"/>
        </w:rPr>
        <w:t xml:space="preserve">, and </w:t>
      </w:r>
      <w:r w:rsidR="007D643C">
        <w:rPr>
          <w:rFonts w:ascii="Times New Roman" w:hAnsi="Times New Roman"/>
        </w:rPr>
        <w:t>‘</w:t>
      </w:r>
      <w:r w:rsidR="00D27124">
        <w:rPr>
          <w:rFonts w:ascii="Times New Roman" w:hAnsi="Times New Roman"/>
        </w:rPr>
        <w:t>placation</w:t>
      </w:r>
      <w:r w:rsidR="007D643C">
        <w:rPr>
          <w:rFonts w:ascii="Times New Roman" w:hAnsi="Times New Roman"/>
        </w:rPr>
        <w:t>’</w:t>
      </w:r>
      <w:r w:rsidR="00D27124">
        <w:rPr>
          <w:rFonts w:ascii="Times New Roman" w:hAnsi="Times New Roman"/>
        </w:rPr>
        <w:t xml:space="preserve">, before reaching more genuine forms of </w:t>
      </w:r>
      <w:r w:rsidR="00181891">
        <w:rPr>
          <w:rFonts w:ascii="Times New Roman" w:hAnsi="Times New Roman"/>
        </w:rPr>
        <w:t>‘</w:t>
      </w:r>
      <w:r w:rsidR="00D27124">
        <w:rPr>
          <w:rFonts w:ascii="Times New Roman" w:hAnsi="Times New Roman"/>
        </w:rPr>
        <w:t>partnership</w:t>
      </w:r>
      <w:r w:rsidR="00181891">
        <w:rPr>
          <w:rFonts w:ascii="Times New Roman" w:hAnsi="Times New Roman"/>
        </w:rPr>
        <w:t>’</w:t>
      </w:r>
      <w:r w:rsidR="00D27124">
        <w:rPr>
          <w:rFonts w:ascii="Times New Roman" w:hAnsi="Times New Roman"/>
        </w:rPr>
        <w:t xml:space="preserve">, </w:t>
      </w:r>
      <w:r w:rsidR="00181891">
        <w:rPr>
          <w:rFonts w:ascii="Times New Roman" w:hAnsi="Times New Roman"/>
        </w:rPr>
        <w:t>‘</w:t>
      </w:r>
      <w:r w:rsidR="00D27124">
        <w:rPr>
          <w:rFonts w:ascii="Times New Roman" w:hAnsi="Times New Roman"/>
        </w:rPr>
        <w:t>delegated power</w:t>
      </w:r>
      <w:r w:rsidR="00181891">
        <w:rPr>
          <w:rFonts w:ascii="Times New Roman" w:hAnsi="Times New Roman"/>
        </w:rPr>
        <w:t>’</w:t>
      </w:r>
      <w:r w:rsidR="00D27124">
        <w:rPr>
          <w:rFonts w:ascii="Times New Roman" w:hAnsi="Times New Roman"/>
        </w:rPr>
        <w:t xml:space="preserve"> and </w:t>
      </w:r>
      <w:r w:rsidR="00181891">
        <w:rPr>
          <w:rFonts w:ascii="Times New Roman" w:hAnsi="Times New Roman"/>
        </w:rPr>
        <w:t>‘</w:t>
      </w:r>
      <w:r w:rsidR="00D27124">
        <w:rPr>
          <w:rFonts w:ascii="Times New Roman" w:hAnsi="Times New Roman"/>
        </w:rPr>
        <w:t>full citizen control</w:t>
      </w:r>
      <w:r w:rsidR="00181891">
        <w:rPr>
          <w:rFonts w:ascii="Times New Roman" w:hAnsi="Times New Roman"/>
        </w:rPr>
        <w:t>’, where citizens</w:t>
      </w:r>
      <w:r w:rsidR="00C0252A">
        <w:rPr>
          <w:rFonts w:ascii="Times New Roman" w:hAnsi="Times New Roman"/>
        </w:rPr>
        <w:t xml:space="preserve"> have full power over decision making</w:t>
      </w:r>
      <w:r w:rsidR="00D27124">
        <w:rPr>
          <w:rFonts w:ascii="Times New Roman" w:hAnsi="Times New Roman"/>
        </w:rPr>
        <w:t xml:space="preserve">. </w:t>
      </w:r>
    </w:p>
    <w:p w14:paraId="3C8A97E6" w14:textId="5D9B9328" w:rsidR="006B3246" w:rsidRDefault="009605FA" w:rsidP="00927F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 w:val="left" w:pos="7800"/>
        </w:tabs>
        <w:spacing w:line="480" w:lineRule="auto"/>
        <w:rPr>
          <w:rFonts w:ascii="Times New Roman" w:hAnsi="Times New Roman"/>
        </w:rPr>
      </w:pPr>
      <w:r>
        <w:rPr>
          <w:rFonts w:ascii="Times New Roman" w:hAnsi="Times New Roman"/>
        </w:rPr>
        <w:tab/>
      </w:r>
      <w:r w:rsidR="00CF363C">
        <w:rPr>
          <w:rFonts w:ascii="Times New Roman" w:hAnsi="Times New Roman"/>
        </w:rPr>
        <w:t>The</w:t>
      </w:r>
      <w:r>
        <w:rPr>
          <w:rFonts w:ascii="Times New Roman" w:hAnsi="Times New Roman"/>
        </w:rPr>
        <w:t xml:space="preserve"> approach </w:t>
      </w:r>
      <w:r w:rsidR="00CF363C">
        <w:rPr>
          <w:rFonts w:ascii="Times New Roman" w:hAnsi="Times New Roman"/>
        </w:rPr>
        <w:t xml:space="preserve">in this paper </w:t>
      </w:r>
      <w:r>
        <w:rPr>
          <w:rFonts w:ascii="Times New Roman" w:hAnsi="Times New Roman"/>
        </w:rPr>
        <w:t>draws on Rhodes’</w:t>
      </w:r>
      <w:r w:rsidR="00CF363C">
        <w:rPr>
          <w:rFonts w:ascii="Times New Roman" w:hAnsi="Times New Roman"/>
        </w:rPr>
        <w:t xml:space="preserve"> (2007, </w:t>
      </w:r>
      <w:r w:rsidR="000D2139">
        <w:rPr>
          <w:rFonts w:ascii="Times New Roman" w:hAnsi="Times New Roman"/>
        </w:rPr>
        <w:t>1251</w:t>
      </w:r>
      <w:r>
        <w:rPr>
          <w:rFonts w:ascii="Times New Roman" w:hAnsi="Times New Roman"/>
        </w:rPr>
        <w:t xml:space="preserve">) </w:t>
      </w:r>
      <w:r w:rsidR="00C0620F">
        <w:rPr>
          <w:rFonts w:ascii="Times New Roman" w:hAnsi="Times New Roman"/>
        </w:rPr>
        <w:t>‘</w:t>
      </w:r>
      <w:r>
        <w:rPr>
          <w:rFonts w:ascii="Times New Roman" w:hAnsi="Times New Roman"/>
        </w:rPr>
        <w:t>decentred analysis</w:t>
      </w:r>
      <w:r w:rsidR="00C0620F">
        <w:rPr>
          <w:rFonts w:ascii="Times New Roman" w:hAnsi="Times New Roman"/>
        </w:rPr>
        <w:t>’</w:t>
      </w:r>
      <w:r>
        <w:rPr>
          <w:rFonts w:ascii="Times New Roman" w:hAnsi="Times New Roman"/>
        </w:rPr>
        <w:t xml:space="preserve"> to </w:t>
      </w:r>
      <w:r w:rsidR="003D4FE3">
        <w:rPr>
          <w:rFonts w:ascii="Times New Roman" w:hAnsi="Times New Roman"/>
        </w:rPr>
        <w:t xml:space="preserve">argue that to </w:t>
      </w:r>
      <w:r>
        <w:rPr>
          <w:rFonts w:ascii="Times New Roman" w:hAnsi="Times New Roman"/>
        </w:rPr>
        <w:t>understand how collaborative arrangements work, we need to unpack the underlying belief systems</w:t>
      </w:r>
      <w:r w:rsidR="003D4FE3">
        <w:rPr>
          <w:rFonts w:ascii="Times New Roman" w:hAnsi="Times New Roman"/>
        </w:rPr>
        <w:t xml:space="preserve"> and daily practices</w:t>
      </w:r>
      <w:r>
        <w:rPr>
          <w:rFonts w:ascii="Times New Roman" w:hAnsi="Times New Roman"/>
        </w:rPr>
        <w:t xml:space="preserve"> of the individuals involved. This calls for an approach that focuses on situated social interactions within collaborative arrangements to </w:t>
      </w:r>
      <w:r w:rsidR="000D2139">
        <w:rPr>
          <w:rFonts w:ascii="Times New Roman" w:hAnsi="Times New Roman"/>
        </w:rPr>
        <w:t xml:space="preserve">understand better the role of </w:t>
      </w:r>
      <w:r w:rsidR="00DC19F9">
        <w:rPr>
          <w:rFonts w:ascii="Times New Roman" w:hAnsi="Times New Roman"/>
        </w:rPr>
        <w:t>discourse,</w:t>
      </w:r>
      <w:r w:rsidR="000D2139">
        <w:rPr>
          <w:rFonts w:ascii="Times New Roman" w:hAnsi="Times New Roman"/>
        </w:rPr>
        <w:t xml:space="preserve"> identities</w:t>
      </w:r>
      <w:r w:rsidR="00DC19F9">
        <w:rPr>
          <w:rFonts w:ascii="Times New Roman" w:hAnsi="Times New Roman"/>
        </w:rPr>
        <w:t xml:space="preserve"> and agency</w:t>
      </w:r>
      <w:r w:rsidR="000D2139">
        <w:rPr>
          <w:rFonts w:ascii="Times New Roman" w:hAnsi="Times New Roman"/>
        </w:rPr>
        <w:t xml:space="preserve"> in the </w:t>
      </w:r>
      <w:r w:rsidR="00CF363C">
        <w:rPr>
          <w:rFonts w:ascii="Times New Roman" w:hAnsi="Times New Roman"/>
        </w:rPr>
        <w:t>practice</w:t>
      </w:r>
      <w:r w:rsidR="000D2139">
        <w:rPr>
          <w:rFonts w:ascii="Times New Roman" w:hAnsi="Times New Roman"/>
        </w:rPr>
        <w:t xml:space="preserve"> of collaboration. </w:t>
      </w:r>
      <w:r w:rsidR="006B3246">
        <w:rPr>
          <w:rFonts w:ascii="Times New Roman" w:hAnsi="Times New Roman"/>
        </w:rPr>
        <w:t>Specifically, the</w:t>
      </w:r>
      <w:r w:rsidR="00927FE7" w:rsidRPr="00D20BC9">
        <w:rPr>
          <w:rFonts w:ascii="Times New Roman" w:hAnsi="Times New Roman"/>
        </w:rPr>
        <w:t xml:space="preserve"> paper focuses </w:t>
      </w:r>
      <w:r w:rsidR="006B3246">
        <w:rPr>
          <w:rFonts w:ascii="Times New Roman" w:hAnsi="Times New Roman"/>
        </w:rPr>
        <w:t>the</w:t>
      </w:r>
      <w:r w:rsidR="00927FE7" w:rsidRPr="00D20BC9">
        <w:rPr>
          <w:rFonts w:ascii="Times New Roman" w:hAnsi="Times New Roman"/>
        </w:rPr>
        <w:t xml:space="preserve"> constructing and managing </w:t>
      </w:r>
      <w:r w:rsidR="006B3246">
        <w:rPr>
          <w:rFonts w:ascii="Times New Roman" w:hAnsi="Times New Roman"/>
        </w:rPr>
        <w:t xml:space="preserve">of </w:t>
      </w:r>
      <w:r w:rsidR="00927FE7" w:rsidRPr="00D20BC9">
        <w:rPr>
          <w:rFonts w:ascii="Times New Roman" w:hAnsi="Times New Roman"/>
        </w:rPr>
        <w:t xml:space="preserve">multiple meanings and identities within collaborative arrangements </w:t>
      </w:r>
      <w:r w:rsidR="006B3246">
        <w:rPr>
          <w:rFonts w:ascii="Times New Roman" w:hAnsi="Times New Roman"/>
        </w:rPr>
        <w:t>involving</w:t>
      </w:r>
      <w:r w:rsidR="006B3246" w:rsidRPr="00D20BC9">
        <w:rPr>
          <w:rFonts w:ascii="Times New Roman" w:hAnsi="Times New Roman"/>
        </w:rPr>
        <w:t xml:space="preserve"> </w:t>
      </w:r>
      <w:r w:rsidR="00927FE7" w:rsidRPr="00D20BC9">
        <w:rPr>
          <w:rFonts w:ascii="Times New Roman" w:hAnsi="Times New Roman"/>
        </w:rPr>
        <w:t xml:space="preserve">the UK police. </w:t>
      </w:r>
      <w:r w:rsidR="00AF0667" w:rsidRPr="00D20BC9">
        <w:rPr>
          <w:rFonts w:ascii="Times New Roman" w:hAnsi="Times New Roman"/>
        </w:rPr>
        <w:t xml:space="preserve">For </w:t>
      </w:r>
      <w:r w:rsidR="00CF363C">
        <w:rPr>
          <w:rFonts w:ascii="Times New Roman" w:hAnsi="Times New Roman"/>
        </w:rPr>
        <w:t>the UK police</w:t>
      </w:r>
      <w:r w:rsidR="00AF0667" w:rsidRPr="00D20BC9">
        <w:rPr>
          <w:rFonts w:ascii="Times New Roman" w:hAnsi="Times New Roman"/>
        </w:rPr>
        <w:t xml:space="preserve">, </w:t>
      </w:r>
      <w:r w:rsidR="006B3246">
        <w:rPr>
          <w:rFonts w:ascii="Times New Roman" w:hAnsi="Times New Roman"/>
        </w:rPr>
        <w:t>collaborative</w:t>
      </w:r>
      <w:r w:rsidR="00AF0667" w:rsidRPr="00D20BC9">
        <w:rPr>
          <w:rFonts w:ascii="Times New Roman" w:hAnsi="Times New Roman"/>
        </w:rPr>
        <w:t xml:space="preserve"> community engagement </w:t>
      </w:r>
      <w:r w:rsidR="006B3246">
        <w:rPr>
          <w:rFonts w:ascii="Times New Roman" w:hAnsi="Times New Roman"/>
        </w:rPr>
        <w:t>is</w:t>
      </w:r>
      <w:r w:rsidR="00AF0667" w:rsidRPr="00D20BC9">
        <w:rPr>
          <w:rFonts w:ascii="Times New Roman" w:hAnsi="Times New Roman"/>
        </w:rPr>
        <w:t xml:space="preserve"> viewed as </w:t>
      </w:r>
      <w:r w:rsidR="006B3246">
        <w:rPr>
          <w:rFonts w:ascii="Times New Roman" w:hAnsi="Times New Roman"/>
        </w:rPr>
        <w:t xml:space="preserve">a </w:t>
      </w:r>
      <w:r w:rsidR="00AF0667" w:rsidRPr="00D20BC9">
        <w:rPr>
          <w:rFonts w:ascii="Times New Roman" w:hAnsi="Times New Roman"/>
        </w:rPr>
        <w:t>mechanism to tackle crime prevention and provide reassurance (Newburn and Reiner 2007)</w:t>
      </w:r>
      <w:r w:rsidR="00927FE7" w:rsidRPr="00D20BC9">
        <w:rPr>
          <w:rFonts w:ascii="Times New Roman" w:hAnsi="Times New Roman"/>
        </w:rPr>
        <w:t xml:space="preserve">, culminating </w:t>
      </w:r>
      <w:r w:rsidR="00AF0667" w:rsidRPr="00D20BC9">
        <w:rPr>
          <w:rFonts w:ascii="Times New Roman" w:hAnsi="Times New Roman"/>
        </w:rPr>
        <w:t>i</w:t>
      </w:r>
      <w:r w:rsidR="00927FE7" w:rsidRPr="00D20BC9">
        <w:rPr>
          <w:rFonts w:ascii="Times New Roman" w:hAnsi="Times New Roman"/>
        </w:rPr>
        <w:t xml:space="preserve">n the introduction of </w:t>
      </w:r>
      <w:r w:rsidR="00927FE7" w:rsidRPr="00D20BC9">
        <w:rPr>
          <w:rFonts w:ascii="Times New Roman" w:hAnsi="Times New Roman"/>
        </w:rPr>
        <w:lastRenderedPageBreak/>
        <w:t>neighbourhood p</w:t>
      </w:r>
      <w:r w:rsidR="00AF0667" w:rsidRPr="00D20BC9">
        <w:rPr>
          <w:rFonts w:ascii="Times New Roman" w:hAnsi="Times New Roman"/>
        </w:rPr>
        <w:t>olicing</w:t>
      </w:r>
      <w:r w:rsidR="006B3246">
        <w:rPr>
          <w:rFonts w:ascii="Times New Roman" w:hAnsi="Times New Roman"/>
        </w:rPr>
        <w:t xml:space="preserve">. </w:t>
      </w:r>
      <w:r w:rsidR="00AF0667" w:rsidRPr="00D20BC9">
        <w:rPr>
          <w:rFonts w:ascii="Times New Roman" w:hAnsi="Times New Roman"/>
        </w:rPr>
        <w:t xml:space="preserve">PACT meetings </w:t>
      </w:r>
      <w:r w:rsidR="006B3246">
        <w:rPr>
          <w:rFonts w:ascii="Times New Roman" w:hAnsi="Times New Roman"/>
        </w:rPr>
        <w:t>are offered as</w:t>
      </w:r>
      <w:r w:rsidR="006B3246" w:rsidRPr="00D20BC9">
        <w:rPr>
          <w:rFonts w:ascii="Times New Roman" w:hAnsi="Times New Roman"/>
        </w:rPr>
        <w:t xml:space="preserve"> </w:t>
      </w:r>
      <w:r w:rsidR="00AF0667" w:rsidRPr="00D20BC9">
        <w:rPr>
          <w:rFonts w:ascii="Times New Roman" w:hAnsi="Times New Roman"/>
        </w:rPr>
        <w:t xml:space="preserve">a deliberative forum where the police, community members and other public service partners engage in the collaborative governance of crime and disorder. </w:t>
      </w:r>
    </w:p>
    <w:p w14:paraId="32EFFD76" w14:textId="3DE0344D" w:rsidR="00927FE7" w:rsidRPr="00D20BC9" w:rsidRDefault="006B3246" w:rsidP="00927F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 w:val="left" w:pos="7800"/>
        </w:tabs>
        <w:spacing w:line="480" w:lineRule="auto"/>
        <w:rPr>
          <w:rFonts w:ascii="Times New Roman" w:hAnsi="Times New Roman"/>
        </w:rPr>
      </w:pPr>
      <w:r>
        <w:rPr>
          <w:rFonts w:ascii="Times New Roman" w:hAnsi="Times New Roman"/>
        </w:rPr>
        <w:tab/>
        <w:t xml:space="preserve">The introduction of PACT meetings </w:t>
      </w:r>
      <w:r w:rsidR="00CF363C">
        <w:rPr>
          <w:rFonts w:ascii="Times New Roman" w:hAnsi="Times New Roman"/>
        </w:rPr>
        <w:t>must</w:t>
      </w:r>
      <w:r>
        <w:rPr>
          <w:rFonts w:ascii="Times New Roman" w:hAnsi="Times New Roman"/>
        </w:rPr>
        <w:t xml:space="preserve"> be appreciated </w:t>
      </w:r>
      <w:r w:rsidR="00927FE7" w:rsidRPr="00D20BC9">
        <w:rPr>
          <w:rFonts w:ascii="Times New Roman" w:hAnsi="Times New Roman"/>
        </w:rPr>
        <w:t>against a backdrop of h</w:t>
      </w:r>
      <w:r w:rsidR="00AF0667" w:rsidRPr="00D20BC9">
        <w:rPr>
          <w:rFonts w:ascii="Times New Roman" w:hAnsi="Times New Roman"/>
        </w:rPr>
        <w:t xml:space="preserve">istorical levels of distrust </w:t>
      </w:r>
      <w:r w:rsidR="00927FE7" w:rsidRPr="00D20BC9">
        <w:rPr>
          <w:rFonts w:ascii="Times New Roman" w:hAnsi="Times New Roman"/>
        </w:rPr>
        <w:t>between the police and</w:t>
      </w:r>
      <w:r w:rsidR="00AF0667" w:rsidRPr="00D20BC9">
        <w:rPr>
          <w:rFonts w:ascii="Times New Roman" w:hAnsi="Times New Roman"/>
        </w:rPr>
        <w:t xml:space="preserve"> some communities (Huey and Quirouette 2010). </w:t>
      </w:r>
      <w:r w:rsidR="00927FE7" w:rsidRPr="00D20BC9">
        <w:rPr>
          <w:rFonts w:ascii="Times New Roman" w:hAnsi="Times New Roman"/>
        </w:rPr>
        <w:t>P</w:t>
      </w:r>
      <w:r w:rsidR="00AF0667" w:rsidRPr="00D20BC9">
        <w:rPr>
          <w:rFonts w:ascii="Times New Roman" w:hAnsi="Times New Roman"/>
        </w:rPr>
        <w:t xml:space="preserve">olice and community residents </w:t>
      </w:r>
      <w:r w:rsidR="00927FE7" w:rsidRPr="00D20BC9">
        <w:rPr>
          <w:rFonts w:ascii="Times New Roman" w:hAnsi="Times New Roman"/>
        </w:rPr>
        <w:t xml:space="preserve">often have divergent </w:t>
      </w:r>
      <w:r w:rsidR="00AF0667" w:rsidRPr="00D20BC9">
        <w:rPr>
          <w:rFonts w:ascii="Times New Roman" w:hAnsi="Times New Roman"/>
        </w:rPr>
        <w:t xml:space="preserve">interests, with the police </w:t>
      </w:r>
      <w:r w:rsidR="00927FE7" w:rsidRPr="00D20BC9">
        <w:rPr>
          <w:rFonts w:ascii="Times New Roman" w:hAnsi="Times New Roman"/>
        </w:rPr>
        <w:t>facing conflict over</w:t>
      </w:r>
      <w:r w:rsidR="00AF0667" w:rsidRPr="00D20BC9">
        <w:rPr>
          <w:rFonts w:ascii="Times New Roman" w:hAnsi="Times New Roman"/>
        </w:rPr>
        <w:t xml:space="preserve"> their </w:t>
      </w:r>
      <w:r w:rsidR="00CF363C">
        <w:rPr>
          <w:rFonts w:ascii="Times New Roman" w:hAnsi="Times New Roman"/>
        </w:rPr>
        <w:t>priorities</w:t>
      </w:r>
      <w:r w:rsidR="00AF0667" w:rsidRPr="00D20BC9">
        <w:rPr>
          <w:rFonts w:ascii="Times New Roman" w:hAnsi="Times New Roman"/>
        </w:rPr>
        <w:t xml:space="preserve">, based on intelligence and problem-solving policing, </w:t>
      </w:r>
      <w:r w:rsidR="00B719A6">
        <w:rPr>
          <w:rFonts w:ascii="Times New Roman" w:hAnsi="Times New Roman"/>
        </w:rPr>
        <w:t>compared with</w:t>
      </w:r>
      <w:r w:rsidR="00927FE7" w:rsidRPr="00D20BC9">
        <w:rPr>
          <w:rFonts w:ascii="Times New Roman" w:hAnsi="Times New Roman"/>
        </w:rPr>
        <w:t xml:space="preserve"> those</w:t>
      </w:r>
      <w:r w:rsidR="00AF0667" w:rsidRPr="00D20BC9">
        <w:rPr>
          <w:rFonts w:ascii="Times New Roman" w:hAnsi="Times New Roman"/>
        </w:rPr>
        <w:t xml:space="preserve"> </w:t>
      </w:r>
      <w:r w:rsidR="00B719A6">
        <w:rPr>
          <w:rFonts w:ascii="Times New Roman" w:hAnsi="Times New Roman"/>
        </w:rPr>
        <w:t xml:space="preserve">issues </w:t>
      </w:r>
      <w:r w:rsidR="00AF0667" w:rsidRPr="00D20BC9">
        <w:rPr>
          <w:rFonts w:ascii="Times New Roman" w:hAnsi="Times New Roman"/>
        </w:rPr>
        <w:t xml:space="preserve">raised by residents (Herbert 2006). </w:t>
      </w:r>
      <w:r w:rsidR="00927FE7" w:rsidRPr="00D20BC9">
        <w:rPr>
          <w:rFonts w:ascii="Times New Roman" w:hAnsi="Times New Roman"/>
        </w:rPr>
        <w:t xml:space="preserve">Moreover, </w:t>
      </w:r>
      <w:r>
        <w:rPr>
          <w:rFonts w:ascii="Times New Roman" w:hAnsi="Times New Roman"/>
        </w:rPr>
        <w:t xml:space="preserve">and not surprisingly, </w:t>
      </w:r>
      <w:r w:rsidR="00927FE7" w:rsidRPr="00D20BC9">
        <w:rPr>
          <w:rFonts w:ascii="Times New Roman" w:hAnsi="Times New Roman"/>
        </w:rPr>
        <w:t>power relations</w:t>
      </w:r>
      <w:r w:rsidR="00AF0667" w:rsidRPr="00D20BC9">
        <w:rPr>
          <w:rFonts w:ascii="Times New Roman" w:hAnsi="Times New Roman"/>
        </w:rPr>
        <w:t xml:space="preserve"> </w:t>
      </w:r>
      <w:r>
        <w:rPr>
          <w:rFonts w:ascii="Times New Roman" w:hAnsi="Times New Roman"/>
        </w:rPr>
        <w:t>are</w:t>
      </w:r>
      <w:r w:rsidR="00927FE7" w:rsidRPr="00D20BC9">
        <w:rPr>
          <w:rFonts w:ascii="Times New Roman" w:hAnsi="Times New Roman"/>
        </w:rPr>
        <w:t xml:space="preserve"> </w:t>
      </w:r>
      <w:r>
        <w:rPr>
          <w:rFonts w:ascii="Times New Roman" w:hAnsi="Times New Roman"/>
        </w:rPr>
        <w:t>asymmetrical</w:t>
      </w:r>
      <w:r w:rsidR="00927FE7" w:rsidRPr="00D20BC9">
        <w:rPr>
          <w:rFonts w:ascii="Times New Roman" w:hAnsi="Times New Roman"/>
        </w:rPr>
        <w:t>, with the police tending to have a greater ability to influence agendas and procedures</w:t>
      </w:r>
      <w:r w:rsidR="00AF0667" w:rsidRPr="00D20BC9">
        <w:rPr>
          <w:rFonts w:ascii="Times New Roman" w:hAnsi="Times New Roman"/>
        </w:rPr>
        <w:t xml:space="preserve"> (Skogan 2006; Terpestra 2009). </w:t>
      </w:r>
      <w:r w:rsidR="00927FE7" w:rsidRPr="00D20BC9">
        <w:rPr>
          <w:rFonts w:ascii="Times New Roman" w:hAnsi="Times New Roman"/>
        </w:rPr>
        <w:t xml:space="preserve">Thus, </w:t>
      </w:r>
      <w:r>
        <w:rPr>
          <w:rFonts w:ascii="Times New Roman" w:hAnsi="Times New Roman"/>
        </w:rPr>
        <w:t>it may be impossible to develop</w:t>
      </w:r>
      <w:r w:rsidR="00AF0667" w:rsidRPr="00D20BC9">
        <w:rPr>
          <w:rFonts w:ascii="Times New Roman" w:hAnsi="Times New Roman"/>
        </w:rPr>
        <w:t xml:space="preserve"> </w:t>
      </w:r>
      <w:r>
        <w:rPr>
          <w:rFonts w:ascii="Times New Roman" w:hAnsi="Times New Roman"/>
        </w:rPr>
        <w:t xml:space="preserve">the higher quality forms </w:t>
      </w:r>
      <w:r w:rsidR="00B719A6">
        <w:rPr>
          <w:rFonts w:ascii="Times New Roman" w:hAnsi="Times New Roman"/>
        </w:rPr>
        <w:t xml:space="preserve">of participation </w:t>
      </w:r>
      <w:r w:rsidR="00170424">
        <w:rPr>
          <w:rFonts w:ascii="Times New Roman" w:hAnsi="Times New Roman"/>
        </w:rPr>
        <w:t xml:space="preserve">within </w:t>
      </w:r>
      <w:r w:rsidR="00927FE7" w:rsidRPr="00D20BC9">
        <w:rPr>
          <w:rFonts w:ascii="Times New Roman" w:hAnsi="Times New Roman"/>
        </w:rPr>
        <w:t>alienated and</w:t>
      </w:r>
      <w:r w:rsidR="00AF0667" w:rsidRPr="00D20BC9">
        <w:rPr>
          <w:rFonts w:ascii="Times New Roman" w:hAnsi="Times New Roman"/>
        </w:rPr>
        <w:t xml:space="preserve"> deprived communities (Liederbach et al</w:t>
      </w:r>
      <w:r w:rsidR="008B1F7B" w:rsidRPr="00D20BC9">
        <w:rPr>
          <w:rFonts w:ascii="Times New Roman" w:hAnsi="Times New Roman"/>
        </w:rPr>
        <w:t>.</w:t>
      </w:r>
      <w:r w:rsidR="00AF0667" w:rsidRPr="00D20BC9">
        <w:rPr>
          <w:rFonts w:ascii="Times New Roman" w:hAnsi="Times New Roman"/>
        </w:rPr>
        <w:t xml:space="preserve"> 2007)</w:t>
      </w:r>
      <w:r w:rsidR="00927FE7" w:rsidRPr="00D20BC9">
        <w:rPr>
          <w:rFonts w:ascii="Times New Roman" w:hAnsi="Times New Roman"/>
        </w:rPr>
        <w:t>, w</w:t>
      </w:r>
      <w:r w:rsidR="00B719A6">
        <w:rPr>
          <w:rFonts w:ascii="Times New Roman" w:hAnsi="Times New Roman"/>
        </w:rPr>
        <w:t>here interactions often involve</w:t>
      </w:r>
      <w:r w:rsidR="00927FE7" w:rsidRPr="00D20BC9">
        <w:rPr>
          <w:rFonts w:ascii="Times New Roman" w:hAnsi="Times New Roman"/>
        </w:rPr>
        <w:t xml:space="preserve"> heightened emotions </w:t>
      </w:r>
      <w:r w:rsidR="00AF0667" w:rsidRPr="00D20BC9">
        <w:rPr>
          <w:rFonts w:ascii="Times New Roman" w:hAnsi="Times New Roman"/>
        </w:rPr>
        <w:t>(Komporozos</w:t>
      </w:r>
      <w:r w:rsidR="00CF363C">
        <w:rPr>
          <w:rFonts w:ascii="Times New Roman" w:hAnsi="Times New Roman"/>
        </w:rPr>
        <w:t>-Athanasiou</w:t>
      </w:r>
      <w:r w:rsidR="00AF0667" w:rsidRPr="00D20BC9">
        <w:rPr>
          <w:rFonts w:ascii="Times New Roman" w:hAnsi="Times New Roman"/>
        </w:rPr>
        <w:t xml:space="preserve"> and Thompson 2015). </w:t>
      </w:r>
    </w:p>
    <w:p w14:paraId="3BDB7694" w14:textId="6F31E300" w:rsidR="0023144D" w:rsidRPr="00D20BC9" w:rsidRDefault="00927FE7" w:rsidP="00927F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 w:val="left" w:pos="7800"/>
        </w:tabs>
        <w:spacing w:line="480" w:lineRule="auto"/>
        <w:rPr>
          <w:rFonts w:ascii="Times New Roman" w:hAnsi="Times New Roman"/>
        </w:rPr>
      </w:pPr>
      <w:r w:rsidRPr="00D20BC9">
        <w:rPr>
          <w:rFonts w:ascii="Times New Roman" w:hAnsi="Times New Roman"/>
        </w:rPr>
        <w:tab/>
      </w:r>
      <w:r w:rsidR="0023144D" w:rsidRPr="00D20BC9">
        <w:rPr>
          <w:rFonts w:ascii="Times New Roman" w:hAnsi="Times New Roman"/>
        </w:rPr>
        <w:t xml:space="preserve">How policing professionals handle such challenges </w:t>
      </w:r>
      <w:r w:rsidRPr="00D20BC9">
        <w:rPr>
          <w:rFonts w:ascii="Times New Roman" w:hAnsi="Times New Roman"/>
        </w:rPr>
        <w:t>is the</w:t>
      </w:r>
      <w:r w:rsidR="0023144D" w:rsidRPr="00D20BC9">
        <w:rPr>
          <w:rFonts w:ascii="Times New Roman" w:hAnsi="Times New Roman"/>
        </w:rPr>
        <w:t xml:space="preserve"> central </w:t>
      </w:r>
      <w:r w:rsidRPr="00D20BC9">
        <w:rPr>
          <w:rFonts w:ascii="Times New Roman" w:hAnsi="Times New Roman"/>
        </w:rPr>
        <w:t xml:space="preserve">focus of this paper. </w:t>
      </w:r>
      <w:r w:rsidR="006B3246">
        <w:rPr>
          <w:rFonts w:ascii="Times New Roman" w:hAnsi="Times New Roman"/>
        </w:rPr>
        <w:t>C</w:t>
      </w:r>
      <w:r w:rsidR="0023144D" w:rsidRPr="00D20BC9">
        <w:rPr>
          <w:rFonts w:ascii="Times New Roman" w:hAnsi="Times New Roman"/>
        </w:rPr>
        <w:t>ollaborative working</w:t>
      </w:r>
      <w:r w:rsidR="006B3246">
        <w:rPr>
          <w:rFonts w:ascii="Times New Roman" w:hAnsi="Times New Roman"/>
        </w:rPr>
        <w:t xml:space="preserve"> bring</w:t>
      </w:r>
      <w:r w:rsidR="00CF363C">
        <w:rPr>
          <w:rFonts w:ascii="Times New Roman" w:hAnsi="Times New Roman"/>
        </w:rPr>
        <w:t>s</w:t>
      </w:r>
      <w:r w:rsidR="006B3246">
        <w:rPr>
          <w:rFonts w:ascii="Times New Roman" w:hAnsi="Times New Roman"/>
        </w:rPr>
        <w:t xml:space="preserve"> to the fore</w:t>
      </w:r>
      <w:r w:rsidR="006B3246" w:rsidRPr="00D20BC9">
        <w:rPr>
          <w:rFonts w:ascii="Times New Roman" w:hAnsi="Times New Roman"/>
        </w:rPr>
        <w:t xml:space="preserve"> struggles over meanings and identities</w:t>
      </w:r>
      <w:r w:rsidR="006B3246">
        <w:rPr>
          <w:rFonts w:ascii="Times New Roman" w:hAnsi="Times New Roman"/>
        </w:rPr>
        <w:t xml:space="preserve"> both between and within </w:t>
      </w:r>
      <w:r w:rsidR="00CF363C">
        <w:rPr>
          <w:rFonts w:ascii="Times New Roman" w:hAnsi="Times New Roman"/>
        </w:rPr>
        <w:t>individual actors (Newman et al.</w:t>
      </w:r>
      <w:r w:rsidR="006B3246">
        <w:rPr>
          <w:rFonts w:ascii="Times New Roman" w:hAnsi="Times New Roman"/>
        </w:rPr>
        <w:t xml:space="preserve"> 2004), </w:t>
      </w:r>
      <w:r w:rsidR="0023144D" w:rsidRPr="00D20BC9">
        <w:rPr>
          <w:rFonts w:ascii="Times New Roman" w:hAnsi="Times New Roman"/>
        </w:rPr>
        <w:t>present</w:t>
      </w:r>
      <w:r w:rsidR="006B3246">
        <w:rPr>
          <w:rFonts w:ascii="Times New Roman" w:hAnsi="Times New Roman"/>
        </w:rPr>
        <w:t>ing</w:t>
      </w:r>
      <w:r w:rsidR="0023144D" w:rsidRPr="00D20BC9">
        <w:rPr>
          <w:rFonts w:ascii="Times New Roman" w:hAnsi="Times New Roman"/>
        </w:rPr>
        <w:t xml:space="preserve"> </w:t>
      </w:r>
      <w:r w:rsidRPr="00D20BC9">
        <w:rPr>
          <w:rFonts w:ascii="Times New Roman" w:hAnsi="Times New Roman"/>
        </w:rPr>
        <w:t xml:space="preserve">a complex </w:t>
      </w:r>
      <w:r w:rsidR="006B3246">
        <w:rPr>
          <w:rFonts w:ascii="Times New Roman" w:hAnsi="Times New Roman"/>
        </w:rPr>
        <w:t>dynamic</w:t>
      </w:r>
      <w:r w:rsidR="006B3246" w:rsidRPr="00D20BC9">
        <w:rPr>
          <w:rFonts w:ascii="Times New Roman" w:hAnsi="Times New Roman"/>
        </w:rPr>
        <w:t xml:space="preserve"> </w:t>
      </w:r>
      <w:r w:rsidR="0023144D" w:rsidRPr="00D20BC9">
        <w:rPr>
          <w:rFonts w:ascii="Times New Roman" w:hAnsi="Times New Roman"/>
        </w:rPr>
        <w:t>of mutua</w:t>
      </w:r>
      <w:r w:rsidRPr="00D20BC9">
        <w:rPr>
          <w:rFonts w:ascii="Times New Roman" w:hAnsi="Times New Roman"/>
        </w:rPr>
        <w:t xml:space="preserve">l constitution between self, </w:t>
      </w:r>
      <w:r w:rsidR="0023144D" w:rsidRPr="00D20BC9">
        <w:rPr>
          <w:rFonts w:ascii="Times New Roman" w:hAnsi="Times New Roman"/>
        </w:rPr>
        <w:t>organization</w:t>
      </w:r>
      <w:r w:rsidRPr="00D20BC9">
        <w:rPr>
          <w:rFonts w:ascii="Times New Roman" w:hAnsi="Times New Roman"/>
        </w:rPr>
        <w:t xml:space="preserve"> and community</w:t>
      </w:r>
      <w:r w:rsidR="0023144D" w:rsidRPr="00D20BC9">
        <w:rPr>
          <w:rFonts w:ascii="Times New Roman" w:hAnsi="Times New Roman"/>
        </w:rPr>
        <w:t>,</w:t>
      </w:r>
      <w:r w:rsidR="006B3246">
        <w:rPr>
          <w:rFonts w:ascii="Times New Roman" w:hAnsi="Times New Roman"/>
        </w:rPr>
        <w:t xml:space="preserve"> and</w:t>
      </w:r>
      <w:r w:rsidR="0023144D" w:rsidRPr="00D20BC9">
        <w:rPr>
          <w:rFonts w:ascii="Times New Roman" w:hAnsi="Times New Roman"/>
        </w:rPr>
        <w:t xml:space="preserve"> involving</w:t>
      </w:r>
      <w:r w:rsidR="006B3246">
        <w:rPr>
          <w:rFonts w:ascii="Times New Roman" w:hAnsi="Times New Roman"/>
        </w:rPr>
        <w:t xml:space="preserve"> the</w:t>
      </w:r>
      <w:r w:rsidR="0023144D" w:rsidRPr="00D20BC9">
        <w:rPr>
          <w:rFonts w:ascii="Times New Roman" w:hAnsi="Times New Roman"/>
        </w:rPr>
        <w:t xml:space="preserve"> crossing </w:t>
      </w:r>
      <w:r w:rsidR="006B3246">
        <w:rPr>
          <w:rFonts w:ascii="Times New Roman" w:hAnsi="Times New Roman"/>
        </w:rPr>
        <w:t xml:space="preserve">of </w:t>
      </w:r>
      <w:r w:rsidR="0023144D" w:rsidRPr="00D20BC9">
        <w:rPr>
          <w:rFonts w:ascii="Times New Roman" w:hAnsi="Times New Roman"/>
        </w:rPr>
        <w:t xml:space="preserve">social, linguistic and ideological boundaries, where distinctions between self and other are likely to be heightened and </w:t>
      </w:r>
      <w:r w:rsidR="008B1F7B" w:rsidRPr="00D20BC9">
        <w:rPr>
          <w:rFonts w:ascii="Times New Roman" w:hAnsi="Times New Roman"/>
        </w:rPr>
        <w:t>problematized (Beech and Huxham</w:t>
      </w:r>
      <w:r w:rsidR="0023144D" w:rsidRPr="00D20BC9">
        <w:rPr>
          <w:rFonts w:ascii="Times New Roman" w:hAnsi="Times New Roman"/>
        </w:rPr>
        <w:t xml:space="preserve"> 2003). </w:t>
      </w:r>
      <w:r w:rsidR="0023144D" w:rsidRPr="00D20BC9">
        <w:rPr>
          <w:rFonts w:ascii="Times New Roman" w:hAnsi="Times New Roman"/>
          <w:lang w:val="en-US"/>
        </w:rPr>
        <w:t xml:space="preserve">Crucially, collaborative working requires individuals to draw on understandings of </w:t>
      </w:r>
      <w:r w:rsidR="00CF363C">
        <w:rPr>
          <w:rFonts w:ascii="Times New Roman" w:hAnsi="Times New Roman"/>
          <w:lang w:val="en-US"/>
        </w:rPr>
        <w:t>self</w:t>
      </w:r>
      <w:r w:rsidR="0023144D" w:rsidRPr="00D20BC9">
        <w:rPr>
          <w:rFonts w:ascii="Times New Roman" w:hAnsi="Times New Roman"/>
          <w:lang w:val="en-US"/>
        </w:rPr>
        <w:t>, occupational and organizational identities, as well as other identity categories of both self and others, to act collectively (Maguire and Hardy 2005). In the police, partnership working has been seen to be antithetical to core policing identities and meanings around ‘real policing’</w:t>
      </w:r>
      <w:r w:rsidR="00D438A6">
        <w:rPr>
          <w:rFonts w:ascii="Times New Roman" w:hAnsi="Times New Roman"/>
          <w:lang w:val="en-US"/>
        </w:rPr>
        <w:t xml:space="preserve"> </w:t>
      </w:r>
      <w:r w:rsidR="00CF0A8D">
        <w:rPr>
          <w:rFonts w:ascii="Times New Roman" w:hAnsi="Times New Roman"/>
          <w:lang w:val="en-US"/>
        </w:rPr>
        <w:t xml:space="preserve">(Davies and Thomas </w:t>
      </w:r>
      <w:r w:rsidR="00CF0A8D">
        <w:rPr>
          <w:rFonts w:ascii="Times New Roman" w:hAnsi="Times New Roman"/>
          <w:lang w:val="en-US"/>
        </w:rPr>
        <w:lastRenderedPageBreak/>
        <w:t>2008)</w:t>
      </w:r>
      <w:r w:rsidR="0023144D" w:rsidRPr="00D20BC9">
        <w:rPr>
          <w:rFonts w:ascii="Times New Roman" w:hAnsi="Times New Roman"/>
          <w:lang w:val="en-US"/>
        </w:rPr>
        <w:t>. Greater understanding and appreciation of police o</w:t>
      </w:r>
      <w:r w:rsidRPr="00D20BC9">
        <w:rPr>
          <w:rFonts w:ascii="Times New Roman" w:hAnsi="Times New Roman"/>
          <w:lang w:val="en-US"/>
        </w:rPr>
        <w:t>fficers’ agency (</w:t>
      </w:r>
      <w:r w:rsidR="008B1F7B" w:rsidRPr="00D20BC9">
        <w:rPr>
          <w:rFonts w:ascii="Times New Roman" w:hAnsi="Times New Roman"/>
          <w:lang w:val="en-US"/>
        </w:rPr>
        <w:t>Dickinson and Sullivan</w:t>
      </w:r>
      <w:r w:rsidR="0023144D" w:rsidRPr="00D20BC9">
        <w:rPr>
          <w:rFonts w:ascii="Times New Roman" w:hAnsi="Times New Roman"/>
          <w:lang w:val="en-US"/>
        </w:rPr>
        <w:t xml:space="preserve"> 2014), the meanings they give to collaboration, and the processes of identity work as part of these complex boundary dynamics, is essential in engendering effective collaborations. </w:t>
      </w:r>
      <w:r w:rsidR="00145707" w:rsidRPr="00D20BC9">
        <w:rPr>
          <w:rFonts w:ascii="Times New Roman" w:hAnsi="Times New Roman"/>
        </w:rPr>
        <w:t>The paper</w:t>
      </w:r>
      <w:r w:rsidR="0023144D" w:rsidRPr="00D20BC9">
        <w:rPr>
          <w:rFonts w:ascii="Times New Roman" w:hAnsi="Times New Roman"/>
        </w:rPr>
        <w:t xml:space="preserve"> </w:t>
      </w:r>
      <w:r w:rsidR="00145707" w:rsidRPr="00D20BC9">
        <w:rPr>
          <w:rFonts w:ascii="Times New Roman" w:hAnsi="Times New Roman"/>
        </w:rPr>
        <w:t>thus highlights</w:t>
      </w:r>
      <w:r w:rsidR="0023144D" w:rsidRPr="00D20BC9">
        <w:rPr>
          <w:rFonts w:ascii="Times New Roman" w:hAnsi="Times New Roman"/>
        </w:rPr>
        <w:t xml:space="preserve"> the importance of </w:t>
      </w:r>
      <w:r w:rsidR="00145707" w:rsidRPr="00D20BC9">
        <w:rPr>
          <w:rFonts w:ascii="Times New Roman" w:hAnsi="Times New Roman"/>
        </w:rPr>
        <w:t xml:space="preserve">understanding the interactions of </w:t>
      </w:r>
      <w:r w:rsidR="0023144D" w:rsidRPr="00D20BC9">
        <w:rPr>
          <w:rFonts w:ascii="Times New Roman" w:hAnsi="Times New Roman"/>
        </w:rPr>
        <w:t xml:space="preserve">identities and agency in collaboration, </w:t>
      </w:r>
      <w:r w:rsidR="00145707" w:rsidRPr="00D20BC9">
        <w:rPr>
          <w:rFonts w:ascii="Times New Roman" w:hAnsi="Times New Roman"/>
        </w:rPr>
        <w:t>to consider</w:t>
      </w:r>
      <w:r w:rsidR="0023144D" w:rsidRPr="00D20BC9">
        <w:rPr>
          <w:rFonts w:ascii="Times New Roman" w:hAnsi="Times New Roman"/>
        </w:rPr>
        <w:t xml:space="preserve"> how ‘collaboration is shaped and constrained by social values and by an individual agent’s attachment to them and/or interpretation of them’ (Dickinson and Sullivan 2014</w:t>
      </w:r>
      <w:r w:rsidR="0028094E" w:rsidRPr="00D20BC9">
        <w:rPr>
          <w:rFonts w:ascii="Times New Roman" w:hAnsi="Times New Roman"/>
        </w:rPr>
        <w:t xml:space="preserve">, </w:t>
      </w:r>
      <w:r w:rsidR="0023144D" w:rsidRPr="00D20BC9">
        <w:rPr>
          <w:rFonts w:ascii="Times New Roman" w:hAnsi="Times New Roman"/>
        </w:rPr>
        <w:t>172). The following section sets out our theoretical approach to understanding identities and agency in collaboration.</w:t>
      </w:r>
    </w:p>
    <w:p w14:paraId="6D60D604" w14:textId="77777777" w:rsidR="00AF0667" w:rsidRPr="00D20BC9" w:rsidRDefault="00AF0667" w:rsidP="0060160A">
      <w:pPr>
        <w:spacing w:line="480" w:lineRule="auto"/>
        <w:rPr>
          <w:rFonts w:ascii="Times New Roman" w:hAnsi="Times New Roman"/>
        </w:rPr>
      </w:pPr>
    </w:p>
    <w:p w14:paraId="36FF57E2" w14:textId="4996043E" w:rsidR="00AF0667" w:rsidRPr="00077B38" w:rsidRDefault="00077B38" w:rsidP="0060160A">
      <w:pPr>
        <w:spacing w:line="480" w:lineRule="auto"/>
        <w:rPr>
          <w:rFonts w:ascii="Times New Roman" w:hAnsi="Times New Roman"/>
          <w:b/>
        </w:rPr>
      </w:pPr>
      <w:r>
        <w:rPr>
          <w:rFonts w:ascii="Times New Roman" w:hAnsi="Times New Roman"/>
          <w:b/>
        </w:rPr>
        <w:t>RELATIONAL IDENTITIES AND AGENCY</w:t>
      </w:r>
    </w:p>
    <w:p w14:paraId="7C44085D" w14:textId="599908F4" w:rsidR="00DE2CD4" w:rsidRDefault="00AF0667" w:rsidP="00DE2CD4">
      <w:pPr>
        <w:spacing w:line="480" w:lineRule="auto"/>
        <w:ind w:firstLine="720"/>
        <w:rPr>
          <w:rFonts w:ascii="Times New Roman" w:hAnsi="Times New Roman"/>
        </w:rPr>
      </w:pPr>
      <w:r w:rsidRPr="00D20BC9">
        <w:rPr>
          <w:rFonts w:ascii="Times New Roman" w:hAnsi="Times New Roman"/>
        </w:rPr>
        <w:t xml:space="preserve">While there </w:t>
      </w:r>
      <w:r w:rsidR="00DB6B6B" w:rsidRPr="00D20BC9">
        <w:rPr>
          <w:rFonts w:ascii="Times New Roman" w:hAnsi="Times New Roman"/>
        </w:rPr>
        <w:t>is</w:t>
      </w:r>
      <w:r w:rsidRPr="00D20BC9">
        <w:rPr>
          <w:rFonts w:ascii="Times New Roman" w:hAnsi="Times New Roman"/>
        </w:rPr>
        <w:t xml:space="preserve"> a range of different approaches to conceptualising identity, recent interest has eschewed essentialist </w:t>
      </w:r>
      <w:r w:rsidR="003B2226" w:rsidRPr="00D20BC9">
        <w:rPr>
          <w:rFonts w:ascii="Times New Roman" w:hAnsi="Times New Roman"/>
        </w:rPr>
        <w:t>understanding,</w:t>
      </w:r>
      <w:r w:rsidR="00CF363C">
        <w:rPr>
          <w:rFonts w:ascii="Times New Roman" w:hAnsi="Times New Roman"/>
        </w:rPr>
        <w:t xml:space="preserve"> as something that is a fixed given</w:t>
      </w:r>
      <w:r w:rsidR="00DB6B6B" w:rsidRPr="00D20BC9">
        <w:rPr>
          <w:rFonts w:ascii="Times New Roman" w:hAnsi="Times New Roman"/>
        </w:rPr>
        <w:t>. Rather, identity is viewed as</w:t>
      </w:r>
      <w:r w:rsidRPr="00D20BC9">
        <w:rPr>
          <w:rFonts w:ascii="Times New Roman" w:hAnsi="Times New Roman"/>
        </w:rPr>
        <w:t xml:space="preserve"> </w:t>
      </w:r>
      <w:r w:rsidR="00DB6B6B" w:rsidRPr="00D20BC9">
        <w:rPr>
          <w:rFonts w:ascii="Times New Roman" w:hAnsi="Times New Roman"/>
        </w:rPr>
        <w:t xml:space="preserve">a </w:t>
      </w:r>
      <w:r w:rsidRPr="00D20BC9">
        <w:rPr>
          <w:rFonts w:ascii="Times New Roman" w:hAnsi="Times New Roman"/>
        </w:rPr>
        <w:t xml:space="preserve">constructed, dynamic </w:t>
      </w:r>
      <w:r w:rsidR="00DB6B6B" w:rsidRPr="00D20BC9">
        <w:rPr>
          <w:rFonts w:ascii="Times New Roman" w:hAnsi="Times New Roman"/>
        </w:rPr>
        <w:t xml:space="preserve">and </w:t>
      </w:r>
      <w:r w:rsidRPr="00D20BC9">
        <w:rPr>
          <w:rFonts w:ascii="Times New Roman" w:hAnsi="Times New Roman"/>
        </w:rPr>
        <w:t>reflexi</w:t>
      </w:r>
      <w:r w:rsidR="0028094E" w:rsidRPr="00D20BC9">
        <w:rPr>
          <w:rFonts w:ascii="Times New Roman" w:hAnsi="Times New Roman"/>
        </w:rPr>
        <w:t>vely ordered narrative (Giddens</w:t>
      </w:r>
      <w:r w:rsidRPr="00D20BC9">
        <w:rPr>
          <w:rFonts w:ascii="Times New Roman" w:hAnsi="Times New Roman"/>
        </w:rPr>
        <w:t xml:space="preserve"> 1991</w:t>
      </w:r>
      <w:r w:rsidR="003376AB" w:rsidRPr="00D20BC9">
        <w:rPr>
          <w:rFonts w:ascii="Times New Roman" w:hAnsi="Times New Roman"/>
        </w:rPr>
        <w:t>; Thomas 2009</w:t>
      </w:r>
      <w:r w:rsidRPr="00D20BC9">
        <w:rPr>
          <w:rFonts w:ascii="Times New Roman" w:hAnsi="Times New Roman"/>
        </w:rPr>
        <w:t xml:space="preserve">). </w:t>
      </w:r>
      <w:r w:rsidR="00DB6B6B" w:rsidRPr="00D20BC9">
        <w:rPr>
          <w:rFonts w:ascii="Times New Roman" w:hAnsi="Times New Roman"/>
        </w:rPr>
        <w:t>Of particular interest in the study of individuals in organizations is the concept of ‘identity work’, defined as ‘</w:t>
      </w:r>
      <w:r w:rsidRPr="00D20BC9">
        <w:rPr>
          <w:rFonts w:ascii="Times New Roman" w:hAnsi="Times New Roman"/>
        </w:rPr>
        <w:t>the mutually constitutive processes whereby people strive to shape a relatively coherent and distinctive notion of personal self-identity and … influence the various social-identities which pertain to them in the various milieu</w:t>
      </w:r>
      <w:r w:rsidR="00DB6B6B" w:rsidRPr="00D20BC9">
        <w:rPr>
          <w:rFonts w:ascii="Times New Roman" w:hAnsi="Times New Roman"/>
        </w:rPr>
        <w:t xml:space="preserve"> in which they live their lives’</w:t>
      </w:r>
      <w:r w:rsidR="0028094E" w:rsidRPr="00D20BC9">
        <w:rPr>
          <w:rFonts w:ascii="Times New Roman" w:hAnsi="Times New Roman"/>
        </w:rPr>
        <w:t xml:space="preserve"> (Watson 2008,</w:t>
      </w:r>
      <w:r w:rsidRPr="00D20BC9">
        <w:rPr>
          <w:rFonts w:ascii="Times New Roman" w:hAnsi="Times New Roman"/>
        </w:rPr>
        <w:t xml:space="preserve"> 129). Identity is vi</w:t>
      </w:r>
      <w:r w:rsidR="00DB6B6B" w:rsidRPr="00D20BC9">
        <w:rPr>
          <w:rFonts w:ascii="Times New Roman" w:hAnsi="Times New Roman"/>
        </w:rPr>
        <w:t>ewed as an ‘ongoing accomplishment’</w:t>
      </w:r>
      <w:r w:rsidR="00CF363C">
        <w:rPr>
          <w:rFonts w:ascii="Times New Roman" w:hAnsi="Times New Roman"/>
        </w:rPr>
        <w:t xml:space="preserve"> (Creed et al.</w:t>
      </w:r>
      <w:r w:rsidR="00F71497">
        <w:rPr>
          <w:rFonts w:ascii="Times New Roman" w:hAnsi="Times New Roman"/>
        </w:rPr>
        <w:t xml:space="preserve"> </w:t>
      </w:r>
      <w:r w:rsidR="0028094E" w:rsidRPr="00D20BC9">
        <w:rPr>
          <w:rFonts w:ascii="Times New Roman" w:hAnsi="Times New Roman"/>
        </w:rPr>
        <w:t>2010,</w:t>
      </w:r>
      <w:r w:rsidRPr="00D20BC9">
        <w:rPr>
          <w:rFonts w:ascii="Times New Roman" w:hAnsi="Times New Roman"/>
        </w:rPr>
        <w:t xml:space="preserve"> 1341) by the individual in response to the related questions </w:t>
      </w:r>
      <w:r w:rsidR="00DB6B6B" w:rsidRPr="00D20BC9">
        <w:rPr>
          <w:rFonts w:ascii="Times New Roman" w:hAnsi="Times New Roman"/>
        </w:rPr>
        <w:t xml:space="preserve">of: </w:t>
      </w:r>
      <w:r w:rsidR="0028094E" w:rsidRPr="00D20BC9">
        <w:rPr>
          <w:rFonts w:ascii="Times New Roman" w:hAnsi="Times New Roman"/>
        </w:rPr>
        <w:t>‘“</w:t>
      </w:r>
      <w:r w:rsidRPr="00D20BC9">
        <w:rPr>
          <w:rFonts w:ascii="Times New Roman" w:hAnsi="Times New Roman"/>
        </w:rPr>
        <w:t>Who am I?</w:t>
      </w:r>
      <w:r w:rsidR="0028094E" w:rsidRPr="00D20BC9">
        <w:rPr>
          <w:rFonts w:ascii="Times New Roman" w:hAnsi="Times New Roman"/>
        </w:rPr>
        <w:t>”</w:t>
      </w:r>
      <w:r w:rsidRPr="00D20BC9">
        <w:rPr>
          <w:rFonts w:ascii="Times New Roman" w:hAnsi="Times New Roman"/>
        </w:rPr>
        <w:t xml:space="preserve"> and – by im</w:t>
      </w:r>
      <w:r w:rsidR="00DB6B6B" w:rsidRPr="00D20BC9">
        <w:rPr>
          <w:rFonts w:ascii="Times New Roman" w:hAnsi="Times New Roman"/>
        </w:rPr>
        <w:t xml:space="preserve">plication – </w:t>
      </w:r>
      <w:r w:rsidR="0028094E" w:rsidRPr="00D20BC9">
        <w:rPr>
          <w:rFonts w:ascii="Times New Roman" w:hAnsi="Times New Roman"/>
        </w:rPr>
        <w:t>“</w:t>
      </w:r>
      <w:r w:rsidR="00DB6B6B" w:rsidRPr="00D20BC9">
        <w:rPr>
          <w:rFonts w:ascii="Times New Roman" w:hAnsi="Times New Roman"/>
        </w:rPr>
        <w:t>how should I act?</w:t>
      </w:r>
      <w:r w:rsidR="0028094E" w:rsidRPr="00D20BC9">
        <w:rPr>
          <w:rFonts w:ascii="Times New Roman" w:hAnsi="Times New Roman"/>
        </w:rPr>
        <w:t>”</w:t>
      </w:r>
      <w:r w:rsidR="00DB6B6B" w:rsidRPr="00D20BC9">
        <w:rPr>
          <w:rFonts w:ascii="Times New Roman" w:hAnsi="Times New Roman"/>
        </w:rPr>
        <w:t>’</w:t>
      </w:r>
      <w:r w:rsidRPr="00D20BC9">
        <w:rPr>
          <w:rFonts w:ascii="Times New Roman" w:hAnsi="Times New Roman"/>
        </w:rPr>
        <w:t xml:space="preserve"> (Alvesson, Ashcraft</w:t>
      </w:r>
      <w:r w:rsidR="0028094E" w:rsidRPr="00D20BC9">
        <w:rPr>
          <w:rFonts w:ascii="Times New Roman" w:hAnsi="Times New Roman"/>
        </w:rPr>
        <w:t>,</w:t>
      </w:r>
      <w:r w:rsidRPr="00D20BC9">
        <w:rPr>
          <w:rFonts w:ascii="Times New Roman" w:hAnsi="Times New Roman"/>
        </w:rPr>
        <w:t xml:space="preserve"> and Thomas 2008</w:t>
      </w:r>
      <w:r w:rsidR="0028094E" w:rsidRPr="00D20BC9">
        <w:rPr>
          <w:rFonts w:ascii="Times New Roman" w:hAnsi="Times New Roman"/>
        </w:rPr>
        <w:t>,</w:t>
      </w:r>
      <w:r w:rsidRPr="00D20BC9">
        <w:rPr>
          <w:rFonts w:ascii="Times New Roman" w:hAnsi="Times New Roman"/>
        </w:rPr>
        <w:t xml:space="preserve"> 6).</w:t>
      </w:r>
    </w:p>
    <w:p w14:paraId="01386533" w14:textId="5901D19E" w:rsidR="00504BB9" w:rsidRPr="00D20BC9" w:rsidRDefault="00AF0667" w:rsidP="00DE2CD4">
      <w:pPr>
        <w:spacing w:line="480" w:lineRule="auto"/>
        <w:ind w:firstLine="720"/>
        <w:rPr>
          <w:rFonts w:ascii="Times New Roman" w:hAnsi="Times New Roman"/>
        </w:rPr>
      </w:pPr>
      <w:r w:rsidRPr="00D20BC9">
        <w:rPr>
          <w:rFonts w:ascii="Times New Roman" w:hAnsi="Times New Roman"/>
        </w:rPr>
        <w:lastRenderedPageBreak/>
        <w:t>Crucial to identity work, therefore, is the question of agency. Giddens (1976</w:t>
      </w:r>
      <w:r w:rsidR="0028094E" w:rsidRPr="00D20BC9">
        <w:rPr>
          <w:rFonts w:ascii="Times New Roman" w:hAnsi="Times New Roman"/>
        </w:rPr>
        <w:t>,</w:t>
      </w:r>
      <w:r w:rsidRPr="00D20BC9">
        <w:rPr>
          <w:rFonts w:ascii="Times New Roman" w:hAnsi="Times New Roman"/>
        </w:rPr>
        <w:t xml:space="preserve"> 75) defines agency as </w:t>
      </w:r>
      <w:r w:rsidR="0028094E" w:rsidRPr="00D20BC9">
        <w:rPr>
          <w:rFonts w:ascii="Times New Roman" w:hAnsi="Times New Roman"/>
        </w:rPr>
        <w:t>‘</w:t>
      </w:r>
      <w:r w:rsidRPr="00D20BC9">
        <w:rPr>
          <w:rFonts w:ascii="Times New Roman" w:hAnsi="Times New Roman"/>
        </w:rPr>
        <w:t>the stream of actual or contemplated causal interventions of corporeal beings in the ongoing process of events-in-the-world.</w:t>
      </w:r>
      <w:r w:rsidR="0028094E" w:rsidRPr="00D20BC9">
        <w:rPr>
          <w:rFonts w:ascii="Times New Roman" w:hAnsi="Times New Roman"/>
        </w:rPr>
        <w:t>’</w:t>
      </w:r>
      <w:r w:rsidRPr="00D20BC9">
        <w:rPr>
          <w:rFonts w:ascii="Times New Roman" w:hAnsi="Times New Roman"/>
        </w:rPr>
        <w:t xml:space="preserve"> Identity work is embedded and relational and is conducted in respect of and respons</w:t>
      </w:r>
      <w:r w:rsidR="0028094E" w:rsidRPr="00D20BC9">
        <w:rPr>
          <w:rFonts w:ascii="Times New Roman" w:hAnsi="Times New Roman"/>
        </w:rPr>
        <w:t>e to other actors (Creed</w:t>
      </w:r>
      <w:r w:rsidR="00F71497">
        <w:rPr>
          <w:rFonts w:ascii="Times New Roman" w:hAnsi="Times New Roman"/>
        </w:rPr>
        <w:t xml:space="preserve"> et al., 2010</w:t>
      </w:r>
      <w:r w:rsidR="0028094E" w:rsidRPr="00D20BC9">
        <w:rPr>
          <w:rFonts w:ascii="Times New Roman" w:hAnsi="Times New Roman"/>
        </w:rPr>
        <w:t>; Watson</w:t>
      </w:r>
      <w:r w:rsidRPr="00D20BC9">
        <w:rPr>
          <w:rFonts w:ascii="Times New Roman" w:hAnsi="Times New Roman"/>
        </w:rPr>
        <w:t xml:space="preserve"> 2008).  It involves an on-going process of relational manoe</w:t>
      </w:r>
      <w:r w:rsidR="00DB6B6B" w:rsidRPr="00D20BC9">
        <w:rPr>
          <w:rFonts w:ascii="Times New Roman" w:hAnsi="Times New Roman"/>
        </w:rPr>
        <w:t>uvring</w:t>
      </w:r>
      <w:r w:rsidRPr="00D20BC9">
        <w:rPr>
          <w:rFonts w:ascii="Times New Roman" w:hAnsi="Times New Roman"/>
        </w:rPr>
        <w:t xml:space="preserve"> that comprises taking on, resisting, rejecting and reformulating understandings of self and other in order to ga</w:t>
      </w:r>
      <w:r w:rsidR="0028094E" w:rsidRPr="00D20BC9">
        <w:rPr>
          <w:rFonts w:ascii="Times New Roman" w:hAnsi="Times New Roman"/>
        </w:rPr>
        <w:t>in status and legitimacy (Brown</w:t>
      </w:r>
      <w:r w:rsidRPr="00D20BC9">
        <w:rPr>
          <w:rFonts w:ascii="Times New Roman" w:hAnsi="Times New Roman"/>
        </w:rPr>
        <w:t xml:space="preserve"> 2015; </w:t>
      </w:r>
      <w:r w:rsidR="00DB6B6B" w:rsidRPr="00D20BC9">
        <w:rPr>
          <w:rFonts w:ascii="Times New Roman" w:hAnsi="Times New Roman"/>
        </w:rPr>
        <w:t>Ybema, Thomas</w:t>
      </w:r>
      <w:r w:rsidR="0028094E" w:rsidRPr="00D20BC9">
        <w:rPr>
          <w:rFonts w:ascii="Times New Roman" w:hAnsi="Times New Roman"/>
        </w:rPr>
        <w:t>, and Hardy</w:t>
      </w:r>
      <w:r w:rsidR="00DB6B6B" w:rsidRPr="00D20BC9">
        <w:rPr>
          <w:rFonts w:ascii="Times New Roman" w:hAnsi="Times New Roman"/>
        </w:rPr>
        <w:t xml:space="preserve"> </w:t>
      </w:r>
      <w:r w:rsidRPr="00D20BC9">
        <w:rPr>
          <w:rFonts w:ascii="Times New Roman" w:hAnsi="Times New Roman"/>
        </w:rPr>
        <w:t>2016). Such manoeuvring can be particularly skilled, demonstrating gre</w:t>
      </w:r>
      <w:bookmarkStart w:id="1" w:name="GoBack1"/>
      <w:bookmarkEnd w:id="1"/>
      <w:r w:rsidRPr="00D20BC9">
        <w:rPr>
          <w:rFonts w:ascii="Times New Roman" w:hAnsi="Times New Roman"/>
        </w:rPr>
        <w:t xml:space="preserve">at adaptability over self-positioning and in reading the prevailing context (Halford and Leonard 2006; Brown 2015). </w:t>
      </w:r>
    </w:p>
    <w:p w14:paraId="66905D1B" w14:textId="65CB603F" w:rsidR="00AF0667" w:rsidRPr="00D20BC9" w:rsidRDefault="00504BB9" w:rsidP="00A74609">
      <w:pPr>
        <w:spacing w:line="480" w:lineRule="auto"/>
        <w:ind w:firstLine="720"/>
        <w:rPr>
          <w:rFonts w:ascii="Times New Roman" w:hAnsi="Times New Roman"/>
        </w:rPr>
      </w:pPr>
      <w:r w:rsidRPr="00D20BC9">
        <w:rPr>
          <w:rFonts w:ascii="Times New Roman" w:hAnsi="Times New Roman"/>
        </w:rPr>
        <w:t xml:space="preserve">An individual’s sense of self is achieved through drawing on prevailing discursive resources, i.e., cultural scripts and normative prescriptions, as well as their own self-narrative, which is in turn, shaped by personal values, ideologies and political preferences. This is achieved through the </w:t>
      </w:r>
      <w:r w:rsidR="00371531" w:rsidRPr="00D20BC9">
        <w:rPr>
          <w:rFonts w:ascii="Times New Roman" w:hAnsi="Times New Roman"/>
        </w:rPr>
        <w:t>‘</w:t>
      </w:r>
      <w:r w:rsidRPr="00D20BC9">
        <w:rPr>
          <w:rFonts w:ascii="Times New Roman" w:hAnsi="Times New Roman"/>
        </w:rPr>
        <w:t>positioning</w:t>
      </w:r>
      <w:r w:rsidR="00371531" w:rsidRPr="00D20BC9">
        <w:rPr>
          <w:rFonts w:ascii="Times New Roman" w:hAnsi="Times New Roman"/>
        </w:rPr>
        <w:t>’ (Davies and Harré</w:t>
      </w:r>
      <w:r w:rsidRPr="00D20BC9">
        <w:rPr>
          <w:rFonts w:ascii="Times New Roman" w:hAnsi="Times New Roman"/>
        </w:rPr>
        <w:t xml:space="preserve"> 1990) of the self within a discourse, which offers a limited number of subject positions (</w:t>
      </w:r>
      <w:r w:rsidR="00371531" w:rsidRPr="00D20BC9">
        <w:rPr>
          <w:rFonts w:ascii="Times New Roman" w:hAnsi="Times New Roman"/>
          <w:lang w:val="en-US"/>
        </w:rPr>
        <w:t>Davies and Harre</w:t>
      </w:r>
      <w:r w:rsidRPr="00D20BC9">
        <w:rPr>
          <w:rFonts w:ascii="Times New Roman" w:hAnsi="Times New Roman"/>
          <w:lang w:val="en-US"/>
        </w:rPr>
        <w:t xml:space="preserve"> 1990</w:t>
      </w:r>
      <w:r w:rsidRPr="00D20BC9">
        <w:rPr>
          <w:rFonts w:ascii="Times New Roman" w:hAnsi="Times New Roman"/>
        </w:rPr>
        <w:t>)</w:t>
      </w:r>
      <w:r w:rsidR="006D67CD">
        <w:rPr>
          <w:rFonts w:ascii="Times New Roman" w:hAnsi="Times New Roman"/>
        </w:rPr>
        <w:t xml:space="preserve"> and therefore, the ability to have ‘voice’ and to formulate a legitimate identity functions in a dynamic relationship with prevailing discourses</w:t>
      </w:r>
      <w:r w:rsidRPr="00D20BC9">
        <w:rPr>
          <w:rFonts w:ascii="Times New Roman" w:hAnsi="Times New Roman"/>
        </w:rPr>
        <w:t xml:space="preserve">. </w:t>
      </w:r>
      <w:r w:rsidR="00AF0667" w:rsidRPr="00D20BC9">
        <w:rPr>
          <w:rFonts w:ascii="Times New Roman" w:hAnsi="Times New Roman"/>
        </w:rPr>
        <w:t xml:space="preserve">By focusing on the dialogical interactions of self-other talk </w:t>
      </w:r>
      <w:r w:rsidR="00371531" w:rsidRPr="00D20BC9">
        <w:rPr>
          <w:rFonts w:ascii="Times New Roman" w:hAnsi="Times New Roman"/>
        </w:rPr>
        <w:t>(Ybema</w:t>
      </w:r>
      <w:r w:rsidR="00CF363C">
        <w:rPr>
          <w:rFonts w:ascii="Times New Roman" w:hAnsi="Times New Roman"/>
        </w:rPr>
        <w:t xml:space="preserve"> et al. </w:t>
      </w:r>
      <w:r w:rsidR="00DB6B6B" w:rsidRPr="00D20BC9">
        <w:rPr>
          <w:rFonts w:ascii="Times New Roman" w:hAnsi="Times New Roman"/>
        </w:rPr>
        <w:t xml:space="preserve">2016) </w:t>
      </w:r>
      <w:r w:rsidR="00AF0667" w:rsidRPr="00D20BC9">
        <w:rPr>
          <w:rFonts w:ascii="Times New Roman" w:hAnsi="Times New Roman"/>
        </w:rPr>
        <w:t xml:space="preserve">within the PACT meeting, we are able to reveal the mechanics of police agency. The collaborative arrangements of the meeting </w:t>
      </w:r>
      <w:r w:rsidR="006D67CD">
        <w:rPr>
          <w:rFonts w:ascii="Times New Roman" w:hAnsi="Times New Roman"/>
        </w:rPr>
        <w:t xml:space="preserve">are situated within </w:t>
      </w:r>
      <w:r w:rsidR="00AF0667" w:rsidRPr="00D20BC9">
        <w:rPr>
          <w:rFonts w:ascii="Times New Roman" w:hAnsi="Times New Roman"/>
        </w:rPr>
        <w:t xml:space="preserve">multiple, conflicting and complex discourses </w:t>
      </w:r>
      <w:r w:rsidR="006D67CD">
        <w:rPr>
          <w:rFonts w:ascii="Times New Roman" w:hAnsi="Times New Roman"/>
        </w:rPr>
        <w:t xml:space="preserve">that </w:t>
      </w:r>
      <w:r w:rsidR="00AF0667" w:rsidRPr="00D20BC9">
        <w:rPr>
          <w:rFonts w:ascii="Times New Roman" w:hAnsi="Times New Roman"/>
        </w:rPr>
        <w:t xml:space="preserve">come together to construct the collaborative arrangements. Following Foucault (1990), we understand </w:t>
      </w:r>
      <w:r w:rsidR="00F66BE9">
        <w:rPr>
          <w:rFonts w:ascii="Times New Roman" w:hAnsi="Times New Roman"/>
        </w:rPr>
        <w:t>discourse to be collections of interrelated texts and practices that ‘systematically form the object of which they speak’ (</w:t>
      </w:r>
      <w:r w:rsidR="00B06494">
        <w:rPr>
          <w:rFonts w:ascii="Times New Roman" w:hAnsi="Times New Roman"/>
        </w:rPr>
        <w:t>Foucault</w:t>
      </w:r>
      <w:r w:rsidR="00197394">
        <w:rPr>
          <w:rFonts w:ascii="Times New Roman" w:hAnsi="Times New Roman"/>
        </w:rPr>
        <w:t xml:space="preserve"> 1972, </w:t>
      </w:r>
      <w:r w:rsidR="00F66BE9">
        <w:rPr>
          <w:rFonts w:ascii="Times New Roman" w:hAnsi="Times New Roman"/>
        </w:rPr>
        <w:t xml:space="preserve">49). </w:t>
      </w:r>
      <w:r w:rsidR="004B10BB">
        <w:rPr>
          <w:rFonts w:ascii="Times New Roman" w:hAnsi="Times New Roman"/>
        </w:rPr>
        <w:t>Discourses thus rule in certain ways of thinking and being</w:t>
      </w:r>
      <w:r w:rsidR="00667708">
        <w:rPr>
          <w:rFonts w:ascii="Times New Roman" w:hAnsi="Times New Roman"/>
        </w:rPr>
        <w:t>,</w:t>
      </w:r>
      <w:r w:rsidR="004B10BB">
        <w:rPr>
          <w:rFonts w:ascii="Times New Roman" w:hAnsi="Times New Roman"/>
        </w:rPr>
        <w:t xml:space="preserve"> while ruling out others</w:t>
      </w:r>
      <w:r w:rsidR="00A406B7">
        <w:rPr>
          <w:rFonts w:ascii="Times New Roman" w:hAnsi="Times New Roman"/>
        </w:rPr>
        <w:t xml:space="preserve">: [discourse] ‘governs the way that a topic can be </w:t>
      </w:r>
      <w:r w:rsidR="00A406B7">
        <w:rPr>
          <w:rFonts w:ascii="Times New Roman" w:hAnsi="Times New Roman"/>
        </w:rPr>
        <w:lastRenderedPageBreak/>
        <w:t>meaningfully talked about and reasoned about. It also influences how ideas are put into practice and used to regulate the con</w:t>
      </w:r>
      <w:r w:rsidR="00B06494">
        <w:rPr>
          <w:rFonts w:ascii="Times New Roman" w:hAnsi="Times New Roman"/>
        </w:rPr>
        <w:t>duct of others’ (Hall</w:t>
      </w:r>
      <w:r w:rsidR="00197394">
        <w:rPr>
          <w:rFonts w:ascii="Times New Roman" w:hAnsi="Times New Roman"/>
        </w:rPr>
        <w:t xml:space="preserve"> 2001, </w:t>
      </w:r>
      <w:r w:rsidR="00A406B7">
        <w:rPr>
          <w:rFonts w:ascii="Times New Roman" w:hAnsi="Times New Roman"/>
        </w:rPr>
        <w:t xml:space="preserve">72). Thus, discourses may be </w:t>
      </w:r>
      <w:r w:rsidR="00AF0667" w:rsidRPr="00D20BC9">
        <w:rPr>
          <w:rFonts w:ascii="Times New Roman" w:hAnsi="Times New Roman"/>
        </w:rPr>
        <w:t>used tactically by individuals to achieve a particular goal. Analysing how social interactions are informed by and shape identities within collaborative meetings can help to reveal the effective working of collaborative arran</w:t>
      </w:r>
      <w:r w:rsidR="00371531" w:rsidRPr="00D20BC9">
        <w:rPr>
          <w:rFonts w:ascii="Times New Roman" w:hAnsi="Times New Roman"/>
        </w:rPr>
        <w:t>gements (Dickinson and Sullivan</w:t>
      </w:r>
      <w:r w:rsidR="00AF0667" w:rsidRPr="00D20BC9">
        <w:rPr>
          <w:rFonts w:ascii="Times New Roman" w:hAnsi="Times New Roman"/>
        </w:rPr>
        <w:t xml:space="preserve"> 2014). Accordingly, we explore how </w:t>
      </w:r>
      <w:r w:rsidR="00197394">
        <w:rPr>
          <w:rFonts w:ascii="Times New Roman" w:hAnsi="Times New Roman"/>
        </w:rPr>
        <w:t xml:space="preserve">the </w:t>
      </w:r>
      <w:r w:rsidR="00AF0667" w:rsidRPr="00D20BC9">
        <w:rPr>
          <w:rFonts w:ascii="Times New Roman" w:hAnsi="Times New Roman"/>
        </w:rPr>
        <w:t xml:space="preserve">interactional dynamics and the wider discursive setting work in collaborative arenas to reveal the challenges of these environments for public service professionals and for the communities they serve. </w:t>
      </w:r>
    </w:p>
    <w:p w14:paraId="4B50D250" w14:textId="77777777" w:rsidR="00AF0667" w:rsidRPr="00D20BC9" w:rsidRDefault="00AF0667" w:rsidP="0060160A">
      <w:pPr>
        <w:spacing w:line="480" w:lineRule="auto"/>
        <w:rPr>
          <w:rFonts w:ascii="Times New Roman" w:hAnsi="Times New Roman"/>
        </w:rPr>
      </w:pPr>
    </w:p>
    <w:p w14:paraId="76A12A6A" w14:textId="4ECC2AB3" w:rsidR="00DB6B6B" w:rsidRPr="00077B38" w:rsidRDefault="00077B38" w:rsidP="0060160A">
      <w:pPr>
        <w:spacing w:line="480" w:lineRule="auto"/>
        <w:rPr>
          <w:rFonts w:ascii="Times New Roman" w:hAnsi="Times New Roman"/>
          <w:b/>
        </w:rPr>
      </w:pPr>
      <w:r>
        <w:rPr>
          <w:rFonts w:ascii="Times New Roman" w:hAnsi="Times New Roman"/>
          <w:b/>
        </w:rPr>
        <w:t>METHODOLOGY</w:t>
      </w:r>
    </w:p>
    <w:p w14:paraId="1FE51F2B" w14:textId="77777777" w:rsidR="00AF0667" w:rsidRPr="00D20BC9" w:rsidRDefault="00AF0667" w:rsidP="00110C0A">
      <w:pPr>
        <w:spacing w:line="480" w:lineRule="auto"/>
        <w:ind w:firstLine="720"/>
        <w:rPr>
          <w:rFonts w:ascii="Times New Roman" w:hAnsi="Times New Roman"/>
        </w:rPr>
      </w:pPr>
      <w:r w:rsidRPr="00D20BC9">
        <w:rPr>
          <w:rFonts w:ascii="Times New Roman" w:hAnsi="Times New Roman"/>
        </w:rPr>
        <w:t xml:space="preserve">Our paper draws on material from a two-year longitudinal ethnography of the experiences of PACT within different communities in Wales. </w:t>
      </w:r>
    </w:p>
    <w:p w14:paraId="33E9756F" w14:textId="77777777" w:rsidR="00AF0667" w:rsidRPr="00077B38" w:rsidRDefault="00AF0667" w:rsidP="0060160A">
      <w:pPr>
        <w:spacing w:line="480" w:lineRule="auto"/>
        <w:rPr>
          <w:rFonts w:ascii="Times New Roman" w:hAnsi="Times New Roman"/>
          <w:b/>
        </w:rPr>
      </w:pPr>
      <w:r w:rsidRPr="00077B38">
        <w:rPr>
          <w:rFonts w:ascii="Times New Roman" w:hAnsi="Times New Roman"/>
          <w:b/>
        </w:rPr>
        <w:t xml:space="preserve">Research design </w:t>
      </w:r>
    </w:p>
    <w:p w14:paraId="1E4B01BC" w14:textId="2A7D65F8" w:rsidR="00596553" w:rsidRPr="00D20BC9" w:rsidRDefault="00AF0667" w:rsidP="00596553">
      <w:pPr>
        <w:spacing w:line="480" w:lineRule="auto"/>
        <w:ind w:firstLine="720"/>
        <w:rPr>
          <w:rFonts w:ascii="Times New Roman" w:hAnsi="Times New Roman"/>
        </w:rPr>
      </w:pPr>
      <w:r w:rsidRPr="00D20BC9">
        <w:rPr>
          <w:rFonts w:ascii="Times New Roman" w:hAnsi="Times New Roman"/>
        </w:rPr>
        <w:t>The empirical setting is within one police constabulary</w:t>
      </w:r>
      <w:r w:rsidR="00D2523A" w:rsidRPr="00D20BC9">
        <w:rPr>
          <w:rStyle w:val="EndnoteReference"/>
          <w:rFonts w:ascii="Times New Roman" w:hAnsi="Times New Roman"/>
        </w:rPr>
        <w:endnoteReference w:id="1"/>
      </w:r>
      <w:r w:rsidR="00D2523A" w:rsidRPr="00D20BC9">
        <w:rPr>
          <w:rFonts w:ascii="Times New Roman" w:hAnsi="Times New Roman"/>
        </w:rPr>
        <w:t xml:space="preserve"> </w:t>
      </w:r>
      <w:r w:rsidRPr="00D20BC9">
        <w:rPr>
          <w:rFonts w:ascii="Times New Roman" w:hAnsi="Times New Roman"/>
        </w:rPr>
        <w:t xml:space="preserve"> located in </w:t>
      </w:r>
      <w:r w:rsidR="00197394">
        <w:rPr>
          <w:rFonts w:ascii="Times New Roman" w:hAnsi="Times New Roman"/>
        </w:rPr>
        <w:t xml:space="preserve">Aberderi (pseudonym), </w:t>
      </w:r>
      <w:r w:rsidRPr="00D20BC9">
        <w:rPr>
          <w:rFonts w:ascii="Times New Roman" w:hAnsi="Times New Roman"/>
        </w:rPr>
        <w:t>South Wales. The authors attended, together and separately, more than 50 meetings, conducting interviews with over 40 police officers, 12 service partners, and 8 councillors. In addition, three focus groups with PACT resident attendees were held. This study of PACT provides us with gr</w:t>
      </w:r>
      <w:r w:rsidR="00197394">
        <w:rPr>
          <w:rFonts w:ascii="Times New Roman" w:hAnsi="Times New Roman"/>
        </w:rPr>
        <w:t>eater insights into the context,</w:t>
      </w:r>
      <w:r w:rsidRPr="00D20BC9">
        <w:rPr>
          <w:rFonts w:ascii="Times New Roman" w:hAnsi="Times New Roman"/>
        </w:rPr>
        <w:t xml:space="preserve"> discourses of change</w:t>
      </w:r>
      <w:r w:rsidR="00197394">
        <w:rPr>
          <w:rFonts w:ascii="Times New Roman" w:hAnsi="Times New Roman"/>
        </w:rPr>
        <w:t>,</w:t>
      </w:r>
      <w:r w:rsidRPr="00D20BC9">
        <w:rPr>
          <w:rFonts w:ascii="Times New Roman" w:hAnsi="Times New Roman"/>
        </w:rPr>
        <w:t xml:space="preserve"> as well as the macro professional and socio-political discourses that inform textual meanings and identities constructed within these meetings. </w:t>
      </w:r>
      <w:r w:rsidR="00197394">
        <w:rPr>
          <w:rFonts w:ascii="Times New Roman" w:hAnsi="Times New Roman"/>
        </w:rPr>
        <w:t>The</w:t>
      </w:r>
      <w:r w:rsidRPr="00D20BC9">
        <w:rPr>
          <w:rFonts w:ascii="Times New Roman" w:hAnsi="Times New Roman"/>
        </w:rPr>
        <w:t xml:space="preserve"> empirical material for this paper mainly focuses on the interactions between residents, police, and public service partners within one meeting.</w:t>
      </w:r>
    </w:p>
    <w:p w14:paraId="3E8E5E0B" w14:textId="77777777" w:rsidR="00AF0667" w:rsidRPr="00D20BC9" w:rsidRDefault="00AF0667" w:rsidP="00596553">
      <w:pPr>
        <w:spacing w:line="480" w:lineRule="auto"/>
        <w:ind w:firstLine="720"/>
        <w:rPr>
          <w:rFonts w:ascii="Times New Roman" w:hAnsi="Times New Roman"/>
        </w:rPr>
      </w:pPr>
      <w:r w:rsidRPr="00D20BC9">
        <w:rPr>
          <w:rFonts w:ascii="Times New Roman" w:hAnsi="Times New Roman"/>
        </w:rPr>
        <w:lastRenderedPageBreak/>
        <w:t xml:space="preserve">The decision to focus on one meeting was driven by practical as well as theoretical choices.  This situated analysis of the micro-practice of collaboration enabled a more nuanced appreciation of the challenges and difficulties faced by police officers and of the way these are informed by the construction of different meanings and identities. The meeting selected also had a ‘critical emotional incident’ where a local resident disrupted the meeting’s regular routine to such an extent that the meeting threatened to end in chaos. Discussing the events, we agreed that we had witnessed an important rupture in the official discourse of Neighbourhood Policing (NP), with its focus on citizen engagement and reassurance policing. The manner in which the meeting had been ‘saved’ alerted us to a complex set of competing discursive resources that police officers drew on in order to address challenges and regain control in exercising their agency, suggesting that public sector employees might be required to engage in complex identity manoeuvres in changed work environments. </w:t>
      </w:r>
    </w:p>
    <w:p w14:paraId="1D85D642" w14:textId="77777777" w:rsidR="00AF0667" w:rsidRPr="00077B38" w:rsidRDefault="00AF0667" w:rsidP="00596553">
      <w:pPr>
        <w:spacing w:before="120" w:after="0" w:line="480" w:lineRule="auto"/>
        <w:rPr>
          <w:rFonts w:ascii="Times New Roman" w:hAnsi="Times New Roman"/>
          <w:b/>
        </w:rPr>
      </w:pPr>
      <w:r w:rsidRPr="00077B38">
        <w:rPr>
          <w:rFonts w:ascii="Times New Roman" w:hAnsi="Times New Roman"/>
          <w:b/>
        </w:rPr>
        <w:t>Data collection</w:t>
      </w:r>
    </w:p>
    <w:p w14:paraId="32795514" w14:textId="77777777" w:rsidR="00AF0667" w:rsidRPr="00D20BC9" w:rsidRDefault="00596553" w:rsidP="00596553">
      <w:pPr>
        <w:spacing w:line="480" w:lineRule="auto"/>
        <w:ind w:firstLine="720"/>
        <w:rPr>
          <w:rFonts w:ascii="Times New Roman" w:hAnsi="Times New Roman"/>
        </w:rPr>
      </w:pPr>
      <w:r w:rsidRPr="00D20BC9">
        <w:rPr>
          <w:rFonts w:ascii="Times New Roman" w:hAnsi="Times New Roman"/>
        </w:rPr>
        <w:t>The</w:t>
      </w:r>
      <w:r w:rsidR="00AF0667" w:rsidRPr="00D20BC9">
        <w:rPr>
          <w:rFonts w:ascii="Times New Roman" w:hAnsi="Times New Roman"/>
        </w:rPr>
        <w:t xml:space="preserve"> PACT meeting was attended by three of the paper’s authors. Two authors took verbatim notes of the talk, while the third noted interactions, emotions and general observations. One author took the lead in transcribing the meeting, with others contributing afterwards. The transcript was discussed to uncover any areas of disagreement or contradiction in the text or events. We also compiled individual reflections, including key points, their meanings, and how we constructed the individual, occupational and group identities. </w:t>
      </w:r>
    </w:p>
    <w:p w14:paraId="73C1B575" w14:textId="77777777" w:rsidR="00AF0667" w:rsidRPr="00077B38" w:rsidRDefault="00AF0667" w:rsidP="0060160A">
      <w:pPr>
        <w:spacing w:line="480" w:lineRule="auto"/>
        <w:rPr>
          <w:rFonts w:ascii="Times New Roman" w:hAnsi="Times New Roman"/>
          <w:b/>
        </w:rPr>
      </w:pPr>
      <w:r w:rsidRPr="00077B38">
        <w:rPr>
          <w:rFonts w:ascii="Times New Roman" w:hAnsi="Times New Roman"/>
          <w:b/>
        </w:rPr>
        <w:t>Data analysis</w:t>
      </w:r>
    </w:p>
    <w:p w14:paraId="2F60EBBD" w14:textId="65BE0C91" w:rsidR="0008222F" w:rsidRDefault="006756CF" w:rsidP="0008222F">
      <w:pPr>
        <w:pStyle w:val="MediumGrid1-Accent21"/>
        <w:spacing w:line="480" w:lineRule="auto"/>
        <w:ind w:left="0" w:firstLine="720"/>
        <w:rPr>
          <w:rFonts w:ascii="Times New Roman" w:hAnsi="Times New Roman"/>
          <w:szCs w:val="24"/>
        </w:rPr>
      </w:pPr>
      <w:r w:rsidRPr="00D20BC9">
        <w:rPr>
          <w:rFonts w:ascii="Times New Roman" w:hAnsi="Times New Roman"/>
        </w:rPr>
        <w:lastRenderedPageBreak/>
        <w:t xml:space="preserve">Our initial analysis involved exploring salient discourses within the PACT based on our detailed transcripts and interpretations of this meeting, </w:t>
      </w:r>
      <w:r w:rsidR="00B134CB">
        <w:rPr>
          <w:rFonts w:ascii="Times New Roman" w:hAnsi="Times New Roman"/>
        </w:rPr>
        <w:t xml:space="preserve">our wider research on </w:t>
      </w:r>
      <w:r w:rsidRPr="00D20BC9">
        <w:rPr>
          <w:rFonts w:ascii="Times New Roman" w:hAnsi="Times New Roman"/>
        </w:rPr>
        <w:t>PACT meetings, interviews</w:t>
      </w:r>
      <w:r w:rsidR="00B134CB">
        <w:rPr>
          <w:rFonts w:ascii="Times New Roman" w:hAnsi="Times New Roman"/>
        </w:rPr>
        <w:t xml:space="preserve"> with key personnel</w:t>
      </w:r>
      <w:r w:rsidRPr="00D20BC9">
        <w:rPr>
          <w:rFonts w:ascii="Times New Roman" w:hAnsi="Times New Roman"/>
        </w:rPr>
        <w:t xml:space="preserve">, and our knowledge of relevant literatures. </w:t>
      </w:r>
      <w:r w:rsidR="00AE34E0" w:rsidRPr="00C63FBB">
        <w:rPr>
          <w:rFonts w:ascii="Times New Roman" w:hAnsi="Times New Roman"/>
          <w:szCs w:val="24"/>
        </w:rPr>
        <w:t>We conducted a detailed real-time analysis of the discourses circulating in the meeting and the associated subject positions. Specifically, we were concerned to avoid reductive accounts that equate normative behaviour and discursive practices to pure narrative, thus losing the focus on the circulation of power and</w:t>
      </w:r>
      <w:r w:rsidR="00197394">
        <w:rPr>
          <w:rFonts w:ascii="Times New Roman" w:hAnsi="Times New Roman"/>
          <w:szCs w:val="24"/>
        </w:rPr>
        <w:t xml:space="preserve"> material practices (Hook 2001</w:t>
      </w:r>
      <w:r w:rsidR="00AE34E0" w:rsidRPr="00C63FBB">
        <w:rPr>
          <w:rFonts w:ascii="Times New Roman" w:hAnsi="Times New Roman"/>
          <w:szCs w:val="24"/>
        </w:rPr>
        <w:t xml:space="preserve">). Accordingly, </w:t>
      </w:r>
      <w:r w:rsidR="00AE34E0">
        <w:rPr>
          <w:rFonts w:ascii="Times New Roman" w:hAnsi="Times New Roman"/>
          <w:szCs w:val="24"/>
        </w:rPr>
        <w:t>we</w:t>
      </w:r>
      <w:r w:rsidR="00AE34E0" w:rsidRPr="00C63FBB">
        <w:rPr>
          <w:rFonts w:ascii="Times New Roman" w:hAnsi="Times New Roman"/>
          <w:szCs w:val="24"/>
        </w:rPr>
        <w:t xml:space="preserve"> look</w:t>
      </w:r>
      <w:r w:rsidR="00AE34E0">
        <w:rPr>
          <w:rFonts w:ascii="Times New Roman" w:hAnsi="Times New Roman"/>
          <w:szCs w:val="24"/>
        </w:rPr>
        <w:t>ed</w:t>
      </w:r>
      <w:r w:rsidR="00AE34E0" w:rsidRPr="00C63FBB">
        <w:rPr>
          <w:rFonts w:ascii="Times New Roman" w:hAnsi="Times New Roman"/>
          <w:szCs w:val="24"/>
        </w:rPr>
        <w:t xml:space="preserve"> for areas of </w:t>
      </w:r>
      <w:r w:rsidR="00197394">
        <w:rPr>
          <w:rFonts w:ascii="Times New Roman" w:hAnsi="Times New Roman"/>
          <w:szCs w:val="24"/>
        </w:rPr>
        <w:t>problematisation (McMurray, Pullen</w:t>
      </w:r>
      <w:r w:rsidR="00B06494">
        <w:rPr>
          <w:rFonts w:ascii="Times New Roman" w:hAnsi="Times New Roman"/>
          <w:szCs w:val="24"/>
        </w:rPr>
        <w:t>,</w:t>
      </w:r>
      <w:r w:rsidR="00197394">
        <w:rPr>
          <w:rFonts w:ascii="Times New Roman" w:hAnsi="Times New Roman"/>
          <w:szCs w:val="24"/>
        </w:rPr>
        <w:t xml:space="preserve"> and Rhodes</w:t>
      </w:r>
      <w:r w:rsidR="0057591C">
        <w:rPr>
          <w:rFonts w:ascii="Times New Roman" w:hAnsi="Times New Roman"/>
          <w:szCs w:val="24"/>
        </w:rPr>
        <w:t xml:space="preserve"> 2011), where individuals had</w:t>
      </w:r>
      <w:r w:rsidR="00AE34E0" w:rsidRPr="00C63FBB">
        <w:rPr>
          <w:rFonts w:ascii="Times New Roman" w:hAnsi="Times New Roman"/>
          <w:szCs w:val="24"/>
        </w:rPr>
        <w:t xml:space="preserve"> a choice between multiple competing discourses. We </w:t>
      </w:r>
      <w:r w:rsidR="00AE34E0">
        <w:rPr>
          <w:rFonts w:ascii="Times New Roman" w:hAnsi="Times New Roman"/>
          <w:szCs w:val="24"/>
        </w:rPr>
        <w:t>were</w:t>
      </w:r>
      <w:r w:rsidR="00AE34E0" w:rsidRPr="00C63FBB">
        <w:rPr>
          <w:rFonts w:ascii="Times New Roman" w:hAnsi="Times New Roman"/>
          <w:szCs w:val="24"/>
        </w:rPr>
        <w:t xml:space="preserve"> also interested in the exclusions and limitations on discourse and on the way that some discourses may have limited </w:t>
      </w:r>
      <w:r w:rsidR="00AE34E0">
        <w:rPr>
          <w:rFonts w:ascii="Times New Roman" w:hAnsi="Times New Roman"/>
          <w:szCs w:val="24"/>
        </w:rPr>
        <w:t>power effects</w:t>
      </w:r>
      <w:r w:rsidR="00AE34E0" w:rsidRPr="00C63FBB">
        <w:rPr>
          <w:rFonts w:ascii="Times New Roman" w:hAnsi="Times New Roman"/>
          <w:szCs w:val="24"/>
        </w:rPr>
        <w:t>. Thus, we were</w:t>
      </w:r>
      <w:r w:rsidR="0008222F">
        <w:rPr>
          <w:rFonts w:ascii="Times New Roman" w:hAnsi="Times New Roman"/>
          <w:szCs w:val="24"/>
        </w:rPr>
        <w:t xml:space="preserve"> not only concerned with what was</w:t>
      </w:r>
      <w:r w:rsidR="00AE34E0" w:rsidRPr="00C63FBB">
        <w:rPr>
          <w:rFonts w:ascii="Times New Roman" w:hAnsi="Times New Roman"/>
          <w:szCs w:val="24"/>
        </w:rPr>
        <w:t xml:space="preserve"> said in </w:t>
      </w:r>
      <w:r w:rsidR="0008222F">
        <w:rPr>
          <w:rFonts w:ascii="Times New Roman" w:hAnsi="Times New Roman"/>
          <w:szCs w:val="24"/>
        </w:rPr>
        <w:t>the meeting, and</w:t>
      </w:r>
      <w:r w:rsidR="00AE34E0" w:rsidRPr="00C63FBB">
        <w:rPr>
          <w:rFonts w:ascii="Times New Roman" w:hAnsi="Times New Roman"/>
          <w:szCs w:val="24"/>
        </w:rPr>
        <w:t xml:space="preserve"> wi</w:t>
      </w:r>
      <w:r w:rsidR="00F06650">
        <w:rPr>
          <w:rFonts w:ascii="Times New Roman" w:hAnsi="Times New Roman"/>
          <w:szCs w:val="24"/>
        </w:rPr>
        <w:t>th who can speak authoritatively</w:t>
      </w:r>
      <w:r w:rsidR="00AE34E0" w:rsidRPr="00C63FBB">
        <w:rPr>
          <w:rFonts w:ascii="Times New Roman" w:hAnsi="Times New Roman"/>
          <w:szCs w:val="24"/>
        </w:rPr>
        <w:t>, but also in what cannot be said, namely ‘what is impossible or unreasonable within certain di</w:t>
      </w:r>
      <w:r w:rsidR="00AE34E0">
        <w:rPr>
          <w:rFonts w:ascii="Times New Roman" w:hAnsi="Times New Roman"/>
          <w:szCs w:val="24"/>
        </w:rPr>
        <w:t>scur</w:t>
      </w:r>
      <w:r w:rsidR="00B06494">
        <w:rPr>
          <w:rFonts w:ascii="Times New Roman" w:hAnsi="Times New Roman"/>
          <w:szCs w:val="24"/>
        </w:rPr>
        <w:t>sive locations’ (Hook</w:t>
      </w:r>
      <w:r w:rsidR="00197394">
        <w:rPr>
          <w:rFonts w:ascii="Times New Roman" w:hAnsi="Times New Roman"/>
          <w:szCs w:val="24"/>
        </w:rPr>
        <w:t xml:space="preserve"> 2001, </w:t>
      </w:r>
      <w:r w:rsidR="00AE34E0" w:rsidRPr="00C63FBB">
        <w:rPr>
          <w:rFonts w:ascii="Times New Roman" w:hAnsi="Times New Roman"/>
          <w:szCs w:val="24"/>
        </w:rPr>
        <w:t xml:space="preserve">527). </w:t>
      </w:r>
    </w:p>
    <w:p w14:paraId="22BD10E3" w14:textId="3ACF2770" w:rsidR="00AE34E0" w:rsidRPr="0008222F" w:rsidRDefault="00AE34E0" w:rsidP="0008222F">
      <w:pPr>
        <w:pStyle w:val="MediumGrid1-Accent21"/>
        <w:spacing w:line="480" w:lineRule="auto"/>
        <w:ind w:left="0" w:firstLine="720"/>
        <w:rPr>
          <w:rFonts w:ascii="Times New Roman" w:hAnsi="Times New Roman"/>
        </w:rPr>
      </w:pPr>
      <w:r w:rsidRPr="00C63FBB">
        <w:rPr>
          <w:rFonts w:ascii="Times New Roman" w:hAnsi="Times New Roman"/>
          <w:szCs w:val="24"/>
        </w:rPr>
        <w:t xml:space="preserve">In </w:t>
      </w:r>
      <w:r w:rsidR="0008222F">
        <w:rPr>
          <w:rFonts w:ascii="Times New Roman" w:hAnsi="Times New Roman"/>
          <w:szCs w:val="24"/>
        </w:rPr>
        <w:t xml:space="preserve">mapping the circulating </w:t>
      </w:r>
      <w:r w:rsidRPr="00C63FBB">
        <w:rPr>
          <w:rFonts w:ascii="Times New Roman" w:hAnsi="Times New Roman"/>
          <w:szCs w:val="24"/>
        </w:rPr>
        <w:t>di</w:t>
      </w:r>
      <w:r>
        <w:rPr>
          <w:rFonts w:ascii="Times New Roman" w:hAnsi="Times New Roman"/>
          <w:szCs w:val="24"/>
        </w:rPr>
        <w:t>s</w:t>
      </w:r>
      <w:r w:rsidRPr="00C63FBB">
        <w:rPr>
          <w:rFonts w:ascii="Times New Roman" w:hAnsi="Times New Roman"/>
          <w:szCs w:val="24"/>
        </w:rPr>
        <w:t>courses, we</w:t>
      </w:r>
      <w:r>
        <w:rPr>
          <w:rFonts w:ascii="Times New Roman" w:hAnsi="Times New Roman"/>
          <w:szCs w:val="24"/>
        </w:rPr>
        <w:t xml:space="preserve"> each, individually</w:t>
      </w:r>
      <w:r w:rsidRPr="00C63FBB">
        <w:rPr>
          <w:rFonts w:ascii="Times New Roman" w:hAnsi="Times New Roman"/>
          <w:szCs w:val="24"/>
        </w:rPr>
        <w:t xml:space="preserve"> examined the transcript of the meeting to note down what we saw as the salient discourses</w:t>
      </w:r>
      <w:r>
        <w:rPr>
          <w:rFonts w:ascii="Times New Roman" w:hAnsi="Times New Roman"/>
          <w:szCs w:val="24"/>
        </w:rPr>
        <w:t>, drawing from our knowledge of the wider project and previous research</w:t>
      </w:r>
      <w:r w:rsidRPr="00C63FBB">
        <w:rPr>
          <w:rFonts w:ascii="Times New Roman" w:hAnsi="Times New Roman"/>
          <w:szCs w:val="24"/>
        </w:rPr>
        <w:t xml:space="preserve">. We then compared our individual analysis to arrive at an agreed list of five dominant discourses: professional policing; community; law and order; governance by partnership; and public service. For each of these discourses we noted </w:t>
      </w:r>
      <w:r w:rsidR="0008222F">
        <w:rPr>
          <w:rFonts w:ascii="Times New Roman" w:hAnsi="Times New Roman"/>
          <w:szCs w:val="24"/>
        </w:rPr>
        <w:t>several</w:t>
      </w:r>
      <w:r w:rsidRPr="00C63FBB">
        <w:rPr>
          <w:rFonts w:ascii="Times New Roman" w:hAnsi="Times New Roman"/>
          <w:szCs w:val="24"/>
        </w:rPr>
        <w:t xml:space="preserve"> ‘discursive strands’ that emphasised contrasting meanings of the discourse (see Table 1). </w:t>
      </w:r>
    </w:p>
    <w:p w14:paraId="3658716E" w14:textId="3828C50F" w:rsidR="00AE34E0" w:rsidRPr="00C63FBB" w:rsidRDefault="00AE34E0" w:rsidP="0008222F">
      <w:pPr>
        <w:pStyle w:val="MediumGrid1-Accent21"/>
        <w:spacing w:line="480" w:lineRule="auto"/>
        <w:ind w:left="1457"/>
        <w:jc w:val="center"/>
        <w:rPr>
          <w:rFonts w:ascii="Times New Roman" w:hAnsi="Times New Roman"/>
          <w:szCs w:val="24"/>
        </w:rPr>
      </w:pPr>
      <w:r>
        <w:rPr>
          <w:rFonts w:ascii="Times New Roman" w:hAnsi="Times New Roman"/>
          <w:szCs w:val="24"/>
        </w:rPr>
        <w:t xml:space="preserve">- </w:t>
      </w:r>
      <w:r w:rsidRPr="00C63FBB">
        <w:rPr>
          <w:rFonts w:ascii="Times New Roman" w:hAnsi="Times New Roman"/>
          <w:szCs w:val="24"/>
        </w:rPr>
        <w:t>insert T</w:t>
      </w:r>
      <w:r>
        <w:rPr>
          <w:rFonts w:ascii="Times New Roman" w:hAnsi="Times New Roman"/>
          <w:szCs w:val="24"/>
        </w:rPr>
        <w:t>able 1 about here -</w:t>
      </w:r>
    </w:p>
    <w:p w14:paraId="6B6CF5D9" w14:textId="339FD96E" w:rsidR="00E346E7" w:rsidRPr="006634C3" w:rsidRDefault="00AE34E0" w:rsidP="006634C3">
      <w:pPr>
        <w:spacing w:line="480" w:lineRule="auto"/>
        <w:ind w:firstLine="720"/>
      </w:pPr>
      <w:r w:rsidRPr="00C63FBB">
        <w:rPr>
          <w:rFonts w:ascii="Times New Roman" w:hAnsi="Times New Roman"/>
        </w:rPr>
        <w:t>We then returned to the transcript of the meeting and</w:t>
      </w:r>
      <w:r w:rsidR="00930A84">
        <w:rPr>
          <w:rFonts w:ascii="Times New Roman" w:hAnsi="Times New Roman"/>
        </w:rPr>
        <w:t>, comparing our individual analysis,</w:t>
      </w:r>
      <w:r w:rsidRPr="00C63FBB">
        <w:rPr>
          <w:rFonts w:ascii="Times New Roman" w:hAnsi="Times New Roman"/>
        </w:rPr>
        <w:t xml:space="preserve"> noted three distinct phases distinguishable by the different </w:t>
      </w:r>
      <w:r w:rsidRPr="00C63FBB">
        <w:rPr>
          <w:rFonts w:ascii="Times New Roman" w:hAnsi="Times New Roman"/>
        </w:rPr>
        <w:lastRenderedPageBreak/>
        <w:t>interactions</w:t>
      </w:r>
      <w:r>
        <w:rPr>
          <w:rFonts w:ascii="Times New Roman" w:hAnsi="Times New Roman"/>
        </w:rPr>
        <w:t xml:space="preserve"> between the participants</w:t>
      </w:r>
      <w:r w:rsidRPr="00C63FBB">
        <w:rPr>
          <w:rFonts w:ascii="Times New Roman" w:hAnsi="Times New Roman"/>
        </w:rPr>
        <w:t>. These were: phase 1, the early part of the meeting, marked by police in control and promoting NP interests; phase 2, the middle section of the meeting, where there was much more confrontation and clashing of interests; and phase 3, towards the end of the meeting, marked by a move towards shared interests and expressions of ‘fair play’. For each of these phases, we worked through the text of the interactions of the meeting members in chr</w:t>
      </w:r>
      <w:r>
        <w:rPr>
          <w:rFonts w:ascii="Times New Roman" w:hAnsi="Times New Roman"/>
        </w:rPr>
        <w:t>onological order, noting first</w:t>
      </w:r>
      <w:r w:rsidRPr="00C63FBB">
        <w:rPr>
          <w:rFonts w:ascii="Times New Roman" w:hAnsi="Times New Roman"/>
        </w:rPr>
        <w:t xml:space="preserve"> who made the interaction, secondly how th</w:t>
      </w:r>
      <w:r>
        <w:rPr>
          <w:rFonts w:ascii="Times New Roman" w:hAnsi="Times New Roman"/>
        </w:rPr>
        <w:t>is interaction expressed choices</w:t>
      </w:r>
      <w:r w:rsidRPr="00C63FBB">
        <w:rPr>
          <w:rFonts w:ascii="Times New Roman" w:hAnsi="Times New Roman"/>
        </w:rPr>
        <w:t xml:space="preserve">, thirdly, the discourses invoked, and finally, the subject positions evident (see </w:t>
      </w:r>
      <w:r w:rsidR="00197394">
        <w:rPr>
          <w:rFonts w:ascii="Times New Roman" w:hAnsi="Times New Roman"/>
        </w:rPr>
        <w:t>Table 2 for a list of the salient discourses and associated subject positions</w:t>
      </w:r>
      <w:r w:rsidRPr="00C63FBB">
        <w:rPr>
          <w:rFonts w:ascii="Times New Roman" w:hAnsi="Times New Roman"/>
        </w:rPr>
        <w:t xml:space="preserve">). </w:t>
      </w:r>
      <w:r w:rsidR="00930A84">
        <w:rPr>
          <w:rFonts w:ascii="Times New Roman" w:hAnsi="Times New Roman"/>
        </w:rPr>
        <w:t>We then noted</w:t>
      </w:r>
      <w:r w:rsidR="00AF0667" w:rsidRPr="00D20BC9">
        <w:rPr>
          <w:rFonts w:ascii="Times New Roman" w:hAnsi="Times New Roman"/>
        </w:rPr>
        <w:t xml:space="preserve"> different episodes of police/community interaction; how interactions expressed decisions and presented challenges for the</w:t>
      </w:r>
      <w:r w:rsidR="00197394">
        <w:rPr>
          <w:rFonts w:ascii="Times New Roman" w:hAnsi="Times New Roman"/>
        </w:rPr>
        <w:t xml:space="preserve"> police; the discourses invoked;</w:t>
      </w:r>
      <w:r w:rsidR="00AF0667" w:rsidRPr="00D20BC9">
        <w:rPr>
          <w:rFonts w:ascii="Times New Roman" w:hAnsi="Times New Roman"/>
        </w:rPr>
        <w:t xml:space="preserve"> and identities and meanings that were evident.  We </w:t>
      </w:r>
      <w:r w:rsidR="00197394">
        <w:rPr>
          <w:rFonts w:ascii="Times New Roman" w:hAnsi="Times New Roman"/>
        </w:rPr>
        <w:t xml:space="preserve">thus </w:t>
      </w:r>
      <w:r w:rsidR="00AF0667" w:rsidRPr="00D20BC9">
        <w:rPr>
          <w:rFonts w:ascii="Times New Roman" w:hAnsi="Times New Roman"/>
        </w:rPr>
        <w:t xml:space="preserve">developed an ‘interpretive interactions analysis’ (Al-Amoudi and Willmott 2011) showing how people </w:t>
      </w:r>
      <w:r w:rsidR="00BD3522" w:rsidRPr="00D20BC9">
        <w:rPr>
          <w:rFonts w:ascii="Times New Roman" w:hAnsi="Times New Roman"/>
        </w:rPr>
        <w:t>respond</w:t>
      </w:r>
      <w:r w:rsidR="00930A84">
        <w:rPr>
          <w:rFonts w:ascii="Times New Roman" w:hAnsi="Times New Roman"/>
        </w:rPr>
        <w:t>ed</w:t>
      </w:r>
      <w:r w:rsidR="00BD3522" w:rsidRPr="00D20BC9">
        <w:rPr>
          <w:rFonts w:ascii="Times New Roman" w:hAnsi="Times New Roman"/>
        </w:rPr>
        <w:t xml:space="preserve"> to the</w:t>
      </w:r>
      <w:r w:rsidR="00AF0667" w:rsidRPr="00D20BC9">
        <w:rPr>
          <w:rFonts w:ascii="Times New Roman" w:hAnsi="Times New Roman"/>
        </w:rPr>
        <w:t xml:space="preserve"> </w:t>
      </w:r>
      <w:r w:rsidR="00BD3522" w:rsidRPr="00D20BC9">
        <w:rPr>
          <w:rFonts w:ascii="Times New Roman" w:hAnsi="Times New Roman"/>
        </w:rPr>
        <w:t>interactions</w:t>
      </w:r>
      <w:r w:rsidR="00930A84">
        <w:rPr>
          <w:rFonts w:ascii="Times New Roman" w:hAnsi="Times New Roman"/>
        </w:rPr>
        <w:t xml:space="preserve"> of others, made</w:t>
      </w:r>
      <w:r w:rsidR="00AF0667" w:rsidRPr="00D20BC9">
        <w:rPr>
          <w:rFonts w:ascii="Times New Roman" w:hAnsi="Times New Roman"/>
        </w:rPr>
        <w:t xml:space="preserve"> claims t</w:t>
      </w:r>
      <w:r w:rsidR="00930A84">
        <w:rPr>
          <w:rFonts w:ascii="Times New Roman" w:hAnsi="Times New Roman"/>
        </w:rPr>
        <w:t>o knowledge and identities, spo</w:t>
      </w:r>
      <w:r w:rsidR="00AF0667" w:rsidRPr="00D20BC9">
        <w:rPr>
          <w:rFonts w:ascii="Times New Roman" w:hAnsi="Times New Roman"/>
        </w:rPr>
        <w:t>k</w:t>
      </w:r>
      <w:r w:rsidR="00930A84">
        <w:rPr>
          <w:rFonts w:ascii="Times New Roman" w:hAnsi="Times New Roman"/>
        </w:rPr>
        <w:t>e</w:t>
      </w:r>
      <w:r w:rsidR="00AF0667" w:rsidRPr="00D20BC9">
        <w:rPr>
          <w:rFonts w:ascii="Times New Roman" w:hAnsi="Times New Roman"/>
        </w:rPr>
        <w:t xml:space="preserve"> authoritatively on issues, or </w:t>
      </w:r>
      <w:r w:rsidR="00930A84">
        <w:rPr>
          <w:rFonts w:ascii="Times New Roman" w:hAnsi="Times New Roman"/>
        </w:rPr>
        <w:t>were</w:t>
      </w:r>
      <w:r w:rsidR="00AF0667" w:rsidRPr="00D20BC9">
        <w:rPr>
          <w:rFonts w:ascii="Times New Roman" w:hAnsi="Times New Roman"/>
        </w:rPr>
        <w:t xml:space="preserve"> denied a voice. </w:t>
      </w:r>
    </w:p>
    <w:p w14:paraId="141A4266" w14:textId="4D1EDF09" w:rsidR="00930A84" w:rsidRPr="00930A84" w:rsidRDefault="00AF0667" w:rsidP="00930A84">
      <w:pPr>
        <w:pStyle w:val="MediumGrid1-Accent21"/>
        <w:spacing w:line="480" w:lineRule="auto"/>
        <w:ind w:left="0" w:firstLine="720"/>
        <w:rPr>
          <w:rFonts w:ascii="Times New Roman" w:hAnsi="Times New Roman"/>
        </w:rPr>
      </w:pPr>
      <w:r w:rsidRPr="00D20BC9">
        <w:rPr>
          <w:rFonts w:ascii="Times New Roman" w:hAnsi="Times New Roman"/>
        </w:rPr>
        <w:t>Finally, we explored the verbal and non-verbal elements of the PACT meeting and context</w:t>
      </w:r>
      <w:r w:rsidR="00930A84">
        <w:rPr>
          <w:rFonts w:ascii="Times New Roman" w:hAnsi="Times New Roman"/>
        </w:rPr>
        <w:t xml:space="preserve"> that were noted during our observations</w:t>
      </w:r>
      <w:r w:rsidRPr="00D20BC9">
        <w:rPr>
          <w:rFonts w:ascii="Times New Roman" w:hAnsi="Times New Roman"/>
        </w:rPr>
        <w:t>.</w:t>
      </w:r>
      <w:r w:rsidR="00930A84">
        <w:rPr>
          <w:rFonts w:ascii="Times New Roman" w:hAnsi="Times New Roman"/>
        </w:rPr>
        <w:t xml:space="preserve"> Again, we discussed </w:t>
      </w:r>
      <w:r w:rsidR="00F81080">
        <w:rPr>
          <w:rFonts w:ascii="Times New Roman" w:hAnsi="Times New Roman"/>
        </w:rPr>
        <w:t xml:space="preserve">our individual notes </w:t>
      </w:r>
      <w:r w:rsidR="00197394">
        <w:rPr>
          <w:rFonts w:ascii="Times New Roman" w:hAnsi="Times New Roman"/>
        </w:rPr>
        <w:t>as a</w:t>
      </w:r>
      <w:r w:rsidR="00930A84">
        <w:rPr>
          <w:rFonts w:ascii="Times New Roman" w:hAnsi="Times New Roman"/>
        </w:rPr>
        <w:t xml:space="preserve"> research team</w:t>
      </w:r>
      <w:r w:rsidR="00197394">
        <w:rPr>
          <w:rFonts w:ascii="Times New Roman" w:hAnsi="Times New Roman"/>
        </w:rPr>
        <w:t>,</w:t>
      </w:r>
      <w:r w:rsidR="00930A84">
        <w:rPr>
          <w:rFonts w:ascii="Times New Roman" w:hAnsi="Times New Roman"/>
        </w:rPr>
        <w:t xml:space="preserve"> to arrive at a shared set of meanings. </w:t>
      </w:r>
      <w:r w:rsidRPr="00D20BC9">
        <w:rPr>
          <w:rFonts w:ascii="Times New Roman" w:hAnsi="Times New Roman"/>
        </w:rPr>
        <w:t xml:space="preserve"> Verbal practices included</w:t>
      </w:r>
      <w:r w:rsidR="00930A84">
        <w:rPr>
          <w:rFonts w:ascii="Times New Roman" w:hAnsi="Times New Roman"/>
        </w:rPr>
        <w:t>, for example,</w:t>
      </w:r>
      <w:r w:rsidRPr="00D20BC9">
        <w:rPr>
          <w:rFonts w:ascii="Times New Roman" w:hAnsi="Times New Roman"/>
        </w:rPr>
        <w:t xml:space="preserve"> tactical statements used to persuade others and create consensus. Non-verbal elements included immediate aspects such as the meeting room layout, </w:t>
      </w:r>
      <w:r w:rsidR="00197394">
        <w:rPr>
          <w:rFonts w:ascii="Times New Roman" w:hAnsi="Times New Roman"/>
        </w:rPr>
        <w:t xml:space="preserve">individuals’ appearance, and the wider setting of Aberderi, details of which are set out in the following section. </w:t>
      </w:r>
    </w:p>
    <w:p w14:paraId="22FAD407" w14:textId="77777777" w:rsidR="006756CF" w:rsidRPr="00077B38" w:rsidRDefault="006756CF" w:rsidP="006756CF">
      <w:pPr>
        <w:spacing w:line="480" w:lineRule="auto"/>
        <w:rPr>
          <w:rFonts w:ascii="Times New Roman" w:hAnsi="Times New Roman"/>
          <w:b/>
        </w:rPr>
      </w:pPr>
      <w:r w:rsidRPr="00077B38">
        <w:rPr>
          <w:rFonts w:ascii="Times New Roman" w:hAnsi="Times New Roman"/>
          <w:b/>
        </w:rPr>
        <w:t>The Aberderi PACT setting</w:t>
      </w:r>
    </w:p>
    <w:p w14:paraId="0BA4CF43" w14:textId="345F429F" w:rsidR="006756CF" w:rsidRPr="00D20BC9" w:rsidRDefault="006756CF" w:rsidP="006756CF">
      <w:pPr>
        <w:spacing w:before="120" w:after="0" w:line="480" w:lineRule="auto"/>
        <w:ind w:firstLine="720"/>
        <w:rPr>
          <w:rFonts w:ascii="Times New Roman" w:hAnsi="Times New Roman"/>
        </w:rPr>
      </w:pPr>
      <w:r w:rsidRPr="00D20BC9">
        <w:rPr>
          <w:rFonts w:ascii="Times New Roman" w:hAnsi="Times New Roman"/>
        </w:rPr>
        <w:lastRenderedPageBreak/>
        <w:t>Aberderi is a small former coal mining community, located in the South Wales valleys. It has severe social problems, including high rates of unemployment, poverty, addiction, cri</w:t>
      </w:r>
      <w:r w:rsidR="004426EF">
        <w:rPr>
          <w:rFonts w:ascii="Times New Roman" w:hAnsi="Times New Roman"/>
        </w:rPr>
        <w:t>me and violence. Aberderi is a relatively</w:t>
      </w:r>
      <w:r w:rsidRPr="00D20BC9">
        <w:rPr>
          <w:rFonts w:ascii="Times New Roman" w:hAnsi="Times New Roman"/>
        </w:rPr>
        <w:t xml:space="preserve"> static community; people have spent their entire lives in the area. People know each other, including the ‘trouble makers’, the police and councillors, who often also come from the same community.</w:t>
      </w:r>
    </w:p>
    <w:p w14:paraId="4CAFF217" w14:textId="458BAC3F" w:rsidR="006756CF" w:rsidRPr="00D20BC9" w:rsidRDefault="006756CF" w:rsidP="006756CF">
      <w:pPr>
        <w:spacing w:before="120" w:after="0" w:line="480" w:lineRule="auto"/>
        <w:ind w:firstLine="720"/>
        <w:rPr>
          <w:rFonts w:ascii="Times New Roman" w:hAnsi="Times New Roman"/>
        </w:rPr>
      </w:pPr>
      <w:r w:rsidRPr="00D20BC9">
        <w:rPr>
          <w:rFonts w:ascii="Times New Roman" w:hAnsi="Times New Roman"/>
        </w:rPr>
        <w:t xml:space="preserve">The setting for the 90-minute meeting was a rundown former public library. This PACT meeting had been running for nearly a year and participants were well versed in the format and meeting routines. Like other PACT meetings, this one was comprised of three demarcated groups: police, public and </w:t>
      </w:r>
      <w:r w:rsidR="00197394">
        <w:rPr>
          <w:rFonts w:ascii="Times New Roman" w:hAnsi="Times New Roman"/>
        </w:rPr>
        <w:t xml:space="preserve">other </w:t>
      </w:r>
      <w:r w:rsidRPr="00D20BC9">
        <w:rPr>
          <w:rFonts w:ascii="Times New Roman" w:hAnsi="Times New Roman"/>
        </w:rPr>
        <w:t>public service agencies. Police representatives were the neighbourhood police officer, police constable (PC) Joe, and two police community support officers (PCSOs), Tom and Gareth. These officers are positioned within the formal Neighbourhood Policing discourse as ‘servants of the community’. All three police representatives had a high level of local knowledge and were well known in the community. PC Joe had worked in Aberderi for the past decade and he described himself and the two PCSOs as ‘stereotypical “bobbies on the beat”’</w:t>
      </w:r>
      <w:r w:rsidRPr="00D20BC9">
        <w:rPr>
          <w:rStyle w:val="EndnoteReference10"/>
          <w:rFonts w:ascii="Times New Roman" w:hAnsi="Times New Roman"/>
        </w:rPr>
        <w:endnoteReference w:id="2"/>
      </w:r>
      <w:r w:rsidRPr="00D20BC9">
        <w:rPr>
          <w:rFonts w:ascii="Times New Roman" w:hAnsi="Times New Roman"/>
        </w:rPr>
        <w:t xml:space="preserve">. PC Joe was open about the difficulties he faced in these meetings, wryly observing: ‘Yeah, that’s right…come and throw sponges at the policeman in the stocks!’ The PCSOs both came from Aberderi and shared the same accent and detailed knowledge of the area with the community. Attending the meeting, the three police officers were all in uniform and sat formally at a desk in the front of the meeting room.   </w:t>
      </w:r>
    </w:p>
    <w:p w14:paraId="14E73167" w14:textId="77777777" w:rsidR="006756CF" w:rsidRPr="00D20BC9" w:rsidRDefault="006756CF" w:rsidP="006756CF">
      <w:pPr>
        <w:spacing w:before="120" w:after="0" w:line="480" w:lineRule="auto"/>
        <w:ind w:firstLine="720"/>
        <w:rPr>
          <w:rFonts w:ascii="Times New Roman" w:hAnsi="Times New Roman"/>
        </w:rPr>
      </w:pPr>
      <w:r w:rsidRPr="00D20BC9">
        <w:rPr>
          <w:rFonts w:ascii="Times New Roman" w:hAnsi="Times New Roman"/>
        </w:rPr>
        <w:t xml:space="preserve">There were approximately 30 residents present, slightly more women than men and mostly over 50. Most were dressed casually, had local accents and knew each other well. Echoing the existing research on PACT attendance (Bullock 2010; Brunger 2011; Sagar and Jones 2013), the extent to which resident attendees are </w:t>
      </w:r>
      <w:r w:rsidRPr="00D20BC9">
        <w:rPr>
          <w:rFonts w:ascii="Times New Roman" w:hAnsi="Times New Roman"/>
        </w:rPr>
        <w:lastRenderedPageBreak/>
        <w:t>representative of the community was a concern for PC Joe who argued that the Aberderi PACT comprised of the ‘usual suspects’: the retired and community volunteers. Younger community members were noticeably absent. One attendee was from a minority ethnic group (although Aberderi has a very small black and minority ethnic population).</w:t>
      </w:r>
    </w:p>
    <w:p w14:paraId="045EF61E" w14:textId="1A5BC89A" w:rsidR="006756CF" w:rsidRPr="00D20BC9" w:rsidRDefault="006756CF" w:rsidP="006756CF">
      <w:pPr>
        <w:spacing w:before="120" w:after="0" w:line="480" w:lineRule="auto"/>
        <w:ind w:firstLine="720"/>
        <w:rPr>
          <w:rFonts w:ascii="Times New Roman" w:hAnsi="Times New Roman"/>
        </w:rPr>
      </w:pPr>
      <w:r w:rsidRPr="00D20BC9">
        <w:rPr>
          <w:rFonts w:ascii="Times New Roman" w:hAnsi="Times New Roman"/>
        </w:rPr>
        <w:t>The public service partners’ presence is part of the PACT vision, signifying a shift toward a collaborative approach to wider service delivery across the public services (Flanagan 2008). In practice, their attendance is patchy and tends to occur only when the police specifically requested their presence. Representing the public service partners at this meeting were three local councillors, Councillors Jones, Davies and Williams, and two detached youth workers, Joanne and Kirsty. These individuals were dotted around the room, indistinguishable in appearance from the local residents. Their roles only became apparent when PC Joe introduced the police and public servants at the start of the meeting.</w:t>
      </w:r>
    </w:p>
    <w:p w14:paraId="1CFC9F8C" w14:textId="77777777" w:rsidR="005C7721" w:rsidRPr="00D20BC9" w:rsidRDefault="005C7721" w:rsidP="0060160A">
      <w:pPr>
        <w:spacing w:line="480" w:lineRule="auto"/>
        <w:rPr>
          <w:rFonts w:ascii="Times New Roman" w:hAnsi="Times New Roman"/>
        </w:rPr>
      </w:pPr>
    </w:p>
    <w:p w14:paraId="22816F17" w14:textId="77777777" w:rsidR="00AF0667" w:rsidRPr="00D20BC9" w:rsidRDefault="00AF0667" w:rsidP="005C7721">
      <w:pPr>
        <w:pStyle w:val="Normaltext"/>
        <w:ind w:firstLine="0"/>
        <w:rPr>
          <w:b/>
        </w:rPr>
      </w:pPr>
      <w:r w:rsidRPr="00D20BC9">
        <w:rPr>
          <w:b/>
        </w:rPr>
        <w:t>Discourses circulating in the PACT meeting</w:t>
      </w:r>
    </w:p>
    <w:p w14:paraId="4F0C9EAD" w14:textId="4E2B7C02" w:rsidR="00AF0667" w:rsidRPr="00D20BC9" w:rsidRDefault="000035B5" w:rsidP="000B51ED">
      <w:pPr>
        <w:pStyle w:val="BodyB"/>
        <w:spacing w:before="120" w:line="480" w:lineRule="auto"/>
        <w:ind w:firstLine="720"/>
        <w:rPr>
          <w:rFonts w:ascii="Times New Roman" w:hAnsi="Times New Roman"/>
        </w:rPr>
      </w:pPr>
      <w:r w:rsidRPr="00D20BC9">
        <w:rPr>
          <w:rFonts w:ascii="Times New Roman" w:hAnsi="Times New Roman"/>
        </w:rPr>
        <w:t xml:space="preserve">From our analysis of the meeting, we identified </w:t>
      </w:r>
      <w:r w:rsidR="00AF0667" w:rsidRPr="00D20BC9">
        <w:rPr>
          <w:rFonts w:ascii="Times New Roman" w:hAnsi="Times New Roman"/>
        </w:rPr>
        <w:t>five dominant discourses</w:t>
      </w:r>
      <w:r w:rsidRPr="00D20BC9">
        <w:rPr>
          <w:rFonts w:ascii="Times New Roman" w:hAnsi="Times New Roman"/>
        </w:rPr>
        <w:t xml:space="preserve"> circulating in the meeting</w:t>
      </w:r>
      <w:r w:rsidR="00AF0667" w:rsidRPr="00D20BC9">
        <w:rPr>
          <w:rFonts w:ascii="Times New Roman" w:hAnsi="Times New Roman"/>
        </w:rPr>
        <w:t xml:space="preserve">: professional policing; community; law and order; governance by partnership; and public service. For each of these discourses we noted a number of ‘discursive strands’ that emphasised contrasting meanings of the discourse (see Table </w:t>
      </w:r>
      <w:r w:rsidR="00CF44C4" w:rsidRPr="00D20BC9">
        <w:rPr>
          <w:rFonts w:ascii="Times New Roman" w:hAnsi="Times New Roman"/>
        </w:rPr>
        <w:t>2</w:t>
      </w:r>
      <w:r w:rsidR="00AF0667" w:rsidRPr="00D20BC9">
        <w:rPr>
          <w:rFonts w:ascii="Times New Roman" w:hAnsi="Times New Roman"/>
        </w:rPr>
        <w:t xml:space="preserve">). </w:t>
      </w:r>
      <w:r w:rsidR="000B51ED">
        <w:rPr>
          <w:rFonts w:ascii="Times New Roman" w:hAnsi="Times New Roman"/>
        </w:rPr>
        <w:t xml:space="preserve">By examining the evidence and circulation of these discourses in the meeting, and their interplay with individual constructions of identity, we are able to plot the micropolitics of collaborative practice. </w:t>
      </w:r>
    </w:p>
    <w:p w14:paraId="7F8232D6" w14:textId="327D367D" w:rsidR="00504BB9" w:rsidRPr="000B51ED" w:rsidRDefault="00CF44C4" w:rsidP="000B51ED">
      <w:pPr>
        <w:pStyle w:val="MediumGrid1-Accent21"/>
        <w:numPr>
          <w:ilvl w:val="0"/>
          <w:numId w:val="1"/>
        </w:numPr>
        <w:spacing w:line="480" w:lineRule="auto"/>
        <w:rPr>
          <w:rFonts w:ascii="Times New Roman" w:hAnsi="Times New Roman"/>
        </w:rPr>
      </w:pPr>
      <w:r w:rsidRPr="00D20BC9">
        <w:rPr>
          <w:rFonts w:ascii="Times New Roman" w:hAnsi="Times New Roman"/>
        </w:rPr>
        <w:t>insert Table 2</w:t>
      </w:r>
      <w:r w:rsidR="00AF0667" w:rsidRPr="00D20BC9">
        <w:rPr>
          <w:rFonts w:ascii="Times New Roman" w:hAnsi="Times New Roman"/>
        </w:rPr>
        <w:t xml:space="preserve"> about here </w:t>
      </w:r>
      <w:r w:rsidR="00504BB9" w:rsidRPr="00D20BC9">
        <w:rPr>
          <w:rFonts w:ascii="Times New Roman" w:hAnsi="Times New Roman"/>
        </w:rPr>
        <w:t>–</w:t>
      </w:r>
    </w:p>
    <w:p w14:paraId="40E5326E" w14:textId="2F6961F0" w:rsidR="00504BB9" w:rsidRPr="00D20BC9" w:rsidRDefault="00AF0667" w:rsidP="00504BB9">
      <w:pPr>
        <w:spacing w:before="120" w:after="0" w:line="480" w:lineRule="auto"/>
        <w:ind w:firstLine="720"/>
        <w:rPr>
          <w:rFonts w:ascii="Times New Roman" w:hAnsi="Times New Roman"/>
        </w:rPr>
      </w:pPr>
      <w:r w:rsidRPr="00D20BC9">
        <w:rPr>
          <w:rFonts w:ascii="Times New Roman" w:hAnsi="Times New Roman"/>
        </w:rPr>
        <w:lastRenderedPageBreak/>
        <w:t xml:space="preserve">The professional policing discourse </w:t>
      </w:r>
      <w:r w:rsidR="00DE55C0">
        <w:rPr>
          <w:rFonts w:ascii="Times New Roman" w:hAnsi="Times New Roman"/>
        </w:rPr>
        <w:t>comprises</w:t>
      </w:r>
      <w:r w:rsidRPr="00D20BC9">
        <w:rPr>
          <w:rFonts w:ascii="Times New Roman" w:hAnsi="Times New Roman"/>
        </w:rPr>
        <w:t xml:space="preserve"> overlapping, competing, and contested discursive strands. </w:t>
      </w:r>
      <w:r w:rsidR="00DE55C0">
        <w:rPr>
          <w:rFonts w:ascii="Times New Roman" w:hAnsi="Times New Roman"/>
        </w:rPr>
        <w:t xml:space="preserve">Firstly, a </w:t>
      </w:r>
      <w:r w:rsidRPr="00D20BC9">
        <w:rPr>
          <w:rFonts w:ascii="Times New Roman" w:hAnsi="Times New Roman"/>
        </w:rPr>
        <w:t xml:space="preserve">‘hard reactive’ style of authoritarian policing, </w:t>
      </w:r>
      <w:r w:rsidR="00DE55C0">
        <w:rPr>
          <w:rFonts w:ascii="Times New Roman" w:hAnsi="Times New Roman"/>
        </w:rPr>
        <w:t>with a</w:t>
      </w:r>
      <w:r w:rsidR="00504BB9" w:rsidRPr="00D20BC9">
        <w:rPr>
          <w:rFonts w:ascii="Times New Roman" w:hAnsi="Times New Roman"/>
        </w:rPr>
        <w:t xml:space="preserve"> subject position of the ‘authoritarian crime fighter’ </w:t>
      </w:r>
      <w:r w:rsidRPr="00D20BC9">
        <w:rPr>
          <w:rFonts w:ascii="Times New Roman" w:hAnsi="Times New Roman"/>
        </w:rPr>
        <w:t>often identified with ‘real police work’ and focusing on p</w:t>
      </w:r>
      <w:r w:rsidR="00371531" w:rsidRPr="00D20BC9">
        <w:rPr>
          <w:rFonts w:ascii="Times New Roman" w:hAnsi="Times New Roman"/>
        </w:rPr>
        <w:t>ublic order (Innes</w:t>
      </w:r>
      <w:r w:rsidR="00504BB9" w:rsidRPr="00D20BC9">
        <w:rPr>
          <w:rFonts w:ascii="Times New Roman" w:hAnsi="Times New Roman"/>
        </w:rPr>
        <w:t xml:space="preserve"> 2005). </w:t>
      </w:r>
      <w:r w:rsidR="00DE55C0">
        <w:rPr>
          <w:rFonts w:ascii="Times New Roman" w:hAnsi="Times New Roman"/>
        </w:rPr>
        <w:t xml:space="preserve">Secondly, a </w:t>
      </w:r>
      <w:r w:rsidR="00504BB9" w:rsidRPr="00D20BC9">
        <w:rPr>
          <w:rFonts w:ascii="Times New Roman" w:hAnsi="Times New Roman"/>
        </w:rPr>
        <w:t>neighbourhood p</w:t>
      </w:r>
      <w:r w:rsidRPr="00D20BC9">
        <w:rPr>
          <w:rFonts w:ascii="Times New Roman" w:hAnsi="Times New Roman"/>
        </w:rPr>
        <w:t xml:space="preserve">olicing </w:t>
      </w:r>
      <w:r w:rsidR="00DE55C0">
        <w:rPr>
          <w:rFonts w:ascii="Times New Roman" w:hAnsi="Times New Roman"/>
        </w:rPr>
        <w:t xml:space="preserve">strand, </w:t>
      </w:r>
      <w:r w:rsidRPr="00D20BC9">
        <w:rPr>
          <w:rFonts w:ascii="Times New Roman" w:hAnsi="Times New Roman"/>
        </w:rPr>
        <w:t>part of a broader citizen-focused pub</w:t>
      </w:r>
      <w:r w:rsidR="00667708">
        <w:rPr>
          <w:rFonts w:ascii="Times New Roman" w:hAnsi="Times New Roman"/>
        </w:rPr>
        <w:t>lic service discourse in the UK</w:t>
      </w:r>
      <w:r w:rsidR="00DE55C0">
        <w:rPr>
          <w:rFonts w:ascii="Times New Roman" w:hAnsi="Times New Roman"/>
        </w:rPr>
        <w:t xml:space="preserve"> </w:t>
      </w:r>
      <w:r w:rsidRPr="00D20BC9">
        <w:rPr>
          <w:rFonts w:ascii="Times New Roman" w:hAnsi="Times New Roman"/>
        </w:rPr>
        <w:t xml:space="preserve"> </w:t>
      </w:r>
      <w:r w:rsidR="00DE55C0">
        <w:rPr>
          <w:rFonts w:ascii="Times New Roman" w:hAnsi="Times New Roman"/>
        </w:rPr>
        <w:t>and</w:t>
      </w:r>
      <w:r w:rsidRPr="00D20BC9">
        <w:rPr>
          <w:rFonts w:ascii="Times New Roman" w:hAnsi="Times New Roman"/>
        </w:rPr>
        <w:t xml:space="preserve"> emphas</w:t>
      </w:r>
      <w:r w:rsidR="00DE55C0">
        <w:rPr>
          <w:rFonts w:ascii="Times New Roman" w:hAnsi="Times New Roman"/>
        </w:rPr>
        <w:t>ising</w:t>
      </w:r>
      <w:r w:rsidRPr="00D20BC9">
        <w:rPr>
          <w:rFonts w:ascii="Times New Roman" w:hAnsi="Times New Roman"/>
        </w:rPr>
        <w:t xml:space="preserve"> non-coercive policing, community interaction, problem solving, communication and ensuring community consent for police actions (Somerville 2009; Innes 2005)</w:t>
      </w:r>
      <w:r w:rsidR="00504BB9" w:rsidRPr="00D20BC9">
        <w:rPr>
          <w:rFonts w:ascii="Times New Roman" w:hAnsi="Times New Roman"/>
        </w:rPr>
        <w:t>, with the associated subject position of ‘accountable partner’</w:t>
      </w:r>
      <w:r w:rsidRPr="00D20BC9">
        <w:rPr>
          <w:rFonts w:ascii="Times New Roman" w:hAnsi="Times New Roman"/>
        </w:rPr>
        <w:t xml:space="preserve">. </w:t>
      </w:r>
    </w:p>
    <w:p w14:paraId="33CC7503" w14:textId="1B1B5F76" w:rsidR="00504BB9" w:rsidRPr="00D20BC9" w:rsidRDefault="00AF0667" w:rsidP="00504BB9">
      <w:pPr>
        <w:spacing w:before="120" w:after="0" w:line="480" w:lineRule="auto"/>
        <w:ind w:firstLine="720"/>
        <w:rPr>
          <w:rFonts w:ascii="Times New Roman" w:hAnsi="Times New Roman"/>
        </w:rPr>
      </w:pPr>
      <w:r w:rsidRPr="00D20BC9">
        <w:rPr>
          <w:rFonts w:ascii="Times New Roman" w:hAnsi="Times New Roman"/>
        </w:rPr>
        <w:t xml:space="preserve">The community </w:t>
      </w:r>
      <w:r w:rsidR="00DE55C0">
        <w:rPr>
          <w:rFonts w:ascii="Times New Roman" w:hAnsi="Times New Roman"/>
        </w:rPr>
        <w:t xml:space="preserve">discourse </w:t>
      </w:r>
      <w:r w:rsidRPr="00D20BC9">
        <w:rPr>
          <w:rFonts w:ascii="Times New Roman" w:hAnsi="Times New Roman"/>
        </w:rPr>
        <w:t xml:space="preserve">has two competing discursive strands. </w:t>
      </w:r>
      <w:r w:rsidR="00DE55C0">
        <w:rPr>
          <w:rFonts w:ascii="Times New Roman" w:hAnsi="Times New Roman"/>
        </w:rPr>
        <w:t>First, the ideal of the</w:t>
      </w:r>
      <w:r w:rsidRPr="00D20BC9">
        <w:rPr>
          <w:rFonts w:ascii="Times New Roman" w:hAnsi="Times New Roman"/>
        </w:rPr>
        <w:t xml:space="preserve"> homogeneous, shared and res</w:t>
      </w:r>
      <w:r w:rsidR="00DE55C0">
        <w:rPr>
          <w:rFonts w:ascii="Times New Roman" w:hAnsi="Times New Roman"/>
        </w:rPr>
        <w:t xml:space="preserve">ponsible community (Young 2003), found in the </w:t>
      </w:r>
      <w:r w:rsidRPr="00D20BC9">
        <w:rPr>
          <w:rFonts w:ascii="Times New Roman" w:hAnsi="Times New Roman"/>
        </w:rPr>
        <w:t xml:space="preserve">appeals to ‘the community’ and ‘community engagement’ </w:t>
      </w:r>
      <w:r w:rsidR="00DE55C0">
        <w:rPr>
          <w:rFonts w:ascii="Times New Roman" w:hAnsi="Times New Roman"/>
        </w:rPr>
        <w:t xml:space="preserve">that </w:t>
      </w:r>
      <w:r w:rsidRPr="00D20BC9">
        <w:rPr>
          <w:rFonts w:ascii="Times New Roman" w:hAnsi="Times New Roman"/>
        </w:rPr>
        <w:t>underpin many pu</w:t>
      </w:r>
      <w:r w:rsidR="00371531" w:rsidRPr="00D20BC9">
        <w:rPr>
          <w:rFonts w:ascii="Times New Roman" w:hAnsi="Times New Roman"/>
        </w:rPr>
        <w:t>blic service initiatives (Brent</w:t>
      </w:r>
      <w:r w:rsidRPr="00D20BC9">
        <w:rPr>
          <w:rFonts w:ascii="Times New Roman" w:hAnsi="Times New Roman"/>
        </w:rPr>
        <w:t xml:space="preserve"> 2004; Newman </w:t>
      </w:r>
      <w:r w:rsidR="00B06494">
        <w:rPr>
          <w:rFonts w:ascii="Times New Roman" w:hAnsi="Times New Roman"/>
        </w:rPr>
        <w:t>and</w:t>
      </w:r>
      <w:r w:rsidRPr="00D20BC9">
        <w:rPr>
          <w:rFonts w:ascii="Times New Roman" w:hAnsi="Times New Roman"/>
        </w:rPr>
        <w:t xml:space="preserve"> Clarke 2009). </w:t>
      </w:r>
      <w:r w:rsidR="00DE55C0">
        <w:rPr>
          <w:rFonts w:ascii="Times New Roman" w:hAnsi="Times New Roman"/>
        </w:rPr>
        <w:t xml:space="preserve">In sharp contrast is a discursive strand that is </w:t>
      </w:r>
      <w:r w:rsidRPr="00D20BC9">
        <w:rPr>
          <w:rFonts w:ascii="Times New Roman" w:hAnsi="Times New Roman"/>
        </w:rPr>
        <w:t>highly sceptical of the pos</w:t>
      </w:r>
      <w:r w:rsidR="00DE55C0">
        <w:rPr>
          <w:rFonts w:ascii="Times New Roman" w:hAnsi="Times New Roman"/>
        </w:rPr>
        <w:t xml:space="preserve">sibility of community cohesion, with </w:t>
      </w:r>
      <w:r w:rsidRPr="00D20BC9">
        <w:rPr>
          <w:rFonts w:ascii="Times New Roman" w:hAnsi="Times New Roman"/>
        </w:rPr>
        <w:t xml:space="preserve">community membership </w:t>
      </w:r>
      <w:r w:rsidR="00DE55C0">
        <w:rPr>
          <w:rFonts w:ascii="Times New Roman" w:hAnsi="Times New Roman"/>
        </w:rPr>
        <w:t xml:space="preserve">seen </w:t>
      </w:r>
      <w:r w:rsidRPr="00D20BC9">
        <w:rPr>
          <w:rFonts w:ascii="Times New Roman" w:hAnsi="Times New Roman"/>
        </w:rPr>
        <w:t>as pluralistic social relationships (Hughes 2007; Crawford 2007) and communities as places of difference and transience. Within this more stratified discourse, some residents may be considered ‘l</w:t>
      </w:r>
      <w:r w:rsidR="00371531" w:rsidRPr="00D20BC9">
        <w:rPr>
          <w:rFonts w:ascii="Times New Roman" w:hAnsi="Times New Roman"/>
        </w:rPr>
        <w:t>esser citizens’ (Utting</w:t>
      </w:r>
      <w:r w:rsidRPr="00D20BC9">
        <w:rPr>
          <w:rFonts w:ascii="Times New Roman" w:hAnsi="Times New Roman"/>
        </w:rPr>
        <w:t xml:space="preserve"> 2009)</w:t>
      </w:r>
      <w:r w:rsidR="005F4E64">
        <w:rPr>
          <w:rFonts w:ascii="Times New Roman" w:hAnsi="Times New Roman"/>
        </w:rPr>
        <w:t xml:space="preserve"> and ‘anti-social’</w:t>
      </w:r>
      <w:r w:rsidRPr="00D20BC9">
        <w:rPr>
          <w:rFonts w:ascii="Times New Roman" w:hAnsi="Times New Roman"/>
        </w:rPr>
        <w:t>, in contrast to the ‘good neighbours and citizens’ who attend PACT meetings.</w:t>
      </w:r>
      <w:r w:rsidR="00504BB9" w:rsidRPr="00D20BC9">
        <w:rPr>
          <w:rFonts w:ascii="Times New Roman" w:hAnsi="Times New Roman"/>
        </w:rPr>
        <w:t xml:space="preserve"> </w:t>
      </w:r>
    </w:p>
    <w:p w14:paraId="45B1BFC4" w14:textId="57950407" w:rsidR="00AF0667" w:rsidRPr="00D20BC9" w:rsidRDefault="00AF0667" w:rsidP="00504BB9">
      <w:pPr>
        <w:spacing w:before="120" w:after="0" w:line="480" w:lineRule="auto"/>
        <w:ind w:firstLine="720"/>
        <w:rPr>
          <w:rFonts w:ascii="Times New Roman" w:hAnsi="Times New Roman"/>
        </w:rPr>
      </w:pPr>
      <w:r w:rsidRPr="00D20BC9">
        <w:rPr>
          <w:rFonts w:ascii="Times New Roman" w:hAnsi="Times New Roman"/>
        </w:rPr>
        <w:t>A third discourse is that of law and order, with discursive strands aligned with the authoritarian and consensual policing discourses already d</w:t>
      </w:r>
      <w:r w:rsidR="0048398E" w:rsidRPr="00D20BC9">
        <w:rPr>
          <w:rFonts w:ascii="Times New Roman" w:hAnsi="Times New Roman"/>
        </w:rPr>
        <w:t xml:space="preserve">iscussed.  The first conveys </w:t>
      </w:r>
      <w:r w:rsidRPr="00D20BC9">
        <w:rPr>
          <w:rFonts w:ascii="Times New Roman" w:hAnsi="Times New Roman"/>
        </w:rPr>
        <w:t>intolerance to any type of criminal or anti-social behaviour, demanding aggressive and authoritarian policing interventions to carry out ‘zero tolerance’ measures. The alternative law and order discursive strand lies within a tolerant and balanced approac</w:t>
      </w:r>
      <w:r w:rsidR="00504BB9" w:rsidRPr="00D20BC9">
        <w:rPr>
          <w:rFonts w:ascii="Times New Roman" w:hAnsi="Times New Roman"/>
        </w:rPr>
        <w:t>h, more closely aligned to the neighbourhood p</w:t>
      </w:r>
      <w:r w:rsidRPr="00D20BC9">
        <w:rPr>
          <w:rFonts w:ascii="Times New Roman" w:hAnsi="Times New Roman"/>
        </w:rPr>
        <w:t xml:space="preserve">olicing discourse. Here, effective law and order and crime control is acknowledged as a complex and </w:t>
      </w:r>
      <w:r w:rsidRPr="00D20BC9">
        <w:rPr>
          <w:rFonts w:ascii="Times New Roman" w:hAnsi="Times New Roman"/>
        </w:rPr>
        <w:lastRenderedPageBreak/>
        <w:t xml:space="preserve">long term process, where constant enforcement may be neither possible nor desirable (Newburn </w:t>
      </w:r>
      <w:r w:rsidR="00B06494">
        <w:rPr>
          <w:rFonts w:ascii="Times New Roman" w:hAnsi="Times New Roman"/>
        </w:rPr>
        <w:t>and</w:t>
      </w:r>
      <w:r w:rsidRPr="00D20BC9">
        <w:rPr>
          <w:rFonts w:ascii="Times New Roman" w:hAnsi="Times New Roman"/>
        </w:rPr>
        <w:t xml:space="preserve"> Jones 2007). The focus and emphasis is on professional discretion and on the broader socio-economic conditions that contribute to such behaviours.</w:t>
      </w:r>
    </w:p>
    <w:p w14:paraId="4F16AD93" w14:textId="4262DD3B" w:rsidR="00C71F48" w:rsidRPr="00D20BC9" w:rsidRDefault="00E16507" w:rsidP="00C71F48">
      <w:pPr>
        <w:spacing w:before="120" w:after="0" w:line="480" w:lineRule="auto"/>
        <w:ind w:firstLine="720"/>
        <w:rPr>
          <w:rFonts w:ascii="Times New Roman" w:hAnsi="Times New Roman"/>
        </w:rPr>
      </w:pPr>
      <w:r>
        <w:rPr>
          <w:rFonts w:ascii="Times New Roman" w:hAnsi="Times New Roman"/>
        </w:rPr>
        <w:t>The fo</w:t>
      </w:r>
      <w:r w:rsidR="00667708">
        <w:rPr>
          <w:rFonts w:ascii="Times New Roman" w:hAnsi="Times New Roman"/>
        </w:rPr>
        <w:t>u</w:t>
      </w:r>
      <w:r>
        <w:rPr>
          <w:rFonts w:ascii="Times New Roman" w:hAnsi="Times New Roman"/>
        </w:rPr>
        <w:t xml:space="preserve">rth </w:t>
      </w:r>
      <w:r w:rsidR="00AF0667" w:rsidRPr="00D20BC9">
        <w:rPr>
          <w:rFonts w:ascii="Times New Roman" w:hAnsi="Times New Roman"/>
        </w:rPr>
        <w:t>discourse</w:t>
      </w:r>
      <w:r w:rsidR="00D410B3">
        <w:rPr>
          <w:rFonts w:ascii="Times New Roman" w:hAnsi="Times New Roman"/>
        </w:rPr>
        <w:t xml:space="preserve"> we note in our analysis of the meeting is that</w:t>
      </w:r>
      <w:r w:rsidR="00AF0667" w:rsidRPr="00D20BC9">
        <w:rPr>
          <w:rFonts w:ascii="Times New Roman" w:hAnsi="Times New Roman"/>
        </w:rPr>
        <w:t xml:space="preserve"> of partnership. There are three distinct strands. The </w:t>
      </w:r>
      <w:r w:rsidR="00D410B3">
        <w:rPr>
          <w:rFonts w:ascii="Times New Roman" w:hAnsi="Times New Roman"/>
        </w:rPr>
        <w:t>citizen as participant</w:t>
      </w:r>
      <w:r w:rsidR="00AF0667" w:rsidRPr="00D20BC9">
        <w:rPr>
          <w:rFonts w:ascii="Times New Roman" w:hAnsi="Times New Roman"/>
        </w:rPr>
        <w:t xml:space="preserve"> discursive strand privileges citizens and service users working collectively with professionals in shaping public service priorities and solutions.  ‘Strategic’ partnership emphasises the collaboration of elite decision-makers in different public service agencies to delivering ‘joined-up’ service delivery. </w:t>
      </w:r>
      <w:r w:rsidR="00D410B3">
        <w:rPr>
          <w:rFonts w:ascii="Times New Roman" w:hAnsi="Times New Roman"/>
        </w:rPr>
        <w:t>Finally a</w:t>
      </w:r>
      <w:r w:rsidR="00AF0667" w:rsidRPr="00D20BC9">
        <w:rPr>
          <w:rFonts w:ascii="Times New Roman" w:hAnsi="Times New Roman"/>
        </w:rPr>
        <w:t xml:space="preserve"> managerialist discursive strand reduces the emphasis or potential of partnership, identifying the tensions and dilemmas between different agencies (Newman </w:t>
      </w:r>
      <w:r w:rsidR="00B06494">
        <w:rPr>
          <w:rFonts w:ascii="Times New Roman" w:hAnsi="Times New Roman"/>
        </w:rPr>
        <w:t>and</w:t>
      </w:r>
      <w:r w:rsidR="00AF0667" w:rsidRPr="00D20BC9">
        <w:rPr>
          <w:rFonts w:ascii="Times New Roman" w:hAnsi="Times New Roman"/>
        </w:rPr>
        <w:t xml:space="preserve"> Clarke 2009) and the power of professional expert elites (Clarke et al. 2007). </w:t>
      </w:r>
    </w:p>
    <w:p w14:paraId="340DC568" w14:textId="2B856FE7" w:rsidR="00AF0667" w:rsidRPr="00D20BC9" w:rsidRDefault="00AF0667" w:rsidP="00C71F48">
      <w:pPr>
        <w:spacing w:before="120" w:after="0" w:line="480" w:lineRule="auto"/>
        <w:ind w:firstLine="720"/>
        <w:rPr>
          <w:rFonts w:ascii="Times New Roman" w:hAnsi="Times New Roman"/>
        </w:rPr>
      </w:pPr>
      <w:r w:rsidRPr="00D20BC9">
        <w:rPr>
          <w:rFonts w:ascii="Times New Roman" w:hAnsi="Times New Roman"/>
        </w:rPr>
        <w:t>The final discourse relates more broadly to the notion of public service and the role of public service professio</w:t>
      </w:r>
      <w:r w:rsidR="00C71F48" w:rsidRPr="00D20BC9">
        <w:rPr>
          <w:rFonts w:ascii="Times New Roman" w:hAnsi="Times New Roman"/>
        </w:rPr>
        <w:t>nals in meeting society’s needs</w:t>
      </w:r>
      <w:r w:rsidRPr="00D20BC9">
        <w:rPr>
          <w:rFonts w:ascii="Times New Roman" w:hAnsi="Times New Roman"/>
        </w:rPr>
        <w:t xml:space="preserve">. The first strand aligns with </w:t>
      </w:r>
      <w:r w:rsidR="00D410B3">
        <w:rPr>
          <w:rFonts w:ascii="Times New Roman" w:hAnsi="Times New Roman"/>
        </w:rPr>
        <w:t xml:space="preserve">producing </w:t>
      </w:r>
      <w:r w:rsidRPr="00D20BC9">
        <w:rPr>
          <w:rFonts w:ascii="Times New Roman" w:hAnsi="Times New Roman"/>
        </w:rPr>
        <w:t>strategic, innovative solutions to societal problems, thus promoting an ‘empowered’ public service discourse</w:t>
      </w:r>
      <w:r w:rsidR="00C71F48" w:rsidRPr="00D20BC9">
        <w:rPr>
          <w:rFonts w:ascii="Times New Roman" w:hAnsi="Times New Roman"/>
        </w:rPr>
        <w:t xml:space="preserve"> and an associated subject position of the innovative problem solver</w:t>
      </w:r>
      <w:r w:rsidRPr="00D20BC9">
        <w:rPr>
          <w:rFonts w:ascii="Times New Roman" w:hAnsi="Times New Roman"/>
        </w:rPr>
        <w:t xml:space="preserve">. Here gains are achieved through joined-up working involving a broad range of stakeholders who have the ability ‘to make a difference’ (Newman </w:t>
      </w:r>
      <w:r w:rsidR="00B06494">
        <w:rPr>
          <w:rFonts w:ascii="Times New Roman" w:hAnsi="Times New Roman"/>
        </w:rPr>
        <w:t>and</w:t>
      </w:r>
      <w:r w:rsidRPr="00D20BC9">
        <w:rPr>
          <w:rFonts w:ascii="Times New Roman" w:hAnsi="Times New Roman"/>
        </w:rPr>
        <w:t xml:space="preserve"> Clarke 2009). The other complementary strand constructs a more constrained public service discourse. This acknowledges the tight performance management regimes within different public agencies and the challenges posed for service delivery within the context of reduced public service funding.                  </w:t>
      </w:r>
    </w:p>
    <w:p w14:paraId="50B5EF37" w14:textId="0DE3E13D" w:rsidR="00D410B3" w:rsidRDefault="00D410B3" w:rsidP="00D410B3">
      <w:pPr>
        <w:spacing w:before="120" w:line="480" w:lineRule="auto"/>
        <w:ind w:firstLine="720"/>
        <w:rPr>
          <w:rFonts w:ascii="Times New Roman" w:hAnsi="Times New Roman"/>
        </w:rPr>
      </w:pPr>
      <w:r>
        <w:rPr>
          <w:rFonts w:ascii="Times New Roman" w:hAnsi="Times New Roman"/>
        </w:rPr>
        <w:t>It is through these discourses that individuals formulate their identities and from which they are able to speak as legitimate subjects within the meeting.</w:t>
      </w:r>
      <w:r w:rsidRPr="00D410B3">
        <w:rPr>
          <w:rFonts w:ascii="Times New Roman" w:hAnsi="Times New Roman"/>
        </w:rPr>
        <w:t xml:space="preserve"> </w:t>
      </w:r>
      <w:r>
        <w:rPr>
          <w:rFonts w:ascii="Times New Roman" w:hAnsi="Times New Roman"/>
        </w:rPr>
        <w:t>In the following section, we</w:t>
      </w:r>
      <w:r w:rsidRPr="00D20BC9">
        <w:rPr>
          <w:rFonts w:ascii="Times New Roman" w:hAnsi="Times New Roman"/>
        </w:rPr>
        <w:t xml:space="preserve"> focus on three </w:t>
      </w:r>
      <w:r>
        <w:rPr>
          <w:rFonts w:ascii="Times New Roman" w:hAnsi="Times New Roman"/>
        </w:rPr>
        <w:t xml:space="preserve">specific </w:t>
      </w:r>
      <w:r w:rsidRPr="00D20BC9">
        <w:rPr>
          <w:rFonts w:ascii="Times New Roman" w:hAnsi="Times New Roman"/>
        </w:rPr>
        <w:t>interactions</w:t>
      </w:r>
      <w:r>
        <w:rPr>
          <w:rFonts w:ascii="Times New Roman" w:hAnsi="Times New Roman"/>
        </w:rPr>
        <w:t xml:space="preserve"> in the meeting</w:t>
      </w:r>
      <w:r w:rsidRPr="00D20BC9">
        <w:rPr>
          <w:rFonts w:ascii="Times New Roman" w:hAnsi="Times New Roman"/>
        </w:rPr>
        <w:t xml:space="preserve">, tracing </w:t>
      </w:r>
      <w:r w:rsidRPr="00D20BC9">
        <w:rPr>
          <w:rFonts w:ascii="Times New Roman" w:hAnsi="Times New Roman"/>
        </w:rPr>
        <w:lastRenderedPageBreak/>
        <w:t xml:space="preserve">police officers’ </w:t>
      </w:r>
      <w:r>
        <w:rPr>
          <w:rFonts w:ascii="Times New Roman" w:hAnsi="Times New Roman"/>
        </w:rPr>
        <w:t>mobilising of the above discourses</w:t>
      </w:r>
      <w:r w:rsidRPr="00D20BC9">
        <w:rPr>
          <w:rFonts w:ascii="Times New Roman" w:hAnsi="Times New Roman"/>
        </w:rPr>
        <w:t xml:space="preserve">, and the subject positions </w:t>
      </w:r>
      <w:r>
        <w:rPr>
          <w:rFonts w:ascii="Times New Roman" w:hAnsi="Times New Roman"/>
        </w:rPr>
        <w:t>taken on</w:t>
      </w:r>
      <w:r w:rsidRPr="00D20BC9">
        <w:rPr>
          <w:rFonts w:ascii="Times New Roman" w:hAnsi="Times New Roman"/>
        </w:rPr>
        <w:t xml:space="preserve"> by the police in </w:t>
      </w:r>
      <w:r>
        <w:rPr>
          <w:rFonts w:ascii="Times New Roman" w:hAnsi="Times New Roman"/>
        </w:rPr>
        <w:t>their interactions with other meeting participants</w:t>
      </w:r>
      <w:r w:rsidRPr="00D20BC9">
        <w:rPr>
          <w:rFonts w:ascii="Times New Roman" w:hAnsi="Times New Roman"/>
        </w:rPr>
        <w:t xml:space="preserve">. </w:t>
      </w:r>
      <w:r w:rsidR="00D438A6" w:rsidRPr="001A58DD">
        <w:rPr>
          <w:rFonts w:ascii="Times New Roman" w:hAnsi="Times New Roman"/>
        </w:rPr>
        <w:t>While the focus here is on how the police mobilise certain discourses and subject positions, we recognise that the identity work of community members is also an equally important feature of collaborative work in practice. However, detailed analysis of other meeting participants is beyond the scope of this paper.</w:t>
      </w:r>
    </w:p>
    <w:p w14:paraId="4ACC8157" w14:textId="77777777" w:rsidR="00D410B3" w:rsidRPr="00D20BC9" w:rsidRDefault="00D410B3" w:rsidP="00D410B3">
      <w:pPr>
        <w:spacing w:before="120" w:line="480" w:lineRule="auto"/>
        <w:ind w:firstLine="720"/>
        <w:rPr>
          <w:rFonts w:ascii="Times New Roman" w:hAnsi="Times New Roman"/>
        </w:rPr>
      </w:pPr>
    </w:p>
    <w:p w14:paraId="30592F43" w14:textId="602C3D84" w:rsidR="00AF0667" w:rsidRPr="00077B38" w:rsidRDefault="00077B38" w:rsidP="0060160A">
      <w:pPr>
        <w:spacing w:before="120" w:line="480" w:lineRule="auto"/>
        <w:rPr>
          <w:rFonts w:ascii="Times New Roman" w:hAnsi="Times New Roman"/>
          <w:b/>
        </w:rPr>
      </w:pPr>
      <w:r>
        <w:rPr>
          <w:rFonts w:ascii="Times New Roman" w:hAnsi="Times New Roman"/>
          <w:b/>
        </w:rPr>
        <w:t>COLLABORATIVE WORKING IN PRACTICE</w:t>
      </w:r>
    </w:p>
    <w:p w14:paraId="6876FD05" w14:textId="728ACFC5" w:rsidR="00AF0667" w:rsidRPr="00D20BC9" w:rsidRDefault="00AF0667" w:rsidP="00292C0C">
      <w:pPr>
        <w:spacing w:before="120" w:line="480" w:lineRule="auto"/>
        <w:ind w:firstLine="720"/>
        <w:rPr>
          <w:rFonts w:ascii="Times New Roman" w:hAnsi="Times New Roman"/>
        </w:rPr>
      </w:pPr>
      <w:r w:rsidRPr="00D20BC9">
        <w:rPr>
          <w:rFonts w:ascii="Times New Roman" w:hAnsi="Times New Roman"/>
        </w:rPr>
        <w:t xml:space="preserve">The </w:t>
      </w:r>
      <w:r w:rsidR="00D410B3">
        <w:rPr>
          <w:rFonts w:ascii="Times New Roman" w:hAnsi="Times New Roman"/>
        </w:rPr>
        <w:t xml:space="preserve">following </w:t>
      </w:r>
      <w:r w:rsidRPr="00D20BC9">
        <w:rPr>
          <w:rFonts w:ascii="Times New Roman" w:hAnsi="Times New Roman"/>
        </w:rPr>
        <w:t xml:space="preserve">extended analysis of the Aberderi PACT </w:t>
      </w:r>
      <w:r w:rsidR="00D410B3">
        <w:rPr>
          <w:rFonts w:ascii="Times New Roman" w:hAnsi="Times New Roman"/>
        </w:rPr>
        <w:t>focuses on three distinct sets of interactions to illustrate</w:t>
      </w:r>
      <w:r w:rsidR="0048398E" w:rsidRPr="00D20BC9">
        <w:rPr>
          <w:rFonts w:ascii="Times New Roman" w:hAnsi="Times New Roman"/>
        </w:rPr>
        <w:t xml:space="preserve"> </w:t>
      </w:r>
      <w:r w:rsidR="00D410B3">
        <w:rPr>
          <w:rFonts w:ascii="Times New Roman" w:hAnsi="Times New Roman"/>
        </w:rPr>
        <w:t xml:space="preserve">the dynamics of discourse, identity and agency in the </w:t>
      </w:r>
      <w:r w:rsidRPr="00D20BC9">
        <w:rPr>
          <w:rFonts w:ascii="Times New Roman" w:hAnsi="Times New Roman"/>
        </w:rPr>
        <w:t>police</w:t>
      </w:r>
      <w:r w:rsidR="00D410B3">
        <w:rPr>
          <w:rFonts w:ascii="Times New Roman" w:hAnsi="Times New Roman"/>
        </w:rPr>
        <w:t xml:space="preserve"> members’</w:t>
      </w:r>
      <w:r w:rsidRPr="00D20BC9">
        <w:rPr>
          <w:rFonts w:ascii="Times New Roman" w:hAnsi="Times New Roman"/>
        </w:rPr>
        <w:t xml:space="preserve"> </w:t>
      </w:r>
      <w:r w:rsidR="00D410B3">
        <w:rPr>
          <w:rFonts w:ascii="Times New Roman" w:hAnsi="Times New Roman"/>
        </w:rPr>
        <w:t>responses</w:t>
      </w:r>
      <w:r w:rsidR="0048398E" w:rsidRPr="00D20BC9">
        <w:rPr>
          <w:rFonts w:ascii="Times New Roman" w:hAnsi="Times New Roman"/>
        </w:rPr>
        <w:t xml:space="preserve"> to the </w:t>
      </w:r>
      <w:r w:rsidRPr="00D20BC9">
        <w:rPr>
          <w:rFonts w:ascii="Times New Roman" w:hAnsi="Times New Roman"/>
        </w:rPr>
        <w:t>challenges</w:t>
      </w:r>
      <w:r w:rsidR="0048398E" w:rsidRPr="00D20BC9">
        <w:rPr>
          <w:rFonts w:ascii="Times New Roman" w:hAnsi="Times New Roman"/>
        </w:rPr>
        <w:t xml:space="preserve"> of collaborative working</w:t>
      </w:r>
      <w:r w:rsidRPr="00D20BC9">
        <w:rPr>
          <w:rFonts w:ascii="Times New Roman" w:hAnsi="Times New Roman"/>
        </w:rPr>
        <w:t xml:space="preserve">. </w:t>
      </w:r>
    </w:p>
    <w:p w14:paraId="37D5A74C" w14:textId="77777777" w:rsidR="00AF0667" w:rsidRPr="00077B38" w:rsidRDefault="00AF0667" w:rsidP="0060160A">
      <w:pPr>
        <w:spacing w:before="120" w:line="480" w:lineRule="auto"/>
        <w:rPr>
          <w:rFonts w:ascii="Times New Roman" w:hAnsi="Times New Roman"/>
          <w:b/>
        </w:rPr>
      </w:pPr>
      <w:r w:rsidRPr="00077B38">
        <w:rPr>
          <w:rFonts w:ascii="Times New Roman" w:hAnsi="Times New Roman"/>
          <w:b/>
        </w:rPr>
        <w:t xml:space="preserve">Police control of the PACT meeting and the promotion of NP  </w:t>
      </w:r>
    </w:p>
    <w:p w14:paraId="1A7FD977" w14:textId="14AC1C8E" w:rsidR="00AF0667" w:rsidRPr="00D20BC9" w:rsidRDefault="00AF0667" w:rsidP="00292C0C">
      <w:pPr>
        <w:spacing w:line="480" w:lineRule="auto"/>
        <w:ind w:firstLine="720"/>
        <w:rPr>
          <w:rFonts w:ascii="Times New Roman" w:hAnsi="Times New Roman"/>
        </w:rPr>
      </w:pPr>
      <w:r w:rsidRPr="00D20BC9">
        <w:rPr>
          <w:rFonts w:ascii="Times New Roman" w:hAnsi="Times New Roman"/>
        </w:rPr>
        <w:t>PACT meetings were introduced as a top-down initiative mandated by police performance targets. Therefore</w:t>
      </w:r>
      <w:r w:rsidR="00D410B3">
        <w:rPr>
          <w:rFonts w:ascii="Times New Roman" w:hAnsi="Times New Roman"/>
        </w:rPr>
        <w:t>,</w:t>
      </w:r>
      <w:r w:rsidRPr="00D20BC9">
        <w:rPr>
          <w:rFonts w:ascii="Times New Roman" w:hAnsi="Times New Roman"/>
        </w:rPr>
        <w:t xml:space="preserve"> despite the ‘P’ of PACT representing ‘partnerships’, these meetings are considered by other public service partners and by many residents to be ‘police owned’. Routinely, the police officer and PCSOs sat at a top table, and attempted to control the collaborative event. This control was evident from the outset with the formal introduction by PC Joe (meeting chair), who read from his PACT script. This activity gave him an opportunity to establish an agenda wherein categories of interpretations, permitted talk and subject positions were set.  Hence, PC Joe positioned himself within the neighbourhood and visible policing discourse as an accountable partner and the</w:t>
      </w:r>
      <w:r w:rsidR="0085023F" w:rsidRPr="00D20BC9">
        <w:rPr>
          <w:rFonts w:ascii="Times New Roman" w:hAnsi="Times New Roman"/>
        </w:rPr>
        <w:t xml:space="preserve"> archetypal ‘bobby on the beat’,</w:t>
      </w:r>
      <w:r w:rsidRPr="00D20BC9">
        <w:rPr>
          <w:rFonts w:ascii="Times New Roman" w:hAnsi="Times New Roman"/>
        </w:rPr>
        <w:t xml:space="preserve"> providing a service and </w:t>
      </w:r>
      <w:r w:rsidRPr="00D20BC9">
        <w:rPr>
          <w:rFonts w:ascii="Times New Roman" w:hAnsi="Times New Roman"/>
        </w:rPr>
        <w:lastRenderedPageBreak/>
        <w:t xml:space="preserve">ensuring residents’ satisfaction. He spoke from this </w:t>
      </w:r>
      <w:r w:rsidR="0085023F" w:rsidRPr="00D20BC9">
        <w:rPr>
          <w:rFonts w:ascii="Times New Roman" w:hAnsi="Times New Roman"/>
        </w:rPr>
        <w:t>subject</w:t>
      </w:r>
      <w:r w:rsidRPr="00D20BC9">
        <w:rPr>
          <w:rFonts w:ascii="Times New Roman" w:hAnsi="Times New Roman"/>
        </w:rPr>
        <w:t xml:space="preserve"> position repeatedly, to control the meeting according to his agenda and pro</w:t>
      </w:r>
      <w:r w:rsidR="0085023F" w:rsidRPr="00D20BC9">
        <w:rPr>
          <w:rFonts w:ascii="Times New Roman" w:hAnsi="Times New Roman"/>
        </w:rPr>
        <w:t>mote Neighbourhood Policing</w:t>
      </w:r>
      <w:r w:rsidRPr="00D20BC9">
        <w:rPr>
          <w:rFonts w:ascii="Times New Roman" w:hAnsi="Times New Roman"/>
        </w:rPr>
        <w:t>:</w:t>
      </w:r>
    </w:p>
    <w:p w14:paraId="6EB70C95" w14:textId="4B77C47F" w:rsidR="00AF0667" w:rsidRPr="00D20BC9" w:rsidRDefault="00292C0C" w:rsidP="00292C0C">
      <w:pPr>
        <w:spacing w:line="480" w:lineRule="auto"/>
        <w:ind w:left="720"/>
        <w:rPr>
          <w:rFonts w:ascii="Times New Roman" w:hAnsi="Times New Roman"/>
        </w:rPr>
      </w:pPr>
      <w:r w:rsidRPr="00D20BC9">
        <w:rPr>
          <w:rFonts w:ascii="Times New Roman" w:hAnsi="Times New Roman"/>
        </w:rPr>
        <w:t xml:space="preserve">So, the priorities that we set last month were, um, youth annoyance in Aberderi park, especially around The Community Hut; youth annoyance and damage to cars in Manor Street and parking along Treherbert Street. We’ve now been running these meetings for the past 8 or 9 months and I’d like to thank you all for your help and regular attendance. You are the eyes and ears of the community. So, let’s kick off with the problems we’re been having with youngsters around the Community Hut. We’ve had officers patrolling the area but no offences have been reported </w:t>
      </w:r>
      <w:r w:rsidR="00371531" w:rsidRPr="00D20BC9">
        <w:rPr>
          <w:rFonts w:ascii="Times New Roman" w:hAnsi="Times New Roman"/>
        </w:rPr>
        <w:t>(</w:t>
      </w:r>
      <w:r w:rsidRPr="00D20BC9">
        <w:rPr>
          <w:rFonts w:ascii="Times New Roman" w:hAnsi="Times New Roman"/>
        </w:rPr>
        <w:t>PC Joe</w:t>
      </w:r>
      <w:r w:rsidR="00371531" w:rsidRPr="00D20BC9">
        <w:rPr>
          <w:rFonts w:ascii="Times New Roman" w:hAnsi="Times New Roman"/>
        </w:rPr>
        <w:t>)</w:t>
      </w:r>
      <w:r w:rsidRPr="00D20BC9">
        <w:rPr>
          <w:rFonts w:ascii="Times New Roman" w:hAnsi="Times New Roman"/>
        </w:rPr>
        <w:t>.</w:t>
      </w:r>
    </w:p>
    <w:p w14:paraId="4A1F12F6" w14:textId="4CBA1573" w:rsidR="000E7848" w:rsidRPr="00D20BC9" w:rsidRDefault="00AF0667" w:rsidP="000E7848">
      <w:pPr>
        <w:spacing w:before="240" w:after="0" w:line="480" w:lineRule="auto"/>
        <w:ind w:firstLine="720"/>
        <w:rPr>
          <w:rFonts w:ascii="Times New Roman" w:hAnsi="Times New Roman"/>
        </w:rPr>
      </w:pPr>
      <w:r w:rsidRPr="00D20BC9">
        <w:rPr>
          <w:rFonts w:ascii="Times New Roman" w:hAnsi="Times New Roman"/>
        </w:rPr>
        <w:t xml:space="preserve">Noticeable in this </w:t>
      </w:r>
      <w:r w:rsidR="00E24E4A" w:rsidRPr="00D20BC9">
        <w:rPr>
          <w:rFonts w:ascii="Times New Roman" w:hAnsi="Times New Roman"/>
        </w:rPr>
        <w:t>extract are</w:t>
      </w:r>
      <w:r w:rsidRPr="00D20BC9">
        <w:rPr>
          <w:rFonts w:ascii="Times New Roman" w:hAnsi="Times New Roman"/>
        </w:rPr>
        <w:t xml:space="preserve"> the number of discursive </w:t>
      </w:r>
      <w:r w:rsidR="00E24E4A" w:rsidRPr="00D20BC9">
        <w:rPr>
          <w:rFonts w:ascii="Times New Roman" w:hAnsi="Times New Roman"/>
        </w:rPr>
        <w:t>manoeuvres that PC Joe undertakes</w:t>
      </w:r>
      <w:r w:rsidRPr="00D20BC9">
        <w:rPr>
          <w:rFonts w:ascii="Times New Roman" w:hAnsi="Times New Roman"/>
        </w:rPr>
        <w:t xml:space="preserve"> to display his intentions, set boundaries, expectations, emotional tone, agenda and direction of </w:t>
      </w:r>
      <w:r w:rsidR="00E24E4A" w:rsidRPr="00D20BC9">
        <w:rPr>
          <w:rFonts w:ascii="Times New Roman" w:hAnsi="Times New Roman"/>
        </w:rPr>
        <w:t>talk in the meeting. PC Joe draws</w:t>
      </w:r>
      <w:r w:rsidRPr="00D20BC9">
        <w:rPr>
          <w:rFonts w:ascii="Times New Roman" w:hAnsi="Times New Roman"/>
        </w:rPr>
        <w:t xml:space="preserve"> on the PACT meeting’s dispositional arrangements to exercise control over the </w:t>
      </w:r>
      <w:r w:rsidR="000E7848" w:rsidRPr="00D20BC9">
        <w:rPr>
          <w:rFonts w:ascii="Times New Roman" w:hAnsi="Times New Roman"/>
        </w:rPr>
        <w:t>meeting’s members. These include the use of</w:t>
      </w:r>
      <w:r w:rsidRPr="00D20BC9">
        <w:rPr>
          <w:rFonts w:ascii="Times New Roman" w:hAnsi="Times New Roman"/>
        </w:rPr>
        <w:t xml:space="preserve"> non-verbal practices such as the hierarchical seat</w:t>
      </w:r>
      <w:r w:rsidR="000E7848" w:rsidRPr="00D20BC9">
        <w:rPr>
          <w:rFonts w:ascii="Times New Roman" w:hAnsi="Times New Roman"/>
        </w:rPr>
        <w:t>ing arrangements (the police sit</w:t>
      </w:r>
      <w:r w:rsidRPr="00D20BC9">
        <w:rPr>
          <w:rFonts w:ascii="Times New Roman" w:hAnsi="Times New Roman"/>
        </w:rPr>
        <w:t xml:space="preserve"> at a ‘top table’</w:t>
      </w:r>
      <w:r w:rsidR="000E7848" w:rsidRPr="00D20BC9">
        <w:rPr>
          <w:rFonts w:ascii="Times New Roman" w:hAnsi="Times New Roman"/>
        </w:rPr>
        <w:t xml:space="preserve"> and</w:t>
      </w:r>
      <w:r w:rsidRPr="00D20BC9">
        <w:rPr>
          <w:rFonts w:ascii="Times New Roman" w:hAnsi="Times New Roman"/>
        </w:rPr>
        <w:t xml:space="preserve"> in uniform), as well as a series of verb</w:t>
      </w:r>
      <w:r w:rsidR="000E7848" w:rsidRPr="00D20BC9">
        <w:rPr>
          <w:rFonts w:ascii="Times New Roman" w:hAnsi="Times New Roman"/>
        </w:rPr>
        <w:t>al tactics whereby PC Joe looks for, and receives</w:t>
      </w:r>
      <w:r w:rsidRPr="00D20BC9">
        <w:rPr>
          <w:rFonts w:ascii="Times New Roman" w:hAnsi="Times New Roman"/>
        </w:rPr>
        <w:t>, confirmation from the audience: ‘</w:t>
      </w:r>
      <w:r w:rsidRPr="00D20BC9">
        <w:rPr>
          <w:rFonts w:ascii="Times New Roman" w:hAnsi="Times New Roman"/>
          <w:i/>
        </w:rPr>
        <w:t>Can I ask if there’s</w:t>
      </w:r>
      <w:r w:rsidR="000E7848" w:rsidRPr="00D20BC9">
        <w:rPr>
          <w:rFonts w:ascii="Times New Roman" w:hAnsi="Times New Roman"/>
          <w:i/>
        </w:rPr>
        <w:t xml:space="preserve"> been any improvement?</w:t>
      </w:r>
      <w:r w:rsidR="000E7848" w:rsidRPr="00D20BC9">
        <w:rPr>
          <w:rFonts w:ascii="Times New Roman" w:hAnsi="Times New Roman"/>
        </w:rPr>
        <w:t>’ There i</w:t>
      </w:r>
      <w:r w:rsidRPr="00D20BC9">
        <w:rPr>
          <w:rFonts w:ascii="Times New Roman" w:hAnsi="Times New Roman"/>
        </w:rPr>
        <w:t xml:space="preserve">s a procedural feeling to PC Joe’s </w:t>
      </w:r>
      <w:r w:rsidR="000E7848" w:rsidRPr="00D20BC9">
        <w:rPr>
          <w:rFonts w:ascii="Times New Roman" w:hAnsi="Times New Roman"/>
        </w:rPr>
        <w:t>manner and if the meeting veers off his agenda, he brings</w:t>
      </w:r>
      <w:r w:rsidRPr="00D20BC9">
        <w:rPr>
          <w:rFonts w:ascii="Times New Roman" w:hAnsi="Times New Roman"/>
        </w:rPr>
        <w:t xml:space="preserve"> the topic back to the agreed priorities, again asking the meeting to confirm his position as in control: ‘</w:t>
      </w:r>
      <w:r w:rsidRPr="00D20BC9">
        <w:rPr>
          <w:rFonts w:ascii="Times New Roman" w:hAnsi="Times New Roman"/>
          <w:i/>
        </w:rPr>
        <w:t>Going back to last month’s priorities, ar</w:t>
      </w:r>
      <w:r w:rsidR="000E7848" w:rsidRPr="00D20BC9">
        <w:rPr>
          <w:rFonts w:ascii="Times New Roman" w:hAnsi="Times New Roman"/>
          <w:i/>
        </w:rPr>
        <w:t>e we happy with that?</w:t>
      </w:r>
      <w:r w:rsidR="000E7848" w:rsidRPr="00D20BC9">
        <w:rPr>
          <w:rFonts w:ascii="Times New Roman" w:hAnsi="Times New Roman"/>
        </w:rPr>
        <w:t>’ He gains</w:t>
      </w:r>
      <w:r w:rsidRPr="00D20BC9">
        <w:rPr>
          <w:rFonts w:ascii="Times New Roman" w:hAnsi="Times New Roman"/>
        </w:rPr>
        <w:t xml:space="preserve"> further support and confirmation from the m</w:t>
      </w:r>
      <w:r w:rsidR="000E7848" w:rsidRPr="00D20BC9">
        <w:rPr>
          <w:rFonts w:ascii="Times New Roman" w:hAnsi="Times New Roman"/>
        </w:rPr>
        <w:t>eeting members when he brackets</w:t>
      </w:r>
      <w:r w:rsidRPr="00D20BC9">
        <w:rPr>
          <w:rFonts w:ascii="Times New Roman" w:hAnsi="Times New Roman"/>
        </w:rPr>
        <w:t xml:space="preserve"> off unrealistic expectations: ‘</w:t>
      </w:r>
      <w:r w:rsidRPr="00D20BC9">
        <w:rPr>
          <w:rFonts w:ascii="Times New Roman" w:hAnsi="Times New Roman"/>
          <w:i/>
        </w:rPr>
        <w:t>can’t promise everything but we will try our best’</w:t>
      </w:r>
      <w:r w:rsidRPr="00D20BC9">
        <w:rPr>
          <w:rFonts w:ascii="Times New Roman" w:hAnsi="Times New Roman"/>
        </w:rPr>
        <w:t xml:space="preserve">. Within these interactions, we see how PC Joe, in positioning himself as ‘an accountable partner’ </w:t>
      </w:r>
      <w:r w:rsidR="000E7848" w:rsidRPr="00D20BC9">
        <w:rPr>
          <w:rFonts w:ascii="Times New Roman" w:hAnsi="Times New Roman"/>
        </w:rPr>
        <w:t xml:space="preserve">in </w:t>
      </w:r>
      <w:r w:rsidR="000E7848" w:rsidRPr="00D20BC9">
        <w:rPr>
          <w:rFonts w:ascii="Times New Roman" w:hAnsi="Times New Roman"/>
        </w:rPr>
        <w:lastRenderedPageBreak/>
        <w:t xml:space="preserve">the NP discourse, controls </w:t>
      </w:r>
      <w:r w:rsidRPr="00D20BC9">
        <w:rPr>
          <w:rFonts w:ascii="Times New Roman" w:hAnsi="Times New Roman"/>
        </w:rPr>
        <w:t xml:space="preserve">who can speak authoritatively, attempting to delineate who can criticise the police and on what they can be criticised.  </w:t>
      </w:r>
    </w:p>
    <w:p w14:paraId="3A720904" w14:textId="76BD5159" w:rsidR="001326EF" w:rsidRPr="00D20BC9" w:rsidRDefault="00AF0667" w:rsidP="001326EF">
      <w:pPr>
        <w:spacing w:before="240" w:after="0" w:line="480" w:lineRule="auto"/>
        <w:ind w:firstLine="720"/>
        <w:rPr>
          <w:rFonts w:ascii="Times New Roman" w:hAnsi="Times New Roman"/>
        </w:rPr>
      </w:pPr>
      <w:r w:rsidRPr="00D20BC9">
        <w:rPr>
          <w:rFonts w:ascii="Times New Roman" w:hAnsi="Times New Roman"/>
        </w:rPr>
        <w:t>PC Joe’s constant attempts to exercise control and promote NP show how chal</w:t>
      </w:r>
      <w:r w:rsidR="000E7848" w:rsidRPr="00D20BC9">
        <w:rPr>
          <w:rFonts w:ascii="Times New Roman" w:hAnsi="Times New Roman"/>
        </w:rPr>
        <w:t>lenging these interactions can</w:t>
      </w:r>
      <w:r w:rsidRPr="00D20BC9">
        <w:rPr>
          <w:rFonts w:ascii="Times New Roman" w:hAnsi="Times New Roman"/>
        </w:rPr>
        <w:t xml:space="preserve"> be and often feelings of exasperation e</w:t>
      </w:r>
      <w:r w:rsidR="000E7848" w:rsidRPr="00D20BC9">
        <w:rPr>
          <w:rFonts w:ascii="Times New Roman" w:hAnsi="Times New Roman"/>
        </w:rPr>
        <w:t>merged. He persistently promotes and defends</w:t>
      </w:r>
      <w:r w:rsidRPr="00D20BC9">
        <w:rPr>
          <w:rFonts w:ascii="Times New Roman" w:hAnsi="Times New Roman"/>
        </w:rPr>
        <w:t xml:space="preserve"> the NP subject position within the discourse of partnership governance, by promoting the collective ‘we’ of the police and community members working together: ‘</w:t>
      </w:r>
      <w:r w:rsidRPr="00D20BC9">
        <w:rPr>
          <w:rFonts w:ascii="Times New Roman" w:hAnsi="Times New Roman"/>
          <w:i/>
        </w:rPr>
        <w:t>we can’t solve society’s problems. PACT meetings are a chance for us to focus our resources where we can’</w:t>
      </w:r>
      <w:r w:rsidRPr="00D20BC9">
        <w:rPr>
          <w:rFonts w:ascii="Times New Roman" w:hAnsi="Times New Roman"/>
        </w:rPr>
        <w:t xml:space="preserve">. He repeatedly </w:t>
      </w:r>
      <w:r w:rsidR="000E7848" w:rsidRPr="00D20BC9">
        <w:rPr>
          <w:rFonts w:ascii="Times New Roman" w:hAnsi="Times New Roman"/>
        </w:rPr>
        <w:t>positions</w:t>
      </w:r>
      <w:r w:rsidRPr="00D20BC9">
        <w:rPr>
          <w:rFonts w:ascii="Times New Roman" w:hAnsi="Times New Roman"/>
        </w:rPr>
        <w:t xml:space="preserve"> himself within the service and community-oriented NP discourse: ‘</w:t>
      </w:r>
      <w:r w:rsidRPr="00D20BC9">
        <w:rPr>
          <w:rFonts w:ascii="Times New Roman" w:hAnsi="Times New Roman"/>
          <w:i/>
        </w:rPr>
        <w:t>I am accountable to this community</w:t>
      </w:r>
      <w:r w:rsidRPr="00D20BC9">
        <w:rPr>
          <w:rFonts w:ascii="Times New Roman" w:hAnsi="Times New Roman"/>
        </w:rPr>
        <w:t>’ and as a disempowered police officer within a discourse of a hig</w:t>
      </w:r>
      <w:r w:rsidR="000B51ED">
        <w:rPr>
          <w:rFonts w:ascii="Times New Roman" w:hAnsi="Times New Roman"/>
        </w:rPr>
        <w:t>hly constrained public service:</w:t>
      </w:r>
      <w:r w:rsidRPr="00D20BC9">
        <w:rPr>
          <w:rFonts w:ascii="Times New Roman" w:hAnsi="Times New Roman"/>
        </w:rPr>
        <w:t xml:space="preserve"> ‘</w:t>
      </w:r>
      <w:r w:rsidRPr="00D20BC9">
        <w:rPr>
          <w:rFonts w:ascii="Times New Roman" w:hAnsi="Times New Roman"/>
          <w:i/>
        </w:rPr>
        <w:t>We’re doing all we can do – we’re only human and there is limited resource</w:t>
      </w:r>
      <w:r w:rsidRPr="00D20BC9">
        <w:rPr>
          <w:rFonts w:ascii="Times New Roman" w:hAnsi="Times New Roman"/>
        </w:rPr>
        <w:t xml:space="preserve">’.  </w:t>
      </w:r>
    </w:p>
    <w:p w14:paraId="391B4857" w14:textId="77777777" w:rsidR="001326EF" w:rsidRPr="00D20BC9" w:rsidRDefault="001326EF" w:rsidP="001326EF">
      <w:pPr>
        <w:rPr>
          <w:rFonts w:ascii="Times New Roman" w:hAnsi="Times New Roman"/>
        </w:rPr>
      </w:pPr>
    </w:p>
    <w:p w14:paraId="30C0CEFB" w14:textId="3AAA285F" w:rsidR="00AF0667" w:rsidRPr="00077B38" w:rsidRDefault="00AF0667" w:rsidP="0060160A">
      <w:pPr>
        <w:spacing w:line="480" w:lineRule="auto"/>
        <w:rPr>
          <w:rFonts w:ascii="Times New Roman" w:hAnsi="Times New Roman"/>
          <w:b/>
        </w:rPr>
      </w:pPr>
      <w:r w:rsidRPr="00077B38">
        <w:rPr>
          <w:rFonts w:ascii="Times New Roman" w:hAnsi="Times New Roman"/>
          <w:b/>
        </w:rPr>
        <w:t xml:space="preserve">The residents’ challenges: </w:t>
      </w:r>
      <w:r w:rsidR="005267DF">
        <w:rPr>
          <w:rFonts w:ascii="Times New Roman" w:hAnsi="Times New Roman"/>
          <w:b/>
        </w:rPr>
        <w:t>A</w:t>
      </w:r>
      <w:r w:rsidRPr="00077B38">
        <w:rPr>
          <w:rFonts w:ascii="Times New Roman" w:hAnsi="Times New Roman"/>
          <w:b/>
        </w:rPr>
        <w:t xml:space="preserve">nger and tensions in PACT meetings </w:t>
      </w:r>
    </w:p>
    <w:p w14:paraId="6FD14D8B" w14:textId="49EB3BE6" w:rsidR="00AF0667" w:rsidRPr="00D20BC9" w:rsidRDefault="00AF0667" w:rsidP="001326EF">
      <w:pPr>
        <w:spacing w:line="480" w:lineRule="auto"/>
        <w:ind w:firstLine="720"/>
        <w:rPr>
          <w:rFonts w:ascii="Times New Roman" w:hAnsi="Times New Roman"/>
        </w:rPr>
      </w:pPr>
      <w:r w:rsidRPr="00D20BC9">
        <w:rPr>
          <w:rFonts w:ascii="Times New Roman" w:hAnsi="Times New Roman"/>
        </w:rPr>
        <w:t xml:space="preserve">In many of the meetings observed, especially those in the most deprived communities, residents would often talk of unmet needs and their low level of trust in the police and other service providers. The emotional tone was often angry, </w:t>
      </w:r>
      <w:r w:rsidR="001326EF" w:rsidRPr="00D20BC9">
        <w:rPr>
          <w:rFonts w:ascii="Times New Roman" w:hAnsi="Times New Roman"/>
        </w:rPr>
        <w:t>with residents feeling let down</w:t>
      </w:r>
      <w:r w:rsidRPr="00D20BC9">
        <w:rPr>
          <w:rFonts w:ascii="Times New Roman" w:hAnsi="Times New Roman"/>
        </w:rPr>
        <w:t xml:space="preserve"> by ‘soft policing’. </w:t>
      </w:r>
      <w:r w:rsidR="001326EF" w:rsidRPr="00D20BC9">
        <w:rPr>
          <w:rFonts w:ascii="Times New Roman" w:hAnsi="Times New Roman"/>
        </w:rPr>
        <w:t>In this meeting, we can see how PC Joe struggles</w:t>
      </w:r>
      <w:r w:rsidRPr="00D20BC9">
        <w:rPr>
          <w:rFonts w:ascii="Times New Roman" w:hAnsi="Times New Roman"/>
        </w:rPr>
        <w:t xml:space="preserve"> to maintain his polished ideal-type NP officer performance. We see noticeable changes in the nature</w:t>
      </w:r>
      <w:r w:rsidR="001326EF" w:rsidRPr="00D20BC9">
        <w:rPr>
          <w:rFonts w:ascii="Times New Roman" w:hAnsi="Times New Roman"/>
        </w:rPr>
        <w:t xml:space="preserve"> and tone of these interactions as the meeting becomes</w:t>
      </w:r>
      <w:r w:rsidRPr="00D20BC9">
        <w:rPr>
          <w:rFonts w:ascii="Times New Roman" w:hAnsi="Times New Roman"/>
        </w:rPr>
        <w:t xml:space="preserve"> more conflicted, emotional and tension-charged. The dis</w:t>
      </w:r>
      <w:r w:rsidR="001326EF" w:rsidRPr="00D20BC9">
        <w:rPr>
          <w:rFonts w:ascii="Times New Roman" w:hAnsi="Times New Roman"/>
        </w:rPr>
        <w:t>cussion in these interactions i</w:t>
      </w:r>
      <w:r w:rsidRPr="00D20BC9">
        <w:rPr>
          <w:rFonts w:ascii="Times New Roman" w:hAnsi="Times New Roman"/>
        </w:rPr>
        <w:t>s focused on youth crime and antisocial behaviour, with increased demands by community residents</w:t>
      </w:r>
      <w:r w:rsidR="001326EF" w:rsidRPr="00D20BC9">
        <w:rPr>
          <w:rFonts w:ascii="Times New Roman" w:hAnsi="Times New Roman"/>
        </w:rPr>
        <w:t>, who challenge</w:t>
      </w:r>
      <w:r w:rsidRPr="00D20BC9">
        <w:rPr>
          <w:rFonts w:ascii="Times New Roman" w:hAnsi="Times New Roman"/>
        </w:rPr>
        <w:t xml:space="preserve"> PC Joe, rejecting his</w:t>
      </w:r>
      <w:r w:rsidR="001326EF" w:rsidRPr="00D20BC9">
        <w:rPr>
          <w:rFonts w:ascii="Times New Roman" w:hAnsi="Times New Roman"/>
        </w:rPr>
        <w:t xml:space="preserve"> promotion of an NP discourse. In particular, they raise</w:t>
      </w:r>
      <w:r w:rsidRPr="00D20BC9">
        <w:rPr>
          <w:rFonts w:ascii="Times New Roman" w:hAnsi="Times New Roman"/>
        </w:rPr>
        <w:t xml:space="preserve"> a number of </w:t>
      </w:r>
      <w:r w:rsidR="001326EF" w:rsidRPr="00D20BC9">
        <w:rPr>
          <w:rFonts w:ascii="Times New Roman" w:hAnsi="Times New Roman"/>
        </w:rPr>
        <w:t>complaints</w:t>
      </w:r>
      <w:r w:rsidRPr="00D20BC9">
        <w:rPr>
          <w:rFonts w:ascii="Times New Roman" w:hAnsi="Times New Roman"/>
        </w:rPr>
        <w:t xml:space="preserve"> relating to quality of life issues (‘</w:t>
      </w:r>
      <w:r w:rsidRPr="00D20BC9">
        <w:rPr>
          <w:rFonts w:ascii="Times New Roman" w:hAnsi="Times New Roman"/>
          <w:i/>
        </w:rPr>
        <w:t>We don’t want the elderly terrorised’; ‘It is as bad as it ever has been’</w:t>
      </w:r>
      <w:r w:rsidR="001326EF" w:rsidRPr="00D20BC9">
        <w:rPr>
          <w:rFonts w:ascii="Times New Roman" w:hAnsi="Times New Roman"/>
        </w:rPr>
        <w:t xml:space="preserve">) and </w:t>
      </w:r>
      <w:r w:rsidR="001326EF" w:rsidRPr="00D20BC9">
        <w:rPr>
          <w:rFonts w:ascii="Times New Roman" w:hAnsi="Times New Roman"/>
        </w:rPr>
        <w:lastRenderedPageBreak/>
        <w:t>voice</w:t>
      </w:r>
      <w:r w:rsidRPr="00D20BC9">
        <w:rPr>
          <w:rFonts w:ascii="Times New Roman" w:hAnsi="Times New Roman"/>
        </w:rPr>
        <w:t xml:space="preserve"> their dissatisfaction with the police service’s response to these problems (‘</w:t>
      </w:r>
      <w:r w:rsidRPr="00D20BC9">
        <w:rPr>
          <w:rFonts w:ascii="Times New Roman" w:hAnsi="Times New Roman"/>
          <w:i/>
        </w:rPr>
        <w:t>We just want the police to be seen to be taking action’</w:t>
      </w:r>
      <w:r w:rsidRPr="00D20BC9">
        <w:rPr>
          <w:rFonts w:ascii="Times New Roman" w:hAnsi="Times New Roman"/>
        </w:rPr>
        <w:t>). This represented a different NP subject position that developed robustly in the residents’ talk, located within a ‘zero-tolerance’ discourse of law and order, demanding a more authoritarian police response.  These resident attendees p</w:t>
      </w:r>
      <w:r w:rsidR="001326EF" w:rsidRPr="00D20BC9">
        <w:rPr>
          <w:rFonts w:ascii="Times New Roman" w:hAnsi="Times New Roman"/>
        </w:rPr>
        <w:t>osition</w:t>
      </w:r>
      <w:r w:rsidRPr="00D20BC9">
        <w:rPr>
          <w:rFonts w:ascii="Times New Roman" w:hAnsi="Times New Roman"/>
        </w:rPr>
        <w:t xml:space="preserve"> th</w:t>
      </w:r>
      <w:r w:rsidR="000B51ED">
        <w:rPr>
          <w:rFonts w:ascii="Times New Roman" w:hAnsi="Times New Roman"/>
        </w:rPr>
        <w:t>emselves as</w:t>
      </w:r>
      <w:r w:rsidRPr="00D20BC9">
        <w:rPr>
          <w:rFonts w:ascii="Times New Roman" w:hAnsi="Times New Roman"/>
        </w:rPr>
        <w:t xml:space="preserve"> ‘law-abiding citizens’ within the stratified community discourse differentiating the ‘other’ as the anti-social members of the community:  </w:t>
      </w:r>
    </w:p>
    <w:p w14:paraId="55D0823D" w14:textId="5DEA8122" w:rsidR="000B1DB9" w:rsidRPr="00D20BC9" w:rsidRDefault="000B1DB9" w:rsidP="000B1DB9">
      <w:pPr>
        <w:tabs>
          <w:tab w:val="left" w:pos="1254"/>
        </w:tabs>
        <w:spacing w:line="480" w:lineRule="auto"/>
        <w:ind w:left="720"/>
        <w:rPr>
          <w:rFonts w:ascii="Times New Roman" w:hAnsi="Times New Roman"/>
        </w:rPr>
      </w:pPr>
      <w:r w:rsidRPr="00D20BC9">
        <w:rPr>
          <w:rFonts w:ascii="Times New Roman" w:hAnsi="Times New Roman"/>
        </w:rPr>
        <w:t>Resident 6: They’re doing as they please. It’s as simple as that.</w:t>
      </w:r>
    </w:p>
    <w:p w14:paraId="3B2136E0" w14:textId="0868D470" w:rsidR="000B1DB9" w:rsidRPr="00D20BC9" w:rsidRDefault="000B1DB9" w:rsidP="000B1DB9">
      <w:pPr>
        <w:tabs>
          <w:tab w:val="left" w:pos="1254"/>
        </w:tabs>
        <w:spacing w:line="480" w:lineRule="auto"/>
        <w:ind w:left="720"/>
        <w:rPr>
          <w:rFonts w:ascii="Times New Roman" w:hAnsi="Times New Roman"/>
        </w:rPr>
      </w:pPr>
      <w:r w:rsidRPr="00D20BC9">
        <w:rPr>
          <w:rFonts w:ascii="Times New Roman" w:hAnsi="Times New Roman"/>
        </w:rPr>
        <w:t>Resident 3: I’ve heard terrible things… old people being intimidated in Cwm – petrol being poured through doors.</w:t>
      </w:r>
    </w:p>
    <w:p w14:paraId="069DCBB2" w14:textId="38AA936C" w:rsidR="00AF0667" w:rsidRPr="00D20BC9" w:rsidRDefault="000B1DB9" w:rsidP="000B1DB9">
      <w:pPr>
        <w:tabs>
          <w:tab w:val="left" w:pos="1254"/>
        </w:tabs>
        <w:spacing w:line="480" w:lineRule="auto"/>
        <w:ind w:left="720"/>
        <w:rPr>
          <w:rFonts w:ascii="Times New Roman" w:hAnsi="Times New Roman"/>
        </w:rPr>
      </w:pPr>
      <w:r w:rsidRPr="00D20BC9">
        <w:rPr>
          <w:rFonts w:ascii="Times New Roman" w:hAnsi="Times New Roman"/>
        </w:rPr>
        <w:t xml:space="preserve"> Resident 1: We need zero tolerance. If the Mayor of New York, Mayor Giuliani can clear up New York, what’s wrong with doing it in Aberderi?</w:t>
      </w:r>
    </w:p>
    <w:p w14:paraId="6E9C1745" w14:textId="62FB424D" w:rsidR="00AF0667" w:rsidRPr="00D20BC9" w:rsidRDefault="00AF0667" w:rsidP="000B1DB9">
      <w:pPr>
        <w:spacing w:before="120" w:line="480" w:lineRule="auto"/>
        <w:ind w:firstLine="720"/>
        <w:rPr>
          <w:rFonts w:ascii="Times New Roman" w:hAnsi="Times New Roman"/>
        </w:rPr>
      </w:pPr>
      <w:r w:rsidRPr="00D20BC9">
        <w:rPr>
          <w:rFonts w:ascii="Times New Roman" w:hAnsi="Times New Roman"/>
        </w:rPr>
        <w:t>Here, residents are explicitly critical of the police and actively contradict the NP discourse. In this next</w:t>
      </w:r>
      <w:r w:rsidR="00371531" w:rsidRPr="00D20BC9">
        <w:rPr>
          <w:rFonts w:ascii="Times New Roman" w:hAnsi="Times New Roman"/>
        </w:rPr>
        <w:t xml:space="preserve"> extract, PC Joe’s identity beco</w:t>
      </w:r>
      <w:r w:rsidRPr="00D20BC9">
        <w:rPr>
          <w:rFonts w:ascii="Times New Roman" w:hAnsi="Times New Roman"/>
        </w:rPr>
        <w:t>me</w:t>
      </w:r>
      <w:r w:rsidR="00C047CA" w:rsidRPr="00D20BC9">
        <w:rPr>
          <w:rFonts w:ascii="Times New Roman" w:hAnsi="Times New Roman"/>
        </w:rPr>
        <w:t>s</w:t>
      </w:r>
      <w:r w:rsidRPr="00D20BC9">
        <w:rPr>
          <w:rFonts w:ascii="Times New Roman" w:hAnsi="Times New Roman"/>
        </w:rPr>
        <w:t xml:space="preserve"> a focus of attack, with demands for him to ‘</w:t>
      </w:r>
      <w:r w:rsidR="00197394">
        <w:rPr>
          <w:rFonts w:ascii="Times New Roman" w:hAnsi="Times New Roman"/>
          <w:i/>
        </w:rPr>
        <w:t>t</w:t>
      </w:r>
      <w:r w:rsidRPr="00197394">
        <w:rPr>
          <w:rFonts w:ascii="Times New Roman" w:hAnsi="Times New Roman"/>
          <w:i/>
        </w:rPr>
        <w:t>oughen u</w:t>
      </w:r>
      <w:r w:rsidRPr="00D20BC9">
        <w:rPr>
          <w:rFonts w:ascii="Times New Roman" w:hAnsi="Times New Roman"/>
        </w:rPr>
        <w:t>p</w:t>
      </w:r>
      <w:r w:rsidRPr="00197394">
        <w:rPr>
          <w:rFonts w:ascii="Times New Roman" w:hAnsi="Times New Roman"/>
          <w:i/>
        </w:rPr>
        <w:t>!</w:t>
      </w:r>
      <w:r w:rsidRPr="00D20BC9">
        <w:rPr>
          <w:rFonts w:ascii="Times New Roman" w:hAnsi="Times New Roman"/>
        </w:rPr>
        <w:t>’. In challenging the identity manoeuvres of PC Joe (the police as accountable partner</w:t>
      </w:r>
      <w:r w:rsidR="00C047CA" w:rsidRPr="00D20BC9">
        <w:rPr>
          <w:rFonts w:ascii="Times New Roman" w:hAnsi="Times New Roman"/>
        </w:rPr>
        <w:t>), what emerges</w:t>
      </w:r>
      <w:r w:rsidRPr="00D20BC9">
        <w:rPr>
          <w:rFonts w:ascii="Times New Roman" w:hAnsi="Times New Roman"/>
        </w:rPr>
        <w:t xml:space="preserve"> </w:t>
      </w:r>
      <w:r w:rsidR="00C047CA" w:rsidRPr="00D20BC9">
        <w:rPr>
          <w:rFonts w:ascii="Times New Roman" w:hAnsi="Times New Roman"/>
        </w:rPr>
        <w:t>i</w:t>
      </w:r>
      <w:r w:rsidRPr="00D20BC9">
        <w:rPr>
          <w:rFonts w:ascii="Times New Roman" w:hAnsi="Times New Roman"/>
        </w:rPr>
        <w:t xml:space="preserve">s a clash between </w:t>
      </w:r>
      <w:r w:rsidR="00C047CA" w:rsidRPr="00D20BC9">
        <w:rPr>
          <w:rFonts w:ascii="Times New Roman" w:hAnsi="Times New Roman"/>
        </w:rPr>
        <w:t>citizens who locate</w:t>
      </w:r>
      <w:r w:rsidRPr="00D20BC9">
        <w:rPr>
          <w:rFonts w:ascii="Times New Roman" w:hAnsi="Times New Roman"/>
        </w:rPr>
        <w:t xml:space="preserve"> themselves within a zero-tolerance law and order discourse and an authoritarian policing subject position, and the NP subject position that </w:t>
      </w:r>
      <w:r w:rsidR="00C047CA" w:rsidRPr="00D20BC9">
        <w:rPr>
          <w:rFonts w:ascii="Times New Roman" w:hAnsi="Times New Roman"/>
        </w:rPr>
        <w:t>is</w:t>
      </w:r>
      <w:r w:rsidRPr="00D20BC9">
        <w:rPr>
          <w:rFonts w:ascii="Times New Roman" w:hAnsi="Times New Roman"/>
        </w:rPr>
        <w:t xml:space="preserve"> invoked by PC Joe and which he </w:t>
      </w:r>
      <w:r w:rsidR="00C047CA" w:rsidRPr="00D20BC9">
        <w:rPr>
          <w:rFonts w:ascii="Times New Roman" w:hAnsi="Times New Roman"/>
        </w:rPr>
        <w:t>tries</w:t>
      </w:r>
      <w:r w:rsidRPr="00D20BC9">
        <w:rPr>
          <w:rFonts w:ascii="Times New Roman" w:hAnsi="Times New Roman"/>
        </w:rPr>
        <w:t xml:space="preserve"> to defend. A clearly demarcated </w:t>
      </w:r>
      <w:r w:rsidR="00C047CA" w:rsidRPr="00D20BC9">
        <w:rPr>
          <w:rFonts w:ascii="Times New Roman" w:hAnsi="Times New Roman"/>
        </w:rPr>
        <w:t>‘them and us’ division develops</w:t>
      </w:r>
      <w:r w:rsidRPr="00D20BC9">
        <w:rPr>
          <w:rFonts w:ascii="Times New Roman" w:hAnsi="Times New Roman"/>
        </w:rPr>
        <w:t xml:space="preserve">: </w:t>
      </w:r>
    </w:p>
    <w:p w14:paraId="0600AEEB" w14:textId="7CE6111A" w:rsidR="000B1DB9" w:rsidRPr="00D20BC9" w:rsidRDefault="000B1DB9" w:rsidP="00C047CA">
      <w:pPr>
        <w:tabs>
          <w:tab w:val="left" w:pos="653"/>
          <w:tab w:val="left" w:pos="1911"/>
        </w:tabs>
        <w:spacing w:line="480" w:lineRule="auto"/>
        <w:ind w:left="653"/>
        <w:rPr>
          <w:rFonts w:ascii="Times New Roman" w:hAnsi="Times New Roman"/>
        </w:rPr>
      </w:pPr>
      <w:r w:rsidRPr="00D20BC9">
        <w:rPr>
          <w:rFonts w:ascii="Times New Roman" w:hAnsi="Times New Roman"/>
        </w:rPr>
        <w:t>Resident 6: I phone time and time again to the police and they don’t turn up</w:t>
      </w:r>
      <w:r w:rsidR="00371531" w:rsidRPr="00D20BC9">
        <w:rPr>
          <w:rFonts w:ascii="Times New Roman" w:hAnsi="Times New Roman"/>
        </w:rPr>
        <w:t xml:space="preserve"> ..</w:t>
      </w:r>
      <w:r w:rsidRPr="00D20BC9">
        <w:rPr>
          <w:rFonts w:ascii="Times New Roman" w:hAnsi="Times New Roman"/>
        </w:rPr>
        <w:t>. Sorry, I’m very irate!</w:t>
      </w:r>
    </w:p>
    <w:p w14:paraId="63432078" w14:textId="5A587DC0" w:rsidR="000B1DB9" w:rsidRPr="00D20BC9" w:rsidRDefault="000B1DB9" w:rsidP="00C047CA">
      <w:pPr>
        <w:tabs>
          <w:tab w:val="left" w:pos="653"/>
          <w:tab w:val="left" w:pos="1911"/>
        </w:tabs>
        <w:spacing w:line="480" w:lineRule="auto"/>
        <w:ind w:left="653"/>
        <w:rPr>
          <w:rFonts w:ascii="Times New Roman" w:hAnsi="Times New Roman"/>
        </w:rPr>
      </w:pPr>
      <w:r w:rsidRPr="00D20BC9">
        <w:rPr>
          <w:rFonts w:ascii="Times New Roman" w:hAnsi="Times New Roman"/>
        </w:rPr>
        <w:lastRenderedPageBreak/>
        <w:t xml:space="preserve">PC Joe: I’m put here to answer questions over things I’m not paid to do. If you have a complaint about the police, make it! This is a problem with society and I can’t solve society’s problems. </w:t>
      </w:r>
    </w:p>
    <w:p w14:paraId="6739B96A" w14:textId="77777777" w:rsidR="001C17E3" w:rsidRDefault="000B1DB9" w:rsidP="00C047CA">
      <w:pPr>
        <w:tabs>
          <w:tab w:val="left" w:pos="653"/>
          <w:tab w:val="left" w:pos="1911"/>
        </w:tabs>
        <w:spacing w:line="480" w:lineRule="auto"/>
        <w:ind w:left="653"/>
        <w:rPr>
          <w:rFonts w:ascii="Times New Roman" w:hAnsi="Times New Roman"/>
        </w:rPr>
      </w:pPr>
      <w:r w:rsidRPr="00D20BC9">
        <w:rPr>
          <w:rFonts w:ascii="Times New Roman" w:hAnsi="Times New Roman"/>
        </w:rPr>
        <w:t xml:space="preserve">Resident 6: [sounding very angry] We just want the police to be seen to be taking action. </w:t>
      </w:r>
    </w:p>
    <w:p w14:paraId="6C507ACC" w14:textId="315429C6" w:rsidR="000B1DB9" w:rsidRPr="00D20BC9" w:rsidRDefault="00B719A6" w:rsidP="00C047CA">
      <w:pPr>
        <w:tabs>
          <w:tab w:val="left" w:pos="653"/>
          <w:tab w:val="left" w:pos="1911"/>
        </w:tabs>
        <w:spacing w:line="480" w:lineRule="auto"/>
        <w:ind w:left="653"/>
        <w:rPr>
          <w:rFonts w:ascii="Times New Roman" w:hAnsi="Times New Roman"/>
        </w:rPr>
      </w:pPr>
      <w:r>
        <w:rPr>
          <w:rFonts w:ascii="Times New Roman" w:hAnsi="Times New Roman"/>
        </w:rPr>
        <w:t xml:space="preserve">PC Joe: </w:t>
      </w:r>
      <w:r w:rsidR="000B1DB9" w:rsidRPr="00D20BC9">
        <w:rPr>
          <w:rFonts w:ascii="Times New Roman" w:hAnsi="Times New Roman"/>
        </w:rPr>
        <w:t>If you’ve got a problem, then make a complaint and we’ll deal with it.</w:t>
      </w:r>
    </w:p>
    <w:p w14:paraId="18B3907B" w14:textId="0BE18F0E" w:rsidR="00C047CA" w:rsidRPr="00D20BC9" w:rsidRDefault="000B1DB9" w:rsidP="00C047CA">
      <w:pPr>
        <w:tabs>
          <w:tab w:val="left" w:pos="653"/>
          <w:tab w:val="left" w:pos="1911"/>
        </w:tabs>
        <w:spacing w:line="480" w:lineRule="auto"/>
        <w:ind w:left="653"/>
        <w:rPr>
          <w:rFonts w:ascii="Times New Roman" w:hAnsi="Times New Roman"/>
        </w:rPr>
      </w:pPr>
      <w:r w:rsidRPr="00D20BC9">
        <w:rPr>
          <w:rFonts w:ascii="Times New Roman" w:hAnsi="Times New Roman"/>
        </w:rPr>
        <w:t>Resident 6:</w:t>
      </w:r>
      <w:r w:rsidR="001C17E3">
        <w:rPr>
          <w:rFonts w:ascii="Times New Roman" w:hAnsi="Times New Roman"/>
        </w:rPr>
        <w:t xml:space="preserve"> </w:t>
      </w:r>
      <w:r w:rsidRPr="00D20BC9">
        <w:rPr>
          <w:rFonts w:ascii="Times New Roman" w:hAnsi="Times New Roman"/>
        </w:rPr>
        <w:t>[sounding irate] Can you say something more than ‘make a complaint’…don’t keep telling us to phone and make a complaint ‘cos it makes no difference.</w:t>
      </w:r>
    </w:p>
    <w:p w14:paraId="18164EB5" w14:textId="75CCF7B6" w:rsidR="00AF0667" w:rsidRPr="00D20BC9" w:rsidRDefault="00AF0667" w:rsidP="00C047CA">
      <w:pPr>
        <w:tabs>
          <w:tab w:val="left" w:pos="653"/>
          <w:tab w:val="left" w:pos="1911"/>
        </w:tabs>
        <w:spacing w:line="480" w:lineRule="auto"/>
        <w:rPr>
          <w:rFonts w:ascii="Times New Roman" w:hAnsi="Times New Roman"/>
        </w:rPr>
      </w:pPr>
      <w:r w:rsidRPr="00D20BC9">
        <w:rPr>
          <w:rFonts w:ascii="Times New Roman" w:hAnsi="Times New Roman"/>
        </w:rPr>
        <w:t>These tensions</w:t>
      </w:r>
      <w:r w:rsidR="00C047CA" w:rsidRPr="00D20BC9">
        <w:rPr>
          <w:rFonts w:ascii="Times New Roman" w:hAnsi="Times New Roman"/>
        </w:rPr>
        <w:t>, complaints</w:t>
      </w:r>
      <w:r w:rsidRPr="00D20BC9">
        <w:rPr>
          <w:rFonts w:ascii="Times New Roman" w:hAnsi="Times New Roman"/>
        </w:rPr>
        <w:t xml:space="preserve"> and challenges continue as the meeting progresses</w:t>
      </w:r>
      <w:r w:rsidR="000B51ED">
        <w:rPr>
          <w:rFonts w:ascii="Times New Roman" w:hAnsi="Times New Roman"/>
        </w:rPr>
        <w:t xml:space="preserve">, leading to a crisis point, when </w:t>
      </w:r>
      <w:r w:rsidR="001C17E3">
        <w:rPr>
          <w:rFonts w:ascii="Times New Roman" w:hAnsi="Times New Roman"/>
        </w:rPr>
        <w:t>R</w:t>
      </w:r>
      <w:r w:rsidR="00197394">
        <w:rPr>
          <w:rFonts w:ascii="Times New Roman" w:hAnsi="Times New Roman"/>
        </w:rPr>
        <w:t>esident 6</w:t>
      </w:r>
      <w:r w:rsidR="00650908">
        <w:rPr>
          <w:rFonts w:ascii="Times New Roman" w:hAnsi="Times New Roman"/>
        </w:rPr>
        <w:t xml:space="preserve"> </w:t>
      </w:r>
      <w:r w:rsidR="000B51ED">
        <w:rPr>
          <w:rFonts w:ascii="Times New Roman" w:hAnsi="Times New Roman"/>
        </w:rPr>
        <w:t xml:space="preserve">leaves the room, angrily complaining about the </w:t>
      </w:r>
      <w:r w:rsidR="00650908">
        <w:rPr>
          <w:rFonts w:ascii="Times New Roman" w:hAnsi="Times New Roman"/>
        </w:rPr>
        <w:t xml:space="preserve">lack of police action. This resident, clearly not a regular attendee, is turned on by the other residents </w:t>
      </w:r>
      <w:r w:rsidR="00197394">
        <w:rPr>
          <w:rFonts w:ascii="Times New Roman" w:hAnsi="Times New Roman"/>
        </w:rPr>
        <w:t>accursed of</w:t>
      </w:r>
      <w:r w:rsidR="00650908">
        <w:rPr>
          <w:rFonts w:ascii="Times New Roman" w:hAnsi="Times New Roman"/>
        </w:rPr>
        <w:t xml:space="preserve"> ‘spoiling’ the meeting</w:t>
      </w:r>
      <w:r w:rsidR="00DE55C0">
        <w:rPr>
          <w:rFonts w:ascii="Times New Roman" w:hAnsi="Times New Roman"/>
        </w:rPr>
        <w:t>. In doing so, the other residents are seen to corral around PC Joe becoming a united identity against this intruder</w:t>
      </w:r>
      <w:r w:rsidRPr="00D20BC9">
        <w:rPr>
          <w:rFonts w:ascii="Times New Roman" w:hAnsi="Times New Roman"/>
        </w:rPr>
        <w:t>:</w:t>
      </w:r>
    </w:p>
    <w:p w14:paraId="2830BA24" w14:textId="3B962779" w:rsidR="000B1DB9" w:rsidRPr="00D20BC9" w:rsidRDefault="000B1DB9" w:rsidP="00C047CA">
      <w:pPr>
        <w:tabs>
          <w:tab w:val="left" w:pos="656"/>
          <w:tab w:val="left" w:pos="1912"/>
        </w:tabs>
        <w:spacing w:line="480" w:lineRule="auto"/>
        <w:ind w:left="656"/>
        <w:rPr>
          <w:rFonts w:ascii="Times New Roman" w:hAnsi="Times New Roman"/>
        </w:rPr>
      </w:pPr>
      <w:r w:rsidRPr="00D20BC9">
        <w:rPr>
          <w:rFonts w:ascii="Times New Roman" w:hAnsi="Times New Roman"/>
        </w:rPr>
        <w:t>Resident 1: Bit of zero tolerance is what we need. Fine a few £30! It means less money for alcohol.</w:t>
      </w:r>
    </w:p>
    <w:p w14:paraId="7061B93D" w14:textId="0A751CE9" w:rsidR="000B1DB9" w:rsidRPr="00D20BC9" w:rsidRDefault="000B1DB9" w:rsidP="00C047CA">
      <w:pPr>
        <w:tabs>
          <w:tab w:val="left" w:pos="656"/>
          <w:tab w:val="left" w:pos="1912"/>
        </w:tabs>
        <w:spacing w:line="480" w:lineRule="auto"/>
        <w:ind w:left="656"/>
        <w:rPr>
          <w:rFonts w:ascii="Times New Roman" w:hAnsi="Times New Roman"/>
        </w:rPr>
      </w:pPr>
      <w:r w:rsidRPr="00D20BC9">
        <w:rPr>
          <w:rFonts w:ascii="Times New Roman" w:hAnsi="Times New Roman"/>
        </w:rPr>
        <w:t>Resident 6: [stabbing his finger at the police officer as he speaks] This is the easy way out and stop using feeble words. Just admit that you can’t do it because there is not enough of you and not enough money. Stop making excuses!</w:t>
      </w:r>
    </w:p>
    <w:p w14:paraId="700C41E8" w14:textId="49E2C2DA" w:rsidR="000B1DB9" w:rsidRPr="00D20BC9" w:rsidRDefault="000B1DB9" w:rsidP="00C047CA">
      <w:pPr>
        <w:tabs>
          <w:tab w:val="left" w:pos="656"/>
          <w:tab w:val="left" w:pos="1912"/>
        </w:tabs>
        <w:spacing w:line="480" w:lineRule="auto"/>
        <w:ind w:left="656"/>
        <w:rPr>
          <w:rFonts w:ascii="Times New Roman" w:hAnsi="Times New Roman"/>
        </w:rPr>
      </w:pPr>
      <w:r w:rsidRPr="00D20BC9">
        <w:rPr>
          <w:rFonts w:ascii="Times New Roman" w:hAnsi="Times New Roman"/>
        </w:rPr>
        <w:t xml:space="preserve">PC Joe: Yes, I heard you. I will report the complaints from this meeting to my superior but if these attacks on the Service continue I will have to throw people out of the meeting. </w:t>
      </w:r>
    </w:p>
    <w:p w14:paraId="21495F17" w14:textId="679102D1" w:rsidR="000B1DB9" w:rsidRPr="00D20BC9" w:rsidRDefault="000B1DB9" w:rsidP="00C047CA">
      <w:pPr>
        <w:tabs>
          <w:tab w:val="left" w:pos="656"/>
          <w:tab w:val="left" w:pos="1912"/>
        </w:tabs>
        <w:spacing w:line="480" w:lineRule="auto"/>
        <w:ind w:left="656"/>
        <w:rPr>
          <w:rFonts w:ascii="Times New Roman" w:hAnsi="Times New Roman"/>
        </w:rPr>
      </w:pPr>
      <w:r w:rsidRPr="00D20BC9">
        <w:rPr>
          <w:rFonts w:ascii="Times New Roman" w:hAnsi="Times New Roman"/>
        </w:rPr>
        <w:lastRenderedPageBreak/>
        <w:t>Resident 8:</w:t>
      </w:r>
      <w:r w:rsidR="00C047CA" w:rsidRPr="00D20BC9">
        <w:rPr>
          <w:rFonts w:ascii="Times New Roman" w:hAnsi="Times New Roman"/>
        </w:rPr>
        <w:t xml:space="preserve"> </w:t>
      </w:r>
      <w:r w:rsidRPr="00D20BC9">
        <w:rPr>
          <w:rFonts w:ascii="Times New Roman" w:hAnsi="Times New Roman"/>
        </w:rPr>
        <w:t xml:space="preserve">[angrily addressing resident 6] Can you be quiet please? You’re spoiling our meeting. You’re wasting valuable time and we don’t meet very often. </w:t>
      </w:r>
    </w:p>
    <w:p w14:paraId="16D1A7EF" w14:textId="7B79CD68" w:rsidR="000B1DB9" w:rsidRPr="00D20BC9" w:rsidRDefault="00C047CA" w:rsidP="00C047CA">
      <w:pPr>
        <w:tabs>
          <w:tab w:val="left" w:pos="656"/>
        </w:tabs>
        <w:spacing w:line="480" w:lineRule="auto"/>
        <w:rPr>
          <w:rFonts w:ascii="Times New Roman" w:hAnsi="Times New Roman"/>
        </w:rPr>
      </w:pPr>
      <w:r w:rsidRPr="00D20BC9">
        <w:rPr>
          <w:rFonts w:ascii="Times New Roman" w:hAnsi="Times New Roman"/>
        </w:rPr>
        <w:t xml:space="preserve">At this point, </w:t>
      </w:r>
      <w:r w:rsidR="000B1DB9" w:rsidRPr="00D20BC9">
        <w:rPr>
          <w:rFonts w:ascii="Times New Roman" w:hAnsi="Times New Roman"/>
        </w:rPr>
        <w:t>Resident 6 leaves the meeting after this interaction, appearing deflated, still mutter</w:t>
      </w:r>
      <w:r w:rsidRPr="00D20BC9">
        <w:rPr>
          <w:rFonts w:ascii="Times New Roman" w:hAnsi="Times New Roman"/>
        </w:rPr>
        <w:t>ing about police inaction.</w:t>
      </w:r>
    </w:p>
    <w:p w14:paraId="3760A500" w14:textId="77777777" w:rsidR="00C047CA" w:rsidRPr="00D20BC9" w:rsidRDefault="00AF0667" w:rsidP="00C047CA">
      <w:pPr>
        <w:spacing w:before="120" w:line="480" w:lineRule="auto"/>
        <w:ind w:firstLine="720"/>
        <w:rPr>
          <w:rFonts w:ascii="Times New Roman" w:hAnsi="Times New Roman"/>
        </w:rPr>
      </w:pPr>
      <w:r w:rsidRPr="00D20BC9">
        <w:rPr>
          <w:rFonts w:ascii="Times New Roman" w:hAnsi="Times New Roman"/>
        </w:rPr>
        <w:t xml:space="preserve">These extracts demonstrate the residents’ escalating level of frustration. </w:t>
      </w:r>
      <w:r w:rsidR="00C047CA" w:rsidRPr="00D20BC9">
        <w:rPr>
          <w:rFonts w:ascii="Times New Roman" w:hAnsi="Times New Roman"/>
        </w:rPr>
        <w:t>PC Joe struggles</w:t>
      </w:r>
      <w:r w:rsidRPr="00D20BC9">
        <w:rPr>
          <w:rFonts w:ascii="Times New Roman" w:hAnsi="Times New Roman"/>
        </w:rPr>
        <w:t xml:space="preserve"> in his defence of a dispassionate, procedural and bureaucratised NP subjectivity and with his refusal to engage with the residents’ contrasting subject position. By attempting to re-establish his own identity within th</w:t>
      </w:r>
      <w:r w:rsidR="00C047CA" w:rsidRPr="00D20BC9">
        <w:rPr>
          <w:rFonts w:ascii="Times New Roman" w:hAnsi="Times New Roman"/>
        </w:rPr>
        <w:t>e PACT interactions, not only i</w:t>
      </w:r>
      <w:r w:rsidRPr="00D20BC9">
        <w:rPr>
          <w:rFonts w:ascii="Times New Roman" w:hAnsi="Times New Roman"/>
        </w:rPr>
        <w:t xml:space="preserve">s PC Joe resisting the residents’ construction of the policing subject, </w:t>
      </w:r>
      <w:r w:rsidR="00C047CA" w:rsidRPr="00D20BC9">
        <w:rPr>
          <w:rFonts w:ascii="Times New Roman" w:hAnsi="Times New Roman"/>
        </w:rPr>
        <w:t>but also he i</w:t>
      </w:r>
      <w:r w:rsidRPr="00D20BC9">
        <w:rPr>
          <w:rFonts w:ascii="Times New Roman" w:hAnsi="Times New Roman"/>
        </w:rPr>
        <w:t>s refuting it by positioning himself within a more lenient law and order discourse: ‘</w:t>
      </w:r>
      <w:r w:rsidRPr="00D20BC9">
        <w:rPr>
          <w:rFonts w:ascii="Times New Roman" w:hAnsi="Times New Roman"/>
          <w:i/>
        </w:rPr>
        <w:t>Some officers have got into trouble for being too heavy handed. My method is far more gentle’</w:t>
      </w:r>
      <w:r w:rsidR="00C047CA" w:rsidRPr="00D20BC9">
        <w:rPr>
          <w:rFonts w:ascii="Times New Roman" w:hAnsi="Times New Roman"/>
        </w:rPr>
        <w:t xml:space="preserve">. </w:t>
      </w:r>
    </w:p>
    <w:p w14:paraId="3214BD74" w14:textId="212B0C95" w:rsidR="00C047CA" w:rsidRPr="00D20BC9" w:rsidRDefault="00AF0667" w:rsidP="00C047CA">
      <w:pPr>
        <w:spacing w:before="120" w:line="480" w:lineRule="auto"/>
        <w:ind w:firstLine="720"/>
        <w:rPr>
          <w:rFonts w:ascii="Times New Roman" w:hAnsi="Times New Roman"/>
        </w:rPr>
      </w:pPr>
      <w:r w:rsidRPr="00D20BC9">
        <w:rPr>
          <w:rFonts w:ascii="Times New Roman" w:hAnsi="Times New Roman"/>
        </w:rPr>
        <w:t xml:space="preserve">Confronted by these persistent challenges PC Joe increasingly </w:t>
      </w:r>
      <w:r w:rsidR="00C047CA" w:rsidRPr="00D20BC9">
        <w:rPr>
          <w:rFonts w:ascii="Times New Roman" w:hAnsi="Times New Roman"/>
        </w:rPr>
        <w:t>dra</w:t>
      </w:r>
      <w:r w:rsidRPr="00D20BC9">
        <w:rPr>
          <w:rFonts w:ascii="Times New Roman" w:hAnsi="Times New Roman"/>
        </w:rPr>
        <w:t>w</w:t>
      </w:r>
      <w:r w:rsidR="00C047CA" w:rsidRPr="00D20BC9">
        <w:rPr>
          <w:rFonts w:ascii="Times New Roman" w:hAnsi="Times New Roman"/>
        </w:rPr>
        <w:t>s</w:t>
      </w:r>
      <w:r w:rsidRPr="00D20BC9">
        <w:rPr>
          <w:rFonts w:ascii="Times New Roman" w:hAnsi="Times New Roman"/>
        </w:rPr>
        <w:t xml:space="preserve"> on zero-tolerance discourses of policing and law and order to maintain control of the meeting, adopting a more authoritar</w:t>
      </w:r>
      <w:r w:rsidR="00C047CA" w:rsidRPr="00D20BC9">
        <w:rPr>
          <w:rFonts w:ascii="Times New Roman" w:hAnsi="Times New Roman"/>
        </w:rPr>
        <w:t>ian subject position that i</w:t>
      </w:r>
      <w:r w:rsidRPr="00D20BC9">
        <w:rPr>
          <w:rFonts w:ascii="Times New Roman" w:hAnsi="Times New Roman"/>
        </w:rPr>
        <w:t>s ‘tough on crime’: ‘</w:t>
      </w:r>
      <w:r w:rsidRPr="00D20BC9">
        <w:rPr>
          <w:rFonts w:ascii="Times New Roman" w:hAnsi="Times New Roman"/>
          <w:i/>
        </w:rPr>
        <w:t>If they commit an offence we’ll arrest them’</w:t>
      </w:r>
      <w:r w:rsidRPr="00D20BC9">
        <w:rPr>
          <w:rFonts w:ascii="Times New Roman" w:hAnsi="Times New Roman"/>
        </w:rPr>
        <w:t xml:space="preserve">. He </w:t>
      </w:r>
      <w:r w:rsidR="00C047CA" w:rsidRPr="00D20BC9">
        <w:rPr>
          <w:rFonts w:ascii="Times New Roman" w:hAnsi="Times New Roman"/>
        </w:rPr>
        <w:t>translates and aligns</w:t>
      </w:r>
      <w:r w:rsidRPr="00D20BC9">
        <w:rPr>
          <w:rFonts w:ascii="Times New Roman" w:hAnsi="Times New Roman"/>
        </w:rPr>
        <w:t xml:space="preserve"> this softer, NP discourse with the harder crime-focused discourse of policing, melding together the two quite distinct subject positions of ‘accountable partner’ and ‘authoritarian crime fighter’. In this </w:t>
      </w:r>
      <w:r w:rsidR="00C047CA" w:rsidRPr="00D20BC9">
        <w:rPr>
          <w:rFonts w:ascii="Times New Roman" w:hAnsi="Times New Roman"/>
        </w:rPr>
        <w:t>identity move, PC Joe positions</w:t>
      </w:r>
      <w:r w:rsidRPr="00D20BC9">
        <w:rPr>
          <w:rFonts w:ascii="Times New Roman" w:hAnsi="Times New Roman"/>
        </w:rPr>
        <w:t xml:space="preserve"> himself as the ‘authoritarian officer’ who, while simultaneously defending a citizen-focused approach</w:t>
      </w:r>
      <w:r w:rsidR="00C047CA" w:rsidRPr="00D20BC9">
        <w:rPr>
          <w:rFonts w:ascii="Times New Roman" w:hAnsi="Times New Roman"/>
        </w:rPr>
        <w:t>, threatens an irate law-abiding citizen (R</w:t>
      </w:r>
      <w:r w:rsidRPr="00D20BC9">
        <w:rPr>
          <w:rFonts w:ascii="Times New Roman" w:hAnsi="Times New Roman"/>
        </w:rPr>
        <w:t>esident 6) with expulsion from the meeting. While Resident 8 a</w:t>
      </w:r>
      <w:r w:rsidR="00C047CA" w:rsidRPr="00D20BC9">
        <w:rPr>
          <w:rFonts w:ascii="Times New Roman" w:hAnsi="Times New Roman"/>
        </w:rPr>
        <w:t>ttempts</w:t>
      </w:r>
      <w:r w:rsidRPr="00D20BC9">
        <w:rPr>
          <w:rFonts w:ascii="Times New Roman" w:hAnsi="Times New Roman"/>
        </w:rPr>
        <w:t xml:space="preserve"> to invoke a collective identity, with the use of the subjective pronoun ‘our’ in challenging the angry resident, the ‘them versus us’ distinction and noticeable clash of </w:t>
      </w:r>
      <w:r w:rsidRPr="00D20BC9">
        <w:rPr>
          <w:rFonts w:ascii="Times New Roman" w:hAnsi="Times New Roman"/>
        </w:rPr>
        <w:lastRenderedPageBreak/>
        <w:t xml:space="preserve">interests continues throughout this set of interactions. </w:t>
      </w:r>
      <w:r w:rsidR="00C047CA" w:rsidRPr="00D20BC9">
        <w:rPr>
          <w:rFonts w:ascii="Times New Roman" w:hAnsi="Times New Roman"/>
        </w:rPr>
        <w:t>This requires</w:t>
      </w:r>
      <w:r w:rsidRPr="00D20BC9">
        <w:rPr>
          <w:rFonts w:ascii="Times New Roman" w:hAnsi="Times New Roman"/>
        </w:rPr>
        <w:t xml:space="preserve"> increased efforts to promote a sense of shared identity at the meeting. </w:t>
      </w:r>
    </w:p>
    <w:p w14:paraId="46519D86" w14:textId="77777777" w:rsidR="00AF0667" w:rsidRPr="00077B38" w:rsidRDefault="00AF0667" w:rsidP="0060160A">
      <w:pPr>
        <w:spacing w:line="480" w:lineRule="auto"/>
        <w:rPr>
          <w:rFonts w:ascii="Times New Roman" w:hAnsi="Times New Roman"/>
          <w:b/>
        </w:rPr>
      </w:pPr>
      <w:r w:rsidRPr="00077B38">
        <w:rPr>
          <w:rFonts w:ascii="Times New Roman" w:hAnsi="Times New Roman"/>
          <w:b/>
        </w:rPr>
        <w:t xml:space="preserve">The promotion of a ‘shared identity’ by the police and councillors </w:t>
      </w:r>
    </w:p>
    <w:p w14:paraId="6B0C9F7A" w14:textId="77777777" w:rsidR="00142681" w:rsidRPr="00D20BC9" w:rsidRDefault="00AF0667" w:rsidP="00142681">
      <w:pPr>
        <w:spacing w:before="240" w:line="480" w:lineRule="auto"/>
        <w:ind w:firstLine="720"/>
        <w:rPr>
          <w:rFonts w:ascii="Times New Roman" w:hAnsi="Times New Roman"/>
        </w:rPr>
      </w:pPr>
      <w:r w:rsidRPr="00D20BC9">
        <w:rPr>
          <w:rFonts w:ascii="Times New Roman" w:hAnsi="Times New Roman"/>
        </w:rPr>
        <w:t>A third set of interactions f</w:t>
      </w:r>
      <w:r w:rsidR="00644898" w:rsidRPr="00D20BC9">
        <w:rPr>
          <w:rFonts w:ascii="Times New Roman" w:hAnsi="Times New Roman"/>
        </w:rPr>
        <w:t>ocus</w:t>
      </w:r>
      <w:r w:rsidRPr="00D20BC9">
        <w:rPr>
          <w:rFonts w:ascii="Times New Roman" w:hAnsi="Times New Roman"/>
        </w:rPr>
        <w:t xml:space="preserve"> on the promotion of a shared, collective identity. In a manoeuvre to encourage a positive dispositi</w:t>
      </w:r>
      <w:r w:rsidR="004F5DAB" w:rsidRPr="00D20BC9">
        <w:rPr>
          <w:rFonts w:ascii="Times New Roman" w:hAnsi="Times New Roman"/>
        </w:rPr>
        <w:t>on towards NP, PC Joe introduces</w:t>
      </w:r>
      <w:r w:rsidRPr="00D20BC9">
        <w:rPr>
          <w:rFonts w:ascii="Times New Roman" w:hAnsi="Times New Roman"/>
        </w:rPr>
        <w:t xml:space="preserve"> the youth workers </w:t>
      </w:r>
      <w:r w:rsidR="004F5DAB" w:rsidRPr="00D20BC9">
        <w:rPr>
          <w:rFonts w:ascii="Times New Roman" w:hAnsi="Times New Roman"/>
        </w:rPr>
        <w:t>and offers</w:t>
      </w:r>
      <w:r w:rsidRPr="00D20BC9">
        <w:rPr>
          <w:rFonts w:ascii="Times New Roman" w:hAnsi="Times New Roman"/>
        </w:rPr>
        <w:t xml:space="preserve"> a collective identity of public service providers who work in partnership with the community</w:t>
      </w:r>
      <w:r w:rsidR="004F5DAB" w:rsidRPr="00D20BC9">
        <w:rPr>
          <w:rFonts w:ascii="Times New Roman" w:hAnsi="Times New Roman"/>
        </w:rPr>
        <w:t>. There are</w:t>
      </w:r>
      <w:r w:rsidRPr="00D20BC9">
        <w:rPr>
          <w:rFonts w:ascii="Times New Roman" w:hAnsi="Times New Roman"/>
        </w:rPr>
        <w:t xml:space="preserve"> tentative beginnings of a partnership subjectivity, formed through the interactions between PC Joe and the residents, with a scattering of collective personal pronouns used by PC Joe to invite in members to this subject position: ‘</w:t>
      </w:r>
      <w:r w:rsidRPr="00D20BC9">
        <w:rPr>
          <w:rFonts w:ascii="Times New Roman" w:hAnsi="Times New Roman"/>
          <w:i/>
        </w:rPr>
        <w:t>Are we happy with that</w:t>
      </w:r>
      <w:r w:rsidRPr="00D20BC9">
        <w:rPr>
          <w:rFonts w:ascii="Times New Roman" w:hAnsi="Times New Roman"/>
        </w:rPr>
        <w:t xml:space="preserve">?’ </w:t>
      </w:r>
      <w:r w:rsidR="004F5DAB" w:rsidRPr="00D20BC9">
        <w:rPr>
          <w:rFonts w:ascii="Times New Roman" w:hAnsi="Times New Roman"/>
        </w:rPr>
        <w:t>This subject position i</w:t>
      </w:r>
      <w:r w:rsidRPr="00D20BC9">
        <w:rPr>
          <w:rFonts w:ascii="Times New Roman" w:hAnsi="Times New Roman"/>
        </w:rPr>
        <w:t>s then taken on by meeting members</w:t>
      </w:r>
      <w:r w:rsidR="004F5DAB" w:rsidRPr="00D20BC9">
        <w:rPr>
          <w:rFonts w:ascii="Times New Roman" w:hAnsi="Times New Roman"/>
        </w:rPr>
        <w:t xml:space="preserve">, for example, one resident states: </w:t>
      </w:r>
      <w:r w:rsidRPr="00D20BC9">
        <w:rPr>
          <w:rFonts w:ascii="Times New Roman" w:hAnsi="Times New Roman"/>
        </w:rPr>
        <w:t>‘</w:t>
      </w:r>
      <w:r w:rsidRPr="00D20BC9">
        <w:rPr>
          <w:rFonts w:ascii="Times New Roman" w:hAnsi="Times New Roman"/>
          <w:i/>
        </w:rPr>
        <w:t>more working with us!</w:t>
      </w:r>
      <w:r w:rsidRPr="00D20BC9">
        <w:rPr>
          <w:rFonts w:ascii="Times New Roman" w:hAnsi="Times New Roman"/>
        </w:rPr>
        <w:t>’).  The police in these interactions position themselves as hard-working public servants acting for the good citizens of the community.</w:t>
      </w:r>
    </w:p>
    <w:p w14:paraId="35BA1856" w14:textId="3B7D92B7" w:rsidR="00AF0667" w:rsidRPr="00D20BC9" w:rsidRDefault="00AF0667" w:rsidP="00142681">
      <w:pPr>
        <w:spacing w:before="240" w:line="480" w:lineRule="auto"/>
        <w:ind w:firstLine="720"/>
        <w:rPr>
          <w:rFonts w:ascii="Times New Roman" w:hAnsi="Times New Roman"/>
        </w:rPr>
      </w:pPr>
      <w:r w:rsidRPr="00D20BC9">
        <w:rPr>
          <w:rFonts w:ascii="Times New Roman" w:hAnsi="Times New Roman"/>
        </w:rPr>
        <w:t>A proportion of all PACT meetings are always sets aside for ‘good news’ stories. In the Aber</w:t>
      </w:r>
      <w:r w:rsidR="00142681" w:rsidRPr="00D20BC9">
        <w:rPr>
          <w:rFonts w:ascii="Times New Roman" w:hAnsi="Times New Roman"/>
        </w:rPr>
        <w:t>deri PACT, PCSO Gareth presents</w:t>
      </w:r>
      <w:r w:rsidRPr="00D20BC9">
        <w:rPr>
          <w:rFonts w:ascii="Times New Roman" w:hAnsi="Times New Roman"/>
        </w:rPr>
        <w:t xml:space="preserve"> a </w:t>
      </w:r>
      <w:r w:rsidR="00142681" w:rsidRPr="00D20BC9">
        <w:rPr>
          <w:rFonts w:ascii="Times New Roman" w:hAnsi="Times New Roman"/>
        </w:rPr>
        <w:t>good news story which emphasises what the PCSOs have</w:t>
      </w:r>
      <w:r w:rsidRPr="00D20BC9">
        <w:rPr>
          <w:rFonts w:ascii="Times New Roman" w:hAnsi="Times New Roman"/>
        </w:rPr>
        <w:t xml:space="preserve"> been doing in the </w:t>
      </w:r>
      <w:r w:rsidR="000B50A1">
        <w:rPr>
          <w:rFonts w:ascii="Times New Roman" w:hAnsi="Times New Roman"/>
        </w:rPr>
        <w:t>local school</w:t>
      </w:r>
      <w:r w:rsidR="00B719A6">
        <w:rPr>
          <w:rFonts w:ascii="Times New Roman" w:hAnsi="Times New Roman"/>
        </w:rPr>
        <w:t>:</w:t>
      </w:r>
      <w:r w:rsidRPr="00D20BC9">
        <w:rPr>
          <w:rFonts w:ascii="Times New Roman" w:hAnsi="Times New Roman"/>
        </w:rPr>
        <w:t xml:space="preserve"> ‘</w:t>
      </w:r>
      <w:r w:rsidRPr="00D20BC9">
        <w:rPr>
          <w:rFonts w:ascii="Times New Roman" w:hAnsi="Times New Roman"/>
          <w:i/>
        </w:rPr>
        <w:t>We’ve been working with the lads and tea</w:t>
      </w:r>
      <w:r w:rsidR="005267DF">
        <w:rPr>
          <w:rFonts w:ascii="Times New Roman" w:hAnsi="Times New Roman"/>
          <w:i/>
        </w:rPr>
        <w:t>chers…</w:t>
      </w:r>
      <w:r w:rsidRPr="00D20BC9">
        <w:rPr>
          <w:rFonts w:ascii="Times New Roman" w:hAnsi="Times New Roman"/>
          <w:i/>
        </w:rPr>
        <w:t xml:space="preserve"> and that’s what it’s all about, isn’t it?</w:t>
      </w:r>
      <w:r w:rsidRPr="00D20BC9">
        <w:rPr>
          <w:rFonts w:ascii="Times New Roman" w:hAnsi="Times New Roman"/>
        </w:rPr>
        <w:t>’ By detailing various activities</w:t>
      </w:r>
      <w:r w:rsidR="00142681" w:rsidRPr="00D20BC9">
        <w:rPr>
          <w:rFonts w:ascii="Times New Roman" w:hAnsi="Times New Roman"/>
        </w:rPr>
        <w:t>, PCSO Gareth reconstructs</w:t>
      </w:r>
      <w:r w:rsidRPr="00D20BC9">
        <w:rPr>
          <w:rFonts w:ascii="Times New Roman" w:hAnsi="Times New Roman"/>
        </w:rPr>
        <w:t xml:space="preserve"> a positive subject position of the PCSO as the stalwart NP officer working with the community</w:t>
      </w:r>
      <w:r w:rsidR="00142681" w:rsidRPr="00D20BC9">
        <w:rPr>
          <w:rFonts w:ascii="Times New Roman" w:hAnsi="Times New Roman"/>
        </w:rPr>
        <w:t>.</w:t>
      </w:r>
      <w:r w:rsidRPr="00D20BC9">
        <w:rPr>
          <w:rFonts w:ascii="Times New Roman" w:hAnsi="Times New Roman"/>
        </w:rPr>
        <w:t xml:space="preserve"> Similarly, the councillors </w:t>
      </w:r>
      <w:r w:rsidR="00142681" w:rsidRPr="00D20BC9">
        <w:rPr>
          <w:rFonts w:ascii="Times New Roman" w:hAnsi="Times New Roman"/>
        </w:rPr>
        <w:t>contribute</w:t>
      </w:r>
      <w:r w:rsidRPr="00D20BC9">
        <w:rPr>
          <w:rFonts w:ascii="Times New Roman" w:hAnsi="Times New Roman"/>
        </w:rPr>
        <w:t xml:space="preserve"> to </w:t>
      </w:r>
      <w:r w:rsidR="003C065A">
        <w:rPr>
          <w:rFonts w:ascii="Times New Roman" w:hAnsi="Times New Roman"/>
        </w:rPr>
        <w:t>a reaffirmation</w:t>
      </w:r>
      <w:r w:rsidRPr="00D20BC9">
        <w:rPr>
          <w:rFonts w:ascii="Times New Roman" w:hAnsi="Times New Roman"/>
        </w:rPr>
        <w:t xml:space="preserve"> of </w:t>
      </w:r>
      <w:r w:rsidR="003C065A">
        <w:rPr>
          <w:rFonts w:ascii="Times New Roman" w:hAnsi="Times New Roman"/>
        </w:rPr>
        <w:t xml:space="preserve">the </w:t>
      </w:r>
      <w:r w:rsidRPr="00D20BC9">
        <w:rPr>
          <w:rFonts w:ascii="Times New Roman" w:hAnsi="Times New Roman"/>
        </w:rPr>
        <w:t xml:space="preserve">NP </w:t>
      </w:r>
      <w:r w:rsidR="003C065A">
        <w:rPr>
          <w:rFonts w:ascii="Times New Roman" w:hAnsi="Times New Roman"/>
        </w:rPr>
        <w:t xml:space="preserve">discourse and associated subject position, </w:t>
      </w:r>
      <w:r w:rsidRPr="00D20BC9">
        <w:rPr>
          <w:rFonts w:ascii="Times New Roman" w:hAnsi="Times New Roman"/>
        </w:rPr>
        <w:t>and p</w:t>
      </w:r>
      <w:r w:rsidR="003C065A">
        <w:rPr>
          <w:rFonts w:ascii="Times New Roman" w:hAnsi="Times New Roman"/>
        </w:rPr>
        <w:t>artnership governance discourse</w:t>
      </w:r>
      <w:r w:rsidRPr="00D20BC9">
        <w:rPr>
          <w:rFonts w:ascii="Times New Roman" w:hAnsi="Times New Roman"/>
        </w:rPr>
        <w:t xml:space="preserve">:       </w:t>
      </w:r>
    </w:p>
    <w:p w14:paraId="34BFAD83" w14:textId="6032D3F7" w:rsidR="00681765" w:rsidRPr="00D20BC9" w:rsidRDefault="00681765" w:rsidP="00142681">
      <w:pPr>
        <w:tabs>
          <w:tab w:val="left" w:pos="659"/>
          <w:tab w:val="left" w:pos="2171"/>
        </w:tabs>
        <w:spacing w:line="480" w:lineRule="auto"/>
        <w:ind w:left="659"/>
        <w:rPr>
          <w:rFonts w:ascii="Times New Roman" w:hAnsi="Times New Roman"/>
        </w:rPr>
      </w:pPr>
      <w:r w:rsidRPr="00D20BC9">
        <w:rPr>
          <w:rFonts w:ascii="Times New Roman" w:hAnsi="Times New Roman"/>
        </w:rPr>
        <w:t xml:space="preserve">We’ll talk to the other councillors about it. We are very fortunate to have these three good officers plodding around the town doing their best and I know they </w:t>
      </w:r>
      <w:r w:rsidRPr="00D20BC9">
        <w:rPr>
          <w:rFonts w:ascii="Times New Roman" w:hAnsi="Times New Roman"/>
        </w:rPr>
        <w:lastRenderedPageBreak/>
        <w:t>take things up – and they are always available and we could thank them. Chwarae teg!</w:t>
      </w:r>
      <w:r w:rsidR="008433E0" w:rsidRPr="00D20BC9">
        <w:rPr>
          <w:rStyle w:val="EndnoteReference"/>
          <w:rFonts w:ascii="Times New Roman" w:hAnsi="Times New Roman"/>
        </w:rPr>
        <w:endnoteReference w:id="3"/>
      </w:r>
      <w:r w:rsidR="00142681" w:rsidRPr="00D20BC9">
        <w:rPr>
          <w:rFonts w:ascii="Times New Roman" w:hAnsi="Times New Roman"/>
        </w:rPr>
        <w:t xml:space="preserve"> [Cllr Williams].</w:t>
      </w:r>
    </w:p>
    <w:p w14:paraId="24F91E78" w14:textId="1699CA63" w:rsidR="009D3F62" w:rsidRPr="00D20BC9" w:rsidRDefault="00A8678E" w:rsidP="009D3F62">
      <w:pPr>
        <w:spacing w:before="240" w:line="480" w:lineRule="auto"/>
        <w:ind w:firstLine="659"/>
        <w:rPr>
          <w:rFonts w:ascii="Times New Roman" w:hAnsi="Times New Roman"/>
        </w:rPr>
      </w:pPr>
      <w:r w:rsidRPr="00D20BC9">
        <w:rPr>
          <w:rFonts w:ascii="Times New Roman" w:hAnsi="Times New Roman"/>
        </w:rPr>
        <w:t>Where residents resist</w:t>
      </w:r>
      <w:r w:rsidR="00AF0667" w:rsidRPr="00D20BC9">
        <w:rPr>
          <w:rFonts w:ascii="Times New Roman" w:hAnsi="Times New Roman"/>
        </w:rPr>
        <w:t xml:space="preserve"> ‘soft policing’,</w:t>
      </w:r>
      <w:r w:rsidRPr="00D20BC9">
        <w:rPr>
          <w:rFonts w:ascii="Times New Roman" w:hAnsi="Times New Roman"/>
        </w:rPr>
        <w:t xml:space="preserve"> skilful identity manoeuvres ar</w:t>
      </w:r>
      <w:r w:rsidR="00AF0667" w:rsidRPr="00D20BC9">
        <w:rPr>
          <w:rFonts w:ascii="Times New Roman" w:hAnsi="Times New Roman"/>
        </w:rPr>
        <w:t>e required to defuse tension and persuade the resident attendees to accept alternative subject positions. Here the previous</w:t>
      </w:r>
      <w:r w:rsidRPr="00D20BC9">
        <w:rPr>
          <w:rFonts w:ascii="Times New Roman" w:hAnsi="Times New Roman"/>
        </w:rPr>
        <w:t xml:space="preserve">ly silent councillors </w:t>
      </w:r>
      <w:r w:rsidR="003C065A">
        <w:rPr>
          <w:rFonts w:ascii="Times New Roman" w:hAnsi="Times New Roman"/>
        </w:rPr>
        <w:t>are positioned</w:t>
      </w:r>
      <w:r w:rsidR="00AF0667" w:rsidRPr="00D20BC9">
        <w:rPr>
          <w:rFonts w:ascii="Times New Roman" w:hAnsi="Times New Roman"/>
        </w:rPr>
        <w:t xml:space="preserve"> as ‘accountable partners’, working alongside the police to improve quality of lif</w:t>
      </w:r>
      <w:r w:rsidRPr="00D20BC9">
        <w:rPr>
          <w:rFonts w:ascii="Times New Roman" w:hAnsi="Times New Roman"/>
        </w:rPr>
        <w:t>e issues. The partners dominate</w:t>
      </w:r>
      <w:r w:rsidR="00AF0667" w:rsidRPr="00D20BC9">
        <w:rPr>
          <w:rFonts w:ascii="Times New Roman" w:hAnsi="Times New Roman"/>
        </w:rPr>
        <w:t xml:space="preserve"> these interactions, with both the police and councillors’ contributions promoting discourses of joined-up governance, softer strands of the policing discourse and an empowered publ</w:t>
      </w:r>
      <w:r w:rsidRPr="00D20BC9">
        <w:rPr>
          <w:rFonts w:ascii="Times New Roman" w:hAnsi="Times New Roman"/>
        </w:rPr>
        <w:t>ic service. They also emphasise</w:t>
      </w:r>
      <w:r w:rsidR="00AF0667" w:rsidRPr="00D20BC9">
        <w:rPr>
          <w:rFonts w:ascii="Times New Roman" w:hAnsi="Times New Roman"/>
        </w:rPr>
        <w:t xml:space="preserve"> the ‘we-ness’ of the community: ‘</w:t>
      </w:r>
      <w:r w:rsidR="00AF0667" w:rsidRPr="00D20BC9">
        <w:rPr>
          <w:rFonts w:ascii="Times New Roman" w:hAnsi="Times New Roman"/>
          <w:i/>
        </w:rPr>
        <w:t>We are still a community. The community is us. If we want to improve it we have to get involved</w:t>
      </w:r>
      <w:r w:rsidR="00AF0667" w:rsidRPr="00D20BC9">
        <w:rPr>
          <w:rFonts w:ascii="Times New Roman" w:hAnsi="Times New Roman"/>
        </w:rPr>
        <w:t>’.  The s</w:t>
      </w:r>
      <w:r w:rsidRPr="00D20BC9">
        <w:rPr>
          <w:rFonts w:ascii="Times New Roman" w:hAnsi="Times New Roman"/>
        </w:rPr>
        <w:t>hared concerns of all present a</w:t>
      </w:r>
      <w:r w:rsidR="00AF0667" w:rsidRPr="00D20BC9">
        <w:rPr>
          <w:rFonts w:ascii="Times New Roman" w:hAnsi="Times New Roman"/>
        </w:rPr>
        <w:t>re clear in this appeal to a collective, integrated community discourse and to the ‘good n</w:t>
      </w:r>
      <w:r w:rsidRPr="00D20BC9">
        <w:rPr>
          <w:rFonts w:ascii="Times New Roman" w:hAnsi="Times New Roman"/>
        </w:rPr>
        <w:t>eighbours’ at the meeting who a</w:t>
      </w:r>
      <w:r w:rsidR="00AF0667" w:rsidRPr="00D20BC9">
        <w:rPr>
          <w:rFonts w:ascii="Times New Roman" w:hAnsi="Times New Roman"/>
        </w:rPr>
        <w:t>re seen now to represent the community. Resid</w:t>
      </w:r>
      <w:r w:rsidRPr="00D20BC9">
        <w:rPr>
          <w:rFonts w:ascii="Times New Roman" w:hAnsi="Times New Roman"/>
        </w:rPr>
        <w:t>ent 6 does</w:t>
      </w:r>
      <w:r w:rsidR="00AF0667" w:rsidRPr="00D20BC9">
        <w:rPr>
          <w:rFonts w:ascii="Times New Roman" w:hAnsi="Times New Roman"/>
        </w:rPr>
        <w:t xml:space="preserve"> not participate in su</w:t>
      </w:r>
      <w:r w:rsidRPr="00D20BC9">
        <w:rPr>
          <w:rFonts w:ascii="Times New Roman" w:hAnsi="Times New Roman"/>
        </w:rPr>
        <w:t>ch practices and consequently i</w:t>
      </w:r>
      <w:r w:rsidR="00AF0667" w:rsidRPr="00D20BC9">
        <w:rPr>
          <w:rFonts w:ascii="Times New Roman" w:hAnsi="Times New Roman"/>
        </w:rPr>
        <w:t xml:space="preserve">s silenced, denied agency by the meeting’s regular participants and the police. </w:t>
      </w:r>
    </w:p>
    <w:p w14:paraId="5A12AC82" w14:textId="77777777" w:rsidR="009D3F62" w:rsidRPr="00D20BC9" w:rsidRDefault="009D3F62" w:rsidP="009D3F62">
      <w:pPr>
        <w:spacing w:before="240" w:line="480" w:lineRule="auto"/>
        <w:rPr>
          <w:rFonts w:ascii="Times New Roman" w:hAnsi="Times New Roman"/>
        </w:rPr>
      </w:pPr>
    </w:p>
    <w:p w14:paraId="1EB7D631" w14:textId="77777777" w:rsidR="00793C6E" w:rsidRPr="00077B38" w:rsidRDefault="00793C6E" w:rsidP="00793C6E">
      <w:pPr>
        <w:spacing w:before="240" w:line="480" w:lineRule="auto"/>
        <w:rPr>
          <w:rFonts w:ascii="Times New Roman" w:hAnsi="Times New Roman"/>
          <w:b/>
        </w:rPr>
      </w:pPr>
      <w:r>
        <w:rPr>
          <w:rFonts w:ascii="Times New Roman" w:hAnsi="Times New Roman"/>
          <w:b/>
        </w:rPr>
        <w:t>DISCUSSION AND CONCLUSIONS</w:t>
      </w:r>
    </w:p>
    <w:p w14:paraId="0DA0E1DB" w14:textId="0D72CC70" w:rsidR="00793C6E" w:rsidRPr="00D20BC9" w:rsidRDefault="00793C6E" w:rsidP="00793C6E">
      <w:pPr>
        <w:spacing w:line="480" w:lineRule="auto"/>
        <w:ind w:firstLine="720"/>
        <w:rPr>
          <w:rFonts w:ascii="Times New Roman" w:hAnsi="Times New Roman"/>
        </w:rPr>
      </w:pPr>
      <w:r w:rsidRPr="00D20BC9">
        <w:rPr>
          <w:rFonts w:ascii="Times New Roman" w:hAnsi="Times New Roman"/>
        </w:rPr>
        <w:t>In this paper we take a close reading of the interactions in a public meeting involving policing professionals, other public service officials and local residents to illustrate the challenges and difficu</w:t>
      </w:r>
      <w:r>
        <w:rPr>
          <w:rFonts w:ascii="Times New Roman" w:hAnsi="Times New Roman"/>
        </w:rPr>
        <w:t>lties of collaborative work within</w:t>
      </w:r>
      <w:r w:rsidRPr="00D20BC9">
        <w:rPr>
          <w:rFonts w:ascii="Times New Roman" w:hAnsi="Times New Roman"/>
        </w:rPr>
        <w:t xml:space="preserve"> </w:t>
      </w:r>
      <w:r>
        <w:rPr>
          <w:rFonts w:ascii="Times New Roman" w:hAnsi="Times New Roman"/>
        </w:rPr>
        <w:t>NPG</w:t>
      </w:r>
      <w:r w:rsidRPr="00D20BC9">
        <w:rPr>
          <w:rFonts w:ascii="Times New Roman" w:hAnsi="Times New Roman"/>
        </w:rPr>
        <w:t>. Identity has become a popular concept within organisational analysis but has been overlo</w:t>
      </w:r>
      <w:r>
        <w:rPr>
          <w:rFonts w:ascii="Times New Roman" w:hAnsi="Times New Roman"/>
        </w:rPr>
        <w:t xml:space="preserve">oked </w:t>
      </w:r>
      <w:r w:rsidR="00197394">
        <w:rPr>
          <w:rFonts w:ascii="Times New Roman" w:hAnsi="Times New Roman"/>
        </w:rPr>
        <w:t xml:space="preserve">as a </w:t>
      </w:r>
      <w:r>
        <w:rPr>
          <w:rFonts w:ascii="Times New Roman" w:hAnsi="Times New Roman"/>
        </w:rPr>
        <w:t>feature of analysis in</w:t>
      </w:r>
      <w:r w:rsidRPr="00D20BC9">
        <w:rPr>
          <w:rFonts w:ascii="Times New Roman" w:hAnsi="Times New Roman"/>
        </w:rPr>
        <w:t xml:space="preserve"> public sector collaboration</w:t>
      </w:r>
      <w:r>
        <w:rPr>
          <w:rFonts w:ascii="Times New Roman" w:hAnsi="Times New Roman"/>
        </w:rPr>
        <w:t>s</w:t>
      </w:r>
      <w:r w:rsidRPr="00D20BC9">
        <w:rPr>
          <w:rFonts w:ascii="Times New Roman" w:hAnsi="Times New Roman"/>
        </w:rPr>
        <w:t xml:space="preserve">, where the focus is more often on organisational efficiencies and technological effectiveness (Dickinson and Sullivan 2014). We theorise the process of identity construction as situated, relational and </w:t>
      </w:r>
      <w:r w:rsidRPr="00D20BC9">
        <w:rPr>
          <w:rFonts w:ascii="Times New Roman" w:hAnsi="Times New Roman"/>
        </w:rPr>
        <w:lastRenderedPageBreak/>
        <w:t xml:space="preserve">interpersonal, comprising of both individual activity and social constraint. This approach </w:t>
      </w:r>
      <w:r>
        <w:rPr>
          <w:rFonts w:ascii="Times New Roman" w:hAnsi="Times New Roman"/>
        </w:rPr>
        <w:t>enables us to chart</w:t>
      </w:r>
      <w:r w:rsidRPr="00D20BC9">
        <w:rPr>
          <w:rFonts w:ascii="Times New Roman" w:hAnsi="Times New Roman"/>
        </w:rPr>
        <w:t xml:space="preserve"> how individuals seek to persuade, defend and legitimate positions in collaborative situations, drawing on a range of competing discourses. Increasingly researchers have called for a focus on the micro-level of collaboration, and in particular ‘the situated agency of those charged with making collaboration happen’ (Dickinson and Sullivan 2014, 172). Our relational identities framework places power, identity and agency at the heart of analysis of collaboration. As such, it makes three contributions to understanding the challenges of the collaboration project in public service modernisation and the increased demands created for front line public sector employees. </w:t>
      </w:r>
    </w:p>
    <w:p w14:paraId="7005500B" w14:textId="2C5FEE70" w:rsidR="00793C6E" w:rsidRPr="00D20BC9" w:rsidRDefault="00793C6E" w:rsidP="00793C6E">
      <w:pPr>
        <w:spacing w:line="480" w:lineRule="auto"/>
        <w:ind w:firstLine="720"/>
        <w:rPr>
          <w:rFonts w:ascii="Times New Roman" w:hAnsi="Times New Roman"/>
        </w:rPr>
      </w:pPr>
      <w:r w:rsidRPr="00D20BC9">
        <w:rPr>
          <w:rFonts w:ascii="Times New Roman" w:hAnsi="Times New Roman"/>
        </w:rPr>
        <w:t xml:space="preserve">First, </w:t>
      </w:r>
      <w:r>
        <w:rPr>
          <w:rFonts w:ascii="Times New Roman" w:hAnsi="Times New Roman"/>
        </w:rPr>
        <w:t>taking a relational id</w:t>
      </w:r>
      <w:r w:rsidR="00197394">
        <w:rPr>
          <w:rFonts w:ascii="Times New Roman" w:hAnsi="Times New Roman"/>
        </w:rPr>
        <w:t>entities approach (Creed et al.</w:t>
      </w:r>
      <w:r>
        <w:rPr>
          <w:rFonts w:ascii="Times New Roman" w:hAnsi="Times New Roman"/>
        </w:rPr>
        <w:t xml:space="preserve"> 2010), highlighting the dynamic interplay of discourse, identity and agency in collaborative working, we demonstrate the complex relations and micro-political manoeuvres that underpin collaborative practice. Thus, through</w:t>
      </w:r>
      <w:r w:rsidRPr="00D20BC9">
        <w:rPr>
          <w:rFonts w:ascii="Times New Roman" w:hAnsi="Times New Roman"/>
        </w:rPr>
        <w:t xml:space="preserve"> focusing on a single meeting and showing collaboration as it happens, we offer an in-depth critical exploration of the lived experience and politics of collaboration</w:t>
      </w:r>
      <w:r>
        <w:rPr>
          <w:rFonts w:ascii="Times New Roman" w:hAnsi="Times New Roman"/>
        </w:rPr>
        <w:t xml:space="preserve"> in specific contexts</w:t>
      </w:r>
      <w:r w:rsidRPr="00D20BC9">
        <w:rPr>
          <w:rFonts w:ascii="Times New Roman" w:hAnsi="Times New Roman"/>
        </w:rPr>
        <w:t>.</w:t>
      </w:r>
      <w:r>
        <w:rPr>
          <w:rFonts w:ascii="Times New Roman" w:hAnsi="Times New Roman"/>
        </w:rPr>
        <w:t xml:space="preserve"> This</w:t>
      </w:r>
      <w:r w:rsidRPr="00D20BC9">
        <w:rPr>
          <w:rFonts w:ascii="Times New Roman" w:hAnsi="Times New Roman"/>
        </w:rPr>
        <w:t xml:space="preserve"> conte</w:t>
      </w:r>
      <w:r>
        <w:rPr>
          <w:rFonts w:ascii="Times New Roman" w:hAnsi="Times New Roman"/>
        </w:rPr>
        <w:t>xt</w:t>
      </w:r>
      <w:r w:rsidRPr="00D20BC9">
        <w:rPr>
          <w:rFonts w:ascii="Times New Roman" w:hAnsi="Times New Roman"/>
        </w:rPr>
        <w:t xml:space="preserve"> </w:t>
      </w:r>
      <w:r>
        <w:rPr>
          <w:rFonts w:ascii="Times New Roman" w:hAnsi="Times New Roman"/>
        </w:rPr>
        <w:t>presents</w:t>
      </w:r>
      <w:r w:rsidRPr="00D20BC9">
        <w:rPr>
          <w:rFonts w:ascii="Times New Roman" w:hAnsi="Times New Roman"/>
        </w:rPr>
        <w:t xml:space="preserve"> the tools from which identities are (re)formulated, providing the conditions of possibility for individuals</w:t>
      </w:r>
      <w:r>
        <w:rPr>
          <w:rFonts w:ascii="Times New Roman" w:hAnsi="Times New Roman"/>
        </w:rPr>
        <w:t xml:space="preserve"> to be warranted voice by</w:t>
      </w:r>
      <w:r w:rsidRPr="00D20BC9">
        <w:rPr>
          <w:rFonts w:ascii="Times New Roman" w:hAnsi="Times New Roman"/>
        </w:rPr>
        <w:t xml:space="preserve"> </w:t>
      </w:r>
      <w:r>
        <w:rPr>
          <w:rFonts w:ascii="Times New Roman" w:hAnsi="Times New Roman"/>
        </w:rPr>
        <w:t>speaking</w:t>
      </w:r>
      <w:r w:rsidRPr="00D20BC9">
        <w:rPr>
          <w:rFonts w:ascii="Times New Roman" w:hAnsi="Times New Roman"/>
        </w:rPr>
        <w:t xml:space="preserve"> from a certain </w:t>
      </w:r>
      <w:r>
        <w:rPr>
          <w:rFonts w:ascii="Times New Roman" w:hAnsi="Times New Roman"/>
        </w:rPr>
        <w:t>subject position</w:t>
      </w:r>
      <w:r w:rsidRPr="00D20BC9">
        <w:rPr>
          <w:rFonts w:ascii="Times New Roman" w:hAnsi="Times New Roman"/>
        </w:rPr>
        <w:t xml:space="preserve">, </w:t>
      </w:r>
      <w:r>
        <w:rPr>
          <w:rFonts w:ascii="Times New Roman" w:hAnsi="Times New Roman"/>
        </w:rPr>
        <w:t xml:space="preserve">to </w:t>
      </w:r>
      <w:r w:rsidRPr="00D20BC9">
        <w:rPr>
          <w:rFonts w:ascii="Times New Roman" w:hAnsi="Times New Roman"/>
        </w:rPr>
        <w:t xml:space="preserve">gain status or legitimacy, and </w:t>
      </w:r>
      <w:r>
        <w:rPr>
          <w:rFonts w:ascii="Times New Roman" w:hAnsi="Times New Roman"/>
        </w:rPr>
        <w:t xml:space="preserve">to </w:t>
      </w:r>
      <w:r w:rsidRPr="00D20BC9">
        <w:rPr>
          <w:rFonts w:ascii="Times New Roman" w:hAnsi="Times New Roman"/>
        </w:rPr>
        <w:t xml:space="preserve">influence others. </w:t>
      </w:r>
      <w:r>
        <w:rPr>
          <w:rFonts w:ascii="Times New Roman" w:hAnsi="Times New Roman"/>
        </w:rPr>
        <w:t>Equally, we demonstrate how, when individuals fail to speak from salient discourses within the meeting, they fail to have a voice. Thus, we contribute to studies concerned with the effectiveness o</w:t>
      </w:r>
      <w:r w:rsidR="00197394">
        <w:rPr>
          <w:rFonts w:ascii="Times New Roman" w:hAnsi="Times New Roman"/>
        </w:rPr>
        <w:t>f collaborative working (Hughes 2007; Sullivan et al. 2012; Vangen et al.</w:t>
      </w:r>
      <w:r>
        <w:rPr>
          <w:rFonts w:ascii="Times New Roman" w:hAnsi="Times New Roman"/>
        </w:rPr>
        <w:t xml:space="preserve"> 2015) by demonstrating the mechanisms of collaborative interactions and the dynamic relationship of discourse, identity and agency in achieving </w:t>
      </w:r>
      <w:r w:rsidRPr="0060727C">
        <w:rPr>
          <w:rFonts w:ascii="Times New Roman" w:hAnsi="Times New Roman"/>
          <w:i/>
        </w:rPr>
        <w:t>specific</w:t>
      </w:r>
      <w:r>
        <w:rPr>
          <w:rFonts w:ascii="Times New Roman" w:hAnsi="Times New Roman"/>
        </w:rPr>
        <w:t xml:space="preserve"> collaborative outcomes. </w:t>
      </w:r>
    </w:p>
    <w:p w14:paraId="16DCACC3" w14:textId="47F750AA" w:rsidR="00793C6E" w:rsidRPr="00D20BC9" w:rsidRDefault="00793C6E" w:rsidP="00197394">
      <w:pPr>
        <w:spacing w:before="120" w:after="120" w:line="480" w:lineRule="auto"/>
        <w:ind w:firstLine="720"/>
        <w:rPr>
          <w:rFonts w:ascii="Times New Roman" w:hAnsi="Times New Roman"/>
        </w:rPr>
      </w:pPr>
      <w:r>
        <w:rPr>
          <w:rFonts w:ascii="Times New Roman" w:hAnsi="Times New Roman"/>
        </w:rPr>
        <w:lastRenderedPageBreak/>
        <w:t>Our</w:t>
      </w:r>
      <w:r w:rsidRPr="00D20BC9">
        <w:rPr>
          <w:rFonts w:ascii="Times New Roman" w:hAnsi="Times New Roman"/>
        </w:rPr>
        <w:t xml:space="preserve"> second contribution </w:t>
      </w:r>
      <w:r w:rsidR="00984D66">
        <w:rPr>
          <w:rFonts w:ascii="Times New Roman" w:hAnsi="Times New Roman"/>
        </w:rPr>
        <w:t>is to</w:t>
      </w:r>
      <w:r>
        <w:rPr>
          <w:rFonts w:ascii="Times New Roman" w:hAnsi="Times New Roman"/>
        </w:rPr>
        <w:t xml:space="preserve"> the literature on deliberative democracy. While </w:t>
      </w:r>
      <w:r w:rsidR="00900BF4">
        <w:rPr>
          <w:rFonts w:ascii="Times New Roman" w:hAnsi="Times New Roman"/>
        </w:rPr>
        <w:t>the focus on</w:t>
      </w:r>
      <w:r>
        <w:rPr>
          <w:rFonts w:ascii="Times New Roman" w:hAnsi="Times New Roman"/>
        </w:rPr>
        <w:t xml:space="preserve"> effective collaboration </w:t>
      </w:r>
      <w:r w:rsidR="00197394">
        <w:rPr>
          <w:rFonts w:ascii="Times New Roman" w:hAnsi="Times New Roman"/>
        </w:rPr>
        <w:t xml:space="preserve">has emphasised the need to redress </w:t>
      </w:r>
      <w:r w:rsidR="00900BF4">
        <w:rPr>
          <w:rFonts w:ascii="Times New Roman" w:hAnsi="Times New Roman"/>
        </w:rPr>
        <w:t>power imbalances in favour of</w:t>
      </w:r>
      <w:r>
        <w:rPr>
          <w:rFonts w:ascii="Times New Roman" w:hAnsi="Times New Roman"/>
        </w:rPr>
        <w:t xml:space="preserve"> </w:t>
      </w:r>
      <w:r w:rsidR="004E55A1">
        <w:rPr>
          <w:rFonts w:ascii="Times New Roman" w:hAnsi="Times New Roman"/>
        </w:rPr>
        <w:t>citizens (Arnstein 1969</w:t>
      </w:r>
      <w:r>
        <w:rPr>
          <w:rFonts w:ascii="Times New Roman" w:hAnsi="Times New Roman"/>
        </w:rPr>
        <w:t>), we draw attention to the challenges and constraints often facing</w:t>
      </w:r>
      <w:r w:rsidRPr="00D20BC9">
        <w:rPr>
          <w:rFonts w:ascii="Times New Roman" w:hAnsi="Times New Roman"/>
        </w:rPr>
        <w:t xml:space="preserve"> </w:t>
      </w:r>
      <w:r>
        <w:rPr>
          <w:rFonts w:ascii="Times New Roman" w:hAnsi="Times New Roman"/>
        </w:rPr>
        <w:t>public service participants</w:t>
      </w:r>
      <w:r w:rsidR="00900BF4">
        <w:rPr>
          <w:rFonts w:ascii="Times New Roman" w:hAnsi="Times New Roman"/>
        </w:rPr>
        <w:t xml:space="preserve"> in such arrangements</w:t>
      </w:r>
      <w:r>
        <w:rPr>
          <w:rFonts w:ascii="Times New Roman" w:hAnsi="Times New Roman"/>
        </w:rPr>
        <w:t>. NPG has been posited as an emergent response to entrenched, wicked problems (Bryson</w:t>
      </w:r>
      <w:r w:rsidR="00B06494">
        <w:rPr>
          <w:rFonts w:ascii="Times New Roman" w:hAnsi="Times New Roman"/>
        </w:rPr>
        <w:t>, Cros</w:t>
      </w:r>
      <w:r w:rsidR="00197394">
        <w:rPr>
          <w:rFonts w:ascii="Times New Roman" w:hAnsi="Times New Roman"/>
        </w:rPr>
        <w:t>by and Bloomberg</w:t>
      </w:r>
      <w:r>
        <w:rPr>
          <w:rFonts w:ascii="Times New Roman" w:hAnsi="Times New Roman"/>
        </w:rPr>
        <w:t xml:space="preserve"> 2014), yet the literature rarely considers the additional burden this </w:t>
      </w:r>
      <w:r w:rsidR="00900BF4">
        <w:rPr>
          <w:rFonts w:ascii="Times New Roman" w:hAnsi="Times New Roman"/>
        </w:rPr>
        <w:t>can place</w:t>
      </w:r>
      <w:r>
        <w:rPr>
          <w:rFonts w:ascii="Times New Roman" w:hAnsi="Times New Roman"/>
        </w:rPr>
        <w:t xml:space="preserve"> on front line staff who are now required to address extra demands, many of</w:t>
      </w:r>
      <w:r w:rsidR="00900BF4">
        <w:rPr>
          <w:rFonts w:ascii="Times New Roman" w:hAnsi="Times New Roman"/>
        </w:rPr>
        <w:t xml:space="preserve"> which are beyond</w:t>
      </w:r>
      <w:r w:rsidR="00851A60">
        <w:rPr>
          <w:rFonts w:ascii="Times New Roman" w:hAnsi="Times New Roman"/>
        </w:rPr>
        <w:t xml:space="preserve"> their remit. While, on the one</w:t>
      </w:r>
      <w:r w:rsidR="00900BF4">
        <w:rPr>
          <w:rFonts w:ascii="Times New Roman" w:hAnsi="Times New Roman"/>
        </w:rPr>
        <w:t xml:space="preserve"> hand</w:t>
      </w:r>
      <w:r w:rsidR="00851A60">
        <w:rPr>
          <w:rFonts w:ascii="Times New Roman" w:hAnsi="Times New Roman"/>
        </w:rPr>
        <w:t>, the</w:t>
      </w:r>
      <w:r w:rsidR="00900BF4">
        <w:rPr>
          <w:rFonts w:ascii="Times New Roman" w:hAnsi="Times New Roman"/>
        </w:rPr>
        <w:t xml:space="preserve"> paper </w:t>
      </w:r>
      <w:r>
        <w:rPr>
          <w:rFonts w:ascii="Times New Roman" w:hAnsi="Times New Roman"/>
        </w:rPr>
        <w:t xml:space="preserve">demonstrates how individuals skilfully negotiate these multiple demands </w:t>
      </w:r>
      <w:r w:rsidRPr="00D20BC9">
        <w:rPr>
          <w:rFonts w:ascii="Times New Roman" w:hAnsi="Times New Roman"/>
        </w:rPr>
        <w:t>in pursuit of particular outcomes</w:t>
      </w:r>
      <w:r>
        <w:rPr>
          <w:rFonts w:ascii="Times New Roman" w:hAnsi="Times New Roman"/>
        </w:rPr>
        <w:t xml:space="preserve">, manoeuvring through </w:t>
      </w:r>
      <w:r w:rsidRPr="00D20BC9">
        <w:rPr>
          <w:rFonts w:ascii="Times New Roman" w:hAnsi="Times New Roman"/>
        </w:rPr>
        <w:t>false starts, arguments and re-art</w:t>
      </w:r>
      <w:r w:rsidR="00900BF4">
        <w:rPr>
          <w:rFonts w:ascii="Times New Roman" w:hAnsi="Times New Roman"/>
        </w:rPr>
        <w:t>iculations of subject positions,</w:t>
      </w:r>
      <w:r w:rsidRPr="00D20BC9">
        <w:rPr>
          <w:rFonts w:ascii="Times New Roman" w:hAnsi="Times New Roman"/>
        </w:rPr>
        <w:t xml:space="preserve"> </w:t>
      </w:r>
      <w:r w:rsidR="00900BF4">
        <w:rPr>
          <w:rFonts w:ascii="Times New Roman" w:hAnsi="Times New Roman"/>
        </w:rPr>
        <w:t>e</w:t>
      </w:r>
      <w:r>
        <w:rPr>
          <w:rFonts w:ascii="Times New Roman" w:hAnsi="Times New Roman"/>
        </w:rPr>
        <w:t>qually,</w:t>
      </w:r>
      <w:r w:rsidR="00900BF4">
        <w:rPr>
          <w:rFonts w:ascii="Times New Roman" w:hAnsi="Times New Roman"/>
        </w:rPr>
        <w:t xml:space="preserve"> on the other,</w:t>
      </w:r>
      <w:r>
        <w:rPr>
          <w:rFonts w:ascii="Times New Roman" w:hAnsi="Times New Roman"/>
        </w:rPr>
        <w:t xml:space="preserve"> </w:t>
      </w:r>
      <w:r w:rsidR="00900BF4">
        <w:rPr>
          <w:rFonts w:ascii="Times New Roman" w:hAnsi="Times New Roman"/>
        </w:rPr>
        <w:t>it also points to</w:t>
      </w:r>
      <w:r>
        <w:rPr>
          <w:rFonts w:ascii="Times New Roman" w:hAnsi="Times New Roman"/>
        </w:rPr>
        <w:t xml:space="preserve"> the constraints facing </w:t>
      </w:r>
      <w:r w:rsidRPr="00D20BC9">
        <w:rPr>
          <w:rFonts w:ascii="Times New Roman" w:hAnsi="Times New Roman"/>
        </w:rPr>
        <w:t xml:space="preserve">front line </w:t>
      </w:r>
      <w:r>
        <w:rPr>
          <w:rFonts w:ascii="Times New Roman" w:hAnsi="Times New Roman"/>
        </w:rPr>
        <w:t xml:space="preserve">police </w:t>
      </w:r>
      <w:r w:rsidRPr="00D20BC9">
        <w:rPr>
          <w:rFonts w:ascii="Times New Roman" w:hAnsi="Times New Roman"/>
        </w:rPr>
        <w:t>officers who must respond to the</w:t>
      </w:r>
      <w:r>
        <w:rPr>
          <w:rFonts w:ascii="Times New Roman" w:hAnsi="Times New Roman"/>
        </w:rPr>
        <w:t xml:space="preserve"> unpredictable</w:t>
      </w:r>
      <w:r w:rsidRPr="00D20BC9">
        <w:rPr>
          <w:rFonts w:ascii="Times New Roman" w:hAnsi="Times New Roman"/>
        </w:rPr>
        <w:t xml:space="preserve"> flow of interactions</w:t>
      </w:r>
      <w:r>
        <w:rPr>
          <w:rFonts w:ascii="Times New Roman" w:hAnsi="Times New Roman"/>
        </w:rPr>
        <w:t xml:space="preserve"> with citizens</w:t>
      </w:r>
      <w:r w:rsidRPr="00D20BC9">
        <w:rPr>
          <w:rFonts w:ascii="Times New Roman" w:hAnsi="Times New Roman"/>
        </w:rPr>
        <w:t xml:space="preserve"> </w:t>
      </w:r>
      <w:r>
        <w:rPr>
          <w:rFonts w:ascii="Times New Roman" w:hAnsi="Times New Roman"/>
        </w:rPr>
        <w:t xml:space="preserve">and handle the various demands made of them, </w:t>
      </w:r>
      <w:r w:rsidRPr="00D20BC9">
        <w:rPr>
          <w:rFonts w:ascii="Times New Roman" w:hAnsi="Times New Roman"/>
        </w:rPr>
        <w:t xml:space="preserve">while still maintaining control of the meeting. </w:t>
      </w:r>
      <w:r>
        <w:rPr>
          <w:rFonts w:ascii="Times New Roman" w:hAnsi="Times New Roman"/>
        </w:rPr>
        <w:t>T</w:t>
      </w:r>
      <w:r w:rsidRPr="00D076C5">
        <w:rPr>
          <w:rFonts w:ascii="Times New Roman" w:hAnsi="Times New Roman"/>
        </w:rPr>
        <w:t>he demands made</w:t>
      </w:r>
      <w:r w:rsidR="00851A60">
        <w:rPr>
          <w:rFonts w:ascii="Times New Roman" w:hAnsi="Times New Roman"/>
        </w:rPr>
        <w:t xml:space="preserve"> </w:t>
      </w:r>
      <w:r w:rsidRPr="00D076C5">
        <w:rPr>
          <w:rFonts w:ascii="Times New Roman" w:hAnsi="Times New Roman"/>
        </w:rPr>
        <w:t xml:space="preserve">by </w:t>
      </w:r>
      <w:r>
        <w:rPr>
          <w:rFonts w:ascii="Times New Roman" w:hAnsi="Times New Roman"/>
        </w:rPr>
        <w:t xml:space="preserve">what is often a narrow representation of </w:t>
      </w:r>
      <w:r w:rsidR="00851A60">
        <w:rPr>
          <w:rFonts w:ascii="Times New Roman" w:hAnsi="Times New Roman"/>
        </w:rPr>
        <w:t xml:space="preserve">citizens </w:t>
      </w:r>
      <w:r w:rsidRPr="00D076C5">
        <w:rPr>
          <w:rFonts w:ascii="Times New Roman" w:hAnsi="Times New Roman"/>
        </w:rPr>
        <w:t xml:space="preserve">may neither be possible nor desirable for </w:t>
      </w:r>
      <w:r>
        <w:rPr>
          <w:rFonts w:ascii="Times New Roman" w:hAnsi="Times New Roman"/>
        </w:rPr>
        <w:t>wider public value (Alford 2016</w:t>
      </w:r>
      <w:r w:rsidRPr="00D076C5">
        <w:rPr>
          <w:rFonts w:ascii="Times New Roman" w:hAnsi="Times New Roman"/>
        </w:rPr>
        <w:t>, 680)</w:t>
      </w:r>
      <w:r w:rsidRPr="00D15678">
        <w:rPr>
          <w:lang w:eastAsia="en-GB"/>
        </w:rPr>
        <w:t>.</w:t>
      </w:r>
      <w:r>
        <w:rPr>
          <w:rFonts w:ascii="Times New Roman" w:hAnsi="Times New Roman"/>
        </w:rPr>
        <w:t xml:space="preserve">  Thus, f</w:t>
      </w:r>
      <w:r w:rsidRPr="00D076C5">
        <w:rPr>
          <w:rFonts w:ascii="Times New Roman" w:hAnsi="Times New Roman"/>
        </w:rPr>
        <w:t>ocusing on the interactional aspects of collaboration highlights</w:t>
      </w:r>
      <w:r w:rsidRPr="00D20BC9">
        <w:rPr>
          <w:rFonts w:ascii="Times New Roman" w:hAnsi="Times New Roman"/>
        </w:rPr>
        <w:t xml:space="preserve"> the stressful and often relentless pressures that front line officers can face when </w:t>
      </w:r>
      <w:r>
        <w:rPr>
          <w:rFonts w:ascii="Times New Roman" w:hAnsi="Times New Roman"/>
        </w:rPr>
        <w:t>working collaboratively</w:t>
      </w:r>
      <w:r w:rsidRPr="00D20BC9">
        <w:rPr>
          <w:rFonts w:ascii="Times New Roman" w:hAnsi="Times New Roman"/>
        </w:rPr>
        <w:t>.</w:t>
      </w:r>
      <w:r>
        <w:rPr>
          <w:rFonts w:ascii="Times New Roman" w:hAnsi="Times New Roman"/>
        </w:rPr>
        <w:t xml:space="preserve"> We add therefore to the literature that problematizes the assumed efficiencies gained from collaborative working </w:t>
      </w:r>
      <w:r w:rsidRPr="00D20BC9">
        <w:rPr>
          <w:rFonts w:ascii="Times New Roman" w:hAnsi="Times New Roman"/>
        </w:rPr>
        <w:t>(</w:t>
      </w:r>
      <w:r w:rsidR="00851A60">
        <w:rPr>
          <w:rFonts w:ascii="Times New Roman" w:hAnsi="Times New Roman"/>
        </w:rPr>
        <w:t>Ansell and Gash</w:t>
      </w:r>
      <w:r>
        <w:rPr>
          <w:rFonts w:ascii="Times New Roman" w:hAnsi="Times New Roman"/>
        </w:rPr>
        <w:t xml:space="preserve"> 2007; </w:t>
      </w:r>
      <w:r w:rsidR="00B06494">
        <w:rPr>
          <w:rFonts w:ascii="Times New Roman" w:hAnsi="Times New Roman"/>
        </w:rPr>
        <w:t>Newman and</w:t>
      </w:r>
      <w:r w:rsidRPr="00D20BC9">
        <w:rPr>
          <w:rFonts w:ascii="Times New Roman" w:hAnsi="Times New Roman"/>
        </w:rPr>
        <w:t xml:space="preserve"> Clarke 2009; Hardy</w:t>
      </w:r>
      <w:r w:rsidR="00851A60">
        <w:rPr>
          <w:rFonts w:ascii="Times New Roman" w:hAnsi="Times New Roman"/>
        </w:rPr>
        <w:t xml:space="preserve"> et al. </w:t>
      </w:r>
      <w:r>
        <w:rPr>
          <w:rFonts w:ascii="Times New Roman" w:hAnsi="Times New Roman"/>
        </w:rPr>
        <w:t xml:space="preserve">2005), showing the </w:t>
      </w:r>
      <w:r w:rsidRPr="00D20BC9">
        <w:rPr>
          <w:rFonts w:ascii="Times New Roman" w:hAnsi="Times New Roman"/>
        </w:rPr>
        <w:t xml:space="preserve">increased demands, challenges and </w:t>
      </w:r>
      <w:r>
        <w:rPr>
          <w:rFonts w:ascii="Times New Roman" w:hAnsi="Times New Roman"/>
        </w:rPr>
        <w:t>constraints</w:t>
      </w:r>
      <w:r w:rsidRPr="00D20BC9">
        <w:rPr>
          <w:rFonts w:ascii="Times New Roman" w:hAnsi="Times New Roman"/>
        </w:rPr>
        <w:t xml:space="preserve"> for front line public sector employees and for the communities they serve.</w:t>
      </w:r>
    </w:p>
    <w:p w14:paraId="2ADC6492" w14:textId="75DE6877" w:rsidR="00793C6E" w:rsidRPr="00D20BC9" w:rsidRDefault="00793C6E" w:rsidP="00793C6E">
      <w:pPr>
        <w:spacing w:line="480" w:lineRule="auto"/>
        <w:ind w:firstLine="720"/>
        <w:rPr>
          <w:rFonts w:ascii="Times New Roman" w:hAnsi="Times New Roman"/>
        </w:rPr>
      </w:pPr>
      <w:r w:rsidRPr="00D20BC9">
        <w:rPr>
          <w:rFonts w:ascii="Times New Roman" w:hAnsi="Times New Roman"/>
        </w:rPr>
        <w:t xml:space="preserve">Our third contribution </w:t>
      </w:r>
      <w:r>
        <w:rPr>
          <w:rFonts w:ascii="Times New Roman" w:hAnsi="Times New Roman"/>
        </w:rPr>
        <w:t xml:space="preserve">emphasises the importance of context, linking the micro-political manoeuvres in specific settings to the political arenas in which collaborative forums </w:t>
      </w:r>
      <w:r w:rsidRPr="00AD4224">
        <w:rPr>
          <w:rFonts w:ascii="Times New Roman" w:hAnsi="Times New Roman"/>
        </w:rPr>
        <w:t xml:space="preserve">operate. Accounts of collaboration often emphasise its advantages, in particular its ability to create synergistic, innovative solutions to </w:t>
      </w:r>
      <w:r w:rsidRPr="00AD4224">
        <w:rPr>
          <w:rFonts w:ascii="Times New Roman" w:hAnsi="Times New Roman"/>
        </w:rPr>
        <w:lastRenderedPageBreak/>
        <w:t>complex social issues (Gilling 2007; Ling 2002; Andrews and Entwistle</w:t>
      </w:r>
      <w:r w:rsidRPr="00D20BC9">
        <w:rPr>
          <w:rFonts w:ascii="Times New Roman" w:hAnsi="Times New Roman"/>
        </w:rPr>
        <w:t xml:space="preserve"> 2010</w:t>
      </w:r>
      <w:r>
        <w:rPr>
          <w:rFonts w:ascii="Times New Roman" w:hAnsi="Times New Roman"/>
        </w:rPr>
        <w:t>; Bryson et al. 2014</w:t>
      </w:r>
      <w:r w:rsidRPr="00D20BC9">
        <w:rPr>
          <w:rFonts w:ascii="Times New Roman" w:hAnsi="Times New Roman"/>
        </w:rPr>
        <w:t>) by empowering citizens (Guarneros-Meza et al. 2009; Dickinson and Sullivan 2014). Taking a context-specific focus, we argue that the wider discursive context has been underappreciated in previous research. Part of this contextual information includes the historical institutional power of the police, which confers an elitist professional identity. PACT meetings were set up unilaterally by the police, with no input from other public service partners or community residents concerning their design or operation. This means that they are often interpreted as ‘belonging’ to the police rather than the wider collaborative partnership</w:t>
      </w:r>
      <w:r w:rsidR="00851A60">
        <w:rPr>
          <w:rFonts w:ascii="Times New Roman" w:hAnsi="Times New Roman"/>
        </w:rPr>
        <w:t>,</w:t>
      </w:r>
      <w:r>
        <w:rPr>
          <w:rFonts w:ascii="Times New Roman" w:hAnsi="Times New Roman"/>
        </w:rPr>
        <w:t xml:space="preserve"> suggesting a degree of tokenism (Arnstein 1969) rather than citizen empowerment</w:t>
      </w:r>
      <w:r w:rsidRPr="00D20BC9">
        <w:rPr>
          <w:rFonts w:ascii="Times New Roman" w:hAnsi="Times New Roman"/>
        </w:rPr>
        <w:t xml:space="preserve">. Within the PACT context </w:t>
      </w:r>
      <w:r>
        <w:rPr>
          <w:rFonts w:ascii="Times New Roman" w:hAnsi="Times New Roman"/>
        </w:rPr>
        <w:t xml:space="preserve">certain discourses that emphasise </w:t>
      </w:r>
      <w:r w:rsidRPr="00D20BC9">
        <w:rPr>
          <w:rFonts w:ascii="Times New Roman" w:hAnsi="Times New Roman"/>
        </w:rPr>
        <w:t xml:space="preserve">partnership or soft and visible policing compete against </w:t>
      </w:r>
      <w:r>
        <w:rPr>
          <w:rFonts w:ascii="Times New Roman" w:hAnsi="Times New Roman"/>
        </w:rPr>
        <w:t xml:space="preserve">more established and entrenched </w:t>
      </w:r>
      <w:r w:rsidRPr="00D20BC9">
        <w:rPr>
          <w:rFonts w:ascii="Times New Roman" w:hAnsi="Times New Roman"/>
        </w:rPr>
        <w:t>discourses of hard policing and law and order.  The police are constrained in the meetings by the existing contextual, historical arrangements which circumscribe identities, actions and coll</w:t>
      </w:r>
      <w:r>
        <w:rPr>
          <w:rFonts w:ascii="Times New Roman" w:hAnsi="Times New Roman"/>
        </w:rPr>
        <w:t xml:space="preserve">aborative opportunities. Thus, despite the relatively </w:t>
      </w:r>
      <w:r w:rsidR="00851A60">
        <w:rPr>
          <w:rFonts w:ascii="Times New Roman" w:hAnsi="Times New Roman"/>
        </w:rPr>
        <w:t xml:space="preserve">positive portrayal of collaborative arrangements in </w:t>
      </w:r>
      <w:r>
        <w:rPr>
          <w:rFonts w:ascii="Times New Roman" w:hAnsi="Times New Roman"/>
        </w:rPr>
        <w:t>NPG, we argue that</w:t>
      </w:r>
      <w:r w:rsidRPr="00D20BC9">
        <w:rPr>
          <w:rFonts w:ascii="Times New Roman" w:hAnsi="Times New Roman"/>
        </w:rPr>
        <w:t xml:space="preserve"> </w:t>
      </w:r>
      <w:r>
        <w:rPr>
          <w:rFonts w:ascii="Times New Roman" w:hAnsi="Times New Roman"/>
        </w:rPr>
        <w:t xml:space="preserve">a contextualised approach demonstrates the gap between expected and actual public value. </w:t>
      </w:r>
      <w:r w:rsidR="00851A60">
        <w:rPr>
          <w:rFonts w:ascii="Times New Roman" w:hAnsi="Times New Roman"/>
        </w:rPr>
        <w:t>D</w:t>
      </w:r>
      <w:r w:rsidRPr="00D20BC9">
        <w:rPr>
          <w:rFonts w:ascii="Times New Roman" w:hAnsi="Times New Roman"/>
        </w:rPr>
        <w:t>iscourses not only provide the resources for participants to engage in collaborative governance but also help to promote a constrained policing subjectivity, a silenced public service partner, and a marginalised community member.</w:t>
      </w:r>
    </w:p>
    <w:p w14:paraId="640B0390" w14:textId="7CB21D5E" w:rsidR="00793C6E" w:rsidRPr="00D20BC9" w:rsidRDefault="00793C6E" w:rsidP="00793C6E">
      <w:pPr>
        <w:spacing w:line="480" w:lineRule="auto"/>
        <w:ind w:firstLine="720"/>
        <w:rPr>
          <w:rFonts w:ascii="Times New Roman" w:hAnsi="Times New Roman"/>
        </w:rPr>
      </w:pPr>
      <w:r w:rsidRPr="00D20BC9">
        <w:rPr>
          <w:rFonts w:ascii="Times New Roman" w:hAnsi="Times New Roman"/>
        </w:rPr>
        <w:t>To conclude, this paper addresses calls for a recasting of collaboration by demonstrating how identities, creatively deployed in interaction and formed in discourse, can achieve particular outcomes. Through a fine-grained analysis of social interactions in a s</w:t>
      </w:r>
      <w:r w:rsidR="00851A60">
        <w:rPr>
          <w:rFonts w:ascii="Times New Roman" w:hAnsi="Times New Roman"/>
        </w:rPr>
        <w:t>pecific, localised context, we lay bare</w:t>
      </w:r>
      <w:r w:rsidRPr="00D20BC9">
        <w:rPr>
          <w:rFonts w:ascii="Times New Roman" w:hAnsi="Times New Roman"/>
        </w:rPr>
        <w:t xml:space="preserve"> the power struggles and identity manoeuvres involved in collaborative forms of governance, showing how </w:t>
      </w:r>
      <w:r w:rsidRPr="00D20BC9">
        <w:rPr>
          <w:rFonts w:ascii="Times New Roman" w:hAnsi="Times New Roman"/>
        </w:rPr>
        <w:lastRenderedPageBreak/>
        <w:t>agential identities arise in the adoption, resistance, adaptation and manoeuvring between prevailing discourses and subject positions. The article demonstrates that there are limits to participation for all parties involved in collaborative governance, as well as significant identity costs that can be incurred at individual, organisational and societal levels. Collaboration in practice is a dynamic, multifaceted and socially construc</w:t>
      </w:r>
      <w:r>
        <w:rPr>
          <w:rFonts w:ascii="Times New Roman" w:hAnsi="Times New Roman"/>
        </w:rPr>
        <w:t>ted activity that creates a char</w:t>
      </w:r>
      <w:r w:rsidRPr="00D20BC9">
        <w:rPr>
          <w:rFonts w:ascii="Times New Roman" w:hAnsi="Times New Roman"/>
        </w:rPr>
        <w:t>ged and often tense work environment for both the police and other partners, with no gu</w:t>
      </w:r>
      <w:r>
        <w:rPr>
          <w:rFonts w:ascii="Times New Roman" w:hAnsi="Times New Roman"/>
        </w:rPr>
        <w:t xml:space="preserve">arantee of greater efficiencies and </w:t>
      </w:r>
      <w:r w:rsidRPr="00D20BC9">
        <w:rPr>
          <w:rFonts w:ascii="Times New Roman" w:hAnsi="Times New Roman"/>
        </w:rPr>
        <w:t>effective</w:t>
      </w:r>
      <w:r>
        <w:rPr>
          <w:rFonts w:ascii="Times New Roman" w:hAnsi="Times New Roman"/>
        </w:rPr>
        <w:t>ness of services or indeed enhanced public value</w:t>
      </w:r>
      <w:r w:rsidRPr="00D20BC9">
        <w:rPr>
          <w:rFonts w:ascii="Times New Roman" w:hAnsi="Times New Roman"/>
        </w:rPr>
        <w:t xml:space="preserve"> for </w:t>
      </w:r>
      <w:r w:rsidR="00851A60">
        <w:rPr>
          <w:rFonts w:ascii="Times New Roman" w:hAnsi="Times New Roman"/>
        </w:rPr>
        <w:t>citizens and communities</w:t>
      </w:r>
      <w:r w:rsidRPr="00D20BC9">
        <w:rPr>
          <w:rFonts w:ascii="Times New Roman" w:hAnsi="Times New Roman"/>
        </w:rPr>
        <w:t xml:space="preserve">. </w:t>
      </w:r>
    </w:p>
    <w:p w14:paraId="159492F1" w14:textId="77777777" w:rsidR="00793C6E" w:rsidRDefault="00793C6E" w:rsidP="00793C6E"/>
    <w:p w14:paraId="7670857B" w14:textId="63C5D6A8" w:rsidR="00D2523A" w:rsidRPr="00D20BC9" w:rsidRDefault="00D2523A" w:rsidP="00A3029D">
      <w:pPr>
        <w:spacing w:line="480" w:lineRule="auto"/>
        <w:ind w:firstLine="720"/>
        <w:rPr>
          <w:rFonts w:ascii="Times New Roman" w:hAnsi="Times New Roman"/>
        </w:rPr>
        <w:sectPr w:rsidR="00D2523A" w:rsidRPr="00D20BC9" w:rsidSect="00D2523A">
          <w:headerReference w:type="even" r:id="rId11"/>
          <w:headerReference w:type="default" r:id="rId12"/>
          <w:footerReference w:type="even" r:id="rId13"/>
          <w:footerReference w:type="default" r:id="rId14"/>
          <w:headerReference w:type="first" r:id="rId15"/>
          <w:footerReference w:type="first" r:id="rId16"/>
          <w:endnotePr>
            <w:numFmt w:val="decimal"/>
          </w:endnotePr>
          <w:pgSz w:w="11900" w:h="16820"/>
          <w:pgMar w:top="1440" w:right="1800" w:bottom="1440" w:left="1800" w:header="708" w:footer="708" w:gutter="0"/>
          <w:cols w:space="720"/>
          <w:docGrid w:linePitch="326"/>
        </w:sectPr>
      </w:pPr>
    </w:p>
    <w:p w14:paraId="6CFBD95D" w14:textId="77777777" w:rsidR="006D6D03" w:rsidRPr="00077B38" w:rsidRDefault="006D6D03" w:rsidP="006D6D03">
      <w:pPr>
        <w:spacing w:line="480" w:lineRule="auto"/>
        <w:jc w:val="both"/>
        <w:rPr>
          <w:rFonts w:ascii="Times New Roman" w:hAnsi="Times New Roman"/>
          <w:b/>
        </w:rPr>
      </w:pPr>
      <w:r w:rsidRPr="00077B38">
        <w:rPr>
          <w:rFonts w:ascii="Times New Roman" w:hAnsi="Times New Roman"/>
          <w:b/>
        </w:rPr>
        <w:lastRenderedPageBreak/>
        <w:t>References</w:t>
      </w:r>
    </w:p>
    <w:p w14:paraId="21AEF14A" w14:textId="6AD7A060" w:rsidR="00851A60" w:rsidRPr="00FF5C8D" w:rsidRDefault="00851A60" w:rsidP="00851A60">
      <w:pPr>
        <w:widowControl w:val="0"/>
        <w:autoSpaceDE w:val="0"/>
        <w:autoSpaceDN w:val="0"/>
        <w:adjustRightInd w:val="0"/>
        <w:spacing w:after="240" w:line="480" w:lineRule="auto"/>
        <w:rPr>
          <w:rFonts w:ascii="Times New Roman" w:eastAsia="Times New Roman" w:hAnsi="Times New Roman"/>
        </w:rPr>
      </w:pPr>
      <w:r w:rsidRPr="00FF5C8D">
        <w:rPr>
          <w:rFonts w:ascii="Times New Roman" w:eastAsia="Times New Roman" w:hAnsi="Times New Roman"/>
        </w:rPr>
        <w:t>Agranoff, R.</w:t>
      </w:r>
      <w:r w:rsidR="00AE1C6D" w:rsidRPr="00FF5C8D">
        <w:rPr>
          <w:rFonts w:ascii="Times New Roman" w:eastAsia="Times New Roman" w:hAnsi="Times New Roman"/>
        </w:rPr>
        <w:t>,</w:t>
      </w:r>
      <w:r w:rsidRPr="00FF5C8D">
        <w:rPr>
          <w:rFonts w:ascii="Times New Roman" w:eastAsia="Times New Roman" w:hAnsi="Times New Roman"/>
        </w:rPr>
        <w:t xml:space="preserve"> and M. McGuire</w:t>
      </w:r>
      <w:r w:rsidR="00AE1C6D" w:rsidRPr="00FF5C8D">
        <w:rPr>
          <w:rFonts w:ascii="Times New Roman" w:eastAsia="Times New Roman" w:hAnsi="Times New Roman"/>
        </w:rPr>
        <w:t>.</w:t>
      </w:r>
      <w:r w:rsidRPr="00FF5C8D">
        <w:rPr>
          <w:rFonts w:ascii="Times New Roman" w:eastAsia="Times New Roman" w:hAnsi="Times New Roman"/>
        </w:rPr>
        <w:t xml:space="preserve"> 2003. </w:t>
      </w:r>
      <w:r w:rsidRPr="00FF5C8D">
        <w:rPr>
          <w:rFonts w:ascii="Times New Roman" w:eastAsia="Times New Roman" w:hAnsi="Times New Roman"/>
          <w:i/>
        </w:rPr>
        <w:t>Collaborative Public Management: New Strategies for Local Governments</w:t>
      </w:r>
      <w:r w:rsidRPr="00FF5C8D">
        <w:rPr>
          <w:rFonts w:ascii="Times New Roman" w:eastAsia="Times New Roman" w:hAnsi="Times New Roman"/>
        </w:rPr>
        <w:t>. Washington, DC: Georgetown University Press.</w:t>
      </w:r>
    </w:p>
    <w:p w14:paraId="0AE252F8" w14:textId="5CF6A3B1" w:rsidR="00826108" w:rsidRPr="00FF5C8D" w:rsidRDefault="006D6D03" w:rsidP="00FF5C8D">
      <w:pPr>
        <w:widowControl w:val="0"/>
        <w:autoSpaceDE w:val="0"/>
        <w:autoSpaceDN w:val="0"/>
        <w:adjustRightInd w:val="0"/>
        <w:spacing w:after="0" w:line="480" w:lineRule="auto"/>
        <w:rPr>
          <w:rFonts w:ascii="Times New Roman" w:eastAsia="Times New Roman" w:hAnsi="Times New Roman"/>
        </w:rPr>
      </w:pPr>
      <w:r w:rsidRPr="00FF5C8D">
        <w:rPr>
          <w:rFonts w:ascii="Times New Roman" w:hAnsi="Times New Roman"/>
        </w:rPr>
        <w:t xml:space="preserve">Al-Amoudi, I., and H. Willmott. 2011. “Where Constructionism and Critical Realism Converge: Interrogating the Domain of Epistemological Relativism.” </w:t>
      </w:r>
      <w:r w:rsidRPr="00FF5C8D">
        <w:rPr>
          <w:rFonts w:ascii="Times New Roman" w:hAnsi="Times New Roman"/>
          <w:i/>
        </w:rPr>
        <w:t>Organization Studies</w:t>
      </w:r>
      <w:r w:rsidRPr="00FF5C8D">
        <w:rPr>
          <w:rFonts w:ascii="Times New Roman" w:hAnsi="Times New Roman"/>
        </w:rPr>
        <w:t xml:space="preserve"> 32 (1): 27-46. </w:t>
      </w:r>
      <w:r w:rsidR="00851A60" w:rsidRPr="00FF5C8D">
        <w:rPr>
          <w:rFonts w:ascii="Times New Roman" w:hAnsi="Times New Roman"/>
        </w:rPr>
        <w:t>doi:10.1177/0170840610394293.</w:t>
      </w:r>
    </w:p>
    <w:p w14:paraId="03C2639F" w14:textId="7CF2A958" w:rsidR="00826108" w:rsidRPr="00FF5C8D" w:rsidRDefault="00826108" w:rsidP="00826108">
      <w:pPr>
        <w:spacing w:after="240" w:line="480" w:lineRule="auto"/>
        <w:rPr>
          <w:rFonts w:ascii="Times New Roman" w:eastAsia="Times New Roman" w:hAnsi="Times New Roman"/>
          <w:color w:val="000000" w:themeColor="text1"/>
        </w:rPr>
      </w:pPr>
      <w:r w:rsidRPr="00FF5C8D">
        <w:rPr>
          <w:rFonts w:ascii="Times New Roman" w:eastAsia="Times New Roman" w:hAnsi="Times New Roman"/>
        </w:rPr>
        <w:t xml:space="preserve">Alford, J. </w:t>
      </w:r>
      <w:r w:rsidRPr="00FF5C8D">
        <w:rPr>
          <w:rFonts w:ascii="Times New Roman" w:eastAsia="Times New Roman" w:hAnsi="Times New Roman"/>
          <w:color w:val="00006D"/>
        </w:rPr>
        <w:t>2002.</w:t>
      </w:r>
      <w:r w:rsidRPr="00FF5C8D">
        <w:rPr>
          <w:rFonts w:ascii="Times New Roman" w:eastAsia="Times New Roman" w:hAnsi="Times New Roman"/>
        </w:rPr>
        <w:t xml:space="preserve"> “Why Do Public-Sector Clients Co</w:t>
      </w:r>
      <w:r w:rsidR="00E61A70" w:rsidRPr="00FF5C8D">
        <w:rPr>
          <w:rFonts w:ascii="Times New Roman" w:eastAsia="Times New Roman" w:hAnsi="Times New Roman"/>
        </w:rPr>
        <w:t>-</w:t>
      </w:r>
      <w:r w:rsidRPr="00FF5C8D">
        <w:rPr>
          <w:rFonts w:ascii="Times New Roman" w:eastAsia="Times New Roman" w:hAnsi="Times New Roman"/>
        </w:rPr>
        <w:t xml:space="preserve">produce?: Toward a Contingency Theory.” </w:t>
      </w:r>
      <w:r w:rsidRPr="00FF5C8D">
        <w:rPr>
          <w:rFonts w:ascii="Times New Roman" w:eastAsia="Times New Roman" w:hAnsi="Times New Roman"/>
          <w:i/>
        </w:rPr>
        <w:t>Administration &amp; Society</w:t>
      </w:r>
      <w:r w:rsidRPr="00FF5C8D">
        <w:rPr>
          <w:rFonts w:ascii="Times New Roman" w:eastAsia="Times New Roman" w:hAnsi="Times New Roman"/>
        </w:rPr>
        <w:t xml:space="preserve"> 34 (1): 32–56.</w:t>
      </w:r>
      <w:r w:rsidR="00F07952" w:rsidRPr="00FF5C8D">
        <w:rPr>
          <w:rFonts w:ascii="Times New Roman" w:eastAsia="Times New Roman" w:hAnsi="Times New Roman"/>
        </w:rPr>
        <w:t xml:space="preserve"> </w:t>
      </w:r>
      <w:r w:rsidRPr="00FF5C8D">
        <w:rPr>
          <w:rFonts w:ascii="Times New Roman" w:eastAsia="Times New Roman" w:hAnsi="Times New Roman"/>
          <w:color w:val="000000" w:themeColor="text1"/>
        </w:rPr>
        <w:t>oi:10.1177/0095399702034001004.</w:t>
      </w:r>
    </w:p>
    <w:p w14:paraId="7DFD4C3A" w14:textId="1A9BD43C" w:rsidR="00826108" w:rsidRPr="00FF5C8D" w:rsidRDefault="00AE1C6D" w:rsidP="00826108">
      <w:pPr>
        <w:spacing w:after="240" w:line="480" w:lineRule="auto"/>
        <w:rPr>
          <w:rFonts w:ascii="Times New Roman" w:eastAsia="Times New Roman" w:hAnsi="Times New Roman"/>
        </w:rPr>
      </w:pPr>
      <w:r w:rsidRPr="00FF5C8D">
        <w:rPr>
          <w:rFonts w:ascii="Times New Roman" w:hAnsi="Times New Roman"/>
        </w:rPr>
        <w:t xml:space="preserve">Alford, J. </w:t>
      </w:r>
      <w:r w:rsidR="00DF1731" w:rsidRPr="00FF5C8D">
        <w:rPr>
          <w:rFonts w:ascii="Times New Roman" w:hAnsi="Times New Roman"/>
        </w:rPr>
        <w:t>2016</w:t>
      </w:r>
      <w:r w:rsidRPr="00FF5C8D">
        <w:rPr>
          <w:rFonts w:ascii="Times New Roman" w:hAnsi="Times New Roman"/>
        </w:rPr>
        <w:t>.</w:t>
      </w:r>
      <w:r w:rsidR="00DF1731" w:rsidRPr="00FF5C8D">
        <w:rPr>
          <w:rFonts w:ascii="Times New Roman" w:hAnsi="Times New Roman"/>
        </w:rPr>
        <w:t xml:space="preserve"> “</w:t>
      </w:r>
      <w:r w:rsidR="00DF1731" w:rsidRPr="00FF5C8D">
        <w:rPr>
          <w:rFonts w:ascii="Times New Roman" w:eastAsia="Times New Roman" w:hAnsi="Times New Roman"/>
          <w:bCs/>
        </w:rPr>
        <w:t xml:space="preserve">Co-Production, Interdependence and Publicness: Extending public service-dominant logic.” </w:t>
      </w:r>
      <w:r w:rsidR="00DF1731" w:rsidRPr="00FF5C8D">
        <w:rPr>
          <w:rFonts w:ascii="Times New Roman" w:eastAsia="Times New Roman" w:hAnsi="Times New Roman"/>
          <w:bCs/>
          <w:i/>
        </w:rPr>
        <w:t>Public Management Review</w:t>
      </w:r>
      <w:r w:rsidR="00DF1731" w:rsidRPr="00FF5C8D">
        <w:rPr>
          <w:rFonts w:ascii="Times New Roman" w:eastAsia="Times New Roman" w:hAnsi="Times New Roman"/>
          <w:bCs/>
        </w:rPr>
        <w:t xml:space="preserve"> 18 (5): 673-691. </w:t>
      </w:r>
      <w:r w:rsidRPr="00FF5C8D">
        <w:rPr>
          <w:rFonts w:ascii="Times New Roman" w:eastAsia="Times New Roman" w:hAnsi="Times New Roman"/>
          <w:bCs/>
        </w:rPr>
        <w:t>d</w:t>
      </w:r>
      <w:r w:rsidR="00826108" w:rsidRPr="00FF5C8D">
        <w:rPr>
          <w:rFonts w:ascii="Times New Roman" w:eastAsia="Times New Roman" w:hAnsi="Times New Roman"/>
        </w:rPr>
        <w:t>oi:10.1080/14719037.2015.1111659.</w:t>
      </w:r>
    </w:p>
    <w:p w14:paraId="40F9CAE2" w14:textId="4BC623CD" w:rsidR="00F07952" w:rsidRPr="00FF5C8D" w:rsidRDefault="006D6D03" w:rsidP="00FF5C8D">
      <w:pPr>
        <w:spacing w:after="240" w:line="480" w:lineRule="auto"/>
        <w:rPr>
          <w:rFonts w:ascii="Times New Roman" w:hAnsi="Times New Roman"/>
          <w:color w:val="000000" w:themeColor="text1"/>
        </w:rPr>
      </w:pPr>
      <w:r w:rsidRPr="00FF5C8D">
        <w:rPr>
          <w:rFonts w:ascii="Times New Roman" w:hAnsi="Times New Roman"/>
        </w:rPr>
        <w:t xml:space="preserve">Alvesson, M., K. L. Ashcraft, and R. Thomas. 2008. “Identity Matters: Reflections on the Construction of Identity Scholarship in Organization Studies.” </w:t>
      </w:r>
      <w:r w:rsidRPr="00FF5C8D">
        <w:rPr>
          <w:rFonts w:ascii="Times New Roman" w:hAnsi="Times New Roman"/>
          <w:i/>
        </w:rPr>
        <w:t>Organization</w:t>
      </w:r>
      <w:r w:rsidRPr="00FF5C8D">
        <w:rPr>
          <w:rFonts w:ascii="Times New Roman" w:hAnsi="Times New Roman"/>
        </w:rPr>
        <w:t xml:space="preserve"> 15 (1): 5-28.</w:t>
      </w:r>
      <w:r w:rsidR="00F07952" w:rsidRPr="00FF5C8D">
        <w:rPr>
          <w:rFonts w:ascii="Times New Roman" w:hAnsi="Times New Roman"/>
        </w:rPr>
        <w:t xml:space="preserve"> </w:t>
      </w:r>
      <w:r w:rsidRPr="00FF5C8D">
        <w:rPr>
          <w:rFonts w:ascii="Times New Roman" w:hAnsi="Times New Roman"/>
        </w:rPr>
        <w:t>doi:10.1177/1350508407084426.</w:t>
      </w:r>
    </w:p>
    <w:p w14:paraId="73D4F9AA" w14:textId="49E91EA9" w:rsidR="006D6D03" w:rsidRPr="00FF5C8D" w:rsidRDefault="006D6D03" w:rsidP="006D6D03">
      <w:pPr>
        <w:spacing w:after="0" w:line="480" w:lineRule="auto"/>
        <w:rPr>
          <w:rFonts w:ascii="Times New Roman" w:hAnsi="Times New Roman"/>
        </w:rPr>
      </w:pPr>
      <w:r w:rsidRPr="00FF5C8D">
        <w:rPr>
          <w:rFonts w:ascii="Times New Roman" w:hAnsi="Times New Roman"/>
        </w:rPr>
        <w:t xml:space="preserve">Andrews, R., and T. Entwistle. 2010. “Does Cross-Sectorial Partnership Deliver? An Empirical Exploration of Public Service Effectiveness, Efficiency &amp; Equity.” </w:t>
      </w:r>
      <w:r w:rsidRPr="00FF5C8D">
        <w:rPr>
          <w:rFonts w:ascii="Times New Roman" w:hAnsi="Times New Roman"/>
          <w:i/>
        </w:rPr>
        <w:t>Journal of Public Administration Research &amp; Theory</w:t>
      </w:r>
      <w:r w:rsidRPr="00FF5C8D">
        <w:rPr>
          <w:rFonts w:ascii="Times New Roman" w:hAnsi="Times New Roman"/>
        </w:rPr>
        <w:t xml:space="preserve"> 20 (3): 679-701.</w:t>
      </w:r>
    </w:p>
    <w:p w14:paraId="4C7AD4E2" w14:textId="77777777" w:rsidR="006D6D03" w:rsidRPr="00FF5C8D" w:rsidRDefault="006D6D03" w:rsidP="006D6D03">
      <w:pPr>
        <w:spacing w:after="240" w:line="480" w:lineRule="auto"/>
        <w:rPr>
          <w:rFonts w:ascii="Times New Roman" w:hAnsi="Times New Roman"/>
        </w:rPr>
      </w:pPr>
      <w:r w:rsidRPr="00FF5C8D">
        <w:rPr>
          <w:rFonts w:ascii="Times New Roman" w:hAnsi="Times New Roman"/>
        </w:rPr>
        <w:t>doi: https://doi.org/10.1093/jopart/mup045</w:t>
      </w:r>
    </w:p>
    <w:p w14:paraId="6E88FBA0" w14:textId="77777777" w:rsidR="00AE1C6D" w:rsidRPr="00FF5C8D" w:rsidRDefault="00AE1C6D" w:rsidP="00AE1C6D">
      <w:pPr>
        <w:spacing w:after="240" w:line="480" w:lineRule="auto"/>
        <w:rPr>
          <w:rFonts w:ascii="Times New Roman" w:hAnsi="Times New Roman"/>
          <w:color w:val="000000" w:themeColor="text1"/>
        </w:rPr>
      </w:pPr>
      <w:r w:rsidRPr="00FF5C8D">
        <w:rPr>
          <w:rFonts w:ascii="Times New Roman" w:hAnsi="Times New Roman"/>
        </w:rPr>
        <w:t xml:space="preserve">Ansell, C. and A. Gash. 2007. “Collaborative Governance in Theory and Practice”. </w:t>
      </w:r>
      <w:r w:rsidRPr="00FF5C8D">
        <w:rPr>
          <w:rFonts w:ascii="Times New Roman" w:hAnsi="Times New Roman"/>
          <w:i/>
        </w:rPr>
        <w:t>Journal of Public Administration and Theory</w:t>
      </w:r>
      <w:r w:rsidRPr="00FF5C8D">
        <w:rPr>
          <w:rFonts w:ascii="Times New Roman" w:hAnsi="Times New Roman"/>
        </w:rPr>
        <w:t xml:space="preserve"> 18 (4): 543-571. doi: https://doi.org/10.1093/jopart/mum032.</w:t>
      </w:r>
    </w:p>
    <w:p w14:paraId="5EA22D25" w14:textId="3582AF7F" w:rsidR="004C365F" w:rsidRPr="00FF5C8D" w:rsidRDefault="00E61A70" w:rsidP="004C365F">
      <w:pPr>
        <w:spacing w:after="240" w:line="480" w:lineRule="auto"/>
        <w:rPr>
          <w:rFonts w:ascii="Times New Roman" w:hAnsi="Times New Roman"/>
        </w:rPr>
      </w:pPr>
      <w:r w:rsidRPr="00FF5C8D">
        <w:rPr>
          <w:rFonts w:ascii="Times New Roman" w:hAnsi="Times New Roman"/>
        </w:rPr>
        <w:lastRenderedPageBreak/>
        <w:t xml:space="preserve">Arnstein, S. R. 1969. “A Ladder of Citizen Participation”. </w:t>
      </w:r>
      <w:r w:rsidRPr="00FF5C8D">
        <w:rPr>
          <w:rFonts w:ascii="Times New Roman" w:hAnsi="Times New Roman"/>
          <w:i/>
        </w:rPr>
        <w:t xml:space="preserve">Journal of the American Planning </w:t>
      </w:r>
      <w:r w:rsidRPr="00FF5C8D">
        <w:rPr>
          <w:rFonts w:ascii="Times New Roman" w:hAnsi="Times New Roman"/>
        </w:rPr>
        <w:t>Association</w:t>
      </w:r>
      <w:r w:rsidR="004C365F" w:rsidRPr="00FF5C8D">
        <w:rPr>
          <w:rFonts w:ascii="Times New Roman" w:hAnsi="Times New Roman"/>
        </w:rPr>
        <w:t xml:space="preserve"> 35 (4): 216-224.</w:t>
      </w:r>
      <w:r w:rsidR="00AE1C6D" w:rsidRPr="00FF5C8D">
        <w:rPr>
          <w:rFonts w:ascii="Times New Roman" w:hAnsi="Times New Roman"/>
        </w:rPr>
        <w:t xml:space="preserve"> doi: http://dx.doi.org/10.1080/01944366908977225. </w:t>
      </w:r>
    </w:p>
    <w:p w14:paraId="5F15F84A" w14:textId="3EC4B23E" w:rsidR="004C365F" w:rsidRPr="00FF5C8D" w:rsidRDefault="004C365F" w:rsidP="004C365F">
      <w:pPr>
        <w:spacing w:after="240" w:line="480" w:lineRule="auto"/>
        <w:rPr>
          <w:rFonts w:ascii="Times New Roman" w:hAnsi="Times New Roman"/>
        </w:rPr>
      </w:pPr>
      <w:r w:rsidRPr="00FF5C8D">
        <w:rPr>
          <w:rFonts w:ascii="Times New Roman" w:eastAsia="Times New Roman" w:hAnsi="Times New Roman"/>
        </w:rPr>
        <w:t xml:space="preserve">Bang, H. 2002. “Opening up the political system via cultural governance”. Paper from the Institute for Political Science, University of Copenhagen, Denmark. </w:t>
      </w:r>
    </w:p>
    <w:p w14:paraId="1F45D21F" w14:textId="14C8DC49" w:rsidR="006D6D03" w:rsidRPr="00FF5C8D" w:rsidRDefault="006D6D03" w:rsidP="006D6D03">
      <w:pPr>
        <w:spacing w:after="240" w:line="480" w:lineRule="auto"/>
        <w:rPr>
          <w:rFonts w:ascii="Times New Roman" w:hAnsi="Times New Roman"/>
        </w:rPr>
      </w:pPr>
      <w:r w:rsidRPr="00FF5C8D">
        <w:rPr>
          <w:rFonts w:ascii="Times New Roman" w:hAnsi="Times New Roman"/>
        </w:rPr>
        <w:t xml:space="preserve">Barnes, M., J. Newman, and H. Sullivan. 2007. </w:t>
      </w:r>
      <w:r w:rsidRPr="00FF5C8D">
        <w:rPr>
          <w:rFonts w:ascii="Times New Roman" w:hAnsi="Times New Roman"/>
          <w:i/>
        </w:rPr>
        <w:t>Power, Participation and Political Renewal: Case Studies in Public Participation</w:t>
      </w:r>
      <w:r w:rsidRPr="00FF5C8D">
        <w:rPr>
          <w:rFonts w:ascii="Times New Roman" w:hAnsi="Times New Roman"/>
        </w:rPr>
        <w:t>. Bristol: Policy Press.</w:t>
      </w:r>
    </w:p>
    <w:p w14:paraId="636C3B54" w14:textId="77777777" w:rsidR="00F07952" w:rsidRPr="00FF5C8D" w:rsidRDefault="006D6D03" w:rsidP="00F07952">
      <w:pPr>
        <w:spacing w:after="240" w:line="480" w:lineRule="auto"/>
        <w:rPr>
          <w:rFonts w:ascii="Times New Roman" w:hAnsi="Times New Roman"/>
        </w:rPr>
      </w:pPr>
      <w:r w:rsidRPr="00FF5C8D">
        <w:rPr>
          <w:rFonts w:ascii="Times New Roman" w:hAnsi="Times New Roman"/>
        </w:rPr>
        <w:t xml:space="preserve">Baxter, J. 2011. </w:t>
      </w:r>
      <w:r w:rsidRPr="00FF5C8D">
        <w:rPr>
          <w:rFonts w:ascii="Times New Roman" w:hAnsi="Times New Roman"/>
          <w:i/>
        </w:rPr>
        <w:t>Public Sector Professional Identities: A Review of the Literature</w:t>
      </w:r>
      <w:r w:rsidRPr="00FF5C8D">
        <w:rPr>
          <w:rFonts w:ascii="Times New Roman" w:hAnsi="Times New Roman"/>
        </w:rPr>
        <w:t xml:space="preserve">. Milton Keynes: The Open University. </w:t>
      </w:r>
    </w:p>
    <w:p w14:paraId="58B7F4D3" w14:textId="2914D6E5" w:rsidR="00F07952" w:rsidRPr="00FF5C8D" w:rsidRDefault="006D6D03" w:rsidP="00FF5C8D">
      <w:pPr>
        <w:spacing w:after="240" w:line="480" w:lineRule="auto"/>
        <w:rPr>
          <w:rFonts w:ascii="Times New Roman" w:hAnsi="Times New Roman"/>
        </w:rPr>
      </w:pPr>
      <w:r w:rsidRPr="00FF5C8D">
        <w:rPr>
          <w:rFonts w:ascii="Times New Roman" w:hAnsi="Times New Roman"/>
        </w:rPr>
        <w:t>Beech, N., and C. Huxham. 2003. “</w:t>
      </w:r>
      <w:r w:rsidRPr="00FF5C8D">
        <w:rPr>
          <w:rFonts w:ascii="Times New Roman" w:hAnsi="Times New Roman"/>
          <w:bCs/>
        </w:rPr>
        <w:t xml:space="preserve">Cycles of Identity Formation in Interorganizational Collaborations.” </w:t>
      </w:r>
      <w:r w:rsidRPr="00FF5C8D">
        <w:rPr>
          <w:rFonts w:ascii="Times New Roman" w:hAnsi="Times New Roman"/>
          <w:bCs/>
          <w:i/>
          <w:iCs/>
        </w:rPr>
        <w:t xml:space="preserve">International Studies of Management and Organization </w:t>
      </w:r>
      <w:r w:rsidRPr="00FF5C8D">
        <w:rPr>
          <w:rFonts w:ascii="Times New Roman" w:hAnsi="Times New Roman"/>
          <w:bCs/>
        </w:rPr>
        <w:t>33 (2): 28-52.</w:t>
      </w:r>
      <w:r w:rsidR="00F07952" w:rsidRPr="00FF5C8D">
        <w:rPr>
          <w:rFonts w:ascii="Times New Roman" w:hAnsi="Times New Roman"/>
          <w:bCs/>
        </w:rPr>
        <w:t xml:space="preserve"> </w:t>
      </w:r>
      <w:r w:rsidRPr="00FF5C8D">
        <w:rPr>
          <w:rFonts w:ascii="Times New Roman" w:hAnsi="Times New Roman"/>
        </w:rPr>
        <w:t>doi:10.1080/00208825.2003.11043686.</w:t>
      </w:r>
    </w:p>
    <w:p w14:paraId="3769D954" w14:textId="77777777" w:rsidR="00F07952" w:rsidRPr="00FF5C8D" w:rsidRDefault="006D6D03" w:rsidP="00F07952">
      <w:pPr>
        <w:spacing w:after="240" w:line="480" w:lineRule="auto"/>
        <w:rPr>
          <w:rFonts w:ascii="Times New Roman" w:hAnsi="Times New Roman"/>
        </w:rPr>
      </w:pPr>
      <w:r w:rsidRPr="00FF5C8D">
        <w:rPr>
          <w:rFonts w:ascii="Times New Roman" w:hAnsi="Times New Roman"/>
        </w:rPr>
        <w:t xml:space="preserve">Bevir, M., and F. Trentmann. 2007. </w:t>
      </w:r>
      <w:r w:rsidRPr="00FF5C8D">
        <w:rPr>
          <w:rFonts w:ascii="Times New Roman" w:hAnsi="Times New Roman"/>
          <w:i/>
        </w:rPr>
        <w:t>Governance, Consumers and Citizens: Agency and Resistance in Contemporary Politics</w:t>
      </w:r>
      <w:r w:rsidRPr="00FF5C8D">
        <w:rPr>
          <w:rFonts w:ascii="Times New Roman" w:hAnsi="Times New Roman"/>
        </w:rPr>
        <w:t xml:space="preserve">. London: Palgrave Macmillan. </w:t>
      </w:r>
    </w:p>
    <w:p w14:paraId="70937448" w14:textId="77777777" w:rsidR="00FF5C8D" w:rsidRDefault="00E946BE" w:rsidP="00FF5C8D">
      <w:pPr>
        <w:spacing w:after="0" w:line="480" w:lineRule="auto"/>
        <w:rPr>
          <w:rFonts w:ascii="Times New Roman" w:hAnsi="Times New Roman"/>
        </w:rPr>
      </w:pPr>
      <w:r w:rsidRPr="00FF5C8D">
        <w:rPr>
          <w:rFonts w:ascii="Times New Roman" w:hAnsi="Times New Roman"/>
        </w:rPr>
        <w:t xml:space="preserve">Bovaird, T. 2007. “Beyond Engagement and Participation: User and Community Coproduction of Public Services”. </w:t>
      </w:r>
      <w:r w:rsidRPr="00FF5C8D">
        <w:rPr>
          <w:rFonts w:ascii="Times New Roman" w:hAnsi="Times New Roman"/>
          <w:i/>
        </w:rPr>
        <w:t>Public Administration Review</w:t>
      </w:r>
      <w:r w:rsidR="00AE1C6D" w:rsidRPr="00FF5C8D">
        <w:rPr>
          <w:rFonts w:ascii="Times New Roman" w:hAnsi="Times New Roman"/>
          <w:i/>
        </w:rPr>
        <w:t xml:space="preserve"> </w:t>
      </w:r>
      <w:r w:rsidR="00AE1C6D" w:rsidRPr="00FF5C8D">
        <w:rPr>
          <w:rFonts w:ascii="Times New Roman" w:hAnsi="Times New Roman"/>
        </w:rPr>
        <w:t>67 (5): 846-860</w:t>
      </w:r>
      <w:r w:rsidRPr="00FF5C8D">
        <w:rPr>
          <w:rFonts w:ascii="Times New Roman" w:hAnsi="Times New Roman"/>
        </w:rPr>
        <w:t>.</w:t>
      </w:r>
      <w:r w:rsidR="00AE1C6D" w:rsidRPr="00FF5C8D">
        <w:rPr>
          <w:rFonts w:ascii="Times New Roman" w:hAnsi="Times New Roman"/>
        </w:rPr>
        <w:t xml:space="preserve"> </w:t>
      </w:r>
    </w:p>
    <w:p w14:paraId="416108D7" w14:textId="63E0D7BA" w:rsidR="00F07952" w:rsidRPr="00FF5C8D" w:rsidRDefault="00AE1C6D" w:rsidP="00F07952">
      <w:pPr>
        <w:spacing w:after="240" w:line="480" w:lineRule="auto"/>
        <w:rPr>
          <w:rFonts w:ascii="Times New Roman" w:hAnsi="Times New Roman"/>
        </w:rPr>
      </w:pPr>
      <w:r w:rsidRPr="00FF5C8D">
        <w:rPr>
          <w:rFonts w:ascii="Times New Roman" w:hAnsi="Times New Roman"/>
        </w:rPr>
        <w:t xml:space="preserve">doi: </w:t>
      </w:r>
      <w:r w:rsidRPr="00FF5C8D">
        <w:rPr>
          <w:rStyle w:val="article-headermeta-info-data"/>
          <w:rFonts w:ascii="Times New Roman" w:hAnsi="Times New Roman"/>
        </w:rPr>
        <w:t>10.1111/j.1540-6210.2007.00773.x.</w:t>
      </w:r>
    </w:p>
    <w:p w14:paraId="4C80B380" w14:textId="07EEE5CD" w:rsidR="00F07952" w:rsidRPr="00FF5C8D" w:rsidRDefault="006D6D03" w:rsidP="00FF5C8D">
      <w:pPr>
        <w:spacing w:after="240" w:line="480" w:lineRule="auto"/>
        <w:rPr>
          <w:rFonts w:ascii="Times New Roman" w:hAnsi="Times New Roman"/>
        </w:rPr>
      </w:pPr>
      <w:r w:rsidRPr="00FF5C8D">
        <w:rPr>
          <w:rFonts w:ascii="Times New Roman" w:hAnsi="Times New Roman"/>
        </w:rPr>
        <w:t xml:space="preserve">Brent, J. 2004. “The Desire for Community: Illusion, Confusion and Paradox.” </w:t>
      </w:r>
      <w:r w:rsidRPr="00FF5C8D">
        <w:rPr>
          <w:rFonts w:ascii="Times New Roman" w:hAnsi="Times New Roman"/>
          <w:i/>
        </w:rPr>
        <w:t>Community Development Journal</w:t>
      </w:r>
      <w:r w:rsidRPr="00FF5C8D">
        <w:rPr>
          <w:rFonts w:ascii="Times New Roman" w:hAnsi="Times New Roman"/>
        </w:rPr>
        <w:t xml:space="preserve"> 39 (3): 213-223. doi: 10.1093/cdj/bsh017.</w:t>
      </w:r>
    </w:p>
    <w:p w14:paraId="35CD5A2F" w14:textId="1C1BC120" w:rsidR="00F07952" w:rsidRPr="00FF5C8D" w:rsidRDefault="006D6D03" w:rsidP="00FF5C8D">
      <w:pPr>
        <w:spacing w:after="240" w:line="480" w:lineRule="auto"/>
        <w:rPr>
          <w:rFonts w:ascii="Times New Roman" w:hAnsi="Times New Roman"/>
        </w:rPr>
      </w:pPr>
      <w:r w:rsidRPr="00FF5C8D">
        <w:rPr>
          <w:rFonts w:ascii="Times New Roman" w:hAnsi="Times New Roman"/>
        </w:rPr>
        <w:t xml:space="preserve">Brown, A.D. 2015. “Identities and Identity Work in Organizations.” </w:t>
      </w:r>
      <w:r w:rsidRPr="00FF5C8D">
        <w:rPr>
          <w:rFonts w:ascii="Times New Roman" w:hAnsi="Times New Roman"/>
          <w:i/>
        </w:rPr>
        <w:t xml:space="preserve">International Journal of Management Reviews </w:t>
      </w:r>
      <w:r w:rsidRPr="00FF5C8D">
        <w:rPr>
          <w:rFonts w:ascii="Times New Roman" w:hAnsi="Times New Roman"/>
        </w:rPr>
        <w:t>17 (1): 20-40.</w:t>
      </w:r>
      <w:r w:rsidR="00F07952" w:rsidRPr="00FF5C8D">
        <w:rPr>
          <w:rFonts w:ascii="Times New Roman" w:hAnsi="Times New Roman"/>
        </w:rPr>
        <w:t xml:space="preserve"> </w:t>
      </w:r>
      <w:r w:rsidR="00AE1C6D" w:rsidRPr="00FF5C8D">
        <w:rPr>
          <w:rFonts w:ascii="Times New Roman" w:hAnsi="Times New Roman"/>
        </w:rPr>
        <w:t xml:space="preserve">doi: </w:t>
      </w:r>
      <w:r w:rsidR="00AE1C6D" w:rsidRPr="00FF5C8D">
        <w:rPr>
          <w:rStyle w:val="article-headermeta-info-data"/>
          <w:rFonts w:ascii="Times New Roman" w:hAnsi="Times New Roman"/>
        </w:rPr>
        <w:t>10.1111/ijmr.12035.</w:t>
      </w:r>
    </w:p>
    <w:p w14:paraId="19CB9BCF" w14:textId="6EA6C8E4" w:rsidR="00F07952" w:rsidRPr="00FF5C8D" w:rsidRDefault="006D6D03" w:rsidP="00FF5C8D">
      <w:pPr>
        <w:spacing w:after="240" w:line="480" w:lineRule="auto"/>
        <w:rPr>
          <w:rFonts w:ascii="Times New Roman" w:hAnsi="Times New Roman"/>
        </w:rPr>
      </w:pPr>
      <w:r w:rsidRPr="00FF5C8D">
        <w:rPr>
          <w:rFonts w:ascii="Times New Roman" w:hAnsi="Times New Roman"/>
        </w:rPr>
        <w:lastRenderedPageBreak/>
        <w:t xml:space="preserve">Brunger, M. 2011. “Governance, Accountability and Neighbourhood Policing in Northern Ireland: Analysing the Role of Public Meetings.” </w:t>
      </w:r>
      <w:r w:rsidRPr="00FF5C8D">
        <w:rPr>
          <w:rFonts w:ascii="Times New Roman" w:hAnsi="Times New Roman"/>
          <w:i/>
        </w:rPr>
        <w:t>Crime, Law and Social Change</w:t>
      </w:r>
      <w:r w:rsidRPr="00FF5C8D">
        <w:rPr>
          <w:rFonts w:ascii="Times New Roman" w:hAnsi="Times New Roman"/>
        </w:rPr>
        <w:t xml:space="preserve"> 55 (2-3): 105-120.</w:t>
      </w:r>
      <w:r w:rsidR="00F07952" w:rsidRPr="00FF5C8D">
        <w:rPr>
          <w:rFonts w:ascii="Times New Roman" w:hAnsi="Times New Roman"/>
        </w:rPr>
        <w:t xml:space="preserve"> </w:t>
      </w:r>
      <w:r w:rsidRPr="00FF5C8D">
        <w:rPr>
          <w:rFonts w:ascii="Times New Roman" w:hAnsi="Times New Roman"/>
        </w:rPr>
        <w:t>doi:10.1007/s10611-011-9273-x.</w:t>
      </w:r>
    </w:p>
    <w:p w14:paraId="37CB6793" w14:textId="77777777" w:rsidR="00FF5C8D" w:rsidRDefault="001D22E9" w:rsidP="00FF5C8D">
      <w:pPr>
        <w:spacing w:after="0" w:line="480" w:lineRule="auto"/>
        <w:rPr>
          <w:rFonts w:ascii="Times New Roman" w:hAnsi="Times New Roman"/>
        </w:rPr>
      </w:pPr>
      <w:r w:rsidRPr="00FF5C8D">
        <w:rPr>
          <w:rFonts w:ascii="Times New Roman" w:hAnsi="Times New Roman"/>
        </w:rPr>
        <w:t xml:space="preserve">Bryson, J.M., C. Crosby and L. Bloomberg. 2014. </w:t>
      </w:r>
      <w:r w:rsidR="00A40B72" w:rsidRPr="00FF5C8D">
        <w:rPr>
          <w:rFonts w:ascii="Times New Roman" w:hAnsi="Times New Roman"/>
        </w:rPr>
        <w:t xml:space="preserve">“Public Value Governance: Moving Beyond Traditional Public Administration and the New Public Management”. </w:t>
      </w:r>
      <w:r w:rsidR="00A40B72" w:rsidRPr="00FF5C8D">
        <w:rPr>
          <w:rFonts w:ascii="Times New Roman" w:hAnsi="Times New Roman"/>
          <w:i/>
        </w:rPr>
        <w:t>Public Administration Review</w:t>
      </w:r>
      <w:r w:rsidR="00A40B72" w:rsidRPr="00FF5C8D">
        <w:rPr>
          <w:rFonts w:ascii="Times New Roman" w:hAnsi="Times New Roman"/>
        </w:rPr>
        <w:t xml:space="preserve"> 74 (4): 445-456.</w:t>
      </w:r>
      <w:r w:rsidR="00AE1C6D" w:rsidRPr="00FF5C8D">
        <w:rPr>
          <w:rFonts w:ascii="Times New Roman" w:hAnsi="Times New Roman"/>
        </w:rPr>
        <w:t xml:space="preserve"> </w:t>
      </w:r>
    </w:p>
    <w:p w14:paraId="7EEFDB5D" w14:textId="11513F95" w:rsidR="00A40B72" w:rsidRPr="00FF5C8D" w:rsidRDefault="00AE1C6D" w:rsidP="00F07952">
      <w:pPr>
        <w:spacing w:after="240" w:line="480" w:lineRule="auto"/>
        <w:rPr>
          <w:rFonts w:ascii="Times New Roman" w:hAnsi="Times New Roman"/>
        </w:rPr>
      </w:pPr>
      <w:r w:rsidRPr="00FF5C8D">
        <w:rPr>
          <w:rFonts w:ascii="Times New Roman" w:hAnsi="Times New Roman"/>
        </w:rPr>
        <w:t xml:space="preserve">doi: </w:t>
      </w:r>
      <w:r w:rsidRPr="00FF5C8D">
        <w:rPr>
          <w:rStyle w:val="article-headermeta-info-data"/>
          <w:rFonts w:ascii="Times New Roman" w:hAnsi="Times New Roman"/>
        </w:rPr>
        <w:t>10.1111/puar.12238.</w:t>
      </w:r>
    </w:p>
    <w:p w14:paraId="6E3AA187" w14:textId="3D060783" w:rsidR="006D6D03" w:rsidRPr="00FF5C8D" w:rsidRDefault="006D6D03" w:rsidP="00FF5C8D">
      <w:pPr>
        <w:spacing w:after="240" w:line="480" w:lineRule="auto"/>
        <w:rPr>
          <w:rFonts w:ascii="Times New Roman" w:hAnsi="Times New Roman"/>
        </w:rPr>
      </w:pPr>
      <w:r w:rsidRPr="00FF5C8D">
        <w:rPr>
          <w:rFonts w:ascii="Times New Roman" w:hAnsi="Times New Roman"/>
        </w:rPr>
        <w:t xml:space="preserve">Bullock, K. 2010. “Generating and Using Community Intelligence: The Case of Neighbourhood Policing.” </w:t>
      </w:r>
      <w:r w:rsidRPr="00FF5C8D">
        <w:rPr>
          <w:rFonts w:ascii="Times New Roman" w:hAnsi="Times New Roman"/>
          <w:i/>
        </w:rPr>
        <w:t>International Journal of Police Science &amp; Management</w:t>
      </w:r>
      <w:r w:rsidRPr="00FF5C8D">
        <w:rPr>
          <w:rFonts w:ascii="Times New Roman" w:hAnsi="Times New Roman"/>
        </w:rPr>
        <w:t xml:space="preserve"> 12 (1): 1-11.</w:t>
      </w:r>
      <w:r w:rsidR="00F07952" w:rsidRPr="00FF5C8D">
        <w:rPr>
          <w:rFonts w:ascii="Times New Roman" w:hAnsi="Times New Roman"/>
        </w:rPr>
        <w:t xml:space="preserve"> </w:t>
      </w:r>
      <w:r w:rsidRPr="00FF5C8D">
        <w:rPr>
          <w:rFonts w:ascii="Times New Roman" w:hAnsi="Times New Roman"/>
        </w:rPr>
        <w:t>doi:10.1350/ijps.2010.12.1.153.</w:t>
      </w:r>
    </w:p>
    <w:p w14:paraId="5A53BB9E" w14:textId="18858457" w:rsidR="006D6D03" w:rsidRPr="00FF5C8D" w:rsidRDefault="006D6D03" w:rsidP="006D6D03">
      <w:pPr>
        <w:spacing w:after="240" w:line="480" w:lineRule="auto"/>
        <w:rPr>
          <w:rFonts w:ascii="Times New Roman" w:hAnsi="Times New Roman"/>
        </w:rPr>
      </w:pPr>
      <w:r w:rsidRPr="00FF5C8D">
        <w:rPr>
          <w:rFonts w:ascii="Times New Roman" w:hAnsi="Times New Roman"/>
        </w:rPr>
        <w:t xml:space="preserve">Clarke, J., J. Newman, N. Smith, L. E. Vidler, and L. Westmarland. 2007. </w:t>
      </w:r>
      <w:r w:rsidRPr="00FF5C8D">
        <w:rPr>
          <w:rFonts w:ascii="Times New Roman" w:hAnsi="Times New Roman"/>
          <w:i/>
        </w:rPr>
        <w:t>Creating Citizen-Consumers? Changing Publics and Changing Public Services</w:t>
      </w:r>
      <w:r w:rsidR="00502200" w:rsidRPr="00FF5C8D">
        <w:rPr>
          <w:rFonts w:ascii="Times New Roman" w:hAnsi="Times New Roman"/>
        </w:rPr>
        <w:t>. London: SAGE</w:t>
      </w:r>
      <w:r w:rsidRPr="00FF5C8D">
        <w:rPr>
          <w:rFonts w:ascii="Times New Roman" w:hAnsi="Times New Roman"/>
        </w:rPr>
        <w:t>.</w:t>
      </w:r>
    </w:p>
    <w:p w14:paraId="49AF317F" w14:textId="77777777" w:rsidR="001371F7" w:rsidRPr="00FF5C8D" w:rsidRDefault="006D6D03" w:rsidP="001371F7">
      <w:pPr>
        <w:spacing w:after="240" w:line="480" w:lineRule="auto"/>
        <w:rPr>
          <w:rFonts w:ascii="Times New Roman" w:hAnsi="Times New Roman"/>
        </w:rPr>
      </w:pPr>
      <w:r w:rsidRPr="00FF5C8D">
        <w:rPr>
          <w:rFonts w:ascii="Times New Roman" w:hAnsi="Times New Roman"/>
        </w:rPr>
        <w:t xml:space="preserve">Crawford, A. 2007. “Crime Prevention and Community Safety.” In </w:t>
      </w:r>
      <w:r w:rsidRPr="00FF5C8D">
        <w:rPr>
          <w:rFonts w:ascii="Times New Roman" w:hAnsi="Times New Roman"/>
          <w:i/>
        </w:rPr>
        <w:t>The Oxford Handbook of Criminology</w:t>
      </w:r>
      <w:r w:rsidRPr="00FF5C8D">
        <w:rPr>
          <w:rFonts w:ascii="Times New Roman" w:hAnsi="Times New Roman"/>
        </w:rPr>
        <w:t xml:space="preserve">, edited by Maguire, M., R. Morgan &amp; R. Reiner. Oxford: Oxford University Press. </w:t>
      </w:r>
    </w:p>
    <w:p w14:paraId="661825F4" w14:textId="610AB74B" w:rsidR="006D6D03" w:rsidRPr="00FF5C8D" w:rsidRDefault="006D6D03" w:rsidP="001371F7">
      <w:pPr>
        <w:spacing w:after="240" w:line="480" w:lineRule="auto"/>
        <w:rPr>
          <w:rStyle w:val="slug-doi"/>
          <w:rFonts w:ascii="Times New Roman" w:hAnsi="Times New Roman"/>
        </w:rPr>
      </w:pPr>
      <w:r w:rsidRPr="00FF5C8D">
        <w:rPr>
          <w:rFonts w:ascii="Times New Roman" w:hAnsi="Times New Roman"/>
        </w:rPr>
        <w:t xml:space="preserve">Creed, W. D., R. DeJordy, and J. Lok. 2010. “Being the Change: Resolving Institutional Contradiction through Identity Work.” </w:t>
      </w:r>
      <w:r w:rsidRPr="00FF5C8D">
        <w:rPr>
          <w:rFonts w:ascii="Times New Roman" w:hAnsi="Times New Roman"/>
          <w:i/>
        </w:rPr>
        <w:t>Academy of Management Journal</w:t>
      </w:r>
      <w:r w:rsidRPr="00FF5C8D">
        <w:rPr>
          <w:rFonts w:ascii="Times New Roman" w:hAnsi="Times New Roman"/>
        </w:rPr>
        <w:t xml:space="preserve"> 53 (6): 1336-1364.</w:t>
      </w:r>
      <w:r w:rsidR="001371F7" w:rsidRPr="00FF5C8D">
        <w:rPr>
          <w:rFonts w:ascii="Times New Roman" w:hAnsi="Times New Roman"/>
        </w:rPr>
        <w:t xml:space="preserve"> </w:t>
      </w:r>
      <w:r w:rsidRPr="00FF5C8D">
        <w:rPr>
          <w:rFonts w:ascii="Times New Roman" w:hAnsi="Times New Roman"/>
        </w:rPr>
        <w:t>doi:</w:t>
      </w:r>
      <w:r w:rsidRPr="00FF5C8D">
        <w:rPr>
          <w:rStyle w:val="slug-doi"/>
          <w:rFonts w:ascii="Times New Roman" w:hAnsi="Times New Roman"/>
        </w:rPr>
        <w:t>10.5465/AMJ.2010.57318357.</w:t>
      </w:r>
    </w:p>
    <w:p w14:paraId="4774EEBC" w14:textId="77777777" w:rsidR="006D6D03" w:rsidRPr="00FF5C8D" w:rsidRDefault="006D6D03" w:rsidP="006D6D03">
      <w:pPr>
        <w:spacing w:after="0" w:line="480" w:lineRule="auto"/>
        <w:rPr>
          <w:rFonts w:ascii="Times New Roman" w:hAnsi="Times New Roman"/>
        </w:rPr>
      </w:pPr>
      <w:r w:rsidRPr="00FF5C8D">
        <w:rPr>
          <w:rFonts w:ascii="Times New Roman" w:hAnsi="Times New Roman"/>
        </w:rPr>
        <w:t xml:space="preserve">Davies, B., and R. Harré. 1990. “Positioning: The Discursive Production of Selves.” </w:t>
      </w:r>
      <w:r w:rsidRPr="00FF5C8D">
        <w:rPr>
          <w:rFonts w:ascii="Times New Roman" w:hAnsi="Times New Roman"/>
          <w:i/>
        </w:rPr>
        <w:t>Journal for the Theory of Social Behaviour</w:t>
      </w:r>
      <w:r w:rsidRPr="00FF5C8D">
        <w:rPr>
          <w:rFonts w:ascii="Times New Roman" w:hAnsi="Times New Roman"/>
        </w:rPr>
        <w:t xml:space="preserve"> 20 (1): 43-63.</w:t>
      </w:r>
    </w:p>
    <w:p w14:paraId="48916EAB" w14:textId="77777777" w:rsidR="00CF0A8D" w:rsidRDefault="006D6D03" w:rsidP="00E946BE">
      <w:pPr>
        <w:spacing w:after="240" w:line="480" w:lineRule="auto"/>
        <w:rPr>
          <w:rStyle w:val="article-headermeta-info-data"/>
          <w:rFonts w:ascii="Times New Roman" w:hAnsi="Times New Roman"/>
        </w:rPr>
      </w:pPr>
      <w:r w:rsidRPr="00FF5C8D">
        <w:rPr>
          <w:rFonts w:ascii="Times New Roman" w:hAnsi="Times New Roman"/>
        </w:rPr>
        <w:t>doi:</w:t>
      </w:r>
      <w:r w:rsidRPr="00FF5C8D">
        <w:rPr>
          <w:rStyle w:val="article-headermeta-info-data"/>
          <w:rFonts w:ascii="Times New Roman" w:hAnsi="Times New Roman"/>
        </w:rPr>
        <w:t>10.1111/j.1468-5914.1990.tb00174.x.</w:t>
      </w:r>
    </w:p>
    <w:p w14:paraId="4704A2A8" w14:textId="0E4F6C38" w:rsidR="00CF0A8D" w:rsidRPr="00CF0A8D" w:rsidRDefault="00CF0A8D" w:rsidP="00E946BE">
      <w:pPr>
        <w:spacing w:after="240" w:line="480" w:lineRule="auto"/>
        <w:rPr>
          <w:rFonts w:ascii="Times New Roman" w:hAnsi="Times New Roman"/>
        </w:rPr>
      </w:pPr>
      <w:r w:rsidRPr="00CF0A8D">
        <w:rPr>
          <w:rFonts w:ascii="Times New Roman" w:hAnsi="Times New Roman"/>
        </w:rPr>
        <w:lastRenderedPageBreak/>
        <w:t>Davies, A., and R. Thomas. 2008. “Dixon of Dock Green Got Shot! Policing Identity Work and Organizational Change.”</w:t>
      </w:r>
      <w:r w:rsidRPr="00CF0A8D">
        <w:rPr>
          <w:rFonts w:ascii="Times New Roman" w:hAnsi="Times New Roman"/>
          <w:i/>
          <w:iCs/>
        </w:rPr>
        <w:t xml:space="preserve"> Public Administration </w:t>
      </w:r>
      <w:r w:rsidRPr="00CF0A8D">
        <w:rPr>
          <w:rFonts w:ascii="Times New Roman" w:hAnsi="Times New Roman"/>
          <w:iCs/>
        </w:rPr>
        <w:t>86</w:t>
      </w:r>
      <w:r w:rsidRPr="00CF0A8D">
        <w:rPr>
          <w:rFonts w:ascii="Times New Roman" w:hAnsi="Times New Roman"/>
        </w:rPr>
        <w:t xml:space="preserve"> (3): 627-642. doi:10.1111/j.1467-9299.2008.00744.x </w:t>
      </w:r>
    </w:p>
    <w:p w14:paraId="7D8AA3C0" w14:textId="17E0E272" w:rsidR="00E946BE" w:rsidRPr="00FF5C8D" w:rsidRDefault="00E946BE" w:rsidP="00E946BE">
      <w:pPr>
        <w:spacing w:after="240" w:line="480" w:lineRule="auto"/>
        <w:rPr>
          <w:rFonts w:ascii="Times New Roman" w:hAnsi="Times New Roman"/>
        </w:rPr>
      </w:pPr>
      <w:r w:rsidRPr="00FF5C8D">
        <w:rPr>
          <w:rFonts w:ascii="Times New Roman" w:hAnsi="Times New Roman"/>
        </w:rPr>
        <w:t xml:space="preserve">Dickinson, H. 2016. “From New Public Management to New Public Governance: The implications for a ‘new public service’”. In </w:t>
      </w:r>
      <w:r w:rsidRPr="00FF5C8D">
        <w:rPr>
          <w:rFonts w:ascii="Times New Roman" w:eastAsia="Times New Roman" w:hAnsi="Times New Roman"/>
          <w:i/>
          <w:iCs/>
        </w:rPr>
        <w:t>The Three Sector Solution: Delivering public policy in collaboration with not-for-profits and business</w:t>
      </w:r>
      <w:r w:rsidRPr="00FF5C8D">
        <w:rPr>
          <w:rFonts w:ascii="Times New Roman" w:eastAsia="Times New Roman" w:hAnsi="Times New Roman"/>
        </w:rPr>
        <w:t xml:space="preserve">, edited by J. Butcher and D. Gilchrist. Canberra, Australia: ANU Press, The Australian National University. </w:t>
      </w:r>
    </w:p>
    <w:p w14:paraId="00EB2144" w14:textId="61AF2AB1" w:rsidR="006D6D03" w:rsidRPr="00FF5C8D" w:rsidRDefault="006D6D03" w:rsidP="006D6D03">
      <w:pPr>
        <w:spacing w:after="240" w:line="480" w:lineRule="auto"/>
        <w:rPr>
          <w:rFonts w:ascii="Times New Roman" w:hAnsi="Times New Roman"/>
        </w:rPr>
      </w:pPr>
      <w:r w:rsidRPr="00FF5C8D">
        <w:rPr>
          <w:rFonts w:ascii="Times New Roman" w:hAnsi="Times New Roman"/>
        </w:rPr>
        <w:t xml:space="preserve">Dickinson, H., and H. Sullivan. 2014. “Towards a General Theory of Collaborative Performance: The Importance of Efficacy and Agency.” </w:t>
      </w:r>
      <w:r w:rsidRPr="00FF5C8D">
        <w:rPr>
          <w:rFonts w:ascii="Times New Roman" w:hAnsi="Times New Roman"/>
          <w:i/>
        </w:rPr>
        <w:t>Public Administration</w:t>
      </w:r>
      <w:r w:rsidRPr="00FF5C8D">
        <w:rPr>
          <w:rFonts w:ascii="Times New Roman" w:hAnsi="Times New Roman"/>
        </w:rPr>
        <w:t xml:space="preserve"> 92 (1): 161-177.</w:t>
      </w:r>
      <w:r w:rsidR="00C82534" w:rsidRPr="00FF5C8D">
        <w:rPr>
          <w:rFonts w:ascii="Times New Roman" w:hAnsi="Times New Roman"/>
        </w:rPr>
        <w:t xml:space="preserve"> </w:t>
      </w:r>
      <w:r w:rsidRPr="00FF5C8D">
        <w:rPr>
          <w:rFonts w:ascii="Times New Roman" w:hAnsi="Times New Roman"/>
        </w:rPr>
        <w:t>doi:</w:t>
      </w:r>
      <w:r w:rsidRPr="00FF5C8D">
        <w:rPr>
          <w:rStyle w:val="article-headermeta-info-data"/>
          <w:rFonts w:ascii="Times New Roman" w:hAnsi="Times New Roman"/>
        </w:rPr>
        <w:t>10.1111/padm.12048.</w:t>
      </w:r>
    </w:p>
    <w:p w14:paraId="5767F0B0" w14:textId="15475E3A" w:rsidR="006D6D03" w:rsidRPr="00FF5C8D" w:rsidRDefault="006D6D03" w:rsidP="006D6D03">
      <w:pPr>
        <w:spacing w:after="240" w:line="480" w:lineRule="auto"/>
        <w:rPr>
          <w:rFonts w:ascii="Times New Roman" w:hAnsi="Times New Roman"/>
        </w:rPr>
      </w:pPr>
      <w:r w:rsidRPr="00FF5C8D">
        <w:rPr>
          <w:rFonts w:ascii="Times New Roman" w:hAnsi="Times New Roman"/>
        </w:rPr>
        <w:t xml:space="preserve">du Gay, P. 1996. </w:t>
      </w:r>
      <w:r w:rsidRPr="00FF5C8D">
        <w:rPr>
          <w:rFonts w:ascii="Times New Roman" w:hAnsi="Times New Roman"/>
          <w:i/>
        </w:rPr>
        <w:t>Consumption and Identity at Work.</w:t>
      </w:r>
      <w:r w:rsidR="00502200" w:rsidRPr="00FF5C8D">
        <w:rPr>
          <w:rFonts w:ascii="Times New Roman" w:hAnsi="Times New Roman"/>
        </w:rPr>
        <w:t xml:space="preserve"> London: SAGE</w:t>
      </w:r>
      <w:r w:rsidRPr="00FF5C8D">
        <w:rPr>
          <w:rFonts w:ascii="Times New Roman" w:hAnsi="Times New Roman"/>
        </w:rPr>
        <w:t>.</w:t>
      </w:r>
    </w:p>
    <w:p w14:paraId="782721F7" w14:textId="77777777" w:rsidR="00F07952" w:rsidRPr="00FF5C8D" w:rsidRDefault="006D6D03" w:rsidP="00F07952">
      <w:pPr>
        <w:spacing w:after="240" w:line="480" w:lineRule="auto"/>
        <w:rPr>
          <w:rFonts w:ascii="Times New Roman" w:hAnsi="Times New Roman"/>
        </w:rPr>
      </w:pPr>
      <w:r w:rsidRPr="00FF5C8D">
        <w:rPr>
          <w:rFonts w:ascii="Times New Roman" w:hAnsi="Times New Roman"/>
        </w:rPr>
        <w:t xml:space="preserve">Flanagan, R. 2008. </w:t>
      </w:r>
      <w:r w:rsidRPr="00FF5C8D">
        <w:rPr>
          <w:rFonts w:ascii="Times New Roman" w:hAnsi="Times New Roman"/>
          <w:i/>
        </w:rPr>
        <w:t>The Review of Policing</w:t>
      </w:r>
      <w:r w:rsidRPr="00FF5C8D">
        <w:rPr>
          <w:rFonts w:ascii="Times New Roman" w:hAnsi="Times New Roman"/>
        </w:rPr>
        <w:t>. London: Home Office.</w:t>
      </w:r>
    </w:p>
    <w:p w14:paraId="45A71B9A" w14:textId="104F0236" w:rsidR="00A406B7" w:rsidRPr="00FF5C8D" w:rsidRDefault="00F07952" w:rsidP="00F07952">
      <w:pPr>
        <w:spacing w:after="240" w:line="480" w:lineRule="auto"/>
        <w:rPr>
          <w:rFonts w:ascii="Times New Roman" w:hAnsi="Times New Roman"/>
        </w:rPr>
      </w:pPr>
      <w:r w:rsidRPr="00FF5C8D">
        <w:rPr>
          <w:rFonts w:ascii="Times New Roman" w:eastAsia="Times New Roman" w:hAnsi="Times New Roman"/>
        </w:rPr>
        <w:t>Foucault, M. 1972</w:t>
      </w:r>
      <w:r w:rsidR="00A406B7" w:rsidRPr="00FF5C8D">
        <w:rPr>
          <w:rFonts w:ascii="Times New Roman" w:eastAsia="Times New Roman" w:hAnsi="Times New Roman"/>
        </w:rPr>
        <w:t xml:space="preserve">. </w:t>
      </w:r>
      <w:r w:rsidR="00A406B7" w:rsidRPr="00FF5C8D">
        <w:rPr>
          <w:rFonts w:ascii="Times New Roman" w:eastAsia="Times New Roman" w:hAnsi="Times New Roman"/>
          <w:i/>
          <w:iCs/>
        </w:rPr>
        <w:t>The Archaeology of Knowledge</w:t>
      </w:r>
      <w:r w:rsidR="00A406B7" w:rsidRPr="00FF5C8D">
        <w:rPr>
          <w:rFonts w:ascii="Times New Roman" w:eastAsia="Times New Roman" w:hAnsi="Times New Roman"/>
        </w:rPr>
        <w:t xml:space="preserve">. New York: Harper and Row. </w:t>
      </w:r>
    </w:p>
    <w:p w14:paraId="0FF23832" w14:textId="77777777" w:rsidR="00F07952" w:rsidRPr="00FF5C8D" w:rsidRDefault="006D6D03" w:rsidP="00F07952">
      <w:pPr>
        <w:spacing w:after="240" w:line="480" w:lineRule="auto"/>
        <w:rPr>
          <w:rFonts w:ascii="Times New Roman" w:hAnsi="Times New Roman"/>
        </w:rPr>
      </w:pPr>
      <w:r w:rsidRPr="00FF5C8D">
        <w:rPr>
          <w:rFonts w:ascii="Times New Roman" w:hAnsi="Times New Roman"/>
        </w:rPr>
        <w:t xml:space="preserve">Foucault, M. 1990. </w:t>
      </w:r>
      <w:r w:rsidRPr="00FF5C8D">
        <w:rPr>
          <w:rFonts w:ascii="Times New Roman" w:hAnsi="Times New Roman"/>
          <w:i/>
        </w:rPr>
        <w:t>The History of Sexuality Volume 1: An Introduction</w:t>
      </w:r>
      <w:r w:rsidRPr="00FF5C8D">
        <w:rPr>
          <w:rFonts w:ascii="Times New Roman" w:hAnsi="Times New Roman"/>
        </w:rPr>
        <w:t>. London: Penguin Books Ltd.</w:t>
      </w:r>
    </w:p>
    <w:p w14:paraId="345AC646" w14:textId="5A62818C" w:rsidR="00F07952" w:rsidRPr="00FF5C8D" w:rsidRDefault="006D6D03" w:rsidP="00F07952">
      <w:pPr>
        <w:spacing w:after="240" w:line="480" w:lineRule="auto"/>
        <w:rPr>
          <w:rFonts w:ascii="Times New Roman" w:hAnsi="Times New Roman"/>
        </w:rPr>
      </w:pPr>
      <w:r w:rsidRPr="00FF5C8D">
        <w:rPr>
          <w:rFonts w:ascii="Times New Roman" w:hAnsi="Times New Roman"/>
        </w:rPr>
        <w:t xml:space="preserve">Gasper, R., and A. Davies. 2016. “Revisiting the Potential of Community Empowerment within UK Neighbourhood Policing Meetings.” </w:t>
      </w:r>
      <w:r w:rsidRPr="00FF5C8D">
        <w:rPr>
          <w:rFonts w:ascii="Times New Roman" w:hAnsi="Times New Roman"/>
          <w:i/>
        </w:rPr>
        <w:t>Policing and Society</w:t>
      </w:r>
      <w:r w:rsidRPr="00FF5C8D">
        <w:rPr>
          <w:rFonts w:ascii="Times New Roman" w:hAnsi="Times New Roman"/>
        </w:rPr>
        <w:t>. Advance online publication. doi:10.1080/10439463.2016.1161040.</w:t>
      </w:r>
    </w:p>
    <w:p w14:paraId="54BAA894" w14:textId="77777777" w:rsidR="00F07952" w:rsidRPr="00FF5C8D" w:rsidRDefault="006D6D03" w:rsidP="00F07952">
      <w:pPr>
        <w:spacing w:after="240" w:line="480" w:lineRule="auto"/>
        <w:rPr>
          <w:rFonts w:ascii="Times New Roman" w:hAnsi="Times New Roman"/>
        </w:rPr>
      </w:pPr>
      <w:r w:rsidRPr="00FF5C8D">
        <w:rPr>
          <w:rFonts w:ascii="Times New Roman" w:hAnsi="Times New Roman"/>
        </w:rPr>
        <w:t xml:space="preserve">Giddens, A. 1976. </w:t>
      </w:r>
      <w:r w:rsidRPr="00FF5C8D">
        <w:rPr>
          <w:rFonts w:ascii="Times New Roman" w:hAnsi="Times New Roman"/>
          <w:i/>
        </w:rPr>
        <w:t>New Rules of Sociological Method.</w:t>
      </w:r>
      <w:r w:rsidRPr="00FF5C8D">
        <w:rPr>
          <w:rFonts w:ascii="Times New Roman" w:hAnsi="Times New Roman"/>
        </w:rPr>
        <w:t xml:space="preserve"> London: Hutchinson.</w:t>
      </w:r>
    </w:p>
    <w:p w14:paraId="73BBFDD2" w14:textId="77777777" w:rsidR="00F07952" w:rsidRPr="00FF5C8D" w:rsidRDefault="006D6D03" w:rsidP="00F07952">
      <w:pPr>
        <w:spacing w:after="240" w:line="480" w:lineRule="auto"/>
        <w:rPr>
          <w:rFonts w:ascii="Times New Roman" w:hAnsi="Times New Roman"/>
        </w:rPr>
      </w:pPr>
      <w:r w:rsidRPr="00FF5C8D">
        <w:rPr>
          <w:rFonts w:ascii="Times New Roman" w:hAnsi="Times New Roman"/>
        </w:rPr>
        <w:lastRenderedPageBreak/>
        <w:t xml:space="preserve">Giddens, A. 1991. </w:t>
      </w:r>
      <w:r w:rsidRPr="00FF5C8D">
        <w:rPr>
          <w:rFonts w:ascii="Times New Roman" w:hAnsi="Times New Roman"/>
          <w:i/>
        </w:rPr>
        <w:t>Modernity and Self-Identity: Self and Society in the Late Modern Age</w:t>
      </w:r>
      <w:r w:rsidRPr="00FF5C8D">
        <w:rPr>
          <w:rFonts w:ascii="Times New Roman" w:hAnsi="Times New Roman"/>
        </w:rPr>
        <w:t>. Stanford: Stanford University Press.</w:t>
      </w:r>
    </w:p>
    <w:p w14:paraId="4A30DB63" w14:textId="77777777" w:rsidR="00F07952" w:rsidRPr="00FF5C8D" w:rsidRDefault="006D6D03" w:rsidP="00F07952">
      <w:pPr>
        <w:spacing w:after="240" w:line="480" w:lineRule="auto"/>
        <w:rPr>
          <w:rFonts w:ascii="Times New Roman" w:hAnsi="Times New Roman"/>
        </w:rPr>
      </w:pPr>
      <w:r w:rsidRPr="00FF5C8D">
        <w:rPr>
          <w:rFonts w:ascii="Times New Roman" w:hAnsi="Times New Roman"/>
        </w:rPr>
        <w:t xml:space="preserve">Gilling, D. 2007. </w:t>
      </w:r>
      <w:r w:rsidRPr="00FF5C8D">
        <w:rPr>
          <w:rFonts w:ascii="Times New Roman" w:hAnsi="Times New Roman"/>
          <w:i/>
        </w:rPr>
        <w:t>Crime Reduction and Community Safety: Labour and the Politics of Local Crime Control</w:t>
      </w:r>
      <w:r w:rsidRPr="00FF5C8D">
        <w:rPr>
          <w:rFonts w:ascii="Times New Roman" w:hAnsi="Times New Roman"/>
        </w:rPr>
        <w:t xml:space="preserve">. Cullompton: Willan Publishing. </w:t>
      </w:r>
    </w:p>
    <w:p w14:paraId="6A7C7DF7" w14:textId="4F5D51C3" w:rsidR="00F07952" w:rsidRPr="00FF5C8D" w:rsidRDefault="006D6D03" w:rsidP="00F07952">
      <w:pPr>
        <w:spacing w:after="240" w:line="480" w:lineRule="auto"/>
        <w:rPr>
          <w:rFonts w:ascii="Times New Roman" w:hAnsi="Times New Roman"/>
        </w:rPr>
      </w:pPr>
      <w:r w:rsidRPr="00FF5C8D">
        <w:rPr>
          <w:rFonts w:ascii="Times New Roman" w:hAnsi="Times New Roman"/>
        </w:rPr>
        <w:t xml:space="preserve">Guarneros-Meza, V., J. Downe, T. Entwistle, and S. Martin. 2009. </w:t>
      </w:r>
      <w:r w:rsidRPr="00FF5C8D">
        <w:rPr>
          <w:rFonts w:ascii="Times New Roman" w:hAnsi="Times New Roman"/>
          <w:i/>
        </w:rPr>
        <w:t>Learning to Improve: An Independent Assessment of the Welsh Assembly Government’s Policy for Local Government, First Interim Report July 2009</w:t>
      </w:r>
      <w:r w:rsidRPr="00FF5C8D">
        <w:rPr>
          <w:rFonts w:ascii="Times New Roman" w:hAnsi="Times New Roman"/>
        </w:rPr>
        <w:t>. Cardiff: Centre for Local &amp; Regional Government Research, Cardiff Business School.</w:t>
      </w:r>
    </w:p>
    <w:p w14:paraId="321D47DC" w14:textId="44F9545B" w:rsidR="006D6D03" w:rsidRPr="00FF5C8D" w:rsidRDefault="006D6D03" w:rsidP="006D6D03">
      <w:pPr>
        <w:spacing w:after="0" w:line="480" w:lineRule="auto"/>
        <w:rPr>
          <w:rFonts w:ascii="Times New Roman" w:hAnsi="Times New Roman"/>
        </w:rPr>
      </w:pPr>
      <w:r w:rsidRPr="00FF5C8D">
        <w:rPr>
          <w:rFonts w:ascii="Times New Roman" w:hAnsi="Times New Roman"/>
        </w:rPr>
        <w:t xml:space="preserve">Halford, S. and P. Leonard. 2006. “Place, Space and Time: Contextualizing Workplace Subjectivities.” </w:t>
      </w:r>
      <w:r w:rsidRPr="00FF5C8D">
        <w:rPr>
          <w:rFonts w:ascii="Times New Roman" w:hAnsi="Times New Roman"/>
          <w:i/>
        </w:rPr>
        <w:t>Organization Studies</w:t>
      </w:r>
      <w:r w:rsidRPr="00FF5C8D">
        <w:rPr>
          <w:rFonts w:ascii="Times New Roman" w:hAnsi="Times New Roman"/>
        </w:rPr>
        <w:t xml:space="preserve"> 27 (5): 657-676.</w:t>
      </w:r>
    </w:p>
    <w:p w14:paraId="6A45A8EC" w14:textId="77777777" w:rsidR="00F07952" w:rsidRPr="00FF5C8D" w:rsidRDefault="006D6D03" w:rsidP="00F07952">
      <w:pPr>
        <w:spacing w:after="240" w:line="480" w:lineRule="auto"/>
        <w:rPr>
          <w:rFonts w:ascii="Times New Roman" w:hAnsi="Times New Roman"/>
        </w:rPr>
      </w:pPr>
      <w:r w:rsidRPr="00FF5C8D">
        <w:rPr>
          <w:rFonts w:ascii="Times New Roman" w:hAnsi="Times New Roman"/>
        </w:rPr>
        <w:t>doi:10.1177/0170840605059453</w:t>
      </w:r>
      <w:r w:rsidR="00F07952" w:rsidRPr="00FF5C8D">
        <w:rPr>
          <w:rFonts w:ascii="Times New Roman" w:hAnsi="Times New Roman"/>
        </w:rPr>
        <w:t>.</w:t>
      </w:r>
    </w:p>
    <w:p w14:paraId="1B003547" w14:textId="77777777" w:rsidR="00F07952" w:rsidRPr="00FF5C8D" w:rsidRDefault="00F07952" w:rsidP="00F07952">
      <w:pPr>
        <w:spacing w:after="240" w:line="480" w:lineRule="auto"/>
        <w:rPr>
          <w:rFonts w:ascii="Times New Roman" w:hAnsi="Times New Roman"/>
        </w:rPr>
      </w:pPr>
      <w:r w:rsidRPr="00FF5C8D">
        <w:rPr>
          <w:rFonts w:ascii="Times New Roman" w:eastAsia="Times New Roman" w:hAnsi="Times New Roman"/>
        </w:rPr>
        <w:t>Hall, S. 2001. “</w:t>
      </w:r>
      <w:r w:rsidR="00EB7B9C" w:rsidRPr="00FF5C8D">
        <w:rPr>
          <w:rFonts w:ascii="Times New Roman" w:eastAsia="Times New Roman" w:hAnsi="Times New Roman"/>
        </w:rPr>
        <w:t>Foucault:</w:t>
      </w:r>
      <w:r w:rsidRPr="00FF5C8D">
        <w:rPr>
          <w:rFonts w:ascii="Times New Roman" w:eastAsia="Times New Roman" w:hAnsi="Times New Roman"/>
        </w:rPr>
        <w:t xml:space="preserve"> power, knowledge and discourse”</w:t>
      </w:r>
      <w:r w:rsidR="00EB7B9C" w:rsidRPr="00FF5C8D">
        <w:rPr>
          <w:rFonts w:ascii="Times New Roman" w:eastAsia="Times New Roman" w:hAnsi="Times New Roman"/>
        </w:rPr>
        <w:t xml:space="preserve">. In </w:t>
      </w:r>
      <w:r w:rsidRPr="00FF5C8D">
        <w:rPr>
          <w:rFonts w:ascii="Times New Roman" w:eastAsia="Times New Roman" w:hAnsi="Times New Roman"/>
          <w:i/>
          <w:iCs/>
        </w:rPr>
        <w:t>Discourse, Theory and Practice: A Reader</w:t>
      </w:r>
      <w:r w:rsidRPr="00FF5C8D">
        <w:rPr>
          <w:rFonts w:ascii="Times New Roman" w:eastAsia="Times New Roman" w:hAnsi="Times New Roman"/>
        </w:rPr>
        <w:t xml:space="preserve">, edited by M. Wetherell, S. Taylor </w:t>
      </w:r>
      <w:r w:rsidR="00EB7B9C" w:rsidRPr="00FF5C8D">
        <w:rPr>
          <w:rFonts w:ascii="Times New Roman" w:eastAsia="Times New Roman" w:hAnsi="Times New Roman"/>
        </w:rPr>
        <w:t xml:space="preserve">and </w:t>
      </w:r>
      <w:r w:rsidRPr="00FF5C8D">
        <w:rPr>
          <w:rFonts w:ascii="Times New Roman" w:eastAsia="Times New Roman" w:hAnsi="Times New Roman"/>
        </w:rPr>
        <w:t xml:space="preserve">S. </w:t>
      </w:r>
      <w:r w:rsidR="00EB7B9C" w:rsidRPr="00FF5C8D">
        <w:rPr>
          <w:rFonts w:ascii="Times New Roman" w:eastAsia="Times New Roman" w:hAnsi="Times New Roman"/>
        </w:rPr>
        <w:t>Yat</w:t>
      </w:r>
      <w:r w:rsidRPr="00FF5C8D">
        <w:rPr>
          <w:rFonts w:ascii="Times New Roman" w:eastAsia="Times New Roman" w:hAnsi="Times New Roman"/>
        </w:rPr>
        <w:t>es.</w:t>
      </w:r>
      <w:r w:rsidRPr="00FF5C8D">
        <w:rPr>
          <w:rFonts w:ascii="Times New Roman" w:hAnsi="Times New Roman"/>
        </w:rPr>
        <w:t xml:space="preserve"> </w:t>
      </w:r>
      <w:r w:rsidR="00EB7B9C" w:rsidRPr="00FF5C8D">
        <w:rPr>
          <w:rFonts w:ascii="Times New Roman" w:eastAsia="Times New Roman" w:hAnsi="Times New Roman"/>
        </w:rPr>
        <w:t xml:space="preserve">London: </w:t>
      </w:r>
      <w:r w:rsidRPr="00FF5C8D">
        <w:rPr>
          <w:rFonts w:ascii="Times New Roman" w:eastAsia="Times New Roman" w:hAnsi="Times New Roman"/>
        </w:rPr>
        <w:t>SAGE</w:t>
      </w:r>
      <w:r w:rsidR="00EB7B9C" w:rsidRPr="00FF5C8D">
        <w:rPr>
          <w:rFonts w:ascii="Times New Roman" w:eastAsia="Times New Roman" w:hAnsi="Times New Roman"/>
        </w:rPr>
        <w:t>/The Open University, 72–81.</w:t>
      </w:r>
      <w:r w:rsidR="00EB7B9C" w:rsidRPr="00FF5C8D">
        <w:rPr>
          <w:rFonts w:ascii="MS Mincho" w:eastAsia="MS Mincho" w:hAnsi="MS Mincho" w:cs="MS Mincho" w:hint="eastAsia"/>
        </w:rPr>
        <w:t> </w:t>
      </w:r>
    </w:p>
    <w:p w14:paraId="574D5913" w14:textId="24D57CB6" w:rsidR="006D6D03" w:rsidRPr="00FF5C8D" w:rsidRDefault="006D6D03" w:rsidP="006D6D03">
      <w:pPr>
        <w:spacing w:after="240" w:line="480" w:lineRule="auto"/>
        <w:rPr>
          <w:rFonts w:ascii="Times New Roman" w:hAnsi="Times New Roman"/>
        </w:rPr>
      </w:pPr>
      <w:r w:rsidRPr="00FF5C8D">
        <w:rPr>
          <w:rFonts w:ascii="Times New Roman" w:hAnsi="Times New Roman"/>
        </w:rPr>
        <w:t xml:space="preserve">Hardy, C., T. B. Lawrence, and D. Grant. 2005. “Discourse and Collaboration: The Role of Conversations and Collective Identity.” </w:t>
      </w:r>
      <w:r w:rsidRPr="00FF5C8D">
        <w:rPr>
          <w:rFonts w:ascii="Times New Roman" w:hAnsi="Times New Roman"/>
          <w:i/>
        </w:rPr>
        <w:t>Academy of Management Review</w:t>
      </w:r>
      <w:r w:rsidRPr="00FF5C8D">
        <w:rPr>
          <w:rFonts w:ascii="Times New Roman" w:hAnsi="Times New Roman"/>
        </w:rPr>
        <w:t xml:space="preserve"> 30 (1): 58–77.</w:t>
      </w:r>
      <w:r w:rsidR="00EC53F1" w:rsidRPr="00FF5C8D">
        <w:rPr>
          <w:rFonts w:ascii="Times New Roman" w:hAnsi="Times New Roman"/>
        </w:rPr>
        <w:t xml:space="preserve"> </w:t>
      </w:r>
      <w:r w:rsidRPr="00FF5C8D">
        <w:rPr>
          <w:rFonts w:ascii="Times New Roman" w:hAnsi="Times New Roman"/>
        </w:rPr>
        <w:t>doi: http://www.jstor.org/stable/20159095.</w:t>
      </w:r>
    </w:p>
    <w:p w14:paraId="561BE8FB" w14:textId="77777777" w:rsidR="00F26EAB" w:rsidRPr="00FF5C8D" w:rsidRDefault="006D6D03" w:rsidP="00F26EAB">
      <w:pPr>
        <w:spacing w:after="240" w:line="480" w:lineRule="auto"/>
        <w:rPr>
          <w:rFonts w:ascii="Times New Roman" w:hAnsi="Times New Roman"/>
        </w:rPr>
      </w:pPr>
      <w:r w:rsidRPr="00FF5C8D">
        <w:rPr>
          <w:rFonts w:ascii="Times New Roman" w:hAnsi="Times New Roman"/>
        </w:rPr>
        <w:t xml:space="preserve">Herbert, S. 2006. </w:t>
      </w:r>
      <w:r w:rsidRPr="00FF5C8D">
        <w:rPr>
          <w:rFonts w:ascii="Times New Roman" w:hAnsi="Times New Roman"/>
          <w:i/>
        </w:rPr>
        <w:t>Citizens, COPs and Power: Recognising the Limits of Community</w:t>
      </w:r>
      <w:r w:rsidRPr="00FF5C8D">
        <w:rPr>
          <w:rFonts w:ascii="Times New Roman" w:hAnsi="Times New Roman"/>
        </w:rPr>
        <w:t>. Chicago: The University of Chicago Press.</w:t>
      </w:r>
    </w:p>
    <w:p w14:paraId="721DAA8D" w14:textId="07C5D14F" w:rsidR="006D6D03" w:rsidRPr="00FF5C8D" w:rsidRDefault="006D6D03" w:rsidP="00F26EAB">
      <w:pPr>
        <w:spacing w:after="240" w:line="480" w:lineRule="auto"/>
        <w:rPr>
          <w:rFonts w:ascii="Times New Roman" w:hAnsi="Times New Roman"/>
        </w:rPr>
      </w:pPr>
      <w:r w:rsidRPr="00FF5C8D">
        <w:rPr>
          <w:rFonts w:ascii="Times New Roman" w:hAnsi="Times New Roman"/>
        </w:rPr>
        <w:t xml:space="preserve">Hodgson, L. 2004. “Manufactured Civil Society: Counting the Cost.” </w:t>
      </w:r>
      <w:r w:rsidRPr="00FF5C8D">
        <w:rPr>
          <w:rFonts w:ascii="Times New Roman" w:hAnsi="Times New Roman"/>
          <w:i/>
        </w:rPr>
        <w:t>Critical Social Policy</w:t>
      </w:r>
      <w:r w:rsidRPr="00FF5C8D">
        <w:rPr>
          <w:rFonts w:ascii="Times New Roman" w:hAnsi="Times New Roman"/>
        </w:rPr>
        <w:t xml:space="preserve"> 24 (2): 139-164.</w:t>
      </w:r>
      <w:r w:rsidR="00F26EAB" w:rsidRPr="00FF5C8D">
        <w:rPr>
          <w:rFonts w:ascii="Times New Roman" w:hAnsi="Times New Roman"/>
        </w:rPr>
        <w:t xml:space="preserve"> </w:t>
      </w:r>
      <w:r w:rsidRPr="00FF5C8D">
        <w:rPr>
          <w:rFonts w:ascii="Times New Roman" w:hAnsi="Times New Roman"/>
        </w:rPr>
        <w:t>doi:10.1177/0261018304041948.</w:t>
      </w:r>
    </w:p>
    <w:p w14:paraId="76D6A2CD" w14:textId="77777777" w:rsidR="00F26EAB" w:rsidRPr="00FF5C8D" w:rsidRDefault="00F26EAB" w:rsidP="00F26EAB">
      <w:pPr>
        <w:spacing w:after="240" w:line="480" w:lineRule="auto"/>
        <w:rPr>
          <w:rFonts w:ascii="Times New Roman" w:hAnsi="Times New Roman"/>
        </w:rPr>
      </w:pPr>
      <w:r w:rsidRPr="00FF5C8D">
        <w:rPr>
          <w:rFonts w:ascii="Times New Roman" w:hAnsi="Times New Roman"/>
        </w:rPr>
        <w:lastRenderedPageBreak/>
        <w:t xml:space="preserve">Hook, D. 2001. “Discourse, knowledge, materiality, history: Foucault and discourse analysis”. </w:t>
      </w:r>
      <w:r w:rsidRPr="00FF5C8D">
        <w:rPr>
          <w:rFonts w:ascii="Times New Roman" w:hAnsi="Times New Roman"/>
          <w:i/>
        </w:rPr>
        <w:t>Theory and Psychology</w:t>
      </w:r>
      <w:r w:rsidRPr="00FF5C8D">
        <w:rPr>
          <w:rFonts w:ascii="Times New Roman" w:hAnsi="Times New Roman"/>
        </w:rPr>
        <w:t>, 11 (4): 521-547.</w:t>
      </w:r>
    </w:p>
    <w:p w14:paraId="59AC2702" w14:textId="123542C0" w:rsidR="006D6D03" w:rsidRPr="00FF5C8D" w:rsidRDefault="006D6D03" w:rsidP="006D6D03">
      <w:pPr>
        <w:spacing w:after="240" w:line="480" w:lineRule="auto"/>
        <w:rPr>
          <w:rFonts w:ascii="Times New Roman" w:hAnsi="Times New Roman"/>
        </w:rPr>
      </w:pPr>
      <w:r w:rsidRPr="00FF5C8D">
        <w:rPr>
          <w:rFonts w:ascii="Times New Roman" w:hAnsi="Times New Roman"/>
        </w:rPr>
        <w:t xml:space="preserve">Huey, L., and M. Quirouette. 2010. “‘Folks Should Have Access … How You Do It Is the Difficult Thing’: Exploring the Importance of Leadership to Maintaining Community Policing Programmes for the Homeless.” </w:t>
      </w:r>
      <w:r w:rsidRPr="00FF5C8D">
        <w:rPr>
          <w:rFonts w:ascii="Times New Roman" w:hAnsi="Times New Roman"/>
          <w:i/>
        </w:rPr>
        <w:t>Policing and Society: An International Journal of Research and Policy</w:t>
      </w:r>
      <w:r w:rsidRPr="00FF5C8D">
        <w:rPr>
          <w:rFonts w:ascii="Times New Roman" w:hAnsi="Times New Roman"/>
        </w:rPr>
        <w:t xml:space="preserve"> 20 (2): 172-186.</w:t>
      </w:r>
      <w:r w:rsidR="00FF5C8D">
        <w:rPr>
          <w:rFonts w:ascii="Times New Roman" w:hAnsi="Times New Roman"/>
        </w:rPr>
        <w:t xml:space="preserve"> </w:t>
      </w:r>
      <w:r w:rsidRPr="00FF5C8D">
        <w:rPr>
          <w:rFonts w:ascii="Times New Roman" w:hAnsi="Times New Roman"/>
        </w:rPr>
        <w:t>doi:10.1080/10439461003668484.</w:t>
      </w:r>
    </w:p>
    <w:p w14:paraId="58E16939" w14:textId="77777777" w:rsidR="00F26EAB" w:rsidRPr="00FF5C8D" w:rsidRDefault="006D6D03" w:rsidP="00F26EAB">
      <w:pPr>
        <w:spacing w:after="240" w:line="480" w:lineRule="auto"/>
        <w:rPr>
          <w:rFonts w:ascii="Times New Roman" w:hAnsi="Times New Roman"/>
        </w:rPr>
      </w:pPr>
      <w:r w:rsidRPr="00FF5C8D">
        <w:rPr>
          <w:rFonts w:ascii="Times New Roman" w:hAnsi="Times New Roman"/>
        </w:rPr>
        <w:t xml:space="preserve">Hughes, G. 2007. </w:t>
      </w:r>
      <w:r w:rsidRPr="00FF5C8D">
        <w:rPr>
          <w:rFonts w:ascii="Times New Roman" w:hAnsi="Times New Roman"/>
          <w:i/>
        </w:rPr>
        <w:t>Crime and Community</w:t>
      </w:r>
      <w:r w:rsidRPr="00FF5C8D">
        <w:rPr>
          <w:rFonts w:ascii="Times New Roman" w:hAnsi="Times New Roman"/>
        </w:rPr>
        <w:t>. London: Palgrave.</w:t>
      </w:r>
    </w:p>
    <w:p w14:paraId="7AA6A020" w14:textId="77777777" w:rsidR="00F26EAB" w:rsidRPr="00FF5C8D" w:rsidRDefault="006D6D03" w:rsidP="00F26EAB">
      <w:pPr>
        <w:spacing w:after="240" w:line="480" w:lineRule="auto"/>
        <w:rPr>
          <w:rFonts w:ascii="Times New Roman" w:hAnsi="Times New Roman"/>
        </w:rPr>
      </w:pPr>
      <w:r w:rsidRPr="00FF5C8D">
        <w:rPr>
          <w:rFonts w:ascii="Times New Roman" w:hAnsi="Times New Roman"/>
        </w:rPr>
        <w:t>Huxham, C</w:t>
      </w:r>
      <w:r w:rsidR="00E37177" w:rsidRPr="00FF5C8D">
        <w:rPr>
          <w:rFonts w:ascii="Times New Roman" w:hAnsi="Times New Roman"/>
        </w:rPr>
        <w:t xml:space="preserve">. </w:t>
      </w:r>
      <w:r w:rsidRPr="00FF5C8D">
        <w:rPr>
          <w:rFonts w:ascii="Times New Roman" w:hAnsi="Times New Roman"/>
        </w:rPr>
        <w:t xml:space="preserve">2000. “The Challenge of Collaborative Governance.” </w:t>
      </w:r>
      <w:r w:rsidRPr="00FF5C8D">
        <w:rPr>
          <w:rFonts w:ascii="Times New Roman" w:hAnsi="Times New Roman"/>
          <w:i/>
        </w:rPr>
        <w:t>Public Management</w:t>
      </w:r>
      <w:r w:rsidRPr="00FF5C8D">
        <w:rPr>
          <w:rFonts w:ascii="Times New Roman" w:hAnsi="Times New Roman"/>
        </w:rPr>
        <w:t xml:space="preserve"> 2 (3): 337-357.</w:t>
      </w:r>
      <w:r w:rsidR="00E37177" w:rsidRPr="00FF5C8D">
        <w:rPr>
          <w:rFonts w:ascii="Times New Roman" w:hAnsi="Times New Roman"/>
        </w:rPr>
        <w:t xml:space="preserve"> </w:t>
      </w:r>
      <w:r w:rsidRPr="00FF5C8D">
        <w:rPr>
          <w:rFonts w:ascii="Times New Roman" w:hAnsi="Times New Roman"/>
        </w:rPr>
        <w:t>doi: 10.1080/14719030000000021.</w:t>
      </w:r>
    </w:p>
    <w:p w14:paraId="76060E4F" w14:textId="77777777" w:rsidR="00F26EAB" w:rsidRPr="00FF5C8D" w:rsidRDefault="006D6D03" w:rsidP="00F26EAB">
      <w:pPr>
        <w:spacing w:after="240" w:line="480" w:lineRule="auto"/>
        <w:rPr>
          <w:rFonts w:ascii="Times New Roman" w:hAnsi="Times New Roman"/>
        </w:rPr>
      </w:pPr>
      <w:r w:rsidRPr="00FF5C8D">
        <w:rPr>
          <w:rFonts w:ascii="Times New Roman" w:hAnsi="Times New Roman"/>
        </w:rPr>
        <w:t xml:space="preserve">Huxham, C. 2003. “Theorizing collaboration practice.” </w:t>
      </w:r>
      <w:r w:rsidRPr="00FF5C8D">
        <w:rPr>
          <w:rFonts w:ascii="Times New Roman" w:hAnsi="Times New Roman"/>
          <w:i/>
        </w:rPr>
        <w:t>Public Management Review</w:t>
      </w:r>
      <w:r w:rsidRPr="00FF5C8D">
        <w:rPr>
          <w:rFonts w:ascii="Times New Roman" w:hAnsi="Times New Roman"/>
        </w:rPr>
        <w:t xml:space="preserve"> 5 (3): 401-423.</w:t>
      </w:r>
      <w:r w:rsidR="00F26EAB" w:rsidRPr="00FF5C8D">
        <w:rPr>
          <w:rFonts w:ascii="Times New Roman" w:hAnsi="Times New Roman"/>
        </w:rPr>
        <w:t xml:space="preserve"> </w:t>
      </w:r>
      <w:r w:rsidRPr="00FF5C8D">
        <w:rPr>
          <w:rFonts w:ascii="Times New Roman" w:hAnsi="Times New Roman"/>
        </w:rPr>
        <w:t>doi:10.1080/1471903032000146964.</w:t>
      </w:r>
    </w:p>
    <w:p w14:paraId="597E6A69" w14:textId="4DD6DDC8" w:rsidR="00F26EAB" w:rsidRPr="00FF5C8D" w:rsidRDefault="00F26EAB" w:rsidP="00F26EAB">
      <w:pPr>
        <w:spacing w:after="240" w:line="480" w:lineRule="auto"/>
        <w:rPr>
          <w:rFonts w:ascii="Times New Roman" w:hAnsi="Times New Roman"/>
        </w:rPr>
      </w:pPr>
      <w:r w:rsidRPr="00FF5C8D">
        <w:rPr>
          <w:rFonts w:ascii="Times New Roman" w:hAnsi="Times New Roman"/>
          <w:lang w:val="en-US"/>
        </w:rPr>
        <w:t xml:space="preserve">Huxham, C. and S. Vangen 2004. “Doing Things Collaboratively: Realizing the Advantage or Succumbing to Inertia?” </w:t>
      </w:r>
      <w:r w:rsidRPr="00FF5C8D">
        <w:rPr>
          <w:rFonts w:ascii="Times New Roman" w:hAnsi="Times New Roman"/>
          <w:i/>
          <w:lang w:val="en-US"/>
        </w:rPr>
        <w:t>Organizational Dynamics</w:t>
      </w:r>
      <w:r w:rsidRPr="00FF5C8D">
        <w:rPr>
          <w:rFonts w:ascii="Times New Roman" w:hAnsi="Times New Roman"/>
          <w:lang w:val="en-US"/>
        </w:rPr>
        <w:t xml:space="preserve"> 33 (2): 190-201.</w:t>
      </w:r>
      <w:r w:rsidR="00EC53F1" w:rsidRPr="00FF5C8D">
        <w:rPr>
          <w:rFonts w:ascii="Times New Roman" w:hAnsi="Times New Roman"/>
          <w:lang w:val="en-US"/>
        </w:rPr>
        <w:t xml:space="preserve"> doi: https://doi.org/10.1016/j.orgdyn.2004.01.006.</w:t>
      </w:r>
    </w:p>
    <w:p w14:paraId="7EAD2603" w14:textId="61C51762" w:rsidR="00F26EAB" w:rsidRPr="00FF5C8D" w:rsidRDefault="00F26EAB" w:rsidP="00F26EAB">
      <w:pPr>
        <w:spacing w:after="240" w:line="480" w:lineRule="auto"/>
        <w:rPr>
          <w:rFonts w:ascii="Times New Roman" w:hAnsi="Times New Roman"/>
        </w:rPr>
      </w:pPr>
      <w:r w:rsidRPr="00FF5C8D">
        <w:rPr>
          <w:rFonts w:ascii="Times New Roman" w:hAnsi="Times New Roman"/>
          <w:lang w:val="en-US"/>
        </w:rPr>
        <w:t>Huxham, C. and S. Vangen 2005.</w:t>
      </w:r>
      <w:r w:rsidR="006D6D03" w:rsidRPr="00FF5C8D">
        <w:rPr>
          <w:rFonts w:ascii="Times New Roman" w:hAnsi="Times New Roman"/>
          <w:lang w:val="en-US"/>
        </w:rPr>
        <w:t xml:space="preserve"> </w:t>
      </w:r>
      <w:r w:rsidR="006D6D03" w:rsidRPr="00FF5C8D">
        <w:rPr>
          <w:rFonts w:ascii="Times New Roman" w:hAnsi="Times New Roman"/>
          <w:i/>
          <w:lang w:val="en-US"/>
        </w:rPr>
        <w:t>Managing to Collaborate: The Theory &amp; Practice of Collaborative Advantage</w:t>
      </w:r>
      <w:r w:rsidRPr="00FF5C8D">
        <w:rPr>
          <w:rFonts w:ascii="Times New Roman" w:hAnsi="Times New Roman"/>
          <w:lang w:val="en-US"/>
        </w:rPr>
        <w:t>. London:</w:t>
      </w:r>
      <w:r w:rsidR="006D6D03" w:rsidRPr="00FF5C8D">
        <w:rPr>
          <w:rFonts w:ascii="Times New Roman" w:hAnsi="Times New Roman"/>
          <w:lang w:val="en-US"/>
        </w:rPr>
        <w:t xml:space="preserve"> Routledge </w:t>
      </w:r>
    </w:p>
    <w:p w14:paraId="10D50371" w14:textId="204E6EBB" w:rsidR="006D6D03" w:rsidRPr="00FF5C8D" w:rsidRDefault="006D6D03" w:rsidP="00FF5C8D">
      <w:pPr>
        <w:spacing w:after="240" w:line="480" w:lineRule="auto"/>
        <w:rPr>
          <w:rFonts w:ascii="Times New Roman" w:hAnsi="Times New Roman"/>
        </w:rPr>
      </w:pPr>
      <w:r w:rsidRPr="00FF5C8D">
        <w:rPr>
          <w:rFonts w:ascii="Times New Roman" w:hAnsi="Times New Roman"/>
        </w:rPr>
        <w:t xml:space="preserve">Innes, M. 2005. “Why ‘Soft’ Policing is Hard: On the Curious Development of Reassurance Policing, How it Became Neighbourhood Policing and What This Signifies about the Politics of Police Reform.” </w:t>
      </w:r>
      <w:r w:rsidRPr="00FF5C8D">
        <w:rPr>
          <w:rFonts w:ascii="Times New Roman" w:hAnsi="Times New Roman"/>
          <w:i/>
        </w:rPr>
        <w:t>Journal of Community and Applied Social Psychology</w:t>
      </w:r>
      <w:r w:rsidRPr="00FF5C8D">
        <w:rPr>
          <w:rFonts w:ascii="Times New Roman" w:hAnsi="Times New Roman"/>
        </w:rPr>
        <w:t xml:space="preserve"> 15 (3): 156-169.  doi: </w:t>
      </w:r>
      <w:r w:rsidRPr="00FF5C8D">
        <w:rPr>
          <w:rStyle w:val="article-headermeta-info-data"/>
          <w:rFonts w:ascii="Times New Roman" w:hAnsi="Times New Roman"/>
        </w:rPr>
        <w:t>10.1002/casp.818.</w:t>
      </w:r>
    </w:p>
    <w:p w14:paraId="1092B6CC" w14:textId="50ACAFEB" w:rsidR="006D6D03" w:rsidRPr="00FF5C8D" w:rsidRDefault="006D6D03" w:rsidP="00FF5C8D">
      <w:pPr>
        <w:spacing w:after="240" w:line="480" w:lineRule="auto"/>
        <w:rPr>
          <w:rFonts w:ascii="Times New Roman" w:hAnsi="Times New Roman"/>
          <w:i/>
        </w:rPr>
      </w:pPr>
      <w:r w:rsidRPr="00FF5C8D">
        <w:rPr>
          <w:rFonts w:ascii="Times New Roman" w:hAnsi="Times New Roman"/>
        </w:rPr>
        <w:lastRenderedPageBreak/>
        <w:t xml:space="preserve">Jones, T., and C. Ormston. 2014. “Localism and Accountability in a Post-Collaborative Era: Where Does It Leave the Community Right to Challenge.” </w:t>
      </w:r>
      <w:r w:rsidRPr="00FF5C8D">
        <w:rPr>
          <w:rFonts w:ascii="Times New Roman" w:hAnsi="Times New Roman"/>
          <w:i/>
        </w:rPr>
        <w:t>Local Government Studies</w:t>
      </w:r>
      <w:r w:rsidRPr="00FF5C8D">
        <w:rPr>
          <w:rFonts w:ascii="Times New Roman" w:hAnsi="Times New Roman"/>
        </w:rPr>
        <w:t xml:space="preserve"> 40 (1): 141-161.</w:t>
      </w:r>
      <w:r w:rsidR="00FF5C8D">
        <w:rPr>
          <w:rFonts w:ascii="Times New Roman" w:hAnsi="Times New Roman"/>
        </w:rPr>
        <w:t xml:space="preserve"> </w:t>
      </w:r>
      <w:r w:rsidRPr="00FF5C8D">
        <w:rPr>
          <w:rFonts w:ascii="Times New Roman" w:hAnsi="Times New Roman"/>
        </w:rPr>
        <w:t>doi:</w:t>
      </w:r>
      <w:r w:rsidRPr="00FF5C8D">
        <w:rPr>
          <w:rStyle w:val="HTMLCite"/>
          <w:rFonts w:ascii="Times New Roman" w:hAnsi="Times New Roman"/>
          <w:i w:val="0"/>
        </w:rPr>
        <w:t>10.1080/03003930.2013.801834.</w:t>
      </w:r>
    </w:p>
    <w:p w14:paraId="7B1A1E9B" w14:textId="77777777" w:rsidR="00F26EAB" w:rsidRPr="00FF5C8D" w:rsidRDefault="00134FE1" w:rsidP="006D6D03">
      <w:pPr>
        <w:spacing w:after="0" w:line="480" w:lineRule="auto"/>
        <w:rPr>
          <w:rFonts w:ascii="Times New Roman" w:hAnsi="Times New Roman"/>
        </w:rPr>
      </w:pPr>
      <w:r w:rsidRPr="00FF5C8D">
        <w:rPr>
          <w:rFonts w:ascii="Times New Roman" w:hAnsi="Times New Roman"/>
        </w:rPr>
        <w:t>Klijn, E.H. and Koppenjan, J. (2016) Governance Networks in the Public Sector. Routledge: Abingdon, Oxon.</w:t>
      </w:r>
    </w:p>
    <w:p w14:paraId="47072DA1" w14:textId="77777777" w:rsidR="00EC53F1" w:rsidRPr="00FF5C8D" w:rsidRDefault="00EC53F1" w:rsidP="006D6D03">
      <w:pPr>
        <w:spacing w:after="0" w:line="480" w:lineRule="auto"/>
        <w:rPr>
          <w:rFonts w:ascii="Times New Roman" w:hAnsi="Times New Roman"/>
        </w:rPr>
      </w:pPr>
    </w:p>
    <w:p w14:paraId="677B76B1" w14:textId="341511E7" w:rsidR="006D6D03" w:rsidRPr="00FF5C8D" w:rsidRDefault="006D6D03" w:rsidP="006D6D03">
      <w:pPr>
        <w:spacing w:after="0" w:line="480" w:lineRule="auto"/>
        <w:rPr>
          <w:rFonts w:ascii="Times New Roman" w:hAnsi="Times New Roman"/>
        </w:rPr>
      </w:pPr>
      <w:r w:rsidRPr="00FF5C8D">
        <w:rPr>
          <w:rFonts w:ascii="Times New Roman" w:hAnsi="Times New Roman"/>
        </w:rPr>
        <w:t xml:space="preserve">Komporozos-Athanasiou, A., and M. Thompson. 2015. “The Role of Emotion in Enabling and Conditioning Public Deliberation Outcomes: A Sociological Investigation.” </w:t>
      </w:r>
      <w:r w:rsidRPr="00FF5C8D">
        <w:rPr>
          <w:rFonts w:ascii="Times New Roman" w:hAnsi="Times New Roman"/>
          <w:i/>
        </w:rPr>
        <w:t>Public Administration</w:t>
      </w:r>
      <w:r w:rsidRPr="00FF5C8D">
        <w:rPr>
          <w:rFonts w:ascii="Times New Roman" w:hAnsi="Times New Roman"/>
        </w:rPr>
        <w:t xml:space="preserve"> 93 (4): 1138-1151. </w:t>
      </w:r>
    </w:p>
    <w:p w14:paraId="34438D26" w14:textId="77777777" w:rsidR="00F26EAB" w:rsidRPr="00FF5C8D" w:rsidRDefault="006D6D03" w:rsidP="00F26EAB">
      <w:pPr>
        <w:spacing w:after="240" w:line="480" w:lineRule="auto"/>
        <w:rPr>
          <w:rFonts w:ascii="Times New Roman" w:hAnsi="Times New Roman"/>
        </w:rPr>
      </w:pPr>
      <w:r w:rsidRPr="00FF5C8D">
        <w:rPr>
          <w:rFonts w:ascii="Times New Roman" w:hAnsi="Times New Roman"/>
        </w:rPr>
        <w:t>doi:10.1111/padm.12188.</w:t>
      </w:r>
    </w:p>
    <w:p w14:paraId="330481B2" w14:textId="1E8AB450" w:rsidR="00F26EAB" w:rsidRPr="00FF5C8D" w:rsidRDefault="006D6D03" w:rsidP="00F26EAB">
      <w:pPr>
        <w:spacing w:after="240" w:line="480" w:lineRule="auto"/>
        <w:rPr>
          <w:rFonts w:ascii="Times New Roman" w:hAnsi="Times New Roman"/>
        </w:rPr>
      </w:pPr>
      <w:r w:rsidRPr="00FF5C8D">
        <w:rPr>
          <w:rFonts w:ascii="Times New Roman" w:hAnsi="Times New Roman"/>
        </w:rPr>
        <w:t xml:space="preserve">Liederbach, J., E. J. Fritsch, D. L. Carter, and A. Bannister. 2007. “Exploring the Limits of Collaboration in Community Policing: A Direct Comparison of Police and Citizen Views.” </w:t>
      </w:r>
      <w:r w:rsidRPr="00FF5C8D">
        <w:rPr>
          <w:rFonts w:ascii="Times New Roman" w:hAnsi="Times New Roman"/>
          <w:i/>
        </w:rPr>
        <w:t>Policing: An International Journal of Police Strategies and Management</w:t>
      </w:r>
      <w:r w:rsidRPr="00FF5C8D">
        <w:rPr>
          <w:rFonts w:ascii="Times New Roman" w:hAnsi="Times New Roman"/>
        </w:rPr>
        <w:t xml:space="preserve"> 31 (2): 271-91.</w:t>
      </w:r>
      <w:r w:rsidR="00F26EAB" w:rsidRPr="00FF5C8D">
        <w:rPr>
          <w:rFonts w:ascii="Times New Roman" w:hAnsi="Times New Roman"/>
        </w:rPr>
        <w:t xml:space="preserve"> </w:t>
      </w:r>
      <w:r w:rsidRPr="00FF5C8D">
        <w:rPr>
          <w:rFonts w:ascii="Times New Roman" w:hAnsi="Times New Roman"/>
        </w:rPr>
        <w:t>doi:10.1108/13639510810878721.</w:t>
      </w:r>
    </w:p>
    <w:p w14:paraId="2B89F404" w14:textId="54843C83" w:rsidR="006D6D03" w:rsidRPr="00FF5C8D" w:rsidRDefault="006D6D03" w:rsidP="00FF5C8D">
      <w:pPr>
        <w:spacing w:after="240" w:line="480" w:lineRule="auto"/>
        <w:rPr>
          <w:rFonts w:ascii="Times New Roman" w:hAnsi="Times New Roman"/>
        </w:rPr>
      </w:pPr>
      <w:r w:rsidRPr="00FF5C8D">
        <w:rPr>
          <w:rFonts w:ascii="Times New Roman" w:hAnsi="Times New Roman"/>
        </w:rPr>
        <w:t xml:space="preserve">Ling, T. 2002. “Delivering Joined-Up Government in the UK: Dimensions, Issues and Problems.” </w:t>
      </w:r>
      <w:r w:rsidRPr="00FF5C8D">
        <w:rPr>
          <w:rFonts w:ascii="Times New Roman" w:hAnsi="Times New Roman"/>
          <w:i/>
        </w:rPr>
        <w:t>Public Administration</w:t>
      </w:r>
      <w:r w:rsidRPr="00FF5C8D">
        <w:rPr>
          <w:rFonts w:ascii="Times New Roman" w:hAnsi="Times New Roman"/>
        </w:rPr>
        <w:t xml:space="preserve"> 80 (4): 615-642.</w:t>
      </w:r>
      <w:r w:rsidR="00FF5C8D">
        <w:rPr>
          <w:rFonts w:ascii="Times New Roman" w:hAnsi="Times New Roman"/>
        </w:rPr>
        <w:t xml:space="preserve"> </w:t>
      </w:r>
      <w:r w:rsidRPr="00FF5C8D">
        <w:rPr>
          <w:rFonts w:ascii="Times New Roman" w:hAnsi="Times New Roman"/>
        </w:rPr>
        <w:t>doi:</w:t>
      </w:r>
      <w:r w:rsidRPr="00FF5C8D">
        <w:rPr>
          <w:rStyle w:val="article-headermeta-info-data"/>
          <w:rFonts w:ascii="Times New Roman" w:hAnsi="Times New Roman"/>
        </w:rPr>
        <w:t>10.1111/1467-9299.00321.</w:t>
      </w:r>
    </w:p>
    <w:p w14:paraId="66630947" w14:textId="54A0518C" w:rsidR="006D6D03" w:rsidRPr="00FF5C8D" w:rsidRDefault="006D6D03" w:rsidP="006D6D03">
      <w:pPr>
        <w:spacing w:after="0" w:line="480" w:lineRule="auto"/>
        <w:rPr>
          <w:rFonts w:ascii="Times New Roman" w:hAnsi="Times New Roman"/>
        </w:rPr>
      </w:pPr>
      <w:r w:rsidRPr="00FF5C8D">
        <w:rPr>
          <w:rFonts w:ascii="Times New Roman" w:hAnsi="Times New Roman"/>
        </w:rPr>
        <w:t xml:space="preserve">Maguire, S., and C. Hardy. 2005. “Identity and Collaborative Strategy in the Canadian HIV/AIDS Treatment Domain.” </w:t>
      </w:r>
      <w:r w:rsidRPr="00FF5C8D">
        <w:rPr>
          <w:rFonts w:ascii="Times New Roman" w:hAnsi="Times New Roman"/>
          <w:i/>
        </w:rPr>
        <w:t>Strategic Organization</w:t>
      </w:r>
      <w:r w:rsidR="00EC53F1" w:rsidRPr="00FF5C8D">
        <w:rPr>
          <w:rFonts w:ascii="Times New Roman" w:hAnsi="Times New Roman"/>
        </w:rPr>
        <w:t>, 3 (1):</w:t>
      </w:r>
      <w:r w:rsidRPr="00FF5C8D">
        <w:rPr>
          <w:rFonts w:ascii="Times New Roman" w:hAnsi="Times New Roman"/>
        </w:rPr>
        <w:t xml:space="preserve"> 11-45.</w:t>
      </w:r>
    </w:p>
    <w:p w14:paraId="0067E21B" w14:textId="77777777" w:rsidR="006D6D03" w:rsidRPr="00FF5C8D" w:rsidRDefault="006D6D03" w:rsidP="006D6D03">
      <w:pPr>
        <w:spacing w:after="240" w:line="480" w:lineRule="auto"/>
        <w:rPr>
          <w:rFonts w:ascii="Times New Roman" w:hAnsi="Times New Roman"/>
        </w:rPr>
      </w:pPr>
      <w:r w:rsidRPr="00FF5C8D">
        <w:rPr>
          <w:rFonts w:ascii="Times New Roman" w:hAnsi="Times New Roman"/>
        </w:rPr>
        <w:t>doi:</w:t>
      </w:r>
      <w:r w:rsidRPr="00FF5C8D">
        <w:rPr>
          <w:rFonts w:ascii="Times New Roman" w:eastAsia="Times New Roman" w:hAnsi="Times New Roman"/>
          <w:color w:val="auto"/>
          <w:lang w:eastAsia="en-GB"/>
        </w:rPr>
        <w:t>10.1177/1476127005050112.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6D6D03" w:rsidRPr="00FF5C8D" w14:paraId="54FC3C50" w14:textId="77777777" w:rsidTr="0019075C">
        <w:trPr>
          <w:tblCellSpacing w:w="15" w:type="dxa"/>
        </w:trPr>
        <w:tc>
          <w:tcPr>
            <w:tcW w:w="0" w:type="auto"/>
            <w:vAlign w:val="center"/>
            <w:hideMark/>
          </w:tcPr>
          <w:p w14:paraId="2C59DC35" w14:textId="77777777" w:rsidR="006D6D03" w:rsidRPr="00FF5C8D" w:rsidRDefault="006D6D03" w:rsidP="0019075C">
            <w:pPr>
              <w:spacing w:after="0"/>
              <w:rPr>
                <w:rFonts w:ascii="Times New Roman" w:eastAsia="Times New Roman" w:hAnsi="Times New Roman"/>
                <w:color w:val="auto"/>
                <w:lang w:eastAsia="en-GB"/>
              </w:rPr>
            </w:pPr>
          </w:p>
        </w:tc>
        <w:tc>
          <w:tcPr>
            <w:tcW w:w="0" w:type="auto"/>
            <w:vAlign w:val="center"/>
            <w:hideMark/>
          </w:tcPr>
          <w:p w14:paraId="0E61B227" w14:textId="77777777" w:rsidR="006D6D03" w:rsidRPr="00FF5C8D" w:rsidRDefault="006D6D03" w:rsidP="0019075C">
            <w:pPr>
              <w:spacing w:after="0"/>
              <w:rPr>
                <w:rFonts w:ascii="Times New Roman" w:eastAsia="Times New Roman" w:hAnsi="Times New Roman"/>
                <w:color w:val="auto"/>
                <w:lang w:eastAsia="en-GB"/>
              </w:rPr>
            </w:pPr>
          </w:p>
        </w:tc>
      </w:tr>
    </w:tbl>
    <w:p w14:paraId="6BA2A11A" w14:textId="77777777" w:rsidR="006D6D03" w:rsidRPr="00FF5C8D" w:rsidRDefault="006D6D03" w:rsidP="006D6D03">
      <w:pPr>
        <w:spacing w:after="0" w:line="480" w:lineRule="auto"/>
        <w:rPr>
          <w:rFonts w:ascii="Times New Roman" w:hAnsi="Times New Roman"/>
        </w:rPr>
      </w:pPr>
      <w:r w:rsidRPr="00FF5C8D">
        <w:rPr>
          <w:rFonts w:ascii="Times New Roman" w:hAnsi="Times New Roman"/>
        </w:rPr>
        <w:t xml:space="preserve">Martin, G.P. 2012. “Public Deliberation in Action: Emotion, Inclusion and Exclusion in Participatory Decision-Making.” </w:t>
      </w:r>
      <w:r w:rsidRPr="00FF5C8D">
        <w:rPr>
          <w:rFonts w:ascii="Times New Roman" w:hAnsi="Times New Roman"/>
          <w:i/>
        </w:rPr>
        <w:t>Critical Social Policy</w:t>
      </w:r>
      <w:r w:rsidRPr="00FF5C8D">
        <w:rPr>
          <w:rFonts w:ascii="Times New Roman" w:hAnsi="Times New Roman"/>
        </w:rPr>
        <w:t xml:space="preserve"> 32 (2): 163-183.</w:t>
      </w:r>
    </w:p>
    <w:p w14:paraId="1EE5D5F7" w14:textId="77777777" w:rsidR="00F26EAB" w:rsidRPr="00FF5C8D" w:rsidRDefault="006D6D03" w:rsidP="00F26EAB">
      <w:pPr>
        <w:spacing w:after="240" w:line="480" w:lineRule="auto"/>
        <w:rPr>
          <w:rFonts w:ascii="Times New Roman" w:hAnsi="Times New Roman"/>
        </w:rPr>
      </w:pPr>
      <w:r w:rsidRPr="00FF5C8D">
        <w:rPr>
          <w:rFonts w:ascii="Times New Roman" w:hAnsi="Times New Roman"/>
        </w:rPr>
        <w:t>doi:1</w:t>
      </w:r>
      <w:r w:rsidRPr="00FF5C8D">
        <w:rPr>
          <w:rStyle w:val="st"/>
          <w:rFonts w:ascii="Times New Roman" w:hAnsi="Times New Roman"/>
        </w:rPr>
        <w:t>0.1177/0261018311420276.</w:t>
      </w:r>
    </w:p>
    <w:p w14:paraId="4BF996AB" w14:textId="724E3427" w:rsidR="007935AB" w:rsidRPr="00FF5C8D" w:rsidRDefault="006D6D03" w:rsidP="00F26EAB">
      <w:pPr>
        <w:spacing w:after="240" w:line="480" w:lineRule="auto"/>
        <w:rPr>
          <w:rStyle w:val="article-headermeta-info-data"/>
          <w:rFonts w:ascii="Times New Roman" w:hAnsi="Times New Roman"/>
        </w:rPr>
      </w:pPr>
      <w:r w:rsidRPr="00FF5C8D">
        <w:rPr>
          <w:rFonts w:ascii="Times New Roman" w:hAnsi="Times New Roman"/>
        </w:rPr>
        <w:lastRenderedPageBreak/>
        <w:t xml:space="preserve">Martin, G.P. 2011. “The Third Sector, User Involvement and Public Service Reform: A Case Study in the Co-Governance of Health Service Provision.” </w:t>
      </w:r>
      <w:r w:rsidRPr="00FF5C8D">
        <w:rPr>
          <w:rFonts w:ascii="Times New Roman" w:hAnsi="Times New Roman"/>
          <w:i/>
        </w:rPr>
        <w:t>Public Administration</w:t>
      </w:r>
      <w:r w:rsidRPr="00FF5C8D">
        <w:rPr>
          <w:rFonts w:ascii="Times New Roman" w:hAnsi="Times New Roman"/>
        </w:rPr>
        <w:t xml:space="preserve"> 89 (3): 909-932.</w:t>
      </w:r>
      <w:r w:rsidR="00F26EAB" w:rsidRPr="00FF5C8D">
        <w:rPr>
          <w:rFonts w:ascii="Times New Roman" w:hAnsi="Times New Roman"/>
        </w:rPr>
        <w:t xml:space="preserve"> </w:t>
      </w:r>
      <w:r w:rsidRPr="00FF5C8D">
        <w:rPr>
          <w:rFonts w:ascii="Times New Roman" w:hAnsi="Times New Roman"/>
        </w:rPr>
        <w:t>doi:</w:t>
      </w:r>
      <w:r w:rsidRPr="00FF5C8D">
        <w:rPr>
          <w:rStyle w:val="article-headermeta-info-data"/>
          <w:rFonts w:ascii="Times New Roman" w:hAnsi="Times New Roman"/>
        </w:rPr>
        <w:t>10.1111/j.1467-9299.2011.01910.x.</w:t>
      </w:r>
    </w:p>
    <w:p w14:paraId="2484BDC7" w14:textId="256556D5" w:rsidR="00212F0E" w:rsidRPr="00FF5C8D" w:rsidRDefault="00212F0E" w:rsidP="007935AB">
      <w:pPr>
        <w:spacing w:after="240" w:line="480" w:lineRule="auto"/>
        <w:rPr>
          <w:rFonts w:ascii="Times New Roman" w:hAnsi="Times New Roman"/>
        </w:rPr>
      </w:pPr>
      <w:r w:rsidRPr="00FF5C8D">
        <w:rPr>
          <w:rFonts w:ascii="Times New Roman" w:eastAsia="Times New Roman" w:hAnsi="Times New Roman"/>
          <w:color w:val="333333"/>
          <w:lang w:eastAsia="en-GB"/>
        </w:rPr>
        <w:t>McMurray R.</w:t>
      </w:r>
      <w:r w:rsidRPr="00FF5C8D">
        <w:rPr>
          <w:rFonts w:ascii="Times New Roman" w:eastAsia="Times New Roman" w:hAnsi="Times New Roman"/>
          <w:color w:val="333333"/>
          <w:shd w:val="clear" w:color="auto" w:fill="FFFFFF"/>
          <w:lang w:eastAsia="en-GB"/>
        </w:rPr>
        <w:t>, </w:t>
      </w:r>
      <w:r w:rsidR="007935AB" w:rsidRPr="00FF5C8D">
        <w:rPr>
          <w:rFonts w:ascii="Times New Roman" w:eastAsia="Times New Roman" w:hAnsi="Times New Roman"/>
          <w:color w:val="333333"/>
          <w:shd w:val="clear" w:color="auto" w:fill="FFFFFF"/>
          <w:lang w:eastAsia="en-GB"/>
        </w:rPr>
        <w:t xml:space="preserve">A. </w:t>
      </w:r>
      <w:r w:rsidRPr="00FF5C8D">
        <w:rPr>
          <w:rFonts w:ascii="Times New Roman" w:eastAsia="Times New Roman" w:hAnsi="Times New Roman"/>
          <w:color w:val="333333"/>
          <w:lang w:eastAsia="en-GB"/>
        </w:rPr>
        <w:t>Pullen</w:t>
      </w:r>
      <w:r w:rsidRPr="00FF5C8D">
        <w:rPr>
          <w:rFonts w:ascii="Times New Roman" w:eastAsia="Times New Roman" w:hAnsi="Times New Roman"/>
          <w:color w:val="333333"/>
          <w:shd w:val="clear" w:color="auto" w:fill="FFFFFF"/>
          <w:lang w:eastAsia="en-GB"/>
        </w:rPr>
        <w:t>, </w:t>
      </w:r>
      <w:r w:rsidR="007935AB" w:rsidRPr="00FF5C8D">
        <w:rPr>
          <w:rFonts w:ascii="Times New Roman" w:eastAsia="Times New Roman" w:hAnsi="Times New Roman"/>
          <w:color w:val="333333"/>
          <w:shd w:val="clear" w:color="auto" w:fill="FFFFFF"/>
          <w:lang w:eastAsia="en-GB"/>
        </w:rPr>
        <w:t xml:space="preserve">and C. </w:t>
      </w:r>
      <w:r w:rsidRPr="00FF5C8D">
        <w:rPr>
          <w:rFonts w:ascii="Times New Roman" w:eastAsia="Times New Roman" w:hAnsi="Times New Roman"/>
          <w:color w:val="333333"/>
          <w:lang w:eastAsia="en-GB"/>
        </w:rPr>
        <w:t>Rhodes</w:t>
      </w:r>
      <w:r w:rsidR="007935AB" w:rsidRPr="00FF5C8D">
        <w:rPr>
          <w:rFonts w:ascii="Times New Roman" w:eastAsia="Times New Roman" w:hAnsi="Times New Roman"/>
          <w:color w:val="333333"/>
          <w:lang w:eastAsia="en-GB"/>
        </w:rPr>
        <w:t>.</w:t>
      </w:r>
      <w:r w:rsidRPr="00FF5C8D">
        <w:rPr>
          <w:rFonts w:ascii="Times New Roman" w:eastAsia="Times New Roman" w:hAnsi="Times New Roman"/>
          <w:color w:val="333333"/>
          <w:shd w:val="clear" w:color="auto" w:fill="FFFFFF"/>
          <w:lang w:eastAsia="en-GB"/>
        </w:rPr>
        <w:t> </w:t>
      </w:r>
      <w:r w:rsidRPr="00FF5C8D">
        <w:rPr>
          <w:rFonts w:ascii="Times New Roman" w:eastAsia="Times New Roman" w:hAnsi="Times New Roman"/>
          <w:color w:val="333333"/>
          <w:lang w:eastAsia="en-GB"/>
        </w:rPr>
        <w:t>201</w:t>
      </w:r>
      <w:r w:rsidR="007935AB" w:rsidRPr="00FF5C8D">
        <w:rPr>
          <w:rFonts w:ascii="Times New Roman" w:eastAsia="Times New Roman" w:hAnsi="Times New Roman"/>
          <w:color w:val="333333"/>
          <w:lang w:eastAsia="en-GB"/>
        </w:rPr>
        <w:t>1.</w:t>
      </w:r>
      <w:r w:rsidRPr="00FF5C8D">
        <w:rPr>
          <w:rFonts w:ascii="Times New Roman" w:eastAsia="Times New Roman" w:hAnsi="Times New Roman"/>
          <w:color w:val="333333"/>
          <w:shd w:val="clear" w:color="auto" w:fill="FFFFFF"/>
          <w:lang w:eastAsia="en-GB"/>
        </w:rPr>
        <w:t xml:space="preserve"> </w:t>
      </w:r>
      <w:r w:rsidR="007935AB" w:rsidRPr="00FF5C8D">
        <w:rPr>
          <w:rFonts w:ascii="Times New Roman" w:eastAsia="Times New Roman" w:hAnsi="Times New Roman"/>
          <w:color w:val="333333"/>
          <w:shd w:val="clear" w:color="auto" w:fill="FFFFFF"/>
          <w:lang w:eastAsia="en-GB"/>
        </w:rPr>
        <w:t>“</w:t>
      </w:r>
      <w:r w:rsidRPr="00FF5C8D">
        <w:rPr>
          <w:rFonts w:ascii="Times New Roman" w:eastAsia="Times New Roman" w:hAnsi="Times New Roman"/>
          <w:color w:val="333333"/>
          <w:lang w:eastAsia="en-GB"/>
        </w:rPr>
        <w:t>Ethical Subjectivity and Politics in Organizations: A Case of Health Care Tendering</w:t>
      </w:r>
      <w:r w:rsidR="007935AB" w:rsidRPr="00FF5C8D">
        <w:rPr>
          <w:rFonts w:ascii="Times New Roman" w:eastAsia="Times New Roman" w:hAnsi="Times New Roman"/>
          <w:color w:val="333333"/>
          <w:shd w:val="clear" w:color="auto" w:fill="FFFFFF"/>
          <w:lang w:eastAsia="en-GB"/>
        </w:rPr>
        <w:t>.”</w:t>
      </w:r>
      <w:r w:rsidRPr="00FF5C8D">
        <w:rPr>
          <w:rFonts w:ascii="Times New Roman" w:eastAsia="Times New Roman" w:hAnsi="Times New Roman"/>
          <w:color w:val="333333"/>
          <w:shd w:val="clear" w:color="auto" w:fill="FFFFFF"/>
          <w:lang w:eastAsia="en-GB"/>
        </w:rPr>
        <w:t xml:space="preserve"> </w:t>
      </w:r>
      <w:r w:rsidRPr="00FF5C8D">
        <w:rPr>
          <w:rFonts w:ascii="Times New Roman" w:eastAsia="Times New Roman" w:hAnsi="Times New Roman"/>
          <w:i/>
          <w:color w:val="333333"/>
          <w:shd w:val="clear" w:color="auto" w:fill="FFFFFF"/>
          <w:lang w:eastAsia="en-GB"/>
        </w:rPr>
        <w:t xml:space="preserve">Organization </w:t>
      </w:r>
      <w:r w:rsidRPr="00FF5C8D">
        <w:rPr>
          <w:rFonts w:ascii="Times New Roman" w:eastAsia="Times New Roman" w:hAnsi="Times New Roman"/>
          <w:color w:val="333333"/>
          <w:shd w:val="clear" w:color="auto" w:fill="FFFFFF"/>
          <w:lang w:eastAsia="en-GB"/>
        </w:rPr>
        <w:t>18</w:t>
      </w:r>
      <w:r w:rsidR="00EC53F1" w:rsidRPr="00FF5C8D">
        <w:rPr>
          <w:rFonts w:ascii="Times New Roman" w:eastAsia="Times New Roman" w:hAnsi="Times New Roman"/>
          <w:color w:val="333333"/>
          <w:shd w:val="clear" w:color="auto" w:fill="FFFFFF"/>
          <w:lang w:eastAsia="en-GB"/>
        </w:rPr>
        <w:t xml:space="preserve"> </w:t>
      </w:r>
      <w:r w:rsidRPr="00FF5C8D">
        <w:rPr>
          <w:rFonts w:ascii="Times New Roman" w:eastAsia="Times New Roman" w:hAnsi="Times New Roman"/>
          <w:color w:val="333333"/>
          <w:shd w:val="clear" w:color="auto" w:fill="FFFFFF"/>
          <w:lang w:eastAsia="en-GB"/>
        </w:rPr>
        <w:t>(4): </w:t>
      </w:r>
      <w:r w:rsidRPr="00FF5C8D">
        <w:rPr>
          <w:rFonts w:ascii="Times New Roman" w:eastAsia="Times New Roman" w:hAnsi="Times New Roman"/>
          <w:color w:val="333333"/>
          <w:lang w:eastAsia="en-GB"/>
        </w:rPr>
        <w:t>541</w:t>
      </w:r>
      <w:r w:rsidRPr="00FF5C8D">
        <w:rPr>
          <w:rFonts w:ascii="Times New Roman" w:eastAsia="Times New Roman" w:hAnsi="Times New Roman"/>
          <w:color w:val="333333"/>
          <w:shd w:val="clear" w:color="auto" w:fill="FFFFFF"/>
          <w:lang w:eastAsia="en-GB"/>
        </w:rPr>
        <w:t>–</w:t>
      </w:r>
      <w:r w:rsidR="007935AB" w:rsidRPr="00FF5C8D">
        <w:rPr>
          <w:rFonts w:ascii="Times New Roman" w:eastAsia="Times New Roman" w:hAnsi="Times New Roman"/>
          <w:color w:val="333333"/>
          <w:lang w:eastAsia="en-GB"/>
        </w:rPr>
        <w:t>61.</w:t>
      </w:r>
    </w:p>
    <w:p w14:paraId="257EE137" w14:textId="77777777" w:rsidR="006D6D03" w:rsidRPr="00FF5C8D" w:rsidRDefault="006D6D03" w:rsidP="006D6D03">
      <w:pPr>
        <w:spacing w:after="0" w:line="480" w:lineRule="auto"/>
        <w:rPr>
          <w:rFonts w:ascii="Times New Roman" w:hAnsi="Times New Roman"/>
        </w:rPr>
      </w:pPr>
      <w:r w:rsidRPr="00FF5C8D">
        <w:rPr>
          <w:rFonts w:ascii="Times New Roman" w:hAnsi="Times New Roman"/>
        </w:rPr>
        <w:t xml:space="preserve">Meyer, R., and G. Hammerschmid. 2006. “Public Management Reform: An Identity Project.” </w:t>
      </w:r>
      <w:r w:rsidRPr="00FF5C8D">
        <w:rPr>
          <w:rFonts w:ascii="Times New Roman" w:hAnsi="Times New Roman"/>
          <w:i/>
        </w:rPr>
        <w:t>Public Policy and Administration</w:t>
      </w:r>
      <w:r w:rsidRPr="00FF5C8D">
        <w:rPr>
          <w:rFonts w:ascii="Times New Roman" w:hAnsi="Times New Roman"/>
        </w:rPr>
        <w:t xml:space="preserve"> 21 (1): 99-115.</w:t>
      </w:r>
    </w:p>
    <w:p w14:paraId="0D939B80" w14:textId="77777777" w:rsidR="00F26EAB" w:rsidRPr="00FF5C8D" w:rsidRDefault="006D6D03" w:rsidP="00F26EAB">
      <w:pPr>
        <w:spacing w:after="240" w:line="480" w:lineRule="auto"/>
        <w:rPr>
          <w:rFonts w:ascii="Times New Roman" w:hAnsi="Times New Roman"/>
        </w:rPr>
      </w:pPr>
      <w:r w:rsidRPr="00FF5C8D">
        <w:rPr>
          <w:rFonts w:ascii="Times New Roman" w:hAnsi="Times New Roman"/>
        </w:rPr>
        <w:t>doi:</w:t>
      </w:r>
      <w:r w:rsidRPr="00FF5C8D">
        <w:rPr>
          <w:rStyle w:val="HTMLCite"/>
          <w:rFonts w:ascii="Times New Roman" w:hAnsi="Times New Roman"/>
          <w:i w:val="0"/>
        </w:rPr>
        <w:t>10.1177/095207670602100107.</w:t>
      </w:r>
    </w:p>
    <w:p w14:paraId="58612303" w14:textId="72C12D60" w:rsidR="006D6D03" w:rsidRPr="00FF5C8D" w:rsidRDefault="006D6D03" w:rsidP="00F26EAB">
      <w:pPr>
        <w:spacing w:after="240" w:line="480" w:lineRule="auto"/>
        <w:rPr>
          <w:rFonts w:ascii="Times New Roman" w:hAnsi="Times New Roman"/>
        </w:rPr>
      </w:pPr>
      <w:r w:rsidRPr="00FF5C8D">
        <w:rPr>
          <w:rFonts w:ascii="Times New Roman" w:hAnsi="Times New Roman"/>
        </w:rPr>
        <w:t xml:space="preserve">Newburn, T., and T. Jones. 2007. “Symbolizing Crime Control: Reflections on Zero Tolerance.” </w:t>
      </w:r>
      <w:r w:rsidRPr="00FF5C8D">
        <w:rPr>
          <w:rFonts w:ascii="Times New Roman" w:hAnsi="Times New Roman"/>
          <w:i/>
        </w:rPr>
        <w:t>Theoretical Criminology</w:t>
      </w:r>
      <w:r w:rsidRPr="00FF5C8D">
        <w:rPr>
          <w:rFonts w:ascii="Times New Roman" w:hAnsi="Times New Roman"/>
        </w:rPr>
        <w:t xml:space="preserve"> 11 (2): 221-243.</w:t>
      </w:r>
      <w:r w:rsidR="00F26EAB" w:rsidRPr="00FF5C8D">
        <w:rPr>
          <w:rFonts w:ascii="Times New Roman" w:hAnsi="Times New Roman"/>
        </w:rPr>
        <w:t xml:space="preserve"> </w:t>
      </w:r>
      <w:r w:rsidRPr="00FF5C8D">
        <w:rPr>
          <w:rFonts w:ascii="Times New Roman" w:hAnsi="Times New Roman"/>
        </w:rPr>
        <w:t>doi:</w:t>
      </w:r>
      <w:r w:rsidRPr="00FF5C8D">
        <w:rPr>
          <w:rStyle w:val="HTMLCite"/>
          <w:rFonts w:ascii="Times New Roman" w:hAnsi="Times New Roman"/>
          <w:i w:val="0"/>
        </w:rPr>
        <w:t>10.1177/1362480607075849.</w:t>
      </w:r>
    </w:p>
    <w:p w14:paraId="218914DD" w14:textId="77777777" w:rsidR="006D6D03" w:rsidRPr="00FF5C8D" w:rsidRDefault="006D6D03" w:rsidP="006D6D03">
      <w:pPr>
        <w:spacing w:after="240" w:line="480" w:lineRule="auto"/>
        <w:rPr>
          <w:rFonts w:ascii="Times New Roman" w:hAnsi="Times New Roman"/>
        </w:rPr>
      </w:pPr>
      <w:r w:rsidRPr="00FF5C8D">
        <w:rPr>
          <w:rFonts w:ascii="Times New Roman" w:hAnsi="Times New Roman"/>
        </w:rPr>
        <w:t xml:space="preserve">Newburn, T., and R. Reiner. 2007. “Policing and the Police.” in </w:t>
      </w:r>
      <w:r w:rsidRPr="00FF5C8D">
        <w:rPr>
          <w:rFonts w:ascii="Times New Roman" w:hAnsi="Times New Roman"/>
          <w:i/>
        </w:rPr>
        <w:t>The Oxford Handbook of Criminology</w:t>
      </w:r>
      <w:r w:rsidRPr="00FF5C8D">
        <w:rPr>
          <w:rFonts w:ascii="Times New Roman" w:hAnsi="Times New Roman"/>
        </w:rPr>
        <w:t>, edited by Maguire, M., R. Morgan, and R. Reiner. Oxford: Oxford University Press.</w:t>
      </w:r>
    </w:p>
    <w:p w14:paraId="77F6BEB2" w14:textId="6B0A7D4C" w:rsidR="00F26EAB" w:rsidRPr="00FF5C8D" w:rsidRDefault="00F26EAB" w:rsidP="006D6D03">
      <w:pPr>
        <w:spacing w:after="240" w:line="480" w:lineRule="auto"/>
        <w:rPr>
          <w:rFonts w:ascii="Times New Roman" w:hAnsi="Times New Roman"/>
        </w:rPr>
      </w:pPr>
      <w:r w:rsidRPr="00FF5C8D">
        <w:rPr>
          <w:rFonts w:ascii="Times New Roman" w:hAnsi="Times New Roman"/>
        </w:rPr>
        <w:t xml:space="preserve">Newman, J., M. Barnes, H. Sullivan, and A. Knops 2004. “Public Participation and Collaborative Governance”. </w:t>
      </w:r>
      <w:r w:rsidRPr="00FF5C8D">
        <w:rPr>
          <w:rFonts w:ascii="Times New Roman" w:hAnsi="Times New Roman"/>
          <w:i/>
        </w:rPr>
        <w:t>Journal of Social Policy</w:t>
      </w:r>
      <w:r w:rsidRPr="00FF5C8D">
        <w:rPr>
          <w:rFonts w:ascii="Times New Roman" w:hAnsi="Times New Roman"/>
        </w:rPr>
        <w:t xml:space="preserve"> 33 (2): 203-223.</w:t>
      </w:r>
      <w:r w:rsidR="00EC53F1" w:rsidRPr="00FF5C8D">
        <w:rPr>
          <w:rFonts w:ascii="Times New Roman" w:hAnsi="Times New Roman"/>
        </w:rPr>
        <w:t xml:space="preserve"> doi: https://doi.org/10.1017/S0047279403007499.</w:t>
      </w:r>
    </w:p>
    <w:p w14:paraId="04AEE201" w14:textId="25D4D28B" w:rsidR="00F26EAB" w:rsidRPr="00FF5C8D" w:rsidRDefault="006D6D03" w:rsidP="00F26EAB">
      <w:pPr>
        <w:spacing w:after="240" w:line="480" w:lineRule="auto"/>
        <w:rPr>
          <w:rFonts w:ascii="Times New Roman" w:hAnsi="Times New Roman"/>
        </w:rPr>
      </w:pPr>
      <w:r w:rsidRPr="00FF5C8D">
        <w:rPr>
          <w:rFonts w:ascii="Times New Roman" w:hAnsi="Times New Roman"/>
        </w:rPr>
        <w:t>Newman, J. and J. Clarke.</w:t>
      </w:r>
      <w:r w:rsidRPr="00FF5C8D">
        <w:rPr>
          <w:rFonts w:ascii="Times New Roman" w:hAnsi="Times New Roman"/>
          <w:color w:val="F40000"/>
        </w:rPr>
        <w:t xml:space="preserve"> </w:t>
      </w:r>
      <w:r w:rsidRPr="00FF5C8D">
        <w:rPr>
          <w:rFonts w:ascii="Times New Roman" w:hAnsi="Times New Roman"/>
        </w:rPr>
        <w:t xml:space="preserve">2009. </w:t>
      </w:r>
      <w:r w:rsidRPr="00FF5C8D">
        <w:rPr>
          <w:rFonts w:ascii="Times New Roman" w:hAnsi="Times New Roman"/>
          <w:i/>
        </w:rPr>
        <w:t>Publics, Politics and Power – Remaking the Public in Public Services</w:t>
      </w:r>
      <w:r w:rsidRPr="00FF5C8D">
        <w:rPr>
          <w:rFonts w:ascii="Times New Roman" w:hAnsi="Times New Roman"/>
        </w:rPr>
        <w:t>.</w:t>
      </w:r>
      <w:r w:rsidR="00502200" w:rsidRPr="00FF5C8D">
        <w:rPr>
          <w:rFonts w:ascii="Times New Roman" w:hAnsi="Times New Roman"/>
        </w:rPr>
        <w:t xml:space="preserve"> London: SAGE</w:t>
      </w:r>
      <w:r w:rsidRPr="00FF5C8D">
        <w:rPr>
          <w:rFonts w:ascii="Times New Roman" w:hAnsi="Times New Roman"/>
        </w:rPr>
        <w:t>.</w:t>
      </w:r>
    </w:p>
    <w:p w14:paraId="73CD09B0" w14:textId="34E9A5E2" w:rsidR="00F26EAB" w:rsidRPr="00FF5C8D" w:rsidRDefault="00F26EAB" w:rsidP="00F26EAB">
      <w:pPr>
        <w:spacing w:after="240" w:line="480" w:lineRule="auto"/>
        <w:rPr>
          <w:rFonts w:ascii="Times New Roman" w:hAnsi="Times New Roman"/>
        </w:rPr>
      </w:pPr>
      <w:r w:rsidRPr="00FF5C8D">
        <w:rPr>
          <w:rFonts w:ascii="Times New Roman" w:hAnsi="Times New Roman"/>
        </w:rPr>
        <w:t xml:space="preserve">Osborne, S.P. 2006. “Editorial: The New Public Governance?”. </w:t>
      </w:r>
      <w:r w:rsidRPr="00FF5C8D">
        <w:rPr>
          <w:rFonts w:ascii="Times New Roman" w:hAnsi="Times New Roman"/>
          <w:i/>
        </w:rPr>
        <w:t>Public Management Review</w:t>
      </w:r>
      <w:r w:rsidRPr="00FF5C8D">
        <w:rPr>
          <w:rFonts w:ascii="Times New Roman" w:hAnsi="Times New Roman"/>
        </w:rPr>
        <w:t xml:space="preserve"> 8 (3): 377-387.</w:t>
      </w:r>
      <w:r w:rsidR="00EC53F1" w:rsidRPr="00FF5C8D">
        <w:rPr>
          <w:rFonts w:ascii="Times New Roman" w:hAnsi="Times New Roman"/>
        </w:rPr>
        <w:t xml:space="preserve"> doi: http://dx.doi.org/10.1080/14719030600853022.</w:t>
      </w:r>
    </w:p>
    <w:p w14:paraId="0E4D95DF" w14:textId="6FC7EEB2" w:rsidR="00F26EAB" w:rsidRPr="00FF5C8D" w:rsidRDefault="00F26EAB" w:rsidP="006D6D03">
      <w:pPr>
        <w:spacing w:after="240" w:line="480" w:lineRule="auto"/>
        <w:rPr>
          <w:rFonts w:ascii="Times New Roman" w:hAnsi="Times New Roman"/>
        </w:rPr>
      </w:pPr>
      <w:r w:rsidRPr="00FF5C8D">
        <w:rPr>
          <w:rFonts w:ascii="Times New Roman" w:hAnsi="Times New Roman"/>
        </w:rPr>
        <w:lastRenderedPageBreak/>
        <w:t>Poocharoen, O and B. Ting</w:t>
      </w:r>
      <w:r w:rsidR="00FF5C8D" w:rsidRPr="00FF5C8D">
        <w:rPr>
          <w:rFonts w:ascii="Times New Roman" w:hAnsi="Times New Roman"/>
        </w:rPr>
        <w:t>.</w:t>
      </w:r>
      <w:r w:rsidRPr="00FF5C8D">
        <w:rPr>
          <w:rFonts w:ascii="Times New Roman" w:hAnsi="Times New Roman"/>
        </w:rPr>
        <w:t xml:space="preserve"> </w:t>
      </w:r>
      <w:r w:rsidR="00F01C4E" w:rsidRPr="00FF5C8D">
        <w:rPr>
          <w:rFonts w:ascii="Times New Roman" w:hAnsi="Times New Roman"/>
        </w:rPr>
        <w:t xml:space="preserve">2015. “Collaboration, Co-Production, Networks”. </w:t>
      </w:r>
      <w:r w:rsidR="00F01C4E" w:rsidRPr="00FF5C8D">
        <w:rPr>
          <w:rFonts w:ascii="Times New Roman" w:hAnsi="Times New Roman"/>
          <w:i/>
        </w:rPr>
        <w:t>Public Management Review</w:t>
      </w:r>
      <w:r w:rsidR="00F01C4E" w:rsidRPr="00FF5C8D">
        <w:rPr>
          <w:rFonts w:ascii="Times New Roman" w:hAnsi="Times New Roman"/>
        </w:rPr>
        <w:t xml:space="preserve"> 17 (4): 587-614.</w:t>
      </w:r>
      <w:r w:rsidR="00FF5C8D" w:rsidRPr="00FF5C8D">
        <w:rPr>
          <w:rFonts w:ascii="Times New Roman" w:hAnsi="Times New Roman"/>
        </w:rPr>
        <w:t xml:space="preserve"> doi:</w:t>
      </w:r>
      <w:r w:rsidR="00FF5C8D">
        <w:rPr>
          <w:rFonts w:ascii="Times New Roman" w:hAnsi="Times New Roman"/>
        </w:rPr>
        <w:t xml:space="preserve"> </w:t>
      </w:r>
      <w:r w:rsidR="00FF5C8D" w:rsidRPr="00FF5C8D">
        <w:rPr>
          <w:rFonts w:ascii="Times New Roman" w:hAnsi="Times New Roman"/>
        </w:rPr>
        <w:t>http://dx.doi.org/10.1080/14719037.2013.866479.</w:t>
      </w:r>
    </w:p>
    <w:p w14:paraId="7FCE1AF3" w14:textId="00408750" w:rsidR="00502200" w:rsidRPr="00FF5C8D" w:rsidRDefault="00502200" w:rsidP="006D6D03">
      <w:pPr>
        <w:spacing w:after="240" w:line="480" w:lineRule="auto"/>
        <w:rPr>
          <w:rFonts w:ascii="Times New Roman" w:hAnsi="Times New Roman"/>
        </w:rPr>
      </w:pPr>
      <w:r w:rsidRPr="00FF5C8D">
        <w:rPr>
          <w:rFonts w:ascii="Times New Roman" w:hAnsi="Times New Roman"/>
        </w:rPr>
        <w:t xml:space="preserve">Rhodes, R.A.W. 2007. “Understanding Governance: Ten Years On”. </w:t>
      </w:r>
      <w:r w:rsidRPr="00FF5C8D">
        <w:rPr>
          <w:rFonts w:ascii="Times New Roman" w:hAnsi="Times New Roman"/>
          <w:i/>
        </w:rPr>
        <w:t>Organization Studies</w:t>
      </w:r>
      <w:r w:rsidRPr="00FF5C8D">
        <w:rPr>
          <w:rFonts w:ascii="Times New Roman" w:hAnsi="Times New Roman"/>
        </w:rPr>
        <w:t xml:space="preserve"> 28 (8): 1243-1264. </w:t>
      </w:r>
    </w:p>
    <w:p w14:paraId="57750D13" w14:textId="34FAA30A" w:rsidR="006D6D03" w:rsidRPr="00FF5C8D" w:rsidRDefault="006D6D03" w:rsidP="006D6D03">
      <w:pPr>
        <w:spacing w:after="240" w:line="480" w:lineRule="auto"/>
        <w:rPr>
          <w:rFonts w:ascii="Times New Roman" w:hAnsi="Times New Roman"/>
        </w:rPr>
      </w:pPr>
      <w:r w:rsidRPr="00FF5C8D">
        <w:rPr>
          <w:rFonts w:ascii="Times New Roman" w:hAnsi="Times New Roman"/>
        </w:rPr>
        <w:t xml:space="preserve">Sagar, T., and D. Jones. 2013. “Priorities for the Minority? Street-Based Sex Work and Partnerships &amp; Communities Together (PACT).” </w:t>
      </w:r>
      <w:r w:rsidRPr="00FF5C8D">
        <w:rPr>
          <w:rFonts w:ascii="Times New Roman" w:hAnsi="Times New Roman"/>
          <w:i/>
        </w:rPr>
        <w:t>Criminology and Criminal Justice</w:t>
      </w:r>
      <w:r w:rsidRPr="00FF5C8D">
        <w:rPr>
          <w:rFonts w:ascii="Times New Roman" w:hAnsi="Times New Roman"/>
        </w:rPr>
        <w:t xml:space="preserve"> 13 (4): 431- 445.</w:t>
      </w:r>
      <w:r w:rsidR="00F26EAB" w:rsidRPr="00FF5C8D">
        <w:rPr>
          <w:rFonts w:ascii="Times New Roman" w:hAnsi="Times New Roman"/>
        </w:rPr>
        <w:t xml:space="preserve"> </w:t>
      </w:r>
      <w:r w:rsidRPr="00FF5C8D">
        <w:rPr>
          <w:rFonts w:ascii="Times New Roman" w:hAnsi="Times New Roman"/>
        </w:rPr>
        <w:t>doi:10.1177/1748895812454749.</w:t>
      </w:r>
    </w:p>
    <w:p w14:paraId="40836765" w14:textId="77777777" w:rsidR="006D6D03" w:rsidRPr="00FF5C8D" w:rsidRDefault="006D6D03" w:rsidP="006D6D03">
      <w:pPr>
        <w:spacing w:after="240" w:line="480" w:lineRule="auto"/>
        <w:rPr>
          <w:rFonts w:ascii="Times New Roman" w:hAnsi="Times New Roman"/>
        </w:rPr>
      </w:pPr>
      <w:r w:rsidRPr="00FF5C8D">
        <w:rPr>
          <w:rFonts w:ascii="Times New Roman" w:hAnsi="Times New Roman"/>
        </w:rPr>
        <w:t xml:space="preserve">Skelcher, C. and H. Sullivan. 2008. “Theory-Driven Approaches to Analysing Collaborative Performance.” </w:t>
      </w:r>
      <w:r w:rsidRPr="00FF5C8D">
        <w:rPr>
          <w:rFonts w:ascii="Times New Roman" w:hAnsi="Times New Roman"/>
          <w:i/>
        </w:rPr>
        <w:t>Public Management Review</w:t>
      </w:r>
      <w:r w:rsidRPr="00FF5C8D">
        <w:rPr>
          <w:rFonts w:ascii="Times New Roman" w:hAnsi="Times New Roman"/>
        </w:rPr>
        <w:t xml:space="preserve"> 10 (6): 751-771. doi:10.1080/14719030802423103.</w:t>
      </w:r>
    </w:p>
    <w:p w14:paraId="205D6D66" w14:textId="4851A420" w:rsidR="006D6D03" w:rsidRPr="00FF5C8D" w:rsidRDefault="006D6D03" w:rsidP="00FF5C8D">
      <w:pPr>
        <w:spacing w:after="240" w:line="480" w:lineRule="auto"/>
        <w:rPr>
          <w:rFonts w:ascii="Times New Roman" w:hAnsi="Times New Roman"/>
        </w:rPr>
      </w:pPr>
      <w:r w:rsidRPr="00FF5C8D">
        <w:rPr>
          <w:rFonts w:ascii="Times New Roman" w:hAnsi="Times New Roman"/>
        </w:rPr>
        <w:t xml:space="preserve">Skogan, W. 2006. “Asymmetry in the Impact of Encounters with the Police.” </w:t>
      </w:r>
      <w:r w:rsidRPr="00FF5C8D">
        <w:rPr>
          <w:rFonts w:ascii="Times New Roman" w:hAnsi="Times New Roman"/>
          <w:i/>
        </w:rPr>
        <w:t>Policing and Society</w:t>
      </w:r>
      <w:r w:rsidRPr="00FF5C8D">
        <w:rPr>
          <w:rFonts w:ascii="Times New Roman" w:hAnsi="Times New Roman"/>
        </w:rPr>
        <w:t>. 16 (2): 99-126.</w:t>
      </w:r>
      <w:r w:rsidR="00FF5C8D">
        <w:rPr>
          <w:rFonts w:ascii="Times New Roman" w:hAnsi="Times New Roman"/>
        </w:rPr>
        <w:t xml:space="preserve"> </w:t>
      </w:r>
      <w:r w:rsidRPr="00FF5C8D">
        <w:rPr>
          <w:rFonts w:ascii="Times New Roman" w:hAnsi="Times New Roman"/>
        </w:rPr>
        <w:t>doi:http://dx.doi.org/10.1080/10439460600662098.</w:t>
      </w:r>
    </w:p>
    <w:p w14:paraId="3B3A9A8D" w14:textId="77777777" w:rsidR="006D6D03" w:rsidRPr="00FF5C8D" w:rsidRDefault="006D6D03" w:rsidP="006D6D03">
      <w:pPr>
        <w:spacing w:after="0" w:line="480" w:lineRule="auto"/>
        <w:rPr>
          <w:rFonts w:ascii="Times New Roman" w:hAnsi="Times New Roman"/>
        </w:rPr>
      </w:pPr>
      <w:r w:rsidRPr="00FF5C8D">
        <w:rPr>
          <w:rFonts w:ascii="Times New Roman" w:hAnsi="Times New Roman"/>
        </w:rPr>
        <w:t xml:space="preserve">Somerville, P. 2009. “Understanding Community Policing.” </w:t>
      </w:r>
      <w:r w:rsidRPr="00FF5C8D">
        <w:rPr>
          <w:rFonts w:ascii="Times New Roman" w:hAnsi="Times New Roman"/>
          <w:i/>
        </w:rPr>
        <w:t>Policing: An International Journal of Police Strategies &amp; Management</w:t>
      </w:r>
      <w:r w:rsidRPr="00FF5C8D">
        <w:rPr>
          <w:rFonts w:ascii="Times New Roman" w:hAnsi="Times New Roman"/>
        </w:rPr>
        <w:t xml:space="preserve"> 32 (2): 261-277. </w:t>
      </w:r>
    </w:p>
    <w:p w14:paraId="5247EB6A" w14:textId="77777777" w:rsidR="006D6D03" w:rsidRPr="00FF5C8D" w:rsidRDefault="006D6D03" w:rsidP="006D6D03">
      <w:pPr>
        <w:spacing w:after="240" w:line="480" w:lineRule="auto"/>
        <w:rPr>
          <w:rFonts w:ascii="Times New Roman" w:hAnsi="Times New Roman"/>
        </w:rPr>
      </w:pPr>
      <w:r w:rsidRPr="00FF5C8D">
        <w:rPr>
          <w:rFonts w:ascii="Times New Roman" w:hAnsi="Times New Roman"/>
        </w:rPr>
        <w:t>doi:</w:t>
      </w:r>
      <w:r w:rsidRPr="00FF5C8D">
        <w:rPr>
          <w:rStyle w:val="HTMLCite"/>
          <w:rFonts w:ascii="Times New Roman" w:hAnsi="Times New Roman"/>
          <w:i w:val="0"/>
        </w:rPr>
        <w:t>10.1108/13639510910958172.</w:t>
      </w:r>
    </w:p>
    <w:p w14:paraId="3F3564D8" w14:textId="2F3FD4A0" w:rsidR="006D6D03" w:rsidRPr="00FF5C8D" w:rsidRDefault="006D6D03" w:rsidP="00FF5C8D">
      <w:pPr>
        <w:spacing w:after="240" w:line="480" w:lineRule="auto"/>
        <w:rPr>
          <w:rFonts w:ascii="Times New Roman" w:hAnsi="Times New Roman"/>
        </w:rPr>
      </w:pPr>
      <w:r w:rsidRPr="00FF5C8D">
        <w:rPr>
          <w:rFonts w:ascii="Times New Roman" w:hAnsi="Times New Roman"/>
        </w:rPr>
        <w:t xml:space="preserve">Sullivan, H., P. Williams, and S. Jeffares. 2012. “Leadership for Collaboration.” </w:t>
      </w:r>
      <w:r w:rsidRPr="00FF5C8D">
        <w:rPr>
          <w:rFonts w:ascii="Times New Roman" w:hAnsi="Times New Roman"/>
          <w:i/>
        </w:rPr>
        <w:t>Public Management Review</w:t>
      </w:r>
      <w:r w:rsidRPr="00FF5C8D">
        <w:rPr>
          <w:rFonts w:ascii="Times New Roman" w:hAnsi="Times New Roman"/>
        </w:rPr>
        <w:t xml:space="preserve"> 14 (1): 41-66.</w:t>
      </w:r>
      <w:r w:rsidR="00FF5C8D">
        <w:rPr>
          <w:rFonts w:ascii="Times New Roman" w:hAnsi="Times New Roman"/>
        </w:rPr>
        <w:t xml:space="preserve"> </w:t>
      </w:r>
      <w:r w:rsidRPr="00FF5C8D">
        <w:rPr>
          <w:rFonts w:ascii="Times New Roman" w:hAnsi="Times New Roman"/>
        </w:rPr>
        <w:t>doi:</w:t>
      </w:r>
      <w:r w:rsidRPr="00FF5C8D">
        <w:rPr>
          <w:rStyle w:val="HTMLCite"/>
          <w:rFonts w:ascii="Times New Roman" w:hAnsi="Times New Roman"/>
          <w:i w:val="0"/>
        </w:rPr>
        <w:t>10.1080/14719037.2011.589617.</w:t>
      </w:r>
    </w:p>
    <w:p w14:paraId="559BC6A4" w14:textId="06BA877A" w:rsidR="006D6D03" w:rsidRPr="00FF5C8D" w:rsidRDefault="006D6D03" w:rsidP="00FF5C8D">
      <w:pPr>
        <w:spacing w:after="240" w:line="480" w:lineRule="auto"/>
        <w:rPr>
          <w:rFonts w:ascii="Times New Roman" w:hAnsi="Times New Roman"/>
        </w:rPr>
      </w:pPr>
      <w:r w:rsidRPr="00FF5C8D">
        <w:rPr>
          <w:rFonts w:ascii="Times New Roman" w:hAnsi="Times New Roman"/>
        </w:rPr>
        <w:t xml:space="preserve">Terpestra, J. 2009. “Citizen Involvement in Local Security Networks.” </w:t>
      </w:r>
      <w:r w:rsidRPr="00FF5C8D">
        <w:rPr>
          <w:rFonts w:ascii="Times New Roman" w:hAnsi="Times New Roman"/>
          <w:i/>
        </w:rPr>
        <w:t>Security Journal</w:t>
      </w:r>
      <w:r w:rsidRPr="00FF5C8D">
        <w:rPr>
          <w:rFonts w:ascii="Times New Roman" w:hAnsi="Times New Roman"/>
        </w:rPr>
        <w:t xml:space="preserve"> 22 (2):156-69.</w:t>
      </w:r>
      <w:r w:rsidR="00FF5C8D" w:rsidRPr="00FF5C8D">
        <w:rPr>
          <w:rFonts w:ascii="Times New Roman" w:hAnsi="Times New Roman"/>
        </w:rPr>
        <w:t xml:space="preserve"> </w:t>
      </w:r>
      <w:r w:rsidRPr="00FF5C8D">
        <w:rPr>
          <w:rFonts w:ascii="Times New Roman" w:hAnsi="Times New Roman"/>
        </w:rPr>
        <w:t>doi:10.1057/palgrave.sj.8350079.</w:t>
      </w:r>
    </w:p>
    <w:p w14:paraId="54206CF3" w14:textId="77777777" w:rsidR="006D6D03" w:rsidRPr="00FF5C8D" w:rsidRDefault="006D6D03" w:rsidP="006D6D03">
      <w:pPr>
        <w:spacing w:after="240" w:line="480" w:lineRule="auto"/>
        <w:rPr>
          <w:rFonts w:ascii="Times New Roman" w:hAnsi="Times New Roman"/>
        </w:rPr>
      </w:pPr>
      <w:r w:rsidRPr="00FF5C8D">
        <w:rPr>
          <w:rFonts w:ascii="Times New Roman" w:hAnsi="Times New Roman"/>
        </w:rPr>
        <w:lastRenderedPageBreak/>
        <w:t xml:space="preserve">Thomas, R. 2009. “Critical Management Studies on Identity: Mapping the Terrain.” In </w:t>
      </w:r>
      <w:r w:rsidRPr="00FF5C8D">
        <w:rPr>
          <w:rFonts w:ascii="Times New Roman" w:hAnsi="Times New Roman"/>
          <w:i/>
        </w:rPr>
        <w:t>The Handbook of Critical Management Studies</w:t>
      </w:r>
      <w:r w:rsidRPr="00FF5C8D">
        <w:rPr>
          <w:rFonts w:ascii="Times New Roman" w:hAnsi="Times New Roman"/>
        </w:rPr>
        <w:t>. Edited by</w:t>
      </w:r>
      <w:r w:rsidRPr="00FF5C8D">
        <w:rPr>
          <w:rFonts w:ascii="Times New Roman" w:hAnsi="Times New Roman"/>
          <w:i/>
        </w:rPr>
        <w:t xml:space="preserve"> </w:t>
      </w:r>
      <w:r w:rsidRPr="00FF5C8D">
        <w:rPr>
          <w:rFonts w:ascii="Times New Roman" w:hAnsi="Times New Roman"/>
        </w:rPr>
        <w:t>Alvesson, M., H. Willmott, and T. Bridgman. Oxford: Oxford University Press.</w:t>
      </w:r>
    </w:p>
    <w:p w14:paraId="5EEC1D4D" w14:textId="437BEB5E" w:rsidR="006D6D03" w:rsidRPr="00FF5C8D" w:rsidRDefault="006D6D03" w:rsidP="00FF5C8D">
      <w:pPr>
        <w:spacing w:after="0" w:line="480" w:lineRule="auto"/>
        <w:rPr>
          <w:rFonts w:ascii="Times New Roman" w:hAnsi="Times New Roman"/>
        </w:rPr>
      </w:pPr>
      <w:r w:rsidRPr="00FF5C8D">
        <w:rPr>
          <w:rFonts w:ascii="Times New Roman" w:hAnsi="Times New Roman"/>
        </w:rPr>
        <w:t xml:space="preserve">Thomas, R., and A. Davies, A. 2005. “Theorising the Micro-Politics of Resistance: Discourses of Change and Professional Identities in the UK Public Services.” </w:t>
      </w:r>
      <w:r w:rsidRPr="00FF5C8D">
        <w:rPr>
          <w:rFonts w:ascii="Times New Roman" w:hAnsi="Times New Roman"/>
          <w:i/>
        </w:rPr>
        <w:t>Organization Studies</w:t>
      </w:r>
      <w:r w:rsidRPr="00FF5C8D">
        <w:rPr>
          <w:rFonts w:ascii="Times New Roman" w:hAnsi="Times New Roman"/>
        </w:rPr>
        <w:t xml:space="preserve"> 26 (5): 683-706.</w:t>
      </w:r>
      <w:r w:rsidR="00FF5C8D">
        <w:rPr>
          <w:rFonts w:ascii="Times New Roman" w:hAnsi="Times New Roman"/>
        </w:rPr>
        <w:t xml:space="preserve"> </w:t>
      </w:r>
      <w:r w:rsidRPr="00FF5C8D">
        <w:rPr>
          <w:rFonts w:ascii="Times New Roman" w:hAnsi="Times New Roman"/>
        </w:rPr>
        <w:t>doi:</w:t>
      </w:r>
      <w:r w:rsidRPr="00FF5C8D">
        <w:rPr>
          <w:rStyle w:val="HTMLCite"/>
          <w:rFonts w:ascii="Times New Roman" w:hAnsi="Times New Roman"/>
          <w:i w:val="0"/>
        </w:rPr>
        <w:t>10.1177/0170840605051821.</w:t>
      </w:r>
    </w:p>
    <w:p w14:paraId="232CEC37" w14:textId="77777777" w:rsidR="006D6D03" w:rsidRPr="00FF5C8D" w:rsidRDefault="006D6D03" w:rsidP="006D6D03">
      <w:pPr>
        <w:spacing w:after="0" w:line="480" w:lineRule="auto"/>
        <w:rPr>
          <w:rFonts w:ascii="Times New Roman" w:hAnsi="Times New Roman"/>
        </w:rPr>
      </w:pPr>
      <w:r w:rsidRPr="00FF5C8D">
        <w:rPr>
          <w:rFonts w:ascii="Times New Roman" w:hAnsi="Times New Roman"/>
        </w:rPr>
        <w:t xml:space="preserve">Tomlinson, F. 2005. “Idealistic and Pragmatic Versions of the Discourse of Partnership.” </w:t>
      </w:r>
      <w:r w:rsidRPr="00FF5C8D">
        <w:rPr>
          <w:rFonts w:ascii="Times New Roman" w:hAnsi="Times New Roman"/>
          <w:i/>
        </w:rPr>
        <w:t>Organization Studies</w:t>
      </w:r>
      <w:r w:rsidRPr="00FF5C8D">
        <w:rPr>
          <w:rFonts w:ascii="Times New Roman" w:hAnsi="Times New Roman"/>
        </w:rPr>
        <w:t xml:space="preserve"> 26 (8): 1169-1188.</w:t>
      </w:r>
    </w:p>
    <w:p w14:paraId="0D6EBA46" w14:textId="77777777" w:rsidR="006D6D03" w:rsidRPr="00FF5C8D" w:rsidRDefault="006D6D03" w:rsidP="006D6D03">
      <w:pPr>
        <w:spacing w:after="240" w:line="480" w:lineRule="auto"/>
        <w:rPr>
          <w:rFonts w:ascii="Times New Roman" w:hAnsi="Times New Roman"/>
        </w:rPr>
      </w:pPr>
      <w:r w:rsidRPr="00FF5C8D">
        <w:rPr>
          <w:rFonts w:ascii="Times New Roman" w:hAnsi="Times New Roman"/>
        </w:rPr>
        <w:t>doi:http://dx.doi.org/10.1177%2F0170840605055338.</w:t>
      </w:r>
    </w:p>
    <w:p w14:paraId="6BECBD0F" w14:textId="77777777" w:rsidR="006D6D03" w:rsidRPr="00FF5C8D" w:rsidRDefault="006D6D03" w:rsidP="006D6D03">
      <w:pPr>
        <w:spacing w:after="240" w:line="480" w:lineRule="auto"/>
        <w:rPr>
          <w:rFonts w:ascii="Times New Roman" w:hAnsi="Times New Roman"/>
        </w:rPr>
      </w:pPr>
      <w:r w:rsidRPr="00FF5C8D">
        <w:rPr>
          <w:rFonts w:ascii="Times New Roman" w:hAnsi="Times New Roman"/>
        </w:rPr>
        <w:t xml:space="preserve">Utting, D. 2009. </w:t>
      </w:r>
      <w:r w:rsidRPr="00FF5C8D">
        <w:rPr>
          <w:rFonts w:ascii="Times New Roman" w:hAnsi="Times New Roman"/>
          <w:i/>
        </w:rPr>
        <w:t>Contemporary social evil</w:t>
      </w:r>
      <w:r w:rsidRPr="00FF5C8D">
        <w:rPr>
          <w:rFonts w:ascii="Times New Roman" w:hAnsi="Times New Roman"/>
        </w:rPr>
        <w:t>. Bristol: Policy Press (published for the Joseph Rowntree Foundation).</w:t>
      </w:r>
    </w:p>
    <w:p w14:paraId="741DDA0A" w14:textId="77777777" w:rsidR="006D6D03" w:rsidRPr="00FF5C8D" w:rsidRDefault="006D6D03" w:rsidP="006D6D03">
      <w:pPr>
        <w:spacing w:after="0" w:line="480" w:lineRule="auto"/>
        <w:rPr>
          <w:rFonts w:ascii="Times New Roman" w:hAnsi="Times New Roman"/>
        </w:rPr>
      </w:pPr>
      <w:r w:rsidRPr="00FF5C8D">
        <w:rPr>
          <w:rFonts w:ascii="Times New Roman" w:hAnsi="Times New Roman"/>
        </w:rPr>
        <w:t xml:space="preserve">Vangen, S., J. P. Hayes, and C. Cornforth. 2015. “Governing Cross-Sector, Inter-Organizational Collaborations.” </w:t>
      </w:r>
      <w:r w:rsidRPr="00FF5C8D">
        <w:rPr>
          <w:rFonts w:ascii="Times New Roman" w:hAnsi="Times New Roman"/>
          <w:i/>
        </w:rPr>
        <w:t>Public Management Review</w:t>
      </w:r>
      <w:r w:rsidRPr="00FF5C8D">
        <w:rPr>
          <w:rFonts w:ascii="Times New Roman" w:hAnsi="Times New Roman"/>
        </w:rPr>
        <w:t xml:space="preserve"> 17 (9): 1237-1260.</w:t>
      </w:r>
    </w:p>
    <w:p w14:paraId="3842998F" w14:textId="77777777" w:rsidR="006D6D03" w:rsidRPr="00FF5C8D" w:rsidRDefault="006D6D03" w:rsidP="006D6D03">
      <w:pPr>
        <w:spacing w:after="240" w:line="480" w:lineRule="auto"/>
        <w:rPr>
          <w:rFonts w:ascii="Times New Roman" w:hAnsi="Times New Roman"/>
        </w:rPr>
      </w:pPr>
      <w:r w:rsidRPr="00FF5C8D">
        <w:rPr>
          <w:rFonts w:ascii="Times New Roman" w:hAnsi="Times New Roman"/>
        </w:rPr>
        <w:t>doi:</w:t>
      </w:r>
      <w:r w:rsidRPr="00FF5C8D">
        <w:rPr>
          <w:rStyle w:val="HTMLCite"/>
          <w:rFonts w:ascii="Times New Roman" w:hAnsi="Times New Roman"/>
          <w:i w:val="0"/>
        </w:rPr>
        <w:t>10.1080/14719037.2014.903658.</w:t>
      </w:r>
    </w:p>
    <w:p w14:paraId="6E09DA63" w14:textId="77777777" w:rsidR="006D6D03" w:rsidRPr="00FF5C8D" w:rsidRDefault="006D6D03" w:rsidP="006D6D03">
      <w:pPr>
        <w:spacing w:after="0" w:line="480" w:lineRule="auto"/>
        <w:rPr>
          <w:rFonts w:ascii="Times New Roman" w:hAnsi="Times New Roman"/>
        </w:rPr>
      </w:pPr>
      <w:r w:rsidRPr="00FF5C8D">
        <w:rPr>
          <w:rFonts w:ascii="Times New Roman" w:hAnsi="Times New Roman"/>
        </w:rPr>
        <w:t xml:space="preserve">Watson, T. J. 2008. “Managing Identity: Identity Work, Personal Predicaments and Structural Circumstances.” </w:t>
      </w:r>
      <w:r w:rsidRPr="00FF5C8D">
        <w:rPr>
          <w:rFonts w:ascii="Times New Roman" w:hAnsi="Times New Roman"/>
          <w:i/>
        </w:rPr>
        <w:t>Organization</w:t>
      </w:r>
      <w:r w:rsidRPr="00FF5C8D">
        <w:rPr>
          <w:rFonts w:ascii="Times New Roman" w:hAnsi="Times New Roman"/>
        </w:rPr>
        <w:t xml:space="preserve"> 15 (1): 121-143.</w:t>
      </w:r>
    </w:p>
    <w:p w14:paraId="0B0C0732" w14:textId="77777777" w:rsidR="006D6D03" w:rsidRPr="00FF5C8D" w:rsidRDefault="006D6D03" w:rsidP="006D6D03">
      <w:pPr>
        <w:spacing w:after="240" w:line="480" w:lineRule="auto"/>
        <w:rPr>
          <w:rFonts w:ascii="Times New Roman" w:hAnsi="Times New Roman"/>
        </w:rPr>
      </w:pPr>
      <w:r w:rsidRPr="00FF5C8D">
        <w:rPr>
          <w:rFonts w:ascii="Times New Roman" w:hAnsi="Times New Roman"/>
        </w:rPr>
        <w:t>doi:</w:t>
      </w:r>
      <w:r w:rsidRPr="00FF5C8D">
        <w:rPr>
          <w:rStyle w:val="HTMLCite"/>
          <w:rFonts w:ascii="Times New Roman" w:hAnsi="Times New Roman"/>
          <w:i w:val="0"/>
        </w:rPr>
        <w:t>10.1177/1350508407084488.</w:t>
      </w:r>
    </w:p>
    <w:p w14:paraId="677CCD1F" w14:textId="77777777" w:rsidR="006D6D03" w:rsidRPr="00FF5C8D" w:rsidRDefault="006D6D03" w:rsidP="006D6D03">
      <w:pPr>
        <w:spacing w:after="240" w:line="480" w:lineRule="auto"/>
        <w:rPr>
          <w:rFonts w:ascii="Times New Roman" w:hAnsi="Times New Roman"/>
        </w:rPr>
      </w:pPr>
      <w:r w:rsidRPr="00FF5C8D">
        <w:rPr>
          <w:rFonts w:ascii="Times New Roman" w:hAnsi="Times New Roman"/>
        </w:rPr>
        <w:t xml:space="preserve">Weedon, C. 1997. </w:t>
      </w:r>
      <w:r w:rsidRPr="00FF5C8D">
        <w:rPr>
          <w:rFonts w:ascii="Times New Roman" w:hAnsi="Times New Roman"/>
          <w:i/>
        </w:rPr>
        <w:t>Feminist practice and poststructuralist theory</w:t>
      </w:r>
      <w:r w:rsidRPr="00FF5C8D">
        <w:rPr>
          <w:rFonts w:ascii="Times New Roman" w:hAnsi="Times New Roman"/>
        </w:rPr>
        <w:t xml:space="preserve">. Oxford: John Wiley &amp; Sons. </w:t>
      </w:r>
    </w:p>
    <w:p w14:paraId="39D614CD" w14:textId="444F5E12" w:rsidR="006D6D03" w:rsidRPr="00FF5C8D" w:rsidRDefault="006D6D03" w:rsidP="006D6D03">
      <w:pPr>
        <w:spacing w:after="240" w:line="480" w:lineRule="auto"/>
        <w:rPr>
          <w:rFonts w:ascii="Times New Roman" w:hAnsi="Times New Roman"/>
        </w:rPr>
      </w:pPr>
      <w:r w:rsidRPr="00FF5C8D">
        <w:rPr>
          <w:rFonts w:ascii="Times New Roman" w:hAnsi="Times New Roman"/>
        </w:rPr>
        <w:t xml:space="preserve">Ybema, S., R. Thomas, and C. Hardy. 2016. “Organisational Change and Resistance: An Identity Perspective.” In </w:t>
      </w:r>
      <w:r w:rsidRPr="00FF5C8D">
        <w:rPr>
          <w:rFonts w:ascii="Times New Roman" w:hAnsi="Times New Roman"/>
          <w:i/>
        </w:rPr>
        <w:t>The SAGE Handbook of Resistance</w:t>
      </w:r>
      <w:r w:rsidRPr="00FF5C8D">
        <w:rPr>
          <w:rFonts w:ascii="Times New Roman" w:hAnsi="Times New Roman"/>
        </w:rPr>
        <w:t>. Edited by Courpasson, D. and S. Vallas. London:</w:t>
      </w:r>
      <w:r w:rsidR="00502200" w:rsidRPr="00FF5C8D">
        <w:rPr>
          <w:rFonts w:ascii="Times New Roman" w:hAnsi="Times New Roman"/>
        </w:rPr>
        <w:t xml:space="preserve"> SAGE</w:t>
      </w:r>
      <w:r w:rsidRPr="00FF5C8D">
        <w:rPr>
          <w:rFonts w:ascii="Times New Roman" w:hAnsi="Times New Roman"/>
        </w:rPr>
        <w:t>.</w:t>
      </w:r>
    </w:p>
    <w:p w14:paraId="4FEB6AE4" w14:textId="736479EB" w:rsidR="006D6D03" w:rsidRDefault="006D6D03" w:rsidP="00502200">
      <w:pPr>
        <w:spacing w:after="0" w:line="480" w:lineRule="auto"/>
        <w:rPr>
          <w:rFonts w:ascii="Times New Roman" w:hAnsi="Times New Roman"/>
        </w:rPr>
      </w:pPr>
      <w:r w:rsidRPr="00FF5C8D">
        <w:rPr>
          <w:rFonts w:ascii="Times New Roman" w:hAnsi="Times New Roman"/>
        </w:rPr>
        <w:lastRenderedPageBreak/>
        <w:t xml:space="preserve">Young, J. 2003. “Searching for a New Criminology of Everyday Life.” </w:t>
      </w:r>
      <w:r w:rsidRPr="00FF5C8D">
        <w:rPr>
          <w:rFonts w:ascii="Times New Roman" w:hAnsi="Times New Roman"/>
          <w:i/>
        </w:rPr>
        <w:t xml:space="preserve">British </w:t>
      </w:r>
      <w:bookmarkStart w:id="2" w:name="_GoBack"/>
      <w:bookmarkEnd w:id="2"/>
      <w:r w:rsidRPr="00FF5C8D">
        <w:rPr>
          <w:rFonts w:ascii="Times New Roman" w:hAnsi="Times New Roman"/>
          <w:i/>
        </w:rPr>
        <w:t>Journal of Criminology</w:t>
      </w:r>
      <w:r w:rsidRPr="00FF5C8D">
        <w:rPr>
          <w:rFonts w:ascii="Times New Roman" w:hAnsi="Times New Roman"/>
        </w:rPr>
        <w:t xml:space="preserve"> 43 (1): 228-43. doi:https://doi.org/10.1093/bjc/43.1.228.</w:t>
      </w:r>
      <w:r>
        <w:rPr>
          <w:rFonts w:ascii="Times New Roman" w:hAnsi="Times New Roman"/>
        </w:rPr>
        <w:br w:type="page"/>
      </w:r>
    </w:p>
    <w:p w14:paraId="79C74701" w14:textId="77777777" w:rsidR="006D6D03" w:rsidRDefault="006D6D03" w:rsidP="00CF44C4">
      <w:pPr>
        <w:outlineLvl w:val="0"/>
        <w:rPr>
          <w:rFonts w:ascii="Times New Roman" w:hAnsi="Times New Roman"/>
        </w:rPr>
        <w:sectPr w:rsidR="006D6D03" w:rsidSect="006D6D03">
          <w:pgSz w:w="11900" w:h="16820"/>
          <w:pgMar w:top="1440" w:right="1800" w:bottom="1440" w:left="1800" w:header="708" w:footer="708" w:gutter="0"/>
          <w:cols w:space="720"/>
          <w:docGrid w:linePitch="326"/>
        </w:sectPr>
      </w:pPr>
    </w:p>
    <w:p w14:paraId="788A6897" w14:textId="4C4CFB59" w:rsidR="00CF44C4" w:rsidRPr="00502200" w:rsidRDefault="00077B38" w:rsidP="00CF44C4">
      <w:pPr>
        <w:outlineLvl w:val="0"/>
        <w:rPr>
          <w:rFonts w:ascii="Times New Roman" w:hAnsi="Times New Roman"/>
          <w:b/>
        </w:rPr>
      </w:pPr>
      <w:r>
        <w:rPr>
          <w:rFonts w:ascii="Times New Roman" w:hAnsi="Times New Roman"/>
          <w:b/>
        </w:rPr>
        <w:lastRenderedPageBreak/>
        <w:t>Table 1</w:t>
      </w:r>
      <w:r w:rsidR="00502200">
        <w:rPr>
          <w:rFonts w:ascii="Times New Roman" w:hAnsi="Times New Roman"/>
          <w:b/>
        </w:rPr>
        <w:t xml:space="preserve">: </w:t>
      </w:r>
      <w:r w:rsidR="00CF44C4" w:rsidRPr="00077B38">
        <w:rPr>
          <w:rFonts w:ascii="Times New Roman" w:hAnsi="Times New Roman"/>
          <w:b/>
          <w:sz w:val="22"/>
          <w:szCs w:val="22"/>
        </w:rPr>
        <w:t>Extract from meeting showing data analysis</w:t>
      </w:r>
    </w:p>
    <w:tbl>
      <w:tblPr>
        <w:tblW w:w="12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1"/>
        <w:gridCol w:w="4110"/>
        <w:gridCol w:w="3544"/>
        <w:gridCol w:w="2126"/>
        <w:gridCol w:w="2127"/>
      </w:tblGrid>
      <w:tr w:rsidR="00CF44C4" w:rsidRPr="00D20BC9" w14:paraId="677FA8FB" w14:textId="77777777" w:rsidTr="00D20BC9">
        <w:trPr>
          <w:trHeight w:val="481"/>
        </w:trPr>
        <w:tc>
          <w:tcPr>
            <w:tcW w:w="941" w:type="dxa"/>
            <w:shd w:val="clear" w:color="auto" w:fill="auto"/>
          </w:tcPr>
          <w:p w14:paraId="70DB7172" w14:textId="77777777" w:rsidR="00CF44C4" w:rsidRPr="00D20BC9" w:rsidRDefault="00CF44C4" w:rsidP="00D20BC9">
            <w:pPr>
              <w:rPr>
                <w:rFonts w:ascii="Times New Roman" w:hAnsi="Times New Roman"/>
                <w:sz w:val="22"/>
                <w:szCs w:val="22"/>
              </w:rPr>
            </w:pPr>
          </w:p>
        </w:tc>
        <w:tc>
          <w:tcPr>
            <w:tcW w:w="4110" w:type="dxa"/>
            <w:shd w:val="clear" w:color="auto" w:fill="auto"/>
          </w:tcPr>
          <w:p w14:paraId="2D9C27B7" w14:textId="77777777" w:rsidR="00CF44C4" w:rsidRPr="00D20BC9" w:rsidRDefault="00CF44C4" w:rsidP="00D20BC9">
            <w:pPr>
              <w:rPr>
                <w:rFonts w:ascii="Times New Roman" w:hAnsi="Times New Roman"/>
                <w:b/>
                <w:sz w:val="22"/>
                <w:szCs w:val="22"/>
              </w:rPr>
            </w:pPr>
            <w:r w:rsidRPr="00D20BC9">
              <w:rPr>
                <w:rFonts w:ascii="Times New Roman" w:hAnsi="Times New Roman"/>
                <w:b/>
                <w:sz w:val="22"/>
                <w:szCs w:val="22"/>
              </w:rPr>
              <w:t>Text from meeting</w:t>
            </w:r>
          </w:p>
        </w:tc>
        <w:tc>
          <w:tcPr>
            <w:tcW w:w="3544" w:type="dxa"/>
            <w:shd w:val="clear" w:color="auto" w:fill="auto"/>
          </w:tcPr>
          <w:p w14:paraId="5AAC505A" w14:textId="77777777" w:rsidR="00CF44C4" w:rsidRPr="00D20BC9" w:rsidRDefault="00CF44C4" w:rsidP="00D20BC9">
            <w:pPr>
              <w:rPr>
                <w:rFonts w:ascii="Times New Roman" w:hAnsi="Times New Roman"/>
                <w:b/>
                <w:sz w:val="22"/>
                <w:szCs w:val="22"/>
              </w:rPr>
            </w:pPr>
            <w:r w:rsidRPr="00D20BC9">
              <w:rPr>
                <w:rFonts w:ascii="Times New Roman" w:hAnsi="Times New Roman"/>
                <w:b/>
                <w:sz w:val="22"/>
                <w:szCs w:val="22"/>
              </w:rPr>
              <w:t>Analysis of interactions</w:t>
            </w:r>
          </w:p>
        </w:tc>
        <w:tc>
          <w:tcPr>
            <w:tcW w:w="2126" w:type="dxa"/>
            <w:shd w:val="clear" w:color="auto" w:fill="auto"/>
          </w:tcPr>
          <w:p w14:paraId="1F93615E" w14:textId="70A61498" w:rsidR="00CF44C4" w:rsidRPr="00D20BC9" w:rsidRDefault="00CF44C4" w:rsidP="00D20BC9">
            <w:pPr>
              <w:rPr>
                <w:rFonts w:ascii="Times New Roman" w:hAnsi="Times New Roman"/>
                <w:b/>
                <w:sz w:val="22"/>
                <w:szCs w:val="22"/>
              </w:rPr>
            </w:pPr>
            <w:r w:rsidRPr="00D20BC9">
              <w:rPr>
                <w:rFonts w:ascii="Times New Roman" w:hAnsi="Times New Roman"/>
                <w:b/>
                <w:sz w:val="22"/>
                <w:szCs w:val="22"/>
              </w:rPr>
              <w:t>Discourse</w:t>
            </w:r>
            <w:r w:rsidR="00502200">
              <w:rPr>
                <w:rFonts w:ascii="Times New Roman" w:hAnsi="Times New Roman"/>
                <w:b/>
                <w:sz w:val="22"/>
                <w:szCs w:val="22"/>
              </w:rPr>
              <w:t xml:space="preserve"> &amp; discursive strands</w:t>
            </w:r>
          </w:p>
        </w:tc>
        <w:tc>
          <w:tcPr>
            <w:tcW w:w="2127" w:type="dxa"/>
            <w:shd w:val="clear" w:color="auto" w:fill="auto"/>
          </w:tcPr>
          <w:p w14:paraId="740B105D" w14:textId="77777777" w:rsidR="00CF44C4" w:rsidRPr="00D20BC9" w:rsidRDefault="00CF44C4" w:rsidP="00D20BC9">
            <w:pPr>
              <w:rPr>
                <w:rFonts w:ascii="Times New Roman" w:hAnsi="Times New Roman"/>
                <w:b/>
                <w:sz w:val="22"/>
                <w:szCs w:val="22"/>
              </w:rPr>
            </w:pPr>
            <w:r w:rsidRPr="00D20BC9">
              <w:rPr>
                <w:rFonts w:ascii="Times New Roman" w:hAnsi="Times New Roman"/>
                <w:b/>
                <w:sz w:val="22"/>
                <w:szCs w:val="22"/>
              </w:rPr>
              <w:t>Subject position</w:t>
            </w:r>
          </w:p>
        </w:tc>
      </w:tr>
      <w:tr w:rsidR="00CF44C4" w:rsidRPr="00D20BC9" w14:paraId="5E07460D" w14:textId="77777777" w:rsidTr="00D20BC9">
        <w:trPr>
          <w:trHeight w:val="1284"/>
        </w:trPr>
        <w:tc>
          <w:tcPr>
            <w:tcW w:w="941" w:type="dxa"/>
            <w:shd w:val="clear" w:color="auto" w:fill="auto"/>
          </w:tcPr>
          <w:p w14:paraId="2782A649" w14:textId="77777777" w:rsidR="00CF44C4" w:rsidRPr="00D20BC9" w:rsidRDefault="00CF44C4" w:rsidP="00D20BC9">
            <w:pPr>
              <w:rPr>
                <w:rFonts w:ascii="Times New Roman" w:hAnsi="Times New Roman"/>
                <w:sz w:val="22"/>
                <w:szCs w:val="22"/>
              </w:rPr>
            </w:pPr>
            <w:r w:rsidRPr="00D20BC9">
              <w:rPr>
                <w:rFonts w:ascii="Times New Roman" w:hAnsi="Times New Roman"/>
                <w:sz w:val="22"/>
                <w:szCs w:val="22"/>
              </w:rPr>
              <w:t>PC Joe:</w:t>
            </w:r>
            <w:r w:rsidRPr="00D20BC9">
              <w:rPr>
                <w:rFonts w:ascii="Times New Roman" w:hAnsi="Times New Roman"/>
                <w:sz w:val="22"/>
                <w:szCs w:val="22"/>
              </w:rPr>
              <w:tab/>
            </w:r>
          </w:p>
        </w:tc>
        <w:tc>
          <w:tcPr>
            <w:tcW w:w="4110" w:type="dxa"/>
            <w:shd w:val="clear" w:color="auto" w:fill="auto"/>
          </w:tcPr>
          <w:p w14:paraId="5A321715" w14:textId="77777777" w:rsidR="00CF44C4" w:rsidRPr="00D20BC9" w:rsidRDefault="00CF44C4" w:rsidP="00D20BC9">
            <w:pPr>
              <w:rPr>
                <w:rFonts w:ascii="Times New Roman" w:hAnsi="Times New Roman"/>
                <w:sz w:val="22"/>
                <w:szCs w:val="22"/>
              </w:rPr>
            </w:pPr>
            <w:r w:rsidRPr="00D20BC9">
              <w:rPr>
                <w:rFonts w:ascii="Times New Roman" w:hAnsi="Times New Roman"/>
                <w:sz w:val="22"/>
                <w:szCs w:val="22"/>
              </w:rPr>
              <w:t>So, the priorities that we set last month were, um, youth annoyance in Aberderi park, especially around The Community Hut; youth annoyance and damage to cars in Manor Street and parking along Treherbert Street. We’ve now been running these meetings for the past 8 or 9 months and I’d like to thank you all for your help and regular attendance. You are the eyes and ears of the community. So, let’s kick off with the problems we’re been having with youngsters around the Community Hut. We’ve had officers patrolling the area but no offences have been reported</w:t>
            </w:r>
          </w:p>
        </w:tc>
        <w:tc>
          <w:tcPr>
            <w:tcW w:w="3544" w:type="dxa"/>
            <w:shd w:val="clear" w:color="auto" w:fill="auto"/>
          </w:tcPr>
          <w:p w14:paraId="4EAC754B" w14:textId="77777777" w:rsidR="00CF44C4" w:rsidRPr="00D20BC9" w:rsidRDefault="00CF44C4" w:rsidP="00D20BC9">
            <w:pPr>
              <w:rPr>
                <w:rFonts w:ascii="Times New Roman" w:hAnsi="Times New Roman"/>
                <w:sz w:val="22"/>
                <w:szCs w:val="22"/>
              </w:rPr>
            </w:pPr>
            <w:r w:rsidRPr="00D20BC9">
              <w:rPr>
                <w:rFonts w:ascii="Times New Roman" w:hAnsi="Times New Roman"/>
                <w:sz w:val="22"/>
                <w:szCs w:val="22"/>
              </w:rPr>
              <w:t>Joe positioned himself – supported by others – as leader of the meeting, running the show, with ‘business as usual’.</w:t>
            </w:r>
          </w:p>
          <w:p w14:paraId="491C90F7" w14:textId="77777777" w:rsidR="00CF44C4" w:rsidRPr="00D20BC9" w:rsidRDefault="00CF44C4" w:rsidP="00D20BC9">
            <w:pPr>
              <w:rPr>
                <w:rFonts w:ascii="Times New Roman" w:hAnsi="Times New Roman"/>
                <w:sz w:val="22"/>
                <w:szCs w:val="22"/>
              </w:rPr>
            </w:pPr>
            <w:r w:rsidRPr="00D20BC9">
              <w:rPr>
                <w:rFonts w:ascii="Times New Roman" w:hAnsi="Times New Roman"/>
                <w:sz w:val="22"/>
                <w:szCs w:val="22"/>
              </w:rPr>
              <w:t>Meeting members are positioned by Joe in a subordinate position, assisting but also supporting NP policing</w:t>
            </w:r>
          </w:p>
          <w:p w14:paraId="67F241F3" w14:textId="77777777" w:rsidR="00CF44C4" w:rsidRPr="00D20BC9" w:rsidRDefault="00CF44C4" w:rsidP="00D20BC9">
            <w:pPr>
              <w:rPr>
                <w:rFonts w:ascii="Times New Roman" w:hAnsi="Times New Roman"/>
                <w:sz w:val="22"/>
                <w:szCs w:val="22"/>
              </w:rPr>
            </w:pPr>
            <w:r w:rsidRPr="00D20BC9">
              <w:rPr>
                <w:rFonts w:ascii="Times New Roman" w:hAnsi="Times New Roman"/>
                <w:sz w:val="22"/>
                <w:szCs w:val="22"/>
              </w:rPr>
              <w:t>Community constructed as stratified: the helpful meeting regulars as the ‘eyes and ears’ for the police and the ‘problem youth’</w:t>
            </w:r>
          </w:p>
        </w:tc>
        <w:tc>
          <w:tcPr>
            <w:tcW w:w="2126" w:type="dxa"/>
            <w:shd w:val="clear" w:color="auto" w:fill="auto"/>
          </w:tcPr>
          <w:p w14:paraId="53D8E889" w14:textId="77777777" w:rsidR="00CF44C4" w:rsidRPr="00D20BC9" w:rsidRDefault="00CF44C4" w:rsidP="00D20BC9">
            <w:pPr>
              <w:rPr>
                <w:rFonts w:ascii="Times New Roman" w:hAnsi="Times New Roman"/>
                <w:sz w:val="22"/>
                <w:szCs w:val="22"/>
              </w:rPr>
            </w:pPr>
            <w:r w:rsidRPr="00D20BC9">
              <w:rPr>
                <w:rFonts w:ascii="Times New Roman" w:hAnsi="Times New Roman"/>
                <w:sz w:val="22"/>
                <w:szCs w:val="22"/>
              </w:rPr>
              <w:t>Soft and visible policing</w:t>
            </w:r>
          </w:p>
          <w:p w14:paraId="435DA0C4" w14:textId="77777777" w:rsidR="00CF44C4" w:rsidRPr="00D20BC9" w:rsidRDefault="00CF44C4" w:rsidP="00D20BC9">
            <w:pPr>
              <w:rPr>
                <w:rFonts w:ascii="Times New Roman" w:hAnsi="Times New Roman"/>
                <w:sz w:val="22"/>
                <w:szCs w:val="22"/>
              </w:rPr>
            </w:pPr>
          </w:p>
          <w:p w14:paraId="79ED669A" w14:textId="77777777" w:rsidR="00CF44C4" w:rsidRPr="00D20BC9" w:rsidRDefault="00CF44C4" w:rsidP="00D20BC9">
            <w:pPr>
              <w:rPr>
                <w:rFonts w:ascii="Times New Roman" w:hAnsi="Times New Roman"/>
                <w:sz w:val="22"/>
                <w:szCs w:val="22"/>
              </w:rPr>
            </w:pPr>
            <w:r w:rsidRPr="00D20BC9">
              <w:rPr>
                <w:rFonts w:ascii="Times New Roman" w:hAnsi="Times New Roman"/>
                <w:sz w:val="22"/>
                <w:szCs w:val="22"/>
              </w:rPr>
              <w:t>Cohesive community</w:t>
            </w:r>
          </w:p>
          <w:p w14:paraId="23861543" w14:textId="77777777" w:rsidR="00CF44C4" w:rsidRPr="00D20BC9" w:rsidRDefault="00CF44C4" w:rsidP="00D20BC9">
            <w:pPr>
              <w:rPr>
                <w:rFonts w:ascii="Times New Roman" w:hAnsi="Times New Roman"/>
                <w:sz w:val="22"/>
                <w:szCs w:val="22"/>
              </w:rPr>
            </w:pPr>
          </w:p>
          <w:p w14:paraId="69EA73CB" w14:textId="77777777" w:rsidR="00CF44C4" w:rsidRPr="00D20BC9" w:rsidRDefault="00CF44C4" w:rsidP="00D20BC9">
            <w:pPr>
              <w:rPr>
                <w:rFonts w:ascii="Times New Roman" w:hAnsi="Times New Roman"/>
                <w:sz w:val="22"/>
                <w:szCs w:val="22"/>
              </w:rPr>
            </w:pPr>
            <w:r w:rsidRPr="00D20BC9">
              <w:rPr>
                <w:rFonts w:ascii="Times New Roman" w:hAnsi="Times New Roman"/>
                <w:sz w:val="22"/>
                <w:szCs w:val="22"/>
              </w:rPr>
              <w:t>Broken community</w:t>
            </w:r>
          </w:p>
          <w:p w14:paraId="62692562" w14:textId="77777777" w:rsidR="00CF44C4" w:rsidRPr="00D20BC9" w:rsidRDefault="00CF44C4" w:rsidP="00D20BC9">
            <w:pPr>
              <w:rPr>
                <w:rFonts w:ascii="Times New Roman" w:hAnsi="Times New Roman"/>
                <w:sz w:val="22"/>
                <w:szCs w:val="22"/>
              </w:rPr>
            </w:pPr>
          </w:p>
          <w:p w14:paraId="76CC1D5B" w14:textId="77777777" w:rsidR="00CF44C4" w:rsidRPr="00D20BC9" w:rsidRDefault="00CF44C4" w:rsidP="00D20BC9">
            <w:pPr>
              <w:rPr>
                <w:rFonts w:ascii="Times New Roman" w:hAnsi="Times New Roman"/>
                <w:sz w:val="22"/>
                <w:szCs w:val="22"/>
              </w:rPr>
            </w:pPr>
            <w:r w:rsidRPr="00D20BC9">
              <w:rPr>
                <w:rFonts w:ascii="Times New Roman" w:hAnsi="Times New Roman"/>
                <w:sz w:val="22"/>
                <w:szCs w:val="22"/>
              </w:rPr>
              <w:t>Community partner governance</w:t>
            </w:r>
          </w:p>
        </w:tc>
        <w:tc>
          <w:tcPr>
            <w:tcW w:w="2127" w:type="dxa"/>
            <w:shd w:val="clear" w:color="auto" w:fill="auto"/>
          </w:tcPr>
          <w:p w14:paraId="0F8F1676" w14:textId="77777777" w:rsidR="00CF44C4" w:rsidRPr="00D20BC9" w:rsidRDefault="00CF44C4" w:rsidP="00D20BC9">
            <w:pPr>
              <w:rPr>
                <w:rFonts w:ascii="Times New Roman" w:hAnsi="Times New Roman"/>
                <w:sz w:val="22"/>
                <w:szCs w:val="22"/>
              </w:rPr>
            </w:pPr>
            <w:r w:rsidRPr="00D20BC9">
              <w:rPr>
                <w:rFonts w:ascii="Times New Roman" w:hAnsi="Times New Roman"/>
                <w:sz w:val="22"/>
                <w:szCs w:val="22"/>
              </w:rPr>
              <w:t>Accountable partner</w:t>
            </w:r>
          </w:p>
          <w:p w14:paraId="7F5D5DA4" w14:textId="77777777" w:rsidR="00CF44C4" w:rsidRPr="00D20BC9" w:rsidRDefault="00CF44C4" w:rsidP="00D20BC9">
            <w:pPr>
              <w:rPr>
                <w:rFonts w:ascii="Times New Roman" w:hAnsi="Times New Roman"/>
                <w:sz w:val="22"/>
                <w:szCs w:val="22"/>
              </w:rPr>
            </w:pPr>
          </w:p>
          <w:p w14:paraId="3BDE664C" w14:textId="77777777" w:rsidR="00CF44C4" w:rsidRPr="00D20BC9" w:rsidRDefault="00CF44C4" w:rsidP="00D20BC9">
            <w:pPr>
              <w:rPr>
                <w:rFonts w:ascii="Times New Roman" w:hAnsi="Times New Roman"/>
                <w:sz w:val="22"/>
                <w:szCs w:val="22"/>
              </w:rPr>
            </w:pPr>
          </w:p>
        </w:tc>
      </w:tr>
      <w:tr w:rsidR="00CF44C4" w:rsidRPr="00D20BC9" w14:paraId="58E93860" w14:textId="77777777" w:rsidTr="00D20BC9">
        <w:trPr>
          <w:trHeight w:val="717"/>
        </w:trPr>
        <w:tc>
          <w:tcPr>
            <w:tcW w:w="941" w:type="dxa"/>
            <w:shd w:val="clear" w:color="auto" w:fill="auto"/>
          </w:tcPr>
          <w:p w14:paraId="581755C2" w14:textId="77777777" w:rsidR="00CF44C4" w:rsidRPr="00D20BC9" w:rsidRDefault="00CF44C4" w:rsidP="00D20BC9">
            <w:pPr>
              <w:rPr>
                <w:rFonts w:ascii="Times New Roman" w:hAnsi="Times New Roman"/>
                <w:sz w:val="22"/>
                <w:szCs w:val="22"/>
              </w:rPr>
            </w:pPr>
            <w:r w:rsidRPr="00D20BC9">
              <w:rPr>
                <w:rFonts w:ascii="Times New Roman" w:hAnsi="Times New Roman"/>
                <w:sz w:val="22"/>
                <w:szCs w:val="22"/>
              </w:rPr>
              <w:t>R. 1:</w:t>
            </w:r>
          </w:p>
        </w:tc>
        <w:tc>
          <w:tcPr>
            <w:tcW w:w="4110" w:type="dxa"/>
            <w:shd w:val="clear" w:color="auto" w:fill="auto"/>
          </w:tcPr>
          <w:p w14:paraId="1241E90B" w14:textId="77777777" w:rsidR="00CF44C4" w:rsidRPr="00D20BC9" w:rsidRDefault="00CF44C4" w:rsidP="00D20BC9">
            <w:pPr>
              <w:rPr>
                <w:rFonts w:ascii="Times New Roman" w:hAnsi="Times New Roman"/>
                <w:sz w:val="22"/>
                <w:szCs w:val="22"/>
              </w:rPr>
            </w:pPr>
            <w:r w:rsidRPr="00D20BC9">
              <w:rPr>
                <w:rFonts w:ascii="Times New Roman" w:hAnsi="Times New Roman"/>
                <w:sz w:val="22"/>
                <w:szCs w:val="22"/>
              </w:rPr>
              <w:t>Could you issue some warning about carrying weapons and kids on quad bikes?</w:t>
            </w:r>
          </w:p>
        </w:tc>
        <w:tc>
          <w:tcPr>
            <w:tcW w:w="3544" w:type="dxa"/>
            <w:shd w:val="clear" w:color="auto" w:fill="auto"/>
          </w:tcPr>
          <w:p w14:paraId="0595FE40" w14:textId="77777777" w:rsidR="00CF44C4" w:rsidRPr="00D20BC9" w:rsidRDefault="00CF44C4" w:rsidP="00D20BC9">
            <w:pPr>
              <w:rPr>
                <w:rFonts w:ascii="Times New Roman" w:hAnsi="Times New Roman"/>
                <w:sz w:val="22"/>
                <w:szCs w:val="22"/>
              </w:rPr>
            </w:pPr>
            <w:r w:rsidRPr="00D20BC9">
              <w:rPr>
                <w:rFonts w:ascii="Times New Roman" w:hAnsi="Times New Roman"/>
                <w:sz w:val="22"/>
                <w:szCs w:val="22"/>
              </w:rPr>
              <w:t>Joe’s subjectivity as NP officer is challenged by resident demanding a more interventionist approach</w:t>
            </w:r>
          </w:p>
        </w:tc>
        <w:tc>
          <w:tcPr>
            <w:tcW w:w="2126" w:type="dxa"/>
            <w:shd w:val="clear" w:color="auto" w:fill="auto"/>
          </w:tcPr>
          <w:p w14:paraId="66479A04" w14:textId="77777777" w:rsidR="00CF44C4" w:rsidRPr="00D20BC9" w:rsidRDefault="00CF44C4" w:rsidP="00D20BC9">
            <w:pPr>
              <w:rPr>
                <w:rFonts w:ascii="Times New Roman" w:hAnsi="Times New Roman"/>
                <w:sz w:val="22"/>
                <w:szCs w:val="22"/>
              </w:rPr>
            </w:pPr>
            <w:r w:rsidRPr="00D20BC9">
              <w:rPr>
                <w:rFonts w:ascii="Times New Roman" w:hAnsi="Times New Roman"/>
                <w:sz w:val="22"/>
                <w:szCs w:val="22"/>
              </w:rPr>
              <w:t>Zero tolerance</w:t>
            </w:r>
          </w:p>
        </w:tc>
        <w:tc>
          <w:tcPr>
            <w:tcW w:w="2127" w:type="dxa"/>
            <w:shd w:val="clear" w:color="auto" w:fill="auto"/>
          </w:tcPr>
          <w:p w14:paraId="63EC7134" w14:textId="77777777" w:rsidR="00CF44C4" w:rsidRPr="00D20BC9" w:rsidRDefault="00CF44C4" w:rsidP="00D20BC9">
            <w:pPr>
              <w:rPr>
                <w:rFonts w:ascii="Times New Roman" w:hAnsi="Times New Roman"/>
                <w:sz w:val="22"/>
                <w:szCs w:val="22"/>
              </w:rPr>
            </w:pPr>
            <w:r w:rsidRPr="00D20BC9">
              <w:rPr>
                <w:rFonts w:ascii="Times New Roman" w:hAnsi="Times New Roman"/>
                <w:sz w:val="22"/>
                <w:szCs w:val="22"/>
              </w:rPr>
              <w:t>Law abiding citizen</w:t>
            </w:r>
          </w:p>
          <w:p w14:paraId="00BFCB5C" w14:textId="77777777" w:rsidR="00CF44C4" w:rsidRPr="00D20BC9" w:rsidRDefault="00CF44C4" w:rsidP="00D20BC9">
            <w:pPr>
              <w:rPr>
                <w:rFonts w:ascii="Times New Roman" w:hAnsi="Times New Roman"/>
                <w:sz w:val="22"/>
                <w:szCs w:val="22"/>
              </w:rPr>
            </w:pPr>
          </w:p>
        </w:tc>
      </w:tr>
      <w:tr w:rsidR="00CF44C4" w:rsidRPr="00D20BC9" w14:paraId="0FD02DF4" w14:textId="77777777" w:rsidTr="00D20BC9">
        <w:tc>
          <w:tcPr>
            <w:tcW w:w="941" w:type="dxa"/>
            <w:shd w:val="clear" w:color="auto" w:fill="auto"/>
          </w:tcPr>
          <w:p w14:paraId="06249E4F" w14:textId="77777777" w:rsidR="00CF44C4" w:rsidRPr="00D20BC9" w:rsidRDefault="00CF44C4" w:rsidP="00D20BC9">
            <w:pPr>
              <w:rPr>
                <w:rFonts w:ascii="Times New Roman" w:hAnsi="Times New Roman"/>
                <w:sz w:val="22"/>
                <w:szCs w:val="22"/>
              </w:rPr>
            </w:pPr>
            <w:r w:rsidRPr="00D20BC9">
              <w:rPr>
                <w:rFonts w:ascii="Times New Roman" w:hAnsi="Times New Roman"/>
                <w:sz w:val="22"/>
                <w:szCs w:val="22"/>
              </w:rPr>
              <w:t xml:space="preserve">PC Joe: </w:t>
            </w:r>
          </w:p>
        </w:tc>
        <w:tc>
          <w:tcPr>
            <w:tcW w:w="4110" w:type="dxa"/>
            <w:shd w:val="clear" w:color="auto" w:fill="auto"/>
          </w:tcPr>
          <w:p w14:paraId="45D9FD10" w14:textId="77777777" w:rsidR="00CF44C4" w:rsidRPr="00D20BC9" w:rsidRDefault="00CF44C4" w:rsidP="00D20BC9">
            <w:pPr>
              <w:rPr>
                <w:rFonts w:ascii="Times New Roman" w:hAnsi="Times New Roman"/>
                <w:sz w:val="22"/>
                <w:szCs w:val="22"/>
              </w:rPr>
            </w:pPr>
            <w:r w:rsidRPr="00D20BC9">
              <w:rPr>
                <w:rFonts w:ascii="Times New Roman" w:hAnsi="Times New Roman"/>
                <w:sz w:val="22"/>
                <w:szCs w:val="22"/>
              </w:rPr>
              <w:t xml:space="preserve">Well, there’s a fine line on how to play it. Actually, there’s a lot of good kids that use the park. We don’t want to adopt a heavy-handed approach and we need to find a balance in dealing with this problem. The other priority was the reports of youth annoyance from last month which had been damage to cars in Manor Street. Can I ask if </w:t>
            </w:r>
            <w:r w:rsidRPr="00D20BC9">
              <w:rPr>
                <w:rFonts w:ascii="Times New Roman" w:hAnsi="Times New Roman"/>
                <w:sz w:val="22"/>
                <w:szCs w:val="22"/>
              </w:rPr>
              <w:lastRenderedPageBreak/>
              <w:t>there has been an improvement now?</w:t>
            </w:r>
          </w:p>
        </w:tc>
        <w:tc>
          <w:tcPr>
            <w:tcW w:w="3544" w:type="dxa"/>
            <w:shd w:val="clear" w:color="auto" w:fill="auto"/>
          </w:tcPr>
          <w:p w14:paraId="56CE29C6" w14:textId="77777777" w:rsidR="00CF44C4" w:rsidRPr="00D20BC9" w:rsidRDefault="00CF44C4" w:rsidP="00D20BC9">
            <w:pPr>
              <w:rPr>
                <w:rFonts w:ascii="Times New Roman" w:hAnsi="Times New Roman"/>
                <w:sz w:val="22"/>
                <w:szCs w:val="22"/>
              </w:rPr>
            </w:pPr>
            <w:r w:rsidRPr="00D20BC9">
              <w:rPr>
                <w:rFonts w:ascii="Times New Roman" w:hAnsi="Times New Roman"/>
                <w:sz w:val="22"/>
                <w:szCs w:val="22"/>
              </w:rPr>
              <w:lastRenderedPageBreak/>
              <w:t xml:space="preserve">Joe dismissed the resident’s suggestion, labelling it as ‘heavy handed’. Reasserting his NP subject position, Joe continued to run through priorities set in the previous meeting. He also drew on the residents to confirm his subjectivity and to reassert his leadership </w:t>
            </w:r>
            <w:r w:rsidRPr="00D20BC9">
              <w:rPr>
                <w:rFonts w:ascii="Times New Roman" w:hAnsi="Times New Roman"/>
                <w:sz w:val="22"/>
                <w:szCs w:val="22"/>
              </w:rPr>
              <w:lastRenderedPageBreak/>
              <w:t>position.</w:t>
            </w:r>
          </w:p>
        </w:tc>
        <w:tc>
          <w:tcPr>
            <w:tcW w:w="2126" w:type="dxa"/>
            <w:shd w:val="clear" w:color="auto" w:fill="auto"/>
          </w:tcPr>
          <w:p w14:paraId="3E257E66" w14:textId="77777777" w:rsidR="00CF44C4" w:rsidRPr="00D20BC9" w:rsidRDefault="00CF44C4" w:rsidP="00D20BC9">
            <w:pPr>
              <w:rPr>
                <w:rFonts w:ascii="Times New Roman" w:hAnsi="Times New Roman"/>
                <w:sz w:val="22"/>
                <w:szCs w:val="22"/>
              </w:rPr>
            </w:pPr>
            <w:r w:rsidRPr="00D20BC9">
              <w:rPr>
                <w:rFonts w:ascii="Times New Roman" w:hAnsi="Times New Roman"/>
                <w:sz w:val="22"/>
                <w:szCs w:val="22"/>
              </w:rPr>
              <w:lastRenderedPageBreak/>
              <w:t>Lenience</w:t>
            </w:r>
          </w:p>
          <w:p w14:paraId="3F6EF75B" w14:textId="77777777" w:rsidR="00CF44C4" w:rsidRPr="00D20BC9" w:rsidRDefault="00CF44C4" w:rsidP="00D20BC9">
            <w:pPr>
              <w:rPr>
                <w:rFonts w:ascii="Times New Roman" w:hAnsi="Times New Roman"/>
                <w:sz w:val="22"/>
                <w:szCs w:val="22"/>
              </w:rPr>
            </w:pPr>
          </w:p>
          <w:p w14:paraId="1F1431E8" w14:textId="77777777" w:rsidR="00CF44C4" w:rsidRPr="00D20BC9" w:rsidRDefault="00CF44C4" w:rsidP="00D20BC9">
            <w:pPr>
              <w:rPr>
                <w:rFonts w:ascii="Times New Roman" w:hAnsi="Times New Roman"/>
                <w:sz w:val="22"/>
                <w:szCs w:val="22"/>
              </w:rPr>
            </w:pPr>
          </w:p>
          <w:p w14:paraId="64CB4E92" w14:textId="77777777" w:rsidR="00CF44C4" w:rsidRPr="00D20BC9" w:rsidRDefault="00CF44C4" w:rsidP="00D20BC9">
            <w:pPr>
              <w:rPr>
                <w:rFonts w:ascii="Times New Roman" w:hAnsi="Times New Roman"/>
                <w:sz w:val="22"/>
                <w:szCs w:val="22"/>
              </w:rPr>
            </w:pPr>
            <w:r w:rsidRPr="00D20BC9">
              <w:rPr>
                <w:rFonts w:ascii="Times New Roman" w:hAnsi="Times New Roman"/>
                <w:sz w:val="22"/>
                <w:szCs w:val="22"/>
              </w:rPr>
              <w:t>Soft policing</w:t>
            </w:r>
          </w:p>
        </w:tc>
        <w:tc>
          <w:tcPr>
            <w:tcW w:w="2127" w:type="dxa"/>
            <w:shd w:val="clear" w:color="auto" w:fill="auto"/>
          </w:tcPr>
          <w:p w14:paraId="66922734" w14:textId="77777777" w:rsidR="00CF44C4" w:rsidRPr="00D20BC9" w:rsidRDefault="00CF44C4" w:rsidP="00D20BC9">
            <w:pPr>
              <w:rPr>
                <w:rFonts w:ascii="Times New Roman" w:hAnsi="Times New Roman"/>
                <w:sz w:val="22"/>
                <w:szCs w:val="22"/>
              </w:rPr>
            </w:pPr>
            <w:r w:rsidRPr="00D20BC9">
              <w:rPr>
                <w:rFonts w:ascii="Times New Roman" w:hAnsi="Times New Roman"/>
                <w:sz w:val="22"/>
                <w:szCs w:val="22"/>
              </w:rPr>
              <w:t>Accountable partner</w:t>
            </w:r>
          </w:p>
          <w:p w14:paraId="0FF6F2E0" w14:textId="77777777" w:rsidR="00CF44C4" w:rsidRPr="00D20BC9" w:rsidRDefault="00CF44C4" w:rsidP="00D20BC9">
            <w:pPr>
              <w:rPr>
                <w:rFonts w:ascii="Times New Roman" w:hAnsi="Times New Roman"/>
                <w:sz w:val="22"/>
                <w:szCs w:val="22"/>
              </w:rPr>
            </w:pPr>
          </w:p>
        </w:tc>
      </w:tr>
      <w:tr w:rsidR="00CF44C4" w:rsidRPr="00D20BC9" w14:paraId="25039A1B" w14:textId="77777777" w:rsidTr="00D20BC9">
        <w:tc>
          <w:tcPr>
            <w:tcW w:w="941" w:type="dxa"/>
            <w:shd w:val="clear" w:color="auto" w:fill="auto"/>
          </w:tcPr>
          <w:p w14:paraId="407FB46B" w14:textId="77777777" w:rsidR="00CF44C4" w:rsidRPr="00D20BC9" w:rsidRDefault="00CF44C4" w:rsidP="00D20BC9">
            <w:pPr>
              <w:rPr>
                <w:rFonts w:ascii="Times New Roman" w:hAnsi="Times New Roman"/>
                <w:sz w:val="22"/>
                <w:szCs w:val="22"/>
              </w:rPr>
            </w:pPr>
            <w:r w:rsidRPr="00D20BC9">
              <w:rPr>
                <w:rFonts w:ascii="Times New Roman" w:hAnsi="Times New Roman"/>
                <w:sz w:val="22"/>
                <w:szCs w:val="22"/>
              </w:rPr>
              <w:t>R. 2:</w:t>
            </w:r>
          </w:p>
        </w:tc>
        <w:tc>
          <w:tcPr>
            <w:tcW w:w="4110" w:type="dxa"/>
            <w:shd w:val="clear" w:color="auto" w:fill="auto"/>
          </w:tcPr>
          <w:p w14:paraId="7E395159" w14:textId="77777777" w:rsidR="00CF44C4" w:rsidRPr="00D20BC9" w:rsidRDefault="00CF44C4" w:rsidP="00D20BC9">
            <w:pPr>
              <w:rPr>
                <w:rFonts w:ascii="Times New Roman" w:hAnsi="Times New Roman"/>
                <w:sz w:val="22"/>
                <w:szCs w:val="22"/>
              </w:rPr>
            </w:pPr>
            <w:r w:rsidRPr="00D20BC9">
              <w:rPr>
                <w:rFonts w:ascii="Times New Roman" w:hAnsi="Times New Roman"/>
                <w:sz w:val="22"/>
                <w:szCs w:val="22"/>
              </w:rPr>
              <w:t>Much better thanks</w:t>
            </w:r>
          </w:p>
        </w:tc>
        <w:tc>
          <w:tcPr>
            <w:tcW w:w="3544" w:type="dxa"/>
            <w:shd w:val="clear" w:color="auto" w:fill="auto"/>
          </w:tcPr>
          <w:p w14:paraId="77F2B36C" w14:textId="77777777" w:rsidR="00CF44C4" w:rsidRPr="00D20BC9" w:rsidRDefault="00CF44C4" w:rsidP="00D20BC9">
            <w:pPr>
              <w:rPr>
                <w:rFonts w:ascii="Times New Roman" w:hAnsi="Times New Roman"/>
                <w:sz w:val="22"/>
                <w:szCs w:val="22"/>
              </w:rPr>
            </w:pPr>
            <w:r w:rsidRPr="00D20BC9">
              <w:rPr>
                <w:rFonts w:ascii="Times New Roman" w:hAnsi="Times New Roman"/>
                <w:sz w:val="22"/>
                <w:szCs w:val="22"/>
              </w:rPr>
              <w:t>Resident reconfirmed Joe’s subject position</w:t>
            </w:r>
          </w:p>
        </w:tc>
        <w:tc>
          <w:tcPr>
            <w:tcW w:w="2126" w:type="dxa"/>
            <w:shd w:val="clear" w:color="auto" w:fill="auto"/>
          </w:tcPr>
          <w:p w14:paraId="34DA2C3F" w14:textId="77777777" w:rsidR="00CF44C4" w:rsidRPr="00D20BC9" w:rsidRDefault="00CF44C4" w:rsidP="00D20BC9">
            <w:pPr>
              <w:rPr>
                <w:rFonts w:ascii="Times New Roman" w:hAnsi="Times New Roman"/>
                <w:sz w:val="22"/>
                <w:szCs w:val="22"/>
              </w:rPr>
            </w:pPr>
            <w:r w:rsidRPr="00D20BC9">
              <w:rPr>
                <w:rFonts w:ascii="Times New Roman" w:hAnsi="Times New Roman"/>
                <w:sz w:val="22"/>
                <w:szCs w:val="22"/>
              </w:rPr>
              <w:t>Soft policing</w:t>
            </w:r>
          </w:p>
          <w:p w14:paraId="30E04A06" w14:textId="77777777" w:rsidR="00CF44C4" w:rsidRPr="00D20BC9" w:rsidRDefault="00CF44C4" w:rsidP="00D20BC9">
            <w:pPr>
              <w:rPr>
                <w:rFonts w:ascii="Times New Roman" w:hAnsi="Times New Roman"/>
                <w:sz w:val="22"/>
                <w:szCs w:val="22"/>
              </w:rPr>
            </w:pPr>
            <w:r w:rsidRPr="00D20BC9">
              <w:rPr>
                <w:rFonts w:ascii="Times New Roman" w:hAnsi="Times New Roman"/>
                <w:sz w:val="22"/>
                <w:szCs w:val="22"/>
              </w:rPr>
              <w:t>Cohesive community</w:t>
            </w:r>
          </w:p>
        </w:tc>
        <w:tc>
          <w:tcPr>
            <w:tcW w:w="2127" w:type="dxa"/>
            <w:shd w:val="clear" w:color="auto" w:fill="auto"/>
          </w:tcPr>
          <w:p w14:paraId="2784998E" w14:textId="77777777" w:rsidR="00CF44C4" w:rsidRPr="00D20BC9" w:rsidRDefault="00CF44C4" w:rsidP="00D20BC9">
            <w:pPr>
              <w:rPr>
                <w:rFonts w:ascii="Times New Roman" w:hAnsi="Times New Roman"/>
                <w:sz w:val="22"/>
                <w:szCs w:val="22"/>
              </w:rPr>
            </w:pPr>
            <w:r w:rsidRPr="00D20BC9">
              <w:rPr>
                <w:rFonts w:ascii="Times New Roman" w:hAnsi="Times New Roman"/>
                <w:sz w:val="22"/>
                <w:szCs w:val="22"/>
              </w:rPr>
              <w:t>Good neighbour</w:t>
            </w:r>
          </w:p>
        </w:tc>
      </w:tr>
    </w:tbl>
    <w:p w14:paraId="73AF2F81" w14:textId="77777777" w:rsidR="00CF44C4" w:rsidRPr="00D20BC9" w:rsidRDefault="00CF44C4" w:rsidP="00380462">
      <w:pPr>
        <w:spacing w:after="0" w:line="480" w:lineRule="auto"/>
        <w:rPr>
          <w:rFonts w:ascii="Times New Roman" w:hAnsi="Times New Roman"/>
        </w:rPr>
      </w:pPr>
    </w:p>
    <w:p w14:paraId="7E0CE186" w14:textId="77777777" w:rsidR="00CF44C4" w:rsidRPr="00D20BC9" w:rsidRDefault="00CF44C4">
      <w:pPr>
        <w:spacing w:after="0"/>
        <w:rPr>
          <w:rFonts w:ascii="Times New Roman" w:hAnsi="Times New Roman"/>
        </w:rPr>
      </w:pPr>
      <w:r w:rsidRPr="00D20BC9">
        <w:rPr>
          <w:rFonts w:ascii="Times New Roman" w:hAnsi="Times New Roman"/>
        </w:rPr>
        <w:br w:type="page"/>
      </w:r>
    </w:p>
    <w:p w14:paraId="4C3A7CDF" w14:textId="58F2B29B" w:rsidR="00BF040D" w:rsidRPr="00D20BC9" w:rsidRDefault="00CF44C4" w:rsidP="00502200">
      <w:pPr>
        <w:spacing w:after="0" w:line="480" w:lineRule="auto"/>
        <w:rPr>
          <w:rFonts w:ascii="Times New Roman" w:hAnsi="Times New Roman"/>
          <w:b/>
        </w:rPr>
      </w:pPr>
      <w:r w:rsidRPr="00077B38">
        <w:rPr>
          <w:rFonts w:ascii="Times New Roman" w:hAnsi="Times New Roman"/>
          <w:b/>
        </w:rPr>
        <w:lastRenderedPageBreak/>
        <w:t>Table 2</w:t>
      </w:r>
      <w:r w:rsidR="00380462" w:rsidRPr="00077B38">
        <w:rPr>
          <w:rFonts w:ascii="Times New Roman" w:hAnsi="Times New Roman"/>
          <w:b/>
        </w:rPr>
        <w:t>: Discourses and associated subject positions</w:t>
      </w:r>
    </w:p>
    <w:tbl>
      <w:tblPr>
        <w:tblpPr w:leftFromText="180" w:rightFromText="180" w:vertAnchor="text" w:tblpY="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7229"/>
        <w:gridCol w:w="3686"/>
      </w:tblGrid>
      <w:tr w:rsidR="00BF040D" w:rsidRPr="00D20BC9" w14:paraId="498FCF74" w14:textId="77777777" w:rsidTr="00D20BC9">
        <w:tc>
          <w:tcPr>
            <w:tcW w:w="3652" w:type="dxa"/>
            <w:shd w:val="clear" w:color="auto" w:fill="auto"/>
          </w:tcPr>
          <w:p w14:paraId="7AD56288" w14:textId="77777777" w:rsidR="00BF040D" w:rsidRPr="00D20BC9" w:rsidRDefault="00BF040D" w:rsidP="00D20BC9">
            <w:pPr>
              <w:tabs>
                <w:tab w:val="center" w:pos="4513"/>
                <w:tab w:val="right" w:pos="9026"/>
              </w:tabs>
              <w:rPr>
                <w:rFonts w:ascii="Times New Roman" w:hAnsi="Times New Roman"/>
                <w:b/>
                <w:sz w:val="22"/>
                <w:szCs w:val="22"/>
              </w:rPr>
            </w:pPr>
            <w:r w:rsidRPr="00D20BC9">
              <w:rPr>
                <w:rFonts w:ascii="Times New Roman" w:hAnsi="Times New Roman"/>
                <w:b/>
                <w:sz w:val="22"/>
                <w:szCs w:val="22"/>
              </w:rPr>
              <w:t>Discourse</w:t>
            </w:r>
          </w:p>
        </w:tc>
        <w:tc>
          <w:tcPr>
            <w:tcW w:w="7229" w:type="dxa"/>
            <w:shd w:val="clear" w:color="auto" w:fill="auto"/>
          </w:tcPr>
          <w:p w14:paraId="6731EE58" w14:textId="77777777" w:rsidR="00BF040D" w:rsidRPr="00D20BC9" w:rsidRDefault="00BF040D" w:rsidP="00D20BC9">
            <w:pPr>
              <w:tabs>
                <w:tab w:val="center" w:pos="4513"/>
                <w:tab w:val="right" w:pos="9026"/>
              </w:tabs>
              <w:rPr>
                <w:rFonts w:ascii="Times New Roman" w:hAnsi="Times New Roman"/>
                <w:b/>
                <w:sz w:val="22"/>
                <w:szCs w:val="22"/>
              </w:rPr>
            </w:pPr>
            <w:r w:rsidRPr="00D20BC9">
              <w:rPr>
                <w:rFonts w:ascii="Times New Roman" w:hAnsi="Times New Roman"/>
                <w:b/>
                <w:sz w:val="22"/>
                <w:szCs w:val="22"/>
              </w:rPr>
              <w:t>Description</w:t>
            </w:r>
          </w:p>
        </w:tc>
        <w:tc>
          <w:tcPr>
            <w:tcW w:w="3686" w:type="dxa"/>
            <w:shd w:val="clear" w:color="auto" w:fill="auto"/>
          </w:tcPr>
          <w:p w14:paraId="01919863" w14:textId="77777777" w:rsidR="00BF040D" w:rsidRPr="00D20BC9" w:rsidRDefault="00BF040D" w:rsidP="00D20BC9">
            <w:pPr>
              <w:tabs>
                <w:tab w:val="center" w:pos="4513"/>
                <w:tab w:val="right" w:pos="9026"/>
              </w:tabs>
              <w:rPr>
                <w:rFonts w:ascii="Times New Roman" w:hAnsi="Times New Roman"/>
                <w:b/>
                <w:sz w:val="22"/>
                <w:szCs w:val="22"/>
              </w:rPr>
            </w:pPr>
            <w:r w:rsidRPr="00D20BC9">
              <w:rPr>
                <w:rFonts w:ascii="Times New Roman" w:hAnsi="Times New Roman"/>
                <w:b/>
                <w:sz w:val="22"/>
                <w:szCs w:val="22"/>
              </w:rPr>
              <w:t>Subject position(s)</w:t>
            </w:r>
          </w:p>
        </w:tc>
      </w:tr>
      <w:tr w:rsidR="00BF040D" w:rsidRPr="00D20BC9" w14:paraId="51574066" w14:textId="77777777" w:rsidTr="00D20BC9">
        <w:tc>
          <w:tcPr>
            <w:tcW w:w="3652" w:type="dxa"/>
            <w:shd w:val="clear" w:color="auto" w:fill="auto"/>
          </w:tcPr>
          <w:p w14:paraId="2D16658B" w14:textId="77777777" w:rsidR="00BF040D" w:rsidRPr="00D20BC9" w:rsidRDefault="00BF040D" w:rsidP="00D20BC9">
            <w:pPr>
              <w:tabs>
                <w:tab w:val="center" w:pos="4513"/>
                <w:tab w:val="right" w:pos="9026"/>
              </w:tabs>
              <w:rPr>
                <w:rFonts w:ascii="Times New Roman" w:hAnsi="Times New Roman"/>
                <w:i/>
                <w:sz w:val="22"/>
                <w:szCs w:val="22"/>
              </w:rPr>
            </w:pPr>
            <w:r w:rsidRPr="00D20BC9">
              <w:rPr>
                <w:rFonts w:ascii="Times New Roman" w:hAnsi="Times New Roman"/>
                <w:i/>
                <w:sz w:val="22"/>
                <w:szCs w:val="22"/>
              </w:rPr>
              <w:t>1. Professional – policing</w:t>
            </w:r>
          </w:p>
          <w:p w14:paraId="4F42409D" w14:textId="77777777" w:rsidR="00BF040D" w:rsidRPr="00D20BC9" w:rsidRDefault="00BF040D" w:rsidP="00D20BC9">
            <w:pPr>
              <w:tabs>
                <w:tab w:val="center" w:pos="4513"/>
                <w:tab w:val="right" w:pos="9026"/>
              </w:tabs>
              <w:rPr>
                <w:rFonts w:ascii="Times New Roman" w:hAnsi="Times New Roman"/>
                <w:sz w:val="22"/>
                <w:szCs w:val="22"/>
              </w:rPr>
            </w:pPr>
            <w:r w:rsidRPr="00D20BC9">
              <w:rPr>
                <w:rFonts w:ascii="Times New Roman" w:hAnsi="Times New Roman"/>
                <w:sz w:val="22"/>
                <w:szCs w:val="22"/>
              </w:rPr>
              <w:t>a) Hard/Force [separate, crime focused, response]</w:t>
            </w:r>
          </w:p>
          <w:p w14:paraId="3BB5ACF0" w14:textId="77777777" w:rsidR="00BF040D" w:rsidRPr="00D20BC9" w:rsidRDefault="00BF040D" w:rsidP="00D20BC9">
            <w:pPr>
              <w:tabs>
                <w:tab w:val="center" w:pos="4513"/>
                <w:tab w:val="right" w:pos="9026"/>
              </w:tabs>
              <w:rPr>
                <w:rFonts w:ascii="Times New Roman" w:hAnsi="Times New Roman"/>
                <w:sz w:val="22"/>
                <w:szCs w:val="22"/>
              </w:rPr>
            </w:pPr>
            <w:r w:rsidRPr="00D20BC9">
              <w:rPr>
                <w:rFonts w:ascii="Times New Roman" w:hAnsi="Times New Roman"/>
                <w:sz w:val="22"/>
                <w:szCs w:val="22"/>
              </w:rPr>
              <w:t>b) Soft/Service [integrated, problem and community oriented, partnership]</w:t>
            </w:r>
          </w:p>
          <w:p w14:paraId="43B84E3A" w14:textId="77777777" w:rsidR="00BF040D" w:rsidRPr="00D20BC9" w:rsidRDefault="00BF040D" w:rsidP="00D20BC9">
            <w:pPr>
              <w:tabs>
                <w:tab w:val="center" w:pos="4513"/>
                <w:tab w:val="right" w:pos="9026"/>
              </w:tabs>
              <w:rPr>
                <w:rFonts w:ascii="Times New Roman" w:hAnsi="Times New Roman"/>
                <w:sz w:val="22"/>
                <w:szCs w:val="22"/>
              </w:rPr>
            </w:pPr>
            <w:r w:rsidRPr="00D20BC9">
              <w:rPr>
                <w:rFonts w:ascii="Times New Roman" w:hAnsi="Times New Roman"/>
                <w:sz w:val="22"/>
                <w:szCs w:val="22"/>
              </w:rPr>
              <w:t>c) Visible/Reassurance [present, embodied, in community]</w:t>
            </w:r>
          </w:p>
        </w:tc>
        <w:tc>
          <w:tcPr>
            <w:tcW w:w="7229" w:type="dxa"/>
            <w:shd w:val="clear" w:color="auto" w:fill="auto"/>
          </w:tcPr>
          <w:p w14:paraId="109DD526" w14:textId="1A4902CC" w:rsidR="00BF040D" w:rsidRPr="00D20BC9" w:rsidRDefault="00BF040D" w:rsidP="00502200">
            <w:pPr>
              <w:tabs>
                <w:tab w:val="center" w:pos="4513"/>
                <w:tab w:val="right" w:pos="9026"/>
              </w:tabs>
              <w:rPr>
                <w:rFonts w:ascii="Times New Roman" w:hAnsi="Times New Roman"/>
                <w:sz w:val="22"/>
                <w:szCs w:val="22"/>
              </w:rPr>
            </w:pPr>
            <w:r w:rsidRPr="00D20BC9">
              <w:rPr>
                <w:rFonts w:ascii="Times New Roman" w:hAnsi="Times New Roman"/>
                <w:sz w:val="22"/>
                <w:szCs w:val="22"/>
              </w:rPr>
              <w:t>Discourse of policing comprising of overlapping, sometimes competing (and contested) discursive strands.</w:t>
            </w:r>
          </w:p>
        </w:tc>
        <w:tc>
          <w:tcPr>
            <w:tcW w:w="3686" w:type="dxa"/>
            <w:shd w:val="clear" w:color="auto" w:fill="auto"/>
          </w:tcPr>
          <w:p w14:paraId="1206D0A0" w14:textId="77777777" w:rsidR="00BF040D" w:rsidRPr="00D20BC9" w:rsidRDefault="00BF040D" w:rsidP="00D20BC9">
            <w:pPr>
              <w:tabs>
                <w:tab w:val="center" w:pos="4513"/>
                <w:tab w:val="right" w:pos="9026"/>
              </w:tabs>
              <w:rPr>
                <w:rFonts w:ascii="Times New Roman" w:hAnsi="Times New Roman"/>
                <w:sz w:val="22"/>
                <w:szCs w:val="22"/>
              </w:rPr>
            </w:pPr>
            <w:r w:rsidRPr="00D20BC9">
              <w:rPr>
                <w:rFonts w:ascii="Times New Roman" w:hAnsi="Times New Roman"/>
                <w:sz w:val="22"/>
                <w:szCs w:val="22"/>
              </w:rPr>
              <w:t xml:space="preserve">a) Authoritarian </w:t>
            </w:r>
            <w:r w:rsidRPr="00D20BC9">
              <w:rPr>
                <w:rFonts w:ascii="Times New Roman" w:hAnsi="Times New Roman"/>
                <w:i/>
                <w:sz w:val="22"/>
                <w:szCs w:val="22"/>
              </w:rPr>
              <w:t>crime fighter</w:t>
            </w:r>
          </w:p>
          <w:p w14:paraId="2A7E37FC" w14:textId="77777777" w:rsidR="00BF040D" w:rsidRPr="00D20BC9" w:rsidRDefault="00BF040D" w:rsidP="00D20BC9">
            <w:pPr>
              <w:tabs>
                <w:tab w:val="center" w:pos="4513"/>
                <w:tab w:val="right" w:pos="9026"/>
              </w:tabs>
              <w:rPr>
                <w:rFonts w:ascii="Times New Roman" w:hAnsi="Times New Roman"/>
                <w:sz w:val="22"/>
                <w:szCs w:val="22"/>
              </w:rPr>
            </w:pPr>
            <w:r w:rsidRPr="00D20BC9">
              <w:rPr>
                <w:rFonts w:ascii="Times New Roman" w:hAnsi="Times New Roman"/>
                <w:sz w:val="22"/>
                <w:szCs w:val="22"/>
              </w:rPr>
              <w:t xml:space="preserve">b) </w:t>
            </w:r>
            <w:r w:rsidRPr="00D20BC9">
              <w:rPr>
                <w:rFonts w:ascii="Times New Roman" w:hAnsi="Times New Roman"/>
                <w:i/>
                <w:sz w:val="22"/>
                <w:szCs w:val="22"/>
              </w:rPr>
              <w:t>Accountable partner</w:t>
            </w:r>
          </w:p>
          <w:p w14:paraId="47367851" w14:textId="77777777" w:rsidR="00BF040D" w:rsidRPr="00D20BC9" w:rsidRDefault="00BF040D" w:rsidP="00D20BC9">
            <w:pPr>
              <w:tabs>
                <w:tab w:val="center" w:pos="4513"/>
                <w:tab w:val="right" w:pos="9026"/>
              </w:tabs>
              <w:rPr>
                <w:rFonts w:ascii="Times New Roman" w:hAnsi="Times New Roman"/>
                <w:sz w:val="22"/>
                <w:szCs w:val="22"/>
              </w:rPr>
            </w:pPr>
            <w:r w:rsidRPr="00D20BC9">
              <w:rPr>
                <w:rFonts w:ascii="Times New Roman" w:hAnsi="Times New Roman"/>
                <w:sz w:val="22"/>
                <w:szCs w:val="22"/>
              </w:rPr>
              <w:t>c) ‘Bobby on the beat’</w:t>
            </w:r>
          </w:p>
          <w:p w14:paraId="0FB296FE" w14:textId="77777777" w:rsidR="00BF040D" w:rsidRPr="00D20BC9" w:rsidRDefault="00BF040D" w:rsidP="00D20BC9">
            <w:pPr>
              <w:rPr>
                <w:rFonts w:ascii="Times New Roman" w:hAnsi="Times New Roman"/>
                <w:sz w:val="22"/>
                <w:szCs w:val="22"/>
              </w:rPr>
            </w:pPr>
          </w:p>
        </w:tc>
      </w:tr>
      <w:tr w:rsidR="00BF040D" w:rsidRPr="00D20BC9" w14:paraId="1A9CF5D1" w14:textId="77777777" w:rsidTr="00D20BC9">
        <w:tc>
          <w:tcPr>
            <w:tcW w:w="3652" w:type="dxa"/>
            <w:shd w:val="clear" w:color="auto" w:fill="auto"/>
          </w:tcPr>
          <w:p w14:paraId="1B4E76C1" w14:textId="77777777" w:rsidR="00BF040D" w:rsidRPr="00D20BC9" w:rsidRDefault="00BF040D" w:rsidP="00D20BC9">
            <w:pPr>
              <w:tabs>
                <w:tab w:val="center" w:pos="4513"/>
                <w:tab w:val="right" w:pos="9026"/>
              </w:tabs>
              <w:rPr>
                <w:rFonts w:ascii="Times New Roman" w:hAnsi="Times New Roman"/>
                <w:i/>
                <w:sz w:val="22"/>
                <w:szCs w:val="22"/>
              </w:rPr>
            </w:pPr>
            <w:r w:rsidRPr="00D20BC9">
              <w:rPr>
                <w:rFonts w:ascii="Times New Roman" w:hAnsi="Times New Roman"/>
                <w:i/>
                <w:sz w:val="22"/>
                <w:szCs w:val="22"/>
              </w:rPr>
              <w:t>2. Community</w:t>
            </w:r>
          </w:p>
          <w:p w14:paraId="2C2E7A98" w14:textId="77777777" w:rsidR="00BF040D" w:rsidRPr="00D20BC9" w:rsidRDefault="00BF040D" w:rsidP="00D20BC9">
            <w:pPr>
              <w:tabs>
                <w:tab w:val="center" w:pos="4513"/>
                <w:tab w:val="right" w:pos="9026"/>
              </w:tabs>
              <w:rPr>
                <w:rFonts w:ascii="Times New Roman" w:hAnsi="Times New Roman"/>
                <w:sz w:val="22"/>
                <w:szCs w:val="22"/>
              </w:rPr>
            </w:pPr>
            <w:r w:rsidRPr="00D20BC9">
              <w:rPr>
                <w:rFonts w:ascii="Times New Roman" w:hAnsi="Times New Roman"/>
                <w:sz w:val="22"/>
                <w:szCs w:val="22"/>
              </w:rPr>
              <w:t xml:space="preserve">a) Cohesive, integrated and collective </w:t>
            </w:r>
          </w:p>
          <w:p w14:paraId="0E21E0B4" w14:textId="77777777" w:rsidR="00BF040D" w:rsidRPr="00D20BC9" w:rsidRDefault="00BF040D" w:rsidP="00D20BC9">
            <w:pPr>
              <w:tabs>
                <w:tab w:val="center" w:pos="4513"/>
                <w:tab w:val="right" w:pos="9026"/>
              </w:tabs>
              <w:rPr>
                <w:rFonts w:ascii="Times New Roman" w:hAnsi="Times New Roman"/>
                <w:sz w:val="22"/>
                <w:szCs w:val="22"/>
              </w:rPr>
            </w:pPr>
            <w:r w:rsidRPr="00D20BC9">
              <w:rPr>
                <w:rFonts w:ascii="Times New Roman" w:hAnsi="Times New Roman"/>
                <w:sz w:val="22"/>
                <w:szCs w:val="22"/>
              </w:rPr>
              <w:t xml:space="preserve">b) Broken, fragmented and individualised </w:t>
            </w:r>
          </w:p>
        </w:tc>
        <w:tc>
          <w:tcPr>
            <w:tcW w:w="7229" w:type="dxa"/>
            <w:shd w:val="clear" w:color="auto" w:fill="auto"/>
          </w:tcPr>
          <w:p w14:paraId="44B617CE" w14:textId="77777777" w:rsidR="00BF040D" w:rsidRPr="00D20BC9" w:rsidRDefault="00BF040D" w:rsidP="00D20BC9">
            <w:pPr>
              <w:tabs>
                <w:tab w:val="center" w:pos="4513"/>
                <w:tab w:val="right" w:pos="9026"/>
              </w:tabs>
              <w:rPr>
                <w:rFonts w:ascii="Times New Roman" w:hAnsi="Times New Roman"/>
                <w:sz w:val="22"/>
                <w:szCs w:val="22"/>
              </w:rPr>
            </w:pPr>
            <w:r w:rsidRPr="00D20BC9">
              <w:rPr>
                <w:rFonts w:ascii="Times New Roman" w:hAnsi="Times New Roman"/>
                <w:sz w:val="22"/>
                <w:szCs w:val="22"/>
              </w:rPr>
              <w:t xml:space="preserve">Discourse of community presents a stratified </w:t>
            </w:r>
            <w:r w:rsidRPr="00D20BC9">
              <w:rPr>
                <w:rFonts w:ascii="Times New Roman" w:hAnsi="Times New Roman"/>
                <w:i/>
                <w:sz w:val="22"/>
                <w:szCs w:val="22"/>
              </w:rPr>
              <w:t xml:space="preserve">collective </w:t>
            </w:r>
            <w:r w:rsidRPr="00D20BC9">
              <w:rPr>
                <w:rFonts w:ascii="Times New Roman" w:hAnsi="Times New Roman"/>
                <w:sz w:val="22"/>
                <w:szCs w:val="22"/>
              </w:rPr>
              <w:t>identity of the cohesive community, often pitched against an Other of a broken, fragmented and individualised society.</w:t>
            </w:r>
          </w:p>
          <w:p w14:paraId="18BC1F71" w14:textId="77777777" w:rsidR="00BF040D" w:rsidRPr="00D20BC9" w:rsidRDefault="00BF040D" w:rsidP="00D20BC9">
            <w:pPr>
              <w:tabs>
                <w:tab w:val="center" w:pos="4513"/>
                <w:tab w:val="right" w:pos="9026"/>
              </w:tabs>
              <w:rPr>
                <w:rFonts w:ascii="Times New Roman" w:hAnsi="Times New Roman"/>
                <w:sz w:val="22"/>
                <w:szCs w:val="22"/>
              </w:rPr>
            </w:pPr>
          </w:p>
        </w:tc>
        <w:tc>
          <w:tcPr>
            <w:tcW w:w="3686" w:type="dxa"/>
            <w:shd w:val="clear" w:color="auto" w:fill="auto"/>
          </w:tcPr>
          <w:p w14:paraId="040EF138" w14:textId="77777777" w:rsidR="00BF040D" w:rsidRPr="00D20BC9" w:rsidRDefault="00BF040D" w:rsidP="00D20BC9">
            <w:pPr>
              <w:tabs>
                <w:tab w:val="center" w:pos="4513"/>
                <w:tab w:val="right" w:pos="9026"/>
              </w:tabs>
              <w:rPr>
                <w:rFonts w:ascii="Times New Roman" w:hAnsi="Times New Roman"/>
                <w:sz w:val="22"/>
                <w:szCs w:val="22"/>
              </w:rPr>
            </w:pPr>
            <w:r w:rsidRPr="00D20BC9">
              <w:rPr>
                <w:rFonts w:ascii="Times New Roman" w:hAnsi="Times New Roman"/>
                <w:sz w:val="22"/>
                <w:szCs w:val="22"/>
              </w:rPr>
              <w:t xml:space="preserve">a) </w:t>
            </w:r>
            <w:r w:rsidRPr="00D20BC9">
              <w:rPr>
                <w:rFonts w:ascii="Times New Roman" w:hAnsi="Times New Roman"/>
                <w:i/>
                <w:sz w:val="22"/>
                <w:szCs w:val="22"/>
              </w:rPr>
              <w:t>Good neighbour</w:t>
            </w:r>
          </w:p>
          <w:p w14:paraId="4C48A98A" w14:textId="77777777" w:rsidR="00BF040D" w:rsidRPr="00D20BC9" w:rsidRDefault="00BF040D" w:rsidP="00D20BC9">
            <w:pPr>
              <w:tabs>
                <w:tab w:val="center" w:pos="4513"/>
                <w:tab w:val="right" w:pos="9026"/>
              </w:tabs>
              <w:rPr>
                <w:rFonts w:ascii="Times New Roman" w:hAnsi="Times New Roman"/>
                <w:i/>
                <w:sz w:val="22"/>
                <w:szCs w:val="22"/>
              </w:rPr>
            </w:pPr>
            <w:r w:rsidRPr="00D20BC9">
              <w:rPr>
                <w:rFonts w:ascii="Times New Roman" w:hAnsi="Times New Roman"/>
                <w:sz w:val="22"/>
                <w:szCs w:val="22"/>
              </w:rPr>
              <w:t xml:space="preserve">b) </w:t>
            </w:r>
            <w:r w:rsidRPr="00D20BC9">
              <w:rPr>
                <w:rFonts w:ascii="Times New Roman" w:hAnsi="Times New Roman"/>
                <w:i/>
                <w:sz w:val="22"/>
                <w:szCs w:val="22"/>
              </w:rPr>
              <w:t>Anti-social individual/group</w:t>
            </w:r>
          </w:p>
        </w:tc>
      </w:tr>
      <w:tr w:rsidR="00BF040D" w:rsidRPr="00D20BC9" w14:paraId="48A38B42" w14:textId="77777777" w:rsidTr="00D20BC9">
        <w:tc>
          <w:tcPr>
            <w:tcW w:w="3652" w:type="dxa"/>
            <w:shd w:val="clear" w:color="auto" w:fill="auto"/>
          </w:tcPr>
          <w:p w14:paraId="128F0EDF" w14:textId="77777777" w:rsidR="00BF040D" w:rsidRPr="00D20BC9" w:rsidRDefault="00BF040D" w:rsidP="00D20BC9">
            <w:pPr>
              <w:tabs>
                <w:tab w:val="center" w:pos="4513"/>
                <w:tab w:val="right" w:pos="9026"/>
              </w:tabs>
              <w:rPr>
                <w:rFonts w:ascii="Times New Roman" w:hAnsi="Times New Roman"/>
                <w:i/>
                <w:sz w:val="22"/>
                <w:szCs w:val="22"/>
              </w:rPr>
            </w:pPr>
            <w:r w:rsidRPr="00D20BC9">
              <w:rPr>
                <w:rFonts w:ascii="Times New Roman" w:hAnsi="Times New Roman"/>
                <w:i/>
                <w:sz w:val="22"/>
                <w:szCs w:val="22"/>
              </w:rPr>
              <w:t>3. Law and Order</w:t>
            </w:r>
          </w:p>
          <w:p w14:paraId="153A407B" w14:textId="77777777" w:rsidR="00BF040D" w:rsidRPr="00D20BC9" w:rsidRDefault="00BF040D" w:rsidP="00D20BC9">
            <w:pPr>
              <w:tabs>
                <w:tab w:val="center" w:pos="4513"/>
                <w:tab w:val="right" w:pos="9026"/>
              </w:tabs>
              <w:rPr>
                <w:rFonts w:ascii="Times New Roman" w:hAnsi="Times New Roman"/>
                <w:sz w:val="22"/>
                <w:szCs w:val="22"/>
              </w:rPr>
            </w:pPr>
            <w:r w:rsidRPr="00D20BC9">
              <w:rPr>
                <w:rFonts w:ascii="Times New Roman" w:hAnsi="Times New Roman"/>
                <w:sz w:val="22"/>
                <w:szCs w:val="22"/>
              </w:rPr>
              <w:t>a) Zero tolerance</w:t>
            </w:r>
          </w:p>
          <w:p w14:paraId="76C85C63" w14:textId="77777777" w:rsidR="00BF040D" w:rsidRPr="00D20BC9" w:rsidRDefault="00BF040D" w:rsidP="00D20BC9">
            <w:pPr>
              <w:tabs>
                <w:tab w:val="center" w:pos="4513"/>
                <w:tab w:val="right" w:pos="9026"/>
              </w:tabs>
              <w:rPr>
                <w:rFonts w:ascii="Times New Roman" w:hAnsi="Times New Roman"/>
                <w:sz w:val="22"/>
                <w:szCs w:val="22"/>
              </w:rPr>
            </w:pPr>
            <w:r w:rsidRPr="00D20BC9">
              <w:rPr>
                <w:rFonts w:ascii="Times New Roman" w:hAnsi="Times New Roman"/>
                <w:sz w:val="22"/>
                <w:szCs w:val="22"/>
              </w:rPr>
              <w:t xml:space="preserve">b) Lenience </w:t>
            </w:r>
          </w:p>
        </w:tc>
        <w:tc>
          <w:tcPr>
            <w:tcW w:w="7229" w:type="dxa"/>
            <w:shd w:val="clear" w:color="auto" w:fill="auto"/>
          </w:tcPr>
          <w:p w14:paraId="7F8D3A85" w14:textId="77777777" w:rsidR="00BF040D" w:rsidRPr="00D20BC9" w:rsidRDefault="00BF040D" w:rsidP="00D20BC9">
            <w:pPr>
              <w:tabs>
                <w:tab w:val="center" w:pos="4513"/>
                <w:tab w:val="right" w:pos="9026"/>
              </w:tabs>
              <w:rPr>
                <w:rFonts w:ascii="Times New Roman" w:hAnsi="Times New Roman"/>
                <w:sz w:val="22"/>
                <w:szCs w:val="22"/>
              </w:rPr>
            </w:pPr>
            <w:r w:rsidRPr="00D20BC9">
              <w:rPr>
                <w:rFonts w:ascii="Times New Roman" w:hAnsi="Times New Roman"/>
                <w:sz w:val="22"/>
                <w:szCs w:val="22"/>
              </w:rPr>
              <w:t>Discourse of law and order with two strands. One emphasising: broader definition of criminal behaviour; quick, harsh responses; a clear delineation between law abiding citizens and criminal/ anti-social individual/group. The other emphasising tolerance and professional discretion, with greater blurring over constitution of criminal versus the vulnerable/ disadvantaged.</w:t>
            </w:r>
          </w:p>
          <w:p w14:paraId="680B0A8F" w14:textId="77777777" w:rsidR="00BF040D" w:rsidRPr="00D20BC9" w:rsidRDefault="00BF040D" w:rsidP="00D20BC9">
            <w:pPr>
              <w:tabs>
                <w:tab w:val="center" w:pos="4513"/>
                <w:tab w:val="right" w:pos="9026"/>
              </w:tabs>
              <w:rPr>
                <w:rFonts w:ascii="Times New Roman" w:hAnsi="Times New Roman"/>
                <w:sz w:val="22"/>
                <w:szCs w:val="22"/>
              </w:rPr>
            </w:pPr>
          </w:p>
        </w:tc>
        <w:tc>
          <w:tcPr>
            <w:tcW w:w="3686" w:type="dxa"/>
            <w:shd w:val="clear" w:color="auto" w:fill="auto"/>
          </w:tcPr>
          <w:p w14:paraId="0AA0EEBD" w14:textId="23B60E22" w:rsidR="00BF040D" w:rsidRPr="00D20BC9" w:rsidRDefault="00502200" w:rsidP="00D20BC9">
            <w:pPr>
              <w:tabs>
                <w:tab w:val="center" w:pos="4513"/>
                <w:tab w:val="right" w:pos="9026"/>
              </w:tabs>
              <w:rPr>
                <w:rFonts w:ascii="Times New Roman" w:hAnsi="Times New Roman"/>
                <w:sz w:val="22"/>
                <w:szCs w:val="22"/>
              </w:rPr>
            </w:pPr>
            <w:r>
              <w:rPr>
                <w:rFonts w:ascii="Times New Roman" w:hAnsi="Times New Roman"/>
                <w:sz w:val="22"/>
                <w:szCs w:val="22"/>
              </w:rPr>
              <w:t xml:space="preserve">a) Upright and </w:t>
            </w:r>
            <w:r w:rsidR="00BF040D" w:rsidRPr="00D20BC9">
              <w:rPr>
                <w:rFonts w:ascii="Times New Roman" w:hAnsi="Times New Roman"/>
                <w:sz w:val="22"/>
                <w:szCs w:val="22"/>
              </w:rPr>
              <w:t>law abiding / anti-social individuals / police-as-agent-of-the-state</w:t>
            </w:r>
          </w:p>
          <w:p w14:paraId="5AF37385" w14:textId="77777777" w:rsidR="00BF040D" w:rsidRPr="00D20BC9" w:rsidRDefault="00BF040D" w:rsidP="00D20BC9">
            <w:pPr>
              <w:tabs>
                <w:tab w:val="center" w:pos="4513"/>
                <w:tab w:val="right" w:pos="9026"/>
              </w:tabs>
              <w:rPr>
                <w:rFonts w:ascii="Times New Roman" w:hAnsi="Times New Roman"/>
                <w:sz w:val="22"/>
                <w:szCs w:val="22"/>
              </w:rPr>
            </w:pPr>
            <w:r w:rsidRPr="00D20BC9">
              <w:rPr>
                <w:rFonts w:ascii="Times New Roman" w:hAnsi="Times New Roman"/>
                <w:sz w:val="22"/>
                <w:szCs w:val="22"/>
              </w:rPr>
              <w:t>b) Tolerant liberal / socially disadvantaged, vulnerable, and marginalised / police-as-social-worker</w:t>
            </w:r>
          </w:p>
        </w:tc>
      </w:tr>
      <w:tr w:rsidR="00BF040D" w:rsidRPr="00D20BC9" w14:paraId="14FCD2D4" w14:textId="77777777" w:rsidTr="00D20BC9">
        <w:tc>
          <w:tcPr>
            <w:tcW w:w="3652" w:type="dxa"/>
            <w:shd w:val="clear" w:color="auto" w:fill="auto"/>
          </w:tcPr>
          <w:p w14:paraId="452249EE" w14:textId="0279CF5C" w:rsidR="00BF040D" w:rsidRPr="00D20BC9" w:rsidRDefault="00BF040D" w:rsidP="00D20BC9">
            <w:pPr>
              <w:tabs>
                <w:tab w:val="center" w:pos="4513"/>
                <w:tab w:val="right" w:pos="9026"/>
              </w:tabs>
              <w:rPr>
                <w:rFonts w:ascii="Times New Roman" w:hAnsi="Times New Roman"/>
                <w:i/>
                <w:sz w:val="22"/>
                <w:szCs w:val="22"/>
              </w:rPr>
            </w:pPr>
            <w:r w:rsidRPr="00D20BC9">
              <w:rPr>
                <w:rFonts w:ascii="Times New Roman" w:hAnsi="Times New Roman"/>
                <w:i/>
                <w:sz w:val="22"/>
                <w:szCs w:val="22"/>
              </w:rPr>
              <w:t xml:space="preserve">4. </w:t>
            </w:r>
            <w:r w:rsidR="00EA6420" w:rsidRPr="00D20BC9">
              <w:rPr>
                <w:rFonts w:ascii="Times New Roman" w:hAnsi="Times New Roman"/>
                <w:i/>
                <w:sz w:val="22"/>
                <w:szCs w:val="22"/>
              </w:rPr>
              <w:t>Partnership</w:t>
            </w:r>
            <w:r w:rsidRPr="00D20BC9">
              <w:rPr>
                <w:rFonts w:ascii="Times New Roman" w:hAnsi="Times New Roman"/>
                <w:i/>
                <w:sz w:val="22"/>
                <w:szCs w:val="22"/>
              </w:rPr>
              <w:t xml:space="preserve"> </w:t>
            </w:r>
          </w:p>
          <w:p w14:paraId="4F7AF8F7" w14:textId="77777777" w:rsidR="00BF040D" w:rsidRPr="00D20BC9" w:rsidRDefault="00BF040D" w:rsidP="00BF040D">
            <w:pPr>
              <w:pStyle w:val="MediumGrid1-Accent21"/>
              <w:numPr>
                <w:ilvl w:val="0"/>
                <w:numId w:val="2"/>
              </w:numPr>
              <w:spacing w:after="0"/>
              <w:contextualSpacing/>
              <w:rPr>
                <w:rFonts w:ascii="Times New Roman" w:hAnsi="Times New Roman"/>
                <w:sz w:val="22"/>
                <w:szCs w:val="22"/>
              </w:rPr>
            </w:pPr>
            <w:r w:rsidRPr="00D20BC9">
              <w:rPr>
                <w:rFonts w:ascii="Times New Roman" w:hAnsi="Times New Roman"/>
                <w:sz w:val="22"/>
                <w:szCs w:val="22"/>
              </w:rPr>
              <w:t>Community working in partnership with police</w:t>
            </w:r>
          </w:p>
          <w:p w14:paraId="3BADFCD7" w14:textId="77777777" w:rsidR="00BF040D" w:rsidRPr="00D20BC9" w:rsidRDefault="00BF040D" w:rsidP="00D20BC9">
            <w:pPr>
              <w:pStyle w:val="MediumGrid1-Accent21"/>
              <w:tabs>
                <w:tab w:val="center" w:pos="4513"/>
                <w:tab w:val="right" w:pos="9026"/>
              </w:tabs>
              <w:ind w:left="0"/>
              <w:rPr>
                <w:rFonts w:ascii="Times New Roman" w:hAnsi="Times New Roman"/>
                <w:sz w:val="22"/>
                <w:szCs w:val="22"/>
              </w:rPr>
            </w:pPr>
          </w:p>
          <w:p w14:paraId="1CC9872B" w14:textId="77777777" w:rsidR="00BF040D" w:rsidRPr="00D20BC9" w:rsidRDefault="00BF040D" w:rsidP="00BF040D">
            <w:pPr>
              <w:pStyle w:val="MediumGrid1-Accent21"/>
              <w:numPr>
                <w:ilvl w:val="0"/>
                <w:numId w:val="2"/>
              </w:numPr>
              <w:spacing w:after="0"/>
              <w:contextualSpacing/>
              <w:rPr>
                <w:rFonts w:ascii="Times New Roman" w:hAnsi="Times New Roman"/>
                <w:sz w:val="22"/>
                <w:szCs w:val="22"/>
              </w:rPr>
            </w:pPr>
            <w:r w:rsidRPr="00D20BC9">
              <w:rPr>
                <w:rFonts w:ascii="Times New Roman" w:hAnsi="Times New Roman"/>
                <w:sz w:val="22"/>
                <w:szCs w:val="22"/>
              </w:rPr>
              <w:t>Public service partners (including police) working together (partner generated solutions)</w:t>
            </w:r>
          </w:p>
          <w:p w14:paraId="7A5345E6" w14:textId="77777777" w:rsidR="00BF040D" w:rsidRPr="00D20BC9" w:rsidRDefault="00BF040D" w:rsidP="00D20BC9">
            <w:pPr>
              <w:tabs>
                <w:tab w:val="center" w:pos="4513"/>
                <w:tab w:val="right" w:pos="9026"/>
              </w:tabs>
              <w:rPr>
                <w:rFonts w:ascii="Times New Roman" w:hAnsi="Times New Roman"/>
                <w:sz w:val="22"/>
                <w:szCs w:val="22"/>
              </w:rPr>
            </w:pPr>
          </w:p>
          <w:p w14:paraId="67AD7B1E" w14:textId="77777777" w:rsidR="00BF040D" w:rsidRPr="00D20BC9" w:rsidRDefault="00BF040D" w:rsidP="00BF040D">
            <w:pPr>
              <w:pStyle w:val="MediumGrid1-Accent21"/>
              <w:numPr>
                <w:ilvl w:val="0"/>
                <w:numId w:val="2"/>
              </w:numPr>
              <w:spacing w:after="0"/>
              <w:contextualSpacing/>
              <w:rPr>
                <w:rFonts w:ascii="Times New Roman" w:hAnsi="Times New Roman"/>
                <w:sz w:val="22"/>
                <w:szCs w:val="22"/>
              </w:rPr>
            </w:pPr>
            <w:r w:rsidRPr="00D20BC9">
              <w:rPr>
                <w:rFonts w:ascii="Times New Roman" w:hAnsi="Times New Roman"/>
                <w:sz w:val="22"/>
                <w:szCs w:val="22"/>
              </w:rPr>
              <w:t>‘Us and them’ discourses between public service partners and between the police and the community</w:t>
            </w:r>
          </w:p>
        </w:tc>
        <w:tc>
          <w:tcPr>
            <w:tcW w:w="7229" w:type="dxa"/>
            <w:shd w:val="clear" w:color="auto" w:fill="auto"/>
          </w:tcPr>
          <w:p w14:paraId="055923C4" w14:textId="1614A1BD" w:rsidR="00BF040D" w:rsidRPr="00D20BC9" w:rsidRDefault="00BF040D" w:rsidP="00D20BC9">
            <w:pPr>
              <w:tabs>
                <w:tab w:val="center" w:pos="4513"/>
                <w:tab w:val="right" w:pos="9026"/>
              </w:tabs>
              <w:rPr>
                <w:rFonts w:ascii="Times New Roman" w:hAnsi="Times New Roman"/>
                <w:sz w:val="22"/>
                <w:szCs w:val="22"/>
              </w:rPr>
            </w:pPr>
            <w:r w:rsidRPr="00D20BC9">
              <w:rPr>
                <w:rFonts w:ascii="Times New Roman" w:hAnsi="Times New Roman"/>
                <w:sz w:val="22"/>
                <w:szCs w:val="22"/>
              </w:rPr>
              <w:lastRenderedPageBreak/>
              <w:t xml:space="preserve">Partnership discourse emphasising two strands: a collective </w:t>
            </w:r>
            <w:r w:rsidRPr="00D20BC9">
              <w:rPr>
                <w:rFonts w:ascii="Times New Roman" w:hAnsi="Times New Roman"/>
                <w:i/>
                <w:sz w:val="22"/>
                <w:szCs w:val="22"/>
              </w:rPr>
              <w:t xml:space="preserve">we </w:t>
            </w:r>
            <w:r w:rsidRPr="00D20BC9">
              <w:rPr>
                <w:rFonts w:ascii="Times New Roman" w:hAnsi="Times New Roman"/>
                <w:sz w:val="22"/>
                <w:szCs w:val="22"/>
              </w:rPr>
              <w:t xml:space="preserve">of police and community, working together generating solutions; empowered community; and in contrast, partnership of public service professionals working together to </w:t>
            </w:r>
            <w:r w:rsidRPr="00D20BC9">
              <w:rPr>
                <w:rFonts w:ascii="Times New Roman" w:hAnsi="Times New Roman"/>
                <w:sz w:val="22"/>
                <w:szCs w:val="22"/>
              </w:rPr>
              <w:lastRenderedPageBreak/>
              <w:t xml:space="preserve">set agendas and determine service for community. </w:t>
            </w:r>
          </w:p>
          <w:p w14:paraId="47BDBEF7" w14:textId="77777777" w:rsidR="00BF040D" w:rsidRPr="00D20BC9" w:rsidRDefault="00BF040D" w:rsidP="00D20BC9">
            <w:pPr>
              <w:tabs>
                <w:tab w:val="center" w:pos="4513"/>
                <w:tab w:val="right" w:pos="9026"/>
              </w:tabs>
              <w:rPr>
                <w:rFonts w:ascii="Times New Roman" w:hAnsi="Times New Roman"/>
                <w:sz w:val="22"/>
                <w:szCs w:val="22"/>
              </w:rPr>
            </w:pPr>
          </w:p>
          <w:p w14:paraId="5553DC60" w14:textId="77777777" w:rsidR="00BF040D" w:rsidRPr="00D20BC9" w:rsidRDefault="00BF040D" w:rsidP="00D20BC9">
            <w:pPr>
              <w:tabs>
                <w:tab w:val="center" w:pos="4513"/>
                <w:tab w:val="right" w:pos="9026"/>
              </w:tabs>
              <w:rPr>
                <w:rFonts w:ascii="Times New Roman" w:hAnsi="Times New Roman"/>
                <w:sz w:val="22"/>
                <w:szCs w:val="22"/>
              </w:rPr>
            </w:pPr>
            <w:r w:rsidRPr="00D20BC9">
              <w:rPr>
                <w:rFonts w:ascii="Times New Roman" w:hAnsi="Times New Roman"/>
                <w:sz w:val="22"/>
                <w:szCs w:val="22"/>
              </w:rPr>
              <w:t>Partnership discourses may also be pitched against an ‘us and them’ governance discourse in which public agents work ‘in silos’, and with conflict between the police and the community.</w:t>
            </w:r>
          </w:p>
        </w:tc>
        <w:tc>
          <w:tcPr>
            <w:tcW w:w="3686" w:type="dxa"/>
            <w:shd w:val="clear" w:color="auto" w:fill="auto"/>
          </w:tcPr>
          <w:p w14:paraId="0D3A3621" w14:textId="77777777" w:rsidR="00BF040D" w:rsidRPr="00D20BC9" w:rsidRDefault="00BF040D" w:rsidP="00D20BC9">
            <w:pPr>
              <w:tabs>
                <w:tab w:val="center" w:pos="4513"/>
                <w:tab w:val="right" w:pos="9026"/>
              </w:tabs>
              <w:rPr>
                <w:rFonts w:ascii="Times New Roman" w:hAnsi="Times New Roman"/>
                <w:sz w:val="22"/>
                <w:szCs w:val="22"/>
              </w:rPr>
            </w:pPr>
            <w:r w:rsidRPr="00D20BC9">
              <w:rPr>
                <w:rFonts w:ascii="Times New Roman" w:hAnsi="Times New Roman"/>
                <w:sz w:val="22"/>
                <w:szCs w:val="22"/>
              </w:rPr>
              <w:lastRenderedPageBreak/>
              <w:t>a) Collective identity of community (PACT members) and police.</w:t>
            </w:r>
          </w:p>
          <w:p w14:paraId="0D3B4F02" w14:textId="77777777" w:rsidR="00BF040D" w:rsidRPr="00D20BC9" w:rsidRDefault="00BF040D" w:rsidP="00D20BC9">
            <w:pPr>
              <w:tabs>
                <w:tab w:val="center" w:pos="4513"/>
                <w:tab w:val="right" w:pos="9026"/>
              </w:tabs>
              <w:rPr>
                <w:rFonts w:ascii="Times New Roman" w:hAnsi="Times New Roman"/>
                <w:sz w:val="22"/>
                <w:szCs w:val="22"/>
              </w:rPr>
            </w:pPr>
          </w:p>
          <w:p w14:paraId="3752A9FD" w14:textId="77777777" w:rsidR="00BF040D" w:rsidRPr="00D20BC9" w:rsidRDefault="00BF040D" w:rsidP="00D20BC9">
            <w:pPr>
              <w:tabs>
                <w:tab w:val="center" w:pos="4513"/>
                <w:tab w:val="right" w:pos="9026"/>
              </w:tabs>
              <w:rPr>
                <w:rFonts w:ascii="Times New Roman" w:hAnsi="Times New Roman"/>
                <w:sz w:val="22"/>
                <w:szCs w:val="22"/>
              </w:rPr>
            </w:pPr>
            <w:r w:rsidRPr="00D20BC9">
              <w:rPr>
                <w:rFonts w:ascii="Times New Roman" w:hAnsi="Times New Roman"/>
                <w:sz w:val="22"/>
                <w:szCs w:val="22"/>
              </w:rPr>
              <w:t>b) Issue-specific collective identity of public service professionals</w:t>
            </w:r>
          </w:p>
          <w:p w14:paraId="79501377" w14:textId="77777777" w:rsidR="00BF040D" w:rsidRPr="00D20BC9" w:rsidRDefault="00BF040D" w:rsidP="00D20BC9">
            <w:pPr>
              <w:tabs>
                <w:tab w:val="center" w:pos="4513"/>
                <w:tab w:val="right" w:pos="9026"/>
              </w:tabs>
              <w:rPr>
                <w:rFonts w:ascii="Times New Roman" w:hAnsi="Times New Roman"/>
                <w:sz w:val="22"/>
                <w:szCs w:val="22"/>
              </w:rPr>
            </w:pPr>
          </w:p>
          <w:p w14:paraId="1007C427" w14:textId="77777777" w:rsidR="00BF040D" w:rsidRPr="00D20BC9" w:rsidRDefault="00BF040D" w:rsidP="00D20BC9">
            <w:pPr>
              <w:tabs>
                <w:tab w:val="center" w:pos="4513"/>
                <w:tab w:val="right" w:pos="9026"/>
              </w:tabs>
              <w:rPr>
                <w:rFonts w:ascii="Times New Roman" w:hAnsi="Times New Roman"/>
                <w:sz w:val="22"/>
                <w:szCs w:val="22"/>
              </w:rPr>
            </w:pPr>
            <w:r w:rsidRPr="00D20BC9">
              <w:rPr>
                <w:rFonts w:ascii="Times New Roman" w:hAnsi="Times New Roman"/>
                <w:sz w:val="22"/>
                <w:szCs w:val="22"/>
              </w:rPr>
              <w:t>c) Separate and individual identities of the police; other public service partners; and different community members</w:t>
            </w:r>
          </w:p>
        </w:tc>
      </w:tr>
      <w:tr w:rsidR="00BF040D" w:rsidRPr="00D20BC9" w14:paraId="60FCBD54" w14:textId="77777777" w:rsidTr="00D20BC9">
        <w:tc>
          <w:tcPr>
            <w:tcW w:w="3652" w:type="dxa"/>
            <w:shd w:val="clear" w:color="auto" w:fill="auto"/>
          </w:tcPr>
          <w:p w14:paraId="4230CD82" w14:textId="77777777" w:rsidR="00BF040D" w:rsidRPr="00D20BC9" w:rsidRDefault="00BF040D" w:rsidP="00D20BC9">
            <w:pPr>
              <w:tabs>
                <w:tab w:val="center" w:pos="4513"/>
                <w:tab w:val="right" w:pos="9026"/>
              </w:tabs>
              <w:rPr>
                <w:rFonts w:ascii="Times New Roman" w:hAnsi="Times New Roman"/>
                <w:i/>
                <w:sz w:val="22"/>
                <w:szCs w:val="22"/>
              </w:rPr>
            </w:pPr>
            <w:r w:rsidRPr="00D20BC9">
              <w:rPr>
                <w:rFonts w:ascii="Times New Roman" w:hAnsi="Times New Roman"/>
                <w:i/>
                <w:sz w:val="22"/>
                <w:szCs w:val="22"/>
              </w:rPr>
              <w:lastRenderedPageBreak/>
              <w:t>5. Public Service</w:t>
            </w:r>
          </w:p>
          <w:p w14:paraId="6548BA6F" w14:textId="77777777" w:rsidR="00BF040D" w:rsidRPr="00D20BC9" w:rsidRDefault="00BF040D" w:rsidP="00D20BC9">
            <w:pPr>
              <w:tabs>
                <w:tab w:val="center" w:pos="4513"/>
                <w:tab w:val="right" w:pos="9026"/>
              </w:tabs>
              <w:rPr>
                <w:rFonts w:ascii="Times New Roman" w:hAnsi="Times New Roman"/>
                <w:sz w:val="22"/>
                <w:szCs w:val="22"/>
              </w:rPr>
            </w:pPr>
            <w:r w:rsidRPr="00D20BC9">
              <w:rPr>
                <w:rFonts w:ascii="Times New Roman" w:hAnsi="Times New Roman"/>
                <w:sz w:val="22"/>
                <w:szCs w:val="22"/>
              </w:rPr>
              <w:t>a) Constrained and contained public service; limited resources</w:t>
            </w:r>
          </w:p>
          <w:p w14:paraId="322515BB" w14:textId="77777777" w:rsidR="00BF040D" w:rsidRPr="00D20BC9" w:rsidRDefault="00BF040D" w:rsidP="00D20BC9">
            <w:pPr>
              <w:tabs>
                <w:tab w:val="center" w:pos="4513"/>
                <w:tab w:val="right" w:pos="9026"/>
              </w:tabs>
              <w:rPr>
                <w:rFonts w:ascii="Times New Roman" w:hAnsi="Times New Roman"/>
                <w:sz w:val="22"/>
                <w:szCs w:val="22"/>
              </w:rPr>
            </w:pPr>
            <w:r w:rsidRPr="00D20BC9">
              <w:rPr>
                <w:rFonts w:ascii="Times New Roman" w:hAnsi="Times New Roman"/>
                <w:sz w:val="22"/>
                <w:szCs w:val="22"/>
              </w:rPr>
              <w:t xml:space="preserve">b) Empowered and joined up government </w:t>
            </w:r>
          </w:p>
        </w:tc>
        <w:tc>
          <w:tcPr>
            <w:tcW w:w="7229" w:type="dxa"/>
            <w:shd w:val="clear" w:color="auto" w:fill="auto"/>
          </w:tcPr>
          <w:p w14:paraId="53BF85DE" w14:textId="77777777" w:rsidR="00BF040D" w:rsidRPr="00D20BC9" w:rsidRDefault="00BF040D" w:rsidP="00D20BC9">
            <w:pPr>
              <w:tabs>
                <w:tab w:val="center" w:pos="4513"/>
                <w:tab w:val="right" w:pos="9026"/>
              </w:tabs>
              <w:rPr>
                <w:rFonts w:ascii="Times New Roman" w:hAnsi="Times New Roman"/>
                <w:sz w:val="22"/>
                <w:szCs w:val="22"/>
              </w:rPr>
            </w:pPr>
            <w:r w:rsidRPr="00D20BC9">
              <w:rPr>
                <w:rFonts w:ascii="Times New Roman" w:hAnsi="Times New Roman"/>
                <w:sz w:val="22"/>
                <w:szCs w:val="22"/>
              </w:rPr>
              <w:t xml:space="preserve">Discourse setting out the role of public services and its servants meeting society’s needs. Two strands, not necessarily oppositional: a constrained and circumscribed service, with limited scope and powers and constrained by lack of resources; and a ‘smarter’, empowered provision of public service through more entrepreneurial and joined-up solutions to societal problems. </w:t>
            </w:r>
          </w:p>
        </w:tc>
        <w:tc>
          <w:tcPr>
            <w:tcW w:w="3686" w:type="dxa"/>
            <w:shd w:val="clear" w:color="auto" w:fill="auto"/>
          </w:tcPr>
          <w:p w14:paraId="757F74CE" w14:textId="77777777" w:rsidR="00BF040D" w:rsidRPr="00D20BC9" w:rsidRDefault="00BF040D" w:rsidP="00D20BC9">
            <w:pPr>
              <w:tabs>
                <w:tab w:val="center" w:pos="4513"/>
                <w:tab w:val="right" w:pos="9026"/>
              </w:tabs>
              <w:rPr>
                <w:rFonts w:ascii="Times New Roman" w:hAnsi="Times New Roman"/>
                <w:sz w:val="22"/>
                <w:szCs w:val="22"/>
              </w:rPr>
            </w:pPr>
            <w:r w:rsidRPr="00D20BC9">
              <w:rPr>
                <w:rFonts w:ascii="Times New Roman" w:hAnsi="Times New Roman"/>
                <w:sz w:val="22"/>
                <w:szCs w:val="22"/>
              </w:rPr>
              <w:t>a) Disempowered and resource constrained public servant</w:t>
            </w:r>
          </w:p>
          <w:p w14:paraId="35B0F6E7" w14:textId="77777777" w:rsidR="00BF040D" w:rsidRPr="00D20BC9" w:rsidRDefault="00BF040D" w:rsidP="00D20BC9">
            <w:pPr>
              <w:tabs>
                <w:tab w:val="center" w:pos="4513"/>
                <w:tab w:val="right" w:pos="9026"/>
              </w:tabs>
              <w:rPr>
                <w:rFonts w:ascii="Times New Roman" w:hAnsi="Times New Roman"/>
                <w:sz w:val="22"/>
                <w:szCs w:val="22"/>
              </w:rPr>
            </w:pPr>
            <w:r w:rsidRPr="00D20BC9">
              <w:rPr>
                <w:rFonts w:ascii="Times New Roman" w:hAnsi="Times New Roman"/>
                <w:sz w:val="22"/>
                <w:szCs w:val="22"/>
              </w:rPr>
              <w:t>b) Empowered and innovative  problem-solver</w:t>
            </w:r>
          </w:p>
        </w:tc>
      </w:tr>
    </w:tbl>
    <w:p w14:paraId="26CFD2C9" w14:textId="2E2CB5D4" w:rsidR="00C31B0F" w:rsidRPr="006D6D03" w:rsidRDefault="00C31B0F" w:rsidP="006D6D03">
      <w:pPr>
        <w:spacing w:after="0"/>
        <w:rPr>
          <w:rFonts w:ascii="Times New Roman" w:hAnsi="Times New Roman"/>
          <w:b/>
        </w:rPr>
        <w:sectPr w:rsidR="00C31B0F" w:rsidRPr="006D6D03" w:rsidSect="006D6D03">
          <w:pgSz w:w="16820" w:h="11900" w:orient="landscape"/>
          <w:pgMar w:top="1800" w:right="1440" w:bottom="1800" w:left="1440" w:header="708" w:footer="708" w:gutter="0"/>
          <w:cols w:space="720"/>
          <w:docGrid w:linePitch="326"/>
        </w:sectPr>
      </w:pPr>
    </w:p>
    <w:p w14:paraId="46A8C3C1" w14:textId="5150E0E0" w:rsidR="00380462" w:rsidRPr="00D20BC9" w:rsidRDefault="00380462" w:rsidP="00CF44C4">
      <w:pPr>
        <w:rPr>
          <w:rFonts w:ascii="Times New Roman" w:hAnsi="Times New Roman"/>
        </w:rPr>
      </w:pPr>
    </w:p>
    <w:sectPr w:rsidR="00380462" w:rsidRPr="00D20BC9" w:rsidSect="003776F9">
      <w:pgSz w:w="11900" w:h="1682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BA13A" w14:textId="77777777" w:rsidR="00406125" w:rsidRDefault="00406125">
      <w:pPr>
        <w:spacing w:after="0"/>
      </w:pPr>
      <w:r>
        <w:separator/>
      </w:r>
    </w:p>
  </w:endnote>
  <w:endnote w:type="continuationSeparator" w:id="0">
    <w:p w14:paraId="36591992" w14:textId="77777777" w:rsidR="00406125" w:rsidRDefault="00406125">
      <w:pPr>
        <w:spacing w:after="0"/>
      </w:pPr>
      <w:r>
        <w:continuationSeparator/>
      </w:r>
    </w:p>
  </w:endnote>
  <w:endnote w:id="1">
    <w:p w14:paraId="7D2C969C" w14:textId="4E5B62D2" w:rsidR="00CF363C" w:rsidRPr="00077B38" w:rsidRDefault="00CF363C" w:rsidP="00D2523A">
      <w:pPr>
        <w:pStyle w:val="EndnoteText"/>
        <w:rPr>
          <w:rFonts w:ascii="Times New Roman" w:hAnsi="Times New Roman"/>
          <w:b/>
          <w:sz w:val="20"/>
          <w:szCs w:val="20"/>
        </w:rPr>
      </w:pPr>
      <w:r>
        <w:rPr>
          <w:rFonts w:ascii="Times New Roman" w:hAnsi="Times New Roman"/>
          <w:b/>
          <w:sz w:val="20"/>
          <w:szCs w:val="20"/>
        </w:rPr>
        <w:t>Notes</w:t>
      </w:r>
      <w:r w:rsidRPr="00077B38">
        <w:rPr>
          <w:rFonts w:ascii="Times New Roman" w:hAnsi="Times New Roman"/>
          <w:b/>
          <w:sz w:val="20"/>
          <w:szCs w:val="20"/>
        </w:rPr>
        <w:t xml:space="preserve">: </w:t>
      </w:r>
    </w:p>
    <w:p w14:paraId="1D85D5B8" w14:textId="77777777" w:rsidR="00CF363C" w:rsidRDefault="00CF363C" w:rsidP="00D2523A">
      <w:pPr>
        <w:pStyle w:val="EndnoteText"/>
      </w:pPr>
    </w:p>
    <w:p w14:paraId="329AEAF1" w14:textId="77777777" w:rsidR="00CF363C" w:rsidRPr="00D2523A" w:rsidRDefault="00CF363C" w:rsidP="00D2523A">
      <w:pPr>
        <w:pStyle w:val="EndnoteText"/>
        <w:rPr>
          <w:rFonts w:ascii="Times New Roman" w:hAnsi="Times New Roman"/>
          <w:sz w:val="20"/>
          <w:szCs w:val="20"/>
          <w:lang w:val="en-US"/>
        </w:rPr>
      </w:pPr>
      <w:r w:rsidRPr="001D3013">
        <w:rPr>
          <w:rStyle w:val="EndnoteReference"/>
          <w:rFonts w:ascii="Times New Roman" w:hAnsi="Times New Roman"/>
        </w:rPr>
        <w:endnoteRef/>
      </w:r>
      <w:r w:rsidRPr="001D3013">
        <w:rPr>
          <w:rFonts w:ascii="Times New Roman" w:hAnsi="Times New Roman"/>
        </w:rPr>
        <w:t xml:space="preserve"> </w:t>
      </w:r>
      <w:r w:rsidRPr="00D2523A">
        <w:rPr>
          <w:rFonts w:ascii="Times New Roman" w:hAnsi="Times New Roman"/>
          <w:sz w:val="20"/>
          <w:szCs w:val="20"/>
          <w:lang w:val="en-US"/>
        </w:rPr>
        <w:t>Policing jurisdiction areas in the UK are divided into 43 constabularies.</w:t>
      </w:r>
    </w:p>
    <w:p w14:paraId="7C33DFC3" w14:textId="77777777" w:rsidR="00CF363C" w:rsidRPr="001D3013" w:rsidRDefault="00CF363C" w:rsidP="00D2523A">
      <w:pPr>
        <w:pStyle w:val="EndnoteText"/>
        <w:rPr>
          <w:rFonts w:ascii="Times New Roman" w:hAnsi="Times New Roman"/>
          <w:lang w:val="en-US"/>
        </w:rPr>
      </w:pPr>
    </w:p>
  </w:endnote>
  <w:endnote w:id="2">
    <w:p w14:paraId="4A148B21" w14:textId="006094F0" w:rsidR="00CF363C" w:rsidRDefault="00CF363C" w:rsidP="006756CF">
      <w:pPr>
        <w:pStyle w:val="EndnoteText10"/>
        <w:rPr>
          <w:rFonts w:ascii="Times New Roman" w:hAnsi="Times New Roman"/>
          <w:lang w:val="en-US"/>
        </w:rPr>
      </w:pPr>
      <w:r>
        <w:rPr>
          <w:rStyle w:val="EndnoteReference10"/>
          <w:rFonts w:ascii="Times New Roman" w:hAnsi="Times New Roman"/>
        </w:rPr>
        <w:endnoteRef/>
      </w:r>
      <w:r>
        <w:rPr>
          <w:rFonts w:ascii="Times New Roman" w:hAnsi="Times New Roman"/>
        </w:rPr>
        <w:t xml:space="preserve"> </w:t>
      </w:r>
      <w:r>
        <w:rPr>
          <w:rFonts w:ascii="Times New Roman" w:hAnsi="Times New Roman"/>
          <w:lang w:val="en-US"/>
        </w:rPr>
        <w:t>Bobby is British slang, being an affectionate nickname for a police constable (PC),</w:t>
      </w:r>
      <w:r w:rsidR="00851A60">
        <w:rPr>
          <w:rFonts w:ascii="Times New Roman" w:hAnsi="Times New Roman"/>
          <w:lang w:val="en-US"/>
        </w:rPr>
        <w:t xml:space="preserve"> originating from Robert Peel (B</w:t>
      </w:r>
      <w:r>
        <w:rPr>
          <w:rFonts w:ascii="Times New Roman" w:hAnsi="Times New Roman"/>
          <w:lang w:val="en-US"/>
        </w:rPr>
        <w:t xml:space="preserve">obby being an abbreviation for Robert in English), the founder of the Metropolitan Police. The need to have more ‘bobbies on the beat’ has become a popular political discourse in the UK, i.e. for the police to have a </w:t>
      </w:r>
      <w:r>
        <w:rPr>
          <w:rFonts w:ascii="Times New Roman" w:hAnsi="Times New Roman"/>
        </w:rPr>
        <w:t>greater</w:t>
      </w:r>
      <w:r>
        <w:rPr>
          <w:rFonts w:ascii="Times New Roman" w:hAnsi="Times New Roman"/>
          <w:lang w:val="en-US"/>
        </w:rPr>
        <w:t xml:space="preserve"> </w:t>
      </w:r>
      <w:r>
        <w:rPr>
          <w:rFonts w:ascii="Times New Roman" w:hAnsi="Times New Roman"/>
        </w:rPr>
        <w:t>neighbourhood</w:t>
      </w:r>
      <w:r>
        <w:rPr>
          <w:rFonts w:ascii="Times New Roman" w:hAnsi="Times New Roman"/>
          <w:lang w:val="en-US"/>
        </w:rPr>
        <w:t xml:space="preserve"> presence and to be an integral part of community life (beat being slang for a small area under the jurisdiction of an individual officer).</w:t>
      </w:r>
    </w:p>
    <w:p w14:paraId="112A4D9A" w14:textId="77777777" w:rsidR="00CF363C" w:rsidRDefault="00CF363C" w:rsidP="006756CF">
      <w:pPr>
        <w:pStyle w:val="EndnoteText10"/>
        <w:rPr>
          <w:rFonts w:ascii="Times New Roman" w:eastAsia="Times New Roman" w:hAnsi="Times New Roman"/>
          <w:color w:val="auto"/>
          <w:lang w:bidi="x-none"/>
        </w:rPr>
      </w:pPr>
    </w:p>
  </w:endnote>
  <w:endnote w:id="3">
    <w:p w14:paraId="18FA9475" w14:textId="27391DA2" w:rsidR="00CF363C" w:rsidRPr="008433E0" w:rsidRDefault="00CF363C">
      <w:pPr>
        <w:pStyle w:val="EndnoteText"/>
        <w:rPr>
          <w:lang w:val="en-US"/>
        </w:rPr>
      </w:pPr>
      <w:r>
        <w:rPr>
          <w:rStyle w:val="EndnoteReference"/>
        </w:rPr>
        <w:endnoteRef/>
      </w:r>
      <w:r>
        <w:t xml:space="preserve"> </w:t>
      </w:r>
      <w:r w:rsidRPr="00311023">
        <w:rPr>
          <w:rFonts w:ascii="Times New Roman" w:hAnsi="Times New Roman"/>
          <w:sz w:val="20"/>
          <w:szCs w:val="20"/>
        </w:rPr>
        <w:t>This is a Welsh expression meaning ‘fair play’ and is a commonly used idiom in Wales used to promote a feeling of agreement, empathy and inclusiveness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4C70F" w14:textId="77777777" w:rsidR="00CF363C" w:rsidRDefault="00CF363C" w:rsidP="00FE72AE">
    <w:pPr>
      <w:ind w:right="360" w:firstLine="360"/>
      <w:rPr>
        <w:rFonts w:ascii="Times New Roman" w:eastAsia="Times New Roman" w:hAnsi="Times New Roman"/>
        <w:color w:val="auto"/>
        <w:sz w:val="20"/>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51D5A" w14:textId="77777777" w:rsidR="00CF363C" w:rsidRPr="00E81079" w:rsidRDefault="00CF363C" w:rsidP="00E810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57A3A" w14:textId="77777777" w:rsidR="00DB58FB" w:rsidRDefault="00DB58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0895C" w14:textId="77777777" w:rsidR="00406125" w:rsidRDefault="00406125">
      <w:pPr>
        <w:spacing w:after="0"/>
      </w:pPr>
      <w:r>
        <w:separator/>
      </w:r>
    </w:p>
  </w:footnote>
  <w:footnote w:type="continuationSeparator" w:id="0">
    <w:p w14:paraId="59E2CB62" w14:textId="77777777" w:rsidR="00406125" w:rsidRDefault="0040612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709D5" w14:textId="77777777" w:rsidR="00DB58FB" w:rsidRDefault="00DB58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B40A0" w14:textId="77777777" w:rsidR="00DB58FB" w:rsidRDefault="00DB58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BCF07" w14:textId="77777777" w:rsidR="00DB58FB" w:rsidRDefault="00DB58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E7EA5"/>
    <w:multiLevelType w:val="hybridMultilevel"/>
    <w:tmpl w:val="F8C4F91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B57ED5"/>
    <w:multiLevelType w:val="hybridMultilevel"/>
    <w:tmpl w:val="E51E51E6"/>
    <w:lvl w:ilvl="0" w:tplc="86C47BFC">
      <w:start w:val="691"/>
      <w:numFmt w:val="bullet"/>
      <w:lvlText w:val="-"/>
      <w:lvlJc w:val="left"/>
      <w:pPr>
        <w:ind w:left="2520" w:hanging="360"/>
      </w:pPr>
      <w:rPr>
        <w:rFonts w:ascii="Times New Roman" w:eastAsia="ヒラギノ角ゴ Pro W3" w:hAnsi="Times New Roman"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44D"/>
    <w:rsid w:val="000035B5"/>
    <w:rsid w:val="0003216D"/>
    <w:rsid w:val="000427A1"/>
    <w:rsid w:val="00067BDB"/>
    <w:rsid w:val="00077B38"/>
    <w:rsid w:val="0008222F"/>
    <w:rsid w:val="00082F67"/>
    <w:rsid w:val="000965BE"/>
    <w:rsid w:val="000B1DB9"/>
    <w:rsid w:val="000B50A1"/>
    <w:rsid w:val="000B51ED"/>
    <w:rsid w:val="000B64CF"/>
    <w:rsid w:val="000C39AC"/>
    <w:rsid w:val="000C66D3"/>
    <w:rsid w:val="000D2139"/>
    <w:rsid w:val="000E7848"/>
    <w:rsid w:val="000F60EF"/>
    <w:rsid w:val="00110AAF"/>
    <w:rsid w:val="00110C0A"/>
    <w:rsid w:val="001326EF"/>
    <w:rsid w:val="00134FE1"/>
    <w:rsid w:val="001371F7"/>
    <w:rsid w:val="00142681"/>
    <w:rsid w:val="00145707"/>
    <w:rsid w:val="00163B7A"/>
    <w:rsid w:val="0016433E"/>
    <w:rsid w:val="00170424"/>
    <w:rsid w:val="00170568"/>
    <w:rsid w:val="00181891"/>
    <w:rsid w:val="0019075C"/>
    <w:rsid w:val="00197394"/>
    <w:rsid w:val="001A3100"/>
    <w:rsid w:val="001C17E3"/>
    <w:rsid w:val="001C7086"/>
    <w:rsid w:val="001D22E9"/>
    <w:rsid w:val="001E3F71"/>
    <w:rsid w:val="001F5B9E"/>
    <w:rsid w:val="00206E35"/>
    <w:rsid w:val="0020712C"/>
    <w:rsid w:val="002100D7"/>
    <w:rsid w:val="00212F0E"/>
    <w:rsid w:val="00213D36"/>
    <w:rsid w:val="002230AC"/>
    <w:rsid w:val="0023144D"/>
    <w:rsid w:val="00260702"/>
    <w:rsid w:val="0028094E"/>
    <w:rsid w:val="00292C0C"/>
    <w:rsid w:val="002D2331"/>
    <w:rsid w:val="002E3591"/>
    <w:rsid w:val="002F04D3"/>
    <w:rsid w:val="00311023"/>
    <w:rsid w:val="003226A6"/>
    <w:rsid w:val="003309DA"/>
    <w:rsid w:val="003376AB"/>
    <w:rsid w:val="0034549A"/>
    <w:rsid w:val="00345966"/>
    <w:rsid w:val="0036499B"/>
    <w:rsid w:val="00367287"/>
    <w:rsid w:val="00371531"/>
    <w:rsid w:val="00374B92"/>
    <w:rsid w:val="003776F9"/>
    <w:rsid w:val="00380462"/>
    <w:rsid w:val="00381D85"/>
    <w:rsid w:val="003A689B"/>
    <w:rsid w:val="003B2226"/>
    <w:rsid w:val="003B279B"/>
    <w:rsid w:val="003C065A"/>
    <w:rsid w:val="003C25A7"/>
    <w:rsid w:val="003D1F6A"/>
    <w:rsid w:val="003D4FE3"/>
    <w:rsid w:val="003F6531"/>
    <w:rsid w:val="004045C1"/>
    <w:rsid w:val="00406125"/>
    <w:rsid w:val="0041412C"/>
    <w:rsid w:val="004426EF"/>
    <w:rsid w:val="00454DF3"/>
    <w:rsid w:val="00455F5B"/>
    <w:rsid w:val="0046659D"/>
    <w:rsid w:val="00467AF6"/>
    <w:rsid w:val="0048398E"/>
    <w:rsid w:val="004858CC"/>
    <w:rsid w:val="00494F85"/>
    <w:rsid w:val="004A0C51"/>
    <w:rsid w:val="004A4C97"/>
    <w:rsid w:val="004B10BB"/>
    <w:rsid w:val="004B4228"/>
    <w:rsid w:val="004C365F"/>
    <w:rsid w:val="004D4C39"/>
    <w:rsid w:val="004E02FA"/>
    <w:rsid w:val="004E2A93"/>
    <w:rsid w:val="004E55A1"/>
    <w:rsid w:val="004E7DE0"/>
    <w:rsid w:val="004F5DAB"/>
    <w:rsid w:val="00502200"/>
    <w:rsid w:val="00504BB9"/>
    <w:rsid w:val="00517A9A"/>
    <w:rsid w:val="005267DF"/>
    <w:rsid w:val="005465EB"/>
    <w:rsid w:val="005555CA"/>
    <w:rsid w:val="00564D69"/>
    <w:rsid w:val="005733BF"/>
    <w:rsid w:val="0057591C"/>
    <w:rsid w:val="00596553"/>
    <w:rsid w:val="005A79BA"/>
    <w:rsid w:val="005B151B"/>
    <w:rsid w:val="005B17A3"/>
    <w:rsid w:val="005C7721"/>
    <w:rsid w:val="005F4E64"/>
    <w:rsid w:val="005F5A45"/>
    <w:rsid w:val="0060160A"/>
    <w:rsid w:val="00607B6D"/>
    <w:rsid w:val="0062134A"/>
    <w:rsid w:val="00625129"/>
    <w:rsid w:val="00637592"/>
    <w:rsid w:val="00644898"/>
    <w:rsid w:val="00650908"/>
    <w:rsid w:val="00651277"/>
    <w:rsid w:val="00660AC9"/>
    <w:rsid w:val="00662D7E"/>
    <w:rsid w:val="006634C3"/>
    <w:rsid w:val="00667708"/>
    <w:rsid w:val="006756CF"/>
    <w:rsid w:val="00681765"/>
    <w:rsid w:val="00681949"/>
    <w:rsid w:val="00692C36"/>
    <w:rsid w:val="006A0B3B"/>
    <w:rsid w:val="006B0C2A"/>
    <w:rsid w:val="006B3246"/>
    <w:rsid w:val="006C6CEE"/>
    <w:rsid w:val="006D67CD"/>
    <w:rsid w:val="006D6D03"/>
    <w:rsid w:val="006E668D"/>
    <w:rsid w:val="0071522D"/>
    <w:rsid w:val="00725BB0"/>
    <w:rsid w:val="00747B02"/>
    <w:rsid w:val="00786FC0"/>
    <w:rsid w:val="007935AB"/>
    <w:rsid w:val="00793C6E"/>
    <w:rsid w:val="007948B2"/>
    <w:rsid w:val="007B3EA3"/>
    <w:rsid w:val="007C65D8"/>
    <w:rsid w:val="007D3301"/>
    <w:rsid w:val="007D643C"/>
    <w:rsid w:val="008019D1"/>
    <w:rsid w:val="00801E9C"/>
    <w:rsid w:val="008144F1"/>
    <w:rsid w:val="00826108"/>
    <w:rsid w:val="008324BB"/>
    <w:rsid w:val="00836503"/>
    <w:rsid w:val="00842469"/>
    <w:rsid w:val="008433E0"/>
    <w:rsid w:val="00847FA1"/>
    <w:rsid w:val="0085023F"/>
    <w:rsid w:val="00851A60"/>
    <w:rsid w:val="0086532D"/>
    <w:rsid w:val="00870255"/>
    <w:rsid w:val="00895071"/>
    <w:rsid w:val="008A2EFA"/>
    <w:rsid w:val="008A37D3"/>
    <w:rsid w:val="008B1F7B"/>
    <w:rsid w:val="008B312D"/>
    <w:rsid w:val="008B740F"/>
    <w:rsid w:val="008C07B0"/>
    <w:rsid w:val="008D6AA2"/>
    <w:rsid w:val="008E649D"/>
    <w:rsid w:val="00900BF4"/>
    <w:rsid w:val="00914948"/>
    <w:rsid w:val="0092019E"/>
    <w:rsid w:val="00927FE7"/>
    <w:rsid w:val="00930A84"/>
    <w:rsid w:val="0095497F"/>
    <w:rsid w:val="009605FA"/>
    <w:rsid w:val="0096166A"/>
    <w:rsid w:val="009716A2"/>
    <w:rsid w:val="00972DBB"/>
    <w:rsid w:val="00984D66"/>
    <w:rsid w:val="009B7ED5"/>
    <w:rsid w:val="009C09A6"/>
    <w:rsid w:val="009C375D"/>
    <w:rsid w:val="009D3F62"/>
    <w:rsid w:val="009F77C3"/>
    <w:rsid w:val="00A00A78"/>
    <w:rsid w:val="00A16742"/>
    <w:rsid w:val="00A3029D"/>
    <w:rsid w:val="00A34EFE"/>
    <w:rsid w:val="00A406B7"/>
    <w:rsid w:val="00A40B72"/>
    <w:rsid w:val="00A472CF"/>
    <w:rsid w:val="00A74609"/>
    <w:rsid w:val="00A8678E"/>
    <w:rsid w:val="00A91A36"/>
    <w:rsid w:val="00AB1A91"/>
    <w:rsid w:val="00AD3C30"/>
    <w:rsid w:val="00AD4224"/>
    <w:rsid w:val="00AD5EB4"/>
    <w:rsid w:val="00AE1C6D"/>
    <w:rsid w:val="00AE29FF"/>
    <w:rsid w:val="00AE34E0"/>
    <w:rsid w:val="00AF0667"/>
    <w:rsid w:val="00AF2A1D"/>
    <w:rsid w:val="00B06494"/>
    <w:rsid w:val="00B134CB"/>
    <w:rsid w:val="00B45949"/>
    <w:rsid w:val="00B47529"/>
    <w:rsid w:val="00B719A6"/>
    <w:rsid w:val="00B7415D"/>
    <w:rsid w:val="00B7652C"/>
    <w:rsid w:val="00B81FBB"/>
    <w:rsid w:val="00B867F1"/>
    <w:rsid w:val="00B908F4"/>
    <w:rsid w:val="00B958E7"/>
    <w:rsid w:val="00B96C0D"/>
    <w:rsid w:val="00BB7F7E"/>
    <w:rsid w:val="00BC25F4"/>
    <w:rsid w:val="00BD096E"/>
    <w:rsid w:val="00BD3522"/>
    <w:rsid w:val="00BF040D"/>
    <w:rsid w:val="00BF7888"/>
    <w:rsid w:val="00C0252A"/>
    <w:rsid w:val="00C047CA"/>
    <w:rsid w:val="00C05CBF"/>
    <w:rsid w:val="00C0620F"/>
    <w:rsid w:val="00C31B0F"/>
    <w:rsid w:val="00C33521"/>
    <w:rsid w:val="00C35418"/>
    <w:rsid w:val="00C41EB2"/>
    <w:rsid w:val="00C464A1"/>
    <w:rsid w:val="00C71F48"/>
    <w:rsid w:val="00C74870"/>
    <w:rsid w:val="00C755C9"/>
    <w:rsid w:val="00C82534"/>
    <w:rsid w:val="00C910BC"/>
    <w:rsid w:val="00C93FCD"/>
    <w:rsid w:val="00C94A8E"/>
    <w:rsid w:val="00C9752C"/>
    <w:rsid w:val="00CA3110"/>
    <w:rsid w:val="00CC098F"/>
    <w:rsid w:val="00CC0AA2"/>
    <w:rsid w:val="00CC4835"/>
    <w:rsid w:val="00CC57C2"/>
    <w:rsid w:val="00CE6E4E"/>
    <w:rsid w:val="00CF0A8D"/>
    <w:rsid w:val="00CF363C"/>
    <w:rsid w:val="00CF44C4"/>
    <w:rsid w:val="00D076C5"/>
    <w:rsid w:val="00D12395"/>
    <w:rsid w:val="00D20BC9"/>
    <w:rsid w:val="00D2523A"/>
    <w:rsid w:val="00D27124"/>
    <w:rsid w:val="00D33196"/>
    <w:rsid w:val="00D410B3"/>
    <w:rsid w:val="00D438A6"/>
    <w:rsid w:val="00D45C07"/>
    <w:rsid w:val="00D66E85"/>
    <w:rsid w:val="00D67FDE"/>
    <w:rsid w:val="00D745AF"/>
    <w:rsid w:val="00D839AF"/>
    <w:rsid w:val="00DB58FB"/>
    <w:rsid w:val="00DB659F"/>
    <w:rsid w:val="00DB6B6B"/>
    <w:rsid w:val="00DC19F9"/>
    <w:rsid w:val="00DC6538"/>
    <w:rsid w:val="00DE2CD4"/>
    <w:rsid w:val="00DE55C0"/>
    <w:rsid w:val="00DF1731"/>
    <w:rsid w:val="00E0348E"/>
    <w:rsid w:val="00E16507"/>
    <w:rsid w:val="00E24E4A"/>
    <w:rsid w:val="00E346E7"/>
    <w:rsid w:val="00E37177"/>
    <w:rsid w:val="00E475E5"/>
    <w:rsid w:val="00E5064C"/>
    <w:rsid w:val="00E61A70"/>
    <w:rsid w:val="00E62224"/>
    <w:rsid w:val="00E74719"/>
    <w:rsid w:val="00E81079"/>
    <w:rsid w:val="00E92DC5"/>
    <w:rsid w:val="00E946BE"/>
    <w:rsid w:val="00E964AC"/>
    <w:rsid w:val="00EA6420"/>
    <w:rsid w:val="00EA661B"/>
    <w:rsid w:val="00EB2786"/>
    <w:rsid w:val="00EB34B0"/>
    <w:rsid w:val="00EB7B9C"/>
    <w:rsid w:val="00EC53F1"/>
    <w:rsid w:val="00F01C4E"/>
    <w:rsid w:val="00F02890"/>
    <w:rsid w:val="00F06650"/>
    <w:rsid w:val="00F07952"/>
    <w:rsid w:val="00F146FE"/>
    <w:rsid w:val="00F26EAB"/>
    <w:rsid w:val="00F348EA"/>
    <w:rsid w:val="00F40C0F"/>
    <w:rsid w:val="00F55184"/>
    <w:rsid w:val="00F57A26"/>
    <w:rsid w:val="00F66BE9"/>
    <w:rsid w:val="00F71497"/>
    <w:rsid w:val="00F763FA"/>
    <w:rsid w:val="00F81080"/>
    <w:rsid w:val="00FA433A"/>
    <w:rsid w:val="00FB1689"/>
    <w:rsid w:val="00FB322C"/>
    <w:rsid w:val="00FB46CE"/>
    <w:rsid w:val="00FE72AE"/>
    <w:rsid w:val="00FF5C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42C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lsdException w:name="Body Text Indent 3" w:locked="1"/>
    <w:lsdException w:name="Block Text" w:lock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iPriority="99"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ヒラギノ角ゴ Pro W3" w:hAnsi="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customStyle="1" w:styleId="Footer1">
    <w:name w:val="Footer1"/>
    <w:autoRedefine/>
    <w:pPr>
      <w:tabs>
        <w:tab w:val="center" w:pos="4513"/>
        <w:tab w:val="right" w:pos="9026"/>
      </w:tabs>
      <w:spacing w:after="200"/>
    </w:pPr>
    <w:rPr>
      <w:rFonts w:ascii="Cambria" w:eastAsia="ヒラギノ角ゴ Pro W3" w:hAnsi="Cambria"/>
      <w:color w:val="000000"/>
      <w:sz w:val="24"/>
    </w:rPr>
  </w:style>
  <w:style w:type="paragraph" w:customStyle="1" w:styleId="Footer2">
    <w:name w:val="Footer2"/>
    <w:pPr>
      <w:tabs>
        <w:tab w:val="center" w:pos="4320"/>
        <w:tab w:val="right" w:pos="8640"/>
      </w:tabs>
      <w:spacing w:after="200"/>
    </w:pPr>
    <w:rPr>
      <w:rFonts w:ascii="Cambria" w:eastAsia="ヒラギノ角ゴ Pro W3" w:hAnsi="Cambria"/>
      <w:color w:val="000000"/>
      <w:sz w:val="24"/>
    </w:rPr>
  </w:style>
  <w:style w:type="character" w:customStyle="1" w:styleId="Hyperlink1">
    <w:name w:val="Hyperlink1"/>
    <w:rPr>
      <w:color w:val="0000FF"/>
      <w:sz w:val="20"/>
      <w:u w:val="single"/>
    </w:rPr>
  </w:style>
  <w:style w:type="paragraph" w:customStyle="1" w:styleId="BodyA">
    <w:name w:val="Body A"/>
    <w:rPr>
      <w:rFonts w:ascii="Helvetica" w:eastAsia="ヒラギノ角ゴ Pro W3" w:hAnsi="Helvetica"/>
      <w:color w:val="000000"/>
      <w:sz w:val="24"/>
    </w:rPr>
  </w:style>
  <w:style w:type="paragraph" w:customStyle="1" w:styleId="BodyB">
    <w:name w:val="Body B"/>
    <w:rPr>
      <w:rFonts w:ascii="Helvetica" w:eastAsia="ヒラギノ角ゴ Pro W3" w:hAnsi="Helvetica"/>
      <w:color w:val="000000"/>
      <w:sz w:val="24"/>
    </w:rPr>
  </w:style>
  <w:style w:type="character" w:customStyle="1" w:styleId="FootnoteReference1">
    <w:name w:val="Footnote Reference1"/>
    <w:rPr>
      <w:color w:val="000000"/>
      <w:sz w:val="20"/>
      <w:vertAlign w:val="superscript"/>
    </w:rPr>
  </w:style>
  <w:style w:type="paragraph" w:customStyle="1" w:styleId="Normaltext">
    <w:name w:val="Normal text"/>
    <w:pPr>
      <w:widowControl w:val="0"/>
      <w:spacing w:line="480" w:lineRule="auto"/>
      <w:ind w:firstLine="720"/>
    </w:pPr>
    <w:rPr>
      <w:rFonts w:eastAsia="ヒラギノ角ゴ Pro W3"/>
      <w:color w:val="191617"/>
      <w:sz w:val="24"/>
      <w:lang w:val="en-AU"/>
    </w:rPr>
  </w:style>
  <w:style w:type="character" w:customStyle="1" w:styleId="EndnoteReference1">
    <w:name w:val="Endnote Reference1"/>
    <w:autoRedefine/>
    <w:rPr>
      <w:color w:val="000000"/>
      <w:sz w:val="20"/>
      <w:vertAlign w:val="superscript"/>
    </w:rPr>
  </w:style>
  <w:style w:type="paragraph" w:customStyle="1" w:styleId="EndnoteText1">
    <w:name w:val="Endnote Text1"/>
    <w:rPr>
      <w:rFonts w:ascii="Arial" w:eastAsia="ヒラギノ角ゴ Pro W3" w:hAnsi="Arial"/>
      <w:color w:val="000000"/>
    </w:rPr>
  </w:style>
  <w:style w:type="character" w:customStyle="1" w:styleId="EndnoteReference10">
    <w:name w:val="Endnote Reference1"/>
    <w:rPr>
      <w:color w:val="000000"/>
      <w:sz w:val="20"/>
      <w:vertAlign w:val="superscript"/>
    </w:rPr>
  </w:style>
  <w:style w:type="paragraph" w:customStyle="1" w:styleId="EndnoteText10">
    <w:name w:val="Endnote Text1"/>
    <w:rPr>
      <w:rFonts w:ascii="Arial" w:eastAsia="ヒラギノ角ゴ Pro W3" w:hAnsi="Arial"/>
      <w:color w:val="000000"/>
    </w:rPr>
  </w:style>
  <w:style w:type="paragraph" w:customStyle="1" w:styleId="MediumGrid1-Accent21">
    <w:name w:val="Medium Grid 1 - Accent 21"/>
    <w:uiPriority w:val="34"/>
    <w:qFormat/>
    <w:pPr>
      <w:spacing w:after="200"/>
      <w:ind w:left="720"/>
    </w:pPr>
    <w:rPr>
      <w:rFonts w:ascii="Cambria" w:eastAsia="ヒラギノ角ゴ Pro W3" w:hAnsi="Cambria"/>
      <w:color w:val="000000"/>
      <w:sz w:val="24"/>
    </w:rPr>
  </w:style>
  <w:style w:type="paragraph" w:customStyle="1" w:styleId="FreeFormA">
    <w:name w:val="Free Form A"/>
    <w:rPr>
      <w:rFonts w:eastAsia="ヒラギノ角ゴ Pro W3"/>
      <w:color w:val="000000"/>
    </w:rPr>
  </w:style>
  <w:style w:type="paragraph" w:customStyle="1" w:styleId="NormalWeb1">
    <w:name w:val="Normal (Web)1"/>
    <w:pPr>
      <w:spacing w:before="100" w:after="100"/>
    </w:pPr>
    <w:rPr>
      <w:rFonts w:eastAsia="ヒラギノ角ゴ Pro W3"/>
      <w:color w:val="000000"/>
      <w:sz w:val="24"/>
    </w:rPr>
  </w:style>
  <w:style w:type="character" w:customStyle="1" w:styleId="PageNumber1">
    <w:name w:val="Page Number1"/>
    <w:rPr>
      <w:color w:val="000000"/>
      <w:sz w:val="20"/>
    </w:rPr>
  </w:style>
  <w:style w:type="paragraph" w:styleId="BalloonText">
    <w:name w:val="Balloon Text"/>
    <w:basedOn w:val="Normal"/>
    <w:link w:val="BalloonTextChar"/>
    <w:locked/>
    <w:rsid w:val="0023144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23144D"/>
    <w:rPr>
      <w:rFonts w:ascii="Lucida Grande" w:eastAsia="ヒラギノ角ゴ Pro W3" w:hAnsi="Lucida Grande" w:cs="Lucida Grande"/>
      <w:color w:val="000000"/>
      <w:sz w:val="18"/>
      <w:szCs w:val="18"/>
    </w:rPr>
  </w:style>
  <w:style w:type="paragraph" w:styleId="Footer">
    <w:name w:val="footer"/>
    <w:basedOn w:val="Normal"/>
    <w:link w:val="FooterChar"/>
    <w:uiPriority w:val="99"/>
    <w:locked/>
    <w:rsid w:val="0060160A"/>
    <w:pPr>
      <w:tabs>
        <w:tab w:val="center" w:pos="4320"/>
        <w:tab w:val="right" w:pos="8640"/>
      </w:tabs>
    </w:pPr>
  </w:style>
  <w:style w:type="character" w:customStyle="1" w:styleId="FooterChar">
    <w:name w:val="Footer Char"/>
    <w:basedOn w:val="DefaultParagraphFont"/>
    <w:link w:val="Footer"/>
    <w:uiPriority w:val="99"/>
    <w:rsid w:val="0060160A"/>
    <w:rPr>
      <w:rFonts w:ascii="Cambria" w:eastAsia="ヒラギノ角ゴ Pro W3" w:hAnsi="Cambria"/>
      <w:color w:val="000000"/>
      <w:sz w:val="24"/>
      <w:szCs w:val="24"/>
    </w:rPr>
  </w:style>
  <w:style w:type="character" w:styleId="PageNumber">
    <w:name w:val="page number"/>
    <w:basedOn w:val="DefaultParagraphFont"/>
    <w:locked/>
    <w:rsid w:val="0060160A"/>
  </w:style>
  <w:style w:type="character" w:styleId="Hyperlink">
    <w:name w:val="Hyperlink"/>
    <w:basedOn w:val="DefaultParagraphFont"/>
    <w:locked/>
    <w:rsid w:val="001F5B9E"/>
    <w:rPr>
      <w:color w:val="0000FF" w:themeColor="hyperlink"/>
      <w:u w:val="single"/>
    </w:rPr>
  </w:style>
  <w:style w:type="character" w:styleId="CommentReference">
    <w:name w:val="annotation reference"/>
    <w:basedOn w:val="DefaultParagraphFont"/>
    <w:uiPriority w:val="99"/>
    <w:locked/>
    <w:rsid w:val="001F5B9E"/>
    <w:rPr>
      <w:sz w:val="18"/>
      <w:szCs w:val="18"/>
    </w:rPr>
  </w:style>
  <w:style w:type="paragraph" w:styleId="CommentText">
    <w:name w:val="annotation text"/>
    <w:basedOn w:val="Normal"/>
    <w:link w:val="CommentTextChar"/>
    <w:uiPriority w:val="99"/>
    <w:locked/>
    <w:rsid w:val="001F5B9E"/>
  </w:style>
  <w:style w:type="character" w:customStyle="1" w:styleId="CommentTextChar">
    <w:name w:val="Comment Text Char"/>
    <w:basedOn w:val="DefaultParagraphFont"/>
    <w:link w:val="CommentText"/>
    <w:uiPriority w:val="99"/>
    <w:rsid w:val="001F5B9E"/>
    <w:rPr>
      <w:rFonts w:ascii="Cambria" w:eastAsia="ヒラギノ角ゴ Pro W3" w:hAnsi="Cambria"/>
      <w:color w:val="000000"/>
      <w:sz w:val="24"/>
      <w:szCs w:val="24"/>
    </w:rPr>
  </w:style>
  <w:style w:type="paragraph" w:styleId="CommentSubject">
    <w:name w:val="annotation subject"/>
    <w:basedOn w:val="CommentText"/>
    <w:next w:val="CommentText"/>
    <w:link w:val="CommentSubjectChar"/>
    <w:locked/>
    <w:rsid w:val="001F5B9E"/>
    <w:rPr>
      <w:b/>
      <w:bCs/>
      <w:sz w:val="20"/>
      <w:szCs w:val="20"/>
    </w:rPr>
  </w:style>
  <w:style w:type="character" w:customStyle="1" w:styleId="CommentSubjectChar">
    <w:name w:val="Comment Subject Char"/>
    <w:basedOn w:val="CommentTextChar"/>
    <w:link w:val="CommentSubject"/>
    <w:rsid w:val="001F5B9E"/>
    <w:rPr>
      <w:rFonts w:ascii="Cambria" w:eastAsia="ヒラギノ角ゴ Pro W3" w:hAnsi="Cambria"/>
      <w:b/>
      <w:bCs/>
      <w:color w:val="000000"/>
      <w:sz w:val="24"/>
      <w:szCs w:val="24"/>
    </w:rPr>
  </w:style>
  <w:style w:type="paragraph" w:styleId="Revision">
    <w:name w:val="Revision"/>
    <w:hidden/>
    <w:uiPriority w:val="99"/>
    <w:semiHidden/>
    <w:rsid w:val="000B1DB9"/>
    <w:rPr>
      <w:rFonts w:ascii="Cambria" w:eastAsia="ヒラギノ角ゴ Pro W3" w:hAnsi="Cambria"/>
      <w:color w:val="000000"/>
      <w:sz w:val="24"/>
      <w:szCs w:val="24"/>
    </w:rPr>
  </w:style>
  <w:style w:type="paragraph" w:styleId="EndnoteText">
    <w:name w:val="endnote text"/>
    <w:basedOn w:val="Normal"/>
    <w:link w:val="EndnoteTextChar"/>
    <w:locked/>
    <w:rsid w:val="008433E0"/>
    <w:pPr>
      <w:spacing w:after="0"/>
    </w:pPr>
  </w:style>
  <w:style w:type="character" w:customStyle="1" w:styleId="EndnoteTextChar">
    <w:name w:val="Endnote Text Char"/>
    <w:basedOn w:val="DefaultParagraphFont"/>
    <w:link w:val="EndnoteText"/>
    <w:rsid w:val="008433E0"/>
    <w:rPr>
      <w:rFonts w:ascii="Cambria" w:eastAsia="ヒラギノ角ゴ Pro W3" w:hAnsi="Cambria"/>
      <w:color w:val="000000"/>
      <w:sz w:val="24"/>
      <w:szCs w:val="24"/>
    </w:rPr>
  </w:style>
  <w:style w:type="character" w:styleId="EndnoteReference">
    <w:name w:val="endnote reference"/>
    <w:basedOn w:val="DefaultParagraphFont"/>
    <w:uiPriority w:val="99"/>
    <w:locked/>
    <w:rsid w:val="008433E0"/>
    <w:rPr>
      <w:vertAlign w:val="superscript"/>
    </w:rPr>
  </w:style>
  <w:style w:type="paragraph" w:styleId="Header">
    <w:name w:val="header"/>
    <w:basedOn w:val="Normal"/>
    <w:link w:val="HeaderChar"/>
    <w:locked/>
    <w:rsid w:val="00311023"/>
    <w:pPr>
      <w:tabs>
        <w:tab w:val="center" w:pos="4320"/>
        <w:tab w:val="right" w:pos="8640"/>
      </w:tabs>
      <w:spacing w:after="0"/>
    </w:pPr>
  </w:style>
  <w:style w:type="character" w:customStyle="1" w:styleId="HeaderChar">
    <w:name w:val="Header Char"/>
    <w:basedOn w:val="DefaultParagraphFont"/>
    <w:link w:val="Header"/>
    <w:rsid w:val="00311023"/>
    <w:rPr>
      <w:rFonts w:ascii="Cambria" w:eastAsia="ヒラギノ角ゴ Pro W3" w:hAnsi="Cambria"/>
      <w:color w:val="000000"/>
      <w:sz w:val="24"/>
      <w:szCs w:val="24"/>
    </w:rPr>
  </w:style>
  <w:style w:type="paragraph" w:styleId="FootnoteText">
    <w:name w:val="footnote text"/>
    <w:basedOn w:val="Normal"/>
    <w:link w:val="FootnoteTextChar"/>
    <w:locked/>
    <w:rsid w:val="00311023"/>
    <w:pPr>
      <w:spacing w:after="0"/>
    </w:pPr>
  </w:style>
  <w:style w:type="character" w:customStyle="1" w:styleId="FootnoteTextChar">
    <w:name w:val="Footnote Text Char"/>
    <w:basedOn w:val="DefaultParagraphFont"/>
    <w:link w:val="FootnoteText"/>
    <w:rsid w:val="00311023"/>
    <w:rPr>
      <w:rFonts w:ascii="Cambria" w:eastAsia="ヒラギノ角ゴ Pro W3" w:hAnsi="Cambria"/>
      <w:color w:val="000000"/>
      <w:sz w:val="24"/>
      <w:szCs w:val="24"/>
    </w:rPr>
  </w:style>
  <w:style w:type="character" w:styleId="FootnoteReference">
    <w:name w:val="footnote reference"/>
    <w:basedOn w:val="DefaultParagraphFont"/>
    <w:locked/>
    <w:rsid w:val="00311023"/>
    <w:rPr>
      <w:vertAlign w:val="superscript"/>
    </w:rPr>
  </w:style>
  <w:style w:type="character" w:customStyle="1" w:styleId="article-headermeta-info-data">
    <w:name w:val="article-header__meta-info-data"/>
    <w:basedOn w:val="DefaultParagraphFont"/>
    <w:rsid w:val="008A2EFA"/>
  </w:style>
  <w:style w:type="character" w:customStyle="1" w:styleId="slug-doi">
    <w:name w:val="slug-doi"/>
    <w:basedOn w:val="DefaultParagraphFont"/>
    <w:rsid w:val="00D20BC9"/>
  </w:style>
  <w:style w:type="character" w:styleId="HTMLCite">
    <w:name w:val="HTML Cite"/>
    <w:basedOn w:val="DefaultParagraphFont"/>
    <w:uiPriority w:val="99"/>
    <w:unhideWhenUsed/>
    <w:locked/>
    <w:rsid w:val="00C94A8E"/>
    <w:rPr>
      <w:i/>
      <w:iCs/>
    </w:rPr>
  </w:style>
  <w:style w:type="character" w:customStyle="1" w:styleId="st">
    <w:name w:val="st"/>
    <w:basedOn w:val="DefaultParagraphFont"/>
    <w:rsid w:val="009716A2"/>
  </w:style>
  <w:style w:type="character" w:customStyle="1" w:styleId="nlmstring-name">
    <w:name w:val="nlm_string-name"/>
    <w:basedOn w:val="DefaultParagraphFont"/>
    <w:rsid w:val="00212F0E"/>
  </w:style>
  <w:style w:type="character" w:customStyle="1" w:styleId="apple-converted-space">
    <w:name w:val="apple-converted-space"/>
    <w:basedOn w:val="DefaultParagraphFont"/>
    <w:rsid w:val="00212F0E"/>
  </w:style>
  <w:style w:type="character" w:customStyle="1" w:styleId="nlmyear">
    <w:name w:val="nlm_year"/>
    <w:basedOn w:val="DefaultParagraphFont"/>
    <w:rsid w:val="00212F0E"/>
  </w:style>
  <w:style w:type="character" w:customStyle="1" w:styleId="nlmarticle-title">
    <w:name w:val="nlm_article-title"/>
    <w:basedOn w:val="DefaultParagraphFont"/>
    <w:rsid w:val="00212F0E"/>
  </w:style>
  <w:style w:type="character" w:customStyle="1" w:styleId="nlmfpage">
    <w:name w:val="nlm_fpage"/>
    <w:basedOn w:val="DefaultParagraphFont"/>
    <w:rsid w:val="00212F0E"/>
  </w:style>
  <w:style w:type="character" w:customStyle="1" w:styleId="nlmlpage">
    <w:name w:val="nlm_lpage"/>
    <w:basedOn w:val="DefaultParagraphFont"/>
    <w:rsid w:val="00212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70651">
      <w:bodyDiv w:val="1"/>
      <w:marLeft w:val="0"/>
      <w:marRight w:val="0"/>
      <w:marTop w:val="0"/>
      <w:marBottom w:val="0"/>
      <w:divBdr>
        <w:top w:val="none" w:sz="0" w:space="0" w:color="auto"/>
        <w:left w:val="none" w:sz="0" w:space="0" w:color="auto"/>
        <w:bottom w:val="none" w:sz="0" w:space="0" w:color="auto"/>
        <w:right w:val="none" w:sz="0" w:space="0" w:color="auto"/>
      </w:divBdr>
    </w:div>
    <w:div w:id="1545828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masr4@cf.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l.mangan@keele.ac.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oz.gasper@uwe.ac.uk" TargetMode="External"/><Relationship Id="rId4" Type="http://schemas.openxmlformats.org/officeDocument/2006/relationships/webSettings" Target="webSettings.xml"/><Relationship Id="rId9" Type="http://schemas.openxmlformats.org/officeDocument/2006/relationships/hyperlink" Target="mailto:daviesa4@cf.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10572</Words>
  <Characters>60261</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2017-10-04T13:55:00Z</dcterms:created>
  <dcterms:modified xsi:type="dcterms:W3CDTF">2017-10-04T13:55:00Z</dcterms:modified>
</cp:coreProperties>
</file>